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85590" w14:textId="77777777" w:rsidR="003F1632" w:rsidRPr="006E6AB4" w:rsidRDefault="003F1632" w:rsidP="00D260A6">
      <w:pPr>
        <w:pStyle w:val="Heading1"/>
      </w:pPr>
      <w:bookmarkStart w:id="0" w:name="_Toc357063601"/>
      <w:bookmarkStart w:id="1" w:name="_Toc361435961"/>
      <w:bookmarkStart w:id="2" w:name="_Toc361437443"/>
      <w:bookmarkStart w:id="3" w:name="_Toc361438931"/>
      <w:bookmarkStart w:id="4" w:name="_Toc500604256"/>
      <w:r w:rsidRPr="006E6AB4">
        <w:t>Excellence of Ramadan</w:t>
      </w:r>
      <w:bookmarkEnd w:id="0"/>
      <w:bookmarkEnd w:id="1"/>
      <w:bookmarkEnd w:id="2"/>
      <w:bookmarkEnd w:id="3"/>
      <w:bookmarkEnd w:id="4"/>
    </w:p>
    <w:p w14:paraId="652751C6" w14:textId="77777777" w:rsidR="003F1632" w:rsidRPr="006E6AB4" w:rsidRDefault="003F1632" w:rsidP="00D260A6">
      <w:pPr>
        <w:pStyle w:val="ModBkBklBodyParagraph"/>
        <w:spacing w:after="0"/>
        <w:rPr>
          <w:rFonts w:ascii="Warnock Pro" w:hAnsi="Warnock Pro"/>
          <w:color w:val="auto"/>
          <w:sz w:val="21"/>
          <w:szCs w:val="24"/>
        </w:rPr>
      </w:pPr>
      <w:bookmarkStart w:id="5" w:name="_Toc294526572"/>
      <w:bookmarkStart w:id="6" w:name="_Toc294546520"/>
      <w:r w:rsidRPr="006E6AB4">
        <w:rPr>
          <w:rFonts w:ascii="Warnock Pro" w:hAnsi="Warnock Pro"/>
          <w:color w:val="auto"/>
          <w:spacing w:val="-2"/>
          <w:sz w:val="21"/>
          <w:szCs w:val="24"/>
        </w:rPr>
        <w:t>No matter how lazy Satan tries to make you feel, please read this chapter (every year) from</w:t>
      </w:r>
      <w:r w:rsidRPr="006E6AB4">
        <w:rPr>
          <w:rFonts w:ascii="Warnock Pro" w:hAnsi="Warnock Pro"/>
          <w:color w:val="auto"/>
          <w:sz w:val="21"/>
          <w:szCs w:val="24"/>
        </w:rPr>
        <w:t xml:space="preserve"> beginning to end. </w:t>
      </w:r>
      <w:r w:rsidRPr="006E6AB4">
        <w:rPr>
          <w:rStyle w:val="ModArabicTextChar"/>
          <w:rFonts w:ascii="Warnock Pro" w:hAnsi="Warnock Pro" w:cs="Al_Mushaf"/>
          <w:color w:val="auto"/>
          <w:rtl/>
        </w:rPr>
        <w:t>اِنْ شَــآءَالـلّٰـه</w:t>
      </w:r>
      <w:r w:rsidRPr="006E6AB4">
        <w:rPr>
          <w:rStyle w:val="ModArabicTextChar"/>
          <w:rFonts w:ascii="Warnock Pro" w:hAnsi="Warnock Pro" w:cs="Al_Mushaf"/>
          <w:color w:val="auto"/>
          <w:sz w:val="23"/>
          <w:szCs w:val="24"/>
          <w:rtl/>
        </w:rPr>
        <w:t xml:space="preserve"> </w:t>
      </w:r>
      <w:r w:rsidRPr="006E6AB4">
        <w:rPr>
          <w:rStyle w:val="ModArabicTextChar"/>
          <w:rFonts w:ascii="Warnock Pro" w:hAnsi="Warnock Pro" w:cs="Al_Mushaf"/>
          <w:color w:val="auto"/>
          <w:sz w:val="12"/>
          <w:szCs w:val="12"/>
          <w:rtl/>
        </w:rPr>
        <w:t>عَزَّوَجَلَّ</w:t>
      </w:r>
      <w:r w:rsidRPr="006E6AB4">
        <w:rPr>
          <w:rFonts w:ascii="Warnock Pro" w:hAnsi="Warnock Pro"/>
          <w:color w:val="auto"/>
          <w:sz w:val="21"/>
          <w:szCs w:val="24"/>
        </w:rPr>
        <w:t>, You will see its blessings for yourself.</w:t>
      </w:r>
      <w:bookmarkEnd w:id="5"/>
      <w:bookmarkEnd w:id="6"/>
    </w:p>
    <w:p w14:paraId="3078F851" w14:textId="77777777" w:rsidR="003F1632" w:rsidRPr="006E6AB4" w:rsidRDefault="003F1632" w:rsidP="00D260A6">
      <w:pPr>
        <w:pStyle w:val="Heading2"/>
        <w:rPr>
          <w:rFonts w:ascii="Arial Unicode MS" w:eastAsia="Arial Unicode MS" w:hAnsi="Arial Unicode MS" w:cs="Arial Unicode MS"/>
          <w:sz w:val="28"/>
          <w:rtl/>
        </w:rPr>
      </w:pPr>
      <w:bookmarkStart w:id="7" w:name="_Toc500604257"/>
      <w:bookmarkStart w:id="8" w:name="_Toc294546521"/>
      <w:bookmarkStart w:id="9" w:name="_Toc332511429"/>
      <w:bookmarkStart w:id="10" w:name="_Toc357063602"/>
      <w:bookmarkStart w:id="11" w:name="_Toc361435962"/>
      <w:bookmarkStart w:id="12" w:name="_Toc361437444"/>
      <w:bookmarkStart w:id="13" w:name="_Toc361438932"/>
      <w:r w:rsidRPr="006E6AB4">
        <w:t>Excellence of</w:t>
      </w:r>
      <w:r w:rsidRPr="006E6AB4">
        <w:rPr>
          <w:sz w:val="38"/>
        </w:rPr>
        <w:t xml:space="preserve"> </w:t>
      </w:r>
      <w:r w:rsidRPr="006E6AB4">
        <w:rPr>
          <w:rFonts w:ascii="Times New Roman" w:hAnsi="Times New Roman" w:cs="Times New Roman"/>
          <w:sz w:val="28"/>
        </w:rPr>
        <w:t>Ṣ</w:t>
      </w:r>
      <w:r w:rsidRPr="006E6AB4">
        <w:t>alāt-‘Alan-Nabī</w:t>
      </w:r>
      <w:r w:rsidR="005B2DBA" w:rsidRPr="006E6AB4">
        <w:fldChar w:fldCharType="begin"/>
      </w:r>
      <w:r w:rsidRPr="006E6AB4">
        <w:instrText xml:space="preserve"> XE "</w:instrText>
      </w:r>
      <w:r w:rsidRPr="006E6AB4">
        <w:rPr>
          <w:rFonts w:ascii="Times New Roman" w:hAnsi="Times New Roman" w:cs="Times New Roman"/>
          <w:sz w:val="28"/>
        </w:rPr>
        <w:instrText>Ṣ</w:instrText>
      </w:r>
      <w:r w:rsidRPr="006E6AB4">
        <w:instrText xml:space="preserve">alāt-‘Alan-Nabī:excellence of" </w:instrText>
      </w:r>
      <w:r w:rsidR="005B2DBA" w:rsidRPr="006E6AB4">
        <w:fldChar w:fldCharType="end"/>
      </w:r>
      <w:r w:rsidRPr="006E6AB4">
        <w:t xml:space="preserve"> </w:t>
      </w:r>
      <w:r w:rsidR="007226BB" w:rsidRPr="006E6AB4">
        <w:rPr>
          <w:rFonts w:ascii="Jameel Noori Nastaleeq" w:eastAsia="Arial Unicode MS" w:hAnsi="Jameel Noori Nastaleeq" w:cs="Al_Mushaf"/>
          <w:position w:val="2"/>
          <w:sz w:val="20"/>
          <w:szCs w:val="20"/>
          <w:rtl/>
        </w:rPr>
        <w:t>صَلَّى اللهُ تَعَالٰى عَلَيْهِ وَاٰلِهٖ وَسَلَّم</w:t>
      </w:r>
      <w:bookmarkEnd w:id="7"/>
      <w:r w:rsidR="007226BB" w:rsidRPr="006E6AB4">
        <w:rPr>
          <w:rFonts w:ascii="Jameel Noori Nastaleeq" w:eastAsia="Arial Unicode MS" w:hAnsi="Jameel Noori Nastaleeq" w:cs="Al_Mushaf"/>
          <w:position w:val="2"/>
          <w:sz w:val="20"/>
          <w:szCs w:val="20"/>
        </w:rPr>
        <w:t xml:space="preserve"> </w:t>
      </w:r>
      <w:bookmarkEnd w:id="8"/>
      <w:bookmarkEnd w:id="9"/>
      <w:bookmarkEnd w:id="10"/>
      <w:bookmarkEnd w:id="11"/>
      <w:bookmarkEnd w:id="12"/>
      <w:bookmarkEnd w:id="13"/>
    </w:p>
    <w:p w14:paraId="2BDAF7AB"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The Prophet of mankind, the Peace of our heart and mind, the most Generous and Kind </w:t>
      </w:r>
      <w:r w:rsidRPr="006E6AB4">
        <w:rPr>
          <w:rStyle w:val="ModBkBklDuaiyyaKalimatChar"/>
          <w:rFonts w:cs="Al_Mushaf"/>
          <w:color w:val="auto"/>
          <w:sz w:val="14"/>
          <w:szCs w:val="14"/>
          <w:rtl/>
        </w:rPr>
        <w:t>صَلَّى اللهُ تَعَالٰى عَلَيْهِ وَاٰلِهٖ وَسَلَّم</w:t>
      </w:r>
      <w:r w:rsidRPr="006E6AB4">
        <w:rPr>
          <w:color w:val="auto"/>
          <w:sz w:val="22"/>
          <w:szCs w:val="24"/>
        </w:rPr>
        <w:t xml:space="preserve"> has said, ‘Indeed, he who recites </w:t>
      </w:r>
      <w:r w:rsidRPr="006E6AB4">
        <w:rPr>
          <w:rFonts w:ascii="Times New Roman" w:hAnsi="Times New Roman" w:cs="Times New Roman"/>
          <w:color w:val="auto"/>
          <w:szCs w:val="24"/>
        </w:rPr>
        <w:t>Ṣ</w:t>
      </w:r>
      <w:r w:rsidRPr="006E6AB4">
        <w:rPr>
          <w:color w:val="auto"/>
          <w:sz w:val="22"/>
          <w:szCs w:val="24"/>
        </w:rPr>
        <w:t xml:space="preserve">alāt (Durūd) upon me the most, will be the closest to me on the Day of Judgement.’ </w:t>
      </w:r>
      <w:r w:rsidRPr="006E6AB4">
        <w:rPr>
          <w:rStyle w:val="ModBkBklCitationsChar"/>
          <w:color w:val="auto"/>
          <w:sz w:val="18"/>
          <w:szCs w:val="16"/>
        </w:rPr>
        <w:t>(Jāmi’ Tirmiżī,</w:t>
      </w:r>
      <w:r w:rsidR="00C507CD" w:rsidRPr="006E6AB4">
        <w:rPr>
          <w:rStyle w:val="ModBkBklCitationsChar"/>
          <w:color w:val="auto"/>
          <w:sz w:val="18"/>
          <w:szCs w:val="16"/>
        </w:rPr>
        <w:t xml:space="preserve"> vol. 2,</w:t>
      </w:r>
      <w:r w:rsidRPr="006E6AB4">
        <w:rPr>
          <w:rStyle w:val="ModBkBklCitationsChar"/>
          <w:color w:val="auto"/>
          <w:sz w:val="18"/>
          <w:szCs w:val="16"/>
        </w:rPr>
        <w:t xml:space="preserve"> pp. 27, Ḥadīš 484)</w:t>
      </w:r>
    </w:p>
    <w:p w14:paraId="0A5C3676" w14:textId="77777777" w:rsidR="003F1632" w:rsidRPr="006E6AB4" w:rsidRDefault="003F1632" w:rsidP="00D260A6">
      <w:pPr>
        <w:pStyle w:val="ModBkBklDurood"/>
        <w:spacing w:after="0"/>
        <w:rPr>
          <w:rFonts w:ascii="Quranic_Font" w:hAnsi="Quranic_Font" w:cs="Al_Mushaf"/>
          <w:color w:val="auto"/>
          <w:w w:val="100"/>
          <w:sz w:val="32"/>
          <w:szCs w:val="32"/>
        </w:rPr>
      </w:pPr>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0EA21075"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Dear Islamic brothers! It is a great bounty of Allah </w:t>
      </w:r>
      <w:r w:rsidRPr="006E6AB4">
        <w:rPr>
          <w:rStyle w:val="ModArabicTextinbodyChar"/>
          <w:rFonts w:cs="Al_Mushaf"/>
          <w:color w:val="auto"/>
          <w:sz w:val="14"/>
          <w:szCs w:val="14"/>
          <w:rtl/>
          <w:lang w:bidi="ar-SA"/>
        </w:rPr>
        <w:t>عَزَّوَجَلَّ</w:t>
      </w:r>
      <w:r w:rsidRPr="006E6AB4">
        <w:rPr>
          <w:color w:val="auto"/>
          <w:sz w:val="22"/>
          <w:szCs w:val="24"/>
        </w:rPr>
        <w:t xml:space="preserve"> that He </w:t>
      </w:r>
      <w:r w:rsidRPr="006E6AB4">
        <w:rPr>
          <w:rStyle w:val="ModArabicTextinbodyChar"/>
          <w:rFonts w:cs="Al_Mushaf"/>
          <w:color w:val="auto"/>
          <w:sz w:val="14"/>
          <w:szCs w:val="14"/>
          <w:rtl/>
          <w:lang w:bidi="ar-SA"/>
        </w:rPr>
        <w:t>عَزَّوَجَلَّ</w:t>
      </w:r>
      <w:r w:rsidRPr="006E6AB4">
        <w:rPr>
          <w:color w:val="auto"/>
          <w:sz w:val="22"/>
          <w:szCs w:val="24"/>
        </w:rPr>
        <w:t xml:space="preserve"> has granted us a tremendous gift in the form of Ramadan, whose every moment is full of mercy. The reward of good deeds is multiplied many times in this month. The reward of a Nafl act is equivalent to that of a Far</w:t>
      </w:r>
      <w:r w:rsidRPr="006E6AB4">
        <w:rPr>
          <w:rFonts w:ascii="Times New Roman" w:hAnsi="Times New Roman" w:cs="Times New Roman"/>
          <w:color w:val="auto"/>
          <w:szCs w:val="24"/>
        </w:rPr>
        <w:t>ḍ</w:t>
      </w:r>
      <w:r w:rsidRPr="006E6AB4">
        <w:rPr>
          <w:color w:val="auto"/>
          <w:sz w:val="22"/>
          <w:szCs w:val="24"/>
        </w:rPr>
        <w:t xml:space="preserve"> one, while the reward of a Far</w:t>
      </w:r>
      <w:r w:rsidRPr="006E6AB4">
        <w:rPr>
          <w:rFonts w:ascii="Times New Roman" w:hAnsi="Times New Roman" w:cs="Times New Roman"/>
          <w:color w:val="auto"/>
          <w:szCs w:val="24"/>
        </w:rPr>
        <w:t>ḍ</w:t>
      </w:r>
      <w:r w:rsidR="005B2DBA" w:rsidRPr="006E6AB4">
        <w:rPr>
          <w:rFonts w:ascii="Times New Roman" w:hAnsi="Times New Roman" w:cs="Times New Roman"/>
          <w:color w:val="auto"/>
          <w:szCs w:val="24"/>
        </w:rPr>
        <w:fldChar w:fldCharType="begin"/>
      </w:r>
      <w:r w:rsidRPr="006E6AB4">
        <w:rPr>
          <w:color w:val="auto"/>
          <w:sz w:val="22"/>
          <w:szCs w:val="24"/>
        </w:rPr>
        <w:instrText xml:space="preserve"> XE "Far</w:instrText>
      </w:r>
      <w:r w:rsidRPr="006E6AB4">
        <w:rPr>
          <w:rFonts w:ascii="Times New Roman" w:hAnsi="Times New Roman" w:cs="Times New Roman"/>
          <w:color w:val="auto"/>
          <w:szCs w:val="24"/>
        </w:rPr>
        <w:instrText>ḍ</w:instrText>
      </w:r>
      <w:r w:rsidRPr="006E6AB4">
        <w:rPr>
          <w:color w:val="auto"/>
          <w:sz w:val="22"/>
          <w:szCs w:val="24"/>
        </w:rPr>
        <w:instrText xml:space="preserve">" </w:instrText>
      </w:r>
      <w:r w:rsidR="005B2DBA" w:rsidRPr="006E6AB4">
        <w:rPr>
          <w:rFonts w:ascii="Times New Roman" w:hAnsi="Times New Roman" w:cs="Times New Roman"/>
          <w:color w:val="auto"/>
          <w:szCs w:val="24"/>
        </w:rPr>
        <w:fldChar w:fldCharType="end"/>
      </w:r>
      <w:r w:rsidRPr="006E6AB4">
        <w:rPr>
          <w:color w:val="auto"/>
          <w:sz w:val="22"/>
          <w:szCs w:val="24"/>
        </w:rPr>
        <w:t xml:space="preserve"> act is multiplied 70 times. In this month, even the sleep of a fasting person is considered an act of worship. The divine ‘Arsh-holding angels</w:t>
      </w:r>
      <w:r w:rsidR="005B2DBA" w:rsidRPr="006E6AB4">
        <w:rPr>
          <w:color w:val="auto"/>
          <w:sz w:val="22"/>
          <w:szCs w:val="24"/>
        </w:rPr>
        <w:fldChar w:fldCharType="begin"/>
      </w:r>
      <w:r w:rsidRPr="006E6AB4">
        <w:rPr>
          <w:color w:val="auto"/>
          <w:sz w:val="22"/>
          <w:szCs w:val="24"/>
        </w:rPr>
        <w:instrText xml:space="preserve"> XE "‘Arsh" </w:instrText>
      </w:r>
      <w:r w:rsidR="005B2DBA" w:rsidRPr="006E6AB4">
        <w:rPr>
          <w:color w:val="auto"/>
          <w:sz w:val="22"/>
          <w:szCs w:val="24"/>
        </w:rPr>
        <w:fldChar w:fldCharType="end"/>
      </w:r>
      <w:r w:rsidRPr="006E6AB4">
        <w:rPr>
          <w:color w:val="auto"/>
          <w:sz w:val="22"/>
          <w:szCs w:val="24"/>
        </w:rPr>
        <w:t xml:space="preserve"> say ‘Āmīn’ for the Du’ā</w:t>
      </w:r>
      <w:r w:rsidR="005B2DBA" w:rsidRPr="006E6AB4">
        <w:rPr>
          <w:color w:val="auto"/>
          <w:sz w:val="22"/>
          <w:szCs w:val="24"/>
        </w:rPr>
        <w:fldChar w:fldCharType="begin"/>
      </w:r>
      <w:r w:rsidRPr="006E6AB4">
        <w:rPr>
          <w:color w:val="auto"/>
          <w:sz w:val="22"/>
          <w:szCs w:val="24"/>
        </w:rPr>
        <w:instrText xml:space="preserve"> XE "Du’ā:of fasting people" </w:instrText>
      </w:r>
      <w:r w:rsidR="005B2DBA" w:rsidRPr="006E6AB4">
        <w:rPr>
          <w:color w:val="auto"/>
          <w:sz w:val="22"/>
          <w:szCs w:val="24"/>
        </w:rPr>
        <w:fldChar w:fldCharType="end"/>
      </w:r>
      <w:r w:rsidRPr="006E6AB4">
        <w:rPr>
          <w:color w:val="auto"/>
          <w:sz w:val="22"/>
          <w:szCs w:val="24"/>
        </w:rPr>
        <w:t xml:space="preserve"> of the fasting people. According to a </w:t>
      </w:r>
      <w:r w:rsidRPr="006E6AB4">
        <w:rPr>
          <w:rFonts w:ascii="Times New Roman" w:hAnsi="Times New Roman" w:cs="Times New Roman"/>
          <w:color w:val="auto"/>
          <w:szCs w:val="24"/>
        </w:rPr>
        <w:t>Ḥ</w:t>
      </w:r>
      <w:r w:rsidRPr="006E6AB4">
        <w:rPr>
          <w:color w:val="auto"/>
          <w:sz w:val="22"/>
          <w:szCs w:val="24"/>
        </w:rPr>
        <w:t>adīš, the fish in the seas ask for forgiveness until If</w:t>
      </w:r>
      <w:r w:rsidRPr="006E6AB4">
        <w:rPr>
          <w:rFonts w:ascii="Times New Roman" w:hAnsi="Times New Roman" w:cs="Times New Roman"/>
          <w:color w:val="auto"/>
          <w:szCs w:val="24"/>
        </w:rPr>
        <w:t>ṭ</w:t>
      </w:r>
      <w:r w:rsidRPr="006E6AB4">
        <w:rPr>
          <w:color w:val="auto"/>
          <w:sz w:val="22"/>
          <w:szCs w:val="24"/>
        </w:rPr>
        <w:t xml:space="preserve">ār for the one who fasts in Ramadan. </w:t>
      </w:r>
      <w:r w:rsidRPr="006E6AB4">
        <w:rPr>
          <w:rStyle w:val="ModBkBklCitationsChar"/>
          <w:color w:val="auto"/>
          <w:sz w:val="18"/>
          <w:szCs w:val="16"/>
        </w:rPr>
        <w:t>(Attarghīb Wattarĥīb,</w:t>
      </w:r>
      <w:r w:rsidR="00C507CD" w:rsidRPr="006E6AB4">
        <w:rPr>
          <w:rStyle w:val="ModBkBklCitationsChar"/>
          <w:color w:val="auto"/>
          <w:sz w:val="18"/>
          <w:szCs w:val="16"/>
        </w:rPr>
        <w:t xml:space="preserve"> vol. 2,</w:t>
      </w:r>
      <w:r w:rsidRPr="006E6AB4">
        <w:rPr>
          <w:rStyle w:val="ModBkBklCitationsChar"/>
          <w:color w:val="auto"/>
          <w:sz w:val="18"/>
          <w:szCs w:val="16"/>
        </w:rPr>
        <w:t xml:space="preserve"> pp. 55, Ḥadīš 6)</w:t>
      </w:r>
    </w:p>
    <w:p w14:paraId="7A5E05D5" w14:textId="77777777" w:rsidR="003F1632" w:rsidRPr="006E6AB4" w:rsidRDefault="003F1632" w:rsidP="00D260A6">
      <w:pPr>
        <w:pStyle w:val="Heading2"/>
      </w:pPr>
      <w:bookmarkStart w:id="14" w:name="_Toc239320006"/>
      <w:bookmarkStart w:id="15" w:name="_Toc294546522"/>
      <w:bookmarkStart w:id="16" w:name="_Toc332511430"/>
      <w:bookmarkStart w:id="17" w:name="_Toc357063603"/>
      <w:bookmarkStart w:id="18" w:name="_Toc361435963"/>
      <w:bookmarkStart w:id="19" w:name="_Toc361437445"/>
      <w:bookmarkStart w:id="20" w:name="_Toc361438933"/>
      <w:bookmarkStart w:id="21" w:name="_Toc500604258"/>
      <w:r w:rsidRPr="006E6AB4">
        <w:t>Door of</w:t>
      </w:r>
      <w:r w:rsidRPr="006E6AB4">
        <w:rPr>
          <w:sz w:val="38"/>
        </w:rPr>
        <w:t xml:space="preserve"> </w:t>
      </w:r>
      <w:r w:rsidRPr="006E6AB4">
        <w:t>worship</w:t>
      </w:r>
      <w:bookmarkEnd w:id="14"/>
      <w:bookmarkEnd w:id="15"/>
      <w:bookmarkEnd w:id="16"/>
      <w:bookmarkEnd w:id="17"/>
      <w:bookmarkEnd w:id="18"/>
      <w:bookmarkEnd w:id="19"/>
      <w:bookmarkEnd w:id="20"/>
      <w:bookmarkEnd w:id="21"/>
    </w:p>
    <w:p w14:paraId="0412B877" w14:textId="77777777" w:rsidR="003F1632" w:rsidRPr="006E6AB4" w:rsidRDefault="003F1632" w:rsidP="00D260A6">
      <w:pPr>
        <w:pStyle w:val="ModBkBklBodyParagraph"/>
        <w:spacing w:after="0"/>
        <w:rPr>
          <w:color w:val="auto"/>
          <w:sz w:val="22"/>
          <w:szCs w:val="24"/>
        </w:rPr>
      </w:pPr>
      <w:r w:rsidRPr="006E6AB4">
        <w:rPr>
          <w:color w:val="auto"/>
          <w:sz w:val="22"/>
          <w:szCs w:val="24"/>
        </w:rPr>
        <w:t>Fast</w:t>
      </w:r>
      <w:r w:rsidR="005B2DBA" w:rsidRPr="006E6AB4">
        <w:rPr>
          <w:color w:val="auto"/>
          <w:sz w:val="22"/>
          <w:szCs w:val="24"/>
        </w:rPr>
        <w:fldChar w:fldCharType="begin"/>
      </w:r>
      <w:r w:rsidRPr="006E6AB4">
        <w:rPr>
          <w:color w:val="auto"/>
          <w:sz w:val="22"/>
          <w:szCs w:val="24"/>
        </w:rPr>
        <w:instrText xml:space="preserve"> XE "Fast:a hidden worship" </w:instrText>
      </w:r>
      <w:r w:rsidR="005B2DBA" w:rsidRPr="006E6AB4">
        <w:rPr>
          <w:color w:val="auto"/>
          <w:sz w:val="22"/>
          <w:szCs w:val="24"/>
        </w:rPr>
        <w:fldChar w:fldCharType="end"/>
      </w:r>
      <w:r w:rsidRPr="006E6AB4">
        <w:rPr>
          <w:color w:val="auto"/>
          <w:sz w:val="22"/>
          <w:szCs w:val="24"/>
        </w:rPr>
        <w:t xml:space="preserve"> is a hidden form of worship; no one can come to know about your fast until you tell it to others. Allah </w:t>
      </w:r>
      <w:r w:rsidRPr="006E6AB4">
        <w:rPr>
          <w:rStyle w:val="ModArabicTextinbodyChar"/>
          <w:rFonts w:cs="Al_Mushaf"/>
          <w:color w:val="auto"/>
          <w:sz w:val="14"/>
          <w:szCs w:val="14"/>
          <w:rtl/>
          <w:lang w:bidi="ar-SA"/>
        </w:rPr>
        <w:t>عَزَّوَجَلَّ</w:t>
      </w:r>
      <w:r w:rsidRPr="006E6AB4">
        <w:rPr>
          <w:color w:val="auto"/>
          <w:sz w:val="22"/>
          <w:szCs w:val="24"/>
        </w:rPr>
        <w:t xml:space="preserve"> likes hidden worship more. A blessed </w:t>
      </w:r>
      <w:r w:rsidRPr="006E6AB4">
        <w:rPr>
          <w:rFonts w:ascii="Times New Roman" w:hAnsi="Times New Roman" w:cs="Times New Roman"/>
          <w:color w:val="auto"/>
          <w:szCs w:val="24"/>
        </w:rPr>
        <w:t>Ḥ</w:t>
      </w:r>
      <w:r w:rsidRPr="006E6AB4">
        <w:rPr>
          <w:color w:val="auto"/>
          <w:sz w:val="22"/>
          <w:szCs w:val="24"/>
        </w:rPr>
        <w:t xml:space="preserve">adīš says, ‘Fasting is the door of worship.’ </w:t>
      </w:r>
      <w:r w:rsidRPr="006E6AB4">
        <w:rPr>
          <w:rStyle w:val="ModBkBklCitationsChar"/>
          <w:color w:val="auto"/>
          <w:sz w:val="18"/>
          <w:szCs w:val="16"/>
        </w:rPr>
        <w:t>(Al-Jāmi’-uṣ-Ṣaghīr, pp. 146, Ḥadīš 2415)</w:t>
      </w:r>
    </w:p>
    <w:p w14:paraId="5D3B58EA" w14:textId="77777777" w:rsidR="00BC69A0" w:rsidRPr="006E6AB4" w:rsidRDefault="00BC69A0" w:rsidP="00D260A6">
      <w:pPr>
        <w:spacing w:after="0" w:line="240" w:lineRule="auto"/>
        <w:rPr>
          <w:rFonts w:ascii="Warnock Pro SmBd" w:hAnsi="Warnock Pro SmBd"/>
          <w:sz w:val="25"/>
          <w:szCs w:val="28"/>
        </w:rPr>
      </w:pPr>
      <w:bookmarkStart w:id="22" w:name="_Toc239320007"/>
      <w:bookmarkStart w:id="23" w:name="_Toc294546523"/>
      <w:bookmarkStart w:id="24" w:name="_Toc332511431"/>
      <w:bookmarkStart w:id="25" w:name="_Toc357063604"/>
      <w:bookmarkStart w:id="26" w:name="_Toc361435964"/>
      <w:bookmarkStart w:id="27" w:name="_Toc361437446"/>
      <w:bookmarkStart w:id="28" w:name="_Toc361438934"/>
      <w:r w:rsidRPr="006E6AB4">
        <w:rPr>
          <w:sz w:val="25"/>
          <w:szCs w:val="28"/>
        </w:rPr>
        <w:br w:type="page"/>
      </w:r>
    </w:p>
    <w:p w14:paraId="48CEDEE0" w14:textId="77777777" w:rsidR="003F1632" w:rsidRPr="006E6AB4" w:rsidRDefault="003F1632" w:rsidP="00D260A6">
      <w:pPr>
        <w:pStyle w:val="Heading2"/>
      </w:pPr>
      <w:bookmarkStart w:id="29" w:name="_Toc500604259"/>
      <w:r w:rsidRPr="006E6AB4">
        <w:lastRenderedPageBreak/>
        <w:t>Revelation of the Quran</w:t>
      </w:r>
      <w:bookmarkEnd w:id="22"/>
      <w:bookmarkEnd w:id="23"/>
      <w:bookmarkEnd w:id="24"/>
      <w:bookmarkEnd w:id="25"/>
      <w:bookmarkEnd w:id="26"/>
      <w:bookmarkEnd w:id="27"/>
      <w:bookmarkEnd w:id="28"/>
      <w:bookmarkEnd w:id="29"/>
    </w:p>
    <w:p w14:paraId="4349175C"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Ramadan is a blessed and sacred month in which Allah </w:t>
      </w:r>
      <w:r w:rsidRPr="006E6AB4">
        <w:rPr>
          <w:rStyle w:val="ModArabicTextinbodyChar"/>
          <w:rFonts w:cs="Al_Mushaf"/>
          <w:color w:val="auto"/>
          <w:sz w:val="14"/>
          <w:szCs w:val="14"/>
          <w:rtl/>
          <w:lang w:bidi="ar-SA"/>
        </w:rPr>
        <w:t>عَزَّوَجَلَّ</w:t>
      </w:r>
      <w:r w:rsidRPr="006E6AB4">
        <w:rPr>
          <w:color w:val="auto"/>
          <w:sz w:val="22"/>
          <w:szCs w:val="24"/>
        </w:rPr>
        <w:t xml:space="preserve"> revealed the Holy Quran. He </w:t>
      </w:r>
      <w:r w:rsidRPr="006E6AB4">
        <w:rPr>
          <w:rStyle w:val="ModArabicTextinbodyChar"/>
          <w:rFonts w:cs="Al_Mushaf"/>
          <w:color w:val="auto"/>
          <w:sz w:val="14"/>
          <w:szCs w:val="14"/>
          <w:rtl/>
          <w:lang w:bidi="ar-SA"/>
        </w:rPr>
        <w:t>عَزَّوَجَلَّ</w:t>
      </w:r>
      <w:r w:rsidRPr="006E6AB4">
        <w:rPr>
          <w:color w:val="auto"/>
          <w:sz w:val="22"/>
          <w:szCs w:val="24"/>
        </w:rPr>
        <w:t xml:space="preserve"> mentions the revelation of the Holy Quran and Ramadan in these words:</w:t>
      </w:r>
    </w:p>
    <w:p w14:paraId="6611F20C" w14:textId="77777777" w:rsidR="003F1632" w:rsidRPr="006E6AB4" w:rsidRDefault="003F1632" w:rsidP="00D260A6">
      <w:pPr>
        <w:pStyle w:val="Modbodytext"/>
        <w:bidi/>
        <w:spacing w:after="0"/>
        <w:rPr>
          <w:sz w:val="29"/>
          <w:szCs w:val="32"/>
        </w:rPr>
      </w:pPr>
      <w:r w:rsidRPr="006E6AB4">
        <w:rPr>
          <w:rFonts w:ascii="noorehira" w:hAnsi="noorehira" w:cs="Al_Mushaf"/>
          <w:sz w:val="32"/>
          <w:szCs w:val="32"/>
          <w:rtl/>
        </w:rPr>
        <w:t>شَہۡرُ</w:t>
      </w:r>
      <w:r w:rsidRPr="006E6AB4">
        <w:rPr>
          <w:rFonts w:ascii="noorehira" w:hAnsi="noorehira" w:cs="Al_Mushaf" w:hint="cs"/>
          <w:sz w:val="32"/>
          <w:szCs w:val="32"/>
          <w:rtl/>
        </w:rPr>
        <w:t xml:space="preserve"> </w:t>
      </w:r>
      <w:r w:rsidRPr="006E6AB4">
        <w:rPr>
          <w:rFonts w:ascii="noorehira" w:hAnsi="noorehira" w:cs="Al_Mushaf"/>
          <w:sz w:val="32"/>
          <w:szCs w:val="32"/>
          <w:rtl/>
        </w:rPr>
        <w:t xml:space="preserve"> رَمَضَانَ الَّذِیۡۤ </w:t>
      </w:r>
      <w:r w:rsidRPr="006E6AB4">
        <w:rPr>
          <w:rFonts w:ascii="noorehira" w:hAnsi="noorehira" w:cs="Al_Mushaf" w:hint="cs"/>
          <w:sz w:val="32"/>
          <w:szCs w:val="32"/>
          <w:rtl/>
        </w:rPr>
        <w:t xml:space="preserve"> </w:t>
      </w:r>
      <w:r w:rsidRPr="006E6AB4">
        <w:rPr>
          <w:rFonts w:ascii="noorehira" w:hAnsi="noorehira" w:cs="Al_Mushaf"/>
          <w:sz w:val="32"/>
          <w:szCs w:val="32"/>
          <w:rtl/>
        </w:rPr>
        <w:t xml:space="preserve">اُنۡزِلَ </w:t>
      </w:r>
      <w:r w:rsidRPr="006E6AB4">
        <w:rPr>
          <w:rFonts w:ascii="noorehira" w:hAnsi="noorehira" w:cs="Al_Mushaf" w:hint="cs"/>
          <w:sz w:val="32"/>
          <w:szCs w:val="32"/>
          <w:rtl/>
        </w:rPr>
        <w:t xml:space="preserve"> </w:t>
      </w:r>
      <w:r w:rsidRPr="006E6AB4">
        <w:rPr>
          <w:rFonts w:ascii="noorehira" w:hAnsi="noorehira" w:cs="Al_Mushaf"/>
          <w:sz w:val="32"/>
          <w:szCs w:val="32"/>
          <w:rtl/>
        </w:rPr>
        <w:t xml:space="preserve">فِیۡہِ </w:t>
      </w:r>
      <w:r w:rsidRPr="006E6AB4">
        <w:rPr>
          <w:rFonts w:ascii="noorehira" w:hAnsi="noorehira" w:cs="Al_Mushaf" w:hint="cs"/>
          <w:sz w:val="32"/>
          <w:szCs w:val="32"/>
          <w:rtl/>
        </w:rPr>
        <w:t xml:space="preserve"> </w:t>
      </w:r>
      <w:r w:rsidRPr="006E6AB4">
        <w:rPr>
          <w:rFonts w:ascii="noorehira" w:hAnsi="noorehira" w:cs="Al_Mushaf"/>
          <w:sz w:val="32"/>
          <w:szCs w:val="32"/>
          <w:rtl/>
        </w:rPr>
        <w:t xml:space="preserve">الۡقُرۡاٰنُ </w:t>
      </w:r>
      <w:r w:rsidRPr="006E6AB4">
        <w:rPr>
          <w:rFonts w:ascii="noorehira" w:hAnsi="noorehira" w:cs="Al_Mushaf" w:hint="cs"/>
          <w:sz w:val="32"/>
          <w:szCs w:val="32"/>
          <w:rtl/>
        </w:rPr>
        <w:t xml:space="preserve"> </w:t>
      </w:r>
      <w:r w:rsidRPr="006E6AB4">
        <w:rPr>
          <w:rFonts w:ascii="noorehira" w:hAnsi="noorehira" w:cs="Al_Mushaf"/>
          <w:sz w:val="32"/>
          <w:szCs w:val="32"/>
          <w:rtl/>
        </w:rPr>
        <w:t xml:space="preserve">ہُدًی لِّلنَّاسِ وَ بَیِّنٰتٍ </w:t>
      </w:r>
      <w:r w:rsidRPr="006E6AB4">
        <w:rPr>
          <w:rFonts w:ascii="noorehira" w:hAnsi="noorehira" w:cs="Al_Mushaf" w:hint="cs"/>
          <w:sz w:val="32"/>
          <w:szCs w:val="32"/>
          <w:rtl/>
        </w:rPr>
        <w:t xml:space="preserve"> </w:t>
      </w:r>
      <w:r w:rsidRPr="006E6AB4">
        <w:rPr>
          <w:rFonts w:ascii="noorehira" w:hAnsi="noorehira" w:cs="Al_Mushaf"/>
          <w:sz w:val="32"/>
          <w:szCs w:val="32"/>
          <w:rtl/>
        </w:rPr>
        <w:t xml:space="preserve">مِّنَ الۡہُدٰی وَ الۡفُرۡقَانِ ۚ </w:t>
      </w:r>
      <w:r w:rsidRPr="006E6AB4">
        <w:rPr>
          <w:rFonts w:ascii="noorehira" w:hAnsi="noorehira" w:cs="Al_Mushaf" w:hint="cs"/>
          <w:sz w:val="32"/>
          <w:szCs w:val="32"/>
          <w:rtl/>
        </w:rPr>
        <w:t xml:space="preserve"> </w:t>
      </w:r>
      <w:r w:rsidRPr="006E6AB4">
        <w:rPr>
          <w:rFonts w:ascii="noorehira" w:hAnsi="noorehira" w:cs="Al_Mushaf"/>
          <w:sz w:val="32"/>
          <w:szCs w:val="32"/>
          <w:rtl/>
        </w:rPr>
        <w:t xml:space="preserve">فَمَنۡ </w:t>
      </w:r>
      <w:r w:rsidRPr="006E6AB4">
        <w:rPr>
          <w:rFonts w:ascii="noorehira" w:hAnsi="noorehira" w:cs="Al_Mushaf" w:hint="cs"/>
          <w:sz w:val="32"/>
          <w:szCs w:val="32"/>
          <w:rtl/>
        </w:rPr>
        <w:t xml:space="preserve"> </w:t>
      </w:r>
      <w:r w:rsidRPr="006E6AB4">
        <w:rPr>
          <w:rFonts w:ascii="noorehira" w:hAnsi="noorehira" w:cs="Al_Mushaf"/>
          <w:sz w:val="32"/>
          <w:szCs w:val="32"/>
          <w:rtl/>
        </w:rPr>
        <w:t xml:space="preserve">شَہِدَ مِنۡکُمُ </w:t>
      </w:r>
      <w:r w:rsidRPr="006E6AB4">
        <w:rPr>
          <w:rFonts w:ascii="noorehira" w:hAnsi="noorehira" w:cs="Al_Mushaf" w:hint="cs"/>
          <w:sz w:val="32"/>
          <w:szCs w:val="32"/>
          <w:rtl/>
        </w:rPr>
        <w:t xml:space="preserve"> </w:t>
      </w:r>
      <w:r w:rsidRPr="006E6AB4">
        <w:rPr>
          <w:rFonts w:ascii="noorehira" w:hAnsi="noorehira" w:cs="Al_Mushaf"/>
          <w:sz w:val="32"/>
          <w:szCs w:val="32"/>
          <w:rtl/>
        </w:rPr>
        <w:t xml:space="preserve">الشَّہۡرَ </w:t>
      </w:r>
      <w:r w:rsidRPr="006E6AB4">
        <w:rPr>
          <w:rFonts w:ascii="noorehira" w:hAnsi="noorehira" w:cs="Al_Mushaf" w:hint="cs"/>
          <w:sz w:val="32"/>
          <w:szCs w:val="32"/>
          <w:rtl/>
        </w:rPr>
        <w:t xml:space="preserve"> </w:t>
      </w:r>
      <w:r w:rsidRPr="006E6AB4">
        <w:rPr>
          <w:rFonts w:ascii="noorehira" w:hAnsi="noorehira" w:cs="Al_Mushaf"/>
          <w:sz w:val="32"/>
          <w:szCs w:val="32"/>
          <w:rtl/>
        </w:rPr>
        <w:t xml:space="preserve">فَلۡیَصُمۡہُ ؕ </w:t>
      </w:r>
      <w:r w:rsidRPr="006E6AB4">
        <w:rPr>
          <w:rFonts w:ascii="noorehira" w:hAnsi="noorehira" w:cs="Al_Mushaf" w:hint="cs"/>
          <w:sz w:val="32"/>
          <w:szCs w:val="32"/>
          <w:rtl/>
        </w:rPr>
        <w:t xml:space="preserve"> </w:t>
      </w:r>
      <w:r w:rsidRPr="006E6AB4">
        <w:rPr>
          <w:rFonts w:ascii="noorehira" w:hAnsi="noorehira" w:cs="Al_Mushaf"/>
          <w:sz w:val="32"/>
          <w:szCs w:val="32"/>
          <w:rtl/>
        </w:rPr>
        <w:t xml:space="preserve">وَ مَنۡ </w:t>
      </w:r>
      <w:r w:rsidRPr="006E6AB4">
        <w:rPr>
          <w:rFonts w:ascii="noorehira" w:hAnsi="noorehira" w:cs="Al_Mushaf" w:hint="cs"/>
          <w:sz w:val="32"/>
          <w:szCs w:val="32"/>
          <w:rtl/>
        </w:rPr>
        <w:t xml:space="preserve"> </w:t>
      </w:r>
      <w:r w:rsidRPr="006E6AB4">
        <w:rPr>
          <w:rFonts w:ascii="noorehira" w:hAnsi="noorehira" w:cs="Al_Mushaf"/>
          <w:sz w:val="32"/>
          <w:szCs w:val="32"/>
          <w:rtl/>
        </w:rPr>
        <w:t>کَانَ</w:t>
      </w:r>
      <w:r w:rsidRPr="006E6AB4">
        <w:rPr>
          <w:rFonts w:ascii="noorehira" w:hAnsi="noorehira" w:cs="Al_Mushaf" w:hint="cs"/>
          <w:sz w:val="32"/>
          <w:szCs w:val="32"/>
          <w:rtl/>
        </w:rPr>
        <w:t xml:space="preserve"> </w:t>
      </w:r>
      <w:r w:rsidRPr="006E6AB4">
        <w:rPr>
          <w:rFonts w:ascii="noorehira" w:hAnsi="noorehira" w:cs="Al_Mushaf"/>
          <w:sz w:val="32"/>
          <w:szCs w:val="32"/>
          <w:rtl/>
        </w:rPr>
        <w:t xml:space="preserve"> مَ</w:t>
      </w:r>
      <w:r w:rsidRPr="006E6AB4">
        <w:rPr>
          <w:rFonts w:ascii="noorehira" w:hAnsi="noorehira" w:cs="Al_Mushaf" w:hint="cs"/>
          <w:sz w:val="32"/>
          <w:szCs w:val="32"/>
          <w:rtl/>
          <w:lang w:val="en-US"/>
        </w:rPr>
        <w:t>ـ</w:t>
      </w:r>
      <w:r w:rsidRPr="006E6AB4">
        <w:rPr>
          <w:rFonts w:ascii="noorehira" w:hAnsi="noorehira" w:cs="Al_Mushaf"/>
          <w:sz w:val="32"/>
          <w:szCs w:val="32"/>
          <w:rtl/>
        </w:rPr>
        <w:t>رِیۡضًا اَوۡ عَلٰی سَفَرٍ</w:t>
      </w:r>
      <w:r w:rsidRPr="006E6AB4">
        <w:rPr>
          <w:rFonts w:ascii="noorehira" w:hAnsi="noorehira" w:cs="Al_Mushaf" w:hint="cs"/>
          <w:sz w:val="32"/>
          <w:szCs w:val="32"/>
          <w:rtl/>
        </w:rPr>
        <w:t xml:space="preserve"> </w:t>
      </w:r>
      <w:r w:rsidRPr="006E6AB4">
        <w:rPr>
          <w:rFonts w:ascii="noorehira" w:hAnsi="noorehira" w:cs="Al_Mushaf"/>
          <w:sz w:val="32"/>
          <w:szCs w:val="32"/>
          <w:rtl/>
        </w:rPr>
        <w:t xml:space="preserve"> فَعِدَّۃٌ </w:t>
      </w:r>
      <w:r w:rsidRPr="006E6AB4">
        <w:rPr>
          <w:rFonts w:ascii="noorehira" w:hAnsi="noorehira" w:cs="Al_Mushaf" w:hint="cs"/>
          <w:sz w:val="32"/>
          <w:szCs w:val="32"/>
          <w:rtl/>
        </w:rPr>
        <w:t xml:space="preserve"> </w:t>
      </w:r>
      <w:r w:rsidRPr="006E6AB4">
        <w:rPr>
          <w:rFonts w:ascii="noorehira" w:hAnsi="noorehira" w:cs="Al_Mushaf"/>
          <w:sz w:val="32"/>
          <w:szCs w:val="32"/>
          <w:rtl/>
        </w:rPr>
        <w:t xml:space="preserve">مِّنۡ اَیَّامٍ اُخَرَ ؕ </w:t>
      </w:r>
      <w:r w:rsidRPr="006E6AB4">
        <w:rPr>
          <w:rFonts w:ascii="noorehira" w:hAnsi="noorehira" w:cs="Al_Mushaf" w:hint="cs"/>
          <w:sz w:val="32"/>
          <w:szCs w:val="32"/>
          <w:rtl/>
        </w:rPr>
        <w:t xml:space="preserve"> </w:t>
      </w:r>
      <w:r w:rsidRPr="006E6AB4">
        <w:rPr>
          <w:rFonts w:ascii="noorehira" w:hAnsi="noorehira" w:cs="Al_Mushaf"/>
          <w:sz w:val="32"/>
          <w:szCs w:val="32"/>
          <w:rtl/>
        </w:rPr>
        <w:t xml:space="preserve">یُرِیۡدُ </w:t>
      </w:r>
      <w:r w:rsidRPr="006E6AB4">
        <w:rPr>
          <w:rFonts w:ascii="noorehira" w:hAnsi="noorehira" w:cs="Al_Mushaf" w:hint="cs"/>
          <w:sz w:val="32"/>
          <w:szCs w:val="32"/>
          <w:rtl/>
        </w:rPr>
        <w:t xml:space="preserve"> </w:t>
      </w:r>
      <w:r w:rsidR="005502AB" w:rsidRPr="006E6AB4">
        <w:rPr>
          <w:rFonts w:ascii="noorehira" w:hAnsi="noorehira" w:cs="Al_Mushaf"/>
          <w:sz w:val="32"/>
          <w:szCs w:val="32"/>
          <w:rtl/>
        </w:rPr>
        <w:t>اللّٰہ</w:t>
      </w:r>
      <w:r w:rsidR="005502AB" w:rsidRPr="006E6AB4">
        <w:rPr>
          <w:rFonts w:ascii="noorehira" w:hAnsi="noorehira" w:cs="Al_Mushaf" w:hint="cs"/>
          <w:sz w:val="32"/>
          <w:szCs w:val="32"/>
          <w:rtl/>
        </w:rPr>
        <w:t>ُ</w:t>
      </w:r>
      <w:r w:rsidRPr="006E6AB4">
        <w:rPr>
          <w:rFonts w:ascii="noorehira" w:hAnsi="noorehira" w:cs="Al_Mushaf" w:hint="cs"/>
          <w:sz w:val="32"/>
          <w:szCs w:val="32"/>
          <w:rtl/>
        </w:rPr>
        <w:t xml:space="preserve"> </w:t>
      </w:r>
      <w:r w:rsidRPr="006E6AB4">
        <w:rPr>
          <w:rFonts w:ascii="noorehira" w:hAnsi="noorehira" w:cs="Al_Mushaf"/>
          <w:sz w:val="32"/>
          <w:szCs w:val="32"/>
          <w:rtl/>
        </w:rPr>
        <w:t xml:space="preserve"> بِکُمُ </w:t>
      </w:r>
      <w:r w:rsidRPr="006E6AB4">
        <w:rPr>
          <w:rFonts w:ascii="noorehira" w:hAnsi="noorehira" w:cs="Al_Mushaf" w:hint="cs"/>
          <w:sz w:val="32"/>
          <w:szCs w:val="32"/>
          <w:rtl/>
        </w:rPr>
        <w:t xml:space="preserve"> </w:t>
      </w:r>
      <w:r w:rsidRPr="006E6AB4">
        <w:rPr>
          <w:rFonts w:ascii="noorehira" w:hAnsi="noorehira" w:cs="Al_Mushaf"/>
          <w:sz w:val="32"/>
          <w:szCs w:val="32"/>
          <w:rtl/>
        </w:rPr>
        <w:t>الۡیُسۡرَ وَلَا یُرِ</w:t>
      </w:r>
      <w:r w:rsidRPr="006E6AB4">
        <w:rPr>
          <w:rFonts w:ascii="noorehira" w:hAnsi="noorehira" w:cs="Al_Mushaf" w:hint="cs"/>
          <w:sz w:val="32"/>
          <w:szCs w:val="32"/>
          <w:rtl/>
        </w:rPr>
        <w:t xml:space="preserve"> </w:t>
      </w:r>
      <w:r w:rsidRPr="006E6AB4">
        <w:rPr>
          <w:rFonts w:ascii="noorehira" w:hAnsi="noorehira" w:cs="Al_Mushaf"/>
          <w:sz w:val="32"/>
          <w:szCs w:val="32"/>
          <w:rtl/>
        </w:rPr>
        <w:t xml:space="preserve">یۡدُ </w:t>
      </w:r>
      <w:r w:rsidRPr="006E6AB4">
        <w:rPr>
          <w:rFonts w:ascii="noorehira" w:hAnsi="noorehira" w:cs="Al_Mushaf" w:hint="cs"/>
          <w:sz w:val="32"/>
          <w:szCs w:val="32"/>
          <w:rtl/>
        </w:rPr>
        <w:t xml:space="preserve"> </w:t>
      </w:r>
      <w:r w:rsidRPr="006E6AB4">
        <w:rPr>
          <w:rFonts w:ascii="noorehira" w:hAnsi="noorehira" w:cs="Al_Mushaf"/>
          <w:sz w:val="32"/>
          <w:szCs w:val="32"/>
          <w:rtl/>
        </w:rPr>
        <w:t>بِکُمُ</w:t>
      </w:r>
      <w:r w:rsidRPr="006E6AB4">
        <w:rPr>
          <w:rFonts w:ascii="noorehira" w:hAnsi="noorehira" w:cs="Al_Mushaf" w:hint="cs"/>
          <w:sz w:val="32"/>
          <w:szCs w:val="32"/>
          <w:rtl/>
        </w:rPr>
        <w:t xml:space="preserve"> </w:t>
      </w:r>
      <w:r w:rsidRPr="006E6AB4">
        <w:rPr>
          <w:rFonts w:ascii="noorehira" w:hAnsi="noorehira" w:cs="Al_Mushaf"/>
          <w:sz w:val="32"/>
          <w:szCs w:val="32"/>
          <w:rtl/>
        </w:rPr>
        <w:t xml:space="preserve"> الۡعُسۡرَ ۫ </w:t>
      </w:r>
      <w:r w:rsidRPr="006E6AB4">
        <w:rPr>
          <w:rFonts w:ascii="noorehira" w:hAnsi="noorehira" w:cs="Al_Mushaf" w:hint="cs"/>
          <w:sz w:val="32"/>
          <w:szCs w:val="32"/>
          <w:rtl/>
        </w:rPr>
        <w:t xml:space="preserve"> </w:t>
      </w:r>
      <w:r w:rsidRPr="006E6AB4">
        <w:rPr>
          <w:rFonts w:ascii="noorehira" w:hAnsi="noorehira" w:cs="Al_Mushaf"/>
          <w:sz w:val="32"/>
          <w:szCs w:val="32"/>
          <w:rtl/>
        </w:rPr>
        <w:t xml:space="preserve">وَ لِتُکۡمِلُوا الۡعِدَّۃَ </w:t>
      </w:r>
      <w:r w:rsidRPr="006E6AB4">
        <w:rPr>
          <w:rFonts w:ascii="noorehira" w:hAnsi="noorehira" w:cs="Al_Mushaf" w:hint="cs"/>
          <w:sz w:val="32"/>
          <w:szCs w:val="32"/>
          <w:rtl/>
        </w:rPr>
        <w:t xml:space="preserve"> </w:t>
      </w:r>
      <w:r w:rsidRPr="006E6AB4">
        <w:rPr>
          <w:rFonts w:ascii="noorehira" w:hAnsi="noorehira" w:cs="Al_Mushaf"/>
          <w:sz w:val="32"/>
          <w:szCs w:val="32"/>
          <w:rtl/>
        </w:rPr>
        <w:t xml:space="preserve"> وَ لِتُکَبِّرُو</w:t>
      </w:r>
      <w:r w:rsidRPr="006E6AB4">
        <w:rPr>
          <w:rFonts w:ascii="noorehira" w:hAnsi="noorehira" w:cs="Al_Mushaf" w:hint="cs"/>
          <w:sz w:val="32"/>
          <w:szCs w:val="32"/>
          <w:rtl/>
        </w:rPr>
        <w:t xml:space="preserve"> </w:t>
      </w:r>
      <w:r w:rsidRPr="006E6AB4">
        <w:rPr>
          <w:rFonts w:ascii="noorehira" w:hAnsi="noorehira" w:cs="Al_Mushaf"/>
          <w:sz w:val="32"/>
          <w:szCs w:val="32"/>
          <w:rtl/>
        </w:rPr>
        <w:t>ا</w:t>
      </w:r>
      <w:r w:rsidRPr="006E6AB4">
        <w:rPr>
          <w:rFonts w:ascii="noorehira" w:hAnsi="noorehira" w:cs="Al_Mushaf" w:hint="cs"/>
          <w:sz w:val="32"/>
          <w:szCs w:val="32"/>
          <w:rtl/>
        </w:rPr>
        <w:t xml:space="preserve"> </w:t>
      </w:r>
      <w:r w:rsidR="00C67286" w:rsidRPr="006E6AB4">
        <w:rPr>
          <w:rFonts w:ascii="noorehira" w:hAnsi="noorehira" w:cs="Al_Mushaf"/>
          <w:sz w:val="32"/>
          <w:szCs w:val="32"/>
          <w:rtl/>
        </w:rPr>
        <w:t xml:space="preserve"> اللّٰہ</w:t>
      </w:r>
      <w:r w:rsidR="00C67286" w:rsidRPr="006E6AB4">
        <w:rPr>
          <w:rFonts w:ascii="noorehira" w:hAnsi="noorehira" w:cs="Al_Mushaf" w:hint="cs"/>
          <w:sz w:val="32"/>
          <w:szCs w:val="32"/>
          <w:rtl/>
        </w:rPr>
        <w:t>َ</w:t>
      </w:r>
      <w:r w:rsidRPr="006E6AB4">
        <w:rPr>
          <w:rFonts w:ascii="noorehira" w:hAnsi="noorehira" w:cs="Al_Mushaf" w:hint="cs"/>
          <w:sz w:val="32"/>
          <w:szCs w:val="32"/>
          <w:rtl/>
        </w:rPr>
        <w:t xml:space="preserve"> </w:t>
      </w:r>
      <w:r w:rsidRPr="006E6AB4">
        <w:rPr>
          <w:rFonts w:ascii="noorehira" w:hAnsi="noorehira" w:cs="Al_Mushaf"/>
          <w:sz w:val="32"/>
          <w:szCs w:val="32"/>
          <w:rtl/>
        </w:rPr>
        <w:t xml:space="preserve"> عَـلٰی </w:t>
      </w:r>
      <w:r w:rsidRPr="006E6AB4">
        <w:rPr>
          <w:rFonts w:ascii="noorehira" w:hAnsi="noorehira" w:cs="Al_Mushaf" w:hint="cs"/>
          <w:sz w:val="32"/>
          <w:szCs w:val="32"/>
          <w:rtl/>
        </w:rPr>
        <w:t xml:space="preserve"> </w:t>
      </w:r>
      <w:r w:rsidRPr="006E6AB4">
        <w:rPr>
          <w:rFonts w:ascii="noorehira" w:hAnsi="noorehira" w:cs="Al_Mushaf"/>
          <w:sz w:val="32"/>
          <w:szCs w:val="32"/>
          <w:rtl/>
        </w:rPr>
        <w:t xml:space="preserve">مَا ہَدٰىکُمۡ </w:t>
      </w:r>
      <w:r w:rsidRPr="006E6AB4">
        <w:rPr>
          <w:rFonts w:ascii="noorehira" w:hAnsi="noorehira" w:cs="Al_Mushaf" w:hint="cs"/>
          <w:sz w:val="32"/>
          <w:szCs w:val="32"/>
          <w:rtl/>
        </w:rPr>
        <w:t xml:space="preserve"> </w:t>
      </w:r>
      <w:r w:rsidRPr="006E6AB4">
        <w:rPr>
          <w:rFonts w:ascii="noorehira" w:hAnsi="noorehira" w:cs="Al_Mushaf"/>
          <w:sz w:val="32"/>
          <w:szCs w:val="32"/>
          <w:rtl/>
        </w:rPr>
        <w:t xml:space="preserve">وَ لَعَلَّکُمۡ </w:t>
      </w:r>
      <w:r w:rsidRPr="006E6AB4">
        <w:rPr>
          <w:rFonts w:ascii="noorehira" w:hAnsi="noorehira" w:cs="Al_Mushaf" w:hint="cs"/>
          <w:sz w:val="32"/>
          <w:szCs w:val="32"/>
          <w:rtl/>
        </w:rPr>
        <w:t xml:space="preserve">  </w:t>
      </w:r>
      <w:r w:rsidRPr="006E6AB4">
        <w:rPr>
          <w:rFonts w:ascii="noorehira" w:hAnsi="noorehira" w:cs="Al_Mushaf"/>
          <w:sz w:val="32"/>
          <w:szCs w:val="32"/>
          <w:rtl/>
        </w:rPr>
        <w:t>تَشۡکُرُوۡنَ   ﴿</w:t>
      </w:r>
      <w:r w:rsidRPr="006E6AB4">
        <w:rPr>
          <w:rFonts w:ascii="noorehira" w:hAnsi="noorehira" w:cs="Al_Mushaf"/>
          <w:sz w:val="32"/>
          <w:szCs w:val="32"/>
          <w:rtl/>
          <w:lang w:bidi="fa-IR"/>
        </w:rPr>
        <w:t>۱۸۵</w:t>
      </w:r>
      <w:r w:rsidRPr="006E6AB4">
        <w:rPr>
          <w:rFonts w:ascii="noorehira" w:hAnsi="noorehira" w:cs="Al_Mushaf"/>
          <w:sz w:val="32"/>
          <w:szCs w:val="32"/>
          <w:rtl/>
        </w:rPr>
        <w:t>﴾</w:t>
      </w:r>
    </w:p>
    <w:p w14:paraId="597F9717" w14:textId="77777777" w:rsidR="003F1632" w:rsidRPr="006E6AB4" w:rsidRDefault="003F1632" w:rsidP="00D260A6">
      <w:pPr>
        <w:pStyle w:val="ModBkBklQuranicAyahTranslation"/>
        <w:spacing w:after="0"/>
        <w:jc w:val="both"/>
        <w:rPr>
          <w:color w:val="auto"/>
          <w:sz w:val="18"/>
          <w:szCs w:val="18"/>
        </w:rPr>
      </w:pPr>
      <w:r w:rsidRPr="006E6AB4">
        <w:rPr>
          <w:color w:val="auto"/>
          <w:sz w:val="20"/>
          <w:szCs w:val="20"/>
        </w:rPr>
        <w:t xml:space="preserve">The month of Ramadan in which was sent down the Quran - the guidance for mankind, the direction and the clear criteria (to judge between right and wrong). So whoever among you finds this month, must fast for the (whole) month; and whoever is sick or on a journey, may fast the same number in other days. Allah </w:t>
      </w:r>
      <w:r w:rsidRPr="006E6AB4">
        <w:rPr>
          <w:rStyle w:val="ModBkBklDuaiyyaKalimatChar"/>
          <w:rFonts w:cs="Al_Mushaf"/>
          <w:color w:val="auto"/>
          <w:sz w:val="14"/>
          <w:szCs w:val="14"/>
          <w:rtl/>
        </w:rPr>
        <w:t>عَزَّوَجَلَّ</w:t>
      </w:r>
      <w:r w:rsidRPr="006E6AB4">
        <w:rPr>
          <w:color w:val="auto"/>
          <w:sz w:val="20"/>
          <w:szCs w:val="20"/>
        </w:rPr>
        <w:t xml:space="preserve"> desires ease for you and does not desire hardship for you so that you complete the count (of fasts), and glorify Allah’s greatness for having guided you, and so that you may be grateful</w:t>
      </w:r>
      <w:r w:rsidRPr="006E6AB4">
        <w:rPr>
          <w:color w:val="auto"/>
          <w:sz w:val="18"/>
          <w:szCs w:val="18"/>
        </w:rPr>
        <w:t>.</w:t>
      </w:r>
    </w:p>
    <w:p w14:paraId="0ED43A4E" w14:textId="77777777" w:rsidR="003F1632" w:rsidRPr="006E6AB4" w:rsidRDefault="003F1632" w:rsidP="00D260A6">
      <w:pPr>
        <w:pStyle w:val="ModBkBklCitations"/>
        <w:spacing w:after="0"/>
        <w:jc w:val="right"/>
        <w:rPr>
          <w:color w:val="auto"/>
          <w:sz w:val="18"/>
          <w:szCs w:val="16"/>
        </w:rPr>
      </w:pPr>
      <w:r w:rsidRPr="006E6AB4">
        <w:rPr>
          <w:color w:val="auto"/>
          <w:sz w:val="18"/>
          <w:szCs w:val="16"/>
        </w:rPr>
        <w:t>[Kanz-ul-Īmān (Translation of Quran)] (Part 2, Sūraĥ</w:t>
      </w:r>
      <w:r w:rsidR="005B2DBA" w:rsidRPr="006E6AB4">
        <w:rPr>
          <w:color w:val="auto"/>
          <w:sz w:val="18"/>
          <w:szCs w:val="16"/>
        </w:rPr>
        <w:fldChar w:fldCharType="begin"/>
      </w:r>
      <w:r w:rsidR="0099322A" w:rsidRPr="006E6AB4">
        <w:rPr>
          <w:color w:val="auto"/>
          <w:sz w:val="18"/>
          <w:szCs w:val="16"/>
        </w:rPr>
        <w:instrText xml:space="preserve"> XE "Sūraĥ:</w:instrText>
      </w:r>
      <w:r w:rsidR="0099322A" w:rsidRPr="006E6AB4">
        <w:rPr>
          <w:color w:val="auto"/>
          <w:sz w:val="18"/>
          <w:szCs w:val="16"/>
          <w:lang w:val="en-US"/>
        </w:rPr>
        <w:instrText>Al-Baqaraĥ</w:instrText>
      </w:r>
      <w:r w:rsidR="0099322A" w:rsidRPr="006E6AB4">
        <w:rPr>
          <w:color w:val="auto"/>
          <w:sz w:val="18"/>
          <w:szCs w:val="16"/>
        </w:rPr>
        <w:instrText xml:space="preserve">" </w:instrText>
      </w:r>
      <w:r w:rsidR="005B2DBA" w:rsidRPr="006E6AB4">
        <w:rPr>
          <w:color w:val="auto"/>
          <w:sz w:val="18"/>
          <w:szCs w:val="16"/>
        </w:rPr>
        <w:fldChar w:fldCharType="end"/>
      </w:r>
      <w:r w:rsidRPr="006E6AB4">
        <w:rPr>
          <w:color w:val="auto"/>
          <w:sz w:val="18"/>
          <w:szCs w:val="16"/>
        </w:rPr>
        <w:t xml:space="preserve"> </w:t>
      </w:r>
      <w:r w:rsidR="0099322A" w:rsidRPr="006E6AB4">
        <w:rPr>
          <w:color w:val="auto"/>
          <w:sz w:val="18"/>
          <w:szCs w:val="16"/>
        </w:rPr>
        <w:t>Al-</w:t>
      </w:r>
      <w:r w:rsidRPr="006E6AB4">
        <w:rPr>
          <w:color w:val="auto"/>
          <w:sz w:val="18"/>
          <w:szCs w:val="16"/>
        </w:rPr>
        <w:t>Baqaraĥ, verse 185)</w:t>
      </w:r>
    </w:p>
    <w:p w14:paraId="7ECD79DB" w14:textId="77777777" w:rsidR="003F1632" w:rsidRPr="006E6AB4" w:rsidRDefault="003F1632" w:rsidP="00D260A6">
      <w:pPr>
        <w:pStyle w:val="Heading2"/>
      </w:pPr>
      <w:bookmarkStart w:id="30" w:name="_Toc239320008"/>
      <w:bookmarkStart w:id="31" w:name="_Toc294546524"/>
      <w:bookmarkStart w:id="32" w:name="_Toc332511432"/>
      <w:bookmarkStart w:id="33" w:name="_Toc357063605"/>
      <w:bookmarkStart w:id="34" w:name="_Toc361435965"/>
      <w:bookmarkStart w:id="35" w:name="_Toc361437447"/>
      <w:bookmarkStart w:id="36" w:name="_Toc361438935"/>
      <w:bookmarkStart w:id="37" w:name="_Toc500604260"/>
      <w:r w:rsidRPr="006E6AB4">
        <w:t>Definition of</w:t>
      </w:r>
      <w:r w:rsidRPr="006E6AB4">
        <w:rPr>
          <w:sz w:val="34"/>
          <w:szCs w:val="40"/>
        </w:rPr>
        <w:t xml:space="preserve"> </w:t>
      </w:r>
      <w:r w:rsidRPr="006E6AB4">
        <w:t>Ramadan</w:t>
      </w:r>
      <w:bookmarkEnd w:id="30"/>
      <w:bookmarkEnd w:id="31"/>
      <w:bookmarkEnd w:id="32"/>
      <w:bookmarkEnd w:id="33"/>
      <w:bookmarkEnd w:id="34"/>
      <w:bookmarkEnd w:id="35"/>
      <w:bookmarkEnd w:id="36"/>
      <w:bookmarkEnd w:id="37"/>
      <w:r w:rsidR="005B2DBA" w:rsidRPr="006E6AB4">
        <w:fldChar w:fldCharType="begin"/>
      </w:r>
      <w:r w:rsidRPr="006E6AB4">
        <w:instrText xml:space="preserve"> XE "Rama</w:instrText>
      </w:r>
      <w:r w:rsidRPr="006E6AB4">
        <w:rPr>
          <w:rFonts w:ascii="Times New Roman" w:hAnsi="Times New Roman" w:cs="Times New Roman"/>
          <w:sz w:val="28"/>
        </w:rPr>
        <w:instrText>da</w:instrText>
      </w:r>
      <w:r w:rsidRPr="006E6AB4">
        <w:instrText xml:space="preserve">n:definition of" </w:instrText>
      </w:r>
      <w:r w:rsidR="005B2DBA" w:rsidRPr="006E6AB4">
        <w:fldChar w:fldCharType="end"/>
      </w:r>
    </w:p>
    <w:p w14:paraId="2BC8B741" w14:textId="77777777" w:rsidR="00142A0A" w:rsidRPr="006E6AB4" w:rsidRDefault="003F1632" w:rsidP="00D260A6">
      <w:pPr>
        <w:pStyle w:val="ModBkBklBodyParagraph"/>
        <w:spacing w:after="0"/>
        <w:rPr>
          <w:color w:val="auto"/>
          <w:sz w:val="22"/>
          <w:szCs w:val="24"/>
        </w:rPr>
      </w:pPr>
      <w:r w:rsidRPr="006E6AB4">
        <w:rPr>
          <w:color w:val="auto"/>
          <w:sz w:val="22"/>
          <w:szCs w:val="24"/>
        </w:rPr>
        <w:t>Regarding the first part of this verse (</w:t>
      </w:r>
      <w:r w:rsidRPr="006E6AB4">
        <w:rPr>
          <w:rFonts w:ascii="noorehira" w:hAnsi="noorehira" w:cs="Al_Mushaf"/>
          <w:color w:val="auto"/>
          <w:position w:val="2"/>
          <w:sz w:val="20"/>
          <w:szCs w:val="24"/>
          <w:rtl/>
        </w:rPr>
        <w:t>شَـھْرُ رَمَـضَـانَ الَّـذِیْۤ</w:t>
      </w:r>
      <w:r w:rsidRPr="006E6AB4">
        <w:rPr>
          <w:color w:val="auto"/>
          <w:sz w:val="22"/>
          <w:szCs w:val="24"/>
        </w:rPr>
        <w:t xml:space="preserve">), a renowned </w:t>
      </w:r>
      <w:r w:rsidR="00C36365" w:rsidRPr="006E6AB4">
        <w:rPr>
          <w:color w:val="auto"/>
          <w:sz w:val="22"/>
          <w:szCs w:val="24"/>
        </w:rPr>
        <w:t>commentator</w:t>
      </w:r>
      <w:r w:rsidRPr="006E6AB4">
        <w:rPr>
          <w:color w:val="auto"/>
          <w:sz w:val="22"/>
          <w:szCs w:val="24"/>
        </w:rPr>
        <w:t xml:space="preserve"> of the Quran, Muftī A</w:t>
      </w:r>
      <w:r w:rsidRPr="006E6AB4">
        <w:rPr>
          <w:rFonts w:ascii="Times New Roman" w:hAnsi="Times New Roman" w:cs="Times New Roman"/>
          <w:color w:val="auto"/>
          <w:szCs w:val="24"/>
        </w:rPr>
        <w:t>ḥ</w:t>
      </w:r>
      <w:r w:rsidRPr="006E6AB4">
        <w:rPr>
          <w:color w:val="auto"/>
          <w:sz w:val="22"/>
          <w:szCs w:val="24"/>
        </w:rPr>
        <w:t xml:space="preserve">mad Yār Khān </w:t>
      </w:r>
      <w:r w:rsidRPr="006E6AB4">
        <w:rPr>
          <w:rStyle w:val="ModArabicTextinbodyChar"/>
          <w:rFonts w:cs="Al_Mushaf"/>
          <w:color w:val="auto"/>
          <w:sz w:val="14"/>
          <w:szCs w:val="14"/>
          <w:rtl/>
          <w:lang w:bidi="ar-SA"/>
        </w:rPr>
        <w:t>عَـلَيْهِ رَحْـمَةُ الْـمَـنَّان</w:t>
      </w:r>
      <w:r w:rsidRPr="006E6AB4">
        <w:rPr>
          <w:color w:val="auto"/>
          <w:sz w:val="22"/>
          <w:szCs w:val="24"/>
        </w:rPr>
        <w:t xml:space="preserve"> has stated in ‘</w:t>
      </w:r>
      <w:r w:rsidRPr="006E6AB4">
        <w:rPr>
          <w:i/>
          <w:iCs/>
          <w:color w:val="auto"/>
          <w:sz w:val="22"/>
          <w:szCs w:val="24"/>
        </w:rPr>
        <w:t>Tafsīr-e-Na’īmī</w:t>
      </w:r>
      <w:r w:rsidRPr="006E6AB4">
        <w:rPr>
          <w:color w:val="auto"/>
          <w:sz w:val="22"/>
          <w:szCs w:val="24"/>
        </w:rPr>
        <w:t>’, ‘Like ‘</w:t>
      </w:r>
      <w:r w:rsidRPr="006E6AB4">
        <w:rPr>
          <w:rStyle w:val="ModArabicTextinbodyChar"/>
          <w:rFonts w:ascii="Al Qalam Quran Majeed 1" w:hAnsi="Al Qalam Quran Majeed 1" w:cs="Al_Mushaf"/>
          <w:color w:val="auto"/>
          <w:w w:val="100"/>
          <w:position w:val="3"/>
          <w:sz w:val="22"/>
          <w:szCs w:val="24"/>
          <w:rtl/>
          <w:lang w:bidi="ar-SA"/>
        </w:rPr>
        <w:t>رَحۡـمٰن</w:t>
      </w:r>
      <w:r w:rsidRPr="006E6AB4">
        <w:rPr>
          <w:color w:val="auto"/>
          <w:sz w:val="22"/>
          <w:szCs w:val="24"/>
        </w:rPr>
        <w:t>’ (Ra</w:t>
      </w:r>
      <w:r w:rsidRPr="006E6AB4">
        <w:rPr>
          <w:rFonts w:ascii="Times New Roman" w:hAnsi="Times New Roman" w:cs="Times New Roman"/>
          <w:color w:val="auto"/>
          <w:szCs w:val="24"/>
        </w:rPr>
        <w:t>ḥ</w:t>
      </w:r>
      <w:r w:rsidRPr="006E6AB4">
        <w:rPr>
          <w:color w:val="auto"/>
          <w:sz w:val="22"/>
          <w:szCs w:val="24"/>
        </w:rPr>
        <w:t xml:space="preserve">mān), Ramadan is probably one of the names of Allah </w:t>
      </w:r>
      <w:r w:rsidRPr="006E6AB4">
        <w:rPr>
          <w:rStyle w:val="ModArabicTextinbodyChar"/>
          <w:rFonts w:cs="Al_Mushaf"/>
          <w:color w:val="auto"/>
          <w:sz w:val="14"/>
          <w:szCs w:val="14"/>
          <w:rtl/>
          <w:lang w:bidi="ar-SA"/>
        </w:rPr>
        <w:t>عَزَّوَجَلَّ</w:t>
      </w:r>
      <w:r w:rsidRPr="006E6AB4">
        <w:rPr>
          <w:color w:val="auto"/>
          <w:sz w:val="22"/>
          <w:szCs w:val="24"/>
        </w:rPr>
        <w:t xml:space="preserve"> because He </w:t>
      </w:r>
      <w:r w:rsidRPr="006E6AB4">
        <w:rPr>
          <w:rStyle w:val="ModArabicTextinbodyChar"/>
          <w:rFonts w:cs="Al_Mushaf"/>
          <w:color w:val="auto"/>
          <w:sz w:val="14"/>
          <w:szCs w:val="14"/>
          <w:rtl/>
          <w:lang w:bidi="ar-SA"/>
        </w:rPr>
        <w:t>عَزَّوَجَلَّ</w:t>
      </w:r>
      <w:r w:rsidRPr="006E6AB4">
        <w:rPr>
          <w:color w:val="auto"/>
          <w:sz w:val="22"/>
          <w:szCs w:val="24"/>
        </w:rPr>
        <w:t xml:space="preserve"> is worshipped the whole day and night in this month. Therefore, it is called Ramadan</w:t>
      </w:r>
      <w:r w:rsidR="005B2DBA" w:rsidRPr="006E6AB4">
        <w:rPr>
          <w:color w:val="auto"/>
          <w:sz w:val="22"/>
          <w:szCs w:val="24"/>
        </w:rPr>
        <w:fldChar w:fldCharType="begin"/>
      </w:r>
      <w:r w:rsidRPr="006E6AB4">
        <w:rPr>
          <w:color w:val="auto"/>
          <w:sz w:val="22"/>
          <w:szCs w:val="24"/>
        </w:rPr>
        <w:instrText xml:space="preserve"> XE "Rama</w:instrText>
      </w:r>
      <w:r w:rsidRPr="006E6AB4">
        <w:rPr>
          <w:rFonts w:ascii="Times New Roman" w:hAnsi="Times New Roman" w:cs="Times New Roman"/>
          <w:color w:val="auto"/>
          <w:szCs w:val="24"/>
        </w:rPr>
        <w:instrText>da</w:instrText>
      </w:r>
      <w:r w:rsidRPr="006E6AB4">
        <w:rPr>
          <w:color w:val="auto"/>
          <w:sz w:val="22"/>
          <w:szCs w:val="24"/>
        </w:rPr>
        <w:instrText xml:space="preserve">n:month of Allah" </w:instrText>
      </w:r>
      <w:r w:rsidR="005B2DBA" w:rsidRPr="006E6AB4">
        <w:rPr>
          <w:color w:val="auto"/>
          <w:sz w:val="22"/>
          <w:szCs w:val="24"/>
        </w:rPr>
        <w:fldChar w:fldCharType="end"/>
      </w:r>
      <w:r w:rsidRPr="006E6AB4">
        <w:rPr>
          <w:color w:val="auto"/>
          <w:sz w:val="22"/>
          <w:szCs w:val="24"/>
        </w:rPr>
        <w:t xml:space="preserve"> i.e., ‘The Month of Allah </w:t>
      </w:r>
      <w:r w:rsidRPr="006E6AB4">
        <w:rPr>
          <w:rStyle w:val="ModArabicTextinbodyChar"/>
          <w:rFonts w:cs="Al_Mushaf"/>
          <w:color w:val="auto"/>
          <w:sz w:val="14"/>
          <w:szCs w:val="14"/>
          <w:rtl/>
          <w:lang w:bidi="ar-SA"/>
        </w:rPr>
        <w:t>عَزَّوَجَلَّ</w:t>
      </w:r>
      <w:r w:rsidRPr="006E6AB4">
        <w:rPr>
          <w:color w:val="auto"/>
          <w:sz w:val="22"/>
          <w:szCs w:val="24"/>
        </w:rPr>
        <w:t>.’ As a Masjid or the Holy Ka’baĥ</w:t>
      </w:r>
      <w:r w:rsidR="005B2DBA" w:rsidRPr="006E6AB4">
        <w:rPr>
          <w:color w:val="auto"/>
          <w:sz w:val="22"/>
          <w:szCs w:val="24"/>
        </w:rPr>
        <w:fldChar w:fldCharType="begin"/>
      </w:r>
      <w:r w:rsidRPr="006E6AB4">
        <w:rPr>
          <w:color w:val="auto"/>
          <w:sz w:val="22"/>
          <w:szCs w:val="24"/>
        </w:rPr>
        <w:instrText xml:space="preserve"> XE "Holy Ka’baĥ" </w:instrText>
      </w:r>
      <w:r w:rsidR="005B2DBA" w:rsidRPr="006E6AB4">
        <w:rPr>
          <w:color w:val="auto"/>
          <w:sz w:val="22"/>
          <w:szCs w:val="24"/>
        </w:rPr>
        <w:fldChar w:fldCharType="end"/>
      </w:r>
      <w:r w:rsidRPr="006E6AB4">
        <w:rPr>
          <w:color w:val="auto"/>
          <w:sz w:val="22"/>
          <w:szCs w:val="24"/>
        </w:rPr>
        <w:t xml:space="preserve"> is referred to the house of Allah </w:t>
      </w:r>
      <w:r w:rsidRPr="006E6AB4">
        <w:rPr>
          <w:rStyle w:val="ModArabicTextinbodyChar"/>
          <w:rFonts w:cs="Al_Mushaf"/>
          <w:color w:val="auto"/>
          <w:sz w:val="14"/>
          <w:szCs w:val="14"/>
          <w:rtl/>
          <w:lang w:bidi="ar-SA"/>
        </w:rPr>
        <w:t>عَزَّوَجَلَّ</w:t>
      </w:r>
      <w:r w:rsidRPr="006E6AB4">
        <w:rPr>
          <w:color w:val="auto"/>
          <w:sz w:val="22"/>
          <w:szCs w:val="24"/>
        </w:rPr>
        <w:t xml:space="preserve"> because it is the place where Allah </w:t>
      </w:r>
      <w:r w:rsidRPr="006E6AB4">
        <w:rPr>
          <w:rStyle w:val="ModArabicTextinbodyChar"/>
          <w:rFonts w:cs="Al_Mushaf"/>
          <w:color w:val="auto"/>
          <w:sz w:val="14"/>
          <w:szCs w:val="14"/>
          <w:rtl/>
          <w:lang w:bidi="ar-SA"/>
        </w:rPr>
        <w:t>عَزَّوَجَلَّ</w:t>
      </w:r>
      <w:r w:rsidRPr="006E6AB4">
        <w:rPr>
          <w:color w:val="auto"/>
          <w:sz w:val="22"/>
          <w:szCs w:val="24"/>
        </w:rPr>
        <w:t xml:space="preserve"> is worshipped, similarly, Ramadan is the month of Allah </w:t>
      </w:r>
      <w:r w:rsidRPr="006E6AB4">
        <w:rPr>
          <w:rStyle w:val="ModArabicTextinbodyChar"/>
          <w:rFonts w:cs="Al_Mushaf"/>
          <w:color w:val="auto"/>
          <w:sz w:val="14"/>
          <w:szCs w:val="14"/>
          <w:rtl/>
          <w:lang w:bidi="ar-SA"/>
        </w:rPr>
        <w:t>عَزَّوَجَلَّ</w:t>
      </w:r>
      <w:r w:rsidRPr="006E6AB4">
        <w:rPr>
          <w:color w:val="auto"/>
          <w:sz w:val="22"/>
          <w:szCs w:val="24"/>
        </w:rPr>
        <w:t xml:space="preserve"> because everyone is occupied with fulfilling the commandments of Allah </w:t>
      </w:r>
      <w:r w:rsidRPr="006E6AB4">
        <w:rPr>
          <w:rStyle w:val="ModArabicTextinbodyChar"/>
          <w:rFonts w:cs="Al_Mushaf"/>
          <w:color w:val="auto"/>
          <w:sz w:val="14"/>
          <w:szCs w:val="14"/>
          <w:rtl/>
          <w:lang w:bidi="ar-SA"/>
        </w:rPr>
        <w:t>عَزَّوَجَلَّ</w:t>
      </w:r>
      <w:r w:rsidRPr="006E6AB4">
        <w:rPr>
          <w:color w:val="auto"/>
          <w:sz w:val="22"/>
          <w:szCs w:val="24"/>
        </w:rPr>
        <w:t xml:space="preserve"> in this month. Obviously, the fast and the Tarāwī</w:t>
      </w:r>
      <w:r w:rsidRPr="006E6AB4">
        <w:rPr>
          <w:rFonts w:ascii="Times New Roman" w:hAnsi="Times New Roman" w:cs="Times New Roman"/>
          <w:color w:val="auto"/>
          <w:szCs w:val="24"/>
        </w:rPr>
        <w:t>ḥ</w:t>
      </w:r>
      <w:r w:rsidRPr="006E6AB4">
        <w:rPr>
          <w:color w:val="auto"/>
          <w:sz w:val="22"/>
          <w:szCs w:val="24"/>
        </w:rPr>
        <w:t xml:space="preserve"> </w:t>
      </w:r>
      <w:r w:rsidRPr="006E6AB4">
        <w:rPr>
          <w:rFonts w:ascii="Times New Roman" w:hAnsi="Times New Roman" w:cs="Times New Roman"/>
          <w:color w:val="auto"/>
          <w:szCs w:val="24"/>
        </w:rPr>
        <w:t>Ṣ</w:t>
      </w:r>
      <w:r w:rsidRPr="006E6AB4">
        <w:rPr>
          <w:color w:val="auto"/>
          <w:sz w:val="22"/>
          <w:szCs w:val="24"/>
        </w:rPr>
        <w:t xml:space="preserve">alāĥ are forms of worship but when a Muslim fasts, his </w:t>
      </w:r>
      <w:r w:rsidRPr="006E6AB4">
        <w:rPr>
          <w:rFonts w:ascii="Times New Roman" w:hAnsi="Times New Roman" w:cs="Times New Roman"/>
          <w:color w:val="auto"/>
          <w:szCs w:val="24"/>
        </w:rPr>
        <w:t>Ḥ</w:t>
      </w:r>
      <w:r w:rsidRPr="006E6AB4">
        <w:rPr>
          <w:color w:val="auto"/>
          <w:sz w:val="22"/>
          <w:szCs w:val="24"/>
        </w:rPr>
        <w:t>alāl</w:t>
      </w:r>
      <w:r w:rsidR="005B2DBA" w:rsidRPr="006E6AB4">
        <w:rPr>
          <w:color w:val="auto"/>
          <w:sz w:val="22"/>
          <w:szCs w:val="24"/>
        </w:rPr>
        <w:fldChar w:fldCharType="begin"/>
      </w:r>
      <w:r w:rsidRPr="006E6AB4">
        <w:rPr>
          <w:color w:val="auto"/>
          <w:sz w:val="22"/>
          <w:szCs w:val="24"/>
        </w:rPr>
        <w:instrText xml:space="preserve"> XE "</w:instrText>
      </w:r>
      <w:r w:rsidRPr="006E6AB4">
        <w:rPr>
          <w:rFonts w:ascii="Times New Roman" w:hAnsi="Times New Roman" w:cs="Times New Roman"/>
          <w:color w:val="auto"/>
          <w:szCs w:val="24"/>
        </w:rPr>
        <w:instrText>Ḥ</w:instrText>
      </w:r>
      <w:r w:rsidRPr="006E6AB4">
        <w:rPr>
          <w:color w:val="auto"/>
          <w:sz w:val="22"/>
          <w:szCs w:val="24"/>
        </w:rPr>
        <w:instrText xml:space="preserve">alāl" </w:instrText>
      </w:r>
      <w:r w:rsidR="005B2DBA" w:rsidRPr="006E6AB4">
        <w:rPr>
          <w:color w:val="auto"/>
          <w:sz w:val="22"/>
          <w:szCs w:val="24"/>
        </w:rPr>
        <w:fldChar w:fldCharType="end"/>
      </w:r>
      <w:r w:rsidRPr="006E6AB4">
        <w:rPr>
          <w:color w:val="auto"/>
          <w:sz w:val="22"/>
          <w:szCs w:val="24"/>
        </w:rPr>
        <w:t xml:space="preserve"> job or business is also considered worship. </w:t>
      </w:r>
      <w:r w:rsidRPr="006E6AB4">
        <w:rPr>
          <w:color w:val="auto"/>
          <w:spacing w:val="-3"/>
          <w:sz w:val="22"/>
          <w:szCs w:val="24"/>
        </w:rPr>
        <w:t xml:space="preserve">The word </w:t>
      </w:r>
      <w:r w:rsidRPr="006E6AB4">
        <w:rPr>
          <w:rStyle w:val="ModArabicTextinbodyChar"/>
          <w:rFonts w:ascii="Al Qalam Quran Majeed 1" w:hAnsi="Al Qalam Quran Majeed 1" w:cs="Al_Mushaf"/>
          <w:color w:val="auto"/>
          <w:spacing w:val="-3"/>
          <w:w w:val="100"/>
          <w:sz w:val="22"/>
          <w:szCs w:val="24"/>
          <w:rtl/>
          <w:lang w:bidi="ar-SA"/>
        </w:rPr>
        <w:t>رَمَضَان</w:t>
      </w:r>
      <w:r w:rsidRPr="006E6AB4">
        <w:rPr>
          <w:color w:val="auto"/>
          <w:spacing w:val="-3"/>
          <w:sz w:val="22"/>
          <w:szCs w:val="24"/>
        </w:rPr>
        <w:t xml:space="preserve"> (Ramadan) is derived either from the word ‘</w:t>
      </w:r>
      <w:r w:rsidRPr="006E6AB4">
        <w:rPr>
          <w:rStyle w:val="ModArabicTextinbodyChar"/>
          <w:rFonts w:ascii="Al Qalam Quran Majeed 1" w:hAnsi="Al Qalam Quran Majeed 1" w:cs="Al_Mushaf"/>
          <w:color w:val="auto"/>
          <w:spacing w:val="-3"/>
          <w:w w:val="100"/>
          <w:sz w:val="22"/>
          <w:szCs w:val="24"/>
          <w:rtl/>
          <w:lang w:bidi="ar-SA"/>
        </w:rPr>
        <w:t>رَمۡضَاءٌ</w:t>
      </w:r>
      <w:r w:rsidRPr="006E6AB4">
        <w:rPr>
          <w:color w:val="auto"/>
          <w:spacing w:val="-3"/>
          <w:sz w:val="22"/>
          <w:szCs w:val="24"/>
        </w:rPr>
        <w:t>’ (Ram</w:t>
      </w:r>
      <w:r w:rsidRPr="006E6AB4">
        <w:rPr>
          <w:rFonts w:ascii="Times New Roman" w:hAnsi="Times New Roman" w:cs="Times New Roman"/>
          <w:color w:val="auto"/>
          <w:spacing w:val="-3"/>
          <w:szCs w:val="24"/>
        </w:rPr>
        <w:t>ḍ</w:t>
      </w:r>
      <w:r w:rsidRPr="006E6AB4">
        <w:rPr>
          <w:color w:val="auto"/>
          <w:spacing w:val="-3"/>
          <w:sz w:val="22"/>
          <w:szCs w:val="24"/>
        </w:rPr>
        <w:t>āun) or from the</w:t>
      </w:r>
      <w:r w:rsidRPr="006E6AB4">
        <w:rPr>
          <w:color w:val="auto"/>
          <w:sz w:val="22"/>
          <w:szCs w:val="24"/>
        </w:rPr>
        <w:t xml:space="preserve"> word </w:t>
      </w:r>
      <w:r w:rsidRPr="006E6AB4">
        <w:rPr>
          <w:rStyle w:val="ModArabicTextinbodyChar"/>
          <w:rFonts w:ascii="Al Qalam Quran Majeed 1" w:hAnsi="Al Qalam Quran Majeed 1" w:cs="Al_Mushaf"/>
          <w:color w:val="auto"/>
          <w:w w:val="100"/>
          <w:sz w:val="22"/>
          <w:szCs w:val="24"/>
          <w:rtl/>
          <w:lang w:bidi="ar-SA"/>
        </w:rPr>
        <w:t>رَمۡض</w:t>
      </w:r>
      <w:r w:rsidRPr="006E6AB4">
        <w:rPr>
          <w:rStyle w:val="ModArabicTextinbodyChar"/>
          <w:rFonts w:ascii="Al Qalam Quran Majeed 1" w:hAnsi="Al Qalam Quran Majeed 1" w:cs="Al_Mushaf"/>
          <w:color w:val="auto"/>
          <w:w w:val="110"/>
          <w:sz w:val="18"/>
          <w:szCs w:val="18"/>
          <w:lang w:bidi="ar-SA"/>
        </w:rPr>
        <w:t xml:space="preserve"> </w:t>
      </w:r>
      <w:r w:rsidRPr="006E6AB4">
        <w:rPr>
          <w:color w:val="auto"/>
          <w:sz w:val="22"/>
          <w:szCs w:val="24"/>
        </w:rPr>
        <w:t>(Ram</w:t>
      </w:r>
      <w:r w:rsidRPr="006E6AB4">
        <w:rPr>
          <w:rFonts w:ascii="Times New Roman" w:hAnsi="Times New Roman" w:cs="Times New Roman"/>
          <w:color w:val="auto"/>
          <w:szCs w:val="24"/>
        </w:rPr>
        <w:t>ḍ</w:t>
      </w:r>
      <w:r w:rsidRPr="006E6AB4">
        <w:rPr>
          <w:color w:val="auto"/>
          <w:sz w:val="22"/>
          <w:szCs w:val="24"/>
        </w:rPr>
        <w:t xml:space="preserve">). The word </w:t>
      </w:r>
      <w:r w:rsidRPr="006E6AB4">
        <w:rPr>
          <w:rStyle w:val="ModArabicTextinbodyChar"/>
          <w:rFonts w:ascii="Al Qalam Quran Majeed 1" w:hAnsi="Al Qalam Quran Majeed 1" w:cs="Al_Mushaf"/>
          <w:color w:val="auto"/>
          <w:w w:val="100"/>
          <w:sz w:val="22"/>
          <w:szCs w:val="24"/>
          <w:rtl/>
          <w:lang w:bidi="ar-SA"/>
        </w:rPr>
        <w:t>رَمۡضَاءٌ</w:t>
      </w:r>
      <w:r w:rsidRPr="006E6AB4">
        <w:rPr>
          <w:color w:val="auto"/>
          <w:sz w:val="22"/>
          <w:szCs w:val="24"/>
        </w:rPr>
        <w:t xml:space="preserve"> implies the autumn rain which washes the earth and</w:t>
      </w:r>
    </w:p>
    <w:p w14:paraId="4E2AF348" w14:textId="77777777" w:rsidR="00142A0A" w:rsidRPr="006E6AB4" w:rsidRDefault="00142A0A" w:rsidP="00D260A6">
      <w:pPr>
        <w:spacing w:after="0" w:line="240" w:lineRule="auto"/>
        <w:rPr>
          <w:rFonts w:ascii="Minion Pro" w:hAnsi="Minion Pro"/>
          <w:szCs w:val="24"/>
        </w:rPr>
      </w:pPr>
      <w:r w:rsidRPr="006E6AB4">
        <w:rPr>
          <w:szCs w:val="24"/>
        </w:rPr>
        <w:br w:type="page"/>
      </w:r>
    </w:p>
    <w:p w14:paraId="60C3F39C" w14:textId="77777777" w:rsidR="003F1632" w:rsidRPr="006E6AB4" w:rsidRDefault="003F1632" w:rsidP="00D260A6">
      <w:pPr>
        <w:pStyle w:val="ModBkBklBodyParagraph"/>
        <w:spacing w:after="0"/>
        <w:rPr>
          <w:color w:val="auto"/>
          <w:sz w:val="22"/>
          <w:szCs w:val="24"/>
        </w:rPr>
      </w:pPr>
      <w:r w:rsidRPr="006E6AB4">
        <w:rPr>
          <w:color w:val="auto"/>
          <w:sz w:val="22"/>
          <w:szCs w:val="24"/>
        </w:rPr>
        <w:lastRenderedPageBreak/>
        <w:t>produces a good spring harvest. Since this month also washes the dirt anddust of sins from the heart, making the crops of virtuous deeds blossoming, it is called Ramadan for this reason.</w:t>
      </w:r>
    </w:p>
    <w:p w14:paraId="58659B6F" w14:textId="77777777" w:rsidR="003F1632" w:rsidRPr="006E6AB4" w:rsidRDefault="003F1632" w:rsidP="00D260A6">
      <w:pPr>
        <w:pStyle w:val="ModBkBklBodyParagraph"/>
        <w:spacing w:after="0"/>
        <w:rPr>
          <w:color w:val="auto"/>
          <w:sz w:val="22"/>
          <w:szCs w:val="24"/>
        </w:rPr>
      </w:pPr>
      <w:r w:rsidRPr="006E6AB4">
        <w:rPr>
          <w:color w:val="auto"/>
          <w:sz w:val="22"/>
          <w:szCs w:val="24"/>
        </w:rPr>
        <w:t>For a good harvest, rain is needed everyday in the first month of the rainy season, four times in the second month and once in the last month. The last rain prepares the crops for harvest. In the like manner, a Muslim does virtuous acts for eleven months and then the fasts of Ramadan prepare the crops of virtues. The word ‘</w:t>
      </w:r>
      <w:r w:rsidRPr="006E6AB4">
        <w:rPr>
          <w:rStyle w:val="ModArabicTextinbodyChar"/>
          <w:rFonts w:ascii="Al Qalam Quran Majeed 1" w:hAnsi="Al Qalam Quran Majeed 1" w:cs="Al_Mushaf"/>
          <w:color w:val="auto"/>
          <w:w w:val="100"/>
          <w:sz w:val="22"/>
          <w:szCs w:val="24"/>
          <w:rtl/>
          <w:lang w:bidi="ar-SA"/>
        </w:rPr>
        <w:t>رَمۡض</w:t>
      </w:r>
      <w:r w:rsidRPr="006E6AB4">
        <w:rPr>
          <w:color w:val="auto"/>
          <w:sz w:val="22"/>
          <w:szCs w:val="24"/>
        </w:rPr>
        <w:t>’ (Ram</w:t>
      </w:r>
      <w:r w:rsidRPr="006E6AB4">
        <w:rPr>
          <w:rFonts w:ascii="Times New Roman" w:hAnsi="Times New Roman" w:cs="Times New Roman"/>
          <w:color w:val="auto"/>
          <w:szCs w:val="24"/>
        </w:rPr>
        <w:t>ḍ</w:t>
      </w:r>
      <w:r w:rsidRPr="006E6AB4">
        <w:rPr>
          <w:color w:val="auto"/>
          <w:sz w:val="22"/>
          <w:szCs w:val="24"/>
        </w:rPr>
        <w:t xml:space="preserve">) implies heat or burning. As the Muslims endure the burning of thirst and hunger in Ramadan or as this month burns their sins, it is called Ramadan. (In </w:t>
      </w:r>
      <w:r w:rsidRPr="006E6AB4">
        <w:rPr>
          <w:i/>
          <w:iCs/>
          <w:color w:val="auto"/>
          <w:sz w:val="22"/>
          <w:szCs w:val="24"/>
        </w:rPr>
        <w:t>Kanz-ul-‘Ummāl</w:t>
      </w:r>
      <w:r w:rsidRPr="006E6AB4">
        <w:rPr>
          <w:color w:val="auto"/>
          <w:sz w:val="22"/>
          <w:szCs w:val="24"/>
        </w:rPr>
        <w:t xml:space="preserve">, page 217, volume 8 there is a narration reported by Sayyidunā Anas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that 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‘This month is called Ramadan because it burns sins).’</w:t>
      </w:r>
    </w:p>
    <w:p w14:paraId="4D08E384" w14:textId="77777777" w:rsidR="003F1632" w:rsidRPr="006E6AB4" w:rsidRDefault="003F1632" w:rsidP="00D260A6">
      <w:pPr>
        <w:pStyle w:val="Heading2"/>
      </w:pPr>
      <w:bookmarkStart w:id="38" w:name="_Toc239320009"/>
      <w:bookmarkStart w:id="39" w:name="_Toc294546525"/>
      <w:bookmarkStart w:id="40" w:name="_Toc332511433"/>
      <w:bookmarkStart w:id="41" w:name="_Toc357063606"/>
      <w:bookmarkStart w:id="42" w:name="_Toc361435966"/>
      <w:bookmarkStart w:id="43" w:name="_Toc361437448"/>
      <w:bookmarkStart w:id="44" w:name="_Toc361438936"/>
      <w:bookmarkStart w:id="45" w:name="_Toc500604261"/>
      <w:r w:rsidRPr="006E6AB4">
        <w:t>Reasons for names of</w:t>
      </w:r>
      <w:r w:rsidRPr="006E6AB4">
        <w:rPr>
          <w:sz w:val="28"/>
          <w:szCs w:val="32"/>
        </w:rPr>
        <w:t xml:space="preserve"> </w:t>
      </w:r>
      <w:r w:rsidRPr="006E6AB4">
        <w:t>months</w:t>
      </w:r>
      <w:bookmarkEnd w:id="38"/>
      <w:bookmarkEnd w:id="39"/>
      <w:bookmarkEnd w:id="40"/>
      <w:bookmarkEnd w:id="41"/>
      <w:bookmarkEnd w:id="42"/>
      <w:bookmarkEnd w:id="43"/>
      <w:bookmarkEnd w:id="44"/>
      <w:bookmarkEnd w:id="45"/>
    </w:p>
    <w:p w14:paraId="690D11E6" w14:textId="77777777" w:rsidR="003F1632" w:rsidRPr="006E6AB4" w:rsidRDefault="003F1632" w:rsidP="00D260A6">
      <w:pPr>
        <w:pStyle w:val="ModBkBklBodyParagraph"/>
        <w:spacing w:after="0"/>
        <w:rPr>
          <w:color w:val="auto"/>
          <w:w w:val="110"/>
          <w:sz w:val="22"/>
          <w:szCs w:val="24"/>
        </w:rPr>
      </w:pPr>
      <w:r w:rsidRPr="006E6AB4">
        <w:rPr>
          <w:color w:val="auto"/>
          <w:sz w:val="22"/>
          <w:szCs w:val="24"/>
        </w:rPr>
        <w:t>Muftī A</w:t>
      </w:r>
      <w:r w:rsidRPr="006E6AB4">
        <w:rPr>
          <w:rFonts w:ascii="Times New Roman" w:hAnsi="Times New Roman" w:cs="Times New Roman"/>
          <w:color w:val="auto"/>
          <w:szCs w:val="24"/>
        </w:rPr>
        <w:t>ḥ</w:t>
      </w:r>
      <w:r w:rsidRPr="006E6AB4">
        <w:rPr>
          <w:color w:val="auto"/>
          <w:sz w:val="22"/>
          <w:szCs w:val="24"/>
        </w:rPr>
        <w:t xml:space="preserve">mad Yār Khān </w:t>
      </w:r>
      <w:r w:rsidRPr="006E6AB4">
        <w:rPr>
          <w:rStyle w:val="ModArabicTextinbodyChar"/>
          <w:rFonts w:cs="Al_Mushaf"/>
          <w:color w:val="auto"/>
          <w:sz w:val="14"/>
          <w:szCs w:val="14"/>
          <w:rtl/>
          <w:lang w:bidi="ar-SA"/>
        </w:rPr>
        <w:t>عَـلَيْهِ رَحْـمَةُ الْـمَـنَّان</w:t>
      </w:r>
      <w:r w:rsidRPr="006E6AB4">
        <w:rPr>
          <w:color w:val="auto"/>
          <w:sz w:val="22"/>
          <w:szCs w:val="24"/>
        </w:rPr>
        <w:t xml:space="preserve"> has stated, ‘Some </w:t>
      </w:r>
      <w:r w:rsidR="00C36365" w:rsidRPr="006E6AB4">
        <w:rPr>
          <w:color w:val="auto"/>
          <w:sz w:val="22"/>
          <w:szCs w:val="24"/>
        </w:rPr>
        <w:t>commentator</w:t>
      </w:r>
      <w:r w:rsidRPr="006E6AB4">
        <w:rPr>
          <w:color w:val="auto"/>
          <w:sz w:val="22"/>
          <w:szCs w:val="24"/>
        </w:rPr>
        <w:t xml:space="preserve">s </w:t>
      </w:r>
      <w:r w:rsidRPr="006E6AB4">
        <w:rPr>
          <w:rStyle w:val="ModArabicTextinbodyChar"/>
          <w:rFonts w:cs="Al_Mushaf"/>
          <w:color w:val="auto"/>
          <w:sz w:val="14"/>
          <w:szCs w:val="14"/>
          <w:rtl/>
          <w:lang w:bidi="ar-SA"/>
        </w:rPr>
        <w:t>رَحِمَهُمُ الـلّٰـهُ تَـعَالٰی</w:t>
      </w:r>
      <w:r w:rsidRPr="006E6AB4">
        <w:rPr>
          <w:color w:val="auto"/>
          <w:sz w:val="22"/>
          <w:szCs w:val="24"/>
        </w:rPr>
        <w:t xml:space="preserve"> have said that different names were given to different months in relation to their seasons. (For </w:t>
      </w:r>
      <w:r w:rsidRPr="006E6AB4">
        <w:rPr>
          <w:color w:val="auto"/>
          <w:spacing w:val="-3"/>
          <w:sz w:val="22"/>
          <w:szCs w:val="24"/>
        </w:rPr>
        <w:t>instance) the month that fell in summer was called Ramadan, the one in spring was called</w:t>
      </w:r>
      <w:r w:rsidRPr="006E6AB4">
        <w:rPr>
          <w:color w:val="auto"/>
          <w:sz w:val="22"/>
          <w:szCs w:val="24"/>
        </w:rPr>
        <w:t xml:space="preserve"> Rabī’-ul-Awwal and the one that fell in water-freezing winter was called Jumād</w:t>
      </w:r>
      <w:r w:rsidR="009D3F30" w:rsidRPr="006E6AB4">
        <w:rPr>
          <w:color w:val="auto"/>
          <w:sz w:val="22"/>
          <w:szCs w:val="24"/>
        </w:rPr>
        <w:t>a</w:t>
      </w:r>
      <w:r w:rsidRPr="006E6AB4">
        <w:rPr>
          <w:color w:val="auto"/>
          <w:sz w:val="22"/>
          <w:szCs w:val="24"/>
        </w:rPr>
        <w:t>l Aūlā.</w:t>
      </w:r>
    </w:p>
    <w:p w14:paraId="35748151" w14:textId="77777777" w:rsidR="003F1632" w:rsidRPr="006E6AB4" w:rsidRDefault="003F1632" w:rsidP="00D260A6">
      <w:pPr>
        <w:pStyle w:val="ModBkBklBodyParagraph"/>
        <w:spacing w:after="0"/>
        <w:rPr>
          <w:rStyle w:val="ModBodyReferencesChar"/>
          <w:color w:val="auto"/>
          <w:sz w:val="18"/>
          <w:szCs w:val="24"/>
        </w:rPr>
      </w:pPr>
      <w:r w:rsidRPr="006E6AB4">
        <w:rPr>
          <w:color w:val="auto"/>
          <w:sz w:val="22"/>
          <w:szCs w:val="24"/>
        </w:rPr>
        <w:t>In Islam there is always a wonderful reason for a name, and the name is given in relation to the attributes of the thing. This is not found in other terms. We see an ignorant person named ‘Muhammad Fāzil’ (learned) and a coward is called ‘Shayr Baĥādur’ (a brave lion) and an ugly man is called ‘Yūsuf Khān’ but there is no such defect in Islam. Ramadan</w:t>
      </w:r>
      <w:r w:rsidR="005B2DBA" w:rsidRPr="006E6AB4">
        <w:rPr>
          <w:color w:val="auto"/>
          <w:sz w:val="22"/>
          <w:szCs w:val="24"/>
        </w:rPr>
        <w:fldChar w:fldCharType="begin"/>
      </w:r>
      <w:r w:rsidRPr="006E6AB4">
        <w:rPr>
          <w:color w:val="auto"/>
          <w:sz w:val="22"/>
          <w:szCs w:val="24"/>
        </w:rPr>
        <w:instrText xml:space="preserve"> XE "Rama</w:instrText>
      </w:r>
      <w:r w:rsidRPr="006E6AB4">
        <w:rPr>
          <w:rFonts w:ascii="Times New Roman" w:hAnsi="Times New Roman" w:cs="Times New Roman"/>
          <w:color w:val="auto"/>
          <w:szCs w:val="24"/>
        </w:rPr>
        <w:instrText>da</w:instrText>
      </w:r>
      <w:r w:rsidRPr="006E6AB4">
        <w:rPr>
          <w:color w:val="auto"/>
          <w:sz w:val="22"/>
          <w:szCs w:val="24"/>
        </w:rPr>
        <w:instrText xml:space="preserve">n:excellence of" </w:instrText>
      </w:r>
      <w:r w:rsidR="005B2DBA" w:rsidRPr="006E6AB4">
        <w:rPr>
          <w:color w:val="auto"/>
          <w:sz w:val="22"/>
          <w:szCs w:val="24"/>
        </w:rPr>
        <w:fldChar w:fldCharType="end"/>
      </w:r>
      <w:r w:rsidRPr="006E6AB4">
        <w:rPr>
          <w:color w:val="auto"/>
          <w:sz w:val="22"/>
          <w:szCs w:val="24"/>
        </w:rPr>
        <w:t xml:space="preserve"> is a combination of virtues and excellence, which is why it is called Ramadan.’ </w:t>
      </w:r>
      <w:r w:rsidRPr="006E6AB4">
        <w:rPr>
          <w:rStyle w:val="ModBodyReferencesChar"/>
          <w:color w:val="auto"/>
          <w:sz w:val="18"/>
          <w:szCs w:val="24"/>
        </w:rPr>
        <w:t>(Tafsīr-e-Na’</w:t>
      </w:r>
      <w:r w:rsidR="002D436A" w:rsidRPr="006E6AB4">
        <w:rPr>
          <w:rStyle w:val="ModBodyReferencesChar"/>
          <w:color w:val="auto"/>
          <w:sz w:val="18"/>
          <w:szCs w:val="24"/>
        </w:rPr>
        <w:t>īmī, vol. 2, pp. 205</w:t>
      </w:r>
      <w:r w:rsidRPr="006E6AB4">
        <w:rPr>
          <w:rStyle w:val="ModBodyReferencesChar"/>
          <w:color w:val="auto"/>
          <w:sz w:val="18"/>
          <w:szCs w:val="24"/>
        </w:rPr>
        <w:t>)</w:t>
      </w:r>
    </w:p>
    <w:p w14:paraId="5191D552" w14:textId="77777777" w:rsidR="003F1632" w:rsidRPr="006E6AB4" w:rsidRDefault="003F1632" w:rsidP="00D260A6">
      <w:pPr>
        <w:pStyle w:val="ModBkBklDurood"/>
        <w:spacing w:after="0"/>
        <w:rPr>
          <w:rFonts w:ascii="Quranic_Font" w:hAnsi="Quranic_Font" w:cs="Al_Mushaf"/>
          <w:color w:val="auto"/>
          <w:w w:val="100"/>
          <w:sz w:val="32"/>
          <w:szCs w:val="32"/>
        </w:rPr>
      </w:pPr>
      <w:bookmarkStart w:id="46" w:name="_Toc239320010"/>
      <w:bookmarkStart w:id="47" w:name="_Toc294546526"/>
      <w:bookmarkStart w:id="48" w:name="_Toc332511434"/>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62B17CE9" w14:textId="77777777" w:rsidR="003F1632" w:rsidRPr="006E6AB4" w:rsidRDefault="003F1632" w:rsidP="00D260A6">
      <w:pPr>
        <w:pStyle w:val="Heading2"/>
      </w:pPr>
      <w:bookmarkStart w:id="49" w:name="_Toc357063607"/>
      <w:bookmarkStart w:id="50" w:name="_Toc361435967"/>
      <w:bookmarkStart w:id="51" w:name="_Toc361437449"/>
      <w:bookmarkStart w:id="52" w:name="_Toc361438937"/>
      <w:bookmarkStart w:id="53" w:name="_Toc500604262"/>
      <w:r w:rsidRPr="006E6AB4">
        <w:t xml:space="preserve">Palace with </w:t>
      </w:r>
      <w:bookmarkEnd w:id="46"/>
      <w:r w:rsidRPr="006E6AB4">
        <w:t>portal of gold</w:t>
      </w:r>
      <w:bookmarkEnd w:id="47"/>
      <w:bookmarkEnd w:id="48"/>
      <w:bookmarkEnd w:id="49"/>
      <w:bookmarkEnd w:id="50"/>
      <w:bookmarkEnd w:id="51"/>
      <w:bookmarkEnd w:id="52"/>
      <w:bookmarkEnd w:id="53"/>
    </w:p>
    <w:p w14:paraId="4E11D37B" w14:textId="77777777" w:rsidR="00142A0A" w:rsidRPr="006E6AB4" w:rsidRDefault="003F1632" w:rsidP="00D260A6">
      <w:pPr>
        <w:pStyle w:val="ModBkBklBodyParagraph"/>
        <w:spacing w:after="0"/>
        <w:rPr>
          <w:color w:val="auto"/>
          <w:sz w:val="22"/>
          <w:szCs w:val="24"/>
        </w:rPr>
      </w:pPr>
      <w:r w:rsidRPr="006E6AB4">
        <w:rPr>
          <w:color w:val="auto"/>
          <w:sz w:val="22"/>
          <w:szCs w:val="24"/>
        </w:rPr>
        <w:t xml:space="preserve">Sayyidunā Abū Sa’īd Khudrī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narrated that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‘On the first night of Ramadan, the portals of the skies and Paradise are opened which remain open until the last night (of the month). So if anyone offers </w:t>
      </w:r>
      <w:r w:rsidRPr="006E6AB4">
        <w:rPr>
          <w:rFonts w:ascii="Times New Roman" w:hAnsi="Times New Roman" w:cs="Times New Roman"/>
          <w:color w:val="auto"/>
          <w:szCs w:val="24"/>
        </w:rPr>
        <w:t>Ṣ</w:t>
      </w:r>
      <w:r w:rsidRPr="006E6AB4">
        <w:rPr>
          <w:color w:val="auto"/>
          <w:sz w:val="22"/>
          <w:szCs w:val="24"/>
        </w:rPr>
        <w:t>alāĥ in any</w:t>
      </w:r>
    </w:p>
    <w:p w14:paraId="1CEAF18C" w14:textId="77777777" w:rsidR="00142A0A" w:rsidRPr="006E6AB4" w:rsidRDefault="00142A0A" w:rsidP="00D260A6">
      <w:pPr>
        <w:spacing w:after="0" w:line="240" w:lineRule="auto"/>
        <w:rPr>
          <w:rFonts w:ascii="Minion Pro" w:hAnsi="Minion Pro"/>
          <w:szCs w:val="24"/>
        </w:rPr>
      </w:pPr>
      <w:r w:rsidRPr="006E6AB4">
        <w:rPr>
          <w:szCs w:val="24"/>
        </w:rPr>
        <w:br w:type="page"/>
      </w:r>
    </w:p>
    <w:p w14:paraId="7C4155DB" w14:textId="77777777" w:rsidR="003F1632" w:rsidRPr="006E6AB4" w:rsidRDefault="003F1632" w:rsidP="00D260A6">
      <w:pPr>
        <w:pStyle w:val="ModBkBklBodyParagraph"/>
        <w:spacing w:after="0"/>
        <w:rPr>
          <w:color w:val="auto"/>
          <w:sz w:val="22"/>
          <w:szCs w:val="24"/>
        </w:rPr>
      </w:pPr>
      <w:r w:rsidRPr="006E6AB4">
        <w:rPr>
          <w:color w:val="auto"/>
          <w:sz w:val="22"/>
          <w:szCs w:val="24"/>
        </w:rPr>
        <w:lastRenderedPageBreak/>
        <w:t xml:space="preserve">night of this month, Allah </w:t>
      </w:r>
      <w:r w:rsidRPr="006E6AB4">
        <w:rPr>
          <w:rStyle w:val="ModArabicTextinbodyChar"/>
          <w:rFonts w:cs="Al_Mushaf"/>
          <w:color w:val="auto"/>
          <w:sz w:val="14"/>
          <w:szCs w:val="14"/>
          <w:rtl/>
          <w:lang w:bidi="ar-SA"/>
        </w:rPr>
        <w:t>عَزَّوَجَلَّ</w:t>
      </w:r>
      <w:r w:rsidRPr="006E6AB4">
        <w:rPr>
          <w:color w:val="auto"/>
          <w:sz w:val="22"/>
          <w:szCs w:val="24"/>
        </w:rPr>
        <w:t xml:space="preserve"> will reward him with 1,500 virtues for every Sajdaĥ (prostration) and make a palace of red rubies for him that will have 60,000 gates. The gates will have hinges of gold that will be embroidered with red rubies. Thus, the one who fasts on the first day of Ramadan will be forgiven for his sins until the last day of the month and 70,000 angels will ask for his forgiveness from morning till evening. Each </w:t>
      </w:r>
      <w:r w:rsidRPr="006E6AB4">
        <w:rPr>
          <w:color w:val="auto"/>
          <w:spacing w:val="-2"/>
          <w:sz w:val="22"/>
          <w:szCs w:val="24"/>
        </w:rPr>
        <w:t>time he prostrates during the day or at night, he will be granted a tree in Heaven and each</w:t>
      </w:r>
      <w:r w:rsidRPr="006E6AB4">
        <w:rPr>
          <w:color w:val="auto"/>
          <w:sz w:val="22"/>
          <w:szCs w:val="24"/>
        </w:rPr>
        <w:t xml:space="preserve"> tree is so huge that a horse rider can ride under its shadow for 500 years.’ </w:t>
      </w:r>
      <w:r w:rsidRPr="006E6AB4">
        <w:rPr>
          <w:rStyle w:val="ModBkBklCitationsChar"/>
          <w:color w:val="auto"/>
          <w:sz w:val="18"/>
          <w:szCs w:val="16"/>
        </w:rPr>
        <w:t>(Shu’ab-ul-Īmān,</w:t>
      </w:r>
      <w:r w:rsidR="002D436A" w:rsidRPr="006E6AB4">
        <w:rPr>
          <w:rStyle w:val="ModBkBklCitationsChar"/>
          <w:color w:val="auto"/>
          <w:sz w:val="18"/>
          <w:szCs w:val="16"/>
        </w:rPr>
        <w:t xml:space="preserve"> vol. 3,</w:t>
      </w:r>
      <w:r w:rsidRPr="006E6AB4">
        <w:rPr>
          <w:rStyle w:val="ModBkBklCitationsChar"/>
          <w:color w:val="auto"/>
          <w:sz w:val="18"/>
          <w:szCs w:val="16"/>
        </w:rPr>
        <w:t xml:space="preserve"> pp. 314, Ḥadīš 3635)</w:t>
      </w:r>
    </w:p>
    <w:p w14:paraId="7187B621" w14:textId="77777777" w:rsidR="003F1632" w:rsidRPr="006E6AB4" w:rsidRDefault="003F1632" w:rsidP="00D260A6">
      <w:pPr>
        <w:pStyle w:val="ModBkBklBodyParagraph"/>
        <w:spacing w:after="0"/>
        <w:rPr>
          <w:color w:val="auto"/>
          <w:sz w:val="22"/>
          <w:szCs w:val="24"/>
        </w:rPr>
      </w:pPr>
      <w:r w:rsidRPr="006E6AB4">
        <w:rPr>
          <w:rStyle w:val="ModArabicTextChar"/>
          <w:rFonts w:cs="Al_Mushaf"/>
          <w:color w:val="auto"/>
          <w:rtl/>
        </w:rPr>
        <w:t>سُـبْحٰـنَ 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Dear Islamic brothers! What an enormous favour our </w:t>
      </w:r>
      <w:r w:rsidRPr="006E6AB4">
        <w:rPr>
          <w:rFonts w:ascii="Times New Roman" w:hAnsi="Times New Roman" w:cs="Times New Roman"/>
          <w:color w:val="auto"/>
          <w:szCs w:val="24"/>
        </w:rPr>
        <w:t>Ḥ</w:t>
      </w:r>
      <w:r w:rsidRPr="006E6AB4">
        <w:rPr>
          <w:color w:val="auto"/>
          <w:sz w:val="22"/>
          <w:szCs w:val="24"/>
        </w:rPr>
        <w:t xml:space="preserve">annān and Mannān Allah </w:t>
      </w:r>
      <w:r w:rsidRPr="006E6AB4">
        <w:rPr>
          <w:rStyle w:val="ModArabicTextinbodyChar"/>
          <w:rFonts w:cs="Al_Mushaf"/>
          <w:color w:val="auto"/>
          <w:sz w:val="14"/>
          <w:szCs w:val="14"/>
          <w:rtl/>
          <w:lang w:bidi="ar-SA"/>
        </w:rPr>
        <w:t>عَزَّوَجَلَّ</w:t>
      </w:r>
      <w:r w:rsidRPr="006E6AB4">
        <w:rPr>
          <w:color w:val="auto"/>
          <w:sz w:val="22"/>
          <w:szCs w:val="24"/>
        </w:rPr>
        <w:t xml:space="preserve"> has bestowed upon us by granting us this blessed month for the sake of His Beloved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It is the month in which all the portals of Heaven are opened and the reward for good deeds is greatly increased. According to the foregoing </w:t>
      </w:r>
      <w:r w:rsidRPr="006E6AB4">
        <w:rPr>
          <w:rFonts w:ascii="Times New Roman" w:hAnsi="Times New Roman" w:cs="Times New Roman"/>
          <w:color w:val="auto"/>
          <w:szCs w:val="24"/>
        </w:rPr>
        <w:t>Ḥ</w:t>
      </w:r>
      <w:r w:rsidRPr="006E6AB4">
        <w:rPr>
          <w:color w:val="auto"/>
          <w:sz w:val="22"/>
          <w:szCs w:val="24"/>
        </w:rPr>
        <w:t xml:space="preserve">adīš, the one who offers </w:t>
      </w:r>
      <w:r w:rsidRPr="006E6AB4">
        <w:rPr>
          <w:rFonts w:ascii="Times New Roman" w:hAnsi="Times New Roman" w:cs="Times New Roman"/>
          <w:color w:val="auto"/>
          <w:szCs w:val="24"/>
        </w:rPr>
        <w:t>Ṣ</w:t>
      </w:r>
      <w:r w:rsidRPr="006E6AB4">
        <w:rPr>
          <w:color w:val="auto"/>
          <w:sz w:val="22"/>
          <w:szCs w:val="24"/>
        </w:rPr>
        <w:t xml:space="preserve">alāĥ in any of the nights of Ramadan will be granted the reward of 1,500 good deeds for every Sajdaĥ he performs. Further, there will be a magnificent Heavenly palace as well. This blessed </w:t>
      </w:r>
      <w:r w:rsidRPr="006E6AB4">
        <w:rPr>
          <w:rFonts w:ascii="Times New Roman" w:hAnsi="Times New Roman" w:cs="Times New Roman"/>
          <w:color w:val="auto"/>
          <w:szCs w:val="24"/>
        </w:rPr>
        <w:t>Ḥ</w:t>
      </w:r>
      <w:r w:rsidRPr="006E6AB4">
        <w:rPr>
          <w:color w:val="auto"/>
          <w:sz w:val="22"/>
          <w:szCs w:val="24"/>
        </w:rPr>
        <w:t>adīš also contains glad tidings that 70,000 angels make Du’ā for the forgiveness of the fasting Muslims from morning till evening.</w:t>
      </w:r>
    </w:p>
    <w:p w14:paraId="7E630EB0" w14:textId="77777777" w:rsidR="003F1632" w:rsidRPr="006E6AB4" w:rsidRDefault="003F1632" w:rsidP="00D260A6">
      <w:pPr>
        <w:pStyle w:val="ModBkBklDurood"/>
        <w:spacing w:after="0"/>
        <w:rPr>
          <w:rFonts w:ascii="Quranic_Font" w:hAnsi="Quranic_Font" w:cs="Al_Mushaf"/>
          <w:color w:val="auto"/>
          <w:w w:val="100"/>
          <w:sz w:val="32"/>
          <w:szCs w:val="32"/>
        </w:rPr>
      </w:pPr>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39377C23"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Dear Islamic brothers! </w:t>
      </w: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The mindset of attaining the blessings of Ramadan is developed by adopting the company of devotees of Rasūl who are associated with Dawat-e-Islami, a global &amp; non-political religious movement of the Quran and Sunnaĥ. Otherwise, bad company leads many people to committing sins even in this auspicious month. Let me tell you about a singer who was at one time drowning in the ocean of sins but was rescued by the Madanī environment of Dawat-e-Islami.</w:t>
      </w:r>
    </w:p>
    <w:p w14:paraId="20A20A7B" w14:textId="77777777" w:rsidR="003F1632" w:rsidRPr="006E6AB4" w:rsidRDefault="003F1632" w:rsidP="00D260A6">
      <w:pPr>
        <w:pStyle w:val="Heading2"/>
      </w:pPr>
      <w:bookmarkStart w:id="54" w:name="_Toc239320011"/>
      <w:bookmarkStart w:id="55" w:name="_Toc294546527"/>
      <w:bookmarkStart w:id="56" w:name="_Toc332511435"/>
      <w:bookmarkStart w:id="57" w:name="_Toc357063608"/>
      <w:bookmarkStart w:id="58" w:name="_Toc361435968"/>
      <w:bookmarkStart w:id="59" w:name="_Toc361437450"/>
      <w:bookmarkStart w:id="60" w:name="_Toc361438938"/>
      <w:bookmarkStart w:id="61" w:name="_Toc500604263"/>
      <w:r w:rsidRPr="006E6AB4">
        <w:t>I was a singer</w:t>
      </w:r>
      <w:bookmarkEnd w:id="54"/>
      <w:bookmarkEnd w:id="55"/>
      <w:bookmarkEnd w:id="56"/>
      <w:bookmarkEnd w:id="57"/>
      <w:bookmarkEnd w:id="58"/>
      <w:bookmarkEnd w:id="59"/>
      <w:bookmarkEnd w:id="60"/>
      <w:bookmarkEnd w:id="61"/>
    </w:p>
    <w:p w14:paraId="0378DA44" w14:textId="77777777" w:rsidR="003F1632" w:rsidRPr="006E6AB4" w:rsidRDefault="003F1632" w:rsidP="00D260A6">
      <w:pPr>
        <w:pStyle w:val="ModBkBklBodyParagraph"/>
        <w:spacing w:after="0"/>
        <w:rPr>
          <w:color w:val="auto"/>
          <w:sz w:val="22"/>
          <w:szCs w:val="24"/>
        </w:rPr>
      </w:pPr>
      <w:r w:rsidRPr="006E6AB4">
        <w:rPr>
          <w:color w:val="auto"/>
          <w:spacing w:val="-2"/>
          <w:sz w:val="22"/>
          <w:szCs w:val="24"/>
        </w:rPr>
        <w:t>An Islamic brother of Orangi Town (Bāb-ul-Madīnaĥ, Karachi) has stated: Unfortunately,</w:t>
      </w:r>
      <w:r w:rsidRPr="006E6AB4">
        <w:rPr>
          <w:color w:val="auto"/>
          <w:sz w:val="22"/>
          <w:szCs w:val="24"/>
        </w:rPr>
        <w:t xml:space="preserve"> I was a singer. I was ruining my life in musical concerts. I was so heedless that I neither offered </w:t>
      </w:r>
      <w:r w:rsidRPr="006E6AB4">
        <w:rPr>
          <w:rFonts w:ascii="Times New Roman" w:hAnsi="Times New Roman" w:cs="Times New Roman"/>
          <w:color w:val="auto"/>
          <w:szCs w:val="24"/>
        </w:rPr>
        <w:t>Ṣ</w:t>
      </w:r>
      <w:r w:rsidRPr="006E6AB4">
        <w:rPr>
          <w:color w:val="auto"/>
          <w:sz w:val="22"/>
          <w:szCs w:val="24"/>
        </w:rPr>
        <w:t>alāĥ nor felt guilty about my sins.</w:t>
      </w:r>
    </w:p>
    <w:p w14:paraId="4E5A246A" w14:textId="77777777" w:rsidR="00142A0A" w:rsidRPr="006E6AB4" w:rsidRDefault="00142A0A" w:rsidP="00D260A6">
      <w:pPr>
        <w:spacing w:after="0" w:line="240" w:lineRule="auto"/>
        <w:rPr>
          <w:rFonts w:ascii="Minion Pro" w:hAnsi="Minion Pro"/>
          <w:spacing w:val="-3"/>
          <w:szCs w:val="24"/>
        </w:rPr>
      </w:pPr>
      <w:r w:rsidRPr="006E6AB4">
        <w:rPr>
          <w:spacing w:val="-3"/>
          <w:szCs w:val="24"/>
        </w:rPr>
        <w:br w:type="page"/>
      </w:r>
    </w:p>
    <w:p w14:paraId="7333DBCF" w14:textId="77777777" w:rsidR="003F1632" w:rsidRPr="006E6AB4" w:rsidRDefault="003F1632" w:rsidP="00D260A6">
      <w:pPr>
        <w:pStyle w:val="ModBkBklBodyParagraph"/>
        <w:spacing w:after="0"/>
        <w:rPr>
          <w:color w:val="auto"/>
          <w:sz w:val="22"/>
          <w:szCs w:val="24"/>
        </w:rPr>
      </w:pPr>
      <w:r w:rsidRPr="006E6AB4">
        <w:rPr>
          <w:color w:val="auto"/>
          <w:spacing w:val="-3"/>
          <w:sz w:val="22"/>
          <w:szCs w:val="24"/>
        </w:rPr>
        <w:lastRenderedPageBreak/>
        <w:t>Fortunately, making individual effort, a responsible Islamic brother convinced me to attend</w:t>
      </w:r>
      <w:r w:rsidRPr="006E6AB4">
        <w:rPr>
          <w:color w:val="auto"/>
          <w:sz w:val="22"/>
          <w:szCs w:val="24"/>
        </w:rPr>
        <w:t xml:space="preserve"> the 3 day Sunnaĥ-Inspiring Ijtimā’</w:t>
      </w:r>
      <w:r w:rsidR="005B2DBA" w:rsidRPr="006E6AB4">
        <w:rPr>
          <w:color w:val="auto"/>
          <w:sz w:val="22"/>
          <w:szCs w:val="24"/>
        </w:rPr>
        <w:fldChar w:fldCharType="begin"/>
      </w:r>
      <w:r w:rsidRPr="006E6AB4">
        <w:rPr>
          <w:color w:val="auto"/>
          <w:sz w:val="22"/>
          <w:szCs w:val="24"/>
        </w:rPr>
        <w:instrText xml:space="preserve"> XE "Sunnaĥ-Inspiring Ijtimā’" </w:instrText>
      </w:r>
      <w:r w:rsidR="005B2DBA" w:rsidRPr="006E6AB4">
        <w:rPr>
          <w:color w:val="auto"/>
          <w:sz w:val="22"/>
          <w:szCs w:val="24"/>
        </w:rPr>
        <w:fldChar w:fldCharType="end"/>
      </w:r>
      <w:r w:rsidRPr="006E6AB4">
        <w:rPr>
          <w:color w:val="auto"/>
          <w:sz w:val="22"/>
          <w:szCs w:val="24"/>
        </w:rPr>
        <w:t xml:space="preserve"> held in 1424 A.H., 2003 in </w:t>
      </w:r>
      <w:r w:rsidRPr="006E6AB4">
        <w:rPr>
          <w:rFonts w:ascii="Times New Roman" w:hAnsi="Times New Roman" w:cs="Times New Roman"/>
          <w:color w:val="auto"/>
          <w:szCs w:val="24"/>
        </w:rPr>
        <w:t>Ṣ</w:t>
      </w:r>
      <w:r w:rsidRPr="006E6AB4">
        <w:rPr>
          <w:color w:val="auto"/>
          <w:sz w:val="22"/>
          <w:szCs w:val="24"/>
        </w:rPr>
        <w:t>a</w:t>
      </w:r>
      <w:r w:rsidRPr="006E6AB4">
        <w:rPr>
          <w:rFonts w:ascii="Times New Roman" w:hAnsi="Times New Roman" w:cs="Times New Roman"/>
          <w:color w:val="auto"/>
          <w:szCs w:val="24"/>
        </w:rPr>
        <w:t>ḥ</w:t>
      </w:r>
      <w:r w:rsidRPr="006E6AB4">
        <w:rPr>
          <w:color w:val="auto"/>
          <w:sz w:val="22"/>
          <w:szCs w:val="24"/>
        </w:rPr>
        <w:t>rā-e-Madīnaĥ near the Toll Plaza, Super Highway, Bāb-ul-Madīnaĥ, Karachi. On the last day, we all attended a very passionate and heart-rending Du’ā that made me feel guilty about my evil deeds. I could not control my emotions and burst into tears, which softened my heart.</w:t>
      </w:r>
    </w:p>
    <w:p w14:paraId="27848438" w14:textId="77777777" w:rsidR="003F1632" w:rsidRPr="006E6AB4" w:rsidRDefault="003F1632" w:rsidP="00D260A6">
      <w:pPr>
        <w:pStyle w:val="ModBkBklBodyParagraph"/>
        <w:spacing w:after="0"/>
        <w:rPr>
          <w:color w:val="auto"/>
          <w:sz w:val="22"/>
          <w:szCs w:val="24"/>
        </w:rPr>
      </w:pP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I joined Dawat-e-Islami, repented of attending musical concerts and began to travel with Madanī Qāfilaĥs. On 25</w:t>
      </w:r>
      <w:r w:rsidRPr="006E6AB4">
        <w:rPr>
          <w:color w:val="auto"/>
          <w:sz w:val="22"/>
          <w:szCs w:val="24"/>
          <w:vertAlign w:val="superscript"/>
        </w:rPr>
        <w:t>th</w:t>
      </w:r>
      <w:r w:rsidRPr="006E6AB4">
        <w:rPr>
          <w:color w:val="auto"/>
          <w:sz w:val="22"/>
          <w:szCs w:val="24"/>
        </w:rPr>
        <w:t xml:space="preserve"> December 2004, as I was about to leave home to travel with a Madanī Qāfilaĥ, I received a phone call from my younger sister who was very sad. She gave me the news of her new born blind baby girl and told me that doctors remarked that her baby would never be able to see. As she was talking, she could not hold herself back and began to cry. I encouraged her by saying that I would pray for her baby in the Madanī Qāfilaĥ,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w:t>
      </w:r>
    </w:p>
    <w:p w14:paraId="21D1211A"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During the Madanī Qāfilaĥ, I made supplications myself and asked Rasūl’s devotees of the Madanī Qāfilaĥ to pray as well. It was my second day back from the Madanī Qāfilaĥ, I received another phone call from my sister but this time she sounded extremely happy. She told me that her baby Maĥak had got her eyesight, </w:t>
      </w: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Amazed, the doctors remarked they don’t know as to how it happened because they didn’t have any cure for it. </w:t>
      </w: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At present, I am blessed with the opportunity to carry out the Madanī activities of Dawat-e-Islami as a member of the ‘Alāqāi Mushāwarat in Bāb-ul-Madīnaĥ, Karachi.</w:t>
      </w:r>
    </w:p>
    <w:p w14:paraId="6EEFA43B" w14:textId="77777777" w:rsidR="003F1632" w:rsidRPr="006E6AB4" w:rsidRDefault="003F1632" w:rsidP="00D260A6">
      <w:pPr>
        <w:pStyle w:val="ModBkBklUrduCouplet"/>
        <w:rPr>
          <w:color w:val="auto"/>
          <w:sz w:val="20"/>
          <w:szCs w:val="18"/>
        </w:rPr>
      </w:pPr>
      <w:r w:rsidRPr="006E6AB4">
        <w:rPr>
          <w:color w:val="auto"/>
          <w:sz w:val="20"/>
          <w:szCs w:val="18"/>
        </w:rPr>
        <w:t>Āfataun say na ḋar, rakĥ karam p</w:t>
      </w:r>
      <w:r w:rsidR="00F715FB" w:rsidRPr="006E6AB4">
        <w:rPr>
          <w:color w:val="auto"/>
          <w:sz w:val="20"/>
          <w:szCs w:val="18"/>
        </w:rPr>
        <w:t>e</w:t>
      </w:r>
      <w:r w:rsidRPr="006E6AB4">
        <w:rPr>
          <w:color w:val="auto"/>
          <w:sz w:val="20"/>
          <w:szCs w:val="18"/>
        </w:rPr>
        <w:t>r naẓar</w:t>
      </w:r>
    </w:p>
    <w:p w14:paraId="7A7C57B4" w14:textId="77777777" w:rsidR="003F1632" w:rsidRPr="006E6AB4" w:rsidRDefault="003F1632" w:rsidP="00D260A6">
      <w:pPr>
        <w:pStyle w:val="ModBkBklUrduCouplet"/>
        <w:rPr>
          <w:color w:val="auto"/>
          <w:sz w:val="20"/>
          <w:szCs w:val="18"/>
        </w:rPr>
      </w:pPr>
      <w:r w:rsidRPr="006E6AB4">
        <w:rPr>
          <w:color w:val="auto"/>
          <w:sz w:val="20"/>
          <w:szCs w:val="18"/>
        </w:rPr>
        <w:t>Rawshan ānkĥayn milayn, Qāfilay mayn chalo</w:t>
      </w:r>
    </w:p>
    <w:p w14:paraId="0F3D805E" w14:textId="77777777" w:rsidR="003F1632" w:rsidRPr="006E6AB4" w:rsidRDefault="003F1632" w:rsidP="00D260A6">
      <w:pPr>
        <w:pStyle w:val="ModBkBklUrduCouplet"/>
        <w:rPr>
          <w:color w:val="auto"/>
          <w:sz w:val="20"/>
          <w:szCs w:val="18"/>
        </w:rPr>
      </w:pPr>
      <w:r w:rsidRPr="006E6AB4">
        <w:rPr>
          <w:color w:val="auto"/>
          <w:sz w:val="20"/>
          <w:szCs w:val="18"/>
        </w:rPr>
        <w:t>Āp ko doctor, nay gaw māyūs kar</w:t>
      </w:r>
    </w:p>
    <w:p w14:paraId="45723FE2" w14:textId="77777777" w:rsidR="003F1632" w:rsidRPr="006E6AB4" w:rsidRDefault="003F1632" w:rsidP="00D260A6">
      <w:pPr>
        <w:pStyle w:val="ModBkBklUrduCouplet"/>
        <w:rPr>
          <w:color w:val="auto"/>
          <w:sz w:val="20"/>
          <w:szCs w:val="18"/>
        </w:rPr>
      </w:pPr>
      <w:r w:rsidRPr="006E6AB4">
        <w:rPr>
          <w:color w:val="auto"/>
          <w:sz w:val="20"/>
          <w:szCs w:val="18"/>
        </w:rPr>
        <w:t>Bĥī diyā mat ḋarayn, Qāfilay mayn chalo</w:t>
      </w:r>
    </w:p>
    <w:p w14:paraId="4B09A19C" w14:textId="77777777" w:rsidR="003F1632" w:rsidRPr="006E6AB4" w:rsidRDefault="003F1632" w:rsidP="00D260A6">
      <w:pPr>
        <w:pStyle w:val="ModBkBklEnglishCouplet"/>
        <w:spacing w:line="240" w:lineRule="auto"/>
        <w:rPr>
          <w:color w:val="auto"/>
          <w:sz w:val="18"/>
          <w:szCs w:val="16"/>
        </w:rPr>
      </w:pPr>
      <w:r w:rsidRPr="006E6AB4">
        <w:rPr>
          <w:color w:val="auto"/>
          <w:sz w:val="18"/>
          <w:szCs w:val="16"/>
        </w:rPr>
        <w:t>Don’t be scared of adversity, keep gaze on divine bounty</w:t>
      </w:r>
    </w:p>
    <w:p w14:paraId="4B89B5B6" w14:textId="77777777" w:rsidR="003F1632" w:rsidRPr="006E6AB4" w:rsidRDefault="003F1632" w:rsidP="00D260A6">
      <w:pPr>
        <w:pStyle w:val="ModBkBklEnglishCouplet"/>
        <w:spacing w:line="240" w:lineRule="auto"/>
        <w:rPr>
          <w:color w:val="auto"/>
          <w:sz w:val="18"/>
          <w:szCs w:val="16"/>
        </w:rPr>
      </w:pPr>
      <w:r w:rsidRPr="006E6AB4">
        <w:rPr>
          <w:color w:val="auto"/>
          <w:sz w:val="18"/>
          <w:szCs w:val="16"/>
        </w:rPr>
        <w:t>Eyesight will be regained, travel with Madanī Qāfilaĥ</w:t>
      </w:r>
    </w:p>
    <w:p w14:paraId="7D0CF15D" w14:textId="77777777" w:rsidR="003F1632" w:rsidRPr="006E6AB4" w:rsidRDefault="003F1632" w:rsidP="00D260A6">
      <w:pPr>
        <w:pStyle w:val="ModBkBklEnglishCouplet"/>
        <w:spacing w:line="240" w:lineRule="auto"/>
        <w:rPr>
          <w:color w:val="auto"/>
          <w:sz w:val="18"/>
          <w:szCs w:val="16"/>
        </w:rPr>
      </w:pPr>
      <w:r w:rsidRPr="006E6AB4">
        <w:rPr>
          <w:color w:val="auto"/>
          <w:sz w:val="18"/>
          <w:szCs w:val="16"/>
        </w:rPr>
        <w:t>Even if the doctor has disappointed you</w:t>
      </w:r>
    </w:p>
    <w:p w14:paraId="74946C5A" w14:textId="77777777" w:rsidR="003F1632" w:rsidRPr="006E6AB4" w:rsidRDefault="003F1632" w:rsidP="00D260A6">
      <w:pPr>
        <w:pStyle w:val="ModBkBklEnglishCouplet"/>
        <w:spacing w:line="240" w:lineRule="auto"/>
        <w:rPr>
          <w:color w:val="auto"/>
          <w:sz w:val="18"/>
          <w:szCs w:val="16"/>
        </w:rPr>
      </w:pPr>
      <w:r w:rsidRPr="006E6AB4">
        <w:rPr>
          <w:color w:val="auto"/>
          <w:sz w:val="18"/>
          <w:szCs w:val="16"/>
        </w:rPr>
        <w:t>Don’t give up hope, travel with Madanī Qāfilaĥ</w:t>
      </w:r>
    </w:p>
    <w:p w14:paraId="7D0DA45D" w14:textId="77777777" w:rsidR="003F1632" w:rsidRPr="006E6AB4" w:rsidRDefault="003F1632" w:rsidP="00D260A6">
      <w:pPr>
        <w:pStyle w:val="ModBkBklDurood"/>
        <w:spacing w:after="0"/>
        <w:rPr>
          <w:rFonts w:ascii="Quranic_Font" w:hAnsi="Quranic_Font" w:cs="Al_Mushaf"/>
          <w:color w:val="auto"/>
          <w:w w:val="100"/>
          <w:sz w:val="32"/>
          <w:szCs w:val="32"/>
        </w:rPr>
      </w:pPr>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0F6784BD" w14:textId="77777777" w:rsidR="00142A0A" w:rsidRPr="006E6AB4" w:rsidRDefault="00142A0A" w:rsidP="00D260A6">
      <w:pPr>
        <w:spacing w:after="0" w:line="240" w:lineRule="auto"/>
        <w:rPr>
          <w:rFonts w:ascii="Minion Pro" w:hAnsi="Minion Pro"/>
          <w:spacing w:val="-2"/>
          <w:szCs w:val="24"/>
        </w:rPr>
      </w:pPr>
      <w:r w:rsidRPr="006E6AB4">
        <w:rPr>
          <w:spacing w:val="-2"/>
          <w:szCs w:val="24"/>
        </w:rPr>
        <w:br w:type="page"/>
      </w:r>
    </w:p>
    <w:p w14:paraId="115C115E" w14:textId="77777777" w:rsidR="003F1632" w:rsidRPr="006E6AB4" w:rsidRDefault="003F1632" w:rsidP="00D260A6">
      <w:pPr>
        <w:pStyle w:val="ModBkBklBodyParagraph"/>
        <w:spacing w:after="0"/>
        <w:rPr>
          <w:color w:val="auto"/>
          <w:sz w:val="22"/>
          <w:szCs w:val="24"/>
        </w:rPr>
      </w:pPr>
      <w:r w:rsidRPr="006E6AB4">
        <w:rPr>
          <w:color w:val="auto"/>
          <w:spacing w:val="-2"/>
          <w:sz w:val="22"/>
          <w:szCs w:val="24"/>
        </w:rPr>
        <w:lastRenderedPageBreak/>
        <w:t>Dear Islamic brothers! Did you see how great the Madanī environment of Dawat-e-Islami</w:t>
      </w:r>
      <w:r w:rsidRPr="006E6AB4">
        <w:rPr>
          <w:color w:val="auto"/>
          <w:sz w:val="22"/>
          <w:szCs w:val="24"/>
        </w:rPr>
        <w:t xml:space="preserve"> is? Many people who were previously wicked and impious are now leading their lives following the Sunnaĥ of Beloved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owing to the blessing of joining </w:t>
      </w:r>
      <w:r w:rsidRPr="006E6AB4">
        <w:rPr>
          <w:color w:val="auto"/>
          <w:spacing w:val="-2"/>
          <w:sz w:val="22"/>
          <w:szCs w:val="24"/>
        </w:rPr>
        <w:t>the Madanī environment of Dawat-e-Islami. The aforementioned incident also highlights</w:t>
      </w:r>
      <w:r w:rsidRPr="006E6AB4">
        <w:rPr>
          <w:color w:val="auto"/>
          <w:sz w:val="22"/>
          <w:szCs w:val="24"/>
        </w:rPr>
        <w:t xml:space="preserve"> the significance of travelling with Madanī Qāfilaĥs. As the troubles and problems of some people are solved due to travelling in Madanī Qāfilaĥs, the troubles and difficulties of the afterlife will also be relieved due to the intercession of 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w:t>
      </w:r>
    </w:p>
    <w:p w14:paraId="1412FA4C" w14:textId="77777777" w:rsidR="003F1632" w:rsidRPr="006E6AB4" w:rsidRDefault="003F1632" w:rsidP="00D260A6">
      <w:pPr>
        <w:pStyle w:val="Heading2"/>
      </w:pPr>
      <w:bookmarkStart w:id="62" w:name="_Toc239320012"/>
      <w:bookmarkStart w:id="63" w:name="_Toc294546528"/>
      <w:bookmarkStart w:id="64" w:name="_Toc332511436"/>
      <w:bookmarkStart w:id="65" w:name="_Toc357063609"/>
      <w:bookmarkStart w:id="66" w:name="_Toc361435969"/>
      <w:bookmarkStart w:id="67" w:name="_Toc361437451"/>
      <w:bookmarkStart w:id="68" w:name="_Toc361438939"/>
      <w:bookmarkStart w:id="69" w:name="_Toc500604264"/>
      <w:r w:rsidRPr="006E6AB4">
        <w:t>Five special blessings</w:t>
      </w:r>
      <w:bookmarkEnd w:id="62"/>
      <w:bookmarkEnd w:id="63"/>
      <w:bookmarkEnd w:id="64"/>
      <w:bookmarkEnd w:id="65"/>
      <w:bookmarkEnd w:id="66"/>
      <w:bookmarkEnd w:id="67"/>
      <w:bookmarkEnd w:id="68"/>
      <w:bookmarkEnd w:id="69"/>
    </w:p>
    <w:p w14:paraId="37190376"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Sayyidunā Jābir Bin ‘Abdullāĥ </w:t>
      </w:r>
      <w:r w:rsidRPr="006E6AB4">
        <w:rPr>
          <w:rStyle w:val="ModArabicTextinbodyChar"/>
          <w:rFonts w:cs="Al_Mushaf"/>
          <w:color w:val="auto"/>
          <w:sz w:val="14"/>
          <w:szCs w:val="14"/>
          <w:rtl/>
          <w:lang w:bidi="ar-SA"/>
        </w:rPr>
        <w:t>رَضِىَ ال</w:t>
      </w:r>
      <w:r w:rsidRPr="006E6AB4">
        <w:rPr>
          <w:rStyle w:val="ModArabicTextinbodyChar"/>
          <w:rFonts w:cs="Al_Mushaf" w:hint="cs"/>
          <w:color w:val="auto"/>
          <w:sz w:val="14"/>
          <w:szCs w:val="14"/>
          <w:rtl/>
          <w:lang w:bidi="ar-SA"/>
        </w:rPr>
        <w:t>ـ</w:t>
      </w:r>
      <w:r w:rsidRPr="006E6AB4">
        <w:rPr>
          <w:rStyle w:val="ModArabicTextinbodyChar"/>
          <w:rFonts w:cs="Al_Mushaf"/>
          <w:color w:val="auto"/>
          <w:sz w:val="14"/>
          <w:szCs w:val="14"/>
          <w:rtl/>
          <w:lang w:bidi="ar-SA"/>
        </w:rPr>
        <w:t>ل</w:t>
      </w:r>
      <w:r w:rsidRPr="006E6AB4">
        <w:rPr>
          <w:rStyle w:val="ModArabicTextinbodyChar"/>
          <w:rFonts w:cs="Al_Mushaf" w:hint="cs"/>
          <w:color w:val="auto"/>
          <w:sz w:val="14"/>
          <w:szCs w:val="14"/>
          <w:rtl/>
          <w:lang w:bidi="ar-SA"/>
        </w:rPr>
        <w:t>ّٰـ</w:t>
      </w:r>
      <w:r w:rsidRPr="006E6AB4">
        <w:rPr>
          <w:rStyle w:val="ModArabicTextinbodyChar"/>
          <w:rFonts w:cs="Al_Mushaf"/>
          <w:color w:val="auto"/>
          <w:sz w:val="14"/>
          <w:szCs w:val="14"/>
          <w:rtl/>
          <w:lang w:bidi="ar-SA"/>
        </w:rPr>
        <w:t>هُ تَ</w:t>
      </w:r>
      <w:r w:rsidRPr="006E6AB4">
        <w:rPr>
          <w:rStyle w:val="ModArabicTextinbodyChar"/>
          <w:rFonts w:cs="Al_Mushaf" w:hint="cs"/>
          <w:color w:val="auto"/>
          <w:sz w:val="14"/>
          <w:szCs w:val="14"/>
          <w:rtl/>
          <w:lang w:val="en-US" w:bidi="ar-SA"/>
        </w:rPr>
        <w:t>ـ</w:t>
      </w:r>
      <w:r w:rsidRPr="006E6AB4">
        <w:rPr>
          <w:rStyle w:val="ModArabicTextinbodyChar"/>
          <w:rFonts w:cs="Al_Mushaf"/>
          <w:color w:val="auto"/>
          <w:sz w:val="14"/>
          <w:szCs w:val="14"/>
          <w:rtl/>
          <w:lang w:bidi="ar-SA"/>
        </w:rPr>
        <w:t>عَ</w:t>
      </w:r>
      <w:r w:rsidRPr="006E6AB4">
        <w:rPr>
          <w:rStyle w:val="ModArabicTextinbodyChar"/>
          <w:rFonts w:cs="Al_Mushaf" w:hint="cs"/>
          <w:color w:val="auto"/>
          <w:sz w:val="14"/>
          <w:szCs w:val="14"/>
          <w:rtl/>
          <w:lang w:bidi="ar-SA"/>
        </w:rPr>
        <w:t>ـ</w:t>
      </w:r>
      <w:r w:rsidRPr="006E6AB4">
        <w:rPr>
          <w:rStyle w:val="ModArabicTextinbodyChar"/>
          <w:rFonts w:cs="Al_Mushaf"/>
          <w:color w:val="auto"/>
          <w:sz w:val="14"/>
          <w:szCs w:val="14"/>
          <w:rtl/>
          <w:lang w:bidi="ar-SA"/>
        </w:rPr>
        <w:t>الٰی عَ</w:t>
      </w:r>
      <w:r w:rsidRPr="006E6AB4">
        <w:rPr>
          <w:rStyle w:val="ModArabicTextinbodyChar"/>
          <w:rFonts w:cs="Al_Mushaf" w:hint="cs"/>
          <w:color w:val="auto"/>
          <w:sz w:val="14"/>
          <w:szCs w:val="14"/>
          <w:rtl/>
          <w:lang w:bidi="ar-SA"/>
        </w:rPr>
        <w:t>ـ</w:t>
      </w:r>
      <w:r w:rsidRPr="006E6AB4">
        <w:rPr>
          <w:rStyle w:val="ModArabicTextinbodyChar"/>
          <w:rFonts w:cs="Al_Mushaf"/>
          <w:color w:val="auto"/>
          <w:sz w:val="14"/>
          <w:szCs w:val="14"/>
          <w:rtl/>
          <w:lang w:bidi="ar-SA"/>
        </w:rPr>
        <w:t>نْهُ</w:t>
      </w:r>
      <w:r w:rsidRPr="006E6AB4">
        <w:rPr>
          <w:color w:val="auto"/>
          <w:sz w:val="22"/>
          <w:szCs w:val="24"/>
        </w:rPr>
        <w:t xml:space="preserve"> has narrated that 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stated, ‘In Ramadan</w:t>
      </w:r>
      <w:r w:rsidR="005B2DBA" w:rsidRPr="006E6AB4">
        <w:rPr>
          <w:color w:val="auto"/>
          <w:sz w:val="22"/>
          <w:szCs w:val="24"/>
        </w:rPr>
        <w:fldChar w:fldCharType="begin"/>
      </w:r>
      <w:r w:rsidRPr="006E6AB4">
        <w:rPr>
          <w:color w:val="auto"/>
          <w:sz w:val="22"/>
          <w:szCs w:val="24"/>
        </w:rPr>
        <w:instrText xml:space="preserve"> XE "Rama</w:instrText>
      </w:r>
      <w:r w:rsidRPr="006E6AB4">
        <w:rPr>
          <w:rFonts w:ascii="Times New Roman" w:hAnsi="Times New Roman" w:cs="Times New Roman"/>
          <w:color w:val="auto"/>
          <w:szCs w:val="24"/>
        </w:rPr>
        <w:instrText>da</w:instrText>
      </w:r>
      <w:r w:rsidRPr="006E6AB4">
        <w:rPr>
          <w:color w:val="auto"/>
          <w:sz w:val="22"/>
          <w:szCs w:val="24"/>
        </w:rPr>
        <w:instrText xml:space="preserve">n:blessings in" </w:instrText>
      </w:r>
      <w:r w:rsidR="005B2DBA" w:rsidRPr="006E6AB4">
        <w:rPr>
          <w:color w:val="auto"/>
          <w:sz w:val="22"/>
          <w:szCs w:val="24"/>
        </w:rPr>
        <w:fldChar w:fldCharType="end"/>
      </w:r>
      <w:r w:rsidRPr="006E6AB4">
        <w:rPr>
          <w:color w:val="auto"/>
          <w:sz w:val="22"/>
          <w:szCs w:val="24"/>
        </w:rPr>
        <w:t>, my Ummaĥ</w:t>
      </w:r>
      <w:r w:rsidR="005B2DBA" w:rsidRPr="006E6AB4">
        <w:rPr>
          <w:color w:val="auto"/>
          <w:sz w:val="22"/>
          <w:szCs w:val="24"/>
        </w:rPr>
        <w:fldChar w:fldCharType="begin"/>
      </w:r>
      <w:r w:rsidRPr="006E6AB4">
        <w:rPr>
          <w:color w:val="auto"/>
          <w:sz w:val="22"/>
          <w:szCs w:val="24"/>
        </w:rPr>
        <w:instrText xml:space="preserve"> XE "Ummaĥ" </w:instrText>
      </w:r>
      <w:r w:rsidR="005B2DBA" w:rsidRPr="006E6AB4">
        <w:rPr>
          <w:color w:val="auto"/>
          <w:sz w:val="22"/>
          <w:szCs w:val="24"/>
        </w:rPr>
        <w:fldChar w:fldCharType="end"/>
      </w:r>
      <w:r w:rsidRPr="006E6AB4">
        <w:rPr>
          <w:color w:val="auto"/>
          <w:sz w:val="22"/>
          <w:szCs w:val="24"/>
        </w:rPr>
        <w:t xml:space="preserve"> has been gifted five such things which were not given to any other Prophet </w:t>
      </w:r>
      <w:r w:rsidRPr="006E6AB4">
        <w:rPr>
          <w:rStyle w:val="ModArabicTextinbodyChar"/>
          <w:rFonts w:cs="Al_Mushaf"/>
          <w:color w:val="auto"/>
          <w:sz w:val="14"/>
          <w:szCs w:val="14"/>
          <w:rtl/>
          <w:lang w:bidi="ar-SA"/>
        </w:rPr>
        <w:t>عَـلَيْـهِ الـسَّـلَام</w:t>
      </w:r>
      <w:r w:rsidRPr="006E6AB4">
        <w:rPr>
          <w:color w:val="auto"/>
          <w:sz w:val="22"/>
          <w:szCs w:val="24"/>
        </w:rPr>
        <w:t xml:space="preserve"> before me:</w:t>
      </w:r>
    </w:p>
    <w:p w14:paraId="55A69524" w14:textId="77777777" w:rsidR="003F1632" w:rsidRPr="006E6AB4" w:rsidRDefault="003F1632" w:rsidP="00D260A6">
      <w:pPr>
        <w:pStyle w:val="ModBkBklNumberListing"/>
        <w:numPr>
          <w:ilvl w:val="0"/>
          <w:numId w:val="57"/>
        </w:numPr>
        <w:spacing w:after="0"/>
        <w:ind w:left="432" w:hanging="432"/>
        <w:rPr>
          <w:color w:val="auto"/>
          <w:sz w:val="22"/>
          <w:szCs w:val="24"/>
        </w:rPr>
      </w:pPr>
      <w:r w:rsidRPr="006E6AB4">
        <w:rPr>
          <w:color w:val="auto"/>
          <w:sz w:val="22"/>
          <w:szCs w:val="24"/>
        </w:rPr>
        <w:t>On the first night of Ramadan, Allah</w:t>
      </w:r>
      <w:r w:rsidR="005B2DBA" w:rsidRPr="006E6AB4">
        <w:rPr>
          <w:color w:val="auto"/>
          <w:sz w:val="22"/>
          <w:szCs w:val="24"/>
        </w:rPr>
        <w:fldChar w:fldCharType="begin"/>
      </w:r>
      <w:r w:rsidRPr="006E6AB4">
        <w:rPr>
          <w:color w:val="auto"/>
          <w:sz w:val="22"/>
          <w:szCs w:val="24"/>
        </w:rPr>
        <w:instrText xml:space="preserve"> XE "Allah:special mercy of" </w:instrText>
      </w:r>
      <w:r w:rsidR="005B2DBA" w:rsidRPr="006E6AB4">
        <w:rPr>
          <w:color w:val="auto"/>
          <w:sz w:val="22"/>
          <w:szCs w:val="24"/>
        </w:rPr>
        <w:fldChar w:fldCharType="end"/>
      </w:r>
      <w:r w:rsidRPr="006E6AB4">
        <w:rPr>
          <w:color w:val="auto"/>
          <w:sz w:val="22"/>
          <w:szCs w:val="24"/>
        </w:rPr>
        <w:t xml:space="preserve"> </w:t>
      </w:r>
      <w:r w:rsidRPr="006E6AB4">
        <w:rPr>
          <w:rStyle w:val="ModArabicTextinbodyChar"/>
          <w:rFonts w:cs="Al_Mushaf"/>
          <w:color w:val="auto"/>
          <w:sz w:val="14"/>
          <w:szCs w:val="14"/>
          <w:rtl/>
          <w:lang w:bidi="ar-SA"/>
        </w:rPr>
        <w:t>عَزَّوَجَلَّ</w:t>
      </w:r>
      <w:r w:rsidRPr="006E6AB4">
        <w:rPr>
          <w:color w:val="auto"/>
          <w:sz w:val="22"/>
          <w:szCs w:val="24"/>
        </w:rPr>
        <w:t xml:space="preserve"> showers special mercy upon them and the one upon whom Allah </w:t>
      </w:r>
      <w:r w:rsidRPr="006E6AB4">
        <w:rPr>
          <w:rStyle w:val="ModArabicTextinbodyChar"/>
          <w:rFonts w:cs="Al_Mushaf"/>
          <w:color w:val="auto"/>
          <w:sz w:val="14"/>
          <w:szCs w:val="14"/>
          <w:rtl/>
          <w:lang w:bidi="ar-SA"/>
        </w:rPr>
        <w:t>عَزَّوَجَلَّ</w:t>
      </w:r>
      <w:r w:rsidRPr="006E6AB4">
        <w:rPr>
          <w:color w:val="auto"/>
          <w:sz w:val="22"/>
          <w:szCs w:val="24"/>
        </w:rPr>
        <w:t xml:space="preserve"> showers special mercy will never be punished.</w:t>
      </w:r>
    </w:p>
    <w:p w14:paraId="72B466A8" w14:textId="77777777" w:rsidR="003F1632" w:rsidRPr="006E6AB4" w:rsidRDefault="003F1632" w:rsidP="00D260A6">
      <w:pPr>
        <w:pStyle w:val="ModBkBklNumberListing"/>
        <w:numPr>
          <w:ilvl w:val="0"/>
          <w:numId w:val="57"/>
        </w:numPr>
        <w:spacing w:after="0"/>
        <w:ind w:left="432" w:hanging="432"/>
        <w:rPr>
          <w:color w:val="auto"/>
          <w:sz w:val="22"/>
          <w:szCs w:val="24"/>
        </w:rPr>
      </w:pPr>
      <w:r w:rsidRPr="006E6AB4">
        <w:rPr>
          <w:color w:val="auto"/>
          <w:spacing w:val="-4"/>
          <w:sz w:val="22"/>
          <w:szCs w:val="24"/>
        </w:rPr>
        <w:t xml:space="preserve">In the evening, Allah </w:t>
      </w:r>
      <w:r w:rsidRPr="006E6AB4">
        <w:rPr>
          <w:rStyle w:val="ModArabicTextinbodyChar"/>
          <w:rFonts w:cs="Al_Mushaf"/>
          <w:color w:val="auto"/>
          <w:spacing w:val="-4"/>
          <w:sz w:val="14"/>
          <w:szCs w:val="14"/>
          <w:rtl/>
          <w:lang w:bidi="ar-SA"/>
        </w:rPr>
        <w:t>عَزَّوَجَلَّ</w:t>
      </w:r>
      <w:r w:rsidRPr="006E6AB4">
        <w:rPr>
          <w:color w:val="auto"/>
          <w:spacing w:val="-4"/>
          <w:sz w:val="22"/>
          <w:szCs w:val="24"/>
        </w:rPr>
        <w:t xml:space="preserve"> likes the smell emanating from their mouths (due to hunger)</w:t>
      </w:r>
      <w:r w:rsidRPr="006E6AB4">
        <w:rPr>
          <w:color w:val="auto"/>
          <w:sz w:val="22"/>
          <w:szCs w:val="24"/>
        </w:rPr>
        <w:t xml:space="preserve"> more than even musk.</w:t>
      </w:r>
    </w:p>
    <w:p w14:paraId="0DD34068" w14:textId="77777777" w:rsidR="003F1632" w:rsidRPr="006E6AB4" w:rsidRDefault="003F1632" w:rsidP="00D260A6">
      <w:pPr>
        <w:pStyle w:val="ModBkBklNumberListing"/>
        <w:numPr>
          <w:ilvl w:val="0"/>
          <w:numId w:val="57"/>
        </w:numPr>
        <w:spacing w:after="0"/>
        <w:ind w:left="432" w:hanging="432"/>
        <w:rPr>
          <w:color w:val="auto"/>
          <w:sz w:val="22"/>
          <w:szCs w:val="24"/>
        </w:rPr>
      </w:pPr>
      <w:r w:rsidRPr="006E6AB4">
        <w:rPr>
          <w:color w:val="auto"/>
          <w:sz w:val="22"/>
          <w:szCs w:val="24"/>
        </w:rPr>
        <w:t>Angels pray for their forgiveness every night and day.</w:t>
      </w:r>
    </w:p>
    <w:p w14:paraId="7C5A958B" w14:textId="77777777" w:rsidR="003F1632" w:rsidRPr="006E6AB4" w:rsidRDefault="003F1632" w:rsidP="00D260A6">
      <w:pPr>
        <w:pStyle w:val="ModBkBklNumberListing"/>
        <w:numPr>
          <w:ilvl w:val="0"/>
          <w:numId w:val="57"/>
        </w:numPr>
        <w:spacing w:after="0"/>
        <w:ind w:left="432" w:hanging="432"/>
        <w:rPr>
          <w:color w:val="auto"/>
          <w:spacing w:val="-3"/>
          <w:sz w:val="22"/>
          <w:szCs w:val="24"/>
        </w:rPr>
      </w:pPr>
      <w:r w:rsidRPr="006E6AB4">
        <w:rPr>
          <w:color w:val="auto"/>
          <w:sz w:val="22"/>
          <w:szCs w:val="24"/>
        </w:rPr>
        <w:t xml:space="preserve">Allah </w:t>
      </w:r>
      <w:r w:rsidRPr="006E6AB4">
        <w:rPr>
          <w:rStyle w:val="ModArabicTextinbodyChar"/>
          <w:rFonts w:cs="Al_Mushaf"/>
          <w:color w:val="auto"/>
          <w:sz w:val="14"/>
          <w:szCs w:val="14"/>
          <w:rtl/>
          <w:lang w:bidi="ar-SA"/>
        </w:rPr>
        <w:t>عَزَّوَجَلَّ</w:t>
      </w:r>
      <w:r w:rsidRPr="006E6AB4">
        <w:rPr>
          <w:color w:val="auto"/>
          <w:sz w:val="22"/>
          <w:szCs w:val="24"/>
        </w:rPr>
        <w:t xml:space="preserve"> orders Heaven to be adorned for His (righteous) people and says, ‘Soon </w:t>
      </w:r>
      <w:r w:rsidRPr="006E6AB4">
        <w:rPr>
          <w:color w:val="auto"/>
          <w:spacing w:val="-3"/>
          <w:sz w:val="22"/>
          <w:szCs w:val="24"/>
        </w:rPr>
        <w:t>they will get rid of the grief of the world and find solace in My house and My bounties.’</w:t>
      </w:r>
    </w:p>
    <w:p w14:paraId="3A27E571" w14:textId="77777777" w:rsidR="003F1632" w:rsidRPr="006E6AB4" w:rsidRDefault="003F1632" w:rsidP="00D260A6">
      <w:pPr>
        <w:pStyle w:val="ModBkBklNumberListing"/>
        <w:numPr>
          <w:ilvl w:val="0"/>
          <w:numId w:val="57"/>
        </w:numPr>
        <w:spacing w:after="0"/>
        <w:ind w:left="432" w:hanging="432"/>
        <w:rPr>
          <w:color w:val="auto"/>
          <w:sz w:val="22"/>
          <w:szCs w:val="24"/>
        </w:rPr>
      </w:pPr>
      <w:r w:rsidRPr="006E6AB4">
        <w:rPr>
          <w:color w:val="auto"/>
          <w:sz w:val="22"/>
          <w:szCs w:val="24"/>
        </w:rPr>
        <w:t xml:space="preserve">On the last night of Ramadan, Allah </w:t>
      </w:r>
      <w:r w:rsidRPr="006E6AB4">
        <w:rPr>
          <w:rStyle w:val="ModArabicTextinbodyChar"/>
          <w:rFonts w:cs="Al_Mushaf"/>
          <w:color w:val="auto"/>
          <w:sz w:val="14"/>
          <w:szCs w:val="14"/>
          <w:rtl/>
          <w:lang w:bidi="ar-SA"/>
        </w:rPr>
        <w:t>عَزَّوَجَلَّ</w:t>
      </w:r>
      <w:r w:rsidRPr="006E6AB4">
        <w:rPr>
          <w:color w:val="auto"/>
          <w:sz w:val="22"/>
          <w:szCs w:val="24"/>
        </w:rPr>
        <w:t xml:space="preserve"> forgives them all.’</w:t>
      </w:r>
    </w:p>
    <w:p w14:paraId="2799E1EA" w14:textId="77777777" w:rsidR="003F1632" w:rsidRPr="006E6AB4" w:rsidRDefault="003F1632" w:rsidP="00D260A6">
      <w:pPr>
        <w:pStyle w:val="ModBkBklBodyParagraph"/>
        <w:spacing w:after="0"/>
        <w:ind w:left="432"/>
        <w:rPr>
          <w:color w:val="auto"/>
          <w:sz w:val="22"/>
          <w:szCs w:val="24"/>
        </w:rPr>
      </w:pPr>
      <w:r w:rsidRPr="006E6AB4">
        <w:rPr>
          <w:color w:val="auto"/>
          <w:sz w:val="22"/>
          <w:szCs w:val="24"/>
        </w:rPr>
        <w:t xml:space="preserve">Standing up, a person asked, ‘Yā Rasūlallāĥ </w:t>
      </w:r>
      <w:r w:rsidRPr="006E6AB4">
        <w:rPr>
          <w:rStyle w:val="ModArabicTextinbodyChar"/>
          <w:rFonts w:cs="Al_Mushaf"/>
          <w:color w:val="auto"/>
          <w:sz w:val="14"/>
          <w:szCs w:val="14"/>
          <w:rtl/>
          <w:lang w:bidi="ar-SA"/>
        </w:rPr>
        <w:t>صَلَّى اللهُ تَعَالٰى عَلَيْهِ وَاٰلِهٖ وَسَلَّم</w:t>
      </w:r>
      <w:r w:rsidR="00125EA6" w:rsidRPr="006E6AB4">
        <w:rPr>
          <w:color w:val="auto"/>
          <w:sz w:val="22"/>
          <w:szCs w:val="24"/>
        </w:rPr>
        <w:t>! Is that Lay</w:t>
      </w:r>
      <w:r w:rsidRPr="006E6AB4">
        <w:rPr>
          <w:color w:val="auto"/>
          <w:sz w:val="22"/>
          <w:szCs w:val="24"/>
        </w:rPr>
        <w:t xml:space="preserve">la-tul-Qadr?’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replied, ‘No. Do you not see that a labourer is given his wage when he finishes his job?’ </w:t>
      </w:r>
      <w:r w:rsidRPr="006E6AB4">
        <w:rPr>
          <w:rStyle w:val="ModBkBklCitationsChar"/>
          <w:color w:val="auto"/>
          <w:sz w:val="18"/>
          <w:szCs w:val="16"/>
        </w:rPr>
        <w:t>(Attarghīb Wattarĥīb,</w:t>
      </w:r>
      <w:r w:rsidR="002D436A" w:rsidRPr="006E6AB4">
        <w:rPr>
          <w:rStyle w:val="ModBkBklCitationsChar"/>
          <w:color w:val="auto"/>
          <w:sz w:val="18"/>
          <w:szCs w:val="16"/>
        </w:rPr>
        <w:t xml:space="preserve"> vol. 2,</w:t>
      </w:r>
      <w:r w:rsidRPr="006E6AB4">
        <w:rPr>
          <w:rStyle w:val="ModBkBklCitationsChar"/>
          <w:color w:val="auto"/>
          <w:sz w:val="18"/>
          <w:szCs w:val="16"/>
        </w:rPr>
        <w:t xml:space="preserve"> pp. 56, Ḥadīš 7)</w:t>
      </w:r>
    </w:p>
    <w:p w14:paraId="557C9AE2" w14:textId="77777777" w:rsidR="00142A0A" w:rsidRPr="006E6AB4" w:rsidRDefault="00142A0A" w:rsidP="00D260A6">
      <w:pPr>
        <w:spacing w:after="0" w:line="240" w:lineRule="auto"/>
        <w:rPr>
          <w:rFonts w:ascii="Warnock Pro SmBd" w:hAnsi="Warnock Pro SmBd"/>
          <w:sz w:val="25"/>
          <w:szCs w:val="28"/>
        </w:rPr>
      </w:pPr>
      <w:bookmarkStart w:id="70" w:name="_Toc239320013"/>
      <w:bookmarkStart w:id="71" w:name="_Toc294546529"/>
      <w:bookmarkStart w:id="72" w:name="_Toc332511437"/>
      <w:bookmarkStart w:id="73" w:name="_Toc357063610"/>
      <w:bookmarkStart w:id="74" w:name="_Toc361435970"/>
      <w:bookmarkStart w:id="75" w:name="_Toc361437452"/>
      <w:bookmarkStart w:id="76" w:name="_Toc361438940"/>
      <w:r w:rsidRPr="006E6AB4">
        <w:rPr>
          <w:sz w:val="25"/>
          <w:szCs w:val="28"/>
        </w:rPr>
        <w:br w:type="page"/>
      </w:r>
    </w:p>
    <w:p w14:paraId="284EB7E1" w14:textId="77777777" w:rsidR="003F1632" w:rsidRPr="006E6AB4" w:rsidRDefault="003F1632" w:rsidP="00D260A6">
      <w:pPr>
        <w:pStyle w:val="Heading2"/>
      </w:pPr>
      <w:bookmarkStart w:id="77" w:name="_Toc500604265"/>
      <w:r w:rsidRPr="006E6AB4">
        <w:lastRenderedPageBreak/>
        <w:t>Compensation for minor sins</w:t>
      </w:r>
      <w:bookmarkEnd w:id="70"/>
      <w:bookmarkEnd w:id="71"/>
      <w:bookmarkEnd w:id="72"/>
      <w:bookmarkEnd w:id="73"/>
      <w:bookmarkEnd w:id="74"/>
      <w:bookmarkEnd w:id="75"/>
      <w:bookmarkEnd w:id="76"/>
      <w:bookmarkEnd w:id="77"/>
    </w:p>
    <w:p w14:paraId="6EF0FC2A" w14:textId="77777777" w:rsidR="003F1632" w:rsidRPr="006E6AB4" w:rsidRDefault="003F1632" w:rsidP="00D260A6">
      <w:pPr>
        <w:pStyle w:val="ModBkBklBodyParagraph"/>
        <w:spacing w:after="0"/>
        <w:rPr>
          <w:color w:val="auto"/>
          <w:sz w:val="22"/>
          <w:szCs w:val="24"/>
        </w:rPr>
      </w:pPr>
      <w:r w:rsidRPr="006E6AB4">
        <w:rPr>
          <w:color w:val="auto"/>
          <w:sz w:val="22"/>
          <w:szCs w:val="24"/>
        </w:rPr>
        <w:t>Sayyidunā Abū Ĥura</w:t>
      </w:r>
      <w:r w:rsidR="002F4212" w:rsidRPr="006E6AB4">
        <w:rPr>
          <w:color w:val="auto"/>
          <w:sz w:val="22"/>
          <w:szCs w:val="24"/>
        </w:rPr>
        <w:t>y</w:t>
      </w:r>
      <w:r w:rsidRPr="006E6AB4">
        <w:rPr>
          <w:color w:val="auto"/>
          <w:sz w:val="22"/>
          <w:szCs w:val="24"/>
        </w:rPr>
        <w:t xml:space="preserve">raĥ </w:t>
      </w:r>
      <w:r w:rsidRPr="006E6AB4">
        <w:rPr>
          <w:rStyle w:val="ModArabicTextinbodyChar"/>
          <w:rFonts w:cs="Al_Mushaf"/>
          <w:color w:val="auto"/>
          <w:sz w:val="14"/>
          <w:szCs w:val="14"/>
          <w:rtl/>
          <w:lang w:bidi="ar-SA"/>
        </w:rPr>
        <w:t>رَضِىَ ال</w:t>
      </w:r>
      <w:r w:rsidRPr="006E6AB4">
        <w:rPr>
          <w:rStyle w:val="ModArabicTextinbodyChar"/>
          <w:rFonts w:cs="Al_Mushaf" w:hint="cs"/>
          <w:color w:val="auto"/>
          <w:sz w:val="14"/>
          <w:szCs w:val="14"/>
          <w:rtl/>
          <w:lang w:bidi="ar-SA"/>
        </w:rPr>
        <w:t>ـ</w:t>
      </w:r>
      <w:r w:rsidRPr="006E6AB4">
        <w:rPr>
          <w:rStyle w:val="ModArabicTextinbodyChar"/>
          <w:rFonts w:cs="Al_Mushaf"/>
          <w:color w:val="auto"/>
          <w:sz w:val="14"/>
          <w:szCs w:val="14"/>
          <w:rtl/>
          <w:lang w:bidi="ar-SA"/>
        </w:rPr>
        <w:t>ل</w:t>
      </w:r>
      <w:r w:rsidRPr="006E6AB4">
        <w:rPr>
          <w:rStyle w:val="ModArabicTextinbodyChar"/>
          <w:rFonts w:cs="Al_Mushaf" w:hint="cs"/>
          <w:color w:val="auto"/>
          <w:sz w:val="14"/>
          <w:szCs w:val="14"/>
          <w:rtl/>
          <w:lang w:bidi="ar-SA"/>
        </w:rPr>
        <w:t>ّٰـ</w:t>
      </w:r>
      <w:r w:rsidRPr="006E6AB4">
        <w:rPr>
          <w:rStyle w:val="ModArabicTextinbodyChar"/>
          <w:rFonts w:cs="Al_Mushaf"/>
          <w:color w:val="auto"/>
          <w:sz w:val="14"/>
          <w:szCs w:val="14"/>
          <w:rtl/>
          <w:lang w:bidi="ar-SA"/>
        </w:rPr>
        <w:t>هُ تَ</w:t>
      </w:r>
      <w:r w:rsidRPr="006E6AB4">
        <w:rPr>
          <w:rStyle w:val="ModArabicTextinbodyChar"/>
          <w:rFonts w:cs="Al_Mushaf" w:hint="cs"/>
          <w:color w:val="auto"/>
          <w:sz w:val="14"/>
          <w:szCs w:val="14"/>
          <w:rtl/>
          <w:lang w:val="en-US" w:bidi="ar-SA"/>
        </w:rPr>
        <w:t>ـ</w:t>
      </w:r>
      <w:r w:rsidRPr="006E6AB4">
        <w:rPr>
          <w:rStyle w:val="ModArabicTextinbodyChar"/>
          <w:rFonts w:cs="Al_Mushaf"/>
          <w:color w:val="auto"/>
          <w:sz w:val="14"/>
          <w:szCs w:val="14"/>
          <w:rtl/>
          <w:lang w:bidi="ar-SA"/>
        </w:rPr>
        <w:t>عَ</w:t>
      </w:r>
      <w:r w:rsidRPr="006E6AB4">
        <w:rPr>
          <w:rStyle w:val="ModArabicTextinbodyChar"/>
          <w:rFonts w:cs="Al_Mushaf" w:hint="cs"/>
          <w:color w:val="auto"/>
          <w:sz w:val="14"/>
          <w:szCs w:val="14"/>
          <w:rtl/>
          <w:lang w:bidi="ar-SA"/>
        </w:rPr>
        <w:t>ـ</w:t>
      </w:r>
      <w:r w:rsidRPr="006E6AB4">
        <w:rPr>
          <w:rStyle w:val="ModArabicTextinbodyChar"/>
          <w:rFonts w:cs="Al_Mushaf"/>
          <w:color w:val="auto"/>
          <w:sz w:val="14"/>
          <w:szCs w:val="14"/>
          <w:rtl/>
          <w:lang w:bidi="ar-SA"/>
        </w:rPr>
        <w:t>الٰی عَ</w:t>
      </w:r>
      <w:r w:rsidRPr="006E6AB4">
        <w:rPr>
          <w:rStyle w:val="ModArabicTextinbodyChar"/>
          <w:rFonts w:cs="Al_Mushaf" w:hint="cs"/>
          <w:color w:val="auto"/>
          <w:sz w:val="14"/>
          <w:szCs w:val="14"/>
          <w:rtl/>
          <w:lang w:bidi="ar-SA"/>
        </w:rPr>
        <w:t>ـ</w:t>
      </w:r>
      <w:r w:rsidRPr="006E6AB4">
        <w:rPr>
          <w:rStyle w:val="ModArabicTextinbodyChar"/>
          <w:rFonts w:cs="Al_Mushaf"/>
          <w:color w:val="auto"/>
          <w:sz w:val="14"/>
          <w:szCs w:val="14"/>
          <w:rtl/>
          <w:lang w:bidi="ar-SA"/>
        </w:rPr>
        <w:t>نْهُ</w:t>
      </w:r>
      <w:r w:rsidRPr="006E6AB4">
        <w:rPr>
          <w:color w:val="auto"/>
          <w:sz w:val="22"/>
          <w:szCs w:val="24"/>
        </w:rPr>
        <w:t xml:space="preserve"> has narrated that the </w:t>
      </w:r>
      <w:r w:rsidRPr="006E6AB4">
        <w:rPr>
          <w:rStyle w:val="ModbodytextChar"/>
          <w:color w:val="auto"/>
          <w:sz w:val="22"/>
          <w:szCs w:val="24"/>
        </w:rPr>
        <w:t>Prophet of Ra</w:t>
      </w:r>
      <w:r w:rsidRPr="006E6AB4">
        <w:rPr>
          <w:rStyle w:val="ModbodytextChar"/>
          <w:rFonts w:ascii="Times New Roman" w:hAnsi="Times New Roman"/>
          <w:color w:val="auto"/>
          <w:szCs w:val="24"/>
        </w:rPr>
        <w:t>ḥ</w:t>
      </w:r>
      <w:r w:rsidRPr="006E6AB4">
        <w:rPr>
          <w:rStyle w:val="ModbodytextChar"/>
          <w:color w:val="auto"/>
          <w:sz w:val="22"/>
          <w:szCs w:val="24"/>
        </w:rPr>
        <w:t>maĥ, the Intercessor of Ummaĥ</w:t>
      </w:r>
      <w:r w:rsidRPr="006E6AB4">
        <w:rPr>
          <w:color w:val="auto"/>
          <w:sz w:val="22"/>
          <w:szCs w:val="24"/>
        </w:rPr>
        <w:t xml:space="preserv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stated, ‘The five daily </w:t>
      </w:r>
      <w:r w:rsidRPr="006E6AB4">
        <w:rPr>
          <w:rFonts w:ascii="Times New Roman" w:hAnsi="Times New Roman" w:cs="Times New Roman"/>
          <w:color w:val="auto"/>
          <w:szCs w:val="24"/>
        </w:rPr>
        <w:t>Ṣ</w:t>
      </w:r>
      <w:r w:rsidRPr="006E6AB4">
        <w:rPr>
          <w:color w:val="auto"/>
          <w:sz w:val="22"/>
          <w:szCs w:val="24"/>
        </w:rPr>
        <w:t>alāĥ</w:t>
      </w:r>
      <w:r w:rsidR="005B2DBA" w:rsidRPr="006E6AB4">
        <w:rPr>
          <w:color w:val="auto"/>
          <w:sz w:val="22"/>
          <w:szCs w:val="24"/>
        </w:rPr>
        <w:fldChar w:fldCharType="begin"/>
      </w:r>
      <w:r w:rsidRPr="006E6AB4">
        <w:rPr>
          <w:color w:val="auto"/>
          <w:sz w:val="22"/>
          <w:szCs w:val="24"/>
        </w:rPr>
        <w:instrText xml:space="preserve"> XE "</w:instrText>
      </w:r>
      <w:r w:rsidRPr="006E6AB4">
        <w:rPr>
          <w:rFonts w:ascii="Times New Roman" w:hAnsi="Times New Roman" w:cs="Times New Roman"/>
          <w:color w:val="auto"/>
          <w:szCs w:val="24"/>
        </w:rPr>
        <w:instrText>Ṣ</w:instrText>
      </w:r>
      <w:r w:rsidRPr="006E6AB4">
        <w:rPr>
          <w:color w:val="auto"/>
          <w:sz w:val="22"/>
          <w:szCs w:val="24"/>
        </w:rPr>
        <w:instrText xml:space="preserve">alāĥ:compensates for sins" </w:instrText>
      </w:r>
      <w:r w:rsidR="005B2DBA" w:rsidRPr="006E6AB4">
        <w:rPr>
          <w:color w:val="auto"/>
          <w:sz w:val="22"/>
          <w:szCs w:val="24"/>
        </w:rPr>
        <w:fldChar w:fldCharType="end"/>
      </w:r>
      <w:r w:rsidRPr="006E6AB4">
        <w:rPr>
          <w:color w:val="auto"/>
          <w:sz w:val="22"/>
          <w:szCs w:val="24"/>
        </w:rPr>
        <w:t xml:space="preserve"> and </w:t>
      </w:r>
      <w:r w:rsidRPr="006E6AB4">
        <w:rPr>
          <w:rFonts w:ascii="Times New Roman" w:hAnsi="Times New Roman" w:cs="Times New Roman"/>
          <w:color w:val="auto"/>
          <w:szCs w:val="24"/>
        </w:rPr>
        <w:t>Ṣ</w:t>
      </w:r>
      <w:r w:rsidRPr="006E6AB4">
        <w:rPr>
          <w:color w:val="auto"/>
          <w:sz w:val="22"/>
          <w:szCs w:val="24"/>
        </w:rPr>
        <w:t>alāt-ul-Jumu’aĥ</w:t>
      </w:r>
      <w:r w:rsidR="005B2DBA" w:rsidRPr="006E6AB4">
        <w:rPr>
          <w:color w:val="auto"/>
          <w:sz w:val="22"/>
          <w:szCs w:val="24"/>
        </w:rPr>
        <w:fldChar w:fldCharType="begin"/>
      </w:r>
      <w:r w:rsidRPr="006E6AB4">
        <w:rPr>
          <w:color w:val="auto"/>
          <w:sz w:val="22"/>
          <w:szCs w:val="24"/>
        </w:rPr>
        <w:instrText xml:space="preserve"> XE "</w:instrText>
      </w:r>
      <w:r w:rsidRPr="006E6AB4">
        <w:rPr>
          <w:rFonts w:ascii="Times New Roman" w:hAnsi="Times New Roman" w:cs="Times New Roman"/>
          <w:color w:val="auto"/>
          <w:szCs w:val="24"/>
        </w:rPr>
        <w:instrText>Ṣ</w:instrText>
      </w:r>
      <w:r w:rsidRPr="006E6AB4">
        <w:rPr>
          <w:color w:val="auto"/>
          <w:sz w:val="22"/>
          <w:szCs w:val="24"/>
        </w:rPr>
        <w:instrText xml:space="preserve">alāt-ul-Jumu’aĥ" </w:instrText>
      </w:r>
      <w:r w:rsidR="005B2DBA" w:rsidRPr="006E6AB4">
        <w:rPr>
          <w:color w:val="auto"/>
          <w:sz w:val="22"/>
          <w:szCs w:val="24"/>
        </w:rPr>
        <w:fldChar w:fldCharType="end"/>
      </w:r>
      <w:r w:rsidRPr="006E6AB4">
        <w:rPr>
          <w:color w:val="auto"/>
          <w:sz w:val="22"/>
          <w:szCs w:val="24"/>
        </w:rPr>
        <w:t xml:space="preserve"> compensate for sins till the next Friday, and Ramadan compensates for sins until the next Ramadan, provided that the major sins are avoided.’ </w:t>
      </w:r>
      <w:r w:rsidRPr="006E6AB4">
        <w:rPr>
          <w:rStyle w:val="ModBkBklCitationsChar"/>
          <w:color w:val="auto"/>
          <w:sz w:val="18"/>
          <w:szCs w:val="16"/>
        </w:rPr>
        <w:t>(Ṣaḥīḥ Muslim, pp. 144, Ḥadīš 233)</w:t>
      </w:r>
    </w:p>
    <w:p w14:paraId="2E06D7C3" w14:textId="77777777" w:rsidR="003F1632" w:rsidRPr="006E6AB4" w:rsidRDefault="003F1632" w:rsidP="00D260A6">
      <w:pPr>
        <w:pStyle w:val="ModBkBklDurood"/>
        <w:spacing w:after="0"/>
        <w:rPr>
          <w:rStyle w:val="ModBkBklCitationsChar"/>
          <w:rFonts w:ascii="Quranic_Font" w:hAnsi="Quranic_Font" w:cs="Al_Mushaf"/>
          <w:iCs w:val="0"/>
          <w:color w:val="auto"/>
          <w:w w:val="100"/>
          <w:sz w:val="32"/>
          <w:szCs w:val="32"/>
          <w:lang w:val="en-US"/>
        </w:rPr>
      </w:pPr>
      <w:bookmarkStart w:id="78" w:name="_Toc239320014"/>
      <w:bookmarkStart w:id="79" w:name="_Toc294546530"/>
      <w:bookmarkStart w:id="80" w:name="_Toc332511438"/>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57901B18" w14:textId="77777777" w:rsidR="003F1632" w:rsidRPr="006E6AB4" w:rsidRDefault="003F1632" w:rsidP="00D260A6">
      <w:pPr>
        <w:pStyle w:val="Heading2"/>
      </w:pPr>
      <w:bookmarkStart w:id="81" w:name="_Toc357063611"/>
      <w:bookmarkStart w:id="82" w:name="_Toc361435971"/>
      <w:bookmarkStart w:id="83" w:name="_Toc361437453"/>
      <w:bookmarkStart w:id="84" w:name="_Toc361438941"/>
      <w:bookmarkStart w:id="85" w:name="_Toc500604266"/>
      <w:r w:rsidRPr="006E6AB4">
        <w:t>Method of</w:t>
      </w:r>
      <w:r w:rsidRPr="006E6AB4">
        <w:rPr>
          <w:sz w:val="34"/>
          <w:szCs w:val="40"/>
        </w:rPr>
        <w:t xml:space="preserve"> </w:t>
      </w:r>
      <w:r w:rsidRPr="006E6AB4">
        <w:t>repentance</w:t>
      </w:r>
      <w:bookmarkEnd w:id="78"/>
      <w:bookmarkEnd w:id="79"/>
      <w:bookmarkEnd w:id="80"/>
      <w:bookmarkEnd w:id="81"/>
      <w:bookmarkEnd w:id="82"/>
      <w:bookmarkEnd w:id="83"/>
      <w:bookmarkEnd w:id="84"/>
      <w:bookmarkEnd w:id="85"/>
    </w:p>
    <w:p w14:paraId="4E6C5DF4" w14:textId="77777777" w:rsidR="003F1632" w:rsidRPr="006E6AB4" w:rsidRDefault="003F1632" w:rsidP="00D260A6">
      <w:pPr>
        <w:pStyle w:val="ModBkBklBodyParagraph"/>
        <w:spacing w:after="0"/>
        <w:rPr>
          <w:color w:val="auto"/>
          <w:sz w:val="22"/>
          <w:szCs w:val="24"/>
        </w:rPr>
      </w:pPr>
      <w:r w:rsidRPr="006E6AB4">
        <w:rPr>
          <w:rStyle w:val="ModArabicTextChar"/>
          <w:rFonts w:cs="Al_Mushaf"/>
          <w:color w:val="auto"/>
          <w:rtl/>
        </w:rPr>
        <w:t>سُـبْحٰـنَ 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Ramadan is such a blessed month in which rain of mercy showers upon us </w:t>
      </w:r>
      <w:r w:rsidRPr="006E6AB4">
        <w:rPr>
          <w:color w:val="auto"/>
          <w:spacing w:val="-2"/>
          <w:sz w:val="22"/>
          <w:szCs w:val="24"/>
        </w:rPr>
        <w:t>and it is a means of our minor sins being forgiven. Major sins are forgiven by repentance.</w:t>
      </w:r>
      <w:r w:rsidRPr="006E6AB4">
        <w:rPr>
          <w:color w:val="auto"/>
          <w:sz w:val="22"/>
          <w:szCs w:val="24"/>
        </w:rPr>
        <w:t xml:space="preserve"> The way to repent is to mention the sin one has committed and then feel resentment for it in one’s heart and firmly vow not to commit it again. Let us say, for instance, that someone lied. He should say, ‘Yā Allah </w:t>
      </w:r>
      <w:r w:rsidRPr="006E6AB4">
        <w:rPr>
          <w:rStyle w:val="ModArabicTextinbodyChar"/>
          <w:rFonts w:cs="Al_Mushaf"/>
          <w:color w:val="auto"/>
          <w:sz w:val="14"/>
          <w:szCs w:val="14"/>
          <w:rtl/>
          <w:lang w:bidi="ar-SA"/>
        </w:rPr>
        <w:t>عَزَّوَجَلَّ</w:t>
      </w:r>
      <w:r w:rsidRPr="006E6AB4">
        <w:rPr>
          <w:color w:val="auto"/>
          <w:sz w:val="22"/>
          <w:szCs w:val="24"/>
        </w:rPr>
        <w:t>! I repent of the lie I have told and I will not tell lies again.’ Whilst repenting, he must despise the act of lying and be sincere when he says the words ‘I will not tell lies again’ otherwise his repentance will not be valid. If the right of another person was violated, then it is necessary to seek forgiveness from him in addition to repentance.</w:t>
      </w:r>
    </w:p>
    <w:p w14:paraId="2E5D4B9C" w14:textId="77777777" w:rsidR="003F1632" w:rsidRPr="006E6AB4" w:rsidRDefault="003F1632" w:rsidP="00D260A6">
      <w:pPr>
        <w:pStyle w:val="ModBkBklDurood"/>
        <w:spacing w:after="0"/>
        <w:rPr>
          <w:rStyle w:val="ModBkBklCitationsChar"/>
          <w:rFonts w:ascii="Quranic_Font" w:hAnsi="Quranic_Font" w:cs="Al_Mushaf"/>
          <w:iCs w:val="0"/>
          <w:color w:val="auto"/>
          <w:w w:val="100"/>
          <w:sz w:val="32"/>
          <w:szCs w:val="32"/>
          <w:lang w:val="en-US"/>
        </w:rPr>
      </w:pPr>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4C2A5DB6" w14:textId="77777777" w:rsidR="003F1632" w:rsidRPr="006E6AB4" w:rsidRDefault="003F1632" w:rsidP="00D260A6">
      <w:pPr>
        <w:pStyle w:val="ModBkBklDurood"/>
        <w:spacing w:after="0"/>
        <w:rPr>
          <w:rFonts w:ascii="Quranic_Font" w:hAnsi="Quranic_Font" w:cs="Al_Mushaf"/>
          <w:color w:val="auto"/>
          <w:sz w:val="32"/>
          <w:szCs w:val="32"/>
          <w:rtl/>
          <w:lang w:val="en-US"/>
        </w:rPr>
      </w:pPr>
      <w:r w:rsidRPr="006E6AB4">
        <w:rPr>
          <w:rFonts w:ascii="Quranic_Font" w:hAnsi="Quranic_Font" w:cs="Al_Mushaf"/>
          <w:color w:val="auto"/>
          <w:sz w:val="32"/>
          <w:szCs w:val="32"/>
          <w:rtl/>
        </w:rPr>
        <w:t>تُو</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بُو</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ا</w:t>
      </w:r>
      <w:r w:rsidRPr="006E6AB4">
        <w:rPr>
          <w:rFonts w:ascii="Quranic_Font" w:hAnsi="Quranic_Font" w:cs="Al_Mushaf" w:hint="cs"/>
          <w:color w:val="auto"/>
          <w:sz w:val="32"/>
          <w:szCs w:val="32"/>
          <w:rtl/>
        </w:rPr>
        <w:t xml:space="preserve"> </w:t>
      </w:r>
      <w:r w:rsidRPr="006E6AB4">
        <w:rPr>
          <w:rFonts w:ascii="Quranic_Font" w:hAnsi="Quranic_Font" w:cs="Al_Mushaf"/>
          <w:color w:val="auto"/>
          <w:sz w:val="32"/>
          <w:szCs w:val="32"/>
          <w:rtl/>
        </w:rPr>
        <w:t>اِلَى اللّٰ</w:t>
      </w:r>
      <w:r w:rsidRPr="006E6AB4">
        <w:rPr>
          <w:rFonts w:ascii="Quranic_Font" w:hAnsi="Quranic_Font" w:cs="Al_Mushaf" w:hint="cs"/>
          <w:color w:val="auto"/>
          <w:sz w:val="32"/>
          <w:szCs w:val="32"/>
          <w:rtl/>
        </w:rPr>
        <w:t>ه</w:t>
      </w:r>
      <w:r w:rsidRPr="006E6AB4">
        <w:rPr>
          <w:rFonts w:ascii="Quranic_Font" w:hAnsi="Quranic_Font" w:cs="Al_Mushaf"/>
          <w:color w:val="auto"/>
          <w:sz w:val="32"/>
          <w:szCs w:val="32"/>
          <w:rtl/>
        </w:rPr>
        <w:tab/>
      </w:r>
      <w:r w:rsidRPr="006E6AB4">
        <w:rPr>
          <w:rFonts w:ascii="Quranic_Font" w:hAnsi="Quranic_Font" w:cs="Al_Mushaf"/>
          <w:color w:val="auto"/>
          <w:sz w:val="32"/>
          <w:szCs w:val="32"/>
          <w:rtl/>
        </w:rPr>
        <w:tab/>
        <w:t>اَس</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تَغ</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فِرُ</w:t>
      </w:r>
      <w:r w:rsidRPr="006E6AB4">
        <w:rPr>
          <w:rFonts w:ascii="Quranic_Font" w:hAnsi="Quranic_Font" w:cs="Al_Mushaf" w:hint="cs"/>
          <w:color w:val="auto"/>
          <w:sz w:val="32"/>
          <w:szCs w:val="32"/>
          <w:rtl/>
        </w:rPr>
        <w:t xml:space="preserve"> </w:t>
      </w:r>
      <w:r w:rsidRPr="006E6AB4">
        <w:rPr>
          <w:rFonts w:ascii="Quranic_Font" w:hAnsi="Quranic_Font" w:cs="Al_Mushaf"/>
          <w:color w:val="auto"/>
          <w:sz w:val="32"/>
          <w:szCs w:val="32"/>
          <w:rtl/>
        </w:rPr>
        <w:t>اللّ</w:t>
      </w:r>
      <w:r w:rsidRPr="006E6AB4">
        <w:rPr>
          <w:rFonts w:ascii="Quranic_Font" w:hAnsi="Quranic_Font" w:cs="Al_Mushaf" w:hint="cs"/>
          <w:color w:val="auto"/>
          <w:sz w:val="32"/>
          <w:szCs w:val="32"/>
          <w:rtl/>
        </w:rPr>
        <w:t>ٰه</w:t>
      </w:r>
    </w:p>
    <w:p w14:paraId="1059F83F" w14:textId="77777777" w:rsidR="003F1632" w:rsidRPr="006E6AB4" w:rsidRDefault="003F1632" w:rsidP="00D260A6">
      <w:pPr>
        <w:pStyle w:val="ModBkBklDurood"/>
        <w:spacing w:after="0"/>
        <w:rPr>
          <w:rFonts w:ascii="Quranic_Font" w:hAnsi="Quranic_Font" w:cs="Al_Mushaf"/>
          <w:color w:val="auto"/>
          <w:w w:val="100"/>
          <w:sz w:val="32"/>
          <w:szCs w:val="32"/>
        </w:rPr>
      </w:pPr>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6695364B" w14:textId="77777777" w:rsidR="003F1632" w:rsidRPr="006E6AB4" w:rsidRDefault="003F1632" w:rsidP="00D260A6">
      <w:pPr>
        <w:pStyle w:val="ModBkBklBodyParagraph"/>
        <w:spacing w:after="0"/>
        <w:rPr>
          <w:color w:val="auto"/>
          <w:sz w:val="22"/>
          <w:szCs w:val="24"/>
        </w:rPr>
      </w:pPr>
      <w:r w:rsidRPr="006E6AB4">
        <w:rPr>
          <w:color w:val="auto"/>
          <w:sz w:val="22"/>
          <w:szCs w:val="24"/>
        </w:rPr>
        <w:t>Dear Islamic brothers! Books of A</w:t>
      </w:r>
      <w:r w:rsidRPr="006E6AB4">
        <w:rPr>
          <w:rFonts w:ascii="Times New Roman" w:hAnsi="Times New Roman" w:cs="Times New Roman"/>
          <w:color w:val="auto"/>
          <w:szCs w:val="24"/>
        </w:rPr>
        <w:t>ḥ</w:t>
      </w:r>
      <w:r w:rsidRPr="006E6AB4">
        <w:rPr>
          <w:color w:val="auto"/>
          <w:sz w:val="22"/>
          <w:szCs w:val="24"/>
        </w:rPr>
        <w:t>ādīš are full of the virtues of Ramadan. There are so many bounties and blessings</w:t>
      </w:r>
      <w:r w:rsidR="005B2DBA" w:rsidRPr="006E6AB4">
        <w:rPr>
          <w:color w:val="auto"/>
          <w:sz w:val="22"/>
          <w:szCs w:val="24"/>
        </w:rPr>
        <w:fldChar w:fldCharType="begin"/>
      </w:r>
      <w:r w:rsidRPr="006E6AB4">
        <w:rPr>
          <w:color w:val="auto"/>
          <w:sz w:val="22"/>
          <w:szCs w:val="24"/>
        </w:rPr>
        <w:instrText xml:space="preserve"> XE "Blessing:of Rama</w:instrText>
      </w:r>
      <w:r w:rsidRPr="006E6AB4">
        <w:rPr>
          <w:rFonts w:ascii="Times New Roman" w:hAnsi="Times New Roman" w:cs="Times New Roman"/>
          <w:color w:val="auto"/>
          <w:szCs w:val="24"/>
        </w:rPr>
        <w:instrText>da</w:instrText>
      </w:r>
      <w:r w:rsidRPr="006E6AB4">
        <w:rPr>
          <w:color w:val="auto"/>
          <w:sz w:val="22"/>
          <w:szCs w:val="24"/>
        </w:rPr>
        <w:instrText xml:space="preserve">n" </w:instrText>
      </w:r>
      <w:r w:rsidR="005B2DBA" w:rsidRPr="006E6AB4">
        <w:rPr>
          <w:color w:val="auto"/>
          <w:sz w:val="22"/>
          <w:szCs w:val="24"/>
        </w:rPr>
        <w:fldChar w:fldCharType="end"/>
      </w:r>
      <w:r w:rsidRPr="006E6AB4">
        <w:rPr>
          <w:color w:val="auto"/>
          <w:sz w:val="22"/>
          <w:szCs w:val="24"/>
        </w:rPr>
        <w:t xml:space="preserve"> in Ramadan that our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even said, ‘If my Ummaĥ</w:t>
      </w:r>
      <w:r w:rsidR="005B2DBA" w:rsidRPr="006E6AB4">
        <w:rPr>
          <w:color w:val="auto"/>
          <w:sz w:val="22"/>
          <w:szCs w:val="24"/>
        </w:rPr>
        <w:fldChar w:fldCharType="begin"/>
      </w:r>
      <w:r w:rsidRPr="006E6AB4">
        <w:rPr>
          <w:color w:val="auto"/>
          <w:sz w:val="22"/>
          <w:szCs w:val="24"/>
        </w:rPr>
        <w:instrText xml:space="preserve"> XE "Ummaĥ" </w:instrText>
      </w:r>
      <w:r w:rsidR="005B2DBA" w:rsidRPr="006E6AB4">
        <w:rPr>
          <w:color w:val="auto"/>
          <w:sz w:val="22"/>
          <w:szCs w:val="24"/>
        </w:rPr>
        <w:fldChar w:fldCharType="end"/>
      </w:r>
      <w:r w:rsidRPr="006E6AB4">
        <w:rPr>
          <w:color w:val="auto"/>
          <w:sz w:val="22"/>
          <w:szCs w:val="24"/>
        </w:rPr>
        <w:t xml:space="preserve"> had known what Ramadan is, they would wish if only Ramadan had remained the whole year.’ </w:t>
      </w:r>
      <w:r w:rsidRPr="006E6AB4">
        <w:rPr>
          <w:rStyle w:val="ModBodyReferencesChar"/>
          <w:color w:val="auto"/>
          <w:sz w:val="18"/>
          <w:szCs w:val="24"/>
        </w:rPr>
        <w:t>(</w:t>
      </w:r>
      <w:r w:rsidRPr="006E6AB4">
        <w:rPr>
          <w:rStyle w:val="ModBkBklCitationsChar"/>
          <w:color w:val="auto"/>
          <w:sz w:val="18"/>
          <w:szCs w:val="16"/>
        </w:rPr>
        <w:t>Ṣaḥīḥ</w:t>
      </w:r>
      <w:r w:rsidRPr="006E6AB4">
        <w:rPr>
          <w:rStyle w:val="ModBodyReferencesChar"/>
          <w:color w:val="auto"/>
          <w:sz w:val="18"/>
          <w:szCs w:val="24"/>
        </w:rPr>
        <w:t xml:space="preserve"> Ibn Khuzaymaĥ,</w:t>
      </w:r>
      <w:r w:rsidR="002D436A" w:rsidRPr="006E6AB4">
        <w:rPr>
          <w:rStyle w:val="ModBodyReferencesChar"/>
          <w:color w:val="auto"/>
          <w:sz w:val="18"/>
          <w:szCs w:val="24"/>
        </w:rPr>
        <w:t xml:space="preserve"> vol. 3,</w:t>
      </w:r>
      <w:r w:rsidRPr="006E6AB4">
        <w:rPr>
          <w:rStyle w:val="ModBodyReferencesChar"/>
          <w:color w:val="auto"/>
          <w:sz w:val="18"/>
          <w:szCs w:val="24"/>
        </w:rPr>
        <w:t xml:space="preserve"> pp. 190, Ḥadīš 1886)</w:t>
      </w:r>
    </w:p>
    <w:p w14:paraId="0550B7F0" w14:textId="77777777" w:rsidR="00FC7691" w:rsidRPr="006E6AB4" w:rsidRDefault="00FC7691" w:rsidP="00D260A6">
      <w:pPr>
        <w:spacing w:after="0" w:line="240" w:lineRule="auto"/>
        <w:rPr>
          <w:rFonts w:ascii="Warnock Pro SmBd" w:hAnsi="Warnock Pro SmBd"/>
          <w:b/>
          <w:bCs/>
          <w:sz w:val="44"/>
          <w:szCs w:val="44"/>
        </w:rPr>
      </w:pPr>
      <w:bookmarkStart w:id="86" w:name="_Toc239320015"/>
      <w:bookmarkStart w:id="87" w:name="_Toc294546531"/>
      <w:bookmarkStart w:id="88" w:name="_Toc332511439"/>
      <w:bookmarkStart w:id="89" w:name="_Toc357063612"/>
      <w:bookmarkStart w:id="90" w:name="_Toc361435972"/>
      <w:bookmarkStart w:id="91" w:name="_Toc361437454"/>
      <w:bookmarkStart w:id="92" w:name="_Toc361438942"/>
      <w:r w:rsidRPr="006E6AB4">
        <w:br w:type="page"/>
      </w:r>
    </w:p>
    <w:p w14:paraId="04AD19C1" w14:textId="77777777" w:rsidR="00142A0A" w:rsidRPr="006E6AB4" w:rsidRDefault="003F1632" w:rsidP="00D260A6">
      <w:pPr>
        <w:pStyle w:val="Heading2"/>
        <w:rPr>
          <w:rFonts w:ascii="Minion Pro" w:hAnsi="Minion Pro"/>
          <w:szCs w:val="24"/>
        </w:rPr>
      </w:pPr>
      <w:bookmarkStart w:id="93" w:name="_Toc500604267"/>
      <w:r w:rsidRPr="006E6AB4">
        <w:lastRenderedPageBreak/>
        <w:t xml:space="preserve">Heart-warming saying of the Holy Prophet </w:t>
      </w:r>
      <w:r w:rsidR="007226BB" w:rsidRPr="006E6AB4">
        <w:rPr>
          <w:rFonts w:ascii="Al_Mushaf" w:eastAsia="Arial Unicode MS" w:hAnsi="Al_Mushaf" w:cs="Al_Mushaf"/>
          <w:rtl/>
        </w:rPr>
        <w:t>صَلَّى اللهُ تَعَالٰى عَلَيْهِ وَاٰلِه</w:t>
      </w:r>
      <w:r w:rsidR="007226BB" w:rsidRPr="006E6AB4">
        <w:rPr>
          <w:rFonts w:ascii="Al_Mushaf" w:eastAsia="Arial Unicode MS" w:hAnsi="Al_Mushaf" w:cs="Al_Mushaf" w:hint="cs"/>
          <w:rtl/>
        </w:rPr>
        <w:t>ٖ</w:t>
      </w:r>
      <w:r w:rsidR="007226BB" w:rsidRPr="006E6AB4">
        <w:rPr>
          <w:rFonts w:ascii="Al_Mushaf" w:eastAsia="Arial Unicode MS" w:hAnsi="Al_Mushaf" w:cs="Al_Mushaf"/>
          <w:rtl/>
        </w:rPr>
        <w:t xml:space="preserve"> </w:t>
      </w:r>
      <w:r w:rsidR="007226BB" w:rsidRPr="006E6AB4">
        <w:rPr>
          <w:rFonts w:ascii="Al_Mushaf" w:eastAsia="Arial Unicode MS" w:hAnsi="Al_Mushaf" w:cs="Al_Mushaf" w:hint="cs"/>
          <w:rtl/>
        </w:rPr>
        <w:t>وَسَلَّم</w:t>
      </w:r>
      <w:bookmarkEnd w:id="93"/>
      <w:r w:rsidR="007226BB" w:rsidRPr="006E6AB4">
        <w:rPr>
          <w:rFonts w:ascii="Al_Mushaf" w:eastAsia="Arial Unicode MS" w:hAnsi="Al_Mushaf" w:cs="Al_Mushaf"/>
        </w:rPr>
        <w:t xml:space="preserve"> </w:t>
      </w:r>
      <w:bookmarkEnd w:id="86"/>
      <w:bookmarkEnd w:id="87"/>
      <w:bookmarkEnd w:id="88"/>
      <w:bookmarkEnd w:id="89"/>
      <w:bookmarkEnd w:id="90"/>
      <w:bookmarkEnd w:id="91"/>
      <w:bookmarkEnd w:id="92"/>
    </w:p>
    <w:p w14:paraId="7FC1B0FD"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Sayyidunā Salmān Fārsī </w:t>
      </w:r>
      <w:r w:rsidRPr="006E6AB4">
        <w:rPr>
          <w:rStyle w:val="ModArabicTextinbodyChar"/>
          <w:rFonts w:cs="Al_Mushaf"/>
          <w:color w:val="auto"/>
          <w:sz w:val="14"/>
          <w:szCs w:val="14"/>
          <w:rtl/>
          <w:lang w:bidi="ar-SA"/>
        </w:rPr>
        <w:t>رَضِىَ ال</w:t>
      </w:r>
      <w:r w:rsidRPr="006E6AB4">
        <w:rPr>
          <w:rStyle w:val="ModArabicTextinbodyChar"/>
          <w:rFonts w:cs="Al_Mushaf" w:hint="cs"/>
          <w:color w:val="auto"/>
          <w:sz w:val="14"/>
          <w:szCs w:val="14"/>
          <w:rtl/>
          <w:lang w:bidi="ar-SA"/>
        </w:rPr>
        <w:t>ـ</w:t>
      </w:r>
      <w:r w:rsidRPr="006E6AB4">
        <w:rPr>
          <w:rStyle w:val="ModArabicTextinbodyChar"/>
          <w:rFonts w:cs="Al_Mushaf"/>
          <w:color w:val="auto"/>
          <w:sz w:val="14"/>
          <w:szCs w:val="14"/>
          <w:rtl/>
          <w:lang w:bidi="ar-SA"/>
        </w:rPr>
        <w:t>ل</w:t>
      </w:r>
      <w:r w:rsidRPr="006E6AB4">
        <w:rPr>
          <w:rStyle w:val="ModArabicTextinbodyChar"/>
          <w:rFonts w:cs="Al_Mushaf" w:hint="cs"/>
          <w:color w:val="auto"/>
          <w:sz w:val="14"/>
          <w:szCs w:val="14"/>
          <w:rtl/>
          <w:lang w:bidi="ar-SA"/>
        </w:rPr>
        <w:t>ّٰـ</w:t>
      </w:r>
      <w:r w:rsidRPr="006E6AB4">
        <w:rPr>
          <w:rStyle w:val="ModArabicTextinbodyChar"/>
          <w:rFonts w:cs="Al_Mushaf"/>
          <w:color w:val="auto"/>
          <w:sz w:val="14"/>
          <w:szCs w:val="14"/>
          <w:rtl/>
          <w:lang w:bidi="ar-SA"/>
        </w:rPr>
        <w:t>هُ تَ</w:t>
      </w:r>
      <w:r w:rsidRPr="006E6AB4">
        <w:rPr>
          <w:rStyle w:val="ModArabicTextinbodyChar"/>
          <w:rFonts w:cs="Al_Mushaf" w:hint="cs"/>
          <w:color w:val="auto"/>
          <w:sz w:val="14"/>
          <w:szCs w:val="14"/>
          <w:rtl/>
          <w:lang w:val="en-US" w:bidi="ar-SA"/>
        </w:rPr>
        <w:t>ـ</w:t>
      </w:r>
      <w:r w:rsidRPr="006E6AB4">
        <w:rPr>
          <w:rStyle w:val="ModArabicTextinbodyChar"/>
          <w:rFonts w:cs="Al_Mushaf"/>
          <w:color w:val="auto"/>
          <w:sz w:val="14"/>
          <w:szCs w:val="14"/>
          <w:rtl/>
          <w:lang w:bidi="ar-SA"/>
        </w:rPr>
        <w:t>عَ</w:t>
      </w:r>
      <w:r w:rsidRPr="006E6AB4">
        <w:rPr>
          <w:rStyle w:val="ModArabicTextinbodyChar"/>
          <w:rFonts w:cs="Al_Mushaf" w:hint="cs"/>
          <w:color w:val="auto"/>
          <w:sz w:val="14"/>
          <w:szCs w:val="14"/>
          <w:rtl/>
          <w:lang w:bidi="ar-SA"/>
        </w:rPr>
        <w:t>ـ</w:t>
      </w:r>
      <w:r w:rsidRPr="006E6AB4">
        <w:rPr>
          <w:rStyle w:val="ModArabicTextinbodyChar"/>
          <w:rFonts w:cs="Al_Mushaf"/>
          <w:color w:val="auto"/>
          <w:sz w:val="14"/>
          <w:szCs w:val="14"/>
          <w:rtl/>
          <w:lang w:bidi="ar-SA"/>
        </w:rPr>
        <w:t>الٰی عَ</w:t>
      </w:r>
      <w:r w:rsidRPr="006E6AB4">
        <w:rPr>
          <w:rStyle w:val="ModArabicTextinbodyChar"/>
          <w:rFonts w:cs="Al_Mushaf" w:hint="cs"/>
          <w:color w:val="auto"/>
          <w:sz w:val="14"/>
          <w:szCs w:val="14"/>
          <w:rtl/>
          <w:lang w:bidi="ar-SA"/>
        </w:rPr>
        <w:t>ـ</w:t>
      </w:r>
      <w:r w:rsidRPr="006E6AB4">
        <w:rPr>
          <w:rStyle w:val="ModArabicTextinbodyChar"/>
          <w:rFonts w:cs="Al_Mushaf"/>
          <w:color w:val="auto"/>
          <w:sz w:val="14"/>
          <w:szCs w:val="14"/>
          <w:rtl/>
          <w:lang w:bidi="ar-SA"/>
        </w:rPr>
        <w:t>نْهُ</w:t>
      </w:r>
      <w:r w:rsidRPr="006E6AB4">
        <w:rPr>
          <w:color w:val="auto"/>
          <w:sz w:val="22"/>
          <w:szCs w:val="24"/>
        </w:rPr>
        <w:t xml:space="preserve"> has narrated that on the last day of Sha’bān, the Prophet of Ra</w:t>
      </w:r>
      <w:r w:rsidRPr="006E6AB4">
        <w:rPr>
          <w:rFonts w:ascii="Times New Roman" w:hAnsi="Times New Roman" w:cs="Times New Roman"/>
          <w:color w:val="auto"/>
          <w:szCs w:val="24"/>
        </w:rPr>
        <w:t>ḥ</w:t>
      </w:r>
      <w:r w:rsidRPr="006E6AB4">
        <w:rPr>
          <w:color w:val="auto"/>
          <w:sz w:val="22"/>
          <w:szCs w:val="24"/>
        </w:rPr>
        <w:t xml:space="preserve">maĥ, the Intercessor of Ummaĥ, the Owner of Jannaĥ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said, ‘O people! An auspicious and blessed month has approached you. In this month, there is a night that is better than a thousand months. Allah </w:t>
      </w:r>
      <w:r w:rsidRPr="006E6AB4">
        <w:rPr>
          <w:rStyle w:val="ModArabicTextinbodyChar"/>
          <w:rFonts w:cs="Al_Mushaf"/>
          <w:color w:val="auto"/>
          <w:sz w:val="14"/>
          <w:szCs w:val="14"/>
          <w:rtl/>
          <w:lang w:bidi="ar-SA"/>
        </w:rPr>
        <w:t>عَزَّوَجَلَّ</w:t>
      </w:r>
      <w:r w:rsidRPr="006E6AB4">
        <w:rPr>
          <w:color w:val="auto"/>
          <w:sz w:val="22"/>
          <w:szCs w:val="24"/>
        </w:rPr>
        <w:t xml:space="preserve"> has made it Far</w:t>
      </w:r>
      <w:r w:rsidRPr="006E6AB4">
        <w:rPr>
          <w:rFonts w:ascii="Times New Roman" w:hAnsi="Times New Roman" w:cs="Times New Roman"/>
          <w:color w:val="auto"/>
          <w:szCs w:val="24"/>
        </w:rPr>
        <w:t>ḍ</w:t>
      </w:r>
      <w:r w:rsidR="005B2DBA" w:rsidRPr="006E6AB4">
        <w:rPr>
          <w:rFonts w:ascii="Times New Roman" w:hAnsi="Times New Roman" w:cs="Times New Roman"/>
          <w:color w:val="auto"/>
          <w:szCs w:val="24"/>
        </w:rPr>
        <w:fldChar w:fldCharType="begin"/>
      </w:r>
      <w:r w:rsidRPr="006E6AB4">
        <w:rPr>
          <w:color w:val="auto"/>
          <w:sz w:val="22"/>
          <w:szCs w:val="24"/>
        </w:rPr>
        <w:instrText xml:space="preserve"> XE "Far</w:instrText>
      </w:r>
      <w:r w:rsidRPr="006E6AB4">
        <w:rPr>
          <w:rFonts w:ascii="Times New Roman" w:hAnsi="Times New Roman" w:cs="Times New Roman"/>
          <w:color w:val="auto"/>
          <w:szCs w:val="24"/>
        </w:rPr>
        <w:instrText>ḍ</w:instrText>
      </w:r>
      <w:r w:rsidRPr="006E6AB4">
        <w:rPr>
          <w:color w:val="auto"/>
          <w:sz w:val="22"/>
          <w:szCs w:val="24"/>
        </w:rPr>
        <w:instrText xml:space="preserve">" </w:instrText>
      </w:r>
      <w:r w:rsidR="005B2DBA" w:rsidRPr="006E6AB4">
        <w:rPr>
          <w:rFonts w:ascii="Times New Roman" w:hAnsi="Times New Roman" w:cs="Times New Roman"/>
          <w:color w:val="auto"/>
          <w:szCs w:val="24"/>
        </w:rPr>
        <w:fldChar w:fldCharType="end"/>
      </w:r>
      <w:r w:rsidRPr="006E6AB4">
        <w:rPr>
          <w:color w:val="auto"/>
          <w:sz w:val="22"/>
          <w:szCs w:val="24"/>
        </w:rPr>
        <w:t xml:space="preserve"> to fast in this sacred month. To offer (Tarāwī</w:t>
      </w:r>
      <w:r w:rsidRPr="006E6AB4">
        <w:rPr>
          <w:rFonts w:ascii="Times New Roman" w:hAnsi="Times New Roman" w:cs="Times New Roman"/>
          <w:color w:val="auto"/>
          <w:szCs w:val="24"/>
        </w:rPr>
        <w:t>ḥ</w:t>
      </w:r>
      <w:r w:rsidR="005B2DBA" w:rsidRPr="006E6AB4">
        <w:rPr>
          <w:rFonts w:ascii="Times New Roman" w:hAnsi="Times New Roman" w:cs="Times New Roman"/>
          <w:color w:val="auto"/>
          <w:szCs w:val="24"/>
        </w:rPr>
        <w:fldChar w:fldCharType="begin"/>
      </w:r>
      <w:r w:rsidRPr="006E6AB4">
        <w:rPr>
          <w:color w:val="auto"/>
          <w:sz w:val="22"/>
          <w:szCs w:val="24"/>
        </w:rPr>
        <w:instrText xml:space="preserve"> XE "Tarāwī</w:instrText>
      </w:r>
      <w:r w:rsidRPr="006E6AB4">
        <w:rPr>
          <w:rFonts w:ascii="Times New Roman" w:hAnsi="Times New Roman" w:cs="Times New Roman"/>
          <w:color w:val="auto"/>
          <w:szCs w:val="24"/>
        </w:rPr>
        <w:instrText>ḥ:</w:instrText>
      </w:r>
      <w:r w:rsidRPr="006E6AB4">
        <w:rPr>
          <w:color w:val="auto"/>
          <w:sz w:val="22"/>
          <w:szCs w:val="24"/>
        </w:rPr>
        <w:instrText xml:space="preserve">Sunnaĥ </w:instrText>
      </w:r>
      <w:r w:rsidRPr="006E6AB4">
        <w:rPr>
          <w:rFonts w:ascii="Times New Roman" w:hAnsi="Times New Roman" w:cs="Times New Roman"/>
          <w:color w:val="auto"/>
          <w:szCs w:val="24"/>
        </w:rPr>
        <w:instrText>Ṣ</w:instrText>
      </w:r>
      <w:r w:rsidRPr="006E6AB4">
        <w:rPr>
          <w:color w:val="auto"/>
          <w:sz w:val="22"/>
          <w:szCs w:val="24"/>
        </w:rPr>
        <w:instrText xml:space="preserve">alāĥ " </w:instrText>
      </w:r>
      <w:r w:rsidR="005B2DBA" w:rsidRPr="006E6AB4">
        <w:rPr>
          <w:rFonts w:ascii="Times New Roman" w:hAnsi="Times New Roman" w:cs="Times New Roman"/>
          <w:color w:val="auto"/>
          <w:szCs w:val="24"/>
        </w:rPr>
        <w:fldChar w:fldCharType="end"/>
      </w:r>
      <w:r w:rsidRPr="006E6AB4">
        <w:rPr>
          <w:rFonts w:ascii="Times New Roman" w:hAnsi="Times New Roman" w:cs="Times New Roman"/>
          <w:color w:val="auto"/>
          <w:szCs w:val="24"/>
        </w:rPr>
        <w:t xml:space="preserve"> Ṣ</w:t>
      </w:r>
      <w:r w:rsidRPr="006E6AB4">
        <w:rPr>
          <w:color w:val="auto"/>
          <w:sz w:val="22"/>
          <w:szCs w:val="24"/>
        </w:rPr>
        <w:t>alāĥ) in its nights is Sunnaĥ. If you do a good deed in this month, it will be equivalent to carrying out a Far</w:t>
      </w:r>
      <w:r w:rsidRPr="006E6AB4">
        <w:rPr>
          <w:rFonts w:ascii="Times New Roman" w:hAnsi="Times New Roman" w:cs="Times New Roman"/>
          <w:color w:val="auto"/>
          <w:szCs w:val="24"/>
        </w:rPr>
        <w:t>ḍ</w:t>
      </w:r>
      <w:r w:rsidRPr="006E6AB4">
        <w:rPr>
          <w:color w:val="auto"/>
          <w:sz w:val="22"/>
          <w:szCs w:val="24"/>
        </w:rPr>
        <w:t xml:space="preserve"> act in any other month and if you perform a Far</w:t>
      </w:r>
      <w:r w:rsidRPr="006E6AB4">
        <w:rPr>
          <w:rFonts w:ascii="Times New Roman" w:hAnsi="Times New Roman" w:cs="Times New Roman"/>
          <w:color w:val="auto"/>
          <w:szCs w:val="24"/>
        </w:rPr>
        <w:t>ḍ</w:t>
      </w:r>
      <w:r w:rsidRPr="006E6AB4">
        <w:rPr>
          <w:color w:val="auto"/>
          <w:sz w:val="22"/>
          <w:szCs w:val="24"/>
        </w:rPr>
        <w:t xml:space="preserve"> act in this month, it will be equivalent to carrying out 70 Far</w:t>
      </w:r>
      <w:r w:rsidRPr="006E6AB4">
        <w:rPr>
          <w:rFonts w:ascii="Times New Roman" w:hAnsi="Times New Roman" w:cs="Times New Roman"/>
          <w:color w:val="auto"/>
          <w:szCs w:val="24"/>
        </w:rPr>
        <w:t>ḍ</w:t>
      </w:r>
      <w:r w:rsidRPr="006E6AB4">
        <w:rPr>
          <w:color w:val="auto"/>
          <w:sz w:val="22"/>
          <w:szCs w:val="24"/>
        </w:rPr>
        <w:t xml:space="preserve"> acts in any other month. This is the month of patience whose reward is Heaven. This is the month of sympathy, and the believer’s sustenance is increased in this month.</w:t>
      </w:r>
    </w:p>
    <w:p w14:paraId="44AFDCBC" w14:textId="77777777" w:rsidR="003F1632" w:rsidRPr="006E6AB4" w:rsidRDefault="003F1632" w:rsidP="00D260A6">
      <w:pPr>
        <w:pStyle w:val="ModBkBklBodyParagraph"/>
        <w:spacing w:after="0"/>
        <w:rPr>
          <w:color w:val="auto"/>
          <w:sz w:val="22"/>
          <w:szCs w:val="24"/>
        </w:rPr>
      </w:pPr>
      <w:r w:rsidRPr="006E6AB4">
        <w:rPr>
          <w:color w:val="auto"/>
          <w:sz w:val="22"/>
          <w:szCs w:val="24"/>
        </w:rPr>
        <w:t>In this month, the one who serves a fasting person with something to do If</w:t>
      </w:r>
      <w:r w:rsidRPr="006E6AB4">
        <w:rPr>
          <w:rFonts w:ascii="Times New Roman" w:hAnsi="Times New Roman" w:cs="Times New Roman"/>
          <w:color w:val="auto"/>
          <w:szCs w:val="24"/>
        </w:rPr>
        <w:t>ṭ</w:t>
      </w:r>
      <w:r w:rsidRPr="006E6AB4">
        <w:rPr>
          <w:color w:val="auto"/>
          <w:sz w:val="22"/>
          <w:szCs w:val="24"/>
        </w:rPr>
        <w:t xml:space="preserve">ār, will be forgiven for his sins and his neck will be freed from the fire of Hell, and he will be </w:t>
      </w:r>
      <w:r w:rsidRPr="006E6AB4">
        <w:rPr>
          <w:color w:val="auto"/>
          <w:spacing w:val="-4"/>
          <w:sz w:val="22"/>
          <w:szCs w:val="24"/>
        </w:rPr>
        <w:t>rewarded the same as the one who fasted, without any reduction in the reward of the fasting</w:t>
      </w:r>
      <w:r w:rsidRPr="006E6AB4">
        <w:rPr>
          <w:color w:val="auto"/>
          <w:sz w:val="22"/>
          <w:szCs w:val="24"/>
        </w:rPr>
        <w:t xml:space="preserve"> person.’ The companions asked humbly, ‘Yā Rasūlallāĥ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Not all of us </w:t>
      </w:r>
      <w:r w:rsidRPr="006E6AB4">
        <w:rPr>
          <w:color w:val="auto"/>
          <w:spacing w:val="-3"/>
          <w:sz w:val="22"/>
          <w:szCs w:val="24"/>
        </w:rPr>
        <w:t>possess enough money (to present a meal to the fasting person) for If</w:t>
      </w:r>
      <w:r w:rsidRPr="006E6AB4">
        <w:rPr>
          <w:rFonts w:ascii="Times New Roman" w:hAnsi="Times New Roman" w:cs="Times New Roman"/>
          <w:color w:val="auto"/>
          <w:spacing w:val="-3"/>
          <w:szCs w:val="24"/>
        </w:rPr>
        <w:t>ṭ</w:t>
      </w:r>
      <w:r w:rsidRPr="006E6AB4">
        <w:rPr>
          <w:color w:val="auto"/>
          <w:spacing w:val="-3"/>
          <w:sz w:val="22"/>
          <w:szCs w:val="24"/>
        </w:rPr>
        <w:t>ār</w:t>
      </w:r>
      <w:r w:rsidR="005B2DBA" w:rsidRPr="006E6AB4">
        <w:rPr>
          <w:color w:val="auto"/>
          <w:spacing w:val="-3"/>
          <w:sz w:val="22"/>
          <w:szCs w:val="24"/>
        </w:rPr>
        <w:fldChar w:fldCharType="begin"/>
      </w:r>
      <w:r w:rsidRPr="006E6AB4">
        <w:rPr>
          <w:color w:val="auto"/>
          <w:spacing w:val="-3"/>
          <w:sz w:val="22"/>
          <w:szCs w:val="24"/>
        </w:rPr>
        <w:instrText xml:space="preserve"> XE "If</w:instrText>
      </w:r>
      <w:r w:rsidRPr="006E6AB4">
        <w:rPr>
          <w:rFonts w:ascii="Times New Roman" w:hAnsi="Times New Roman" w:cs="Times New Roman"/>
          <w:color w:val="auto"/>
          <w:spacing w:val="-3"/>
          <w:szCs w:val="24"/>
        </w:rPr>
        <w:instrText>ṭ</w:instrText>
      </w:r>
      <w:r w:rsidRPr="006E6AB4">
        <w:rPr>
          <w:color w:val="auto"/>
          <w:spacing w:val="-3"/>
          <w:sz w:val="22"/>
          <w:szCs w:val="24"/>
        </w:rPr>
        <w:instrText xml:space="preserve">ār:excellence of serving someone with" </w:instrText>
      </w:r>
      <w:r w:rsidR="005B2DBA" w:rsidRPr="006E6AB4">
        <w:rPr>
          <w:color w:val="auto"/>
          <w:spacing w:val="-3"/>
          <w:sz w:val="22"/>
          <w:szCs w:val="24"/>
        </w:rPr>
        <w:fldChar w:fldCharType="end"/>
      </w:r>
      <w:r w:rsidRPr="006E6AB4">
        <w:rPr>
          <w:color w:val="auto"/>
          <w:spacing w:val="-3"/>
          <w:sz w:val="22"/>
          <w:szCs w:val="24"/>
        </w:rPr>
        <w:t xml:space="preserve">.’ He </w:t>
      </w:r>
      <w:r w:rsidRPr="006E6AB4">
        <w:rPr>
          <w:rStyle w:val="ModArabicTextinbodyChar"/>
          <w:rFonts w:cs="Al_Mushaf"/>
          <w:color w:val="auto"/>
          <w:spacing w:val="-3"/>
          <w:sz w:val="14"/>
          <w:szCs w:val="14"/>
          <w:rtl/>
          <w:lang w:bidi="ar-SA"/>
        </w:rPr>
        <w:t>صَلَّى اللهُ تَعَالٰى عَلَيْهِ وَاٰلِهٖ وَسَلَّم</w:t>
      </w:r>
      <w:r w:rsidRPr="006E6AB4">
        <w:rPr>
          <w:color w:val="auto"/>
          <w:sz w:val="22"/>
          <w:szCs w:val="24"/>
        </w:rPr>
        <w:t xml:space="preserve"> replied, ‘Allah </w:t>
      </w:r>
      <w:r w:rsidRPr="006E6AB4">
        <w:rPr>
          <w:rStyle w:val="ModArabicTextinbodyChar"/>
          <w:rFonts w:cs="Al_Mushaf"/>
          <w:color w:val="auto"/>
          <w:sz w:val="14"/>
          <w:szCs w:val="14"/>
          <w:rtl/>
          <w:lang w:bidi="ar-SA"/>
        </w:rPr>
        <w:t>عَزَّوَجَلَّ</w:t>
      </w:r>
      <w:r w:rsidRPr="006E6AB4">
        <w:rPr>
          <w:color w:val="auto"/>
          <w:sz w:val="22"/>
          <w:szCs w:val="24"/>
        </w:rPr>
        <w:t xml:space="preserve"> will give this reward to the one who offers a sip of milk, a date or a sip of water to the fasting person, and the one who serves the fasting person with a meal so that his stomach is full will be given water from my pond (Kawšar</w:t>
      </w:r>
      <w:r w:rsidR="005B2DBA" w:rsidRPr="006E6AB4">
        <w:rPr>
          <w:color w:val="auto"/>
          <w:sz w:val="22"/>
          <w:szCs w:val="24"/>
        </w:rPr>
        <w:fldChar w:fldCharType="begin"/>
      </w:r>
      <w:r w:rsidRPr="006E6AB4">
        <w:rPr>
          <w:color w:val="auto"/>
          <w:sz w:val="22"/>
          <w:szCs w:val="24"/>
        </w:rPr>
        <w:instrText xml:space="preserve"> XE "Kawšar" </w:instrText>
      </w:r>
      <w:r w:rsidR="005B2DBA" w:rsidRPr="006E6AB4">
        <w:rPr>
          <w:color w:val="auto"/>
          <w:sz w:val="22"/>
          <w:szCs w:val="24"/>
        </w:rPr>
        <w:fldChar w:fldCharType="end"/>
      </w:r>
      <w:r w:rsidRPr="006E6AB4">
        <w:rPr>
          <w:color w:val="auto"/>
          <w:sz w:val="22"/>
          <w:szCs w:val="24"/>
        </w:rPr>
        <w:t>) such that he will never feel thirsty and will enter Heaven.</w:t>
      </w:r>
    </w:p>
    <w:p w14:paraId="29B3F7D5" w14:textId="77777777" w:rsidR="003F1632" w:rsidRPr="006E6AB4" w:rsidRDefault="003F1632" w:rsidP="00D260A6">
      <w:pPr>
        <w:pStyle w:val="ModBkBklBodyParagraph"/>
        <w:spacing w:after="0"/>
        <w:rPr>
          <w:color w:val="auto"/>
          <w:sz w:val="22"/>
          <w:szCs w:val="24"/>
        </w:rPr>
      </w:pPr>
      <w:r w:rsidRPr="006E6AB4">
        <w:rPr>
          <w:color w:val="auto"/>
          <w:sz w:val="22"/>
          <w:szCs w:val="24"/>
        </w:rPr>
        <w:t>The first ten days of this month are mercy, the middle ten days are forgiveness and its last ten days are freedom from the fire of Hell</w:t>
      </w:r>
      <w:r w:rsidR="005B2DBA" w:rsidRPr="006E6AB4">
        <w:rPr>
          <w:color w:val="auto"/>
          <w:sz w:val="22"/>
          <w:szCs w:val="24"/>
        </w:rPr>
        <w:fldChar w:fldCharType="begin"/>
      </w:r>
      <w:r w:rsidRPr="006E6AB4">
        <w:rPr>
          <w:color w:val="auto"/>
          <w:sz w:val="22"/>
          <w:szCs w:val="24"/>
        </w:rPr>
        <w:instrText xml:space="preserve"> XE "Hell:freedom from the fire of" </w:instrText>
      </w:r>
      <w:r w:rsidR="005B2DBA" w:rsidRPr="006E6AB4">
        <w:rPr>
          <w:color w:val="auto"/>
          <w:sz w:val="22"/>
          <w:szCs w:val="24"/>
        </w:rPr>
        <w:fldChar w:fldCharType="end"/>
      </w:r>
      <w:r w:rsidRPr="006E6AB4">
        <w:rPr>
          <w:color w:val="auto"/>
          <w:sz w:val="22"/>
          <w:szCs w:val="24"/>
        </w:rPr>
        <w:t xml:space="preserve">. One who treats his slave leniently in this month (by not burdening him with heavy duties) will be forgiven and freed from the fire of Hell. In this month, there are four things which you should do in abundance, two of them will earn the pleasure of Allah </w:t>
      </w:r>
      <w:r w:rsidRPr="006E6AB4">
        <w:rPr>
          <w:rStyle w:val="ModArabicTextinbodyChar"/>
          <w:rFonts w:cs="Al_Mushaf"/>
          <w:color w:val="auto"/>
          <w:sz w:val="14"/>
          <w:szCs w:val="14"/>
          <w:rtl/>
          <w:lang w:bidi="ar-SA"/>
        </w:rPr>
        <w:t>عَزَّوَجَلَّ</w:t>
      </w:r>
      <w:r w:rsidRPr="006E6AB4">
        <w:rPr>
          <w:color w:val="auto"/>
          <w:sz w:val="22"/>
          <w:szCs w:val="24"/>
        </w:rPr>
        <w:t xml:space="preserve"> for you, and you cannot do without the other two. The two which will earn you the pleasure of Allah</w:t>
      </w:r>
      <w:r w:rsidR="005B2DBA" w:rsidRPr="006E6AB4">
        <w:rPr>
          <w:color w:val="auto"/>
          <w:sz w:val="22"/>
          <w:szCs w:val="24"/>
        </w:rPr>
        <w:fldChar w:fldCharType="begin"/>
      </w:r>
      <w:r w:rsidRPr="006E6AB4">
        <w:rPr>
          <w:color w:val="auto"/>
          <w:sz w:val="22"/>
          <w:szCs w:val="24"/>
        </w:rPr>
        <w:instrText xml:space="preserve"> XE "Allah:pleasure of" </w:instrText>
      </w:r>
      <w:r w:rsidR="005B2DBA" w:rsidRPr="006E6AB4">
        <w:rPr>
          <w:color w:val="auto"/>
          <w:sz w:val="22"/>
          <w:szCs w:val="24"/>
        </w:rPr>
        <w:fldChar w:fldCharType="end"/>
      </w:r>
      <w:r w:rsidRPr="006E6AB4">
        <w:rPr>
          <w:color w:val="auto"/>
          <w:sz w:val="22"/>
          <w:szCs w:val="24"/>
        </w:rPr>
        <w:t xml:space="preserve"> </w:t>
      </w:r>
      <w:r w:rsidRPr="006E6AB4">
        <w:rPr>
          <w:rStyle w:val="ModArabicTextinbodyChar"/>
          <w:rFonts w:cs="Al_Mushaf"/>
          <w:color w:val="auto"/>
          <w:sz w:val="14"/>
          <w:szCs w:val="14"/>
          <w:rtl/>
          <w:lang w:bidi="ar-SA"/>
        </w:rPr>
        <w:t>عَزَّوَجَلَّ</w:t>
      </w:r>
      <w:r w:rsidRPr="006E6AB4">
        <w:rPr>
          <w:color w:val="auto"/>
          <w:sz w:val="22"/>
          <w:szCs w:val="24"/>
        </w:rPr>
        <w:t xml:space="preserve"> are:</w:t>
      </w:r>
    </w:p>
    <w:p w14:paraId="7837708E" w14:textId="77777777" w:rsidR="003F1632" w:rsidRPr="006E6AB4" w:rsidRDefault="003F1632" w:rsidP="00D260A6">
      <w:pPr>
        <w:pStyle w:val="ModBkBklNumberListing"/>
        <w:numPr>
          <w:ilvl w:val="0"/>
          <w:numId w:val="74"/>
        </w:numPr>
        <w:spacing w:after="0"/>
        <w:ind w:left="432" w:hanging="432"/>
        <w:rPr>
          <w:color w:val="auto"/>
          <w:sz w:val="22"/>
          <w:szCs w:val="24"/>
        </w:rPr>
      </w:pPr>
      <w:r w:rsidRPr="006E6AB4">
        <w:rPr>
          <w:color w:val="auto"/>
          <w:sz w:val="22"/>
          <w:szCs w:val="24"/>
        </w:rPr>
        <w:t>To testify that there is none worthy of worship other than Allah.</w:t>
      </w:r>
    </w:p>
    <w:p w14:paraId="01E5F10C" w14:textId="77777777" w:rsidR="003F1632" w:rsidRPr="006E6AB4" w:rsidRDefault="003F1632" w:rsidP="00D260A6">
      <w:pPr>
        <w:pStyle w:val="ModBkBklNumberListing"/>
        <w:numPr>
          <w:ilvl w:val="0"/>
          <w:numId w:val="74"/>
        </w:numPr>
        <w:spacing w:after="0"/>
        <w:ind w:left="432" w:hanging="432"/>
        <w:rPr>
          <w:color w:val="auto"/>
          <w:sz w:val="22"/>
          <w:szCs w:val="24"/>
        </w:rPr>
      </w:pPr>
      <w:r w:rsidRPr="006E6AB4">
        <w:rPr>
          <w:color w:val="auto"/>
          <w:sz w:val="22"/>
          <w:szCs w:val="24"/>
        </w:rPr>
        <w:t>To ask for forgiveness.</w:t>
      </w:r>
    </w:p>
    <w:p w14:paraId="6D5D1DC4" w14:textId="77777777" w:rsidR="003F1632" w:rsidRPr="006E6AB4" w:rsidRDefault="003F1632" w:rsidP="00D260A6">
      <w:pPr>
        <w:pStyle w:val="ModBkBklBodyParagraph"/>
        <w:spacing w:after="0"/>
        <w:rPr>
          <w:color w:val="auto"/>
          <w:sz w:val="22"/>
          <w:szCs w:val="24"/>
        </w:rPr>
      </w:pPr>
      <w:r w:rsidRPr="006E6AB4">
        <w:rPr>
          <w:color w:val="auto"/>
          <w:sz w:val="22"/>
          <w:szCs w:val="24"/>
        </w:rPr>
        <w:t>The two which you cannot do without are:</w:t>
      </w:r>
    </w:p>
    <w:p w14:paraId="284BE231" w14:textId="77777777" w:rsidR="003F1632" w:rsidRPr="006E6AB4" w:rsidRDefault="003F1632" w:rsidP="00D260A6">
      <w:pPr>
        <w:pStyle w:val="ModBkBklNumberListing"/>
        <w:numPr>
          <w:ilvl w:val="0"/>
          <w:numId w:val="73"/>
        </w:numPr>
        <w:spacing w:after="0"/>
        <w:ind w:left="432" w:hanging="432"/>
        <w:rPr>
          <w:color w:val="auto"/>
          <w:sz w:val="22"/>
          <w:szCs w:val="24"/>
        </w:rPr>
      </w:pPr>
      <w:r w:rsidRPr="006E6AB4">
        <w:rPr>
          <w:color w:val="auto"/>
          <w:sz w:val="22"/>
          <w:szCs w:val="24"/>
        </w:rPr>
        <w:t xml:space="preserve">To ask Allah </w:t>
      </w:r>
      <w:r w:rsidRPr="006E6AB4">
        <w:rPr>
          <w:rStyle w:val="ModArabicTextinbodyChar"/>
          <w:rFonts w:cs="Al_Mushaf"/>
          <w:color w:val="auto"/>
          <w:sz w:val="14"/>
          <w:szCs w:val="14"/>
          <w:rtl/>
          <w:lang w:bidi="ar-SA"/>
        </w:rPr>
        <w:t>عَزَّوَجَلَّ</w:t>
      </w:r>
      <w:r w:rsidRPr="006E6AB4">
        <w:rPr>
          <w:color w:val="auto"/>
          <w:sz w:val="22"/>
          <w:szCs w:val="24"/>
        </w:rPr>
        <w:t xml:space="preserve"> for Heaven.</w:t>
      </w:r>
    </w:p>
    <w:p w14:paraId="02313145" w14:textId="77777777" w:rsidR="003F1632" w:rsidRPr="006E6AB4" w:rsidRDefault="003F1632" w:rsidP="00D260A6">
      <w:pPr>
        <w:pStyle w:val="ModBkBklNumberListing"/>
        <w:numPr>
          <w:ilvl w:val="0"/>
          <w:numId w:val="73"/>
        </w:numPr>
        <w:spacing w:after="0"/>
        <w:ind w:left="432" w:hanging="432"/>
        <w:rPr>
          <w:color w:val="auto"/>
          <w:sz w:val="22"/>
          <w:szCs w:val="24"/>
        </w:rPr>
      </w:pPr>
      <w:r w:rsidRPr="006E6AB4">
        <w:rPr>
          <w:color w:val="auto"/>
          <w:sz w:val="22"/>
          <w:szCs w:val="24"/>
        </w:rPr>
        <w:t xml:space="preserve">To seek refuge of Allah </w:t>
      </w:r>
      <w:r w:rsidRPr="006E6AB4">
        <w:rPr>
          <w:rStyle w:val="ModArabicTextinbodyChar"/>
          <w:rFonts w:cs="Al_Mushaf"/>
          <w:color w:val="auto"/>
          <w:sz w:val="14"/>
          <w:szCs w:val="14"/>
          <w:rtl/>
          <w:lang w:bidi="ar-SA"/>
        </w:rPr>
        <w:t>عَزَّوَجَلَّ</w:t>
      </w:r>
      <w:r w:rsidRPr="006E6AB4">
        <w:rPr>
          <w:rStyle w:val="ModArabicTextinbodyChar"/>
          <w:rFonts w:cs="Al_Mushaf"/>
          <w:color w:val="auto"/>
          <w:sz w:val="14"/>
          <w:szCs w:val="14"/>
          <w:lang w:bidi="ar-SA"/>
        </w:rPr>
        <w:t xml:space="preserve"> </w:t>
      </w:r>
      <w:r w:rsidRPr="006E6AB4">
        <w:rPr>
          <w:color w:val="auto"/>
          <w:sz w:val="22"/>
          <w:szCs w:val="24"/>
        </w:rPr>
        <w:t xml:space="preserve">from Hell.’ </w:t>
      </w:r>
      <w:r w:rsidRPr="006E6AB4">
        <w:rPr>
          <w:rStyle w:val="ModBkBklCitationsChar"/>
          <w:color w:val="auto"/>
          <w:sz w:val="18"/>
          <w:szCs w:val="16"/>
        </w:rPr>
        <w:t>(Ṣaḥīḥ Ibn Khuzayma</w:t>
      </w:r>
      <w:r w:rsidR="00B90800" w:rsidRPr="006E6AB4">
        <w:rPr>
          <w:rStyle w:val="ModBkBklCitationsChar"/>
          <w:color w:val="auto"/>
          <w:sz w:val="18"/>
          <w:szCs w:val="16"/>
        </w:rPr>
        <w:t>ĥ, vol. 3, pp. 1887</w:t>
      </w:r>
      <w:r w:rsidRPr="006E6AB4">
        <w:rPr>
          <w:rStyle w:val="ModBkBklCitationsChar"/>
          <w:color w:val="auto"/>
          <w:sz w:val="18"/>
          <w:szCs w:val="16"/>
        </w:rPr>
        <w:t>)</w:t>
      </w:r>
    </w:p>
    <w:p w14:paraId="343BD1C6" w14:textId="77777777" w:rsidR="00697076" w:rsidRPr="006E6AB4" w:rsidRDefault="00697076" w:rsidP="00D260A6">
      <w:pPr>
        <w:spacing w:after="0" w:line="240" w:lineRule="auto"/>
        <w:rPr>
          <w:rFonts w:ascii="Minion Pro" w:hAnsi="Minion Pro"/>
          <w:szCs w:val="24"/>
        </w:rPr>
      </w:pPr>
      <w:r w:rsidRPr="006E6AB4">
        <w:rPr>
          <w:szCs w:val="24"/>
        </w:rPr>
        <w:br w:type="page"/>
      </w:r>
    </w:p>
    <w:p w14:paraId="75EB6B20" w14:textId="77777777" w:rsidR="003F1632" w:rsidRPr="006E6AB4" w:rsidRDefault="003F1632" w:rsidP="00D260A6">
      <w:pPr>
        <w:pStyle w:val="ModBkBklBodyParagraph"/>
        <w:spacing w:after="0"/>
        <w:rPr>
          <w:color w:val="auto"/>
          <w:sz w:val="22"/>
          <w:szCs w:val="24"/>
        </w:rPr>
      </w:pPr>
      <w:r w:rsidRPr="006E6AB4">
        <w:rPr>
          <w:color w:val="auto"/>
          <w:sz w:val="22"/>
          <w:szCs w:val="24"/>
        </w:rPr>
        <w:lastRenderedPageBreak/>
        <w:t xml:space="preserve">Dear Islamic brothers! This </w:t>
      </w:r>
      <w:r w:rsidRPr="006E6AB4">
        <w:rPr>
          <w:rFonts w:ascii="Times New Roman" w:hAnsi="Times New Roman" w:cs="Times New Roman"/>
          <w:color w:val="auto"/>
          <w:szCs w:val="24"/>
        </w:rPr>
        <w:t>Ḥ</w:t>
      </w:r>
      <w:r w:rsidRPr="006E6AB4">
        <w:rPr>
          <w:color w:val="auto"/>
          <w:sz w:val="22"/>
          <w:szCs w:val="24"/>
        </w:rPr>
        <w:t xml:space="preserve">adīš describes the mercy, blessings and glory of Ramadan </w:t>
      </w:r>
      <w:r w:rsidRPr="006E6AB4">
        <w:rPr>
          <w:color w:val="auto"/>
          <w:spacing w:val="-2"/>
          <w:sz w:val="22"/>
          <w:szCs w:val="24"/>
        </w:rPr>
        <w:t xml:space="preserve">in great detail. In this month, we must make special efforts to please Allah </w:t>
      </w:r>
      <w:r w:rsidRPr="006E6AB4">
        <w:rPr>
          <w:rStyle w:val="ModArabicTextinbodyChar"/>
          <w:rFonts w:cs="Al_Mushaf"/>
          <w:color w:val="auto"/>
          <w:spacing w:val="-2"/>
          <w:sz w:val="14"/>
          <w:szCs w:val="14"/>
          <w:rtl/>
          <w:lang w:bidi="ar-SA"/>
        </w:rPr>
        <w:t>عَزَّوَجَلَّ</w:t>
      </w:r>
      <w:r w:rsidRPr="006E6AB4">
        <w:rPr>
          <w:color w:val="auto"/>
          <w:spacing w:val="-2"/>
          <w:sz w:val="22"/>
          <w:szCs w:val="24"/>
        </w:rPr>
        <w:t xml:space="preserve"> by reciting</w:t>
      </w:r>
      <w:r w:rsidRPr="006E6AB4">
        <w:rPr>
          <w:color w:val="auto"/>
          <w:sz w:val="22"/>
          <w:szCs w:val="24"/>
        </w:rPr>
        <w:t xml:space="preserve"> the blessed Kalimaĥ as many times as possible and by repenting in abundance. We must not neglect asking Allah </w:t>
      </w:r>
      <w:r w:rsidRPr="006E6AB4">
        <w:rPr>
          <w:rStyle w:val="ModArabicTextinbodyChar"/>
          <w:rFonts w:cs="Al_Mushaf"/>
          <w:color w:val="auto"/>
          <w:sz w:val="14"/>
          <w:szCs w:val="14"/>
          <w:rtl/>
          <w:lang w:bidi="ar-SA"/>
        </w:rPr>
        <w:t>عَزَّوَجَلَّ</w:t>
      </w:r>
      <w:r w:rsidRPr="006E6AB4">
        <w:rPr>
          <w:color w:val="auto"/>
          <w:sz w:val="22"/>
          <w:szCs w:val="24"/>
        </w:rPr>
        <w:t xml:space="preserve"> for entrance into Heaven and protection from Hell. These are the two things we must persistently ask for.</w:t>
      </w:r>
    </w:p>
    <w:p w14:paraId="6379A56E" w14:textId="77777777" w:rsidR="003F1632" w:rsidRPr="006E6AB4" w:rsidRDefault="003F1632" w:rsidP="00D260A6">
      <w:pPr>
        <w:pStyle w:val="Heading2"/>
      </w:pPr>
      <w:bookmarkStart w:id="94" w:name="_Toc239320016"/>
      <w:bookmarkStart w:id="95" w:name="_Toc294546532"/>
      <w:bookmarkStart w:id="96" w:name="_Toc332511440"/>
      <w:bookmarkStart w:id="97" w:name="_Toc357063613"/>
      <w:bookmarkStart w:id="98" w:name="_Toc361435973"/>
      <w:bookmarkStart w:id="99" w:name="_Toc361437455"/>
      <w:bookmarkStart w:id="100" w:name="_Toc361438943"/>
      <w:bookmarkStart w:id="101" w:name="_Toc500604268"/>
      <w:r w:rsidRPr="006E6AB4">
        <w:t>Four names of</w:t>
      </w:r>
      <w:r w:rsidRPr="006E6AB4">
        <w:rPr>
          <w:sz w:val="28"/>
          <w:szCs w:val="32"/>
        </w:rPr>
        <w:t xml:space="preserve"> </w:t>
      </w:r>
      <w:r w:rsidRPr="006E6AB4">
        <w:t>Ramadan</w:t>
      </w:r>
      <w:bookmarkEnd w:id="94"/>
      <w:bookmarkEnd w:id="95"/>
      <w:bookmarkEnd w:id="96"/>
      <w:bookmarkEnd w:id="97"/>
      <w:bookmarkEnd w:id="98"/>
      <w:bookmarkEnd w:id="99"/>
      <w:bookmarkEnd w:id="100"/>
      <w:bookmarkEnd w:id="101"/>
    </w:p>
    <w:p w14:paraId="4CCC6213" w14:textId="77777777" w:rsidR="003F1632" w:rsidRPr="006E6AB4" w:rsidRDefault="003F1632" w:rsidP="00D260A6">
      <w:pPr>
        <w:pStyle w:val="ModBkBklBodyParagraph"/>
        <w:spacing w:after="0"/>
        <w:rPr>
          <w:color w:val="auto"/>
          <w:sz w:val="22"/>
          <w:szCs w:val="24"/>
        </w:rPr>
      </w:pPr>
      <w:r w:rsidRPr="006E6AB4">
        <w:rPr>
          <w:rStyle w:val="ModArabicTextinbodyChar"/>
          <w:rFonts w:ascii="Al Qalam Quran Majeed 1" w:hAnsi="Al Qalam Quran Majeed 1" w:cs="Al_Mushaf"/>
          <w:color w:val="auto"/>
          <w:spacing w:val="-2"/>
          <w:w w:val="100"/>
          <w:sz w:val="26"/>
          <w:szCs w:val="20"/>
          <w:rtl/>
          <w:lang w:bidi="ar-SA"/>
        </w:rPr>
        <w:t>اَللّٰهُ اَكۡبَر</w:t>
      </w:r>
      <w:r w:rsidRPr="006E6AB4">
        <w:rPr>
          <w:color w:val="auto"/>
          <w:spacing w:val="-2"/>
          <w:sz w:val="22"/>
          <w:szCs w:val="24"/>
        </w:rPr>
        <w:t xml:space="preserve">! How blessed Ramadan is! A renowned </w:t>
      </w:r>
      <w:r w:rsidR="00C36365" w:rsidRPr="006E6AB4">
        <w:rPr>
          <w:color w:val="auto"/>
          <w:spacing w:val="-2"/>
          <w:sz w:val="22"/>
          <w:szCs w:val="24"/>
        </w:rPr>
        <w:t>commentator</w:t>
      </w:r>
      <w:r w:rsidRPr="006E6AB4">
        <w:rPr>
          <w:color w:val="auto"/>
          <w:spacing w:val="-2"/>
          <w:sz w:val="22"/>
          <w:szCs w:val="24"/>
        </w:rPr>
        <w:t xml:space="preserve"> of the Quran, Muftī A</w:t>
      </w:r>
      <w:r w:rsidRPr="006E6AB4">
        <w:rPr>
          <w:rFonts w:ascii="Times New Roman" w:hAnsi="Times New Roman" w:cs="Times New Roman"/>
          <w:color w:val="auto"/>
          <w:spacing w:val="-2"/>
          <w:szCs w:val="24"/>
        </w:rPr>
        <w:t>ḥ</w:t>
      </w:r>
      <w:r w:rsidRPr="006E6AB4">
        <w:rPr>
          <w:color w:val="auto"/>
          <w:spacing w:val="-2"/>
          <w:sz w:val="22"/>
          <w:szCs w:val="24"/>
        </w:rPr>
        <w:t xml:space="preserve">mad </w:t>
      </w:r>
      <w:r w:rsidRPr="006E6AB4">
        <w:rPr>
          <w:color w:val="auto"/>
          <w:sz w:val="22"/>
          <w:szCs w:val="24"/>
        </w:rPr>
        <w:t xml:space="preserve">Yār Khān </w:t>
      </w:r>
      <w:r w:rsidRPr="006E6AB4">
        <w:rPr>
          <w:rStyle w:val="ModArabicTextinbodyChar"/>
          <w:rFonts w:cs="Al_Mushaf"/>
          <w:color w:val="auto"/>
          <w:sz w:val="14"/>
          <w:szCs w:val="14"/>
          <w:rtl/>
          <w:lang w:bidi="ar-SA"/>
        </w:rPr>
        <w:t>عَـلَيْهِ رَحْـمَةُ الْـمَـنَّان</w:t>
      </w:r>
      <w:r w:rsidRPr="006E6AB4">
        <w:rPr>
          <w:color w:val="auto"/>
          <w:sz w:val="22"/>
          <w:szCs w:val="24"/>
        </w:rPr>
        <w:t xml:space="preserve"> has stated in the </w:t>
      </w:r>
      <w:r w:rsidR="00467A58" w:rsidRPr="006E6AB4">
        <w:rPr>
          <w:color w:val="auto"/>
          <w:sz w:val="22"/>
          <w:szCs w:val="24"/>
        </w:rPr>
        <w:t>commentary</w:t>
      </w:r>
      <w:r w:rsidRPr="006E6AB4">
        <w:rPr>
          <w:color w:val="auto"/>
          <w:sz w:val="22"/>
          <w:szCs w:val="24"/>
        </w:rPr>
        <w:t xml:space="preserve"> of the Quran </w:t>
      </w:r>
      <w:r w:rsidRPr="006E6AB4">
        <w:rPr>
          <w:i/>
          <w:iCs/>
          <w:color w:val="auto"/>
          <w:sz w:val="22"/>
          <w:szCs w:val="24"/>
        </w:rPr>
        <w:t>Tafsīr-e-Na’īmī</w:t>
      </w:r>
      <w:r w:rsidRPr="006E6AB4">
        <w:rPr>
          <w:color w:val="auto"/>
          <w:sz w:val="22"/>
          <w:szCs w:val="24"/>
        </w:rPr>
        <w:t>, ‘There are four names of this sacred month:</w:t>
      </w:r>
    </w:p>
    <w:p w14:paraId="57DB4912" w14:textId="77777777" w:rsidR="003F1632" w:rsidRPr="006E6AB4" w:rsidRDefault="003F1632" w:rsidP="00D260A6">
      <w:pPr>
        <w:pStyle w:val="ModBkBklNumberListing"/>
        <w:numPr>
          <w:ilvl w:val="0"/>
          <w:numId w:val="75"/>
        </w:numPr>
        <w:spacing w:after="0"/>
        <w:ind w:left="432" w:hanging="432"/>
        <w:rPr>
          <w:color w:val="auto"/>
          <w:sz w:val="22"/>
          <w:szCs w:val="24"/>
        </w:rPr>
      </w:pPr>
      <w:r w:rsidRPr="006E6AB4">
        <w:rPr>
          <w:color w:val="auto"/>
          <w:sz w:val="22"/>
          <w:szCs w:val="24"/>
        </w:rPr>
        <w:t>Ramadan</w:t>
      </w:r>
    </w:p>
    <w:p w14:paraId="128F0D09" w14:textId="77777777" w:rsidR="003F1632" w:rsidRPr="006E6AB4" w:rsidRDefault="003F1632" w:rsidP="00D260A6">
      <w:pPr>
        <w:pStyle w:val="ModBkBklNumberListing"/>
        <w:numPr>
          <w:ilvl w:val="0"/>
          <w:numId w:val="75"/>
        </w:numPr>
        <w:spacing w:after="0"/>
        <w:ind w:left="432" w:hanging="432"/>
        <w:rPr>
          <w:color w:val="auto"/>
          <w:sz w:val="22"/>
          <w:szCs w:val="24"/>
        </w:rPr>
      </w:pPr>
      <w:r w:rsidRPr="006E6AB4">
        <w:rPr>
          <w:color w:val="auto"/>
          <w:sz w:val="22"/>
          <w:szCs w:val="24"/>
        </w:rPr>
        <w:t>The month of patience</w:t>
      </w:r>
    </w:p>
    <w:p w14:paraId="14F3CF6A" w14:textId="77777777" w:rsidR="003F1632" w:rsidRPr="006E6AB4" w:rsidRDefault="003F1632" w:rsidP="00D260A6">
      <w:pPr>
        <w:pStyle w:val="ModBkBklNumberListing"/>
        <w:numPr>
          <w:ilvl w:val="0"/>
          <w:numId w:val="75"/>
        </w:numPr>
        <w:spacing w:after="0"/>
        <w:ind w:left="432" w:hanging="432"/>
        <w:rPr>
          <w:color w:val="auto"/>
          <w:sz w:val="22"/>
          <w:szCs w:val="24"/>
        </w:rPr>
      </w:pPr>
      <w:r w:rsidRPr="006E6AB4">
        <w:rPr>
          <w:color w:val="auto"/>
          <w:sz w:val="22"/>
          <w:szCs w:val="24"/>
        </w:rPr>
        <w:t>The month of sympathy</w:t>
      </w:r>
    </w:p>
    <w:p w14:paraId="6868D160" w14:textId="77777777" w:rsidR="003F1632" w:rsidRPr="006E6AB4" w:rsidRDefault="003F1632" w:rsidP="00D260A6">
      <w:pPr>
        <w:pStyle w:val="ModBkBklNumberListing"/>
        <w:numPr>
          <w:ilvl w:val="0"/>
          <w:numId w:val="75"/>
        </w:numPr>
        <w:spacing w:after="0"/>
        <w:ind w:left="432" w:hanging="432"/>
        <w:rPr>
          <w:color w:val="auto"/>
          <w:sz w:val="22"/>
          <w:szCs w:val="24"/>
        </w:rPr>
      </w:pPr>
      <w:r w:rsidRPr="006E6AB4">
        <w:rPr>
          <w:color w:val="auto"/>
          <w:sz w:val="22"/>
          <w:szCs w:val="24"/>
        </w:rPr>
        <w:t>The month of increased sustenance.’</w:t>
      </w:r>
    </w:p>
    <w:p w14:paraId="18352EBD"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Elaborating the foregoing names, he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further stated, ‘Fast is patience whose reward is Allah </w:t>
      </w:r>
      <w:r w:rsidRPr="006E6AB4">
        <w:rPr>
          <w:rStyle w:val="ModArabicTextinbodyChar"/>
          <w:rFonts w:cs="Al_Mushaf"/>
          <w:color w:val="auto"/>
          <w:sz w:val="14"/>
          <w:szCs w:val="14"/>
          <w:rtl/>
          <w:lang w:bidi="ar-SA"/>
        </w:rPr>
        <w:t>عَزَّوَجَلَّ</w:t>
      </w:r>
      <w:r w:rsidRPr="006E6AB4">
        <w:rPr>
          <w:color w:val="auto"/>
          <w:sz w:val="22"/>
          <w:szCs w:val="24"/>
        </w:rPr>
        <w:t xml:space="preserve">. As fasts are observed in this month it is called the month of patience. Sympathy means ‘treating others well.’ This month is called the month of sympathy because the reward for behaving well (and sympathising) with the Muslims, especially relatives, is increased. In this month sustenance is increased and even the poor </w:t>
      </w:r>
      <w:r w:rsidRPr="006E6AB4">
        <w:rPr>
          <w:color w:val="auto"/>
          <w:spacing w:val="-2"/>
          <w:sz w:val="22"/>
          <w:szCs w:val="24"/>
        </w:rPr>
        <w:t xml:space="preserve">enjoy the bounties of Allah </w:t>
      </w:r>
      <w:r w:rsidRPr="006E6AB4">
        <w:rPr>
          <w:rStyle w:val="ModArabicTextinbodyChar"/>
          <w:rFonts w:cs="Al_Mushaf"/>
          <w:color w:val="auto"/>
          <w:spacing w:val="-2"/>
          <w:sz w:val="14"/>
          <w:szCs w:val="14"/>
          <w:rtl/>
          <w:lang w:bidi="ar-SA"/>
        </w:rPr>
        <w:t>عَزَّوَجَلَّ</w:t>
      </w:r>
      <w:r w:rsidRPr="006E6AB4">
        <w:rPr>
          <w:color w:val="auto"/>
          <w:sz w:val="22"/>
          <w:szCs w:val="24"/>
        </w:rPr>
        <w:t>;</w:t>
      </w:r>
      <w:r w:rsidRPr="006E6AB4">
        <w:rPr>
          <w:color w:val="auto"/>
          <w:spacing w:val="-2"/>
          <w:sz w:val="22"/>
          <w:szCs w:val="24"/>
        </w:rPr>
        <w:t xml:space="preserve"> therefore, it is called the month of increased sustenance.’</w:t>
      </w:r>
      <w:r w:rsidRPr="006E6AB4">
        <w:rPr>
          <w:color w:val="auto"/>
          <w:sz w:val="22"/>
          <w:szCs w:val="24"/>
        </w:rPr>
        <w:t xml:space="preserve"> </w:t>
      </w:r>
      <w:r w:rsidRPr="006E6AB4">
        <w:rPr>
          <w:rStyle w:val="ModBodyReferencesChar"/>
          <w:color w:val="auto"/>
          <w:sz w:val="18"/>
          <w:szCs w:val="24"/>
        </w:rPr>
        <w:t>(Tafsīr-e-Na’</w:t>
      </w:r>
      <w:r w:rsidR="00B90800" w:rsidRPr="006E6AB4">
        <w:rPr>
          <w:rStyle w:val="ModBodyReferencesChar"/>
          <w:color w:val="auto"/>
          <w:sz w:val="18"/>
          <w:szCs w:val="24"/>
        </w:rPr>
        <w:t>īmī, vol. 2, pp. 208</w:t>
      </w:r>
      <w:r w:rsidRPr="006E6AB4">
        <w:rPr>
          <w:rStyle w:val="ModBodyReferencesChar"/>
          <w:color w:val="auto"/>
          <w:sz w:val="18"/>
          <w:szCs w:val="24"/>
        </w:rPr>
        <w:t>)</w:t>
      </w:r>
    </w:p>
    <w:p w14:paraId="4B4EBA7D" w14:textId="77777777" w:rsidR="003F1632" w:rsidRPr="006E6AB4" w:rsidRDefault="003F1632" w:rsidP="00D260A6">
      <w:pPr>
        <w:pStyle w:val="ModBkBklDurood"/>
        <w:spacing w:after="0"/>
        <w:rPr>
          <w:rStyle w:val="ModBkBklCitationsChar"/>
          <w:rFonts w:ascii="Quranic_Font" w:hAnsi="Quranic_Font" w:cs="Al_Mushaf"/>
          <w:iCs w:val="0"/>
          <w:color w:val="auto"/>
          <w:w w:val="100"/>
          <w:sz w:val="32"/>
          <w:szCs w:val="32"/>
          <w:lang w:val="en-US"/>
        </w:rPr>
      </w:pPr>
      <w:bookmarkStart w:id="102" w:name="_Toc239320017"/>
      <w:bookmarkStart w:id="103" w:name="_Toc294546533"/>
      <w:bookmarkStart w:id="104" w:name="_Toc332511441"/>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26551F3C" w14:textId="77777777" w:rsidR="003F1632" w:rsidRPr="006E6AB4" w:rsidRDefault="003F1632" w:rsidP="00D260A6">
      <w:pPr>
        <w:pStyle w:val="Heading2"/>
      </w:pPr>
      <w:bookmarkStart w:id="105" w:name="_Toc357063614"/>
      <w:bookmarkStart w:id="106" w:name="_Toc361435974"/>
      <w:bookmarkStart w:id="107" w:name="_Toc361437456"/>
      <w:bookmarkStart w:id="108" w:name="_Toc361438944"/>
      <w:bookmarkStart w:id="109" w:name="_Toc500604269"/>
      <w:r w:rsidRPr="006E6AB4">
        <w:t>Thirteen</w:t>
      </w:r>
      <w:r w:rsidRPr="006E6AB4">
        <w:rPr>
          <w:sz w:val="30"/>
          <w:szCs w:val="36"/>
        </w:rPr>
        <w:t xml:space="preserve"> </w:t>
      </w:r>
      <w:r w:rsidRPr="006E6AB4">
        <w:t>Madanī</w:t>
      </w:r>
      <w:r w:rsidRPr="006E6AB4">
        <w:rPr>
          <w:sz w:val="32"/>
          <w:szCs w:val="36"/>
        </w:rPr>
        <w:t xml:space="preserve"> </w:t>
      </w:r>
      <w:bookmarkEnd w:id="102"/>
      <w:r w:rsidRPr="006E6AB4">
        <w:t>pearls</w:t>
      </w:r>
      <w:bookmarkEnd w:id="103"/>
      <w:bookmarkEnd w:id="104"/>
      <w:bookmarkEnd w:id="105"/>
      <w:bookmarkEnd w:id="106"/>
      <w:bookmarkEnd w:id="107"/>
      <w:bookmarkEnd w:id="108"/>
      <w:bookmarkEnd w:id="109"/>
      <w:r w:rsidR="005B2DBA" w:rsidRPr="006E6AB4">
        <w:fldChar w:fldCharType="begin"/>
      </w:r>
      <w:r w:rsidRPr="006E6AB4">
        <w:instrText xml:space="preserve"> XE "Madanī</w:instrText>
      </w:r>
      <w:r w:rsidRPr="006E6AB4">
        <w:rPr>
          <w:sz w:val="32"/>
          <w:szCs w:val="36"/>
        </w:rPr>
        <w:instrText xml:space="preserve"> </w:instrText>
      </w:r>
      <w:r w:rsidRPr="006E6AB4">
        <w:instrText xml:space="preserve">pearls" </w:instrText>
      </w:r>
      <w:r w:rsidR="005B2DBA" w:rsidRPr="006E6AB4">
        <w:fldChar w:fldCharType="end"/>
      </w:r>
    </w:p>
    <w:p w14:paraId="2A9C01C3"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(These Madanī pearls are extracted from </w:t>
      </w:r>
      <w:r w:rsidRPr="006E6AB4">
        <w:rPr>
          <w:i/>
          <w:iCs/>
          <w:color w:val="auto"/>
          <w:sz w:val="22"/>
          <w:szCs w:val="24"/>
        </w:rPr>
        <w:t>Tafsīr-e-Na’īmī</w:t>
      </w:r>
      <w:r w:rsidRPr="006E6AB4">
        <w:rPr>
          <w:color w:val="auto"/>
          <w:sz w:val="22"/>
          <w:szCs w:val="24"/>
        </w:rPr>
        <w:t>, volume 2).</w:t>
      </w:r>
    </w:p>
    <w:p w14:paraId="3DFC5BD3" w14:textId="77777777" w:rsidR="003F1632" w:rsidRPr="006E6AB4" w:rsidRDefault="003F1632" w:rsidP="00D260A6">
      <w:pPr>
        <w:pStyle w:val="ModBkBklNumberListing"/>
        <w:numPr>
          <w:ilvl w:val="0"/>
          <w:numId w:val="78"/>
        </w:numPr>
        <w:spacing w:after="0"/>
        <w:ind w:left="432" w:hanging="432"/>
        <w:rPr>
          <w:color w:val="auto"/>
          <w:sz w:val="22"/>
          <w:szCs w:val="24"/>
        </w:rPr>
      </w:pPr>
      <w:r w:rsidRPr="006E6AB4">
        <w:rPr>
          <w:color w:val="auto"/>
          <w:sz w:val="22"/>
          <w:szCs w:val="24"/>
        </w:rPr>
        <w:t>The blessed Ka’baĥ calls the Muslims towards it and distributes its bounties but this month comes to us and distributes blessings. It is as if the Ka’baĥ is a well and Ramadan is a river or the former is a river and the latter is rain.</w:t>
      </w:r>
    </w:p>
    <w:p w14:paraId="155B7A28" w14:textId="77777777" w:rsidR="00697076" w:rsidRPr="006E6AB4" w:rsidRDefault="00697076" w:rsidP="00D260A6">
      <w:pPr>
        <w:spacing w:after="0" w:line="240" w:lineRule="auto"/>
        <w:rPr>
          <w:rFonts w:ascii="Minion Pro" w:hAnsi="Minion Pro"/>
          <w:szCs w:val="24"/>
        </w:rPr>
      </w:pPr>
      <w:r w:rsidRPr="006E6AB4">
        <w:rPr>
          <w:szCs w:val="24"/>
        </w:rPr>
        <w:br w:type="page"/>
      </w:r>
    </w:p>
    <w:p w14:paraId="716A1576" w14:textId="77777777" w:rsidR="003F1632" w:rsidRPr="006E6AB4" w:rsidRDefault="003F1632" w:rsidP="00D260A6">
      <w:pPr>
        <w:pStyle w:val="ModBkBklNumberListing"/>
        <w:numPr>
          <w:ilvl w:val="0"/>
          <w:numId w:val="78"/>
        </w:numPr>
        <w:spacing w:after="0"/>
        <w:ind w:left="432" w:hanging="432"/>
        <w:rPr>
          <w:color w:val="auto"/>
          <w:sz w:val="22"/>
          <w:szCs w:val="24"/>
        </w:rPr>
      </w:pPr>
      <w:r w:rsidRPr="006E6AB4">
        <w:rPr>
          <w:color w:val="auto"/>
          <w:sz w:val="22"/>
          <w:szCs w:val="24"/>
        </w:rPr>
        <w:lastRenderedPageBreak/>
        <w:t xml:space="preserve">In every month there are specific dates and timings for worship. For </w:t>
      </w:r>
      <w:r w:rsidRPr="006E6AB4">
        <w:rPr>
          <w:rStyle w:val="ModBkBklBodyParagraphChar"/>
          <w:color w:val="auto"/>
          <w:sz w:val="22"/>
          <w:szCs w:val="24"/>
        </w:rPr>
        <w:t>example, Hajj</w:t>
      </w:r>
      <w:r w:rsidR="005B2DBA" w:rsidRPr="006E6AB4">
        <w:rPr>
          <w:rStyle w:val="ModbodytextChar"/>
          <w:color w:val="auto"/>
          <w:sz w:val="22"/>
          <w:szCs w:val="24"/>
        </w:rPr>
        <w:fldChar w:fldCharType="begin"/>
      </w:r>
      <w:r w:rsidRPr="006E6AB4">
        <w:rPr>
          <w:color w:val="auto"/>
          <w:sz w:val="22"/>
          <w:szCs w:val="24"/>
        </w:rPr>
        <w:instrText xml:space="preserve"> XE "</w:instrText>
      </w:r>
      <w:r w:rsidRPr="006E6AB4">
        <w:rPr>
          <w:rStyle w:val="ModbodytextChar"/>
          <w:rFonts w:ascii="Times New Roman" w:hAnsi="Times New Roman" w:cs="Times New Roman"/>
          <w:color w:val="auto"/>
          <w:szCs w:val="24"/>
        </w:rPr>
        <w:instrText>H</w:instrText>
      </w:r>
      <w:r w:rsidRPr="006E6AB4">
        <w:rPr>
          <w:rStyle w:val="ModbodytextChar"/>
          <w:color w:val="auto"/>
          <w:sz w:val="22"/>
          <w:szCs w:val="24"/>
        </w:rPr>
        <w:instrText>ajj</w:instrText>
      </w:r>
      <w:r w:rsidRPr="006E6AB4">
        <w:rPr>
          <w:color w:val="auto"/>
          <w:sz w:val="22"/>
          <w:szCs w:val="24"/>
        </w:rPr>
        <w:instrText xml:space="preserve">" </w:instrText>
      </w:r>
      <w:r w:rsidR="005B2DBA" w:rsidRPr="006E6AB4">
        <w:rPr>
          <w:rStyle w:val="ModbodytextChar"/>
          <w:color w:val="auto"/>
          <w:sz w:val="22"/>
          <w:szCs w:val="24"/>
        </w:rPr>
        <w:fldChar w:fldCharType="end"/>
      </w:r>
      <w:r w:rsidRPr="006E6AB4">
        <w:rPr>
          <w:color w:val="auto"/>
          <w:sz w:val="22"/>
          <w:szCs w:val="24"/>
        </w:rPr>
        <w:t xml:space="preserve"> is performed in some particular days of Eid-ul-A</w:t>
      </w:r>
      <w:r w:rsidRPr="006E6AB4">
        <w:rPr>
          <w:rFonts w:ascii="Times New Roman" w:hAnsi="Times New Roman" w:cs="Times New Roman"/>
          <w:color w:val="auto"/>
          <w:szCs w:val="24"/>
        </w:rPr>
        <w:t>ḍḥ</w:t>
      </w:r>
      <w:r w:rsidRPr="006E6AB4">
        <w:rPr>
          <w:color w:val="auto"/>
          <w:sz w:val="22"/>
          <w:szCs w:val="24"/>
        </w:rPr>
        <w:t>ā. Similarly, the 10</w:t>
      </w:r>
      <w:r w:rsidRPr="006E6AB4">
        <w:rPr>
          <w:color w:val="auto"/>
          <w:sz w:val="22"/>
          <w:szCs w:val="24"/>
          <w:vertAlign w:val="superscript"/>
        </w:rPr>
        <w:t>th</w:t>
      </w:r>
      <w:r w:rsidRPr="006E6AB4">
        <w:rPr>
          <w:color w:val="auto"/>
          <w:sz w:val="22"/>
          <w:szCs w:val="24"/>
        </w:rPr>
        <w:t xml:space="preserve"> </w:t>
      </w:r>
      <w:r w:rsidRPr="006E6AB4">
        <w:rPr>
          <w:rStyle w:val="ModbodytextChar"/>
          <w:color w:val="auto"/>
          <w:sz w:val="22"/>
          <w:szCs w:val="24"/>
        </w:rPr>
        <w:t xml:space="preserve">date of </w:t>
      </w:r>
      <w:r w:rsidRPr="006E6AB4">
        <w:rPr>
          <w:rStyle w:val="ModbodytextChar"/>
          <w:color w:val="auto"/>
          <w:spacing w:val="-2"/>
          <w:sz w:val="22"/>
          <w:szCs w:val="24"/>
        </w:rPr>
        <w:t>Mu</w:t>
      </w:r>
      <w:r w:rsidRPr="006E6AB4">
        <w:rPr>
          <w:rStyle w:val="ModbodytextChar"/>
          <w:rFonts w:ascii="Times New Roman" w:hAnsi="Times New Roman" w:cs="Times New Roman"/>
          <w:color w:val="auto"/>
          <w:spacing w:val="-2"/>
          <w:szCs w:val="24"/>
        </w:rPr>
        <w:t>ḥ</w:t>
      </w:r>
      <w:r w:rsidRPr="006E6AB4">
        <w:rPr>
          <w:rStyle w:val="ModbodytextChar"/>
          <w:color w:val="auto"/>
          <w:spacing w:val="-2"/>
          <w:sz w:val="22"/>
          <w:szCs w:val="24"/>
        </w:rPr>
        <w:t>arram</w:t>
      </w:r>
      <w:r w:rsidRPr="006E6AB4">
        <w:rPr>
          <w:color w:val="auto"/>
          <w:spacing w:val="-2"/>
          <w:sz w:val="22"/>
          <w:szCs w:val="24"/>
        </w:rPr>
        <w:t xml:space="preserve"> is the greatest in the whole month; but in Ramadan, specific worships are</w:t>
      </w:r>
      <w:r w:rsidRPr="006E6AB4">
        <w:rPr>
          <w:color w:val="auto"/>
          <w:sz w:val="22"/>
          <w:szCs w:val="24"/>
        </w:rPr>
        <w:t xml:space="preserve"> carried out in every moment of every day. Fasting, doing If</w:t>
      </w:r>
      <w:r w:rsidRPr="006E6AB4">
        <w:rPr>
          <w:rFonts w:ascii="Times New Roman" w:hAnsi="Times New Roman" w:cs="Times New Roman"/>
          <w:color w:val="auto"/>
          <w:szCs w:val="24"/>
        </w:rPr>
        <w:t>ṭ</w:t>
      </w:r>
      <w:r w:rsidRPr="006E6AB4">
        <w:rPr>
          <w:color w:val="auto"/>
          <w:sz w:val="22"/>
          <w:szCs w:val="24"/>
        </w:rPr>
        <w:t>ār, waiting for Tarāwī</w:t>
      </w:r>
      <w:r w:rsidRPr="006E6AB4">
        <w:rPr>
          <w:rFonts w:ascii="Times New Roman" w:hAnsi="Times New Roman" w:cs="Times New Roman"/>
          <w:color w:val="auto"/>
          <w:szCs w:val="24"/>
        </w:rPr>
        <w:t>ḥ</w:t>
      </w:r>
      <w:r w:rsidRPr="006E6AB4">
        <w:rPr>
          <w:color w:val="auto"/>
          <w:sz w:val="22"/>
          <w:szCs w:val="24"/>
        </w:rPr>
        <w:t xml:space="preserve"> </w:t>
      </w:r>
      <w:r w:rsidRPr="006E6AB4">
        <w:rPr>
          <w:rFonts w:ascii="Times New Roman" w:hAnsi="Times New Roman" w:cs="Times New Roman"/>
          <w:color w:val="auto"/>
          <w:spacing w:val="-3"/>
          <w:szCs w:val="24"/>
        </w:rPr>
        <w:t>Ṣ</w:t>
      </w:r>
      <w:r w:rsidRPr="006E6AB4">
        <w:rPr>
          <w:color w:val="auto"/>
          <w:spacing w:val="-3"/>
          <w:sz w:val="22"/>
          <w:szCs w:val="24"/>
        </w:rPr>
        <w:t>alāĥ, offering Tarāwī</w:t>
      </w:r>
      <w:r w:rsidRPr="006E6AB4">
        <w:rPr>
          <w:rFonts w:ascii="Times New Roman" w:hAnsi="Times New Roman" w:cs="Times New Roman"/>
          <w:color w:val="auto"/>
          <w:spacing w:val="-3"/>
          <w:szCs w:val="24"/>
        </w:rPr>
        <w:t>ḥ Ṣ</w:t>
      </w:r>
      <w:r w:rsidRPr="006E6AB4">
        <w:rPr>
          <w:color w:val="auto"/>
          <w:spacing w:val="-3"/>
          <w:sz w:val="22"/>
          <w:szCs w:val="24"/>
        </w:rPr>
        <w:t>alāĥ, sleeping or resting so that one can get up for Sa</w:t>
      </w:r>
      <w:r w:rsidRPr="006E6AB4">
        <w:rPr>
          <w:rFonts w:ascii="Times New Roman" w:hAnsi="Times New Roman" w:cs="Times New Roman"/>
          <w:color w:val="auto"/>
          <w:spacing w:val="-3"/>
          <w:szCs w:val="24"/>
        </w:rPr>
        <w:t>ḥ</w:t>
      </w:r>
      <w:r w:rsidRPr="006E6AB4">
        <w:rPr>
          <w:color w:val="auto"/>
          <w:spacing w:val="-3"/>
          <w:sz w:val="22"/>
          <w:szCs w:val="24"/>
        </w:rPr>
        <w:t>arī and</w:t>
      </w:r>
      <w:r w:rsidRPr="006E6AB4">
        <w:rPr>
          <w:color w:val="auto"/>
          <w:sz w:val="22"/>
          <w:szCs w:val="24"/>
        </w:rPr>
        <w:t xml:space="preserve"> eating Sa</w:t>
      </w:r>
      <w:r w:rsidRPr="006E6AB4">
        <w:rPr>
          <w:rFonts w:ascii="Times New Roman" w:hAnsi="Times New Roman" w:cs="Times New Roman"/>
          <w:color w:val="auto"/>
          <w:szCs w:val="24"/>
        </w:rPr>
        <w:t>ḥ</w:t>
      </w:r>
      <w:r w:rsidRPr="006E6AB4">
        <w:rPr>
          <w:color w:val="auto"/>
          <w:sz w:val="22"/>
          <w:szCs w:val="24"/>
        </w:rPr>
        <w:t xml:space="preserve">arī are all worships. In other words, every moment manifests the glory of Allah </w:t>
      </w:r>
      <w:r w:rsidRPr="006E6AB4">
        <w:rPr>
          <w:rStyle w:val="ModArabicTextinbodyChar"/>
          <w:rFonts w:cs="Al_Mushaf"/>
          <w:color w:val="auto"/>
          <w:sz w:val="14"/>
          <w:szCs w:val="14"/>
          <w:rtl/>
          <w:lang w:bidi="ar-SA"/>
        </w:rPr>
        <w:t>عَزَّوَجَلَّ</w:t>
      </w:r>
      <w:r w:rsidRPr="006E6AB4">
        <w:rPr>
          <w:color w:val="auto"/>
          <w:sz w:val="22"/>
          <w:szCs w:val="24"/>
        </w:rPr>
        <w:t>.</w:t>
      </w:r>
    </w:p>
    <w:p w14:paraId="0DC65445" w14:textId="77777777" w:rsidR="003F1632" w:rsidRPr="006E6AB4" w:rsidRDefault="003F1632" w:rsidP="00D260A6">
      <w:pPr>
        <w:pStyle w:val="ModBkBklNumberListing"/>
        <w:numPr>
          <w:ilvl w:val="0"/>
          <w:numId w:val="78"/>
        </w:numPr>
        <w:spacing w:after="0"/>
        <w:ind w:left="432" w:hanging="432"/>
        <w:rPr>
          <w:color w:val="auto"/>
          <w:sz w:val="22"/>
          <w:szCs w:val="24"/>
        </w:rPr>
      </w:pPr>
      <w:r w:rsidRPr="006E6AB4">
        <w:rPr>
          <w:color w:val="auto"/>
          <w:spacing w:val="-2"/>
          <w:sz w:val="22"/>
          <w:szCs w:val="24"/>
        </w:rPr>
        <w:t>Ramadan is (like) a furnace. As a furnace polishes dirty iron and shapes the polished</w:t>
      </w:r>
      <w:r w:rsidRPr="006E6AB4">
        <w:rPr>
          <w:color w:val="auto"/>
          <w:sz w:val="22"/>
          <w:szCs w:val="24"/>
        </w:rPr>
        <w:t xml:space="preserve"> iron into a device that can be fitted into a machine and as a furnace shapes gold into jewellery and makes it fit to wear, similarly, Ramadan purifies sinners and elevates the ranks of virtuous people.</w:t>
      </w:r>
    </w:p>
    <w:p w14:paraId="0C9B8D0C" w14:textId="77777777" w:rsidR="003F1632" w:rsidRPr="006E6AB4" w:rsidRDefault="003F1632" w:rsidP="00D260A6">
      <w:pPr>
        <w:pStyle w:val="ModBkBklNumberListing"/>
        <w:numPr>
          <w:ilvl w:val="0"/>
          <w:numId w:val="78"/>
        </w:numPr>
        <w:spacing w:after="0"/>
        <w:ind w:left="432" w:hanging="432"/>
        <w:rPr>
          <w:color w:val="auto"/>
          <w:sz w:val="22"/>
          <w:szCs w:val="24"/>
        </w:rPr>
      </w:pPr>
      <w:r w:rsidRPr="006E6AB4">
        <w:rPr>
          <w:color w:val="auto"/>
          <w:sz w:val="22"/>
          <w:szCs w:val="24"/>
        </w:rPr>
        <w:t>In Ramadan, the reward of a Nafl deed is equivalent to a Far</w:t>
      </w:r>
      <w:r w:rsidRPr="006E6AB4">
        <w:rPr>
          <w:rFonts w:ascii="Times New Roman" w:hAnsi="Times New Roman" w:cs="Times New Roman"/>
          <w:color w:val="auto"/>
          <w:szCs w:val="24"/>
        </w:rPr>
        <w:t>ḍ</w:t>
      </w:r>
      <w:r w:rsidRPr="006E6AB4">
        <w:rPr>
          <w:color w:val="auto"/>
          <w:sz w:val="22"/>
          <w:szCs w:val="24"/>
        </w:rPr>
        <w:t xml:space="preserve"> one and the reward of Far</w:t>
      </w:r>
      <w:r w:rsidRPr="006E6AB4">
        <w:rPr>
          <w:rFonts w:ascii="Times New Roman" w:hAnsi="Times New Roman" w:cs="Times New Roman"/>
          <w:color w:val="auto"/>
          <w:szCs w:val="24"/>
        </w:rPr>
        <w:t>ḍ</w:t>
      </w:r>
      <w:r w:rsidRPr="006E6AB4">
        <w:rPr>
          <w:color w:val="auto"/>
          <w:sz w:val="22"/>
          <w:szCs w:val="24"/>
        </w:rPr>
        <w:t xml:space="preserve"> deed is increased seventy times.</w:t>
      </w:r>
    </w:p>
    <w:p w14:paraId="467EBEC1" w14:textId="77777777" w:rsidR="003F1632" w:rsidRPr="006E6AB4" w:rsidRDefault="003F1632" w:rsidP="00D260A6">
      <w:pPr>
        <w:pStyle w:val="ModBkBklNumberListing"/>
        <w:numPr>
          <w:ilvl w:val="0"/>
          <w:numId w:val="78"/>
        </w:numPr>
        <w:spacing w:after="0"/>
        <w:ind w:left="432" w:hanging="432"/>
        <w:rPr>
          <w:color w:val="auto"/>
          <w:sz w:val="22"/>
          <w:szCs w:val="24"/>
        </w:rPr>
      </w:pPr>
      <w:r w:rsidRPr="006E6AB4">
        <w:rPr>
          <w:color w:val="auto"/>
          <w:sz w:val="22"/>
          <w:szCs w:val="24"/>
        </w:rPr>
        <w:t>Some scholars have said that if someone dies in the month of Ramadan, he will not be questioned in his grave.</w:t>
      </w:r>
    </w:p>
    <w:p w14:paraId="0768D133" w14:textId="77777777" w:rsidR="003F1632" w:rsidRPr="006E6AB4" w:rsidRDefault="00125EA6" w:rsidP="00D260A6">
      <w:pPr>
        <w:pStyle w:val="ModBkBklNumberListing"/>
        <w:numPr>
          <w:ilvl w:val="0"/>
          <w:numId w:val="78"/>
        </w:numPr>
        <w:spacing w:after="0"/>
        <w:ind w:left="432" w:hanging="432"/>
        <w:rPr>
          <w:color w:val="auto"/>
          <w:sz w:val="22"/>
          <w:szCs w:val="24"/>
        </w:rPr>
      </w:pPr>
      <w:r w:rsidRPr="006E6AB4">
        <w:rPr>
          <w:rStyle w:val="ModbodytextChar"/>
          <w:color w:val="auto"/>
          <w:sz w:val="22"/>
          <w:szCs w:val="24"/>
        </w:rPr>
        <w:t>Lay</w:t>
      </w:r>
      <w:r w:rsidR="003F1632" w:rsidRPr="006E6AB4">
        <w:rPr>
          <w:rStyle w:val="ModbodytextChar"/>
          <w:color w:val="auto"/>
          <w:sz w:val="22"/>
          <w:szCs w:val="24"/>
        </w:rPr>
        <w:t xml:space="preserve">la-tul-Qadr is also in this blessed month. The verse mentioned earlier says that the Holy Quran was revealed in Ramadan and in another verse Allah </w:t>
      </w:r>
      <w:r w:rsidR="003F1632" w:rsidRPr="006E6AB4">
        <w:rPr>
          <w:rStyle w:val="ModArabicTextinbodyChar"/>
          <w:rFonts w:cs="Al_Mushaf"/>
          <w:color w:val="auto"/>
          <w:sz w:val="14"/>
          <w:szCs w:val="14"/>
          <w:rtl/>
          <w:lang w:bidi="ar-SA"/>
        </w:rPr>
        <w:t>عَزَّوَجَلَّ</w:t>
      </w:r>
      <w:r w:rsidR="003F1632" w:rsidRPr="006E6AB4">
        <w:rPr>
          <w:rStyle w:val="ModbodytextChar"/>
          <w:color w:val="auto"/>
          <w:sz w:val="22"/>
          <w:szCs w:val="24"/>
        </w:rPr>
        <w:t xml:space="preserve"> says</w:t>
      </w:r>
      <w:r w:rsidR="003F1632" w:rsidRPr="006E6AB4">
        <w:rPr>
          <w:color w:val="auto"/>
          <w:sz w:val="22"/>
          <w:szCs w:val="24"/>
        </w:rPr>
        <w:t>:</w:t>
      </w:r>
    </w:p>
    <w:p w14:paraId="5B2E5842" w14:textId="77777777" w:rsidR="003F1632" w:rsidRPr="006E6AB4" w:rsidRDefault="00697076" w:rsidP="00D260A6">
      <w:pPr>
        <w:widowControl w:val="0"/>
        <w:bidi/>
        <w:spacing w:after="0" w:line="240" w:lineRule="auto"/>
        <w:jc w:val="center"/>
        <w:rPr>
          <w:rFonts w:ascii="noorehira" w:hAnsi="noorehira" w:cs="Al_Mushaf"/>
          <w:sz w:val="32"/>
          <w:szCs w:val="32"/>
        </w:rPr>
      </w:pPr>
      <w:r w:rsidRPr="006E6AB4">
        <w:rPr>
          <w:rFonts w:ascii="Al Qalam Quran Majeed Web2_D" w:hAnsi="Al Qalam Quran Majeed Web2_D" w:cs="Al Qalam Quran Majeed Web2_D"/>
          <w:sz w:val="32"/>
          <w:szCs w:val="32"/>
          <w:rtl/>
        </w:rPr>
        <w:t>اِنَّاۤ اَنْزَلْنٰهُ فِیْ لَیْلَةِ الْقَدْرِۚۖ(</w:t>
      </w:r>
      <w:r w:rsidRPr="006E6AB4">
        <w:rPr>
          <w:rFonts w:ascii="Al Qalam Quran Majeed Web2_D" w:hAnsi="Al Qalam Quran Majeed Web2_D" w:cs="Al Qalam Quran Majeed Web2_D"/>
          <w:sz w:val="32"/>
          <w:szCs w:val="32"/>
          <w:rtl/>
          <w:lang w:bidi="fa-IR"/>
        </w:rPr>
        <w:t>۱)</w:t>
      </w:r>
      <w:r w:rsidR="003F1632" w:rsidRPr="006E6AB4">
        <w:rPr>
          <w:rFonts w:ascii="noorehira" w:hAnsi="noorehira" w:cs="Al_Mushaf"/>
          <w:sz w:val="32"/>
          <w:szCs w:val="32"/>
          <w:rtl/>
        </w:rPr>
        <w:tab/>
      </w:r>
    </w:p>
    <w:p w14:paraId="1BFCC7CD" w14:textId="77777777" w:rsidR="003F1632" w:rsidRPr="006E6AB4" w:rsidRDefault="003F1632" w:rsidP="00D260A6">
      <w:pPr>
        <w:pStyle w:val="ModBkBklQuranicAyahTranslation"/>
        <w:spacing w:after="0"/>
        <w:rPr>
          <w:color w:val="auto"/>
          <w:sz w:val="20"/>
          <w:szCs w:val="20"/>
        </w:rPr>
      </w:pPr>
      <w:r w:rsidRPr="006E6AB4">
        <w:rPr>
          <w:color w:val="auto"/>
          <w:sz w:val="20"/>
          <w:szCs w:val="20"/>
        </w:rPr>
        <w:t>Und</w:t>
      </w:r>
      <w:r w:rsidR="00125EA6" w:rsidRPr="006E6AB4">
        <w:rPr>
          <w:color w:val="auto"/>
          <w:sz w:val="20"/>
          <w:szCs w:val="20"/>
        </w:rPr>
        <w:t>oubtedly, We sent it down in Lay</w:t>
      </w:r>
      <w:r w:rsidRPr="006E6AB4">
        <w:rPr>
          <w:color w:val="auto"/>
          <w:sz w:val="20"/>
          <w:szCs w:val="20"/>
        </w:rPr>
        <w:t>la-tul-Qadr (the blessed and valuable night).</w:t>
      </w:r>
    </w:p>
    <w:p w14:paraId="4B89C58F" w14:textId="77777777" w:rsidR="003F1632" w:rsidRPr="006E6AB4" w:rsidRDefault="003F1632" w:rsidP="00D260A6">
      <w:pPr>
        <w:pStyle w:val="ModQuranTranslation"/>
        <w:spacing w:after="0"/>
        <w:ind w:firstLine="288"/>
        <w:jc w:val="right"/>
        <w:rPr>
          <w:sz w:val="20"/>
          <w:szCs w:val="20"/>
        </w:rPr>
      </w:pPr>
      <w:r w:rsidRPr="006E6AB4">
        <w:rPr>
          <w:rStyle w:val="ModBodyReferencesChar"/>
          <w:bCs w:val="0"/>
          <w:color w:val="auto"/>
          <w:sz w:val="18"/>
          <w:szCs w:val="20"/>
        </w:rPr>
        <w:t>[Kanz-ul-Īmān (Translation of Quran)]</w:t>
      </w:r>
    </w:p>
    <w:p w14:paraId="7F6CE0BA" w14:textId="77777777" w:rsidR="003F1632" w:rsidRPr="006E6AB4" w:rsidRDefault="003F1632" w:rsidP="00D260A6">
      <w:pPr>
        <w:pStyle w:val="Modbodytext"/>
        <w:spacing w:after="0"/>
        <w:ind w:left="432"/>
        <w:rPr>
          <w:spacing w:val="-3"/>
          <w:sz w:val="22"/>
          <w:szCs w:val="20"/>
        </w:rPr>
      </w:pPr>
      <w:r w:rsidRPr="006E6AB4">
        <w:rPr>
          <w:rStyle w:val="ModBkBklBodyParagraphChar"/>
          <w:rFonts w:eastAsia="Calibri"/>
          <w:color w:val="auto"/>
          <w:sz w:val="22"/>
          <w:szCs w:val="24"/>
        </w:rPr>
        <w:t>It becomes clear by the combina</w:t>
      </w:r>
      <w:r w:rsidR="00125EA6" w:rsidRPr="006E6AB4">
        <w:rPr>
          <w:rStyle w:val="ModBkBklBodyParagraphChar"/>
          <w:rFonts w:eastAsia="Calibri"/>
          <w:color w:val="auto"/>
          <w:sz w:val="22"/>
          <w:szCs w:val="24"/>
        </w:rPr>
        <w:t>tion of both the verses that Lay</w:t>
      </w:r>
      <w:r w:rsidRPr="006E6AB4">
        <w:rPr>
          <w:rStyle w:val="ModBkBklBodyParagraphChar"/>
          <w:rFonts w:eastAsia="Calibri"/>
          <w:color w:val="auto"/>
          <w:sz w:val="22"/>
          <w:szCs w:val="24"/>
        </w:rPr>
        <w:t>la-tul-Qadr</w:t>
      </w:r>
      <w:r w:rsidR="005B2DBA" w:rsidRPr="006E6AB4">
        <w:rPr>
          <w:rStyle w:val="ModBkBklBodyParagraphChar"/>
          <w:rFonts w:eastAsia="Calibri"/>
          <w:color w:val="auto"/>
          <w:sz w:val="22"/>
          <w:szCs w:val="24"/>
        </w:rPr>
        <w:fldChar w:fldCharType="begin"/>
      </w:r>
      <w:r w:rsidR="00E8174F" w:rsidRPr="006E6AB4">
        <w:rPr>
          <w:rStyle w:val="ModBkBklBodyParagraphChar"/>
          <w:rFonts w:eastAsia="Calibri"/>
          <w:color w:val="auto"/>
          <w:sz w:val="22"/>
          <w:szCs w:val="24"/>
        </w:rPr>
        <w:instrText xml:space="preserve"> XE "Lay</w:instrText>
      </w:r>
      <w:r w:rsidRPr="006E6AB4">
        <w:rPr>
          <w:rStyle w:val="ModBkBklBodyParagraphChar"/>
          <w:rFonts w:eastAsia="Calibri"/>
          <w:color w:val="auto"/>
          <w:sz w:val="22"/>
          <w:szCs w:val="24"/>
        </w:rPr>
        <w:instrText xml:space="preserve">la-tul-Qadr:in Ramadan" </w:instrText>
      </w:r>
      <w:r w:rsidR="005B2DBA" w:rsidRPr="006E6AB4">
        <w:rPr>
          <w:rStyle w:val="ModBkBklBodyParagraphChar"/>
          <w:rFonts w:eastAsia="Calibri"/>
          <w:color w:val="auto"/>
          <w:sz w:val="22"/>
          <w:szCs w:val="24"/>
        </w:rPr>
        <w:fldChar w:fldCharType="end"/>
      </w:r>
      <w:r w:rsidRPr="006E6AB4">
        <w:rPr>
          <w:rStyle w:val="ModBkBklBodyParagraphChar"/>
          <w:rFonts w:eastAsia="Calibri"/>
          <w:color w:val="auto"/>
          <w:sz w:val="22"/>
          <w:szCs w:val="24"/>
        </w:rPr>
        <w:t xml:space="preserve"> is in Ramadan and it is most probably the 27</w:t>
      </w:r>
      <w:r w:rsidRPr="006E6AB4">
        <w:rPr>
          <w:rStyle w:val="ModBkBklBodyParagraphChar"/>
          <w:rFonts w:eastAsia="Calibri"/>
          <w:color w:val="auto"/>
          <w:sz w:val="22"/>
          <w:szCs w:val="24"/>
          <w:vertAlign w:val="superscript"/>
        </w:rPr>
        <w:t>th</w:t>
      </w:r>
      <w:r w:rsidRPr="006E6AB4">
        <w:rPr>
          <w:rStyle w:val="ModBkBklBodyParagraphChar"/>
          <w:rFonts w:eastAsia="Calibri"/>
          <w:color w:val="auto"/>
          <w:sz w:val="22"/>
          <w:szCs w:val="24"/>
        </w:rPr>
        <w:t xml:space="preserve"> night, because there are nine letters in the Arabic words </w:t>
      </w:r>
      <w:r w:rsidRPr="006E6AB4">
        <w:rPr>
          <w:rStyle w:val="ModBkBklBodyParagraphChar"/>
          <w:rFonts w:eastAsia="Calibri" w:cs="Al_Mushaf"/>
          <w:color w:val="auto"/>
          <w:sz w:val="22"/>
          <w:szCs w:val="24"/>
          <w:rtl/>
        </w:rPr>
        <w:t>لَيۡلَةُ الۡقَدۡر</w:t>
      </w:r>
      <w:r w:rsidR="00125EA6" w:rsidRPr="006E6AB4">
        <w:rPr>
          <w:rStyle w:val="ModBkBklBodyParagraphChar"/>
          <w:rFonts w:eastAsia="Calibri"/>
          <w:color w:val="auto"/>
          <w:sz w:val="22"/>
          <w:szCs w:val="24"/>
        </w:rPr>
        <w:t xml:space="preserve"> (Lay</w:t>
      </w:r>
      <w:r w:rsidRPr="006E6AB4">
        <w:rPr>
          <w:rStyle w:val="ModBkBklBodyParagraphChar"/>
          <w:rFonts w:eastAsia="Calibri"/>
          <w:color w:val="auto"/>
          <w:sz w:val="22"/>
          <w:szCs w:val="24"/>
        </w:rPr>
        <w:t xml:space="preserve">la-tul-Qadr) and these words appear three times in this </w:t>
      </w:r>
      <w:r w:rsidRPr="006E6AB4">
        <w:rPr>
          <w:rStyle w:val="ModBkBklBodyParagraphChar"/>
          <w:rFonts w:eastAsia="Calibri"/>
          <w:color w:val="auto"/>
          <w:spacing w:val="-3"/>
          <w:sz w:val="22"/>
          <w:szCs w:val="24"/>
        </w:rPr>
        <w:t>Sūraĥ (nine multiplied by three is twenty seven), therefore it may well be the 27</w:t>
      </w:r>
      <w:r w:rsidRPr="006E6AB4">
        <w:rPr>
          <w:rStyle w:val="ModBkBklBodyParagraphChar"/>
          <w:rFonts w:eastAsia="Calibri"/>
          <w:color w:val="auto"/>
          <w:spacing w:val="-3"/>
          <w:sz w:val="22"/>
          <w:szCs w:val="24"/>
          <w:vertAlign w:val="superscript"/>
        </w:rPr>
        <w:t>th</w:t>
      </w:r>
      <w:r w:rsidRPr="006E6AB4">
        <w:rPr>
          <w:rStyle w:val="ModBkBklBodyParagraphChar"/>
          <w:rFonts w:eastAsia="Calibri"/>
          <w:color w:val="auto"/>
          <w:spacing w:val="-3"/>
          <w:sz w:val="22"/>
          <w:szCs w:val="24"/>
        </w:rPr>
        <w:t xml:space="preserve"> night</w:t>
      </w:r>
      <w:r w:rsidRPr="006E6AB4">
        <w:rPr>
          <w:spacing w:val="-3"/>
          <w:sz w:val="22"/>
          <w:szCs w:val="20"/>
        </w:rPr>
        <w:t>.</w:t>
      </w:r>
    </w:p>
    <w:p w14:paraId="0EF64159" w14:textId="77777777" w:rsidR="00697076" w:rsidRPr="006E6AB4" w:rsidRDefault="003F1632" w:rsidP="00D260A6">
      <w:pPr>
        <w:pStyle w:val="ModBkBklNumberListing"/>
        <w:numPr>
          <w:ilvl w:val="0"/>
          <w:numId w:val="78"/>
        </w:numPr>
        <w:spacing w:after="0"/>
        <w:ind w:left="432" w:hanging="432"/>
        <w:rPr>
          <w:color w:val="auto"/>
          <w:sz w:val="22"/>
          <w:szCs w:val="24"/>
        </w:rPr>
      </w:pPr>
      <w:r w:rsidRPr="006E6AB4">
        <w:rPr>
          <w:color w:val="auto"/>
          <w:sz w:val="22"/>
          <w:szCs w:val="24"/>
        </w:rPr>
        <w:t xml:space="preserve">In Ramadan, Satan is </w:t>
      </w:r>
      <w:r w:rsidRPr="006E6AB4">
        <w:rPr>
          <w:rStyle w:val="ModbodytextChar"/>
          <w:color w:val="auto"/>
          <w:sz w:val="22"/>
          <w:szCs w:val="24"/>
        </w:rPr>
        <w:t>held in captivity</w:t>
      </w:r>
      <w:r w:rsidRPr="006E6AB4">
        <w:rPr>
          <w:color w:val="auto"/>
          <w:sz w:val="22"/>
          <w:szCs w:val="24"/>
        </w:rPr>
        <w:t xml:space="preserve"> and the gates of Hell are closed. Heaven is adorned and its gates are opened. This is why fewer sins are committed and more</w:t>
      </w:r>
    </w:p>
    <w:p w14:paraId="1835BDE3" w14:textId="77777777" w:rsidR="00697076" w:rsidRPr="006E6AB4" w:rsidRDefault="00697076" w:rsidP="00D260A6">
      <w:pPr>
        <w:spacing w:after="0" w:line="240" w:lineRule="auto"/>
        <w:rPr>
          <w:rFonts w:ascii="Minion Pro" w:hAnsi="Minion Pro"/>
          <w:szCs w:val="24"/>
        </w:rPr>
      </w:pPr>
      <w:r w:rsidRPr="006E6AB4">
        <w:rPr>
          <w:szCs w:val="24"/>
        </w:rPr>
        <w:br w:type="page"/>
      </w:r>
    </w:p>
    <w:p w14:paraId="60C27D09" w14:textId="77777777" w:rsidR="003F1632" w:rsidRPr="006E6AB4" w:rsidRDefault="003F1632" w:rsidP="00D260A6">
      <w:pPr>
        <w:pStyle w:val="ModBkBklNumberListing"/>
        <w:numPr>
          <w:ilvl w:val="0"/>
          <w:numId w:val="0"/>
        </w:numPr>
        <w:spacing w:after="0"/>
        <w:ind w:left="432"/>
        <w:rPr>
          <w:color w:val="auto"/>
          <w:sz w:val="22"/>
          <w:szCs w:val="24"/>
        </w:rPr>
      </w:pPr>
      <w:r w:rsidRPr="006E6AB4">
        <w:rPr>
          <w:color w:val="auto"/>
          <w:spacing w:val="-2"/>
          <w:sz w:val="22"/>
          <w:szCs w:val="24"/>
        </w:rPr>
        <w:lastRenderedPageBreak/>
        <w:t>virtuous acts are carried out in these days. Even those who commit sins in this month,</w:t>
      </w:r>
      <w:r w:rsidRPr="006E6AB4">
        <w:rPr>
          <w:color w:val="auto"/>
          <w:sz w:val="22"/>
          <w:szCs w:val="24"/>
        </w:rPr>
        <w:t xml:space="preserve"> do so due to their Nafs</w:t>
      </w:r>
      <w:r w:rsidR="005B2DBA" w:rsidRPr="006E6AB4">
        <w:rPr>
          <w:color w:val="auto"/>
          <w:sz w:val="22"/>
          <w:szCs w:val="24"/>
        </w:rPr>
        <w:fldChar w:fldCharType="begin"/>
      </w:r>
      <w:r w:rsidRPr="006E6AB4">
        <w:rPr>
          <w:color w:val="auto"/>
          <w:sz w:val="22"/>
          <w:szCs w:val="24"/>
        </w:rPr>
        <w:instrText xml:space="preserve"> XE "Nafs" </w:instrText>
      </w:r>
      <w:r w:rsidR="005B2DBA" w:rsidRPr="006E6AB4">
        <w:rPr>
          <w:color w:val="auto"/>
          <w:sz w:val="22"/>
          <w:szCs w:val="24"/>
        </w:rPr>
        <w:fldChar w:fldCharType="end"/>
      </w:r>
      <w:r w:rsidRPr="006E6AB4">
        <w:rPr>
          <w:color w:val="auto"/>
          <w:sz w:val="22"/>
          <w:szCs w:val="24"/>
        </w:rPr>
        <w:t xml:space="preserve"> or the evil temptations from their accompanying devils.</w:t>
      </w:r>
    </w:p>
    <w:p w14:paraId="2043BEBA" w14:textId="77777777" w:rsidR="003F1632" w:rsidRPr="006E6AB4" w:rsidRDefault="003F1632" w:rsidP="00D260A6">
      <w:pPr>
        <w:pStyle w:val="ModBkBklNumberListing"/>
        <w:numPr>
          <w:ilvl w:val="0"/>
          <w:numId w:val="78"/>
        </w:numPr>
        <w:spacing w:after="0"/>
        <w:ind w:left="432" w:hanging="432"/>
        <w:rPr>
          <w:color w:val="auto"/>
          <w:sz w:val="22"/>
          <w:szCs w:val="24"/>
        </w:rPr>
      </w:pPr>
      <w:r w:rsidRPr="006E6AB4">
        <w:rPr>
          <w:color w:val="auto"/>
          <w:sz w:val="22"/>
          <w:szCs w:val="24"/>
        </w:rPr>
        <w:t>There will be no accountability of what is eaten or drunk in Ramadan.</w:t>
      </w:r>
    </w:p>
    <w:p w14:paraId="61F8B418" w14:textId="77777777" w:rsidR="003F1632" w:rsidRPr="006E6AB4" w:rsidRDefault="003F1632" w:rsidP="00D260A6">
      <w:pPr>
        <w:pStyle w:val="ModBkBklNumberListing"/>
        <w:numPr>
          <w:ilvl w:val="0"/>
          <w:numId w:val="78"/>
        </w:numPr>
        <w:spacing w:after="0"/>
        <w:ind w:left="432" w:hanging="432"/>
        <w:rPr>
          <w:color w:val="auto"/>
          <w:sz w:val="22"/>
          <w:szCs w:val="24"/>
        </w:rPr>
      </w:pPr>
      <w:r w:rsidRPr="006E6AB4">
        <w:rPr>
          <w:color w:val="auto"/>
          <w:spacing w:val="-2"/>
          <w:sz w:val="22"/>
          <w:szCs w:val="24"/>
        </w:rPr>
        <w:t>On the Day of Judgement, Ramadan and the Holy Quran will intercede for the fasting</w:t>
      </w:r>
      <w:r w:rsidRPr="006E6AB4">
        <w:rPr>
          <w:color w:val="auto"/>
          <w:sz w:val="22"/>
          <w:szCs w:val="24"/>
        </w:rPr>
        <w:t xml:space="preserve"> person. Ramadan will say, ‘Yā Allah </w:t>
      </w:r>
      <w:r w:rsidRPr="006E6AB4">
        <w:rPr>
          <w:rStyle w:val="ModArabicTextinbodyChar"/>
          <w:rFonts w:cs="Al_Mushaf"/>
          <w:color w:val="auto"/>
          <w:sz w:val="14"/>
          <w:szCs w:val="14"/>
          <w:rtl/>
          <w:lang w:bidi="ar-SA"/>
        </w:rPr>
        <w:t>عَزَّوَجَلَّ</w:t>
      </w:r>
      <w:r w:rsidRPr="006E6AB4">
        <w:rPr>
          <w:color w:val="auto"/>
          <w:sz w:val="22"/>
          <w:szCs w:val="24"/>
        </w:rPr>
        <w:t xml:space="preserve">! I prevented him from eating and drinking during the day’ and the Holy Quran will say, ‘Yā Allah </w:t>
      </w:r>
      <w:r w:rsidRPr="006E6AB4">
        <w:rPr>
          <w:rStyle w:val="ModArabicTextinbodyChar"/>
          <w:rFonts w:cs="Al_Mushaf"/>
          <w:color w:val="auto"/>
          <w:sz w:val="14"/>
          <w:szCs w:val="14"/>
          <w:rtl/>
          <w:lang w:bidi="ar-SA"/>
        </w:rPr>
        <w:t>عَزَّوَجَلَّ</w:t>
      </w:r>
      <w:r w:rsidRPr="006E6AB4">
        <w:rPr>
          <w:color w:val="auto"/>
          <w:sz w:val="22"/>
          <w:szCs w:val="24"/>
        </w:rPr>
        <w:t>! I prevented him from sleeping at night by making him recite me and offer his Tarāwī</w:t>
      </w:r>
      <w:r w:rsidRPr="006E6AB4">
        <w:rPr>
          <w:rFonts w:ascii="Times New Roman" w:hAnsi="Times New Roman" w:cs="Times New Roman"/>
          <w:color w:val="auto"/>
          <w:szCs w:val="24"/>
        </w:rPr>
        <w:t>ḥ</w:t>
      </w:r>
      <w:r w:rsidRPr="006E6AB4">
        <w:rPr>
          <w:color w:val="auto"/>
          <w:sz w:val="22"/>
          <w:szCs w:val="24"/>
        </w:rPr>
        <w:t xml:space="preserve"> </w:t>
      </w:r>
      <w:r w:rsidRPr="006E6AB4">
        <w:rPr>
          <w:rFonts w:ascii="Times New Roman" w:hAnsi="Times New Roman" w:cs="Times New Roman"/>
          <w:color w:val="auto"/>
          <w:szCs w:val="24"/>
        </w:rPr>
        <w:t>Ṣ</w:t>
      </w:r>
      <w:r w:rsidRPr="006E6AB4">
        <w:rPr>
          <w:color w:val="auto"/>
          <w:sz w:val="22"/>
          <w:szCs w:val="24"/>
        </w:rPr>
        <w:t>alāĥ.’</w:t>
      </w:r>
    </w:p>
    <w:p w14:paraId="1D21E459" w14:textId="77777777" w:rsidR="003F1632" w:rsidRPr="006E6AB4" w:rsidRDefault="003F1632" w:rsidP="00D260A6">
      <w:pPr>
        <w:pStyle w:val="ModBkBklNumberListing"/>
        <w:numPr>
          <w:ilvl w:val="0"/>
          <w:numId w:val="78"/>
        </w:numPr>
        <w:spacing w:after="0"/>
        <w:ind w:left="432" w:hanging="432"/>
        <w:rPr>
          <w:color w:val="auto"/>
          <w:sz w:val="22"/>
          <w:szCs w:val="24"/>
        </w:rPr>
      </w:pPr>
      <w:r w:rsidRPr="006E6AB4">
        <w:rPr>
          <w:color w:val="auto"/>
          <w:spacing w:val="-3"/>
          <w:sz w:val="22"/>
          <w:szCs w:val="24"/>
        </w:rPr>
        <w:t>In Ramadan, the Prophet of Ra</w:t>
      </w:r>
      <w:r w:rsidRPr="006E6AB4">
        <w:rPr>
          <w:rFonts w:ascii="Times New Roman" w:hAnsi="Times New Roman" w:cs="Times New Roman"/>
          <w:color w:val="auto"/>
          <w:spacing w:val="-3"/>
          <w:szCs w:val="24"/>
        </w:rPr>
        <w:t>ḥ</w:t>
      </w:r>
      <w:r w:rsidRPr="006E6AB4">
        <w:rPr>
          <w:color w:val="auto"/>
          <w:spacing w:val="-3"/>
          <w:sz w:val="22"/>
          <w:szCs w:val="24"/>
        </w:rPr>
        <w:t>maĥ, the Intercessor of Ummaĥ, the Owner of Jannaĥ</w:t>
      </w:r>
      <w:r w:rsidRPr="006E6AB4">
        <w:rPr>
          <w:color w:val="auto"/>
          <w:sz w:val="22"/>
          <w:szCs w:val="24"/>
        </w:rPr>
        <w:t xml:space="preserv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would free every slave and give charity in abundance. In Ramadan, </w:t>
      </w:r>
      <w:r w:rsidRPr="006E6AB4">
        <w:rPr>
          <w:color w:val="auto"/>
          <w:spacing w:val="-4"/>
          <w:sz w:val="22"/>
          <w:szCs w:val="24"/>
        </w:rPr>
        <w:t xml:space="preserve">Allah </w:t>
      </w:r>
      <w:r w:rsidRPr="006E6AB4">
        <w:rPr>
          <w:rStyle w:val="ModArabicTextinbodyChar"/>
          <w:rFonts w:cs="Al_Mushaf"/>
          <w:color w:val="auto"/>
          <w:spacing w:val="-4"/>
          <w:sz w:val="14"/>
          <w:szCs w:val="14"/>
          <w:rtl/>
          <w:lang w:bidi="ar-SA"/>
        </w:rPr>
        <w:t>عَزَّوَجَلَّ</w:t>
      </w:r>
      <w:r w:rsidRPr="006E6AB4">
        <w:rPr>
          <w:color w:val="auto"/>
          <w:spacing w:val="-4"/>
          <w:sz w:val="22"/>
          <w:szCs w:val="24"/>
        </w:rPr>
        <w:t xml:space="preserve"> also frees people from the fire of Hell. Therefore, we should strive to perform </w:t>
      </w:r>
      <w:r w:rsidRPr="006E6AB4">
        <w:rPr>
          <w:color w:val="auto"/>
          <w:sz w:val="22"/>
          <w:szCs w:val="24"/>
        </w:rPr>
        <w:t>virtuous deeds and avoid sins in Ramadan.</w:t>
      </w:r>
    </w:p>
    <w:p w14:paraId="3841E5D3" w14:textId="77777777" w:rsidR="003F1632" w:rsidRPr="006E6AB4" w:rsidRDefault="003F1632" w:rsidP="00D260A6">
      <w:pPr>
        <w:pStyle w:val="ModBkBklNumberListing"/>
        <w:numPr>
          <w:ilvl w:val="0"/>
          <w:numId w:val="78"/>
        </w:numPr>
        <w:spacing w:after="0"/>
        <w:ind w:left="432" w:hanging="432"/>
        <w:rPr>
          <w:color w:val="auto"/>
          <w:sz w:val="22"/>
          <w:szCs w:val="24"/>
        </w:rPr>
      </w:pPr>
      <w:r w:rsidRPr="006E6AB4">
        <w:rPr>
          <w:color w:val="auto"/>
          <w:sz w:val="22"/>
          <w:szCs w:val="24"/>
        </w:rPr>
        <w:t xml:space="preserve">Ramadan is the only month whose excellence is mentioned in the Holy Quran by name. No other month is mentioned in the Quran by name, nor such virtues of any other month were described. Sayyidatunā Maryam </w:t>
      </w:r>
      <w:r w:rsidRPr="006E6AB4">
        <w:rPr>
          <w:rStyle w:val="ModArabicTextinbodyChar"/>
          <w:rFonts w:cs="Al_Mushaf"/>
          <w:color w:val="auto"/>
          <w:sz w:val="14"/>
          <w:szCs w:val="14"/>
          <w:rtl/>
          <w:lang w:bidi="ar-SA"/>
        </w:rPr>
        <w:t>رَضِیَ اللهُ تَعَالٰی عَنْهَا</w:t>
      </w:r>
      <w:r w:rsidRPr="006E6AB4">
        <w:rPr>
          <w:color w:val="auto"/>
          <w:sz w:val="22"/>
          <w:szCs w:val="24"/>
        </w:rPr>
        <w:t xml:space="preserve"> is the only woman whose name is mentioned in the Quran, and Sayyidunā Za</w:t>
      </w:r>
      <w:r w:rsidR="00AE23D4" w:rsidRPr="006E6AB4">
        <w:rPr>
          <w:color w:val="auto"/>
          <w:sz w:val="22"/>
          <w:szCs w:val="24"/>
        </w:rPr>
        <w:t>y</w:t>
      </w:r>
      <w:r w:rsidRPr="006E6AB4">
        <w:rPr>
          <w:color w:val="auto"/>
          <w:sz w:val="22"/>
          <w:szCs w:val="24"/>
        </w:rPr>
        <w:t xml:space="preserve">d Ibn </w:t>
      </w:r>
      <w:r w:rsidRPr="006E6AB4">
        <w:rPr>
          <w:rStyle w:val="ModbodytextChar"/>
          <w:rFonts w:ascii="Times New Roman" w:hAnsi="Times New Roman" w:cs="Times New Roman"/>
          <w:color w:val="auto"/>
          <w:szCs w:val="24"/>
        </w:rPr>
        <w:t>Ḥ</w:t>
      </w:r>
      <w:r w:rsidRPr="006E6AB4">
        <w:rPr>
          <w:rStyle w:val="ModbodytextChar"/>
          <w:color w:val="auto"/>
          <w:sz w:val="22"/>
          <w:szCs w:val="24"/>
        </w:rPr>
        <w:t>ārišaĥ</w:t>
      </w:r>
      <w:r w:rsidRPr="006E6AB4">
        <w:rPr>
          <w:color w:val="auto"/>
          <w:sz w:val="22"/>
          <w:szCs w:val="24"/>
        </w:rPr>
        <w:t xml:space="preserv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is the only companion whose name is mentioned in the Quran. This proves the greatness of the three.</w:t>
      </w:r>
    </w:p>
    <w:p w14:paraId="531AB208" w14:textId="77777777" w:rsidR="003F1632" w:rsidRPr="006E6AB4" w:rsidRDefault="003F1632" w:rsidP="00D260A6">
      <w:pPr>
        <w:pStyle w:val="ModBkBklNumberListing"/>
        <w:numPr>
          <w:ilvl w:val="0"/>
          <w:numId w:val="78"/>
        </w:numPr>
        <w:spacing w:after="0"/>
        <w:ind w:left="432" w:hanging="432"/>
        <w:rPr>
          <w:color w:val="auto"/>
          <w:sz w:val="22"/>
          <w:szCs w:val="24"/>
        </w:rPr>
      </w:pPr>
      <w:r w:rsidRPr="006E6AB4">
        <w:rPr>
          <w:color w:val="auto"/>
          <w:sz w:val="22"/>
          <w:szCs w:val="24"/>
        </w:rPr>
        <w:t>In Ramadan, prayers are answered at the time of If</w:t>
      </w:r>
      <w:r w:rsidRPr="006E6AB4">
        <w:rPr>
          <w:rFonts w:ascii="Times New Roman" w:hAnsi="Times New Roman" w:cs="Times New Roman"/>
          <w:color w:val="auto"/>
          <w:szCs w:val="24"/>
        </w:rPr>
        <w:t>ṭ</w:t>
      </w:r>
      <w:r w:rsidRPr="006E6AB4">
        <w:rPr>
          <w:color w:val="auto"/>
          <w:sz w:val="22"/>
          <w:szCs w:val="24"/>
        </w:rPr>
        <w:t>ār and Sa</w:t>
      </w:r>
      <w:r w:rsidRPr="006E6AB4">
        <w:rPr>
          <w:rFonts w:ascii="Times New Roman" w:hAnsi="Times New Roman" w:cs="Times New Roman"/>
          <w:color w:val="auto"/>
          <w:szCs w:val="24"/>
        </w:rPr>
        <w:t>ḥ</w:t>
      </w:r>
      <w:r w:rsidRPr="006E6AB4">
        <w:rPr>
          <w:color w:val="auto"/>
          <w:sz w:val="22"/>
          <w:szCs w:val="24"/>
        </w:rPr>
        <w:t>arī. This privilege has not been given to any other month.</w:t>
      </w:r>
    </w:p>
    <w:p w14:paraId="422CC9B4" w14:textId="77777777" w:rsidR="003F1632" w:rsidRPr="006E6AB4" w:rsidRDefault="003F1632" w:rsidP="00D260A6">
      <w:pPr>
        <w:pStyle w:val="ModBkBklNumberListing"/>
        <w:numPr>
          <w:ilvl w:val="0"/>
          <w:numId w:val="78"/>
        </w:numPr>
        <w:spacing w:after="0"/>
        <w:ind w:left="432" w:hanging="432"/>
        <w:rPr>
          <w:color w:val="auto"/>
          <w:sz w:val="22"/>
          <w:szCs w:val="24"/>
        </w:rPr>
      </w:pPr>
      <w:r w:rsidRPr="006E6AB4">
        <w:rPr>
          <w:color w:val="auto"/>
          <w:sz w:val="22"/>
          <w:szCs w:val="24"/>
        </w:rPr>
        <w:t xml:space="preserve">There are five letters in the Arabic word </w:t>
      </w:r>
      <w:r w:rsidRPr="006E6AB4">
        <w:rPr>
          <w:rStyle w:val="ModArabicTextinbodyChar"/>
          <w:rFonts w:ascii="Al Qalam Quran Majeed 1" w:hAnsi="Al Qalam Quran Majeed 1" w:cs="Al_Mushaf"/>
          <w:color w:val="auto"/>
          <w:w w:val="100"/>
          <w:sz w:val="22"/>
          <w:szCs w:val="24"/>
          <w:rtl/>
          <w:lang w:bidi="ar-SA"/>
        </w:rPr>
        <w:t>رَمَضَان</w:t>
      </w:r>
      <w:r w:rsidRPr="006E6AB4">
        <w:rPr>
          <w:color w:val="auto"/>
          <w:sz w:val="22"/>
          <w:szCs w:val="24"/>
        </w:rPr>
        <w:t xml:space="preserve"> (Ramadan) </w:t>
      </w:r>
      <w:r w:rsidRPr="006E6AB4">
        <w:rPr>
          <w:rStyle w:val="ModArabicTextinbodyChar"/>
          <w:rFonts w:ascii="Al Qalam Quran Majeed 1" w:hAnsi="Al Qalam Quran Majeed 1" w:cs="Al_Mushaf"/>
          <w:color w:val="auto"/>
          <w:w w:val="110"/>
          <w:sz w:val="20"/>
          <w:szCs w:val="20"/>
          <w:rtl/>
          <w:lang w:bidi="ar-SA"/>
        </w:rPr>
        <w:t>ر</w:t>
      </w:r>
      <w:r w:rsidRPr="006E6AB4">
        <w:rPr>
          <w:color w:val="auto"/>
          <w:sz w:val="22"/>
          <w:szCs w:val="24"/>
        </w:rPr>
        <w:t xml:space="preserve">, </w:t>
      </w:r>
      <w:r w:rsidRPr="006E6AB4">
        <w:rPr>
          <w:rStyle w:val="ModArabicTextinbodyChar"/>
          <w:rFonts w:ascii="Al Qalam Quran Majeed 1" w:hAnsi="Al Qalam Quran Majeed 1" w:cs="Al_Mushaf"/>
          <w:color w:val="auto"/>
          <w:w w:val="110"/>
          <w:sz w:val="20"/>
          <w:szCs w:val="20"/>
          <w:rtl/>
          <w:lang w:bidi="ar-SA"/>
        </w:rPr>
        <w:t>م</w:t>
      </w:r>
      <w:r w:rsidRPr="006E6AB4">
        <w:rPr>
          <w:color w:val="auto"/>
          <w:sz w:val="22"/>
          <w:szCs w:val="24"/>
        </w:rPr>
        <w:t xml:space="preserve">, </w:t>
      </w:r>
      <w:r w:rsidRPr="006E6AB4">
        <w:rPr>
          <w:rStyle w:val="ModArabicTextinbodyChar"/>
          <w:rFonts w:ascii="Al Qalam Quran Majeed 1" w:hAnsi="Al Qalam Quran Majeed 1" w:cs="Al_Mushaf"/>
          <w:color w:val="auto"/>
          <w:w w:val="110"/>
          <w:sz w:val="20"/>
          <w:szCs w:val="20"/>
          <w:rtl/>
          <w:lang w:bidi="ar-SA"/>
        </w:rPr>
        <w:t>ض</w:t>
      </w:r>
      <w:r w:rsidRPr="006E6AB4">
        <w:rPr>
          <w:color w:val="auto"/>
          <w:sz w:val="22"/>
          <w:szCs w:val="24"/>
        </w:rPr>
        <w:t xml:space="preserve">, </w:t>
      </w:r>
      <w:r w:rsidRPr="006E6AB4">
        <w:rPr>
          <w:rStyle w:val="ModArabicTextinbodyChar"/>
          <w:rFonts w:ascii="Al Qalam Quran Majeed 1" w:hAnsi="Al Qalam Quran Majeed 1" w:cs="Al_Mushaf"/>
          <w:color w:val="auto"/>
          <w:w w:val="110"/>
          <w:sz w:val="20"/>
          <w:szCs w:val="20"/>
          <w:rtl/>
          <w:lang w:bidi="ar-SA"/>
        </w:rPr>
        <w:t>ا</w:t>
      </w:r>
      <w:r w:rsidRPr="006E6AB4">
        <w:rPr>
          <w:color w:val="auto"/>
          <w:sz w:val="22"/>
          <w:szCs w:val="24"/>
        </w:rPr>
        <w:t xml:space="preserve"> and </w:t>
      </w:r>
      <w:r w:rsidRPr="006E6AB4">
        <w:rPr>
          <w:rStyle w:val="ModArabicTextinbodyChar"/>
          <w:rFonts w:ascii="Al Qalam Quran Majeed 1" w:hAnsi="Al Qalam Quran Majeed 1" w:cs="Al_Mushaf"/>
          <w:color w:val="auto"/>
          <w:w w:val="110"/>
          <w:sz w:val="20"/>
          <w:szCs w:val="20"/>
          <w:rtl/>
          <w:lang w:bidi="ar-SA"/>
        </w:rPr>
        <w:t>ن</w:t>
      </w:r>
      <w:r w:rsidRPr="006E6AB4">
        <w:rPr>
          <w:rStyle w:val="ModbodytextChar"/>
          <w:color w:val="auto"/>
          <w:sz w:val="22"/>
          <w:szCs w:val="24"/>
        </w:rPr>
        <w:t>. The</w:t>
      </w:r>
      <w:r w:rsidRPr="006E6AB4">
        <w:rPr>
          <w:color w:val="auto"/>
          <w:sz w:val="22"/>
          <w:szCs w:val="24"/>
        </w:rPr>
        <w:t xml:space="preserve"> </w:t>
      </w:r>
      <w:r w:rsidRPr="006E6AB4">
        <w:rPr>
          <w:rStyle w:val="ModArabicTextinbodyChar"/>
          <w:rFonts w:ascii="Al Qalam Quran Majeed 1" w:hAnsi="Al Qalam Quran Majeed 1" w:cs="Al_Mushaf"/>
          <w:color w:val="auto"/>
          <w:w w:val="110"/>
          <w:sz w:val="20"/>
          <w:szCs w:val="20"/>
          <w:rtl/>
          <w:lang w:bidi="ar-SA"/>
        </w:rPr>
        <w:t>ر</w:t>
      </w:r>
      <w:r w:rsidRPr="006E6AB4">
        <w:rPr>
          <w:color w:val="auto"/>
          <w:sz w:val="22"/>
          <w:szCs w:val="24"/>
        </w:rPr>
        <w:t xml:space="preserve"> in </w:t>
      </w:r>
      <w:r w:rsidRPr="006E6AB4">
        <w:rPr>
          <w:rStyle w:val="ModArabicTextinbodyChar"/>
          <w:rFonts w:ascii="Al Qalam Quran Majeed 1" w:hAnsi="Al Qalam Quran Majeed 1" w:cs="Al_Mushaf"/>
          <w:color w:val="auto"/>
          <w:w w:val="100"/>
          <w:sz w:val="22"/>
          <w:szCs w:val="24"/>
          <w:rtl/>
          <w:lang w:bidi="ar-SA"/>
        </w:rPr>
        <w:t>رَمَضَان</w:t>
      </w:r>
      <w:r w:rsidRPr="006E6AB4">
        <w:rPr>
          <w:color w:val="auto"/>
          <w:sz w:val="22"/>
          <w:szCs w:val="24"/>
        </w:rPr>
        <w:t xml:space="preserve"> refers to the </w:t>
      </w:r>
      <w:r w:rsidRPr="006E6AB4">
        <w:rPr>
          <w:rStyle w:val="ModbodytextChar"/>
          <w:color w:val="auto"/>
          <w:sz w:val="22"/>
          <w:szCs w:val="24"/>
        </w:rPr>
        <w:t>Ra</w:t>
      </w:r>
      <w:r w:rsidRPr="006E6AB4">
        <w:rPr>
          <w:rStyle w:val="ModbodytextChar"/>
          <w:rFonts w:ascii="Times New Roman" w:hAnsi="Times New Roman" w:cs="Times New Roman"/>
          <w:color w:val="auto"/>
          <w:szCs w:val="24"/>
        </w:rPr>
        <w:t>ḥ</w:t>
      </w:r>
      <w:r w:rsidRPr="006E6AB4">
        <w:rPr>
          <w:rStyle w:val="ModbodytextChar"/>
          <w:color w:val="auto"/>
          <w:sz w:val="22"/>
          <w:szCs w:val="24"/>
        </w:rPr>
        <w:t>mat</w:t>
      </w:r>
      <w:r w:rsidRPr="006E6AB4">
        <w:rPr>
          <w:color w:val="auto"/>
          <w:sz w:val="22"/>
          <w:szCs w:val="24"/>
        </w:rPr>
        <w:t xml:space="preserve"> (mercy) of Allah </w:t>
      </w:r>
      <w:r w:rsidRPr="006E6AB4">
        <w:rPr>
          <w:rStyle w:val="ModArabicTextinbodyChar"/>
          <w:rFonts w:cs="Al_Mushaf"/>
          <w:color w:val="auto"/>
          <w:sz w:val="14"/>
          <w:szCs w:val="14"/>
          <w:rtl/>
          <w:lang w:bidi="ar-SA"/>
        </w:rPr>
        <w:t>عَزَّوَجَلَّ</w:t>
      </w:r>
      <w:r w:rsidRPr="006E6AB4">
        <w:rPr>
          <w:color w:val="auto"/>
          <w:sz w:val="22"/>
          <w:szCs w:val="24"/>
        </w:rPr>
        <w:t xml:space="preserve">, </w:t>
      </w:r>
      <w:r w:rsidRPr="006E6AB4">
        <w:rPr>
          <w:rStyle w:val="ModArabicTextinbodyChar"/>
          <w:rFonts w:ascii="Al Qalam Quran Majeed 1" w:hAnsi="Al Qalam Quran Majeed 1" w:cs="Al_Mushaf"/>
          <w:color w:val="auto"/>
          <w:w w:val="110"/>
          <w:sz w:val="20"/>
          <w:szCs w:val="20"/>
          <w:rtl/>
          <w:lang w:bidi="ar-SA"/>
        </w:rPr>
        <w:t>م</w:t>
      </w:r>
      <w:r w:rsidRPr="006E6AB4">
        <w:rPr>
          <w:color w:val="auto"/>
          <w:sz w:val="22"/>
          <w:szCs w:val="24"/>
        </w:rPr>
        <w:t xml:space="preserve"> refers to the Ma</w:t>
      </w:r>
      <w:r w:rsidRPr="006E6AB4">
        <w:rPr>
          <w:rFonts w:ascii="Times New Roman" w:hAnsi="Times New Roman"/>
          <w:color w:val="auto"/>
          <w:szCs w:val="24"/>
        </w:rPr>
        <w:t>ḥ</w:t>
      </w:r>
      <w:r w:rsidRPr="006E6AB4">
        <w:rPr>
          <w:color w:val="auto"/>
          <w:sz w:val="22"/>
          <w:szCs w:val="24"/>
        </w:rPr>
        <w:t xml:space="preserve">abbat (love) of Allah </w:t>
      </w:r>
      <w:r w:rsidRPr="006E6AB4">
        <w:rPr>
          <w:rStyle w:val="ModArabicTextinbodyChar"/>
          <w:rFonts w:cs="Al_Mushaf"/>
          <w:color w:val="auto"/>
          <w:sz w:val="14"/>
          <w:szCs w:val="14"/>
          <w:rtl/>
          <w:lang w:bidi="ar-SA"/>
        </w:rPr>
        <w:t>عَزَّوَجَلَّ</w:t>
      </w:r>
      <w:r w:rsidRPr="006E6AB4">
        <w:rPr>
          <w:color w:val="auto"/>
          <w:sz w:val="22"/>
          <w:szCs w:val="24"/>
        </w:rPr>
        <w:t xml:space="preserve">, </w:t>
      </w:r>
      <w:r w:rsidRPr="006E6AB4">
        <w:rPr>
          <w:rStyle w:val="ModArabicTextinbodyChar"/>
          <w:rFonts w:ascii="Al Qalam Quran Majeed 1" w:hAnsi="Al Qalam Quran Majeed 1" w:cs="Al_Mushaf"/>
          <w:color w:val="auto"/>
          <w:w w:val="110"/>
          <w:sz w:val="20"/>
          <w:szCs w:val="20"/>
          <w:rtl/>
          <w:lang w:bidi="ar-SA"/>
        </w:rPr>
        <w:t>ض</w:t>
      </w:r>
      <w:r w:rsidRPr="006E6AB4">
        <w:rPr>
          <w:color w:val="auto"/>
          <w:sz w:val="22"/>
          <w:szCs w:val="24"/>
        </w:rPr>
        <w:t xml:space="preserve"> refers to the </w:t>
      </w:r>
      <w:r w:rsidRPr="006E6AB4">
        <w:rPr>
          <w:rStyle w:val="ModbodytextChar"/>
          <w:rFonts w:ascii="Times New Roman" w:hAnsi="Times New Roman"/>
          <w:color w:val="auto"/>
          <w:szCs w:val="24"/>
        </w:rPr>
        <w:t>Ḍ</w:t>
      </w:r>
      <w:r w:rsidRPr="006E6AB4">
        <w:rPr>
          <w:rStyle w:val="ModbodytextChar"/>
          <w:color w:val="auto"/>
          <w:sz w:val="22"/>
          <w:szCs w:val="24"/>
        </w:rPr>
        <w:t>amān</w:t>
      </w:r>
      <w:r w:rsidRPr="006E6AB4">
        <w:rPr>
          <w:color w:val="auto"/>
          <w:sz w:val="22"/>
          <w:szCs w:val="24"/>
        </w:rPr>
        <w:t xml:space="preserve"> (guarantee) from Allah </w:t>
      </w:r>
      <w:r w:rsidRPr="006E6AB4">
        <w:rPr>
          <w:rStyle w:val="ModArabicTextinbodyChar"/>
          <w:rFonts w:cs="Al_Mushaf"/>
          <w:color w:val="auto"/>
          <w:sz w:val="14"/>
          <w:szCs w:val="14"/>
          <w:rtl/>
          <w:lang w:bidi="ar-SA"/>
        </w:rPr>
        <w:t>عَزَّوَجَلَّ</w:t>
      </w:r>
      <w:r w:rsidRPr="006E6AB4">
        <w:rPr>
          <w:color w:val="auto"/>
          <w:sz w:val="22"/>
          <w:szCs w:val="24"/>
        </w:rPr>
        <w:t xml:space="preserve">, </w:t>
      </w:r>
      <w:r w:rsidRPr="006E6AB4">
        <w:rPr>
          <w:rStyle w:val="ModArabicTextinbodyChar"/>
          <w:rFonts w:ascii="Al Qalam Quran Majeed 1" w:hAnsi="Al Qalam Quran Majeed 1" w:cs="Al_Mushaf"/>
          <w:color w:val="auto"/>
          <w:w w:val="110"/>
          <w:sz w:val="20"/>
          <w:szCs w:val="20"/>
          <w:rtl/>
          <w:lang w:bidi="ar-SA"/>
        </w:rPr>
        <w:t>ا</w:t>
      </w:r>
      <w:r w:rsidRPr="006E6AB4">
        <w:rPr>
          <w:color w:val="auto"/>
          <w:sz w:val="22"/>
          <w:szCs w:val="24"/>
        </w:rPr>
        <w:t xml:space="preserve"> refers to the Amān (protection) granted by Allah </w:t>
      </w:r>
      <w:r w:rsidRPr="006E6AB4">
        <w:rPr>
          <w:rStyle w:val="ModArabicTextinbodyChar"/>
          <w:rFonts w:cs="Al_Mushaf"/>
          <w:color w:val="auto"/>
          <w:sz w:val="14"/>
          <w:szCs w:val="14"/>
          <w:rtl/>
          <w:lang w:bidi="ar-SA"/>
        </w:rPr>
        <w:t>عَزَّوَجَلَّ</w:t>
      </w:r>
      <w:r w:rsidRPr="006E6AB4">
        <w:rPr>
          <w:color w:val="auto"/>
          <w:sz w:val="22"/>
          <w:szCs w:val="24"/>
        </w:rPr>
        <w:t xml:space="preserve"> and </w:t>
      </w:r>
      <w:r w:rsidRPr="006E6AB4">
        <w:rPr>
          <w:rStyle w:val="ModArabicTextinbodyChar"/>
          <w:rFonts w:ascii="Al Qalam Quran Majeed 1" w:hAnsi="Al Qalam Quran Majeed 1" w:cs="Al_Mushaf"/>
          <w:color w:val="auto"/>
          <w:w w:val="110"/>
          <w:sz w:val="20"/>
          <w:szCs w:val="20"/>
          <w:rtl/>
          <w:lang w:bidi="ar-SA"/>
        </w:rPr>
        <w:t>ن</w:t>
      </w:r>
      <w:r w:rsidRPr="006E6AB4">
        <w:rPr>
          <w:color w:val="auto"/>
          <w:sz w:val="22"/>
          <w:szCs w:val="24"/>
        </w:rPr>
        <w:t xml:space="preserve"> refers to the Nūr of Allah </w:t>
      </w:r>
      <w:r w:rsidRPr="006E6AB4">
        <w:rPr>
          <w:rStyle w:val="ModArabicTextinbodyChar"/>
          <w:rFonts w:cs="Al_Mushaf"/>
          <w:color w:val="auto"/>
          <w:sz w:val="14"/>
          <w:szCs w:val="14"/>
          <w:rtl/>
          <w:lang w:bidi="ar-SA"/>
        </w:rPr>
        <w:t>عَزَّوَجَلَّ</w:t>
      </w:r>
      <w:r w:rsidRPr="006E6AB4">
        <w:rPr>
          <w:color w:val="auto"/>
          <w:sz w:val="22"/>
          <w:szCs w:val="24"/>
        </w:rPr>
        <w:t>.</w:t>
      </w:r>
    </w:p>
    <w:p w14:paraId="4B42CE57" w14:textId="77777777" w:rsidR="009337B5" w:rsidRPr="006E6AB4" w:rsidRDefault="003F1632" w:rsidP="00D260A6">
      <w:pPr>
        <w:pStyle w:val="Modbodytext"/>
        <w:spacing w:after="0"/>
        <w:ind w:left="432"/>
        <w:rPr>
          <w:rStyle w:val="ModBkBklNumberListingChar"/>
          <w:rFonts w:eastAsia="Calibri"/>
          <w:color w:val="auto"/>
          <w:sz w:val="22"/>
          <w:szCs w:val="24"/>
        </w:rPr>
      </w:pPr>
      <w:r w:rsidRPr="006E6AB4">
        <w:rPr>
          <w:rStyle w:val="ModBkBklNumberListingChar"/>
          <w:rFonts w:eastAsia="Calibri"/>
          <w:color w:val="auto"/>
          <w:sz w:val="22"/>
          <w:szCs w:val="24"/>
        </w:rPr>
        <w:t>There are five special worships in Ramadan. Fasting, Tarāwī</w:t>
      </w:r>
      <w:r w:rsidRPr="006E6AB4">
        <w:rPr>
          <w:rStyle w:val="ModBkBklNumberListingChar"/>
          <w:rFonts w:ascii="Times New Roman" w:eastAsia="Calibri" w:hAnsi="Times New Roman" w:cs="Times New Roman"/>
          <w:color w:val="auto"/>
          <w:szCs w:val="24"/>
        </w:rPr>
        <w:t>ḥ</w:t>
      </w:r>
      <w:r w:rsidRPr="006E6AB4">
        <w:rPr>
          <w:rStyle w:val="ModBkBklNumberListingChar"/>
          <w:rFonts w:eastAsia="Calibri"/>
          <w:color w:val="auto"/>
          <w:sz w:val="22"/>
          <w:szCs w:val="24"/>
        </w:rPr>
        <w:t>, recitation of the Holy Qu</w:t>
      </w:r>
      <w:r w:rsidR="00125EA6" w:rsidRPr="006E6AB4">
        <w:rPr>
          <w:rStyle w:val="ModBkBklNumberListingChar"/>
          <w:rFonts w:eastAsia="Calibri"/>
          <w:color w:val="auto"/>
          <w:sz w:val="22"/>
          <w:szCs w:val="24"/>
        </w:rPr>
        <w:t>ran, I’tikāf, and worship at Lay</w:t>
      </w:r>
      <w:r w:rsidRPr="006E6AB4">
        <w:rPr>
          <w:rStyle w:val="ModBkBklNumberListingChar"/>
          <w:rFonts w:eastAsia="Calibri"/>
          <w:color w:val="auto"/>
          <w:sz w:val="22"/>
          <w:szCs w:val="24"/>
        </w:rPr>
        <w:t>la-tul-Qadr. So anyone who sincerely performs these five forms of worship will deserve the aforementioned five favours.</w:t>
      </w:r>
    </w:p>
    <w:p w14:paraId="5CF2B22D" w14:textId="77777777" w:rsidR="003F1632" w:rsidRPr="006E6AB4" w:rsidRDefault="00B90800" w:rsidP="00D260A6">
      <w:pPr>
        <w:pStyle w:val="Modbodytext"/>
        <w:spacing w:after="0"/>
        <w:ind w:left="432"/>
        <w:jc w:val="right"/>
        <w:rPr>
          <w:rStyle w:val="ModBkBklNumberListingChar"/>
          <w:rFonts w:eastAsia="Calibri"/>
          <w:color w:val="auto"/>
          <w:sz w:val="22"/>
          <w:szCs w:val="24"/>
          <w:lang w:val="pt-BR"/>
        </w:rPr>
      </w:pPr>
      <w:r w:rsidRPr="006E6AB4">
        <w:rPr>
          <w:rStyle w:val="ModBkBklCitationsChar"/>
          <w:rFonts w:eastAsia="Calibri"/>
          <w:color w:val="auto"/>
          <w:sz w:val="18"/>
          <w:szCs w:val="16"/>
          <w:lang w:val="pt-BR"/>
        </w:rPr>
        <w:t>(Tafsīr-e-Na’īmī, vol. 2, pp. 208</w:t>
      </w:r>
      <w:r w:rsidR="003F1632" w:rsidRPr="006E6AB4">
        <w:rPr>
          <w:rStyle w:val="ModBkBklCitationsChar"/>
          <w:rFonts w:eastAsia="Calibri"/>
          <w:color w:val="auto"/>
          <w:sz w:val="18"/>
          <w:szCs w:val="16"/>
          <w:lang w:val="pt-BR"/>
        </w:rPr>
        <w:t>)</w:t>
      </w:r>
    </w:p>
    <w:p w14:paraId="65AA48A1" w14:textId="77777777" w:rsidR="00697076" w:rsidRPr="006E6AB4" w:rsidRDefault="00697076" w:rsidP="00D260A6">
      <w:pPr>
        <w:spacing w:after="0" w:line="240" w:lineRule="auto"/>
        <w:rPr>
          <w:rFonts w:ascii="Warnock Pro SmBd" w:hAnsi="Warnock Pro SmBd"/>
          <w:sz w:val="25"/>
          <w:szCs w:val="28"/>
        </w:rPr>
      </w:pPr>
      <w:bookmarkStart w:id="110" w:name="_Toc239320018"/>
      <w:bookmarkStart w:id="111" w:name="_Toc294546534"/>
      <w:bookmarkStart w:id="112" w:name="_Toc332511442"/>
      <w:bookmarkStart w:id="113" w:name="_Toc357063615"/>
      <w:bookmarkStart w:id="114" w:name="_Toc361435975"/>
      <w:bookmarkStart w:id="115" w:name="_Toc361437457"/>
      <w:bookmarkStart w:id="116" w:name="_Toc361438945"/>
      <w:r w:rsidRPr="006E6AB4">
        <w:rPr>
          <w:sz w:val="25"/>
          <w:szCs w:val="28"/>
        </w:rPr>
        <w:br w:type="page"/>
      </w:r>
    </w:p>
    <w:p w14:paraId="50B131FD" w14:textId="77777777" w:rsidR="003F1632" w:rsidRPr="006E6AB4" w:rsidRDefault="003F1632" w:rsidP="00D260A6">
      <w:pPr>
        <w:pStyle w:val="Heading2"/>
      </w:pPr>
      <w:bookmarkStart w:id="117" w:name="_Toc500604270"/>
      <w:r w:rsidRPr="006E6AB4">
        <w:lastRenderedPageBreak/>
        <w:t xml:space="preserve">Heaven is </w:t>
      </w:r>
      <w:bookmarkEnd w:id="110"/>
      <w:r w:rsidRPr="006E6AB4">
        <w:t>adorned</w:t>
      </w:r>
      <w:bookmarkEnd w:id="111"/>
      <w:bookmarkEnd w:id="112"/>
      <w:bookmarkEnd w:id="113"/>
      <w:bookmarkEnd w:id="114"/>
      <w:bookmarkEnd w:id="115"/>
      <w:bookmarkEnd w:id="116"/>
      <w:bookmarkEnd w:id="117"/>
    </w:p>
    <w:p w14:paraId="38D78729"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Dear Islamic brothers! Heaven is adorned the whole year to welcome the month of Ramadan. Sayyidunā ‘Abdullāĥ Ibn ‘Umar </w:t>
      </w:r>
      <w:r w:rsidRPr="006E6AB4">
        <w:rPr>
          <w:rStyle w:val="ModBkBklDuaiyyaKalimatChar"/>
          <w:rFonts w:cs="Al_Mushaf"/>
          <w:color w:val="auto"/>
          <w:sz w:val="14"/>
          <w:szCs w:val="14"/>
          <w:rtl/>
        </w:rPr>
        <w:t>رَضِىَ الـلّٰـهُ تَعَالٰی عَـنْهُمَا</w:t>
      </w:r>
      <w:r w:rsidRPr="006E6AB4">
        <w:rPr>
          <w:color w:val="auto"/>
          <w:sz w:val="22"/>
          <w:szCs w:val="24"/>
        </w:rPr>
        <w:t xml:space="preserve"> has narrated that the Prophet of mankind, the Peace of our heart and mind, the most Generous and Kind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stated, ‘Indeed, Heaven is adorned for Ramadan from the beginning of the year to the end.’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further stated, ‘On the first day of Ramadan, a breeze </w:t>
      </w:r>
      <w:r w:rsidRPr="006E6AB4">
        <w:rPr>
          <w:color w:val="auto"/>
          <w:spacing w:val="-3"/>
          <w:sz w:val="22"/>
          <w:szCs w:val="24"/>
        </w:rPr>
        <w:t>blows beneath heavenly trees, delighting the big eyed maidens of Heaven. The maidens say,</w:t>
      </w:r>
      <w:r w:rsidRPr="006E6AB4">
        <w:rPr>
          <w:color w:val="auto"/>
          <w:sz w:val="22"/>
          <w:szCs w:val="24"/>
        </w:rPr>
        <w:t xml:space="preserve"> ‘Yā Allah </w:t>
      </w:r>
      <w:r w:rsidRPr="006E6AB4">
        <w:rPr>
          <w:rStyle w:val="ModArabicTextinbodyChar"/>
          <w:rFonts w:cs="Al_Mushaf"/>
          <w:color w:val="auto"/>
          <w:sz w:val="14"/>
          <w:szCs w:val="14"/>
          <w:rtl/>
          <w:lang w:bidi="ar-SA"/>
        </w:rPr>
        <w:t>عَزَّوَجَلَّ</w:t>
      </w:r>
      <w:r w:rsidRPr="006E6AB4">
        <w:rPr>
          <w:color w:val="auto"/>
          <w:sz w:val="22"/>
          <w:szCs w:val="24"/>
        </w:rPr>
        <w:t xml:space="preserve"> make such servants of Yours our husbands who would feast their eyes on us, and we would feast our eyes on them.’ </w:t>
      </w:r>
      <w:r w:rsidRPr="006E6AB4">
        <w:rPr>
          <w:rStyle w:val="ModBkBklCitationsChar"/>
          <w:color w:val="auto"/>
          <w:sz w:val="18"/>
          <w:szCs w:val="16"/>
        </w:rPr>
        <w:t>(Shu’ab-ul-Īmān,</w:t>
      </w:r>
      <w:r w:rsidR="00B90800" w:rsidRPr="006E6AB4">
        <w:rPr>
          <w:rStyle w:val="ModBkBklCitationsChar"/>
          <w:color w:val="auto"/>
          <w:sz w:val="18"/>
          <w:szCs w:val="16"/>
        </w:rPr>
        <w:t xml:space="preserve"> vol. 3,</w:t>
      </w:r>
      <w:r w:rsidRPr="006E6AB4">
        <w:rPr>
          <w:rStyle w:val="ModBkBklCitationsChar"/>
          <w:color w:val="auto"/>
          <w:sz w:val="18"/>
          <w:szCs w:val="16"/>
        </w:rPr>
        <w:t xml:space="preserve"> pp. 312, Ḥadīš 3633)</w:t>
      </w:r>
    </w:p>
    <w:p w14:paraId="3F68F7FA" w14:textId="77777777" w:rsidR="003F1632" w:rsidRPr="006E6AB4" w:rsidRDefault="003F1632" w:rsidP="00D260A6">
      <w:pPr>
        <w:pStyle w:val="ModBkBklDurood"/>
        <w:spacing w:after="0"/>
        <w:rPr>
          <w:rStyle w:val="ModBkBklCitationsChar"/>
          <w:rFonts w:ascii="Quranic_Font" w:hAnsi="Quranic_Font" w:cs="Al_Mushaf"/>
          <w:iCs w:val="0"/>
          <w:color w:val="auto"/>
          <w:w w:val="100"/>
          <w:sz w:val="32"/>
          <w:szCs w:val="32"/>
          <w:lang w:val="en-US"/>
        </w:rPr>
      </w:pPr>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38FE019F" w14:textId="77777777" w:rsidR="003F1632" w:rsidRPr="006E6AB4" w:rsidRDefault="003F1632" w:rsidP="00D260A6">
      <w:pPr>
        <w:pStyle w:val="ModBkBklBodyParagraph"/>
        <w:spacing w:after="0"/>
        <w:rPr>
          <w:color w:val="auto"/>
          <w:sz w:val="22"/>
          <w:szCs w:val="24"/>
        </w:rPr>
      </w:pPr>
      <w:r w:rsidRPr="006E6AB4">
        <w:rPr>
          <w:rStyle w:val="ModArabicTextChar"/>
          <w:rFonts w:cs="Al_Mushaf"/>
          <w:color w:val="auto"/>
          <w:spacing w:val="-2"/>
          <w:rtl/>
        </w:rPr>
        <w:t>اَلْـحَمْـدُ لـِلّٰـه</w:t>
      </w:r>
      <w:r w:rsidRPr="006E6AB4">
        <w:rPr>
          <w:rStyle w:val="ModArabicTextChar"/>
          <w:rFonts w:cs="Al_Mushaf"/>
          <w:color w:val="auto"/>
          <w:spacing w:val="-2"/>
          <w:sz w:val="14"/>
          <w:szCs w:val="14"/>
          <w:rtl/>
        </w:rPr>
        <w:t xml:space="preserve"> </w:t>
      </w:r>
      <w:r w:rsidRPr="006E6AB4">
        <w:rPr>
          <w:rStyle w:val="ModArabicTextChar"/>
          <w:rFonts w:cs="Al_Mushaf"/>
          <w:color w:val="auto"/>
          <w:spacing w:val="-2"/>
          <w:sz w:val="12"/>
          <w:szCs w:val="12"/>
          <w:rtl/>
        </w:rPr>
        <w:t>عَزَّوَجَلَّ</w:t>
      </w:r>
      <w:r w:rsidRPr="006E6AB4">
        <w:rPr>
          <w:color w:val="auto"/>
          <w:spacing w:val="-2"/>
          <w:sz w:val="22"/>
          <w:szCs w:val="24"/>
        </w:rPr>
        <w:t xml:space="preserve">! Words cannot express the glory of Heaven! May Allah </w:t>
      </w:r>
      <w:r w:rsidRPr="006E6AB4">
        <w:rPr>
          <w:rStyle w:val="ModArabicTextinbodyChar"/>
          <w:rFonts w:cs="Al_Mushaf"/>
          <w:color w:val="auto"/>
          <w:spacing w:val="-2"/>
          <w:sz w:val="14"/>
          <w:szCs w:val="14"/>
          <w:rtl/>
        </w:rPr>
        <w:t>عَزَّوَجَلَّ</w:t>
      </w:r>
      <w:r w:rsidRPr="006E6AB4">
        <w:rPr>
          <w:color w:val="auto"/>
          <w:spacing w:val="-2"/>
          <w:sz w:val="22"/>
          <w:szCs w:val="24"/>
        </w:rPr>
        <w:t xml:space="preserve"> forgive us without</w:t>
      </w:r>
      <w:r w:rsidRPr="006E6AB4">
        <w:rPr>
          <w:color w:val="auto"/>
          <w:sz w:val="22"/>
          <w:szCs w:val="24"/>
        </w:rPr>
        <w:t xml:space="preserve"> holding us accountable and make us neighbours of His Beloved Rasūl </w:t>
      </w:r>
      <w:r w:rsidRPr="006E6AB4">
        <w:rPr>
          <w:rStyle w:val="ModArabicTextinbodyChar"/>
          <w:rFonts w:cs="Al_Mushaf"/>
          <w:color w:val="auto"/>
          <w:sz w:val="14"/>
          <w:szCs w:val="14"/>
          <w:rtl/>
        </w:rPr>
        <w:t>صَلَّى اللهُ تَعَالٰى عَلَيْهِ وَاٰلِهٖ وَسَلَّم</w:t>
      </w:r>
      <w:r w:rsidRPr="006E6AB4">
        <w:rPr>
          <w:color w:val="auto"/>
          <w:sz w:val="22"/>
          <w:szCs w:val="24"/>
        </w:rPr>
        <w:t xml:space="preserve"> in Jannat-ul-Firdaus!</w:t>
      </w:r>
    </w:p>
    <w:p w14:paraId="0390F566" w14:textId="77777777" w:rsidR="003F1632" w:rsidRPr="006E6AB4" w:rsidRDefault="003F1632" w:rsidP="00D260A6">
      <w:pPr>
        <w:pStyle w:val="ModBkBklBodyParagraph"/>
        <w:spacing w:after="0"/>
        <w:rPr>
          <w:color w:val="auto"/>
          <w:sz w:val="22"/>
          <w:szCs w:val="24"/>
        </w:rPr>
      </w:pPr>
      <w:r w:rsidRPr="006E6AB4">
        <w:rPr>
          <w:rStyle w:val="ModArabicTextChar"/>
          <w:rFonts w:cs="Al_Mushaf"/>
          <w:color w:val="auto"/>
          <w:spacing w:val="-2"/>
          <w:rtl/>
        </w:rPr>
        <w:t>اَلْـحَمْـدُ لـِلّٰـه</w:t>
      </w:r>
      <w:r w:rsidRPr="006E6AB4">
        <w:rPr>
          <w:rStyle w:val="ModArabicTextChar"/>
          <w:rFonts w:cs="Al_Mushaf"/>
          <w:color w:val="auto"/>
          <w:spacing w:val="-2"/>
          <w:sz w:val="14"/>
          <w:szCs w:val="14"/>
          <w:rtl/>
        </w:rPr>
        <w:t xml:space="preserve"> </w:t>
      </w:r>
      <w:r w:rsidRPr="006E6AB4">
        <w:rPr>
          <w:rStyle w:val="ModArabicTextChar"/>
          <w:rFonts w:cs="Al_Mushaf"/>
          <w:color w:val="auto"/>
          <w:spacing w:val="-2"/>
          <w:sz w:val="12"/>
          <w:szCs w:val="12"/>
          <w:rtl/>
        </w:rPr>
        <w:t>عَزَّوَجَلَّ</w:t>
      </w:r>
      <w:r w:rsidRPr="006E6AB4">
        <w:rPr>
          <w:rStyle w:val="ModbodytextChar"/>
          <w:color w:val="auto"/>
          <w:spacing w:val="-2"/>
          <w:sz w:val="22"/>
          <w:szCs w:val="24"/>
        </w:rPr>
        <w:t>! Dawat-e-Islami is a global &amp; non-political religious movement of the Muslims</w:t>
      </w:r>
      <w:r w:rsidRPr="006E6AB4">
        <w:rPr>
          <w:rStyle w:val="ModbodytextChar"/>
          <w:color w:val="auto"/>
          <w:sz w:val="22"/>
          <w:szCs w:val="24"/>
        </w:rPr>
        <w:t xml:space="preserve"> possessing correct Islamic beliefs. Here is a Madanī glimpse of the blessings bestowed upon those associated with this movement</w:t>
      </w:r>
      <w:r w:rsidRPr="006E6AB4">
        <w:rPr>
          <w:color w:val="auto"/>
          <w:sz w:val="22"/>
          <w:szCs w:val="24"/>
        </w:rPr>
        <w:t>:</w:t>
      </w:r>
    </w:p>
    <w:p w14:paraId="6B230C37" w14:textId="77777777" w:rsidR="003F1632" w:rsidRPr="006E6AB4" w:rsidRDefault="003F1632" w:rsidP="00D260A6">
      <w:pPr>
        <w:pStyle w:val="Heading2"/>
        <w:rPr>
          <w:rtl/>
        </w:rPr>
      </w:pPr>
      <w:bookmarkStart w:id="118" w:name="_Toc239320019"/>
      <w:bookmarkStart w:id="119" w:name="_Toc500604271"/>
      <w:bookmarkStart w:id="120" w:name="_Toc294546535"/>
      <w:bookmarkStart w:id="121" w:name="_Toc332511443"/>
      <w:bookmarkStart w:id="122" w:name="_Toc357063616"/>
      <w:bookmarkStart w:id="123" w:name="_Toc361435976"/>
      <w:bookmarkStart w:id="124" w:name="_Toc361437458"/>
      <w:bookmarkStart w:id="125" w:name="_Toc361438946"/>
      <w:r w:rsidRPr="006E6AB4">
        <w:t xml:space="preserve">Neighbourhood of the Beloved </w:t>
      </w:r>
      <w:bookmarkEnd w:id="118"/>
      <w:r w:rsidRPr="006E6AB4">
        <w:t xml:space="preserve">Prophet </w:t>
      </w:r>
      <w:r w:rsidR="007226BB" w:rsidRPr="006E6AB4">
        <w:rPr>
          <w:rFonts w:ascii="Al_Mushaf" w:eastAsia="Arial Unicode MS" w:hAnsi="Al_Mushaf" w:cs="Al_Mushaf"/>
          <w:rtl/>
        </w:rPr>
        <w:t>صَلَّى اللهُ تَعَالٰى عَلَيْهِ وَاٰلِه</w:t>
      </w:r>
      <w:r w:rsidR="007226BB" w:rsidRPr="006E6AB4">
        <w:rPr>
          <w:rFonts w:ascii="Al_Mushaf" w:eastAsia="Arial Unicode MS" w:hAnsi="Al_Mushaf" w:cs="Al_Mushaf" w:hint="cs"/>
          <w:rtl/>
        </w:rPr>
        <w:t>ٖ</w:t>
      </w:r>
      <w:r w:rsidR="007226BB" w:rsidRPr="006E6AB4">
        <w:rPr>
          <w:rFonts w:ascii="Al_Mushaf" w:eastAsia="Arial Unicode MS" w:hAnsi="Al_Mushaf" w:cs="Al_Mushaf"/>
          <w:rtl/>
        </w:rPr>
        <w:t xml:space="preserve"> </w:t>
      </w:r>
      <w:r w:rsidR="007226BB" w:rsidRPr="006E6AB4">
        <w:rPr>
          <w:rFonts w:ascii="Al_Mushaf" w:eastAsia="Arial Unicode MS" w:hAnsi="Al_Mushaf" w:cs="Al_Mushaf" w:hint="cs"/>
          <w:rtl/>
        </w:rPr>
        <w:t>وَسَلَّم</w:t>
      </w:r>
      <w:bookmarkEnd w:id="119"/>
      <w:r w:rsidR="007226BB" w:rsidRPr="006E6AB4">
        <w:rPr>
          <w:rFonts w:ascii="Al_Mushaf" w:eastAsia="Arial Unicode MS" w:hAnsi="Al_Mushaf" w:cs="Al_Mushaf"/>
        </w:rPr>
        <w:t xml:space="preserve"> </w:t>
      </w:r>
      <w:bookmarkEnd w:id="120"/>
      <w:bookmarkEnd w:id="121"/>
      <w:bookmarkEnd w:id="122"/>
      <w:bookmarkEnd w:id="123"/>
      <w:bookmarkEnd w:id="124"/>
      <w:bookmarkEnd w:id="125"/>
    </w:p>
    <w:p w14:paraId="3A9882BB" w14:textId="77777777" w:rsidR="003F1632" w:rsidRPr="006E6AB4" w:rsidRDefault="003F1632" w:rsidP="00D260A6">
      <w:pPr>
        <w:pStyle w:val="ModBkBklBodyParagraph"/>
        <w:spacing w:after="0"/>
        <w:rPr>
          <w:color w:val="auto"/>
          <w:sz w:val="22"/>
          <w:szCs w:val="24"/>
        </w:rPr>
      </w:pPr>
      <w:r w:rsidRPr="006E6AB4">
        <w:rPr>
          <w:rStyle w:val="ModArabicTextChar"/>
          <w:rFonts w:cs="Al_Mushaf"/>
          <w:color w:val="auto"/>
          <w:spacing w:val="-3"/>
          <w:rtl/>
        </w:rPr>
        <w:t>اَلْـحَمْـدُ لـِلّٰـه</w:t>
      </w:r>
      <w:r w:rsidRPr="006E6AB4">
        <w:rPr>
          <w:rStyle w:val="ModArabicTextChar"/>
          <w:rFonts w:cs="Al_Mushaf"/>
          <w:color w:val="auto"/>
          <w:spacing w:val="-3"/>
          <w:sz w:val="14"/>
          <w:szCs w:val="14"/>
          <w:rtl/>
        </w:rPr>
        <w:t xml:space="preserve"> </w:t>
      </w:r>
      <w:r w:rsidRPr="006E6AB4">
        <w:rPr>
          <w:rStyle w:val="ModArabicTextChar"/>
          <w:rFonts w:cs="Al_Mushaf"/>
          <w:color w:val="auto"/>
          <w:spacing w:val="-3"/>
          <w:sz w:val="12"/>
          <w:szCs w:val="12"/>
          <w:rtl/>
        </w:rPr>
        <w:t>عَزَّوَجَلَّ</w:t>
      </w:r>
      <w:r w:rsidRPr="006E6AB4">
        <w:rPr>
          <w:color w:val="auto"/>
          <w:spacing w:val="-3"/>
          <w:sz w:val="22"/>
          <w:szCs w:val="24"/>
        </w:rPr>
        <w:t>! Numerous Jāmi’āt (Islamic universities) under the name of Jāmi’a-tul-Madīnaĥ</w:t>
      </w:r>
      <w:r w:rsidRPr="006E6AB4">
        <w:rPr>
          <w:color w:val="auto"/>
          <w:sz w:val="22"/>
          <w:szCs w:val="24"/>
        </w:rPr>
        <w:t xml:space="preserve"> have been established by Dawat-e-Islami to teach Dars-e-Ni</w:t>
      </w:r>
      <w:r w:rsidRPr="006E6AB4">
        <w:rPr>
          <w:rFonts w:ascii="Times New Roman" w:hAnsi="Times New Roman" w:cs="Times New Roman"/>
          <w:color w:val="auto"/>
          <w:szCs w:val="24"/>
        </w:rPr>
        <w:t>ẓ</w:t>
      </w:r>
      <w:r w:rsidRPr="006E6AB4">
        <w:rPr>
          <w:color w:val="auto"/>
          <w:sz w:val="22"/>
          <w:szCs w:val="24"/>
        </w:rPr>
        <w:t>āmī</w:t>
      </w:r>
      <w:r w:rsidR="005B2DBA" w:rsidRPr="006E6AB4">
        <w:rPr>
          <w:color w:val="auto"/>
          <w:sz w:val="22"/>
          <w:szCs w:val="24"/>
        </w:rPr>
        <w:fldChar w:fldCharType="begin"/>
      </w:r>
      <w:r w:rsidRPr="006E6AB4">
        <w:rPr>
          <w:color w:val="auto"/>
          <w:sz w:val="22"/>
          <w:szCs w:val="24"/>
        </w:rPr>
        <w:instrText xml:space="preserve"> XE "Dars-e-Ni</w:instrText>
      </w:r>
      <w:r w:rsidRPr="006E6AB4">
        <w:rPr>
          <w:rFonts w:ascii="Times New Roman" w:hAnsi="Times New Roman" w:cs="Times New Roman"/>
          <w:color w:val="auto"/>
          <w:szCs w:val="24"/>
        </w:rPr>
        <w:instrText>ẓ</w:instrText>
      </w:r>
      <w:r w:rsidRPr="006E6AB4">
        <w:rPr>
          <w:color w:val="auto"/>
          <w:sz w:val="22"/>
          <w:szCs w:val="24"/>
        </w:rPr>
        <w:instrText xml:space="preserve">āmī" </w:instrText>
      </w:r>
      <w:r w:rsidR="005B2DBA" w:rsidRPr="006E6AB4">
        <w:rPr>
          <w:color w:val="auto"/>
          <w:sz w:val="22"/>
          <w:szCs w:val="24"/>
        </w:rPr>
        <w:fldChar w:fldCharType="end"/>
      </w:r>
      <w:r w:rsidRPr="006E6AB4">
        <w:rPr>
          <w:color w:val="auto"/>
          <w:sz w:val="22"/>
          <w:szCs w:val="24"/>
        </w:rPr>
        <w:t xml:space="preserve"> free of cost to Islamic brothers as well as Islamic sisters.</w:t>
      </w:r>
    </w:p>
    <w:p w14:paraId="07DC1761" w14:textId="77777777" w:rsidR="00697076" w:rsidRPr="006E6AB4" w:rsidRDefault="003F1632" w:rsidP="00D260A6">
      <w:pPr>
        <w:pStyle w:val="ModBkBklBodyParagraph"/>
        <w:spacing w:after="0"/>
        <w:rPr>
          <w:color w:val="auto"/>
          <w:sz w:val="22"/>
          <w:szCs w:val="24"/>
        </w:rPr>
      </w:pP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In 1427 A.H., about 160 students from these Jāmi’āt travelled in the path of Allah </w:t>
      </w:r>
      <w:r w:rsidRPr="006E6AB4">
        <w:rPr>
          <w:rStyle w:val="ModArabicTextinbodyChar"/>
          <w:rFonts w:cs="Al_Mushaf"/>
          <w:color w:val="auto"/>
          <w:sz w:val="14"/>
          <w:szCs w:val="14"/>
          <w:rtl/>
          <w:lang w:bidi="ar-SA"/>
        </w:rPr>
        <w:t>عَزَّوَجَلَّ</w:t>
      </w:r>
      <w:r w:rsidRPr="006E6AB4">
        <w:rPr>
          <w:color w:val="auto"/>
          <w:sz w:val="22"/>
          <w:szCs w:val="24"/>
        </w:rPr>
        <w:t xml:space="preserve"> for 12 months. Initially they enrolled in the Madanī Qāfilaĥ Course, during which their morale was boosted, and 77 students presented themselves for Madanī Qāfilaĥs for the rest of their lives. Further, the zeal of the students received another tremendous boost when a devotee of Rasūl </w:t>
      </w:r>
      <w:r w:rsidR="005B2DBA" w:rsidRPr="006E6AB4">
        <w:rPr>
          <w:color w:val="auto"/>
          <w:sz w:val="22"/>
          <w:szCs w:val="24"/>
        </w:rPr>
        <w:fldChar w:fldCharType="begin"/>
      </w:r>
      <w:r w:rsidRPr="006E6AB4">
        <w:rPr>
          <w:color w:val="auto"/>
          <w:sz w:val="22"/>
          <w:szCs w:val="24"/>
        </w:rPr>
        <w:instrText xml:space="preserve"> XE "Holy Prophet:vision of " </w:instrText>
      </w:r>
      <w:r w:rsidR="005B2DBA" w:rsidRPr="006E6AB4">
        <w:rPr>
          <w:color w:val="auto"/>
          <w:sz w:val="22"/>
          <w:szCs w:val="24"/>
        </w:rPr>
        <w:fldChar w:fldCharType="end"/>
      </w:r>
      <w:r w:rsidRPr="006E6AB4">
        <w:rPr>
          <w:color w:val="auto"/>
          <w:sz w:val="22"/>
          <w:szCs w:val="24"/>
        </w:rPr>
        <w:t xml:space="preserve">was blessed with the vision of the Beloved </w:t>
      </w:r>
      <w:r w:rsidRPr="006E6AB4">
        <w:rPr>
          <w:color w:val="auto"/>
          <w:spacing w:val="-2"/>
          <w:sz w:val="22"/>
          <w:szCs w:val="24"/>
        </w:rPr>
        <w:t xml:space="preserve">Prophet </w:t>
      </w:r>
      <w:r w:rsidRPr="006E6AB4">
        <w:rPr>
          <w:rStyle w:val="ModArabicTextinbodyChar"/>
          <w:rFonts w:cs="Al_Mushaf"/>
          <w:color w:val="auto"/>
          <w:spacing w:val="-2"/>
          <w:sz w:val="14"/>
          <w:szCs w:val="14"/>
          <w:rtl/>
          <w:lang w:bidi="ar-SA"/>
        </w:rPr>
        <w:t>صَلَّى اللهُ تَعَالٰى عَلَيْهِ وَاٰلِهٖ وَسَلَّم</w:t>
      </w:r>
      <w:r w:rsidRPr="006E6AB4">
        <w:rPr>
          <w:color w:val="auto"/>
          <w:spacing w:val="-2"/>
          <w:sz w:val="22"/>
          <w:szCs w:val="24"/>
        </w:rPr>
        <w:t xml:space="preserve"> in a dream. The petal-like lips of the Holy Prophet </w:t>
      </w:r>
      <w:r w:rsidRPr="006E6AB4">
        <w:rPr>
          <w:rStyle w:val="ModBkBklDuaiyyaKalimatChar"/>
          <w:rFonts w:cs="Al_Mushaf"/>
          <w:color w:val="auto"/>
          <w:spacing w:val="-2"/>
          <w:sz w:val="14"/>
          <w:szCs w:val="14"/>
          <w:rtl/>
        </w:rPr>
        <w:t>صَلَّى اللهُ تَعَالٰى عَلَيْهِ وَاٰلِهٖ وَسَلَّم</w:t>
      </w:r>
      <w:r w:rsidRPr="006E6AB4">
        <w:rPr>
          <w:color w:val="auto"/>
          <w:sz w:val="22"/>
          <w:szCs w:val="24"/>
        </w:rPr>
        <w:t xml:space="preserve"> began to move, and the following words were uttered, ‘All those who have presented</w:t>
      </w:r>
    </w:p>
    <w:p w14:paraId="217996BE" w14:textId="77777777" w:rsidR="00697076" w:rsidRPr="006E6AB4" w:rsidRDefault="00697076" w:rsidP="00D260A6">
      <w:pPr>
        <w:spacing w:after="0" w:line="240" w:lineRule="auto"/>
        <w:rPr>
          <w:rFonts w:ascii="Minion Pro" w:hAnsi="Minion Pro"/>
          <w:szCs w:val="24"/>
        </w:rPr>
      </w:pPr>
      <w:r w:rsidRPr="006E6AB4">
        <w:rPr>
          <w:szCs w:val="24"/>
        </w:rPr>
        <w:br w:type="page"/>
      </w:r>
    </w:p>
    <w:p w14:paraId="5098BAD5" w14:textId="77777777" w:rsidR="003F1632" w:rsidRPr="006E6AB4" w:rsidRDefault="003F1632" w:rsidP="00D260A6">
      <w:pPr>
        <w:pStyle w:val="ModBkBklBodyParagraph"/>
        <w:spacing w:after="0"/>
        <w:rPr>
          <w:color w:val="auto"/>
          <w:sz w:val="22"/>
          <w:szCs w:val="24"/>
        </w:rPr>
      </w:pPr>
      <w:r w:rsidRPr="006E6AB4">
        <w:rPr>
          <w:color w:val="auto"/>
          <w:sz w:val="22"/>
          <w:szCs w:val="24"/>
        </w:rPr>
        <w:lastRenderedPageBreak/>
        <w:t xml:space="preserve">themselves for the Madanī Qāfilaĥs for their entire lives will be with me in Heaven.’ The </w:t>
      </w:r>
      <w:r w:rsidRPr="006E6AB4">
        <w:rPr>
          <w:color w:val="auto"/>
          <w:spacing w:val="-2"/>
          <w:sz w:val="22"/>
          <w:szCs w:val="24"/>
        </w:rPr>
        <w:t>devotee who dreamt regretted not to have attained this privilege. The Prophet of Ra</w:t>
      </w:r>
      <w:r w:rsidRPr="006E6AB4">
        <w:rPr>
          <w:rFonts w:ascii="Times New Roman" w:hAnsi="Times New Roman" w:cs="Times New Roman"/>
          <w:color w:val="auto"/>
          <w:spacing w:val="-2"/>
          <w:szCs w:val="24"/>
        </w:rPr>
        <w:t>ḥ</w:t>
      </w:r>
      <w:r w:rsidRPr="006E6AB4">
        <w:rPr>
          <w:color w:val="auto"/>
          <w:spacing w:val="-2"/>
          <w:sz w:val="22"/>
          <w:szCs w:val="24"/>
        </w:rPr>
        <w:t>maĥ,</w:t>
      </w:r>
      <w:r w:rsidRPr="006E6AB4">
        <w:rPr>
          <w:color w:val="auto"/>
          <w:sz w:val="22"/>
          <w:szCs w:val="24"/>
        </w:rPr>
        <w:t xml:space="preserve"> the Intercessor of Ummaĥ, the Owner of Jannaĥ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became aware of that devotee’s inner feelings and said, ‘If you also want to be amongst them, present yourself (for Madanī Qāfilaĥ) for your whole life.’</w:t>
      </w:r>
    </w:p>
    <w:p w14:paraId="0E4465FB"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Congratulations to devotees of Rasūl on receiving this tremendous news! There is a very strong hope that those fortunate people for whom the news was given will die in the state of Īmān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and for the sake of the Noble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they will be blessed with his neighbourhood in Jannat-ul-Firdaus.</w:t>
      </w:r>
    </w:p>
    <w:p w14:paraId="71091789" w14:textId="77777777" w:rsidR="003F1632" w:rsidRPr="006E6AB4" w:rsidRDefault="003F1632" w:rsidP="00D260A6">
      <w:pPr>
        <w:pStyle w:val="ModBkBklBodyParagraph"/>
        <w:spacing w:after="0"/>
        <w:rPr>
          <w:color w:val="auto"/>
          <w:sz w:val="22"/>
          <w:szCs w:val="24"/>
        </w:rPr>
      </w:pPr>
      <w:r w:rsidRPr="006E6AB4">
        <w:rPr>
          <w:color w:val="auto"/>
          <w:sz w:val="22"/>
          <w:szCs w:val="24"/>
        </w:rPr>
        <w:t>However, remember that the dream of an ordinary person is not a proof by Sharī’aĥ, so we cannot declare with certainty that a certain individual will enter Heaven simply on the basis of a dream.</w:t>
      </w:r>
    </w:p>
    <w:p w14:paraId="04D8DC4F" w14:textId="77777777" w:rsidR="003F1632" w:rsidRPr="006E6AB4" w:rsidRDefault="003F1632" w:rsidP="00D260A6">
      <w:pPr>
        <w:pStyle w:val="ModBkBklUrduCouplet"/>
        <w:rPr>
          <w:color w:val="auto"/>
          <w:sz w:val="20"/>
          <w:szCs w:val="18"/>
        </w:rPr>
      </w:pPr>
      <w:r w:rsidRPr="006E6AB4">
        <w:rPr>
          <w:color w:val="auto"/>
          <w:sz w:val="20"/>
          <w:szCs w:val="18"/>
        </w:rPr>
        <w:t>Iżn say Tayray sar-e-Ḥashr kaĥayn kāsh! Ḥuḍūr</w:t>
      </w:r>
    </w:p>
    <w:p w14:paraId="0E8867CB" w14:textId="77777777" w:rsidR="003F1632" w:rsidRPr="006E6AB4" w:rsidRDefault="003F1632" w:rsidP="00D260A6">
      <w:pPr>
        <w:pStyle w:val="ModBkBklUrduCouplet"/>
        <w:rPr>
          <w:color w:val="auto"/>
          <w:sz w:val="20"/>
          <w:szCs w:val="18"/>
        </w:rPr>
      </w:pPr>
      <w:r w:rsidRPr="006E6AB4">
        <w:rPr>
          <w:color w:val="auto"/>
          <w:sz w:val="20"/>
          <w:szCs w:val="18"/>
        </w:rPr>
        <w:t>Sātĥ ‘Aṭṭār ko Jannat mayn rakĥūn gā Yā Rab</w:t>
      </w:r>
    </w:p>
    <w:p w14:paraId="220286DA" w14:textId="77777777" w:rsidR="003F1632" w:rsidRPr="006E6AB4" w:rsidRDefault="003F1632" w:rsidP="00D260A6">
      <w:pPr>
        <w:pStyle w:val="ModBkBklEnglishCouplet"/>
        <w:spacing w:line="240" w:lineRule="auto"/>
        <w:rPr>
          <w:color w:val="auto"/>
          <w:sz w:val="18"/>
          <w:szCs w:val="16"/>
        </w:rPr>
      </w:pPr>
      <w:r w:rsidRPr="006E6AB4">
        <w:rPr>
          <w:color w:val="auto"/>
          <w:sz w:val="18"/>
          <w:szCs w:val="16"/>
        </w:rPr>
        <w:t xml:space="preserve">If only the Prophet </w:t>
      </w:r>
      <w:r w:rsidRPr="006E6AB4">
        <w:rPr>
          <w:rStyle w:val="ModBkBklDuaiyyaKalimatChar"/>
          <w:rFonts w:cs="Al_Mushaf"/>
          <w:i w:val="0"/>
          <w:iCs w:val="0"/>
          <w:color w:val="auto"/>
          <w:sz w:val="12"/>
          <w:szCs w:val="12"/>
          <w:rtl/>
        </w:rPr>
        <w:t>صَلَّى اللهُ تَعَالٰى عَلَيْهِ وَاٰلِهٖ وَسَلَّم</w:t>
      </w:r>
      <w:r w:rsidRPr="006E6AB4">
        <w:rPr>
          <w:color w:val="auto"/>
          <w:sz w:val="10"/>
          <w:szCs w:val="10"/>
        </w:rPr>
        <w:t xml:space="preserve"> </w:t>
      </w:r>
      <w:r w:rsidRPr="006E6AB4">
        <w:rPr>
          <w:color w:val="auto"/>
          <w:sz w:val="18"/>
          <w:szCs w:val="16"/>
        </w:rPr>
        <w:t>would say on Day of Judgement</w:t>
      </w:r>
    </w:p>
    <w:p w14:paraId="55FC2433" w14:textId="77777777" w:rsidR="003F1632" w:rsidRPr="006E6AB4" w:rsidRDefault="003F1632" w:rsidP="00D260A6">
      <w:pPr>
        <w:pStyle w:val="ModBkBklEnglishCouplet"/>
        <w:spacing w:line="240" w:lineRule="auto"/>
        <w:rPr>
          <w:color w:val="auto"/>
          <w:sz w:val="18"/>
          <w:szCs w:val="16"/>
        </w:rPr>
      </w:pPr>
      <w:r w:rsidRPr="006E6AB4">
        <w:rPr>
          <w:color w:val="auto"/>
          <w:sz w:val="18"/>
          <w:szCs w:val="16"/>
        </w:rPr>
        <w:t>I’ll keep ‘A</w:t>
      </w:r>
      <w:r w:rsidRPr="006E6AB4">
        <w:rPr>
          <w:rFonts w:ascii="Times New Roman" w:hAnsi="Times New Roman" w:cs="Times New Roman"/>
          <w:color w:val="auto"/>
          <w:sz w:val="18"/>
          <w:szCs w:val="16"/>
        </w:rPr>
        <w:t>ṭṭ</w:t>
      </w:r>
      <w:r w:rsidRPr="006E6AB4">
        <w:rPr>
          <w:color w:val="auto"/>
          <w:sz w:val="18"/>
          <w:szCs w:val="16"/>
        </w:rPr>
        <w:t>ār with me in Paradise with Divine Commandment</w:t>
      </w:r>
    </w:p>
    <w:p w14:paraId="45058B8C" w14:textId="77777777" w:rsidR="003F1632" w:rsidRPr="006E6AB4" w:rsidRDefault="003F1632" w:rsidP="00D260A6">
      <w:pPr>
        <w:pStyle w:val="Heading2"/>
      </w:pPr>
      <w:bookmarkStart w:id="126" w:name="_Toc239320020"/>
      <w:bookmarkStart w:id="127" w:name="_Toc294546536"/>
      <w:bookmarkStart w:id="128" w:name="_Toc332511444"/>
      <w:bookmarkStart w:id="129" w:name="_Toc357063617"/>
      <w:bookmarkStart w:id="130" w:name="_Toc361435977"/>
      <w:bookmarkStart w:id="131" w:name="_Toc361437459"/>
      <w:bookmarkStart w:id="132" w:name="_Toc361438947"/>
      <w:bookmarkStart w:id="133" w:name="_Toc500604272"/>
      <w:r w:rsidRPr="006E6AB4">
        <w:t>Sixty thousand forgiven every night</w:t>
      </w:r>
      <w:bookmarkEnd w:id="126"/>
      <w:bookmarkEnd w:id="127"/>
      <w:bookmarkEnd w:id="128"/>
      <w:bookmarkEnd w:id="129"/>
      <w:bookmarkEnd w:id="130"/>
      <w:bookmarkEnd w:id="131"/>
      <w:bookmarkEnd w:id="132"/>
      <w:bookmarkEnd w:id="133"/>
    </w:p>
    <w:p w14:paraId="00C75D98"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Sayyidunā ‘Abdullāĥ Ibn Masūd </w:t>
      </w:r>
      <w:r w:rsidRPr="006E6AB4">
        <w:rPr>
          <w:rStyle w:val="ModArabicTextinbodyChar"/>
          <w:rFonts w:cs="Al_Mushaf"/>
          <w:color w:val="auto"/>
          <w:sz w:val="14"/>
          <w:szCs w:val="14"/>
          <w:rtl/>
          <w:lang w:bidi="ar-SA"/>
        </w:rPr>
        <w:t>رَضِىَ ال</w:t>
      </w:r>
      <w:r w:rsidRPr="006E6AB4">
        <w:rPr>
          <w:rStyle w:val="ModArabicTextinbodyChar"/>
          <w:rFonts w:cs="Al_Mushaf" w:hint="cs"/>
          <w:color w:val="auto"/>
          <w:sz w:val="14"/>
          <w:szCs w:val="14"/>
          <w:rtl/>
          <w:lang w:bidi="ar-SA"/>
        </w:rPr>
        <w:t>ـ</w:t>
      </w:r>
      <w:r w:rsidRPr="006E6AB4">
        <w:rPr>
          <w:rStyle w:val="ModArabicTextinbodyChar"/>
          <w:rFonts w:cs="Al_Mushaf"/>
          <w:color w:val="auto"/>
          <w:sz w:val="14"/>
          <w:szCs w:val="14"/>
          <w:rtl/>
          <w:lang w:bidi="ar-SA"/>
        </w:rPr>
        <w:t>ل</w:t>
      </w:r>
      <w:r w:rsidRPr="006E6AB4">
        <w:rPr>
          <w:rStyle w:val="ModArabicTextinbodyChar"/>
          <w:rFonts w:cs="Al_Mushaf" w:hint="cs"/>
          <w:color w:val="auto"/>
          <w:sz w:val="14"/>
          <w:szCs w:val="14"/>
          <w:rtl/>
          <w:lang w:bidi="ar-SA"/>
        </w:rPr>
        <w:t>ّٰـ</w:t>
      </w:r>
      <w:r w:rsidRPr="006E6AB4">
        <w:rPr>
          <w:rStyle w:val="ModArabicTextinbodyChar"/>
          <w:rFonts w:cs="Al_Mushaf"/>
          <w:color w:val="auto"/>
          <w:sz w:val="14"/>
          <w:szCs w:val="14"/>
          <w:rtl/>
          <w:lang w:bidi="ar-SA"/>
        </w:rPr>
        <w:t>هُ تَ</w:t>
      </w:r>
      <w:r w:rsidRPr="006E6AB4">
        <w:rPr>
          <w:rStyle w:val="ModArabicTextinbodyChar"/>
          <w:rFonts w:cs="Al_Mushaf" w:hint="cs"/>
          <w:color w:val="auto"/>
          <w:sz w:val="14"/>
          <w:szCs w:val="14"/>
          <w:rtl/>
          <w:lang w:val="en-US" w:bidi="ar-SA"/>
        </w:rPr>
        <w:t>ـ</w:t>
      </w:r>
      <w:r w:rsidRPr="006E6AB4">
        <w:rPr>
          <w:rStyle w:val="ModArabicTextinbodyChar"/>
          <w:rFonts w:cs="Al_Mushaf"/>
          <w:color w:val="auto"/>
          <w:sz w:val="14"/>
          <w:szCs w:val="14"/>
          <w:rtl/>
          <w:lang w:bidi="ar-SA"/>
        </w:rPr>
        <w:t>عَ</w:t>
      </w:r>
      <w:r w:rsidRPr="006E6AB4">
        <w:rPr>
          <w:rStyle w:val="ModArabicTextinbodyChar"/>
          <w:rFonts w:cs="Al_Mushaf" w:hint="cs"/>
          <w:color w:val="auto"/>
          <w:sz w:val="14"/>
          <w:szCs w:val="14"/>
          <w:rtl/>
          <w:lang w:bidi="ar-SA"/>
        </w:rPr>
        <w:t>ـ</w:t>
      </w:r>
      <w:r w:rsidRPr="006E6AB4">
        <w:rPr>
          <w:rStyle w:val="ModArabicTextinbodyChar"/>
          <w:rFonts w:cs="Al_Mushaf"/>
          <w:color w:val="auto"/>
          <w:sz w:val="14"/>
          <w:szCs w:val="14"/>
          <w:rtl/>
          <w:lang w:bidi="ar-SA"/>
        </w:rPr>
        <w:t>الٰی عَ</w:t>
      </w:r>
      <w:r w:rsidRPr="006E6AB4">
        <w:rPr>
          <w:rStyle w:val="ModArabicTextinbodyChar"/>
          <w:rFonts w:cs="Al_Mushaf" w:hint="cs"/>
          <w:color w:val="auto"/>
          <w:sz w:val="14"/>
          <w:szCs w:val="14"/>
          <w:rtl/>
          <w:lang w:bidi="ar-SA"/>
        </w:rPr>
        <w:t>ـ</w:t>
      </w:r>
      <w:r w:rsidRPr="006E6AB4">
        <w:rPr>
          <w:rStyle w:val="ModArabicTextinbodyChar"/>
          <w:rFonts w:cs="Al_Mushaf"/>
          <w:color w:val="auto"/>
          <w:sz w:val="14"/>
          <w:szCs w:val="14"/>
          <w:rtl/>
          <w:lang w:bidi="ar-SA"/>
        </w:rPr>
        <w:t>نْهُ</w:t>
      </w:r>
      <w:r w:rsidRPr="006E6AB4">
        <w:rPr>
          <w:color w:val="auto"/>
          <w:sz w:val="22"/>
          <w:szCs w:val="24"/>
        </w:rPr>
        <w:t xml:space="preserve"> has narrated that the Beloved and Blessed Prophet </w:t>
      </w:r>
      <w:r w:rsidRPr="006E6AB4">
        <w:rPr>
          <w:rStyle w:val="ModArabicTextinbodyChar"/>
          <w:rFonts w:cs="Al_Mushaf"/>
          <w:color w:val="auto"/>
          <w:sz w:val="14"/>
          <w:szCs w:val="14"/>
          <w:rtl/>
        </w:rPr>
        <w:t>صَلَّى ال</w:t>
      </w:r>
      <w:r w:rsidRPr="006E6AB4">
        <w:rPr>
          <w:rStyle w:val="ModArabicTextinbodyChar"/>
          <w:rFonts w:cs="Al_Mushaf" w:hint="cs"/>
          <w:color w:val="auto"/>
          <w:sz w:val="14"/>
          <w:szCs w:val="14"/>
          <w:rtl/>
        </w:rPr>
        <w:t>ـ</w:t>
      </w:r>
      <w:r w:rsidRPr="006E6AB4">
        <w:rPr>
          <w:rStyle w:val="ModArabicTextinbodyChar"/>
          <w:rFonts w:cs="Al_Mushaf"/>
          <w:color w:val="auto"/>
          <w:sz w:val="14"/>
          <w:szCs w:val="14"/>
          <w:rtl/>
        </w:rPr>
        <w:t>ل</w:t>
      </w:r>
      <w:r w:rsidRPr="006E6AB4">
        <w:rPr>
          <w:rStyle w:val="ModArabicTextinbodyChar"/>
          <w:rFonts w:cs="Al_Mushaf" w:hint="cs"/>
          <w:color w:val="auto"/>
          <w:sz w:val="14"/>
          <w:szCs w:val="14"/>
          <w:rtl/>
        </w:rPr>
        <w:t>ّٰـ</w:t>
      </w:r>
      <w:r w:rsidRPr="006E6AB4">
        <w:rPr>
          <w:rStyle w:val="ModArabicTextinbodyChar"/>
          <w:rFonts w:cs="Al_Mushaf"/>
          <w:color w:val="auto"/>
          <w:sz w:val="14"/>
          <w:szCs w:val="14"/>
          <w:rtl/>
        </w:rPr>
        <w:t>هُ تَ</w:t>
      </w:r>
      <w:r w:rsidRPr="006E6AB4">
        <w:rPr>
          <w:rStyle w:val="ModArabicTextinbodyChar"/>
          <w:rFonts w:cs="Al_Mushaf" w:hint="cs"/>
          <w:color w:val="auto"/>
          <w:sz w:val="14"/>
          <w:szCs w:val="14"/>
          <w:rtl/>
          <w:lang w:val="en-US"/>
        </w:rPr>
        <w:t>ـ</w:t>
      </w:r>
      <w:r w:rsidRPr="006E6AB4">
        <w:rPr>
          <w:rStyle w:val="ModArabicTextinbodyChar"/>
          <w:rFonts w:cs="Al_Mushaf"/>
          <w:color w:val="auto"/>
          <w:sz w:val="14"/>
          <w:szCs w:val="14"/>
          <w:rtl/>
        </w:rPr>
        <w:t>عَ</w:t>
      </w:r>
      <w:r w:rsidRPr="006E6AB4">
        <w:rPr>
          <w:rStyle w:val="ModArabicTextinbodyChar"/>
          <w:rFonts w:cs="Al_Mushaf" w:hint="cs"/>
          <w:color w:val="auto"/>
          <w:sz w:val="14"/>
          <w:szCs w:val="14"/>
          <w:rtl/>
        </w:rPr>
        <w:t>ـ</w:t>
      </w:r>
      <w:r w:rsidRPr="006E6AB4">
        <w:rPr>
          <w:rStyle w:val="ModArabicTextinbodyChar"/>
          <w:rFonts w:cs="Al_Mushaf"/>
          <w:color w:val="auto"/>
          <w:sz w:val="14"/>
          <w:szCs w:val="14"/>
          <w:rtl/>
        </w:rPr>
        <w:t>الٰى عَ</w:t>
      </w:r>
      <w:r w:rsidRPr="006E6AB4">
        <w:rPr>
          <w:rStyle w:val="ModArabicTextinbodyChar"/>
          <w:rFonts w:cs="Al_Mushaf" w:hint="cs"/>
          <w:color w:val="auto"/>
          <w:sz w:val="14"/>
          <w:szCs w:val="14"/>
          <w:rtl/>
        </w:rPr>
        <w:t>ـ</w:t>
      </w:r>
      <w:r w:rsidRPr="006E6AB4">
        <w:rPr>
          <w:rStyle w:val="ModArabicTextinbodyChar"/>
          <w:rFonts w:cs="Al_Mushaf"/>
          <w:color w:val="auto"/>
          <w:sz w:val="14"/>
          <w:szCs w:val="14"/>
          <w:rtl/>
        </w:rPr>
        <w:t>لَيْهِ وَاٰل</w:t>
      </w:r>
      <w:r w:rsidRPr="006E6AB4">
        <w:rPr>
          <w:rStyle w:val="ModArabicTextinbodyChar"/>
          <w:rFonts w:cs="Al_Mushaf" w:hint="cs"/>
          <w:color w:val="auto"/>
          <w:sz w:val="14"/>
          <w:szCs w:val="14"/>
          <w:rtl/>
        </w:rPr>
        <w:t>ـ</w:t>
      </w:r>
      <w:r w:rsidRPr="006E6AB4">
        <w:rPr>
          <w:rStyle w:val="ModArabicTextinbodyChar"/>
          <w:rFonts w:cs="Al_Mushaf"/>
          <w:color w:val="auto"/>
          <w:sz w:val="14"/>
          <w:szCs w:val="14"/>
          <w:rtl/>
        </w:rPr>
        <w:t>ِهٖ وَسَ</w:t>
      </w:r>
      <w:r w:rsidRPr="006E6AB4">
        <w:rPr>
          <w:rStyle w:val="ModArabicTextinbodyChar"/>
          <w:rFonts w:cs="Al_Mushaf" w:hint="cs"/>
          <w:color w:val="auto"/>
          <w:sz w:val="14"/>
          <w:szCs w:val="14"/>
          <w:rtl/>
        </w:rPr>
        <w:t>ـ</w:t>
      </w:r>
      <w:r w:rsidRPr="006E6AB4">
        <w:rPr>
          <w:rStyle w:val="ModArabicTextinbodyChar"/>
          <w:rFonts w:cs="Al_Mushaf"/>
          <w:color w:val="auto"/>
          <w:sz w:val="14"/>
          <w:szCs w:val="14"/>
          <w:rtl/>
        </w:rPr>
        <w:t>لَّم</w:t>
      </w:r>
      <w:r w:rsidRPr="006E6AB4">
        <w:rPr>
          <w:color w:val="auto"/>
          <w:sz w:val="22"/>
          <w:szCs w:val="24"/>
        </w:rPr>
        <w:t xml:space="preserve"> has stated, ‘At every night of Ramadan</w:t>
      </w:r>
      <w:r w:rsidR="005B2DBA" w:rsidRPr="006E6AB4">
        <w:rPr>
          <w:color w:val="auto"/>
          <w:sz w:val="22"/>
          <w:szCs w:val="24"/>
        </w:rPr>
        <w:fldChar w:fldCharType="begin"/>
      </w:r>
      <w:r w:rsidRPr="006E6AB4">
        <w:rPr>
          <w:color w:val="auto"/>
          <w:sz w:val="22"/>
          <w:szCs w:val="24"/>
        </w:rPr>
        <w:instrText xml:space="preserve"> XE "Rama</w:instrText>
      </w:r>
      <w:r w:rsidRPr="006E6AB4">
        <w:rPr>
          <w:rFonts w:ascii="Times New Roman" w:hAnsi="Times New Roman" w:cs="Times New Roman"/>
          <w:color w:val="auto"/>
          <w:szCs w:val="24"/>
        </w:rPr>
        <w:instrText>da</w:instrText>
      </w:r>
      <w:r w:rsidRPr="006E6AB4">
        <w:rPr>
          <w:color w:val="auto"/>
          <w:sz w:val="22"/>
          <w:szCs w:val="24"/>
        </w:rPr>
        <w:instrText xml:space="preserve">n:forgiveness in" </w:instrText>
      </w:r>
      <w:r w:rsidR="005B2DBA" w:rsidRPr="006E6AB4">
        <w:rPr>
          <w:color w:val="auto"/>
          <w:sz w:val="22"/>
          <w:szCs w:val="24"/>
        </w:rPr>
        <w:fldChar w:fldCharType="end"/>
      </w:r>
      <w:r w:rsidRPr="006E6AB4">
        <w:rPr>
          <w:color w:val="auto"/>
          <w:sz w:val="22"/>
          <w:szCs w:val="24"/>
        </w:rPr>
        <w:t xml:space="preserve">, an announcement is made in the skies till dawn, ‘O seeker of goodness! Complete (i.e. keep worshipping Allah </w:t>
      </w:r>
      <w:r w:rsidRPr="006E6AB4">
        <w:rPr>
          <w:rStyle w:val="ModArabicTextinbodyChar"/>
          <w:rFonts w:cs="Al_Mushaf"/>
          <w:color w:val="auto"/>
          <w:sz w:val="14"/>
          <w:szCs w:val="14"/>
          <w:rtl/>
          <w:lang w:bidi="ar-SA"/>
        </w:rPr>
        <w:t>عَزَّوَجَلَّ</w:t>
      </w:r>
      <w:r w:rsidRPr="006E6AB4">
        <w:rPr>
          <w:color w:val="auto"/>
          <w:sz w:val="22"/>
          <w:szCs w:val="24"/>
        </w:rPr>
        <w:t xml:space="preserve">) and rejoice, and O evil one! Give up your evil and </w:t>
      </w:r>
      <w:r w:rsidRPr="006E6AB4">
        <w:rPr>
          <w:color w:val="auto"/>
          <w:sz w:val="20"/>
          <w:szCs w:val="18"/>
        </w:rPr>
        <w:t>take some lesson</w:t>
      </w:r>
      <w:r w:rsidRPr="006E6AB4">
        <w:rPr>
          <w:color w:val="auto"/>
          <w:sz w:val="22"/>
          <w:szCs w:val="24"/>
        </w:rPr>
        <w:t xml:space="preserve">. Is there any seeker of forgiveness, his desire will be fulfilled? Is there anyone repenting, his repentance will be accepted? Is there anyone making Du’ā, his Du’ā will be accepted? Is there anyone who seeks anything, he will be given what he wishes for?’ Allah </w:t>
      </w:r>
      <w:r w:rsidRPr="006E6AB4">
        <w:rPr>
          <w:rStyle w:val="ModArabicTextinbodyChar"/>
          <w:rFonts w:cs="Al_Mushaf"/>
          <w:color w:val="auto"/>
          <w:sz w:val="14"/>
          <w:szCs w:val="14"/>
          <w:rtl/>
          <w:lang w:bidi="ar-SA"/>
        </w:rPr>
        <w:t>عَزَّوَجَلَّ</w:t>
      </w:r>
      <w:r w:rsidRPr="006E6AB4">
        <w:rPr>
          <w:color w:val="auto"/>
          <w:sz w:val="22"/>
          <w:szCs w:val="24"/>
        </w:rPr>
        <w:t xml:space="preserve"> frees sixty thousand sinners from Hell each evening of Ramadan at the time of sunset, and on the day of Eid He </w:t>
      </w:r>
      <w:r w:rsidRPr="006E6AB4">
        <w:rPr>
          <w:rStyle w:val="ModArabicTextinbodyChar"/>
          <w:rFonts w:cs="Al_Mushaf"/>
          <w:color w:val="auto"/>
          <w:sz w:val="14"/>
          <w:szCs w:val="14"/>
          <w:rtl/>
          <w:lang w:bidi="ar-SA"/>
        </w:rPr>
        <w:t>عَزَّوَجَلَّ</w:t>
      </w:r>
      <w:r w:rsidRPr="006E6AB4">
        <w:rPr>
          <w:color w:val="auto"/>
          <w:sz w:val="22"/>
          <w:szCs w:val="24"/>
        </w:rPr>
        <w:t xml:space="preserve"> forgives as many people as the total number of those freed throughout the month.’ </w:t>
      </w:r>
      <w:r w:rsidRPr="006E6AB4">
        <w:rPr>
          <w:rStyle w:val="ModBkBklCitationsChar"/>
          <w:color w:val="auto"/>
          <w:sz w:val="18"/>
          <w:szCs w:val="16"/>
        </w:rPr>
        <w:t>(Ad-</w:t>
      </w:r>
      <w:r w:rsidR="00B90800" w:rsidRPr="006E6AB4">
        <w:rPr>
          <w:rStyle w:val="ModBkBklCitationsChar"/>
          <w:color w:val="auto"/>
          <w:sz w:val="18"/>
          <w:szCs w:val="16"/>
        </w:rPr>
        <w:t>Dur-rul-Manšūr, vol. 1, pp. 146</w:t>
      </w:r>
      <w:r w:rsidRPr="006E6AB4">
        <w:rPr>
          <w:rStyle w:val="ModBkBklCitationsChar"/>
          <w:color w:val="auto"/>
          <w:sz w:val="18"/>
          <w:szCs w:val="16"/>
        </w:rPr>
        <w:t>)</w:t>
      </w:r>
    </w:p>
    <w:p w14:paraId="7B5E3AA0" w14:textId="77777777" w:rsidR="00697076" w:rsidRPr="006E6AB4" w:rsidRDefault="003F1632" w:rsidP="00D260A6">
      <w:pPr>
        <w:pStyle w:val="ModBkBklBodyParagraph"/>
        <w:spacing w:after="0"/>
        <w:rPr>
          <w:color w:val="auto"/>
          <w:sz w:val="22"/>
          <w:szCs w:val="24"/>
        </w:rPr>
      </w:pPr>
      <w:r w:rsidRPr="006E6AB4">
        <w:rPr>
          <w:color w:val="auto"/>
          <w:sz w:val="22"/>
          <w:szCs w:val="24"/>
        </w:rPr>
        <w:t xml:space="preserve">O lovers of Madīnaĥ! The arrival of Ramadan is an enormous favour bestowed upon us. The doors of mercy are opened by the grace of Allah </w:t>
      </w:r>
      <w:r w:rsidRPr="006E6AB4">
        <w:rPr>
          <w:rStyle w:val="ModArabicTextinbodyChar"/>
          <w:rFonts w:cs="Al_Mushaf"/>
          <w:color w:val="auto"/>
          <w:sz w:val="14"/>
          <w:szCs w:val="14"/>
          <w:rtl/>
          <w:lang w:bidi="ar-SA"/>
        </w:rPr>
        <w:t>عَزَّوَجَلَّ</w:t>
      </w:r>
      <w:r w:rsidRPr="006E6AB4">
        <w:rPr>
          <w:color w:val="auto"/>
          <w:sz w:val="22"/>
          <w:szCs w:val="24"/>
        </w:rPr>
        <w:t xml:space="preserve"> and innumerable people are</w:t>
      </w:r>
    </w:p>
    <w:p w14:paraId="68FC04FC" w14:textId="77777777" w:rsidR="00697076" w:rsidRPr="006E6AB4" w:rsidRDefault="00697076" w:rsidP="00D260A6">
      <w:pPr>
        <w:spacing w:after="0" w:line="240" w:lineRule="auto"/>
        <w:rPr>
          <w:rFonts w:ascii="Minion Pro" w:hAnsi="Minion Pro"/>
          <w:szCs w:val="24"/>
        </w:rPr>
      </w:pPr>
      <w:r w:rsidRPr="006E6AB4">
        <w:rPr>
          <w:szCs w:val="24"/>
        </w:rPr>
        <w:br w:type="page"/>
      </w:r>
    </w:p>
    <w:p w14:paraId="27581C7A" w14:textId="77777777" w:rsidR="003F1632" w:rsidRPr="006E6AB4" w:rsidRDefault="003F1632" w:rsidP="00D260A6">
      <w:pPr>
        <w:pStyle w:val="ModBkBklBodyParagraph"/>
        <w:spacing w:after="0"/>
        <w:rPr>
          <w:color w:val="auto"/>
          <w:sz w:val="22"/>
          <w:szCs w:val="24"/>
        </w:rPr>
      </w:pPr>
      <w:r w:rsidRPr="006E6AB4">
        <w:rPr>
          <w:color w:val="auto"/>
          <w:sz w:val="22"/>
          <w:szCs w:val="24"/>
        </w:rPr>
        <w:lastRenderedPageBreak/>
        <w:t xml:space="preserve">forgiven. If only we sinners be given the letter of our salvation from Hell by the hands   of the Holy Prophet </w:t>
      </w:r>
      <w:r w:rsidRPr="006E6AB4">
        <w:rPr>
          <w:rStyle w:val="ModArabicTextinbodyChar"/>
          <w:rFonts w:cs="Al_Mushaf"/>
          <w:color w:val="auto"/>
          <w:sz w:val="14"/>
          <w:szCs w:val="14"/>
          <w:rtl/>
        </w:rPr>
        <w:t>صَلَّى ال</w:t>
      </w:r>
      <w:r w:rsidRPr="006E6AB4">
        <w:rPr>
          <w:rStyle w:val="ModArabicTextinbodyChar"/>
          <w:rFonts w:cs="Al_Mushaf" w:hint="cs"/>
          <w:color w:val="auto"/>
          <w:sz w:val="14"/>
          <w:szCs w:val="14"/>
          <w:rtl/>
        </w:rPr>
        <w:t>ـ</w:t>
      </w:r>
      <w:r w:rsidRPr="006E6AB4">
        <w:rPr>
          <w:rStyle w:val="ModArabicTextinbodyChar"/>
          <w:rFonts w:cs="Al_Mushaf"/>
          <w:color w:val="auto"/>
          <w:sz w:val="14"/>
          <w:szCs w:val="14"/>
          <w:rtl/>
        </w:rPr>
        <w:t>ل</w:t>
      </w:r>
      <w:r w:rsidRPr="006E6AB4">
        <w:rPr>
          <w:rStyle w:val="ModArabicTextinbodyChar"/>
          <w:rFonts w:cs="Al_Mushaf" w:hint="cs"/>
          <w:color w:val="auto"/>
          <w:sz w:val="14"/>
          <w:szCs w:val="14"/>
          <w:rtl/>
        </w:rPr>
        <w:t>ّٰـ</w:t>
      </w:r>
      <w:r w:rsidRPr="006E6AB4">
        <w:rPr>
          <w:rStyle w:val="ModArabicTextinbodyChar"/>
          <w:rFonts w:cs="Al_Mushaf"/>
          <w:color w:val="auto"/>
          <w:sz w:val="14"/>
          <w:szCs w:val="14"/>
          <w:rtl/>
        </w:rPr>
        <w:t>هُ تَ</w:t>
      </w:r>
      <w:r w:rsidRPr="006E6AB4">
        <w:rPr>
          <w:rStyle w:val="ModArabicTextinbodyChar"/>
          <w:rFonts w:cs="Al_Mushaf" w:hint="cs"/>
          <w:color w:val="auto"/>
          <w:sz w:val="14"/>
          <w:szCs w:val="14"/>
          <w:rtl/>
          <w:lang w:val="en-US"/>
        </w:rPr>
        <w:t>ـ</w:t>
      </w:r>
      <w:r w:rsidRPr="006E6AB4">
        <w:rPr>
          <w:rStyle w:val="ModArabicTextinbodyChar"/>
          <w:rFonts w:cs="Al_Mushaf"/>
          <w:color w:val="auto"/>
          <w:sz w:val="14"/>
          <w:szCs w:val="14"/>
          <w:rtl/>
        </w:rPr>
        <w:t>عَ</w:t>
      </w:r>
      <w:r w:rsidRPr="006E6AB4">
        <w:rPr>
          <w:rStyle w:val="ModArabicTextinbodyChar"/>
          <w:rFonts w:cs="Al_Mushaf" w:hint="cs"/>
          <w:color w:val="auto"/>
          <w:sz w:val="14"/>
          <w:szCs w:val="14"/>
          <w:rtl/>
        </w:rPr>
        <w:t>ـ</w:t>
      </w:r>
      <w:r w:rsidRPr="006E6AB4">
        <w:rPr>
          <w:rStyle w:val="ModArabicTextinbodyChar"/>
          <w:rFonts w:cs="Al_Mushaf"/>
          <w:color w:val="auto"/>
          <w:sz w:val="14"/>
          <w:szCs w:val="14"/>
          <w:rtl/>
        </w:rPr>
        <w:t>الٰى عَ</w:t>
      </w:r>
      <w:r w:rsidRPr="006E6AB4">
        <w:rPr>
          <w:rStyle w:val="ModArabicTextinbodyChar"/>
          <w:rFonts w:cs="Al_Mushaf" w:hint="cs"/>
          <w:color w:val="auto"/>
          <w:sz w:val="14"/>
          <w:szCs w:val="14"/>
          <w:rtl/>
        </w:rPr>
        <w:t>ـ</w:t>
      </w:r>
      <w:r w:rsidRPr="006E6AB4">
        <w:rPr>
          <w:rStyle w:val="ModArabicTextinbodyChar"/>
          <w:rFonts w:cs="Al_Mushaf"/>
          <w:color w:val="auto"/>
          <w:sz w:val="14"/>
          <w:szCs w:val="14"/>
          <w:rtl/>
        </w:rPr>
        <w:t>لَيْهِ وَاٰل</w:t>
      </w:r>
      <w:r w:rsidRPr="006E6AB4">
        <w:rPr>
          <w:rStyle w:val="ModArabicTextinbodyChar"/>
          <w:rFonts w:cs="Al_Mushaf" w:hint="cs"/>
          <w:color w:val="auto"/>
          <w:sz w:val="14"/>
          <w:szCs w:val="14"/>
          <w:rtl/>
        </w:rPr>
        <w:t>ـ</w:t>
      </w:r>
      <w:r w:rsidRPr="006E6AB4">
        <w:rPr>
          <w:rStyle w:val="ModArabicTextinbodyChar"/>
          <w:rFonts w:cs="Al_Mushaf"/>
          <w:color w:val="auto"/>
          <w:sz w:val="14"/>
          <w:szCs w:val="14"/>
          <w:rtl/>
        </w:rPr>
        <w:t>ِهٖ وَسَ</w:t>
      </w:r>
      <w:r w:rsidRPr="006E6AB4">
        <w:rPr>
          <w:rStyle w:val="ModArabicTextinbodyChar"/>
          <w:rFonts w:cs="Al_Mushaf" w:hint="cs"/>
          <w:color w:val="auto"/>
          <w:sz w:val="14"/>
          <w:szCs w:val="14"/>
          <w:rtl/>
        </w:rPr>
        <w:t>ـ</w:t>
      </w:r>
      <w:r w:rsidRPr="006E6AB4">
        <w:rPr>
          <w:rStyle w:val="ModArabicTextinbodyChar"/>
          <w:rFonts w:cs="Al_Mushaf"/>
          <w:color w:val="auto"/>
          <w:sz w:val="14"/>
          <w:szCs w:val="14"/>
          <w:rtl/>
        </w:rPr>
        <w:t>لَّم</w:t>
      </w:r>
      <w:r w:rsidRPr="006E6AB4">
        <w:rPr>
          <w:color w:val="auto"/>
          <w:sz w:val="22"/>
          <w:szCs w:val="24"/>
        </w:rPr>
        <w:t xml:space="preserve"> for the sake of Ramadan! Imām-e-Aĥl-e-Sunnat</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made the following plea in the court of the Holy Prophet </w:t>
      </w:r>
      <w:r w:rsidRPr="006E6AB4">
        <w:rPr>
          <w:rStyle w:val="ModArabicTextinbodyChar"/>
          <w:rFonts w:cs="Al_Mushaf"/>
          <w:color w:val="auto"/>
          <w:sz w:val="14"/>
          <w:szCs w:val="14"/>
          <w:rtl/>
        </w:rPr>
        <w:t>صَلَّى اللهُ تَعَالٰى عَلَيْهِ وَاٰلِهٖ وَسَلَّم</w:t>
      </w:r>
      <w:r w:rsidRPr="006E6AB4">
        <w:rPr>
          <w:color w:val="auto"/>
          <w:sz w:val="22"/>
          <w:szCs w:val="24"/>
        </w:rPr>
        <w:t>.</w:t>
      </w:r>
    </w:p>
    <w:p w14:paraId="7A49417E" w14:textId="77777777" w:rsidR="003F1632" w:rsidRPr="006E6AB4" w:rsidRDefault="003F1632" w:rsidP="00D260A6">
      <w:pPr>
        <w:pStyle w:val="ModBkBklUrduCouplet"/>
        <w:rPr>
          <w:color w:val="auto"/>
          <w:sz w:val="20"/>
          <w:szCs w:val="18"/>
        </w:rPr>
      </w:pPr>
      <w:r w:rsidRPr="006E6AB4">
        <w:rPr>
          <w:color w:val="auto"/>
          <w:sz w:val="20"/>
          <w:szCs w:val="18"/>
        </w:rPr>
        <w:t>Tamannā ĥay farmāiye rawz-e-Maḥshar</w:t>
      </w:r>
    </w:p>
    <w:p w14:paraId="6762826C" w14:textId="77777777" w:rsidR="003F1632" w:rsidRPr="006E6AB4" w:rsidRDefault="003F1632" w:rsidP="00D260A6">
      <w:pPr>
        <w:pStyle w:val="ModBkBklUrduCouplet"/>
        <w:rPr>
          <w:color w:val="auto"/>
          <w:sz w:val="20"/>
          <w:szCs w:val="18"/>
        </w:rPr>
      </w:pPr>
      <w:r w:rsidRPr="006E6AB4">
        <w:rPr>
          <w:color w:val="auto"/>
          <w:sz w:val="20"/>
          <w:szCs w:val="18"/>
        </w:rPr>
        <w:t>Yeĥ tayrī riĥāī kī chiṫṫĥī milī ĥay</w:t>
      </w:r>
    </w:p>
    <w:p w14:paraId="4932489E" w14:textId="77777777" w:rsidR="003F1632" w:rsidRPr="006E6AB4" w:rsidRDefault="003F1632" w:rsidP="00D260A6">
      <w:pPr>
        <w:pStyle w:val="ModBkBklEnglishCouplet"/>
        <w:spacing w:line="240" w:lineRule="auto"/>
        <w:rPr>
          <w:color w:val="auto"/>
          <w:sz w:val="18"/>
          <w:szCs w:val="16"/>
        </w:rPr>
      </w:pPr>
      <w:r w:rsidRPr="006E6AB4">
        <w:rPr>
          <w:color w:val="auto"/>
          <w:sz w:val="18"/>
          <w:szCs w:val="16"/>
        </w:rPr>
        <w:t xml:space="preserve">I desire being told by the Prophet </w:t>
      </w:r>
      <w:r w:rsidRPr="006E6AB4">
        <w:rPr>
          <w:rStyle w:val="ModBkBklDuaiyyaKalimatChar"/>
          <w:rFonts w:cs="Al_Mushaf"/>
          <w:i w:val="0"/>
          <w:iCs w:val="0"/>
          <w:color w:val="auto"/>
          <w:sz w:val="12"/>
          <w:szCs w:val="12"/>
          <w:rtl/>
        </w:rPr>
        <w:t>صَلَّى اللهُ تَعَالٰى عَلَيْهِ وَاٰلِهٖ وَسَلَّم</w:t>
      </w:r>
      <w:r w:rsidRPr="006E6AB4">
        <w:rPr>
          <w:color w:val="auto"/>
          <w:sz w:val="12"/>
          <w:szCs w:val="12"/>
        </w:rPr>
        <w:t xml:space="preserve"> </w:t>
      </w:r>
      <w:r w:rsidRPr="006E6AB4">
        <w:rPr>
          <w:color w:val="auto"/>
          <w:sz w:val="18"/>
          <w:szCs w:val="16"/>
        </w:rPr>
        <w:t>on resurrection</w:t>
      </w:r>
    </w:p>
    <w:p w14:paraId="2918B801" w14:textId="77777777" w:rsidR="003F1632" w:rsidRPr="006E6AB4" w:rsidRDefault="003F1632" w:rsidP="00D260A6">
      <w:pPr>
        <w:pStyle w:val="ModBkBklEnglishCouplet"/>
        <w:spacing w:line="240" w:lineRule="auto"/>
        <w:rPr>
          <w:color w:val="auto"/>
          <w:sz w:val="18"/>
          <w:szCs w:val="16"/>
        </w:rPr>
      </w:pPr>
      <w:r w:rsidRPr="006E6AB4">
        <w:rPr>
          <w:color w:val="auto"/>
          <w:sz w:val="18"/>
          <w:szCs w:val="16"/>
        </w:rPr>
        <w:t xml:space="preserve">Here </w:t>
      </w:r>
      <w:r w:rsidR="00826911" w:rsidRPr="006E6AB4">
        <w:rPr>
          <w:color w:val="auto"/>
          <w:sz w:val="18"/>
          <w:szCs w:val="16"/>
        </w:rPr>
        <w:t>is the letter of your salvation</w:t>
      </w:r>
    </w:p>
    <w:p w14:paraId="3457D9B4" w14:textId="77777777" w:rsidR="003F1632" w:rsidRPr="006E6AB4" w:rsidRDefault="003F1632" w:rsidP="00D260A6">
      <w:pPr>
        <w:pStyle w:val="Heading2"/>
        <w:rPr>
          <w:sz w:val="42"/>
          <w:szCs w:val="40"/>
        </w:rPr>
      </w:pPr>
      <w:bookmarkStart w:id="134" w:name="_Toc239320021"/>
      <w:bookmarkStart w:id="135" w:name="_Toc294546537"/>
      <w:bookmarkStart w:id="136" w:name="_Toc332511445"/>
      <w:bookmarkStart w:id="137" w:name="_Toc357063618"/>
      <w:bookmarkStart w:id="138" w:name="_Toc361435978"/>
      <w:bookmarkStart w:id="139" w:name="_Toc361437460"/>
      <w:bookmarkStart w:id="140" w:name="_Toc361438948"/>
      <w:bookmarkStart w:id="141" w:name="_Toc500604273"/>
      <w:r w:rsidRPr="006E6AB4">
        <w:rPr>
          <w:sz w:val="42"/>
          <w:szCs w:val="40"/>
        </w:rPr>
        <w:t>One million sinners freed from Hell every day</w:t>
      </w:r>
      <w:bookmarkEnd w:id="134"/>
      <w:bookmarkEnd w:id="135"/>
      <w:bookmarkEnd w:id="136"/>
      <w:bookmarkEnd w:id="137"/>
      <w:bookmarkEnd w:id="138"/>
      <w:bookmarkEnd w:id="139"/>
      <w:bookmarkEnd w:id="140"/>
      <w:bookmarkEnd w:id="141"/>
    </w:p>
    <w:p w14:paraId="294791FA"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Whilst mentioning the favours, bounties, mercy and forgiveness from Allah </w:t>
      </w:r>
      <w:r w:rsidRPr="006E6AB4">
        <w:rPr>
          <w:rStyle w:val="ModArabicTextinbodyChar"/>
          <w:rFonts w:cs="Al_Mushaf"/>
          <w:color w:val="auto"/>
          <w:sz w:val="14"/>
          <w:szCs w:val="14"/>
          <w:rtl/>
          <w:lang w:bidi="ar-SA"/>
        </w:rPr>
        <w:t>عَزَّوَجَلَّ</w:t>
      </w:r>
      <w:r w:rsidRPr="006E6AB4">
        <w:rPr>
          <w:color w:val="auto"/>
          <w:sz w:val="22"/>
          <w:szCs w:val="24"/>
        </w:rPr>
        <w:t xml:space="preserve">, one </w:t>
      </w:r>
      <w:r w:rsidRPr="006E6AB4">
        <w:rPr>
          <w:color w:val="auto"/>
          <w:spacing w:val="-2"/>
          <w:sz w:val="22"/>
          <w:szCs w:val="24"/>
        </w:rPr>
        <w:t xml:space="preserve">day the Beloved and Blessed Prophet </w:t>
      </w:r>
      <w:r w:rsidRPr="006E6AB4">
        <w:rPr>
          <w:rStyle w:val="ModArabicTextinbodyChar"/>
          <w:rFonts w:cs="Al_Mushaf"/>
          <w:color w:val="auto"/>
          <w:spacing w:val="-2"/>
          <w:sz w:val="14"/>
          <w:szCs w:val="14"/>
          <w:rtl/>
          <w:lang w:bidi="ar-SA"/>
        </w:rPr>
        <w:t>صَلَّى اللهُ تَعَالٰى عَلَيْهِ وَاٰلِهٖ وَسَلَّم</w:t>
      </w:r>
      <w:r w:rsidRPr="006E6AB4">
        <w:rPr>
          <w:color w:val="auto"/>
          <w:spacing w:val="-2"/>
          <w:sz w:val="22"/>
          <w:szCs w:val="24"/>
        </w:rPr>
        <w:t xml:space="preserve"> said, ‘On the first night of Ramadan</w:t>
      </w:r>
      <w:r w:rsidR="005B2DBA" w:rsidRPr="006E6AB4">
        <w:rPr>
          <w:color w:val="auto"/>
          <w:spacing w:val="-2"/>
          <w:sz w:val="22"/>
          <w:szCs w:val="24"/>
        </w:rPr>
        <w:fldChar w:fldCharType="begin"/>
      </w:r>
      <w:r w:rsidRPr="006E6AB4">
        <w:rPr>
          <w:color w:val="auto"/>
          <w:spacing w:val="-2"/>
          <w:sz w:val="22"/>
          <w:szCs w:val="24"/>
        </w:rPr>
        <w:instrText xml:space="preserve"> XE "Rama</w:instrText>
      </w:r>
      <w:r w:rsidRPr="006E6AB4">
        <w:rPr>
          <w:rFonts w:ascii="Times New Roman" w:hAnsi="Times New Roman" w:cs="Times New Roman"/>
          <w:color w:val="auto"/>
          <w:spacing w:val="-2"/>
          <w:szCs w:val="24"/>
        </w:rPr>
        <w:instrText>da</w:instrText>
      </w:r>
      <w:r w:rsidRPr="006E6AB4">
        <w:rPr>
          <w:color w:val="auto"/>
          <w:spacing w:val="-2"/>
          <w:sz w:val="22"/>
          <w:szCs w:val="24"/>
        </w:rPr>
        <w:instrText xml:space="preserve">n:free in" </w:instrText>
      </w:r>
      <w:r w:rsidR="005B2DBA" w:rsidRPr="006E6AB4">
        <w:rPr>
          <w:color w:val="auto"/>
          <w:spacing w:val="-2"/>
          <w:sz w:val="22"/>
          <w:szCs w:val="24"/>
        </w:rPr>
        <w:fldChar w:fldCharType="end"/>
      </w:r>
      <w:r w:rsidRPr="006E6AB4">
        <w:rPr>
          <w:color w:val="auto"/>
          <w:spacing w:val="-2"/>
          <w:sz w:val="22"/>
          <w:szCs w:val="24"/>
        </w:rPr>
        <w:t>,</w:t>
      </w:r>
      <w:r w:rsidRPr="006E6AB4">
        <w:rPr>
          <w:color w:val="auto"/>
          <w:sz w:val="22"/>
          <w:szCs w:val="24"/>
        </w:rPr>
        <w:t xml:space="preserve"> Allah</w:t>
      </w:r>
      <w:r w:rsidR="005B2DBA" w:rsidRPr="006E6AB4">
        <w:rPr>
          <w:color w:val="auto"/>
          <w:sz w:val="22"/>
          <w:szCs w:val="24"/>
        </w:rPr>
        <w:fldChar w:fldCharType="begin"/>
      </w:r>
      <w:r w:rsidRPr="006E6AB4">
        <w:rPr>
          <w:color w:val="auto"/>
          <w:sz w:val="22"/>
          <w:szCs w:val="24"/>
        </w:rPr>
        <w:instrText xml:space="preserve"> XE "Allah:merciful sight of" </w:instrText>
      </w:r>
      <w:r w:rsidR="005B2DBA" w:rsidRPr="006E6AB4">
        <w:rPr>
          <w:color w:val="auto"/>
          <w:sz w:val="22"/>
          <w:szCs w:val="24"/>
        </w:rPr>
        <w:fldChar w:fldCharType="end"/>
      </w:r>
      <w:r w:rsidRPr="006E6AB4">
        <w:rPr>
          <w:color w:val="auto"/>
          <w:sz w:val="22"/>
          <w:szCs w:val="24"/>
        </w:rPr>
        <w:t xml:space="preserve"> </w:t>
      </w:r>
      <w:r w:rsidRPr="006E6AB4">
        <w:rPr>
          <w:rStyle w:val="ModArabicTextinbodyChar"/>
          <w:rFonts w:cs="Al_Mushaf"/>
          <w:color w:val="auto"/>
          <w:sz w:val="14"/>
          <w:szCs w:val="14"/>
          <w:rtl/>
          <w:lang w:bidi="ar-SA"/>
        </w:rPr>
        <w:t>عَزَّوَجَلَّ</w:t>
      </w:r>
      <w:r w:rsidRPr="006E6AB4">
        <w:rPr>
          <w:color w:val="auto"/>
          <w:sz w:val="22"/>
          <w:szCs w:val="24"/>
        </w:rPr>
        <w:t xml:space="preserve"> sees His creation with mercy, and if Allah </w:t>
      </w:r>
      <w:r w:rsidRPr="006E6AB4">
        <w:rPr>
          <w:rStyle w:val="ModArabicTextinbodyChar"/>
          <w:rFonts w:cs="Al_Mushaf"/>
          <w:color w:val="auto"/>
          <w:sz w:val="14"/>
          <w:szCs w:val="14"/>
          <w:rtl/>
          <w:lang w:bidi="ar-SA"/>
        </w:rPr>
        <w:t>عَزَّوَجَلَّ</w:t>
      </w:r>
      <w:r w:rsidRPr="006E6AB4">
        <w:rPr>
          <w:color w:val="auto"/>
          <w:sz w:val="22"/>
          <w:szCs w:val="24"/>
        </w:rPr>
        <w:t xml:space="preserve"> sees any of His servants with mercy He </w:t>
      </w:r>
      <w:r w:rsidRPr="006E6AB4">
        <w:rPr>
          <w:rStyle w:val="ModArabicTextinbodyChar"/>
          <w:rFonts w:cs="Al_Mushaf"/>
          <w:color w:val="auto"/>
          <w:sz w:val="14"/>
          <w:szCs w:val="14"/>
          <w:rtl/>
          <w:lang w:bidi="ar-SA"/>
        </w:rPr>
        <w:t>عَزَّوَجَلَّ</w:t>
      </w:r>
      <w:r w:rsidRPr="006E6AB4">
        <w:rPr>
          <w:color w:val="auto"/>
          <w:sz w:val="22"/>
          <w:szCs w:val="24"/>
        </w:rPr>
        <w:t xml:space="preserve"> will not punish that servant. He </w:t>
      </w:r>
      <w:r w:rsidRPr="006E6AB4">
        <w:rPr>
          <w:rStyle w:val="ModArabicTextinbodyChar"/>
          <w:rFonts w:cs="Al_Mushaf"/>
          <w:color w:val="auto"/>
          <w:sz w:val="14"/>
          <w:szCs w:val="14"/>
          <w:rtl/>
          <w:lang w:bidi="ar-SA"/>
        </w:rPr>
        <w:t>عَزَّوَجَلَّ</w:t>
      </w:r>
      <w:r w:rsidRPr="006E6AB4">
        <w:rPr>
          <w:color w:val="auto"/>
          <w:sz w:val="22"/>
          <w:szCs w:val="24"/>
        </w:rPr>
        <w:t xml:space="preserve"> frees one million (sinners) from Hell every day, and on the 29</w:t>
      </w:r>
      <w:r w:rsidRPr="006E6AB4">
        <w:rPr>
          <w:color w:val="auto"/>
          <w:sz w:val="22"/>
          <w:szCs w:val="24"/>
          <w:vertAlign w:val="superscript"/>
        </w:rPr>
        <w:t>th</w:t>
      </w:r>
      <w:r w:rsidRPr="006E6AB4">
        <w:rPr>
          <w:color w:val="auto"/>
          <w:sz w:val="22"/>
          <w:szCs w:val="24"/>
        </w:rPr>
        <w:t xml:space="preserve"> night He </w:t>
      </w:r>
      <w:r w:rsidRPr="006E6AB4">
        <w:rPr>
          <w:rStyle w:val="ModArabicTextinbodyChar"/>
          <w:rFonts w:cs="Al_Mushaf"/>
          <w:color w:val="auto"/>
          <w:sz w:val="14"/>
          <w:szCs w:val="14"/>
          <w:rtl/>
          <w:lang w:bidi="ar-SA"/>
        </w:rPr>
        <w:t>عَزَّوَجَلَّ</w:t>
      </w:r>
      <w:r w:rsidRPr="006E6AB4">
        <w:rPr>
          <w:color w:val="auto"/>
          <w:sz w:val="22"/>
          <w:szCs w:val="24"/>
        </w:rPr>
        <w:t xml:space="preserve"> sets free as many as were freed throughout the month. On the night of Eid-ul-Fi</w:t>
      </w:r>
      <w:r w:rsidRPr="006E6AB4">
        <w:rPr>
          <w:rFonts w:ascii="Times New Roman" w:hAnsi="Times New Roman" w:cs="Times New Roman"/>
          <w:color w:val="auto"/>
          <w:szCs w:val="24"/>
        </w:rPr>
        <w:t>ṭ</w:t>
      </w:r>
      <w:r w:rsidRPr="006E6AB4">
        <w:rPr>
          <w:color w:val="auto"/>
          <w:sz w:val="22"/>
          <w:szCs w:val="24"/>
        </w:rPr>
        <w:t xml:space="preserve">r, the angels rejoice and Allah </w:t>
      </w:r>
      <w:r w:rsidRPr="006E6AB4">
        <w:rPr>
          <w:rStyle w:val="ModArabicTextinbodyChar"/>
          <w:rFonts w:cs="Al_Mushaf"/>
          <w:color w:val="auto"/>
          <w:sz w:val="14"/>
          <w:szCs w:val="14"/>
          <w:rtl/>
          <w:lang w:bidi="ar-SA"/>
        </w:rPr>
        <w:t>عَزَّوَجَلَّ</w:t>
      </w:r>
      <w:r w:rsidRPr="006E6AB4">
        <w:rPr>
          <w:color w:val="auto"/>
          <w:sz w:val="22"/>
          <w:szCs w:val="24"/>
        </w:rPr>
        <w:t xml:space="preserve"> reveals the specific attribute of His Nūr and says to them, ‘O group of angels! What is the reward for a labourer that has completed his work?’ They reply that he be given his complete recompense. Allah </w:t>
      </w:r>
      <w:r w:rsidRPr="006E6AB4">
        <w:rPr>
          <w:rStyle w:val="ModArabicTextinbodyChar"/>
          <w:rFonts w:cs="Al_Mushaf"/>
          <w:color w:val="auto"/>
          <w:sz w:val="14"/>
          <w:szCs w:val="14"/>
          <w:rtl/>
          <w:lang w:bidi="ar-SA"/>
        </w:rPr>
        <w:t>عَزَّوَجَلَّ</w:t>
      </w:r>
      <w:r w:rsidRPr="006E6AB4">
        <w:rPr>
          <w:color w:val="auto"/>
          <w:sz w:val="22"/>
          <w:szCs w:val="24"/>
        </w:rPr>
        <w:t xml:space="preserve"> then says, ‘Be witness that I have forgiven each one of them.’ </w:t>
      </w:r>
      <w:r w:rsidRPr="006E6AB4">
        <w:rPr>
          <w:rStyle w:val="ModBkBklCitationsChar"/>
          <w:color w:val="auto"/>
          <w:sz w:val="18"/>
          <w:szCs w:val="16"/>
        </w:rPr>
        <w:t>(Kanz-ul-‘Ummāl,</w:t>
      </w:r>
      <w:r w:rsidR="00B90800" w:rsidRPr="006E6AB4">
        <w:rPr>
          <w:rStyle w:val="ModBkBklCitationsChar"/>
          <w:color w:val="auto"/>
          <w:sz w:val="18"/>
          <w:szCs w:val="16"/>
        </w:rPr>
        <w:t xml:space="preserve"> vol. 8,</w:t>
      </w:r>
      <w:r w:rsidRPr="006E6AB4">
        <w:rPr>
          <w:rStyle w:val="ModBkBklCitationsChar"/>
          <w:color w:val="auto"/>
          <w:sz w:val="18"/>
          <w:szCs w:val="16"/>
        </w:rPr>
        <w:t xml:space="preserve"> pp. 219, Ḥadīš 23702)</w:t>
      </w:r>
    </w:p>
    <w:p w14:paraId="39B7F784" w14:textId="77777777" w:rsidR="003F1632" w:rsidRPr="006E6AB4" w:rsidRDefault="003F1632" w:rsidP="00D260A6">
      <w:pPr>
        <w:pStyle w:val="Heading2"/>
      </w:pPr>
      <w:bookmarkStart w:id="142" w:name="_Toc239320022"/>
      <w:bookmarkStart w:id="143" w:name="_Toc294546538"/>
      <w:bookmarkStart w:id="144" w:name="_Toc332511446"/>
      <w:bookmarkStart w:id="145" w:name="_Toc357063619"/>
      <w:bookmarkStart w:id="146" w:name="_Toc361435979"/>
      <w:bookmarkStart w:id="147" w:name="_Toc361437461"/>
      <w:bookmarkStart w:id="148" w:name="_Toc361438949"/>
      <w:bookmarkStart w:id="149" w:name="_Toc500604274"/>
      <w:r w:rsidRPr="006E6AB4">
        <w:t xml:space="preserve">Forgiveness of one million in every moment of </w:t>
      </w:r>
      <w:bookmarkEnd w:id="142"/>
      <w:bookmarkEnd w:id="143"/>
      <w:r w:rsidRPr="006E6AB4">
        <w:t>Friday</w:t>
      </w:r>
      <w:bookmarkEnd w:id="144"/>
      <w:bookmarkEnd w:id="145"/>
      <w:bookmarkEnd w:id="146"/>
      <w:bookmarkEnd w:id="147"/>
      <w:bookmarkEnd w:id="148"/>
      <w:bookmarkEnd w:id="149"/>
    </w:p>
    <w:p w14:paraId="619F58AB"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Sayyidunā ‘Abdullāĥ Ibn ‘Abbās </w:t>
      </w:r>
      <w:r w:rsidRPr="006E6AB4">
        <w:rPr>
          <w:rStyle w:val="ModArabicTextinbodyChar"/>
          <w:rFonts w:cs="Al_Mushaf"/>
          <w:color w:val="auto"/>
          <w:sz w:val="14"/>
          <w:szCs w:val="14"/>
          <w:rtl/>
          <w:lang w:bidi="ar-SA"/>
        </w:rPr>
        <w:t>رَضِىَ الـلّٰـهُ تَعَالٰی عَـنْهُمَا</w:t>
      </w:r>
      <w:r w:rsidRPr="006E6AB4">
        <w:rPr>
          <w:color w:val="auto"/>
          <w:sz w:val="22"/>
          <w:szCs w:val="24"/>
        </w:rPr>
        <w:t xml:space="preserve"> has narrated that the Beloved and Blessed </w:t>
      </w:r>
      <w:r w:rsidRPr="006E6AB4">
        <w:rPr>
          <w:color w:val="auto"/>
          <w:spacing w:val="-2"/>
          <w:sz w:val="22"/>
          <w:szCs w:val="24"/>
        </w:rPr>
        <w:t xml:space="preserve">Prophet </w:t>
      </w:r>
      <w:r w:rsidRPr="006E6AB4">
        <w:rPr>
          <w:rStyle w:val="ModArabicTextinbodyChar"/>
          <w:rFonts w:cs="Al_Mushaf"/>
          <w:color w:val="auto"/>
          <w:spacing w:val="-2"/>
          <w:sz w:val="14"/>
          <w:szCs w:val="14"/>
          <w:rtl/>
          <w:lang w:bidi="ar-SA"/>
        </w:rPr>
        <w:t>صَلَّى اللهُ تَعَالٰى عَلَيْهِ وَاٰلِهٖ وَسَلَّم</w:t>
      </w:r>
      <w:r w:rsidRPr="006E6AB4">
        <w:rPr>
          <w:color w:val="auto"/>
          <w:spacing w:val="-2"/>
          <w:sz w:val="22"/>
          <w:szCs w:val="24"/>
        </w:rPr>
        <w:t xml:space="preserve"> has stated, ‘In Ramadan, every day at the time of sunset, Allah </w:t>
      </w:r>
      <w:r w:rsidRPr="006E6AB4">
        <w:rPr>
          <w:rStyle w:val="ModArabicTextinbodyChar"/>
          <w:rFonts w:cs="Al_Mushaf"/>
          <w:color w:val="auto"/>
          <w:spacing w:val="-2"/>
          <w:sz w:val="14"/>
          <w:szCs w:val="14"/>
          <w:rtl/>
          <w:lang w:bidi="ar-SA"/>
        </w:rPr>
        <w:t>عَزَّوَجَلَّ</w:t>
      </w:r>
      <w:r w:rsidRPr="006E6AB4">
        <w:rPr>
          <w:color w:val="auto"/>
          <w:sz w:val="22"/>
          <w:szCs w:val="24"/>
        </w:rPr>
        <w:t xml:space="preserve"> frees one million such sinners from Hell for whom Hell had become Wājib due to their </w:t>
      </w:r>
      <w:r w:rsidRPr="006E6AB4">
        <w:rPr>
          <w:color w:val="auto"/>
          <w:spacing w:val="-2"/>
          <w:sz w:val="22"/>
          <w:szCs w:val="24"/>
        </w:rPr>
        <w:t xml:space="preserve">sins, and in every moment of Friday (in Ramadan), He </w:t>
      </w:r>
      <w:r w:rsidRPr="006E6AB4">
        <w:rPr>
          <w:rStyle w:val="ModArabicTextinbodyChar"/>
          <w:rFonts w:cs="Al_Mushaf"/>
          <w:color w:val="auto"/>
          <w:spacing w:val="-2"/>
          <w:sz w:val="14"/>
          <w:szCs w:val="14"/>
          <w:rtl/>
          <w:lang w:bidi="ar-SA"/>
        </w:rPr>
        <w:t>عَزَّوَجَلَّ</w:t>
      </w:r>
      <w:r w:rsidRPr="006E6AB4">
        <w:rPr>
          <w:color w:val="auto"/>
          <w:spacing w:val="-2"/>
          <w:sz w:val="22"/>
          <w:szCs w:val="24"/>
        </w:rPr>
        <w:t xml:space="preserve"> frees one million such sinners</w:t>
      </w:r>
      <w:r w:rsidRPr="006E6AB4">
        <w:rPr>
          <w:color w:val="auto"/>
          <w:sz w:val="22"/>
          <w:szCs w:val="24"/>
        </w:rPr>
        <w:t xml:space="preserve"> from Hell who had deserved damnation.’ </w:t>
      </w:r>
      <w:r w:rsidR="00951783" w:rsidRPr="006E6AB4">
        <w:rPr>
          <w:rStyle w:val="ModBkBklCitationsChar"/>
          <w:color w:val="auto"/>
          <w:sz w:val="18"/>
          <w:szCs w:val="16"/>
        </w:rPr>
        <w:t>(Kanz-ul-‘</w:t>
      </w:r>
      <w:r w:rsidRPr="006E6AB4">
        <w:rPr>
          <w:rStyle w:val="ModBkBklCitationsChar"/>
          <w:color w:val="auto"/>
          <w:sz w:val="18"/>
          <w:szCs w:val="16"/>
        </w:rPr>
        <w:t xml:space="preserve">Ummāl, </w:t>
      </w:r>
      <w:r w:rsidR="00B90800" w:rsidRPr="006E6AB4">
        <w:rPr>
          <w:rStyle w:val="ModBkBklCitationsChar"/>
          <w:color w:val="auto"/>
          <w:sz w:val="18"/>
          <w:szCs w:val="16"/>
        </w:rPr>
        <w:t xml:space="preserve">vol. 8, </w:t>
      </w:r>
      <w:r w:rsidRPr="006E6AB4">
        <w:rPr>
          <w:rStyle w:val="ModBkBklCitationsChar"/>
          <w:color w:val="auto"/>
          <w:sz w:val="18"/>
          <w:szCs w:val="16"/>
        </w:rPr>
        <w:t>pp. 223, Ḥadīš 23716)</w:t>
      </w:r>
    </w:p>
    <w:p w14:paraId="39199088" w14:textId="77777777" w:rsidR="00697076" w:rsidRPr="006E6AB4" w:rsidRDefault="003F1632" w:rsidP="00D260A6">
      <w:pPr>
        <w:pStyle w:val="ModBkBklBodyParagraph"/>
        <w:spacing w:after="0"/>
        <w:rPr>
          <w:color w:val="auto"/>
          <w:sz w:val="22"/>
          <w:szCs w:val="24"/>
        </w:rPr>
      </w:pPr>
      <w:r w:rsidRPr="006E6AB4">
        <w:rPr>
          <w:color w:val="auto"/>
          <w:sz w:val="22"/>
          <w:szCs w:val="24"/>
        </w:rPr>
        <w:t xml:space="preserve">Dear Islamic brothers! The foregoing </w:t>
      </w:r>
      <w:r w:rsidRPr="006E6AB4">
        <w:rPr>
          <w:rFonts w:ascii="Times New Roman" w:hAnsi="Times New Roman" w:cs="Times New Roman"/>
          <w:color w:val="auto"/>
          <w:szCs w:val="24"/>
        </w:rPr>
        <w:t>Ḥ</w:t>
      </w:r>
      <w:r w:rsidRPr="006E6AB4">
        <w:rPr>
          <w:color w:val="auto"/>
          <w:sz w:val="22"/>
          <w:szCs w:val="24"/>
        </w:rPr>
        <w:t xml:space="preserve">adīš contains a blessed account of great bounties and rewards from Allah </w:t>
      </w:r>
      <w:r w:rsidRPr="006E6AB4">
        <w:rPr>
          <w:rStyle w:val="ModBkBklDuaiyyaKalimatChar"/>
          <w:rFonts w:cs="Al_Mushaf"/>
          <w:color w:val="auto"/>
          <w:sz w:val="14"/>
          <w:szCs w:val="14"/>
          <w:rtl/>
        </w:rPr>
        <w:t>عَزَّوَجَلَّ</w:t>
      </w:r>
      <w:r w:rsidRPr="006E6AB4">
        <w:rPr>
          <w:color w:val="auto"/>
          <w:sz w:val="22"/>
          <w:szCs w:val="24"/>
        </w:rPr>
        <w:t xml:space="preserve">. </w:t>
      </w:r>
      <w:r w:rsidRPr="006E6AB4">
        <w:rPr>
          <w:rStyle w:val="ModArabicTextChar"/>
          <w:rFonts w:cs="Al_Mushaf"/>
          <w:color w:val="auto"/>
          <w:rtl/>
        </w:rPr>
        <w:t xml:space="preserve">سُـبْحٰـنَ الـلّٰــه </w:t>
      </w:r>
      <w:r w:rsidRPr="006E6AB4">
        <w:rPr>
          <w:rStyle w:val="ModArabicTextChar"/>
          <w:rFonts w:cs="Al_Mushaf"/>
          <w:color w:val="auto"/>
          <w:sz w:val="12"/>
          <w:szCs w:val="12"/>
          <w:rtl/>
        </w:rPr>
        <w:t>عَزَّوَجَلَّ</w:t>
      </w:r>
      <w:r w:rsidRPr="006E6AB4">
        <w:rPr>
          <w:color w:val="auto"/>
          <w:sz w:val="22"/>
          <w:szCs w:val="24"/>
        </w:rPr>
        <w:t>! Every day in Ramadan one million sinners that had deserved Hell are forgiven, and one million sinners are set free from the punishment of Hell in every single moment of Friday, and then on the last night of</w:t>
      </w:r>
    </w:p>
    <w:p w14:paraId="24CA8747" w14:textId="77777777" w:rsidR="00697076" w:rsidRPr="006E6AB4" w:rsidRDefault="00697076" w:rsidP="00D260A6">
      <w:pPr>
        <w:spacing w:after="0" w:line="240" w:lineRule="auto"/>
        <w:rPr>
          <w:rFonts w:ascii="Minion Pro" w:hAnsi="Minion Pro"/>
          <w:szCs w:val="24"/>
        </w:rPr>
      </w:pPr>
      <w:r w:rsidRPr="006E6AB4">
        <w:rPr>
          <w:szCs w:val="24"/>
        </w:rPr>
        <w:br w:type="page"/>
      </w:r>
    </w:p>
    <w:p w14:paraId="08B4686B" w14:textId="77777777" w:rsidR="003F1632" w:rsidRPr="006E6AB4" w:rsidRDefault="003F1632" w:rsidP="00D260A6">
      <w:pPr>
        <w:pStyle w:val="ModBkBklBodyParagraph"/>
        <w:spacing w:after="0"/>
        <w:rPr>
          <w:color w:val="auto"/>
          <w:sz w:val="22"/>
          <w:szCs w:val="24"/>
        </w:rPr>
      </w:pPr>
      <w:r w:rsidRPr="006E6AB4">
        <w:rPr>
          <w:color w:val="auto"/>
          <w:sz w:val="22"/>
          <w:szCs w:val="24"/>
        </w:rPr>
        <w:lastRenderedPageBreak/>
        <w:t>Ramadan alone, sinners are freed equal to the total number of the people freed from the punishment of fire throughout the month.</w:t>
      </w:r>
    </w:p>
    <w:p w14:paraId="0C167823" w14:textId="77777777" w:rsidR="003F1632" w:rsidRPr="006E6AB4" w:rsidRDefault="003F1632" w:rsidP="00D260A6">
      <w:pPr>
        <w:pStyle w:val="ModBkBklBodyParagraph"/>
        <w:spacing w:after="0"/>
        <w:jc w:val="left"/>
        <w:rPr>
          <w:color w:val="auto"/>
          <w:sz w:val="22"/>
          <w:szCs w:val="24"/>
        </w:rPr>
      </w:pPr>
      <w:r w:rsidRPr="006E6AB4">
        <w:rPr>
          <w:color w:val="auto"/>
          <w:sz w:val="22"/>
          <w:szCs w:val="24"/>
        </w:rPr>
        <w:t xml:space="preserve">May Allah </w:t>
      </w:r>
      <w:r w:rsidRPr="006E6AB4">
        <w:rPr>
          <w:rStyle w:val="ModArabicTextinbodyChar"/>
          <w:rFonts w:cs="Al_Mushaf"/>
          <w:color w:val="auto"/>
          <w:sz w:val="14"/>
          <w:szCs w:val="14"/>
          <w:rtl/>
          <w:lang w:bidi="ar-SA"/>
        </w:rPr>
        <w:t>عَزَّوَجَلَّ</w:t>
      </w:r>
      <w:r w:rsidRPr="006E6AB4">
        <w:rPr>
          <w:color w:val="auto"/>
          <w:sz w:val="22"/>
          <w:szCs w:val="24"/>
        </w:rPr>
        <w:t xml:space="preserve"> also include us in those fortunate forgiven ones!</w:t>
      </w:r>
    </w:p>
    <w:p w14:paraId="550B9115" w14:textId="77777777" w:rsidR="003F1632" w:rsidRPr="006E6AB4" w:rsidRDefault="003F1632" w:rsidP="00D260A6">
      <w:pPr>
        <w:pStyle w:val="ModBkBklBodyParagraph"/>
        <w:spacing w:after="0"/>
        <w:jc w:val="right"/>
        <w:rPr>
          <w:rFonts w:ascii="Times New Roman" w:hAnsi="Times New Roman" w:cs="Times New Roman"/>
          <w:color w:val="auto"/>
          <w:sz w:val="28"/>
          <w:szCs w:val="28"/>
        </w:rPr>
      </w:pPr>
      <w:bookmarkStart w:id="150" w:name="_Toc239320023"/>
      <w:bookmarkStart w:id="151" w:name="_Toc294546539"/>
      <w:bookmarkStart w:id="152" w:name="_Toc332511447"/>
      <w:r w:rsidRPr="006E6AB4">
        <w:rPr>
          <w:rFonts w:ascii="Quranic_Font" w:hAnsi="Quranic_Font" w:cs="Al_Mushaf"/>
          <w:color w:val="auto"/>
          <w:sz w:val="32"/>
          <w:szCs w:val="32"/>
          <w:rtl/>
        </w:rPr>
        <w:t>ا</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م</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ن بِجَاهِ النَّب</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 xml:space="preserve"> ال</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اَم</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ن</w:t>
      </w:r>
      <w:r w:rsidRPr="006E6AB4">
        <w:rPr>
          <w:rFonts w:ascii="Quranic_Font" w:hAnsi="Quranic_Font" w:cs="Al_Mushaf" w:hint="cs"/>
          <w:color w:val="auto"/>
          <w:sz w:val="28"/>
          <w:szCs w:val="32"/>
          <w:rtl/>
        </w:rPr>
        <w:t xml:space="preserve"> </w:t>
      </w:r>
      <w:r w:rsidRPr="006E6AB4">
        <w:rPr>
          <w:rStyle w:val="ModArabicTextinbodyChar"/>
          <w:rFonts w:ascii="Quranic_Font" w:hAnsi="Quranic_Font" w:cs="Al_Mushaf"/>
          <w:color w:val="auto"/>
          <w:w w:val="100"/>
          <w:position w:val="6"/>
          <w:sz w:val="14"/>
          <w:szCs w:val="14"/>
          <w:rtl/>
        </w:rPr>
        <w:t>صَلَّى الل</w:t>
      </w:r>
      <w:r w:rsidRPr="006E6AB4">
        <w:rPr>
          <w:rStyle w:val="ModArabicTextinbodyChar"/>
          <w:rFonts w:ascii="Quranic_Font" w:hAnsi="Quranic_Font" w:cs="Al_Mushaf" w:hint="cs"/>
          <w:color w:val="auto"/>
          <w:w w:val="100"/>
          <w:position w:val="6"/>
          <w:sz w:val="14"/>
          <w:szCs w:val="14"/>
          <w:rtl/>
        </w:rPr>
        <w:t>ّٰهُ</w:t>
      </w:r>
      <w:r w:rsidRPr="006E6AB4">
        <w:rPr>
          <w:rStyle w:val="ModArabicTextinbodyChar"/>
          <w:rFonts w:ascii="Quranic_Font" w:hAnsi="Quranic_Font" w:cs="Al_Mushaf"/>
          <w:color w:val="auto"/>
          <w:w w:val="100"/>
          <w:position w:val="6"/>
          <w:sz w:val="14"/>
          <w:szCs w:val="14"/>
          <w:rtl/>
        </w:rPr>
        <w:t xml:space="preserve"> تَعَالٰى عَلَ</w:t>
      </w:r>
      <w:r w:rsidRPr="006E6AB4">
        <w:rPr>
          <w:rStyle w:val="ModArabicTextinbodyChar"/>
          <w:rFonts w:ascii="Quranic_Font" w:hAnsi="Quranic_Font" w:cs="Al_Mushaf" w:hint="cs"/>
          <w:color w:val="auto"/>
          <w:w w:val="100"/>
          <w:position w:val="6"/>
          <w:sz w:val="14"/>
          <w:szCs w:val="14"/>
          <w:rtl/>
        </w:rPr>
        <w:t>يۡهِ</w:t>
      </w:r>
      <w:r w:rsidRPr="006E6AB4">
        <w:rPr>
          <w:rStyle w:val="ModArabicTextinbodyChar"/>
          <w:rFonts w:ascii="Quranic_Font" w:hAnsi="Quranic_Font" w:cs="Al_Mushaf"/>
          <w:color w:val="auto"/>
          <w:w w:val="100"/>
          <w:position w:val="6"/>
          <w:sz w:val="14"/>
          <w:szCs w:val="14"/>
          <w:rtl/>
        </w:rPr>
        <w:t xml:space="preserve"> وَاٰل</w:t>
      </w:r>
      <w:r w:rsidRPr="006E6AB4">
        <w:rPr>
          <w:rStyle w:val="ModArabicTextinbodyChar"/>
          <w:rFonts w:ascii="Quranic_Font" w:hAnsi="Quranic_Font" w:cs="Al_Mushaf" w:hint="cs"/>
          <w:color w:val="auto"/>
          <w:w w:val="100"/>
          <w:position w:val="6"/>
          <w:sz w:val="14"/>
          <w:szCs w:val="14"/>
          <w:rtl/>
        </w:rPr>
        <w:t>ِهِ</w:t>
      </w:r>
      <w:r w:rsidRPr="006E6AB4">
        <w:rPr>
          <w:rStyle w:val="ModArabicTextinbodyChar"/>
          <w:rFonts w:ascii="Quranic_Font" w:hAnsi="Quranic_Font" w:cs="Al_Mushaf"/>
          <w:color w:val="auto"/>
          <w:w w:val="100"/>
          <w:position w:val="6"/>
          <w:sz w:val="14"/>
          <w:szCs w:val="14"/>
          <w:rtl/>
        </w:rPr>
        <w:t xml:space="preserve"> وَسَلَّم</w:t>
      </w:r>
    </w:p>
    <w:p w14:paraId="37C9BF93" w14:textId="77777777" w:rsidR="003F1632" w:rsidRPr="006E6AB4" w:rsidRDefault="003F1632" w:rsidP="00D260A6">
      <w:pPr>
        <w:pStyle w:val="ModBkBklDurood"/>
        <w:spacing w:after="0"/>
        <w:rPr>
          <w:rStyle w:val="ModBkBklCitationsChar"/>
          <w:rFonts w:ascii="Quranic_Font" w:hAnsi="Quranic_Font" w:cs="Al_Mushaf"/>
          <w:iCs w:val="0"/>
          <w:color w:val="auto"/>
          <w:w w:val="100"/>
          <w:sz w:val="32"/>
          <w:szCs w:val="32"/>
          <w:lang w:val="en-US"/>
        </w:rPr>
      </w:pPr>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51C74849" w14:textId="77777777" w:rsidR="003F1632" w:rsidRPr="006E6AB4" w:rsidRDefault="003F1632" w:rsidP="00D260A6">
      <w:pPr>
        <w:pStyle w:val="Heading2"/>
      </w:pPr>
      <w:bookmarkStart w:id="153" w:name="_Toc357063620"/>
      <w:bookmarkStart w:id="154" w:name="_Toc361435980"/>
      <w:bookmarkStart w:id="155" w:name="_Toc361437462"/>
      <w:bookmarkStart w:id="156" w:name="_Toc361438950"/>
      <w:bookmarkStart w:id="157" w:name="_Toc500604275"/>
      <w:r w:rsidRPr="006E6AB4">
        <w:t>Immense goodness</w:t>
      </w:r>
      <w:bookmarkEnd w:id="150"/>
      <w:bookmarkEnd w:id="151"/>
      <w:bookmarkEnd w:id="152"/>
      <w:bookmarkEnd w:id="153"/>
      <w:bookmarkEnd w:id="154"/>
      <w:bookmarkEnd w:id="155"/>
      <w:bookmarkEnd w:id="156"/>
      <w:bookmarkEnd w:id="157"/>
    </w:p>
    <w:p w14:paraId="652D0936" w14:textId="77777777" w:rsidR="003F1632" w:rsidRPr="006E6AB4" w:rsidRDefault="00CE07C3" w:rsidP="00D260A6">
      <w:pPr>
        <w:pStyle w:val="ModBkBklBodyParagraph"/>
        <w:spacing w:after="0"/>
        <w:rPr>
          <w:i/>
          <w:color w:val="auto"/>
          <w:sz w:val="22"/>
          <w:szCs w:val="24"/>
        </w:rPr>
      </w:pPr>
      <w:r w:rsidRPr="006E6AB4">
        <w:rPr>
          <w:color w:val="auto"/>
          <w:sz w:val="22"/>
          <w:szCs w:val="24"/>
        </w:rPr>
        <w:t>Amīr-ul-Mūminīn</w:t>
      </w:r>
      <w:r w:rsidR="003F1632" w:rsidRPr="006E6AB4">
        <w:rPr>
          <w:color w:val="auto"/>
          <w:spacing w:val="-2"/>
          <w:sz w:val="22"/>
          <w:szCs w:val="24"/>
        </w:rPr>
        <w:t xml:space="preserve">, Sayyidunā ‘Umar Fārūq </w:t>
      </w:r>
      <w:r w:rsidR="003F1632" w:rsidRPr="006E6AB4">
        <w:rPr>
          <w:rStyle w:val="ModArabicTextinbodyChar"/>
          <w:rFonts w:cs="Al_Mushaf"/>
          <w:color w:val="auto"/>
          <w:spacing w:val="-2"/>
          <w:sz w:val="14"/>
          <w:szCs w:val="14"/>
          <w:rtl/>
        </w:rPr>
        <w:t>رَضِىَ اللهُ تَعَالٰی عَنْهُ</w:t>
      </w:r>
      <w:r w:rsidR="003F1632" w:rsidRPr="006E6AB4">
        <w:rPr>
          <w:color w:val="auto"/>
          <w:spacing w:val="-2"/>
          <w:sz w:val="22"/>
          <w:szCs w:val="24"/>
        </w:rPr>
        <w:t xml:space="preserve"> would say, ‘We welcome the month</w:t>
      </w:r>
      <w:r w:rsidR="003F1632" w:rsidRPr="006E6AB4">
        <w:rPr>
          <w:color w:val="auto"/>
          <w:sz w:val="22"/>
          <w:szCs w:val="24"/>
        </w:rPr>
        <w:t xml:space="preserve"> that purifies us. The whole Ramadan contains goodness; whether it is the fasting of the day or </w:t>
      </w:r>
      <w:r w:rsidR="003F1632" w:rsidRPr="006E6AB4">
        <w:rPr>
          <w:rFonts w:ascii="Times New Roman" w:hAnsi="Times New Roman" w:cs="Times New Roman"/>
          <w:color w:val="auto"/>
          <w:szCs w:val="24"/>
        </w:rPr>
        <w:t>Ṣ</w:t>
      </w:r>
      <w:r w:rsidR="003F1632" w:rsidRPr="006E6AB4">
        <w:rPr>
          <w:color w:val="auto"/>
          <w:sz w:val="22"/>
          <w:szCs w:val="24"/>
        </w:rPr>
        <w:t xml:space="preserve">alāĥ of the night. Spending (money etc.) in this month is like spending in Jihad.’ </w:t>
      </w:r>
      <w:r w:rsidR="003F1632" w:rsidRPr="006E6AB4">
        <w:rPr>
          <w:rStyle w:val="ModBodyReferencesChar"/>
          <w:color w:val="auto"/>
          <w:sz w:val="18"/>
          <w:szCs w:val="24"/>
        </w:rPr>
        <w:t>(Tanbīĥ-ul-Ghāfilīn, pp. 176)</w:t>
      </w:r>
    </w:p>
    <w:p w14:paraId="0BC73DA7" w14:textId="77777777" w:rsidR="003F1632" w:rsidRPr="006E6AB4" w:rsidRDefault="003F1632" w:rsidP="00D260A6">
      <w:pPr>
        <w:pStyle w:val="Heading2"/>
      </w:pPr>
      <w:bookmarkStart w:id="158" w:name="_Toc239320024"/>
      <w:bookmarkStart w:id="159" w:name="_Toc294546540"/>
      <w:bookmarkStart w:id="160" w:name="_Toc332511448"/>
      <w:bookmarkStart w:id="161" w:name="_Toc357063621"/>
      <w:bookmarkStart w:id="162" w:name="_Toc361435981"/>
      <w:bookmarkStart w:id="163" w:name="_Toc361437463"/>
      <w:bookmarkStart w:id="164" w:name="_Toc361438951"/>
      <w:bookmarkStart w:id="165" w:name="_Toc500604276"/>
      <w:r w:rsidRPr="006E6AB4">
        <w:t>Spend</w:t>
      </w:r>
      <w:r w:rsidRPr="006E6AB4">
        <w:rPr>
          <w:sz w:val="34"/>
          <w:szCs w:val="40"/>
        </w:rPr>
        <w:t xml:space="preserve"> </w:t>
      </w:r>
      <w:r w:rsidRPr="006E6AB4">
        <w:t>more</w:t>
      </w:r>
      <w:bookmarkEnd w:id="158"/>
      <w:bookmarkEnd w:id="159"/>
      <w:bookmarkEnd w:id="160"/>
      <w:bookmarkEnd w:id="161"/>
      <w:bookmarkEnd w:id="162"/>
      <w:bookmarkEnd w:id="163"/>
      <w:bookmarkEnd w:id="164"/>
      <w:bookmarkEnd w:id="165"/>
    </w:p>
    <w:p w14:paraId="7594EBC2"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Sayyidunā </w:t>
      </w:r>
      <w:r w:rsidRPr="006E6AB4">
        <w:rPr>
          <w:rFonts w:ascii="Times New Roman" w:hAnsi="Times New Roman" w:cs="Times New Roman"/>
          <w:color w:val="auto"/>
          <w:szCs w:val="24"/>
        </w:rPr>
        <w:t>Ḍ</w:t>
      </w:r>
      <w:r w:rsidRPr="006E6AB4">
        <w:rPr>
          <w:color w:val="auto"/>
          <w:sz w:val="22"/>
          <w:szCs w:val="24"/>
        </w:rPr>
        <w:t xml:space="preserve">amuraĥ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narrated that the Prophet of Ra</w:t>
      </w:r>
      <w:r w:rsidRPr="006E6AB4">
        <w:rPr>
          <w:rFonts w:ascii="Times New Roman" w:hAnsi="Times New Roman" w:cs="Times New Roman"/>
          <w:color w:val="auto"/>
          <w:szCs w:val="24"/>
        </w:rPr>
        <w:t>ḥ</w:t>
      </w:r>
      <w:r w:rsidRPr="006E6AB4">
        <w:rPr>
          <w:color w:val="auto"/>
          <w:sz w:val="22"/>
          <w:szCs w:val="24"/>
        </w:rPr>
        <w:t xml:space="preserve">maĥ, the Intercessor of Ummaĥ </w:t>
      </w:r>
      <w:r w:rsidRPr="006E6AB4">
        <w:rPr>
          <w:rStyle w:val="ModBkBklDuaiyyaKalimatChar"/>
          <w:rFonts w:cs="Al_Mushaf"/>
          <w:color w:val="auto"/>
          <w:sz w:val="14"/>
          <w:szCs w:val="14"/>
          <w:rtl/>
        </w:rPr>
        <w:t>صَلَّى اللهُ تَعَالٰى عَلَيْهِ وَاٰلِهٖ وَسَلَّم</w:t>
      </w:r>
      <w:r w:rsidRPr="006E6AB4">
        <w:rPr>
          <w:color w:val="auto"/>
          <w:sz w:val="22"/>
          <w:szCs w:val="24"/>
        </w:rPr>
        <w:t xml:space="preserve"> has stated, ‘Spend more (money etc.) on your family in Ramadan because spending in Ramadan is like spending in the path of Allah </w:t>
      </w:r>
      <w:r w:rsidRPr="006E6AB4">
        <w:rPr>
          <w:rStyle w:val="ModArabicTextinbodyChar"/>
          <w:rFonts w:cs="Al_Mushaf"/>
          <w:color w:val="auto"/>
          <w:sz w:val="14"/>
          <w:szCs w:val="14"/>
          <w:rtl/>
          <w:lang w:bidi="ar-SA"/>
        </w:rPr>
        <w:t>عَزَّوَجَلَّ</w:t>
      </w:r>
      <w:r w:rsidRPr="006E6AB4">
        <w:rPr>
          <w:color w:val="auto"/>
          <w:sz w:val="22"/>
          <w:szCs w:val="24"/>
        </w:rPr>
        <w:t xml:space="preserve">.’      </w:t>
      </w:r>
      <w:r w:rsidRPr="006E6AB4">
        <w:rPr>
          <w:rStyle w:val="ModBkBklCitationsChar"/>
          <w:color w:val="auto"/>
          <w:sz w:val="18"/>
          <w:szCs w:val="16"/>
        </w:rPr>
        <w:t>(Al-Jāmi’-uṣ-Ṣaghīr, pp. 162, Ḥadīš 2716)</w:t>
      </w:r>
    </w:p>
    <w:p w14:paraId="6D25653D" w14:textId="77777777" w:rsidR="003F1632" w:rsidRPr="006E6AB4" w:rsidRDefault="003F1632" w:rsidP="00D260A6">
      <w:pPr>
        <w:pStyle w:val="Heading2"/>
      </w:pPr>
      <w:bookmarkStart w:id="166" w:name="_Toc239320025"/>
      <w:bookmarkStart w:id="167" w:name="_Toc294546541"/>
      <w:bookmarkStart w:id="168" w:name="_Toc332511449"/>
      <w:bookmarkStart w:id="169" w:name="_Toc357063622"/>
      <w:bookmarkStart w:id="170" w:name="_Toc361435982"/>
      <w:bookmarkStart w:id="171" w:name="_Toc361437464"/>
      <w:bookmarkStart w:id="172" w:name="_Toc361438952"/>
      <w:bookmarkStart w:id="173" w:name="_Toc500604277"/>
      <w:r w:rsidRPr="006E6AB4">
        <w:t>Big eye</w:t>
      </w:r>
      <w:bookmarkEnd w:id="166"/>
      <w:r w:rsidRPr="006E6AB4">
        <w:t>d maidens</w:t>
      </w:r>
      <w:bookmarkEnd w:id="167"/>
      <w:bookmarkEnd w:id="168"/>
      <w:bookmarkEnd w:id="169"/>
      <w:bookmarkEnd w:id="170"/>
      <w:bookmarkEnd w:id="171"/>
      <w:bookmarkEnd w:id="172"/>
      <w:bookmarkEnd w:id="173"/>
    </w:p>
    <w:p w14:paraId="4EA9C76D"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Sayyidunā ‘Abdullāĥ Ibn ‘Abbās </w:t>
      </w:r>
      <w:r w:rsidRPr="006E6AB4">
        <w:rPr>
          <w:rStyle w:val="ModArabicTextinbodyChar"/>
          <w:rFonts w:cs="Al_Mushaf"/>
          <w:color w:val="auto"/>
          <w:sz w:val="14"/>
          <w:szCs w:val="14"/>
          <w:rtl/>
          <w:lang w:bidi="ar-SA"/>
        </w:rPr>
        <w:t>رَضِىَ الـلّٰـهُ تَعَالٰی عَـنْهُمَا</w:t>
      </w:r>
      <w:r w:rsidRPr="006E6AB4">
        <w:rPr>
          <w:color w:val="auto"/>
          <w:sz w:val="22"/>
          <w:szCs w:val="24"/>
        </w:rPr>
        <w:t xml:space="preserve"> has narrated that 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stated, ‘On the first day of Ramadan a breeze called Mašīraĥ</w:t>
      </w:r>
      <w:r w:rsidR="005B2DBA" w:rsidRPr="006E6AB4">
        <w:rPr>
          <w:color w:val="auto"/>
          <w:sz w:val="22"/>
          <w:szCs w:val="24"/>
        </w:rPr>
        <w:fldChar w:fldCharType="begin"/>
      </w:r>
      <w:r w:rsidRPr="006E6AB4">
        <w:rPr>
          <w:color w:val="auto"/>
          <w:sz w:val="22"/>
          <w:szCs w:val="24"/>
        </w:rPr>
        <w:instrText xml:space="preserve"> XE "Mašīraĥ" </w:instrText>
      </w:r>
      <w:r w:rsidR="005B2DBA" w:rsidRPr="006E6AB4">
        <w:rPr>
          <w:color w:val="auto"/>
          <w:sz w:val="22"/>
          <w:szCs w:val="24"/>
        </w:rPr>
        <w:fldChar w:fldCharType="end"/>
      </w:r>
      <w:r w:rsidRPr="006E6AB4">
        <w:rPr>
          <w:color w:val="auto"/>
          <w:sz w:val="22"/>
          <w:szCs w:val="24"/>
        </w:rPr>
        <w:t xml:space="preserve"> blows beneath the divine ‘Arsh</w:t>
      </w:r>
      <w:r w:rsidR="005B2DBA" w:rsidRPr="006E6AB4">
        <w:rPr>
          <w:color w:val="auto"/>
          <w:sz w:val="22"/>
          <w:szCs w:val="24"/>
        </w:rPr>
        <w:fldChar w:fldCharType="begin"/>
      </w:r>
      <w:r w:rsidRPr="006E6AB4">
        <w:rPr>
          <w:color w:val="auto"/>
          <w:sz w:val="22"/>
          <w:szCs w:val="24"/>
        </w:rPr>
        <w:instrText xml:space="preserve"> XE "‘Arsh" </w:instrText>
      </w:r>
      <w:r w:rsidR="005B2DBA" w:rsidRPr="006E6AB4">
        <w:rPr>
          <w:color w:val="auto"/>
          <w:sz w:val="22"/>
          <w:szCs w:val="24"/>
        </w:rPr>
        <w:fldChar w:fldCharType="end"/>
      </w:r>
      <w:r w:rsidRPr="006E6AB4">
        <w:rPr>
          <w:color w:val="auto"/>
          <w:sz w:val="22"/>
          <w:szCs w:val="24"/>
        </w:rPr>
        <w:t xml:space="preserve">, swaying the leaves of heavenly trees and making such an extremely pleasant sound that no one had heard before. On hearing this sound, big eyed maidens appear, they stand on top of the high heavenly palaces and say, ‘Is there anyone </w:t>
      </w:r>
      <w:r w:rsidRPr="006E6AB4">
        <w:rPr>
          <w:color w:val="auto"/>
          <w:spacing w:val="-2"/>
          <w:sz w:val="22"/>
          <w:szCs w:val="24"/>
        </w:rPr>
        <w:t xml:space="preserve">to ask for our hand in marriage?’ Then they ask (Sayyidunā) </w:t>
      </w:r>
      <w:r w:rsidRPr="006E6AB4">
        <w:rPr>
          <w:color w:val="auto"/>
          <w:sz w:val="22"/>
          <w:szCs w:val="24"/>
        </w:rPr>
        <w:t>Ri</w:t>
      </w:r>
      <w:r w:rsidR="00377E90" w:rsidRPr="006E6AB4">
        <w:rPr>
          <w:rFonts w:ascii="Times New Roman" w:hAnsi="Times New Roman" w:cs="Times New Roman"/>
          <w:color w:val="auto"/>
          <w:szCs w:val="24"/>
        </w:rPr>
        <w:t>ḍ</w:t>
      </w:r>
      <w:r w:rsidRPr="006E6AB4">
        <w:rPr>
          <w:color w:val="auto"/>
          <w:sz w:val="22"/>
          <w:szCs w:val="24"/>
        </w:rPr>
        <w:t>wān</w:t>
      </w:r>
      <w:r w:rsidRPr="006E6AB4">
        <w:rPr>
          <w:color w:val="auto"/>
          <w:spacing w:val="-2"/>
          <w:sz w:val="22"/>
          <w:szCs w:val="24"/>
        </w:rPr>
        <w:t xml:space="preserve"> </w:t>
      </w:r>
      <w:r w:rsidRPr="006E6AB4">
        <w:rPr>
          <w:rStyle w:val="ModArabicTextinbodyChar"/>
          <w:rFonts w:cs="Al_Mushaf"/>
          <w:color w:val="auto"/>
          <w:spacing w:val="-2"/>
          <w:sz w:val="14"/>
          <w:szCs w:val="14"/>
          <w:rtl/>
          <w:lang w:bidi="ar-SA"/>
        </w:rPr>
        <w:t>عَـلَيْـهِ الـسَّـلَام</w:t>
      </w:r>
      <w:r w:rsidRPr="006E6AB4">
        <w:rPr>
          <w:color w:val="auto"/>
          <w:spacing w:val="-2"/>
          <w:sz w:val="22"/>
          <w:szCs w:val="24"/>
        </w:rPr>
        <w:t>, ‘What night</w:t>
      </w:r>
      <w:r w:rsidRPr="006E6AB4">
        <w:rPr>
          <w:color w:val="auto"/>
          <w:sz w:val="22"/>
          <w:szCs w:val="24"/>
        </w:rPr>
        <w:t xml:space="preserve"> </w:t>
      </w:r>
      <w:r w:rsidRPr="006E6AB4">
        <w:rPr>
          <w:color w:val="auto"/>
          <w:spacing w:val="-2"/>
          <w:sz w:val="22"/>
          <w:szCs w:val="24"/>
        </w:rPr>
        <w:t xml:space="preserve">is this?’ (Sayyidunā) </w:t>
      </w:r>
      <w:r w:rsidR="00377E90" w:rsidRPr="006E6AB4">
        <w:rPr>
          <w:color w:val="auto"/>
          <w:sz w:val="22"/>
          <w:szCs w:val="24"/>
        </w:rPr>
        <w:t>Ri</w:t>
      </w:r>
      <w:r w:rsidR="00377E90" w:rsidRPr="006E6AB4">
        <w:rPr>
          <w:rFonts w:ascii="Times New Roman" w:hAnsi="Times New Roman" w:cs="Times New Roman"/>
          <w:color w:val="auto"/>
          <w:szCs w:val="24"/>
        </w:rPr>
        <w:t>ḍ</w:t>
      </w:r>
      <w:r w:rsidR="00377E90" w:rsidRPr="006E6AB4">
        <w:rPr>
          <w:color w:val="auto"/>
          <w:sz w:val="22"/>
          <w:szCs w:val="24"/>
        </w:rPr>
        <w:t>wān</w:t>
      </w:r>
      <w:r w:rsidRPr="006E6AB4">
        <w:rPr>
          <w:color w:val="auto"/>
          <w:spacing w:val="-2"/>
          <w:sz w:val="22"/>
          <w:szCs w:val="24"/>
        </w:rPr>
        <w:t xml:space="preserve"> </w:t>
      </w:r>
      <w:r w:rsidRPr="006E6AB4">
        <w:rPr>
          <w:rStyle w:val="ModArabicTextinbodyChar"/>
          <w:rFonts w:cs="Al_Mushaf"/>
          <w:color w:val="auto"/>
          <w:spacing w:val="-2"/>
          <w:sz w:val="14"/>
          <w:szCs w:val="14"/>
          <w:rtl/>
          <w:lang w:bidi="ar-SA"/>
        </w:rPr>
        <w:t>عَـلَيْـهِ الـسَّـلَام</w:t>
      </w:r>
      <w:r w:rsidRPr="006E6AB4">
        <w:rPr>
          <w:color w:val="auto"/>
          <w:spacing w:val="-2"/>
          <w:sz w:val="22"/>
          <w:szCs w:val="24"/>
        </w:rPr>
        <w:t xml:space="preserve"> recites Talb</w:t>
      </w:r>
      <w:r w:rsidR="00465ADD" w:rsidRPr="006E6AB4">
        <w:rPr>
          <w:color w:val="auto"/>
          <w:spacing w:val="-2"/>
          <w:sz w:val="22"/>
          <w:szCs w:val="24"/>
        </w:rPr>
        <w:t>i</w:t>
      </w:r>
      <w:r w:rsidRPr="006E6AB4">
        <w:rPr>
          <w:color w:val="auto"/>
          <w:spacing w:val="-2"/>
          <w:sz w:val="22"/>
          <w:szCs w:val="24"/>
        </w:rPr>
        <w:t>yaĥ (i.e. Labba</w:t>
      </w:r>
      <w:r w:rsidR="006577EB" w:rsidRPr="006E6AB4">
        <w:rPr>
          <w:color w:val="auto"/>
          <w:spacing w:val="-2"/>
          <w:sz w:val="22"/>
          <w:szCs w:val="24"/>
        </w:rPr>
        <w:t>y</w:t>
      </w:r>
      <w:r w:rsidRPr="006E6AB4">
        <w:rPr>
          <w:color w:val="auto"/>
          <w:spacing w:val="-2"/>
          <w:sz w:val="22"/>
          <w:szCs w:val="24"/>
        </w:rPr>
        <w:t>k) and says, ‘It is the first</w:t>
      </w:r>
      <w:r w:rsidRPr="006E6AB4">
        <w:rPr>
          <w:color w:val="auto"/>
          <w:sz w:val="22"/>
          <w:szCs w:val="24"/>
        </w:rPr>
        <w:t xml:space="preserve"> night of Ramadan, the portals of Heaven have been opened for the fasting (Muslims) of the Ummaĥ of Muhammad </w:t>
      </w:r>
      <w:r w:rsidRPr="006E6AB4">
        <w:rPr>
          <w:rStyle w:val="ModBkBklDuaiyyaKalimatChar"/>
          <w:rFonts w:cs="Al_Mushaf"/>
          <w:color w:val="auto"/>
          <w:sz w:val="14"/>
          <w:szCs w:val="14"/>
          <w:rtl/>
        </w:rPr>
        <w:t>صَلَّى اللهُ تَعَالٰى عَلَيْهِ وَاٰلِهٖ وَسَلَّم</w:t>
      </w:r>
      <w:r w:rsidR="005B2DBA" w:rsidRPr="006E6AB4">
        <w:rPr>
          <w:color w:val="auto"/>
          <w:sz w:val="22"/>
          <w:szCs w:val="24"/>
        </w:rPr>
        <w:fldChar w:fldCharType="begin"/>
      </w:r>
      <w:r w:rsidRPr="006E6AB4">
        <w:rPr>
          <w:color w:val="auto"/>
          <w:sz w:val="22"/>
          <w:szCs w:val="24"/>
        </w:rPr>
        <w:instrText xml:space="preserve"> XE "Ummaĥ" </w:instrText>
      </w:r>
      <w:r w:rsidR="005B2DBA" w:rsidRPr="006E6AB4">
        <w:rPr>
          <w:color w:val="auto"/>
          <w:sz w:val="22"/>
          <w:szCs w:val="24"/>
        </w:rPr>
        <w:fldChar w:fldCharType="end"/>
      </w:r>
      <w:r w:rsidRPr="006E6AB4">
        <w:rPr>
          <w:color w:val="auto"/>
          <w:sz w:val="22"/>
          <w:szCs w:val="24"/>
        </w:rPr>
        <w:t xml:space="preserve">.’ </w:t>
      </w:r>
      <w:r w:rsidRPr="006E6AB4">
        <w:rPr>
          <w:rStyle w:val="ModBkBklCitationsChar"/>
          <w:color w:val="auto"/>
          <w:sz w:val="18"/>
          <w:szCs w:val="16"/>
        </w:rPr>
        <w:t>(Attarghīb Wattarĥīb,</w:t>
      </w:r>
      <w:r w:rsidR="00B90800" w:rsidRPr="006E6AB4">
        <w:rPr>
          <w:rStyle w:val="ModBkBklCitationsChar"/>
          <w:color w:val="auto"/>
          <w:sz w:val="18"/>
          <w:szCs w:val="16"/>
        </w:rPr>
        <w:t xml:space="preserve"> vol. 2,</w:t>
      </w:r>
      <w:r w:rsidRPr="006E6AB4">
        <w:rPr>
          <w:rStyle w:val="ModBkBklCitationsChar"/>
          <w:color w:val="auto"/>
          <w:sz w:val="18"/>
          <w:szCs w:val="16"/>
        </w:rPr>
        <w:t xml:space="preserve"> pp. 60, Ḥadīš 23)</w:t>
      </w:r>
    </w:p>
    <w:p w14:paraId="62547A96" w14:textId="77777777" w:rsidR="00697076" w:rsidRPr="006E6AB4" w:rsidRDefault="00697076" w:rsidP="00D260A6">
      <w:pPr>
        <w:spacing w:after="0" w:line="240" w:lineRule="auto"/>
        <w:rPr>
          <w:rFonts w:ascii="Warnock Pro SmBd" w:hAnsi="Warnock Pro SmBd"/>
          <w:sz w:val="25"/>
          <w:szCs w:val="28"/>
        </w:rPr>
      </w:pPr>
      <w:bookmarkStart w:id="174" w:name="_Toc239320026"/>
      <w:bookmarkStart w:id="175" w:name="_Toc294546542"/>
      <w:bookmarkStart w:id="176" w:name="_Toc332511450"/>
      <w:bookmarkStart w:id="177" w:name="_Toc357063623"/>
      <w:bookmarkStart w:id="178" w:name="_Toc361435983"/>
      <w:bookmarkStart w:id="179" w:name="_Toc361437465"/>
      <w:bookmarkStart w:id="180" w:name="_Toc361438953"/>
      <w:r w:rsidRPr="006E6AB4">
        <w:rPr>
          <w:sz w:val="25"/>
          <w:szCs w:val="28"/>
        </w:rPr>
        <w:br w:type="page"/>
      </w:r>
    </w:p>
    <w:p w14:paraId="5DEFAC19" w14:textId="77777777" w:rsidR="003F1632" w:rsidRPr="006E6AB4" w:rsidRDefault="003F1632" w:rsidP="00D260A6">
      <w:pPr>
        <w:pStyle w:val="Heading2"/>
      </w:pPr>
      <w:bookmarkStart w:id="181" w:name="_Toc500604278"/>
      <w:r w:rsidRPr="006E6AB4">
        <w:lastRenderedPageBreak/>
        <w:t>Two types of</w:t>
      </w:r>
      <w:r w:rsidRPr="006E6AB4">
        <w:rPr>
          <w:sz w:val="30"/>
          <w:szCs w:val="36"/>
        </w:rPr>
        <w:t xml:space="preserve"> </w:t>
      </w:r>
      <w:r w:rsidRPr="006E6AB4">
        <w:t>darkness removed</w:t>
      </w:r>
      <w:bookmarkEnd w:id="174"/>
      <w:bookmarkEnd w:id="175"/>
      <w:bookmarkEnd w:id="176"/>
      <w:bookmarkEnd w:id="177"/>
      <w:bookmarkEnd w:id="178"/>
      <w:bookmarkEnd w:id="179"/>
      <w:bookmarkEnd w:id="180"/>
      <w:bookmarkEnd w:id="181"/>
    </w:p>
    <w:p w14:paraId="4EAA3298"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It is narrated that Allah </w:t>
      </w:r>
      <w:r w:rsidRPr="006E6AB4">
        <w:rPr>
          <w:rStyle w:val="ModArabicTextinbodyChar"/>
          <w:rFonts w:cs="Al_Mushaf"/>
          <w:color w:val="auto"/>
          <w:sz w:val="14"/>
          <w:szCs w:val="14"/>
          <w:rtl/>
          <w:lang w:bidi="ar-SA"/>
        </w:rPr>
        <w:t>عَزَّوَجَلَّ</w:t>
      </w:r>
      <w:r w:rsidRPr="006E6AB4">
        <w:rPr>
          <w:color w:val="auto"/>
          <w:sz w:val="22"/>
          <w:szCs w:val="24"/>
        </w:rPr>
        <w:t xml:space="preserve"> said to Sayyidunā Mūsā Kalīmullāĥ (</w:t>
      </w:r>
      <w:r w:rsidRPr="006E6AB4">
        <w:rPr>
          <w:rStyle w:val="ModBkBklDuaiyyaKalimatChar"/>
          <w:rFonts w:cs="Al_Mushaf"/>
          <w:color w:val="auto"/>
          <w:sz w:val="14"/>
          <w:szCs w:val="14"/>
          <w:rtl/>
        </w:rPr>
        <w:t>عَـلٰى نَبِيِّنَا وَعَـلَيْهِ الصَّلٰوةُ وَالسَّلَام</w:t>
      </w:r>
      <w:r w:rsidRPr="006E6AB4">
        <w:rPr>
          <w:color w:val="auto"/>
          <w:sz w:val="22"/>
          <w:szCs w:val="24"/>
        </w:rPr>
        <w:t>), ‘I have bestowed two types of Nūr upon the Ummaĥ</w:t>
      </w:r>
      <w:r w:rsidR="005B2DBA" w:rsidRPr="006E6AB4">
        <w:rPr>
          <w:color w:val="auto"/>
          <w:sz w:val="22"/>
          <w:szCs w:val="24"/>
        </w:rPr>
        <w:fldChar w:fldCharType="begin"/>
      </w:r>
      <w:r w:rsidRPr="006E6AB4">
        <w:rPr>
          <w:color w:val="auto"/>
          <w:sz w:val="22"/>
          <w:szCs w:val="24"/>
        </w:rPr>
        <w:instrText xml:space="preserve"> XE "Ummaĥ" </w:instrText>
      </w:r>
      <w:r w:rsidR="005B2DBA" w:rsidRPr="006E6AB4">
        <w:rPr>
          <w:color w:val="auto"/>
          <w:sz w:val="22"/>
          <w:szCs w:val="24"/>
        </w:rPr>
        <w:fldChar w:fldCharType="end"/>
      </w:r>
      <w:r w:rsidRPr="006E6AB4">
        <w:rPr>
          <w:color w:val="auto"/>
          <w:sz w:val="22"/>
          <w:szCs w:val="24"/>
        </w:rPr>
        <w:t xml:space="preserve"> of Muhammad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to protect them from two types of darkness.’</w:t>
      </w:r>
    </w:p>
    <w:p w14:paraId="7263C031" w14:textId="77777777" w:rsidR="003F1632" w:rsidRPr="006E6AB4" w:rsidRDefault="003F1632" w:rsidP="00D260A6">
      <w:pPr>
        <w:pStyle w:val="ModBkBklBodyParagraph"/>
        <w:spacing w:after="0"/>
        <w:rPr>
          <w:color w:val="auto"/>
          <w:spacing w:val="-4"/>
          <w:sz w:val="22"/>
          <w:szCs w:val="24"/>
        </w:rPr>
      </w:pPr>
      <w:r w:rsidRPr="006E6AB4">
        <w:rPr>
          <w:color w:val="auto"/>
          <w:sz w:val="22"/>
          <w:szCs w:val="24"/>
        </w:rPr>
        <w:t xml:space="preserve">Sayyidunā Mūsā Kalīmullāĥ </w:t>
      </w:r>
      <w:r w:rsidRPr="006E6AB4">
        <w:rPr>
          <w:rStyle w:val="ModBkBklDuaiyyaKalimatChar"/>
          <w:rFonts w:cs="Al_Mushaf"/>
          <w:color w:val="auto"/>
          <w:sz w:val="14"/>
          <w:szCs w:val="14"/>
          <w:rtl/>
        </w:rPr>
        <w:t>عَـلٰى نَبِيِّنَا وَعَـلَيْهِ الصَّلٰوةُ وَالسَّلَام</w:t>
      </w:r>
      <w:r w:rsidRPr="006E6AB4">
        <w:rPr>
          <w:color w:val="auto"/>
          <w:sz w:val="22"/>
          <w:szCs w:val="24"/>
        </w:rPr>
        <w:t xml:space="preserve"> humbly asked, ‘Yā Allah </w:t>
      </w:r>
      <w:r w:rsidRPr="006E6AB4">
        <w:rPr>
          <w:rStyle w:val="ModArabicTextinbodyChar"/>
          <w:rFonts w:cs="Al_Mushaf"/>
          <w:color w:val="auto"/>
          <w:sz w:val="14"/>
          <w:szCs w:val="14"/>
          <w:rtl/>
          <w:lang w:bidi="ar-SA"/>
        </w:rPr>
        <w:t>عَزَّوَجَلَّ</w:t>
      </w:r>
      <w:r w:rsidRPr="006E6AB4">
        <w:rPr>
          <w:color w:val="auto"/>
          <w:sz w:val="22"/>
          <w:szCs w:val="24"/>
        </w:rPr>
        <w:t xml:space="preserve">! What are those two types of Nūr?’ Allah </w:t>
      </w:r>
      <w:r w:rsidRPr="006E6AB4">
        <w:rPr>
          <w:rStyle w:val="ModArabicTextinbodyChar"/>
          <w:rFonts w:cs="Al_Mushaf"/>
          <w:color w:val="auto"/>
          <w:sz w:val="14"/>
          <w:szCs w:val="14"/>
          <w:rtl/>
          <w:lang w:bidi="ar-SA"/>
        </w:rPr>
        <w:t>عَزَّوَجَلَّ</w:t>
      </w:r>
      <w:r w:rsidRPr="006E6AB4">
        <w:rPr>
          <w:color w:val="auto"/>
          <w:sz w:val="22"/>
          <w:szCs w:val="24"/>
        </w:rPr>
        <w:t xml:space="preserve"> said, ‘The Nūr of Ramadan and that of the Quran.’ Sayyidunā Mūsā Kalīmullāĥ </w:t>
      </w:r>
      <w:r w:rsidRPr="006E6AB4">
        <w:rPr>
          <w:rStyle w:val="ModArabicTextinbodyChar"/>
          <w:rFonts w:cs="Al_Mushaf"/>
          <w:color w:val="auto"/>
          <w:sz w:val="14"/>
          <w:szCs w:val="14"/>
          <w:rtl/>
          <w:lang w:bidi="ar-SA"/>
        </w:rPr>
        <w:t>عَـلَيْـهِ الـسَّـلَام</w:t>
      </w:r>
      <w:r w:rsidRPr="006E6AB4">
        <w:rPr>
          <w:color w:val="auto"/>
          <w:sz w:val="22"/>
          <w:szCs w:val="24"/>
        </w:rPr>
        <w:t xml:space="preserve"> further asked, ‘What are two types of darkness?’ </w:t>
      </w:r>
      <w:r w:rsidRPr="006E6AB4">
        <w:rPr>
          <w:color w:val="auto"/>
          <w:spacing w:val="-4"/>
          <w:sz w:val="22"/>
          <w:szCs w:val="24"/>
        </w:rPr>
        <w:t xml:space="preserve">Allah </w:t>
      </w:r>
      <w:r w:rsidRPr="006E6AB4">
        <w:rPr>
          <w:rStyle w:val="ModArabicTextinbodyChar"/>
          <w:rFonts w:cs="Al_Mushaf"/>
          <w:color w:val="auto"/>
          <w:spacing w:val="-4"/>
          <w:sz w:val="14"/>
          <w:szCs w:val="14"/>
          <w:rtl/>
          <w:lang w:bidi="ar-SA"/>
        </w:rPr>
        <w:t>عَزَّوَجَلَّ</w:t>
      </w:r>
      <w:r w:rsidRPr="006E6AB4">
        <w:rPr>
          <w:color w:val="auto"/>
          <w:spacing w:val="-4"/>
          <w:sz w:val="22"/>
          <w:szCs w:val="24"/>
        </w:rPr>
        <w:t xml:space="preserve"> said, ‘The darkness of grave and that of the Judgement Day.’ </w:t>
      </w:r>
      <w:r w:rsidRPr="006E6AB4">
        <w:rPr>
          <w:rStyle w:val="ModBkBklCitationsChar"/>
          <w:color w:val="auto"/>
          <w:spacing w:val="-4"/>
          <w:sz w:val="18"/>
          <w:szCs w:val="16"/>
        </w:rPr>
        <w:t>(Durra-tun-Nāṣiḥīn, pp. 9)</w:t>
      </w:r>
    </w:p>
    <w:p w14:paraId="77D102DF"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Dear Islamic brothers! Did you see how Allah </w:t>
      </w:r>
      <w:r w:rsidRPr="006E6AB4">
        <w:rPr>
          <w:rStyle w:val="ModArabicTextinbodyChar"/>
          <w:rFonts w:cs="Al_Mushaf"/>
          <w:color w:val="auto"/>
          <w:sz w:val="14"/>
          <w:szCs w:val="14"/>
          <w:rtl/>
          <w:lang w:bidi="ar-SA"/>
        </w:rPr>
        <w:t>عَزَّوَجَلَّ</w:t>
      </w:r>
      <w:r w:rsidRPr="006E6AB4">
        <w:rPr>
          <w:color w:val="auto"/>
          <w:sz w:val="22"/>
          <w:szCs w:val="24"/>
        </w:rPr>
        <w:t xml:space="preserve"> is merciful to those who spend </w:t>
      </w:r>
      <w:r w:rsidRPr="006E6AB4">
        <w:rPr>
          <w:color w:val="auto"/>
          <w:spacing w:val="-3"/>
          <w:sz w:val="22"/>
          <w:szCs w:val="24"/>
        </w:rPr>
        <w:t>Ramadan worshipping wholeheartedly. There is a description of huge mercy and blessings</w:t>
      </w:r>
      <w:r w:rsidRPr="006E6AB4">
        <w:rPr>
          <w:color w:val="auto"/>
          <w:sz w:val="22"/>
          <w:szCs w:val="24"/>
        </w:rPr>
        <w:t xml:space="preserve"> of Ramadan in the previous two narrations. One can earn the pleasure of Allah </w:t>
      </w:r>
      <w:r w:rsidRPr="006E6AB4">
        <w:rPr>
          <w:rStyle w:val="ModArabicTextinbodyChar"/>
          <w:rFonts w:cs="Al_Mushaf"/>
          <w:color w:val="auto"/>
          <w:sz w:val="14"/>
          <w:szCs w:val="14"/>
          <w:rtl/>
          <w:lang w:bidi="ar-SA"/>
        </w:rPr>
        <w:t>عَزَّوَجَلَّ</w:t>
      </w:r>
      <w:r w:rsidRPr="006E6AB4">
        <w:rPr>
          <w:color w:val="auto"/>
          <w:sz w:val="22"/>
          <w:szCs w:val="24"/>
        </w:rPr>
        <w:t xml:space="preserve"> and the eternal rewards of Heaven by fasting in Ramadan.</w:t>
      </w:r>
    </w:p>
    <w:p w14:paraId="28681495"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Further, the second narration describes two types of Nūr and darkness. The existence of light is essential for the removal of darkness. What a great favour our Allah </w:t>
      </w:r>
      <w:r w:rsidRPr="006E6AB4">
        <w:rPr>
          <w:rStyle w:val="ModArabicTextinbodyChar"/>
          <w:rFonts w:cs="Al_Mushaf"/>
          <w:color w:val="auto"/>
          <w:sz w:val="14"/>
          <w:szCs w:val="14"/>
          <w:rtl/>
          <w:lang w:bidi="ar-SA"/>
        </w:rPr>
        <w:t>عَزَّوَجَلَّ</w:t>
      </w:r>
      <w:r w:rsidRPr="006E6AB4">
        <w:rPr>
          <w:color w:val="auto"/>
          <w:sz w:val="22"/>
          <w:szCs w:val="24"/>
        </w:rPr>
        <w:t xml:space="preserve"> has bestowed upon us by giving us the light of Ramadan and the Quran to remove the darkness of grave and the Judgement Day.</w:t>
      </w:r>
    </w:p>
    <w:p w14:paraId="3BEA5D70" w14:textId="77777777" w:rsidR="003F1632" w:rsidRPr="006E6AB4" w:rsidRDefault="003F1632" w:rsidP="00D260A6">
      <w:pPr>
        <w:pStyle w:val="ModBkBklDurood"/>
        <w:spacing w:after="0"/>
        <w:rPr>
          <w:rStyle w:val="ModBkBklCitationsChar"/>
          <w:rFonts w:ascii="Quranic_Font" w:hAnsi="Quranic_Font" w:cs="Al_Mushaf"/>
          <w:iCs w:val="0"/>
          <w:color w:val="auto"/>
          <w:w w:val="100"/>
          <w:sz w:val="32"/>
          <w:szCs w:val="32"/>
          <w:lang w:val="en-US"/>
        </w:rPr>
      </w:pPr>
      <w:bookmarkStart w:id="182" w:name="_Toc239320027"/>
      <w:bookmarkStart w:id="183" w:name="_Toc294546543"/>
      <w:bookmarkStart w:id="184" w:name="_Toc332511451"/>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290F6C34" w14:textId="77777777" w:rsidR="003F1632" w:rsidRPr="006E6AB4" w:rsidRDefault="003F1632" w:rsidP="00D260A6">
      <w:pPr>
        <w:pStyle w:val="Heading2"/>
      </w:pPr>
      <w:bookmarkStart w:id="185" w:name="_Toc357063624"/>
      <w:bookmarkStart w:id="186" w:name="_Toc361435984"/>
      <w:bookmarkStart w:id="187" w:name="_Toc361437466"/>
      <w:bookmarkStart w:id="188" w:name="_Toc361438954"/>
      <w:bookmarkStart w:id="189" w:name="_Toc500604279"/>
      <w:r w:rsidRPr="006E6AB4">
        <w:t>Fast and the Holy Quran will intercede</w:t>
      </w:r>
      <w:bookmarkEnd w:id="182"/>
      <w:bookmarkEnd w:id="183"/>
      <w:bookmarkEnd w:id="184"/>
      <w:bookmarkEnd w:id="185"/>
      <w:bookmarkEnd w:id="186"/>
      <w:bookmarkEnd w:id="187"/>
      <w:bookmarkEnd w:id="188"/>
      <w:bookmarkEnd w:id="189"/>
    </w:p>
    <w:p w14:paraId="4FB6CA8D" w14:textId="77777777" w:rsidR="003F1632" w:rsidRPr="006E6AB4" w:rsidRDefault="003F1632" w:rsidP="00D260A6">
      <w:pPr>
        <w:pStyle w:val="ModBkBklBodyParagraph"/>
        <w:spacing w:after="0"/>
        <w:rPr>
          <w:i/>
          <w:color w:val="auto"/>
          <w:sz w:val="22"/>
          <w:szCs w:val="24"/>
        </w:rPr>
      </w:pPr>
      <w:r w:rsidRPr="006E6AB4">
        <w:rPr>
          <w:color w:val="auto"/>
          <w:sz w:val="22"/>
          <w:szCs w:val="24"/>
        </w:rPr>
        <w:t xml:space="preserve">Fasts and the Holy Quran will intercede for the Muslims on the Day of Judgement.    The Prophet of mankind, the Peace of our heart and mind, the most Generous and Kind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stated, ‘The fast and the Holy Quran will intercede for people on the Day of Judgement. The fast</w:t>
      </w:r>
      <w:r w:rsidR="005B2DBA" w:rsidRPr="006E6AB4">
        <w:rPr>
          <w:color w:val="auto"/>
          <w:sz w:val="22"/>
          <w:szCs w:val="24"/>
        </w:rPr>
        <w:fldChar w:fldCharType="begin"/>
      </w:r>
      <w:r w:rsidRPr="006E6AB4">
        <w:rPr>
          <w:color w:val="auto"/>
          <w:sz w:val="22"/>
          <w:szCs w:val="24"/>
        </w:rPr>
        <w:instrText xml:space="preserve"> XE "Fast:intercession of" </w:instrText>
      </w:r>
      <w:r w:rsidR="005B2DBA" w:rsidRPr="006E6AB4">
        <w:rPr>
          <w:color w:val="auto"/>
          <w:sz w:val="22"/>
          <w:szCs w:val="24"/>
        </w:rPr>
        <w:fldChar w:fldCharType="end"/>
      </w:r>
      <w:r w:rsidRPr="006E6AB4">
        <w:rPr>
          <w:color w:val="auto"/>
          <w:sz w:val="22"/>
          <w:szCs w:val="24"/>
        </w:rPr>
        <w:t xml:space="preserve"> will say, ‘O Merciful Allah </w:t>
      </w:r>
      <w:r w:rsidRPr="006E6AB4">
        <w:rPr>
          <w:rStyle w:val="ModArabicTextinbodyChar"/>
          <w:rFonts w:cs="Al_Mushaf"/>
          <w:color w:val="auto"/>
          <w:sz w:val="14"/>
          <w:szCs w:val="14"/>
          <w:rtl/>
          <w:lang w:bidi="ar-SA"/>
        </w:rPr>
        <w:t>عَزَّوَجَلَّ</w:t>
      </w:r>
      <w:r w:rsidRPr="006E6AB4">
        <w:rPr>
          <w:color w:val="auto"/>
          <w:sz w:val="22"/>
          <w:szCs w:val="24"/>
        </w:rPr>
        <w:t xml:space="preserve">! I prevented him from eating and satisfying his desires during the day, accept my intercession in his favour.’ The Holy Quran will say, ‘I prevented him from sleeping at night, accept my intercession for him.’ Their intercessions will be accepted.’ </w:t>
      </w:r>
      <w:r w:rsidRPr="006E6AB4">
        <w:rPr>
          <w:rStyle w:val="ModBodyReferencesChar"/>
          <w:color w:val="auto"/>
          <w:sz w:val="18"/>
          <w:szCs w:val="24"/>
        </w:rPr>
        <w:t>(Musnad Imām Aḥmad,</w:t>
      </w:r>
      <w:r w:rsidR="00B90800" w:rsidRPr="006E6AB4">
        <w:rPr>
          <w:rStyle w:val="ModBodyReferencesChar"/>
          <w:color w:val="auto"/>
          <w:sz w:val="18"/>
          <w:szCs w:val="24"/>
        </w:rPr>
        <w:t xml:space="preserve"> vol. 2,</w:t>
      </w:r>
      <w:r w:rsidRPr="006E6AB4">
        <w:rPr>
          <w:rStyle w:val="ModBodyReferencesChar"/>
          <w:color w:val="auto"/>
          <w:sz w:val="18"/>
          <w:szCs w:val="24"/>
        </w:rPr>
        <w:t xml:space="preserve"> pp. 586, Ḥadīš 6637)</w:t>
      </w:r>
    </w:p>
    <w:p w14:paraId="32855DE3" w14:textId="77777777" w:rsidR="00697076" w:rsidRPr="006E6AB4" w:rsidRDefault="00697076" w:rsidP="00D260A6">
      <w:pPr>
        <w:spacing w:after="0" w:line="240" w:lineRule="auto"/>
        <w:rPr>
          <w:rFonts w:ascii="Warnock Pro SmBd" w:hAnsi="Warnock Pro SmBd"/>
          <w:sz w:val="25"/>
          <w:szCs w:val="28"/>
        </w:rPr>
      </w:pPr>
      <w:bookmarkStart w:id="190" w:name="_Toc239320028"/>
      <w:bookmarkStart w:id="191" w:name="_Toc294546544"/>
      <w:bookmarkStart w:id="192" w:name="_Toc332511452"/>
      <w:bookmarkStart w:id="193" w:name="_Toc357063625"/>
      <w:bookmarkStart w:id="194" w:name="_Toc361435985"/>
      <w:bookmarkStart w:id="195" w:name="_Toc361437467"/>
      <w:bookmarkStart w:id="196" w:name="_Toc361438955"/>
      <w:r w:rsidRPr="006E6AB4">
        <w:rPr>
          <w:sz w:val="25"/>
          <w:szCs w:val="28"/>
        </w:rPr>
        <w:br w:type="page"/>
      </w:r>
    </w:p>
    <w:p w14:paraId="416F9F10" w14:textId="77777777" w:rsidR="003F1632" w:rsidRPr="006E6AB4" w:rsidRDefault="003F1632" w:rsidP="00D260A6">
      <w:pPr>
        <w:pStyle w:val="Heading2"/>
      </w:pPr>
      <w:bookmarkStart w:id="197" w:name="_Toc500604280"/>
      <w:r w:rsidRPr="006E6AB4">
        <w:lastRenderedPageBreak/>
        <w:t>Reason for forgiveness</w:t>
      </w:r>
      <w:bookmarkEnd w:id="190"/>
      <w:bookmarkEnd w:id="191"/>
      <w:bookmarkEnd w:id="192"/>
      <w:bookmarkEnd w:id="193"/>
      <w:bookmarkEnd w:id="194"/>
      <w:bookmarkEnd w:id="195"/>
      <w:bookmarkEnd w:id="196"/>
      <w:bookmarkEnd w:id="197"/>
    </w:p>
    <w:p w14:paraId="7235FB3B" w14:textId="77777777" w:rsidR="003F1632" w:rsidRPr="006E6AB4" w:rsidRDefault="00CE07C3" w:rsidP="00D260A6">
      <w:pPr>
        <w:pStyle w:val="ModBkBklBodyParagraph"/>
        <w:spacing w:after="0"/>
        <w:rPr>
          <w:i/>
          <w:color w:val="auto"/>
          <w:sz w:val="22"/>
          <w:szCs w:val="24"/>
        </w:rPr>
      </w:pPr>
      <w:r w:rsidRPr="006E6AB4">
        <w:rPr>
          <w:color w:val="auto"/>
          <w:sz w:val="22"/>
          <w:szCs w:val="24"/>
        </w:rPr>
        <w:t>Amīr-ul-Mūminīn</w:t>
      </w:r>
      <w:r w:rsidR="003F1632" w:rsidRPr="006E6AB4">
        <w:rPr>
          <w:color w:val="auto"/>
          <w:sz w:val="22"/>
          <w:szCs w:val="24"/>
        </w:rPr>
        <w:t xml:space="preserve">, Sayyidunā ‘Alī </w:t>
      </w:r>
      <w:r w:rsidR="003F1632" w:rsidRPr="006E6AB4">
        <w:rPr>
          <w:rStyle w:val="ModArabicTextinbodyChar"/>
          <w:rFonts w:cs="Al_Mushaf"/>
          <w:color w:val="auto"/>
          <w:sz w:val="14"/>
          <w:szCs w:val="14"/>
          <w:rtl/>
          <w:lang w:bidi="ar-SA"/>
        </w:rPr>
        <w:t>کَـرَّمَ الـلّٰـهُ تَـعَـالٰی وَجۡـھَـهُ الۡـکَـرِیۡم</w:t>
      </w:r>
      <w:r w:rsidR="003F1632" w:rsidRPr="006E6AB4">
        <w:rPr>
          <w:color w:val="auto"/>
          <w:sz w:val="22"/>
          <w:szCs w:val="24"/>
        </w:rPr>
        <w:t xml:space="preserve"> has said, ‘If Allah </w:t>
      </w:r>
      <w:r w:rsidR="003F1632" w:rsidRPr="006E6AB4">
        <w:rPr>
          <w:rStyle w:val="ModArabicTextinbodyChar"/>
          <w:rFonts w:cs="Al_Mushaf"/>
          <w:color w:val="auto"/>
          <w:sz w:val="14"/>
          <w:szCs w:val="14"/>
          <w:rtl/>
          <w:lang w:bidi="ar-SA"/>
        </w:rPr>
        <w:t>عَزَّوَجَلَّ</w:t>
      </w:r>
      <w:r w:rsidR="003F1632" w:rsidRPr="006E6AB4">
        <w:rPr>
          <w:color w:val="auto"/>
          <w:sz w:val="22"/>
          <w:szCs w:val="24"/>
        </w:rPr>
        <w:t xml:space="preserve"> had intended </w:t>
      </w:r>
      <w:r w:rsidR="003F1632" w:rsidRPr="006E6AB4">
        <w:rPr>
          <w:color w:val="auto"/>
          <w:spacing w:val="-2"/>
          <w:sz w:val="22"/>
          <w:szCs w:val="24"/>
        </w:rPr>
        <w:t>to punish the Ummaĥ</w:t>
      </w:r>
      <w:r w:rsidR="005B2DBA" w:rsidRPr="006E6AB4">
        <w:rPr>
          <w:color w:val="auto"/>
          <w:spacing w:val="-2"/>
          <w:sz w:val="22"/>
          <w:szCs w:val="24"/>
        </w:rPr>
        <w:fldChar w:fldCharType="begin"/>
      </w:r>
      <w:r w:rsidR="003F1632" w:rsidRPr="006E6AB4">
        <w:rPr>
          <w:color w:val="auto"/>
          <w:spacing w:val="-2"/>
          <w:sz w:val="22"/>
          <w:szCs w:val="24"/>
        </w:rPr>
        <w:instrText xml:space="preserve"> XE "Ummaĥ" </w:instrText>
      </w:r>
      <w:r w:rsidR="005B2DBA" w:rsidRPr="006E6AB4">
        <w:rPr>
          <w:color w:val="auto"/>
          <w:spacing w:val="-2"/>
          <w:sz w:val="22"/>
          <w:szCs w:val="24"/>
        </w:rPr>
        <w:fldChar w:fldCharType="end"/>
      </w:r>
      <w:r w:rsidR="003F1632" w:rsidRPr="006E6AB4">
        <w:rPr>
          <w:color w:val="auto"/>
          <w:spacing w:val="-2"/>
          <w:sz w:val="22"/>
          <w:szCs w:val="24"/>
        </w:rPr>
        <w:t xml:space="preserve"> of Muhammad </w:t>
      </w:r>
      <w:r w:rsidR="003F1632" w:rsidRPr="006E6AB4">
        <w:rPr>
          <w:rStyle w:val="ModArabicTextinbodyChar"/>
          <w:rFonts w:cs="Al_Mushaf"/>
          <w:color w:val="auto"/>
          <w:spacing w:val="-2"/>
          <w:sz w:val="14"/>
          <w:szCs w:val="14"/>
          <w:rtl/>
          <w:lang w:bidi="ar-SA"/>
        </w:rPr>
        <w:t>صَلَّى اللهُ تَعَالٰى عَلَيْهِ وَاٰلِهٖ وَسَلَّم</w:t>
      </w:r>
      <w:r w:rsidR="003F1632" w:rsidRPr="006E6AB4">
        <w:rPr>
          <w:color w:val="auto"/>
          <w:spacing w:val="-2"/>
          <w:sz w:val="22"/>
          <w:szCs w:val="24"/>
        </w:rPr>
        <w:t xml:space="preserve"> He </w:t>
      </w:r>
      <w:r w:rsidR="003F1632" w:rsidRPr="006E6AB4">
        <w:rPr>
          <w:rStyle w:val="ModArabicTextinbodyChar"/>
          <w:rFonts w:cs="Al_Mushaf"/>
          <w:color w:val="auto"/>
          <w:spacing w:val="-2"/>
          <w:sz w:val="14"/>
          <w:szCs w:val="14"/>
          <w:rtl/>
          <w:lang w:bidi="ar-SA"/>
        </w:rPr>
        <w:t>عَزَّوَجَلَّ</w:t>
      </w:r>
      <w:r w:rsidR="003F1632" w:rsidRPr="006E6AB4">
        <w:rPr>
          <w:color w:val="auto"/>
          <w:spacing w:val="-2"/>
          <w:sz w:val="22"/>
          <w:szCs w:val="24"/>
        </w:rPr>
        <w:t xml:space="preserve"> would never have bestowed</w:t>
      </w:r>
      <w:r w:rsidR="003F1632" w:rsidRPr="006E6AB4">
        <w:rPr>
          <w:color w:val="auto"/>
          <w:sz w:val="22"/>
          <w:szCs w:val="24"/>
        </w:rPr>
        <w:t xml:space="preserve"> upon them Ramadan and Sūraĥ Al-Ikhlā</w:t>
      </w:r>
      <w:r w:rsidR="003F1632" w:rsidRPr="006E6AB4">
        <w:rPr>
          <w:rFonts w:ascii="Times New Roman" w:hAnsi="Times New Roman" w:cs="Times New Roman"/>
          <w:color w:val="auto"/>
          <w:szCs w:val="24"/>
        </w:rPr>
        <w:t>ṣ</w:t>
      </w:r>
      <w:r w:rsidR="003F1632" w:rsidRPr="006E6AB4">
        <w:rPr>
          <w:color w:val="auto"/>
          <w:sz w:val="22"/>
          <w:szCs w:val="24"/>
        </w:rPr>
        <w:t xml:space="preserve">.’ </w:t>
      </w:r>
      <w:r w:rsidR="00B90800" w:rsidRPr="006E6AB4">
        <w:rPr>
          <w:rStyle w:val="ModBkBklCitationsChar"/>
          <w:color w:val="auto"/>
          <w:sz w:val="18"/>
          <w:szCs w:val="16"/>
        </w:rPr>
        <w:t>(Nuzĥa-tul-Majālis, vol. 1, pp. 216</w:t>
      </w:r>
      <w:r w:rsidR="003F1632" w:rsidRPr="006E6AB4">
        <w:rPr>
          <w:rStyle w:val="ModBkBklCitationsChar"/>
          <w:color w:val="auto"/>
          <w:sz w:val="18"/>
          <w:szCs w:val="16"/>
        </w:rPr>
        <w:t>)</w:t>
      </w:r>
    </w:p>
    <w:p w14:paraId="1BF3FF25" w14:textId="77777777" w:rsidR="003F1632" w:rsidRPr="006E6AB4" w:rsidRDefault="003F1632" w:rsidP="00D260A6">
      <w:pPr>
        <w:pStyle w:val="Heading2"/>
      </w:pPr>
      <w:bookmarkStart w:id="198" w:name="_Toc239320029"/>
      <w:bookmarkStart w:id="199" w:name="_Toc294546545"/>
      <w:bookmarkStart w:id="200" w:name="_Toc332511453"/>
      <w:bookmarkStart w:id="201" w:name="_Toc357063626"/>
      <w:bookmarkStart w:id="202" w:name="_Toc361435986"/>
      <w:bookmarkStart w:id="203" w:name="_Toc361437468"/>
      <w:bookmarkStart w:id="204" w:name="_Toc361438956"/>
      <w:bookmarkStart w:id="205" w:name="_Toc500604281"/>
      <w:r w:rsidRPr="006E6AB4">
        <w:t>Reward of hundred thousand Ramadan</w:t>
      </w:r>
      <w:bookmarkEnd w:id="198"/>
      <w:bookmarkEnd w:id="199"/>
      <w:bookmarkEnd w:id="200"/>
      <w:bookmarkEnd w:id="201"/>
      <w:bookmarkEnd w:id="202"/>
      <w:bookmarkEnd w:id="203"/>
      <w:bookmarkEnd w:id="204"/>
      <w:bookmarkEnd w:id="205"/>
    </w:p>
    <w:p w14:paraId="7A8FF9E4"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Sayyidunā ‘Abdullāĥ Ibn ‘Abbās </w:t>
      </w:r>
      <w:r w:rsidRPr="006E6AB4">
        <w:rPr>
          <w:rStyle w:val="ModArabicTextinbodyChar"/>
          <w:rFonts w:cs="Al_Mushaf"/>
          <w:color w:val="auto"/>
          <w:sz w:val="14"/>
          <w:szCs w:val="14"/>
          <w:rtl/>
          <w:lang w:bidi="ar-SA"/>
        </w:rPr>
        <w:t>رَضِىَ الـلّٰـهُ تَعَالٰی عَـنْهُمَا</w:t>
      </w:r>
      <w:r w:rsidRPr="006E6AB4">
        <w:rPr>
          <w:color w:val="auto"/>
          <w:sz w:val="22"/>
          <w:szCs w:val="24"/>
        </w:rPr>
        <w:t xml:space="preserve"> has narrated that the Prophet of Ra</w:t>
      </w:r>
      <w:r w:rsidRPr="006E6AB4">
        <w:rPr>
          <w:rFonts w:ascii="Times New Roman" w:hAnsi="Times New Roman" w:cs="Times New Roman"/>
          <w:color w:val="auto"/>
          <w:szCs w:val="24"/>
        </w:rPr>
        <w:t>ḥ</w:t>
      </w:r>
      <w:r w:rsidRPr="006E6AB4">
        <w:rPr>
          <w:color w:val="auto"/>
          <w:sz w:val="22"/>
          <w:szCs w:val="24"/>
        </w:rPr>
        <w:t xml:space="preserve">maĥ, the Intercessor of Ummaĥ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stated, ‘The one who spends Ramadan     in Makka-tul-Mukarramaĥ, keeps fasts and offers </w:t>
      </w:r>
      <w:r w:rsidRPr="006E6AB4">
        <w:rPr>
          <w:rFonts w:ascii="Times New Roman" w:hAnsi="Times New Roman"/>
          <w:color w:val="auto"/>
          <w:szCs w:val="24"/>
        </w:rPr>
        <w:t>Ṣ</w:t>
      </w:r>
      <w:r w:rsidRPr="006E6AB4">
        <w:rPr>
          <w:color w:val="auto"/>
          <w:sz w:val="22"/>
          <w:szCs w:val="24"/>
        </w:rPr>
        <w:t xml:space="preserve">alāĥ at night as much as possible, </w:t>
      </w:r>
      <w:r w:rsidRPr="006E6AB4">
        <w:rPr>
          <w:color w:val="auto"/>
          <w:spacing w:val="-3"/>
          <w:sz w:val="22"/>
          <w:szCs w:val="24"/>
        </w:rPr>
        <w:t xml:space="preserve">Allah </w:t>
      </w:r>
      <w:r w:rsidRPr="006E6AB4">
        <w:rPr>
          <w:rStyle w:val="ModArabicTextinbodyChar"/>
          <w:rFonts w:cs="Al_Mushaf"/>
          <w:color w:val="auto"/>
          <w:spacing w:val="-3"/>
          <w:sz w:val="14"/>
          <w:szCs w:val="14"/>
          <w:rtl/>
          <w:lang w:bidi="ar-SA"/>
        </w:rPr>
        <w:t>عَزَّوَجَلَّ</w:t>
      </w:r>
      <w:r w:rsidRPr="006E6AB4">
        <w:rPr>
          <w:color w:val="auto"/>
          <w:spacing w:val="-3"/>
          <w:sz w:val="22"/>
          <w:szCs w:val="24"/>
        </w:rPr>
        <w:t xml:space="preserve"> will reward him equivalent to one hundred thousand Ramadan spent elsewhere.</w:t>
      </w:r>
      <w:r w:rsidRPr="006E6AB4">
        <w:rPr>
          <w:color w:val="auto"/>
          <w:sz w:val="22"/>
          <w:szCs w:val="24"/>
        </w:rPr>
        <w:t xml:space="preserve"> He </w:t>
      </w:r>
      <w:r w:rsidRPr="006E6AB4">
        <w:rPr>
          <w:rStyle w:val="ModArabicTextinbodyChar"/>
          <w:rFonts w:cs="Al_Mushaf"/>
          <w:color w:val="auto"/>
          <w:sz w:val="14"/>
          <w:szCs w:val="14"/>
          <w:rtl/>
          <w:lang w:bidi="ar-SA"/>
        </w:rPr>
        <w:t>عَزَّوَجَلَّ</w:t>
      </w:r>
      <w:r w:rsidRPr="006E6AB4">
        <w:rPr>
          <w:color w:val="auto"/>
          <w:sz w:val="22"/>
          <w:szCs w:val="24"/>
        </w:rPr>
        <w:t xml:space="preserve"> will give him the reward of freeing a slave every day and every night each as well as the reward of providing a horse for Jihad every day. He </w:t>
      </w:r>
      <w:r w:rsidRPr="006E6AB4">
        <w:rPr>
          <w:rStyle w:val="ModArabicTextinbodyChar"/>
          <w:rFonts w:cs="Al_Mushaf"/>
          <w:color w:val="auto"/>
          <w:sz w:val="14"/>
          <w:szCs w:val="14"/>
          <w:rtl/>
          <w:lang w:bidi="ar-SA"/>
        </w:rPr>
        <w:t>عَزَّوَجَلَّ</w:t>
      </w:r>
      <w:r w:rsidRPr="006E6AB4">
        <w:rPr>
          <w:color w:val="auto"/>
          <w:sz w:val="22"/>
          <w:szCs w:val="24"/>
        </w:rPr>
        <w:t xml:space="preserve"> will also give him the reward of a good deed each day and each night.’ </w:t>
      </w:r>
      <w:r w:rsidRPr="006E6AB4">
        <w:rPr>
          <w:rStyle w:val="ModBkBklCitationsChar"/>
          <w:color w:val="auto"/>
          <w:sz w:val="18"/>
          <w:szCs w:val="16"/>
        </w:rPr>
        <w:t>(Sunan Ibn Mājaĥ,</w:t>
      </w:r>
      <w:r w:rsidR="0042760A" w:rsidRPr="006E6AB4">
        <w:rPr>
          <w:rStyle w:val="ModBkBklCitationsChar"/>
          <w:color w:val="auto"/>
          <w:sz w:val="18"/>
          <w:szCs w:val="16"/>
        </w:rPr>
        <w:t xml:space="preserve"> vol. 3,</w:t>
      </w:r>
      <w:r w:rsidRPr="006E6AB4">
        <w:rPr>
          <w:rStyle w:val="ModBkBklCitationsChar"/>
          <w:color w:val="auto"/>
          <w:sz w:val="18"/>
          <w:szCs w:val="16"/>
        </w:rPr>
        <w:t xml:space="preserve"> pp. 523, Ḥadīš 3117)</w:t>
      </w:r>
    </w:p>
    <w:p w14:paraId="00729CAA" w14:textId="77777777" w:rsidR="003F1632" w:rsidRPr="006E6AB4" w:rsidRDefault="003F1632" w:rsidP="00D260A6">
      <w:pPr>
        <w:pStyle w:val="Heading2"/>
      </w:pPr>
      <w:bookmarkStart w:id="206" w:name="_Toc239320030"/>
      <w:bookmarkStart w:id="207" w:name="_Toc294546546"/>
      <w:bookmarkStart w:id="208" w:name="_Toc332511454"/>
      <w:bookmarkStart w:id="209" w:name="_Toc357063627"/>
      <w:bookmarkStart w:id="210" w:name="_Toc361435987"/>
      <w:bookmarkStart w:id="211" w:name="_Toc361437469"/>
      <w:bookmarkStart w:id="212" w:name="_Toc361438957"/>
      <w:bookmarkStart w:id="213" w:name="_Toc500604282"/>
      <w:r w:rsidRPr="006E6AB4">
        <w:t>Eid in Madīna</w:t>
      </w:r>
      <w:r w:rsidRPr="006E6AB4">
        <w:rPr>
          <w:rFonts w:cs="Times New Roman"/>
        </w:rPr>
        <w:t>ĥ</w:t>
      </w:r>
      <w:bookmarkEnd w:id="206"/>
      <w:r w:rsidRPr="006E6AB4">
        <w:t>!</w:t>
      </w:r>
      <w:bookmarkEnd w:id="207"/>
      <w:bookmarkEnd w:id="208"/>
      <w:bookmarkEnd w:id="209"/>
      <w:bookmarkEnd w:id="210"/>
      <w:bookmarkEnd w:id="211"/>
      <w:bookmarkEnd w:id="212"/>
      <w:bookmarkEnd w:id="213"/>
    </w:p>
    <w:p w14:paraId="47F0CA8C"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Dear Islamic brothers! Makka-tul-Mukarramaĥ is the sacred city where the Beloved and Blessed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was born</w:t>
      </w:r>
      <w:r w:rsidR="005B2DBA" w:rsidRPr="006E6AB4">
        <w:rPr>
          <w:color w:val="auto"/>
          <w:sz w:val="22"/>
          <w:szCs w:val="24"/>
        </w:rPr>
        <w:fldChar w:fldCharType="begin"/>
      </w:r>
      <w:r w:rsidRPr="006E6AB4">
        <w:rPr>
          <w:color w:val="auto"/>
          <w:sz w:val="22"/>
          <w:szCs w:val="24"/>
        </w:rPr>
        <w:instrText xml:space="preserve"> XE "Makka-tul-Mukarramaĥ:birth city of the Holy Prophet" </w:instrText>
      </w:r>
      <w:r w:rsidR="005B2DBA" w:rsidRPr="006E6AB4">
        <w:rPr>
          <w:color w:val="auto"/>
          <w:sz w:val="22"/>
          <w:szCs w:val="24"/>
        </w:rPr>
        <w:fldChar w:fldCharType="end"/>
      </w:r>
      <w:r w:rsidRPr="006E6AB4">
        <w:rPr>
          <w:color w:val="auto"/>
          <w:sz w:val="22"/>
          <w:szCs w:val="24"/>
        </w:rPr>
        <w:t xml:space="preserve">. Allah </w:t>
      </w:r>
      <w:r w:rsidRPr="006E6AB4">
        <w:rPr>
          <w:rStyle w:val="ModArabicTextinbodyChar"/>
          <w:rFonts w:cs="Al_Mushaf"/>
          <w:color w:val="auto"/>
          <w:sz w:val="14"/>
          <w:szCs w:val="14"/>
          <w:rtl/>
          <w:lang w:bidi="ar-SA"/>
        </w:rPr>
        <w:t>عَزَّوَجَلَّ</w:t>
      </w:r>
      <w:r w:rsidRPr="006E6AB4">
        <w:rPr>
          <w:color w:val="auto"/>
          <w:sz w:val="22"/>
          <w:szCs w:val="24"/>
        </w:rPr>
        <w:t xml:space="preserve"> has showered great blessings for the sake of His Beloved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If a devotee of Rasūl spends Ramadan in Makka-tul-Mukarramaĥ, keeps fasts over there and offers as many Nawāfil </w:t>
      </w:r>
      <w:r w:rsidRPr="006E6AB4">
        <w:rPr>
          <w:rFonts w:ascii="Times New Roman" w:hAnsi="Times New Roman" w:cs="Times New Roman"/>
          <w:color w:val="auto"/>
          <w:szCs w:val="24"/>
        </w:rPr>
        <w:t>Ṣ</w:t>
      </w:r>
      <w:r w:rsidRPr="006E6AB4">
        <w:rPr>
          <w:color w:val="auto"/>
          <w:sz w:val="22"/>
          <w:szCs w:val="24"/>
        </w:rPr>
        <w:t>alāĥ as possible, he will be rewarded equivalent to one hundred thousand Ramadan spent elsewhere, in addition to the reward of setting a slave free every day and every night and that of a good deed each day and night.</w:t>
      </w:r>
    </w:p>
    <w:p w14:paraId="7B973DD0"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May Allah </w:t>
      </w:r>
      <w:r w:rsidRPr="006E6AB4">
        <w:rPr>
          <w:rStyle w:val="ModArabicTextinbodyChar"/>
          <w:rFonts w:cs="Al_Mushaf"/>
          <w:color w:val="auto"/>
          <w:sz w:val="14"/>
          <w:szCs w:val="14"/>
          <w:rtl/>
          <w:lang w:bidi="ar-SA"/>
        </w:rPr>
        <w:t>عَزَّوَجَلَّ</w:t>
      </w:r>
      <w:r w:rsidRPr="006E6AB4">
        <w:rPr>
          <w:color w:val="auto"/>
          <w:sz w:val="22"/>
          <w:szCs w:val="24"/>
        </w:rPr>
        <w:t xml:space="preserve"> bless us all with the privilege of spending the blessed month of Ramadan in Makka-tul-Mukarramaĥ</w:t>
      </w:r>
      <w:r w:rsidR="005B2DBA" w:rsidRPr="006E6AB4">
        <w:rPr>
          <w:color w:val="auto"/>
          <w:sz w:val="22"/>
          <w:szCs w:val="24"/>
        </w:rPr>
        <w:fldChar w:fldCharType="begin"/>
      </w:r>
      <w:r w:rsidRPr="006E6AB4">
        <w:rPr>
          <w:color w:val="auto"/>
          <w:sz w:val="22"/>
          <w:szCs w:val="24"/>
        </w:rPr>
        <w:instrText xml:space="preserve"> XE "Makka-tul-Mukarramaĥ" </w:instrText>
      </w:r>
      <w:r w:rsidR="005B2DBA" w:rsidRPr="006E6AB4">
        <w:rPr>
          <w:color w:val="auto"/>
          <w:sz w:val="22"/>
          <w:szCs w:val="24"/>
        </w:rPr>
        <w:fldChar w:fldCharType="end"/>
      </w:r>
      <w:r w:rsidRPr="006E6AB4">
        <w:rPr>
          <w:color w:val="auto"/>
          <w:sz w:val="22"/>
          <w:szCs w:val="24"/>
        </w:rPr>
        <w:t xml:space="preserve"> and worshipping as much as possible, and then, as soon as Ramadan ends, may we get to the sacred tomb of the Noble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to celebrate Eid, crying and begging him for our ‘Eid presents’ and may we receive our Eid presents from his blessed hands! All this is possible by the mercy of the Blessed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w:t>
      </w:r>
    </w:p>
    <w:p w14:paraId="742B61E0" w14:textId="77777777" w:rsidR="00697076" w:rsidRPr="006E6AB4" w:rsidRDefault="00697076" w:rsidP="00D260A6">
      <w:pPr>
        <w:spacing w:after="0" w:line="240" w:lineRule="auto"/>
        <w:rPr>
          <w:rFonts w:ascii="Warnock Pro SmBd" w:hAnsi="Warnock Pro SmBd"/>
          <w:sz w:val="25"/>
          <w:szCs w:val="28"/>
        </w:rPr>
      </w:pPr>
      <w:bookmarkStart w:id="214" w:name="_Toc239320031"/>
      <w:bookmarkStart w:id="215" w:name="_Toc294546547"/>
      <w:bookmarkStart w:id="216" w:name="_Toc332511455"/>
      <w:bookmarkStart w:id="217" w:name="_Toc357063628"/>
      <w:bookmarkStart w:id="218" w:name="_Toc361435988"/>
      <w:bookmarkStart w:id="219" w:name="_Toc361437470"/>
      <w:bookmarkStart w:id="220" w:name="_Toc361438958"/>
      <w:r w:rsidRPr="006E6AB4">
        <w:rPr>
          <w:sz w:val="25"/>
          <w:szCs w:val="28"/>
        </w:rPr>
        <w:br w:type="page"/>
      </w:r>
    </w:p>
    <w:p w14:paraId="3F56BE65" w14:textId="77777777" w:rsidR="003F1632" w:rsidRPr="006E6AB4" w:rsidRDefault="003F1632" w:rsidP="00D260A6">
      <w:pPr>
        <w:pStyle w:val="Heading2"/>
      </w:pPr>
      <w:bookmarkStart w:id="221" w:name="_Toc500604283"/>
      <w:r w:rsidRPr="006E6AB4">
        <w:lastRenderedPageBreak/>
        <w:t xml:space="preserve">The Holy Prophet </w:t>
      </w:r>
      <w:r w:rsidR="007226BB" w:rsidRPr="006E6AB4">
        <w:rPr>
          <w:rFonts w:ascii="Al_Mushaf" w:eastAsia="Arial Unicode MS" w:hAnsi="Al_Mushaf" w:cs="Al_Mushaf"/>
          <w:rtl/>
        </w:rPr>
        <w:t>صَلَّى اللهُ تَعَالٰى عَلَيْهِ وَاٰلِه</w:t>
      </w:r>
      <w:r w:rsidR="007226BB" w:rsidRPr="006E6AB4">
        <w:rPr>
          <w:rFonts w:ascii="Al_Mushaf" w:eastAsia="Arial Unicode MS" w:hAnsi="Al_Mushaf" w:cs="Al_Mushaf" w:hint="cs"/>
          <w:rtl/>
        </w:rPr>
        <w:t>ٖ</w:t>
      </w:r>
      <w:r w:rsidR="007226BB" w:rsidRPr="006E6AB4">
        <w:rPr>
          <w:rFonts w:ascii="Al_Mushaf" w:eastAsia="Arial Unicode MS" w:hAnsi="Al_Mushaf" w:cs="Al_Mushaf"/>
          <w:rtl/>
        </w:rPr>
        <w:t xml:space="preserve"> </w:t>
      </w:r>
      <w:r w:rsidR="007226BB" w:rsidRPr="006E6AB4">
        <w:rPr>
          <w:rFonts w:ascii="Al_Mushaf" w:eastAsia="Arial Unicode MS" w:hAnsi="Al_Mushaf" w:cs="Al_Mushaf" w:hint="cs"/>
          <w:rtl/>
        </w:rPr>
        <w:t>وَسَلَّم</w:t>
      </w:r>
      <w:r w:rsidR="007226BB" w:rsidRPr="006E6AB4">
        <w:rPr>
          <w:rFonts w:eastAsia="Arial Unicode MS"/>
        </w:rPr>
        <w:t xml:space="preserve"> </w:t>
      </w:r>
      <w:r w:rsidRPr="006E6AB4">
        <w:t xml:space="preserve"> would worship devotedly</w:t>
      </w:r>
      <w:bookmarkEnd w:id="214"/>
      <w:bookmarkEnd w:id="215"/>
      <w:bookmarkEnd w:id="216"/>
      <w:bookmarkEnd w:id="217"/>
      <w:bookmarkEnd w:id="218"/>
      <w:bookmarkEnd w:id="219"/>
      <w:bookmarkEnd w:id="220"/>
      <w:bookmarkEnd w:id="221"/>
    </w:p>
    <w:p w14:paraId="7DD2F171" w14:textId="77777777" w:rsidR="003F1632" w:rsidRPr="006E6AB4" w:rsidRDefault="003F1632" w:rsidP="00D260A6">
      <w:pPr>
        <w:pStyle w:val="ModBkBklBodyParagraph"/>
        <w:spacing w:after="0"/>
        <w:rPr>
          <w:color w:val="auto"/>
          <w:sz w:val="22"/>
          <w:szCs w:val="24"/>
        </w:rPr>
      </w:pPr>
      <w:r w:rsidRPr="006E6AB4">
        <w:rPr>
          <w:color w:val="auto"/>
          <w:spacing w:val="-4"/>
          <w:sz w:val="22"/>
          <w:szCs w:val="24"/>
        </w:rPr>
        <w:t xml:space="preserve">Dear Islamic brothers! We should worship Allah </w:t>
      </w:r>
      <w:r w:rsidRPr="006E6AB4">
        <w:rPr>
          <w:rStyle w:val="ModArabicTextinbodyChar"/>
          <w:rFonts w:cs="Al_Mushaf"/>
          <w:color w:val="auto"/>
          <w:spacing w:val="-4"/>
          <w:sz w:val="14"/>
          <w:szCs w:val="14"/>
          <w:rtl/>
        </w:rPr>
        <w:t>عَزَّوَجَلَّ</w:t>
      </w:r>
      <w:r w:rsidRPr="006E6AB4">
        <w:rPr>
          <w:color w:val="auto"/>
          <w:spacing w:val="-4"/>
          <w:sz w:val="22"/>
          <w:szCs w:val="24"/>
        </w:rPr>
        <w:t xml:space="preserve"> abundantly in Ramadan and do every</w:t>
      </w:r>
      <w:r w:rsidRPr="006E6AB4">
        <w:rPr>
          <w:color w:val="auto"/>
          <w:sz w:val="22"/>
          <w:szCs w:val="24"/>
        </w:rPr>
        <w:t xml:space="preserve"> </w:t>
      </w:r>
      <w:r w:rsidRPr="006E6AB4">
        <w:rPr>
          <w:color w:val="auto"/>
          <w:spacing w:val="-2"/>
          <w:sz w:val="22"/>
          <w:szCs w:val="24"/>
        </w:rPr>
        <w:t xml:space="preserve">such act that earns </w:t>
      </w:r>
      <w:r w:rsidRPr="006E6AB4">
        <w:rPr>
          <w:color w:val="auto"/>
          <w:sz w:val="22"/>
          <w:szCs w:val="24"/>
        </w:rPr>
        <w:t>us</w:t>
      </w:r>
      <w:r w:rsidRPr="006E6AB4">
        <w:rPr>
          <w:color w:val="auto"/>
          <w:spacing w:val="-2"/>
          <w:sz w:val="22"/>
          <w:szCs w:val="24"/>
        </w:rPr>
        <w:t xml:space="preserve"> the pleasure of Allah </w:t>
      </w:r>
      <w:r w:rsidRPr="006E6AB4">
        <w:rPr>
          <w:rStyle w:val="ModArabicTextinbodyChar"/>
          <w:rFonts w:cs="Al_Mushaf"/>
          <w:color w:val="auto"/>
          <w:spacing w:val="-2"/>
          <w:sz w:val="14"/>
          <w:szCs w:val="14"/>
          <w:rtl/>
        </w:rPr>
        <w:t>عَزَّوَجَلَّ</w:t>
      </w:r>
      <w:r w:rsidRPr="006E6AB4">
        <w:rPr>
          <w:color w:val="auto"/>
          <w:spacing w:val="-2"/>
          <w:sz w:val="22"/>
          <w:szCs w:val="24"/>
        </w:rPr>
        <w:t xml:space="preserve"> and His Beloved Prophet </w:t>
      </w:r>
      <w:r w:rsidRPr="006E6AB4">
        <w:rPr>
          <w:rStyle w:val="ModArabicTextinbodyChar"/>
          <w:rFonts w:cs="Al_Mushaf"/>
          <w:color w:val="auto"/>
          <w:spacing w:val="-2"/>
          <w:sz w:val="14"/>
          <w:szCs w:val="14"/>
          <w:rtl/>
        </w:rPr>
        <w:t>صَلَّى اللهُ تَعَالٰى عَلَيْهِ وَاٰلِهٖ وَسَلَّم</w:t>
      </w:r>
      <w:r w:rsidRPr="006E6AB4">
        <w:rPr>
          <w:color w:val="auto"/>
          <w:spacing w:val="-2"/>
          <w:sz w:val="22"/>
          <w:szCs w:val="24"/>
        </w:rPr>
        <w:t>.</w:t>
      </w:r>
      <w:r w:rsidRPr="006E6AB4">
        <w:rPr>
          <w:color w:val="auto"/>
          <w:sz w:val="22"/>
          <w:szCs w:val="24"/>
        </w:rPr>
        <w:t xml:space="preserve"> If anyone is not forgiven even in this merciful month, when will he be forgiven then? 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would devote himself to worship as soon as Ramadan arrived.</w:t>
      </w:r>
    </w:p>
    <w:p w14:paraId="20858A91" w14:textId="77777777" w:rsidR="003F1632" w:rsidRPr="006E6AB4" w:rsidRDefault="003F1632" w:rsidP="00D260A6">
      <w:pPr>
        <w:pStyle w:val="ModBkBklBodyParagraph"/>
        <w:spacing w:after="0"/>
        <w:rPr>
          <w:i/>
          <w:color w:val="auto"/>
          <w:sz w:val="22"/>
          <w:szCs w:val="24"/>
        </w:rPr>
      </w:pPr>
      <w:r w:rsidRPr="006E6AB4">
        <w:rPr>
          <w:color w:val="auto"/>
          <w:sz w:val="22"/>
          <w:szCs w:val="24"/>
        </w:rPr>
        <w:t xml:space="preserve">Sayyidatunā ‘Āishaĥ </w:t>
      </w:r>
      <w:r w:rsidRPr="006E6AB4">
        <w:rPr>
          <w:rFonts w:ascii="Times New Roman" w:hAnsi="Times New Roman" w:cs="Times New Roman"/>
          <w:color w:val="auto"/>
          <w:szCs w:val="24"/>
        </w:rPr>
        <w:t>Ṣ</w:t>
      </w:r>
      <w:r w:rsidRPr="006E6AB4">
        <w:rPr>
          <w:color w:val="auto"/>
          <w:sz w:val="22"/>
          <w:szCs w:val="24"/>
        </w:rPr>
        <w:t xml:space="preserve">iddīqaĥ </w:t>
      </w:r>
      <w:r w:rsidRPr="006E6AB4">
        <w:rPr>
          <w:rStyle w:val="ModBkBklDuaiyyaKalimatChar"/>
          <w:rFonts w:cs="Al_Mushaf"/>
          <w:color w:val="auto"/>
          <w:sz w:val="14"/>
          <w:szCs w:val="14"/>
          <w:rtl/>
        </w:rPr>
        <w:t>رَضِیَ اللهُ تَعَالٰی عَنْهَا</w:t>
      </w:r>
      <w:r w:rsidRPr="006E6AB4">
        <w:rPr>
          <w:color w:val="auto"/>
          <w:sz w:val="22"/>
          <w:szCs w:val="24"/>
        </w:rPr>
        <w:t xml:space="preserve"> has said, ‘In Ramadan, the Prophet of Ra</w:t>
      </w:r>
      <w:r w:rsidRPr="006E6AB4">
        <w:rPr>
          <w:rFonts w:ascii="Times New Roman" w:hAnsi="Times New Roman" w:cs="Times New Roman"/>
          <w:color w:val="auto"/>
          <w:szCs w:val="24"/>
        </w:rPr>
        <w:t>ḥ</w:t>
      </w:r>
      <w:r w:rsidRPr="006E6AB4">
        <w:rPr>
          <w:color w:val="auto"/>
          <w:sz w:val="22"/>
          <w:szCs w:val="24"/>
        </w:rPr>
        <w:t xml:space="preserve">maĥ, the Intercessor of Ummaĥ, the Owner of Jannaĥ </w:t>
      </w:r>
      <w:r w:rsidRPr="006E6AB4">
        <w:rPr>
          <w:rStyle w:val="ModBkBklDuaiyyaKalimatChar"/>
          <w:rFonts w:cs="Al_Mushaf"/>
          <w:color w:val="auto"/>
          <w:sz w:val="14"/>
          <w:szCs w:val="14"/>
          <w:rtl/>
        </w:rPr>
        <w:t>صَلَّى اللهُ تَعَالٰى عَلَيْهِ وَاٰلِهٖ وَسَلَّم</w:t>
      </w:r>
      <w:r w:rsidRPr="006E6AB4">
        <w:rPr>
          <w:color w:val="auto"/>
          <w:sz w:val="22"/>
          <w:szCs w:val="24"/>
        </w:rPr>
        <w:t xml:space="preserve"> would devote himself to the worship of Allah </w:t>
      </w:r>
      <w:r w:rsidRPr="006E6AB4">
        <w:rPr>
          <w:rStyle w:val="ModArabicTextinbodyChar"/>
          <w:rFonts w:cs="Al_Mushaf"/>
          <w:color w:val="auto"/>
          <w:sz w:val="14"/>
          <w:szCs w:val="14"/>
          <w:rtl/>
          <w:lang w:bidi="ar-SA"/>
        </w:rPr>
        <w:t>عَزَّوَجَلَّ</w:t>
      </w:r>
      <w:r w:rsidRPr="006E6AB4">
        <w:rPr>
          <w:color w:val="auto"/>
          <w:sz w:val="22"/>
          <w:szCs w:val="24"/>
        </w:rPr>
        <w:t xml:space="preserve"> and did not use to come to his blessed bed the whole month.’ </w:t>
      </w:r>
      <w:r w:rsidR="0042760A" w:rsidRPr="006E6AB4">
        <w:rPr>
          <w:rStyle w:val="ModBkBklCitationsChar"/>
          <w:color w:val="auto"/>
          <w:sz w:val="18"/>
          <w:szCs w:val="16"/>
        </w:rPr>
        <w:t>(Ad-Dur-rul-Manšūr, vol. 1, pp. 449</w:t>
      </w:r>
      <w:r w:rsidRPr="006E6AB4">
        <w:rPr>
          <w:rStyle w:val="ModBkBklCitationsChar"/>
          <w:color w:val="auto"/>
          <w:sz w:val="18"/>
          <w:szCs w:val="16"/>
        </w:rPr>
        <w:t>)</w:t>
      </w:r>
    </w:p>
    <w:p w14:paraId="3E21A2BC" w14:textId="77777777" w:rsidR="003F1632" w:rsidRPr="006E6AB4" w:rsidRDefault="003F1632" w:rsidP="00D260A6">
      <w:pPr>
        <w:pStyle w:val="Heading2"/>
      </w:pPr>
      <w:bookmarkStart w:id="222" w:name="_Toc239320032"/>
      <w:bookmarkStart w:id="223" w:name="_Toc294546548"/>
      <w:bookmarkStart w:id="224" w:name="_Toc332511456"/>
      <w:bookmarkStart w:id="225" w:name="_Toc357063629"/>
      <w:bookmarkStart w:id="226" w:name="_Toc361435989"/>
      <w:bookmarkStart w:id="227" w:name="_Toc361437471"/>
      <w:bookmarkStart w:id="228" w:name="_Toc361438959"/>
      <w:bookmarkStart w:id="229" w:name="_Toc500604284"/>
      <w:r w:rsidRPr="006E6AB4">
        <w:t xml:space="preserve">The Holy Prophet </w:t>
      </w:r>
      <w:r w:rsidR="007226BB" w:rsidRPr="006E6AB4">
        <w:rPr>
          <w:rFonts w:ascii="Al_Mushaf" w:eastAsia="Arial Unicode MS" w:hAnsi="Al_Mushaf" w:cs="Al_Mushaf"/>
          <w:rtl/>
        </w:rPr>
        <w:t>صَلَّى اللهُ تَعَالٰى عَلَيْهِ وَاٰلِه</w:t>
      </w:r>
      <w:r w:rsidR="007226BB" w:rsidRPr="006E6AB4">
        <w:rPr>
          <w:rFonts w:ascii="Al_Mushaf" w:eastAsia="Arial Unicode MS" w:hAnsi="Al_Mushaf" w:cs="Al_Mushaf" w:hint="cs"/>
          <w:rtl/>
        </w:rPr>
        <w:t>ٖ</w:t>
      </w:r>
      <w:r w:rsidR="007226BB" w:rsidRPr="006E6AB4">
        <w:rPr>
          <w:rFonts w:ascii="Al_Mushaf" w:eastAsia="Arial Unicode MS" w:hAnsi="Al_Mushaf" w:cs="Al_Mushaf"/>
          <w:rtl/>
        </w:rPr>
        <w:t xml:space="preserve"> </w:t>
      </w:r>
      <w:r w:rsidR="007226BB" w:rsidRPr="006E6AB4">
        <w:rPr>
          <w:rFonts w:ascii="Al_Mushaf" w:eastAsia="Arial Unicode MS" w:hAnsi="Al_Mushaf" w:cs="Al_Mushaf" w:hint="cs"/>
          <w:rtl/>
        </w:rPr>
        <w:t>وَسَلَّم</w:t>
      </w:r>
      <w:r w:rsidR="007226BB" w:rsidRPr="006E6AB4">
        <w:rPr>
          <w:rFonts w:eastAsia="Arial Unicode MS"/>
        </w:rPr>
        <w:t xml:space="preserve"> </w:t>
      </w:r>
      <w:r w:rsidRPr="006E6AB4">
        <w:t xml:space="preserve"> would make Du’ā abundantly</w:t>
      </w:r>
      <w:bookmarkEnd w:id="222"/>
      <w:bookmarkEnd w:id="223"/>
      <w:bookmarkEnd w:id="224"/>
      <w:bookmarkEnd w:id="225"/>
      <w:bookmarkEnd w:id="226"/>
      <w:bookmarkEnd w:id="227"/>
      <w:bookmarkEnd w:id="228"/>
      <w:bookmarkEnd w:id="229"/>
    </w:p>
    <w:p w14:paraId="2B6CD9C5"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She </w:t>
      </w:r>
      <w:r w:rsidRPr="006E6AB4">
        <w:rPr>
          <w:rStyle w:val="ModBkBklDuaiyyaKalimatChar"/>
          <w:rFonts w:cs="Al_Mushaf"/>
          <w:color w:val="auto"/>
          <w:sz w:val="14"/>
          <w:szCs w:val="14"/>
          <w:rtl/>
        </w:rPr>
        <w:t>رَضِیَ اللهُ تَعَالٰی عَنْهَا</w:t>
      </w:r>
      <w:r w:rsidRPr="006E6AB4">
        <w:rPr>
          <w:color w:val="auto"/>
          <w:sz w:val="22"/>
          <w:szCs w:val="24"/>
        </w:rPr>
        <w:t xml:space="preserve"> has further said, ‘In Ramadan, the colour of the blessed face of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would change.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would offer </w:t>
      </w:r>
      <w:r w:rsidRPr="006E6AB4">
        <w:rPr>
          <w:rFonts w:ascii="Times New Roman" w:hAnsi="Times New Roman" w:cs="Times New Roman"/>
          <w:color w:val="auto"/>
          <w:szCs w:val="24"/>
        </w:rPr>
        <w:t>Ṣ</w:t>
      </w:r>
      <w:r w:rsidRPr="006E6AB4">
        <w:rPr>
          <w:color w:val="auto"/>
          <w:sz w:val="22"/>
          <w:szCs w:val="24"/>
        </w:rPr>
        <w:t xml:space="preserve">alāĥ abundantly, </w:t>
      </w:r>
      <w:r w:rsidRPr="006E6AB4">
        <w:rPr>
          <w:color w:val="auto"/>
          <w:spacing w:val="6"/>
          <w:sz w:val="22"/>
          <w:szCs w:val="24"/>
        </w:rPr>
        <w:t>make Du’ā</w:t>
      </w:r>
      <w:r w:rsidR="005B2DBA" w:rsidRPr="006E6AB4">
        <w:rPr>
          <w:color w:val="auto"/>
          <w:spacing w:val="6"/>
          <w:sz w:val="22"/>
          <w:szCs w:val="24"/>
        </w:rPr>
        <w:fldChar w:fldCharType="begin"/>
      </w:r>
      <w:r w:rsidRPr="006E6AB4">
        <w:rPr>
          <w:color w:val="auto"/>
          <w:spacing w:val="6"/>
          <w:sz w:val="22"/>
          <w:szCs w:val="24"/>
        </w:rPr>
        <w:instrText xml:space="preserve"> XE "Du’ā:in Ramadan" </w:instrText>
      </w:r>
      <w:r w:rsidR="005B2DBA" w:rsidRPr="006E6AB4">
        <w:rPr>
          <w:color w:val="auto"/>
          <w:spacing w:val="6"/>
          <w:sz w:val="22"/>
          <w:szCs w:val="24"/>
        </w:rPr>
        <w:fldChar w:fldCharType="end"/>
      </w:r>
      <w:r w:rsidRPr="006E6AB4">
        <w:rPr>
          <w:color w:val="auto"/>
          <w:spacing w:val="6"/>
          <w:sz w:val="22"/>
          <w:szCs w:val="24"/>
        </w:rPr>
        <w:t xml:space="preserve"> in an extremely humble manner and remain overtaken by divine fear.’</w:t>
      </w:r>
      <w:r w:rsidRPr="006E6AB4">
        <w:rPr>
          <w:color w:val="auto"/>
          <w:sz w:val="22"/>
          <w:szCs w:val="24"/>
        </w:rPr>
        <w:t xml:space="preserve"> </w:t>
      </w:r>
      <w:r w:rsidRPr="006E6AB4">
        <w:rPr>
          <w:rStyle w:val="ModBkBklCitationsChar"/>
          <w:color w:val="auto"/>
          <w:sz w:val="18"/>
          <w:szCs w:val="16"/>
        </w:rPr>
        <w:t>(Shu’ab-ul-Īmān,</w:t>
      </w:r>
      <w:r w:rsidR="0042760A" w:rsidRPr="006E6AB4">
        <w:rPr>
          <w:rStyle w:val="ModBkBklCitationsChar"/>
          <w:color w:val="auto"/>
          <w:sz w:val="18"/>
          <w:szCs w:val="16"/>
        </w:rPr>
        <w:t xml:space="preserve"> vol. 3,</w:t>
      </w:r>
      <w:r w:rsidRPr="006E6AB4">
        <w:rPr>
          <w:rStyle w:val="ModBkBklCitationsChar"/>
          <w:color w:val="auto"/>
          <w:sz w:val="18"/>
          <w:szCs w:val="16"/>
        </w:rPr>
        <w:t xml:space="preserve"> pp. 310, Ḥadīš 3625)</w:t>
      </w:r>
    </w:p>
    <w:p w14:paraId="09EB1B62" w14:textId="77777777" w:rsidR="003F1632" w:rsidRPr="006E6AB4" w:rsidRDefault="003F1632" w:rsidP="00D260A6">
      <w:pPr>
        <w:pStyle w:val="Heading2"/>
      </w:pPr>
      <w:bookmarkStart w:id="230" w:name="_Toc239320033"/>
      <w:bookmarkStart w:id="231" w:name="_Toc294546549"/>
      <w:bookmarkStart w:id="232" w:name="_Toc332511457"/>
      <w:bookmarkStart w:id="233" w:name="_Toc357063630"/>
      <w:bookmarkStart w:id="234" w:name="_Toc361435990"/>
      <w:bookmarkStart w:id="235" w:name="_Toc361437472"/>
      <w:bookmarkStart w:id="236" w:name="_Toc361438960"/>
      <w:bookmarkStart w:id="237" w:name="_Toc500604285"/>
      <w:r w:rsidRPr="006E6AB4">
        <w:t xml:space="preserve">The Holy Prophet </w:t>
      </w:r>
      <w:r w:rsidR="007226BB" w:rsidRPr="006E6AB4">
        <w:rPr>
          <w:rFonts w:ascii="Al_Mushaf" w:eastAsia="Arial Unicode MS" w:hAnsi="Al_Mushaf" w:cs="Al_Mushaf"/>
          <w:rtl/>
        </w:rPr>
        <w:t>صَلَّى اللهُ تَعَالٰى عَلَيْهِ وَاٰلِه</w:t>
      </w:r>
      <w:r w:rsidR="007226BB" w:rsidRPr="006E6AB4">
        <w:rPr>
          <w:rFonts w:ascii="Al_Mushaf" w:eastAsia="Arial Unicode MS" w:hAnsi="Al_Mushaf" w:cs="Al_Mushaf" w:hint="cs"/>
          <w:rtl/>
        </w:rPr>
        <w:t>ٖ</w:t>
      </w:r>
      <w:r w:rsidR="007226BB" w:rsidRPr="006E6AB4">
        <w:rPr>
          <w:rFonts w:ascii="Al_Mushaf" w:eastAsia="Arial Unicode MS" w:hAnsi="Al_Mushaf" w:cs="Al_Mushaf"/>
          <w:rtl/>
        </w:rPr>
        <w:t xml:space="preserve"> </w:t>
      </w:r>
      <w:r w:rsidR="007226BB" w:rsidRPr="006E6AB4">
        <w:rPr>
          <w:rFonts w:ascii="Al_Mushaf" w:eastAsia="Arial Unicode MS" w:hAnsi="Al_Mushaf" w:cs="Al_Mushaf" w:hint="cs"/>
          <w:rtl/>
        </w:rPr>
        <w:t>وَسَلَّم</w:t>
      </w:r>
      <w:r w:rsidR="007226BB" w:rsidRPr="006E6AB4">
        <w:rPr>
          <w:rFonts w:eastAsia="Arial Unicode MS"/>
        </w:rPr>
        <w:t xml:space="preserve"> </w:t>
      </w:r>
      <w:r w:rsidRPr="006E6AB4">
        <w:t>would donate abundantly</w:t>
      </w:r>
      <w:bookmarkEnd w:id="230"/>
      <w:bookmarkEnd w:id="231"/>
      <w:bookmarkEnd w:id="232"/>
      <w:bookmarkEnd w:id="233"/>
      <w:bookmarkEnd w:id="234"/>
      <w:bookmarkEnd w:id="235"/>
      <w:bookmarkEnd w:id="236"/>
      <w:bookmarkEnd w:id="237"/>
    </w:p>
    <w:p w14:paraId="1B8636A7" w14:textId="77777777" w:rsidR="003F1632" w:rsidRPr="006E6AB4" w:rsidRDefault="003F1632" w:rsidP="00D260A6">
      <w:pPr>
        <w:pStyle w:val="ModBkBklBodyParagraph"/>
        <w:spacing w:after="0"/>
        <w:rPr>
          <w:rStyle w:val="ModBodyReferencesChar"/>
          <w:color w:val="auto"/>
          <w:sz w:val="18"/>
          <w:szCs w:val="24"/>
        </w:rPr>
      </w:pPr>
      <w:r w:rsidRPr="006E6AB4">
        <w:rPr>
          <w:color w:val="auto"/>
          <w:sz w:val="22"/>
          <w:szCs w:val="24"/>
        </w:rPr>
        <w:t>Dear Islamic brothers! In this month, donating money abundantly is also a Sunnaĥ</w:t>
      </w:r>
      <w:r w:rsidR="005B2DBA" w:rsidRPr="006E6AB4">
        <w:rPr>
          <w:color w:val="auto"/>
          <w:sz w:val="22"/>
          <w:szCs w:val="24"/>
        </w:rPr>
        <w:fldChar w:fldCharType="begin"/>
      </w:r>
      <w:r w:rsidRPr="006E6AB4">
        <w:rPr>
          <w:color w:val="auto"/>
          <w:sz w:val="22"/>
          <w:szCs w:val="24"/>
        </w:rPr>
        <w:instrText xml:space="preserve"> XE "Sunnaĥ" </w:instrText>
      </w:r>
      <w:r w:rsidR="005B2DBA" w:rsidRPr="006E6AB4">
        <w:rPr>
          <w:color w:val="auto"/>
          <w:sz w:val="22"/>
          <w:szCs w:val="24"/>
        </w:rPr>
        <w:fldChar w:fldCharType="end"/>
      </w:r>
      <w:r w:rsidRPr="006E6AB4">
        <w:rPr>
          <w:color w:val="auto"/>
          <w:sz w:val="22"/>
          <w:szCs w:val="24"/>
        </w:rPr>
        <w:t xml:space="preserve">. Sayyidunā ‘Abdullāĥ Ibn ‘Abbās </w:t>
      </w:r>
      <w:r w:rsidRPr="006E6AB4">
        <w:rPr>
          <w:rStyle w:val="ModArabicTextinbodyChar"/>
          <w:rFonts w:cs="Al_Mushaf"/>
          <w:color w:val="auto"/>
          <w:sz w:val="14"/>
          <w:szCs w:val="14"/>
          <w:rtl/>
          <w:lang w:bidi="ar-SA"/>
        </w:rPr>
        <w:t>رَضِىَ الـلّٰـهُ تَعَالٰی عَـنْهُمَا</w:t>
      </w:r>
      <w:r w:rsidRPr="006E6AB4">
        <w:rPr>
          <w:color w:val="auto"/>
          <w:sz w:val="22"/>
          <w:szCs w:val="24"/>
        </w:rPr>
        <w:t xml:space="preserve"> has said, ‘In Ramadan the Prophet of mankind, the Peace of our heart and mind, the most Generous and Kind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would set free every prisoner and give something to every such person who asked for.’ </w:t>
      </w:r>
      <w:r w:rsidR="0042760A" w:rsidRPr="006E6AB4">
        <w:rPr>
          <w:rStyle w:val="ModBkBklCitationsChar"/>
          <w:color w:val="auto"/>
          <w:sz w:val="18"/>
          <w:szCs w:val="16"/>
        </w:rPr>
        <w:t>(Ad-Dur-rul-Manšūr, vol. 1, pp. 449</w:t>
      </w:r>
      <w:r w:rsidRPr="006E6AB4">
        <w:rPr>
          <w:rStyle w:val="ModBkBklCitationsChar"/>
          <w:color w:val="auto"/>
          <w:sz w:val="18"/>
          <w:szCs w:val="16"/>
        </w:rPr>
        <w:t>)</w:t>
      </w:r>
    </w:p>
    <w:p w14:paraId="06EB530D" w14:textId="77777777" w:rsidR="003F1632" w:rsidRPr="006E6AB4" w:rsidRDefault="003F1632" w:rsidP="00D260A6">
      <w:pPr>
        <w:pStyle w:val="ModBkBklDurood"/>
        <w:spacing w:after="0"/>
        <w:rPr>
          <w:rStyle w:val="ModBkBklCitationsChar"/>
          <w:rFonts w:ascii="Quranic_Font" w:hAnsi="Quranic_Font" w:cs="Al_Mushaf"/>
          <w:iCs w:val="0"/>
          <w:color w:val="auto"/>
          <w:w w:val="100"/>
          <w:sz w:val="32"/>
          <w:szCs w:val="32"/>
          <w:lang w:val="en-US"/>
        </w:rPr>
      </w:pPr>
      <w:bookmarkStart w:id="238" w:name="_Toc239320034"/>
      <w:bookmarkStart w:id="239" w:name="_Toc294546550"/>
      <w:bookmarkStart w:id="240" w:name="_Toc332511458"/>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0CDDDDE9" w14:textId="77777777" w:rsidR="003F1632" w:rsidRPr="006E6AB4" w:rsidRDefault="003F1632" w:rsidP="00D260A6">
      <w:pPr>
        <w:pStyle w:val="Heading2"/>
      </w:pPr>
      <w:bookmarkStart w:id="241" w:name="_Toc357063631"/>
      <w:bookmarkStart w:id="242" w:name="_Toc361435991"/>
      <w:bookmarkStart w:id="243" w:name="_Toc361437473"/>
      <w:bookmarkStart w:id="244" w:name="_Toc361438961"/>
      <w:bookmarkStart w:id="245" w:name="_Toc500604286"/>
      <w:r w:rsidRPr="006E6AB4">
        <w:t>Most generous</w:t>
      </w:r>
      <w:bookmarkEnd w:id="238"/>
      <w:bookmarkEnd w:id="239"/>
      <w:bookmarkEnd w:id="240"/>
      <w:bookmarkEnd w:id="241"/>
      <w:bookmarkEnd w:id="242"/>
      <w:bookmarkEnd w:id="243"/>
      <w:bookmarkEnd w:id="244"/>
      <w:bookmarkEnd w:id="245"/>
    </w:p>
    <w:p w14:paraId="3696F25C" w14:textId="77777777" w:rsidR="00697076" w:rsidRPr="006E6AB4" w:rsidRDefault="003F1632" w:rsidP="00D260A6">
      <w:pPr>
        <w:pStyle w:val="ModBkBklBodyParagraph"/>
        <w:spacing w:after="0"/>
        <w:rPr>
          <w:color w:val="auto"/>
          <w:sz w:val="22"/>
          <w:szCs w:val="24"/>
        </w:rPr>
      </w:pPr>
      <w:r w:rsidRPr="006E6AB4">
        <w:rPr>
          <w:color w:val="auto"/>
          <w:spacing w:val="-2"/>
          <w:sz w:val="22"/>
          <w:szCs w:val="24"/>
        </w:rPr>
        <w:t xml:space="preserve">Sayyidunā ‘Abdullāĥ Ibn ‘Abbās </w:t>
      </w:r>
      <w:r w:rsidRPr="006E6AB4">
        <w:rPr>
          <w:rStyle w:val="ModArabicTextinbodyChar"/>
          <w:rFonts w:cs="Al_Mushaf"/>
          <w:color w:val="auto"/>
          <w:spacing w:val="-2"/>
          <w:sz w:val="14"/>
          <w:szCs w:val="14"/>
          <w:rtl/>
        </w:rPr>
        <w:t>رَضِىَ الـلّٰـهُ تَعَالٰی عَـنْهُمَا</w:t>
      </w:r>
      <w:r w:rsidRPr="006E6AB4">
        <w:rPr>
          <w:color w:val="auto"/>
          <w:spacing w:val="-2"/>
          <w:sz w:val="22"/>
          <w:szCs w:val="24"/>
        </w:rPr>
        <w:t xml:space="preserve"> has stated, ‘The Holy Prophet </w:t>
      </w:r>
      <w:r w:rsidRPr="006E6AB4">
        <w:rPr>
          <w:rStyle w:val="ModArabicTextinbodyChar"/>
          <w:rFonts w:cs="Al_Mushaf"/>
          <w:color w:val="auto"/>
          <w:spacing w:val="-2"/>
          <w:sz w:val="14"/>
          <w:szCs w:val="14"/>
          <w:rtl/>
        </w:rPr>
        <w:t>صَلَّى اللهُ تَعَالٰى عَلَيْهِ وَاٰلِهٖ وَسَلَّم</w:t>
      </w:r>
      <w:r w:rsidRPr="006E6AB4">
        <w:rPr>
          <w:color w:val="auto"/>
          <w:sz w:val="22"/>
          <w:szCs w:val="24"/>
        </w:rPr>
        <w:t xml:space="preserve"> is the most generous of all people and his ocean of generosity would turn turbulent the most in the moments of Ramadan when the honourable Jibrāīl </w:t>
      </w:r>
      <w:r w:rsidRPr="006E6AB4">
        <w:rPr>
          <w:rStyle w:val="ModArabicTextinbodyChar"/>
          <w:rFonts w:cs="Al_Mushaf"/>
          <w:color w:val="auto"/>
          <w:sz w:val="14"/>
          <w:szCs w:val="14"/>
          <w:rtl/>
        </w:rPr>
        <w:t>عَـلَيْـهِ الـسَّـلَام</w:t>
      </w:r>
      <w:r w:rsidRPr="006E6AB4">
        <w:rPr>
          <w:color w:val="auto"/>
          <w:sz w:val="22"/>
          <w:szCs w:val="24"/>
        </w:rPr>
        <w:t xml:space="preserve"> visited him.</w:t>
      </w:r>
    </w:p>
    <w:p w14:paraId="57DC8E89" w14:textId="77777777" w:rsidR="00697076" w:rsidRPr="006E6AB4" w:rsidRDefault="00697076" w:rsidP="00D260A6">
      <w:pPr>
        <w:spacing w:after="0" w:line="240" w:lineRule="auto"/>
        <w:rPr>
          <w:rFonts w:ascii="Minion Pro" w:hAnsi="Minion Pro"/>
          <w:szCs w:val="24"/>
        </w:rPr>
      </w:pPr>
      <w:r w:rsidRPr="006E6AB4">
        <w:rPr>
          <w:szCs w:val="24"/>
        </w:rPr>
        <w:br w:type="page"/>
      </w:r>
    </w:p>
    <w:p w14:paraId="4354F2D0" w14:textId="77777777" w:rsidR="003F1632" w:rsidRPr="006E6AB4" w:rsidRDefault="003F1632" w:rsidP="00D260A6">
      <w:pPr>
        <w:pStyle w:val="ModBkBklBodyParagraph"/>
        <w:spacing w:after="0"/>
        <w:rPr>
          <w:rStyle w:val="ModBodyReferencesChar"/>
          <w:color w:val="auto"/>
          <w:sz w:val="18"/>
          <w:szCs w:val="24"/>
        </w:rPr>
      </w:pPr>
      <w:r w:rsidRPr="006E6AB4">
        <w:rPr>
          <w:color w:val="auto"/>
          <w:sz w:val="22"/>
          <w:szCs w:val="24"/>
        </w:rPr>
        <w:lastRenderedPageBreak/>
        <w:t xml:space="preserve">Jibrāīl </w:t>
      </w:r>
      <w:r w:rsidRPr="006E6AB4">
        <w:rPr>
          <w:rStyle w:val="ModArabicTextinbodyChar"/>
          <w:rFonts w:cs="Al_Mushaf"/>
          <w:color w:val="auto"/>
          <w:sz w:val="14"/>
          <w:szCs w:val="14"/>
          <w:rtl/>
        </w:rPr>
        <w:t>عَـلَيْـهِ الـسَّـلَام</w:t>
      </w:r>
      <w:r w:rsidRPr="006E6AB4">
        <w:rPr>
          <w:color w:val="auto"/>
          <w:sz w:val="22"/>
          <w:szCs w:val="24"/>
        </w:rPr>
        <w:t xml:space="preserve"> would come every night and they both would recite the Holy Quran. Rasūlullāĥ </w:t>
      </w:r>
      <w:r w:rsidRPr="006E6AB4">
        <w:rPr>
          <w:rStyle w:val="ModArabicTextinbodyChar"/>
          <w:rFonts w:cs="Al_Mushaf"/>
          <w:color w:val="auto"/>
          <w:sz w:val="14"/>
          <w:szCs w:val="14"/>
          <w:rtl/>
          <w:lang w:bidi="ar-SA"/>
        </w:rPr>
        <w:t>صَلَّى الـلّٰـهُ تَعَالٰى عَـلَيْهِ وَاٰلِهٖ وَسَلَّم</w:t>
      </w:r>
      <w:r w:rsidRPr="006E6AB4">
        <w:rPr>
          <w:color w:val="auto"/>
          <w:sz w:val="22"/>
          <w:szCs w:val="24"/>
        </w:rPr>
        <w:t xml:space="preserve"> would demonstrate more generosity than even a fast blowing wind.’ </w:t>
      </w:r>
      <w:r w:rsidRPr="006E6AB4">
        <w:rPr>
          <w:rStyle w:val="ModBodyReferencesChar"/>
          <w:color w:val="auto"/>
          <w:sz w:val="18"/>
          <w:szCs w:val="24"/>
        </w:rPr>
        <w:t>(</w:t>
      </w:r>
      <w:r w:rsidRPr="006E6AB4">
        <w:rPr>
          <w:rStyle w:val="ModBkBklCitationsChar"/>
          <w:color w:val="auto"/>
          <w:sz w:val="18"/>
          <w:szCs w:val="16"/>
        </w:rPr>
        <w:t>Ṣaḥīḥ</w:t>
      </w:r>
      <w:r w:rsidRPr="006E6AB4">
        <w:rPr>
          <w:rStyle w:val="ModBodyReferencesChar"/>
          <w:color w:val="auto"/>
          <w:sz w:val="18"/>
          <w:szCs w:val="24"/>
        </w:rPr>
        <w:t xml:space="preserve"> Bukhārī,</w:t>
      </w:r>
      <w:r w:rsidR="0042760A" w:rsidRPr="006E6AB4">
        <w:rPr>
          <w:rStyle w:val="ModBodyReferencesChar"/>
          <w:color w:val="auto"/>
          <w:sz w:val="18"/>
          <w:szCs w:val="24"/>
        </w:rPr>
        <w:t xml:space="preserve"> vol. 1,</w:t>
      </w:r>
      <w:r w:rsidRPr="006E6AB4">
        <w:rPr>
          <w:rStyle w:val="ModBodyReferencesChar"/>
          <w:color w:val="auto"/>
          <w:sz w:val="18"/>
          <w:szCs w:val="24"/>
        </w:rPr>
        <w:t xml:space="preserve"> pp. 9, Ḥadīš 6)</w:t>
      </w:r>
    </w:p>
    <w:p w14:paraId="2CF3F59F" w14:textId="77777777" w:rsidR="003F1632" w:rsidRPr="006E6AB4" w:rsidRDefault="003F1632" w:rsidP="00D260A6">
      <w:pPr>
        <w:pStyle w:val="ModBkBklDurood"/>
        <w:spacing w:after="0"/>
        <w:rPr>
          <w:rStyle w:val="ModBkBklCitationsChar"/>
          <w:rFonts w:ascii="Quranic_Font" w:hAnsi="Quranic_Font" w:cs="Al_Mushaf"/>
          <w:iCs w:val="0"/>
          <w:color w:val="auto"/>
          <w:w w:val="100"/>
          <w:sz w:val="32"/>
          <w:szCs w:val="32"/>
          <w:lang w:val="en-US"/>
        </w:rPr>
      </w:pPr>
      <w:bookmarkStart w:id="246" w:name="_Toc239320035"/>
      <w:bookmarkStart w:id="247" w:name="_Toc294546551"/>
      <w:bookmarkStart w:id="248" w:name="_Toc332511459"/>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2622A95C" w14:textId="77777777" w:rsidR="003F1632" w:rsidRPr="006E6AB4" w:rsidRDefault="003F1632" w:rsidP="00D260A6">
      <w:pPr>
        <w:pStyle w:val="Heading2"/>
      </w:pPr>
      <w:bookmarkStart w:id="249" w:name="_Toc357063632"/>
      <w:bookmarkStart w:id="250" w:name="_Toc361435992"/>
      <w:bookmarkStart w:id="251" w:name="_Toc361437474"/>
      <w:bookmarkStart w:id="252" w:name="_Toc361438962"/>
      <w:bookmarkStart w:id="253" w:name="_Toc500604287"/>
      <w:r w:rsidRPr="006E6AB4">
        <w:t>Thousand times more reward</w:t>
      </w:r>
      <w:bookmarkEnd w:id="246"/>
      <w:bookmarkEnd w:id="247"/>
      <w:bookmarkEnd w:id="248"/>
      <w:bookmarkEnd w:id="249"/>
      <w:bookmarkEnd w:id="250"/>
      <w:bookmarkEnd w:id="251"/>
      <w:bookmarkEnd w:id="252"/>
      <w:bookmarkEnd w:id="253"/>
    </w:p>
    <w:p w14:paraId="1AC7E4AC" w14:textId="77777777" w:rsidR="003F1632" w:rsidRPr="006E6AB4" w:rsidRDefault="003F1632" w:rsidP="00D260A6">
      <w:pPr>
        <w:pStyle w:val="ModBkBklBodyParagraph"/>
        <w:spacing w:after="0"/>
        <w:rPr>
          <w:color w:val="auto"/>
          <w:sz w:val="22"/>
          <w:szCs w:val="24"/>
        </w:rPr>
      </w:pPr>
      <w:r w:rsidRPr="006E6AB4">
        <w:rPr>
          <w:color w:val="auto"/>
          <w:spacing w:val="-2"/>
          <w:sz w:val="22"/>
          <w:szCs w:val="24"/>
        </w:rPr>
        <w:t>Dear Islamic brothers! The reward of good deeds is multiplied several times in Ramadan,</w:t>
      </w:r>
      <w:r w:rsidRPr="006E6AB4">
        <w:rPr>
          <w:color w:val="auto"/>
          <w:sz w:val="22"/>
          <w:szCs w:val="24"/>
        </w:rPr>
        <w:t xml:space="preserve"> so one should perform as many virtuous deeds as possible. Sayyidunā Ibrāĥīm Nakh’ī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stated, ‘One day’s fast in Ramadan is greater than a thousand fasts (in any </w:t>
      </w:r>
      <w:r w:rsidRPr="006E6AB4">
        <w:rPr>
          <w:color w:val="auto"/>
          <w:spacing w:val="-2"/>
          <w:sz w:val="22"/>
          <w:szCs w:val="24"/>
        </w:rPr>
        <w:t>other month), making Tasbī</w:t>
      </w:r>
      <w:r w:rsidRPr="006E6AB4">
        <w:rPr>
          <w:rFonts w:ascii="Times New Roman" w:hAnsi="Times New Roman" w:cs="Times New Roman"/>
          <w:color w:val="auto"/>
          <w:spacing w:val="-2"/>
          <w:szCs w:val="24"/>
        </w:rPr>
        <w:t>ḥ</w:t>
      </w:r>
      <w:r w:rsidRPr="006E6AB4">
        <w:rPr>
          <w:color w:val="auto"/>
          <w:spacing w:val="-2"/>
          <w:sz w:val="22"/>
          <w:szCs w:val="24"/>
        </w:rPr>
        <w:t xml:space="preserve"> (i.e. saying </w:t>
      </w:r>
      <w:r w:rsidRPr="006E6AB4">
        <w:rPr>
          <w:rStyle w:val="ModArabicTextChar"/>
          <w:rFonts w:ascii="Al Qalam Quran Majeed 1" w:hAnsi="Al Qalam Quran Majeed 1" w:cs="Al_Mushaf"/>
          <w:color w:val="auto"/>
          <w:spacing w:val="-2"/>
          <w:w w:val="100"/>
          <w:sz w:val="22"/>
          <w:szCs w:val="24"/>
          <w:rtl/>
        </w:rPr>
        <w:t>سُبۡحٰنَ اللّٰه</w:t>
      </w:r>
      <w:r w:rsidRPr="006E6AB4">
        <w:rPr>
          <w:color w:val="auto"/>
          <w:spacing w:val="-2"/>
          <w:sz w:val="22"/>
          <w:szCs w:val="24"/>
        </w:rPr>
        <w:t>) once in Ramadan is better than saying</w:t>
      </w:r>
      <w:r w:rsidRPr="006E6AB4">
        <w:rPr>
          <w:color w:val="auto"/>
          <w:sz w:val="22"/>
          <w:szCs w:val="24"/>
        </w:rPr>
        <w:t xml:space="preserve"> it a thousand times in any other month and offering one Rak’at of </w:t>
      </w:r>
      <w:r w:rsidRPr="006E6AB4">
        <w:rPr>
          <w:rFonts w:ascii="Times New Roman" w:hAnsi="Times New Roman"/>
          <w:color w:val="auto"/>
          <w:szCs w:val="24"/>
        </w:rPr>
        <w:t>Ṣ</w:t>
      </w:r>
      <w:r w:rsidRPr="006E6AB4">
        <w:rPr>
          <w:color w:val="auto"/>
          <w:sz w:val="22"/>
          <w:szCs w:val="24"/>
        </w:rPr>
        <w:t xml:space="preserve">alāĥ in Ramadan is </w:t>
      </w:r>
      <w:r w:rsidRPr="006E6AB4">
        <w:rPr>
          <w:color w:val="auto"/>
          <w:spacing w:val="-2"/>
          <w:sz w:val="22"/>
          <w:szCs w:val="24"/>
        </w:rPr>
        <w:t xml:space="preserve">greater than offering a thousand Rak’āt in any other month.’ </w:t>
      </w:r>
      <w:r w:rsidR="0042760A" w:rsidRPr="006E6AB4">
        <w:rPr>
          <w:rStyle w:val="ModBkBklCitationsChar"/>
          <w:color w:val="auto"/>
          <w:spacing w:val="-2"/>
          <w:sz w:val="18"/>
          <w:szCs w:val="16"/>
        </w:rPr>
        <w:t>(Ad-Dur-rul-Manšūr, vol. 1, pp. 454</w:t>
      </w:r>
      <w:r w:rsidRPr="006E6AB4">
        <w:rPr>
          <w:rStyle w:val="ModBkBklCitationsChar"/>
          <w:color w:val="auto"/>
          <w:spacing w:val="-2"/>
          <w:sz w:val="18"/>
          <w:szCs w:val="16"/>
        </w:rPr>
        <w:t>)</w:t>
      </w:r>
    </w:p>
    <w:p w14:paraId="019C6172" w14:textId="77777777" w:rsidR="003F1632" w:rsidRPr="006E6AB4" w:rsidRDefault="003F1632" w:rsidP="00D260A6">
      <w:pPr>
        <w:pStyle w:val="Heading2"/>
      </w:pPr>
      <w:bookmarkStart w:id="254" w:name="_Toc239320036"/>
      <w:bookmarkStart w:id="255" w:name="_Toc294546552"/>
      <w:bookmarkStart w:id="256" w:name="_Toc332511460"/>
      <w:bookmarkStart w:id="257" w:name="_Toc357063633"/>
      <w:bookmarkStart w:id="258" w:name="_Toc361435993"/>
      <w:bookmarkStart w:id="259" w:name="_Toc361437475"/>
      <w:bookmarkStart w:id="260" w:name="_Toc361438963"/>
      <w:bookmarkStart w:id="261" w:name="_Toc500604288"/>
      <w:r w:rsidRPr="006E6AB4">
        <w:t>Excellence of</w:t>
      </w:r>
      <w:r w:rsidRPr="006E6AB4">
        <w:rPr>
          <w:sz w:val="28"/>
          <w:szCs w:val="32"/>
        </w:rPr>
        <w:t xml:space="preserve"> </w:t>
      </w:r>
      <w:r w:rsidRPr="006E6AB4">
        <w:t>Żikr in Ramadan</w:t>
      </w:r>
      <w:bookmarkEnd w:id="254"/>
      <w:bookmarkEnd w:id="255"/>
      <w:bookmarkEnd w:id="256"/>
      <w:bookmarkEnd w:id="257"/>
      <w:bookmarkEnd w:id="258"/>
      <w:bookmarkEnd w:id="259"/>
      <w:bookmarkEnd w:id="260"/>
      <w:bookmarkEnd w:id="261"/>
      <w:r w:rsidR="005B2DBA" w:rsidRPr="006E6AB4">
        <w:fldChar w:fldCharType="begin"/>
      </w:r>
      <w:r w:rsidRPr="006E6AB4">
        <w:instrText xml:space="preserve"> XE "Rama</w:instrText>
      </w:r>
      <w:r w:rsidRPr="006E6AB4">
        <w:rPr>
          <w:rFonts w:cs="Times New Roman"/>
        </w:rPr>
        <w:instrText>da</w:instrText>
      </w:r>
      <w:r w:rsidRPr="006E6AB4">
        <w:instrText xml:space="preserve">n:Zikr in" </w:instrText>
      </w:r>
      <w:r w:rsidR="005B2DBA" w:rsidRPr="006E6AB4">
        <w:fldChar w:fldCharType="end"/>
      </w:r>
    </w:p>
    <w:p w14:paraId="6753066A" w14:textId="77777777" w:rsidR="003F1632" w:rsidRPr="006E6AB4" w:rsidRDefault="00CE07C3" w:rsidP="00D260A6">
      <w:pPr>
        <w:pStyle w:val="ModBkBklBodyParagraph"/>
        <w:spacing w:after="0"/>
        <w:rPr>
          <w:color w:val="auto"/>
          <w:sz w:val="22"/>
          <w:szCs w:val="24"/>
        </w:rPr>
      </w:pPr>
      <w:r w:rsidRPr="006E6AB4">
        <w:rPr>
          <w:color w:val="auto"/>
          <w:sz w:val="22"/>
          <w:szCs w:val="24"/>
        </w:rPr>
        <w:t>Amīr-ul-Mūminīn</w:t>
      </w:r>
      <w:r w:rsidR="003F1632" w:rsidRPr="006E6AB4">
        <w:rPr>
          <w:color w:val="auto"/>
          <w:sz w:val="22"/>
          <w:szCs w:val="24"/>
        </w:rPr>
        <w:t xml:space="preserve">, Sayyidunā ‘Umar Fārūq </w:t>
      </w:r>
      <w:r w:rsidR="003F1632" w:rsidRPr="006E6AB4">
        <w:rPr>
          <w:rStyle w:val="ModArabicTextinbodyChar"/>
          <w:rFonts w:cs="Al_Mushaf"/>
          <w:color w:val="auto"/>
          <w:sz w:val="14"/>
          <w:szCs w:val="14"/>
          <w:rtl/>
          <w:lang w:bidi="ar-SA"/>
        </w:rPr>
        <w:t>رَضِىَ اللهُ تَعَالٰی عَنْهُ</w:t>
      </w:r>
      <w:r w:rsidR="003F1632" w:rsidRPr="006E6AB4">
        <w:rPr>
          <w:color w:val="auto"/>
          <w:sz w:val="22"/>
          <w:szCs w:val="24"/>
        </w:rPr>
        <w:t xml:space="preserve"> has narrated that the Prophet of mankind, the Peace of our heart and mind, the most Generous and Kind </w:t>
      </w:r>
      <w:r w:rsidR="003F1632" w:rsidRPr="006E6AB4">
        <w:rPr>
          <w:rStyle w:val="ModArabicTextinbodyChar"/>
          <w:rFonts w:cs="Al_Mushaf"/>
          <w:color w:val="auto"/>
          <w:sz w:val="14"/>
          <w:szCs w:val="14"/>
          <w:rtl/>
          <w:lang w:bidi="ar-SA"/>
        </w:rPr>
        <w:t>صَلَّى اللهُ تَعَالٰى عَلَيْهِ وَاٰلِهٖ وَسَلَّم</w:t>
      </w:r>
      <w:r w:rsidR="003F1632" w:rsidRPr="006E6AB4">
        <w:rPr>
          <w:color w:val="auto"/>
          <w:sz w:val="22"/>
          <w:szCs w:val="24"/>
        </w:rPr>
        <w:t xml:space="preserve"> has stated, ‘The one who remembers Allah </w:t>
      </w:r>
      <w:r w:rsidR="003F1632" w:rsidRPr="006E6AB4">
        <w:rPr>
          <w:rStyle w:val="ModArabicTextinbodyChar"/>
          <w:rFonts w:cs="Al_Mushaf"/>
          <w:color w:val="auto"/>
          <w:sz w:val="14"/>
          <w:szCs w:val="14"/>
          <w:rtl/>
          <w:lang w:bidi="ar-SA"/>
        </w:rPr>
        <w:t>عَزَّوَجَلَّ</w:t>
      </w:r>
      <w:r w:rsidR="003F1632" w:rsidRPr="006E6AB4">
        <w:rPr>
          <w:color w:val="auto"/>
          <w:sz w:val="22"/>
          <w:szCs w:val="24"/>
        </w:rPr>
        <w:t xml:space="preserve"> in Ramadan will be forgiven, and the one who asks Allah </w:t>
      </w:r>
      <w:r w:rsidR="003F1632" w:rsidRPr="006E6AB4">
        <w:rPr>
          <w:rStyle w:val="ModArabicTextinbodyChar"/>
          <w:rFonts w:cs="Al_Mushaf"/>
          <w:color w:val="auto"/>
          <w:sz w:val="14"/>
          <w:szCs w:val="14"/>
          <w:rtl/>
          <w:lang w:bidi="ar-SA"/>
        </w:rPr>
        <w:t>عَزَّوَجَلَّ</w:t>
      </w:r>
      <w:r w:rsidR="003F1632" w:rsidRPr="006E6AB4">
        <w:rPr>
          <w:color w:val="auto"/>
          <w:sz w:val="22"/>
          <w:szCs w:val="24"/>
        </w:rPr>
        <w:t xml:space="preserve"> for anything in this month will not be deprived.’ </w:t>
      </w:r>
      <w:r w:rsidR="003F1632" w:rsidRPr="006E6AB4">
        <w:rPr>
          <w:rStyle w:val="ModBkBklCitationsChar"/>
          <w:color w:val="auto"/>
          <w:sz w:val="18"/>
          <w:szCs w:val="16"/>
        </w:rPr>
        <w:t>(Shu’ab-ul-Īmān,</w:t>
      </w:r>
      <w:r w:rsidR="0042760A" w:rsidRPr="006E6AB4">
        <w:rPr>
          <w:rStyle w:val="ModBkBklCitationsChar"/>
          <w:color w:val="auto"/>
          <w:sz w:val="18"/>
          <w:szCs w:val="16"/>
        </w:rPr>
        <w:t xml:space="preserve"> vol. 3,</w:t>
      </w:r>
      <w:r w:rsidR="003F1632" w:rsidRPr="006E6AB4">
        <w:rPr>
          <w:rStyle w:val="ModBkBklCitationsChar"/>
          <w:color w:val="auto"/>
          <w:sz w:val="18"/>
          <w:szCs w:val="16"/>
        </w:rPr>
        <w:t xml:space="preserve"> pp. 311, Ḥadīš 3627)</w:t>
      </w:r>
    </w:p>
    <w:p w14:paraId="7729EC98" w14:textId="77777777" w:rsidR="003F1632" w:rsidRPr="006E6AB4" w:rsidRDefault="003F1632" w:rsidP="00D260A6">
      <w:pPr>
        <w:pStyle w:val="Heading2"/>
      </w:pPr>
      <w:bookmarkStart w:id="262" w:name="_Toc239320037"/>
      <w:bookmarkStart w:id="263" w:name="_Toc294546553"/>
      <w:bookmarkStart w:id="264" w:name="_Toc500604289"/>
      <w:bookmarkStart w:id="265" w:name="_Toc332511461"/>
      <w:bookmarkStart w:id="266" w:name="_Toc357063634"/>
      <w:bookmarkStart w:id="267" w:name="_Toc361435994"/>
      <w:bookmarkStart w:id="268" w:name="_Toc361437476"/>
      <w:bookmarkStart w:id="269" w:name="_Toc361438964"/>
      <w:r w:rsidRPr="006E6AB4">
        <w:t>Sunnaĥ-Inspiring Ijtimā’ and Żikr of Allah</w:t>
      </w:r>
      <w:bookmarkEnd w:id="262"/>
      <w:bookmarkEnd w:id="263"/>
      <w:r w:rsidRPr="006E6AB4">
        <w:t xml:space="preserve"> </w:t>
      </w:r>
      <w:r w:rsidR="0059775E" w:rsidRPr="006E6AB4">
        <w:rPr>
          <w:rFonts w:ascii="Al_Mushaf" w:hAnsi="Al_Mushaf" w:cs="Al_Mushaf"/>
          <w:rtl/>
        </w:rPr>
        <w:t>عَزَّوَجَلَّ</w:t>
      </w:r>
      <w:bookmarkEnd w:id="264"/>
      <w:r w:rsidR="0059775E" w:rsidRPr="006E6AB4">
        <w:t xml:space="preserve"> </w:t>
      </w:r>
      <w:bookmarkEnd w:id="265"/>
      <w:bookmarkEnd w:id="266"/>
      <w:bookmarkEnd w:id="267"/>
      <w:bookmarkEnd w:id="268"/>
      <w:bookmarkEnd w:id="269"/>
    </w:p>
    <w:p w14:paraId="1E667197" w14:textId="77777777" w:rsidR="003F1632" w:rsidRPr="006E6AB4" w:rsidRDefault="003F1632" w:rsidP="00D260A6">
      <w:pPr>
        <w:pStyle w:val="ModBkBklBodyParagraph"/>
        <w:spacing w:after="0"/>
        <w:rPr>
          <w:color w:val="auto"/>
          <w:sz w:val="22"/>
          <w:szCs w:val="24"/>
        </w:rPr>
      </w:pPr>
      <w:r w:rsidRPr="006E6AB4">
        <w:rPr>
          <w:color w:val="auto"/>
          <w:spacing w:val="-4"/>
          <w:sz w:val="22"/>
          <w:szCs w:val="24"/>
        </w:rPr>
        <w:t>Dear Islamic brothers! How fortunate are the people who attend Sunnaĥ-Inspiring Ijtimā’āt</w:t>
      </w:r>
      <w:r w:rsidRPr="006E6AB4">
        <w:rPr>
          <w:color w:val="auto"/>
          <w:sz w:val="22"/>
          <w:szCs w:val="24"/>
        </w:rPr>
        <w:t xml:space="preserve"> and ask Allah </w:t>
      </w:r>
      <w:r w:rsidRPr="006E6AB4">
        <w:rPr>
          <w:rStyle w:val="ModArabicTextinbodyChar"/>
          <w:rFonts w:cs="Al_Mushaf"/>
          <w:color w:val="auto"/>
          <w:sz w:val="14"/>
          <w:szCs w:val="14"/>
          <w:rtl/>
          <w:lang w:bidi="ar-SA"/>
        </w:rPr>
        <w:t>عَزَّوَجَلَّ</w:t>
      </w:r>
      <w:r w:rsidRPr="006E6AB4">
        <w:rPr>
          <w:color w:val="auto"/>
          <w:sz w:val="22"/>
          <w:szCs w:val="24"/>
        </w:rPr>
        <w:t xml:space="preserve"> for success in the world as well as in the Hereafter. </w:t>
      </w: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The Sunnaĥ-Inspiring Ijtimā’</w:t>
      </w:r>
      <w:r w:rsidR="005B2DBA" w:rsidRPr="006E6AB4">
        <w:rPr>
          <w:color w:val="auto"/>
          <w:sz w:val="22"/>
          <w:szCs w:val="24"/>
        </w:rPr>
        <w:fldChar w:fldCharType="begin"/>
      </w:r>
      <w:r w:rsidRPr="006E6AB4">
        <w:rPr>
          <w:color w:val="auto"/>
          <w:sz w:val="22"/>
          <w:szCs w:val="24"/>
        </w:rPr>
        <w:instrText xml:space="preserve"> XE "Sunnaĥ-Inspiring Ijtimā’" </w:instrText>
      </w:r>
      <w:r w:rsidR="005B2DBA" w:rsidRPr="006E6AB4">
        <w:rPr>
          <w:color w:val="auto"/>
          <w:sz w:val="22"/>
          <w:szCs w:val="24"/>
        </w:rPr>
        <w:fldChar w:fldCharType="end"/>
      </w:r>
      <w:r w:rsidRPr="006E6AB4">
        <w:rPr>
          <w:color w:val="auto"/>
          <w:sz w:val="22"/>
          <w:szCs w:val="24"/>
        </w:rPr>
        <w:t xml:space="preserve"> of Dawat-e-Islami, a global &amp; non-political movement for the propagation of the Quran and Sunnaĥ, consists of Żikr from beginning to end because Tilāwaĥ</w:t>
      </w:r>
      <w:r w:rsidR="005B2DBA" w:rsidRPr="006E6AB4">
        <w:rPr>
          <w:color w:val="auto"/>
          <w:sz w:val="22"/>
          <w:szCs w:val="24"/>
        </w:rPr>
        <w:fldChar w:fldCharType="begin"/>
      </w:r>
      <w:r w:rsidRPr="006E6AB4">
        <w:rPr>
          <w:color w:val="auto"/>
          <w:sz w:val="22"/>
          <w:szCs w:val="24"/>
        </w:rPr>
        <w:instrText xml:space="preserve"> XE "Tilāwaĥ" </w:instrText>
      </w:r>
      <w:r w:rsidR="005B2DBA" w:rsidRPr="006E6AB4">
        <w:rPr>
          <w:color w:val="auto"/>
          <w:sz w:val="22"/>
          <w:szCs w:val="24"/>
        </w:rPr>
        <w:fldChar w:fldCharType="end"/>
      </w:r>
      <w:r w:rsidRPr="006E6AB4">
        <w:rPr>
          <w:color w:val="auto"/>
          <w:sz w:val="22"/>
          <w:szCs w:val="24"/>
        </w:rPr>
        <w:t xml:space="preserve">, Na’at, Sunnaĥ-Inspiring speech, Du’ā and </w:t>
      </w:r>
      <w:r w:rsidRPr="006E6AB4">
        <w:rPr>
          <w:rFonts w:ascii="Times New Roman" w:hAnsi="Times New Roman" w:cs="Times New Roman"/>
          <w:color w:val="auto"/>
          <w:szCs w:val="24"/>
        </w:rPr>
        <w:t>Ṣ</w:t>
      </w:r>
      <w:r w:rsidRPr="006E6AB4">
        <w:rPr>
          <w:color w:val="auto"/>
          <w:sz w:val="22"/>
          <w:szCs w:val="24"/>
        </w:rPr>
        <w:t>alāt-o-Salām are all different forms of Żikr of Allah</w:t>
      </w:r>
      <w:r w:rsidR="005B2DBA" w:rsidRPr="006E6AB4">
        <w:rPr>
          <w:color w:val="auto"/>
          <w:sz w:val="22"/>
          <w:szCs w:val="24"/>
        </w:rPr>
        <w:fldChar w:fldCharType="begin"/>
      </w:r>
      <w:r w:rsidRPr="006E6AB4">
        <w:rPr>
          <w:color w:val="auto"/>
          <w:sz w:val="22"/>
          <w:szCs w:val="24"/>
        </w:rPr>
        <w:instrText xml:space="preserve"> XE "Żikr of Allah" </w:instrText>
      </w:r>
      <w:r w:rsidR="005B2DBA" w:rsidRPr="006E6AB4">
        <w:rPr>
          <w:color w:val="auto"/>
          <w:sz w:val="22"/>
          <w:szCs w:val="24"/>
        </w:rPr>
        <w:fldChar w:fldCharType="end"/>
      </w:r>
      <w:r w:rsidRPr="006E6AB4">
        <w:rPr>
          <w:color w:val="auto"/>
          <w:sz w:val="22"/>
          <w:szCs w:val="24"/>
        </w:rPr>
        <w:t xml:space="preserve"> </w:t>
      </w:r>
      <w:r w:rsidRPr="006E6AB4">
        <w:rPr>
          <w:rStyle w:val="ModArabicTextinbodyChar"/>
          <w:rFonts w:cs="Al_Mushaf"/>
          <w:color w:val="auto"/>
          <w:sz w:val="14"/>
          <w:szCs w:val="14"/>
          <w:rtl/>
          <w:lang w:bidi="ar-SA"/>
        </w:rPr>
        <w:t>عَزَّوَجَلَّ</w:t>
      </w:r>
      <w:r w:rsidRPr="006E6AB4">
        <w:rPr>
          <w:color w:val="auto"/>
          <w:sz w:val="22"/>
          <w:szCs w:val="24"/>
        </w:rPr>
        <w:t>. Here is a blessing of an Ijtimā’ of Dawat-e-Islami.</w:t>
      </w:r>
    </w:p>
    <w:p w14:paraId="5B2076C2" w14:textId="77777777" w:rsidR="00697076" w:rsidRPr="006E6AB4" w:rsidRDefault="00697076" w:rsidP="00D260A6">
      <w:pPr>
        <w:spacing w:after="0" w:line="240" w:lineRule="auto"/>
        <w:rPr>
          <w:rFonts w:ascii="Warnock Pro SmBd" w:hAnsi="Warnock Pro SmBd"/>
          <w:sz w:val="25"/>
          <w:szCs w:val="28"/>
        </w:rPr>
      </w:pPr>
      <w:bookmarkStart w:id="270" w:name="_Toc239320038"/>
      <w:bookmarkStart w:id="271" w:name="_Toc294546554"/>
      <w:bookmarkStart w:id="272" w:name="_Toc332511462"/>
      <w:bookmarkStart w:id="273" w:name="_Toc357063635"/>
      <w:bookmarkStart w:id="274" w:name="_Toc361435995"/>
      <w:bookmarkStart w:id="275" w:name="_Toc361437477"/>
      <w:bookmarkStart w:id="276" w:name="_Toc361438965"/>
      <w:r w:rsidRPr="006E6AB4">
        <w:rPr>
          <w:sz w:val="25"/>
          <w:szCs w:val="28"/>
        </w:rPr>
        <w:br w:type="page"/>
      </w:r>
    </w:p>
    <w:p w14:paraId="0778E691" w14:textId="77777777" w:rsidR="003F1632" w:rsidRPr="006E6AB4" w:rsidRDefault="003F1632" w:rsidP="00D260A6">
      <w:pPr>
        <w:pStyle w:val="Heading2"/>
      </w:pPr>
      <w:bookmarkStart w:id="277" w:name="_Toc500604290"/>
      <w:r w:rsidRPr="006E6AB4">
        <w:lastRenderedPageBreak/>
        <w:t>Birth of son after six daughters</w:t>
      </w:r>
      <w:bookmarkEnd w:id="270"/>
      <w:bookmarkEnd w:id="271"/>
      <w:bookmarkEnd w:id="272"/>
      <w:bookmarkEnd w:id="273"/>
      <w:bookmarkEnd w:id="274"/>
      <w:bookmarkEnd w:id="275"/>
      <w:bookmarkEnd w:id="276"/>
      <w:bookmarkEnd w:id="277"/>
    </w:p>
    <w:p w14:paraId="44320658"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An Islamic brother of Markaz-ul-Auliyā (Lahore) gave the following account: Probably, </w:t>
      </w:r>
      <w:r w:rsidRPr="006E6AB4">
        <w:rPr>
          <w:color w:val="auto"/>
          <w:spacing w:val="-2"/>
          <w:sz w:val="22"/>
          <w:szCs w:val="24"/>
        </w:rPr>
        <w:t>in 2003, an Islamic brother invited me to attend Dawat-e-Islami’s 3-day Sunnaĥ-Inspiring</w:t>
      </w:r>
      <w:r w:rsidRPr="006E6AB4">
        <w:rPr>
          <w:color w:val="auto"/>
          <w:sz w:val="22"/>
          <w:szCs w:val="24"/>
        </w:rPr>
        <w:t xml:space="preserve"> </w:t>
      </w:r>
      <w:r w:rsidRPr="006E6AB4">
        <w:rPr>
          <w:color w:val="auto"/>
          <w:spacing w:val="-2"/>
          <w:sz w:val="22"/>
          <w:szCs w:val="24"/>
        </w:rPr>
        <w:t>global Ijtimā’ held in (</w:t>
      </w:r>
      <w:r w:rsidRPr="006E6AB4">
        <w:rPr>
          <w:rFonts w:ascii="Times New Roman" w:hAnsi="Times New Roman" w:cs="Times New Roman"/>
          <w:color w:val="auto"/>
          <w:spacing w:val="-2"/>
          <w:szCs w:val="24"/>
        </w:rPr>
        <w:t>Ṣ</w:t>
      </w:r>
      <w:r w:rsidRPr="006E6AB4">
        <w:rPr>
          <w:color w:val="auto"/>
          <w:spacing w:val="-2"/>
          <w:sz w:val="22"/>
          <w:szCs w:val="24"/>
        </w:rPr>
        <w:t>a</w:t>
      </w:r>
      <w:r w:rsidRPr="006E6AB4">
        <w:rPr>
          <w:rFonts w:ascii="Times New Roman" w:hAnsi="Times New Roman" w:cs="Times New Roman"/>
          <w:color w:val="auto"/>
          <w:spacing w:val="-2"/>
          <w:szCs w:val="24"/>
        </w:rPr>
        <w:t>ḥ</w:t>
      </w:r>
      <w:r w:rsidRPr="006E6AB4">
        <w:rPr>
          <w:color w:val="auto"/>
          <w:spacing w:val="-2"/>
          <w:sz w:val="22"/>
          <w:szCs w:val="24"/>
        </w:rPr>
        <w:t xml:space="preserve">rā-e-Madīnaĥ, Madīna-tul-Auliyā, Multan, Pakistan). I told him </w:t>
      </w:r>
      <w:r w:rsidRPr="006E6AB4">
        <w:rPr>
          <w:color w:val="auto"/>
          <w:sz w:val="22"/>
          <w:szCs w:val="24"/>
        </w:rPr>
        <w:t>that I was the father of six girls and that my wife was expecting another baby, I asked him to make Du’ā for a baby boy this time.</w:t>
      </w:r>
    </w:p>
    <w:p w14:paraId="4E2A2440" w14:textId="77777777" w:rsidR="003F1632" w:rsidRPr="006E6AB4" w:rsidRDefault="003F1632" w:rsidP="00D260A6">
      <w:pPr>
        <w:pStyle w:val="ModBkBklBodyParagraph"/>
        <w:spacing w:after="0"/>
        <w:rPr>
          <w:color w:val="auto"/>
          <w:sz w:val="22"/>
          <w:szCs w:val="24"/>
        </w:rPr>
      </w:pPr>
      <w:r w:rsidRPr="006E6AB4">
        <w:rPr>
          <w:color w:val="auto"/>
          <w:sz w:val="22"/>
          <w:szCs w:val="24"/>
        </w:rPr>
        <w:t>Adopting an extraordinary manner of individual effort, the Islamic brother said,       ‘</w:t>
      </w:r>
      <w:r w:rsidRPr="006E6AB4">
        <w:rPr>
          <w:rStyle w:val="ModArabicTextChar"/>
          <w:rFonts w:cs="Al_Mushaf"/>
          <w:color w:val="auto"/>
          <w:rtl/>
        </w:rPr>
        <w:t>سُـبْحٰـنَ 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Then you definitely need to attend the 3-day Sunnaĥ-Inspiring Ijtimā’</w:t>
      </w:r>
      <w:r w:rsidR="005B2DBA" w:rsidRPr="006E6AB4">
        <w:rPr>
          <w:color w:val="auto"/>
          <w:sz w:val="22"/>
          <w:szCs w:val="24"/>
        </w:rPr>
        <w:fldChar w:fldCharType="begin"/>
      </w:r>
      <w:r w:rsidRPr="006E6AB4">
        <w:rPr>
          <w:color w:val="auto"/>
          <w:sz w:val="22"/>
          <w:szCs w:val="24"/>
        </w:rPr>
        <w:instrText xml:space="preserve"> XE "Sunnaĥ-Inspiring Ijtimā’" </w:instrText>
      </w:r>
      <w:r w:rsidR="005B2DBA" w:rsidRPr="006E6AB4">
        <w:rPr>
          <w:color w:val="auto"/>
          <w:sz w:val="22"/>
          <w:szCs w:val="24"/>
        </w:rPr>
        <w:fldChar w:fldCharType="end"/>
      </w:r>
      <w:r w:rsidRPr="006E6AB4">
        <w:rPr>
          <w:color w:val="auto"/>
          <w:sz w:val="22"/>
          <w:szCs w:val="24"/>
        </w:rPr>
        <w:t>. In terms of the number of attendees, this is the biggest Ijtimā’ of the devotees of Rasūl after Hajj. Attend it and make Du’ā, innumerable pious Islamic brothers attend the Ijtimā’, your Du’ā may be accepted due to the blessing of their presence.’ His words touched   my heart and I decided to attend the Sunnaĥ-Inspiring Ijtimā’</w:t>
      </w:r>
      <w:r w:rsidR="005B2DBA" w:rsidRPr="006E6AB4">
        <w:rPr>
          <w:color w:val="auto"/>
          <w:sz w:val="22"/>
          <w:szCs w:val="24"/>
        </w:rPr>
        <w:fldChar w:fldCharType="begin"/>
      </w:r>
      <w:r w:rsidRPr="006E6AB4">
        <w:rPr>
          <w:color w:val="auto"/>
          <w:sz w:val="22"/>
          <w:szCs w:val="24"/>
        </w:rPr>
        <w:instrText xml:space="preserve"> XE "Sunnaĥ-Inspiring Ijtimā’" </w:instrText>
      </w:r>
      <w:r w:rsidR="005B2DBA" w:rsidRPr="006E6AB4">
        <w:rPr>
          <w:color w:val="auto"/>
          <w:sz w:val="22"/>
          <w:szCs w:val="24"/>
        </w:rPr>
        <w:fldChar w:fldCharType="end"/>
      </w:r>
      <w:r w:rsidRPr="006E6AB4">
        <w:rPr>
          <w:color w:val="auto"/>
          <w:sz w:val="22"/>
          <w:szCs w:val="24"/>
        </w:rPr>
        <w:t>. Words cannot express the faith-refreshing atmosphere I felt there. I felt such spiritual peace for the first time in my life.</w:t>
      </w:r>
    </w:p>
    <w:p w14:paraId="41BD93A0" w14:textId="77777777" w:rsidR="003F1632" w:rsidRPr="006E6AB4" w:rsidRDefault="003F1632" w:rsidP="00D260A6">
      <w:pPr>
        <w:pStyle w:val="ModBkBklBodyParagraph"/>
        <w:spacing w:after="0"/>
        <w:rPr>
          <w:color w:val="auto"/>
          <w:sz w:val="22"/>
          <w:szCs w:val="24"/>
        </w:rPr>
      </w:pP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A few days later, Allah </w:t>
      </w:r>
      <w:r w:rsidRPr="006E6AB4">
        <w:rPr>
          <w:rStyle w:val="ModArabicTextinbodyChar"/>
          <w:rFonts w:cs="Al_Mushaf"/>
          <w:color w:val="auto"/>
          <w:sz w:val="14"/>
          <w:szCs w:val="14"/>
          <w:rtl/>
          <w:lang w:bidi="ar-SA"/>
        </w:rPr>
        <w:t>عَزَّوَجَلَّ</w:t>
      </w:r>
      <w:r w:rsidRPr="006E6AB4">
        <w:rPr>
          <w:color w:val="auto"/>
          <w:sz w:val="22"/>
          <w:szCs w:val="24"/>
        </w:rPr>
        <w:t xml:space="preserve"> blessed me with a baby boy, as beautiful as the </w:t>
      </w:r>
      <w:r w:rsidRPr="006E6AB4">
        <w:rPr>
          <w:color w:val="auto"/>
          <w:spacing w:val="-4"/>
          <w:sz w:val="22"/>
          <w:szCs w:val="24"/>
        </w:rPr>
        <w:t xml:space="preserve">moon. My family members were also overjoyed. </w:t>
      </w:r>
      <w:r w:rsidRPr="006E6AB4">
        <w:rPr>
          <w:rStyle w:val="ModArabicTextChar"/>
          <w:rFonts w:cs="Al_Mushaf"/>
          <w:color w:val="auto"/>
          <w:spacing w:val="-4"/>
          <w:rtl/>
        </w:rPr>
        <w:t>اَلْـحَمْـدُ لـِلّٰـه</w:t>
      </w:r>
      <w:r w:rsidRPr="006E6AB4">
        <w:rPr>
          <w:rStyle w:val="ModArabicTextChar"/>
          <w:rFonts w:cs="Al_Mushaf"/>
          <w:color w:val="auto"/>
          <w:spacing w:val="-4"/>
          <w:sz w:val="14"/>
          <w:szCs w:val="14"/>
          <w:rtl/>
        </w:rPr>
        <w:t xml:space="preserve"> </w:t>
      </w:r>
      <w:r w:rsidRPr="006E6AB4">
        <w:rPr>
          <w:rStyle w:val="ModArabicTextChar"/>
          <w:rFonts w:cs="Al_Mushaf"/>
          <w:color w:val="auto"/>
          <w:spacing w:val="-4"/>
          <w:sz w:val="12"/>
          <w:szCs w:val="12"/>
          <w:rtl/>
        </w:rPr>
        <w:t>عَزَّوَجَلَّ</w:t>
      </w:r>
      <w:r w:rsidRPr="006E6AB4">
        <w:rPr>
          <w:color w:val="auto"/>
          <w:spacing w:val="-4"/>
          <w:sz w:val="22"/>
          <w:szCs w:val="24"/>
        </w:rPr>
        <w:t>! I joined the Madanī movement</w:t>
      </w:r>
      <w:r w:rsidRPr="006E6AB4">
        <w:rPr>
          <w:color w:val="auto"/>
          <w:sz w:val="22"/>
          <w:szCs w:val="24"/>
        </w:rPr>
        <w:t xml:space="preserve"> of Dawat-e-Islami. Allah </w:t>
      </w:r>
      <w:r w:rsidRPr="006E6AB4">
        <w:rPr>
          <w:rStyle w:val="ModArabicTextinbodyChar"/>
          <w:rFonts w:cs="Al_Mushaf"/>
          <w:color w:val="auto"/>
          <w:sz w:val="14"/>
          <w:szCs w:val="14"/>
          <w:rtl/>
          <w:lang w:bidi="ar-SA"/>
        </w:rPr>
        <w:t>عَزَّوَجَلَّ</w:t>
      </w:r>
      <w:r w:rsidRPr="006E6AB4">
        <w:rPr>
          <w:color w:val="auto"/>
          <w:sz w:val="22"/>
          <w:szCs w:val="24"/>
        </w:rPr>
        <w:t xml:space="preserve"> granted me another baby boy. </w:t>
      </w:r>
      <w:r w:rsidRPr="006E6AB4">
        <w:rPr>
          <w:rStyle w:val="ModArabicTextChar"/>
          <w:rFonts w:cs="Al_Mushaf"/>
          <w:color w:val="auto"/>
          <w:w w:val="120"/>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At present, I am making efforts as the responsible for Madanī Qāfilaĥ of Dawat-e-Islami in my locality.</w:t>
      </w:r>
    </w:p>
    <w:p w14:paraId="20D53BF1" w14:textId="77777777" w:rsidR="003F1632" w:rsidRPr="006E6AB4" w:rsidRDefault="003F1632" w:rsidP="00D260A6">
      <w:pPr>
        <w:pStyle w:val="ModBkBklBodyParagraph"/>
        <w:spacing w:after="0"/>
        <w:rPr>
          <w:i/>
          <w:color w:val="auto"/>
          <w:sz w:val="22"/>
          <w:szCs w:val="24"/>
        </w:rPr>
      </w:pPr>
      <w:r w:rsidRPr="006E6AB4">
        <w:rPr>
          <w:color w:val="auto"/>
          <w:sz w:val="22"/>
          <w:szCs w:val="24"/>
        </w:rPr>
        <w:t>Dear Islamic brothers! It is not surprising that mercy is showered on the Madanī environment of Dawat-e-Islami and other Sunnaĥ-Inspiring gatherings because there are probably numerous Auliyā</w:t>
      </w:r>
      <w:r w:rsidR="005B2DBA" w:rsidRPr="006E6AB4">
        <w:rPr>
          <w:color w:val="auto"/>
          <w:sz w:val="22"/>
          <w:szCs w:val="24"/>
        </w:rPr>
        <w:fldChar w:fldCharType="begin"/>
      </w:r>
      <w:r w:rsidRPr="006E6AB4">
        <w:rPr>
          <w:color w:val="auto"/>
          <w:sz w:val="22"/>
          <w:szCs w:val="24"/>
        </w:rPr>
        <w:instrText xml:space="preserve"> XE "Auliyā" </w:instrText>
      </w:r>
      <w:r w:rsidR="005B2DBA" w:rsidRPr="006E6AB4">
        <w:rPr>
          <w:color w:val="auto"/>
          <w:sz w:val="22"/>
          <w:szCs w:val="24"/>
        </w:rPr>
        <w:fldChar w:fldCharType="end"/>
      </w:r>
      <w:r w:rsidRPr="006E6AB4">
        <w:rPr>
          <w:color w:val="auto"/>
          <w:sz w:val="22"/>
          <w:szCs w:val="24"/>
        </w:rPr>
        <w:t xml:space="preserve"> </w:t>
      </w:r>
      <w:r w:rsidRPr="006E6AB4">
        <w:rPr>
          <w:rStyle w:val="ModArabicTextinbodyChar"/>
          <w:rFonts w:cs="Al_Mushaf"/>
          <w:color w:val="auto"/>
          <w:sz w:val="14"/>
          <w:szCs w:val="14"/>
          <w:rtl/>
          <w:lang w:bidi="ar-SA"/>
        </w:rPr>
        <w:t>رَحِمَهُمُ الـلّٰـهُ تَـعَالٰی</w:t>
      </w:r>
      <w:r w:rsidRPr="006E6AB4">
        <w:rPr>
          <w:color w:val="auto"/>
          <w:sz w:val="22"/>
          <w:szCs w:val="24"/>
        </w:rPr>
        <w:t xml:space="preserve"> amongst these devotees of Rasūl</w:t>
      </w:r>
      <w:r w:rsidRPr="006E6AB4">
        <w:rPr>
          <w:i/>
          <w:color w:val="auto"/>
          <w:sz w:val="22"/>
          <w:szCs w:val="24"/>
        </w:rPr>
        <w:t>.</w:t>
      </w:r>
    </w:p>
    <w:p w14:paraId="2F6945B9"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A’lā </w:t>
      </w:r>
      <w:r w:rsidRPr="006E6AB4">
        <w:rPr>
          <w:rFonts w:ascii="Times New Roman" w:hAnsi="Times New Roman" w:cs="Times New Roman"/>
          <w:color w:val="auto"/>
          <w:szCs w:val="24"/>
        </w:rPr>
        <w:t>Ḥ</w:t>
      </w:r>
      <w:r w:rsidRPr="006E6AB4">
        <w:rPr>
          <w:color w:val="auto"/>
          <w:sz w:val="22"/>
          <w:szCs w:val="24"/>
        </w:rPr>
        <w:t>a</w:t>
      </w:r>
      <w:r w:rsidRPr="006E6AB4">
        <w:rPr>
          <w:rFonts w:ascii="Times New Roman" w:hAnsi="Times New Roman" w:cs="Times New Roman"/>
          <w:color w:val="auto"/>
          <w:szCs w:val="24"/>
        </w:rPr>
        <w:t>ḍ</w:t>
      </w:r>
      <w:r w:rsidRPr="006E6AB4">
        <w:rPr>
          <w:color w:val="auto"/>
          <w:sz w:val="22"/>
          <w:szCs w:val="24"/>
        </w:rPr>
        <w:t xml:space="preserve">rat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said, ‘There are great blessings</w:t>
      </w:r>
      <w:r w:rsidR="005B2DBA" w:rsidRPr="006E6AB4">
        <w:rPr>
          <w:color w:val="auto"/>
          <w:sz w:val="22"/>
          <w:szCs w:val="24"/>
        </w:rPr>
        <w:fldChar w:fldCharType="begin"/>
      </w:r>
      <w:r w:rsidRPr="006E6AB4">
        <w:rPr>
          <w:color w:val="auto"/>
          <w:sz w:val="22"/>
          <w:szCs w:val="24"/>
        </w:rPr>
        <w:instrText xml:space="preserve"> XE "Blessing:of congregations" </w:instrText>
      </w:r>
      <w:r w:rsidR="005B2DBA" w:rsidRPr="006E6AB4">
        <w:rPr>
          <w:color w:val="auto"/>
          <w:sz w:val="22"/>
          <w:szCs w:val="24"/>
        </w:rPr>
        <w:fldChar w:fldCharType="end"/>
      </w:r>
      <w:r w:rsidRPr="006E6AB4">
        <w:rPr>
          <w:color w:val="auto"/>
          <w:sz w:val="22"/>
          <w:szCs w:val="24"/>
        </w:rPr>
        <w:t xml:space="preserve"> in congregations and the Du’ā made in the gathering of Muslims is more likely to be accepted. Scholars have said, ‘Wherever forty pious Muslims gather, there will certainly be one Walī of Allah </w:t>
      </w:r>
      <w:r w:rsidRPr="006E6AB4">
        <w:rPr>
          <w:rStyle w:val="ModArabicTextinbodyChar"/>
          <w:rFonts w:cs="Al_Mushaf"/>
          <w:color w:val="auto"/>
          <w:sz w:val="14"/>
          <w:szCs w:val="14"/>
          <w:rtl/>
          <w:lang w:bidi="ar-SA"/>
        </w:rPr>
        <w:t>عَزَّوَجَلَّ</w:t>
      </w:r>
      <w:r w:rsidRPr="006E6AB4">
        <w:rPr>
          <w:color w:val="auto"/>
          <w:sz w:val="22"/>
          <w:szCs w:val="24"/>
        </w:rPr>
        <w:t xml:space="preserve"> amongst them.’ </w:t>
      </w:r>
      <w:r w:rsidRPr="006E6AB4">
        <w:rPr>
          <w:rStyle w:val="ModBkBklCitationsChar"/>
          <w:color w:val="auto"/>
          <w:sz w:val="18"/>
          <w:szCs w:val="16"/>
        </w:rPr>
        <w:t>(Fat</w:t>
      </w:r>
      <w:r w:rsidR="0042760A" w:rsidRPr="006E6AB4">
        <w:rPr>
          <w:rStyle w:val="ModBkBklCitationsChar"/>
          <w:color w:val="auto"/>
          <w:sz w:val="18"/>
          <w:szCs w:val="16"/>
        </w:rPr>
        <w:t>āwā Razawiyyaĥ (Jadīd), vol. 24, pp. 184</w:t>
      </w:r>
      <w:r w:rsidRPr="006E6AB4">
        <w:rPr>
          <w:rStyle w:val="ModBkBklCitationsChar"/>
          <w:color w:val="auto"/>
          <w:sz w:val="18"/>
          <w:szCs w:val="16"/>
        </w:rPr>
        <w:t>)</w:t>
      </w:r>
      <w:r w:rsidRPr="006E6AB4">
        <w:rPr>
          <w:color w:val="auto"/>
          <w:sz w:val="22"/>
          <w:szCs w:val="24"/>
        </w:rPr>
        <w:t xml:space="preserve"> </w:t>
      </w:r>
      <w:r w:rsidRPr="006E6AB4">
        <w:rPr>
          <w:rStyle w:val="ModBodyReferencesChar"/>
          <w:color w:val="auto"/>
          <w:sz w:val="18"/>
          <w:szCs w:val="24"/>
        </w:rPr>
        <w:t>(Ta</w:t>
      </w:r>
      <w:r w:rsidR="007C38F9" w:rsidRPr="006E6AB4">
        <w:rPr>
          <w:rStyle w:val="ModBodyReferencesChar"/>
          <w:color w:val="auto"/>
          <w:sz w:val="18"/>
          <w:szCs w:val="24"/>
        </w:rPr>
        <w:t>y</w:t>
      </w:r>
      <w:r w:rsidRPr="006E6AB4">
        <w:rPr>
          <w:rStyle w:val="ModBodyReferencesChar"/>
          <w:color w:val="auto"/>
          <w:sz w:val="18"/>
          <w:szCs w:val="24"/>
        </w:rPr>
        <w:t>sīr Sharḥ Jāmi’ Ṣaghīr,</w:t>
      </w:r>
      <w:r w:rsidR="0042760A" w:rsidRPr="006E6AB4">
        <w:rPr>
          <w:rStyle w:val="ModBodyReferencesChar"/>
          <w:color w:val="auto"/>
          <w:sz w:val="18"/>
          <w:szCs w:val="24"/>
        </w:rPr>
        <w:t xml:space="preserve"> vol. 1,</w:t>
      </w:r>
      <w:r w:rsidRPr="006E6AB4">
        <w:rPr>
          <w:rStyle w:val="ModBodyReferencesChar"/>
          <w:color w:val="auto"/>
          <w:sz w:val="18"/>
          <w:szCs w:val="24"/>
        </w:rPr>
        <w:t xml:space="preserve"> pp. 312, Ḥadīš 714)</w:t>
      </w:r>
    </w:p>
    <w:p w14:paraId="74A49462" w14:textId="77777777" w:rsidR="00782C87" w:rsidRPr="006E6AB4" w:rsidRDefault="003F1632" w:rsidP="00D260A6">
      <w:pPr>
        <w:pStyle w:val="ModBkBklBodyParagraph"/>
        <w:spacing w:after="0"/>
        <w:rPr>
          <w:color w:val="auto"/>
          <w:sz w:val="22"/>
          <w:szCs w:val="24"/>
        </w:rPr>
      </w:pPr>
      <w:r w:rsidRPr="006E6AB4">
        <w:rPr>
          <w:color w:val="auto"/>
          <w:sz w:val="22"/>
          <w:szCs w:val="24"/>
        </w:rPr>
        <w:t xml:space="preserve">Even if your Du’ā is not accepted apparently, you must still avoid uttering words of complaint. Indeed, Allah </w:t>
      </w:r>
      <w:r w:rsidRPr="006E6AB4">
        <w:rPr>
          <w:rStyle w:val="ModArabicTextinbodyChar"/>
          <w:rFonts w:cs="Al_Mushaf"/>
          <w:color w:val="auto"/>
          <w:sz w:val="14"/>
          <w:szCs w:val="14"/>
          <w:rtl/>
          <w:lang w:bidi="ar-SA"/>
        </w:rPr>
        <w:t>عَزَّوَجَلَّ</w:t>
      </w:r>
      <w:r w:rsidRPr="006E6AB4">
        <w:rPr>
          <w:color w:val="auto"/>
          <w:sz w:val="22"/>
          <w:szCs w:val="24"/>
        </w:rPr>
        <w:t xml:space="preserve"> knows what is best for us. We must be grateful to   Allah </w:t>
      </w:r>
      <w:r w:rsidRPr="006E6AB4">
        <w:rPr>
          <w:rStyle w:val="ModArabicTextinbodyChar"/>
          <w:rFonts w:cs="Al_Mushaf"/>
          <w:color w:val="auto"/>
          <w:sz w:val="14"/>
          <w:szCs w:val="14"/>
          <w:rtl/>
          <w:lang w:bidi="ar-SA"/>
        </w:rPr>
        <w:t>عَزَّوَجَلَّ</w:t>
      </w:r>
      <w:r w:rsidRPr="006E6AB4">
        <w:rPr>
          <w:color w:val="auto"/>
          <w:sz w:val="22"/>
          <w:szCs w:val="24"/>
        </w:rPr>
        <w:t xml:space="preserve"> at all times. If He </w:t>
      </w:r>
      <w:r w:rsidRPr="006E6AB4">
        <w:rPr>
          <w:rStyle w:val="ModArabicTextinbodyChar"/>
          <w:rFonts w:cs="Al_Mushaf"/>
          <w:color w:val="auto"/>
          <w:sz w:val="14"/>
          <w:szCs w:val="14"/>
          <w:rtl/>
          <w:lang w:bidi="ar-SA"/>
        </w:rPr>
        <w:t>عَزَّوَجَلَّ</w:t>
      </w:r>
      <w:r w:rsidRPr="006E6AB4">
        <w:rPr>
          <w:color w:val="auto"/>
          <w:sz w:val="22"/>
          <w:szCs w:val="24"/>
        </w:rPr>
        <w:t xml:space="preserve"> gives you a boy, thank Him, if He </w:t>
      </w:r>
      <w:r w:rsidRPr="006E6AB4">
        <w:rPr>
          <w:rStyle w:val="ModArabicTextinbodyChar"/>
          <w:rFonts w:cs="Al_Mushaf"/>
          <w:color w:val="auto"/>
          <w:sz w:val="14"/>
          <w:szCs w:val="14"/>
          <w:rtl/>
          <w:lang w:bidi="ar-SA"/>
        </w:rPr>
        <w:t>عَزَّوَجَلَّ</w:t>
      </w:r>
      <w:r w:rsidRPr="006E6AB4">
        <w:rPr>
          <w:color w:val="auto"/>
          <w:sz w:val="22"/>
          <w:szCs w:val="24"/>
        </w:rPr>
        <w:t xml:space="preserve"> gives you a   girl, thank Him, if He </w:t>
      </w:r>
      <w:r w:rsidRPr="006E6AB4">
        <w:rPr>
          <w:rStyle w:val="ModArabicTextinbodyChar"/>
          <w:rFonts w:cs="Al_Mushaf"/>
          <w:color w:val="auto"/>
          <w:sz w:val="14"/>
          <w:szCs w:val="14"/>
          <w:rtl/>
          <w:lang w:bidi="ar-SA"/>
        </w:rPr>
        <w:t>عَزَّوَجَلَّ</w:t>
      </w:r>
      <w:r w:rsidRPr="006E6AB4">
        <w:rPr>
          <w:color w:val="auto"/>
          <w:sz w:val="22"/>
          <w:szCs w:val="24"/>
        </w:rPr>
        <w:t xml:space="preserve"> gives you both, thank Him, and if He </w:t>
      </w:r>
      <w:r w:rsidRPr="006E6AB4">
        <w:rPr>
          <w:rStyle w:val="ModArabicTextinbodyChar"/>
          <w:rFonts w:cs="Al_Mushaf"/>
          <w:color w:val="auto"/>
          <w:sz w:val="14"/>
          <w:szCs w:val="14"/>
          <w:rtl/>
          <w:lang w:bidi="ar-SA"/>
        </w:rPr>
        <w:t>عَزَّوَجَلَّ</w:t>
      </w:r>
      <w:r w:rsidRPr="006E6AB4">
        <w:rPr>
          <w:color w:val="auto"/>
          <w:sz w:val="22"/>
          <w:szCs w:val="24"/>
        </w:rPr>
        <w:t xml:space="preserve"> doesn’t give you</w:t>
      </w:r>
    </w:p>
    <w:p w14:paraId="68DD6D0F" w14:textId="77777777" w:rsidR="00782C87" w:rsidRPr="006E6AB4" w:rsidRDefault="00782C87" w:rsidP="00D260A6">
      <w:pPr>
        <w:spacing w:after="0" w:line="240" w:lineRule="auto"/>
        <w:rPr>
          <w:rFonts w:ascii="Minion Pro" w:hAnsi="Minion Pro"/>
          <w:szCs w:val="24"/>
        </w:rPr>
      </w:pPr>
      <w:r w:rsidRPr="006E6AB4">
        <w:rPr>
          <w:szCs w:val="24"/>
        </w:rPr>
        <w:br w:type="page"/>
      </w:r>
    </w:p>
    <w:p w14:paraId="11ADC33A" w14:textId="77777777" w:rsidR="003F1632" w:rsidRPr="006E6AB4" w:rsidRDefault="003F1632" w:rsidP="00D260A6">
      <w:pPr>
        <w:pStyle w:val="ModBkBklBodyParagraph"/>
        <w:spacing w:after="0"/>
        <w:rPr>
          <w:color w:val="auto"/>
          <w:sz w:val="22"/>
          <w:szCs w:val="24"/>
        </w:rPr>
      </w:pPr>
      <w:r w:rsidRPr="006E6AB4">
        <w:rPr>
          <w:color w:val="auto"/>
          <w:sz w:val="22"/>
          <w:szCs w:val="24"/>
        </w:rPr>
        <w:lastRenderedPageBreak/>
        <w:t xml:space="preserve">either, still thank Him in all circumstances and situations. Allah </w:t>
      </w:r>
      <w:r w:rsidRPr="006E6AB4">
        <w:rPr>
          <w:rStyle w:val="ModArabicTextinbodyChar"/>
          <w:rFonts w:cs="Al_Mushaf"/>
          <w:color w:val="auto"/>
          <w:sz w:val="14"/>
          <w:szCs w:val="14"/>
          <w:rtl/>
          <w:lang w:bidi="ar-SA"/>
        </w:rPr>
        <w:t>عَزَّوَجَلَّ</w:t>
      </w:r>
      <w:r w:rsidRPr="006E6AB4">
        <w:rPr>
          <w:color w:val="auto"/>
          <w:sz w:val="22"/>
          <w:szCs w:val="24"/>
        </w:rPr>
        <w:t xml:space="preserve"> says in verses 49 and 50 of part 25:</w:t>
      </w:r>
    </w:p>
    <w:p w14:paraId="52273554" w14:textId="77777777" w:rsidR="00782C87" w:rsidRPr="006E6AB4" w:rsidRDefault="00782C87" w:rsidP="00D260A6">
      <w:pPr>
        <w:bidi/>
        <w:spacing w:after="0" w:line="240" w:lineRule="auto"/>
        <w:jc w:val="both"/>
        <w:rPr>
          <w:rFonts w:ascii="Al Qalam Quran Majeed Web2_D" w:hAnsi="Al Qalam Quran Majeed Web2_D" w:cs="Al Qalam Quran Majeed Web2_D"/>
          <w:sz w:val="32"/>
          <w:szCs w:val="32"/>
        </w:rPr>
      </w:pPr>
      <w:r w:rsidRPr="006E6AB4">
        <w:rPr>
          <w:rFonts w:ascii="Al Qalam Quran Majeed Web2_D" w:hAnsi="Al Qalam Quran Majeed Web2_D" w:cs="Al Qalam Quran Majeed Web2_D"/>
          <w:sz w:val="32"/>
          <w:szCs w:val="32"/>
          <w:rtl/>
        </w:rPr>
        <w:t>لِلّٰهِ مُلْكُ السَّمٰوٰتِ وَ الْاَرْضِؕ-یَخْلُقُ مَا یَشَآءُؕ-یَهَبُ لِمَنْ یَّشَآءُ اِنَاثًا وَّ یَهَبُ لِمَنْ یَّشَآءُ الذُّكُوْرَۙ(</w:t>
      </w:r>
      <w:r w:rsidRPr="006E6AB4">
        <w:rPr>
          <w:rFonts w:ascii="Al Qalam Quran Majeed Web2_D" w:hAnsi="Al Qalam Quran Majeed Web2_D" w:cs="Al Qalam Quran Majeed Web2_D"/>
          <w:sz w:val="32"/>
          <w:szCs w:val="32"/>
          <w:rtl/>
          <w:lang w:bidi="fa-IR"/>
        </w:rPr>
        <w:t>۴۹)</w:t>
      </w:r>
    </w:p>
    <w:p w14:paraId="4535A644" w14:textId="77777777" w:rsidR="00782C87" w:rsidRPr="006E6AB4" w:rsidRDefault="00782C87" w:rsidP="00D260A6">
      <w:pPr>
        <w:bidi/>
        <w:spacing w:after="0" w:line="240" w:lineRule="auto"/>
        <w:jc w:val="both"/>
        <w:rPr>
          <w:rFonts w:ascii="Al Qalam Quran Majeed Web2_D" w:hAnsi="Al Qalam Quran Majeed Web2_D" w:cs="Al Qalam Quran Majeed Web2_D"/>
          <w:sz w:val="32"/>
          <w:szCs w:val="32"/>
        </w:rPr>
      </w:pPr>
      <w:r w:rsidRPr="006E6AB4">
        <w:rPr>
          <w:rFonts w:ascii="Al Qalam Quran Majeed Web2_D" w:hAnsi="Al Qalam Quran Majeed Web2_D" w:cs="Al Qalam Quran Majeed Web2_D"/>
          <w:sz w:val="32"/>
          <w:szCs w:val="32"/>
          <w:rtl/>
        </w:rPr>
        <w:t>اَوْ یُزَوِّجُهُمْ ذُكْرَانًا وَّ اِنَاثًاۚ-وَ یَجْعَلُ مَنْ یَّشَآءُ عَقِیْمًاؕ-اِنَّهٗ عَلِیْمٌ قَدِیْرٌ(</w:t>
      </w:r>
      <w:r w:rsidRPr="006E6AB4">
        <w:rPr>
          <w:rFonts w:ascii="Al Qalam Quran Majeed Web2_D" w:hAnsi="Al Qalam Quran Majeed Web2_D" w:cs="Al Qalam Quran Majeed Web2_D"/>
          <w:sz w:val="32"/>
          <w:szCs w:val="32"/>
          <w:rtl/>
          <w:lang w:bidi="fa-IR"/>
        </w:rPr>
        <w:t>۵۰)</w:t>
      </w:r>
    </w:p>
    <w:p w14:paraId="363854DF" w14:textId="77777777" w:rsidR="003F1632" w:rsidRPr="006E6AB4" w:rsidRDefault="003F1632" w:rsidP="00D260A6">
      <w:pPr>
        <w:pStyle w:val="ModBkBklQuranicAyahTranslation"/>
        <w:spacing w:after="0"/>
        <w:jc w:val="both"/>
        <w:rPr>
          <w:color w:val="auto"/>
          <w:sz w:val="20"/>
          <w:szCs w:val="20"/>
        </w:rPr>
      </w:pPr>
      <w:r w:rsidRPr="006E6AB4">
        <w:rPr>
          <w:color w:val="auto"/>
          <w:sz w:val="20"/>
          <w:szCs w:val="20"/>
        </w:rPr>
        <w:t xml:space="preserve">For Allah </w:t>
      </w:r>
      <w:r w:rsidRPr="006E6AB4">
        <w:rPr>
          <w:rStyle w:val="ModBkBklDuaiyyaKalimatChar"/>
          <w:rFonts w:cs="Al_Mushaf"/>
          <w:color w:val="auto"/>
          <w:sz w:val="14"/>
          <w:szCs w:val="14"/>
          <w:rtl/>
        </w:rPr>
        <w:t>عَزَّوَجَلَّ</w:t>
      </w:r>
      <w:r w:rsidRPr="006E6AB4">
        <w:rPr>
          <w:color w:val="auto"/>
          <w:sz w:val="20"/>
          <w:szCs w:val="20"/>
        </w:rPr>
        <w:t xml:space="preserve"> is the Kingdom of the heavens and the earth, He </w:t>
      </w:r>
      <w:r w:rsidRPr="006E6AB4">
        <w:rPr>
          <w:rStyle w:val="ModBkBklDuaiyyaKalimatChar"/>
          <w:rFonts w:cs="Al_Mushaf"/>
          <w:color w:val="auto"/>
          <w:sz w:val="14"/>
          <w:szCs w:val="14"/>
          <w:rtl/>
        </w:rPr>
        <w:t>عَزَّوَجَلَّ</w:t>
      </w:r>
      <w:r w:rsidRPr="006E6AB4">
        <w:rPr>
          <w:color w:val="auto"/>
          <w:sz w:val="20"/>
          <w:szCs w:val="20"/>
        </w:rPr>
        <w:t xml:space="preserve"> creates whatever He </w:t>
      </w:r>
      <w:r w:rsidRPr="006E6AB4">
        <w:rPr>
          <w:rStyle w:val="ModBkBklDuaiyyaKalimatChar"/>
          <w:rFonts w:cs="Al_Mushaf"/>
          <w:color w:val="auto"/>
          <w:sz w:val="14"/>
          <w:szCs w:val="14"/>
          <w:rtl/>
        </w:rPr>
        <w:t>عَزَّوَجَلَّ</w:t>
      </w:r>
      <w:r w:rsidRPr="006E6AB4">
        <w:rPr>
          <w:color w:val="auto"/>
          <w:sz w:val="20"/>
          <w:szCs w:val="20"/>
        </w:rPr>
        <w:t xml:space="preserve"> likes. He </w:t>
      </w:r>
      <w:r w:rsidRPr="006E6AB4">
        <w:rPr>
          <w:rStyle w:val="ModBkBklDuaiyyaKalimatChar"/>
          <w:rFonts w:cs="Al_Mushaf"/>
          <w:color w:val="auto"/>
          <w:sz w:val="14"/>
          <w:szCs w:val="14"/>
          <w:rtl/>
        </w:rPr>
        <w:t>عَزَّوَجَلَّ</w:t>
      </w:r>
      <w:r w:rsidRPr="006E6AB4">
        <w:rPr>
          <w:color w:val="auto"/>
          <w:sz w:val="20"/>
          <w:szCs w:val="20"/>
        </w:rPr>
        <w:t xml:space="preserve"> bestows daughters on whoever He </w:t>
      </w:r>
      <w:r w:rsidRPr="006E6AB4">
        <w:rPr>
          <w:rStyle w:val="ModBkBklDuaiyyaKalimatChar"/>
          <w:rFonts w:cs="Al_Mushaf"/>
          <w:color w:val="auto"/>
          <w:sz w:val="14"/>
          <w:szCs w:val="14"/>
          <w:rtl/>
        </w:rPr>
        <w:t>عَزَّوَجَلَّ</w:t>
      </w:r>
      <w:r w:rsidRPr="006E6AB4">
        <w:rPr>
          <w:color w:val="auto"/>
          <w:sz w:val="20"/>
          <w:szCs w:val="20"/>
        </w:rPr>
        <w:t xml:space="preserve"> likes and He </w:t>
      </w:r>
      <w:r w:rsidRPr="006E6AB4">
        <w:rPr>
          <w:rStyle w:val="ModBkBklDuaiyyaKalimatChar"/>
          <w:rFonts w:cs="Al_Mushaf"/>
          <w:color w:val="auto"/>
          <w:sz w:val="14"/>
          <w:szCs w:val="14"/>
          <w:rtl/>
        </w:rPr>
        <w:t>عَزَّوَجَلَّ</w:t>
      </w:r>
      <w:r w:rsidRPr="006E6AB4">
        <w:rPr>
          <w:color w:val="auto"/>
          <w:sz w:val="20"/>
          <w:szCs w:val="20"/>
        </w:rPr>
        <w:t xml:space="preserve"> bestows sons on whoever He </w:t>
      </w:r>
      <w:r w:rsidRPr="006E6AB4">
        <w:rPr>
          <w:rStyle w:val="ModBkBklDuaiyyaKalimatChar"/>
          <w:rFonts w:cs="Al_Mushaf"/>
          <w:color w:val="auto"/>
          <w:sz w:val="14"/>
          <w:szCs w:val="14"/>
          <w:rtl/>
        </w:rPr>
        <w:t>عَزَّوَجَلَّ</w:t>
      </w:r>
      <w:r w:rsidRPr="006E6AB4">
        <w:rPr>
          <w:color w:val="auto"/>
          <w:sz w:val="20"/>
          <w:szCs w:val="20"/>
        </w:rPr>
        <w:t xml:space="preserve"> likes. Or He </w:t>
      </w:r>
      <w:r w:rsidRPr="006E6AB4">
        <w:rPr>
          <w:rStyle w:val="ModBkBklDuaiyyaKalimatChar"/>
          <w:rFonts w:cs="Al_Mushaf"/>
          <w:color w:val="auto"/>
          <w:sz w:val="14"/>
          <w:szCs w:val="14"/>
          <w:rtl/>
        </w:rPr>
        <w:t>عَزَّوَجَلَّ</w:t>
      </w:r>
      <w:r w:rsidRPr="006E6AB4">
        <w:rPr>
          <w:color w:val="auto"/>
          <w:sz w:val="20"/>
          <w:szCs w:val="20"/>
        </w:rPr>
        <w:t xml:space="preserve"> couples both, the sons and the daughters, and He </w:t>
      </w:r>
      <w:r w:rsidRPr="006E6AB4">
        <w:rPr>
          <w:rStyle w:val="ModBkBklDuaiyyaKalimatChar"/>
          <w:rFonts w:cs="Al_Mushaf"/>
          <w:color w:val="auto"/>
          <w:sz w:val="14"/>
          <w:szCs w:val="14"/>
          <w:rtl/>
        </w:rPr>
        <w:t>عَزَّوَجَلَّ</w:t>
      </w:r>
      <w:r w:rsidRPr="006E6AB4">
        <w:rPr>
          <w:color w:val="auto"/>
          <w:sz w:val="20"/>
          <w:szCs w:val="20"/>
        </w:rPr>
        <w:t xml:space="preserve"> makes whoever He </w:t>
      </w:r>
      <w:r w:rsidRPr="006E6AB4">
        <w:rPr>
          <w:rStyle w:val="ModBkBklDuaiyyaKalimatChar"/>
          <w:rFonts w:cs="Al_Mushaf"/>
          <w:color w:val="auto"/>
          <w:sz w:val="14"/>
          <w:szCs w:val="14"/>
          <w:rtl/>
        </w:rPr>
        <w:t>عَزَّوَجَلَّ</w:t>
      </w:r>
      <w:r w:rsidRPr="006E6AB4">
        <w:rPr>
          <w:color w:val="auto"/>
          <w:sz w:val="20"/>
          <w:szCs w:val="20"/>
        </w:rPr>
        <w:t xml:space="preserve"> likes barren. Undoubtedly, He </w:t>
      </w:r>
      <w:r w:rsidRPr="006E6AB4">
        <w:rPr>
          <w:rStyle w:val="ModBkBklDuaiyyaKalimatChar"/>
          <w:rFonts w:cs="Al_Mushaf"/>
          <w:color w:val="auto"/>
          <w:sz w:val="14"/>
          <w:szCs w:val="14"/>
          <w:rtl/>
        </w:rPr>
        <w:t>عَزَّوَجَلَّ</w:t>
      </w:r>
      <w:r w:rsidRPr="006E6AB4">
        <w:rPr>
          <w:color w:val="auto"/>
          <w:sz w:val="20"/>
          <w:szCs w:val="20"/>
        </w:rPr>
        <w:t xml:space="preserve"> is all knowing, the omnipotent.</w:t>
      </w:r>
    </w:p>
    <w:p w14:paraId="2A1CC482" w14:textId="77777777" w:rsidR="003F1632" w:rsidRPr="006E6AB4" w:rsidRDefault="003F1632" w:rsidP="00D260A6">
      <w:pPr>
        <w:pStyle w:val="ModBkBklCitations"/>
        <w:spacing w:after="0"/>
        <w:jc w:val="right"/>
        <w:rPr>
          <w:color w:val="auto"/>
          <w:sz w:val="18"/>
          <w:szCs w:val="16"/>
        </w:rPr>
      </w:pPr>
      <w:r w:rsidRPr="006E6AB4">
        <w:rPr>
          <w:color w:val="auto"/>
          <w:sz w:val="18"/>
          <w:szCs w:val="16"/>
        </w:rPr>
        <w:t>[Kanz-ul-Īmān (Translation of Quran)] (Part 25, Ash-Shūrā, verses 49, 50)</w:t>
      </w:r>
    </w:p>
    <w:p w14:paraId="2CAB6C5F" w14:textId="77777777" w:rsidR="003F1632" w:rsidRPr="006E6AB4" w:rsidRDefault="003F1632" w:rsidP="00D260A6">
      <w:pPr>
        <w:pStyle w:val="ModBkBklBodyParagraph"/>
        <w:spacing w:after="0"/>
        <w:rPr>
          <w:color w:val="auto"/>
          <w:sz w:val="22"/>
          <w:szCs w:val="24"/>
        </w:rPr>
      </w:pPr>
      <w:r w:rsidRPr="006E6AB4">
        <w:rPr>
          <w:color w:val="auto"/>
          <w:spacing w:val="-2"/>
          <w:sz w:val="22"/>
          <w:szCs w:val="24"/>
        </w:rPr>
        <w:t xml:space="preserve">‘Allāmaĥ Maulānā Sayyid Muhammad Na’īmuddīn Murādābādī </w:t>
      </w:r>
      <w:r w:rsidRPr="006E6AB4">
        <w:rPr>
          <w:rStyle w:val="ModArabicTextinbodyChar"/>
          <w:rFonts w:cs="Al_Mushaf"/>
          <w:color w:val="auto"/>
          <w:spacing w:val="-2"/>
          <w:sz w:val="14"/>
          <w:szCs w:val="14"/>
          <w:rtl/>
          <w:lang w:bidi="ar-SA"/>
        </w:rPr>
        <w:t>عَـلَيْهِ رَحۡـمَةُ الـلّٰـهِ الۡـهَادِی</w:t>
      </w:r>
      <w:r w:rsidRPr="006E6AB4">
        <w:rPr>
          <w:color w:val="auto"/>
          <w:spacing w:val="-2"/>
          <w:sz w:val="22"/>
          <w:szCs w:val="24"/>
        </w:rPr>
        <w:t xml:space="preserve"> has stated,</w:t>
      </w:r>
      <w:r w:rsidRPr="006E6AB4">
        <w:rPr>
          <w:color w:val="auto"/>
          <w:sz w:val="22"/>
          <w:szCs w:val="24"/>
        </w:rPr>
        <w:t xml:space="preserve"> ‘Allah </w:t>
      </w:r>
      <w:r w:rsidRPr="006E6AB4">
        <w:rPr>
          <w:rStyle w:val="ModBkBklDuaiyyaKalimatChar"/>
          <w:rFonts w:cs="Al_Mushaf"/>
          <w:color w:val="auto"/>
          <w:sz w:val="14"/>
          <w:szCs w:val="14"/>
          <w:rtl/>
        </w:rPr>
        <w:t>عَزَّوَجَلَّ</w:t>
      </w:r>
      <w:r w:rsidRPr="006E6AB4">
        <w:rPr>
          <w:color w:val="auto"/>
          <w:sz w:val="22"/>
          <w:szCs w:val="24"/>
        </w:rPr>
        <w:t xml:space="preserve"> is omnipotent and He </w:t>
      </w:r>
      <w:r w:rsidRPr="006E6AB4">
        <w:rPr>
          <w:rStyle w:val="ModBkBklDuaiyyaKalimatChar"/>
          <w:rFonts w:cs="Al_Mushaf"/>
          <w:color w:val="auto"/>
          <w:sz w:val="14"/>
          <w:szCs w:val="14"/>
          <w:rtl/>
        </w:rPr>
        <w:t>عَزَّوَجَلَّ</w:t>
      </w:r>
      <w:r w:rsidRPr="006E6AB4">
        <w:rPr>
          <w:color w:val="auto"/>
          <w:sz w:val="22"/>
          <w:szCs w:val="24"/>
        </w:rPr>
        <w:t xml:space="preserve"> distributes His bounties as He </w:t>
      </w:r>
      <w:r w:rsidRPr="006E6AB4">
        <w:rPr>
          <w:rStyle w:val="ModArabicTextinbodyChar"/>
          <w:rFonts w:cs="Al_Mushaf"/>
          <w:color w:val="auto"/>
          <w:sz w:val="14"/>
          <w:szCs w:val="14"/>
          <w:rtl/>
          <w:lang w:bidi="ar-SA"/>
        </w:rPr>
        <w:t>عَزَّوَجَلَّ</w:t>
      </w:r>
      <w:r w:rsidRPr="006E6AB4">
        <w:rPr>
          <w:color w:val="auto"/>
          <w:sz w:val="22"/>
          <w:szCs w:val="24"/>
        </w:rPr>
        <w:t xml:space="preserve"> likes. This was the case with the honourable Prophets </w:t>
      </w:r>
      <w:r w:rsidRPr="006E6AB4">
        <w:rPr>
          <w:rStyle w:val="ModArabicTextinbodyChar"/>
          <w:rFonts w:cs="Al_Mushaf"/>
          <w:color w:val="auto"/>
          <w:sz w:val="14"/>
          <w:szCs w:val="14"/>
          <w:rtl/>
          <w:lang w:bidi="ar-SA"/>
        </w:rPr>
        <w:t>عَـلَيْهِمُ السَّلَام</w:t>
      </w:r>
      <w:r w:rsidRPr="006E6AB4">
        <w:rPr>
          <w:rStyle w:val="ModArabicTextinbodyChar"/>
          <w:rFonts w:cs="Al_Mushaf"/>
          <w:color w:val="auto"/>
          <w:sz w:val="14"/>
          <w:szCs w:val="14"/>
          <w:lang w:bidi="ar-SA"/>
        </w:rPr>
        <w:t xml:space="preserve"> </w:t>
      </w:r>
      <w:r w:rsidRPr="006E6AB4">
        <w:rPr>
          <w:color w:val="auto"/>
          <w:sz w:val="22"/>
          <w:szCs w:val="24"/>
        </w:rPr>
        <w:t>as well. Sayyidunā Lū</w:t>
      </w:r>
      <w:r w:rsidRPr="006E6AB4">
        <w:rPr>
          <w:rFonts w:ascii="Times New Roman" w:hAnsi="Times New Roman"/>
          <w:color w:val="auto"/>
          <w:szCs w:val="24"/>
        </w:rPr>
        <w:t>ṭ</w:t>
      </w:r>
      <w:r w:rsidRPr="006E6AB4">
        <w:rPr>
          <w:color w:val="auto"/>
          <w:sz w:val="22"/>
          <w:szCs w:val="24"/>
        </w:rPr>
        <w:t xml:space="preserve"> </w:t>
      </w:r>
      <w:r w:rsidRPr="006E6AB4">
        <w:rPr>
          <w:rStyle w:val="ModArabicTextinbodyChar"/>
          <w:rFonts w:cs="Al_Mushaf"/>
          <w:color w:val="auto"/>
          <w:sz w:val="14"/>
          <w:szCs w:val="14"/>
          <w:rtl/>
          <w:lang w:bidi="ar-SA"/>
        </w:rPr>
        <w:t>عَـلَيْـهِ الـسَّـلَام</w:t>
      </w:r>
      <w:r w:rsidRPr="006E6AB4">
        <w:rPr>
          <w:color w:val="auto"/>
          <w:sz w:val="22"/>
          <w:szCs w:val="24"/>
        </w:rPr>
        <w:t xml:space="preserve"> and Sayyidunā Shu’a</w:t>
      </w:r>
      <w:r w:rsidR="009C31D7" w:rsidRPr="006E6AB4">
        <w:rPr>
          <w:color w:val="auto"/>
          <w:sz w:val="22"/>
          <w:szCs w:val="24"/>
        </w:rPr>
        <w:t>y</w:t>
      </w:r>
      <w:r w:rsidRPr="006E6AB4">
        <w:rPr>
          <w:color w:val="auto"/>
          <w:sz w:val="22"/>
          <w:szCs w:val="24"/>
        </w:rPr>
        <w:t xml:space="preserve">b </w:t>
      </w:r>
      <w:r w:rsidRPr="006E6AB4">
        <w:rPr>
          <w:rStyle w:val="ModArabicTextinbodyChar"/>
          <w:rFonts w:cs="Al_Mushaf"/>
          <w:color w:val="auto"/>
          <w:sz w:val="14"/>
          <w:szCs w:val="14"/>
          <w:rtl/>
        </w:rPr>
        <w:t>عَـلَيْـهِ الـسَّـلَام</w:t>
      </w:r>
      <w:r w:rsidRPr="006E6AB4">
        <w:rPr>
          <w:color w:val="auto"/>
          <w:sz w:val="22"/>
          <w:szCs w:val="24"/>
        </w:rPr>
        <w:t xml:space="preserve"> had only daughters, no sons. Sayyidunā Ibrāĥīm </w:t>
      </w:r>
      <w:r w:rsidRPr="006E6AB4">
        <w:rPr>
          <w:rStyle w:val="ModArabicTextinbodyChar"/>
          <w:rFonts w:cs="Al_Mushaf"/>
          <w:color w:val="auto"/>
          <w:sz w:val="14"/>
          <w:szCs w:val="14"/>
          <w:rtl/>
          <w:lang w:bidi="ar-SA"/>
        </w:rPr>
        <w:t>عَـلَيْـهِ الـسَّـلَام</w:t>
      </w:r>
      <w:r w:rsidRPr="006E6AB4">
        <w:rPr>
          <w:color w:val="auto"/>
          <w:sz w:val="22"/>
          <w:szCs w:val="24"/>
        </w:rPr>
        <w:t xml:space="preserve"> had only sons and no daughters, and the Noble Prophet Muhammad </w:t>
      </w:r>
      <w:r w:rsidRPr="006E6AB4">
        <w:rPr>
          <w:rStyle w:val="ModBkBklDuaiyyaKalimatChar"/>
          <w:rFonts w:cs="Al_Mushaf"/>
          <w:color w:val="auto"/>
          <w:sz w:val="14"/>
          <w:szCs w:val="14"/>
          <w:rtl/>
        </w:rPr>
        <w:t>صَلَّى اللهُ تَعَالٰى عَلَيْهِ وَاٰلِهٖ وَسَلَّم</w:t>
      </w:r>
      <w:r w:rsidRPr="006E6AB4">
        <w:rPr>
          <w:color w:val="auto"/>
          <w:sz w:val="22"/>
          <w:szCs w:val="24"/>
        </w:rPr>
        <w:t xml:space="preserve"> had four sons and four daughters while Sayyidunā Ya</w:t>
      </w:r>
      <w:r w:rsidRPr="006E6AB4">
        <w:rPr>
          <w:rFonts w:ascii="Times New Roman" w:hAnsi="Times New Roman" w:cs="Times New Roman"/>
          <w:color w:val="auto"/>
          <w:szCs w:val="24"/>
        </w:rPr>
        <w:t>ḥ</w:t>
      </w:r>
      <w:r w:rsidRPr="006E6AB4">
        <w:rPr>
          <w:color w:val="auto"/>
          <w:sz w:val="22"/>
          <w:szCs w:val="24"/>
        </w:rPr>
        <w:t xml:space="preserve">yā </w:t>
      </w:r>
      <w:r w:rsidRPr="006E6AB4">
        <w:rPr>
          <w:rStyle w:val="ModArabicTextinbodyChar"/>
          <w:rFonts w:cs="Al_Mushaf"/>
          <w:color w:val="auto"/>
          <w:sz w:val="14"/>
          <w:szCs w:val="14"/>
          <w:rtl/>
          <w:lang w:bidi="ar-SA"/>
        </w:rPr>
        <w:t>عَـلَيْـهِ الـسَّـلَام</w:t>
      </w:r>
      <w:r w:rsidRPr="006E6AB4">
        <w:rPr>
          <w:color w:val="auto"/>
          <w:sz w:val="22"/>
          <w:szCs w:val="24"/>
        </w:rPr>
        <w:t xml:space="preserve"> and Sayyidunā ‘Īsā </w:t>
      </w:r>
      <w:r w:rsidRPr="006E6AB4">
        <w:rPr>
          <w:rStyle w:val="ModArabicTextinbodyChar"/>
          <w:rFonts w:cs="Al_Mushaf"/>
          <w:color w:val="auto"/>
          <w:sz w:val="14"/>
          <w:szCs w:val="14"/>
          <w:rtl/>
          <w:lang w:bidi="ar-SA"/>
        </w:rPr>
        <w:t>عَـلَيْـهِ الـسَّـلَام</w:t>
      </w:r>
      <w:r w:rsidRPr="006E6AB4">
        <w:rPr>
          <w:color w:val="auto"/>
          <w:sz w:val="22"/>
          <w:szCs w:val="24"/>
        </w:rPr>
        <w:t xml:space="preserve"> did not have any children.’ </w:t>
      </w:r>
      <w:r w:rsidRPr="006E6AB4">
        <w:rPr>
          <w:rStyle w:val="ModBkBklCitationsChar"/>
          <w:color w:val="auto"/>
          <w:sz w:val="18"/>
          <w:szCs w:val="16"/>
        </w:rPr>
        <w:t>(Khazāin-ul-‘Irfān, pp. 777)</w:t>
      </w:r>
    </w:p>
    <w:p w14:paraId="47693461" w14:textId="77777777" w:rsidR="003F1632" w:rsidRPr="006E6AB4" w:rsidRDefault="003F1632" w:rsidP="00D260A6">
      <w:pPr>
        <w:pStyle w:val="Heading2"/>
      </w:pPr>
      <w:bookmarkStart w:id="278" w:name="_Toc239320039"/>
      <w:bookmarkStart w:id="279" w:name="_Toc294546555"/>
      <w:bookmarkStart w:id="280" w:name="_Toc332511463"/>
      <w:bookmarkStart w:id="281" w:name="_Toc357063636"/>
      <w:bookmarkStart w:id="282" w:name="_Toc361435996"/>
      <w:bookmarkStart w:id="283" w:name="_Toc361437478"/>
      <w:bookmarkStart w:id="284" w:name="_Toc361438966"/>
      <w:bookmarkStart w:id="285" w:name="_Toc500604291"/>
      <w:r w:rsidRPr="006E6AB4">
        <w:t>Devotee of</w:t>
      </w:r>
      <w:r w:rsidRPr="006E6AB4">
        <w:rPr>
          <w:sz w:val="38"/>
        </w:rPr>
        <w:t xml:space="preserve"> </w:t>
      </w:r>
      <w:r w:rsidRPr="006E6AB4">
        <w:t>Ramadan</w:t>
      </w:r>
      <w:bookmarkEnd w:id="278"/>
      <w:bookmarkEnd w:id="279"/>
      <w:bookmarkEnd w:id="280"/>
      <w:bookmarkEnd w:id="281"/>
      <w:bookmarkEnd w:id="282"/>
      <w:bookmarkEnd w:id="283"/>
      <w:bookmarkEnd w:id="284"/>
      <w:bookmarkEnd w:id="285"/>
    </w:p>
    <w:p w14:paraId="2A0B4C19" w14:textId="77777777" w:rsidR="003F1632" w:rsidRPr="006E6AB4" w:rsidRDefault="003F1632" w:rsidP="00D260A6">
      <w:pPr>
        <w:pStyle w:val="ModBkBklBodyParagraph"/>
        <w:spacing w:after="0"/>
        <w:rPr>
          <w:color w:val="auto"/>
          <w:sz w:val="22"/>
          <w:szCs w:val="24"/>
        </w:rPr>
      </w:pPr>
      <w:r w:rsidRPr="006E6AB4">
        <w:rPr>
          <w:color w:val="auto"/>
          <w:spacing w:val="-4"/>
          <w:sz w:val="22"/>
          <w:szCs w:val="24"/>
        </w:rPr>
        <w:t xml:space="preserve">There was a man whose name was Muhammad. He would not offer his </w:t>
      </w:r>
      <w:r w:rsidRPr="006E6AB4">
        <w:rPr>
          <w:rFonts w:ascii="Times New Roman" w:hAnsi="Times New Roman" w:cs="Times New Roman"/>
          <w:color w:val="auto"/>
          <w:spacing w:val="-4"/>
          <w:szCs w:val="24"/>
        </w:rPr>
        <w:t>Ṣ</w:t>
      </w:r>
      <w:r w:rsidRPr="006E6AB4">
        <w:rPr>
          <w:color w:val="auto"/>
          <w:spacing w:val="-4"/>
          <w:sz w:val="22"/>
          <w:szCs w:val="24"/>
        </w:rPr>
        <w:t>alāĥ all year round,</w:t>
      </w:r>
      <w:r w:rsidRPr="006E6AB4">
        <w:rPr>
          <w:color w:val="auto"/>
          <w:sz w:val="22"/>
          <w:szCs w:val="24"/>
        </w:rPr>
        <w:t xml:space="preserve"> but in the blessed month of Ramadan he used to wear clean and pure clothes and offer all five daily </w:t>
      </w:r>
      <w:r w:rsidRPr="006E6AB4">
        <w:rPr>
          <w:rFonts w:ascii="Times New Roman" w:hAnsi="Times New Roman" w:cs="Times New Roman"/>
          <w:color w:val="auto"/>
          <w:szCs w:val="24"/>
        </w:rPr>
        <w:t>Ṣ</w:t>
      </w:r>
      <w:r w:rsidRPr="006E6AB4">
        <w:rPr>
          <w:color w:val="auto"/>
          <w:sz w:val="22"/>
          <w:szCs w:val="24"/>
        </w:rPr>
        <w:t xml:space="preserve">alāĥ. He would also make up for his missed </w:t>
      </w:r>
      <w:r w:rsidRPr="006E6AB4">
        <w:rPr>
          <w:rFonts w:ascii="Times New Roman" w:hAnsi="Times New Roman" w:cs="Times New Roman"/>
          <w:color w:val="auto"/>
          <w:szCs w:val="24"/>
        </w:rPr>
        <w:t>Ṣ</w:t>
      </w:r>
      <w:r w:rsidRPr="006E6AB4">
        <w:rPr>
          <w:color w:val="auto"/>
          <w:sz w:val="22"/>
          <w:szCs w:val="24"/>
        </w:rPr>
        <w:t xml:space="preserve">alāĥ. People asked him as to </w:t>
      </w:r>
      <w:r w:rsidRPr="006E6AB4">
        <w:rPr>
          <w:color w:val="auto"/>
          <w:spacing w:val="-4"/>
          <w:sz w:val="22"/>
          <w:szCs w:val="24"/>
        </w:rPr>
        <w:t>why he does so, he replied, ‘This is a month of mercy, blessings, repentance and forgiveness,</w:t>
      </w:r>
      <w:r w:rsidRPr="006E6AB4">
        <w:rPr>
          <w:color w:val="auto"/>
          <w:sz w:val="22"/>
          <w:szCs w:val="24"/>
        </w:rPr>
        <w:t xml:space="preserve"> maybe because of this, Allah </w:t>
      </w:r>
      <w:r w:rsidRPr="006E6AB4">
        <w:rPr>
          <w:rStyle w:val="ModArabicTextinbodyChar"/>
          <w:rFonts w:cs="Al_Mushaf"/>
          <w:color w:val="auto"/>
          <w:sz w:val="14"/>
          <w:szCs w:val="14"/>
          <w:rtl/>
          <w:lang w:bidi="ar-SA"/>
        </w:rPr>
        <w:t>عَزَّوَجَلَّ</w:t>
      </w:r>
      <w:r w:rsidRPr="006E6AB4">
        <w:rPr>
          <w:color w:val="auto"/>
          <w:sz w:val="22"/>
          <w:szCs w:val="24"/>
        </w:rPr>
        <w:t xml:space="preserve"> forgives me.’ After his demise, someone saw him in a dream and asked: </w:t>
      </w:r>
      <w:r w:rsidRPr="006E6AB4">
        <w:rPr>
          <w:rStyle w:val="ModBkBklDuaiyyaKalimatChar"/>
          <w:rFonts w:cs="Al_Mushaf"/>
          <w:color w:val="auto"/>
          <w:w w:val="100"/>
          <w:sz w:val="22"/>
          <w:szCs w:val="24"/>
          <w:rtl/>
        </w:rPr>
        <w:t>مَا فَعَلَ اللّٰهُ بِكَ؟</w:t>
      </w:r>
      <w:r w:rsidRPr="006E6AB4">
        <w:rPr>
          <w:color w:val="auto"/>
          <w:sz w:val="22"/>
          <w:szCs w:val="24"/>
        </w:rPr>
        <w:t xml:space="preserve"> ‘</w:t>
      </w:r>
      <w:r w:rsidRPr="006E6AB4">
        <w:rPr>
          <w:i/>
          <w:iCs/>
          <w:color w:val="auto"/>
          <w:sz w:val="22"/>
          <w:szCs w:val="24"/>
        </w:rPr>
        <w:t xml:space="preserve">How has Allah </w:t>
      </w:r>
      <w:r w:rsidRPr="006E6AB4">
        <w:rPr>
          <w:rStyle w:val="ModBkBklDuaiyyaKalimatChar"/>
          <w:rFonts w:cs="Al_Mushaf"/>
          <w:color w:val="auto"/>
          <w:sz w:val="14"/>
          <w:szCs w:val="14"/>
          <w:rtl/>
        </w:rPr>
        <w:t>عَزَّوَجَلَّ</w:t>
      </w:r>
      <w:r w:rsidRPr="006E6AB4">
        <w:rPr>
          <w:i/>
          <w:iCs/>
          <w:color w:val="auto"/>
          <w:sz w:val="22"/>
          <w:szCs w:val="24"/>
        </w:rPr>
        <w:t xml:space="preserve"> treated you?</w:t>
      </w:r>
      <w:r w:rsidRPr="006E6AB4">
        <w:rPr>
          <w:color w:val="auto"/>
          <w:sz w:val="22"/>
          <w:szCs w:val="24"/>
        </w:rPr>
        <w:t xml:space="preserve">’ He replied, ‘Allah </w:t>
      </w:r>
      <w:r w:rsidRPr="006E6AB4">
        <w:rPr>
          <w:rStyle w:val="ModArabicTextinbodyChar"/>
          <w:rFonts w:cs="Al_Mushaf"/>
          <w:color w:val="auto"/>
          <w:sz w:val="14"/>
          <w:szCs w:val="14"/>
          <w:rtl/>
          <w:lang w:bidi="ar-SA"/>
        </w:rPr>
        <w:t>عَزَّوَجَلَّ</w:t>
      </w:r>
      <w:r w:rsidRPr="006E6AB4">
        <w:rPr>
          <w:color w:val="auto"/>
          <w:sz w:val="22"/>
          <w:szCs w:val="24"/>
        </w:rPr>
        <w:t xml:space="preserve"> has forgiven me for honouring the blessed month of Ramadan.’ </w:t>
      </w:r>
      <w:r w:rsidRPr="006E6AB4">
        <w:rPr>
          <w:rStyle w:val="ModBodyReferencesChar"/>
          <w:color w:val="auto"/>
          <w:sz w:val="18"/>
          <w:szCs w:val="24"/>
        </w:rPr>
        <w:t>(Durra-tun-Nāṣiḥīn, pp. 8)</w:t>
      </w:r>
    </w:p>
    <w:p w14:paraId="0E733347" w14:textId="77777777" w:rsidR="003F1632" w:rsidRPr="006E6AB4" w:rsidRDefault="003F1632" w:rsidP="00D260A6">
      <w:pPr>
        <w:pStyle w:val="ModBkBklBodyParagraph"/>
        <w:spacing w:after="0"/>
        <w:rPr>
          <w:b/>
          <w:i/>
          <w:color w:val="auto"/>
          <w:sz w:val="18"/>
          <w:szCs w:val="18"/>
        </w:rPr>
      </w:pPr>
      <w:r w:rsidRPr="006E6AB4">
        <w:rPr>
          <w:color w:val="auto"/>
          <w:sz w:val="22"/>
          <w:szCs w:val="24"/>
        </w:rPr>
        <w:t xml:space="preserve">May Allah </w:t>
      </w:r>
      <w:r w:rsidRPr="006E6AB4">
        <w:rPr>
          <w:rStyle w:val="ModArabicTextinbodyChar"/>
          <w:rFonts w:cs="Al_Mushaf"/>
          <w:color w:val="auto"/>
          <w:sz w:val="14"/>
          <w:szCs w:val="14"/>
          <w:rtl/>
          <w:lang w:bidi="ar-SA"/>
        </w:rPr>
        <w:t>عَزَّوَجَلَّ</w:t>
      </w:r>
      <w:r w:rsidRPr="006E6AB4">
        <w:rPr>
          <w:color w:val="auto"/>
          <w:sz w:val="22"/>
          <w:szCs w:val="24"/>
        </w:rPr>
        <w:t xml:space="preserve"> have mercy on him and forgive us without accountability for his sake!</w:t>
      </w:r>
    </w:p>
    <w:p w14:paraId="7482D640" w14:textId="77777777" w:rsidR="003F1632" w:rsidRPr="006E6AB4" w:rsidRDefault="003F1632" w:rsidP="00D260A6">
      <w:pPr>
        <w:pStyle w:val="ModBkBklDurood"/>
        <w:spacing w:after="0"/>
        <w:rPr>
          <w:rStyle w:val="ModBkBklCitationsChar"/>
          <w:rFonts w:ascii="Quranic_Font" w:hAnsi="Quranic_Font" w:cs="Al_Mushaf"/>
          <w:iCs w:val="0"/>
          <w:color w:val="auto"/>
          <w:w w:val="100"/>
          <w:sz w:val="32"/>
          <w:szCs w:val="32"/>
          <w:lang w:val="en-US"/>
        </w:rPr>
      </w:pPr>
      <w:bookmarkStart w:id="286" w:name="_Toc239320040"/>
      <w:bookmarkStart w:id="287" w:name="_Toc294546556"/>
      <w:bookmarkStart w:id="288" w:name="_Toc332511464"/>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5A623C93" w14:textId="77777777" w:rsidR="00782C87" w:rsidRPr="006E6AB4" w:rsidRDefault="00782C87" w:rsidP="00D260A6">
      <w:pPr>
        <w:spacing w:after="0" w:line="240" w:lineRule="auto"/>
        <w:rPr>
          <w:rFonts w:ascii="Warnock Pro SmBd" w:hAnsi="Warnock Pro SmBd"/>
          <w:sz w:val="25"/>
          <w:szCs w:val="28"/>
        </w:rPr>
      </w:pPr>
      <w:bookmarkStart w:id="289" w:name="_Toc357063637"/>
      <w:bookmarkStart w:id="290" w:name="_Toc361435997"/>
      <w:bookmarkStart w:id="291" w:name="_Toc361437479"/>
      <w:bookmarkStart w:id="292" w:name="_Toc361438967"/>
      <w:r w:rsidRPr="006E6AB4">
        <w:rPr>
          <w:sz w:val="25"/>
          <w:szCs w:val="28"/>
        </w:rPr>
        <w:br w:type="page"/>
      </w:r>
    </w:p>
    <w:p w14:paraId="05BABFD4" w14:textId="77777777" w:rsidR="003F1632" w:rsidRPr="006E6AB4" w:rsidRDefault="003F1632" w:rsidP="00D260A6">
      <w:pPr>
        <w:pStyle w:val="Heading2"/>
      </w:pPr>
      <w:bookmarkStart w:id="293" w:name="_Toc500604292"/>
      <w:r w:rsidRPr="006E6AB4">
        <w:lastRenderedPageBreak/>
        <w:t xml:space="preserve">Allah </w:t>
      </w:r>
      <w:r w:rsidR="0059775E" w:rsidRPr="006E6AB4">
        <w:rPr>
          <w:rFonts w:ascii="Al_Mushaf" w:hAnsi="Al_Mushaf" w:cs="Al_Mushaf"/>
          <w:rtl/>
        </w:rPr>
        <w:t>عَزَّوَجَلَّ</w:t>
      </w:r>
      <w:r w:rsidR="0059775E" w:rsidRPr="006E6AB4">
        <w:t xml:space="preserve"> </w:t>
      </w:r>
      <w:r w:rsidRPr="006E6AB4">
        <w:t xml:space="preserve"> is </w:t>
      </w:r>
      <w:bookmarkEnd w:id="286"/>
      <w:bookmarkEnd w:id="287"/>
      <w:bookmarkEnd w:id="288"/>
      <w:bookmarkEnd w:id="289"/>
      <w:bookmarkEnd w:id="290"/>
      <w:bookmarkEnd w:id="291"/>
      <w:bookmarkEnd w:id="292"/>
      <w:r w:rsidR="00B51B7C" w:rsidRPr="006E6AB4">
        <w:t>Absolutely Independent</w:t>
      </w:r>
      <w:bookmarkEnd w:id="293"/>
    </w:p>
    <w:p w14:paraId="685DD51F" w14:textId="77777777" w:rsidR="003F1632" w:rsidRPr="006E6AB4" w:rsidRDefault="003F1632" w:rsidP="00D260A6">
      <w:pPr>
        <w:pStyle w:val="ModBkBklBodyParagraph"/>
        <w:spacing w:after="0"/>
        <w:rPr>
          <w:color w:val="auto"/>
          <w:spacing w:val="-4"/>
          <w:sz w:val="22"/>
          <w:szCs w:val="24"/>
        </w:rPr>
      </w:pPr>
      <w:r w:rsidRPr="006E6AB4">
        <w:rPr>
          <w:color w:val="auto"/>
          <w:sz w:val="22"/>
          <w:szCs w:val="24"/>
        </w:rPr>
        <w:t xml:space="preserve">Dear Islamic brothers! Did you see how immensely Allah </w:t>
      </w:r>
      <w:r w:rsidRPr="006E6AB4">
        <w:rPr>
          <w:rStyle w:val="ModArabicTextinbodyChar"/>
          <w:rFonts w:cs="Al_Mushaf"/>
          <w:color w:val="auto"/>
          <w:sz w:val="14"/>
          <w:szCs w:val="14"/>
          <w:rtl/>
        </w:rPr>
        <w:t>عَزَّوَجَلَّ</w:t>
      </w:r>
      <w:r w:rsidRPr="006E6AB4">
        <w:rPr>
          <w:color w:val="auto"/>
          <w:sz w:val="22"/>
          <w:szCs w:val="24"/>
        </w:rPr>
        <w:t xml:space="preserve"> is merciful to those who honour the month of Ramadan (by worshipping and avoiding sins), and how He </w:t>
      </w:r>
      <w:r w:rsidRPr="006E6AB4">
        <w:rPr>
          <w:rStyle w:val="ModArabicTextinbodyChar"/>
          <w:rFonts w:cs="Al_Mushaf"/>
          <w:color w:val="auto"/>
          <w:sz w:val="14"/>
          <w:szCs w:val="14"/>
          <w:rtl/>
        </w:rPr>
        <w:t>عَزَّوَجَلَّ</w:t>
      </w:r>
      <w:r w:rsidRPr="006E6AB4">
        <w:rPr>
          <w:color w:val="auto"/>
          <w:sz w:val="22"/>
          <w:szCs w:val="24"/>
        </w:rPr>
        <w:t xml:space="preserve"> forgave the man who disobeyed Him throughout the year but worshipped Him only in </w:t>
      </w:r>
      <w:r w:rsidRPr="006E6AB4">
        <w:rPr>
          <w:color w:val="auto"/>
          <w:spacing w:val="-3"/>
          <w:sz w:val="22"/>
          <w:szCs w:val="24"/>
        </w:rPr>
        <w:t>Ramadan. It is important that no one should misunderstand this parable. No one should be</w:t>
      </w:r>
      <w:r w:rsidRPr="006E6AB4">
        <w:rPr>
          <w:color w:val="auto"/>
          <w:sz w:val="22"/>
          <w:szCs w:val="24"/>
        </w:rPr>
        <w:t xml:space="preserve"> </w:t>
      </w:r>
      <w:r w:rsidRPr="006E6AB4">
        <w:rPr>
          <w:color w:val="auto"/>
          <w:spacing w:val="-4"/>
          <w:sz w:val="22"/>
          <w:szCs w:val="24"/>
        </w:rPr>
        <w:t xml:space="preserve">under the impression that (Allah </w:t>
      </w:r>
      <w:r w:rsidRPr="006E6AB4">
        <w:rPr>
          <w:rStyle w:val="ModArabicTextinbodyChar"/>
          <w:rFonts w:cs="Al_Mushaf"/>
          <w:color w:val="auto"/>
          <w:spacing w:val="-4"/>
          <w:sz w:val="14"/>
          <w:szCs w:val="14"/>
          <w:rtl/>
          <w:lang w:bidi="ar-SA"/>
        </w:rPr>
        <w:t>عَزَّوَجَلَّ</w:t>
      </w:r>
      <w:r w:rsidRPr="006E6AB4">
        <w:rPr>
          <w:color w:val="auto"/>
          <w:spacing w:val="-4"/>
          <w:sz w:val="22"/>
          <w:szCs w:val="24"/>
        </w:rPr>
        <w:t xml:space="preserve"> forbid) it is now allowed to miss </w:t>
      </w:r>
      <w:r w:rsidRPr="006E6AB4">
        <w:rPr>
          <w:rFonts w:ascii="Times New Roman" w:hAnsi="Times New Roman" w:cs="Times New Roman"/>
          <w:color w:val="auto"/>
          <w:spacing w:val="-4"/>
          <w:szCs w:val="24"/>
        </w:rPr>
        <w:t>Ṣ</w:t>
      </w:r>
      <w:r w:rsidRPr="006E6AB4">
        <w:rPr>
          <w:color w:val="auto"/>
          <w:spacing w:val="-4"/>
          <w:sz w:val="22"/>
          <w:szCs w:val="24"/>
        </w:rPr>
        <w:t>alāĥ throughout the</w:t>
      </w:r>
      <w:r w:rsidRPr="006E6AB4">
        <w:rPr>
          <w:color w:val="auto"/>
          <w:sz w:val="22"/>
          <w:szCs w:val="24"/>
        </w:rPr>
        <w:t xml:space="preserve"> </w:t>
      </w:r>
      <w:r w:rsidRPr="006E6AB4">
        <w:rPr>
          <w:color w:val="auto"/>
          <w:spacing w:val="-4"/>
          <w:sz w:val="22"/>
          <w:szCs w:val="24"/>
        </w:rPr>
        <w:t xml:space="preserve">year, and keep fast and offer </w:t>
      </w:r>
      <w:r w:rsidRPr="006E6AB4">
        <w:rPr>
          <w:rFonts w:ascii="Times New Roman" w:hAnsi="Times New Roman" w:cs="Times New Roman"/>
          <w:color w:val="auto"/>
          <w:spacing w:val="-4"/>
          <w:szCs w:val="24"/>
        </w:rPr>
        <w:t>Ṣ</w:t>
      </w:r>
      <w:r w:rsidRPr="006E6AB4">
        <w:rPr>
          <w:color w:val="auto"/>
          <w:spacing w:val="-4"/>
          <w:sz w:val="22"/>
          <w:szCs w:val="24"/>
        </w:rPr>
        <w:t>alāĥ only in Ramadan and then walk straight into the Heaven.</w:t>
      </w:r>
    </w:p>
    <w:p w14:paraId="72C5ED6F" w14:textId="77777777" w:rsidR="003F1632" w:rsidRPr="006E6AB4" w:rsidRDefault="003F1632" w:rsidP="00D260A6">
      <w:pPr>
        <w:pStyle w:val="ModBkBklBodyParagraph"/>
        <w:spacing w:after="0"/>
        <w:rPr>
          <w:color w:val="auto"/>
          <w:sz w:val="22"/>
          <w:szCs w:val="24"/>
          <w:lang w:val="en-US"/>
        </w:rPr>
      </w:pPr>
      <w:r w:rsidRPr="006E6AB4">
        <w:rPr>
          <w:color w:val="auto"/>
          <w:spacing w:val="6"/>
          <w:sz w:val="22"/>
          <w:szCs w:val="24"/>
        </w:rPr>
        <w:t>Dear Islamic brothers! Forgiveness and punishment all depend upon the will of</w:t>
      </w:r>
      <w:r w:rsidRPr="006E6AB4">
        <w:rPr>
          <w:color w:val="auto"/>
          <w:sz w:val="22"/>
          <w:szCs w:val="24"/>
        </w:rPr>
        <w:t xml:space="preserve"> </w:t>
      </w:r>
      <w:r w:rsidR="00F47439" w:rsidRPr="006E6AB4">
        <w:rPr>
          <w:color w:val="auto"/>
          <w:sz w:val="22"/>
          <w:szCs w:val="24"/>
        </w:rPr>
        <w:t xml:space="preserve">       </w:t>
      </w:r>
      <w:r w:rsidRPr="006E6AB4">
        <w:rPr>
          <w:color w:val="auto"/>
          <w:sz w:val="22"/>
          <w:szCs w:val="24"/>
        </w:rPr>
        <w:t xml:space="preserve">Allah </w:t>
      </w:r>
      <w:r w:rsidRPr="006E6AB4">
        <w:rPr>
          <w:rStyle w:val="ModArabicTextinbodyChar"/>
          <w:rFonts w:cs="Al_Mushaf"/>
          <w:color w:val="auto"/>
          <w:sz w:val="14"/>
          <w:szCs w:val="14"/>
          <w:rtl/>
          <w:lang w:bidi="ar-SA"/>
        </w:rPr>
        <w:t>عَزَّوَجَلَّ</w:t>
      </w:r>
      <w:r w:rsidRPr="006E6AB4">
        <w:rPr>
          <w:color w:val="auto"/>
          <w:sz w:val="22"/>
          <w:szCs w:val="24"/>
        </w:rPr>
        <w:t xml:space="preserve">. He is </w:t>
      </w:r>
      <w:r w:rsidR="0097636F" w:rsidRPr="006E6AB4">
        <w:rPr>
          <w:color w:val="auto"/>
          <w:sz w:val="22"/>
          <w:szCs w:val="24"/>
        </w:rPr>
        <w:t>Absolutely</w:t>
      </w:r>
      <w:r w:rsidR="00CB3FC0" w:rsidRPr="006E6AB4">
        <w:rPr>
          <w:color w:val="auto"/>
          <w:sz w:val="22"/>
          <w:szCs w:val="24"/>
          <w:lang w:val="en-US"/>
        </w:rPr>
        <w:t xml:space="preserve"> Independent</w:t>
      </w:r>
      <w:r w:rsidRPr="006E6AB4">
        <w:rPr>
          <w:color w:val="auto"/>
          <w:sz w:val="22"/>
          <w:szCs w:val="24"/>
        </w:rPr>
        <w:t xml:space="preserve">. If He </w:t>
      </w:r>
      <w:r w:rsidRPr="006E6AB4">
        <w:rPr>
          <w:rStyle w:val="ModArabicTextinbodyChar"/>
          <w:rFonts w:cs="Al_Mushaf"/>
          <w:color w:val="auto"/>
          <w:sz w:val="14"/>
          <w:szCs w:val="14"/>
          <w:rtl/>
          <w:lang w:bidi="ar-SA"/>
        </w:rPr>
        <w:t>عَزَّوَجَلَّ</w:t>
      </w:r>
      <w:r w:rsidRPr="006E6AB4">
        <w:rPr>
          <w:color w:val="auto"/>
          <w:sz w:val="22"/>
          <w:szCs w:val="24"/>
        </w:rPr>
        <w:t xml:space="preserve"> wants He </w:t>
      </w:r>
      <w:r w:rsidRPr="006E6AB4">
        <w:rPr>
          <w:rStyle w:val="ModArabicTextinbodyChar"/>
          <w:rFonts w:cs="Al_Mushaf"/>
          <w:color w:val="auto"/>
          <w:sz w:val="14"/>
          <w:szCs w:val="14"/>
          <w:rtl/>
          <w:lang w:bidi="ar-SA"/>
        </w:rPr>
        <w:t>عَزَّوَجَلَّ</w:t>
      </w:r>
      <w:r w:rsidRPr="006E6AB4">
        <w:rPr>
          <w:color w:val="auto"/>
          <w:sz w:val="22"/>
          <w:szCs w:val="24"/>
        </w:rPr>
        <w:t xml:space="preserve"> can be pleased with a Muslim for the smallest of virtues due to His mercy; and if He </w:t>
      </w:r>
      <w:r w:rsidRPr="006E6AB4">
        <w:rPr>
          <w:rStyle w:val="ModArabicTextinbodyChar"/>
          <w:rFonts w:cs="Al_Mushaf"/>
          <w:color w:val="auto"/>
          <w:sz w:val="14"/>
          <w:szCs w:val="14"/>
          <w:rtl/>
          <w:lang w:bidi="ar-SA"/>
        </w:rPr>
        <w:t>عَزَّوَجَلَّ</w:t>
      </w:r>
      <w:r w:rsidRPr="006E6AB4">
        <w:rPr>
          <w:color w:val="auto"/>
          <w:sz w:val="22"/>
          <w:szCs w:val="24"/>
        </w:rPr>
        <w:t xml:space="preserve"> wants He </w:t>
      </w:r>
      <w:r w:rsidRPr="006E6AB4">
        <w:rPr>
          <w:rStyle w:val="ModArabicTextinbodyChar"/>
          <w:rFonts w:cs="Al_Mushaf"/>
          <w:color w:val="auto"/>
          <w:sz w:val="14"/>
          <w:szCs w:val="14"/>
          <w:rtl/>
          <w:lang w:bidi="ar-SA"/>
        </w:rPr>
        <w:t>عَزَّوَجَلَّ</w:t>
      </w:r>
      <w:r w:rsidRPr="006E6AB4">
        <w:rPr>
          <w:color w:val="auto"/>
          <w:sz w:val="22"/>
          <w:szCs w:val="24"/>
        </w:rPr>
        <w:t xml:space="preserve"> can punish anyone despite great virtuous deeds, for the smallest of sins, due to His justice. It is stated in Sūraĥ</w:t>
      </w:r>
      <w:r w:rsidR="005B2DBA" w:rsidRPr="006E6AB4">
        <w:rPr>
          <w:color w:val="auto"/>
          <w:sz w:val="22"/>
          <w:szCs w:val="24"/>
        </w:rPr>
        <w:fldChar w:fldCharType="begin"/>
      </w:r>
      <w:r w:rsidR="00D30A2E" w:rsidRPr="006E6AB4">
        <w:rPr>
          <w:color w:val="auto"/>
          <w:sz w:val="22"/>
          <w:szCs w:val="24"/>
        </w:rPr>
        <w:instrText xml:space="preserve"> XE "Sūraĥ:</w:instrText>
      </w:r>
      <w:r w:rsidR="00D30A2E" w:rsidRPr="006E6AB4">
        <w:rPr>
          <w:color w:val="auto"/>
          <w:sz w:val="22"/>
          <w:szCs w:val="24"/>
          <w:lang w:val="en-US"/>
        </w:rPr>
        <w:instrText>Al-Baqaraĥ</w:instrText>
      </w:r>
      <w:r w:rsidR="00D30A2E" w:rsidRPr="006E6AB4">
        <w:rPr>
          <w:color w:val="auto"/>
          <w:sz w:val="22"/>
          <w:szCs w:val="24"/>
        </w:rPr>
        <w:instrText xml:space="preserve">" </w:instrText>
      </w:r>
      <w:r w:rsidR="005B2DBA" w:rsidRPr="006E6AB4">
        <w:rPr>
          <w:color w:val="auto"/>
          <w:sz w:val="22"/>
          <w:szCs w:val="24"/>
        </w:rPr>
        <w:fldChar w:fldCharType="end"/>
      </w:r>
      <w:r w:rsidRPr="006E6AB4">
        <w:rPr>
          <w:color w:val="auto"/>
          <w:sz w:val="22"/>
          <w:szCs w:val="24"/>
        </w:rPr>
        <w:t xml:space="preserve"> </w:t>
      </w:r>
      <w:r w:rsidR="00D30A2E" w:rsidRPr="006E6AB4">
        <w:rPr>
          <w:color w:val="auto"/>
          <w:sz w:val="22"/>
          <w:szCs w:val="24"/>
        </w:rPr>
        <w:t>Al-</w:t>
      </w:r>
      <w:r w:rsidRPr="006E6AB4">
        <w:rPr>
          <w:color w:val="auto"/>
          <w:sz w:val="22"/>
          <w:szCs w:val="24"/>
        </w:rPr>
        <w:t>Baqaraĥ, verse 284:</w:t>
      </w:r>
    </w:p>
    <w:p w14:paraId="2E32C019" w14:textId="77777777" w:rsidR="00782C87" w:rsidRPr="006E6AB4" w:rsidRDefault="00782C87" w:rsidP="00D260A6">
      <w:pPr>
        <w:pStyle w:val="ModBkBklQuranicAyahTranslation"/>
        <w:spacing w:after="0"/>
        <w:rPr>
          <w:rFonts w:ascii="Al Qalam Quran Majeed Web2_D" w:hAnsi="Al Qalam Quran Majeed Web2_D" w:cs="Al Qalam Quran Majeed Web2_D"/>
          <w:color w:val="auto"/>
          <w:sz w:val="32"/>
          <w:szCs w:val="32"/>
          <w:rtl/>
        </w:rPr>
      </w:pPr>
      <w:r w:rsidRPr="006E6AB4">
        <w:rPr>
          <w:rFonts w:ascii="Al Qalam Quran Majeed Web2_D" w:hAnsi="Al Qalam Quran Majeed Web2_D" w:cs="Al Qalam Quran Majeed Web2_D"/>
          <w:color w:val="auto"/>
          <w:sz w:val="32"/>
          <w:szCs w:val="32"/>
          <w:rtl/>
        </w:rPr>
        <w:t>فَیَغْفِرُ لِمَنْ یَّشَآءُ وَ یُعَذِّبُ مَنْ یَّشَآءُؕ-</w:t>
      </w:r>
    </w:p>
    <w:p w14:paraId="6C0053D3" w14:textId="77777777" w:rsidR="003F1632" w:rsidRPr="006E6AB4" w:rsidRDefault="003F1632" w:rsidP="00D260A6">
      <w:pPr>
        <w:pStyle w:val="ModBkBklQuranicAyahTranslation"/>
        <w:spacing w:after="0"/>
        <w:rPr>
          <w:color w:val="auto"/>
          <w:sz w:val="20"/>
          <w:szCs w:val="20"/>
        </w:rPr>
      </w:pPr>
      <w:r w:rsidRPr="006E6AB4">
        <w:rPr>
          <w:color w:val="auto"/>
          <w:sz w:val="20"/>
          <w:szCs w:val="20"/>
        </w:rPr>
        <w:t xml:space="preserve">He </w:t>
      </w:r>
      <w:r w:rsidRPr="006E6AB4">
        <w:rPr>
          <w:rStyle w:val="ModBkBklDuaiyyaKalimatChar"/>
          <w:rFonts w:cs="Al_Mushaf"/>
          <w:color w:val="auto"/>
          <w:sz w:val="14"/>
          <w:szCs w:val="14"/>
          <w:rtl/>
        </w:rPr>
        <w:t>عَزَّوَجَلَّ</w:t>
      </w:r>
      <w:r w:rsidRPr="006E6AB4">
        <w:rPr>
          <w:color w:val="auto"/>
          <w:sz w:val="20"/>
          <w:szCs w:val="20"/>
        </w:rPr>
        <w:t xml:space="preserve"> forgives whoever He </w:t>
      </w:r>
      <w:r w:rsidRPr="006E6AB4">
        <w:rPr>
          <w:rStyle w:val="ModBkBklDuaiyyaKalimatChar"/>
          <w:rFonts w:cs="Al_Mushaf"/>
          <w:color w:val="auto"/>
          <w:sz w:val="14"/>
          <w:szCs w:val="14"/>
          <w:rtl/>
        </w:rPr>
        <w:t>عَزَّوَجَلَّ</w:t>
      </w:r>
      <w:r w:rsidRPr="006E6AB4">
        <w:rPr>
          <w:color w:val="auto"/>
          <w:sz w:val="20"/>
          <w:szCs w:val="20"/>
        </w:rPr>
        <w:t xml:space="preserve"> wants and punishes whoever He </w:t>
      </w:r>
      <w:r w:rsidRPr="006E6AB4">
        <w:rPr>
          <w:rStyle w:val="ModBkBklDuaiyyaKalimatChar"/>
          <w:rFonts w:cs="Al_Mushaf"/>
          <w:color w:val="auto"/>
          <w:sz w:val="14"/>
          <w:szCs w:val="14"/>
          <w:rtl/>
        </w:rPr>
        <w:t>عَزَّوَجَلَّ</w:t>
      </w:r>
      <w:r w:rsidRPr="006E6AB4">
        <w:rPr>
          <w:color w:val="auto"/>
          <w:sz w:val="20"/>
          <w:szCs w:val="20"/>
        </w:rPr>
        <w:t xml:space="preserve"> wants.</w:t>
      </w:r>
    </w:p>
    <w:p w14:paraId="639CB033" w14:textId="77777777" w:rsidR="003F1632" w:rsidRPr="006E6AB4" w:rsidRDefault="003F1632" w:rsidP="00D260A6">
      <w:pPr>
        <w:pStyle w:val="ModBkBklCitations"/>
        <w:spacing w:after="0"/>
        <w:jc w:val="center"/>
        <w:rPr>
          <w:color w:val="auto"/>
          <w:sz w:val="18"/>
          <w:szCs w:val="16"/>
        </w:rPr>
      </w:pPr>
      <w:r w:rsidRPr="006E6AB4">
        <w:rPr>
          <w:color w:val="auto"/>
          <w:sz w:val="18"/>
          <w:szCs w:val="16"/>
        </w:rPr>
        <w:t xml:space="preserve">[Kanz-ul-Īmān (Translation of Quran)] (Part 3, Sūraĥ </w:t>
      </w:r>
      <w:r w:rsidR="00D30A2E" w:rsidRPr="006E6AB4">
        <w:rPr>
          <w:color w:val="auto"/>
          <w:sz w:val="18"/>
          <w:szCs w:val="16"/>
        </w:rPr>
        <w:t>Al-</w:t>
      </w:r>
      <w:r w:rsidRPr="006E6AB4">
        <w:rPr>
          <w:color w:val="auto"/>
          <w:sz w:val="18"/>
          <w:szCs w:val="16"/>
        </w:rPr>
        <w:t>Baqaraĥ, verse 284)</w:t>
      </w:r>
    </w:p>
    <w:p w14:paraId="0D2079C2" w14:textId="77777777" w:rsidR="003F1632" w:rsidRPr="006E6AB4" w:rsidRDefault="003F1632" w:rsidP="00D260A6">
      <w:pPr>
        <w:pStyle w:val="ModBkBklUrduCouplet"/>
        <w:rPr>
          <w:color w:val="auto"/>
          <w:sz w:val="20"/>
          <w:szCs w:val="18"/>
        </w:rPr>
      </w:pPr>
      <w:bookmarkStart w:id="294" w:name="_Toc239320041"/>
      <w:bookmarkStart w:id="295" w:name="_Toc294546557"/>
      <w:r w:rsidRPr="006E6AB4">
        <w:rPr>
          <w:color w:val="auto"/>
          <w:sz w:val="20"/>
          <w:szCs w:val="18"/>
        </w:rPr>
        <w:t>Tū bay-ḥisāb bakhsh kay ĥayn bay-shumār jurm</w:t>
      </w:r>
    </w:p>
    <w:p w14:paraId="31EBCA2A" w14:textId="77777777" w:rsidR="003F1632" w:rsidRPr="006E6AB4" w:rsidRDefault="003F1632" w:rsidP="00D260A6">
      <w:pPr>
        <w:pStyle w:val="ModBkBklUrduCouplet"/>
        <w:rPr>
          <w:color w:val="auto"/>
          <w:sz w:val="20"/>
          <w:szCs w:val="18"/>
        </w:rPr>
      </w:pPr>
      <w:r w:rsidRPr="006E6AB4">
        <w:rPr>
          <w:color w:val="auto"/>
          <w:sz w:val="20"/>
          <w:szCs w:val="18"/>
        </w:rPr>
        <w:t>Daytā ĥūn wāsiṭaĥ Tujĥay Shāĥ-e-Ḥijāz kā</w:t>
      </w:r>
    </w:p>
    <w:p w14:paraId="3DB77A0F" w14:textId="77777777" w:rsidR="003F1632" w:rsidRPr="006E6AB4" w:rsidRDefault="003F1632" w:rsidP="00D260A6">
      <w:pPr>
        <w:pStyle w:val="ModBkBklEnglishCouplet"/>
        <w:spacing w:line="240" w:lineRule="auto"/>
        <w:rPr>
          <w:color w:val="auto"/>
          <w:sz w:val="18"/>
          <w:szCs w:val="16"/>
        </w:rPr>
      </w:pPr>
      <w:r w:rsidRPr="006E6AB4">
        <w:rPr>
          <w:color w:val="auto"/>
          <w:sz w:val="18"/>
          <w:szCs w:val="16"/>
        </w:rPr>
        <w:t>Forgive me without accountability as I have countless sins</w:t>
      </w:r>
    </w:p>
    <w:p w14:paraId="42D27242" w14:textId="77777777" w:rsidR="003F1632" w:rsidRPr="006E6AB4" w:rsidRDefault="003F1632" w:rsidP="00D260A6">
      <w:pPr>
        <w:pStyle w:val="ModBkBklEnglishCouplet"/>
        <w:spacing w:line="240" w:lineRule="auto"/>
        <w:rPr>
          <w:color w:val="auto"/>
          <w:sz w:val="18"/>
          <w:szCs w:val="16"/>
        </w:rPr>
      </w:pPr>
      <w:r w:rsidRPr="006E6AB4">
        <w:rPr>
          <w:color w:val="auto"/>
          <w:sz w:val="18"/>
          <w:szCs w:val="16"/>
        </w:rPr>
        <w:t xml:space="preserve">For the sake of Your Beloved Prophet </w:t>
      </w:r>
      <w:r w:rsidRPr="006E6AB4">
        <w:rPr>
          <w:rStyle w:val="ModBkBklDuaiyyaKalimatChar"/>
          <w:rFonts w:cs="Al_Mushaf"/>
          <w:i w:val="0"/>
          <w:iCs w:val="0"/>
          <w:color w:val="auto"/>
          <w:sz w:val="12"/>
          <w:szCs w:val="12"/>
          <w:rtl/>
        </w:rPr>
        <w:t>صَلَّى اللهُ تَعَالٰى عَلَيْهِ وَاٰلِهٖ وَسَلَّم</w:t>
      </w:r>
      <w:r w:rsidRPr="006E6AB4">
        <w:rPr>
          <w:color w:val="auto"/>
          <w:sz w:val="10"/>
          <w:szCs w:val="10"/>
        </w:rPr>
        <w:t xml:space="preserve"> </w:t>
      </w:r>
      <w:r w:rsidRPr="006E6AB4">
        <w:rPr>
          <w:color w:val="auto"/>
          <w:sz w:val="18"/>
          <w:szCs w:val="16"/>
        </w:rPr>
        <w:t xml:space="preserve">who is </w:t>
      </w:r>
      <w:r w:rsidRPr="006E6AB4">
        <w:rPr>
          <w:rFonts w:ascii="Times New Roman" w:hAnsi="Times New Roman" w:cs="Times New Roman"/>
          <w:color w:val="auto"/>
          <w:sz w:val="18"/>
          <w:szCs w:val="16"/>
        </w:rPr>
        <w:t>Ḥ</w:t>
      </w:r>
      <w:r w:rsidRPr="006E6AB4">
        <w:rPr>
          <w:color w:val="auto"/>
          <w:sz w:val="18"/>
          <w:szCs w:val="16"/>
        </w:rPr>
        <w:t>ijāz king</w:t>
      </w:r>
    </w:p>
    <w:p w14:paraId="1E761B88" w14:textId="77777777" w:rsidR="003F1632" w:rsidRPr="006E6AB4" w:rsidRDefault="003F1632" w:rsidP="00D260A6">
      <w:pPr>
        <w:pStyle w:val="Heading2"/>
      </w:pPr>
      <w:bookmarkStart w:id="296" w:name="_Toc332511465"/>
      <w:bookmarkStart w:id="297" w:name="_Toc357063638"/>
      <w:bookmarkStart w:id="298" w:name="_Toc361435998"/>
      <w:bookmarkStart w:id="299" w:name="_Toc361437480"/>
      <w:bookmarkStart w:id="300" w:name="_Toc361438968"/>
      <w:bookmarkStart w:id="301" w:name="_Toc500604293"/>
      <w:r w:rsidRPr="006E6AB4">
        <w:t>Three are concealed in three</w:t>
      </w:r>
      <w:bookmarkEnd w:id="294"/>
      <w:bookmarkEnd w:id="295"/>
      <w:bookmarkEnd w:id="296"/>
      <w:bookmarkEnd w:id="297"/>
      <w:bookmarkEnd w:id="298"/>
      <w:bookmarkEnd w:id="299"/>
      <w:bookmarkEnd w:id="300"/>
      <w:bookmarkEnd w:id="301"/>
    </w:p>
    <w:p w14:paraId="340AE3CF"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Dear Islamic brothers! We should neither miss any virtuous deed nor commit any sin no </w:t>
      </w:r>
      <w:r w:rsidRPr="006E6AB4">
        <w:rPr>
          <w:color w:val="auto"/>
          <w:spacing w:val="-2"/>
          <w:sz w:val="22"/>
          <w:szCs w:val="24"/>
        </w:rPr>
        <w:t xml:space="preserve">matter how minor it seems to be because we don’t know which deed will please Allah </w:t>
      </w:r>
      <w:r w:rsidRPr="006E6AB4">
        <w:rPr>
          <w:rStyle w:val="ModArabicTextinbodyChar"/>
          <w:rFonts w:cs="Al_Mushaf"/>
          <w:color w:val="auto"/>
          <w:spacing w:val="-2"/>
          <w:sz w:val="14"/>
          <w:szCs w:val="14"/>
          <w:rtl/>
          <w:lang w:bidi="ar-SA"/>
        </w:rPr>
        <w:t>عَزَّوَجَلَّ</w:t>
      </w:r>
      <w:r w:rsidRPr="006E6AB4">
        <w:rPr>
          <w:color w:val="auto"/>
          <w:sz w:val="22"/>
          <w:szCs w:val="24"/>
        </w:rPr>
        <w:t xml:space="preserve"> and which sin will bring about</w:t>
      </w:r>
      <w:r w:rsidRPr="006E6AB4">
        <w:rPr>
          <w:color w:val="auto"/>
          <w:sz w:val="22"/>
          <w:szCs w:val="24"/>
          <w:rtl/>
        </w:rPr>
        <w:t xml:space="preserve"> </w:t>
      </w:r>
      <w:r w:rsidRPr="006E6AB4">
        <w:rPr>
          <w:color w:val="auto"/>
          <w:sz w:val="22"/>
          <w:szCs w:val="24"/>
        </w:rPr>
        <w:t xml:space="preserve">His displeasure. The caliph of A’lā </w:t>
      </w:r>
      <w:r w:rsidRPr="006E6AB4">
        <w:rPr>
          <w:rFonts w:ascii="Times New Roman" w:hAnsi="Times New Roman" w:cs="Times New Roman"/>
          <w:color w:val="auto"/>
          <w:szCs w:val="24"/>
        </w:rPr>
        <w:t>Ḥ</w:t>
      </w:r>
      <w:r w:rsidRPr="006E6AB4">
        <w:rPr>
          <w:color w:val="auto"/>
          <w:sz w:val="22"/>
          <w:szCs w:val="24"/>
        </w:rPr>
        <w:t>a</w:t>
      </w:r>
      <w:r w:rsidRPr="006E6AB4">
        <w:rPr>
          <w:rFonts w:ascii="Times New Roman" w:hAnsi="Times New Roman" w:cs="Times New Roman"/>
          <w:color w:val="auto"/>
          <w:szCs w:val="24"/>
        </w:rPr>
        <w:t>ḍ</w:t>
      </w:r>
      <w:r w:rsidRPr="006E6AB4">
        <w:rPr>
          <w:color w:val="auto"/>
          <w:sz w:val="22"/>
          <w:szCs w:val="24"/>
        </w:rPr>
        <w:t>rat, Sayyidunā Abū Yūsuf Muhammad Sharīf Mu</w:t>
      </w:r>
      <w:r w:rsidRPr="006E6AB4">
        <w:rPr>
          <w:rFonts w:ascii="Times New Roman" w:hAnsi="Times New Roman" w:cs="Times New Roman"/>
          <w:color w:val="auto"/>
          <w:szCs w:val="24"/>
        </w:rPr>
        <w:t>ḥ</w:t>
      </w:r>
      <w:r w:rsidRPr="006E6AB4">
        <w:rPr>
          <w:color w:val="auto"/>
          <w:sz w:val="22"/>
          <w:szCs w:val="24"/>
        </w:rPr>
        <w:t>addiš Ko</w:t>
      </w:r>
      <w:r w:rsidRPr="006E6AB4">
        <w:rPr>
          <w:rFonts w:ascii="Times New Roman" w:hAnsi="Times New Roman" w:cs="Times New Roman"/>
          <w:color w:val="auto"/>
          <w:szCs w:val="24"/>
        </w:rPr>
        <w:t>t</w:t>
      </w:r>
      <w:r w:rsidRPr="006E6AB4">
        <w:rPr>
          <w:color w:val="auto"/>
          <w:sz w:val="22"/>
          <w:szCs w:val="24"/>
        </w:rPr>
        <w:t xml:space="preserve">lavī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narrated: ‘Allah </w:t>
      </w:r>
      <w:r w:rsidRPr="006E6AB4">
        <w:rPr>
          <w:rStyle w:val="ModArabicTextinbodyChar"/>
          <w:rFonts w:cs="Al_Mushaf"/>
          <w:color w:val="auto"/>
          <w:sz w:val="14"/>
          <w:szCs w:val="14"/>
          <w:rtl/>
          <w:lang w:bidi="ar-SA"/>
        </w:rPr>
        <w:t>عَزَّوَجَلَّ</w:t>
      </w:r>
      <w:r w:rsidRPr="006E6AB4">
        <w:rPr>
          <w:color w:val="auto"/>
          <w:sz w:val="22"/>
          <w:szCs w:val="24"/>
        </w:rPr>
        <w:t xml:space="preserve"> has concealed three things in three other things:</w:t>
      </w:r>
    </w:p>
    <w:p w14:paraId="20D246E8" w14:textId="77777777" w:rsidR="003F1632" w:rsidRPr="006E6AB4" w:rsidRDefault="003F1632" w:rsidP="00D260A6">
      <w:pPr>
        <w:pStyle w:val="ModBkBklNumberListing"/>
        <w:numPr>
          <w:ilvl w:val="0"/>
          <w:numId w:val="76"/>
        </w:numPr>
        <w:spacing w:after="0"/>
        <w:ind w:left="432" w:hanging="432"/>
        <w:rPr>
          <w:color w:val="auto"/>
          <w:sz w:val="22"/>
          <w:szCs w:val="24"/>
        </w:rPr>
      </w:pPr>
      <w:r w:rsidRPr="006E6AB4">
        <w:rPr>
          <w:color w:val="auto"/>
          <w:sz w:val="22"/>
          <w:szCs w:val="24"/>
        </w:rPr>
        <w:t>His pleasure in His obedience</w:t>
      </w:r>
    </w:p>
    <w:p w14:paraId="3DF6E96E" w14:textId="77777777" w:rsidR="003F1632" w:rsidRPr="006E6AB4" w:rsidRDefault="003F1632" w:rsidP="00D260A6">
      <w:pPr>
        <w:pStyle w:val="ModBkBklNumberListing"/>
        <w:numPr>
          <w:ilvl w:val="0"/>
          <w:numId w:val="76"/>
        </w:numPr>
        <w:spacing w:after="0"/>
        <w:ind w:left="432" w:hanging="432"/>
        <w:rPr>
          <w:color w:val="auto"/>
          <w:sz w:val="22"/>
          <w:szCs w:val="24"/>
        </w:rPr>
      </w:pPr>
      <w:r w:rsidRPr="006E6AB4">
        <w:rPr>
          <w:color w:val="auto"/>
          <w:sz w:val="22"/>
          <w:szCs w:val="24"/>
        </w:rPr>
        <w:t>His displeasure in His disobedience</w:t>
      </w:r>
    </w:p>
    <w:p w14:paraId="4465EED0" w14:textId="77777777" w:rsidR="003F1632" w:rsidRPr="006E6AB4" w:rsidRDefault="003F1632" w:rsidP="00D260A6">
      <w:pPr>
        <w:pStyle w:val="ModBkBklNumberListing"/>
        <w:numPr>
          <w:ilvl w:val="0"/>
          <w:numId w:val="76"/>
        </w:numPr>
        <w:spacing w:after="0"/>
        <w:ind w:left="432" w:hanging="432"/>
        <w:rPr>
          <w:color w:val="auto"/>
          <w:sz w:val="22"/>
          <w:szCs w:val="24"/>
        </w:rPr>
      </w:pPr>
      <w:r w:rsidRPr="006E6AB4">
        <w:rPr>
          <w:color w:val="auto"/>
          <w:sz w:val="22"/>
          <w:szCs w:val="24"/>
        </w:rPr>
        <w:t>His Auliyā among His servants.’</w:t>
      </w:r>
    </w:p>
    <w:p w14:paraId="158770D7" w14:textId="77777777" w:rsidR="00782C87" w:rsidRPr="006E6AB4" w:rsidRDefault="00782C87" w:rsidP="00D260A6">
      <w:pPr>
        <w:spacing w:after="0" w:line="240" w:lineRule="auto"/>
        <w:rPr>
          <w:rFonts w:ascii="Minion Pro" w:hAnsi="Minion Pro"/>
          <w:szCs w:val="24"/>
        </w:rPr>
      </w:pPr>
      <w:r w:rsidRPr="006E6AB4">
        <w:rPr>
          <w:szCs w:val="24"/>
        </w:rPr>
        <w:br w:type="page"/>
      </w:r>
    </w:p>
    <w:p w14:paraId="0800A254" w14:textId="77777777" w:rsidR="003F1632" w:rsidRPr="006E6AB4" w:rsidRDefault="003F1632" w:rsidP="00D260A6">
      <w:pPr>
        <w:pStyle w:val="ModBkBklBodyParagraph"/>
        <w:spacing w:after="0"/>
        <w:rPr>
          <w:i/>
          <w:color w:val="auto"/>
          <w:sz w:val="22"/>
          <w:szCs w:val="24"/>
        </w:rPr>
      </w:pPr>
      <w:r w:rsidRPr="006E6AB4">
        <w:rPr>
          <w:color w:val="auto"/>
          <w:sz w:val="22"/>
          <w:szCs w:val="24"/>
        </w:rPr>
        <w:lastRenderedPageBreak/>
        <w:t xml:space="preserve">He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further stated, ‘Therefore, we should do each and every good deed because we do not know which deed would please Him. Similarly, we should avoid each and every sin because we do not know which sin would displease Him, no matter how minor it seems to be. For example, using someone else’s toothpick (without permission) </w:t>
      </w:r>
      <w:r w:rsidRPr="006E6AB4">
        <w:rPr>
          <w:color w:val="auto"/>
          <w:spacing w:val="-4"/>
          <w:sz w:val="22"/>
          <w:szCs w:val="24"/>
        </w:rPr>
        <w:t xml:space="preserve">or using </w:t>
      </w:r>
      <w:r w:rsidRPr="006E6AB4">
        <w:rPr>
          <w:color w:val="auto"/>
          <w:sz w:val="22"/>
          <w:szCs w:val="24"/>
        </w:rPr>
        <w:t>one’s</w:t>
      </w:r>
      <w:r w:rsidRPr="006E6AB4">
        <w:rPr>
          <w:color w:val="auto"/>
          <w:spacing w:val="-4"/>
          <w:sz w:val="22"/>
          <w:szCs w:val="24"/>
        </w:rPr>
        <w:t xml:space="preserve"> neighbour’s soil without permission, don’t seem to be the matters of concern,</w:t>
      </w:r>
      <w:r w:rsidRPr="006E6AB4">
        <w:rPr>
          <w:color w:val="auto"/>
          <w:sz w:val="22"/>
          <w:szCs w:val="24"/>
        </w:rPr>
        <w:t xml:space="preserve"> </w:t>
      </w:r>
      <w:r w:rsidRPr="006E6AB4">
        <w:rPr>
          <w:color w:val="auto"/>
          <w:spacing w:val="-2"/>
          <w:sz w:val="22"/>
          <w:szCs w:val="24"/>
        </w:rPr>
        <w:t xml:space="preserve">but it is possible that the wrath of Allah </w:t>
      </w:r>
      <w:r w:rsidRPr="006E6AB4">
        <w:rPr>
          <w:rStyle w:val="ModArabicTextinbodyChar"/>
          <w:rFonts w:cs="Al_Mushaf"/>
          <w:color w:val="auto"/>
          <w:spacing w:val="-2"/>
          <w:sz w:val="14"/>
          <w:szCs w:val="14"/>
          <w:rtl/>
          <w:lang w:bidi="ar-SA"/>
        </w:rPr>
        <w:t>عَزَّوَجَلَّ</w:t>
      </w:r>
      <w:r w:rsidRPr="006E6AB4">
        <w:rPr>
          <w:color w:val="auto"/>
          <w:spacing w:val="-2"/>
          <w:sz w:val="22"/>
          <w:szCs w:val="24"/>
        </w:rPr>
        <w:t xml:space="preserve"> be concealed in them. Therefore, one should</w:t>
      </w:r>
      <w:r w:rsidRPr="006E6AB4">
        <w:rPr>
          <w:color w:val="auto"/>
          <w:sz w:val="22"/>
          <w:szCs w:val="24"/>
        </w:rPr>
        <w:t xml:space="preserve"> take care even in such minor matters.’ </w:t>
      </w:r>
      <w:r w:rsidRPr="006E6AB4">
        <w:rPr>
          <w:rStyle w:val="ModBodyReferencesChar"/>
          <w:color w:val="auto"/>
          <w:sz w:val="18"/>
          <w:szCs w:val="24"/>
        </w:rPr>
        <w:t>(Akhlāq-uṣ-Ṣāliḥīn, pp. 56)</w:t>
      </w:r>
    </w:p>
    <w:p w14:paraId="1B60292A" w14:textId="77777777" w:rsidR="003F1632" w:rsidRPr="006E6AB4" w:rsidRDefault="003F1632" w:rsidP="00D260A6">
      <w:pPr>
        <w:pStyle w:val="Heading2"/>
      </w:pPr>
      <w:bookmarkStart w:id="302" w:name="_Toc239320042"/>
      <w:bookmarkStart w:id="303" w:name="_Toc294546558"/>
      <w:bookmarkStart w:id="304" w:name="_Toc332511466"/>
      <w:bookmarkStart w:id="305" w:name="_Toc357063639"/>
      <w:bookmarkStart w:id="306" w:name="_Toc361435999"/>
      <w:bookmarkStart w:id="307" w:name="_Toc361437481"/>
      <w:bookmarkStart w:id="308" w:name="_Toc361438969"/>
      <w:bookmarkStart w:id="309" w:name="_Toc500604294"/>
      <w:r w:rsidRPr="006E6AB4">
        <w:t>Forgiveness for giving water to dog</w:t>
      </w:r>
      <w:bookmarkEnd w:id="302"/>
      <w:bookmarkEnd w:id="303"/>
      <w:bookmarkEnd w:id="304"/>
      <w:bookmarkEnd w:id="305"/>
      <w:bookmarkEnd w:id="306"/>
      <w:bookmarkEnd w:id="307"/>
      <w:bookmarkEnd w:id="308"/>
      <w:bookmarkEnd w:id="309"/>
    </w:p>
    <w:p w14:paraId="5317F005"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O seekers of mercy! If Allah </w:t>
      </w:r>
      <w:r w:rsidRPr="006E6AB4">
        <w:rPr>
          <w:rStyle w:val="ModArabicTextinbodyChar"/>
          <w:rFonts w:cs="Al_Mushaf"/>
          <w:color w:val="auto"/>
          <w:sz w:val="14"/>
          <w:szCs w:val="14"/>
          <w:rtl/>
          <w:lang w:bidi="ar-SA"/>
        </w:rPr>
        <w:t>عَزَّوَجَلَّ</w:t>
      </w:r>
      <w:r w:rsidRPr="006E6AB4">
        <w:rPr>
          <w:color w:val="auto"/>
          <w:sz w:val="22"/>
          <w:szCs w:val="24"/>
        </w:rPr>
        <w:t xml:space="preserve"> wants to forgive, He </w:t>
      </w:r>
      <w:r w:rsidRPr="006E6AB4">
        <w:rPr>
          <w:rStyle w:val="ModArabicTextinbodyChar"/>
          <w:rFonts w:cs="Al_Mushaf"/>
          <w:color w:val="auto"/>
          <w:sz w:val="14"/>
          <w:szCs w:val="14"/>
          <w:rtl/>
          <w:lang w:bidi="ar-SA"/>
        </w:rPr>
        <w:t>عَزَّوَجَلَّ</w:t>
      </w:r>
      <w:r w:rsidRPr="006E6AB4">
        <w:rPr>
          <w:color w:val="auto"/>
          <w:sz w:val="22"/>
          <w:szCs w:val="24"/>
        </w:rPr>
        <w:t xml:space="preserve"> does so even for the smallest of virtuous deeds. There are many narrations in this regard. For example, ‘A woman was forgiven just because she gave water to a thirsty dog.’ </w:t>
      </w:r>
      <w:r w:rsidRPr="006E6AB4">
        <w:rPr>
          <w:rStyle w:val="ModBodyReferencesChar"/>
          <w:color w:val="auto"/>
          <w:sz w:val="18"/>
          <w:szCs w:val="24"/>
        </w:rPr>
        <w:t>(</w:t>
      </w:r>
      <w:r w:rsidRPr="006E6AB4">
        <w:rPr>
          <w:rStyle w:val="ModBkBklCitationsChar"/>
          <w:color w:val="auto"/>
          <w:sz w:val="18"/>
          <w:szCs w:val="16"/>
        </w:rPr>
        <w:t>Ṣaḥīḥ</w:t>
      </w:r>
      <w:r w:rsidRPr="006E6AB4">
        <w:rPr>
          <w:rStyle w:val="ModBodyReferencesChar"/>
          <w:color w:val="auto"/>
          <w:sz w:val="18"/>
          <w:szCs w:val="24"/>
        </w:rPr>
        <w:t xml:space="preserve"> Bukhārī,</w:t>
      </w:r>
      <w:r w:rsidR="0042760A" w:rsidRPr="006E6AB4">
        <w:rPr>
          <w:rStyle w:val="ModBodyReferencesChar"/>
          <w:color w:val="auto"/>
          <w:sz w:val="18"/>
          <w:szCs w:val="24"/>
        </w:rPr>
        <w:t xml:space="preserve"> vol. 2,</w:t>
      </w:r>
      <w:r w:rsidRPr="006E6AB4">
        <w:rPr>
          <w:rStyle w:val="ModBodyReferencesChar"/>
          <w:color w:val="auto"/>
          <w:sz w:val="18"/>
          <w:szCs w:val="24"/>
        </w:rPr>
        <w:t xml:space="preserve"> pp. 409, Ḥadīš 3321)</w:t>
      </w:r>
    </w:p>
    <w:p w14:paraId="585FDFC2" w14:textId="77777777" w:rsidR="003F1632" w:rsidRPr="006E6AB4" w:rsidRDefault="003F1632" w:rsidP="00D260A6">
      <w:pPr>
        <w:pStyle w:val="ModBkBklBodyParagraph"/>
        <w:spacing w:after="0"/>
        <w:rPr>
          <w:rFonts w:ascii="Times New Roman" w:hAnsi="Times New Roman"/>
          <w:i/>
          <w:color w:val="auto"/>
          <w:sz w:val="18"/>
          <w:szCs w:val="24"/>
        </w:rPr>
      </w:pPr>
      <w:r w:rsidRPr="006E6AB4">
        <w:rPr>
          <w:color w:val="auto"/>
          <w:sz w:val="22"/>
          <w:szCs w:val="24"/>
        </w:rPr>
        <w:t xml:space="preserve">Another </w:t>
      </w:r>
      <w:r w:rsidRPr="006E6AB4">
        <w:rPr>
          <w:rFonts w:ascii="Times New Roman" w:hAnsi="Times New Roman" w:cs="Times New Roman"/>
          <w:color w:val="auto"/>
          <w:szCs w:val="24"/>
        </w:rPr>
        <w:t>Ḥ</w:t>
      </w:r>
      <w:r w:rsidRPr="006E6AB4">
        <w:rPr>
          <w:color w:val="auto"/>
          <w:sz w:val="22"/>
          <w:szCs w:val="24"/>
        </w:rPr>
        <w:t xml:space="preserve">adīš of the Beloved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says that a man removed a tree from the path so that it would not cause difficulty to pedestrians. Allah </w:t>
      </w:r>
      <w:r w:rsidRPr="006E6AB4">
        <w:rPr>
          <w:rStyle w:val="ModArabicTextinbodyChar"/>
          <w:rFonts w:cs="Al_Mushaf"/>
          <w:color w:val="auto"/>
          <w:sz w:val="14"/>
          <w:szCs w:val="14"/>
          <w:rtl/>
          <w:lang w:bidi="ar-SA"/>
        </w:rPr>
        <w:t>عَزَّوَجَلَّ</w:t>
      </w:r>
      <w:r w:rsidRPr="006E6AB4">
        <w:rPr>
          <w:color w:val="auto"/>
          <w:sz w:val="22"/>
          <w:szCs w:val="24"/>
        </w:rPr>
        <w:t xml:space="preserve"> became pleased with him and forgave him. </w:t>
      </w:r>
      <w:r w:rsidRPr="006E6AB4">
        <w:rPr>
          <w:rStyle w:val="ModBkBklCitationsChar"/>
          <w:color w:val="auto"/>
          <w:sz w:val="18"/>
          <w:szCs w:val="16"/>
        </w:rPr>
        <w:t>(Ṣaḥīḥ Muslim, pp. 1410, Ḥadīš 1914)</w:t>
      </w:r>
    </w:p>
    <w:p w14:paraId="7117FD8D"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Another </w:t>
      </w:r>
      <w:r w:rsidRPr="006E6AB4">
        <w:rPr>
          <w:rFonts w:ascii="Times New Roman" w:hAnsi="Times New Roman" w:cs="Times New Roman"/>
          <w:color w:val="auto"/>
          <w:szCs w:val="24"/>
        </w:rPr>
        <w:t>Ḥ</w:t>
      </w:r>
      <w:r w:rsidRPr="006E6AB4">
        <w:rPr>
          <w:color w:val="auto"/>
          <w:sz w:val="22"/>
          <w:szCs w:val="24"/>
        </w:rPr>
        <w:t xml:space="preserve">adīš says a man got </w:t>
      </w:r>
      <w:r w:rsidR="003531FB" w:rsidRPr="006E6AB4">
        <w:rPr>
          <w:color w:val="auto"/>
          <w:sz w:val="22"/>
          <w:szCs w:val="24"/>
        </w:rPr>
        <w:t>salvation</w:t>
      </w:r>
      <w:r w:rsidRPr="006E6AB4">
        <w:rPr>
          <w:color w:val="auto"/>
          <w:sz w:val="22"/>
          <w:szCs w:val="24"/>
        </w:rPr>
        <w:t xml:space="preserve"> for being lenient in demanding debt from a debtor. </w:t>
      </w:r>
      <w:r w:rsidRPr="006E6AB4">
        <w:rPr>
          <w:rStyle w:val="ModBodyReferencesChar"/>
          <w:color w:val="auto"/>
          <w:sz w:val="18"/>
          <w:szCs w:val="24"/>
        </w:rPr>
        <w:t>(</w:t>
      </w:r>
      <w:r w:rsidRPr="006E6AB4">
        <w:rPr>
          <w:rStyle w:val="ModBkBklCitationsChar"/>
          <w:color w:val="auto"/>
          <w:sz w:val="18"/>
          <w:szCs w:val="16"/>
        </w:rPr>
        <w:t>Ṣaḥīḥ</w:t>
      </w:r>
      <w:r w:rsidRPr="006E6AB4">
        <w:rPr>
          <w:rStyle w:val="ModBodyReferencesChar"/>
          <w:color w:val="auto"/>
          <w:sz w:val="18"/>
          <w:szCs w:val="24"/>
        </w:rPr>
        <w:t xml:space="preserve"> Bukhārī,</w:t>
      </w:r>
      <w:r w:rsidR="0042760A" w:rsidRPr="006E6AB4">
        <w:rPr>
          <w:rStyle w:val="ModBodyReferencesChar"/>
          <w:color w:val="auto"/>
          <w:sz w:val="18"/>
          <w:szCs w:val="24"/>
        </w:rPr>
        <w:t xml:space="preserve"> vol. 2,</w:t>
      </w:r>
      <w:r w:rsidRPr="006E6AB4">
        <w:rPr>
          <w:rStyle w:val="ModBodyReferencesChar"/>
          <w:color w:val="auto"/>
          <w:sz w:val="18"/>
          <w:szCs w:val="24"/>
        </w:rPr>
        <w:t xml:space="preserve"> pp. 12, Ḥadīš 2078)</w:t>
      </w:r>
      <w:r w:rsidRPr="006E6AB4">
        <w:rPr>
          <w:color w:val="auto"/>
          <w:sz w:val="22"/>
          <w:szCs w:val="24"/>
        </w:rPr>
        <w:t xml:space="preserve"> The stories of the mercy of Allah </w:t>
      </w:r>
      <w:r w:rsidRPr="006E6AB4">
        <w:rPr>
          <w:rStyle w:val="ModArabicTextinbodyChar"/>
          <w:rFonts w:cs="Al_Mushaf"/>
          <w:color w:val="auto"/>
          <w:sz w:val="14"/>
          <w:szCs w:val="14"/>
          <w:rtl/>
          <w:lang w:bidi="ar-SA"/>
        </w:rPr>
        <w:t>عَزَّوَجَلَّ</w:t>
      </w:r>
      <w:r w:rsidRPr="006E6AB4">
        <w:rPr>
          <w:color w:val="auto"/>
          <w:sz w:val="22"/>
          <w:szCs w:val="24"/>
        </w:rPr>
        <w:t xml:space="preserve"> are too many to be counted.</w:t>
      </w:r>
    </w:p>
    <w:p w14:paraId="4066EF87" w14:textId="77777777" w:rsidR="003F1632" w:rsidRPr="006E6AB4" w:rsidRDefault="003F1632" w:rsidP="00D260A6">
      <w:pPr>
        <w:pStyle w:val="ModBkBklDurood"/>
        <w:spacing w:after="0"/>
        <w:rPr>
          <w:rStyle w:val="ModBkBklCitationsChar"/>
          <w:rFonts w:ascii="Quranic_Font" w:hAnsi="Quranic_Font" w:cs="Al_Mushaf"/>
          <w:iCs w:val="0"/>
          <w:color w:val="auto"/>
          <w:w w:val="100"/>
          <w:sz w:val="32"/>
          <w:szCs w:val="32"/>
          <w:lang w:val="en-US"/>
        </w:rPr>
      </w:pPr>
      <w:bookmarkStart w:id="310" w:name="_Toc239320043"/>
      <w:bookmarkStart w:id="311" w:name="_Toc294546559"/>
      <w:bookmarkStart w:id="312" w:name="_Toc332511467"/>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47FFD7B3" w14:textId="77777777" w:rsidR="003F1632" w:rsidRPr="006E6AB4" w:rsidRDefault="003F1632" w:rsidP="00D260A6">
      <w:pPr>
        <w:pStyle w:val="Heading2"/>
      </w:pPr>
      <w:bookmarkStart w:id="313" w:name="_Toc357063640"/>
      <w:bookmarkStart w:id="314" w:name="_Toc361436000"/>
      <w:bookmarkStart w:id="315" w:name="_Toc361437482"/>
      <w:bookmarkStart w:id="316" w:name="_Toc361438970"/>
      <w:bookmarkStart w:id="317" w:name="_Toc500604295"/>
      <w:r w:rsidRPr="006E6AB4">
        <w:t xml:space="preserve">Deeds leading to relief from </w:t>
      </w:r>
      <w:bookmarkEnd w:id="310"/>
      <w:r w:rsidRPr="006E6AB4">
        <w:t>torment</w:t>
      </w:r>
      <w:bookmarkEnd w:id="311"/>
      <w:bookmarkEnd w:id="312"/>
      <w:bookmarkEnd w:id="313"/>
      <w:bookmarkEnd w:id="314"/>
      <w:bookmarkEnd w:id="315"/>
      <w:bookmarkEnd w:id="316"/>
      <w:bookmarkEnd w:id="317"/>
    </w:p>
    <w:p w14:paraId="3D02B6B5"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Dear Islamic brothers! When Allah </w:t>
      </w:r>
      <w:r w:rsidRPr="006E6AB4">
        <w:rPr>
          <w:rStyle w:val="ModArabicTextinbodyChar"/>
          <w:rFonts w:cs="Al_Mushaf"/>
          <w:color w:val="auto"/>
          <w:sz w:val="14"/>
          <w:szCs w:val="14"/>
          <w:rtl/>
          <w:lang w:bidi="ar-SA"/>
        </w:rPr>
        <w:t>عَزَّوَجَلَّ</w:t>
      </w:r>
      <w:r w:rsidRPr="006E6AB4">
        <w:rPr>
          <w:color w:val="auto"/>
          <w:sz w:val="22"/>
          <w:szCs w:val="24"/>
        </w:rPr>
        <w:t xml:space="preserve"> showers His mercy on someone, He </w:t>
      </w:r>
      <w:r w:rsidRPr="006E6AB4">
        <w:rPr>
          <w:rStyle w:val="ModArabicTextinbodyChar"/>
          <w:rFonts w:cs="Al_Mushaf"/>
          <w:color w:val="auto"/>
          <w:sz w:val="14"/>
          <w:szCs w:val="14"/>
          <w:rtl/>
          <w:lang w:bidi="ar-SA"/>
        </w:rPr>
        <w:t>عَزَّوَجَلَّ</w:t>
      </w:r>
      <w:r w:rsidRPr="006E6AB4">
        <w:rPr>
          <w:color w:val="auto"/>
          <w:sz w:val="22"/>
          <w:szCs w:val="24"/>
        </w:rPr>
        <w:t xml:space="preserve"> accepts even a minor deed and forgives him.</w:t>
      </w:r>
    </w:p>
    <w:p w14:paraId="2C281EF0"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A </w:t>
      </w:r>
      <w:r w:rsidRPr="006E6AB4">
        <w:rPr>
          <w:rFonts w:ascii="Times New Roman" w:hAnsi="Times New Roman" w:cs="Times New Roman"/>
          <w:color w:val="auto"/>
          <w:szCs w:val="24"/>
        </w:rPr>
        <w:t>Ḥ</w:t>
      </w:r>
      <w:r w:rsidRPr="006E6AB4">
        <w:rPr>
          <w:color w:val="auto"/>
          <w:sz w:val="22"/>
          <w:szCs w:val="24"/>
        </w:rPr>
        <w:t xml:space="preserve">adīš mentions several different people who were blessed by Allah </w:t>
      </w:r>
      <w:r w:rsidRPr="006E6AB4">
        <w:rPr>
          <w:rStyle w:val="ModArabicTextinbodyChar"/>
          <w:rFonts w:cs="Al_Mushaf"/>
          <w:color w:val="auto"/>
          <w:sz w:val="14"/>
          <w:szCs w:val="14"/>
          <w:rtl/>
          <w:lang w:bidi="ar-SA"/>
        </w:rPr>
        <w:t>عَزَّوَجَلَّ</w:t>
      </w:r>
      <w:r w:rsidRPr="006E6AB4">
        <w:rPr>
          <w:color w:val="auto"/>
          <w:sz w:val="22"/>
          <w:szCs w:val="24"/>
        </w:rPr>
        <w:t xml:space="preserve"> and were saved from torment due to certain deeds.</w:t>
      </w:r>
    </w:p>
    <w:p w14:paraId="1A37A738" w14:textId="77777777" w:rsidR="003F1632" w:rsidRPr="006E6AB4" w:rsidRDefault="003F1632" w:rsidP="00D260A6">
      <w:pPr>
        <w:pStyle w:val="ModBkBklBodyParagraph"/>
        <w:spacing w:after="0"/>
        <w:rPr>
          <w:color w:val="auto"/>
          <w:sz w:val="22"/>
          <w:szCs w:val="24"/>
        </w:rPr>
      </w:pPr>
      <w:r w:rsidRPr="006E6AB4">
        <w:rPr>
          <w:color w:val="auto"/>
          <w:sz w:val="22"/>
          <w:szCs w:val="24"/>
        </w:rPr>
        <w:t>Sayyidunā ‘Abdur Ra</w:t>
      </w:r>
      <w:r w:rsidRPr="006E6AB4">
        <w:rPr>
          <w:rFonts w:ascii="Times New Roman" w:hAnsi="Times New Roman" w:cs="Times New Roman"/>
          <w:color w:val="auto"/>
          <w:szCs w:val="24"/>
        </w:rPr>
        <w:t>ḥ</w:t>
      </w:r>
      <w:r w:rsidRPr="006E6AB4">
        <w:rPr>
          <w:color w:val="auto"/>
          <w:sz w:val="22"/>
          <w:szCs w:val="24"/>
        </w:rPr>
        <w:t xml:space="preserve">mān Bin Samuraĥ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narrated that once the Prophet of mankind, the Peace of our heart and mind, the most Generous and Kind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came (to us) and said, ‘Last night I had a dream in which I saw that:</w:t>
      </w:r>
    </w:p>
    <w:p w14:paraId="6416D480" w14:textId="77777777" w:rsidR="00782C87" w:rsidRPr="006E6AB4" w:rsidRDefault="00782C87" w:rsidP="00D260A6">
      <w:pPr>
        <w:spacing w:after="0" w:line="240" w:lineRule="auto"/>
        <w:rPr>
          <w:rFonts w:ascii="Minion Pro" w:hAnsi="Minion Pro"/>
          <w:szCs w:val="24"/>
        </w:rPr>
      </w:pPr>
      <w:r w:rsidRPr="006E6AB4">
        <w:rPr>
          <w:szCs w:val="24"/>
        </w:rPr>
        <w:br w:type="page"/>
      </w:r>
    </w:p>
    <w:p w14:paraId="5AE32570" w14:textId="77777777" w:rsidR="003F1632" w:rsidRPr="006E6AB4" w:rsidRDefault="003F1632" w:rsidP="00D260A6">
      <w:pPr>
        <w:pStyle w:val="ModBkBklNumberListing"/>
        <w:numPr>
          <w:ilvl w:val="0"/>
          <w:numId w:val="77"/>
        </w:numPr>
        <w:spacing w:after="0"/>
        <w:ind w:left="432" w:hanging="432"/>
        <w:rPr>
          <w:color w:val="auto"/>
          <w:sz w:val="22"/>
          <w:szCs w:val="24"/>
        </w:rPr>
      </w:pPr>
      <w:r w:rsidRPr="006E6AB4">
        <w:rPr>
          <w:color w:val="auto"/>
          <w:sz w:val="22"/>
          <w:szCs w:val="24"/>
        </w:rPr>
        <w:lastRenderedPageBreak/>
        <w:t xml:space="preserve">The angel of death </w:t>
      </w:r>
      <w:r w:rsidRPr="006E6AB4">
        <w:rPr>
          <w:rStyle w:val="ModArabicTextinbodyChar"/>
          <w:rFonts w:cs="Al_Mushaf"/>
          <w:color w:val="auto"/>
          <w:sz w:val="14"/>
          <w:szCs w:val="14"/>
          <w:rtl/>
          <w:lang w:bidi="ar-SA"/>
        </w:rPr>
        <w:t>عَـلَيْـهِ الـسَّـلَام</w:t>
      </w:r>
      <w:r w:rsidRPr="006E6AB4">
        <w:rPr>
          <w:color w:val="auto"/>
          <w:sz w:val="22"/>
          <w:szCs w:val="24"/>
        </w:rPr>
        <w:t xml:space="preserve"> came to seize a person’s soul but his obedience to his parents appeared in front of him and saved him.</w:t>
      </w:r>
    </w:p>
    <w:p w14:paraId="57202BF4" w14:textId="77777777" w:rsidR="003F1632" w:rsidRPr="006E6AB4" w:rsidRDefault="003F1632" w:rsidP="00D260A6">
      <w:pPr>
        <w:pStyle w:val="ModBkBklNumberListing"/>
        <w:numPr>
          <w:ilvl w:val="0"/>
          <w:numId w:val="77"/>
        </w:numPr>
        <w:spacing w:after="0"/>
        <w:ind w:left="432" w:hanging="432"/>
        <w:rPr>
          <w:color w:val="auto"/>
          <w:spacing w:val="-2"/>
          <w:sz w:val="22"/>
          <w:szCs w:val="24"/>
        </w:rPr>
      </w:pPr>
      <w:r w:rsidRPr="006E6AB4">
        <w:rPr>
          <w:color w:val="auto"/>
          <w:spacing w:val="-2"/>
          <w:sz w:val="22"/>
          <w:szCs w:val="24"/>
        </w:rPr>
        <w:t>A man was being punished in his grave but his virtue of performing Wu</w:t>
      </w:r>
      <w:r w:rsidRPr="006E6AB4">
        <w:rPr>
          <w:rFonts w:ascii="Times New Roman" w:hAnsi="Times New Roman" w:cs="Times New Roman"/>
          <w:color w:val="auto"/>
          <w:spacing w:val="-2"/>
          <w:szCs w:val="24"/>
        </w:rPr>
        <w:t>ḍ</w:t>
      </w:r>
      <w:r w:rsidRPr="006E6AB4">
        <w:rPr>
          <w:color w:val="auto"/>
          <w:spacing w:val="-2"/>
          <w:sz w:val="22"/>
          <w:szCs w:val="24"/>
        </w:rPr>
        <w:t>ū saved him.</w:t>
      </w:r>
    </w:p>
    <w:p w14:paraId="0843098F" w14:textId="77777777" w:rsidR="003F1632" w:rsidRPr="006E6AB4" w:rsidRDefault="003F1632" w:rsidP="00D260A6">
      <w:pPr>
        <w:pStyle w:val="ModBkBklNumberListing"/>
        <w:numPr>
          <w:ilvl w:val="0"/>
          <w:numId w:val="77"/>
        </w:numPr>
        <w:spacing w:after="0"/>
        <w:ind w:left="432" w:hanging="432"/>
        <w:rPr>
          <w:color w:val="auto"/>
          <w:spacing w:val="-4"/>
          <w:sz w:val="22"/>
          <w:szCs w:val="24"/>
        </w:rPr>
      </w:pPr>
      <w:r w:rsidRPr="006E6AB4">
        <w:rPr>
          <w:color w:val="auto"/>
          <w:spacing w:val="-4"/>
          <w:sz w:val="22"/>
          <w:szCs w:val="24"/>
        </w:rPr>
        <w:t>A man was surrounded by devils but his act of making the Żikr of Allah</w:t>
      </w:r>
      <w:r w:rsidR="005B2DBA" w:rsidRPr="006E6AB4">
        <w:rPr>
          <w:color w:val="auto"/>
          <w:spacing w:val="-4"/>
          <w:sz w:val="22"/>
          <w:szCs w:val="24"/>
        </w:rPr>
        <w:fldChar w:fldCharType="begin"/>
      </w:r>
      <w:r w:rsidRPr="006E6AB4">
        <w:rPr>
          <w:color w:val="auto"/>
          <w:spacing w:val="-4"/>
          <w:sz w:val="22"/>
          <w:szCs w:val="24"/>
        </w:rPr>
        <w:instrText xml:space="preserve"> XE "Żikr of Allah" </w:instrText>
      </w:r>
      <w:r w:rsidR="005B2DBA" w:rsidRPr="006E6AB4">
        <w:rPr>
          <w:color w:val="auto"/>
          <w:spacing w:val="-4"/>
          <w:sz w:val="22"/>
          <w:szCs w:val="24"/>
        </w:rPr>
        <w:fldChar w:fldCharType="end"/>
      </w:r>
      <w:r w:rsidRPr="006E6AB4">
        <w:rPr>
          <w:color w:val="auto"/>
          <w:spacing w:val="-4"/>
          <w:sz w:val="22"/>
          <w:szCs w:val="24"/>
        </w:rPr>
        <w:t xml:space="preserve"> </w:t>
      </w:r>
      <w:r w:rsidRPr="006E6AB4">
        <w:rPr>
          <w:rStyle w:val="ModArabicTextinbodyChar"/>
          <w:rFonts w:cs="Al_Mushaf"/>
          <w:color w:val="auto"/>
          <w:spacing w:val="-4"/>
          <w:sz w:val="14"/>
          <w:szCs w:val="14"/>
          <w:rtl/>
          <w:lang w:bidi="ar-SA"/>
        </w:rPr>
        <w:t>عَزَّوَجَلَّ</w:t>
      </w:r>
      <w:r w:rsidRPr="006E6AB4">
        <w:rPr>
          <w:color w:val="auto"/>
          <w:spacing w:val="-4"/>
          <w:sz w:val="22"/>
          <w:szCs w:val="24"/>
        </w:rPr>
        <w:t xml:space="preserve"> saved him.</w:t>
      </w:r>
    </w:p>
    <w:p w14:paraId="0ED2653B" w14:textId="77777777" w:rsidR="003F1632" w:rsidRPr="006E6AB4" w:rsidRDefault="003F1632" w:rsidP="00D260A6">
      <w:pPr>
        <w:pStyle w:val="ModBkBklNumberListing"/>
        <w:numPr>
          <w:ilvl w:val="0"/>
          <w:numId w:val="77"/>
        </w:numPr>
        <w:spacing w:after="0"/>
        <w:ind w:left="432" w:hanging="432"/>
        <w:rPr>
          <w:color w:val="auto"/>
          <w:sz w:val="22"/>
          <w:szCs w:val="24"/>
        </w:rPr>
      </w:pPr>
      <w:r w:rsidRPr="006E6AB4">
        <w:rPr>
          <w:color w:val="auto"/>
          <w:sz w:val="22"/>
          <w:szCs w:val="24"/>
        </w:rPr>
        <w:t xml:space="preserve">A man was surrounded by the angels of retribution but his </w:t>
      </w:r>
      <w:r w:rsidRPr="006E6AB4">
        <w:rPr>
          <w:rFonts w:ascii="Times New Roman" w:hAnsi="Times New Roman" w:cs="Times New Roman"/>
          <w:color w:val="auto"/>
          <w:szCs w:val="24"/>
        </w:rPr>
        <w:t>Ṣ</w:t>
      </w:r>
      <w:r w:rsidRPr="006E6AB4">
        <w:rPr>
          <w:color w:val="auto"/>
          <w:sz w:val="22"/>
          <w:szCs w:val="24"/>
        </w:rPr>
        <w:t>alāĥ saved him.</w:t>
      </w:r>
    </w:p>
    <w:p w14:paraId="38823757" w14:textId="77777777" w:rsidR="003F1632" w:rsidRPr="006E6AB4" w:rsidRDefault="003F1632" w:rsidP="00D260A6">
      <w:pPr>
        <w:pStyle w:val="ModBkBklNumberListing"/>
        <w:numPr>
          <w:ilvl w:val="0"/>
          <w:numId w:val="77"/>
        </w:numPr>
        <w:spacing w:after="0"/>
        <w:ind w:left="432" w:hanging="432"/>
        <w:rPr>
          <w:color w:val="auto"/>
          <w:sz w:val="22"/>
          <w:szCs w:val="24"/>
        </w:rPr>
      </w:pPr>
      <w:r w:rsidRPr="006E6AB4">
        <w:rPr>
          <w:color w:val="auto"/>
          <w:spacing w:val="-2"/>
          <w:sz w:val="22"/>
          <w:szCs w:val="24"/>
        </w:rPr>
        <w:t>A man’s tongue was hanging due to thirst, he would approach a pond to drink water</w:t>
      </w:r>
      <w:r w:rsidRPr="006E6AB4">
        <w:rPr>
          <w:color w:val="auto"/>
          <w:sz w:val="22"/>
          <w:szCs w:val="24"/>
        </w:rPr>
        <w:t xml:space="preserve"> but was not permitted to drink, then his fasts arrived and quenched his thirst.</w:t>
      </w:r>
    </w:p>
    <w:p w14:paraId="7691D334" w14:textId="77777777" w:rsidR="003F1632" w:rsidRPr="006E6AB4" w:rsidRDefault="003F1632" w:rsidP="00D260A6">
      <w:pPr>
        <w:pStyle w:val="ModBkBklNumberListing"/>
        <w:numPr>
          <w:ilvl w:val="0"/>
          <w:numId w:val="77"/>
        </w:numPr>
        <w:spacing w:after="0"/>
        <w:ind w:left="432" w:hanging="432"/>
        <w:rPr>
          <w:color w:val="auto"/>
          <w:sz w:val="22"/>
          <w:szCs w:val="24"/>
        </w:rPr>
      </w:pPr>
      <w:r w:rsidRPr="006E6AB4">
        <w:rPr>
          <w:color w:val="auto"/>
          <w:sz w:val="22"/>
          <w:szCs w:val="24"/>
        </w:rPr>
        <w:t xml:space="preserve">A man was trying to get closer to the Prophets </w:t>
      </w:r>
      <w:r w:rsidRPr="006E6AB4">
        <w:rPr>
          <w:rStyle w:val="ModArabicTextinbodyChar"/>
          <w:rFonts w:cs="Al_Mushaf"/>
          <w:color w:val="auto"/>
          <w:sz w:val="14"/>
          <w:szCs w:val="14"/>
          <w:rtl/>
          <w:lang w:bidi="ar-SA"/>
        </w:rPr>
        <w:t>عَـلَيْهِمُ السَّلَام</w:t>
      </w:r>
      <w:r w:rsidRPr="006E6AB4">
        <w:rPr>
          <w:color w:val="auto"/>
          <w:sz w:val="22"/>
          <w:szCs w:val="24"/>
        </w:rPr>
        <w:t xml:space="preserve"> but was not permitted, his Ghusl (ritual bath) arrived and sat him beside me (i.e. next to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w:t>
      </w:r>
    </w:p>
    <w:p w14:paraId="5360607C" w14:textId="77777777" w:rsidR="003F1632" w:rsidRPr="006E6AB4" w:rsidRDefault="003F1632" w:rsidP="00D260A6">
      <w:pPr>
        <w:pStyle w:val="ModBkBklNumberListing"/>
        <w:numPr>
          <w:ilvl w:val="0"/>
          <w:numId w:val="77"/>
        </w:numPr>
        <w:spacing w:after="0"/>
        <w:ind w:left="432" w:hanging="432"/>
        <w:rPr>
          <w:color w:val="auto"/>
          <w:sz w:val="22"/>
          <w:szCs w:val="24"/>
        </w:rPr>
      </w:pPr>
      <w:r w:rsidRPr="006E6AB4">
        <w:rPr>
          <w:color w:val="auto"/>
          <w:sz w:val="22"/>
          <w:szCs w:val="24"/>
        </w:rPr>
        <w:t xml:space="preserve">A man was frightened due to be surrounded by intense darkness, but his </w:t>
      </w:r>
      <w:r w:rsidRPr="006E6AB4">
        <w:rPr>
          <w:rStyle w:val="ModbodytextChar"/>
          <w:color w:val="auto"/>
          <w:sz w:val="22"/>
          <w:szCs w:val="24"/>
        </w:rPr>
        <w:t>Hajj</w:t>
      </w:r>
      <w:r w:rsidR="005B2DBA" w:rsidRPr="006E6AB4">
        <w:rPr>
          <w:color w:val="auto"/>
          <w:sz w:val="22"/>
          <w:szCs w:val="24"/>
        </w:rPr>
        <w:fldChar w:fldCharType="begin"/>
      </w:r>
      <w:r w:rsidRPr="006E6AB4">
        <w:rPr>
          <w:color w:val="auto"/>
          <w:sz w:val="22"/>
          <w:szCs w:val="24"/>
        </w:rPr>
        <w:instrText xml:space="preserve"> XE "</w:instrText>
      </w:r>
      <w:r w:rsidRPr="006E6AB4">
        <w:rPr>
          <w:rFonts w:ascii="Times New Roman" w:hAnsi="Times New Roman" w:cs="Times New Roman"/>
          <w:color w:val="auto"/>
          <w:szCs w:val="24"/>
        </w:rPr>
        <w:instrText>H</w:instrText>
      </w:r>
      <w:r w:rsidRPr="006E6AB4">
        <w:rPr>
          <w:color w:val="auto"/>
          <w:sz w:val="22"/>
          <w:szCs w:val="24"/>
        </w:rPr>
        <w:instrText xml:space="preserve">ajj" </w:instrText>
      </w:r>
      <w:r w:rsidR="005B2DBA" w:rsidRPr="006E6AB4">
        <w:rPr>
          <w:color w:val="auto"/>
          <w:sz w:val="22"/>
          <w:szCs w:val="24"/>
        </w:rPr>
        <w:fldChar w:fldCharType="end"/>
      </w:r>
      <w:r w:rsidRPr="006E6AB4">
        <w:rPr>
          <w:color w:val="auto"/>
          <w:sz w:val="22"/>
          <w:szCs w:val="24"/>
        </w:rPr>
        <w:t xml:space="preserve"> and ‘Umraĥ</w:t>
      </w:r>
      <w:r w:rsidR="005B2DBA" w:rsidRPr="006E6AB4">
        <w:rPr>
          <w:color w:val="auto"/>
          <w:sz w:val="22"/>
          <w:szCs w:val="24"/>
        </w:rPr>
        <w:fldChar w:fldCharType="begin"/>
      </w:r>
      <w:r w:rsidRPr="006E6AB4">
        <w:rPr>
          <w:color w:val="auto"/>
          <w:sz w:val="22"/>
          <w:szCs w:val="24"/>
        </w:rPr>
        <w:instrText xml:space="preserve"> XE "‘Umraĥ" </w:instrText>
      </w:r>
      <w:r w:rsidR="005B2DBA" w:rsidRPr="006E6AB4">
        <w:rPr>
          <w:color w:val="auto"/>
          <w:sz w:val="22"/>
          <w:szCs w:val="24"/>
        </w:rPr>
        <w:fldChar w:fldCharType="end"/>
      </w:r>
      <w:r w:rsidRPr="006E6AB4">
        <w:rPr>
          <w:color w:val="auto"/>
          <w:sz w:val="22"/>
          <w:szCs w:val="24"/>
        </w:rPr>
        <w:t xml:space="preserve"> came and brought him out of darkness and took him to light.</w:t>
      </w:r>
    </w:p>
    <w:p w14:paraId="336252C9" w14:textId="77777777" w:rsidR="003F1632" w:rsidRPr="006E6AB4" w:rsidRDefault="003F1632" w:rsidP="00D260A6">
      <w:pPr>
        <w:pStyle w:val="ModBkBklNumberListing"/>
        <w:numPr>
          <w:ilvl w:val="0"/>
          <w:numId w:val="77"/>
        </w:numPr>
        <w:spacing w:after="0"/>
        <w:ind w:left="432" w:hanging="432"/>
        <w:rPr>
          <w:color w:val="auto"/>
          <w:sz w:val="22"/>
          <w:szCs w:val="24"/>
        </w:rPr>
      </w:pPr>
      <w:r w:rsidRPr="006E6AB4">
        <w:rPr>
          <w:color w:val="auto"/>
          <w:sz w:val="22"/>
          <w:szCs w:val="24"/>
        </w:rPr>
        <w:t xml:space="preserve">A man wanted to talk to the Muslims but they did not pay him any attention, then </w:t>
      </w:r>
      <w:r w:rsidRPr="006E6AB4">
        <w:rPr>
          <w:color w:val="auto"/>
          <w:spacing w:val="-2"/>
          <w:sz w:val="22"/>
          <w:szCs w:val="24"/>
        </w:rPr>
        <w:t>his virtue of behaving relatives well asked the Muslims to speak to him, so they began</w:t>
      </w:r>
      <w:r w:rsidRPr="006E6AB4">
        <w:rPr>
          <w:color w:val="auto"/>
          <w:sz w:val="22"/>
          <w:szCs w:val="24"/>
        </w:rPr>
        <w:t xml:space="preserve"> to converse with him.</w:t>
      </w:r>
    </w:p>
    <w:p w14:paraId="5E0EA569" w14:textId="77777777" w:rsidR="003F1632" w:rsidRPr="006E6AB4" w:rsidRDefault="003F1632" w:rsidP="00D260A6">
      <w:pPr>
        <w:pStyle w:val="ModBkBklNumberListing"/>
        <w:numPr>
          <w:ilvl w:val="0"/>
          <w:numId w:val="77"/>
        </w:numPr>
        <w:spacing w:after="0"/>
        <w:ind w:left="432" w:hanging="432"/>
        <w:rPr>
          <w:color w:val="auto"/>
          <w:sz w:val="22"/>
          <w:szCs w:val="24"/>
        </w:rPr>
      </w:pPr>
      <w:r w:rsidRPr="006E6AB4">
        <w:rPr>
          <w:color w:val="auto"/>
          <w:sz w:val="22"/>
          <w:szCs w:val="24"/>
        </w:rPr>
        <w:t>Fire was approaching the face and body of a man who was trying to protect himself by using his arms, but then his charity arrived and served as a shield for him.</w:t>
      </w:r>
    </w:p>
    <w:p w14:paraId="72EC966A" w14:textId="77777777" w:rsidR="003F1632" w:rsidRPr="006E6AB4" w:rsidRDefault="003F1632" w:rsidP="00D260A6">
      <w:pPr>
        <w:pStyle w:val="ModBkBklNumberListing"/>
        <w:numPr>
          <w:ilvl w:val="0"/>
          <w:numId w:val="77"/>
        </w:numPr>
        <w:spacing w:after="0"/>
        <w:ind w:left="432" w:hanging="432"/>
        <w:rPr>
          <w:color w:val="auto"/>
          <w:sz w:val="22"/>
          <w:szCs w:val="24"/>
        </w:rPr>
      </w:pPr>
      <w:r w:rsidRPr="006E6AB4">
        <w:rPr>
          <w:color w:val="auto"/>
          <w:sz w:val="22"/>
          <w:szCs w:val="24"/>
        </w:rPr>
        <w:t>A man was surrounded by the angels of retribution but his virtue of calling people towards righteousness and preventing them from evil saved him and took him to the angels of mercy.</w:t>
      </w:r>
    </w:p>
    <w:p w14:paraId="79536893" w14:textId="77777777" w:rsidR="003F1632" w:rsidRPr="006E6AB4" w:rsidRDefault="003F1632" w:rsidP="00D260A6">
      <w:pPr>
        <w:pStyle w:val="ModBkBklNumberListing"/>
        <w:numPr>
          <w:ilvl w:val="0"/>
          <w:numId w:val="77"/>
        </w:numPr>
        <w:spacing w:after="0"/>
        <w:ind w:left="432" w:hanging="432"/>
        <w:rPr>
          <w:color w:val="auto"/>
          <w:sz w:val="22"/>
          <w:szCs w:val="24"/>
        </w:rPr>
      </w:pPr>
      <w:r w:rsidRPr="006E6AB4">
        <w:rPr>
          <w:color w:val="auto"/>
          <w:sz w:val="22"/>
          <w:szCs w:val="24"/>
        </w:rPr>
        <w:t xml:space="preserve">A man was sitting on his knees but there was a veil between him and Allah </w:t>
      </w:r>
      <w:r w:rsidRPr="006E6AB4">
        <w:rPr>
          <w:rStyle w:val="ModArabicTextinbodyChar"/>
          <w:rFonts w:cs="Al_Mushaf"/>
          <w:color w:val="auto"/>
          <w:sz w:val="14"/>
          <w:szCs w:val="14"/>
          <w:rtl/>
          <w:lang w:bidi="ar-SA"/>
        </w:rPr>
        <w:t>عَزَّوَجَلَّ</w:t>
      </w:r>
      <w:r w:rsidRPr="006E6AB4">
        <w:rPr>
          <w:color w:val="auto"/>
          <w:sz w:val="22"/>
          <w:szCs w:val="24"/>
        </w:rPr>
        <w:t xml:space="preserve">, then his good character arrived and made him meet Allah </w:t>
      </w:r>
      <w:r w:rsidRPr="006E6AB4">
        <w:rPr>
          <w:rStyle w:val="ModArabicTextinbodyChar"/>
          <w:rFonts w:cs="Al_Mushaf"/>
          <w:color w:val="auto"/>
          <w:sz w:val="14"/>
          <w:szCs w:val="14"/>
          <w:rtl/>
          <w:lang w:bidi="ar-SA"/>
        </w:rPr>
        <w:t>عَزَّوَجَلَّ</w:t>
      </w:r>
      <w:r w:rsidRPr="006E6AB4">
        <w:rPr>
          <w:color w:val="auto"/>
          <w:sz w:val="22"/>
          <w:szCs w:val="24"/>
        </w:rPr>
        <w:t>.</w:t>
      </w:r>
    </w:p>
    <w:p w14:paraId="0FDFCA37" w14:textId="77777777" w:rsidR="003F1632" w:rsidRPr="006E6AB4" w:rsidRDefault="003F1632" w:rsidP="00D260A6">
      <w:pPr>
        <w:pStyle w:val="ModBkBklNumberListing"/>
        <w:numPr>
          <w:ilvl w:val="0"/>
          <w:numId w:val="77"/>
        </w:numPr>
        <w:spacing w:after="0"/>
        <w:ind w:left="432" w:hanging="432"/>
        <w:rPr>
          <w:color w:val="auto"/>
          <w:sz w:val="22"/>
          <w:szCs w:val="24"/>
        </w:rPr>
      </w:pPr>
      <w:r w:rsidRPr="006E6AB4">
        <w:rPr>
          <w:color w:val="auto"/>
          <w:sz w:val="22"/>
          <w:szCs w:val="24"/>
        </w:rPr>
        <w:t xml:space="preserve">The book of the deeds of a man was about to be given to his left hand, but then his fear of Allah </w:t>
      </w:r>
      <w:r w:rsidRPr="006E6AB4">
        <w:rPr>
          <w:rStyle w:val="ModArabicTextinbodyChar"/>
          <w:rFonts w:cs="Al_Mushaf"/>
          <w:color w:val="auto"/>
          <w:sz w:val="14"/>
          <w:szCs w:val="14"/>
          <w:rtl/>
          <w:lang w:bidi="ar-SA"/>
        </w:rPr>
        <w:t>عَزَّوَجَلَّ</w:t>
      </w:r>
      <w:r w:rsidRPr="006E6AB4">
        <w:rPr>
          <w:color w:val="auto"/>
          <w:sz w:val="22"/>
          <w:szCs w:val="24"/>
        </w:rPr>
        <w:t xml:space="preserve"> arrived and he was given his book of deeds in his right hand.</w:t>
      </w:r>
    </w:p>
    <w:p w14:paraId="175D485F" w14:textId="77777777" w:rsidR="003F1632" w:rsidRPr="006E6AB4" w:rsidRDefault="003F1632" w:rsidP="00D260A6">
      <w:pPr>
        <w:pStyle w:val="ModBkBklNumberListing"/>
        <w:numPr>
          <w:ilvl w:val="0"/>
          <w:numId w:val="77"/>
        </w:numPr>
        <w:spacing w:after="0"/>
        <w:ind w:left="432" w:hanging="432"/>
        <w:rPr>
          <w:color w:val="auto"/>
          <w:sz w:val="22"/>
          <w:szCs w:val="24"/>
        </w:rPr>
      </w:pPr>
      <w:r w:rsidRPr="006E6AB4">
        <w:rPr>
          <w:color w:val="auto"/>
          <w:sz w:val="22"/>
          <w:szCs w:val="24"/>
        </w:rPr>
        <w:t>The weight of a person’s good deeds was less (than that of his bad deeds) but his generosity arrived, increasing the weight of his good deeds.</w:t>
      </w:r>
    </w:p>
    <w:p w14:paraId="70AE1450" w14:textId="77777777" w:rsidR="00782C87" w:rsidRPr="006E6AB4" w:rsidRDefault="00782C87" w:rsidP="00D260A6">
      <w:pPr>
        <w:spacing w:after="0" w:line="240" w:lineRule="auto"/>
        <w:rPr>
          <w:rFonts w:ascii="Minion Pro" w:hAnsi="Minion Pro"/>
          <w:szCs w:val="24"/>
        </w:rPr>
      </w:pPr>
      <w:r w:rsidRPr="006E6AB4">
        <w:rPr>
          <w:szCs w:val="24"/>
        </w:rPr>
        <w:br w:type="page"/>
      </w:r>
    </w:p>
    <w:p w14:paraId="614E3CEB" w14:textId="77777777" w:rsidR="003F1632" w:rsidRPr="006E6AB4" w:rsidRDefault="003F1632" w:rsidP="00D260A6">
      <w:pPr>
        <w:pStyle w:val="ModBkBklNumberListing"/>
        <w:numPr>
          <w:ilvl w:val="0"/>
          <w:numId w:val="77"/>
        </w:numPr>
        <w:spacing w:after="0"/>
        <w:ind w:left="432" w:hanging="432"/>
        <w:rPr>
          <w:color w:val="auto"/>
          <w:sz w:val="22"/>
          <w:szCs w:val="24"/>
        </w:rPr>
      </w:pPr>
      <w:r w:rsidRPr="006E6AB4">
        <w:rPr>
          <w:color w:val="auto"/>
          <w:sz w:val="22"/>
          <w:szCs w:val="24"/>
        </w:rPr>
        <w:lastRenderedPageBreak/>
        <w:t xml:space="preserve">A man was standing at the edge of Hell but his fear of Allah </w:t>
      </w:r>
      <w:r w:rsidRPr="006E6AB4">
        <w:rPr>
          <w:rStyle w:val="ModArabicTextinbodyChar"/>
          <w:rFonts w:cs="Al_Mushaf"/>
          <w:color w:val="auto"/>
          <w:sz w:val="14"/>
          <w:szCs w:val="14"/>
          <w:rtl/>
          <w:lang w:bidi="ar-SA"/>
        </w:rPr>
        <w:t>عَزَّوَجَلَّ</w:t>
      </w:r>
      <w:r w:rsidRPr="006E6AB4">
        <w:rPr>
          <w:color w:val="auto"/>
          <w:sz w:val="22"/>
          <w:szCs w:val="24"/>
        </w:rPr>
        <w:t xml:space="preserve"> arrived and saved him.</w:t>
      </w:r>
    </w:p>
    <w:p w14:paraId="1183E6F4" w14:textId="77777777" w:rsidR="003F1632" w:rsidRPr="006E6AB4" w:rsidRDefault="003F1632" w:rsidP="00D260A6">
      <w:pPr>
        <w:pStyle w:val="ModBkBklNumberListing"/>
        <w:numPr>
          <w:ilvl w:val="0"/>
          <w:numId w:val="77"/>
        </w:numPr>
        <w:spacing w:after="0"/>
        <w:ind w:left="432" w:hanging="432"/>
        <w:rPr>
          <w:color w:val="auto"/>
          <w:sz w:val="22"/>
          <w:szCs w:val="24"/>
        </w:rPr>
      </w:pPr>
      <w:r w:rsidRPr="006E6AB4">
        <w:rPr>
          <w:color w:val="auto"/>
          <w:sz w:val="22"/>
          <w:szCs w:val="24"/>
        </w:rPr>
        <w:t xml:space="preserve">A man fell into Hell but the tears he had shed out of the fear of Allah </w:t>
      </w:r>
      <w:r w:rsidRPr="006E6AB4">
        <w:rPr>
          <w:rStyle w:val="ModArabicTextinbodyChar"/>
          <w:rFonts w:cs="Al_Mushaf"/>
          <w:color w:val="auto"/>
          <w:sz w:val="14"/>
          <w:szCs w:val="14"/>
          <w:rtl/>
          <w:lang w:bidi="ar-SA"/>
        </w:rPr>
        <w:t>عَزَّوَجَلَّ</w:t>
      </w:r>
      <w:r w:rsidRPr="006E6AB4">
        <w:rPr>
          <w:color w:val="auto"/>
          <w:sz w:val="22"/>
          <w:szCs w:val="24"/>
        </w:rPr>
        <w:t xml:space="preserve"> came and saved him.</w:t>
      </w:r>
    </w:p>
    <w:p w14:paraId="0C3FE17B" w14:textId="77777777" w:rsidR="003F1632" w:rsidRPr="006E6AB4" w:rsidRDefault="003F1632" w:rsidP="00D260A6">
      <w:pPr>
        <w:pStyle w:val="ModBkBklNumberListing"/>
        <w:numPr>
          <w:ilvl w:val="0"/>
          <w:numId w:val="77"/>
        </w:numPr>
        <w:spacing w:after="0"/>
        <w:ind w:left="432" w:hanging="432"/>
        <w:rPr>
          <w:color w:val="auto"/>
          <w:sz w:val="22"/>
          <w:szCs w:val="24"/>
        </w:rPr>
      </w:pPr>
      <w:r w:rsidRPr="006E6AB4">
        <w:rPr>
          <w:color w:val="auto"/>
          <w:sz w:val="22"/>
          <w:szCs w:val="24"/>
        </w:rPr>
        <w:t xml:space="preserve">A man was standing on </w:t>
      </w:r>
      <w:r w:rsidRPr="006E6AB4">
        <w:rPr>
          <w:rStyle w:val="ModbodytextChar"/>
          <w:color w:val="auto"/>
          <w:sz w:val="22"/>
          <w:szCs w:val="24"/>
        </w:rPr>
        <w:t xml:space="preserve">the bridge of </w:t>
      </w:r>
      <w:r w:rsidRPr="006E6AB4">
        <w:rPr>
          <w:rStyle w:val="ModbodytextChar"/>
          <w:rFonts w:ascii="Times New Roman" w:hAnsi="Times New Roman" w:cs="Times New Roman"/>
          <w:color w:val="auto"/>
          <w:szCs w:val="24"/>
        </w:rPr>
        <w:t>Ṣ</w:t>
      </w:r>
      <w:r w:rsidRPr="006E6AB4">
        <w:rPr>
          <w:rStyle w:val="ModbodytextChar"/>
          <w:color w:val="auto"/>
          <w:sz w:val="22"/>
          <w:szCs w:val="24"/>
        </w:rPr>
        <w:t>irā</w:t>
      </w:r>
      <w:r w:rsidRPr="006E6AB4">
        <w:rPr>
          <w:rStyle w:val="ModbodytextChar"/>
          <w:rFonts w:ascii="Times New Roman" w:hAnsi="Times New Roman" w:cs="Times New Roman"/>
          <w:color w:val="auto"/>
          <w:szCs w:val="24"/>
        </w:rPr>
        <w:t>ṭ</w:t>
      </w:r>
      <w:r w:rsidRPr="006E6AB4">
        <w:rPr>
          <w:color w:val="auto"/>
          <w:sz w:val="22"/>
          <w:szCs w:val="24"/>
        </w:rPr>
        <w:t xml:space="preserve"> and was shaking like a branch but then his hope that Allah </w:t>
      </w:r>
      <w:r w:rsidRPr="006E6AB4">
        <w:rPr>
          <w:rStyle w:val="ModArabicTextinbodyChar"/>
          <w:rFonts w:cs="Al_Mushaf"/>
          <w:color w:val="auto"/>
          <w:sz w:val="14"/>
          <w:szCs w:val="14"/>
          <w:rtl/>
          <w:lang w:bidi="ar-SA"/>
        </w:rPr>
        <w:t>عَزَّوَجَلَّ</w:t>
      </w:r>
      <w:r w:rsidRPr="006E6AB4">
        <w:rPr>
          <w:color w:val="auto"/>
          <w:sz w:val="22"/>
          <w:szCs w:val="24"/>
        </w:rPr>
        <w:t xml:space="preserve"> will have mercy arrived and saved him, and he passed the bridge.</w:t>
      </w:r>
    </w:p>
    <w:p w14:paraId="09B9E010" w14:textId="77777777" w:rsidR="003F1632" w:rsidRPr="006E6AB4" w:rsidRDefault="003F1632" w:rsidP="00D260A6">
      <w:pPr>
        <w:pStyle w:val="ModBkBklNumberListing"/>
        <w:numPr>
          <w:ilvl w:val="0"/>
          <w:numId w:val="77"/>
        </w:numPr>
        <w:spacing w:after="0"/>
        <w:ind w:left="432" w:hanging="432"/>
        <w:rPr>
          <w:color w:val="auto"/>
          <w:sz w:val="22"/>
          <w:szCs w:val="24"/>
        </w:rPr>
      </w:pPr>
      <w:r w:rsidRPr="006E6AB4">
        <w:rPr>
          <w:color w:val="auto"/>
          <w:sz w:val="22"/>
          <w:szCs w:val="24"/>
        </w:rPr>
        <w:t xml:space="preserve">A man was crawling across the </w:t>
      </w:r>
      <w:r w:rsidRPr="006E6AB4">
        <w:rPr>
          <w:rStyle w:val="ModbodytextChar"/>
          <w:color w:val="auto"/>
          <w:sz w:val="22"/>
          <w:szCs w:val="24"/>
        </w:rPr>
        <w:t xml:space="preserve">bridge of </w:t>
      </w:r>
      <w:r w:rsidRPr="006E6AB4">
        <w:rPr>
          <w:rStyle w:val="ModbodytextChar"/>
          <w:rFonts w:ascii="Times New Roman" w:hAnsi="Times New Roman" w:cs="Times New Roman"/>
          <w:color w:val="auto"/>
          <w:szCs w:val="24"/>
        </w:rPr>
        <w:t>Ṣ</w:t>
      </w:r>
      <w:r w:rsidRPr="006E6AB4">
        <w:rPr>
          <w:rStyle w:val="ModbodytextChar"/>
          <w:color w:val="auto"/>
          <w:sz w:val="22"/>
          <w:szCs w:val="24"/>
        </w:rPr>
        <w:t>irā</w:t>
      </w:r>
      <w:r w:rsidRPr="006E6AB4">
        <w:rPr>
          <w:rStyle w:val="ModbodytextChar"/>
          <w:rFonts w:ascii="Times New Roman" w:hAnsi="Times New Roman" w:cs="Times New Roman"/>
          <w:color w:val="auto"/>
          <w:szCs w:val="24"/>
        </w:rPr>
        <w:t>ṭ</w:t>
      </w:r>
      <w:r w:rsidRPr="006E6AB4">
        <w:rPr>
          <w:color w:val="auto"/>
          <w:sz w:val="22"/>
          <w:szCs w:val="24"/>
        </w:rPr>
        <w:t xml:space="preserve">, but then his recitation of </w:t>
      </w:r>
      <w:r w:rsidRPr="006E6AB4">
        <w:rPr>
          <w:rFonts w:ascii="Times New Roman" w:hAnsi="Times New Roman" w:cs="Times New Roman"/>
          <w:color w:val="auto"/>
          <w:szCs w:val="24"/>
        </w:rPr>
        <w:t>Ṣ</w:t>
      </w:r>
      <w:r w:rsidRPr="006E6AB4">
        <w:rPr>
          <w:color w:val="auto"/>
          <w:sz w:val="22"/>
          <w:szCs w:val="24"/>
        </w:rPr>
        <w:t>alāt upon me stood him up and helped him pass it.</w:t>
      </w:r>
    </w:p>
    <w:p w14:paraId="3AD57804" w14:textId="77777777" w:rsidR="003F1632" w:rsidRPr="006E6AB4" w:rsidRDefault="003F1632" w:rsidP="00D260A6">
      <w:pPr>
        <w:pStyle w:val="ModBkBklNumberListing"/>
        <w:numPr>
          <w:ilvl w:val="0"/>
          <w:numId w:val="77"/>
        </w:numPr>
        <w:spacing w:after="0"/>
        <w:ind w:left="432" w:hanging="432"/>
        <w:rPr>
          <w:color w:val="auto"/>
          <w:sz w:val="22"/>
          <w:szCs w:val="24"/>
        </w:rPr>
      </w:pPr>
      <w:r w:rsidRPr="006E6AB4">
        <w:rPr>
          <w:color w:val="auto"/>
          <w:sz w:val="22"/>
          <w:szCs w:val="24"/>
        </w:rPr>
        <w:t>One of my followers reached the portals of Heaven but they were closed, then his witness ‘</w:t>
      </w:r>
      <w:r w:rsidRPr="006E6AB4">
        <w:rPr>
          <w:i/>
          <w:iCs/>
          <w:color w:val="auto"/>
          <w:sz w:val="22"/>
          <w:szCs w:val="24"/>
        </w:rPr>
        <w:t>There is none worthy to be worshipped except Allah</w:t>
      </w:r>
      <w:r w:rsidRPr="006E6AB4">
        <w:rPr>
          <w:color w:val="auto"/>
          <w:sz w:val="22"/>
          <w:szCs w:val="24"/>
        </w:rPr>
        <w:t xml:space="preserve"> </w:t>
      </w:r>
      <w:r w:rsidRPr="006E6AB4">
        <w:rPr>
          <w:rStyle w:val="ModArabicTextinbodyChar"/>
          <w:rFonts w:cs="Al_Mushaf"/>
          <w:color w:val="auto"/>
          <w:sz w:val="14"/>
          <w:szCs w:val="14"/>
          <w:rtl/>
          <w:lang w:bidi="ar-SA"/>
        </w:rPr>
        <w:t>عَزَّوَجَلَّ</w:t>
      </w:r>
      <w:r w:rsidRPr="006E6AB4">
        <w:rPr>
          <w:color w:val="auto"/>
          <w:sz w:val="22"/>
          <w:szCs w:val="24"/>
        </w:rPr>
        <w:t>’ came and the portals opened, allowing him to enter.</w:t>
      </w:r>
    </w:p>
    <w:p w14:paraId="2A69FFC1" w14:textId="77777777" w:rsidR="003F1632" w:rsidRPr="006E6AB4" w:rsidRDefault="003F1632" w:rsidP="00D260A6">
      <w:pPr>
        <w:pStyle w:val="Heading2"/>
      </w:pPr>
      <w:bookmarkStart w:id="318" w:name="_Toc239320044"/>
      <w:bookmarkStart w:id="319" w:name="_Toc294546560"/>
      <w:bookmarkStart w:id="320" w:name="_Toc332511468"/>
      <w:bookmarkStart w:id="321" w:name="_Toc357063641"/>
      <w:bookmarkStart w:id="322" w:name="_Toc361436001"/>
      <w:bookmarkStart w:id="323" w:name="_Toc361437483"/>
      <w:bookmarkStart w:id="324" w:name="_Toc361438971"/>
      <w:bookmarkStart w:id="325" w:name="_Toc500604296"/>
      <w:r w:rsidRPr="006E6AB4">
        <w:t>Excruciating punishment for telling tales</w:t>
      </w:r>
      <w:bookmarkEnd w:id="318"/>
      <w:bookmarkEnd w:id="319"/>
      <w:bookmarkEnd w:id="320"/>
      <w:bookmarkEnd w:id="321"/>
      <w:bookmarkEnd w:id="322"/>
      <w:bookmarkEnd w:id="323"/>
      <w:bookmarkEnd w:id="324"/>
      <w:bookmarkEnd w:id="325"/>
    </w:p>
    <w:p w14:paraId="3F8561D6" w14:textId="77777777" w:rsidR="003F1632" w:rsidRPr="006E6AB4" w:rsidRDefault="003F1632" w:rsidP="00D260A6">
      <w:pPr>
        <w:pStyle w:val="ModBkBklNumberListing"/>
        <w:numPr>
          <w:ilvl w:val="0"/>
          <w:numId w:val="77"/>
        </w:numPr>
        <w:spacing w:after="0"/>
        <w:ind w:left="432" w:hanging="432"/>
        <w:rPr>
          <w:color w:val="auto"/>
          <w:sz w:val="22"/>
          <w:szCs w:val="24"/>
        </w:rPr>
      </w:pPr>
      <w:r w:rsidRPr="006E6AB4">
        <w:rPr>
          <w:color w:val="auto"/>
          <w:sz w:val="22"/>
          <w:szCs w:val="24"/>
        </w:rPr>
        <w:t xml:space="preserve">The lips of some people were being cut; I asked Jibrāīl </w:t>
      </w:r>
      <w:r w:rsidRPr="006E6AB4">
        <w:rPr>
          <w:rStyle w:val="ModArabicTextinbodyChar"/>
          <w:rFonts w:cs="Al_Mushaf"/>
          <w:color w:val="auto"/>
          <w:sz w:val="14"/>
          <w:szCs w:val="14"/>
          <w:rtl/>
          <w:lang w:bidi="ar-SA"/>
        </w:rPr>
        <w:t>عَـلَيْـهِ الـسَّـلَام</w:t>
      </w:r>
      <w:r w:rsidRPr="006E6AB4">
        <w:rPr>
          <w:color w:val="auto"/>
          <w:sz w:val="22"/>
          <w:szCs w:val="24"/>
        </w:rPr>
        <w:t>, ‘Who are these people?’ He replied, ‘They used to tell tales.’</w:t>
      </w:r>
    </w:p>
    <w:p w14:paraId="7B071698" w14:textId="77777777" w:rsidR="003F1632" w:rsidRPr="006E6AB4" w:rsidRDefault="003F1632" w:rsidP="00D260A6">
      <w:pPr>
        <w:pStyle w:val="Heading2"/>
      </w:pPr>
      <w:bookmarkStart w:id="326" w:name="_Toc239320045"/>
      <w:bookmarkStart w:id="327" w:name="_Toc294546561"/>
      <w:bookmarkStart w:id="328" w:name="_Toc332511469"/>
      <w:bookmarkStart w:id="329" w:name="_Toc357063642"/>
      <w:bookmarkStart w:id="330" w:name="_Toc361436002"/>
      <w:bookmarkStart w:id="331" w:name="_Toc361437484"/>
      <w:bookmarkStart w:id="332" w:name="_Toc361438972"/>
      <w:bookmarkStart w:id="333" w:name="_Toc500604297"/>
      <w:r w:rsidRPr="006E6AB4">
        <w:t>Horrific punishment for accusing others of sins</w:t>
      </w:r>
      <w:bookmarkEnd w:id="326"/>
      <w:bookmarkEnd w:id="327"/>
      <w:bookmarkEnd w:id="328"/>
      <w:bookmarkEnd w:id="329"/>
      <w:bookmarkEnd w:id="330"/>
      <w:bookmarkEnd w:id="331"/>
      <w:bookmarkEnd w:id="332"/>
      <w:bookmarkEnd w:id="333"/>
    </w:p>
    <w:p w14:paraId="59FACCD6" w14:textId="77777777" w:rsidR="003F1632" w:rsidRPr="006E6AB4" w:rsidRDefault="003F1632" w:rsidP="00D260A6">
      <w:pPr>
        <w:pStyle w:val="ModBkBklNumberListing"/>
        <w:numPr>
          <w:ilvl w:val="0"/>
          <w:numId w:val="77"/>
        </w:numPr>
        <w:spacing w:after="0"/>
        <w:ind w:left="432" w:hanging="432"/>
        <w:rPr>
          <w:i/>
          <w:color w:val="auto"/>
          <w:sz w:val="22"/>
          <w:szCs w:val="24"/>
        </w:rPr>
      </w:pPr>
      <w:r w:rsidRPr="006E6AB4">
        <w:rPr>
          <w:color w:val="auto"/>
          <w:sz w:val="22"/>
          <w:szCs w:val="24"/>
        </w:rPr>
        <w:t xml:space="preserve">Some people were hanging by their tongues, I asked Jibrāīl </w:t>
      </w:r>
      <w:r w:rsidRPr="006E6AB4">
        <w:rPr>
          <w:rStyle w:val="ModArabicTextinbodyChar"/>
          <w:rFonts w:cs="Al_Mushaf"/>
          <w:color w:val="auto"/>
          <w:sz w:val="14"/>
          <w:szCs w:val="14"/>
          <w:rtl/>
          <w:lang w:bidi="ar-SA"/>
        </w:rPr>
        <w:t>عَـلَيْـهِ الـسَّـلَام</w:t>
      </w:r>
      <w:r w:rsidRPr="006E6AB4">
        <w:rPr>
          <w:color w:val="auto"/>
          <w:sz w:val="22"/>
          <w:szCs w:val="24"/>
        </w:rPr>
        <w:t xml:space="preserve"> as to who       </w:t>
      </w:r>
      <w:r w:rsidRPr="006E6AB4">
        <w:rPr>
          <w:color w:val="auto"/>
          <w:spacing w:val="6"/>
          <w:sz w:val="22"/>
          <w:szCs w:val="24"/>
        </w:rPr>
        <w:t>they were, he replied, ‘They used to falsely accuse others of committing sins.’</w:t>
      </w:r>
      <w:r w:rsidRPr="006E6AB4">
        <w:rPr>
          <w:color w:val="auto"/>
          <w:sz w:val="22"/>
          <w:szCs w:val="24"/>
        </w:rPr>
        <w:t xml:space="preserve">   </w:t>
      </w:r>
      <w:r w:rsidRPr="006E6AB4">
        <w:rPr>
          <w:rStyle w:val="ModBkBklCitationsChar"/>
          <w:color w:val="auto"/>
          <w:sz w:val="18"/>
          <w:szCs w:val="16"/>
        </w:rPr>
        <w:t>(Sharḥ-uṣ-Ṣudūr, pp. 182)</w:t>
      </w:r>
    </w:p>
    <w:p w14:paraId="05912542" w14:textId="77777777" w:rsidR="003F1632" w:rsidRPr="006E6AB4" w:rsidRDefault="003F1632" w:rsidP="00D260A6">
      <w:pPr>
        <w:pStyle w:val="Heading2"/>
      </w:pPr>
      <w:bookmarkStart w:id="334" w:name="_Toc239320046"/>
      <w:bookmarkStart w:id="335" w:name="_Toc294546562"/>
      <w:bookmarkStart w:id="336" w:name="_Toc332511470"/>
      <w:bookmarkStart w:id="337" w:name="_Toc357063643"/>
      <w:bookmarkStart w:id="338" w:name="_Toc361436003"/>
      <w:bookmarkStart w:id="339" w:name="_Toc361437485"/>
      <w:bookmarkStart w:id="340" w:name="_Toc361438973"/>
      <w:bookmarkStart w:id="341" w:name="_Toc500604298"/>
      <w:r w:rsidRPr="006E6AB4">
        <w:t xml:space="preserve">Don’t miss any good </w:t>
      </w:r>
      <w:bookmarkEnd w:id="334"/>
      <w:r w:rsidRPr="006E6AB4">
        <w:t>deed</w:t>
      </w:r>
      <w:bookmarkEnd w:id="335"/>
      <w:bookmarkEnd w:id="336"/>
      <w:bookmarkEnd w:id="337"/>
      <w:bookmarkEnd w:id="338"/>
      <w:bookmarkEnd w:id="339"/>
      <w:bookmarkEnd w:id="340"/>
      <w:bookmarkEnd w:id="341"/>
    </w:p>
    <w:p w14:paraId="2C4EFD97"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Dear Islamic brothers! Did you see! Allah </w:t>
      </w:r>
      <w:r w:rsidRPr="006E6AB4">
        <w:rPr>
          <w:rStyle w:val="ModArabicTextinbodyChar"/>
          <w:rFonts w:cs="Al_Mushaf"/>
          <w:color w:val="auto"/>
          <w:sz w:val="14"/>
          <w:szCs w:val="14"/>
          <w:rtl/>
          <w:lang w:bidi="ar-SA"/>
        </w:rPr>
        <w:t>عَـزَّوَجَلَّ</w:t>
      </w:r>
      <w:r w:rsidRPr="006E6AB4">
        <w:rPr>
          <w:color w:val="auto"/>
          <w:sz w:val="22"/>
          <w:szCs w:val="24"/>
        </w:rPr>
        <w:t xml:space="preserve"> blessed the people who were being punished and set them free by virtue of different deeds such as obedience to parents, Wu</w:t>
      </w:r>
      <w:r w:rsidRPr="006E6AB4">
        <w:rPr>
          <w:rFonts w:ascii="Times New Roman" w:hAnsi="Times New Roman" w:cs="Times New Roman"/>
          <w:color w:val="auto"/>
          <w:szCs w:val="24"/>
        </w:rPr>
        <w:t>ḍ</w:t>
      </w:r>
      <w:r w:rsidRPr="006E6AB4">
        <w:rPr>
          <w:color w:val="auto"/>
          <w:sz w:val="22"/>
          <w:szCs w:val="24"/>
        </w:rPr>
        <w:t xml:space="preserve">ū, </w:t>
      </w:r>
      <w:r w:rsidRPr="006E6AB4">
        <w:rPr>
          <w:rFonts w:ascii="Times New Roman" w:hAnsi="Times New Roman" w:cs="Times New Roman"/>
          <w:color w:val="auto"/>
          <w:szCs w:val="24"/>
        </w:rPr>
        <w:t>Ṣ</w:t>
      </w:r>
      <w:r w:rsidRPr="006E6AB4">
        <w:rPr>
          <w:color w:val="auto"/>
          <w:sz w:val="22"/>
          <w:szCs w:val="24"/>
        </w:rPr>
        <w:t>alāĥ, fasting, Żikr of Allah</w:t>
      </w:r>
      <w:r w:rsidR="005B2DBA" w:rsidRPr="006E6AB4">
        <w:rPr>
          <w:color w:val="auto"/>
          <w:sz w:val="22"/>
          <w:szCs w:val="24"/>
        </w:rPr>
        <w:fldChar w:fldCharType="begin"/>
      </w:r>
      <w:r w:rsidRPr="006E6AB4">
        <w:rPr>
          <w:color w:val="auto"/>
          <w:sz w:val="22"/>
          <w:szCs w:val="24"/>
        </w:rPr>
        <w:instrText xml:space="preserve"> XE "Żikr of Allah" </w:instrText>
      </w:r>
      <w:r w:rsidR="005B2DBA" w:rsidRPr="006E6AB4">
        <w:rPr>
          <w:color w:val="auto"/>
          <w:sz w:val="22"/>
          <w:szCs w:val="24"/>
        </w:rPr>
        <w:fldChar w:fldCharType="end"/>
      </w:r>
      <w:r w:rsidRPr="006E6AB4">
        <w:rPr>
          <w:color w:val="auto"/>
          <w:sz w:val="22"/>
          <w:szCs w:val="24"/>
        </w:rPr>
        <w:t xml:space="preserve"> </w:t>
      </w:r>
      <w:r w:rsidRPr="006E6AB4">
        <w:rPr>
          <w:rStyle w:val="ModArabicTextinbodyChar"/>
          <w:rFonts w:cs="Al_Mushaf"/>
          <w:color w:val="auto"/>
          <w:sz w:val="14"/>
          <w:szCs w:val="14"/>
          <w:rtl/>
          <w:lang w:bidi="ar-SA"/>
        </w:rPr>
        <w:t>عَزَّوَجَلَّ</w:t>
      </w:r>
      <w:r w:rsidRPr="006E6AB4">
        <w:rPr>
          <w:color w:val="auto"/>
          <w:sz w:val="22"/>
          <w:szCs w:val="24"/>
        </w:rPr>
        <w:t>, Hajj, ‘Umraĥ</w:t>
      </w:r>
      <w:r w:rsidR="005B2DBA" w:rsidRPr="006E6AB4">
        <w:rPr>
          <w:color w:val="auto"/>
          <w:sz w:val="22"/>
          <w:szCs w:val="24"/>
        </w:rPr>
        <w:fldChar w:fldCharType="begin"/>
      </w:r>
      <w:r w:rsidRPr="006E6AB4">
        <w:rPr>
          <w:color w:val="auto"/>
          <w:sz w:val="22"/>
          <w:szCs w:val="24"/>
        </w:rPr>
        <w:instrText xml:space="preserve"> XE "‘Umraĥ" </w:instrText>
      </w:r>
      <w:r w:rsidR="005B2DBA" w:rsidRPr="006E6AB4">
        <w:rPr>
          <w:color w:val="auto"/>
          <w:sz w:val="22"/>
          <w:szCs w:val="24"/>
        </w:rPr>
        <w:fldChar w:fldCharType="end"/>
      </w:r>
      <w:r w:rsidRPr="006E6AB4">
        <w:rPr>
          <w:color w:val="auto"/>
          <w:sz w:val="22"/>
          <w:szCs w:val="24"/>
        </w:rPr>
        <w:t xml:space="preserve">, behaving relatives well, call to righteousness and prevention from evil, charity, good character, generosity, crying due to fear of Allah </w:t>
      </w:r>
      <w:r w:rsidRPr="006E6AB4">
        <w:rPr>
          <w:rStyle w:val="ModArabicTextinbodyChar"/>
          <w:rFonts w:cs="Al_Mushaf"/>
          <w:color w:val="auto"/>
          <w:sz w:val="14"/>
          <w:szCs w:val="14"/>
          <w:rtl/>
          <w:lang w:bidi="ar-SA"/>
        </w:rPr>
        <w:t>عَزَّوَجَلَّ</w:t>
      </w:r>
      <w:r w:rsidRPr="006E6AB4">
        <w:rPr>
          <w:color w:val="auto"/>
          <w:sz w:val="22"/>
          <w:szCs w:val="24"/>
        </w:rPr>
        <w:t xml:space="preserve">, having hope in Allah </w:t>
      </w:r>
      <w:r w:rsidRPr="006E6AB4">
        <w:rPr>
          <w:rStyle w:val="ModArabicTextinbodyChar"/>
          <w:rFonts w:cs="Al_Mushaf"/>
          <w:color w:val="auto"/>
          <w:sz w:val="14"/>
          <w:szCs w:val="14"/>
          <w:rtl/>
          <w:lang w:bidi="ar-SA"/>
        </w:rPr>
        <w:t>عَزَّوَجَلَّ</w:t>
      </w:r>
      <w:r w:rsidRPr="006E6AB4">
        <w:rPr>
          <w:color w:val="auto"/>
          <w:sz w:val="22"/>
          <w:szCs w:val="24"/>
        </w:rPr>
        <w:t xml:space="preserve"> etc.</w:t>
      </w:r>
    </w:p>
    <w:p w14:paraId="6D634E90" w14:textId="77777777" w:rsidR="00782C87" w:rsidRPr="006E6AB4" w:rsidRDefault="00782C87" w:rsidP="00D260A6">
      <w:pPr>
        <w:spacing w:after="0" w:line="240" w:lineRule="auto"/>
        <w:rPr>
          <w:rFonts w:ascii="Minion Pro" w:hAnsi="Minion Pro"/>
          <w:szCs w:val="24"/>
        </w:rPr>
      </w:pPr>
      <w:r w:rsidRPr="006E6AB4">
        <w:rPr>
          <w:szCs w:val="24"/>
        </w:rPr>
        <w:br w:type="page"/>
      </w:r>
    </w:p>
    <w:p w14:paraId="15C9D9CF" w14:textId="77777777" w:rsidR="003F1632" w:rsidRPr="006E6AB4" w:rsidRDefault="003F1632" w:rsidP="00D260A6">
      <w:pPr>
        <w:pStyle w:val="ModBkBklBodyParagraph"/>
        <w:spacing w:after="0"/>
        <w:rPr>
          <w:color w:val="auto"/>
          <w:sz w:val="22"/>
          <w:szCs w:val="24"/>
        </w:rPr>
      </w:pPr>
      <w:r w:rsidRPr="006E6AB4">
        <w:rPr>
          <w:color w:val="auto"/>
          <w:sz w:val="22"/>
          <w:szCs w:val="24"/>
        </w:rPr>
        <w:lastRenderedPageBreak/>
        <w:t xml:space="preserve">Remember! All these matters depend upon the will of Allah </w:t>
      </w:r>
      <w:r w:rsidRPr="006E6AB4">
        <w:rPr>
          <w:rStyle w:val="ModArabicTextinbodyChar"/>
          <w:rFonts w:cs="Al_Mushaf"/>
          <w:color w:val="auto"/>
          <w:sz w:val="14"/>
          <w:szCs w:val="14"/>
          <w:rtl/>
          <w:lang w:bidi="ar-SA"/>
        </w:rPr>
        <w:t>عَزَّوَجَلَّ</w:t>
      </w:r>
      <w:r w:rsidRPr="006E6AB4">
        <w:rPr>
          <w:color w:val="auto"/>
          <w:sz w:val="22"/>
          <w:szCs w:val="24"/>
        </w:rPr>
        <w:t xml:space="preserve">. He </w:t>
      </w:r>
      <w:r w:rsidRPr="006E6AB4">
        <w:rPr>
          <w:rStyle w:val="ModArabicTextinbodyChar"/>
          <w:rFonts w:cs="Al_Mushaf"/>
          <w:color w:val="auto"/>
          <w:sz w:val="14"/>
          <w:szCs w:val="14"/>
          <w:rtl/>
          <w:lang w:bidi="ar-SA"/>
        </w:rPr>
        <w:t>عَزَّوَجَلَّ</w:t>
      </w:r>
      <w:r w:rsidRPr="006E6AB4">
        <w:rPr>
          <w:color w:val="auto"/>
          <w:sz w:val="22"/>
          <w:szCs w:val="24"/>
        </w:rPr>
        <w:t xml:space="preserve"> is omnipotent, He </w:t>
      </w:r>
      <w:r w:rsidRPr="006E6AB4">
        <w:rPr>
          <w:rStyle w:val="ModArabicTextinbodyChar"/>
          <w:rFonts w:cs="Al_Mushaf"/>
          <w:color w:val="auto"/>
          <w:sz w:val="14"/>
          <w:szCs w:val="14"/>
          <w:rtl/>
          <w:lang w:bidi="ar-SA"/>
        </w:rPr>
        <w:t>عَزَّوَجَلَّ</w:t>
      </w:r>
      <w:r w:rsidRPr="006E6AB4">
        <w:rPr>
          <w:color w:val="auto"/>
          <w:sz w:val="22"/>
          <w:szCs w:val="24"/>
        </w:rPr>
        <w:t xml:space="preserve"> forgives or punishes whoever He </w:t>
      </w:r>
      <w:r w:rsidRPr="006E6AB4">
        <w:rPr>
          <w:rStyle w:val="ModArabicTextinbodyChar"/>
          <w:rFonts w:cs="Al_Mushaf"/>
          <w:color w:val="auto"/>
          <w:sz w:val="14"/>
          <w:szCs w:val="14"/>
          <w:rtl/>
          <w:lang w:bidi="ar-SA"/>
        </w:rPr>
        <w:t>عَزَّوَجَلَّ</w:t>
      </w:r>
      <w:r w:rsidRPr="006E6AB4">
        <w:rPr>
          <w:color w:val="auto"/>
          <w:sz w:val="22"/>
          <w:szCs w:val="24"/>
        </w:rPr>
        <w:t xml:space="preserve"> wants, and this is His justice. If He </w:t>
      </w:r>
      <w:r w:rsidRPr="006E6AB4">
        <w:rPr>
          <w:rStyle w:val="ModArabicTextinbodyChar"/>
          <w:rFonts w:cs="Al_Mushaf"/>
          <w:color w:val="auto"/>
          <w:sz w:val="14"/>
          <w:szCs w:val="14"/>
          <w:rtl/>
          <w:lang w:bidi="ar-SA"/>
        </w:rPr>
        <w:t>عَزَّوَجَلَّ</w:t>
      </w:r>
      <w:r w:rsidRPr="006E6AB4">
        <w:rPr>
          <w:color w:val="auto"/>
          <w:sz w:val="22"/>
          <w:szCs w:val="24"/>
        </w:rPr>
        <w:t xml:space="preserve"> wants, He </w:t>
      </w:r>
      <w:r w:rsidRPr="006E6AB4">
        <w:rPr>
          <w:rStyle w:val="ModArabicTextinbodyChar"/>
          <w:rFonts w:cs="Al_Mushaf"/>
          <w:color w:val="auto"/>
          <w:sz w:val="14"/>
          <w:szCs w:val="14"/>
          <w:rtl/>
          <w:lang w:bidi="ar-SA"/>
        </w:rPr>
        <w:t>عَزَّوَجَلَّ</w:t>
      </w:r>
      <w:r w:rsidRPr="006E6AB4">
        <w:rPr>
          <w:color w:val="auto"/>
          <w:sz w:val="22"/>
          <w:szCs w:val="24"/>
        </w:rPr>
        <w:t xml:space="preserve"> forgives by virtue of one (little) deed, but if He </w:t>
      </w:r>
      <w:r w:rsidRPr="006E6AB4">
        <w:rPr>
          <w:rStyle w:val="ModArabicTextinbodyChar"/>
          <w:rFonts w:cs="Al_Mushaf"/>
          <w:color w:val="auto"/>
          <w:sz w:val="14"/>
          <w:szCs w:val="14"/>
          <w:rtl/>
          <w:lang w:bidi="ar-SA"/>
        </w:rPr>
        <w:t>عَزَّوَجَلَّ</w:t>
      </w:r>
      <w:r w:rsidRPr="006E6AB4">
        <w:rPr>
          <w:color w:val="auto"/>
          <w:sz w:val="22"/>
          <w:szCs w:val="24"/>
        </w:rPr>
        <w:t xml:space="preserve"> wants, He </w:t>
      </w:r>
      <w:r w:rsidRPr="006E6AB4">
        <w:rPr>
          <w:rStyle w:val="ModArabicTextinbodyChar"/>
          <w:rFonts w:cs="Al_Mushaf"/>
          <w:color w:val="auto"/>
          <w:sz w:val="14"/>
          <w:szCs w:val="14"/>
          <w:rtl/>
          <w:lang w:bidi="ar-SA"/>
        </w:rPr>
        <w:t>عَزَّوَجَلَّ</w:t>
      </w:r>
      <w:r w:rsidRPr="006E6AB4">
        <w:rPr>
          <w:color w:val="auto"/>
          <w:sz w:val="22"/>
          <w:szCs w:val="24"/>
        </w:rPr>
        <w:t xml:space="preserve"> punishes for one (little) sin, and His punishment is very severe.</w:t>
      </w:r>
    </w:p>
    <w:p w14:paraId="7BB59876"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You have heard about the last two men mentioned in the foregoing </w:t>
      </w:r>
      <w:r w:rsidRPr="006E6AB4">
        <w:rPr>
          <w:rFonts w:ascii="Times New Roman" w:hAnsi="Times New Roman" w:cs="Times New Roman"/>
          <w:color w:val="auto"/>
          <w:szCs w:val="24"/>
        </w:rPr>
        <w:t>Ḥ</w:t>
      </w:r>
      <w:r w:rsidRPr="006E6AB4">
        <w:rPr>
          <w:color w:val="auto"/>
          <w:sz w:val="22"/>
          <w:szCs w:val="24"/>
        </w:rPr>
        <w:t xml:space="preserve">adīš.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saw the retribution being given to those who tell tales and falsely </w:t>
      </w:r>
      <w:r w:rsidRPr="006E6AB4">
        <w:rPr>
          <w:color w:val="auto"/>
          <w:spacing w:val="-2"/>
          <w:sz w:val="22"/>
          <w:szCs w:val="24"/>
        </w:rPr>
        <w:t>accuse people of sins. Therefore, a wise person should not miss even an apparently minor-</w:t>
      </w:r>
      <w:r w:rsidRPr="006E6AB4">
        <w:rPr>
          <w:color w:val="auto"/>
          <w:sz w:val="22"/>
          <w:szCs w:val="24"/>
        </w:rPr>
        <w:t xml:space="preserve">looking good deed because that good deed might lead to </w:t>
      </w:r>
      <w:r w:rsidR="003531FB" w:rsidRPr="006E6AB4">
        <w:rPr>
          <w:color w:val="auto"/>
          <w:sz w:val="22"/>
          <w:szCs w:val="24"/>
        </w:rPr>
        <w:t>salvation</w:t>
      </w:r>
      <w:r w:rsidRPr="006E6AB4">
        <w:rPr>
          <w:color w:val="auto"/>
          <w:sz w:val="22"/>
          <w:szCs w:val="24"/>
        </w:rPr>
        <w:t xml:space="preserve">, and he should avoid </w:t>
      </w:r>
      <w:r w:rsidRPr="006E6AB4">
        <w:rPr>
          <w:color w:val="auto"/>
          <w:spacing w:val="-3"/>
          <w:sz w:val="22"/>
          <w:szCs w:val="24"/>
        </w:rPr>
        <w:t>every type of sin, no matter how minor it seems to be as that sin might lead to punishment</w:t>
      </w:r>
      <w:r w:rsidRPr="006E6AB4">
        <w:rPr>
          <w:color w:val="auto"/>
          <w:sz w:val="22"/>
          <w:szCs w:val="24"/>
        </w:rPr>
        <w:t>.</w:t>
      </w:r>
    </w:p>
    <w:p w14:paraId="00A6E4E7" w14:textId="77777777" w:rsidR="003F1632" w:rsidRPr="006E6AB4" w:rsidRDefault="003F1632" w:rsidP="00D260A6">
      <w:pPr>
        <w:pStyle w:val="Heading1"/>
      </w:pPr>
      <w:bookmarkStart w:id="342" w:name="_Toc239320047"/>
      <w:bookmarkStart w:id="343" w:name="_Toc294546563"/>
      <w:bookmarkStart w:id="344" w:name="_Toc332511471"/>
      <w:bookmarkStart w:id="345" w:name="_Toc357063644"/>
      <w:bookmarkStart w:id="346" w:name="_Toc361436004"/>
      <w:bookmarkStart w:id="347" w:name="_Toc361437486"/>
      <w:bookmarkStart w:id="348" w:name="_Toc361438974"/>
      <w:bookmarkStart w:id="349" w:name="_Toc500604299"/>
      <w:r w:rsidRPr="006E6AB4">
        <w:t>4 Stories about sinners</w:t>
      </w:r>
      <w:bookmarkEnd w:id="342"/>
      <w:bookmarkEnd w:id="343"/>
      <w:bookmarkEnd w:id="344"/>
      <w:bookmarkEnd w:id="345"/>
      <w:bookmarkEnd w:id="346"/>
      <w:bookmarkEnd w:id="347"/>
      <w:bookmarkEnd w:id="348"/>
      <w:bookmarkEnd w:id="349"/>
    </w:p>
    <w:p w14:paraId="1DA8131D" w14:textId="77777777" w:rsidR="003F1632" w:rsidRPr="006E6AB4" w:rsidRDefault="003F1632" w:rsidP="00D260A6">
      <w:pPr>
        <w:pStyle w:val="Heading2"/>
        <w:rPr>
          <w:iCs/>
        </w:rPr>
      </w:pPr>
      <w:bookmarkStart w:id="350" w:name="_Toc239320048"/>
      <w:bookmarkStart w:id="351" w:name="_Toc294546564"/>
      <w:bookmarkStart w:id="352" w:name="_Toc332511472"/>
      <w:bookmarkStart w:id="353" w:name="_Toc357063645"/>
      <w:bookmarkStart w:id="354" w:name="_Toc361436005"/>
      <w:bookmarkStart w:id="355" w:name="_Toc361437487"/>
      <w:bookmarkStart w:id="356" w:name="_Toc361438975"/>
      <w:bookmarkStart w:id="357" w:name="_Toc500604300"/>
      <w:r w:rsidRPr="006E6AB4">
        <w:t>1. Fire blazed up in grave</w:t>
      </w:r>
      <w:bookmarkEnd w:id="350"/>
      <w:bookmarkEnd w:id="351"/>
      <w:bookmarkEnd w:id="352"/>
      <w:bookmarkEnd w:id="353"/>
      <w:bookmarkEnd w:id="354"/>
      <w:bookmarkEnd w:id="355"/>
      <w:bookmarkEnd w:id="356"/>
      <w:bookmarkEnd w:id="357"/>
    </w:p>
    <w:p w14:paraId="53F204EB" w14:textId="77777777" w:rsidR="003F1632" w:rsidRPr="006E6AB4" w:rsidRDefault="003F1632" w:rsidP="00D260A6">
      <w:pPr>
        <w:pStyle w:val="ModBkBklBodyParagraph"/>
        <w:spacing w:after="0"/>
        <w:rPr>
          <w:color w:val="auto"/>
          <w:sz w:val="22"/>
          <w:szCs w:val="24"/>
        </w:rPr>
      </w:pPr>
      <w:r w:rsidRPr="006E6AB4">
        <w:rPr>
          <w:color w:val="auto"/>
          <w:sz w:val="22"/>
          <w:szCs w:val="24"/>
        </w:rPr>
        <w:t>Sayyidunā ‘Amr Bin Shura</w:t>
      </w:r>
      <w:r w:rsidRPr="006E6AB4">
        <w:rPr>
          <w:rFonts w:ascii="Times New Roman" w:hAnsi="Times New Roman" w:cs="Times New Roman"/>
          <w:color w:val="auto"/>
          <w:szCs w:val="24"/>
        </w:rPr>
        <w:t>ḥ</w:t>
      </w:r>
      <w:r w:rsidRPr="006E6AB4">
        <w:rPr>
          <w:color w:val="auto"/>
          <w:sz w:val="22"/>
          <w:szCs w:val="24"/>
        </w:rPr>
        <w:t xml:space="preserve">bīl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stated, ‘Once a person who was considered very pious passed away. After his burial, the angels of punishment entered his grave and said, ‘We will hit you 100 whips as punishment.’ Frightened, he asked ‘Why will you punish me, I was a righteous person?’ They replied, ‘We will hit you 50 whips’ but he continued to argue with them. At last they decided to hit him only one whip. So they hit him one whip, which filled the entire grave with blazes of fire and burnt him to ashes. When he was revived, he asked shivering with pain, ‘Why was I hit this whip?’ They answered, ‘Once you offered </w:t>
      </w:r>
      <w:r w:rsidRPr="006E6AB4">
        <w:rPr>
          <w:rFonts w:ascii="Times New Roman" w:hAnsi="Times New Roman" w:cs="Times New Roman"/>
          <w:color w:val="auto"/>
          <w:szCs w:val="24"/>
        </w:rPr>
        <w:t>Ṣ</w:t>
      </w:r>
      <w:r w:rsidRPr="006E6AB4">
        <w:rPr>
          <w:color w:val="auto"/>
          <w:sz w:val="22"/>
          <w:szCs w:val="24"/>
        </w:rPr>
        <w:t>alāĥ without Wu</w:t>
      </w:r>
      <w:r w:rsidRPr="006E6AB4">
        <w:rPr>
          <w:rFonts w:ascii="Times New Roman" w:hAnsi="Times New Roman" w:cs="Times New Roman"/>
          <w:color w:val="auto"/>
          <w:szCs w:val="24"/>
        </w:rPr>
        <w:t>ḍ</w:t>
      </w:r>
      <w:r w:rsidRPr="006E6AB4">
        <w:rPr>
          <w:color w:val="auto"/>
          <w:sz w:val="22"/>
          <w:szCs w:val="24"/>
        </w:rPr>
        <w:t xml:space="preserve">ū, and once an oppressed man came to you for help but you did not help him.’ </w:t>
      </w:r>
      <w:r w:rsidRPr="006E6AB4">
        <w:rPr>
          <w:rStyle w:val="ModBkBklCitationsChar"/>
          <w:color w:val="auto"/>
          <w:sz w:val="18"/>
          <w:szCs w:val="16"/>
        </w:rPr>
        <w:t>(Sharḥ-uṣ-Ṣudūr, pp. 165)</w:t>
      </w:r>
    </w:p>
    <w:p w14:paraId="06B3985C" w14:textId="77777777" w:rsidR="003F1632" w:rsidRPr="006E6AB4" w:rsidRDefault="003F1632" w:rsidP="00D260A6">
      <w:pPr>
        <w:pStyle w:val="Modbodytext"/>
        <w:spacing w:after="0"/>
        <w:rPr>
          <w:sz w:val="22"/>
          <w:szCs w:val="20"/>
        </w:rPr>
      </w:pPr>
      <w:r w:rsidRPr="006E6AB4">
        <w:rPr>
          <w:sz w:val="22"/>
          <w:szCs w:val="20"/>
        </w:rPr>
        <w:t xml:space="preserve">Dear Islamic brothers! Did you see even a pious and righteous person was punished in his grave in case of the displeasure of Allah </w:t>
      </w:r>
      <w:r w:rsidRPr="006E6AB4">
        <w:rPr>
          <w:rStyle w:val="ModArabicTextinbodyChar"/>
          <w:rFonts w:cs="Al_Mushaf"/>
          <w:color w:val="auto"/>
          <w:sz w:val="14"/>
          <w:szCs w:val="14"/>
          <w:rtl/>
          <w:lang w:bidi="ar-SA"/>
        </w:rPr>
        <w:t>عَزَّوَجَلَّ</w:t>
      </w:r>
      <w:r w:rsidRPr="006E6AB4">
        <w:rPr>
          <w:sz w:val="22"/>
          <w:szCs w:val="20"/>
        </w:rPr>
        <w:t xml:space="preserve">? May Allah </w:t>
      </w:r>
      <w:r w:rsidRPr="006E6AB4">
        <w:rPr>
          <w:rStyle w:val="ModArabicTextinbodyChar"/>
          <w:rFonts w:cs="Al_Mushaf"/>
          <w:color w:val="auto"/>
          <w:sz w:val="14"/>
          <w:szCs w:val="14"/>
          <w:rtl/>
          <w:lang w:bidi="ar-SA"/>
        </w:rPr>
        <w:t>عَزَّوَجَلَّ</w:t>
      </w:r>
      <w:r w:rsidRPr="006E6AB4">
        <w:rPr>
          <w:sz w:val="22"/>
          <w:szCs w:val="20"/>
        </w:rPr>
        <w:t xml:space="preserve"> have mercy on us and forgive us without holding us accountable!</w:t>
      </w:r>
    </w:p>
    <w:p w14:paraId="32E8A949" w14:textId="77777777" w:rsidR="003F1632" w:rsidRPr="006E6AB4" w:rsidRDefault="003F1632" w:rsidP="00D260A6">
      <w:pPr>
        <w:pStyle w:val="ModBkBklBodyParagraph"/>
        <w:spacing w:after="0"/>
        <w:jc w:val="right"/>
        <w:rPr>
          <w:rFonts w:cs="Al_Mushaf"/>
          <w:color w:val="auto"/>
          <w:sz w:val="26"/>
          <w:szCs w:val="32"/>
        </w:rPr>
      </w:pPr>
      <w:bookmarkStart w:id="358" w:name="_Toc239320049"/>
      <w:bookmarkStart w:id="359" w:name="_Toc294546565"/>
      <w:bookmarkStart w:id="360" w:name="_Toc332511473"/>
      <w:r w:rsidRPr="006E6AB4">
        <w:rPr>
          <w:rFonts w:ascii="Quranic_Font" w:hAnsi="Quranic_Font" w:cs="Al_Mushaf"/>
          <w:color w:val="auto"/>
          <w:sz w:val="32"/>
          <w:szCs w:val="32"/>
          <w:rtl/>
        </w:rPr>
        <w:t>ا</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م</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ن بِجَاهِ النَّب</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 xml:space="preserve"> ال</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اَم</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ن</w:t>
      </w:r>
      <w:r w:rsidRPr="006E6AB4">
        <w:rPr>
          <w:rFonts w:ascii="Quranic_Font" w:hAnsi="Quranic_Font" w:cs="Al_Mushaf" w:hint="cs"/>
          <w:color w:val="auto"/>
          <w:sz w:val="28"/>
          <w:szCs w:val="32"/>
          <w:rtl/>
        </w:rPr>
        <w:t xml:space="preserve"> </w:t>
      </w:r>
      <w:r w:rsidRPr="006E6AB4">
        <w:rPr>
          <w:rStyle w:val="ModArabicTextinbodyChar"/>
          <w:rFonts w:ascii="Quranic_Font" w:hAnsi="Quranic_Font" w:cs="Al_Mushaf"/>
          <w:color w:val="auto"/>
          <w:w w:val="100"/>
          <w:position w:val="6"/>
          <w:sz w:val="14"/>
          <w:szCs w:val="14"/>
          <w:rtl/>
        </w:rPr>
        <w:t>صَلَّى الل</w:t>
      </w:r>
      <w:r w:rsidRPr="006E6AB4">
        <w:rPr>
          <w:rStyle w:val="ModArabicTextinbodyChar"/>
          <w:rFonts w:ascii="Quranic_Font" w:hAnsi="Quranic_Font" w:cs="Al_Mushaf" w:hint="cs"/>
          <w:color w:val="auto"/>
          <w:w w:val="100"/>
          <w:position w:val="6"/>
          <w:sz w:val="14"/>
          <w:szCs w:val="14"/>
          <w:rtl/>
        </w:rPr>
        <w:t>ّٰهُ</w:t>
      </w:r>
      <w:r w:rsidRPr="006E6AB4">
        <w:rPr>
          <w:rStyle w:val="ModArabicTextinbodyChar"/>
          <w:rFonts w:ascii="Quranic_Font" w:hAnsi="Quranic_Font" w:cs="Al_Mushaf"/>
          <w:color w:val="auto"/>
          <w:w w:val="100"/>
          <w:position w:val="6"/>
          <w:sz w:val="14"/>
          <w:szCs w:val="14"/>
          <w:rtl/>
        </w:rPr>
        <w:t xml:space="preserve"> تَعَالٰى عَلَ</w:t>
      </w:r>
      <w:r w:rsidRPr="006E6AB4">
        <w:rPr>
          <w:rStyle w:val="ModArabicTextinbodyChar"/>
          <w:rFonts w:ascii="Quranic_Font" w:hAnsi="Quranic_Font" w:cs="Al_Mushaf" w:hint="cs"/>
          <w:color w:val="auto"/>
          <w:w w:val="100"/>
          <w:position w:val="6"/>
          <w:sz w:val="14"/>
          <w:szCs w:val="14"/>
          <w:rtl/>
        </w:rPr>
        <w:t>يۡهِ</w:t>
      </w:r>
      <w:r w:rsidRPr="006E6AB4">
        <w:rPr>
          <w:rStyle w:val="ModArabicTextinbodyChar"/>
          <w:rFonts w:ascii="Quranic_Font" w:hAnsi="Quranic_Font" w:cs="Al_Mushaf"/>
          <w:color w:val="auto"/>
          <w:w w:val="100"/>
          <w:position w:val="6"/>
          <w:sz w:val="14"/>
          <w:szCs w:val="14"/>
          <w:rtl/>
        </w:rPr>
        <w:t xml:space="preserve"> وَاٰل</w:t>
      </w:r>
      <w:r w:rsidRPr="006E6AB4">
        <w:rPr>
          <w:rStyle w:val="ModArabicTextinbodyChar"/>
          <w:rFonts w:ascii="Quranic_Font" w:hAnsi="Quranic_Font" w:cs="Al_Mushaf" w:hint="cs"/>
          <w:color w:val="auto"/>
          <w:w w:val="100"/>
          <w:position w:val="6"/>
          <w:sz w:val="14"/>
          <w:szCs w:val="14"/>
          <w:rtl/>
        </w:rPr>
        <w:t>ِهِ</w:t>
      </w:r>
      <w:r w:rsidRPr="006E6AB4">
        <w:rPr>
          <w:rStyle w:val="ModArabicTextinbodyChar"/>
          <w:rFonts w:ascii="Quranic_Font" w:hAnsi="Quranic_Font" w:cs="Al_Mushaf"/>
          <w:color w:val="auto"/>
          <w:w w:val="100"/>
          <w:position w:val="6"/>
          <w:sz w:val="14"/>
          <w:szCs w:val="14"/>
          <w:rtl/>
        </w:rPr>
        <w:t xml:space="preserve"> وَسَلَّم</w:t>
      </w:r>
    </w:p>
    <w:p w14:paraId="22B32146" w14:textId="77777777" w:rsidR="003F1632" w:rsidRPr="006E6AB4" w:rsidRDefault="003F1632" w:rsidP="00D260A6">
      <w:pPr>
        <w:pStyle w:val="Heading2"/>
      </w:pPr>
      <w:bookmarkStart w:id="361" w:name="_Toc357063646"/>
      <w:bookmarkStart w:id="362" w:name="_Toc361436006"/>
      <w:bookmarkStart w:id="363" w:name="_Toc361437488"/>
      <w:bookmarkStart w:id="364" w:name="_Toc361438976"/>
      <w:bookmarkStart w:id="365" w:name="_Toc500604301"/>
      <w:r w:rsidRPr="006E6AB4">
        <w:t xml:space="preserve">2. Unjust weighing </w:t>
      </w:r>
      <w:bookmarkEnd w:id="358"/>
      <w:r w:rsidRPr="006E6AB4">
        <w:t>led to divine wrath</w:t>
      </w:r>
      <w:bookmarkEnd w:id="359"/>
      <w:bookmarkEnd w:id="360"/>
      <w:bookmarkEnd w:id="361"/>
      <w:bookmarkEnd w:id="362"/>
      <w:bookmarkEnd w:id="363"/>
      <w:bookmarkEnd w:id="364"/>
      <w:bookmarkEnd w:id="365"/>
    </w:p>
    <w:p w14:paraId="4D104668"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Sayyidunā </w:t>
      </w:r>
      <w:r w:rsidRPr="006E6AB4">
        <w:rPr>
          <w:rFonts w:ascii="Times New Roman" w:hAnsi="Times New Roman" w:cs="Times New Roman"/>
          <w:color w:val="auto"/>
          <w:szCs w:val="24"/>
        </w:rPr>
        <w:t>Ḥ</w:t>
      </w:r>
      <w:r w:rsidRPr="006E6AB4">
        <w:rPr>
          <w:color w:val="auto"/>
          <w:sz w:val="22"/>
          <w:szCs w:val="24"/>
        </w:rPr>
        <w:t>āriš Mu</w:t>
      </w:r>
      <w:r w:rsidRPr="006E6AB4">
        <w:rPr>
          <w:rFonts w:ascii="Times New Roman" w:hAnsi="Times New Roman" w:cs="Times New Roman"/>
          <w:color w:val="auto"/>
          <w:szCs w:val="24"/>
        </w:rPr>
        <w:t>ḥ</w:t>
      </w:r>
      <w:r w:rsidRPr="006E6AB4">
        <w:rPr>
          <w:color w:val="auto"/>
          <w:sz w:val="22"/>
          <w:szCs w:val="24"/>
        </w:rPr>
        <w:t xml:space="preserve">āsibī </w:t>
      </w:r>
      <w:r w:rsidRPr="006E6AB4">
        <w:rPr>
          <w:rStyle w:val="ModBkBklDuaiyyaKalimatChar"/>
          <w:rFonts w:cs="Al_Mushaf"/>
          <w:color w:val="auto"/>
          <w:sz w:val="14"/>
          <w:szCs w:val="14"/>
          <w:rtl/>
          <w:lang w:bidi="ar-SA"/>
        </w:rPr>
        <w:t>عَـلَيْهِ رَحْـمَةُ الـلّٰـهِ الۡـقَـوِی</w:t>
      </w:r>
      <w:r w:rsidRPr="006E6AB4">
        <w:rPr>
          <w:color w:val="auto"/>
          <w:sz w:val="22"/>
          <w:szCs w:val="24"/>
        </w:rPr>
        <w:t xml:space="preserve"> has stated that there was a person who used to do the work of measuring grain. He left his job and occupied himself with worshipping Allah </w:t>
      </w:r>
      <w:r w:rsidRPr="006E6AB4">
        <w:rPr>
          <w:rStyle w:val="ModArabicTextinbodyChar"/>
          <w:rFonts w:cs="Al_Mushaf"/>
          <w:color w:val="auto"/>
          <w:sz w:val="14"/>
          <w:szCs w:val="14"/>
          <w:rtl/>
          <w:lang w:bidi="ar-SA"/>
        </w:rPr>
        <w:t>عَزَّوَجَلَّ</w:t>
      </w:r>
      <w:r w:rsidRPr="006E6AB4">
        <w:rPr>
          <w:color w:val="auto"/>
          <w:sz w:val="22"/>
          <w:szCs w:val="24"/>
        </w:rPr>
        <w:t>.</w:t>
      </w:r>
    </w:p>
    <w:p w14:paraId="0469E4AB" w14:textId="77777777" w:rsidR="00782C87" w:rsidRPr="006E6AB4" w:rsidRDefault="00782C87" w:rsidP="00D260A6">
      <w:pPr>
        <w:spacing w:after="0" w:line="240" w:lineRule="auto"/>
        <w:rPr>
          <w:rFonts w:ascii="Minion Pro" w:hAnsi="Minion Pro"/>
          <w:szCs w:val="24"/>
        </w:rPr>
      </w:pPr>
      <w:r w:rsidRPr="006E6AB4">
        <w:rPr>
          <w:szCs w:val="24"/>
        </w:rPr>
        <w:br w:type="page"/>
      </w:r>
    </w:p>
    <w:p w14:paraId="6D762246" w14:textId="77777777" w:rsidR="003F1632" w:rsidRPr="006E6AB4" w:rsidRDefault="003F1632" w:rsidP="00D260A6">
      <w:pPr>
        <w:pStyle w:val="ModBkBklBodyParagraph"/>
        <w:spacing w:after="0"/>
        <w:rPr>
          <w:color w:val="auto"/>
          <w:sz w:val="22"/>
          <w:szCs w:val="24"/>
        </w:rPr>
      </w:pPr>
      <w:r w:rsidRPr="006E6AB4">
        <w:rPr>
          <w:color w:val="auto"/>
          <w:sz w:val="22"/>
          <w:szCs w:val="24"/>
        </w:rPr>
        <w:lastRenderedPageBreak/>
        <w:t>When he died some of his close relatives saw him in a dream and asked, ‘</w:t>
      </w:r>
      <w:r w:rsidRPr="006E6AB4">
        <w:rPr>
          <w:rStyle w:val="ModBkBklDuaiyyaKalimatChar"/>
          <w:rFonts w:cs="Al_Mushaf"/>
          <w:color w:val="auto"/>
          <w:w w:val="100"/>
          <w:sz w:val="22"/>
          <w:szCs w:val="24"/>
          <w:rtl/>
        </w:rPr>
        <w:t>مَا فَعَلَ اللّٰهُ بِكَ؟</w:t>
      </w:r>
      <w:r w:rsidRPr="006E6AB4">
        <w:rPr>
          <w:color w:val="auto"/>
          <w:sz w:val="22"/>
          <w:szCs w:val="24"/>
        </w:rPr>
        <w:t>’ (</w:t>
      </w:r>
      <w:r w:rsidRPr="006E6AB4">
        <w:rPr>
          <w:i/>
          <w:iCs/>
          <w:color w:val="auto"/>
          <w:sz w:val="22"/>
          <w:szCs w:val="24"/>
        </w:rPr>
        <w:t xml:space="preserve">How has Allah </w:t>
      </w:r>
      <w:r w:rsidRPr="006E6AB4">
        <w:rPr>
          <w:rStyle w:val="ModBkBklDuaiyyaKalimatChar"/>
          <w:rFonts w:cs="Al_Mushaf"/>
          <w:color w:val="auto"/>
          <w:sz w:val="14"/>
          <w:szCs w:val="14"/>
          <w:rtl/>
        </w:rPr>
        <w:t>عَزَّوَجَلَّ</w:t>
      </w:r>
      <w:r w:rsidRPr="006E6AB4">
        <w:rPr>
          <w:i/>
          <w:iCs/>
          <w:color w:val="auto"/>
          <w:sz w:val="22"/>
          <w:szCs w:val="24"/>
        </w:rPr>
        <w:t xml:space="preserve"> treated you?</w:t>
      </w:r>
      <w:r w:rsidRPr="006E6AB4">
        <w:rPr>
          <w:color w:val="auto"/>
          <w:sz w:val="22"/>
          <w:szCs w:val="24"/>
        </w:rPr>
        <w:t xml:space="preserve">) He replied, ‘Due to my carelessness, dust had stuck onto the scale I used to use for weighing grain. I did not use to clean it because of which </w:t>
      </w:r>
      <w:r w:rsidRPr="006E6AB4">
        <w:rPr>
          <w:color w:val="auto"/>
          <w:spacing w:val="-2"/>
          <w:sz w:val="22"/>
          <w:szCs w:val="24"/>
        </w:rPr>
        <w:t>the amount of grain equal to the weight of the dust would reduce at the time of weighing.</w:t>
      </w:r>
      <w:r w:rsidRPr="006E6AB4">
        <w:rPr>
          <w:color w:val="auto"/>
          <w:sz w:val="22"/>
          <w:szCs w:val="24"/>
        </w:rPr>
        <w:t xml:space="preserve"> I am now being punished for that.’ </w:t>
      </w:r>
      <w:r w:rsidRPr="006E6AB4">
        <w:rPr>
          <w:rStyle w:val="ModBodyReferencesChar"/>
          <w:color w:val="auto"/>
          <w:sz w:val="18"/>
          <w:szCs w:val="24"/>
        </w:rPr>
        <w:t>(Akhlāq-uṣ-Ṣāliḥīn, pp. 56)</w:t>
      </w:r>
    </w:p>
    <w:p w14:paraId="680DD36F" w14:textId="77777777" w:rsidR="003F1632" w:rsidRPr="006E6AB4" w:rsidRDefault="003F1632" w:rsidP="00D260A6">
      <w:pPr>
        <w:pStyle w:val="Heading2"/>
        <w:rPr>
          <w:iCs/>
        </w:rPr>
      </w:pPr>
      <w:bookmarkStart w:id="366" w:name="_Toc239320050"/>
      <w:bookmarkStart w:id="367" w:name="_Toc294546566"/>
      <w:bookmarkStart w:id="368" w:name="_Toc332511474"/>
      <w:bookmarkStart w:id="369" w:name="_Toc357063647"/>
      <w:bookmarkStart w:id="370" w:name="_Toc361436007"/>
      <w:bookmarkStart w:id="371" w:name="_Toc361437489"/>
      <w:bookmarkStart w:id="372" w:name="_Toc361438977"/>
      <w:bookmarkStart w:id="373" w:name="_Toc500604302"/>
      <w:r w:rsidRPr="006E6AB4">
        <w:rPr>
          <w:iCs/>
        </w:rPr>
        <w:t xml:space="preserve">3. </w:t>
      </w:r>
      <w:r w:rsidRPr="006E6AB4">
        <w:t>Screams from grave</w:t>
      </w:r>
      <w:bookmarkEnd w:id="366"/>
      <w:bookmarkEnd w:id="367"/>
      <w:bookmarkEnd w:id="368"/>
      <w:bookmarkEnd w:id="369"/>
      <w:bookmarkEnd w:id="370"/>
      <w:bookmarkEnd w:id="371"/>
      <w:bookmarkEnd w:id="372"/>
      <w:bookmarkEnd w:id="373"/>
    </w:p>
    <w:p w14:paraId="75753AD6" w14:textId="77777777" w:rsidR="003F1632" w:rsidRPr="006E6AB4" w:rsidRDefault="003F1632" w:rsidP="00D260A6">
      <w:pPr>
        <w:pStyle w:val="ModBkBklBodyParagraph"/>
        <w:spacing w:after="0"/>
        <w:rPr>
          <w:color w:val="auto"/>
          <w:sz w:val="22"/>
          <w:szCs w:val="24"/>
        </w:rPr>
      </w:pPr>
      <w:r w:rsidRPr="006E6AB4">
        <w:rPr>
          <w:color w:val="auto"/>
          <w:sz w:val="22"/>
          <w:szCs w:val="24"/>
        </w:rPr>
        <w:t>Similarly, another man who used to weigh food and sell without cleaning his scales was also punished in his grave after his death, and people even heard him screaming from inside his grave</w:t>
      </w:r>
      <w:r w:rsidRPr="006E6AB4">
        <w:rPr>
          <w:iCs/>
          <w:color w:val="auto"/>
          <w:sz w:val="22"/>
          <w:szCs w:val="24"/>
        </w:rPr>
        <w:t>.</w:t>
      </w:r>
      <w:r w:rsidRPr="006E6AB4">
        <w:rPr>
          <w:color w:val="auto"/>
          <w:sz w:val="22"/>
          <w:szCs w:val="24"/>
        </w:rPr>
        <w:t xml:space="preserve"> Some pious people </w:t>
      </w:r>
      <w:r w:rsidRPr="006E6AB4">
        <w:rPr>
          <w:rStyle w:val="ModArabicTextinbodyChar"/>
          <w:rFonts w:cs="Al_Mushaf"/>
          <w:color w:val="auto"/>
          <w:sz w:val="14"/>
          <w:szCs w:val="14"/>
          <w:rtl/>
          <w:lang w:bidi="ar-SA"/>
        </w:rPr>
        <w:t>رَحِمَهُمُ الـلّٰـهُ تَـعَالٰی</w:t>
      </w:r>
      <w:r w:rsidRPr="006E6AB4">
        <w:rPr>
          <w:color w:val="auto"/>
          <w:sz w:val="22"/>
          <w:szCs w:val="24"/>
        </w:rPr>
        <w:t xml:space="preserve"> pitied him and prayed for his forgiveness, and by the blessing of their prayers he was relieved from his punishment. </w:t>
      </w:r>
      <w:r w:rsidRPr="006E6AB4">
        <w:rPr>
          <w:rStyle w:val="ModBodyReferencesChar"/>
          <w:color w:val="auto"/>
          <w:sz w:val="18"/>
          <w:szCs w:val="24"/>
        </w:rPr>
        <w:t>(ibid)</w:t>
      </w:r>
    </w:p>
    <w:p w14:paraId="2D5F2B10" w14:textId="77777777" w:rsidR="003F1632" w:rsidRPr="006E6AB4" w:rsidRDefault="003F1632" w:rsidP="00D260A6">
      <w:pPr>
        <w:pStyle w:val="Heading1"/>
      </w:pPr>
      <w:bookmarkStart w:id="374" w:name="_Toc239320051"/>
      <w:bookmarkStart w:id="375" w:name="_Toc294546567"/>
      <w:bookmarkStart w:id="376" w:name="_Toc332511475"/>
      <w:bookmarkStart w:id="377" w:name="_Toc357063648"/>
      <w:bookmarkStart w:id="378" w:name="_Toc361436008"/>
      <w:bookmarkStart w:id="379" w:name="_Toc361437490"/>
      <w:bookmarkStart w:id="380" w:name="_Toc361438978"/>
      <w:bookmarkStart w:id="381" w:name="_Toc500604303"/>
      <w:r w:rsidRPr="006E6AB4">
        <w:t>Where do Ḥarām earnings end up?</w:t>
      </w:r>
      <w:bookmarkEnd w:id="374"/>
      <w:bookmarkEnd w:id="375"/>
      <w:bookmarkEnd w:id="376"/>
      <w:bookmarkEnd w:id="377"/>
      <w:bookmarkEnd w:id="378"/>
      <w:bookmarkEnd w:id="379"/>
      <w:bookmarkEnd w:id="380"/>
      <w:bookmarkEnd w:id="381"/>
    </w:p>
    <w:p w14:paraId="3703E073" w14:textId="77777777" w:rsidR="003F1632" w:rsidRPr="006E6AB4" w:rsidRDefault="003F1632" w:rsidP="00D260A6">
      <w:pPr>
        <w:pStyle w:val="ModBkBklBodyParagraph"/>
        <w:spacing w:after="0"/>
        <w:rPr>
          <w:color w:val="auto"/>
          <w:sz w:val="22"/>
          <w:szCs w:val="24"/>
        </w:rPr>
      </w:pPr>
      <w:r w:rsidRPr="006E6AB4">
        <w:rPr>
          <w:rStyle w:val="ModbodytextChar"/>
          <w:color w:val="auto"/>
          <w:sz w:val="22"/>
          <w:szCs w:val="24"/>
        </w:rPr>
        <w:t>There is a lesson in these two admonitory narrations especially for those who weigh things dishonestly</w:t>
      </w:r>
      <w:r w:rsidRPr="006E6AB4">
        <w:rPr>
          <w:color w:val="auto"/>
          <w:sz w:val="22"/>
          <w:szCs w:val="24"/>
        </w:rPr>
        <w:t>. O Muslims! Although, sometimes, an apparent increase takes place in the wealth due to weighing unjustly, no goodness lies in this wealth. At times, these unlawful earnings prove to be a nuisance even in this world. This income may be lost in the form of huge medical fees, expensive medicines, robbery, bribery or theft, and above all, it may well bring about punishment in the Hereafter.</w:t>
      </w:r>
    </w:p>
    <w:p w14:paraId="2AC67B3D" w14:textId="77777777" w:rsidR="003F1632" w:rsidRPr="006E6AB4" w:rsidRDefault="003F1632" w:rsidP="00D260A6">
      <w:pPr>
        <w:pStyle w:val="ModBkBklUrduCouplet"/>
        <w:rPr>
          <w:color w:val="auto"/>
          <w:sz w:val="20"/>
          <w:szCs w:val="18"/>
        </w:rPr>
      </w:pPr>
      <w:r w:rsidRPr="006E6AB4">
        <w:rPr>
          <w:color w:val="auto"/>
          <w:sz w:val="20"/>
          <w:szCs w:val="18"/>
        </w:rPr>
        <w:t>Karlay ta</w:t>
      </w:r>
      <w:r w:rsidR="00123ECB" w:rsidRPr="006E6AB4">
        <w:rPr>
          <w:color w:val="auto"/>
          <w:sz w:val="20"/>
          <w:szCs w:val="18"/>
        </w:rPr>
        <w:t>u</w:t>
      </w:r>
      <w:r w:rsidRPr="006E6AB4">
        <w:rPr>
          <w:color w:val="auto"/>
          <w:sz w:val="20"/>
          <w:szCs w:val="18"/>
        </w:rPr>
        <w:t>baĥ Rab kī raḥmat ĥay bařī</w:t>
      </w:r>
    </w:p>
    <w:p w14:paraId="1B729660" w14:textId="77777777" w:rsidR="003F1632" w:rsidRPr="006E6AB4" w:rsidRDefault="003F1632" w:rsidP="00D260A6">
      <w:pPr>
        <w:pStyle w:val="ModBkBklUrduCouplet"/>
        <w:rPr>
          <w:color w:val="auto"/>
          <w:sz w:val="20"/>
          <w:szCs w:val="18"/>
        </w:rPr>
      </w:pPr>
      <w:r w:rsidRPr="006E6AB4">
        <w:rPr>
          <w:color w:val="auto"/>
          <w:sz w:val="20"/>
          <w:szCs w:val="18"/>
        </w:rPr>
        <w:t>Qabr mayn warnaĥ sazā ĥogī kařī</w:t>
      </w:r>
    </w:p>
    <w:p w14:paraId="15FF91BB" w14:textId="77777777" w:rsidR="003F1632" w:rsidRPr="006E6AB4" w:rsidRDefault="003F1632" w:rsidP="00D260A6">
      <w:pPr>
        <w:pStyle w:val="ModBkBklEnglishCouplet"/>
        <w:spacing w:line="240" w:lineRule="auto"/>
        <w:rPr>
          <w:color w:val="auto"/>
          <w:sz w:val="18"/>
          <w:szCs w:val="16"/>
        </w:rPr>
      </w:pPr>
      <w:r w:rsidRPr="006E6AB4">
        <w:rPr>
          <w:color w:val="auto"/>
          <w:sz w:val="18"/>
          <w:szCs w:val="16"/>
        </w:rPr>
        <w:t>Repent as the mercy of Allah is immense</w:t>
      </w:r>
    </w:p>
    <w:p w14:paraId="088676E6" w14:textId="77777777" w:rsidR="003F1632" w:rsidRPr="006E6AB4" w:rsidRDefault="003F1632" w:rsidP="00D260A6">
      <w:pPr>
        <w:pStyle w:val="ModBkBklEnglishCouplet"/>
        <w:spacing w:line="240" w:lineRule="auto"/>
        <w:rPr>
          <w:color w:val="auto"/>
          <w:sz w:val="18"/>
          <w:szCs w:val="16"/>
        </w:rPr>
      </w:pPr>
      <w:r w:rsidRPr="006E6AB4">
        <w:rPr>
          <w:color w:val="auto"/>
          <w:sz w:val="18"/>
          <w:szCs w:val="16"/>
        </w:rPr>
        <w:t>Or else punishment in grave will be intense</w:t>
      </w:r>
    </w:p>
    <w:p w14:paraId="298BFF5E" w14:textId="77777777" w:rsidR="003F1632" w:rsidRPr="006E6AB4" w:rsidRDefault="003F1632" w:rsidP="00D260A6">
      <w:pPr>
        <w:pStyle w:val="ModBkBklDurood"/>
        <w:spacing w:after="0"/>
        <w:rPr>
          <w:rStyle w:val="ModBkBklCitationsChar"/>
          <w:rFonts w:ascii="Quranic_Font" w:hAnsi="Quranic_Font" w:cs="Al_Mushaf"/>
          <w:iCs w:val="0"/>
          <w:color w:val="auto"/>
          <w:w w:val="100"/>
          <w:sz w:val="32"/>
          <w:szCs w:val="32"/>
          <w:lang w:val="en-US"/>
        </w:rPr>
      </w:pPr>
      <w:bookmarkStart w:id="382" w:name="_Toc239320052"/>
      <w:bookmarkStart w:id="383" w:name="_Toc294546568"/>
      <w:bookmarkStart w:id="384" w:name="_Toc332511476"/>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7AD07A42" w14:textId="77777777" w:rsidR="003F1632" w:rsidRPr="006E6AB4" w:rsidRDefault="003F1632" w:rsidP="00D260A6">
      <w:pPr>
        <w:pStyle w:val="ModBkBklDurood"/>
        <w:spacing w:after="0"/>
        <w:rPr>
          <w:rFonts w:ascii="Quranic_Font" w:hAnsi="Quranic_Font" w:cs="Al_Mushaf"/>
          <w:color w:val="auto"/>
          <w:sz w:val="32"/>
          <w:szCs w:val="32"/>
          <w:rtl/>
          <w:lang w:val="en-US"/>
        </w:rPr>
      </w:pPr>
      <w:r w:rsidRPr="006E6AB4">
        <w:rPr>
          <w:rFonts w:ascii="Quranic_Font" w:hAnsi="Quranic_Font" w:cs="Al_Mushaf"/>
          <w:color w:val="auto"/>
          <w:sz w:val="32"/>
          <w:szCs w:val="32"/>
          <w:rtl/>
        </w:rPr>
        <w:t>تُو</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بُو</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ا</w:t>
      </w:r>
      <w:r w:rsidRPr="006E6AB4">
        <w:rPr>
          <w:rFonts w:ascii="Quranic_Font" w:hAnsi="Quranic_Font" w:cs="Al_Mushaf" w:hint="cs"/>
          <w:color w:val="auto"/>
          <w:sz w:val="32"/>
          <w:szCs w:val="32"/>
          <w:rtl/>
        </w:rPr>
        <w:t xml:space="preserve"> </w:t>
      </w:r>
      <w:r w:rsidRPr="006E6AB4">
        <w:rPr>
          <w:rFonts w:ascii="Quranic_Font" w:hAnsi="Quranic_Font" w:cs="Al_Mushaf"/>
          <w:color w:val="auto"/>
          <w:sz w:val="32"/>
          <w:szCs w:val="32"/>
          <w:rtl/>
        </w:rPr>
        <w:t>اِلَى اللّٰ</w:t>
      </w:r>
      <w:r w:rsidRPr="006E6AB4">
        <w:rPr>
          <w:rFonts w:ascii="Quranic_Font" w:hAnsi="Quranic_Font" w:cs="Al_Mushaf" w:hint="cs"/>
          <w:color w:val="auto"/>
          <w:sz w:val="32"/>
          <w:szCs w:val="32"/>
          <w:rtl/>
        </w:rPr>
        <w:t>ه</w:t>
      </w:r>
      <w:r w:rsidRPr="006E6AB4">
        <w:rPr>
          <w:rFonts w:ascii="Quranic_Font" w:hAnsi="Quranic_Font" w:cs="Al_Mushaf"/>
          <w:color w:val="auto"/>
          <w:sz w:val="32"/>
          <w:szCs w:val="32"/>
          <w:rtl/>
        </w:rPr>
        <w:tab/>
      </w:r>
      <w:r w:rsidRPr="006E6AB4">
        <w:rPr>
          <w:rFonts w:ascii="Quranic_Font" w:hAnsi="Quranic_Font" w:cs="Al_Mushaf"/>
          <w:color w:val="auto"/>
          <w:sz w:val="32"/>
          <w:szCs w:val="32"/>
          <w:rtl/>
        </w:rPr>
        <w:tab/>
        <w:t>اَس</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تَغ</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فِرُ</w:t>
      </w:r>
      <w:r w:rsidRPr="006E6AB4">
        <w:rPr>
          <w:rFonts w:ascii="Quranic_Font" w:hAnsi="Quranic_Font" w:cs="Al_Mushaf" w:hint="cs"/>
          <w:color w:val="auto"/>
          <w:sz w:val="32"/>
          <w:szCs w:val="32"/>
          <w:rtl/>
        </w:rPr>
        <w:t xml:space="preserve"> </w:t>
      </w:r>
      <w:r w:rsidRPr="006E6AB4">
        <w:rPr>
          <w:rFonts w:ascii="Quranic_Font" w:hAnsi="Quranic_Font" w:cs="Al_Mushaf"/>
          <w:color w:val="auto"/>
          <w:sz w:val="32"/>
          <w:szCs w:val="32"/>
          <w:rtl/>
        </w:rPr>
        <w:t>اللّ</w:t>
      </w:r>
      <w:r w:rsidRPr="006E6AB4">
        <w:rPr>
          <w:rFonts w:ascii="Quranic_Font" w:hAnsi="Quranic_Font" w:cs="Al_Mushaf" w:hint="cs"/>
          <w:color w:val="auto"/>
          <w:sz w:val="32"/>
          <w:szCs w:val="32"/>
          <w:rtl/>
        </w:rPr>
        <w:t>ٰه</w:t>
      </w:r>
    </w:p>
    <w:p w14:paraId="2AEF3043" w14:textId="77777777" w:rsidR="003F1632" w:rsidRPr="006E6AB4" w:rsidRDefault="003F1632" w:rsidP="00D260A6">
      <w:pPr>
        <w:pStyle w:val="ModBkBklDurood"/>
        <w:spacing w:after="0"/>
        <w:rPr>
          <w:rFonts w:ascii="Quranic_Font" w:hAnsi="Quranic_Font" w:cs="Al_Mushaf"/>
          <w:color w:val="auto"/>
          <w:w w:val="100"/>
          <w:sz w:val="32"/>
          <w:szCs w:val="32"/>
        </w:rPr>
      </w:pPr>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351B3E9A" w14:textId="77777777" w:rsidR="00003B92" w:rsidRPr="006E6AB4" w:rsidRDefault="00003B92" w:rsidP="00D260A6">
      <w:pPr>
        <w:spacing w:after="0" w:line="240" w:lineRule="auto"/>
        <w:rPr>
          <w:rFonts w:ascii="Warnock Pro SmBd" w:hAnsi="Warnock Pro SmBd"/>
          <w:sz w:val="25"/>
          <w:szCs w:val="28"/>
        </w:rPr>
      </w:pPr>
      <w:bookmarkStart w:id="385" w:name="_Toc357063649"/>
      <w:bookmarkStart w:id="386" w:name="_Toc361436009"/>
      <w:bookmarkStart w:id="387" w:name="_Toc361437491"/>
      <w:bookmarkStart w:id="388" w:name="_Toc361438979"/>
      <w:r w:rsidRPr="006E6AB4">
        <w:rPr>
          <w:sz w:val="25"/>
          <w:szCs w:val="28"/>
        </w:rPr>
        <w:br w:type="page"/>
      </w:r>
    </w:p>
    <w:p w14:paraId="713D5FA0" w14:textId="77777777" w:rsidR="003F1632" w:rsidRPr="006E6AB4" w:rsidRDefault="003F1632" w:rsidP="00D260A6">
      <w:pPr>
        <w:pStyle w:val="Heading1"/>
      </w:pPr>
      <w:bookmarkStart w:id="389" w:name="_Toc500604304"/>
      <w:r w:rsidRPr="006E6AB4">
        <w:lastRenderedPageBreak/>
        <w:t>Two mountains of</w:t>
      </w:r>
      <w:r w:rsidRPr="006E6AB4">
        <w:rPr>
          <w:sz w:val="38"/>
          <w:szCs w:val="44"/>
        </w:rPr>
        <w:t xml:space="preserve"> </w:t>
      </w:r>
      <w:r w:rsidRPr="006E6AB4">
        <w:t>fire</w:t>
      </w:r>
      <w:bookmarkEnd w:id="382"/>
      <w:bookmarkEnd w:id="383"/>
      <w:bookmarkEnd w:id="384"/>
      <w:bookmarkEnd w:id="385"/>
      <w:bookmarkEnd w:id="386"/>
      <w:bookmarkEnd w:id="387"/>
      <w:bookmarkEnd w:id="388"/>
      <w:bookmarkEnd w:id="389"/>
    </w:p>
    <w:p w14:paraId="5A8A7A7B"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It is stated in </w:t>
      </w:r>
      <w:r w:rsidRPr="006E6AB4">
        <w:rPr>
          <w:i/>
          <w:iCs/>
          <w:color w:val="auto"/>
          <w:sz w:val="22"/>
          <w:szCs w:val="24"/>
        </w:rPr>
        <w:t>Rū</w:t>
      </w:r>
      <w:r w:rsidRPr="006E6AB4">
        <w:rPr>
          <w:rFonts w:ascii="Times New Roman" w:hAnsi="Times New Roman" w:cs="Times New Roman"/>
          <w:i/>
          <w:iCs/>
          <w:color w:val="auto"/>
          <w:szCs w:val="24"/>
        </w:rPr>
        <w:t>ḥ</w:t>
      </w:r>
      <w:r w:rsidRPr="006E6AB4">
        <w:rPr>
          <w:i/>
          <w:iCs/>
          <w:color w:val="auto"/>
          <w:sz w:val="22"/>
          <w:szCs w:val="24"/>
        </w:rPr>
        <w:t>-ul-Bayān</w:t>
      </w:r>
      <w:r w:rsidRPr="006E6AB4">
        <w:rPr>
          <w:color w:val="auto"/>
          <w:sz w:val="22"/>
          <w:szCs w:val="24"/>
        </w:rPr>
        <w:t>, ‘The one weighing unjustly will be thrown into the depths of Hell</w:t>
      </w:r>
      <w:r w:rsidR="005B2DBA" w:rsidRPr="006E6AB4">
        <w:rPr>
          <w:color w:val="auto"/>
          <w:sz w:val="22"/>
          <w:szCs w:val="24"/>
        </w:rPr>
        <w:fldChar w:fldCharType="begin"/>
      </w:r>
      <w:r w:rsidRPr="006E6AB4">
        <w:rPr>
          <w:color w:val="auto"/>
          <w:sz w:val="22"/>
          <w:szCs w:val="24"/>
        </w:rPr>
        <w:instrText xml:space="preserve"> XE "Hell:depth of" </w:instrText>
      </w:r>
      <w:r w:rsidR="005B2DBA" w:rsidRPr="006E6AB4">
        <w:rPr>
          <w:color w:val="auto"/>
          <w:sz w:val="22"/>
          <w:szCs w:val="24"/>
        </w:rPr>
        <w:fldChar w:fldCharType="end"/>
      </w:r>
      <w:r w:rsidRPr="006E6AB4">
        <w:rPr>
          <w:color w:val="auto"/>
          <w:sz w:val="22"/>
          <w:szCs w:val="24"/>
        </w:rPr>
        <w:t xml:space="preserve"> on the Day of Judgement, and having been made to sit between two mountains of fire, will be commanded to weigh them. When he approaches the mountains, the fire will burn him.’ </w:t>
      </w:r>
      <w:r w:rsidR="0042760A" w:rsidRPr="006E6AB4">
        <w:rPr>
          <w:rStyle w:val="ModBkBklCitationsChar"/>
          <w:color w:val="auto"/>
          <w:sz w:val="18"/>
          <w:szCs w:val="16"/>
        </w:rPr>
        <w:t>(Rūḥ-ul-Bayān, vol. 10, pp. 364</w:t>
      </w:r>
      <w:r w:rsidRPr="006E6AB4">
        <w:rPr>
          <w:rStyle w:val="ModBkBklCitationsChar"/>
          <w:color w:val="auto"/>
          <w:sz w:val="18"/>
          <w:szCs w:val="16"/>
        </w:rPr>
        <w:t>)</w:t>
      </w:r>
    </w:p>
    <w:p w14:paraId="0D89962E"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Dear Islamic brothers! Ponder for a moment! The foregoing narration contains the admonition of extremely severe punishment for weighing unjustly for the sake of a few despicable coins in this short-lived life. Today, one cannot bear the heat of the world, </w:t>
      </w:r>
      <w:r w:rsidRPr="006E6AB4">
        <w:rPr>
          <w:color w:val="auto"/>
          <w:spacing w:val="6"/>
          <w:sz w:val="22"/>
          <w:szCs w:val="24"/>
        </w:rPr>
        <w:t>how can one bear the scorching heat of two mountains in Hell? For the sake of</w:t>
      </w:r>
      <w:r w:rsidRPr="006E6AB4">
        <w:rPr>
          <w:color w:val="auto"/>
          <w:sz w:val="22"/>
          <w:szCs w:val="24"/>
        </w:rPr>
        <w:t xml:space="preserve">         Allah </w:t>
      </w:r>
      <w:r w:rsidRPr="006E6AB4">
        <w:rPr>
          <w:rStyle w:val="ModArabicTextinbodyChar"/>
          <w:rFonts w:cs="Al_Mushaf"/>
          <w:color w:val="auto"/>
          <w:sz w:val="14"/>
          <w:szCs w:val="14"/>
          <w:rtl/>
          <w:lang w:bidi="ar-SA"/>
        </w:rPr>
        <w:t>عَزَّوَجَلَّ</w:t>
      </w:r>
      <w:r w:rsidRPr="006E6AB4">
        <w:rPr>
          <w:color w:val="auto"/>
          <w:sz w:val="22"/>
          <w:szCs w:val="24"/>
        </w:rPr>
        <w:t>! Avoid greed for wealth, or else unlawful earnings will lead to ruin in the world as well as in the Hereafter.</w:t>
      </w:r>
    </w:p>
    <w:p w14:paraId="72531FDA" w14:textId="77777777" w:rsidR="003F1632" w:rsidRPr="006E6AB4" w:rsidRDefault="003F1632" w:rsidP="00D260A6">
      <w:pPr>
        <w:pStyle w:val="Heading2"/>
      </w:pPr>
      <w:bookmarkStart w:id="390" w:name="_Toc239320053"/>
      <w:bookmarkStart w:id="391" w:name="_Toc294546569"/>
      <w:bookmarkStart w:id="392" w:name="_Toc332511477"/>
      <w:bookmarkStart w:id="393" w:name="_Toc357063650"/>
      <w:bookmarkStart w:id="394" w:name="_Toc361436010"/>
      <w:bookmarkStart w:id="395" w:name="_Toc361437492"/>
      <w:bookmarkStart w:id="396" w:name="_Toc361438980"/>
      <w:bookmarkStart w:id="397" w:name="_Toc500604305"/>
      <w:r w:rsidRPr="006E6AB4">
        <w:rPr>
          <w:iCs/>
        </w:rPr>
        <w:t xml:space="preserve">4. </w:t>
      </w:r>
      <w:r w:rsidRPr="006E6AB4">
        <w:t>Burden of a toothpick</w:t>
      </w:r>
      <w:bookmarkEnd w:id="390"/>
      <w:bookmarkEnd w:id="391"/>
      <w:bookmarkEnd w:id="392"/>
      <w:bookmarkEnd w:id="393"/>
      <w:bookmarkEnd w:id="394"/>
      <w:bookmarkEnd w:id="395"/>
      <w:bookmarkEnd w:id="396"/>
      <w:bookmarkEnd w:id="397"/>
    </w:p>
    <w:p w14:paraId="79F9D06C" w14:textId="77777777" w:rsidR="003F1632" w:rsidRPr="006E6AB4" w:rsidRDefault="003F1632" w:rsidP="00D260A6">
      <w:pPr>
        <w:pStyle w:val="ModBkBklBodyParagraph"/>
        <w:spacing w:after="0"/>
        <w:rPr>
          <w:color w:val="auto"/>
          <w:sz w:val="22"/>
          <w:szCs w:val="24"/>
          <w:lang w:bidi="ar-SA"/>
        </w:rPr>
      </w:pPr>
      <w:r w:rsidRPr="006E6AB4">
        <w:rPr>
          <w:color w:val="auto"/>
          <w:sz w:val="22"/>
          <w:szCs w:val="24"/>
        </w:rPr>
        <w:t xml:space="preserve">Sayyidunā Waĥb Bin Munabbeĥ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stated, ‘There was a young Israelite who </w:t>
      </w:r>
      <w:r w:rsidRPr="006E6AB4">
        <w:rPr>
          <w:color w:val="auto"/>
          <w:spacing w:val="-2"/>
          <w:sz w:val="22"/>
          <w:szCs w:val="24"/>
        </w:rPr>
        <w:t>repented of all previous sins, and spent seventy years worshipping consistently. He would</w:t>
      </w:r>
      <w:r w:rsidRPr="006E6AB4">
        <w:rPr>
          <w:color w:val="auto"/>
          <w:sz w:val="22"/>
          <w:szCs w:val="24"/>
        </w:rPr>
        <w:t xml:space="preserve"> fast during the day and worship at night. He was so pious that he would refrain from resting in any sort of shade and from eating delicious foods.</w:t>
      </w:r>
    </w:p>
    <w:p w14:paraId="7FBDC487" w14:textId="77777777" w:rsidR="003F1632" w:rsidRPr="006E6AB4" w:rsidRDefault="003F1632" w:rsidP="00D260A6">
      <w:pPr>
        <w:pStyle w:val="ModBkBklBodyParagraph"/>
        <w:spacing w:after="0"/>
        <w:rPr>
          <w:rStyle w:val="ModBodyReferencesChar"/>
          <w:color w:val="auto"/>
          <w:sz w:val="18"/>
          <w:szCs w:val="24"/>
        </w:rPr>
      </w:pPr>
      <w:r w:rsidRPr="006E6AB4">
        <w:rPr>
          <w:rStyle w:val="ModbodytextChar"/>
          <w:color w:val="auto"/>
          <w:sz w:val="22"/>
          <w:szCs w:val="24"/>
        </w:rPr>
        <w:t>When he died, some of his close relatives saw him in a dream and asked, ‘</w:t>
      </w:r>
      <w:r w:rsidRPr="006E6AB4">
        <w:rPr>
          <w:rStyle w:val="ModBkBklDuaiyyaKalimatChar"/>
          <w:rFonts w:cs="Al_Mushaf"/>
          <w:color w:val="auto"/>
          <w:w w:val="100"/>
          <w:sz w:val="22"/>
          <w:szCs w:val="24"/>
          <w:rtl/>
        </w:rPr>
        <w:t>مَا فَعَلَ اللّٰهُ بِكَ؟</w:t>
      </w:r>
      <w:r w:rsidRPr="006E6AB4">
        <w:rPr>
          <w:rStyle w:val="ModbodytextChar"/>
          <w:color w:val="auto"/>
          <w:sz w:val="22"/>
          <w:szCs w:val="24"/>
        </w:rPr>
        <w:t>’ (</w:t>
      </w:r>
      <w:r w:rsidRPr="006E6AB4">
        <w:rPr>
          <w:rStyle w:val="ModbodytextChar"/>
          <w:i/>
          <w:iCs/>
          <w:color w:val="auto"/>
          <w:sz w:val="22"/>
          <w:szCs w:val="24"/>
        </w:rPr>
        <w:t xml:space="preserve">How has Allah </w:t>
      </w:r>
      <w:r w:rsidRPr="006E6AB4">
        <w:rPr>
          <w:rStyle w:val="ModBkBklDuaiyyaKalimatChar"/>
          <w:rFonts w:cs="Al_Mushaf"/>
          <w:color w:val="auto"/>
          <w:sz w:val="14"/>
          <w:szCs w:val="14"/>
          <w:rtl/>
        </w:rPr>
        <w:t>عَزَّوَجَلَّ</w:t>
      </w:r>
      <w:r w:rsidRPr="006E6AB4">
        <w:rPr>
          <w:rStyle w:val="ModbodytextChar"/>
          <w:i/>
          <w:iCs/>
          <w:color w:val="auto"/>
          <w:sz w:val="22"/>
          <w:szCs w:val="24"/>
        </w:rPr>
        <w:t xml:space="preserve"> </w:t>
      </w:r>
      <w:r w:rsidRPr="006E6AB4">
        <w:rPr>
          <w:i/>
          <w:iCs/>
          <w:color w:val="auto"/>
          <w:sz w:val="22"/>
          <w:szCs w:val="24"/>
        </w:rPr>
        <w:t>treated</w:t>
      </w:r>
      <w:r w:rsidRPr="006E6AB4">
        <w:rPr>
          <w:rStyle w:val="ModbodytextChar"/>
          <w:i/>
          <w:iCs/>
          <w:color w:val="auto"/>
          <w:sz w:val="22"/>
          <w:szCs w:val="24"/>
        </w:rPr>
        <w:t xml:space="preserve"> you?</w:t>
      </w:r>
      <w:r w:rsidRPr="006E6AB4">
        <w:rPr>
          <w:rStyle w:val="ModbodytextChar"/>
          <w:color w:val="auto"/>
          <w:sz w:val="22"/>
          <w:szCs w:val="24"/>
        </w:rPr>
        <w:t xml:space="preserve">) He replied, ‘Allah </w:t>
      </w:r>
      <w:r w:rsidRPr="006E6AB4">
        <w:rPr>
          <w:rStyle w:val="ModArabicTextinbodyChar"/>
          <w:rFonts w:cs="Al_Mushaf"/>
          <w:color w:val="auto"/>
          <w:sz w:val="14"/>
          <w:szCs w:val="14"/>
          <w:rtl/>
          <w:lang w:bidi="ar-SA"/>
        </w:rPr>
        <w:t>عَزَّوَجَلَّ</w:t>
      </w:r>
      <w:r w:rsidRPr="006E6AB4">
        <w:rPr>
          <w:rStyle w:val="ModbodytextChar"/>
          <w:color w:val="auto"/>
          <w:sz w:val="22"/>
          <w:szCs w:val="24"/>
        </w:rPr>
        <w:t xml:space="preserve"> held me accountable, and forgave all of my sins, but unfortunately I am still not allowed to enter Heaven because of using a toothpick without its owner’s permission. I had not apologised to its owner.’ </w:t>
      </w:r>
      <w:r w:rsidRPr="006E6AB4">
        <w:rPr>
          <w:rStyle w:val="ModBodyReferencesChar"/>
          <w:color w:val="auto"/>
          <w:sz w:val="18"/>
          <w:szCs w:val="24"/>
        </w:rPr>
        <w:t>(Tanbīĥ-ul-Mughtarīn, pp. 51)</w:t>
      </w:r>
    </w:p>
    <w:p w14:paraId="2E2974A4" w14:textId="77777777" w:rsidR="003F1632" w:rsidRPr="006E6AB4" w:rsidRDefault="003F1632" w:rsidP="00D260A6">
      <w:pPr>
        <w:pStyle w:val="ModBkBklDurood"/>
        <w:spacing w:after="0"/>
        <w:rPr>
          <w:rFonts w:ascii="Quranic_Font" w:hAnsi="Quranic_Font" w:cs="Al_Mushaf"/>
          <w:color w:val="auto"/>
          <w:w w:val="100"/>
          <w:sz w:val="32"/>
          <w:szCs w:val="32"/>
        </w:rPr>
      </w:pPr>
      <w:bookmarkStart w:id="398" w:name="_Toc239320054"/>
      <w:bookmarkStart w:id="399" w:name="_Toc294546570"/>
      <w:bookmarkStart w:id="400" w:name="_Toc332511478"/>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076C8C53" w14:textId="77777777" w:rsidR="003F1632" w:rsidRPr="006E6AB4" w:rsidRDefault="003F1632" w:rsidP="00D260A6">
      <w:pPr>
        <w:pStyle w:val="Heading2"/>
      </w:pPr>
      <w:bookmarkStart w:id="401" w:name="_Toc357063651"/>
      <w:bookmarkStart w:id="402" w:name="_Toc361436011"/>
      <w:bookmarkStart w:id="403" w:name="_Toc361437493"/>
      <w:bookmarkStart w:id="404" w:name="_Toc361438981"/>
      <w:bookmarkStart w:id="405" w:name="_Toc500604306"/>
      <w:r w:rsidRPr="006E6AB4">
        <w:t>After all a sin is a sin</w:t>
      </w:r>
      <w:bookmarkEnd w:id="398"/>
      <w:bookmarkEnd w:id="399"/>
      <w:bookmarkEnd w:id="400"/>
      <w:bookmarkEnd w:id="401"/>
      <w:bookmarkEnd w:id="402"/>
      <w:bookmarkEnd w:id="403"/>
      <w:bookmarkEnd w:id="404"/>
      <w:bookmarkEnd w:id="405"/>
    </w:p>
    <w:p w14:paraId="6A501056" w14:textId="77777777" w:rsidR="00B52F5D" w:rsidRPr="006E6AB4" w:rsidRDefault="003F1632" w:rsidP="00D260A6">
      <w:pPr>
        <w:pStyle w:val="ModBkBklBodyParagraph"/>
        <w:spacing w:after="0"/>
        <w:rPr>
          <w:color w:val="auto"/>
          <w:sz w:val="22"/>
          <w:szCs w:val="24"/>
        </w:rPr>
      </w:pPr>
      <w:r w:rsidRPr="006E6AB4">
        <w:rPr>
          <w:color w:val="auto"/>
          <w:sz w:val="22"/>
          <w:szCs w:val="24"/>
        </w:rPr>
        <w:t xml:space="preserve">Dear Islamic brothers! Tremble with fear! When the wrath of Allah </w:t>
      </w:r>
      <w:r w:rsidRPr="006E6AB4">
        <w:rPr>
          <w:rStyle w:val="ModArabicTextinbodyChar"/>
          <w:rFonts w:cs="Al_Mushaf"/>
          <w:color w:val="auto"/>
          <w:sz w:val="14"/>
          <w:szCs w:val="14"/>
          <w:rtl/>
          <w:lang w:bidi="ar-SA"/>
        </w:rPr>
        <w:t>عَزَّوَجَلَّ</w:t>
      </w:r>
      <w:r w:rsidRPr="006E6AB4">
        <w:rPr>
          <w:color w:val="auto"/>
          <w:sz w:val="22"/>
          <w:szCs w:val="24"/>
        </w:rPr>
        <w:t xml:space="preserve"> intensifies, one </w:t>
      </w:r>
      <w:r w:rsidRPr="006E6AB4">
        <w:rPr>
          <w:color w:val="auto"/>
          <w:spacing w:val="-2"/>
          <w:sz w:val="22"/>
          <w:szCs w:val="24"/>
        </w:rPr>
        <w:t>can be punished even for such a sin he considers very minor, as mentioned in the previous</w:t>
      </w:r>
      <w:r w:rsidRPr="006E6AB4">
        <w:rPr>
          <w:color w:val="auto"/>
          <w:sz w:val="22"/>
          <w:szCs w:val="24"/>
        </w:rPr>
        <w:t xml:space="preserve"> narration that a righteous man was prevented from entering Heaven simply because he used a splinter as a toothpick without its owner’s permission and died without seeking</w:t>
      </w:r>
    </w:p>
    <w:p w14:paraId="1C8F9853" w14:textId="77777777" w:rsidR="00B52F5D" w:rsidRPr="006E6AB4" w:rsidRDefault="00B52F5D" w:rsidP="00D260A6">
      <w:pPr>
        <w:spacing w:after="0" w:line="240" w:lineRule="auto"/>
        <w:rPr>
          <w:rFonts w:ascii="Minion Pro" w:hAnsi="Minion Pro"/>
          <w:szCs w:val="24"/>
        </w:rPr>
      </w:pPr>
      <w:r w:rsidRPr="006E6AB4">
        <w:rPr>
          <w:szCs w:val="24"/>
        </w:rPr>
        <w:br w:type="page"/>
      </w:r>
    </w:p>
    <w:p w14:paraId="4BD35CE7" w14:textId="77777777" w:rsidR="003F1632" w:rsidRPr="006E6AB4" w:rsidRDefault="003F1632" w:rsidP="00D260A6">
      <w:pPr>
        <w:pStyle w:val="ModBkBklBodyParagraph"/>
        <w:spacing w:after="0"/>
        <w:rPr>
          <w:color w:val="auto"/>
          <w:sz w:val="22"/>
          <w:szCs w:val="24"/>
        </w:rPr>
      </w:pPr>
      <w:r w:rsidRPr="006E6AB4">
        <w:rPr>
          <w:color w:val="auto"/>
          <w:sz w:val="22"/>
          <w:szCs w:val="24"/>
        </w:rPr>
        <w:lastRenderedPageBreak/>
        <w:t xml:space="preserve">forgiveness from the owner. </w:t>
      </w:r>
      <w:r w:rsidRPr="006E6AB4">
        <w:rPr>
          <w:color w:val="auto"/>
          <w:spacing w:val="-2"/>
          <w:sz w:val="22"/>
          <w:szCs w:val="24"/>
        </w:rPr>
        <w:t>Ponder for a moment! What is the worth of a splinter? These days, people defraud others</w:t>
      </w:r>
      <w:r w:rsidRPr="006E6AB4">
        <w:rPr>
          <w:color w:val="auto"/>
          <w:sz w:val="22"/>
          <w:szCs w:val="24"/>
        </w:rPr>
        <w:t xml:space="preserve"> of millions of dollars and feel no remorse at it.</w:t>
      </w:r>
    </w:p>
    <w:p w14:paraId="069FDEF7" w14:textId="77777777" w:rsidR="003F1632" w:rsidRPr="006E6AB4" w:rsidRDefault="003F1632" w:rsidP="00D260A6">
      <w:pPr>
        <w:pStyle w:val="ModBkBklDurood"/>
        <w:spacing w:after="0"/>
        <w:rPr>
          <w:rFonts w:ascii="Quranic_Font" w:hAnsi="Quranic_Font" w:cs="Al_Mushaf"/>
          <w:color w:val="auto"/>
          <w:sz w:val="32"/>
          <w:szCs w:val="32"/>
          <w:rtl/>
          <w:lang w:val="en-US"/>
        </w:rPr>
      </w:pPr>
      <w:bookmarkStart w:id="406" w:name="_Toc239320055"/>
      <w:bookmarkStart w:id="407" w:name="_Toc294546571"/>
      <w:bookmarkStart w:id="408" w:name="_Toc332511479"/>
      <w:r w:rsidRPr="006E6AB4">
        <w:rPr>
          <w:rFonts w:ascii="Quranic_Font" w:hAnsi="Quranic_Font" w:cs="Al_Mushaf"/>
          <w:color w:val="auto"/>
          <w:sz w:val="32"/>
          <w:szCs w:val="32"/>
          <w:rtl/>
        </w:rPr>
        <w:t>تُو</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بُو</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ا</w:t>
      </w:r>
      <w:r w:rsidRPr="006E6AB4">
        <w:rPr>
          <w:rFonts w:ascii="Quranic_Font" w:hAnsi="Quranic_Font" w:cs="Al_Mushaf" w:hint="cs"/>
          <w:color w:val="auto"/>
          <w:sz w:val="32"/>
          <w:szCs w:val="32"/>
          <w:rtl/>
        </w:rPr>
        <w:t xml:space="preserve"> </w:t>
      </w:r>
      <w:r w:rsidRPr="006E6AB4">
        <w:rPr>
          <w:rFonts w:ascii="Quranic_Font" w:hAnsi="Quranic_Font" w:cs="Al_Mushaf"/>
          <w:color w:val="auto"/>
          <w:sz w:val="32"/>
          <w:szCs w:val="32"/>
          <w:rtl/>
        </w:rPr>
        <w:t>اِلَى اللّٰ</w:t>
      </w:r>
      <w:r w:rsidRPr="006E6AB4">
        <w:rPr>
          <w:rFonts w:ascii="Quranic_Font" w:hAnsi="Quranic_Font" w:cs="Al_Mushaf" w:hint="cs"/>
          <w:color w:val="auto"/>
          <w:sz w:val="32"/>
          <w:szCs w:val="32"/>
          <w:rtl/>
        </w:rPr>
        <w:t>ه</w:t>
      </w:r>
      <w:r w:rsidRPr="006E6AB4">
        <w:rPr>
          <w:rFonts w:ascii="Quranic_Font" w:hAnsi="Quranic_Font" w:cs="Al_Mushaf"/>
          <w:color w:val="auto"/>
          <w:sz w:val="32"/>
          <w:szCs w:val="32"/>
          <w:rtl/>
        </w:rPr>
        <w:tab/>
      </w:r>
      <w:r w:rsidRPr="006E6AB4">
        <w:rPr>
          <w:rFonts w:ascii="Quranic_Font" w:hAnsi="Quranic_Font" w:cs="Al_Mushaf"/>
          <w:color w:val="auto"/>
          <w:sz w:val="32"/>
          <w:szCs w:val="32"/>
          <w:rtl/>
        </w:rPr>
        <w:tab/>
        <w:t>اَس</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تَغ</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فِرُ</w:t>
      </w:r>
      <w:r w:rsidRPr="006E6AB4">
        <w:rPr>
          <w:rFonts w:ascii="Quranic_Font" w:hAnsi="Quranic_Font" w:cs="Al_Mushaf" w:hint="cs"/>
          <w:color w:val="auto"/>
          <w:sz w:val="32"/>
          <w:szCs w:val="32"/>
          <w:rtl/>
        </w:rPr>
        <w:t xml:space="preserve"> </w:t>
      </w:r>
      <w:r w:rsidRPr="006E6AB4">
        <w:rPr>
          <w:rFonts w:ascii="Quranic_Font" w:hAnsi="Quranic_Font" w:cs="Al_Mushaf"/>
          <w:color w:val="auto"/>
          <w:sz w:val="32"/>
          <w:szCs w:val="32"/>
          <w:rtl/>
        </w:rPr>
        <w:t>اللّ</w:t>
      </w:r>
      <w:r w:rsidRPr="006E6AB4">
        <w:rPr>
          <w:rFonts w:ascii="Quranic_Font" w:hAnsi="Quranic_Font" w:cs="Al_Mushaf" w:hint="cs"/>
          <w:color w:val="auto"/>
          <w:sz w:val="32"/>
          <w:szCs w:val="32"/>
          <w:rtl/>
        </w:rPr>
        <w:t>ٰه</w:t>
      </w:r>
    </w:p>
    <w:p w14:paraId="3E39636D" w14:textId="77777777" w:rsidR="003F1632" w:rsidRPr="006E6AB4" w:rsidRDefault="003F1632" w:rsidP="00D260A6">
      <w:pPr>
        <w:pStyle w:val="Heading2"/>
      </w:pPr>
      <w:bookmarkStart w:id="409" w:name="_Toc357063652"/>
      <w:bookmarkStart w:id="410" w:name="_Toc361436012"/>
      <w:bookmarkStart w:id="411" w:name="_Toc361437494"/>
      <w:bookmarkStart w:id="412" w:name="_Toc361438982"/>
      <w:bookmarkStart w:id="413" w:name="_Toc500604307"/>
      <w:r w:rsidRPr="006E6AB4">
        <w:t>Delay in paying debt without respite is sin</w:t>
      </w:r>
      <w:bookmarkEnd w:id="406"/>
      <w:bookmarkEnd w:id="407"/>
      <w:bookmarkEnd w:id="408"/>
      <w:bookmarkEnd w:id="409"/>
      <w:bookmarkEnd w:id="410"/>
      <w:bookmarkEnd w:id="411"/>
      <w:bookmarkEnd w:id="412"/>
      <w:bookmarkEnd w:id="413"/>
    </w:p>
    <w:p w14:paraId="3AA82131" w14:textId="77777777" w:rsidR="003F1632" w:rsidRPr="006E6AB4" w:rsidRDefault="003F1632" w:rsidP="00D260A6">
      <w:pPr>
        <w:pStyle w:val="ModBkBklBodyParagraph"/>
        <w:spacing w:after="0"/>
        <w:rPr>
          <w:color w:val="auto"/>
          <w:sz w:val="22"/>
          <w:szCs w:val="24"/>
        </w:rPr>
      </w:pPr>
      <w:r w:rsidRPr="006E6AB4">
        <w:rPr>
          <w:color w:val="auto"/>
          <w:sz w:val="22"/>
          <w:szCs w:val="24"/>
        </w:rPr>
        <w:t>O Muslims! Tremble with fear! The matter of fulfilling the rights of other people is very crucial. Violating someone’s right, abusing him, frightening him by staring at him aggressively, threatening him, hurting his feelings by telling him off or in any other way, not paying his due debt or delaying the payment of his debt without a Shar’ī exemption; these are all examples of depriving people of their rights.</w:t>
      </w:r>
    </w:p>
    <w:p w14:paraId="5F0E3169"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Remember! If one owes someone money and is not in a position to pay it in cash but can pay it even by selling his household furniture, he must do so. If one does not pay debt without debtor’s permission despite having the means to do so, he will remain a sinner unless he pays the debt. Whether he is awake or asleep, a sin will be recorded (in his </w:t>
      </w:r>
      <w:r w:rsidRPr="006E6AB4">
        <w:rPr>
          <w:color w:val="auto"/>
          <w:spacing w:val="-2"/>
          <w:sz w:val="22"/>
          <w:szCs w:val="24"/>
        </w:rPr>
        <w:t>book of deeds) for each and every moment. In other words, his meter of sins will continue</w:t>
      </w:r>
      <w:r w:rsidRPr="006E6AB4">
        <w:rPr>
          <w:color w:val="auto"/>
          <w:sz w:val="22"/>
          <w:szCs w:val="24"/>
        </w:rPr>
        <w:t xml:space="preserve"> to tick away. It is the consequence of delaying the payment of debt, what will be the severity of the sin of not paying it at all.</w:t>
      </w:r>
    </w:p>
    <w:p w14:paraId="3E8A7677" w14:textId="77777777" w:rsidR="003F1632" w:rsidRPr="006E6AB4" w:rsidRDefault="003F1632" w:rsidP="00D260A6">
      <w:pPr>
        <w:pStyle w:val="Heading2"/>
      </w:pPr>
      <w:bookmarkStart w:id="414" w:name="_Toc239320056"/>
      <w:bookmarkStart w:id="415" w:name="_Toc294546572"/>
      <w:bookmarkStart w:id="416" w:name="_Toc332511480"/>
      <w:bookmarkStart w:id="417" w:name="_Toc357063653"/>
      <w:bookmarkStart w:id="418" w:name="_Toc361436013"/>
      <w:bookmarkStart w:id="419" w:name="_Toc361437495"/>
      <w:bookmarkStart w:id="420" w:name="_Toc361438983"/>
      <w:bookmarkStart w:id="421" w:name="_Toc500604308"/>
      <w:r w:rsidRPr="006E6AB4">
        <w:t>Burden of</w:t>
      </w:r>
      <w:r w:rsidRPr="006E6AB4">
        <w:rPr>
          <w:sz w:val="32"/>
          <w:szCs w:val="36"/>
        </w:rPr>
        <w:t xml:space="preserve"> </w:t>
      </w:r>
      <w:r w:rsidRPr="006E6AB4">
        <w:t>three paisas</w:t>
      </w:r>
      <w:bookmarkEnd w:id="414"/>
      <w:bookmarkEnd w:id="415"/>
      <w:bookmarkEnd w:id="416"/>
      <w:bookmarkEnd w:id="417"/>
      <w:bookmarkEnd w:id="418"/>
      <w:bookmarkEnd w:id="419"/>
      <w:bookmarkEnd w:id="420"/>
      <w:bookmarkEnd w:id="421"/>
    </w:p>
    <w:p w14:paraId="60EF8D98"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A’lā </w:t>
      </w:r>
      <w:r w:rsidRPr="006E6AB4">
        <w:rPr>
          <w:rFonts w:ascii="Times New Roman" w:hAnsi="Times New Roman" w:cs="Times New Roman"/>
          <w:color w:val="auto"/>
          <w:szCs w:val="24"/>
        </w:rPr>
        <w:t>Ḥ</w:t>
      </w:r>
      <w:r w:rsidRPr="006E6AB4">
        <w:rPr>
          <w:color w:val="auto"/>
          <w:sz w:val="22"/>
          <w:szCs w:val="24"/>
        </w:rPr>
        <w:t>a</w:t>
      </w:r>
      <w:r w:rsidRPr="006E6AB4">
        <w:rPr>
          <w:rFonts w:ascii="Times New Roman" w:hAnsi="Times New Roman" w:cs="Times New Roman"/>
          <w:color w:val="auto"/>
          <w:szCs w:val="24"/>
        </w:rPr>
        <w:t>ḍ</w:t>
      </w:r>
      <w:r w:rsidRPr="006E6AB4">
        <w:rPr>
          <w:color w:val="auto"/>
          <w:sz w:val="22"/>
          <w:szCs w:val="24"/>
        </w:rPr>
        <w:t>rat, Imām-e-Aĥl-e-Sunnat, Maulānā Shāĥ Imām A</w:t>
      </w:r>
      <w:r w:rsidRPr="006E6AB4">
        <w:rPr>
          <w:rFonts w:ascii="Times New Roman" w:hAnsi="Times New Roman" w:cs="Times New Roman"/>
          <w:color w:val="auto"/>
          <w:szCs w:val="24"/>
        </w:rPr>
        <w:t>ḥ</w:t>
      </w:r>
      <w:r w:rsidRPr="006E6AB4">
        <w:rPr>
          <w:color w:val="auto"/>
          <w:sz w:val="22"/>
          <w:szCs w:val="24"/>
        </w:rPr>
        <w:t xml:space="preserve">mad Razā Khān </w:t>
      </w:r>
      <w:r w:rsidR="00DF4433" w:rsidRPr="006E6AB4">
        <w:rPr>
          <w:rStyle w:val="ModBkBklDuaiyyaKalimatChar"/>
          <w:rFonts w:cs="Al_Mushaf"/>
          <w:color w:val="auto"/>
          <w:sz w:val="14"/>
          <w:szCs w:val="14"/>
          <w:rtl/>
        </w:rPr>
        <w:t>عَـلَيْهِ رَحْمَةُ الـرَّحْمٰن</w:t>
      </w:r>
      <w:r w:rsidRPr="006E6AB4">
        <w:rPr>
          <w:color w:val="auto"/>
          <w:sz w:val="22"/>
          <w:szCs w:val="24"/>
        </w:rPr>
        <w:t xml:space="preserve"> was asked a question about a (supposed) man called Za</w:t>
      </w:r>
      <w:r w:rsidR="00AE23D4" w:rsidRPr="006E6AB4">
        <w:rPr>
          <w:color w:val="auto"/>
          <w:sz w:val="22"/>
          <w:szCs w:val="24"/>
        </w:rPr>
        <w:t>y</w:t>
      </w:r>
      <w:r w:rsidRPr="006E6AB4">
        <w:rPr>
          <w:color w:val="auto"/>
          <w:sz w:val="22"/>
          <w:szCs w:val="24"/>
        </w:rPr>
        <w:t xml:space="preserve">d who delayed in paying a debt and made lame excuses without any valid reason. A’lā </w:t>
      </w:r>
      <w:r w:rsidRPr="006E6AB4">
        <w:rPr>
          <w:rFonts w:ascii="Times New Roman" w:hAnsi="Times New Roman" w:cs="Times New Roman"/>
          <w:color w:val="auto"/>
          <w:szCs w:val="24"/>
        </w:rPr>
        <w:t>Ḥ</w:t>
      </w:r>
      <w:r w:rsidRPr="006E6AB4">
        <w:rPr>
          <w:color w:val="auto"/>
          <w:sz w:val="22"/>
          <w:szCs w:val="24"/>
        </w:rPr>
        <w:t>a</w:t>
      </w:r>
      <w:r w:rsidRPr="006E6AB4">
        <w:rPr>
          <w:rFonts w:ascii="Times New Roman" w:hAnsi="Times New Roman" w:cs="Times New Roman"/>
          <w:color w:val="auto"/>
          <w:szCs w:val="24"/>
        </w:rPr>
        <w:t>ḍ</w:t>
      </w:r>
      <w:r w:rsidRPr="006E6AB4">
        <w:rPr>
          <w:color w:val="auto"/>
          <w:sz w:val="22"/>
          <w:szCs w:val="24"/>
        </w:rPr>
        <w:t>rat Imām A</w:t>
      </w:r>
      <w:r w:rsidRPr="006E6AB4">
        <w:rPr>
          <w:rFonts w:ascii="Times New Roman" w:hAnsi="Times New Roman" w:cs="Times New Roman"/>
          <w:color w:val="auto"/>
          <w:szCs w:val="24"/>
        </w:rPr>
        <w:t>ḥ</w:t>
      </w:r>
      <w:r w:rsidRPr="006E6AB4">
        <w:rPr>
          <w:color w:val="auto"/>
          <w:sz w:val="22"/>
          <w:szCs w:val="24"/>
        </w:rPr>
        <w:t xml:space="preserve">mad Razā Khān </w:t>
      </w:r>
      <w:r w:rsidR="00DF4433" w:rsidRPr="006E6AB4">
        <w:rPr>
          <w:rStyle w:val="ModBkBklDuaiyyaKalimatChar"/>
          <w:rFonts w:cs="Al_Mushaf"/>
          <w:color w:val="auto"/>
          <w:sz w:val="14"/>
          <w:szCs w:val="14"/>
          <w:rtl/>
        </w:rPr>
        <w:t>عَـلَيْهِ رَحْمَةُ الـرَّحْمٰن</w:t>
      </w:r>
      <w:r w:rsidRPr="006E6AB4">
        <w:rPr>
          <w:color w:val="auto"/>
          <w:sz w:val="22"/>
          <w:szCs w:val="24"/>
        </w:rPr>
        <w:t xml:space="preserve"> answered: ‘Za</w:t>
      </w:r>
      <w:r w:rsidR="00AE23D4" w:rsidRPr="006E6AB4">
        <w:rPr>
          <w:color w:val="auto"/>
          <w:sz w:val="22"/>
          <w:szCs w:val="24"/>
        </w:rPr>
        <w:t>y</w:t>
      </w:r>
      <w:r w:rsidRPr="006E6AB4">
        <w:rPr>
          <w:color w:val="auto"/>
          <w:sz w:val="22"/>
          <w:szCs w:val="24"/>
        </w:rPr>
        <w:t xml:space="preserve">d is a sinner, corrupt, an oppressor, a liar and liable for punishment, what else does he want to be called! If he dies without paying the debt he will have to give the creditors his good deeds. He will have to give 700 </w:t>
      </w:r>
      <w:r w:rsidRPr="006E6AB4">
        <w:rPr>
          <w:rFonts w:ascii="Times New Roman" w:hAnsi="Times New Roman" w:cs="Times New Roman"/>
          <w:color w:val="auto"/>
          <w:szCs w:val="24"/>
        </w:rPr>
        <w:t>Ṣ</w:t>
      </w:r>
      <w:r w:rsidRPr="006E6AB4">
        <w:rPr>
          <w:color w:val="auto"/>
          <w:sz w:val="22"/>
          <w:szCs w:val="24"/>
        </w:rPr>
        <w:t xml:space="preserve">alāĥ with Jamā’at for approximately 3 paisas (that he owes). If he runs out of good deeds he will have to carry the burden of their (the creditors) sins and will be thrown into Hell.’ </w:t>
      </w:r>
      <w:r w:rsidRPr="006E6AB4">
        <w:rPr>
          <w:rStyle w:val="ModBkBklCitationsChar"/>
          <w:color w:val="auto"/>
          <w:sz w:val="18"/>
          <w:szCs w:val="16"/>
        </w:rPr>
        <w:t>(Fatāwā Razawiyyaĥ</w:t>
      </w:r>
      <w:r w:rsidR="0042760A" w:rsidRPr="006E6AB4">
        <w:rPr>
          <w:rStyle w:val="ModBkBklCitationsChar"/>
          <w:color w:val="auto"/>
          <w:sz w:val="18"/>
          <w:szCs w:val="16"/>
        </w:rPr>
        <w:t xml:space="preserve"> (Jadīd), vol. 25, pp. 69</w:t>
      </w:r>
      <w:r w:rsidRPr="006E6AB4">
        <w:rPr>
          <w:rStyle w:val="ModBkBklCitationsChar"/>
          <w:color w:val="auto"/>
          <w:sz w:val="18"/>
          <w:szCs w:val="16"/>
        </w:rPr>
        <w:t>)</w:t>
      </w:r>
    </w:p>
    <w:p w14:paraId="6117DC4E" w14:textId="77777777" w:rsidR="00B52F5D" w:rsidRPr="006E6AB4" w:rsidRDefault="00B52F5D" w:rsidP="00D260A6">
      <w:pPr>
        <w:spacing w:after="0" w:line="240" w:lineRule="auto"/>
        <w:rPr>
          <w:rFonts w:ascii="Minion Pro" w:hAnsi="Minion Pro"/>
          <w:szCs w:val="18"/>
        </w:rPr>
      </w:pPr>
      <w:r w:rsidRPr="006E6AB4">
        <w:rPr>
          <w:szCs w:val="18"/>
        </w:rPr>
        <w:br w:type="page"/>
      </w:r>
    </w:p>
    <w:p w14:paraId="6B6B7F3D" w14:textId="77777777" w:rsidR="003F1632" w:rsidRPr="006E6AB4" w:rsidRDefault="003F1632" w:rsidP="00D260A6">
      <w:pPr>
        <w:pStyle w:val="ModBkBklBodyParagraph"/>
        <w:spacing w:after="0"/>
        <w:rPr>
          <w:color w:val="auto"/>
          <w:sz w:val="22"/>
          <w:szCs w:val="24"/>
        </w:rPr>
      </w:pPr>
      <w:r w:rsidRPr="006E6AB4">
        <w:rPr>
          <w:color w:val="auto"/>
          <w:sz w:val="22"/>
          <w:szCs w:val="18"/>
        </w:rPr>
        <w:lastRenderedPageBreak/>
        <w:t>Dear Islamic brothers!</w:t>
      </w:r>
      <w:r w:rsidRPr="006E6AB4">
        <w:rPr>
          <w:color w:val="auto"/>
          <w:sz w:val="22"/>
          <w:szCs w:val="24"/>
        </w:rPr>
        <w:t xml:space="preserve"> It is impossible for the oppressor to attain salvation without </w:t>
      </w:r>
      <w:r w:rsidRPr="006E6AB4">
        <w:rPr>
          <w:color w:val="auto"/>
          <w:spacing w:val="-2"/>
          <w:sz w:val="22"/>
          <w:szCs w:val="24"/>
        </w:rPr>
        <w:t xml:space="preserve">satisfying the oppressed one. However, if Allah </w:t>
      </w:r>
      <w:r w:rsidRPr="006E6AB4">
        <w:rPr>
          <w:rStyle w:val="ModArabicTextinbodyChar"/>
          <w:rFonts w:cs="Al_Mushaf"/>
          <w:color w:val="auto"/>
          <w:spacing w:val="-2"/>
          <w:sz w:val="14"/>
          <w:szCs w:val="14"/>
          <w:rtl/>
          <w:lang w:bidi="ar-SA"/>
        </w:rPr>
        <w:t>عَزَّوَجَلَّ</w:t>
      </w:r>
      <w:r w:rsidRPr="006E6AB4">
        <w:rPr>
          <w:color w:val="auto"/>
          <w:spacing w:val="-2"/>
          <w:sz w:val="22"/>
          <w:szCs w:val="24"/>
        </w:rPr>
        <w:t xml:space="preserve"> wants He </w:t>
      </w:r>
      <w:r w:rsidRPr="006E6AB4">
        <w:rPr>
          <w:rStyle w:val="ModArabicTextinbodyChar"/>
          <w:rFonts w:cs="Al_Mushaf"/>
          <w:color w:val="auto"/>
          <w:spacing w:val="-2"/>
          <w:sz w:val="14"/>
          <w:szCs w:val="14"/>
          <w:rtl/>
          <w:lang w:bidi="ar-SA"/>
        </w:rPr>
        <w:t>عَزَّوَجَلَّ</w:t>
      </w:r>
      <w:r w:rsidRPr="006E6AB4">
        <w:rPr>
          <w:color w:val="auto"/>
          <w:spacing w:val="-2"/>
          <w:sz w:val="22"/>
          <w:szCs w:val="24"/>
        </w:rPr>
        <w:t xml:space="preserve"> will reconcile between</w:t>
      </w:r>
      <w:r w:rsidRPr="006E6AB4">
        <w:rPr>
          <w:color w:val="auto"/>
          <w:sz w:val="22"/>
          <w:szCs w:val="24"/>
        </w:rPr>
        <w:t xml:space="preserve"> the oppressed and the oppressor on the Day of Judgement; otherwise, the oppressed will be given the good deeds of the oppressor. If this does not settle the case either, the sins of the oppressed will be given to the oppressor, and though this oppressor may have left the world as a pious man with heaps of good deeds, on Judgement Day he will be left empty-handed and be thrown into Hell. We seek Allah’s refuge.</w:t>
      </w:r>
    </w:p>
    <w:p w14:paraId="15FD3E60" w14:textId="77777777" w:rsidR="003F1632" w:rsidRPr="006E6AB4" w:rsidRDefault="003F1632" w:rsidP="00D260A6">
      <w:pPr>
        <w:pStyle w:val="Heading2"/>
      </w:pPr>
      <w:bookmarkStart w:id="422" w:name="_Toc239320057"/>
      <w:bookmarkStart w:id="423" w:name="_Toc294546573"/>
      <w:bookmarkStart w:id="424" w:name="_Toc332511481"/>
      <w:bookmarkStart w:id="425" w:name="_Toc357063654"/>
      <w:bookmarkStart w:id="426" w:name="_Toc361436014"/>
      <w:bookmarkStart w:id="427" w:name="_Toc361437496"/>
      <w:bookmarkStart w:id="428" w:name="_Toc361438984"/>
      <w:bookmarkStart w:id="429" w:name="_Toc500604309"/>
      <w:r w:rsidRPr="006E6AB4">
        <w:t>Who will be destitute on Judgement Day?</w:t>
      </w:r>
      <w:bookmarkEnd w:id="422"/>
      <w:bookmarkEnd w:id="423"/>
      <w:bookmarkEnd w:id="424"/>
      <w:bookmarkEnd w:id="425"/>
      <w:bookmarkEnd w:id="426"/>
      <w:bookmarkEnd w:id="427"/>
      <w:bookmarkEnd w:id="428"/>
      <w:bookmarkEnd w:id="429"/>
    </w:p>
    <w:p w14:paraId="2F4E9C0D"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The Holy Prophet </w:t>
      </w:r>
      <w:r w:rsidRPr="006E6AB4">
        <w:rPr>
          <w:rStyle w:val="ModBkBklDuaiyyaKalimatChar"/>
          <w:rFonts w:cs="Al_Mushaf"/>
          <w:color w:val="auto"/>
          <w:sz w:val="14"/>
          <w:szCs w:val="14"/>
          <w:rtl/>
        </w:rPr>
        <w:t>صَلَّى اللهُ تَعَالٰى عَلَيْهِ وَاٰلِهٖ وَسَلَّم</w:t>
      </w:r>
      <w:r w:rsidRPr="006E6AB4">
        <w:rPr>
          <w:color w:val="auto"/>
          <w:sz w:val="22"/>
          <w:szCs w:val="24"/>
        </w:rPr>
        <w:t xml:space="preserve"> once asked his companions </w:t>
      </w:r>
      <w:r w:rsidRPr="006E6AB4">
        <w:rPr>
          <w:rStyle w:val="ModBkBklDuaiyyaKalimatChar"/>
          <w:rFonts w:cs="Al_Mushaf"/>
          <w:color w:val="auto"/>
          <w:sz w:val="14"/>
          <w:szCs w:val="14"/>
          <w:rtl/>
        </w:rPr>
        <w:t>رَضِىَ الـلّٰـهُ تَعَالٰی عَـنْهُم</w:t>
      </w:r>
      <w:r w:rsidRPr="006E6AB4">
        <w:rPr>
          <w:color w:val="auto"/>
          <w:sz w:val="22"/>
          <w:szCs w:val="24"/>
        </w:rPr>
        <w:t xml:space="preserve">, ‘Do you know as to who a destitute person is?’ They replied, ‘Yā Rasūlallāĥ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the one who does not have wealth is a destitute.’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said, ‘The destitute in my Ummaĥ</w:t>
      </w:r>
      <w:r w:rsidR="005B2DBA" w:rsidRPr="006E6AB4">
        <w:rPr>
          <w:color w:val="auto"/>
          <w:sz w:val="22"/>
          <w:szCs w:val="24"/>
        </w:rPr>
        <w:fldChar w:fldCharType="begin"/>
      </w:r>
      <w:r w:rsidRPr="006E6AB4">
        <w:rPr>
          <w:color w:val="auto"/>
          <w:sz w:val="22"/>
          <w:szCs w:val="24"/>
        </w:rPr>
        <w:instrText xml:space="preserve"> XE "Ummaĥ" </w:instrText>
      </w:r>
      <w:r w:rsidR="005B2DBA" w:rsidRPr="006E6AB4">
        <w:rPr>
          <w:color w:val="auto"/>
          <w:sz w:val="22"/>
          <w:szCs w:val="24"/>
        </w:rPr>
        <w:fldChar w:fldCharType="end"/>
      </w:r>
      <w:r w:rsidRPr="006E6AB4">
        <w:rPr>
          <w:color w:val="auto"/>
          <w:sz w:val="22"/>
          <w:szCs w:val="24"/>
        </w:rPr>
        <w:t xml:space="preserve"> </w:t>
      </w:r>
      <w:r w:rsidRPr="006E6AB4">
        <w:rPr>
          <w:color w:val="auto"/>
          <w:spacing w:val="-2"/>
          <w:sz w:val="22"/>
          <w:szCs w:val="24"/>
        </w:rPr>
        <w:t xml:space="preserve">is the one who will be brought on the Judgement Day with </w:t>
      </w:r>
      <w:r w:rsidRPr="006E6AB4">
        <w:rPr>
          <w:rFonts w:ascii="Times New Roman" w:hAnsi="Times New Roman" w:cs="Times New Roman"/>
          <w:color w:val="auto"/>
          <w:spacing w:val="-2"/>
          <w:szCs w:val="24"/>
        </w:rPr>
        <w:t>Ṣ</w:t>
      </w:r>
      <w:r w:rsidRPr="006E6AB4">
        <w:rPr>
          <w:color w:val="auto"/>
          <w:spacing w:val="-2"/>
          <w:sz w:val="22"/>
          <w:szCs w:val="24"/>
        </w:rPr>
        <w:t>alāĥ, fasts and charity (in his</w:t>
      </w:r>
      <w:r w:rsidRPr="006E6AB4">
        <w:rPr>
          <w:color w:val="auto"/>
          <w:sz w:val="22"/>
          <w:szCs w:val="24"/>
        </w:rPr>
        <w:t xml:space="preserve"> </w:t>
      </w:r>
      <w:r w:rsidRPr="006E6AB4">
        <w:rPr>
          <w:color w:val="auto"/>
          <w:spacing w:val="-2"/>
          <w:sz w:val="22"/>
          <w:szCs w:val="24"/>
        </w:rPr>
        <w:t>book of deeds) but would have abused and accused someone, he would have taken wealth</w:t>
      </w:r>
      <w:r w:rsidRPr="006E6AB4">
        <w:rPr>
          <w:color w:val="auto"/>
          <w:sz w:val="22"/>
          <w:szCs w:val="24"/>
        </w:rPr>
        <w:t xml:space="preserve"> </w:t>
      </w:r>
      <w:r w:rsidRPr="006E6AB4">
        <w:rPr>
          <w:color w:val="auto"/>
          <w:spacing w:val="-3"/>
          <w:sz w:val="22"/>
          <w:szCs w:val="24"/>
        </w:rPr>
        <w:t>unlawfully and shed blood (or) beaten someone and as a result of these sins, his good deeds</w:t>
      </w:r>
      <w:r w:rsidRPr="006E6AB4">
        <w:rPr>
          <w:color w:val="auto"/>
          <w:sz w:val="22"/>
          <w:szCs w:val="24"/>
        </w:rPr>
        <w:t xml:space="preserve"> will be taken from him. If he runs out of good deeds and there are still claimants (against him), he would have to take the sins of the oppressed (people) and would resultantly be thrown into Hell.’ </w:t>
      </w:r>
      <w:r w:rsidRPr="006E6AB4">
        <w:rPr>
          <w:rStyle w:val="ModBkBklCitationsChar"/>
          <w:color w:val="auto"/>
          <w:sz w:val="18"/>
          <w:szCs w:val="16"/>
        </w:rPr>
        <w:t>(Ṣaḥīḥ Muslim, pp. 1394, Ḥadīš 2581)</w:t>
      </w:r>
    </w:p>
    <w:p w14:paraId="75C57AE2" w14:textId="77777777" w:rsidR="003F1632" w:rsidRPr="006E6AB4" w:rsidRDefault="003F1632" w:rsidP="00D260A6">
      <w:pPr>
        <w:pStyle w:val="ModBkBklDurood"/>
        <w:spacing w:after="0"/>
        <w:rPr>
          <w:rFonts w:ascii="Quranic_Font" w:hAnsi="Quranic_Font" w:cs="Al_Mushaf"/>
          <w:color w:val="auto"/>
          <w:w w:val="100"/>
          <w:sz w:val="32"/>
          <w:szCs w:val="32"/>
        </w:rPr>
      </w:pPr>
      <w:bookmarkStart w:id="430" w:name="_Toc239320058"/>
      <w:bookmarkStart w:id="431" w:name="_Toc294546574"/>
      <w:bookmarkStart w:id="432" w:name="_Toc332511482"/>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340819FA" w14:textId="77777777" w:rsidR="003F1632" w:rsidRPr="006E6AB4" w:rsidRDefault="003F1632" w:rsidP="00D260A6">
      <w:pPr>
        <w:pStyle w:val="Heading2"/>
      </w:pPr>
      <w:bookmarkStart w:id="433" w:name="_Toc357063655"/>
      <w:bookmarkStart w:id="434" w:name="_Toc361436015"/>
      <w:bookmarkStart w:id="435" w:name="_Toc361437497"/>
      <w:bookmarkStart w:id="436" w:name="_Toc361438985"/>
      <w:bookmarkStart w:id="437" w:name="_Toc500604310"/>
      <w:r w:rsidRPr="006E6AB4">
        <w:t>Who is an oppressor?</w:t>
      </w:r>
      <w:bookmarkEnd w:id="430"/>
      <w:bookmarkEnd w:id="431"/>
      <w:bookmarkEnd w:id="432"/>
      <w:bookmarkEnd w:id="433"/>
      <w:bookmarkEnd w:id="434"/>
      <w:bookmarkEnd w:id="435"/>
      <w:bookmarkEnd w:id="436"/>
      <w:bookmarkEnd w:id="437"/>
    </w:p>
    <w:p w14:paraId="35D9589F" w14:textId="77777777" w:rsidR="003F1632" w:rsidRPr="006E6AB4" w:rsidRDefault="003F1632" w:rsidP="00D260A6">
      <w:pPr>
        <w:pStyle w:val="ModBkBklBodyParagraph"/>
        <w:spacing w:after="0"/>
        <w:rPr>
          <w:color w:val="auto"/>
          <w:sz w:val="22"/>
          <w:szCs w:val="24"/>
        </w:rPr>
      </w:pPr>
      <w:r w:rsidRPr="006E6AB4">
        <w:rPr>
          <w:color w:val="auto"/>
          <w:sz w:val="22"/>
          <w:szCs w:val="24"/>
        </w:rPr>
        <w:t>Remember! It is not only the murderers, robbers and gangsters that are oppressors; in fact, anyone who violates even a minor right of the other person is an oppressor (and the other is the oppressed). For example, unlawfully taking even a single rupee of the other person, unlawfully scolding someone, staring aggressively at someone, teasing him etc. are all the acts of oppression.</w:t>
      </w:r>
    </w:p>
    <w:p w14:paraId="6E29AC91" w14:textId="77777777" w:rsidR="003F1632" w:rsidRPr="006E6AB4" w:rsidRDefault="003F1632" w:rsidP="00D260A6">
      <w:pPr>
        <w:pStyle w:val="ModBkBklBodyParagraph"/>
        <w:spacing w:after="0"/>
        <w:rPr>
          <w:color w:val="auto"/>
          <w:sz w:val="22"/>
          <w:szCs w:val="24"/>
        </w:rPr>
      </w:pPr>
      <w:r w:rsidRPr="006E6AB4">
        <w:rPr>
          <w:color w:val="auto"/>
          <w:spacing w:val="-3"/>
          <w:sz w:val="22"/>
          <w:szCs w:val="24"/>
        </w:rPr>
        <w:t>If the oppressed also violated the rights of the oppressor, both of them would be oppressors</w:t>
      </w:r>
      <w:r w:rsidRPr="006E6AB4">
        <w:rPr>
          <w:color w:val="auto"/>
          <w:sz w:val="22"/>
          <w:szCs w:val="24"/>
        </w:rPr>
        <w:t xml:space="preserve"> </w:t>
      </w:r>
      <w:r w:rsidRPr="006E6AB4">
        <w:rPr>
          <w:color w:val="auto"/>
          <w:spacing w:val="-2"/>
          <w:sz w:val="22"/>
          <w:szCs w:val="24"/>
        </w:rPr>
        <w:t>and the oppressed in this case. There will be many such people who will be the ‘oppressed’</w:t>
      </w:r>
      <w:r w:rsidRPr="006E6AB4">
        <w:rPr>
          <w:color w:val="auto"/>
          <w:sz w:val="22"/>
          <w:szCs w:val="24"/>
        </w:rPr>
        <w:t xml:space="preserve"> in one case and the ‘oppressor’ in the other.</w:t>
      </w:r>
    </w:p>
    <w:p w14:paraId="4FCE2A97" w14:textId="77777777" w:rsidR="00B52F5D" w:rsidRPr="006E6AB4" w:rsidRDefault="00B52F5D" w:rsidP="00D260A6">
      <w:pPr>
        <w:spacing w:after="0" w:line="240" w:lineRule="auto"/>
        <w:rPr>
          <w:rFonts w:ascii="Minion Pro" w:hAnsi="Minion Pro"/>
          <w:szCs w:val="24"/>
        </w:rPr>
      </w:pPr>
      <w:r w:rsidRPr="006E6AB4">
        <w:rPr>
          <w:szCs w:val="24"/>
        </w:rPr>
        <w:br w:type="page"/>
      </w:r>
    </w:p>
    <w:p w14:paraId="3344BCB2" w14:textId="77777777" w:rsidR="003F1632" w:rsidRPr="006E6AB4" w:rsidRDefault="003F1632" w:rsidP="00D260A6">
      <w:pPr>
        <w:pStyle w:val="ModBkBklBodyParagraph"/>
        <w:spacing w:after="0"/>
        <w:rPr>
          <w:color w:val="auto"/>
          <w:sz w:val="22"/>
          <w:szCs w:val="24"/>
        </w:rPr>
      </w:pPr>
      <w:r w:rsidRPr="006E6AB4">
        <w:rPr>
          <w:color w:val="auto"/>
          <w:sz w:val="22"/>
          <w:szCs w:val="24"/>
        </w:rPr>
        <w:lastRenderedPageBreak/>
        <w:t xml:space="preserve">Sayyidunā ‘Abdullāĥ Anīs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stated that on the Day of Judgement, Allah </w:t>
      </w:r>
      <w:r w:rsidRPr="006E6AB4">
        <w:rPr>
          <w:rStyle w:val="ModArabicTextinbodyChar"/>
          <w:rFonts w:cs="Al_Mushaf"/>
          <w:color w:val="auto"/>
          <w:sz w:val="14"/>
          <w:szCs w:val="14"/>
          <w:rtl/>
          <w:lang w:bidi="ar-SA"/>
        </w:rPr>
        <w:t>عَزَّوَجَلَّ</w:t>
      </w:r>
      <w:r w:rsidRPr="006E6AB4">
        <w:rPr>
          <w:color w:val="auto"/>
          <w:sz w:val="22"/>
          <w:szCs w:val="24"/>
        </w:rPr>
        <w:t xml:space="preserve"> </w:t>
      </w:r>
      <w:r w:rsidRPr="006E6AB4">
        <w:rPr>
          <w:color w:val="auto"/>
          <w:spacing w:val="-2"/>
          <w:sz w:val="22"/>
          <w:szCs w:val="24"/>
        </w:rPr>
        <w:t>will say, ‘No one shall enter Hell or Heaven until he/she is held accountable for the rights</w:t>
      </w:r>
      <w:r w:rsidRPr="006E6AB4">
        <w:rPr>
          <w:color w:val="auto"/>
          <w:sz w:val="22"/>
          <w:szCs w:val="24"/>
        </w:rPr>
        <w:t xml:space="preserve"> of people.’ So if anyone has violated the rights of others he will not enter Hell or Heaven until he compensates for it. </w:t>
      </w:r>
      <w:r w:rsidRPr="006E6AB4">
        <w:rPr>
          <w:rStyle w:val="ModBodyReferencesChar"/>
          <w:color w:val="auto"/>
          <w:sz w:val="18"/>
          <w:szCs w:val="24"/>
        </w:rPr>
        <w:t>(Akhlāq-uṣ-Ṣāliḥīn, pp. 55)</w:t>
      </w:r>
    </w:p>
    <w:p w14:paraId="6F07CA55"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In order to get detailed information about people’s rights, please read the booklet </w:t>
      </w:r>
      <w:r w:rsidRPr="006E6AB4">
        <w:rPr>
          <w:color w:val="auto"/>
          <w:spacing w:val="-2"/>
          <w:sz w:val="22"/>
          <w:szCs w:val="24"/>
        </w:rPr>
        <w:t>‘</w:t>
      </w:r>
      <w:r w:rsidRPr="006E6AB4">
        <w:rPr>
          <w:i/>
          <w:iCs/>
          <w:color w:val="auto"/>
          <w:spacing w:val="-2"/>
          <w:sz w:val="22"/>
          <w:szCs w:val="24"/>
        </w:rPr>
        <w:t>Aftermath of Cruelty</w:t>
      </w:r>
      <w:r w:rsidRPr="006E6AB4">
        <w:rPr>
          <w:color w:val="auto"/>
          <w:spacing w:val="-2"/>
          <w:sz w:val="22"/>
          <w:szCs w:val="24"/>
        </w:rPr>
        <w:t>’ published by Maktaba-tul-Madīnaĥ</w:t>
      </w:r>
      <w:r w:rsidR="005B2DBA" w:rsidRPr="006E6AB4">
        <w:rPr>
          <w:color w:val="auto"/>
          <w:spacing w:val="-2"/>
          <w:sz w:val="22"/>
          <w:szCs w:val="24"/>
        </w:rPr>
        <w:fldChar w:fldCharType="begin"/>
      </w:r>
      <w:r w:rsidRPr="006E6AB4">
        <w:rPr>
          <w:color w:val="auto"/>
          <w:spacing w:val="-2"/>
          <w:sz w:val="22"/>
          <w:szCs w:val="24"/>
        </w:rPr>
        <w:instrText xml:space="preserve"> XE "Maktaba-tul-Madīnaĥ" </w:instrText>
      </w:r>
      <w:r w:rsidR="005B2DBA" w:rsidRPr="006E6AB4">
        <w:rPr>
          <w:color w:val="auto"/>
          <w:spacing w:val="-2"/>
          <w:sz w:val="22"/>
          <w:szCs w:val="24"/>
        </w:rPr>
        <w:fldChar w:fldCharType="end"/>
      </w:r>
      <w:r w:rsidRPr="006E6AB4">
        <w:rPr>
          <w:color w:val="auto"/>
          <w:spacing w:val="-2"/>
          <w:sz w:val="22"/>
          <w:szCs w:val="24"/>
        </w:rPr>
        <w:t xml:space="preserve">. Yā Allah </w:t>
      </w:r>
      <w:r w:rsidRPr="006E6AB4">
        <w:rPr>
          <w:rStyle w:val="ModArabicTextinbodyChar"/>
          <w:rFonts w:cs="Al_Mushaf"/>
          <w:color w:val="auto"/>
          <w:spacing w:val="-2"/>
          <w:sz w:val="14"/>
          <w:szCs w:val="14"/>
          <w:rtl/>
          <w:lang w:bidi="ar-SA"/>
        </w:rPr>
        <w:t>عَزَّوَجَلَّ</w:t>
      </w:r>
      <w:r w:rsidRPr="006E6AB4">
        <w:rPr>
          <w:color w:val="auto"/>
          <w:spacing w:val="-2"/>
          <w:sz w:val="22"/>
          <w:szCs w:val="24"/>
        </w:rPr>
        <w:t xml:space="preserve"> protect Muslims from violating each others’ rights and enable us to apologize and forgive</w:t>
      </w:r>
      <w:r w:rsidRPr="006E6AB4">
        <w:rPr>
          <w:color w:val="auto"/>
          <w:sz w:val="22"/>
          <w:szCs w:val="24"/>
        </w:rPr>
        <w:t xml:space="preserve"> each other for all previous mistakes in this matter!</w:t>
      </w:r>
    </w:p>
    <w:p w14:paraId="18EA1EA2" w14:textId="77777777" w:rsidR="003F1632" w:rsidRPr="006E6AB4" w:rsidRDefault="003F1632" w:rsidP="00D260A6">
      <w:pPr>
        <w:pStyle w:val="ModBkBklBodyParagraph"/>
        <w:spacing w:after="0"/>
        <w:jc w:val="right"/>
        <w:rPr>
          <w:rFonts w:cs="Al_Mushaf"/>
          <w:color w:val="auto"/>
          <w:sz w:val="26"/>
          <w:szCs w:val="32"/>
        </w:rPr>
      </w:pPr>
      <w:bookmarkStart w:id="438" w:name="_Toc239320059"/>
      <w:bookmarkStart w:id="439" w:name="_Toc294546575"/>
      <w:bookmarkStart w:id="440" w:name="_Toc332511483"/>
      <w:r w:rsidRPr="006E6AB4">
        <w:rPr>
          <w:rFonts w:ascii="Quranic_Font" w:hAnsi="Quranic_Font" w:cs="Al_Mushaf"/>
          <w:color w:val="auto"/>
          <w:sz w:val="32"/>
          <w:szCs w:val="32"/>
          <w:rtl/>
        </w:rPr>
        <w:t>ا</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م</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ن بِجَاهِ النَّب</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 xml:space="preserve"> ال</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اَم</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ن</w:t>
      </w:r>
      <w:r w:rsidRPr="006E6AB4">
        <w:rPr>
          <w:rFonts w:ascii="Quranic_Font" w:hAnsi="Quranic_Font" w:cs="Al_Mushaf" w:hint="cs"/>
          <w:color w:val="auto"/>
          <w:sz w:val="28"/>
          <w:szCs w:val="32"/>
          <w:rtl/>
        </w:rPr>
        <w:t xml:space="preserve"> </w:t>
      </w:r>
      <w:r w:rsidRPr="006E6AB4">
        <w:rPr>
          <w:rStyle w:val="ModArabicTextinbodyChar"/>
          <w:rFonts w:ascii="Quranic_Font" w:hAnsi="Quranic_Font" w:cs="Al_Mushaf"/>
          <w:color w:val="auto"/>
          <w:w w:val="100"/>
          <w:position w:val="6"/>
          <w:sz w:val="14"/>
          <w:szCs w:val="14"/>
          <w:rtl/>
        </w:rPr>
        <w:t>صَلَّى الل</w:t>
      </w:r>
      <w:r w:rsidRPr="006E6AB4">
        <w:rPr>
          <w:rStyle w:val="ModArabicTextinbodyChar"/>
          <w:rFonts w:ascii="Quranic_Font" w:hAnsi="Quranic_Font" w:cs="Al_Mushaf" w:hint="cs"/>
          <w:color w:val="auto"/>
          <w:w w:val="100"/>
          <w:position w:val="6"/>
          <w:sz w:val="14"/>
          <w:szCs w:val="14"/>
          <w:rtl/>
        </w:rPr>
        <w:t>ّٰهُ</w:t>
      </w:r>
      <w:r w:rsidRPr="006E6AB4">
        <w:rPr>
          <w:rStyle w:val="ModArabicTextinbodyChar"/>
          <w:rFonts w:ascii="Quranic_Font" w:hAnsi="Quranic_Font" w:cs="Al_Mushaf"/>
          <w:color w:val="auto"/>
          <w:w w:val="100"/>
          <w:position w:val="6"/>
          <w:sz w:val="14"/>
          <w:szCs w:val="14"/>
          <w:rtl/>
        </w:rPr>
        <w:t xml:space="preserve"> تَعَالٰى عَلَ</w:t>
      </w:r>
      <w:r w:rsidRPr="006E6AB4">
        <w:rPr>
          <w:rStyle w:val="ModArabicTextinbodyChar"/>
          <w:rFonts w:ascii="Quranic_Font" w:hAnsi="Quranic_Font" w:cs="Al_Mushaf" w:hint="cs"/>
          <w:color w:val="auto"/>
          <w:w w:val="100"/>
          <w:position w:val="6"/>
          <w:sz w:val="14"/>
          <w:szCs w:val="14"/>
          <w:rtl/>
        </w:rPr>
        <w:t>يۡهِ</w:t>
      </w:r>
      <w:r w:rsidRPr="006E6AB4">
        <w:rPr>
          <w:rStyle w:val="ModArabicTextinbodyChar"/>
          <w:rFonts w:ascii="Quranic_Font" w:hAnsi="Quranic_Font" w:cs="Al_Mushaf"/>
          <w:color w:val="auto"/>
          <w:w w:val="100"/>
          <w:position w:val="6"/>
          <w:sz w:val="14"/>
          <w:szCs w:val="14"/>
          <w:rtl/>
        </w:rPr>
        <w:t xml:space="preserve"> وَاٰل</w:t>
      </w:r>
      <w:r w:rsidRPr="006E6AB4">
        <w:rPr>
          <w:rStyle w:val="ModArabicTextinbodyChar"/>
          <w:rFonts w:ascii="Quranic_Font" w:hAnsi="Quranic_Font" w:cs="Al_Mushaf" w:hint="cs"/>
          <w:color w:val="auto"/>
          <w:w w:val="100"/>
          <w:position w:val="6"/>
          <w:sz w:val="14"/>
          <w:szCs w:val="14"/>
          <w:rtl/>
        </w:rPr>
        <w:t>ِهِ</w:t>
      </w:r>
      <w:r w:rsidRPr="006E6AB4">
        <w:rPr>
          <w:rStyle w:val="ModArabicTextinbodyChar"/>
          <w:rFonts w:ascii="Quranic_Font" w:hAnsi="Quranic_Font" w:cs="Al_Mushaf"/>
          <w:color w:val="auto"/>
          <w:w w:val="100"/>
          <w:position w:val="6"/>
          <w:sz w:val="14"/>
          <w:szCs w:val="14"/>
          <w:rtl/>
        </w:rPr>
        <w:t xml:space="preserve"> وَسَلَّم</w:t>
      </w:r>
    </w:p>
    <w:p w14:paraId="68A5FB26" w14:textId="77777777" w:rsidR="003F1632" w:rsidRPr="006E6AB4" w:rsidRDefault="003F1632" w:rsidP="00D260A6">
      <w:pPr>
        <w:pStyle w:val="ModBkBklDurood"/>
        <w:spacing w:after="0"/>
        <w:rPr>
          <w:rFonts w:ascii="Quranic_Font" w:hAnsi="Quranic_Font" w:cs="Al_Mushaf"/>
          <w:color w:val="auto"/>
          <w:w w:val="100"/>
          <w:sz w:val="32"/>
          <w:szCs w:val="32"/>
        </w:rPr>
      </w:pPr>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42A0D9E4" w14:textId="77777777" w:rsidR="003F1632" w:rsidRPr="006E6AB4" w:rsidRDefault="003F1632" w:rsidP="00D260A6">
      <w:pPr>
        <w:pStyle w:val="Heading2"/>
      </w:pPr>
      <w:bookmarkStart w:id="441" w:name="_Toc357063656"/>
      <w:bookmarkStart w:id="442" w:name="_Toc361436016"/>
      <w:bookmarkStart w:id="443" w:name="_Toc361437498"/>
      <w:bookmarkStart w:id="444" w:name="_Toc361438986"/>
      <w:bookmarkStart w:id="445" w:name="_Toc500604311"/>
      <w:r w:rsidRPr="006E6AB4">
        <w:t>Excellence of</w:t>
      </w:r>
      <w:r w:rsidRPr="006E6AB4">
        <w:rPr>
          <w:sz w:val="32"/>
          <w:szCs w:val="36"/>
        </w:rPr>
        <w:t xml:space="preserve"> </w:t>
      </w:r>
      <w:r w:rsidRPr="006E6AB4">
        <w:t>dying in Ramadan</w:t>
      </w:r>
      <w:bookmarkEnd w:id="438"/>
      <w:bookmarkEnd w:id="439"/>
      <w:bookmarkEnd w:id="440"/>
      <w:bookmarkEnd w:id="441"/>
      <w:bookmarkEnd w:id="442"/>
      <w:bookmarkEnd w:id="443"/>
      <w:bookmarkEnd w:id="444"/>
      <w:bookmarkEnd w:id="445"/>
    </w:p>
    <w:p w14:paraId="2FD3C7B0"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The fortunate Muslims who die in the blessed month of Ramadan not only remain safe from being questioned and punished in their graves, but also deserve Heaven. </w:t>
      </w:r>
      <w:r w:rsidRPr="006E6AB4">
        <w:rPr>
          <w:rStyle w:val="ModbodytextChar"/>
          <w:color w:val="auto"/>
          <w:sz w:val="22"/>
          <w:szCs w:val="24"/>
        </w:rPr>
        <w:t xml:space="preserve">The honourable scholars </w:t>
      </w:r>
      <w:r w:rsidRPr="006E6AB4">
        <w:rPr>
          <w:rStyle w:val="ModArabicTextinbodyChar"/>
          <w:rFonts w:cs="Al_Mushaf"/>
          <w:color w:val="auto"/>
          <w:sz w:val="14"/>
          <w:szCs w:val="14"/>
          <w:rtl/>
          <w:lang w:bidi="ar-SA"/>
        </w:rPr>
        <w:t>رَحِمَهُمُ الـلّٰـهُ تَـعَالٰی</w:t>
      </w:r>
      <w:r w:rsidRPr="006E6AB4">
        <w:rPr>
          <w:rStyle w:val="ModbodytextChar"/>
          <w:color w:val="auto"/>
          <w:sz w:val="22"/>
          <w:szCs w:val="24"/>
        </w:rPr>
        <w:t xml:space="preserve"> have said, ‘The Muslim who dies in this month will go straight into Paradise; as if the gate of Hell is closed for him.’ </w:t>
      </w:r>
      <w:r w:rsidRPr="006E6AB4">
        <w:rPr>
          <w:rStyle w:val="ModBodyReferencesChar"/>
          <w:color w:val="auto"/>
          <w:sz w:val="18"/>
          <w:szCs w:val="24"/>
        </w:rPr>
        <w:t>(Anīs-ul-Wā’iẓīn, pp. 25)</w:t>
      </w:r>
    </w:p>
    <w:p w14:paraId="6AA065D4" w14:textId="77777777" w:rsidR="003F1632" w:rsidRPr="006E6AB4" w:rsidRDefault="003F1632" w:rsidP="00D260A6">
      <w:pPr>
        <w:pStyle w:val="Heading2"/>
      </w:pPr>
      <w:bookmarkStart w:id="446" w:name="_Toc239320060"/>
      <w:bookmarkStart w:id="447" w:name="_Toc294546576"/>
      <w:bookmarkStart w:id="448" w:name="_Toc332511484"/>
      <w:bookmarkStart w:id="449" w:name="_Toc357063657"/>
      <w:bookmarkStart w:id="450" w:name="_Toc361436017"/>
      <w:bookmarkStart w:id="451" w:name="_Toc361437499"/>
      <w:bookmarkStart w:id="452" w:name="_Toc361438987"/>
      <w:bookmarkStart w:id="453" w:name="_Toc500604312"/>
      <w:r w:rsidRPr="006E6AB4">
        <w:t>Glad tidings of</w:t>
      </w:r>
      <w:r w:rsidRPr="006E6AB4">
        <w:rPr>
          <w:sz w:val="32"/>
          <w:szCs w:val="36"/>
        </w:rPr>
        <w:t xml:space="preserve"> </w:t>
      </w:r>
      <w:r w:rsidRPr="006E6AB4">
        <w:t>Heaven for three people</w:t>
      </w:r>
      <w:bookmarkEnd w:id="446"/>
      <w:bookmarkEnd w:id="447"/>
      <w:bookmarkEnd w:id="448"/>
      <w:bookmarkEnd w:id="449"/>
      <w:bookmarkEnd w:id="450"/>
      <w:bookmarkEnd w:id="451"/>
      <w:bookmarkEnd w:id="452"/>
      <w:bookmarkEnd w:id="453"/>
    </w:p>
    <w:p w14:paraId="266F6D61" w14:textId="77777777" w:rsidR="003F1632" w:rsidRPr="006E6AB4" w:rsidRDefault="003F1632" w:rsidP="00D260A6">
      <w:pPr>
        <w:pStyle w:val="ModBkBklBodyParagraph"/>
        <w:spacing w:after="0"/>
        <w:rPr>
          <w:color w:val="auto"/>
          <w:sz w:val="22"/>
          <w:szCs w:val="24"/>
        </w:rPr>
      </w:pPr>
      <w:r w:rsidRPr="006E6AB4">
        <w:rPr>
          <w:rStyle w:val="ModbodytextChar"/>
          <w:color w:val="auto"/>
          <w:sz w:val="22"/>
          <w:szCs w:val="24"/>
        </w:rPr>
        <w:t xml:space="preserve">Sayyidunā ‘Abdullāĥ Ibn Mas’ūd </w:t>
      </w:r>
      <w:r w:rsidRPr="006E6AB4">
        <w:rPr>
          <w:rStyle w:val="ModArabicTextinbodyChar"/>
          <w:rFonts w:cs="Al_Mushaf"/>
          <w:color w:val="auto"/>
          <w:sz w:val="14"/>
          <w:szCs w:val="14"/>
          <w:rtl/>
          <w:lang w:bidi="ar-SA"/>
        </w:rPr>
        <w:t>رَضِىَ اللهُ تَعَالٰی عَنْهُ</w:t>
      </w:r>
      <w:r w:rsidRPr="006E6AB4">
        <w:rPr>
          <w:rStyle w:val="ModbodytextChar"/>
          <w:color w:val="auto"/>
          <w:sz w:val="22"/>
          <w:szCs w:val="24"/>
        </w:rPr>
        <w:t xml:space="preserve"> has narrated that the Beloved and Blessed Prophet </w:t>
      </w:r>
      <w:r w:rsidRPr="006E6AB4">
        <w:rPr>
          <w:rStyle w:val="ModArabicTextinbodyChar"/>
          <w:rFonts w:cs="Al_Mushaf"/>
          <w:color w:val="auto"/>
          <w:sz w:val="14"/>
          <w:szCs w:val="14"/>
          <w:rtl/>
          <w:lang w:bidi="ar-SA"/>
        </w:rPr>
        <w:t>صَلَّى اللهُ تَعَالٰى عَلَيْهِ وَاٰلِهٖ وَسَلَّم</w:t>
      </w:r>
      <w:r w:rsidRPr="006E6AB4">
        <w:rPr>
          <w:rStyle w:val="ModbodytextChar"/>
          <w:color w:val="auto"/>
          <w:sz w:val="22"/>
          <w:szCs w:val="24"/>
        </w:rPr>
        <w:t xml:space="preserve"> has </w:t>
      </w:r>
      <w:r w:rsidRPr="006E6AB4">
        <w:rPr>
          <w:rFonts w:cs="Latha"/>
          <w:color w:val="auto"/>
          <w:sz w:val="22"/>
          <w:szCs w:val="24"/>
        </w:rPr>
        <w:t>stated</w:t>
      </w:r>
      <w:r w:rsidRPr="006E6AB4">
        <w:rPr>
          <w:rStyle w:val="ModbodytextChar"/>
          <w:color w:val="auto"/>
          <w:sz w:val="22"/>
          <w:szCs w:val="24"/>
        </w:rPr>
        <w:t>, ‘If anyone dies at the end of Ramadan he will enter Heaven; if anyone dies at the end of the day of ‘Arafaĥ (9</w:t>
      </w:r>
      <w:r w:rsidRPr="006E6AB4">
        <w:rPr>
          <w:rStyle w:val="ModbodytextChar"/>
          <w:color w:val="auto"/>
          <w:sz w:val="22"/>
          <w:szCs w:val="24"/>
          <w:vertAlign w:val="superscript"/>
        </w:rPr>
        <w:t>th</w:t>
      </w:r>
      <w:r w:rsidRPr="006E6AB4">
        <w:rPr>
          <w:rStyle w:val="ModbodytextChar"/>
          <w:color w:val="auto"/>
          <w:sz w:val="22"/>
          <w:szCs w:val="24"/>
        </w:rPr>
        <w:t xml:space="preserve"> </w:t>
      </w:r>
      <w:r w:rsidRPr="006E6AB4">
        <w:rPr>
          <w:rFonts w:eastAsia="Calibri"/>
          <w:color w:val="auto"/>
          <w:sz w:val="22"/>
          <w:szCs w:val="24"/>
        </w:rPr>
        <w:t>Żul-</w:t>
      </w:r>
      <w:r w:rsidR="00587A6E" w:rsidRPr="006E6AB4">
        <w:rPr>
          <w:rFonts w:ascii="Times New Roman" w:eastAsia="Calibri" w:hAnsi="Times New Roman" w:cs="Times New Roman"/>
          <w:color w:val="auto"/>
          <w:szCs w:val="24"/>
        </w:rPr>
        <w:t>Ḥ</w:t>
      </w:r>
      <w:r w:rsidR="00587A6E" w:rsidRPr="006E6AB4">
        <w:rPr>
          <w:rFonts w:eastAsia="Calibri"/>
          <w:color w:val="auto"/>
          <w:sz w:val="22"/>
          <w:szCs w:val="24"/>
        </w:rPr>
        <w:t>i</w:t>
      </w:r>
      <w:r w:rsidRPr="006E6AB4">
        <w:rPr>
          <w:rFonts w:eastAsia="Calibri"/>
          <w:color w:val="auto"/>
          <w:sz w:val="22"/>
          <w:szCs w:val="24"/>
        </w:rPr>
        <w:t>jj</w:t>
      </w:r>
      <w:r w:rsidR="00587A6E" w:rsidRPr="006E6AB4">
        <w:rPr>
          <w:rFonts w:eastAsia="Calibri"/>
          <w:color w:val="auto"/>
          <w:sz w:val="22"/>
          <w:szCs w:val="24"/>
        </w:rPr>
        <w:t>aĥ</w:t>
      </w:r>
      <w:r w:rsidRPr="006E6AB4">
        <w:rPr>
          <w:rStyle w:val="ModbodytextChar"/>
          <w:color w:val="auto"/>
          <w:sz w:val="22"/>
          <w:szCs w:val="24"/>
        </w:rPr>
        <w:t xml:space="preserve">) he will enter Heaven too, if anyone dies whilst donating (in the path of Allah </w:t>
      </w:r>
      <w:r w:rsidRPr="006E6AB4">
        <w:rPr>
          <w:rStyle w:val="ModArabicTextinbodyChar"/>
          <w:rFonts w:cs="Al_Mushaf"/>
          <w:color w:val="auto"/>
          <w:sz w:val="14"/>
          <w:szCs w:val="14"/>
          <w:rtl/>
          <w:lang w:bidi="ar-SA"/>
        </w:rPr>
        <w:t>عَزَّوَجَلَّ</w:t>
      </w:r>
      <w:r w:rsidRPr="006E6AB4">
        <w:rPr>
          <w:rStyle w:val="ModbodytextChar"/>
          <w:color w:val="auto"/>
          <w:sz w:val="22"/>
          <w:szCs w:val="24"/>
        </w:rPr>
        <w:t xml:space="preserve">) he will also enter Heaven.’ </w:t>
      </w:r>
      <w:r w:rsidRPr="006E6AB4">
        <w:rPr>
          <w:rStyle w:val="ModBkBklCitationsChar"/>
          <w:color w:val="auto"/>
          <w:sz w:val="18"/>
          <w:szCs w:val="16"/>
        </w:rPr>
        <w:t>(Ḥilyat-ul-Auliyā,</w:t>
      </w:r>
      <w:r w:rsidR="0042760A" w:rsidRPr="006E6AB4">
        <w:rPr>
          <w:rStyle w:val="ModBkBklCitationsChar"/>
          <w:color w:val="auto"/>
          <w:sz w:val="18"/>
          <w:szCs w:val="16"/>
        </w:rPr>
        <w:t xml:space="preserve"> vol. 5,</w:t>
      </w:r>
      <w:r w:rsidRPr="006E6AB4">
        <w:rPr>
          <w:rStyle w:val="ModBkBklCitationsChar"/>
          <w:color w:val="auto"/>
          <w:sz w:val="18"/>
          <w:szCs w:val="16"/>
        </w:rPr>
        <w:t xml:space="preserve"> pp. 26, Ḥadīš 6187)</w:t>
      </w:r>
    </w:p>
    <w:p w14:paraId="1BC3E347" w14:textId="77777777" w:rsidR="003F1632" w:rsidRPr="006E6AB4" w:rsidRDefault="003F1632" w:rsidP="00D260A6">
      <w:pPr>
        <w:pStyle w:val="Heading2"/>
      </w:pPr>
      <w:bookmarkStart w:id="454" w:name="_Toc239320061"/>
      <w:bookmarkStart w:id="455" w:name="_Toc294546577"/>
      <w:bookmarkStart w:id="456" w:name="_Toc332511485"/>
      <w:bookmarkStart w:id="457" w:name="_Toc357063658"/>
      <w:bookmarkStart w:id="458" w:name="_Toc361436018"/>
      <w:bookmarkStart w:id="459" w:name="_Toc361437500"/>
      <w:bookmarkStart w:id="460" w:name="_Toc361438988"/>
      <w:bookmarkStart w:id="461" w:name="_Toc500604313"/>
      <w:r w:rsidRPr="006E6AB4">
        <w:t>Reward for fasting until Judgement</w:t>
      </w:r>
      <w:bookmarkEnd w:id="454"/>
      <w:r w:rsidRPr="006E6AB4">
        <w:t xml:space="preserve"> Day</w:t>
      </w:r>
      <w:bookmarkEnd w:id="455"/>
      <w:bookmarkEnd w:id="456"/>
      <w:bookmarkEnd w:id="457"/>
      <w:bookmarkEnd w:id="458"/>
      <w:bookmarkEnd w:id="459"/>
      <w:bookmarkEnd w:id="460"/>
      <w:bookmarkEnd w:id="461"/>
    </w:p>
    <w:p w14:paraId="44F2E7BF" w14:textId="77777777" w:rsidR="003F1632" w:rsidRPr="006E6AB4" w:rsidRDefault="003F1632" w:rsidP="00D260A6">
      <w:pPr>
        <w:pStyle w:val="ModBkBklBodyParagraph"/>
        <w:spacing w:after="0"/>
        <w:rPr>
          <w:color w:val="auto"/>
          <w:sz w:val="22"/>
          <w:szCs w:val="24"/>
        </w:rPr>
      </w:pPr>
      <w:r w:rsidRPr="006E6AB4">
        <w:rPr>
          <w:rStyle w:val="ModbodytextChar"/>
          <w:color w:val="auto"/>
          <w:sz w:val="22"/>
          <w:szCs w:val="24"/>
        </w:rPr>
        <w:t xml:space="preserve">Mother of the believers, Sayyidatunā ‘Āishaĥ </w:t>
      </w:r>
      <w:r w:rsidRPr="006E6AB4">
        <w:rPr>
          <w:rStyle w:val="ModbodytextChar"/>
          <w:rFonts w:ascii="Times New Roman" w:hAnsi="Times New Roman" w:cs="Times New Roman"/>
          <w:color w:val="auto"/>
          <w:szCs w:val="24"/>
        </w:rPr>
        <w:t>Ṣ</w:t>
      </w:r>
      <w:r w:rsidRPr="006E6AB4">
        <w:rPr>
          <w:rStyle w:val="ModbodytextChar"/>
          <w:color w:val="auto"/>
          <w:sz w:val="22"/>
          <w:szCs w:val="24"/>
        </w:rPr>
        <w:t xml:space="preserve">iddīqaĥ </w:t>
      </w:r>
      <w:r w:rsidRPr="006E6AB4">
        <w:rPr>
          <w:rStyle w:val="ModArabicTextinbodyChar"/>
          <w:rFonts w:cs="Al_Mushaf"/>
          <w:color w:val="auto"/>
          <w:sz w:val="14"/>
          <w:szCs w:val="14"/>
          <w:rtl/>
          <w:lang w:bidi="ar-SA"/>
        </w:rPr>
        <w:t>رَضِیَ اللهُ تَعَالٰی عَنْهَا</w:t>
      </w:r>
      <w:r w:rsidRPr="006E6AB4">
        <w:rPr>
          <w:rStyle w:val="ModbodytextChar"/>
          <w:color w:val="auto"/>
          <w:sz w:val="22"/>
          <w:szCs w:val="24"/>
        </w:rPr>
        <w:t xml:space="preserve"> has narrated that the Noble Prophet </w:t>
      </w:r>
      <w:r w:rsidRPr="006E6AB4">
        <w:rPr>
          <w:rStyle w:val="ModArabicTextinbodyChar"/>
          <w:rFonts w:cs="Al_Mushaf"/>
          <w:color w:val="auto"/>
          <w:sz w:val="14"/>
          <w:szCs w:val="14"/>
          <w:rtl/>
          <w:lang w:bidi="ar-SA"/>
        </w:rPr>
        <w:t>صَلَّى اللهُ تَعَالٰى عَلَيْهِ وَاٰلِهٖ وَسَلَّم</w:t>
      </w:r>
      <w:r w:rsidRPr="006E6AB4">
        <w:rPr>
          <w:rStyle w:val="ModbodytextChar"/>
          <w:color w:val="auto"/>
          <w:sz w:val="22"/>
          <w:szCs w:val="24"/>
        </w:rPr>
        <w:t xml:space="preserve"> has said, ‘If anyone dies in the state of fast, Allah </w:t>
      </w:r>
      <w:r w:rsidRPr="006E6AB4">
        <w:rPr>
          <w:rStyle w:val="ModArabicTextinbodyChar"/>
          <w:rFonts w:cs="Al_Mushaf"/>
          <w:color w:val="auto"/>
          <w:sz w:val="14"/>
          <w:szCs w:val="14"/>
          <w:rtl/>
          <w:lang w:bidi="ar-SA"/>
        </w:rPr>
        <w:t>عَزَّوَجَلَّ</w:t>
      </w:r>
      <w:r w:rsidRPr="006E6AB4">
        <w:rPr>
          <w:rStyle w:val="ModbodytextChar"/>
          <w:color w:val="auto"/>
          <w:sz w:val="22"/>
          <w:szCs w:val="24"/>
        </w:rPr>
        <w:t xml:space="preserve"> will bless him with the reward of fasting until the Day of Judgement.’ </w:t>
      </w:r>
      <w:r w:rsidRPr="006E6AB4">
        <w:rPr>
          <w:rStyle w:val="ModBodyReferencesChar"/>
          <w:color w:val="auto"/>
          <w:sz w:val="18"/>
          <w:szCs w:val="24"/>
        </w:rPr>
        <w:t>(Firdaus - bimā Šaur-ul-Khaṭṭāb,</w:t>
      </w:r>
      <w:r w:rsidR="0042760A" w:rsidRPr="006E6AB4">
        <w:rPr>
          <w:rStyle w:val="ModBodyReferencesChar"/>
          <w:color w:val="auto"/>
          <w:sz w:val="18"/>
          <w:szCs w:val="24"/>
        </w:rPr>
        <w:t xml:space="preserve"> vol. 3,</w:t>
      </w:r>
      <w:r w:rsidRPr="006E6AB4">
        <w:rPr>
          <w:rStyle w:val="ModBodyReferencesChar"/>
          <w:color w:val="auto"/>
          <w:sz w:val="18"/>
          <w:szCs w:val="24"/>
        </w:rPr>
        <w:t xml:space="preserve"> pp. 504, Ḥadīš 5557)</w:t>
      </w:r>
    </w:p>
    <w:p w14:paraId="35B152C5" w14:textId="77777777" w:rsidR="00B52F5D" w:rsidRPr="006E6AB4" w:rsidRDefault="00B52F5D" w:rsidP="00D260A6">
      <w:pPr>
        <w:spacing w:after="0" w:line="240" w:lineRule="auto"/>
        <w:rPr>
          <w:rStyle w:val="ModArabicTextChar"/>
          <w:rFonts w:cs="Al_Mushaf"/>
          <w:color w:val="auto"/>
          <w:rtl/>
        </w:rPr>
      </w:pPr>
      <w:r w:rsidRPr="006E6AB4">
        <w:rPr>
          <w:rStyle w:val="ModArabicTextChar"/>
          <w:rFonts w:cs="Al_Mushaf"/>
          <w:color w:val="auto"/>
          <w:rtl/>
        </w:rPr>
        <w:br w:type="page"/>
      </w:r>
    </w:p>
    <w:p w14:paraId="6EC114DF" w14:textId="77777777" w:rsidR="003F1632" w:rsidRPr="006E6AB4" w:rsidRDefault="003F1632" w:rsidP="00D260A6">
      <w:pPr>
        <w:pStyle w:val="ModBkBklBodyParagraph"/>
        <w:spacing w:after="0"/>
        <w:rPr>
          <w:color w:val="auto"/>
          <w:sz w:val="22"/>
          <w:szCs w:val="24"/>
        </w:rPr>
      </w:pPr>
      <w:r w:rsidRPr="006E6AB4">
        <w:rPr>
          <w:rStyle w:val="ModArabicTextChar"/>
          <w:rFonts w:cs="Al_Mushaf"/>
          <w:color w:val="auto"/>
          <w:sz w:val="20"/>
          <w:szCs w:val="20"/>
          <w:rtl/>
        </w:rPr>
        <w:lastRenderedPageBreak/>
        <w:t>سُـبْحٰـنَ الـلّٰـه</w:t>
      </w:r>
      <w:r w:rsidRPr="006E6AB4">
        <w:rPr>
          <w:rStyle w:val="ModArabicTextChar"/>
          <w:rFonts w:cs="Al_Mushaf"/>
          <w:color w:val="auto"/>
          <w:sz w:val="18"/>
          <w:szCs w:val="18"/>
          <w:rtl/>
        </w:rPr>
        <w:t xml:space="preserve"> </w:t>
      </w:r>
      <w:r w:rsidRPr="006E6AB4">
        <w:rPr>
          <w:rStyle w:val="ModArabicTextChar"/>
          <w:rFonts w:cs="Al_Mushaf"/>
          <w:color w:val="auto"/>
          <w:rtl/>
        </w:rPr>
        <w:t>عَزَّوَجَلّ</w:t>
      </w:r>
      <w:r w:rsidRPr="006E6AB4">
        <w:rPr>
          <w:rStyle w:val="ModArabicTextChar"/>
          <w:rFonts w:cs="Al_Mushaf"/>
          <w:color w:val="auto"/>
          <w:sz w:val="12"/>
          <w:szCs w:val="12"/>
          <w:rtl/>
        </w:rPr>
        <w:t>َ</w:t>
      </w:r>
      <w:r w:rsidRPr="006E6AB4">
        <w:rPr>
          <w:color w:val="auto"/>
          <w:sz w:val="22"/>
          <w:szCs w:val="24"/>
        </w:rPr>
        <w:t xml:space="preserve">! How fortunate the fasting person is! If he dies in the state of fast, he will be granted the reward of fasting till the Day of Judgement. </w:t>
      </w:r>
      <w:r w:rsidRPr="006E6AB4">
        <w:rPr>
          <w:rStyle w:val="ModbodytextChar"/>
          <w:color w:val="auto"/>
          <w:sz w:val="22"/>
          <w:szCs w:val="24"/>
        </w:rPr>
        <w:t xml:space="preserve">Sayyidunā Anas Bin Mālik       </w:t>
      </w:r>
      <w:r w:rsidRPr="006E6AB4">
        <w:rPr>
          <w:rStyle w:val="ModArabicTextinbodyChar"/>
          <w:rFonts w:cs="Al_Mushaf"/>
          <w:color w:val="auto"/>
          <w:sz w:val="14"/>
          <w:szCs w:val="14"/>
          <w:rtl/>
          <w:lang w:bidi="ar-SA"/>
        </w:rPr>
        <w:t>رَضِىَ اللهُ تَعَالٰی عَنْهُ</w:t>
      </w:r>
      <w:r w:rsidRPr="006E6AB4">
        <w:rPr>
          <w:rStyle w:val="ModbodytextChar"/>
          <w:color w:val="auto"/>
          <w:sz w:val="22"/>
          <w:szCs w:val="24"/>
        </w:rPr>
        <w:t xml:space="preserve"> has said that he heard Rasūlullāĥ </w:t>
      </w:r>
      <w:r w:rsidRPr="006E6AB4">
        <w:rPr>
          <w:rStyle w:val="ModArabicTextinbodyChar"/>
          <w:rFonts w:cs="Al_Mushaf"/>
          <w:color w:val="auto"/>
          <w:sz w:val="14"/>
          <w:szCs w:val="14"/>
          <w:rtl/>
          <w:lang w:bidi="ar-SA"/>
        </w:rPr>
        <w:t>صَلَّى اللهُ تَعَالٰى عَلَيْهِ وَاٰلِهٖ وَسَلَّم</w:t>
      </w:r>
      <w:r w:rsidRPr="006E6AB4">
        <w:rPr>
          <w:rStyle w:val="ModbodytextChar"/>
          <w:color w:val="auto"/>
          <w:sz w:val="22"/>
          <w:szCs w:val="24"/>
        </w:rPr>
        <w:t xml:space="preserve"> say, ‘Ramadan has come to you, the gates of Heaven are opened and those of Hell are closed, and the devils are held </w:t>
      </w:r>
      <w:r w:rsidRPr="006E6AB4">
        <w:rPr>
          <w:rStyle w:val="ModbodytextChar"/>
          <w:color w:val="auto"/>
          <w:spacing w:val="-2"/>
          <w:sz w:val="22"/>
          <w:szCs w:val="24"/>
        </w:rPr>
        <w:t>in captivity. The person who finds Ramadan</w:t>
      </w:r>
      <w:r w:rsidR="005B2DBA" w:rsidRPr="006E6AB4">
        <w:rPr>
          <w:rStyle w:val="ModbodytextChar"/>
          <w:color w:val="auto"/>
          <w:spacing w:val="-2"/>
          <w:sz w:val="22"/>
          <w:szCs w:val="24"/>
        </w:rPr>
        <w:fldChar w:fldCharType="begin"/>
      </w:r>
      <w:r w:rsidRPr="006E6AB4">
        <w:rPr>
          <w:color w:val="auto"/>
          <w:spacing w:val="-2"/>
          <w:sz w:val="22"/>
          <w:szCs w:val="24"/>
        </w:rPr>
        <w:instrText xml:space="preserve"> XE "</w:instrText>
      </w:r>
      <w:r w:rsidRPr="006E6AB4">
        <w:rPr>
          <w:rStyle w:val="ModbodytextChar"/>
          <w:color w:val="auto"/>
          <w:spacing w:val="-2"/>
          <w:sz w:val="22"/>
          <w:szCs w:val="24"/>
        </w:rPr>
        <w:instrText>Rama</w:instrText>
      </w:r>
      <w:r w:rsidRPr="006E6AB4">
        <w:rPr>
          <w:rStyle w:val="ModbodytextChar"/>
          <w:rFonts w:ascii="Times New Roman" w:hAnsi="Times New Roman" w:cs="Times New Roman"/>
          <w:color w:val="auto"/>
          <w:spacing w:val="-2"/>
          <w:szCs w:val="24"/>
        </w:rPr>
        <w:instrText>da</w:instrText>
      </w:r>
      <w:r w:rsidRPr="006E6AB4">
        <w:rPr>
          <w:rStyle w:val="ModbodytextChar"/>
          <w:color w:val="auto"/>
          <w:spacing w:val="-2"/>
          <w:sz w:val="22"/>
          <w:szCs w:val="24"/>
        </w:rPr>
        <w:instrText>n:</w:instrText>
      </w:r>
      <w:r w:rsidRPr="006E6AB4">
        <w:rPr>
          <w:color w:val="auto"/>
          <w:spacing w:val="-2"/>
          <w:sz w:val="22"/>
          <w:szCs w:val="24"/>
        </w:rPr>
        <w:instrText xml:space="preserve">captivity of Satan in" </w:instrText>
      </w:r>
      <w:r w:rsidR="005B2DBA" w:rsidRPr="006E6AB4">
        <w:rPr>
          <w:rStyle w:val="ModbodytextChar"/>
          <w:color w:val="auto"/>
          <w:spacing w:val="-2"/>
          <w:sz w:val="22"/>
          <w:szCs w:val="24"/>
        </w:rPr>
        <w:fldChar w:fldCharType="end"/>
      </w:r>
      <w:r w:rsidRPr="006E6AB4">
        <w:rPr>
          <w:rStyle w:val="ModbodytextChar"/>
          <w:color w:val="auto"/>
          <w:spacing w:val="-2"/>
          <w:sz w:val="22"/>
          <w:szCs w:val="24"/>
        </w:rPr>
        <w:t xml:space="preserve"> but is not forgiven is a deprived one, because</w:t>
      </w:r>
      <w:r w:rsidRPr="006E6AB4">
        <w:rPr>
          <w:rStyle w:val="ModbodytextChar"/>
          <w:color w:val="auto"/>
          <w:sz w:val="22"/>
          <w:szCs w:val="24"/>
        </w:rPr>
        <w:t xml:space="preserve"> if he is not forgiven even in Ramadan, when will he be forgiven then?’ </w:t>
      </w:r>
      <w:r w:rsidRPr="006E6AB4">
        <w:rPr>
          <w:rStyle w:val="ModBodyReferencesChar"/>
          <w:color w:val="auto"/>
          <w:sz w:val="18"/>
          <w:szCs w:val="24"/>
        </w:rPr>
        <w:t>(Majma’-uz-Zawāid,</w:t>
      </w:r>
      <w:r w:rsidR="0042760A" w:rsidRPr="006E6AB4">
        <w:rPr>
          <w:rStyle w:val="ModBodyReferencesChar"/>
          <w:color w:val="auto"/>
          <w:sz w:val="18"/>
          <w:szCs w:val="24"/>
        </w:rPr>
        <w:t xml:space="preserve"> vol. 3,</w:t>
      </w:r>
      <w:r w:rsidRPr="006E6AB4">
        <w:rPr>
          <w:rStyle w:val="ModBodyReferencesChar"/>
          <w:color w:val="auto"/>
          <w:sz w:val="18"/>
          <w:szCs w:val="24"/>
        </w:rPr>
        <w:t xml:space="preserve"> pp. 345, Ḥadīš 4788)</w:t>
      </w:r>
    </w:p>
    <w:p w14:paraId="004AAFE5" w14:textId="77777777" w:rsidR="003F1632" w:rsidRPr="006E6AB4" w:rsidRDefault="003F1632" w:rsidP="00D260A6">
      <w:pPr>
        <w:pStyle w:val="Heading2"/>
      </w:pPr>
      <w:bookmarkStart w:id="462" w:name="_Toc239320062"/>
      <w:bookmarkStart w:id="463" w:name="_Toc294546578"/>
      <w:bookmarkStart w:id="464" w:name="_Toc332511486"/>
      <w:bookmarkStart w:id="465" w:name="_Toc357063659"/>
      <w:bookmarkStart w:id="466" w:name="_Toc361436019"/>
      <w:bookmarkStart w:id="467" w:name="_Toc361437501"/>
      <w:bookmarkStart w:id="468" w:name="_Toc361438989"/>
      <w:bookmarkStart w:id="469" w:name="_Toc500604314"/>
      <w:r w:rsidRPr="006E6AB4">
        <w:t>Portals of Heaven are opened</w:t>
      </w:r>
      <w:bookmarkEnd w:id="462"/>
      <w:bookmarkEnd w:id="463"/>
      <w:bookmarkEnd w:id="464"/>
      <w:bookmarkEnd w:id="465"/>
      <w:bookmarkEnd w:id="466"/>
      <w:bookmarkEnd w:id="467"/>
      <w:bookmarkEnd w:id="468"/>
      <w:bookmarkEnd w:id="469"/>
    </w:p>
    <w:p w14:paraId="4C4A817D" w14:textId="77777777" w:rsidR="003F1632" w:rsidRPr="006E6AB4" w:rsidRDefault="003F1632" w:rsidP="00D260A6">
      <w:pPr>
        <w:pStyle w:val="ModBkBklBodyParagraph"/>
        <w:spacing w:after="0"/>
        <w:rPr>
          <w:color w:val="auto"/>
          <w:sz w:val="22"/>
          <w:szCs w:val="24"/>
        </w:rPr>
      </w:pPr>
      <w:r w:rsidRPr="006E6AB4">
        <w:rPr>
          <w:color w:val="auto"/>
          <w:sz w:val="22"/>
          <w:szCs w:val="24"/>
        </w:rPr>
        <w:t>Dear Islamic brothers! In Ramadan the gates of mercy and Heaven are opened, those of Hell are closed and the devils are chained. Sayyidunā Abū Ĥura</w:t>
      </w:r>
      <w:r w:rsidR="002F4212" w:rsidRPr="006E6AB4">
        <w:rPr>
          <w:color w:val="auto"/>
          <w:sz w:val="22"/>
          <w:szCs w:val="24"/>
        </w:rPr>
        <w:t>y</w:t>
      </w:r>
      <w:r w:rsidRPr="006E6AB4">
        <w:rPr>
          <w:color w:val="auto"/>
          <w:sz w:val="22"/>
          <w:szCs w:val="24"/>
        </w:rPr>
        <w:t xml:space="preserve">raĥ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narrated that the Prophet of Ra</w:t>
      </w:r>
      <w:r w:rsidRPr="006E6AB4">
        <w:rPr>
          <w:rFonts w:ascii="Times New Roman" w:hAnsi="Times New Roman" w:cs="Times New Roman"/>
          <w:color w:val="auto"/>
          <w:szCs w:val="24"/>
        </w:rPr>
        <w:t>ḥ</w:t>
      </w:r>
      <w:r w:rsidRPr="006E6AB4">
        <w:rPr>
          <w:color w:val="auto"/>
          <w:sz w:val="22"/>
          <w:szCs w:val="24"/>
        </w:rPr>
        <w:t xml:space="preserve">maĥ, the Intercessor of Ummaĥ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would </w:t>
      </w:r>
      <w:r w:rsidRPr="006E6AB4">
        <w:rPr>
          <w:color w:val="auto"/>
          <w:spacing w:val="-2"/>
          <w:sz w:val="22"/>
          <w:szCs w:val="24"/>
        </w:rPr>
        <w:t xml:space="preserve">say to his companions </w:t>
      </w:r>
      <w:r w:rsidRPr="006E6AB4">
        <w:rPr>
          <w:rStyle w:val="ModBkBklDuaiyyaKalimatChar"/>
          <w:rFonts w:cs="Al_Mushaf"/>
          <w:color w:val="auto"/>
          <w:spacing w:val="-2"/>
          <w:sz w:val="14"/>
          <w:szCs w:val="14"/>
          <w:rtl/>
        </w:rPr>
        <w:t>رَضِىَ الـلّٰـهُ تَعَالٰی عَـنْهُم</w:t>
      </w:r>
      <w:r w:rsidRPr="006E6AB4">
        <w:rPr>
          <w:color w:val="auto"/>
          <w:spacing w:val="-2"/>
          <w:sz w:val="22"/>
          <w:szCs w:val="24"/>
        </w:rPr>
        <w:t>, ‘The month of Ramadan has arrived; it is a very blessed</w:t>
      </w:r>
      <w:r w:rsidRPr="006E6AB4">
        <w:rPr>
          <w:color w:val="auto"/>
          <w:sz w:val="22"/>
          <w:szCs w:val="24"/>
        </w:rPr>
        <w:t xml:space="preserve"> month. Allah</w:t>
      </w:r>
      <w:r w:rsidR="005B2DBA" w:rsidRPr="006E6AB4">
        <w:rPr>
          <w:color w:val="auto"/>
          <w:sz w:val="22"/>
          <w:szCs w:val="24"/>
        </w:rPr>
        <w:fldChar w:fldCharType="begin"/>
      </w:r>
      <w:r w:rsidRPr="006E6AB4">
        <w:rPr>
          <w:color w:val="auto"/>
          <w:sz w:val="22"/>
          <w:szCs w:val="24"/>
        </w:rPr>
        <w:instrText xml:space="preserve"> XE "Allah:commandment of" </w:instrText>
      </w:r>
      <w:r w:rsidR="005B2DBA" w:rsidRPr="006E6AB4">
        <w:rPr>
          <w:color w:val="auto"/>
          <w:sz w:val="22"/>
          <w:szCs w:val="24"/>
        </w:rPr>
        <w:fldChar w:fldCharType="end"/>
      </w:r>
      <w:r w:rsidRPr="006E6AB4">
        <w:rPr>
          <w:color w:val="auto"/>
          <w:sz w:val="22"/>
          <w:szCs w:val="24"/>
        </w:rPr>
        <w:t xml:space="preserve"> </w:t>
      </w:r>
      <w:r w:rsidRPr="006E6AB4">
        <w:rPr>
          <w:rStyle w:val="ModArabicTextinbodyChar"/>
          <w:rFonts w:cs="Al_Mushaf"/>
          <w:color w:val="auto"/>
          <w:sz w:val="14"/>
          <w:szCs w:val="14"/>
          <w:rtl/>
          <w:lang w:bidi="ar-SA"/>
        </w:rPr>
        <w:t>عَزَّوَجَلَّ</w:t>
      </w:r>
      <w:r w:rsidRPr="006E6AB4">
        <w:rPr>
          <w:color w:val="auto"/>
          <w:sz w:val="22"/>
          <w:szCs w:val="24"/>
        </w:rPr>
        <w:t xml:space="preserve"> has commanded you to fast in it. In this month, the gates of the skies are opened and those of Hell are closed. Satans are kept in chains. In this month the</w:t>
      </w:r>
      <w:r w:rsidR="00125EA6" w:rsidRPr="006E6AB4">
        <w:rPr>
          <w:color w:val="auto"/>
          <w:sz w:val="22"/>
          <w:szCs w:val="24"/>
        </w:rPr>
        <w:t>re is a blessed night called Lay</w:t>
      </w:r>
      <w:r w:rsidRPr="006E6AB4">
        <w:rPr>
          <w:color w:val="auto"/>
          <w:sz w:val="22"/>
          <w:szCs w:val="24"/>
        </w:rPr>
        <w:t xml:space="preserve">la-tul-Qadr which is greater than a thousand months. The person who is deprived of its blessings is (completely) deprived.’ </w:t>
      </w:r>
      <w:r w:rsidR="0042760A" w:rsidRPr="006E6AB4">
        <w:rPr>
          <w:rStyle w:val="ModBodyReferencesChar"/>
          <w:color w:val="auto"/>
          <w:sz w:val="18"/>
          <w:szCs w:val="24"/>
        </w:rPr>
        <w:t>(Sunan Nasāī, vol. 4, pp. 129</w:t>
      </w:r>
      <w:r w:rsidRPr="006E6AB4">
        <w:rPr>
          <w:rStyle w:val="ModBodyReferencesChar"/>
          <w:color w:val="auto"/>
          <w:sz w:val="18"/>
          <w:szCs w:val="24"/>
        </w:rPr>
        <w:t>)</w:t>
      </w:r>
    </w:p>
    <w:p w14:paraId="61567313" w14:textId="77777777" w:rsidR="003F1632" w:rsidRPr="006E6AB4" w:rsidRDefault="003F1632" w:rsidP="00D260A6">
      <w:pPr>
        <w:pStyle w:val="Heading2"/>
      </w:pPr>
      <w:bookmarkStart w:id="470" w:name="_Toc239320063"/>
      <w:bookmarkStart w:id="471" w:name="_Toc294546579"/>
      <w:bookmarkStart w:id="472" w:name="_Toc332511487"/>
      <w:bookmarkStart w:id="473" w:name="_Toc357063660"/>
      <w:bookmarkStart w:id="474" w:name="_Toc361436020"/>
      <w:bookmarkStart w:id="475" w:name="_Toc361437502"/>
      <w:bookmarkStart w:id="476" w:name="_Toc361438990"/>
      <w:bookmarkStart w:id="477" w:name="_Toc500604315"/>
      <w:r w:rsidRPr="006E6AB4">
        <w:t>Devils tied in chains</w:t>
      </w:r>
      <w:bookmarkEnd w:id="470"/>
      <w:bookmarkEnd w:id="471"/>
      <w:bookmarkEnd w:id="472"/>
      <w:bookmarkEnd w:id="473"/>
      <w:bookmarkEnd w:id="474"/>
      <w:bookmarkEnd w:id="475"/>
      <w:bookmarkEnd w:id="476"/>
      <w:bookmarkEnd w:id="477"/>
    </w:p>
    <w:p w14:paraId="4C897FE3" w14:textId="77777777" w:rsidR="003F1632" w:rsidRPr="006E6AB4" w:rsidRDefault="003F1632" w:rsidP="00D260A6">
      <w:pPr>
        <w:pStyle w:val="ModBkBklBodyParagraph"/>
        <w:spacing w:after="0"/>
        <w:rPr>
          <w:color w:val="auto"/>
          <w:sz w:val="22"/>
          <w:szCs w:val="24"/>
        </w:rPr>
      </w:pPr>
      <w:r w:rsidRPr="006E6AB4">
        <w:rPr>
          <w:color w:val="auto"/>
          <w:sz w:val="22"/>
          <w:szCs w:val="24"/>
        </w:rPr>
        <w:t>Sayyidunā Abū Ĥura</w:t>
      </w:r>
      <w:r w:rsidR="002F4212" w:rsidRPr="006E6AB4">
        <w:rPr>
          <w:color w:val="auto"/>
          <w:sz w:val="22"/>
          <w:szCs w:val="24"/>
        </w:rPr>
        <w:t>y</w:t>
      </w:r>
      <w:r w:rsidRPr="006E6AB4">
        <w:rPr>
          <w:color w:val="auto"/>
          <w:sz w:val="22"/>
          <w:szCs w:val="24"/>
        </w:rPr>
        <w:t xml:space="preserve">raĥ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narrated that the Prophet of Ra</w:t>
      </w:r>
      <w:r w:rsidRPr="006E6AB4">
        <w:rPr>
          <w:rFonts w:ascii="Times New Roman" w:hAnsi="Times New Roman" w:cs="Times New Roman"/>
          <w:color w:val="auto"/>
          <w:szCs w:val="24"/>
        </w:rPr>
        <w:t>ḥ</w:t>
      </w:r>
      <w:r w:rsidRPr="006E6AB4">
        <w:rPr>
          <w:color w:val="auto"/>
          <w:sz w:val="22"/>
          <w:szCs w:val="24"/>
        </w:rPr>
        <w:t xml:space="preserve">maĥ, the Intercessor of Ummaĥ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stated, ‘In Ramadan the gates of the skies are opened.’ </w:t>
      </w:r>
      <w:r w:rsidRPr="006E6AB4">
        <w:rPr>
          <w:rStyle w:val="ModBodyReferencesChar"/>
          <w:color w:val="auto"/>
          <w:sz w:val="18"/>
          <w:szCs w:val="24"/>
        </w:rPr>
        <w:t>(</w:t>
      </w:r>
      <w:r w:rsidRPr="006E6AB4">
        <w:rPr>
          <w:rStyle w:val="ModBkBklCitationsChar"/>
          <w:color w:val="auto"/>
          <w:sz w:val="18"/>
          <w:szCs w:val="16"/>
        </w:rPr>
        <w:t>Ṣaḥīḥ</w:t>
      </w:r>
      <w:r w:rsidRPr="006E6AB4">
        <w:rPr>
          <w:rStyle w:val="ModBodyReferencesChar"/>
          <w:color w:val="auto"/>
          <w:sz w:val="18"/>
          <w:szCs w:val="24"/>
        </w:rPr>
        <w:t xml:space="preserve"> Bukhārī,</w:t>
      </w:r>
      <w:r w:rsidR="0042760A" w:rsidRPr="006E6AB4">
        <w:rPr>
          <w:rStyle w:val="ModBodyReferencesChar"/>
          <w:color w:val="auto"/>
          <w:sz w:val="18"/>
          <w:szCs w:val="24"/>
        </w:rPr>
        <w:t xml:space="preserve"> vol. 1,</w:t>
      </w:r>
      <w:r w:rsidRPr="006E6AB4">
        <w:rPr>
          <w:rStyle w:val="ModBodyReferencesChar"/>
          <w:color w:val="auto"/>
          <w:sz w:val="18"/>
          <w:szCs w:val="24"/>
        </w:rPr>
        <w:t xml:space="preserve"> pp. 626, Ḥadīš 1899)</w:t>
      </w:r>
    </w:p>
    <w:p w14:paraId="51FBF517"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Another narration says that the gates of Paradise are opened and those of Hell are closed (and) the devils are kept in chains. Another narration says that the gates of mercy are opened. </w:t>
      </w:r>
      <w:r w:rsidRPr="006E6AB4">
        <w:rPr>
          <w:rStyle w:val="ModBkBklCitationsChar"/>
          <w:color w:val="auto"/>
          <w:sz w:val="18"/>
          <w:szCs w:val="16"/>
        </w:rPr>
        <w:t>(Ṣaḥīḥ Muslim, pp. 543, Ḥadīš 1079)</w:t>
      </w:r>
    </w:p>
    <w:p w14:paraId="49F65416" w14:textId="77777777" w:rsidR="003F1632" w:rsidRPr="006E6AB4" w:rsidRDefault="003F1632" w:rsidP="00D260A6">
      <w:pPr>
        <w:pStyle w:val="Heading2"/>
      </w:pPr>
      <w:bookmarkStart w:id="478" w:name="_Toc294546580"/>
      <w:bookmarkStart w:id="479" w:name="_Toc332511488"/>
      <w:bookmarkStart w:id="480" w:name="_Toc357063661"/>
      <w:bookmarkStart w:id="481" w:name="_Toc361436021"/>
      <w:bookmarkStart w:id="482" w:name="_Toc361437503"/>
      <w:bookmarkStart w:id="483" w:name="_Toc361438991"/>
      <w:bookmarkStart w:id="484" w:name="_Toc500604316"/>
      <w:r w:rsidRPr="006E6AB4">
        <w:t>Why are sins committed despite Satan being in chains?</w:t>
      </w:r>
      <w:bookmarkEnd w:id="478"/>
      <w:bookmarkEnd w:id="479"/>
      <w:bookmarkEnd w:id="480"/>
      <w:bookmarkEnd w:id="481"/>
      <w:bookmarkEnd w:id="482"/>
      <w:bookmarkEnd w:id="483"/>
      <w:bookmarkEnd w:id="484"/>
    </w:p>
    <w:p w14:paraId="0A04BCF1" w14:textId="77777777" w:rsidR="00B52F5D" w:rsidRPr="006E6AB4" w:rsidRDefault="003F1632" w:rsidP="00D260A6">
      <w:pPr>
        <w:pStyle w:val="ModBkBklBodyParagraph"/>
        <w:spacing w:after="0"/>
        <w:rPr>
          <w:color w:val="auto"/>
          <w:sz w:val="22"/>
          <w:szCs w:val="24"/>
        </w:rPr>
      </w:pPr>
      <w:r w:rsidRPr="006E6AB4">
        <w:rPr>
          <w:color w:val="auto"/>
          <w:sz w:val="22"/>
          <w:szCs w:val="24"/>
        </w:rPr>
        <w:t xml:space="preserve">A renowned </w:t>
      </w:r>
      <w:r w:rsidR="00C36365" w:rsidRPr="006E6AB4">
        <w:rPr>
          <w:color w:val="auto"/>
          <w:sz w:val="22"/>
          <w:szCs w:val="24"/>
        </w:rPr>
        <w:t>commentator</w:t>
      </w:r>
      <w:r w:rsidRPr="006E6AB4">
        <w:rPr>
          <w:color w:val="auto"/>
          <w:sz w:val="22"/>
          <w:szCs w:val="24"/>
        </w:rPr>
        <w:t xml:space="preserve"> of the Quran Shaykh Muftī A</w:t>
      </w:r>
      <w:r w:rsidRPr="006E6AB4">
        <w:rPr>
          <w:rFonts w:ascii="Times New Roman" w:hAnsi="Times New Roman" w:cs="Times New Roman"/>
          <w:color w:val="auto"/>
          <w:szCs w:val="24"/>
        </w:rPr>
        <w:t>ḥ</w:t>
      </w:r>
      <w:r w:rsidRPr="006E6AB4">
        <w:rPr>
          <w:color w:val="auto"/>
          <w:sz w:val="22"/>
          <w:szCs w:val="24"/>
        </w:rPr>
        <w:t xml:space="preserve">mad Yār Khān </w:t>
      </w:r>
      <w:r w:rsidRPr="006E6AB4">
        <w:rPr>
          <w:rStyle w:val="ModArabicTextinbodyChar"/>
          <w:rFonts w:cs="Al_Mushaf"/>
          <w:color w:val="auto"/>
          <w:sz w:val="14"/>
          <w:szCs w:val="14"/>
          <w:rtl/>
          <w:lang w:bidi="ar-SA"/>
        </w:rPr>
        <w:t>عَـلَيْهِ رَحْـمَةُ الْـمَـنَّان</w:t>
      </w:r>
      <w:r w:rsidRPr="006E6AB4">
        <w:rPr>
          <w:color w:val="auto"/>
          <w:sz w:val="22"/>
          <w:szCs w:val="24"/>
        </w:rPr>
        <w:t xml:space="preserve"> has stated, ‘In Ramadan, the gates of the skies are opened, through which special bounties of Allah </w:t>
      </w:r>
      <w:r w:rsidRPr="006E6AB4">
        <w:rPr>
          <w:rStyle w:val="ModArabicTextinbodyChar"/>
          <w:rFonts w:cs="Al_Mushaf"/>
          <w:color w:val="auto"/>
          <w:sz w:val="14"/>
          <w:szCs w:val="14"/>
          <w:rtl/>
          <w:lang w:bidi="ar-SA"/>
        </w:rPr>
        <w:t>عَزَّوَجَلَّ</w:t>
      </w:r>
      <w:r w:rsidRPr="006E6AB4">
        <w:rPr>
          <w:color w:val="auto"/>
          <w:sz w:val="22"/>
          <w:szCs w:val="24"/>
        </w:rPr>
        <w:t xml:space="preserve"> descend upon the earth. The gates of the Heaven are also opened by which</w:t>
      </w:r>
    </w:p>
    <w:p w14:paraId="72D12112" w14:textId="77777777" w:rsidR="00B52F5D" w:rsidRPr="006E6AB4" w:rsidRDefault="00B52F5D" w:rsidP="00D260A6">
      <w:pPr>
        <w:spacing w:after="0" w:line="240" w:lineRule="auto"/>
        <w:rPr>
          <w:rFonts w:ascii="Minion Pro" w:hAnsi="Minion Pro"/>
          <w:szCs w:val="24"/>
        </w:rPr>
      </w:pPr>
      <w:r w:rsidRPr="006E6AB4">
        <w:rPr>
          <w:szCs w:val="24"/>
        </w:rPr>
        <w:br w:type="page"/>
      </w:r>
    </w:p>
    <w:p w14:paraId="5BEEA03B" w14:textId="77777777" w:rsidR="003F1632" w:rsidRPr="006E6AB4" w:rsidRDefault="003F1632" w:rsidP="00D260A6">
      <w:pPr>
        <w:pStyle w:val="ModBkBklBodyParagraph"/>
        <w:spacing w:after="0"/>
        <w:rPr>
          <w:color w:val="auto"/>
          <w:sz w:val="22"/>
          <w:szCs w:val="24"/>
        </w:rPr>
      </w:pPr>
      <w:r w:rsidRPr="006E6AB4">
        <w:rPr>
          <w:color w:val="auto"/>
          <w:sz w:val="22"/>
          <w:szCs w:val="24"/>
        </w:rPr>
        <w:lastRenderedPageBreak/>
        <w:t>the maidens of Heaven become aware that Ramadan has arrived in the world, and so they pray for the people of the world.</w:t>
      </w:r>
    </w:p>
    <w:p w14:paraId="6C85D877"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Further, it is also said that no one is punished in his grave in Ramadan. It implies that the gates of Hell are closed in Ramadan, due to which the heat of Hell does not reach the </w:t>
      </w:r>
      <w:r w:rsidRPr="006E6AB4">
        <w:rPr>
          <w:color w:val="auto"/>
          <w:spacing w:val="-3"/>
          <w:sz w:val="22"/>
          <w:szCs w:val="24"/>
        </w:rPr>
        <w:t>graves of sinners and even unbelievers. Satan, along with his offspring, is chained. If anyone</w:t>
      </w:r>
      <w:r w:rsidRPr="006E6AB4">
        <w:rPr>
          <w:color w:val="auto"/>
          <w:sz w:val="22"/>
          <w:szCs w:val="24"/>
        </w:rPr>
        <w:t xml:space="preserve"> commits sins in this month he does so due to the evil of his Nafs, not because of Satan.’ </w:t>
      </w:r>
      <w:r w:rsidRPr="006E6AB4">
        <w:rPr>
          <w:rStyle w:val="ModBodyReferencesChar"/>
          <w:color w:val="auto"/>
          <w:sz w:val="18"/>
          <w:szCs w:val="24"/>
        </w:rPr>
        <w:t>(</w:t>
      </w:r>
      <w:r w:rsidRPr="006E6AB4">
        <w:rPr>
          <w:rStyle w:val="ModBkBklCitationsChar"/>
          <w:color w:val="auto"/>
          <w:sz w:val="18"/>
          <w:szCs w:val="16"/>
        </w:rPr>
        <w:t>Mirāt-ul-Manājīḥ</w:t>
      </w:r>
      <w:r w:rsidR="00824415" w:rsidRPr="006E6AB4">
        <w:rPr>
          <w:rStyle w:val="ModBodyReferencesChar"/>
          <w:color w:val="auto"/>
          <w:sz w:val="18"/>
          <w:szCs w:val="24"/>
        </w:rPr>
        <w:t>, vol. 3, pp. 133</w:t>
      </w:r>
      <w:r w:rsidRPr="006E6AB4">
        <w:rPr>
          <w:rStyle w:val="ModBodyReferencesChar"/>
          <w:color w:val="auto"/>
          <w:sz w:val="18"/>
          <w:szCs w:val="24"/>
        </w:rPr>
        <w:t>)</w:t>
      </w:r>
    </w:p>
    <w:p w14:paraId="65CE2FAF" w14:textId="77777777" w:rsidR="003F1632" w:rsidRPr="006E6AB4" w:rsidRDefault="003F1632" w:rsidP="00D260A6">
      <w:pPr>
        <w:pStyle w:val="Heading2"/>
      </w:pPr>
      <w:bookmarkStart w:id="485" w:name="_Toc239320065"/>
      <w:bookmarkStart w:id="486" w:name="_Toc294546581"/>
      <w:bookmarkStart w:id="487" w:name="_Toc332511489"/>
      <w:bookmarkStart w:id="488" w:name="_Toc357063662"/>
      <w:bookmarkStart w:id="489" w:name="_Toc361436022"/>
      <w:bookmarkStart w:id="490" w:name="_Toc361437504"/>
      <w:bookmarkStart w:id="491" w:name="_Toc361438992"/>
      <w:bookmarkStart w:id="492" w:name="_Toc500604317"/>
      <w:r w:rsidRPr="006E6AB4">
        <w:t>Sins are reduced to some extent</w:t>
      </w:r>
      <w:bookmarkEnd w:id="485"/>
      <w:bookmarkEnd w:id="486"/>
      <w:bookmarkEnd w:id="487"/>
      <w:bookmarkEnd w:id="488"/>
      <w:bookmarkEnd w:id="489"/>
      <w:bookmarkEnd w:id="490"/>
      <w:bookmarkEnd w:id="491"/>
      <w:bookmarkEnd w:id="492"/>
    </w:p>
    <w:p w14:paraId="3208407D" w14:textId="77777777" w:rsidR="003F1632" w:rsidRPr="006E6AB4" w:rsidRDefault="003F1632" w:rsidP="00D260A6">
      <w:pPr>
        <w:pStyle w:val="ModBkBklBodyParagraph"/>
        <w:spacing w:after="0"/>
        <w:rPr>
          <w:color w:val="auto"/>
          <w:sz w:val="22"/>
          <w:szCs w:val="24"/>
        </w:rPr>
      </w:pPr>
      <w:r w:rsidRPr="006E6AB4">
        <w:rPr>
          <w:color w:val="auto"/>
          <w:sz w:val="22"/>
          <w:szCs w:val="24"/>
        </w:rPr>
        <w:t>Dear Islamic brothers! It is generally observed that the Muslims get more interested in worship in Ramadan compared to other months. It becomes easier to perform righteous deeds and a reduction in sins takes place, though to some extent.</w:t>
      </w:r>
    </w:p>
    <w:p w14:paraId="019ED52E" w14:textId="77777777" w:rsidR="003F1632" w:rsidRPr="006E6AB4" w:rsidRDefault="003F1632" w:rsidP="00D260A6">
      <w:pPr>
        <w:pStyle w:val="Heading2"/>
      </w:pPr>
      <w:bookmarkStart w:id="493" w:name="_Toc239320066"/>
      <w:bookmarkStart w:id="494" w:name="_Toc294546582"/>
      <w:bookmarkStart w:id="495" w:name="_Toc332511490"/>
      <w:bookmarkStart w:id="496" w:name="_Toc357063663"/>
      <w:bookmarkStart w:id="497" w:name="_Toc361436023"/>
      <w:bookmarkStart w:id="498" w:name="_Toc361437505"/>
      <w:bookmarkStart w:id="499" w:name="_Toc361438993"/>
      <w:bookmarkStart w:id="500" w:name="_Toc500604318"/>
      <w:r w:rsidRPr="006E6AB4">
        <w:t>As soon as Satan is released</w:t>
      </w:r>
      <w:bookmarkEnd w:id="493"/>
      <w:bookmarkEnd w:id="494"/>
      <w:bookmarkEnd w:id="495"/>
      <w:bookmarkEnd w:id="496"/>
      <w:bookmarkEnd w:id="497"/>
      <w:bookmarkEnd w:id="498"/>
      <w:bookmarkEnd w:id="499"/>
      <w:bookmarkEnd w:id="500"/>
    </w:p>
    <w:p w14:paraId="4564EA0D" w14:textId="77777777" w:rsidR="003F1632" w:rsidRPr="006E6AB4" w:rsidRDefault="003F1632" w:rsidP="00D260A6">
      <w:pPr>
        <w:pStyle w:val="ModBkBklBodyParagraph"/>
        <w:spacing w:after="0"/>
        <w:rPr>
          <w:color w:val="auto"/>
          <w:sz w:val="22"/>
          <w:szCs w:val="24"/>
        </w:rPr>
      </w:pPr>
      <w:r w:rsidRPr="006E6AB4">
        <w:rPr>
          <w:color w:val="auto"/>
          <w:sz w:val="22"/>
          <w:szCs w:val="24"/>
        </w:rPr>
        <w:t>As soon as Ramadan ends and Satan is released, it seems as if a storm of sins has occurred. Too many sins are committed on Eid day that even the cinemas that are not filled the whole year round become full on Eid day. Fairs that are not seen all year round are held on Eid. It seems Satan</w:t>
      </w:r>
      <w:r w:rsidR="005B2DBA" w:rsidRPr="006E6AB4">
        <w:rPr>
          <w:color w:val="auto"/>
          <w:sz w:val="22"/>
          <w:szCs w:val="24"/>
        </w:rPr>
        <w:fldChar w:fldCharType="begin"/>
      </w:r>
      <w:r w:rsidRPr="006E6AB4">
        <w:rPr>
          <w:color w:val="auto"/>
          <w:sz w:val="22"/>
          <w:szCs w:val="24"/>
        </w:rPr>
        <w:instrText xml:space="preserve"> XE "Satan:extremely annoyed" </w:instrText>
      </w:r>
      <w:r w:rsidR="005B2DBA" w:rsidRPr="006E6AB4">
        <w:rPr>
          <w:color w:val="auto"/>
          <w:sz w:val="22"/>
          <w:szCs w:val="24"/>
        </w:rPr>
        <w:fldChar w:fldCharType="end"/>
      </w:r>
      <w:r w:rsidRPr="006E6AB4">
        <w:rPr>
          <w:color w:val="auto"/>
          <w:sz w:val="22"/>
          <w:szCs w:val="24"/>
        </w:rPr>
        <w:t xml:space="preserve"> is extremely annoyed as a result of being held in captivity a whole month and wants to take revenge within the day of Eid. All amusement parks fill with men and immodest women, theatres are always packed out on Eid, new films and dramas are released just for Eid, and hence countless Muslims become toys in the hands of Satan. However, there are some fortunate Muslims who are not heedless of Allah </w:t>
      </w:r>
      <w:r w:rsidRPr="006E6AB4">
        <w:rPr>
          <w:rStyle w:val="ModArabicTextinbodyChar"/>
          <w:rFonts w:cs="Al_Mushaf"/>
          <w:color w:val="auto"/>
          <w:sz w:val="14"/>
          <w:szCs w:val="14"/>
          <w:rtl/>
          <w:lang w:bidi="ar-SA"/>
        </w:rPr>
        <w:t>عَزَّوَجَلَّ</w:t>
      </w:r>
      <w:r w:rsidRPr="006E6AB4">
        <w:rPr>
          <w:color w:val="auto"/>
          <w:sz w:val="22"/>
          <w:szCs w:val="24"/>
        </w:rPr>
        <w:t xml:space="preserve"> and turn down the misleading invitation of Satan.</w:t>
      </w:r>
    </w:p>
    <w:p w14:paraId="4B73D23C" w14:textId="77777777" w:rsidR="003F1632" w:rsidRPr="006E6AB4" w:rsidRDefault="003F1632" w:rsidP="00D260A6">
      <w:pPr>
        <w:pStyle w:val="Heading2"/>
      </w:pPr>
      <w:bookmarkStart w:id="501" w:name="_Toc239320067"/>
      <w:bookmarkStart w:id="502" w:name="_Toc294546583"/>
      <w:bookmarkStart w:id="503" w:name="_Toc332511491"/>
      <w:bookmarkStart w:id="504" w:name="_Toc357063664"/>
      <w:bookmarkStart w:id="505" w:name="_Toc361436024"/>
      <w:bookmarkStart w:id="506" w:name="_Toc361437506"/>
      <w:bookmarkStart w:id="507" w:name="_Toc361438994"/>
      <w:bookmarkStart w:id="508" w:name="_Toc500604319"/>
      <w:r w:rsidRPr="006E6AB4">
        <w:t>Mercy on fire worshipper</w:t>
      </w:r>
      <w:bookmarkEnd w:id="501"/>
      <w:bookmarkEnd w:id="502"/>
      <w:bookmarkEnd w:id="503"/>
      <w:bookmarkEnd w:id="504"/>
      <w:bookmarkEnd w:id="505"/>
      <w:bookmarkEnd w:id="506"/>
      <w:bookmarkEnd w:id="507"/>
      <w:bookmarkEnd w:id="508"/>
    </w:p>
    <w:p w14:paraId="3555211D" w14:textId="77777777" w:rsidR="003F1632" w:rsidRPr="006E6AB4" w:rsidRDefault="007F4AAF" w:rsidP="00D260A6">
      <w:pPr>
        <w:pStyle w:val="ModBkBklBodyParagraph"/>
        <w:spacing w:after="0"/>
        <w:rPr>
          <w:color w:val="auto"/>
          <w:sz w:val="22"/>
          <w:szCs w:val="24"/>
        </w:rPr>
      </w:pPr>
      <w:r w:rsidRPr="006E6AB4">
        <w:rPr>
          <w:color w:val="auto"/>
          <w:sz w:val="22"/>
          <w:szCs w:val="24"/>
        </w:rPr>
        <w:t>There was a fire-</w:t>
      </w:r>
      <w:r w:rsidR="003F1632" w:rsidRPr="006E6AB4">
        <w:rPr>
          <w:color w:val="auto"/>
          <w:sz w:val="22"/>
          <w:szCs w:val="24"/>
        </w:rPr>
        <w:t xml:space="preserve">worshipper who lived in Bukhara. One day he was walking through a Muslim marketplace along with his son. His son began to eat something publicly. Seeing his son eating, he slapped him and scolded him saying, ‘Aren’t you ashamed of eating in </w:t>
      </w:r>
      <w:r w:rsidR="003F1632" w:rsidRPr="006E6AB4">
        <w:rPr>
          <w:color w:val="auto"/>
          <w:spacing w:val="-3"/>
          <w:sz w:val="22"/>
          <w:szCs w:val="24"/>
        </w:rPr>
        <w:t>the Muslims’ market in Ramadan?’ His son replied, ‘(But) Father, you also eat in Ramadan,</w:t>
      </w:r>
      <w:r w:rsidR="003F1632" w:rsidRPr="006E6AB4">
        <w:rPr>
          <w:color w:val="auto"/>
          <w:sz w:val="22"/>
          <w:szCs w:val="24"/>
        </w:rPr>
        <w:t xml:space="preserve"> don’t you?’ The father replied, ‘I don’t eat in front of the Muslims, I eat at home where they can’t see me, I don’t desecrate this holy month.’</w:t>
      </w:r>
    </w:p>
    <w:p w14:paraId="1DE41CCB" w14:textId="77777777" w:rsidR="00B52F5D" w:rsidRPr="006E6AB4" w:rsidRDefault="00B52F5D" w:rsidP="00D260A6">
      <w:pPr>
        <w:spacing w:after="0" w:line="240" w:lineRule="auto"/>
        <w:rPr>
          <w:rFonts w:ascii="Minion Pro" w:hAnsi="Minion Pro"/>
          <w:szCs w:val="24"/>
        </w:rPr>
      </w:pPr>
      <w:r w:rsidRPr="006E6AB4">
        <w:rPr>
          <w:szCs w:val="24"/>
        </w:rPr>
        <w:br w:type="page"/>
      </w:r>
    </w:p>
    <w:p w14:paraId="5331679E" w14:textId="77777777" w:rsidR="003F1632" w:rsidRPr="006E6AB4" w:rsidRDefault="003F1632" w:rsidP="00D260A6">
      <w:pPr>
        <w:pStyle w:val="ModBkBklBodyParagraph"/>
        <w:spacing w:after="0"/>
        <w:rPr>
          <w:color w:val="auto"/>
          <w:sz w:val="22"/>
          <w:szCs w:val="24"/>
        </w:rPr>
      </w:pPr>
      <w:r w:rsidRPr="006E6AB4">
        <w:rPr>
          <w:color w:val="auto"/>
          <w:sz w:val="22"/>
          <w:szCs w:val="24"/>
        </w:rPr>
        <w:lastRenderedPageBreak/>
        <w:t xml:space="preserve">After some time, this fire worshipper died. Someone had a dream in which he saw the </w:t>
      </w:r>
      <w:r w:rsidRPr="006E6AB4">
        <w:rPr>
          <w:color w:val="auto"/>
          <w:spacing w:val="-4"/>
          <w:sz w:val="22"/>
          <w:szCs w:val="24"/>
        </w:rPr>
        <w:t>deceased stroll in Heaven. Amazed, the dreaming person asked, ‘You were a fire worshipper;</w:t>
      </w:r>
      <w:r w:rsidRPr="006E6AB4">
        <w:rPr>
          <w:color w:val="auto"/>
          <w:sz w:val="22"/>
          <w:szCs w:val="24"/>
        </w:rPr>
        <w:t xml:space="preserve"> how did you get into Heaven?’ He replied, ‘You are right; I was a fire worshipper but at the time of death, Allah </w:t>
      </w:r>
      <w:r w:rsidRPr="006E6AB4">
        <w:rPr>
          <w:rStyle w:val="ModArabicTextinbodyChar"/>
          <w:rFonts w:cs="Al_Mushaf"/>
          <w:color w:val="auto"/>
          <w:sz w:val="14"/>
          <w:szCs w:val="14"/>
          <w:rtl/>
          <w:lang w:bidi="ar-SA"/>
        </w:rPr>
        <w:t>عَزَّوَجَلَّ</w:t>
      </w:r>
      <w:r w:rsidRPr="006E6AB4">
        <w:rPr>
          <w:color w:val="auto"/>
          <w:sz w:val="22"/>
          <w:szCs w:val="24"/>
        </w:rPr>
        <w:t xml:space="preserve"> blessed me with faith for honouring Ramadan and granted me Heaven after death.’ </w:t>
      </w:r>
      <w:r w:rsidR="00824415" w:rsidRPr="006E6AB4">
        <w:rPr>
          <w:rStyle w:val="ModBkBklCitationsChar"/>
          <w:color w:val="auto"/>
          <w:sz w:val="18"/>
          <w:szCs w:val="16"/>
        </w:rPr>
        <w:t>(Nuzĥa-tul-Majālis, vol. 1, pp. 217</w:t>
      </w:r>
      <w:r w:rsidRPr="006E6AB4">
        <w:rPr>
          <w:rStyle w:val="ModBkBklCitationsChar"/>
          <w:color w:val="auto"/>
          <w:sz w:val="18"/>
          <w:szCs w:val="16"/>
        </w:rPr>
        <w:t>)</w:t>
      </w:r>
    </w:p>
    <w:p w14:paraId="29610A5E" w14:textId="77777777" w:rsidR="003F1632" w:rsidRPr="006E6AB4" w:rsidRDefault="003F1632" w:rsidP="00D260A6">
      <w:pPr>
        <w:pStyle w:val="Heading2"/>
      </w:pPr>
      <w:bookmarkStart w:id="509" w:name="_Toc239320068"/>
      <w:bookmarkStart w:id="510" w:name="_Toc294546584"/>
      <w:bookmarkStart w:id="511" w:name="_Toc332511492"/>
      <w:bookmarkStart w:id="512" w:name="_Toc357063665"/>
      <w:bookmarkStart w:id="513" w:name="_Toc361436025"/>
      <w:bookmarkStart w:id="514" w:name="_Toc361437507"/>
      <w:bookmarkStart w:id="515" w:name="_Toc361438995"/>
      <w:bookmarkStart w:id="516" w:name="_Toc500604320"/>
      <w:r w:rsidRPr="006E6AB4">
        <w:t>Penalty</w:t>
      </w:r>
      <w:r w:rsidRPr="006E6AB4">
        <w:rPr>
          <w:sz w:val="30"/>
          <w:szCs w:val="36"/>
        </w:rPr>
        <w:t xml:space="preserve"> </w:t>
      </w:r>
      <w:r w:rsidRPr="006E6AB4">
        <w:t>for eating publicly</w:t>
      </w:r>
      <w:bookmarkEnd w:id="509"/>
      <w:r w:rsidRPr="006E6AB4">
        <w:t xml:space="preserve"> in Ramadan</w:t>
      </w:r>
      <w:bookmarkEnd w:id="510"/>
      <w:bookmarkEnd w:id="511"/>
      <w:bookmarkEnd w:id="512"/>
      <w:bookmarkEnd w:id="513"/>
      <w:bookmarkEnd w:id="514"/>
      <w:bookmarkEnd w:id="515"/>
      <w:bookmarkEnd w:id="516"/>
    </w:p>
    <w:p w14:paraId="0AD77631"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Dear Islamic brothers! Did you see? Allah </w:t>
      </w:r>
      <w:r w:rsidRPr="006E6AB4">
        <w:rPr>
          <w:rStyle w:val="ModArabicTextinbodyChar"/>
          <w:rFonts w:cs="Al_Mushaf"/>
          <w:color w:val="auto"/>
          <w:sz w:val="14"/>
          <w:szCs w:val="14"/>
          <w:rtl/>
          <w:lang w:bidi="ar-SA"/>
        </w:rPr>
        <w:t>عَزَّوَجَلَّ</w:t>
      </w:r>
      <w:r w:rsidRPr="006E6AB4">
        <w:rPr>
          <w:color w:val="auto"/>
          <w:sz w:val="22"/>
          <w:szCs w:val="24"/>
        </w:rPr>
        <w:t xml:space="preserve"> not only blessed a fire worshipper with faith for honouring Ramadan but also granted him the eternal blessings of Heaven. All those heedless brothers who don’t honour Ramadan at all despite being Muslims should learn some lesson from this parable. They do not fast, dare to smoke cigarettes and chew Pān (betel) in front of fasting Muslims and some are so shameless that they even eat and drink publicly.</w:t>
      </w:r>
    </w:p>
    <w:p w14:paraId="06DDF891" w14:textId="77777777" w:rsidR="00E86F99" w:rsidRPr="006E6AB4" w:rsidRDefault="003F1632" w:rsidP="00D260A6">
      <w:pPr>
        <w:pStyle w:val="ModBkBklBodyParagraph"/>
        <w:spacing w:after="0"/>
        <w:rPr>
          <w:color w:val="auto"/>
          <w:sz w:val="22"/>
          <w:szCs w:val="24"/>
        </w:rPr>
      </w:pPr>
      <w:r w:rsidRPr="006E6AB4">
        <w:rPr>
          <w:color w:val="auto"/>
          <w:sz w:val="22"/>
          <w:szCs w:val="24"/>
        </w:rPr>
        <w:t xml:space="preserve">Remember! The honourable scholars of Islam </w:t>
      </w:r>
      <w:r w:rsidRPr="006E6AB4">
        <w:rPr>
          <w:rStyle w:val="ModArabicTextinbodyChar"/>
          <w:rFonts w:cs="Al_Mushaf"/>
          <w:color w:val="auto"/>
          <w:sz w:val="14"/>
          <w:szCs w:val="14"/>
          <w:rtl/>
          <w:lang w:bidi="ar-SA"/>
        </w:rPr>
        <w:t>رَحِمَهُمُ الـلّٰـهُ تَـعَالٰی</w:t>
      </w:r>
      <w:r w:rsidRPr="006E6AB4">
        <w:rPr>
          <w:color w:val="auto"/>
          <w:sz w:val="22"/>
          <w:szCs w:val="24"/>
        </w:rPr>
        <w:t xml:space="preserve"> have stated, ‘If anyone eats or drinks deliberately in public during the day in Ramadan without a Shar’ī exemption, his punishment is that he will be killed (by the Islamic ruler).’</w:t>
      </w:r>
    </w:p>
    <w:p w14:paraId="0C958016" w14:textId="77777777" w:rsidR="003F1632" w:rsidRPr="006E6AB4" w:rsidRDefault="003F1632" w:rsidP="00D260A6">
      <w:pPr>
        <w:pStyle w:val="ModBkBklBodyParagraph"/>
        <w:spacing w:after="0"/>
        <w:jc w:val="right"/>
        <w:rPr>
          <w:color w:val="auto"/>
          <w:sz w:val="22"/>
          <w:szCs w:val="24"/>
        </w:rPr>
      </w:pPr>
      <w:r w:rsidRPr="006E6AB4">
        <w:rPr>
          <w:rStyle w:val="ModBodyReferencesChar"/>
          <w:color w:val="auto"/>
          <w:sz w:val="18"/>
          <w:szCs w:val="24"/>
        </w:rPr>
        <w:t>(Durr-e-Mukhtār ma’ Rad-dul-Muḥtār,</w:t>
      </w:r>
      <w:r w:rsidR="00824415" w:rsidRPr="006E6AB4">
        <w:rPr>
          <w:rStyle w:val="ModBodyReferencesChar"/>
          <w:color w:val="auto"/>
          <w:sz w:val="18"/>
          <w:szCs w:val="24"/>
        </w:rPr>
        <w:t xml:space="preserve"> vol. 3, pp. 392</w:t>
      </w:r>
      <w:r w:rsidRPr="006E6AB4">
        <w:rPr>
          <w:rStyle w:val="ModBodyReferencesChar"/>
          <w:color w:val="auto"/>
          <w:sz w:val="18"/>
          <w:szCs w:val="24"/>
        </w:rPr>
        <w:t>)</w:t>
      </w:r>
    </w:p>
    <w:p w14:paraId="5E5F8250" w14:textId="77777777" w:rsidR="003F1632" w:rsidRPr="006E6AB4" w:rsidRDefault="003F1632" w:rsidP="00D260A6">
      <w:pPr>
        <w:pStyle w:val="Heading2"/>
      </w:pPr>
      <w:bookmarkStart w:id="517" w:name="_Toc239320069"/>
      <w:bookmarkStart w:id="518" w:name="_Toc294546585"/>
      <w:bookmarkStart w:id="519" w:name="_Toc332511493"/>
      <w:bookmarkStart w:id="520" w:name="_Toc357063666"/>
      <w:bookmarkStart w:id="521" w:name="_Toc361436026"/>
      <w:bookmarkStart w:id="522" w:name="_Toc361437508"/>
      <w:bookmarkStart w:id="523" w:name="_Toc361438996"/>
      <w:bookmarkStart w:id="524" w:name="_Toc500604321"/>
      <w:r w:rsidRPr="006E6AB4">
        <w:t>Are you not going to die?</w:t>
      </w:r>
      <w:bookmarkEnd w:id="517"/>
      <w:bookmarkEnd w:id="518"/>
      <w:bookmarkEnd w:id="519"/>
      <w:bookmarkEnd w:id="520"/>
      <w:bookmarkEnd w:id="521"/>
      <w:bookmarkEnd w:id="522"/>
      <w:bookmarkEnd w:id="523"/>
      <w:bookmarkEnd w:id="524"/>
    </w:p>
    <w:p w14:paraId="11172B5B" w14:textId="77777777" w:rsidR="003F1632" w:rsidRPr="006E6AB4" w:rsidRDefault="003F1632" w:rsidP="00D260A6">
      <w:pPr>
        <w:pStyle w:val="ModBkBklBodyParagraph"/>
        <w:spacing w:after="0"/>
        <w:rPr>
          <w:color w:val="auto"/>
          <w:sz w:val="22"/>
          <w:szCs w:val="24"/>
        </w:rPr>
      </w:pPr>
      <w:r w:rsidRPr="006E6AB4">
        <w:rPr>
          <w:color w:val="auto"/>
          <w:spacing w:val="-2"/>
          <w:sz w:val="22"/>
          <w:szCs w:val="24"/>
        </w:rPr>
        <w:t>Dear Islamic brothers! Please ponder! This is the punishment in this world for those who</w:t>
      </w:r>
      <w:r w:rsidRPr="006E6AB4">
        <w:rPr>
          <w:color w:val="auto"/>
          <w:sz w:val="22"/>
          <w:szCs w:val="24"/>
        </w:rPr>
        <w:t xml:space="preserve"> do not fast (this punishment can only be imposed by an Islamic ruler) then how horrific and severe the punishment of the hereafter will be!</w:t>
      </w:r>
    </w:p>
    <w:p w14:paraId="40E6F1F0" w14:textId="77777777" w:rsidR="003F1632" w:rsidRPr="006E6AB4" w:rsidRDefault="003F1632" w:rsidP="00D260A6">
      <w:pPr>
        <w:pStyle w:val="ModBkBklBodyParagraph"/>
        <w:spacing w:after="0"/>
        <w:rPr>
          <w:color w:val="auto"/>
          <w:sz w:val="22"/>
          <w:szCs w:val="24"/>
        </w:rPr>
      </w:pPr>
      <w:r w:rsidRPr="006E6AB4">
        <w:rPr>
          <w:color w:val="auto"/>
          <w:sz w:val="22"/>
          <w:szCs w:val="24"/>
        </w:rPr>
        <w:t>O</w:t>
      </w:r>
      <w:r w:rsidRPr="006E6AB4">
        <w:rPr>
          <w:rStyle w:val="ModbodytextChar"/>
          <w:color w:val="auto"/>
          <w:sz w:val="22"/>
          <w:szCs w:val="24"/>
        </w:rPr>
        <w:t xml:space="preserve"> Muslims! Wake up from the sleep of heedlessness! How long will you make merry in this world? When would you realize the great loss of wasting the previous moments of your life in heedlessness? Are you not going to die?</w:t>
      </w:r>
    </w:p>
    <w:p w14:paraId="76DC60A5" w14:textId="77777777" w:rsidR="00B52F5D" w:rsidRPr="006E6AB4" w:rsidRDefault="003F1632" w:rsidP="00D260A6">
      <w:pPr>
        <w:pStyle w:val="ModBkBklBodyParagraph"/>
        <w:spacing w:after="0"/>
        <w:rPr>
          <w:color w:val="auto"/>
          <w:sz w:val="22"/>
          <w:szCs w:val="24"/>
        </w:rPr>
      </w:pPr>
      <w:r w:rsidRPr="006E6AB4">
        <w:rPr>
          <w:color w:val="auto"/>
          <w:spacing w:val="-2"/>
          <w:sz w:val="22"/>
          <w:szCs w:val="24"/>
        </w:rPr>
        <w:t>Remember! A day will certainly come when you will be leaving this world. Death will put</w:t>
      </w:r>
      <w:r w:rsidRPr="006E6AB4">
        <w:rPr>
          <w:color w:val="auto"/>
          <w:sz w:val="22"/>
          <w:szCs w:val="24"/>
        </w:rPr>
        <w:t xml:space="preserve"> an end to all of your luxuries and pleasures. It will make you rest on soil in lieu of your comfortable and cosy mattress. It will take you out of your beautifully decorated rooms full of entertainment devices and lead you to your dark grave, and then, it will be futile</w:t>
      </w:r>
    </w:p>
    <w:p w14:paraId="7F749FAF" w14:textId="77777777" w:rsidR="00B52F5D" w:rsidRPr="006E6AB4" w:rsidRDefault="00B52F5D" w:rsidP="00D260A6">
      <w:pPr>
        <w:spacing w:after="0" w:line="240" w:lineRule="auto"/>
        <w:rPr>
          <w:rFonts w:ascii="Minion Pro" w:hAnsi="Minion Pro"/>
          <w:szCs w:val="24"/>
        </w:rPr>
      </w:pPr>
      <w:r w:rsidRPr="006E6AB4">
        <w:rPr>
          <w:szCs w:val="24"/>
        </w:rPr>
        <w:br w:type="page"/>
      </w:r>
    </w:p>
    <w:p w14:paraId="381F059E" w14:textId="77777777" w:rsidR="003F1632" w:rsidRPr="006E6AB4" w:rsidRDefault="003F1632" w:rsidP="00D260A6">
      <w:pPr>
        <w:pStyle w:val="ModBkBklBodyParagraph"/>
        <w:spacing w:after="0"/>
        <w:rPr>
          <w:color w:val="auto"/>
          <w:sz w:val="22"/>
          <w:szCs w:val="24"/>
        </w:rPr>
      </w:pPr>
      <w:r w:rsidRPr="006E6AB4">
        <w:rPr>
          <w:color w:val="auto"/>
          <w:sz w:val="22"/>
          <w:szCs w:val="24"/>
        </w:rPr>
        <w:lastRenderedPageBreak/>
        <w:t xml:space="preserve">to regret. You have a chance now; repent sincerely of your sins and become punctual in your </w:t>
      </w:r>
      <w:r w:rsidRPr="006E6AB4">
        <w:rPr>
          <w:rFonts w:ascii="Times New Roman" w:hAnsi="Times New Roman" w:cs="Times New Roman"/>
          <w:color w:val="auto"/>
          <w:szCs w:val="24"/>
        </w:rPr>
        <w:t>Ṣ</w:t>
      </w:r>
      <w:r w:rsidRPr="006E6AB4">
        <w:rPr>
          <w:color w:val="auto"/>
          <w:sz w:val="22"/>
          <w:szCs w:val="24"/>
        </w:rPr>
        <w:t>alāĥ and fasts.</w:t>
      </w:r>
    </w:p>
    <w:p w14:paraId="192760C8" w14:textId="77777777" w:rsidR="003F1632" w:rsidRPr="006E6AB4" w:rsidRDefault="003F1632" w:rsidP="00D260A6">
      <w:pPr>
        <w:pStyle w:val="ModBkBklUrduCouplet"/>
        <w:rPr>
          <w:color w:val="auto"/>
          <w:sz w:val="20"/>
          <w:szCs w:val="18"/>
        </w:rPr>
      </w:pPr>
      <w:r w:rsidRPr="006E6AB4">
        <w:rPr>
          <w:color w:val="auto"/>
          <w:sz w:val="20"/>
          <w:szCs w:val="18"/>
        </w:rPr>
        <w:t>Karlay ta</w:t>
      </w:r>
      <w:r w:rsidR="00123ECB" w:rsidRPr="006E6AB4">
        <w:rPr>
          <w:color w:val="auto"/>
          <w:sz w:val="20"/>
          <w:szCs w:val="18"/>
        </w:rPr>
        <w:t>u</w:t>
      </w:r>
      <w:r w:rsidRPr="006E6AB4">
        <w:rPr>
          <w:color w:val="auto"/>
          <w:sz w:val="20"/>
          <w:szCs w:val="18"/>
        </w:rPr>
        <w:t>baĥ Rab kī raḥmat ĥay bařī</w:t>
      </w:r>
    </w:p>
    <w:p w14:paraId="16B89F17" w14:textId="77777777" w:rsidR="003F1632" w:rsidRPr="006E6AB4" w:rsidRDefault="003F1632" w:rsidP="00D260A6">
      <w:pPr>
        <w:pStyle w:val="ModBkBklUrduCouplet"/>
        <w:rPr>
          <w:color w:val="auto"/>
          <w:sz w:val="20"/>
          <w:szCs w:val="18"/>
        </w:rPr>
      </w:pPr>
      <w:r w:rsidRPr="006E6AB4">
        <w:rPr>
          <w:color w:val="auto"/>
          <w:sz w:val="20"/>
          <w:szCs w:val="18"/>
        </w:rPr>
        <w:t>Qabr mayn warnaĥ sazā hogī kařī</w:t>
      </w:r>
    </w:p>
    <w:p w14:paraId="43BC054E" w14:textId="77777777" w:rsidR="003F1632" w:rsidRPr="006E6AB4" w:rsidRDefault="003F1632" w:rsidP="00D260A6">
      <w:pPr>
        <w:pStyle w:val="ModBkBklEnglishCouplet"/>
        <w:spacing w:line="240" w:lineRule="auto"/>
        <w:rPr>
          <w:color w:val="auto"/>
          <w:sz w:val="18"/>
          <w:szCs w:val="16"/>
          <w:u w:val="single"/>
        </w:rPr>
      </w:pPr>
      <w:r w:rsidRPr="006E6AB4">
        <w:rPr>
          <w:color w:val="auto"/>
          <w:sz w:val="18"/>
          <w:szCs w:val="16"/>
        </w:rPr>
        <w:t>Repent as the mercy of Allah is immense</w:t>
      </w:r>
    </w:p>
    <w:p w14:paraId="1F2453E9" w14:textId="77777777" w:rsidR="003F1632" w:rsidRPr="006E6AB4" w:rsidRDefault="003F1632" w:rsidP="00D260A6">
      <w:pPr>
        <w:pStyle w:val="ModBkBklEnglishCouplet"/>
        <w:spacing w:line="240" w:lineRule="auto"/>
        <w:rPr>
          <w:color w:val="auto"/>
          <w:sz w:val="18"/>
          <w:szCs w:val="16"/>
        </w:rPr>
      </w:pPr>
      <w:r w:rsidRPr="006E6AB4">
        <w:rPr>
          <w:color w:val="auto"/>
          <w:sz w:val="18"/>
          <w:szCs w:val="16"/>
        </w:rPr>
        <w:t>Or else punishment in grave will be intense</w:t>
      </w:r>
    </w:p>
    <w:p w14:paraId="4FB3CB90"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Dear Islamic brothers! In order to get rid of sinful life, join the Madanī environment of Dawat-e-Islami, a global &amp; non-political movement for the propagation of the Quran and Sunnaĥ.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You will succeed in the worldly life as well as in the afterlife. Here is a blessing of Dawat-e-Islami.</w:t>
      </w:r>
    </w:p>
    <w:p w14:paraId="3F953CD0" w14:textId="77777777" w:rsidR="003F1632" w:rsidRPr="006E6AB4" w:rsidRDefault="003F1632" w:rsidP="00D260A6">
      <w:pPr>
        <w:pStyle w:val="Heading2"/>
      </w:pPr>
      <w:bookmarkStart w:id="525" w:name="_Toc239320070"/>
      <w:bookmarkStart w:id="526" w:name="_Toc294546586"/>
      <w:bookmarkStart w:id="527" w:name="_Toc332511494"/>
      <w:bookmarkStart w:id="528" w:name="_Toc357063667"/>
      <w:bookmarkStart w:id="529" w:name="_Toc361436027"/>
      <w:bookmarkStart w:id="530" w:name="_Toc361437509"/>
      <w:bookmarkStart w:id="531" w:name="_Toc361438997"/>
      <w:bookmarkStart w:id="532" w:name="_Toc500604322"/>
      <w:r w:rsidRPr="006E6AB4">
        <w:t>Blessings of Sunnaĥ-Inspiring speeches</w:t>
      </w:r>
      <w:bookmarkEnd w:id="525"/>
      <w:bookmarkEnd w:id="526"/>
      <w:bookmarkEnd w:id="527"/>
      <w:bookmarkEnd w:id="528"/>
      <w:bookmarkEnd w:id="529"/>
      <w:bookmarkEnd w:id="530"/>
      <w:bookmarkEnd w:id="531"/>
      <w:bookmarkEnd w:id="532"/>
    </w:p>
    <w:p w14:paraId="5B4AC7CF" w14:textId="77777777" w:rsidR="003F1632" w:rsidRPr="006E6AB4" w:rsidRDefault="003F1632" w:rsidP="00D260A6">
      <w:pPr>
        <w:pStyle w:val="ModBkBklBodyParagraph"/>
        <w:spacing w:after="0"/>
        <w:rPr>
          <w:color w:val="auto"/>
          <w:sz w:val="22"/>
          <w:szCs w:val="24"/>
        </w:rPr>
      </w:pPr>
      <w:r w:rsidRPr="006E6AB4">
        <w:rPr>
          <w:color w:val="auto"/>
          <w:spacing w:val="-2"/>
          <w:sz w:val="22"/>
          <w:szCs w:val="24"/>
        </w:rPr>
        <w:t>The following is a summary of the statement a Pakistani Islamic brother made under oath:</w:t>
      </w:r>
      <w:r w:rsidRPr="006E6AB4">
        <w:rPr>
          <w:color w:val="auto"/>
          <w:sz w:val="22"/>
          <w:szCs w:val="24"/>
        </w:rPr>
        <w:t xml:space="preserve"> </w:t>
      </w:r>
      <w:r w:rsidRPr="006E6AB4">
        <w:rPr>
          <w:color w:val="auto"/>
          <w:spacing w:val="-2"/>
          <w:sz w:val="22"/>
          <w:szCs w:val="24"/>
        </w:rPr>
        <w:t>From 1987 to 1990 I was affiliated with a political movement. Due to escalating corruption</w:t>
      </w:r>
      <w:r w:rsidRPr="006E6AB4">
        <w:rPr>
          <w:color w:val="auto"/>
          <w:sz w:val="22"/>
          <w:szCs w:val="24"/>
        </w:rPr>
        <w:t xml:space="preserve"> and political unrest in Pakistan, my family talked me into leaving the country, so I ended up travelling to Oman. On November 3, 1990 I joined a garment factory in Muscat.</w:t>
      </w:r>
    </w:p>
    <w:p w14:paraId="5EE03EA4"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In 1992 an Islamic brother of Dawat-e-Islami joined our factory as a labourer. As a result of his individual effort, I began to offer </w:t>
      </w:r>
      <w:r w:rsidRPr="006E6AB4">
        <w:rPr>
          <w:rFonts w:ascii="Times New Roman" w:hAnsi="Times New Roman" w:cs="Times New Roman"/>
          <w:color w:val="auto"/>
          <w:szCs w:val="24"/>
        </w:rPr>
        <w:t>Ṣ</w:t>
      </w:r>
      <w:r w:rsidRPr="006E6AB4">
        <w:rPr>
          <w:color w:val="auto"/>
          <w:sz w:val="22"/>
          <w:szCs w:val="24"/>
        </w:rPr>
        <w:t xml:space="preserve">alāĥ </w:t>
      </w: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The environment in the factory wasn’t good at all. In our department, there were about 8 or 9 cassette players, and songs used to be played all the time in several different languages including Urdu, Punjabi, Pashtu, Hindi, Bengali etc, with the volume always turned up. </w:t>
      </w: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due to the blessings of the company of this devotee of Rasūl, I began to hate music, so we both decided to buy the cassettes of Sunnaĥ-Inspiring speeches released by Maktaba-tul-Madīnaĥ</w:t>
      </w:r>
      <w:r w:rsidR="005B2DBA" w:rsidRPr="006E6AB4">
        <w:rPr>
          <w:color w:val="auto"/>
          <w:sz w:val="22"/>
          <w:szCs w:val="24"/>
        </w:rPr>
        <w:fldChar w:fldCharType="begin"/>
      </w:r>
      <w:r w:rsidRPr="006E6AB4">
        <w:rPr>
          <w:color w:val="auto"/>
          <w:sz w:val="22"/>
          <w:szCs w:val="24"/>
        </w:rPr>
        <w:instrText xml:space="preserve"> XE "Maktaba-tul-Madīnaĥ" </w:instrText>
      </w:r>
      <w:r w:rsidR="005B2DBA" w:rsidRPr="006E6AB4">
        <w:rPr>
          <w:color w:val="auto"/>
          <w:sz w:val="22"/>
          <w:szCs w:val="24"/>
        </w:rPr>
        <w:fldChar w:fldCharType="end"/>
      </w:r>
      <w:r w:rsidRPr="006E6AB4">
        <w:rPr>
          <w:color w:val="auto"/>
          <w:sz w:val="22"/>
          <w:szCs w:val="24"/>
        </w:rPr>
        <w:t xml:space="preserve"> and play them in the factory.</w:t>
      </w:r>
    </w:p>
    <w:p w14:paraId="5BD00FBD"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In the beginning we faced objections and criticism, but we didn’t give up courage.     </w:t>
      </w: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These Sunnaĥ-Inspiring speeches had a strong positive effect on me. The speeches that inspired me the most included, ‘</w:t>
      </w:r>
      <w:r w:rsidRPr="006E6AB4">
        <w:rPr>
          <w:i/>
          <w:iCs/>
          <w:color w:val="auto"/>
          <w:sz w:val="22"/>
          <w:szCs w:val="24"/>
        </w:rPr>
        <w:t>The First Night in Grave</w:t>
      </w:r>
      <w:r w:rsidRPr="006E6AB4">
        <w:rPr>
          <w:color w:val="auto"/>
          <w:sz w:val="22"/>
          <w:szCs w:val="24"/>
        </w:rPr>
        <w:t>’, ‘</w:t>
      </w:r>
      <w:r w:rsidRPr="006E6AB4">
        <w:rPr>
          <w:i/>
          <w:iCs/>
          <w:color w:val="auto"/>
          <w:sz w:val="22"/>
          <w:szCs w:val="24"/>
        </w:rPr>
        <w:t>Reality of the World</w:t>
      </w:r>
      <w:r w:rsidRPr="006E6AB4">
        <w:rPr>
          <w:color w:val="auto"/>
          <w:sz w:val="22"/>
          <w:szCs w:val="24"/>
        </w:rPr>
        <w:t>’, ‘</w:t>
      </w:r>
      <w:r w:rsidRPr="006E6AB4">
        <w:rPr>
          <w:i/>
          <w:iCs/>
          <w:color w:val="auto"/>
          <w:sz w:val="22"/>
          <w:szCs w:val="24"/>
        </w:rPr>
        <w:t>Unfortunate Groom</w:t>
      </w:r>
      <w:r w:rsidRPr="006E6AB4">
        <w:rPr>
          <w:color w:val="auto"/>
          <w:sz w:val="22"/>
          <w:szCs w:val="24"/>
        </w:rPr>
        <w:t>’, ‘</w:t>
      </w:r>
      <w:r w:rsidRPr="006E6AB4">
        <w:rPr>
          <w:i/>
          <w:iCs/>
          <w:color w:val="auto"/>
          <w:sz w:val="22"/>
          <w:szCs w:val="24"/>
        </w:rPr>
        <w:t>The Talking Grave’</w:t>
      </w:r>
      <w:r w:rsidRPr="006E6AB4">
        <w:rPr>
          <w:color w:val="auto"/>
          <w:sz w:val="22"/>
          <w:szCs w:val="24"/>
        </w:rPr>
        <w:t xml:space="preserve"> and ‘</w:t>
      </w:r>
      <w:r w:rsidRPr="006E6AB4">
        <w:rPr>
          <w:i/>
          <w:iCs/>
          <w:color w:val="auto"/>
          <w:sz w:val="22"/>
          <w:szCs w:val="24"/>
        </w:rPr>
        <w:t>Three Graves</w:t>
      </w:r>
      <w:r w:rsidRPr="006E6AB4">
        <w:rPr>
          <w:color w:val="auto"/>
          <w:sz w:val="22"/>
          <w:szCs w:val="24"/>
        </w:rPr>
        <w:t>’ (all in Urdu</w:t>
      </w:r>
      <w:r w:rsidRPr="006E6AB4">
        <w:rPr>
          <w:rStyle w:val="FootnoteReference"/>
          <w:color w:val="auto"/>
          <w:sz w:val="22"/>
          <w:szCs w:val="24"/>
        </w:rPr>
        <w:footnoteReference w:id="1"/>
      </w:r>
      <w:r w:rsidRPr="006E6AB4">
        <w:rPr>
          <w:color w:val="auto"/>
          <w:sz w:val="22"/>
          <w:szCs w:val="24"/>
        </w:rPr>
        <w:t>).</w:t>
      </w:r>
    </w:p>
    <w:p w14:paraId="57F8B0A8" w14:textId="77777777" w:rsidR="00B52F5D" w:rsidRPr="006E6AB4" w:rsidRDefault="00B52F5D" w:rsidP="00D260A6">
      <w:pPr>
        <w:spacing w:after="0" w:line="240" w:lineRule="auto"/>
        <w:rPr>
          <w:rFonts w:ascii="Minion Pro" w:hAnsi="Minion Pro"/>
          <w:spacing w:val="-2"/>
          <w:szCs w:val="24"/>
        </w:rPr>
      </w:pPr>
      <w:r w:rsidRPr="006E6AB4">
        <w:rPr>
          <w:spacing w:val="-2"/>
          <w:szCs w:val="24"/>
        </w:rPr>
        <w:br w:type="page"/>
      </w:r>
    </w:p>
    <w:p w14:paraId="7A9E058E" w14:textId="77777777" w:rsidR="003F1632" w:rsidRPr="006E6AB4" w:rsidRDefault="003F1632" w:rsidP="00D260A6">
      <w:pPr>
        <w:pStyle w:val="ModBkBklBodyParagraph"/>
        <w:spacing w:after="0"/>
        <w:rPr>
          <w:color w:val="auto"/>
          <w:sz w:val="22"/>
          <w:szCs w:val="24"/>
        </w:rPr>
      </w:pPr>
      <w:r w:rsidRPr="006E6AB4">
        <w:rPr>
          <w:color w:val="auto"/>
          <w:spacing w:val="-2"/>
          <w:sz w:val="22"/>
          <w:szCs w:val="24"/>
        </w:rPr>
        <w:lastRenderedPageBreak/>
        <w:t>I developed a mindset of hating sins and pondering over my Hereafter. The speeches also</w:t>
      </w:r>
      <w:r w:rsidRPr="006E6AB4">
        <w:rPr>
          <w:color w:val="auto"/>
          <w:sz w:val="22"/>
          <w:szCs w:val="24"/>
        </w:rPr>
        <w:t xml:space="preserve"> inspired a few others who began to support us. The devotee of Rasūl, who created this Madanī transformation in my heart, left his job and returned to Pakistan. We managed to get 90 more cassettes of Sunnaĥ-Inspiring speeches from Pakistan.</w:t>
      </w:r>
    </w:p>
    <w:p w14:paraId="1B480157" w14:textId="77777777" w:rsidR="003F1632" w:rsidRPr="006E6AB4" w:rsidRDefault="003F1632" w:rsidP="00D260A6">
      <w:pPr>
        <w:pStyle w:val="ModBkBklBodyParagraph"/>
        <w:spacing w:after="0"/>
        <w:rPr>
          <w:color w:val="auto"/>
          <w:sz w:val="22"/>
          <w:szCs w:val="24"/>
        </w:rPr>
      </w:pPr>
      <w:r w:rsidRPr="006E6AB4">
        <w:rPr>
          <w:color w:val="auto"/>
          <w:spacing w:val="-2"/>
          <w:sz w:val="22"/>
          <w:szCs w:val="24"/>
        </w:rPr>
        <w:t xml:space="preserve">At first, there were only 50 or 60 men in the factory who would offer </w:t>
      </w:r>
      <w:r w:rsidRPr="006E6AB4">
        <w:rPr>
          <w:rFonts w:ascii="Times New Roman" w:hAnsi="Times New Roman" w:cs="Times New Roman"/>
          <w:color w:val="auto"/>
          <w:spacing w:val="-2"/>
          <w:szCs w:val="24"/>
        </w:rPr>
        <w:t>Ṣ</w:t>
      </w:r>
      <w:r w:rsidRPr="006E6AB4">
        <w:rPr>
          <w:color w:val="auto"/>
          <w:spacing w:val="-2"/>
          <w:sz w:val="22"/>
          <w:szCs w:val="24"/>
        </w:rPr>
        <w:t>alāĥ but as a result</w:t>
      </w:r>
      <w:r w:rsidRPr="006E6AB4">
        <w:rPr>
          <w:color w:val="auto"/>
          <w:sz w:val="22"/>
          <w:szCs w:val="24"/>
        </w:rPr>
        <w:t xml:space="preserve"> </w:t>
      </w:r>
      <w:r w:rsidRPr="006E6AB4">
        <w:rPr>
          <w:color w:val="auto"/>
          <w:spacing w:val="-2"/>
          <w:sz w:val="22"/>
          <w:szCs w:val="24"/>
        </w:rPr>
        <w:t xml:space="preserve">of listening to these speeches this number increased up to 250 </w:t>
      </w:r>
      <w:r w:rsidRPr="006E6AB4">
        <w:rPr>
          <w:rStyle w:val="ModArabicTextChar"/>
          <w:rFonts w:cs="Al_Mushaf"/>
          <w:color w:val="auto"/>
          <w:spacing w:val="-2"/>
          <w:rtl/>
        </w:rPr>
        <w:t>اَلْـحَمْـدُ لـِلّٰـه</w:t>
      </w:r>
      <w:r w:rsidRPr="006E6AB4">
        <w:rPr>
          <w:rStyle w:val="ModArabicTextChar"/>
          <w:rFonts w:cs="Al_Mushaf"/>
          <w:color w:val="auto"/>
          <w:spacing w:val="-2"/>
          <w:sz w:val="14"/>
          <w:szCs w:val="14"/>
          <w:rtl/>
        </w:rPr>
        <w:t xml:space="preserve"> </w:t>
      </w:r>
      <w:r w:rsidRPr="006E6AB4">
        <w:rPr>
          <w:rStyle w:val="ModArabicTextChar"/>
          <w:rFonts w:cs="Al_Mushaf"/>
          <w:color w:val="auto"/>
          <w:spacing w:val="-2"/>
          <w:sz w:val="12"/>
          <w:szCs w:val="12"/>
          <w:rtl/>
        </w:rPr>
        <w:t>عَزَّوَجَلَّ</w:t>
      </w:r>
      <w:r w:rsidRPr="006E6AB4">
        <w:rPr>
          <w:color w:val="auto"/>
          <w:spacing w:val="-2"/>
          <w:sz w:val="22"/>
          <w:szCs w:val="24"/>
        </w:rPr>
        <w:t>. We contributed</w:t>
      </w:r>
      <w:r w:rsidRPr="006E6AB4">
        <w:rPr>
          <w:color w:val="auto"/>
          <w:sz w:val="22"/>
          <w:szCs w:val="24"/>
        </w:rPr>
        <w:t xml:space="preserve"> and bought an expensive 400 watt speaker that was installed to the wall so that we could listen to the speeches easily. We made a schedule of listening to the recitation of Quran </w:t>
      </w:r>
      <w:r w:rsidRPr="006E6AB4">
        <w:rPr>
          <w:color w:val="auto"/>
          <w:spacing w:val="-2"/>
          <w:sz w:val="22"/>
          <w:szCs w:val="24"/>
        </w:rPr>
        <w:t xml:space="preserve">from 7:00 to 8:00 in the morning, Na’ats of our Beloved and Blessed Rasūl </w:t>
      </w:r>
      <w:r w:rsidRPr="006E6AB4">
        <w:rPr>
          <w:rStyle w:val="ModArabicTextinbodyChar"/>
          <w:rFonts w:cs="Al_Mushaf"/>
          <w:color w:val="auto"/>
          <w:spacing w:val="-2"/>
          <w:sz w:val="14"/>
          <w:szCs w:val="14"/>
          <w:rtl/>
          <w:lang w:bidi="ar-SA"/>
        </w:rPr>
        <w:t>صَلَّى اللهُ تَعَالٰى عَلَيْهِ وَاٰلِهٖ وَسَلَّم</w:t>
      </w:r>
      <w:r w:rsidRPr="006E6AB4">
        <w:rPr>
          <w:color w:val="auto"/>
          <w:sz w:val="22"/>
          <w:szCs w:val="24"/>
        </w:rPr>
        <w:t xml:space="preserve"> from 8:00 to 9:00 and then a Sunnaĥ-Inspiring speech from 9:00 to 10:00.</w:t>
      </w:r>
    </w:p>
    <w:p w14:paraId="346817AF" w14:textId="77777777" w:rsidR="003F1632" w:rsidRPr="006E6AB4" w:rsidRDefault="003F1632" w:rsidP="00D260A6">
      <w:pPr>
        <w:pStyle w:val="Modbodytext"/>
        <w:spacing w:after="0"/>
        <w:rPr>
          <w:sz w:val="22"/>
          <w:szCs w:val="20"/>
        </w:rPr>
      </w:pPr>
      <w:r w:rsidRPr="006E6AB4">
        <w:rPr>
          <w:sz w:val="22"/>
          <w:szCs w:val="20"/>
        </w:rPr>
        <w:t xml:space="preserve">Gradually, we collected 500 cassettes. Along with me, five other Islamic brothers also joined Dawat-e-Islami. </w:t>
      </w:r>
      <w:r w:rsidRPr="006E6AB4">
        <w:rPr>
          <w:rStyle w:val="ModArabicTextChar"/>
          <w:rFonts w:eastAsia="Calibri" w:cs="Al_Mushaf"/>
          <w:color w:val="auto"/>
          <w:rtl/>
        </w:rPr>
        <w:t>اَلْـحَمْـدُ لـِلّٰـه</w:t>
      </w:r>
      <w:r w:rsidRPr="006E6AB4">
        <w:rPr>
          <w:rStyle w:val="ModArabicTextChar"/>
          <w:rFonts w:eastAsia="Calibri" w:cs="Al_Mushaf"/>
          <w:color w:val="auto"/>
          <w:sz w:val="14"/>
          <w:szCs w:val="14"/>
          <w:rtl/>
        </w:rPr>
        <w:t xml:space="preserve"> </w:t>
      </w:r>
      <w:r w:rsidRPr="006E6AB4">
        <w:rPr>
          <w:rStyle w:val="ModArabicTextChar"/>
          <w:rFonts w:eastAsia="Calibri" w:cs="Al_Mushaf"/>
          <w:color w:val="auto"/>
          <w:sz w:val="12"/>
          <w:szCs w:val="12"/>
          <w:rtl/>
        </w:rPr>
        <w:t>عَزَّوَجَلَّ</w:t>
      </w:r>
      <w:r w:rsidRPr="006E6AB4">
        <w:rPr>
          <w:sz w:val="22"/>
          <w:szCs w:val="20"/>
        </w:rPr>
        <w:t xml:space="preserve"> we began Masjid Dars and gradually started a Sunnaĥ-Inspiring weekly Ijtimā’ in our factory which would be attended by more or less 250 Islamic brothers. Then we started a Madrasa-tul-Madīnaĥ (for adults). Islamic brothers (of the factory) began to act upon Sunnaĥ; several of them adopted the blessed Sunnaĥ of growing a beard, a symbol of devotion to our Beloved and Blessed Prophet   </w:t>
      </w:r>
      <w:r w:rsidRPr="006E6AB4">
        <w:rPr>
          <w:rStyle w:val="ModArabicTextinbodyChar"/>
          <w:rFonts w:cs="Al_Mushaf"/>
          <w:color w:val="auto"/>
          <w:sz w:val="14"/>
          <w:szCs w:val="14"/>
          <w:rtl/>
          <w:lang w:bidi="ar-SA"/>
        </w:rPr>
        <w:t>صَلَّى اللهُ تَعَالٰى عَلَيْهِ وَاٰلِهٖ وَسَلَّم</w:t>
      </w:r>
      <w:r w:rsidRPr="006E6AB4">
        <w:rPr>
          <w:sz w:val="22"/>
          <w:szCs w:val="20"/>
        </w:rPr>
        <w:t xml:space="preserve"> and 20 to 25 Islamic brothers began to wear the blessed turban.</w:t>
      </w:r>
    </w:p>
    <w:p w14:paraId="18616D71"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At first, our manager used to object to us for listening to the cassettes, but the sound of the speeches eventually changed his frame of mind. </w:t>
      </w: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impressed and inspired by listening to the Sunnaĥ-Inspiring speeches, he also began to offer </w:t>
      </w:r>
      <w:r w:rsidRPr="006E6AB4">
        <w:rPr>
          <w:rFonts w:ascii="Times New Roman" w:hAnsi="Times New Roman" w:cs="Times New Roman"/>
          <w:color w:val="auto"/>
          <w:szCs w:val="24"/>
        </w:rPr>
        <w:t>Ṣ</w:t>
      </w:r>
      <w:r w:rsidRPr="006E6AB4">
        <w:rPr>
          <w:color w:val="auto"/>
          <w:sz w:val="22"/>
          <w:szCs w:val="24"/>
        </w:rPr>
        <w:t>alāĥ and grew a fist-length beard.</w:t>
      </w:r>
    </w:p>
    <w:p w14:paraId="6CB04BDC"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The Islamic brother further said: I have returned to Pakistan where I am currently trying to spread Sunnaĥ as a Nigrān (responsible person) of the Mushāwarat of a division in Karachi. As Sunnaĥ-Inspiring cassettes released by Maktaba-tul-Madīnaĥ caused an enormous change in my life I wish every Islamic brother and sister listen to at least one Sunnaĥ-Inspiring speech or Madanī Mużākaraĥ (i.e. question-answer session) daily,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this will bring about huge blessings in the world as well as the Hereafter.</w:t>
      </w:r>
    </w:p>
    <w:p w14:paraId="425B1F86" w14:textId="77777777" w:rsidR="00B52F5D" w:rsidRPr="006E6AB4" w:rsidRDefault="003F1632" w:rsidP="00D260A6">
      <w:pPr>
        <w:pStyle w:val="ModBkBklBodyParagraph"/>
        <w:spacing w:after="0"/>
        <w:rPr>
          <w:color w:val="auto"/>
          <w:sz w:val="22"/>
          <w:szCs w:val="24"/>
        </w:rPr>
      </w:pPr>
      <w:r w:rsidRPr="006E6AB4">
        <w:rPr>
          <w:color w:val="auto"/>
          <w:sz w:val="22"/>
          <w:szCs w:val="24"/>
        </w:rPr>
        <w:t xml:space="preserve">Dear Islamic brothers! Did you see the blessings of the cassettes of Sunnaĥ-Inspiring </w:t>
      </w:r>
      <w:r w:rsidRPr="006E6AB4">
        <w:rPr>
          <w:color w:val="auto"/>
          <w:spacing w:val="-2"/>
          <w:sz w:val="22"/>
          <w:szCs w:val="24"/>
        </w:rPr>
        <w:t>speech released by Maktaba-tul-Madīnaĥ! This brother was very fortunate; there are many</w:t>
      </w:r>
      <w:r w:rsidRPr="006E6AB4">
        <w:rPr>
          <w:color w:val="auto"/>
          <w:sz w:val="22"/>
          <w:szCs w:val="24"/>
        </w:rPr>
        <w:t xml:space="preserve"> other people who have been attending the weekly Ijtimā’ for years yet they do not seem</w:t>
      </w:r>
    </w:p>
    <w:p w14:paraId="3CD52109" w14:textId="77777777" w:rsidR="00B52F5D" w:rsidRPr="006E6AB4" w:rsidRDefault="00B52F5D" w:rsidP="00D260A6">
      <w:pPr>
        <w:spacing w:after="0" w:line="240" w:lineRule="auto"/>
        <w:rPr>
          <w:rFonts w:ascii="Minion Pro" w:hAnsi="Minion Pro"/>
          <w:szCs w:val="24"/>
        </w:rPr>
      </w:pPr>
      <w:r w:rsidRPr="006E6AB4">
        <w:rPr>
          <w:szCs w:val="24"/>
        </w:rPr>
        <w:br w:type="page"/>
      </w:r>
    </w:p>
    <w:p w14:paraId="57612970" w14:textId="77777777" w:rsidR="003F1632" w:rsidRPr="006E6AB4" w:rsidRDefault="003F1632" w:rsidP="00D260A6">
      <w:pPr>
        <w:pStyle w:val="ModBkBklBodyParagraph"/>
        <w:spacing w:after="0"/>
        <w:rPr>
          <w:color w:val="auto"/>
          <w:sz w:val="22"/>
          <w:szCs w:val="24"/>
        </w:rPr>
      </w:pPr>
      <w:r w:rsidRPr="006E6AB4">
        <w:rPr>
          <w:color w:val="auto"/>
          <w:sz w:val="22"/>
          <w:szCs w:val="24"/>
        </w:rPr>
        <w:lastRenderedPageBreak/>
        <w:t xml:space="preserve">to have changed their lives positively to a great extent. This might be because they do not </w:t>
      </w:r>
      <w:r w:rsidRPr="006E6AB4">
        <w:rPr>
          <w:color w:val="auto"/>
          <w:spacing w:val="-4"/>
          <w:sz w:val="22"/>
          <w:szCs w:val="24"/>
        </w:rPr>
        <w:t>listen to the speeches attentively. How will someone be able to gain the blessings of religious</w:t>
      </w:r>
      <w:r w:rsidRPr="006E6AB4">
        <w:rPr>
          <w:color w:val="auto"/>
          <w:sz w:val="22"/>
          <w:szCs w:val="24"/>
        </w:rPr>
        <w:t xml:space="preserve"> speeches by listening to them inattentively, looking around or talking during the speech? Listening to advice inattentively is a trait of the unbelievers and therefore Muslims must avoid it. Allah </w:t>
      </w:r>
      <w:r w:rsidRPr="006E6AB4">
        <w:rPr>
          <w:rStyle w:val="ModArabicTextinbodyChar"/>
          <w:rFonts w:cs="Al_Mushaf"/>
          <w:color w:val="auto"/>
          <w:sz w:val="14"/>
          <w:szCs w:val="14"/>
          <w:rtl/>
          <w:lang w:bidi="ar-SA"/>
        </w:rPr>
        <w:t>عَزَّوَجَلَّ</w:t>
      </w:r>
      <w:r w:rsidRPr="006E6AB4">
        <w:rPr>
          <w:color w:val="auto"/>
          <w:sz w:val="22"/>
          <w:szCs w:val="24"/>
        </w:rPr>
        <w:t xml:space="preserve"> says in verses 2 and 3 of Sūraĥ</w:t>
      </w:r>
      <w:r w:rsidR="005B2DBA" w:rsidRPr="006E6AB4">
        <w:rPr>
          <w:color w:val="auto"/>
          <w:sz w:val="22"/>
          <w:szCs w:val="24"/>
        </w:rPr>
        <w:fldChar w:fldCharType="begin"/>
      </w:r>
      <w:r w:rsidR="00831D70" w:rsidRPr="006E6AB4">
        <w:rPr>
          <w:color w:val="auto"/>
          <w:sz w:val="22"/>
          <w:szCs w:val="24"/>
        </w:rPr>
        <w:instrText xml:space="preserve"> XE "Sūraĥ:</w:instrText>
      </w:r>
      <w:r w:rsidR="00831D70" w:rsidRPr="006E6AB4">
        <w:rPr>
          <w:color w:val="auto"/>
          <w:sz w:val="22"/>
          <w:szCs w:val="24"/>
          <w:lang w:val="en-US"/>
        </w:rPr>
        <w:instrText>Al-Anbiyā</w:instrText>
      </w:r>
      <w:r w:rsidR="00831D70" w:rsidRPr="006E6AB4">
        <w:rPr>
          <w:color w:val="auto"/>
          <w:sz w:val="22"/>
          <w:szCs w:val="24"/>
        </w:rPr>
        <w:instrText xml:space="preserve">" </w:instrText>
      </w:r>
      <w:r w:rsidR="005B2DBA" w:rsidRPr="006E6AB4">
        <w:rPr>
          <w:color w:val="auto"/>
          <w:sz w:val="22"/>
          <w:szCs w:val="24"/>
        </w:rPr>
        <w:fldChar w:fldCharType="end"/>
      </w:r>
      <w:r w:rsidRPr="006E6AB4">
        <w:rPr>
          <w:color w:val="auto"/>
          <w:sz w:val="22"/>
          <w:szCs w:val="24"/>
        </w:rPr>
        <w:t xml:space="preserve"> </w:t>
      </w:r>
      <w:r w:rsidR="00831D70" w:rsidRPr="006E6AB4">
        <w:rPr>
          <w:color w:val="auto"/>
          <w:sz w:val="22"/>
          <w:szCs w:val="24"/>
        </w:rPr>
        <w:t>Al-</w:t>
      </w:r>
      <w:r w:rsidRPr="006E6AB4">
        <w:rPr>
          <w:color w:val="auto"/>
          <w:sz w:val="22"/>
          <w:szCs w:val="24"/>
        </w:rPr>
        <w:t>Anbiyā (part 17):</w:t>
      </w:r>
    </w:p>
    <w:p w14:paraId="457F9F5B" w14:textId="77777777" w:rsidR="00B52F5D" w:rsidRPr="006E6AB4" w:rsidRDefault="00B52F5D" w:rsidP="00D260A6">
      <w:pPr>
        <w:bidi/>
        <w:spacing w:after="0" w:line="240" w:lineRule="auto"/>
        <w:jc w:val="center"/>
        <w:rPr>
          <w:rFonts w:ascii="Al Qalam Quran Majeed Web2_D" w:hAnsi="Al Qalam Quran Majeed Web2_D" w:cs="Al Qalam Quran Majeed Web2_D"/>
          <w:sz w:val="32"/>
          <w:szCs w:val="32"/>
        </w:rPr>
      </w:pPr>
      <w:r w:rsidRPr="006E6AB4">
        <w:rPr>
          <w:rFonts w:ascii="Al Qalam Quran Majeed Web2_D" w:hAnsi="Al Qalam Quran Majeed Web2_D" w:cs="Al Qalam Quran Majeed Web2_D"/>
          <w:sz w:val="32"/>
          <w:szCs w:val="32"/>
          <w:rtl/>
        </w:rPr>
        <w:t>مَا یَاْتِیْهِمْ مِّنْ ذِكْرٍ مِّنْ رَّبِّهِمْ مُّحْدَثٍ اِلَّا اسْتَمَعُوْهُ وَ هُمْ یَلْعَبُوْنَۙ(</w:t>
      </w:r>
      <w:r w:rsidRPr="006E6AB4">
        <w:rPr>
          <w:rFonts w:ascii="Al Qalam Quran Majeed Web2_D" w:hAnsi="Al Qalam Quran Majeed Web2_D" w:cs="Al Qalam Quran Majeed Web2_D"/>
          <w:sz w:val="32"/>
          <w:szCs w:val="32"/>
          <w:rtl/>
          <w:lang w:bidi="fa-IR"/>
        </w:rPr>
        <w:t>۲)</w:t>
      </w:r>
      <w:r w:rsidRPr="006E6AB4">
        <w:rPr>
          <w:rFonts w:ascii="Al Qalam Quran Majeed Web2_D" w:hAnsi="Al Qalam Quran Majeed Web2_D" w:cs="Al Qalam Quran Majeed Web2_D"/>
          <w:sz w:val="32"/>
          <w:szCs w:val="32"/>
          <w:rtl/>
        </w:rPr>
        <w:t>لَاهِیَةً قُلُوْبُهُمْؕ-</w:t>
      </w:r>
    </w:p>
    <w:p w14:paraId="4C112E97" w14:textId="77777777" w:rsidR="003F1632" w:rsidRPr="006E6AB4" w:rsidRDefault="003F1632" w:rsidP="00D260A6">
      <w:pPr>
        <w:pStyle w:val="ModBkBklQuranicAyahTranslation"/>
        <w:spacing w:after="0"/>
        <w:rPr>
          <w:color w:val="auto"/>
          <w:sz w:val="20"/>
          <w:szCs w:val="20"/>
        </w:rPr>
      </w:pPr>
      <w:r w:rsidRPr="006E6AB4">
        <w:rPr>
          <w:color w:val="auto"/>
          <w:sz w:val="20"/>
          <w:szCs w:val="20"/>
        </w:rPr>
        <w:t>When any new advice comes to them from their Creator they do not listen to it but inattentively, their hearts are in heedlessness.</w:t>
      </w:r>
    </w:p>
    <w:p w14:paraId="4A352A1A" w14:textId="77777777" w:rsidR="003F1632" w:rsidRPr="006E6AB4" w:rsidRDefault="003F1632" w:rsidP="00D260A6">
      <w:pPr>
        <w:pStyle w:val="ModBkBklCitations"/>
        <w:spacing w:after="0"/>
        <w:jc w:val="center"/>
        <w:rPr>
          <w:color w:val="auto"/>
          <w:sz w:val="18"/>
          <w:szCs w:val="16"/>
        </w:rPr>
      </w:pPr>
      <w:r w:rsidRPr="006E6AB4">
        <w:rPr>
          <w:color w:val="auto"/>
          <w:sz w:val="18"/>
          <w:szCs w:val="16"/>
        </w:rPr>
        <w:t>[Kanz-ul-Īmān (Translation of Quran)] (Part 17,</w:t>
      </w:r>
      <w:r w:rsidR="00831D70" w:rsidRPr="006E6AB4">
        <w:rPr>
          <w:color w:val="auto"/>
          <w:sz w:val="18"/>
          <w:szCs w:val="16"/>
        </w:rPr>
        <w:t xml:space="preserve"> Sūraĥ</w:t>
      </w:r>
      <w:r w:rsidRPr="006E6AB4">
        <w:rPr>
          <w:color w:val="auto"/>
          <w:sz w:val="18"/>
          <w:szCs w:val="16"/>
        </w:rPr>
        <w:t xml:space="preserve"> </w:t>
      </w:r>
      <w:r w:rsidR="00831D70" w:rsidRPr="006E6AB4">
        <w:rPr>
          <w:color w:val="auto"/>
          <w:sz w:val="18"/>
          <w:szCs w:val="16"/>
        </w:rPr>
        <w:t>Al-</w:t>
      </w:r>
      <w:r w:rsidRPr="006E6AB4">
        <w:rPr>
          <w:color w:val="auto"/>
          <w:sz w:val="18"/>
          <w:szCs w:val="16"/>
        </w:rPr>
        <w:t>Anbiyā, verse 2)</w:t>
      </w:r>
    </w:p>
    <w:p w14:paraId="749CF9B7"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So please make a habit of listening to Sunnaĥ-Inspiring speeches.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You will be surprised to see the blessings</w:t>
      </w:r>
      <w:r w:rsidRPr="006E6AB4">
        <w:rPr>
          <w:rStyle w:val="FootnoteReference"/>
          <w:color w:val="auto"/>
          <w:sz w:val="22"/>
          <w:szCs w:val="24"/>
        </w:rPr>
        <w:footnoteReference w:id="2"/>
      </w:r>
      <w:r w:rsidRPr="006E6AB4">
        <w:rPr>
          <w:color w:val="auto"/>
          <w:sz w:val="22"/>
          <w:szCs w:val="24"/>
        </w:rPr>
        <w:t>.</w:t>
      </w:r>
    </w:p>
    <w:p w14:paraId="4524CC41" w14:textId="77777777" w:rsidR="003F1632" w:rsidRPr="006E6AB4" w:rsidRDefault="003F1632" w:rsidP="00D260A6">
      <w:pPr>
        <w:pStyle w:val="Heading2"/>
      </w:pPr>
      <w:bookmarkStart w:id="533" w:name="_Toc239320071"/>
      <w:bookmarkStart w:id="534" w:name="_Toc294546587"/>
      <w:bookmarkStart w:id="535" w:name="_Toc332511495"/>
      <w:bookmarkStart w:id="536" w:name="_Toc357063668"/>
      <w:bookmarkStart w:id="537" w:name="_Toc361436028"/>
      <w:bookmarkStart w:id="538" w:name="_Toc361437510"/>
      <w:bookmarkStart w:id="539" w:name="_Toc361438998"/>
      <w:bookmarkStart w:id="540" w:name="_Toc500604323"/>
      <w:r w:rsidRPr="006E6AB4">
        <w:t>Whole year’s deeds ruined</w:t>
      </w:r>
      <w:bookmarkEnd w:id="533"/>
      <w:bookmarkEnd w:id="534"/>
      <w:bookmarkEnd w:id="535"/>
      <w:bookmarkEnd w:id="536"/>
      <w:bookmarkEnd w:id="537"/>
      <w:bookmarkEnd w:id="538"/>
      <w:bookmarkEnd w:id="539"/>
      <w:bookmarkEnd w:id="540"/>
    </w:p>
    <w:p w14:paraId="2FBCAD4F"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Sayyidunā ‘Abdullāĥ Ibn ‘Abbās </w:t>
      </w:r>
      <w:r w:rsidRPr="006E6AB4">
        <w:rPr>
          <w:rStyle w:val="ModArabicTextinbodyChar"/>
          <w:rFonts w:cs="Al_Mushaf"/>
          <w:color w:val="auto"/>
          <w:sz w:val="14"/>
          <w:szCs w:val="14"/>
          <w:rtl/>
          <w:lang w:bidi="ar-SA"/>
        </w:rPr>
        <w:t>رَضِىَ الـلّٰـهُ تَعَالٰی عَـنْهُمَا</w:t>
      </w:r>
      <w:r w:rsidRPr="006E6AB4">
        <w:rPr>
          <w:color w:val="auto"/>
          <w:sz w:val="22"/>
          <w:szCs w:val="24"/>
        </w:rPr>
        <w:t xml:space="preserve"> has narrated that the Prophet of mankind, the Peace of our heart and mind, the most Generous and Kind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stated, ‘Verily, Heaven</w:t>
      </w:r>
      <w:r w:rsidR="005B2DBA" w:rsidRPr="006E6AB4">
        <w:rPr>
          <w:color w:val="auto"/>
          <w:sz w:val="22"/>
          <w:szCs w:val="24"/>
        </w:rPr>
        <w:fldChar w:fldCharType="begin"/>
      </w:r>
      <w:r w:rsidRPr="006E6AB4">
        <w:rPr>
          <w:color w:val="auto"/>
          <w:sz w:val="22"/>
          <w:szCs w:val="24"/>
        </w:rPr>
        <w:instrText xml:space="preserve"> XE "Heaven:adorned" </w:instrText>
      </w:r>
      <w:r w:rsidR="005B2DBA" w:rsidRPr="006E6AB4">
        <w:rPr>
          <w:color w:val="auto"/>
          <w:sz w:val="22"/>
          <w:szCs w:val="24"/>
        </w:rPr>
        <w:fldChar w:fldCharType="end"/>
      </w:r>
      <w:r w:rsidRPr="006E6AB4">
        <w:rPr>
          <w:color w:val="auto"/>
          <w:sz w:val="22"/>
          <w:szCs w:val="24"/>
        </w:rPr>
        <w:t xml:space="preserve"> is adorned for the month of Ramadan from one year to the next. When Ramadan comes, Heaven says, ‘Yā Allah </w:t>
      </w:r>
      <w:r w:rsidRPr="006E6AB4">
        <w:rPr>
          <w:rStyle w:val="ModArabicTextinbodyChar"/>
          <w:rFonts w:cs="Al_Mushaf"/>
          <w:color w:val="auto"/>
          <w:sz w:val="14"/>
          <w:szCs w:val="14"/>
          <w:rtl/>
          <w:lang w:bidi="ar-SA"/>
        </w:rPr>
        <w:t>عَزَّوَجَلَّ</w:t>
      </w:r>
      <w:r w:rsidRPr="006E6AB4">
        <w:rPr>
          <w:color w:val="auto"/>
          <w:sz w:val="22"/>
          <w:szCs w:val="24"/>
        </w:rPr>
        <w:t xml:space="preserve">! In this month, give me the people from amongst Your servants who will live in me.’ The Heavenly maidens say, ‘Yā Allah </w:t>
      </w:r>
      <w:r w:rsidRPr="006E6AB4">
        <w:rPr>
          <w:rStyle w:val="ModArabicTextinbodyChar"/>
          <w:rFonts w:cs="Al_Mushaf"/>
          <w:color w:val="auto"/>
          <w:sz w:val="14"/>
          <w:szCs w:val="14"/>
          <w:rtl/>
          <w:lang w:bidi="ar-SA"/>
        </w:rPr>
        <w:t>عَزَّوَجَلَّ</w:t>
      </w:r>
      <w:r w:rsidRPr="006E6AB4">
        <w:rPr>
          <w:color w:val="auto"/>
          <w:sz w:val="22"/>
          <w:szCs w:val="24"/>
        </w:rPr>
        <w:t xml:space="preserve"> </w:t>
      </w:r>
      <w:r w:rsidRPr="006E6AB4">
        <w:rPr>
          <w:color w:val="auto"/>
          <w:spacing w:val="-2"/>
          <w:sz w:val="22"/>
          <w:szCs w:val="24"/>
        </w:rPr>
        <w:t>in this month, give us our husbands from amongst Your servants.’ Then the Holy Prophet</w:t>
      </w:r>
      <w:r w:rsidRPr="006E6AB4">
        <w:rPr>
          <w:color w:val="auto"/>
          <w:sz w:val="22"/>
          <w:szCs w:val="24"/>
        </w:rPr>
        <w:t xml:space="preserve"> </w:t>
      </w:r>
      <w:r w:rsidRPr="006E6AB4">
        <w:rPr>
          <w:rStyle w:val="ModBkBklDuaiyyaKalimatChar"/>
          <w:rFonts w:cs="Al_Mushaf"/>
          <w:color w:val="auto"/>
          <w:sz w:val="14"/>
          <w:szCs w:val="14"/>
          <w:rtl/>
        </w:rPr>
        <w:t>صَلَّى اللهُ تَعَالٰى عَلَيْهِ وَاٰلِهٖ وَسَلَّم</w:t>
      </w:r>
      <w:r w:rsidRPr="006E6AB4">
        <w:rPr>
          <w:color w:val="auto"/>
          <w:sz w:val="22"/>
          <w:szCs w:val="24"/>
        </w:rPr>
        <w:t xml:space="preserve"> said, ‘In this month, if anyone protects his Nafs avoiding intoxicant, refraining from laying a false blame on a Muslim and all type of sins, Allah </w:t>
      </w:r>
      <w:r w:rsidRPr="006E6AB4">
        <w:rPr>
          <w:rStyle w:val="ModArabicTextinbodyChar"/>
          <w:rFonts w:cs="Al_Mushaf"/>
          <w:color w:val="auto"/>
          <w:sz w:val="14"/>
          <w:szCs w:val="14"/>
          <w:rtl/>
          <w:lang w:bidi="ar-SA"/>
        </w:rPr>
        <w:t>عَزَّوَجَلَّ</w:t>
      </w:r>
      <w:r w:rsidRPr="006E6AB4">
        <w:rPr>
          <w:color w:val="auto"/>
          <w:sz w:val="22"/>
          <w:szCs w:val="24"/>
        </w:rPr>
        <w:t xml:space="preserve"> will marry him to 100 heavenly maidens every night, and He </w:t>
      </w:r>
      <w:r w:rsidRPr="006E6AB4">
        <w:rPr>
          <w:rStyle w:val="ModArabicTextinbodyChar"/>
          <w:rFonts w:cs="Al_Mushaf"/>
          <w:color w:val="auto"/>
          <w:sz w:val="14"/>
          <w:szCs w:val="14"/>
          <w:rtl/>
          <w:lang w:bidi="ar-SA"/>
        </w:rPr>
        <w:t>عَزَّوَجَلَّ</w:t>
      </w:r>
      <w:r w:rsidRPr="006E6AB4">
        <w:rPr>
          <w:color w:val="auto"/>
          <w:sz w:val="22"/>
          <w:szCs w:val="24"/>
        </w:rPr>
        <w:t xml:space="preserve"> will make for him a palace of gold, silver, rubies and emeralds in Heaven. This palace will be so enormous that even if the whole world is placed into it, the world would take up only as much amount of space as a herd of sheep takes up in the world. If anyone drinks an intoxicant or falsely accuses a Muslim or commits a sin, Allah </w:t>
      </w:r>
      <w:r w:rsidRPr="006E6AB4">
        <w:rPr>
          <w:rStyle w:val="ModArabicTextinbodyChar"/>
          <w:rFonts w:cs="Al_Mushaf"/>
          <w:color w:val="auto"/>
          <w:sz w:val="14"/>
          <w:szCs w:val="14"/>
          <w:rtl/>
          <w:lang w:bidi="ar-SA"/>
        </w:rPr>
        <w:t>عَزَّوَجَلَّ</w:t>
      </w:r>
      <w:r w:rsidRPr="006E6AB4">
        <w:rPr>
          <w:color w:val="auto"/>
          <w:sz w:val="22"/>
          <w:szCs w:val="24"/>
        </w:rPr>
        <w:t xml:space="preserve"> will ruin his one year’s (good) deeds.</w:t>
      </w:r>
    </w:p>
    <w:p w14:paraId="7451856A" w14:textId="77777777" w:rsidR="00B52F5D" w:rsidRPr="006E6AB4" w:rsidRDefault="00B52F5D" w:rsidP="00D260A6">
      <w:pPr>
        <w:spacing w:after="0" w:line="240" w:lineRule="auto"/>
        <w:rPr>
          <w:rFonts w:ascii="Minion Pro" w:hAnsi="Minion Pro"/>
          <w:szCs w:val="24"/>
        </w:rPr>
      </w:pPr>
      <w:r w:rsidRPr="006E6AB4">
        <w:rPr>
          <w:szCs w:val="24"/>
        </w:rPr>
        <w:br w:type="page"/>
      </w:r>
    </w:p>
    <w:p w14:paraId="76782BEA" w14:textId="77777777" w:rsidR="003F1632" w:rsidRPr="006E6AB4" w:rsidRDefault="003F1632" w:rsidP="00D260A6">
      <w:pPr>
        <w:pStyle w:val="ModBkBklBodyParagraph"/>
        <w:spacing w:after="0"/>
        <w:rPr>
          <w:color w:val="auto"/>
          <w:sz w:val="22"/>
          <w:szCs w:val="24"/>
        </w:rPr>
      </w:pPr>
      <w:r w:rsidRPr="006E6AB4">
        <w:rPr>
          <w:color w:val="auto"/>
          <w:sz w:val="22"/>
          <w:szCs w:val="24"/>
        </w:rPr>
        <w:lastRenderedPageBreak/>
        <w:t xml:space="preserve">Therefore, refrain from heedlessness in Ramadan because it is the month of Allah </w:t>
      </w:r>
      <w:r w:rsidRPr="006E6AB4">
        <w:rPr>
          <w:rStyle w:val="ModArabicTextinbodyChar"/>
          <w:rFonts w:cs="Al_Mushaf"/>
          <w:color w:val="auto"/>
          <w:sz w:val="14"/>
          <w:szCs w:val="14"/>
          <w:rtl/>
          <w:lang w:bidi="ar-SA"/>
        </w:rPr>
        <w:t>عَزَّوَجَلَّ</w:t>
      </w:r>
      <w:r w:rsidRPr="006E6AB4">
        <w:rPr>
          <w:color w:val="auto"/>
          <w:sz w:val="22"/>
          <w:szCs w:val="24"/>
        </w:rPr>
        <w:t xml:space="preserve">. Allah </w:t>
      </w:r>
      <w:r w:rsidRPr="006E6AB4">
        <w:rPr>
          <w:rStyle w:val="ModArabicTextinbodyChar"/>
          <w:rFonts w:cs="Al_Mushaf"/>
          <w:color w:val="auto"/>
          <w:sz w:val="14"/>
          <w:szCs w:val="14"/>
          <w:rtl/>
          <w:lang w:bidi="ar-SA"/>
        </w:rPr>
        <w:t>عَزَّوَجَلَّ</w:t>
      </w:r>
      <w:r w:rsidRPr="006E6AB4">
        <w:rPr>
          <w:color w:val="auto"/>
          <w:sz w:val="22"/>
          <w:szCs w:val="24"/>
        </w:rPr>
        <w:t xml:space="preserve"> has given you eleven months to take advantage of His bounties and enjoy them, and He </w:t>
      </w:r>
      <w:r w:rsidRPr="006E6AB4">
        <w:rPr>
          <w:rStyle w:val="ModArabicTextinbodyChar"/>
          <w:rFonts w:cs="Al_Mushaf"/>
          <w:color w:val="auto"/>
          <w:sz w:val="14"/>
          <w:szCs w:val="14"/>
          <w:rtl/>
          <w:lang w:bidi="ar-SA"/>
        </w:rPr>
        <w:t>عَزَّوَجَلَّ</w:t>
      </w:r>
      <w:r w:rsidRPr="006E6AB4">
        <w:rPr>
          <w:color w:val="auto"/>
          <w:sz w:val="22"/>
          <w:szCs w:val="24"/>
        </w:rPr>
        <w:t xml:space="preserve"> has specified one month for Himself, so fear (Allah </w:t>
      </w:r>
      <w:r w:rsidRPr="006E6AB4">
        <w:rPr>
          <w:rStyle w:val="ModArabicTextinbodyChar"/>
          <w:rFonts w:cs="Al_Mushaf"/>
          <w:color w:val="auto"/>
          <w:sz w:val="14"/>
          <w:szCs w:val="14"/>
          <w:rtl/>
          <w:lang w:bidi="ar-SA"/>
        </w:rPr>
        <w:t>عَزَّوَجَلَّ</w:t>
      </w:r>
      <w:r w:rsidRPr="006E6AB4">
        <w:rPr>
          <w:color w:val="auto"/>
          <w:sz w:val="22"/>
          <w:szCs w:val="24"/>
        </w:rPr>
        <w:t xml:space="preserve">) concerning Ramadan.’ </w:t>
      </w:r>
      <w:r w:rsidRPr="006E6AB4">
        <w:rPr>
          <w:rStyle w:val="ModBodyReferencesChar"/>
          <w:color w:val="auto"/>
          <w:sz w:val="18"/>
          <w:szCs w:val="24"/>
        </w:rPr>
        <w:t>(Mu’jam Awsaṭ,</w:t>
      </w:r>
      <w:r w:rsidR="00824415" w:rsidRPr="006E6AB4">
        <w:rPr>
          <w:rStyle w:val="ModBodyReferencesChar"/>
          <w:color w:val="auto"/>
          <w:sz w:val="18"/>
          <w:szCs w:val="24"/>
        </w:rPr>
        <w:t xml:space="preserve"> vol. 2,</w:t>
      </w:r>
      <w:r w:rsidRPr="006E6AB4">
        <w:rPr>
          <w:rStyle w:val="ModBodyReferencesChar"/>
          <w:color w:val="auto"/>
          <w:sz w:val="18"/>
          <w:szCs w:val="24"/>
        </w:rPr>
        <w:t xml:space="preserve"> pp. 414, Ḥadīš 3688)</w:t>
      </w:r>
    </w:p>
    <w:p w14:paraId="7B39AC50" w14:textId="77777777" w:rsidR="003F1632" w:rsidRPr="006E6AB4" w:rsidRDefault="003F1632" w:rsidP="00D260A6">
      <w:pPr>
        <w:pStyle w:val="ModBkBklBodyParagraph"/>
        <w:spacing w:after="0"/>
        <w:rPr>
          <w:color w:val="auto"/>
          <w:sz w:val="22"/>
          <w:szCs w:val="24"/>
        </w:rPr>
      </w:pPr>
      <w:r w:rsidRPr="006E6AB4">
        <w:rPr>
          <w:color w:val="auto"/>
          <w:sz w:val="22"/>
          <w:szCs w:val="24"/>
        </w:rPr>
        <w:t>Dear Islamic brothers! We have learnt that as there are glad tidings of reward and mercy for those who honour Ramadan, there are warnings as well for those who disrespect it by indulging in sins.</w:t>
      </w:r>
    </w:p>
    <w:p w14:paraId="6E946016"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The foregoing </w:t>
      </w:r>
      <w:r w:rsidRPr="006E6AB4">
        <w:rPr>
          <w:rFonts w:ascii="Times New Roman" w:hAnsi="Times New Roman" w:cs="Times New Roman"/>
          <w:color w:val="auto"/>
          <w:szCs w:val="24"/>
        </w:rPr>
        <w:t>Ḥ</w:t>
      </w:r>
      <w:r w:rsidRPr="006E6AB4">
        <w:rPr>
          <w:color w:val="auto"/>
          <w:sz w:val="22"/>
          <w:szCs w:val="24"/>
        </w:rPr>
        <w:t>adīš specifically mentions drinking intoxicant and laying a false blame on a Muslim. Remember! Alcohol</w:t>
      </w:r>
      <w:r w:rsidR="005B2DBA" w:rsidRPr="006E6AB4">
        <w:rPr>
          <w:color w:val="auto"/>
          <w:sz w:val="22"/>
          <w:szCs w:val="24"/>
        </w:rPr>
        <w:fldChar w:fldCharType="begin"/>
      </w:r>
      <w:r w:rsidRPr="006E6AB4">
        <w:rPr>
          <w:color w:val="auto"/>
          <w:sz w:val="22"/>
          <w:szCs w:val="24"/>
        </w:rPr>
        <w:instrText xml:space="preserve"> XE "Alcohol:mother of evils" </w:instrText>
      </w:r>
      <w:r w:rsidR="005B2DBA" w:rsidRPr="006E6AB4">
        <w:rPr>
          <w:color w:val="auto"/>
          <w:sz w:val="22"/>
          <w:szCs w:val="24"/>
        </w:rPr>
        <w:fldChar w:fldCharType="end"/>
      </w:r>
      <w:r w:rsidRPr="006E6AB4">
        <w:rPr>
          <w:color w:val="auto"/>
          <w:sz w:val="22"/>
          <w:szCs w:val="24"/>
        </w:rPr>
        <w:t xml:space="preserve"> is the mother of all evils, drinking it is </w:t>
      </w:r>
      <w:r w:rsidRPr="006E6AB4">
        <w:rPr>
          <w:rFonts w:ascii="Times New Roman" w:hAnsi="Times New Roman" w:cs="Times New Roman"/>
          <w:color w:val="auto"/>
          <w:szCs w:val="24"/>
        </w:rPr>
        <w:t>Ḥ</w:t>
      </w:r>
      <w:r w:rsidRPr="006E6AB4">
        <w:rPr>
          <w:color w:val="auto"/>
          <w:sz w:val="22"/>
          <w:szCs w:val="24"/>
        </w:rPr>
        <w:t>arām</w:t>
      </w:r>
      <w:r w:rsidR="005B2DBA" w:rsidRPr="006E6AB4">
        <w:rPr>
          <w:color w:val="auto"/>
          <w:sz w:val="22"/>
          <w:szCs w:val="24"/>
        </w:rPr>
        <w:fldChar w:fldCharType="begin"/>
      </w:r>
      <w:r w:rsidRPr="006E6AB4">
        <w:rPr>
          <w:color w:val="auto"/>
          <w:sz w:val="22"/>
          <w:szCs w:val="24"/>
        </w:rPr>
        <w:instrText xml:space="preserve"> XE "</w:instrText>
      </w:r>
      <w:r w:rsidRPr="006E6AB4">
        <w:rPr>
          <w:rFonts w:ascii="Times New Roman" w:hAnsi="Times New Roman" w:cs="Times New Roman"/>
          <w:color w:val="auto"/>
          <w:szCs w:val="24"/>
        </w:rPr>
        <w:instrText>Ḥ</w:instrText>
      </w:r>
      <w:r w:rsidRPr="006E6AB4">
        <w:rPr>
          <w:color w:val="auto"/>
          <w:sz w:val="22"/>
          <w:szCs w:val="24"/>
        </w:rPr>
        <w:instrText xml:space="preserve">arām:drinking alcohol" </w:instrText>
      </w:r>
      <w:r w:rsidR="005B2DBA" w:rsidRPr="006E6AB4">
        <w:rPr>
          <w:color w:val="auto"/>
          <w:sz w:val="22"/>
          <w:szCs w:val="24"/>
        </w:rPr>
        <w:fldChar w:fldCharType="end"/>
      </w:r>
      <w:r w:rsidRPr="006E6AB4">
        <w:rPr>
          <w:color w:val="auto"/>
          <w:sz w:val="22"/>
          <w:szCs w:val="24"/>
        </w:rPr>
        <w:t xml:space="preserve"> and will lead to Hell. Sayyidunā Jābir </w:t>
      </w:r>
      <w:r w:rsidRPr="006E6AB4">
        <w:rPr>
          <w:rStyle w:val="ModArabicTextinbodyChar"/>
          <w:rFonts w:cs="Al_Mushaf"/>
          <w:color w:val="auto"/>
          <w:w w:val="120"/>
          <w:sz w:val="14"/>
          <w:szCs w:val="14"/>
          <w:rtl/>
          <w:lang w:bidi="ar-SA"/>
        </w:rPr>
        <w:t>رَضِىَ اللهُ تَعَالٰی عَنْهُ</w:t>
      </w:r>
      <w:r w:rsidRPr="006E6AB4">
        <w:rPr>
          <w:color w:val="auto"/>
          <w:sz w:val="22"/>
          <w:szCs w:val="24"/>
        </w:rPr>
        <w:t xml:space="preserve"> has narrated that the Holy Prophet </w:t>
      </w:r>
      <w:r w:rsidRPr="006E6AB4">
        <w:rPr>
          <w:rStyle w:val="ModBkBklDuaiyyaKalimatChar"/>
          <w:rFonts w:cs="Al_Mushaf"/>
          <w:color w:val="auto"/>
          <w:sz w:val="14"/>
          <w:szCs w:val="14"/>
          <w:rtl/>
        </w:rPr>
        <w:t>صَلَّى اللهُ تَعَالٰى عَلَيْهِ وَاٰلِهٖ وَسَلَّم</w:t>
      </w:r>
      <w:r w:rsidRPr="006E6AB4">
        <w:rPr>
          <w:color w:val="auto"/>
          <w:sz w:val="22"/>
          <w:szCs w:val="24"/>
        </w:rPr>
        <w:t xml:space="preserve"> has stated, ‘It is </w:t>
      </w:r>
      <w:r w:rsidRPr="006E6AB4">
        <w:rPr>
          <w:rFonts w:ascii="Times New Roman" w:hAnsi="Times New Roman" w:cs="Times New Roman"/>
          <w:color w:val="auto"/>
          <w:szCs w:val="24"/>
        </w:rPr>
        <w:t>Ḥ</w:t>
      </w:r>
      <w:r w:rsidRPr="006E6AB4">
        <w:rPr>
          <w:color w:val="auto"/>
          <w:sz w:val="22"/>
          <w:szCs w:val="24"/>
        </w:rPr>
        <w:t xml:space="preserve">arām to consume even a small amount of the thing that intoxicates in large amount.’ </w:t>
      </w:r>
      <w:r w:rsidRPr="006E6AB4">
        <w:rPr>
          <w:rStyle w:val="ModBodyReferencesChar"/>
          <w:color w:val="auto"/>
          <w:sz w:val="18"/>
          <w:szCs w:val="24"/>
        </w:rPr>
        <w:t>(Sunan Abī Dāwūd,</w:t>
      </w:r>
      <w:r w:rsidR="00824415" w:rsidRPr="006E6AB4">
        <w:rPr>
          <w:rStyle w:val="ModBodyReferencesChar"/>
          <w:color w:val="auto"/>
          <w:sz w:val="18"/>
          <w:szCs w:val="24"/>
        </w:rPr>
        <w:t xml:space="preserve"> vol. 3,</w:t>
      </w:r>
      <w:r w:rsidRPr="006E6AB4">
        <w:rPr>
          <w:rStyle w:val="ModBodyReferencesChar"/>
          <w:color w:val="auto"/>
          <w:sz w:val="18"/>
          <w:szCs w:val="24"/>
        </w:rPr>
        <w:t xml:space="preserve"> pp. 459, Ḥadīš 3681)</w:t>
      </w:r>
    </w:p>
    <w:p w14:paraId="4D3722E7" w14:textId="77777777" w:rsidR="003F1632" w:rsidRPr="006E6AB4" w:rsidRDefault="003F1632" w:rsidP="00D260A6">
      <w:pPr>
        <w:pStyle w:val="Heading2"/>
      </w:pPr>
      <w:bookmarkStart w:id="541" w:name="_Toc239320072"/>
      <w:bookmarkStart w:id="542" w:name="_Toc294546588"/>
      <w:bookmarkStart w:id="543" w:name="_Toc332511496"/>
      <w:bookmarkStart w:id="544" w:name="_Toc357063669"/>
      <w:bookmarkStart w:id="545" w:name="_Toc361436029"/>
      <w:bookmarkStart w:id="546" w:name="_Toc361437511"/>
      <w:bookmarkStart w:id="547" w:name="_Toc361438999"/>
      <w:bookmarkStart w:id="548" w:name="_Toc500604324"/>
      <w:r w:rsidRPr="006E6AB4">
        <w:t>Blood and pus of</w:t>
      </w:r>
      <w:r w:rsidRPr="006E6AB4">
        <w:rPr>
          <w:sz w:val="30"/>
          <w:szCs w:val="36"/>
        </w:rPr>
        <w:t xml:space="preserve"> </w:t>
      </w:r>
      <w:r w:rsidRPr="006E6AB4">
        <w:t>Hell</w:t>
      </w:r>
      <w:bookmarkEnd w:id="541"/>
      <w:r w:rsidRPr="006E6AB4">
        <w:t>-dwellers</w:t>
      </w:r>
      <w:bookmarkEnd w:id="542"/>
      <w:bookmarkEnd w:id="543"/>
      <w:bookmarkEnd w:id="544"/>
      <w:bookmarkEnd w:id="545"/>
      <w:bookmarkEnd w:id="546"/>
      <w:bookmarkEnd w:id="547"/>
      <w:bookmarkEnd w:id="548"/>
    </w:p>
    <w:p w14:paraId="5742DBF2" w14:textId="77777777" w:rsidR="003F1632" w:rsidRPr="006E6AB4" w:rsidRDefault="003F1632" w:rsidP="00D260A6">
      <w:pPr>
        <w:pStyle w:val="ModBkBklBodyParagraph"/>
        <w:spacing w:after="0"/>
        <w:rPr>
          <w:color w:val="auto"/>
          <w:sz w:val="22"/>
          <w:szCs w:val="24"/>
        </w:rPr>
      </w:pPr>
      <w:r w:rsidRPr="006E6AB4">
        <w:rPr>
          <w:color w:val="auto"/>
          <w:spacing w:val="-3"/>
          <w:sz w:val="22"/>
          <w:szCs w:val="24"/>
        </w:rPr>
        <w:t xml:space="preserve">Laying a false blame on a Muslim is also </w:t>
      </w:r>
      <w:r w:rsidRPr="006E6AB4">
        <w:rPr>
          <w:rFonts w:ascii="Times New Roman" w:hAnsi="Times New Roman" w:cs="Times New Roman"/>
          <w:color w:val="auto"/>
          <w:spacing w:val="-3"/>
          <w:szCs w:val="24"/>
        </w:rPr>
        <w:t>Ḥ</w:t>
      </w:r>
      <w:r w:rsidRPr="006E6AB4">
        <w:rPr>
          <w:color w:val="auto"/>
          <w:spacing w:val="-3"/>
          <w:sz w:val="22"/>
          <w:szCs w:val="24"/>
        </w:rPr>
        <w:t xml:space="preserve">arām and leads to Hell. A </w:t>
      </w:r>
      <w:r w:rsidRPr="006E6AB4">
        <w:rPr>
          <w:rFonts w:ascii="Times New Roman" w:hAnsi="Times New Roman" w:cs="Times New Roman"/>
          <w:color w:val="auto"/>
          <w:spacing w:val="-3"/>
          <w:szCs w:val="24"/>
        </w:rPr>
        <w:t>Ḥ</w:t>
      </w:r>
      <w:r w:rsidRPr="006E6AB4">
        <w:rPr>
          <w:color w:val="auto"/>
          <w:spacing w:val="-3"/>
          <w:sz w:val="22"/>
          <w:szCs w:val="24"/>
        </w:rPr>
        <w:t>adīš states, ‘If anyone</w:t>
      </w:r>
      <w:r w:rsidRPr="006E6AB4">
        <w:rPr>
          <w:color w:val="auto"/>
          <w:sz w:val="22"/>
          <w:szCs w:val="24"/>
        </w:rPr>
        <w:t xml:space="preserve"> lays a false blame on a Muslim, Allah </w:t>
      </w:r>
      <w:r w:rsidRPr="006E6AB4">
        <w:rPr>
          <w:rStyle w:val="ModArabicTextinbodyChar"/>
          <w:rFonts w:cs="Al_Mushaf"/>
          <w:color w:val="auto"/>
          <w:sz w:val="14"/>
          <w:szCs w:val="14"/>
          <w:rtl/>
          <w:lang w:bidi="ar-SA"/>
        </w:rPr>
        <w:t>عَزَّوَجَلَّ</w:t>
      </w:r>
      <w:r w:rsidRPr="006E6AB4">
        <w:rPr>
          <w:color w:val="auto"/>
          <w:sz w:val="22"/>
          <w:szCs w:val="24"/>
        </w:rPr>
        <w:t xml:space="preserve"> will keep him in </w:t>
      </w:r>
      <w:r w:rsidRPr="006E6AB4">
        <w:rPr>
          <w:i/>
          <w:iCs/>
          <w:color w:val="auto"/>
          <w:sz w:val="22"/>
          <w:szCs w:val="24"/>
        </w:rPr>
        <w:t>Radgha-tul-Khabāl</w:t>
      </w:r>
      <w:r w:rsidR="005B2DBA" w:rsidRPr="006E6AB4">
        <w:rPr>
          <w:i/>
          <w:iCs/>
          <w:color w:val="auto"/>
          <w:sz w:val="22"/>
          <w:szCs w:val="24"/>
        </w:rPr>
        <w:fldChar w:fldCharType="begin"/>
      </w:r>
      <w:r w:rsidRPr="006E6AB4">
        <w:rPr>
          <w:color w:val="auto"/>
          <w:sz w:val="22"/>
          <w:szCs w:val="24"/>
        </w:rPr>
        <w:instrText xml:space="preserve"> XE "</w:instrText>
      </w:r>
      <w:r w:rsidRPr="006E6AB4">
        <w:rPr>
          <w:i/>
          <w:iCs/>
          <w:color w:val="auto"/>
          <w:sz w:val="22"/>
          <w:szCs w:val="24"/>
        </w:rPr>
        <w:instrText>Radgha-tul-Khabāl</w:instrText>
      </w:r>
      <w:r w:rsidRPr="006E6AB4">
        <w:rPr>
          <w:color w:val="auto"/>
          <w:sz w:val="22"/>
          <w:szCs w:val="24"/>
        </w:rPr>
        <w:instrText xml:space="preserve">" </w:instrText>
      </w:r>
      <w:r w:rsidR="005B2DBA" w:rsidRPr="006E6AB4">
        <w:rPr>
          <w:i/>
          <w:iCs/>
          <w:color w:val="auto"/>
          <w:sz w:val="22"/>
          <w:szCs w:val="24"/>
        </w:rPr>
        <w:fldChar w:fldCharType="end"/>
      </w:r>
      <w:r w:rsidRPr="006E6AB4">
        <w:rPr>
          <w:color w:val="auto"/>
          <w:sz w:val="22"/>
          <w:szCs w:val="24"/>
        </w:rPr>
        <w:t xml:space="preserve"> until he is relieved of (the harm of) what he said.’ </w:t>
      </w:r>
      <w:r w:rsidRPr="006E6AB4">
        <w:rPr>
          <w:rStyle w:val="ModBodyReferencesChar"/>
          <w:color w:val="auto"/>
          <w:sz w:val="18"/>
          <w:szCs w:val="24"/>
        </w:rPr>
        <w:t>(Sunan Abī Dāwūd,</w:t>
      </w:r>
      <w:r w:rsidR="00824415" w:rsidRPr="006E6AB4">
        <w:rPr>
          <w:rStyle w:val="ModBodyReferencesChar"/>
          <w:color w:val="auto"/>
          <w:sz w:val="18"/>
          <w:szCs w:val="24"/>
        </w:rPr>
        <w:t xml:space="preserve"> vol. 3,</w:t>
      </w:r>
      <w:r w:rsidRPr="006E6AB4">
        <w:rPr>
          <w:rStyle w:val="ModBodyReferencesChar"/>
          <w:color w:val="auto"/>
          <w:sz w:val="18"/>
          <w:szCs w:val="24"/>
        </w:rPr>
        <w:t xml:space="preserve"> pp. 427, Ḥadīš 3597)</w:t>
      </w:r>
    </w:p>
    <w:p w14:paraId="3AFCBF90" w14:textId="77777777" w:rsidR="003F1632" w:rsidRPr="006E6AB4" w:rsidRDefault="003F1632" w:rsidP="00D260A6">
      <w:pPr>
        <w:pStyle w:val="ModBkBklBodyParagraph"/>
        <w:spacing w:after="0"/>
        <w:rPr>
          <w:color w:val="auto"/>
          <w:sz w:val="22"/>
          <w:szCs w:val="24"/>
        </w:rPr>
      </w:pPr>
      <w:r w:rsidRPr="006E6AB4">
        <w:rPr>
          <w:i/>
          <w:iCs/>
          <w:color w:val="auto"/>
          <w:spacing w:val="-3"/>
          <w:sz w:val="22"/>
          <w:szCs w:val="24"/>
        </w:rPr>
        <w:t>Radgha-tul-Khabāl</w:t>
      </w:r>
      <w:r w:rsidR="005B2DBA" w:rsidRPr="006E6AB4">
        <w:rPr>
          <w:i/>
          <w:iCs/>
          <w:color w:val="auto"/>
          <w:spacing w:val="-3"/>
          <w:sz w:val="22"/>
          <w:szCs w:val="24"/>
        </w:rPr>
        <w:fldChar w:fldCharType="begin"/>
      </w:r>
      <w:r w:rsidRPr="006E6AB4">
        <w:rPr>
          <w:color w:val="auto"/>
          <w:spacing w:val="-3"/>
          <w:sz w:val="22"/>
          <w:szCs w:val="24"/>
        </w:rPr>
        <w:instrText xml:space="preserve"> XE "</w:instrText>
      </w:r>
      <w:r w:rsidRPr="006E6AB4">
        <w:rPr>
          <w:i/>
          <w:iCs/>
          <w:color w:val="auto"/>
          <w:spacing w:val="-3"/>
          <w:sz w:val="22"/>
          <w:szCs w:val="24"/>
        </w:rPr>
        <w:instrText>Radgha-tul-Khabāl:</w:instrText>
      </w:r>
      <w:r w:rsidRPr="006E6AB4">
        <w:rPr>
          <w:color w:val="auto"/>
          <w:spacing w:val="-3"/>
          <w:sz w:val="22"/>
          <w:szCs w:val="24"/>
        </w:rPr>
        <w:instrText xml:space="preserve">part of Hell" </w:instrText>
      </w:r>
      <w:r w:rsidR="005B2DBA" w:rsidRPr="006E6AB4">
        <w:rPr>
          <w:i/>
          <w:iCs/>
          <w:color w:val="auto"/>
          <w:spacing w:val="-3"/>
          <w:sz w:val="22"/>
          <w:szCs w:val="24"/>
        </w:rPr>
        <w:fldChar w:fldCharType="end"/>
      </w:r>
      <w:r w:rsidRPr="006E6AB4">
        <w:rPr>
          <w:color w:val="auto"/>
          <w:spacing w:val="-3"/>
          <w:sz w:val="22"/>
          <w:szCs w:val="24"/>
        </w:rPr>
        <w:t xml:space="preserve"> is the part of Hell where the blood and pus of Hell-dwellers accumulate.</w:t>
      </w:r>
      <w:r w:rsidRPr="006E6AB4">
        <w:rPr>
          <w:color w:val="auto"/>
          <w:sz w:val="22"/>
          <w:szCs w:val="24"/>
        </w:rPr>
        <w:t xml:space="preserve"> </w:t>
      </w:r>
      <w:r w:rsidRPr="006E6AB4">
        <w:rPr>
          <w:rStyle w:val="ModBkBklCitationsChar"/>
          <w:color w:val="auto"/>
          <w:sz w:val="18"/>
          <w:szCs w:val="16"/>
        </w:rPr>
        <w:t>(Mirāt-ul-Manājīḥ,</w:t>
      </w:r>
      <w:r w:rsidR="00824415" w:rsidRPr="006E6AB4">
        <w:rPr>
          <w:rStyle w:val="ModBkBklCitationsChar"/>
          <w:color w:val="auto"/>
          <w:sz w:val="18"/>
          <w:szCs w:val="16"/>
        </w:rPr>
        <w:t xml:space="preserve"> </w:t>
      </w:r>
      <w:r w:rsidR="00824415" w:rsidRPr="006E6AB4">
        <w:rPr>
          <w:rStyle w:val="ModBodyReferencesChar"/>
          <w:color w:val="auto"/>
          <w:sz w:val="18"/>
          <w:szCs w:val="24"/>
        </w:rPr>
        <w:t>vol. 5,</w:t>
      </w:r>
      <w:r w:rsidRPr="006E6AB4">
        <w:rPr>
          <w:rStyle w:val="ModBkBklCitationsChar"/>
          <w:color w:val="auto"/>
          <w:sz w:val="18"/>
          <w:szCs w:val="16"/>
        </w:rPr>
        <w:t xml:space="preserve"> pp.</w:t>
      </w:r>
      <w:r w:rsidR="00824415" w:rsidRPr="006E6AB4">
        <w:rPr>
          <w:rStyle w:val="ModBodyReferencesChar"/>
          <w:color w:val="auto"/>
          <w:sz w:val="18"/>
          <w:szCs w:val="24"/>
        </w:rPr>
        <w:t xml:space="preserve"> 313</w:t>
      </w:r>
      <w:r w:rsidRPr="006E6AB4">
        <w:rPr>
          <w:rStyle w:val="ModBodyReferencesChar"/>
          <w:color w:val="auto"/>
          <w:sz w:val="18"/>
          <w:szCs w:val="24"/>
        </w:rPr>
        <w:t>)</w:t>
      </w:r>
      <w:r w:rsidRPr="006E6AB4">
        <w:rPr>
          <w:color w:val="auto"/>
          <w:sz w:val="22"/>
          <w:szCs w:val="24"/>
        </w:rPr>
        <w:t xml:space="preserve"> Commenting on the part of the </w:t>
      </w:r>
      <w:r w:rsidRPr="006E6AB4">
        <w:rPr>
          <w:rFonts w:ascii="Times New Roman" w:hAnsi="Times New Roman" w:cs="Times New Roman"/>
          <w:color w:val="auto"/>
          <w:szCs w:val="24"/>
        </w:rPr>
        <w:t>Ḥ</w:t>
      </w:r>
      <w:r w:rsidRPr="006E6AB4">
        <w:rPr>
          <w:color w:val="auto"/>
          <w:sz w:val="22"/>
          <w:szCs w:val="24"/>
        </w:rPr>
        <w:t>adīš ‘</w:t>
      </w:r>
      <w:r w:rsidRPr="006E6AB4">
        <w:rPr>
          <w:i/>
          <w:iCs/>
          <w:color w:val="auto"/>
          <w:sz w:val="22"/>
          <w:szCs w:val="24"/>
        </w:rPr>
        <w:t>Until he is relieved of (the harm of) what he said</w:t>
      </w:r>
      <w:r w:rsidRPr="006E6AB4">
        <w:rPr>
          <w:color w:val="auto"/>
          <w:sz w:val="22"/>
          <w:szCs w:val="24"/>
        </w:rPr>
        <w:t xml:space="preserve">’ Shāĥ ‘Abdul </w:t>
      </w:r>
      <w:r w:rsidRPr="006E6AB4">
        <w:rPr>
          <w:rFonts w:ascii="Times New Roman" w:hAnsi="Times New Roman" w:cs="Times New Roman"/>
          <w:color w:val="auto"/>
          <w:szCs w:val="24"/>
        </w:rPr>
        <w:t>Ḥ</w:t>
      </w:r>
      <w:r w:rsidRPr="006E6AB4">
        <w:rPr>
          <w:color w:val="auto"/>
          <w:sz w:val="22"/>
          <w:szCs w:val="24"/>
        </w:rPr>
        <w:t>aq Mu</w:t>
      </w:r>
      <w:r w:rsidRPr="006E6AB4">
        <w:rPr>
          <w:rFonts w:ascii="Times New Roman" w:hAnsi="Times New Roman" w:cs="Times New Roman"/>
          <w:color w:val="auto"/>
          <w:szCs w:val="24"/>
        </w:rPr>
        <w:t>ḥ</w:t>
      </w:r>
      <w:r w:rsidRPr="006E6AB4">
        <w:rPr>
          <w:color w:val="auto"/>
          <w:sz w:val="22"/>
          <w:szCs w:val="24"/>
        </w:rPr>
        <w:t xml:space="preserve">addiš Diĥlvī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stated, ‘It implies that he will be cleansed of this sin either by repenting of it or by suffering its punishment.’ </w:t>
      </w:r>
      <w:r w:rsidR="00824415" w:rsidRPr="006E6AB4">
        <w:rPr>
          <w:rStyle w:val="ModBkBklCitationsChar"/>
          <w:color w:val="auto"/>
          <w:sz w:val="18"/>
          <w:szCs w:val="16"/>
        </w:rPr>
        <w:t>(Ashi’at-ul-Lam’āt, vol. 3, pp. 290</w:t>
      </w:r>
      <w:r w:rsidRPr="006E6AB4">
        <w:rPr>
          <w:rStyle w:val="ModBkBklCitationsChar"/>
          <w:color w:val="auto"/>
          <w:sz w:val="18"/>
          <w:szCs w:val="16"/>
        </w:rPr>
        <w:t>)</w:t>
      </w:r>
    </w:p>
    <w:p w14:paraId="0D4DB954" w14:textId="77777777" w:rsidR="003F1632" w:rsidRPr="006E6AB4" w:rsidRDefault="003F1632" w:rsidP="00D260A6">
      <w:pPr>
        <w:pStyle w:val="Heading2"/>
      </w:pPr>
      <w:bookmarkStart w:id="549" w:name="_Toc239320073"/>
      <w:bookmarkStart w:id="550" w:name="_Toc294546589"/>
      <w:bookmarkStart w:id="551" w:name="_Toc332511497"/>
      <w:bookmarkStart w:id="552" w:name="_Toc357063670"/>
      <w:bookmarkStart w:id="553" w:name="_Toc361436030"/>
      <w:bookmarkStart w:id="554" w:name="_Toc361437512"/>
      <w:bookmarkStart w:id="555" w:name="_Toc361439000"/>
      <w:bookmarkStart w:id="556" w:name="_Toc500604325"/>
      <w:r w:rsidRPr="006E6AB4">
        <w:t>Sins in Ramadan</w:t>
      </w:r>
      <w:bookmarkEnd w:id="549"/>
      <w:bookmarkEnd w:id="550"/>
      <w:r w:rsidRPr="006E6AB4">
        <w:t>!</w:t>
      </w:r>
      <w:bookmarkEnd w:id="551"/>
      <w:bookmarkEnd w:id="552"/>
      <w:bookmarkEnd w:id="553"/>
      <w:bookmarkEnd w:id="554"/>
      <w:bookmarkEnd w:id="555"/>
      <w:bookmarkEnd w:id="556"/>
      <w:r w:rsidR="005B2DBA" w:rsidRPr="006E6AB4">
        <w:fldChar w:fldCharType="begin"/>
      </w:r>
      <w:r w:rsidRPr="006E6AB4">
        <w:instrText xml:space="preserve"> XE "Rama</w:instrText>
      </w:r>
      <w:r w:rsidRPr="006E6AB4">
        <w:rPr>
          <w:rFonts w:ascii="Times New Roman" w:hAnsi="Times New Roman" w:cs="Times New Roman"/>
          <w:sz w:val="28"/>
        </w:rPr>
        <w:instrText>da</w:instrText>
      </w:r>
      <w:r w:rsidRPr="006E6AB4">
        <w:instrText xml:space="preserve">n:committing sin in" </w:instrText>
      </w:r>
      <w:r w:rsidR="005B2DBA" w:rsidRPr="006E6AB4">
        <w:fldChar w:fldCharType="end"/>
      </w:r>
    </w:p>
    <w:p w14:paraId="79CB7FF6"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Sayyidatunā Umm-e-Ĥānī </w:t>
      </w:r>
      <w:r w:rsidRPr="006E6AB4">
        <w:rPr>
          <w:rStyle w:val="ModArabicTextinbodyChar"/>
          <w:rFonts w:cs="Al_Mushaf"/>
          <w:color w:val="auto"/>
          <w:sz w:val="14"/>
          <w:szCs w:val="14"/>
          <w:rtl/>
          <w:lang w:bidi="ar-SA"/>
        </w:rPr>
        <w:t>رَضِیَ اللهُ تَعَالٰی عَنْهَا</w:t>
      </w:r>
      <w:r w:rsidRPr="006E6AB4">
        <w:rPr>
          <w:color w:val="auto"/>
          <w:sz w:val="22"/>
          <w:szCs w:val="24"/>
        </w:rPr>
        <w:t xml:space="preserve"> has narrated that the Beloved and Blessed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warned, ‘My Ummaĥ will not be disgraced as long as it fulfils the rights of Ramadan.’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was asked as to what was meant by the disgrace of Ummaĥ in this matter,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replied, ‘Committing sins in this month.’</w:t>
      </w:r>
    </w:p>
    <w:p w14:paraId="0EF90644" w14:textId="77777777" w:rsidR="00B52F5D" w:rsidRPr="006E6AB4" w:rsidRDefault="00B52F5D" w:rsidP="00D260A6">
      <w:pPr>
        <w:spacing w:after="0" w:line="240" w:lineRule="auto"/>
        <w:rPr>
          <w:rFonts w:ascii="Minion Pro" w:hAnsi="Minion Pro"/>
          <w:szCs w:val="24"/>
        </w:rPr>
      </w:pPr>
      <w:r w:rsidRPr="006E6AB4">
        <w:rPr>
          <w:szCs w:val="24"/>
        </w:rPr>
        <w:br w:type="page"/>
      </w:r>
    </w:p>
    <w:p w14:paraId="027228F6" w14:textId="77777777" w:rsidR="003F1632" w:rsidRPr="006E6AB4" w:rsidRDefault="003F1632" w:rsidP="00D260A6">
      <w:pPr>
        <w:pStyle w:val="ModBkBklBodyParagraph"/>
        <w:spacing w:after="0"/>
        <w:rPr>
          <w:color w:val="auto"/>
          <w:sz w:val="22"/>
          <w:szCs w:val="24"/>
        </w:rPr>
      </w:pPr>
      <w:r w:rsidRPr="006E6AB4">
        <w:rPr>
          <w:color w:val="auto"/>
          <w:sz w:val="22"/>
          <w:szCs w:val="24"/>
        </w:rPr>
        <w:lastRenderedPageBreak/>
        <w:t xml:space="preserve">He </w:t>
      </w:r>
      <w:r w:rsidRPr="006E6AB4">
        <w:rPr>
          <w:rStyle w:val="ModArabicTextinbodyChar"/>
          <w:rFonts w:cs="Al_Mushaf"/>
          <w:color w:val="auto"/>
          <w:sz w:val="14"/>
          <w:szCs w:val="14"/>
          <w:rtl/>
          <w:lang w:bidi="ar-SA"/>
        </w:rPr>
        <w:t>صَلَّى الـلّٰـهُ تَـعَالٰى عَـلَيْهِ وَاٰلِهٖ وَسَـلَّم</w:t>
      </w:r>
      <w:r w:rsidRPr="006E6AB4">
        <w:rPr>
          <w:color w:val="auto"/>
          <w:sz w:val="22"/>
          <w:szCs w:val="24"/>
        </w:rPr>
        <w:t xml:space="preserve"> has further stated, ‘If anyone fornicates or drinks alcohol</w:t>
      </w:r>
      <w:r w:rsidR="005B2DBA" w:rsidRPr="006E6AB4">
        <w:rPr>
          <w:color w:val="auto"/>
          <w:sz w:val="22"/>
          <w:szCs w:val="24"/>
        </w:rPr>
        <w:fldChar w:fldCharType="begin"/>
      </w:r>
      <w:r w:rsidRPr="006E6AB4">
        <w:rPr>
          <w:color w:val="auto"/>
          <w:sz w:val="22"/>
          <w:szCs w:val="24"/>
        </w:rPr>
        <w:instrText xml:space="preserve"> XE "Alcohol" </w:instrText>
      </w:r>
      <w:r w:rsidR="005B2DBA" w:rsidRPr="006E6AB4">
        <w:rPr>
          <w:color w:val="auto"/>
          <w:sz w:val="22"/>
          <w:szCs w:val="24"/>
        </w:rPr>
        <w:fldChar w:fldCharType="end"/>
      </w:r>
      <w:r w:rsidRPr="006E6AB4">
        <w:rPr>
          <w:color w:val="auto"/>
          <w:sz w:val="22"/>
          <w:szCs w:val="24"/>
        </w:rPr>
        <w:t xml:space="preserve"> in this month Allah </w:t>
      </w:r>
      <w:r w:rsidRPr="006E6AB4">
        <w:rPr>
          <w:rStyle w:val="ModArabicTextinbodyChar"/>
          <w:rFonts w:cs="Al_Mushaf"/>
          <w:color w:val="auto"/>
          <w:sz w:val="14"/>
          <w:szCs w:val="14"/>
          <w:rtl/>
          <w:lang w:bidi="ar-SA"/>
        </w:rPr>
        <w:t>عَزَّوَجَلَّ</w:t>
      </w:r>
      <w:r w:rsidRPr="006E6AB4">
        <w:rPr>
          <w:color w:val="auto"/>
          <w:sz w:val="22"/>
          <w:szCs w:val="24"/>
        </w:rPr>
        <w:t xml:space="preserve"> and all His angels curse him, if he dies before the next Ramadan he </w:t>
      </w:r>
      <w:r w:rsidRPr="006E6AB4">
        <w:rPr>
          <w:color w:val="auto"/>
          <w:spacing w:val="-4"/>
          <w:sz w:val="22"/>
          <w:szCs w:val="24"/>
        </w:rPr>
        <w:t xml:space="preserve">will not have a single virtue to save him from the fire of Hell. So fear (Allah </w:t>
      </w:r>
      <w:r w:rsidRPr="006E6AB4">
        <w:rPr>
          <w:rStyle w:val="ModArabicTextinbodyChar"/>
          <w:rFonts w:cs="Al_Mushaf"/>
          <w:color w:val="auto"/>
          <w:spacing w:val="-4"/>
          <w:sz w:val="14"/>
          <w:szCs w:val="14"/>
          <w:rtl/>
          <w:lang w:bidi="ar-SA"/>
        </w:rPr>
        <w:t>عَزَّوَجَلَّ</w:t>
      </w:r>
      <w:r w:rsidRPr="006E6AB4">
        <w:rPr>
          <w:color w:val="auto"/>
          <w:spacing w:val="-4"/>
          <w:sz w:val="22"/>
          <w:szCs w:val="24"/>
        </w:rPr>
        <w:t>) concerning</w:t>
      </w:r>
      <w:r w:rsidRPr="006E6AB4">
        <w:rPr>
          <w:color w:val="auto"/>
          <w:sz w:val="22"/>
          <w:szCs w:val="24"/>
        </w:rPr>
        <w:t xml:space="preserve"> Ramadan. As the reward of good deeds is increased in this month compared to other months, the severity of sins also increases.’ </w:t>
      </w:r>
      <w:r w:rsidRPr="006E6AB4">
        <w:rPr>
          <w:rStyle w:val="ModBodyReferencesChar"/>
          <w:color w:val="auto"/>
          <w:sz w:val="18"/>
          <w:szCs w:val="24"/>
        </w:rPr>
        <w:t>(Mu’jam Ṣaghīr,</w:t>
      </w:r>
      <w:r w:rsidR="00824415" w:rsidRPr="006E6AB4">
        <w:rPr>
          <w:rStyle w:val="ModBodyReferencesChar"/>
          <w:color w:val="auto"/>
          <w:sz w:val="18"/>
          <w:szCs w:val="24"/>
        </w:rPr>
        <w:t xml:space="preserve"> vol. 9,</w:t>
      </w:r>
      <w:r w:rsidRPr="006E6AB4">
        <w:rPr>
          <w:rStyle w:val="ModBodyReferencesChar"/>
          <w:color w:val="auto"/>
          <w:sz w:val="18"/>
          <w:szCs w:val="24"/>
        </w:rPr>
        <w:t xml:space="preserve"> pp. 60, Ḥadīš 1488)</w:t>
      </w:r>
    </w:p>
    <w:p w14:paraId="709A1911" w14:textId="77777777" w:rsidR="003F1632" w:rsidRPr="006E6AB4" w:rsidRDefault="003F1632" w:rsidP="00D260A6">
      <w:pPr>
        <w:pStyle w:val="ModBkBklDurood"/>
        <w:spacing w:after="0"/>
        <w:rPr>
          <w:rFonts w:ascii="Quranic_Font" w:hAnsi="Quranic_Font" w:cs="Al_Mushaf"/>
          <w:color w:val="auto"/>
          <w:sz w:val="32"/>
          <w:szCs w:val="32"/>
          <w:rtl/>
          <w:lang w:val="en-US"/>
        </w:rPr>
      </w:pPr>
      <w:bookmarkStart w:id="557" w:name="_Toc239320074"/>
      <w:bookmarkStart w:id="558" w:name="_Toc294546590"/>
      <w:bookmarkStart w:id="559" w:name="_Toc332511498"/>
      <w:r w:rsidRPr="006E6AB4">
        <w:rPr>
          <w:rFonts w:ascii="Quranic_Font" w:hAnsi="Quranic_Font" w:cs="Al_Mushaf"/>
          <w:color w:val="auto"/>
          <w:sz w:val="32"/>
          <w:szCs w:val="32"/>
          <w:rtl/>
        </w:rPr>
        <w:t>تُو</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بُو</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ا</w:t>
      </w:r>
      <w:r w:rsidRPr="006E6AB4">
        <w:rPr>
          <w:rFonts w:ascii="Quranic_Font" w:hAnsi="Quranic_Font" w:cs="Al_Mushaf" w:hint="cs"/>
          <w:color w:val="auto"/>
          <w:sz w:val="32"/>
          <w:szCs w:val="32"/>
          <w:rtl/>
        </w:rPr>
        <w:t xml:space="preserve"> </w:t>
      </w:r>
      <w:r w:rsidRPr="006E6AB4">
        <w:rPr>
          <w:rFonts w:ascii="Quranic_Font" w:hAnsi="Quranic_Font" w:cs="Al_Mushaf"/>
          <w:color w:val="auto"/>
          <w:sz w:val="32"/>
          <w:szCs w:val="32"/>
          <w:rtl/>
        </w:rPr>
        <w:t>اِلَى اللّٰ</w:t>
      </w:r>
      <w:r w:rsidRPr="006E6AB4">
        <w:rPr>
          <w:rFonts w:ascii="Quranic_Font" w:hAnsi="Quranic_Font" w:cs="Al_Mushaf" w:hint="cs"/>
          <w:color w:val="auto"/>
          <w:sz w:val="32"/>
          <w:szCs w:val="32"/>
          <w:rtl/>
        </w:rPr>
        <w:t>ه</w:t>
      </w:r>
      <w:r w:rsidRPr="006E6AB4">
        <w:rPr>
          <w:rFonts w:ascii="Quranic_Font" w:hAnsi="Quranic_Font" w:cs="Al_Mushaf"/>
          <w:color w:val="auto"/>
          <w:sz w:val="32"/>
          <w:szCs w:val="32"/>
          <w:rtl/>
        </w:rPr>
        <w:tab/>
      </w:r>
      <w:r w:rsidRPr="006E6AB4">
        <w:rPr>
          <w:rFonts w:ascii="Quranic_Font" w:hAnsi="Quranic_Font" w:cs="Al_Mushaf"/>
          <w:color w:val="auto"/>
          <w:sz w:val="32"/>
          <w:szCs w:val="32"/>
          <w:rtl/>
        </w:rPr>
        <w:tab/>
        <w:t>اَس</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تَغ</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فِرُ</w:t>
      </w:r>
      <w:r w:rsidRPr="006E6AB4">
        <w:rPr>
          <w:rFonts w:ascii="Quranic_Font" w:hAnsi="Quranic_Font" w:cs="Al_Mushaf" w:hint="cs"/>
          <w:color w:val="auto"/>
          <w:sz w:val="32"/>
          <w:szCs w:val="32"/>
          <w:rtl/>
        </w:rPr>
        <w:t xml:space="preserve"> </w:t>
      </w:r>
      <w:r w:rsidRPr="006E6AB4">
        <w:rPr>
          <w:rFonts w:ascii="Quranic_Font" w:hAnsi="Quranic_Font" w:cs="Al_Mushaf"/>
          <w:color w:val="auto"/>
          <w:sz w:val="32"/>
          <w:szCs w:val="32"/>
          <w:rtl/>
        </w:rPr>
        <w:t>اللّ</w:t>
      </w:r>
      <w:r w:rsidRPr="006E6AB4">
        <w:rPr>
          <w:rFonts w:ascii="Quranic_Font" w:hAnsi="Quranic_Font" w:cs="Al_Mushaf" w:hint="cs"/>
          <w:color w:val="auto"/>
          <w:sz w:val="32"/>
          <w:szCs w:val="32"/>
          <w:rtl/>
        </w:rPr>
        <w:t>ٰه</w:t>
      </w:r>
    </w:p>
    <w:p w14:paraId="62C087C1" w14:textId="77777777" w:rsidR="003F1632" w:rsidRPr="006E6AB4" w:rsidRDefault="003F1632" w:rsidP="00D260A6">
      <w:pPr>
        <w:pStyle w:val="ModBkBklDurood"/>
        <w:spacing w:after="0"/>
        <w:rPr>
          <w:rFonts w:ascii="Quranic_Font" w:hAnsi="Quranic_Font" w:cs="Al_Mushaf"/>
          <w:color w:val="auto"/>
          <w:w w:val="100"/>
          <w:sz w:val="32"/>
          <w:szCs w:val="32"/>
        </w:rPr>
      </w:pPr>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0F24DB25" w14:textId="77777777" w:rsidR="003F1632" w:rsidRPr="006E6AB4" w:rsidRDefault="003F1632" w:rsidP="00D260A6">
      <w:pPr>
        <w:pStyle w:val="Heading2"/>
      </w:pPr>
      <w:bookmarkStart w:id="560" w:name="_Toc357063671"/>
      <w:bookmarkStart w:id="561" w:name="_Toc361436031"/>
      <w:bookmarkStart w:id="562" w:name="_Toc361437513"/>
      <w:bookmarkStart w:id="563" w:name="_Toc361439001"/>
      <w:bookmarkStart w:id="564" w:name="_Toc500604326"/>
      <w:r w:rsidRPr="006E6AB4">
        <w:t>Beware, ungrateful ones!</w:t>
      </w:r>
      <w:bookmarkEnd w:id="557"/>
      <w:bookmarkEnd w:id="558"/>
      <w:bookmarkEnd w:id="559"/>
      <w:bookmarkEnd w:id="560"/>
      <w:bookmarkEnd w:id="561"/>
      <w:bookmarkEnd w:id="562"/>
      <w:bookmarkEnd w:id="563"/>
      <w:bookmarkEnd w:id="564"/>
    </w:p>
    <w:p w14:paraId="13F7E0BA" w14:textId="77777777" w:rsidR="003F1632" w:rsidRPr="006E6AB4" w:rsidRDefault="003F1632" w:rsidP="00D260A6">
      <w:pPr>
        <w:pStyle w:val="ModBkBklBodyParagraph"/>
        <w:spacing w:after="0"/>
        <w:rPr>
          <w:color w:val="auto"/>
          <w:sz w:val="22"/>
          <w:szCs w:val="24"/>
        </w:rPr>
      </w:pPr>
      <w:r w:rsidRPr="006E6AB4">
        <w:rPr>
          <w:color w:val="auto"/>
          <w:sz w:val="22"/>
          <w:szCs w:val="24"/>
        </w:rPr>
        <w:t>Dear Islamic brothers! Tremble with fear! Don’t waste the blessed moments of Ramadan in sinful activities. As rewards for virtuous actions are increased in this month the nuisance of sins is also increased. One who fornicates or drinks alcohol</w:t>
      </w:r>
      <w:r w:rsidR="005B2DBA" w:rsidRPr="006E6AB4">
        <w:rPr>
          <w:color w:val="auto"/>
          <w:sz w:val="22"/>
          <w:szCs w:val="24"/>
        </w:rPr>
        <w:fldChar w:fldCharType="begin"/>
      </w:r>
      <w:r w:rsidRPr="006E6AB4">
        <w:rPr>
          <w:color w:val="auto"/>
          <w:sz w:val="22"/>
          <w:szCs w:val="24"/>
        </w:rPr>
        <w:instrText xml:space="preserve"> XE "Alcohol" </w:instrText>
      </w:r>
      <w:r w:rsidR="005B2DBA" w:rsidRPr="006E6AB4">
        <w:rPr>
          <w:color w:val="auto"/>
          <w:sz w:val="22"/>
          <w:szCs w:val="24"/>
        </w:rPr>
        <w:fldChar w:fldCharType="end"/>
      </w:r>
      <w:r w:rsidRPr="006E6AB4">
        <w:rPr>
          <w:color w:val="auto"/>
          <w:sz w:val="22"/>
          <w:szCs w:val="24"/>
        </w:rPr>
        <w:t xml:space="preserve"> in Ramadan is so unfortunate that if he dies before the next Ramadan he will not have a single virtue to save him from the fire of Hell.</w:t>
      </w:r>
    </w:p>
    <w:p w14:paraId="27750195" w14:textId="77777777" w:rsidR="003F1632" w:rsidRPr="006E6AB4" w:rsidRDefault="003F1632" w:rsidP="00D260A6">
      <w:pPr>
        <w:pStyle w:val="ModBkBklBodyParagraph"/>
        <w:spacing w:after="0"/>
        <w:rPr>
          <w:color w:val="auto"/>
          <w:sz w:val="22"/>
          <w:szCs w:val="24"/>
        </w:rPr>
      </w:pPr>
      <w:r w:rsidRPr="006E6AB4">
        <w:rPr>
          <w:color w:val="auto"/>
          <w:sz w:val="22"/>
          <w:szCs w:val="24"/>
        </w:rPr>
        <w:t>Remember! The fornication of the eyes is to misuse them (by looking at Nā-Ma</w:t>
      </w:r>
      <w:r w:rsidRPr="006E6AB4">
        <w:rPr>
          <w:rFonts w:ascii="Times New Roman" w:hAnsi="Times New Roman" w:cs="Times New Roman"/>
          <w:color w:val="auto"/>
          <w:szCs w:val="24"/>
        </w:rPr>
        <w:t>ḥ</w:t>
      </w:r>
      <w:r w:rsidRPr="006E6AB4">
        <w:rPr>
          <w:color w:val="auto"/>
          <w:sz w:val="22"/>
          <w:szCs w:val="24"/>
        </w:rPr>
        <w:t xml:space="preserve">ram women etc.) and that of the hands is to touch a woman (or an attractive young boy with lust), so beware! In Ramadan, do your best to avoid misusing your eyes in any way. Do not look at women and attractive boys. Apply Madanī guard to your eyes as long as possible (make every possible effort to keep your eyes lowered). Alas! Sometimes even the Muslims who offer </w:t>
      </w:r>
      <w:r w:rsidRPr="006E6AB4">
        <w:rPr>
          <w:rFonts w:ascii="Times New Roman" w:hAnsi="Times New Roman" w:cs="Times New Roman"/>
          <w:color w:val="auto"/>
          <w:szCs w:val="24"/>
        </w:rPr>
        <w:t>Ṣ</w:t>
      </w:r>
      <w:r w:rsidRPr="006E6AB4">
        <w:rPr>
          <w:color w:val="auto"/>
          <w:sz w:val="22"/>
          <w:szCs w:val="24"/>
        </w:rPr>
        <w:t xml:space="preserve">alāĥ and fast face the wrath of Allah </w:t>
      </w:r>
      <w:r w:rsidRPr="006E6AB4">
        <w:rPr>
          <w:rStyle w:val="ModArabicTextinbodyChar"/>
          <w:rFonts w:cs="Al_Mushaf"/>
          <w:color w:val="auto"/>
          <w:sz w:val="14"/>
          <w:szCs w:val="14"/>
          <w:rtl/>
          <w:lang w:bidi="ar-SA"/>
        </w:rPr>
        <w:t>عَزَّوَجَلَّ</w:t>
      </w:r>
      <w:r w:rsidRPr="006E6AB4">
        <w:rPr>
          <w:color w:val="auto"/>
          <w:sz w:val="22"/>
          <w:szCs w:val="24"/>
        </w:rPr>
        <w:t xml:space="preserve"> and the punishment of fire as a result of desecrating Ramadan.</w:t>
      </w:r>
    </w:p>
    <w:p w14:paraId="4ECA8BF1" w14:textId="77777777" w:rsidR="003F1632" w:rsidRPr="006E6AB4" w:rsidRDefault="003F1632" w:rsidP="00D260A6">
      <w:pPr>
        <w:pStyle w:val="Heading2"/>
      </w:pPr>
      <w:bookmarkStart w:id="565" w:name="_Toc239320075"/>
      <w:bookmarkStart w:id="566" w:name="_Toc294546591"/>
      <w:bookmarkStart w:id="567" w:name="_Toc332511499"/>
      <w:bookmarkStart w:id="568" w:name="_Toc357063672"/>
      <w:bookmarkStart w:id="569" w:name="_Toc361436032"/>
      <w:bookmarkStart w:id="570" w:name="_Toc361437514"/>
      <w:bookmarkStart w:id="571" w:name="_Toc361439002"/>
      <w:bookmarkStart w:id="572" w:name="_Toc500604327"/>
      <w:r w:rsidRPr="006E6AB4">
        <w:t>Black spot on heart</w:t>
      </w:r>
      <w:bookmarkEnd w:id="565"/>
      <w:bookmarkEnd w:id="566"/>
      <w:bookmarkEnd w:id="567"/>
      <w:bookmarkEnd w:id="568"/>
      <w:bookmarkEnd w:id="569"/>
      <w:bookmarkEnd w:id="570"/>
      <w:bookmarkEnd w:id="571"/>
      <w:bookmarkEnd w:id="572"/>
    </w:p>
    <w:p w14:paraId="4B677C15"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A </w:t>
      </w:r>
      <w:r w:rsidRPr="006E6AB4">
        <w:rPr>
          <w:rFonts w:ascii="Times New Roman" w:hAnsi="Times New Roman" w:cs="Times New Roman"/>
          <w:color w:val="auto"/>
          <w:szCs w:val="24"/>
        </w:rPr>
        <w:t>Ḥ</w:t>
      </w:r>
      <w:r w:rsidRPr="006E6AB4">
        <w:rPr>
          <w:color w:val="auto"/>
          <w:sz w:val="22"/>
          <w:szCs w:val="24"/>
        </w:rPr>
        <w:t xml:space="preserve">adīš states, ‘When a person commits a sin, a black spot is marked on his heart. If he commits another sin another black spot is marked on his heart (and this carries on) until </w:t>
      </w:r>
      <w:r w:rsidRPr="006E6AB4">
        <w:rPr>
          <w:color w:val="auto"/>
          <w:spacing w:val="-2"/>
          <w:sz w:val="22"/>
          <w:szCs w:val="24"/>
        </w:rPr>
        <w:t xml:space="preserve">his (whole) heart becomes black. Then advice has no effect on his heart.’ </w:t>
      </w:r>
      <w:r w:rsidR="00824415" w:rsidRPr="006E6AB4">
        <w:rPr>
          <w:rStyle w:val="ModBkBklCitationsChar"/>
          <w:color w:val="auto"/>
          <w:spacing w:val="-2"/>
          <w:sz w:val="18"/>
          <w:szCs w:val="16"/>
        </w:rPr>
        <w:t>(Ad-Dur-rul-Manšūr, vol. 8, pp. 446</w:t>
      </w:r>
      <w:r w:rsidRPr="006E6AB4">
        <w:rPr>
          <w:rStyle w:val="ModBkBklCitationsChar"/>
          <w:color w:val="auto"/>
          <w:spacing w:val="-2"/>
          <w:sz w:val="18"/>
          <w:szCs w:val="16"/>
        </w:rPr>
        <w:t>)</w:t>
      </w:r>
    </w:p>
    <w:p w14:paraId="5C10222B" w14:textId="77777777" w:rsidR="00EA58AC" w:rsidRPr="006E6AB4" w:rsidRDefault="00EA58AC" w:rsidP="00D260A6">
      <w:pPr>
        <w:spacing w:after="0" w:line="240" w:lineRule="auto"/>
        <w:rPr>
          <w:rFonts w:ascii="Minion Pro" w:hAnsi="Minion Pro"/>
          <w:szCs w:val="24"/>
        </w:rPr>
      </w:pPr>
      <w:r w:rsidRPr="006E6AB4">
        <w:rPr>
          <w:szCs w:val="24"/>
        </w:rPr>
        <w:br w:type="page"/>
      </w:r>
    </w:p>
    <w:p w14:paraId="71FBC514" w14:textId="77777777" w:rsidR="003F1632" w:rsidRPr="006E6AB4" w:rsidRDefault="003F1632" w:rsidP="00D260A6">
      <w:pPr>
        <w:pStyle w:val="ModBkBklBodyParagraph"/>
        <w:spacing w:after="0"/>
        <w:rPr>
          <w:color w:val="auto"/>
          <w:sz w:val="22"/>
          <w:szCs w:val="24"/>
        </w:rPr>
      </w:pPr>
      <w:r w:rsidRPr="006E6AB4">
        <w:rPr>
          <w:color w:val="auto"/>
          <w:sz w:val="22"/>
          <w:szCs w:val="24"/>
        </w:rPr>
        <w:lastRenderedPageBreak/>
        <w:t xml:space="preserve">It’s obvious that if someone’s heart is rusty and black then how can words of piety and </w:t>
      </w:r>
      <w:r w:rsidRPr="006E6AB4">
        <w:rPr>
          <w:color w:val="auto"/>
          <w:spacing w:val="-4"/>
          <w:sz w:val="22"/>
          <w:szCs w:val="24"/>
        </w:rPr>
        <w:t>advice affect him? It becomes extremely difficult for such a person to avoid sins in Ramadan</w:t>
      </w:r>
      <w:r w:rsidRPr="006E6AB4">
        <w:rPr>
          <w:color w:val="auto"/>
          <w:sz w:val="22"/>
          <w:szCs w:val="24"/>
        </w:rPr>
        <w:t xml:space="preserve"> as well as in other months, and he finds it hard to perform good deeds. If somehow he does manage to occupy himself in acts of piety he does not enjoy himself carrying them out and tries to find the ways to avoid the Sunnaĥ-Inspiring Madanī environment. His Nafs makes him have long hopes and he becomes heedless and eventually dissociates himself from the Madanī environment. Such a person wastes the blessed moments of Ramadan, playing and listening to music, playing cards and chess, gossiping, chatting etc. and thereby ruins these sacred and blessed moments.</w:t>
      </w:r>
    </w:p>
    <w:p w14:paraId="62C47AF6" w14:textId="77777777" w:rsidR="003F1632" w:rsidRPr="006E6AB4" w:rsidRDefault="003F1632" w:rsidP="00D260A6">
      <w:pPr>
        <w:pStyle w:val="Heading2"/>
      </w:pPr>
      <w:bookmarkStart w:id="573" w:name="_Toc239320076"/>
      <w:bookmarkStart w:id="574" w:name="_Toc294546592"/>
      <w:bookmarkStart w:id="575" w:name="_Toc332511500"/>
      <w:bookmarkStart w:id="576" w:name="_Toc357063673"/>
      <w:bookmarkStart w:id="577" w:name="_Toc361436033"/>
      <w:bookmarkStart w:id="578" w:name="_Toc361437515"/>
      <w:bookmarkStart w:id="579" w:name="_Toc361439003"/>
      <w:bookmarkStart w:id="580" w:name="_Toc500604328"/>
      <w:r w:rsidRPr="006E6AB4">
        <w:t>Cure for blackness of heart</w:t>
      </w:r>
      <w:bookmarkEnd w:id="573"/>
      <w:bookmarkEnd w:id="574"/>
      <w:bookmarkEnd w:id="575"/>
      <w:bookmarkEnd w:id="576"/>
      <w:bookmarkEnd w:id="577"/>
      <w:bookmarkEnd w:id="578"/>
      <w:bookmarkEnd w:id="579"/>
      <w:bookmarkEnd w:id="580"/>
    </w:p>
    <w:p w14:paraId="26AE2262"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It is absolutely vital to treat this blackness of heart. An extremely effective treatment is to </w:t>
      </w:r>
      <w:r w:rsidRPr="006E6AB4">
        <w:rPr>
          <w:color w:val="auto"/>
          <w:spacing w:val="-2"/>
          <w:sz w:val="22"/>
          <w:szCs w:val="24"/>
        </w:rPr>
        <w:t>become the disciple of a perfect Murshid. In other words, one should become the disciple</w:t>
      </w:r>
      <w:r w:rsidRPr="006E6AB4">
        <w:rPr>
          <w:color w:val="auto"/>
          <w:sz w:val="22"/>
          <w:szCs w:val="24"/>
        </w:rPr>
        <w:t xml:space="preserve"> of a pious and righteous man who abides by Sunnaĥ, whose vision makes his disciples remember Allah </w:t>
      </w:r>
      <w:r w:rsidRPr="006E6AB4">
        <w:rPr>
          <w:rStyle w:val="ModArabicTextinbodyChar"/>
          <w:rFonts w:cs="Al_Mushaf"/>
          <w:color w:val="auto"/>
          <w:sz w:val="14"/>
          <w:szCs w:val="14"/>
          <w:rtl/>
          <w:lang w:bidi="ar-SA"/>
        </w:rPr>
        <w:t>عَزَّوَجَلَّ</w:t>
      </w:r>
      <w:r w:rsidRPr="006E6AB4">
        <w:rPr>
          <w:color w:val="auto"/>
          <w:sz w:val="22"/>
          <w:szCs w:val="24"/>
        </w:rPr>
        <w:t xml:space="preserve"> and His Beloved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whose speech motivates his followers to offer </w:t>
      </w:r>
      <w:r w:rsidRPr="006E6AB4">
        <w:rPr>
          <w:rFonts w:ascii="Times New Roman" w:hAnsi="Times New Roman" w:cs="Times New Roman"/>
          <w:color w:val="auto"/>
          <w:szCs w:val="24"/>
        </w:rPr>
        <w:t>Ṣ</w:t>
      </w:r>
      <w:r w:rsidRPr="006E6AB4">
        <w:rPr>
          <w:color w:val="auto"/>
          <w:sz w:val="22"/>
          <w:szCs w:val="24"/>
        </w:rPr>
        <w:t xml:space="preserve">alāĥ and act upon the blessed Sunnaĥ and whose company inspires others to prepare for death and the afterlife. If one is fortunate enough to find such a competent Murshid then this blackness of heart will certainly be cured,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w:t>
      </w:r>
    </w:p>
    <w:p w14:paraId="0169DC7A" w14:textId="77777777" w:rsidR="003F1632" w:rsidRPr="006E6AB4" w:rsidRDefault="003F1632" w:rsidP="00D260A6">
      <w:pPr>
        <w:pStyle w:val="ModBkBklBodyParagraph"/>
        <w:spacing w:after="0"/>
        <w:rPr>
          <w:color w:val="auto"/>
          <w:sz w:val="22"/>
          <w:szCs w:val="24"/>
        </w:rPr>
      </w:pPr>
      <w:r w:rsidRPr="006E6AB4">
        <w:rPr>
          <w:rStyle w:val="ModbodytextChar"/>
          <w:color w:val="auto"/>
          <w:sz w:val="22"/>
          <w:szCs w:val="24"/>
        </w:rPr>
        <w:t xml:space="preserve">Remember! We are not allowed to pass such comments about any particular Muslim sinner as his heart is black or it has been sealed, due to which he does not accept my call </w:t>
      </w:r>
      <w:r w:rsidRPr="006E6AB4">
        <w:rPr>
          <w:rStyle w:val="ModbodytextChar"/>
          <w:color w:val="auto"/>
          <w:spacing w:val="-2"/>
          <w:sz w:val="22"/>
          <w:szCs w:val="24"/>
        </w:rPr>
        <w:t xml:space="preserve">to righteousness. Allah </w:t>
      </w:r>
      <w:r w:rsidRPr="006E6AB4">
        <w:rPr>
          <w:rStyle w:val="ModArabicTextinbodyChar"/>
          <w:rFonts w:cs="Al_Mushaf"/>
          <w:color w:val="auto"/>
          <w:spacing w:val="-2"/>
          <w:sz w:val="14"/>
          <w:szCs w:val="14"/>
          <w:rtl/>
          <w:lang w:bidi="ar-SA"/>
        </w:rPr>
        <w:t>عَزَّوَجَلَّ</w:t>
      </w:r>
      <w:r w:rsidRPr="006E6AB4">
        <w:rPr>
          <w:rStyle w:val="ModbodytextChar"/>
          <w:color w:val="auto"/>
          <w:spacing w:val="-2"/>
          <w:sz w:val="22"/>
          <w:szCs w:val="24"/>
        </w:rPr>
        <w:t xml:space="preserve"> has the power to make him repent and come onto the straight</w:t>
      </w:r>
      <w:r w:rsidRPr="006E6AB4">
        <w:rPr>
          <w:rStyle w:val="ModbodytextChar"/>
          <w:color w:val="auto"/>
          <w:sz w:val="22"/>
          <w:szCs w:val="24"/>
        </w:rPr>
        <w:t xml:space="preserve"> path</w:t>
      </w:r>
      <w:r w:rsidRPr="006E6AB4">
        <w:rPr>
          <w:color w:val="auto"/>
          <w:sz w:val="22"/>
          <w:szCs w:val="24"/>
        </w:rPr>
        <w:t xml:space="preserve">. </w:t>
      </w:r>
      <w:r w:rsidRPr="006E6AB4">
        <w:rPr>
          <w:rStyle w:val="ModbodytextChar"/>
          <w:color w:val="auto"/>
          <w:sz w:val="22"/>
          <w:szCs w:val="24"/>
        </w:rPr>
        <w:t>May Allah</w:t>
      </w:r>
      <w:r w:rsidRPr="006E6AB4">
        <w:rPr>
          <w:color w:val="auto"/>
          <w:sz w:val="22"/>
          <w:szCs w:val="24"/>
        </w:rPr>
        <w:t xml:space="preserve"> </w:t>
      </w:r>
      <w:r w:rsidRPr="006E6AB4">
        <w:rPr>
          <w:rStyle w:val="ModArabicTextinbodyChar"/>
          <w:rFonts w:cs="Al_Mushaf"/>
          <w:color w:val="auto"/>
          <w:sz w:val="14"/>
          <w:szCs w:val="14"/>
          <w:rtl/>
          <w:lang w:bidi="ar-SA"/>
        </w:rPr>
        <w:t>عَزَّوَجَلَّ</w:t>
      </w:r>
      <w:r w:rsidRPr="006E6AB4">
        <w:rPr>
          <w:color w:val="auto"/>
          <w:sz w:val="22"/>
          <w:szCs w:val="24"/>
        </w:rPr>
        <w:t xml:space="preserve"> </w:t>
      </w:r>
      <w:r w:rsidRPr="006E6AB4">
        <w:rPr>
          <w:rStyle w:val="ModbodytextChar"/>
          <w:color w:val="auto"/>
          <w:sz w:val="22"/>
          <w:szCs w:val="24"/>
        </w:rPr>
        <w:t>remove the blackness of our hearts</w:t>
      </w:r>
      <w:r w:rsidRPr="006E6AB4">
        <w:rPr>
          <w:color w:val="auto"/>
          <w:sz w:val="22"/>
          <w:szCs w:val="24"/>
        </w:rPr>
        <w:t>!</w:t>
      </w:r>
    </w:p>
    <w:p w14:paraId="553BE3C0" w14:textId="77777777" w:rsidR="003F1632" w:rsidRPr="006E6AB4" w:rsidRDefault="003F1632" w:rsidP="00D260A6">
      <w:pPr>
        <w:pStyle w:val="ModBkBklBodyParagraph"/>
        <w:spacing w:after="0"/>
        <w:jc w:val="right"/>
        <w:rPr>
          <w:rFonts w:cs="Al_Mushaf"/>
          <w:color w:val="auto"/>
          <w:sz w:val="26"/>
          <w:szCs w:val="32"/>
        </w:rPr>
      </w:pPr>
      <w:r w:rsidRPr="006E6AB4">
        <w:rPr>
          <w:rFonts w:ascii="Quranic_Font" w:hAnsi="Quranic_Font" w:cs="Al_Mushaf"/>
          <w:color w:val="auto"/>
          <w:sz w:val="32"/>
          <w:szCs w:val="32"/>
          <w:rtl/>
        </w:rPr>
        <w:t>ا</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م</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ن بِجَاهِ النَّب</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 xml:space="preserve"> ال</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اَم</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ن</w:t>
      </w:r>
      <w:r w:rsidRPr="006E6AB4">
        <w:rPr>
          <w:rFonts w:ascii="Quranic_Font" w:hAnsi="Quranic_Font" w:cs="Al_Mushaf" w:hint="cs"/>
          <w:color w:val="auto"/>
          <w:sz w:val="28"/>
          <w:szCs w:val="32"/>
          <w:rtl/>
        </w:rPr>
        <w:t xml:space="preserve"> </w:t>
      </w:r>
      <w:r w:rsidRPr="006E6AB4">
        <w:rPr>
          <w:rStyle w:val="ModArabicTextinbodyChar"/>
          <w:rFonts w:ascii="Quranic_Font" w:hAnsi="Quranic_Font" w:cs="Al_Mushaf"/>
          <w:color w:val="auto"/>
          <w:w w:val="100"/>
          <w:position w:val="6"/>
          <w:sz w:val="14"/>
          <w:szCs w:val="14"/>
          <w:rtl/>
        </w:rPr>
        <w:t>صَلَّى الل</w:t>
      </w:r>
      <w:r w:rsidRPr="006E6AB4">
        <w:rPr>
          <w:rStyle w:val="ModArabicTextinbodyChar"/>
          <w:rFonts w:ascii="Quranic_Font" w:hAnsi="Quranic_Font" w:cs="Al_Mushaf" w:hint="cs"/>
          <w:color w:val="auto"/>
          <w:w w:val="100"/>
          <w:position w:val="6"/>
          <w:sz w:val="14"/>
          <w:szCs w:val="14"/>
          <w:rtl/>
        </w:rPr>
        <w:t>ّٰهُ</w:t>
      </w:r>
      <w:r w:rsidRPr="006E6AB4">
        <w:rPr>
          <w:rStyle w:val="ModArabicTextinbodyChar"/>
          <w:rFonts w:ascii="Quranic_Font" w:hAnsi="Quranic_Font" w:cs="Al_Mushaf"/>
          <w:color w:val="auto"/>
          <w:w w:val="100"/>
          <w:position w:val="6"/>
          <w:sz w:val="14"/>
          <w:szCs w:val="14"/>
          <w:rtl/>
        </w:rPr>
        <w:t xml:space="preserve"> تَعَالٰى عَلَ</w:t>
      </w:r>
      <w:r w:rsidRPr="006E6AB4">
        <w:rPr>
          <w:rStyle w:val="ModArabicTextinbodyChar"/>
          <w:rFonts w:ascii="Quranic_Font" w:hAnsi="Quranic_Font" w:cs="Al_Mushaf" w:hint="cs"/>
          <w:color w:val="auto"/>
          <w:w w:val="100"/>
          <w:position w:val="6"/>
          <w:sz w:val="14"/>
          <w:szCs w:val="14"/>
          <w:rtl/>
        </w:rPr>
        <w:t>يۡهِ</w:t>
      </w:r>
      <w:r w:rsidRPr="006E6AB4">
        <w:rPr>
          <w:rStyle w:val="ModArabicTextinbodyChar"/>
          <w:rFonts w:ascii="Quranic_Font" w:hAnsi="Quranic_Font" w:cs="Al_Mushaf"/>
          <w:color w:val="auto"/>
          <w:w w:val="100"/>
          <w:position w:val="6"/>
          <w:sz w:val="14"/>
          <w:szCs w:val="14"/>
          <w:rtl/>
        </w:rPr>
        <w:t xml:space="preserve"> وَاٰل</w:t>
      </w:r>
      <w:r w:rsidRPr="006E6AB4">
        <w:rPr>
          <w:rStyle w:val="ModArabicTextinbodyChar"/>
          <w:rFonts w:ascii="Quranic_Font" w:hAnsi="Quranic_Font" w:cs="Al_Mushaf" w:hint="cs"/>
          <w:color w:val="auto"/>
          <w:w w:val="100"/>
          <w:position w:val="6"/>
          <w:sz w:val="14"/>
          <w:szCs w:val="14"/>
          <w:rtl/>
        </w:rPr>
        <w:t>ِهِ</w:t>
      </w:r>
      <w:r w:rsidRPr="006E6AB4">
        <w:rPr>
          <w:rStyle w:val="ModArabicTextinbodyChar"/>
          <w:rFonts w:ascii="Quranic_Font" w:hAnsi="Quranic_Font" w:cs="Al_Mushaf"/>
          <w:color w:val="auto"/>
          <w:w w:val="100"/>
          <w:position w:val="6"/>
          <w:sz w:val="14"/>
          <w:szCs w:val="14"/>
          <w:rtl/>
        </w:rPr>
        <w:t xml:space="preserve"> وَسَلَّم</w:t>
      </w:r>
    </w:p>
    <w:p w14:paraId="759D15C3"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Here is an admonitory parable, please read it and tremble with fear of Allah </w:t>
      </w:r>
      <w:r w:rsidRPr="006E6AB4">
        <w:rPr>
          <w:rStyle w:val="ModArabicTextinbodyChar"/>
          <w:rFonts w:cs="Al_Mushaf"/>
          <w:color w:val="auto"/>
          <w:sz w:val="14"/>
          <w:szCs w:val="14"/>
          <w:rtl/>
          <w:lang w:bidi="ar-SA"/>
        </w:rPr>
        <w:t>عَزَّوَجَلَّ</w:t>
      </w:r>
      <w:r w:rsidRPr="006E6AB4">
        <w:rPr>
          <w:color w:val="auto"/>
          <w:sz w:val="22"/>
          <w:szCs w:val="24"/>
        </w:rPr>
        <w:t>! Those who play cards, chess, video games, watch films and dramas, listen to music etc. despite fasting should particularly listen to it attentively.</w:t>
      </w:r>
    </w:p>
    <w:p w14:paraId="2658DD6A" w14:textId="77777777" w:rsidR="00EA58AC" w:rsidRPr="006E6AB4" w:rsidRDefault="00EA58AC" w:rsidP="00D260A6">
      <w:pPr>
        <w:spacing w:after="0" w:line="240" w:lineRule="auto"/>
        <w:rPr>
          <w:rFonts w:ascii="Warnock Pro SmBd" w:hAnsi="Warnock Pro SmBd"/>
          <w:b/>
          <w:bCs/>
          <w:sz w:val="44"/>
          <w:szCs w:val="44"/>
        </w:rPr>
      </w:pPr>
      <w:bookmarkStart w:id="581" w:name="_Toc239320077"/>
      <w:bookmarkStart w:id="582" w:name="_Toc294546593"/>
      <w:bookmarkStart w:id="583" w:name="_Toc332511501"/>
      <w:bookmarkStart w:id="584" w:name="_Toc357063674"/>
      <w:bookmarkStart w:id="585" w:name="_Toc361436034"/>
      <w:bookmarkStart w:id="586" w:name="_Toc361437516"/>
      <w:bookmarkStart w:id="587" w:name="_Toc361439004"/>
      <w:r w:rsidRPr="006E6AB4">
        <w:br w:type="page"/>
      </w:r>
    </w:p>
    <w:p w14:paraId="3A3303D9" w14:textId="77777777" w:rsidR="003F1632" w:rsidRPr="006E6AB4" w:rsidRDefault="003F1632" w:rsidP="00D260A6">
      <w:pPr>
        <w:pStyle w:val="Heading2"/>
      </w:pPr>
      <w:bookmarkStart w:id="588" w:name="_Toc500604329"/>
      <w:r w:rsidRPr="006E6AB4">
        <w:lastRenderedPageBreak/>
        <w:t>Horrific scene of grave!</w:t>
      </w:r>
      <w:bookmarkEnd w:id="581"/>
      <w:bookmarkEnd w:id="582"/>
      <w:bookmarkEnd w:id="583"/>
      <w:bookmarkEnd w:id="584"/>
      <w:bookmarkEnd w:id="585"/>
      <w:bookmarkEnd w:id="586"/>
      <w:bookmarkEnd w:id="587"/>
      <w:bookmarkEnd w:id="588"/>
    </w:p>
    <w:p w14:paraId="52277B97"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Once </w:t>
      </w:r>
      <w:r w:rsidR="00CE07C3" w:rsidRPr="006E6AB4">
        <w:rPr>
          <w:color w:val="auto"/>
          <w:sz w:val="22"/>
          <w:szCs w:val="24"/>
        </w:rPr>
        <w:t>Amīr-ul-Mūminīn</w:t>
      </w:r>
      <w:r w:rsidRPr="006E6AB4">
        <w:rPr>
          <w:color w:val="auto"/>
          <w:sz w:val="22"/>
          <w:szCs w:val="24"/>
        </w:rPr>
        <w:t xml:space="preserve">, Sayyidunā ‘Alī </w:t>
      </w:r>
      <w:r w:rsidRPr="006E6AB4">
        <w:rPr>
          <w:rStyle w:val="ModArabicTextinbodyChar"/>
          <w:rFonts w:cs="Al_Mushaf"/>
          <w:color w:val="auto"/>
          <w:sz w:val="14"/>
          <w:szCs w:val="14"/>
          <w:rtl/>
          <w:lang w:bidi="ar-SA"/>
        </w:rPr>
        <w:t>کَـرَّمَ الـلّٰـهُ تَـعَـالٰی وَجۡـھَـهُ الۡـکَـرِیۡم</w:t>
      </w:r>
      <w:r w:rsidRPr="006E6AB4">
        <w:rPr>
          <w:color w:val="auto"/>
          <w:sz w:val="22"/>
          <w:szCs w:val="24"/>
        </w:rPr>
        <w:t xml:space="preserve"> went to a cemetery in Kufa to visit graves. Seeing a newly-prepared grave, he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desired to get to know of its internal state, so he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implored Allah </w:t>
      </w:r>
      <w:r w:rsidRPr="006E6AB4">
        <w:rPr>
          <w:rStyle w:val="ModArabicTextinbodyChar"/>
          <w:rFonts w:cs="Al_Mushaf"/>
          <w:color w:val="auto"/>
          <w:sz w:val="14"/>
          <w:szCs w:val="14"/>
          <w:rtl/>
          <w:lang w:bidi="ar-SA"/>
        </w:rPr>
        <w:t>عَزَّوَجَلَّ</w:t>
      </w:r>
      <w:r w:rsidRPr="006E6AB4">
        <w:rPr>
          <w:color w:val="auto"/>
          <w:sz w:val="22"/>
          <w:szCs w:val="24"/>
        </w:rPr>
        <w:t xml:space="preserve"> humbly, ‘Yā Allah </w:t>
      </w:r>
      <w:r w:rsidRPr="006E6AB4">
        <w:rPr>
          <w:rStyle w:val="ModArabicTextinbodyChar"/>
          <w:rFonts w:cs="Al_Mushaf"/>
          <w:color w:val="auto"/>
          <w:sz w:val="14"/>
          <w:szCs w:val="14"/>
          <w:rtl/>
          <w:lang w:bidi="ar-SA"/>
        </w:rPr>
        <w:t>عَزَّوَجَلَّ</w:t>
      </w:r>
      <w:r w:rsidRPr="006E6AB4">
        <w:rPr>
          <w:color w:val="auto"/>
          <w:sz w:val="22"/>
          <w:szCs w:val="24"/>
        </w:rPr>
        <w:t xml:space="preserve"> reveal to me the condition of the deceased buried in this grave.’ Immediately, all the veils between him and the deceased were lifted. What he saw was a horrific scene; the deceased was being burnt in fire and screaming out for help from Sayyidunā ‘Alī </w:t>
      </w:r>
      <w:r w:rsidRPr="006E6AB4">
        <w:rPr>
          <w:rStyle w:val="ModArabicTextinbodyChar"/>
          <w:rFonts w:cs="Al_Mushaf"/>
          <w:color w:val="auto"/>
          <w:sz w:val="14"/>
          <w:szCs w:val="14"/>
          <w:rtl/>
          <w:lang w:bidi="ar-SA"/>
        </w:rPr>
        <w:t>رَضِىَ اللهُ تَعَالٰی عَنْهُ</w:t>
      </w:r>
      <w:r w:rsidRPr="006E6AB4">
        <w:rPr>
          <w:color w:val="auto"/>
          <w:sz w:val="22"/>
          <w:szCs w:val="24"/>
        </w:rPr>
        <w:t>:</w:t>
      </w:r>
    </w:p>
    <w:p w14:paraId="4FBD2EF0" w14:textId="77777777" w:rsidR="003F1632" w:rsidRPr="006E6AB4" w:rsidRDefault="003F1632" w:rsidP="00D260A6">
      <w:pPr>
        <w:pStyle w:val="ModArabicTextinbody"/>
        <w:bidi/>
        <w:spacing w:after="0"/>
        <w:jc w:val="center"/>
        <w:rPr>
          <w:rFonts w:cs="Al_Mushaf"/>
          <w:color w:val="auto"/>
          <w:w w:val="100"/>
          <w:position w:val="0"/>
          <w:sz w:val="34"/>
          <w:szCs w:val="40"/>
        </w:rPr>
      </w:pPr>
      <w:r w:rsidRPr="006E6AB4">
        <w:rPr>
          <w:rFonts w:cs="Al_Mushaf"/>
          <w:color w:val="auto"/>
          <w:w w:val="100"/>
          <w:position w:val="0"/>
          <w:sz w:val="34"/>
          <w:szCs w:val="40"/>
          <w:rtl/>
        </w:rPr>
        <w:t>يَاعَلِيُّ! اَنَاغَرِيۡقٌ فِي النَّارِ وَحَرِيۡقٌ فِي النَّارِ</w:t>
      </w:r>
    </w:p>
    <w:p w14:paraId="27BE9A49" w14:textId="77777777" w:rsidR="003F1632" w:rsidRPr="006E6AB4" w:rsidRDefault="003F1632" w:rsidP="00D260A6">
      <w:pPr>
        <w:pStyle w:val="ModQuranTranslation"/>
        <w:spacing w:after="0"/>
        <w:rPr>
          <w:sz w:val="20"/>
          <w:szCs w:val="20"/>
        </w:rPr>
      </w:pPr>
      <w:r w:rsidRPr="006E6AB4">
        <w:rPr>
          <w:sz w:val="20"/>
          <w:szCs w:val="20"/>
        </w:rPr>
        <w:t xml:space="preserve">O ‘Alī </w:t>
      </w:r>
      <w:r w:rsidRPr="006E6AB4">
        <w:rPr>
          <w:rStyle w:val="ModArabicTextinbodyChar"/>
          <w:rFonts w:cs="Al_Mushaf"/>
          <w:bCs w:val="0"/>
          <w:i/>
          <w:iCs w:val="0"/>
          <w:color w:val="auto"/>
          <w:sz w:val="12"/>
          <w:szCs w:val="12"/>
          <w:rtl/>
        </w:rPr>
        <w:t>کَـرَّمَ الـلّٰـهُ تَـعَـالٰی وَجۡـھَـهُ الۡـکَـرِیۡم</w:t>
      </w:r>
      <w:r w:rsidRPr="006E6AB4">
        <w:rPr>
          <w:sz w:val="20"/>
          <w:szCs w:val="20"/>
        </w:rPr>
        <w:t>! I am drowned in fire and I am burning in fire.</w:t>
      </w:r>
    </w:p>
    <w:p w14:paraId="5631A7FA"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The dreadful scene of the grave and the screams of the deceased person saddened </w:t>
      </w:r>
      <w:r w:rsidRPr="006E6AB4">
        <w:rPr>
          <w:color w:val="auto"/>
          <w:spacing w:val="6"/>
          <w:sz w:val="22"/>
          <w:szCs w:val="24"/>
        </w:rPr>
        <w:t xml:space="preserve">Sayyidunā ‘Alī </w:t>
      </w:r>
      <w:r w:rsidRPr="006E6AB4">
        <w:rPr>
          <w:rStyle w:val="ModBkBklDuaiyyaKalimatChar"/>
          <w:rFonts w:eastAsia="Calibri" w:cs="Al_Mushaf"/>
          <w:color w:val="auto"/>
          <w:sz w:val="14"/>
          <w:szCs w:val="14"/>
          <w:rtl/>
        </w:rPr>
        <w:t>کَـرَّمَ الـلّٰـهُ تَـعَـالٰی وَجۡـھَـهُ الۡـکَـرِیۡم</w:t>
      </w:r>
      <w:r w:rsidRPr="006E6AB4">
        <w:rPr>
          <w:color w:val="auto"/>
          <w:spacing w:val="6"/>
          <w:sz w:val="22"/>
          <w:szCs w:val="24"/>
        </w:rPr>
        <w:t>. He lifted his hands in the court of his Merciful</w:t>
      </w:r>
      <w:r w:rsidRPr="006E6AB4">
        <w:rPr>
          <w:color w:val="auto"/>
          <w:sz w:val="22"/>
          <w:szCs w:val="24"/>
        </w:rPr>
        <w:t xml:space="preserve">        Allah </w:t>
      </w:r>
      <w:r w:rsidRPr="006E6AB4">
        <w:rPr>
          <w:rStyle w:val="ModArabicTextinbodyChar"/>
          <w:rFonts w:cs="Al_Mushaf"/>
          <w:color w:val="auto"/>
          <w:sz w:val="14"/>
          <w:szCs w:val="14"/>
          <w:rtl/>
          <w:lang w:bidi="ar-SA"/>
        </w:rPr>
        <w:t>عَزَّوَجَلَّ</w:t>
      </w:r>
      <w:r w:rsidRPr="006E6AB4">
        <w:rPr>
          <w:color w:val="auto"/>
          <w:sz w:val="22"/>
          <w:szCs w:val="24"/>
        </w:rPr>
        <w:t xml:space="preserve"> and began to pray with utmost humility for the forgiveness of the deceased. A voice from Ghayb echoed, ‘O ‘Alī (</w:t>
      </w:r>
      <w:r w:rsidRPr="006E6AB4">
        <w:rPr>
          <w:rStyle w:val="ModArabicTextinbodyChar"/>
          <w:rFonts w:cs="Al_Mushaf"/>
          <w:color w:val="auto"/>
          <w:sz w:val="14"/>
          <w:szCs w:val="14"/>
          <w:rtl/>
          <w:lang w:bidi="ar-SA"/>
        </w:rPr>
        <w:t>کَـرَّمَ الـلّٰـهُ تَـعَـالٰی وَجۡـھَـهُ الۡـکَـرِیۡم</w:t>
      </w:r>
      <w:r w:rsidRPr="006E6AB4">
        <w:rPr>
          <w:color w:val="auto"/>
          <w:sz w:val="22"/>
          <w:szCs w:val="24"/>
        </w:rPr>
        <w:t>)! Do not intercede for him as he used to disrespect Ramadan in spite of fasting, he did not refrain from committing sins even in Ramadan</w:t>
      </w:r>
      <w:r w:rsidR="005B2DBA" w:rsidRPr="006E6AB4">
        <w:rPr>
          <w:color w:val="auto"/>
          <w:sz w:val="22"/>
          <w:szCs w:val="24"/>
        </w:rPr>
        <w:fldChar w:fldCharType="begin"/>
      </w:r>
      <w:r w:rsidRPr="006E6AB4">
        <w:rPr>
          <w:color w:val="auto"/>
          <w:sz w:val="22"/>
          <w:szCs w:val="24"/>
        </w:rPr>
        <w:instrText xml:space="preserve"> XE "Rama</w:instrText>
      </w:r>
      <w:r w:rsidRPr="006E6AB4">
        <w:rPr>
          <w:rFonts w:ascii="Times New Roman" w:hAnsi="Times New Roman" w:cs="Times New Roman"/>
          <w:color w:val="auto"/>
          <w:szCs w:val="24"/>
        </w:rPr>
        <w:instrText>da</w:instrText>
      </w:r>
      <w:r w:rsidRPr="006E6AB4">
        <w:rPr>
          <w:color w:val="auto"/>
          <w:sz w:val="22"/>
          <w:szCs w:val="24"/>
        </w:rPr>
        <w:instrText xml:space="preserve">n:disrespect of" </w:instrText>
      </w:r>
      <w:r w:rsidR="005B2DBA" w:rsidRPr="006E6AB4">
        <w:rPr>
          <w:color w:val="auto"/>
          <w:sz w:val="22"/>
          <w:szCs w:val="24"/>
        </w:rPr>
        <w:fldChar w:fldCharType="end"/>
      </w:r>
      <w:r w:rsidRPr="006E6AB4">
        <w:rPr>
          <w:color w:val="auto"/>
          <w:sz w:val="22"/>
          <w:szCs w:val="24"/>
        </w:rPr>
        <w:t>, he used to fast during the day but would indulge in sins at night.’</w:t>
      </w:r>
    </w:p>
    <w:p w14:paraId="4A060A45" w14:textId="77777777" w:rsidR="003F1632" w:rsidRPr="006E6AB4" w:rsidRDefault="003F1632" w:rsidP="00D260A6">
      <w:pPr>
        <w:pStyle w:val="ModBkBklBodyParagraph"/>
        <w:spacing w:after="0"/>
        <w:rPr>
          <w:rStyle w:val="ModBodyReferencesChar"/>
          <w:color w:val="auto"/>
          <w:sz w:val="18"/>
          <w:szCs w:val="24"/>
        </w:rPr>
      </w:pPr>
      <w:r w:rsidRPr="006E6AB4">
        <w:rPr>
          <w:color w:val="auto"/>
          <w:sz w:val="22"/>
          <w:szCs w:val="24"/>
        </w:rPr>
        <w:t xml:space="preserve">Listening to this voice, Sayyidunā ‘Alī </w:t>
      </w:r>
      <w:r w:rsidRPr="006E6AB4">
        <w:rPr>
          <w:rStyle w:val="ModArabicTextinbodyChar"/>
          <w:rFonts w:cs="Al_Mushaf"/>
          <w:color w:val="auto"/>
          <w:sz w:val="14"/>
          <w:szCs w:val="14"/>
          <w:rtl/>
          <w:lang w:bidi="ar-SA"/>
        </w:rPr>
        <w:t>کَـرَّمَ الـلّٰـهُ تَـعَـالٰی وَجۡـھَـهُ الۡـکَـرِیۡم</w:t>
      </w:r>
      <w:r w:rsidRPr="006E6AB4">
        <w:rPr>
          <w:color w:val="auto"/>
          <w:sz w:val="22"/>
          <w:szCs w:val="24"/>
        </w:rPr>
        <w:t xml:space="preserve"> became even more sad; he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prostrated and began to cry. (With tears in his eyes) he said, ‘Yā Allah </w:t>
      </w:r>
      <w:r w:rsidRPr="006E6AB4">
        <w:rPr>
          <w:rStyle w:val="ModArabicTextinbodyChar"/>
          <w:rFonts w:cs="Al_Mushaf"/>
          <w:color w:val="auto"/>
          <w:sz w:val="14"/>
          <w:szCs w:val="14"/>
          <w:rtl/>
          <w:lang w:bidi="ar-SA"/>
        </w:rPr>
        <w:t>عَزَّوَجَلَّ</w:t>
      </w:r>
      <w:r w:rsidRPr="006E6AB4">
        <w:rPr>
          <w:color w:val="auto"/>
          <w:sz w:val="22"/>
          <w:szCs w:val="24"/>
        </w:rPr>
        <w:t xml:space="preserve">! Please accept my supplication, this man has called out to me for help with high hopes,  O Creator </w:t>
      </w:r>
      <w:r w:rsidRPr="006E6AB4">
        <w:rPr>
          <w:rStyle w:val="ModArabicTextinbodyChar"/>
          <w:rFonts w:cs="Al_Mushaf"/>
          <w:color w:val="auto"/>
          <w:sz w:val="14"/>
          <w:szCs w:val="14"/>
          <w:rtl/>
          <w:lang w:bidi="ar-SA"/>
        </w:rPr>
        <w:t>عَزَّوَجَلَّ</w:t>
      </w:r>
      <w:r w:rsidRPr="006E6AB4">
        <w:rPr>
          <w:color w:val="auto"/>
          <w:sz w:val="22"/>
          <w:szCs w:val="24"/>
        </w:rPr>
        <w:t xml:space="preserve"> do not disappoint me in front of him, have mercy on him and forgive this helpless man.’ Sayyidunā ‘Alī </w:t>
      </w:r>
      <w:r w:rsidRPr="006E6AB4">
        <w:rPr>
          <w:rStyle w:val="ModArabicTextinbodyChar"/>
          <w:rFonts w:cs="Al_Mushaf"/>
          <w:color w:val="auto"/>
          <w:sz w:val="14"/>
          <w:szCs w:val="14"/>
          <w:rtl/>
          <w:lang w:bidi="ar-SA"/>
        </w:rPr>
        <w:t>کَـرَّمَ الـلّٰـهُ تَـعَـالٰی وَجۡـھَـهُ الۡـکَـرِیۡم</w:t>
      </w:r>
      <w:r w:rsidRPr="006E6AB4">
        <w:rPr>
          <w:color w:val="auto"/>
          <w:sz w:val="22"/>
          <w:szCs w:val="24"/>
        </w:rPr>
        <w:t xml:space="preserve"> continued to pray in the court of </w:t>
      </w:r>
      <w:r w:rsidRPr="006E6AB4">
        <w:rPr>
          <w:color w:val="auto"/>
          <w:spacing w:val="-3"/>
          <w:sz w:val="22"/>
          <w:szCs w:val="24"/>
        </w:rPr>
        <w:t>Allah</w:t>
      </w:r>
      <w:r w:rsidR="005B2DBA" w:rsidRPr="006E6AB4">
        <w:rPr>
          <w:color w:val="auto"/>
          <w:spacing w:val="-3"/>
          <w:sz w:val="22"/>
          <w:szCs w:val="24"/>
        </w:rPr>
        <w:fldChar w:fldCharType="begin"/>
      </w:r>
      <w:r w:rsidRPr="006E6AB4">
        <w:rPr>
          <w:color w:val="auto"/>
          <w:spacing w:val="-3"/>
          <w:sz w:val="22"/>
          <w:szCs w:val="24"/>
        </w:rPr>
        <w:instrText xml:space="preserve"> XE "Allah:forgiveness from" </w:instrText>
      </w:r>
      <w:r w:rsidR="005B2DBA" w:rsidRPr="006E6AB4">
        <w:rPr>
          <w:color w:val="auto"/>
          <w:spacing w:val="-3"/>
          <w:sz w:val="22"/>
          <w:szCs w:val="24"/>
        </w:rPr>
        <w:fldChar w:fldCharType="end"/>
      </w:r>
      <w:r w:rsidRPr="006E6AB4">
        <w:rPr>
          <w:color w:val="auto"/>
          <w:spacing w:val="-3"/>
          <w:sz w:val="22"/>
          <w:szCs w:val="24"/>
        </w:rPr>
        <w:t xml:space="preserve"> </w:t>
      </w:r>
      <w:r w:rsidRPr="006E6AB4">
        <w:rPr>
          <w:rStyle w:val="ModArabicTextinbodyChar"/>
          <w:rFonts w:cs="Al_Mushaf"/>
          <w:color w:val="auto"/>
          <w:spacing w:val="-3"/>
          <w:sz w:val="14"/>
          <w:szCs w:val="14"/>
          <w:rtl/>
          <w:lang w:bidi="ar-SA"/>
        </w:rPr>
        <w:t>عَزَّوَجَلَّ</w:t>
      </w:r>
      <w:r w:rsidRPr="006E6AB4">
        <w:rPr>
          <w:color w:val="auto"/>
          <w:spacing w:val="-3"/>
          <w:sz w:val="22"/>
          <w:szCs w:val="24"/>
        </w:rPr>
        <w:t>. He then heard a voice say, ‘O ‘Alī (</w:t>
      </w:r>
      <w:r w:rsidRPr="006E6AB4">
        <w:rPr>
          <w:rStyle w:val="ModArabicTextinbodyChar"/>
          <w:rFonts w:cs="Al_Mushaf"/>
          <w:color w:val="auto"/>
          <w:spacing w:val="-3"/>
          <w:sz w:val="14"/>
          <w:szCs w:val="14"/>
          <w:rtl/>
          <w:lang w:bidi="ar-SA"/>
        </w:rPr>
        <w:t>رَضِىَ اللهُ تَعَالٰی عَنْهُ</w:t>
      </w:r>
      <w:r w:rsidRPr="006E6AB4">
        <w:rPr>
          <w:color w:val="auto"/>
          <w:spacing w:val="-3"/>
          <w:sz w:val="22"/>
          <w:szCs w:val="24"/>
        </w:rPr>
        <w:t>)! We have forgiven him for the sake</w:t>
      </w:r>
      <w:r w:rsidRPr="006E6AB4">
        <w:rPr>
          <w:color w:val="auto"/>
          <w:sz w:val="22"/>
          <w:szCs w:val="24"/>
        </w:rPr>
        <w:t xml:space="preserve"> of your grieved heart.’ The man was then relieved of punishment. </w:t>
      </w:r>
      <w:r w:rsidRPr="006E6AB4">
        <w:rPr>
          <w:rStyle w:val="ModBodyReferencesChar"/>
          <w:color w:val="auto"/>
          <w:sz w:val="18"/>
          <w:szCs w:val="24"/>
        </w:rPr>
        <w:t>(Anīs-ul-Wā’iẓīn, pp. 25)</w:t>
      </w:r>
    </w:p>
    <w:p w14:paraId="64C4DAD9" w14:textId="77777777" w:rsidR="003F1632" w:rsidRPr="006E6AB4" w:rsidRDefault="003F1632" w:rsidP="00D260A6">
      <w:pPr>
        <w:pStyle w:val="Heading2"/>
      </w:pPr>
      <w:bookmarkStart w:id="589" w:name="_Toc239320078"/>
      <w:bookmarkStart w:id="590" w:name="_Toc294546594"/>
      <w:bookmarkStart w:id="591" w:name="_Toc332511502"/>
      <w:bookmarkStart w:id="592" w:name="_Toc357063675"/>
      <w:bookmarkStart w:id="593" w:name="_Toc361436035"/>
      <w:bookmarkStart w:id="594" w:name="_Toc361437517"/>
      <w:bookmarkStart w:id="595" w:name="_Toc361439005"/>
      <w:bookmarkStart w:id="596" w:name="_Toc500604330"/>
      <w:r w:rsidRPr="006E6AB4">
        <w:t>Conversation with the deceased</w:t>
      </w:r>
      <w:bookmarkEnd w:id="589"/>
      <w:bookmarkEnd w:id="590"/>
      <w:bookmarkEnd w:id="591"/>
      <w:bookmarkEnd w:id="592"/>
      <w:bookmarkEnd w:id="593"/>
      <w:bookmarkEnd w:id="594"/>
      <w:bookmarkEnd w:id="595"/>
      <w:bookmarkEnd w:id="596"/>
    </w:p>
    <w:p w14:paraId="6F0C923E"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Dear Islamic brothers! </w:t>
      </w:r>
      <w:r w:rsidR="00CE07C3" w:rsidRPr="006E6AB4">
        <w:rPr>
          <w:color w:val="auto"/>
          <w:sz w:val="22"/>
          <w:szCs w:val="24"/>
        </w:rPr>
        <w:t>Amīr-ul-Mūminīn</w:t>
      </w:r>
      <w:r w:rsidRPr="006E6AB4">
        <w:rPr>
          <w:color w:val="auto"/>
          <w:sz w:val="22"/>
          <w:szCs w:val="24"/>
        </w:rPr>
        <w:t xml:space="preserve"> Sayyidunā ‘Alī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was blessed with a high spiritual status. By the grace of Allah </w:t>
      </w:r>
      <w:r w:rsidRPr="006E6AB4">
        <w:rPr>
          <w:rStyle w:val="ModArabicTextinbodyChar"/>
          <w:rFonts w:cs="Al_Mushaf"/>
          <w:color w:val="auto"/>
          <w:sz w:val="14"/>
          <w:szCs w:val="14"/>
          <w:rtl/>
          <w:lang w:bidi="ar-SA"/>
        </w:rPr>
        <w:t>عَزَّوَجَلَّ</w:t>
      </w:r>
      <w:r w:rsidRPr="006E6AB4">
        <w:rPr>
          <w:color w:val="auto"/>
          <w:sz w:val="22"/>
          <w:szCs w:val="24"/>
        </w:rPr>
        <w:t xml:space="preserve"> he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was able to talk with the dead.</w:t>
      </w:r>
    </w:p>
    <w:p w14:paraId="50534571" w14:textId="77777777" w:rsidR="00A71F50" w:rsidRPr="006E6AB4" w:rsidRDefault="00A71F50" w:rsidP="00D260A6">
      <w:pPr>
        <w:spacing w:after="0" w:line="240" w:lineRule="auto"/>
        <w:rPr>
          <w:rFonts w:ascii="Minion Pro" w:hAnsi="Minion Pro"/>
          <w:szCs w:val="24"/>
        </w:rPr>
      </w:pPr>
      <w:r w:rsidRPr="006E6AB4">
        <w:rPr>
          <w:szCs w:val="24"/>
        </w:rPr>
        <w:br w:type="page"/>
      </w:r>
    </w:p>
    <w:p w14:paraId="259BCFB4" w14:textId="77777777" w:rsidR="003F1632" w:rsidRPr="006E6AB4" w:rsidRDefault="00F55950" w:rsidP="00D260A6">
      <w:pPr>
        <w:pStyle w:val="ModBkBklBodyParagraph"/>
        <w:spacing w:after="0"/>
        <w:rPr>
          <w:color w:val="auto"/>
          <w:sz w:val="22"/>
          <w:szCs w:val="24"/>
        </w:rPr>
      </w:pPr>
      <w:r w:rsidRPr="006E6AB4">
        <w:rPr>
          <w:rFonts w:ascii="Al Qalam Quran Majeed 1" w:eastAsia="Calibri" w:hAnsi="Al Qalam Quran Majeed 1" w:cs="KFGQPC Uthmanic Script HAFS"/>
          <w:noProof/>
          <w:color w:val="auto"/>
          <w:position w:val="2"/>
          <w:sz w:val="23"/>
          <w:lang w:val="en-US" w:bidi="ar-SA"/>
        </w:rPr>
        <w:lastRenderedPageBreak/>
        <mc:AlternateContent>
          <mc:Choice Requires="wps">
            <w:drawing>
              <wp:anchor distT="0" distB="0" distL="114300" distR="114300" simplePos="0" relativeHeight="251747840" behindDoc="0" locked="0" layoutInCell="1" allowOverlap="1" wp14:anchorId="0B98D413" wp14:editId="010C982D">
                <wp:simplePos x="0" y="0"/>
                <wp:positionH relativeFrom="column">
                  <wp:posOffset>-50800</wp:posOffset>
                </wp:positionH>
                <wp:positionV relativeFrom="paragraph">
                  <wp:posOffset>477520</wp:posOffset>
                </wp:positionV>
                <wp:extent cx="230505" cy="411480"/>
                <wp:effectExtent l="2540" t="0" r="0" b="0"/>
                <wp:wrapNone/>
                <wp:docPr id="38" name="Text Box 6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41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1303F" w14:textId="77777777" w:rsidR="007E0DC3" w:rsidRPr="008716FC" w:rsidRDefault="007E0DC3" w:rsidP="008716FC">
                            <w:pPr>
                              <w:rPr>
                                <w:color w:val="00FFFF"/>
                              </w:rPr>
                            </w:pPr>
                            <w:r w:rsidRPr="008716FC">
                              <w:rPr>
                                <w:rFonts w:ascii="Quranic_Font" w:hAnsi="Quranic_Font" w:cs="Quranic_Font"/>
                                <w:color w:val="00FFFF"/>
                                <w:rtl/>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98D413" id="_x0000_t202" coordsize="21600,21600" o:spt="202" path="m,l,21600r21600,l21600,xe">
                <v:stroke joinstyle="miter"/>
                <v:path gradientshapeok="t" o:connecttype="rect"/>
              </v:shapetype>
              <v:shape id="Text Box 649" o:spid="_x0000_s1026" type="#_x0000_t202" style="position:absolute;left:0;text-align:left;margin-left:-4pt;margin-top:37.6pt;width:18.15pt;height:32.4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" filled="f" stroked="f">
                <v:textbox>
                  <w:txbxContent>
                    <w:p w14:paraId="1761303F" w14:textId="77777777" w:rsidR="007E0DC3" w:rsidRPr="008716FC" w:rsidRDefault="007E0DC3" w:rsidP="008716FC">
                      <w:pPr>
                        <w:rPr>
                          <w:color w:val="00FFFF"/>
                        </w:rPr>
                      </w:pPr>
                      <w:r w:rsidRPr="008716FC">
                        <w:rPr>
                          <w:rFonts w:ascii="Quranic_Font" w:hAnsi="Quranic_Font" w:cs="Quranic_Font"/>
                          <w:color w:val="00FFFF"/>
                          <w:rtl/>
                        </w:rPr>
                        <w:t>ٗ</w:t>
                      </w:r>
                    </w:p>
                  </w:txbxContent>
                </v:textbox>
              </v:shape>
            </w:pict>
          </mc:Fallback>
        </mc:AlternateContent>
      </w:r>
      <w:r w:rsidRPr="006E6AB4">
        <w:rPr>
          <w:rFonts w:ascii="Al Qalam Quran Majeed 1" w:eastAsia="Calibri" w:hAnsi="Al Qalam Quran Majeed 1" w:cs="KFGQPC Uthmanic Script HAFS"/>
          <w:noProof/>
          <w:color w:val="auto"/>
          <w:position w:val="2"/>
          <w:sz w:val="23"/>
          <w:lang w:val="en-US" w:bidi="ar-SA"/>
        </w:rPr>
        <mc:AlternateContent>
          <mc:Choice Requires="wps">
            <w:drawing>
              <wp:anchor distT="0" distB="0" distL="114300" distR="114300" simplePos="0" relativeHeight="251748864" behindDoc="0" locked="0" layoutInCell="1" allowOverlap="1" wp14:anchorId="5B369D75" wp14:editId="59438AAA">
                <wp:simplePos x="0" y="0"/>
                <wp:positionH relativeFrom="column">
                  <wp:posOffset>-92075</wp:posOffset>
                </wp:positionH>
                <wp:positionV relativeFrom="paragraph">
                  <wp:posOffset>970915</wp:posOffset>
                </wp:positionV>
                <wp:extent cx="230505" cy="411480"/>
                <wp:effectExtent l="0" t="0" r="0" b="1905"/>
                <wp:wrapNone/>
                <wp:docPr id="37" name="Text Box 6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41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E3AE9" w14:textId="77777777" w:rsidR="007E0DC3" w:rsidRPr="008716FC" w:rsidRDefault="007E0DC3" w:rsidP="008716FC">
                            <w:pPr>
                              <w:rPr>
                                <w:color w:val="00FFFF"/>
                              </w:rPr>
                            </w:pPr>
                            <w:r w:rsidRPr="008716FC">
                              <w:rPr>
                                <w:rFonts w:ascii="Quranic_Font" w:hAnsi="Quranic_Font" w:cs="Quranic_Font"/>
                                <w:color w:val="00FFFF"/>
                                <w:rtl/>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369D75" id="Text Box 650" o:spid="_x0000_s1027" type="#_x0000_t202" style="position:absolute;left:0;text-align:left;margin-left:-7.25pt;margin-top:76.45pt;width:18.15pt;height:32.4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" filled="f" stroked="f">
                <v:textbox>
                  <w:txbxContent>
                    <w:p w14:paraId="2AEE3AE9" w14:textId="77777777" w:rsidR="007E0DC3" w:rsidRPr="008716FC" w:rsidRDefault="007E0DC3" w:rsidP="008716FC">
                      <w:pPr>
                        <w:rPr>
                          <w:color w:val="00FFFF"/>
                        </w:rPr>
                      </w:pPr>
                      <w:r w:rsidRPr="008716FC">
                        <w:rPr>
                          <w:rFonts w:ascii="Quranic_Font" w:hAnsi="Quranic_Font" w:cs="Quranic_Font"/>
                          <w:color w:val="00FFFF"/>
                          <w:rtl/>
                        </w:rPr>
                        <w:t>ٗ</w:t>
                      </w:r>
                    </w:p>
                  </w:txbxContent>
                </v:textbox>
              </v:shape>
            </w:pict>
          </mc:Fallback>
        </mc:AlternateContent>
      </w:r>
      <w:r w:rsidR="003F1632" w:rsidRPr="006E6AB4">
        <w:rPr>
          <w:color w:val="auto"/>
          <w:sz w:val="22"/>
          <w:szCs w:val="24"/>
        </w:rPr>
        <w:t>Here is another parable: ‘Allāmaĥ Jalāluddīn Suyū</w:t>
      </w:r>
      <w:r w:rsidR="003F1632" w:rsidRPr="006E6AB4">
        <w:rPr>
          <w:rFonts w:ascii="Times New Roman" w:hAnsi="Times New Roman" w:cs="Times New Roman"/>
          <w:color w:val="auto"/>
          <w:szCs w:val="24"/>
        </w:rPr>
        <w:t>ṭ</w:t>
      </w:r>
      <w:r w:rsidR="003F1632" w:rsidRPr="006E6AB4">
        <w:rPr>
          <w:color w:val="auto"/>
          <w:sz w:val="22"/>
          <w:szCs w:val="24"/>
        </w:rPr>
        <w:t xml:space="preserve">ī Shāfi’ī </w:t>
      </w:r>
      <w:r w:rsidR="003F1632" w:rsidRPr="006E6AB4">
        <w:rPr>
          <w:rStyle w:val="ModArabicTextinbodyChar"/>
          <w:rFonts w:cs="Al_Mushaf"/>
          <w:color w:val="auto"/>
          <w:sz w:val="14"/>
          <w:szCs w:val="14"/>
          <w:rtl/>
          <w:lang w:bidi="ar-SA"/>
        </w:rPr>
        <w:t>رَحْمَةُ اللهِ تَعَالٰی عَلَيْه</w:t>
      </w:r>
      <w:r w:rsidR="003F1632" w:rsidRPr="006E6AB4">
        <w:rPr>
          <w:color w:val="auto"/>
          <w:sz w:val="22"/>
          <w:szCs w:val="24"/>
        </w:rPr>
        <w:t xml:space="preserve"> has narrated that Sayyidunā Sa’īd Bin Musayyab </w:t>
      </w:r>
      <w:r w:rsidR="003F1632" w:rsidRPr="006E6AB4">
        <w:rPr>
          <w:rStyle w:val="ModArabicTextinbodyChar"/>
          <w:rFonts w:cs="Al_Mushaf"/>
          <w:color w:val="auto"/>
          <w:sz w:val="14"/>
          <w:szCs w:val="14"/>
          <w:rtl/>
          <w:lang w:bidi="ar-SA"/>
        </w:rPr>
        <w:t>رَضِىَ اللهُ تَعَالٰی عَنْهُ</w:t>
      </w:r>
      <w:r w:rsidR="003F1632" w:rsidRPr="006E6AB4">
        <w:rPr>
          <w:color w:val="auto"/>
          <w:sz w:val="22"/>
          <w:szCs w:val="24"/>
        </w:rPr>
        <w:t xml:space="preserve"> has said, ‘We passed by a cemetery in the company of </w:t>
      </w:r>
      <w:r w:rsidR="00CE07C3" w:rsidRPr="006E6AB4">
        <w:rPr>
          <w:color w:val="auto"/>
          <w:sz w:val="22"/>
          <w:szCs w:val="24"/>
        </w:rPr>
        <w:t>Amīr-ul-Mūminīn</w:t>
      </w:r>
      <w:r w:rsidR="003F1632" w:rsidRPr="006E6AB4">
        <w:rPr>
          <w:color w:val="auto"/>
          <w:sz w:val="22"/>
          <w:szCs w:val="24"/>
        </w:rPr>
        <w:t xml:space="preserve">, Sayyidunā ‘Alī </w:t>
      </w:r>
      <w:r w:rsidR="003F1632" w:rsidRPr="006E6AB4">
        <w:rPr>
          <w:rStyle w:val="ModArabicTextinbodyChar"/>
          <w:rFonts w:cs="Al_Mushaf"/>
          <w:color w:val="auto"/>
          <w:sz w:val="14"/>
          <w:szCs w:val="14"/>
          <w:rtl/>
          <w:lang w:bidi="ar-SA"/>
        </w:rPr>
        <w:t>کَـرَّمَ الـلّٰـهُ تَـعَـالٰی وَجۡـھَـهُ الۡـکَـرِیۡم</w:t>
      </w:r>
      <w:r w:rsidR="003F1632" w:rsidRPr="006E6AB4">
        <w:rPr>
          <w:color w:val="auto"/>
          <w:sz w:val="22"/>
          <w:szCs w:val="24"/>
        </w:rPr>
        <w:t xml:space="preserve">. He </w:t>
      </w:r>
      <w:r w:rsidR="003F1632" w:rsidRPr="006E6AB4">
        <w:rPr>
          <w:rStyle w:val="ModArabicTextinbodyChar"/>
          <w:rFonts w:cs="Al_Mushaf"/>
          <w:color w:val="auto"/>
          <w:sz w:val="14"/>
          <w:szCs w:val="14"/>
          <w:rtl/>
          <w:lang w:bidi="ar-SA"/>
        </w:rPr>
        <w:t>رَضِىَ اللهُ تَعَالٰی عَنْهُ</w:t>
      </w:r>
      <w:r w:rsidR="003F1632" w:rsidRPr="006E6AB4">
        <w:rPr>
          <w:color w:val="auto"/>
          <w:sz w:val="22"/>
          <w:szCs w:val="24"/>
        </w:rPr>
        <w:t xml:space="preserve"> said, ‘</w:t>
      </w:r>
      <w:r w:rsidR="003F1632" w:rsidRPr="006E6AB4">
        <w:rPr>
          <w:rStyle w:val="ModArabicTextinbodyChar"/>
          <w:rFonts w:ascii="Al Qalam Quran Majeed 1" w:hAnsi="Al Qalam Quran Majeed 1" w:cs="Al_Mushaf"/>
          <w:color w:val="auto"/>
          <w:w w:val="100"/>
          <w:sz w:val="23"/>
          <w:szCs w:val="24"/>
          <w:rtl/>
          <w:lang w:bidi="ar-SA"/>
        </w:rPr>
        <w:t>اَلسَّلَامُ عَلَيۡكُمۡ يَا اَهۡلَ الۡق</w:t>
      </w:r>
      <w:r w:rsidR="00D60B92" w:rsidRPr="006E6AB4">
        <w:rPr>
          <w:rStyle w:val="ModArabicTextinbodyChar"/>
          <w:rFonts w:ascii="Al Qalam Quran Majeed 1" w:hAnsi="Al Qalam Quran Majeed 1" w:cs="Al_Mushaf" w:hint="cs"/>
          <w:color w:val="auto"/>
          <w:w w:val="100"/>
          <w:sz w:val="23"/>
          <w:szCs w:val="24"/>
          <w:rtl/>
          <w:lang w:bidi="ar-SA"/>
        </w:rPr>
        <w:t>ُ</w:t>
      </w:r>
      <w:r w:rsidR="003F1632" w:rsidRPr="006E6AB4">
        <w:rPr>
          <w:rStyle w:val="ModArabicTextinbodyChar"/>
          <w:rFonts w:ascii="Al Qalam Quran Majeed 1" w:hAnsi="Al Qalam Quran Majeed 1" w:cs="Al_Mushaf"/>
          <w:color w:val="auto"/>
          <w:w w:val="100"/>
          <w:sz w:val="23"/>
          <w:szCs w:val="24"/>
          <w:rtl/>
          <w:lang w:bidi="ar-SA"/>
        </w:rPr>
        <w:t>بُوۡر</w:t>
      </w:r>
      <w:r w:rsidR="00D60B92" w:rsidRPr="006E6AB4">
        <w:rPr>
          <w:rStyle w:val="ModArabicTextinbodyChar"/>
          <w:rFonts w:ascii="Al Qalam Quran Majeed 1" w:hAnsi="Al Qalam Quran Majeed 1" w:cs="Al_Mushaf" w:hint="cs"/>
          <w:color w:val="auto"/>
          <w:w w:val="100"/>
          <w:sz w:val="23"/>
          <w:szCs w:val="24"/>
          <w:rtl/>
          <w:lang w:bidi="ar-SA"/>
        </w:rPr>
        <w:t>ِ</w:t>
      </w:r>
      <w:r w:rsidR="003F1632" w:rsidRPr="006E6AB4">
        <w:rPr>
          <w:rStyle w:val="ModArabicTextinbodyChar"/>
          <w:rFonts w:ascii="Al Qalam Quran Majeed 1" w:hAnsi="Al Qalam Quran Majeed 1" w:cs="Al_Mushaf"/>
          <w:color w:val="auto"/>
          <w:w w:val="100"/>
          <w:sz w:val="23"/>
          <w:szCs w:val="24"/>
          <w:rtl/>
          <w:lang w:bidi="ar-SA"/>
        </w:rPr>
        <w:t xml:space="preserve"> وَرَحۡمَةُ اللّٰهِ وَبَرَكَاتُه</w:t>
      </w:r>
      <w:r w:rsidR="003F1632" w:rsidRPr="006E6AB4">
        <w:rPr>
          <w:color w:val="auto"/>
          <w:sz w:val="22"/>
          <w:szCs w:val="24"/>
        </w:rPr>
        <w:t xml:space="preserve">. Will you tell us about your state or shall we tell you about ours?’ The narrator said, ‘We heard a voice from inside one of the graves, </w:t>
      </w:r>
      <w:r w:rsidR="003F1632" w:rsidRPr="006E6AB4">
        <w:rPr>
          <w:rStyle w:val="ModArabicTextinbodyChar"/>
          <w:rFonts w:ascii="Al Qalam Quran Majeed 1" w:hAnsi="Al Qalam Quran Majeed 1" w:cs="Al_Mushaf"/>
          <w:color w:val="auto"/>
          <w:spacing w:val="-2"/>
          <w:w w:val="100"/>
          <w:sz w:val="23"/>
          <w:szCs w:val="24"/>
          <w:rtl/>
          <w:lang w:bidi="ar-SA"/>
        </w:rPr>
        <w:t>وَعَلَيۡكُمُ السَّلَامُ وَرَحۡمَةُ اللّٰهِ وَبَرَكَاتُه</w:t>
      </w:r>
      <w:r w:rsidR="003F1632" w:rsidRPr="006E6AB4">
        <w:rPr>
          <w:color w:val="auto"/>
          <w:spacing w:val="-2"/>
          <w:sz w:val="22"/>
          <w:szCs w:val="24"/>
        </w:rPr>
        <w:t xml:space="preserve"> O </w:t>
      </w:r>
      <w:r w:rsidR="00CE07C3" w:rsidRPr="006E6AB4">
        <w:rPr>
          <w:color w:val="auto"/>
          <w:sz w:val="22"/>
          <w:szCs w:val="24"/>
        </w:rPr>
        <w:t>Amīr-ul-Mūminīn</w:t>
      </w:r>
      <w:r w:rsidR="003F1632" w:rsidRPr="006E6AB4">
        <w:rPr>
          <w:color w:val="auto"/>
          <w:spacing w:val="-2"/>
          <w:sz w:val="22"/>
          <w:szCs w:val="24"/>
        </w:rPr>
        <w:t xml:space="preserve"> </w:t>
      </w:r>
      <w:r w:rsidR="003F1632" w:rsidRPr="006E6AB4">
        <w:rPr>
          <w:rStyle w:val="ModArabicTextinbodyChar"/>
          <w:rFonts w:cs="Al_Mushaf"/>
          <w:color w:val="auto"/>
          <w:spacing w:val="-2"/>
          <w:sz w:val="14"/>
          <w:szCs w:val="14"/>
          <w:rtl/>
          <w:lang w:bidi="ar-SA"/>
        </w:rPr>
        <w:t>رَضِىَ اللهُ تَعَالٰی عَنْهُ</w:t>
      </w:r>
      <w:r w:rsidR="003F1632" w:rsidRPr="006E6AB4">
        <w:rPr>
          <w:color w:val="auto"/>
          <w:spacing w:val="-2"/>
          <w:sz w:val="22"/>
          <w:szCs w:val="24"/>
        </w:rPr>
        <w:t>! Please, tell us what happened</w:t>
      </w:r>
      <w:r w:rsidR="003F1632" w:rsidRPr="006E6AB4">
        <w:rPr>
          <w:color w:val="auto"/>
          <w:sz w:val="22"/>
          <w:szCs w:val="24"/>
        </w:rPr>
        <w:t xml:space="preserve"> in the world after we left.’ He </w:t>
      </w:r>
      <w:r w:rsidR="003F1632" w:rsidRPr="006E6AB4">
        <w:rPr>
          <w:rStyle w:val="ModArabicTextinbodyChar"/>
          <w:rFonts w:cs="Al_Mushaf"/>
          <w:color w:val="auto"/>
          <w:sz w:val="14"/>
          <w:szCs w:val="14"/>
          <w:rtl/>
          <w:lang w:bidi="ar-SA"/>
        </w:rPr>
        <w:t>رَضِىَ اللهُ تَعَالٰی عَنْهُ</w:t>
      </w:r>
      <w:r w:rsidR="003F1632" w:rsidRPr="006E6AB4">
        <w:rPr>
          <w:color w:val="auto"/>
          <w:sz w:val="22"/>
          <w:szCs w:val="24"/>
        </w:rPr>
        <w:t xml:space="preserve"> replied, ‘Your wives have remarried, your wealth has been distributed, your children have become orphans and your enemies are now living in the strong houses you built. Now tell us about your state.’</w:t>
      </w:r>
    </w:p>
    <w:p w14:paraId="657BE316"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A voice from within one of the graves said, ‘Our shrouds are torn, our hair is messy, our flesh has torn to pieces, our eyes have fallen out onto our cheeks, our nostrils are full of pus, we reaped what we sowed, we suffered loss in what we left behind, and now we are with our deeds. (In other words, the one with righteous deeds will find peace in Heaven, and the evil doer will suffer the consequences of his deeds).’ </w:t>
      </w:r>
      <w:r w:rsidRPr="006E6AB4">
        <w:rPr>
          <w:rStyle w:val="ModBkBklCitationsChar"/>
          <w:color w:val="auto"/>
          <w:sz w:val="18"/>
          <w:szCs w:val="16"/>
        </w:rPr>
        <w:t>(Sharḥ-uṣ-Ṣudūr, pp. 209)</w:t>
      </w:r>
    </w:p>
    <w:p w14:paraId="5CC3B3C2" w14:textId="77777777" w:rsidR="003F1632" w:rsidRPr="006E6AB4" w:rsidRDefault="003F1632" w:rsidP="00D260A6">
      <w:pPr>
        <w:pStyle w:val="Heading2"/>
      </w:pPr>
      <w:bookmarkStart w:id="597" w:name="_Toc239320079"/>
      <w:bookmarkStart w:id="598" w:name="_Toc294546595"/>
      <w:bookmarkStart w:id="599" w:name="_Toc332511503"/>
      <w:bookmarkStart w:id="600" w:name="_Toc357063676"/>
      <w:bookmarkStart w:id="601" w:name="_Toc361436036"/>
      <w:bookmarkStart w:id="602" w:name="_Toc361437518"/>
      <w:bookmarkStart w:id="603" w:name="_Toc361439006"/>
      <w:bookmarkStart w:id="604" w:name="_Toc500604331"/>
      <w:r w:rsidRPr="006E6AB4">
        <w:t>Amusement in nights of Ramadan</w:t>
      </w:r>
      <w:bookmarkEnd w:id="597"/>
      <w:bookmarkEnd w:id="598"/>
      <w:bookmarkEnd w:id="599"/>
      <w:bookmarkEnd w:id="600"/>
      <w:bookmarkEnd w:id="601"/>
      <w:bookmarkEnd w:id="602"/>
      <w:bookmarkEnd w:id="603"/>
      <w:bookmarkEnd w:id="604"/>
    </w:p>
    <w:p w14:paraId="5AD4017A"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Dear Islamic brothers! These two parables should serve as an eye-opener for us. Man makes merry so long as he is alive, but when he dies, his eyes do not close, in actual fact, they open. Righteous deeds and the wealth spent in the path of Allah </w:t>
      </w:r>
      <w:r w:rsidRPr="006E6AB4">
        <w:rPr>
          <w:rStyle w:val="ModArabicTextinbodyChar"/>
          <w:rFonts w:cs="Al_Mushaf"/>
          <w:color w:val="auto"/>
          <w:sz w:val="14"/>
          <w:szCs w:val="14"/>
          <w:rtl/>
          <w:lang w:bidi="ar-SA"/>
        </w:rPr>
        <w:t>عَزَّوَجَلَّ</w:t>
      </w:r>
      <w:r w:rsidRPr="006E6AB4">
        <w:rPr>
          <w:color w:val="auto"/>
          <w:sz w:val="22"/>
          <w:szCs w:val="24"/>
        </w:rPr>
        <w:t xml:space="preserve"> benefit the </w:t>
      </w:r>
      <w:r w:rsidRPr="006E6AB4">
        <w:rPr>
          <w:color w:val="auto"/>
          <w:spacing w:val="-2"/>
          <w:sz w:val="22"/>
          <w:szCs w:val="24"/>
        </w:rPr>
        <w:t>deceased, but it is unlikely that the wealth the deceased leaves behind will be spent wisely.</w:t>
      </w:r>
      <w:r w:rsidRPr="006E6AB4">
        <w:rPr>
          <w:color w:val="auto"/>
          <w:sz w:val="22"/>
          <w:szCs w:val="24"/>
        </w:rPr>
        <w:t xml:space="preserve"> There is just a little hope that the heirs of the deceased will spend his wealth in the path of Allah </w:t>
      </w:r>
      <w:r w:rsidRPr="006E6AB4">
        <w:rPr>
          <w:rStyle w:val="ModArabicTextinbodyChar"/>
          <w:rFonts w:cs="Al_Mushaf"/>
          <w:color w:val="auto"/>
          <w:sz w:val="14"/>
          <w:szCs w:val="14"/>
          <w:rtl/>
          <w:lang w:bidi="ar-SA"/>
        </w:rPr>
        <w:t>عَزَّوَجَلَّ</w:t>
      </w:r>
      <w:r w:rsidRPr="006E6AB4">
        <w:rPr>
          <w:color w:val="auto"/>
          <w:sz w:val="22"/>
          <w:szCs w:val="24"/>
        </w:rPr>
        <w:t xml:space="preserve"> for the betterment of his afterlife. If the deceased left unlawful (</w:t>
      </w:r>
      <w:r w:rsidRPr="006E6AB4">
        <w:rPr>
          <w:rFonts w:ascii="Times New Roman" w:hAnsi="Times New Roman" w:cs="Times New Roman"/>
          <w:color w:val="auto"/>
          <w:szCs w:val="24"/>
        </w:rPr>
        <w:t>Ḥ</w:t>
      </w:r>
      <w:r w:rsidRPr="006E6AB4">
        <w:rPr>
          <w:color w:val="auto"/>
          <w:sz w:val="22"/>
          <w:szCs w:val="24"/>
        </w:rPr>
        <w:t xml:space="preserve">arām) </w:t>
      </w:r>
      <w:r w:rsidRPr="006E6AB4">
        <w:rPr>
          <w:color w:val="auto"/>
          <w:spacing w:val="-2"/>
          <w:sz w:val="22"/>
          <w:szCs w:val="24"/>
        </w:rPr>
        <w:t>wealth and instruments of sins such as musical instruments, a game shop, a music centre,</w:t>
      </w:r>
      <w:r w:rsidRPr="006E6AB4">
        <w:rPr>
          <w:color w:val="auto"/>
          <w:sz w:val="22"/>
          <w:szCs w:val="24"/>
        </w:rPr>
        <w:t xml:space="preserve"> a cinema, a pub, a casino, an illegal business etc. he would face severe and unimaginable suffering in his grave.</w:t>
      </w:r>
    </w:p>
    <w:p w14:paraId="124983A8" w14:textId="77777777" w:rsidR="00A71F50" w:rsidRPr="006E6AB4" w:rsidRDefault="003F1632" w:rsidP="00D260A6">
      <w:pPr>
        <w:pStyle w:val="ModBkBklBodyParagraph"/>
        <w:spacing w:after="0"/>
        <w:rPr>
          <w:color w:val="auto"/>
          <w:sz w:val="22"/>
          <w:szCs w:val="24"/>
        </w:rPr>
      </w:pPr>
      <w:r w:rsidRPr="006E6AB4">
        <w:rPr>
          <w:color w:val="auto"/>
          <w:spacing w:val="-2"/>
          <w:sz w:val="22"/>
          <w:szCs w:val="24"/>
        </w:rPr>
        <w:t>In the parable ‘</w:t>
      </w:r>
      <w:r w:rsidRPr="006E6AB4">
        <w:rPr>
          <w:i/>
          <w:iCs/>
          <w:color w:val="auto"/>
          <w:spacing w:val="-2"/>
          <w:sz w:val="22"/>
          <w:szCs w:val="24"/>
        </w:rPr>
        <w:t>Horrific Scene of Grave</w:t>
      </w:r>
      <w:r w:rsidRPr="006E6AB4">
        <w:rPr>
          <w:color w:val="auto"/>
          <w:spacing w:val="-2"/>
          <w:sz w:val="22"/>
          <w:szCs w:val="24"/>
        </w:rPr>
        <w:t>’ we can imagine the horrible punishment given</w:t>
      </w:r>
      <w:r w:rsidRPr="006E6AB4">
        <w:rPr>
          <w:color w:val="auto"/>
          <w:sz w:val="22"/>
          <w:szCs w:val="24"/>
        </w:rPr>
        <w:t xml:space="preserve"> to the deceased who disrespects Ramadan. All of us should take some lesson from it. </w:t>
      </w:r>
      <w:r w:rsidRPr="006E6AB4">
        <w:rPr>
          <w:color w:val="auto"/>
          <w:spacing w:val="-3"/>
          <w:sz w:val="22"/>
          <w:szCs w:val="24"/>
        </w:rPr>
        <w:t>Unfortunately, during the sacred nights of Ramadan many youngsters play cricket, football</w:t>
      </w:r>
      <w:r w:rsidRPr="006E6AB4">
        <w:rPr>
          <w:color w:val="auto"/>
          <w:sz w:val="22"/>
          <w:szCs w:val="24"/>
        </w:rPr>
        <w:t xml:space="preserve"> etc. in streets. They not only waste these precious moments by depriving themselves of worshipping but disturb other people as well. They neither worship themselves nor let</w:t>
      </w:r>
    </w:p>
    <w:p w14:paraId="294C91CF" w14:textId="77777777" w:rsidR="00A71F50" w:rsidRPr="006E6AB4" w:rsidRDefault="00A71F50" w:rsidP="00D260A6">
      <w:pPr>
        <w:spacing w:after="0" w:line="240" w:lineRule="auto"/>
        <w:rPr>
          <w:rFonts w:ascii="Minion Pro" w:hAnsi="Minion Pro"/>
          <w:szCs w:val="24"/>
        </w:rPr>
      </w:pPr>
      <w:r w:rsidRPr="006E6AB4">
        <w:rPr>
          <w:szCs w:val="24"/>
        </w:rPr>
        <w:br w:type="page"/>
      </w:r>
    </w:p>
    <w:p w14:paraId="79827A80" w14:textId="77777777" w:rsidR="003F1632" w:rsidRPr="006E6AB4" w:rsidRDefault="003F1632" w:rsidP="00D260A6">
      <w:pPr>
        <w:pStyle w:val="ModBkBklBodyParagraph"/>
        <w:spacing w:after="0"/>
        <w:rPr>
          <w:color w:val="auto"/>
          <w:sz w:val="22"/>
          <w:szCs w:val="24"/>
        </w:rPr>
      </w:pPr>
      <w:r w:rsidRPr="006E6AB4">
        <w:rPr>
          <w:color w:val="auto"/>
          <w:sz w:val="22"/>
          <w:szCs w:val="24"/>
        </w:rPr>
        <w:lastRenderedPageBreak/>
        <w:t xml:space="preserve">others do. These amusements make a Muslim heedless of Allah </w:t>
      </w:r>
      <w:r w:rsidRPr="006E6AB4">
        <w:rPr>
          <w:rStyle w:val="ModArabicTextinbodyChar"/>
          <w:rFonts w:cs="Al_Mushaf"/>
          <w:color w:val="auto"/>
          <w:sz w:val="14"/>
          <w:szCs w:val="14"/>
          <w:rtl/>
          <w:lang w:bidi="ar-SA"/>
        </w:rPr>
        <w:t>عَزَّوَجَلَّ</w:t>
      </w:r>
      <w:r w:rsidRPr="006E6AB4">
        <w:rPr>
          <w:color w:val="auto"/>
          <w:sz w:val="22"/>
          <w:szCs w:val="24"/>
        </w:rPr>
        <w:t>, therefore righteous Muslims always stay away from them. Let alone playing, the pious Muslims avoid even watching and listening to commentaries of such useless activities. Therefore, we must avoid these things, especially in the sacred moments of Ramadan.</w:t>
      </w:r>
    </w:p>
    <w:p w14:paraId="1DA28B92" w14:textId="77777777" w:rsidR="003F1632" w:rsidRPr="006E6AB4" w:rsidRDefault="003F1632" w:rsidP="00D260A6">
      <w:pPr>
        <w:pStyle w:val="Heading2"/>
      </w:pPr>
      <w:bookmarkStart w:id="605" w:name="_Toc239320080"/>
      <w:bookmarkStart w:id="606" w:name="_Toc294546596"/>
      <w:bookmarkStart w:id="607" w:name="_Toc332511504"/>
      <w:bookmarkStart w:id="608" w:name="_Toc357063677"/>
      <w:bookmarkStart w:id="609" w:name="_Toc361436037"/>
      <w:bookmarkStart w:id="610" w:name="_Toc361437519"/>
      <w:bookmarkStart w:id="611" w:name="_Toc361439007"/>
      <w:bookmarkStart w:id="612" w:name="_Toc500604332"/>
      <w:r w:rsidRPr="006E6AB4">
        <w:t>‘Passing time’ whilst fasting</w:t>
      </w:r>
      <w:bookmarkEnd w:id="605"/>
      <w:bookmarkEnd w:id="606"/>
      <w:bookmarkEnd w:id="607"/>
      <w:bookmarkEnd w:id="608"/>
      <w:bookmarkEnd w:id="609"/>
      <w:bookmarkEnd w:id="610"/>
      <w:bookmarkEnd w:id="611"/>
      <w:bookmarkEnd w:id="612"/>
    </w:p>
    <w:p w14:paraId="7FD1184F" w14:textId="77777777" w:rsidR="003F1632" w:rsidRPr="006E6AB4" w:rsidRDefault="003F1632" w:rsidP="00D260A6">
      <w:pPr>
        <w:pStyle w:val="ModBkBklBodyParagraph"/>
        <w:spacing w:after="0"/>
        <w:rPr>
          <w:color w:val="auto"/>
          <w:sz w:val="22"/>
          <w:szCs w:val="24"/>
        </w:rPr>
      </w:pPr>
      <w:r w:rsidRPr="006E6AB4">
        <w:rPr>
          <w:color w:val="auto"/>
          <w:sz w:val="22"/>
          <w:szCs w:val="24"/>
        </w:rPr>
        <w:t>There are many such unwise people who fast but then put the honour of Ramadan aside and indulge in unlawful activities such as playing chess, cards and listening to music in the name of ‘passing time’.</w:t>
      </w:r>
    </w:p>
    <w:p w14:paraId="139E785A"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Remember! Playing chess and cards is prohibited even if no money or bet is involved. A’lā </w:t>
      </w:r>
      <w:r w:rsidRPr="006E6AB4">
        <w:rPr>
          <w:rFonts w:ascii="Times New Roman" w:hAnsi="Times New Roman" w:cs="Times New Roman"/>
          <w:color w:val="auto"/>
          <w:szCs w:val="24"/>
        </w:rPr>
        <w:t>Ḥ</w:t>
      </w:r>
      <w:r w:rsidRPr="006E6AB4">
        <w:rPr>
          <w:color w:val="auto"/>
          <w:sz w:val="22"/>
          <w:szCs w:val="24"/>
        </w:rPr>
        <w:t>a</w:t>
      </w:r>
      <w:r w:rsidRPr="006E6AB4">
        <w:rPr>
          <w:rFonts w:ascii="Times New Roman" w:hAnsi="Times New Roman" w:cs="Times New Roman"/>
          <w:color w:val="auto"/>
          <w:szCs w:val="24"/>
        </w:rPr>
        <w:t>ḍ</w:t>
      </w:r>
      <w:r w:rsidRPr="006E6AB4">
        <w:rPr>
          <w:color w:val="auto"/>
          <w:sz w:val="22"/>
          <w:szCs w:val="24"/>
        </w:rPr>
        <w:t xml:space="preserve">rat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declared it </w:t>
      </w:r>
      <w:r w:rsidRPr="006E6AB4">
        <w:rPr>
          <w:rFonts w:ascii="Times New Roman" w:hAnsi="Times New Roman" w:cs="Times New Roman"/>
          <w:color w:val="auto"/>
          <w:szCs w:val="24"/>
        </w:rPr>
        <w:t>Ḥ</w:t>
      </w:r>
      <w:r w:rsidRPr="006E6AB4">
        <w:rPr>
          <w:color w:val="auto"/>
          <w:sz w:val="22"/>
          <w:szCs w:val="24"/>
        </w:rPr>
        <w:t>arām</w:t>
      </w:r>
      <w:r w:rsidR="005B2DBA" w:rsidRPr="006E6AB4">
        <w:rPr>
          <w:color w:val="auto"/>
          <w:sz w:val="22"/>
          <w:szCs w:val="24"/>
        </w:rPr>
        <w:fldChar w:fldCharType="begin"/>
      </w:r>
      <w:r w:rsidRPr="006E6AB4">
        <w:rPr>
          <w:color w:val="auto"/>
          <w:sz w:val="22"/>
          <w:szCs w:val="24"/>
        </w:rPr>
        <w:instrText xml:space="preserve"> XE "</w:instrText>
      </w:r>
      <w:r w:rsidRPr="006E6AB4">
        <w:rPr>
          <w:rFonts w:ascii="Times New Roman" w:hAnsi="Times New Roman" w:cs="Times New Roman"/>
          <w:color w:val="auto"/>
          <w:szCs w:val="24"/>
        </w:rPr>
        <w:instrText>Ḥ</w:instrText>
      </w:r>
      <w:r w:rsidRPr="006E6AB4">
        <w:rPr>
          <w:color w:val="auto"/>
          <w:sz w:val="22"/>
          <w:szCs w:val="24"/>
        </w:rPr>
        <w:instrText xml:space="preserve">arām:playing cards" </w:instrText>
      </w:r>
      <w:r w:rsidR="005B2DBA" w:rsidRPr="006E6AB4">
        <w:rPr>
          <w:color w:val="auto"/>
          <w:sz w:val="22"/>
          <w:szCs w:val="24"/>
        </w:rPr>
        <w:fldChar w:fldCharType="end"/>
      </w:r>
      <w:r w:rsidRPr="006E6AB4">
        <w:rPr>
          <w:color w:val="auto"/>
          <w:sz w:val="22"/>
          <w:szCs w:val="24"/>
        </w:rPr>
        <w:t xml:space="preserve"> to play cards because they have images of living beings printed on them. He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said, ‘Ganjifaĥ (a card game) is prohibited </w:t>
      </w:r>
      <w:r w:rsidRPr="006E6AB4">
        <w:rPr>
          <w:color w:val="auto"/>
          <w:spacing w:val="-2"/>
          <w:sz w:val="22"/>
          <w:szCs w:val="24"/>
        </w:rPr>
        <w:t xml:space="preserve">because it shows honour to images in addition to being a useless activity.’ </w:t>
      </w:r>
      <w:r w:rsidRPr="006E6AB4">
        <w:rPr>
          <w:rStyle w:val="ModBkBklCitationsChar"/>
          <w:color w:val="auto"/>
          <w:spacing w:val="-2"/>
          <w:sz w:val="18"/>
          <w:szCs w:val="16"/>
        </w:rPr>
        <w:t>(Fat</w:t>
      </w:r>
      <w:r w:rsidR="00824415" w:rsidRPr="006E6AB4">
        <w:rPr>
          <w:rStyle w:val="ModBkBklCitationsChar"/>
          <w:color w:val="auto"/>
          <w:spacing w:val="-2"/>
          <w:sz w:val="18"/>
          <w:szCs w:val="16"/>
        </w:rPr>
        <w:t>āwā Razawiyyaĥ (Jadīd), vol. 24, pp. 141</w:t>
      </w:r>
      <w:r w:rsidRPr="006E6AB4">
        <w:rPr>
          <w:rStyle w:val="ModBkBklCitationsChar"/>
          <w:color w:val="auto"/>
          <w:spacing w:val="-2"/>
          <w:sz w:val="18"/>
          <w:szCs w:val="16"/>
        </w:rPr>
        <w:t>)</w:t>
      </w:r>
    </w:p>
    <w:p w14:paraId="417BCCAB" w14:textId="77777777" w:rsidR="003F1632" w:rsidRPr="006E6AB4" w:rsidRDefault="003F1632" w:rsidP="00D260A6">
      <w:pPr>
        <w:pStyle w:val="Heading2"/>
      </w:pPr>
      <w:bookmarkStart w:id="613" w:name="_Toc239320081"/>
      <w:bookmarkStart w:id="614" w:name="_Toc294546597"/>
      <w:bookmarkStart w:id="615" w:name="_Toc332511505"/>
      <w:bookmarkStart w:id="616" w:name="_Toc357063678"/>
      <w:bookmarkStart w:id="617" w:name="_Toc361436038"/>
      <w:bookmarkStart w:id="618" w:name="_Toc361437520"/>
      <w:bookmarkStart w:id="619" w:name="_Toc361439008"/>
      <w:bookmarkStart w:id="620" w:name="_Toc500604333"/>
      <w:r w:rsidRPr="006E6AB4">
        <w:t>What is best form of</w:t>
      </w:r>
      <w:r w:rsidRPr="006E6AB4">
        <w:rPr>
          <w:sz w:val="32"/>
          <w:szCs w:val="36"/>
        </w:rPr>
        <w:t xml:space="preserve"> </w:t>
      </w:r>
      <w:r w:rsidRPr="006E6AB4">
        <w:t>worship?</w:t>
      </w:r>
      <w:bookmarkEnd w:id="613"/>
      <w:bookmarkEnd w:id="614"/>
      <w:bookmarkEnd w:id="615"/>
      <w:bookmarkEnd w:id="616"/>
      <w:bookmarkEnd w:id="617"/>
      <w:bookmarkEnd w:id="618"/>
      <w:bookmarkEnd w:id="619"/>
      <w:bookmarkEnd w:id="620"/>
    </w:p>
    <w:p w14:paraId="456789E6"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O fasting Islamic brothers! O seekers of Heaven! Never waste the precious moments of </w:t>
      </w:r>
      <w:r w:rsidRPr="006E6AB4">
        <w:rPr>
          <w:color w:val="auto"/>
          <w:spacing w:val="-2"/>
          <w:sz w:val="22"/>
          <w:szCs w:val="24"/>
        </w:rPr>
        <w:t>Ramadan</w:t>
      </w:r>
      <w:r w:rsidR="005B2DBA" w:rsidRPr="006E6AB4">
        <w:rPr>
          <w:color w:val="auto"/>
          <w:spacing w:val="-2"/>
          <w:sz w:val="22"/>
          <w:szCs w:val="24"/>
        </w:rPr>
        <w:fldChar w:fldCharType="begin"/>
      </w:r>
      <w:r w:rsidRPr="006E6AB4">
        <w:rPr>
          <w:color w:val="auto"/>
          <w:spacing w:val="-2"/>
          <w:sz w:val="22"/>
          <w:szCs w:val="24"/>
        </w:rPr>
        <w:instrText xml:space="preserve"> XE "Rama</w:instrText>
      </w:r>
      <w:r w:rsidRPr="006E6AB4">
        <w:rPr>
          <w:rFonts w:ascii="Times New Roman" w:hAnsi="Times New Roman" w:cs="Times New Roman"/>
          <w:color w:val="auto"/>
          <w:spacing w:val="-2"/>
          <w:szCs w:val="24"/>
        </w:rPr>
        <w:instrText>da</w:instrText>
      </w:r>
      <w:r w:rsidRPr="006E6AB4">
        <w:rPr>
          <w:color w:val="auto"/>
          <w:spacing w:val="-2"/>
          <w:sz w:val="22"/>
          <w:szCs w:val="24"/>
        </w:rPr>
        <w:instrText xml:space="preserve">n:hardships in" </w:instrText>
      </w:r>
      <w:r w:rsidR="005B2DBA" w:rsidRPr="006E6AB4">
        <w:rPr>
          <w:color w:val="auto"/>
          <w:spacing w:val="-2"/>
          <w:sz w:val="22"/>
          <w:szCs w:val="24"/>
        </w:rPr>
        <w:fldChar w:fldCharType="end"/>
      </w:r>
      <w:r w:rsidRPr="006E6AB4">
        <w:rPr>
          <w:color w:val="auto"/>
          <w:spacing w:val="-2"/>
          <w:sz w:val="22"/>
          <w:szCs w:val="24"/>
        </w:rPr>
        <w:t xml:space="preserve"> in useless and idle activities! Life is very short, so take advantage of its precious</w:t>
      </w:r>
      <w:r w:rsidRPr="006E6AB4">
        <w:rPr>
          <w:color w:val="auto"/>
          <w:sz w:val="22"/>
          <w:szCs w:val="24"/>
        </w:rPr>
        <w:t xml:space="preserve"> moments. Instead of wasting your time by playing cards and listening to songs in the name of ‘passing time’ try to utilize it reciting the Holy Quran and </w:t>
      </w:r>
      <w:r w:rsidRPr="006E6AB4">
        <w:rPr>
          <w:rFonts w:ascii="Times New Roman" w:hAnsi="Times New Roman" w:cs="Times New Roman"/>
          <w:color w:val="auto"/>
          <w:szCs w:val="24"/>
        </w:rPr>
        <w:t>Ṣ</w:t>
      </w:r>
      <w:r w:rsidRPr="006E6AB4">
        <w:rPr>
          <w:color w:val="auto"/>
          <w:sz w:val="22"/>
          <w:szCs w:val="24"/>
        </w:rPr>
        <w:t xml:space="preserve">alāt-‘Alan-Nabī and remembering Allah </w:t>
      </w:r>
      <w:r w:rsidRPr="006E6AB4">
        <w:rPr>
          <w:rStyle w:val="ModArabicTextinbodyChar"/>
          <w:rFonts w:cs="Al_Mushaf"/>
          <w:color w:val="auto"/>
          <w:sz w:val="14"/>
          <w:szCs w:val="14"/>
          <w:rtl/>
          <w:lang w:bidi="ar-SA"/>
        </w:rPr>
        <w:t>عَزَّوَجَلَّ</w:t>
      </w:r>
      <w:r w:rsidRPr="006E6AB4">
        <w:rPr>
          <w:color w:val="auto"/>
          <w:sz w:val="22"/>
          <w:szCs w:val="24"/>
        </w:rPr>
        <w:t>. The more thirst and hunger you endure the more you will be rewarded. It is narrated, ‘</w:t>
      </w:r>
      <w:r w:rsidRPr="006E6AB4">
        <w:rPr>
          <w:rStyle w:val="ModArabicTextinbodyChar"/>
          <w:rFonts w:ascii="Al Qalam Quran Majeed 1" w:hAnsi="Al Qalam Quran Majeed 1" w:cs="Al_Mushaf"/>
          <w:color w:val="auto"/>
          <w:w w:val="100"/>
          <w:sz w:val="24"/>
          <w:szCs w:val="28"/>
          <w:rtl/>
          <w:lang w:bidi="ar-SA"/>
        </w:rPr>
        <w:t>اَفۡضَلُ الۡعِبَادَاتِ اَحۡـمَزُهَا</w:t>
      </w:r>
      <w:r w:rsidRPr="006E6AB4">
        <w:rPr>
          <w:color w:val="auto"/>
          <w:sz w:val="22"/>
          <w:szCs w:val="24"/>
        </w:rPr>
        <w:t xml:space="preserve"> (</w:t>
      </w:r>
      <w:r w:rsidRPr="006E6AB4">
        <w:rPr>
          <w:i/>
          <w:iCs/>
          <w:color w:val="auto"/>
          <w:sz w:val="22"/>
          <w:szCs w:val="24"/>
        </w:rPr>
        <w:t>The best worship is the one that involves more hardship</w:t>
      </w:r>
      <w:r w:rsidRPr="006E6AB4">
        <w:rPr>
          <w:color w:val="auto"/>
          <w:sz w:val="22"/>
          <w:szCs w:val="24"/>
        </w:rPr>
        <w:t xml:space="preserve">).’ </w:t>
      </w:r>
      <w:r w:rsidRPr="006E6AB4">
        <w:rPr>
          <w:rStyle w:val="ModBodyReferencesChar"/>
          <w:color w:val="auto"/>
          <w:sz w:val="18"/>
          <w:szCs w:val="24"/>
        </w:rPr>
        <w:t>(Kashf-ul-Khifā-wa-Muzīl-ul-Ilbās,</w:t>
      </w:r>
      <w:r w:rsidR="00824415" w:rsidRPr="006E6AB4">
        <w:rPr>
          <w:rStyle w:val="ModBodyReferencesChar"/>
          <w:color w:val="auto"/>
          <w:sz w:val="18"/>
          <w:szCs w:val="24"/>
        </w:rPr>
        <w:t xml:space="preserve"> vol. 1,</w:t>
      </w:r>
      <w:r w:rsidRPr="006E6AB4">
        <w:rPr>
          <w:rStyle w:val="ModBodyReferencesChar"/>
          <w:color w:val="auto"/>
          <w:sz w:val="18"/>
          <w:szCs w:val="24"/>
        </w:rPr>
        <w:t xml:space="preserve"> pp. 141, Ḥadīš 459)</w:t>
      </w:r>
    </w:p>
    <w:p w14:paraId="302204DD" w14:textId="77777777" w:rsidR="003F1632" w:rsidRPr="006E6AB4" w:rsidRDefault="003F1632" w:rsidP="00D260A6">
      <w:pPr>
        <w:pStyle w:val="ModBkBklBodyParagraph"/>
        <w:spacing w:after="0"/>
        <w:rPr>
          <w:rStyle w:val="ModBodyReferencesChar"/>
          <w:color w:val="auto"/>
          <w:sz w:val="18"/>
          <w:szCs w:val="24"/>
        </w:rPr>
      </w:pPr>
      <w:r w:rsidRPr="006E6AB4">
        <w:rPr>
          <w:color w:val="auto"/>
          <w:sz w:val="22"/>
          <w:szCs w:val="24"/>
        </w:rPr>
        <w:t xml:space="preserve">Imām Sharafuddīn Nawavī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said, ‘The reward and excellence of worship augments when it involves more hardships and expenses.’ </w:t>
      </w:r>
      <w:r w:rsidRPr="006E6AB4">
        <w:rPr>
          <w:rStyle w:val="ModBodyReferencesChar"/>
          <w:color w:val="auto"/>
          <w:sz w:val="18"/>
          <w:szCs w:val="24"/>
        </w:rPr>
        <w:t>(Sharḥ Ṣaḥīḥ Muslim lin-Nawavī,</w:t>
      </w:r>
      <w:r w:rsidR="002F5A18" w:rsidRPr="006E6AB4">
        <w:rPr>
          <w:rStyle w:val="ModBodyReferencesChar"/>
          <w:color w:val="auto"/>
          <w:sz w:val="18"/>
          <w:szCs w:val="24"/>
        </w:rPr>
        <w:t xml:space="preserve">  </w:t>
      </w:r>
      <w:r w:rsidR="00824415" w:rsidRPr="006E6AB4">
        <w:rPr>
          <w:rStyle w:val="ModBodyReferencesChar"/>
          <w:color w:val="auto"/>
          <w:sz w:val="18"/>
          <w:szCs w:val="24"/>
        </w:rPr>
        <w:t xml:space="preserve"> vol. 1, pp. 390</w:t>
      </w:r>
      <w:r w:rsidRPr="006E6AB4">
        <w:rPr>
          <w:rStyle w:val="ModBodyReferencesChar"/>
          <w:color w:val="auto"/>
          <w:sz w:val="18"/>
          <w:szCs w:val="24"/>
        </w:rPr>
        <w:t>)</w:t>
      </w:r>
    </w:p>
    <w:p w14:paraId="242150A1"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Sayyidunā Ibrāĥīm Bin Adĥam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said, ‘The harder a deed is in the world the heavier it will be on the scales on the Judgement Day.’ </w:t>
      </w:r>
      <w:r w:rsidRPr="006E6AB4">
        <w:rPr>
          <w:rStyle w:val="ModBkBklCitationsChar"/>
          <w:color w:val="auto"/>
          <w:sz w:val="18"/>
          <w:szCs w:val="16"/>
        </w:rPr>
        <w:t>(Tażkira-tul-Auliyā, pp. 95)</w:t>
      </w:r>
    </w:p>
    <w:p w14:paraId="2D1EE8C3" w14:textId="77777777" w:rsidR="00A71F50" w:rsidRPr="006E6AB4" w:rsidRDefault="00A71F50" w:rsidP="00D260A6">
      <w:pPr>
        <w:spacing w:after="0" w:line="240" w:lineRule="auto"/>
        <w:rPr>
          <w:rStyle w:val="ModbodytextChar"/>
          <w:sz w:val="22"/>
          <w:szCs w:val="24"/>
        </w:rPr>
      </w:pPr>
      <w:r w:rsidRPr="006E6AB4">
        <w:rPr>
          <w:rStyle w:val="ModbodytextChar"/>
          <w:sz w:val="22"/>
          <w:szCs w:val="24"/>
        </w:rPr>
        <w:br w:type="page"/>
      </w:r>
    </w:p>
    <w:p w14:paraId="15D44421" w14:textId="77777777" w:rsidR="003F1632" w:rsidRPr="006E6AB4" w:rsidRDefault="003F1632" w:rsidP="00D260A6">
      <w:pPr>
        <w:pStyle w:val="ModBkBklBodyParagraph"/>
        <w:spacing w:after="0"/>
        <w:rPr>
          <w:color w:val="auto"/>
          <w:sz w:val="22"/>
          <w:szCs w:val="24"/>
        </w:rPr>
      </w:pPr>
      <w:r w:rsidRPr="006E6AB4">
        <w:rPr>
          <w:rStyle w:val="ModbodytextChar"/>
          <w:color w:val="auto"/>
          <w:sz w:val="22"/>
          <w:szCs w:val="24"/>
        </w:rPr>
        <w:lastRenderedPageBreak/>
        <w:t>These narrations make it clear that the harder we find it to fast and the more our       Nafs</w:t>
      </w:r>
      <w:r w:rsidR="005B2DBA" w:rsidRPr="006E6AB4">
        <w:rPr>
          <w:rStyle w:val="ModbodytextChar"/>
          <w:color w:val="auto"/>
          <w:sz w:val="22"/>
          <w:szCs w:val="24"/>
        </w:rPr>
        <w:fldChar w:fldCharType="begin"/>
      </w:r>
      <w:r w:rsidRPr="006E6AB4">
        <w:rPr>
          <w:color w:val="auto"/>
          <w:sz w:val="22"/>
          <w:szCs w:val="24"/>
        </w:rPr>
        <w:instrText xml:space="preserve"> XE "</w:instrText>
      </w:r>
      <w:r w:rsidRPr="006E6AB4">
        <w:rPr>
          <w:rStyle w:val="ModbodytextChar"/>
          <w:color w:val="auto"/>
          <w:sz w:val="22"/>
          <w:szCs w:val="24"/>
        </w:rPr>
        <w:instrText>Nafs</w:instrText>
      </w:r>
      <w:r w:rsidRPr="006E6AB4">
        <w:rPr>
          <w:color w:val="auto"/>
          <w:sz w:val="22"/>
          <w:szCs w:val="24"/>
        </w:rPr>
        <w:instrText xml:space="preserve">" </w:instrText>
      </w:r>
      <w:r w:rsidR="005B2DBA" w:rsidRPr="006E6AB4">
        <w:rPr>
          <w:rStyle w:val="ModbodytextChar"/>
          <w:color w:val="auto"/>
          <w:sz w:val="22"/>
          <w:szCs w:val="24"/>
        </w:rPr>
        <w:fldChar w:fldCharType="end"/>
      </w:r>
      <w:r w:rsidRPr="006E6AB4">
        <w:rPr>
          <w:rStyle w:val="ModbodytextChar"/>
          <w:color w:val="auto"/>
          <w:sz w:val="22"/>
          <w:szCs w:val="24"/>
        </w:rPr>
        <w:t xml:space="preserve"> resent fasting the heavier our fasts will be on the scale on the Day of </w:t>
      </w:r>
      <w:r w:rsidRPr="006E6AB4">
        <w:rPr>
          <w:color w:val="auto"/>
          <w:sz w:val="22"/>
          <w:szCs w:val="24"/>
        </w:rPr>
        <w:t xml:space="preserve">Judgement,     </w:t>
      </w:r>
      <w:r w:rsidRPr="006E6AB4">
        <w:rPr>
          <w:rStyle w:val="ModbodytextChar"/>
          <w:rFonts w:ascii="_PDMS_Saleem_QuranFont" w:hAnsi="_PDMS_Saleem_QuranFont" w:cs="Al_Mushaf"/>
          <w:color w:val="auto"/>
          <w:w w:val="130"/>
          <w:position w:val="2"/>
          <w:sz w:val="16"/>
          <w:szCs w:val="16"/>
          <w:rtl/>
          <w:lang w:bidi="ar-SA"/>
        </w:rPr>
        <w:t xml:space="preserve">اِنْ شَــآءَالـلّٰـه </w:t>
      </w:r>
      <w:r w:rsidRPr="006E6AB4">
        <w:rPr>
          <w:rStyle w:val="ModbodytextChar"/>
          <w:rFonts w:ascii="_PDMS_Saleem_QuranFont" w:hAnsi="_PDMS_Saleem_QuranFont" w:cs="Al_Mushaf"/>
          <w:color w:val="auto"/>
          <w:w w:val="130"/>
          <w:position w:val="2"/>
          <w:sz w:val="12"/>
          <w:szCs w:val="12"/>
          <w:rtl/>
          <w:lang w:bidi="ar-SA"/>
        </w:rPr>
        <w:t>عَزَّوَجَلَّ</w:t>
      </w:r>
      <w:r w:rsidRPr="006E6AB4">
        <w:rPr>
          <w:color w:val="auto"/>
          <w:sz w:val="22"/>
          <w:szCs w:val="24"/>
        </w:rPr>
        <w:t>.</w:t>
      </w:r>
    </w:p>
    <w:p w14:paraId="0B465DD0" w14:textId="77777777" w:rsidR="003F1632" w:rsidRPr="006E6AB4" w:rsidRDefault="003F1632" w:rsidP="00D260A6">
      <w:pPr>
        <w:pStyle w:val="Heading2"/>
      </w:pPr>
      <w:bookmarkStart w:id="621" w:name="_Toc239320082"/>
      <w:bookmarkStart w:id="622" w:name="_Toc294546598"/>
      <w:bookmarkStart w:id="623" w:name="_Toc332511506"/>
      <w:bookmarkStart w:id="624" w:name="_Toc357063679"/>
      <w:bookmarkStart w:id="625" w:name="_Toc361436039"/>
      <w:bookmarkStart w:id="626" w:name="_Toc361437521"/>
      <w:bookmarkStart w:id="627" w:name="_Toc361439009"/>
      <w:bookmarkStart w:id="628" w:name="_Toc500604334"/>
      <w:r w:rsidRPr="006E6AB4">
        <w:t>Oversleeping in fast</w:t>
      </w:r>
      <w:bookmarkEnd w:id="621"/>
      <w:bookmarkEnd w:id="622"/>
      <w:bookmarkEnd w:id="623"/>
      <w:bookmarkEnd w:id="624"/>
      <w:bookmarkEnd w:id="625"/>
      <w:bookmarkEnd w:id="626"/>
      <w:bookmarkEnd w:id="627"/>
      <w:bookmarkEnd w:id="628"/>
    </w:p>
    <w:p w14:paraId="2589B467" w14:textId="77777777" w:rsidR="003F1632" w:rsidRPr="006E6AB4" w:rsidRDefault="003F1632" w:rsidP="00D260A6">
      <w:pPr>
        <w:pStyle w:val="ModBkBklBodyParagraph"/>
        <w:spacing w:after="0"/>
        <w:rPr>
          <w:color w:val="auto"/>
          <w:sz w:val="22"/>
          <w:szCs w:val="24"/>
        </w:rPr>
      </w:pPr>
      <w:r w:rsidRPr="006E6AB4">
        <w:rPr>
          <w:rFonts w:ascii="Times New Roman" w:hAnsi="Times New Roman" w:cs="Times New Roman"/>
          <w:color w:val="auto"/>
          <w:szCs w:val="24"/>
        </w:rPr>
        <w:t>Ḥ</w:t>
      </w:r>
      <w:r w:rsidRPr="006E6AB4">
        <w:rPr>
          <w:color w:val="auto"/>
          <w:sz w:val="22"/>
          <w:szCs w:val="24"/>
        </w:rPr>
        <w:t xml:space="preserve">ujjat-ul-Islam Sayyidunā Imām Muhammad Ghazālī </w:t>
      </w:r>
      <w:r w:rsidRPr="006E6AB4">
        <w:rPr>
          <w:rStyle w:val="ModArabicTextinbodyChar"/>
          <w:rFonts w:cs="Al_Mushaf"/>
          <w:color w:val="auto"/>
          <w:sz w:val="15"/>
          <w:szCs w:val="14"/>
          <w:rtl/>
          <w:lang w:bidi="ar-SA"/>
        </w:rPr>
        <w:t>عَـلَـیۡـهِ رَحْـمَـةُ الـلّٰـهِ الۡـوَالِی</w:t>
      </w:r>
      <w:r w:rsidRPr="006E6AB4">
        <w:rPr>
          <w:color w:val="auto"/>
          <w:sz w:val="22"/>
          <w:szCs w:val="24"/>
        </w:rPr>
        <w:t xml:space="preserve"> has stated in </w:t>
      </w:r>
      <w:r w:rsidRPr="006E6AB4">
        <w:rPr>
          <w:i/>
          <w:iCs/>
          <w:color w:val="auto"/>
          <w:sz w:val="22"/>
          <w:szCs w:val="24"/>
        </w:rPr>
        <w:t>Kīmīyā-e-Sa’ādat</w:t>
      </w:r>
      <w:r w:rsidRPr="006E6AB4">
        <w:rPr>
          <w:color w:val="auto"/>
          <w:sz w:val="22"/>
          <w:szCs w:val="24"/>
        </w:rPr>
        <w:t xml:space="preserve">, ‘It is a Sunnaĥ for a fasting person to avoid sleeping in excess during the day, he should remain awake so that he feels hunger and weakness.’ </w:t>
      </w:r>
      <w:r w:rsidRPr="006E6AB4">
        <w:rPr>
          <w:rStyle w:val="ModBkBklCitationsChar"/>
          <w:color w:val="auto"/>
          <w:sz w:val="18"/>
          <w:szCs w:val="16"/>
        </w:rPr>
        <w:t>(Kīmiyā-e-Sa’ādat, pp. 185)</w:t>
      </w:r>
      <w:r w:rsidRPr="006E6AB4">
        <w:rPr>
          <w:color w:val="auto"/>
          <w:sz w:val="22"/>
          <w:szCs w:val="24"/>
        </w:rPr>
        <w:t xml:space="preserve"> (Although it is preferable to sleep a little, if somebody passes his time sleeping he will not be a sinner, provided that he fulfils compulsory worships).</w:t>
      </w:r>
    </w:p>
    <w:p w14:paraId="2EDAA3F8" w14:textId="77777777" w:rsidR="003F1632" w:rsidRPr="006E6AB4" w:rsidRDefault="003F1632" w:rsidP="00D260A6">
      <w:pPr>
        <w:pStyle w:val="ModBkBklBodyParagraph"/>
        <w:spacing w:after="0"/>
        <w:rPr>
          <w:color w:val="auto"/>
          <w:sz w:val="22"/>
          <w:szCs w:val="24"/>
        </w:rPr>
      </w:pPr>
      <w:r w:rsidRPr="006E6AB4">
        <w:rPr>
          <w:rStyle w:val="ModbodytextChar"/>
          <w:color w:val="auto"/>
          <w:sz w:val="22"/>
          <w:szCs w:val="24"/>
        </w:rPr>
        <w:t xml:space="preserve">Dear Islamic brothers! It is obvious that if someone spent the whole day whilst sleeping, he would not feel any hardship in fasting. Imagine </w:t>
      </w:r>
      <w:r w:rsidRPr="006E6AB4">
        <w:rPr>
          <w:rStyle w:val="ModbodytextChar"/>
          <w:rFonts w:ascii="Times New Roman" w:hAnsi="Times New Roman" w:cs="Times New Roman"/>
          <w:color w:val="auto"/>
          <w:szCs w:val="24"/>
        </w:rPr>
        <w:t>Ḥ</w:t>
      </w:r>
      <w:r w:rsidRPr="006E6AB4">
        <w:rPr>
          <w:rStyle w:val="ModbodytextChar"/>
          <w:color w:val="auto"/>
          <w:sz w:val="22"/>
          <w:szCs w:val="24"/>
        </w:rPr>
        <w:t xml:space="preserve">ujjat-ul-Islam Sayyidunā Imām Muhammad Ghazālī </w:t>
      </w:r>
      <w:r w:rsidRPr="006E6AB4">
        <w:rPr>
          <w:rStyle w:val="ModArabicTextinbodyChar"/>
          <w:rFonts w:cs="Al_Mushaf"/>
          <w:color w:val="auto"/>
          <w:sz w:val="14"/>
          <w:szCs w:val="14"/>
          <w:rtl/>
          <w:lang w:bidi="ar-SA"/>
        </w:rPr>
        <w:t>عَـلَـیۡـهِ رَحْـمَـةُ الـلّٰـهِ الۡـوَالِی</w:t>
      </w:r>
      <w:r w:rsidRPr="006E6AB4">
        <w:rPr>
          <w:rStyle w:val="ModbodytextChar"/>
          <w:color w:val="auto"/>
          <w:sz w:val="22"/>
          <w:szCs w:val="24"/>
        </w:rPr>
        <w:t xml:space="preserve"> advises us to avoid even oversleeping because our time would waste, so what about the people who misuse their time playing games and committing </w:t>
      </w:r>
      <w:r w:rsidRPr="006E6AB4">
        <w:rPr>
          <w:rStyle w:val="ModbodytextChar"/>
          <w:rFonts w:ascii="Times New Roman" w:hAnsi="Times New Roman" w:cs="Times New Roman"/>
          <w:color w:val="auto"/>
          <w:szCs w:val="24"/>
        </w:rPr>
        <w:t>Ḥ</w:t>
      </w:r>
      <w:r w:rsidRPr="006E6AB4">
        <w:rPr>
          <w:rStyle w:val="ModbodytextChar"/>
          <w:color w:val="auto"/>
          <w:sz w:val="22"/>
          <w:szCs w:val="24"/>
        </w:rPr>
        <w:t xml:space="preserve">arām acts. Are they not unfortunate and deprived ones? Please try to realise the significance of this month, keep fasts wholeheartedly and earn the pleasure of Allah </w:t>
      </w:r>
      <w:r w:rsidRPr="006E6AB4">
        <w:rPr>
          <w:rStyle w:val="ModArabicTextinbodyChar"/>
          <w:rFonts w:cs="Al_Mushaf"/>
          <w:color w:val="auto"/>
          <w:sz w:val="14"/>
          <w:szCs w:val="14"/>
          <w:rtl/>
          <w:lang w:bidi="ar-SA"/>
        </w:rPr>
        <w:t>عَزَّوَجَلَّ</w:t>
      </w:r>
      <w:r w:rsidRPr="006E6AB4">
        <w:rPr>
          <w:rStyle w:val="ModbodytextChar"/>
          <w:color w:val="auto"/>
          <w:sz w:val="22"/>
          <w:szCs w:val="24"/>
        </w:rPr>
        <w:t>.</w:t>
      </w:r>
    </w:p>
    <w:p w14:paraId="14D11EB0"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Yā Allah </w:t>
      </w:r>
      <w:r w:rsidRPr="006E6AB4">
        <w:rPr>
          <w:rStyle w:val="ModArabicTextinbodyChar"/>
          <w:rFonts w:cs="Al_Mushaf"/>
          <w:color w:val="auto"/>
          <w:sz w:val="14"/>
          <w:szCs w:val="14"/>
          <w:rtl/>
          <w:lang w:bidi="ar-SA"/>
        </w:rPr>
        <w:t>عَزَّوَجَلَّ</w:t>
      </w:r>
      <w:r w:rsidRPr="006E6AB4">
        <w:rPr>
          <w:color w:val="auto"/>
          <w:sz w:val="22"/>
          <w:szCs w:val="24"/>
        </w:rPr>
        <w:t>! Grant every Muslim the blessings of Ramadan! Enable us to make the most of this month positively and save us from disrespecting it!</w:t>
      </w:r>
    </w:p>
    <w:p w14:paraId="35930541" w14:textId="77777777" w:rsidR="003F1632" w:rsidRPr="006E6AB4" w:rsidRDefault="003F1632" w:rsidP="00D260A6">
      <w:pPr>
        <w:pStyle w:val="ModBkBklBodyParagraph"/>
        <w:spacing w:after="0"/>
        <w:jc w:val="right"/>
        <w:rPr>
          <w:rFonts w:cs="Al_Mushaf"/>
          <w:color w:val="auto"/>
          <w:sz w:val="26"/>
          <w:szCs w:val="32"/>
        </w:rPr>
      </w:pPr>
      <w:r w:rsidRPr="006E6AB4">
        <w:rPr>
          <w:rFonts w:ascii="Quranic_Font" w:hAnsi="Quranic_Font" w:cs="Al_Mushaf"/>
          <w:color w:val="auto"/>
          <w:sz w:val="32"/>
          <w:szCs w:val="32"/>
          <w:rtl/>
        </w:rPr>
        <w:t>ا</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م</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ن بِجَاهِ النَّب</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 xml:space="preserve"> ال</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اَم</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ن</w:t>
      </w:r>
      <w:r w:rsidRPr="006E6AB4">
        <w:rPr>
          <w:rFonts w:ascii="Quranic_Font" w:hAnsi="Quranic_Font" w:cs="Al_Mushaf" w:hint="cs"/>
          <w:color w:val="auto"/>
          <w:sz w:val="28"/>
          <w:szCs w:val="32"/>
          <w:rtl/>
        </w:rPr>
        <w:t xml:space="preserve"> </w:t>
      </w:r>
      <w:r w:rsidRPr="006E6AB4">
        <w:rPr>
          <w:rStyle w:val="ModArabicTextinbodyChar"/>
          <w:rFonts w:ascii="Quranic_Font" w:hAnsi="Quranic_Font" w:cs="Al_Mushaf"/>
          <w:color w:val="auto"/>
          <w:w w:val="100"/>
          <w:position w:val="6"/>
          <w:sz w:val="14"/>
          <w:szCs w:val="14"/>
          <w:rtl/>
        </w:rPr>
        <w:t>صَلَّى الل</w:t>
      </w:r>
      <w:r w:rsidRPr="006E6AB4">
        <w:rPr>
          <w:rStyle w:val="ModArabicTextinbodyChar"/>
          <w:rFonts w:ascii="Quranic_Font" w:hAnsi="Quranic_Font" w:cs="Al_Mushaf" w:hint="cs"/>
          <w:color w:val="auto"/>
          <w:w w:val="100"/>
          <w:position w:val="6"/>
          <w:sz w:val="14"/>
          <w:szCs w:val="14"/>
          <w:rtl/>
        </w:rPr>
        <w:t>ّٰهُ</w:t>
      </w:r>
      <w:r w:rsidRPr="006E6AB4">
        <w:rPr>
          <w:rStyle w:val="ModArabicTextinbodyChar"/>
          <w:rFonts w:ascii="Quranic_Font" w:hAnsi="Quranic_Font" w:cs="Al_Mushaf"/>
          <w:color w:val="auto"/>
          <w:w w:val="100"/>
          <w:position w:val="6"/>
          <w:sz w:val="14"/>
          <w:szCs w:val="14"/>
          <w:rtl/>
        </w:rPr>
        <w:t xml:space="preserve"> تَعَالٰى عَلَ</w:t>
      </w:r>
      <w:r w:rsidRPr="006E6AB4">
        <w:rPr>
          <w:rStyle w:val="ModArabicTextinbodyChar"/>
          <w:rFonts w:ascii="Quranic_Font" w:hAnsi="Quranic_Font" w:cs="Al_Mushaf" w:hint="cs"/>
          <w:color w:val="auto"/>
          <w:w w:val="100"/>
          <w:position w:val="6"/>
          <w:sz w:val="14"/>
          <w:szCs w:val="14"/>
          <w:rtl/>
        </w:rPr>
        <w:t>يۡهِ</w:t>
      </w:r>
      <w:r w:rsidRPr="006E6AB4">
        <w:rPr>
          <w:rStyle w:val="ModArabicTextinbodyChar"/>
          <w:rFonts w:ascii="Quranic_Font" w:hAnsi="Quranic_Font" w:cs="Al_Mushaf"/>
          <w:color w:val="auto"/>
          <w:w w:val="100"/>
          <w:position w:val="6"/>
          <w:sz w:val="14"/>
          <w:szCs w:val="14"/>
          <w:rtl/>
        </w:rPr>
        <w:t xml:space="preserve"> وَاٰل</w:t>
      </w:r>
      <w:r w:rsidRPr="006E6AB4">
        <w:rPr>
          <w:rStyle w:val="ModArabicTextinbodyChar"/>
          <w:rFonts w:ascii="Quranic_Font" w:hAnsi="Quranic_Font" w:cs="Al_Mushaf" w:hint="cs"/>
          <w:color w:val="auto"/>
          <w:w w:val="100"/>
          <w:position w:val="6"/>
          <w:sz w:val="14"/>
          <w:szCs w:val="14"/>
          <w:rtl/>
        </w:rPr>
        <w:t>ِهِ</w:t>
      </w:r>
      <w:r w:rsidRPr="006E6AB4">
        <w:rPr>
          <w:rStyle w:val="ModArabicTextinbodyChar"/>
          <w:rFonts w:ascii="Quranic_Font" w:hAnsi="Quranic_Font" w:cs="Al_Mushaf"/>
          <w:color w:val="auto"/>
          <w:w w:val="100"/>
          <w:position w:val="6"/>
          <w:sz w:val="14"/>
          <w:szCs w:val="14"/>
          <w:rtl/>
        </w:rPr>
        <w:t xml:space="preserve"> وَسَلَّم</w:t>
      </w:r>
    </w:p>
    <w:p w14:paraId="643D54BF" w14:textId="77777777" w:rsidR="003F1632" w:rsidRPr="006E6AB4" w:rsidRDefault="003F1632" w:rsidP="00D260A6">
      <w:pPr>
        <w:pStyle w:val="ModBkBklBodyParagraph"/>
        <w:spacing w:after="0"/>
        <w:rPr>
          <w:color w:val="auto"/>
          <w:sz w:val="22"/>
          <w:szCs w:val="24"/>
        </w:rPr>
      </w:pPr>
      <w:r w:rsidRPr="006E6AB4">
        <w:rPr>
          <w:color w:val="auto"/>
          <w:spacing w:val="-4"/>
          <w:sz w:val="22"/>
          <w:szCs w:val="24"/>
        </w:rPr>
        <w:t>Dear Islamic brothers! In order to develop the motivation of respecting Ramadan, acquiring</w:t>
      </w:r>
      <w:r w:rsidRPr="006E6AB4">
        <w:rPr>
          <w:color w:val="auto"/>
          <w:sz w:val="22"/>
          <w:szCs w:val="24"/>
        </w:rPr>
        <w:t xml:space="preserve"> its blessings, earning virtues and saving yourselves from sins, please join the Madanī environment of Dawat-e-Islami and accompany the devotees of Rasūl in Madanī Qāfilaĥ to acquire knowledge of Sunnaĥ.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You will be amazed to see the results.</w:t>
      </w:r>
    </w:p>
    <w:p w14:paraId="1FE8FDD4" w14:textId="77777777" w:rsidR="00A71F50" w:rsidRPr="006E6AB4" w:rsidRDefault="00A71F50" w:rsidP="00D260A6">
      <w:pPr>
        <w:spacing w:after="0" w:line="240" w:lineRule="auto"/>
        <w:rPr>
          <w:rFonts w:ascii="Warnock Pro SmBd" w:hAnsi="Warnock Pro SmBd"/>
          <w:sz w:val="25"/>
          <w:szCs w:val="28"/>
        </w:rPr>
      </w:pPr>
      <w:bookmarkStart w:id="629" w:name="_Toc239320083"/>
      <w:bookmarkStart w:id="630" w:name="_Toc294546599"/>
      <w:bookmarkStart w:id="631" w:name="_Toc332511507"/>
      <w:bookmarkStart w:id="632" w:name="_Toc357063680"/>
      <w:bookmarkStart w:id="633" w:name="_Toc361436040"/>
      <w:bookmarkStart w:id="634" w:name="_Toc361437522"/>
      <w:bookmarkStart w:id="635" w:name="_Toc361439010"/>
      <w:r w:rsidRPr="006E6AB4">
        <w:rPr>
          <w:sz w:val="25"/>
          <w:szCs w:val="28"/>
        </w:rPr>
        <w:br w:type="page"/>
      </w:r>
    </w:p>
    <w:p w14:paraId="485E6AB5" w14:textId="77777777" w:rsidR="003F1632" w:rsidRPr="006E6AB4" w:rsidRDefault="003F1632" w:rsidP="00D260A6">
      <w:pPr>
        <w:pStyle w:val="Heading2"/>
      </w:pPr>
      <w:bookmarkStart w:id="636" w:name="_Toc500604335"/>
      <w:r w:rsidRPr="006E6AB4">
        <w:lastRenderedPageBreak/>
        <w:t>Reward of performing Fikr-e-Madīna</w:t>
      </w:r>
      <w:r w:rsidRPr="006E6AB4">
        <w:rPr>
          <w:rFonts w:cs="Times New Roman"/>
        </w:rPr>
        <w:t>ĥ</w:t>
      </w:r>
      <w:r w:rsidRPr="006E6AB4">
        <w:t xml:space="preserve"> daily</w:t>
      </w:r>
      <w:bookmarkEnd w:id="629"/>
      <w:bookmarkEnd w:id="630"/>
      <w:bookmarkEnd w:id="631"/>
      <w:bookmarkEnd w:id="632"/>
      <w:bookmarkEnd w:id="633"/>
      <w:bookmarkEnd w:id="634"/>
      <w:bookmarkEnd w:id="635"/>
      <w:bookmarkEnd w:id="636"/>
    </w:p>
    <w:p w14:paraId="69308089" w14:textId="77777777" w:rsidR="003F1632" w:rsidRPr="006E6AB4" w:rsidRDefault="003F1632" w:rsidP="00D260A6">
      <w:pPr>
        <w:pStyle w:val="ModBkBklBodyParagraph"/>
        <w:spacing w:after="0"/>
        <w:rPr>
          <w:color w:val="auto"/>
          <w:sz w:val="22"/>
          <w:szCs w:val="24"/>
        </w:rPr>
      </w:pPr>
      <w:r w:rsidRPr="006E6AB4">
        <w:rPr>
          <w:color w:val="auto"/>
          <w:spacing w:val="-2"/>
          <w:sz w:val="22"/>
          <w:szCs w:val="24"/>
        </w:rPr>
        <w:t xml:space="preserve">Here is a summary of the account given by an Islamic brother. </w:t>
      </w:r>
      <w:r w:rsidRPr="006E6AB4">
        <w:rPr>
          <w:rStyle w:val="ModArabicTextChar"/>
          <w:rFonts w:cs="Al_Mushaf"/>
          <w:color w:val="auto"/>
          <w:spacing w:val="-2"/>
          <w:rtl/>
        </w:rPr>
        <w:t>اَلْـحَمْـدُ لـِلّٰـه</w:t>
      </w:r>
      <w:r w:rsidRPr="006E6AB4">
        <w:rPr>
          <w:rStyle w:val="ModArabicTextChar"/>
          <w:rFonts w:cs="Al_Mushaf"/>
          <w:color w:val="auto"/>
          <w:spacing w:val="-2"/>
          <w:sz w:val="14"/>
          <w:szCs w:val="14"/>
          <w:rtl/>
        </w:rPr>
        <w:t xml:space="preserve"> </w:t>
      </w:r>
      <w:r w:rsidRPr="006E6AB4">
        <w:rPr>
          <w:rStyle w:val="ModArabicTextChar"/>
          <w:rFonts w:cs="Al_Mushaf"/>
          <w:color w:val="auto"/>
          <w:spacing w:val="-2"/>
          <w:sz w:val="12"/>
          <w:szCs w:val="12"/>
          <w:rtl/>
        </w:rPr>
        <w:t>عَزَّوَجَلَّ</w:t>
      </w:r>
      <w:r w:rsidRPr="006E6AB4">
        <w:rPr>
          <w:color w:val="auto"/>
          <w:spacing w:val="-2"/>
          <w:sz w:val="22"/>
          <w:szCs w:val="24"/>
        </w:rPr>
        <w:t>! I love Madanī</w:t>
      </w:r>
      <w:r w:rsidRPr="006E6AB4">
        <w:rPr>
          <w:color w:val="auto"/>
          <w:sz w:val="22"/>
          <w:szCs w:val="24"/>
        </w:rPr>
        <w:t xml:space="preserve"> In’āmāt</w:t>
      </w:r>
      <w:r w:rsidR="005B2DBA" w:rsidRPr="006E6AB4">
        <w:rPr>
          <w:color w:val="auto"/>
          <w:sz w:val="22"/>
          <w:szCs w:val="24"/>
        </w:rPr>
        <w:fldChar w:fldCharType="begin"/>
      </w:r>
      <w:r w:rsidRPr="006E6AB4">
        <w:rPr>
          <w:color w:val="auto"/>
          <w:sz w:val="22"/>
          <w:szCs w:val="24"/>
        </w:rPr>
        <w:instrText xml:space="preserve"> XE "Madanī In’āmāt" </w:instrText>
      </w:r>
      <w:r w:rsidR="005B2DBA" w:rsidRPr="006E6AB4">
        <w:rPr>
          <w:color w:val="auto"/>
          <w:sz w:val="22"/>
          <w:szCs w:val="24"/>
        </w:rPr>
        <w:fldChar w:fldCharType="end"/>
      </w:r>
      <w:r w:rsidRPr="006E6AB4">
        <w:rPr>
          <w:color w:val="auto"/>
          <w:sz w:val="22"/>
          <w:szCs w:val="24"/>
        </w:rPr>
        <w:t xml:space="preserve"> and I do Fikr-e-Madīnaĥ</w:t>
      </w:r>
      <w:r w:rsidR="005B2DBA" w:rsidRPr="006E6AB4">
        <w:rPr>
          <w:color w:val="auto"/>
          <w:sz w:val="22"/>
          <w:szCs w:val="24"/>
        </w:rPr>
        <w:fldChar w:fldCharType="begin"/>
      </w:r>
      <w:r w:rsidRPr="006E6AB4">
        <w:rPr>
          <w:color w:val="auto"/>
          <w:sz w:val="22"/>
          <w:szCs w:val="24"/>
        </w:rPr>
        <w:instrText xml:space="preserve"> XE "Fikr-e-Madīnaĥ:reward of" </w:instrText>
      </w:r>
      <w:r w:rsidR="005B2DBA" w:rsidRPr="006E6AB4">
        <w:rPr>
          <w:color w:val="auto"/>
          <w:sz w:val="22"/>
          <w:szCs w:val="24"/>
        </w:rPr>
        <w:fldChar w:fldCharType="end"/>
      </w:r>
      <w:r w:rsidRPr="006E6AB4">
        <w:rPr>
          <w:color w:val="auto"/>
          <w:sz w:val="22"/>
          <w:szCs w:val="24"/>
        </w:rPr>
        <w:t xml:space="preserve"> every day. Once I travelled with devotees of Rasūl in a </w:t>
      </w:r>
      <w:r w:rsidRPr="006E6AB4">
        <w:rPr>
          <w:color w:val="auto"/>
          <w:spacing w:val="-2"/>
          <w:sz w:val="22"/>
          <w:szCs w:val="24"/>
        </w:rPr>
        <w:t>Sunnaĥ-Inspiring Madanī Qāfilaĥ of Dawat-e-Islami, a global &amp; non-political movement</w:t>
      </w:r>
      <w:r w:rsidRPr="006E6AB4">
        <w:rPr>
          <w:color w:val="auto"/>
          <w:sz w:val="22"/>
          <w:szCs w:val="24"/>
        </w:rPr>
        <w:t xml:space="preserve"> of the Quran and Sunnaĥ.</w:t>
      </w:r>
    </w:p>
    <w:p w14:paraId="04BFFF5C" w14:textId="77777777" w:rsidR="003F1632" w:rsidRPr="006E6AB4" w:rsidRDefault="003F1632" w:rsidP="00D260A6">
      <w:pPr>
        <w:pStyle w:val="ModBkBklBodyParagraph"/>
        <w:spacing w:after="0"/>
        <w:rPr>
          <w:color w:val="auto"/>
          <w:sz w:val="22"/>
          <w:szCs w:val="24"/>
        </w:rPr>
      </w:pPr>
      <w:r w:rsidRPr="006E6AB4">
        <w:rPr>
          <w:color w:val="auto"/>
          <w:spacing w:val="-2"/>
          <w:sz w:val="22"/>
          <w:szCs w:val="24"/>
        </w:rPr>
        <w:t xml:space="preserve">Our Qāfilaĥ reached Baluchistan (Pakistan). It was in this Qāfilaĥ that Allah </w:t>
      </w:r>
      <w:r w:rsidRPr="006E6AB4">
        <w:rPr>
          <w:rStyle w:val="ModArabicTextinbodyChar"/>
          <w:rFonts w:cs="Al_Mushaf"/>
          <w:color w:val="auto"/>
          <w:spacing w:val="-2"/>
          <w:sz w:val="14"/>
          <w:szCs w:val="14"/>
          <w:rtl/>
          <w:lang w:bidi="ar-SA"/>
        </w:rPr>
        <w:t>عَزَّوَجَلَّ</w:t>
      </w:r>
      <w:r w:rsidRPr="006E6AB4">
        <w:rPr>
          <w:color w:val="auto"/>
          <w:spacing w:val="-2"/>
          <w:sz w:val="22"/>
          <w:szCs w:val="24"/>
        </w:rPr>
        <w:t xml:space="preserve"> opened</w:t>
      </w:r>
      <w:r w:rsidRPr="006E6AB4">
        <w:rPr>
          <w:color w:val="auto"/>
          <w:sz w:val="22"/>
          <w:szCs w:val="24"/>
        </w:rPr>
        <w:t xml:space="preserve"> the door of mercy for this sinner. When I slept at night, I saw 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in dream. His blessed lips began to move, and these words were </w:t>
      </w:r>
      <w:r w:rsidRPr="006E6AB4">
        <w:rPr>
          <w:color w:val="auto"/>
          <w:spacing w:val="-2"/>
          <w:sz w:val="22"/>
          <w:szCs w:val="24"/>
        </w:rPr>
        <w:t>uttered, ‘I will take with me into Heaven all those who carry out Fikr-e-Madīnaĥ everyday</w:t>
      </w:r>
      <w:r w:rsidRPr="006E6AB4">
        <w:rPr>
          <w:color w:val="auto"/>
          <w:sz w:val="22"/>
          <w:szCs w:val="24"/>
        </w:rPr>
        <w:t xml:space="preserve"> in the Madanī Qāfilaĥ.’</w:t>
      </w:r>
    </w:p>
    <w:p w14:paraId="54B41C00" w14:textId="77777777" w:rsidR="003F1632" w:rsidRPr="006E6AB4" w:rsidRDefault="003F1632" w:rsidP="00D260A6">
      <w:pPr>
        <w:pStyle w:val="ModBkBklUrduCouplet"/>
        <w:rPr>
          <w:color w:val="auto"/>
          <w:sz w:val="20"/>
          <w:szCs w:val="18"/>
        </w:rPr>
      </w:pPr>
      <w:r w:rsidRPr="006E6AB4">
        <w:rPr>
          <w:color w:val="auto"/>
          <w:sz w:val="20"/>
          <w:szCs w:val="18"/>
        </w:rPr>
        <w:t>Shukriyaĥ kyūn kar adā ĥo āp kā Yā Mustafa</w:t>
      </w:r>
      <w:r w:rsidRPr="006E6AB4">
        <w:rPr>
          <w:rFonts w:ascii="Times New Roman" w:hAnsi="Times New Roman" w:cs="Times New Roman"/>
          <w:color w:val="auto"/>
          <w:sz w:val="20"/>
          <w:szCs w:val="18"/>
        </w:rPr>
        <w:t xml:space="preserve"> </w:t>
      </w:r>
      <w:r w:rsidRPr="006E6AB4">
        <w:rPr>
          <w:rStyle w:val="ModBkBklDuaiyyaKalimatChar"/>
          <w:rFonts w:cs="Al_Mushaf"/>
          <w:i w:val="0"/>
          <w:iCs w:val="0"/>
          <w:color w:val="auto"/>
          <w:sz w:val="12"/>
          <w:szCs w:val="12"/>
          <w:rtl/>
        </w:rPr>
        <w:t>صَلَّى اللهُ تَعَالٰى عَلَيْهِ وَاٰلِهٖ وَسَلَّم</w:t>
      </w:r>
    </w:p>
    <w:p w14:paraId="1CA312F4" w14:textId="77777777" w:rsidR="003F1632" w:rsidRPr="006E6AB4" w:rsidRDefault="003F1632" w:rsidP="00D260A6">
      <w:pPr>
        <w:pStyle w:val="ModBkBklUrduCouplet"/>
        <w:rPr>
          <w:color w:val="auto"/>
          <w:sz w:val="20"/>
          <w:szCs w:val="18"/>
        </w:rPr>
      </w:pPr>
      <w:r w:rsidRPr="006E6AB4">
        <w:rPr>
          <w:color w:val="auto"/>
          <w:sz w:val="20"/>
          <w:szCs w:val="18"/>
        </w:rPr>
        <w:t>Kay pařawsī khuld mayn apnā banāyā shukriyaĥ</w:t>
      </w:r>
    </w:p>
    <w:p w14:paraId="371AE425" w14:textId="77777777" w:rsidR="003F1632" w:rsidRPr="006E6AB4" w:rsidRDefault="003F1632" w:rsidP="00D260A6">
      <w:pPr>
        <w:pStyle w:val="ModBkBklEnglishCouplet"/>
        <w:spacing w:line="240" w:lineRule="auto"/>
        <w:rPr>
          <w:color w:val="auto"/>
          <w:sz w:val="18"/>
          <w:szCs w:val="16"/>
        </w:rPr>
      </w:pPr>
      <w:r w:rsidRPr="006E6AB4">
        <w:rPr>
          <w:color w:val="auto"/>
          <w:sz w:val="18"/>
          <w:szCs w:val="16"/>
        </w:rPr>
        <w:t xml:space="preserve">Yā Mustafa </w:t>
      </w:r>
      <w:r w:rsidRPr="006E6AB4">
        <w:rPr>
          <w:rStyle w:val="ModBkBklDuaiyyaKalimatChar"/>
          <w:rFonts w:cs="Al_Mushaf"/>
          <w:i w:val="0"/>
          <w:iCs w:val="0"/>
          <w:color w:val="auto"/>
          <w:sz w:val="12"/>
          <w:szCs w:val="12"/>
          <w:rtl/>
        </w:rPr>
        <w:t>صَلَّى اللهُ تَعَالٰى عَلَيْهِ وَاٰلِهٖ وَسَلَّم</w:t>
      </w:r>
      <w:r w:rsidRPr="006E6AB4">
        <w:rPr>
          <w:color w:val="auto"/>
          <w:sz w:val="18"/>
          <w:szCs w:val="16"/>
        </w:rPr>
        <w:t>! I’ll always remain extremely grateful to you</w:t>
      </w:r>
    </w:p>
    <w:p w14:paraId="1DAF408D" w14:textId="77777777" w:rsidR="003F1632" w:rsidRPr="006E6AB4" w:rsidRDefault="003F1632" w:rsidP="00D260A6">
      <w:pPr>
        <w:pStyle w:val="ModBkBklEnglishCouplet"/>
        <w:spacing w:line="240" w:lineRule="auto"/>
        <w:rPr>
          <w:color w:val="auto"/>
          <w:sz w:val="18"/>
          <w:szCs w:val="16"/>
        </w:rPr>
      </w:pPr>
      <w:r w:rsidRPr="006E6AB4">
        <w:rPr>
          <w:color w:val="auto"/>
          <w:sz w:val="18"/>
          <w:szCs w:val="16"/>
        </w:rPr>
        <w:t>As you have made me your neighbour in Paradise, I thank you</w:t>
      </w:r>
    </w:p>
    <w:p w14:paraId="674C2448" w14:textId="77777777" w:rsidR="003F1632" w:rsidRPr="006E6AB4" w:rsidRDefault="003F1632" w:rsidP="00D260A6">
      <w:pPr>
        <w:pStyle w:val="ModBkBklDurood"/>
        <w:spacing w:after="0"/>
        <w:rPr>
          <w:rFonts w:ascii="Quranic_Font" w:hAnsi="Quranic_Font" w:cs="Al_Mushaf"/>
          <w:color w:val="auto"/>
          <w:w w:val="100"/>
          <w:sz w:val="32"/>
          <w:szCs w:val="32"/>
        </w:rPr>
      </w:pPr>
      <w:bookmarkStart w:id="637" w:name="_Toc239320084"/>
      <w:bookmarkStart w:id="638" w:name="_Toc294546600"/>
      <w:bookmarkStart w:id="639" w:name="_Toc332511508"/>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6F18CDCC" w14:textId="77777777" w:rsidR="003F1632" w:rsidRPr="006E6AB4" w:rsidRDefault="003F1632" w:rsidP="00D260A6">
      <w:pPr>
        <w:pStyle w:val="Heading2"/>
      </w:pPr>
      <w:bookmarkStart w:id="640" w:name="_Toc357063681"/>
      <w:bookmarkStart w:id="641" w:name="_Toc361436041"/>
      <w:bookmarkStart w:id="642" w:name="_Toc361437523"/>
      <w:bookmarkStart w:id="643" w:name="_Toc361439011"/>
      <w:bookmarkStart w:id="644" w:name="_Toc500604336"/>
      <w:r w:rsidRPr="006E6AB4">
        <w:t>What is Fikr-e-Madīna</w:t>
      </w:r>
      <w:r w:rsidRPr="006E6AB4">
        <w:rPr>
          <w:rFonts w:cs="Times New Roman"/>
        </w:rPr>
        <w:t>ĥ</w:t>
      </w:r>
      <w:r w:rsidRPr="006E6AB4">
        <w:t>?</w:t>
      </w:r>
      <w:bookmarkEnd w:id="637"/>
      <w:bookmarkEnd w:id="638"/>
      <w:bookmarkEnd w:id="639"/>
      <w:bookmarkEnd w:id="640"/>
      <w:bookmarkEnd w:id="641"/>
      <w:bookmarkEnd w:id="642"/>
      <w:bookmarkEnd w:id="643"/>
      <w:bookmarkEnd w:id="644"/>
    </w:p>
    <w:p w14:paraId="259BFDAD" w14:textId="77777777" w:rsidR="003F1632" w:rsidRPr="006E6AB4" w:rsidRDefault="003F1632" w:rsidP="00D260A6">
      <w:pPr>
        <w:pStyle w:val="ModBkBklBodyParagraph"/>
        <w:spacing w:after="0"/>
        <w:rPr>
          <w:color w:val="auto"/>
          <w:sz w:val="22"/>
          <w:szCs w:val="24"/>
        </w:rPr>
      </w:pPr>
      <w:r w:rsidRPr="006E6AB4">
        <w:rPr>
          <w:color w:val="auto"/>
          <w:sz w:val="22"/>
          <w:szCs w:val="24"/>
        </w:rPr>
        <w:t xml:space="preserve">Dear Islamic brothers! For the betterment of the Muslims in the world as well as in the Hereafter, </w:t>
      </w:r>
      <w:r w:rsidRPr="006E6AB4">
        <w:rPr>
          <w:b/>
          <w:bCs/>
          <w:color w:val="auto"/>
          <w:sz w:val="22"/>
          <w:szCs w:val="24"/>
        </w:rPr>
        <w:t>72</w:t>
      </w:r>
      <w:r w:rsidRPr="006E6AB4">
        <w:rPr>
          <w:color w:val="auto"/>
          <w:sz w:val="22"/>
          <w:szCs w:val="24"/>
        </w:rPr>
        <w:t xml:space="preserve"> Madanī In’āmāt for Islamic brothers, </w:t>
      </w:r>
      <w:r w:rsidRPr="006E6AB4">
        <w:rPr>
          <w:b/>
          <w:bCs/>
          <w:color w:val="auto"/>
          <w:sz w:val="22"/>
          <w:szCs w:val="24"/>
        </w:rPr>
        <w:t>63</w:t>
      </w:r>
      <w:r w:rsidRPr="006E6AB4">
        <w:rPr>
          <w:color w:val="auto"/>
          <w:sz w:val="22"/>
          <w:szCs w:val="24"/>
        </w:rPr>
        <w:t xml:space="preserve"> for Islamic sisters, </w:t>
      </w:r>
      <w:r w:rsidRPr="006E6AB4">
        <w:rPr>
          <w:b/>
          <w:bCs/>
          <w:color w:val="auto"/>
          <w:sz w:val="22"/>
          <w:szCs w:val="24"/>
        </w:rPr>
        <w:t>92</w:t>
      </w:r>
      <w:r w:rsidRPr="006E6AB4">
        <w:rPr>
          <w:color w:val="auto"/>
          <w:sz w:val="22"/>
          <w:szCs w:val="24"/>
        </w:rPr>
        <w:t xml:space="preserve"> for male Islamic students, </w:t>
      </w:r>
      <w:r w:rsidRPr="006E6AB4">
        <w:rPr>
          <w:b/>
          <w:bCs/>
          <w:color w:val="auto"/>
          <w:sz w:val="22"/>
          <w:szCs w:val="24"/>
        </w:rPr>
        <w:t>83</w:t>
      </w:r>
      <w:r w:rsidRPr="006E6AB4">
        <w:rPr>
          <w:color w:val="auto"/>
          <w:sz w:val="22"/>
          <w:szCs w:val="24"/>
        </w:rPr>
        <w:t xml:space="preserve"> for female Islamic students and </w:t>
      </w:r>
      <w:r w:rsidRPr="006E6AB4">
        <w:rPr>
          <w:b/>
          <w:bCs/>
          <w:color w:val="auto"/>
          <w:sz w:val="22"/>
          <w:szCs w:val="24"/>
        </w:rPr>
        <w:t>40</w:t>
      </w:r>
      <w:r w:rsidRPr="006E6AB4">
        <w:rPr>
          <w:color w:val="auto"/>
          <w:sz w:val="22"/>
          <w:szCs w:val="24"/>
        </w:rPr>
        <w:t xml:space="preserve"> for children have been given in the form of a questionnaire. These Madanī In’āmāt booklets can be bought from Maktaba-tul-Madīnaĥ</w:t>
      </w:r>
      <w:r w:rsidR="005B2DBA" w:rsidRPr="006E6AB4">
        <w:rPr>
          <w:color w:val="auto"/>
          <w:sz w:val="22"/>
          <w:szCs w:val="24"/>
        </w:rPr>
        <w:fldChar w:fldCharType="begin"/>
      </w:r>
      <w:r w:rsidRPr="006E6AB4">
        <w:rPr>
          <w:color w:val="auto"/>
          <w:sz w:val="22"/>
          <w:szCs w:val="24"/>
        </w:rPr>
        <w:instrText xml:space="preserve"> XE "Maktaba-tul-Madīnaĥ" </w:instrText>
      </w:r>
      <w:r w:rsidR="005B2DBA" w:rsidRPr="006E6AB4">
        <w:rPr>
          <w:color w:val="auto"/>
          <w:sz w:val="22"/>
          <w:szCs w:val="24"/>
        </w:rPr>
        <w:fldChar w:fldCharType="end"/>
      </w:r>
      <w:r w:rsidRPr="006E6AB4">
        <w:rPr>
          <w:color w:val="auto"/>
          <w:sz w:val="22"/>
          <w:szCs w:val="24"/>
        </w:rPr>
        <w:t>. These booklets should be filled in everyday and handed in to the relevant responsible person of Dawat-e-Islami within the first ten days of every Madanī (Islamic) month.</w:t>
      </w:r>
    </w:p>
    <w:p w14:paraId="6C5FA558" w14:textId="77777777" w:rsidR="003F1632" w:rsidRPr="006E6AB4" w:rsidRDefault="003F1632" w:rsidP="00D260A6">
      <w:pPr>
        <w:pStyle w:val="ModBkBklBodyParagraph"/>
        <w:spacing w:after="0"/>
        <w:rPr>
          <w:color w:val="auto"/>
          <w:sz w:val="22"/>
          <w:szCs w:val="24"/>
        </w:rPr>
      </w:pPr>
      <w:r w:rsidRPr="006E6AB4">
        <w:rPr>
          <w:color w:val="auto"/>
          <w:sz w:val="22"/>
          <w:szCs w:val="24"/>
        </w:rPr>
        <w:t>Fikr-e-Madīnaĥ</w:t>
      </w:r>
      <w:r w:rsidR="005B2DBA" w:rsidRPr="006E6AB4">
        <w:rPr>
          <w:color w:val="auto"/>
          <w:sz w:val="22"/>
          <w:szCs w:val="24"/>
        </w:rPr>
        <w:fldChar w:fldCharType="begin"/>
      </w:r>
      <w:r w:rsidRPr="006E6AB4">
        <w:rPr>
          <w:color w:val="auto"/>
          <w:sz w:val="22"/>
          <w:szCs w:val="24"/>
        </w:rPr>
        <w:instrText xml:space="preserve"> XE "Fikr-e-Madīnaĥ:definition of" </w:instrText>
      </w:r>
      <w:r w:rsidR="005B2DBA" w:rsidRPr="006E6AB4">
        <w:rPr>
          <w:color w:val="auto"/>
          <w:sz w:val="22"/>
          <w:szCs w:val="24"/>
        </w:rPr>
        <w:fldChar w:fldCharType="end"/>
      </w:r>
      <w:r w:rsidRPr="006E6AB4">
        <w:rPr>
          <w:color w:val="auto"/>
          <w:sz w:val="22"/>
          <w:szCs w:val="24"/>
        </w:rPr>
        <w:t xml:space="preserve"> is a term used in Dawat-e-Islami which refers to the act of holding </w:t>
      </w:r>
      <w:r w:rsidRPr="006E6AB4">
        <w:rPr>
          <w:color w:val="auto"/>
          <w:spacing w:val="-2"/>
          <w:sz w:val="22"/>
          <w:szCs w:val="24"/>
        </w:rPr>
        <w:t>oneself accountable for sins, pondering over grave and resurrection, and filling in Madanī</w:t>
      </w:r>
      <w:r w:rsidRPr="006E6AB4">
        <w:rPr>
          <w:color w:val="auto"/>
          <w:sz w:val="22"/>
          <w:szCs w:val="24"/>
        </w:rPr>
        <w:t xml:space="preserve"> In’āmāt booklet whilst reflecting upon virtuous and evil deeds.</w:t>
      </w:r>
    </w:p>
    <w:p w14:paraId="2C571675" w14:textId="77777777" w:rsidR="00A71F50" w:rsidRPr="006E6AB4" w:rsidRDefault="00A71F50" w:rsidP="00D260A6">
      <w:pPr>
        <w:spacing w:after="0" w:line="240" w:lineRule="auto"/>
        <w:rPr>
          <w:rFonts w:ascii="Minion Pro" w:hAnsi="Minion Pro"/>
          <w:szCs w:val="24"/>
        </w:rPr>
      </w:pPr>
      <w:r w:rsidRPr="006E6AB4">
        <w:rPr>
          <w:szCs w:val="24"/>
        </w:rPr>
        <w:br w:type="page"/>
      </w:r>
    </w:p>
    <w:p w14:paraId="24055927" w14:textId="77777777" w:rsidR="003F1632" w:rsidRPr="006E6AB4" w:rsidRDefault="003F1632" w:rsidP="00D260A6">
      <w:pPr>
        <w:pStyle w:val="ModBkBklBodyParagraph"/>
        <w:spacing w:after="0"/>
        <w:rPr>
          <w:color w:val="auto"/>
          <w:sz w:val="22"/>
          <w:szCs w:val="24"/>
        </w:rPr>
      </w:pPr>
      <w:r w:rsidRPr="006E6AB4">
        <w:rPr>
          <w:color w:val="auto"/>
          <w:sz w:val="22"/>
          <w:szCs w:val="24"/>
        </w:rPr>
        <w:lastRenderedPageBreak/>
        <w:t>Please buy a booklet of Madanī In’āmāt. If you do not want to fill it in for the time being, it does not matter, but at least look at it for 25 seconds every day (in connection with  the 25</w:t>
      </w:r>
      <w:r w:rsidRPr="006E6AB4">
        <w:rPr>
          <w:color w:val="auto"/>
          <w:sz w:val="22"/>
          <w:szCs w:val="24"/>
          <w:vertAlign w:val="superscript"/>
        </w:rPr>
        <w:t>th</w:t>
      </w:r>
      <w:r w:rsidRPr="006E6AB4">
        <w:rPr>
          <w:color w:val="auto"/>
          <w:sz w:val="22"/>
          <w:szCs w:val="24"/>
        </w:rPr>
        <w:t xml:space="preserve"> date of the ‘Urs of Imām A</w:t>
      </w:r>
      <w:r w:rsidRPr="006E6AB4">
        <w:rPr>
          <w:rFonts w:ascii="Times New Roman" w:hAnsi="Times New Roman" w:cs="Times New Roman"/>
          <w:color w:val="auto"/>
          <w:szCs w:val="24"/>
        </w:rPr>
        <w:t>ḥ</w:t>
      </w:r>
      <w:r w:rsidRPr="006E6AB4">
        <w:rPr>
          <w:color w:val="auto"/>
          <w:sz w:val="22"/>
          <w:szCs w:val="24"/>
        </w:rPr>
        <w:t xml:space="preserve">mad Razā Khān </w:t>
      </w:r>
      <w:r w:rsidR="00DF4433" w:rsidRPr="006E6AB4">
        <w:rPr>
          <w:rStyle w:val="ModBkBklDuaiyyaKalimatChar"/>
          <w:rFonts w:cs="Al_Mushaf"/>
          <w:color w:val="auto"/>
          <w:sz w:val="14"/>
          <w:szCs w:val="14"/>
          <w:rtl/>
        </w:rPr>
        <w:t>عَـلَيْهِ رَحْمَةُ الـرَّحْمٰن</w:t>
      </w:r>
      <w:r w:rsidRPr="006E6AB4">
        <w:rPr>
          <w:color w:val="auto"/>
          <w:sz w:val="22"/>
          <w:szCs w:val="24"/>
        </w:rPr>
        <w:t xml:space="preserve">).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Looking at it daily will lead you to reading it, which will eventually lead you to doing Fikr-e-Madīnaĥ and filling it in, and if you begin to fill it in, then you will see its blessings for yourself,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w:t>
      </w:r>
    </w:p>
    <w:p w14:paraId="7C39EE0D" w14:textId="77777777" w:rsidR="003F1632" w:rsidRPr="006E6AB4" w:rsidRDefault="003F1632" w:rsidP="00D260A6">
      <w:pPr>
        <w:pStyle w:val="ModBkBklUrduCouplet"/>
        <w:rPr>
          <w:color w:val="auto"/>
          <w:sz w:val="20"/>
          <w:szCs w:val="18"/>
        </w:rPr>
      </w:pPr>
      <w:r w:rsidRPr="006E6AB4">
        <w:rPr>
          <w:color w:val="auto"/>
          <w:sz w:val="20"/>
          <w:szCs w:val="18"/>
        </w:rPr>
        <w:t>Madanī In’āmāt p</w:t>
      </w:r>
      <w:r w:rsidR="00F715FB" w:rsidRPr="006E6AB4">
        <w:rPr>
          <w:color w:val="auto"/>
          <w:sz w:val="20"/>
          <w:szCs w:val="18"/>
        </w:rPr>
        <w:t>e</w:t>
      </w:r>
      <w:r w:rsidRPr="006E6AB4">
        <w:rPr>
          <w:color w:val="auto"/>
          <w:sz w:val="20"/>
          <w:szCs w:val="18"/>
        </w:rPr>
        <w:t>r kartā ĥay jo koī ‘amal</w:t>
      </w:r>
    </w:p>
    <w:p w14:paraId="556E7477" w14:textId="77777777" w:rsidR="003F1632" w:rsidRPr="006E6AB4" w:rsidRDefault="003F1632" w:rsidP="00D260A6">
      <w:pPr>
        <w:pStyle w:val="ModBkBklUrduCouplet"/>
        <w:rPr>
          <w:color w:val="auto"/>
          <w:sz w:val="20"/>
          <w:szCs w:val="18"/>
        </w:rPr>
      </w:pPr>
      <w:r w:rsidRPr="006E6AB4">
        <w:rPr>
          <w:color w:val="auto"/>
          <w:sz w:val="20"/>
          <w:szCs w:val="18"/>
        </w:rPr>
        <w:t>Maghfirat kar bay-ḥisāb us kī Khudā-e-Lam-Yazal</w:t>
      </w:r>
    </w:p>
    <w:p w14:paraId="0976C9EF" w14:textId="77777777" w:rsidR="003F1632" w:rsidRPr="006E6AB4" w:rsidRDefault="003F1632" w:rsidP="00D260A6">
      <w:pPr>
        <w:pStyle w:val="ModBkBklEnglishCouplet"/>
        <w:spacing w:line="240" w:lineRule="auto"/>
        <w:rPr>
          <w:color w:val="auto"/>
          <w:sz w:val="18"/>
          <w:szCs w:val="16"/>
        </w:rPr>
      </w:pPr>
      <w:r w:rsidRPr="006E6AB4">
        <w:rPr>
          <w:color w:val="auto"/>
          <w:sz w:val="18"/>
          <w:szCs w:val="16"/>
        </w:rPr>
        <w:t>One acting upon Madanī In’āmāt be forgiven, O Almighty</w:t>
      </w:r>
    </w:p>
    <w:p w14:paraId="2D2D7AFD" w14:textId="77777777" w:rsidR="003F1632" w:rsidRPr="006E6AB4" w:rsidRDefault="003F1632" w:rsidP="00D260A6">
      <w:pPr>
        <w:pStyle w:val="ModBkBklEnglishCouplet"/>
        <w:spacing w:line="240" w:lineRule="auto"/>
        <w:rPr>
          <w:color w:val="auto"/>
          <w:sz w:val="18"/>
          <w:szCs w:val="16"/>
        </w:rPr>
      </w:pPr>
      <w:r w:rsidRPr="006E6AB4">
        <w:rPr>
          <w:color w:val="auto"/>
          <w:sz w:val="18"/>
          <w:szCs w:val="16"/>
        </w:rPr>
        <w:t>And be blessed with Paradise, without accountability</w:t>
      </w:r>
    </w:p>
    <w:p w14:paraId="44D41959" w14:textId="77777777" w:rsidR="003F1632" w:rsidRPr="006E6AB4" w:rsidRDefault="003F1632" w:rsidP="00D260A6">
      <w:pPr>
        <w:pStyle w:val="ModBkBklBodyParagraph"/>
        <w:spacing w:after="0"/>
        <w:jc w:val="right"/>
        <w:rPr>
          <w:rFonts w:cs="Al_Mushaf"/>
          <w:color w:val="auto"/>
          <w:sz w:val="26"/>
          <w:szCs w:val="32"/>
        </w:rPr>
      </w:pPr>
      <w:r w:rsidRPr="006E6AB4">
        <w:rPr>
          <w:rFonts w:ascii="Quranic_Font" w:hAnsi="Quranic_Font" w:cs="Al_Mushaf"/>
          <w:color w:val="auto"/>
          <w:sz w:val="32"/>
          <w:szCs w:val="32"/>
          <w:rtl/>
        </w:rPr>
        <w:t>ا</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م</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ن بِجَاهِ النَّب</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 xml:space="preserve"> ال</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اَم</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ن</w:t>
      </w:r>
      <w:r w:rsidRPr="006E6AB4">
        <w:rPr>
          <w:rFonts w:ascii="Quranic_Font" w:hAnsi="Quranic_Font" w:cs="Al_Mushaf" w:hint="cs"/>
          <w:color w:val="auto"/>
          <w:sz w:val="28"/>
          <w:szCs w:val="32"/>
          <w:rtl/>
        </w:rPr>
        <w:t xml:space="preserve"> </w:t>
      </w:r>
      <w:r w:rsidRPr="006E6AB4">
        <w:rPr>
          <w:rStyle w:val="ModArabicTextinbodyChar"/>
          <w:rFonts w:ascii="Quranic_Font" w:hAnsi="Quranic_Font" w:cs="Al_Mushaf"/>
          <w:color w:val="auto"/>
          <w:w w:val="100"/>
          <w:position w:val="6"/>
          <w:sz w:val="14"/>
          <w:szCs w:val="14"/>
          <w:rtl/>
        </w:rPr>
        <w:t>صَلَّى الل</w:t>
      </w:r>
      <w:r w:rsidRPr="006E6AB4">
        <w:rPr>
          <w:rStyle w:val="ModArabicTextinbodyChar"/>
          <w:rFonts w:ascii="Quranic_Font" w:hAnsi="Quranic_Font" w:cs="Al_Mushaf" w:hint="cs"/>
          <w:color w:val="auto"/>
          <w:w w:val="100"/>
          <w:position w:val="6"/>
          <w:sz w:val="14"/>
          <w:szCs w:val="14"/>
          <w:rtl/>
        </w:rPr>
        <w:t>ّٰهُ</w:t>
      </w:r>
      <w:r w:rsidRPr="006E6AB4">
        <w:rPr>
          <w:rStyle w:val="ModArabicTextinbodyChar"/>
          <w:rFonts w:ascii="Quranic_Font" w:hAnsi="Quranic_Font" w:cs="Al_Mushaf"/>
          <w:color w:val="auto"/>
          <w:w w:val="100"/>
          <w:position w:val="6"/>
          <w:sz w:val="14"/>
          <w:szCs w:val="14"/>
          <w:rtl/>
        </w:rPr>
        <w:t xml:space="preserve"> تَعَالٰى عَلَ</w:t>
      </w:r>
      <w:r w:rsidRPr="006E6AB4">
        <w:rPr>
          <w:rStyle w:val="ModArabicTextinbodyChar"/>
          <w:rFonts w:ascii="Quranic_Font" w:hAnsi="Quranic_Font" w:cs="Al_Mushaf" w:hint="cs"/>
          <w:color w:val="auto"/>
          <w:w w:val="100"/>
          <w:position w:val="6"/>
          <w:sz w:val="14"/>
          <w:szCs w:val="14"/>
          <w:rtl/>
        </w:rPr>
        <w:t>يۡهِ</w:t>
      </w:r>
      <w:r w:rsidRPr="006E6AB4">
        <w:rPr>
          <w:rStyle w:val="ModArabicTextinbodyChar"/>
          <w:rFonts w:ascii="Quranic_Font" w:hAnsi="Quranic_Font" w:cs="Al_Mushaf"/>
          <w:color w:val="auto"/>
          <w:w w:val="100"/>
          <w:position w:val="6"/>
          <w:sz w:val="14"/>
          <w:szCs w:val="14"/>
          <w:rtl/>
        </w:rPr>
        <w:t xml:space="preserve"> وَاٰل</w:t>
      </w:r>
      <w:r w:rsidRPr="006E6AB4">
        <w:rPr>
          <w:rStyle w:val="ModArabicTextinbodyChar"/>
          <w:rFonts w:ascii="Quranic_Font" w:hAnsi="Quranic_Font" w:cs="Al_Mushaf" w:hint="cs"/>
          <w:color w:val="auto"/>
          <w:w w:val="100"/>
          <w:position w:val="6"/>
          <w:sz w:val="14"/>
          <w:szCs w:val="14"/>
          <w:rtl/>
        </w:rPr>
        <w:t>ِهِ</w:t>
      </w:r>
      <w:r w:rsidRPr="006E6AB4">
        <w:rPr>
          <w:rStyle w:val="ModArabicTextinbodyChar"/>
          <w:rFonts w:ascii="Quranic_Font" w:hAnsi="Quranic_Font" w:cs="Al_Mushaf"/>
          <w:color w:val="auto"/>
          <w:w w:val="100"/>
          <w:position w:val="6"/>
          <w:sz w:val="14"/>
          <w:szCs w:val="14"/>
          <w:rtl/>
        </w:rPr>
        <w:t xml:space="preserve"> وَسَلَّم</w:t>
      </w:r>
    </w:p>
    <w:p w14:paraId="17DD3238" w14:textId="77777777" w:rsidR="00CB408E" w:rsidRPr="006E6AB4" w:rsidRDefault="003F1632" w:rsidP="00D260A6">
      <w:pPr>
        <w:pStyle w:val="ModBkBklDurood"/>
        <w:spacing w:after="0"/>
        <w:rPr>
          <w:rFonts w:ascii="Quranic_Font" w:hAnsi="Quranic_Font" w:cs="Quranic_Font"/>
          <w:color w:val="auto"/>
          <w:w w:val="100"/>
          <w:sz w:val="28"/>
          <w:szCs w:val="28"/>
        </w:rPr>
      </w:pPr>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1BDC3B61" w14:textId="77777777" w:rsidR="00500EC8" w:rsidRPr="006E6AB4" w:rsidRDefault="00500EC8" w:rsidP="00D260A6">
      <w:pPr>
        <w:pStyle w:val="ModBkBklBodyParagraph"/>
        <w:spacing w:after="0"/>
        <w:rPr>
          <w:color w:val="auto"/>
          <w:sz w:val="22"/>
          <w:szCs w:val="24"/>
        </w:rPr>
      </w:pPr>
    </w:p>
    <w:p w14:paraId="6ADEB215" w14:textId="77777777" w:rsidR="00A71F50" w:rsidRPr="006E6AB4" w:rsidRDefault="00A71F50" w:rsidP="00D260A6">
      <w:pPr>
        <w:pStyle w:val="Heading1"/>
        <w:jc w:val="center"/>
      </w:pPr>
      <w:bookmarkStart w:id="645" w:name="_Toc500604337"/>
      <w:r w:rsidRPr="006E6AB4">
        <w:t>Five before five</w:t>
      </w:r>
      <w:bookmarkEnd w:id="645"/>
    </w:p>
    <w:p w14:paraId="7C62B228" w14:textId="77777777" w:rsidR="00A71F50" w:rsidRPr="006E6AB4" w:rsidRDefault="00A71F50" w:rsidP="00D260A6">
      <w:pPr>
        <w:pStyle w:val="ModBkBklBodyParagraph"/>
        <w:spacing w:after="0"/>
        <w:rPr>
          <w:color w:val="auto"/>
        </w:rPr>
      </w:pPr>
      <w:r w:rsidRPr="006E6AB4">
        <w:rPr>
          <w:color w:val="auto"/>
        </w:rPr>
        <w:t xml:space="preserve">Certainly, life is very short. The time we have once spent will never come back, and any hope of having time in future is deception as we do not know what would happen to us in future. Perhaps we may die the next moment. The Beloved and Blessed Prophet </w:t>
      </w:r>
      <w:r w:rsidRPr="006E6AB4">
        <w:rPr>
          <w:rStyle w:val="ModBkBklDuaiyyaKalimatChar"/>
          <w:rFonts w:cs="Al_Mushaf"/>
          <w:color w:val="auto"/>
          <w:rtl/>
        </w:rPr>
        <w:t>صَلَّى ال</w:t>
      </w:r>
      <w:r w:rsidRPr="006E6AB4">
        <w:rPr>
          <w:rStyle w:val="ModBkBklDuaiyyaKalimatChar"/>
          <w:rFonts w:cs="Al_Mushaf" w:hint="cs"/>
          <w:color w:val="auto"/>
          <w:rtl/>
        </w:rPr>
        <w:t>ـ</w:t>
      </w:r>
      <w:r w:rsidRPr="006E6AB4">
        <w:rPr>
          <w:rStyle w:val="ModBkBklDuaiyyaKalimatChar"/>
          <w:rFonts w:cs="Al_Mushaf"/>
          <w:color w:val="auto"/>
          <w:rtl/>
        </w:rPr>
        <w:t>ل</w:t>
      </w:r>
      <w:r w:rsidRPr="006E6AB4">
        <w:rPr>
          <w:rStyle w:val="ModBkBklDuaiyyaKalimatChar"/>
          <w:rFonts w:cs="Al_Mushaf" w:hint="cs"/>
          <w:color w:val="auto"/>
          <w:rtl/>
          <w:lang w:val="en-US"/>
        </w:rPr>
        <w:t>ّٰ</w:t>
      </w:r>
      <w:r w:rsidRPr="006E6AB4">
        <w:rPr>
          <w:rStyle w:val="ModBkBklDuaiyyaKalimatChar"/>
          <w:rFonts w:cs="Al_Mushaf" w:hint="cs"/>
          <w:color w:val="auto"/>
          <w:rtl/>
        </w:rPr>
        <w:t>ـ</w:t>
      </w:r>
      <w:r w:rsidRPr="006E6AB4">
        <w:rPr>
          <w:rStyle w:val="ModBkBklDuaiyyaKalimatChar"/>
          <w:rFonts w:cs="Al_Mushaf"/>
          <w:color w:val="auto"/>
          <w:rtl/>
        </w:rPr>
        <w:t>هُ تَعَ</w:t>
      </w:r>
      <w:r w:rsidRPr="006E6AB4">
        <w:rPr>
          <w:rStyle w:val="ModBkBklDuaiyyaKalimatChar"/>
          <w:rFonts w:cs="Al_Mushaf" w:hint="cs"/>
          <w:color w:val="auto"/>
          <w:rtl/>
        </w:rPr>
        <w:t>ـ</w:t>
      </w:r>
      <w:r w:rsidRPr="006E6AB4">
        <w:rPr>
          <w:rStyle w:val="ModBkBklDuaiyyaKalimatChar"/>
          <w:rFonts w:cs="Al_Mushaf"/>
          <w:color w:val="auto"/>
          <w:rtl/>
        </w:rPr>
        <w:t>الٰى عَ</w:t>
      </w:r>
      <w:r w:rsidRPr="006E6AB4">
        <w:rPr>
          <w:rStyle w:val="ModBkBklDuaiyyaKalimatChar"/>
          <w:rFonts w:cs="Al_Mushaf" w:hint="cs"/>
          <w:color w:val="auto"/>
          <w:rtl/>
        </w:rPr>
        <w:t>ـ</w:t>
      </w:r>
      <w:r w:rsidRPr="006E6AB4">
        <w:rPr>
          <w:rStyle w:val="ModBkBklDuaiyyaKalimatChar"/>
          <w:rFonts w:cs="Al_Mushaf"/>
          <w:color w:val="auto"/>
          <w:rtl/>
        </w:rPr>
        <w:t>لَيْهِ وَاٰل</w:t>
      </w:r>
      <w:r w:rsidRPr="006E6AB4">
        <w:rPr>
          <w:rStyle w:val="ModBkBklDuaiyyaKalimatChar"/>
          <w:rFonts w:cs="Al_Mushaf" w:hint="cs"/>
          <w:color w:val="auto"/>
          <w:rtl/>
        </w:rPr>
        <w:t>ـ</w:t>
      </w:r>
      <w:r w:rsidRPr="006E6AB4">
        <w:rPr>
          <w:rStyle w:val="ModBkBklDuaiyyaKalimatChar"/>
          <w:rFonts w:cs="Al_Mushaf"/>
          <w:color w:val="auto"/>
          <w:rtl/>
        </w:rPr>
        <w:t>ِهٖ وَسَ</w:t>
      </w:r>
      <w:r w:rsidRPr="006E6AB4">
        <w:rPr>
          <w:rStyle w:val="ModBkBklDuaiyyaKalimatChar"/>
          <w:rFonts w:cs="Al_Mushaf" w:hint="cs"/>
          <w:color w:val="auto"/>
          <w:rtl/>
        </w:rPr>
        <w:t>ـ</w:t>
      </w:r>
      <w:r w:rsidRPr="006E6AB4">
        <w:rPr>
          <w:rStyle w:val="ModBkBklDuaiyyaKalimatChar"/>
          <w:rFonts w:cs="Al_Mushaf"/>
          <w:color w:val="auto"/>
          <w:rtl/>
        </w:rPr>
        <w:t>لَّم</w:t>
      </w:r>
      <w:r w:rsidRPr="006E6AB4">
        <w:rPr>
          <w:color w:val="auto"/>
        </w:rPr>
        <w:t xml:space="preserve"> has stated, ‘</w:t>
      </w:r>
      <w:r w:rsidRPr="006E6AB4">
        <w:rPr>
          <w:rFonts w:cstheme="minorHAnsi"/>
          <w:color w:val="auto"/>
        </w:rPr>
        <w:t xml:space="preserve">Value five things before five things: </w:t>
      </w:r>
      <w:r w:rsidRPr="006E6AB4">
        <w:rPr>
          <w:color w:val="auto"/>
        </w:rPr>
        <w:t>(1) Youth before old age (2) Health before illness</w:t>
      </w:r>
      <w:r w:rsidRPr="006E6AB4">
        <w:rPr>
          <w:rFonts w:cstheme="minorHAnsi"/>
          <w:color w:val="auto"/>
        </w:rPr>
        <w:t xml:space="preserve"> </w:t>
      </w:r>
      <w:r w:rsidRPr="006E6AB4">
        <w:rPr>
          <w:color w:val="auto"/>
        </w:rPr>
        <w:t>(3) Wealth before deprivation</w:t>
      </w:r>
      <w:r w:rsidRPr="006E6AB4">
        <w:rPr>
          <w:rFonts w:cstheme="minorHAnsi"/>
          <w:color w:val="auto"/>
        </w:rPr>
        <w:t xml:space="preserve"> </w:t>
      </w:r>
      <w:r w:rsidRPr="006E6AB4">
        <w:rPr>
          <w:color w:val="auto"/>
        </w:rPr>
        <w:t>(4) Leisure before busyness [i.e. being busy].</w:t>
      </w:r>
      <w:r w:rsidRPr="006E6AB4">
        <w:rPr>
          <w:rFonts w:cstheme="minorHAnsi"/>
          <w:color w:val="auto"/>
        </w:rPr>
        <w:t xml:space="preserve"> (5) Life before death.’ </w:t>
      </w:r>
      <w:r w:rsidRPr="006E6AB4">
        <w:rPr>
          <w:rStyle w:val="ModBkBklCitationsChar"/>
          <w:color w:val="auto"/>
        </w:rPr>
        <w:t>(Al-Mustadrak, vol. 5, pp. 435, Ḥadīš 7912)</w:t>
      </w:r>
    </w:p>
    <w:p w14:paraId="7159A356" w14:textId="77777777" w:rsidR="00500EC8" w:rsidRPr="006E6AB4" w:rsidRDefault="00500EC8" w:rsidP="00D260A6">
      <w:pPr>
        <w:pStyle w:val="ModBkBklBodyParagraph"/>
        <w:spacing w:after="0"/>
        <w:rPr>
          <w:color w:val="auto"/>
          <w:sz w:val="22"/>
          <w:szCs w:val="24"/>
        </w:rPr>
      </w:pPr>
    </w:p>
    <w:p w14:paraId="16DC0F5C" w14:textId="77777777" w:rsidR="00500EC8" w:rsidRPr="006E6AB4" w:rsidRDefault="00500EC8" w:rsidP="00D260A6">
      <w:pPr>
        <w:pStyle w:val="ModBkBklBodyParagraph"/>
        <w:spacing w:after="0"/>
        <w:rPr>
          <w:color w:val="auto"/>
          <w:sz w:val="22"/>
          <w:szCs w:val="24"/>
        </w:rPr>
        <w:sectPr w:rsidR="00500EC8" w:rsidRPr="006E6AB4" w:rsidSect="00314A89">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0973" w:h="14040" w:code="261"/>
          <w:pgMar w:top="1238" w:right="1224" w:bottom="1181" w:left="1224" w:header="1260" w:footer="1006" w:gutter="0"/>
          <w:cols w:space="720"/>
          <w:titlePg/>
          <w:docGrid w:linePitch="360"/>
        </w:sectPr>
      </w:pPr>
    </w:p>
    <w:p w14:paraId="1345EC4E" w14:textId="77777777" w:rsidR="00A71F50" w:rsidRPr="006E6AB4" w:rsidRDefault="00A71F50" w:rsidP="00D260A6">
      <w:pPr>
        <w:autoSpaceDE w:val="0"/>
        <w:autoSpaceDN w:val="0"/>
        <w:bidi/>
        <w:adjustRightInd w:val="0"/>
        <w:spacing w:after="0" w:line="240" w:lineRule="auto"/>
        <w:jc w:val="center"/>
        <w:rPr>
          <w:rFonts w:ascii="Al_Mushaf" w:hAnsi="Al_Mushaf" w:cs="Al_Mushaf"/>
          <w:sz w:val="32"/>
          <w:szCs w:val="32"/>
        </w:rPr>
      </w:pPr>
      <w:bookmarkStart w:id="646" w:name="_Toc357063682"/>
      <w:bookmarkStart w:id="647" w:name="_Toc361436042"/>
      <w:bookmarkStart w:id="648" w:name="_Toc361437524"/>
      <w:bookmarkStart w:id="649" w:name="_Toc361439012"/>
      <w:r w:rsidRPr="006E6AB4">
        <w:rPr>
          <w:rFonts w:ascii="Al_Mushaf" w:hAnsi="Al_Mushaf" w:cs="Al_Mushaf"/>
          <w:sz w:val="32"/>
          <w:szCs w:val="32"/>
          <w:rtl/>
        </w:rPr>
        <w:lastRenderedPageBreak/>
        <w:t xml:space="preserve">اَلْحَمْدُ لِلّٰہِ رَبِّ الْعٰلَمِیْنَ وَ الصَّلٰوۃُ وَالسَّلَامُ علٰی سَیِّدِ الْمُرْسَلِیْنَ </w:t>
      </w:r>
      <w:r w:rsidRPr="006E6AB4">
        <w:rPr>
          <w:rFonts w:ascii="Al_Mushaf" w:hAnsi="Al_Mushaf" w:cs="Al_Mushaf"/>
          <w:sz w:val="32"/>
          <w:szCs w:val="32"/>
          <w:vertAlign w:val="superscript"/>
          <w:rtl/>
        </w:rPr>
        <w:t>ط</w:t>
      </w:r>
    </w:p>
    <w:p w14:paraId="7C87226E" w14:textId="77777777" w:rsidR="00A71F50" w:rsidRPr="006E6AB4" w:rsidRDefault="00A71F50" w:rsidP="00D260A6">
      <w:pPr>
        <w:bidi/>
        <w:spacing w:after="0" w:line="240" w:lineRule="auto"/>
        <w:jc w:val="center"/>
        <w:rPr>
          <w:rFonts w:ascii="Al_Mushaf" w:hAnsi="Al_Mushaf" w:cs="Al_Mushaf"/>
          <w:sz w:val="32"/>
          <w:szCs w:val="32"/>
          <w:vertAlign w:val="superscript"/>
        </w:rPr>
      </w:pPr>
      <w:r w:rsidRPr="006E6AB4">
        <w:rPr>
          <w:rFonts w:ascii="Al_Mushaf" w:hAnsi="Al_Mushaf" w:cs="Al_Mushaf"/>
          <w:sz w:val="32"/>
          <w:szCs w:val="32"/>
          <w:rtl/>
        </w:rPr>
        <w:t xml:space="preserve">اَمَّا بَعْدُ فَاَعُوْذُ بِاللّٰہِ مِنَ الشَّیْطٰنِ الرَّجِیْمِ </w:t>
      </w:r>
      <w:r w:rsidRPr="006E6AB4">
        <w:rPr>
          <w:rFonts w:ascii="Al_Mushaf" w:hAnsi="Al_Mushaf" w:cs="Al_Mushaf"/>
          <w:sz w:val="32"/>
          <w:szCs w:val="32"/>
          <w:vertAlign w:val="superscript"/>
          <w:rtl/>
        </w:rPr>
        <w:t>ط</w:t>
      </w:r>
      <w:r w:rsidRPr="006E6AB4">
        <w:rPr>
          <w:rFonts w:ascii="Al_Mushaf" w:hAnsi="Al_Mushaf" w:cs="Al_Mushaf"/>
          <w:sz w:val="32"/>
          <w:szCs w:val="32"/>
          <w:rtl/>
        </w:rPr>
        <w:t xml:space="preserve">  بِسْمِ اللہِ الرَّحْمٰنِ الرَّ حِیْم </w:t>
      </w:r>
      <w:r w:rsidRPr="006E6AB4">
        <w:rPr>
          <w:rFonts w:ascii="Al_Mushaf" w:hAnsi="Al_Mushaf" w:cs="Al_Mushaf"/>
          <w:sz w:val="32"/>
          <w:szCs w:val="32"/>
          <w:vertAlign w:val="superscript"/>
          <w:rtl/>
        </w:rPr>
        <w:t>ط</w:t>
      </w:r>
    </w:p>
    <w:p w14:paraId="6740DBB5" w14:textId="77777777" w:rsidR="005076BA" w:rsidRPr="006E6AB4" w:rsidRDefault="005076BA" w:rsidP="00D260A6">
      <w:pPr>
        <w:pStyle w:val="Heading1"/>
        <w:rPr>
          <w:szCs w:val="52"/>
        </w:rPr>
      </w:pPr>
      <w:bookmarkStart w:id="650" w:name="_Toc500604338"/>
      <w:r w:rsidRPr="006E6AB4">
        <w:t>Rules of Fasting (Hanafi)</w:t>
      </w:r>
      <w:r w:rsidRPr="006E6AB4">
        <w:rPr>
          <w:rStyle w:val="FootnoteReference"/>
          <w:rFonts w:cs="Calibri"/>
          <w:b w:val="0"/>
          <w:bCs w:val="0"/>
          <w:sz w:val="40"/>
          <w:szCs w:val="44"/>
        </w:rPr>
        <w:footnoteReference w:customMarkFollows="1" w:id="3"/>
        <w:t>*</w:t>
      </w:r>
      <w:bookmarkEnd w:id="646"/>
      <w:bookmarkEnd w:id="647"/>
      <w:bookmarkEnd w:id="648"/>
      <w:bookmarkEnd w:id="649"/>
      <w:bookmarkEnd w:id="650"/>
    </w:p>
    <w:p w14:paraId="3E39916F" w14:textId="77777777" w:rsidR="005076BA" w:rsidRPr="006E6AB4" w:rsidRDefault="005076BA" w:rsidP="00D260A6">
      <w:pPr>
        <w:pStyle w:val="ModBkBklBodyHeading"/>
        <w:spacing w:before="0" w:after="0"/>
        <w:outlineLvl w:val="1"/>
        <w:rPr>
          <w:rFonts w:ascii="Arial Unicode MS" w:eastAsia="Arial Unicode MS" w:hAnsi="Arial Unicode MS" w:cs="Arial Unicode MS"/>
          <w:color w:val="auto"/>
          <w:sz w:val="28"/>
          <w:szCs w:val="28"/>
          <w:rtl/>
        </w:rPr>
      </w:pPr>
      <w:bookmarkStart w:id="651" w:name="_Toc239320086"/>
      <w:bookmarkStart w:id="652" w:name="_Toc500604339"/>
      <w:bookmarkStart w:id="653" w:name="_Toc294546601"/>
      <w:bookmarkStart w:id="654" w:name="_Toc332511510"/>
      <w:bookmarkStart w:id="655" w:name="_Toc357063683"/>
      <w:bookmarkStart w:id="656" w:name="_Toc361436043"/>
      <w:bookmarkStart w:id="657" w:name="_Toc361437525"/>
      <w:bookmarkStart w:id="658" w:name="_Toc361439013"/>
      <w:r w:rsidRPr="006E6AB4">
        <w:rPr>
          <w:color w:val="auto"/>
          <w:sz w:val="25"/>
          <w:szCs w:val="28"/>
        </w:rPr>
        <w:t>Excellence of</w:t>
      </w:r>
      <w:bookmarkEnd w:id="651"/>
      <w:r w:rsidRPr="006E6AB4">
        <w:rPr>
          <w:color w:val="auto"/>
          <w:sz w:val="25"/>
          <w:szCs w:val="28"/>
        </w:rPr>
        <w:t xml:space="preserve"> </w:t>
      </w:r>
      <w:r w:rsidRPr="006E6AB4">
        <w:rPr>
          <w:rFonts w:ascii="Times New Roman" w:hAnsi="Times New Roman" w:cs="Times New Roman"/>
          <w:b/>
          <w:bCs/>
          <w:color w:val="auto"/>
          <w:sz w:val="28"/>
          <w:szCs w:val="28"/>
        </w:rPr>
        <w:t>Ṣ</w:t>
      </w:r>
      <w:r w:rsidRPr="006E6AB4">
        <w:rPr>
          <w:color w:val="auto"/>
          <w:sz w:val="25"/>
          <w:szCs w:val="28"/>
        </w:rPr>
        <w:t>alāt-‘Alan-Nabī</w:t>
      </w:r>
      <w:r w:rsidR="005B2DBA" w:rsidRPr="006E6AB4">
        <w:rPr>
          <w:color w:val="auto"/>
          <w:sz w:val="25"/>
          <w:szCs w:val="28"/>
        </w:rPr>
        <w:fldChar w:fldCharType="begin"/>
      </w:r>
      <w:r w:rsidRPr="006E6AB4">
        <w:rPr>
          <w:color w:val="auto"/>
          <w:sz w:val="25"/>
          <w:szCs w:val="28"/>
        </w:rPr>
        <w:instrText xml:space="preserve"> XE "</w:instrText>
      </w:r>
      <w:r w:rsidRPr="006E6AB4">
        <w:rPr>
          <w:rFonts w:ascii="Times New Roman" w:hAnsi="Times New Roman" w:cs="Times New Roman"/>
          <w:b/>
          <w:bCs/>
          <w:color w:val="auto"/>
          <w:sz w:val="28"/>
          <w:szCs w:val="28"/>
        </w:rPr>
        <w:instrText>Ṣ</w:instrText>
      </w:r>
      <w:r w:rsidRPr="006E6AB4">
        <w:rPr>
          <w:color w:val="auto"/>
          <w:sz w:val="25"/>
          <w:szCs w:val="28"/>
        </w:rPr>
        <w:instrText xml:space="preserve">alāt-‘Alan-Nabī:excellence of" </w:instrText>
      </w:r>
      <w:r w:rsidR="005B2DBA" w:rsidRPr="006E6AB4">
        <w:rPr>
          <w:color w:val="auto"/>
          <w:sz w:val="25"/>
          <w:szCs w:val="28"/>
        </w:rPr>
        <w:fldChar w:fldCharType="end"/>
      </w:r>
      <w:r w:rsidRPr="006E6AB4">
        <w:rPr>
          <w:color w:val="auto"/>
          <w:sz w:val="25"/>
          <w:szCs w:val="28"/>
        </w:rPr>
        <w:t xml:space="preserve"> </w:t>
      </w:r>
      <w:r w:rsidR="007226BB" w:rsidRPr="006E6AB4">
        <w:rPr>
          <w:rFonts w:ascii="Jameel Noori Nastaleeq" w:eastAsia="Arial Unicode MS" w:hAnsi="Jameel Noori Nastaleeq" w:cs="Al_Mushaf"/>
          <w:color w:val="auto"/>
          <w:position w:val="2"/>
          <w:sz w:val="20"/>
          <w:szCs w:val="20"/>
          <w:rtl/>
        </w:rPr>
        <w:t>صَلَّى اللهُ تَعَالٰى عَلَيْهِ وَاٰلِهٖ وَسَلَّم</w:t>
      </w:r>
      <w:bookmarkEnd w:id="652"/>
      <w:r w:rsidR="007226BB" w:rsidRPr="006E6AB4">
        <w:rPr>
          <w:rFonts w:ascii="Jameel Noori Nastaleeq" w:eastAsia="Arial Unicode MS" w:hAnsi="Jameel Noori Nastaleeq" w:cs="Al_Mushaf"/>
          <w:color w:val="auto"/>
          <w:position w:val="2"/>
          <w:sz w:val="20"/>
          <w:szCs w:val="20"/>
        </w:rPr>
        <w:t xml:space="preserve"> </w:t>
      </w:r>
      <w:bookmarkEnd w:id="653"/>
      <w:bookmarkEnd w:id="654"/>
      <w:bookmarkEnd w:id="655"/>
      <w:bookmarkEnd w:id="656"/>
      <w:bookmarkEnd w:id="657"/>
      <w:bookmarkEnd w:id="658"/>
    </w:p>
    <w:p w14:paraId="418D31A1" w14:textId="77777777" w:rsidR="005076BA" w:rsidRPr="006E6AB4" w:rsidRDefault="005076BA" w:rsidP="00D260A6">
      <w:pPr>
        <w:pStyle w:val="ModBkBklBodyParagraph"/>
        <w:spacing w:after="0"/>
        <w:rPr>
          <w:color w:val="auto"/>
          <w:sz w:val="22"/>
          <w:szCs w:val="24"/>
        </w:rPr>
      </w:pPr>
      <w:r w:rsidRPr="006E6AB4">
        <w:rPr>
          <w:color w:val="auto"/>
          <w:sz w:val="22"/>
          <w:szCs w:val="24"/>
        </w:rPr>
        <w:t>After the demise of Sayyidunā Shaykh A</w:t>
      </w:r>
      <w:r w:rsidRPr="006E6AB4">
        <w:rPr>
          <w:rFonts w:ascii="Times New Roman" w:hAnsi="Times New Roman" w:cs="Times New Roman"/>
          <w:color w:val="auto"/>
          <w:szCs w:val="24"/>
        </w:rPr>
        <w:t>ḥ</w:t>
      </w:r>
      <w:r w:rsidRPr="006E6AB4">
        <w:rPr>
          <w:color w:val="auto"/>
          <w:sz w:val="22"/>
          <w:szCs w:val="24"/>
        </w:rPr>
        <w:t>mad Bin Man</w:t>
      </w:r>
      <w:r w:rsidRPr="006E6AB4">
        <w:rPr>
          <w:rFonts w:ascii="Times New Roman" w:hAnsi="Times New Roman" w:cs="Times New Roman"/>
          <w:color w:val="auto"/>
          <w:szCs w:val="24"/>
        </w:rPr>
        <w:t>ṣ</w:t>
      </w:r>
      <w:r w:rsidRPr="006E6AB4">
        <w:rPr>
          <w:color w:val="auto"/>
          <w:sz w:val="22"/>
          <w:szCs w:val="24"/>
        </w:rPr>
        <w:t xml:space="preserve">ūr </w:t>
      </w:r>
      <w:r w:rsidRPr="006E6AB4">
        <w:rPr>
          <w:rStyle w:val="ModArabicTextinbodyChar"/>
          <w:rFonts w:cs="Al_Mushaf"/>
          <w:color w:val="auto"/>
          <w:w w:val="120"/>
          <w:sz w:val="14"/>
          <w:szCs w:val="14"/>
          <w:rtl/>
        </w:rPr>
        <w:t>رَحْمَةُ اللهِ تَعَالٰی عَلَيْه</w:t>
      </w:r>
      <w:r w:rsidRPr="006E6AB4">
        <w:rPr>
          <w:color w:val="auto"/>
          <w:sz w:val="22"/>
          <w:szCs w:val="24"/>
        </w:rPr>
        <w:t>, someone from Shiraz had a dream in which he saw Sayyidunā Shaykh A</w:t>
      </w:r>
      <w:r w:rsidRPr="006E6AB4">
        <w:rPr>
          <w:rFonts w:ascii="Times New Roman" w:hAnsi="Times New Roman" w:cs="Times New Roman"/>
          <w:color w:val="auto"/>
          <w:szCs w:val="24"/>
        </w:rPr>
        <w:t>ḥ</w:t>
      </w:r>
      <w:r w:rsidRPr="006E6AB4">
        <w:rPr>
          <w:color w:val="auto"/>
          <w:sz w:val="22"/>
          <w:szCs w:val="24"/>
        </w:rPr>
        <w:t>mad Bin Man</w:t>
      </w:r>
      <w:r w:rsidRPr="006E6AB4">
        <w:rPr>
          <w:rFonts w:ascii="Times New Roman" w:hAnsi="Times New Roman" w:cs="Times New Roman"/>
          <w:color w:val="auto"/>
          <w:szCs w:val="24"/>
        </w:rPr>
        <w:t>ṣ</w:t>
      </w:r>
      <w:r w:rsidRPr="006E6AB4">
        <w:rPr>
          <w:color w:val="auto"/>
          <w:sz w:val="22"/>
          <w:szCs w:val="24"/>
        </w:rPr>
        <w:t xml:space="preserve">ūr </w:t>
      </w:r>
      <w:r w:rsidRPr="006E6AB4">
        <w:rPr>
          <w:rStyle w:val="ModArabicTextinbodyChar"/>
          <w:rFonts w:cs="Al_Mushaf"/>
          <w:color w:val="auto"/>
          <w:sz w:val="14"/>
          <w:szCs w:val="14"/>
          <w:rtl/>
        </w:rPr>
        <w:t>رَحْمَةُ اللهِ تَعَالٰی عَلَيْه</w:t>
      </w:r>
      <w:r w:rsidRPr="006E6AB4">
        <w:rPr>
          <w:color w:val="auto"/>
          <w:sz w:val="22"/>
          <w:szCs w:val="24"/>
        </w:rPr>
        <w:t xml:space="preserve">, </w:t>
      </w:r>
      <w:r w:rsidRPr="006E6AB4">
        <w:rPr>
          <w:color w:val="auto"/>
          <w:spacing w:val="-2"/>
          <w:sz w:val="22"/>
          <w:szCs w:val="24"/>
        </w:rPr>
        <w:t>dressed in a heavenly garment with a crown of pearls on his head, standing in the Mi</w:t>
      </w:r>
      <w:r w:rsidRPr="006E6AB4">
        <w:rPr>
          <w:rFonts w:ascii="Times New Roman" w:hAnsi="Times New Roman" w:cs="Times New Roman"/>
          <w:color w:val="auto"/>
          <w:spacing w:val="-2"/>
          <w:szCs w:val="24"/>
        </w:rPr>
        <w:t>ḥ</w:t>
      </w:r>
      <w:r w:rsidRPr="006E6AB4">
        <w:rPr>
          <w:color w:val="auto"/>
          <w:spacing w:val="-2"/>
          <w:sz w:val="22"/>
          <w:szCs w:val="24"/>
        </w:rPr>
        <w:t>rāb</w:t>
      </w:r>
      <w:r w:rsidRPr="006E6AB4">
        <w:rPr>
          <w:color w:val="auto"/>
          <w:sz w:val="22"/>
          <w:szCs w:val="24"/>
        </w:rPr>
        <w:t xml:space="preserve"> (arch) of the main Masjid of Shiraz. The dreaming person asked as to how Allah </w:t>
      </w:r>
      <w:r w:rsidRPr="006E6AB4">
        <w:rPr>
          <w:rStyle w:val="ModArabicTextinbodyChar"/>
          <w:rFonts w:cs="Al_Mushaf"/>
          <w:color w:val="auto"/>
          <w:sz w:val="14"/>
          <w:szCs w:val="14"/>
          <w:rtl/>
          <w:lang w:bidi="ar-SA"/>
        </w:rPr>
        <w:t>عَزَّوَجَلَّ</w:t>
      </w:r>
      <w:r w:rsidRPr="006E6AB4">
        <w:rPr>
          <w:color w:val="auto"/>
          <w:sz w:val="22"/>
          <w:szCs w:val="24"/>
        </w:rPr>
        <w:t xml:space="preserve"> treated him, he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replied, ‘Allah </w:t>
      </w:r>
      <w:r w:rsidRPr="006E6AB4">
        <w:rPr>
          <w:rStyle w:val="ModArabicTextinbodyChar"/>
          <w:rFonts w:cs="Al_Mushaf"/>
          <w:color w:val="auto"/>
          <w:sz w:val="14"/>
          <w:szCs w:val="14"/>
          <w:rtl/>
          <w:lang w:bidi="ar-SA"/>
        </w:rPr>
        <w:t>عَزَّوَجَلَّ</w:t>
      </w:r>
      <w:r w:rsidRPr="006E6AB4">
        <w:rPr>
          <w:color w:val="auto"/>
          <w:sz w:val="22"/>
          <w:szCs w:val="24"/>
        </w:rPr>
        <w:t xml:space="preserve"> not only forgave me and bestowed upon me (this) crown but also made me enter the Heaven</w:t>
      </w:r>
      <w:r w:rsidR="005B2DBA" w:rsidRPr="006E6AB4">
        <w:rPr>
          <w:color w:val="auto"/>
          <w:sz w:val="22"/>
          <w:szCs w:val="24"/>
        </w:rPr>
        <w:fldChar w:fldCharType="begin"/>
      </w:r>
      <w:r w:rsidRPr="006E6AB4">
        <w:rPr>
          <w:color w:val="auto"/>
          <w:sz w:val="22"/>
          <w:szCs w:val="24"/>
        </w:rPr>
        <w:instrText xml:space="preserve"> XE "Heaven:entry into" </w:instrText>
      </w:r>
      <w:r w:rsidR="005B2DBA" w:rsidRPr="006E6AB4">
        <w:rPr>
          <w:color w:val="auto"/>
          <w:sz w:val="22"/>
          <w:szCs w:val="24"/>
        </w:rPr>
        <w:fldChar w:fldCharType="end"/>
      </w:r>
      <w:r w:rsidRPr="006E6AB4">
        <w:rPr>
          <w:color w:val="auto"/>
          <w:sz w:val="22"/>
          <w:szCs w:val="24"/>
        </w:rPr>
        <w:t>.’ When the dreaming person asked the reason of this great privilege, Sayyidunā Shaykh A</w:t>
      </w:r>
      <w:r w:rsidRPr="006E6AB4">
        <w:rPr>
          <w:rFonts w:ascii="Times New Roman" w:hAnsi="Times New Roman" w:cs="Times New Roman"/>
          <w:color w:val="auto"/>
          <w:szCs w:val="24"/>
        </w:rPr>
        <w:t>ḥ</w:t>
      </w:r>
      <w:r w:rsidRPr="006E6AB4">
        <w:rPr>
          <w:color w:val="auto"/>
          <w:sz w:val="22"/>
          <w:szCs w:val="24"/>
        </w:rPr>
        <w:t>mad Bin Man</w:t>
      </w:r>
      <w:r w:rsidRPr="006E6AB4">
        <w:rPr>
          <w:rFonts w:ascii="Times New Roman" w:hAnsi="Times New Roman" w:cs="Times New Roman"/>
          <w:color w:val="auto"/>
          <w:szCs w:val="24"/>
        </w:rPr>
        <w:t>ṣ</w:t>
      </w:r>
      <w:r w:rsidRPr="006E6AB4">
        <w:rPr>
          <w:color w:val="auto"/>
          <w:sz w:val="22"/>
          <w:szCs w:val="24"/>
        </w:rPr>
        <w:t xml:space="preserve">ūr </w:t>
      </w:r>
      <w:r w:rsidRPr="006E6AB4">
        <w:rPr>
          <w:rStyle w:val="ModArabicTextinbodyChar"/>
          <w:rFonts w:cs="Al_Mushaf"/>
          <w:color w:val="auto"/>
          <w:sz w:val="14"/>
          <w:szCs w:val="14"/>
          <w:rtl/>
          <w:lang w:bidi="ar-SA"/>
        </w:rPr>
        <w:t>رَحْمَةُ الـلّٰـهِ تَـعَالٰی عَـلَيْه</w:t>
      </w:r>
      <w:r w:rsidRPr="006E6AB4">
        <w:rPr>
          <w:color w:val="auto"/>
          <w:sz w:val="22"/>
          <w:szCs w:val="24"/>
        </w:rPr>
        <w:t xml:space="preserve"> replied, ‘I used to recite </w:t>
      </w:r>
      <w:r w:rsidRPr="006E6AB4">
        <w:rPr>
          <w:rFonts w:ascii="Times New Roman" w:hAnsi="Times New Roman" w:cs="Times New Roman"/>
          <w:color w:val="auto"/>
          <w:szCs w:val="24"/>
        </w:rPr>
        <w:t>Ṣ</w:t>
      </w:r>
      <w:r w:rsidRPr="006E6AB4">
        <w:rPr>
          <w:color w:val="auto"/>
          <w:sz w:val="22"/>
          <w:szCs w:val="24"/>
        </w:rPr>
        <w:t xml:space="preserve">alāt upon the Prophet of mankind, the Peace of our heart and mind, the most Generous and Kind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abundantly and this act of mine brought about my success.’ </w:t>
      </w:r>
      <w:r w:rsidRPr="006E6AB4">
        <w:rPr>
          <w:rStyle w:val="ModArabicTextinbodyChar"/>
          <w:rFonts w:ascii="Al Qalam Quran Majeed 1" w:hAnsi="Al Qalam Quran Majeed 1" w:cs="Al_Mushaf"/>
          <w:color w:val="auto"/>
          <w:w w:val="100"/>
          <w:sz w:val="21"/>
          <w:szCs w:val="20"/>
          <w:rtl/>
          <w:lang w:bidi="ar-SA"/>
        </w:rPr>
        <w:t>اَلۡحَمۡدُ لِلّٰهِ رَبِّ الۡعٰلَمِيۡن</w:t>
      </w:r>
      <w:r w:rsidRPr="006E6AB4">
        <w:rPr>
          <w:color w:val="auto"/>
          <w:sz w:val="22"/>
          <w:szCs w:val="24"/>
        </w:rPr>
        <w:t xml:space="preserve"> </w:t>
      </w:r>
      <w:r w:rsidRPr="006E6AB4">
        <w:rPr>
          <w:rStyle w:val="ModBodyReferencesChar"/>
          <w:color w:val="auto"/>
          <w:sz w:val="18"/>
          <w:szCs w:val="24"/>
        </w:rPr>
        <w:t>(Al-Qaul-ul-Badī’, pp. 254)</w:t>
      </w:r>
    </w:p>
    <w:p w14:paraId="60B5D350" w14:textId="77777777" w:rsidR="005076BA" w:rsidRPr="006E6AB4" w:rsidRDefault="005076BA" w:rsidP="00D260A6">
      <w:pPr>
        <w:pStyle w:val="ModBkBklDurood"/>
        <w:spacing w:after="0"/>
        <w:rPr>
          <w:rFonts w:ascii="Quranic_Font" w:hAnsi="Quranic_Font" w:cs="Al_Mushaf"/>
          <w:color w:val="auto"/>
          <w:w w:val="100"/>
          <w:sz w:val="32"/>
          <w:szCs w:val="32"/>
        </w:rPr>
      </w:pPr>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3A789E7F" w14:textId="77777777" w:rsidR="005076BA" w:rsidRPr="006E6AB4" w:rsidRDefault="005076BA" w:rsidP="00D260A6">
      <w:pPr>
        <w:pStyle w:val="Modbodytext"/>
        <w:spacing w:after="0"/>
        <w:rPr>
          <w:sz w:val="22"/>
          <w:szCs w:val="20"/>
        </w:rPr>
      </w:pPr>
      <w:r w:rsidRPr="006E6AB4">
        <w:rPr>
          <w:sz w:val="22"/>
          <w:szCs w:val="20"/>
        </w:rPr>
        <w:t xml:space="preserve">Dear Islamic brothers! Allah </w:t>
      </w:r>
      <w:r w:rsidRPr="006E6AB4">
        <w:rPr>
          <w:rStyle w:val="ModArabicTextinbodyChar"/>
          <w:rFonts w:cs="Al_Mushaf"/>
          <w:color w:val="auto"/>
          <w:sz w:val="14"/>
          <w:szCs w:val="14"/>
          <w:rtl/>
          <w:lang w:bidi="ar-SA"/>
        </w:rPr>
        <w:t>عَزَّوَجَلَّ</w:t>
      </w:r>
      <w:r w:rsidRPr="006E6AB4">
        <w:rPr>
          <w:sz w:val="22"/>
          <w:szCs w:val="20"/>
        </w:rPr>
        <w:t xml:space="preserve"> has bestowed upon us His great favour in the form of the fasts of Ramadan so that we could attain piety and divine pleasure, as Allah</w:t>
      </w:r>
      <w:r w:rsidR="005B2DBA" w:rsidRPr="006E6AB4">
        <w:rPr>
          <w:sz w:val="22"/>
          <w:szCs w:val="20"/>
        </w:rPr>
        <w:fldChar w:fldCharType="begin"/>
      </w:r>
      <w:r w:rsidRPr="006E6AB4">
        <w:rPr>
          <w:sz w:val="22"/>
          <w:szCs w:val="20"/>
        </w:rPr>
        <w:instrText xml:space="preserve"> XE "Allah:great favour of" </w:instrText>
      </w:r>
      <w:r w:rsidR="005B2DBA" w:rsidRPr="006E6AB4">
        <w:rPr>
          <w:sz w:val="22"/>
          <w:szCs w:val="20"/>
        </w:rPr>
        <w:fldChar w:fldCharType="end"/>
      </w:r>
      <w:r w:rsidRPr="006E6AB4">
        <w:rPr>
          <w:sz w:val="22"/>
          <w:szCs w:val="20"/>
        </w:rPr>
        <w:t xml:space="preserve"> </w:t>
      </w:r>
      <w:r w:rsidRPr="006E6AB4">
        <w:rPr>
          <w:rStyle w:val="ModArabicTextinbodyChar"/>
          <w:rFonts w:cs="Al_Mushaf"/>
          <w:color w:val="auto"/>
          <w:sz w:val="14"/>
          <w:szCs w:val="14"/>
          <w:rtl/>
          <w:lang w:bidi="ar-SA"/>
        </w:rPr>
        <w:t>عَزَّوَجَلَّ</w:t>
      </w:r>
      <w:r w:rsidRPr="006E6AB4">
        <w:rPr>
          <w:sz w:val="22"/>
          <w:szCs w:val="20"/>
        </w:rPr>
        <w:t xml:space="preserve"> says in Sūraĥ</w:t>
      </w:r>
      <w:r w:rsidR="005B2DBA" w:rsidRPr="006E6AB4">
        <w:rPr>
          <w:sz w:val="22"/>
          <w:szCs w:val="20"/>
        </w:rPr>
        <w:fldChar w:fldCharType="begin"/>
      </w:r>
      <w:r w:rsidR="00760569" w:rsidRPr="006E6AB4">
        <w:rPr>
          <w:sz w:val="22"/>
          <w:szCs w:val="20"/>
        </w:rPr>
        <w:instrText xml:space="preserve"> XE "Sūraĥ:</w:instrText>
      </w:r>
      <w:r w:rsidR="00760569" w:rsidRPr="006E6AB4">
        <w:rPr>
          <w:sz w:val="22"/>
          <w:szCs w:val="20"/>
          <w:lang w:val="en-US"/>
        </w:rPr>
        <w:instrText>Al-Baqaraĥ</w:instrText>
      </w:r>
      <w:r w:rsidR="00760569" w:rsidRPr="006E6AB4">
        <w:rPr>
          <w:sz w:val="22"/>
          <w:szCs w:val="20"/>
        </w:rPr>
        <w:instrText xml:space="preserve">" </w:instrText>
      </w:r>
      <w:r w:rsidR="005B2DBA" w:rsidRPr="006E6AB4">
        <w:rPr>
          <w:sz w:val="22"/>
          <w:szCs w:val="20"/>
        </w:rPr>
        <w:fldChar w:fldCharType="end"/>
      </w:r>
      <w:r w:rsidRPr="006E6AB4">
        <w:rPr>
          <w:sz w:val="22"/>
          <w:szCs w:val="20"/>
        </w:rPr>
        <w:t xml:space="preserve"> </w:t>
      </w:r>
      <w:r w:rsidR="00760569" w:rsidRPr="006E6AB4">
        <w:rPr>
          <w:sz w:val="22"/>
          <w:szCs w:val="20"/>
        </w:rPr>
        <w:t>Al-</w:t>
      </w:r>
      <w:r w:rsidRPr="006E6AB4">
        <w:rPr>
          <w:sz w:val="22"/>
          <w:szCs w:val="20"/>
        </w:rPr>
        <w:t xml:space="preserve">Baqaraĥ (part 2 verses </w:t>
      </w:r>
      <w:r w:rsidRPr="006E6AB4">
        <w:rPr>
          <w:rStyle w:val="ModBkBklBodyParagraphChar"/>
          <w:rFonts w:eastAsia="Calibri"/>
          <w:color w:val="auto"/>
          <w:sz w:val="22"/>
          <w:szCs w:val="24"/>
        </w:rPr>
        <w:t>183-184):</w:t>
      </w:r>
    </w:p>
    <w:p w14:paraId="40654055" w14:textId="77777777" w:rsidR="0063609B" w:rsidRPr="006E6AB4" w:rsidRDefault="0063609B" w:rsidP="00D260A6">
      <w:pPr>
        <w:spacing w:after="0" w:line="240" w:lineRule="auto"/>
        <w:rPr>
          <w:rFonts w:ascii="Al Qalam Quran Majeed Web2_D" w:hAnsi="Al Qalam Quran Majeed Web2_D" w:cs="Al Qalam Quran Majeed Web2_D"/>
          <w:sz w:val="32"/>
          <w:szCs w:val="32"/>
          <w:rtl/>
        </w:rPr>
      </w:pPr>
      <w:r w:rsidRPr="006E6AB4">
        <w:rPr>
          <w:rFonts w:ascii="Al Qalam Quran Majeed Web2_D" w:hAnsi="Al Qalam Quran Majeed Web2_D" w:cs="Al Qalam Quran Majeed Web2_D"/>
          <w:sz w:val="32"/>
          <w:szCs w:val="32"/>
          <w:rtl/>
        </w:rPr>
        <w:br w:type="page"/>
      </w:r>
    </w:p>
    <w:p w14:paraId="0761E0B0" w14:textId="77777777" w:rsidR="0063609B" w:rsidRPr="006E6AB4" w:rsidRDefault="0063609B" w:rsidP="00D260A6">
      <w:pPr>
        <w:bidi/>
        <w:spacing w:after="0" w:line="240" w:lineRule="auto"/>
        <w:jc w:val="both"/>
        <w:rPr>
          <w:rFonts w:ascii="Al Qalam Quran Majeed Web2_D" w:hAnsi="Al Qalam Quran Majeed Web2_D" w:cs="Al Qalam Quran Majeed Web2_D"/>
          <w:sz w:val="32"/>
          <w:szCs w:val="32"/>
        </w:rPr>
      </w:pPr>
      <w:r w:rsidRPr="006E6AB4">
        <w:rPr>
          <w:rFonts w:ascii="Al Qalam Quran Majeed Web2_D" w:hAnsi="Al Qalam Quran Majeed Web2_D" w:cs="Al Qalam Quran Majeed Web2_D"/>
          <w:sz w:val="32"/>
          <w:szCs w:val="32"/>
          <w:rtl/>
        </w:rPr>
        <w:lastRenderedPageBreak/>
        <w:t>یٰۤاَیُّهَا الَّذِیْنَ اٰمَنُوْا كُتِبَ عَلَیْكُمُ الصِّیَامُ كَمَا كُتِبَ عَلَى الَّذِیْنَ مِنْ قَبْلِكُمْ لَعَلَّكُمْ تَتَّقُوْنَۙ(</w:t>
      </w:r>
      <w:r w:rsidRPr="006E6AB4">
        <w:rPr>
          <w:rFonts w:ascii="Al Qalam Quran Majeed Web2_D" w:hAnsi="Al Qalam Quran Majeed Web2_D" w:cs="Al Qalam Quran Majeed Web2_D"/>
          <w:sz w:val="32"/>
          <w:szCs w:val="32"/>
          <w:rtl/>
          <w:lang w:bidi="fa-IR"/>
        </w:rPr>
        <w:t>۱۸۳)</w:t>
      </w:r>
      <w:r w:rsidRPr="006E6AB4">
        <w:rPr>
          <w:rFonts w:ascii="Al Qalam Quran Majeed Web2_D" w:hAnsi="Al Qalam Quran Majeed Web2_D" w:cs="Al Qalam Quran Majeed Web2_D"/>
          <w:sz w:val="32"/>
          <w:szCs w:val="32"/>
          <w:rtl/>
        </w:rPr>
        <w:t>اَیَّامًا مَّعْدُوْدٰتٍؕ-فَمَنْ كَانَ مِنْكُمْ مَّرِیْضًا اَوْ عَلٰى سَفَرٍ فَعِدَّةٌ مِّنْ اَیَّامٍ اُخَرَؕ-وَ عَلَى الَّذِیْنَ یُطِیْقُوْنَهٗ فِدْیَةٌ طَعَامُ مِسْكِیْنٍؕ-فَمَنْ تَطَوَّعَ خَیْرًا فَهُوَ خَیْرٌ لَّهٗؕ-وَ اَنْ تَصُوْمُوْا خَیْرٌ لَّكُمْ اِنْ كُنْتُمْ تَعْلَمُوْنَ(</w:t>
      </w:r>
      <w:r w:rsidRPr="006E6AB4">
        <w:rPr>
          <w:rFonts w:ascii="Al Qalam Quran Majeed Web2_D" w:hAnsi="Al Qalam Quran Majeed Web2_D" w:cs="Al Qalam Quran Majeed Web2_D"/>
          <w:sz w:val="32"/>
          <w:szCs w:val="32"/>
          <w:rtl/>
          <w:lang w:bidi="fa-IR"/>
        </w:rPr>
        <w:t>۱۸۴)</w:t>
      </w:r>
    </w:p>
    <w:p w14:paraId="50F57151" w14:textId="77777777" w:rsidR="005076BA" w:rsidRPr="006E6AB4" w:rsidRDefault="005076BA" w:rsidP="00D260A6">
      <w:pPr>
        <w:pStyle w:val="ModBkBklQuranicAyahTranslation"/>
        <w:spacing w:after="0"/>
        <w:jc w:val="both"/>
        <w:rPr>
          <w:color w:val="auto"/>
          <w:sz w:val="20"/>
          <w:szCs w:val="20"/>
        </w:rPr>
      </w:pPr>
      <w:r w:rsidRPr="006E6AB4">
        <w:rPr>
          <w:color w:val="auto"/>
          <w:sz w:val="20"/>
          <w:szCs w:val="20"/>
        </w:rPr>
        <w:t>O those who believe! Fasting has been made obligatory upon you as were made obligatory upon those before you, so that you may become pious. The days are counted. Then whosoever among you is ill or on a journey then same number of fasting in other days, and those who have no strength, should give in fine meal to a needy: then whosoever does more good, then that is better for him, and fasting is better for you if you know.</w:t>
      </w:r>
    </w:p>
    <w:p w14:paraId="7308FECC" w14:textId="77777777" w:rsidR="005076BA" w:rsidRPr="006E6AB4" w:rsidRDefault="005076BA" w:rsidP="00D260A6">
      <w:pPr>
        <w:pStyle w:val="ModBkBklCitations"/>
        <w:spacing w:after="0"/>
        <w:jc w:val="right"/>
        <w:rPr>
          <w:color w:val="auto"/>
          <w:sz w:val="18"/>
          <w:szCs w:val="16"/>
        </w:rPr>
      </w:pPr>
      <w:r w:rsidRPr="006E6AB4">
        <w:rPr>
          <w:color w:val="auto"/>
          <w:sz w:val="18"/>
          <w:szCs w:val="16"/>
        </w:rPr>
        <w:t xml:space="preserve"> [Kanz-ul-Īmān (Translation of Quran)] (Part 2, Sūraĥ </w:t>
      </w:r>
      <w:r w:rsidR="00760569" w:rsidRPr="006E6AB4">
        <w:rPr>
          <w:color w:val="auto"/>
          <w:sz w:val="18"/>
          <w:szCs w:val="16"/>
        </w:rPr>
        <w:t>Al-</w:t>
      </w:r>
      <w:r w:rsidRPr="006E6AB4">
        <w:rPr>
          <w:color w:val="auto"/>
          <w:sz w:val="18"/>
          <w:szCs w:val="16"/>
        </w:rPr>
        <w:t>Baqaraĥ, verses 183-184)</w:t>
      </w:r>
    </w:p>
    <w:p w14:paraId="3B23D82A" w14:textId="77777777" w:rsidR="005076BA" w:rsidRPr="006E6AB4" w:rsidRDefault="005076BA" w:rsidP="00D260A6">
      <w:pPr>
        <w:pStyle w:val="Heading2"/>
      </w:pPr>
      <w:bookmarkStart w:id="659" w:name="_Toc239320087"/>
      <w:bookmarkStart w:id="660" w:name="_Toc294546602"/>
      <w:bookmarkStart w:id="661" w:name="_Toc332511511"/>
      <w:bookmarkStart w:id="662" w:name="_Toc357063684"/>
      <w:bookmarkStart w:id="663" w:name="_Toc361436044"/>
      <w:bookmarkStart w:id="664" w:name="_Toc361437526"/>
      <w:bookmarkStart w:id="665" w:name="_Toc361439014"/>
      <w:bookmarkStart w:id="666" w:name="_Toc500604340"/>
      <w:r w:rsidRPr="006E6AB4">
        <w:t>For whom fast is Farḍ?</w:t>
      </w:r>
      <w:bookmarkEnd w:id="659"/>
      <w:bookmarkEnd w:id="660"/>
      <w:bookmarkEnd w:id="661"/>
      <w:bookmarkEnd w:id="662"/>
      <w:bookmarkEnd w:id="663"/>
      <w:bookmarkEnd w:id="664"/>
      <w:bookmarkEnd w:id="665"/>
      <w:bookmarkEnd w:id="666"/>
    </w:p>
    <w:p w14:paraId="69288711"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Like </w:t>
      </w:r>
      <w:r w:rsidRPr="006E6AB4">
        <w:rPr>
          <w:rFonts w:ascii="Times New Roman" w:hAnsi="Times New Roman" w:cs="Times New Roman"/>
          <w:color w:val="auto"/>
          <w:szCs w:val="24"/>
        </w:rPr>
        <w:t>Ṣ</w:t>
      </w:r>
      <w:r w:rsidRPr="006E6AB4">
        <w:rPr>
          <w:color w:val="auto"/>
          <w:sz w:val="22"/>
          <w:szCs w:val="24"/>
        </w:rPr>
        <w:t>alāĥ, the fasts of Ramadan are also Far</w:t>
      </w:r>
      <w:r w:rsidRPr="006E6AB4">
        <w:rPr>
          <w:rFonts w:ascii="Times New Roman" w:hAnsi="Times New Roman" w:cs="Times New Roman"/>
          <w:color w:val="auto"/>
          <w:szCs w:val="24"/>
        </w:rPr>
        <w:t>ḍ</w:t>
      </w:r>
      <w:r w:rsidRPr="006E6AB4">
        <w:rPr>
          <w:color w:val="auto"/>
          <w:sz w:val="22"/>
          <w:szCs w:val="24"/>
        </w:rPr>
        <w:t xml:space="preserve"> for every such (male and female) Muslim who is sane and has reached puberty. It is stated in </w:t>
      </w:r>
      <w:r w:rsidRPr="006E6AB4">
        <w:rPr>
          <w:i/>
          <w:iCs/>
          <w:color w:val="auto"/>
          <w:sz w:val="22"/>
          <w:szCs w:val="24"/>
        </w:rPr>
        <w:t>Durr-e-Mukhtār</w:t>
      </w:r>
      <w:r w:rsidRPr="006E6AB4">
        <w:rPr>
          <w:color w:val="auto"/>
          <w:sz w:val="22"/>
          <w:szCs w:val="24"/>
        </w:rPr>
        <w:t xml:space="preserve"> that fasts were declared Far</w:t>
      </w:r>
      <w:r w:rsidRPr="006E6AB4">
        <w:rPr>
          <w:rFonts w:ascii="Times New Roman" w:hAnsi="Times New Roman" w:cs="Times New Roman"/>
          <w:color w:val="auto"/>
          <w:szCs w:val="24"/>
        </w:rPr>
        <w:t>ḍ</w:t>
      </w:r>
      <w:r w:rsidR="005B2DBA" w:rsidRPr="006E6AB4">
        <w:rPr>
          <w:rFonts w:ascii="Times New Roman" w:hAnsi="Times New Roman" w:cs="Times New Roman"/>
          <w:color w:val="auto"/>
          <w:szCs w:val="24"/>
        </w:rPr>
        <w:fldChar w:fldCharType="begin"/>
      </w:r>
      <w:r w:rsidRPr="006E6AB4">
        <w:rPr>
          <w:color w:val="auto"/>
          <w:sz w:val="22"/>
          <w:szCs w:val="24"/>
        </w:rPr>
        <w:instrText xml:space="preserve"> XE "Far</w:instrText>
      </w:r>
      <w:r w:rsidRPr="006E6AB4">
        <w:rPr>
          <w:rFonts w:ascii="Times New Roman" w:hAnsi="Times New Roman" w:cs="Times New Roman"/>
          <w:color w:val="auto"/>
          <w:szCs w:val="24"/>
        </w:rPr>
        <w:instrText>ḍ</w:instrText>
      </w:r>
      <w:r w:rsidRPr="006E6AB4">
        <w:rPr>
          <w:color w:val="auto"/>
          <w:sz w:val="22"/>
          <w:szCs w:val="24"/>
        </w:rPr>
        <w:instrText xml:space="preserve">" </w:instrText>
      </w:r>
      <w:r w:rsidR="005B2DBA" w:rsidRPr="006E6AB4">
        <w:rPr>
          <w:rFonts w:ascii="Times New Roman" w:hAnsi="Times New Roman" w:cs="Times New Roman"/>
          <w:color w:val="auto"/>
          <w:szCs w:val="24"/>
        </w:rPr>
        <w:fldChar w:fldCharType="end"/>
      </w:r>
      <w:r w:rsidRPr="006E6AB4">
        <w:rPr>
          <w:color w:val="auto"/>
          <w:sz w:val="22"/>
          <w:szCs w:val="24"/>
        </w:rPr>
        <w:t xml:space="preserve"> on 10</w:t>
      </w:r>
      <w:r w:rsidRPr="006E6AB4">
        <w:rPr>
          <w:color w:val="auto"/>
          <w:sz w:val="22"/>
          <w:szCs w:val="24"/>
          <w:vertAlign w:val="superscript"/>
        </w:rPr>
        <w:t>th</w:t>
      </w:r>
      <w:r w:rsidRPr="006E6AB4">
        <w:rPr>
          <w:color w:val="auto"/>
          <w:sz w:val="22"/>
          <w:szCs w:val="24"/>
        </w:rPr>
        <w:t xml:space="preserve"> Sha’bān two years after Ĥijraĥ. </w:t>
      </w:r>
      <w:r w:rsidRPr="006E6AB4">
        <w:rPr>
          <w:rStyle w:val="ModBodyReferencesChar"/>
          <w:color w:val="auto"/>
          <w:sz w:val="18"/>
          <w:szCs w:val="24"/>
        </w:rPr>
        <w:t xml:space="preserve">(Durr-e-Mukhtār ma’ Rad-dul-Muḥtār,    </w:t>
      </w:r>
      <w:r w:rsidR="00461316" w:rsidRPr="006E6AB4">
        <w:rPr>
          <w:rStyle w:val="ModBodyReferencesChar"/>
          <w:color w:val="auto"/>
          <w:sz w:val="18"/>
          <w:szCs w:val="24"/>
        </w:rPr>
        <w:t>vol. 3, pp. 330</w:t>
      </w:r>
      <w:r w:rsidRPr="006E6AB4">
        <w:rPr>
          <w:rStyle w:val="ModBodyReferencesChar"/>
          <w:color w:val="auto"/>
          <w:sz w:val="18"/>
          <w:szCs w:val="24"/>
        </w:rPr>
        <w:t>)</w:t>
      </w:r>
    </w:p>
    <w:p w14:paraId="52D27FC6" w14:textId="77777777" w:rsidR="005076BA" w:rsidRPr="006E6AB4" w:rsidRDefault="005076BA" w:rsidP="00D260A6">
      <w:pPr>
        <w:pStyle w:val="Heading2"/>
      </w:pPr>
      <w:bookmarkStart w:id="667" w:name="_Toc239320088"/>
      <w:bookmarkStart w:id="668" w:name="_Toc294546603"/>
      <w:bookmarkStart w:id="669" w:name="_Toc332511512"/>
      <w:bookmarkStart w:id="670" w:name="_Toc357063685"/>
      <w:bookmarkStart w:id="671" w:name="_Toc361436045"/>
      <w:bookmarkStart w:id="672" w:name="_Toc361437527"/>
      <w:bookmarkStart w:id="673" w:name="_Toc361439015"/>
      <w:bookmarkStart w:id="674" w:name="_Toc500604341"/>
      <w:r w:rsidRPr="006E6AB4">
        <w:t xml:space="preserve">Reason of fasts becoming </w:t>
      </w:r>
      <w:bookmarkEnd w:id="667"/>
      <w:r w:rsidRPr="006E6AB4">
        <w:t>Farḍ</w:t>
      </w:r>
      <w:bookmarkEnd w:id="668"/>
      <w:bookmarkEnd w:id="669"/>
      <w:bookmarkEnd w:id="670"/>
      <w:bookmarkEnd w:id="671"/>
      <w:bookmarkEnd w:id="672"/>
      <w:bookmarkEnd w:id="673"/>
      <w:bookmarkEnd w:id="674"/>
    </w:p>
    <w:p w14:paraId="707CBEA5"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Most of the acts in Islam remind us of faith-refreshing Islamic and historical events. Running between </w:t>
      </w:r>
      <w:r w:rsidRPr="006E6AB4">
        <w:rPr>
          <w:rFonts w:ascii="Times New Roman" w:hAnsi="Times New Roman" w:cs="Times New Roman"/>
          <w:color w:val="auto"/>
          <w:szCs w:val="24"/>
        </w:rPr>
        <w:t>Ṣ</w:t>
      </w:r>
      <w:r w:rsidRPr="006E6AB4">
        <w:rPr>
          <w:color w:val="auto"/>
          <w:sz w:val="22"/>
          <w:szCs w:val="24"/>
        </w:rPr>
        <w:t xml:space="preserve">afā and Marwaĥ reminds us of Sayyidatunā Ĥājiraĥ’s </w:t>
      </w:r>
      <w:r w:rsidRPr="006E6AB4">
        <w:rPr>
          <w:rStyle w:val="ModArabicTextinbodyChar"/>
          <w:rFonts w:cs="Al_Mushaf"/>
          <w:color w:val="auto"/>
          <w:sz w:val="14"/>
          <w:szCs w:val="14"/>
          <w:rtl/>
          <w:lang w:bidi="ar-SA"/>
        </w:rPr>
        <w:t>رَضِیَ اللهُ تَعَالٰی عَنْهَا</w:t>
      </w:r>
      <w:r w:rsidRPr="006E6AB4">
        <w:rPr>
          <w:color w:val="auto"/>
          <w:sz w:val="22"/>
          <w:szCs w:val="24"/>
        </w:rPr>
        <w:t xml:space="preserve"> walking and running between these two mountains seven times in search of water for her son Sayyidunā Ismā’īl </w:t>
      </w:r>
      <w:r w:rsidRPr="006E6AB4">
        <w:rPr>
          <w:rStyle w:val="ModArabicTextinbodyChar"/>
          <w:rFonts w:cs="Al_Mushaf"/>
          <w:color w:val="auto"/>
          <w:sz w:val="14"/>
          <w:szCs w:val="14"/>
          <w:rtl/>
          <w:lang w:bidi="ar-SA"/>
        </w:rPr>
        <w:t>عَـلَيْـهِ الـسَّـلَام</w:t>
      </w:r>
      <w:r w:rsidRPr="006E6AB4">
        <w:rPr>
          <w:color w:val="auto"/>
          <w:sz w:val="22"/>
          <w:szCs w:val="24"/>
        </w:rPr>
        <w:t xml:space="preserve">. Allah </w:t>
      </w:r>
      <w:r w:rsidRPr="006E6AB4">
        <w:rPr>
          <w:rStyle w:val="ModArabicTextinbodyChar"/>
          <w:rFonts w:cs="Al_Mushaf"/>
          <w:color w:val="auto"/>
          <w:sz w:val="14"/>
          <w:szCs w:val="14"/>
          <w:rtl/>
          <w:lang w:bidi="ar-SA"/>
        </w:rPr>
        <w:t>عَزَّوَجَلَّ</w:t>
      </w:r>
      <w:r w:rsidRPr="006E6AB4">
        <w:rPr>
          <w:color w:val="auto"/>
          <w:sz w:val="22"/>
          <w:szCs w:val="24"/>
        </w:rPr>
        <w:t xml:space="preserve"> liked this act and declared it Wājib for all those who perform Hajj</w:t>
      </w:r>
      <w:r w:rsidR="005B2DBA" w:rsidRPr="006E6AB4">
        <w:rPr>
          <w:color w:val="auto"/>
          <w:sz w:val="22"/>
          <w:szCs w:val="24"/>
        </w:rPr>
        <w:fldChar w:fldCharType="begin"/>
      </w:r>
      <w:r w:rsidRPr="006E6AB4">
        <w:rPr>
          <w:color w:val="auto"/>
          <w:sz w:val="22"/>
          <w:szCs w:val="24"/>
        </w:rPr>
        <w:instrText xml:space="preserve"> XE "</w:instrText>
      </w:r>
      <w:r w:rsidRPr="006E6AB4">
        <w:rPr>
          <w:rFonts w:ascii="Times New Roman" w:hAnsi="Times New Roman" w:cs="Times New Roman"/>
          <w:color w:val="auto"/>
          <w:szCs w:val="24"/>
        </w:rPr>
        <w:instrText>H</w:instrText>
      </w:r>
      <w:r w:rsidRPr="006E6AB4">
        <w:rPr>
          <w:color w:val="auto"/>
          <w:sz w:val="22"/>
          <w:szCs w:val="24"/>
        </w:rPr>
        <w:instrText xml:space="preserve">ajj" </w:instrText>
      </w:r>
      <w:r w:rsidR="005B2DBA" w:rsidRPr="006E6AB4">
        <w:rPr>
          <w:color w:val="auto"/>
          <w:sz w:val="22"/>
          <w:szCs w:val="24"/>
        </w:rPr>
        <w:fldChar w:fldCharType="end"/>
      </w:r>
      <w:r w:rsidRPr="006E6AB4">
        <w:rPr>
          <w:color w:val="auto"/>
          <w:sz w:val="22"/>
          <w:szCs w:val="24"/>
        </w:rPr>
        <w:t xml:space="preserve"> and ‘Umraĥ</w:t>
      </w:r>
      <w:r w:rsidR="005B2DBA" w:rsidRPr="006E6AB4">
        <w:rPr>
          <w:color w:val="auto"/>
          <w:sz w:val="22"/>
          <w:szCs w:val="24"/>
        </w:rPr>
        <w:fldChar w:fldCharType="begin"/>
      </w:r>
      <w:r w:rsidRPr="006E6AB4">
        <w:rPr>
          <w:color w:val="auto"/>
          <w:sz w:val="22"/>
          <w:szCs w:val="24"/>
        </w:rPr>
        <w:instrText xml:space="preserve"> XE "‘Umraĥ" </w:instrText>
      </w:r>
      <w:r w:rsidR="005B2DBA" w:rsidRPr="006E6AB4">
        <w:rPr>
          <w:color w:val="auto"/>
          <w:sz w:val="22"/>
          <w:szCs w:val="24"/>
        </w:rPr>
        <w:fldChar w:fldCharType="end"/>
      </w:r>
      <w:r w:rsidRPr="006E6AB4">
        <w:rPr>
          <w:color w:val="auto"/>
          <w:sz w:val="22"/>
          <w:szCs w:val="24"/>
        </w:rPr>
        <w:t xml:space="preserve"> to imitate her in order to keep this act alive.</w:t>
      </w:r>
    </w:p>
    <w:p w14:paraId="7CAAB979"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Likewise,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spent some days of Ramadan in seclusion in the cave of </w:t>
      </w:r>
      <w:r w:rsidRPr="006E6AB4">
        <w:rPr>
          <w:rFonts w:ascii="Times New Roman" w:hAnsi="Times New Roman" w:cs="Times New Roman"/>
          <w:color w:val="auto"/>
          <w:szCs w:val="24"/>
        </w:rPr>
        <w:t>Ḥ</w:t>
      </w:r>
      <w:r w:rsidRPr="006E6AB4">
        <w:rPr>
          <w:color w:val="auto"/>
          <w:sz w:val="22"/>
          <w:szCs w:val="24"/>
        </w:rPr>
        <w:t xml:space="preserve">irā where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used to refrain from eating during the day and worship Allah </w:t>
      </w:r>
      <w:r w:rsidRPr="006E6AB4">
        <w:rPr>
          <w:rStyle w:val="ModArabicTextinbodyChar"/>
          <w:rFonts w:cs="Al_Mushaf"/>
          <w:color w:val="auto"/>
          <w:sz w:val="14"/>
          <w:szCs w:val="14"/>
          <w:rtl/>
          <w:lang w:bidi="ar-SA"/>
        </w:rPr>
        <w:t>عَزَّوَجَلَّ</w:t>
      </w:r>
      <w:r w:rsidRPr="006E6AB4">
        <w:rPr>
          <w:color w:val="auto"/>
          <w:sz w:val="22"/>
          <w:szCs w:val="24"/>
        </w:rPr>
        <w:t xml:space="preserve"> at night. In order to keep the memory of this blessed act of His Beloved and Blessed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alive Allah </w:t>
      </w:r>
      <w:r w:rsidRPr="006E6AB4">
        <w:rPr>
          <w:rStyle w:val="ModArabicTextinbodyChar"/>
          <w:rFonts w:cs="Al_Mushaf"/>
          <w:color w:val="auto"/>
          <w:sz w:val="14"/>
          <w:szCs w:val="14"/>
          <w:rtl/>
          <w:lang w:bidi="ar-SA"/>
        </w:rPr>
        <w:t>عَزَّوَجَلَّ</w:t>
      </w:r>
      <w:r w:rsidRPr="006E6AB4">
        <w:rPr>
          <w:color w:val="auto"/>
          <w:sz w:val="22"/>
          <w:szCs w:val="24"/>
        </w:rPr>
        <w:t xml:space="preserve"> made it Far</w:t>
      </w:r>
      <w:r w:rsidRPr="006E6AB4">
        <w:rPr>
          <w:rFonts w:ascii="Times New Roman" w:hAnsi="Times New Roman" w:cs="Times New Roman"/>
          <w:color w:val="auto"/>
          <w:szCs w:val="24"/>
        </w:rPr>
        <w:t>ḍ</w:t>
      </w:r>
      <w:r w:rsidRPr="006E6AB4">
        <w:rPr>
          <w:color w:val="auto"/>
          <w:sz w:val="22"/>
          <w:szCs w:val="24"/>
        </w:rPr>
        <w:t xml:space="preserve"> for us to fast in Ramadan.</w:t>
      </w:r>
    </w:p>
    <w:p w14:paraId="3C9A48C6" w14:textId="77777777" w:rsidR="0063609B" w:rsidRPr="006E6AB4" w:rsidRDefault="0063609B" w:rsidP="00D260A6">
      <w:pPr>
        <w:spacing w:after="0" w:line="240" w:lineRule="auto"/>
        <w:rPr>
          <w:rFonts w:ascii="Warnock Pro SmBd" w:hAnsi="Warnock Pro SmBd"/>
          <w:sz w:val="25"/>
          <w:szCs w:val="28"/>
        </w:rPr>
      </w:pPr>
      <w:bookmarkStart w:id="675" w:name="_Toc239320089"/>
      <w:bookmarkStart w:id="676" w:name="_Toc294546604"/>
      <w:bookmarkStart w:id="677" w:name="_Toc332511513"/>
      <w:bookmarkStart w:id="678" w:name="_Toc357063686"/>
      <w:bookmarkStart w:id="679" w:name="_Toc361436046"/>
      <w:bookmarkStart w:id="680" w:name="_Toc361437528"/>
      <w:bookmarkStart w:id="681" w:name="_Toc361439016"/>
      <w:r w:rsidRPr="006E6AB4">
        <w:rPr>
          <w:sz w:val="25"/>
          <w:szCs w:val="28"/>
        </w:rPr>
        <w:br w:type="page"/>
      </w:r>
    </w:p>
    <w:p w14:paraId="05E6AA7A" w14:textId="77777777" w:rsidR="005076BA" w:rsidRPr="006E6AB4" w:rsidRDefault="005076BA" w:rsidP="00D260A6">
      <w:pPr>
        <w:pStyle w:val="Heading2"/>
      </w:pPr>
      <w:bookmarkStart w:id="682" w:name="_Toc500604342"/>
      <w:r w:rsidRPr="006E6AB4">
        <w:lastRenderedPageBreak/>
        <w:t>Fasts of the Prophets</w:t>
      </w:r>
      <w:bookmarkEnd w:id="675"/>
      <w:bookmarkEnd w:id="676"/>
      <w:r w:rsidRPr="006E6AB4">
        <w:t xml:space="preserve"> </w:t>
      </w:r>
      <w:r w:rsidR="00BE13B9" w:rsidRPr="006E6AB4">
        <w:rPr>
          <w:rStyle w:val="ModArabicTextinbodyChar"/>
          <w:rFonts w:ascii="Al_Mushaf" w:hAnsi="Al_Mushaf" w:cs="Al_Mushaf"/>
          <w:color w:val="auto"/>
          <w:w w:val="100"/>
          <w:position w:val="0"/>
          <w:sz w:val="44"/>
          <w:szCs w:val="44"/>
          <w:rtl/>
        </w:rPr>
        <w:t>عَلَيۡهِمُ ال</w:t>
      </w:r>
      <w:r w:rsidRPr="006E6AB4">
        <w:rPr>
          <w:rStyle w:val="ModArabicTextinbodyChar"/>
          <w:rFonts w:ascii="Al_Mushaf" w:hAnsi="Al_Mushaf" w:cs="Al_Mushaf"/>
          <w:color w:val="auto"/>
          <w:w w:val="100"/>
          <w:position w:val="0"/>
          <w:sz w:val="44"/>
          <w:szCs w:val="44"/>
          <w:rtl/>
        </w:rPr>
        <w:t>سَّلَام</w:t>
      </w:r>
      <w:bookmarkEnd w:id="677"/>
      <w:bookmarkEnd w:id="678"/>
      <w:bookmarkEnd w:id="679"/>
      <w:bookmarkEnd w:id="680"/>
      <w:bookmarkEnd w:id="681"/>
      <w:bookmarkEnd w:id="682"/>
    </w:p>
    <w:p w14:paraId="7D26B5ED" w14:textId="77777777" w:rsidR="005076BA" w:rsidRPr="006E6AB4" w:rsidRDefault="005076BA" w:rsidP="00D260A6">
      <w:pPr>
        <w:pStyle w:val="ModBkBklBodyParagraph"/>
        <w:spacing w:after="0"/>
        <w:rPr>
          <w:color w:val="auto"/>
          <w:sz w:val="22"/>
          <w:szCs w:val="24"/>
        </w:rPr>
      </w:pPr>
      <w:r w:rsidRPr="006E6AB4">
        <w:rPr>
          <w:color w:val="auto"/>
          <w:sz w:val="22"/>
          <w:szCs w:val="24"/>
        </w:rPr>
        <w:t>The people of the previous Ummaĥs also fasted but their manner of fasting was different from ours.</w:t>
      </w:r>
    </w:p>
    <w:p w14:paraId="511E3A5C"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According to narrations, Sayyidunā Ādam </w:t>
      </w:r>
      <w:r w:rsidRPr="006E6AB4">
        <w:rPr>
          <w:rStyle w:val="ModArabicTextinbodyChar"/>
          <w:rFonts w:cs="Al_Mushaf"/>
          <w:color w:val="auto"/>
          <w:sz w:val="14"/>
          <w:szCs w:val="14"/>
          <w:rtl/>
          <w:lang w:bidi="ar-SA"/>
        </w:rPr>
        <w:t>عَـلٰى نَبِـيِّـنَا وَ عَـلَيْـهِ الـصَّلٰوة ُ وَالـسَّلَام</w:t>
      </w:r>
      <w:r w:rsidRPr="006E6AB4">
        <w:rPr>
          <w:color w:val="auto"/>
          <w:sz w:val="22"/>
          <w:szCs w:val="24"/>
        </w:rPr>
        <w:t xml:space="preserve"> would fast on the 13</w:t>
      </w:r>
      <w:r w:rsidRPr="006E6AB4">
        <w:rPr>
          <w:color w:val="auto"/>
          <w:sz w:val="22"/>
          <w:szCs w:val="24"/>
          <w:vertAlign w:val="superscript"/>
        </w:rPr>
        <w:t>th</w:t>
      </w:r>
      <w:r w:rsidRPr="006E6AB4">
        <w:rPr>
          <w:color w:val="auto"/>
          <w:sz w:val="22"/>
          <w:szCs w:val="24"/>
        </w:rPr>
        <w:t>, 14</w:t>
      </w:r>
      <w:r w:rsidRPr="006E6AB4">
        <w:rPr>
          <w:color w:val="auto"/>
          <w:sz w:val="22"/>
          <w:szCs w:val="24"/>
          <w:vertAlign w:val="superscript"/>
        </w:rPr>
        <w:t>th</w:t>
      </w:r>
      <w:r w:rsidRPr="006E6AB4">
        <w:rPr>
          <w:color w:val="auto"/>
          <w:sz w:val="22"/>
          <w:szCs w:val="24"/>
        </w:rPr>
        <w:t xml:space="preserve"> and 15</w:t>
      </w:r>
      <w:r w:rsidRPr="006E6AB4">
        <w:rPr>
          <w:color w:val="auto"/>
          <w:sz w:val="22"/>
          <w:szCs w:val="24"/>
          <w:vertAlign w:val="superscript"/>
        </w:rPr>
        <w:t>th</w:t>
      </w:r>
      <w:r w:rsidRPr="006E6AB4">
        <w:rPr>
          <w:color w:val="auto"/>
          <w:sz w:val="22"/>
          <w:szCs w:val="24"/>
        </w:rPr>
        <w:t xml:space="preserve"> dates. </w:t>
      </w:r>
      <w:r w:rsidRPr="006E6AB4">
        <w:rPr>
          <w:rStyle w:val="ModBkBklCitationsChar"/>
          <w:color w:val="auto"/>
          <w:sz w:val="18"/>
          <w:szCs w:val="16"/>
        </w:rPr>
        <w:t>(Kanz-ul-‘Ummāl,</w:t>
      </w:r>
      <w:r w:rsidR="00461316" w:rsidRPr="006E6AB4">
        <w:rPr>
          <w:rStyle w:val="ModBkBklCitationsChar"/>
          <w:color w:val="auto"/>
          <w:sz w:val="18"/>
          <w:szCs w:val="16"/>
        </w:rPr>
        <w:t xml:space="preserve"> vol. 8,</w:t>
      </w:r>
      <w:r w:rsidRPr="006E6AB4">
        <w:rPr>
          <w:rStyle w:val="ModBkBklCitationsChar"/>
          <w:color w:val="auto"/>
          <w:sz w:val="18"/>
          <w:szCs w:val="16"/>
        </w:rPr>
        <w:t xml:space="preserve"> pp. 257, Ḥadīš 24188)</w:t>
      </w:r>
    </w:p>
    <w:p w14:paraId="0FB1BF9B" w14:textId="77777777" w:rsidR="005076BA" w:rsidRPr="006E6AB4" w:rsidRDefault="005076BA" w:rsidP="00D260A6">
      <w:pPr>
        <w:pStyle w:val="ModBkBklBodyParagraph"/>
        <w:spacing w:after="0"/>
        <w:rPr>
          <w:color w:val="auto"/>
          <w:sz w:val="22"/>
          <w:szCs w:val="24"/>
        </w:rPr>
      </w:pPr>
      <w:r w:rsidRPr="006E6AB4">
        <w:rPr>
          <w:color w:val="auto"/>
          <w:sz w:val="22"/>
          <w:szCs w:val="24"/>
        </w:rPr>
        <w:t>Sayyidunā Nū</w:t>
      </w:r>
      <w:r w:rsidRPr="006E6AB4">
        <w:rPr>
          <w:rFonts w:ascii="Times New Roman" w:hAnsi="Times New Roman" w:cs="Times New Roman"/>
          <w:color w:val="auto"/>
          <w:szCs w:val="24"/>
        </w:rPr>
        <w:t>ḥ</w:t>
      </w:r>
      <w:r w:rsidRPr="006E6AB4">
        <w:rPr>
          <w:color w:val="auto"/>
          <w:sz w:val="22"/>
          <w:szCs w:val="24"/>
        </w:rPr>
        <w:t xml:space="preserve"> </w:t>
      </w:r>
      <w:r w:rsidRPr="006E6AB4">
        <w:rPr>
          <w:rStyle w:val="ModArabicTextinbodyChar"/>
          <w:rFonts w:cs="Al_Mushaf"/>
          <w:color w:val="auto"/>
          <w:sz w:val="14"/>
          <w:szCs w:val="14"/>
          <w:rtl/>
          <w:lang w:bidi="ar-SA"/>
        </w:rPr>
        <w:t>عَـلٰى نَبِـيِّـنَا وَ عَـلَيْـهِ الـصَّلٰوة ُ وَالـسَّلَام</w:t>
      </w:r>
      <w:r w:rsidRPr="006E6AB4">
        <w:rPr>
          <w:color w:val="auto"/>
          <w:sz w:val="22"/>
          <w:szCs w:val="24"/>
        </w:rPr>
        <w:t xml:space="preserve"> used to fast every day. </w:t>
      </w:r>
      <w:r w:rsidRPr="006E6AB4">
        <w:rPr>
          <w:rStyle w:val="ModBkBklCitationsChar"/>
          <w:color w:val="auto"/>
          <w:sz w:val="18"/>
          <w:szCs w:val="16"/>
        </w:rPr>
        <w:t>(Sunan Ibn Mājaĥ,</w:t>
      </w:r>
      <w:r w:rsidR="00461316" w:rsidRPr="006E6AB4">
        <w:rPr>
          <w:rStyle w:val="ModBkBklCitationsChar"/>
          <w:color w:val="auto"/>
          <w:sz w:val="18"/>
          <w:szCs w:val="16"/>
        </w:rPr>
        <w:t xml:space="preserve"> vol. 2,</w:t>
      </w:r>
      <w:r w:rsidRPr="006E6AB4">
        <w:rPr>
          <w:rStyle w:val="ModBkBklCitationsChar"/>
          <w:color w:val="auto"/>
          <w:sz w:val="18"/>
          <w:szCs w:val="16"/>
        </w:rPr>
        <w:t xml:space="preserve"> pp. 333, Ḥadīš 1714)</w:t>
      </w:r>
    </w:p>
    <w:p w14:paraId="31104B2A" w14:textId="77777777" w:rsidR="005076BA" w:rsidRPr="006E6AB4" w:rsidRDefault="005076BA" w:rsidP="00D260A6">
      <w:pPr>
        <w:pStyle w:val="ModBkBklBodyParagraph"/>
        <w:spacing w:after="0"/>
        <w:rPr>
          <w:color w:val="auto"/>
          <w:sz w:val="22"/>
          <w:szCs w:val="24"/>
        </w:rPr>
      </w:pPr>
      <w:r w:rsidRPr="006E6AB4">
        <w:rPr>
          <w:color w:val="auto"/>
          <w:spacing w:val="-2"/>
          <w:sz w:val="22"/>
          <w:szCs w:val="24"/>
        </w:rPr>
        <w:t xml:space="preserve">Sayyidunā ‘Īsā </w:t>
      </w:r>
      <w:r w:rsidRPr="006E6AB4">
        <w:rPr>
          <w:rStyle w:val="ModBkBklDuaiyyaKalimatChar"/>
          <w:rFonts w:cs="Al_Mushaf"/>
          <w:color w:val="auto"/>
          <w:spacing w:val="-2"/>
          <w:sz w:val="14"/>
          <w:szCs w:val="14"/>
          <w:rtl/>
        </w:rPr>
        <w:t>عَـلٰى نَبِـيِّـنَا وَ عَـلَيْـهِ الـصَّلٰوة ُ وَالـسَّلَام</w:t>
      </w:r>
      <w:r w:rsidRPr="006E6AB4">
        <w:rPr>
          <w:color w:val="auto"/>
          <w:spacing w:val="-2"/>
          <w:sz w:val="22"/>
          <w:szCs w:val="24"/>
        </w:rPr>
        <w:t xml:space="preserve"> would fast every day and would never miss even a single</w:t>
      </w:r>
      <w:r w:rsidRPr="006E6AB4">
        <w:rPr>
          <w:color w:val="auto"/>
          <w:sz w:val="22"/>
          <w:szCs w:val="24"/>
        </w:rPr>
        <w:t xml:space="preserve"> fast. </w:t>
      </w:r>
      <w:r w:rsidRPr="006E6AB4">
        <w:rPr>
          <w:rStyle w:val="ModBkBklCitationsChar"/>
          <w:color w:val="auto"/>
          <w:sz w:val="18"/>
          <w:szCs w:val="16"/>
        </w:rPr>
        <w:t>(Kanz-ul-‘Ummāl,</w:t>
      </w:r>
      <w:r w:rsidR="00461316" w:rsidRPr="006E6AB4">
        <w:rPr>
          <w:rStyle w:val="ModBkBklCitationsChar"/>
          <w:color w:val="auto"/>
          <w:sz w:val="18"/>
          <w:szCs w:val="16"/>
        </w:rPr>
        <w:t xml:space="preserve"> vol. 8,</w:t>
      </w:r>
      <w:r w:rsidRPr="006E6AB4">
        <w:rPr>
          <w:rStyle w:val="ModBkBklCitationsChar"/>
          <w:color w:val="auto"/>
          <w:sz w:val="18"/>
          <w:szCs w:val="16"/>
        </w:rPr>
        <w:t xml:space="preserve"> pp. 304, Ḥadīš 24624)</w:t>
      </w:r>
    </w:p>
    <w:p w14:paraId="59206A64" w14:textId="77777777" w:rsidR="005076BA" w:rsidRPr="006E6AB4" w:rsidRDefault="005076BA" w:rsidP="00D260A6">
      <w:pPr>
        <w:pStyle w:val="ModBkBklBodyParagraph"/>
        <w:spacing w:after="0"/>
        <w:rPr>
          <w:rFonts w:ascii="Times New Roman" w:hAnsi="Times New Roman"/>
          <w:i/>
          <w:color w:val="auto"/>
          <w:szCs w:val="24"/>
        </w:rPr>
      </w:pPr>
      <w:r w:rsidRPr="006E6AB4">
        <w:rPr>
          <w:color w:val="auto"/>
          <w:sz w:val="22"/>
          <w:szCs w:val="24"/>
        </w:rPr>
        <w:t xml:space="preserve">Sayyidunā Dāwūd </w:t>
      </w:r>
      <w:r w:rsidRPr="006E6AB4">
        <w:rPr>
          <w:rStyle w:val="ModArabicTextinbodyChar"/>
          <w:rFonts w:cs="Al_Mushaf"/>
          <w:color w:val="auto"/>
          <w:sz w:val="14"/>
          <w:szCs w:val="14"/>
          <w:rtl/>
          <w:lang w:bidi="ar-SA"/>
        </w:rPr>
        <w:t>عَـلٰى نَبِـيِّـنَا وَ عَـلَيْـهِ الـصَّلٰوة ُ وَالـسَّلَام</w:t>
      </w:r>
      <w:r w:rsidRPr="006E6AB4">
        <w:rPr>
          <w:color w:val="auto"/>
          <w:sz w:val="22"/>
          <w:szCs w:val="24"/>
        </w:rPr>
        <w:t xml:space="preserve"> used to fast on alternate days. </w:t>
      </w:r>
      <w:r w:rsidRPr="006E6AB4">
        <w:rPr>
          <w:rStyle w:val="ModBkBklCitationsChar"/>
          <w:color w:val="auto"/>
          <w:sz w:val="18"/>
          <w:szCs w:val="16"/>
        </w:rPr>
        <w:t>(Ṣaḥīḥ Muslim, pp. 584, Ḥadīš 1189)</w:t>
      </w:r>
    </w:p>
    <w:p w14:paraId="4B9E59E4" w14:textId="77777777" w:rsidR="005076BA" w:rsidRPr="006E6AB4" w:rsidRDefault="005076BA" w:rsidP="00D260A6">
      <w:pPr>
        <w:pStyle w:val="ModBkBklBodyParagraph"/>
        <w:spacing w:after="0"/>
        <w:rPr>
          <w:rStyle w:val="ModBodyReferencesChar"/>
          <w:color w:val="auto"/>
          <w:sz w:val="18"/>
          <w:szCs w:val="24"/>
        </w:rPr>
      </w:pPr>
      <w:r w:rsidRPr="006E6AB4">
        <w:rPr>
          <w:color w:val="auto"/>
          <w:sz w:val="22"/>
          <w:szCs w:val="24"/>
        </w:rPr>
        <w:t xml:space="preserve">Sayyidunā Sulaymān </w:t>
      </w:r>
      <w:r w:rsidRPr="006E6AB4">
        <w:rPr>
          <w:rStyle w:val="ModArabicTextinbodyChar"/>
          <w:rFonts w:cs="Al_Mushaf"/>
          <w:color w:val="auto"/>
          <w:sz w:val="14"/>
          <w:szCs w:val="14"/>
          <w:rtl/>
          <w:lang w:bidi="ar-SA"/>
        </w:rPr>
        <w:t>عَـلٰى نَبِـيِّـنَا وَ عَـلَيْـهِ الـصَّلٰوة ُ وَالـسَّلَام</w:t>
      </w:r>
      <w:r w:rsidRPr="006E6AB4">
        <w:rPr>
          <w:color w:val="auto"/>
          <w:sz w:val="22"/>
          <w:szCs w:val="24"/>
        </w:rPr>
        <w:t xml:space="preserve"> used to fast on the first three, the middle three and the last three days of every month. </w:t>
      </w:r>
      <w:r w:rsidRPr="006E6AB4">
        <w:rPr>
          <w:rStyle w:val="ModBkBklCitationsChar"/>
          <w:color w:val="auto"/>
          <w:sz w:val="18"/>
          <w:szCs w:val="16"/>
        </w:rPr>
        <w:t>(Kanz-ul-‘Ummāl,</w:t>
      </w:r>
      <w:r w:rsidR="00461316" w:rsidRPr="006E6AB4">
        <w:rPr>
          <w:rStyle w:val="ModBkBklCitationsChar"/>
          <w:color w:val="auto"/>
          <w:sz w:val="18"/>
          <w:szCs w:val="16"/>
        </w:rPr>
        <w:t xml:space="preserve"> vol. 8,</w:t>
      </w:r>
      <w:r w:rsidRPr="006E6AB4">
        <w:rPr>
          <w:rStyle w:val="ModBkBklCitationsChar"/>
          <w:color w:val="auto"/>
          <w:sz w:val="18"/>
          <w:szCs w:val="16"/>
        </w:rPr>
        <w:t xml:space="preserve"> pp. 304, Ḥadīš 24624)</w:t>
      </w:r>
    </w:p>
    <w:p w14:paraId="14EB5852" w14:textId="77777777" w:rsidR="005076BA" w:rsidRPr="006E6AB4" w:rsidRDefault="005076BA" w:rsidP="00D260A6">
      <w:pPr>
        <w:pStyle w:val="ModBkBklDurood"/>
        <w:spacing w:after="0"/>
        <w:rPr>
          <w:rFonts w:ascii="Quranic_Font" w:hAnsi="Quranic_Font" w:cs="Al_Mushaf"/>
          <w:color w:val="auto"/>
          <w:w w:val="100"/>
          <w:sz w:val="32"/>
          <w:szCs w:val="32"/>
        </w:rPr>
      </w:pPr>
      <w:bookmarkStart w:id="683" w:name="_Toc239320090"/>
      <w:bookmarkStart w:id="684" w:name="_Toc294546605"/>
      <w:bookmarkStart w:id="685" w:name="_Toc332511514"/>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23A8091F" w14:textId="77777777" w:rsidR="005076BA" w:rsidRPr="006E6AB4" w:rsidRDefault="005076BA" w:rsidP="00D260A6">
      <w:pPr>
        <w:pStyle w:val="Heading2"/>
      </w:pPr>
      <w:bookmarkStart w:id="686" w:name="_Toc357063687"/>
      <w:bookmarkStart w:id="687" w:name="_Toc361436047"/>
      <w:bookmarkStart w:id="688" w:name="_Toc361437529"/>
      <w:bookmarkStart w:id="689" w:name="_Toc361439017"/>
      <w:bookmarkStart w:id="690" w:name="_Toc500604343"/>
      <w:r w:rsidRPr="006E6AB4">
        <w:t>Fasting person possesses strong faith</w:t>
      </w:r>
      <w:bookmarkEnd w:id="683"/>
      <w:bookmarkEnd w:id="684"/>
      <w:bookmarkEnd w:id="685"/>
      <w:bookmarkEnd w:id="686"/>
      <w:bookmarkEnd w:id="687"/>
      <w:bookmarkEnd w:id="688"/>
      <w:bookmarkEnd w:id="689"/>
      <w:bookmarkEnd w:id="690"/>
    </w:p>
    <w:p w14:paraId="0072C11C"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Dear Islamic brothers! (Imagine) It is extremely hot, the throat and lips of the fasting Muslim have been dry due to thirst, he has water and food as well, but he does not even look at them despite extreme thirst and hunger due to his steadfast belief in Allah </w:t>
      </w:r>
      <w:r w:rsidRPr="006E6AB4">
        <w:rPr>
          <w:rStyle w:val="ModArabicTextinbodyChar"/>
          <w:rFonts w:cs="Al_Mushaf"/>
          <w:color w:val="auto"/>
          <w:sz w:val="14"/>
          <w:szCs w:val="14"/>
          <w:rtl/>
          <w:lang w:bidi="ar-SA"/>
        </w:rPr>
        <w:t>عَزَّوَجَلَّ</w:t>
      </w:r>
      <w:r w:rsidRPr="006E6AB4">
        <w:rPr>
          <w:color w:val="auto"/>
          <w:sz w:val="22"/>
          <w:szCs w:val="24"/>
        </w:rPr>
        <w:t xml:space="preserve">. He knows that although no one watches him apparently, in fact, none of his actions is concealed from Allah </w:t>
      </w:r>
      <w:r w:rsidRPr="006E6AB4">
        <w:rPr>
          <w:rStyle w:val="ModArabicTextinbodyChar"/>
          <w:rFonts w:cs="Al_Mushaf"/>
          <w:color w:val="auto"/>
          <w:sz w:val="14"/>
          <w:szCs w:val="14"/>
          <w:rtl/>
          <w:lang w:bidi="ar-SA"/>
        </w:rPr>
        <w:t>عَزَّوَجَلَّ</w:t>
      </w:r>
      <w:r w:rsidRPr="006E6AB4">
        <w:rPr>
          <w:color w:val="auto"/>
          <w:sz w:val="22"/>
          <w:szCs w:val="24"/>
        </w:rPr>
        <w:t xml:space="preserve">. This firm faith of the fasting Muslim is the practical outcome of fast. Other forms of worship involve physical movements and are visible to others but fast is such a form of worship which no one can come to know, only Allah </w:t>
      </w:r>
      <w:r w:rsidRPr="006E6AB4">
        <w:rPr>
          <w:rStyle w:val="ModArabicTextinbodyChar"/>
          <w:rFonts w:cs="Al_Mushaf"/>
          <w:color w:val="auto"/>
          <w:sz w:val="14"/>
          <w:szCs w:val="14"/>
          <w:rtl/>
          <w:lang w:bidi="ar-SA"/>
        </w:rPr>
        <w:t>عَزَّوَجَلَّ</w:t>
      </w:r>
      <w:r w:rsidRPr="006E6AB4">
        <w:rPr>
          <w:color w:val="auto"/>
          <w:sz w:val="22"/>
          <w:szCs w:val="24"/>
        </w:rPr>
        <w:t xml:space="preserve"> knows. Even if a person eats secretly, people will still regard him a fasting person, but he refrains from eating for the pleasure of Allah </w:t>
      </w:r>
      <w:r w:rsidRPr="006E6AB4">
        <w:rPr>
          <w:rStyle w:val="ModArabicTextinbodyChar"/>
          <w:rFonts w:cs="Al_Mushaf"/>
          <w:color w:val="auto"/>
          <w:sz w:val="14"/>
          <w:szCs w:val="14"/>
          <w:rtl/>
          <w:lang w:bidi="ar-SA"/>
        </w:rPr>
        <w:t>عَزَّوَجَلَّ</w:t>
      </w:r>
      <w:r w:rsidRPr="006E6AB4">
        <w:rPr>
          <w:rStyle w:val="ModArabicTextinbodyChar"/>
          <w:rFonts w:cs="Al_Mushaf"/>
          <w:color w:val="auto"/>
          <w:sz w:val="14"/>
          <w:szCs w:val="14"/>
          <w:lang w:bidi="ar-SA"/>
        </w:rPr>
        <w:t xml:space="preserve"> </w:t>
      </w:r>
      <w:r w:rsidRPr="006E6AB4">
        <w:rPr>
          <w:color w:val="auto"/>
          <w:sz w:val="22"/>
          <w:szCs w:val="24"/>
        </w:rPr>
        <w:t>only.</w:t>
      </w:r>
    </w:p>
    <w:p w14:paraId="4D66F04A" w14:textId="77777777" w:rsidR="0063609B" w:rsidRPr="006E6AB4" w:rsidRDefault="005076BA" w:rsidP="00D260A6">
      <w:pPr>
        <w:pStyle w:val="ModBkBklBodyParagraph"/>
        <w:spacing w:after="0"/>
        <w:rPr>
          <w:color w:val="auto"/>
          <w:sz w:val="22"/>
          <w:szCs w:val="24"/>
        </w:rPr>
      </w:pPr>
      <w:r w:rsidRPr="006E6AB4">
        <w:rPr>
          <w:color w:val="auto"/>
          <w:sz w:val="22"/>
          <w:szCs w:val="24"/>
        </w:rPr>
        <w:t>Dear Islamic brothers! If possible, make your children fast from their early age so that they won’t face any difficulty in fasting after they reach the age of puberty. The respected</w:t>
      </w:r>
    </w:p>
    <w:p w14:paraId="011D2BAB" w14:textId="77777777" w:rsidR="0063609B" w:rsidRPr="006E6AB4" w:rsidRDefault="0063609B" w:rsidP="00D260A6">
      <w:pPr>
        <w:spacing w:after="0" w:line="240" w:lineRule="auto"/>
        <w:rPr>
          <w:rFonts w:ascii="Minion Pro" w:hAnsi="Minion Pro"/>
          <w:szCs w:val="24"/>
        </w:rPr>
      </w:pPr>
      <w:r w:rsidRPr="006E6AB4">
        <w:rPr>
          <w:szCs w:val="24"/>
        </w:rPr>
        <w:br w:type="page"/>
      </w:r>
    </w:p>
    <w:p w14:paraId="5720E376" w14:textId="77777777" w:rsidR="005076BA" w:rsidRPr="006E6AB4" w:rsidRDefault="005076BA" w:rsidP="00D260A6">
      <w:pPr>
        <w:pStyle w:val="ModBkBklBodyParagraph"/>
        <w:spacing w:after="0"/>
        <w:rPr>
          <w:color w:val="auto"/>
          <w:sz w:val="22"/>
          <w:szCs w:val="24"/>
        </w:rPr>
      </w:pPr>
      <w:r w:rsidRPr="006E6AB4">
        <w:rPr>
          <w:color w:val="auto"/>
          <w:sz w:val="22"/>
          <w:szCs w:val="24"/>
        </w:rPr>
        <w:lastRenderedPageBreak/>
        <w:t xml:space="preserve">scholars </w:t>
      </w:r>
      <w:r w:rsidRPr="006E6AB4">
        <w:rPr>
          <w:rStyle w:val="ModArabicTextinbodyChar"/>
          <w:rFonts w:cs="Al_Mushaf"/>
          <w:color w:val="auto"/>
          <w:sz w:val="14"/>
          <w:szCs w:val="14"/>
          <w:rtl/>
          <w:lang w:bidi="ar-SA"/>
        </w:rPr>
        <w:t>رَحِمَهُمُ الـلّٰـهُ تَـعَالٰی</w:t>
      </w:r>
      <w:r w:rsidRPr="006E6AB4">
        <w:rPr>
          <w:color w:val="auto"/>
          <w:sz w:val="22"/>
          <w:szCs w:val="24"/>
        </w:rPr>
        <w:t xml:space="preserve"> have said, ‘When children reach the age of ten and are healthy enough to fast they should be made to fast in Ramadan. If they do not fast despite being healthy </w:t>
      </w:r>
      <w:r w:rsidRPr="006E6AB4">
        <w:rPr>
          <w:color w:val="auto"/>
          <w:spacing w:val="-2"/>
          <w:sz w:val="22"/>
          <w:szCs w:val="24"/>
        </w:rPr>
        <w:t>enough to do so, they should be strictly made to fast even by beating. If they break it, they</w:t>
      </w:r>
      <w:r w:rsidRPr="006E6AB4">
        <w:rPr>
          <w:color w:val="auto"/>
          <w:sz w:val="22"/>
          <w:szCs w:val="24"/>
        </w:rPr>
        <w:t xml:space="preserve"> will not be ordered to make up for it (do Qa</w:t>
      </w:r>
      <w:r w:rsidRPr="006E6AB4">
        <w:rPr>
          <w:rFonts w:ascii="Times New Roman" w:hAnsi="Times New Roman" w:cs="Times New Roman"/>
          <w:color w:val="auto"/>
          <w:szCs w:val="24"/>
        </w:rPr>
        <w:t>ḍ</w:t>
      </w:r>
      <w:r w:rsidRPr="006E6AB4">
        <w:rPr>
          <w:color w:val="auto"/>
          <w:sz w:val="22"/>
          <w:szCs w:val="24"/>
        </w:rPr>
        <w:t xml:space="preserve">ā), but if they break their </w:t>
      </w:r>
      <w:r w:rsidRPr="006E6AB4">
        <w:rPr>
          <w:rFonts w:ascii="Times New Roman" w:hAnsi="Times New Roman" w:cs="Times New Roman"/>
          <w:color w:val="auto"/>
          <w:szCs w:val="24"/>
        </w:rPr>
        <w:t>Ṣ</w:t>
      </w:r>
      <w:r w:rsidRPr="006E6AB4">
        <w:rPr>
          <w:color w:val="auto"/>
          <w:sz w:val="22"/>
          <w:szCs w:val="24"/>
        </w:rPr>
        <w:t xml:space="preserve">alāĥ, they will be ordered to offer it again.’ </w:t>
      </w:r>
      <w:r w:rsidRPr="006E6AB4">
        <w:rPr>
          <w:rStyle w:val="ModBodyReferencesChar"/>
          <w:color w:val="auto"/>
          <w:sz w:val="18"/>
          <w:szCs w:val="24"/>
        </w:rPr>
        <w:t>(Rad-dul-Muḥ</w:t>
      </w:r>
      <w:r w:rsidR="00461316" w:rsidRPr="006E6AB4">
        <w:rPr>
          <w:rStyle w:val="ModBodyReferencesChar"/>
          <w:color w:val="auto"/>
          <w:sz w:val="18"/>
          <w:szCs w:val="24"/>
        </w:rPr>
        <w:t>tār, vol. 3, pp. 385</w:t>
      </w:r>
      <w:r w:rsidRPr="006E6AB4">
        <w:rPr>
          <w:rStyle w:val="ModBodyReferencesChar"/>
          <w:color w:val="auto"/>
          <w:sz w:val="18"/>
          <w:szCs w:val="24"/>
        </w:rPr>
        <w:t>)</w:t>
      </w:r>
    </w:p>
    <w:p w14:paraId="23C30362" w14:textId="77777777" w:rsidR="005076BA" w:rsidRPr="006E6AB4" w:rsidRDefault="005076BA" w:rsidP="00D260A6">
      <w:pPr>
        <w:pStyle w:val="Heading2"/>
      </w:pPr>
      <w:bookmarkStart w:id="691" w:name="_Toc239320091"/>
      <w:bookmarkStart w:id="692" w:name="_Toc294546606"/>
      <w:bookmarkStart w:id="693" w:name="_Toc332511515"/>
      <w:bookmarkStart w:id="694" w:name="_Toc357063688"/>
      <w:bookmarkStart w:id="695" w:name="_Toc361436048"/>
      <w:bookmarkStart w:id="696" w:name="_Toc361437530"/>
      <w:bookmarkStart w:id="697" w:name="_Toc361439018"/>
      <w:bookmarkStart w:id="698" w:name="_Toc500604344"/>
      <w:r w:rsidRPr="006E6AB4">
        <w:t>Does man fall ill due to fast?</w:t>
      </w:r>
      <w:bookmarkEnd w:id="691"/>
      <w:bookmarkEnd w:id="692"/>
      <w:bookmarkEnd w:id="693"/>
      <w:bookmarkEnd w:id="694"/>
      <w:bookmarkEnd w:id="695"/>
      <w:bookmarkEnd w:id="696"/>
      <w:bookmarkEnd w:id="697"/>
      <w:bookmarkEnd w:id="698"/>
    </w:p>
    <w:p w14:paraId="0B65798E"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There is a general misconception that a person falls ill as a result of fasting but this       has nothing to do with reality. A’lā </w:t>
      </w:r>
      <w:r w:rsidRPr="006E6AB4">
        <w:rPr>
          <w:rFonts w:ascii="Times New Roman" w:hAnsi="Times New Roman" w:cs="Times New Roman"/>
          <w:color w:val="auto"/>
          <w:szCs w:val="24"/>
        </w:rPr>
        <w:t>Ḥ</w:t>
      </w:r>
      <w:r w:rsidRPr="006E6AB4">
        <w:rPr>
          <w:color w:val="auto"/>
          <w:sz w:val="22"/>
          <w:szCs w:val="24"/>
        </w:rPr>
        <w:t>a</w:t>
      </w:r>
      <w:r w:rsidRPr="006E6AB4">
        <w:rPr>
          <w:rFonts w:ascii="Times New Roman" w:hAnsi="Times New Roman" w:cs="Times New Roman"/>
          <w:color w:val="auto"/>
          <w:szCs w:val="24"/>
        </w:rPr>
        <w:t>ḍ</w:t>
      </w:r>
      <w:r w:rsidRPr="006E6AB4">
        <w:rPr>
          <w:color w:val="auto"/>
          <w:sz w:val="22"/>
          <w:szCs w:val="24"/>
        </w:rPr>
        <w:t xml:space="preserve">rat </w:t>
      </w:r>
      <w:r w:rsidRPr="006E6AB4">
        <w:rPr>
          <w:rStyle w:val="ModArabicTextinbodyChar"/>
          <w:rFonts w:cs="Al_Mushaf"/>
          <w:color w:val="auto"/>
          <w:w w:val="120"/>
          <w:sz w:val="14"/>
          <w:szCs w:val="14"/>
          <w:rtl/>
          <w:lang w:bidi="ar-SA"/>
        </w:rPr>
        <w:t>رَحْمَةُ اللهِ تَعَالٰی عَلَيْه</w:t>
      </w:r>
      <w:r w:rsidRPr="006E6AB4">
        <w:rPr>
          <w:color w:val="auto"/>
          <w:sz w:val="22"/>
          <w:szCs w:val="24"/>
        </w:rPr>
        <w:t xml:space="preserve"> has stated in </w:t>
      </w:r>
      <w:r w:rsidRPr="006E6AB4">
        <w:rPr>
          <w:i/>
          <w:iCs/>
          <w:color w:val="auto"/>
          <w:sz w:val="22"/>
          <w:szCs w:val="24"/>
        </w:rPr>
        <w:t>Al-Malfū</w:t>
      </w:r>
      <w:r w:rsidRPr="006E6AB4">
        <w:rPr>
          <w:rFonts w:ascii="Times New Roman" w:hAnsi="Times New Roman" w:cs="Times New Roman"/>
          <w:i/>
          <w:iCs/>
          <w:color w:val="auto"/>
          <w:szCs w:val="24"/>
        </w:rPr>
        <w:t>ẓ</w:t>
      </w:r>
      <w:r w:rsidRPr="006E6AB4">
        <w:rPr>
          <w:color w:val="auto"/>
          <w:sz w:val="22"/>
          <w:szCs w:val="24"/>
        </w:rPr>
        <w:t xml:space="preserve"> (part 2,  </w:t>
      </w:r>
      <w:r w:rsidRPr="006E6AB4">
        <w:rPr>
          <w:color w:val="auto"/>
          <w:spacing w:val="6"/>
          <w:sz w:val="22"/>
          <w:szCs w:val="24"/>
        </w:rPr>
        <w:t>page 143), ‘Once I saw my respected father Sayyidunā Maulānā Naqī ‘Alī Khān</w:t>
      </w:r>
      <w:r w:rsidRPr="006E6AB4">
        <w:rPr>
          <w:color w:val="auto"/>
          <w:sz w:val="22"/>
          <w:szCs w:val="24"/>
        </w:rPr>
        <w:t xml:space="preserve">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in my dream a few weeks before Ramadan; he said, ‘Son, you will fall severely ill in the following Ramadan, but be careful, you should not miss even a single fast.’ As my father predicted, I did fall severely ill in Ramadan but I did not miss even a single fast. </w:t>
      </w: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Allah </w:t>
      </w:r>
      <w:r w:rsidRPr="006E6AB4">
        <w:rPr>
          <w:rStyle w:val="ModArabicTextinbodyChar"/>
          <w:rFonts w:cs="Al_Mushaf"/>
          <w:color w:val="auto"/>
          <w:sz w:val="14"/>
          <w:szCs w:val="14"/>
          <w:rtl/>
          <w:lang w:bidi="ar-SA"/>
        </w:rPr>
        <w:t>عَزَّوَجَلَّ</w:t>
      </w:r>
      <w:r w:rsidRPr="006E6AB4">
        <w:rPr>
          <w:color w:val="auto"/>
          <w:sz w:val="22"/>
          <w:szCs w:val="24"/>
        </w:rPr>
        <w:t xml:space="preserve"> granted me good health by the blessing of fasts. The Noble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w:t>
      </w:r>
      <w:r w:rsidRPr="006E6AB4">
        <w:rPr>
          <w:rStyle w:val="ModArabicTextinbodyChar"/>
          <w:rFonts w:ascii="Al Qalam Quran Majeed 1" w:hAnsi="Al Qalam Quran Majeed 1" w:cs="Al_Mushaf"/>
          <w:color w:val="auto"/>
          <w:w w:val="100"/>
          <w:sz w:val="23"/>
          <w:szCs w:val="24"/>
          <w:rtl/>
          <w:lang w:bidi="ar-SA"/>
        </w:rPr>
        <w:t>صُوۡمُوۡا تَصِحُّوۡا</w:t>
      </w:r>
      <w:r w:rsidRPr="006E6AB4">
        <w:rPr>
          <w:color w:val="auto"/>
          <w:sz w:val="22"/>
          <w:szCs w:val="24"/>
        </w:rPr>
        <w:t>’ (</w:t>
      </w:r>
      <w:r w:rsidRPr="006E6AB4">
        <w:rPr>
          <w:i/>
          <w:iCs/>
          <w:color w:val="auto"/>
          <w:sz w:val="22"/>
          <w:szCs w:val="24"/>
        </w:rPr>
        <w:t>Fast; you will get healthy</w:t>
      </w:r>
      <w:r w:rsidRPr="006E6AB4">
        <w:rPr>
          <w:color w:val="auto"/>
          <w:sz w:val="22"/>
          <w:szCs w:val="24"/>
        </w:rPr>
        <w:t xml:space="preserve">).’ </w:t>
      </w:r>
      <w:r w:rsidR="00461316" w:rsidRPr="006E6AB4">
        <w:rPr>
          <w:rStyle w:val="ModBkBklCitationsChar"/>
          <w:color w:val="auto"/>
          <w:sz w:val="18"/>
          <w:szCs w:val="16"/>
        </w:rPr>
        <w:t>(Ad-Dur-rul-Manšūr, vol. 1, pp. 440</w:t>
      </w:r>
      <w:r w:rsidRPr="006E6AB4">
        <w:rPr>
          <w:rStyle w:val="ModBkBklCitationsChar"/>
          <w:color w:val="auto"/>
          <w:sz w:val="18"/>
          <w:szCs w:val="16"/>
        </w:rPr>
        <w:t>)</w:t>
      </w:r>
    </w:p>
    <w:p w14:paraId="4EF503D8" w14:textId="77777777" w:rsidR="005076BA" w:rsidRPr="006E6AB4" w:rsidRDefault="005076BA" w:rsidP="00D260A6">
      <w:pPr>
        <w:pStyle w:val="Heading2"/>
      </w:pPr>
      <w:bookmarkStart w:id="699" w:name="_Toc239320092"/>
      <w:bookmarkStart w:id="700" w:name="_Toc294546607"/>
      <w:bookmarkStart w:id="701" w:name="_Toc332511516"/>
      <w:bookmarkStart w:id="702" w:name="_Toc357063689"/>
      <w:bookmarkStart w:id="703" w:name="_Toc361436049"/>
      <w:bookmarkStart w:id="704" w:name="_Toc361437531"/>
      <w:bookmarkStart w:id="705" w:name="_Toc361439019"/>
      <w:bookmarkStart w:id="706" w:name="_Toc500604345"/>
      <w:r w:rsidRPr="006E6AB4">
        <w:t>Fast improves health</w:t>
      </w:r>
      <w:bookmarkEnd w:id="699"/>
      <w:bookmarkEnd w:id="700"/>
      <w:bookmarkEnd w:id="701"/>
      <w:bookmarkEnd w:id="702"/>
      <w:bookmarkEnd w:id="703"/>
      <w:bookmarkEnd w:id="704"/>
      <w:bookmarkEnd w:id="705"/>
      <w:bookmarkEnd w:id="706"/>
    </w:p>
    <w:p w14:paraId="28A14558" w14:textId="77777777" w:rsidR="005076BA" w:rsidRPr="006E6AB4" w:rsidRDefault="005076BA" w:rsidP="00D260A6">
      <w:pPr>
        <w:pStyle w:val="ModBkBklBodyParagraph"/>
        <w:spacing w:after="0"/>
        <w:rPr>
          <w:rFonts w:ascii="Times New Roman" w:hAnsi="Times New Roman"/>
          <w:i/>
          <w:color w:val="auto"/>
          <w:szCs w:val="24"/>
        </w:rPr>
      </w:pPr>
      <w:r w:rsidRPr="006E6AB4">
        <w:rPr>
          <w:color w:val="auto"/>
          <w:sz w:val="22"/>
          <w:szCs w:val="24"/>
        </w:rPr>
        <w:t xml:space="preserve">Sayyidunā ‘Alī </w:t>
      </w:r>
      <w:r w:rsidRPr="006E6AB4">
        <w:rPr>
          <w:rStyle w:val="ModArabicTextinbodyChar"/>
          <w:rFonts w:cs="Al_Mushaf"/>
          <w:color w:val="auto"/>
          <w:sz w:val="14"/>
          <w:szCs w:val="14"/>
          <w:rtl/>
          <w:lang w:bidi="ar-SA"/>
        </w:rPr>
        <w:t>کَـرَّمَ الـلّٰـهُ تَـعَـالٰی وَجۡـھَـهُ الۡـکَـرِیۡم</w:t>
      </w:r>
      <w:r w:rsidRPr="006E6AB4">
        <w:rPr>
          <w:color w:val="auto"/>
          <w:sz w:val="22"/>
          <w:szCs w:val="24"/>
        </w:rPr>
        <w:t xml:space="preserve"> has narrated that the Prophet of Ra</w:t>
      </w:r>
      <w:r w:rsidRPr="006E6AB4">
        <w:rPr>
          <w:rFonts w:ascii="Times New Roman" w:hAnsi="Times New Roman" w:cs="Times New Roman"/>
          <w:color w:val="auto"/>
          <w:szCs w:val="24"/>
        </w:rPr>
        <w:t>ḥ</w:t>
      </w:r>
      <w:r w:rsidRPr="006E6AB4">
        <w:rPr>
          <w:color w:val="auto"/>
          <w:sz w:val="22"/>
          <w:szCs w:val="24"/>
        </w:rPr>
        <w:t xml:space="preserve">maĥ, the Intercessor of Ummaĥ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‘Allah </w:t>
      </w:r>
      <w:r w:rsidRPr="006E6AB4">
        <w:rPr>
          <w:rStyle w:val="ModArabicTextinbodyChar"/>
          <w:rFonts w:cs="Al_Mushaf"/>
          <w:color w:val="auto"/>
          <w:sz w:val="14"/>
          <w:szCs w:val="14"/>
          <w:rtl/>
          <w:lang w:bidi="ar-SA"/>
        </w:rPr>
        <w:t>عَزَّوَجَلَّ</w:t>
      </w:r>
      <w:r w:rsidRPr="006E6AB4">
        <w:rPr>
          <w:color w:val="auto"/>
          <w:sz w:val="22"/>
          <w:szCs w:val="24"/>
        </w:rPr>
        <w:t xml:space="preserve"> sent a revelation to one of the Prophets of Banī Isrāīl commanding him to inform his Ummaĥ that if anyone fasts a day for My pleasure, I will grant him good health and reward him greatly.’ </w:t>
      </w:r>
      <w:r w:rsidRPr="006E6AB4">
        <w:rPr>
          <w:rStyle w:val="ModBkBklCitationsChar"/>
          <w:color w:val="auto"/>
          <w:sz w:val="18"/>
          <w:szCs w:val="16"/>
        </w:rPr>
        <w:t>(Shu’ab-ul-Īmān,</w:t>
      </w:r>
      <w:r w:rsidR="00934E4C" w:rsidRPr="006E6AB4">
        <w:rPr>
          <w:rStyle w:val="ModBkBklCitationsChar"/>
          <w:color w:val="auto"/>
          <w:sz w:val="18"/>
          <w:szCs w:val="16"/>
        </w:rPr>
        <w:t xml:space="preserve"> vol. 3,</w:t>
      </w:r>
      <w:r w:rsidRPr="006E6AB4">
        <w:rPr>
          <w:rStyle w:val="ModBkBklCitationsChar"/>
          <w:color w:val="auto"/>
          <w:sz w:val="18"/>
          <w:szCs w:val="16"/>
        </w:rPr>
        <w:t xml:space="preserve"> pp. 412, Ḥadīš 3923)</w:t>
      </w:r>
    </w:p>
    <w:p w14:paraId="4DEE0C92" w14:textId="77777777" w:rsidR="005076BA" w:rsidRPr="006E6AB4" w:rsidRDefault="005076BA" w:rsidP="00D260A6">
      <w:pPr>
        <w:pStyle w:val="ModBkBklDurood"/>
        <w:spacing w:after="0"/>
        <w:rPr>
          <w:rFonts w:ascii="Quranic_Font" w:hAnsi="Quranic_Font" w:cs="Al_Mushaf"/>
          <w:color w:val="auto"/>
          <w:w w:val="100"/>
          <w:sz w:val="32"/>
          <w:szCs w:val="32"/>
        </w:rPr>
      </w:pPr>
      <w:bookmarkStart w:id="707" w:name="_Toc239320093"/>
      <w:bookmarkStart w:id="708" w:name="_Toc294546608"/>
      <w:bookmarkStart w:id="709" w:name="_Toc332511517"/>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40652171" w14:textId="77777777" w:rsidR="005076BA" w:rsidRPr="006E6AB4" w:rsidRDefault="005076BA" w:rsidP="00D260A6">
      <w:pPr>
        <w:pStyle w:val="Heading2"/>
      </w:pPr>
      <w:bookmarkStart w:id="710" w:name="_Toc357063690"/>
      <w:bookmarkStart w:id="711" w:name="_Toc361436050"/>
      <w:bookmarkStart w:id="712" w:name="_Toc361437532"/>
      <w:bookmarkStart w:id="713" w:name="_Toc361439020"/>
      <w:bookmarkStart w:id="714" w:name="_Toc500604346"/>
      <w:r w:rsidRPr="006E6AB4">
        <w:t>Swollen stomach</w:t>
      </w:r>
      <w:bookmarkEnd w:id="707"/>
      <w:bookmarkEnd w:id="708"/>
      <w:bookmarkEnd w:id="709"/>
      <w:bookmarkEnd w:id="710"/>
      <w:bookmarkEnd w:id="711"/>
      <w:bookmarkEnd w:id="712"/>
      <w:bookmarkEnd w:id="713"/>
      <w:bookmarkEnd w:id="714"/>
    </w:p>
    <w:p w14:paraId="02C0D52E"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Dear Islamic brothers! </w:t>
      </w: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the foregoing </w:t>
      </w:r>
      <w:r w:rsidRPr="006E6AB4">
        <w:rPr>
          <w:rFonts w:ascii="Times New Roman" w:hAnsi="Times New Roman" w:cs="Times New Roman"/>
          <w:color w:val="auto"/>
          <w:szCs w:val="24"/>
        </w:rPr>
        <w:t>Ḥ</w:t>
      </w:r>
      <w:r w:rsidRPr="006E6AB4">
        <w:rPr>
          <w:color w:val="auto"/>
          <w:sz w:val="22"/>
          <w:szCs w:val="24"/>
        </w:rPr>
        <w:t>adīš makes it clear that fast not only improves our health but also provides us with an opportunity to get great reward. The scientists of the present age have also accepted this fact.</w:t>
      </w:r>
    </w:p>
    <w:p w14:paraId="3ABEF31E" w14:textId="77777777" w:rsidR="0063609B" w:rsidRPr="006E6AB4" w:rsidRDefault="0063609B" w:rsidP="00D260A6">
      <w:pPr>
        <w:spacing w:after="0" w:line="240" w:lineRule="auto"/>
        <w:rPr>
          <w:rFonts w:ascii="Minion Pro" w:hAnsi="Minion Pro"/>
          <w:spacing w:val="-2"/>
          <w:szCs w:val="24"/>
        </w:rPr>
      </w:pPr>
      <w:r w:rsidRPr="006E6AB4">
        <w:rPr>
          <w:spacing w:val="-2"/>
          <w:szCs w:val="24"/>
        </w:rPr>
        <w:br w:type="page"/>
      </w:r>
    </w:p>
    <w:p w14:paraId="4A81A296" w14:textId="77777777" w:rsidR="005076BA" w:rsidRPr="006E6AB4" w:rsidRDefault="005076BA" w:rsidP="00D260A6">
      <w:pPr>
        <w:pStyle w:val="ModBkBklBodyParagraph"/>
        <w:spacing w:after="0"/>
        <w:rPr>
          <w:color w:val="auto"/>
          <w:sz w:val="22"/>
          <w:szCs w:val="24"/>
        </w:rPr>
      </w:pPr>
      <w:r w:rsidRPr="006E6AB4">
        <w:rPr>
          <w:color w:val="auto"/>
          <w:spacing w:val="-2"/>
          <w:sz w:val="22"/>
          <w:szCs w:val="24"/>
        </w:rPr>
        <w:lastRenderedPageBreak/>
        <w:t>Therefore, professor Moore Palid of Oxford University has stated, ‘While studying Islamic</w:t>
      </w:r>
      <w:r w:rsidRPr="006E6AB4">
        <w:rPr>
          <w:color w:val="auto"/>
          <w:sz w:val="22"/>
          <w:szCs w:val="24"/>
        </w:rPr>
        <w:t xml:space="preserve"> books, I was astonished to know that Islam has given a great gift to its followers in the form of fasts! I also felt like fasting, so I began to fast in conformity with Islamic method. </w:t>
      </w:r>
      <w:r w:rsidRPr="006E6AB4">
        <w:rPr>
          <w:color w:val="auto"/>
          <w:spacing w:val="-2"/>
          <w:sz w:val="22"/>
          <w:szCs w:val="24"/>
        </w:rPr>
        <w:t>My stomach was swollen for quite a while</w:t>
      </w:r>
      <w:r w:rsidRPr="006E6AB4">
        <w:rPr>
          <w:color w:val="auto"/>
          <w:sz w:val="22"/>
          <w:szCs w:val="24"/>
        </w:rPr>
        <w:t>;</w:t>
      </w:r>
      <w:r w:rsidRPr="006E6AB4">
        <w:rPr>
          <w:color w:val="auto"/>
          <w:spacing w:val="-2"/>
          <w:sz w:val="22"/>
          <w:szCs w:val="24"/>
        </w:rPr>
        <w:t xml:space="preserve"> surprisingly, I felt an obvious reduction in pain</w:t>
      </w:r>
      <w:r w:rsidRPr="006E6AB4">
        <w:rPr>
          <w:color w:val="auto"/>
          <w:sz w:val="22"/>
          <w:szCs w:val="24"/>
        </w:rPr>
        <w:t xml:space="preserve"> as a result of fasting for just a few days. Therefore, I kept on fasting and recovered from my illness within a month.’</w:t>
      </w:r>
    </w:p>
    <w:p w14:paraId="6A47396B" w14:textId="77777777" w:rsidR="005076BA" w:rsidRPr="006E6AB4" w:rsidRDefault="005076BA" w:rsidP="00D260A6">
      <w:pPr>
        <w:pStyle w:val="ModBkBklDurood"/>
        <w:spacing w:after="0"/>
        <w:rPr>
          <w:rFonts w:ascii="Quranic_Font" w:hAnsi="Quranic_Font" w:cs="Al_Mushaf"/>
          <w:color w:val="auto"/>
          <w:w w:val="100"/>
          <w:sz w:val="32"/>
          <w:szCs w:val="32"/>
        </w:rPr>
      </w:pPr>
      <w:bookmarkStart w:id="715" w:name="_Toc239320094"/>
      <w:bookmarkStart w:id="716" w:name="_Toc294546609"/>
      <w:bookmarkStart w:id="717" w:name="_Toc332511518"/>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4972B169" w14:textId="77777777" w:rsidR="005076BA" w:rsidRPr="006E6AB4" w:rsidRDefault="005076BA" w:rsidP="00D260A6">
      <w:pPr>
        <w:pStyle w:val="Heading2"/>
      </w:pPr>
      <w:bookmarkStart w:id="718" w:name="_Toc357063691"/>
      <w:bookmarkStart w:id="719" w:name="_Toc361436051"/>
      <w:bookmarkStart w:id="720" w:name="_Toc361437533"/>
      <w:bookmarkStart w:id="721" w:name="_Toc361439021"/>
      <w:bookmarkStart w:id="722" w:name="_Toc500604347"/>
      <w:r w:rsidRPr="006E6AB4">
        <w:t>Astonishing discoveries</w:t>
      </w:r>
      <w:bookmarkEnd w:id="715"/>
      <w:bookmarkEnd w:id="716"/>
      <w:bookmarkEnd w:id="717"/>
      <w:bookmarkEnd w:id="718"/>
      <w:bookmarkEnd w:id="719"/>
      <w:bookmarkEnd w:id="720"/>
      <w:bookmarkEnd w:id="721"/>
      <w:bookmarkEnd w:id="722"/>
    </w:p>
    <w:p w14:paraId="500CE66E" w14:textId="77777777" w:rsidR="005076BA" w:rsidRPr="006E6AB4" w:rsidRDefault="005076BA" w:rsidP="00D260A6">
      <w:pPr>
        <w:pStyle w:val="ModBkBklBodyParagraph"/>
        <w:spacing w:after="0"/>
        <w:rPr>
          <w:color w:val="auto"/>
          <w:sz w:val="22"/>
          <w:szCs w:val="24"/>
        </w:rPr>
      </w:pPr>
      <w:r w:rsidRPr="006E6AB4">
        <w:rPr>
          <w:color w:val="auto"/>
          <w:sz w:val="22"/>
          <w:szCs w:val="24"/>
        </w:rPr>
        <w:t>A priest from Holland, Alf Gaal, has stated, ‘I made several patients suffering from diabetics, heart and stomach diseases fast continuously for thirty days. Resultantly, the diabetes</w:t>
      </w:r>
      <w:r w:rsidR="005B2DBA" w:rsidRPr="006E6AB4">
        <w:rPr>
          <w:color w:val="auto"/>
          <w:sz w:val="22"/>
          <w:szCs w:val="24"/>
        </w:rPr>
        <w:fldChar w:fldCharType="begin"/>
      </w:r>
      <w:r w:rsidRPr="006E6AB4">
        <w:rPr>
          <w:color w:val="auto"/>
          <w:sz w:val="22"/>
          <w:szCs w:val="24"/>
        </w:rPr>
        <w:instrText xml:space="preserve"> XE "diabetes" </w:instrText>
      </w:r>
      <w:r w:rsidR="005B2DBA" w:rsidRPr="006E6AB4">
        <w:rPr>
          <w:color w:val="auto"/>
          <w:sz w:val="22"/>
          <w:szCs w:val="24"/>
        </w:rPr>
        <w:fldChar w:fldCharType="end"/>
      </w:r>
      <w:r w:rsidRPr="006E6AB4">
        <w:rPr>
          <w:color w:val="auto"/>
          <w:sz w:val="22"/>
          <w:szCs w:val="24"/>
        </w:rPr>
        <w:t xml:space="preserve"> of the diabetics came under control, the heart patients felt a decrease in their fear and breathing problems, and the condition of the stomach patients improved the most.’ Sigmund Freud, a psychologist, has also accepted the fact that fast is an excellent cure for physical stress, depression and mental disorders.</w:t>
      </w:r>
    </w:p>
    <w:p w14:paraId="19F0E946" w14:textId="77777777" w:rsidR="005076BA" w:rsidRPr="006E6AB4" w:rsidRDefault="005076BA" w:rsidP="00D260A6">
      <w:pPr>
        <w:pStyle w:val="Heading2"/>
      </w:pPr>
      <w:bookmarkStart w:id="723" w:name="_Toc239320095"/>
      <w:bookmarkStart w:id="724" w:name="_Toc294546610"/>
      <w:bookmarkStart w:id="725" w:name="_Toc332511519"/>
      <w:bookmarkStart w:id="726" w:name="_Toc357063692"/>
      <w:bookmarkStart w:id="727" w:name="_Toc361436052"/>
      <w:bookmarkStart w:id="728" w:name="_Toc361437534"/>
      <w:bookmarkStart w:id="729" w:name="_Toc361439022"/>
      <w:bookmarkStart w:id="730" w:name="_Toc500604348"/>
      <w:r w:rsidRPr="006E6AB4">
        <w:t>Team of</w:t>
      </w:r>
      <w:r w:rsidRPr="006E6AB4">
        <w:rPr>
          <w:sz w:val="32"/>
          <w:szCs w:val="36"/>
        </w:rPr>
        <w:t xml:space="preserve"> </w:t>
      </w:r>
      <w:r w:rsidRPr="006E6AB4">
        <w:t>researchers</w:t>
      </w:r>
      <w:bookmarkEnd w:id="723"/>
      <w:bookmarkEnd w:id="724"/>
      <w:bookmarkEnd w:id="725"/>
      <w:bookmarkEnd w:id="726"/>
      <w:bookmarkEnd w:id="727"/>
      <w:bookmarkEnd w:id="728"/>
      <w:bookmarkEnd w:id="729"/>
      <w:bookmarkEnd w:id="730"/>
    </w:p>
    <w:p w14:paraId="4A31D7B4"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According to a newspaper report, a team of researchers and doctors from Germany, </w:t>
      </w:r>
      <w:r w:rsidRPr="006E6AB4">
        <w:rPr>
          <w:color w:val="auto"/>
          <w:spacing w:val="-3"/>
          <w:sz w:val="22"/>
          <w:szCs w:val="24"/>
        </w:rPr>
        <w:t>England and America came to Pakistan in Ramadan. They chose Bāb-ul-Madīnaĥ Karachi,</w:t>
      </w:r>
      <w:r w:rsidRPr="006E6AB4">
        <w:rPr>
          <w:color w:val="auto"/>
          <w:sz w:val="22"/>
          <w:szCs w:val="24"/>
        </w:rPr>
        <w:t xml:space="preserve"> Markaz-ul-Auliyā Lahore, and the city of Mu</w:t>
      </w:r>
      <w:r w:rsidRPr="006E6AB4">
        <w:rPr>
          <w:rFonts w:ascii="Times New Roman" w:hAnsi="Times New Roman" w:cs="Times New Roman"/>
          <w:color w:val="auto"/>
          <w:szCs w:val="24"/>
        </w:rPr>
        <w:t>ḥ</w:t>
      </w:r>
      <w:r w:rsidRPr="006E6AB4">
        <w:rPr>
          <w:color w:val="auto"/>
          <w:sz w:val="22"/>
          <w:szCs w:val="24"/>
        </w:rPr>
        <w:t>addiš-e-A’</w:t>
      </w:r>
      <w:r w:rsidRPr="006E6AB4">
        <w:rPr>
          <w:rFonts w:ascii="Times New Roman" w:hAnsi="Times New Roman" w:cs="Times New Roman"/>
          <w:color w:val="auto"/>
          <w:szCs w:val="24"/>
        </w:rPr>
        <w:t>ẓ</w:t>
      </w:r>
      <w:r w:rsidRPr="006E6AB4">
        <w:rPr>
          <w:color w:val="auto"/>
          <w:sz w:val="22"/>
          <w:szCs w:val="24"/>
        </w:rPr>
        <w:t xml:space="preserve">am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Sardarabad (Faisalabad) for their research. The report issued by the researchers after the surveys concluded that the Muslims suffer relatively less ear, nose and throat (E.N.T.) illnesses as a result of ablution (Wu</w:t>
      </w:r>
      <w:r w:rsidRPr="006E6AB4">
        <w:rPr>
          <w:rFonts w:ascii="Times New Roman" w:hAnsi="Times New Roman" w:cs="Times New Roman"/>
          <w:color w:val="auto"/>
          <w:szCs w:val="24"/>
        </w:rPr>
        <w:t>ḍ</w:t>
      </w:r>
      <w:r w:rsidRPr="006E6AB4">
        <w:rPr>
          <w:color w:val="auto"/>
          <w:sz w:val="22"/>
          <w:szCs w:val="24"/>
        </w:rPr>
        <w:t xml:space="preserve">ū) they make prior to their daily </w:t>
      </w:r>
      <w:r w:rsidRPr="006E6AB4">
        <w:rPr>
          <w:rFonts w:ascii="Times New Roman" w:hAnsi="Times New Roman" w:cs="Times New Roman"/>
          <w:color w:val="auto"/>
          <w:szCs w:val="24"/>
        </w:rPr>
        <w:t>Ṣ</w:t>
      </w:r>
      <w:r w:rsidRPr="006E6AB4">
        <w:rPr>
          <w:color w:val="auto"/>
          <w:sz w:val="22"/>
          <w:szCs w:val="24"/>
        </w:rPr>
        <w:t>alāĥ they offer in abundance in the month of Ramadan. The Muslims also get less stomach, liver, heart and nerve problems as they eat less due to fast.</w:t>
      </w:r>
    </w:p>
    <w:p w14:paraId="752CF3D9" w14:textId="77777777" w:rsidR="005076BA" w:rsidRPr="006E6AB4" w:rsidRDefault="005076BA" w:rsidP="00D260A6">
      <w:pPr>
        <w:pStyle w:val="Heading2"/>
      </w:pPr>
      <w:bookmarkStart w:id="731" w:name="_Toc239320096"/>
      <w:bookmarkStart w:id="732" w:name="_Toc294546611"/>
      <w:bookmarkStart w:id="733" w:name="_Toc332511520"/>
      <w:bookmarkStart w:id="734" w:name="_Toc357063693"/>
      <w:bookmarkStart w:id="735" w:name="_Toc361436053"/>
      <w:bookmarkStart w:id="736" w:name="_Toc361437535"/>
      <w:bookmarkStart w:id="737" w:name="_Toc361439023"/>
      <w:bookmarkStart w:id="738" w:name="_Toc500604349"/>
      <w:r w:rsidRPr="006E6AB4">
        <w:t>Excessive eating causes illnesses</w:t>
      </w:r>
      <w:bookmarkEnd w:id="731"/>
      <w:bookmarkEnd w:id="732"/>
      <w:bookmarkEnd w:id="733"/>
      <w:bookmarkEnd w:id="734"/>
      <w:bookmarkEnd w:id="735"/>
      <w:bookmarkEnd w:id="736"/>
      <w:bookmarkEnd w:id="737"/>
      <w:bookmarkEnd w:id="738"/>
    </w:p>
    <w:p w14:paraId="5893B568" w14:textId="77777777" w:rsidR="0063609B" w:rsidRPr="006E6AB4" w:rsidRDefault="005076BA" w:rsidP="00D260A6">
      <w:pPr>
        <w:pStyle w:val="ModBkBklBodyParagraph"/>
        <w:spacing w:after="0"/>
        <w:rPr>
          <w:color w:val="auto"/>
          <w:sz w:val="22"/>
          <w:szCs w:val="24"/>
        </w:rPr>
      </w:pPr>
      <w:r w:rsidRPr="006E6AB4">
        <w:rPr>
          <w:color w:val="auto"/>
          <w:sz w:val="22"/>
          <w:szCs w:val="24"/>
        </w:rPr>
        <w:t>Dear Islamic brothers! Fast does not cause any illness at all, in fact, people fall ill in Ramadan in consequence of eating oily and fried things at the time of Sa</w:t>
      </w:r>
      <w:r w:rsidRPr="006E6AB4">
        <w:rPr>
          <w:rFonts w:ascii="Times New Roman" w:hAnsi="Times New Roman" w:cs="Times New Roman"/>
          <w:color w:val="auto"/>
          <w:szCs w:val="24"/>
        </w:rPr>
        <w:t>ḥ</w:t>
      </w:r>
      <w:r w:rsidRPr="006E6AB4">
        <w:rPr>
          <w:color w:val="auto"/>
          <w:sz w:val="22"/>
          <w:szCs w:val="24"/>
        </w:rPr>
        <w:t>arī and If</w:t>
      </w:r>
      <w:r w:rsidRPr="006E6AB4">
        <w:rPr>
          <w:rFonts w:ascii="Times New Roman" w:hAnsi="Times New Roman" w:cs="Times New Roman"/>
          <w:color w:val="auto"/>
          <w:szCs w:val="24"/>
        </w:rPr>
        <w:t>ṭ</w:t>
      </w:r>
      <w:r w:rsidRPr="006E6AB4">
        <w:rPr>
          <w:color w:val="auto"/>
          <w:sz w:val="22"/>
          <w:szCs w:val="24"/>
        </w:rPr>
        <w:t>ār.</w:t>
      </w:r>
    </w:p>
    <w:p w14:paraId="35A32E13" w14:textId="77777777" w:rsidR="0063609B" w:rsidRPr="006E6AB4" w:rsidRDefault="0063609B" w:rsidP="00D260A6">
      <w:pPr>
        <w:spacing w:after="0" w:line="240" w:lineRule="auto"/>
        <w:rPr>
          <w:rFonts w:ascii="Minion Pro" w:hAnsi="Minion Pro"/>
          <w:szCs w:val="24"/>
        </w:rPr>
      </w:pPr>
      <w:r w:rsidRPr="006E6AB4">
        <w:rPr>
          <w:szCs w:val="24"/>
        </w:rPr>
        <w:br w:type="page"/>
      </w:r>
    </w:p>
    <w:p w14:paraId="502B59D4" w14:textId="77777777" w:rsidR="005076BA" w:rsidRPr="006E6AB4" w:rsidRDefault="005076BA" w:rsidP="00D260A6">
      <w:pPr>
        <w:pStyle w:val="ModBkBklBodyParagraph"/>
        <w:spacing w:after="0"/>
        <w:rPr>
          <w:color w:val="auto"/>
          <w:sz w:val="22"/>
          <w:szCs w:val="24"/>
        </w:rPr>
      </w:pPr>
      <w:r w:rsidRPr="006E6AB4">
        <w:rPr>
          <w:color w:val="auto"/>
          <w:spacing w:val="-4"/>
          <w:sz w:val="22"/>
          <w:szCs w:val="24"/>
        </w:rPr>
        <w:lastRenderedPageBreak/>
        <w:t xml:space="preserve">Further, many people eat and drink different things every now and then at night. Therefore, </w:t>
      </w:r>
      <w:r w:rsidRPr="006E6AB4">
        <w:rPr>
          <w:color w:val="auto"/>
          <w:sz w:val="22"/>
          <w:szCs w:val="24"/>
        </w:rPr>
        <w:t>one should avoid excessive eating in Ramadan. At Sa</w:t>
      </w:r>
      <w:r w:rsidRPr="006E6AB4">
        <w:rPr>
          <w:rFonts w:ascii="Times New Roman" w:hAnsi="Times New Roman" w:cs="Times New Roman"/>
          <w:color w:val="auto"/>
          <w:szCs w:val="24"/>
        </w:rPr>
        <w:t>ḥ</w:t>
      </w:r>
      <w:r w:rsidRPr="006E6AB4">
        <w:rPr>
          <w:color w:val="auto"/>
          <w:sz w:val="22"/>
          <w:szCs w:val="24"/>
        </w:rPr>
        <w:t>arī, one should not eat so much food that he ends up burping all day and does not feel any hunger and thirst at all.</w:t>
      </w:r>
    </w:p>
    <w:p w14:paraId="2A220C6F"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In fact, the enjoyment of fast lies in bearing thirst and hunger. Extremely hot weather, dry lips and extreme hunger! If only this condition would remind us of the sweet heat and cool sunshine of Madīna-tul-Munawwaraĥ! And, if only it would remind us of the extremely heart-rending incident of Karbalā where the flowers of Prophet’s garden were brutally trampled under feet on the scorching desert. Imām </w:t>
      </w:r>
      <w:r w:rsidR="0016037E" w:rsidRPr="006E6AB4">
        <w:rPr>
          <w:rFonts w:ascii="Times New Roman" w:hAnsi="Times New Roman" w:cs="Times New Roman"/>
          <w:color w:val="auto"/>
          <w:szCs w:val="24"/>
        </w:rPr>
        <w:t>Ḥ</w:t>
      </w:r>
      <w:r w:rsidR="0016037E" w:rsidRPr="006E6AB4">
        <w:rPr>
          <w:color w:val="auto"/>
          <w:sz w:val="22"/>
          <w:szCs w:val="24"/>
        </w:rPr>
        <w:t>usayn</w:t>
      </w:r>
      <w:r w:rsidRPr="006E6AB4">
        <w:rPr>
          <w:color w:val="auto"/>
          <w:sz w:val="22"/>
          <w:szCs w:val="24"/>
        </w:rPr>
        <w:t xml:space="preserv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and his companions sacrificed their lives for Islam in the state of extreme thirst, hunger and </w:t>
      </w:r>
      <w:r w:rsidRPr="006E6AB4">
        <w:rPr>
          <w:color w:val="auto"/>
          <w:spacing w:val="-2"/>
          <w:sz w:val="22"/>
          <w:szCs w:val="24"/>
        </w:rPr>
        <w:t>helplessness. When we feel even more hunger, if only the thought of the blessed stone our</w:t>
      </w:r>
      <w:r w:rsidRPr="006E6AB4">
        <w:rPr>
          <w:color w:val="auto"/>
          <w:sz w:val="22"/>
          <w:szCs w:val="24"/>
        </w:rPr>
        <w:t xml:space="preserve"> Beloved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tied to his blessed stomach would remind us of his hunger.</w:t>
      </w:r>
    </w:p>
    <w:p w14:paraId="7743BFCF"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Dear Islamic brothers! We should fast in such a way that evokes the memories of our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his companions </w:t>
      </w:r>
      <w:r w:rsidRPr="006E6AB4">
        <w:rPr>
          <w:rStyle w:val="ModBkBklDuaiyyaKalimatChar"/>
          <w:rFonts w:cs="Al_Mushaf"/>
          <w:color w:val="auto"/>
          <w:sz w:val="14"/>
          <w:szCs w:val="14"/>
          <w:rtl/>
        </w:rPr>
        <w:t>رَضِىَ الـلّٰـهُ تَعَالٰی عَـنْهُم</w:t>
      </w:r>
      <w:r w:rsidRPr="006E6AB4">
        <w:rPr>
          <w:color w:val="auto"/>
          <w:sz w:val="22"/>
          <w:szCs w:val="24"/>
        </w:rPr>
        <w:t xml:space="preserve"> and other saints </w:t>
      </w:r>
      <w:r w:rsidRPr="006E6AB4">
        <w:rPr>
          <w:rStyle w:val="ModArabicTextinbodyChar"/>
          <w:rFonts w:cs="Al_Mushaf"/>
          <w:color w:val="auto"/>
          <w:sz w:val="14"/>
          <w:szCs w:val="14"/>
          <w:rtl/>
          <w:lang w:bidi="ar-SA"/>
        </w:rPr>
        <w:t>رَحِمَهُمُ الـلّٰـهُ تَـعَالٰی</w:t>
      </w:r>
      <w:r w:rsidRPr="006E6AB4">
        <w:rPr>
          <w:color w:val="auto"/>
          <w:sz w:val="22"/>
          <w:szCs w:val="24"/>
        </w:rPr>
        <w:t>.</w:t>
      </w:r>
    </w:p>
    <w:p w14:paraId="7D225EF5" w14:textId="77777777" w:rsidR="005076BA" w:rsidRPr="006E6AB4" w:rsidRDefault="005076BA" w:rsidP="00D260A6">
      <w:pPr>
        <w:pStyle w:val="Heading2"/>
      </w:pPr>
      <w:bookmarkStart w:id="739" w:name="_Toc239320097"/>
      <w:bookmarkStart w:id="740" w:name="_Toc294546612"/>
      <w:bookmarkStart w:id="741" w:name="_Toc332511521"/>
      <w:bookmarkStart w:id="742" w:name="_Toc357063694"/>
      <w:bookmarkStart w:id="743" w:name="_Toc361436054"/>
      <w:bookmarkStart w:id="744" w:name="_Toc361437536"/>
      <w:bookmarkStart w:id="745" w:name="_Toc361439024"/>
      <w:bookmarkStart w:id="746" w:name="_Toc500604350"/>
      <w:r w:rsidRPr="006E6AB4">
        <w:t>Delivery</w:t>
      </w:r>
      <w:r w:rsidRPr="006E6AB4">
        <w:rPr>
          <w:sz w:val="32"/>
          <w:szCs w:val="36"/>
        </w:rPr>
        <w:t xml:space="preserve"> </w:t>
      </w:r>
      <w:r w:rsidRPr="006E6AB4">
        <w:t>without operation</w:t>
      </w:r>
      <w:bookmarkEnd w:id="739"/>
      <w:bookmarkEnd w:id="740"/>
      <w:bookmarkEnd w:id="741"/>
      <w:bookmarkEnd w:id="742"/>
      <w:bookmarkEnd w:id="743"/>
      <w:bookmarkEnd w:id="744"/>
      <w:bookmarkEnd w:id="745"/>
      <w:bookmarkEnd w:id="746"/>
    </w:p>
    <w:p w14:paraId="2AA1D976"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Dear Islamic brothers! Join Dawat-e-Islami, a global &amp; non-political religious movement of the Quran and Sunnaĥ in order to get the spiritual benefits of fast and develop the Madanī mindset. Travel with its Madanī Qāfilaĥs in the company of Rasūl’s devotees to learn the Sunnaĥs of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w:t>
      </w:r>
    </w:p>
    <w:p w14:paraId="1E205278" w14:textId="77777777" w:rsidR="005076BA" w:rsidRPr="006E6AB4" w:rsidRDefault="005076BA" w:rsidP="00D260A6">
      <w:pPr>
        <w:pStyle w:val="ModBkBklBodyParagraph"/>
        <w:spacing w:after="0"/>
        <w:rPr>
          <w:color w:val="auto"/>
          <w:sz w:val="22"/>
          <w:szCs w:val="24"/>
        </w:rPr>
      </w:pPr>
      <w:r w:rsidRPr="006E6AB4">
        <w:rPr>
          <w:rStyle w:val="ModArabicTextChar"/>
          <w:rFonts w:cs="Al_Mushaf"/>
          <w:color w:val="auto"/>
          <w:rtl/>
        </w:rPr>
        <w:t>سُـبْحٰـنَ 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There are great blessings of the Sunnaĥ-Inspiring Ijtimā’</w:t>
      </w:r>
      <w:r w:rsidR="005B2DBA" w:rsidRPr="006E6AB4">
        <w:rPr>
          <w:color w:val="auto"/>
          <w:sz w:val="22"/>
          <w:szCs w:val="24"/>
        </w:rPr>
        <w:fldChar w:fldCharType="begin"/>
      </w:r>
      <w:r w:rsidRPr="006E6AB4">
        <w:rPr>
          <w:color w:val="auto"/>
          <w:sz w:val="22"/>
          <w:szCs w:val="24"/>
        </w:rPr>
        <w:instrText xml:space="preserve"> XE "Sunnaĥ-Inspiring Ijtimā’" </w:instrText>
      </w:r>
      <w:r w:rsidR="005B2DBA" w:rsidRPr="006E6AB4">
        <w:rPr>
          <w:color w:val="auto"/>
          <w:sz w:val="22"/>
          <w:szCs w:val="24"/>
        </w:rPr>
        <w:fldChar w:fldCharType="end"/>
      </w:r>
      <w:r w:rsidRPr="006E6AB4">
        <w:rPr>
          <w:color w:val="auto"/>
          <w:sz w:val="22"/>
          <w:szCs w:val="24"/>
        </w:rPr>
        <w:t>āt and Madanī Qāfilaĥs of this Madanī movement. Here is a summary of the account given by an Islamic brother of Hyderabad (Bāb-ul-Islam, Sindh) in his own words: In 1998, my wife was expectant; I was in a difficult situation as the doctor had declared that she may have to undergo a caesarean (operation). Meanwhile, the 3-day Sunnaĥ-Inspiring global Ijtimā’ of Dawat-e-Islami had also approached. I intended to travel for thirty days with a Madanī Qāfilaĥ in the company of Rasūl’s devotees after the Ijtimā’. Prior to leaving for Multan to attend the Ijtimā’, I took my bag with me to the hospital where my family members and other relatives assured their co-operation. My wife said her farewell with tears in her eyes.</w:t>
      </w:r>
    </w:p>
    <w:p w14:paraId="59088DD3" w14:textId="77777777" w:rsidR="0063609B" w:rsidRPr="006E6AB4" w:rsidRDefault="0063609B" w:rsidP="00D260A6">
      <w:pPr>
        <w:spacing w:after="0" w:line="240" w:lineRule="auto"/>
        <w:rPr>
          <w:rFonts w:ascii="Minion Pro" w:hAnsi="Minion Pro"/>
          <w:szCs w:val="24"/>
        </w:rPr>
      </w:pPr>
      <w:r w:rsidRPr="006E6AB4">
        <w:rPr>
          <w:szCs w:val="24"/>
        </w:rPr>
        <w:br w:type="page"/>
      </w:r>
    </w:p>
    <w:p w14:paraId="3835B563" w14:textId="77777777" w:rsidR="005076BA" w:rsidRPr="006E6AB4" w:rsidRDefault="005076BA" w:rsidP="00D260A6">
      <w:pPr>
        <w:pStyle w:val="ModBkBklBodyParagraph"/>
        <w:spacing w:after="0"/>
        <w:rPr>
          <w:color w:val="auto"/>
          <w:sz w:val="22"/>
          <w:szCs w:val="24"/>
        </w:rPr>
      </w:pPr>
      <w:r w:rsidRPr="006E6AB4">
        <w:rPr>
          <w:color w:val="auto"/>
          <w:sz w:val="22"/>
          <w:szCs w:val="24"/>
        </w:rPr>
        <w:lastRenderedPageBreak/>
        <w:t xml:space="preserve">I pinned all my hopes on the Ijtimā’ and Madanī Qāfilaĥ for the solution to the problem </w:t>
      </w:r>
      <w:r w:rsidRPr="006E6AB4">
        <w:rPr>
          <w:color w:val="auto"/>
          <w:spacing w:val="-2"/>
          <w:sz w:val="22"/>
          <w:szCs w:val="24"/>
        </w:rPr>
        <w:t>as I was too poor to afford the expenses of the operation. I prayed a lot during the Ijtimā’.</w:t>
      </w:r>
      <w:r w:rsidRPr="006E6AB4">
        <w:rPr>
          <w:color w:val="auto"/>
          <w:sz w:val="22"/>
          <w:szCs w:val="24"/>
        </w:rPr>
        <w:t xml:space="preserve"> </w:t>
      </w:r>
      <w:r w:rsidRPr="006E6AB4">
        <w:rPr>
          <w:color w:val="auto"/>
          <w:spacing w:val="-2"/>
          <w:sz w:val="22"/>
          <w:szCs w:val="24"/>
        </w:rPr>
        <w:t>Having attended the concluding heart-rending supplication of the Ijtimā’, when I phoned</w:t>
      </w:r>
      <w:r w:rsidRPr="006E6AB4">
        <w:rPr>
          <w:color w:val="auto"/>
          <w:sz w:val="22"/>
          <w:szCs w:val="24"/>
        </w:rPr>
        <w:t xml:space="preserve"> home, my mother informed me happily: ‘Congratulations! Allah </w:t>
      </w:r>
      <w:r w:rsidRPr="006E6AB4">
        <w:rPr>
          <w:rStyle w:val="ModArabicTextinbodyChar"/>
          <w:rFonts w:cs="Al_Mushaf"/>
          <w:color w:val="auto"/>
          <w:sz w:val="14"/>
          <w:szCs w:val="14"/>
          <w:rtl/>
          <w:lang w:bidi="ar-SA"/>
        </w:rPr>
        <w:t>عَزَّوَجَلَّ</w:t>
      </w:r>
      <w:r w:rsidRPr="006E6AB4">
        <w:rPr>
          <w:color w:val="auto"/>
          <w:sz w:val="22"/>
          <w:szCs w:val="24"/>
        </w:rPr>
        <w:t xml:space="preserve"> has blessed you with a baby girl last night without an operation.’ Delighted and excited by the good </w:t>
      </w:r>
      <w:r w:rsidRPr="006E6AB4">
        <w:rPr>
          <w:color w:val="auto"/>
          <w:spacing w:val="-2"/>
          <w:sz w:val="22"/>
          <w:szCs w:val="24"/>
        </w:rPr>
        <w:t>news, I asked my mother whether to come home or travel for thirty days. She ordered me</w:t>
      </w:r>
      <w:r w:rsidRPr="006E6AB4">
        <w:rPr>
          <w:color w:val="auto"/>
          <w:sz w:val="22"/>
          <w:szCs w:val="24"/>
        </w:rPr>
        <w:t xml:space="preserve"> to travel with the Madanī Qāfilaĥ saying, ‘Son, don’t worry, travel for thirty days without any tension.’</w:t>
      </w:r>
    </w:p>
    <w:p w14:paraId="7F7C79B7"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Despite having a strong desire to see my new born baby girl, I travelled with the Madanī Qāfilaĥ for thirty days. </w:t>
      </w: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My problem was solved due to the blessing of Ijtimā’ </w:t>
      </w:r>
      <w:r w:rsidRPr="006E6AB4">
        <w:rPr>
          <w:color w:val="auto"/>
          <w:spacing w:val="-2"/>
          <w:sz w:val="22"/>
          <w:szCs w:val="24"/>
        </w:rPr>
        <w:t>and Madanī Qāfilaĥ. My family also got very impressed by the blessing of Madanī Qāfilaĥ.</w:t>
      </w:r>
      <w:r w:rsidRPr="006E6AB4">
        <w:rPr>
          <w:color w:val="auto"/>
          <w:sz w:val="22"/>
          <w:szCs w:val="24"/>
        </w:rPr>
        <w:t xml:space="preserve"> Even my wife remarked, ‘I feel safe, when you are with a Madanī Qāfilaĥ.’</w:t>
      </w:r>
    </w:p>
    <w:p w14:paraId="6556711E" w14:textId="77777777" w:rsidR="005076BA" w:rsidRPr="006E6AB4" w:rsidRDefault="005076BA" w:rsidP="00D260A6">
      <w:pPr>
        <w:pStyle w:val="ModBkBklUrduCouplet"/>
        <w:rPr>
          <w:color w:val="auto"/>
          <w:sz w:val="20"/>
          <w:szCs w:val="18"/>
        </w:rPr>
      </w:pPr>
      <w:r w:rsidRPr="006E6AB4">
        <w:rPr>
          <w:color w:val="auto"/>
          <w:sz w:val="20"/>
          <w:szCs w:val="18"/>
        </w:rPr>
        <w:t>Operation nā ĥo, koī uljĥan nā ĥo</w:t>
      </w:r>
    </w:p>
    <w:p w14:paraId="403E6DAE" w14:textId="77777777" w:rsidR="005076BA" w:rsidRPr="006E6AB4" w:rsidRDefault="005076BA" w:rsidP="00D260A6">
      <w:pPr>
        <w:pStyle w:val="ModBkBklUrduCouplet"/>
        <w:rPr>
          <w:color w:val="auto"/>
          <w:sz w:val="20"/>
          <w:szCs w:val="18"/>
        </w:rPr>
      </w:pPr>
      <w:r w:rsidRPr="006E6AB4">
        <w:rPr>
          <w:color w:val="auto"/>
          <w:sz w:val="20"/>
          <w:szCs w:val="18"/>
        </w:rPr>
        <w:t>Gham kay sā-ay ḋĥalayn, Qāfilay mayn chalo</w:t>
      </w:r>
    </w:p>
    <w:p w14:paraId="360287A0" w14:textId="77777777" w:rsidR="005076BA" w:rsidRPr="006E6AB4" w:rsidRDefault="005076BA" w:rsidP="00D260A6">
      <w:pPr>
        <w:pStyle w:val="ModBkBklUrduCouplet"/>
        <w:rPr>
          <w:color w:val="auto"/>
          <w:sz w:val="20"/>
          <w:szCs w:val="18"/>
        </w:rPr>
      </w:pPr>
      <w:r w:rsidRPr="006E6AB4">
        <w:rPr>
          <w:color w:val="auto"/>
          <w:sz w:val="20"/>
          <w:szCs w:val="18"/>
        </w:rPr>
        <w:t>Bīwī bachchay sabĥī, khūb pā-ayn khūshī</w:t>
      </w:r>
    </w:p>
    <w:p w14:paraId="1A19CFAE" w14:textId="77777777" w:rsidR="005076BA" w:rsidRPr="006E6AB4" w:rsidRDefault="005076BA" w:rsidP="00D260A6">
      <w:pPr>
        <w:pStyle w:val="ModBkBklUrduCouplet"/>
        <w:rPr>
          <w:color w:val="auto"/>
          <w:sz w:val="20"/>
          <w:szCs w:val="18"/>
        </w:rPr>
      </w:pPr>
      <w:r w:rsidRPr="006E6AB4">
        <w:rPr>
          <w:color w:val="auto"/>
          <w:sz w:val="20"/>
          <w:szCs w:val="18"/>
        </w:rPr>
        <w:t>Khayriyat say raĥayn, Qāfilay mayn chalo</w:t>
      </w:r>
    </w:p>
    <w:p w14:paraId="6B4115C8"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To avoid operation and to remove tension, travel with Madanī Qāfilaĥ</w:t>
      </w:r>
    </w:p>
    <w:p w14:paraId="3AED961D"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If you desire protection for your wife and children, travel with Madanī Qāfilaĥ</w:t>
      </w:r>
    </w:p>
    <w:p w14:paraId="47A4A523" w14:textId="77777777" w:rsidR="005076BA" w:rsidRPr="006E6AB4" w:rsidRDefault="005076BA" w:rsidP="00D260A6">
      <w:pPr>
        <w:pStyle w:val="ModBkBklDurood"/>
        <w:spacing w:after="0"/>
        <w:rPr>
          <w:rFonts w:ascii="Quranic_Font" w:hAnsi="Quranic_Font" w:cs="Al_Mushaf"/>
          <w:color w:val="auto"/>
          <w:w w:val="100"/>
          <w:sz w:val="32"/>
          <w:szCs w:val="32"/>
        </w:rPr>
      </w:pPr>
      <w:bookmarkStart w:id="747" w:name="_Toc239320098"/>
      <w:bookmarkStart w:id="748" w:name="_Toc294546613"/>
      <w:bookmarkStart w:id="749" w:name="_Toc332511522"/>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125FF7F3" w14:textId="77777777" w:rsidR="005076BA" w:rsidRPr="006E6AB4" w:rsidRDefault="005076BA" w:rsidP="00D260A6">
      <w:pPr>
        <w:pStyle w:val="Heading2"/>
      </w:pPr>
      <w:bookmarkStart w:id="750" w:name="_Toc357063695"/>
      <w:bookmarkStart w:id="751" w:name="_Toc361436055"/>
      <w:bookmarkStart w:id="752" w:name="_Toc361437537"/>
      <w:bookmarkStart w:id="753" w:name="_Toc361439025"/>
      <w:bookmarkStart w:id="754" w:name="_Toc500604351"/>
      <w:r w:rsidRPr="006E6AB4">
        <w:t>Compensation for previous sins</w:t>
      </w:r>
      <w:bookmarkEnd w:id="747"/>
      <w:bookmarkEnd w:id="748"/>
      <w:bookmarkEnd w:id="749"/>
      <w:bookmarkEnd w:id="750"/>
      <w:bookmarkEnd w:id="751"/>
      <w:bookmarkEnd w:id="752"/>
      <w:bookmarkEnd w:id="753"/>
      <w:bookmarkEnd w:id="754"/>
    </w:p>
    <w:p w14:paraId="06B7DCA7" w14:textId="77777777" w:rsidR="005076BA" w:rsidRPr="006E6AB4" w:rsidRDefault="005076BA" w:rsidP="00D260A6">
      <w:pPr>
        <w:pStyle w:val="ModBkBklBodyParagraph"/>
        <w:spacing w:after="0"/>
        <w:rPr>
          <w:rStyle w:val="ModBkBklCitationsChar"/>
          <w:color w:val="auto"/>
          <w:sz w:val="18"/>
          <w:szCs w:val="16"/>
        </w:rPr>
      </w:pPr>
      <w:r w:rsidRPr="006E6AB4">
        <w:rPr>
          <w:color w:val="auto"/>
          <w:sz w:val="22"/>
          <w:szCs w:val="24"/>
        </w:rPr>
        <w:t xml:space="preserve">Sayyidunā Abū Sa’īd Khudrī </w:t>
      </w:r>
      <w:r w:rsidRPr="006E6AB4">
        <w:rPr>
          <w:rStyle w:val="ModBkBklDuaiyyaKalimatChar"/>
          <w:rFonts w:cs="Al_Mushaf"/>
          <w:color w:val="auto"/>
          <w:sz w:val="14"/>
          <w:szCs w:val="14"/>
          <w:rtl/>
        </w:rPr>
        <w:t>رَضِىَ الـلّٰـهُ تَـعَالٰی عَـنْهُ</w:t>
      </w:r>
      <w:r w:rsidRPr="006E6AB4">
        <w:rPr>
          <w:color w:val="auto"/>
          <w:sz w:val="22"/>
          <w:szCs w:val="24"/>
        </w:rPr>
        <w:t xml:space="preserve"> has narrated that the Beloved and Blessed Prophet </w:t>
      </w:r>
      <w:r w:rsidRPr="006E6AB4">
        <w:rPr>
          <w:rStyle w:val="ModArabicTextinbodyChar"/>
          <w:rFonts w:cs="Al_Mushaf"/>
          <w:color w:val="auto"/>
          <w:sz w:val="14"/>
          <w:szCs w:val="14"/>
          <w:rtl/>
        </w:rPr>
        <w:t>صَلَّى اللهُ تَعَالٰى عَلَيْهِ وَاٰلِهٖ وَسَلَّم</w:t>
      </w:r>
      <w:r w:rsidRPr="006E6AB4">
        <w:rPr>
          <w:color w:val="auto"/>
          <w:sz w:val="22"/>
          <w:szCs w:val="24"/>
        </w:rPr>
        <w:t xml:space="preserve"> has said: ‘If anyone fasts in Ramadan</w:t>
      </w:r>
      <w:r w:rsidR="005B2DBA" w:rsidRPr="006E6AB4">
        <w:rPr>
          <w:color w:val="auto"/>
          <w:sz w:val="22"/>
          <w:szCs w:val="24"/>
        </w:rPr>
        <w:fldChar w:fldCharType="begin"/>
      </w:r>
      <w:r w:rsidRPr="006E6AB4">
        <w:rPr>
          <w:color w:val="auto"/>
          <w:sz w:val="22"/>
          <w:szCs w:val="24"/>
        </w:rPr>
        <w:instrText xml:space="preserve"> XE "Rama</w:instrText>
      </w:r>
      <w:r w:rsidRPr="006E6AB4">
        <w:rPr>
          <w:rFonts w:ascii="Times New Roman" w:hAnsi="Times New Roman" w:cs="Times New Roman"/>
          <w:color w:val="auto"/>
          <w:szCs w:val="24"/>
        </w:rPr>
        <w:instrText>da</w:instrText>
      </w:r>
      <w:r w:rsidRPr="006E6AB4">
        <w:rPr>
          <w:color w:val="auto"/>
          <w:sz w:val="22"/>
          <w:szCs w:val="24"/>
        </w:rPr>
        <w:instrText xml:space="preserve">n:reward of fast in" </w:instrText>
      </w:r>
      <w:r w:rsidR="005B2DBA" w:rsidRPr="006E6AB4">
        <w:rPr>
          <w:color w:val="auto"/>
          <w:sz w:val="22"/>
          <w:szCs w:val="24"/>
        </w:rPr>
        <w:fldChar w:fldCharType="end"/>
      </w:r>
      <w:r w:rsidRPr="006E6AB4">
        <w:rPr>
          <w:color w:val="auto"/>
          <w:sz w:val="22"/>
          <w:szCs w:val="24"/>
        </w:rPr>
        <w:t xml:space="preserve"> realising its limits and avoiding what should be avoided, this will compensate for all his previous sins.’ </w:t>
      </w:r>
      <w:r w:rsidRPr="006E6AB4">
        <w:rPr>
          <w:rStyle w:val="ModBkBklCitationsChar"/>
          <w:color w:val="auto"/>
          <w:sz w:val="18"/>
          <w:szCs w:val="16"/>
        </w:rPr>
        <w:t>(Al-Iḥsān bittartīb Ṣaḥīḥ Ibn Ḥibbān,</w:t>
      </w:r>
      <w:r w:rsidR="00934E4C" w:rsidRPr="006E6AB4">
        <w:rPr>
          <w:rStyle w:val="ModBkBklCitationsChar"/>
          <w:color w:val="auto"/>
          <w:sz w:val="18"/>
          <w:szCs w:val="16"/>
        </w:rPr>
        <w:t xml:space="preserve"> vol. 5,</w:t>
      </w:r>
      <w:r w:rsidRPr="006E6AB4">
        <w:rPr>
          <w:rStyle w:val="ModBkBklCitationsChar"/>
          <w:color w:val="auto"/>
          <w:sz w:val="18"/>
          <w:szCs w:val="16"/>
        </w:rPr>
        <w:t xml:space="preserve"> pp. 183, Ḥadīš 3424)</w:t>
      </w:r>
    </w:p>
    <w:p w14:paraId="5698AF0F" w14:textId="77777777" w:rsidR="005076BA" w:rsidRPr="006E6AB4" w:rsidRDefault="005076BA" w:rsidP="00D260A6">
      <w:pPr>
        <w:pStyle w:val="ModBkBklDurood"/>
        <w:spacing w:after="0"/>
        <w:rPr>
          <w:rFonts w:ascii="Quranic_Font" w:hAnsi="Quranic_Font" w:cs="Al_Mushaf"/>
          <w:color w:val="auto"/>
          <w:w w:val="100"/>
          <w:sz w:val="32"/>
          <w:szCs w:val="32"/>
        </w:rPr>
      </w:pPr>
      <w:bookmarkStart w:id="755" w:name="_Toc239320099"/>
      <w:bookmarkStart w:id="756" w:name="_Toc294546614"/>
      <w:bookmarkStart w:id="757" w:name="_Toc332511523"/>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3A80BBB9" w14:textId="77777777" w:rsidR="0063609B" w:rsidRPr="006E6AB4" w:rsidRDefault="0063609B" w:rsidP="00D260A6">
      <w:pPr>
        <w:spacing w:after="0" w:line="240" w:lineRule="auto"/>
        <w:rPr>
          <w:rFonts w:ascii="Warnock Pro SmBd" w:hAnsi="Warnock Pro SmBd"/>
          <w:b/>
          <w:bCs/>
          <w:sz w:val="44"/>
          <w:szCs w:val="44"/>
        </w:rPr>
      </w:pPr>
      <w:bookmarkStart w:id="758" w:name="_Toc357063696"/>
      <w:bookmarkStart w:id="759" w:name="_Toc361436056"/>
      <w:bookmarkStart w:id="760" w:name="_Toc361437538"/>
      <w:bookmarkStart w:id="761" w:name="_Toc361439026"/>
      <w:r w:rsidRPr="006E6AB4">
        <w:br w:type="page"/>
      </w:r>
    </w:p>
    <w:p w14:paraId="77AE89E9" w14:textId="77777777" w:rsidR="005076BA" w:rsidRPr="006E6AB4" w:rsidRDefault="005076BA" w:rsidP="00D260A6">
      <w:pPr>
        <w:pStyle w:val="Heading2"/>
      </w:pPr>
      <w:bookmarkStart w:id="762" w:name="_Toc500604352"/>
      <w:r w:rsidRPr="006E6AB4">
        <w:lastRenderedPageBreak/>
        <w:t>Reward for fast</w:t>
      </w:r>
      <w:bookmarkEnd w:id="755"/>
      <w:bookmarkEnd w:id="756"/>
      <w:bookmarkEnd w:id="757"/>
      <w:bookmarkEnd w:id="758"/>
      <w:bookmarkEnd w:id="759"/>
      <w:bookmarkEnd w:id="760"/>
      <w:bookmarkEnd w:id="761"/>
      <w:bookmarkEnd w:id="762"/>
      <w:r w:rsidR="005B2DBA" w:rsidRPr="006E6AB4">
        <w:fldChar w:fldCharType="begin"/>
      </w:r>
      <w:r w:rsidRPr="006E6AB4">
        <w:instrText xml:space="preserve"> XE "Fast:excellence of" </w:instrText>
      </w:r>
      <w:r w:rsidR="005B2DBA" w:rsidRPr="006E6AB4">
        <w:fldChar w:fldCharType="end"/>
      </w:r>
    </w:p>
    <w:p w14:paraId="7DEDAA73" w14:textId="77777777" w:rsidR="005076BA" w:rsidRPr="006E6AB4" w:rsidRDefault="00F55950" w:rsidP="00D260A6">
      <w:pPr>
        <w:pStyle w:val="ModBkBklBodyParagraph"/>
        <w:spacing w:after="0"/>
        <w:rPr>
          <w:color w:val="auto"/>
          <w:sz w:val="22"/>
          <w:szCs w:val="24"/>
        </w:rPr>
      </w:pPr>
      <w:r w:rsidRPr="006E6AB4">
        <w:rPr>
          <w:rFonts w:ascii="Al Qalam Quran Majeed 1" w:eastAsia="Calibri" w:hAnsi="Al Qalam Quran Majeed 1" w:cs="KFGQPC Uthmanic Script HAFS"/>
          <w:noProof/>
          <w:color w:val="auto"/>
          <w:position w:val="2"/>
          <w:sz w:val="30"/>
          <w:szCs w:val="24"/>
          <w:lang w:val="en-US" w:bidi="ar-SA"/>
        </w:rPr>
        <mc:AlternateContent>
          <mc:Choice Requires="wps">
            <w:drawing>
              <wp:anchor distT="0" distB="0" distL="114300" distR="114300" simplePos="0" relativeHeight="251717120" behindDoc="0" locked="0" layoutInCell="1" allowOverlap="1" wp14:anchorId="0F2B760D" wp14:editId="115C7F7B">
                <wp:simplePos x="0" y="0"/>
                <wp:positionH relativeFrom="column">
                  <wp:posOffset>2571115</wp:posOffset>
                </wp:positionH>
                <wp:positionV relativeFrom="paragraph">
                  <wp:posOffset>277495</wp:posOffset>
                </wp:positionV>
                <wp:extent cx="285115" cy="586105"/>
                <wp:effectExtent l="0" t="1905" r="0" b="2540"/>
                <wp:wrapNone/>
                <wp:docPr id="35" name="Text Box 6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586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66DC20" w14:textId="77777777" w:rsidR="007E0DC3" w:rsidRPr="00E25573" w:rsidRDefault="007E0DC3" w:rsidP="00BD5B00">
                            <w:pPr>
                              <w:rPr>
                                <w:color w:val="00FFFF"/>
                                <w:sz w:val="23"/>
                                <w:szCs w:val="23"/>
                                <w:lang w:val="en-US" w:bidi="ar-SA"/>
                              </w:rPr>
                            </w:pPr>
                            <w:r w:rsidRPr="00E25573">
                              <w:rPr>
                                <w:rFonts w:ascii="Quranic_Font" w:hAnsi="Quranic_Font" w:cs="Quranic_Font"/>
                                <w:color w:val="00FFFF"/>
                                <w:sz w:val="23"/>
                                <w:szCs w:val="23"/>
                                <w:rtl/>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F2B760D" id="Text Box 628" o:spid="_x0000_s1028" type="#_x0000_t202" style="position:absolute;left:0;text-align:left;margin-left:202.45pt;margin-top:21.85pt;width:22.45pt;height:46.15pt;z-index:2517171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" filled="f" stroked="f">
                <v:textbox style="mso-fit-shape-to-text:t">
                  <w:txbxContent>
                    <w:p w14:paraId="6C66DC20" w14:textId="77777777" w:rsidR="007E0DC3" w:rsidRPr="00E25573" w:rsidRDefault="007E0DC3" w:rsidP="00BD5B00">
                      <w:pPr>
                        <w:rPr>
                          <w:color w:val="00FFFF"/>
                          <w:sz w:val="23"/>
                          <w:szCs w:val="23"/>
                          <w:lang w:val="en-US" w:bidi="ar-SA"/>
                        </w:rPr>
                      </w:pPr>
                      <w:r w:rsidRPr="00E25573">
                        <w:rPr>
                          <w:rFonts w:ascii="Quranic_Font" w:hAnsi="Quranic_Font" w:cs="Quranic_Font"/>
                          <w:color w:val="00FFFF"/>
                          <w:sz w:val="23"/>
                          <w:szCs w:val="23"/>
                          <w:rtl/>
                        </w:rPr>
                        <w:t>ٗ</w:t>
                      </w:r>
                    </w:p>
                  </w:txbxContent>
                </v:textbox>
              </v:shape>
            </w:pict>
          </mc:Fallback>
        </mc:AlternateContent>
      </w:r>
      <w:r w:rsidRPr="006E6AB4">
        <w:rPr>
          <w:rFonts w:ascii="Al Qalam Quran Majeed 1" w:eastAsia="Calibri" w:hAnsi="Al Qalam Quran Majeed 1" w:cs="KFGQPC Uthmanic Script HAFS"/>
          <w:noProof/>
          <w:color w:val="auto"/>
          <w:position w:val="2"/>
          <w:sz w:val="30"/>
          <w:szCs w:val="24"/>
          <w:lang w:val="en-US" w:bidi="ar-SA"/>
        </w:rPr>
        <mc:AlternateContent>
          <mc:Choice Requires="wps">
            <w:drawing>
              <wp:anchor distT="0" distB="0" distL="114300" distR="114300" simplePos="0" relativeHeight="251718144" behindDoc="0" locked="0" layoutInCell="1" allowOverlap="1" wp14:anchorId="24935259" wp14:editId="42CAF0CE">
                <wp:simplePos x="0" y="0"/>
                <wp:positionH relativeFrom="column">
                  <wp:posOffset>1673225</wp:posOffset>
                </wp:positionH>
                <wp:positionV relativeFrom="paragraph">
                  <wp:posOffset>407035</wp:posOffset>
                </wp:positionV>
                <wp:extent cx="285115" cy="436880"/>
                <wp:effectExtent l="2540" t="0" r="0" b="4445"/>
                <wp:wrapNone/>
                <wp:docPr id="34" name="Text Box 6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436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F9752" w14:textId="77777777" w:rsidR="007E0DC3" w:rsidRPr="007226BB" w:rsidRDefault="007E0DC3" w:rsidP="00BD5B00">
                            <w:pPr>
                              <w:rPr>
                                <w:rFonts w:cs="Al_Mushaf"/>
                                <w:color w:val="00FFFF"/>
                                <w:sz w:val="26"/>
                                <w:szCs w:val="26"/>
                                <w:lang w:val="en-US" w:bidi="ar-SA"/>
                              </w:rPr>
                            </w:pPr>
                            <w:r w:rsidRPr="007226BB">
                              <w:rPr>
                                <w:rFonts w:ascii="Quranic_Font" w:hAnsi="Quranic_Font" w:cs="Al_Mushaf" w:hint="cs"/>
                                <w:color w:val="00FFFF"/>
                                <w:sz w:val="26"/>
                                <w:szCs w:val="26"/>
                                <w:rtl/>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4935259" id="Text Box 629" o:spid="_x0000_s1029" type="#_x0000_t202" style="position:absolute;left:0;text-align:left;margin-left:131.75pt;margin-top:32.05pt;width:22.45pt;height:34.4pt;z-index:2517181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" filled="f" stroked="f">
                <v:textbox style="mso-fit-shape-to-text:t">
                  <w:txbxContent>
                    <w:p w14:paraId="42AF9752" w14:textId="77777777" w:rsidR="007E0DC3" w:rsidRPr="007226BB" w:rsidRDefault="007E0DC3" w:rsidP="00BD5B00">
                      <w:pPr>
                        <w:rPr>
                          <w:rFonts w:cs="Al_Mushaf"/>
                          <w:color w:val="00FFFF"/>
                          <w:sz w:val="26"/>
                          <w:szCs w:val="26"/>
                          <w:lang w:val="en-US" w:bidi="ar-SA"/>
                        </w:rPr>
                      </w:pPr>
                      <w:r w:rsidRPr="007226BB">
                        <w:rPr>
                          <w:rFonts w:ascii="Quranic_Font" w:hAnsi="Quranic_Font" w:cs="Al_Mushaf" w:hint="cs"/>
                          <w:color w:val="00FFFF"/>
                          <w:sz w:val="26"/>
                          <w:szCs w:val="26"/>
                          <w:rtl/>
                        </w:rPr>
                        <w:t>ٰ</w:t>
                      </w:r>
                    </w:p>
                  </w:txbxContent>
                </v:textbox>
              </v:shape>
            </w:pict>
          </mc:Fallback>
        </mc:AlternateContent>
      </w:r>
      <w:r w:rsidR="005076BA" w:rsidRPr="006E6AB4">
        <w:rPr>
          <w:color w:val="auto"/>
          <w:sz w:val="22"/>
          <w:szCs w:val="24"/>
        </w:rPr>
        <w:t>Sayyidunā Abū Ĥura</w:t>
      </w:r>
      <w:r w:rsidR="002F4212" w:rsidRPr="006E6AB4">
        <w:rPr>
          <w:color w:val="auto"/>
          <w:sz w:val="22"/>
          <w:szCs w:val="24"/>
        </w:rPr>
        <w:t>y</w:t>
      </w:r>
      <w:r w:rsidR="005076BA" w:rsidRPr="006E6AB4">
        <w:rPr>
          <w:color w:val="auto"/>
          <w:sz w:val="22"/>
          <w:szCs w:val="24"/>
        </w:rPr>
        <w:t xml:space="preserve">raĥ </w:t>
      </w:r>
      <w:r w:rsidR="005076BA" w:rsidRPr="006E6AB4">
        <w:rPr>
          <w:rStyle w:val="ModArabicTextinbodyChar"/>
          <w:rFonts w:cs="Al_Mushaf"/>
          <w:color w:val="auto"/>
          <w:sz w:val="14"/>
          <w:szCs w:val="14"/>
          <w:rtl/>
          <w:lang w:bidi="ar-SA"/>
        </w:rPr>
        <w:t>رَضِىَ اللهُ تَعَالٰی عَنْهُ</w:t>
      </w:r>
      <w:r w:rsidR="005076BA" w:rsidRPr="006E6AB4">
        <w:rPr>
          <w:color w:val="auto"/>
          <w:sz w:val="22"/>
          <w:szCs w:val="24"/>
        </w:rPr>
        <w:t xml:space="preserve"> has narrated that </w:t>
      </w:r>
      <w:r w:rsidR="005076BA" w:rsidRPr="006E6AB4">
        <w:rPr>
          <w:rStyle w:val="ModbodytextChar"/>
          <w:color w:val="auto"/>
          <w:sz w:val="22"/>
          <w:szCs w:val="24"/>
        </w:rPr>
        <w:t xml:space="preserve">the Beloved and Blessed Prophet  </w:t>
      </w:r>
      <w:r w:rsidR="005076BA" w:rsidRPr="006E6AB4">
        <w:rPr>
          <w:rStyle w:val="ModArabicTextinbodyChar"/>
          <w:rFonts w:cs="Al_Mushaf"/>
          <w:color w:val="auto"/>
          <w:sz w:val="14"/>
          <w:szCs w:val="14"/>
          <w:rtl/>
          <w:lang w:bidi="ar-SA"/>
        </w:rPr>
        <w:t>صَلَّى اللهُ تَعَالٰى عَلَيْهِ وَاٰلِهٖ وَسَلَّم</w:t>
      </w:r>
      <w:r w:rsidR="005076BA" w:rsidRPr="006E6AB4">
        <w:rPr>
          <w:color w:val="auto"/>
          <w:sz w:val="22"/>
          <w:szCs w:val="24"/>
        </w:rPr>
        <w:t xml:space="preserve"> has said: ‘For every act of piety, man is rewarded ten to seven hundred times more. Allah</w:t>
      </w:r>
      <w:r w:rsidR="005B2DBA" w:rsidRPr="006E6AB4">
        <w:rPr>
          <w:color w:val="auto"/>
          <w:sz w:val="22"/>
          <w:szCs w:val="24"/>
        </w:rPr>
        <w:fldChar w:fldCharType="begin"/>
      </w:r>
      <w:r w:rsidR="005076BA" w:rsidRPr="006E6AB4">
        <w:rPr>
          <w:color w:val="auto"/>
          <w:sz w:val="22"/>
          <w:szCs w:val="24"/>
        </w:rPr>
        <w:instrText xml:space="preserve"> XE "Allah:reward from" </w:instrText>
      </w:r>
      <w:r w:rsidR="005B2DBA" w:rsidRPr="006E6AB4">
        <w:rPr>
          <w:color w:val="auto"/>
          <w:sz w:val="22"/>
          <w:szCs w:val="24"/>
        </w:rPr>
        <w:fldChar w:fldCharType="end"/>
      </w:r>
      <w:r w:rsidR="005076BA" w:rsidRPr="006E6AB4">
        <w:rPr>
          <w:color w:val="auto"/>
          <w:sz w:val="22"/>
          <w:szCs w:val="24"/>
        </w:rPr>
        <w:t xml:space="preserve"> </w:t>
      </w:r>
      <w:r w:rsidR="005076BA" w:rsidRPr="006E6AB4">
        <w:rPr>
          <w:rStyle w:val="ModArabicTextinbodyChar"/>
          <w:rFonts w:cs="Al_Mushaf"/>
          <w:color w:val="auto"/>
          <w:sz w:val="14"/>
          <w:szCs w:val="14"/>
          <w:rtl/>
          <w:lang w:bidi="ar-SA"/>
        </w:rPr>
        <w:t>عَزَّوَجَلَّ</w:t>
      </w:r>
      <w:r w:rsidR="005076BA" w:rsidRPr="006E6AB4">
        <w:rPr>
          <w:color w:val="auto"/>
          <w:sz w:val="22"/>
          <w:szCs w:val="24"/>
        </w:rPr>
        <w:t xml:space="preserve"> said </w:t>
      </w:r>
      <w:r w:rsidR="00BD5B00" w:rsidRPr="006E6AB4">
        <w:rPr>
          <w:rStyle w:val="ModArabicTextinbodyChar"/>
          <w:rFonts w:ascii="Al Qalam Quran Majeed 1" w:hAnsi="Al Qalam Quran Majeed 1" w:cs="Al_Mushaf"/>
          <w:color w:val="auto"/>
          <w:w w:val="100"/>
          <w:sz w:val="30"/>
          <w:szCs w:val="28"/>
          <w:rtl/>
          <w:lang w:bidi="ar-SA"/>
        </w:rPr>
        <w:t>اِلَّا الصَّوۡمَ فَاِنَّه</w:t>
      </w:r>
      <w:r w:rsidR="005076BA" w:rsidRPr="006E6AB4">
        <w:rPr>
          <w:rStyle w:val="ModArabicTextinbodyChar"/>
          <w:rFonts w:ascii="Al Qalam Quran Majeed 1" w:hAnsi="Al Qalam Quran Majeed 1" w:cs="Al_Mushaf"/>
          <w:color w:val="auto"/>
          <w:w w:val="100"/>
          <w:sz w:val="30"/>
          <w:szCs w:val="28"/>
          <w:rtl/>
          <w:lang w:bidi="ar-SA"/>
        </w:rPr>
        <w:t xml:space="preserve"> لِيۡ وَ</w:t>
      </w:r>
      <w:r w:rsidR="005076BA" w:rsidRPr="006E6AB4">
        <w:rPr>
          <w:rStyle w:val="ModArabicTextinbodyChar"/>
          <w:rFonts w:ascii="Al Qalam Quran Majeed 1" w:hAnsi="Al Qalam Quran Majeed 1" w:cs="Al_Mushaf"/>
          <w:color w:val="auto"/>
          <w:w w:val="100"/>
          <w:sz w:val="22"/>
          <w:rtl/>
          <w:lang w:bidi="ar-SA"/>
        </w:rPr>
        <w:t xml:space="preserve"> </w:t>
      </w:r>
      <w:r w:rsidR="005076BA" w:rsidRPr="006E6AB4">
        <w:rPr>
          <w:rStyle w:val="ModArabicTextinbodyChar"/>
          <w:rFonts w:ascii="Al Qalam Quran Majeed 1" w:hAnsi="Al Qalam Quran Majeed 1" w:cs="Al_Mushaf"/>
          <w:color w:val="auto"/>
          <w:w w:val="100"/>
          <w:sz w:val="30"/>
          <w:szCs w:val="28"/>
          <w:rtl/>
          <w:lang w:bidi="ar-SA"/>
        </w:rPr>
        <w:t>اَنَا اَجۡزِيۡ بِه</w:t>
      </w:r>
      <w:r w:rsidR="005076BA" w:rsidRPr="006E6AB4">
        <w:rPr>
          <w:color w:val="auto"/>
          <w:sz w:val="22"/>
          <w:szCs w:val="24"/>
        </w:rPr>
        <w:t xml:space="preserve"> (</w:t>
      </w:r>
      <w:r w:rsidR="005076BA" w:rsidRPr="006E6AB4">
        <w:rPr>
          <w:i/>
          <w:iCs/>
          <w:color w:val="auto"/>
          <w:sz w:val="22"/>
          <w:szCs w:val="24"/>
        </w:rPr>
        <w:t>except fasting, because fasting is for Me and I will give its reward Myself</w:t>
      </w:r>
      <w:r w:rsidR="005076BA" w:rsidRPr="006E6AB4">
        <w:rPr>
          <w:color w:val="auto"/>
          <w:sz w:val="22"/>
          <w:szCs w:val="24"/>
        </w:rPr>
        <w:t>).</w:t>
      </w:r>
    </w:p>
    <w:p w14:paraId="21B0F2E4"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Allah </w:t>
      </w:r>
      <w:r w:rsidRPr="006E6AB4">
        <w:rPr>
          <w:rStyle w:val="ModArabicTextinbodyChar"/>
          <w:rFonts w:cs="Al_Mushaf"/>
          <w:color w:val="auto"/>
          <w:sz w:val="14"/>
          <w:szCs w:val="14"/>
          <w:rtl/>
          <w:lang w:bidi="ar-SA"/>
        </w:rPr>
        <w:t>عَزَّوَجَلَّ</w:t>
      </w:r>
      <w:r w:rsidRPr="006E6AB4">
        <w:rPr>
          <w:color w:val="auto"/>
          <w:sz w:val="22"/>
          <w:szCs w:val="24"/>
        </w:rPr>
        <w:t xml:space="preserve"> also says, ‘Man refrains from satisfying his desires and eating food for My pleasure. There are two glad tidings for the man who fasts; one at the time of sunset and </w:t>
      </w:r>
      <w:r w:rsidRPr="006E6AB4">
        <w:rPr>
          <w:color w:val="auto"/>
          <w:spacing w:val="-2"/>
          <w:sz w:val="22"/>
          <w:szCs w:val="24"/>
        </w:rPr>
        <w:t xml:space="preserve">the other when he meets his Rab </w:t>
      </w:r>
      <w:r w:rsidRPr="006E6AB4">
        <w:rPr>
          <w:rStyle w:val="ModArabicTextinbodyChar"/>
          <w:rFonts w:cs="Al_Mushaf"/>
          <w:color w:val="auto"/>
          <w:spacing w:val="-2"/>
          <w:sz w:val="14"/>
          <w:szCs w:val="14"/>
          <w:rtl/>
          <w:lang w:bidi="ar-SA"/>
        </w:rPr>
        <w:t>عَزَّوَجَلَّ</w:t>
      </w:r>
      <w:r w:rsidRPr="006E6AB4">
        <w:rPr>
          <w:color w:val="auto"/>
          <w:spacing w:val="-2"/>
          <w:sz w:val="22"/>
          <w:szCs w:val="24"/>
        </w:rPr>
        <w:t xml:space="preserve">. Allah </w:t>
      </w:r>
      <w:r w:rsidRPr="006E6AB4">
        <w:rPr>
          <w:rStyle w:val="ModArabicTextinbodyChar"/>
          <w:rFonts w:cs="Al_Mushaf"/>
          <w:color w:val="auto"/>
          <w:spacing w:val="-2"/>
          <w:sz w:val="14"/>
          <w:szCs w:val="14"/>
          <w:rtl/>
          <w:lang w:bidi="ar-SA"/>
        </w:rPr>
        <w:t>عَزَّوَجَلَّ</w:t>
      </w:r>
      <w:r w:rsidRPr="006E6AB4">
        <w:rPr>
          <w:color w:val="auto"/>
          <w:spacing w:val="-2"/>
          <w:sz w:val="22"/>
          <w:szCs w:val="24"/>
        </w:rPr>
        <w:t xml:space="preserve"> likes the smell emanating from a fasting</w:t>
      </w:r>
      <w:r w:rsidRPr="006E6AB4">
        <w:rPr>
          <w:color w:val="auto"/>
          <w:sz w:val="22"/>
          <w:szCs w:val="24"/>
        </w:rPr>
        <w:t xml:space="preserve"> person’s mouth more than the fragrance of musk.’ </w:t>
      </w:r>
      <w:r w:rsidRPr="006E6AB4">
        <w:rPr>
          <w:rStyle w:val="ModBkBklCitationsChar"/>
          <w:color w:val="auto"/>
          <w:sz w:val="18"/>
          <w:szCs w:val="16"/>
        </w:rPr>
        <w:t>(Ṣaḥīḥ Muslim, pp. 580, Ḥadīš 1151)</w:t>
      </w:r>
    </w:p>
    <w:p w14:paraId="1C62EB13" w14:textId="77777777" w:rsidR="005076BA" w:rsidRPr="006E6AB4" w:rsidRDefault="005076BA" w:rsidP="00D260A6">
      <w:pPr>
        <w:pStyle w:val="ModBkBklBodyParagraph"/>
        <w:spacing w:after="0"/>
        <w:rPr>
          <w:rFonts w:ascii="Times New Roman" w:hAnsi="Times New Roman"/>
          <w:i/>
          <w:color w:val="auto"/>
          <w:sz w:val="18"/>
          <w:szCs w:val="18"/>
        </w:rPr>
      </w:pPr>
      <w:r w:rsidRPr="006E6AB4">
        <w:rPr>
          <w:color w:val="auto"/>
          <w:sz w:val="22"/>
          <w:szCs w:val="24"/>
        </w:rPr>
        <w:t xml:space="preserve">There is another saying, ‘Fasting is a shield; when any of you fast, he should neither utter </w:t>
      </w:r>
      <w:r w:rsidRPr="006E6AB4">
        <w:rPr>
          <w:color w:val="auto"/>
          <w:spacing w:val="-2"/>
          <w:sz w:val="22"/>
          <w:szCs w:val="24"/>
        </w:rPr>
        <w:t>words of indecency nor shout. If any one else abuses him or wants to fight him, he should</w:t>
      </w:r>
      <w:r w:rsidRPr="006E6AB4">
        <w:rPr>
          <w:color w:val="auto"/>
          <w:sz w:val="22"/>
          <w:szCs w:val="24"/>
        </w:rPr>
        <w:t xml:space="preserve"> say ‘I am fasting.’ </w:t>
      </w:r>
      <w:r w:rsidRPr="006E6AB4">
        <w:rPr>
          <w:rStyle w:val="ModBodyReferencesChar"/>
          <w:color w:val="auto"/>
          <w:sz w:val="18"/>
          <w:szCs w:val="24"/>
        </w:rPr>
        <w:t>(</w:t>
      </w:r>
      <w:r w:rsidRPr="006E6AB4">
        <w:rPr>
          <w:rStyle w:val="ModBkBklCitationsChar"/>
          <w:color w:val="auto"/>
          <w:sz w:val="18"/>
          <w:szCs w:val="16"/>
        </w:rPr>
        <w:t>Ṣaḥīḥ</w:t>
      </w:r>
      <w:r w:rsidRPr="006E6AB4">
        <w:rPr>
          <w:rStyle w:val="ModBodyReferencesChar"/>
          <w:color w:val="auto"/>
          <w:sz w:val="18"/>
          <w:szCs w:val="24"/>
        </w:rPr>
        <w:t xml:space="preserve"> Bukhārī,</w:t>
      </w:r>
      <w:r w:rsidR="00934E4C" w:rsidRPr="006E6AB4">
        <w:rPr>
          <w:rStyle w:val="ModBodyReferencesChar"/>
          <w:color w:val="auto"/>
          <w:sz w:val="18"/>
          <w:szCs w:val="24"/>
        </w:rPr>
        <w:t xml:space="preserve"> vol. 1,</w:t>
      </w:r>
      <w:r w:rsidRPr="006E6AB4">
        <w:rPr>
          <w:rStyle w:val="ModBodyReferencesChar"/>
          <w:color w:val="auto"/>
          <w:sz w:val="18"/>
          <w:szCs w:val="24"/>
        </w:rPr>
        <w:t xml:space="preserve"> pp. 624, Ḥadīš 1894)</w:t>
      </w:r>
    </w:p>
    <w:p w14:paraId="19E0EE01" w14:textId="77777777" w:rsidR="005076BA" w:rsidRPr="006E6AB4" w:rsidRDefault="005076BA" w:rsidP="00D260A6">
      <w:pPr>
        <w:pStyle w:val="Heading2"/>
      </w:pPr>
      <w:bookmarkStart w:id="763" w:name="_Toc239320100"/>
      <w:bookmarkStart w:id="764" w:name="_Toc294546615"/>
      <w:bookmarkStart w:id="765" w:name="_Toc332511524"/>
      <w:bookmarkStart w:id="766" w:name="_Toc357063697"/>
      <w:bookmarkStart w:id="767" w:name="_Toc361436057"/>
      <w:bookmarkStart w:id="768" w:name="_Toc361437539"/>
      <w:bookmarkStart w:id="769" w:name="_Toc361439027"/>
      <w:bookmarkStart w:id="770" w:name="_Toc500604353"/>
      <w:r w:rsidRPr="006E6AB4">
        <w:t>Special reward for fasting</w:t>
      </w:r>
      <w:bookmarkEnd w:id="763"/>
      <w:bookmarkEnd w:id="764"/>
      <w:bookmarkEnd w:id="765"/>
      <w:bookmarkEnd w:id="766"/>
      <w:bookmarkEnd w:id="767"/>
      <w:bookmarkEnd w:id="768"/>
      <w:bookmarkEnd w:id="769"/>
      <w:bookmarkEnd w:id="770"/>
    </w:p>
    <w:p w14:paraId="65175562" w14:textId="77777777" w:rsidR="005076BA" w:rsidRPr="006E6AB4" w:rsidRDefault="00F55950" w:rsidP="00D260A6">
      <w:pPr>
        <w:pStyle w:val="ModBkBklBodyParagraph"/>
        <w:spacing w:after="0"/>
        <w:rPr>
          <w:color w:val="auto"/>
          <w:sz w:val="22"/>
          <w:szCs w:val="24"/>
        </w:rPr>
      </w:pPr>
      <w:r w:rsidRPr="006E6AB4">
        <w:rPr>
          <w:noProof/>
          <w:color w:val="auto"/>
          <w:sz w:val="22"/>
          <w:szCs w:val="24"/>
          <w:lang w:val="en-US" w:bidi="ar-SA"/>
        </w:rPr>
        <mc:AlternateContent>
          <mc:Choice Requires="wps">
            <w:drawing>
              <wp:anchor distT="0" distB="0" distL="114300" distR="114300" simplePos="0" relativeHeight="251720192" behindDoc="0" locked="0" layoutInCell="1" allowOverlap="1" wp14:anchorId="7E84EBD2" wp14:editId="4C57C116">
                <wp:simplePos x="0" y="0"/>
                <wp:positionH relativeFrom="column">
                  <wp:posOffset>2839085</wp:posOffset>
                </wp:positionH>
                <wp:positionV relativeFrom="paragraph">
                  <wp:posOffset>816610</wp:posOffset>
                </wp:positionV>
                <wp:extent cx="285115" cy="436880"/>
                <wp:effectExtent l="0" t="3810" r="3175" b="0"/>
                <wp:wrapNone/>
                <wp:docPr id="33" name="Text 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436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E47BC" w14:textId="77777777" w:rsidR="007E0DC3" w:rsidRPr="007226BB" w:rsidRDefault="007E0DC3" w:rsidP="005270C1">
                            <w:pPr>
                              <w:rPr>
                                <w:rFonts w:cs="Al_Mushaf"/>
                                <w:color w:val="00FFFF"/>
                                <w:sz w:val="26"/>
                                <w:szCs w:val="26"/>
                                <w:lang w:val="en-US" w:bidi="ar-SA"/>
                              </w:rPr>
                            </w:pPr>
                            <w:r w:rsidRPr="007226BB">
                              <w:rPr>
                                <w:rFonts w:ascii="Quranic_Font" w:hAnsi="Quranic_Font" w:cs="Al_Mushaf" w:hint="cs"/>
                                <w:color w:val="00FFFF"/>
                                <w:sz w:val="26"/>
                                <w:szCs w:val="26"/>
                                <w:rtl/>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E84EBD2" id="Text Box 631" o:spid="_x0000_s1030" type="#_x0000_t202" style="position:absolute;left:0;text-align:left;margin-left:223.55pt;margin-top:64.3pt;width:22.45pt;height:34.4pt;z-index:251720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" filled="f" stroked="f">
                <v:textbox style="mso-fit-shape-to-text:t">
                  <w:txbxContent>
                    <w:p w14:paraId="573E47BC" w14:textId="77777777" w:rsidR="007E0DC3" w:rsidRPr="007226BB" w:rsidRDefault="007E0DC3" w:rsidP="005270C1">
                      <w:pPr>
                        <w:rPr>
                          <w:rFonts w:cs="Al_Mushaf"/>
                          <w:color w:val="00FFFF"/>
                          <w:sz w:val="26"/>
                          <w:szCs w:val="26"/>
                          <w:lang w:val="en-US" w:bidi="ar-SA"/>
                        </w:rPr>
                      </w:pPr>
                      <w:r w:rsidRPr="007226BB">
                        <w:rPr>
                          <w:rFonts w:ascii="Quranic_Font" w:hAnsi="Quranic_Font" w:cs="Al_Mushaf" w:hint="cs"/>
                          <w:color w:val="00FFFF"/>
                          <w:sz w:val="26"/>
                          <w:szCs w:val="26"/>
                          <w:rtl/>
                        </w:rPr>
                        <w:t>ٰ</w:t>
                      </w:r>
                    </w:p>
                  </w:txbxContent>
                </v:textbox>
              </v:shape>
            </w:pict>
          </mc:Fallback>
        </mc:AlternateContent>
      </w:r>
      <w:r w:rsidRPr="006E6AB4">
        <w:rPr>
          <w:noProof/>
          <w:color w:val="auto"/>
          <w:sz w:val="22"/>
          <w:szCs w:val="24"/>
          <w:lang w:val="en-US" w:bidi="ar-SA"/>
        </w:rPr>
        <mc:AlternateContent>
          <mc:Choice Requires="wps">
            <w:drawing>
              <wp:anchor distT="0" distB="0" distL="114300" distR="114300" simplePos="0" relativeHeight="251719168" behindDoc="0" locked="0" layoutInCell="1" allowOverlap="1" wp14:anchorId="5D97551D" wp14:editId="11A91780">
                <wp:simplePos x="0" y="0"/>
                <wp:positionH relativeFrom="column">
                  <wp:posOffset>3677285</wp:posOffset>
                </wp:positionH>
                <wp:positionV relativeFrom="paragraph">
                  <wp:posOffset>690880</wp:posOffset>
                </wp:positionV>
                <wp:extent cx="285115" cy="586105"/>
                <wp:effectExtent l="0" t="1905" r="3175" b="2540"/>
                <wp:wrapNone/>
                <wp:docPr id="32" name="Text 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586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AC680" w14:textId="77777777" w:rsidR="007E0DC3" w:rsidRPr="00E25573" w:rsidRDefault="007E0DC3" w:rsidP="005270C1">
                            <w:pPr>
                              <w:rPr>
                                <w:color w:val="00FFFF"/>
                                <w:sz w:val="23"/>
                                <w:szCs w:val="23"/>
                                <w:lang w:val="en-US" w:bidi="ar-SA"/>
                              </w:rPr>
                            </w:pPr>
                            <w:r w:rsidRPr="00E25573">
                              <w:rPr>
                                <w:rFonts w:ascii="Quranic_Font" w:hAnsi="Quranic_Font" w:cs="Quranic_Font"/>
                                <w:color w:val="00FFFF"/>
                                <w:sz w:val="23"/>
                                <w:szCs w:val="23"/>
                                <w:rtl/>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D97551D" id="Text Box 630" o:spid="_x0000_s1031" type="#_x0000_t202" style="position:absolute;left:0;text-align:left;margin-left:289.55pt;margin-top:54.4pt;width:22.45pt;height:46.15pt;z-index:2517191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" filled="f" stroked="f">
                <v:textbox style="mso-fit-shape-to-text:t">
                  <w:txbxContent>
                    <w:p w14:paraId="052AC680" w14:textId="77777777" w:rsidR="007E0DC3" w:rsidRPr="00E25573" w:rsidRDefault="007E0DC3" w:rsidP="005270C1">
                      <w:pPr>
                        <w:rPr>
                          <w:color w:val="00FFFF"/>
                          <w:sz w:val="23"/>
                          <w:szCs w:val="23"/>
                          <w:lang w:val="en-US" w:bidi="ar-SA"/>
                        </w:rPr>
                      </w:pPr>
                      <w:r w:rsidRPr="00E25573">
                        <w:rPr>
                          <w:rFonts w:ascii="Quranic_Font" w:hAnsi="Quranic_Font" w:cs="Quranic_Font"/>
                          <w:color w:val="00FFFF"/>
                          <w:sz w:val="23"/>
                          <w:szCs w:val="23"/>
                          <w:rtl/>
                        </w:rPr>
                        <w:t>ٗ</w:t>
                      </w:r>
                    </w:p>
                  </w:txbxContent>
                </v:textbox>
              </v:shape>
            </w:pict>
          </mc:Fallback>
        </mc:AlternateContent>
      </w:r>
      <w:r w:rsidR="005076BA" w:rsidRPr="006E6AB4">
        <w:rPr>
          <w:color w:val="auto"/>
          <w:sz w:val="22"/>
          <w:szCs w:val="24"/>
        </w:rPr>
        <w:t>Dear Islamic brothers! The foregoing blessed A</w:t>
      </w:r>
      <w:r w:rsidR="005076BA" w:rsidRPr="006E6AB4">
        <w:rPr>
          <w:rFonts w:ascii="Times New Roman" w:hAnsi="Times New Roman" w:cs="Times New Roman"/>
          <w:color w:val="auto"/>
          <w:szCs w:val="24"/>
        </w:rPr>
        <w:t>ḥ</w:t>
      </w:r>
      <w:r w:rsidR="005076BA" w:rsidRPr="006E6AB4">
        <w:rPr>
          <w:color w:val="auto"/>
          <w:sz w:val="22"/>
          <w:szCs w:val="24"/>
        </w:rPr>
        <w:t>ādīš mention several virtues</w:t>
      </w:r>
      <w:r w:rsidR="005B2DBA" w:rsidRPr="006E6AB4">
        <w:rPr>
          <w:color w:val="auto"/>
          <w:sz w:val="22"/>
          <w:szCs w:val="24"/>
        </w:rPr>
        <w:fldChar w:fldCharType="begin"/>
      </w:r>
      <w:r w:rsidR="005076BA" w:rsidRPr="006E6AB4">
        <w:rPr>
          <w:color w:val="auto"/>
          <w:sz w:val="22"/>
          <w:szCs w:val="24"/>
        </w:rPr>
        <w:instrText xml:space="preserve"> XE "Virtues:of fasting" </w:instrText>
      </w:r>
      <w:r w:rsidR="005B2DBA" w:rsidRPr="006E6AB4">
        <w:rPr>
          <w:color w:val="auto"/>
          <w:sz w:val="22"/>
          <w:szCs w:val="24"/>
        </w:rPr>
        <w:fldChar w:fldCharType="end"/>
      </w:r>
      <w:r w:rsidR="005076BA" w:rsidRPr="006E6AB4">
        <w:rPr>
          <w:color w:val="auto"/>
          <w:sz w:val="22"/>
          <w:szCs w:val="24"/>
        </w:rPr>
        <w:t xml:space="preserve"> of fasting. There is a great reward for the one who fasts abiding by Sharī’aĥ and Sunnaĥ, which involves avoidance not only from eating, drinking and intercourse but also from all the sins. By the grace of Allah </w:t>
      </w:r>
      <w:r w:rsidR="005076BA" w:rsidRPr="006E6AB4">
        <w:rPr>
          <w:rStyle w:val="ModArabicTextinbodyChar"/>
          <w:rFonts w:cs="Al_Mushaf"/>
          <w:color w:val="auto"/>
          <w:sz w:val="14"/>
          <w:szCs w:val="14"/>
          <w:rtl/>
          <w:lang w:bidi="ar-SA"/>
        </w:rPr>
        <w:t>عَزَّوَجَلَّ</w:t>
      </w:r>
      <w:r w:rsidR="005076BA" w:rsidRPr="006E6AB4">
        <w:rPr>
          <w:color w:val="auto"/>
          <w:sz w:val="22"/>
          <w:szCs w:val="24"/>
        </w:rPr>
        <w:t xml:space="preserve"> such a fast will compensate for all the previous sins. Especially the </w:t>
      </w:r>
      <w:r w:rsidR="005076BA" w:rsidRPr="006E6AB4">
        <w:rPr>
          <w:rFonts w:ascii="Times New Roman" w:hAnsi="Times New Roman" w:cs="Times New Roman"/>
          <w:color w:val="auto"/>
          <w:szCs w:val="24"/>
        </w:rPr>
        <w:t>Ḥ</w:t>
      </w:r>
      <w:r w:rsidR="005076BA" w:rsidRPr="006E6AB4">
        <w:rPr>
          <w:color w:val="auto"/>
          <w:sz w:val="22"/>
          <w:szCs w:val="24"/>
        </w:rPr>
        <w:t xml:space="preserve">adīš which mentions the words </w:t>
      </w:r>
      <w:r w:rsidR="005270C1" w:rsidRPr="006E6AB4">
        <w:rPr>
          <w:rStyle w:val="ModArabicTextinbodyChar"/>
          <w:rFonts w:ascii="Al Qalam Quran Majeed 1" w:hAnsi="Al Qalam Quran Majeed 1" w:cs="Al_Mushaf"/>
          <w:color w:val="auto"/>
          <w:w w:val="100"/>
          <w:sz w:val="30"/>
          <w:szCs w:val="28"/>
          <w:rtl/>
          <w:lang w:bidi="ar-SA"/>
        </w:rPr>
        <w:t>فَاِنَّه</w:t>
      </w:r>
      <w:r w:rsidR="005076BA" w:rsidRPr="006E6AB4">
        <w:rPr>
          <w:rStyle w:val="ModArabicTextinbodyChar"/>
          <w:rFonts w:ascii="Al Qalam Quran Majeed 1" w:hAnsi="Al Qalam Quran Majeed 1" w:cs="Al_Mushaf"/>
          <w:color w:val="auto"/>
          <w:w w:val="100"/>
          <w:sz w:val="30"/>
          <w:szCs w:val="28"/>
          <w:rtl/>
          <w:lang w:bidi="ar-SA"/>
        </w:rPr>
        <w:t xml:space="preserve"> لِيۡ وَ</w:t>
      </w:r>
      <w:r w:rsidR="005076BA" w:rsidRPr="006E6AB4">
        <w:rPr>
          <w:rStyle w:val="ModArabicTextinbodyChar"/>
          <w:rFonts w:ascii="Al Qalam Quran Majeed 1" w:hAnsi="Al Qalam Quran Majeed 1" w:cs="Al_Mushaf"/>
          <w:color w:val="auto"/>
          <w:w w:val="100"/>
          <w:sz w:val="10"/>
          <w:szCs w:val="10"/>
          <w:rtl/>
          <w:lang w:bidi="ar-SA"/>
        </w:rPr>
        <w:t xml:space="preserve"> </w:t>
      </w:r>
      <w:r w:rsidR="005076BA" w:rsidRPr="006E6AB4">
        <w:rPr>
          <w:rStyle w:val="ModArabicTextinbodyChar"/>
          <w:rFonts w:ascii="Al Qalam Quran Majeed 1" w:hAnsi="Al Qalam Quran Majeed 1" w:cs="Al_Mushaf"/>
          <w:color w:val="auto"/>
          <w:w w:val="100"/>
          <w:sz w:val="30"/>
          <w:szCs w:val="28"/>
          <w:rtl/>
          <w:lang w:bidi="ar-SA"/>
        </w:rPr>
        <w:t>اَ</w:t>
      </w:r>
      <w:r w:rsidR="005076BA" w:rsidRPr="006E6AB4">
        <w:rPr>
          <w:rStyle w:val="ModArabicTextinbodyChar"/>
          <w:rFonts w:ascii="Al Qalam Quran Majeed 1" w:hAnsi="Al Qalam Quran Majeed 1" w:cs="Al_Mushaf"/>
          <w:color w:val="auto"/>
          <w:w w:val="100"/>
          <w:sz w:val="10"/>
          <w:szCs w:val="10"/>
          <w:rtl/>
          <w:lang w:bidi="ar-SA"/>
        </w:rPr>
        <w:t xml:space="preserve"> </w:t>
      </w:r>
      <w:r w:rsidR="005076BA" w:rsidRPr="006E6AB4">
        <w:rPr>
          <w:rStyle w:val="ModArabicTextinbodyChar"/>
          <w:rFonts w:ascii="Al Qalam Quran Majeed 1" w:hAnsi="Al Qalam Quran Majeed 1" w:cs="Al_Mushaf"/>
          <w:color w:val="auto"/>
          <w:w w:val="100"/>
          <w:sz w:val="30"/>
          <w:szCs w:val="28"/>
          <w:rtl/>
          <w:lang w:bidi="ar-SA"/>
        </w:rPr>
        <w:t>نَا اَجۡزِيۡ بِه</w:t>
      </w:r>
      <w:r w:rsidR="005076BA" w:rsidRPr="006E6AB4">
        <w:rPr>
          <w:color w:val="auto"/>
          <w:sz w:val="22"/>
          <w:szCs w:val="24"/>
        </w:rPr>
        <w:t xml:space="preserve"> (</w:t>
      </w:r>
      <w:r w:rsidR="005076BA" w:rsidRPr="006E6AB4">
        <w:rPr>
          <w:i/>
          <w:iCs/>
          <w:color w:val="auto"/>
          <w:sz w:val="22"/>
          <w:szCs w:val="24"/>
        </w:rPr>
        <w:t>the fast is for Me and I will give its reward Myself</w:t>
      </w:r>
      <w:r w:rsidR="005076BA" w:rsidRPr="006E6AB4">
        <w:rPr>
          <w:color w:val="auto"/>
          <w:sz w:val="22"/>
          <w:szCs w:val="24"/>
        </w:rPr>
        <w:t>) is very noteworthy.</w:t>
      </w:r>
    </w:p>
    <w:p w14:paraId="4B337335" w14:textId="77777777" w:rsidR="005076BA" w:rsidRPr="006E6AB4" w:rsidRDefault="00F55950" w:rsidP="00D260A6">
      <w:pPr>
        <w:pStyle w:val="ModBkBklBodyParagraph"/>
        <w:spacing w:after="0"/>
        <w:rPr>
          <w:color w:val="auto"/>
          <w:sz w:val="22"/>
          <w:szCs w:val="24"/>
          <w:lang w:val="en-US"/>
        </w:rPr>
      </w:pPr>
      <w:r w:rsidRPr="006E6AB4">
        <w:rPr>
          <w:noProof/>
          <w:color w:val="auto"/>
          <w:sz w:val="22"/>
          <w:szCs w:val="24"/>
          <w:lang w:val="en-US" w:bidi="ar-SA"/>
        </w:rPr>
        <mc:AlternateContent>
          <mc:Choice Requires="wps">
            <w:drawing>
              <wp:anchor distT="0" distB="0" distL="114300" distR="114300" simplePos="0" relativeHeight="251721216" behindDoc="0" locked="0" layoutInCell="1" allowOverlap="1" wp14:anchorId="1EF73470" wp14:editId="0CA3633D">
                <wp:simplePos x="0" y="0"/>
                <wp:positionH relativeFrom="column">
                  <wp:posOffset>440690</wp:posOffset>
                </wp:positionH>
                <wp:positionV relativeFrom="paragraph">
                  <wp:posOffset>202565</wp:posOffset>
                </wp:positionV>
                <wp:extent cx="285115" cy="419735"/>
                <wp:effectExtent l="1270" t="0" r="0" b="3810"/>
                <wp:wrapNone/>
                <wp:docPr id="31" name="Text 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B1D2D" w14:textId="77777777" w:rsidR="007E0DC3" w:rsidRPr="007226BB" w:rsidRDefault="007E0DC3" w:rsidP="00131E47">
                            <w:pPr>
                              <w:rPr>
                                <w:rFonts w:cs="Al_Mushaf"/>
                                <w:color w:val="00FFFF"/>
                                <w:sz w:val="24"/>
                                <w:szCs w:val="24"/>
                                <w:lang w:val="en-US" w:bidi="ar-SA"/>
                              </w:rPr>
                            </w:pPr>
                            <w:r w:rsidRPr="007226BB">
                              <w:rPr>
                                <w:rFonts w:ascii="Quranic_Font" w:hAnsi="Quranic_Font" w:cs="Al_Mushaf" w:hint="cs"/>
                                <w:color w:val="00FFFF"/>
                                <w:sz w:val="24"/>
                                <w:szCs w:val="24"/>
                                <w:rtl/>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EF73470" id="Text Box 632" o:spid="_x0000_s1032" type="#_x0000_t202" style="position:absolute;left:0;text-align:left;margin-left:34.7pt;margin-top:15.95pt;width:22.45pt;height:33.05pt;z-index:251721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" filled="f" stroked="f">
                <v:textbox style="mso-fit-shape-to-text:t">
                  <w:txbxContent>
                    <w:p w14:paraId="0DCB1D2D" w14:textId="77777777" w:rsidR="007E0DC3" w:rsidRPr="007226BB" w:rsidRDefault="007E0DC3" w:rsidP="00131E47">
                      <w:pPr>
                        <w:rPr>
                          <w:rFonts w:cs="Al_Mushaf"/>
                          <w:color w:val="00FFFF"/>
                          <w:sz w:val="24"/>
                          <w:szCs w:val="24"/>
                          <w:lang w:val="en-US" w:bidi="ar-SA"/>
                        </w:rPr>
                      </w:pPr>
                      <w:r w:rsidRPr="007226BB">
                        <w:rPr>
                          <w:rFonts w:ascii="Quranic_Font" w:hAnsi="Quranic_Font" w:cs="Al_Mushaf" w:hint="cs"/>
                          <w:color w:val="00FFFF"/>
                          <w:sz w:val="24"/>
                          <w:szCs w:val="24"/>
                          <w:rtl/>
                        </w:rPr>
                        <w:t>ٰ</w:t>
                      </w:r>
                    </w:p>
                  </w:txbxContent>
                </v:textbox>
              </v:shape>
            </w:pict>
          </mc:Fallback>
        </mc:AlternateContent>
      </w:r>
      <w:r w:rsidR="005076BA" w:rsidRPr="006E6AB4">
        <w:rPr>
          <w:color w:val="auto"/>
          <w:sz w:val="22"/>
          <w:szCs w:val="24"/>
        </w:rPr>
        <w:t xml:space="preserve">According to </w:t>
      </w:r>
      <w:r w:rsidR="005076BA" w:rsidRPr="006E6AB4">
        <w:rPr>
          <w:i/>
          <w:iCs/>
          <w:color w:val="auto"/>
          <w:sz w:val="22"/>
          <w:szCs w:val="24"/>
        </w:rPr>
        <w:t>Tafsīr-e-Na’īmī</w:t>
      </w:r>
      <w:r w:rsidR="005076BA" w:rsidRPr="006E6AB4">
        <w:rPr>
          <w:color w:val="auto"/>
          <w:sz w:val="22"/>
          <w:szCs w:val="24"/>
        </w:rPr>
        <w:t>, ‘Some Mu</w:t>
      </w:r>
      <w:r w:rsidR="005076BA" w:rsidRPr="006E6AB4">
        <w:rPr>
          <w:rFonts w:ascii="Times New Roman" w:hAnsi="Times New Roman" w:cs="Times New Roman"/>
          <w:color w:val="auto"/>
          <w:szCs w:val="24"/>
        </w:rPr>
        <w:t>ḥ</w:t>
      </w:r>
      <w:r w:rsidR="005076BA" w:rsidRPr="006E6AB4">
        <w:rPr>
          <w:color w:val="auto"/>
          <w:sz w:val="22"/>
          <w:szCs w:val="24"/>
        </w:rPr>
        <w:t>addišīn</w:t>
      </w:r>
      <w:r w:rsidR="005076BA" w:rsidRPr="006E6AB4">
        <w:rPr>
          <w:rStyle w:val="FootnoteReference"/>
          <w:color w:val="auto"/>
          <w:sz w:val="22"/>
          <w:szCs w:val="24"/>
        </w:rPr>
        <w:footnoteReference w:id="4"/>
      </w:r>
      <w:r w:rsidR="005076BA" w:rsidRPr="006E6AB4">
        <w:rPr>
          <w:color w:val="auto"/>
          <w:sz w:val="22"/>
          <w:szCs w:val="24"/>
        </w:rPr>
        <w:t xml:space="preserve"> have read this </w:t>
      </w:r>
      <w:r w:rsidR="005076BA" w:rsidRPr="006E6AB4">
        <w:rPr>
          <w:rFonts w:ascii="Times New Roman" w:hAnsi="Times New Roman" w:cs="Times New Roman"/>
          <w:color w:val="auto"/>
          <w:szCs w:val="24"/>
        </w:rPr>
        <w:t>Ḥ</w:t>
      </w:r>
      <w:r w:rsidR="005076BA" w:rsidRPr="006E6AB4">
        <w:rPr>
          <w:color w:val="auto"/>
          <w:sz w:val="22"/>
          <w:szCs w:val="24"/>
        </w:rPr>
        <w:t xml:space="preserve">adīš in the following manner </w:t>
      </w:r>
      <w:r w:rsidR="005076BA" w:rsidRPr="006E6AB4">
        <w:rPr>
          <w:rStyle w:val="ModArabicTextinbodyChar"/>
          <w:rFonts w:ascii="Al Qalam Quran Majeed 1" w:hAnsi="Al Qalam Quran Majeed 1" w:cs="Al_Mushaf"/>
          <w:color w:val="auto"/>
          <w:w w:val="100"/>
          <w:sz w:val="22"/>
          <w:szCs w:val="24"/>
          <w:rtl/>
          <w:lang w:bidi="ar-SA"/>
        </w:rPr>
        <w:t>اَنَا اُجۡزٰي بِه</w:t>
      </w:r>
      <w:r w:rsidR="005076BA" w:rsidRPr="006E6AB4">
        <w:rPr>
          <w:color w:val="auto"/>
          <w:sz w:val="22"/>
          <w:szCs w:val="24"/>
        </w:rPr>
        <w:t xml:space="preserve"> which will then mean ‘</w:t>
      </w:r>
      <w:r w:rsidR="005076BA" w:rsidRPr="006E6AB4">
        <w:rPr>
          <w:i/>
          <w:iCs/>
          <w:color w:val="auto"/>
          <w:sz w:val="22"/>
          <w:szCs w:val="24"/>
        </w:rPr>
        <w:t>I am its reward</w:t>
      </w:r>
      <w:r w:rsidR="005076BA" w:rsidRPr="006E6AB4">
        <w:rPr>
          <w:color w:val="auto"/>
          <w:sz w:val="22"/>
          <w:szCs w:val="24"/>
        </w:rPr>
        <w:t xml:space="preserve">.’ </w:t>
      </w:r>
      <w:r w:rsidR="005076BA" w:rsidRPr="006E6AB4">
        <w:rPr>
          <w:rStyle w:val="ModArabicTextChar"/>
          <w:rFonts w:cs="Al_Mushaf"/>
          <w:color w:val="auto"/>
          <w:rtl/>
        </w:rPr>
        <w:t>سُـبْحٰـنَ الـلّٰـه</w:t>
      </w:r>
      <w:r w:rsidR="005076BA" w:rsidRPr="006E6AB4">
        <w:rPr>
          <w:rStyle w:val="ModArabicTextChar"/>
          <w:rFonts w:cs="Al_Mushaf"/>
          <w:color w:val="auto"/>
          <w:sz w:val="14"/>
          <w:szCs w:val="14"/>
          <w:rtl/>
        </w:rPr>
        <w:t xml:space="preserve"> </w:t>
      </w:r>
      <w:r w:rsidR="005076BA" w:rsidRPr="006E6AB4">
        <w:rPr>
          <w:rStyle w:val="ModArabicTextChar"/>
          <w:rFonts w:cs="Al_Mushaf"/>
          <w:color w:val="auto"/>
          <w:sz w:val="12"/>
          <w:szCs w:val="12"/>
          <w:rtl/>
        </w:rPr>
        <w:t>عَزَّوَجَلَّ</w:t>
      </w:r>
      <w:r w:rsidR="005076BA" w:rsidRPr="006E6AB4">
        <w:rPr>
          <w:color w:val="auto"/>
          <w:sz w:val="22"/>
          <w:szCs w:val="24"/>
        </w:rPr>
        <w:t xml:space="preserve">! So, the fasting person finds even Allah </w:t>
      </w:r>
      <w:r w:rsidR="005076BA" w:rsidRPr="006E6AB4">
        <w:rPr>
          <w:rStyle w:val="ModArabicTextinbodyChar"/>
          <w:rFonts w:cs="Al_Mushaf"/>
          <w:color w:val="auto"/>
          <w:sz w:val="14"/>
          <w:szCs w:val="14"/>
          <w:rtl/>
          <w:lang w:bidi="ar-SA"/>
        </w:rPr>
        <w:t>عَزَّوَجَلَّ</w:t>
      </w:r>
      <w:r w:rsidR="005076BA" w:rsidRPr="006E6AB4">
        <w:rPr>
          <w:color w:val="auto"/>
          <w:sz w:val="22"/>
          <w:szCs w:val="24"/>
        </w:rPr>
        <w:t xml:space="preserve"> by fasting.</w:t>
      </w:r>
    </w:p>
    <w:p w14:paraId="0FD79398" w14:textId="77777777" w:rsidR="005076BA" w:rsidRPr="006E6AB4" w:rsidRDefault="005076BA" w:rsidP="00D260A6">
      <w:pPr>
        <w:pStyle w:val="Heading2"/>
      </w:pPr>
      <w:bookmarkStart w:id="771" w:name="_Toc239320101"/>
      <w:bookmarkStart w:id="772" w:name="_Toc294546616"/>
      <w:bookmarkStart w:id="773" w:name="_Toc332511525"/>
      <w:bookmarkStart w:id="774" w:name="_Toc357063698"/>
      <w:bookmarkStart w:id="775" w:name="_Toc361436058"/>
      <w:bookmarkStart w:id="776" w:name="_Toc361437540"/>
      <w:bookmarkStart w:id="777" w:name="_Toc361439028"/>
      <w:bookmarkStart w:id="778" w:name="_Toc500604354"/>
      <w:r w:rsidRPr="006E6AB4">
        <w:t>Reward for virtuous deeds is Paradise</w:t>
      </w:r>
      <w:bookmarkEnd w:id="771"/>
      <w:bookmarkEnd w:id="772"/>
      <w:bookmarkEnd w:id="773"/>
      <w:bookmarkEnd w:id="774"/>
      <w:bookmarkEnd w:id="775"/>
      <w:bookmarkEnd w:id="776"/>
      <w:bookmarkEnd w:id="777"/>
      <w:bookmarkEnd w:id="778"/>
    </w:p>
    <w:p w14:paraId="5C45F1CD"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Dear Islamic brothers! Several verses of the glorious Quran mention that the reward for virtuous deeds is Heaven. Allah </w:t>
      </w:r>
      <w:r w:rsidRPr="006E6AB4">
        <w:rPr>
          <w:rStyle w:val="ModArabicTextinbodyChar"/>
          <w:rFonts w:cs="Al_Mushaf"/>
          <w:color w:val="auto"/>
          <w:sz w:val="14"/>
          <w:szCs w:val="14"/>
          <w:rtl/>
          <w:lang w:bidi="ar-SA"/>
        </w:rPr>
        <w:t>عَزَّوَجَلَّ</w:t>
      </w:r>
      <w:r w:rsidRPr="006E6AB4">
        <w:rPr>
          <w:color w:val="auto"/>
          <w:sz w:val="22"/>
          <w:szCs w:val="24"/>
        </w:rPr>
        <w:t xml:space="preserve"> says in Sūraĥ</w:t>
      </w:r>
      <w:r w:rsidR="005B2DBA" w:rsidRPr="006E6AB4">
        <w:rPr>
          <w:color w:val="auto"/>
          <w:sz w:val="22"/>
          <w:szCs w:val="24"/>
        </w:rPr>
        <w:fldChar w:fldCharType="begin"/>
      </w:r>
      <w:r w:rsidR="00847B70" w:rsidRPr="006E6AB4">
        <w:rPr>
          <w:color w:val="auto"/>
          <w:sz w:val="22"/>
          <w:szCs w:val="24"/>
        </w:rPr>
        <w:instrText xml:space="preserve"> XE "Sūraĥ:</w:instrText>
      </w:r>
      <w:r w:rsidR="00847B70" w:rsidRPr="006E6AB4">
        <w:rPr>
          <w:color w:val="auto"/>
          <w:sz w:val="22"/>
          <w:szCs w:val="24"/>
          <w:lang w:val="en-US"/>
        </w:rPr>
        <w:instrText>Al-Bayyinaĥ</w:instrText>
      </w:r>
      <w:r w:rsidR="00847B70" w:rsidRPr="006E6AB4">
        <w:rPr>
          <w:color w:val="auto"/>
          <w:sz w:val="22"/>
          <w:szCs w:val="24"/>
        </w:rPr>
        <w:instrText xml:space="preserve">" </w:instrText>
      </w:r>
      <w:r w:rsidR="005B2DBA" w:rsidRPr="006E6AB4">
        <w:rPr>
          <w:color w:val="auto"/>
          <w:sz w:val="22"/>
          <w:szCs w:val="24"/>
        </w:rPr>
        <w:fldChar w:fldCharType="end"/>
      </w:r>
      <w:r w:rsidRPr="006E6AB4">
        <w:rPr>
          <w:color w:val="auto"/>
          <w:sz w:val="22"/>
          <w:szCs w:val="24"/>
        </w:rPr>
        <w:t xml:space="preserve"> </w:t>
      </w:r>
      <w:r w:rsidR="00847B70" w:rsidRPr="006E6AB4">
        <w:rPr>
          <w:color w:val="auto"/>
          <w:sz w:val="22"/>
          <w:szCs w:val="24"/>
        </w:rPr>
        <w:t>Al-</w:t>
      </w:r>
      <w:r w:rsidRPr="006E6AB4">
        <w:rPr>
          <w:color w:val="auto"/>
          <w:sz w:val="22"/>
          <w:szCs w:val="24"/>
        </w:rPr>
        <w:t>Bayyinaĥ (part 30, verses 7 &amp; 8):</w:t>
      </w:r>
    </w:p>
    <w:p w14:paraId="025A3F89" w14:textId="77777777" w:rsidR="0063609B" w:rsidRPr="006E6AB4" w:rsidRDefault="0063609B" w:rsidP="00D260A6">
      <w:pPr>
        <w:spacing w:after="0" w:line="240" w:lineRule="auto"/>
        <w:rPr>
          <w:rFonts w:ascii="noorehira" w:hAnsi="noorehira" w:cs="Al_Mushaf"/>
          <w:sz w:val="32"/>
          <w:szCs w:val="32"/>
          <w:rtl/>
        </w:rPr>
      </w:pPr>
      <w:r w:rsidRPr="006E6AB4">
        <w:rPr>
          <w:rFonts w:ascii="noorehira" w:hAnsi="noorehira" w:cs="Al_Mushaf"/>
          <w:sz w:val="32"/>
          <w:szCs w:val="32"/>
          <w:rtl/>
        </w:rPr>
        <w:br w:type="page"/>
      </w:r>
    </w:p>
    <w:p w14:paraId="5B441A1F" w14:textId="77777777" w:rsidR="00673513" w:rsidRPr="006E6AB4" w:rsidRDefault="00673513" w:rsidP="00D260A6">
      <w:pPr>
        <w:bidi/>
        <w:spacing w:after="0" w:line="240" w:lineRule="auto"/>
        <w:jc w:val="center"/>
        <w:rPr>
          <w:rFonts w:ascii="Al Qalam Quran Majeed Web2_D" w:hAnsi="Al Qalam Quran Majeed Web2_D" w:cs="Al Qalam Quran Majeed Web2_D"/>
          <w:sz w:val="32"/>
          <w:szCs w:val="32"/>
        </w:rPr>
      </w:pPr>
      <w:r w:rsidRPr="006E6AB4">
        <w:rPr>
          <w:rFonts w:ascii="Al Qalam Quran Majeed Web2_D" w:hAnsi="Al Qalam Quran Majeed Web2_D" w:cs="Al Qalam Quran Majeed Web2_D"/>
          <w:sz w:val="32"/>
          <w:szCs w:val="32"/>
          <w:rtl/>
        </w:rPr>
        <w:lastRenderedPageBreak/>
        <w:t>اِنَّ الَّذِیْنَ اٰمَنُوْا وَ عَمِلُوا الصّٰلِحٰتِۙ-اُولٰٓىٕكَ هُمْ خَیْرُ الْبَرِیَّةِؕ(</w:t>
      </w:r>
      <w:r w:rsidRPr="006E6AB4">
        <w:rPr>
          <w:rFonts w:ascii="Al Qalam Quran Majeed Web2_D" w:hAnsi="Al Qalam Quran Majeed Web2_D" w:cs="Al Qalam Quran Majeed Web2_D"/>
          <w:sz w:val="32"/>
          <w:szCs w:val="32"/>
          <w:rtl/>
          <w:lang w:bidi="fa-IR"/>
        </w:rPr>
        <w:t>۷)</w:t>
      </w:r>
      <w:r w:rsidRPr="006E6AB4">
        <w:rPr>
          <w:rFonts w:ascii="Al Qalam Quran Majeed Web2_D" w:hAnsi="Al Qalam Quran Majeed Web2_D" w:cs="Al Qalam Quran Majeed Web2_D"/>
          <w:sz w:val="32"/>
          <w:szCs w:val="32"/>
          <w:rtl/>
        </w:rPr>
        <w:t>جَزَآؤُهُمْ عِنْدَ رَبِّهِمْ جَنّٰتُ عَدْنٍ تَجْرِیْ مِنْ تَحْتِهَا الْاَنْهٰرُ خٰلِدِیْنَ فِیْهَاۤ اَبَدًاؕ-رَضِیَ اللّٰهُ عَنْهُمْ وَ رَضُوْا عَنْهُؕ-ذٰلِكَ لِمَنْ خَشِیَ رَبَّهٗ۠(</w:t>
      </w:r>
      <w:r w:rsidRPr="006E6AB4">
        <w:rPr>
          <w:rFonts w:ascii="Al Qalam Quran Majeed Web2_D" w:hAnsi="Al Qalam Quran Majeed Web2_D" w:cs="Al Qalam Quran Majeed Web2_D"/>
          <w:sz w:val="32"/>
          <w:szCs w:val="32"/>
          <w:rtl/>
          <w:lang w:bidi="fa-IR"/>
        </w:rPr>
        <w:t>۸)</w:t>
      </w:r>
    </w:p>
    <w:p w14:paraId="5EAB0FAC" w14:textId="77777777" w:rsidR="005076BA" w:rsidRPr="006E6AB4" w:rsidRDefault="005076BA" w:rsidP="00D260A6">
      <w:pPr>
        <w:pStyle w:val="ModBkBklQuranicAyahTranslation"/>
        <w:spacing w:after="0"/>
        <w:jc w:val="both"/>
        <w:rPr>
          <w:color w:val="auto"/>
          <w:sz w:val="18"/>
          <w:szCs w:val="16"/>
        </w:rPr>
      </w:pPr>
      <w:r w:rsidRPr="006E6AB4">
        <w:rPr>
          <w:color w:val="auto"/>
          <w:spacing w:val="-3"/>
          <w:sz w:val="20"/>
          <w:szCs w:val="20"/>
        </w:rPr>
        <w:t>Undoubtedly, those who believed and did good deeds, are the best of creatures. Their recompense</w:t>
      </w:r>
      <w:r w:rsidRPr="006E6AB4">
        <w:rPr>
          <w:color w:val="auto"/>
          <w:sz w:val="20"/>
          <w:szCs w:val="20"/>
        </w:rPr>
        <w:t xml:space="preserve"> is with their Rab </w:t>
      </w:r>
      <w:r w:rsidRPr="006E6AB4">
        <w:rPr>
          <w:rStyle w:val="ModBkBklDuaiyyaKalimatChar"/>
          <w:rFonts w:cs="Al_Mushaf"/>
          <w:color w:val="auto"/>
          <w:sz w:val="14"/>
          <w:szCs w:val="14"/>
          <w:rtl/>
        </w:rPr>
        <w:t>عَزَّوَجَلَّ</w:t>
      </w:r>
      <w:r w:rsidRPr="006E6AB4">
        <w:rPr>
          <w:color w:val="auto"/>
          <w:sz w:val="20"/>
          <w:szCs w:val="20"/>
        </w:rPr>
        <w:t xml:space="preserve">, gardens of habitation, beneath which flow streams. (They would) abide therein forever, Allah </w:t>
      </w:r>
      <w:r w:rsidRPr="006E6AB4">
        <w:rPr>
          <w:rStyle w:val="ModBkBklDuaiyyaKalimatChar"/>
          <w:rFonts w:cs="Al_Mushaf"/>
          <w:color w:val="auto"/>
          <w:sz w:val="14"/>
          <w:szCs w:val="14"/>
          <w:rtl/>
        </w:rPr>
        <w:t>عَزَّوَجَلَّ</w:t>
      </w:r>
      <w:r w:rsidRPr="006E6AB4">
        <w:rPr>
          <w:color w:val="auto"/>
          <w:sz w:val="20"/>
          <w:szCs w:val="20"/>
        </w:rPr>
        <w:t xml:space="preserve"> is well pleased with them and they are pleased with Allah </w:t>
      </w:r>
      <w:r w:rsidRPr="006E6AB4">
        <w:rPr>
          <w:rStyle w:val="ModBkBklDuaiyyaKalimatChar"/>
          <w:rFonts w:cs="Al_Mushaf"/>
          <w:color w:val="auto"/>
          <w:sz w:val="14"/>
          <w:szCs w:val="14"/>
          <w:rtl/>
        </w:rPr>
        <w:t>عَزَّوَجَلَّ</w:t>
      </w:r>
      <w:r w:rsidRPr="006E6AB4">
        <w:rPr>
          <w:color w:val="auto"/>
          <w:sz w:val="20"/>
          <w:szCs w:val="20"/>
        </w:rPr>
        <w:t>, this is for him who fears his Rab.</w:t>
      </w:r>
      <w:r w:rsidRPr="006E6AB4">
        <w:rPr>
          <w:color w:val="auto"/>
          <w:sz w:val="18"/>
          <w:szCs w:val="16"/>
        </w:rPr>
        <w:t xml:space="preserve"> [Kanz-ul-Īmān (Translation of Quran)] (Part 30, Sūraĥ </w:t>
      </w:r>
      <w:r w:rsidR="00847B70" w:rsidRPr="006E6AB4">
        <w:rPr>
          <w:color w:val="auto"/>
          <w:sz w:val="18"/>
          <w:szCs w:val="16"/>
        </w:rPr>
        <w:t>Al-</w:t>
      </w:r>
      <w:r w:rsidRPr="006E6AB4">
        <w:rPr>
          <w:color w:val="auto"/>
          <w:sz w:val="18"/>
          <w:szCs w:val="16"/>
        </w:rPr>
        <w:t>Bayyinaĥ, verses 7, 8)</w:t>
      </w:r>
    </w:p>
    <w:p w14:paraId="6385265A" w14:textId="77777777" w:rsidR="005076BA" w:rsidRPr="006E6AB4" w:rsidRDefault="005076BA" w:rsidP="00D260A6">
      <w:pPr>
        <w:pStyle w:val="Heading2"/>
      </w:pPr>
      <w:bookmarkStart w:id="779" w:name="_Toc239320102"/>
      <w:bookmarkStart w:id="780" w:name="_Toc294546617"/>
      <w:bookmarkStart w:id="781" w:name="_Toc332511526"/>
      <w:bookmarkStart w:id="782" w:name="_Toc357063699"/>
      <w:bookmarkStart w:id="783" w:name="_Toc361436059"/>
      <w:bookmarkStart w:id="784" w:name="_Toc361437541"/>
      <w:bookmarkStart w:id="785" w:name="_Toc361439029"/>
      <w:bookmarkStart w:id="786" w:name="_Toc500604355"/>
      <w:r w:rsidRPr="006E6AB4">
        <w:t>Saying ‘</w:t>
      </w:r>
      <w:r w:rsidRPr="006E6AB4">
        <w:rPr>
          <w:rStyle w:val="ModArabicTextinbodyChar"/>
          <w:rFonts w:ascii="Al_Mushaf" w:hAnsi="Al_Mushaf" w:cs="Al_Mushaf"/>
          <w:color w:val="auto"/>
          <w:w w:val="100"/>
          <w:position w:val="0"/>
          <w:sz w:val="44"/>
          <w:szCs w:val="44"/>
          <w:rtl/>
        </w:rPr>
        <w:t>رَضِىَ اللّٰهُ تَعَالٰي عَنۡهُ</w:t>
      </w:r>
      <w:r w:rsidRPr="006E6AB4">
        <w:t>’ with name of non-Ṣaḥābī</w:t>
      </w:r>
      <w:bookmarkEnd w:id="779"/>
      <w:bookmarkEnd w:id="780"/>
      <w:bookmarkEnd w:id="781"/>
      <w:bookmarkEnd w:id="782"/>
      <w:bookmarkEnd w:id="783"/>
      <w:bookmarkEnd w:id="784"/>
      <w:bookmarkEnd w:id="785"/>
      <w:bookmarkEnd w:id="786"/>
    </w:p>
    <w:p w14:paraId="061D47FB" w14:textId="77777777" w:rsidR="005076BA" w:rsidRPr="006E6AB4" w:rsidRDefault="005076BA" w:rsidP="00D260A6">
      <w:pPr>
        <w:pStyle w:val="ModBkBklBodyParagraph"/>
        <w:spacing w:after="0"/>
        <w:rPr>
          <w:color w:val="auto"/>
          <w:sz w:val="22"/>
          <w:szCs w:val="24"/>
        </w:rPr>
      </w:pPr>
      <w:r w:rsidRPr="006E6AB4">
        <w:rPr>
          <w:color w:val="auto"/>
          <w:spacing w:val="-2"/>
          <w:sz w:val="22"/>
          <w:szCs w:val="24"/>
        </w:rPr>
        <w:t>Dear Islamic brothers! Some people have the misconception that the phrase ‘</w:t>
      </w:r>
      <w:r w:rsidRPr="006E6AB4">
        <w:rPr>
          <w:rStyle w:val="ModArabicTextinbodyChar"/>
          <w:rFonts w:ascii="noorehira" w:hAnsi="noorehira" w:cs="Al_Mushaf"/>
          <w:color w:val="auto"/>
          <w:spacing w:val="-2"/>
          <w:w w:val="100"/>
          <w:rtl/>
          <w:lang w:bidi="ar-SA"/>
        </w:rPr>
        <w:t>رَضِىَ اللّٰهُ تَعَالٰي عَنۡهُ</w:t>
      </w:r>
      <w:r w:rsidRPr="006E6AB4">
        <w:rPr>
          <w:color w:val="auto"/>
          <w:spacing w:val="-2"/>
          <w:sz w:val="22"/>
          <w:szCs w:val="24"/>
        </w:rPr>
        <w:t>’</w:t>
      </w:r>
      <w:r w:rsidRPr="006E6AB4">
        <w:rPr>
          <w:color w:val="auto"/>
          <w:sz w:val="22"/>
          <w:szCs w:val="24"/>
        </w:rPr>
        <w:t xml:space="preserve"> </w:t>
      </w:r>
      <w:r w:rsidRPr="006E6AB4">
        <w:rPr>
          <w:color w:val="auto"/>
          <w:spacing w:val="-4"/>
          <w:sz w:val="22"/>
          <w:szCs w:val="24"/>
        </w:rPr>
        <w:t xml:space="preserve">can only be used with the name of a </w:t>
      </w:r>
      <w:r w:rsidRPr="006E6AB4">
        <w:rPr>
          <w:rFonts w:ascii="Times New Roman" w:hAnsi="Times New Roman" w:cs="Times New Roman"/>
          <w:color w:val="auto"/>
          <w:spacing w:val="-4"/>
          <w:szCs w:val="24"/>
        </w:rPr>
        <w:t>Ṣ</w:t>
      </w:r>
      <w:r w:rsidRPr="006E6AB4">
        <w:rPr>
          <w:color w:val="auto"/>
          <w:spacing w:val="-4"/>
          <w:sz w:val="22"/>
          <w:szCs w:val="24"/>
        </w:rPr>
        <w:t>a</w:t>
      </w:r>
      <w:r w:rsidRPr="006E6AB4">
        <w:rPr>
          <w:rFonts w:ascii="Times New Roman" w:hAnsi="Times New Roman" w:cs="Times New Roman"/>
          <w:color w:val="auto"/>
          <w:spacing w:val="-4"/>
          <w:szCs w:val="24"/>
        </w:rPr>
        <w:t>ḥ</w:t>
      </w:r>
      <w:r w:rsidRPr="006E6AB4">
        <w:rPr>
          <w:color w:val="auto"/>
          <w:spacing w:val="-4"/>
          <w:sz w:val="22"/>
          <w:szCs w:val="24"/>
        </w:rPr>
        <w:t>ābī</w:t>
      </w:r>
      <w:r w:rsidR="005B2DBA" w:rsidRPr="006E6AB4">
        <w:rPr>
          <w:color w:val="auto"/>
          <w:spacing w:val="-4"/>
          <w:sz w:val="22"/>
          <w:szCs w:val="24"/>
        </w:rPr>
        <w:fldChar w:fldCharType="begin"/>
      </w:r>
      <w:r w:rsidRPr="006E6AB4">
        <w:rPr>
          <w:color w:val="auto"/>
          <w:spacing w:val="-4"/>
          <w:sz w:val="22"/>
          <w:szCs w:val="24"/>
        </w:rPr>
        <w:instrText xml:space="preserve"> XE "</w:instrText>
      </w:r>
      <w:r w:rsidRPr="006E6AB4">
        <w:rPr>
          <w:rFonts w:ascii="Times New Roman" w:hAnsi="Times New Roman" w:cs="Times New Roman"/>
          <w:color w:val="auto"/>
          <w:spacing w:val="-4"/>
          <w:szCs w:val="24"/>
        </w:rPr>
        <w:instrText>Ṣ</w:instrText>
      </w:r>
      <w:r w:rsidRPr="006E6AB4">
        <w:rPr>
          <w:color w:val="auto"/>
          <w:spacing w:val="-4"/>
          <w:sz w:val="22"/>
          <w:szCs w:val="24"/>
        </w:rPr>
        <w:instrText>a</w:instrText>
      </w:r>
      <w:r w:rsidRPr="006E6AB4">
        <w:rPr>
          <w:rFonts w:ascii="Times New Roman" w:hAnsi="Times New Roman" w:cs="Times New Roman"/>
          <w:color w:val="auto"/>
          <w:spacing w:val="-4"/>
          <w:szCs w:val="24"/>
        </w:rPr>
        <w:instrText>ḥ</w:instrText>
      </w:r>
      <w:r w:rsidRPr="006E6AB4">
        <w:rPr>
          <w:color w:val="auto"/>
          <w:spacing w:val="-4"/>
          <w:sz w:val="22"/>
          <w:szCs w:val="24"/>
        </w:rPr>
        <w:instrText xml:space="preserve">ābī" </w:instrText>
      </w:r>
      <w:r w:rsidR="005B2DBA" w:rsidRPr="006E6AB4">
        <w:rPr>
          <w:color w:val="auto"/>
          <w:spacing w:val="-4"/>
          <w:sz w:val="22"/>
          <w:szCs w:val="24"/>
        </w:rPr>
        <w:fldChar w:fldCharType="end"/>
      </w:r>
      <w:r w:rsidRPr="006E6AB4">
        <w:rPr>
          <w:color w:val="auto"/>
          <w:spacing w:val="-4"/>
          <w:sz w:val="22"/>
          <w:szCs w:val="24"/>
        </w:rPr>
        <w:t xml:space="preserve"> (companion of the Holy Prophet </w:t>
      </w:r>
      <w:r w:rsidRPr="006E6AB4">
        <w:rPr>
          <w:rStyle w:val="ModArabicTextinbodyChar"/>
          <w:rFonts w:cs="Al_Mushaf"/>
          <w:color w:val="auto"/>
          <w:spacing w:val="-4"/>
          <w:sz w:val="14"/>
          <w:szCs w:val="14"/>
          <w:rtl/>
          <w:lang w:bidi="ar-SA"/>
        </w:rPr>
        <w:t>صَلَّى اللهُ تَعَالٰى عَلَيْهِ وَاٰلِهٖ وَسَلَّم</w:t>
      </w:r>
      <w:r w:rsidRPr="006E6AB4">
        <w:rPr>
          <w:color w:val="auto"/>
          <w:spacing w:val="-4"/>
          <w:sz w:val="22"/>
          <w:szCs w:val="24"/>
        </w:rPr>
        <w:t>).</w:t>
      </w:r>
      <w:r w:rsidRPr="006E6AB4">
        <w:rPr>
          <w:color w:val="auto"/>
          <w:sz w:val="22"/>
          <w:szCs w:val="24"/>
        </w:rPr>
        <w:t xml:space="preserve"> The last part of the verse, ‘</w:t>
      </w:r>
      <w:r w:rsidRPr="006E6AB4">
        <w:rPr>
          <w:rStyle w:val="ModArabicTextinbodyChar"/>
          <w:rFonts w:ascii="noorehira" w:hAnsi="noorehira" w:cs="Al_Mushaf"/>
          <w:color w:val="auto"/>
          <w:w w:val="110"/>
          <w:sz w:val="20"/>
          <w:szCs w:val="20"/>
          <w:rtl/>
          <w:lang w:bidi="ar-SA"/>
        </w:rPr>
        <w:t>رَضِیَ الـلّٰـہُ عَنْہُـمْ وَ رَضُوْا عَنْہُ ؕ ذٰلِکَ لِمَنْ خَشِیَ رَبَّہٗ</w:t>
      </w:r>
      <w:r w:rsidRPr="006E6AB4">
        <w:rPr>
          <w:color w:val="auto"/>
          <w:sz w:val="22"/>
          <w:szCs w:val="24"/>
        </w:rPr>
        <w:t xml:space="preserve">’ has refuted this misconception, making it as clear as day that </w:t>
      </w:r>
      <w:r w:rsidRPr="006E6AB4">
        <w:rPr>
          <w:rStyle w:val="ModArabicTextinbodyChar"/>
          <w:rFonts w:ascii="noorehira" w:hAnsi="noorehira" w:cs="Al_Mushaf"/>
          <w:color w:val="auto"/>
          <w:w w:val="100"/>
          <w:rtl/>
          <w:lang w:bidi="ar-SA"/>
        </w:rPr>
        <w:t>رَضِىَ اللّٰهُ تَعَالٰي عَنۡهُ</w:t>
      </w:r>
      <w:r w:rsidRPr="006E6AB4">
        <w:rPr>
          <w:color w:val="auto"/>
          <w:sz w:val="22"/>
          <w:szCs w:val="24"/>
        </w:rPr>
        <w:t xml:space="preserve"> can be written with the name of any such Muslim who fears Allah </w:t>
      </w:r>
      <w:r w:rsidRPr="006E6AB4">
        <w:rPr>
          <w:rStyle w:val="ModArabicTextinbodyChar"/>
          <w:rFonts w:cs="Al_Mushaf"/>
          <w:color w:val="auto"/>
          <w:sz w:val="14"/>
          <w:szCs w:val="14"/>
          <w:rtl/>
          <w:lang w:bidi="ar-SA"/>
        </w:rPr>
        <w:t>عَزَّوَجَلَّ</w:t>
      </w:r>
      <w:r w:rsidRPr="006E6AB4">
        <w:rPr>
          <w:color w:val="auto"/>
          <w:sz w:val="22"/>
          <w:szCs w:val="24"/>
        </w:rPr>
        <w:t xml:space="preserve">. There is no specification of companions or non-companions in this regard. It should remain clear that writing and saying </w:t>
      </w:r>
      <w:r w:rsidRPr="006E6AB4">
        <w:rPr>
          <w:rStyle w:val="ModArabicTextinbodyChar"/>
          <w:rFonts w:ascii="noorehira" w:hAnsi="noorehira" w:cs="Al_Mushaf"/>
          <w:color w:val="auto"/>
          <w:w w:val="100"/>
          <w:rtl/>
          <w:lang w:bidi="ar-SA"/>
        </w:rPr>
        <w:t>رَضِىَ اللّٰهُ تَعَالٰي عَنۡهُ</w:t>
      </w:r>
      <w:r w:rsidRPr="006E6AB4">
        <w:rPr>
          <w:color w:val="auto"/>
          <w:sz w:val="22"/>
          <w:szCs w:val="24"/>
        </w:rPr>
        <w:t xml:space="preserve"> for every </w:t>
      </w:r>
      <w:r w:rsidRPr="006E6AB4">
        <w:rPr>
          <w:rFonts w:ascii="Times New Roman" w:hAnsi="Times New Roman" w:cs="Times New Roman"/>
          <w:color w:val="auto"/>
          <w:szCs w:val="24"/>
        </w:rPr>
        <w:t>Ṣ</w:t>
      </w:r>
      <w:r w:rsidRPr="006E6AB4">
        <w:rPr>
          <w:color w:val="auto"/>
          <w:sz w:val="22"/>
          <w:szCs w:val="24"/>
        </w:rPr>
        <w:t>a</w:t>
      </w:r>
      <w:r w:rsidRPr="006E6AB4">
        <w:rPr>
          <w:rFonts w:ascii="Times New Roman" w:hAnsi="Times New Roman" w:cs="Times New Roman"/>
          <w:color w:val="auto"/>
          <w:szCs w:val="24"/>
        </w:rPr>
        <w:t>ḥ</w:t>
      </w:r>
      <w:r w:rsidRPr="006E6AB4">
        <w:rPr>
          <w:color w:val="auto"/>
          <w:sz w:val="22"/>
          <w:szCs w:val="24"/>
        </w:rPr>
        <w:t>ābī and Walī is quite permissible.</w:t>
      </w:r>
    </w:p>
    <w:p w14:paraId="2C5F1046"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A </w:t>
      </w:r>
      <w:r w:rsidRPr="006E6AB4">
        <w:rPr>
          <w:rFonts w:ascii="Times New Roman" w:hAnsi="Times New Roman" w:cs="Times New Roman"/>
          <w:color w:val="auto"/>
          <w:szCs w:val="24"/>
        </w:rPr>
        <w:t>Ṣ</w:t>
      </w:r>
      <w:r w:rsidRPr="006E6AB4">
        <w:rPr>
          <w:color w:val="auto"/>
          <w:sz w:val="22"/>
          <w:szCs w:val="24"/>
        </w:rPr>
        <w:t>a</w:t>
      </w:r>
      <w:r w:rsidRPr="006E6AB4">
        <w:rPr>
          <w:rFonts w:ascii="Times New Roman" w:hAnsi="Times New Roman" w:cs="Times New Roman"/>
          <w:color w:val="auto"/>
          <w:szCs w:val="24"/>
        </w:rPr>
        <w:t>ḥ</w:t>
      </w:r>
      <w:r w:rsidRPr="006E6AB4">
        <w:rPr>
          <w:color w:val="auto"/>
          <w:sz w:val="22"/>
          <w:szCs w:val="24"/>
        </w:rPr>
        <w:t>ābī</w:t>
      </w:r>
      <w:r w:rsidR="005B2DBA" w:rsidRPr="006E6AB4">
        <w:rPr>
          <w:color w:val="auto"/>
          <w:sz w:val="22"/>
          <w:szCs w:val="24"/>
        </w:rPr>
        <w:fldChar w:fldCharType="begin"/>
      </w:r>
      <w:r w:rsidRPr="006E6AB4">
        <w:rPr>
          <w:color w:val="auto"/>
          <w:sz w:val="22"/>
          <w:szCs w:val="24"/>
        </w:rPr>
        <w:instrText xml:space="preserve"> XE "</w:instrText>
      </w:r>
      <w:r w:rsidRPr="006E6AB4">
        <w:rPr>
          <w:rFonts w:ascii="Times New Roman" w:hAnsi="Times New Roman" w:cs="Times New Roman"/>
          <w:color w:val="auto"/>
          <w:szCs w:val="24"/>
        </w:rPr>
        <w:instrText>Ṣ</w:instrText>
      </w:r>
      <w:r w:rsidRPr="006E6AB4">
        <w:rPr>
          <w:color w:val="auto"/>
          <w:sz w:val="22"/>
          <w:szCs w:val="24"/>
        </w:rPr>
        <w:instrText>a</w:instrText>
      </w:r>
      <w:r w:rsidRPr="006E6AB4">
        <w:rPr>
          <w:rFonts w:ascii="Times New Roman" w:hAnsi="Times New Roman" w:cs="Times New Roman"/>
          <w:color w:val="auto"/>
          <w:szCs w:val="24"/>
        </w:rPr>
        <w:instrText>ḥ</w:instrText>
      </w:r>
      <w:r w:rsidRPr="006E6AB4">
        <w:rPr>
          <w:color w:val="auto"/>
          <w:sz w:val="22"/>
          <w:szCs w:val="24"/>
        </w:rPr>
        <w:instrText xml:space="preserve">ābī:status of" </w:instrText>
      </w:r>
      <w:r w:rsidR="005B2DBA" w:rsidRPr="006E6AB4">
        <w:rPr>
          <w:color w:val="auto"/>
          <w:sz w:val="22"/>
          <w:szCs w:val="24"/>
        </w:rPr>
        <w:fldChar w:fldCharType="end"/>
      </w:r>
      <w:r w:rsidRPr="006E6AB4">
        <w:rPr>
          <w:color w:val="auto"/>
          <w:sz w:val="22"/>
          <w:szCs w:val="24"/>
        </w:rPr>
        <w:t xml:space="preserve"> is the one who was blessed either with the company of 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or who saw him in his visible life even for a moment in the state of faith, and who passed away in the state of faith either. A Walī, no matter how great he may be, cannot reach the rank of a </w:t>
      </w:r>
      <w:r w:rsidRPr="006E6AB4">
        <w:rPr>
          <w:rFonts w:ascii="Times New Roman" w:hAnsi="Times New Roman" w:cs="Times New Roman"/>
          <w:color w:val="auto"/>
          <w:szCs w:val="24"/>
        </w:rPr>
        <w:t>Ṣ</w:t>
      </w:r>
      <w:r w:rsidRPr="006E6AB4">
        <w:rPr>
          <w:color w:val="auto"/>
          <w:sz w:val="22"/>
          <w:szCs w:val="24"/>
        </w:rPr>
        <w:t>a</w:t>
      </w:r>
      <w:r w:rsidRPr="006E6AB4">
        <w:rPr>
          <w:rFonts w:ascii="Times New Roman" w:hAnsi="Times New Roman" w:cs="Times New Roman"/>
          <w:color w:val="auto"/>
          <w:szCs w:val="24"/>
        </w:rPr>
        <w:t>ḥ</w:t>
      </w:r>
      <w:r w:rsidRPr="006E6AB4">
        <w:rPr>
          <w:color w:val="auto"/>
          <w:sz w:val="22"/>
          <w:szCs w:val="24"/>
        </w:rPr>
        <w:t xml:space="preserve">ābī. Every </w:t>
      </w:r>
      <w:r w:rsidRPr="006E6AB4">
        <w:rPr>
          <w:rFonts w:ascii="Times New Roman" w:hAnsi="Times New Roman" w:cs="Times New Roman"/>
          <w:color w:val="auto"/>
          <w:szCs w:val="24"/>
        </w:rPr>
        <w:t>Ṣ</w:t>
      </w:r>
      <w:r w:rsidRPr="006E6AB4">
        <w:rPr>
          <w:color w:val="auto"/>
          <w:sz w:val="22"/>
          <w:szCs w:val="24"/>
        </w:rPr>
        <w:t>a</w:t>
      </w:r>
      <w:r w:rsidRPr="006E6AB4">
        <w:rPr>
          <w:rFonts w:ascii="Times New Roman" w:hAnsi="Times New Roman" w:cs="Times New Roman"/>
          <w:color w:val="auto"/>
          <w:szCs w:val="24"/>
        </w:rPr>
        <w:t>ḥ</w:t>
      </w:r>
      <w:r w:rsidRPr="006E6AB4">
        <w:rPr>
          <w:color w:val="auto"/>
          <w:sz w:val="22"/>
          <w:szCs w:val="24"/>
        </w:rPr>
        <w:t>ābī is just (‘Ādil) and is destined to enter Heaven.</w:t>
      </w:r>
    </w:p>
    <w:p w14:paraId="560007B9"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Anyhow, returning to the topic of fasting, virtues such as </w:t>
      </w:r>
      <w:r w:rsidRPr="006E6AB4">
        <w:rPr>
          <w:rFonts w:ascii="Times New Roman" w:hAnsi="Times New Roman" w:cs="Times New Roman"/>
          <w:color w:val="auto"/>
          <w:szCs w:val="24"/>
        </w:rPr>
        <w:t>Ṣ</w:t>
      </w:r>
      <w:r w:rsidRPr="006E6AB4">
        <w:rPr>
          <w:color w:val="auto"/>
          <w:sz w:val="22"/>
          <w:szCs w:val="24"/>
        </w:rPr>
        <w:t xml:space="preserve">alāĥ, Hajj, Zakāĥ, helping the poor, visiting the sick, caring for beggars etc. all lead to Heaven but fasting leads to the Creator of Heaven </w:t>
      </w:r>
      <w:r w:rsidRPr="006E6AB4">
        <w:rPr>
          <w:rStyle w:val="ModArabicTextinbodyChar"/>
          <w:rFonts w:cs="Al_Mushaf"/>
          <w:color w:val="auto"/>
          <w:sz w:val="14"/>
          <w:szCs w:val="14"/>
          <w:rtl/>
          <w:lang w:bidi="ar-SA"/>
        </w:rPr>
        <w:t>عَزَّوَجَلَّ</w:t>
      </w:r>
      <w:r w:rsidRPr="006E6AB4">
        <w:rPr>
          <w:color w:val="auto"/>
          <w:sz w:val="22"/>
          <w:szCs w:val="24"/>
        </w:rPr>
        <w:t>.</w:t>
      </w:r>
    </w:p>
    <w:p w14:paraId="5A352A2F" w14:textId="77777777" w:rsidR="005076BA" w:rsidRPr="006E6AB4" w:rsidRDefault="005076BA" w:rsidP="00D260A6">
      <w:pPr>
        <w:pStyle w:val="Heading2"/>
      </w:pPr>
      <w:bookmarkStart w:id="787" w:name="_Toc239320103"/>
      <w:bookmarkStart w:id="788" w:name="_Toc294546618"/>
      <w:bookmarkStart w:id="789" w:name="_Toc332511527"/>
      <w:bookmarkStart w:id="790" w:name="_Toc357063700"/>
      <w:bookmarkStart w:id="791" w:name="_Toc361436060"/>
      <w:bookmarkStart w:id="792" w:name="_Toc361437542"/>
      <w:bookmarkStart w:id="793" w:name="_Toc361439030"/>
      <w:bookmarkStart w:id="794" w:name="_Toc500604356"/>
      <w:r w:rsidRPr="006E6AB4">
        <w:t>I want owner of pearls</w:t>
      </w:r>
      <w:bookmarkEnd w:id="787"/>
      <w:bookmarkEnd w:id="788"/>
      <w:bookmarkEnd w:id="789"/>
      <w:bookmarkEnd w:id="790"/>
      <w:bookmarkEnd w:id="791"/>
      <w:bookmarkEnd w:id="792"/>
      <w:bookmarkEnd w:id="793"/>
      <w:bookmarkEnd w:id="794"/>
    </w:p>
    <w:p w14:paraId="44A02F15" w14:textId="77777777" w:rsidR="00DF66E6" w:rsidRPr="006E6AB4" w:rsidRDefault="005076BA" w:rsidP="00D260A6">
      <w:pPr>
        <w:pStyle w:val="ModBkBklBodyParagraph"/>
        <w:spacing w:after="0"/>
        <w:rPr>
          <w:color w:val="auto"/>
          <w:sz w:val="22"/>
          <w:szCs w:val="24"/>
        </w:rPr>
      </w:pPr>
      <w:r w:rsidRPr="006E6AB4">
        <w:rPr>
          <w:color w:val="auto"/>
          <w:sz w:val="22"/>
          <w:szCs w:val="24"/>
        </w:rPr>
        <w:t>One day, throwing some precious pearls in front of his officers, Ma</w:t>
      </w:r>
      <w:r w:rsidRPr="006E6AB4">
        <w:rPr>
          <w:rFonts w:ascii="Times New Roman" w:hAnsi="Times New Roman" w:cs="Times New Roman"/>
          <w:color w:val="auto"/>
          <w:szCs w:val="24"/>
        </w:rPr>
        <w:t>ḥ</w:t>
      </w:r>
      <w:r w:rsidRPr="006E6AB4">
        <w:rPr>
          <w:color w:val="auto"/>
          <w:sz w:val="22"/>
          <w:szCs w:val="24"/>
        </w:rPr>
        <w:t xml:space="preserve">mūd Ghaznawī     </w:t>
      </w:r>
      <w:r w:rsidRPr="006E6AB4">
        <w:rPr>
          <w:rStyle w:val="ModArabicTextinbodyChar"/>
          <w:rFonts w:cs="Al_Mushaf"/>
          <w:color w:val="auto"/>
          <w:sz w:val="14"/>
          <w:szCs w:val="14"/>
          <w:rtl/>
        </w:rPr>
        <w:t>عَـلَيْهِ رَحْـمَةُ الـلّٰـهِ الۡـقَوِی</w:t>
      </w:r>
      <w:r w:rsidRPr="006E6AB4">
        <w:rPr>
          <w:color w:val="auto"/>
          <w:sz w:val="22"/>
          <w:szCs w:val="24"/>
        </w:rPr>
        <w:t xml:space="preserve"> said, ‘Take them.’ He then left them behind. A few moments later, as he</w:t>
      </w:r>
    </w:p>
    <w:p w14:paraId="503B0295" w14:textId="77777777" w:rsidR="00DF66E6" w:rsidRPr="006E6AB4" w:rsidRDefault="00DF66E6" w:rsidP="00D260A6">
      <w:pPr>
        <w:spacing w:after="0" w:line="240" w:lineRule="auto"/>
        <w:rPr>
          <w:rFonts w:ascii="Minion Pro" w:hAnsi="Minion Pro"/>
        </w:rPr>
      </w:pPr>
      <w:r w:rsidRPr="006E6AB4">
        <w:br w:type="page"/>
      </w:r>
    </w:p>
    <w:p w14:paraId="02DEF2B0" w14:textId="77777777" w:rsidR="005076BA" w:rsidRPr="006E6AB4" w:rsidRDefault="005076BA" w:rsidP="00D260A6">
      <w:pPr>
        <w:pStyle w:val="ModBkBklBodyParagraph"/>
        <w:spacing w:after="0"/>
        <w:rPr>
          <w:rStyle w:val="SubtitleChar"/>
          <w:rFonts w:ascii="Book Antiqua" w:hAnsi="Book Antiqua"/>
          <w:b/>
          <w:i w:val="0"/>
          <w:color w:val="auto"/>
          <w:spacing w:val="0"/>
          <w:sz w:val="20"/>
        </w:rPr>
      </w:pPr>
      <w:r w:rsidRPr="006E6AB4">
        <w:rPr>
          <w:color w:val="auto"/>
          <w:sz w:val="22"/>
          <w:szCs w:val="24"/>
        </w:rPr>
        <w:lastRenderedPageBreak/>
        <w:t>turned back he saw Ayāz follow him on his horse. He asked, ‘Ayāz, don’t you want any pearls?’ He replied, ‘Your honour, those who wanted pearls are busy collecting them, it is not the pearls but the owner of the pearls that I seek.’</w:t>
      </w:r>
    </w:p>
    <w:p w14:paraId="3E10F446" w14:textId="77777777" w:rsidR="005076BA" w:rsidRPr="006E6AB4" w:rsidRDefault="005076BA" w:rsidP="00D260A6">
      <w:pPr>
        <w:pStyle w:val="Heading2"/>
        <w:rPr>
          <w:rFonts w:ascii="Al_Mushaf" w:hAnsi="Al_Mushaf" w:cs="Al_Mushaf"/>
        </w:rPr>
      </w:pPr>
      <w:bookmarkStart w:id="795" w:name="_Toc239320104"/>
      <w:bookmarkStart w:id="796" w:name="_Toc500604357"/>
      <w:bookmarkStart w:id="797" w:name="_Toc294546619"/>
      <w:bookmarkStart w:id="798" w:name="_Toc332511528"/>
      <w:bookmarkStart w:id="799" w:name="_Toc357063701"/>
      <w:bookmarkStart w:id="800" w:name="_Toc361436061"/>
      <w:bookmarkStart w:id="801" w:name="_Toc361437543"/>
      <w:bookmarkStart w:id="802" w:name="_Toc361439031"/>
      <w:r w:rsidRPr="006E6AB4">
        <w:rPr>
          <w:rFonts w:eastAsia="Batang"/>
        </w:rPr>
        <w:t xml:space="preserve">We </w:t>
      </w:r>
      <w:r w:rsidRPr="006E6AB4">
        <w:t>belong to</w:t>
      </w:r>
      <w:r w:rsidRPr="006E6AB4">
        <w:rPr>
          <w:rFonts w:eastAsia="Batang"/>
        </w:rPr>
        <w:t xml:space="preserve"> </w:t>
      </w:r>
      <w:r w:rsidRPr="006E6AB4">
        <w:t>Rasūlullāĥ</w:t>
      </w:r>
      <w:bookmarkStart w:id="803" w:name="_Toc238567182"/>
      <w:bookmarkStart w:id="804" w:name="_Toc238729965"/>
      <w:bookmarkStart w:id="805" w:name="_Toc238760832"/>
      <w:bookmarkStart w:id="806" w:name="_Toc239320105"/>
      <w:bookmarkEnd w:id="795"/>
      <w:r w:rsidRPr="006E6AB4">
        <w:t>, Heaven belongs to Rasūlullāĥ</w:t>
      </w:r>
      <w:bookmarkEnd w:id="803"/>
      <w:bookmarkEnd w:id="804"/>
      <w:bookmarkEnd w:id="805"/>
      <w:bookmarkEnd w:id="806"/>
      <w:r w:rsidRPr="006E6AB4">
        <w:t xml:space="preserve"> </w:t>
      </w:r>
      <w:r w:rsidR="007226BB" w:rsidRPr="006E6AB4">
        <w:rPr>
          <w:rFonts w:ascii="Al_Mushaf" w:eastAsia="Arial Unicode MS" w:hAnsi="Al_Mushaf" w:cs="Al_Mushaf"/>
          <w:rtl/>
        </w:rPr>
        <w:t>صَلَّى اللهُ تَعَالٰى عَلَيْهِ وَاٰلِه</w:t>
      </w:r>
      <w:r w:rsidR="007226BB" w:rsidRPr="006E6AB4">
        <w:rPr>
          <w:rFonts w:ascii="Al_Mushaf" w:eastAsia="Arial Unicode MS" w:hAnsi="Al_Mushaf" w:cs="Al_Mushaf" w:hint="cs"/>
          <w:rtl/>
        </w:rPr>
        <w:t>ٖ</w:t>
      </w:r>
      <w:r w:rsidR="007226BB" w:rsidRPr="006E6AB4">
        <w:rPr>
          <w:rFonts w:ascii="Al_Mushaf" w:eastAsia="Arial Unicode MS" w:hAnsi="Al_Mushaf" w:cs="Al_Mushaf"/>
          <w:rtl/>
        </w:rPr>
        <w:t xml:space="preserve"> </w:t>
      </w:r>
      <w:r w:rsidR="007226BB" w:rsidRPr="006E6AB4">
        <w:rPr>
          <w:rFonts w:ascii="Al_Mushaf" w:eastAsia="Arial Unicode MS" w:hAnsi="Al_Mushaf" w:cs="Al_Mushaf" w:hint="cs"/>
          <w:rtl/>
        </w:rPr>
        <w:t>وَسَلَّم</w:t>
      </w:r>
      <w:bookmarkEnd w:id="796"/>
      <w:r w:rsidR="007226BB" w:rsidRPr="006E6AB4">
        <w:rPr>
          <w:rFonts w:ascii="Al_Mushaf" w:eastAsia="Arial Unicode MS" w:hAnsi="Al_Mushaf" w:cs="Al_Mushaf"/>
        </w:rPr>
        <w:t xml:space="preserve"> </w:t>
      </w:r>
      <w:bookmarkEnd w:id="797"/>
      <w:bookmarkEnd w:id="798"/>
      <w:bookmarkEnd w:id="799"/>
      <w:bookmarkEnd w:id="800"/>
      <w:bookmarkEnd w:id="801"/>
      <w:bookmarkEnd w:id="802"/>
    </w:p>
    <w:p w14:paraId="2B77ECF6" w14:textId="77777777" w:rsidR="005076BA" w:rsidRPr="006E6AB4" w:rsidRDefault="005076BA" w:rsidP="00D260A6">
      <w:pPr>
        <w:pStyle w:val="ModBkBklBodyParagraph"/>
        <w:spacing w:after="0"/>
        <w:rPr>
          <w:color w:val="auto"/>
          <w:spacing w:val="-4"/>
          <w:sz w:val="22"/>
          <w:szCs w:val="24"/>
        </w:rPr>
      </w:pPr>
      <w:r w:rsidRPr="006E6AB4">
        <w:rPr>
          <w:color w:val="auto"/>
          <w:sz w:val="22"/>
          <w:szCs w:val="24"/>
        </w:rPr>
        <w:t xml:space="preserve">There is a </w:t>
      </w:r>
      <w:r w:rsidRPr="006E6AB4">
        <w:rPr>
          <w:rFonts w:ascii="Times New Roman" w:hAnsi="Times New Roman" w:cs="Times New Roman"/>
          <w:color w:val="auto"/>
          <w:szCs w:val="24"/>
        </w:rPr>
        <w:t>Ḥ</w:t>
      </w:r>
      <w:r w:rsidRPr="006E6AB4">
        <w:rPr>
          <w:color w:val="auto"/>
          <w:sz w:val="22"/>
          <w:szCs w:val="24"/>
        </w:rPr>
        <w:t xml:space="preserve">adīš in this regard. Sayyidunā Rabī’aĥ Bin Ka’b Aslamī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said, ‘One day I helped the Holy Prophet</w:t>
      </w:r>
      <w:r w:rsidR="005B2DBA" w:rsidRPr="006E6AB4">
        <w:rPr>
          <w:color w:val="auto"/>
          <w:sz w:val="22"/>
          <w:szCs w:val="24"/>
        </w:rPr>
        <w:fldChar w:fldCharType="begin"/>
      </w:r>
      <w:r w:rsidRPr="006E6AB4">
        <w:rPr>
          <w:color w:val="auto"/>
          <w:sz w:val="22"/>
          <w:szCs w:val="24"/>
        </w:rPr>
        <w:instrText xml:space="preserve"> XE "Holy Prophet:company in Heaven" </w:instrText>
      </w:r>
      <w:r w:rsidR="005B2DBA" w:rsidRPr="006E6AB4">
        <w:rPr>
          <w:color w:val="auto"/>
          <w:sz w:val="22"/>
          <w:szCs w:val="24"/>
        </w:rPr>
        <w:fldChar w:fldCharType="end"/>
      </w:r>
      <w:r w:rsidRPr="006E6AB4">
        <w:rPr>
          <w:color w:val="auto"/>
          <w:sz w:val="22"/>
          <w:szCs w:val="24"/>
        </w:rPr>
        <w:t xml:space="preserv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make Wu</w:t>
      </w:r>
      <w:r w:rsidRPr="006E6AB4">
        <w:rPr>
          <w:rFonts w:ascii="Times New Roman" w:hAnsi="Times New Roman" w:cs="Times New Roman"/>
          <w:color w:val="auto"/>
          <w:szCs w:val="24"/>
        </w:rPr>
        <w:t>ḍ</w:t>
      </w:r>
      <w:r w:rsidRPr="006E6AB4">
        <w:rPr>
          <w:color w:val="auto"/>
          <w:sz w:val="22"/>
          <w:szCs w:val="24"/>
        </w:rPr>
        <w:t xml:space="preserve">ū. Pleased,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said to me, ‘</w:t>
      </w:r>
      <w:r w:rsidRPr="006E6AB4">
        <w:rPr>
          <w:rStyle w:val="ModArabicTextinbodyChar"/>
          <w:rFonts w:ascii="Al Qalam Quran Majeed 1" w:hAnsi="Al Qalam Quran Majeed 1" w:cs="Al_Mushaf"/>
          <w:color w:val="auto"/>
          <w:w w:val="100"/>
          <w:sz w:val="24"/>
          <w:szCs w:val="28"/>
          <w:rtl/>
          <w:lang w:bidi="ar-SA"/>
        </w:rPr>
        <w:t>سَلۡ رَبِيۡعَةُ</w:t>
      </w:r>
      <w:r w:rsidRPr="006E6AB4">
        <w:rPr>
          <w:rStyle w:val="ModArabicTextinbodyChar"/>
          <w:rFonts w:ascii="Al Qalam Quran Majeed 1" w:hAnsi="Al Qalam Quran Majeed 1" w:cs="Al_Mushaf"/>
          <w:color w:val="auto"/>
          <w:w w:val="100"/>
          <w:sz w:val="22"/>
          <w:szCs w:val="24"/>
        </w:rPr>
        <w:t>!</w:t>
      </w:r>
      <w:r w:rsidRPr="006E6AB4">
        <w:rPr>
          <w:color w:val="auto"/>
          <w:sz w:val="22"/>
          <w:szCs w:val="24"/>
        </w:rPr>
        <w:t>’ [</w:t>
      </w:r>
      <w:r w:rsidRPr="006E6AB4">
        <w:rPr>
          <w:i/>
          <w:iCs/>
          <w:color w:val="auto"/>
          <w:sz w:val="22"/>
          <w:szCs w:val="24"/>
        </w:rPr>
        <w:t>Rabī’aĥ ask</w:t>
      </w:r>
      <w:r w:rsidRPr="006E6AB4">
        <w:rPr>
          <w:color w:val="auto"/>
          <w:sz w:val="22"/>
          <w:szCs w:val="24"/>
        </w:rPr>
        <w:t xml:space="preserve"> (you will be given what you </w:t>
      </w:r>
      <w:r w:rsidRPr="006E6AB4">
        <w:rPr>
          <w:color w:val="auto"/>
          <w:spacing w:val="-4"/>
          <w:sz w:val="22"/>
          <w:szCs w:val="24"/>
        </w:rPr>
        <w:t>ask for)]. I replied, ‘</w:t>
      </w:r>
      <w:r w:rsidRPr="006E6AB4">
        <w:rPr>
          <w:rStyle w:val="ModArabicTextinbodyChar"/>
          <w:rFonts w:ascii="Al Qalam Quran Majeed 1" w:hAnsi="Al Qalam Quran Majeed 1" w:cs="Al_Mushaf"/>
          <w:color w:val="auto"/>
          <w:spacing w:val="-4"/>
          <w:w w:val="100"/>
          <w:sz w:val="24"/>
          <w:szCs w:val="28"/>
          <w:rtl/>
          <w:lang w:bidi="ar-SA"/>
        </w:rPr>
        <w:t>اَسۡئَلُكَ مُرَافَقَتَكَ فِي الۡجَنَّة</w:t>
      </w:r>
      <w:r w:rsidRPr="006E6AB4">
        <w:rPr>
          <w:color w:val="auto"/>
          <w:spacing w:val="-4"/>
          <w:sz w:val="22"/>
          <w:szCs w:val="24"/>
        </w:rPr>
        <w:t>’ (</w:t>
      </w:r>
      <w:r w:rsidRPr="006E6AB4">
        <w:rPr>
          <w:i/>
          <w:iCs/>
          <w:color w:val="auto"/>
          <w:spacing w:val="-4"/>
          <w:sz w:val="22"/>
          <w:szCs w:val="24"/>
        </w:rPr>
        <w:t>I ask you to keep me in your company in Heaven</w:t>
      </w:r>
      <w:r w:rsidRPr="006E6AB4">
        <w:rPr>
          <w:color w:val="auto"/>
          <w:spacing w:val="-4"/>
          <w:sz w:val="22"/>
          <w:szCs w:val="24"/>
        </w:rPr>
        <w:t>).</w:t>
      </w:r>
    </w:p>
    <w:p w14:paraId="32CA6772" w14:textId="77777777" w:rsidR="005076BA" w:rsidRPr="006E6AB4" w:rsidRDefault="005076BA" w:rsidP="00D260A6">
      <w:pPr>
        <w:pStyle w:val="ModBkBklUrduCouplet"/>
        <w:rPr>
          <w:color w:val="auto"/>
          <w:sz w:val="20"/>
          <w:szCs w:val="18"/>
        </w:rPr>
      </w:pPr>
      <w:r w:rsidRPr="006E6AB4">
        <w:rPr>
          <w:color w:val="auto"/>
          <w:sz w:val="20"/>
          <w:szCs w:val="18"/>
        </w:rPr>
        <w:t>Tujĥ say tujĥī ko māng lūn to sab kucĥ mil jāye</w:t>
      </w:r>
    </w:p>
    <w:p w14:paraId="19EF3E3C" w14:textId="77777777" w:rsidR="005076BA" w:rsidRPr="006E6AB4" w:rsidRDefault="005076BA" w:rsidP="00D260A6">
      <w:pPr>
        <w:pStyle w:val="ModBkBklUrduCouplet"/>
        <w:rPr>
          <w:color w:val="auto"/>
          <w:sz w:val="20"/>
          <w:szCs w:val="18"/>
        </w:rPr>
      </w:pPr>
      <w:r w:rsidRPr="006E6AB4">
        <w:rPr>
          <w:color w:val="auto"/>
          <w:sz w:val="20"/>
          <w:szCs w:val="18"/>
        </w:rPr>
        <w:t>Saw suwālawn say yeĥī aīk suwāl acĥcĥā ĥay</w:t>
      </w:r>
    </w:p>
    <w:p w14:paraId="0A3331A8"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To ask you for your closeness is to get everything</w:t>
      </w:r>
    </w:p>
    <w:p w14:paraId="6904B3CC"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This plea is better than hundreds of other pleadings</w:t>
      </w:r>
    </w:p>
    <w:p w14:paraId="74729B08"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Rasūlullāĥ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further asked, ‘</w:t>
      </w:r>
      <w:r w:rsidRPr="006E6AB4">
        <w:rPr>
          <w:rStyle w:val="ModArabicTextinbodyChar"/>
          <w:rFonts w:ascii="Al Qalam Quran Majeed 1" w:hAnsi="Al Qalam Quran Majeed 1" w:cs="Al_Mushaf"/>
          <w:color w:val="auto"/>
          <w:w w:val="100"/>
          <w:sz w:val="22"/>
          <w:szCs w:val="24"/>
          <w:rtl/>
          <w:lang w:bidi="ar-SA"/>
        </w:rPr>
        <w:t>اَوۡ غَيۡرَ ذٰلِكَ</w:t>
      </w:r>
      <w:r w:rsidRPr="006E6AB4">
        <w:rPr>
          <w:rStyle w:val="ModArabicTextinbodyChar"/>
          <w:rFonts w:cs="Al_Mushaf"/>
          <w:color w:val="auto"/>
          <w:w w:val="100"/>
          <w:sz w:val="22"/>
          <w:szCs w:val="24"/>
          <w:rtl/>
          <w:lang w:bidi="ar-SA"/>
        </w:rPr>
        <w:t>؟</w:t>
      </w:r>
      <w:r w:rsidRPr="006E6AB4">
        <w:rPr>
          <w:color w:val="auto"/>
          <w:sz w:val="22"/>
          <w:szCs w:val="24"/>
        </w:rPr>
        <w:t>’ (</w:t>
      </w:r>
      <w:r w:rsidRPr="006E6AB4">
        <w:rPr>
          <w:i/>
          <w:iCs/>
          <w:color w:val="auto"/>
          <w:sz w:val="22"/>
          <w:szCs w:val="24"/>
        </w:rPr>
        <w:t>Anything else?</w:t>
      </w:r>
      <w:r w:rsidRPr="006E6AB4">
        <w:rPr>
          <w:color w:val="auto"/>
          <w:sz w:val="22"/>
          <w:szCs w:val="24"/>
        </w:rPr>
        <w:t xml:space="preserve">), I replied, ‘Just this.’ (In other words, Yā Rasūlallāĥ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After seeking your closeness in Jannat-ul-Firdaus, what is left in the world and the Hereafter for me to ask for!)</w:t>
      </w:r>
    </w:p>
    <w:p w14:paraId="6BB280C2" w14:textId="77777777" w:rsidR="005076BA" w:rsidRPr="006E6AB4" w:rsidRDefault="005076BA" w:rsidP="00D260A6">
      <w:pPr>
        <w:pStyle w:val="ModBkBklUrduCouplet"/>
        <w:rPr>
          <w:color w:val="auto"/>
          <w:sz w:val="20"/>
          <w:szCs w:val="18"/>
        </w:rPr>
      </w:pPr>
      <w:r w:rsidRPr="006E6AB4">
        <w:rPr>
          <w:color w:val="auto"/>
          <w:sz w:val="20"/>
          <w:szCs w:val="18"/>
        </w:rPr>
        <w:t>Tujĥ say tujĥī ko māng kar māng lī sārī kāināt</w:t>
      </w:r>
    </w:p>
    <w:p w14:paraId="3A02803F" w14:textId="77777777" w:rsidR="005076BA" w:rsidRPr="006E6AB4" w:rsidRDefault="005076BA" w:rsidP="00D260A6">
      <w:pPr>
        <w:pStyle w:val="ModBkBklUrduCouplet"/>
        <w:rPr>
          <w:color w:val="auto"/>
          <w:sz w:val="20"/>
          <w:szCs w:val="18"/>
        </w:rPr>
      </w:pPr>
      <w:r w:rsidRPr="006E6AB4">
        <w:rPr>
          <w:color w:val="auto"/>
          <w:sz w:val="20"/>
          <w:szCs w:val="18"/>
        </w:rPr>
        <w:t>Mujĥ sā koī gadā naĥīn, tujĥ sā koī sakhī naĥīn</w:t>
      </w:r>
    </w:p>
    <w:p w14:paraId="0CFECEC6"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By asking you for your closeness I have asked for whole universe</w:t>
      </w:r>
    </w:p>
    <w:p w14:paraId="264F4C43"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Like me no one is destitute, and like you no one is generous</w:t>
      </w:r>
    </w:p>
    <w:p w14:paraId="4B2D6102"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After Sayyidunā Rabī’aĥ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asked for the closeness of 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in Jannat-ul-Firdaus and declined to ask for anything else, </w:t>
      </w:r>
      <w:r w:rsidRPr="006E6AB4">
        <w:rPr>
          <w:rStyle w:val="ModbodytextChar"/>
          <w:color w:val="auto"/>
          <w:sz w:val="22"/>
          <w:szCs w:val="24"/>
        </w:rPr>
        <w:t>the Prophet of Ra</w:t>
      </w:r>
      <w:r w:rsidRPr="006E6AB4">
        <w:rPr>
          <w:rStyle w:val="ModbodytextChar"/>
          <w:rFonts w:ascii="Times New Roman" w:hAnsi="Times New Roman"/>
          <w:color w:val="auto"/>
          <w:szCs w:val="24"/>
        </w:rPr>
        <w:t>ḥ</w:t>
      </w:r>
      <w:r w:rsidRPr="006E6AB4">
        <w:rPr>
          <w:rStyle w:val="ModbodytextChar"/>
          <w:color w:val="auto"/>
          <w:sz w:val="22"/>
          <w:szCs w:val="24"/>
        </w:rPr>
        <w:t>maĥ, the Intercessor of Ummaĥ, the Owner of Jannaĥ</w:t>
      </w:r>
      <w:r w:rsidRPr="006E6AB4">
        <w:rPr>
          <w:color w:val="auto"/>
          <w:sz w:val="22"/>
          <w:szCs w:val="24"/>
        </w:rPr>
        <w:t xml:space="preserv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said: ‘</w:t>
      </w:r>
      <w:r w:rsidRPr="006E6AB4">
        <w:rPr>
          <w:rStyle w:val="ModArabicTextinbodyChar"/>
          <w:rFonts w:ascii="Al Qalam Quran Majeed 1" w:hAnsi="Al Qalam Quran Majeed 1" w:cs="Al_Mushaf"/>
          <w:color w:val="auto"/>
          <w:w w:val="100"/>
          <w:sz w:val="23"/>
          <w:szCs w:val="24"/>
          <w:rtl/>
          <w:lang w:bidi="ar-SA"/>
        </w:rPr>
        <w:t>فَاَعِنِّيۡ عَلٰي نَفۡسِكَ بِكَثۡرَةِ السُّجُوۡد</w:t>
      </w:r>
      <w:r w:rsidRPr="006E6AB4">
        <w:rPr>
          <w:color w:val="auto"/>
          <w:sz w:val="22"/>
          <w:szCs w:val="24"/>
        </w:rPr>
        <w:t>’ [</w:t>
      </w:r>
      <w:r w:rsidRPr="006E6AB4">
        <w:rPr>
          <w:i/>
          <w:iCs/>
          <w:color w:val="auto"/>
          <w:sz w:val="22"/>
          <w:szCs w:val="24"/>
        </w:rPr>
        <w:t>Then help me by prostrating abundantly</w:t>
      </w:r>
      <w:r w:rsidRPr="006E6AB4">
        <w:rPr>
          <w:color w:val="auto"/>
          <w:sz w:val="22"/>
          <w:szCs w:val="24"/>
        </w:rPr>
        <w:t xml:space="preserve">]. </w:t>
      </w:r>
      <w:r w:rsidRPr="006E6AB4">
        <w:rPr>
          <w:rStyle w:val="ModBkBklCitationsChar"/>
          <w:color w:val="auto"/>
          <w:sz w:val="18"/>
          <w:szCs w:val="16"/>
        </w:rPr>
        <w:t>(Ṣaḥīḥ Muslim, pp. 253, Ḥadīš 489)</w:t>
      </w:r>
      <w:r w:rsidRPr="006E6AB4">
        <w:rPr>
          <w:rFonts w:ascii="Times New Roman" w:hAnsi="Times New Roman"/>
          <w:i/>
          <w:color w:val="auto"/>
          <w:sz w:val="18"/>
          <w:szCs w:val="18"/>
        </w:rPr>
        <w:t xml:space="preserve"> </w:t>
      </w:r>
      <w:r w:rsidRPr="006E6AB4">
        <w:rPr>
          <w:color w:val="auto"/>
          <w:sz w:val="22"/>
          <w:szCs w:val="24"/>
        </w:rPr>
        <w:t xml:space="preserve">(In other words, we have granted you Heaven, now keep offering Nafl </w:t>
      </w:r>
      <w:r w:rsidRPr="006E6AB4">
        <w:rPr>
          <w:rFonts w:ascii="Times New Roman" w:hAnsi="Times New Roman" w:cs="Times New Roman"/>
          <w:color w:val="auto"/>
          <w:szCs w:val="24"/>
        </w:rPr>
        <w:t>Ṣ</w:t>
      </w:r>
      <w:r w:rsidRPr="006E6AB4">
        <w:rPr>
          <w:color w:val="auto"/>
          <w:sz w:val="22"/>
          <w:szCs w:val="24"/>
        </w:rPr>
        <w:t>alāĥ abundantly as gratitude).</w:t>
      </w:r>
    </w:p>
    <w:p w14:paraId="26EF6C2F" w14:textId="77777777" w:rsidR="00DF66E6" w:rsidRPr="006E6AB4" w:rsidRDefault="00DF66E6" w:rsidP="00D260A6">
      <w:pPr>
        <w:spacing w:after="0" w:line="240" w:lineRule="auto"/>
        <w:rPr>
          <w:rFonts w:ascii="Warnock Pro SmBd" w:hAnsi="Warnock Pro SmBd"/>
          <w:sz w:val="25"/>
          <w:szCs w:val="28"/>
        </w:rPr>
      </w:pPr>
      <w:bookmarkStart w:id="807" w:name="_Toc239320106"/>
      <w:bookmarkStart w:id="808" w:name="_Toc294546620"/>
      <w:bookmarkStart w:id="809" w:name="_Toc332511529"/>
      <w:bookmarkStart w:id="810" w:name="_Toc357063702"/>
      <w:bookmarkStart w:id="811" w:name="_Toc361436062"/>
      <w:bookmarkStart w:id="812" w:name="_Toc361437544"/>
      <w:bookmarkStart w:id="813" w:name="_Toc361439032"/>
      <w:r w:rsidRPr="006E6AB4">
        <w:rPr>
          <w:sz w:val="25"/>
          <w:szCs w:val="28"/>
        </w:rPr>
        <w:br w:type="page"/>
      </w:r>
    </w:p>
    <w:p w14:paraId="4A16147A" w14:textId="77777777" w:rsidR="005076BA" w:rsidRPr="006E6AB4" w:rsidRDefault="005076BA" w:rsidP="00D260A6">
      <w:pPr>
        <w:pStyle w:val="Heading2"/>
      </w:pPr>
      <w:bookmarkStart w:id="814" w:name="_Toc500604358"/>
      <w:r w:rsidRPr="006E6AB4">
        <w:lastRenderedPageBreak/>
        <w:t>Ask for anything you want!</w:t>
      </w:r>
      <w:bookmarkEnd w:id="807"/>
      <w:bookmarkEnd w:id="808"/>
      <w:bookmarkEnd w:id="809"/>
      <w:bookmarkEnd w:id="810"/>
      <w:bookmarkEnd w:id="811"/>
      <w:bookmarkEnd w:id="812"/>
      <w:bookmarkEnd w:id="813"/>
      <w:bookmarkEnd w:id="814"/>
    </w:p>
    <w:p w14:paraId="4C1C5826" w14:textId="77777777" w:rsidR="005076BA" w:rsidRPr="006E6AB4" w:rsidRDefault="005076BA" w:rsidP="00D260A6">
      <w:pPr>
        <w:pStyle w:val="ModBkBklBodyParagraph"/>
        <w:spacing w:after="0"/>
        <w:rPr>
          <w:color w:val="auto"/>
          <w:sz w:val="22"/>
          <w:szCs w:val="24"/>
        </w:rPr>
      </w:pPr>
      <w:r w:rsidRPr="006E6AB4">
        <w:rPr>
          <w:rFonts w:ascii="_PDMS_Saleem_QuranFont" w:hAnsi="_PDMS_Saleem_QuranFont" w:cs="Al_Mushaf"/>
          <w:color w:val="auto"/>
          <w:w w:val="130"/>
          <w:position w:val="2"/>
          <w:sz w:val="16"/>
          <w:szCs w:val="16"/>
          <w:rtl/>
        </w:rPr>
        <w:t>سُـبْحٰـنَ الـلّٰـه</w:t>
      </w:r>
      <w:r w:rsidRPr="006E6AB4">
        <w:rPr>
          <w:rFonts w:ascii="_PDMS_Saleem_QuranFont" w:hAnsi="_PDMS_Saleem_QuranFont" w:cs="Al_Mushaf"/>
          <w:color w:val="auto"/>
          <w:w w:val="130"/>
          <w:position w:val="2"/>
          <w:sz w:val="22"/>
          <w:szCs w:val="20"/>
          <w:rtl/>
        </w:rPr>
        <w:t xml:space="preserve"> </w:t>
      </w:r>
      <w:r w:rsidRPr="006E6AB4">
        <w:rPr>
          <w:rFonts w:ascii="_PDMS_Saleem_QuranFont" w:hAnsi="_PDMS_Saleem_QuranFont" w:cs="Al_Mushaf"/>
          <w:color w:val="auto"/>
          <w:w w:val="130"/>
          <w:position w:val="2"/>
          <w:sz w:val="12"/>
          <w:szCs w:val="12"/>
          <w:rtl/>
        </w:rPr>
        <w:t>عَزَّوَجَلَّ</w:t>
      </w:r>
      <w:r w:rsidRPr="006E6AB4">
        <w:rPr>
          <w:color w:val="auto"/>
          <w:sz w:val="22"/>
          <w:szCs w:val="24"/>
        </w:rPr>
        <w:t xml:space="preserve">! This blessed </w:t>
      </w:r>
      <w:r w:rsidRPr="006E6AB4">
        <w:rPr>
          <w:rFonts w:ascii="Times New Roman" w:hAnsi="Times New Roman" w:cs="Times New Roman"/>
          <w:color w:val="auto"/>
          <w:szCs w:val="24"/>
        </w:rPr>
        <w:t>Ḥ</w:t>
      </w:r>
      <w:r w:rsidRPr="006E6AB4">
        <w:rPr>
          <w:color w:val="auto"/>
          <w:sz w:val="22"/>
          <w:szCs w:val="24"/>
        </w:rPr>
        <w:t xml:space="preserve">adīš has refreshed our faith. Sayyidunā Shaykh ‘Abdul </w:t>
      </w:r>
      <w:r w:rsidRPr="006E6AB4">
        <w:rPr>
          <w:rFonts w:ascii="Times New Roman" w:hAnsi="Times New Roman" w:cs="Times New Roman"/>
          <w:color w:val="auto"/>
          <w:szCs w:val="24"/>
        </w:rPr>
        <w:t>Ḥ</w:t>
      </w:r>
      <w:r w:rsidRPr="006E6AB4">
        <w:rPr>
          <w:color w:val="auto"/>
          <w:sz w:val="22"/>
          <w:szCs w:val="24"/>
        </w:rPr>
        <w:t>aq Mu</w:t>
      </w:r>
      <w:r w:rsidRPr="006E6AB4">
        <w:rPr>
          <w:rFonts w:ascii="Times New Roman" w:hAnsi="Times New Roman" w:cs="Times New Roman"/>
          <w:color w:val="auto"/>
          <w:szCs w:val="24"/>
        </w:rPr>
        <w:t>ḥ</w:t>
      </w:r>
      <w:r w:rsidRPr="006E6AB4">
        <w:rPr>
          <w:color w:val="auto"/>
          <w:sz w:val="22"/>
          <w:szCs w:val="24"/>
        </w:rPr>
        <w:t xml:space="preserve">addiš Diĥlvī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said, ‘The word ‘</w:t>
      </w:r>
      <w:r w:rsidRPr="006E6AB4">
        <w:rPr>
          <w:i/>
          <w:iCs/>
          <w:color w:val="auto"/>
          <w:sz w:val="22"/>
          <w:szCs w:val="24"/>
        </w:rPr>
        <w:t>ask</w:t>
      </w:r>
      <w:r w:rsidRPr="006E6AB4">
        <w:rPr>
          <w:color w:val="auto"/>
          <w:sz w:val="22"/>
          <w:szCs w:val="24"/>
        </w:rPr>
        <w:t>’ uttered by the blessed tongue of  the Holy Prophet</w:t>
      </w:r>
      <w:r w:rsidR="005B2DBA" w:rsidRPr="006E6AB4">
        <w:rPr>
          <w:color w:val="auto"/>
          <w:sz w:val="22"/>
          <w:szCs w:val="24"/>
        </w:rPr>
        <w:fldChar w:fldCharType="begin"/>
      </w:r>
      <w:r w:rsidRPr="006E6AB4">
        <w:rPr>
          <w:color w:val="auto"/>
          <w:sz w:val="22"/>
          <w:szCs w:val="24"/>
        </w:rPr>
        <w:instrText xml:space="preserve"> XE "Holy Prophet:authority" </w:instrText>
      </w:r>
      <w:r w:rsidR="005B2DBA" w:rsidRPr="006E6AB4">
        <w:rPr>
          <w:color w:val="auto"/>
          <w:sz w:val="22"/>
          <w:szCs w:val="24"/>
        </w:rPr>
        <w:fldChar w:fldCharType="end"/>
      </w:r>
      <w:r w:rsidRPr="006E6AB4">
        <w:rPr>
          <w:color w:val="auto"/>
          <w:sz w:val="22"/>
          <w:szCs w:val="24"/>
        </w:rPr>
        <w:t xml:space="preserve"> </w:t>
      </w:r>
      <w:r w:rsidRPr="006E6AB4">
        <w:rPr>
          <w:rStyle w:val="ModArabicTextinbodyChar"/>
          <w:rFonts w:cs="Al_Mushaf"/>
          <w:color w:val="auto"/>
          <w:sz w:val="14"/>
          <w:szCs w:val="14"/>
          <w:rtl/>
          <w:lang w:bidi="ar-SA"/>
        </w:rPr>
        <w:t>صَلَّى الـلّٰـهُ تَـعَالٰى عَـلَيْهِ وَاٰلِهٖ وَسَـلَّم</w:t>
      </w:r>
      <w:r w:rsidRPr="006E6AB4">
        <w:rPr>
          <w:color w:val="auto"/>
          <w:sz w:val="22"/>
          <w:szCs w:val="24"/>
        </w:rPr>
        <w:t xml:space="preserve"> without any restriction and limitation shows that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complete authority given to him by Allah </w:t>
      </w:r>
      <w:r w:rsidRPr="006E6AB4">
        <w:rPr>
          <w:rStyle w:val="ModArabicTextinbodyChar"/>
          <w:rFonts w:cs="Al_Mushaf"/>
          <w:color w:val="auto"/>
          <w:sz w:val="14"/>
          <w:szCs w:val="14"/>
          <w:rtl/>
          <w:lang w:bidi="ar-SA"/>
        </w:rPr>
        <w:t>عَزَّوَجَلَّ</w:t>
      </w:r>
      <w:r w:rsidRPr="006E6AB4">
        <w:rPr>
          <w:color w:val="auto"/>
          <w:sz w:val="22"/>
          <w:szCs w:val="24"/>
        </w:rPr>
        <w:t xml:space="preserve">.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can give whatever and to whomever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wants.’ ‘Allāmaĥ Bū</w:t>
      </w:r>
      <w:r w:rsidRPr="006E6AB4">
        <w:rPr>
          <w:rFonts w:ascii="Times New Roman" w:hAnsi="Times New Roman" w:cs="Times New Roman"/>
          <w:color w:val="auto"/>
          <w:szCs w:val="24"/>
        </w:rPr>
        <w:t>ṣ</w:t>
      </w:r>
      <w:r w:rsidRPr="006E6AB4">
        <w:rPr>
          <w:color w:val="auto"/>
          <w:sz w:val="22"/>
          <w:szCs w:val="24"/>
        </w:rPr>
        <w:t xml:space="preserve">irī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written the following couplet in his famous Qa</w:t>
      </w:r>
      <w:r w:rsidRPr="006E6AB4">
        <w:rPr>
          <w:rFonts w:ascii="Times New Roman" w:hAnsi="Times New Roman" w:cs="Times New Roman"/>
          <w:color w:val="auto"/>
          <w:szCs w:val="24"/>
        </w:rPr>
        <w:t>ṣ</w:t>
      </w:r>
      <w:r w:rsidRPr="006E6AB4">
        <w:rPr>
          <w:color w:val="auto"/>
          <w:sz w:val="22"/>
          <w:szCs w:val="24"/>
        </w:rPr>
        <w:t>īdaĥ Burdaĥ Sharīf:</w:t>
      </w:r>
    </w:p>
    <w:p w14:paraId="766E7CBF" w14:textId="77777777" w:rsidR="005076BA" w:rsidRPr="006E6AB4" w:rsidRDefault="005076BA" w:rsidP="00D260A6">
      <w:pPr>
        <w:pStyle w:val="ModArabicTextinbody"/>
        <w:bidi/>
        <w:spacing w:after="0"/>
        <w:jc w:val="center"/>
        <w:rPr>
          <w:rFonts w:cs="Al_Mushaf"/>
          <w:color w:val="auto"/>
          <w:w w:val="100"/>
          <w:sz w:val="30"/>
          <w:szCs w:val="36"/>
        </w:rPr>
      </w:pPr>
      <w:r w:rsidRPr="006E6AB4">
        <w:rPr>
          <w:rFonts w:cs="Al_Mushaf"/>
          <w:color w:val="auto"/>
          <w:w w:val="100"/>
          <w:sz w:val="30"/>
          <w:szCs w:val="36"/>
          <w:rtl/>
        </w:rPr>
        <w:t>فَاِنَّ مِنۡ جُوۡدِ</w:t>
      </w:r>
      <w:r w:rsidRPr="006E6AB4">
        <w:rPr>
          <w:rStyle w:val="ModArabicTextinbodyChar"/>
          <w:rFonts w:cs="Al_Mushaf"/>
          <w:color w:val="auto"/>
          <w:w w:val="100"/>
          <w:sz w:val="30"/>
          <w:szCs w:val="36"/>
          <w:rtl/>
        </w:rPr>
        <w:t xml:space="preserve">كَ </w:t>
      </w:r>
      <w:r w:rsidRPr="006E6AB4">
        <w:rPr>
          <w:rFonts w:cs="Al_Mushaf"/>
          <w:color w:val="auto"/>
          <w:w w:val="100"/>
          <w:sz w:val="30"/>
          <w:szCs w:val="36"/>
          <w:rtl/>
        </w:rPr>
        <w:t>الدُّنۡيَا وَضَرَّتَهَا</w:t>
      </w:r>
      <w:r w:rsidRPr="006E6AB4">
        <w:rPr>
          <w:rFonts w:cs="Al_Mushaf"/>
          <w:color w:val="auto"/>
          <w:w w:val="100"/>
          <w:sz w:val="30"/>
          <w:szCs w:val="36"/>
          <w:rtl/>
        </w:rPr>
        <w:tab/>
      </w:r>
      <w:r w:rsidRPr="006E6AB4">
        <w:rPr>
          <w:rFonts w:cs="Al_Mushaf"/>
          <w:color w:val="auto"/>
          <w:w w:val="100"/>
          <w:sz w:val="30"/>
          <w:szCs w:val="36"/>
          <w:rtl/>
        </w:rPr>
        <w:tab/>
        <w:t>وَمِنۡ عُلُوۡمِ</w:t>
      </w:r>
      <w:r w:rsidRPr="006E6AB4">
        <w:rPr>
          <w:rStyle w:val="ModArabicTextinbodyChar"/>
          <w:rFonts w:cs="Al_Mushaf"/>
          <w:color w:val="auto"/>
          <w:w w:val="100"/>
          <w:sz w:val="30"/>
          <w:szCs w:val="36"/>
          <w:rtl/>
        </w:rPr>
        <w:t>كَ</w:t>
      </w:r>
      <w:r w:rsidRPr="006E6AB4">
        <w:rPr>
          <w:rFonts w:cs="Al_Mushaf"/>
          <w:color w:val="auto"/>
          <w:w w:val="100"/>
          <w:sz w:val="30"/>
          <w:szCs w:val="36"/>
          <w:rtl/>
        </w:rPr>
        <w:t xml:space="preserve"> عِلۡمَ اللَّوۡحِ وَالۡقَلَمِ</w:t>
      </w:r>
    </w:p>
    <w:p w14:paraId="07B4AE84" w14:textId="77777777" w:rsidR="005076BA" w:rsidRPr="006E6AB4" w:rsidRDefault="005076BA" w:rsidP="00D260A6">
      <w:pPr>
        <w:pStyle w:val="ModBkBklBodyParagraph"/>
        <w:spacing w:after="0"/>
        <w:jc w:val="center"/>
        <w:rPr>
          <w:rFonts w:ascii="Warnock Pro" w:hAnsi="Warnock Pro"/>
          <w:i/>
          <w:iCs/>
          <w:color w:val="auto"/>
          <w:sz w:val="20"/>
          <w:szCs w:val="20"/>
        </w:rPr>
      </w:pPr>
      <w:r w:rsidRPr="006E6AB4">
        <w:rPr>
          <w:rFonts w:ascii="Warnock Pro" w:hAnsi="Warnock Pro"/>
          <w:i/>
          <w:iCs/>
          <w:color w:val="auto"/>
          <w:sz w:val="20"/>
          <w:szCs w:val="20"/>
        </w:rPr>
        <w:t xml:space="preserve">Yā Rasūlallāĥ </w:t>
      </w:r>
      <w:r w:rsidRPr="006E6AB4">
        <w:rPr>
          <w:rStyle w:val="ModBkBklDuaiyyaKalimatChar"/>
          <w:rFonts w:ascii="Warnock Pro" w:hAnsi="Warnock Pro" w:cs="Al_Mushaf"/>
          <w:color w:val="auto"/>
          <w:sz w:val="14"/>
          <w:szCs w:val="14"/>
          <w:rtl/>
        </w:rPr>
        <w:t>صَلَّى اللهُ تَعَالٰى عَلَيْهِ وَاٰلِهٖ وَسَلَّم</w:t>
      </w:r>
      <w:r w:rsidRPr="006E6AB4">
        <w:rPr>
          <w:rFonts w:ascii="Warnock Pro" w:hAnsi="Warnock Pro"/>
          <w:i/>
          <w:iCs/>
          <w:color w:val="auto"/>
          <w:sz w:val="20"/>
          <w:szCs w:val="20"/>
        </w:rPr>
        <w:t>! Both the world as well as the Hereafter are (only) a portion of your generosity. The knowledge of the Lau</w:t>
      </w:r>
      <w:r w:rsidRPr="006E6AB4">
        <w:rPr>
          <w:rFonts w:ascii="Times New Roman" w:hAnsi="Times New Roman" w:cs="Times New Roman"/>
          <w:i/>
          <w:iCs/>
          <w:color w:val="auto"/>
          <w:sz w:val="20"/>
          <w:szCs w:val="20"/>
        </w:rPr>
        <w:t>ḥ</w:t>
      </w:r>
      <w:r w:rsidRPr="006E6AB4">
        <w:rPr>
          <w:rFonts w:ascii="Warnock Pro" w:hAnsi="Warnock Pro"/>
          <w:i/>
          <w:iCs/>
          <w:color w:val="auto"/>
          <w:sz w:val="20"/>
          <w:szCs w:val="20"/>
        </w:rPr>
        <w:t>-e-Ma</w:t>
      </w:r>
      <w:r w:rsidRPr="006E6AB4">
        <w:rPr>
          <w:rFonts w:ascii="Times New Roman" w:hAnsi="Times New Roman" w:cs="Times New Roman"/>
          <w:i/>
          <w:iCs/>
          <w:color w:val="auto"/>
          <w:sz w:val="20"/>
          <w:szCs w:val="20"/>
        </w:rPr>
        <w:t>ḥ</w:t>
      </w:r>
      <w:r w:rsidRPr="006E6AB4">
        <w:rPr>
          <w:rFonts w:ascii="Warnock Pro" w:hAnsi="Warnock Pro"/>
          <w:i/>
          <w:iCs/>
          <w:color w:val="auto"/>
          <w:sz w:val="20"/>
          <w:szCs w:val="20"/>
        </w:rPr>
        <w:t>fū</w:t>
      </w:r>
      <w:r w:rsidRPr="006E6AB4">
        <w:rPr>
          <w:rFonts w:ascii="Times New Roman" w:hAnsi="Times New Roman" w:cs="Times New Roman"/>
          <w:i/>
          <w:iCs/>
          <w:color w:val="auto"/>
          <w:sz w:val="20"/>
          <w:szCs w:val="20"/>
        </w:rPr>
        <w:t>ẓ</w:t>
      </w:r>
      <w:r w:rsidRPr="006E6AB4">
        <w:rPr>
          <w:rFonts w:ascii="Warnock Pro" w:hAnsi="Warnock Pro"/>
          <w:i/>
          <w:iCs/>
          <w:color w:val="auto"/>
          <w:sz w:val="20"/>
          <w:szCs w:val="20"/>
        </w:rPr>
        <w:t xml:space="preserve"> and the Pen is simply a part of your knowledge.</w:t>
      </w:r>
    </w:p>
    <w:p w14:paraId="3997ACA2" w14:textId="77777777" w:rsidR="005076BA" w:rsidRPr="006E6AB4" w:rsidRDefault="005076BA" w:rsidP="00D260A6">
      <w:pPr>
        <w:pStyle w:val="ModBkBklUrduCouplet"/>
        <w:rPr>
          <w:color w:val="auto"/>
          <w:sz w:val="20"/>
          <w:szCs w:val="18"/>
        </w:rPr>
      </w:pPr>
      <w:r w:rsidRPr="006E6AB4">
        <w:rPr>
          <w:color w:val="auto"/>
          <w:sz w:val="20"/>
          <w:szCs w:val="18"/>
        </w:rPr>
        <w:t>Agar khayriyat dunyā-o-‘uqbā ārzū dārī</w:t>
      </w:r>
    </w:p>
    <w:p w14:paraId="0AC6A2EA" w14:textId="77777777" w:rsidR="005076BA" w:rsidRPr="006E6AB4" w:rsidRDefault="005076BA" w:rsidP="00D260A6">
      <w:pPr>
        <w:pStyle w:val="ModBkBklUrduCouplet"/>
        <w:rPr>
          <w:color w:val="auto"/>
          <w:sz w:val="20"/>
          <w:szCs w:val="18"/>
        </w:rPr>
      </w:pPr>
      <w:r w:rsidRPr="006E6AB4">
        <w:rPr>
          <w:color w:val="auto"/>
          <w:sz w:val="20"/>
          <w:szCs w:val="18"/>
        </w:rPr>
        <w:t>Badargāĥash bāyād-e-ĥarcheĥ man khawāĥī tamannā kun</w:t>
      </w:r>
    </w:p>
    <w:p w14:paraId="0164993E"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If you want the goodness of the world and the Hereafter</w:t>
      </w:r>
    </w:p>
    <w:p w14:paraId="0B5795C6"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then come to this court and ask for whatever you want</w:t>
      </w:r>
    </w:p>
    <w:p w14:paraId="3A1993E3" w14:textId="77777777" w:rsidR="005076BA" w:rsidRPr="006E6AB4" w:rsidRDefault="00934E4C" w:rsidP="00D260A6">
      <w:pPr>
        <w:pStyle w:val="ModBkBklCitations"/>
        <w:spacing w:after="0"/>
        <w:jc w:val="right"/>
        <w:rPr>
          <w:color w:val="auto"/>
          <w:sz w:val="18"/>
          <w:szCs w:val="16"/>
        </w:rPr>
      </w:pPr>
      <w:r w:rsidRPr="006E6AB4">
        <w:rPr>
          <w:color w:val="auto"/>
          <w:sz w:val="18"/>
          <w:szCs w:val="16"/>
        </w:rPr>
        <w:t>(Ashi’at-ul-Lam’āt, vol. 1, pp. 424-425</w:t>
      </w:r>
      <w:r w:rsidR="005076BA" w:rsidRPr="006E6AB4">
        <w:rPr>
          <w:color w:val="auto"/>
          <w:sz w:val="18"/>
          <w:szCs w:val="16"/>
        </w:rPr>
        <w:t>)</w:t>
      </w:r>
    </w:p>
    <w:p w14:paraId="024B5155" w14:textId="77777777" w:rsidR="005076BA" w:rsidRPr="006E6AB4" w:rsidRDefault="005076BA" w:rsidP="00D260A6">
      <w:pPr>
        <w:pStyle w:val="ModBkBklUrduCouplet"/>
        <w:rPr>
          <w:color w:val="auto"/>
          <w:sz w:val="20"/>
          <w:szCs w:val="18"/>
        </w:rPr>
      </w:pPr>
      <w:r w:rsidRPr="006E6AB4">
        <w:rPr>
          <w:color w:val="auto"/>
          <w:sz w:val="20"/>
          <w:szCs w:val="18"/>
        </w:rPr>
        <w:t>Khāliq-e-Kul nay āp ko Mālik-e-Kul banā diyā</w:t>
      </w:r>
    </w:p>
    <w:p w14:paraId="1E7BEE37" w14:textId="77777777" w:rsidR="005076BA" w:rsidRPr="006E6AB4" w:rsidRDefault="005076BA" w:rsidP="00D260A6">
      <w:pPr>
        <w:pStyle w:val="ModBkBklUrduCouplet"/>
        <w:rPr>
          <w:color w:val="auto"/>
          <w:sz w:val="20"/>
          <w:szCs w:val="18"/>
        </w:rPr>
      </w:pPr>
      <w:r w:rsidRPr="006E6AB4">
        <w:rPr>
          <w:color w:val="auto"/>
          <w:sz w:val="20"/>
          <w:szCs w:val="18"/>
        </w:rPr>
        <w:t>Da</w:t>
      </w:r>
      <w:r w:rsidR="00881822" w:rsidRPr="006E6AB4">
        <w:rPr>
          <w:color w:val="auto"/>
          <w:sz w:val="20"/>
          <w:szCs w:val="18"/>
        </w:rPr>
        <w:t>u</w:t>
      </w:r>
      <w:r w:rsidRPr="006E6AB4">
        <w:rPr>
          <w:color w:val="auto"/>
          <w:sz w:val="20"/>
          <w:szCs w:val="18"/>
        </w:rPr>
        <w:t>no jaĥān day diye qabza-o-ikhtiyār mayn</w:t>
      </w:r>
    </w:p>
    <w:p w14:paraId="136E80A3"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The Creator has made you the owner</w:t>
      </w:r>
    </w:p>
    <w:p w14:paraId="1149B0BA"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And has given both worlds in your power</w:t>
      </w:r>
    </w:p>
    <w:p w14:paraId="530D9C4C" w14:textId="77777777" w:rsidR="005076BA" w:rsidRPr="006E6AB4" w:rsidRDefault="005076BA" w:rsidP="00D260A6">
      <w:pPr>
        <w:pStyle w:val="Heading2"/>
      </w:pPr>
      <w:bookmarkStart w:id="815" w:name="_Toc239320107"/>
      <w:bookmarkStart w:id="816" w:name="_Toc294546621"/>
      <w:bookmarkStart w:id="817" w:name="_Toc332511530"/>
      <w:bookmarkStart w:id="818" w:name="_Toc357063703"/>
      <w:bookmarkStart w:id="819" w:name="_Toc361436063"/>
      <w:bookmarkStart w:id="820" w:name="_Toc361437545"/>
      <w:bookmarkStart w:id="821" w:name="_Toc361439033"/>
      <w:bookmarkStart w:id="822" w:name="_Toc500604359"/>
      <w:r w:rsidRPr="006E6AB4">
        <w:t xml:space="preserve">Heavenly </w:t>
      </w:r>
      <w:bookmarkEnd w:id="815"/>
      <w:r w:rsidRPr="006E6AB4">
        <w:t>portal</w:t>
      </w:r>
      <w:bookmarkEnd w:id="816"/>
      <w:bookmarkEnd w:id="817"/>
      <w:bookmarkEnd w:id="818"/>
      <w:bookmarkEnd w:id="819"/>
      <w:bookmarkEnd w:id="820"/>
      <w:bookmarkEnd w:id="821"/>
      <w:bookmarkEnd w:id="822"/>
    </w:p>
    <w:p w14:paraId="4C31E973" w14:textId="77777777" w:rsidR="005076BA" w:rsidRPr="006E6AB4" w:rsidRDefault="005076BA" w:rsidP="00D260A6">
      <w:pPr>
        <w:pStyle w:val="ModBkBklBodyParagraph"/>
        <w:spacing w:after="0"/>
        <w:rPr>
          <w:i/>
          <w:color w:val="auto"/>
          <w:sz w:val="22"/>
          <w:szCs w:val="24"/>
        </w:rPr>
      </w:pPr>
      <w:r w:rsidRPr="006E6AB4">
        <w:rPr>
          <w:color w:val="auto"/>
          <w:sz w:val="22"/>
          <w:szCs w:val="24"/>
        </w:rPr>
        <w:t xml:space="preserve">Sayyidunā Saĥl Bin ‘Abdullāĥ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narrated that the Beloved and Blessed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‘There is a portal in Heaven called Rayyān. On the Day of Judgement, this portal will be opened for those who fast (in the world); no one else will be allowed to enter through this portal. It will be announced, ‘Where are the people who used to fast?’ They will stand up and no one else will be allowed to enter through this portal. It will be closed after they enter the Heaven.’ </w:t>
      </w:r>
      <w:r w:rsidRPr="006E6AB4">
        <w:rPr>
          <w:rStyle w:val="ModBodyReferencesChar"/>
          <w:color w:val="auto"/>
          <w:sz w:val="18"/>
          <w:szCs w:val="24"/>
        </w:rPr>
        <w:t>(</w:t>
      </w:r>
      <w:r w:rsidRPr="006E6AB4">
        <w:rPr>
          <w:rStyle w:val="ModBkBklCitationsChar"/>
          <w:color w:val="auto"/>
          <w:sz w:val="18"/>
          <w:szCs w:val="16"/>
        </w:rPr>
        <w:t>Ṣaḥīḥ</w:t>
      </w:r>
      <w:r w:rsidRPr="006E6AB4">
        <w:rPr>
          <w:rStyle w:val="ModBodyReferencesChar"/>
          <w:color w:val="auto"/>
          <w:sz w:val="18"/>
          <w:szCs w:val="24"/>
        </w:rPr>
        <w:t xml:space="preserve"> Bukhārī,</w:t>
      </w:r>
      <w:r w:rsidR="00934E4C" w:rsidRPr="006E6AB4">
        <w:rPr>
          <w:rStyle w:val="ModBodyReferencesChar"/>
          <w:color w:val="auto"/>
          <w:sz w:val="18"/>
          <w:szCs w:val="24"/>
        </w:rPr>
        <w:t xml:space="preserve"> vol. 1,</w:t>
      </w:r>
      <w:r w:rsidRPr="006E6AB4">
        <w:rPr>
          <w:rStyle w:val="ModBodyReferencesChar"/>
          <w:color w:val="auto"/>
          <w:sz w:val="18"/>
          <w:szCs w:val="24"/>
        </w:rPr>
        <w:t xml:space="preserve"> pp. 625, Ḥadīš 1896)</w:t>
      </w:r>
    </w:p>
    <w:p w14:paraId="31D5B273" w14:textId="77777777" w:rsidR="00DF66E6" w:rsidRPr="006E6AB4" w:rsidRDefault="00DF66E6" w:rsidP="00D260A6">
      <w:pPr>
        <w:spacing w:after="0" w:line="240" w:lineRule="auto"/>
        <w:rPr>
          <w:rFonts w:ascii="Minion Pro" w:hAnsi="Minion Pro"/>
          <w:szCs w:val="24"/>
        </w:rPr>
      </w:pPr>
      <w:r w:rsidRPr="006E6AB4">
        <w:rPr>
          <w:szCs w:val="24"/>
        </w:rPr>
        <w:br w:type="page"/>
      </w:r>
    </w:p>
    <w:p w14:paraId="6E2BBF2A" w14:textId="77777777" w:rsidR="005076BA" w:rsidRPr="006E6AB4" w:rsidRDefault="005076BA" w:rsidP="00D260A6">
      <w:pPr>
        <w:pStyle w:val="ModBkBklBodyParagraph"/>
        <w:spacing w:after="0"/>
        <w:rPr>
          <w:color w:val="auto"/>
          <w:sz w:val="22"/>
          <w:szCs w:val="24"/>
        </w:rPr>
      </w:pPr>
      <w:r w:rsidRPr="006E6AB4">
        <w:rPr>
          <w:color w:val="auto"/>
          <w:sz w:val="22"/>
          <w:szCs w:val="24"/>
        </w:rPr>
        <w:lastRenderedPageBreak/>
        <w:t xml:space="preserve">Dear Islamic brothers! </w:t>
      </w:r>
      <w:r w:rsidRPr="006E6AB4">
        <w:rPr>
          <w:rStyle w:val="ModArabicTextChar"/>
          <w:rFonts w:cs="Al_Mushaf"/>
          <w:color w:val="auto"/>
          <w:rtl/>
        </w:rPr>
        <w:t>سُـبْحٰـنَ 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How fortunate the fasting Muslims are! They will be given great honour on the Day of Judgement. There will also be other fortunate Muslims walking into Heaven, but these Muslims will be given the privilege of entering through the portal called ‘Rayyān.’</w:t>
      </w:r>
    </w:p>
    <w:p w14:paraId="1F51A2D9" w14:textId="77777777" w:rsidR="005076BA" w:rsidRPr="006E6AB4" w:rsidRDefault="005076BA" w:rsidP="00D260A6">
      <w:pPr>
        <w:pStyle w:val="Heading2"/>
      </w:pPr>
      <w:bookmarkStart w:id="823" w:name="_Toc239320108"/>
      <w:bookmarkStart w:id="824" w:name="_Toc294546622"/>
      <w:bookmarkStart w:id="825" w:name="_Toc332511531"/>
      <w:bookmarkStart w:id="826" w:name="_Toc357063704"/>
      <w:bookmarkStart w:id="827" w:name="_Toc361436064"/>
      <w:bookmarkStart w:id="828" w:name="_Toc361437546"/>
      <w:bookmarkStart w:id="829" w:name="_Toc361439034"/>
      <w:bookmarkStart w:id="830" w:name="_Toc500604360"/>
      <w:r w:rsidRPr="006E6AB4">
        <w:t>Excellence of one day’s fast</w:t>
      </w:r>
      <w:bookmarkEnd w:id="823"/>
      <w:bookmarkEnd w:id="824"/>
      <w:bookmarkEnd w:id="825"/>
      <w:bookmarkEnd w:id="826"/>
      <w:bookmarkEnd w:id="827"/>
      <w:bookmarkEnd w:id="828"/>
      <w:bookmarkEnd w:id="829"/>
      <w:bookmarkEnd w:id="830"/>
    </w:p>
    <w:p w14:paraId="19E12A96" w14:textId="77777777" w:rsidR="005076BA" w:rsidRPr="006E6AB4" w:rsidRDefault="005076BA" w:rsidP="00D260A6">
      <w:pPr>
        <w:pStyle w:val="ModBkBklBodyParagraph"/>
        <w:spacing w:after="0"/>
        <w:rPr>
          <w:color w:val="auto"/>
          <w:sz w:val="22"/>
          <w:szCs w:val="24"/>
        </w:rPr>
      </w:pPr>
      <w:r w:rsidRPr="006E6AB4">
        <w:rPr>
          <w:color w:val="auto"/>
          <w:sz w:val="22"/>
          <w:szCs w:val="24"/>
        </w:rPr>
        <w:t>Sayyidunā Salamaĥ Bin Qaī</w:t>
      </w:r>
      <w:r w:rsidRPr="006E6AB4">
        <w:rPr>
          <w:rFonts w:ascii="Times New Roman" w:hAnsi="Times New Roman" w:cs="Times New Roman"/>
          <w:color w:val="auto"/>
          <w:szCs w:val="24"/>
        </w:rPr>
        <w:t>ṣ</w:t>
      </w:r>
      <w:r w:rsidRPr="006E6AB4">
        <w:rPr>
          <w:color w:val="auto"/>
          <w:sz w:val="22"/>
          <w:szCs w:val="24"/>
        </w:rPr>
        <w:t xml:space="preserve">ar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narrated that the Beloved and Blessed Prophet </w:t>
      </w:r>
      <w:r w:rsidRPr="006E6AB4">
        <w:rPr>
          <w:rStyle w:val="ModArabicTextinbodyChar"/>
          <w:rFonts w:cs="Al_Mushaf"/>
          <w:color w:val="auto"/>
          <w:sz w:val="14"/>
          <w:szCs w:val="14"/>
          <w:rtl/>
          <w:lang w:bidi="ar-SA"/>
        </w:rPr>
        <w:t>صَلَّى الـلّٰـهُ تَـعَالٰى عَـلَيْهِ وَاٰلِـهٖ وَسَـلَّم</w:t>
      </w:r>
      <w:r w:rsidRPr="006E6AB4">
        <w:rPr>
          <w:color w:val="auto"/>
          <w:sz w:val="22"/>
          <w:szCs w:val="24"/>
        </w:rPr>
        <w:t xml:space="preserve"> has said: ‘Anyone who fasts a day for Allah’s pleasure, Allah </w:t>
      </w:r>
      <w:r w:rsidRPr="006E6AB4">
        <w:rPr>
          <w:rStyle w:val="ModArabicTextinbodyChar"/>
          <w:rFonts w:cs="Al_Mushaf"/>
          <w:color w:val="auto"/>
          <w:sz w:val="14"/>
          <w:szCs w:val="14"/>
          <w:rtl/>
          <w:lang w:bidi="ar-SA"/>
        </w:rPr>
        <w:t>عَزَّوَجَلَّ</w:t>
      </w:r>
      <w:r w:rsidRPr="006E6AB4">
        <w:rPr>
          <w:color w:val="auto"/>
          <w:sz w:val="22"/>
          <w:szCs w:val="24"/>
        </w:rPr>
        <w:t xml:space="preserve"> will move him as far away from Hell as is the distance a baby-crow covers flying continuously until it grows old and dies.’ </w:t>
      </w:r>
      <w:r w:rsidRPr="006E6AB4">
        <w:rPr>
          <w:rStyle w:val="ModBkBklCitationsChar"/>
          <w:color w:val="auto"/>
          <w:sz w:val="18"/>
          <w:szCs w:val="16"/>
        </w:rPr>
        <w:t>(Musnad Abī Ya’lā,</w:t>
      </w:r>
      <w:r w:rsidR="00934E4C" w:rsidRPr="006E6AB4">
        <w:rPr>
          <w:rStyle w:val="ModBkBklCitationsChar"/>
          <w:color w:val="auto"/>
          <w:sz w:val="18"/>
          <w:szCs w:val="16"/>
        </w:rPr>
        <w:t xml:space="preserve"> vol. 1,</w:t>
      </w:r>
      <w:r w:rsidRPr="006E6AB4">
        <w:rPr>
          <w:rStyle w:val="ModBkBklCitationsChar"/>
          <w:color w:val="auto"/>
          <w:sz w:val="18"/>
          <w:szCs w:val="16"/>
        </w:rPr>
        <w:t xml:space="preserve"> pp. 383, Ḥadīš 917)</w:t>
      </w:r>
    </w:p>
    <w:p w14:paraId="6E2B8878" w14:textId="77777777" w:rsidR="005076BA" w:rsidRPr="006E6AB4" w:rsidRDefault="005076BA" w:rsidP="00D260A6">
      <w:pPr>
        <w:pStyle w:val="Heading2"/>
      </w:pPr>
      <w:bookmarkStart w:id="831" w:name="_Toc239320109"/>
      <w:bookmarkStart w:id="832" w:name="_Toc294546623"/>
      <w:bookmarkStart w:id="833" w:name="_Toc332511532"/>
      <w:bookmarkStart w:id="834" w:name="_Toc357063705"/>
      <w:bookmarkStart w:id="835" w:name="_Toc361436065"/>
      <w:bookmarkStart w:id="836" w:name="_Toc361437547"/>
      <w:bookmarkStart w:id="837" w:name="_Toc361439035"/>
      <w:bookmarkStart w:id="838" w:name="_Toc500604361"/>
      <w:r w:rsidRPr="006E6AB4">
        <w:t>Age of crow</w:t>
      </w:r>
      <w:bookmarkEnd w:id="831"/>
      <w:bookmarkEnd w:id="832"/>
      <w:bookmarkEnd w:id="833"/>
      <w:bookmarkEnd w:id="834"/>
      <w:bookmarkEnd w:id="835"/>
      <w:bookmarkEnd w:id="836"/>
      <w:bookmarkEnd w:id="837"/>
      <w:bookmarkEnd w:id="838"/>
    </w:p>
    <w:p w14:paraId="171F447B"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Dear Islamic brothers! Crows remain alive for a long time. </w:t>
      </w:r>
      <w:r w:rsidRPr="006E6AB4">
        <w:rPr>
          <w:i/>
          <w:iCs/>
          <w:color w:val="auto"/>
          <w:sz w:val="22"/>
          <w:szCs w:val="24"/>
        </w:rPr>
        <w:t>Ghunya-tu</w:t>
      </w:r>
      <w:r w:rsidRPr="006E6AB4">
        <w:rPr>
          <w:rFonts w:ascii="Times New Roman" w:hAnsi="Times New Roman" w:cs="Times New Roman"/>
          <w:i/>
          <w:iCs/>
          <w:color w:val="auto"/>
          <w:szCs w:val="24"/>
        </w:rPr>
        <w:t>ṭ</w:t>
      </w:r>
      <w:r w:rsidRPr="006E6AB4">
        <w:rPr>
          <w:i/>
          <w:iCs/>
          <w:color w:val="auto"/>
          <w:sz w:val="22"/>
          <w:szCs w:val="24"/>
        </w:rPr>
        <w:t>-</w:t>
      </w:r>
      <w:r w:rsidRPr="006E6AB4">
        <w:rPr>
          <w:rFonts w:ascii="Times New Roman" w:hAnsi="Times New Roman" w:cs="Times New Roman"/>
          <w:i/>
          <w:iCs/>
          <w:color w:val="auto"/>
          <w:szCs w:val="24"/>
        </w:rPr>
        <w:t>Ṭ</w:t>
      </w:r>
      <w:r w:rsidRPr="006E6AB4">
        <w:rPr>
          <w:i/>
          <w:iCs/>
          <w:color w:val="auto"/>
          <w:sz w:val="22"/>
          <w:szCs w:val="24"/>
        </w:rPr>
        <w:t>ālibīn</w:t>
      </w:r>
      <w:r w:rsidRPr="006E6AB4">
        <w:rPr>
          <w:color w:val="auto"/>
          <w:sz w:val="22"/>
          <w:szCs w:val="24"/>
        </w:rPr>
        <w:t xml:space="preserve"> states:   ‘A crow can live up to five hundred years.’</w:t>
      </w:r>
    </w:p>
    <w:p w14:paraId="2592D0EB" w14:textId="77777777" w:rsidR="005076BA" w:rsidRPr="006E6AB4" w:rsidRDefault="005076BA" w:rsidP="00D260A6">
      <w:pPr>
        <w:pStyle w:val="Heading2"/>
      </w:pPr>
      <w:bookmarkStart w:id="839" w:name="_Toc239320110"/>
      <w:bookmarkStart w:id="840" w:name="_Toc294546624"/>
      <w:bookmarkStart w:id="841" w:name="_Toc332511533"/>
      <w:bookmarkStart w:id="842" w:name="_Toc357063706"/>
      <w:bookmarkStart w:id="843" w:name="_Toc361436066"/>
      <w:bookmarkStart w:id="844" w:name="_Toc361437548"/>
      <w:bookmarkStart w:id="845" w:name="_Toc361439036"/>
      <w:bookmarkStart w:id="846" w:name="_Toc500604362"/>
      <w:r w:rsidRPr="006E6AB4">
        <w:t>Red rubies</w:t>
      </w:r>
      <w:bookmarkEnd w:id="839"/>
      <w:r w:rsidRPr="006E6AB4">
        <w:t xml:space="preserve"> palace</w:t>
      </w:r>
      <w:bookmarkEnd w:id="840"/>
      <w:bookmarkEnd w:id="841"/>
      <w:bookmarkEnd w:id="842"/>
      <w:bookmarkEnd w:id="843"/>
      <w:bookmarkEnd w:id="844"/>
      <w:bookmarkEnd w:id="845"/>
      <w:bookmarkEnd w:id="846"/>
    </w:p>
    <w:p w14:paraId="0C657D9F" w14:textId="77777777" w:rsidR="005076BA" w:rsidRPr="006E6AB4" w:rsidRDefault="005076BA" w:rsidP="00D260A6">
      <w:pPr>
        <w:pStyle w:val="ModBkBklBodyParagraph"/>
        <w:spacing w:after="0"/>
        <w:rPr>
          <w:color w:val="auto"/>
          <w:sz w:val="22"/>
          <w:szCs w:val="24"/>
        </w:rPr>
      </w:pPr>
      <w:r w:rsidRPr="006E6AB4">
        <w:rPr>
          <w:color w:val="auto"/>
          <w:sz w:val="22"/>
          <w:szCs w:val="24"/>
        </w:rPr>
        <w:t>Amīr-ul-Mūminīn Sayyidunā ‘Umar Fārūq A’</w:t>
      </w:r>
      <w:r w:rsidRPr="006E6AB4">
        <w:rPr>
          <w:rFonts w:ascii="Times New Roman" w:hAnsi="Times New Roman" w:cs="Times New Roman"/>
          <w:color w:val="auto"/>
          <w:szCs w:val="24"/>
        </w:rPr>
        <w:t>ẓ</w:t>
      </w:r>
      <w:r w:rsidRPr="006E6AB4">
        <w:rPr>
          <w:color w:val="auto"/>
          <w:sz w:val="22"/>
          <w:szCs w:val="24"/>
        </w:rPr>
        <w:t xml:space="preserve">am </w:t>
      </w:r>
      <w:r w:rsidRPr="006E6AB4">
        <w:rPr>
          <w:rStyle w:val="ModArabicTextinbodyChar"/>
          <w:rFonts w:cs="Al_Mushaf"/>
          <w:color w:val="auto"/>
          <w:sz w:val="14"/>
          <w:szCs w:val="14"/>
          <w:rtl/>
          <w:lang w:bidi="ar-SA"/>
        </w:rPr>
        <w:t>رَضِىَ الـلّٰـهُ تَعَالٰی عَـنْهُ</w:t>
      </w:r>
      <w:r w:rsidRPr="006E6AB4">
        <w:rPr>
          <w:color w:val="auto"/>
          <w:sz w:val="22"/>
          <w:szCs w:val="24"/>
        </w:rPr>
        <w:t xml:space="preserve"> has narrated that 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‘If anyone keeps even a single fast with silence and peace in Ramadan, Allah </w:t>
      </w:r>
      <w:r w:rsidRPr="006E6AB4">
        <w:rPr>
          <w:rStyle w:val="ModArabicTextinbodyChar"/>
          <w:rFonts w:cs="Al_Mushaf"/>
          <w:color w:val="auto"/>
          <w:sz w:val="14"/>
          <w:szCs w:val="14"/>
          <w:rtl/>
          <w:lang w:bidi="ar-SA"/>
        </w:rPr>
        <w:t>عَزَّوَجَلَّ</w:t>
      </w:r>
      <w:r w:rsidRPr="006E6AB4">
        <w:rPr>
          <w:color w:val="auto"/>
          <w:sz w:val="22"/>
          <w:szCs w:val="24"/>
        </w:rPr>
        <w:t xml:space="preserve"> will make for him a palace of red rubies or green emeralds.’ </w:t>
      </w:r>
      <w:r w:rsidRPr="006E6AB4">
        <w:rPr>
          <w:rStyle w:val="ModBodyReferencesChar"/>
          <w:color w:val="auto"/>
          <w:sz w:val="18"/>
          <w:szCs w:val="24"/>
        </w:rPr>
        <w:t>(Majma’-uz-Zawāid,</w:t>
      </w:r>
      <w:r w:rsidR="00934E4C" w:rsidRPr="006E6AB4">
        <w:rPr>
          <w:rStyle w:val="ModBodyReferencesChar"/>
          <w:color w:val="auto"/>
          <w:sz w:val="18"/>
          <w:szCs w:val="24"/>
        </w:rPr>
        <w:t xml:space="preserve"> vol. 3,</w:t>
      </w:r>
      <w:r w:rsidRPr="006E6AB4">
        <w:rPr>
          <w:rStyle w:val="ModBodyReferencesChar"/>
          <w:color w:val="auto"/>
          <w:sz w:val="18"/>
          <w:szCs w:val="24"/>
        </w:rPr>
        <w:t xml:space="preserve"> pp. 346, Ḥadīš 4792)</w:t>
      </w:r>
    </w:p>
    <w:p w14:paraId="2C9103B8" w14:textId="77777777" w:rsidR="005076BA" w:rsidRPr="006E6AB4" w:rsidRDefault="005076BA" w:rsidP="00D260A6">
      <w:pPr>
        <w:pStyle w:val="Heading2"/>
      </w:pPr>
      <w:bookmarkStart w:id="847" w:name="_Toc239320111"/>
      <w:bookmarkStart w:id="848" w:name="_Toc294546625"/>
      <w:bookmarkStart w:id="849" w:name="_Toc332511534"/>
      <w:bookmarkStart w:id="850" w:name="_Toc357063707"/>
      <w:bookmarkStart w:id="851" w:name="_Toc361436067"/>
      <w:bookmarkStart w:id="852" w:name="_Toc361437549"/>
      <w:bookmarkStart w:id="853" w:name="_Toc361439037"/>
      <w:bookmarkStart w:id="854" w:name="_Toc500604363"/>
      <w:r w:rsidRPr="006E6AB4">
        <w:t>Zakāĥ of body</w:t>
      </w:r>
      <w:bookmarkEnd w:id="847"/>
      <w:bookmarkEnd w:id="848"/>
      <w:bookmarkEnd w:id="849"/>
      <w:bookmarkEnd w:id="850"/>
      <w:bookmarkEnd w:id="851"/>
      <w:bookmarkEnd w:id="852"/>
      <w:bookmarkEnd w:id="853"/>
      <w:bookmarkEnd w:id="854"/>
    </w:p>
    <w:p w14:paraId="52488435" w14:textId="77777777" w:rsidR="005076BA" w:rsidRPr="006E6AB4" w:rsidRDefault="005076BA" w:rsidP="00D260A6">
      <w:pPr>
        <w:pStyle w:val="ModBkBklBodyParagraph"/>
        <w:spacing w:after="0"/>
        <w:rPr>
          <w:color w:val="auto"/>
          <w:sz w:val="22"/>
          <w:szCs w:val="24"/>
        </w:rPr>
      </w:pPr>
      <w:r w:rsidRPr="006E6AB4">
        <w:rPr>
          <w:color w:val="auto"/>
          <w:sz w:val="22"/>
          <w:szCs w:val="24"/>
        </w:rPr>
        <w:t>Sayyidunā Abū Ĥura</w:t>
      </w:r>
      <w:r w:rsidR="0034279C" w:rsidRPr="006E6AB4">
        <w:rPr>
          <w:color w:val="auto"/>
          <w:sz w:val="22"/>
          <w:szCs w:val="24"/>
        </w:rPr>
        <w:t>y</w:t>
      </w:r>
      <w:r w:rsidRPr="006E6AB4">
        <w:rPr>
          <w:color w:val="auto"/>
          <w:sz w:val="22"/>
          <w:szCs w:val="24"/>
        </w:rPr>
        <w:t xml:space="preserve">raĥ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narrated that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‘There is Zakāĥ (charity) for everything, and the Zakāĥ of your body is fasting, and fasting is half of patience.’ </w:t>
      </w:r>
      <w:r w:rsidRPr="006E6AB4">
        <w:rPr>
          <w:rStyle w:val="ModBkBklCitationsChar"/>
          <w:color w:val="auto"/>
          <w:sz w:val="18"/>
          <w:szCs w:val="16"/>
        </w:rPr>
        <w:t>(Sunan Ibn Mājaĥ,</w:t>
      </w:r>
      <w:r w:rsidR="00934E4C" w:rsidRPr="006E6AB4">
        <w:rPr>
          <w:rStyle w:val="ModBkBklCitationsChar"/>
          <w:color w:val="auto"/>
          <w:sz w:val="18"/>
          <w:szCs w:val="16"/>
        </w:rPr>
        <w:t xml:space="preserve"> vol. 2,</w:t>
      </w:r>
      <w:r w:rsidRPr="006E6AB4">
        <w:rPr>
          <w:rStyle w:val="ModBkBklCitationsChar"/>
          <w:color w:val="auto"/>
          <w:sz w:val="18"/>
          <w:szCs w:val="16"/>
        </w:rPr>
        <w:t xml:space="preserve"> pp. 347, Ḥadīš 1745)</w:t>
      </w:r>
    </w:p>
    <w:p w14:paraId="4304C157" w14:textId="77777777" w:rsidR="005076BA" w:rsidRPr="006E6AB4" w:rsidRDefault="005076BA" w:rsidP="00D260A6">
      <w:pPr>
        <w:pStyle w:val="Heading2"/>
      </w:pPr>
      <w:bookmarkStart w:id="855" w:name="_Toc239320112"/>
      <w:bookmarkStart w:id="856" w:name="_Toc294546626"/>
      <w:bookmarkStart w:id="857" w:name="_Toc332511535"/>
      <w:bookmarkStart w:id="858" w:name="_Toc357063708"/>
      <w:bookmarkStart w:id="859" w:name="_Toc361436068"/>
      <w:bookmarkStart w:id="860" w:name="_Toc361437550"/>
      <w:bookmarkStart w:id="861" w:name="_Toc361439038"/>
      <w:bookmarkStart w:id="862" w:name="_Toc500604364"/>
      <w:r w:rsidRPr="006E6AB4">
        <w:t>Even sleeping is worship</w:t>
      </w:r>
      <w:bookmarkEnd w:id="855"/>
      <w:bookmarkEnd w:id="856"/>
      <w:bookmarkEnd w:id="857"/>
      <w:bookmarkEnd w:id="858"/>
      <w:bookmarkEnd w:id="859"/>
      <w:bookmarkEnd w:id="860"/>
      <w:bookmarkEnd w:id="861"/>
      <w:bookmarkEnd w:id="862"/>
    </w:p>
    <w:p w14:paraId="287A0983"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Sayyidunā ‘Abdullāĥ Bin Abī Aufā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narrated that 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‘The sleeping of a fasting person is worship, his silence </w:t>
      </w:r>
      <w:r w:rsidRPr="006E6AB4">
        <w:rPr>
          <w:color w:val="auto"/>
          <w:spacing w:val="-2"/>
          <w:sz w:val="22"/>
          <w:szCs w:val="24"/>
        </w:rPr>
        <w:t>is Tasbī</w:t>
      </w:r>
      <w:r w:rsidRPr="006E6AB4">
        <w:rPr>
          <w:rFonts w:ascii="Times New Roman" w:hAnsi="Times New Roman" w:cs="Times New Roman"/>
          <w:color w:val="auto"/>
          <w:spacing w:val="-2"/>
          <w:szCs w:val="24"/>
        </w:rPr>
        <w:t>ḥ</w:t>
      </w:r>
      <w:r w:rsidRPr="006E6AB4">
        <w:rPr>
          <w:color w:val="auto"/>
          <w:spacing w:val="-2"/>
          <w:sz w:val="22"/>
          <w:szCs w:val="24"/>
        </w:rPr>
        <w:t xml:space="preserve">, his prayers are answered and his deeds are accepted.’ </w:t>
      </w:r>
      <w:r w:rsidRPr="006E6AB4">
        <w:rPr>
          <w:rStyle w:val="ModBkBklCitationsChar"/>
          <w:color w:val="auto"/>
          <w:spacing w:val="-2"/>
          <w:sz w:val="18"/>
          <w:szCs w:val="16"/>
        </w:rPr>
        <w:t>(Shu’ab-ul-Īmān,</w:t>
      </w:r>
      <w:r w:rsidR="00934E4C" w:rsidRPr="006E6AB4">
        <w:rPr>
          <w:rStyle w:val="ModBkBklCitationsChar"/>
          <w:color w:val="auto"/>
          <w:spacing w:val="-2"/>
          <w:sz w:val="18"/>
          <w:szCs w:val="16"/>
        </w:rPr>
        <w:t xml:space="preserve"> vol. 3,</w:t>
      </w:r>
      <w:r w:rsidRPr="006E6AB4">
        <w:rPr>
          <w:rStyle w:val="ModBkBklCitationsChar"/>
          <w:color w:val="auto"/>
          <w:spacing w:val="-2"/>
          <w:sz w:val="18"/>
          <w:szCs w:val="16"/>
        </w:rPr>
        <w:t xml:space="preserve"> pp. 415, Ḥadīš 3938)</w:t>
      </w:r>
    </w:p>
    <w:p w14:paraId="6CCBB76F" w14:textId="77777777" w:rsidR="00DF66E6" w:rsidRPr="006E6AB4" w:rsidRDefault="00DF66E6" w:rsidP="00D260A6">
      <w:pPr>
        <w:spacing w:after="0" w:line="240" w:lineRule="auto"/>
        <w:rPr>
          <w:rStyle w:val="ModArabicTextChar"/>
          <w:rFonts w:cs="Al_Mushaf"/>
          <w:color w:val="auto"/>
          <w:rtl/>
        </w:rPr>
      </w:pPr>
      <w:r w:rsidRPr="006E6AB4">
        <w:rPr>
          <w:rStyle w:val="ModArabicTextChar"/>
          <w:rFonts w:cs="Al_Mushaf"/>
          <w:color w:val="auto"/>
          <w:rtl/>
        </w:rPr>
        <w:br w:type="page"/>
      </w:r>
    </w:p>
    <w:p w14:paraId="5E491D26" w14:textId="77777777" w:rsidR="005076BA" w:rsidRPr="006E6AB4" w:rsidRDefault="005076BA" w:rsidP="00D260A6">
      <w:pPr>
        <w:pStyle w:val="ModBkBklBodyParagraph"/>
        <w:spacing w:after="0"/>
        <w:rPr>
          <w:color w:val="auto"/>
          <w:sz w:val="22"/>
          <w:szCs w:val="24"/>
        </w:rPr>
      </w:pPr>
      <w:r w:rsidRPr="006E6AB4">
        <w:rPr>
          <w:rStyle w:val="ModArabicTextChar"/>
          <w:rFonts w:cs="Al_Mushaf"/>
          <w:color w:val="auto"/>
          <w:rtl/>
        </w:rPr>
        <w:lastRenderedPageBreak/>
        <w:t>سُـبْحٰـنَ 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Did you see how fortunate a fasting person is? His sleeping is worship, his silence is Tasbī</w:t>
      </w:r>
      <w:r w:rsidRPr="006E6AB4">
        <w:rPr>
          <w:rFonts w:ascii="Times New Roman" w:hAnsi="Times New Roman" w:cs="Times New Roman"/>
          <w:color w:val="auto"/>
          <w:szCs w:val="24"/>
        </w:rPr>
        <w:t>ḥ</w:t>
      </w:r>
      <w:r w:rsidRPr="006E6AB4">
        <w:rPr>
          <w:color w:val="auto"/>
          <w:sz w:val="22"/>
          <w:szCs w:val="24"/>
        </w:rPr>
        <w:t xml:space="preserve"> and his supplications and deeds are accepted by Allah </w:t>
      </w:r>
      <w:r w:rsidRPr="006E6AB4">
        <w:rPr>
          <w:rStyle w:val="ModArabicTextinbodyChar"/>
          <w:rFonts w:cs="Al_Mushaf"/>
          <w:color w:val="auto"/>
          <w:sz w:val="14"/>
          <w:szCs w:val="14"/>
          <w:rtl/>
          <w:lang w:bidi="ar-SA"/>
        </w:rPr>
        <w:t>عَزَّوَجَلَّ</w:t>
      </w:r>
      <w:r w:rsidRPr="006E6AB4">
        <w:rPr>
          <w:color w:val="auto"/>
          <w:sz w:val="22"/>
          <w:szCs w:val="24"/>
        </w:rPr>
        <w:t>.</w:t>
      </w:r>
    </w:p>
    <w:p w14:paraId="35F03683" w14:textId="77777777" w:rsidR="005076BA" w:rsidRPr="006E6AB4" w:rsidRDefault="005076BA" w:rsidP="00D260A6">
      <w:pPr>
        <w:pStyle w:val="ModBkBklUrduCouplet"/>
        <w:rPr>
          <w:color w:val="auto"/>
          <w:sz w:val="20"/>
          <w:szCs w:val="18"/>
        </w:rPr>
      </w:pPr>
      <w:r w:rsidRPr="006E6AB4">
        <w:rPr>
          <w:color w:val="auto"/>
          <w:sz w:val="20"/>
          <w:szCs w:val="18"/>
        </w:rPr>
        <w:t>Tayray karam say ay Karīm!</w:t>
      </w:r>
    </w:p>
    <w:p w14:paraId="5B681528" w14:textId="77777777" w:rsidR="005076BA" w:rsidRPr="006E6AB4" w:rsidRDefault="005076BA" w:rsidP="00D260A6">
      <w:pPr>
        <w:pStyle w:val="ModBkBklUrduCouplet"/>
        <w:rPr>
          <w:color w:val="auto"/>
          <w:sz w:val="20"/>
          <w:szCs w:val="18"/>
        </w:rPr>
      </w:pPr>
      <w:r w:rsidRPr="006E6AB4">
        <w:rPr>
          <w:color w:val="auto"/>
          <w:sz w:val="20"/>
          <w:szCs w:val="18"/>
        </w:rPr>
        <w:t>Kaun sī shay milī naĥīn</w:t>
      </w:r>
    </w:p>
    <w:p w14:paraId="43008A01" w14:textId="77777777" w:rsidR="005076BA" w:rsidRPr="006E6AB4" w:rsidRDefault="005076BA" w:rsidP="00D260A6">
      <w:pPr>
        <w:pStyle w:val="ModBkBklUrduCouplet"/>
        <w:rPr>
          <w:color w:val="auto"/>
          <w:sz w:val="20"/>
          <w:szCs w:val="18"/>
        </w:rPr>
      </w:pPr>
      <w:r w:rsidRPr="006E6AB4">
        <w:rPr>
          <w:color w:val="auto"/>
          <w:sz w:val="20"/>
          <w:szCs w:val="18"/>
        </w:rPr>
        <w:t>Jĥawlī ĥamārī tang ĥay,</w:t>
      </w:r>
    </w:p>
    <w:p w14:paraId="06BB267A" w14:textId="77777777" w:rsidR="005076BA" w:rsidRPr="006E6AB4" w:rsidRDefault="005076BA" w:rsidP="00D260A6">
      <w:pPr>
        <w:pStyle w:val="ModBkBklUrduCouplet"/>
        <w:rPr>
          <w:color w:val="auto"/>
          <w:sz w:val="20"/>
          <w:szCs w:val="18"/>
        </w:rPr>
      </w:pPr>
      <w:r w:rsidRPr="006E6AB4">
        <w:rPr>
          <w:color w:val="auto"/>
          <w:sz w:val="20"/>
          <w:szCs w:val="18"/>
        </w:rPr>
        <w:t>Tayray yaĥān kamī naĥīn</w:t>
      </w:r>
    </w:p>
    <w:p w14:paraId="54BFCF31"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By Your grace, O Gracious, what haven’t we got!</w:t>
      </w:r>
    </w:p>
    <w:p w14:paraId="5D7C5F78"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Our begging bowl is small; nothing is short in Your court</w:t>
      </w:r>
    </w:p>
    <w:p w14:paraId="0767622D" w14:textId="77777777" w:rsidR="005076BA" w:rsidRPr="006E6AB4" w:rsidRDefault="005076BA" w:rsidP="00D260A6">
      <w:pPr>
        <w:pStyle w:val="Heading2"/>
      </w:pPr>
      <w:bookmarkStart w:id="863" w:name="_Toc239320113"/>
      <w:bookmarkStart w:id="864" w:name="_Toc294546627"/>
      <w:bookmarkStart w:id="865" w:name="_Toc332511536"/>
      <w:bookmarkStart w:id="866" w:name="_Toc357063709"/>
      <w:bookmarkStart w:id="867" w:name="_Toc361436069"/>
      <w:bookmarkStart w:id="868" w:name="_Toc361437551"/>
      <w:bookmarkStart w:id="869" w:name="_Toc361439039"/>
      <w:bookmarkStart w:id="870" w:name="_Toc500604365"/>
      <w:r w:rsidRPr="006E6AB4">
        <w:t>Tasbīḥ of body parts</w:t>
      </w:r>
      <w:bookmarkEnd w:id="863"/>
      <w:bookmarkEnd w:id="864"/>
      <w:bookmarkEnd w:id="865"/>
      <w:bookmarkEnd w:id="866"/>
      <w:bookmarkEnd w:id="867"/>
      <w:bookmarkEnd w:id="868"/>
      <w:bookmarkEnd w:id="869"/>
      <w:bookmarkEnd w:id="870"/>
    </w:p>
    <w:p w14:paraId="242E1B30" w14:textId="77777777" w:rsidR="005076BA" w:rsidRPr="006E6AB4" w:rsidRDefault="005076BA" w:rsidP="00D260A6">
      <w:pPr>
        <w:pStyle w:val="ModBkBklBodyParagraph"/>
        <w:spacing w:after="0"/>
        <w:rPr>
          <w:rFonts w:ascii="Times New Roman" w:hAnsi="Times New Roman"/>
          <w:i/>
          <w:color w:val="auto"/>
          <w:sz w:val="18"/>
          <w:szCs w:val="18"/>
        </w:rPr>
      </w:pPr>
      <w:r w:rsidRPr="006E6AB4">
        <w:rPr>
          <w:color w:val="auto"/>
          <w:sz w:val="22"/>
          <w:szCs w:val="24"/>
        </w:rPr>
        <w:t xml:space="preserve">Mother of believers Sayyidatunā ‘Āishaĥ </w:t>
      </w:r>
      <w:r w:rsidRPr="006E6AB4">
        <w:rPr>
          <w:rFonts w:ascii="Times New Roman" w:hAnsi="Times New Roman" w:cs="Times New Roman"/>
          <w:color w:val="auto"/>
          <w:szCs w:val="24"/>
        </w:rPr>
        <w:t>Ṣ</w:t>
      </w:r>
      <w:r w:rsidRPr="006E6AB4">
        <w:rPr>
          <w:color w:val="auto"/>
          <w:sz w:val="22"/>
          <w:szCs w:val="24"/>
        </w:rPr>
        <w:t xml:space="preserve">iddīqaĥ </w:t>
      </w:r>
      <w:r w:rsidRPr="006E6AB4">
        <w:rPr>
          <w:rStyle w:val="ModArabicTextinbodyChar"/>
          <w:rFonts w:cs="Al_Mushaf"/>
          <w:color w:val="auto"/>
          <w:sz w:val="14"/>
          <w:szCs w:val="14"/>
          <w:rtl/>
          <w:lang w:bidi="ar-SA"/>
        </w:rPr>
        <w:t>رَضِیَ اللهُ تَعَالٰی عَنْهَا</w:t>
      </w:r>
      <w:r w:rsidRPr="006E6AB4">
        <w:rPr>
          <w:color w:val="auto"/>
          <w:sz w:val="22"/>
          <w:szCs w:val="24"/>
        </w:rPr>
        <w:t xml:space="preserve"> has narrated that the Prophet of Ra</w:t>
      </w:r>
      <w:r w:rsidRPr="006E6AB4">
        <w:rPr>
          <w:rFonts w:ascii="Times New Roman" w:hAnsi="Times New Roman" w:cs="Times New Roman"/>
          <w:color w:val="auto"/>
          <w:szCs w:val="24"/>
        </w:rPr>
        <w:t>ḥ</w:t>
      </w:r>
      <w:r w:rsidRPr="006E6AB4">
        <w:rPr>
          <w:color w:val="auto"/>
          <w:sz w:val="22"/>
          <w:szCs w:val="24"/>
        </w:rPr>
        <w:t xml:space="preserve">maĥ, the Intercessor of Ummaĥ </w:t>
      </w:r>
      <w:r w:rsidRPr="006E6AB4">
        <w:rPr>
          <w:rStyle w:val="ModBkBklDuaiyyaKalimatChar"/>
          <w:rFonts w:cs="Al_Mushaf"/>
          <w:color w:val="auto"/>
          <w:sz w:val="14"/>
          <w:szCs w:val="14"/>
          <w:rtl/>
        </w:rPr>
        <w:t>صَلَّى اللهُ تَعَالٰى عَلَيْهِ وَاٰلِهٖ وَسَلَّم</w:t>
      </w:r>
      <w:r w:rsidRPr="006E6AB4">
        <w:rPr>
          <w:color w:val="auto"/>
          <w:sz w:val="22"/>
          <w:szCs w:val="24"/>
        </w:rPr>
        <w:t xml:space="preserve"> has said: ‘If anyone is in the state of fast on the morning, the gates of the sky are opened for him, his body parts make Tasbī</w:t>
      </w:r>
      <w:r w:rsidRPr="006E6AB4">
        <w:rPr>
          <w:rFonts w:ascii="Times New Roman" w:hAnsi="Times New Roman" w:cs="Times New Roman"/>
          <w:color w:val="auto"/>
          <w:szCs w:val="24"/>
        </w:rPr>
        <w:t>ḥ</w:t>
      </w:r>
      <w:r w:rsidRPr="006E6AB4">
        <w:rPr>
          <w:color w:val="auto"/>
          <w:sz w:val="22"/>
          <w:szCs w:val="24"/>
        </w:rPr>
        <w:t xml:space="preserve"> and the angels in the first sky pray for his forgiveness until sunset. If he offers one or two Rak’āt </w:t>
      </w:r>
      <w:r w:rsidRPr="006E6AB4">
        <w:rPr>
          <w:rFonts w:ascii="Times New Roman" w:hAnsi="Times New Roman" w:cs="Times New Roman"/>
          <w:color w:val="auto"/>
          <w:szCs w:val="24"/>
        </w:rPr>
        <w:t>Ṣ</w:t>
      </w:r>
      <w:r w:rsidRPr="006E6AB4">
        <w:rPr>
          <w:color w:val="auto"/>
          <w:sz w:val="22"/>
          <w:szCs w:val="24"/>
        </w:rPr>
        <w:t xml:space="preserve">alāĥ they become Nūr for him in the skies. The Heavenly maidens who will be his wives say, ‘Yā Allah </w:t>
      </w:r>
      <w:r w:rsidRPr="006E6AB4">
        <w:rPr>
          <w:rStyle w:val="ModArabicTextinbodyChar"/>
          <w:rFonts w:cs="Al_Mushaf"/>
          <w:color w:val="auto"/>
          <w:sz w:val="14"/>
          <w:szCs w:val="14"/>
          <w:rtl/>
          <w:lang w:bidi="ar-SA"/>
        </w:rPr>
        <w:t>عَزَّوَجَلَّ</w:t>
      </w:r>
      <w:r w:rsidRPr="006E6AB4">
        <w:rPr>
          <w:color w:val="auto"/>
          <w:sz w:val="22"/>
          <w:szCs w:val="24"/>
        </w:rPr>
        <w:t xml:space="preserve"> send him to us, we are anxious to see him.’ If he recites </w:t>
      </w:r>
      <w:r w:rsidRPr="006E6AB4">
        <w:rPr>
          <w:rStyle w:val="ModArabicTextinbodyChar"/>
          <w:rFonts w:ascii="Al Qalam Quran Majeed 1" w:hAnsi="Al Qalam Quran Majeed 1" w:cs="Al_Mushaf"/>
          <w:color w:val="auto"/>
          <w:w w:val="100"/>
          <w:sz w:val="24"/>
          <w:szCs w:val="28"/>
          <w:rtl/>
          <w:lang w:bidi="ar-SA"/>
        </w:rPr>
        <w:t>لَآ اِلٰهَ اِلَّا اللّٰهُ</w:t>
      </w:r>
      <w:r w:rsidRPr="006E6AB4">
        <w:rPr>
          <w:color w:val="auto"/>
          <w:sz w:val="22"/>
          <w:szCs w:val="24"/>
        </w:rPr>
        <w:t xml:space="preserve"> or </w:t>
      </w:r>
      <w:r w:rsidRPr="006E6AB4">
        <w:rPr>
          <w:rStyle w:val="ModArabicTextinbodyChar"/>
          <w:rFonts w:ascii="Al Qalam Quran Majeed 1" w:hAnsi="Al Qalam Quran Majeed 1" w:cs="Al_Mushaf"/>
          <w:color w:val="auto"/>
          <w:w w:val="100"/>
          <w:sz w:val="24"/>
          <w:szCs w:val="28"/>
          <w:rtl/>
          <w:lang w:bidi="ar-SA"/>
        </w:rPr>
        <w:t>سُبۡحٰنَ اللّٰه</w:t>
      </w:r>
      <w:r w:rsidRPr="006E6AB4">
        <w:rPr>
          <w:color w:val="auto"/>
          <w:sz w:val="22"/>
          <w:szCs w:val="24"/>
        </w:rPr>
        <w:t xml:space="preserve"> or </w:t>
      </w:r>
      <w:r w:rsidRPr="006E6AB4">
        <w:rPr>
          <w:rStyle w:val="ModArabicTextinbodyChar"/>
          <w:rFonts w:ascii="Al Qalam Quran Majeed 1" w:hAnsi="Al Qalam Quran Majeed 1" w:cs="Al_Mushaf"/>
          <w:color w:val="auto"/>
          <w:w w:val="100"/>
          <w:sz w:val="24"/>
          <w:szCs w:val="28"/>
          <w:rtl/>
          <w:lang w:bidi="ar-SA"/>
        </w:rPr>
        <w:t>اَللّٰهُ اَكۡبَر</w:t>
      </w:r>
      <w:r w:rsidRPr="006E6AB4">
        <w:rPr>
          <w:color w:val="auto"/>
          <w:sz w:val="22"/>
          <w:szCs w:val="24"/>
        </w:rPr>
        <w:t xml:space="preserve">, seventy thousand angels will write reward for him until sunset.’ </w:t>
      </w:r>
      <w:r w:rsidRPr="006E6AB4">
        <w:rPr>
          <w:rStyle w:val="ModBkBklCitationsChar"/>
          <w:color w:val="auto"/>
          <w:sz w:val="18"/>
          <w:szCs w:val="16"/>
        </w:rPr>
        <w:t>(Shu’ab-ul-Īmān,</w:t>
      </w:r>
      <w:r w:rsidR="00934E4C" w:rsidRPr="006E6AB4">
        <w:rPr>
          <w:rStyle w:val="ModBkBklCitationsChar"/>
          <w:color w:val="auto"/>
          <w:sz w:val="18"/>
          <w:szCs w:val="16"/>
        </w:rPr>
        <w:t xml:space="preserve"> vol. 3,</w:t>
      </w:r>
      <w:r w:rsidRPr="006E6AB4">
        <w:rPr>
          <w:rStyle w:val="ModBkBklCitationsChar"/>
          <w:color w:val="auto"/>
          <w:sz w:val="18"/>
          <w:szCs w:val="16"/>
        </w:rPr>
        <w:t xml:space="preserve"> pp. 299, Ḥadīš 3591)</w:t>
      </w:r>
    </w:p>
    <w:p w14:paraId="17D5B4D1" w14:textId="77777777" w:rsidR="005076BA" w:rsidRPr="006E6AB4" w:rsidRDefault="005076BA" w:rsidP="00D260A6">
      <w:pPr>
        <w:pStyle w:val="ModBkBklBodyParagraph"/>
        <w:spacing w:after="0"/>
        <w:rPr>
          <w:color w:val="auto"/>
          <w:sz w:val="22"/>
          <w:szCs w:val="24"/>
        </w:rPr>
      </w:pPr>
      <w:r w:rsidRPr="006E6AB4">
        <w:rPr>
          <w:rStyle w:val="ModArabicTextChar"/>
          <w:rFonts w:cs="Al_Mushaf"/>
          <w:color w:val="auto"/>
          <w:rtl/>
        </w:rPr>
        <w:t>سُـبْحٰـنَ 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Look! How fortunate a fasting person is! The gates of the sky are opened for him and the angels of the first sky pray for his forgiveness until sunset. If he offers </w:t>
      </w:r>
      <w:r w:rsidRPr="006E6AB4">
        <w:rPr>
          <w:rFonts w:ascii="Times New Roman" w:hAnsi="Times New Roman" w:cs="Times New Roman"/>
          <w:color w:val="auto"/>
          <w:szCs w:val="24"/>
        </w:rPr>
        <w:t>Ṣ</w:t>
      </w:r>
      <w:r w:rsidRPr="006E6AB4">
        <w:rPr>
          <w:color w:val="auto"/>
          <w:sz w:val="22"/>
          <w:szCs w:val="24"/>
        </w:rPr>
        <w:t xml:space="preserve">alāĥ it will be light for him in the sky and the maidens of Heaven will be waiting for him anxiously. Further, if he says </w:t>
      </w:r>
      <w:r w:rsidRPr="006E6AB4">
        <w:rPr>
          <w:rStyle w:val="ModArabicTextinbodyChar"/>
          <w:rFonts w:ascii="Al Qalam Quran Majeed 1" w:hAnsi="Al Qalam Quran Majeed 1" w:cs="Al_Mushaf"/>
          <w:color w:val="auto"/>
          <w:w w:val="100"/>
          <w:sz w:val="24"/>
          <w:szCs w:val="28"/>
          <w:rtl/>
          <w:lang w:bidi="ar-SA"/>
        </w:rPr>
        <w:t>لَآ اِلٰهَ اِلَّا اللّٰهُ</w:t>
      </w:r>
      <w:r w:rsidRPr="006E6AB4">
        <w:rPr>
          <w:color w:val="auto"/>
          <w:sz w:val="22"/>
          <w:szCs w:val="24"/>
        </w:rPr>
        <w:t xml:space="preserve"> or </w:t>
      </w:r>
      <w:r w:rsidRPr="006E6AB4">
        <w:rPr>
          <w:rStyle w:val="ModArabicTextinbodyChar"/>
          <w:rFonts w:ascii="Al Qalam Quran Majeed 1" w:hAnsi="Al Qalam Quran Majeed 1" w:cs="Al_Mushaf"/>
          <w:color w:val="auto"/>
          <w:w w:val="100"/>
          <w:sz w:val="24"/>
          <w:szCs w:val="28"/>
          <w:rtl/>
          <w:lang w:bidi="ar-SA"/>
        </w:rPr>
        <w:t>سُبۡحٰنَ اللّٰه</w:t>
      </w:r>
      <w:r w:rsidRPr="006E6AB4">
        <w:rPr>
          <w:color w:val="auto"/>
          <w:sz w:val="22"/>
          <w:szCs w:val="24"/>
        </w:rPr>
        <w:t xml:space="preserve"> or </w:t>
      </w:r>
      <w:r w:rsidRPr="006E6AB4">
        <w:rPr>
          <w:rStyle w:val="ModArabicTextinbodyChar"/>
          <w:rFonts w:ascii="Al Qalam Quran Majeed 1" w:hAnsi="Al Qalam Quran Majeed 1" w:cs="Al_Mushaf"/>
          <w:color w:val="auto"/>
          <w:w w:val="100"/>
          <w:sz w:val="24"/>
          <w:szCs w:val="28"/>
          <w:rtl/>
          <w:lang w:bidi="ar-SA"/>
        </w:rPr>
        <w:t>اَللّٰهُ اَكۡبَر</w:t>
      </w:r>
      <w:r w:rsidRPr="006E6AB4">
        <w:rPr>
          <w:color w:val="auto"/>
          <w:sz w:val="22"/>
          <w:szCs w:val="24"/>
        </w:rPr>
        <w:t>, seventy thousand angels will write reward for him until sunset.</w:t>
      </w:r>
    </w:p>
    <w:p w14:paraId="7C866820" w14:textId="77777777" w:rsidR="005076BA" w:rsidRPr="006E6AB4" w:rsidRDefault="005076BA" w:rsidP="00D260A6">
      <w:pPr>
        <w:pStyle w:val="Heading2"/>
      </w:pPr>
      <w:bookmarkStart w:id="871" w:name="_Toc239320114"/>
      <w:bookmarkStart w:id="872" w:name="_Toc294546628"/>
      <w:bookmarkStart w:id="873" w:name="_Toc332511537"/>
      <w:bookmarkStart w:id="874" w:name="_Toc357063710"/>
      <w:bookmarkStart w:id="875" w:name="_Toc361436070"/>
      <w:bookmarkStart w:id="876" w:name="_Toc361437552"/>
      <w:bookmarkStart w:id="877" w:name="_Toc361439040"/>
      <w:bookmarkStart w:id="878" w:name="_Toc500604366"/>
      <w:r w:rsidRPr="006E6AB4">
        <w:t>Heavenly fruits</w:t>
      </w:r>
      <w:bookmarkEnd w:id="871"/>
      <w:bookmarkEnd w:id="872"/>
      <w:bookmarkEnd w:id="873"/>
      <w:bookmarkEnd w:id="874"/>
      <w:bookmarkEnd w:id="875"/>
      <w:bookmarkEnd w:id="876"/>
      <w:bookmarkEnd w:id="877"/>
      <w:bookmarkEnd w:id="878"/>
    </w:p>
    <w:p w14:paraId="4B55884A"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Sayyidunā ‘Alī </w:t>
      </w:r>
      <w:r w:rsidRPr="006E6AB4">
        <w:rPr>
          <w:rStyle w:val="ModArabicTextinbodyChar"/>
          <w:rFonts w:cs="Al_Mushaf"/>
          <w:color w:val="auto"/>
          <w:sz w:val="14"/>
          <w:szCs w:val="14"/>
          <w:rtl/>
          <w:lang w:bidi="ar-SA"/>
        </w:rPr>
        <w:t>کَـرَّمَ الـلّٰـهُ تَـعَـالٰی وَجۡـھَـهُ الۡـکَـرِیۡم</w:t>
      </w:r>
      <w:r w:rsidRPr="006E6AB4">
        <w:rPr>
          <w:color w:val="auto"/>
          <w:sz w:val="22"/>
          <w:szCs w:val="24"/>
        </w:rPr>
        <w:t xml:space="preserve"> has narrated that the Noble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‘The one whom his fast prevents from eating or drinking what he desires,  Allah </w:t>
      </w:r>
      <w:r w:rsidRPr="006E6AB4">
        <w:rPr>
          <w:rStyle w:val="ModArabicTextinbodyChar"/>
          <w:rFonts w:cs="Al_Mushaf"/>
          <w:color w:val="auto"/>
          <w:sz w:val="14"/>
          <w:szCs w:val="14"/>
          <w:rtl/>
          <w:lang w:bidi="ar-SA"/>
        </w:rPr>
        <w:t>عَزَّوَجَلَّ</w:t>
      </w:r>
      <w:r w:rsidRPr="006E6AB4">
        <w:rPr>
          <w:color w:val="auto"/>
          <w:sz w:val="22"/>
          <w:szCs w:val="24"/>
        </w:rPr>
        <w:t xml:space="preserve"> will make him eat heavenly fruits and have heavenly drinks.’ </w:t>
      </w:r>
      <w:r w:rsidRPr="006E6AB4">
        <w:rPr>
          <w:rStyle w:val="ModBkBklCitationsChar"/>
          <w:color w:val="auto"/>
          <w:sz w:val="18"/>
          <w:szCs w:val="16"/>
        </w:rPr>
        <w:t xml:space="preserve">(Shu’ab-ul-Īmān, </w:t>
      </w:r>
      <w:r w:rsidR="00934E4C" w:rsidRPr="006E6AB4">
        <w:rPr>
          <w:rStyle w:val="ModBkBklCitationsChar"/>
          <w:color w:val="auto"/>
          <w:sz w:val="18"/>
          <w:szCs w:val="16"/>
        </w:rPr>
        <w:t xml:space="preserve"> vol. 3,</w:t>
      </w:r>
      <w:r w:rsidRPr="006E6AB4">
        <w:rPr>
          <w:rStyle w:val="ModBkBklCitationsChar"/>
          <w:color w:val="auto"/>
          <w:sz w:val="18"/>
          <w:szCs w:val="16"/>
        </w:rPr>
        <w:t xml:space="preserve"> pp. 410, Ḥadīš 3917)</w:t>
      </w:r>
    </w:p>
    <w:p w14:paraId="2B5A51AE" w14:textId="77777777" w:rsidR="00DF66E6" w:rsidRPr="006E6AB4" w:rsidRDefault="00DF66E6" w:rsidP="00D260A6">
      <w:pPr>
        <w:spacing w:after="0" w:line="240" w:lineRule="auto"/>
        <w:rPr>
          <w:rFonts w:ascii="Warnock Pro SmBd" w:hAnsi="Warnock Pro SmBd"/>
          <w:sz w:val="25"/>
          <w:szCs w:val="28"/>
        </w:rPr>
      </w:pPr>
      <w:bookmarkStart w:id="879" w:name="_Toc239320115"/>
      <w:bookmarkStart w:id="880" w:name="_Toc294546629"/>
      <w:bookmarkStart w:id="881" w:name="_Toc332511538"/>
      <w:bookmarkStart w:id="882" w:name="_Toc357063711"/>
      <w:bookmarkStart w:id="883" w:name="_Toc361436071"/>
      <w:bookmarkStart w:id="884" w:name="_Toc361437553"/>
      <w:bookmarkStart w:id="885" w:name="_Toc361439041"/>
      <w:r w:rsidRPr="006E6AB4">
        <w:rPr>
          <w:sz w:val="25"/>
          <w:szCs w:val="28"/>
        </w:rPr>
        <w:br w:type="page"/>
      </w:r>
    </w:p>
    <w:p w14:paraId="42FC4F09" w14:textId="77777777" w:rsidR="005076BA" w:rsidRPr="006E6AB4" w:rsidRDefault="005076BA" w:rsidP="00D260A6">
      <w:pPr>
        <w:pStyle w:val="Heading2"/>
      </w:pPr>
      <w:bookmarkStart w:id="886" w:name="_Toc500604367"/>
      <w:r w:rsidRPr="006E6AB4">
        <w:lastRenderedPageBreak/>
        <w:t>Dining mat</w:t>
      </w:r>
      <w:bookmarkEnd w:id="879"/>
      <w:r w:rsidRPr="006E6AB4">
        <w:t xml:space="preserve"> of</w:t>
      </w:r>
      <w:r w:rsidRPr="006E6AB4">
        <w:rPr>
          <w:sz w:val="30"/>
          <w:szCs w:val="36"/>
        </w:rPr>
        <w:t xml:space="preserve"> </w:t>
      </w:r>
      <w:r w:rsidRPr="006E6AB4">
        <w:t>gold</w:t>
      </w:r>
      <w:bookmarkEnd w:id="880"/>
      <w:bookmarkEnd w:id="881"/>
      <w:bookmarkEnd w:id="882"/>
      <w:bookmarkEnd w:id="883"/>
      <w:bookmarkEnd w:id="884"/>
      <w:bookmarkEnd w:id="885"/>
      <w:bookmarkEnd w:id="886"/>
    </w:p>
    <w:p w14:paraId="6470E967"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Sayyidunā ‘Abdullāĥ Ibn ‘Abbās </w:t>
      </w:r>
      <w:r w:rsidRPr="006E6AB4">
        <w:rPr>
          <w:rStyle w:val="ModArabicTextinbodyChar"/>
          <w:rFonts w:cs="Al_Mushaf"/>
          <w:color w:val="auto"/>
          <w:sz w:val="14"/>
          <w:szCs w:val="14"/>
          <w:rtl/>
          <w:lang w:bidi="ar-SA"/>
        </w:rPr>
        <w:t>رَضِىَ الـلّٰـهُ تَعَالٰی عَـنْهُمَا</w:t>
      </w:r>
      <w:r w:rsidRPr="006E6AB4">
        <w:rPr>
          <w:color w:val="auto"/>
          <w:sz w:val="22"/>
          <w:szCs w:val="24"/>
        </w:rPr>
        <w:t xml:space="preserve"> has narrated that 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‘On the Day of Judgement, a dining-mat made of gold will be laid for fasting people whilst other people will be waiting for their accountability.’ </w:t>
      </w:r>
      <w:r w:rsidRPr="006E6AB4">
        <w:rPr>
          <w:rStyle w:val="ModBkBklCitationsChar"/>
          <w:color w:val="auto"/>
          <w:sz w:val="18"/>
          <w:szCs w:val="16"/>
        </w:rPr>
        <w:t>(Kanz-ul-‘Ummāl,</w:t>
      </w:r>
      <w:r w:rsidR="00934E4C" w:rsidRPr="006E6AB4">
        <w:rPr>
          <w:rStyle w:val="ModBkBklCitationsChar"/>
          <w:color w:val="auto"/>
          <w:sz w:val="18"/>
          <w:szCs w:val="16"/>
        </w:rPr>
        <w:t xml:space="preserve"> vol. 8,</w:t>
      </w:r>
      <w:r w:rsidRPr="006E6AB4">
        <w:rPr>
          <w:rStyle w:val="ModBkBklCitationsChar"/>
          <w:color w:val="auto"/>
          <w:sz w:val="18"/>
          <w:szCs w:val="16"/>
        </w:rPr>
        <w:t xml:space="preserve"> pp. 214, Ḥadīš 23640)</w:t>
      </w:r>
    </w:p>
    <w:p w14:paraId="5AB70C27" w14:textId="77777777" w:rsidR="005076BA" w:rsidRPr="006E6AB4" w:rsidRDefault="005076BA" w:rsidP="00D260A6">
      <w:pPr>
        <w:pStyle w:val="Heading2"/>
      </w:pPr>
      <w:bookmarkStart w:id="887" w:name="_Toc239320116"/>
      <w:bookmarkStart w:id="888" w:name="_Toc294546630"/>
      <w:bookmarkStart w:id="889" w:name="_Toc332511539"/>
      <w:bookmarkStart w:id="890" w:name="_Toc357063712"/>
      <w:bookmarkStart w:id="891" w:name="_Toc361436072"/>
      <w:bookmarkStart w:id="892" w:name="_Toc361437554"/>
      <w:bookmarkStart w:id="893" w:name="_Toc361439042"/>
      <w:bookmarkStart w:id="894" w:name="_Toc500604368"/>
      <w:r w:rsidRPr="006E6AB4">
        <w:t>Seven types of</w:t>
      </w:r>
      <w:r w:rsidRPr="006E6AB4">
        <w:rPr>
          <w:sz w:val="30"/>
          <w:szCs w:val="36"/>
        </w:rPr>
        <w:t xml:space="preserve"> </w:t>
      </w:r>
      <w:r w:rsidRPr="006E6AB4">
        <w:t>deeds</w:t>
      </w:r>
      <w:bookmarkEnd w:id="887"/>
      <w:bookmarkEnd w:id="888"/>
      <w:bookmarkEnd w:id="889"/>
      <w:bookmarkEnd w:id="890"/>
      <w:bookmarkEnd w:id="891"/>
      <w:bookmarkEnd w:id="892"/>
      <w:bookmarkEnd w:id="893"/>
      <w:bookmarkEnd w:id="894"/>
    </w:p>
    <w:p w14:paraId="3B5A180C"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Sayyidunā ‘Abdullāĥ Ibn ‘Umar </w:t>
      </w:r>
      <w:r w:rsidRPr="006E6AB4">
        <w:rPr>
          <w:rStyle w:val="ModArabicTextinbodyChar"/>
          <w:rFonts w:cs="Al_Mushaf"/>
          <w:color w:val="auto"/>
          <w:sz w:val="14"/>
          <w:szCs w:val="14"/>
          <w:rtl/>
          <w:lang w:bidi="ar-SA"/>
        </w:rPr>
        <w:t>رَضِىَ الـلّٰـهُ تَعَالٰی عَـنْهُمَا</w:t>
      </w:r>
      <w:r w:rsidRPr="006E6AB4">
        <w:rPr>
          <w:color w:val="auto"/>
          <w:sz w:val="22"/>
          <w:szCs w:val="24"/>
        </w:rPr>
        <w:t xml:space="preserve"> has narrated that Rasūlullāĥ </w:t>
      </w:r>
      <w:r w:rsidRPr="006E6AB4">
        <w:rPr>
          <w:rStyle w:val="ModBkBklDuaiyyaKalimatChar"/>
          <w:rFonts w:cs="Al_Mushaf"/>
          <w:color w:val="auto"/>
          <w:sz w:val="14"/>
          <w:szCs w:val="14"/>
          <w:rtl/>
        </w:rPr>
        <w:t>صَلَّى اللهُ تَعَالٰى عَلَيْهِ وَاٰلِهٖ وَسَلَّم</w:t>
      </w:r>
      <w:r w:rsidRPr="006E6AB4">
        <w:rPr>
          <w:color w:val="auto"/>
          <w:sz w:val="22"/>
          <w:szCs w:val="24"/>
        </w:rPr>
        <w:t xml:space="preserve"> has said: There are seven types of deeds in the court of Allah </w:t>
      </w:r>
      <w:r w:rsidRPr="006E6AB4">
        <w:rPr>
          <w:rStyle w:val="ModArabicTextinbodyChar"/>
          <w:rFonts w:cs="Al_Mushaf"/>
          <w:color w:val="auto"/>
          <w:sz w:val="14"/>
          <w:szCs w:val="14"/>
          <w:rtl/>
          <w:lang w:bidi="ar-SA"/>
        </w:rPr>
        <w:t>عَزَّوَجَلَّ</w:t>
      </w:r>
      <w:r w:rsidRPr="006E6AB4">
        <w:rPr>
          <w:color w:val="auto"/>
          <w:sz w:val="22"/>
          <w:szCs w:val="24"/>
        </w:rPr>
        <w:t xml:space="preserve">. Two are those that necessitate (two other things) while two are such that their reward is the same; one is such that its reward is ten times; one is such that its reward is seven hundred times and the last is such that no one except Allah </w:t>
      </w:r>
      <w:r w:rsidRPr="006E6AB4">
        <w:rPr>
          <w:rStyle w:val="ModArabicTextinbodyChar"/>
          <w:rFonts w:cs="Al_Mushaf"/>
          <w:color w:val="auto"/>
          <w:sz w:val="14"/>
          <w:szCs w:val="14"/>
          <w:rtl/>
          <w:lang w:bidi="ar-SA"/>
        </w:rPr>
        <w:t>عَزَّوَجَلَّ</w:t>
      </w:r>
      <w:r w:rsidRPr="006E6AB4">
        <w:rPr>
          <w:color w:val="auto"/>
          <w:sz w:val="22"/>
          <w:szCs w:val="24"/>
        </w:rPr>
        <w:t xml:space="preserve"> knows its exact reward. The two that necessitate two other things include:</w:t>
      </w:r>
    </w:p>
    <w:p w14:paraId="0A596313" w14:textId="77777777" w:rsidR="005076BA" w:rsidRPr="006E6AB4" w:rsidRDefault="005076BA" w:rsidP="00D260A6">
      <w:pPr>
        <w:pStyle w:val="ModBkBklNumberListing"/>
        <w:numPr>
          <w:ilvl w:val="0"/>
          <w:numId w:val="79"/>
        </w:numPr>
        <w:spacing w:after="0"/>
        <w:ind w:left="432" w:hanging="432"/>
        <w:rPr>
          <w:color w:val="auto"/>
          <w:sz w:val="22"/>
          <w:szCs w:val="24"/>
        </w:rPr>
      </w:pPr>
      <w:r w:rsidRPr="006E6AB4">
        <w:rPr>
          <w:color w:val="auto"/>
          <w:sz w:val="22"/>
          <w:szCs w:val="24"/>
        </w:rPr>
        <w:t xml:space="preserve">If any one meets Allah </w:t>
      </w:r>
      <w:r w:rsidRPr="006E6AB4">
        <w:rPr>
          <w:rStyle w:val="ModArabicTextinbodyChar"/>
          <w:rFonts w:cs="Al_Mushaf"/>
          <w:color w:val="auto"/>
          <w:sz w:val="14"/>
          <w:szCs w:val="14"/>
          <w:rtl/>
          <w:lang w:bidi="ar-SA"/>
        </w:rPr>
        <w:t>عَزَّوَجَلَّ</w:t>
      </w:r>
      <w:r w:rsidRPr="006E6AB4">
        <w:rPr>
          <w:color w:val="auto"/>
          <w:sz w:val="22"/>
          <w:szCs w:val="24"/>
        </w:rPr>
        <w:t xml:space="preserve"> having worshipped Him sincerely without associating a partner with Him, Heaven will become Wājib for him.</w:t>
      </w:r>
    </w:p>
    <w:p w14:paraId="223A73CC" w14:textId="77777777" w:rsidR="005076BA" w:rsidRPr="006E6AB4" w:rsidRDefault="005076BA" w:rsidP="00D260A6">
      <w:pPr>
        <w:pStyle w:val="ModBkBklNumberListing"/>
        <w:numPr>
          <w:ilvl w:val="0"/>
          <w:numId w:val="79"/>
        </w:numPr>
        <w:spacing w:after="0"/>
        <w:ind w:left="432" w:hanging="432"/>
        <w:rPr>
          <w:color w:val="auto"/>
          <w:sz w:val="22"/>
          <w:szCs w:val="24"/>
        </w:rPr>
      </w:pPr>
      <w:r w:rsidRPr="006E6AB4">
        <w:rPr>
          <w:color w:val="auto"/>
          <w:sz w:val="22"/>
          <w:szCs w:val="24"/>
        </w:rPr>
        <w:t xml:space="preserve">If anyone meets Allah </w:t>
      </w:r>
      <w:r w:rsidRPr="006E6AB4">
        <w:rPr>
          <w:rStyle w:val="ModArabicTextinbodyChar"/>
          <w:rFonts w:cs="Al_Mushaf"/>
          <w:color w:val="auto"/>
          <w:sz w:val="14"/>
          <w:szCs w:val="14"/>
          <w:rtl/>
          <w:lang w:bidi="ar-SA"/>
        </w:rPr>
        <w:t>عَزَّوَجَلَّ</w:t>
      </w:r>
      <w:r w:rsidRPr="006E6AB4">
        <w:rPr>
          <w:color w:val="auto"/>
          <w:sz w:val="22"/>
          <w:szCs w:val="24"/>
        </w:rPr>
        <w:t xml:space="preserve"> having associated a partner with Him Hell will become Wājib for him. If anyone commits a sin he will suffer the consequences of only one sin. If anyone intends to perform a good deed he will be given the reward of one deed. If any one carries out a good deed, he will be rewarded ten times. If any one spends (money) in the path of Allah </w:t>
      </w:r>
      <w:r w:rsidRPr="006E6AB4">
        <w:rPr>
          <w:rStyle w:val="ModArabicTextinbodyChar"/>
          <w:rFonts w:cs="Al_Mushaf"/>
          <w:color w:val="auto"/>
          <w:sz w:val="14"/>
          <w:szCs w:val="14"/>
          <w:rtl/>
          <w:lang w:bidi="ar-SA"/>
        </w:rPr>
        <w:t>عَزَّوَجَلَّ</w:t>
      </w:r>
      <w:r w:rsidRPr="006E6AB4">
        <w:rPr>
          <w:color w:val="auto"/>
          <w:sz w:val="22"/>
          <w:szCs w:val="24"/>
        </w:rPr>
        <w:t xml:space="preserve"> every dirham he spends will be equivalent </w:t>
      </w:r>
      <w:r w:rsidRPr="006E6AB4">
        <w:rPr>
          <w:color w:val="auto"/>
          <w:spacing w:val="-2"/>
          <w:sz w:val="22"/>
          <w:szCs w:val="24"/>
        </w:rPr>
        <w:t>to seven hundred dirhams and every dinar will be equivalent to seven hundred dinars;</w:t>
      </w:r>
      <w:r w:rsidRPr="006E6AB4">
        <w:rPr>
          <w:color w:val="auto"/>
          <w:sz w:val="22"/>
          <w:szCs w:val="24"/>
        </w:rPr>
        <w:t xml:space="preserve"> and fasting is for Allah </w:t>
      </w:r>
      <w:r w:rsidRPr="006E6AB4">
        <w:rPr>
          <w:rStyle w:val="ModArabicTextinbodyChar"/>
          <w:rFonts w:cs="Al_Mushaf"/>
          <w:color w:val="auto"/>
          <w:sz w:val="14"/>
          <w:szCs w:val="14"/>
          <w:rtl/>
          <w:lang w:bidi="ar-SA"/>
        </w:rPr>
        <w:t>عَزَّوَجَلَّ</w:t>
      </w:r>
      <w:r w:rsidRPr="006E6AB4">
        <w:rPr>
          <w:color w:val="auto"/>
          <w:sz w:val="22"/>
          <w:szCs w:val="24"/>
        </w:rPr>
        <w:t xml:space="preserve">, no one except Him knows its reward. </w:t>
      </w:r>
      <w:r w:rsidRPr="006E6AB4">
        <w:rPr>
          <w:rStyle w:val="ModBkBklCitationsChar"/>
          <w:color w:val="auto"/>
          <w:sz w:val="18"/>
          <w:szCs w:val="16"/>
        </w:rPr>
        <w:t xml:space="preserve">(Kanz-ul-‘Ummāl, </w:t>
      </w:r>
      <w:r w:rsidR="00934E4C" w:rsidRPr="006E6AB4">
        <w:rPr>
          <w:rStyle w:val="ModBkBklCitationsChar"/>
          <w:color w:val="auto"/>
          <w:sz w:val="18"/>
          <w:szCs w:val="16"/>
        </w:rPr>
        <w:t xml:space="preserve"> vol. 8,</w:t>
      </w:r>
      <w:r w:rsidRPr="006E6AB4">
        <w:rPr>
          <w:rStyle w:val="ModBkBklCitationsChar"/>
          <w:color w:val="auto"/>
          <w:sz w:val="18"/>
          <w:szCs w:val="16"/>
        </w:rPr>
        <w:t xml:space="preserve"> pp. 211, Ḥadīš 23616)</w:t>
      </w:r>
    </w:p>
    <w:p w14:paraId="37790CD0"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Dear Islamic brothers! Anyone who dies with faith will enter Heaven by the grace of Allah </w:t>
      </w:r>
      <w:r w:rsidRPr="006E6AB4">
        <w:rPr>
          <w:rStyle w:val="ModArabicTextinbodyChar"/>
          <w:rFonts w:cs="Al_Mushaf"/>
          <w:color w:val="auto"/>
          <w:sz w:val="14"/>
          <w:szCs w:val="14"/>
          <w:rtl/>
          <w:lang w:bidi="ar-SA"/>
        </w:rPr>
        <w:t>عَزَّوَجَلَّ</w:t>
      </w:r>
      <w:r w:rsidRPr="006E6AB4">
        <w:rPr>
          <w:color w:val="auto"/>
          <w:sz w:val="22"/>
          <w:szCs w:val="24"/>
        </w:rPr>
        <w:t xml:space="preserve"> either without being held accountable or (Allah </w:t>
      </w:r>
      <w:r w:rsidRPr="006E6AB4">
        <w:rPr>
          <w:rStyle w:val="ModArabicTextinbodyChar"/>
          <w:rFonts w:cs="Al_Mushaf"/>
          <w:color w:val="auto"/>
          <w:sz w:val="14"/>
          <w:szCs w:val="14"/>
          <w:rtl/>
          <w:lang w:bidi="ar-SA"/>
        </w:rPr>
        <w:t>عَزَّوَجَلَّ</w:t>
      </w:r>
      <w:r w:rsidRPr="006E6AB4">
        <w:rPr>
          <w:color w:val="auto"/>
          <w:sz w:val="22"/>
          <w:szCs w:val="24"/>
        </w:rPr>
        <w:t xml:space="preserve"> forbid) after suffering the punishment for his sins. Anyone who dies in the state of unbelief will remain in Hell for eternity. If any one commits a sin he will be punished for only one sin.</w:t>
      </w:r>
    </w:p>
    <w:p w14:paraId="39ED47C7" w14:textId="77777777" w:rsidR="00DF66E6" w:rsidRPr="006E6AB4" w:rsidRDefault="005076BA" w:rsidP="00D260A6">
      <w:pPr>
        <w:pStyle w:val="ModBkBklBodyParagraph"/>
        <w:spacing w:after="0"/>
        <w:rPr>
          <w:color w:val="auto"/>
          <w:sz w:val="22"/>
          <w:szCs w:val="24"/>
        </w:rPr>
      </w:pPr>
      <w:r w:rsidRPr="006E6AB4">
        <w:rPr>
          <w:color w:val="auto"/>
          <w:sz w:val="22"/>
          <w:szCs w:val="24"/>
        </w:rPr>
        <w:t xml:space="preserve">Just look at the mercy of Allah </w:t>
      </w:r>
      <w:r w:rsidRPr="006E6AB4">
        <w:rPr>
          <w:rStyle w:val="ModArabicTextinbodyChar"/>
          <w:rFonts w:cs="Al_Mushaf"/>
          <w:color w:val="auto"/>
          <w:sz w:val="14"/>
          <w:szCs w:val="14"/>
          <w:rtl/>
          <w:lang w:bidi="ar-SA"/>
        </w:rPr>
        <w:t>عَزَّوَجَلَّ</w:t>
      </w:r>
      <w:r w:rsidRPr="006E6AB4">
        <w:rPr>
          <w:color w:val="auto"/>
          <w:sz w:val="22"/>
          <w:szCs w:val="24"/>
        </w:rPr>
        <w:t>! One will be given the reward for doing a good deed for simply making the intention, and if he carries it out he will be rewarded ten times.</w:t>
      </w:r>
    </w:p>
    <w:p w14:paraId="5EE76A51" w14:textId="77777777" w:rsidR="00DF66E6" w:rsidRPr="006E6AB4" w:rsidRDefault="00DF66E6" w:rsidP="00D260A6">
      <w:pPr>
        <w:spacing w:after="0" w:line="240" w:lineRule="auto"/>
        <w:rPr>
          <w:rFonts w:ascii="Minion Pro" w:hAnsi="Minion Pro"/>
        </w:rPr>
      </w:pPr>
      <w:r w:rsidRPr="006E6AB4">
        <w:br w:type="page"/>
      </w:r>
    </w:p>
    <w:p w14:paraId="6EE69B23" w14:textId="77777777" w:rsidR="005076BA" w:rsidRPr="006E6AB4" w:rsidRDefault="005076BA" w:rsidP="00D260A6">
      <w:pPr>
        <w:pStyle w:val="ModBkBklBodyParagraph"/>
        <w:spacing w:after="0"/>
        <w:rPr>
          <w:color w:val="auto"/>
          <w:sz w:val="22"/>
          <w:szCs w:val="24"/>
        </w:rPr>
      </w:pPr>
      <w:r w:rsidRPr="006E6AB4">
        <w:rPr>
          <w:color w:val="auto"/>
          <w:sz w:val="22"/>
          <w:szCs w:val="24"/>
        </w:rPr>
        <w:lastRenderedPageBreak/>
        <w:t xml:space="preserve">Spending in the path of Allah </w:t>
      </w:r>
      <w:r w:rsidRPr="006E6AB4">
        <w:rPr>
          <w:rStyle w:val="ModArabicTextinbodyChar"/>
          <w:rFonts w:cs="Al_Mushaf"/>
          <w:color w:val="auto"/>
          <w:sz w:val="14"/>
          <w:szCs w:val="14"/>
          <w:rtl/>
          <w:lang w:bidi="ar-SA"/>
        </w:rPr>
        <w:t>عَزَّوَجَلَّ</w:t>
      </w:r>
      <w:r w:rsidRPr="006E6AB4">
        <w:rPr>
          <w:color w:val="auto"/>
          <w:sz w:val="22"/>
          <w:szCs w:val="24"/>
        </w:rPr>
        <w:t xml:space="preserve"> will earn him seven hundred times more reward. As for the fasting person, words cannot express his reward as only Allah </w:t>
      </w:r>
      <w:r w:rsidRPr="006E6AB4">
        <w:rPr>
          <w:rStyle w:val="ModArabicTextinbodyChar"/>
          <w:rFonts w:cs="Al_Mushaf"/>
          <w:color w:val="auto"/>
          <w:sz w:val="14"/>
          <w:szCs w:val="14"/>
          <w:rtl/>
          <w:lang w:bidi="ar-SA"/>
        </w:rPr>
        <w:t>عَزَّوَجَلَّ</w:t>
      </w:r>
      <w:r w:rsidRPr="006E6AB4">
        <w:rPr>
          <w:color w:val="auto"/>
          <w:sz w:val="22"/>
          <w:szCs w:val="24"/>
        </w:rPr>
        <w:t xml:space="preserve"> knows his reward.</w:t>
      </w:r>
    </w:p>
    <w:p w14:paraId="1FDA7545" w14:textId="77777777" w:rsidR="005076BA" w:rsidRPr="006E6AB4" w:rsidRDefault="005076BA" w:rsidP="00D260A6">
      <w:pPr>
        <w:pStyle w:val="Heading2"/>
      </w:pPr>
      <w:bookmarkStart w:id="895" w:name="_Toc239320117"/>
      <w:bookmarkStart w:id="896" w:name="_Toc294546631"/>
      <w:bookmarkStart w:id="897" w:name="_Toc332511540"/>
      <w:bookmarkStart w:id="898" w:name="_Toc357063713"/>
      <w:bookmarkStart w:id="899" w:name="_Toc361436073"/>
      <w:bookmarkStart w:id="900" w:name="_Toc361437555"/>
      <w:bookmarkStart w:id="901" w:name="_Toc361439043"/>
      <w:bookmarkStart w:id="902" w:name="_Toc500604369"/>
      <w:r w:rsidRPr="006E6AB4">
        <w:t>Immeasurable reward</w:t>
      </w:r>
      <w:bookmarkEnd w:id="895"/>
      <w:bookmarkEnd w:id="896"/>
      <w:bookmarkEnd w:id="897"/>
      <w:bookmarkEnd w:id="898"/>
      <w:bookmarkEnd w:id="899"/>
      <w:bookmarkEnd w:id="900"/>
      <w:bookmarkEnd w:id="901"/>
      <w:bookmarkEnd w:id="902"/>
    </w:p>
    <w:p w14:paraId="1AD18CBE" w14:textId="77777777" w:rsidR="005076BA" w:rsidRPr="006E6AB4" w:rsidRDefault="005076BA" w:rsidP="00D260A6">
      <w:pPr>
        <w:pStyle w:val="ModBkBklBodyParagraph"/>
        <w:spacing w:after="0"/>
        <w:rPr>
          <w:color w:val="auto"/>
          <w:sz w:val="22"/>
          <w:szCs w:val="24"/>
        </w:rPr>
      </w:pPr>
      <w:r w:rsidRPr="006E6AB4">
        <w:rPr>
          <w:color w:val="auto"/>
          <w:spacing w:val="-2"/>
          <w:sz w:val="22"/>
          <w:szCs w:val="24"/>
        </w:rPr>
        <w:t>Sayyidunā Ka’b-ul-A</w:t>
      </w:r>
      <w:r w:rsidRPr="006E6AB4">
        <w:rPr>
          <w:rFonts w:ascii="Times New Roman" w:hAnsi="Times New Roman" w:cs="Times New Roman"/>
          <w:color w:val="auto"/>
          <w:spacing w:val="-2"/>
          <w:szCs w:val="24"/>
        </w:rPr>
        <w:t>ḥ</w:t>
      </w:r>
      <w:r w:rsidRPr="006E6AB4">
        <w:rPr>
          <w:color w:val="auto"/>
          <w:spacing w:val="-2"/>
          <w:sz w:val="22"/>
          <w:szCs w:val="24"/>
        </w:rPr>
        <w:t xml:space="preserve">bār </w:t>
      </w:r>
      <w:r w:rsidRPr="006E6AB4">
        <w:rPr>
          <w:rStyle w:val="ModArabicTextinbodyChar"/>
          <w:rFonts w:cs="Al_Mushaf"/>
          <w:color w:val="auto"/>
          <w:spacing w:val="-2"/>
          <w:sz w:val="14"/>
          <w:szCs w:val="14"/>
          <w:rtl/>
          <w:lang w:bidi="ar-SA"/>
        </w:rPr>
        <w:t>رَضِىَ اللهُ تَعَالٰی عَنْهُ</w:t>
      </w:r>
      <w:r w:rsidRPr="006E6AB4">
        <w:rPr>
          <w:color w:val="auto"/>
          <w:spacing w:val="-2"/>
          <w:sz w:val="22"/>
          <w:szCs w:val="24"/>
        </w:rPr>
        <w:t xml:space="preserve"> has said: ‘On the Day of Judgement an announcement</w:t>
      </w:r>
      <w:r w:rsidRPr="006E6AB4">
        <w:rPr>
          <w:color w:val="auto"/>
          <w:sz w:val="22"/>
          <w:szCs w:val="24"/>
        </w:rPr>
        <w:t xml:space="preserve"> </w:t>
      </w:r>
      <w:r w:rsidRPr="006E6AB4">
        <w:rPr>
          <w:color w:val="auto"/>
          <w:spacing w:val="-2"/>
          <w:sz w:val="22"/>
          <w:szCs w:val="24"/>
        </w:rPr>
        <w:t>will be made, ‘Every man will reap what he sowed (he will be rewarded equal to his deeds)</w:t>
      </w:r>
      <w:r w:rsidRPr="006E6AB4">
        <w:rPr>
          <w:color w:val="auto"/>
          <w:sz w:val="22"/>
          <w:szCs w:val="24"/>
        </w:rPr>
        <w:t xml:space="preserve"> except the people of the Quran (scholars of the Quran) and those who fasted; they will be given immeasurable reward.’ </w:t>
      </w:r>
      <w:r w:rsidRPr="006E6AB4">
        <w:rPr>
          <w:rStyle w:val="ModBkBklCitationsChar"/>
          <w:color w:val="auto"/>
          <w:sz w:val="18"/>
          <w:szCs w:val="16"/>
        </w:rPr>
        <w:t>(Shu’ab-ul-Īmān,</w:t>
      </w:r>
      <w:r w:rsidR="00934E4C" w:rsidRPr="006E6AB4">
        <w:rPr>
          <w:rStyle w:val="ModBkBklCitationsChar"/>
          <w:color w:val="auto"/>
          <w:sz w:val="18"/>
          <w:szCs w:val="16"/>
        </w:rPr>
        <w:t xml:space="preserve"> vol. 3,</w:t>
      </w:r>
      <w:r w:rsidRPr="006E6AB4">
        <w:rPr>
          <w:rStyle w:val="ModBkBklCitationsChar"/>
          <w:color w:val="auto"/>
          <w:sz w:val="18"/>
          <w:szCs w:val="16"/>
        </w:rPr>
        <w:t xml:space="preserve"> pp. 413, Ḥadīš 3928)</w:t>
      </w:r>
    </w:p>
    <w:p w14:paraId="74112319" w14:textId="77777777" w:rsidR="005076BA" w:rsidRPr="006E6AB4" w:rsidRDefault="005076BA" w:rsidP="00D260A6">
      <w:pPr>
        <w:pStyle w:val="ModBkBklBodyParagraph"/>
        <w:spacing w:after="0"/>
        <w:rPr>
          <w:color w:val="auto"/>
          <w:sz w:val="22"/>
          <w:szCs w:val="24"/>
        </w:rPr>
      </w:pPr>
      <w:r w:rsidRPr="006E6AB4">
        <w:rPr>
          <w:color w:val="auto"/>
          <w:spacing w:val="-2"/>
          <w:sz w:val="22"/>
          <w:szCs w:val="24"/>
        </w:rPr>
        <w:t>Dear Islamic brothers! In the Hereafter, we will reap whatever we are sowing in the world.</w:t>
      </w:r>
      <w:r w:rsidRPr="006E6AB4">
        <w:rPr>
          <w:color w:val="auto"/>
          <w:sz w:val="22"/>
          <w:szCs w:val="24"/>
        </w:rPr>
        <w:t xml:space="preserve"> Scholars and fasting people are very fortunate as they will be granted immeasurable reward on the Day of Judgement.</w:t>
      </w:r>
    </w:p>
    <w:p w14:paraId="507C5A43" w14:textId="77777777" w:rsidR="005076BA" w:rsidRPr="006E6AB4" w:rsidRDefault="005076BA" w:rsidP="00D260A6">
      <w:pPr>
        <w:pStyle w:val="Heading2"/>
      </w:pPr>
      <w:bookmarkStart w:id="903" w:name="_Toc239320118"/>
      <w:bookmarkStart w:id="904" w:name="_Toc294546632"/>
      <w:bookmarkStart w:id="905" w:name="_Toc332511541"/>
      <w:bookmarkStart w:id="906" w:name="_Toc357063714"/>
      <w:bookmarkStart w:id="907" w:name="_Toc361436074"/>
      <w:bookmarkStart w:id="908" w:name="_Toc361437556"/>
      <w:bookmarkStart w:id="909" w:name="_Toc361439044"/>
      <w:bookmarkStart w:id="910" w:name="_Toc500604370"/>
      <w:r w:rsidRPr="006E6AB4">
        <w:t>Recovery</w:t>
      </w:r>
      <w:r w:rsidRPr="006E6AB4">
        <w:rPr>
          <w:sz w:val="34"/>
          <w:szCs w:val="40"/>
        </w:rPr>
        <w:t xml:space="preserve"> </w:t>
      </w:r>
      <w:r w:rsidRPr="006E6AB4">
        <w:t>from jaundice</w:t>
      </w:r>
      <w:bookmarkEnd w:id="903"/>
      <w:bookmarkEnd w:id="904"/>
      <w:bookmarkEnd w:id="905"/>
      <w:bookmarkEnd w:id="906"/>
      <w:bookmarkEnd w:id="907"/>
      <w:bookmarkEnd w:id="908"/>
      <w:bookmarkEnd w:id="909"/>
      <w:bookmarkEnd w:id="910"/>
    </w:p>
    <w:p w14:paraId="4D9F90A2"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In order to obtain the blessings of fasting and acquire knowledge of Sharī’aĥ, please join </w:t>
      </w:r>
      <w:r w:rsidRPr="006E6AB4">
        <w:rPr>
          <w:color w:val="auto"/>
          <w:spacing w:val="-2"/>
          <w:sz w:val="22"/>
          <w:szCs w:val="24"/>
        </w:rPr>
        <w:t>the Madanī environment of Dawat-e-Islami, a global &amp; non-political religious movement</w:t>
      </w:r>
      <w:r w:rsidRPr="006E6AB4">
        <w:rPr>
          <w:color w:val="auto"/>
          <w:sz w:val="22"/>
          <w:szCs w:val="24"/>
        </w:rPr>
        <w:t xml:space="preserve"> of the Quran and Sunnaĥ.</w:t>
      </w:r>
    </w:p>
    <w:p w14:paraId="7D7C7DF3"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So as to improve your character, please buy a Madanī In’āmāt booklet from Maktaba-tul-Madīnaĥ, fill it in daily and hand it in to the relevant responsible Islamic brother of Dawat-e-Islami in your area. Travel with Madanī Qāfilaĥs as well in the company of devotees of Rasūl to learn Sunnaĥ of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w:t>
      </w:r>
    </w:p>
    <w:p w14:paraId="2BF8D115"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There are great blessings of travelling with Madanī Qāfilaĥs. An Islamic brother of Hyderabad (Bāb-ul-Islam, Sindh) gave the following statement: </w:t>
      </w:r>
      <w:r w:rsidRPr="006E6AB4">
        <w:rPr>
          <w:rStyle w:val="ModbodytextChar"/>
          <w:color w:val="auto"/>
          <w:sz w:val="22"/>
          <w:szCs w:val="24"/>
        </w:rPr>
        <w:t xml:space="preserve">(Probably) In 1994, my </w:t>
      </w:r>
      <w:r w:rsidRPr="006E6AB4">
        <w:rPr>
          <w:rStyle w:val="ModbodytextChar"/>
          <w:color w:val="auto"/>
          <w:spacing w:val="-3"/>
          <w:sz w:val="22"/>
          <w:szCs w:val="24"/>
        </w:rPr>
        <w:t>wife suffered from jaundice. She was in serious condition and was under medical treatment</w:t>
      </w:r>
      <w:r w:rsidRPr="006E6AB4">
        <w:rPr>
          <w:rStyle w:val="ModbodytextChar"/>
          <w:color w:val="auto"/>
          <w:sz w:val="22"/>
          <w:szCs w:val="24"/>
        </w:rPr>
        <w:t xml:space="preserve"> in her parental house in Bāb-ul-Madīnaĥ, Karachi</w:t>
      </w:r>
      <w:r w:rsidRPr="006E6AB4">
        <w:rPr>
          <w:color w:val="auto"/>
          <w:sz w:val="22"/>
          <w:szCs w:val="24"/>
        </w:rPr>
        <w:t>.</w:t>
      </w:r>
    </w:p>
    <w:p w14:paraId="0379EB93" w14:textId="77777777" w:rsidR="00DF66E6" w:rsidRPr="006E6AB4" w:rsidRDefault="005076BA" w:rsidP="00D260A6">
      <w:pPr>
        <w:pStyle w:val="ModBkBklBodyParagraph"/>
        <w:spacing w:after="0"/>
        <w:rPr>
          <w:color w:val="auto"/>
          <w:sz w:val="22"/>
          <w:szCs w:val="24"/>
        </w:rPr>
      </w:pPr>
      <w:r w:rsidRPr="006E6AB4">
        <w:rPr>
          <w:color w:val="auto"/>
          <w:sz w:val="22"/>
          <w:szCs w:val="24"/>
        </w:rPr>
        <w:t xml:space="preserve">As I was already aware of the blessings of Madanī Qāfilaĥs, I travelled with a Madanī </w:t>
      </w:r>
      <w:r w:rsidRPr="006E6AB4">
        <w:rPr>
          <w:color w:val="auto"/>
          <w:spacing w:val="-3"/>
          <w:sz w:val="22"/>
          <w:szCs w:val="24"/>
        </w:rPr>
        <w:t>Qāfilaĥ for sixty three days. During the Madanī Qāfilaĥ, I visited Bāb-ul-Madīnaĥ, Karachi.</w:t>
      </w:r>
      <w:r w:rsidRPr="006E6AB4">
        <w:rPr>
          <w:color w:val="auto"/>
          <w:sz w:val="22"/>
          <w:szCs w:val="24"/>
        </w:rPr>
        <w:t xml:space="preserve"> Upon phoning, I was informed that she was still in serious condition and her bilirubin had increased to an alarming level. There was no improvement in her condition in spite</w:t>
      </w:r>
    </w:p>
    <w:p w14:paraId="774F0AD0" w14:textId="77777777" w:rsidR="00DF66E6" w:rsidRPr="006E6AB4" w:rsidRDefault="00DF66E6" w:rsidP="00D260A6">
      <w:pPr>
        <w:spacing w:after="0" w:line="240" w:lineRule="auto"/>
        <w:rPr>
          <w:rFonts w:ascii="Minion Pro" w:hAnsi="Minion Pro"/>
        </w:rPr>
      </w:pPr>
      <w:r w:rsidRPr="006E6AB4">
        <w:br w:type="page"/>
      </w:r>
    </w:p>
    <w:p w14:paraId="2E5ED868" w14:textId="77777777" w:rsidR="005076BA" w:rsidRPr="006E6AB4" w:rsidRDefault="005076BA" w:rsidP="00D260A6">
      <w:pPr>
        <w:pStyle w:val="ModBkBklBodyParagraph"/>
        <w:spacing w:after="0"/>
        <w:rPr>
          <w:color w:val="auto"/>
          <w:sz w:val="22"/>
          <w:szCs w:val="24"/>
        </w:rPr>
      </w:pPr>
      <w:r w:rsidRPr="006E6AB4">
        <w:rPr>
          <w:color w:val="auto"/>
          <w:spacing w:val="-2"/>
          <w:sz w:val="22"/>
          <w:szCs w:val="24"/>
        </w:rPr>
        <w:lastRenderedPageBreak/>
        <w:t>of 25 glucose drips being administered to her. I tried to comfort her saying that she would</w:t>
      </w:r>
      <w:r w:rsidRPr="006E6AB4">
        <w:rPr>
          <w:color w:val="auto"/>
          <w:sz w:val="22"/>
          <w:szCs w:val="24"/>
        </w:rPr>
        <w:t xml:space="preserve"> recover due to the blessings</w:t>
      </w:r>
      <w:r w:rsidR="005B2DBA" w:rsidRPr="006E6AB4">
        <w:rPr>
          <w:color w:val="auto"/>
          <w:sz w:val="22"/>
          <w:szCs w:val="24"/>
        </w:rPr>
        <w:fldChar w:fldCharType="begin"/>
      </w:r>
      <w:r w:rsidRPr="006E6AB4">
        <w:rPr>
          <w:color w:val="auto"/>
          <w:sz w:val="22"/>
          <w:szCs w:val="24"/>
        </w:rPr>
        <w:instrText xml:space="preserve"> XE "Blessing:of Madanī Qāfilaĥ" </w:instrText>
      </w:r>
      <w:r w:rsidR="005B2DBA" w:rsidRPr="006E6AB4">
        <w:rPr>
          <w:color w:val="auto"/>
          <w:sz w:val="22"/>
          <w:szCs w:val="24"/>
        </w:rPr>
        <w:fldChar w:fldCharType="end"/>
      </w:r>
      <w:r w:rsidRPr="006E6AB4">
        <w:rPr>
          <w:color w:val="auto"/>
          <w:sz w:val="22"/>
          <w:szCs w:val="24"/>
        </w:rPr>
        <w:t xml:space="preserve"> of the Madanī Qāfilaĥ, </w:t>
      </w:r>
      <w:r w:rsidRPr="006E6AB4">
        <w:rPr>
          <w:rFonts w:ascii="_PDMS_Saleem_QuranFont" w:hAnsi="_PDMS_Saleem_QuranFont" w:cs="Al_Mushaf"/>
          <w:color w:val="auto"/>
          <w:w w:val="130"/>
          <w:position w:val="2"/>
          <w:sz w:val="16"/>
          <w:szCs w:val="16"/>
          <w:rtl/>
          <w:lang w:bidi="ar-SA"/>
        </w:rPr>
        <w:t>اِنْ شَــآءَالـلّٰـه</w:t>
      </w:r>
      <w:r w:rsidRPr="006E6AB4">
        <w:rPr>
          <w:rFonts w:ascii="_PDMS_Saleem_QuranFont" w:hAnsi="_PDMS_Saleem_QuranFont" w:cs="Al_Mushaf"/>
          <w:color w:val="auto"/>
          <w:w w:val="130"/>
          <w:position w:val="2"/>
          <w:sz w:val="22"/>
          <w:szCs w:val="20"/>
          <w:rtl/>
          <w:lang w:bidi="ar-SA"/>
        </w:rPr>
        <w:t xml:space="preserve"> </w:t>
      </w:r>
      <w:r w:rsidRPr="006E6AB4">
        <w:rPr>
          <w:rFonts w:ascii="_PDMS_Saleem_QuranFont" w:hAnsi="_PDMS_Saleem_QuranFont" w:cs="Al_Mushaf"/>
          <w:color w:val="auto"/>
          <w:w w:val="130"/>
          <w:position w:val="2"/>
          <w:sz w:val="12"/>
          <w:szCs w:val="12"/>
          <w:rtl/>
          <w:lang w:bidi="ar-SA"/>
        </w:rPr>
        <w:t>عَزَّوَجَلَّ</w:t>
      </w:r>
      <w:r w:rsidRPr="006E6AB4">
        <w:rPr>
          <w:color w:val="auto"/>
          <w:sz w:val="22"/>
          <w:szCs w:val="24"/>
        </w:rPr>
        <w:t>. I remained in contact with her (during the Madanī Qāfilaĥ).</w:t>
      </w:r>
    </w:p>
    <w:p w14:paraId="07A0D797" w14:textId="77777777" w:rsidR="005076BA" w:rsidRPr="006E6AB4" w:rsidRDefault="005076BA" w:rsidP="00D260A6">
      <w:pPr>
        <w:pStyle w:val="Modbodytext"/>
        <w:spacing w:after="0"/>
        <w:rPr>
          <w:sz w:val="22"/>
          <w:szCs w:val="20"/>
        </w:rPr>
      </w:pPr>
      <w:r w:rsidRPr="006E6AB4">
        <w:rPr>
          <w:rStyle w:val="ModArabicTextChar"/>
          <w:rFonts w:eastAsia="Calibri" w:cs="Al_Mushaf"/>
          <w:color w:val="auto"/>
          <w:rtl/>
        </w:rPr>
        <w:t>اَلْـحَمْـدُ لـِلّٰـه</w:t>
      </w:r>
      <w:r w:rsidRPr="006E6AB4">
        <w:rPr>
          <w:rStyle w:val="ModArabicTextChar"/>
          <w:rFonts w:eastAsia="Calibri" w:cs="Al_Mushaf"/>
          <w:color w:val="auto"/>
          <w:sz w:val="14"/>
          <w:szCs w:val="14"/>
          <w:rtl/>
        </w:rPr>
        <w:t xml:space="preserve"> </w:t>
      </w:r>
      <w:r w:rsidRPr="006E6AB4">
        <w:rPr>
          <w:rStyle w:val="ModArabicTextChar"/>
          <w:rFonts w:eastAsia="Calibri" w:cs="Al_Mushaf"/>
          <w:color w:val="auto"/>
          <w:sz w:val="12"/>
          <w:szCs w:val="12"/>
          <w:rtl/>
        </w:rPr>
        <w:t>عَزَّوَجَلَّ</w:t>
      </w:r>
      <w:r w:rsidRPr="006E6AB4">
        <w:rPr>
          <w:sz w:val="22"/>
          <w:szCs w:val="20"/>
        </w:rPr>
        <w:t xml:space="preserve">! Her condition began to improve day by day. I was to travel out of Bāb-ul-Madīnaĥ after five days. When I phoned to ask about her health I was given the good </w:t>
      </w:r>
      <w:r w:rsidRPr="006E6AB4">
        <w:rPr>
          <w:spacing w:val="-2"/>
          <w:sz w:val="22"/>
          <w:szCs w:val="20"/>
        </w:rPr>
        <w:t>news that the bilirubin report had been normal and the doctor also expressed satisfaction</w:t>
      </w:r>
      <w:r w:rsidRPr="006E6AB4">
        <w:rPr>
          <w:rStyle w:val="ModBkBklBodyParagraphChar"/>
          <w:rFonts w:eastAsia="Calibri"/>
          <w:color w:val="auto"/>
          <w:sz w:val="22"/>
          <w:szCs w:val="24"/>
        </w:rPr>
        <w:t>,</w:t>
      </w:r>
      <w:r w:rsidRPr="006E6AB4">
        <w:rPr>
          <w:sz w:val="22"/>
          <w:szCs w:val="20"/>
        </w:rPr>
        <w:t xml:space="preserve"> </w:t>
      </w:r>
      <w:r w:rsidRPr="006E6AB4">
        <w:rPr>
          <w:rStyle w:val="ModArabicTextChar"/>
          <w:rFonts w:eastAsia="Calibri" w:cs="Al_Mushaf"/>
          <w:color w:val="auto"/>
          <w:rtl/>
        </w:rPr>
        <w:t>اَلْـحَمْـدُ لـِلّٰـه</w:t>
      </w:r>
      <w:r w:rsidRPr="006E6AB4">
        <w:rPr>
          <w:rStyle w:val="ModArabicTextChar"/>
          <w:rFonts w:eastAsia="Calibri" w:cs="Al_Mushaf"/>
          <w:color w:val="auto"/>
          <w:sz w:val="14"/>
          <w:szCs w:val="14"/>
          <w:rtl/>
        </w:rPr>
        <w:t xml:space="preserve"> </w:t>
      </w:r>
      <w:r w:rsidRPr="006E6AB4">
        <w:rPr>
          <w:rStyle w:val="ModArabicTextChar"/>
          <w:rFonts w:eastAsia="Calibri" w:cs="Al_Mushaf"/>
          <w:color w:val="auto"/>
          <w:sz w:val="12"/>
          <w:szCs w:val="12"/>
          <w:rtl/>
        </w:rPr>
        <w:t>عَزَّوَجَلَّ</w:t>
      </w:r>
      <w:r w:rsidRPr="006E6AB4">
        <w:rPr>
          <w:rFonts w:cs="Traditional Arabic"/>
          <w:b/>
          <w:sz w:val="18"/>
          <w:szCs w:val="18"/>
        </w:rPr>
        <w:t>.</w:t>
      </w:r>
      <w:r w:rsidRPr="006E6AB4">
        <w:rPr>
          <w:sz w:val="22"/>
          <w:szCs w:val="20"/>
        </w:rPr>
        <w:t xml:space="preserve"> I glorified Allah </w:t>
      </w:r>
      <w:r w:rsidRPr="006E6AB4">
        <w:rPr>
          <w:rStyle w:val="ModArabicTextinbodyChar"/>
          <w:rFonts w:cs="Al_Mushaf"/>
          <w:color w:val="auto"/>
          <w:sz w:val="14"/>
          <w:szCs w:val="14"/>
          <w:rtl/>
          <w:lang w:bidi="ar-SA"/>
        </w:rPr>
        <w:t>عَزَّوَجَلَّ</w:t>
      </w:r>
      <w:r w:rsidRPr="006E6AB4">
        <w:rPr>
          <w:sz w:val="22"/>
          <w:szCs w:val="20"/>
        </w:rPr>
        <w:t xml:space="preserve"> and happily travelled further with the Madanī Qāfilaĥ in the company of devotees of Rasūl.</w:t>
      </w:r>
    </w:p>
    <w:p w14:paraId="407B6C1C" w14:textId="77777777" w:rsidR="005076BA" w:rsidRPr="006E6AB4" w:rsidRDefault="005076BA" w:rsidP="00D260A6">
      <w:pPr>
        <w:pStyle w:val="Heading2"/>
      </w:pPr>
      <w:bookmarkStart w:id="911" w:name="_Toc239320119"/>
      <w:bookmarkStart w:id="912" w:name="_Toc294546633"/>
      <w:bookmarkStart w:id="913" w:name="_Toc332511542"/>
      <w:bookmarkStart w:id="914" w:name="_Toc357063715"/>
      <w:bookmarkStart w:id="915" w:name="_Toc361436075"/>
      <w:bookmarkStart w:id="916" w:name="_Toc361437557"/>
      <w:bookmarkStart w:id="917" w:name="_Toc361439045"/>
      <w:bookmarkStart w:id="918" w:name="_Toc500604371"/>
      <w:r w:rsidRPr="006E6AB4">
        <w:t>Far</w:t>
      </w:r>
      <w:r w:rsidRPr="006E6AB4">
        <w:rPr>
          <w:sz w:val="32"/>
          <w:szCs w:val="36"/>
        </w:rPr>
        <w:t xml:space="preserve"> </w:t>
      </w:r>
      <w:r w:rsidRPr="006E6AB4">
        <w:t>from Hell</w:t>
      </w:r>
      <w:bookmarkEnd w:id="911"/>
      <w:bookmarkEnd w:id="912"/>
      <w:bookmarkEnd w:id="913"/>
      <w:bookmarkEnd w:id="914"/>
      <w:bookmarkEnd w:id="915"/>
      <w:bookmarkEnd w:id="916"/>
      <w:bookmarkEnd w:id="917"/>
      <w:bookmarkEnd w:id="918"/>
    </w:p>
    <w:p w14:paraId="59EF471C"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Sayyidunā Abū Sa’īd Khudrī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narrated that the Noble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‘If any one fasts for a day in Allah’s way, Allah </w:t>
      </w:r>
      <w:r w:rsidRPr="006E6AB4">
        <w:rPr>
          <w:rStyle w:val="ModArabicTextinbodyChar"/>
          <w:rFonts w:cs="Al_Mushaf"/>
          <w:color w:val="auto"/>
          <w:sz w:val="14"/>
          <w:szCs w:val="14"/>
          <w:rtl/>
          <w:lang w:bidi="ar-SA"/>
        </w:rPr>
        <w:t>عَزَّوَجَلَّ</w:t>
      </w:r>
      <w:r w:rsidRPr="006E6AB4">
        <w:rPr>
          <w:color w:val="auto"/>
          <w:sz w:val="22"/>
          <w:szCs w:val="24"/>
        </w:rPr>
        <w:t xml:space="preserve"> will move his face as far away from Hell</w:t>
      </w:r>
      <w:r w:rsidR="005B2DBA" w:rsidRPr="006E6AB4">
        <w:rPr>
          <w:color w:val="auto"/>
          <w:sz w:val="22"/>
          <w:szCs w:val="24"/>
        </w:rPr>
        <w:fldChar w:fldCharType="begin"/>
      </w:r>
      <w:r w:rsidRPr="006E6AB4">
        <w:rPr>
          <w:color w:val="auto"/>
          <w:sz w:val="22"/>
          <w:szCs w:val="24"/>
        </w:rPr>
        <w:instrText xml:space="preserve"> XE "Hell:far away from" </w:instrText>
      </w:r>
      <w:r w:rsidR="005B2DBA" w:rsidRPr="006E6AB4">
        <w:rPr>
          <w:color w:val="auto"/>
          <w:sz w:val="22"/>
          <w:szCs w:val="24"/>
        </w:rPr>
        <w:fldChar w:fldCharType="end"/>
      </w:r>
      <w:r w:rsidRPr="006E6AB4">
        <w:rPr>
          <w:color w:val="auto"/>
          <w:sz w:val="22"/>
          <w:szCs w:val="24"/>
        </w:rPr>
        <w:t xml:space="preserve"> as is the distance of seventy years.’ </w:t>
      </w:r>
      <w:r w:rsidRPr="006E6AB4">
        <w:rPr>
          <w:rStyle w:val="ModBodyReferencesChar"/>
          <w:color w:val="auto"/>
          <w:sz w:val="18"/>
          <w:szCs w:val="24"/>
        </w:rPr>
        <w:t>(</w:t>
      </w:r>
      <w:r w:rsidRPr="006E6AB4">
        <w:rPr>
          <w:rStyle w:val="ModBkBklCitationsChar"/>
          <w:color w:val="auto"/>
          <w:sz w:val="18"/>
          <w:szCs w:val="16"/>
        </w:rPr>
        <w:t>Ṣaḥīḥ</w:t>
      </w:r>
      <w:r w:rsidRPr="006E6AB4">
        <w:rPr>
          <w:rStyle w:val="ModBodyReferencesChar"/>
          <w:color w:val="auto"/>
          <w:sz w:val="18"/>
          <w:szCs w:val="24"/>
        </w:rPr>
        <w:t xml:space="preserve"> Bukhārī,</w:t>
      </w:r>
      <w:r w:rsidR="00934E4C" w:rsidRPr="006E6AB4">
        <w:rPr>
          <w:rStyle w:val="ModBodyReferencesChar"/>
          <w:color w:val="auto"/>
          <w:sz w:val="18"/>
          <w:szCs w:val="24"/>
        </w:rPr>
        <w:t xml:space="preserve"> vol. 2,</w:t>
      </w:r>
      <w:r w:rsidRPr="006E6AB4">
        <w:rPr>
          <w:rStyle w:val="ModBodyReferencesChar"/>
          <w:color w:val="auto"/>
          <w:sz w:val="18"/>
          <w:szCs w:val="24"/>
        </w:rPr>
        <w:t xml:space="preserve"> pp. 265, Ḥadīš 2840)</w:t>
      </w:r>
    </w:p>
    <w:p w14:paraId="4B87EE50"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Dear Islamic brothers! As there are countless blessings and benefits of fasting, there are also severe warnings for missing a single fast of Ramadan without a valid exemption of </w:t>
      </w:r>
      <w:r w:rsidRPr="006E6AB4">
        <w:rPr>
          <w:color w:val="auto"/>
          <w:spacing w:val="-2"/>
          <w:sz w:val="22"/>
          <w:szCs w:val="24"/>
        </w:rPr>
        <w:t>Sharī’aĥ. If anyone misses a single fast in Ramadan deliberately without a valid exemption</w:t>
      </w:r>
      <w:r w:rsidRPr="006E6AB4">
        <w:rPr>
          <w:color w:val="auto"/>
          <w:sz w:val="22"/>
          <w:szCs w:val="24"/>
        </w:rPr>
        <w:t xml:space="preserve"> he will not be able to make up for it even if he fasts for the rest of his life.</w:t>
      </w:r>
    </w:p>
    <w:p w14:paraId="38CE578B" w14:textId="77777777" w:rsidR="005076BA" w:rsidRPr="006E6AB4" w:rsidRDefault="005076BA" w:rsidP="00D260A6">
      <w:pPr>
        <w:pStyle w:val="Heading2"/>
      </w:pPr>
      <w:bookmarkStart w:id="919" w:name="_Toc239320120"/>
      <w:bookmarkStart w:id="920" w:name="_Toc294546634"/>
      <w:bookmarkStart w:id="921" w:name="_Toc332511543"/>
      <w:bookmarkStart w:id="922" w:name="_Toc357063716"/>
      <w:bookmarkStart w:id="923" w:name="_Toc361436076"/>
      <w:bookmarkStart w:id="924" w:name="_Toc361437558"/>
      <w:bookmarkStart w:id="925" w:name="_Toc361439046"/>
      <w:bookmarkStart w:id="926" w:name="_Toc500604372"/>
      <w:r w:rsidRPr="006E6AB4">
        <w:t>Loss of</w:t>
      </w:r>
      <w:r w:rsidRPr="006E6AB4">
        <w:rPr>
          <w:sz w:val="36"/>
          <w:szCs w:val="40"/>
        </w:rPr>
        <w:t xml:space="preserve"> </w:t>
      </w:r>
      <w:r w:rsidRPr="006E6AB4">
        <w:t>missing one fast</w:t>
      </w:r>
      <w:bookmarkEnd w:id="919"/>
      <w:bookmarkEnd w:id="920"/>
      <w:bookmarkEnd w:id="921"/>
      <w:bookmarkEnd w:id="922"/>
      <w:bookmarkEnd w:id="923"/>
      <w:bookmarkEnd w:id="924"/>
      <w:bookmarkEnd w:id="925"/>
      <w:bookmarkEnd w:id="926"/>
    </w:p>
    <w:p w14:paraId="5F013939" w14:textId="77777777" w:rsidR="005076BA" w:rsidRPr="006E6AB4" w:rsidRDefault="005076BA" w:rsidP="00D260A6">
      <w:pPr>
        <w:pStyle w:val="ModBkBklBodyParagraph"/>
        <w:spacing w:after="0"/>
        <w:rPr>
          <w:color w:val="auto"/>
          <w:sz w:val="22"/>
          <w:szCs w:val="24"/>
        </w:rPr>
      </w:pPr>
      <w:r w:rsidRPr="006E6AB4">
        <w:rPr>
          <w:color w:val="auto"/>
          <w:sz w:val="22"/>
          <w:szCs w:val="24"/>
        </w:rPr>
        <w:t>Sayyidunā Abū Ĥura</w:t>
      </w:r>
      <w:r w:rsidR="0034279C" w:rsidRPr="006E6AB4">
        <w:rPr>
          <w:color w:val="auto"/>
          <w:sz w:val="22"/>
          <w:szCs w:val="24"/>
        </w:rPr>
        <w:t>y</w:t>
      </w:r>
      <w:r w:rsidRPr="006E6AB4">
        <w:rPr>
          <w:color w:val="auto"/>
          <w:sz w:val="22"/>
          <w:szCs w:val="24"/>
        </w:rPr>
        <w:t xml:space="preserve">raĥ </w:t>
      </w:r>
      <w:r w:rsidRPr="006E6AB4">
        <w:rPr>
          <w:rStyle w:val="ModArabicTextinbodyChar"/>
          <w:rFonts w:cs="Al_Mushaf"/>
          <w:color w:val="auto"/>
          <w:sz w:val="14"/>
          <w:szCs w:val="14"/>
          <w:rtl/>
        </w:rPr>
        <w:t>رَضِىَ اللهُ تَعَالٰی عَنْهُ</w:t>
      </w:r>
      <w:r w:rsidRPr="006E6AB4">
        <w:rPr>
          <w:color w:val="auto"/>
          <w:sz w:val="22"/>
          <w:szCs w:val="24"/>
        </w:rPr>
        <w:t xml:space="preserve"> has narrated that the Holy Prophet </w:t>
      </w:r>
      <w:r w:rsidRPr="006E6AB4">
        <w:rPr>
          <w:rStyle w:val="ModArabicTextinbodyChar"/>
          <w:rFonts w:cs="Al_Mushaf"/>
          <w:color w:val="auto"/>
          <w:sz w:val="14"/>
          <w:szCs w:val="14"/>
          <w:rtl/>
        </w:rPr>
        <w:t>صَلَّى اللهُ تَعَالٰى عَلَيْهِ وَاٰلِهٖ وَسَلَّم</w:t>
      </w:r>
      <w:r w:rsidRPr="006E6AB4">
        <w:rPr>
          <w:color w:val="auto"/>
          <w:sz w:val="22"/>
          <w:szCs w:val="24"/>
        </w:rPr>
        <w:t xml:space="preserve"> has said: ‘Anyone who misses one fast in Ramadan without a valid reason or without illness cannot make up for it even if he fasts for the rest of his life.’ </w:t>
      </w:r>
      <w:r w:rsidRPr="006E6AB4">
        <w:rPr>
          <w:rStyle w:val="ModBodyReferencesChar"/>
          <w:color w:val="auto"/>
          <w:sz w:val="18"/>
          <w:szCs w:val="24"/>
        </w:rPr>
        <w:t>(</w:t>
      </w:r>
      <w:r w:rsidRPr="006E6AB4">
        <w:rPr>
          <w:rStyle w:val="ModBkBklCitationsChar"/>
          <w:color w:val="auto"/>
          <w:sz w:val="18"/>
          <w:szCs w:val="16"/>
        </w:rPr>
        <w:t>Ṣaḥīḥ</w:t>
      </w:r>
      <w:r w:rsidRPr="006E6AB4">
        <w:rPr>
          <w:rStyle w:val="ModBodyReferencesChar"/>
          <w:color w:val="auto"/>
          <w:sz w:val="18"/>
          <w:szCs w:val="24"/>
        </w:rPr>
        <w:t xml:space="preserve"> Bukhārī,</w:t>
      </w:r>
      <w:r w:rsidR="00934E4C" w:rsidRPr="006E6AB4">
        <w:rPr>
          <w:rStyle w:val="ModBodyReferencesChar"/>
          <w:color w:val="auto"/>
          <w:sz w:val="18"/>
          <w:szCs w:val="24"/>
        </w:rPr>
        <w:t xml:space="preserve"> vol. 1,   </w:t>
      </w:r>
      <w:r w:rsidRPr="006E6AB4">
        <w:rPr>
          <w:rStyle w:val="ModBodyReferencesChar"/>
          <w:color w:val="auto"/>
          <w:sz w:val="18"/>
          <w:szCs w:val="24"/>
        </w:rPr>
        <w:t xml:space="preserve"> pp. 638, Ḥadīš 1934)</w:t>
      </w:r>
    </w:p>
    <w:p w14:paraId="4CFD35B8"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This means that he can never earn the blessings that lie in the fasts of Ramadan. So therefore we must not deprive ourselves of this huge blessing due to heedlessness. People who fast and then break it without a valid exemption must fear the wrath of Allah </w:t>
      </w:r>
      <w:r w:rsidRPr="006E6AB4">
        <w:rPr>
          <w:rStyle w:val="ModArabicTextinbodyChar"/>
          <w:rFonts w:cs="Al_Mushaf"/>
          <w:color w:val="auto"/>
          <w:sz w:val="14"/>
          <w:szCs w:val="14"/>
          <w:rtl/>
          <w:lang w:bidi="ar-SA"/>
        </w:rPr>
        <w:t>عَزَّوَجَلَّ</w:t>
      </w:r>
      <w:r w:rsidRPr="006E6AB4">
        <w:rPr>
          <w:color w:val="auto"/>
          <w:sz w:val="22"/>
          <w:szCs w:val="24"/>
        </w:rPr>
        <w:t>.</w:t>
      </w:r>
    </w:p>
    <w:p w14:paraId="2902B0E8" w14:textId="77777777" w:rsidR="005076BA" w:rsidRPr="006E6AB4" w:rsidRDefault="005076BA" w:rsidP="00D260A6">
      <w:pPr>
        <w:pStyle w:val="Heading2"/>
      </w:pPr>
      <w:bookmarkStart w:id="927" w:name="_Toc239320121"/>
      <w:bookmarkStart w:id="928" w:name="_Toc294546635"/>
      <w:bookmarkStart w:id="929" w:name="_Toc332511544"/>
      <w:bookmarkStart w:id="930" w:name="_Toc357063717"/>
      <w:bookmarkStart w:id="931" w:name="_Toc361436077"/>
      <w:bookmarkStart w:id="932" w:name="_Toc361437559"/>
      <w:bookmarkStart w:id="933" w:name="_Toc361439047"/>
      <w:bookmarkStart w:id="934" w:name="_Toc500604373"/>
      <w:r w:rsidRPr="006E6AB4">
        <w:t>People hanging upside down</w:t>
      </w:r>
      <w:bookmarkEnd w:id="927"/>
      <w:bookmarkEnd w:id="928"/>
      <w:bookmarkEnd w:id="929"/>
      <w:bookmarkEnd w:id="930"/>
      <w:bookmarkEnd w:id="931"/>
      <w:bookmarkEnd w:id="932"/>
      <w:bookmarkEnd w:id="933"/>
      <w:bookmarkEnd w:id="934"/>
    </w:p>
    <w:p w14:paraId="67497EAF" w14:textId="77777777" w:rsidR="00DF66E6" w:rsidRPr="006E6AB4" w:rsidRDefault="005076BA" w:rsidP="00D260A6">
      <w:pPr>
        <w:pStyle w:val="ModBkBklBodyParagraph"/>
        <w:spacing w:after="0"/>
        <w:rPr>
          <w:color w:val="auto"/>
          <w:sz w:val="22"/>
          <w:szCs w:val="24"/>
        </w:rPr>
      </w:pPr>
      <w:r w:rsidRPr="006E6AB4">
        <w:rPr>
          <w:color w:val="auto"/>
          <w:sz w:val="22"/>
          <w:szCs w:val="24"/>
        </w:rPr>
        <w:t xml:space="preserve">Sayyidunā Abū Umāmaĥ Bāĥilī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narrated that he heard 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say: ‘Whilst I was asleep two persons came to me and</w:t>
      </w:r>
    </w:p>
    <w:p w14:paraId="098DE794" w14:textId="77777777" w:rsidR="00DF66E6" w:rsidRPr="006E6AB4" w:rsidRDefault="00DF66E6" w:rsidP="00D260A6">
      <w:pPr>
        <w:spacing w:after="0" w:line="240" w:lineRule="auto"/>
        <w:rPr>
          <w:rFonts w:ascii="Minion Pro" w:hAnsi="Minion Pro"/>
        </w:rPr>
      </w:pPr>
      <w:r w:rsidRPr="006E6AB4">
        <w:br w:type="page"/>
      </w:r>
    </w:p>
    <w:p w14:paraId="23F9D0BD" w14:textId="77777777" w:rsidR="005076BA" w:rsidRPr="006E6AB4" w:rsidRDefault="005076BA" w:rsidP="00D260A6">
      <w:pPr>
        <w:pStyle w:val="ModBkBklBodyParagraph"/>
        <w:spacing w:after="0"/>
        <w:rPr>
          <w:color w:val="auto"/>
          <w:sz w:val="22"/>
          <w:szCs w:val="24"/>
        </w:rPr>
      </w:pPr>
      <w:r w:rsidRPr="006E6AB4">
        <w:rPr>
          <w:color w:val="auto"/>
          <w:sz w:val="22"/>
          <w:szCs w:val="24"/>
        </w:rPr>
        <w:lastRenderedPageBreak/>
        <w:t xml:space="preserve">took me to a mountain. When I got to the middle of the mountain, I heard terrifying sounds. Upon asking about the sounds, I was told, ‘These are the voices of the people in Hell.’ I proceeded further and saw people who were tied upside down with the veins of </w:t>
      </w:r>
      <w:r w:rsidRPr="006E6AB4">
        <w:rPr>
          <w:color w:val="auto"/>
          <w:spacing w:val="-2"/>
          <w:sz w:val="22"/>
          <w:szCs w:val="24"/>
        </w:rPr>
        <w:t>their own ankles; their jaws had been torn apart and were bleeding. I asked as to who they</w:t>
      </w:r>
      <w:r w:rsidRPr="006E6AB4">
        <w:rPr>
          <w:color w:val="auto"/>
          <w:sz w:val="22"/>
          <w:szCs w:val="24"/>
        </w:rPr>
        <w:t xml:space="preserve"> were and I was told, ‘They used to break their fast</w:t>
      </w:r>
      <w:r w:rsidR="005B2DBA" w:rsidRPr="006E6AB4">
        <w:rPr>
          <w:color w:val="auto"/>
          <w:sz w:val="22"/>
          <w:szCs w:val="24"/>
        </w:rPr>
        <w:fldChar w:fldCharType="begin"/>
      </w:r>
      <w:r w:rsidRPr="006E6AB4">
        <w:rPr>
          <w:color w:val="auto"/>
          <w:sz w:val="22"/>
          <w:szCs w:val="24"/>
        </w:rPr>
        <w:instrText xml:space="preserve"> XE "Fast:torment for breaking" </w:instrText>
      </w:r>
      <w:r w:rsidR="005B2DBA" w:rsidRPr="006E6AB4">
        <w:rPr>
          <w:color w:val="auto"/>
          <w:sz w:val="22"/>
          <w:szCs w:val="24"/>
        </w:rPr>
        <w:fldChar w:fldCharType="end"/>
      </w:r>
      <w:r w:rsidRPr="006E6AB4">
        <w:rPr>
          <w:color w:val="auto"/>
          <w:sz w:val="22"/>
          <w:szCs w:val="24"/>
        </w:rPr>
        <w:t xml:space="preserve"> before its due time.’ </w:t>
      </w:r>
      <w:r w:rsidRPr="006E6AB4">
        <w:rPr>
          <w:rStyle w:val="ModBodyReferencesChar"/>
          <w:color w:val="auto"/>
          <w:sz w:val="18"/>
          <w:szCs w:val="24"/>
        </w:rPr>
        <w:t>(Al-Iḥsān bittartīb Ṣaḥīḥ Ibn Ḥibbān,</w:t>
      </w:r>
      <w:r w:rsidR="00476906" w:rsidRPr="006E6AB4">
        <w:rPr>
          <w:rStyle w:val="ModBodyReferencesChar"/>
          <w:color w:val="auto"/>
          <w:sz w:val="18"/>
          <w:szCs w:val="24"/>
        </w:rPr>
        <w:t xml:space="preserve"> vol. 9,</w:t>
      </w:r>
      <w:r w:rsidRPr="006E6AB4">
        <w:rPr>
          <w:rStyle w:val="ModBodyReferencesChar"/>
          <w:color w:val="auto"/>
          <w:sz w:val="18"/>
          <w:szCs w:val="24"/>
        </w:rPr>
        <w:t xml:space="preserve"> pp. 286, Ḥadīš 7448)</w:t>
      </w:r>
    </w:p>
    <w:p w14:paraId="41C9B070"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Dear Islamic brothers! Breaking a fast in Ramadan without a valid exemption is a major sin. This </w:t>
      </w:r>
      <w:r w:rsidRPr="006E6AB4">
        <w:rPr>
          <w:rFonts w:ascii="Times New Roman" w:hAnsi="Times New Roman" w:cs="Times New Roman"/>
          <w:color w:val="auto"/>
          <w:szCs w:val="24"/>
        </w:rPr>
        <w:t>Ḥ</w:t>
      </w:r>
      <w:r w:rsidRPr="006E6AB4">
        <w:rPr>
          <w:color w:val="auto"/>
          <w:sz w:val="22"/>
          <w:szCs w:val="24"/>
        </w:rPr>
        <w:t xml:space="preserve">adīš refers to the punishment of the people who fast but then break their fast </w:t>
      </w:r>
      <w:r w:rsidRPr="006E6AB4">
        <w:rPr>
          <w:color w:val="auto"/>
          <w:spacing w:val="-2"/>
          <w:sz w:val="22"/>
          <w:szCs w:val="24"/>
        </w:rPr>
        <w:t>deliberately before sunset without a valid exemption. Likewise, there is severe punishment</w:t>
      </w:r>
      <w:r w:rsidRPr="006E6AB4">
        <w:rPr>
          <w:color w:val="auto"/>
          <w:sz w:val="22"/>
          <w:szCs w:val="24"/>
        </w:rPr>
        <w:t xml:space="preserve"> of Hell for those who do not fast at all in Ramadan without valid exemption.</w:t>
      </w:r>
    </w:p>
    <w:p w14:paraId="718280FE"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May Allah </w:t>
      </w:r>
      <w:r w:rsidRPr="006E6AB4">
        <w:rPr>
          <w:rStyle w:val="ModBkBklDuaiyyaKalimatChar"/>
          <w:rFonts w:cs="Al_Mushaf"/>
          <w:color w:val="auto"/>
          <w:sz w:val="12"/>
          <w:szCs w:val="12"/>
          <w:rtl/>
        </w:rPr>
        <w:t>عَزَّوَجَلَّ</w:t>
      </w:r>
      <w:r w:rsidRPr="006E6AB4">
        <w:rPr>
          <w:color w:val="auto"/>
          <w:sz w:val="22"/>
          <w:szCs w:val="24"/>
        </w:rPr>
        <w:t xml:space="preserve"> protect us from His wrath for the sake of His Beloved Rasūl </w:t>
      </w:r>
      <w:r w:rsidRPr="006E6AB4">
        <w:rPr>
          <w:rStyle w:val="ModArabicTextinbodyChar"/>
          <w:rFonts w:cs="Al_Mushaf"/>
          <w:color w:val="auto"/>
          <w:sz w:val="12"/>
          <w:szCs w:val="12"/>
          <w:rtl/>
          <w:lang w:bidi="ar-SA"/>
        </w:rPr>
        <w:t>صَلَّى اللهُ تَعَالٰى عَلَيْهِ وَاٰلِهٖ وَسَلَّم</w:t>
      </w:r>
      <w:r w:rsidRPr="006E6AB4">
        <w:rPr>
          <w:color w:val="auto"/>
          <w:sz w:val="22"/>
          <w:szCs w:val="24"/>
        </w:rPr>
        <w:t>!</w:t>
      </w:r>
    </w:p>
    <w:p w14:paraId="369B74FA" w14:textId="77777777" w:rsidR="005076BA" w:rsidRPr="006E6AB4" w:rsidRDefault="005076BA" w:rsidP="00D260A6">
      <w:pPr>
        <w:pStyle w:val="ModBkBklBodyParagraph"/>
        <w:spacing w:after="0"/>
        <w:jc w:val="right"/>
        <w:rPr>
          <w:rFonts w:cs="Al_Mushaf"/>
          <w:color w:val="auto"/>
          <w:sz w:val="26"/>
          <w:szCs w:val="32"/>
        </w:rPr>
      </w:pPr>
      <w:bookmarkStart w:id="935" w:name="_Toc239320122"/>
      <w:bookmarkStart w:id="936" w:name="_Toc294546636"/>
      <w:bookmarkStart w:id="937" w:name="_Toc332511545"/>
      <w:r w:rsidRPr="006E6AB4">
        <w:rPr>
          <w:rFonts w:ascii="Quranic_Font" w:hAnsi="Quranic_Font" w:cs="Al_Mushaf"/>
          <w:color w:val="auto"/>
          <w:sz w:val="32"/>
          <w:szCs w:val="32"/>
          <w:rtl/>
        </w:rPr>
        <w:t>ا</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م</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ن بِجَاهِ النَّب</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 xml:space="preserve"> ال</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اَم</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ن</w:t>
      </w:r>
      <w:r w:rsidRPr="006E6AB4">
        <w:rPr>
          <w:rFonts w:ascii="Quranic_Font" w:hAnsi="Quranic_Font" w:cs="Al_Mushaf" w:hint="cs"/>
          <w:color w:val="auto"/>
          <w:sz w:val="28"/>
          <w:szCs w:val="32"/>
          <w:rtl/>
        </w:rPr>
        <w:t xml:space="preserve"> </w:t>
      </w:r>
      <w:r w:rsidRPr="006E6AB4">
        <w:rPr>
          <w:rStyle w:val="ModArabicTextinbodyChar"/>
          <w:rFonts w:ascii="Quranic_Font" w:hAnsi="Quranic_Font" w:cs="Al_Mushaf"/>
          <w:color w:val="auto"/>
          <w:w w:val="100"/>
          <w:position w:val="6"/>
          <w:sz w:val="14"/>
          <w:szCs w:val="14"/>
          <w:rtl/>
        </w:rPr>
        <w:t>صَلَّى الل</w:t>
      </w:r>
      <w:r w:rsidRPr="006E6AB4">
        <w:rPr>
          <w:rStyle w:val="ModArabicTextinbodyChar"/>
          <w:rFonts w:ascii="Quranic_Font" w:hAnsi="Quranic_Font" w:cs="Al_Mushaf" w:hint="cs"/>
          <w:color w:val="auto"/>
          <w:w w:val="100"/>
          <w:position w:val="6"/>
          <w:sz w:val="14"/>
          <w:szCs w:val="14"/>
          <w:rtl/>
        </w:rPr>
        <w:t>ّٰهُ</w:t>
      </w:r>
      <w:r w:rsidRPr="006E6AB4">
        <w:rPr>
          <w:rStyle w:val="ModArabicTextinbodyChar"/>
          <w:rFonts w:ascii="Quranic_Font" w:hAnsi="Quranic_Font" w:cs="Al_Mushaf"/>
          <w:color w:val="auto"/>
          <w:w w:val="100"/>
          <w:position w:val="6"/>
          <w:sz w:val="14"/>
          <w:szCs w:val="14"/>
          <w:rtl/>
        </w:rPr>
        <w:t xml:space="preserve"> تَعَالٰى عَلَ</w:t>
      </w:r>
      <w:r w:rsidRPr="006E6AB4">
        <w:rPr>
          <w:rStyle w:val="ModArabicTextinbodyChar"/>
          <w:rFonts w:ascii="Quranic_Font" w:hAnsi="Quranic_Font" w:cs="Al_Mushaf" w:hint="cs"/>
          <w:color w:val="auto"/>
          <w:w w:val="100"/>
          <w:position w:val="6"/>
          <w:sz w:val="14"/>
          <w:szCs w:val="14"/>
          <w:rtl/>
        </w:rPr>
        <w:t>يۡهِ</w:t>
      </w:r>
      <w:r w:rsidRPr="006E6AB4">
        <w:rPr>
          <w:rStyle w:val="ModArabicTextinbodyChar"/>
          <w:rFonts w:ascii="Quranic_Font" w:hAnsi="Quranic_Font" w:cs="Al_Mushaf"/>
          <w:color w:val="auto"/>
          <w:w w:val="100"/>
          <w:position w:val="6"/>
          <w:sz w:val="14"/>
          <w:szCs w:val="14"/>
          <w:rtl/>
        </w:rPr>
        <w:t xml:space="preserve"> وَاٰل</w:t>
      </w:r>
      <w:r w:rsidRPr="006E6AB4">
        <w:rPr>
          <w:rStyle w:val="ModArabicTextinbodyChar"/>
          <w:rFonts w:ascii="Quranic_Font" w:hAnsi="Quranic_Font" w:cs="Al_Mushaf" w:hint="cs"/>
          <w:color w:val="auto"/>
          <w:w w:val="100"/>
          <w:position w:val="6"/>
          <w:sz w:val="14"/>
          <w:szCs w:val="14"/>
          <w:rtl/>
        </w:rPr>
        <w:t>ِهِ</w:t>
      </w:r>
      <w:r w:rsidRPr="006E6AB4">
        <w:rPr>
          <w:rStyle w:val="ModArabicTextinbodyChar"/>
          <w:rFonts w:ascii="Quranic_Font" w:hAnsi="Quranic_Font" w:cs="Al_Mushaf"/>
          <w:color w:val="auto"/>
          <w:w w:val="100"/>
          <w:position w:val="6"/>
          <w:sz w:val="14"/>
          <w:szCs w:val="14"/>
          <w:rtl/>
        </w:rPr>
        <w:t xml:space="preserve"> وَسَلَّم</w:t>
      </w:r>
    </w:p>
    <w:p w14:paraId="04E37975" w14:textId="77777777" w:rsidR="005076BA" w:rsidRPr="006E6AB4" w:rsidRDefault="005076BA" w:rsidP="00D260A6">
      <w:pPr>
        <w:pStyle w:val="ModBkBklDurood"/>
        <w:spacing w:after="0"/>
        <w:rPr>
          <w:rFonts w:ascii="Quranic_Font" w:hAnsi="Quranic_Font" w:cs="Al_Mushaf"/>
          <w:color w:val="auto"/>
          <w:w w:val="100"/>
          <w:sz w:val="32"/>
          <w:szCs w:val="32"/>
        </w:rPr>
      </w:pPr>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25B740CB" w14:textId="77777777" w:rsidR="005076BA" w:rsidRPr="006E6AB4" w:rsidRDefault="005076BA" w:rsidP="00D260A6">
      <w:pPr>
        <w:pStyle w:val="Heading2"/>
      </w:pPr>
      <w:bookmarkStart w:id="938" w:name="_Toc357063718"/>
      <w:bookmarkStart w:id="939" w:name="_Toc361436078"/>
      <w:bookmarkStart w:id="940" w:name="_Toc361437560"/>
      <w:bookmarkStart w:id="941" w:name="_Toc361439048"/>
      <w:bookmarkStart w:id="942" w:name="_Toc500604374"/>
      <w:r w:rsidRPr="006E6AB4">
        <w:t>Three unfortunate people</w:t>
      </w:r>
      <w:bookmarkEnd w:id="935"/>
      <w:bookmarkEnd w:id="936"/>
      <w:bookmarkEnd w:id="937"/>
      <w:bookmarkEnd w:id="938"/>
      <w:bookmarkEnd w:id="939"/>
      <w:bookmarkEnd w:id="940"/>
      <w:bookmarkEnd w:id="941"/>
      <w:bookmarkEnd w:id="942"/>
    </w:p>
    <w:p w14:paraId="023D6392"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Sayyidunā Jābir Bin ‘Abdullāĥ </w:t>
      </w:r>
      <w:r w:rsidRPr="006E6AB4">
        <w:rPr>
          <w:rStyle w:val="ModArabicTextinbodyChar"/>
          <w:rFonts w:cs="Al_Mushaf"/>
          <w:color w:val="auto"/>
          <w:sz w:val="14"/>
          <w:szCs w:val="14"/>
          <w:rtl/>
          <w:lang w:bidi="ar-SA"/>
        </w:rPr>
        <w:t>رَضِىَ الـلّٰـهُ تَعَالٰی عَـنْهُمَا</w:t>
      </w:r>
      <w:r w:rsidRPr="006E6AB4">
        <w:rPr>
          <w:color w:val="auto"/>
          <w:sz w:val="22"/>
          <w:szCs w:val="24"/>
        </w:rPr>
        <w:t xml:space="preserve"> has narrated that the Prophet of mankind, the Peace of our heart and mind, the most Generous and Kind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‘The one who finds Ramadan</w:t>
      </w:r>
      <w:r w:rsidR="005B2DBA" w:rsidRPr="006E6AB4">
        <w:rPr>
          <w:color w:val="auto"/>
          <w:sz w:val="22"/>
          <w:szCs w:val="24"/>
        </w:rPr>
        <w:fldChar w:fldCharType="begin"/>
      </w:r>
      <w:r w:rsidRPr="006E6AB4">
        <w:rPr>
          <w:color w:val="auto"/>
          <w:sz w:val="22"/>
          <w:szCs w:val="24"/>
        </w:rPr>
        <w:instrText xml:space="preserve"> XE "Rama</w:instrText>
      </w:r>
      <w:r w:rsidRPr="006E6AB4">
        <w:rPr>
          <w:rFonts w:ascii="Times New Roman" w:hAnsi="Times New Roman" w:cs="Times New Roman"/>
          <w:color w:val="auto"/>
          <w:szCs w:val="24"/>
        </w:rPr>
        <w:instrText>da</w:instrText>
      </w:r>
      <w:r w:rsidRPr="006E6AB4">
        <w:rPr>
          <w:color w:val="auto"/>
          <w:sz w:val="22"/>
          <w:szCs w:val="24"/>
        </w:rPr>
        <w:instrText xml:space="preserve">n:unfortunate people in" </w:instrText>
      </w:r>
      <w:r w:rsidR="005B2DBA" w:rsidRPr="006E6AB4">
        <w:rPr>
          <w:color w:val="auto"/>
          <w:sz w:val="22"/>
          <w:szCs w:val="24"/>
        </w:rPr>
        <w:fldChar w:fldCharType="end"/>
      </w:r>
      <w:r w:rsidRPr="006E6AB4">
        <w:rPr>
          <w:color w:val="auto"/>
          <w:sz w:val="22"/>
          <w:szCs w:val="24"/>
        </w:rPr>
        <w:t xml:space="preserve"> but does not fast is unfortunate; the one who has both of his parents or any one of them but does not treat them well is unfortunate; the one who hears me being mentioned but does not recite </w:t>
      </w:r>
      <w:r w:rsidRPr="006E6AB4">
        <w:rPr>
          <w:rFonts w:ascii="Times New Roman" w:hAnsi="Times New Roman" w:cs="Times New Roman"/>
          <w:color w:val="auto"/>
          <w:szCs w:val="24"/>
        </w:rPr>
        <w:t>Ṣ</w:t>
      </w:r>
      <w:r w:rsidRPr="006E6AB4">
        <w:rPr>
          <w:color w:val="auto"/>
          <w:sz w:val="22"/>
          <w:szCs w:val="24"/>
        </w:rPr>
        <w:t xml:space="preserve">alāt is unfortunate.’ </w:t>
      </w:r>
      <w:r w:rsidRPr="006E6AB4">
        <w:rPr>
          <w:rStyle w:val="ModBodyReferencesChar"/>
          <w:color w:val="auto"/>
          <w:sz w:val="18"/>
          <w:szCs w:val="24"/>
        </w:rPr>
        <w:t xml:space="preserve">(Majma’-uz-Zawāid,    </w:t>
      </w:r>
      <w:r w:rsidR="00476906" w:rsidRPr="006E6AB4">
        <w:rPr>
          <w:rStyle w:val="ModBodyReferencesChar"/>
          <w:color w:val="auto"/>
          <w:sz w:val="18"/>
          <w:szCs w:val="24"/>
        </w:rPr>
        <w:t>vol. 3,</w:t>
      </w:r>
      <w:r w:rsidRPr="006E6AB4">
        <w:rPr>
          <w:rStyle w:val="ModBodyReferencesChar"/>
          <w:color w:val="auto"/>
          <w:sz w:val="18"/>
          <w:szCs w:val="24"/>
        </w:rPr>
        <w:t xml:space="preserve"> pp. 340, Ḥadīš 4773)</w:t>
      </w:r>
    </w:p>
    <w:p w14:paraId="082197E2" w14:textId="77777777" w:rsidR="005076BA" w:rsidRPr="006E6AB4" w:rsidRDefault="005076BA" w:rsidP="00D260A6">
      <w:pPr>
        <w:pStyle w:val="Heading2"/>
      </w:pPr>
      <w:bookmarkStart w:id="943" w:name="_Toc239320123"/>
      <w:bookmarkStart w:id="944" w:name="_Toc294546637"/>
      <w:bookmarkStart w:id="945" w:name="_Toc332511546"/>
      <w:bookmarkStart w:id="946" w:name="_Toc357063719"/>
      <w:bookmarkStart w:id="947" w:name="_Toc361436079"/>
      <w:bookmarkStart w:id="948" w:name="_Toc361437561"/>
      <w:bookmarkStart w:id="949" w:name="_Toc361439049"/>
      <w:bookmarkStart w:id="950" w:name="_Toc500604375"/>
      <w:r w:rsidRPr="006E6AB4">
        <w:t>Disgrace</w:t>
      </w:r>
      <w:bookmarkEnd w:id="943"/>
      <w:bookmarkEnd w:id="944"/>
      <w:bookmarkEnd w:id="945"/>
      <w:bookmarkEnd w:id="946"/>
      <w:bookmarkEnd w:id="947"/>
      <w:bookmarkEnd w:id="948"/>
      <w:bookmarkEnd w:id="949"/>
      <w:bookmarkEnd w:id="950"/>
    </w:p>
    <w:p w14:paraId="0BCC634B" w14:textId="77777777" w:rsidR="005076BA" w:rsidRPr="006E6AB4" w:rsidRDefault="005076BA" w:rsidP="00D260A6">
      <w:pPr>
        <w:pStyle w:val="ModBkBklBodyParagraph"/>
        <w:spacing w:after="0"/>
        <w:rPr>
          <w:rFonts w:ascii="Times New Roman" w:hAnsi="Times New Roman"/>
          <w:i/>
          <w:color w:val="auto"/>
          <w:sz w:val="18"/>
          <w:szCs w:val="18"/>
        </w:rPr>
      </w:pPr>
      <w:r w:rsidRPr="006E6AB4">
        <w:rPr>
          <w:color w:val="auto"/>
          <w:sz w:val="22"/>
          <w:szCs w:val="24"/>
        </w:rPr>
        <w:t>Sayyidunā Abū Ĥura</w:t>
      </w:r>
      <w:r w:rsidR="0034279C" w:rsidRPr="006E6AB4">
        <w:rPr>
          <w:color w:val="auto"/>
          <w:sz w:val="22"/>
          <w:szCs w:val="24"/>
        </w:rPr>
        <w:t>y</w:t>
      </w:r>
      <w:r w:rsidRPr="006E6AB4">
        <w:rPr>
          <w:color w:val="auto"/>
          <w:sz w:val="22"/>
          <w:szCs w:val="24"/>
        </w:rPr>
        <w:t xml:space="preserve">raĥ </w:t>
      </w:r>
      <w:r w:rsidRPr="006E6AB4">
        <w:rPr>
          <w:rStyle w:val="ModArabicTextinbodyChar"/>
          <w:rFonts w:cs="Al_Mushaf"/>
          <w:color w:val="auto"/>
          <w:sz w:val="14"/>
          <w:szCs w:val="14"/>
          <w:rtl/>
        </w:rPr>
        <w:t>رَضِىَ اللهُ تَعَالٰی عَـنْهُ</w:t>
      </w:r>
      <w:r w:rsidRPr="006E6AB4">
        <w:rPr>
          <w:color w:val="auto"/>
          <w:sz w:val="22"/>
          <w:szCs w:val="24"/>
        </w:rPr>
        <w:t xml:space="preserve"> has narrated that Rasūlullāĥ </w:t>
      </w:r>
      <w:r w:rsidRPr="006E6AB4">
        <w:rPr>
          <w:rStyle w:val="ModBkBklDuaiyyaKalimatChar"/>
          <w:rFonts w:cs="Al_Mushaf"/>
          <w:color w:val="auto"/>
          <w:sz w:val="14"/>
          <w:szCs w:val="14"/>
          <w:rtl/>
        </w:rPr>
        <w:t>صَلَّى اللهُ تَعَالٰى عَلَيْهِ وَاٰلِهٖ وَسَلَّم</w:t>
      </w:r>
      <w:r w:rsidRPr="006E6AB4">
        <w:rPr>
          <w:color w:val="auto"/>
          <w:sz w:val="22"/>
          <w:szCs w:val="24"/>
        </w:rPr>
        <w:t xml:space="preserve"> has said: ‘May the person who hears me being mentioned but does not recite </w:t>
      </w:r>
      <w:r w:rsidRPr="006E6AB4">
        <w:rPr>
          <w:rFonts w:ascii="Times New Roman" w:hAnsi="Times New Roman" w:cs="Times New Roman"/>
          <w:color w:val="auto"/>
          <w:szCs w:val="24"/>
        </w:rPr>
        <w:t>Ṣ</w:t>
      </w:r>
      <w:r w:rsidRPr="006E6AB4">
        <w:rPr>
          <w:color w:val="auto"/>
          <w:sz w:val="22"/>
          <w:szCs w:val="24"/>
        </w:rPr>
        <w:t xml:space="preserve">alāt upon me be disgraced! May the person who finds Ramadan but is not forgiven before it departs be disgraced! May the person who has old parents but does not enter Heaven by (respecting and serving) them be disgraced!’ </w:t>
      </w:r>
      <w:r w:rsidRPr="006E6AB4">
        <w:rPr>
          <w:rStyle w:val="ModBodyReferencesChar"/>
          <w:color w:val="auto"/>
          <w:sz w:val="18"/>
          <w:szCs w:val="24"/>
        </w:rPr>
        <w:t>(Musnad Imām Aḥmad,</w:t>
      </w:r>
      <w:r w:rsidR="00476906" w:rsidRPr="006E6AB4">
        <w:rPr>
          <w:rStyle w:val="ModBodyReferencesChar"/>
          <w:color w:val="auto"/>
          <w:sz w:val="18"/>
          <w:szCs w:val="24"/>
        </w:rPr>
        <w:t xml:space="preserve"> vol. 3,</w:t>
      </w:r>
      <w:r w:rsidRPr="006E6AB4">
        <w:rPr>
          <w:rStyle w:val="ModBodyReferencesChar"/>
          <w:color w:val="auto"/>
          <w:sz w:val="18"/>
          <w:szCs w:val="24"/>
        </w:rPr>
        <w:t xml:space="preserve"> pp. 61, Ḥadīš 7455)</w:t>
      </w:r>
    </w:p>
    <w:p w14:paraId="3B09E278" w14:textId="77777777" w:rsidR="0087644E" w:rsidRPr="006E6AB4" w:rsidRDefault="0087644E" w:rsidP="00D260A6">
      <w:pPr>
        <w:spacing w:after="0" w:line="240" w:lineRule="auto"/>
        <w:rPr>
          <w:rFonts w:ascii="Warnock Pro SmBd" w:hAnsi="Warnock Pro SmBd"/>
          <w:sz w:val="25"/>
          <w:szCs w:val="28"/>
        </w:rPr>
      </w:pPr>
      <w:bookmarkStart w:id="951" w:name="_Toc239320124"/>
      <w:bookmarkStart w:id="952" w:name="_Toc294546638"/>
      <w:bookmarkStart w:id="953" w:name="_Toc332511547"/>
      <w:bookmarkStart w:id="954" w:name="_Toc357063720"/>
      <w:bookmarkStart w:id="955" w:name="_Toc361436080"/>
      <w:bookmarkStart w:id="956" w:name="_Toc361437562"/>
      <w:bookmarkStart w:id="957" w:name="_Toc361439050"/>
      <w:r w:rsidRPr="006E6AB4">
        <w:rPr>
          <w:sz w:val="25"/>
          <w:szCs w:val="28"/>
        </w:rPr>
        <w:br w:type="page"/>
      </w:r>
    </w:p>
    <w:p w14:paraId="0541E2F4" w14:textId="77777777" w:rsidR="005076BA" w:rsidRPr="006E6AB4" w:rsidRDefault="005076BA" w:rsidP="00D260A6">
      <w:pPr>
        <w:pStyle w:val="Heading1"/>
      </w:pPr>
      <w:bookmarkStart w:id="958" w:name="_Toc500604376"/>
      <w:r w:rsidRPr="006E6AB4">
        <w:lastRenderedPageBreak/>
        <w:t>Three levels of</w:t>
      </w:r>
      <w:r w:rsidRPr="006E6AB4">
        <w:rPr>
          <w:sz w:val="32"/>
          <w:szCs w:val="36"/>
        </w:rPr>
        <w:t xml:space="preserve"> </w:t>
      </w:r>
      <w:r w:rsidRPr="006E6AB4">
        <w:t>fasting</w:t>
      </w:r>
      <w:bookmarkEnd w:id="951"/>
      <w:bookmarkEnd w:id="952"/>
      <w:bookmarkEnd w:id="953"/>
      <w:bookmarkEnd w:id="954"/>
      <w:bookmarkEnd w:id="955"/>
      <w:bookmarkEnd w:id="956"/>
      <w:bookmarkEnd w:id="957"/>
      <w:bookmarkEnd w:id="958"/>
    </w:p>
    <w:p w14:paraId="4BAC508E"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Dear Islamic brothers! Though the apparent precondition of fast is to abstain from </w:t>
      </w:r>
      <w:r w:rsidRPr="006E6AB4">
        <w:rPr>
          <w:color w:val="auto"/>
          <w:spacing w:val="-3"/>
          <w:sz w:val="22"/>
          <w:szCs w:val="24"/>
        </w:rPr>
        <w:t>deliberately eating, drinking and intercourse, there are also some manners of fasting which</w:t>
      </w:r>
      <w:r w:rsidRPr="006E6AB4">
        <w:rPr>
          <w:color w:val="auto"/>
          <w:spacing w:val="-2"/>
          <w:sz w:val="22"/>
          <w:szCs w:val="24"/>
        </w:rPr>
        <w:t xml:space="preserve"> we must get to know so that we can succeed in acquiring all the blessings of fasting.</w:t>
      </w:r>
      <w:r w:rsidRPr="006E6AB4">
        <w:rPr>
          <w:color w:val="auto"/>
          <w:sz w:val="22"/>
          <w:szCs w:val="24"/>
        </w:rPr>
        <w:t xml:space="preserve"> There are three degrees of fasting:</w:t>
      </w:r>
    </w:p>
    <w:p w14:paraId="2C9B2DFB" w14:textId="77777777" w:rsidR="005076BA" w:rsidRPr="006E6AB4" w:rsidRDefault="005076BA" w:rsidP="00D260A6">
      <w:pPr>
        <w:pStyle w:val="ModBkBklNumberListing"/>
        <w:numPr>
          <w:ilvl w:val="0"/>
          <w:numId w:val="80"/>
        </w:numPr>
        <w:spacing w:after="0"/>
        <w:ind w:left="432" w:hanging="432"/>
        <w:rPr>
          <w:color w:val="auto"/>
          <w:sz w:val="22"/>
          <w:szCs w:val="24"/>
        </w:rPr>
      </w:pPr>
      <w:r w:rsidRPr="006E6AB4">
        <w:rPr>
          <w:color w:val="auto"/>
          <w:sz w:val="22"/>
          <w:szCs w:val="24"/>
        </w:rPr>
        <w:t>The fast of common people.</w:t>
      </w:r>
    </w:p>
    <w:p w14:paraId="583FBA38" w14:textId="77777777" w:rsidR="005076BA" w:rsidRPr="006E6AB4" w:rsidRDefault="005076BA" w:rsidP="00D260A6">
      <w:pPr>
        <w:pStyle w:val="ModBkBklNumberListing"/>
        <w:numPr>
          <w:ilvl w:val="0"/>
          <w:numId w:val="80"/>
        </w:numPr>
        <w:spacing w:after="0"/>
        <w:ind w:left="432" w:hanging="432"/>
        <w:rPr>
          <w:color w:val="auto"/>
          <w:sz w:val="22"/>
          <w:szCs w:val="24"/>
        </w:rPr>
      </w:pPr>
      <w:r w:rsidRPr="006E6AB4">
        <w:rPr>
          <w:color w:val="auto"/>
          <w:sz w:val="22"/>
          <w:szCs w:val="24"/>
        </w:rPr>
        <w:t>The fast of the pious.</w:t>
      </w:r>
    </w:p>
    <w:p w14:paraId="1FD7CD7D" w14:textId="77777777" w:rsidR="005076BA" w:rsidRPr="006E6AB4" w:rsidRDefault="005076BA" w:rsidP="00D260A6">
      <w:pPr>
        <w:pStyle w:val="ModBkBklNumberListing"/>
        <w:numPr>
          <w:ilvl w:val="0"/>
          <w:numId w:val="80"/>
        </w:numPr>
        <w:spacing w:after="0"/>
        <w:ind w:left="432" w:hanging="432"/>
        <w:rPr>
          <w:color w:val="auto"/>
          <w:sz w:val="22"/>
          <w:szCs w:val="24"/>
        </w:rPr>
      </w:pPr>
      <w:r w:rsidRPr="006E6AB4">
        <w:rPr>
          <w:color w:val="auto"/>
          <w:sz w:val="22"/>
          <w:szCs w:val="24"/>
        </w:rPr>
        <w:t>The fast of the ascetic.</w:t>
      </w:r>
    </w:p>
    <w:p w14:paraId="34F2F167" w14:textId="77777777" w:rsidR="005076BA" w:rsidRPr="006E6AB4" w:rsidRDefault="005076BA" w:rsidP="00D260A6">
      <w:pPr>
        <w:pStyle w:val="Heading2"/>
      </w:pPr>
      <w:bookmarkStart w:id="959" w:name="_Toc239320125"/>
      <w:bookmarkStart w:id="960" w:name="_Toc294546639"/>
      <w:bookmarkStart w:id="961" w:name="_Toc332511548"/>
      <w:bookmarkStart w:id="962" w:name="_Toc357063721"/>
      <w:bookmarkStart w:id="963" w:name="_Toc361436081"/>
      <w:bookmarkStart w:id="964" w:name="_Toc361437563"/>
      <w:bookmarkStart w:id="965" w:name="_Toc361439051"/>
      <w:bookmarkStart w:id="966" w:name="_Toc500604377"/>
      <w:r w:rsidRPr="006E6AB4">
        <w:t>1. Fast of</w:t>
      </w:r>
      <w:r w:rsidRPr="006E6AB4">
        <w:rPr>
          <w:sz w:val="30"/>
          <w:szCs w:val="32"/>
        </w:rPr>
        <w:t xml:space="preserve"> </w:t>
      </w:r>
      <w:r w:rsidRPr="006E6AB4">
        <w:t>common</w:t>
      </w:r>
      <w:r w:rsidRPr="006E6AB4">
        <w:rPr>
          <w:sz w:val="26"/>
        </w:rPr>
        <w:t xml:space="preserve"> </w:t>
      </w:r>
      <w:r w:rsidRPr="006E6AB4">
        <w:t>people</w:t>
      </w:r>
      <w:bookmarkEnd w:id="959"/>
      <w:bookmarkEnd w:id="960"/>
      <w:bookmarkEnd w:id="961"/>
      <w:bookmarkEnd w:id="962"/>
      <w:bookmarkEnd w:id="963"/>
      <w:bookmarkEnd w:id="964"/>
      <w:bookmarkEnd w:id="965"/>
      <w:bookmarkEnd w:id="966"/>
    </w:p>
    <w:p w14:paraId="6723D0B6" w14:textId="77777777" w:rsidR="005076BA" w:rsidRPr="006E6AB4" w:rsidRDefault="005076BA" w:rsidP="00D260A6">
      <w:pPr>
        <w:pStyle w:val="ModBkBklBodyParagraph"/>
        <w:spacing w:after="0"/>
        <w:rPr>
          <w:color w:val="auto"/>
          <w:sz w:val="22"/>
          <w:szCs w:val="24"/>
        </w:rPr>
      </w:pPr>
      <w:r w:rsidRPr="006E6AB4">
        <w:rPr>
          <w:color w:val="auto"/>
          <w:sz w:val="22"/>
          <w:szCs w:val="24"/>
        </w:rPr>
        <w:t>The literal meaning of fast is ‘to abstain’ while by Sharī’aĥ, it implies to abstain from deliberately eating, drinking and intercourse from dawn (</w:t>
      </w:r>
      <w:r w:rsidRPr="006E6AB4">
        <w:rPr>
          <w:rFonts w:ascii="Times New Roman" w:hAnsi="Times New Roman" w:cs="Times New Roman"/>
          <w:color w:val="auto"/>
          <w:szCs w:val="24"/>
        </w:rPr>
        <w:t>Ṣ</w:t>
      </w:r>
      <w:r w:rsidRPr="006E6AB4">
        <w:rPr>
          <w:color w:val="auto"/>
          <w:sz w:val="22"/>
          <w:szCs w:val="24"/>
        </w:rPr>
        <w:t>ub</w:t>
      </w:r>
      <w:r w:rsidRPr="006E6AB4">
        <w:rPr>
          <w:rFonts w:ascii="Times New Roman" w:hAnsi="Times New Roman" w:cs="Times New Roman"/>
          <w:color w:val="auto"/>
          <w:szCs w:val="24"/>
        </w:rPr>
        <w:t>ḥ</w:t>
      </w:r>
      <w:r w:rsidRPr="006E6AB4">
        <w:rPr>
          <w:color w:val="auto"/>
          <w:sz w:val="22"/>
          <w:szCs w:val="24"/>
        </w:rPr>
        <w:t>-e-</w:t>
      </w:r>
      <w:r w:rsidRPr="006E6AB4">
        <w:rPr>
          <w:rFonts w:ascii="Times New Roman" w:hAnsi="Times New Roman" w:cs="Times New Roman"/>
          <w:color w:val="auto"/>
          <w:szCs w:val="24"/>
        </w:rPr>
        <w:t>Ṣ</w:t>
      </w:r>
      <w:r w:rsidRPr="006E6AB4">
        <w:rPr>
          <w:color w:val="auto"/>
          <w:sz w:val="22"/>
          <w:szCs w:val="24"/>
        </w:rPr>
        <w:t>ādiq) to sunset. This is called the fast of the common people.</w:t>
      </w:r>
    </w:p>
    <w:p w14:paraId="640ABD37" w14:textId="77777777" w:rsidR="005076BA" w:rsidRPr="006E6AB4" w:rsidRDefault="005076BA" w:rsidP="00D260A6">
      <w:pPr>
        <w:pStyle w:val="Heading2"/>
      </w:pPr>
      <w:bookmarkStart w:id="967" w:name="_Toc239320126"/>
      <w:bookmarkStart w:id="968" w:name="_Toc294546640"/>
      <w:bookmarkStart w:id="969" w:name="_Toc332511549"/>
      <w:bookmarkStart w:id="970" w:name="_Toc357063722"/>
      <w:bookmarkStart w:id="971" w:name="_Toc361436082"/>
      <w:bookmarkStart w:id="972" w:name="_Toc361437564"/>
      <w:bookmarkStart w:id="973" w:name="_Toc361439052"/>
      <w:bookmarkStart w:id="974" w:name="_Toc500604378"/>
      <w:r w:rsidRPr="006E6AB4">
        <w:t>2. Fast of</w:t>
      </w:r>
      <w:r w:rsidRPr="006E6AB4">
        <w:rPr>
          <w:sz w:val="28"/>
          <w:szCs w:val="32"/>
        </w:rPr>
        <w:t xml:space="preserve"> </w:t>
      </w:r>
      <w:r w:rsidRPr="006E6AB4">
        <w:t>the pious</w:t>
      </w:r>
      <w:bookmarkEnd w:id="967"/>
      <w:bookmarkEnd w:id="968"/>
      <w:bookmarkEnd w:id="969"/>
      <w:bookmarkEnd w:id="970"/>
      <w:bookmarkEnd w:id="971"/>
      <w:bookmarkEnd w:id="972"/>
      <w:bookmarkEnd w:id="973"/>
      <w:bookmarkEnd w:id="974"/>
    </w:p>
    <w:p w14:paraId="0B09E4CA" w14:textId="77777777" w:rsidR="005076BA" w:rsidRPr="006E6AB4" w:rsidRDefault="005076BA" w:rsidP="00D260A6">
      <w:pPr>
        <w:pStyle w:val="ModBkBklBodyParagraph"/>
        <w:spacing w:after="0"/>
        <w:rPr>
          <w:color w:val="auto"/>
          <w:sz w:val="22"/>
          <w:szCs w:val="24"/>
        </w:rPr>
      </w:pPr>
      <w:r w:rsidRPr="006E6AB4">
        <w:rPr>
          <w:color w:val="auto"/>
          <w:spacing w:val="-2"/>
          <w:sz w:val="22"/>
          <w:szCs w:val="24"/>
        </w:rPr>
        <w:t>In addition to abstaining from eating, drinking and intercourse avoiding all types of evils</w:t>
      </w:r>
      <w:r w:rsidRPr="006E6AB4">
        <w:rPr>
          <w:color w:val="auto"/>
          <w:sz w:val="22"/>
          <w:szCs w:val="24"/>
        </w:rPr>
        <w:t xml:space="preserve"> is the fast of the pious people.</w:t>
      </w:r>
    </w:p>
    <w:p w14:paraId="159ACBE3" w14:textId="77777777" w:rsidR="005076BA" w:rsidRPr="006E6AB4" w:rsidRDefault="005076BA" w:rsidP="00D260A6">
      <w:pPr>
        <w:pStyle w:val="Heading2"/>
      </w:pPr>
      <w:bookmarkStart w:id="975" w:name="_Toc239320127"/>
      <w:bookmarkStart w:id="976" w:name="_Toc294546641"/>
      <w:bookmarkStart w:id="977" w:name="_Toc332511550"/>
      <w:bookmarkStart w:id="978" w:name="_Toc357063723"/>
      <w:bookmarkStart w:id="979" w:name="_Toc361436083"/>
      <w:bookmarkStart w:id="980" w:name="_Toc361437565"/>
      <w:bookmarkStart w:id="981" w:name="_Toc361439053"/>
      <w:bookmarkStart w:id="982" w:name="_Toc500604379"/>
      <w:r w:rsidRPr="006E6AB4">
        <w:t>3. Fast of</w:t>
      </w:r>
      <w:r w:rsidRPr="006E6AB4">
        <w:rPr>
          <w:sz w:val="30"/>
          <w:szCs w:val="32"/>
        </w:rPr>
        <w:t xml:space="preserve"> </w:t>
      </w:r>
      <w:bookmarkEnd w:id="975"/>
      <w:r w:rsidRPr="006E6AB4">
        <w:t>the ascetic</w:t>
      </w:r>
      <w:bookmarkEnd w:id="976"/>
      <w:bookmarkEnd w:id="977"/>
      <w:bookmarkEnd w:id="978"/>
      <w:bookmarkEnd w:id="979"/>
      <w:bookmarkEnd w:id="980"/>
      <w:bookmarkEnd w:id="981"/>
      <w:bookmarkEnd w:id="982"/>
    </w:p>
    <w:p w14:paraId="6E8C8746"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To refrain from all the worldly activities and devote oneself completely to the worship of Allah </w:t>
      </w:r>
      <w:r w:rsidRPr="006E6AB4">
        <w:rPr>
          <w:rStyle w:val="ModArabicTextinbodyChar"/>
          <w:rFonts w:cs="Al_Mushaf"/>
          <w:color w:val="auto"/>
          <w:sz w:val="14"/>
          <w:szCs w:val="14"/>
          <w:rtl/>
          <w:lang w:bidi="ar-SA"/>
        </w:rPr>
        <w:t>عَزَّوَجَلَّ</w:t>
      </w:r>
      <w:r w:rsidRPr="006E6AB4">
        <w:rPr>
          <w:color w:val="auto"/>
          <w:sz w:val="22"/>
          <w:szCs w:val="24"/>
        </w:rPr>
        <w:t xml:space="preserve"> is the fast of the ascetic.</w:t>
      </w:r>
    </w:p>
    <w:p w14:paraId="202E7108" w14:textId="77777777" w:rsidR="005076BA" w:rsidRPr="006E6AB4" w:rsidRDefault="005076BA" w:rsidP="00D260A6">
      <w:pPr>
        <w:pStyle w:val="ModBkBklBodyParagraph"/>
        <w:spacing w:after="0"/>
        <w:rPr>
          <w:color w:val="auto"/>
          <w:sz w:val="22"/>
          <w:szCs w:val="24"/>
        </w:rPr>
      </w:pPr>
      <w:r w:rsidRPr="006E6AB4">
        <w:rPr>
          <w:color w:val="auto"/>
          <w:sz w:val="22"/>
          <w:szCs w:val="24"/>
        </w:rPr>
        <w:t>Dear Islamic brothers! In addition to abstaining from eating and drinking, we must also prevent all of our body parts from sins.</w:t>
      </w:r>
    </w:p>
    <w:p w14:paraId="30B30943" w14:textId="77777777" w:rsidR="005076BA" w:rsidRPr="006E6AB4" w:rsidRDefault="005076BA" w:rsidP="00D260A6">
      <w:pPr>
        <w:pStyle w:val="Heading2"/>
      </w:pPr>
      <w:bookmarkStart w:id="983" w:name="_Toc239320128"/>
      <w:bookmarkStart w:id="984" w:name="_Toc294546642"/>
      <w:bookmarkStart w:id="985" w:name="_Toc332511551"/>
      <w:bookmarkStart w:id="986" w:name="_Toc357063724"/>
      <w:bookmarkStart w:id="987" w:name="_Toc361436084"/>
      <w:bookmarkStart w:id="988" w:name="_Toc361437566"/>
      <w:bookmarkStart w:id="989" w:name="_Toc361439054"/>
      <w:bookmarkStart w:id="990" w:name="_Toc500604380"/>
      <w:r w:rsidRPr="006E6AB4">
        <w:t>Saying of Dātā Sahib</w:t>
      </w:r>
      <w:bookmarkEnd w:id="983"/>
      <w:bookmarkEnd w:id="984"/>
      <w:r w:rsidRPr="006E6AB4">
        <w:t xml:space="preserve"> </w:t>
      </w:r>
      <w:r w:rsidRPr="006E6AB4">
        <w:rPr>
          <w:rStyle w:val="ModBkBklDuaiyyaKalimatChar"/>
          <w:rFonts w:ascii="Al_Mushaf" w:hAnsi="Al_Mushaf" w:cs="Al_Mushaf"/>
          <w:color w:val="auto"/>
          <w:w w:val="100"/>
          <w:position w:val="0"/>
          <w:sz w:val="44"/>
          <w:szCs w:val="44"/>
          <w:rtl/>
        </w:rPr>
        <w:t>رَحۡـمَةُ اللّٰهِ عَلَيۡه</w:t>
      </w:r>
      <w:bookmarkEnd w:id="985"/>
      <w:bookmarkEnd w:id="986"/>
      <w:bookmarkEnd w:id="987"/>
      <w:bookmarkEnd w:id="988"/>
      <w:bookmarkEnd w:id="989"/>
      <w:bookmarkEnd w:id="990"/>
    </w:p>
    <w:p w14:paraId="5F772282" w14:textId="77777777" w:rsidR="0087644E" w:rsidRPr="006E6AB4" w:rsidRDefault="005076BA" w:rsidP="00D260A6">
      <w:pPr>
        <w:pStyle w:val="ModBkBklBodyParagraph"/>
        <w:spacing w:after="0"/>
        <w:rPr>
          <w:rStyle w:val="ModbodytextChar"/>
          <w:color w:val="auto"/>
          <w:sz w:val="22"/>
          <w:szCs w:val="24"/>
        </w:rPr>
      </w:pPr>
      <w:r w:rsidRPr="006E6AB4">
        <w:rPr>
          <w:rStyle w:val="ModbodytextChar"/>
          <w:color w:val="auto"/>
          <w:sz w:val="22"/>
          <w:szCs w:val="24"/>
        </w:rPr>
        <w:t>Sayyidunā Dātā Ganj Bakhsh ‘Alī Ĥajwa</w:t>
      </w:r>
      <w:r w:rsidR="00975028" w:rsidRPr="006E6AB4">
        <w:rPr>
          <w:rStyle w:val="ModbodytextChar"/>
          <w:color w:val="auto"/>
          <w:sz w:val="22"/>
          <w:szCs w:val="24"/>
        </w:rPr>
        <w:t>y</w:t>
      </w:r>
      <w:r w:rsidRPr="006E6AB4">
        <w:rPr>
          <w:rStyle w:val="ModbodytextChar"/>
          <w:color w:val="auto"/>
          <w:sz w:val="22"/>
          <w:szCs w:val="24"/>
        </w:rPr>
        <w:t xml:space="preserve">rī </w:t>
      </w:r>
      <w:r w:rsidRPr="006E6AB4">
        <w:rPr>
          <w:rStyle w:val="ModArabicTextinbodyChar"/>
          <w:rFonts w:cs="Al_Mushaf"/>
          <w:color w:val="auto"/>
          <w:sz w:val="14"/>
          <w:szCs w:val="14"/>
          <w:rtl/>
          <w:lang w:bidi="ar-SA"/>
        </w:rPr>
        <w:t>رَحْمَةُ اللهِ تَعَالٰی عَلَيْه</w:t>
      </w:r>
      <w:r w:rsidRPr="006E6AB4">
        <w:rPr>
          <w:rStyle w:val="ModbodytextChar"/>
          <w:color w:val="auto"/>
          <w:sz w:val="22"/>
          <w:szCs w:val="24"/>
        </w:rPr>
        <w:t xml:space="preserve"> has said: In actual fact, fast implies ‘abstinence’ which has many conditions such as preventing the stomach from eating and drinking; preventing eyes from seeing someone lustfully; preventing ears from listening</w:t>
      </w:r>
    </w:p>
    <w:p w14:paraId="7873C6E4" w14:textId="77777777" w:rsidR="0087644E" w:rsidRPr="006E6AB4" w:rsidRDefault="0087644E" w:rsidP="00D260A6">
      <w:pPr>
        <w:spacing w:after="0" w:line="240" w:lineRule="auto"/>
        <w:rPr>
          <w:rStyle w:val="ModbodytextChar"/>
          <w:sz w:val="22"/>
          <w:szCs w:val="24"/>
        </w:rPr>
      </w:pPr>
      <w:r w:rsidRPr="006E6AB4">
        <w:rPr>
          <w:rStyle w:val="ModbodytextChar"/>
          <w:sz w:val="22"/>
          <w:szCs w:val="24"/>
        </w:rPr>
        <w:br w:type="page"/>
      </w:r>
    </w:p>
    <w:p w14:paraId="0CA207BA" w14:textId="77777777" w:rsidR="005076BA" w:rsidRPr="006E6AB4" w:rsidRDefault="005076BA" w:rsidP="00D260A6">
      <w:pPr>
        <w:pStyle w:val="ModBkBklBodyParagraph"/>
        <w:spacing w:after="0"/>
        <w:rPr>
          <w:color w:val="auto"/>
          <w:sz w:val="22"/>
          <w:szCs w:val="24"/>
        </w:rPr>
      </w:pPr>
      <w:r w:rsidRPr="006E6AB4">
        <w:rPr>
          <w:rStyle w:val="ModbodytextChar"/>
          <w:color w:val="auto"/>
          <w:sz w:val="22"/>
          <w:szCs w:val="24"/>
        </w:rPr>
        <w:lastRenderedPageBreak/>
        <w:t>to backbiting</w:t>
      </w:r>
      <w:r w:rsidR="005B2DBA" w:rsidRPr="006E6AB4">
        <w:rPr>
          <w:rStyle w:val="ModbodytextChar"/>
          <w:color w:val="auto"/>
          <w:sz w:val="22"/>
          <w:szCs w:val="24"/>
        </w:rPr>
        <w:fldChar w:fldCharType="begin"/>
      </w:r>
      <w:r w:rsidRPr="006E6AB4">
        <w:rPr>
          <w:color w:val="auto"/>
          <w:sz w:val="22"/>
          <w:szCs w:val="24"/>
        </w:rPr>
        <w:instrText xml:space="preserve"> XE "</w:instrText>
      </w:r>
      <w:r w:rsidRPr="006E6AB4">
        <w:rPr>
          <w:rStyle w:val="ModbodytextChar"/>
          <w:color w:val="auto"/>
          <w:sz w:val="22"/>
          <w:szCs w:val="24"/>
        </w:rPr>
        <w:instrText>Backbiting</w:instrText>
      </w:r>
      <w:r w:rsidRPr="006E6AB4">
        <w:rPr>
          <w:color w:val="auto"/>
          <w:sz w:val="22"/>
          <w:szCs w:val="24"/>
        </w:rPr>
        <w:instrText xml:space="preserve">" </w:instrText>
      </w:r>
      <w:r w:rsidR="005B2DBA" w:rsidRPr="006E6AB4">
        <w:rPr>
          <w:rStyle w:val="ModbodytextChar"/>
          <w:color w:val="auto"/>
          <w:sz w:val="22"/>
          <w:szCs w:val="24"/>
        </w:rPr>
        <w:fldChar w:fldCharType="end"/>
      </w:r>
      <w:r w:rsidRPr="006E6AB4">
        <w:rPr>
          <w:rStyle w:val="ModbodytextChar"/>
          <w:color w:val="auto"/>
          <w:sz w:val="22"/>
          <w:szCs w:val="24"/>
        </w:rPr>
        <w:t xml:space="preserve">; preventing the tongue from useless and inflammatory talking; preventing </w:t>
      </w:r>
      <w:r w:rsidRPr="006E6AB4">
        <w:rPr>
          <w:rStyle w:val="ModbodytextChar"/>
          <w:color w:val="auto"/>
          <w:spacing w:val="-3"/>
          <w:sz w:val="22"/>
          <w:szCs w:val="24"/>
        </w:rPr>
        <w:t xml:space="preserve">the body from disobeying Allah </w:t>
      </w:r>
      <w:r w:rsidRPr="006E6AB4">
        <w:rPr>
          <w:rStyle w:val="ModArabicTextinbodyChar"/>
          <w:rFonts w:cs="Al_Mushaf"/>
          <w:color w:val="auto"/>
          <w:spacing w:val="-3"/>
          <w:sz w:val="14"/>
          <w:szCs w:val="14"/>
          <w:rtl/>
          <w:lang w:bidi="ar-SA"/>
        </w:rPr>
        <w:t>عَزَّوَجَلَّ</w:t>
      </w:r>
      <w:r w:rsidRPr="006E6AB4">
        <w:rPr>
          <w:rStyle w:val="ModbodytextChar"/>
          <w:color w:val="auto"/>
          <w:spacing w:val="-3"/>
          <w:sz w:val="22"/>
          <w:szCs w:val="24"/>
        </w:rPr>
        <w:t xml:space="preserve"> in any way and so on. One can be called a true fasting</w:t>
      </w:r>
      <w:r w:rsidRPr="006E6AB4">
        <w:rPr>
          <w:rStyle w:val="ModbodytextChar"/>
          <w:color w:val="auto"/>
          <w:sz w:val="22"/>
          <w:szCs w:val="24"/>
        </w:rPr>
        <w:t xml:space="preserve"> person only when he fulfils all the aforementioned conditions. </w:t>
      </w:r>
      <w:r w:rsidRPr="006E6AB4">
        <w:rPr>
          <w:rStyle w:val="ModBkBklCitationsChar"/>
          <w:color w:val="auto"/>
          <w:sz w:val="18"/>
          <w:szCs w:val="16"/>
        </w:rPr>
        <w:t>(Kashf-ul-Maḥjūb, pp. 353-354)</w:t>
      </w:r>
    </w:p>
    <w:p w14:paraId="3F0F1774"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Unfortunately! Most of our Islamic brothers and sisters do not follow the manners of </w:t>
      </w:r>
      <w:r w:rsidRPr="006E6AB4">
        <w:rPr>
          <w:color w:val="auto"/>
          <w:spacing w:val="-3"/>
          <w:sz w:val="22"/>
          <w:szCs w:val="24"/>
        </w:rPr>
        <w:t>fasting at all, they feel proud of remaining thirsty and hungry. Despite fasting, they commit</w:t>
      </w:r>
      <w:r w:rsidRPr="006E6AB4">
        <w:rPr>
          <w:color w:val="auto"/>
          <w:sz w:val="22"/>
          <w:szCs w:val="24"/>
        </w:rPr>
        <w:t xml:space="preserve"> a lot of such acts forbidden by Sharī’aĥ. Even though such a fast will be considered valid but one will not be able to derive spiritual peace and pleasure from such a fast.</w:t>
      </w:r>
    </w:p>
    <w:p w14:paraId="41038F6A" w14:textId="77777777" w:rsidR="005076BA" w:rsidRPr="006E6AB4" w:rsidRDefault="005076BA" w:rsidP="00D260A6">
      <w:pPr>
        <w:pStyle w:val="ModBkBklDurood"/>
        <w:spacing w:after="0"/>
        <w:rPr>
          <w:rFonts w:ascii="Quranic_Font" w:hAnsi="Quranic_Font" w:cs="Al_Mushaf"/>
          <w:color w:val="auto"/>
          <w:w w:val="100"/>
          <w:sz w:val="32"/>
          <w:szCs w:val="32"/>
        </w:rPr>
      </w:pPr>
      <w:bookmarkStart w:id="991" w:name="_Toc239320129"/>
      <w:bookmarkStart w:id="992" w:name="_Toc294546643"/>
      <w:bookmarkStart w:id="993" w:name="_Toc332511552"/>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40A199EB" w14:textId="77777777" w:rsidR="005076BA" w:rsidRPr="006E6AB4" w:rsidRDefault="005076BA" w:rsidP="00D260A6">
      <w:pPr>
        <w:pStyle w:val="Heading2"/>
      </w:pPr>
      <w:bookmarkStart w:id="994" w:name="_Toc357063725"/>
      <w:bookmarkStart w:id="995" w:name="_Toc361436085"/>
      <w:bookmarkStart w:id="996" w:name="_Toc361437567"/>
      <w:bookmarkStart w:id="997" w:name="_Toc361439055"/>
      <w:bookmarkStart w:id="998" w:name="_Toc500604381"/>
      <w:r w:rsidRPr="006E6AB4">
        <w:t>Sin even in fast!</w:t>
      </w:r>
      <w:bookmarkEnd w:id="991"/>
      <w:bookmarkEnd w:id="992"/>
      <w:bookmarkEnd w:id="993"/>
      <w:bookmarkEnd w:id="994"/>
      <w:bookmarkEnd w:id="995"/>
      <w:bookmarkEnd w:id="996"/>
      <w:bookmarkEnd w:id="997"/>
      <w:bookmarkEnd w:id="998"/>
    </w:p>
    <w:p w14:paraId="129A9FFF"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Dear Islamic brothers! Please have pity on yourselves and ponder carefully! In Ramadan, the fasting person avoids eating and drinking during the day, which was absolutely permissible even during the day in other months. Now ponder! Even the acts, such as eating and drinking, which were </w:t>
      </w:r>
      <w:r w:rsidRPr="006E6AB4">
        <w:rPr>
          <w:rFonts w:ascii="Times New Roman" w:hAnsi="Times New Roman" w:cs="Times New Roman"/>
          <w:color w:val="auto"/>
          <w:szCs w:val="24"/>
        </w:rPr>
        <w:t>Ḥ</w:t>
      </w:r>
      <w:r w:rsidRPr="006E6AB4">
        <w:rPr>
          <w:color w:val="auto"/>
          <w:sz w:val="22"/>
          <w:szCs w:val="24"/>
        </w:rPr>
        <w:t>alāl</w:t>
      </w:r>
      <w:r w:rsidR="005B2DBA" w:rsidRPr="006E6AB4">
        <w:rPr>
          <w:color w:val="auto"/>
          <w:sz w:val="22"/>
          <w:szCs w:val="24"/>
        </w:rPr>
        <w:fldChar w:fldCharType="begin"/>
      </w:r>
      <w:r w:rsidRPr="006E6AB4">
        <w:rPr>
          <w:color w:val="auto"/>
          <w:sz w:val="22"/>
          <w:szCs w:val="24"/>
        </w:rPr>
        <w:instrText xml:space="preserve"> XE "</w:instrText>
      </w:r>
      <w:r w:rsidRPr="006E6AB4">
        <w:rPr>
          <w:rFonts w:ascii="Times New Roman" w:hAnsi="Times New Roman" w:cs="Times New Roman"/>
          <w:color w:val="auto"/>
          <w:szCs w:val="24"/>
        </w:rPr>
        <w:instrText>Ḥ</w:instrText>
      </w:r>
      <w:r w:rsidRPr="006E6AB4">
        <w:rPr>
          <w:color w:val="auto"/>
          <w:sz w:val="22"/>
          <w:szCs w:val="24"/>
        </w:rPr>
        <w:instrText xml:space="preserve">alāl" </w:instrText>
      </w:r>
      <w:r w:rsidR="005B2DBA" w:rsidRPr="006E6AB4">
        <w:rPr>
          <w:color w:val="auto"/>
          <w:sz w:val="22"/>
          <w:szCs w:val="24"/>
        </w:rPr>
        <w:fldChar w:fldCharType="end"/>
      </w:r>
      <w:r w:rsidRPr="006E6AB4">
        <w:rPr>
          <w:color w:val="auto"/>
          <w:sz w:val="22"/>
          <w:szCs w:val="24"/>
        </w:rPr>
        <w:t xml:space="preserve"> (lawful) before Ramadan are forbidden in this sacred month, so the acts which were already </w:t>
      </w:r>
      <w:r w:rsidRPr="006E6AB4">
        <w:rPr>
          <w:rFonts w:ascii="Times New Roman" w:hAnsi="Times New Roman" w:cs="Times New Roman"/>
          <w:color w:val="auto"/>
          <w:szCs w:val="24"/>
        </w:rPr>
        <w:t>Ḥ</w:t>
      </w:r>
      <w:r w:rsidRPr="006E6AB4">
        <w:rPr>
          <w:color w:val="auto"/>
          <w:sz w:val="22"/>
          <w:szCs w:val="24"/>
        </w:rPr>
        <w:t>arām</w:t>
      </w:r>
      <w:r w:rsidR="005B2DBA" w:rsidRPr="006E6AB4">
        <w:rPr>
          <w:color w:val="auto"/>
          <w:sz w:val="22"/>
          <w:szCs w:val="24"/>
        </w:rPr>
        <w:fldChar w:fldCharType="begin"/>
      </w:r>
      <w:r w:rsidRPr="006E6AB4">
        <w:rPr>
          <w:color w:val="auto"/>
          <w:sz w:val="22"/>
          <w:szCs w:val="24"/>
        </w:rPr>
        <w:instrText xml:space="preserve"> XE "</w:instrText>
      </w:r>
      <w:r w:rsidRPr="006E6AB4">
        <w:rPr>
          <w:rFonts w:ascii="Times New Roman" w:hAnsi="Times New Roman" w:cs="Times New Roman"/>
          <w:color w:val="auto"/>
          <w:szCs w:val="24"/>
        </w:rPr>
        <w:instrText>Ḥ</w:instrText>
      </w:r>
      <w:r w:rsidRPr="006E6AB4">
        <w:rPr>
          <w:color w:val="auto"/>
          <w:sz w:val="22"/>
          <w:szCs w:val="24"/>
        </w:rPr>
        <w:instrText xml:space="preserve">arām:acts" </w:instrText>
      </w:r>
      <w:r w:rsidR="005B2DBA" w:rsidRPr="006E6AB4">
        <w:rPr>
          <w:color w:val="auto"/>
          <w:sz w:val="22"/>
          <w:szCs w:val="24"/>
        </w:rPr>
        <w:fldChar w:fldCharType="end"/>
      </w:r>
      <w:r w:rsidRPr="006E6AB4">
        <w:rPr>
          <w:color w:val="auto"/>
          <w:sz w:val="22"/>
          <w:szCs w:val="24"/>
        </w:rPr>
        <w:t xml:space="preserve"> such as backbiting</w:t>
      </w:r>
      <w:r w:rsidR="005B2DBA" w:rsidRPr="006E6AB4">
        <w:rPr>
          <w:color w:val="auto"/>
          <w:sz w:val="22"/>
          <w:szCs w:val="24"/>
        </w:rPr>
        <w:fldChar w:fldCharType="begin"/>
      </w:r>
      <w:r w:rsidRPr="006E6AB4">
        <w:rPr>
          <w:color w:val="auto"/>
          <w:sz w:val="22"/>
          <w:szCs w:val="24"/>
        </w:rPr>
        <w:instrText xml:space="preserve"> XE "Backbiting" </w:instrText>
      </w:r>
      <w:r w:rsidR="005B2DBA" w:rsidRPr="006E6AB4">
        <w:rPr>
          <w:color w:val="auto"/>
          <w:sz w:val="22"/>
          <w:szCs w:val="24"/>
        </w:rPr>
        <w:fldChar w:fldCharType="end"/>
      </w:r>
      <w:r w:rsidRPr="006E6AB4">
        <w:rPr>
          <w:color w:val="auto"/>
          <w:sz w:val="22"/>
          <w:szCs w:val="24"/>
        </w:rPr>
        <w:t xml:space="preserve">, lying, telling </w:t>
      </w:r>
      <w:r w:rsidRPr="006E6AB4">
        <w:rPr>
          <w:color w:val="auto"/>
          <w:spacing w:val="-2"/>
          <w:sz w:val="22"/>
          <w:szCs w:val="24"/>
        </w:rPr>
        <w:t xml:space="preserve">tales, suspicion, abusing, watching films, dramas and </w:t>
      </w:r>
      <w:r w:rsidRPr="006E6AB4">
        <w:rPr>
          <w:color w:val="auto"/>
          <w:sz w:val="22"/>
          <w:szCs w:val="24"/>
        </w:rPr>
        <w:t>Nā</w:t>
      </w:r>
      <w:r w:rsidRPr="006E6AB4">
        <w:rPr>
          <w:color w:val="auto"/>
          <w:spacing w:val="-2"/>
          <w:sz w:val="22"/>
          <w:szCs w:val="24"/>
        </w:rPr>
        <w:t>-Ma</w:t>
      </w:r>
      <w:r w:rsidRPr="006E6AB4">
        <w:rPr>
          <w:rFonts w:ascii="Times New Roman" w:hAnsi="Times New Roman" w:cs="Times New Roman"/>
          <w:color w:val="auto"/>
          <w:spacing w:val="-2"/>
          <w:szCs w:val="24"/>
        </w:rPr>
        <w:t>ḥ</w:t>
      </w:r>
      <w:r w:rsidRPr="006E6AB4">
        <w:rPr>
          <w:color w:val="auto"/>
          <w:spacing w:val="-2"/>
          <w:sz w:val="22"/>
          <w:szCs w:val="24"/>
        </w:rPr>
        <w:t>ram women etc., shaving the</w:t>
      </w:r>
      <w:r w:rsidRPr="006E6AB4">
        <w:rPr>
          <w:color w:val="auto"/>
          <w:sz w:val="22"/>
          <w:szCs w:val="24"/>
        </w:rPr>
        <w:t xml:space="preserve"> beard or trimming it less than a fist-length, misbehaving parents, hurting others without the permission of Sharī’aĥ will automatically become even more severely </w:t>
      </w:r>
      <w:r w:rsidRPr="006E6AB4">
        <w:rPr>
          <w:rFonts w:ascii="Times New Roman" w:hAnsi="Times New Roman" w:cs="Times New Roman"/>
          <w:color w:val="auto"/>
          <w:szCs w:val="24"/>
        </w:rPr>
        <w:t>Ḥ</w:t>
      </w:r>
      <w:r w:rsidRPr="006E6AB4">
        <w:rPr>
          <w:color w:val="auto"/>
          <w:sz w:val="22"/>
          <w:szCs w:val="24"/>
        </w:rPr>
        <w:t>arām.</w:t>
      </w:r>
    </w:p>
    <w:p w14:paraId="50F8A206" w14:textId="77777777" w:rsidR="005076BA" w:rsidRPr="006E6AB4" w:rsidRDefault="005076BA" w:rsidP="00D260A6">
      <w:pPr>
        <w:pStyle w:val="ModBkBklBodyParagraph"/>
        <w:spacing w:after="0"/>
        <w:rPr>
          <w:color w:val="auto"/>
          <w:sz w:val="22"/>
          <w:szCs w:val="24"/>
        </w:rPr>
      </w:pPr>
      <w:r w:rsidRPr="006E6AB4">
        <w:rPr>
          <w:color w:val="auto"/>
          <w:spacing w:val="-3"/>
          <w:sz w:val="22"/>
          <w:szCs w:val="24"/>
        </w:rPr>
        <w:t>When a fasting person refrains from eating and drinking pure and clean foods in Ramadan</w:t>
      </w:r>
      <w:r w:rsidRPr="006E6AB4">
        <w:rPr>
          <w:color w:val="auto"/>
          <w:sz w:val="22"/>
          <w:szCs w:val="24"/>
        </w:rPr>
        <w:t xml:space="preserve"> why he does not refrain from unlawful (</w:t>
      </w:r>
      <w:r w:rsidRPr="006E6AB4">
        <w:rPr>
          <w:rFonts w:ascii="Times New Roman" w:hAnsi="Times New Roman" w:cs="Times New Roman"/>
          <w:color w:val="auto"/>
          <w:szCs w:val="24"/>
        </w:rPr>
        <w:t>Ḥ</w:t>
      </w:r>
      <w:r w:rsidRPr="006E6AB4">
        <w:rPr>
          <w:color w:val="auto"/>
          <w:sz w:val="22"/>
          <w:szCs w:val="24"/>
        </w:rPr>
        <w:t>arām) acts. So if a person avoids eating and drinking in Ramadan but does not avoid unlawful acts leading to Hell, what type of fasting person he is?</w:t>
      </w:r>
    </w:p>
    <w:p w14:paraId="6D6C9658" w14:textId="77777777" w:rsidR="005076BA" w:rsidRPr="006E6AB4" w:rsidRDefault="005076BA" w:rsidP="00D260A6">
      <w:pPr>
        <w:pStyle w:val="Heading2"/>
      </w:pPr>
      <w:bookmarkStart w:id="999" w:name="_Toc239320130"/>
      <w:bookmarkStart w:id="1000" w:name="_Toc294546644"/>
      <w:bookmarkStart w:id="1001" w:name="_Toc332511553"/>
      <w:bookmarkStart w:id="1002" w:name="_Toc357063726"/>
      <w:bookmarkStart w:id="1003" w:name="_Toc361436086"/>
      <w:bookmarkStart w:id="1004" w:name="_Toc361437568"/>
      <w:bookmarkStart w:id="1005" w:name="_Toc361439056"/>
      <w:bookmarkStart w:id="1006" w:name="_Toc500604382"/>
      <w:r w:rsidRPr="006E6AB4">
        <w:t xml:space="preserve">Allah </w:t>
      </w:r>
      <w:r w:rsidR="0059775E" w:rsidRPr="006E6AB4">
        <w:rPr>
          <w:rFonts w:ascii="Al_Mushaf" w:hAnsi="Al_Mushaf" w:cs="Al_Mushaf"/>
          <w:rtl/>
        </w:rPr>
        <w:t>عَزَّوَجَلَّ</w:t>
      </w:r>
      <w:r w:rsidR="0059775E" w:rsidRPr="006E6AB4">
        <w:t xml:space="preserve"> </w:t>
      </w:r>
      <w:r w:rsidRPr="006E6AB4">
        <w:t xml:space="preserve"> does not need anything</w:t>
      </w:r>
      <w:bookmarkEnd w:id="999"/>
      <w:bookmarkEnd w:id="1000"/>
      <w:bookmarkEnd w:id="1001"/>
      <w:bookmarkEnd w:id="1002"/>
      <w:bookmarkEnd w:id="1003"/>
      <w:bookmarkEnd w:id="1004"/>
      <w:bookmarkEnd w:id="1005"/>
      <w:bookmarkEnd w:id="1006"/>
    </w:p>
    <w:p w14:paraId="79D0A9D2"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Remember!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warned, ‘If anyone does not refrain from indecent talking and evil acts (remember) Allah </w:t>
      </w:r>
      <w:r w:rsidRPr="006E6AB4">
        <w:rPr>
          <w:rStyle w:val="ModArabicTextinbodyChar"/>
          <w:rFonts w:cs="Al_Mushaf"/>
          <w:color w:val="auto"/>
          <w:sz w:val="14"/>
          <w:szCs w:val="14"/>
          <w:rtl/>
          <w:lang w:bidi="ar-SA"/>
        </w:rPr>
        <w:t>عَزَّوَجَلَّ</w:t>
      </w:r>
      <w:r w:rsidRPr="006E6AB4">
        <w:rPr>
          <w:color w:val="auto"/>
          <w:sz w:val="22"/>
          <w:szCs w:val="24"/>
        </w:rPr>
        <w:t xml:space="preserve"> does not need his remaining hungry and thirsty.’ </w:t>
      </w:r>
      <w:r w:rsidRPr="006E6AB4">
        <w:rPr>
          <w:rStyle w:val="ModBodyReferencesChar"/>
          <w:color w:val="auto"/>
          <w:sz w:val="18"/>
          <w:szCs w:val="24"/>
        </w:rPr>
        <w:t>(</w:t>
      </w:r>
      <w:r w:rsidRPr="006E6AB4">
        <w:rPr>
          <w:rStyle w:val="ModBkBklCitationsChar"/>
          <w:color w:val="auto"/>
          <w:sz w:val="18"/>
          <w:szCs w:val="16"/>
        </w:rPr>
        <w:t>Ṣaḥīḥ</w:t>
      </w:r>
      <w:r w:rsidRPr="006E6AB4">
        <w:rPr>
          <w:rStyle w:val="ModBodyReferencesChar"/>
          <w:color w:val="auto"/>
          <w:sz w:val="18"/>
          <w:szCs w:val="24"/>
        </w:rPr>
        <w:t xml:space="preserve"> Bukhārī,</w:t>
      </w:r>
      <w:r w:rsidR="00476906" w:rsidRPr="006E6AB4">
        <w:rPr>
          <w:rStyle w:val="ModBodyReferencesChar"/>
          <w:color w:val="auto"/>
          <w:sz w:val="18"/>
          <w:szCs w:val="24"/>
        </w:rPr>
        <w:t xml:space="preserve"> vol. 1,</w:t>
      </w:r>
      <w:r w:rsidRPr="006E6AB4">
        <w:rPr>
          <w:rStyle w:val="ModBodyReferencesChar"/>
          <w:color w:val="auto"/>
          <w:sz w:val="18"/>
          <w:szCs w:val="24"/>
        </w:rPr>
        <w:t xml:space="preserve"> pp. 628, Ḥadīš 1903)</w:t>
      </w:r>
    </w:p>
    <w:p w14:paraId="550FE73B"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also said, ‘Fasting implies abstaining not only from eating and drinking but also from useless and indecent talking.’ </w:t>
      </w:r>
      <w:r w:rsidRPr="006E6AB4">
        <w:rPr>
          <w:rStyle w:val="ModBodyReferencesChar"/>
          <w:color w:val="auto"/>
          <w:sz w:val="18"/>
          <w:szCs w:val="24"/>
        </w:rPr>
        <w:t>(Al-Mustadrak,</w:t>
      </w:r>
      <w:r w:rsidR="00476906" w:rsidRPr="006E6AB4">
        <w:rPr>
          <w:rStyle w:val="ModBodyReferencesChar"/>
          <w:color w:val="auto"/>
          <w:sz w:val="18"/>
          <w:szCs w:val="24"/>
        </w:rPr>
        <w:t xml:space="preserve"> vol. 2,</w:t>
      </w:r>
      <w:r w:rsidRPr="006E6AB4">
        <w:rPr>
          <w:rStyle w:val="ModBodyReferencesChar"/>
          <w:color w:val="auto"/>
          <w:sz w:val="18"/>
          <w:szCs w:val="24"/>
        </w:rPr>
        <w:t xml:space="preserve"> pp. 67, Ḥadīš 1611)</w:t>
      </w:r>
    </w:p>
    <w:p w14:paraId="5E26ABB5" w14:textId="77777777" w:rsidR="0087644E" w:rsidRPr="006E6AB4" w:rsidRDefault="0087644E" w:rsidP="00D260A6">
      <w:pPr>
        <w:spacing w:after="0" w:line="240" w:lineRule="auto"/>
        <w:rPr>
          <w:rFonts w:ascii="Warnock Pro SmBd" w:hAnsi="Warnock Pro SmBd"/>
          <w:sz w:val="25"/>
          <w:szCs w:val="28"/>
        </w:rPr>
      </w:pPr>
      <w:bookmarkStart w:id="1007" w:name="_Toc239320131"/>
      <w:bookmarkStart w:id="1008" w:name="_Toc294546645"/>
      <w:bookmarkStart w:id="1009" w:name="_Toc332511554"/>
      <w:bookmarkStart w:id="1010" w:name="_Toc357063727"/>
      <w:bookmarkStart w:id="1011" w:name="_Toc361436087"/>
      <w:bookmarkStart w:id="1012" w:name="_Toc361437569"/>
      <w:bookmarkStart w:id="1013" w:name="_Toc361439057"/>
      <w:r w:rsidRPr="006E6AB4">
        <w:rPr>
          <w:sz w:val="25"/>
          <w:szCs w:val="28"/>
        </w:rPr>
        <w:br w:type="page"/>
      </w:r>
    </w:p>
    <w:p w14:paraId="0C962077" w14:textId="77777777" w:rsidR="005076BA" w:rsidRPr="006E6AB4" w:rsidRDefault="005076BA" w:rsidP="00D260A6">
      <w:pPr>
        <w:pStyle w:val="Heading2"/>
      </w:pPr>
      <w:bookmarkStart w:id="1014" w:name="_Toc500604383"/>
      <w:r w:rsidRPr="006E6AB4">
        <w:lastRenderedPageBreak/>
        <w:t>I am fasting</w:t>
      </w:r>
      <w:bookmarkEnd w:id="1007"/>
      <w:bookmarkEnd w:id="1008"/>
      <w:bookmarkEnd w:id="1009"/>
      <w:bookmarkEnd w:id="1010"/>
      <w:bookmarkEnd w:id="1011"/>
      <w:bookmarkEnd w:id="1012"/>
      <w:bookmarkEnd w:id="1013"/>
      <w:bookmarkEnd w:id="1014"/>
    </w:p>
    <w:p w14:paraId="7668234F" w14:textId="77777777" w:rsidR="005076BA" w:rsidRPr="006E6AB4" w:rsidRDefault="005076BA" w:rsidP="00D260A6">
      <w:pPr>
        <w:pStyle w:val="ModBkBklBodyParagraph"/>
        <w:spacing w:after="0"/>
        <w:rPr>
          <w:color w:val="auto"/>
          <w:sz w:val="22"/>
          <w:szCs w:val="24"/>
        </w:rPr>
      </w:pPr>
      <w:r w:rsidRPr="006E6AB4">
        <w:rPr>
          <w:color w:val="auto"/>
          <w:sz w:val="22"/>
          <w:szCs w:val="24"/>
        </w:rPr>
        <w:t>Therefore, as a fasting person refrains from eating and drinking he should also abstain from sins such as lying, backbiting</w:t>
      </w:r>
      <w:r w:rsidR="005B2DBA" w:rsidRPr="006E6AB4">
        <w:rPr>
          <w:color w:val="auto"/>
          <w:sz w:val="22"/>
          <w:szCs w:val="24"/>
        </w:rPr>
        <w:fldChar w:fldCharType="begin"/>
      </w:r>
      <w:r w:rsidRPr="006E6AB4">
        <w:rPr>
          <w:color w:val="auto"/>
          <w:sz w:val="22"/>
          <w:szCs w:val="24"/>
        </w:rPr>
        <w:instrText xml:space="preserve"> XE "Backbiting" </w:instrText>
      </w:r>
      <w:r w:rsidR="005B2DBA" w:rsidRPr="006E6AB4">
        <w:rPr>
          <w:color w:val="auto"/>
          <w:sz w:val="22"/>
          <w:szCs w:val="24"/>
        </w:rPr>
        <w:fldChar w:fldCharType="end"/>
      </w:r>
      <w:r w:rsidRPr="006E6AB4">
        <w:rPr>
          <w:color w:val="auto"/>
          <w:sz w:val="22"/>
          <w:szCs w:val="24"/>
        </w:rPr>
        <w:t xml:space="preserve">, suspicion, laying a false blame, misusing his tongue etc. </w:t>
      </w:r>
      <w:r w:rsidRPr="006E6AB4">
        <w:rPr>
          <w:rStyle w:val="ModbodytextChar"/>
          <w:color w:val="auto"/>
          <w:sz w:val="22"/>
          <w:szCs w:val="24"/>
        </w:rPr>
        <w:t>The Prophet of Ra</w:t>
      </w:r>
      <w:r w:rsidRPr="006E6AB4">
        <w:rPr>
          <w:rStyle w:val="ModbodytextChar"/>
          <w:rFonts w:ascii="Times New Roman" w:hAnsi="Times New Roman" w:cs="Times New Roman"/>
          <w:color w:val="auto"/>
          <w:szCs w:val="24"/>
        </w:rPr>
        <w:t>ḥ</w:t>
      </w:r>
      <w:r w:rsidRPr="006E6AB4">
        <w:rPr>
          <w:rStyle w:val="ModbodytextChar"/>
          <w:color w:val="auto"/>
          <w:sz w:val="22"/>
          <w:szCs w:val="24"/>
        </w:rPr>
        <w:t>maĥ, the Intercessor of Ummaĥ</w:t>
      </w:r>
      <w:r w:rsidRPr="006E6AB4">
        <w:rPr>
          <w:color w:val="auto"/>
          <w:sz w:val="22"/>
          <w:szCs w:val="24"/>
        </w:rPr>
        <w:t xml:space="preserv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also said: If </w:t>
      </w:r>
      <w:r w:rsidRPr="006E6AB4">
        <w:rPr>
          <w:color w:val="auto"/>
          <w:spacing w:val="-2"/>
          <w:sz w:val="22"/>
          <w:szCs w:val="24"/>
        </w:rPr>
        <w:t xml:space="preserve">someone fights you or abuses you, you should say to him ‘I am fasting.’ </w:t>
      </w:r>
      <w:r w:rsidRPr="006E6AB4">
        <w:rPr>
          <w:rStyle w:val="ModBkBklCitationsChar"/>
          <w:color w:val="auto"/>
          <w:spacing w:val="-2"/>
          <w:sz w:val="18"/>
          <w:szCs w:val="16"/>
        </w:rPr>
        <w:t>(Attarghīb Wattarĥīb,</w:t>
      </w:r>
      <w:r w:rsidR="00476906" w:rsidRPr="006E6AB4">
        <w:rPr>
          <w:rStyle w:val="ModBkBklCitationsChar"/>
          <w:color w:val="auto"/>
          <w:spacing w:val="-2"/>
          <w:sz w:val="18"/>
          <w:szCs w:val="16"/>
        </w:rPr>
        <w:t xml:space="preserve"> vol. 1,</w:t>
      </w:r>
      <w:r w:rsidRPr="006E6AB4">
        <w:rPr>
          <w:rStyle w:val="ModBkBklCitationsChar"/>
          <w:color w:val="auto"/>
          <w:spacing w:val="-2"/>
          <w:sz w:val="18"/>
          <w:szCs w:val="16"/>
        </w:rPr>
        <w:t xml:space="preserve"> pp. 87, Ḥadīš 1)</w:t>
      </w:r>
    </w:p>
    <w:p w14:paraId="141F82BD" w14:textId="77777777" w:rsidR="005076BA" w:rsidRPr="006E6AB4" w:rsidRDefault="005076BA" w:rsidP="00D260A6">
      <w:pPr>
        <w:pStyle w:val="Heading2"/>
      </w:pPr>
      <w:bookmarkStart w:id="1015" w:name="_Toc239320132"/>
      <w:bookmarkStart w:id="1016" w:name="_Toc294546646"/>
      <w:bookmarkStart w:id="1017" w:name="_Toc332511555"/>
      <w:bookmarkStart w:id="1018" w:name="_Toc357063728"/>
      <w:bookmarkStart w:id="1019" w:name="_Toc361436088"/>
      <w:bookmarkStart w:id="1020" w:name="_Toc361437570"/>
      <w:bookmarkStart w:id="1021" w:name="_Toc361439058"/>
      <w:bookmarkStart w:id="1022" w:name="_Toc500604384"/>
      <w:r w:rsidRPr="006E6AB4">
        <w:t>I will eat you</w:t>
      </w:r>
      <w:bookmarkEnd w:id="1015"/>
      <w:bookmarkEnd w:id="1016"/>
      <w:bookmarkEnd w:id="1017"/>
      <w:bookmarkEnd w:id="1018"/>
      <w:bookmarkEnd w:id="1019"/>
      <w:bookmarkEnd w:id="1020"/>
      <w:bookmarkEnd w:id="1021"/>
      <w:bookmarkEnd w:id="1022"/>
    </w:p>
    <w:p w14:paraId="17E75C03"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Dear Islamic brothers! These days if a person begins to fight another, he replies, ‘Shut up or else I will break my fast by eating you’ (Allah </w:t>
      </w:r>
      <w:r w:rsidRPr="006E6AB4">
        <w:rPr>
          <w:rStyle w:val="ModArabicTextinbodyChar"/>
          <w:rFonts w:cs="Al_Mushaf"/>
          <w:color w:val="auto"/>
          <w:sz w:val="14"/>
          <w:szCs w:val="14"/>
          <w:rtl/>
          <w:lang w:bidi="ar-SA"/>
        </w:rPr>
        <w:t>عَزَّوَجَلَّ</w:t>
      </w:r>
      <w:r w:rsidRPr="006E6AB4">
        <w:rPr>
          <w:color w:val="auto"/>
          <w:sz w:val="22"/>
          <w:szCs w:val="24"/>
        </w:rPr>
        <w:t xml:space="preserve"> forbid). We must never utter such </w:t>
      </w:r>
      <w:r w:rsidRPr="006E6AB4">
        <w:rPr>
          <w:color w:val="auto"/>
          <w:spacing w:val="-2"/>
          <w:sz w:val="22"/>
          <w:szCs w:val="24"/>
        </w:rPr>
        <w:t>words and should always remain humble. We can avoid such matters only when we make</w:t>
      </w:r>
      <w:r w:rsidRPr="006E6AB4">
        <w:rPr>
          <w:color w:val="auto"/>
          <w:sz w:val="22"/>
          <w:szCs w:val="24"/>
        </w:rPr>
        <w:t xml:space="preserve"> all of our body parts have fast (by preventing them from committing sins).</w:t>
      </w:r>
    </w:p>
    <w:p w14:paraId="21C1A048" w14:textId="77777777" w:rsidR="005076BA" w:rsidRPr="006E6AB4" w:rsidRDefault="005076BA" w:rsidP="00D260A6">
      <w:pPr>
        <w:pStyle w:val="Heading2"/>
      </w:pPr>
      <w:bookmarkStart w:id="1023" w:name="_Toc239320133"/>
      <w:bookmarkStart w:id="1024" w:name="_Toc294546647"/>
      <w:bookmarkStart w:id="1025" w:name="_Toc332511556"/>
      <w:bookmarkStart w:id="1026" w:name="_Toc357063729"/>
      <w:bookmarkStart w:id="1027" w:name="_Toc361436089"/>
      <w:bookmarkStart w:id="1028" w:name="_Toc361437571"/>
      <w:bookmarkStart w:id="1029" w:name="_Toc361439059"/>
      <w:bookmarkStart w:id="1030" w:name="_Toc500604385"/>
      <w:r w:rsidRPr="006E6AB4">
        <w:t>Meaning of</w:t>
      </w:r>
      <w:r w:rsidRPr="006E6AB4">
        <w:rPr>
          <w:sz w:val="32"/>
          <w:szCs w:val="36"/>
        </w:rPr>
        <w:t xml:space="preserve"> </w:t>
      </w:r>
      <w:r w:rsidRPr="006E6AB4">
        <w:t>fasting of</w:t>
      </w:r>
      <w:r w:rsidRPr="006E6AB4">
        <w:rPr>
          <w:sz w:val="26"/>
          <w:szCs w:val="32"/>
        </w:rPr>
        <w:t xml:space="preserve"> </w:t>
      </w:r>
      <w:r w:rsidRPr="006E6AB4">
        <w:t>body parts</w:t>
      </w:r>
      <w:bookmarkEnd w:id="1023"/>
      <w:bookmarkEnd w:id="1024"/>
      <w:bookmarkEnd w:id="1025"/>
      <w:bookmarkEnd w:id="1026"/>
      <w:bookmarkEnd w:id="1027"/>
      <w:bookmarkEnd w:id="1028"/>
      <w:bookmarkEnd w:id="1029"/>
      <w:bookmarkEnd w:id="1030"/>
    </w:p>
    <w:p w14:paraId="1C2E9EAF" w14:textId="77777777" w:rsidR="005076BA" w:rsidRPr="006E6AB4" w:rsidRDefault="005076BA" w:rsidP="00D260A6">
      <w:pPr>
        <w:pStyle w:val="ModBkBklBodyParagraph"/>
        <w:spacing w:after="0"/>
        <w:rPr>
          <w:color w:val="auto"/>
          <w:sz w:val="22"/>
          <w:szCs w:val="24"/>
        </w:rPr>
      </w:pPr>
      <w:r w:rsidRPr="006E6AB4">
        <w:rPr>
          <w:color w:val="auto"/>
          <w:spacing w:val="-4"/>
          <w:sz w:val="22"/>
          <w:szCs w:val="24"/>
        </w:rPr>
        <w:t>The fast of body parts (e.g. preventing all the body parts from committing sins) is necessary</w:t>
      </w:r>
      <w:r w:rsidRPr="006E6AB4">
        <w:rPr>
          <w:color w:val="auto"/>
          <w:sz w:val="22"/>
          <w:szCs w:val="24"/>
        </w:rPr>
        <w:t xml:space="preserve"> not only in the state of fast, but also throughout the life. This is possible only when we have fear of Allah </w:t>
      </w:r>
      <w:r w:rsidRPr="006E6AB4">
        <w:rPr>
          <w:rStyle w:val="ModArabicTextinbodyChar"/>
          <w:rFonts w:cs="Al_Mushaf"/>
          <w:color w:val="auto"/>
          <w:sz w:val="14"/>
          <w:szCs w:val="14"/>
          <w:rtl/>
          <w:lang w:bidi="ar-SA"/>
        </w:rPr>
        <w:t>عَزَّوَجَلَّ</w:t>
      </w:r>
      <w:r w:rsidRPr="006E6AB4">
        <w:rPr>
          <w:color w:val="auto"/>
          <w:sz w:val="22"/>
          <w:szCs w:val="24"/>
        </w:rPr>
        <w:t xml:space="preserve"> in our hearts.</w:t>
      </w:r>
    </w:p>
    <w:p w14:paraId="438A5FB7" w14:textId="77777777" w:rsidR="005076BA" w:rsidRPr="006E6AB4" w:rsidRDefault="005076BA" w:rsidP="00D260A6">
      <w:pPr>
        <w:pStyle w:val="ModBkBklBodyParagraph"/>
        <w:spacing w:after="0"/>
        <w:rPr>
          <w:color w:val="auto"/>
          <w:sz w:val="22"/>
          <w:szCs w:val="24"/>
          <w:lang w:val="en-US"/>
        </w:rPr>
      </w:pPr>
      <w:r w:rsidRPr="006E6AB4">
        <w:rPr>
          <w:color w:val="auto"/>
          <w:sz w:val="22"/>
          <w:szCs w:val="24"/>
        </w:rPr>
        <w:t xml:space="preserve">Ponder over the terrifying situation of the Judgement Day! Everyone will be worried about himself; the sun will be showering fire (scorching heat), tongues will be hanging out of mouths due to extreme thirst. Wife, mother and father will be avoiding husband, </w:t>
      </w:r>
      <w:r w:rsidRPr="006E6AB4">
        <w:rPr>
          <w:color w:val="auto"/>
          <w:spacing w:val="-3"/>
          <w:sz w:val="22"/>
          <w:szCs w:val="24"/>
        </w:rPr>
        <w:t>son and children. Sinners will be caught, their mouths will be sealed and their body parts</w:t>
      </w:r>
      <w:r w:rsidRPr="006E6AB4">
        <w:rPr>
          <w:color w:val="auto"/>
          <w:sz w:val="22"/>
          <w:szCs w:val="24"/>
        </w:rPr>
        <w:t xml:space="preserve"> will testify to their sins. It is mentioned in Sūraĥ</w:t>
      </w:r>
      <w:r w:rsidR="005B2DBA" w:rsidRPr="006E6AB4">
        <w:rPr>
          <w:color w:val="auto"/>
          <w:sz w:val="22"/>
          <w:szCs w:val="24"/>
        </w:rPr>
        <w:fldChar w:fldCharType="begin"/>
      </w:r>
      <w:r w:rsidR="00B56ECD" w:rsidRPr="006E6AB4">
        <w:rPr>
          <w:color w:val="auto"/>
          <w:sz w:val="22"/>
          <w:szCs w:val="24"/>
        </w:rPr>
        <w:instrText xml:space="preserve"> XE "Sūraĥ:</w:instrText>
      </w:r>
      <w:r w:rsidR="00B56ECD" w:rsidRPr="006E6AB4">
        <w:rPr>
          <w:color w:val="auto"/>
          <w:sz w:val="22"/>
          <w:szCs w:val="24"/>
          <w:lang w:val="en-US"/>
        </w:rPr>
        <w:instrText>Yāsīn</w:instrText>
      </w:r>
      <w:r w:rsidR="00B56ECD" w:rsidRPr="006E6AB4">
        <w:rPr>
          <w:color w:val="auto"/>
          <w:sz w:val="22"/>
          <w:szCs w:val="24"/>
        </w:rPr>
        <w:instrText xml:space="preserve">" </w:instrText>
      </w:r>
      <w:r w:rsidR="005B2DBA" w:rsidRPr="006E6AB4">
        <w:rPr>
          <w:color w:val="auto"/>
          <w:sz w:val="22"/>
          <w:szCs w:val="24"/>
        </w:rPr>
        <w:fldChar w:fldCharType="end"/>
      </w:r>
      <w:r w:rsidRPr="006E6AB4">
        <w:rPr>
          <w:color w:val="auto"/>
          <w:sz w:val="22"/>
          <w:szCs w:val="24"/>
        </w:rPr>
        <w:t xml:space="preserve"> Yāsīn:</w:t>
      </w:r>
    </w:p>
    <w:p w14:paraId="2E86B58A" w14:textId="77777777" w:rsidR="0087644E" w:rsidRPr="006E6AB4" w:rsidRDefault="0087644E" w:rsidP="00D260A6">
      <w:pPr>
        <w:pStyle w:val="ModBkBklQuranicAyahTranslation"/>
        <w:spacing w:after="0"/>
        <w:rPr>
          <w:rFonts w:ascii="Al Qalam Quran Majeed Web2_D" w:hAnsi="Al Qalam Quran Majeed Web2_D" w:cs="Al Qalam Quran Majeed Web2_D"/>
          <w:color w:val="auto"/>
          <w:sz w:val="32"/>
          <w:szCs w:val="32"/>
          <w:rtl/>
          <w:lang w:bidi="fa-IR"/>
        </w:rPr>
      </w:pPr>
      <w:r w:rsidRPr="006E6AB4">
        <w:rPr>
          <w:rFonts w:ascii="Al Qalam Quran Majeed Web2_D" w:hAnsi="Al Qalam Quran Majeed Web2_D" w:cs="Al Qalam Quran Majeed Web2_D"/>
          <w:color w:val="auto"/>
          <w:sz w:val="32"/>
          <w:szCs w:val="32"/>
          <w:rtl/>
        </w:rPr>
        <w:t>اَلْیَوْمَ نَخْتِمُ عَلٰۤى اَفْوَاهِهِمْ وَ تُكَلِّمُنَاۤ اَیْدِیْهِمْ وَ تَشْهَدُ اَرْجُلُهُمْ بِمَا كَانُوْا یَكْسِبُوْنَ(</w:t>
      </w:r>
      <w:r w:rsidRPr="006E6AB4">
        <w:rPr>
          <w:rFonts w:ascii="Al Qalam Quran Majeed Web2_D" w:hAnsi="Al Qalam Quran Majeed Web2_D" w:cs="Al Qalam Quran Majeed Web2_D"/>
          <w:color w:val="auto"/>
          <w:sz w:val="32"/>
          <w:szCs w:val="32"/>
          <w:rtl/>
          <w:lang w:bidi="fa-IR"/>
        </w:rPr>
        <w:t>۶۵)</w:t>
      </w:r>
    </w:p>
    <w:p w14:paraId="00EF429B" w14:textId="77777777" w:rsidR="005076BA" w:rsidRPr="006E6AB4" w:rsidRDefault="005076BA" w:rsidP="00D260A6">
      <w:pPr>
        <w:pStyle w:val="ModBkBklQuranicAyahTranslation"/>
        <w:spacing w:after="0"/>
        <w:rPr>
          <w:color w:val="auto"/>
          <w:sz w:val="20"/>
          <w:szCs w:val="20"/>
        </w:rPr>
      </w:pPr>
      <w:r w:rsidRPr="006E6AB4">
        <w:rPr>
          <w:color w:val="auto"/>
          <w:sz w:val="20"/>
          <w:szCs w:val="20"/>
        </w:rPr>
        <w:t>Today, We shall set seal on their mouths and their hands will talk to us and their feet will bear witness of their doings.</w:t>
      </w:r>
    </w:p>
    <w:p w14:paraId="75DAF51E" w14:textId="77777777" w:rsidR="005076BA" w:rsidRPr="006E6AB4" w:rsidRDefault="005076BA" w:rsidP="00D260A6">
      <w:pPr>
        <w:pStyle w:val="ModBkBklCitations"/>
        <w:spacing w:after="0"/>
        <w:jc w:val="center"/>
        <w:rPr>
          <w:color w:val="auto"/>
          <w:sz w:val="18"/>
          <w:szCs w:val="16"/>
        </w:rPr>
      </w:pPr>
      <w:r w:rsidRPr="006E6AB4">
        <w:rPr>
          <w:color w:val="auto"/>
          <w:sz w:val="18"/>
          <w:szCs w:val="16"/>
        </w:rPr>
        <w:t>[Kanz-ul-Īmān (Translation of Quran)] (Part 23, Sūraĥ Yāsīn, verse 65)</w:t>
      </w:r>
    </w:p>
    <w:p w14:paraId="6BFA84AC" w14:textId="77777777" w:rsidR="0087644E" w:rsidRPr="006E6AB4" w:rsidRDefault="0087644E" w:rsidP="00D260A6">
      <w:pPr>
        <w:spacing w:after="0" w:line="240" w:lineRule="auto"/>
        <w:rPr>
          <w:rFonts w:ascii="Minion Pro" w:hAnsi="Minion Pro"/>
          <w:szCs w:val="24"/>
        </w:rPr>
      </w:pPr>
      <w:r w:rsidRPr="006E6AB4">
        <w:rPr>
          <w:szCs w:val="24"/>
        </w:rPr>
        <w:br w:type="page"/>
      </w:r>
    </w:p>
    <w:p w14:paraId="04C09AC5" w14:textId="77777777" w:rsidR="005076BA" w:rsidRPr="006E6AB4" w:rsidRDefault="005076BA" w:rsidP="00D260A6">
      <w:pPr>
        <w:pStyle w:val="ModBkBklBodyParagraph"/>
        <w:spacing w:after="0"/>
        <w:rPr>
          <w:color w:val="auto"/>
          <w:sz w:val="22"/>
          <w:szCs w:val="24"/>
        </w:rPr>
      </w:pPr>
      <w:r w:rsidRPr="006E6AB4">
        <w:rPr>
          <w:color w:val="auto"/>
          <w:sz w:val="22"/>
          <w:szCs w:val="24"/>
        </w:rPr>
        <w:lastRenderedPageBreak/>
        <w:t>O weak and feeble Islamic brothers! Fear from the troubles and tribulations of the Day of Judgement and make ardent efforts to prevent your body parts from indulging in sins. Here are details of the fasting of the body:</w:t>
      </w:r>
    </w:p>
    <w:p w14:paraId="6BFE3AC6" w14:textId="77777777" w:rsidR="005076BA" w:rsidRPr="006E6AB4" w:rsidRDefault="005076BA" w:rsidP="00D260A6">
      <w:pPr>
        <w:pStyle w:val="Heading2"/>
      </w:pPr>
      <w:bookmarkStart w:id="1031" w:name="_Toc239320134"/>
      <w:bookmarkStart w:id="1032" w:name="_Toc294546648"/>
      <w:bookmarkStart w:id="1033" w:name="_Toc332511557"/>
      <w:bookmarkStart w:id="1034" w:name="_Toc357063730"/>
      <w:bookmarkStart w:id="1035" w:name="_Toc361436090"/>
      <w:bookmarkStart w:id="1036" w:name="_Toc361437572"/>
      <w:bookmarkStart w:id="1037" w:name="_Toc361439060"/>
      <w:bookmarkStart w:id="1038" w:name="_Toc500604386"/>
      <w:r w:rsidRPr="006E6AB4">
        <w:t>Fasting of</w:t>
      </w:r>
      <w:r w:rsidRPr="006E6AB4">
        <w:rPr>
          <w:sz w:val="30"/>
          <w:szCs w:val="32"/>
        </w:rPr>
        <w:t xml:space="preserve"> </w:t>
      </w:r>
      <w:r w:rsidRPr="006E6AB4">
        <w:t>eyes</w:t>
      </w:r>
      <w:bookmarkEnd w:id="1031"/>
      <w:bookmarkEnd w:id="1032"/>
      <w:bookmarkEnd w:id="1033"/>
      <w:bookmarkEnd w:id="1034"/>
      <w:bookmarkEnd w:id="1035"/>
      <w:bookmarkEnd w:id="1036"/>
      <w:bookmarkEnd w:id="1037"/>
      <w:bookmarkEnd w:id="1038"/>
    </w:p>
    <w:p w14:paraId="1321BB83"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Dear Islamic brothers! We should make our eyes fast by looking at only permissible things such as Masājid, the Holy Quran, the tombs of Auliyā </w:t>
      </w:r>
      <w:r w:rsidRPr="006E6AB4">
        <w:rPr>
          <w:rStyle w:val="ModArabicTextinbodyChar"/>
          <w:rFonts w:cs="Al_Mushaf"/>
          <w:color w:val="auto"/>
          <w:sz w:val="14"/>
          <w:szCs w:val="14"/>
          <w:rtl/>
          <w:lang w:bidi="ar-SA"/>
        </w:rPr>
        <w:t>رَحِمَهُمُ الـلّٰـهُ تَـعَالٰی</w:t>
      </w:r>
      <w:r w:rsidRPr="006E6AB4">
        <w:rPr>
          <w:color w:val="auto"/>
          <w:sz w:val="22"/>
          <w:szCs w:val="24"/>
        </w:rPr>
        <w:t xml:space="preserve">, scholars and pious people. If possible, we should see the Holy Ka’bah, the sacred streets, valleys and </w:t>
      </w:r>
      <w:r w:rsidRPr="006E6AB4">
        <w:rPr>
          <w:color w:val="auto"/>
          <w:spacing w:val="-2"/>
          <w:sz w:val="22"/>
          <w:szCs w:val="24"/>
        </w:rPr>
        <w:t xml:space="preserve">mountains of Makka-tul-Mukarramaĥ </w:t>
      </w:r>
      <w:r w:rsidRPr="006E6AB4">
        <w:rPr>
          <w:rStyle w:val="ModBkBklDuaiyyaKalimatChar"/>
          <w:rFonts w:cs="Al_Mushaf"/>
          <w:color w:val="auto"/>
          <w:spacing w:val="-2"/>
          <w:sz w:val="14"/>
          <w:szCs w:val="14"/>
          <w:rtl/>
        </w:rPr>
        <w:t>زَادَھَـا الـلّٰـهُ شَـرَفًـا وَّ تَـعۡـظِیۡـمًا</w:t>
      </w:r>
      <w:r w:rsidR="005B2DBA" w:rsidRPr="006E6AB4">
        <w:rPr>
          <w:color w:val="auto"/>
          <w:spacing w:val="-2"/>
          <w:sz w:val="22"/>
          <w:szCs w:val="24"/>
        </w:rPr>
        <w:fldChar w:fldCharType="begin"/>
      </w:r>
      <w:r w:rsidRPr="006E6AB4">
        <w:rPr>
          <w:color w:val="auto"/>
          <w:spacing w:val="-2"/>
          <w:sz w:val="22"/>
          <w:szCs w:val="24"/>
        </w:rPr>
        <w:instrText xml:space="preserve"> XE "Makka-tul-Mukarramaĥ" </w:instrText>
      </w:r>
      <w:r w:rsidR="005B2DBA" w:rsidRPr="006E6AB4">
        <w:rPr>
          <w:color w:val="auto"/>
          <w:spacing w:val="-2"/>
          <w:sz w:val="22"/>
          <w:szCs w:val="24"/>
        </w:rPr>
        <w:fldChar w:fldCharType="end"/>
      </w:r>
      <w:r w:rsidRPr="006E6AB4">
        <w:rPr>
          <w:color w:val="auto"/>
          <w:spacing w:val="-2"/>
          <w:sz w:val="22"/>
          <w:szCs w:val="24"/>
        </w:rPr>
        <w:t>, the walls and houses of Madīna-tul-</w:t>
      </w:r>
      <w:r w:rsidRPr="006E6AB4">
        <w:rPr>
          <w:color w:val="auto"/>
          <w:sz w:val="22"/>
          <w:szCs w:val="24"/>
        </w:rPr>
        <w:t>Munawwaraĥ</w:t>
      </w:r>
      <w:r w:rsidR="005B2DBA" w:rsidRPr="006E6AB4">
        <w:rPr>
          <w:color w:val="auto"/>
          <w:sz w:val="22"/>
          <w:szCs w:val="24"/>
        </w:rPr>
        <w:fldChar w:fldCharType="begin"/>
      </w:r>
      <w:r w:rsidRPr="006E6AB4">
        <w:rPr>
          <w:color w:val="auto"/>
          <w:sz w:val="22"/>
          <w:szCs w:val="24"/>
        </w:rPr>
        <w:instrText xml:space="preserve"> XE "Madīna-tul-Munawwaraĥ" </w:instrText>
      </w:r>
      <w:r w:rsidR="005B2DBA" w:rsidRPr="006E6AB4">
        <w:rPr>
          <w:color w:val="auto"/>
          <w:sz w:val="22"/>
          <w:szCs w:val="24"/>
        </w:rPr>
        <w:fldChar w:fldCharType="end"/>
      </w:r>
      <w:r w:rsidRPr="006E6AB4">
        <w:rPr>
          <w:color w:val="auto"/>
          <w:sz w:val="22"/>
          <w:szCs w:val="24"/>
        </w:rPr>
        <w:t xml:space="preserve"> </w:t>
      </w:r>
      <w:r w:rsidRPr="006E6AB4">
        <w:rPr>
          <w:rStyle w:val="ModBkBklDuaiyyaKalimatChar"/>
          <w:rFonts w:cs="Al_Mushaf"/>
          <w:color w:val="auto"/>
          <w:sz w:val="14"/>
          <w:szCs w:val="14"/>
          <w:rtl/>
        </w:rPr>
        <w:t>زَادَھَـا الـلّٰـهُ شَـرَفًـا وَّ تَـعۡـظِیۡـمًا</w:t>
      </w:r>
      <w:r w:rsidRPr="006E6AB4">
        <w:rPr>
          <w:color w:val="auto"/>
          <w:sz w:val="22"/>
          <w:szCs w:val="24"/>
        </w:rPr>
        <w:t>, the green dome, minarets, deserts, gardens and the blessed Masjid of Madīnaĥ.</w:t>
      </w:r>
    </w:p>
    <w:p w14:paraId="1023548E"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Dear Islamic brothers! Please do make your eyes fast. Everyone should make his eyes fast constantly. Never misuse this gift of Allah </w:t>
      </w:r>
      <w:r w:rsidRPr="006E6AB4">
        <w:rPr>
          <w:rStyle w:val="ModArabicTextinbodyChar"/>
          <w:rFonts w:cs="Al_Mushaf"/>
          <w:color w:val="auto"/>
          <w:sz w:val="14"/>
          <w:szCs w:val="14"/>
          <w:rtl/>
          <w:lang w:bidi="ar-SA"/>
        </w:rPr>
        <w:t>عَزَّوَجَلَّ</w:t>
      </w:r>
      <w:r w:rsidRPr="006E6AB4">
        <w:rPr>
          <w:color w:val="auto"/>
          <w:sz w:val="22"/>
          <w:szCs w:val="24"/>
        </w:rPr>
        <w:t xml:space="preserve"> in watching what has been prohibited by </w:t>
      </w:r>
      <w:r w:rsidRPr="006E6AB4">
        <w:rPr>
          <w:color w:val="auto"/>
          <w:spacing w:val="-2"/>
          <w:sz w:val="22"/>
          <w:szCs w:val="24"/>
        </w:rPr>
        <w:t xml:space="preserve">Sharī’aĥ such as films, dramas, </w:t>
      </w:r>
      <w:r w:rsidRPr="006E6AB4">
        <w:rPr>
          <w:color w:val="auto"/>
          <w:sz w:val="22"/>
          <w:szCs w:val="24"/>
        </w:rPr>
        <w:t>Nā</w:t>
      </w:r>
      <w:r w:rsidRPr="006E6AB4">
        <w:rPr>
          <w:color w:val="auto"/>
          <w:spacing w:val="-2"/>
          <w:sz w:val="22"/>
          <w:szCs w:val="24"/>
        </w:rPr>
        <w:t>-Ma</w:t>
      </w:r>
      <w:r w:rsidRPr="006E6AB4">
        <w:rPr>
          <w:rFonts w:ascii="Times New Roman" w:hAnsi="Times New Roman" w:cs="Times New Roman"/>
          <w:color w:val="auto"/>
          <w:spacing w:val="-2"/>
          <w:szCs w:val="24"/>
        </w:rPr>
        <w:t>ḥ</w:t>
      </w:r>
      <w:r w:rsidRPr="006E6AB4">
        <w:rPr>
          <w:color w:val="auto"/>
          <w:spacing w:val="-2"/>
          <w:sz w:val="22"/>
          <w:szCs w:val="24"/>
        </w:rPr>
        <w:t>ram women, attractive boys with lust or any one’s</w:t>
      </w:r>
      <w:r w:rsidRPr="006E6AB4">
        <w:rPr>
          <w:color w:val="auto"/>
          <w:sz w:val="22"/>
          <w:szCs w:val="24"/>
        </w:rPr>
        <w:t xml:space="preserve"> private parts and even one’s own private parts unnecessarily. Similarly, do not watch games or amusements that make you heedless of divine remembrance like the dance of </w:t>
      </w:r>
      <w:r w:rsidRPr="006E6AB4">
        <w:rPr>
          <w:color w:val="auto"/>
          <w:spacing w:val="-2"/>
          <w:sz w:val="22"/>
          <w:szCs w:val="24"/>
        </w:rPr>
        <w:t>monkeys and bears on streets (making monkey and bears dance and watching their dance</w:t>
      </w:r>
      <w:r w:rsidRPr="006E6AB4">
        <w:rPr>
          <w:color w:val="auto"/>
          <w:sz w:val="22"/>
          <w:szCs w:val="24"/>
        </w:rPr>
        <w:t xml:space="preserve"> are both impermissible).</w:t>
      </w:r>
    </w:p>
    <w:p w14:paraId="366F7566" w14:textId="77777777" w:rsidR="005076BA" w:rsidRPr="006E6AB4" w:rsidRDefault="005076BA" w:rsidP="00D260A6">
      <w:pPr>
        <w:pStyle w:val="ModBkBklBodyParagraph"/>
        <w:spacing w:after="0"/>
        <w:rPr>
          <w:rStyle w:val="ModBodyReferencesChar"/>
          <w:rFonts w:ascii="Minion Pro" w:eastAsia="Times New Roman" w:hAnsi="Minion Pro"/>
          <w:i w:val="0"/>
          <w:color w:val="auto"/>
          <w:sz w:val="22"/>
          <w:szCs w:val="24"/>
        </w:rPr>
      </w:pPr>
      <w:r w:rsidRPr="006E6AB4">
        <w:rPr>
          <w:color w:val="auto"/>
          <w:sz w:val="22"/>
          <w:szCs w:val="24"/>
        </w:rPr>
        <w:t xml:space="preserve">Further, avoid watching cricket, wrestling, football, hockey, cards, chess, video games, table football, etc. (both watching and playing them is impermissible. The games that involve exposing one’s knees or thighs because of wearing shorts are even worse. Remember, exposing the body from navel to and including knees is not permissible and, any other person’s looking at these parts of body is also impermissible). Do not peep into another person’s house without his permission, nor look at someone else’s letter or notebook without his permission. Remember! A </w:t>
      </w:r>
      <w:r w:rsidRPr="006E6AB4">
        <w:rPr>
          <w:rFonts w:ascii="Times New Roman" w:hAnsi="Times New Roman" w:cs="Times New Roman"/>
          <w:color w:val="auto"/>
          <w:szCs w:val="24"/>
        </w:rPr>
        <w:t>Ḥ</w:t>
      </w:r>
      <w:r w:rsidRPr="006E6AB4">
        <w:rPr>
          <w:color w:val="auto"/>
          <w:sz w:val="22"/>
          <w:szCs w:val="24"/>
        </w:rPr>
        <w:t xml:space="preserve">adīš states, ‘Anyone who looks at his brother’s letter without his permission looks in fire.’ </w:t>
      </w:r>
      <w:r w:rsidRPr="006E6AB4">
        <w:rPr>
          <w:rStyle w:val="ModBodyReferencesChar"/>
          <w:color w:val="auto"/>
          <w:sz w:val="18"/>
          <w:szCs w:val="24"/>
        </w:rPr>
        <w:t>(Al-Mustadrak,</w:t>
      </w:r>
      <w:r w:rsidR="00476906" w:rsidRPr="006E6AB4">
        <w:rPr>
          <w:rStyle w:val="ModBodyReferencesChar"/>
          <w:color w:val="auto"/>
          <w:sz w:val="18"/>
          <w:szCs w:val="24"/>
        </w:rPr>
        <w:t xml:space="preserve"> vol. 5,</w:t>
      </w:r>
      <w:r w:rsidRPr="006E6AB4">
        <w:rPr>
          <w:rStyle w:val="ModBodyReferencesChar"/>
          <w:color w:val="auto"/>
          <w:sz w:val="18"/>
          <w:szCs w:val="24"/>
        </w:rPr>
        <w:t xml:space="preserve"> pp. 384, Ḥadīš 7779)</w:t>
      </w:r>
    </w:p>
    <w:p w14:paraId="6CF78B2A" w14:textId="77777777" w:rsidR="005076BA" w:rsidRPr="006E6AB4" w:rsidRDefault="005076BA" w:rsidP="00D260A6">
      <w:pPr>
        <w:pStyle w:val="ModBkBklUrduCouplet"/>
        <w:rPr>
          <w:color w:val="auto"/>
          <w:sz w:val="20"/>
          <w:szCs w:val="18"/>
        </w:rPr>
      </w:pPr>
      <w:r w:rsidRPr="006E6AB4">
        <w:rPr>
          <w:color w:val="auto"/>
          <w:sz w:val="20"/>
          <w:szCs w:val="18"/>
        </w:rPr>
        <w:t>Uṫĥay na ānkĥ kabĥī bĥī gunāĥ kī jānib</w:t>
      </w:r>
    </w:p>
    <w:p w14:paraId="6FA2C48A" w14:textId="77777777" w:rsidR="005076BA" w:rsidRPr="006E6AB4" w:rsidRDefault="005076BA" w:rsidP="00D260A6">
      <w:pPr>
        <w:pStyle w:val="ModBkBklUrduCouplet"/>
        <w:rPr>
          <w:color w:val="auto"/>
          <w:sz w:val="20"/>
          <w:szCs w:val="18"/>
        </w:rPr>
      </w:pPr>
      <w:r w:rsidRPr="006E6AB4">
        <w:rPr>
          <w:color w:val="auto"/>
          <w:sz w:val="20"/>
          <w:szCs w:val="18"/>
        </w:rPr>
        <w:t>‘Aṭā karam say ĥo aysī ĥamayn ḥayā Yā Rab</w:t>
      </w:r>
    </w:p>
    <w:p w14:paraId="525ACCC1" w14:textId="77777777" w:rsidR="005076BA" w:rsidRPr="006E6AB4" w:rsidRDefault="005076BA" w:rsidP="00D260A6">
      <w:pPr>
        <w:pStyle w:val="ModBkBklUrduCouplet"/>
        <w:rPr>
          <w:color w:val="auto"/>
          <w:sz w:val="20"/>
          <w:szCs w:val="18"/>
        </w:rPr>
      </w:pPr>
      <w:r w:rsidRPr="006E6AB4">
        <w:rPr>
          <w:color w:val="auto"/>
          <w:sz w:val="20"/>
          <w:szCs w:val="18"/>
        </w:rPr>
        <w:t>Kisī kī khāmiyān daykĥayn na mayrī ānkĥayn aur</w:t>
      </w:r>
    </w:p>
    <w:p w14:paraId="006DF43D" w14:textId="77777777" w:rsidR="0087644E" w:rsidRPr="006E6AB4" w:rsidRDefault="0087644E" w:rsidP="00D260A6">
      <w:pPr>
        <w:spacing w:after="0" w:line="240" w:lineRule="auto"/>
        <w:rPr>
          <w:rFonts w:ascii="FreeSerif" w:hAnsi="FreeSerif" w:cs="FreeSerif"/>
          <w:i/>
          <w:iCs/>
          <w:sz w:val="20"/>
          <w:szCs w:val="18"/>
        </w:rPr>
      </w:pPr>
      <w:r w:rsidRPr="006E6AB4">
        <w:rPr>
          <w:sz w:val="20"/>
          <w:szCs w:val="18"/>
        </w:rPr>
        <w:br w:type="page"/>
      </w:r>
    </w:p>
    <w:p w14:paraId="153F7FC3" w14:textId="77777777" w:rsidR="005076BA" w:rsidRPr="006E6AB4" w:rsidRDefault="005076BA" w:rsidP="00D260A6">
      <w:pPr>
        <w:pStyle w:val="ModBkBklUrduCouplet"/>
        <w:rPr>
          <w:color w:val="auto"/>
          <w:sz w:val="20"/>
          <w:szCs w:val="18"/>
        </w:rPr>
      </w:pPr>
      <w:r w:rsidRPr="006E6AB4">
        <w:rPr>
          <w:color w:val="auto"/>
          <w:sz w:val="20"/>
          <w:szCs w:val="18"/>
        </w:rPr>
        <w:lastRenderedPageBreak/>
        <w:t>Sunayn na kān bĥī ‘aybawn kā tażkiraĥ Yā Rab</w:t>
      </w:r>
    </w:p>
    <w:p w14:paraId="401506C6" w14:textId="77777777" w:rsidR="005076BA" w:rsidRPr="006E6AB4" w:rsidRDefault="005076BA" w:rsidP="00D260A6">
      <w:pPr>
        <w:pStyle w:val="ModBkBklUrduCouplet"/>
        <w:rPr>
          <w:color w:val="auto"/>
          <w:sz w:val="20"/>
          <w:szCs w:val="18"/>
        </w:rPr>
      </w:pPr>
      <w:r w:rsidRPr="006E6AB4">
        <w:rPr>
          <w:color w:val="auto"/>
          <w:sz w:val="20"/>
          <w:szCs w:val="18"/>
        </w:rPr>
        <w:t>Dikĥā day aīk jĥalak sabz sabz gumbad kī</w:t>
      </w:r>
    </w:p>
    <w:p w14:paraId="01B1C259" w14:textId="77777777" w:rsidR="005076BA" w:rsidRPr="006E6AB4" w:rsidRDefault="005076BA" w:rsidP="00D260A6">
      <w:pPr>
        <w:pStyle w:val="ModBkBklUrduCouplet"/>
        <w:rPr>
          <w:color w:val="auto"/>
          <w:sz w:val="20"/>
          <w:szCs w:val="18"/>
        </w:rPr>
      </w:pPr>
      <w:r w:rsidRPr="006E6AB4">
        <w:rPr>
          <w:color w:val="auto"/>
          <w:sz w:val="20"/>
          <w:szCs w:val="18"/>
        </w:rPr>
        <w:t>Bas un kay jalwaun mayn ā jāye pĥir qazā Yā Rab</w:t>
      </w:r>
    </w:p>
    <w:p w14:paraId="1B79750D"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May I never look at anything sinful</w:t>
      </w:r>
    </w:p>
    <w:p w14:paraId="1D8C275A"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Bless me with such modesty, Yā Rab</w:t>
      </w:r>
    </w:p>
    <w:p w14:paraId="24CE77F2"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May I do not look at anyone’s faults</w:t>
      </w:r>
    </w:p>
    <w:p w14:paraId="1FDC46FF"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Nor do my ears hear anyone’s faults, Yā Rab</w:t>
      </w:r>
    </w:p>
    <w:p w14:paraId="609C746F"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Bless me with a glimpse of green dome</w:t>
      </w:r>
    </w:p>
    <w:p w14:paraId="6D2BB152"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And with death in holy visions, Yā Rab</w:t>
      </w:r>
    </w:p>
    <w:p w14:paraId="403E7F50" w14:textId="77777777" w:rsidR="005076BA" w:rsidRPr="006E6AB4" w:rsidRDefault="005076BA" w:rsidP="00D260A6">
      <w:pPr>
        <w:pStyle w:val="Heading2"/>
      </w:pPr>
      <w:bookmarkStart w:id="1039" w:name="_Toc239320135"/>
      <w:bookmarkStart w:id="1040" w:name="_Toc294546649"/>
      <w:bookmarkStart w:id="1041" w:name="_Toc332511558"/>
      <w:bookmarkStart w:id="1042" w:name="_Toc357063731"/>
      <w:bookmarkStart w:id="1043" w:name="_Toc361436091"/>
      <w:bookmarkStart w:id="1044" w:name="_Toc361437573"/>
      <w:bookmarkStart w:id="1045" w:name="_Toc361439061"/>
      <w:bookmarkStart w:id="1046" w:name="_Toc500604387"/>
      <w:r w:rsidRPr="006E6AB4">
        <w:t>Fasting of</w:t>
      </w:r>
      <w:r w:rsidRPr="006E6AB4">
        <w:rPr>
          <w:sz w:val="34"/>
          <w:szCs w:val="36"/>
        </w:rPr>
        <w:t xml:space="preserve"> </w:t>
      </w:r>
      <w:r w:rsidRPr="006E6AB4">
        <w:t>ears</w:t>
      </w:r>
      <w:bookmarkEnd w:id="1039"/>
      <w:bookmarkEnd w:id="1040"/>
      <w:bookmarkEnd w:id="1041"/>
      <w:bookmarkEnd w:id="1042"/>
      <w:bookmarkEnd w:id="1043"/>
      <w:bookmarkEnd w:id="1044"/>
      <w:bookmarkEnd w:id="1045"/>
      <w:bookmarkEnd w:id="1046"/>
    </w:p>
    <w:p w14:paraId="38A708E3" w14:textId="77777777" w:rsidR="005076BA" w:rsidRPr="006E6AB4" w:rsidRDefault="005076BA" w:rsidP="00D260A6">
      <w:pPr>
        <w:pStyle w:val="ModBkBklBodyParagraph"/>
        <w:spacing w:after="0"/>
        <w:rPr>
          <w:color w:val="auto"/>
          <w:sz w:val="22"/>
          <w:szCs w:val="24"/>
        </w:rPr>
      </w:pPr>
      <w:r w:rsidRPr="006E6AB4">
        <w:rPr>
          <w:color w:val="auto"/>
          <w:sz w:val="22"/>
          <w:szCs w:val="24"/>
        </w:rPr>
        <w:t>Fast of ears implies listening to only permissible voices and sounds such as recitation of the Holy Quran, Sunnaĥ-Inspiring speeches, useful talking, the Ażān</w:t>
      </w:r>
      <w:r w:rsidR="005B2DBA" w:rsidRPr="006E6AB4">
        <w:rPr>
          <w:color w:val="auto"/>
          <w:sz w:val="22"/>
          <w:szCs w:val="24"/>
        </w:rPr>
        <w:fldChar w:fldCharType="begin"/>
      </w:r>
      <w:r w:rsidRPr="006E6AB4">
        <w:rPr>
          <w:color w:val="auto"/>
          <w:sz w:val="22"/>
          <w:szCs w:val="24"/>
        </w:rPr>
        <w:instrText xml:space="preserve"> XE "Ażān" </w:instrText>
      </w:r>
      <w:r w:rsidR="005B2DBA" w:rsidRPr="006E6AB4">
        <w:rPr>
          <w:color w:val="auto"/>
          <w:sz w:val="22"/>
          <w:szCs w:val="24"/>
        </w:rPr>
        <w:fldChar w:fldCharType="end"/>
      </w:r>
      <w:r w:rsidRPr="006E6AB4">
        <w:rPr>
          <w:color w:val="auto"/>
          <w:sz w:val="22"/>
          <w:szCs w:val="24"/>
        </w:rPr>
        <w:t xml:space="preserve"> and the Iqāmaĥ</w:t>
      </w:r>
      <w:r w:rsidR="005B2DBA" w:rsidRPr="006E6AB4">
        <w:rPr>
          <w:color w:val="auto"/>
          <w:sz w:val="22"/>
          <w:szCs w:val="24"/>
        </w:rPr>
        <w:fldChar w:fldCharType="begin"/>
      </w:r>
      <w:r w:rsidRPr="006E6AB4">
        <w:rPr>
          <w:color w:val="auto"/>
          <w:sz w:val="22"/>
          <w:szCs w:val="24"/>
        </w:rPr>
        <w:instrText xml:space="preserve"> XE "Iqāmaĥ" </w:instrText>
      </w:r>
      <w:r w:rsidR="005B2DBA" w:rsidRPr="006E6AB4">
        <w:rPr>
          <w:color w:val="auto"/>
          <w:sz w:val="22"/>
          <w:szCs w:val="24"/>
        </w:rPr>
        <w:fldChar w:fldCharType="end"/>
      </w:r>
      <w:r w:rsidRPr="006E6AB4">
        <w:rPr>
          <w:color w:val="auto"/>
          <w:sz w:val="22"/>
          <w:szCs w:val="24"/>
        </w:rPr>
        <w:t xml:space="preserve">, </w:t>
      </w:r>
      <w:r w:rsidRPr="006E6AB4">
        <w:rPr>
          <w:color w:val="auto"/>
          <w:spacing w:val="-2"/>
          <w:sz w:val="22"/>
          <w:szCs w:val="24"/>
        </w:rPr>
        <w:t>reply to the Ażān and the Iqāmaĥ etc. Never listen to drum-beating, music, songs, useless</w:t>
      </w:r>
      <w:r w:rsidRPr="006E6AB4">
        <w:rPr>
          <w:color w:val="auto"/>
          <w:sz w:val="22"/>
          <w:szCs w:val="24"/>
        </w:rPr>
        <w:t xml:space="preserve"> </w:t>
      </w:r>
      <w:r w:rsidRPr="006E6AB4">
        <w:rPr>
          <w:color w:val="auto"/>
          <w:spacing w:val="-3"/>
          <w:sz w:val="22"/>
          <w:szCs w:val="24"/>
        </w:rPr>
        <w:t>and indecent jokes, backbiting</w:t>
      </w:r>
      <w:r w:rsidR="005B2DBA" w:rsidRPr="006E6AB4">
        <w:rPr>
          <w:color w:val="auto"/>
          <w:spacing w:val="-3"/>
          <w:sz w:val="22"/>
          <w:szCs w:val="24"/>
        </w:rPr>
        <w:fldChar w:fldCharType="begin"/>
      </w:r>
      <w:r w:rsidRPr="006E6AB4">
        <w:rPr>
          <w:color w:val="auto"/>
          <w:spacing w:val="-3"/>
          <w:sz w:val="22"/>
          <w:szCs w:val="24"/>
        </w:rPr>
        <w:instrText xml:space="preserve"> XE "Backbiting" </w:instrText>
      </w:r>
      <w:r w:rsidR="005B2DBA" w:rsidRPr="006E6AB4">
        <w:rPr>
          <w:color w:val="auto"/>
          <w:spacing w:val="-3"/>
          <w:sz w:val="22"/>
          <w:szCs w:val="24"/>
        </w:rPr>
        <w:fldChar w:fldCharType="end"/>
      </w:r>
      <w:r w:rsidRPr="006E6AB4">
        <w:rPr>
          <w:color w:val="auto"/>
          <w:spacing w:val="-3"/>
          <w:sz w:val="22"/>
          <w:szCs w:val="24"/>
        </w:rPr>
        <w:t>, telling tales and faults of other people etc. Do not eavesdrop</w:t>
      </w:r>
      <w:r w:rsidRPr="006E6AB4">
        <w:rPr>
          <w:color w:val="auto"/>
          <w:sz w:val="22"/>
          <w:szCs w:val="24"/>
        </w:rPr>
        <w:t xml:space="preserve"> anyone’s private conversation.</w:t>
      </w:r>
    </w:p>
    <w:p w14:paraId="7B0CCAB9" w14:textId="77777777" w:rsidR="005076BA" w:rsidRPr="006E6AB4" w:rsidRDefault="005076BA" w:rsidP="00D260A6">
      <w:pPr>
        <w:pStyle w:val="ModBkBklBodyParagraph"/>
        <w:spacing w:after="0"/>
        <w:rPr>
          <w:rStyle w:val="ModBodyReferencesChar"/>
          <w:color w:val="auto"/>
          <w:sz w:val="18"/>
          <w:szCs w:val="24"/>
        </w:rPr>
      </w:pPr>
      <w:r w:rsidRPr="006E6AB4">
        <w:rPr>
          <w:color w:val="auto"/>
          <w:sz w:val="22"/>
          <w:szCs w:val="24"/>
        </w:rPr>
        <w:t>The Prophet of Ra</w:t>
      </w:r>
      <w:r w:rsidRPr="006E6AB4">
        <w:rPr>
          <w:rFonts w:ascii="Times New Roman" w:hAnsi="Times New Roman" w:cs="Times New Roman"/>
          <w:color w:val="auto"/>
          <w:szCs w:val="24"/>
        </w:rPr>
        <w:t>ḥ</w:t>
      </w:r>
      <w:r w:rsidRPr="006E6AB4">
        <w:rPr>
          <w:color w:val="auto"/>
          <w:sz w:val="22"/>
          <w:szCs w:val="24"/>
        </w:rPr>
        <w:t xml:space="preserve">maĥ, the Intercessor of Ummaĥ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If anyone </w:t>
      </w:r>
      <w:r w:rsidRPr="006E6AB4">
        <w:rPr>
          <w:color w:val="auto"/>
          <w:spacing w:val="-2"/>
          <w:sz w:val="22"/>
          <w:szCs w:val="24"/>
        </w:rPr>
        <w:t>listens secretly to the conversation of other people who resent it, on the Day of Judgement,</w:t>
      </w:r>
      <w:r w:rsidRPr="006E6AB4">
        <w:rPr>
          <w:color w:val="auto"/>
          <w:sz w:val="22"/>
          <w:szCs w:val="24"/>
        </w:rPr>
        <w:t xml:space="preserve"> molten lead will be poured into his ears. </w:t>
      </w:r>
      <w:r w:rsidR="00476906" w:rsidRPr="006E6AB4">
        <w:rPr>
          <w:rStyle w:val="ModBodyReferencesChar"/>
          <w:color w:val="auto"/>
          <w:sz w:val="18"/>
          <w:szCs w:val="24"/>
        </w:rPr>
        <w:t>(Mu’jam Kabīr, vol. 11, pp. 198</w:t>
      </w:r>
      <w:r w:rsidRPr="006E6AB4">
        <w:rPr>
          <w:rStyle w:val="ModBodyReferencesChar"/>
          <w:color w:val="auto"/>
          <w:sz w:val="18"/>
          <w:szCs w:val="24"/>
        </w:rPr>
        <w:t>)</w:t>
      </w:r>
    </w:p>
    <w:p w14:paraId="34CA0861" w14:textId="77777777" w:rsidR="005076BA" w:rsidRPr="006E6AB4" w:rsidRDefault="005076BA" w:rsidP="00D260A6">
      <w:pPr>
        <w:pStyle w:val="ModBkBklUrduCouplet"/>
        <w:rPr>
          <w:color w:val="auto"/>
          <w:sz w:val="20"/>
          <w:szCs w:val="18"/>
        </w:rPr>
      </w:pPr>
      <w:r w:rsidRPr="006E6AB4">
        <w:rPr>
          <w:color w:val="auto"/>
          <w:sz w:val="20"/>
          <w:szCs w:val="18"/>
        </w:rPr>
        <w:t>Sunayn na fuḥsh kalāmī na ghībat-o-chughlī</w:t>
      </w:r>
    </w:p>
    <w:p w14:paraId="45B03DBD" w14:textId="77777777" w:rsidR="005076BA" w:rsidRPr="006E6AB4" w:rsidRDefault="005076BA" w:rsidP="00D260A6">
      <w:pPr>
        <w:pStyle w:val="ModBkBklUrduCouplet"/>
        <w:rPr>
          <w:color w:val="auto"/>
          <w:sz w:val="20"/>
          <w:szCs w:val="18"/>
        </w:rPr>
      </w:pPr>
      <w:r w:rsidRPr="006E6AB4">
        <w:rPr>
          <w:color w:val="auto"/>
          <w:sz w:val="20"/>
          <w:szCs w:val="18"/>
        </w:rPr>
        <w:t>Tayrī pasand kī bātayn faqaṭ sunā Yā Rab</w:t>
      </w:r>
    </w:p>
    <w:p w14:paraId="153D66F6" w14:textId="77777777" w:rsidR="005076BA" w:rsidRPr="006E6AB4" w:rsidRDefault="005076BA" w:rsidP="00D260A6">
      <w:pPr>
        <w:pStyle w:val="ModBkBklUrduCouplet"/>
        <w:rPr>
          <w:color w:val="auto"/>
          <w:sz w:val="20"/>
          <w:szCs w:val="18"/>
        </w:rPr>
      </w:pPr>
      <w:r w:rsidRPr="006E6AB4">
        <w:rPr>
          <w:color w:val="auto"/>
          <w:sz w:val="20"/>
          <w:szCs w:val="18"/>
        </w:rPr>
        <w:t>Andĥayrī qabr kā dil say naĥīn nikaltā ḋar</w:t>
      </w:r>
    </w:p>
    <w:p w14:paraId="6FA3A309" w14:textId="77777777" w:rsidR="005076BA" w:rsidRPr="006E6AB4" w:rsidRDefault="005076BA" w:rsidP="00D260A6">
      <w:pPr>
        <w:pStyle w:val="ModBkBklUrduCouplet"/>
        <w:rPr>
          <w:color w:val="auto"/>
          <w:sz w:val="20"/>
          <w:szCs w:val="18"/>
        </w:rPr>
      </w:pPr>
      <w:r w:rsidRPr="006E6AB4">
        <w:rPr>
          <w:color w:val="auto"/>
          <w:sz w:val="20"/>
          <w:szCs w:val="18"/>
        </w:rPr>
        <w:t>Karūn gā kyā jo Tu nārāz ĥo gayā Yā Rab</w:t>
      </w:r>
    </w:p>
    <w:p w14:paraId="73B28EE5" w14:textId="77777777" w:rsidR="005076BA" w:rsidRPr="006E6AB4" w:rsidRDefault="005076BA" w:rsidP="00D260A6">
      <w:pPr>
        <w:pStyle w:val="ModBkBklUrduCouplet"/>
        <w:rPr>
          <w:color w:val="auto"/>
          <w:sz w:val="20"/>
          <w:szCs w:val="18"/>
        </w:rPr>
      </w:pPr>
      <w:r w:rsidRPr="006E6AB4">
        <w:rPr>
          <w:color w:val="auto"/>
          <w:sz w:val="20"/>
          <w:szCs w:val="18"/>
        </w:rPr>
        <w:t xml:space="preserve">Rasūl-e-Pāk </w:t>
      </w:r>
      <w:r w:rsidRPr="006E6AB4">
        <w:rPr>
          <w:rStyle w:val="ModBkBklDuaiyyaKalimatChar"/>
          <w:rFonts w:cs="Al_Mushaf"/>
          <w:i w:val="0"/>
          <w:iCs w:val="0"/>
          <w:color w:val="auto"/>
          <w:sz w:val="12"/>
          <w:szCs w:val="12"/>
          <w:rtl/>
        </w:rPr>
        <w:t>صَلَّى اللهُ تَعَالٰى عَلَيْهِ وَاٰلِهٖ وَسَلَّم</w:t>
      </w:r>
      <w:r w:rsidRPr="006E6AB4">
        <w:rPr>
          <w:color w:val="auto"/>
          <w:sz w:val="20"/>
          <w:szCs w:val="18"/>
        </w:rPr>
        <w:t xml:space="preserve"> agar muskurātay ā jāyaīn</w:t>
      </w:r>
    </w:p>
    <w:p w14:paraId="2420E67F" w14:textId="77777777" w:rsidR="005076BA" w:rsidRPr="006E6AB4" w:rsidRDefault="005076BA" w:rsidP="00D260A6">
      <w:pPr>
        <w:pStyle w:val="ModBkBklUrduCouplet"/>
        <w:rPr>
          <w:color w:val="auto"/>
          <w:sz w:val="20"/>
          <w:szCs w:val="18"/>
        </w:rPr>
      </w:pPr>
      <w:r w:rsidRPr="006E6AB4">
        <w:rPr>
          <w:color w:val="auto"/>
          <w:sz w:val="20"/>
          <w:szCs w:val="18"/>
        </w:rPr>
        <w:t>To gawr-e-tīraĥ mayn ĥo jāye chāndnā Yā Rab</w:t>
      </w:r>
    </w:p>
    <w:p w14:paraId="1D3760FE"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May I never hear indecent talk, backbiting and tale-telling</w:t>
      </w:r>
    </w:p>
    <w:p w14:paraId="7090B55B"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May I only hear what You like, Yā Rab</w:t>
      </w:r>
    </w:p>
    <w:p w14:paraId="7A8A5007"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The fear of the dark grave has engulfed me</w:t>
      </w:r>
    </w:p>
    <w:p w14:paraId="272D1302"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What will I do if You become displeased, Yā Rab</w:t>
      </w:r>
    </w:p>
    <w:p w14:paraId="073EEDF3" w14:textId="77777777" w:rsidR="005076BA" w:rsidRPr="006E6AB4" w:rsidRDefault="005076BA" w:rsidP="00D260A6">
      <w:pPr>
        <w:pStyle w:val="ModBkBklEnglishCouplet"/>
        <w:spacing w:line="240" w:lineRule="auto"/>
        <w:rPr>
          <w:color w:val="auto"/>
          <w:sz w:val="24"/>
          <w:szCs w:val="24"/>
        </w:rPr>
      </w:pPr>
      <w:r w:rsidRPr="006E6AB4">
        <w:rPr>
          <w:color w:val="auto"/>
          <w:sz w:val="18"/>
          <w:szCs w:val="16"/>
        </w:rPr>
        <w:t>If the smiling Prophet</w:t>
      </w:r>
      <w:r w:rsidRPr="006E6AB4">
        <w:rPr>
          <w:color w:val="auto"/>
          <w:sz w:val="24"/>
          <w:szCs w:val="24"/>
        </w:rPr>
        <w:t xml:space="preserve"> </w:t>
      </w:r>
      <w:r w:rsidRPr="006E6AB4">
        <w:rPr>
          <w:rStyle w:val="ModBkBklDuaiyyaKalimatChar"/>
          <w:rFonts w:cs="Al_Mushaf"/>
          <w:i w:val="0"/>
          <w:iCs w:val="0"/>
          <w:color w:val="auto"/>
          <w:sz w:val="12"/>
          <w:szCs w:val="12"/>
          <w:rtl/>
        </w:rPr>
        <w:t>صَلَّى اللهُ تَعَالٰى عَلَيْهِ وَاٰلِهٖ وَسَلَّم</w:t>
      </w:r>
      <w:r w:rsidRPr="006E6AB4">
        <w:rPr>
          <w:color w:val="auto"/>
          <w:sz w:val="24"/>
          <w:szCs w:val="24"/>
        </w:rPr>
        <w:t xml:space="preserve"> </w:t>
      </w:r>
      <w:r w:rsidRPr="006E6AB4">
        <w:rPr>
          <w:color w:val="auto"/>
          <w:sz w:val="18"/>
          <w:szCs w:val="16"/>
        </w:rPr>
        <w:t>comes to the grave</w:t>
      </w:r>
    </w:p>
    <w:p w14:paraId="143B3BED"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It will become bright, Yā Rab</w:t>
      </w:r>
    </w:p>
    <w:p w14:paraId="3F76B2DD" w14:textId="77777777" w:rsidR="0087644E" w:rsidRPr="006E6AB4" w:rsidRDefault="0087644E" w:rsidP="00D260A6">
      <w:pPr>
        <w:spacing w:after="0" w:line="240" w:lineRule="auto"/>
        <w:rPr>
          <w:rFonts w:ascii="Warnock Pro SmBd" w:hAnsi="Warnock Pro SmBd"/>
          <w:sz w:val="25"/>
          <w:szCs w:val="28"/>
        </w:rPr>
      </w:pPr>
      <w:bookmarkStart w:id="1047" w:name="_Toc239320136"/>
      <w:bookmarkStart w:id="1048" w:name="_Toc294546650"/>
      <w:bookmarkStart w:id="1049" w:name="_Toc332511559"/>
      <w:bookmarkStart w:id="1050" w:name="_Toc357063732"/>
      <w:bookmarkStart w:id="1051" w:name="_Toc361436092"/>
      <w:bookmarkStart w:id="1052" w:name="_Toc361437574"/>
      <w:bookmarkStart w:id="1053" w:name="_Toc361439062"/>
      <w:r w:rsidRPr="006E6AB4">
        <w:rPr>
          <w:sz w:val="25"/>
          <w:szCs w:val="28"/>
        </w:rPr>
        <w:br w:type="page"/>
      </w:r>
    </w:p>
    <w:p w14:paraId="47B891DD" w14:textId="77777777" w:rsidR="005076BA" w:rsidRPr="006E6AB4" w:rsidRDefault="005076BA" w:rsidP="00D260A6">
      <w:pPr>
        <w:pStyle w:val="Heading2"/>
      </w:pPr>
      <w:bookmarkStart w:id="1054" w:name="_Toc500604388"/>
      <w:r w:rsidRPr="006E6AB4">
        <w:lastRenderedPageBreak/>
        <w:t>Fast of</w:t>
      </w:r>
      <w:r w:rsidRPr="006E6AB4">
        <w:rPr>
          <w:sz w:val="32"/>
          <w:szCs w:val="36"/>
        </w:rPr>
        <w:t xml:space="preserve"> </w:t>
      </w:r>
      <w:r w:rsidRPr="006E6AB4">
        <w:t>tongue</w:t>
      </w:r>
      <w:bookmarkEnd w:id="1047"/>
      <w:bookmarkEnd w:id="1048"/>
      <w:bookmarkEnd w:id="1049"/>
      <w:bookmarkEnd w:id="1050"/>
      <w:bookmarkEnd w:id="1051"/>
      <w:bookmarkEnd w:id="1052"/>
      <w:bookmarkEnd w:id="1053"/>
      <w:bookmarkEnd w:id="1054"/>
    </w:p>
    <w:p w14:paraId="0EC0B35D"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Fast of the tongue implies uttering only permissible and good words such as recitation of the Holy Quran, Żikr, </w:t>
      </w:r>
      <w:r w:rsidRPr="006E6AB4">
        <w:rPr>
          <w:rFonts w:ascii="Times New Roman" w:hAnsi="Times New Roman" w:cs="Times New Roman"/>
          <w:color w:val="auto"/>
          <w:szCs w:val="24"/>
        </w:rPr>
        <w:t>Ṣ</w:t>
      </w:r>
      <w:r w:rsidRPr="006E6AB4">
        <w:rPr>
          <w:color w:val="auto"/>
          <w:sz w:val="22"/>
          <w:szCs w:val="24"/>
        </w:rPr>
        <w:t>alāt-‘Alan-Nabī, Na’at, Dars, Sunnaĥ-Inspiring speeches, call to righteousness, useful and helpful religious speech etc. Avoid useless talking. Beware! Never misuse your tongue in committing sins such as abusing, lying, telling tales etc. If a spoon becomes impure, it can be washed by pouring one or two glasses of water on it but if the tongue becomes impure due to indecent speech then the water of seven oceans will not be able to purify it.</w:t>
      </w:r>
    </w:p>
    <w:p w14:paraId="11ADB5BA" w14:textId="77777777" w:rsidR="005076BA" w:rsidRPr="006E6AB4" w:rsidRDefault="005076BA" w:rsidP="00D260A6">
      <w:pPr>
        <w:pStyle w:val="Heading2"/>
      </w:pPr>
      <w:bookmarkStart w:id="1055" w:name="_Toc239320137"/>
      <w:bookmarkStart w:id="1056" w:name="_Toc294546651"/>
      <w:bookmarkStart w:id="1057" w:name="_Toc332511560"/>
      <w:bookmarkStart w:id="1058" w:name="_Toc357063733"/>
      <w:bookmarkStart w:id="1059" w:name="_Toc361436093"/>
      <w:bookmarkStart w:id="1060" w:name="_Toc361437575"/>
      <w:bookmarkStart w:id="1061" w:name="_Toc361439063"/>
      <w:bookmarkStart w:id="1062" w:name="_Toc500604389"/>
      <w:r w:rsidRPr="006E6AB4">
        <w:t>Ill effects of</w:t>
      </w:r>
      <w:r w:rsidRPr="006E6AB4">
        <w:rPr>
          <w:sz w:val="36"/>
          <w:szCs w:val="40"/>
        </w:rPr>
        <w:t xml:space="preserve"> </w:t>
      </w:r>
      <w:r w:rsidRPr="006E6AB4">
        <w:t>tongue’s misuse</w:t>
      </w:r>
      <w:bookmarkEnd w:id="1055"/>
      <w:bookmarkEnd w:id="1056"/>
      <w:bookmarkEnd w:id="1057"/>
      <w:bookmarkEnd w:id="1058"/>
      <w:bookmarkEnd w:id="1059"/>
      <w:bookmarkEnd w:id="1060"/>
      <w:bookmarkEnd w:id="1061"/>
      <w:bookmarkEnd w:id="1062"/>
    </w:p>
    <w:p w14:paraId="50216A39"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Sayyidunā Anas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narrated a </w:t>
      </w:r>
      <w:r w:rsidRPr="006E6AB4">
        <w:rPr>
          <w:rFonts w:ascii="Times New Roman" w:hAnsi="Times New Roman" w:cs="Times New Roman"/>
          <w:color w:val="auto"/>
          <w:szCs w:val="24"/>
        </w:rPr>
        <w:t>Ḥ</w:t>
      </w:r>
      <w:r w:rsidRPr="006E6AB4">
        <w:rPr>
          <w:color w:val="auto"/>
          <w:sz w:val="22"/>
          <w:szCs w:val="24"/>
        </w:rPr>
        <w:t xml:space="preserve">adīš that one day 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ordered his companions </w:t>
      </w:r>
      <w:r w:rsidRPr="006E6AB4">
        <w:rPr>
          <w:rStyle w:val="ModBkBklDuaiyyaKalimatChar"/>
          <w:rFonts w:cs="Al_Mushaf"/>
          <w:color w:val="auto"/>
          <w:sz w:val="14"/>
          <w:szCs w:val="14"/>
          <w:rtl/>
        </w:rPr>
        <w:t>رَضِىَ الـلّٰـهُ تَعَالٰی عَـنْهُم</w:t>
      </w:r>
      <w:r w:rsidRPr="006E6AB4">
        <w:rPr>
          <w:color w:val="auto"/>
          <w:sz w:val="22"/>
          <w:szCs w:val="24"/>
        </w:rPr>
        <w:t xml:space="preserve"> to fast and then said: ‘None of you is to do If</w:t>
      </w:r>
      <w:r w:rsidRPr="006E6AB4">
        <w:rPr>
          <w:rFonts w:ascii="Times New Roman" w:hAnsi="Times New Roman" w:cs="Times New Roman"/>
          <w:color w:val="auto"/>
          <w:szCs w:val="24"/>
        </w:rPr>
        <w:t>ṭ</w:t>
      </w:r>
      <w:r w:rsidRPr="006E6AB4">
        <w:rPr>
          <w:color w:val="auto"/>
          <w:sz w:val="22"/>
          <w:szCs w:val="24"/>
        </w:rPr>
        <w:t xml:space="preserve">ār until I permit you.’ So the people fasted. In the evening, the companions came individually to the Noble Prophet </w:t>
      </w:r>
      <w:r w:rsidRPr="006E6AB4">
        <w:rPr>
          <w:rStyle w:val="ModArabicTextinbodyChar"/>
          <w:rFonts w:cs="Al_Mushaf"/>
          <w:color w:val="auto"/>
          <w:sz w:val="14"/>
          <w:szCs w:val="14"/>
          <w:rtl/>
          <w:lang w:bidi="ar-SA"/>
        </w:rPr>
        <w:t>صَلَّى الـلّٰـهُ تَـعَالٰى عَـلَيْهِ وَاٰلِـهٖ وَسَـلَّم</w:t>
      </w:r>
      <w:r w:rsidRPr="006E6AB4">
        <w:rPr>
          <w:color w:val="auto"/>
          <w:sz w:val="22"/>
          <w:szCs w:val="24"/>
        </w:rPr>
        <w:t xml:space="preserve"> and said,             ‘Yā Rasūlallāĥ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I have fasted today, please give me permission to do If</w:t>
      </w:r>
      <w:r w:rsidRPr="006E6AB4">
        <w:rPr>
          <w:rFonts w:ascii="Times New Roman" w:hAnsi="Times New Roman" w:cs="Times New Roman"/>
          <w:color w:val="auto"/>
          <w:szCs w:val="24"/>
        </w:rPr>
        <w:t>ṭ</w:t>
      </w:r>
      <w:r w:rsidRPr="006E6AB4">
        <w:rPr>
          <w:color w:val="auto"/>
          <w:sz w:val="22"/>
          <w:szCs w:val="24"/>
        </w:rPr>
        <w:t xml:space="preserve">ār’,   the Noble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would allow them to do If</w:t>
      </w:r>
      <w:r w:rsidRPr="006E6AB4">
        <w:rPr>
          <w:rFonts w:ascii="Times New Roman" w:hAnsi="Times New Roman" w:cs="Times New Roman"/>
          <w:color w:val="auto"/>
          <w:szCs w:val="24"/>
        </w:rPr>
        <w:t>ṭ</w:t>
      </w:r>
      <w:r w:rsidRPr="006E6AB4">
        <w:rPr>
          <w:color w:val="auto"/>
          <w:sz w:val="22"/>
          <w:szCs w:val="24"/>
        </w:rPr>
        <w:t xml:space="preserve">ār. One of the companions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came and said: ‘Yā Rasūlallāĥ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In my house, there are two girls who have also fasted today, they feel shyness in coming here, please allow them to do If</w:t>
      </w:r>
      <w:r w:rsidRPr="006E6AB4">
        <w:rPr>
          <w:rFonts w:ascii="Times New Roman" w:hAnsi="Times New Roman" w:cs="Times New Roman"/>
          <w:color w:val="auto"/>
          <w:szCs w:val="24"/>
        </w:rPr>
        <w:t>ṭ</w:t>
      </w:r>
      <w:r w:rsidRPr="006E6AB4">
        <w:rPr>
          <w:color w:val="auto"/>
          <w:sz w:val="22"/>
          <w:szCs w:val="24"/>
        </w:rPr>
        <w:t xml:space="preserve">ār.’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turned his face away from him; he asked for the second time, but the Blessed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turned his head away from him again. When he asked for the third time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said, revealing the news of Ghayb, ‘Those two girls have not fasted, how (can they say) they have fasted? They have been eating the flesh of people all day long, go and tell them to vomit, if they have fasted.’</w:t>
      </w:r>
    </w:p>
    <w:p w14:paraId="2CF4FBC1" w14:textId="77777777" w:rsidR="005076BA" w:rsidRPr="006E6AB4" w:rsidRDefault="005076BA" w:rsidP="00D260A6">
      <w:pPr>
        <w:pStyle w:val="ModBkBklBodyParagraph"/>
        <w:spacing w:after="0"/>
        <w:rPr>
          <w:color w:val="auto"/>
          <w:sz w:val="22"/>
          <w:szCs w:val="24"/>
        </w:rPr>
      </w:pPr>
      <w:r w:rsidRPr="006E6AB4">
        <w:rPr>
          <w:color w:val="auto"/>
          <w:spacing w:val="-2"/>
          <w:sz w:val="22"/>
          <w:szCs w:val="24"/>
        </w:rPr>
        <w:t xml:space="preserve">The companion </w:t>
      </w:r>
      <w:r w:rsidRPr="006E6AB4">
        <w:rPr>
          <w:rStyle w:val="ModArabicTextinbodyChar"/>
          <w:rFonts w:cs="Al_Mushaf"/>
          <w:color w:val="auto"/>
          <w:spacing w:val="-2"/>
          <w:sz w:val="14"/>
          <w:szCs w:val="14"/>
          <w:rtl/>
          <w:lang w:bidi="ar-SA"/>
        </w:rPr>
        <w:t>رَضِىَ اللهُ تَعَالٰی عَنْهُ</w:t>
      </w:r>
      <w:r w:rsidRPr="006E6AB4">
        <w:rPr>
          <w:color w:val="auto"/>
          <w:spacing w:val="-2"/>
          <w:sz w:val="22"/>
          <w:szCs w:val="24"/>
        </w:rPr>
        <w:t xml:space="preserve"> went home and told them what the Noble Rasūl </w:t>
      </w:r>
      <w:r w:rsidRPr="006E6AB4">
        <w:rPr>
          <w:rStyle w:val="ModArabicTextinbodyChar"/>
          <w:rFonts w:cs="Al_Mushaf"/>
          <w:color w:val="auto"/>
          <w:spacing w:val="-2"/>
          <w:sz w:val="14"/>
          <w:szCs w:val="14"/>
          <w:rtl/>
          <w:lang w:bidi="ar-SA"/>
        </w:rPr>
        <w:t>صَلَّى اللهُ تَعَالٰى عَلَيْهِ وَاٰلِهٖ وَسَلَّم</w:t>
      </w:r>
      <w:r w:rsidRPr="006E6AB4">
        <w:rPr>
          <w:color w:val="auto"/>
          <w:sz w:val="22"/>
          <w:szCs w:val="24"/>
        </w:rPr>
        <w:t xml:space="preserve"> said. When they vomited, blood and pieces of flesh came out of their mouths. The companion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returned to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and told him about the girls’ condition.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said, ‘I swear by the One in whose omnipotence my life is! If it had remained in their stomachs, fire would eat them. (Because they both backbit others).’ </w:t>
      </w:r>
      <w:r w:rsidRPr="006E6AB4">
        <w:rPr>
          <w:rStyle w:val="ModBkBklCitationsChar"/>
          <w:color w:val="auto"/>
          <w:sz w:val="18"/>
          <w:szCs w:val="16"/>
        </w:rPr>
        <w:t>(Attarghīb Wattarĥīb,</w:t>
      </w:r>
      <w:r w:rsidR="00476906" w:rsidRPr="006E6AB4">
        <w:rPr>
          <w:rStyle w:val="ModBkBklCitationsChar"/>
          <w:color w:val="auto"/>
          <w:sz w:val="18"/>
          <w:szCs w:val="16"/>
        </w:rPr>
        <w:t xml:space="preserve"> vol. 3,</w:t>
      </w:r>
      <w:r w:rsidRPr="006E6AB4">
        <w:rPr>
          <w:rStyle w:val="ModBkBklCitationsChar"/>
          <w:color w:val="auto"/>
          <w:sz w:val="18"/>
          <w:szCs w:val="16"/>
        </w:rPr>
        <w:t xml:space="preserve"> pp. 328, Ḥadīš 15)</w:t>
      </w:r>
    </w:p>
    <w:p w14:paraId="4D6AD5EE" w14:textId="77777777" w:rsidR="0087644E" w:rsidRPr="006E6AB4" w:rsidRDefault="005076BA" w:rsidP="00D260A6">
      <w:pPr>
        <w:pStyle w:val="ModBkBklBodyParagraph"/>
        <w:spacing w:after="0"/>
        <w:rPr>
          <w:color w:val="auto"/>
          <w:sz w:val="22"/>
          <w:szCs w:val="24"/>
        </w:rPr>
      </w:pPr>
      <w:r w:rsidRPr="006E6AB4">
        <w:rPr>
          <w:color w:val="auto"/>
          <w:sz w:val="22"/>
          <w:szCs w:val="24"/>
        </w:rPr>
        <w:t xml:space="preserve">According to another </w:t>
      </w:r>
      <w:r w:rsidRPr="006E6AB4">
        <w:rPr>
          <w:rFonts w:ascii="Times New Roman" w:hAnsi="Times New Roman" w:cs="Times New Roman"/>
          <w:color w:val="auto"/>
          <w:szCs w:val="24"/>
        </w:rPr>
        <w:t>Ḥ</w:t>
      </w:r>
      <w:r w:rsidRPr="006E6AB4">
        <w:rPr>
          <w:color w:val="auto"/>
          <w:sz w:val="22"/>
          <w:szCs w:val="24"/>
        </w:rPr>
        <w:t xml:space="preserve">adīš: When our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turned his face away from the companion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came in front of the</w:t>
      </w:r>
    </w:p>
    <w:p w14:paraId="169DFBDB" w14:textId="77777777" w:rsidR="0087644E" w:rsidRPr="006E6AB4" w:rsidRDefault="0087644E" w:rsidP="00D260A6">
      <w:pPr>
        <w:spacing w:after="0" w:line="240" w:lineRule="auto"/>
        <w:rPr>
          <w:rFonts w:ascii="Minion Pro" w:hAnsi="Minion Pro"/>
          <w:szCs w:val="24"/>
        </w:rPr>
      </w:pPr>
      <w:r w:rsidRPr="006E6AB4">
        <w:rPr>
          <w:szCs w:val="24"/>
        </w:rPr>
        <w:br w:type="page"/>
      </w:r>
    </w:p>
    <w:p w14:paraId="45D3C5B8" w14:textId="77777777" w:rsidR="005076BA" w:rsidRPr="006E6AB4" w:rsidRDefault="005076BA" w:rsidP="00D260A6">
      <w:pPr>
        <w:pStyle w:val="ModBkBklBodyParagraph"/>
        <w:spacing w:after="0"/>
        <w:rPr>
          <w:color w:val="auto"/>
          <w:sz w:val="22"/>
          <w:szCs w:val="24"/>
        </w:rPr>
      </w:pPr>
      <w:r w:rsidRPr="006E6AB4">
        <w:rPr>
          <w:color w:val="auto"/>
          <w:sz w:val="22"/>
          <w:szCs w:val="24"/>
        </w:rPr>
        <w:lastRenderedPageBreak/>
        <w:t xml:space="preserve">Noble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and said, ‘Yā Rasūlallāĥ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they both have died’ or ‘they are about to die.’ The Prophet of Ra</w:t>
      </w:r>
      <w:r w:rsidRPr="006E6AB4">
        <w:rPr>
          <w:rFonts w:ascii="Times New Roman" w:hAnsi="Times New Roman" w:cs="Times New Roman"/>
          <w:color w:val="auto"/>
          <w:szCs w:val="24"/>
        </w:rPr>
        <w:t>ḥ</w:t>
      </w:r>
      <w:r w:rsidRPr="006E6AB4">
        <w:rPr>
          <w:color w:val="auto"/>
          <w:sz w:val="22"/>
          <w:szCs w:val="24"/>
        </w:rPr>
        <w:t xml:space="preserve">maĥ, the Intercessor of Ummaĥ, the Owner of Jannaĥ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commanded him to bring the girls to him. When they came he had a pot brought and ordered one of them to vomit in it. She vomited until the pot was full of blood and pieces of flesh.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then ordered the other one to vomit; she also vomited as much. The Noble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said, ‘They fasted from the things that Allah </w:t>
      </w:r>
      <w:r w:rsidRPr="006E6AB4">
        <w:rPr>
          <w:rStyle w:val="ModArabicTextinbodyChar"/>
          <w:rFonts w:cs="Al_Mushaf"/>
          <w:color w:val="auto"/>
          <w:sz w:val="14"/>
          <w:szCs w:val="14"/>
          <w:rtl/>
          <w:lang w:bidi="ar-SA"/>
        </w:rPr>
        <w:t>عَزَّوَجَلَّ</w:t>
      </w:r>
      <w:r w:rsidRPr="006E6AB4">
        <w:rPr>
          <w:color w:val="auto"/>
          <w:sz w:val="22"/>
          <w:szCs w:val="24"/>
        </w:rPr>
        <w:t xml:space="preserve"> declared </w:t>
      </w:r>
      <w:r w:rsidRPr="006E6AB4">
        <w:rPr>
          <w:rFonts w:ascii="Times New Roman" w:hAnsi="Times New Roman" w:cs="Times New Roman"/>
          <w:color w:val="auto"/>
          <w:szCs w:val="24"/>
        </w:rPr>
        <w:t>Ḥ</w:t>
      </w:r>
      <w:r w:rsidRPr="006E6AB4">
        <w:rPr>
          <w:color w:val="auto"/>
          <w:sz w:val="22"/>
          <w:szCs w:val="24"/>
        </w:rPr>
        <w:t xml:space="preserve">alāl (i.e. eating, drinking etc.) but broke their fast with the things that Allah </w:t>
      </w:r>
      <w:r w:rsidRPr="006E6AB4">
        <w:rPr>
          <w:rStyle w:val="ModArabicTextinbodyChar"/>
          <w:rFonts w:cs="Al_Mushaf"/>
          <w:color w:val="auto"/>
          <w:sz w:val="14"/>
          <w:szCs w:val="14"/>
          <w:rtl/>
          <w:lang w:bidi="ar-SA"/>
        </w:rPr>
        <w:t>عَزَّوَجَلَّ</w:t>
      </w:r>
      <w:r w:rsidRPr="006E6AB4">
        <w:rPr>
          <w:color w:val="auto"/>
          <w:sz w:val="22"/>
          <w:szCs w:val="24"/>
        </w:rPr>
        <w:t xml:space="preserve"> declared </w:t>
      </w:r>
      <w:r w:rsidRPr="006E6AB4">
        <w:rPr>
          <w:rFonts w:ascii="Times New Roman" w:hAnsi="Times New Roman" w:cs="Times New Roman"/>
          <w:color w:val="auto"/>
          <w:szCs w:val="24"/>
        </w:rPr>
        <w:t>Ḥ</w:t>
      </w:r>
      <w:r w:rsidRPr="006E6AB4">
        <w:rPr>
          <w:color w:val="auto"/>
          <w:sz w:val="22"/>
          <w:szCs w:val="24"/>
        </w:rPr>
        <w:t>arām. The thing is, they sat together and began to eat the flesh of people (by backbiting</w:t>
      </w:r>
      <w:r w:rsidRPr="006E6AB4">
        <w:rPr>
          <w:rStyle w:val="FootnoteReference"/>
          <w:color w:val="auto"/>
          <w:sz w:val="22"/>
          <w:szCs w:val="24"/>
        </w:rPr>
        <w:footnoteReference w:id="5"/>
      </w:r>
      <w:r w:rsidRPr="006E6AB4">
        <w:rPr>
          <w:color w:val="auto"/>
          <w:sz w:val="22"/>
          <w:szCs w:val="24"/>
        </w:rPr>
        <w:t xml:space="preserve">).’ </w:t>
      </w:r>
      <w:r w:rsidRPr="006E6AB4">
        <w:rPr>
          <w:rStyle w:val="ModBkBklCitationsChar"/>
          <w:color w:val="auto"/>
          <w:sz w:val="18"/>
          <w:szCs w:val="16"/>
        </w:rPr>
        <w:t>(Attarghīb Wattarĥīb,</w:t>
      </w:r>
      <w:r w:rsidR="00476906" w:rsidRPr="006E6AB4">
        <w:rPr>
          <w:rStyle w:val="ModBkBklCitationsChar"/>
          <w:color w:val="auto"/>
          <w:sz w:val="18"/>
          <w:szCs w:val="16"/>
        </w:rPr>
        <w:t xml:space="preserve"> vol. 2,</w:t>
      </w:r>
      <w:r w:rsidRPr="006E6AB4">
        <w:rPr>
          <w:rStyle w:val="ModBkBklCitationsChar"/>
          <w:color w:val="auto"/>
          <w:sz w:val="18"/>
          <w:szCs w:val="16"/>
        </w:rPr>
        <w:t xml:space="preserve"> pp. 95, Ḥadīš 8)</w:t>
      </w:r>
    </w:p>
    <w:p w14:paraId="6854F06B" w14:textId="77777777" w:rsidR="005076BA" w:rsidRPr="006E6AB4" w:rsidRDefault="005076BA" w:rsidP="00D260A6">
      <w:pPr>
        <w:pStyle w:val="Heading2"/>
      </w:pPr>
      <w:bookmarkStart w:id="1063" w:name="_Toc239320138"/>
      <w:bookmarkStart w:id="1064" w:name="_Toc294546652"/>
      <w:bookmarkStart w:id="1065" w:name="_Toc500604390"/>
      <w:bookmarkStart w:id="1066" w:name="_Toc332511561"/>
      <w:bookmarkStart w:id="1067" w:name="_Toc357063734"/>
      <w:bookmarkStart w:id="1068" w:name="_Toc361436094"/>
      <w:bookmarkStart w:id="1069" w:name="_Toc361437576"/>
      <w:bookmarkStart w:id="1070" w:name="_Toc361439064"/>
      <w:r w:rsidRPr="006E6AB4">
        <w:t>Knowledge of Ghayb</w:t>
      </w:r>
      <w:bookmarkEnd w:id="1063"/>
      <w:bookmarkEnd w:id="1064"/>
      <w:r w:rsidRPr="006E6AB4">
        <w:t xml:space="preserve"> of the Holy Prophet</w:t>
      </w:r>
      <w:r w:rsidR="007226BB" w:rsidRPr="006E6AB4">
        <w:rPr>
          <w:rFonts w:ascii="Al_Mushaf" w:eastAsia="Arial Unicode MS" w:hAnsi="Al_Mushaf" w:cs="Al_Mushaf"/>
          <w:rtl/>
        </w:rPr>
        <w:t>صَلَّى اللهُ تَعَالٰى عَلَيْهِ وَاٰلِه</w:t>
      </w:r>
      <w:r w:rsidR="007226BB" w:rsidRPr="006E6AB4">
        <w:rPr>
          <w:rFonts w:ascii="Al_Mushaf" w:eastAsia="Arial Unicode MS" w:hAnsi="Al_Mushaf" w:cs="Al_Mushaf" w:hint="cs"/>
          <w:rtl/>
        </w:rPr>
        <w:t>ٖ</w:t>
      </w:r>
      <w:r w:rsidR="007226BB" w:rsidRPr="006E6AB4">
        <w:rPr>
          <w:rFonts w:ascii="Al_Mushaf" w:eastAsia="Arial Unicode MS" w:hAnsi="Al_Mushaf" w:cs="Al_Mushaf"/>
          <w:rtl/>
        </w:rPr>
        <w:t xml:space="preserve"> </w:t>
      </w:r>
      <w:r w:rsidR="007226BB" w:rsidRPr="006E6AB4">
        <w:rPr>
          <w:rFonts w:ascii="Al_Mushaf" w:eastAsia="Arial Unicode MS" w:hAnsi="Al_Mushaf" w:cs="Al_Mushaf" w:hint="cs"/>
          <w:rtl/>
        </w:rPr>
        <w:t>وَسَلَّم</w:t>
      </w:r>
      <w:bookmarkEnd w:id="1065"/>
      <w:r w:rsidR="007226BB" w:rsidRPr="006E6AB4">
        <w:rPr>
          <w:rFonts w:ascii="Al_Mushaf" w:eastAsia="Arial Unicode MS" w:hAnsi="Al_Mushaf" w:cs="Al_Mushaf"/>
        </w:rPr>
        <w:t xml:space="preserve"> </w:t>
      </w:r>
      <w:bookmarkEnd w:id="1066"/>
      <w:bookmarkEnd w:id="1067"/>
      <w:bookmarkEnd w:id="1068"/>
      <w:bookmarkEnd w:id="1069"/>
      <w:bookmarkEnd w:id="1070"/>
    </w:p>
    <w:p w14:paraId="1D982B24"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Dear Islamic brothers! This narration clearly proves that Allah </w:t>
      </w:r>
      <w:r w:rsidRPr="006E6AB4">
        <w:rPr>
          <w:rStyle w:val="ModArabicTextinbodyChar"/>
          <w:rFonts w:cs="Al_Mushaf"/>
          <w:color w:val="auto"/>
          <w:sz w:val="14"/>
          <w:szCs w:val="14"/>
          <w:rtl/>
          <w:lang w:bidi="ar-SA"/>
        </w:rPr>
        <w:t>عَزَّوَجَلَّ</w:t>
      </w:r>
      <w:r w:rsidRPr="006E6AB4">
        <w:rPr>
          <w:color w:val="auto"/>
          <w:sz w:val="22"/>
          <w:szCs w:val="24"/>
        </w:rPr>
        <w:t xml:space="preserve"> has given the </w:t>
      </w:r>
      <w:r w:rsidRPr="006E6AB4">
        <w:rPr>
          <w:color w:val="auto"/>
          <w:spacing w:val="-2"/>
          <w:sz w:val="22"/>
          <w:szCs w:val="24"/>
        </w:rPr>
        <w:t xml:space="preserve">knowledge of Ghayb to His Beloved Prophet </w:t>
      </w:r>
      <w:r w:rsidRPr="006E6AB4">
        <w:rPr>
          <w:rStyle w:val="ModArabicTextinbodyChar"/>
          <w:rFonts w:cs="Al_Mushaf"/>
          <w:color w:val="auto"/>
          <w:spacing w:val="-2"/>
          <w:sz w:val="14"/>
          <w:szCs w:val="14"/>
          <w:rtl/>
          <w:lang w:bidi="ar-SA"/>
        </w:rPr>
        <w:t>صَلَّى اللهُ تَعَالٰى عَلَيْهِ وَاٰلِهٖ وَسَلَّم</w:t>
      </w:r>
      <w:r w:rsidRPr="006E6AB4">
        <w:rPr>
          <w:color w:val="auto"/>
          <w:spacing w:val="-2"/>
          <w:sz w:val="22"/>
          <w:szCs w:val="24"/>
        </w:rPr>
        <w:t xml:space="preserve"> who is aware of his Ummaĥ’s</w:t>
      </w:r>
      <w:r w:rsidRPr="006E6AB4">
        <w:rPr>
          <w:color w:val="auto"/>
          <w:sz w:val="22"/>
          <w:szCs w:val="24"/>
        </w:rPr>
        <w:t xml:space="preserve"> circumstances, which is why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gave the news of Ghayb about those two girls sitting in the Masjid. Further, we have also learnt that committing sins such as backbiting</w:t>
      </w:r>
      <w:r w:rsidR="005B2DBA" w:rsidRPr="006E6AB4">
        <w:rPr>
          <w:color w:val="auto"/>
          <w:sz w:val="22"/>
          <w:szCs w:val="24"/>
        </w:rPr>
        <w:fldChar w:fldCharType="begin"/>
      </w:r>
      <w:r w:rsidRPr="006E6AB4">
        <w:rPr>
          <w:color w:val="auto"/>
          <w:sz w:val="22"/>
          <w:szCs w:val="24"/>
        </w:rPr>
        <w:instrText xml:space="preserve"> XE "Backbiting" </w:instrText>
      </w:r>
      <w:r w:rsidR="005B2DBA" w:rsidRPr="006E6AB4">
        <w:rPr>
          <w:color w:val="auto"/>
          <w:sz w:val="22"/>
          <w:szCs w:val="24"/>
        </w:rPr>
        <w:fldChar w:fldCharType="end"/>
      </w:r>
      <w:r w:rsidRPr="006E6AB4">
        <w:rPr>
          <w:color w:val="auto"/>
          <w:sz w:val="22"/>
          <w:szCs w:val="24"/>
        </w:rPr>
        <w:t xml:space="preserve"> can directly affect fast and can make fasting unbearably painful. Anyhow, whether one is in the state of fast or not, he must control his speech or else it could lead to tragic consequences. </w:t>
      </w:r>
      <w:r w:rsidRPr="006E6AB4">
        <w:rPr>
          <w:rStyle w:val="ModbodytextChar"/>
          <w:color w:val="auto"/>
          <w:sz w:val="22"/>
          <w:szCs w:val="24"/>
        </w:rPr>
        <w:t>If we adopt the following three principles, we would avoid many troubles</w:t>
      </w:r>
      <w:r w:rsidRPr="006E6AB4">
        <w:rPr>
          <w:color w:val="auto"/>
          <w:sz w:val="22"/>
          <w:szCs w:val="24"/>
        </w:rPr>
        <w:t>:</w:t>
      </w:r>
    </w:p>
    <w:p w14:paraId="71BBB7A0" w14:textId="77777777" w:rsidR="005076BA" w:rsidRPr="006E6AB4" w:rsidRDefault="005076BA" w:rsidP="00D260A6">
      <w:pPr>
        <w:pStyle w:val="ModBkBklNumberListing"/>
        <w:numPr>
          <w:ilvl w:val="0"/>
          <w:numId w:val="81"/>
        </w:numPr>
        <w:spacing w:after="0"/>
        <w:ind w:left="432" w:hanging="432"/>
        <w:rPr>
          <w:color w:val="auto"/>
          <w:sz w:val="22"/>
          <w:szCs w:val="24"/>
        </w:rPr>
      </w:pPr>
      <w:r w:rsidRPr="006E6AB4">
        <w:rPr>
          <w:color w:val="auto"/>
          <w:sz w:val="22"/>
          <w:szCs w:val="24"/>
        </w:rPr>
        <w:t>Evil-talking is always bad.</w:t>
      </w:r>
    </w:p>
    <w:p w14:paraId="49807421" w14:textId="77777777" w:rsidR="005076BA" w:rsidRPr="006E6AB4" w:rsidRDefault="005076BA" w:rsidP="00D260A6">
      <w:pPr>
        <w:pStyle w:val="ModBkBklNumberListing"/>
        <w:numPr>
          <w:ilvl w:val="0"/>
          <w:numId w:val="81"/>
        </w:numPr>
        <w:spacing w:after="0"/>
        <w:ind w:left="432" w:hanging="432"/>
        <w:rPr>
          <w:color w:val="auto"/>
          <w:sz w:val="22"/>
          <w:szCs w:val="24"/>
        </w:rPr>
      </w:pPr>
      <w:r w:rsidRPr="006E6AB4">
        <w:rPr>
          <w:color w:val="auto"/>
          <w:sz w:val="22"/>
          <w:szCs w:val="24"/>
        </w:rPr>
        <w:t>Silence is better than useless talking.</w:t>
      </w:r>
    </w:p>
    <w:p w14:paraId="5FF3EB54" w14:textId="77777777" w:rsidR="005076BA" w:rsidRPr="006E6AB4" w:rsidRDefault="005076BA" w:rsidP="00D260A6">
      <w:pPr>
        <w:pStyle w:val="ModBkBklNumberListing"/>
        <w:numPr>
          <w:ilvl w:val="0"/>
          <w:numId w:val="81"/>
        </w:numPr>
        <w:spacing w:after="0"/>
        <w:ind w:left="432" w:hanging="432"/>
        <w:rPr>
          <w:color w:val="auto"/>
          <w:sz w:val="22"/>
          <w:szCs w:val="24"/>
        </w:rPr>
      </w:pPr>
      <w:r w:rsidRPr="006E6AB4">
        <w:rPr>
          <w:color w:val="auto"/>
          <w:sz w:val="22"/>
          <w:szCs w:val="24"/>
        </w:rPr>
        <w:t>Righteous talking is better than silence.</w:t>
      </w:r>
    </w:p>
    <w:p w14:paraId="2B97F173" w14:textId="77777777" w:rsidR="005076BA" w:rsidRPr="006E6AB4" w:rsidRDefault="005076BA" w:rsidP="00D260A6">
      <w:pPr>
        <w:pStyle w:val="ModBkBklUrduCouplet"/>
        <w:rPr>
          <w:color w:val="auto"/>
          <w:sz w:val="20"/>
          <w:szCs w:val="18"/>
        </w:rPr>
      </w:pPr>
      <w:r w:rsidRPr="006E6AB4">
        <w:rPr>
          <w:color w:val="auto"/>
          <w:sz w:val="20"/>
          <w:szCs w:val="18"/>
        </w:rPr>
        <w:t>Mayrī zabān pay Qufl-e-Madīnaĥ lag jāye</w:t>
      </w:r>
    </w:p>
    <w:p w14:paraId="7F168CE2" w14:textId="77777777" w:rsidR="005076BA" w:rsidRPr="006E6AB4" w:rsidRDefault="005076BA" w:rsidP="00D260A6">
      <w:pPr>
        <w:pStyle w:val="ModBkBklUrduCouplet"/>
        <w:rPr>
          <w:color w:val="auto"/>
          <w:sz w:val="20"/>
          <w:szCs w:val="18"/>
        </w:rPr>
      </w:pPr>
      <w:r w:rsidRPr="006E6AB4">
        <w:rPr>
          <w:color w:val="auto"/>
          <w:sz w:val="20"/>
          <w:szCs w:val="18"/>
        </w:rPr>
        <w:t>Fuzūl gawyī say bachtā raĥūn sadā Yā Rab</w:t>
      </w:r>
    </w:p>
    <w:p w14:paraId="1F27BE94" w14:textId="77777777" w:rsidR="005076BA" w:rsidRPr="006E6AB4" w:rsidRDefault="005076BA" w:rsidP="00D260A6">
      <w:pPr>
        <w:pStyle w:val="ModBkBklUrduCouplet"/>
        <w:rPr>
          <w:color w:val="auto"/>
          <w:sz w:val="20"/>
          <w:szCs w:val="18"/>
        </w:rPr>
      </w:pPr>
      <w:r w:rsidRPr="006E6AB4">
        <w:rPr>
          <w:color w:val="auto"/>
          <w:sz w:val="20"/>
          <w:szCs w:val="18"/>
        </w:rPr>
        <w:t>Karayn na tang khayālāt-e-bad kabĥī karday</w:t>
      </w:r>
    </w:p>
    <w:p w14:paraId="52C6ECA3" w14:textId="77777777" w:rsidR="005076BA" w:rsidRPr="006E6AB4" w:rsidRDefault="005076BA" w:rsidP="00D260A6">
      <w:pPr>
        <w:pStyle w:val="ModBkBklUrduCouplet"/>
        <w:rPr>
          <w:color w:val="auto"/>
          <w:sz w:val="20"/>
          <w:szCs w:val="18"/>
        </w:rPr>
      </w:pPr>
      <w:r w:rsidRPr="006E6AB4">
        <w:rPr>
          <w:color w:val="auto"/>
          <w:sz w:val="20"/>
          <w:szCs w:val="18"/>
        </w:rPr>
        <w:t>Shu’ūr-o-fikr ko pākīzgī ‘aṭā Yā Rab</w:t>
      </w:r>
    </w:p>
    <w:p w14:paraId="3470FDE3" w14:textId="77777777" w:rsidR="005076BA" w:rsidRPr="006E6AB4" w:rsidRDefault="005076BA" w:rsidP="00D260A6">
      <w:pPr>
        <w:pStyle w:val="ModBkBklUrduCouplet"/>
        <w:rPr>
          <w:color w:val="auto"/>
          <w:sz w:val="20"/>
          <w:szCs w:val="18"/>
        </w:rPr>
      </w:pPr>
      <w:r w:rsidRPr="006E6AB4">
        <w:rPr>
          <w:color w:val="auto"/>
          <w:sz w:val="20"/>
          <w:szCs w:val="18"/>
        </w:rPr>
        <w:t>Bawaqt-e-naz’a salāmat raĥay mayrā Īmān</w:t>
      </w:r>
    </w:p>
    <w:p w14:paraId="6DC8AAAE" w14:textId="77777777" w:rsidR="005076BA" w:rsidRPr="006E6AB4" w:rsidRDefault="005076BA" w:rsidP="00D260A6">
      <w:pPr>
        <w:pStyle w:val="ModBkBklUrduCouplet"/>
        <w:rPr>
          <w:color w:val="auto"/>
          <w:sz w:val="20"/>
          <w:szCs w:val="18"/>
        </w:rPr>
      </w:pPr>
      <w:r w:rsidRPr="006E6AB4">
        <w:rPr>
          <w:color w:val="auto"/>
          <w:sz w:val="20"/>
          <w:szCs w:val="18"/>
        </w:rPr>
        <w:t>Mujĥay naṣīb ĥo Kalimaĥ ĥay iltijā Yā Rab</w:t>
      </w:r>
    </w:p>
    <w:p w14:paraId="4648BE69" w14:textId="77777777" w:rsidR="0087644E" w:rsidRPr="006E6AB4" w:rsidRDefault="0087644E" w:rsidP="00D260A6">
      <w:pPr>
        <w:spacing w:after="0" w:line="240" w:lineRule="auto"/>
        <w:rPr>
          <w:rFonts w:ascii="Bookman Old Style" w:hAnsi="Bookman Old Style" w:cs="FreeSerif"/>
          <w:i/>
          <w:iCs/>
          <w:sz w:val="18"/>
          <w:szCs w:val="16"/>
        </w:rPr>
      </w:pPr>
      <w:r w:rsidRPr="006E6AB4">
        <w:rPr>
          <w:sz w:val="18"/>
          <w:szCs w:val="16"/>
        </w:rPr>
        <w:br w:type="page"/>
      </w:r>
    </w:p>
    <w:p w14:paraId="6FBD9CE1"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lastRenderedPageBreak/>
        <w:t>May Madanī guard be applied to my tongue</w:t>
      </w:r>
    </w:p>
    <w:p w14:paraId="583862AA"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May I always avoid useless talking, Yā Rab</w:t>
      </w:r>
    </w:p>
    <w:p w14:paraId="062E0893"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May I never have evil thoughts</w:t>
      </w:r>
    </w:p>
    <w:p w14:paraId="2F0BA9B3"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Bless my heart and mind with purity, Yā Rab</w:t>
      </w:r>
    </w:p>
    <w:p w14:paraId="6D79F7A4"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May my Īmān remain protected while I am dying</w:t>
      </w:r>
    </w:p>
    <w:p w14:paraId="7B1E3095"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‘May I recite Kalimaĥ’ is my plea, Yā Rab</w:t>
      </w:r>
    </w:p>
    <w:p w14:paraId="503AB472" w14:textId="77777777" w:rsidR="005076BA" w:rsidRPr="006E6AB4" w:rsidRDefault="005076BA" w:rsidP="00D260A6">
      <w:pPr>
        <w:pStyle w:val="Heading2"/>
      </w:pPr>
      <w:bookmarkStart w:id="1071" w:name="_Toc239320139"/>
      <w:bookmarkStart w:id="1072" w:name="_Toc294546653"/>
      <w:bookmarkStart w:id="1073" w:name="_Toc332511562"/>
      <w:bookmarkStart w:id="1074" w:name="_Toc357063735"/>
      <w:bookmarkStart w:id="1075" w:name="_Toc361436095"/>
      <w:bookmarkStart w:id="1076" w:name="_Toc361437577"/>
      <w:bookmarkStart w:id="1077" w:name="_Toc361439065"/>
      <w:bookmarkStart w:id="1078" w:name="_Toc500604391"/>
      <w:r w:rsidRPr="006E6AB4">
        <w:t>Fast of</w:t>
      </w:r>
      <w:r w:rsidRPr="006E6AB4">
        <w:rPr>
          <w:sz w:val="28"/>
          <w:szCs w:val="32"/>
        </w:rPr>
        <w:t xml:space="preserve"> </w:t>
      </w:r>
      <w:r w:rsidRPr="006E6AB4">
        <w:t>hands</w:t>
      </w:r>
      <w:bookmarkEnd w:id="1071"/>
      <w:bookmarkEnd w:id="1072"/>
      <w:bookmarkEnd w:id="1073"/>
      <w:bookmarkEnd w:id="1074"/>
      <w:bookmarkEnd w:id="1075"/>
      <w:bookmarkEnd w:id="1076"/>
      <w:bookmarkEnd w:id="1077"/>
      <w:bookmarkEnd w:id="1078"/>
    </w:p>
    <w:p w14:paraId="77295E0A"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Fast of hands is that they only be used for virtuous acts such as touching the Holy Quran in a state of purity and shaking hands with pious people. The Noble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‘When two persons who love each other for Allah </w:t>
      </w:r>
      <w:r w:rsidRPr="006E6AB4">
        <w:rPr>
          <w:rStyle w:val="ModArabicTextinbodyChar"/>
          <w:rFonts w:cs="Al_Mushaf"/>
          <w:color w:val="auto"/>
          <w:sz w:val="14"/>
          <w:szCs w:val="14"/>
          <w:rtl/>
          <w:lang w:bidi="ar-SA"/>
        </w:rPr>
        <w:t>عَزَّوَجَلَّ</w:t>
      </w:r>
      <w:r w:rsidRPr="006E6AB4">
        <w:rPr>
          <w:color w:val="auto"/>
          <w:sz w:val="22"/>
          <w:szCs w:val="24"/>
        </w:rPr>
        <w:t xml:space="preserve"> shake hands and recite </w:t>
      </w:r>
      <w:r w:rsidRPr="006E6AB4">
        <w:rPr>
          <w:rFonts w:ascii="Times New Roman" w:hAnsi="Times New Roman" w:cs="Times New Roman"/>
          <w:color w:val="auto"/>
          <w:szCs w:val="24"/>
        </w:rPr>
        <w:t>Ṣ</w:t>
      </w:r>
      <w:r w:rsidRPr="006E6AB4">
        <w:rPr>
          <w:color w:val="auto"/>
          <w:sz w:val="22"/>
          <w:szCs w:val="24"/>
        </w:rPr>
        <w:t xml:space="preserve">alāt on Rasūl their previous sins are forgiven before they leave.’ </w:t>
      </w:r>
      <w:r w:rsidRPr="006E6AB4">
        <w:rPr>
          <w:rStyle w:val="ModBodyReferencesChar"/>
          <w:color w:val="auto"/>
          <w:sz w:val="18"/>
          <w:szCs w:val="24"/>
        </w:rPr>
        <w:t>(Musnad Abī Ya’lā,</w:t>
      </w:r>
      <w:r w:rsidR="00476906" w:rsidRPr="006E6AB4">
        <w:rPr>
          <w:rStyle w:val="ModBodyReferencesChar"/>
          <w:color w:val="auto"/>
          <w:sz w:val="18"/>
          <w:szCs w:val="24"/>
        </w:rPr>
        <w:t xml:space="preserve"> vol. 3,</w:t>
      </w:r>
      <w:r w:rsidRPr="006E6AB4">
        <w:rPr>
          <w:rStyle w:val="ModBodyReferencesChar"/>
          <w:color w:val="auto"/>
          <w:sz w:val="18"/>
          <w:szCs w:val="24"/>
        </w:rPr>
        <w:t xml:space="preserve"> pp. 95, Ḥadīš 2951)</w:t>
      </w:r>
    </w:p>
    <w:p w14:paraId="0909A3AA"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If possible, stroke the head of an orphan affectionately as one will be rewarded for every single hair he strokes (boys and girls are considered orphans as long as they are minors. </w:t>
      </w:r>
      <w:r w:rsidRPr="006E6AB4">
        <w:rPr>
          <w:color w:val="auto"/>
          <w:spacing w:val="-4"/>
          <w:sz w:val="22"/>
          <w:szCs w:val="24"/>
        </w:rPr>
        <w:t>As soon as they reach puberty, they will no longer remain minors. A boy may reach puberty</w:t>
      </w:r>
      <w:r w:rsidRPr="006E6AB4">
        <w:rPr>
          <w:color w:val="auto"/>
          <w:sz w:val="22"/>
          <w:szCs w:val="24"/>
        </w:rPr>
        <w:t xml:space="preserve"> between the age of 12 and 15 while a girl between the age of 9 and 15).</w:t>
      </w:r>
    </w:p>
    <w:p w14:paraId="51D87850" w14:textId="77777777" w:rsidR="005076BA" w:rsidRPr="006E6AB4" w:rsidRDefault="005076BA" w:rsidP="00D260A6">
      <w:pPr>
        <w:pStyle w:val="ModBkBklBodyParagraph"/>
        <w:spacing w:after="0"/>
        <w:rPr>
          <w:color w:val="auto"/>
          <w:sz w:val="22"/>
          <w:szCs w:val="24"/>
        </w:rPr>
      </w:pPr>
      <w:r w:rsidRPr="006E6AB4">
        <w:rPr>
          <w:color w:val="auto"/>
          <w:spacing w:val="-2"/>
          <w:sz w:val="22"/>
          <w:szCs w:val="24"/>
        </w:rPr>
        <w:t>Beware! Never misuse your hand in oppressing someone, taking bribery, stealing, playing</w:t>
      </w:r>
      <w:r w:rsidRPr="006E6AB4">
        <w:rPr>
          <w:color w:val="auto"/>
          <w:sz w:val="22"/>
          <w:szCs w:val="24"/>
        </w:rPr>
        <w:t xml:space="preserve"> cards, flying kites and shaking hands with women (one should avoid shaking hands even with a young attractive beardless boy in case of lust, but do not hurt him, evade him with proper strategy).</w:t>
      </w:r>
    </w:p>
    <w:p w14:paraId="788C80CE" w14:textId="77777777" w:rsidR="005076BA" w:rsidRPr="006E6AB4" w:rsidRDefault="005076BA" w:rsidP="00D260A6">
      <w:pPr>
        <w:pStyle w:val="ModBkBklUrduCouplet"/>
        <w:rPr>
          <w:color w:val="auto"/>
          <w:sz w:val="20"/>
          <w:szCs w:val="18"/>
        </w:rPr>
      </w:pPr>
      <w:r w:rsidRPr="006E6AB4">
        <w:rPr>
          <w:color w:val="auto"/>
          <w:sz w:val="20"/>
          <w:szCs w:val="18"/>
        </w:rPr>
        <w:t>Ĥamayshaĥ ĥātĥ bĥalāyī kay wāsiṭay uṫĥayn</w:t>
      </w:r>
    </w:p>
    <w:p w14:paraId="413666AE" w14:textId="77777777" w:rsidR="005076BA" w:rsidRPr="006E6AB4" w:rsidRDefault="005076BA" w:rsidP="00D260A6">
      <w:pPr>
        <w:pStyle w:val="ModBkBklUrduCouplet"/>
        <w:rPr>
          <w:color w:val="auto"/>
          <w:sz w:val="20"/>
          <w:szCs w:val="18"/>
        </w:rPr>
      </w:pPr>
      <w:r w:rsidRPr="006E6AB4">
        <w:rPr>
          <w:color w:val="auto"/>
          <w:sz w:val="20"/>
          <w:szCs w:val="18"/>
        </w:rPr>
        <w:t>Bachānā ẓulm-o-sitam say mujĥay sadā Yā Rab!</w:t>
      </w:r>
    </w:p>
    <w:p w14:paraId="5F0E0730" w14:textId="77777777" w:rsidR="005076BA" w:rsidRPr="006E6AB4" w:rsidRDefault="005076BA" w:rsidP="00D260A6">
      <w:pPr>
        <w:pStyle w:val="ModBkBklUrduCouplet"/>
        <w:rPr>
          <w:color w:val="auto"/>
          <w:sz w:val="20"/>
          <w:szCs w:val="18"/>
        </w:rPr>
      </w:pPr>
      <w:r w:rsidRPr="006E6AB4">
        <w:rPr>
          <w:color w:val="auto"/>
          <w:sz w:val="20"/>
          <w:szCs w:val="18"/>
        </w:rPr>
        <w:t>Kaĥīn kā mujĥ ko gunāĥaun nay ab naĥīn cĥauřā</w:t>
      </w:r>
    </w:p>
    <w:p w14:paraId="38369E72" w14:textId="77777777" w:rsidR="005076BA" w:rsidRPr="006E6AB4" w:rsidRDefault="005076BA" w:rsidP="00D260A6">
      <w:pPr>
        <w:pStyle w:val="ModBkBklUrduCouplet"/>
        <w:rPr>
          <w:color w:val="auto"/>
          <w:sz w:val="20"/>
          <w:szCs w:val="18"/>
        </w:rPr>
      </w:pPr>
      <w:r w:rsidRPr="006E6AB4">
        <w:rPr>
          <w:color w:val="auto"/>
          <w:sz w:val="20"/>
          <w:szCs w:val="18"/>
        </w:rPr>
        <w:t>‘Ażāb-e-nār say baĥr-e-Nabī bachā Yā Rab!</w:t>
      </w:r>
    </w:p>
    <w:p w14:paraId="2269455F" w14:textId="77777777" w:rsidR="005076BA" w:rsidRPr="006E6AB4" w:rsidRDefault="005076BA" w:rsidP="00D260A6">
      <w:pPr>
        <w:pStyle w:val="ModBkBklUrduCouplet"/>
        <w:rPr>
          <w:color w:val="auto"/>
          <w:sz w:val="20"/>
          <w:szCs w:val="18"/>
        </w:rPr>
      </w:pPr>
      <w:r w:rsidRPr="006E6AB4">
        <w:rPr>
          <w:color w:val="auto"/>
          <w:sz w:val="20"/>
          <w:szCs w:val="18"/>
        </w:rPr>
        <w:t>Ilāĥī aīk bĥī naykī naĥīn ĥay nāmay mayn</w:t>
      </w:r>
    </w:p>
    <w:p w14:paraId="3B970BB4" w14:textId="77777777" w:rsidR="005076BA" w:rsidRPr="006E6AB4" w:rsidRDefault="005076BA" w:rsidP="00D260A6">
      <w:pPr>
        <w:pStyle w:val="ModBkBklUrduCouplet"/>
        <w:rPr>
          <w:color w:val="auto"/>
          <w:sz w:val="20"/>
          <w:szCs w:val="18"/>
        </w:rPr>
      </w:pPr>
      <w:r w:rsidRPr="006E6AB4">
        <w:rPr>
          <w:color w:val="auto"/>
          <w:sz w:val="20"/>
          <w:szCs w:val="18"/>
        </w:rPr>
        <w:t>Faqaṭ ĥay Tayrī ĥī raḥmat kā āsrā Yā Rab</w:t>
      </w:r>
    </w:p>
    <w:p w14:paraId="2CA8C917"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May my hands always stretch out towards good</w:t>
      </w:r>
    </w:p>
    <w:p w14:paraId="623742E2"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Save me from cruelty and oppression, Yā Rab</w:t>
      </w:r>
    </w:p>
    <w:p w14:paraId="7D0DB589"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My sins have ruined me, bringing trouble for me</w:t>
      </w:r>
    </w:p>
    <w:p w14:paraId="11FA3605"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Save me from Hellfire for Prophet’s sake, Yā Rab</w:t>
      </w:r>
    </w:p>
    <w:p w14:paraId="46F70B00"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Not a single virtue is in my book of deeds, Almighty!</w:t>
      </w:r>
    </w:p>
    <w:p w14:paraId="0E6DC6C9"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I have pinned all my hopes on Your mercy, Yā Rab</w:t>
      </w:r>
    </w:p>
    <w:p w14:paraId="246FC0F2" w14:textId="77777777" w:rsidR="0087644E" w:rsidRPr="006E6AB4" w:rsidRDefault="0087644E" w:rsidP="00D260A6">
      <w:pPr>
        <w:spacing w:after="0" w:line="240" w:lineRule="auto"/>
        <w:rPr>
          <w:rFonts w:ascii="Warnock Pro SmBd" w:hAnsi="Warnock Pro SmBd"/>
          <w:sz w:val="25"/>
          <w:szCs w:val="28"/>
        </w:rPr>
      </w:pPr>
      <w:bookmarkStart w:id="1079" w:name="_Toc239320140"/>
      <w:bookmarkStart w:id="1080" w:name="_Toc294546654"/>
      <w:bookmarkStart w:id="1081" w:name="_Toc332511563"/>
      <w:bookmarkStart w:id="1082" w:name="_Toc357063736"/>
      <w:bookmarkStart w:id="1083" w:name="_Toc361436096"/>
      <w:bookmarkStart w:id="1084" w:name="_Toc361437578"/>
      <w:bookmarkStart w:id="1085" w:name="_Toc361439066"/>
      <w:r w:rsidRPr="006E6AB4">
        <w:rPr>
          <w:sz w:val="25"/>
          <w:szCs w:val="28"/>
        </w:rPr>
        <w:br w:type="page"/>
      </w:r>
    </w:p>
    <w:p w14:paraId="6E49D908" w14:textId="77777777" w:rsidR="005076BA" w:rsidRPr="006E6AB4" w:rsidRDefault="005076BA" w:rsidP="00D260A6">
      <w:pPr>
        <w:pStyle w:val="Heading2"/>
      </w:pPr>
      <w:bookmarkStart w:id="1086" w:name="_Toc500604392"/>
      <w:r w:rsidRPr="006E6AB4">
        <w:lastRenderedPageBreak/>
        <w:t>Fast of</w:t>
      </w:r>
      <w:r w:rsidRPr="006E6AB4">
        <w:rPr>
          <w:sz w:val="26"/>
        </w:rPr>
        <w:t xml:space="preserve"> </w:t>
      </w:r>
      <w:r w:rsidRPr="006E6AB4">
        <w:t>feet</w:t>
      </w:r>
      <w:bookmarkEnd w:id="1079"/>
      <w:bookmarkEnd w:id="1080"/>
      <w:bookmarkEnd w:id="1081"/>
      <w:bookmarkEnd w:id="1082"/>
      <w:bookmarkEnd w:id="1083"/>
      <w:bookmarkEnd w:id="1084"/>
      <w:bookmarkEnd w:id="1085"/>
      <w:bookmarkEnd w:id="1086"/>
    </w:p>
    <w:p w14:paraId="2217EEEF"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Fast of feet implies using feet for permissible and good acts such as walking to Masjid or the shrines of saints </w:t>
      </w:r>
      <w:r w:rsidRPr="006E6AB4">
        <w:rPr>
          <w:rStyle w:val="ModArabicTextinbodyChar"/>
          <w:rFonts w:cs="Al_Mushaf"/>
          <w:color w:val="auto"/>
          <w:sz w:val="14"/>
          <w:szCs w:val="14"/>
          <w:rtl/>
          <w:lang w:bidi="ar-SA"/>
        </w:rPr>
        <w:t>رَحِمَهُمُ الـلّٰـهُ تَـعَالٰی</w:t>
      </w:r>
      <w:r w:rsidRPr="006E6AB4">
        <w:rPr>
          <w:color w:val="auto"/>
          <w:sz w:val="22"/>
          <w:szCs w:val="24"/>
        </w:rPr>
        <w:t>, visiting scholars and pious people, attending Sunnaĥ-Inspiring Ijtimā’</w:t>
      </w:r>
      <w:r w:rsidR="005B2DBA" w:rsidRPr="006E6AB4">
        <w:rPr>
          <w:color w:val="auto"/>
          <w:sz w:val="22"/>
          <w:szCs w:val="24"/>
        </w:rPr>
        <w:fldChar w:fldCharType="begin"/>
      </w:r>
      <w:r w:rsidRPr="006E6AB4">
        <w:rPr>
          <w:color w:val="auto"/>
          <w:sz w:val="22"/>
          <w:szCs w:val="24"/>
        </w:rPr>
        <w:instrText xml:space="preserve"> XE "Sunnaĥ-Inspiring Ijtimā’" </w:instrText>
      </w:r>
      <w:r w:rsidR="005B2DBA" w:rsidRPr="006E6AB4">
        <w:rPr>
          <w:color w:val="auto"/>
          <w:sz w:val="22"/>
          <w:szCs w:val="24"/>
        </w:rPr>
        <w:fldChar w:fldCharType="end"/>
      </w:r>
      <w:r w:rsidRPr="006E6AB4">
        <w:rPr>
          <w:color w:val="auto"/>
          <w:sz w:val="22"/>
          <w:szCs w:val="24"/>
        </w:rPr>
        <w:t>, calling people to righteousness, travelling with Madanī Qāfilaĥs in the company of righteous people and helping the needy. If only we would ever walk towards Makka-tul-Mukarramaĥ</w:t>
      </w:r>
      <w:r w:rsidR="005B2DBA" w:rsidRPr="006E6AB4">
        <w:rPr>
          <w:color w:val="auto"/>
          <w:sz w:val="22"/>
          <w:szCs w:val="24"/>
        </w:rPr>
        <w:fldChar w:fldCharType="begin"/>
      </w:r>
      <w:r w:rsidRPr="006E6AB4">
        <w:rPr>
          <w:color w:val="auto"/>
          <w:sz w:val="22"/>
          <w:szCs w:val="24"/>
        </w:rPr>
        <w:instrText xml:space="preserve"> XE "Makka-tul-Mukarramaĥ" </w:instrText>
      </w:r>
      <w:r w:rsidR="005B2DBA" w:rsidRPr="006E6AB4">
        <w:rPr>
          <w:color w:val="auto"/>
          <w:sz w:val="22"/>
          <w:szCs w:val="24"/>
        </w:rPr>
        <w:fldChar w:fldCharType="end"/>
      </w:r>
      <w:r w:rsidRPr="006E6AB4">
        <w:rPr>
          <w:color w:val="auto"/>
          <w:sz w:val="22"/>
          <w:szCs w:val="24"/>
        </w:rPr>
        <w:t xml:space="preserve"> </w:t>
      </w:r>
      <w:r w:rsidRPr="006E6AB4">
        <w:rPr>
          <w:rStyle w:val="ModBkBklDuaiyyaKalimatChar"/>
          <w:rFonts w:cs="Al_Mushaf"/>
          <w:color w:val="auto"/>
          <w:sz w:val="14"/>
          <w:szCs w:val="14"/>
          <w:rtl/>
        </w:rPr>
        <w:t>زَادَھَـا الـلّٰـهُ شَـرَفًـا وَّ تَـعۡـظِیۡـمًا</w:t>
      </w:r>
      <w:r w:rsidRPr="006E6AB4">
        <w:rPr>
          <w:color w:val="auto"/>
          <w:sz w:val="22"/>
          <w:szCs w:val="24"/>
        </w:rPr>
        <w:t xml:space="preserve"> and Madīna-tul-Munawwaraĥ</w:t>
      </w:r>
      <w:r w:rsidR="005B2DBA" w:rsidRPr="006E6AB4">
        <w:rPr>
          <w:color w:val="auto"/>
          <w:sz w:val="22"/>
          <w:szCs w:val="24"/>
        </w:rPr>
        <w:fldChar w:fldCharType="begin"/>
      </w:r>
      <w:r w:rsidRPr="006E6AB4">
        <w:rPr>
          <w:color w:val="auto"/>
          <w:sz w:val="22"/>
          <w:szCs w:val="24"/>
        </w:rPr>
        <w:instrText xml:space="preserve"> XE "Madīna-tul-Munawwaraĥ" </w:instrText>
      </w:r>
      <w:r w:rsidR="005B2DBA" w:rsidRPr="006E6AB4">
        <w:rPr>
          <w:color w:val="auto"/>
          <w:sz w:val="22"/>
          <w:szCs w:val="24"/>
        </w:rPr>
        <w:fldChar w:fldCharType="end"/>
      </w:r>
      <w:r w:rsidRPr="006E6AB4">
        <w:rPr>
          <w:color w:val="auto"/>
          <w:sz w:val="22"/>
          <w:szCs w:val="24"/>
        </w:rPr>
        <w:t xml:space="preserve"> </w:t>
      </w:r>
      <w:r w:rsidRPr="006E6AB4">
        <w:rPr>
          <w:rStyle w:val="ModBkBklDuaiyyaKalimatChar"/>
          <w:rFonts w:cs="Al_Mushaf"/>
          <w:color w:val="auto"/>
          <w:sz w:val="14"/>
          <w:szCs w:val="14"/>
          <w:rtl/>
        </w:rPr>
        <w:t>زَادَھَـا الـلّٰـهُ شَـرَفًـا وَّ تَـعۡـظِیۡـمًا</w:t>
      </w:r>
      <w:r w:rsidRPr="006E6AB4">
        <w:rPr>
          <w:color w:val="auto"/>
          <w:sz w:val="22"/>
          <w:szCs w:val="24"/>
        </w:rPr>
        <w:t xml:space="preserve">, Minā, ‘Arafāt, Muzdalifaĥ and perform </w:t>
      </w:r>
      <w:r w:rsidRPr="006E6AB4">
        <w:rPr>
          <w:rFonts w:ascii="Times New Roman" w:hAnsi="Times New Roman" w:cs="Times New Roman"/>
          <w:color w:val="auto"/>
          <w:szCs w:val="24"/>
        </w:rPr>
        <w:t>Ṭ</w:t>
      </w:r>
      <w:r w:rsidRPr="006E6AB4">
        <w:rPr>
          <w:color w:val="auto"/>
          <w:sz w:val="22"/>
          <w:szCs w:val="24"/>
        </w:rPr>
        <w:t xml:space="preserve">awāf and Sa’ī. Never misuse feet in walking towards cinemas, bad company, playing or watching chess, ludo, cards, cricket, football, </w:t>
      </w:r>
      <w:r w:rsidRPr="006E6AB4">
        <w:rPr>
          <w:color w:val="auto"/>
          <w:spacing w:val="-2"/>
          <w:sz w:val="22"/>
          <w:szCs w:val="24"/>
        </w:rPr>
        <w:t>videogames, table football etc. If only we would walk towards Madīnaĥ uttering the word</w:t>
      </w:r>
      <w:r w:rsidRPr="006E6AB4">
        <w:rPr>
          <w:color w:val="auto"/>
          <w:sz w:val="22"/>
          <w:szCs w:val="24"/>
        </w:rPr>
        <w:t xml:space="preserve"> ‘Madīnaĥ.’</w:t>
      </w:r>
    </w:p>
    <w:p w14:paraId="0B361760" w14:textId="77777777" w:rsidR="005076BA" w:rsidRPr="006E6AB4" w:rsidRDefault="005076BA" w:rsidP="00D260A6">
      <w:pPr>
        <w:pStyle w:val="ModBkBklUrduCouplet"/>
        <w:rPr>
          <w:color w:val="auto"/>
          <w:sz w:val="20"/>
          <w:szCs w:val="18"/>
        </w:rPr>
      </w:pPr>
      <w:r w:rsidRPr="006E6AB4">
        <w:rPr>
          <w:color w:val="auto"/>
          <w:sz w:val="20"/>
          <w:szCs w:val="18"/>
        </w:rPr>
        <w:t>Raĥayn bĥalāyī kī rāĥawn mayn gāmzan ĥar dam</w:t>
      </w:r>
    </w:p>
    <w:p w14:paraId="352B7B78" w14:textId="77777777" w:rsidR="005076BA" w:rsidRPr="006E6AB4" w:rsidRDefault="005076BA" w:rsidP="00D260A6">
      <w:pPr>
        <w:pStyle w:val="ModBkBklUrduCouplet"/>
        <w:rPr>
          <w:color w:val="auto"/>
          <w:sz w:val="20"/>
          <w:szCs w:val="18"/>
          <w:u w:val="single"/>
        </w:rPr>
      </w:pPr>
      <w:r w:rsidRPr="006E6AB4">
        <w:rPr>
          <w:color w:val="auto"/>
          <w:sz w:val="20"/>
          <w:szCs w:val="18"/>
        </w:rPr>
        <w:t>Karayn na rukh mayray pā</w:t>
      </w:r>
      <w:r w:rsidR="00894450" w:rsidRPr="006E6AB4">
        <w:rPr>
          <w:color w:val="auto"/>
          <w:sz w:val="20"/>
          <w:szCs w:val="18"/>
        </w:rPr>
        <w:t>ū</w:t>
      </w:r>
      <w:r w:rsidRPr="006E6AB4">
        <w:rPr>
          <w:color w:val="auto"/>
          <w:sz w:val="20"/>
          <w:szCs w:val="18"/>
        </w:rPr>
        <w:t>n gunāĥ kā Yā Rab!</w:t>
      </w:r>
    </w:p>
    <w:p w14:paraId="602C69E8" w14:textId="77777777" w:rsidR="005076BA" w:rsidRPr="006E6AB4" w:rsidRDefault="005076BA" w:rsidP="00D260A6">
      <w:pPr>
        <w:pStyle w:val="ModBkBklUrduCouplet"/>
        <w:rPr>
          <w:color w:val="auto"/>
          <w:sz w:val="20"/>
          <w:szCs w:val="18"/>
        </w:rPr>
      </w:pPr>
      <w:r w:rsidRPr="006E6AB4">
        <w:rPr>
          <w:color w:val="auto"/>
          <w:sz w:val="20"/>
          <w:szCs w:val="18"/>
        </w:rPr>
        <w:t>Madīnay jāyaīn pĥir āyaīn dobāraĥ pĥir jāyaīn</w:t>
      </w:r>
    </w:p>
    <w:p w14:paraId="22E7D5C8" w14:textId="77777777" w:rsidR="005076BA" w:rsidRPr="006E6AB4" w:rsidRDefault="005076BA" w:rsidP="00D260A6">
      <w:pPr>
        <w:pStyle w:val="ModBkBklUrduCouplet"/>
        <w:rPr>
          <w:color w:val="auto"/>
          <w:sz w:val="20"/>
          <w:szCs w:val="18"/>
        </w:rPr>
      </w:pPr>
      <w:r w:rsidRPr="006E6AB4">
        <w:rPr>
          <w:color w:val="auto"/>
          <w:sz w:val="20"/>
          <w:szCs w:val="18"/>
        </w:rPr>
        <w:t>Isī mayn ‘umr guzar jāye Yā Khudā Yā Rab!</w:t>
      </w:r>
    </w:p>
    <w:p w14:paraId="33010DBC" w14:textId="77777777" w:rsidR="005076BA" w:rsidRPr="006E6AB4" w:rsidRDefault="005076BA" w:rsidP="00D260A6">
      <w:pPr>
        <w:pStyle w:val="ModBkBklUrduCouplet"/>
        <w:rPr>
          <w:color w:val="auto"/>
          <w:sz w:val="20"/>
          <w:szCs w:val="18"/>
        </w:rPr>
      </w:pPr>
      <w:r w:rsidRPr="006E6AB4">
        <w:rPr>
          <w:color w:val="auto"/>
          <w:sz w:val="20"/>
          <w:szCs w:val="18"/>
        </w:rPr>
        <w:t>Baqī’-e-Pāk mayn madfan naṣīb ĥo jāye</w:t>
      </w:r>
    </w:p>
    <w:p w14:paraId="4A78A1FD" w14:textId="77777777" w:rsidR="005076BA" w:rsidRPr="006E6AB4" w:rsidRDefault="009D1A2C" w:rsidP="00D260A6">
      <w:pPr>
        <w:pStyle w:val="ModBkBklUrduCouplet"/>
        <w:rPr>
          <w:color w:val="auto"/>
          <w:sz w:val="20"/>
          <w:szCs w:val="18"/>
        </w:rPr>
      </w:pPr>
      <w:r w:rsidRPr="006E6AB4">
        <w:rPr>
          <w:color w:val="auto"/>
          <w:sz w:val="20"/>
          <w:szCs w:val="18"/>
        </w:rPr>
        <w:t xml:space="preserve">Barāye </w:t>
      </w:r>
      <w:r w:rsidR="005076BA" w:rsidRPr="006E6AB4">
        <w:rPr>
          <w:color w:val="auto"/>
          <w:sz w:val="20"/>
          <w:szCs w:val="18"/>
        </w:rPr>
        <w:t>Ghauš-o-Razā Murshidī Ziyā Yā Rab!</w:t>
      </w:r>
    </w:p>
    <w:p w14:paraId="10EB45B3"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May I always tread the path of good</w:t>
      </w:r>
    </w:p>
    <w:p w14:paraId="2CDD8EE3"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May my feet never turn towards sins, Yā Rab</w:t>
      </w:r>
    </w:p>
    <w:p w14:paraId="4ABF7068"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May I go to Madīnaĥ again and again</w:t>
      </w:r>
    </w:p>
    <w:p w14:paraId="2D482CBC"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And meet my death in Madīnaĥ, Yā Rab</w:t>
      </w:r>
    </w:p>
    <w:p w14:paraId="44E8F1CD"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May I be laid to rest in Baqī’ Pāk</w:t>
      </w:r>
    </w:p>
    <w:p w14:paraId="37912695"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For the sake of Ghauš, Razā and Ziyā, Yā Rab</w:t>
      </w:r>
    </w:p>
    <w:p w14:paraId="5681E530"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Dear Islamic brothers! In fact, we can attain the real blessings of fast when we make all of our body-parts fast, otherwise we will not gain anything apart from thirst and hunger </w:t>
      </w:r>
      <w:r w:rsidRPr="006E6AB4">
        <w:rPr>
          <w:color w:val="auto"/>
          <w:spacing w:val="-2"/>
          <w:sz w:val="22"/>
          <w:szCs w:val="24"/>
        </w:rPr>
        <w:t>as Sayyidunā Abū Ĥura</w:t>
      </w:r>
      <w:r w:rsidR="0034279C" w:rsidRPr="006E6AB4">
        <w:rPr>
          <w:color w:val="auto"/>
          <w:spacing w:val="-2"/>
          <w:sz w:val="22"/>
          <w:szCs w:val="24"/>
        </w:rPr>
        <w:t>y</w:t>
      </w:r>
      <w:r w:rsidRPr="006E6AB4">
        <w:rPr>
          <w:color w:val="auto"/>
          <w:spacing w:val="-2"/>
          <w:sz w:val="22"/>
          <w:szCs w:val="24"/>
        </w:rPr>
        <w:t xml:space="preserve">raĥ </w:t>
      </w:r>
      <w:r w:rsidRPr="006E6AB4">
        <w:rPr>
          <w:rStyle w:val="ModArabicTextinbodyChar"/>
          <w:rFonts w:cs="Al_Mushaf"/>
          <w:color w:val="auto"/>
          <w:spacing w:val="-2"/>
          <w:sz w:val="14"/>
          <w:szCs w:val="14"/>
          <w:rtl/>
          <w:lang w:bidi="ar-SA"/>
        </w:rPr>
        <w:t>رَضِىَ اللهُ تَعَالٰی عَنْهُ</w:t>
      </w:r>
      <w:r w:rsidRPr="006E6AB4">
        <w:rPr>
          <w:color w:val="auto"/>
          <w:spacing w:val="-2"/>
          <w:sz w:val="22"/>
          <w:szCs w:val="24"/>
        </w:rPr>
        <w:t xml:space="preserve"> has narrated that our Beloved Rasūl </w:t>
      </w:r>
      <w:r w:rsidRPr="006E6AB4">
        <w:rPr>
          <w:rStyle w:val="ModArabicTextinbodyChar"/>
          <w:rFonts w:cs="Al_Mushaf"/>
          <w:color w:val="auto"/>
          <w:spacing w:val="-2"/>
          <w:sz w:val="14"/>
          <w:szCs w:val="14"/>
          <w:rtl/>
          <w:lang w:bidi="ar-SA"/>
        </w:rPr>
        <w:t>صَلَّى اللهُ تَعَالٰى عَلَيْهِ وَاٰلِهٖ وَسَلَّم</w:t>
      </w:r>
      <w:r w:rsidRPr="006E6AB4">
        <w:rPr>
          <w:color w:val="auto"/>
          <w:sz w:val="22"/>
          <w:szCs w:val="24"/>
        </w:rPr>
        <w:t xml:space="preserve"> </w:t>
      </w:r>
      <w:r w:rsidRPr="006E6AB4">
        <w:rPr>
          <w:color w:val="auto"/>
          <w:spacing w:val="-2"/>
          <w:sz w:val="22"/>
          <w:szCs w:val="24"/>
        </w:rPr>
        <w:t>has said, ‘There are many people who attain nothing but thirst and hunger from their fasts</w:t>
      </w:r>
      <w:r w:rsidRPr="006E6AB4">
        <w:rPr>
          <w:color w:val="auto"/>
          <w:sz w:val="22"/>
          <w:szCs w:val="24"/>
        </w:rPr>
        <w:t xml:space="preserve"> and there are many people who acquire nothing from their </w:t>
      </w:r>
      <w:r w:rsidRPr="006E6AB4">
        <w:rPr>
          <w:rFonts w:ascii="Times New Roman" w:hAnsi="Times New Roman" w:cs="Times New Roman"/>
          <w:color w:val="auto"/>
          <w:szCs w:val="24"/>
        </w:rPr>
        <w:t>Ṣ</w:t>
      </w:r>
      <w:r w:rsidRPr="006E6AB4">
        <w:rPr>
          <w:color w:val="auto"/>
          <w:sz w:val="22"/>
          <w:szCs w:val="24"/>
        </w:rPr>
        <w:t xml:space="preserve">alāĥ except staying awake.’ </w:t>
      </w:r>
      <w:r w:rsidRPr="006E6AB4">
        <w:rPr>
          <w:rStyle w:val="ModBkBklCitationsChar"/>
          <w:color w:val="auto"/>
          <w:sz w:val="18"/>
          <w:szCs w:val="16"/>
        </w:rPr>
        <w:t>(Sunan Ibn Mājaĥ,</w:t>
      </w:r>
      <w:r w:rsidR="00476906" w:rsidRPr="006E6AB4">
        <w:rPr>
          <w:rStyle w:val="ModBkBklCitationsChar"/>
          <w:color w:val="auto"/>
          <w:sz w:val="18"/>
          <w:szCs w:val="16"/>
        </w:rPr>
        <w:t xml:space="preserve"> vol. 2,</w:t>
      </w:r>
      <w:r w:rsidRPr="006E6AB4">
        <w:rPr>
          <w:rStyle w:val="ModBkBklCitationsChar"/>
          <w:color w:val="auto"/>
          <w:sz w:val="18"/>
          <w:szCs w:val="16"/>
        </w:rPr>
        <w:t xml:space="preserve"> pp. 320, Ḥadīš 1690)</w:t>
      </w:r>
    </w:p>
    <w:p w14:paraId="50425214" w14:textId="77777777" w:rsidR="005076BA" w:rsidRPr="006E6AB4" w:rsidRDefault="005076BA" w:rsidP="00D260A6">
      <w:pPr>
        <w:pStyle w:val="ModBkBklBodyParagraph"/>
        <w:spacing w:after="0"/>
        <w:rPr>
          <w:color w:val="auto"/>
          <w:sz w:val="22"/>
          <w:szCs w:val="24"/>
        </w:rPr>
      </w:pPr>
      <w:r w:rsidRPr="006E6AB4">
        <w:rPr>
          <w:color w:val="auto"/>
          <w:sz w:val="22"/>
          <w:szCs w:val="24"/>
        </w:rPr>
        <w:t>Therefore, those who do not prevent their body parts from committing sins despite fasting, fail to acquire the real spirituality of fast and those who stay awake till late night gossiping, chatting or playing different games, get nothing but the loss of their health and time in addition to causing difficulty for their Hereafter.</w:t>
      </w:r>
    </w:p>
    <w:p w14:paraId="1B53BBD5" w14:textId="77777777" w:rsidR="0087644E" w:rsidRPr="006E6AB4" w:rsidRDefault="0087644E" w:rsidP="00D260A6">
      <w:pPr>
        <w:spacing w:after="0" w:line="240" w:lineRule="auto"/>
        <w:rPr>
          <w:rFonts w:ascii="Warnock Pro SmBd" w:hAnsi="Warnock Pro SmBd"/>
          <w:sz w:val="25"/>
          <w:szCs w:val="28"/>
        </w:rPr>
      </w:pPr>
      <w:bookmarkStart w:id="1087" w:name="_Toc239320141"/>
      <w:bookmarkStart w:id="1088" w:name="_Toc294546655"/>
      <w:bookmarkStart w:id="1089" w:name="_Toc332511564"/>
      <w:bookmarkStart w:id="1090" w:name="_Toc357063737"/>
      <w:bookmarkStart w:id="1091" w:name="_Toc361436097"/>
      <w:bookmarkStart w:id="1092" w:name="_Toc361437579"/>
      <w:bookmarkStart w:id="1093" w:name="_Toc361439067"/>
      <w:r w:rsidRPr="006E6AB4">
        <w:rPr>
          <w:sz w:val="25"/>
          <w:szCs w:val="28"/>
        </w:rPr>
        <w:br w:type="page"/>
      </w:r>
    </w:p>
    <w:p w14:paraId="7659A9CD" w14:textId="77777777" w:rsidR="005076BA" w:rsidRPr="006E6AB4" w:rsidRDefault="005076BA" w:rsidP="00D260A6">
      <w:pPr>
        <w:pStyle w:val="Heading2"/>
      </w:pPr>
      <w:bookmarkStart w:id="1094" w:name="_Toc500604393"/>
      <w:r w:rsidRPr="006E6AB4">
        <w:lastRenderedPageBreak/>
        <w:t>Job in Karachi Electric Supply Company</w:t>
      </w:r>
      <w:bookmarkEnd w:id="1087"/>
      <w:bookmarkEnd w:id="1088"/>
      <w:bookmarkEnd w:id="1089"/>
      <w:bookmarkEnd w:id="1090"/>
      <w:bookmarkEnd w:id="1091"/>
      <w:bookmarkEnd w:id="1092"/>
      <w:bookmarkEnd w:id="1093"/>
      <w:bookmarkEnd w:id="1094"/>
    </w:p>
    <w:p w14:paraId="68D40BFD" w14:textId="77777777" w:rsidR="005076BA" w:rsidRPr="006E6AB4" w:rsidRDefault="005076BA" w:rsidP="00D260A6">
      <w:pPr>
        <w:pStyle w:val="ModBkBklBodyParagraph"/>
        <w:spacing w:after="0"/>
        <w:rPr>
          <w:color w:val="auto"/>
          <w:sz w:val="22"/>
          <w:szCs w:val="24"/>
        </w:rPr>
      </w:pPr>
      <w:r w:rsidRPr="006E6AB4">
        <w:rPr>
          <w:color w:val="auto"/>
          <w:spacing w:val="-2"/>
          <w:sz w:val="22"/>
          <w:szCs w:val="24"/>
        </w:rPr>
        <w:t>Dear Islamic brothers! If you want to acquire the real spiritual pleasure of fast and develop</w:t>
      </w:r>
      <w:r w:rsidRPr="006E6AB4">
        <w:rPr>
          <w:color w:val="auto"/>
          <w:sz w:val="22"/>
          <w:szCs w:val="24"/>
        </w:rPr>
        <w:t xml:space="preserve"> a Madanī mindset, please join the Madanī environment of Dawat-e-Islami, a global       &amp; non-political religious movement of the Quran and Sunnaĥ and travel with Madanī Qāfilaĥs in the company of the devotees of Rasūl in order to gain knowledge of Sunnaĥ.</w:t>
      </w:r>
    </w:p>
    <w:p w14:paraId="29DCE61E" w14:textId="77777777" w:rsidR="005076BA" w:rsidRPr="006E6AB4" w:rsidRDefault="005076BA" w:rsidP="00D260A6">
      <w:pPr>
        <w:pStyle w:val="ModBkBklBodyParagraph"/>
        <w:spacing w:after="0"/>
        <w:rPr>
          <w:color w:val="auto"/>
          <w:sz w:val="22"/>
          <w:szCs w:val="24"/>
        </w:rPr>
      </w:pPr>
      <w:r w:rsidRPr="006E6AB4">
        <w:rPr>
          <w:rStyle w:val="ModArabicTextChar"/>
          <w:rFonts w:cs="Al_Mushaf"/>
          <w:color w:val="auto"/>
          <w:rtl/>
        </w:rPr>
        <w:t>سُـبْحٰـنَ 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There are great blessings of Sunnaĥ-Inspiring Ijtimā’</w:t>
      </w:r>
      <w:r w:rsidR="005B2DBA" w:rsidRPr="006E6AB4">
        <w:rPr>
          <w:color w:val="auto"/>
          <w:sz w:val="22"/>
          <w:szCs w:val="24"/>
        </w:rPr>
        <w:fldChar w:fldCharType="begin"/>
      </w:r>
      <w:r w:rsidRPr="006E6AB4">
        <w:rPr>
          <w:color w:val="auto"/>
          <w:sz w:val="22"/>
          <w:szCs w:val="24"/>
        </w:rPr>
        <w:instrText xml:space="preserve"> XE "Sunnaĥ-Inspiring Ijtimā’" </w:instrText>
      </w:r>
      <w:r w:rsidR="005B2DBA" w:rsidRPr="006E6AB4">
        <w:rPr>
          <w:color w:val="auto"/>
          <w:sz w:val="22"/>
          <w:szCs w:val="24"/>
        </w:rPr>
        <w:fldChar w:fldCharType="end"/>
      </w:r>
      <w:r w:rsidRPr="006E6AB4">
        <w:rPr>
          <w:color w:val="auto"/>
          <w:sz w:val="22"/>
          <w:szCs w:val="24"/>
        </w:rPr>
        <w:t xml:space="preserve"> and Madanī Qāfilaĥs. </w:t>
      </w:r>
      <w:r w:rsidRPr="006E6AB4">
        <w:rPr>
          <w:color w:val="auto"/>
          <w:spacing w:val="-2"/>
          <w:sz w:val="22"/>
          <w:szCs w:val="24"/>
        </w:rPr>
        <w:t>A responsible Islamic brother of Orangi Town Bāb-ul-Madīnaĥ, Karachi gave an account</w:t>
      </w:r>
      <w:r w:rsidRPr="006E6AB4">
        <w:rPr>
          <w:color w:val="auto"/>
          <w:sz w:val="22"/>
          <w:szCs w:val="24"/>
        </w:rPr>
        <w:t xml:space="preserve"> in which he mentioned how he joined the Madanī environment and how he found a job due to the blessing of Dawat-e-Islami. He has stated: ‘I began to attend the weekly Ijtimā’ of Dawat-e-Islami as a result of the invitation of an Islamic brother in 2003 but I was not regular. I was upset due to unemployment. An Islamic brother persuaded me to join the Madanī Qāfilaĥ course in Faīzān-e-Madīnaĥ, the global Madanī Markaz of Dawat-e-Islami, situated in Bāb-ul-Madīnaĥ, Karachi.</w:t>
      </w:r>
    </w:p>
    <w:p w14:paraId="1A74D462" w14:textId="77777777" w:rsidR="005076BA" w:rsidRPr="006E6AB4" w:rsidRDefault="005076BA" w:rsidP="00D260A6">
      <w:pPr>
        <w:pStyle w:val="ModBkBklBodyParagraph"/>
        <w:spacing w:after="0"/>
        <w:rPr>
          <w:color w:val="auto"/>
          <w:sz w:val="22"/>
          <w:szCs w:val="24"/>
        </w:rPr>
      </w:pP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The company of the devotees of Rasūl greatly influenced me, enabling me to realize the aim of my life. After the completion of the Madanī Qāfilaĥ course, some of my friends informed me about the vacancies announced by K.E.S.C. (Karachi Electric Supply Company). They all had already applied and suggested that I also do so. Even though I was not so hopeful to get a government job due to corruption, nepotism and bribery in our departments, but I also applied for job owing to their insistence. I took a written test, gave an interview and then underwent a medical test.</w:t>
      </w:r>
    </w:p>
    <w:p w14:paraId="0F047205" w14:textId="77777777" w:rsidR="005076BA" w:rsidRPr="006E6AB4" w:rsidRDefault="005076BA" w:rsidP="00D260A6">
      <w:pPr>
        <w:pStyle w:val="ModBkBklBodyParagraph"/>
        <w:spacing w:after="0"/>
        <w:rPr>
          <w:color w:val="auto"/>
          <w:spacing w:val="-3"/>
          <w:sz w:val="22"/>
          <w:szCs w:val="24"/>
        </w:rPr>
      </w:pPr>
      <w:r w:rsidRPr="006E6AB4">
        <w:rPr>
          <w:color w:val="auto"/>
          <w:sz w:val="22"/>
          <w:szCs w:val="24"/>
        </w:rPr>
        <w:t xml:space="preserve">Surprisingly, I was the only one who succeeded at every stage despite the fact that there were a lot of influential candidates. On the occasion of the final interview, my family insisted that I wear a shirt and trousers but I had given up wearing those types of clothes </w:t>
      </w:r>
      <w:r w:rsidRPr="006E6AB4">
        <w:rPr>
          <w:color w:val="auto"/>
          <w:spacing w:val="-3"/>
          <w:sz w:val="22"/>
          <w:szCs w:val="24"/>
        </w:rPr>
        <w:t>due to the blessings</w:t>
      </w:r>
      <w:r w:rsidR="005B2DBA" w:rsidRPr="006E6AB4">
        <w:rPr>
          <w:color w:val="auto"/>
          <w:spacing w:val="-3"/>
          <w:sz w:val="22"/>
          <w:szCs w:val="24"/>
        </w:rPr>
        <w:fldChar w:fldCharType="begin"/>
      </w:r>
      <w:r w:rsidRPr="006E6AB4">
        <w:rPr>
          <w:color w:val="auto"/>
          <w:spacing w:val="-3"/>
          <w:sz w:val="22"/>
          <w:szCs w:val="24"/>
        </w:rPr>
        <w:instrText xml:space="preserve"> XE "Blessing:of Madanī Qāfilaĥ course" </w:instrText>
      </w:r>
      <w:r w:rsidR="005B2DBA" w:rsidRPr="006E6AB4">
        <w:rPr>
          <w:color w:val="auto"/>
          <w:spacing w:val="-3"/>
          <w:sz w:val="22"/>
          <w:szCs w:val="24"/>
        </w:rPr>
        <w:fldChar w:fldCharType="end"/>
      </w:r>
      <w:r w:rsidRPr="006E6AB4">
        <w:rPr>
          <w:color w:val="auto"/>
          <w:spacing w:val="-3"/>
          <w:sz w:val="22"/>
          <w:szCs w:val="24"/>
        </w:rPr>
        <w:t xml:space="preserve"> of the Madanī Qāfilaĥ course so I went in a white Shalwār and Kameez.</w:t>
      </w:r>
    </w:p>
    <w:p w14:paraId="3896E90F"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When the officer observed my religious appearance he asked me a few religious questions that I answered quite easily because I had learnt them in the Madanī Qāfilaĥ course. </w:t>
      </w: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I got the job without bribery and any one’s intercession. My family was astonished to see the blessings of the Madanī Qāfilaĥ course and the Madanī environment and they developed a liking for Dawat-e-Islami, </w:t>
      </w: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w:t>
      </w:r>
    </w:p>
    <w:p w14:paraId="1077A39E" w14:textId="77777777" w:rsidR="0087644E" w:rsidRPr="006E6AB4" w:rsidRDefault="0087644E" w:rsidP="00D260A6">
      <w:pPr>
        <w:spacing w:after="0" w:line="240" w:lineRule="auto"/>
        <w:rPr>
          <w:rFonts w:ascii="Minion Pro" w:eastAsia="Calibri" w:hAnsi="Minion Pro"/>
          <w:szCs w:val="20"/>
        </w:rPr>
      </w:pPr>
      <w:r w:rsidRPr="006E6AB4">
        <w:rPr>
          <w:szCs w:val="20"/>
        </w:rPr>
        <w:br w:type="page"/>
      </w:r>
    </w:p>
    <w:p w14:paraId="58CC9C98" w14:textId="77777777" w:rsidR="005076BA" w:rsidRPr="006E6AB4" w:rsidRDefault="005076BA" w:rsidP="00D260A6">
      <w:pPr>
        <w:pStyle w:val="Modbodytext"/>
        <w:spacing w:after="0"/>
        <w:rPr>
          <w:sz w:val="22"/>
          <w:szCs w:val="20"/>
        </w:rPr>
      </w:pPr>
      <w:r w:rsidRPr="006E6AB4">
        <w:rPr>
          <w:sz w:val="22"/>
          <w:szCs w:val="20"/>
        </w:rPr>
        <w:lastRenderedPageBreak/>
        <w:t xml:space="preserve">At present, </w:t>
      </w:r>
      <w:r w:rsidRPr="006E6AB4">
        <w:rPr>
          <w:rStyle w:val="ModArabicTextChar"/>
          <w:rFonts w:eastAsia="Calibri" w:cs="Al_Mushaf"/>
          <w:color w:val="auto"/>
          <w:rtl/>
        </w:rPr>
        <w:t>اَلْـحَمْـدُ لـِلّٰـه</w:t>
      </w:r>
      <w:r w:rsidRPr="006E6AB4">
        <w:rPr>
          <w:rStyle w:val="ModArabicTextChar"/>
          <w:rFonts w:eastAsia="Calibri" w:cs="Al_Mushaf"/>
          <w:color w:val="auto"/>
          <w:sz w:val="14"/>
          <w:szCs w:val="14"/>
          <w:rtl/>
        </w:rPr>
        <w:t xml:space="preserve"> </w:t>
      </w:r>
      <w:r w:rsidRPr="006E6AB4">
        <w:rPr>
          <w:rStyle w:val="ModArabicTextChar"/>
          <w:rFonts w:eastAsia="Calibri" w:cs="Al_Mushaf"/>
          <w:color w:val="auto"/>
          <w:sz w:val="12"/>
          <w:szCs w:val="12"/>
          <w:rtl/>
        </w:rPr>
        <w:t>عَزَّوَجَلَّ</w:t>
      </w:r>
      <w:r w:rsidRPr="006E6AB4">
        <w:rPr>
          <w:sz w:val="22"/>
          <w:szCs w:val="20"/>
        </w:rPr>
        <w:t xml:space="preserve"> I am serving Sunnaĥ as a Nigrān in my area, inspiring people to travel with Madanī Qāfilaĥs and practice Madanī In’āmāt.’</w:t>
      </w:r>
    </w:p>
    <w:p w14:paraId="3CA055E6" w14:textId="77777777" w:rsidR="005076BA" w:rsidRPr="006E6AB4" w:rsidRDefault="005076BA" w:rsidP="00D260A6">
      <w:pPr>
        <w:pStyle w:val="ModBkBklUrduCouplet"/>
        <w:rPr>
          <w:color w:val="auto"/>
          <w:sz w:val="20"/>
          <w:szCs w:val="18"/>
        </w:rPr>
      </w:pPr>
      <w:r w:rsidRPr="006E6AB4">
        <w:rPr>
          <w:color w:val="auto"/>
          <w:sz w:val="20"/>
          <w:szCs w:val="18"/>
        </w:rPr>
        <w:t>Nawkrī chāĥiye, āyiye āyiye</w:t>
      </w:r>
    </w:p>
    <w:p w14:paraId="6E0C3ADC" w14:textId="77777777" w:rsidR="005076BA" w:rsidRPr="006E6AB4" w:rsidRDefault="005076BA" w:rsidP="00D260A6">
      <w:pPr>
        <w:pStyle w:val="ModBkBklUrduCouplet"/>
        <w:rPr>
          <w:color w:val="auto"/>
          <w:sz w:val="20"/>
          <w:szCs w:val="18"/>
        </w:rPr>
      </w:pPr>
      <w:r w:rsidRPr="006E6AB4">
        <w:rPr>
          <w:color w:val="auto"/>
          <w:sz w:val="20"/>
          <w:szCs w:val="18"/>
        </w:rPr>
        <w:t>Qāfilay mayn chalayn, Qāfilay mayn chalo</w:t>
      </w:r>
    </w:p>
    <w:p w14:paraId="663AEFBF" w14:textId="77777777" w:rsidR="005076BA" w:rsidRPr="006E6AB4" w:rsidRDefault="005076BA" w:rsidP="00D260A6">
      <w:pPr>
        <w:pStyle w:val="ModBkBklUrduCouplet"/>
        <w:rPr>
          <w:color w:val="auto"/>
          <w:sz w:val="20"/>
          <w:szCs w:val="18"/>
        </w:rPr>
      </w:pPr>
      <w:r w:rsidRPr="006E6AB4">
        <w:rPr>
          <w:color w:val="auto"/>
          <w:sz w:val="20"/>
          <w:szCs w:val="18"/>
        </w:rPr>
        <w:t>Tangdastī miṫay, dūr āfat ĥaṫay</w:t>
      </w:r>
    </w:p>
    <w:p w14:paraId="7E0C6CE4" w14:textId="77777777" w:rsidR="005076BA" w:rsidRPr="006E6AB4" w:rsidRDefault="005076BA" w:rsidP="00D260A6">
      <w:pPr>
        <w:pStyle w:val="ModBkBklUrduCouplet"/>
        <w:rPr>
          <w:color w:val="auto"/>
          <w:sz w:val="20"/>
          <w:szCs w:val="18"/>
        </w:rPr>
      </w:pPr>
      <w:r w:rsidRPr="006E6AB4">
        <w:rPr>
          <w:color w:val="auto"/>
          <w:sz w:val="20"/>
          <w:szCs w:val="18"/>
        </w:rPr>
        <w:t>Laynay ko barakatayn, Qāfilay mayn chalo</w:t>
      </w:r>
    </w:p>
    <w:p w14:paraId="3DBA665B"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If you need a job brother, do not aimlessly wander</w:t>
      </w:r>
    </w:p>
    <w:p w14:paraId="32F590E5"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Come and don’t bother, travel with Madanī Qāfilaĥ</w:t>
      </w:r>
    </w:p>
    <w:p w14:paraId="11C460E2"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To avert deprivation and remove tribulation</w:t>
      </w:r>
    </w:p>
    <w:p w14:paraId="35C580B7"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To gain benediction, travel with Madanī Qāfilaĥ</w:t>
      </w:r>
    </w:p>
    <w:p w14:paraId="74E7B250" w14:textId="77777777" w:rsidR="005076BA" w:rsidRPr="006E6AB4" w:rsidRDefault="005076BA" w:rsidP="00D260A6">
      <w:pPr>
        <w:pStyle w:val="ModBkBklDurood"/>
        <w:spacing w:after="0"/>
        <w:rPr>
          <w:rFonts w:ascii="Quranic_Font" w:hAnsi="Quranic_Font" w:cs="Al_Mushaf"/>
          <w:color w:val="auto"/>
          <w:w w:val="100"/>
          <w:sz w:val="32"/>
          <w:szCs w:val="32"/>
        </w:rPr>
      </w:pPr>
      <w:bookmarkStart w:id="1095" w:name="_Toc239320142"/>
      <w:bookmarkStart w:id="1096" w:name="_Toc294546656"/>
      <w:bookmarkStart w:id="1097" w:name="_Toc332511565"/>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77B08BFD" w14:textId="77777777" w:rsidR="005076BA" w:rsidRPr="006E6AB4" w:rsidRDefault="005076BA" w:rsidP="00D260A6">
      <w:pPr>
        <w:pStyle w:val="Heading2"/>
      </w:pPr>
      <w:bookmarkStart w:id="1098" w:name="_Toc357063738"/>
      <w:bookmarkStart w:id="1099" w:name="_Toc361436098"/>
      <w:bookmarkStart w:id="1100" w:name="_Toc361437580"/>
      <w:bookmarkStart w:id="1101" w:name="_Toc361439068"/>
      <w:bookmarkStart w:id="1102" w:name="_Toc500604394"/>
      <w:r w:rsidRPr="006E6AB4">
        <w:t>Intention of</w:t>
      </w:r>
      <w:r w:rsidRPr="006E6AB4">
        <w:rPr>
          <w:sz w:val="40"/>
        </w:rPr>
        <w:t xml:space="preserve"> </w:t>
      </w:r>
      <w:r w:rsidRPr="006E6AB4">
        <w:t>fast</w:t>
      </w:r>
      <w:bookmarkEnd w:id="1095"/>
      <w:bookmarkEnd w:id="1096"/>
      <w:bookmarkEnd w:id="1097"/>
      <w:bookmarkEnd w:id="1098"/>
      <w:bookmarkEnd w:id="1099"/>
      <w:bookmarkEnd w:id="1100"/>
      <w:bookmarkEnd w:id="1101"/>
      <w:bookmarkEnd w:id="1102"/>
    </w:p>
    <w:p w14:paraId="4AF75C86" w14:textId="77777777" w:rsidR="005076BA" w:rsidRPr="006E6AB4" w:rsidRDefault="005076BA" w:rsidP="00D260A6">
      <w:pPr>
        <w:pStyle w:val="ModBkBklBodyParagraph"/>
        <w:spacing w:after="0"/>
        <w:rPr>
          <w:color w:val="auto"/>
          <w:sz w:val="22"/>
          <w:szCs w:val="24"/>
        </w:rPr>
      </w:pPr>
      <w:r w:rsidRPr="006E6AB4">
        <w:rPr>
          <w:color w:val="auto"/>
          <w:spacing w:val="-2"/>
          <w:sz w:val="22"/>
          <w:szCs w:val="24"/>
        </w:rPr>
        <w:t xml:space="preserve">Dear Islamic brothers! As intention is a precondition for offering </w:t>
      </w:r>
      <w:r w:rsidRPr="006E6AB4">
        <w:rPr>
          <w:rFonts w:ascii="Times New Roman" w:hAnsi="Times New Roman" w:cs="Times New Roman"/>
          <w:color w:val="auto"/>
          <w:spacing w:val="-2"/>
          <w:szCs w:val="24"/>
        </w:rPr>
        <w:t>Ṣ</w:t>
      </w:r>
      <w:r w:rsidRPr="006E6AB4">
        <w:rPr>
          <w:color w:val="auto"/>
          <w:spacing w:val="-2"/>
          <w:sz w:val="22"/>
          <w:szCs w:val="24"/>
        </w:rPr>
        <w:t>alāĥ and paying Zakāĥ</w:t>
      </w:r>
      <w:r w:rsidRPr="006E6AB4">
        <w:rPr>
          <w:color w:val="auto"/>
          <w:sz w:val="22"/>
          <w:szCs w:val="24"/>
        </w:rPr>
        <w:t xml:space="preserve"> etc., it is necessary for fast as well. Even if an Islamic brother or sister remains hungry </w:t>
      </w:r>
      <w:r w:rsidRPr="006E6AB4">
        <w:rPr>
          <w:color w:val="auto"/>
          <w:spacing w:val="-2"/>
          <w:sz w:val="22"/>
          <w:szCs w:val="24"/>
        </w:rPr>
        <w:t>and thirsty from dawn to sunset without the intention of fast, his/her fast will not be valid.</w:t>
      </w:r>
      <w:r w:rsidRPr="006E6AB4">
        <w:rPr>
          <w:color w:val="auto"/>
          <w:sz w:val="22"/>
          <w:szCs w:val="24"/>
        </w:rPr>
        <w:t xml:space="preserve"> </w:t>
      </w:r>
      <w:r w:rsidRPr="006E6AB4">
        <w:rPr>
          <w:rStyle w:val="ModBodyReferencesChar"/>
          <w:color w:val="auto"/>
          <w:sz w:val="18"/>
          <w:szCs w:val="24"/>
        </w:rPr>
        <w:t>(Rad-dul-Muḥ</w:t>
      </w:r>
      <w:r w:rsidR="00476906" w:rsidRPr="006E6AB4">
        <w:rPr>
          <w:rStyle w:val="ModBodyReferencesChar"/>
          <w:color w:val="auto"/>
          <w:sz w:val="18"/>
          <w:szCs w:val="24"/>
        </w:rPr>
        <w:t>tār, vol. 3, pp. 331</w:t>
      </w:r>
      <w:r w:rsidRPr="006E6AB4">
        <w:rPr>
          <w:rStyle w:val="ModBodyReferencesChar"/>
          <w:color w:val="auto"/>
          <w:sz w:val="18"/>
          <w:szCs w:val="24"/>
        </w:rPr>
        <w:t>)</w:t>
      </w:r>
    </w:p>
    <w:p w14:paraId="0EA56503" w14:textId="77777777" w:rsidR="005076BA" w:rsidRPr="006E6AB4" w:rsidRDefault="005076BA" w:rsidP="00D260A6">
      <w:pPr>
        <w:pStyle w:val="ModBkBklBodyParagraph"/>
        <w:spacing w:after="0"/>
        <w:rPr>
          <w:color w:val="auto"/>
          <w:sz w:val="22"/>
          <w:szCs w:val="24"/>
        </w:rPr>
      </w:pPr>
      <w:r w:rsidRPr="006E6AB4">
        <w:rPr>
          <w:color w:val="auto"/>
          <w:sz w:val="22"/>
          <w:szCs w:val="24"/>
        </w:rPr>
        <w:t>The time of making the intention for Ramadan fasts, Nafl fasts</w:t>
      </w:r>
      <w:r w:rsidR="005B2DBA" w:rsidRPr="006E6AB4">
        <w:rPr>
          <w:color w:val="auto"/>
          <w:sz w:val="22"/>
          <w:szCs w:val="24"/>
        </w:rPr>
        <w:fldChar w:fldCharType="begin"/>
      </w:r>
      <w:r w:rsidRPr="006E6AB4">
        <w:rPr>
          <w:color w:val="auto"/>
          <w:sz w:val="22"/>
          <w:szCs w:val="24"/>
        </w:rPr>
        <w:instrText xml:space="preserve"> XE "Nafl fasts:time of making intention for" </w:instrText>
      </w:r>
      <w:r w:rsidR="005B2DBA" w:rsidRPr="006E6AB4">
        <w:rPr>
          <w:color w:val="auto"/>
          <w:sz w:val="22"/>
          <w:szCs w:val="24"/>
        </w:rPr>
        <w:fldChar w:fldCharType="end"/>
      </w:r>
      <w:r w:rsidRPr="006E6AB4">
        <w:rPr>
          <w:color w:val="auto"/>
          <w:sz w:val="22"/>
          <w:szCs w:val="24"/>
        </w:rPr>
        <w:t xml:space="preserve"> and fasts of specified vows (Nażr-e-Mu’ayyan</w:t>
      </w:r>
      <w:r w:rsidR="005B2DBA" w:rsidRPr="006E6AB4">
        <w:rPr>
          <w:color w:val="auto"/>
          <w:sz w:val="22"/>
          <w:szCs w:val="24"/>
        </w:rPr>
        <w:fldChar w:fldCharType="begin"/>
      </w:r>
      <w:r w:rsidRPr="006E6AB4">
        <w:rPr>
          <w:color w:val="auto"/>
          <w:sz w:val="22"/>
          <w:szCs w:val="24"/>
        </w:rPr>
        <w:instrText xml:space="preserve"> XE "Nażr-e-Mu’ayyan" </w:instrText>
      </w:r>
      <w:r w:rsidR="005B2DBA" w:rsidRPr="006E6AB4">
        <w:rPr>
          <w:color w:val="auto"/>
          <w:sz w:val="22"/>
          <w:szCs w:val="24"/>
        </w:rPr>
        <w:fldChar w:fldCharType="end"/>
      </w:r>
      <w:r w:rsidRPr="006E6AB4">
        <w:rPr>
          <w:color w:val="auto"/>
          <w:sz w:val="22"/>
          <w:szCs w:val="24"/>
        </w:rPr>
        <w:t>) starts after the sun has set and remains until the time of Shar’ī midday (</w:t>
      </w:r>
      <w:r w:rsidRPr="006E6AB4">
        <w:rPr>
          <w:rFonts w:ascii="Times New Roman" w:hAnsi="Times New Roman" w:cs="Times New Roman"/>
          <w:color w:val="auto"/>
          <w:szCs w:val="24"/>
        </w:rPr>
        <w:t>Ḍ</w:t>
      </w:r>
      <w:r w:rsidRPr="006E6AB4">
        <w:rPr>
          <w:color w:val="auto"/>
          <w:sz w:val="22"/>
          <w:szCs w:val="24"/>
        </w:rPr>
        <w:t>a</w:t>
      </w:r>
      <w:r w:rsidRPr="006E6AB4">
        <w:rPr>
          <w:rFonts w:ascii="Times New Roman" w:hAnsi="Times New Roman" w:cs="Times New Roman"/>
          <w:color w:val="auto"/>
          <w:szCs w:val="24"/>
        </w:rPr>
        <w:t>ḥ</w:t>
      </w:r>
      <w:r w:rsidRPr="006E6AB4">
        <w:rPr>
          <w:color w:val="auto"/>
          <w:sz w:val="22"/>
          <w:szCs w:val="24"/>
        </w:rPr>
        <w:t>wā Kubrā) begins.</w:t>
      </w:r>
    </w:p>
    <w:p w14:paraId="7A20DFE1"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A fast of specified vow is the one that is kept on a particular day for the pleasure of  Allah </w:t>
      </w:r>
      <w:r w:rsidRPr="006E6AB4">
        <w:rPr>
          <w:rStyle w:val="ModArabicTextinbodyChar"/>
          <w:rFonts w:cs="Al_Mushaf"/>
          <w:color w:val="auto"/>
          <w:sz w:val="14"/>
          <w:szCs w:val="14"/>
          <w:rtl/>
          <w:lang w:bidi="ar-SA"/>
        </w:rPr>
        <w:t>عَزَّوَجَلَّ</w:t>
      </w:r>
      <w:r w:rsidRPr="006E6AB4">
        <w:rPr>
          <w:color w:val="auto"/>
          <w:sz w:val="22"/>
          <w:szCs w:val="24"/>
        </w:rPr>
        <w:t xml:space="preserve"> to fulfil a vow. For example, if someone says, ‘I will fast on every Monday of this year’s Rabī’-un-Nūr for the pleasure of Allah </w:t>
      </w:r>
      <w:r w:rsidRPr="006E6AB4">
        <w:rPr>
          <w:rStyle w:val="ModArabicTextinbodyChar"/>
          <w:rFonts w:cs="Al_Mushaf"/>
          <w:color w:val="auto"/>
          <w:sz w:val="14"/>
          <w:szCs w:val="14"/>
          <w:rtl/>
          <w:lang w:bidi="ar-SA"/>
        </w:rPr>
        <w:t>عَزَّوَجَلَّ</w:t>
      </w:r>
      <w:r w:rsidRPr="006E6AB4">
        <w:rPr>
          <w:color w:val="auto"/>
          <w:sz w:val="22"/>
          <w:szCs w:val="24"/>
        </w:rPr>
        <w:t xml:space="preserve">’ (it is necessary that the words of vow be uttered loud enough to be heard), it will then become Wājib to fast on that particular day. The intention of these three types of fast can be made within the timings described above, the fast will be valid. </w:t>
      </w:r>
      <w:r w:rsidRPr="006E6AB4">
        <w:rPr>
          <w:rStyle w:val="ModBodyReferencesChar"/>
          <w:color w:val="auto"/>
          <w:sz w:val="18"/>
          <w:szCs w:val="24"/>
        </w:rPr>
        <w:t>(Rad-dul-Muḥ</w:t>
      </w:r>
      <w:r w:rsidR="00476906" w:rsidRPr="006E6AB4">
        <w:rPr>
          <w:rStyle w:val="ModBodyReferencesChar"/>
          <w:color w:val="auto"/>
          <w:sz w:val="18"/>
          <w:szCs w:val="24"/>
        </w:rPr>
        <w:t>tār, vol. 3, pp. 332</w:t>
      </w:r>
      <w:r w:rsidRPr="006E6AB4">
        <w:rPr>
          <w:rStyle w:val="ModBodyReferencesChar"/>
          <w:color w:val="auto"/>
          <w:sz w:val="18"/>
          <w:szCs w:val="24"/>
        </w:rPr>
        <w:t>)</w:t>
      </w:r>
    </w:p>
    <w:p w14:paraId="5A39B8FE" w14:textId="77777777" w:rsidR="0087644E" w:rsidRPr="006E6AB4" w:rsidRDefault="0087644E" w:rsidP="00D260A6">
      <w:pPr>
        <w:spacing w:after="0" w:line="240" w:lineRule="auto"/>
        <w:rPr>
          <w:rFonts w:ascii="Warnock Pro SmBd" w:hAnsi="Warnock Pro SmBd"/>
          <w:sz w:val="25"/>
          <w:szCs w:val="28"/>
        </w:rPr>
      </w:pPr>
      <w:bookmarkStart w:id="1103" w:name="_Toc294546657"/>
      <w:bookmarkStart w:id="1104" w:name="_Toc332511566"/>
      <w:bookmarkStart w:id="1105" w:name="_Toc357063739"/>
      <w:bookmarkStart w:id="1106" w:name="_Toc361436099"/>
      <w:bookmarkStart w:id="1107" w:name="_Toc361437581"/>
      <w:bookmarkStart w:id="1108" w:name="_Toc361439069"/>
      <w:bookmarkStart w:id="1109" w:name="_Toc239320143"/>
      <w:r w:rsidRPr="006E6AB4">
        <w:rPr>
          <w:sz w:val="25"/>
          <w:szCs w:val="28"/>
        </w:rPr>
        <w:br w:type="page"/>
      </w:r>
    </w:p>
    <w:p w14:paraId="737AC4A8" w14:textId="77777777" w:rsidR="005076BA" w:rsidRPr="006E6AB4" w:rsidRDefault="005076BA" w:rsidP="00D260A6">
      <w:pPr>
        <w:pStyle w:val="Heading2"/>
      </w:pPr>
      <w:bookmarkStart w:id="1110" w:name="_Toc500604395"/>
      <w:r w:rsidRPr="006E6AB4">
        <w:lastRenderedPageBreak/>
        <w:t>How to ascertain midday time (</w:t>
      </w:r>
      <w:r w:rsidRPr="006E6AB4">
        <w:rPr>
          <w:rFonts w:ascii="Times New Roman" w:hAnsi="Times New Roman" w:cs="Times New Roman"/>
          <w:sz w:val="28"/>
        </w:rPr>
        <w:t>Ḍ</w:t>
      </w:r>
      <w:r w:rsidRPr="006E6AB4">
        <w:t>a</w:t>
      </w:r>
      <w:r w:rsidRPr="006E6AB4">
        <w:rPr>
          <w:rFonts w:ascii="Times New Roman" w:hAnsi="Times New Roman" w:cs="Times New Roman"/>
          <w:sz w:val="28"/>
        </w:rPr>
        <w:t>ḥ</w:t>
      </w:r>
      <w:r w:rsidRPr="006E6AB4">
        <w:t>wā Kubrā)</w:t>
      </w:r>
      <w:bookmarkEnd w:id="1103"/>
      <w:bookmarkEnd w:id="1104"/>
      <w:bookmarkEnd w:id="1105"/>
      <w:bookmarkEnd w:id="1106"/>
      <w:bookmarkEnd w:id="1107"/>
      <w:bookmarkEnd w:id="1108"/>
      <w:bookmarkEnd w:id="1110"/>
    </w:p>
    <w:bookmarkEnd w:id="1109"/>
    <w:p w14:paraId="47D75FCF" w14:textId="77777777" w:rsidR="005076BA" w:rsidRPr="006E6AB4" w:rsidRDefault="005076BA" w:rsidP="00D260A6">
      <w:pPr>
        <w:pStyle w:val="ModBkBklBodyParagraph"/>
        <w:spacing w:after="0"/>
        <w:rPr>
          <w:color w:val="auto"/>
          <w:sz w:val="22"/>
          <w:szCs w:val="24"/>
        </w:rPr>
      </w:pPr>
      <w:r w:rsidRPr="006E6AB4">
        <w:rPr>
          <w:color w:val="auto"/>
          <w:sz w:val="22"/>
          <w:szCs w:val="24"/>
        </w:rPr>
        <w:t>You might be thinking as to what the time of midday is! An easy way of obtaining the time of Midday (</w:t>
      </w:r>
      <w:r w:rsidRPr="006E6AB4">
        <w:rPr>
          <w:rFonts w:ascii="Times New Roman" w:hAnsi="Times New Roman" w:cs="Times New Roman"/>
          <w:color w:val="auto"/>
          <w:szCs w:val="24"/>
        </w:rPr>
        <w:t>Ḍ</w:t>
      </w:r>
      <w:r w:rsidRPr="006E6AB4">
        <w:rPr>
          <w:color w:val="auto"/>
          <w:sz w:val="22"/>
          <w:szCs w:val="24"/>
        </w:rPr>
        <w:t>a</w:t>
      </w:r>
      <w:r w:rsidRPr="006E6AB4">
        <w:rPr>
          <w:rFonts w:ascii="Times New Roman" w:hAnsi="Times New Roman" w:cs="Times New Roman"/>
          <w:color w:val="auto"/>
          <w:szCs w:val="24"/>
        </w:rPr>
        <w:t>ḥ</w:t>
      </w:r>
      <w:r w:rsidRPr="006E6AB4">
        <w:rPr>
          <w:color w:val="auto"/>
          <w:sz w:val="22"/>
          <w:szCs w:val="24"/>
        </w:rPr>
        <w:t>wā Kubrā</w:t>
      </w:r>
      <w:r w:rsidR="005B2DBA" w:rsidRPr="006E6AB4">
        <w:rPr>
          <w:color w:val="auto"/>
          <w:sz w:val="22"/>
          <w:szCs w:val="24"/>
        </w:rPr>
        <w:fldChar w:fldCharType="begin"/>
      </w:r>
      <w:r w:rsidRPr="006E6AB4">
        <w:rPr>
          <w:color w:val="auto"/>
          <w:sz w:val="22"/>
          <w:szCs w:val="24"/>
        </w:rPr>
        <w:instrText xml:space="preserve"> XE "</w:instrText>
      </w:r>
      <w:r w:rsidRPr="006E6AB4">
        <w:rPr>
          <w:rFonts w:ascii="Times New Roman" w:hAnsi="Times New Roman" w:cs="Times New Roman"/>
          <w:color w:val="auto"/>
          <w:szCs w:val="24"/>
        </w:rPr>
        <w:instrText>Ḍ</w:instrText>
      </w:r>
      <w:r w:rsidRPr="006E6AB4">
        <w:rPr>
          <w:color w:val="auto"/>
          <w:sz w:val="22"/>
          <w:szCs w:val="24"/>
        </w:rPr>
        <w:instrText>a</w:instrText>
      </w:r>
      <w:r w:rsidRPr="006E6AB4">
        <w:rPr>
          <w:rFonts w:ascii="Times New Roman" w:hAnsi="Times New Roman" w:cs="Times New Roman"/>
          <w:color w:val="auto"/>
          <w:szCs w:val="24"/>
        </w:rPr>
        <w:instrText>ḥ</w:instrText>
      </w:r>
      <w:r w:rsidRPr="006E6AB4">
        <w:rPr>
          <w:color w:val="auto"/>
          <w:sz w:val="22"/>
          <w:szCs w:val="24"/>
        </w:rPr>
        <w:instrText xml:space="preserve">wā Kubrā:obtaining the time of" </w:instrText>
      </w:r>
      <w:r w:rsidR="005B2DBA" w:rsidRPr="006E6AB4">
        <w:rPr>
          <w:color w:val="auto"/>
          <w:sz w:val="22"/>
          <w:szCs w:val="24"/>
        </w:rPr>
        <w:fldChar w:fldCharType="end"/>
      </w:r>
      <w:r w:rsidRPr="006E6AB4">
        <w:rPr>
          <w:color w:val="auto"/>
          <w:sz w:val="22"/>
          <w:szCs w:val="24"/>
        </w:rPr>
        <w:t>) is to find out the duration between dawn and sunset first and then divide it by two; the time of Midday will start as soon as the first half ends.</w:t>
      </w:r>
    </w:p>
    <w:p w14:paraId="2C836EED" w14:textId="77777777" w:rsidR="005076BA" w:rsidRPr="006E6AB4" w:rsidRDefault="005076BA" w:rsidP="00D260A6">
      <w:pPr>
        <w:pStyle w:val="ModBkBklBodyParagraph"/>
        <w:spacing w:after="0"/>
        <w:rPr>
          <w:color w:val="auto"/>
          <w:sz w:val="22"/>
          <w:szCs w:val="24"/>
        </w:rPr>
      </w:pPr>
      <w:r w:rsidRPr="006E6AB4">
        <w:rPr>
          <w:color w:val="auto"/>
          <w:spacing w:val="-2"/>
          <w:sz w:val="22"/>
          <w:szCs w:val="24"/>
        </w:rPr>
        <w:t>For example, if some day’s time of dawn is 5 a.m. and that of sunset is exactly 6 p.m. then</w:t>
      </w:r>
      <w:r w:rsidRPr="006E6AB4">
        <w:rPr>
          <w:color w:val="auto"/>
          <w:sz w:val="22"/>
          <w:szCs w:val="24"/>
        </w:rPr>
        <w:t xml:space="preserve"> there will be the duration of 13 hours between the dawn and the sunset. Upon dividing the number 13 by two, there will be two halves of 6½ hours, and if we add 6½ hours to 5 a.m. it will become 11:30 a.m. which is the initial time of midday. The intention of these three types of fast cannot be made as soon as the time of midday starts. </w:t>
      </w:r>
      <w:r w:rsidRPr="006E6AB4">
        <w:rPr>
          <w:rStyle w:val="ModBodyReferencesChar"/>
          <w:color w:val="auto"/>
          <w:sz w:val="18"/>
          <w:szCs w:val="24"/>
        </w:rPr>
        <w:t xml:space="preserve">(Rad-dul-Muḥtār, </w:t>
      </w:r>
      <w:r w:rsidR="00476906" w:rsidRPr="006E6AB4">
        <w:rPr>
          <w:rStyle w:val="ModBodyReferencesChar"/>
          <w:color w:val="auto"/>
          <w:sz w:val="18"/>
          <w:szCs w:val="24"/>
        </w:rPr>
        <w:t>vol. 3,</w:t>
      </w:r>
      <w:r w:rsidRPr="006E6AB4">
        <w:rPr>
          <w:rStyle w:val="ModBodyReferencesChar"/>
          <w:color w:val="auto"/>
          <w:sz w:val="18"/>
          <w:szCs w:val="24"/>
        </w:rPr>
        <w:t xml:space="preserve"> pp. 341, Mulakhkhaṣan)</w:t>
      </w:r>
    </w:p>
    <w:p w14:paraId="4943550F" w14:textId="77777777" w:rsidR="005076BA" w:rsidRPr="006E6AB4" w:rsidRDefault="005076BA" w:rsidP="00D260A6">
      <w:pPr>
        <w:pStyle w:val="ModBkBklBodyParagraph"/>
        <w:spacing w:after="0"/>
        <w:rPr>
          <w:color w:val="auto"/>
          <w:sz w:val="22"/>
          <w:szCs w:val="24"/>
        </w:rPr>
      </w:pPr>
      <w:r w:rsidRPr="006E6AB4">
        <w:rPr>
          <w:color w:val="auto"/>
          <w:sz w:val="22"/>
          <w:szCs w:val="24"/>
        </w:rPr>
        <w:t>Except the above-mentioned three types of fasts, it is necessary to make the intention of all other types of fasts within the duration from sunset to dawn (</w:t>
      </w:r>
      <w:r w:rsidRPr="006E6AB4">
        <w:rPr>
          <w:rFonts w:ascii="Times New Roman" w:hAnsi="Times New Roman" w:cs="Times New Roman"/>
          <w:color w:val="auto"/>
          <w:szCs w:val="24"/>
        </w:rPr>
        <w:t>Ṣ</w:t>
      </w:r>
      <w:r w:rsidRPr="006E6AB4">
        <w:rPr>
          <w:color w:val="auto"/>
          <w:sz w:val="22"/>
          <w:szCs w:val="24"/>
        </w:rPr>
        <w:t>ub</w:t>
      </w:r>
      <w:r w:rsidRPr="006E6AB4">
        <w:rPr>
          <w:rFonts w:ascii="Times New Roman" w:hAnsi="Times New Roman" w:cs="Times New Roman"/>
          <w:color w:val="auto"/>
          <w:szCs w:val="24"/>
        </w:rPr>
        <w:t>ḥ</w:t>
      </w:r>
      <w:r w:rsidRPr="006E6AB4">
        <w:rPr>
          <w:color w:val="auto"/>
          <w:sz w:val="22"/>
          <w:szCs w:val="24"/>
        </w:rPr>
        <w:t>-e-</w:t>
      </w:r>
      <w:r w:rsidRPr="006E6AB4">
        <w:rPr>
          <w:rFonts w:ascii="Times New Roman" w:hAnsi="Times New Roman" w:cs="Times New Roman"/>
          <w:color w:val="auto"/>
          <w:szCs w:val="24"/>
        </w:rPr>
        <w:t>Ṣ</w:t>
      </w:r>
      <w:r w:rsidRPr="006E6AB4">
        <w:rPr>
          <w:color w:val="auto"/>
          <w:sz w:val="22"/>
          <w:szCs w:val="24"/>
        </w:rPr>
        <w:t>ādiq). If somebody makes the intention after dawn (</w:t>
      </w:r>
      <w:r w:rsidRPr="006E6AB4">
        <w:rPr>
          <w:rFonts w:ascii="Times New Roman" w:hAnsi="Times New Roman" w:cs="Times New Roman"/>
          <w:color w:val="auto"/>
          <w:szCs w:val="24"/>
        </w:rPr>
        <w:t>Ṣ</w:t>
      </w:r>
      <w:r w:rsidRPr="006E6AB4">
        <w:rPr>
          <w:color w:val="auto"/>
          <w:sz w:val="22"/>
          <w:szCs w:val="24"/>
        </w:rPr>
        <w:t>ub</w:t>
      </w:r>
      <w:r w:rsidRPr="006E6AB4">
        <w:rPr>
          <w:rFonts w:ascii="Times New Roman" w:hAnsi="Times New Roman" w:cs="Times New Roman"/>
          <w:color w:val="auto"/>
          <w:szCs w:val="24"/>
        </w:rPr>
        <w:t>ḥ</w:t>
      </w:r>
      <w:r w:rsidRPr="006E6AB4">
        <w:rPr>
          <w:color w:val="auto"/>
          <w:sz w:val="22"/>
          <w:szCs w:val="24"/>
        </w:rPr>
        <w:t>-e-</w:t>
      </w:r>
      <w:r w:rsidRPr="006E6AB4">
        <w:rPr>
          <w:rFonts w:ascii="Times New Roman" w:hAnsi="Times New Roman" w:cs="Times New Roman"/>
          <w:color w:val="auto"/>
          <w:szCs w:val="24"/>
        </w:rPr>
        <w:t>Ṣ</w:t>
      </w:r>
      <w:r w:rsidRPr="006E6AB4">
        <w:rPr>
          <w:color w:val="auto"/>
          <w:sz w:val="22"/>
          <w:szCs w:val="24"/>
        </w:rPr>
        <w:t>ādiq) his intention and fast will not be valid. The fasts whose intention must be made within the night include:</w:t>
      </w:r>
    </w:p>
    <w:p w14:paraId="37230DEC" w14:textId="77777777" w:rsidR="005076BA" w:rsidRPr="006E6AB4" w:rsidRDefault="005076BA" w:rsidP="00D260A6">
      <w:pPr>
        <w:pStyle w:val="ModBkBklNumberListing"/>
        <w:numPr>
          <w:ilvl w:val="0"/>
          <w:numId w:val="82"/>
        </w:numPr>
        <w:spacing w:after="0"/>
        <w:ind w:left="432" w:hanging="432"/>
        <w:rPr>
          <w:color w:val="auto"/>
          <w:sz w:val="22"/>
          <w:szCs w:val="24"/>
        </w:rPr>
      </w:pPr>
      <w:r w:rsidRPr="006E6AB4">
        <w:rPr>
          <w:color w:val="auto"/>
          <w:sz w:val="22"/>
          <w:szCs w:val="24"/>
        </w:rPr>
        <w:t>The fast for making up for the missed fast of Ramadan.</w:t>
      </w:r>
    </w:p>
    <w:p w14:paraId="56D9D8AC" w14:textId="77777777" w:rsidR="005076BA" w:rsidRPr="006E6AB4" w:rsidRDefault="005076BA" w:rsidP="00D260A6">
      <w:pPr>
        <w:pStyle w:val="ModBkBklNumberListing"/>
        <w:numPr>
          <w:ilvl w:val="0"/>
          <w:numId w:val="82"/>
        </w:numPr>
        <w:spacing w:after="0"/>
        <w:ind w:left="432" w:hanging="432"/>
        <w:rPr>
          <w:color w:val="auto"/>
          <w:sz w:val="22"/>
          <w:szCs w:val="24"/>
        </w:rPr>
      </w:pPr>
      <w:r w:rsidRPr="006E6AB4">
        <w:rPr>
          <w:color w:val="auto"/>
          <w:sz w:val="22"/>
          <w:szCs w:val="24"/>
        </w:rPr>
        <w:t>The fast for expiation (Kaffāraĥ).</w:t>
      </w:r>
    </w:p>
    <w:p w14:paraId="7E5A1253" w14:textId="77777777" w:rsidR="005076BA" w:rsidRPr="006E6AB4" w:rsidRDefault="005076BA" w:rsidP="00D260A6">
      <w:pPr>
        <w:pStyle w:val="ModBkBklNumberListing"/>
        <w:numPr>
          <w:ilvl w:val="0"/>
          <w:numId w:val="82"/>
        </w:numPr>
        <w:spacing w:after="0"/>
        <w:ind w:left="432" w:hanging="432"/>
        <w:rPr>
          <w:color w:val="auto"/>
          <w:sz w:val="22"/>
          <w:szCs w:val="24"/>
        </w:rPr>
      </w:pPr>
      <w:r w:rsidRPr="006E6AB4">
        <w:rPr>
          <w:color w:val="auto"/>
          <w:spacing w:val="-2"/>
          <w:sz w:val="22"/>
          <w:szCs w:val="24"/>
        </w:rPr>
        <w:t>The fast</w:t>
      </w:r>
      <w:r w:rsidR="005B2DBA" w:rsidRPr="006E6AB4">
        <w:rPr>
          <w:color w:val="auto"/>
          <w:spacing w:val="-2"/>
          <w:sz w:val="22"/>
          <w:szCs w:val="24"/>
        </w:rPr>
        <w:fldChar w:fldCharType="begin"/>
      </w:r>
      <w:r w:rsidRPr="006E6AB4">
        <w:rPr>
          <w:color w:val="auto"/>
          <w:spacing w:val="-2"/>
          <w:sz w:val="22"/>
          <w:szCs w:val="24"/>
        </w:rPr>
        <w:instrText xml:space="preserve"> XE "Fast:Wājib fast" </w:instrText>
      </w:r>
      <w:r w:rsidR="005B2DBA" w:rsidRPr="006E6AB4">
        <w:rPr>
          <w:color w:val="auto"/>
          <w:spacing w:val="-2"/>
          <w:sz w:val="22"/>
          <w:szCs w:val="24"/>
        </w:rPr>
        <w:fldChar w:fldCharType="end"/>
      </w:r>
      <w:r w:rsidRPr="006E6AB4">
        <w:rPr>
          <w:color w:val="auto"/>
          <w:spacing w:val="-2"/>
          <w:sz w:val="22"/>
          <w:szCs w:val="24"/>
        </w:rPr>
        <w:t xml:space="preserve"> for making up for a Nafl fast. (A Nafl fast becomes Wājib if somebody begins</w:t>
      </w:r>
      <w:r w:rsidRPr="006E6AB4">
        <w:rPr>
          <w:color w:val="auto"/>
          <w:sz w:val="22"/>
          <w:szCs w:val="24"/>
        </w:rPr>
        <w:t xml:space="preserve"> </w:t>
      </w:r>
      <w:r w:rsidRPr="006E6AB4">
        <w:rPr>
          <w:color w:val="auto"/>
          <w:spacing w:val="-2"/>
          <w:sz w:val="22"/>
          <w:szCs w:val="24"/>
        </w:rPr>
        <w:t>it, and it is a sin to break it without a valid exemption of Sharī’aĥ. In case of breaking</w:t>
      </w:r>
      <w:r w:rsidRPr="006E6AB4">
        <w:rPr>
          <w:color w:val="auto"/>
          <w:sz w:val="22"/>
          <w:szCs w:val="24"/>
        </w:rPr>
        <w:t xml:space="preserve"> a Nafl fast whether due to a Shar’ī exemption or without a Shar’ī exemption, it is Wājib to make up for it).</w:t>
      </w:r>
    </w:p>
    <w:p w14:paraId="607E042B" w14:textId="77777777" w:rsidR="005076BA" w:rsidRPr="006E6AB4" w:rsidRDefault="005076BA" w:rsidP="00D260A6">
      <w:pPr>
        <w:pStyle w:val="ModBkBklNumberListing"/>
        <w:numPr>
          <w:ilvl w:val="0"/>
          <w:numId w:val="82"/>
        </w:numPr>
        <w:spacing w:after="0"/>
        <w:ind w:left="432" w:hanging="432"/>
        <w:rPr>
          <w:color w:val="auto"/>
          <w:sz w:val="22"/>
          <w:szCs w:val="24"/>
        </w:rPr>
      </w:pPr>
      <w:r w:rsidRPr="006E6AB4">
        <w:rPr>
          <w:color w:val="auto"/>
          <w:sz w:val="22"/>
          <w:szCs w:val="24"/>
        </w:rPr>
        <w:t>The fast for fulfilling an unspecified vow, (Nażr-e-Gha</w:t>
      </w:r>
      <w:r w:rsidR="007E4796" w:rsidRPr="006E6AB4">
        <w:rPr>
          <w:color w:val="auto"/>
          <w:sz w:val="22"/>
          <w:szCs w:val="24"/>
        </w:rPr>
        <w:t>y</w:t>
      </w:r>
      <w:r w:rsidRPr="006E6AB4">
        <w:rPr>
          <w:color w:val="auto"/>
          <w:sz w:val="22"/>
          <w:szCs w:val="24"/>
        </w:rPr>
        <w:t>r Mu’ayyan</w:t>
      </w:r>
      <w:r w:rsidR="005B2DBA" w:rsidRPr="006E6AB4">
        <w:rPr>
          <w:color w:val="auto"/>
          <w:sz w:val="22"/>
          <w:szCs w:val="24"/>
        </w:rPr>
        <w:fldChar w:fldCharType="begin"/>
      </w:r>
      <w:r w:rsidRPr="006E6AB4">
        <w:rPr>
          <w:color w:val="auto"/>
          <w:sz w:val="22"/>
          <w:szCs w:val="24"/>
        </w:rPr>
        <w:instrText xml:space="preserve"> XE "Nażr-e-Gha</w:instrText>
      </w:r>
      <w:r w:rsidR="00CC64C3" w:rsidRPr="006E6AB4">
        <w:rPr>
          <w:color w:val="auto"/>
          <w:sz w:val="22"/>
          <w:szCs w:val="24"/>
        </w:rPr>
        <w:instrText>y</w:instrText>
      </w:r>
      <w:r w:rsidRPr="006E6AB4">
        <w:rPr>
          <w:color w:val="auto"/>
          <w:sz w:val="22"/>
          <w:szCs w:val="24"/>
        </w:rPr>
        <w:instrText xml:space="preserve">r Mu’ayyan" </w:instrText>
      </w:r>
      <w:r w:rsidR="005B2DBA" w:rsidRPr="006E6AB4">
        <w:rPr>
          <w:color w:val="auto"/>
          <w:sz w:val="22"/>
          <w:szCs w:val="24"/>
        </w:rPr>
        <w:fldChar w:fldCharType="end"/>
      </w:r>
      <w:r w:rsidRPr="006E6AB4">
        <w:rPr>
          <w:color w:val="auto"/>
          <w:sz w:val="22"/>
          <w:szCs w:val="24"/>
        </w:rPr>
        <w:t xml:space="preserve">) that implies vowing to fast for the pleasure of Allah </w:t>
      </w:r>
      <w:r w:rsidRPr="006E6AB4">
        <w:rPr>
          <w:rStyle w:val="ModArabicTextinbodyChar"/>
          <w:rFonts w:cs="Al_Mushaf"/>
          <w:color w:val="auto"/>
          <w:sz w:val="14"/>
          <w:szCs w:val="14"/>
          <w:rtl/>
          <w:lang w:bidi="ar-SA"/>
        </w:rPr>
        <w:t>عَزَّوَجَلَّ</w:t>
      </w:r>
      <w:r w:rsidRPr="006E6AB4">
        <w:rPr>
          <w:color w:val="auto"/>
          <w:sz w:val="22"/>
          <w:szCs w:val="24"/>
        </w:rPr>
        <w:t xml:space="preserve"> without specifying a particular day. Fulfilling such a vow and any other </w:t>
      </w:r>
      <w:r w:rsidR="00F1163C" w:rsidRPr="006E6AB4">
        <w:rPr>
          <w:color w:val="auto"/>
          <w:sz w:val="22"/>
          <w:szCs w:val="24"/>
        </w:rPr>
        <w:t>Shar’ī</w:t>
      </w:r>
      <w:r w:rsidRPr="006E6AB4">
        <w:rPr>
          <w:color w:val="auto"/>
          <w:sz w:val="22"/>
          <w:szCs w:val="24"/>
        </w:rPr>
        <w:t xml:space="preserve"> vow made for the pleasure of Allah </w:t>
      </w:r>
      <w:r w:rsidRPr="006E6AB4">
        <w:rPr>
          <w:rStyle w:val="ModArabicTextinbodyChar"/>
          <w:rFonts w:cs="Al_Mushaf"/>
          <w:color w:val="auto"/>
          <w:sz w:val="14"/>
          <w:szCs w:val="14"/>
          <w:rtl/>
          <w:lang w:bidi="ar-SA"/>
        </w:rPr>
        <w:t>عَزَّوَجَلَّ</w:t>
      </w:r>
      <w:r w:rsidRPr="006E6AB4">
        <w:rPr>
          <w:color w:val="auto"/>
          <w:sz w:val="22"/>
          <w:szCs w:val="24"/>
        </w:rPr>
        <w:t xml:space="preserve"> </w:t>
      </w:r>
      <w:r w:rsidR="0035559E" w:rsidRPr="006E6AB4">
        <w:rPr>
          <w:color w:val="auto"/>
          <w:sz w:val="22"/>
          <w:szCs w:val="24"/>
        </w:rPr>
        <w:t xml:space="preserve"> </w:t>
      </w:r>
      <w:r w:rsidRPr="006E6AB4">
        <w:rPr>
          <w:color w:val="auto"/>
          <w:sz w:val="22"/>
          <w:szCs w:val="24"/>
        </w:rPr>
        <w:t xml:space="preserve">is Wājib provided the vow is made loud enough for oneself to hear. For instance, saying ‘I will fast for the pleasure of Allah </w:t>
      </w:r>
      <w:r w:rsidRPr="006E6AB4">
        <w:rPr>
          <w:rStyle w:val="ModArabicTextinbodyChar"/>
          <w:rFonts w:cs="Al_Mushaf"/>
          <w:color w:val="auto"/>
          <w:sz w:val="14"/>
          <w:szCs w:val="14"/>
          <w:rtl/>
          <w:lang w:bidi="ar-SA"/>
        </w:rPr>
        <w:t>عَزَّوَجَلَّ</w:t>
      </w:r>
      <w:r w:rsidRPr="006E6AB4">
        <w:rPr>
          <w:rStyle w:val="ModbodytextChar"/>
          <w:color w:val="auto"/>
          <w:sz w:val="22"/>
          <w:szCs w:val="24"/>
        </w:rPr>
        <w:t>.</w:t>
      </w:r>
      <w:r w:rsidRPr="006E6AB4">
        <w:rPr>
          <w:color w:val="auto"/>
          <w:sz w:val="22"/>
          <w:szCs w:val="24"/>
        </w:rPr>
        <w:t>’ This kind of vow does not mention a particular day, therefore whenever one fasts with the intention of fulfilling this vow, it will be fulfilled.</w:t>
      </w:r>
    </w:p>
    <w:p w14:paraId="5D72D5F0" w14:textId="77777777" w:rsidR="0087644E" w:rsidRPr="006E6AB4" w:rsidRDefault="005076BA" w:rsidP="00D260A6">
      <w:pPr>
        <w:pStyle w:val="Modbodytext"/>
        <w:spacing w:after="0"/>
        <w:ind w:left="432"/>
        <w:rPr>
          <w:sz w:val="22"/>
          <w:szCs w:val="20"/>
        </w:rPr>
      </w:pPr>
      <w:r w:rsidRPr="006E6AB4">
        <w:rPr>
          <w:sz w:val="22"/>
          <w:szCs w:val="20"/>
        </w:rPr>
        <w:t>It is a condition that the words of the vow be uttered loud enough to be heard by the one who is uttering them. However, if someone utters his vow loud enough for</w:t>
      </w:r>
    </w:p>
    <w:p w14:paraId="19863CBE" w14:textId="77777777" w:rsidR="0087644E" w:rsidRPr="006E6AB4" w:rsidRDefault="0087644E" w:rsidP="00D260A6">
      <w:pPr>
        <w:spacing w:after="0" w:line="240" w:lineRule="auto"/>
        <w:rPr>
          <w:rFonts w:ascii="Minion Pro" w:eastAsia="Calibri" w:hAnsi="Minion Pro"/>
          <w:szCs w:val="20"/>
        </w:rPr>
      </w:pPr>
      <w:r w:rsidRPr="006E6AB4">
        <w:rPr>
          <w:szCs w:val="20"/>
        </w:rPr>
        <w:br w:type="page"/>
      </w:r>
    </w:p>
    <w:p w14:paraId="4DD515B8" w14:textId="77777777" w:rsidR="005076BA" w:rsidRPr="006E6AB4" w:rsidRDefault="005076BA" w:rsidP="00D260A6">
      <w:pPr>
        <w:pStyle w:val="Modbodytext"/>
        <w:spacing w:after="0"/>
        <w:ind w:left="432"/>
        <w:rPr>
          <w:sz w:val="22"/>
          <w:szCs w:val="20"/>
        </w:rPr>
      </w:pPr>
      <w:r w:rsidRPr="006E6AB4">
        <w:rPr>
          <w:sz w:val="22"/>
          <w:szCs w:val="20"/>
        </w:rPr>
        <w:lastRenderedPageBreak/>
        <w:t xml:space="preserve">himself to hear but could not hear because of deafness or any noise then his vow is still valid. It is necessary to make the intention of these fasts within the night. </w:t>
      </w:r>
      <w:r w:rsidRPr="006E6AB4">
        <w:rPr>
          <w:rStyle w:val="ModBodyReferencesChar"/>
          <w:color w:val="auto"/>
          <w:sz w:val="18"/>
          <w:szCs w:val="20"/>
        </w:rPr>
        <w:t>(Derived from Rad-dul-Muḥ</w:t>
      </w:r>
      <w:r w:rsidR="00476906" w:rsidRPr="006E6AB4">
        <w:rPr>
          <w:rStyle w:val="ModBodyReferencesChar"/>
          <w:color w:val="auto"/>
          <w:sz w:val="18"/>
          <w:szCs w:val="20"/>
        </w:rPr>
        <w:t>tār, vol. 3, pp. 344</w:t>
      </w:r>
      <w:r w:rsidRPr="006E6AB4">
        <w:rPr>
          <w:rStyle w:val="ModBodyReferencesChar"/>
          <w:color w:val="auto"/>
          <w:sz w:val="18"/>
          <w:szCs w:val="20"/>
        </w:rPr>
        <w:t>)</w:t>
      </w:r>
    </w:p>
    <w:p w14:paraId="02AF25BD" w14:textId="77777777" w:rsidR="005076BA" w:rsidRPr="006E6AB4" w:rsidRDefault="005076BA" w:rsidP="00D260A6">
      <w:pPr>
        <w:pStyle w:val="Heading2"/>
      </w:pPr>
      <w:bookmarkStart w:id="1111" w:name="_Toc294546658"/>
      <w:bookmarkStart w:id="1112" w:name="_Toc332511567"/>
      <w:bookmarkStart w:id="1113" w:name="_Toc357063740"/>
      <w:bookmarkStart w:id="1114" w:name="_Toc361436100"/>
      <w:bookmarkStart w:id="1115" w:name="_Toc361437582"/>
      <w:bookmarkStart w:id="1116" w:name="_Toc361439070"/>
      <w:bookmarkStart w:id="1117" w:name="_Toc500604396"/>
      <w:r w:rsidRPr="006E6AB4">
        <w:t>Twenty Madanī pearls</w:t>
      </w:r>
      <w:r w:rsidR="005B2DBA" w:rsidRPr="006E6AB4">
        <w:fldChar w:fldCharType="begin"/>
      </w:r>
      <w:r w:rsidRPr="006E6AB4">
        <w:instrText xml:space="preserve"> XE "Madanī pearls:regarding intention of fast" </w:instrText>
      </w:r>
      <w:r w:rsidR="005B2DBA" w:rsidRPr="006E6AB4">
        <w:fldChar w:fldCharType="end"/>
      </w:r>
      <w:r w:rsidRPr="006E6AB4">
        <w:t xml:space="preserve"> regarding intention of fast</w:t>
      </w:r>
      <w:bookmarkEnd w:id="1111"/>
      <w:bookmarkEnd w:id="1112"/>
      <w:bookmarkEnd w:id="1113"/>
      <w:bookmarkEnd w:id="1114"/>
      <w:bookmarkEnd w:id="1115"/>
      <w:bookmarkEnd w:id="1116"/>
      <w:bookmarkEnd w:id="1117"/>
    </w:p>
    <w:p w14:paraId="14477ABC" w14:textId="77777777" w:rsidR="005076BA" w:rsidRPr="006E6AB4" w:rsidRDefault="005076BA" w:rsidP="00D260A6">
      <w:pPr>
        <w:pStyle w:val="ModBkBklNumberListing"/>
        <w:numPr>
          <w:ilvl w:val="0"/>
          <w:numId w:val="83"/>
        </w:numPr>
        <w:spacing w:after="0"/>
        <w:ind w:left="432" w:hanging="432"/>
        <w:rPr>
          <w:color w:val="auto"/>
          <w:sz w:val="22"/>
          <w:szCs w:val="24"/>
        </w:rPr>
      </w:pPr>
      <w:r w:rsidRPr="006E6AB4">
        <w:rPr>
          <w:color w:val="auto"/>
          <w:sz w:val="22"/>
          <w:szCs w:val="24"/>
        </w:rPr>
        <w:t>The time of making the intention for Ramadan</w:t>
      </w:r>
      <w:r w:rsidR="005B2DBA" w:rsidRPr="006E6AB4">
        <w:rPr>
          <w:color w:val="auto"/>
          <w:sz w:val="22"/>
          <w:szCs w:val="24"/>
        </w:rPr>
        <w:fldChar w:fldCharType="begin"/>
      </w:r>
      <w:r w:rsidRPr="006E6AB4">
        <w:rPr>
          <w:color w:val="auto"/>
          <w:sz w:val="22"/>
          <w:szCs w:val="24"/>
        </w:rPr>
        <w:instrText xml:space="preserve"> XE "Ramadan:intention of fast of" </w:instrText>
      </w:r>
      <w:r w:rsidR="005B2DBA" w:rsidRPr="006E6AB4">
        <w:rPr>
          <w:color w:val="auto"/>
          <w:sz w:val="22"/>
          <w:szCs w:val="24"/>
        </w:rPr>
        <w:fldChar w:fldCharType="end"/>
      </w:r>
      <w:r w:rsidRPr="006E6AB4">
        <w:rPr>
          <w:color w:val="auto"/>
          <w:sz w:val="22"/>
          <w:szCs w:val="24"/>
        </w:rPr>
        <w:t xml:space="preserve"> fasts, Nafl fasts and fasts of specified </w:t>
      </w:r>
      <w:r w:rsidRPr="006E6AB4">
        <w:rPr>
          <w:color w:val="auto"/>
          <w:spacing w:val="-4"/>
          <w:sz w:val="22"/>
          <w:szCs w:val="24"/>
        </w:rPr>
        <w:t>vows (Nażr-e-Mu’ayyan</w:t>
      </w:r>
      <w:r w:rsidR="005B2DBA" w:rsidRPr="006E6AB4">
        <w:rPr>
          <w:color w:val="auto"/>
          <w:spacing w:val="-4"/>
          <w:sz w:val="22"/>
          <w:szCs w:val="24"/>
        </w:rPr>
        <w:fldChar w:fldCharType="begin"/>
      </w:r>
      <w:r w:rsidRPr="006E6AB4">
        <w:rPr>
          <w:color w:val="auto"/>
          <w:spacing w:val="-4"/>
          <w:sz w:val="22"/>
          <w:szCs w:val="24"/>
        </w:rPr>
        <w:instrText xml:space="preserve"> XE "Nażr-e-Mu’ayyan" </w:instrText>
      </w:r>
      <w:r w:rsidR="005B2DBA" w:rsidRPr="006E6AB4">
        <w:rPr>
          <w:color w:val="auto"/>
          <w:spacing w:val="-4"/>
          <w:sz w:val="22"/>
          <w:szCs w:val="24"/>
        </w:rPr>
        <w:fldChar w:fldCharType="end"/>
      </w:r>
      <w:r w:rsidRPr="006E6AB4">
        <w:rPr>
          <w:color w:val="auto"/>
          <w:spacing w:val="-4"/>
          <w:sz w:val="22"/>
          <w:szCs w:val="24"/>
        </w:rPr>
        <w:t>) starts after the sun has set and remains until the time of Shar’ī</w:t>
      </w:r>
      <w:r w:rsidRPr="006E6AB4">
        <w:rPr>
          <w:color w:val="auto"/>
          <w:sz w:val="22"/>
          <w:szCs w:val="24"/>
        </w:rPr>
        <w:t xml:space="preserve"> midday (</w:t>
      </w:r>
      <w:r w:rsidRPr="006E6AB4">
        <w:rPr>
          <w:rFonts w:ascii="Times New Roman" w:hAnsi="Times New Roman" w:cs="Times New Roman"/>
          <w:color w:val="auto"/>
          <w:szCs w:val="24"/>
        </w:rPr>
        <w:t>Ḍ</w:t>
      </w:r>
      <w:r w:rsidRPr="006E6AB4">
        <w:rPr>
          <w:color w:val="auto"/>
          <w:sz w:val="22"/>
          <w:szCs w:val="24"/>
        </w:rPr>
        <w:t>a</w:t>
      </w:r>
      <w:r w:rsidRPr="006E6AB4">
        <w:rPr>
          <w:rFonts w:ascii="Times New Roman" w:hAnsi="Times New Roman" w:cs="Times New Roman"/>
          <w:color w:val="auto"/>
          <w:szCs w:val="24"/>
        </w:rPr>
        <w:t>ḥ</w:t>
      </w:r>
      <w:r w:rsidRPr="006E6AB4">
        <w:rPr>
          <w:color w:val="auto"/>
          <w:sz w:val="22"/>
          <w:szCs w:val="24"/>
        </w:rPr>
        <w:t xml:space="preserve">wā Kubrā) begins. Therefore, if one makes intention anytime during this span, these fasts will be valid. </w:t>
      </w:r>
      <w:r w:rsidRPr="006E6AB4">
        <w:rPr>
          <w:rStyle w:val="ModBodyReferencesChar"/>
          <w:color w:val="auto"/>
          <w:sz w:val="18"/>
          <w:szCs w:val="24"/>
        </w:rPr>
        <w:t>(Rad-dul-Muḥ</w:t>
      </w:r>
      <w:r w:rsidR="00476906" w:rsidRPr="006E6AB4">
        <w:rPr>
          <w:rStyle w:val="ModBodyReferencesChar"/>
          <w:color w:val="auto"/>
          <w:sz w:val="18"/>
          <w:szCs w:val="24"/>
        </w:rPr>
        <w:t>tār, vol. 3, pp. 332</w:t>
      </w:r>
      <w:r w:rsidRPr="006E6AB4">
        <w:rPr>
          <w:rStyle w:val="ModBodyReferencesChar"/>
          <w:color w:val="auto"/>
          <w:sz w:val="18"/>
          <w:szCs w:val="24"/>
        </w:rPr>
        <w:t>)</w:t>
      </w:r>
    </w:p>
    <w:p w14:paraId="153C452F" w14:textId="77777777" w:rsidR="005076BA" w:rsidRPr="006E6AB4" w:rsidRDefault="005076BA" w:rsidP="00D260A6">
      <w:pPr>
        <w:pStyle w:val="ModBkBklNumberListing"/>
        <w:numPr>
          <w:ilvl w:val="0"/>
          <w:numId w:val="83"/>
        </w:numPr>
        <w:spacing w:after="0"/>
        <w:ind w:left="432" w:hanging="432"/>
        <w:rPr>
          <w:color w:val="auto"/>
          <w:sz w:val="22"/>
          <w:szCs w:val="24"/>
        </w:rPr>
      </w:pPr>
      <w:r w:rsidRPr="006E6AB4">
        <w:rPr>
          <w:color w:val="auto"/>
          <w:sz w:val="22"/>
          <w:szCs w:val="24"/>
        </w:rPr>
        <w:t xml:space="preserve">The intention of heart (willingness in heart) is, in fact, a valid intention. To utter it </w:t>
      </w:r>
      <w:r w:rsidRPr="006E6AB4">
        <w:rPr>
          <w:color w:val="auto"/>
          <w:spacing w:val="-2"/>
          <w:sz w:val="22"/>
          <w:szCs w:val="24"/>
        </w:rPr>
        <w:t>verbally is not a condition but is preferable. If one makes the intention for a Ramadan</w:t>
      </w:r>
      <w:r w:rsidRPr="006E6AB4">
        <w:rPr>
          <w:color w:val="auto"/>
          <w:sz w:val="22"/>
          <w:szCs w:val="24"/>
        </w:rPr>
        <w:t xml:space="preserve"> fast at night, he should say:</w:t>
      </w:r>
    </w:p>
    <w:p w14:paraId="4436E01C" w14:textId="77777777" w:rsidR="005076BA" w:rsidRPr="006E6AB4" w:rsidRDefault="005076BA" w:rsidP="00D260A6">
      <w:pPr>
        <w:pStyle w:val="ModBkBklBodyParagraph"/>
        <w:bidi/>
        <w:spacing w:after="0"/>
        <w:ind w:right="446"/>
        <w:jc w:val="center"/>
        <w:rPr>
          <w:rFonts w:cs="Al_Mushaf"/>
          <w:color w:val="auto"/>
          <w:szCs w:val="24"/>
        </w:rPr>
      </w:pPr>
      <w:r w:rsidRPr="006E6AB4">
        <w:rPr>
          <w:rFonts w:cs="Al_Mushaf"/>
          <w:color w:val="auto"/>
          <w:sz w:val="32"/>
          <w:szCs w:val="36"/>
          <w:rtl/>
        </w:rPr>
        <w:t>نَوَيۡتُ اَنۡ اَصُوۡمَ غَدًا لِلّٰهِ تَعَالٰي مِنۡ فَرۡضِ رَمَضَان</w:t>
      </w:r>
    </w:p>
    <w:p w14:paraId="08406951" w14:textId="77777777" w:rsidR="005076BA" w:rsidRPr="006E6AB4" w:rsidRDefault="005076BA" w:rsidP="00D260A6">
      <w:pPr>
        <w:pStyle w:val="ModBkBklQuranicAyahTranslation"/>
        <w:spacing w:after="0"/>
        <w:ind w:left="446"/>
        <w:rPr>
          <w:color w:val="auto"/>
          <w:sz w:val="30"/>
          <w:szCs w:val="20"/>
        </w:rPr>
      </w:pPr>
      <w:r w:rsidRPr="006E6AB4">
        <w:rPr>
          <w:color w:val="auto"/>
          <w:sz w:val="20"/>
          <w:szCs w:val="20"/>
        </w:rPr>
        <w:t>Translation: I have intended to fast tomorrow as a Far</w:t>
      </w:r>
      <w:r w:rsidRPr="006E6AB4">
        <w:rPr>
          <w:rFonts w:ascii="Times New Roman" w:hAnsi="Times New Roman"/>
          <w:b/>
          <w:bCs/>
          <w:color w:val="auto"/>
          <w:sz w:val="20"/>
          <w:szCs w:val="20"/>
        </w:rPr>
        <w:t>ḍ</w:t>
      </w:r>
      <w:r w:rsidRPr="006E6AB4">
        <w:rPr>
          <w:color w:val="auto"/>
          <w:sz w:val="20"/>
          <w:szCs w:val="20"/>
        </w:rPr>
        <w:t xml:space="preserve"> fast of Ramadan for Allah </w:t>
      </w:r>
      <w:r w:rsidRPr="006E6AB4">
        <w:rPr>
          <w:rStyle w:val="ModBkBklDuaiyyaKalimatChar"/>
          <w:rFonts w:cs="Al_Mushaf"/>
          <w:color w:val="auto"/>
          <w:sz w:val="14"/>
          <w:szCs w:val="14"/>
          <w:rtl/>
        </w:rPr>
        <w:t>عَزَّوَجَلَّ</w:t>
      </w:r>
      <w:r w:rsidRPr="006E6AB4">
        <w:rPr>
          <w:color w:val="auto"/>
          <w:sz w:val="20"/>
          <w:szCs w:val="20"/>
        </w:rPr>
        <w:t>.</w:t>
      </w:r>
    </w:p>
    <w:p w14:paraId="2A15056B" w14:textId="77777777" w:rsidR="005076BA" w:rsidRPr="006E6AB4" w:rsidRDefault="005076BA" w:rsidP="00D260A6">
      <w:pPr>
        <w:pStyle w:val="ModBkBklNumberListing"/>
        <w:numPr>
          <w:ilvl w:val="0"/>
          <w:numId w:val="83"/>
        </w:numPr>
        <w:spacing w:after="0"/>
        <w:ind w:left="432" w:hanging="432"/>
        <w:rPr>
          <w:color w:val="auto"/>
          <w:sz w:val="22"/>
          <w:szCs w:val="24"/>
        </w:rPr>
      </w:pPr>
      <w:r w:rsidRPr="006E6AB4">
        <w:rPr>
          <w:color w:val="auto"/>
          <w:sz w:val="22"/>
          <w:szCs w:val="24"/>
        </w:rPr>
        <w:t>If one makes the intention in the morning (before midday) he should say:</w:t>
      </w:r>
    </w:p>
    <w:p w14:paraId="037DAE2B" w14:textId="77777777" w:rsidR="005076BA" w:rsidRPr="006E6AB4" w:rsidRDefault="005076BA" w:rsidP="00D260A6">
      <w:pPr>
        <w:pStyle w:val="ModArabicTextinbody"/>
        <w:bidi/>
        <w:spacing w:after="0"/>
        <w:ind w:left="432" w:right="450" w:hanging="432"/>
        <w:jc w:val="center"/>
        <w:rPr>
          <w:rFonts w:cs="Al_Mushaf"/>
          <w:color w:val="auto"/>
          <w:w w:val="100"/>
          <w:position w:val="0"/>
          <w:sz w:val="32"/>
          <w:szCs w:val="36"/>
        </w:rPr>
      </w:pPr>
      <w:r w:rsidRPr="006E6AB4">
        <w:rPr>
          <w:rFonts w:cs="Al_Mushaf"/>
          <w:color w:val="auto"/>
          <w:w w:val="100"/>
          <w:position w:val="0"/>
          <w:sz w:val="32"/>
          <w:szCs w:val="36"/>
          <w:rtl/>
        </w:rPr>
        <w:t>نَوَيۡتُ اَنۡ اَصُوۡمَ هٰذَا الۡيَومَ لِلّٰهِ تَعَالٰي مِنۡ فَرۡضِ رَمَضَان</w:t>
      </w:r>
    </w:p>
    <w:p w14:paraId="078F685D" w14:textId="77777777" w:rsidR="005076BA" w:rsidRPr="006E6AB4" w:rsidRDefault="005076BA" w:rsidP="00D260A6">
      <w:pPr>
        <w:pStyle w:val="ModBkBklQuranicAyahTranslation"/>
        <w:spacing w:after="0"/>
        <w:ind w:left="446"/>
        <w:rPr>
          <w:color w:val="auto"/>
          <w:sz w:val="20"/>
          <w:szCs w:val="20"/>
        </w:rPr>
      </w:pPr>
      <w:r w:rsidRPr="006E6AB4">
        <w:rPr>
          <w:color w:val="auto"/>
          <w:sz w:val="20"/>
          <w:szCs w:val="20"/>
        </w:rPr>
        <w:t>Translation: I have intended to fast today as a Far</w:t>
      </w:r>
      <w:r w:rsidRPr="006E6AB4">
        <w:rPr>
          <w:rFonts w:ascii="Times New Roman" w:hAnsi="Times New Roman"/>
          <w:b/>
          <w:bCs/>
          <w:color w:val="auto"/>
          <w:sz w:val="20"/>
          <w:szCs w:val="20"/>
        </w:rPr>
        <w:t>ḍ</w:t>
      </w:r>
      <w:r w:rsidRPr="006E6AB4">
        <w:rPr>
          <w:color w:val="auto"/>
          <w:sz w:val="20"/>
          <w:szCs w:val="20"/>
        </w:rPr>
        <w:t xml:space="preserve"> fast of Ramadan for Allah </w:t>
      </w:r>
      <w:r w:rsidRPr="006E6AB4">
        <w:rPr>
          <w:rStyle w:val="ModBkBklDuaiyyaKalimatChar"/>
          <w:rFonts w:cs="Al_Mushaf"/>
          <w:color w:val="auto"/>
          <w:sz w:val="14"/>
          <w:szCs w:val="14"/>
          <w:rtl/>
        </w:rPr>
        <w:t>عَزَّوَجَلَّ</w:t>
      </w:r>
      <w:r w:rsidRPr="006E6AB4">
        <w:rPr>
          <w:color w:val="auto"/>
          <w:sz w:val="20"/>
          <w:szCs w:val="20"/>
        </w:rPr>
        <w:t>.</w:t>
      </w:r>
    </w:p>
    <w:p w14:paraId="23A368DE" w14:textId="77777777" w:rsidR="005076BA" w:rsidRPr="006E6AB4" w:rsidRDefault="00476906" w:rsidP="00D260A6">
      <w:pPr>
        <w:pStyle w:val="ModBkBklCitations"/>
        <w:spacing w:after="0"/>
        <w:jc w:val="right"/>
        <w:rPr>
          <w:color w:val="auto"/>
          <w:sz w:val="18"/>
          <w:szCs w:val="16"/>
        </w:rPr>
      </w:pPr>
      <w:r w:rsidRPr="006E6AB4">
        <w:rPr>
          <w:noProof/>
          <w:color w:val="auto"/>
          <w:sz w:val="18"/>
          <w:szCs w:val="16"/>
        </w:rPr>
        <w:t>(Rad-dul-Muḥtār, vol. 3, pp. 332</w:t>
      </w:r>
      <w:r w:rsidR="005076BA" w:rsidRPr="006E6AB4">
        <w:rPr>
          <w:noProof/>
          <w:color w:val="auto"/>
          <w:sz w:val="18"/>
          <w:szCs w:val="16"/>
        </w:rPr>
        <w:t>)</w:t>
      </w:r>
    </w:p>
    <w:p w14:paraId="4EFABF26" w14:textId="77777777" w:rsidR="005076BA" w:rsidRPr="006E6AB4" w:rsidRDefault="005076BA" w:rsidP="00D260A6">
      <w:pPr>
        <w:pStyle w:val="ModBkBklNumberListing"/>
        <w:numPr>
          <w:ilvl w:val="0"/>
          <w:numId w:val="83"/>
        </w:numPr>
        <w:spacing w:after="0"/>
        <w:ind w:left="432" w:hanging="432"/>
        <w:rPr>
          <w:color w:val="auto"/>
          <w:sz w:val="22"/>
          <w:szCs w:val="24"/>
        </w:rPr>
      </w:pPr>
      <w:r w:rsidRPr="006E6AB4">
        <w:rPr>
          <w:color w:val="auto"/>
          <w:spacing w:val="-2"/>
          <w:sz w:val="22"/>
          <w:szCs w:val="24"/>
        </w:rPr>
        <w:t>To utter the words of intention in Arabic will be valid only when one understands its</w:t>
      </w:r>
      <w:r w:rsidRPr="006E6AB4">
        <w:rPr>
          <w:color w:val="auto"/>
          <w:sz w:val="22"/>
          <w:szCs w:val="24"/>
        </w:rPr>
        <w:t xml:space="preserve"> meaning. Further, making the intention verbally whether in Arabic or in any other language will be valid if the intention is present in the heart as well. </w:t>
      </w:r>
      <w:r w:rsidRPr="006E6AB4">
        <w:rPr>
          <w:rStyle w:val="ModBodyReferencesChar"/>
          <w:color w:val="auto"/>
          <w:sz w:val="18"/>
          <w:szCs w:val="24"/>
        </w:rPr>
        <w:t>(ibid)</w:t>
      </w:r>
    </w:p>
    <w:p w14:paraId="0483FEFB" w14:textId="77777777" w:rsidR="005076BA" w:rsidRPr="006E6AB4" w:rsidRDefault="005076BA" w:rsidP="00D260A6">
      <w:pPr>
        <w:pStyle w:val="ModBkBklNumberListing"/>
        <w:numPr>
          <w:ilvl w:val="0"/>
          <w:numId w:val="83"/>
        </w:numPr>
        <w:spacing w:after="0"/>
        <w:ind w:left="432" w:hanging="432"/>
        <w:rPr>
          <w:color w:val="auto"/>
          <w:sz w:val="22"/>
          <w:szCs w:val="24"/>
        </w:rPr>
      </w:pPr>
      <w:r w:rsidRPr="006E6AB4">
        <w:rPr>
          <w:color w:val="auto"/>
          <w:spacing w:val="-2"/>
          <w:sz w:val="22"/>
          <w:szCs w:val="24"/>
        </w:rPr>
        <w:t>One can also utter the words of intention in his mother tongue provided the intention</w:t>
      </w:r>
      <w:r w:rsidRPr="006E6AB4">
        <w:rPr>
          <w:color w:val="auto"/>
          <w:sz w:val="22"/>
          <w:szCs w:val="24"/>
        </w:rPr>
        <w:t xml:space="preserve"> is present in heart at the time of utterance whether he utters it in Arabic or in any other language. Otherwise, simply uttering the words in a state of inattention will not be valid. However, if someone utters the intention without having it present in heart but later on he makes the intention in heart as well within the stipulated time, it will be valid. </w:t>
      </w:r>
      <w:r w:rsidRPr="006E6AB4">
        <w:rPr>
          <w:rStyle w:val="ModBodyReferencesChar"/>
          <w:color w:val="auto"/>
          <w:sz w:val="18"/>
          <w:szCs w:val="24"/>
        </w:rPr>
        <w:t>(Rad-dul-Muḥ</w:t>
      </w:r>
      <w:r w:rsidR="00476906" w:rsidRPr="006E6AB4">
        <w:rPr>
          <w:rStyle w:val="ModBodyReferencesChar"/>
          <w:color w:val="auto"/>
          <w:sz w:val="18"/>
          <w:szCs w:val="24"/>
        </w:rPr>
        <w:t>tār, vol. 3, pp. 332</w:t>
      </w:r>
      <w:r w:rsidRPr="006E6AB4">
        <w:rPr>
          <w:rStyle w:val="ModBodyReferencesChar"/>
          <w:color w:val="auto"/>
          <w:sz w:val="18"/>
          <w:szCs w:val="24"/>
        </w:rPr>
        <w:t>)</w:t>
      </w:r>
    </w:p>
    <w:p w14:paraId="56D9A56B" w14:textId="77777777" w:rsidR="0087644E" w:rsidRPr="006E6AB4" w:rsidRDefault="0087644E" w:rsidP="00D260A6">
      <w:pPr>
        <w:spacing w:after="0" w:line="240" w:lineRule="auto"/>
        <w:rPr>
          <w:rFonts w:ascii="Minion Pro" w:hAnsi="Minion Pro"/>
          <w:szCs w:val="24"/>
        </w:rPr>
      </w:pPr>
      <w:r w:rsidRPr="006E6AB4">
        <w:rPr>
          <w:szCs w:val="24"/>
        </w:rPr>
        <w:br w:type="page"/>
      </w:r>
    </w:p>
    <w:p w14:paraId="76ABE996" w14:textId="77777777" w:rsidR="005076BA" w:rsidRPr="006E6AB4" w:rsidRDefault="005076BA" w:rsidP="00D260A6">
      <w:pPr>
        <w:pStyle w:val="ModBkBklNumberListing"/>
        <w:numPr>
          <w:ilvl w:val="0"/>
          <w:numId w:val="83"/>
        </w:numPr>
        <w:spacing w:after="0"/>
        <w:ind w:left="432" w:hanging="432"/>
        <w:rPr>
          <w:color w:val="auto"/>
          <w:sz w:val="22"/>
          <w:szCs w:val="24"/>
        </w:rPr>
      </w:pPr>
      <w:r w:rsidRPr="006E6AB4">
        <w:rPr>
          <w:color w:val="auto"/>
          <w:sz w:val="22"/>
          <w:szCs w:val="24"/>
        </w:rPr>
        <w:lastRenderedPageBreak/>
        <w:t>If one makes intention during the day (but before Shar’ī midday) it is necessary to make the intention of fast from the time of dawn (</w:t>
      </w:r>
      <w:r w:rsidRPr="006E6AB4">
        <w:rPr>
          <w:rFonts w:ascii="Times New Roman" w:hAnsi="Times New Roman" w:cs="Times New Roman"/>
          <w:color w:val="auto"/>
          <w:szCs w:val="24"/>
        </w:rPr>
        <w:t>Ṣ</w:t>
      </w:r>
      <w:r w:rsidRPr="006E6AB4">
        <w:rPr>
          <w:color w:val="auto"/>
          <w:sz w:val="22"/>
          <w:szCs w:val="24"/>
        </w:rPr>
        <w:t>ub</w:t>
      </w:r>
      <w:r w:rsidRPr="006E6AB4">
        <w:rPr>
          <w:rFonts w:ascii="Times New Roman" w:hAnsi="Times New Roman" w:cs="Times New Roman"/>
          <w:color w:val="auto"/>
          <w:szCs w:val="24"/>
        </w:rPr>
        <w:t>ḥ</w:t>
      </w:r>
      <w:r w:rsidRPr="006E6AB4">
        <w:rPr>
          <w:color w:val="auto"/>
          <w:sz w:val="22"/>
          <w:szCs w:val="24"/>
        </w:rPr>
        <w:t>-e-</w:t>
      </w:r>
      <w:r w:rsidRPr="006E6AB4">
        <w:rPr>
          <w:rFonts w:ascii="Times New Roman" w:hAnsi="Times New Roman" w:cs="Times New Roman"/>
          <w:color w:val="auto"/>
          <w:szCs w:val="24"/>
        </w:rPr>
        <w:t>Ṣ</w:t>
      </w:r>
      <w:r w:rsidRPr="006E6AB4">
        <w:rPr>
          <w:color w:val="auto"/>
          <w:sz w:val="22"/>
          <w:szCs w:val="24"/>
        </w:rPr>
        <w:t xml:space="preserve">ādiq). If he says ‘I am </w:t>
      </w:r>
      <w:r w:rsidRPr="006E6AB4">
        <w:rPr>
          <w:color w:val="auto"/>
          <w:spacing w:val="-4"/>
          <w:sz w:val="22"/>
          <w:szCs w:val="24"/>
        </w:rPr>
        <w:t xml:space="preserve">fasting from now onwards (and not since dawn)’ his fast will not be valid. </w:t>
      </w:r>
      <w:r w:rsidRPr="006E6AB4">
        <w:rPr>
          <w:rStyle w:val="ModBodyReferencesChar"/>
          <w:color w:val="auto"/>
          <w:spacing w:val="-4"/>
          <w:sz w:val="18"/>
          <w:szCs w:val="24"/>
        </w:rPr>
        <w:t>(Al-Jauĥara-tun-</w:t>
      </w:r>
      <w:r w:rsidR="00476906" w:rsidRPr="006E6AB4">
        <w:rPr>
          <w:rStyle w:val="ModBodyReferencesChar"/>
          <w:color w:val="auto"/>
          <w:sz w:val="18"/>
          <w:szCs w:val="24"/>
        </w:rPr>
        <w:t>Nayyaraĥ, vol. 1, pp. 175</w:t>
      </w:r>
      <w:r w:rsidRPr="006E6AB4">
        <w:rPr>
          <w:rStyle w:val="ModBodyReferencesChar"/>
          <w:color w:val="auto"/>
          <w:sz w:val="18"/>
          <w:szCs w:val="24"/>
        </w:rPr>
        <w:t>)</w:t>
      </w:r>
    </w:p>
    <w:p w14:paraId="3C2D1907" w14:textId="77777777" w:rsidR="005076BA" w:rsidRPr="006E6AB4" w:rsidRDefault="005076BA" w:rsidP="00D260A6">
      <w:pPr>
        <w:pStyle w:val="ModBkBklNumberListing"/>
        <w:numPr>
          <w:ilvl w:val="0"/>
          <w:numId w:val="83"/>
        </w:numPr>
        <w:spacing w:after="0"/>
        <w:ind w:left="432" w:hanging="432"/>
        <w:rPr>
          <w:color w:val="auto"/>
          <w:sz w:val="22"/>
          <w:szCs w:val="24"/>
        </w:rPr>
      </w:pPr>
      <w:r w:rsidRPr="006E6AB4">
        <w:rPr>
          <w:color w:val="auto"/>
          <w:sz w:val="22"/>
          <w:szCs w:val="24"/>
        </w:rPr>
        <w:t>The intention made between dawn (</w:t>
      </w:r>
      <w:r w:rsidRPr="006E6AB4">
        <w:rPr>
          <w:rFonts w:ascii="Times New Roman" w:hAnsi="Times New Roman" w:cs="Times New Roman"/>
          <w:color w:val="auto"/>
          <w:szCs w:val="24"/>
        </w:rPr>
        <w:t>Ṣ</w:t>
      </w:r>
      <w:r w:rsidRPr="006E6AB4">
        <w:rPr>
          <w:color w:val="auto"/>
          <w:sz w:val="22"/>
          <w:szCs w:val="24"/>
        </w:rPr>
        <w:t>ub</w:t>
      </w:r>
      <w:r w:rsidRPr="006E6AB4">
        <w:rPr>
          <w:rFonts w:ascii="Times New Roman" w:hAnsi="Times New Roman" w:cs="Times New Roman"/>
          <w:color w:val="auto"/>
          <w:szCs w:val="24"/>
        </w:rPr>
        <w:t>ḥ</w:t>
      </w:r>
      <w:r w:rsidRPr="006E6AB4">
        <w:rPr>
          <w:color w:val="auto"/>
          <w:sz w:val="22"/>
          <w:szCs w:val="24"/>
        </w:rPr>
        <w:t>-e-</w:t>
      </w:r>
      <w:r w:rsidRPr="006E6AB4">
        <w:rPr>
          <w:rFonts w:ascii="Times New Roman" w:hAnsi="Times New Roman" w:cs="Times New Roman"/>
          <w:color w:val="auto"/>
          <w:szCs w:val="24"/>
        </w:rPr>
        <w:t>Ṣ</w:t>
      </w:r>
      <w:r w:rsidRPr="006E6AB4">
        <w:rPr>
          <w:color w:val="auto"/>
          <w:sz w:val="22"/>
          <w:szCs w:val="24"/>
        </w:rPr>
        <w:t xml:space="preserve">ādiq) and Shar’ī midday will be valid provided one has not done any act that invalidates the fast, from dawn to the time of making the intention. However, if one eats or drinks or engages in intercourse </w:t>
      </w:r>
      <w:r w:rsidRPr="006E6AB4">
        <w:rPr>
          <w:color w:val="auto"/>
          <w:spacing w:val="-2"/>
          <w:sz w:val="22"/>
          <w:szCs w:val="24"/>
        </w:rPr>
        <w:t>forgetfully after dawn, the intention will still be valid as eating or drinking forgetfully</w:t>
      </w:r>
      <w:r w:rsidRPr="006E6AB4">
        <w:rPr>
          <w:color w:val="auto"/>
          <w:sz w:val="22"/>
          <w:szCs w:val="24"/>
        </w:rPr>
        <w:t xml:space="preserve"> even if one is full will not invalidate the fast. </w:t>
      </w:r>
      <w:r w:rsidRPr="006E6AB4">
        <w:rPr>
          <w:rStyle w:val="ModBodyReferencesChar"/>
          <w:color w:val="auto"/>
          <w:sz w:val="18"/>
          <w:szCs w:val="24"/>
        </w:rPr>
        <w:t>(Derived from Rad-dul-Muḥ</w:t>
      </w:r>
      <w:r w:rsidR="00476906" w:rsidRPr="006E6AB4">
        <w:rPr>
          <w:rStyle w:val="ModBodyReferencesChar"/>
          <w:color w:val="auto"/>
          <w:sz w:val="18"/>
          <w:szCs w:val="24"/>
        </w:rPr>
        <w:t>tār, vol. 3, pp. 367</w:t>
      </w:r>
      <w:r w:rsidRPr="006E6AB4">
        <w:rPr>
          <w:rStyle w:val="ModBodyReferencesChar"/>
          <w:color w:val="auto"/>
          <w:sz w:val="18"/>
          <w:szCs w:val="24"/>
        </w:rPr>
        <w:t>)</w:t>
      </w:r>
    </w:p>
    <w:p w14:paraId="2925ECFF" w14:textId="77777777" w:rsidR="005076BA" w:rsidRPr="006E6AB4" w:rsidRDefault="005076BA" w:rsidP="00D260A6">
      <w:pPr>
        <w:pStyle w:val="ModBkBklNumberListing"/>
        <w:numPr>
          <w:ilvl w:val="0"/>
          <w:numId w:val="83"/>
        </w:numPr>
        <w:spacing w:after="0"/>
        <w:ind w:left="432" w:hanging="432"/>
        <w:rPr>
          <w:color w:val="auto"/>
          <w:sz w:val="22"/>
          <w:szCs w:val="24"/>
        </w:rPr>
      </w:pPr>
      <w:r w:rsidRPr="006E6AB4">
        <w:rPr>
          <w:color w:val="auto"/>
          <w:sz w:val="22"/>
          <w:szCs w:val="24"/>
        </w:rPr>
        <w:t xml:space="preserve">Making such an intention as ‘If I’m invited to a meal tomorrow then I won’t fast but if I’m not invited then I will fast’ is not valid; fast will not be valid in case of making such an ambiguous intention. </w:t>
      </w:r>
      <w:r w:rsidRPr="006E6AB4">
        <w:rPr>
          <w:rStyle w:val="ModBkBklCitationsChar"/>
          <w:color w:val="auto"/>
          <w:sz w:val="18"/>
          <w:szCs w:val="16"/>
        </w:rPr>
        <w:t>(Fatāwā ‘</w:t>
      </w:r>
      <w:r w:rsidR="00476906" w:rsidRPr="006E6AB4">
        <w:rPr>
          <w:rStyle w:val="ModBkBklCitationsChar"/>
          <w:color w:val="auto"/>
          <w:sz w:val="18"/>
          <w:szCs w:val="16"/>
        </w:rPr>
        <w:t>Ālamgīrī, vol. 1, pp. 195</w:t>
      </w:r>
      <w:r w:rsidRPr="006E6AB4">
        <w:rPr>
          <w:rStyle w:val="ModBkBklCitationsChar"/>
          <w:color w:val="auto"/>
          <w:sz w:val="18"/>
          <w:szCs w:val="16"/>
        </w:rPr>
        <w:t>)</w:t>
      </w:r>
    </w:p>
    <w:p w14:paraId="2F01C91B" w14:textId="77777777" w:rsidR="005076BA" w:rsidRPr="006E6AB4" w:rsidRDefault="005076BA" w:rsidP="00D260A6">
      <w:pPr>
        <w:pStyle w:val="ModBkBklNumberListing"/>
        <w:numPr>
          <w:ilvl w:val="0"/>
          <w:numId w:val="83"/>
        </w:numPr>
        <w:spacing w:after="0"/>
        <w:ind w:left="432" w:hanging="432"/>
        <w:rPr>
          <w:color w:val="auto"/>
          <w:sz w:val="22"/>
          <w:szCs w:val="24"/>
        </w:rPr>
      </w:pPr>
      <w:r w:rsidRPr="006E6AB4">
        <w:rPr>
          <w:color w:val="auto"/>
          <w:sz w:val="22"/>
          <w:szCs w:val="24"/>
        </w:rPr>
        <w:t xml:space="preserve">During the day of Ramadan, if somebody neither intended to fast nor intended to miss it, despite knowing that it is the holy month of Ramadan, his fast will not be valid. </w:t>
      </w:r>
      <w:r w:rsidRPr="006E6AB4">
        <w:rPr>
          <w:rStyle w:val="ModBkBklCitationsChar"/>
          <w:color w:val="auto"/>
          <w:sz w:val="18"/>
          <w:szCs w:val="16"/>
        </w:rPr>
        <w:t>(Fatāwā ‘</w:t>
      </w:r>
      <w:r w:rsidR="00CA6FF5" w:rsidRPr="006E6AB4">
        <w:rPr>
          <w:rStyle w:val="ModBkBklCitationsChar"/>
          <w:color w:val="auto"/>
          <w:sz w:val="18"/>
          <w:szCs w:val="16"/>
        </w:rPr>
        <w:t>Ālamgīrī, vol. 1, pp. 195</w:t>
      </w:r>
      <w:r w:rsidRPr="006E6AB4">
        <w:rPr>
          <w:rStyle w:val="ModBkBklCitationsChar"/>
          <w:color w:val="auto"/>
          <w:sz w:val="18"/>
          <w:szCs w:val="16"/>
        </w:rPr>
        <w:t>)</w:t>
      </w:r>
    </w:p>
    <w:p w14:paraId="728CDBCF" w14:textId="77777777" w:rsidR="005076BA" w:rsidRPr="006E6AB4" w:rsidRDefault="005076BA" w:rsidP="00D260A6">
      <w:pPr>
        <w:pStyle w:val="ModBkBklNumberListing"/>
        <w:numPr>
          <w:ilvl w:val="0"/>
          <w:numId w:val="83"/>
        </w:numPr>
        <w:spacing w:after="0"/>
        <w:ind w:left="432" w:hanging="432"/>
        <w:rPr>
          <w:color w:val="auto"/>
          <w:sz w:val="22"/>
          <w:szCs w:val="24"/>
        </w:rPr>
      </w:pPr>
      <w:r w:rsidRPr="006E6AB4">
        <w:rPr>
          <w:color w:val="auto"/>
          <w:sz w:val="22"/>
          <w:szCs w:val="24"/>
        </w:rPr>
        <w:t xml:space="preserve">If someone made the intention any time at night after the sunset, then he ate something within the night, his intention will still remain valid. There is no need to make a new one. </w:t>
      </w:r>
      <w:r w:rsidRPr="006E6AB4">
        <w:rPr>
          <w:rStyle w:val="ModBodyReferencesChar"/>
          <w:color w:val="auto"/>
          <w:sz w:val="18"/>
          <w:szCs w:val="24"/>
        </w:rPr>
        <w:t>(A</w:t>
      </w:r>
      <w:r w:rsidR="00CA6FF5" w:rsidRPr="006E6AB4">
        <w:rPr>
          <w:rStyle w:val="ModBodyReferencesChar"/>
          <w:color w:val="auto"/>
          <w:sz w:val="18"/>
          <w:szCs w:val="24"/>
        </w:rPr>
        <w:t>l-Jauĥara-tun-Nayyaraĥ, vol. 1, pp. 175</w:t>
      </w:r>
      <w:r w:rsidRPr="006E6AB4">
        <w:rPr>
          <w:rStyle w:val="ModBodyReferencesChar"/>
          <w:color w:val="auto"/>
          <w:sz w:val="18"/>
          <w:szCs w:val="24"/>
        </w:rPr>
        <w:t>)</w:t>
      </w:r>
    </w:p>
    <w:p w14:paraId="20D98D96" w14:textId="77777777" w:rsidR="005076BA" w:rsidRPr="006E6AB4" w:rsidRDefault="005076BA" w:rsidP="00D260A6">
      <w:pPr>
        <w:pStyle w:val="ModBkBklNumberListing"/>
        <w:numPr>
          <w:ilvl w:val="0"/>
          <w:numId w:val="83"/>
        </w:numPr>
        <w:spacing w:after="0"/>
        <w:ind w:left="432" w:hanging="432"/>
        <w:rPr>
          <w:color w:val="auto"/>
          <w:sz w:val="22"/>
          <w:szCs w:val="32"/>
        </w:rPr>
      </w:pPr>
      <w:r w:rsidRPr="006E6AB4">
        <w:rPr>
          <w:color w:val="auto"/>
          <w:sz w:val="22"/>
          <w:szCs w:val="24"/>
        </w:rPr>
        <w:t xml:space="preserve">During the night, if someone made the intention to fast but afterwards firmly decided not to fast within the same night, this will invalidate the first intention. If the intention [for fast] is not renewed, his fast will not be valid even if he spends the whole day without eating or drinking like a fasting person. </w:t>
      </w:r>
      <w:r w:rsidRPr="006E6AB4">
        <w:rPr>
          <w:rStyle w:val="ModBodyReferencesChar"/>
          <w:color w:val="auto"/>
          <w:sz w:val="18"/>
          <w:szCs w:val="24"/>
        </w:rPr>
        <w:t>(Durr-e-Mukhtār ma’ Rad-dul-Muḥ</w:t>
      </w:r>
      <w:r w:rsidR="00CA6FF5" w:rsidRPr="006E6AB4">
        <w:rPr>
          <w:rStyle w:val="ModBodyReferencesChar"/>
          <w:color w:val="auto"/>
          <w:sz w:val="18"/>
          <w:szCs w:val="24"/>
        </w:rPr>
        <w:t>tār, vol. 3, pp. 345</w:t>
      </w:r>
      <w:r w:rsidRPr="006E6AB4">
        <w:rPr>
          <w:rStyle w:val="ModBodyReferencesChar"/>
          <w:color w:val="auto"/>
          <w:sz w:val="18"/>
          <w:szCs w:val="24"/>
        </w:rPr>
        <w:t>)</w:t>
      </w:r>
    </w:p>
    <w:p w14:paraId="551970DC" w14:textId="77777777" w:rsidR="005076BA" w:rsidRPr="006E6AB4" w:rsidRDefault="005076BA" w:rsidP="00D260A6">
      <w:pPr>
        <w:pStyle w:val="ModBkBklNumberListing"/>
        <w:numPr>
          <w:ilvl w:val="0"/>
          <w:numId w:val="83"/>
        </w:numPr>
        <w:spacing w:after="0"/>
        <w:ind w:left="432" w:hanging="432"/>
        <w:rPr>
          <w:color w:val="auto"/>
          <w:sz w:val="22"/>
          <w:szCs w:val="24"/>
        </w:rPr>
      </w:pPr>
      <w:r w:rsidRPr="006E6AB4">
        <w:rPr>
          <w:color w:val="auto"/>
          <w:sz w:val="22"/>
          <w:szCs w:val="24"/>
        </w:rPr>
        <w:t xml:space="preserve">As the mere intention of talking during </w:t>
      </w:r>
      <w:r w:rsidRPr="006E6AB4">
        <w:rPr>
          <w:rFonts w:ascii="Times New Roman" w:hAnsi="Times New Roman" w:cs="Times New Roman"/>
          <w:color w:val="auto"/>
          <w:szCs w:val="24"/>
        </w:rPr>
        <w:t>Ṣ</w:t>
      </w:r>
      <w:r w:rsidRPr="006E6AB4">
        <w:rPr>
          <w:color w:val="auto"/>
          <w:sz w:val="22"/>
          <w:szCs w:val="24"/>
        </w:rPr>
        <w:t xml:space="preserve">alāĥ does not invalidate the </w:t>
      </w:r>
      <w:r w:rsidRPr="006E6AB4">
        <w:rPr>
          <w:rFonts w:ascii="Times New Roman" w:hAnsi="Times New Roman" w:cs="Times New Roman"/>
          <w:color w:val="auto"/>
          <w:szCs w:val="24"/>
        </w:rPr>
        <w:t>Ṣ</w:t>
      </w:r>
      <w:r w:rsidRPr="006E6AB4">
        <w:rPr>
          <w:color w:val="auto"/>
          <w:sz w:val="22"/>
          <w:szCs w:val="24"/>
        </w:rPr>
        <w:t xml:space="preserve">alāĥ unless one talks, likewise, only intending to break fast during fasting will not invalidate it. The fast will only become invalid when one physically does the act that invalidates it. </w:t>
      </w:r>
      <w:r w:rsidRPr="006E6AB4">
        <w:rPr>
          <w:rStyle w:val="ModBodyReferencesChar"/>
          <w:color w:val="auto"/>
          <w:sz w:val="18"/>
          <w:szCs w:val="24"/>
        </w:rPr>
        <w:t>(A</w:t>
      </w:r>
      <w:r w:rsidR="00CA6FF5" w:rsidRPr="006E6AB4">
        <w:rPr>
          <w:rStyle w:val="ModBodyReferencesChar"/>
          <w:color w:val="auto"/>
          <w:sz w:val="18"/>
          <w:szCs w:val="24"/>
        </w:rPr>
        <w:t>l-Jauĥara-tun-Nayyaraĥ, vol. 1, pp. 175</w:t>
      </w:r>
      <w:r w:rsidRPr="006E6AB4">
        <w:rPr>
          <w:rStyle w:val="ModBodyReferencesChar"/>
          <w:color w:val="auto"/>
          <w:sz w:val="18"/>
          <w:szCs w:val="24"/>
        </w:rPr>
        <w:t>)</w:t>
      </w:r>
      <w:r w:rsidRPr="006E6AB4">
        <w:rPr>
          <w:color w:val="auto"/>
          <w:sz w:val="22"/>
          <w:szCs w:val="24"/>
        </w:rPr>
        <w:t xml:space="preserve"> In other words, even if a person intends to break his fast, it will not become invalid unless he eats, drinks or does any other such act that invalidates it.</w:t>
      </w:r>
    </w:p>
    <w:p w14:paraId="4C0B78B2" w14:textId="77777777" w:rsidR="0087644E" w:rsidRPr="006E6AB4" w:rsidRDefault="0087644E" w:rsidP="00D260A6">
      <w:pPr>
        <w:spacing w:after="0" w:line="240" w:lineRule="auto"/>
        <w:rPr>
          <w:rFonts w:ascii="Minion Pro" w:hAnsi="Minion Pro"/>
          <w:szCs w:val="24"/>
        </w:rPr>
      </w:pPr>
      <w:r w:rsidRPr="006E6AB4">
        <w:rPr>
          <w:szCs w:val="24"/>
        </w:rPr>
        <w:br w:type="page"/>
      </w:r>
    </w:p>
    <w:p w14:paraId="6F221728" w14:textId="77777777" w:rsidR="005076BA" w:rsidRPr="006E6AB4" w:rsidRDefault="005076BA" w:rsidP="00D260A6">
      <w:pPr>
        <w:pStyle w:val="ModBkBklNumberListing"/>
        <w:numPr>
          <w:ilvl w:val="0"/>
          <w:numId w:val="83"/>
        </w:numPr>
        <w:spacing w:after="0"/>
        <w:ind w:left="432" w:hanging="432"/>
        <w:rPr>
          <w:color w:val="auto"/>
          <w:sz w:val="22"/>
          <w:szCs w:val="24"/>
        </w:rPr>
      </w:pPr>
      <w:r w:rsidRPr="006E6AB4">
        <w:rPr>
          <w:color w:val="auto"/>
          <w:sz w:val="22"/>
          <w:szCs w:val="24"/>
        </w:rPr>
        <w:lastRenderedPageBreak/>
        <w:t>Eating Sa</w:t>
      </w:r>
      <w:r w:rsidRPr="006E6AB4">
        <w:rPr>
          <w:rFonts w:ascii="Times New Roman" w:hAnsi="Times New Roman" w:cs="Times New Roman"/>
          <w:color w:val="auto"/>
          <w:szCs w:val="24"/>
        </w:rPr>
        <w:t>ḥ</w:t>
      </w:r>
      <w:r w:rsidRPr="006E6AB4">
        <w:rPr>
          <w:color w:val="auto"/>
          <w:sz w:val="22"/>
          <w:szCs w:val="24"/>
        </w:rPr>
        <w:t>arī is equivalent to making the intention regardless of whether it is the fast of Ramadan or any other fast. However, if one intends not to fast that day whilst eating Sa</w:t>
      </w:r>
      <w:r w:rsidRPr="006E6AB4">
        <w:rPr>
          <w:rFonts w:ascii="Times New Roman" w:hAnsi="Times New Roman" w:cs="Times New Roman"/>
          <w:color w:val="auto"/>
          <w:szCs w:val="24"/>
        </w:rPr>
        <w:t>ḥ</w:t>
      </w:r>
      <w:r w:rsidRPr="006E6AB4">
        <w:rPr>
          <w:color w:val="auto"/>
          <w:sz w:val="22"/>
          <w:szCs w:val="24"/>
        </w:rPr>
        <w:t>arī, this Sa</w:t>
      </w:r>
      <w:r w:rsidRPr="006E6AB4">
        <w:rPr>
          <w:rFonts w:ascii="Times New Roman" w:hAnsi="Times New Roman" w:cs="Times New Roman"/>
          <w:color w:val="auto"/>
          <w:szCs w:val="24"/>
        </w:rPr>
        <w:t>ḥ</w:t>
      </w:r>
      <w:r w:rsidRPr="006E6AB4">
        <w:rPr>
          <w:color w:val="auto"/>
          <w:sz w:val="22"/>
          <w:szCs w:val="24"/>
        </w:rPr>
        <w:t xml:space="preserve">arī will not be considered his intention. </w:t>
      </w:r>
      <w:r w:rsidRPr="006E6AB4">
        <w:rPr>
          <w:rStyle w:val="ModBodyReferencesChar"/>
          <w:color w:val="auto"/>
          <w:sz w:val="18"/>
          <w:szCs w:val="24"/>
        </w:rPr>
        <w:t>(A</w:t>
      </w:r>
      <w:r w:rsidR="00CA6FF5" w:rsidRPr="006E6AB4">
        <w:rPr>
          <w:rStyle w:val="ModBodyReferencesChar"/>
          <w:color w:val="auto"/>
          <w:sz w:val="18"/>
          <w:szCs w:val="24"/>
        </w:rPr>
        <w:t>l-Jauĥara-tun-Nayyaraĥ, vol. 1, pp. 176</w:t>
      </w:r>
      <w:r w:rsidRPr="006E6AB4">
        <w:rPr>
          <w:rStyle w:val="ModBodyReferencesChar"/>
          <w:color w:val="auto"/>
          <w:sz w:val="18"/>
          <w:szCs w:val="24"/>
        </w:rPr>
        <w:t>)</w:t>
      </w:r>
    </w:p>
    <w:p w14:paraId="09DF5936" w14:textId="77777777" w:rsidR="005076BA" w:rsidRPr="006E6AB4" w:rsidRDefault="005076BA" w:rsidP="00D260A6">
      <w:pPr>
        <w:pStyle w:val="ModBkBklNumberListing"/>
        <w:numPr>
          <w:ilvl w:val="0"/>
          <w:numId w:val="83"/>
        </w:numPr>
        <w:spacing w:after="0"/>
        <w:ind w:left="432" w:hanging="432"/>
        <w:rPr>
          <w:color w:val="auto"/>
          <w:sz w:val="22"/>
          <w:szCs w:val="24"/>
        </w:rPr>
      </w:pPr>
      <w:r w:rsidRPr="006E6AB4">
        <w:rPr>
          <w:color w:val="auto"/>
          <w:sz w:val="22"/>
          <w:szCs w:val="24"/>
        </w:rPr>
        <w:t xml:space="preserve">It is necessary to make a new intention every day for each fast of Ramadan. If one </w:t>
      </w:r>
      <w:r w:rsidRPr="006E6AB4">
        <w:rPr>
          <w:color w:val="auto"/>
          <w:spacing w:val="-2"/>
          <w:sz w:val="22"/>
          <w:szCs w:val="24"/>
        </w:rPr>
        <w:t>makes the intention for the whole of Ramadan just once on the first day of the month</w:t>
      </w:r>
      <w:r w:rsidRPr="006E6AB4">
        <w:rPr>
          <w:color w:val="auto"/>
          <w:sz w:val="22"/>
          <w:szCs w:val="24"/>
        </w:rPr>
        <w:t xml:space="preserve"> or any other day, it will be regarded as the intention for that (one) day only, not for the rest of the days. </w:t>
      </w:r>
      <w:r w:rsidRPr="006E6AB4">
        <w:rPr>
          <w:rStyle w:val="ModBodyReferencesChar"/>
          <w:color w:val="auto"/>
          <w:sz w:val="18"/>
          <w:szCs w:val="24"/>
        </w:rPr>
        <w:t xml:space="preserve">(ibid, </w:t>
      </w:r>
      <w:r w:rsidR="00F61AC5" w:rsidRPr="006E6AB4">
        <w:rPr>
          <w:rStyle w:val="ModBodyReferencesChar"/>
          <w:color w:val="auto"/>
          <w:sz w:val="18"/>
          <w:szCs w:val="24"/>
        </w:rPr>
        <w:t>p</w:t>
      </w:r>
      <w:r w:rsidRPr="006E6AB4">
        <w:rPr>
          <w:rStyle w:val="ModBodyReferencesChar"/>
          <w:color w:val="auto"/>
          <w:sz w:val="18"/>
          <w:szCs w:val="24"/>
        </w:rPr>
        <w:t>p. 167)</w:t>
      </w:r>
    </w:p>
    <w:p w14:paraId="586E33DF" w14:textId="77777777" w:rsidR="005076BA" w:rsidRPr="006E6AB4" w:rsidRDefault="005076BA" w:rsidP="00D260A6">
      <w:pPr>
        <w:pStyle w:val="ModBkBklNumberListing"/>
        <w:numPr>
          <w:ilvl w:val="0"/>
          <w:numId w:val="83"/>
        </w:numPr>
        <w:spacing w:after="0"/>
        <w:ind w:left="432" w:hanging="432"/>
        <w:rPr>
          <w:color w:val="auto"/>
          <w:sz w:val="22"/>
          <w:szCs w:val="24"/>
        </w:rPr>
      </w:pPr>
      <w:r w:rsidRPr="006E6AB4">
        <w:rPr>
          <w:color w:val="auto"/>
          <w:sz w:val="22"/>
          <w:szCs w:val="24"/>
        </w:rPr>
        <w:t>Except for the fast of Ramadan, that of specified vow (Nażr-e-Mu’ayyan</w:t>
      </w:r>
      <w:r w:rsidR="005B2DBA" w:rsidRPr="006E6AB4">
        <w:rPr>
          <w:color w:val="auto"/>
          <w:sz w:val="22"/>
          <w:szCs w:val="24"/>
        </w:rPr>
        <w:fldChar w:fldCharType="begin"/>
      </w:r>
      <w:r w:rsidRPr="006E6AB4">
        <w:rPr>
          <w:color w:val="auto"/>
          <w:sz w:val="22"/>
          <w:szCs w:val="24"/>
        </w:rPr>
        <w:instrText xml:space="preserve"> XE "Nażr-e-Mu’ayyan" </w:instrText>
      </w:r>
      <w:r w:rsidR="005B2DBA" w:rsidRPr="006E6AB4">
        <w:rPr>
          <w:color w:val="auto"/>
          <w:sz w:val="22"/>
          <w:szCs w:val="24"/>
        </w:rPr>
        <w:fldChar w:fldCharType="end"/>
      </w:r>
      <w:r w:rsidRPr="006E6AB4">
        <w:rPr>
          <w:color w:val="auto"/>
          <w:sz w:val="22"/>
          <w:szCs w:val="24"/>
        </w:rPr>
        <w:t>) and Nafl fasts, the intention for all other fasts must be made during the night or at the precise time of dawn. Such fasts include Qa</w:t>
      </w:r>
      <w:r w:rsidRPr="006E6AB4">
        <w:rPr>
          <w:rFonts w:ascii="Times New Roman" w:hAnsi="Times New Roman" w:cs="Times New Roman"/>
          <w:color w:val="auto"/>
          <w:szCs w:val="24"/>
        </w:rPr>
        <w:t>ḍ</w:t>
      </w:r>
      <w:r w:rsidRPr="006E6AB4">
        <w:rPr>
          <w:color w:val="auto"/>
          <w:sz w:val="22"/>
          <w:szCs w:val="24"/>
        </w:rPr>
        <w:t>ā fasts of Ramadan, fasts for unspecified vow (Nażr-e-Gha</w:t>
      </w:r>
      <w:r w:rsidR="007E4796" w:rsidRPr="006E6AB4">
        <w:rPr>
          <w:color w:val="auto"/>
          <w:sz w:val="22"/>
          <w:szCs w:val="24"/>
        </w:rPr>
        <w:t>y</w:t>
      </w:r>
      <w:r w:rsidRPr="006E6AB4">
        <w:rPr>
          <w:color w:val="auto"/>
          <w:sz w:val="22"/>
          <w:szCs w:val="24"/>
        </w:rPr>
        <w:t>r Mu’ayyan</w:t>
      </w:r>
      <w:r w:rsidR="005B2DBA" w:rsidRPr="006E6AB4">
        <w:rPr>
          <w:color w:val="auto"/>
          <w:sz w:val="22"/>
          <w:szCs w:val="24"/>
        </w:rPr>
        <w:fldChar w:fldCharType="begin"/>
      </w:r>
      <w:r w:rsidRPr="006E6AB4">
        <w:rPr>
          <w:color w:val="auto"/>
          <w:sz w:val="22"/>
          <w:szCs w:val="24"/>
        </w:rPr>
        <w:instrText xml:space="preserve"> XE "Nażr-e-Gha</w:instrText>
      </w:r>
      <w:r w:rsidR="00CC64C3" w:rsidRPr="006E6AB4">
        <w:rPr>
          <w:color w:val="auto"/>
          <w:sz w:val="22"/>
          <w:szCs w:val="24"/>
        </w:rPr>
        <w:instrText>y</w:instrText>
      </w:r>
      <w:r w:rsidRPr="006E6AB4">
        <w:rPr>
          <w:color w:val="auto"/>
          <w:sz w:val="22"/>
          <w:szCs w:val="24"/>
        </w:rPr>
        <w:instrText xml:space="preserve">r Mu’ayyan" </w:instrText>
      </w:r>
      <w:r w:rsidR="005B2DBA" w:rsidRPr="006E6AB4">
        <w:rPr>
          <w:color w:val="auto"/>
          <w:sz w:val="22"/>
          <w:szCs w:val="24"/>
        </w:rPr>
        <w:fldChar w:fldCharType="end"/>
      </w:r>
      <w:r w:rsidRPr="006E6AB4">
        <w:rPr>
          <w:color w:val="auto"/>
          <w:sz w:val="22"/>
          <w:szCs w:val="24"/>
        </w:rPr>
        <w:t>), Qa</w:t>
      </w:r>
      <w:r w:rsidRPr="006E6AB4">
        <w:rPr>
          <w:rFonts w:ascii="Times New Roman" w:hAnsi="Times New Roman" w:cs="Times New Roman"/>
          <w:color w:val="auto"/>
          <w:szCs w:val="24"/>
        </w:rPr>
        <w:t>ḍ</w:t>
      </w:r>
      <w:r w:rsidRPr="006E6AB4">
        <w:rPr>
          <w:color w:val="auto"/>
          <w:sz w:val="22"/>
          <w:szCs w:val="24"/>
        </w:rPr>
        <w:t>ā of Nafl fasts (i.e. the Qa</w:t>
      </w:r>
      <w:r w:rsidRPr="006E6AB4">
        <w:rPr>
          <w:rFonts w:ascii="Times New Roman" w:hAnsi="Times New Roman" w:cs="Times New Roman"/>
          <w:color w:val="auto"/>
          <w:szCs w:val="24"/>
        </w:rPr>
        <w:t>ḍ</w:t>
      </w:r>
      <w:r w:rsidRPr="006E6AB4">
        <w:rPr>
          <w:color w:val="auto"/>
          <w:sz w:val="22"/>
          <w:szCs w:val="24"/>
        </w:rPr>
        <w:t>ā of the Nafl fast that was broken), Qa</w:t>
      </w:r>
      <w:r w:rsidRPr="006E6AB4">
        <w:rPr>
          <w:rFonts w:ascii="Times New Roman" w:hAnsi="Times New Roman" w:cs="Times New Roman"/>
          <w:color w:val="auto"/>
          <w:szCs w:val="24"/>
        </w:rPr>
        <w:t>ḍ</w:t>
      </w:r>
      <w:r w:rsidRPr="006E6AB4">
        <w:rPr>
          <w:color w:val="auto"/>
          <w:sz w:val="22"/>
          <w:szCs w:val="24"/>
        </w:rPr>
        <w:t>ā of fasts for specified vow, fasts for expiation and Hajj-e-Tamattu’</w:t>
      </w:r>
      <w:r w:rsidR="005B2DBA" w:rsidRPr="006E6AB4">
        <w:rPr>
          <w:color w:val="auto"/>
          <w:sz w:val="22"/>
          <w:szCs w:val="24"/>
        </w:rPr>
        <w:fldChar w:fldCharType="begin"/>
      </w:r>
      <w:r w:rsidRPr="006E6AB4">
        <w:rPr>
          <w:color w:val="auto"/>
          <w:sz w:val="22"/>
          <w:szCs w:val="24"/>
        </w:rPr>
        <w:instrText xml:space="preserve"> XE "</w:instrText>
      </w:r>
      <w:r w:rsidRPr="006E6AB4">
        <w:rPr>
          <w:rFonts w:ascii="Times New Roman" w:hAnsi="Times New Roman" w:cs="Times New Roman"/>
          <w:color w:val="auto"/>
          <w:szCs w:val="24"/>
        </w:rPr>
        <w:instrText>H</w:instrText>
      </w:r>
      <w:r w:rsidRPr="006E6AB4">
        <w:rPr>
          <w:color w:val="auto"/>
          <w:sz w:val="22"/>
          <w:szCs w:val="24"/>
        </w:rPr>
        <w:instrText xml:space="preserve">ajj-e-Tamattu’:types of </w:instrText>
      </w:r>
      <w:r w:rsidRPr="006E6AB4">
        <w:rPr>
          <w:rFonts w:ascii="Times New Roman" w:hAnsi="Times New Roman" w:cs="Times New Roman"/>
          <w:color w:val="auto"/>
          <w:szCs w:val="24"/>
        </w:rPr>
        <w:instrText>H</w:instrText>
      </w:r>
      <w:r w:rsidRPr="006E6AB4">
        <w:rPr>
          <w:color w:val="auto"/>
          <w:sz w:val="22"/>
          <w:szCs w:val="24"/>
        </w:rPr>
        <w:instrText xml:space="preserve">ajj" </w:instrText>
      </w:r>
      <w:r w:rsidR="005B2DBA" w:rsidRPr="006E6AB4">
        <w:rPr>
          <w:color w:val="auto"/>
          <w:sz w:val="22"/>
          <w:szCs w:val="24"/>
        </w:rPr>
        <w:fldChar w:fldCharType="end"/>
      </w:r>
      <w:r w:rsidRPr="006E6AB4">
        <w:rPr>
          <w:color w:val="auto"/>
          <w:sz w:val="22"/>
          <w:szCs w:val="24"/>
          <w:vertAlign w:val="superscript"/>
        </w:rPr>
        <w:footnoteReference w:id="6"/>
      </w:r>
      <w:r w:rsidRPr="006E6AB4">
        <w:rPr>
          <w:color w:val="auto"/>
          <w:sz w:val="22"/>
          <w:szCs w:val="24"/>
        </w:rPr>
        <w:t xml:space="preserve">. It is also necessary to specify the type of fast when making the intention. If one makes the intention for any of these fasts on the morning (from dawn till before the midday beings) it will turn into a Nafl fast (and not the one intended), but this Nafl fast must still be completed. If he breaks it, making up for it (by fasting another day) will be Wājib even if he is aware that this is not the fast he had intended but a Nafl one. </w:t>
      </w:r>
      <w:r w:rsidRPr="006E6AB4">
        <w:rPr>
          <w:rStyle w:val="ModBodyReferencesChar"/>
          <w:color w:val="auto"/>
          <w:sz w:val="18"/>
          <w:szCs w:val="24"/>
        </w:rPr>
        <w:t>(Durr-e-Mukhtār ma’ Rad-dul-Muḥ</w:t>
      </w:r>
      <w:r w:rsidR="00CA6FF5" w:rsidRPr="006E6AB4">
        <w:rPr>
          <w:rStyle w:val="ModBodyReferencesChar"/>
          <w:color w:val="auto"/>
          <w:sz w:val="18"/>
          <w:szCs w:val="24"/>
        </w:rPr>
        <w:t>tār, vol. 3, pp. 344</w:t>
      </w:r>
      <w:r w:rsidRPr="006E6AB4">
        <w:rPr>
          <w:rStyle w:val="ModBodyReferencesChar"/>
          <w:color w:val="auto"/>
          <w:sz w:val="18"/>
          <w:szCs w:val="24"/>
        </w:rPr>
        <w:t>)</w:t>
      </w:r>
    </w:p>
    <w:p w14:paraId="16C8E840" w14:textId="77777777" w:rsidR="005076BA" w:rsidRPr="006E6AB4" w:rsidRDefault="005076BA" w:rsidP="00D260A6">
      <w:pPr>
        <w:pStyle w:val="ModBkBklNumberListing"/>
        <w:numPr>
          <w:ilvl w:val="0"/>
          <w:numId w:val="83"/>
        </w:numPr>
        <w:spacing w:after="0"/>
        <w:ind w:left="432" w:hanging="432"/>
        <w:rPr>
          <w:color w:val="auto"/>
          <w:sz w:val="22"/>
          <w:szCs w:val="24"/>
        </w:rPr>
      </w:pPr>
      <w:r w:rsidRPr="006E6AB4">
        <w:rPr>
          <w:color w:val="auto"/>
          <w:sz w:val="22"/>
          <w:szCs w:val="24"/>
        </w:rPr>
        <w:t xml:space="preserve">Somebody fasts assuming that he has to make up for a missed fast but then he realises that his assumption was wrong. If he breaks his fast instantly in this case, though there is no harm, it is still preferable to complete it. If he does not break the </w:t>
      </w:r>
      <w:r w:rsidRPr="006E6AB4">
        <w:rPr>
          <w:color w:val="auto"/>
          <w:spacing w:val="-2"/>
          <w:sz w:val="22"/>
          <w:szCs w:val="24"/>
        </w:rPr>
        <w:t>fast immediately, he will have to complete it, breaking it now will not be permissible.</w:t>
      </w:r>
      <w:r w:rsidRPr="006E6AB4">
        <w:rPr>
          <w:color w:val="auto"/>
          <w:sz w:val="22"/>
          <w:szCs w:val="24"/>
        </w:rPr>
        <w:t xml:space="preserve"> If he breaks this fast, making up for it will be Wājib.</w:t>
      </w:r>
      <w:r w:rsidRPr="006E6AB4">
        <w:rPr>
          <w:rStyle w:val="ModBodyReferencesChar"/>
          <w:color w:val="auto"/>
          <w:sz w:val="18"/>
          <w:szCs w:val="24"/>
        </w:rPr>
        <w:t xml:space="preserve"> (Rad-dul-Muḥ</w:t>
      </w:r>
      <w:r w:rsidR="003B2A71" w:rsidRPr="006E6AB4">
        <w:rPr>
          <w:rStyle w:val="ModBodyReferencesChar"/>
          <w:color w:val="auto"/>
          <w:sz w:val="18"/>
          <w:szCs w:val="24"/>
        </w:rPr>
        <w:t>tār, vol. 3, pp. 346</w:t>
      </w:r>
      <w:r w:rsidRPr="006E6AB4">
        <w:rPr>
          <w:rStyle w:val="ModBodyReferencesChar"/>
          <w:color w:val="auto"/>
          <w:sz w:val="18"/>
          <w:szCs w:val="24"/>
        </w:rPr>
        <w:t>)</w:t>
      </w:r>
    </w:p>
    <w:p w14:paraId="3482AADB" w14:textId="77777777" w:rsidR="0087644E" w:rsidRPr="006E6AB4" w:rsidRDefault="0087644E" w:rsidP="00D260A6">
      <w:pPr>
        <w:spacing w:after="0" w:line="240" w:lineRule="auto"/>
        <w:rPr>
          <w:rFonts w:ascii="Minion Pro" w:hAnsi="Minion Pro"/>
          <w:spacing w:val="-3"/>
          <w:szCs w:val="24"/>
        </w:rPr>
      </w:pPr>
      <w:r w:rsidRPr="006E6AB4">
        <w:rPr>
          <w:spacing w:val="-3"/>
          <w:szCs w:val="24"/>
        </w:rPr>
        <w:br w:type="page"/>
      </w:r>
    </w:p>
    <w:p w14:paraId="13E1519A" w14:textId="77777777" w:rsidR="005076BA" w:rsidRPr="006E6AB4" w:rsidRDefault="005076BA" w:rsidP="00D260A6">
      <w:pPr>
        <w:pStyle w:val="ModBkBklNumberListing"/>
        <w:numPr>
          <w:ilvl w:val="0"/>
          <w:numId w:val="83"/>
        </w:numPr>
        <w:spacing w:after="0"/>
        <w:ind w:left="432" w:hanging="432"/>
        <w:rPr>
          <w:rFonts w:ascii="Times New Roman" w:hAnsi="Times New Roman"/>
          <w:i/>
          <w:color w:val="auto"/>
          <w:sz w:val="32"/>
          <w:szCs w:val="32"/>
        </w:rPr>
      </w:pPr>
      <w:r w:rsidRPr="006E6AB4">
        <w:rPr>
          <w:color w:val="auto"/>
          <w:spacing w:val="-3"/>
          <w:sz w:val="22"/>
          <w:szCs w:val="24"/>
        </w:rPr>
        <w:lastRenderedPageBreak/>
        <w:t>After the dawn, the intention for a Qa</w:t>
      </w:r>
      <w:r w:rsidRPr="006E6AB4">
        <w:rPr>
          <w:rFonts w:ascii="Times New Roman" w:hAnsi="Times New Roman" w:cs="Times New Roman"/>
          <w:color w:val="auto"/>
          <w:spacing w:val="-3"/>
          <w:szCs w:val="24"/>
        </w:rPr>
        <w:t>ḍ</w:t>
      </w:r>
      <w:r w:rsidRPr="006E6AB4">
        <w:rPr>
          <w:color w:val="auto"/>
          <w:spacing w:val="-3"/>
          <w:sz w:val="22"/>
          <w:szCs w:val="24"/>
        </w:rPr>
        <w:t>ā fast made during the night cannot be changed</w:t>
      </w:r>
      <w:r w:rsidRPr="006E6AB4">
        <w:rPr>
          <w:color w:val="auto"/>
          <w:sz w:val="22"/>
          <w:szCs w:val="24"/>
        </w:rPr>
        <w:t xml:space="preserve"> into the intention of a Nafl fast. </w:t>
      </w:r>
      <w:r w:rsidRPr="006E6AB4">
        <w:rPr>
          <w:rStyle w:val="ModBodyReferencesChar"/>
          <w:color w:val="auto"/>
          <w:sz w:val="18"/>
          <w:szCs w:val="24"/>
        </w:rPr>
        <w:t xml:space="preserve">(ibid, </w:t>
      </w:r>
      <w:r w:rsidR="00F61AC5" w:rsidRPr="006E6AB4">
        <w:rPr>
          <w:rStyle w:val="ModBodyReferencesChar"/>
          <w:color w:val="auto"/>
          <w:sz w:val="18"/>
          <w:szCs w:val="24"/>
        </w:rPr>
        <w:t>p</w:t>
      </w:r>
      <w:r w:rsidRPr="006E6AB4">
        <w:rPr>
          <w:rStyle w:val="ModBodyReferencesChar"/>
          <w:color w:val="auto"/>
          <w:sz w:val="18"/>
          <w:szCs w:val="24"/>
        </w:rPr>
        <w:t>p. 345)</w:t>
      </w:r>
    </w:p>
    <w:p w14:paraId="460443B5" w14:textId="77777777" w:rsidR="005076BA" w:rsidRPr="006E6AB4" w:rsidRDefault="005076BA" w:rsidP="00D260A6">
      <w:pPr>
        <w:pStyle w:val="ModBkBklNumberListing"/>
        <w:numPr>
          <w:ilvl w:val="0"/>
          <w:numId w:val="83"/>
        </w:numPr>
        <w:spacing w:after="0"/>
        <w:ind w:left="432" w:hanging="432"/>
        <w:rPr>
          <w:color w:val="auto"/>
          <w:sz w:val="22"/>
          <w:szCs w:val="24"/>
        </w:rPr>
      </w:pPr>
      <w:r w:rsidRPr="006E6AB4">
        <w:rPr>
          <w:color w:val="auto"/>
          <w:sz w:val="22"/>
          <w:szCs w:val="24"/>
        </w:rPr>
        <w:t xml:space="preserve">Making the intention of fast whilst offering </w:t>
      </w:r>
      <w:r w:rsidRPr="006E6AB4">
        <w:rPr>
          <w:rFonts w:ascii="Times New Roman" w:hAnsi="Times New Roman" w:cs="Times New Roman"/>
          <w:color w:val="auto"/>
          <w:szCs w:val="24"/>
        </w:rPr>
        <w:t>Ṣ</w:t>
      </w:r>
      <w:r w:rsidRPr="006E6AB4">
        <w:rPr>
          <w:color w:val="auto"/>
          <w:sz w:val="22"/>
          <w:szCs w:val="24"/>
        </w:rPr>
        <w:t xml:space="preserve">alāĥ is also valid. </w:t>
      </w:r>
      <w:r w:rsidRPr="006E6AB4">
        <w:rPr>
          <w:rStyle w:val="ModBodyReferencesChar"/>
          <w:color w:val="auto"/>
          <w:sz w:val="18"/>
          <w:szCs w:val="24"/>
        </w:rPr>
        <w:t>(Durr-e-Mukhtār ma’  Rad-dul-Muḥ</w:t>
      </w:r>
      <w:r w:rsidR="003B2A71" w:rsidRPr="006E6AB4">
        <w:rPr>
          <w:rStyle w:val="ModBodyReferencesChar"/>
          <w:color w:val="auto"/>
          <w:sz w:val="18"/>
          <w:szCs w:val="24"/>
        </w:rPr>
        <w:t>tār, vol. 3, pp. 345</w:t>
      </w:r>
      <w:r w:rsidRPr="006E6AB4">
        <w:rPr>
          <w:rStyle w:val="ModBodyReferencesChar"/>
          <w:color w:val="auto"/>
          <w:sz w:val="18"/>
          <w:szCs w:val="24"/>
        </w:rPr>
        <w:t>)</w:t>
      </w:r>
    </w:p>
    <w:p w14:paraId="2CA64A86" w14:textId="77777777" w:rsidR="005076BA" w:rsidRPr="006E6AB4" w:rsidRDefault="005076BA" w:rsidP="00D260A6">
      <w:pPr>
        <w:pStyle w:val="ModBkBklNumberListing"/>
        <w:numPr>
          <w:ilvl w:val="0"/>
          <w:numId w:val="83"/>
        </w:numPr>
        <w:spacing w:after="0"/>
        <w:ind w:left="432" w:hanging="432"/>
        <w:rPr>
          <w:color w:val="auto"/>
          <w:sz w:val="22"/>
          <w:szCs w:val="24"/>
        </w:rPr>
      </w:pPr>
      <w:r w:rsidRPr="006E6AB4">
        <w:rPr>
          <w:color w:val="auto"/>
          <w:sz w:val="22"/>
          <w:szCs w:val="24"/>
        </w:rPr>
        <w:t>If one has missed several fasts, the intention to make up for them should include the words: ‘</w:t>
      </w:r>
      <w:r w:rsidRPr="006E6AB4">
        <w:rPr>
          <w:i/>
          <w:iCs/>
          <w:color w:val="auto"/>
          <w:sz w:val="22"/>
          <w:szCs w:val="24"/>
        </w:rPr>
        <w:t>The first fast of Ramadan I missed</w:t>
      </w:r>
      <w:r w:rsidRPr="006E6AB4">
        <w:rPr>
          <w:color w:val="auto"/>
          <w:sz w:val="22"/>
          <w:szCs w:val="24"/>
        </w:rPr>
        <w:t>’ – ‘</w:t>
      </w:r>
      <w:r w:rsidRPr="006E6AB4">
        <w:rPr>
          <w:i/>
          <w:iCs/>
          <w:color w:val="auto"/>
          <w:sz w:val="22"/>
          <w:szCs w:val="24"/>
        </w:rPr>
        <w:t>The second fast of Ramadan I missed</w:t>
      </w:r>
      <w:r w:rsidRPr="006E6AB4">
        <w:rPr>
          <w:color w:val="auto"/>
          <w:sz w:val="22"/>
          <w:szCs w:val="24"/>
        </w:rPr>
        <w:t xml:space="preserve">’ and so on. If he has missed some in the present year and some in the previous year </w:t>
      </w:r>
      <w:r w:rsidRPr="006E6AB4">
        <w:rPr>
          <w:color w:val="auto"/>
          <w:spacing w:val="-2"/>
          <w:sz w:val="22"/>
          <w:szCs w:val="24"/>
        </w:rPr>
        <w:t>then he should intend in these words: ‘</w:t>
      </w:r>
      <w:r w:rsidRPr="006E6AB4">
        <w:rPr>
          <w:i/>
          <w:iCs/>
          <w:color w:val="auto"/>
          <w:spacing w:val="-2"/>
          <w:sz w:val="22"/>
          <w:szCs w:val="24"/>
        </w:rPr>
        <w:t>The Qa</w:t>
      </w:r>
      <w:r w:rsidRPr="006E6AB4">
        <w:rPr>
          <w:rFonts w:ascii="Times New Roman" w:hAnsi="Times New Roman" w:cs="Times New Roman"/>
          <w:i/>
          <w:iCs/>
          <w:color w:val="auto"/>
          <w:spacing w:val="-2"/>
          <w:szCs w:val="24"/>
        </w:rPr>
        <w:t>ḍ</w:t>
      </w:r>
      <w:r w:rsidRPr="006E6AB4">
        <w:rPr>
          <w:i/>
          <w:iCs/>
          <w:color w:val="auto"/>
          <w:spacing w:val="-2"/>
          <w:sz w:val="22"/>
          <w:szCs w:val="24"/>
        </w:rPr>
        <w:t>ā of this Ramadan</w:t>
      </w:r>
      <w:r w:rsidRPr="006E6AB4">
        <w:rPr>
          <w:color w:val="auto"/>
          <w:spacing w:val="-2"/>
          <w:sz w:val="22"/>
          <w:szCs w:val="24"/>
        </w:rPr>
        <w:t>’ – ‘</w:t>
      </w:r>
      <w:r w:rsidRPr="006E6AB4">
        <w:rPr>
          <w:i/>
          <w:iCs/>
          <w:color w:val="auto"/>
          <w:spacing w:val="-2"/>
          <w:sz w:val="22"/>
          <w:szCs w:val="24"/>
        </w:rPr>
        <w:t>The Qa</w:t>
      </w:r>
      <w:r w:rsidRPr="006E6AB4">
        <w:rPr>
          <w:rFonts w:ascii="Times New Roman" w:hAnsi="Times New Roman" w:cs="Times New Roman"/>
          <w:i/>
          <w:iCs/>
          <w:color w:val="auto"/>
          <w:spacing w:val="-2"/>
          <w:szCs w:val="24"/>
        </w:rPr>
        <w:t>ḍ</w:t>
      </w:r>
      <w:r w:rsidRPr="006E6AB4">
        <w:rPr>
          <w:i/>
          <w:iCs/>
          <w:color w:val="auto"/>
          <w:spacing w:val="-2"/>
          <w:sz w:val="22"/>
          <w:szCs w:val="24"/>
        </w:rPr>
        <w:t>ā of that</w:t>
      </w:r>
      <w:r w:rsidRPr="006E6AB4">
        <w:rPr>
          <w:i/>
          <w:iCs/>
          <w:color w:val="auto"/>
          <w:sz w:val="22"/>
          <w:szCs w:val="24"/>
        </w:rPr>
        <w:t xml:space="preserve"> Ramadan</w:t>
      </w:r>
      <w:r w:rsidRPr="006E6AB4">
        <w:rPr>
          <w:color w:val="auto"/>
          <w:sz w:val="22"/>
          <w:szCs w:val="24"/>
        </w:rPr>
        <w:t xml:space="preserve">.’ Even if he does not specify the day he missed, the fast will still be valid. </w:t>
      </w:r>
      <w:r w:rsidRPr="006E6AB4">
        <w:rPr>
          <w:rStyle w:val="ModBkBklCitationsChar"/>
          <w:color w:val="auto"/>
          <w:sz w:val="18"/>
          <w:szCs w:val="16"/>
        </w:rPr>
        <w:t>(Fatāwā ‘Ālamgīrī</w:t>
      </w:r>
      <w:r w:rsidR="003B2A71" w:rsidRPr="006E6AB4">
        <w:rPr>
          <w:rStyle w:val="ModBkBklCitationsChar"/>
          <w:color w:val="auto"/>
          <w:sz w:val="18"/>
          <w:szCs w:val="16"/>
        </w:rPr>
        <w:t>, vol. 1, pp. 196</w:t>
      </w:r>
      <w:r w:rsidRPr="006E6AB4">
        <w:rPr>
          <w:rStyle w:val="ModBkBklCitationsChar"/>
          <w:color w:val="auto"/>
          <w:sz w:val="18"/>
          <w:szCs w:val="16"/>
        </w:rPr>
        <w:t>)</w:t>
      </w:r>
    </w:p>
    <w:p w14:paraId="0285D35F" w14:textId="77777777" w:rsidR="005076BA" w:rsidRPr="006E6AB4" w:rsidRDefault="005076BA" w:rsidP="00D260A6">
      <w:pPr>
        <w:pStyle w:val="ModBkBklNumberListing"/>
        <w:numPr>
          <w:ilvl w:val="0"/>
          <w:numId w:val="83"/>
        </w:numPr>
        <w:spacing w:after="0"/>
        <w:ind w:left="432" w:hanging="432"/>
        <w:rPr>
          <w:color w:val="auto"/>
          <w:sz w:val="22"/>
          <w:szCs w:val="24"/>
        </w:rPr>
      </w:pPr>
      <w:r w:rsidRPr="006E6AB4">
        <w:rPr>
          <w:color w:val="auto"/>
          <w:sz w:val="22"/>
          <w:szCs w:val="24"/>
        </w:rPr>
        <w:t xml:space="preserve">Allah </w:t>
      </w:r>
      <w:r w:rsidRPr="006E6AB4">
        <w:rPr>
          <w:rStyle w:val="ModArabicTextinbodyChar"/>
          <w:rFonts w:cs="Al_Mushaf"/>
          <w:color w:val="auto"/>
          <w:sz w:val="14"/>
          <w:szCs w:val="14"/>
          <w:rtl/>
          <w:lang w:bidi="ar-SA"/>
        </w:rPr>
        <w:t>عَزَّوَجَلَّ</w:t>
      </w:r>
      <w:r w:rsidRPr="006E6AB4">
        <w:rPr>
          <w:color w:val="auto"/>
          <w:sz w:val="22"/>
          <w:szCs w:val="24"/>
        </w:rPr>
        <w:t xml:space="preserve"> forbid if one breaks a fast of Ramadan deliberately, it will become Far</w:t>
      </w:r>
      <w:r w:rsidRPr="006E6AB4">
        <w:rPr>
          <w:rFonts w:ascii="Times New Roman" w:hAnsi="Times New Roman" w:cs="Times New Roman"/>
          <w:color w:val="auto"/>
          <w:szCs w:val="24"/>
        </w:rPr>
        <w:t>ḍ</w:t>
      </w:r>
      <w:r w:rsidRPr="006E6AB4">
        <w:rPr>
          <w:color w:val="auto"/>
          <w:sz w:val="22"/>
          <w:szCs w:val="24"/>
        </w:rPr>
        <w:t xml:space="preserve"> not only to keep a fast as its Qa</w:t>
      </w:r>
      <w:r w:rsidRPr="006E6AB4">
        <w:rPr>
          <w:rFonts w:ascii="Times New Roman" w:hAnsi="Times New Roman" w:cs="Times New Roman"/>
          <w:color w:val="auto"/>
          <w:szCs w:val="24"/>
        </w:rPr>
        <w:t>ḍ</w:t>
      </w:r>
      <w:r w:rsidRPr="006E6AB4">
        <w:rPr>
          <w:color w:val="auto"/>
          <w:sz w:val="22"/>
          <w:szCs w:val="24"/>
        </w:rPr>
        <w:t xml:space="preserve">ā but also to fast for 60 days as expiation (provided the conditions of expiation are met). If he fasts for 61 days without specifying the </w:t>
      </w:r>
      <w:r w:rsidRPr="006E6AB4">
        <w:rPr>
          <w:color w:val="auto"/>
          <w:spacing w:val="-3"/>
          <w:sz w:val="22"/>
          <w:szCs w:val="24"/>
        </w:rPr>
        <w:t>day of Qa</w:t>
      </w:r>
      <w:r w:rsidRPr="006E6AB4">
        <w:rPr>
          <w:rFonts w:ascii="Times New Roman" w:hAnsi="Times New Roman" w:cs="Times New Roman"/>
          <w:color w:val="auto"/>
          <w:spacing w:val="-3"/>
          <w:szCs w:val="24"/>
        </w:rPr>
        <w:t>ḍ</w:t>
      </w:r>
      <w:r w:rsidRPr="006E6AB4">
        <w:rPr>
          <w:color w:val="auto"/>
          <w:spacing w:val="-3"/>
          <w:sz w:val="22"/>
          <w:szCs w:val="24"/>
        </w:rPr>
        <w:t>ā fast, then both the Qa</w:t>
      </w:r>
      <w:r w:rsidRPr="006E6AB4">
        <w:rPr>
          <w:rFonts w:ascii="Times New Roman" w:hAnsi="Times New Roman" w:cs="Times New Roman"/>
          <w:color w:val="auto"/>
          <w:spacing w:val="-3"/>
          <w:szCs w:val="24"/>
        </w:rPr>
        <w:t>ḍ</w:t>
      </w:r>
      <w:r w:rsidRPr="006E6AB4">
        <w:rPr>
          <w:color w:val="auto"/>
          <w:spacing w:val="-3"/>
          <w:sz w:val="22"/>
          <w:szCs w:val="24"/>
        </w:rPr>
        <w:t xml:space="preserve">ā and expiation fasts will be valid. </w:t>
      </w:r>
      <w:r w:rsidRPr="006E6AB4">
        <w:rPr>
          <w:rStyle w:val="ModBkBklCitationsChar"/>
          <w:color w:val="auto"/>
          <w:sz w:val="18"/>
          <w:szCs w:val="16"/>
        </w:rPr>
        <w:t>(Fatāwā ‘</w:t>
      </w:r>
      <w:r w:rsidR="003B2A71" w:rsidRPr="006E6AB4">
        <w:rPr>
          <w:rStyle w:val="ModBkBklCitationsChar"/>
          <w:color w:val="auto"/>
          <w:sz w:val="18"/>
          <w:szCs w:val="16"/>
        </w:rPr>
        <w:t>Ālamgīrī, vol. 1, pp. 196</w:t>
      </w:r>
      <w:r w:rsidRPr="006E6AB4">
        <w:rPr>
          <w:rStyle w:val="ModBkBklCitationsChar"/>
          <w:color w:val="auto"/>
          <w:sz w:val="18"/>
          <w:szCs w:val="16"/>
        </w:rPr>
        <w:t>)</w:t>
      </w:r>
    </w:p>
    <w:p w14:paraId="630A8B12" w14:textId="77777777" w:rsidR="005076BA" w:rsidRPr="006E6AB4" w:rsidRDefault="005076BA" w:rsidP="00D260A6">
      <w:pPr>
        <w:pStyle w:val="Heading2"/>
      </w:pPr>
      <w:bookmarkStart w:id="1118" w:name="_Toc239320145"/>
      <w:bookmarkStart w:id="1119" w:name="_Toc294546659"/>
      <w:bookmarkStart w:id="1120" w:name="_Toc332511568"/>
      <w:bookmarkStart w:id="1121" w:name="_Toc357063741"/>
      <w:bookmarkStart w:id="1122" w:name="_Toc361436101"/>
      <w:bookmarkStart w:id="1123" w:name="_Toc361437583"/>
      <w:bookmarkStart w:id="1124" w:name="_Toc361439071"/>
      <w:bookmarkStart w:id="1125" w:name="_Toc500604397"/>
      <w:r w:rsidRPr="006E6AB4">
        <w:t>Girl with beard</w:t>
      </w:r>
      <w:bookmarkEnd w:id="1118"/>
      <w:bookmarkEnd w:id="1119"/>
      <w:bookmarkEnd w:id="1120"/>
      <w:bookmarkEnd w:id="1121"/>
      <w:bookmarkEnd w:id="1122"/>
      <w:bookmarkEnd w:id="1123"/>
      <w:bookmarkEnd w:id="1124"/>
      <w:bookmarkEnd w:id="1125"/>
    </w:p>
    <w:p w14:paraId="26862E26" w14:textId="77777777" w:rsidR="005076BA" w:rsidRPr="006E6AB4" w:rsidRDefault="005076BA" w:rsidP="00D260A6">
      <w:pPr>
        <w:pStyle w:val="ModBkBklBodyParagraph"/>
        <w:spacing w:after="0"/>
        <w:rPr>
          <w:color w:val="auto"/>
          <w:sz w:val="22"/>
          <w:szCs w:val="24"/>
        </w:rPr>
      </w:pPr>
      <w:r w:rsidRPr="006E6AB4">
        <w:rPr>
          <w:color w:val="auto"/>
          <w:spacing w:val="-2"/>
          <w:sz w:val="22"/>
          <w:szCs w:val="24"/>
        </w:rPr>
        <w:t>If you want to have a passion for learning the intentions for fasting and other deeds, please</w:t>
      </w:r>
      <w:r w:rsidRPr="006E6AB4">
        <w:rPr>
          <w:color w:val="auto"/>
          <w:sz w:val="22"/>
          <w:szCs w:val="24"/>
        </w:rPr>
        <w:t xml:space="preserve"> travel with the devotees of Rasūl in the Madanī Qāfilaĥs of Dawat-e-Islami, a global &amp; non-political religious movement of the Quran and Sunnaĥ and earn the blessings in the world as well as in the Hereafter. In order to persuade you, I present a blessing which took place in a Madanī Qāfilaĥ. An Islamic brother of Ranchor Line Bāb-ul-Madīnaĥ (Karachi) gave the following account: In our three day Madanī Qāfilaĥ, there was a 26 </w:t>
      </w:r>
      <w:r w:rsidRPr="006E6AB4">
        <w:rPr>
          <w:color w:val="auto"/>
          <w:spacing w:val="-2"/>
          <w:sz w:val="22"/>
          <w:szCs w:val="24"/>
        </w:rPr>
        <w:t>year old Islamic brother who made a lot of supplications with great humility. When asked</w:t>
      </w:r>
      <w:r w:rsidRPr="006E6AB4">
        <w:rPr>
          <w:color w:val="auto"/>
          <w:sz w:val="22"/>
          <w:szCs w:val="24"/>
        </w:rPr>
        <w:t xml:space="preserve"> about it, he replied that he had a daughter whose face hair was growing like a beard, which was the reason of his anxiety.</w:t>
      </w:r>
    </w:p>
    <w:p w14:paraId="04A534E9" w14:textId="77777777" w:rsidR="005076BA" w:rsidRPr="006E6AB4" w:rsidRDefault="005076BA" w:rsidP="00D260A6">
      <w:pPr>
        <w:pStyle w:val="Modbodytext"/>
        <w:spacing w:after="0"/>
        <w:rPr>
          <w:sz w:val="22"/>
          <w:szCs w:val="20"/>
        </w:rPr>
      </w:pPr>
      <w:r w:rsidRPr="006E6AB4">
        <w:rPr>
          <w:sz w:val="22"/>
          <w:szCs w:val="20"/>
        </w:rPr>
        <w:t>He further said that the cause of the problem could not be diagnosed despite X-Rays and test and no medicine proved effective as yet. The participants of the Qāfilaĥ supplicated for his daughter on his request. Two days after the Madanī Qāfilaĥ, when I met the same dejected Islamic brother, he happily informed me that the hair of his daughter’s face  had disappeared altogether as if there was no hair at all due to the blessing of the Madanī Qāfilaĥ</w:t>
      </w:r>
      <w:r w:rsidRPr="006E6AB4">
        <w:rPr>
          <w:rStyle w:val="ModBkBklBodyParagraphChar"/>
          <w:rFonts w:eastAsia="Calibri"/>
          <w:color w:val="auto"/>
          <w:sz w:val="22"/>
          <w:szCs w:val="24"/>
        </w:rPr>
        <w:t>,</w:t>
      </w:r>
      <w:r w:rsidRPr="006E6AB4">
        <w:rPr>
          <w:sz w:val="22"/>
          <w:szCs w:val="20"/>
        </w:rPr>
        <w:t xml:space="preserve"> </w:t>
      </w:r>
      <w:r w:rsidRPr="006E6AB4">
        <w:rPr>
          <w:rStyle w:val="ModArabicTextChar"/>
          <w:rFonts w:eastAsia="Calibri" w:cs="Al_Mushaf"/>
          <w:color w:val="auto"/>
          <w:w w:val="120"/>
          <w:rtl/>
        </w:rPr>
        <w:t>اَلْـحَمْـدُ لـِلّٰـه</w:t>
      </w:r>
      <w:r w:rsidRPr="006E6AB4">
        <w:rPr>
          <w:rStyle w:val="ModArabicTextChar"/>
          <w:rFonts w:eastAsia="Calibri" w:cs="Al_Mushaf"/>
          <w:color w:val="auto"/>
          <w:sz w:val="14"/>
          <w:szCs w:val="14"/>
          <w:rtl/>
        </w:rPr>
        <w:t xml:space="preserve"> </w:t>
      </w:r>
      <w:r w:rsidRPr="006E6AB4">
        <w:rPr>
          <w:rStyle w:val="ModArabicTextChar"/>
          <w:rFonts w:eastAsia="Calibri" w:cs="Al_Mushaf"/>
          <w:color w:val="auto"/>
          <w:sz w:val="12"/>
          <w:szCs w:val="12"/>
          <w:rtl/>
        </w:rPr>
        <w:t>عَزَّوَجَلَّ</w:t>
      </w:r>
      <w:r w:rsidRPr="006E6AB4">
        <w:rPr>
          <w:sz w:val="22"/>
          <w:szCs w:val="20"/>
        </w:rPr>
        <w:t>.</w:t>
      </w:r>
    </w:p>
    <w:p w14:paraId="50EB7E99" w14:textId="77777777" w:rsidR="00005DAC" w:rsidRPr="006E6AB4" w:rsidRDefault="00005DAC" w:rsidP="00D260A6">
      <w:pPr>
        <w:spacing w:after="0" w:line="240" w:lineRule="auto"/>
        <w:rPr>
          <w:rFonts w:ascii="Warnock Pro SmBd" w:hAnsi="Warnock Pro SmBd"/>
          <w:sz w:val="25"/>
          <w:szCs w:val="28"/>
        </w:rPr>
      </w:pPr>
      <w:bookmarkStart w:id="1126" w:name="_Toc239320146"/>
      <w:bookmarkStart w:id="1127" w:name="_Toc294546660"/>
      <w:bookmarkStart w:id="1128" w:name="_Toc332511569"/>
      <w:bookmarkStart w:id="1129" w:name="_Toc357063742"/>
      <w:bookmarkStart w:id="1130" w:name="_Toc361436102"/>
      <w:bookmarkStart w:id="1131" w:name="_Toc361437584"/>
      <w:bookmarkStart w:id="1132" w:name="_Toc361439072"/>
      <w:r w:rsidRPr="006E6AB4">
        <w:rPr>
          <w:sz w:val="25"/>
          <w:szCs w:val="28"/>
        </w:rPr>
        <w:br w:type="page"/>
      </w:r>
    </w:p>
    <w:p w14:paraId="75649702" w14:textId="77777777" w:rsidR="005076BA" w:rsidRPr="006E6AB4" w:rsidRDefault="005076BA" w:rsidP="00D260A6">
      <w:pPr>
        <w:pStyle w:val="Heading2"/>
      </w:pPr>
      <w:bookmarkStart w:id="1133" w:name="_Toc500604398"/>
      <w:r w:rsidRPr="006E6AB4">
        <w:lastRenderedPageBreak/>
        <w:t>Sixteen Madanī pearls</w:t>
      </w:r>
      <w:r w:rsidR="005B2DBA" w:rsidRPr="006E6AB4">
        <w:fldChar w:fldCharType="begin"/>
      </w:r>
      <w:r w:rsidRPr="006E6AB4">
        <w:instrText xml:space="preserve"> XE "Madanī pearls:for babies" </w:instrText>
      </w:r>
      <w:r w:rsidR="005B2DBA" w:rsidRPr="006E6AB4">
        <w:fldChar w:fldCharType="end"/>
      </w:r>
      <w:r w:rsidRPr="006E6AB4">
        <w:t xml:space="preserve"> for babies</w:t>
      </w:r>
      <w:bookmarkEnd w:id="1126"/>
      <w:bookmarkEnd w:id="1127"/>
      <w:bookmarkEnd w:id="1128"/>
      <w:bookmarkEnd w:id="1129"/>
      <w:bookmarkEnd w:id="1130"/>
      <w:bookmarkEnd w:id="1131"/>
      <w:bookmarkEnd w:id="1132"/>
      <w:bookmarkEnd w:id="1133"/>
    </w:p>
    <w:p w14:paraId="2F02295B" w14:textId="77777777" w:rsidR="005076BA" w:rsidRPr="006E6AB4" w:rsidRDefault="005076BA" w:rsidP="00D260A6">
      <w:pPr>
        <w:pStyle w:val="ModBkBklBodyParagraph"/>
        <w:spacing w:after="0"/>
        <w:rPr>
          <w:color w:val="auto"/>
          <w:sz w:val="22"/>
          <w:szCs w:val="24"/>
        </w:rPr>
      </w:pPr>
      <w:r w:rsidRPr="006E6AB4">
        <w:rPr>
          <w:color w:val="auto"/>
          <w:sz w:val="22"/>
          <w:szCs w:val="24"/>
        </w:rPr>
        <w:t>Dear Islamic brothers! Did you see the blessings of Madanī Qāfilaĥs! In order to protect children from diseases, precautions during the period of their babyhood can prove to be very beneficial. Therefore, here are 16 Madanī pearls of such precautions:</w:t>
      </w:r>
    </w:p>
    <w:p w14:paraId="00F944D4" w14:textId="77777777" w:rsidR="005076BA" w:rsidRPr="006E6AB4" w:rsidRDefault="005076BA" w:rsidP="00D260A6">
      <w:pPr>
        <w:pStyle w:val="ModBkBklNumberListing"/>
        <w:numPr>
          <w:ilvl w:val="0"/>
          <w:numId w:val="84"/>
        </w:numPr>
        <w:spacing w:after="0"/>
        <w:ind w:left="432" w:hanging="432"/>
        <w:rPr>
          <w:color w:val="auto"/>
          <w:sz w:val="22"/>
          <w:szCs w:val="24"/>
        </w:rPr>
      </w:pPr>
      <w:r w:rsidRPr="006E6AB4">
        <w:rPr>
          <w:color w:val="auto"/>
          <w:spacing w:val="-2"/>
          <w:sz w:val="22"/>
          <w:szCs w:val="24"/>
        </w:rPr>
        <w:t xml:space="preserve">Reciting </w:t>
      </w:r>
      <w:r w:rsidRPr="006E6AB4">
        <w:rPr>
          <w:rStyle w:val="ModArabicTextinbodyChar"/>
          <w:rFonts w:ascii="Al Qalam Quran Majeed 1" w:hAnsi="Al Qalam Quran Majeed 1" w:cs="Al_Mushaf"/>
          <w:color w:val="auto"/>
          <w:spacing w:val="-2"/>
          <w:w w:val="110"/>
          <w:sz w:val="27"/>
          <w:szCs w:val="32"/>
          <w:rtl/>
          <w:lang w:bidi="ar-SA"/>
        </w:rPr>
        <w:t>يَا</w:t>
      </w:r>
      <w:r w:rsidRPr="006E6AB4">
        <w:rPr>
          <w:rStyle w:val="ModArabicTextinbodyChar"/>
          <w:rFonts w:ascii="Al Qalam Quran Majeed 1" w:hAnsi="Al Qalam Quran Majeed 1" w:cs="Al_Mushaf"/>
          <w:color w:val="auto"/>
          <w:spacing w:val="-2"/>
          <w:w w:val="110"/>
          <w:sz w:val="10"/>
          <w:szCs w:val="10"/>
          <w:rtl/>
          <w:lang w:bidi="ar-SA"/>
        </w:rPr>
        <w:t xml:space="preserve"> </w:t>
      </w:r>
      <w:r w:rsidRPr="006E6AB4">
        <w:rPr>
          <w:rStyle w:val="ModArabicTextinbodyChar"/>
          <w:rFonts w:ascii="Al Qalam Quran Majeed 1" w:hAnsi="Al Qalam Quran Majeed 1" w:cs="Al_Mushaf"/>
          <w:color w:val="auto"/>
          <w:spacing w:val="-2"/>
          <w:w w:val="110"/>
          <w:sz w:val="27"/>
          <w:szCs w:val="32"/>
          <w:rtl/>
          <w:lang w:bidi="ar-SA"/>
        </w:rPr>
        <w:t>بَرُّ</w:t>
      </w:r>
      <w:r w:rsidRPr="006E6AB4">
        <w:rPr>
          <w:color w:val="auto"/>
          <w:spacing w:val="-2"/>
          <w:sz w:val="22"/>
          <w:szCs w:val="24"/>
        </w:rPr>
        <w:t xml:space="preserve"> seven times (with </w:t>
      </w:r>
      <w:r w:rsidRPr="006E6AB4">
        <w:rPr>
          <w:rFonts w:ascii="Times New Roman" w:hAnsi="Times New Roman" w:cs="Times New Roman"/>
          <w:color w:val="auto"/>
          <w:spacing w:val="-2"/>
          <w:szCs w:val="24"/>
        </w:rPr>
        <w:t>Ṣ</w:t>
      </w:r>
      <w:r w:rsidRPr="006E6AB4">
        <w:rPr>
          <w:color w:val="auto"/>
          <w:spacing w:val="-2"/>
          <w:sz w:val="22"/>
          <w:szCs w:val="24"/>
        </w:rPr>
        <w:t>alāt-‘Alan-Nabī once before and after it) and blowing</w:t>
      </w:r>
      <w:r w:rsidRPr="006E6AB4">
        <w:rPr>
          <w:color w:val="auto"/>
          <w:sz w:val="22"/>
          <w:szCs w:val="24"/>
        </w:rPr>
        <w:t xml:space="preserve"> on a new born baby (instantly after birth) will protect the baby from afflictions until puberty,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w:t>
      </w:r>
    </w:p>
    <w:p w14:paraId="75D23867" w14:textId="77777777" w:rsidR="005076BA" w:rsidRPr="006E6AB4" w:rsidRDefault="005076BA" w:rsidP="00D260A6">
      <w:pPr>
        <w:pStyle w:val="ModBkBklNumberListing"/>
        <w:numPr>
          <w:ilvl w:val="0"/>
          <w:numId w:val="84"/>
        </w:numPr>
        <w:spacing w:after="0"/>
        <w:ind w:left="432" w:hanging="432"/>
        <w:rPr>
          <w:color w:val="auto"/>
          <w:sz w:val="22"/>
          <w:szCs w:val="24"/>
        </w:rPr>
      </w:pPr>
      <w:r w:rsidRPr="006E6AB4">
        <w:rPr>
          <w:color w:val="auto"/>
          <w:sz w:val="22"/>
          <w:szCs w:val="24"/>
        </w:rPr>
        <w:t xml:space="preserve">Bathing a new born baby firstly with tepid water mixed with salt and then with ordinary water (not hot) will protect it from spots and boils,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w:t>
      </w:r>
    </w:p>
    <w:p w14:paraId="1CCABAE3" w14:textId="77777777" w:rsidR="005076BA" w:rsidRPr="006E6AB4" w:rsidRDefault="005076BA" w:rsidP="00D260A6">
      <w:pPr>
        <w:pStyle w:val="ModBkBklNumberListing"/>
        <w:numPr>
          <w:ilvl w:val="0"/>
          <w:numId w:val="84"/>
        </w:numPr>
        <w:spacing w:after="0"/>
        <w:ind w:left="432" w:hanging="432"/>
        <w:rPr>
          <w:color w:val="auto"/>
          <w:sz w:val="22"/>
          <w:szCs w:val="24"/>
        </w:rPr>
      </w:pPr>
      <w:r w:rsidRPr="006E6AB4">
        <w:rPr>
          <w:color w:val="auto"/>
          <w:sz w:val="22"/>
          <w:szCs w:val="24"/>
        </w:rPr>
        <w:t>Bathing children for some days with salt-mixed water is very beneficial to their health.</w:t>
      </w:r>
    </w:p>
    <w:p w14:paraId="28705209" w14:textId="77777777" w:rsidR="005076BA" w:rsidRPr="006E6AB4" w:rsidRDefault="005076BA" w:rsidP="00D260A6">
      <w:pPr>
        <w:pStyle w:val="ModBkBklNumberListing"/>
        <w:numPr>
          <w:ilvl w:val="0"/>
          <w:numId w:val="84"/>
        </w:numPr>
        <w:spacing w:after="0"/>
        <w:ind w:left="432" w:hanging="432"/>
        <w:rPr>
          <w:color w:val="auto"/>
          <w:sz w:val="22"/>
          <w:szCs w:val="24"/>
        </w:rPr>
      </w:pPr>
      <w:r w:rsidRPr="006E6AB4">
        <w:rPr>
          <w:color w:val="auto"/>
          <w:sz w:val="22"/>
          <w:szCs w:val="24"/>
        </w:rPr>
        <w:t>Massaging babies with mustard oil</w:t>
      </w:r>
      <w:r w:rsidR="005B2DBA" w:rsidRPr="006E6AB4">
        <w:rPr>
          <w:color w:val="auto"/>
          <w:sz w:val="22"/>
          <w:szCs w:val="24"/>
        </w:rPr>
        <w:fldChar w:fldCharType="begin"/>
      </w:r>
      <w:r w:rsidRPr="006E6AB4">
        <w:rPr>
          <w:color w:val="auto"/>
          <w:sz w:val="22"/>
          <w:szCs w:val="24"/>
        </w:rPr>
        <w:instrText xml:space="preserve"> XE "mustard oil" </w:instrText>
      </w:r>
      <w:r w:rsidR="005B2DBA" w:rsidRPr="006E6AB4">
        <w:rPr>
          <w:color w:val="auto"/>
          <w:sz w:val="22"/>
          <w:szCs w:val="24"/>
        </w:rPr>
        <w:fldChar w:fldCharType="end"/>
      </w:r>
      <w:r w:rsidRPr="006E6AB4">
        <w:rPr>
          <w:color w:val="auto"/>
          <w:sz w:val="22"/>
          <w:szCs w:val="24"/>
        </w:rPr>
        <w:t xml:space="preserve"> after bathing them will be very effective for their health,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w:t>
      </w:r>
    </w:p>
    <w:p w14:paraId="7807E641" w14:textId="77777777" w:rsidR="005076BA" w:rsidRPr="006E6AB4" w:rsidRDefault="005076BA" w:rsidP="00D260A6">
      <w:pPr>
        <w:pStyle w:val="ModBkBklNumberListing"/>
        <w:numPr>
          <w:ilvl w:val="0"/>
          <w:numId w:val="84"/>
        </w:numPr>
        <w:spacing w:after="0"/>
        <w:ind w:left="432" w:hanging="432"/>
        <w:rPr>
          <w:color w:val="auto"/>
          <w:sz w:val="22"/>
          <w:szCs w:val="24"/>
        </w:rPr>
      </w:pPr>
      <w:r w:rsidRPr="006E6AB4">
        <w:rPr>
          <w:color w:val="auto"/>
          <w:sz w:val="22"/>
          <w:szCs w:val="24"/>
        </w:rPr>
        <w:t>Making babies swallow a little honey two or three times a day before feeding them milk is quite beneficial.</w:t>
      </w:r>
    </w:p>
    <w:p w14:paraId="62193449" w14:textId="77777777" w:rsidR="005076BA" w:rsidRPr="006E6AB4" w:rsidRDefault="005076BA" w:rsidP="00D260A6">
      <w:pPr>
        <w:pStyle w:val="ModBkBklNumberListing"/>
        <w:numPr>
          <w:ilvl w:val="0"/>
          <w:numId w:val="84"/>
        </w:numPr>
        <w:spacing w:after="0"/>
        <w:ind w:left="432" w:hanging="432"/>
        <w:rPr>
          <w:color w:val="auto"/>
          <w:sz w:val="22"/>
          <w:szCs w:val="24"/>
        </w:rPr>
      </w:pPr>
      <w:r w:rsidRPr="006E6AB4">
        <w:rPr>
          <w:color w:val="auto"/>
          <w:spacing w:val="-2"/>
          <w:sz w:val="22"/>
          <w:szCs w:val="24"/>
        </w:rPr>
        <w:t>Keep the baby’s head raised at all times even when rocking it in your arms and laying</w:t>
      </w:r>
      <w:r w:rsidRPr="006E6AB4">
        <w:rPr>
          <w:color w:val="auto"/>
          <w:sz w:val="22"/>
          <w:szCs w:val="24"/>
        </w:rPr>
        <w:t xml:space="preserve"> it to sleep; lowering the baby’s head and raising its feet is harmful.</w:t>
      </w:r>
    </w:p>
    <w:p w14:paraId="7BF7CB47" w14:textId="77777777" w:rsidR="005076BA" w:rsidRPr="006E6AB4" w:rsidRDefault="005076BA" w:rsidP="00D260A6">
      <w:pPr>
        <w:pStyle w:val="ModBkBklNumberListing"/>
        <w:numPr>
          <w:ilvl w:val="0"/>
          <w:numId w:val="84"/>
        </w:numPr>
        <w:spacing w:after="0"/>
        <w:ind w:left="432" w:hanging="432"/>
        <w:rPr>
          <w:color w:val="auto"/>
          <w:sz w:val="22"/>
          <w:szCs w:val="24"/>
        </w:rPr>
      </w:pPr>
      <w:r w:rsidRPr="006E6AB4">
        <w:rPr>
          <w:color w:val="auto"/>
          <w:sz w:val="22"/>
          <w:szCs w:val="24"/>
        </w:rPr>
        <w:t>Extremely bright light will weaken the eyesight of a new born baby.</w:t>
      </w:r>
    </w:p>
    <w:p w14:paraId="6C3E5F2C" w14:textId="77777777" w:rsidR="005076BA" w:rsidRPr="006E6AB4" w:rsidRDefault="005076BA" w:rsidP="00D260A6">
      <w:pPr>
        <w:pStyle w:val="ModBkBklNumberListing"/>
        <w:numPr>
          <w:ilvl w:val="0"/>
          <w:numId w:val="84"/>
        </w:numPr>
        <w:spacing w:after="0"/>
        <w:ind w:left="432" w:hanging="432"/>
        <w:rPr>
          <w:color w:val="auto"/>
          <w:sz w:val="22"/>
          <w:szCs w:val="24"/>
        </w:rPr>
      </w:pPr>
      <w:r w:rsidRPr="006E6AB4">
        <w:rPr>
          <w:color w:val="auto"/>
          <w:sz w:val="22"/>
          <w:szCs w:val="24"/>
        </w:rPr>
        <w:t>When the baby’s gums become strong and it cuts teeth, rub the baby’s gums with chicken fat.</w:t>
      </w:r>
    </w:p>
    <w:p w14:paraId="2FD608E8" w14:textId="77777777" w:rsidR="005076BA" w:rsidRPr="006E6AB4" w:rsidRDefault="005076BA" w:rsidP="00D260A6">
      <w:pPr>
        <w:pStyle w:val="ModBkBklNumberListing"/>
        <w:numPr>
          <w:ilvl w:val="0"/>
          <w:numId w:val="84"/>
        </w:numPr>
        <w:spacing w:after="0"/>
        <w:ind w:left="432" w:hanging="432"/>
        <w:rPr>
          <w:color w:val="auto"/>
          <w:sz w:val="22"/>
          <w:szCs w:val="24"/>
        </w:rPr>
      </w:pPr>
      <w:r w:rsidRPr="006E6AB4">
        <w:rPr>
          <w:color w:val="auto"/>
          <w:sz w:val="22"/>
          <w:szCs w:val="24"/>
        </w:rPr>
        <w:t>Rub honey onto the babies gums once or twice a day. Rubbing oil onto its head and neck is beneficial.</w:t>
      </w:r>
    </w:p>
    <w:p w14:paraId="412071BD" w14:textId="77777777" w:rsidR="005076BA" w:rsidRPr="006E6AB4" w:rsidRDefault="005076BA" w:rsidP="00D260A6">
      <w:pPr>
        <w:pStyle w:val="ModBkBklNumberListing"/>
        <w:numPr>
          <w:ilvl w:val="0"/>
          <w:numId w:val="84"/>
        </w:numPr>
        <w:spacing w:after="0"/>
        <w:ind w:left="432" w:hanging="432"/>
        <w:rPr>
          <w:color w:val="auto"/>
          <w:sz w:val="22"/>
          <w:szCs w:val="24"/>
        </w:rPr>
      </w:pPr>
      <w:r w:rsidRPr="006E6AB4">
        <w:rPr>
          <w:color w:val="auto"/>
          <w:spacing w:val="-2"/>
          <w:sz w:val="22"/>
          <w:szCs w:val="24"/>
        </w:rPr>
        <w:t>When the period of suckling the baby is going to end and the child begins to eat, take</w:t>
      </w:r>
      <w:r w:rsidRPr="006E6AB4">
        <w:rPr>
          <w:color w:val="auto"/>
          <w:sz w:val="22"/>
          <w:szCs w:val="24"/>
        </w:rPr>
        <w:t xml:space="preserve"> extra care to make sure that you do not let him/her chew hard foods, instead give the child soft and easily digestible foods.</w:t>
      </w:r>
    </w:p>
    <w:p w14:paraId="14B8481D" w14:textId="77777777" w:rsidR="005076BA" w:rsidRPr="006E6AB4" w:rsidRDefault="005076BA" w:rsidP="00D260A6">
      <w:pPr>
        <w:pStyle w:val="ModBkBklNumberListing"/>
        <w:numPr>
          <w:ilvl w:val="0"/>
          <w:numId w:val="84"/>
        </w:numPr>
        <w:spacing w:after="0"/>
        <w:ind w:left="432" w:hanging="432"/>
        <w:rPr>
          <w:color w:val="auto"/>
          <w:sz w:val="22"/>
          <w:szCs w:val="24"/>
        </w:rPr>
      </w:pPr>
      <w:r w:rsidRPr="006E6AB4">
        <w:rPr>
          <w:color w:val="auto"/>
          <w:sz w:val="22"/>
          <w:szCs w:val="24"/>
        </w:rPr>
        <w:t>Feed the child cow’s or goat’s milk as well.</w:t>
      </w:r>
    </w:p>
    <w:p w14:paraId="7CB33BF3" w14:textId="77777777" w:rsidR="00005DAC" w:rsidRPr="006E6AB4" w:rsidRDefault="00005DAC" w:rsidP="00D260A6">
      <w:pPr>
        <w:spacing w:after="0" w:line="240" w:lineRule="auto"/>
        <w:rPr>
          <w:rFonts w:ascii="Minion Pro" w:hAnsi="Minion Pro"/>
          <w:szCs w:val="24"/>
        </w:rPr>
      </w:pPr>
      <w:r w:rsidRPr="006E6AB4">
        <w:rPr>
          <w:szCs w:val="24"/>
        </w:rPr>
        <w:br w:type="page"/>
      </w:r>
    </w:p>
    <w:p w14:paraId="030FDB0F" w14:textId="77777777" w:rsidR="005076BA" w:rsidRPr="006E6AB4" w:rsidRDefault="005076BA" w:rsidP="00D260A6">
      <w:pPr>
        <w:pStyle w:val="ModBkBklNumberListing"/>
        <w:numPr>
          <w:ilvl w:val="0"/>
          <w:numId w:val="84"/>
        </w:numPr>
        <w:spacing w:after="0"/>
        <w:ind w:left="432" w:hanging="432"/>
        <w:rPr>
          <w:color w:val="auto"/>
          <w:sz w:val="22"/>
          <w:szCs w:val="24"/>
        </w:rPr>
      </w:pPr>
      <w:r w:rsidRPr="006E6AB4">
        <w:rPr>
          <w:color w:val="auto"/>
          <w:sz w:val="22"/>
          <w:szCs w:val="24"/>
        </w:rPr>
        <w:lastRenderedPageBreak/>
        <w:t xml:space="preserve">If possible, feed the child healthy foods because the energy he gains at this age will help him throughout his life,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w:t>
      </w:r>
    </w:p>
    <w:p w14:paraId="125372A5" w14:textId="77777777" w:rsidR="005076BA" w:rsidRPr="006E6AB4" w:rsidRDefault="005076BA" w:rsidP="00D260A6">
      <w:pPr>
        <w:pStyle w:val="ModBkBklNumberListing"/>
        <w:numPr>
          <w:ilvl w:val="0"/>
          <w:numId w:val="84"/>
        </w:numPr>
        <w:spacing w:after="0"/>
        <w:ind w:left="432" w:hanging="432"/>
        <w:rPr>
          <w:color w:val="auto"/>
          <w:sz w:val="22"/>
          <w:szCs w:val="24"/>
        </w:rPr>
      </w:pPr>
      <w:r w:rsidRPr="006E6AB4">
        <w:rPr>
          <w:color w:val="auto"/>
          <w:spacing w:val="-2"/>
          <w:sz w:val="22"/>
          <w:szCs w:val="24"/>
        </w:rPr>
        <w:t>Children should not be fed again and again; do not give next food before the digestion</w:t>
      </w:r>
      <w:r w:rsidRPr="006E6AB4">
        <w:rPr>
          <w:color w:val="auto"/>
          <w:sz w:val="22"/>
          <w:szCs w:val="24"/>
        </w:rPr>
        <w:t xml:space="preserve"> of the food given earlier.</w:t>
      </w:r>
    </w:p>
    <w:p w14:paraId="2661CD28" w14:textId="77777777" w:rsidR="005076BA" w:rsidRPr="006E6AB4" w:rsidRDefault="005076BA" w:rsidP="00D260A6">
      <w:pPr>
        <w:pStyle w:val="ModBkBklNumberListing"/>
        <w:numPr>
          <w:ilvl w:val="0"/>
          <w:numId w:val="84"/>
        </w:numPr>
        <w:spacing w:after="0"/>
        <w:ind w:left="432" w:hanging="432"/>
        <w:rPr>
          <w:color w:val="auto"/>
          <w:sz w:val="22"/>
          <w:szCs w:val="24"/>
        </w:rPr>
      </w:pPr>
      <w:r w:rsidRPr="006E6AB4">
        <w:rPr>
          <w:color w:val="auto"/>
          <w:sz w:val="22"/>
          <w:szCs w:val="24"/>
        </w:rPr>
        <w:t>It is absolutely vital to stop children from eating sweets and Mi</w:t>
      </w:r>
      <w:r w:rsidRPr="006E6AB4">
        <w:rPr>
          <w:rFonts w:ascii="Times New Roman" w:hAnsi="Times New Roman" w:cs="Times New Roman"/>
          <w:color w:val="auto"/>
          <w:szCs w:val="24"/>
        </w:rPr>
        <w:t>ṫ</w:t>
      </w:r>
      <w:r w:rsidRPr="006E6AB4">
        <w:rPr>
          <w:color w:val="auto"/>
          <w:sz w:val="22"/>
          <w:szCs w:val="24"/>
        </w:rPr>
        <w:t>ĥāī (Asian sweets) as these are very harmful to their health.</w:t>
      </w:r>
    </w:p>
    <w:p w14:paraId="11083E44" w14:textId="77777777" w:rsidR="005076BA" w:rsidRPr="006E6AB4" w:rsidRDefault="005076BA" w:rsidP="00D260A6">
      <w:pPr>
        <w:pStyle w:val="ModBkBklNumberListing"/>
        <w:numPr>
          <w:ilvl w:val="0"/>
          <w:numId w:val="84"/>
        </w:numPr>
        <w:spacing w:after="0"/>
        <w:ind w:left="432" w:hanging="432"/>
        <w:rPr>
          <w:color w:val="auto"/>
          <w:sz w:val="22"/>
          <w:szCs w:val="24"/>
        </w:rPr>
      </w:pPr>
      <w:r w:rsidRPr="006E6AB4">
        <w:rPr>
          <w:color w:val="auto"/>
          <w:sz w:val="22"/>
          <w:szCs w:val="24"/>
        </w:rPr>
        <w:t>Dried and fresh fruits are very beneficial to children.</w:t>
      </w:r>
    </w:p>
    <w:p w14:paraId="04497C2A" w14:textId="77777777" w:rsidR="005076BA" w:rsidRPr="006E6AB4" w:rsidRDefault="005076BA" w:rsidP="00D260A6">
      <w:pPr>
        <w:pStyle w:val="ModBkBklNumberListing"/>
        <w:numPr>
          <w:ilvl w:val="0"/>
          <w:numId w:val="84"/>
        </w:numPr>
        <w:spacing w:after="0"/>
        <w:ind w:left="432" w:hanging="432"/>
        <w:rPr>
          <w:color w:val="auto"/>
          <w:sz w:val="22"/>
          <w:szCs w:val="24"/>
        </w:rPr>
      </w:pPr>
      <w:r w:rsidRPr="006E6AB4">
        <w:rPr>
          <w:color w:val="auto"/>
          <w:sz w:val="22"/>
          <w:szCs w:val="24"/>
        </w:rPr>
        <w:t>The earlier you get your baby boys circumcised the better it is because they will feel less pain and the wound will heal much quicker as well.</w:t>
      </w:r>
    </w:p>
    <w:p w14:paraId="122D1959" w14:textId="77777777" w:rsidR="005076BA" w:rsidRPr="006E6AB4" w:rsidRDefault="005076BA" w:rsidP="00D260A6">
      <w:pPr>
        <w:pStyle w:val="Heading2"/>
      </w:pPr>
      <w:bookmarkStart w:id="1134" w:name="_Toc239320147"/>
      <w:bookmarkStart w:id="1135" w:name="_Toc294546661"/>
      <w:bookmarkStart w:id="1136" w:name="_Toc332511570"/>
      <w:bookmarkStart w:id="1137" w:name="_Toc357063743"/>
      <w:bookmarkStart w:id="1138" w:name="_Toc361436103"/>
      <w:bookmarkStart w:id="1139" w:name="_Toc361437585"/>
      <w:bookmarkStart w:id="1140" w:name="_Toc361439073"/>
      <w:bookmarkStart w:id="1141" w:name="_Toc500604399"/>
      <w:r w:rsidRPr="006E6AB4">
        <w:t>Spiritual remedy for protection of</w:t>
      </w:r>
      <w:r w:rsidRPr="006E6AB4">
        <w:rPr>
          <w:sz w:val="38"/>
        </w:rPr>
        <w:t xml:space="preserve"> </w:t>
      </w:r>
      <w:r w:rsidRPr="006E6AB4">
        <w:t>mother and baby</w:t>
      </w:r>
      <w:bookmarkEnd w:id="1134"/>
      <w:bookmarkEnd w:id="1135"/>
      <w:bookmarkEnd w:id="1136"/>
      <w:bookmarkEnd w:id="1137"/>
      <w:bookmarkEnd w:id="1138"/>
      <w:bookmarkEnd w:id="1139"/>
      <w:bookmarkEnd w:id="1140"/>
      <w:bookmarkEnd w:id="1141"/>
    </w:p>
    <w:p w14:paraId="673226C0"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If a pregnant woman writes </w:t>
      </w:r>
      <w:r w:rsidRPr="006E6AB4">
        <w:rPr>
          <w:rStyle w:val="ModArabicTextinbodyChar"/>
          <w:rFonts w:ascii="Al Qalam Quran Majeed 1" w:hAnsi="Al Qalam Quran Majeed 1" w:cs="Al_Mushaf"/>
          <w:color w:val="auto"/>
          <w:w w:val="100"/>
          <w:sz w:val="24"/>
          <w:szCs w:val="28"/>
          <w:rtl/>
          <w:lang w:bidi="ar-SA"/>
        </w:rPr>
        <w:t>لَآ اِلٰهَ اِلَّا اللّٰهُ</w:t>
      </w:r>
      <w:r w:rsidRPr="006E6AB4">
        <w:rPr>
          <w:color w:val="auto"/>
          <w:sz w:val="22"/>
          <w:szCs w:val="24"/>
        </w:rPr>
        <w:t xml:space="preserve"> or gets it written 55 times on a piece of paper and </w:t>
      </w:r>
      <w:r w:rsidRPr="006E6AB4">
        <w:rPr>
          <w:color w:val="auto"/>
          <w:spacing w:val="-2"/>
          <w:sz w:val="22"/>
          <w:szCs w:val="24"/>
        </w:rPr>
        <w:t>ties it around her neck or arm in the form of an amulet (Ta’wīż) after wrapping it in plastic</w:t>
      </w:r>
      <w:r w:rsidRPr="006E6AB4">
        <w:rPr>
          <w:color w:val="auto"/>
          <w:sz w:val="22"/>
          <w:szCs w:val="24"/>
        </w:rPr>
        <w:t xml:space="preserve"> and then sewing into a piece of cloth or leather,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her pregnancy will remain safe and the baby will also be protected from afflictions (after the birth).</w:t>
      </w:r>
    </w:p>
    <w:p w14:paraId="0A056F2B"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Moreover, if </w:t>
      </w:r>
      <w:r w:rsidRPr="006E6AB4">
        <w:rPr>
          <w:rStyle w:val="ModArabicTextinbodyChar"/>
          <w:rFonts w:ascii="Al Qalam Quran Majeed 1" w:hAnsi="Al Qalam Quran Majeed 1" w:cs="Al_Mushaf"/>
          <w:color w:val="auto"/>
          <w:w w:val="100"/>
          <w:sz w:val="22"/>
          <w:szCs w:val="24"/>
          <w:rtl/>
          <w:lang w:bidi="ar-SA"/>
        </w:rPr>
        <w:t>لَآ اِلٰهَ اِلَّا اللّٰهُ</w:t>
      </w:r>
      <w:r w:rsidRPr="006E6AB4">
        <w:rPr>
          <w:color w:val="auto"/>
          <w:sz w:val="22"/>
          <w:szCs w:val="24"/>
        </w:rPr>
        <w:t xml:space="preserve"> is recited 55 times (with </w:t>
      </w:r>
      <w:r w:rsidRPr="006E6AB4">
        <w:rPr>
          <w:rFonts w:ascii="Times New Roman" w:hAnsi="Times New Roman" w:cs="Times New Roman"/>
          <w:color w:val="auto"/>
          <w:szCs w:val="24"/>
        </w:rPr>
        <w:t>Ṣ</w:t>
      </w:r>
      <w:r w:rsidRPr="006E6AB4">
        <w:rPr>
          <w:color w:val="auto"/>
          <w:sz w:val="22"/>
          <w:szCs w:val="24"/>
        </w:rPr>
        <w:t xml:space="preserve">alāt-‘Alan-Nabī once before and after it) and blown onto some water and if that water is used to wet the mouth of the baby as soon as it is born the baby will be intelligent and safe from illnesses,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Reciting and blowing the same words onto olive oil and then softly massaging the baby’s body with it is very beneficial;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this will protect the baby from insects, spiders and harmful animals. Massaging the body of adults with this oil (after reciting the same words) is also beneficial to relieving pain.</w:t>
      </w:r>
    </w:p>
    <w:p w14:paraId="0D8668D1" w14:textId="77777777" w:rsidR="005076BA" w:rsidRPr="006E6AB4" w:rsidRDefault="005076BA" w:rsidP="00D260A6">
      <w:pPr>
        <w:pStyle w:val="Heading2"/>
      </w:pPr>
      <w:bookmarkStart w:id="1142" w:name="_Toc239320148"/>
      <w:bookmarkStart w:id="1143" w:name="_Toc294546662"/>
      <w:bookmarkStart w:id="1144" w:name="_Toc332511571"/>
      <w:bookmarkStart w:id="1145" w:name="_Toc357063744"/>
      <w:bookmarkStart w:id="1146" w:name="_Toc361436104"/>
      <w:bookmarkStart w:id="1147" w:name="_Toc361437586"/>
      <w:bookmarkStart w:id="1148" w:name="_Toc361439074"/>
      <w:bookmarkStart w:id="1149" w:name="_Toc500604400"/>
      <w:r w:rsidRPr="006E6AB4">
        <w:t>Eating Saḥarī</w:t>
      </w:r>
      <w:r w:rsidR="005B2DBA" w:rsidRPr="006E6AB4">
        <w:fldChar w:fldCharType="begin"/>
      </w:r>
      <w:r w:rsidRPr="006E6AB4">
        <w:instrText xml:space="preserve"> XE "Saḥarī:a Sunnaĥ" </w:instrText>
      </w:r>
      <w:r w:rsidR="005B2DBA" w:rsidRPr="006E6AB4">
        <w:fldChar w:fldCharType="end"/>
      </w:r>
      <w:r w:rsidRPr="006E6AB4">
        <w:t xml:space="preserve"> is Sunnaĥ</w:t>
      </w:r>
      <w:bookmarkEnd w:id="1142"/>
      <w:bookmarkEnd w:id="1143"/>
      <w:bookmarkEnd w:id="1144"/>
      <w:bookmarkEnd w:id="1145"/>
      <w:bookmarkEnd w:id="1146"/>
      <w:bookmarkEnd w:id="1147"/>
      <w:bookmarkEnd w:id="1148"/>
      <w:bookmarkEnd w:id="1149"/>
    </w:p>
    <w:p w14:paraId="786FC322" w14:textId="77777777" w:rsidR="00005DAC" w:rsidRPr="006E6AB4" w:rsidRDefault="005076BA" w:rsidP="00D260A6">
      <w:pPr>
        <w:pStyle w:val="ModBkBklBodyParagraph"/>
        <w:spacing w:after="0"/>
        <w:rPr>
          <w:color w:val="auto"/>
          <w:sz w:val="22"/>
          <w:szCs w:val="24"/>
        </w:rPr>
      </w:pPr>
      <w:r w:rsidRPr="006E6AB4">
        <w:rPr>
          <w:color w:val="auto"/>
          <w:sz w:val="22"/>
          <w:szCs w:val="24"/>
        </w:rPr>
        <w:t xml:space="preserve">Millions of thanks to Allah </w:t>
      </w:r>
      <w:r w:rsidRPr="006E6AB4">
        <w:rPr>
          <w:rStyle w:val="ModArabicTextinbodyChar"/>
          <w:rFonts w:cs="Al_Mushaf"/>
          <w:color w:val="auto"/>
          <w:sz w:val="14"/>
          <w:szCs w:val="14"/>
          <w:rtl/>
          <w:lang w:bidi="ar-SA"/>
        </w:rPr>
        <w:t>عَزَّوَجَلَّ</w:t>
      </w:r>
      <w:r w:rsidRPr="006E6AB4">
        <w:rPr>
          <w:color w:val="auto"/>
          <w:sz w:val="22"/>
          <w:szCs w:val="24"/>
        </w:rPr>
        <w:t xml:space="preserve"> who has granted us a magnificent blessing in the form of fast one of whose important parts is Sa</w:t>
      </w:r>
      <w:r w:rsidRPr="006E6AB4">
        <w:rPr>
          <w:rFonts w:ascii="Times New Roman" w:hAnsi="Times New Roman" w:cs="Times New Roman"/>
          <w:color w:val="auto"/>
          <w:szCs w:val="24"/>
        </w:rPr>
        <w:t>ḥ</w:t>
      </w:r>
      <w:r w:rsidRPr="006E6AB4">
        <w:rPr>
          <w:color w:val="auto"/>
          <w:sz w:val="22"/>
          <w:szCs w:val="24"/>
        </w:rPr>
        <w:t xml:space="preserve">arī whereby we can attain not only energy   but also a lot of reward by divine mercy. Even though unlike us, our Noble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did not need to eat and drink, but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also used to eat Sa</w:t>
      </w:r>
      <w:r w:rsidRPr="006E6AB4">
        <w:rPr>
          <w:rFonts w:ascii="Times New Roman" w:hAnsi="Times New Roman" w:cs="Times New Roman"/>
          <w:color w:val="auto"/>
          <w:szCs w:val="24"/>
        </w:rPr>
        <w:t>ḥ</w:t>
      </w:r>
      <w:r w:rsidRPr="006E6AB4">
        <w:rPr>
          <w:color w:val="auto"/>
          <w:sz w:val="22"/>
          <w:szCs w:val="24"/>
        </w:rPr>
        <w:t>arī for our ease so that his devotees would also eat considering it a Sunnaĥ of their</w:t>
      </w:r>
    </w:p>
    <w:p w14:paraId="729DEBCE" w14:textId="77777777" w:rsidR="00005DAC" w:rsidRPr="006E6AB4" w:rsidRDefault="00005DAC" w:rsidP="00D260A6">
      <w:pPr>
        <w:spacing w:after="0" w:line="240" w:lineRule="auto"/>
        <w:rPr>
          <w:rFonts w:ascii="Minion Pro" w:hAnsi="Minion Pro"/>
          <w:szCs w:val="24"/>
        </w:rPr>
      </w:pPr>
      <w:r w:rsidRPr="006E6AB4">
        <w:rPr>
          <w:szCs w:val="24"/>
        </w:rPr>
        <w:br w:type="page"/>
      </w:r>
    </w:p>
    <w:p w14:paraId="2F6C32CD" w14:textId="77777777" w:rsidR="005076BA" w:rsidRPr="006E6AB4" w:rsidRDefault="005076BA" w:rsidP="00D260A6">
      <w:pPr>
        <w:pStyle w:val="ModBkBklBodyParagraph"/>
        <w:spacing w:after="0"/>
        <w:rPr>
          <w:color w:val="auto"/>
          <w:sz w:val="22"/>
          <w:szCs w:val="24"/>
        </w:rPr>
      </w:pPr>
      <w:r w:rsidRPr="006E6AB4">
        <w:rPr>
          <w:color w:val="auto"/>
          <w:sz w:val="22"/>
          <w:szCs w:val="24"/>
        </w:rPr>
        <w:lastRenderedPageBreak/>
        <w:t xml:space="preserve">Beloved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and, in this way, they would get energy during the day as well as the reward for practising a blessed Sunnaĥ.</w:t>
      </w:r>
    </w:p>
    <w:p w14:paraId="64E5AAC7" w14:textId="77777777" w:rsidR="005076BA" w:rsidRPr="006E6AB4" w:rsidRDefault="005076BA" w:rsidP="00D260A6">
      <w:pPr>
        <w:pStyle w:val="ModBkBklBodyParagraph"/>
        <w:spacing w:after="0"/>
        <w:rPr>
          <w:color w:val="auto"/>
          <w:sz w:val="22"/>
          <w:szCs w:val="24"/>
        </w:rPr>
      </w:pPr>
      <w:r w:rsidRPr="006E6AB4">
        <w:rPr>
          <w:color w:val="auto"/>
          <w:sz w:val="22"/>
          <w:szCs w:val="24"/>
        </w:rPr>
        <w:t>Some Islamic brothers boast if they ever happen to fast without consuming Sa</w:t>
      </w:r>
      <w:r w:rsidRPr="006E6AB4">
        <w:rPr>
          <w:rFonts w:ascii="Times New Roman" w:hAnsi="Times New Roman" w:cs="Times New Roman"/>
          <w:color w:val="auto"/>
          <w:szCs w:val="24"/>
        </w:rPr>
        <w:t>ḥ</w:t>
      </w:r>
      <w:r w:rsidRPr="006E6AB4">
        <w:rPr>
          <w:color w:val="auto"/>
          <w:sz w:val="22"/>
          <w:szCs w:val="24"/>
        </w:rPr>
        <w:t>arī meal. O devotees of Rasūl! There is nothing extraordinary in fasting without Sa</w:t>
      </w:r>
      <w:r w:rsidRPr="006E6AB4">
        <w:rPr>
          <w:rFonts w:ascii="Times New Roman" w:hAnsi="Times New Roman" w:cs="Times New Roman"/>
          <w:color w:val="auto"/>
          <w:szCs w:val="24"/>
        </w:rPr>
        <w:t>ḥ</w:t>
      </w:r>
      <w:r w:rsidRPr="006E6AB4">
        <w:rPr>
          <w:color w:val="auto"/>
          <w:sz w:val="22"/>
          <w:szCs w:val="24"/>
        </w:rPr>
        <w:t xml:space="preserve">arī meal. In fact, one should regret and feel remorse to have missed a great Sunnaĥ of Beloved and Blessed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w:t>
      </w:r>
    </w:p>
    <w:p w14:paraId="59D578FF" w14:textId="77777777" w:rsidR="005076BA" w:rsidRPr="006E6AB4" w:rsidRDefault="005076BA" w:rsidP="00D260A6">
      <w:pPr>
        <w:pStyle w:val="Heading2"/>
      </w:pPr>
      <w:bookmarkStart w:id="1150" w:name="_Toc239320149"/>
      <w:bookmarkStart w:id="1151" w:name="_Toc294546663"/>
      <w:bookmarkStart w:id="1152" w:name="_Toc332511572"/>
      <w:bookmarkStart w:id="1153" w:name="_Toc357063745"/>
      <w:bookmarkStart w:id="1154" w:name="_Toc361436105"/>
      <w:bookmarkStart w:id="1155" w:name="_Toc361437587"/>
      <w:bookmarkStart w:id="1156" w:name="_Toc361439075"/>
      <w:bookmarkStart w:id="1157" w:name="_Toc500604401"/>
      <w:r w:rsidRPr="006E6AB4">
        <w:t>Better than a thousand years’ worship</w:t>
      </w:r>
      <w:bookmarkEnd w:id="1150"/>
      <w:bookmarkEnd w:id="1151"/>
      <w:bookmarkEnd w:id="1152"/>
      <w:bookmarkEnd w:id="1153"/>
      <w:bookmarkEnd w:id="1154"/>
      <w:bookmarkEnd w:id="1155"/>
      <w:bookmarkEnd w:id="1156"/>
      <w:bookmarkEnd w:id="1157"/>
    </w:p>
    <w:p w14:paraId="6D8FAD45" w14:textId="77777777" w:rsidR="005076BA" w:rsidRPr="006E6AB4" w:rsidRDefault="005076BA" w:rsidP="00D260A6">
      <w:pPr>
        <w:pStyle w:val="ModBkBklBodyParagraph"/>
        <w:spacing w:after="0"/>
        <w:rPr>
          <w:rStyle w:val="SubtitleChar"/>
          <w:rFonts w:ascii="Book Antiqua" w:hAnsi="Book Antiqua"/>
          <w:b/>
          <w:i w:val="0"/>
          <w:color w:val="auto"/>
          <w:spacing w:val="0"/>
          <w:sz w:val="20"/>
        </w:rPr>
      </w:pPr>
      <w:r w:rsidRPr="006E6AB4">
        <w:rPr>
          <w:color w:val="auto"/>
          <w:sz w:val="22"/>
          <w:szCs w:val="24"/>
        </w:rPr>
        <w:t xml:space="preserve">Sayyidunā Shaykh Sharafuddīn (known as Bābā Bulbul Shāĥ) </w:t>
      </w:r>
      <w:r w:rsidRPr="006E6AB4">
        <w:rPr>
          <w:rStyle w:val="ModArabicTextinbodyChar"/>
          <w:rFonts w:cs="Al_Mushaf"/>
          <w:color w:val="auto"/>
          <w:sz w:val="14"/>
          <w:szCs w:val="14"/>
          <w:rtl/>
          <w:lang w:bidi="ar-SA"/>
        </w:rPr>
        <w:t>رَحْمَةُ الـلّٰـهِ تَعَالٰی عَـلَيْه</w:t>
      </w:r>
      <w:r w:rsidRPr="006E6AB4">
        <w:rPr>
          <w:color w:val="auto"/>
          <w:sz w:val="22"/>
          <w:szCs w:val="24"/>
        </w:rPr>
        <w:t xml:space="preserve"> has said,  ‘Allah </w:t>
      </w:r>
      <w:r w:rsidRPr="006E6AB4">
        <w:rPr>
          <w:rStyle w:val="ModArabicTextinbodyChar"/>
          <w:rFonts w:cs="Al_Mushaf"/>
          <w:color w:val="auto"/>
          <w:sz w:val="14"/>
          <w:szCs w:val="14"/>
          <w:rtl/>
          <w:lang w:bidi="ar-SA"/>
        </w:rPr>
        <w:t>عَزَّوَجَلَّ</w:t>
      </w:r>
      <w:r w:rsidRPr="006E6AB4">
        <w:rPr>
          <w:color w:val="auto"/>
          <w:sz w:val="22"/>
          <w:szCs w:val="24"/>
        </w:rPr>
        <w:t xml:space="preserve"> has blessed me with so much strength that I can spend my whole life without eating, drinking and without fulfilling other needs of mine but I avoid doing so because it isn’t the Sunnaĥ of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To me, abiding by Sunnaĥ is better than a thousand years worship.’ Anyhow, the beauty of all deeds lies in following the Sunnaĥ of 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w:t>
      </w:r>
    </w:p>
    <w:p w14:paraId="3BF719B7" w14:textId="77777777" w:rsidR="005076BA" w:rsidRPr="006E6AB4" w:rsidRDefault="005076BA" w:rsidP="00D260A6">
      <w:pPr>
        <w:pStyle w:val="Heading2"/>
      </w:pPr>
      <w:bookmarkStart w:id="1158" w:name="_Toc239320150"/>
      <w:bookmarkStart w:id="1159" w:name="_Toc294546664"/>
      <w:bookmarkStart w:id="1160" w:name="_Toc332511573"/>
      <w:bookmarkStart w:id="1161" w:name="_Toc357063746"/>
      <w:bookmarkStart w:id="1162" w:name="_Toc361436106"/>
      <w:bookmarkStart w:id="1163" w:name="_Toc361437588"/>
      <w:bookmarkStart w:id="1164" w:name="_Toc361439076"/>
      <w:bookmarkStart w:id="1165" w:name="_Toc500604402"/>
      <w:r w:rsidRPr="006E6AB4">
        <w:t>Saḥarī after sleeping was not allowed</w:t>
      </w:r>
      <w:bookmarkEnd w:id="1158"/>
      <w:bookmarkEnd w:id="1159"/>
      <w:bookmarkEnd w:id="1160"/>
      <w:bookmarkEnd w:id="1161"/>
      <w:bookmarkEnd w:id="1162"/>
      <w:bookmarkEnd w:id="1163"/>
      <w:bookmarkEnd w:id="1164"/>
      <w:bookmarkEnd w:id="1165"/>
    </w:p>
    <w:p w14:paraId="11A25FD1"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In the beginning, it was not allowed to eat and drink after waking from sleep at night. After the sunset, a fasting person could eat and drink only before going to sleep. Once he went to sleep he wasn’t allowed to eat after waking up. However, Allah </w:t>
      </w:r>
      <w:r w:rsidRPr="006E6AB4">
        <w:rPr>
          <w:rStyle w:val="ModArabicTextinbodyChar"/>
          <w:rFonts w:cs="Al_Mushaf"/>
          <w:color w:val="auto"/>
          <w:sz w:val="14"/>
          <w:szCs w:val="14"/>
          <w:rtl/>
          <w:lang w:bidi="ar-SA"/>
        </w:rPr>
        <w:t>عَزَّوَجَلَّ</w:t>
      </w:r>
      <w:r w:rsidRPr="006E6AB4">
        <w:rPr>
          <w:color w:val="auto"/>
          <w:sz w:val="22"/>
          <w:szCs w:val="24"/>
        </w:rPr>
        <w:t xml:space="preserve"> had mercy upon His servants and gave them permission to eat at Sa</w:t>
      </w:r>
      <w:r w:rsidRPr="006E6AB4">
        <w:rPr>
          <w:rFonts w:ascii="Times New Roman" w:hAnsi="Times New Roman" w:cs="Times New Roman"/>
          <w:color w:val="auto"/>
          <w:szCs w:val="24"/>
        </w:rPr>
        <w:t>ḥ</w:t>
      </w:r>
      <w:r w:rsidRPr="006E6AB4">
        <w:rPr>
          <w:color w:val="auto"/>
          <w:sz w:val="22"/>
          <w:szCs w:val="24"/>
        </w:rPr>
        <w:t xml:space="preserve">arī. Therefore, mentioning the reason of permission to eat and drink after waking from sleep, ‘Allāmaĥ Maulānā Sayyid Muhammad Na’īmuddīn Murādābādī </w:t>
      </w:r>
      <w:r w:rsidRPr="006E6AB4">
        <w:rPr>
          <w:rStyle w:val="ModArabicTextinbodyChar"/>
          <w:rFonts w:cs="Al_Mushaf"/>
          <w:color w:val="auto"/>
          <w:sz w:val="14"/>
          <w:szCs w:val="14"/>
          <w:rtl/>
          <w:lang w:bidi="ar-SA"/>
        </w:rPr>
        <w:t>عَـلَيْهِ رَحۡـمَةُ الـلّٰـهِ الۡـهَادِی</w:t>
      </w:r>
      <w:r w:rsidRPr="006E6AB4">
        <w:rPr>
          <w:color w:val="auto"/>
          <w:sz w:val="22"/>
          <w:szCs w:val="24"/>
        </w:rPr>
        <w:t xml:space="preserve"> has quoted the following account in his Quranic </w:t>
      </w:r>
      <w:r w:rsidR="00467A58" w:rsidRPr="006E6AB4">
        <w:rPr>
          <w:color w:val="auto"/>
          <w:sz w:val="22"/>
          <w:szCs w:val="24"/>
        </w:rPr>
        <w:t>commentary</w:t>
      </w:r>
      <w:r w:rsidRPr="006E6AB4">
        <w:rPr>
          <w:color w:val="auto"/>
          <w:sz w:val="22"/>
          <w:szCs w:val="24"/>
        </w:rPr>
        <w:t xml:space="preserve"> </w:t>
      </w:r>
      <w:r w:rsidRPr="006E6AB4">
        <w:rPr>
          <w:i/>
          <w:iCs/>
          <w:color w:val="auto"/>
          <w:sz w:val="22"/>
          <w:szCs w:val="24"/>
        </w:rPr>
        <w:t>Khazāin-ul-‘Irfān</w:t>
      </w:r>
      <w:r w:rsidRPr="006E6AB4">
        <w:rPr>
          <w:color w:val="auto"/>
          <w:sz w:val="22"/>
          <w:szCs w:val="24"/>
        </w:rPr>
        <w:t>:</w:t>
      </w:r>
    </w:p>
    <w:p w14:paraId="1D42A2B4" w14:textId="77777777" w:rsidR="005076BA" w:rsidRPr="006E6AB4" w:rsidRDefault="005076BA" w:rsidP="00D260A6">
      <w:pPr>
        <w:pStyle w:val="Heading2"/>
      </w:pPr>
      <w:bookmarkStart w:id="1166" w:name="_Toc239320151"/>
      <w:bookmarkStart w:id="1167" w:name="_Toc294546665"/>
      <w:bookmarkStart w:id="1168" w:name="_Toc332511574"/>
      <w:bookmarkStart w:id="1169" w:name="_Toc357063747"/>
      <w:bookmarkStart w:id="1170" w:name="_Toc361436107"/>
      <w:bookmarkStart w:id="1171" w:name="_Toc361437589"/>
      <w:bookmarkStart w:id="1172" w:name="_Toc361439077"/>
      <w:bookmarkStart w:id="1173" w:name="_Toc500604403"/>
      <w:r w:rsidRPr="006E6AB4">
        <w:t>Permission of Saḥarī</w:t>
      </w:r>
      <w:bookmarkEnd w:id="1166"/>
      <w:bookmarkEnd w:id="1167"/>
      <w:bookmarkEnd w:id="1168"/>
      <w:bookmarkEnd w:id="1169"/>
      <w:bookmarkEnd w:id="1170"/>
      <w:bookmarkEnd w:id="1171"/>
      <w:bookmarkEnd w:id="1172"/>
      <w:bookmarkEnd w:id="1173"/>
    </w:p>
    <w:p w14:paraId="20689BB3" w14:textId="77777777" w:rsidR="00005DAC" w:rsidRPr="006E6AB4" w:rsidRDefault="005076BA" w:rsidP="00D260A6">
      <w:pPr>
        <w:pStyle w:val="ModBkBklBodyParagraph"/>
        <w:spacing w:after="0"/>
        <w:rPr>
          <w:color w:val="auto"/>
          <w:spacing w:val="-4"/>
          <w:sz w:val="22"/>
          <w:szCs w:val="24"/>
        </w:rPr>
      </w:pPr>
      <w:r w:rsidRPr="006E6AB4">
        <w:rPr>
          <w:color w:val="auto"/>
          <w:sz w:val="22"/>
          <w:szCs w:val="24"/>
        </w:rPr>
        <w:t xml:space="preserve">Sayyidunā </w:t>
      </w:r>
      <w:r w:rsidRPr="006E6AB4">
        <w:rPr>
          <w:rFonts w:ascii="Times New Roman" w:hAnsi="Times New Roman" w:cs="Times New Roman"/>
          <w:color w:val="auto"/>
          <w:szCs w:val="24"/>
        </w:rPr>
        <w:t>Ṣ</w:t>
      </w:r>
      <w:r w:rsidRPr="006E6AB4">
        <w:rPr>
          <w:color w:val="auto"/>
          <w:sz w:val="22"/>
          <w:szCs w:val="24"/>
        </w:rPr>
        <w:t>armaĥ Bin Qa</w:t>
      </w:r>
      <w:r w:rsidR="00350B3C" w:rsidRPr="006E6AB4">
        <w:rPr>
          <w:color w:val="auto"/>
          <w:sz w:val="22"/>
          <w:szCs w:val="24"/>
        </w:rPr>
        <w:t>y</w:t>
      </w:r>
      <w:r w:rsidRPr="006E6AB4">
        <w:rPr>
          <w:color w:val="auto"/>
          <w:sz w:val="22"/>
          <w:szCs w:val="24"/>
        </w:rPr>
        <w:t xml:space="preserve">s </w:t>
      </w:r>
      <w:r w:rsidRPr="006E6AB4">
        <w:rPr>
          <w:rStyle w:val="ModArabicTextinbodyChar"/>
          <w:rFonts w:cs="Al_Mushaf"/>
          <w:color w:val="auto"/>
          <w:sz w:val="14"/>
          <w:szCs w:val="14"/>
          <w:rtl/>
          <w:lang w:bidi="ar-SA"/>
        </w:rPr>
        <w:t>رَضِىَ الـلّٰـهُ تَعَالٰی عَـنْهُمَا</w:t>
      </w:r>
      <w:r w:rsidRPr="006E6AB4">
        <w:rPr>
          <w:color w:val="auto"/>
          <w:sz w:val="22"/>
          <w:szCs w:val="24"/>
        </w:rPr>
        <w:t xml:space="preserve"> was a very hard working man. One evening he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returned home having worked all day long on the fields in the state of fast. He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asked his wife for food, she began to prepare it. As he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was very tired, he fell asleep. When the food was cooked, his wife woke him up but he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refused to eat because in those days eating food after waking up from sleep at night was not </w:t>
      </w:r>
      <w:r w:rsidRPr="006E6AB4">
        <w:rPr>
          <w:color w:val="auto"/>
          <w:spacing w:val="-4"/>
          <w:sz w:val="22"/>
          <w:szCs w:val="24"/>
        </w:rPr>
        <w:t xml:space="preserve">allowed. Therefore, he </w:t>
      </w:r>
      <w:r w:rsidRPr="006E6AB4">
        <w:rPr>
          <w:rStyle w:val="ModArabicTextinbodyChar"/>
          <w:rFonts w:cs="Al_Mushaf"/>
          <w:color w:val="auto"/>
          <w:spacing w:val="-4"/>
          <w:sz w:val="14"/>
          <w:szCs w:val="14"/>
          <w:rtl/>
          <w:lang w:bidi="ar-SA"/>
        </w:rPr>
        <w:t>رَضِىَ اللهُ تَعَالٰی عَنْهُ</w:t>
      </w:r>
      <w:r w:rsidRPr="006E6AB4">
        <w:rPr>
          <w:color w:val="auto"/>
          <w:spacing w:val="-4"/>
          <w:sz w:val="22"/>
          <w:szCs w:val="24"/>
        </w:rPr>
        <w:t xml:space="preserve"> fasted the next day without eating anything and resultantly,</w:t>
      </w:r>
    </w:p>
    <w:p w14:paraId="6829E05E" w14:textId="77777777" w:rsidR="00005DAC" w:rsidRPr="006E6AB4" w:rsidRDefault="00005DAC" w:rsidP="00D260A6">
      <w:pPr>
        <w:spacing w:after="0" w:line="240" w:lineRule="auto"/>
        <w:rPr>
          <w:rFonts w:ascii="Minion Pro" w:hAnsi="Minion Pro"/>
          <w:spacing w:val="-4"/>
          <w:szCs w:val="24"/>
        </w:rPr>
      </w:pPr>
      <w:r w:rsidRPr="006E6AB4">
        <w:rPr>
          <w:spacing w:val="-4"/>
          <w:szCs w:val="24"/>
        </w:rPr>
        <w:br w:type="page"/>
      </w:r>
    </w:p>
    <w:p w14:paraId="299154C9" w14:textId="77777777" w:rsidR="005076BA" w:rsidRPr="006E6AB4" w:rsidRDefault="005076BA" w:rsidP="00D260A6">
      <w:pPr>
        <w:pStyle w:val="ModBkBklBodyParagraph"/>
        <w:spacing w:after="0"/>
        <w:rPr>
          <w:color w:val="auto"/>
          <w:sz w:val="22"/>
          <w:szCs w:val="24"/>
        </w:rPr>
      </w:pPr>
      <w:r w:rsidRPr="006E6AB4">
        <w:rPr>
          <w:color w:val="auto"/>
          <w:sz w:val="22"/>
          <w:szCs w:val="24"/>
        </w:rPr>
        <w:lastRenderedPageBreak/>
        <w:t xml:space="preserve">he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became so weak that he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passed out. </w:t>
      </w:r>
      <w:r w:rsidR="003B2A71" w:rsidRPr="006E6AB4">
        <w:rPr>
          <w:rStyle w:val="ModBodyReferencesChar"/>
          <w:color w:val="auto"/>
          <w:sz w:val="18"/>
          <w:szCs w:val="24"/>
        </w:rPr>
        <w:t>(Tafsīr Khāzin, vol. 1, pp. 126</w:t>
      </w:r>
      <w:r w:rsidRPr="006E6AB4">
        <w:rPr>
          <w:rStyle w:val="ModBodyReferencesChar"/>
          <w:color w:val="auto"/>
          <w:sz w:val="18"/>
          <w:szCs w:val="24"/>
        </w:rPr>
        <w:t>)</w:t>
      </w:r>
      <w:r w:rsidRPr="006E6AB4">
        <w:rPr>
          <w:color w:val="auto"/>
          <w:sz w:val="22"/>
          <w:szCs w:val="24"/>
        </w:rPr>
        <w:t xml:space="preserve"> So the following verse was revealed regarding him:</w:t>
      </w:r>
    </w:p>
    <w:p w14:paraId="476E664E" w14:textId="77777777" w:rsidR="005076BA" w:rsidRPr="006E6AB4" w:rsidRDefault="00005DAC" w:rsidP="00D260A6">
      <w:pPr>
        <w:pStyle w:val="Modbodytext"/>
        <w:bidi/>
        <w:spacing w:after="0"/>
        <w:jc w:val="center"/>
        <w:rPr>
          <w:sz w:val="29"/>
          <w:szCs w:val="32"/>
        </w:rPr>
      </w:pPr>
      <w:r w:rsidRPr="006E6AB4">
        <w:rPr>
          <w:rFonts w:ascii="Al Qalam Quran Majeed Web2_D" w:eastAsia="Times New Roman" w:hAnsi="Al Qalam Quran Majeed Web2_D" w:cs="Al Qalam Quran Majeed Web2_D"/>
          <w:sz w:val="32"/>
          <w:szCs w:val="32"/>
          <w:rtl/>
        </w:rPr>
        <w:t>وَ كُلُوْا وَ اشْرَبُوْا حَتّٰى یَتَبَیَّنَ لَكُمُ الْخَیْطُ الْاَبْیَضُ مِنَ الْخَیْطِ الْاَسْوَدِ مِنَ الْفَجْرِ۪-ثُمَّ اَتِمُّوا الصِّیَامَ اِلَى الَّیْلِۚ-</w:t>
      </w:r>
    </w:p>
    <w:p w14:paraId="71579C85" w14:textId="77777777" w:rsidR="005076BA" w:rsidRPr="006E6AB4" w:rsidRDefault="005076BA" w:rsidP="00D260A6">
      <w:pPr>
        <w:pStyle w:val="ModBkBklQuranicAyahTranslation"/>
        <w:spacing w:after="0"/>
        <w:rPr>
          <w:color w:val="auto"/>
          <w:sz w:val="20"/>
          <w:szCs w:val="20"/>
        </w:rPr>
      </w:pPr>
      <w:r w:rsidRPr="006E6AB4">
        <w:rPr>
          <w:color w:val="auto"/>
          <w:sz w:val="20"/>
          <w:szCs w:val="20"/>
        </w:rPr>
        <w:t>And eat and drink until the white thread becomes distinct to you from the black thread at dawn; then complete the fasts till the coming of night.</w:t>
      </w:r>
    </w:p>
    <w:p w14:paraId="491C8085" w14:textId="77777777" w:rsidR="005076BA" w:rsidRPr="006E6AB4" w:rsidRDefault="005076BA" w:rsidP="00D260A6">
      <w:pPr>
        <w:pStyle w:val="ModBkBklCitations"/>
        <w:spacing w:after="0"/>
        <w:jc w:val="center"/>
        <w:rPr>
          <w:color w:val="auto"/>
          <w:sz w:val="18"/>
          <w:szCs w:val="16"/>
        </w:rPr>
      </w:pPr>
      <w:r w:rsidRPr="006E6AB4">
        <w:rPr>
          <w:color w:val="auto"/>
          <w:sz w:val="18"/>
          <w:szCs w:val="16"/>
        </w:rPr>
        <w:t>[Kanz-ul-Īmān (Translation of Quran)] (Part 2, Sūraĥ</w:t>
      </w:r>
      <w:r w:rsidR="005B2DBA" w:rsidRPr="006E6AB4">
        <w:rPr>
          <w:color w:val="auto"/>
          <w:sz w:val="18"/>
          <w:szCs w:val="16"/>
        </w:rPr>
        <w:fldChar w:fldCharType="begin"/>
      </w:r>
      <w:r w:rsidR="00B56ECD" w:rsidRPr="006E6AB4">
        <w:rPr>
          <w:color w:val="auto"/>
          <w:sz w:val="18"/>
          <w:szCs w:val="16"/>
        </w:rPr>
        <w:instrText xml:space="preserve"> XE "Sūraĥ:</w:instrText>
      </w:r>
      <w:r w:rsidR="00B56ECD" w:rsidRPr="006E6AB4">
        <w:rPr>
          <w:color w:val="auto"/>
          <w:sz w:val="18"/>
          <w:szCs w:val="16"/>
          <w:lang w:val="en-US"/>
        </w:rPr>
        <w:instrText>Al-Baqaraĥ</w:instrText>
      </w:r>
      <w:r w:rsidR="00B56ECD" w:rsidRPr="006E6AB4">
        <w:rPr>
          <w:color w:val="auto"/>
          <w:sz w:val="18"/>
          <w:szCs w:val="16"/>
        </w:rPr>
        <w:instrText xml:space="preserve">" </w:instrText>
      </w:r>
      <w:r w:rsidR="005B2DBA" w:rsidRPr="006E6AB4">
        <w:rPr>
          <w:color w:val="auto"/>
          <w:sz w:val="18"/>
          <w:szCs w:val="16"/>
        </w:rPr>
        <w:fldChar w:fldCharType="end"/>
      </w:r>
      <w:r w:rsidRPr="006E6AB4">
        <w:rPr>
          <w:color w:val="auto"/>
          <w:sz w:val="18"/>
          <w:szCs w:val="16"/>
        </w:rPr>
        <w:t xml:space="preserve"> </w:t>
      </w:r>
      <w:r w:rsidR="00B56ECD" w:rsidRPr="006E6AB4">
        <w:rPr>
          <w:color w:val="auto"/>
          <w:sz w:val="18"/>
          <w:szCs w:val="16"/>
        </w:rPr>
        <w:t>Al-</w:t>
      </w:r>
      <w:r w:rsidRPr="006E6AB4">
        <w:rPr>
          <w:color w:val="auto"/>
          <w:sz w:val="18"/>
          <w:szCs w:val="16"/>
        </w:rPr>
        <w:t>Baqaraĥ, verse 187)</w:t>
      </w:r>
    </w:p>
    <w:p w14:paraId="657B3EDD" w14:textId="77777777" w:rsidR="005076BA" w:rsidRPr="006E6AB4" w:rsidRDefault="005076BA" w:rsidP="00D260A6">
      <w:pPr>
        <w:pStyle w:val="ModBkBklBodyParagraph"/>
        <w:spacing w:after="0"/>
        <w:rPr>
          <w:color w:val="auto"/>
          <w:sz w:val="22"/>
          <w:szCs w:val="24"/>
        </w:rPr>
      </w:pPr>
      <w:r w:rsidRPr="006E6AB4">
        <w:rPr>
          <w:color w:val="auto"/>
          <w:sz w:val="22"/>
          <w:szCs w:val="24"/>
        </w:rPr>
        <w:t>This blessed verse refers to night as a ‘black thread’ and dawn as a white thread. This shows that eating during the nights in Ramadan is permissible.</w:t>
      </w:r>
    </w:p>
    <w:p w14:paraId="4427883D" w14:textId="77777777" w:rsidR="005076BA" w:rsidRPr="006E6AB4" w:rsidRDefault="005076BA" w:rsidP="00D260A6">
      <w:pPr>
        <w:pStyle w:val="ModBkBklBodyParagraph"/>
        <w:spacing w:after="0"/>
        <w:rPr>
          <w:color w:val="auto"/>
          <w:sz w:val="22"/>
          <w:szCs w:val="24"/>
        </w:rPr>
      </w:pPr>
      <w:r w:rsidRPr="006E6AB4">
        <w:rPr>
          <w:color w:val="auto"/>
          <w:spacing w:val="-2"/>
          <w:sz w:val="22"/>
          <w:szCs w:val="24"/>
        </w:rPr>
        <w:t>Dear Islamic brothers! We have also learnt that fast has nothing to do with the Fajr Ażān</w:t>
      </w:r>
      <w:r w:rsidR="005B2DBA" w:rsidRPr="006E6AB4">
        <w:rPr>
          <w:color w:val="auto"/>
          <w:spacing w:val="-2"/>
          <w:sz w:val="22"/>
          <w:szCs w:val="24"/>
        </w:rPr>
        <w:fldChar w:fldCharType="begin"/>
      </w:r>
      <w:r w:rsidRPr="006E6AB4">
        <w:rPr>
          <w:color w:val="auto"/>
          <w:spacing w:val="-2"/>
          <w:sz w:val="22"/>
          <w:szCs w:val="24"/>
        </w:rPr>
        <w:instrText xml:space="preserve"> XE "Ażān" </w:instrText>
      </w:r>
      <w:r w:rsidR="005B2DBA" w:rsidRPr="006E6AB4">
        <w:rPr>
          <w:color w:val="auto"/>
          <w:spacing w:val="-2"/>
          <w:sz w:val="22"/>
          <w:szCs w:val="24"/>
        </w:rPr>
        <w:fldChar w:fldCharType="end"/>
      </w:r>
      <w:r w:rsidRPr="006E6AB4">
        <w:rPr>
          <w:color w:val="auto"/>
          <w:spacing w:val="-2"/>
          <w:sz w:val="22"/>
          <w:szCs w:val="24"/>
        </w:rPr>
        <w:t>.</w:t>
      </w:r>
      <w:r w:rsidRPr="006E6AB4">
        <w:rPr>
          <w:color w:val="auto"/>
          <w:sz w:val="22"/>
          <w:szCs w:val="24"/>
        </w:rPr>
        <w:t xml:space="preserve"> It is not permitted to continue eating during the Fajr Ażān. You must stop eating and drinking altogether as soon as the dawn (</w:t>
      </w:r>
      <w:r w:rsidRPr="006E6AB4">
        <w:rPr>
          <w:rFonts w:ascii="Times New Roman" w:hAnsi="Times New Roman" w:cs="Times New Roman"/>
          <w:color w:val="auto"/>
          <w:szCs w:val="24"/>
        </w:rPr>
        <w:t>Ṣ</w:t>
      </w:r>
      <w:r w:rsidRPr="006E6AB4">
        <w:rPr>
          <w:color w:val="auto"/>
          <w:sz w:val="22"/>
          <w:szCs w:val="24"/>
        </w:rPr>
        <w:t>ub</w:t>
      </w:r>
      <w:r w:rsidRPr="006E6AB4">
        <w:rPr>
          <w:rFonts w:ascii="Times New Roman" w:hAnsi="Times New Roman" w:cs="Times New Roman"/>
          <w:color w:val="auto"/>
          <w:szCs w:val="24"/>
        </w:rPr>
        <w:t>ḥ</w:t>
      </w:r>
      <w:r w:rsidRPr="006E6AB4">
        <w:rPr>
          <w:color w:val="auto"/>
          <w:sz w:val="22"/>
          <w:szCs w:val="24"/>
        </w:rPr>
        <w:t>-e-</w:t>
      </w:r>
      <w:r w:rsidRPr="006E6AB4">
        <w:rPr>
          <w:rFonts w:ascii="Times New Roman" w:hAnsi="Times New Roman" w:cs="Times New Roman"/>
          <w:color w:val="auto"/>
          <w:szCs w:val="24"/>
        </w:rPr>
        <w:t>Ṣ</w:t>
      </w:r>
      <w:r w:rsidRPr="006E6AB4">
        <w:rPr>
          <w:color w:val="auto"/>
          <w:sz w:val="22"/>
          <w:szCs w:val="24"/>
        </w:rPr>
        <w:t>ādiq) breaks whether the Ażān has been uttered or not, and whether you can hear the Ażān or not.</w:t>
      </w:r>
    </w:p>
    <w:p w14:paraId="3BA271D7" w14:textId="77777777" w:rsidR="005076BA" w:rsidRPr="006E6AB4" w:rsidRDefault="005076BA" w:rsidP="00D260A6">
      <w:pPr>
        <w:pStyle w:val="ModBkBklDurood"/>
        <w:spacing w:after="0"/>
        <w:rPr>
          <w:rFonts w:ascii="Quranic_Font" w:hAnsi="Quranic_Font" w:cs="Al_Mushaf"/>
          <w:color w:val="auto"/>
          <w:w w:val="100"/>
          <w:sz w:val="32"/>
          <w:szCs w:val="32"/>
        </w:rPr>
      </w:pPr>
      <w:bookmarkStart w:id="1174" w:name="_Toc239320152"/>
      <w:bookmarkStart w:id="1175" w:name="_Toc294546666"/>
      <w:bookmarkStart w:id="1176" w:name="_Toc332511575"/>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61F60B3D" w14:textId="77777777" w:rsidR="005076BA" w:rsidRPr="006E6AB4" w:rsidRDefault="005076BA" w:rsidP="00D260A6">
      <w:pPr>
        <w:pStyle w:val="Heading2"/>
        <w:rPr>
          <w:rFonts w:eastAsia="Arial Unicode MS"/>
          <w:rtl/>
        </w:rPr>
      </w:pPr>
      <w:bookmarkStart w:id="1177" w:name="_Toc500604404"/>
      <w:bookmarkStart w:id="1178" w:name="_Toc357063748"/>
      <w:bookmarkStart w:id="1179" w:name="_Toc361436108"/>
      <w:bookmarkStart w:id="1180" w:name="_Toc361437590"/>
      <w:bookmarkStart w:id="1181" w:name="_Toc361439078"/>
      <w:r w:rsidRPr="006E6AB4">
        <w:t>Nine sayings</w:t>
      </w:r>
      <w:r w:rsidRPr="006E6AB4">
        <w:rPr>
          <w:rStyle w:val="SubtitleChar"/>
          <w:rFonts w:ascii="Warnock Pro SmBd" w:eastAsia="Batang" w:hAnsi="Warnock Pro SmBd" w:cs="Arial"/>
          <w:i w:val="0"/>
          <w:iCs w:val="0"/>
          <w:color w:val="auto"/>
          <w:spacing w:val="0"/>
          <w:sz w:val="44"/>
          <w:szCs w:val="44"/>
        </w:rPr>
        <w:t xml:space="preserve"> </w:t>
      </w:r>
      <w:r w:rsidRPr="006E6AB4">
        <w:t>of Rasūlullāĥ</w:t>
      </w:r>
      <w:bookmarkEnd w:id="1174"/>
      <w:r w:rsidRPr="006E6AB4">
        <w:t xml:space="preserve"> </w:t>
      </w:r>
      <w:r w:rsidR="007226BB" w:rsidRPr="006E6AB4">
        <w:rPr>
          <w:rFonts w:ascii="Al_Mushaf" w:eastAsia="Arial Unicode MS" w:hAnsi="Al_Mushaf" w:cs="Al_Mushaf"/>
          <w:rtl/>
        </w:rPr>
        <w:t>صَلَّى اللهُ تَعَالٰى عَلَيْهِ وَاٰلِه</w:t>
      </w:r>
      <w:r w:rsidR="007226BB" w:rsidRPr="006E6AB4">
        <w:rPr>
          <w:rFonts w:ascii="Al_Mushaf" w:eastAsia="Arial Unicode MS" w:hAnsi="Al_Mushaf" w:cs="Al_Mushaf" w:hint="cs"/>
          <w:rtl/>
        </w:rPr>
        <w:t>ٖ</w:t>
      </w:r>
      <w:r w:rsidR="007226BB" w:rsidRPr="006E6AB4">
        <w:rPr>
          <w:rFonts w:ascii="Al_Mushaf" w:eastAsia="Arial Unicode MS" w:hAnsi="Al_Mushaf" w:cs="Al_Mushaf"/>
          <w:rtl/>
        </w:rPr>
        <w:t xml:space="preserve"> </w:t>
      </w:r>
      <w:r w:rsidR="007226BB" w:rsidRPr="006E6AB4">
        <w:rPr>
          <w:rFonts w:ascii="Al_Mushaf" w:eastAsia="Arial Unicode MS" w:hAnsi="Al_Mushaf" w:cs="Al_Mushaf" w:hint="cs"/>
          <w:rtl/>
        </w:rPr>
        <w:t>وَسَ</w:t>
      </w:r>
      <w:r w:rsidR="007226BB" w:rsidRPr="006E6AB4">
        <w:rPr>
          <w:rFonts w:ascii="Al_Mushaf" w:eastAsia="Arial Unicode MS" w:hAnsi="Al_Mushaf" w:cs="Al_Mushaf"/>
          <w:rtl/>
        </w:rPr>
        <w:t>لَّم</w:t>
      </w:r>
      <w:bookmarkEnd w:id="1177"/>
      <w:r w:rsidR="007226BB" w:rsidRPr="006E6AB4">
        <w:rPr>
          <w:rFonts w:ascii="Al_Mushaf" w:eastAsia="Arial Unicode MS" w:hAnsi="Al_Mushaf" w:cs="Al_Mushaf"/>
        </w:rPr>
        <w:t xml:space="preserve"> </w:t>
      </w:r>
      <w:bookmarkEnd w:id="1175"/>
      <w:bookmarkEnd w:id="1176"/>
      <w:bookmarkEnd w:id="1178"/>
      <w:bookmarkEnd w:id="1179"/>
      <w:bookmarkEnd w:id="1180"/>
      <w:bookmarkEnd w:id="1181"/>
    </w:p>
    <w:p w14:paraId="3719FD99" w14:textId="77777777" w:rsidR="005076BA" w:rsidRPr="006E6AB4" w:rsidRDefault="005076BA" w:rsidP="00D260A6">
      <w:pPr>
        <w:pStyle w:val="ModBkBklNumberListing"/>
        <w:numPr>
          <w:ilvl w:val="0"/>
          <w:numId w:val="137"/>
        </w:numPr>
        <w:spacing w:after="0"/>
        <w:ind w:left="432" w:hanging="432"/>
        <w:rPr>
          <w:color w:val="auto"/>
          <w:sz w:val="22"/>
          <w:szCs w:val="24"/>
        </w:rPr>
      </w:pPr>
      <w:r w:rsidRPr="006E6AB4">
        <w:rPr>
          <w:color w:val="auto"/>
          <w:sz w:val="22"/>
          <w:szCs w:val="24"/>
        </w:rPr>
        <w:t>Eat Sa</w:t>
      </w:r>
      <w:r w:rsidRPr="006E6AB4">
        <w:rPr>
          <w:rFonts w:ascii="Times New Roman" w:hAnsi="Times New Roman" w:cs="Times New Roman"/>
          <w:color w:val="auto"/>
          <w:szCs w:val="24"/>
        </w:rPr>
        <w:t>ḥ</w:t>
      </w:r>
      <w:r w:rsidRPr="006E6AB4">
        <w:rPr>
          <w:color w:val="auto"/>
          <w:sz w:val="22"/>
          <w:szCs w:val="24"/>
        </w:rPr>
        <w:t>arī</w:t>
      </w:r>
      <w:r w:rsidR="005B2DBA" w:rsidRPr="006E6AB4">
        <w:rPr>
          <w:color w:val="auto"/>
          <w:sz w:val="22"/>
          <w:szCs w:val="24"/>
        </w:rPr>
        <w:fldChar w:fldCharType="begin"/>
      </w:r>
      <w:r w:rsidRPr="006E6AB4">
        <w:rPr>
          <w:color w:val="auto"/>
          <w:sz w:val="22"/>
          <w:szCs w:val="24"/>
        </w:rPr>
        <w:instrText xml:space="preserve"> XE "Sa</w:instrText>
      </w:r>
      <w:r w:rsidRPr="006E6AB4">
        <w:rPr>
          <w:rFonts w:ascii="Times New Roman" w:hAnsi="Times New Roman" w:cs="Times New Roman"/>
          <w:color w:val="auto"/>
          <w:szCs w:val="24"/>
        </w:rPr>
        <w:instrText>ḥ</w:instrText>
      </w:r>
      <w:r w:rsidRPr="006E6AB4">
        <w:rPr>
          <w:color w:val="auto"/>
          <w:sz w:val="22"/>
          <w:szCs w:val="24"/>
        </w:rPr>
        <w:instrText xml:space="preserve">arī:blessed food" </w:instrText>
      </w:r>
      <w:r w:rsidR="005B2DBA" w:rsidRPr="006E6AB4">
        <w:rPr>
          <w:color w:val="auto"/>
          <w:sz w:val="22"/>
          <w:szCs w:val="24"/>
        </w:rPr>
        <w:fldChar w:fldCharType="end"/>
      </w:r>
      <w:r w:rsidRPr="006E6AB4">
        <w:rPr>
          <w:color w:val="auto"/>
          <w:sz w:val="22"/>
          <w:szCs w:val="24"/>
        </w:rPr>
        <w:t xml:space="preserve"> because it is a blessed (food). </w:t>
      </w:r>
      <w:r w:rsidRPr="006E6AB4">
        <w:rPr>
          <w:rStyle w:val="ModBodyReferencesChar"/>
          <w:color w:val="auto"/>
          <w:sz w:val="18"/>
          <w:szCs w:val="24"/>
        </w:rPr>
        <w:t>(</w:t>
      </w:r>
      <w:r w:rsidRPr="006E6AB4">
        <w:rPr>
          <w:rStyle w:val="ModBkBklCitationsChar"/>
          <w:color w:val="auto"/>
          <w:sz w:val="18"/>
          <w:szCs w:val="16"/>
        </w:rPr>
        <w:t>Ṣaḥīḥ</w:t>
      </w:r>
      <w:r w:rsidRPr="006E6AB4">
        <w:rPr>
          <w:rStyle w:val="ModBodyReferencesChar"/>
          <w:color w:val="auto"/>
          <w:sz w:val="18"/>
          <w:szCs w:val="24"/>
        </w:rPr>
        <w:t xml:space="preserve"> Bukhārī,</w:t>
      </w:r>
      <w:r w:rsidR="003B2A71" w:rsidRPr="006E6AB4">
        <w:rPr>
          <w:rStyle w:val="ModBodyReferencesChar"/>
          <w:color w:val="auto"/>
          <w:sz w:val="18"/>
          <w:szCs w:val="24"/>
        </w:rPr>
        <w:t xml:space="preserve"> vol. 1,</w:t>
      </w:r>
      <w:r w:rsidRPr="006E6AB4">
        <w:rPr>
          <w:rStyle w:val="ModBodyReferencesChar"/>
          <w:color w:val="auto"/>
          <w:sz w:val="18"/>
          <w:szCs w:val="24"/>
        </w:rPr>
        <w:t xml:space="preserve"> pp. 633, Ḥadīš 1923)</w:t>
      </w:r>
    </w:p>
    <w:p w14:paraId="7B22B9A2" w14:textId="77777777" w:rsidR="005076BA" w:rsidRPr="006E6AB4" w:rsidRDefault="005076BA" w:rsidP="00D260A6">
      <w:pPr>
        <w:pStyle w:val="ModBkBklNumberListing"/>
        <w:numPr>
          <w:ilvl w:val="0"/>
          <w:numId w:val="137"/>
        </w:numPr>
        <w:spacing w:after="0"/>
        <w:ind w:left="432" w:hanging="432"/>
        <w:rPr>
          <w:color w:val="auto"/>
          <w:sz w:val="22"/>
          <w:szCs w:val="24"/>
        </w:rPr>
      </w:pPr>
      <w:r w:rsidRPr="006E6AB4">
        <w:rPr>
          <w:color w:val="auto"/>
          <w:sz w:val="22"/>
          <w:szCs w:val="24"/>
        </w:rPr>
        <w:t xml:space="preserve">The distinguishing factor between us and the people of the book (Aĥl al-Kitāb) lies </w:t>
      </w:r>
      <w:r w:rsidRPr="006E6AB4">
        <w:rPr>
          <w:rStyle w:val="ModbodytextChar"/>
          <w:color w:val="auto"/>
          <w:sz w:val="22"/>
          <w:szCs w:val="24"/>
        </w:rPr>
        <w:t>in eating Sa</w:t>
      </w:r>
      <w:r w:rsidRPr="006E6AB4">
        <w:rPr>
          <w:rStyle w:val="ModbodytextChar"/>
          <w:rFonts w:ascii="Times New Roman" w:hAnsi="Times New Roman" w:cs="Times New Roman"/>
          <w:color w:val="auto"/>
          <w:szCs w:val="24"/>
        </w:rPr>
        <w:t>ḥ</w:t>
      </w:r>
      <w:r w:rsidRPr="006E6AB4">
        <w:rPr>
          <w:rStyle w:val="ModbodytextChar"/>
          <w:color w:val="auto"/>
          <w:sz w:val="22"/>
          <w:szCs w:val="24"/>
        </w:rPr>
        <w:t>arī.</w:t>
      </w:r>
      <w:r w:rsidRPr="006E6AB4">
        <w:rPr>
          <w:color w:val="auto"/>
          <w:sz w:val="22"/>
          <w:szCs w:val="24"/>
        </w:rPr>
        <w:t xml:space="preserve"> </w:t>
      </w:r>
      <w:r w:rsidRPr="006E6AB4">
        <w:rPr>
          <w:rStyle w:val="ModBkBklCitationsChar"/>
          <w:color w:val="auto"/>
          <w:sz w:val="18"/>
          <w:szCs w:val="16"/>
        </w:rPr>
        <w:t>(Ṣaḥīḥ Muslim, pp. 552, Ḥadīš 1096)</w:t>
      </w:r>
    </w:p>
    <w:p w14:paraId="7E3880FF" w14:textId="77777777" w:rsidR="005076BA" w:rsidRPr="006E6AB4" w:rsidRDefault="005076BA" w:rsidP="00D260A6">
      <w:pPr>
        <w:pStyle w:val="ModBkBklNumberListing"/>
        <w:numPr>
          <w:ilvl w:val="0"/>
          <w:numId w:val="137"/>
        </w:numPr>
        <w:spacing w:after="0"/>
        <w:ind w:left="432" w:hanging="432"/>
        <w:rPr>
          <w:color w:val="auto"/>
          <w:sz w:val="22"/>
          <w:szCs w:val="24"/>
        </w:rPr>
      </w:pPr>
      <w:r w:rsidRPr="006E6AB4">
        <w:rPr>
          <w:color w:val="auto"/>
          <w:sz w:val="22"/>
          <w:szCs w:val="24"/>
        </w:rPr>
        <w:t xml:space="preserve">Allah </w:t>
      </w:r>
      <w:r w:rsidRPr="006E6AB4">
        <w:rPr>
          <w:rStyle w:val="ModArabicTextinbodyChar"/>
          <w:rFonts w:cs="Al_Mushaf"/>
          <w:color w:val="auto"/>
          <w:sz w:val="14"/>
          <w:szCs w:val="14"/>
          <w:rtl/>
          <w:lang w:bidi="ar-SA"/>
        </w:rPr>
        <w:t>عَزَّوَجَلَّ</w:t>
      </w:r>
      <w:r w:rsidRPr="006E6AB4">
        <w:rPr>
          <w:color w:val="auto"/>
          <w:sz w:val="22"/>
          <w:szCs w:val="24"/>
        </w:rPr>
        <w:t xml:space="preserve"> and His angels send mercy upon the people who eat Sa</w:t>
      </w:r>
      <w:r w:rsidRPr="006E6AB4">
        <w:rPr>
          <w:rFonts w:ascii="Times New Roman" w:hAnsi="Times New Roman" w:cs="Times New Roman"/>
          <w:color w:val="auto"/>
          <w:szCs w:val="24"/>
        </w:rPr>
        <w:t>ḥ</w:t>
      </w:r>
      <w:r w:rsidRPr="006E6AB4">
        <w:rPr>
          <w:color w:val="auto"/>
          <w:sz w:val="22"/>
          <w:szCs w:val="24"/>
        </w:rPr>
        <w:t xml:space="preserve">arī. </w:t>
      </w:r>
      <w:r w:rsidRPr="006E6AB4">
        <w:rPr>
          <w:rStyle w:val="ModBodyReferencesChar"/>
          <w:color w:val="auto"/>
          <w:sz w:val="18"/>
          <w:szCs w:val="24"/>
        </w:rPr>
        <w:t>(Al-Iḥsān bittartīb Ṣaḥīḥ Ibn Ḥibbān,</w:t>
      </w:r>
      <w:r w:rsidR="003B2A71" w:rsidRPr="006E6AB4">
        <w:rPr>
          <w:rStyle w:val="ModBodyReferencesChar"/>
          <w:color w:val="auto"/>
          <w:sz w:val="18"/>
          <w:szCs w:val="24"/>
        </w:rPr>
        <w:t xml:space="preserve"> vol. 5,</w:t>
      </w:r>
      <w:r w:rsidRPr="006E6AB4">
        <w:rPr>
          <w:rStyle w:val="ModBodyReferencesChar"/>
          <w:color w:val="auto"/>
          <w:sz w:val="18"/>
          <w:szCs w:val="24"/>
        </w:rPr>
        <w:t xml:space="preserve"> pp. 194, Ḥadīš 3458)</w:t>
      </w:r>
    </w:p>
    <w:p w14:paraId="58B9AE4C" w14:textId="77777777" w:rsidR="005076BA" w:rsidRPr="006E6AB4" w:rsidRDefault="005076BA" w:rsidP="00D260A6">
      <w:pPr>
        <w:pStyle w:val="ModBkBklNumberListing"/>
        <w:numPr>
          <w:ilvl w:val="0"/>
          <w:numId w:val="137"/>
        </w:numPr>
        <w:spacing w:after="0"/>
        <w:ind w:left="432" w:hanging="432"/>
        <w:rPr>
          <w:color w:val="auto"/>
          <w:sz w:val="22"/>
          <w:szCs w:val="24"/>
        </w:rPr>
      </w:pPr>
      <w:r w:rsidRPr="006E6AB4">
        <w:rPr>
          <w:color w:val="auto"/>
          <w:sz w:val="22"/>
          <w:szCs w:val="24"/>
        </w:rPr>
        <w:t xml:space="preserve">When Beloved and Blessed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used to call one of his companions to eat Sa</w:t>
      </w:r>
      <w:r w:rsidRPr="006E6AB4">
        <w:rPr>
          <w:rFonts w:ascii="Times New Roman" w:hAnsi="Times New Roman" w:cs="Times New Roman"/>
          <w:color w:val="auto"/>
          <w:szCs w:val="24"/>
        </w:rPr>
        <w:t>ḥ</w:t>
      </w:r>
      <w:r w:rsidRPr="006E6AB4">
        <w:rPr>
          <w:color w:val="auto"/>
          <w:sz w:val="22"/>
          <w:szCs w:val="24"/>
        </w:rPr>
        <w:t xml:space="preserve">arī with him he would say, ‘Come (and) eat the blessed food.’ </w:t>
      </w:r>
      <w:r w:rsidRPr="006E6AB4">
        <w:rPr>
          <w:rStyle w:val="ModBodyReferencesChar"/>
          <w:color w:val="auto"/>
          <w:sz w:val="18"/>
          <w:szCs w:val="24"/>
        </w:rPr>
        <w:t>(Sunan Abī Dāwūd,</w:t>
      </w:r>
      <w:r w:rsidR="003B2A71" w:rsidRPr="006E6AB4">
        <w:rPr>
          <w:rStyle w:val="ModBodyReferencesChar"/>
          <w:color w:val="auto"/>
          <w:sz w:val="18"/>
          <w:szCs w:val="24"/>
        </w:rPr>
        <w:t xml:space="preserve"> vol. 2,</w:t>
      </w:r>
      <w:r w:rsidRPr="006E6AB4">
        <w:rPr>
          <w:rStyle w:val="ModBodyReferencesChar"/>
          <w:color w:val="auto"/>
          <w:sz w:val="18"/>
          <w:szCs w:val="24"/>
        </w:rPr>
        <w:t xml:space="preserve"> pp. 442, Ḥadīš 2344)</w:t>
      </w:r>
    </w:p>
    <w:p w14:paraId="66607698" w14:textId="77777777" w:rsidR="00005DAC" w:rsidRPr="006E6AB4" w:rsidRDefault="00005DAC" w:rsidP="00D260A6">
      <w:pPr>
        <w:spacing w:after="0" w:line="240" w:lineRule="auto"/>
        <w:rPr>
          <w:rFonts w:ascii="Minion Pro" w:hAnsi="Minion Pro"/>
          <w:szCs w:val="24"/>
        </w:rPr>
      </w:pPr>
      <w:r w:rsidRPr="006E6AB4">
        <w:rPr>
          <w:szCs w:val="24"/>
        </w:rPr>
        <w:br w:type="page"/>
      </w:r>
    </w:p>
    <w:p w14:paraId="1DB28F05" w14:textId="77777777" w:rsidR="005076BA" w:rsidRPr="006E6AB4" w:rsidRDefault="005076BA" w:rsidP="00D260A6">
      <w:pPr>
        <w:pStyle w:val="ModBkBklNumberListing"/>
        <w:numPr>
          <w:ilvl w:val="0"/>
          <w:numId w:val="137"/>
        </w:numPr>
        <w:spacing w:after="0"/>
        <w:ind w:left="432" w:hanging="432"/>
        <w:rPr>
          <w:color w:val="auto"/>
          <w:sz w:val="22"/>
          <w:szCs w:val="24"/>
        </w:rPr>
      </w:pPr>
      <w:r w:rsidRPr="006E6AB4">
        <w:rPr>
          <w:color w:val="auto"/>
          <w:sz w:val="22"/>
          <w:szCs w:val="24"/>
        </w:rPr>
        <w:lastRenderedPageBreak/>
        <w:t>Eat Sa</w:t>
      </w:r>
      <w:r w:rsidRPr="006E6AB4">
        <w:rPr>
          <w:rFonts w:ascii="Times New Roman" w:hAnsi="Times New Roman" w:cs="Times New Roman"/>
          <w:color w:val="auto"/>
          <w:szCs w:val="24"/>
        </w:rPr>
        <w:t>ḥ</w:t>
      </w:r>
      <w:r w:rsidRPr="006E6AB4">
        <w:rPr>
          <w:color w:val="auto"/>
          <w:sz w:val="22"/>
          <w:szCs w:val="24"/>
        </w:rPr>
        <w:t xml:space="preserve">arī to gain strength for fast and take rest (siesta) in the afternoon to gain strength for worshipping at night. </w:t>
      </w:r>
      <w:r w:rsidRPr="006E6AB4">
        <w:rPr>
          <w:rStyle w:val="ModBkBklCitationsChar"/>
          <w:color w:val="auto"/>
          <w:sz w:val="18"/>
          <w:szCs w:val="16"/>
        </w:rPr>
        <w:t>(Sunan Ibn Mājaĥ,</w:t>
      </w:r>
      <w:r w:rsidR="007479A8" w:rsidRPr="006E6AB4">
        <w:rPr>
          <w:rStyle w:val="ModBkBklCitationsChar"/>
          <w:color w:val="auto"/>
          <w:sz w:val="18"/>
          <w:szCs w:val="16"/>
        </w:rPr>
        <w:t xml:space="preserve"> vol. 2,</w:t>
      </w:r>
      <w:r w:rsidRPr="006E6AB4">
        <w:rPr>
          <w:rStyle w:val="ModBkBklCitationsChar"/>
          <w:color w:val="auto"/>
          <w:sz w:val="18"/>
          <w:szCs w:val="16"/>
        </w:rPr>
        <w:t xml:space="preserve"> pp. 321, Ḥadīš 1693)</w:t>
      </w:r>
    </w:p>
    <w:p w14:paraId="66257893" w14:textId="77777777" w:rsidR="005076BA" w:rsidRPr="006E6AB4" w:rsidRDefault="005076BA" w:rsidP="00D260A6">
      <w:pPr>
        <w:pStyle w:val="ModBkBklNumberListing"/>
        <w:numPr>
          <w:ilvl w:val="0"/>
          <w:numId w:val="137"/>
        </w:numPr>
        <w:spacing w:after="0"/>
        <w:ind w:left="432" w:hanging="432"/>
        <w:rPr>
          <w:color w:val="auto"/>
          <w:sz w:val="22"/>
          <w:szCs w:val="24"/>
        </w:rPr>
      </w:pPr>
      <w:r w:rsidRPr="006E6AB4">
        <w:rPr>
          <w:color w:val="auto"/>
          <w:spacing w:val="-2"/>
          <w:sz w:val="22"/>
          <w:szCs w:val="24"/>
        </w:rPr>
        <w:t>Sa</w:t>
      </w:r>
      <w:r w:rsidRPr="006E6AB4">
        <w:rPr>
          <w:rFonts w:ascii="Times New Roman" w:hAnsi="Times New Roman" w:cs="Times New Roman"/>
          <w:color w:val="auto"/>
          <w:spacing w:val="-2"/>
          <w:szCs w:val="24"/>
        </w:rPr>
        <w:t>ḥ</w:t>
      </w:r>
      <w:r w:rsidRPr="006E6AB4">
        <w:rPr>
          <w:color w:val="auto"/>
          <w:spacing w:val="-2"/>
          <w:sz w:val="22"/>
          <w:szCs w:val="24"/>
        </w:rPr>
        <w:t xml:space="preserve">arī is a blessing Allah </w:t>
      </w:r>
      <w:r w:rsidRPr="006E6AB4">
        <w:rPr>
          <w:rStyle w:val="ModArabicTextinbodyChar"/>
          <w:rFonts w:cs="Al_Mushaf"/>
          <w:color w:val="auto"/>
          <w:spacing w:val="-2"/>
          <w:sz w:val="14"/>
          <w:szCs w:val="14"/>
          <w:rtl/>
          <w:lang w:bidi="ar-SA"/>
        </w:rPr>
        <w:t>عَزَّوَجَلَّ</w:t>
      </w:r>
      <w:r w:rsidRPr="006E6AB4">
        <w:rPr>
          <w:color w:val="auto"/>
          <w:spacing w:val="-2"/>
          <w:sz w:val="22"/>
          <w:szCs w:val="24"/>
        </w:rPr>
        <w:t xml:space="preserve"> has granted you (therefore) do not miss it. </w:t>
      </w:r>
      <w:r w:rsidRPr="006E6AB4">
        <w:rPr>
          <w:rStyle w:val="ModBodyReferencesChar"/>
          <w:color w:val="auto"/>
          <w:spacing w:val="-2"/>
          <w:sz w:val="18"/>
          <w:szCs w:val="24"/>
        </w:rPr>
        <w:t xml:space="preserve">(Sunan </w:t>
      </w:r>
      <w:r w:rsidRPr="006E6AB4">
        <w:rPr>
          <w:rStyle w:val="ModBkBklCitationsChar"/>
          <w:color w:val="auto"/>
          <w:spacing w:val="-2"/>
          <w:sz w:val="18"/>
          <w:szCs w:val="16"/>
        </w:rPr>
        <w:t>Kubrā</w:t>
      </w:r>
      <w:r w:rsidRPr="006E6AB4">
        <w:rPr>
          <w:rStyle w:val="ModBodyReferencesChar"/>
          <w:color w:val="auto"/>
          <w:spacing w:val="-2"/>
          <w:sz w:val="18"/>
          <w:szCs w:val="24"/>
        </w:rPr>
        <w:t>,</w:t>
      </w:r>
      <w:r w:rsidRPr="006E6AB4">
        <w:rPr>
          <w:rStyle w:val="ModBodyReferencesChar"/>
          <w:color w:val="auto"/>
          <w:sz w:val="18"/>
          <w:szCs w:val="24"/>
        </w:rPr>
        <w:t xml:space="preserve"> Nasāī,</w:t>
      </w:r>
      <w:r w:rsidR="007479A8" w:rsidRPr="006E6AB4">
        <w:rPr>
          <w:rStyle w:val="ModBodyReferencesChar"/>
          <w:color w:val="auto"/>
          <w:sz w:val="18"/>
          <w:szCs w:val="24"/>
        </w:rPr>
        <w:t xml:space="preserve"> vol. 2,</w:t>
      </w:r>
      <w:r w:rsidRPr="006E6AB4">
        <w:rPr>
          <w:rStyle w:val="ModBodyReferencesChar"/>
          <w:color w:val="auto"/>
          <w:sz w:val="18"/>
          <w:szCs w:val="24"/>
        </w:rPr>
        <w:t xml:space="preserve"> pp. 79, Ḥadīš 2472)</w:t>
      </w:r>
    </w:p>
    <w:p w14:paraId="468F7D5D" w14:textId="77777777" w:rsidR="005076BA" w:rsidRPr="006E6AB4" w:rsidRDefault="005076BA" w:rsidP="00D260A6">
      <w:pPr>
        <w:pStyle w:val="ModBkBklNumberListing"/>
        <w:numPr>
          <w:ilvl w:val="0"/>
          <w:numId w:val="137"/>
        </w:numPr>
        <w:spacing w:after="0"/>
        <w:ind w:left="432" w:hanging="432"/>
        <w:rPr>
          <w:color w:val="auto"/>
          <w:sz w:val="22"/>
          <w:szCs w:val="24"/>
        </w:rPr>
      </w:pPr>
      <w:r w:rsidRPr="006E6AB4">
        <w:rPr>
          <w:color w:val="auto"/>
          <w:sz w:val="22"/>
          <w:szCs w:val="24"/>
        </w:rPr>
        <w:t xml:space="preserve">There are three people who will not be held accountable no matter how much they eat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provided the food is </w:t>
      </w:r>
      <w:r w:rsidRPr="006E6AB4">
        <w:rPr>
          <w:rFonts w:ascii="Times New Roman" w:hAnsi="Times New Roman" w:cs="Times New Roman"/>
          <w:color w:val="auto"/>
          <w:szCs w:val="24"/>
        </w:rPr>
        <w:t>Ḥ</w:t>
      </w:r>
      <w:r w:rsidRPr="006E6AB4">
        <w:rPr>
          <w:color w:val="auto"/>
          <w:sz w:val="22"/>
          <w:szCs w:val="24"/>
        </w:rPr>
        <w:t>alāl</w:t>
      </w:r>
      <w:r w:rsidR="005B2DBA" w:rsidRPr="006E6AB4">
        <w:rPr>
          <w:color w:val="auto"/>
          <w:sz w:val="22"/>
          <w:szCs w:val="24"/>
        </w:rPr>
        <w:fldChar w:fldCharType="begin"/>
      </w:r>
      <w:r w:rsidRPr="006E6AB4">
        <w:rPr>
          <w:color w:val="auto"/>
          <w:sz w:val="22"/>
          <w:szCs w:val="24"/>
        </w:rPr>
        <w:instrText xml:space="preserve"> XE "</w:instrText>
      </w:r>
      <w:r w:rsidRPr="006E6AB4">
        <w:rPr>
          <w:rFonts w:ascii="Times New Roman" w:hAnsi="Times New Roman" w:cs="Times New Roman"/>
          <w:color w:val="auto"/>
          <w:szCs w:val="24"/>
        </w:rPr>
        <w:instrText>Ḥ</w:instrText>
      </w:r>
      <w:r w:rsidRPr="006E6AB4">
        <w:rPr>
          <w:color w:val="auto"/>
          <w:sz w:val="22"/>
          <w:szCs w:val="24"/>
        </w:rPr>
        <w:instrText xml:space="preserve">alāl" </w:instrText>
      </w:r>
      <w:r w:rsidR="005B2DBA" w:rsidRPr="006E6AB4">
        <w:rPr>
          <w:color w:val="auto"/>
          <w:sz w:val="22"/>
          <w:szCs w:val="24"/>
        </w:rPr>
        <w:fldChar w:fldCharType="end"/>
      </w:r>
      <w:r w:rsidRPr="006E6AB4">
        <w:rPr>
          <w:color w:val="auto"/>
          <w:sz w:val="22"/>
          <w:szCs w:val="24"/>
        </w:rPr>
        <w:t>: (a) A fasting person at the time of If</w:t>
      </w:r>
      <w:r w:rsidRPr="006E6AB4">
        <w:rPr>
          <w:rFonts w:ascii="Times New Roman" w:hAnsi="Times New Roman" w:cs="Times New Roman"/>
          <w:color w:val="auto"/>
          <w:szCs w:val="24"/>
        </w:rPr>
        <w:t>ṭ</w:t>
      </w:r>
      <w:r w:rsidRPr="006E6AB4">
        <w:rPr>
          <w:color w:val="auto"/>
          <w:sz w:val="22"/>
          <w:szCs w:val="24"/>
        </w:rPr>
        <w:t>ār</w:t>
      </w:r>
      <w:r w:rsidR="005B2DBA" w:rsidRPr="006E6AB4">
        <w:rPr>
          <w:color w:val="auto"/>
          <w:sz w:val="22"/>
          <w:szCs w:val="24"/>
        </w:rPr>
        <w:fldChar w:fldCharType="begin"/>
      </w:r>
      <w:r w:rsidRPr="006E6AB4">
        <w:rPr>
          <w:color w:val="auto"/>
          <w:sz w:val="22"/>
          <w:szCs w:val="24"/>
        </w:rPr>
        <w:instrText xml:space="preserve"> XE "If</w:instrText>
      </w:r>
      <w:r w:rsidRPr="006E6AB4">
        <w:rPr>
          <w:rFonts w:ascii="Times New Roman" w:hAnsi="Times New Roman" w:cs="Times New Roman"/>
          <w:color w:val="auto"/>
          <w:szCs w:val="24"/>
        </w:rPr>
        <w:instrText>ṭ</w:instrText>
      </w:r>
      <w:r w:rsidRPr="006E6AB4">
        <w:rPr>
          <w:color w:val="auto"/>
          <w:sz w:val="22"/>
          <w:szCs w:val="24"/>
        </w:rPr>
        <w:instrText xml:space="preserve">ār:excellence" </w:instrText>
      </w:r>
      <w:r w:rsidR="005B2DBA" w:rsidRPr="006E6AB4">
        <w:rPr>
          <w:color w:val="auto"/>
          <w:sz w:val="22"/>
          <w:szCs w:val="24"/>
        </w:rPr>
        <w:fldChar w:fldCharType="end"/>
      </w:r>
      <w:r w:rsidRPr="006E6AB4">
        <w:rPr>
          <w:color w:val="auto"/>
          <w:sz w:val="22"/>
          <w:szCs w:val="24"/>
        </w:rPr>
        <w:t>. (b) The one who eats at Sa</w:t>
      </w:r>
      <w:r w:rsidRPr="006E6AB4">
        <w:rPr>
          <w:rFonts w:ascii="Times New Roman" w:hAnsi="Times New Roman" w:cs="Times New Roman"/>
          <w:color w:val="auto"/>
          <w:szCs w:val="24"/>
        </w:rPr>
        <w:t>ḥ</w:t>
      </w:r>
      <w:r w:rsidRPr="006E6AB4">
        <w:rPr>
          <w:color w:val="auto"/>
          <w:sz w:val="22"/>
          <w:szCs w:val="24"/>
        </w:rPr>
        <w:t xml:space="preserve">arī and (c) A warrior that protects the Islamic border in the path of Allah </w:t>
      </w:r>
      <w:r w:rsidRPr="006E6AB4">
        <w:rPr>
          <w:rStyle w:val="ModArabicTextinbodyChar"/>
          <w:rFonts w:cs="Al_Mushaf"/>
          <w:color w:val="auto"/>
          <w:sz w:val="14"/>
          <w:szCs w:val="14"/>
          <w:rtl/>
          <w:lang w:bidi="ar-SA"/>
        </w:rPr>
        <w:t>عَزَّوَجَلَّ</w:t>
      </w:r>
      <w:r w:rsidRPr="006E6AB4">
        <w:rPr>
          <w:color w:val="auto"/>
          <w:sz w:val="22"/>
          <w:szCs w:val="24"/>
        </w:rPr>
        <w:t xml:space="preserve">. </w:t>
      </w:r>
      <w:r w:rsidRPr="006E6AB4">
        <w:rPr>
          <w:rStyle w:val="ModBkBklCitationsChar"/>
          <w:color w:val="auto"/>
          <w:sz w:val="18"/>
          <w:szCs w:val="16"/>
        </w:rPr>
        <w:t>(Attarghīb Wattarĥīb,</w:t>
      </w:r>
      <w:r w:rsidR="007479A8" w:rsidRPr="006E6AB4">
        <w:rPr>
          <w:rStyle w:val="ModBkBklCitationsChar"/>
          <w:color w:val="auto"/>
          <w:sz w:val="18"/>
          <w:szCs w:val="16"/>
        </w:rPr>
        <w:t xml:space="preserve"> vol. 2,</w:t>
      </w:r>
      <w:r w:rsidRPr="006E6AB4">
        <w:rPr>
          <w:rStyle w:val="ModBkBklCitationsChar"/>
          <w:color w:val="auto"/>
          <w:sz w:val="18"/>
          <w:szCs w:val="16"/>
        </w:rPr>
        <w:t xml:space="preserve"> pp. 90, Ḥadīš 9)</w:t>
      </w:r>
    </w:p>
    <w:p w14:paraId="09C92A16" w14:textId="77777777" w:rsidR="005076BA" w:rsidRPr="006E6AB4" w:rsidRDefault="005076BA" w:rsidP="00D260A6">
      <w:pPr>
        <w:pStyle w:val="ModBkBklNumberListing"/>
        <w:numPr>
          <w:ilvl w:val="0"/>
          <w:numId w:val="137"/>
        </w:numPr>
        <w:spacing w:after="0"/>
        <w:ind w:left="432" w:hanging="432"/>
        <w:rPr>
          <w:color w:val="auto"/>
          <w:sz w:val="22"/>
          <w:szCs w:val="24"/>
        </w:rPr>
      </w:pPr>
      <w:r w:rsidRPr="006E6AB4">
        <w:rPr>
          <w:color w:val="auto"/>
          <w:sz w:val="22"/>
          <w:szCs w:val="24"/>
        </w:rPr>
        <w:t>Sa</w:t>
      </w:r>
      <w:r w:rsidRPr="006E6AB4">
        <w:rPr>
          <w:rFonts w:ascii="Times New Roman" w:hAnsi="Times New Roman" w:cs="Times New Roman"/>
          <w:color w:val="auto"/>
          <w:szCs w:val="24"/>
        </w:rPr>
        <w:t>ḥ</w:t>
      </w:r>
      <w:r w:rsidRPr="006E6AB4">
        <w:rPr>
          <w:color w:val="auto"/>
          <w:sz w:val="22"/>
          <w:szCs w:val="24"/>
        </w:rPr>
        <w:t xml:space="preserve">arī is full of blessings, so do not miss it even if you drink just a sip of water.  Allah </w:t>
      </w:r>
      <w:r w:rsidRPr="006E6AB4">
        <w:rPr>
          <w:rStyle w:val="ModArabicTextinbodyChar"/>
          <w:rFonts w:cs="Al_Mushaf"/>
          <w:color w:val="auto"/>
          <w:sz w:val="14"/>
          <w:szCs w:val="14"/>
          <w:rtl/>
          <w:lang w:bidi="ar-SA"/>
        </w:rPr>
        <w:t>عَزَّوَجَلَّ</w:t>
      </w:r>
      <w:r w:rsidRPr="006E6AB4">
        <w:rPr>
          <w:color w:val="auto"/>
          <w:sz w:val="22"/>
          <w:szCs w:val="24"/>
        </w:rPr>
        <w:t xml:space="preserve"> and His angels send mercy upon the people who consume Sa</w:t>
      </w:r>
      <w:r w:rsidRPr="006E6AB4">
        <w:rPr>
          <w:rFonts w:ascii="Times New Roman" w:hAnsi="Times New Roman" w:cs="Times New Roman"/>
          <w:color w:val="auto"/>
          <w:szCs w:val="24"/>
        </w:rPr>
        <w:t>ḥ</w:t>
      </w:r>
      <w:r w:rsidRPr="006E6AB4">
        <w:rPr>
          <w:color w:val="auto"/>
          <w:sz w:val="22"/>
          <w:szCs w:val="24"/>
        </w:rPr>
        <w:t xml:space="preserve">arī.  </w:t>
      </w:r>
      <w:r w:rsidRPr="006E6AB4">
        <w:rPr>
          <w:rStyle w:val="ModBodyReferencesChar"/>
          <w:color w:val="auto"/>
          <w:sz w:val="18"/>
          <w:szCs w:val="24"/>
        </w:rPr>
        <w:t>(Musnad Imām Aḥmad,</w:t>
      </w:r>
      <w:r w:rsidR="007479A8" w:rsidRPr="006E6AB4">
        <w:rPr>
          <w:rStyle w:val="ModBodyReferencesChar"/>
          <w:color w:val="auto"/>
          <w:sz w:val="18"/>
          <w:szCs w:val="24"/>
        </w:rPr>
        <w:t xml:space="preserve"> vol. 4,</w:t>
      </w:r>
      <w:r w:rsidRPr="006E6AB4">
        <w:rPr>
          <w:rStyle w:val="ModBodyReferencesChar"/>
          <w:color w:val="auto"/>
          <w:sz w:val="18"/>
          <w:szCs w:val="24"/>
        </w:rPr>
        <w:t xml:space="preserve"> pp. 88, Ḥadīš 11396)</w:t>
      </w:r>
    </w:p>
    <w:p w14:paraId="0560448B" w14:textId="77777777" w:rsidR="005076BA" w:rsidRPr="006E6AB4" w:rsidRDefault="005076BA" w:rsidP="00D260A6">
      <w:pPr>
        <w:pStyle w:val="Modbodytext"/>
        <w:spacing w:after="0"/>
        <w:ind w:left="432"/>
        <w:rPr>
          <w:sz w:val="22"/>
          <w:szCs w:val="20"/>
        </w:rPr>
      </w:pPr>
      <w:r w:rsidRPr="006E6AB4">
        <w:rPr>
          <w:rStyle w:val="ModOrderListing2Char"/>
          <w:sz w:val="22"/>
          <w:szCs w:val="20"/>
        </w:rPr>
        <w:t xml:space="preserve">Dear Islamic brothers! These sayings of the Noble Prophet </w:t>
      </w:r>
      <w:r w:rsidRPr="006E6AB4">
        <w:rPr>
          <w:rStyle w:val="ModBkBklDuaiyyaKalimatChar"/>
          <w:rFonts w:eastAsia="Calibri" w:cs="Al_Mushaf"/>
          <w:color w:val="auto"/>
          <w:sz w:val="14"/>
          <w:szCs w:val="14"/>
          <w:rtl/>
        </w:rPr>
        <w:t>صَلَّى اللهُ تَعَالٰى عَلَيْهِ وَاٰلِهٖ وَسَلَّم</w:t>
      </w:r>
      <w:r w:rsidRPr="006E6AB4">
        <w:rPr>
          <w:rStyle w:val="ModOrderListing2Char"/>
          <w:sz w:val="22"/>
          <w:szCs w:val="20"/>
        </w:rPr>
        <w:t xml:space="preserve"> teach us </w:t>
      </w:r>
      <w:r w:rsidRPr="006E6AB4">
        <w:rPr>
          <w:rStyle w:val="ModOrderListing2Char"/>
          <w:spacing w:val="-2"/>
          <w:sz w:val="22"/>
          <w:szCs w:val="20"/>
        </w:rPr>
        <w:t>that Sa</w:t>
      </w:r>
      <w:r w:rsidRPr="006E6AB4">
        <w:rPr>
          <w:rStyle w:val="ModOrderListing2Char"/>
          <w:rFonts w:ascii="Times New Roman" w:hAnsi="Times New Roman" w:cs="Times New Roman"/>
          <w:spacing w:val="-2"/>
          <w:szCs w:val="20"/>
        </w:rPr>
        <w:t>ḥ</w:t>
      </w:r>
      <w:r w:rsidRPr="006E6AB4">
        <w:rPr>
          <w:rStyle w:val="ModOrderListing2Char"/>
          <w:spacing w:val="-2"/>
          <w:sz w:val="22"/>
          <w:szCs w:val="20"/>
        </w:rPr>
        <w:t>arī is Allah’s great bounty which has numerous physical and spiritual benefits</w:t>
      </w:r>
      <w:r w:rsidRPr="006E6AB4">
        <w:rPr>
          <w:rStyle w:val="ModOrderListing2Char"/>
          <w:sz w:val="22"/>
          <w:szCs w:val="20"/>
        </w:rPr>
        <w:t xml:space="preserve"> for us. This is why the Holy Prophet </w:t>
      </w:r>
      <w:r w:rsidRPr="006E6AB4">
        <w:rPr>
          <w:rStyle w:val="ModArabicTextinbodyChar"/>
          <w:rFonts w:cs="Al_Mushaf"/>
          <w:color w:val="auto"/>
          <w:sz w:val="14"/>
          <w:szCs w:val="14"/>
          <w:rtl/>
          <w:lang w:bidi="ar-SA"/>
        </w:rPr>
        <w:t>صَلَّى اللهُ تَعَالٰى عَلَيْهِ وَاٰلِهٖ وَسَلَّم</w:t>
      </w:r>
      <w:r w:rsidRPr="006E6AB4">
        <w:rPr>
          <w:rStyle w:val="ModOrderListing2Char"/>
          <w:sz w:val="22"/>
          <w:szCs w:val="20"/>
        </w:rPr>
        <w:t xml:space="preserve"> called it a ‘blessed breakfast</w:t>
      </w:r>
      <w:r w:rsidRPr="006E6AB4">
        <w:rPr>
          <w:sz w:val="22"/>
          <w:szCs w:val="20"/>
        </w:rPr>
        <w:t>.’</w:t>
      </w:r>
    </w:p>
    <w:p w14:paraId="593244F6" w14:textId="77777777" w:rsidR="005076BA" w:rsidRPr="006E6AB4" w:rsidRDefault="005076BA" w:rsidP="00D260A6">
      <w:pPr>
        <w:pStyle w:val="ModBkBklNumberListing"/>
        <w:numPr>
          <w:ilvl w:val="0"/>
          <w:numId w:val="137"/>
        </w:numPr>
        <w:spacing w:after="0"/>
        <w:ind w:left="432" w:hanging="432"/>
        <w:rPr>
          <w:color w:val="auto"/>
          <w:sz w:val="22"/>
          <w:szCs w:val="24"/>
        </w:rPr>
      </w:pPr>
      <w:r w:rsidRPr="006E6AB4">
        <w:rPr>
          <w:color w:val="auto"/>
          <w:sz w:val="22"/>
          <w:szCs w:val="24"/>
        </w:rPr>
        <w:t xml:space="preserve">Sayyidunā </w:t>
      </w:r>
      <w:r w:rsidRPr="006E6AB4">
        <w:rPr>
          <w:rStyle w:val="ModbodytextChar"/>
          <w:color w:val="auto"/>
          <w:sz w:val="22"/>
          <w:szCs w:val="24"/>
        </w:rPr>
        <w:t>‘Irbā</w:t>
      </w:r>
      <w:r w:rsidRPr="006E6AB4">
        <w:rPr>
          <w:rStyle w:val="ModbodytextChar"/>
          <w:rFonts w:ascii="Times New Roman" w:hAnsi="Times New Roman" w:cs="Times New Roman"/>
          <w:color w:val="auto"/>
          <w:szCs w:val="24"/>
        </w:rPr>
        <w:t>ḍ</w:t>
      </w:r>
      <w:r w:rsidRPr="006E6AB4">
        <w:rPr>
          <w:rStyle w:val="ModbodytextChar"/>
          <w:color w:val="auto"/>
          <w:sz w:val="22"/>
          <w:szCs w:val="24"/>
        </w:rPr>
        <w:t xml:space="preserve"> Bin Sāriyaĥ</w:t>
      </w:r>
      <w:r w:rsidRPr="006E6AB4">
        <w:rPr>
          <w:color w:val="auto"/>
          <w:sz w:val="22"/>
          <w:szCs w:val="24"/>
        </w:rPr>
        <w:t xml:space="preserv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narrated that once 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called him to eat Sa</w:t>
      </w:r>
      <w:r w:rsidRPr="006E6AB4">
        <w:rPr>
          <w:rFonts w:ascii="Times New Roman" w:hAnsi="Times New Roman" w:cs="Times New Roman"/>
          <w:color w:val="auto"/>
          <w:szCs w:val="24"/>
        </w:rPr>
        <w:t>ḥ</w:t>
      </w:r>
      <w:r w:rsidRPr="006E6AB4">
        <w:rPr>
          <w:color w:val="auto"/>
          <w:sz w:val="22"/>
          <w:szCs w:val="24"/>
        </w:rPr>
        <w:t xml:space="preserve">arī with him during the month of Ramadan and said: ‘Come for a blessed breakfast.’ </w:t>
      </w:r>
      <w:r w:rsidRPr="006E6AB4">
        <w:rPr>
          <w:rStyle w:val="ModBodyReferencesChar"/>
          <w:color w:val="auto"/>
          <w:sz w:val="18"/>
          <w:szCs w:val="24"/>
        </w:rPr>
        <w:t>(Sunan Abī Dāwūd,</w:t>
      </w:r>
      <w:r w:rsidR="007479A8" w:rsidRPr="006E6AB4">
        <w:rPr>
          <w:rStyle w:val="ModBodyReferencesChar"/>
          <w:color w:val="auto"/>
          <w:sz w:val="18"/>
          <w:szCs w:val="24"/>
        </w:rPr>
        <w:t xml:space="preserve"> vol. 2,</w:t>
      </w:r>
      <w:r w:rsidRPr="006E6AB4">
        <w:rPr>
          <w:rStyle w:val="ModBodyReferencesChar"/>
          <w:color w:val="auto"/>
          <w:sz w:val="18"/>
          <w:szCs w:val="24"/>
        </w:rPr>
        <w:t xml:space="preserve"> pp. 442, Ḥadīš 2344)</w:t>
      </w:r>
    </w:p>
    <w:p w14:paraId="788C819B" w14:textId="77777777" w:rsidR="005076BA" w:rsidRPr="006E6AB4" w:rsidRDefault="005076BA" w:rsidP="00D260A6">
      <w:pPr>
        <w:pStyle w:val="Heading2"/>
      </w:pPr>
      <w:bookmarkStart w:id="1182" w:name="_Toc239320153"/>
      <w:bookmarkStart w:id="1183" w:name="_Toc294546667"/>
      <w:bookmarkStart w:id="1184" w:name="_Toc332511576"/>
      <w:bookmarkStart w:id="1185" w:name="_Toc357063749"/>
      <w:bookmarkStart w:id="1186" w:name="_Toc361436109"/>
      <w:bookmarkStart w:id="1187" w:name="_Toc361437591"/>
      <w:bookmarkStart w:id="1188" w:name="_Toc361439079"/>
      <w:bookmarkStart w:id="1189" w:name="_Toc500604405"/>
      <w:r w:rsidRPr="006E6AB4">
        <w:t>Is Saḥarī a condition for fast?</w:t>
      </w:r>
      <w:bookmarkEnd w:id="1182"/>
      <w:bookmarkEnd w:id="1183"/>
      <w:bookmarkEnd w:id="1184"/>
      <w:bookmarkEnd w:id="1185"/>
      <w:bookmarkEnd w:id="1186"/>
      <w:bookmarkEnd w:id="1187"/>
      <w:bookmarkEnd w:id="1188"/>
      <w:bookmarkEnd w:id="1189"/>
    </w:p>
    <w:p w14:paraId="41551B42" w14:textId="77777777" w:rsidR="005076BA" w:rsidRPr="006E6AB4" w:rsidRDefault="005076BA" w:rsidP="00D260A6">
      <w:pPr>
        <w:pStyle w:val="ModBkBklBodyParagraph"/>
        <w:spacing w:after="0"/>
        <w:rPr>
          <w:color w:val="auto"/>
          <w:sz w:val="22"/>
          <w:szCs w:val="24"/>
        </w:rPr>
      </w:pPr>
      <w:r w:rsidRPr="006E6AB4">
        <w:rPr>
          <w:color w:val="auto"/>
          <w:sz w:val="22"/>
          <w:szCs w:val="24"/>
        </w:rPr>
        <w:t>No one should have the misconception that Sa</w:t>
      </w:r>
      <w:r w:rsidRPr="006E6AB4">
        <w:rPr>
          <w:rFonts w:ascii="Times New Roman" w:hAnsi="Times New Roman" w:cs="Times New Roman"/>
          <w:color w:val="auto"/>
          <w:szCs w:val="24"/>
        </w:rPr>
        <w:t>ḥ</w:t>
      </w:r>
      <w:r w:rsidRPr="006E6AB4">
        <w:rPr>
          <w:color w:val="auto"/>
          <w:sz w:val="22"/>
          <w:szCs w:val="24"/>
        </w:rPr>
        <w:t>arī is a condition for fast. A fast can be valid even without Sa</w:t>
      </w:r>
      <w:r w:rsidRPr="006E6AB4">
        <w:rPr>
          <w:rFonts w:ascii="Times New Roman" w:hAnsi="Times New Roman" w:cs="Times New Roman"/>
          <w:color w:val="auto"/>
          <w:szCs w:val="24"/>
        </w:rPr>
        <w:t>ḥ</w:t>
      </w:r>
      <w:r w:rsidRPr="006E6AB4">
        <w:rPr>
          <w:color w:val="auto"/>
          <w:sz w:val="22"/>
          <w:szCs w:val="24"/>
        </w:rPr>
        <w:t>arī, but it is not appropriate to miss Sa</w:t>
      </w:r>
      <w:r w:rsidRPr="006E6AB4">
        <w:rPr>
          <w:rFonts w:ascii="Times New Roman" w:hAnsi="Times New Roman" w:cs="Times New Roman"/>
          <w:color w:val="auto"/>
          <w:szCs w:val="24"/>
        </w:rPr>
        <w:t>ḥ</w:t>
      </w:r>
      <w:r w:rsidRPr="006E6AB4">
        <w:rPr>
          <w:color w:val="auto"/>
          <w:sz w:val="22"/>
          <w:szCs w:val="24"/>
        </w:rPr>
        <w:t xml:space="preserve">arī deliberately as eating </w:t>
      </w:r>
      <w:r w:rsidRPr="006E6AB4">
        <w:rPr>
          <w:color w:val="auto"/>
          <w:spacing w:val="-2"/>
          <w:sz w:val="22"/>
          <w:szCs w:val="24"/>
        </w:rPr>
        <w:t>Sa</w:t>
      </w:r>
      <w:r w:rsidRPr="006E6AB4">
        <w:rPr>
          <w:rFonts w:ascii="Times New Roman" w:hAnsi="Times New Roman" w:cs="Times New Roman"/>
          <w:color w:val="auto"/>
          <w:spacing w:val="-2"/>
          <w:szCs w:val="24"/>
        </w:rPr>
        <w:t>ḥ</w:t>
      </w:r>
      <w:r w:rsidRPr="006E6AB4">
        <w:rPr>
          <w:color w:val="auto"/>
          <w:spacing w:val="-2"/>
          <w:sz w:val="22"/>
          <w:szCs w:val="24"/>
        </w:rPr>
        <w:t>arī is a great Sunnaĥ. It should also be remembered that it is not necessary to eat until</w:t>
      </w:r>
      <w:r w:rsidRPr="006E6AB4">
        <w:rPr>
          <w:color w:val="auto"/>
          <w:sz w:val="22"/>
          <w:szCs w:val="24"/>
        </w:rPr>
        <w:t xml:space="preserve"> you’re full at Sa</w:t>
      </w:r>
      <w:r w:rsidRPr="006E6AB4">
        <w:rPr>
          <w:rFonts w:ascii="Times New Roman" w:hAnsi="Times New Roman" w:cs="Times New Roman"/>
          <w:color w:val="auto"/>
          <w:szCs w:val="24"/>
        </w:rPr>
        <w:t>ḥ</w:t>
      </w:r>
      <w:r w:rsidRPr="006E6AB4">
        <w:rPr>
          <w:color w:val="auto"/>
          <w:sz w:val="22"/>
          <w:szCs w:val="24"/>
        </w:rPr>
        <w:t>arī. A few dates and a little water are also sufficient for Sa</w:t>
      </w:r>
      <w:r w:rsidRPr="006E6AB4">
        <w:rPr>
          <w:rFonts w:ascii="Times New Roman" w:hAnsi="Times New Roman" w:cs="Times New Roman"/>
          <w:color w:val="auto"/>
          <w:szCs w:val="24"/>
        </w:rPr>
        <w:t>ḥ</w:t>
      </w:r>
      <w:r w:rsidRPr="006E6AB4">
        <w:rPr>
          <w:color w:val="auto"/>
          <w:sz w:val="22"/>
          <w:szCs w:val="24"/>
        </w:rPr>
        <w:t>arī and eating Sa</w:t>
      </w:r>
      <w:r w:rsidRPr="006E6AB4">
        <w:rPr>
          <w:rFonts w:ascii="Times New Roman" w:hAnsi="Times New Roman" w:cs="Times New Roman"/>
          <w:color w:val="auto"/>
          <w:szCs w:val="24"/>
        </w:rPr>
        <w:t>ḥ</w:t>
      </w:r>
      <w:r w:rsidRPr="006E6AB4">
        <w:rPr>
          <w:color w:val="auto"/>
          <w:sz w:val="22"/>
          <w:szCs w:val="24"/>
        </w:rPr>
        <w:t>arī with dates and water is a blessed Sunnaĥ as well.</w:t>
      </w:r>
    </w:p>
    <w:p w14:paraId="790387DE" w14:textId="77777777" w:rsidR="005076BA" w:rsidRPr="006E6AB4" w:rsidRDefault="005076BA" w:rsidP="00D260A6">
      <w:pPr>
        <w:pStyle w:val="Heading2"/>
      </w:pPr>
      <w:bookmarkStart w:id="1190" w:name="_Toc239320154"/>
      <w:bookmarkStart w:id="1191" w:name="_Toc294546668"/>
      <w:bookmarkStart w:id="1192" w:name="_Toc332511577"/>
      <w:bookmarkStart w:id="1193" w:name="_Toc357063750"/>
      <w:bookmarkStart w:id="1194" w:name="_Toc361436110"/>
      <w:bookmarkStart w:id="1195" w:name="_Toc361437592"/>
      <w:bookmarkStart w:id="1196" w:name="_Toc361439080"/>
      <w:bookmarkStart w:id="1197" w:name="_Toc500604406"/>
      <w:r w:rsidRPr="006E6AB4">
        <w:t>Eating Saḥarī with dates and water is Sunnaĥ</w:t>
      </w:r>
      <w:bookmarkEnd w:id="1190"/>
      <w:bookmarkEnd w:id="1191"/>
      <w:bookmarkEnd w:id="1192"/>
      <w:bookmarkEnd w:id="1193"/>
      <w:bookmarkEnd w:id="1194"/>
      <w:bookmarkEnd w:id="1195"/>
      <w:bookmarkEnd w:id="1196"/>
      <w:bookmarkEnd w:id="1197"/>
    </w:p>
    <w:p w14:paraId="17804823"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Sayyidunā Anas Bin Mālik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said that the Holy Prophet </w:t>
      </w:r>
      <w:r w:rsidRPr="006E6AB4">
        <w:rPr>
          <w:rStyle w:val="ModBkBklDuaiyyaKalimatChar"/>
          <w:rFonts w:cs="Al_Mushaf"/>
          <w:color w:val="auto"/>
          <w:sz w:val="14"/>
          <w:szCs w:val="14"/>
          <w:rtl/>
        </w:rPr>
        <w:t>صَلَّى اللهُ تَعَالٰى عَلَيْهِ وَاٰلِهٖ وَسَلَّم</w:t>
      </w:r>
      <w:r w:rsidRPr="006E6AB4">
        <w:rPr>
          <w:color w:val="auto"/>
          <w:sz w:val="22"/>
          <w:szCs w:val="24"/>
        </w:rPr>
        <w:t xml:space="preserve"> used to say to me at the time of Sa</w:t>
      </w:r>
      <w:r w:rsidRPr="006E6AB4">
        <w:rPr>
          <w:rFonts w:ascii="Times New Roman" w:hAnsi="Times New Roman" w:cs="Times New Roman"/>
          <w:color w:val="auto"/>
          <w:szCs w:val="24"/>
        </w:rPr>
        <w:t>ḥ</w:t>
      </w:r>
      <w:r w:rsidRPr="006E6AB4">
        <w:rPr>
          <w:color w:val="auto"/>
          <w:sz w:val="22"/>
          <w:szCs w:val="24"/>
        </w:rPr>
        <w:t xml:space="preserve">arī, ‘I intend to fast, give me something to eat’, so I used to give him some dates and water in a cup. </w:t>
      </w:r>
      <w:r w:rsidRPr="006E6AB4">
        <w:rPr>
          <w:rStyle w:val="ModBodyReferencesChar"/>
          <w:color w:val="auto"/>
          <w:sz w:val="18"/>
          <w:szCs w:val="24"/>
        </w:rPr>
        <w:t xml:space="preserve">(Sunan </w:t>
      </w:r>
      <w:r w:rsidRPr="006E6AB4">
        <w:rPr>
          <w:rStyle w:val="ModBkBklCitationsChar"/>
          <w:color w:val="auto"/>
          <w:sz w:val="18"/>
          <w:szCs w:val="16"/>
        </w:rPr>
        <w:t>Kubrā</w:t>
      </w:r>
      <w:r w:rsidRPr="006E6AB4">
        <w:rPr>
          <w:rStyle w:val="ModBodyReferencesChar"/>
          <w:color w:val="auto"/>
          <w:sz w:val="18"/>
          <w:szCs w:val="24"/>
        </w:rPr>
        <w:t xml:space="preserve"> lin-Nasāī,</w:t>
      </w:r>
      <w:r w:rsidR="007479A8" w:rsidRPr="006E6AB4">
        <w:rPr>
          <w:rStyle w:val="ModBodyReferencesChar"/>
          <w:color w:val="auto"/>
          <w:sz w:val="18"/>
          <w:szCs w:val="24"/>
        </w:rPr>
        <w:t xml:space="preserve"> vol. 2,</w:t>
      </w:r>
      <w:r w:rsidRPr="006E6AB4">
        <w:rPr>
          <w:rStyle w:val="ModBodyReferencesChar"/>
          <w:color w:val="auto"/>
          <w:sz w:val="18"/>
          <w:szCs w:val="24"/>
        </w:rPr>
        <w:t xml:space="preserve"> pp. 80, Ḥadīš 2477)</w:t>
      </w:r>
    </w:p>
    <w:p w14:paraId="2F5C1D30" w14:textId="77777777" w:rsidR="00005DAC" w:rsidRPr="006E6AB4" w:rsidRDefault="00005DAC" w:rsidP="00D260A6">
      <w:pPr>
        <w:spacing w:after="0" w:line="240" w:lineRule="auto"/>
        <w:rPr>
          <w:rFonts w:ascii="Warnock Pro SmBd" w:hAnsi="Warnock Pro SmBd"/>
          <w:sz w:val="25"/>
          <w:szCs w:val="28"/>
        </w:rPr>
      </w:pPr>
      <w:bookmarkStart w:id="1198" w:name="_Toc239320155"/>
      <w:bookmarkStart w:id="1199" w:name="_Toc294546669"/>
      <w:bookmarkStart w:id="1200" w:name="_Toc332511578"/>
      <w:bookmarkStart w:id="1201" w:name="_Toc357063751"/>
      <w:bookmarkStart w:id="1202" w:name="_Toc361436111"/>
      <w:bookmarkStart w:id="1203" w:name="_Toc361437593"/>
      <w:bookmarkStart w:id="1204" w:name="_Toc361439081"/>
      <w:r w:rsidRPr="006E6AB4">
        <w:rPr>
          <w:sz w:val="25"/>
          <w:szCs w:val="28"/>
        </w:rPr>
        <w:br w:type="page"/>
      </w:r>
    </w:p>
    <w:p w14:paraId="7BD8964C" w14:textId="77777777" w:rsidR="005076BA" w:rsidRPr="006E6AB4" w:rsidRDefault="005076BA" w:rsidP="00D260A6">
      <w:pPr>
        <w:pStyle w:val="Heading2"/>
      </w:pPr>
      <w:bookmarkStart w:id="1205" w:name="_Toc500604407"/>
      <w:r w:rsidRPr="006E6AB4">
        <w:lastRenderedPageBreak/>
        <w:t>Dates, an excellent Sa</w:t>
      </w:r>
      <w:r w:rsidRPr="006E6AB4">
        <w:rPr>
          <w:rFonts w:ascii="Times New Roman" w:hAnsi="Times New Roman" w:cs="Times New Roman"/>
          <w:sz w:val="28"/>
        </w:rPr>
        <w:t>ḥ</w:t>
      </w:r>
      <w:r w:rsidRPr="006E6AB4">
        <w:t>arī</w:t>
      </w:r>
      <w:bookmarkEnd w:id="1198"/>
      <w:bookmarkEnd w:id="1199"/>
      <w:bookmarkEnd w:id="1200"/>
      <w:bookmarkEnd w:id="1201"/>
      <w:bookmarkEnd w:id="1202"/>
      <w:bookmarkEnd w:id="1203"/>
      <w:bookmarkEnd w:id="1204"/>
      <w:bookmarkEnd w:id="1205"/>
    </w:p>
    <w:p w14:paraId="3F0AD5F9" w14:textId="77777777" w:rsidR="005076BA" w:rsidRPr="006E6AB4" w:rsidRDefault="005076BA" w:rsidP="00D260A6">
      <w:pPr>
        <w:pStyle w:val="ModBkBklBodyParagraph"/>
        <w:spacing w:after="0"/>
        <w:rPr>
          <w:color w:val="auto"/>
          <w:sz w:val="22"/>
          <w:szCs w:val="24"/>
        </w:rPr>
      </w:pPr>
      <w:r w:rsidRPr="006E6AB4">
        <w:rPr>
          <w:color w:val="auto"/>
          <w:spacing w:val="-2"/>
          <w:sz w:val="22"/>
          <w:szCs w:val="24"/>
        </w:rPr>
        <w:t>Dear Islamic brothers! We have learnt that eating Sa</w:t>
      </w:r>
      <w:r w:rsidRPr="006E6AB4">
        <w:rPr>
          <w:rFonts w:ascii="Times New Roman" w:hAnsi="Times New Roman" w:cs="Times New Roman"/>
          <w:color w:val="auto"/>
          <w:spacing w:val="-2"/>
          <w:szCs w:val="24"/>
        </w:rPr>
        <w:t>ḥ</w:t>
      </w:r>
      <w:r w:rsidRPr="006E6AB4">
        <w:rPr>
          <w:color w:val="auto"/>
          <w:spacing w:val="-2"/>
          <w:sz w:val="22"/>
          <w:szCs w:val="24"/>
        </w:rPr>
        <w:t>arī</w:t>
      </w:r>
      <w:r w:rsidR="005B2DBA" w:rsidRPr="006E6AB4">
        <w:rPr>
          <w:color w:val="auto"/>
          <w:spacing w:val="-2"/>
          <w:sz w:val="22"/>
          <w:szCs w:val="24"/>
        </w:rPr>
        <w:fldChar w:fldCharType="begin"/>
      </w:r>
      <w:r w:rsidRPr="006E6AB4">
        <w:rPr>
          <w:color w:val="auto"/>
          <w:spacing w:val="-2"/>
          <w:sz w:val="22"/>
          <w:szCs w:val="24"/>
        </w:rPr>
        <w:instrText xml:space="preserve"> XE "Sa</w:instrText>
      </w:r>
      <w:r w:rsidRPr="006E6AB4">
        <w:rPr>
          <w:rFonts w:ascii="Times New Roman" w:hAnsi="Times New Roman" w:cs="Times New Roman"/>
          <w:color w:val="auto"/>
          <w:spacing w:val="-2"/>
          <w:szCs w:val="24"/>
        </w:rPr>
        <w:instrText>ḥ</w:instrText>
      </w:r>
      <w:r w:rsidRPr="006E6AB4">
        <w:rPr>
          <w:color w:val="auto"/>
          <w:spacing w:val="-2"/>
          <w:sz w:val="22"/>
          <w:szCs w:val="24"/>
        </w:rPr>
        <w:instrText xml:space="preserve">arī:date and water" </w:instrText>
      </w:r>
      <w:r w:rsidR="005B2DBA" w:rsidRPr="006E6AB4">
        <w:rPr>
          <w:color w:val="auto"/>
          <w:spacing w:val="-2"/>
          <w:sz w:val="22"/>
          <w:szCs w:val="24"/>
        </w:rPr>
        <w:fldChar w:fldCharType="end"/>
      </w:r>
      <w:r w:rsidRPr="006E6AB4">
        <w:rPr>
          <w:color w:val="auto"/>
          <w:spacing w:val="-2"/>
          <w:sz w:val="22"/>
          <w:szCs w:val="24"/>
        </w:rPr>
        <w:t xml:space="preserve"> is a Sunnaĥ and eating dates and</w:t>
      </w:r>
      <w:r w:rsidRPr="006E6AB4">
        <w:rPr>
          <w:color w:val="auto"/>
          <w:sz w:val="22"/>
          <w:szCs w:val="24"/>
        </w:rPr>
        <w:t xml:space="preserve"> drinking water at Sa</w:t>
      </w:r>
      <w:r w:rsidRPr="006E6AB4">
        <w:rPr>
          <w:rFonts w:ascii="Times New Roman" w:hAnsi="Times New Roman" w:cs="Times New Roman"/>
          <w:color w:val="auto"/>
          <w:szCs w:val="24"/>
        </w:rPr>
        <w:t>ḥ</w:t>
      </w:r>
      <w:r w:rsidRPr="006E6AB4">
        <w:rPr>
          <w:color w:val="auto"/>
          <w:sz w:val="22"/>
          <w:szCs w:val="24"/>
        </w:rPr>
        <w:t xml:space="preserve">arī is another Sunnaĥ. Our Noble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also encouraged us to eat dates at Sa</w:t>
      </w:r>
      <w:r w:rsidRPr="006E6AB4">
        <w:rPr>
          <w:rFonts w:ascii="Times New Roman" w:hAnsi="Times New Roman" w:cs="Times New Roman"/>
          <w:color w:val="auto"/>
          <w:szCs w:val="24"/>
        </w:rPr>
        <w:t>ḥ</w:t>
      </w:r>
      <w:r w:rsidRPr="006E6AB4">
        <w:rPr>
          <w:color w:val="auto"/>
          <w:sz w:val="22"/>
          <w:szCs w:val="24"/>
        </w:rPr>
        <w:t xml:space="preserve">arī. Sayyidunā Sāib Bin Yazīd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narrated that the Noble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w:t>
      </w:r>
    </w:p>
    <w:tbl>
      <w:tblPr>
        <w:tblW w:w="0" w:type="auto"/>
        <w:jc w:val="center"/>
        <w:tblLook w:val="04A0" w:firstRow="1" w:lastRow="0" w:firstColumn="1" w:lastColumn="0" w:noHBand="0" w:noVBand="1"/>
      </w:tblPr>
      <w:tblGrid>
        <w:gridCol w:w="3045"/>
        <w:gridCol w:w="2755"/>
      </w:tblGrid>
      <w:tr w:rsidR="00D4741E" w:rsidRPr="006E6AB4" w14:paraId="0718BD6A" w14:textId="77777777" w:rsidTr="00A51066">
        <w:trPr>
          <w:jc w:val="center"/>
        </w:trPr>
        <w:tc>
          <w:tcPr>
            <w:tcW w:w="3045" w:type="dxa"/>
          </w:tcPr>
          <w:p w14:paraId="1DBF8EBF" w14:textId="77777777" w:rsidR="005076BA" w:rsidRPr="006E6AB4" w:rsidRDefault="005076BA" w:rsidP="00D260A6">
            <w:pPr>
              <w:pStyle w:val="ModBkBklQuranicAyahTranslation"/>
              <w:spacing w:after="0"/>
              <w:jc w:val="right"/>
              <w:rPr>
                <w:color w:val="auto"/>
                <w:sz w:val="14"/>
                <w:szCs w:val="14"/>
                <w:lang w:eastAsia="zh-CN"/>
              </w:rPr>
            </w:pPr>
          </w:p>
          <w:p w14:paraId="58D3EE55" w14:textId="77777777" w:rsidR="005076BA" w:rsidRPr="006E6AB4" w:rsidRDefault="005076BA" w:rsidP="00D260A6">
            <w:pPr>
              <w:pStyle w:val="ModBkBklQuranicAyahTranslation"/>
              <w:spacing w:after="0"/>
              <w:rPr>
                <w:color w:val="auto"/>
                <w:sz w:val="20"/>
                <w:szCs w:val="20"/>
                <w:lang w:eastAsia="zh-CN"/>
              </w:rPr>
            </w:pPr>
            <w:r w:rsidRPr="006E6AB4">
              <w:rPr>
                <w:color w:val="auto"/>
                <w:sz w:val="20"/>
                <w:szCs w:val="20"/>
                <w:lang w:eastAsia="zh-CN"/>
              </w:rPr>
              <w:t>Dates are an excellent Sa</w:t>
            </w:r>
            <w:r w:rsidRPr="006E6AB4">
              <w:rPr>
                <w:rFonts w:ascii="Times New Roman" w:hAnsi="Times New Roman"/>
                <w:b/>
                <w:bCs/>
                <w:color w:val="auto"/>
                <w:sz w:val="20"/>
                <w:szCs w:val="20"/>
                <w:lang w:eastAsia="zh-CN"/>
              </w:rPr>
              <w:t>ḥ</w:t>
            </w:r>
            <w:r w:rsidRPr="006E6AB4">
              <w:rPr>
                <w:color w:val="auto"/>
                <w:sz w:val="20"/>
                <w:szCs w:val="20"/>
                <w:lang w:eastAsia="zh-CN"/>
              </w:rPr>
              <w:t>arī.</w:t>
            </w:r>
          </w:p>
        </w:tc>
        <w:tc>
          <w:tcPr>
            <w:tcW w:w="2755" w:type="dxa"/>
          </w:tcPr>
          <w:p w14:paraId="556B0E84" w14:textId="77777777" w:rsidR="005076BA" w:rsidRPr="006E6AB4" w:rsidRDefault="005076BA" w:rsidP="00D260A6">
            <w:pPr>
              <w:pStyle w:val="ModArabicTextinbody"/>
              <w:bidi/>
              <w:spacing w:after="0"/>
              <w:jc w:val="center"/>
              <w:rPr>
                <w:rFonts w:cs="Al_Mushaf"/>
                <w:color w:val="auto"/>
                <w:w w:val="100"/>
                <w:position w:val="0"/>
                <w:sz w:val="35"/>
                <w:szCs w:val="40"/>
                <w:lang w:eastAsia="zh-CN"/>
              </w:rPr>
            </w:pPr>
            <w:r w:rsidRPr="006E6AB4">
              <w:rPr>
                <w:rFonts w:cs="Al_Mushaf"/>
                <w:color w:val="auto"/>
                <w:w w:val="100"/>
                <w:position w:val="0"/>
                <w:sz w:val="35"/>
                <w:szCs w:val="40"/>
                <w:rtl/>
                <w:lang w:eastAsia="zh-CN"/>
              </w:rPr>
              <w:t>نِعۡمَ السَّحُوۡرُ التَّمۡرُ</w:t>
            </w:r>
          </w:p>
        </w:tc>
      </w:tr>
      <w:tr w:rsidR="00D4741E" w:rsidRPr="006E6AB4" w14:paraId="0E03C010" w14:textId="77777777" w:rsidTr="00A51066">
        <w:trPr>
          <w:jc w:val="center"/>
        </w:trPr>
        <w:tc>
          <w:tcPr>
            <w:tcW w:w="5800" w:type="dxa"/>
            <w:gridSpan w:val="2"/>
          </w:tcPr>
          <w:p w14:paraId="5B274EB8" w14:textId="77777777" w:rsidR="005076BA" w:rsidRPr="006E6AB4" w:rsidRDefault="005076BA" w:rsidP="00D260A6">
            <w:pPr>
              <w:pStyle w:val="ModBkBklCitations"/>
              <w:spacing w:after="0"/>
              <w:jc w:val="center"/>
              <w:rPr>
                <w:color w:val="auto"/>
                <w:sz w:val="18"/>
                <w:szCs w:val="16"/>
                <w:lang w:eastAsia="zh-CN"/>
              </w:rPr>
            </w:pPr>
            <w:r w:rsidRPr="006E6AB4">
              <w:rPr>
                <w:noProof/>
                <w:color w:val="auto"/>
                <w:sz w:val="18"/>
                <w:szCs w:val="16"/>
                <w:lang w:eastAsia="zh-CN"/>
              </w:rPr>
              <w:t>(Attarghīb Wattarĥīb,</w:t>
            </w:r>
            <w:r w:rsidR="007479A8" w:rsidRPr="006E6AB4">
              <w:rPr>
                <w:noProof/>
                <w:color w:val="auto"/>
                <w:sz w:val="18"/>
                <w:szCs w:val="16"/>
                <w:lang w:eastAsia="zh-CN"/>
              </w:rPr>
              <w:t xml:space="preserve"> vol. 2,</w:t>
            </w:r>
            <w:r w:rsidRPr="006E6AB4">
              <w:rPr>
                <w:noProof/>
                <w:color w:val="auto"/>
                <w:sz w:val="18"/>
                <w:szCs w:val="16"/>
                <w:lang w:eastAsia="zh-CN"/>
              </w:rPr>
              <w:t xml:space="preserve"> pp. 90, Ḥadīš 12)</w:t>
            </w:r>
          </w:p>
        </w:tc>
      </w:tr>
    </w:tbl>
    <w:p w14:paraId="40EBE9C6"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also said:</w:t>
      </w:r>
    </w:p>
    <w:tbl>
      <w:tblPr>
        <w:tblW w:w="0" w:type="auto"/>
        <w:jc w:val="center"/>
        <w:tblLook w:val="04A0" w:firstRow="1" w:lastRow="0" w:firstColumn="1" w:lastColumn="0" w:noHBand="0" w:noVBand="1"/>
      </w:tblPr>
      <w:tblGrid>
        <w:gridCol w:w="4187"/>
        <w:gridCol w:w="3107"/>
      </w:tblGrid>
      <w:tr w:rsidR="00D4741E" w:rsidRPr="006E6AB4" w14:paraId="75C68F4A" w14:textId="77777777" w:rsidTr="00A51066">
        <w:trPr>
          <w:jc w:val="center"/>
        </w:trPr>
        <w:tc>
          <w:tcPr>
            <w:tcW w:w="4187" w:type="dxa"/>
          </w:tcPr>
          <w:p w14:paraId="3574211B" w14:textId="77777777" w:rsidR="005076BA" w:rsidRPr="006E6AB4" w:rsidRDefault="005076BA" w:rsidP="00D260A6">
            <w:pPr>
              <w:pStyle w:val="ModBkBklQuranicAyahTranslation"/>
              <w:spacing w:after="0"/>
              <w:jc w:val="right"/>
              <w:rPr>
                <w:color w:val="auto"/>
                <w:sz w:val="14"/>
                <w:szCs w:val="12"/>
                <w:lang w:eastAsia="zh-CN"/>
              </w:rPr>
            </w:pPr>
          </w:p>
          <w:p w14:paraId="4326C9EC" w14:textId="77777777" w:rsidR="005076BA" w:rsidRPr="006E6AB4" w:rsidRDefault="005076BA" w:rsidP="00D260A6">
            <w:pPr>
              <w:pStyle w:val="ModBkBklQuranicAyahTranslation"/>
              <w:spacing w:after="0"/>
              <w:rPr>
                <w:color w:val="auto"/>
                <w:sz w:val="20"/>
                <w:szCs w:val="20"/>
                <w:lang w:eastAsia="zh-CN"/>
              </w:rPr>
            </w:pPr>
            <w:r w:rsidRPr="006E6AB4">
              <w:rPr>
                <w:color w:val="auto"/>
                <w:sz w:val="20"/>
                <w:szCs w:val="20"/>
                <w:lang w:eastAsia="zh-CN"/>
              </w:rPr>
              <w:t>For a believer dates are an excellent Sa</w:t>
            </w:r>
            <w:r w:rsidRPr="006E6AB4">
              <w:rPr>
                <w:rFonts w:ascii="Times New Roman" w:hAnsi="Times New Roman"/>
                <w:b/>
                <w:bCs/>
                <w:color w:val="auto"/>
                <w:sz w:val="20"/>
                <w:szCs w:val="20"/>
                <w:lang w:eastAsia="zh-CN"/>
              </w:rPr>
              <w:t>ḥ</w:t>
            </w:r>
            <w:r w:rsidRPr="006E6AB4">
              <w:rPr>
                <w:color w:val="auto"/>
                <w:sz w:val="20"/>
                <w:szCs w:val="20"/>
                <w:lang w:eastAsia="zh-CN"/>
              </w:rPr>
              <w:t>arī.</w:t>
            </w:r>
          </w:p>
        </w:tc>
        <w:tc>
          <w:tcPr>
            <w:tcW w:w="3107" w:type="dxa"/>
          </w:tcPr>
          <w:p w14:paraId="421D36A7" w14:textId="77777777" w:rsidR="005076BA" w:rsidRPr="006E6AB4" w:rsidRDefault="005076BA" w:rsidP="00D260A6">
            <w:pPr>
              <w:pStyle w:val="ModArabicTextinbody"/>
              <w:bidi/>
              <w:spacing w:after="0"/>
              <w:jc w:val="center"/>
              <w:rPr>
                <w:rFonts w:cs="Al_Mushaf"/>
                <w:color w:val="auto"/>
                <w:w w:val="100"/>
                <w:position w:val="0"/>
                <w:sz w:val="34"/>
                <w:szCs w:val="40"/>
                <w:lang w:eastAsia="zh-CN"/>
              </w:rPr>
            </w:pPr>
            <w:r w:rsidRPr="006E6AB4">
              <w:rPr>
                <w:rFonts w:cs="Al_Mushaf"/>
                <w:color w:val="auto"/>
                <w:w w:val="100"/>
                <w:position w:val="0"/>
                <w:sz w:val="34"/>
                <w:szCs w:val="40"/>
                <w:rtl/>
                <w:lang w:eastAsia="zh-CN"/>
              </w:rPr>
              <w:t>نِعۡمَ سَحُوۡرُ الۡمُوۡمِنِ التَّمۡرُ</w:t>
            </w:r>
          </w:p>
        </w:tc>
      </w:tr>
      <w:tr w:rsidR="00D4741E" w:rsidRPr="006E6AB4" w14:paraId="44AE829A" w14:textId="77777777" w:rsidTr="00A51066">
        <w:trPr>
          <w:jc w:val="center"/>
        </w:trPr>
        <w:tc>
          <w:tcPr>
            <w:tcW w:w="7294" w:type="dxa"/>
            <w:gridSpan w:val="2"/>
          </w:tcPr>
          <w:p w14:paraId="5D73F5EE" w14:textId="77777777" w:rsidR="005076BA" w:rsidRPr="006E6AB4" w:rsidRDefault="005076BA" w:rsidP="00D260A6">
            <w:pPr>
              <w:pStyle w:val="ModBkBklCitations"/>
              <w:spacing w:after="0"/>
              <w:jc w:val="center"/>
              <w:rPr>
                <w:color w:val="auto"/>
                <w:sz w:val="18"/>
                <w:szCs w:val="16"/>
                <w:lang w:eastAsia="zh-CN"/>
              </w:rPr>
            </w:pPr>
            <w:r w:rsidRPr="006E6AB4">
              <w:rPr>
                <w:noProof/>
                <w:color w:val="auto"/>
                <w:sz w:val="18"/>
                <w:szCs w:val="16"/>
                <w:lang w:eastAsia="zh-CN"/>
              </w:rPr>
              <w:t>(Sunan Abī Dāwūd,</w:t>
            </w:r>
            <w:r w:rsidR="007479A8" w:rsidRPr="006E6AB4">
              <w:rPr>
                <w:noProof/>
                <w:color w:val="auto"/>
                <w:sz w:val="18"/>
                <w:szCs w:val="16"/>
                <w:lang w:eastAsia="zh-CN"/>
              </w:rPr>
              <w:t xml:space="preserve"> vol. 2,</w:t>
            </w:r>
            <w:r w:rsidRPr="006E6AB4">
              <w:rPr>
                <w:noProof/>
                <w:color w:val="auto"/>
                <w:sz w:val="18"/>
                <w:szCs w:val="16"/>
                <w:lang w:eastAsia="zh-CN"/>
              </w:rPr>
              <w:t xml:space="preserve"> pp. 443, Ḥadīš 2345)</w:t>
            </w:r>
          </w:p>
        </w:tc>
      </w:tr>
    </w:tbl>
    <w:p w14:paraId="75D5314C" w14:textId="77777777" w:rsidR="005076BA" w:rsidRPr="006E6AB4" w:rsidRDefault="005076BA" w:rsidP="00D260A6">
      <w:pPr>
        <w:pStyle w:val="ModBkBklBodyParagraph"/>
        <w:spacing w:after="0"/>
        <w:rPr>
          <w:color w:val="auto"/>
          <w:sz w:val="22"/>
          <w:szCs w:val="24"/>
        </w:rPr>
      </w:pPr>
      <w:r w:rsidRPr="006E6AB4">
        <w:rPr>
          <w:color w:val="auto"/>
          <w:sz w:val="22"/>
          <w:szCs w:val="24"/>
        </w:rPr>
        <w:t>Dear Islamic brothers! Eating dates and drinking water together isn’t a condition for Sa</w:t>
      </w:r>
      <w:r w:rsidRPr="006E6AB4">
        <w:rPr>
          <w:rFonts w:ascii="Times New Roman" w:hAnsi="Times New Roman" w:cs="Times New Roman"/>
          <w:color w:val="auto"/>
          <w:szCs w:val="24"/>
        </w:rPr>
        <w:t>ḥ</w:t>
      </w:r>
      <w:r w:rsidRPr="006E6AB4">
        <w:rPr>
          <w:color w:val="auto"/>
          <w:sz w:val="22"/>
          <w:szCs w:val="24"/>
        </w:rPr>
        <w:t>arī. If one drinks a little bit of water with the intention of Sa</w:t>
      </w:r>
      <w:r w:rsidRPr="006E6AB4">
        <w:rPr>
          <w:rFonts w:ascii="Times New Roman" w:hAnsi="Times New Roman" w:cs="Times New Roman"/>
          <w:color w:val="auto"/>
          <w:szCs w:val="24"/>
        </w:rPr>
        <w:t>ḥ</w:t>
      </w:r>
      <w:r w:rsidRPr="006E6AB4">
        <w:rPr>
          <w:color w:val="auto"/>
          <w:sz w:val="22"/>
          <w:szCs w:val="24"/>
        </w:rPr>
        <w:t>arī the Sunnaĥ will be fulfilled.</w:t>
      </w:r>
    </w:p>
    <w:p w14:paraId="0ED12B45" w14:textId="77777777" w:rsidR="005076BA" w:rsidRPr="006E6AB4" w:rsidRDefault="005076BA" w:rsidP="00D260A6">
      <w:pPr>
        <w:pStyle w:val="Heading2"/>
      </w:pPr>
      <w:bookmarkStart w:id="1206" w:name="_Toc239320156"/>
      <w:bookmarkStart w:id="1207" w:name="_Toc294546670"/>
      <w:bookmarkStart w:id="1208" w:name="_Toc332511579"/>
      <w:bookmarkStart w:id="1209" w:name="_Toc357063752"/>
      <w:bookmarkStart w:id="1210" w:name="_Toc361436112"/>
      <w:bookmarkStart w:id="1211" w:name="_Toc361437594"/>
      <w:bookmarkStart w:id="1212" w:name="_Toc361439082"/>
      <w:bookmarkStart w:id="1213" w:name="_Toc500604408"/>
      <w:r w:rsidRPr="006E6AB4">
        <w:t>Time for Saḥarī</w:t>
      </w:r>
      <w:bookmarkEnd w:id="1206"/>
      <w:bookmarkEnd w:id="1207"/>
      <w:bookmarkEnd w:id="1208"/>
      <w:bookmarkEnd w:id="1209"/>
      <w:bookmarkEnd w:id="1210"/>
      <w:bookmarkEnd w:id="1211"/>
      <w:bookmarkEnd w:id="1212"/>
      <w:bookmarkEnd w:id="1213"/>
      <w:r w:rsidR="005B2DBA" w:rsidRPr="006E6AB4">
        <w:fldChar w:fldCharType="begin"/>
      </w:r>
      <w:r w:rsidRPr="006E6AB4">
        <w:instrText xml:space="preserve"> XE "Saḥarī:definition of" </w:instrText>
      </w:r>
      <w:r w:rsidR="005B2DBA" w:rsidRPr="006E6AB4">
        <w:fldChar w:fldCharType="end"/>
      </w:r>
    </w:p>
    <w:p w14:paraId="0975B6E2" w14:textId="77777777" w:rsidR="005076BA" w:rsidRPr="006E6AB4" w:rsidRDefault="005076BA" w:rsidP="00D260A6">
      <w:pPr>
        <w:pStyle w:val="ModBkBklBodyParagraph"/>
        <w:spacing w:after="0"/>
        <w:rPr>
          <w:color w:val="auto"/>
          <w:sz w:val="22"/>
          <w:szCs w:val="24"/>
        </w:rPr>
      </w:pPr>
      <w:r w:rsidRPr="006E6AB4">
        <w:rPr>
          <w:color w:val="auto"/>
          <w:sz w:val="22"/>
          <w:szCs w:val="24"/>
        </w:rPr>
        <w:t>The famous Arabic dictionary ‘</w:t>
      </w:r>
      <w:r w:rsidRPr="006E6AB4">
        <w:rPr>
          <w:i/>
          <w:iCs/>
          <w:color w:val="auto"/>
          <w:sz w:val="22"/>
          <w:szCs w:val="24"/>
        </w:rPr>
        <w:t>Qāmūs</w:t>
      </w:r>
      <w:r w:rsidRPr="006E6AB4">
        <w:rPr>
          <w:color w:val="auto"/>
          <w:sz w:val="22"/>
          <w:szCs w:val="24"/>
        </w:rPr>
        <w:t>’ says that ‘Sa</w:t>
      </w:r>
      <w:r w:rsidRPr="006E6AB4">
        <w:rPr>
          <w:rFonts w:ascii="Times New Roman" w:hAnsi="Times New Roman" w:cs="Times New Roman"/>
          <w:color w:val="auto"/>
          <w:szCs w:val="24"/>
        </w:rPr>
        <w:t>ḥ</w:t>
      </w:r>
      <w:r w:rsidRPr="006E6AB4">
        <w:rPr>
          <w:color w:val="auto"/>
          <w:sz w:val="22"/>
          <w:szCs w:val="24"/>
        </w:rPr>
        <w:t xml:space="preserve">arī is the food that is eaten in the </w:t>
      </w:r>
      <w:r w:rsidRPr="006E6AB4">
        <w:rPr>
          <w:color w:val="auto"/>
          <w:spacing w:val="-3"/>
          <w:sz w:val="22"/>
          <w:szCs w:val="24"/>
        </w:rPr>
        <w:t xml:space="preserve">morning.’ A great </w:t>
      </w:r>
      <w:r w:rsidRPr="006E6AB4">
        <w:rPr>
          <w:rFonts w:ascii="Times New Roman" w:hAnsi="Times New Roman" w:cs="Times New Roman"/>
          <w:color w:val="auto"/>
          <w:spacing w:val="-3"/>
          <w:szCs w:val="24"/>
        </w:rPr>
        <w:t>Ḥ</w:t>
      </w:r>
      <w:r w:rsidRPr="006E6AB4">
        <w:rPr>
          <w:color w:val="auto"/>
          <w:spacing w:val="-3"/>
          <w:sz w:val="22"/>
          <w:szCs w:val="24"/>
        </w:rPr>
        <w:t>anafī scholar ‘Allāmaĥ Maulānā ‘Alī Bin Sultan Muhammad Al-Ma’rūf</w:t>
      </w:r>
      <w:r w:rsidRPr="006E6AB4">
        <w:rPr>
          <w:color w:val="auto"/>
          <w:sz w:val="22"/>
          <w:szCs w:val="24"/>
        </w:rPr>
        <w:t xml:space="preserve"> Mullā ‘Alī Qārī </w:t>
      </w:r>
      <w:r w:rsidRPr="006E6AB4">
        <w:rPr>
          <w:rStyle w:val="ModArabicTextinbodyChar"/>
          <w:rFonts w:cs="Al_Mushaf"/>
          <w:color w:val="auto"/>
          <w:sz w:val="14"/>
          <w:szCs w:val="14"/>
          <w:rtl/>
        </w:rPr>
        <w:t>عَـلَیۡهِ رَحْـمَـةُ الـلّٰـهِ الْـبَـارِی</w:t>
      </w:r>
      <w:r w:rsidRPr="006E6AB4">
        <w:rPr>
          <w:color w:val="auto"/>
          <w:sz w:val="22"/>
          <w:szCs w:val="24"/>
        </w:rPr>
        <w:t xml:space="preserve"> has said, ‘Some (scholars) have said that the time for Sa</w:t>
      </w:r>
      <w:r w:rsidRPr="006E6AB4">
        <w:rPr>
          <w:rFonts w:ascii="Times New Roman" w:hAnsi="Times New Roman" w:cs="Times New Roman"/>
          <w:color w:val="auto"/>
          <w:szCs w:val="24"/>
        </w:rPr>
        <w:t>ḥ</w:t>
      </w:r>
      <w:r w:rsidRPr="006E6AB4">
        <w:rPr>
          <w:color w:val="auto"/>
          <w:sz w:val="22"/>
          <w:szCs w:val="24"/>
        </w:rPr>
        <w:t xml:space="preserve">arī begins at midnight.’ </w:t>
      </w:r>
      <w:r w:rsidR="007479A8" w:rsidRPr="006E6AB4">
        <w:rPr>
          <w:rStyle w:val="ModBkBklCitationsChar"/>
          <w:color w:val="auto"/>
          <w:sz w:val="18"/>
          <w:szCs w:val="16"/>
        </w:rPr>
        <w:t>(Mirqāt-ul-Mafātīḥ, vol. 4, pp. 477</w:t>
      </w:r>
      <w:r w:rsidRPr="006E6AB4">
        <w:rPr>
          <w:rStyle w:val="ModBkBklCitationsChar"/>
          <w:color w:val="auto"/>
          <w:sz w:val="18"/>
          <w:szCs w:val="16"/>
        </w:rPr>
        <w:t>)</w:t>
      </w:r>
    </w:p>
    <w:p w14:paraId="03F5B427" w14:textId="77777777" w:rsidR="005076BA" w:rsidRPr="006E6AB4" w:rsidRDefault="005076BA" w:rsidP="00D260A6">
      <w:pPr>
        <w:pStyle w:val="ModBkBklBodyParagraph"/>
        <w:spacing w:after="0"/>
        <w:rPr>
          <w:color w:val="auto"/>
          <w:sz w:val="22"/>
          <w:szCs w:val="24"/>
        </w:rPr>
      </w:pPr>
      <w:r w:rsidRPr="006E6AB4">
        <w:rPr>
          <w:color w:val="auto"/>
          <w:sz w:val="22"/>
          <w:szCs w:val="24"/>
        </w:rPr>
        <w:t>Delay in Sa</w:t>
      </w:r>
      <w:r w:rsidRPr="006E6AB4">
        <w:rPr>
          <w:rFonts w:ascii="Times New Roman" w:hAnsi="Times New Roman" w:cs="Times New Roman"/>
          <w:color w:val="auto"/>
          <w:szCs w:val="24"/>
        </w:rPr>
        <w:t>ḥ</w:t>
      </w:r>
      <w:r w:rsidRPr="006E6AB4">
        <w:rPr>
          <w:color w:val="auto"/>
          <w:sz w:val="22"/>
          <w:szCs w:val="24"/>
        </w:rPr>
        <w:t>arī is Musta</w:t>
      </w:r>
      <w:r w:rsidRPr="006E6AB4">
        <w:rPr>
          <w:rFonts w:ascii="Times New Roman" w:hAnsi="Times New Roman" w:cs="Times New Roman"/>
          <w:color w:val="auto"/>
          <w:szCs w:val="24"/>
        </w:rPr>
        <w:t>ḥ</w:t>
      </w:r>
      <w:r w:rsidRPr="006E6AB4">
        <w:rPr>
          <w:color w:val="auto"/>
          <w:sz w:val="22"/>
          <w:szCs w:val="24"/>
        </w:rPr>
        <w:t xml:space="preserve">ab as it is mentioned in </w:t>
      </w:r>
      <w:r w:rsidRPr="006E6AB4">
        <w:rPr>
          <w:rFonts w:ascii="Times New Roman" w:hAnsi="Times New Roman" w:cs="Times New Roman"/>
          <w:color w:val="auto"/>
          <w:szCs w:val="24"/>
        </w:rPr>
        <w:t>Ḥ</w:t>
      </w:r>
      <w:r w:rsidRPr="006E6AB4">
        <w:rPr>
          <w:color w:val="auto"/>
          <w:sz w:val="22"/>
          <w:szCs w:val="24"/>
        </w:rPr>
        <w:t xml:space="preserve">adīš that Sayyidunā Ya’lā Bin Murraĥ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narrated that 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‘There are three things that Allah</w:t>
      </w:r>
      <w:r w:rsidR="005B2DBA" w:rsidRPr="006E6AB4">
        <w:rPr>
          <w:color w:val="auto"/>
          <w:sz w:val="22"/>
          <w:szCs w:val="24"/>
        </w:rPr>
        <w:fldChar w:fldCharType="begin"/>
      </w:r>
      <w:r w:rsidRPr="006E6AB4">
        <w:rPr>
          <w:color w:val="auto"/>
          <w:sz w:val="22"/>
          <w:szCs w:val="24"/>
        </w:rPr>
        <w:instrText xml:space="preserve"> XE "Allah:likes three things" </w:instrText>
      </w:r>
      <w:r w:rsidR="005B2DBA" w:rsidRPr="006E6AB4">
        <w:rPr>
          <w:color w:val="auto"/>
          <w:sz w:val="22"/>
          <w:szCs w:val="24"/>
        </w:rPr>
        <w:fldChar w:fldCharType="end"/>
      </w:r>
      <w:r w:rsidRPr="006E6AB4">
        <w:rPr>
          <w:color w:val="auto"/>
          <w:sz w:val="22"/>
          <w:szCs w:val="24"/>
        </w:rPr>
        <w:t xml:space="preserve"> </w:t>
      </w:r>
      <w:r w:rsidRPr="006E6AB4">
        <w:rPr>
          <w:rStyle w:val="ModArabicTextinbodyChar"/>
          <w:rFonts w:cs="Al_Mushaf"/>
          <w:color w:val="auto"/>
          <w:sz w:val="14"/>
          <w:szCs w:val="14"/>
          <w:rtl/>
          <w:lang w:bidi="ar-SA"/>
        </w:rPr>
        <w:t>عَزَّوَجَلَّ</w:t>
      </w:r>
      <w:r w:rsidRPr="006E6AB4">
        <w:rPr>
          <w:color w:val="auto"/>
          <w:sz w:val="22"/>
          <w:szCs w:val="24"/>
        </w:rPr>
        <w:t xml:space="preserve"> likes:</w:t>
      </w:r>
    </w:p>
    <w:p w14:paraId="040CEA8D" w14:textId="77777777" w:rsidR="005076BA" w:rsidRPr="006E6AB4" w:rsidRDefault="005076BA" w:rsidP="00D260A6">
      <w:pPr>
        <w:pStyle w:val="ModBkBklNumberListing"/>
        <w:numPr>
          <w:ilvl w:val="0"/>
          <w:numId w:val="87"/>
        </w:numPr>
        <w:spacing w:after="0"/>
        <w:ind w:left="432" w:hanging="432"/>
        <w:rPr>
          <w:color w:val="auto"/>
          <w:sz w:val="22"/>
          <w:szCs w:val="24"/>
        </w:rPr>
      </w:pPr>
      <w:r w:rsidRPr="006E6AB4">
        <w:rPr>
          <w:color w:val="auto"/>
          <w:sz w:val="22"/>
          <w:szCs w:val="24"/>
        </w:rPr>
        <w:t>To eat If</w:t>
      </w:r>
      <w:r w:rsidRPr="006E6AB4">
        <w:rPr>
          <w:rFonts w:ascii="Times New Roman" w:hAnsi="Times New Roman" w:cs="Times New Roman"/>
          <w:color w:val="auto"/>
          <w:szCs w:val="24"/>
        </w:rPr>
        <w:t>ṭ</w:t>
      </w:r>
      <w:r w:rsidRPr="006E6AB4">
        <w:rPr>
          <w:color w:val="auto"/>
          <w:sz w:val="22"/>
          <w:szCs w:val="24"/>
        </w:rPr>
        <w:t>ār without delay after sunset.</w:t>
      </w:r>
    </w:p>
    <w:p w14:paraId="7E8EE767" w14:textId="77777777" w:rsidR="005076BA" w:rsidRPr="006E6AB4" w:rsidRDefault="005076BA" w:rsidP="00D260A6">
      <w:pPr>
        <w:pStyle w:val="ModBkBklNumberListing"/>
        <w:numPr>
          <w:ilvl w:val="0"/>
          <w:numId w:val="1"/>
        </w:numPr>
        <w:spacing w:after="0"/>
        <w:ind w:left="432" w:hanging="432"/>
        <w:rPr>
          <w:color w:val="auto"/>
          <w:sz w:val="22"/>
          <w:szCs w:val="24"/>
        </w:rPr>
      </w:pPr>
      <w:r w:rsidRPr="006E6AB4">
        <w:rPr>
          <w:color w:val="auto"/>
          <w:sz w:val="22"/>
          <w:szCs w:val="24"/>
        </w:rPr>
        <w:t>To delay Sa</w:t>
      </w:r>
      <w:r w:rsidRPr="006E6AB4">
        <w:rPr>
          <w:rFonts w:ascii="Times New Roman" w:hAnsi="Times New Roman" w:cs="Times New Roman"/>
          <w:color w:val="auto"/>
          <w:szCs w:val="24"/>
        </w:rPr>
        <w:t>ḥ</w:t>
      </w:r>
      <w:r w:rsidRPr="006E6AB4">
        <w:rPr>
          <w:color w:val="auto"/>
          <w:sz w:val="22"/>
          <w:szCs w:val="24"/>
        </w:rPr>
        <w:t>arī and</w:t>
      </w:r>
    </w:p>
    <w:p w14:paraId="4B5065DC" w14:textId="77777777" w:rsidR="005076BA" w:rsidRPr="006E6AB4" w:rsidRDefault="005076BA" w:rsidP="00D260A6">
      <w:pPr>
        <w:pStyle w:val="ModBkBklNumberListing"/>
        <w:numPr>
          <w:ilvl w:val="0"/>
          <w:numId w:val="1"/>
        </w:numPr>
        <w:spacing w:after="0"/>
        <w:ind w:left="432" w:hanging="432"/>
        <w:rPr>
          <w:color w:val="auto"/>
          <w:sz w:val="22"/>
          <w:szCs w:val="24"/>
        </w:rPr>
      </w:pPr>
      <w:r w:rsidRPr="006E6AB4">
        <w:rPr>
          <w:color w:val="auto"/>
          <w:sz w:val="22"/>
          <w:szCs w:val="24"/>
        </w:rPr>
        <w:t xml:space="preserve">To place one hand over the other (while standing) in </w:t>
      </w:r>
      <w:r w:rsidRPr="006E6AB4">
        <w:rPr>
          <w:rFonts w:ascii="Times New Roman" w:hAnsi="Times New Roman" w:cs="Times New Roman"/>
          <w:color w:val="auto"/>
          <w:szCs w:val="24"/>
        </w:rPr>
        <w:t>Ṣ</w:t>
      </w:r>
      <w:r w:rsidRPr="006E6AB4">
        <w:rPr>
          <w:color w:val="auto"/>
          <w:sz w:val="22"/>
          <w:szCs w:val="24"/>
        </w:rPr>
        <w:t>alāĥ.’</w:t>
      </w:r>
      <w:bookmarkStart w:id="1214" w:name="_Toc239320157"/>
    </w:p>
    <w:p w14:paraId="6660841C" w14:textId="77777777" w:rsidR="005076BA" w:rsidRPr="006E6AB4" w:rsidRDefault="005076BA" w:rsidP="00D260A6">
      <w:pPr>
        <w:pStyle w:val="ModBkBklCitations"/>
        <w:spacing w:after="0"/>
        <w:jc w:val="right"/>
        <w:rPr>
          <w:color w:val="auto"/>
          <w:sz w:val="18"/>
          <w:szCs w:val="16"/>
        </w:rPr>
      </w:pPr>
      <w:r w:rsidRPr="006E6AB4">
        <w:rPr>
          <w:color w:val="auto"/>
          <w:sz w:val="18"/>
          <w:szCs w:val="16"/>
        </w:rPr>
        <w:t xml:space="preserve"> (Attarghīb Wattarĥīb,</w:t>
      </w:r>
      <w:r w:rsidR="007479A8" w:rsidRPr="006E6AB4">
        <w:rPr>
          <w:color w:val="auto"/>
          <w:sz w:val="18"/>
          <w:szCs w:val="16"/>
        </w:rPr>
        <w:t xml:space="preserve"> vol. 2,</w:t>
      </w:r>
      <w:r w:rsidRPr="006E6AB4">
        <w:rPr>
          <w:color w:val="auto"/>
          <w:sz w:val="18"/>
          <w:szCs w:val="16"/>
        </w:rPr>
        <w:t xml:space="preserve"> pp. 91, Ḥadīš 4)</w:t>
      </w:r>
    </w:p>
    <w:p w14:paraId="1FB90230" w14:textId="77777777" w:rsidR="00005DAC" w:rsidRPr="006E6AB4" w:rsidRDefault="00005DAC" w:rsidP="00D260A6">
      <w:pPr>
        <w:spacing w:after="0" w:line="240" w:lineRule="auto"/>
        <w:rPr>
          <w:rFonts w:ascii="Warnock Pro SmBd" w:hAnsi="Warnock Pro SmBd"/>
          <w:sz w:val="25"/>
          <w:szCs w:val="28"/>
        </w:rPr>
      </w:pPr>
      <w:bookmarkStart w:id="1215" w:name="_Toc294546671"/>
      <w:bookmarkStart w:id="1216" w:name="_Toc332511580"/>
      <w:bookmarkStart w:id="1217" w:name="_Toc357063753"/>
      <w:bookmarkStart w:id="1218" w:name="_Toc361436113"/>
      <w:bookmarkStart w:id="1219" w:name="_Toc361437595"/>
      <w:bookmarkStart w:id="1220" w:name="_Toc361439083"/>
      <w:r w:rsidRPr="006E6AB4">
        <w:rPr>
          <w:sz w:val="25"/>
          <w:szCs w:val="28"/>
        </w:rPr>
        <w:br w:type="page"/>
      </w:r>
    </w:p>
    <w:p w14:paraId="1795A104" w14:textId="77777777" w:rsidR="005076BA" w:rsidRPr="006E6AB4" w:rsidRDefault="005076BA" w:rsidP="00D260A6">
      <w:pPr>
        <w:pStyle w:val="Heading2"/>
      </w:pPr>
      <w:bookmarkStart w:id="1221" w:name="_Toc500604409"/>
      <w:r w:rsidRPr="006E6AB4">
        <w:lastRenderedPageBreak/>
        <w:t>What is meant by ‘delaying Saḥarī?’</w:t>
      </w:r>
      <w:bookmarkEnd w:id="1214"/>
      <w:bookmarkEnd w:id="1215"/>
      <w:bookmarkEnd w:id="1216"/>
      <w:bookmarkEnd w:id="1217"/>
      <w:bookmarkEnd w:id="1218"/>
      <w:bookmarkEnd w:id="1219"/>
      <w:bookmarkEnd w:id="1220"/>
      <w:bookmarkEnd w:id="1221"/>
    </w:p>
    <w:p w14:paraId="624EC50F" w14:textId="77777777" w:rsidR="005076BA" w:rsidRPr="006E6AB4" w:rsidRDefault="005076BA" w:rsidP="00D260A6">
      <w:pPr>
        <w:pStyle w:val="ModBkBklBodyParagraph"/>
        <w:spacing w:after="0"/>
        <w:rPr>
          <w:color w:val="auto"/>
          <w:sz w:val="22"/>
          <w:szCs w:val="24"/>
        </w:rPr>
      </w:pPr>
      <w:r w:rsidRPr="006E6AB4">
        <w:rPr>
          <w:color w:val="auto"/>
          <w:sz w:val="22"/>
          <w:szCs w:val="24"/>
        </w:rPr>
        <w:t>Dear Islamic brothers! To delay Sa</w:t>
      </w:r>
      <w:r w:rsidRPr="006E6AB4">
        <w:rPr>
          <w:rFonts w:ascii="Times New Roman" w:hAnsi="Times New Roman" w:cs="Times New Roman"/>
          <w:color w:val="auto"/>
          <w:szCs w:val="24"/>
        </w:rPr>
        <w:t>ḥ</w:t>
      </w:r>
      <w:r w:rsidRPr="006E6AB4">
        <w:rPr>
          <w:color w:val="auto"/>
          <w:sz w:val="22"/>
          <w:szCs w:val="24"/>
        </w:rPr>
        <w:t>arī</w:t>
      </w:r>
      <w:r w:rsidR="005B2DBA" w:rsidRPr="006E6AB4">
        <w:rPr>
          <w:color w:val="auto"/>
          <w:sz w:val="22"/>
          <w:szCs w:val="24"/>
        </w:rPr>
        <w:fldChar w:fldCharType="begin"/>
      </w:r>
      <w:r w:rsidRPr="006E6AB4">
        <w:rPr>
          <w:color w:val="auto"/>
          <w:sz w:val="22"/>
          <w:szCs w:val="24"/>
        </w:rPr>
        <w:instrText xml:space="preserve"> XE "Sa</w:instrText>
      </w:r>
      <w:r w:rsidRPr="006E6AB4">
        <w:rPr>
          <w:rFonts w:ascii="Times New Roman" w:hAnsi="Times New Roman" w:cs="Times New Roman"/>
          <w:color w:val="auto"/>
          <w:szCs w:val="24"/>
        </w:rPr>
        <w:instrText>ḥ</w:instrText>
      </w:r>
      <w:r w:rsidRPr="006E6AB4">
        <w:rPr>
          <w:color w:val="auto"/>
          <w:sz w:val="22"/>
          <w:szCs w:val="24"/>
        </w:rPr>
        <w:instrText xml:space="preserve">arī:duration" </w:instrText>
      </w:r>
      <w:r w:rsidR="005B2DBA" w:rsidRPr="006E6AB4">
        <w:rPr>
          <w:color w:val="auto"/>
          <w:sz w:val="22"/>
          <w:szCs w:val="24"/>
        </w:rPr>
        <w:fldChar w:fldCharType="end"/>
      </w:r>
      <w:r w:rsidRPr="006E6AB4">
        <w:rPr>
          <w:color w:val="auto"/>
          <w:sz w:val="22"/>
          <w:szCs w:val="24"/>
        </w:rPr>
        <w:t xml:space="preserve"> is Musta</w:t>
      </w:r>
      <w:r w:rsidRPr="006E6AB4">
        <w:rPr>
          <w:rFonts w:ascii="Times New Roman" w:hAnsi="Times New Roman" w:cs="Times New Roman"/>
          <w:color w:val="auto"/>
          <w:szCs w:val="24"/>
        </w:rPr>
        <w:t>ḥ</w:t>
      </w:r>
      <w:r w:rsidRPr="006E6AB4">
        <w:rPr>
          <w:color w:val="auto"/>
          <w:sz w:val="22"/>
          <w:szCs w:val="24"/>
        </w:rPr>
        <w:t>ab and also earns us more reward but it shouldn’t be delayed to the extent that the time of dawn seems to be starting. Here, a question arises as to what is meant by the delay in Sa</w:t>
      </w:r>
      <w:r w:rsidRPr="006E6AB4">
        <w:rPr>
          <w:rFonts w:ascii="Times New Roman" w:hAnsi="Times New Roman" w:cs="Times New Roman"/>
          <w:color w:val="auto"/>
          <w:szCs w:val="24"/>
        </w:rPr>
        <w:t>ḥ</w:t>
      </w:r>
      <w:r w:rsidRPr="006E6AB4">
        <w:rPr>
          <w:color w:val="auto"/>
          <w:sz w:val="22"/>
          <w:szCs w:val="24"/>
        </w:rPr>
        <w:t>arī.</w:t>
      </w:r>
    </w:p>
    <w:p w14:paraId="02EAA98B" w14:textId="77777777" w:rsidR="005076BA" w:rsidRPr="006E6AB4" w:rsidRDefault="005076BA" w:rsidP="00D260A6">
      <w:pPr>
        <w:pStyle w:val="ModBkBklBodyParagraph"/>
        <w:spacing w:after="0"/>
        <w:rPr>
          <w:color w:val="auto"/>
          <w:sz w:val="22"/>
          <w:szCs w:val="24"/>
        </w:rPr>
      </w:pPr>
      <w:r w:rsidRPr="006E6AB4">
        <w:rPr>
          <w:color w:val="auto"/>
          <w:sz w:val="22"/>
          <w:szCs w:val="24"/>
        </w:rPr>
        <w:t>Commenting on the delay in Sa</w:t>
      </w:r>
      <w:r w:rsidRPr="006E6AB4">
        <w:rPr>
          <w:rFonts w:ascii="Times New Roman" w:hAnsi="Times New Roman" w:cs="Times New Roman"/>
          <w:color w:val="auto"/>
          <w:szCs w:val="24"/>
        </w:rPr>
        <w:t>ḥ</w:t>
      </w:r>
      <w:r w:rsidRPr="006E6AB4">
        <w:rPr>
          <w:color w:val="auto"/>
          <w:sz w:val="22"/>
          <w:szCs w:val="24"/>
        </w:rPr>
        <w:t xml:space="preserve">arī, a renowned </w:t>
      </w:r>
      <w:r w:rsidR="00C36365" w:rsidRPr="006E6AB4">
        <w:rPr>
          <w:color w:val="auto"/>
          <w:sz w:val="22"/>
          <w:szCs w:val="24"/>
        </w:rPr>
        <w:t>commentator</w:t>
      </w:r>
      <w:r w:rsidRPr="006E6AB4">
        <w:rPr>
          <w:color w:val="auto"/>
          <w:sz w:val="22"/>
          <w:szCs w:val="24"/>
        </w:rPr>
        <w:t xml:space="preserve"> of the Quran, Muftī A</w:t>
      </w:r>
      <w:r w:rsidRPr="006E6AB4">
        <w:rPr>
          <w:rFonts w:ascii="Times New Roman" w:hAnsi="Times New Roman" w:cs="Times New Roman"/>
          <w:color w:val="auto"/>
          <w:szCs w:val="24"/>
        </w:rPr>
        <w:t>ḥ</w:t>
      </w:r>
      <w:r w:rsidRPr="006E6AB4">
        <w:rPr>
          <w:color w:val="auto"/>
          <w:sz w:val="22"/>
          <w:szCs w:val="24"/>
        </w:rPr>
        <w:t xml:space="preserve">mad Yār Khān </w:t>
      </w:r>
      <w:r w:rsidRPr="006E6AB4">
        <w:rPr>
          <w:rStyle w:val="ModArabicTextinbodyChar"/>
          <w:rFonts w:cs="Al_Mushaf"/>
          <w:color w:val="auto"/>
          <w:sz w:val="14"/>
          <w:szCs w:val="14"/>
          <w:rtl/>
          <w:lang w:bidi="ar-SA"/>
        </w:rPr>
        <w:t>عَـلَيْهِ رَحْـمَةُ الْـحَـنَّان</w:t>
      </w:r>
      <w:r w:rsidRPr="006E6AB4">
        <w:rPr>
          <w:color w:val="auto"/>
          <w:sz w:val="22"/>
          <w:szCs w:val="24"/>
        </w:rPr>
        <w:t xml:space="preserve"> has stated in </w:t>
      </w:r>
      <w:r w:rsidRPr="006E6AB4">
        <w:rPr>
          <w:i/>
          <w:iCs/>
          <w:color w:val="auto"/>
          <w:sz w:val="22"/>
          <w:szCs w:val="24"/>
        </w:rPr>
        <w:t>Tafsīr-e-Na’īmī</w:t>
      </w:r>
      <w:r w:rsidRPr="006E6AB4">
        <w:rPr>
          <w:color w:val="auto"/>
          <w:sz w:val="22"/>
          <w:szCs w:val="24"/>
        </w:rPr>
        <w:t xml:space="preserve">, ‘This delay refers to the ‘sixth part’ of the night.’ ‘Again, a question arises as to what the sixth part of the night is.’ </w:t>
      </w:r>
      <w:r w:rsidR="00C36365" w:rsidRPr="006E6AB4">
        <w:rPr>
          <w:color w:val="auto"/>
          <w:sz w:val="22"/>
          <w:szCs w:val="24"/>
        </w:rPr>
        <w:t xml:space="preserve">   </w:t>
      </w:r>
      <w:r w:rsidRPr="006E6AB4">
        <w:rPr>
          <w:color w:val="auto"/>
          <w:sz w:val="22"/>
          <w:szCs w:val="24"/>
        </w:rPr>
        <w:t>The answer to this question is that by Islamic jurisprudence, the duration from sunset to dawn (</w:t>
      </w:r>
      <w:r w:rsidRPr="006E6AB4">
        <w:rPr>
          <w:rFonts w:ascii="Times New Roman" w:hAnsi="Times New Roman" w:cs="Times New Roman"/>
          <w:color w:val="auto"/>
          <w:szCs w:val="24"/>
        </w:rPr>
        <w:t>Ṣ</w:t>
      </w:r>
      <w:r w:rsidRPr="006E6AB4">
        <w:rPr>
          <w:color w:val="auto"/>
          <w:sz w:val="22"/>
          <w:szCs w:val="24"/>
        </w:rPr>
        <w:t>ub</w:t>
      </w:r>
      <w:r w:rsidRPr="006E6AB4">
        <w:rPr>
          <w:rFonts w:ascii="Times New Roman" w:hAnsi="Times New Roman" w:cs="Times New Roman"/>
          <w:color w:val="auto"/>
          <w:szCs w:val="24"/>
        </w:rPr>
        <w:t>ḥ</w:t>
      </w:r>
      <w:r w:rsidRPr="006E6AB4">
        <w:rPr>
          <w:color w:val="auto"/>
          <w:sz w:val="22"/>
          <w:szCs w:val="24"/>
        </w:rPr>
        <w:t>-e-</w:t>
      </w:r>
      <w:r w:rsidRPr="006E6AB4">
        <w:rPr>
          <w:rFonts w:ascii="Times New Roman" w:hAnsi="Times New Roman" w:cs="Times New Roman"/>
          <w:color w:val="auto"/>
          <w:szCs w:val="24"/>
        </w:rPr>
        <w:t>Ṣ</w:t>
      </w:r>
      <w:r w:rsidRPr="006E6AB4">
        <w:rPr>
          <w:color w:val="auto"/>
          <w:sz w:val="22"/>
          <w:szCs w:val="24"/>
        </w:rPr>
        <w:t>ādiq) is called ‘night.’ Let’s say for example that the sun sets at 7 p.m. and dawn occurs at 4 a.m., the total duration of night will be 9 hours. If we divide 9 hours into 6 equal parts; the duration of each part will be 1½ hours. Now, eating Sa</w:t>
      </w:r>
      <w:r w:rsidRPr="006E6AB4">
        <w:rPr>
          <w:rFonts w:ascii="Times New Roman" w:hAnsi="Times New Roman" w:cs="Times New Roman"/>
          <w:color w:val="auto"/>
          <w:szCs w:val="24"/>
        </w:rPr>
        <w:t>ḥ</w:t>
      </w:r>
      <w:r w:rsidRPr="006E6AB4">
        <w:rPr>
          <w:color w:val="auto"/>
          <w:sz w:val="22"/>
          <w:szCs w:val="24"/>
        </w:rPr>
        <w:t>arī within the last 1½ hours before dawn (i.e. 2:30 a.m. to 4 a.m.) will be regarded as eating Sa</w:t>
      </w:r>
      <w:r w:rsidRPr="006E6AB4">
        <w:rPr>
          <w:rFonts w:ascii="Times New Roman" w:hAnsi="Times New Roman" w:cs="Times New Roman"/>
          <w:color w:val="auto"/>
          <w:szCs w:val="24"/>
        </w:rPr>
        <w:t>ḥ</w:t>
      </w:r>
      <w:r w:rsidRPr="006E6AB4">
        <w:rPr>
          <w:color w:val="auto"/>
          <w:sz w:val="22"/>
          <w:szCs w:val="24"/>
        </w:rPr>
        <w:t xml:space="preserve">arī with the delay mentioned in the </w:t>
      </w:r>
      <w:r w:rsidRPr="006E6AB4">
        <w:rPr>
          <w:rFonts w:ascii="Times New Roman" w:hAnsi="Times New Roman" w:cs="Times New Roman"/>
          <w:color w:val="auto"/>
          <w:szCs w:val="24"/>
        </w:rPr>
        <w:t>Ḥ</w:t>
      </w:r>
      <w:r w:rsidRPr="006E6AB4">
        <w:rPr>
          <w:color w:val="auto"/>
          <w:sz w:val="22"/>
          <w:szCs w:val="24"/>
        </w:rPr>
        <w:t>adīš. The times for Sa</w:t>
      </w:r>
      <w:r w:rsidRPr="006E6AB4">
        <w:rPr>
          <w:rFonts w:ascii="Times New Roman" w:hAnsi="Times New Roman" w:cs="Times New Roman"/>
          <w:color w:val="auto"/>
          <w:szCs w:val="24"/>
        </w:rPr>
        <w:t>ḥ</w:t>
      </w:r>
      <w:r w:rsidRPr="006E6AB4">
        <w:rPr>
          <w:color w:val="auto"/>
          <w:sz w:val="22"/>
          <w:szCs w:val="24"/>
        </w:rPr>
        <w:t>arī and If</w:t>
      </w:r>
      <w:r w:rsidRPr="006E6AB4">
        <w:rPr>
          <w:rFonts w:ascii="Times New Roman" w:hAnsi="Times New Roman" w:cs="Times New Roman"/>
          <w:color w:val="auto"/>
          <w:szCs w:val="24"/>
        </w:rPr>
        <w:t>ṭ</w:t>
      </w:r>
      <w:r w:rsidRPr="006E6AB4">
        <w:rPr>
          <w:color w:val="auto"/>
          <w:sz w:val="22"/>
          <w:szCs w:val="24"/>
        </w:rPr>
        <w:t>ār change every day. The above mentioned method can be used to ascertain the sixth part of any night. If one eats Sa</w:t>
      </w:r>
      <w:r w:rsidRPr="006E6AB4">
        <w:rPr>
          <w:rFonts w:ascii="Times New Roman" w:hAnsi="Times New Roman" w:cs="Times New Roman"/>
          <w:color w:val="auto"/>
          <w:szCs w:val="24"/>
        </w:rPr>
        <w:t>ḥ</w:t>
      </w:r>
      <w:r w:rsidRPr="006E6AB4">
        <w:rPr>
          <w:color w:val="auto"/>
          <w:sz w:val="22"/>
          <w:szCs w:val="24"/>
        </w:rPr>
        <w:t>arī during any part of the night and makes the intention to fast he can still eat at any time during the rest of the night, a new intention is not needed.</w:t>
      </w:r>
    </w:p>
    <w:p w14:paraId="7F76EBD8" w14:textId="77777777" w:rsidR="005076BA" w:rsidRPr="006E6AB4" w:rsidRDefault="005076BA" w:rsidP="00D260A6">
      <w:pPr>
        <w:pStyle w:val="Heading2"/>
      </w:pPr>
      <w:bookmarkStart w:id="1222" w:name="_Toc239320158"/>
      <w:bookmarkStart w:id="1223" w:name="_Toc294546672"/>
      <w:bookmarkStart w:id="1224" w:name="_Toc332511581"/>
      <w:bookmarkStart w:id="1225" w:name="_Toc357063754"/>
      <w:bookmarkStart w:id="1226" w:name="_Toc361436114"/>
      <w:bookmarkStart w:id="1227" w:name="_Toc361437596"/>
      <w:bookmarkStart w:id="1228" w:name="_Toc361439084"/>
      <w:bookmarkStart w:id="1229" w:name="_Toc500604410"/>
      <w:r w:rsidRPr="006E6AB4">
        <w:t xml:space="preserve">Fajr Ażān is for </w:t>
      </w:r>
      <w:r w:rsidRPr="006E6AB4">
        <w:rPr>
          <w:rFonts w:ascii="Times New Roman" w:hAnsi="Times New Roman" w:cs="Times New Roman"/>
          <w:sz w:val="28"/>
        </w:rPr>
        <w:t>Ṣ</w:t>
      </w:r>
      <w:r w:rsidRPr="006E6AB4">
        <w:t>alā</w:t>
      </w:r>
      <w:r w:rsidRPr="006E6AB4">
        <w:rPr>
          <w:rFonts w:cs="Times New Roman"/>
        </w:rPr>
        <w:t>ĥ</w:t>
      </w:r>
      <w:r w:rsidRPr="006E6AB4">
        <w:t>, not for fast</w:t>
      </w:r>
      <w:bookmarkEnd w:id="1222"/>
      <w:bookmarkEnd w:id="1223"/>
      <w:bookmarkEnd w:id="1224"/>
      <w:bookmarkEnd w:id="1225"/>
      <w:bookmarkEnd w:id="1226"/>
      <w:bookmarkEnd w:id="1227"/>
      <w:bookmarkEnd w:id="1228"/>
      <w:bookmarkEnd w:id="1229"/>
    </w:p>
    <w:p w14:paraId="1042C013" w14:textId="77777777" w:rsidR="005076BA" w:rsidRPr="006E6AB4" w:rsidRDefault="005076BA" w:rsidP="00D260A6">
      <w:pPr>
        <w:pStyle w:val="ModBkBklBodyParagraph"/>
        <w:spacing w:after="0"/>
        <w:rPr>
          <w:color w:val="auto"/>
          <w:sz w:val="22"/>
          <w:szCs w:val="24"/>
        </w:rPr>
      </w:pPr>
      <w:r w:rsidRPr="006E6AB4">
        <w:rPr>
          <w:color w:val="auto"/>
          <w:sz w:val="22"/>
          <w:szCs w:val="24"/>
        </w:rPr>
        <w:t>Sa</w:t>
      </w:r>
      <w:r w:rsidRPr="006E6AB4">
        <w:rPr>
          <w:rFonts w:ascii="Times New Roman" w:hAnsi="Times New Roman" w:cs="Times New Roman"/>
          <w:color w:val="auto"/>
          <w:szCs w:val="24"/>
        </w:rPr>
        <w:t>ḥ</w:t>
      </w:r>
      <w:r w:rsidRPr="006E6AB4">
        <w:rPr>
          <w:color w:val="auto"/>
          <w:sz w:val="22"/>
          <w:szCs w:val="24"/>
        </w:rPr>
        <w:t>arī must not be delayed to the extent that the time of dawn (</w:t>
      </w:r>
      <w:r w:rsidRPr="006E6AB4">
        <w:rPr>
          <w:rFonts w:ascii="Times New Roman" w:hAnsi="Times New Roman" w:cs="Times New Roman"/>
          <w:color w:val="auto"/>
          <w:szCs w:val="24"/>
        </w:rPr>
        <w:t>Ṣ</w:t>
      </w:r>
      <w:r w:rsidRPr="006E6AB4">
        <w:rPr>
          <w:color w:val="auto"/>
          <w:sz w:val="22"/>
          <w:szCs w:val="24"/>
        </w:rPr>
        <w:t>ub</w:t>
      </w:r>
      <w:r w:rsidRPr="006E6AB4">
        <w:rPr>
          <w:rFonts w:ascii="Times New Roman" w:hAnsi="Times New Roman" w:cs="Times New Roman"/>
          <w:color w:val="auto"/>
          <w:szCs w:val="24"/>
        </w:rPr>
        <w:t>ḥ</w:t>
      </w:r>
      <w:r w:rsidRPr="006E6AB4">
        <w:rPr>
          <w:color w:val="auto"/>
          <w:sz w:val="22"/>
          <w:szCs w:val="24"/>
        </w:rPr>
        <w:t>-e-</w:t>
      </w:r>
      <w:r w:rsidRPr="006E6AB4">
        <w:rPr>
          <w:rFonts w:ascii="Times New Roman" w:hAnsi="Times New Roman" w:cs="Times New Roman"/>
          <w:color w:val="auto"/>
          <w:szCs w:val="24"/>
        </w:rPr>
        <w:t>Ṣ</w:t>
      </w:r>
      <w:r w:rsidRPr="006E6AB4">
        <w:rPr>
          <w:color w:val="auto"/>
          <w:sz w:val="22"/>
          <w:szCs w:val="24"/>
        </w:rPr>
        <w:t>ādiq) seems to be starting. Some people keep eating even after dawn during the Ażān</w:t>
      </w:r>
      <w:r w:rsidR="005B2DBA" w:rsidRPr="006E6AB4">
        <w:rPr>
          <w:color w:val="auto"/>
          <w:sz w:val="22"/>
          <w:szCs w:val="24"/>
        </w:rPr>
        <w:fldChar w:fldCharType="begin"/>
      </w:r>
      <w:r w:rsidRPr="006E6AB4">
        <w:rPr>
          <w:color w:val="auto"/>
          <w:sz w:val="22"/>
          <w:szCs w:val="24"/>
        </w:rPr>
        <w:instrText xml:space="preserve"> XE "Ażān" </w:instrText>
      </w:r>
      <w:r w:rsidR="005B2DBA" w:rsidRPr="006E6AB4">
        <w:rPr>
          <w:color w:val="auto"/>
          <w:sz w:val="22"/>
          <w:szCs w:val="24"/>
        </w:rPr>
        <w:fldChar w:fldCharType="end"/>
      </w:r>
      <w:r w:rsidRPr="006E6AB4">
        <w:rPr>
          <w:color w:val="auto"/>
          <w:sz w:val="22"/>
          <w:szCs w:val="24"/>
        </w:rPr>
        <w:t xml:space="preserve"> saying: </w:t>
      </w:r>
      <w:r w:rsidRPr="006E6AB4">
        <w:rPr>
          <w:i/>
          <w:iCs/>
          <w:color w:val="auto"/>
          <w:sz w:val="22"/>
          <w:szCs w:val="24"/>
        </w:rPr>
        <w:t>Listen! The sound of that Masjid’s Ażān is still coming</w:t>
      </w:r>
      <w:r w:rsidRPr="006E6AB4">
        <w:rPr>
          <w:color w:val="auto"/>
          <w:sz w:val="22"/>
          <w:szCs w:val="24"/>
        </w:rPr>
        <w:t>, and if they do not eat they at least drink water to ‘close their fasts’ (despite the Ażān having begun). This doesn’t ‘close’ the fast, in fact it leaves the fast ‘completely open’ and makes it invalid. Such people will gain nothing except bearing thirst and hunger the whole day. ‘Closing the fast’ has nothing to do with the Fajr Ażān. It is absolutely vital that one stop eating before the break of dawn (as the previous verse stated).</w:t>
      </w:r>
    </w:p>
    <w:p w14:paraId="6BCF5405"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May Allah </w:t>
      </w:r>
      <w:r w:rsidRPr="006E6AB4">
        <w:rPr>
          <w:rStyle w:val="ModArabicTextinbodyChar"/>
          <w:rFonts w:cs="Al_Mushaf"/>
          <w:color w:val="auto"/>
          <w:sz w:val="14"/>
          <w:szCs w:val="14"/>
          <w:rtl/>
          <w:lang w:bidi="ar-SA"/>
        </w:rPr>
        <w:t>عَزَّوَجَلَّ</w:t>
      </w:r>
      <w:r w:rsidRPr="006E6AB4">
        <w:rPr>
          <w:color w:val="auto"/>
          <w:sz w:val="22"/>
          <w:szCs w:val="24"/>
        </w:rPr>
        <w:t xml:space="preserve"> grant every Muslim proper sense and the ability to carry out worships such as </w:t>
      </w:r>
      <w:r w:rsidRPr="006E6AB4">
        <w:rPr>
          <w:rFonts w:ascii="Times New Roman" w:hAnsi="Times New Roman" w:cs="Times New Roman"/>
          <w:color w:val="auto"/>
          <w:szCs w:val="24"/>
        </w:rPr>
        <w:t>Ṣ</w:t>
      </w:r>
      <w:r w:rsidRPr="006E6AB4">
        <w:rPr>
          <w:color w:val="auto"/>
          <w:sz w:val="22"/>
          <w:szCs w:val="24"/>
        </w:rPr>
        <w:t>alāĥ and fasting according to their stipulated times!</w:t>
      </w:r>
    </w:p>
    <w:p w14:paraId="0BD729B9" w14:textId="77777777" w:rsidR="005076BA" w:rsidRPr="006E6AB4" w:rsidRDefault="005076BA" w:rsidP="00D260A6">
      <w:pPr>
        <w:pStyle w:val="ModBkBklBodyParagraph"/>
        <w:spacing w:after="0"/>
        <w:jc w:val="right"/>
        <w:rPr>
          <w:rFonts w:cs="Al_Mushaf"/>
          <w:color w:val="auto"/>
          <w:sz w:val="26"/>
          <w:szCs w:val="32"/>
        </w:rPr>
      </w:pPr>
      <w:bookmarkStart w:id="1230" w:name="_Toc239320159"/>
      <w:bookmarkStart w:id="1231" w:name="_Toc294546673"/>
      <w:bookmarkStart w:id="1232" w:name="_Toc332511582"/>
      <w:r w:rsidRPr="006E6AB4">
        <w:rPr>
          <w:rFonts w:ascii="Quranic_Font" w:hAnsi="Quranic_Font" w:cs="Al_Mushaf"/>
          <w:color w:val="auto"/>
          <w:sz w:val="32"/>
          <w:szCs w:val="32"/>
          <w:rtl/>
        </w:rPr>
        <w:t>ا</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م</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ن بِجَاهِ النَّب</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 xml:space="preserve"> ال</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اَم</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ن</w:t>
      </w:r>
      <w:r w:rsidRPr="006E6AB4">
        <w:rPr>
          <w:rFonts w:ascii="Quranic_Font" w:hAnsi="Quranic_Font" w:cs="Al_Mushaf" w:hint="cs"/>
          <w:color w:val="auto"/>
          <w:sz w:val="28"/>
          <w:szCs w:val="32"/>
          <w:rtl/>
        </w:rPr>
        <w:t xml:space="preserve"> </w:t>
      </w:r>
      <w:r w:rsidRPr="006E6AB4">
        <w:rPr>
          <w:rStyle w:val="ModArabicTextinbodyChar"/>
          <w:rFonts w:ascii="Quranic_Font" w:hAnsi="Quranic_Font" w:cs="Al_Mushaf"/>
          <w:color w:val="auto"/>
          <w:w w:val="100"/>
          <w:position w:val="6"/>
          <w:sz w:val="14"/>
          <w:szCs w:val="14"/>
          <w:rtl/>
        </w:rPr>
        <w:t>صَلَّى الل</w:t>
      </w:r>
      <w:r w:rsidRPr="006E6AB4">
        <w:rPr>
          <w:rStyle w:val="ModArabicTextinbodyChar"/>
          <w:rFonts w:ascii="Quranic_Font" w:hAnsi="Quranic_Font" w:cs="Al_Mushaf" w:hint="cs"/>
          <w:color w:val="auto"/>
          <w:w w:val="100"/>
          <w:position w:val="6"/>
          <w:sz w:val="14"/>
          <w:szCs w:val="14"/>
          <w:rtl/>
        </w:rPr>
        <w:t>ّٰهُ</w:t>
      </w:r>
      <w:r w:rsidRPr="006E6AB4">
        <w:rPr>
          <w:rStyle w:val="ModArabicTextinbodyChar"/>
          <w:rFonts w:ascii="Quranic_Font" w:hAnsi="Quranic_Font" w:cs="Al_Mushaf"/>
          <w:color w:val="auto"/>
          <w:w w:val="100"/>
          <w:position w:val="6"/>
          <w:sz w:val="14"/>
          <w:szCs w:val="14"/>
          <w:rtl/>
        </w:rPr>
        <w:t xml:space="preserve"> تَعَالٰى عَلَ</w:t>
      </w:r>
      <w:r w:rsidRPr="006E6AB4">
        <w:rPr>
          <w:rStyle w:val="ModArabicTextinbodyChar"/>
          <w:rFonts w:ascii="Quranic_Font" w:hAnsi="Quranic_Font" w:cs="Al_Mushaf" w:hint="cs"/>
          <w:color w:val="auto"/>
          <w:w w:val="100"/>
          <w:position w:val="6"/>
          <w:sz w:val="14"/>
          <w:szCs w:val="14"/>
          <w:rtl/>
        </w:rPr>
        <w:t>يۡهِ</w:t>
      </w:r>
      <w:r w:rsidRPr="006E6AB4">
        <w:rPr>
          <w:rStyle w:val="ModArabicTextinbodyChar"/>
          <w:rFonts w:ascii="Quranic_Font" w:hAnsi="Quranic_Font" w:cs="Al_Mushaf"/>
          <w:color w:val="auto"/>
          <w:w w:val="100"/>
          <w:position w:val="6"/>
          <w:sz w:val="14"/>
          <w:szCs w:val="14"/>
          <w:rtl/>
        </w:rPr>
        <w:t xml:space="preserve"> وَاٰل</w:t>
      </w:r>
      <w:r w:rsidRPr="006E6AB4">
        <w:rPr>
          <w:rStyle w:val="ModArabicTextinbodyChar"/>
          <w:rFonts w:ascii="Quranic_Font" w:hAnsi="Quranic_Font" w:cs="Al_Mushaf" w:hint="cs"/>
          <w:color w:val="auto"/>
          <w:w w:val="100"/>
          <w:position w:val="6"/>
          <w:sz w:val="14"/>
          <w:szCs w:val="14"/>
          <w:rtl/>
        </w:rPr>
        <w:t>ِهِ</w:t>
      </w:r>
      <w:r w:rsidRPr="006E6AB4">
        <w:rPr>
          <w:rStyle w:val="ModArabicTextinbodyChar"/>
          <w:rFonts w:ascii="Quranic_Font" w:hAnsi="Quranic_Font" w:cs="Al_Mushaf"/>
          <w:color w:val="auto"/>
          <w:w w:val="100"/>
          <w:position w:val="6"/>
          <w:sz w:val="14"/>
          <w:szCs w:val="14"/>
          <w:rtl/>
        </w:rPr>
        <w:t xml:space="preserve"> وَسَلَّم</w:t>
      </w:r>
    </w:p>
    <w:p w14:paraId="586852E1" w14:textId="77777777" w:rsidR="005076BA" w:rsidRPr="006E6AB4" w:rsidRDefault="005076BA" w:rsidP="00D260A6">
      <w:pPr>
        <w:pStyle w:val="ModBkBklDurood"/>
        <w:spacing w:after="0"/>
        <w:rPr>
          <w:rFonts w:ascii="Quranic_Font" w:hAnsi="Quranic_Font" w:cs="Al_Mushaf"/>
          <w:color w:val="auto"/>
          <w:w w:val="100"/>
          <w:sz w:val="32"/>
          <w:szCs w:val="32"/>
        </w:rPr>
      </w:pPr>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3540762E" w14:textId="77777777" w:rsidR="00005DAC" w:rsidRPr="006E6AB4" w:rsidRDefault="00005DAC" w:rsidP="00D260A6">
      <w:pPr>
        <w:spacing w:after="0" w:line="240" w:lineRule="auto"/>
        <w:rPr>
          <w:rFonts w:ascii="Warnock Pro SmBd" w:hAnsi="Warnock Pro SmBd"/>
          <w:sz w:val="25"/>
          <w:szCs w:val="28"/>
        </w:rPr>
      </w:pPr>
      <w:bookmarkStart w:id="1233" w:name="_Toc357063755"/>
      <w:bookmarkStart w:id="1234" w:name="_Toc361436115"/>
      <w:bookmarkStart w:id="1235" w:name="_Toc361437597"/>
      <w:bookmarkStart w:id="1236" w:name="_Toc361439085"/>
      <w:r w:rsidRPr="006E6AB4">
        <w:rPr>
          <w:sz w:val="25"/>
          <w:szCs w:val="28"/>
        </w:rPr>
        <w:br w:type="page"/>
      </w:r>
    </w:p>
    <w:p w14:paraId="05028088" w14:textId="77777777" w:rsidR="005076BA" w:rsidRPr="006E6AB4" w:rsidRDefault="005076BA" w:rsidP="00D260A6">
      <w:pPr>
        <w:pStyle w:val="Heading2"/>
      </w:pPr>
      <w:bookmarkStart w:id="1237" w:name="_Toc500604411"/>
      <w:r w:rsidRPr="006E6AB4">
        <w:lastRenderedPageBreak/>
        <w:t>Stop eating and drinking</w:t>
      </w:r>
      <w:bookmarkEnd w:id="1230"/>
      <w:bookmarkEnd w:id="1231"/>
      <w:bookmarkEnd w:id="1232"/>
      <w:bookmarkEnd w:id="1233"/>
      <w:bookmarkEnd w:id="1234"/>
      <w:bookmarkEnd w:id="1235"/>
      <w:bookmarkEnd w:id="1236"/>
      <w:bookmarkEnd w:id="1237"/>
    </w:p>
    <w:p w14:paraId="4C098F43"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It is observed that people generally rely on the Ażān and sirens to stop eating due to </w:t>
      </w:r>
      <w:r w:rsidRPr="006E6AB4">
        <w:rPr>
          <w:color w:val="auto"/>
          <w:spacing w:val="-2"/>
          <w:sz w:val="22"/>
          <w:szCs w:val="24"/>
        </w:rPr>
        <w:t>ignorance. Many continue to eat even during the Fajr Ażān. In order to solve this problem</w:t>
      </w:r>
      <w:r w:rsidRPr="006E6AB4">
        <w:rPr>
          <w:color w:val="auto"/>
          <w:sz w:val="22"/>
          <w:szCs w:val="24"/>
        </w:rPr>
        <w:t xml:space="preserve"> it will be very useful to make the following announcement every day in a loud voice in Ramadan in every Masjid, three minutes before dawn:</w:t>
      </w:r>
    </w:p>
    <w:p w14:paraId="25C9DD7A" w14:textId="77777777" w:rsidR="005076BA" w:rsidRPr="006E6AB4" w:rsidRDefault="005076BA" w:rsidP="00D260A6">
      <w:pPr>
        <w:pStyle w:val="ModBkBklBodyParagraph"/>
        <w:spacing w:after="0"/>
        <w:rPr>
          <w:color w:val="auto"/>
          <w:sz w:val="22"/>
          <w:szCs w:val="24"/>
        </w:rPr>
      </w:pPr>
      <w:r w:rsidRPr="006E6AB4">
        <w:rPr>
          <w:color w:val="auto"/>
          <w:sz w:val="22"/>
          <w:szCs w:val="24"/>
        </w:rPr>
        <w:t>First say,</w:t>
      </w:r>
    </w:p>
    <w:p w14:paraId="4C424685" w14:textId="77777777" w:rsidR="005076BA" w:rsidRPr="006E6AB4" w:rsidRDefault="005076BA" w:rsidP="00D260A6">
      <w:pPr>
        <w:pStyle w:val="ModBkBklDurood"/>
        <w:spacing w:after="0"/>
        <w:rPr>
          <w:rFonts w:ascii="Quranic_Font" w:hAnsi="Quranic_Font" w:cs="Al_Mushaf"/>
          <w:color w:val="auto"/>
          <w:w w:val="100"/>
          <w:sz w:val="32"/>
          <w:szCs w:val="32"/>
        </w:rPr>
      </w:pPr>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259834CF" w14:textId="77777777" w:rsidR="005076BA" w:rsidRPr="006E6AB4" w:rsidRDefault="005076BA" w:rsidP="00D260A6">
      <w:pPr>
        <w:pStyle w:val="ModBkBklBodyParagraph"/>
        <w:spacing w:after="0"/>
        <w:rPr>
          <w:color w:val="auto"/>
          <w:sz w:val="22"/>
          <w:szCs w:val="24"/>
        </w:rPr>
      </w:pPr>
      <w:r w:rsidRPr="006E6AB4">
        <w:rPr>
          <w:color w:val="auto"/>
          <w:sz w:val="22"/>
          <w:szCs w:val="24"/>
        </w:rPr>
        <w:t>Then say the following three times: ‘</w:t>
      </w:r>
      <w:r w:rsidRPr="006E6AB4">
        <w:rPr>
          <w:i/>
          <w:iCs/>
          <w:color w:val="auto"/>
          <w:sz w:val="22"/>
          <w:szCs w:val="24"/>
        </w:rPr>
        <w:t>O fasting people! The ending time of Sa</w:t>
      </w:r>
      <w:r w:rsidRPr="006E6AB4">
        <w:rPr>
          <w:rFonts w:ascii="Times New Roman" w:hAnsi="Times New Roman" w:cs="Times New Roman"/>
          <w:i/>
          <w:iCs/>
          <w:color w:val="auto"/>
          <w:szCs w:val="24"/>
        </w:rPr>
        <w:t>ḥ</w:t>
      </w:r>
      <w:r w:rsidRPr="006E6AB4">
        <w:rPr>
          <w:i/>
          <w:iCs/>
          <w:color w:val="auto"/>
          <w:sz w:val="22"/>
          <w:szCs w:val="24"/>
        </w:rPr>
        <w:t>arī is (for example) 4:12 a.m. today. The time is about to end. Stop eating and drinking instantly. Do not wait for the Ażān</w:t>
      </w:r>
      <w:r w:rsidR="005B2DBA" w:rsidRPr="006E6AB4">
        <w:rPr>
          <w:i/>
          <w:iCs/>
          <w:color w:val="auto"/>
          <w:sz w:val="22"/>
          <w:szCs w:val="24"/>
        </w:rPr>
        <w:fldChar w:fldCharType="begin"/>
      </w:r>
      <w:r w:rsidRPr="006E6AB4">
        <w:rPr>
          <w:i/>
          <w:iCs/>
          <w:color w:val="auto"/>
          <w:sz w:val="22"/>
          <w:szCs w:val="24"/>
        </w:rPr>
        <w:instrText xml:space="preserve"> XE "Ażān" </w:instrText>
      </w:r>
      <w:r w:rsidR="005B2DBA" w:rsidRPr="006E6AB4">
        <w:rPr>
          <w:i/>
          <w:iCs/>
          <w:color w:val="auto"/>
          <w:sz w:val="22"/>
          <w:szCs w:val="24"/>
        </w:rPr>
        <w:fldChar w:fldCharType="end"/>
      </w:r>
      <w:r w:rsidRPr="006E6AB4">
        <w:rPr>
          <w:i/>
          <w:iCs/>
          <w:color w:val="auto"/>
          <w:sz w:val="22"/>
          <w:szCs w:val="24"/>
        </w:rPr>
        <w:t xml:space="preserve">. The Ażān is uttered for the Fajr </w:t>
      </w:r>
      <w:r w:rsidRPr="006E6AB4">
        <w:rPr>
          <w:rFonts w:ascii="Times New Roman" w:hAnsi="Times New Roman" w:cs="Times New Roman"/>
          <w:i/>
          <w:iCs/>
          <w:color w:val="auto"/>
          <w:szCs w:val="24"/>
        </w:rPr>
        <w:t>Ṣ</w:t>
      </w:r>
      <w:r w:rsidRPr="006E6AB4">
        <w:rPr>
          <w:i/>
          <w:iCs/>
          <w:color w:val="auto"/>
          <w:sz w:val="22"/>
          <w:szCs w:val="24"/>
        </w:rPr>
        <w:t>alāĥ after the Sa</w:t>
      </w:r>
      <w:r w:rsidRPr="006E6AB4">
        <w:rPr>
          <w:rFonts w:ascii="Times New Roman" w:hAnsi="Times New Roman" w:cs="Times New Roman"/>
          <w:i/>
          <w:iCs/>
          <w:color w:val="auto"/>
          <w:szCs w:val="24"/>
        </w:rPr>
        <w:t>ḥ</w:t>
      </w:r>
      <w:r w:rsidRPr="006E6AB4">
        <w:rPr>
          <w:i/>
          <w:iCs/>
          <w:color w:val="auto"/>
          <w:sz w:val="22"/>
          <w:szCs w:val="24"/>
        </w:rPr>
        <w:t>arī time ends</w:t>
      </w:r>
      <w:r w:rsidRPr="006E6AB4">
        <w:rPr>
          <w:color w:val="auto"/>
          <w:sz w:val="22"/>
          <w:szCs w:val="24"/>
        </w:rPr>
        <w:t>.’ Everyone must keep it mind that the Fajr Ażān is uttered after the Sa</w:t>
      </w:r>
      <w:r w:rsidRPr="006E6AB4">
        <w:rPr>
          <w:rFonts w:ascii="Times New Roman" w:hAnsi="Times New Roman" w:cs="Times New Roman"/>
          <w:color w:val="auto"/>
          <w:szCs w:val="24"/>
        </w:rPr>
        <w:t>ḥ</w:t>
      </w:r>
      <w:r w:rsidRPr="006E6AB4">
        <w:rPr>
          <w:color w:val="auto"/>
          <w:sz w:val="22"/>
          <w:szCs w:val="24"/>
        </w:rPr>
        <w:t xml:space="preserve">arī time has ended and it is not uttered for closing fast but for the Fajr </w:t>
      </w:r>
      <w:r w:rsidRPr="006E6AB4">
        <w:rPr>
          <w:rFonts w:ascii="Times New Roman" w:hAnsi="Times New Roman" w:cs="Times New Roman"/>
          <w:color w:val="auto"/>
          <w:szCs w:val="24"/>
        </w:rPr>
        <w:t>Ṣ</w:t>
      </w:r>
      <w:r w:rsidRPr="006E6AB4">
        <w:rPr>
          <w:color w:val="auto"/>
          <w:sz w:val="22"/>
          <w:szCs w:val="24"/>
        </w:rPr>
        <w:t>alāĥ.</w:t>
      </w:r>
    </w:p>
    <w:p w14:paraId="5B2EB088" w14:textId="77777777" w:rsidR="005076BA" w:rsidRPr="006E6AB4" w:rsidRDefault="005076BA" w:rsidP="00D260A6">
      <w:pPr>
        <w:pStyle w:val="ModBkBklDurood"/>
        <w:spacing w:after="0"/>
        <w:rPr>
          <w:rFonts w:ascii="Quranic_Font" w:hAnsi="Quranic_Font" w:cs="Al_Mushaf"/>
          <w:color w:val="auto"/>
          <w:w w:val="100"/>
          <w:sz w:val="32"/>
          <w:szCs w:val="32"/>
        </w:rPr>
      </w:pPr>
      <w:bookmarkStart w:id="1238" w:name="_Toc239320160"/>
      <w:bookmarkStart w:id="1239" w:name="_Toc294546674"/>
      <w:bookmarkStart w:id="1240" w:name="_Toc332511583"/>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29372840" w14:textId="77777777" w:rsidR="005076BA" w:rsidRPr="006E6AB4" w:rsidRDefault="005076BA" w:rsidP="00D260A6">
      <w:pPr>
        <w:pStyle w:val="Heading2"/>
      </w:pPr>
      <w:bookmarkStart w:id="1241" w:name="_Toc357063756"/>
      <w:bookmarkStart w:id="1242" w:name="_Toc361436116"/>
      <w:bookmarkStart w:id="1243" w:name="_Toc361437598"/>
      <w:bookmarkStart w:id="1244" w:name="_Toc361439086"/>
      <w:bookmarkStart w:id="1245" w:name="_Toc500604412"/>
      <w:r w:rsidRPr="006E6AB4">
        <w:t>Intention to travel with Madanī Qāfilaĥ</w:t>
      </w:r>
      <w:bookmarkEnd w:id="1238"/>
      <w:r w:rsidRPr="006E6AB4">
        <w:t xml:space="preserve"> eased difficulty</w:t>
      </w:r>
      <w:bookmarkEnd w:id="1239"/>
      <w:bookmarkEnd w:id="1240"/>
      <w:bookmarkEnd w:id="1241"/>
      <w:bookmarkEnd w:id="1242"/>
      <w:bookmarkEnd w:id="1243"/>
      <w:bookmarkEnd w:id="1244"/>
      <w:bookmarkEnd w:id="1245"/>
    </w:p>
    <w:p w14:paraId="440FE6BB" w14:textId="77777777" w:rsidR="005076BA" w:rsidRPr="006E6AB4" w:rsidRDefault="005076BA" w:rsidP="00D260A6">
      <w:pPr>
        <w:pStyle w:val="ModBkBklBodyParagraph"/>
        <w:spacing w:after="0"/>
        <w:rPr>
          <w:color w:val="auto"/>
          <w:sz w:val="22"/>
          <w:szCs w:val="24"/>
        </w:rPr>
      </w:pPr>
      <w:r w:rsidRPr="006E6AB4">
        <w:rPr>
          <w:color w:val="auto"/>
          <w:spacing w:val="-2"/>
          <w:sz w:val="22"/>
          <w:szCs w:val="24"/>
        </w:rPr>
        <w:t>Dear Islamic brothers! Please travel in the company of devotees of Rasūl with the Madanī</w:t>
      </w:r>
      <w:r w:rsidRPr="006E6AB4">
        <w:rPr>
          <w:color w:val="auto"/>
          <w:sz w:val="22"/>
          <w:szCs w:val="24"/>
        </w:rPr>
        <w:t xml:space="preserve"> Qāfilaĥs of Dawat-e-Islami, a global &amp; non-political religious movement of the Quran and Sunnaĥ.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This will bring you great blessings in the world as well as in the Hereafter.</w:t>
      </w:r>
    </w:p>
    <w:p w14:paraId="311378B7" w14:textId="77777777" w:rsidR="005076BA" w:rsidRPr="006E6AB4" w:rsidRDefault="005076BA" w:rsidP="00D260A6">
      <w:pPr>
        <w:pStyle w:val="ModBkBklBodyParagraph"/>
        <w:spacing w:after="0"/>
        <w:rPr>
          <w:color w:val="auto"/>
          <w:sz w:val="22"/>
          <w:szCs w:val="24"/>
        </w:rPr>
      </w:pPr>
      <w:r w:rsidRPr="006E6AB4">
        <w:rPr>
          <w:color w:val="auto"/>
          <w:spacing w:val="-2"/>
          <w:sz w:val="22"/>
          <w:szCs w:val="24"/>
        </w:rPr>
        <w:t>Here is a faith-refreshing statement of an Islamic brother from Landhi (Bāb-ul-Madīnaĥ,</w:t>
      </w:r>
      <w:r w:rsidRPr="006E6AB4">
        <w:rPr>
          <w:color w:val="auto"/>
          <w:sz w:val="22"/>
          <w:szCs w:val="24"/>
        </w:rPr>
        <w:t xml:space="preserve"> Karachi) about the blessing of a Madanī Qāfilaĥ. He has stated: The marriage of my older brother had approached but we were worried as we did not have enough money to afford the expenses of the marriage. I didn’t want to borrow money as it could damage the prestige of my beloved Madanī movement Dawat-e-Islami (in case of delay in paying the debt).</w:t>
      </w:r>
    </w:p>
    <w:p w14:paraId="530AC3B8" w14:textId="77777777" w:rsidR="00005DAC" w:rsidRPr="006E6AB4" w:rsidRDefault="005076BA" w:rsidP="00D260A6">
      <w:pPr>
        <w:pStyle w:val="ModBkBklBodyParagraph"/>
        <w:spacing w:after="0"/>
        <w:rPr>
          <w:color w:val="auto"/>
          <w:sz w:val="22"/>
          <w:szCs w:val="24"/>
        </w:rPr>
      </w:pPr>
      <w:r w:rsidRPr="006E6AB4">
        <w:rPr>
          <w:color w:val="auto"/>
          <w:sz w:val="22"/>
          <w:szCs w:val="24"/>
        </w:rPr>
        <w:t xml:space="preserve">One day, I was in extreme anguish. Having offered </w:t>
      </w:r>
      <w:r w:rsidRPr="006E6AB4">
        <w:rPr>
          <w:rFonts w:ascii="Times New Roman" w:hAnsi="Times New Roman" w:cs="Times New Roman"/>
          <w:color w:val="auto"/>
          <w:szCs w:val="24"/>
        </w:rPr>
        <w:t>Ẓ</w:t>
      </w:r>
      <w:r w:rsidRPr="006E6AB4">
        <w:rPr>
          <w:color w:val="auto"/>
          <w:sz w:val="22"/>
          <w:szCs w:val="24"/>
        </w:rPr>
        <w:t xml:space="preserve">uĥr </w:t>
      </w:r>
      <w:r w:rsidRPr="006E6AB4">
        <w:rPr>
          <w:rFonts w:ascii="Times New Roman" w:hAnsi="Times New Roman" w:cs="Times New Roman"/>
          <w:color w:val="auto"/>
          <w:szCs w:val="24"/>
        </w:rPr>
        <w:t>Ṣ</w:t>
      </w:r>
      <w:r w:rsidRPr="006E6AB4">
        <w:rPr>
          <w:color w:val="auto"/>
          <w:sz w:val="22"/>
          <w:szCs w:val="24"/>
        </w:rPr>
        <w:t xml:space="preserve">alāĥ I made the intention that ‘If the problem of the shortage of money is solved I’ll travel with a Madanī Qāfilaĥ.’ After finishing my </w:t>
      </w:r>
      <w:r w:rsidRPr="006E6AB4">
        <w:rPr>
          <w:rFonts w:ascii="Times New Roman" w:hAnsi="Times New Roman" w:cs="Times New Roman"/>
          <w:color w:val="auto"/>
          <w:szCs w:val="24"/>
        </w:rPr>
        <w:t>Ṣ</w:t>
      </w:r>
      <w:r w:rsidRPr="006E6AB4">
        <w:rPr>
          <w:color w:val="auto"/>
          <w:sz w:val="22"/>
          <w:szCs w:val="24"/>
        </w:rPr>
        <w:t>alāĥ I met people in the Masjid. While I was busy with making</w:t>
      </w:r>
    </w:p>
    <w:p w14:paraId="5F034F5F" w14:textId="77777777" w:rsidR="00005DAC" w:rsidRPr="006E6AB4" w:rsidRDefault="00005DAC" w:rsidP="00D260A6">
      <w:pPr>
        <w:spacing w:after="0" w:line="240" w:lineRule="auto"/>
        <w:rPr>
          <w:rFonts w:ascii="Minion Pro" w:hAnsi="Minion Pro"/>
          <w:szCs w:val="24"/>
        </w:rPr>
      </w:pPr>
      <w:r w:rsidRPr="006E6AB4">
        <w:rPr>
          <w:szCs w:val="24"/>
        </w:rPr>
        <w:br w:type="page"/>
      </w:r>
    </w:p>
    <w:p w14:paraId="1D08CE13" w14:textId="77777777" w:rsidR="005076BA" w:rsidRPr="006E6AB4" w:rsidRDefault="005076BA" w:rsidP="00D260A6">
      <w:pPr>
        <w:pStyle w:val="ModBkBklBodyParagraph"/>
        <w:spacing w:after="0"/>
        <w:rPr>
          <w:color w:val="auto"/>
          <w:sz w:val="22"/>
          <w:szCs w:val="24"/>
        </w:rPr>
      </w:pPr>
      <w:r w:rsidRPr="006E6AB4">
        <w:rPr>
          <w:color w:val="auto"/>
          <w:spacing w:val="-2"/>
          <w:sz w:val="22"/>
          <w:szCs w:val="24"/>
        </w:rPr>
        <w:lastRenderedPageBreak/>
        <w:t>individual effort, the Imām, who was also my uncle and was aware of my difficulty, called</w:t>
      </w:r>
      <w:r w:rsidRPr="006E6AB4">
        <w:rPr>
          <w:color w:val="auto"/>
          <w:sz w:val="22"/>
          <w:szCs w:val="24"/>
        </w:rPr>
        <w:t xml:space="preserve"> me and promised to provide money for the expenses of the marriage, </w:t>
      </w: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w:t>
      </w:r>
    </w:p>
    <w:p w14:paraId="75D66B37"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I travelled with a Madanī Qāfilaĥ on the very next day. </w:t>
      </w: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I was relieved of my worries just for making the intention to travel with a Madanī Qāfilaĥ. When the date of the wedding was set we were in debt but now we have not only got rid of the burden of debt, but my brother’s marriage has also taken place properly, </w:t>
      </w: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w:t>
      </w:r>
    </w:p>
    <w:p w14:paraId="3DDC25A6" w14:textId="77777777" w:rsidR="005076BA" w:rsidRPr="006E6AB4" w:rsidRDefault="005076BA" w:rsidP="00D260A6">
      <w:pPr>
        <w:pStyle w:val="ModBkBklDurood"/>
        <w:spacing w:after="0"/>
        <w:rPr>
          <w:rFonts w:ascii="Quranic_Font" w:hAnsi="Quranic_Font" w:cs="Al_Mushaf"/>
          <w:color w:val="auto"/>
          <w:w w:val="100"/>
          <w:sz w:val="32"/>
          <w:szCs w:val="32"/>
        </w:rPr>
      </w:pPr>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419D3722" w14:textId="77777777" w:rsidR="005076BA" w:rsidRPr="006E6AB4" w:rsidRDefault="005076BA" w:rsidP="00D260A6">
      <w:pPr>
        <w:pStyle w:val="ModBkBklBodyParagraph"/>
        <w:spacing w:after="0"/>
        <w:rPr>
          <w:color w:val="auto"/>
          <w:sz w:val="22"/>
          <w:szCs w:val="24"/>
        </w:rPr>
      </w:pPr>
      <w:r w:rsidRPr="006E6AB4">
        <w:rPr>
          <w:color w:val="auto"/>
          <w:sz w:val="22"/>
          <w:szCs w:val="24"/>
        </w:rPr>
        <w:t>Dear Islamic brothers! Did you see! The problem of the shortage of money was solved, debt was paid and marriage also took place due to the blessings of a younger brother’s intention to travel with a Madanī Qāfilaĥ.</w:t>
      </w:r>
    </w:p>
    <w:p w14:paraId="4758E76C" w14:textId="77777777" w:rsidR="005076BA" w:rsidRPr="006E6AB4" w:rsidRDefault="005076BA" w:rsidP="00D260A6">
      <w:pPr>
        <w:pStyle w:val="Heading2"/>
      </w:pPr>
      <w:bookmarkStart w:id="1246" w:name="_Toc239320161"/>
      <w:bookmarkStart w:id="1247" w:name="_Toc294546675"/>
      <w:bookmarkStart w:id="1248" w:name="_Toc332511584"/>
      <w:bookmarkStart w:id="1249" w:name="_Toc357063757"/>
      <w:bookmarkStart w:id="1250" w:name="_Toc361436117"/>
      <w:bookmarkStart w:id="1251" w:name="_Toc361437599"/>
      <w:bookmarkStart w:id="1252" w:name="_Toc361439087"/>
      <w:bookmarkStart w:id="1253" w:name="_Toc500604413"/>
      <w:r w:rsidRPr="006E6AB4">
        <w:t>Relief</w:t>
      </w:r>
      <w:r w:rsidRPr="006E6AB4">
        <w:rPr>
          <w:sz w:val="48"/>
          <w:szCs w:val="52"/>
        </w:rPr>
        <w:t xml:space="preserve"> </w:t>
      </w:r>
      <w:r w:rsidRPr="006E6AB4">
        <w:t>from debts</w:t>
      </w:r>
      <w:bookmarkEnd w:id="1246"/>
      <w:bookmarkEnd w:id="1247"/>
      <w:bookmarkEnd w:id="1248"/>
      <w:bookmarkEnd w:id="1249"/>
      <w:bookmarkEnd w:id="1250"/>
      <w:bookmarkEnd w:id="1251"/>
      <w:bookmarkEnd w:id="1252"/>
      <w:bookmarkEnd w:id="1253"/>
    </w:p>
    <w:p w14:paraId="38B2EC6E"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After every </w:t>
      </w:r>
      <w:r w:rsidRPr="006E6AB4">
        <w:rPr>
          <w:rFonts w:ascii="Times New Roman" w:hAnsi="Times New Roman" w:cs="Times New Roman"/>
          <w:color w:val="auto"/>
          <w:szCs w:val="24"/>
        </w:rPr>
        <w:t>Ṣ</w:t>
      </w:r>
      <w:r w:rsidRPr="006E6AB4">
        <w:rPr>
          <w:color w:val="auto"/>
          <w:sz w:val="22"/>
          <w:szCs w:val="24"/>
        </w:rPr>
        <w:t>alāĥ, recite Sūraĥ</w:t>
      </w:r>
      <w:r w:rsidR="005B2DBA" w:rsidRPr="006E6AB4">
        <w:rPr>
          <w:color w:val="auto"/>
          <w:sz w:val="22"/>
          <w:szCs w:val="24"/>
        </w:rPr>
        <w:fldChar w:fldCharType="begin"/>
      </w:r>
      <w:r w:rsidR="00AC4140" w:rsidRPr="006E6AB4">
        <w:rPr>
          <w:color w:val="auto"/>
          <w:sz w:val="22"/>
          <w:szCs w:val="24"/>
        </w:rPr>
        <w:instrText xml:space="preserve"> XE "Sūraĥ:</w:instrText>
      </w:r>
      <w:r w:rsidR="00AC4140" w:rsidRPr="006E6AB4">
        <w:rPr>
          <w:color w:val="auto"/>
          <w:sz w:val="22"/>
          <w:szCs w:val="24"/>
          <w:lang w:val="en-US"/>
        </w:rPr>
        <w:instrText>Quraysh</w:instrText>
      </w:r>
      <w:r w:rsidR="00AC4140" w:rsidRPr="006E6AB4">
        <w:rPr>
          <w:color w:val="auto"/>
          <w:sz w:val="22"/>
          <w:szCs w:val="24"/>
        </w:rPr>
        <w:instrText xml:space="preserve">" </w:instrText>
      </w:r>
      <w:r w:rsidR="005B2DBA" w:rsidRPr="006E6AB4">
        <w:rPr>
          <w:color w:val="auto"/>
          <w:sz w:val="22"/>
          <w:szCs w:val="24"/>
        </w:rPr>
        <w:fldChar w:fldCharType="end"/>
      </w:r>
      <w:r w:rsidRPr="006E6AB4">
        <w:rPr>
          <w:color w:val="auto"/>
          <w:sz w:val="22"/>
          <w:szCs w:val="24"/>
        </w:rPr>
        <w:t xml:space="preserve"> Qura</w:t>
      </w:r>
      <w:r w:rsidR="00A23671" w:rsidRPr="006E6AB4">
        <w:rPr>
          <w:color w:val="auto"/>
          <w:sz w:val="22"/>
          <w:szCs w:val="24"/>
        </w:rPr>
        <w:t>y</w:t>
      </w:r>
      <w:r w:rsidRPr="006E6AB4">
        <w:rPr>
          <w:color w:val="auto"/>
          <w:sz w:val="22"/>
          <w:szCs w:val="24"/>
        </w:rPr>
        <w:t xml:space="preserve">sh seven times (with </w:t>
      </w:r>
      <w:r w:rsidRPr="006E6AB4">
        <w:rPr>
          <w:rFonts w:ascii="Times New Roman" w:hAnsi="Times New Roman" w:cs="Times New Roman"/>
          <w:color w:val="auto"/>
          <w:szCs w:val="24"/>
        </w:rPr>
        <w:t>Ṣ</w:t>
      </w:r>
      <w:r w:rsidRPr="006E6AB4">
        <w:rPr>
          <w:color w:val="auto"/>
          <w:sz w:val="22"/>
          <w:szCs w:val="24"/>
        </w:rPr>
        <w:t xml:space="preserve">alāt-‘Alan-Nabī once before and after it) and make supplication, even huge debt will get paid,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Continue to recite it until the debt is paid.</w:t>
      </w:r>
    </w:p>
    <w:p w14:paraId="43251BC4" w14:textId="77777777" w:rsidR="005076BA" w:rsidRPr="006E6AB4" w:rsidRDefault="005076BA" w:rsidP="00D260A6">
      <w:pPr>
        <w:pStyle w:val="Heading2"/>
      </w:pPr>
      <w:bookmarkStart w:id="1254" w:name="_Toc239320162"/>
      <w:bookmarkStart w:id="1255" w:name="_Toc294546676"/>
      <w:bookmarkStart w:id="1256" w:name="_Toc332511585"/>
      <w:bookmarkStart w:id="1257" w:name="_Toc357063758"/>
      <w:bookmarkStart w:id="1258" w:name="_Toc361436118"/>
      <w:bookmarkStart w:id="1259" w:name="_Toc361437600"/>
      <w:bookmarkStart w:id="1260" w:name="_Toc361439088"/>
      <w:bookmarkStart w:id="1261" w:name="_Toc500604414"/>
      <w:r w:rsidRPr="006E6AB4">
        <w:t>Invocation for relief</w:t>
      </w:r>
      <w:r w:rsidRPr="006E6AB4">
        <w:rPr>
          <w:sz w:val="38"/>
          <w:szCs w:val="40"/>
        </w:rPr>
        <w:t xml:space="preserve"> </w:t>
      </w:r>
      <w:r w:rsidRPr="006E6AB4">
        <w:t>from debts</w:t>
      </w:r>
      <w:bookmarkEnd w:id="1254"/>
      <w:bookmarkEnd w:id="1255"/>
      <w:bookmarkEnd w:id="1256"/>
      <w:bookmarkEnd w:id="1257"/>
      <w:bookmarkEnd w:id="1258"/>
      <w:bookmarkEnd w:id="1259"/>
      <w:bookmarkEnd w:id="1260"/>
      <w:bookmarkEnd w:id="1261"/>
    </w:p>
    <w:p w14:paraId="01A705F3" w14:textId="77777777" w:rsidR="005076BA" w:rsidRPr="006E6AB4" w:rsidRDefault="005076BA" w:rsidP="00D260A6">
      <w:pPr>
        <w:pStyle w:val="ModArabicTextinbody"/>
        <w:bidi/>
        <w:spacing w:after="0"/>
        <w:jc w:val="center"/>
        <w:rPr>
          <w:rFonts w:cs="Al_Mushaf"/>
          <w:color w:val="auto"/>
          <w:w w:val="100"/>
          <w:position w:val="0"/>
          <w:sz w:val="31"/>
          <w:szCs w:val="36"/>
        </w:rPr>
      </w:pPr>
      <w:r w:rsidRPr="006E6AB4">
        <w:rPr>
          <w:rFonts w:cs="Al_Mushaf"/>
          <w:color w:val="auto"/>
          <w:w w:val="100"/>
          <w:position w:val="0"/>
          <w:sz w:val="31"/>
          <w:szCs w:val="36"/>
          <w:rtl/>
        </w:rPr>
        <w:t>اَللّٰهُمَّ اكۡفِنِيۡ بِحَلَالِكَ عَنۡ حَرَامِكَ وَاَغۡنِنِيۡ بِفَضۡلِكَ عَمَّنۡ سِوَاكَ</w:t>
      </w:r>
    </w:p>
    <w:p w14:paraId="7F9BE349" w14:textId="77777777" w:rsidR="005076BA" w:rsidRPr="006E6AB4" w:rsidRDefault="005076BA" w:rsidP="00D260A6">
      <w:pPr>
        <w:pStyle w:val="ModBkBklQuranicAyahTranslation"/>
        <w:spacing w:after="0"/>
        <w:rPr>
          <w:color w:val="auto"/>
          <w:sz w:val="20"/>
          <w:szCs w:val="20"/>
        </w:rPr>
      </w:pPr>
      <w:r w:rsidRPr="006E6AB4">
        <w:rPr>
          <w:color w:val="auto"/>
          <w:sz w:val="20"/>
          <w:szCs w:val="20"/>
        </w:rPr>
        <w:t xml:space="preserve">Translation: Yā Allah </w:t>
      </w:r>
      <w:r w:rsidRPr="006E6AB4">
        <w:rPr>
          <w:rStyle w:val="ModBkBklDuaiyyaKalimatChar"/>
          <w:rFonts w:cs="Al_Mushaf"/>
          <w:color w:val="auto"/>
          <w:sz w:val="14"/>
          <w:szCs w:val="14"/>
          <w:rtl/>
        </w:rPr>
        <w:t>عَزَّوَجَلَّ</w:t>
      </w:r>
      <w:r w:rsidRPr="006E6AB4">
        <w:rPr>
          <w:color w:val="auto"/>
          <w:sz w:val="20"/>
          <w:szCs w:val="20"/>
        </w:rPr>
        <w:t xml:space="preserve"> grant me lawful sustenance and save me from that which is unlawful and make me independent of everyone apart from You, with Your grace.</w:t>
      </w:r>
    </w:p>
    <w:p w14:paraId="1A6B6793"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(With </w:t>
      </w:r>
      <w:r w:rsidRPr="006E6AB4">
        <w:rPr>
          <w:rFonts w:ascii="Times New Roman" w:hAnsi="Times New Roman" w:cs="Times New Roman"/>
          <w:color w:val="auto"/>
          <w:szCs w:val="24"/>
        </w:rPr>
        <w:t>Ṣ</w:t>
      </w:r>
      <w:r w:rsidRPr="006E6AB4">
        <w:rPr>
          <w:color w:val="auto"/>
          <w:sz w:val="22"/>
          <w:szCs w:val="24"/>
        </w:rPr>
        <w:t xml:space="preserve">alāt-‘Alan-Nabī once before and after it) Recite it eleven times after every </w:t>
      </w:r>
      <w:r w:rsidRPr="006E6AB4">
        <w:rPr>
          <w:rFonts w:ascii="Times New Roman" w:hAnsi="Times New Roman" w:cs="Times New Roman"/>
          <w:color w:val="auto"/>
          <w:szCs w:val="24"/>
        </w:rPr>
        <w:t>Ṣ</w:t>
      </w:r>
      <w:r w:rsidRPr="006E6AB4">
        <w:rPr>
          <w:color w:val="auto"/>
          <w:sz w:val="22"/>
          <w:szCs w:val="24"/>
        </w:rPr>
        <w:t>alāĥ and hundred times every morning and evening until the debt is paid.</w:t>
      </w:r>
    </w:p>
    <w:p w14:paraId="257141C1" w14:textId="77777777" w:rsidR="00CD5BF4" w:rsidRPr="006E6AB4" w:rsidRDefault="005076BA" w:rsidP="00D260A6">
      <w:pPr>
        <w:pStyle w:val="ModBkBklBodyParagraph"/>
        <w:spacing w:after="0"/>
        <w:rPr>
          <w:color w:val="auto"/>
          <w:sz w:val="22"/>
          <w:szCs w:val="24"/>
        </w:rPr>
      </w:pPr>
      <w:r w:rsidRPr="006E6AB4">
        <w:rPr>
          <w:color w:val="auto"/>
          <w:sz w:val="22"/>
          <w:szCs w:val="24"/>
        </w:rPr>
        <w:t>According to a narration, once a Mukātab</w:t>
      </w:r>
      <w:r w:rsidRPr="006E6AB4">
        <w:rPr>
          <w:rStyle w:val="FootnoteReference"/>
          <w:color w:val="auto"/>
          <w:sz w:val="22"/>
          <w:szCs w:val="24"/>
        </w:rPr>
        <w:footnoteReference w:id="7"/>
      </w:r>
      <w:r w:rsidRPr="006E6AB4">
        <w:rPr>
          <w:color w:val="auto"/>
          <w:sz w:val="22"/>
          <w:szCs w:val="24"/>
        </w:rPr>
        <w:t xml:space="preserve"> said to Sayyidunā ‘Alī </w:t>
      </w:r>
      <w:r w:rsidRPr="006E6AB4">
        <w:rPr>
          <w:rStyle w:val="ModArabicTextinbodyChar"/>
          <w:rFonts w:cs="Al_Mushaf"/>
          <w:color w:val="auto"/>
          <w:sz w:val="14"/>
          <w:szCs w:val="14"/>
          <w:rtl/>
          <w:lang w:bidi="ar-SA"/>
        </w:rPr>
        <w:t>کَـرَّمَ الـلّٰـهُ تَـعَـالٰی وَجۡـھَـهُ الۡـکَـرِیۡم</w:t>
      </w:r>
      <w:r w:rsidRPr="006E6AB4">
        <w:rPr>
          <w:color w:val="auto"/>
          <w:sz w:val="22"/>
          <w:szCs w:val="24"/>
        </w:rPr>
        <w:t xml:space="preserve">: ‘Please help me, I cannot pay for my release.’ He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replied: ‘Shall I not teach you</w:t>
      </w:r>
    </w:p>
    <w:p w14:paraId="04F44A4E" w14:textId="77777777" w:rsidR="00CD5BF4" w:rsidRPr="006E6AB4" w:rsidRDefault="00CD5BF4" w:rsidP="00D260A6">
      <w:pPr>
        <w:spacing w:after="0" w:line="240" w:lineRule="auto"/>
        <w:rPr>
          <w:rFonts w:ascii="Minion Pro" w:hAnsi="Minion Pro"/>
          <w:szCs w:val="24"/>
        </w:rPr>
      </w:pPr>
      <w:r w:rsidRPr="006E6AB4">
        <w:rPr>
          <w:szCs w:val="24"/>
        </w:rPr>
        <w:br w:type="page"/>
      </w:r>
    </w:p>
    <w:p w14:paraId="2AD346DD" w14:textId="77777777" w:rsidR="005076BA" w:rsidRPr="006E6AB4" w:rsidRDefault="005076BA" w:rsidP="00D260A6">
      <w:pPr>
        <w:pStyle w:val="ModBkBklBodyParagraph"/>
        <w:spacing w:after="0"/>
        <w:rPr>
          <w:color w:val="auto"/>
          <w:sz w:val="22"/>
          <w:szCs w:val="24"/>
        </w:rPr>
      </w:pPr>
      <w:r w:rsidRPr="006E6AB4">
        <w:rPr>
          <w:color w:val="auto"/>
          <w:sz w:val="22"/>
          <w:szCs w:val="24"/>
        </w:rPr>
        <w:lastRenderedPageBreak/>
        <w:t xml:space="preserve">a few words the Beloved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taught me? Even if you owe as much money as mount </w:t>
      </w:r>
      <w:r w:rsidRPr="006E6AB4">
        <w:rPr>
          <w:rFonts w:ascii="Times New Roman" w:hAnsi="Times New Roman" w:cs="Times New Roman"/>
          <w:color w:val="auto"/>
          <w:szCs w:val="24"/>
        </w:rPr>
        <w:t>Ṣ</w:t>
      </w:r>
      <w:r w:rsidRPr="006E6AB4">
        <w:rPr>
          <w:color w:val="auto"/>
          <w:sz w:val="22"/>
          <w:szCs w:val="24"/>
        </w:rPr>
        <w:t>īr</w:t>
      </w:r>
      <w:r w:rsidR="005B2DBA" w:rsidRPr="006E6AB4">
        <w:rPr>
          <w:color w:val="auto"/>
          <w:sz w:val="22"/>
          <w:szCs w:val="24"/>
        </w:rPr>
        <w:fldChar w:fldCharType="begin"/>
      </w:r>
      <w:r w:rsidRPr="006E6AB4">
        <w:rPr>
          <w:color w:val="auto"/>
          <w:sz w:val="22"/>
          <w:szCs w:val="24"/>
        </w:rPr>
        <w:instrText xml:space="preserve"> XE "</w:instrText>
      </w:r>
      <w:r w:rsidRPr="006E6AB4">
        <w:rPr>
          <w:rFonts w:ascii="Times New Roman" w:hAnsi="Times New Roman" w:cs="Times New Roman"/>
          <w:color w:val="auto"/>
          <w:szCs w:val="24"/>
        </w:rPr>
        <w:instrText>Ṣ</w:instrText>
      </w:r>
      <w:r w:rsidRPr="006E6AB4">
        <w:rPr>
          <w:color w:val="auto"/>
          <w:sz w:val="22"/>
          <w:szCs w:val="24"/>
        </w:rPr>
        <w:instrText xml:space="preserve">īr:a mountain" </w:instrText>
      </w:r>
      <w:r w:rsidR="005B2DBA" w:rsidRPr="006E6AB4">
        <w:rPr>
          <w:color w:val="auto"/>
          <w:sz w:val="22"/>
          <w:szCs w:val="24"/>
        </w:rPr>
        <w:fldChar w:fldCharType="end"/>
      </w:r>
      <w:r w:rsidRPr="006E6AB4">
        <w:rPr>
          <w:rStyle w:val="FootnoteReference"/>
          <w:color w:val="auto"/>
          <w:sz w:val="22"/>
          <w:szCs w:val="24"/>
        </w:rPr>
        <w:footnoteReference w:id="8"/>
      </w:r>
      <w:r w:rsidRPr="006E6AB4">
        <w:rPr>
          <w:color w:val="auto"/>
          <w:sz w:val="22"/>
          <w:szCs w:val="24"/>
        </w:rPr>
        <w:t xml:space="preserve"> Allah </w:t>
      </w:r>
      <w:r w:rsidRPr="006E6AB4">
        <w:rPr>
          <w:rStyle w:val="ModArabicTextinbodyChar"/>
          <w:rFonts w:cs="Al_Mushaf"/>
          <w:color w:val="auto"/>
          <w:sz w:val="14"/>
          <w:szCs w:val="14"/>
          <w:rtl/>
          <w:lang w:bidi="ar-SA"/>
        </w:rPr>
        <w:t>عَزَّوَجَلَّ</w:t>
      </w:r>
      <w:r w:rsidRPr="006E6AB4">
        <w:rPr>
          <w:color w:val="auto"/>
          <w:sz w:val="22"/>
          <w:szCs w:val="24"/>
        </w:rPr>
        <w:t xml:space="preserve"> will pay (your debt) for you.’ The words are as follows:</w:t>
      </w:r>
    </w:p>
    <w:p w14:paraId="06524C6D" w14:textId="77777777" w:rsidR="005076BA" w:rsidRPr="006E6AB4" w:rsidRDefault="005076BA" w:rsidP="00D260A6">
      <w:pPr>
        <w:pStyle w:val="ModArabicTextinbody"/>
        <w:bidi/>
        <w:spacing w:after="0"/>
        <w:jc w:val="center"/>
        <w:rPr>
          <w:rFonts w:cs="Al_Mushaf"/>
          <w:color w:val="auto"/>
          <w:w w:val="100"/>
          <w:position w:val="0"/>
          <w:sz w:val="31"/>
          <w:szCs w:val="36"/>
        </w:rPr>
      </w:pPr>
      <w:r w:rsidRPr="006E6AB4">
        <w:rPr>
          <w:rFonts w:cs="Al_Mushaf"/>
          <w:color w:val="auto"/>
          <w:w w:val="100"/>
          <w:position w:val="0"/>
          <w:sz w:val="31"/>
          <w:szCs w:val="36"/>
          <w:rtl/>
        </w:rPr>
        <w:t>اَللّٰهُمَّ اكۡفِنِيۡ بِحَلَالِكَ عَنۡ حَرَامِكَ وَاَغۡنِنِيۡ بِفَضۡلِكَ عَمَّنۡ سِوَاكَ</w:t>
      </w:r>
    </w:p>
    <w:p w14:paraId="1E4AB7A8" w14:textId="77777777" w:rsidR="005076BA" w:rsidRPr="006E6AB4" w:rsidRDefault="005076BA" w:rsidP="00D260A6">
      <w:pPr>
        <w:pStyle w:val="ModBkBklQuranicAyahTranslation"/>
        <w:spacing w:after="0"/>
        <w:rPr>
          <w:color w:val="auto"/>
          <w:sz w:val="20"/>
          <w:szCs w:val="20"/>
        </w:rPr>
      </w:pPr>
      <w:r w:rsidRPr="006E6AB4">
        <w:rPr>
          <w:color w:val="auto"/>
          <w:sz w:val="20"/>
          <w:szCs w:val="20"/>
        </w:rPr>
        <w:t xml:space="preserve">Translation: Yā Allah </w:t>
      </w:r>
      <w:r w:rsidRPr="006E6AB4">
        <w:rPr>
          <w:rStyle w:val="ModBkBklDuaiyyaKalimatChar"/>
          <w:rFonts w:cs="Al_Mushaf"/>
          <w:color w:val="auto"/>
          <w:sz w:val="14"/>
          <w:szCs w:val="14"/>
          <w:rtl/>
        </w:rPr>
        <w:t>عَزَّوَجَلَّ</w:t>
      </w:r>
      <w:r w:rsidRPr="006E6AB4">
        <w:rPr>
          <w:color w:val="auto"/>
          <w:sz w:val="20"/>
          <w:szCs w:val="20"/>
        </w:rPr>
        <w:t xml:space="preserve"> grant me lawful sustenance and save me from that which is unlawful and make me independent of everyone apart from You, with Your grace.</w:t>
      </w:r>
    </w:p>
    <w:p w14:paraId="33747B81" w14:textId="77777777" w:rsidR="005076BA" w:rsidRPr="006E6AB4" w:rsidRDefault="005076BA" w:rsidP="00D260A6">
      <w:pPr>
        <w:pStyle w:val="ModBkBklCitations"/>
        <w:spacing w:after="0"/>
        <w:jc w:val="right"/>
        <w:rPr>
          <w:color w:val="auto"/>
          <w:sz w:val="18"/>
          <w:szCs w:val="16"/>
        </w:rPr>
      </w:pPr>
      <w:r w:rsidRPr="006E6AB4">
        <w:rPr>
          <w:noProof/>
          <w:color w:val="auto"/>
          <w:sz w:val="18"/>
          <w:szCs w:val="16"/>
        </w:rPr>
        <w:t>(Jāmi’ Tirmiżī,</w:t>
      </w:r>
      <w:r w:rsidR="007479A8" w:rsidRPr="006E6AB4">
        <w:rPr>
          <w:noProof/>
          <w:color w:val="auto"/>
          <w:sz w:val="18"/>
          <w:szCs w:val="16"/>
        </w:rPr>
        <w:t xml:space="preserve"> vol. 5,</w:t>
      </w:r>
      <w:r w:rsidRPr="006E6AB4">
        <w:rPr>
          <w:noProof/>
          <w:color w:val="auto"/>
          <w:sz w:val="18"/>
          <w:szCs w:val="16"/>
        </w:rPr>
        <w:t xml:space="preserve"> pp. 329, Ḥadīš 3574)</w:t>
      </w:r>
    </w:p>
    <w:p w14:paraId="16B2C4AE" w14:textId="77777777" w:rsidR="005076BA" w:rsidRPr="006E6AB4" w:rsidRDefault="005076BA" w:rsidP="00D260A6">
      <w:pPr>
        <w:pStyle w:val="ModBkBklBodyParagraph"/>
        <w:spacing w:after="0"/>
        <w:rPr>
          <w:color w:val="auto"/>
          <w:sz w:val="22"/>
          <w:szCs w:val="24"/>
        </w:rPr>
      </w:pPr>
      <w:r w:rsidRPr="006E6AB4">
        <w:rPr>
          <w:rFonts w:ascii="Minion Pro SmBd" w:hAnsi="Minion Pro SmBd"/>
          <w:b/>
          <w:bCs/>
          <w:color w:val="auto"/>
          <w:sz w:val="22"/>
          <w:szCs w:val="24"/>
        </w:rPr>
        <w:t>A Madanī request:</w:t>
      </w:r>
      <w:r w:rsidRPr="006E6AB4">
        <w:rPr>
          <w:color w:val="auto"/>
          <w:sz w:val="22"/>
          <w:szCs w:val="24"/>
        </w:rPr>
        <w:t xml:space="preserve"> Before starting this invocation, distribute at least eleven rupees Niyāz for the Ī</w:t>
      </w:r>
      <w:r w:rsidRPr="006E6AB4">
        <w:rPr>
          <w:rFonts w:ascii="Times New Roman" w:hAnsi="Times New Roman" w:cs="Times New Roman"/>
          <w:color w:val="auto"/>
          <w:szCs w:val="24"/>
        </w:rPr>
        <w:t>ṣ</w:t>
      </w:r>
      <w:r w:rsidRPr="006E6AB4">
        <w:rPr>
          <w:color w:val="auto"/>
          <w:sz w:val="22"/>
          <w:szCs w:val="24"/>
        </w:rPr>
        <w:t>āl-e-Šawāb</w:t>
      </w:r>
      <w:r w:rsidR="005B2DBA" w:rsidRPr="006E6AB4">
        <w:rPr>
          <w:color w:val="auto"/>
          <w:sz w:val="22"/>
          <w:szCs w:val="24"/>
        </w:rPr>
        <w:fldChar w:fldCharType="begin"/>
      </w:r>
      <w:r w:rsidRPr="006E6AB4">
        <w:rPr>
          <w:color w:val="auto"/>
          <w:sz w:val="22"/>
          <w:szCs w:val="24"/>
        </w:rPr>
        <w:instrText xml:space="preserve"> XE "Ī</w:instrText>
      </w:r>
      <w:r w:rsidRPr="006E6AB4">
        <w:rPr>
          <w:rFonts w:ascii="Times New Roman" w:hAnsi="Times New Roman" w:cs="Times New Roman"/>
          <w:color w:val="auto"/>
          <w:szCs w:val="24"/>
        </w:rPr>
        <w:instrText>ṣ</w:instrText>
      </w:r>
      <w:r w:rsidRPr="006E6AB4">
        <w:rPr>
          <w:color w:val="auto"/>
          <w:sz w:val="22"/>
          <w:szCs w:val="24"/>
        </w:rPr>
        <w:instrText xml:space="preserve">āl-e-Šawāb:definition of" </w:instrText>
      </w:r>
      <w:r w:rsidR="005B2DBA" w:rsidRPr="006E6AB4">
        <w:rPr>
          <w:color w:val="auto"/>
          <w:sz w:val="22"/>
          <w:szCs w:val="24"/>
        </w:rPr>
        <w:fldChar w:fldCharType="end"/>
      </w:r>
      <w:r w:rsidRPr="006E6AB4">
        <w:rPr>
          <w:rStyle w:val="FootnoteReference"/>
          <w:color w:val="auto"/>
          <w:sz w:val="22"/>
          <w:szCs w:val="24"/>
        </w:rPr>
        <w:footnoteReference w:id="9"/>
      </w:r>
      <w:r w:rsidRPr="006E6AB4">
        <w:rPr>
          <w:color w:val="auto"/>
          <w:sz w:val="22"/>
          <w:szCs w:val="24"/>
        </w:rPr>
        <w:t xml:space="preserve"> of Ghauš-e-A’</w:t>
      </w:r>
      <w:r w:rsidRPr="006E6AB4">
        <w:rPr>
          <w:rFonts w:ascii="Times New Roman" w:hAnsi="Times New Roman" w:cs="Times New Roman"/>
          <w:color w:val="auto"/>
          <w:szCs w:val="24"/>
        </w:rPr>
        <w:t>ẓ</w:t>
      </w:r>
      <w:r w:rsidRPr="006E6AB4">
        <w:rPr>
          <w:color w:val="auto"/>
          <w:sz w:val="22"/>
          <w:szCs w:val="24"/>
        </w:rPr>
        <w:t xml:space="preserve">am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and at least twenty five rupees Niyāz for the Ī</w:t>
      </w:r>
      <w:r w:rsidRPr="006E6AB4">
        <w:rPr>
          <w:rFonts w:ascii="Times New Roman" w:hAnsi="Times New Roman" w:cs="Times New Roman"/>
          <w:color w:val="auto"/>
          <w:szCs w:val="24"/>
        </w:rPr>
        <w:t>ṣ</w:t>
      </w:r>
      <w:r w:rsidRPr="006E6AB4">
        <w:rPr>
          <w:color w:val="auto"/>
          <w:sz w:val="22"/>
          <w:szCs w:val="24"/>
        </w:rPr>
        <w:t>āl-e-Šawāb of Imām A</w:t>
      </w:r>
      <w:r w:rsidRPr="006E6AB4">
        <w:rPr>
          <w:rFonts w:ascii="Times New Roman" w:hAnsi="Times New Roman" w:cs="Times New Roman"/>
          <w:color w:val="auto"/>
          <w:szCs w:val="24"/>
        </w:rPr>
        <w:t>ḥ</w:t>
      </w:r>
      <w:r w:rsidRPr="006E6AB4">
        <w:rPr>
          <w:color w:val="auto"/>
          <w:sz w:val="22"/>
          <w:szCs w:val="24"/>
        </w:rPr>
        <w:t xml:space="preserve">mad Razā Khān </w:t>
      </w:r>
      <w:r w:rsidR="00DF4433" w:rsidRPr="006E6AB4">
        <w:rPr>
          <w:rStyle w:val="ModBkBklDuaiyyaKalimatChar"/>
          <w:rFonts w:cs="Al_Mushaf"/>
          <w:color w:val="auto"/>
          <w:sz w:val="14"/>
          <w:szCs w:val="14"/>
          <w:rtl/>
        </w:rPr>
        <w:t>عَـلَيْهِ رَحْمَةُ الـرَّحْمٰن</w:t>
      </w:r>
      <w:r w:rsidRPr="006E6AB4">
        <w:rPr>
          <w:color w:val="auto"/>
          <w:sz w:val="22"/>
          <w:szCs w:val="24"/>
        </w:rPr>
        <w:t xml:space="preserve"> in case of the fulfilment of your desire (religious booklets etc. can also be distributed).</w:t>
      </w:r>
    </w:p>
    <w:p w14:paraId="632FFF41" w14:textId="77777777" w:rsidR="005076BA" w:rsidRPr="006E6AB4" w:rsidRDefault="005076BA" w:rsidP="00D260A6">
      <w:pPr>
        <w:pStyle w:val="ModBkBklBodyParagraph"/>
        <w:spacing w:after="0"/>
        <w:rPr>
          <w:color w:val="auto"/>
          <w:sz w:val="22"/>
          <w:szCs w:val="24"/>
        </w:rPr>
      </w:pPr>
      <w:r w:rsidRPr="006E6AB4">
        <w:rPr>
          <w:rFonts w:ascii="Minion Pro SmBd" w:hAnsi="Minion Pro SmBd"/>
          <w:b/>
          <w:bCs/>
          <w:color w:val="auto"/>
          <w:sz w:val="22"/>
          <w:szCs w:val="24"/>
        </w:rPr>
        <w:t>Definitions</w:t>
      </w:r>
      <w:r w:rsidR="005B2DBA" w:rsidRPr="006E6AB4">
        <w:rPr>
          <w:rFonts w:ascii="Minion Pro SmBd" w:hAnsi="Minion Pro SmBd"/>
          <w:b/>
          <w:bCs/>
          <w:color w:val="auto"/>
          <w:sz w:val="22"/>
          <w:szCs w:val="24"/>
        </w:rPr>
        <w:fldChar w:fldCharType="begin"/>
      </w:r>
      <w:r w:rsidRPr="006E6AB4">
        <w:rPr>
          <w:rFonts w:ascii="Minion Pro SmBd" w:hAnsi="Minion Pro SmBd"/>
          <w:color w:val="auto"/>
          <w:sz w:val="22"/>
          <w:szCs w:val="24"/>
        </w:rPr>
        <w:instrText xml:space="preserve"> XE "</w:instrText>
      </w:r>
      <w:r w:rsidRPr="006E6AB4">
        <w:rPr>
          <w:rFonts w:ascii="Minion Pro SmBd" w:hAnsi="Minion Pro SmBd"/>
          <w:b/>
          <w:bCs/>
          <w:color w:val="auto"/>
          <w:sz w:val="22"/>
          <w:szCs w:val="24"/>
        </w:rPr>
        <w:instrText>Definitions:</w:instrText>
      </w:r>
      <w:r w:rsidRPr="006E6AB4">
        <w:rPr>
          <w:rFonts w:ascii="Minion Pro SmBd" w:hAnsi="Minion Pro SmBd"/>
          <w:color w:val="auto"/>
          <w:sz w:val="22"/>
          <w:szCs w:val="24"/>
        </w:rPr>
        <w:instrText xml:space="preserve">of morning &amp; evevning" </w:instrText>
      </w:r>
      <w:r w:rsidR="005B2DBA" w:rsidRPr="006E6AB4">
        <w:rPr>
          <w:rFonts w:ascii="Minion Pro SmBd" w:hAnsi="Minion Pro SmBd"/>
          <w:b/>
          <w:bCs/>
          <w:color w:val="auto"/>
          <w:sz w:val="22"/>
          <w:szCs w:val="24"/>
        </w:rPr>
        <w:fldChar w:fldCharType="end"/>
      </w:r>
      <w:r w:rsidRPr="006E6AB4">
        <w:rPr>
          <w:rFonts w:ascii="Minion Pro SmBd" w:hAnsi="Minion Pro SmBd"/>
          <w:b/>
          <w:bCs/>
          <w:color w:val="auto"/>
          <w:sz w:val="22"/>
          <w:szCs w:val="24"/>
        </w:rPr>
        <w:t xml:space="preserve"> of morning and evening:</w:t>
      </w:r>
      <w:r w:rsidRPr="006E6AB4">
        <w:rPr>
          <w:color w:val="auto"/>
          <w:sz w:val="22"/>
          <w:szCs w:val="24"/>
        </w:rPr>
        <w:t xml:space="preserve"> The duration from midnight to the glimmering of the first ray of the sun is called ‘morning.’ From the starting of </w:t>
      </w:r>
      <w:r w:rsidRPr="006E6AB4">
        <w:rPr>
          <w:rFonts w:ascii="Times New Roman" w:hAnsi="Times New Roman"/>
          <w:color w:val="auto"/>
          <w:szCs w:val="24"/>
        </w:rPr>
        <w:t>Ẓ</w:t>
      </w:r>
      <w:r w:rsidRPr="006E6AB4">
        <w:rPr>
          <w:color w:val="auto"/>
          <w:sz w:val="22"/>
          <w:szCs w:val="24"/>
        </w:rPr>
        <w:t>uĥr time up to the sunset is called ‘evening.’</w:t>
      </w:r>
    </w:p>
    <w:p w14:paraId="43605BB8" w14:textId="77777777" w:rsidR="005076BA" w:rsidRPr="006E6AB4" w:rsidRDefault="005076BA" w:rsidP="00D260A6">
      <w:pPr>
        <w:pStyle w:val="ModBkBklBodyParagraph"/>
        <w:spacing w:after="0"/>
        <w:rPr>
          <w:color w:val="auto"/>
          <w:sz w:val="22"/>
          <w:szCs w:val="24"/>
        </w:rPr>
      </w:pPr>
      <w:r w:rsidRPr="006E6AB4">
        <w:rPr>
          <w:rFonts w:ascii="Minion Pro SmBd" w:hAnsi="Minion Pro SmBd"/>
          <w:b/>
          <w:bCs/>
          <w:color w:val="auto"/>
          <w:sz w:val="22"/>
          <w:szCs w:val="24"/>
        </w:rPr>
        <w:t>Madanī suggestion:</w:t>
      </w:r>
      <w:r w:rsidRPr="006E6AB4">
        <w:rPr>
          <w:color w:val="auto"/>
          <w:sz w:val="22"/>
          <w:szCs w:val="24"/>
        </w:rPr>
        <w:t xml:space="preserve"> The troubled Islamic brothers should travel with Madanī Qāfilaĥs of Dawat-e-Islami in the company of the devotees of Rasūl and make supplication. If </w:t>
      </w:r>
      <w:r w:rsidRPr="006E6AB4">
        <w:rPr>
          <w:color w:val="auto"/>
          <w:spacing w:val="-2"/>
          <w:sz w:val="22"/>
          <w:szCs w:val="24"/>
        </w:rPr>
        <w:t>someone cannot travel, (for instance, Islamic sisters) they should make any male member</w:t>
      </w:r>
      <w:r w:rsidRPr="006E6AB4">
        <w:rPr>
          <w:color w:val="auto"/>
          <w:sz w:val="22"/>
          <w:szCs w:val="24"/>
        </w:rPr>
        <w:t xml:space="preserve"> of their family travel on behalf of them.</w:t>
      </w:r>
    </w:p>
    <w:p w14:paraId="62AB8C64" w14:textId="77777777" w:rsidR="005076BA" w:rsidRPr="006E6AB4" w:rsidRDefault="005076BA" w:rsidP="00D260A6">
      <w:pPr>
        <w:pStyle w:val="Heading2"/>
      </w:pPr>
      <w:bookmarkStart w:id="1262" w:name="_Toc294546677"/>
      <w:bookmarkStart w:id="1263" w:name="_Toc332511586"/>
      <w:bookmarkStart w:id="1264" w:name="_Toc357063759"/>
      <w:bookmarkStart w:id="1265" w:name="_Toc361436119"/>
      <w:bookmarkStart w:id="1266" w:name="_Toc361437601"/>
      <w:bookmarkStart w:id="1267" w:name="_Toc361439089"/>
      <w:bookmarkStart w:id="1268" w:name="_Toc500604415"/>
      <w:r w:rsidRPr="006E6AB4">
        <w:t>Ifṭār</w:t>
      </w:r>
      <w:bookmarkEnd w:id="1262"/>
      <w:bookmarkEnd w:id="1263"/>
      <w:bookmarkEnd w:id="1264"/>
      <w:bookmarkEnd w:id="1265"/>
      <w:bookmarkEnd w:id="1266"/>
      <w:bookmarkEnd w:id="1267"/>
      <w:bookmarkEnd w:id="1268"/>
    </w:p>
    <w:p w14:paraId="6A35BD67" w14:textId="77777777" w:rsidR="005076BA" w:rsidRPr="006E6AB4" w:rsidRDefault="005076BA" w:rsidP="00D260A6">
      <w:pPr>
        <w:pStyle w:val="ModBkBklBodyParagraph"/>
        <w:spacing w:after="0"/>
        <w:rPr>
          <w:color w:val="auto"/>
          <w:sz w:val="22"/>
          <w:szCs w:val="24"/>
        </w:rPr>
      </w:pPr>
      <w:r w:rsidRPr="006E6AB4">
        <w:rPr>
          <w:color w:val="auto"/>
          <w:sz w:val="22"/>
          <w:szCs w:val="24"/>
        </w:rPr>
        <w:t>One should not delay in If</w:t>
      </w:r>
      <w:r w:rsidRPr="006E6AB4">
        <w:rPr>
          <w:rFonts w:ascii="Times New Roman" w:hAnsi="Times New Roman" w:cs="Times New Roman"/>
          <w:color w:val="auto"/>
          <w:szCs w:val="24"/>
        </w:rPr>
        <w:t>ṭ</w:t>
      </w:r>
      <w:r w:rsidRPr="006E6AB4">
        <w:rPr>
          <w:color w:val="auto"/>
          <w:sz w:val="22"/>
          <w:szCs w:val="24"/>
        </w:rPr>
        <w:t>ār</w:t>
      </w:r>
      <w:r w:rsidR="005B2DBA" w:rsidRPr="006E6AB4">
        <w:rPr>
          <w:color w:val="auto"/>
          <w:sz w:val="22"/>
          <w:szCs w:val="24"/>
        </w:rPr>
        <w:fldChar w:fldCharType="begin"/>
      </w:r>
      <w:r w:rsidRPr="006E6AB4">
        <w:rPr>
          <w:color w:val="auto"/>
          <w:sz w:val="22"/>
          <w:szCs w:val="24"/>
        </w:rPr>
        <w:instrText xml:space="preserve"> XE "If</w:instrText>
      </w:r>
      <w:r w:rsidRPr="006E6AB4">
        <w:rPr>
          <w:rFonts w:ascii="Times New Roman" w:hAnsi="Times New Roman" w:cs="Times New Roman"/>
          <w:color w:val="auto"/>
          <w:szCs w:val="24"/>
        </w:rPr>
        <w:instrText>ṭ</w:instrText>
      </w:r>
      <w:r w:rsidRPr="006E6AB4">
        <w:rPr>
          <w:color w:val="auto"/>
          <w:sz w:val="22"/>
          <w:szCs w:val="24"/>
        </w:rPr>
        <w:instrText xml:space="preserve">ār:time for" </w:instrText>
      </w:r>
      <w:r w:rsidR="005B2DBA" w:rsidRPr="006E6AB4">
        <w:rPr>
          <w:color w:val="auto"/>
          <w:sz w:val="22"/>
          <w:szCs w:val="24"/>
        </w:rPr>
        <w:fldChar w:fldCharType="end"/>
      </w:r>
      <w:r w:rsidRPr="006E6AB4">
        <w:rPr>
          <w:color w:val="auto"/>
          <w:sz w:val="22"/>
          <w:szCs w:val="24"/>
        </w:rPr>
        <w:t xml:space="preserve"> when it is certain that the sun has set. Do not wait for any </w:t>
      </w:r>
      <w:r w:rsidRPr="006E6AB4">
        <w:rPr>
          <w:color w:val="auto"/>
          <w:spacing w:val="-2"/>
          <w:sz w:val="22"/>
          <w:szCs w:val="24"/>
        </w:rPr>
        <w:t>siren or Ażān. Eat or drink something instantly but eating fresh or dried dates or drinking</w:t>
      </w:r>
      <w:r w:rsidRPr="006E6AB4">
        <w:rPr>
          <w:color w:val="auto"/>
          <w:sz w:val="22"/>
          <w:szCs w:val="24"/>
        </w:rPr>
        <w:t xml:space="preserve"> water is Sunnaĥ. After eating the date or drinking water recite this Du’ā</w:t>
      </w:r>
      <w:r w:rsidRPr="006E6AB4">
        <w:rPr>
          <w:rStyle w:val="FootnoteReference"/>
          <w:color w:val="auto"/>
          <w:sz w:val="22"/>
          <w:szCs w:val="24"/>
        </w:rPr>
        <w:footnoteReference w:id="10"/>
      </w:r>
      <w:r w:rsidRPr="006E6AB4">
        <w:rPr>
          <w:color w:val="auto"/>
          <w:sz w:val="22"/>
          <w:szCs w:val="24"/>
        </w:rPr>
        <w:t>:</w:t>
      </w:r>
    </w:p>
    <w:p w14:paraId="2AB019E5" w14:textId="77777777" w:rsidR="00CD5BF4" w:rsidRPr="006E6AB4" w:rsidRDefault="00CD5BF4" w:rsidP="00D260A6">
      <w:pPr>
        <w:spacing w:after="0" w:line="240" w:lineRule="auto"/>
        <w:rPr>
          <w:rFonts w:ascii="Warnock Pro SmBd" w:hAnsi="Warnock Pro SmBd"/>
          <w:sz w:val="25"/>
          <w:szCs w:val="28"/>
        </w:rPr>
      </w:pPr>
      <w:bookmarkStart w:id="1269" w:name="_Toc239320164"/>
      <w:bookmarkStart w:id="1270" w:name="_Toc294546678"/>
      <w:bookmarkStart w:id="1271" w:name="_Toc332511587"/>
      <w:bookmarkStart w:id="1272" w:name="_Toc357063760"/>
      <w:bookmarkStart w:id="1273" w:name="_Toc361436120"/>
      <w:bookmarkStart w:id="1274" w:name="_Toc361437602"/>
      <w:bookmarkStart w:id="1275" w:name="_Toc361439090"/>
      <w:r w:rsidRPr="006E6AB4">
        <w:rPr>
          <w:sz w:val="25"/>
          <w:szCs w:val="28"/>
        </w:rPr>
        <w:br w:type="page"/>
      </w:r>
    </w:p>
    <w:p w14:paraId="40DE3B3C" w14:textId="77777777" w:rsidR="005076BA" w:rsidRPr="006E6AB4" w:rsidRDefault="005076BA" w:rsidP="00D260A6">
      <w:pPr>
        <w:pStyle w:val="Heading2"/>
      </w:pPr>
      <w:bookmarkStart w:id="1276" w:name="_Toc500604416"/>
      <w:r w:rsidRPr="006E6AB4">
        <w:lastRenderedPageBreak/>
        <w:t>Du’ā</w:t>
      </w:r>
      <w:r w:rsidR="005B2DBA" w:rsidRPr="006E6AB4">
        <w:fldChar w:fldCharType="begin"/>
      </w:r>
      <w:r w:rsidRPr="006E6AB4">
        <w:instrText xml:space="preserve"> XE "Du’ā:of Iftar" </w:instrText>
      </w:r>
      <w:r w:rsidR="005B2DBA" w:rsidRPr="006E6AB4">
        <w:fldChar w:fldCharType="end"/>
      </w:r>
      <w:r w:rsidRPr="006E6AB4">
        <w:t xml:space="preserve"> for If</w:t>
      </w:r>
      <w:r w:rsidRPr="006E6AB4">
        <w:rPr>
          <w:rFonts w:ascii="Times New Roman" w:hAnsi="Times New Roman" w:cs="Times New Roman"/>
          <w:sz w:val="28"/>
        </w:rPr>
        <w:t>ṭ</w:t>
      </w:r>
      <w:r w:rsidRPr="006E6AB4">
        <w:t>ār</w:t>
      </w:r>
      <w:bookmarkEnd w:id="1269"/>
      <w:bookmarkEnd w:id="1270"/>
      <w:bookmarkEnd w:id="1271"/>
      <w:bookmarkEnd w:id="1272"/>
      <w:bookmarkEnd w:id="1273"/>
      <w:bookmarkEnd w:id="1274"/>
      <w:bookmarkEnd w:id="1275"/>
      <w:bookmarkEnd w:id="1276"/>
    </w:p>
    <w:p w14:paraId="28934CDB" w14:textId="77777777" w:rsidR="005076BA" w:rsidRPr="006E6AB4" w:rsidRDefault="005076BA" w:rsidP="00D260A6">
      <w:pPr>
        <w:pStyle w:val="ModArabicTextinbody"/>
        <w:bidi/>
        <w:spacing w:after="0"/>
        <w:jc w:val="center"/>
        <w:rPr>
          <w:rFonts w:cs="Al_Mushaf"/>
          <w:color w:val="auto"/>
          <w:w w:val="100"/>
          <w:position w:val="0"/>
          <w:sz w:val="32"/>
          <w:szCs w:val="36"/>
        </w:rPr>
      </w:pPr>
      <w:r w:rsidRPr="006E6AB4">
        <w:rPr>
          <w:rFonts w:cs="Al_Mushaf"/>
          <w:color w:val="auto"/>
          <w:w w:val="100"/>
          <w:position w:val="0"/>
          <w:sz w:val="32"/>
          <w:szCs w:val="36"/>
          <w:rtl/>
        </w:rPr>
        <w:t>اَللّٰهُمَّ اِنِّيۡ لَكَ صُمۡتُ وَبِكَ اٰمَنۡتُ وَعَلَيۡكَ تَوَكَّلۡتُ وَعَلٰي رِزۡقِكَ اَفۡطَرۡتُ</w:t>
      </w:r>
    </w:p>
    <w:p w14:paraId="35F84227" w14:textId="77777777" w:rsidR="005076BA" w:rsidRPr="006E6AB4" w:rsidRDefault="005076BA" w:rsidP="00D260A6">
      <w:pPr>
        <w:pStyle w:val="ModBkBklQuranicAyahTranslation"/>
        <w:spacing w:after="0"/>
        <w:rPr>
          <w:color w:val="auto"/>
          <w:sz w:val="20"/>
          <w:szCs w:val="20"/>
        </w:rPr>
      </w:pPr>
      <w:r w:rsidRPr="006E6AB4">
        <w:rPr>
          <w:color w:val="auto"/>
          <w:sz w:val="20"/>
          <w:szCs w:val="20"/>
        </w:rPr>
        <w:t xml:space="preserve">Translation: Yā Allah </w:t>
      </w:r>
      <w:r w:rsidRPr="006E6AB4">
        <w:rPr>
          <w:rStyle w:val="ModBkBklDuaiyyaKalimatChar"/>
          <w:rFonts w:cs="Al_Mushaf"/>
          <w:color w:val="auto"/>
          <w:sz w:val="14"/>
          <w:szCs w:val="14"/>
          <w:rtl/>
        </w:rPr>
        <w:t>عَزَّوَجَلَّ</w:t>
      </w:r>
      <w:r w:rsidRPr="006E6AB4">
        <w:rPr>
          <w:color w:val="auto"/>
          <w:sz w:val="20"/>
          <w:szCs w:val="20"/>
        </w:rPr>
        <w:t xml:space="preserve"> I fasted for You and I have faith in You and I put my trust in You and I do If</w:t>
      </w:r>
      <w:r w:rsidRPr="006E6AB4">
        <w:rPr>
          <w:rFonts w:ascii="Times New Roman" w:hAnsi="Times New Roman"/>
          <w:b/>
          <w:bCs/>
          <w:color w:val="auto"/>
          <w:sz w:val="20"/>
          <w:szCs w:val="20"/>
        </w:rPr>
        <w:t>ṭ</w:t>
      </w:r>
      <w:r w:rsidRPr="006E6AB4">
        <w:rPr>
          <w:color w:val="auto"/>
          <w:sz w:val="20"/>
          <w:szCs w:val="20"/>
        </w:rPr>
        <w:t>ār with the sustenance given by You.</w:t>
      </w:r>
    </w:p>
    <w:p w14:paraId="100EAEC8" w14:textId="77777777" w:rsidR="005076BA" w:rsidRPr="006E6AB4" w:rsidRDefault="005076BA" w:rsidP="00D260A6">
      <w:pPr>
        <w:pStyle w:val="ModBkBklCitations"/>
        <w:spacing w:after="0"/>
        <w:jc w:val="right"/>
        <w:rPr>
          <w:color w:val="auto"/>
          <w:sz w:val="18"/>
          <w:szCs w:val="16"/>
        </w:rPr>
      </w:pPr>
      <w:r w:rsidRPr="006E6AB4">
        <w:rPr>
          <w:noProof/>
          <w:color w:val="auto"/>
          <w:sz w:val="18"/>
          <w:szCs w:val="16"/>
        </w:rPr>
        <w:t>(Fatāwā ‘</w:t>
      </w:r>
      <w:r w:rsidR="007479A8" w:rsidRPr="006E6AB4">
        <w:rPr>
          <w:noProof/>
          <w:color w:val="auto"/>
          <w:sz w:val="18"/>
          <w:szCs w:val="16"/>
        </w:rPr>
        <w:t>Ālamgīrī, vol. 1, pp. 200</w:t>
      </w:r>
      <w:r w:rsidRPr="006E6AB4">
        <w:rPr>
          <w:noProof/>
          <w:color w:val="auto"/>
          <w:sz w:val="18"/>
          <w:szCs w:val="16"/>
        </w:rPr>
        <w:t>)</w:t>
      </w:r>
    </w:p>
    <w:p w14:paraId="1E53F59E" w14:textId="77777777" w:rsidR="005076BA" w:rsidRPr="006E6AB4" w:rsidRDefault="005076BA" w:rsidP="00D260A6">
      <w:pPr>
        <w:pStyle w:val="Heading2"/>
      </w:pPr>
      <w:bookmarkStart w:id="1277" w:name="_Toc239320165"/>
      <w:bookmarkStart w:id="1278" w:name="_Toc294546679"/>
      <w:bookmarkStart w:id="1279" w:name="_Toc332511588"/>
      <w:bookmarkStart w:id="1280" w:name="_Toc357063761"/>
      <w:bookmarkStart w:id="1281" w:name="_Toc361436121"/>
      <w:bookmarkStart w:id="1282" w:name="_Toc361437603"/>
      <w:bookmarkStart w:id="1283" w:name="_Toc361439091"/>
      <w:bookmarkStart w:id="1284" w:name="_Toc500604417"/>
      <w:r w:rsidRPr="006E6AB4">
        <w:t>Ażān is not condition for Ifṭār</w:t>
      </w:r>
      <w:bookmarkEnd w:id="1277"/>
      <w:bookmarkEnd w:id="1278"/>
      <w:bookmarkEnd w:id="1279"/>
      <w:bookmarkEnd w:id="1280"/>
      <w:bookmarkEnd w:id="1281"/>
      <w:bookmarkEnd w:id="1282"/>
      <w:bookmarkEnd w:id="1283"/>
      <w:bookmarkEnd w:id="1284"/>
    </w:p>
    <w:p w14:paraId="16026267" w14:textId="77777777" w:rsidR="005076BA" w:rsidRPr="006E6AB4" w:rsidRDefault="005076BA" w:rsidP="00D260A6">
      <w:pPr>
        <w:pStyle w:val="ModBkBklBodyParagraph"/>
        <w:spacing w:after="0"/>
        <w:rPr>
          <w:color w:val="auto"/>
          <w:sz w:val="22"/>
          <w:szCs w:val="24"/>
        </w:rPr>
      </w:pPr>
      <w:r w:rsidRPr="006E6AB4">
        <w:rPr>
          <w:color w:val="auto"/>
          <w:sz w:val="22"/>
          <w:szCs w:val="24"/>
        </w:rPr>
        <w:t>Remember! The Ażān is not a condition for If</w:t>
      </w:r>
      <w:r w:rsidRPr="006E6AB4">
        <w:rPr>
          <w:rFonts w:ascii="Times New Roman" w:hAnsi="Times New Roman" w:cs="Times New Roman"/>
          <w:color w:val="auto"/>
          <w:szCs w:val="24"/>
        </w:rPr>
        <w:t>ṭ</w:t>
      </w:r>
      <w:r w:rsidRPr="006E6AB4">
        <w:rPr>
          <w:color w:val="auto"/>
          <w:sz w:val="22"/>
          <w:szCs w:val="24"/>
        </w:rPr>
        <w:t>ār at all. Imagine, how would the people living in far flung areas where there is no Masājid or where the sound of Ażān does not reach, be able to do If</w:t>
      </w:r>
      <w:r w:rsidRPr="006E6AB4">
        <w:rPr>
          <w:rFonts w:ascii="Times New Roman" w:hAnsi="Times New Roman" w:cs="Times New Roman"/>
          <w:color w:val="auto"/>
          <w:szCs w:val="24"/>
        </w:rPr>
        <w:t>ṭ</w:t>
      </w:r>
      <w:r w:rsidRPr="006E6AB4">
        <w:rPr>
          <w:color w:val="auto"/>
          <w:sz w:val="22"/>
          <w:szCs w:val="24"/>
        </w:rPr>
        <w:t xml:space="preserve">ār in this situation. The Maghrib Ażān is uttered for the Maghrib </w:t>
      </w:r>
      <w:r w:rsidRPr="006E6AB4">
        <w:rPr>
          <w:rFonts w:ascii="Times New Roman" w:hAnsi="Times New Roman" w:cs="Times New Roman"/>
          <w:color w:val="auto"/>
          <w:szCs w:val="24"/>
        </w:rPr>
        <w:t>Ṣ</w:t>
      </w:r>
      <w:r w:rsidRPr="006E6AB4">
        <w:rPr>
          <w:color w:val="auto"/>
          <w:sz w:val="22"/>
          <w:szCs w:val="24"/>
        </w:rPr>
        <w:t>alāĥ, not for If</w:t>
      </w:r>
      <w:r w:rsidRPr="006E6AB4">
        <w:rPr>
          <w:rFonts w:ascii="Times New Roman" w:hAnsi="Times New Roman" w:cs="Times New Roman"/>
          <w:color w:val="auto"/>
          <w:szCs w:val="24"/>
        </w:rPr>
        <w:t>ṭ</w:t>
      </w:r>
      <w:r w:rsidRPr="006E6AB4">
        <w:rPr>
          <w:color w:val="auto"/>
          <w:sz w:val="22"/>
          <w:szCs w:val="24"/>
        </w:rPr>
        <w:t>ār. It will be very appropriate if the following announcement is made thrice immediately after the sunset.</w:t>
      </w:r>
    </w:p>
    <w:p w14:paraId="7485BF24" w14:textId="77777777" w:rsidR="005076BA" w:rsidRPr="006E6AB4" w:rsidRDefault="005076BA" w:rsidP="00D260A6">
      <w:pPr>
        <w:pStyle w:val="ModBkBklBodyParagraph"/>
        <w:spacing w:after="0"/>
        <w:rPr>
          <w:color w:val="auto"/>
          <w:sz w:val="22"/>
          <w:szCs w:val="24"/>
        </w:rPr>
      </w:pPr>
      <w:r w:rsidRPr="006E6AB4">
        <w:rPr>
          <w:color w:val="auto"/>
          <w:sz w:val="22"/>
          <w:szCs w:val="24"/>
        </w:rPr>
        <w:t>Say it loudly only one time:</w:t>
      </w:r>
    </w:p>
    <w:p w14:paraId="4A02AAFC" w14:textId="77777777" w:rsidR="005076BA" w:rsidRPr="006E6AB4" w:rsidRDefault="005076BA" w:rsidP="00D260A6">
      <w:pPr>
        <w:pStyle w:val="ModBkBklDurood"/>
        <w:spacing w:after="0"/>
        <w:rPr>
          <w:rFonts w:ascii="Quranic_Font" w:hAnsi="Quranic_Font" w:cs="Al_Mushaf"/>
          <w:color w:val="auto"/>
          <w:w w:val="100"/>
          <w:sz w:val="32"/>
          <w:szCs w:val="32"/>
        </w:rPr>
      </w:pPr>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63665665" w14:textId="77777777" w:rsidR="005076BA" w:rsidRPr="006E6AB4" w:rsidRDefault="005076BA" w:rsidP="00D260A6">
      <w:pPr>
        <w:pStyle w:val="ModBkBklBodyParagraph"/>
        <w:spacing w:after="0"/>
        <w:rPr>
          <w:color w:val="auto"/>
          <w:sz w:val="22"/>
          <w:szCs w:val="24"/>
        </w:rPr>
      </w:pPr>
      <w:r w:rsidRPr="006E6AB4">
        <w:rPr>
          <w:color w:val="auto"/>
          <w:sz w:val="22"/>
          <w:szCs w:val="24"/>
        </w:rPr>
        <w:t>Then say the following three times:</w:t>
      </w:r>
    </w:p>
    <w:p w14:paraId="680D3A27" w14:textId="77777777" w:rsidR="005076BA" w:rsidRPr="006E6AB4" w:rsidRDefault="005076BA" w:rsidP="00D260A6">
      <w:pPr>
        <w:pStyle w:val="ModBkBklBodyParagraph"/>
        <w:spacing w:after="0"/>
        <w:jc w:val="center"/>
        <w:rPr>
          <w:i/>
          <w:iCs/>
          <w:color w:val="auto"/>
          <w:sz w:val="22"/>
          <w:szCs w:val="24"/>
        </w:rPr>
      </w:pPr>
      <w:r w:rsidRPr="006E6AB4">
        <w:rPr>
          <w:i/>
          <w:iCs/>
          <w:color w:val="auto"/>
          <w:sz w:val="22"/>
          <w:szCs w:val="24"/>
        </w:rPr>
        <w:t>‘O fasting people! Do If</w:t>
      </w:r>
      <w:r w:rsidRPr="006E6AB4">
        <w:rPr>
          <w:rFonts w:ascii="Times New Roman" w:hAnsi="Times New Roman" w:cs="Times New Roman"/>
          <w:i/>
          <w:iCs/>
          <w:color w:val="auto"/>
          <w:szCs w:val="24"/>
        </w:rPr>
        <w:t>ṭ</w:t>
      </w:r>
      <w:r w:rsidRPr="006E6AB4">
        <w:rPr>
          <w:i/>
          <w:iCs/>
          <w:color w:val="auto"/>
          <w:sz w:val="22"/>
          <w:szCs w:val="24"/>
        </w:rPr>
        <w:t>ār.’</w:t>
      </w:r>
    </w:p>
    <w:p w14:paraId="5E7CE5B9" w14:textId="77777777" w:rsidR="005076BA" w:rsidRPr="006E6AB4" w:rsidRDefault="005076BA" w:rsidP="00D260A6">
      <w:pPr>
        <w:pStyle w:val="Heading2"/>
      </w:pPr>
      <w:bookmarkStart w:id="1285" w:name="_Toc239320166"/>
      <w:bookmarkStart w:id="1286" w:name="_Toc294546680"/>
      <w:bookmarkStart w:id="1287" w:name="_Toc332511589"/>
      <w:bookmarkStart w:id="1288" w:name="_Toc357063762"/>
      <w:bookmarkStart w:id="1289" w:name="_Toc361436122"/>
      <w:bookmarkStart w:id="1290" w:name="_Toc361437604"/>
      <w:bookmarkStart w:id="1291" w:name="_Toc361439092"/>
      <w:bookmarkStart w:id="1292" w:name="_Toc500604418"/>
      <w:r w:rsidRPr="006E6AB4">
        <w:t>Eleven virtues of Ifṭār</w:t>
      </w:r>
      <w:bookmarkEnd w:id="1285"/>
      <w:bookmarkEnd w:id="1286"/>
      <w:bookmarkEnd w:id="1287"/>
      <w:bookmarkEnd w:id="1288"/>
      <w:bookmarkEnd w:id="1289"/>
      <w:bookmarkEnd w:id="1290"/>
      <w:bookmarkEnd w:id="1291"/>
      <w:bookmarkEnd w:id="1292"/>
      <w:r w:rsidR="005B2DBA" w:rsidRPr="006E6AB4">
        <w:fldChar w:fldCharType="begin"/>
      </w:r>
      <w:r w:rsidRPr="006E6AB4">
        <w:instrText xml:space="preserve"> XE "Ifṭār:virtues of" </w:instrText>
      </w:r>
      <w:r w:rsidR="005B2DBA" w:rsidRPr="006E6AB4">
        <w:fldChar w:fldCharType="end"/>
      </w:r>
    </w:p>
    <w:p w14:paraId="7885D833" w14:textId="77777777" w:rsidR="005076BA" w:rsidRPr="006E6AB4" w:rsidRDefault="005076BA" w:rsidP="00D260A6">
      <w:pPr>
        <w:pStyle w:val="ModBkBklNumberListing"/>
        <w:numPr>
          <w:ilvl w:val="0"/>
          <w:numId w:val="142"/>
        </w:numPr>
        <w:spacing w:after="0"/>
        <w:ind w:left="432" w:hanging="432"/>
        <w:rPr>
          <w:color w:val="auto"/>
          <w:sz w:val="22"/>
          <w:szCs w:val="24"/>
        </w:rPr>
      </w:pPr>
      <w:r w:rsidRPr="006E6AB4">
        <w:rPr>
          <w:color w:val="auto"/>
          <w:spacing w:val="-2"/>
          <w:sz w:val="22"/>
          <w:szCs w:val="24"/>
        </w:rPr>
        <w:t xml:space="preserve">Sayyidunā Saĥl Bin Sa’d </w:t>
      </w:r>
      <w:r w:rsidRPr="006E6AB4">
        <w:rPr>
          <w:rStyle w:val="ModArabicTextinbodyChar"/>
          <w:rFonts w:cs="Al_Mushaf"/>
          <w:color w:val="auto"/>
          <w:spacing w:val="-2"/>
          <w:sz w:val="14"/>
          <w:szCs w:val="14"/>
          <w:rtl/>
          <w:lang w:bidi="ar-SA"/>
        </w:rPr>
        <w:t>رَضِىَ اللهُ تَعَالٰی عَنْهُ</w:t>
      </w:r>
      <w:r w:rsidRPr="006E6AB4">
        <w:rPr>
          <w:color w:val="auto"/>
          <w:spacing w:val="-2"/>
          <w:sz w:val="22"/>
          <w:szCs w:val="24"/>
        </w:rPr>
        <w:t xml:space="preserve"> has narrated that the Beloved and Blessed Prophet</w:t>
      </w:r>
      <w:r w:rsidRPr="006E6AB4">
        <w:rPr>
          <w:color w:val="auto"/>
          <w:sz w:val="22"/>
          <w:szCs w:val="24"/>
        </w:rPr>
        <w:t xml:space="preserv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‘People will always remain well as long as they hasten to do If</w:t>
      </w:r>
      <w:r w:rsidRPr="006E6AB4">
        <w:rPr>
          <w:rFonts w:ascii="Times New Roman" w:hAnsi="Times New Roman" w:cs="Times New Roman"/>
          <w:color w:val="auto"/>
          <w:szCs w:val="24"/>
        </w:rPr>
        <w:t>ṭ</w:t>
      </w:r>
      <w:r w:rsidRPr="006E6AB4">
        <w:rPr>
          <w:color w:val="auto"/>
          <w:sz w:val="22"/>
          <w:szCs w:val="24"/>
        </w:rPr>
        <w:t xml:space="preserve">ār.’ </w:t>
      </w:r>
      <w:r w:rsidRPr="006E6AB4">
        <w:rPr>
          <w:rStyle w:val="ModBodyReferencesChar"/>
          <w:color w:val="auto"/>
          <w:sz w:val="18"/>
          <w:szCs w:val="24"/>
        </w:rPr>
        <w:t>(</w:t>
      </w:r>
      <w:r w:rsidRPr="006E6AB4">
        <w:rPr>
          <w:rStyle w:val="ModBkBklCitationsChar"/>
          <w:color w:val="auto"/>
          <w:sz w:val="18"/>
          <w:szCs w:val="16"/>
        </w:rPr>
        <w:t>Ṣaḥīḥ</w:t>
      </w:r>
      <w:r w:rsidRPr="006E6AB4">
        <w:rPr>
          <w:rStyle w:val="ModBodyReferencesChar"/>
          <w:color w:val="auto"/>
          <w:sz w:val="18"/>
          <w:szCs w:val="24"/>
        </w:rPr>
        <w:t xml:space="preserve"> Bukhārī,</w:t>
      </w:r>
      <w:r w:rsidR="007479A8" w:rsidRPr="006E6AB4">
        <w:rPr>
          <w:rStyle w:val="ModBodyReferencesChar"/>
          <w:color w:val="auto"/>
          <w:sz w:val="18"/>
          <w:szCs w:val="24"/>
        </w:rPr>
        <w:t xml:space="preserve"> vol. 1,</w:t>
      </w:r>
      <w:r w:rsidRPr="006E6AB4">
        <w:rPr>
          <w:rStyle w:val="ModBodyReferencesChar"/>
          <w:color w:val="auto"/>
          <w:sz w:val="18"/>
          <w:szCs w:val="24"/>
        </w:rPr>
        <w:t xml:space="preserve"> pp. 645, Ḥadīš 1957)</w:t>
      </w:r>
    </w:p>
    <w:p w14:paraId="41C40F3E" w14:textId="77777777" w:rsidR="005076BA" w:rsidRPr="006E6AB4" w:rsidRDefault="005076BA" w:rsidP="00D260A6">
      <w:pPr>
        <w:pStyle w:val="Modbodytext"/>
        <w:spacing w:after="0"/>
        <w:ind w:left="432"/>
        <w:rPr>
          <w:sz w:val="22"/>
          <w:szCs w:val="20"/>
        </w:rPr>
      </w:pPr>
      <w:r w:rsidRPr="006E6AB4">
        <w:rPr>
          <w:spacing w:val="-3"/>
          <w:sz w:val="22"/>
          <w:szCs w:val="20"/>
        </w:rPr>
        <w:t>Dear Islamic brothers! As soon as it is certain that the sun has set, one should instantly</w:t>
      </w:r>
      <w:r w:rsidRPr="006E6AB4">
        <w:rPr>
          <w:sz w:val="22"/>
          <w:szCs w:val="20"/>
        </w:rPr>
        <w:t xml:space="preserve"> do If</w:t>
      </w:r>
      <w:r w:rsidRPr="006E6AB4">
        <w:rPr>
          <w:rFonts w:ascii="Times New Roman" w:hAnsi="Times New Roman" w:cs="Times New Roman"/>
          <w:szCs w:val="20"/>
        </w:rPr>
        <w:t>ṭ</w:t>
      </w:r>
      <w:r w:rsidRPr="006E6AB4">
        <w:rPr>
          <w:sz w:val="22"/>
          <w:szCs w:val="20"/>
        </w:rPr>
        <w:t>ār by eating a date or drinking water etc. and recite the Du’ā afterwards so that If</w:t>
      </w:r>
      <w:r w:rsidRPr="006E6AB4">
        <w:rPr>
          <w:rFonts w:ascii="Times New Roman" w:hAnsi="Times New Roman" w:cs="Times New Roman"/>
          <w:szCs w:val="20"/>
        </w:rPr>
        <w:t>ṭ</w:t>
      </w:r>
      <w:r w:rsidRPr="006E6AB4">
        <w:rPr>
          <w:sz w:val="22"/>
          <w:szCs w:val="20"/>
        </w:rPr>
        <w:t>ār is not delayed.</w:t>
      </w:r>
    </w:p>
    <w:p w14:paraId="19899AF6" w14:textId="77777777" w:rsidR="00CD5BF4"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 xml:space="preserve">The Prophet of mankind, the Peace of our heart and mind, the most Generous and Kind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‘My Ummaĥ will remain steadfast in my Sunnaĥ as</w:t>
      </w:r>
    </w:p>
    <w:p w14:paraId="4F0A9640" w14:textId="77777777" w:rsidR="00CD5BF4" w:rsidRPr="006E6AB4" w:rsidRDefault="00CD5BF4" w:rsidP="00D260A6">
      <w:pPr>
        <w:spacing w:after="0" w:line="240" w:lineRule="auto"/>
        <w:rPr>
          <w:rFonts w:ascii="Minion Pro" w:hAnsi="Minion Pro"/>
          <w:szCs w:val="24"/>
        </w:rPr>
      </w:pPr>
      <w:r w:rsidRPr="006E6AB4">
        <w:rPr>
          <w:szCs w:val="24"/>
        </w:rPr>
        <w:br w:type="page"/>
      </w:r>
    </w:p>
    <w:p w14:paraId="6432E8A5" w14:textId="77777777" w:rsidR="005076BA" w:rsidRPr="006E6AB4" w:rsidRDefault="005076BA" w:rsidP="00D260A6">
      <w:pPr>
        <w:pStyle w:val="ModBkBklNumberListing"/>
        <w:numPr>
          <w:ilvl w:val="0"/>
          <w:numId w:val="0"/>
        </w:numPr>
        <w:spacing w:after="0"/>
        <w:ind w:left="432"/>
        <w:rPr>
          <w:rFonts w:ascii="Times New Roman" w:hAnsi="Times New Roman"/>
          <w:i/>
          <w:color w:val="auto"/>
          <w:sz w:val="18"/>
          <w:szCs w:val="18"/>
        </w:rPr>
      </w:pPr>
      <w:r w:rsidRPr="006E6AB4">
        <w:rPr>
          <w:color w:val="auto"/>
          <w:spacing w:val="-2"/>
          <w:sz w:val="22"/>
          <w:szCs w:val="24"/>
        </w:rPr>
        <w:lastRenderedPageBreak/>
        <w:t>long as they do not wait for the stars to appear for If</w:t>
      </w:r>
      <w:r w:rsidRPr="006E6AB4">
        <w:rPr>
          <w:rFonts w:ascii="Times New Roman" w:hAnsi="Times New Roman" w:cs="Times New Roman"/>
          <w:color w:val="auto"/>
          <w:spacing w:val="-2"/>
          <w:szCs w:val="24"/>
        </w:rPr>
        <w:t>ṭ</w:t>
      </w:r>
      <w:r w:rsidRPr="006E6AB4">
        <w:rPr>
          <w:color w:val="auto"/>
          <w:spacing w:val="-2"/>
          <w:sz w:val="22"/>
          <w:szCs w:val="24"/>
        </w:rPr>
        <w:t xml:space="preserve">ār.’ </w:t>
      </w:r>
      <w:r w:rsidRPr="006E6AB4">
        <w:rPr>
          <w:rStyle w:val="ModBodyReferencesChar"/>
          <w:color w:val="auto"/>
          <w:spacing w:val="-2"/>
          <w:sz w:val="18"/>
          <w:szCs w:val="24"/>
        </w:rPr>
        <w:t>(Al-Iḥsān bittartīb Ṣaḥīḥ Ibn Ḥibbān,</w:t>
      </w:r>
      <w:r w:rsidR="007479A8" w:rsidRPr="006E6AB4">
        <w:rPr>
          <w:rStyle w:val="ModBodyReferencesChar"/>
          <w:color w:val="auto"/>
          <w:spacing w:val="-2"/>
          <w:sz w:val="18"/>
          <w:szCs w:val="24"/>
        </w:rPr>
        <w:t xml:space="preserve"> vol. 5,</w:t>
      </w:r>
      <w:r w:rsidRPr="006E6AB4">
        <w:rPr>
          <w:rStyle w:val="ModBodyReferencesChar"/>
          <w:color w:val="auto"/>
          <w:spacing w:val="-2"/>
          <w:sz w:val="18"/>
          <w:szCs w:val="24"/>
        </w:rPr>
        <w:t xml:space="preserve"> pp. 209, Ḥadīš 3501)</w:t>
      </w:r>
    </w:p>
    <w:p w14:paraId="1013E227"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Sayyidunā Abū Ĥura</w:t>
      </w:r>
      <w:r w:rsidR="0034279C" w:rsidRPr="006E6AB4">
        <w:rPr>
          <w:color w:val="auto"/>
          <w:sz w:val="22"/>
          <w:szCs w:val="24"/>
        </w:rPr>
        <w:t>y</w:t>
      </w:r>
      <w:r w:rsidRPr="006E6AB4">
        <w:rPr>
          <w:color w:val="auto"/>
          <w:sz w:val="22"/>
          <w:szCs w:val="24"/>
        </w:rPr>
        <w:t xml:space="preserve">raĥ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narrated that the Prophet of Ra</w:t>
      </w:r>
      <w:r w:rsidRPr="006E6AB4">
        <w:rPr>
          <w:rFonts w:ascii="Times New Roman" w:hAnsi="Times New Roman" w:cs="Times New Roman"/>
          <w:color w:val="auto"/>
          <w:szCs w:val="24"/>
        </w:rPr>
        <w:t>ḥ</w:t>
      </w:r>
      <w:r w:rsidRPr="006E6AB4">
        <w:rPr>
          <w:color w:val="auto"/>
          <w:sz w:val="22"/>
          <w:szCs w:val="24"/>
        </w:rPr>
        <w:t xml:space="preserve">maĥ, the Intercessor of Ummaĥ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that Allah</w:t>
      </w:r>
      <w:r w:rsidR="005B2DBA" w:rsidRPr="006E6AB4">
        <w:rPr>
          <w:color w:val="auto"/>
          <w:sz w:val="22"/>
          <w:szCs w:val="24"/>
        </w:rPr>
        <w:fldChar w:fldCharType="begin"/>
      </w:r>
      <w:r w:rsidRPr="006E6AB4">
        <w:rPr>
          <w:color w:val="auto"/>
          <w:sz w:val="22"/>
          <w:szCs w:val="24"/>
        </w:rPr>
        <w:instrText xml:space="preserve"> XE "Allah:dearer to" </w:instrText>
      </w:r>
      <w:r w:rsidR="005B2DBA" w:rsidRPr="006E6AB4">
        <w:rPr>
          <w:color w:val="auto"/>
          <w:sz w:val="22"/>
          <w:szCs w:val="24"/>
        </w:rPr>
        <w:fldChar w:fldCharType="end"/>
      </w:r>
      <w:r w:rsidRPr="006E6AB4">
        <w:rPr>
          <w:color w:val="auto"/>
          <w:sz w:val="22"/>
          <w:szCs w:val="24"/>
        </w:rPr>
        <w:t xml:space="preserve"> </w:t>
      </w:r>
      <w:r w:rsidRPr="006E6AB4">
        <w:rPr>
          <w:rStyle w:val="ModArabicTextinbodyChar"/>
          <w:rFonts w:cs="Al_Mushaf"/>
          <w:color w:val="auto"/>
          <w:sz w:val="14"/>
          <w:szCs w:val="14"/>
          <w:rtl/>
          <w:lang w:bidi="ar-SA"/>
        </w:rPr>
        <w:t>عَزَّوَجَلَّ</w:t>
      </w:r>
      <w:r w:rsidRPr="006E6AB4">
        <w:rPr>
          <w:color w:val="auto"/>
          <w:sz w:val="22"/>
          <w:szCs w:val="24"/>
        </w:rPr>
        <w:t xml:space="preserve"> has said, ‘Amongst My servants, the one hastening to do If</w:t>
      </w:r>
      <w:r w:rsidRPr="006E6AB4">
        <w:rPr>
          <w:rFonts w:ascii="Times New Roman" w:hAnsi="Times New Roman" w:cs="Times New Roman"/>
          <w:color w:val="auto"/>
          <w:szCs w:val="24"/>
        </w:rPr>
        <w:t>ṭ</w:t>
      </w:r>
      <w:r w:rsidRPr="006E6AB4">
        <w:rPr>
          <w:color w:val="auto"/>
          <w:sz w:val="22"/>
          <w:szCs w:val="24"/>
        </w:rPr>
        <w:t xml:space="preserve">ār is dearer to me.’ </w:t>
      </w:r>
      <w:r w:rsidRPr="006E6AB4">
        <w:rPr>
          <w:rStyle w:val="ModBodyReferencesChar"/>
          <w:color w:val="auto"/>
          <w:sz w:val="18"/>
          <w:szCs w:val="24"/>
        </w:rPr>
        <w:t>(Jāmi’ Tirmiżī,</w:t>
      </w:r>
      <w:r w:rsidR="007479A8" w:rsidRPr="006E6AB4">
        <w:rPr>
          <w:rStyle w:val="ModBodyReferencesChar"/>
          <w:color w:val="auto"/>
          <w:sz w:val="18"/>
          <w:szCs w:val="24"/>
        </w:rPr>
        <w:t xml:space="preserve"> vol. 2,</w:t>
      </w:r>
      <w:r w:rsidRPr="006E6AB4">
        <w:rPr>
          <w:rStyle w:val="ModBodyReferencesChar"/>
          <w:color w:val="auto"/>
          <w:sz w:val="18"/>
          <w:szCs w:val="24"/>
        </w:rPr>
        <w:t xml:space="preserve"> pp. 164, Ḥadīš 700)</w:t>
      </w:r>
    </w:p>
    <w:p w14:paraId="65D7AE55" w14:textId="77777777" w:rsidR="005076BA" w:rsidRPr="006E6AB4" w:rsidRDefault="005076BA" w:rsidP="00D260A6">
      <w:pPr>
        <w:pStyle w:val="Modbodytext"/>
        <w:spacing w:after="0"/>
        <w:ind w:left="432"/>
        <w:rPr>
          <w:sz w:val="22"/>
          <w:szCs w:val="20"/>
        </w:rPr>
      </w:pPr>
      <w:r w:rsidRPr="006E6AB4">
        <w:rPr>
          <w:rStyle w:val="ModArabicTextChar"/>
          <w:rFonts w:eastAsia="Calibri" w:cs="Al_Mushaf"/>
          <w:color w:val="auto"/>
          <w:rtl/>
        </w:rPr>
        <w:t>سُـبْحٰـنَ الـلّٰـه</w:t>
      </w:r>
      <w:r w:rsidRPr="006E6AB4">
        <w:rPr>
          <w:rStyle w:val="ModArabicTextChar"/>
          <w:rFonts w:eastAsia="Calibri" w:cs="Al_Mushaf"/>
          <w:color w:val="auto"/>
          <w:sz w:val="14"/>
          <w:szCs w:val="14"/>
          <w:rtl/>
        </w:rPr>
        <w:t xml:space="preserve"> </w:t>
      </w:r>
      <w:r w:rsidRPr="006E6AB4">
        <w:rPr>
          <w:rStyle w:val="ModArabicTextChar"/>
          <w:rFonts w:eastAsia="Calibri" w:cs="Al_Mushaf"/>
          <w:color w:val="auto"/>
          <w:sz w:val="12"/>
          <w:szCs w:val="12"/>
          <w:rtl/>
        </w:rPr>
        <w:t>عَزَّوَجَلَّ</w:t>
      </w:r>
      <w:r w:rsidRPr="006E6AB4">
        <w:rPr>
          <w:sz w:val="22"/>
          <w:szCs w:val="20"/>
        </w:rPr>
        <w:t xml:space="preserve">! If you want to be dear to Allah </w:t>
      </w:r>
      <w:r w:rsidRPr="006E6AB4">
        <w:rPr>
          <w:rStyle w:val="ModArabicTextinbodyChar"/>
          <w:rFonts w:cs="Al_Mushaf"/>
          <w:color w:val="auto"/>
          <w:sz w:val="14"/>
          <w:szCs w:val="14"/>
          <w:rtl/>
          <w:lang w:bidi="ar-SA"/>
        </w:rPr>
        <w:t>عَزَّوَجَلَّ</w:t>
      </w:r>
      <w:r w:rsidRPr="006E6AB4">
        <w:rPr>
          <w:sz w:val="22"/>
          <w:szCs w:val="20"/>
        </w:rPr>
        <w:t>, do not engage yourselves in any activity at the time of If</w:t>
      </w:r>
      <w:r w:rsidRPr="006E6AB4">
        <w:rPr>
          <w:rFonts w:ascii="Times New Roman" w:hAnsi="Times New Roman" w:cs="Times New Roman"/>
          <w:szCs w:val="20"/>
        </w:rPr>
        <w:t>ṭ</w:t>
      </w:r>
      <w:r w:rsidRPr="006E6AB4">
        <w:rPr>
          <w:sz w:val="22"/>
          <w:szCs w:val="20"/>
        </w:rPr>
        <w:t>ār and do If</w:t>
      </w:r>
      <w:r w:rsidRPr="006E6AB4">
        <w:rPr>
          <w:rFonts w:ascii="Times New Roman" w:hAnsi="Times New Roman" w:cs="Times New Roman"/>
          <w:szCs w:val="20"/>
        </w:rPr>
        <w:t>ṭ</w:t>
      </w:r>
      <w:r w:rsidRPr="006E6AB4">
        <w:rPr>
          <w:sz w:val="22"/>
          <w:szCs w:val="20"/>
        </w:rPr>
        <w:t>ār instantly.</w:t>
      </w:r>
    </w:p>
    <w:p w14:paraId="1E47ED9D"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 xml:space="preserve">Sayyidunā Anas Bin Mālik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said, ‘I never saw 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offer the Maghrib </w:t>
      </w:r>
      <w:r w:rsidRPr="006E6AB4">
        <w:rPr>
          <w:rFonts w:ascii="Times New Roman" w:hAnsi="Times New Roman" w:cs="Times New Roman"/>
          <w:color w:val="auto"/>
          <w:szCs w:val="24"/>
        </w:rPr>
        <w:t>Ṣ</w:t>
      </w:r>
      <w:r w:rsidRPr="006E6AB4">
        <w:rPr>
          <w:color w:val="auto"/>
          <w:sz w:val="22"/>
          <w:szCs w:val="24"/>
        </w:rPr>
        <w:t>alāĥ before eating If</w:t>
      </w:r>
      <w:r w:rsidRPr="006E6AB4">
        <w:rPr>
          <w:rFonts w:ascii="Times New Roman" w:hAnsi="Times New Roman" w:cs="Times New Roman"/>
          <w:color w:val="auto"/>
          <w:szCs w:val="24"/>
        </w:rPr>
        <w:t>ṭ</w:t>
      </w:r>
      <w:r w:rsidRPr="006E6AB4">
        <w:rPr>
          <w:color w:val="auto"/>
          <w:sz w:val="22"/>
          <w:szCs w:val="24"/>
        </w:rPr>
        <w:t>ār, he would first do If</w:t>
      </w:r>
      <w:r w:rsidRPr="006E6AB4">
        <w:rPr>
          <w:rFonts w:ascii="Times New Roman" w:hAnsi="Times New Roman" w:cs="Times New Roman"/>
          <w:color w:val="auto"/>
          <w:szCs w:val="24"/>
        </w:rPr>
        <w:t>ṭ</w:t>
      </w:r>
      <w:r w:rsidRPr="006E6AB4">
        <w:rPr>
          <w:color w:val="auto"/>
          <w:sz w:val="22"/>
          <w:szCs w:val="24"/>
        </w:rPr>
        <w:t xml:space="preserve">ār even though with a sip of water.’ </w:t>
      </w:r>
      <w:r w:rsidRPr="006E6AB4">
        <w:rPr>
          <w:rStyle w:val="ModBkBklCitationsChar"/>
          <w:color w:val="auto"/>
          <w:sz w:val="18"/>
          <w:szCs w:val="16"/>
        </w:rPr>
        <w:t>(Attarghīb Wattarĥīb,</w:t>
      </w:r>
      <w:r w:rsidR="007479A8" w:rsidRPr="006E6AB4">
        <w:rPr>
          <w:rStyle w:val="ModBkBklCitationsChar"/>
          <w:color w:val="auto"/>
          <w:sz w:val="18"/>
          <w:szCs w:val="16"/>
        </w:rPr>
        <w:t xml:space="preserve"> vol. 2,</w:t>
      </w:r>
      <w:r w:rsidRPr="006E6AB4">
        <w:rPr>
          <w:rStyle w:val="ModBkBklCitationsChar"/>
          <w:color w:val="auto"/>
          <w:sz w:val="18"/>
          <w:szCs w:val="16"/>
        </w:rPr>
        <w:t xml:space="preserve"> pp. 91, Ḥadīš 91)</w:t>
      </w:r>
    </w:p>
    <w:p w14:paraId="487367BE"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pacing w:val="-2"/>
          <w:sz w:val="22"/>
          <w:szCs w:val="24"/>
        </w:rPr>
        <w:t>Sayyidunā Abū Ĥura</w:t>
      </w:r>
      <w:r w:rsidR="0034279C" w:rsidRPr="006E6AB4">
        <w:rPr>
          <w:color w:val="auto"/>
          <w:spacing w:val="-2"/>
          <w:sz w:val="22"/>
          <w:szCs w:val="24"/>
        </w:rPr>
        <w:t>y</w:t>
      </w:r>
      <w:r w:rsidRPr="006E6AB4">
        <w:rPr>
          <w:color w:val="auto"/>
          <w:spacing w:val="-2"/>
          <w:sz w:val="22"/>
          <w:szCs w:val="24"/>
        </w:rPr>
        <w:t xml:space="preserve">raĥ </w:t>
      </w:r>
      <w:r w:rsidRPr="006E6AB4">
        <w:rPr>
          <w:rStyle w:val="ModArabicTextinbodyChar"/>
          <w:rFonts w:cs="Al_Mushaf"/>
          <w:color w:val="auto"/>
          <w:spacing w:val="-2"/>
          <w:sz w:val="14"/>
          <w:szCs w:val="14"/>
          <w:rtl/>
          <w:lang w:bidi="ar-SA"/>
        </w:rPr>
        <w:t>رَضِىَ اللهُ تَعَالٰی عَنْهُ</w:t>
      </w:r>
      <w:r w:rsidRPr="006E6AB4">
        <w:rPr>
          <w:color w:val="auto"/>
          <w:spacing w:val="-2"/>
          <w:sz w:val="22"/>
          <w:szCs w:val="24"/>
        </w:rPr>
        <w:t xml:space="preserve"> has narrated that the Noble Rasūl </w:t>
      </w:r>
      <w:r w:rsidRPr="006E6AB4">
        <w:rPr>
          <w:rStyle w:val="ModArabicTextinbodyChar"/>
          <w:rFonts w:cs="Al_Mushaf"/>
          <w:color w:val="auto"/>
          <w:spacing w:val="-2"/>
          <w:sz w:val="14"/>
          <w:szCs w:val="14"/>
          <w:rtl/>
          <w:lang w:bidi="ar-SA"/>
        </w:rPr>
        <w:t>صَلَّى اللهُ تَعَالٰى عَلَيْهِ وَاٰلِهٖ وَسَلَّم</w:t>
      </w:r>
      <w:r w:rsidRPr="006E6AB4">
        <w:rPr>
          <w:color w:val="auto"/>
          <w:sz w:val="22"/>
          <w:szCs w:val="24"/>
        </w:rPr>
        <w:t xml:space="preserve"> warned: ‘This religion will always remain dominant as long as people hasten to do If</w:t>
      </w:r>
      <w:r w:rsidRPr="006E6AB4">
        <w:rPr>
          <w:rFonts w:ascii="Times New Roman" w:hAnsi="Times New Roman" w:cs="Times New Roman"/>
          <w:color w:val="auto"/>
          <w:szCs w:val="24"/>
        </w:rPr>
        <w:t>ṭ</w:t>
      </w:r>
      <w:r w:rsidRPr="006E6AB4">
        <w:rPr>
          <w:color w:val="auto"/>
          <w:sz w:val="22"/>
          <w:szCs w:val="24"/>
        </w:rPr>
        <w:t>ār because the Jews and Christians delay their If</w:t>
      </w:r>
      <w:r w:rsidRPr="006E6AB4">
        <w:rPr>
          <w:rFonts w:ascii="Times New Roman" w:hAnsi="Times New Roman" w:cs="Times New Roman"/>
          <w:color w:val="auto"/>
          <w:szCs w:val="24"/>
        </w:rPr>
        <w:t>ṭ</w:t>
      </w:r>
      <w:r w:rsidRPr="006E6AB4">
        <w:rPr>
          <w:color w:val="auto"/>
          <w:sz w:val="22"/>
          <w:szCs w:val="24"/>
        </w:rPr>
        <w:t xml:space="preserve">ār.’ </w:t>
      </w:r>
      <w:r w:rsidRPr="006E6AB4">
        <w:rPr>
          <w:rStyle w:val="ModBodyReferencesChar"/>
          <w:color w:val="auto"/>
          <w:sz w:val="18"/>
          <w:szCs w:val="24"/>
        </w:rPr>
        <w:t>(Sunan Abī Dāwūd,</w:t>
      </w:r>
      <w:r w:rsidR="00754649" w:rsidRPr="006E6AB4">
        <w:rPr>
          <w:rStyle w:val="ModBodyReferencesChar"/>
          <w:color w:val="auto"/>
          <w:sz w:val="18"/>
          <w:szCs w:val="24"/>
        </w:rPr>
        <w:t xml:space="preserve"> vol. 2,</w:t>
      </w:r>
      <w:r w:rsidRPr="006E6AB4">
        <w:rPr>
          <w:rStyle w:val="ModBodyReferencesChar"/>
          <w:color w:val="auto"/>
          <w:sz w:val="18"/>
          <w:szCs w:val="24"/>
        </w:rPr>
        <w:t xml:space="preserve"> pp. 446, Ḥadīš 2353)</w:t>
      </w:r>
    </w:p>
    <w:p w14:paraId="0E5FB759" w14:textId="77777777" w:rsidR="005076BA" w:rsidRPr="006E6AB4" w:rsidRDefault="005076BA" w:rsidP="00D260A6">
      <w:pPr>
        <w:pStyle w:val="Modbodytext"/>
        <w:spacing w:after="0"/>
        <w:ind w:left="432"/>
        <w:rPr>
          <w:rStyle w:val="ModBkBklBodyParagraphChar"/>
          <w:rFonts w:eastAsia="Calibri"/>
          <w:color w:val="auto"/>
          <w:sz w:val="22"/>
          <w:szCs w:val="24"/>
        </w:rPr>
      </w:pPr>
      <w:r w:rsidRPr="006E6AB4">
        <w:rPr>
          <w:rStyle w:val="ModBkBklBodyParagraphChar"/>
          <w:rFonts w:eastAsia="Calibri"/>
          <w:color w:val="auto"/>
          <w:sz w:val="22"/>
          <w:szCs w:val="24"/>
        </w:rPr>
        <w:t xml:space="preserve">Dear Islamic brothers! This </w:t>
      </w:r>
      <w:r w:rsidRPr="006E6AB4">
        <w:rPr>
          <w:rStyle w:val="ModBkBklBodyParagraphChar"/>
          <w:rFonts w:ascii="Times New Roman" w:eastAsia="Calibri" w:hAnsi="Times New Roman" w:cs="Times New Roman"/>
          <w:color w:val="auto"/>
          <w:szCs w:val="24"/>
        </w:rPr>
        <w:t>Ḥ</w:t>
      </w:r>
      <w:r w:rsidRPr="006E6AB4">
        <w:rPr>
          <w:rStyle w:val="ModBkBklBodyParagraphChar"/>
          <w:rFonts w:eastAsia="Calibri"/>
          <w:color w:val="auto"/>
          <w:sz w:val="22"/>
          <w:szCs w:val="24"/>
        </w:rPr>
        <w:t>adīš shows that one should do If</w:t>
      </w:r>
      <w:r w:rsidRPr="006E6AB4">
        <w:rPr>
          <w:rStyle w:val="ModBkBklBodyParagraphChar"/>
          <w:rFonts w:ascii="Times New Roman" w:eastAsia="Calibri" w:hAnsi="Times New Roman" w:cs="Times New Roman"/>
          <w:color w:val="auto"/>
          <w:szCs w:val="24"/>
        </w:rPr>
        <w:t>ṭ</w:t>
      </w:r>
      <w:r w:rsidRPr="006E6AB4">
        <w:rPr>
          <w:rStyle w:val="ModBkBklBodyParagraphChar"/>
          <w:rFonts w:eastAsia="Calibri"/>
          <w:color w:val="auto"/>
          <w:sz w:val="22"/>
          <w:szCs w:val="24"/>
        </w:rPr>
        <w:t>ār without any delay. Delaying If</w:t>
      </w:r>
      <w:r w:rsidRPr="006E6AB4">
        <w:rPr>
          <w:rStyle w:val="ModBkBklBodyParagraphChar"/>
          <w:rFonts w:ascii="Times New Roman" w:eastAsia="Calibri" w:hAnsi="Times New Roman" w:cs="Times New Roman"/>
          <w:color w:val="auto"/>
          <w:szCs w:val="24"/>
        </w:rPr>
        <w:t>ṭ</w:t>
      </w:r>
      <w:r w:rsidRPr="006E6AB4">
        <w:rPr>
          <w:rStyle w:val="ModBkBklBodyParagraphChar"/>
          <w:rFonts w:eastAsia="Calibri"/>
          <w:color w:val="auto"/>
          <w:sz w:val="22"/>
          <w:szCs w:val="24"/>
        </w:rPr>
        <w:t>ār is a practice of the Jews and Christians and we have been prohibited to follow them.</w:t>
      </w:r>
    </w:p>
    <w:p w14:paraId="09098436"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Sayyidunā Za</w:t>
      </w:r>
      <w:r w:rsidR="00AE23D4" w:rsidRPr="006E6AB4">
        <w:rPr>
          <w:color w:val="auto"/>
          <w:sz w:val="22"/>
          <w:szCs w:val="24"/>
        </w:rPr>
        <w:t>y</w:t>
      </w:r>
      <w:r w:rsidRPr="006E6AB4">
        <w:rPr>
          <w:color w:val="auto"/>
          <w:sz w:val="22"/>
          <w:szCs w:val="24"/>
        </w:rPr>
        <w:t xml:space="preserve">d Bin Khālid </w:t>
      </w:r>
      <w:r w:rsidRPr="006E6AB4">
        <w:rPr>
          <w:rStyle w:val="ModbodytextChar"/>
          <w:color w:val="auto"/>
          <w:sz w:val="22"/>
          <w:szCs w:val="24"/>
        </w:rPr>
        <w:t>Juĥanī</w:t>
      </w:r>
      <w:r w:rsidRPr="006E6AB4">
        <w:rPr>
          <w:color w:val="auto"/>
          <w:sz w:val="22"/>
          <w:szCs w:val="24"/>
        </w:rPr>
        <w:t xml:space="preserv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narrated that the Prophet of Ra</w:t>
      </w:r>
      <w:r w:rsidRPr="006E6AB4">
        <w:rPr>
          <w:rFonts w:ascii="Times New Roman" w:hAnsi="Times New Roman" w:cs="Times New Roman"/>
          <w:color w:val="auto"/>
          <w:szCs w:val="24"/>
        </w:rPr>
        <w:t>ḥ</w:t>
      </w:r>
      <w:r w:rsidRPr="006E6AB4">
        <w:rPr>
          <w:color w:val="auto"/>
          <w:sz w:val="22"/>
          <w:szCs w:val="24"/>
        </w:rPr>
        <w:t xml:space="preserve">maĥ, the Intercessor of Ummaĥ, the Owner of Jannaĥ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w:t>
      </w:r>
    </w:p>
    <w:p w14:paraId="4D21CBE8" w14:textId="77777777" w:rsidR="005076BA" w:rsidRPr="006E6AB4" w:rsidRDefault="00F55950" w:rsidP="00D260A6">
      <w:pPr>
        <w:pStyle w:val="ModArabicTextinbody"/>
        <w:bidi/>
        <w:spacing w:after="0"/>
        <w:jc w:val="center"/>
        <w:rPr>
          <w:rFonts w:cs="Al_Mushaf"/>
          <w:color w:val="auto"/>
          <w:w w:val="100"/>
          <w:sz w:val="28"/>
          <w:szCs w:val="32"/>
        </w:rPr>
      </w:pPr>
      <w:r w:rsidRPr="006E6AB4">
        <w:rPr>
          <w:rFonts w:cs="KFGQPC Uthmanic Script HAFS"/>
          <w:noProof/>
          <w:color w:val="auto"/>
          <w:w w:val="100"/>
          <w:sz w:val="28"/>
          <w:szCs w:val="28"/>
          <w:lang w:val="en-US" w:bidi="ar-SA"/>
        </w:rPr>
        <mc:AlternateContent>
          <mc:Choice Requires="wps">
            <w:drawing>
              <wp:anchor distT="0" distB="0" distL="114300" distR="114300" simplePos="0" relativeHeight="251724288" behindDoc="0" locked="0" layoutInCell="1" allowOverlap="1" wp14:anchorId="7322D7A0" wp14:editId="1AB7055F">
                <wp:simplePos x="0" y="0"/>
                <wp:positionH relativeFrom="column">
                  <wp:posOffset>3595370</wp:posOffset>
                </wp:positionH>
                <wp:positionV relativeFrom="paragraph">
                  <wp:posOffset>220345</wp:posOffset>
                </wp:positionV>
                <wp:extent cx="229235" cy="427355"/>
                <wp:effectExtent l="635" t="0" r="0" b="3175"/>
                <wp:wrapNone/>
                <wp:docPr id="30" name="Text Box 6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42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B88D9" w14:textId="77777777" w:rsidR="007E0DC3" w:rsidRPr="00E4547C" w:rsidRDefault="007E0DC3" w:rsidP="00E4547C">
                            <w:pPr>
                              <w:rPr>
                                <w:color w:val="00FFFF"/>
                                <w:sz w:val="24"/>
                                <w:szCs w:val="24"/>
                              </w:rPr>
                            </w:pPr>
                            <w:r w:rsidRPr="00E4547C">
                              <w:rPr>
                                <w:rFonts w:ascii="Quranic_Font" w:hAnsi="Quranic_Font" w:cs="Quranic_Font"/>
                                <w:color w:val="00FFFF"/>
                                <w:sz w:val="24"/>
                                <w:szCs w:val="24"/>
                                <w:rtl/>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22D7A0" id="Text Box 634" o:spid="_x0000_s1033" type="#_x0000_t202" style="position:absolute;left:0;text-align:left;margin-left:283.1pt;margin-top:17.35pt;width:18.05pt;height:33.6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" filled="f" stroked="f">
                <v:textbox>
                  <w:txbxContent>
                    <w:p w14:paraId="421B88D9" w14:textId="77777777" w:rsidR="007E0DC3" w:rsidRPr="00E4547C" w:rsidRDefault="007E0DC3" w:rsidP="00E4547C">
                      <w:pPr>
                        <w:rPr>
                          <w:color w:val="00FFFF"/>
                          <w:sz w:val="24"/>
                          <w:szCs w:val="24"/>
                        </w:rPr>
                      </w:pPr>
                      <w:r w:rsidRPr="00E4547C">
                        <w:rPr>
                          <w:rFonts w:ascii="Quranic_Font" w:hAnsi="Quranic_Font" w:cs="Quranic_Font"/>
                          <w:color w:val="00FFFF"/>
                          <w:sz w:val="24"/>
                          <w:szCs w:val="24"/>
                          <w:rtl/>
                        </w:rPr>
                        <w:t>ٗ</w:t>
                      </w:r>
                    </w:p>
                  </w:txbxContent>
                </v:textbox>
              </v:shape>
            </w:pict>
          </mc:Fallback>
        </mc:AlternateContent>
      </w:r>
      <w:r w:rsidRPr="006E6AB4">
        <w:rPr>
          <w:rFonts w:cs="KFGQPC Uthmanic Script HAFS"/>
          <w:noProof/>
          <w:color w:val="auto"/>
          <w:w w:val="100"/>
          <w:sz w:val="28"/>
          <w:szCs w:val="28"/>
          <w:lang w:val="en-US" w:bidi="ar-SA"/>
        </w:rPr>
        <mc:AlternateContent>
          <mc:Choice Requires="wps">
            <w:drawing>
              <wp:anchor distT="0" distB="0" distL="114300" distR="114300" simplePos="0" relativeHeight="251723264" behindDoc="0" locked="0" layoutInCell="1" allowOverlap="1" wp14:anchorId="7A55C4E1" wp14:editId="476EF4DB">
                <wp:simplePos x="0" y="0"/>
                <wp:positionH relativeFrom="column">
                  <wp:posOffset>1697355</wp:posOffset>
                </wp:positionH>
                <wp:positionV relativeFrom="paragraph">
                  <wp:posOffset>-1270</wp:posOffset>
                </wp:positionV>
                <wp:extent cx="229235" cy="427355"/>
                <wp:effectExtent l="0" t="0" r="1270" b="0"/>
                <wp:wrapNone/>
                <wp:docPr id="29" name="Text 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42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BB1AA" w14:textId="77777777" w:rsidR="007E0DC3" w:rsidRPr="007226BB" w:rsidRDefault="007E0DC3" w:rsidP="00E4547C">
                            <w:pPr>
                              <w:rPr>
                                <w:rFonts w:cs="Al_Mushaf"/>
                                <w:color w:val="00FFFF"/>
                                <w:sz w:val="30"/>
                                <w:szCs w:val="30"/>
                              </w:rPr>
                            </w:pPr>
                            <w:r w:rsidRPr="007226BB">
                              <w:rPr>
                                <w:rFonts w:cs="Al_Mushaf" w:hint="cs"/>
                                <w:color w:val="00FFFF"/>
                                <w:sz w:val="30"/>
                                <w:szCs w:val="30"/>
                                <w:rtl/>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55C4E1" id="Text Box 633" o:spid="_x0000_s1034" type="#_x0000_t202" style="position:absolute;left:0;text-align:left;margin-left:133.65pt;margin-top:-.1pt;width:18.05pt;height:33.6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" filled="f" stroked="f">
                <v:textbox>
                  <w:txbxContent>
                    <w:p w14:paraId="689BB1AA" w14:textId="77777777" w:rsidR="007E0DC3" w:rsidRPr="007226BB" w:rsidRDefault="007E0DC3" w:rsidP="00E4547C">
                      <w:pPr>
                        <w:rPr>
                          <w:rFonts w:cs="Al_Mushaf"/>
                          <w:color w:val="00FFFF"/>
                          <w:sz w:val="30"/>
                          <w:szCs w:val="30"/>
                        </w:rPr>
                      </w:pPr>
                      <w:r w:rsidRPr="007226BB">
                        <w:rPr>
                          <w:rFonts w:cs="Al_Mushaf" w:hint="cs"/>
                          <w:color w:val="00FFFF"/>
                          <w:sz w:val="30"/>
                          <w:szCs w:val="30"/>
                          <w:rtl/>
                        </w:rPr>
                        <w:t>ٰ</w:t>
                      </w:r>
                    </w:p>
                  </w:txbxContent>
                </v:textbox>
              </v:shape>
            </w:pict>
          </mc:Fallback>
        </mc:AlternateContent>
      </w:r>
      <w:r w:rsidR="005076BA" w:rsidRPr="006E6AB4">
        <w:rPr>
          <w:rFonts w:cs="Al_Mushaf"/>
          <w:color w:val="auto"/>
          <w:w w:val="100"/>
          <w:sz w:val="28"/>
          <w:szCs w:val="32"/>
          <w:rtl/>
        </w:rPr>
        <w:t>مَنۡ جَهَّزَ غَازِيًا اَوۡ حَا</w:t>
      </w:r>
      <w:r w:rsidR="00E4547C" w:rsidRPr="006E6AB4">
        <w:rPr>
          <w:rFonts w:cs="Al_Mushaf"/>
          <w:color w:val="auto"/>
          <w:w w:val="100"/>
          <w:sz w:val="28"/>
          <w:szCs w:val="32"/>
          <w:rtl/>
        </w:rPr>
        <w:t>جًّا اَوۡ خَلَفَهُ فِيۡ اَهۡلِه</w:t>
      </w:r>
      <w:r w:rsidR="005076BA" w:rsidRPr="006E6AB4">
        <w:rPr>
          <w:rFonts w:cs="Al_Mushaf"/>
          <w:color w:val="auto"/>
          <w:w w:val="100"/>
          <w:sz w:val="28"/>
          <w:szCs w:val="32"/>
          <w:rtl/>
        </w:rPr>
        <w:t xml:space="preserve"> اَوۡ فَطَّرَ</w:t>
      </w:r>
    </w:p>
    <w:p w14:paraId="24985747" w14:textId="77777777" w:rsidR="005076BA" w:rsidRPr="006E6AB4" w:rsidRDefault="00F55950" w:rsidP="00D260A6">
      <w:pPr>
        <w:pStyle w:val="ModArabicTextinbody"/>
        <w:bidi/>
        <w:spacing w:after="0"/>
        <w:jc w:val="center"/>
        <w:rPr>
          <w:rFonts w:cs="Al_Mushaf"/>
          <w:color w:val="auto"/>
          <w:w w:val="100"/>
          <w:sz w:val="28"/>
          <w:szCs w:val="32"/>
          <w:lang w:val="en-US"/>
        </w:rPr>
      </w:pPr>
      <w:r w:rsidRPr="006E6AB4">
        <w:rPr>
          <w:rFonts w:cs="Al_Mushaf"/>
          <w:noProof/>
          <w:color w:val="auto"/>
          <w:w w:val="100"/>
          <w:sz w:val="28"/>
          <w:szCs w:val="32"/>
          <w:rtl/>
          <w:lang w:val="en-US" w:bidi="ar-SA"/>
        </w:rPr>
        <mc:AlternateContent>
          <mc:Choice Requires="wps">
            <w:drawing>
              <wp:anchor distT="0" distB="0" distL="114300" distR="114300" simplePos="0" relativeHeight="251725312" behindDoc="0" locked="0" layoutInCell="1" allowOverlap="1" wp14:anchorId="06B45EFD" wp14:editId="50ACB2D3">
                <wp:simplePos x="0" y="0"/>
                <wp:positionH relativeFrom="column">
                  <wp:posOffset>3000375</wp:posOffset>
                </wp:positionH>
                <wp:positionV relativeFrom="paragraph">
                  <wp:posOffset>22860</wp:posOffset>
                </wp:positionV>
                <wp:extent cx="229235" cy="427355"/>
                <wp:effectExtent l="0" t="635" r="3175" b="635"/>
                <wp:wrapNone/>
                <wp:docPr id="28" name="Text Box 6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42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49AEA" w14:textId="77777777" w:rsidR="007E0DC3" w:rsidRPr="007226BB" w:rsidRDefault="007E0DC3" w:rsidP="00E4547C">
                            <w:pPr>
                              <w:rPr>
                                <w:rFonts w:cs="Al_Mushaf"/>
                                <w:color w:val="00FFFF"/>
                                <w:sz w:val="30"/>
                                <w:szCs w:val="30"/>
                              </w:rPr>
                            </w:pPr>
                            <w:r w:rsidRPr="007226BB">
                              <w:rPr>
                                <w:rFonts w:cs="Al_Mushaf" w:hint="cs"/>
                                <w:color w:val="00FFFF"/>
                                <w:sz w:val="30"/>
                                <w:szCs w:val="30"/>
                                <w:rtl/>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B45EFD" id="Text Box 635" o:spid="_x0000_s1035" type="#_x0000_t202" style="position:absolute;left:0;text-align:left;margin-left:236.25pt;margin-top:1.8pt;width:18.05pt;height:33.6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" filled="f" stroked="f">
                <v:textbox>
                  <w:txbxContent>
                    <w:p w14:paraId="4E749AEA" w14:textId="77777777" w:rsidR="007E0DC3" w:rsidRPr="007226BB" w:rsidRDefault="007E0DC3" w:rsidP="00E4547C">
                      <w:pPr>
                        <w:rPr>
                          <w:rFonts w:cs="Al_Mushaf"/>
                          <w:color w:val="00FFFF"/>
                          <w:sz w:val="30"/>
                          <w:szCs w:val="30"/>
                        </w:rPr>
                      </w:pPr>
                      <w:r w:rsidRPr="007226BB">
                        <w:rPr>
                          <w:rFonts w:cs="Al_Mushaf" w:hint="cs"/>
                          <w:color w:val="00FFFF"/>
                          <w:sz w:val="30"/>
                          <w:szCs w:val="30"/>
                          <w:rtl/>
                        </w:rPr>
                        <w:t>ٰ</w:t>
                      </w:r>
                    </w:p>
                  </w:txbxContent>
                </v:textbox>
              </v:shape>
            </w:pict>
          </mc:Fallback>
        </mc:AlternateContent>
      </w:r>
      <w:r w:rsidR="00E4547C" w:rsidRPr="006E6AB4">
        <w:rPr>
          <w:rFonts w:cs="Al_Mushaf"/>
          <w:color w:val="auto"/>
          <w:w w:val="100"/>
          <w:sz w:val="28"/>
          <w:szCs w:val="32"/>
          <w:rtl/>
          <w:lang w:bidi="ar-SA"/>
        </w:rPr>
        <w:t>صَائِمًا كَانَ لَه</w:t>
      </w:r>
      <w:r w:rsidR="00BC69DA" w:rsidRPr="006E6AB4">
        <w:rPr>
          <w:rFonts w:cs="Al_Mushaf"/>
          <w:color w:val="auto"/>
          <w:w w:val="100"/>
          <w:sz w:val="28"/>
          <w:szCs w:val="32"/>
          <w:rtl/>
          <w:lang w:bidi="ar-SA"/>
        </w:rPr>
        <w:t xml:space="preserve"> مِثۡلُ اَجۡرِ</w:t>
      </w:r>
      <w:r w:rsidR="00BC69DA" w:rsidRPr="006E6AB4">
        <w:rPr>
          <w:rFonts w:cs="Al_Mushaf" w:hint="cs"/>
          <w:color w:val="auto"/>
          <w:w w:val="100"/>
          <w:sz w:val="10"/>
          <w:szCs w:val="10"/>
          <w:rtl/>
          <w:lang w:bidi="ar-SA"/>
        </w:rPr>
        <w:t xml:space="preserve"> </w:t>
      </w:r>
      <w:r w:rsidR="00BC69DA" w:rsidRPr="006E6AB4">
        <w:rPr>
          <w:rFonts w:cs="Al_Mushaf"/>
          <w:color w:val="auto"/>
          <w:w w:val="100"/>
          <w:sz w:val="28"/>
          <w:szCs w:val="32"/>
          <w:rtl/>
          <w:lang w:bidi="ar-SA"/>
        </w:rPr>
        <w:t>ه</w:t>
      </w:r>
      <w:r w:rsidR="005076BA" w:rsidRPr="006E6AB4">
        <w:rPr>
          <w:rFonts w:cs="Al_Mushaf"/>
          <w:color w:val="auto"/>
          <w:w w:val="100"/>
          <w:sz w:val="28"/>
          <w:szCs w:val="32"/>
          <w:rtl/>
          <w:lang w:bidi="ar-SA"/>
        </w:rPr>
        <w:t xml:space="preserve"> مِنۡ غَيۡرِ اَنۡ يَّنۡقُصَ مِنۡ اُجُوۡرِهِمۡ شَيۡءٌ</w:t>
      </w:r>
    </w:p>
    <w:p w14:paraId="03590A06" w14:textId="77777777" w:rsidR="005076BA" w:rsidRPr="006E6AB4" w:rsidRDefault="005076BA" w:rsidP="00D260A6">
      <w:pPr>
        <w:pStyle w:val="ModBkBklQuranicAyahTranslation"/>
        <w:spacing w:after="0"/>
        <w:rPr>
          <w:color w:val="auto"/>
          <w:sz w:val="20"/>
          <w:szCs w:val="20"/>
        </w:rPr>
      </w:pPr>
      <w:r w:rsidRPr="006E6AB4">
        <w:rPr>
          <w:color w:val="auto"/>
          <w:sz w:val="20"/>
          <w:szCs w:val="20"/>
        </w:rPr>
        <w:t>Translation: Anyone who gives provisions to a Ghāzī or a Hajj pilgrim or looks after his family in his absence or serves a fasting person with If</w:t>
      </w:r>
      <w:r w:rsidRPr="006E6AB4">
        <w:rPr>
          <w:rFonts w:ascii="Times New Roman" w:hAnsi="Times New Roman"/>
          <w:b/>
          <w:bCs/>
          <w:color w:val="auto"/>
          <w:sz w:val="20"/>
          <w:szCs w:val="20"/>
        </w:rPr>
        <w:t>ṭ</w:t>
      </w:r>
      <w:r w:rsidRPr="006E6AB4">
        <w:rPr>
          <w:color w:val="auto"/>
          <w:sz w:val="20"/>
          <w:szCs w:val="20"/>
        </w:rPr>
        <w:t>ār, will be rewarded the same as him without any reduction in their reward.</w:t>
      </w:r>
    </w:p>
    <w:p w14:paraId="09E249BF" w14:textId="77777777" w:rsidR="005076BA" w:rsidRPr="006E6AB4" w:rsidRDefault="005076BA" w:rsidP="00D260A6">
      <w:pPr>
        <w:pStyle w:val="ModBkBklCitations"/>
        <w:spacing w:after="0"/>
        <w:jc w:val="right"/>
        <w:rPr>
          <w:color w:val="auto"/>
          <w:sz w:val="18"/>
          <w:szCs w:val="16"/>
        </w:rPr>
      </w:pPr>
      <w:r w:rsidRPr="006E6AB4">
        <w:rPr>
          <w:color w:val="auto"/>
          <w:sz w:val="18"/>
          <w:szCs w:val="16"/>
        </w:rPr>
        <w:t>(Sunan Kubrā lin-Nasāī,</w:t>
      </w:r>
      <w:r w:rsidR="00754649" w:rsidRPr="006E6AB4">
        <w:rPr>
          <w:color w:val="auto"/>
          <w:sz w:val="18"/>
          <w:szCs w:val="16"/>
        </w:rPr>
        <w:t xml:space="preserve"> vol. 2,</w:t>
      </w:r>
      <w:r w:rsidRPr="006E6AB4">
        <w:rPr>
          <w:color w:val="auto"/>
          <w:sz w:val="18"/>
          <w:szCs w:val="16"/>
        </w:rPr>
        <w:t xml:space="preserve"> pp. 256, Ḥadīš 3330)</w:t>
      </w:r>
    </w:p>
    <w:p w14:paraId="4933D564" w14:textId="77777777" w:rsidR="00CD5BF4" w:rsidRPr="006E6AB4" w:rsidRDefault="00CD5BF4" w:rsidP="00D260A6">
      <w:pPr>
        <w:spacing w:after="0" w:line="240" w:lineRule="auto"/>
        <w:rPr>
          <w:rStyle w:val="ModArabicTextChar"/>
          <w:rFonts w:eastAsia="Calibri" w:cs="Al_Mushaf"/>
          <w:color w:val="auto"/>
          <w:rtl/>
        </w:rPr>
      </w:pPr>
      <w:r w:rsidRPr="006E6AB4">
        <w:rPr>
          <w:rStyle w:val="ModArabicTextChar"/>
          <w:rFonts w:eastAsia="Calibri" w:cs="Al_Mushaf"/>
          <w:color w:val="auto"/>
          <w:rtl/>
        </w:rPr>
        <w:br w:type="page"/>
      </w:r>
    </w:p>
    <w:p w14:paraId="648E2F39" w14:textId="77777777" w:rsidR="005076BA" w:rsidRPr="006E6AB4" w:rsidRDefault="005076BA" w:rsidP="00D260A6">
      <w:pPr>
        <w:pStyle w:val="Modbodytext"/>
        <w:spacing w:after="0"/>
        <w:ind w:left="446"/>
        <w:rPr>
          <w:sz w:val="22"/>
          <w:szCs w:val="20"/>
        </w:rPr>
      </w:pPr>
      <w:r w:rsidRPr="006E6AB4">
        <w:rPr>
          <w:rStyle w:val="ModArabicTextChar"/>
          <w:rFonts w:eastAsia="Calibri" w:cs="Al_Mushaf"/>
          <w:color w:val="auto"/>
          <w:rtl/>
        </w:rPr>
        <w:lastRenderedPageBreak/>
        <w:t>سُـبْحٰـنَ الـلّٰـه</w:t>
      </w:r>
      <w:r w:rsidRPr="006E6AB4">
        <w:rPr>
          <w:rStyle w:val="ModArabicTextChar"/>
          <w:rFonts w:eastAsia="Calibri" w:cs="Al_Mushaf"/>
          <w:color w:val="auto"/>
          <w:sz w:val="14"/>
          <w:szCs w:val="14"/>
          <w:rtl/>
        </w:rPr>
        <w:t xml:space="preserve"> </w:t>
      </w:r>
      <w:r w:rsidRPr="006E6AB4">
        <w:rPr>
          <w:rStyle w:val="ModArabicTextChar"/>
          <w:rFonts w:eastAsia="Calibri" w:cs="Al_Mushaf"/>
          <w:color w:val="auto"/>
          <w:sz w:val="12"/>
          <w:szCs w:val="12"/>
          <w:rtl/>
        </w:rPr>
        <w:t>عَزَّوَجَلَّ</w:t>
      </w:r>
      <w:r w:rsidRPr="006E6AB4">
        <w:rPr>
          <w:sz w:val="22"/>
          <w:szCs w:val="20"/>
        </w:rPr>
        <w:t xml:space="preserve">! What glad tidings! Whoever furnishes a Ghāzī with provisions will be </w:t>
      </w:r>
      <w:r w:rsidRPr="006E6AB4">
        <w:rPr>
          <w:spacing w:val="-2"/>
          <w:sz w:val="22"/>
          <w:szCs w:val="20"/>
        </w:rPr>
        <w:t xml:space="preserve">rewarded the same as him, whoever financially assists </w:t>
      </w:r>
      <w:r w:rsidRPr="006E6AB4">
        <w:rPr>
          <w:rStyle w:val="ModBkBklBodyParagraphChar"/>
          <w:rFonts w:eastAsia="Calibri"/>
          <w:color w:val="auto"/>
          <w:spacing w:val="-2"/>
          <w:sz w:val="22"/>
          <w:szCs w:val="24"/>
        </w:rPr>
        <w:t>a Hajj</w:t>
      </w:r>
      <w:r w:rsidRPr="006E6AB4">
        <w:rPr>
          <w:spacing w:val="-2"/>
          <w:sz w:val="22"/>
          <w:szCs w:val="20"/>
        </w:rPr>
        <w:t xml:space="preserve"> pilgrim will be rewarded</w:t>
      </w:r>
      <w:r w:rsidRPr="006E6AB4">
        <w:rPr>
          <w:sz w:val="22"/>
          <w:szCs w:val="20"/>
        </w:rPr>
        <w:t xml:space="preserve"> the same as him, and whoever serves a fasting person with If</w:t>
      </w:r>
      <w:r w:rsidRPr="006E6AB4">
        <w:rPr>
          <w:rFonts w:ascii="Times New Roman" w:hAnsi="Times New Roman" w:cs="Times New Roman"/>
          <w:szCs w:val="20"/>
        </w:rPr>
        <w:t>ṭ</w:t>
      </w:r>
      <w:r w:rsidRPr="006E6AB4">
        <w:rPr>
          <w:sz w:val="22"/>
          <w:szCs w:val="20"/>
        </w:rPr>
        <w:t xml:space="preserve">ār will be rewarded the same as him; and there will be no reduction in their rewards. </w:t>
      </w:r>
      <w:r w:rsidRPr="006E6AB4">
        <w:rPr>
          <w:rStyle w:val="ModArabicTextinbodyChar"/>
          <w:rFonts w:ascii="Al Qalam Quran Majeed 1" w:hAnsi="Al Qalam Quran Majeed 1" w:cs="Al_Mushaf"/>
          <w:color w:val="auto"/>
          <w:w w:val="110"/>
          <w:sz w:val="20"/>
          <w:szCs w:val="20"/>
          <w:rtl/>
          <w:lang w:bidi="ar-SA"/>
        </w:rPr>
        <w:t>ذَالِكَ فَضۡلُ اللّٰه</w:t>
      </w:r>
    </w:p>
    <w:p w14:paraId="3DB68C00" w14:textId="77777777" w:rsidR="005076BA" w:rsidRPr="006E6AB4" w:rsidRDefault="005076BA" w:rsidP="00D260A6">
      <w:pPr>
        <w:pStyle w:val="Modbodytext"/>
        <w:spacing w:after="0"/>
        <w:ind w:left="440"/>
        <w:rPr>
          <w:sz w:val="22"/>
          <w:szCs w:val="20"/>
        </w:rPr>
      </w:pPr>
      <w:r w:rsidRPr="006E6AB4">
        <w:rPr>
          <w:rStyle w:val="ModBkBklBodyParagraphChar"/>
          <w:rFonts w:eastAsia="Calibri"/>
          <w:color w:val="auto"/>
          <w:sz w:val="22"/>
          <w:szCs w:val="24"/>
        </w:rPr>
        <w:t>However, it must be remembered that asking people for money in order to perform Hajj or ‘Umraĥ</w:t>
      </w:r>
      <w:r w:rsidR="005B2DBA" w:rsidRPr="006E6AB4">
        <w:rPr>
          <w:rStyle w:val="ModBkBklBodyParagraphChar"/>
          <w:rFonts w:eastAsia="Calibri"/>
          <w:color w:val="auto"/>
          <w:sz w:val="22"/>
          <w:szCs w:val="24"/>
        </w:rPr>
        <w:fldChar w:fldCharType="begin"/>
      </w:r>
      <w:r w:rsidRPr="006E6AB4">
        <w:rPr>
          <w:rStyle w:val="ModBkBklBodyParagraphChar"/>
          <w:rFonts w:eastAsia="Calibri"/>
          <w:color w:val="auto"/>
          <w:sz w:val="22"/>
          <w:szCs w:val="24"/>
        </w:rPr>
        <w:instrText xml:space="preserve"> XE "‘Umraĥ" </w:instrText>
      </w:r>
      <w:r w:rsidR="005B2DBA" w:rsidRPr="006E6AB4">
        <w:rPr>
          <w:rStyle w:val="ModBkBklBodyParagraphChar"/>
          <w:rFonts w:eastAsia="Calibri"/>
          <w:color w:val="auto"/>
          <w:sz w:val="22"/>
          <w:szCs w:val="24"/>
        </w:rPr>
        <w:fldChar w:fldCharType="end"/>
      </w:r>
      <w:r w:rsidRPr="006E6AB4">
        <w:rPr>
          <w:rStyle w:val="ModBkBklBodyParagraphChar"/>
          <w:rFonts w:eastAsia="Calibri"/>
          <w:color w:val="auto"/>
          <w:sz w:val="22"/>
          <w:szCs w:val="24"/>
        </w:rPr>
        <w:t xml:space="preserve"> is </w:t>
      </w:r>
      <w:r w:rsidRPr="006E6AB4">
        <w:rPr>
          <w:rStyle w:val="ModBkBklBodyParagraphChar"/>
          <w:rFonts w:ascii="Times New Roman" w:eastAsia="Calibri" w:hAnsi="Times New Roman" w:cs="Times New Roman"/>
          <w:color w:val="auto"/>
          <w:szCs w:val="24"/>
        </w:rPr>
        <w:t>Ḥ</w:t>
      </w:r>
      <w:r w:rsidRPr="006E6AB4">
        <w:rPr>
          <w:rStyle w:val="ModBkBklBodyParagraphChar"/>
          <w:rFonts w:eastAsia="Calibri"/>
          <w:color w:val="auto"/>
          <w:sz w:val="22"/>
          <w:szCs w:val="24"/>
        </w:rPr>
        <w:t>arām and it is also a sin to give anything to such a person</w:t>
      </w:r>
      <w:r w:rsidRPr="006E6AB4">
        <w:rPr>
          <w:sz w:val="22"/>
          <w:szCs w:val="20"/>
        </w:rPr>
        <w:t>.</w:t>
      </w:r>
    </w:p>
    <w:p w14:paraId="1F25C43A" w14:textId="77777777" w:rsidR="005076BA" w:rsidRPr="006E6AB4" w:rsidRDefault="005076BA" w:rsidP="00D260A6">
      <w:pPr>
        <w:pStyle w:val="Heading2"/>
      </w:pPr>
      <w:bookmarkStart w:id="1293" w:name="_Toc239320167"/>
      <w:bookmarkStart w:id="1294" w:name="_Toc294546681"/>
      <w:bookmarkStart w:id="1295" w:name="_Toc332511590"/>
      <w:bookmarkStart w:id="1296" w:name="_Toc357063763"/>
      <w:bookmarkStart w:id="1297" w:name="_Toc361436123"/>
      <w:bookmarkStart w:id="1298" w:name="_Toc361437605"/>
      <w:bookmarkStart w:id="1299" w:name="_Toc361439093"/>
      <w:bookmarkStart w:id="1300" w:name="_Toc500604419"/>
      <w:r w:rsidRPr="006E6AB4">
        <w:t>Excellent reward for serving someone with If</w:t>
      </w:r>
      <w:r w:rsidRPr="006E6AB4">
        <w:rPr>
          <w:rFonts w:ascii="Times New Roman" w:hAnsi="Times New Roman" w:cs="Times New Roman"/>
          <w:sz w:val="28"/>
        </w:rPr>
        <w:t>ṭ</w:t>
      </w:r>
      <w:r w:rsidRPr="006E6AB4">
        <w:t>ār</w:t>
      </w:r>
      <w:bookmarkEnd w:id="1293"/>
      <w:bookmarkEnd w:id="1294"/>
      <w:bookmarkEnd w:id="1295"/>
      <w:bookmarkEnd w:id="1296"/>
      <w:bookmarkEnd w:id="1297"/>
      <w:bookmarkEnd w:id="1298"/>
      <w:bookmarkEnd w:id="1299"/>
      <w:bookmarkEnd w:id="1300"/>
    </w:p>
    <w:p w14:paraId="06E5B1F3"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 xml:space="preserve">Sayyidunā Salmān Fārsī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narrated that the Beloved and Blessed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‘If anyone serves a fasting Muslim with If</w:t>
      </w:r>
      <w:r w:rsidRPr="006E6AB4">
        <w:rPr>
          <w:rFonts w:ascii="Times New Roman" w:hAnsi="Times New Roman" w:cs="Times New Roman"/>
          <w:color w:val="auto"/>
          <w:szCs w:val="24"/>
        </w:rPr>
        <w:t>ṭ</w:t>
      </w:r>
      <w:r w:rsidRPr="006E6AB4">
        <w:rPr>
          <w:color w:val="auto"/>
          <w:sz w:val="22"/>
          <w:szCs w:val="24"/>
        </w:rPr>
        <w:t xml:space="preserve">ār, angels will pray for his forgiveness in Ramadan, and Jibrāīl </w:t>
      </w:r>
      <w:r w:rsidRPr="006E6AB4">
        <w:rPr>
          <w:rStyle w:val="ModArabicTextinbodyChar"/>
          <w:rFonts w:cs="Al_Mushaf"/>
          <w:color w:val="auto"/>
          <w:sz w:val="14"/>
          <w:szCs w:val="14"/>
          <w:rtl/>
          <w:lang w:bidi="ar-SA"/>
        </w:rPr>
        <w:t>عَـلَيْـهِ الـسَّـلَام</w:t>
      </w:r>
      <w:r w:rsidRPr="006E6AB4">
        <w:rPr>
          <w:color w:val="auto"/>
          <w:sz w:val="22"/>
          <w:szCs w:val="24"/>
        </w:rPr>
        <w:t xml:space="preserve"> will</w:t>
      </w:r>
      <w:r w:rsidR="00125EA6" w:rsidRPr="006E6AB4">
        <w:rPr>
          <w:color w:val="auto"/>
          <w:sz w:val="22"/>
          <w:szCs w:val="24"/>
        </w:rPr>
        <w:t xml:space="preserve"> pray for his forgiveness at Lay</w:t>
      </w:r>
      <w:r w:rsidRPr="006E6AB4">
        <w:rPr>
          <w:color w:val="auto"/>
          <w:sz w:val="22"/>
          <w:szCs w:val="24"/>
        </w:rPr>
        <w:t xml:space="preserve">la-tul-Qadr.’ </w:t>
      </w:r>
      <w:r w:rsidRPr="006E6AB4">
        <w:rPr>
          <w:rStyle w:val="ModBodyReferencesChar"/>
          <w:color w:val="auto"/>
          <w:sz w:val="18"/>
          <w:szCs w:val="24"/>
        </w:rPr>
        <w:t>(Mu’jam Kabīr,</w:t>
      </w:r>
      <w:r w:rsidR="00754649" w:rsidRPr="006E6AB4">
        <w:rPr>
          <w:rStyle w:val="ModBodyReferencesChar"/>
          <w:color w:val="auto"/>
          <w:sz w:val="18"/>
          <w:szCs w:val="24"/>
        </w:rPr>
        <w:t xml:space="preserve"> vol. 6,</w:t>
      </w:r>
      <w:r w:rsidRPr="006E6AB4">
        <w:rPr>
          <w:rStyle w:val="ModBodyReferencesChar"/>
          <w:color w:val="auto"/>
          <w:sz w:val="18"/>
          <w:szCs w:val="24"/>
        </w:rPr>
        <w:t xml:space="preserve"> pp. 262, Ḥadīš 6162)</w:t>
      </w:r>
    </w:p>
    <w:p w14:paraId="34E878B1" w14:textId="77777777" w:rsidR="005076BA" w:rsidRPr="006E6AB4" w:rsidRDefault="00F55950" w:rsidP="00D260A6">
      <w:pPr>
        <w:pStyle w:val="Modbodytext"/>
        <w:spacing w:after="0"/>
        <w:ind w:left="432"/>
        <w:rPr>
          <w:sz w:val="22"/>
          <w:szCs w:val="20"/>
          <w:lang w:val="en-US"/>
        </w:rPr>
      </w:pPr>
      <w:r w:rsidRPr="006E6AB4">
        <w:rPr>
          <w:rFonts w:ascii="_PDMS_Saleem_QuranFont" w:hAnsi="_PDMS_Saleem_QuranFont" w:cs="_PDMS_Saleem_QuranFont"/>
          <w:noProof/>
          <w:position w:val="2"/>
          <w:sz w:val="16"/>
          <w:szCs w:val="16"/>
          <w:lang w:val="en-US" w:bidi="ar-SA"/>
        </w:rPr>
        <mc:AlternateContent>
          <mc:Choice Requires="wps">
            <w:drawing>
              <wp:anchor distT="0" distB="0" distL="114300" distR="114300" simplePos="0" relativeHeight="251726336" behindDoc="0" locked="0" layoutInCell="1" allowOverlap="1" wp14:anchorId="0C553B39" wp14:editId="3CCDA2C5">
                <wp:simplePos x="0" y="0"/>
                <wp:positionH relativeFrom="column">
                  <wp:posOffset>1322070</wp:posOffset>
                </wp:positionH>
                <wp:positionV relativeFrom="paragraph">
                  <wp:posOffset>814705</wp:posOffset>
                </wp:positionV>
                <wp:extent cx="229235" cy="427355"/>
                <wp:effectExtent l="3810" t="0" r="0" b="3810"/>
                <wp:wrapNone/>
                <wp:docPr id="27" name="Text Box 6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42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6DEF91" w14:textId="77777777" w:rsidR="007E0DC3" w:rsidRPr="007226BB" w:rsidRDefault="007E0DC3" w:rsidP="00EA7593">
                            <w:pPr>
                              <w:rPr>
                                <w:rFonts w:cs="Al_Mushaf"/>
                                <w:color w:val="00FFFF"/>
                                <w:sz w:val="23"/>
                                <w:szCs w:val="23"/>
                              </w:rPr>
                            </w:pPr>
                            <w:r w:rsidRPr="007226BB">
                              <w:rPr>
                                <w:rFonts w:cs="Al_Mushaf" w:hint="cs"/>
                                <w:color w:val="00FFFF"/>
                                <w:sz w:val="23"/>
                                <w:szCs w:val="23"/>
                                <w:rtl/>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553B39" id="Text Box 636" o:spid="_x0000_s1036" type="#_x0000_t202" style="position:absolute;left:0;text-align:left;margin-left:104.1pt;margin-top:64.15pt;width:18.05pt;height:33.6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" filled="f" stroked="f">
                <v:textbox>
                  <w:txbxContent>
                    <w:p w14:paraId="2C6DEF91" w14:textId="77777777" w:rsidR="007E0DC3" w:rsidRPr="007226BB" w:rsidRDefault="007E0DC3" w:rsidP="00EA7593">
                      <w:pPr>
                        <w:rPr>
                          <w:rFonts w:cs="Al_Mushaf"/>
                          <w:color w:val="00FFFF"/>
                          <w:sz w:val="23"/>
                          <w:szCs w:val="23"/>
                        </w:rPr>
                      </w:pPr>
                      <w:r w:rsidRPr="007226BB">
                        <w:rPr>
                          <w:rFonts w:cs="Al_Mushaf" w:hint="cs"/>
                          <w:color w:val="00FFFF"/>
                          <w:sz w:val="23"/>
                          <w:szCs w:val="23"/>
                          <w:rtl/>
                        </w:rPr>
                        <w:t>ٰ</w:t>
                      </w:r>
                    </w:p>
                  </w:txbxContent>
                </v:textbox>
              </v:shape>
            </w:pict>
          </mc:Fallback>
        </mc:AlternateContent>
      </w:r>
      <w:r w:rsidR="005076BA" w:rsidRPr="006E6AB4">
        <w:rPr>
          <w:rStyle w:val="ModArabicTextChar"/>
          <w:rFonts w:eastAsia="Calibri" w:cs="Al_Mushaf"/>
          <w:color w:val="auto"/>
          <w:rtl/>
        </w:rPr>
        <w:t>سُـبْحٰـنَ الـلّٰـه</w:t>
      </w:r>
      <w:r w:rsidR="005076BA" w:rsidRPr="006E6AB4">
        <w:rPr>
          <w:rStyle w:val="ModArabicTextChar"/>
          <w:rFonts w:eastAsia="Calibri" w:cs="Al_Mushaf"/>
          <w:color w:val="auto"/>
          <w:sz w:val="14"/>
          <w:szCs w:val="14"/>
          <w:rtl/>
        </w:rPr>
        <w:t xml:space="preserve"> </w:t>
      </w:r>
      <w:r w:rsidR="005076BA" w:rsidRPr="006E6AB4">
        <w:rPr>
          <w:rStyle w:val="ModArabicTextChar"/>
          <w:rFonts w:eastAsia="Calibri" w:cs="Al_Mushaf"/>
          <w:color w:val="auto"/>
          <w:sz w:val="12"/>
          <w:szCs w:val="12"/>
          <w:rtl/>
        </w:rPr>
        <w:t>عَزَّوَجَلَّ</w:t>
      </w:r>
      <w:r w:rsidR="005076BA" w:rsidRPr="006E6AB4">
        <w:rPr>
          <w:sz w:val="22"/>
          <w:szCs w:val="20"/>
        </w:rPr>
        <w:t xml:space="preserve">! Look how great and magnificent the blessings and bounties of Allah </w:t>
      </w:r>
      <w:r w:rsidR="005076BA" w:rsidRPr="006E6AB4">
        <w:rPr>
          <w:rStyle w:val="ModArabicTextinbodyChar"/>
          <w:rFonts w:cs="Al_Mushaf"/>
          <w:color w:val="auto"/>
          <w:sz w:val="14"/>
          <w:szCs w:val="14"/>
          <w:rtl/>
          <w:lang w:bidi="ar-SA"/>
        </w:rPr>
        <w:t>عَزَّوَجَلَّ</w:t>
      </w:r>
      <w:r w:rsidR="005076BA" w:rsidRPr="006E6AB4">
        <w:rPr>
          <w:sz w:val="22"/>
          <w:szCs w:val="20"/>
        </w:rPr>
        <w:t xml:space="preserve"> are! If a Muslim provides someone with a date or a sip of water for If</w:t>
      </w:r>
      <w:r w:rsidR="005076BA" w:rsidRPr="006E6AB4">
        <w:rPr>
          <w:rFonts w:ascii="Times New Roman" w:hAnsi="Times New Roman" w:cs="Times New Roman"/>
          <w:szCs w:val="20"/>
        </w:rPr>
        <w:t>ṭ</w:t>
      </w:r>
      <w:r w:rsidR="005076BA" w:rsidRPr="006E6AB4">
        <w:rPr>
          <w:sz w:val="22"/>
          <w:szCs w:val="20"/>
        </w:rPr>
        <w:t xml:space="preserve">ār in the month of Ramadan, the angels of Allah </w:t>
      </w:r>
      <w:r w:rsidR="005076BA" w:rsidRPr="006E6AB4">
        <w:rPr>
          <w:rStyle w:val="ModArabicTextinbodyChar"/>
          <w:rFonts w:cs="Al_Mushaf"/>
          <w:color w:val="auto"/>
          <w:sz w:val="14"/>
          <w:szCs w:val="14"/>
          <w:rtl/>
          <w:lang w:bidi="ar-SA"/>
        </w:rPr>
        <w:t>عَزَّوَجَلَّ</w:t>
      </w:r>
      <w:r w:rsidR="005076BA" w:rsidRPr="006E6AB4">
        <w:rPr>
          <w:sz w:val="22"/>
          <w:szCs w:val="20"/>
        </w:rPr>
        <w:t xml:space="preserve"> pray for his forgiveness in Ramadan </w:t>
      </w:r>
      <w:r w:rsidR="005076BA" w:rsidRPr="006E6AB4">
        <w:rPr>
          <w:spacing w:val="-2"/>
          <w:sz w:val="22"/>
          <w:szCs w:val="20"/>
        </w:rPr>
        <w:t xml:space="preserve">and Sayyidunā Jibrāīl </w:t>
      </w:r>
      <w:r w:rsidR="005076BA" w:rsidRPr="006E6AB4">
        <w:rPr>
          <w:rStyle w:val="ModArabicTextinbodyChar"/>
          <w:rFonts w:cs="Al_Mushaf"/>
          <w:color w:val="auto"/>
          <w:spacing w:val="-2"/>
          <w:sz w:val="14"/>
          <w:szCs w:val="14"/>
          <w:rtl/>
          <w:lang w:bidi="ar-SA"/>
        </w:rPr>
        <w:t>عَـلَيْـهِ الـسَّـلَام</w:t>
      </w:r>
      <w:r w:rsidR="005076BA" w:rsidRPr="006E6AB4">
        <w:rPr>
          <w:rStyle w:val="ModBkBklNumberListingChar"/>
          <w:rFonts w:eastAsia="Calibri"/>
          <w:color w:val="auto"/>
          <w:sz w:val="22"/>
          <w:szCs w:val="24"/>
        </w:rPr>
        <w:t>,</w:t>
      </w:r>
      <w:r w:rsidR="005076BA" w:rsidRPr="006E6AB4">
        <w:rPr>
          <w:spacing w:val="-2"/>
          <w:sz w:val="22"/>
          <w:szCs w:val="20"/>
        </w:rPr>
        <w:t xml:space="preserve"> the chief of all the angels, also prays for his forgiveness</w:t>
      </w:r>
      <w:r w:rsidR="00125EA6" w:rsidRPr="006E6AB4">
        <w:rPr>
          <w:sz w:val="22"/>
          <w:szCs w:val="20"/>
        </w:rPr>
        <w:t xml:space="preserve"> at Lay</w:t>
      </w:r>
      <w:r w:rsidR="005076BA" w:rsidRPr="006E6AB4">
        <w:rPr>
          <w:sz w:val="22"/>
          <w:szCs w:val="20"/>
        </w:rPr>
        <w:t xml:space="preserve">la-tul-Qadr. </w:t>
      </w:r>
      <w:r w:rsidR="005076BA" w:rsidRPr="006E6AB4">
        <w:rPr>
          <w:rStyle w:val="ModArabicTextinbodyChar"/>
          <w:rFonts w:ascii="Al Qalam Quran Majeed 1" w:hAnsi="Al Qalam Quran Majeed 1" w:cs="Al_Mushaf"/>
          <w:color w:val="auto"/>
          <w:w w:val="100"/>
          <w:sz w:val="21"/>
          <w:szCs w:val="20"/>
          <w:rtl/>
          <w:lang w:bidi="ar-SA"/>
        </w:rPr>
        <w:t>اَلۡحَمۡدُ لِلّٰهِ عَلٰي اِحسَانِه</w:t>
      </w:r>
    </w:p>
    <w:p w14:paraId="556AE7BB" w14:textId="77777777" w:rsidR="005076BA" w:rsidRPr="006E6AB4" w:rsidRDefault="005076BA" w:rsidP="00D260A6">
      <w:pPr>
        <w:pStyle w:val="Heading2"/>
      </w:pPr>
      <w:bookmarkStart w:id="1301" w:name="_Toc239320168"/>
      <w:bookmarkStart w:id="1302" w:name="_Toc294546682"/>
      <w:bookmarkStart w:id="1303" w:name="_Toc332511591"/>
      <w:bookmarkStart w:id="1304" w:name="_Toc357063764"/>
      <w:bookmarkStart w:id="1305" w:name="_Toc361436124"/>
      <w:bookmarkStart w:id="1306" w:name="_Toc361437606"/>
      <w:bookmarkStart w:id="1307" w:name="_Toc361439094"/>
      <w:bookmarkStart w:id="1308" w:name="_Toc500604420"/>
      <w:r w:rsidRPr="006E6AB4">
        <w:t>Jibrāīl</w:t>
      </w:r>
      <w:bookmarkEnd w:id="1301"/>
      <w:r w:rsidRPr="006E6AB4">
        <w:t xml:space="preserve"> </w:t>
      </w:r>
      <w:r w:rsidR="00754649" w:rsidRPr="006E6AB4">
        <w:rPr>
          <w:rStyle w:val="ModArabicTextinbodyChar"/>
          <w:rFonts w:ascii="Al_Mushaf" w:hAnsi="Al_Mushaf" w:cs="Al_Mushaf"/>
          <w:color w:val="auto"/>
          <w:w w:val="100"/>
          <w:position w:val="0"/>
          <w:sz w:val="44"/>
          <w:szCs w:val="44"/>
          <w:rtl/>
        </w:rPr>
        <w:t>عَلَيۡهِ ال</w:t>
      </w:r>
      <w:r w:rsidRPr="006E6AB4">
        <w:rPr>
          <w:rStyle w:val="ModArabicTextinbodyChar"/>
          <w:rFonts w:ascii="Al_Mushaf" w:hAnsi="Al_Mushaf" w:cs="Al_Mushaf"/>
          <w:color w:val="auto"/>
          <w:w w:val="100"/>
          <w:position w:val="0"/>
          <w:sz w:val="44"/>
          <w:szCs w:val="44"/>
          <w:rtl/>
        </w:rPr>
        <w:t>سَّلَام</w:t>
      </w:r>
      <w:r w:rsidRPr="006E6AB4">
        <w:t xml:space="preserve"> shakes hand</w:t>
      </w:r>
      <w:bookmarkEnd w:id="1302"/>
      <w:r w:rsidRPr="006E6AB4">
        <w:t xml:space="preserve"> with one serving Ifṭār</w:t>
      </w:r>
      <w:bookmarkEnd w:id="1303"/>
      <w:bookmarkEnd w:id="1304"/>
      <w:bookmarkEnd w:id="1305"/>
      <w:bookmarkEnd w:id="1306"/>
      <w:bookmarkEnd w:id="1307"/>
      <w:bookmarkEnd w:id="1308"/>
    </w:p>
    <w:p w14:paraId="0148CB14"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According to a narration, ‘If anyone serves a person with If</w:t>
      </w:r>
      <w:r w:rsidRPr="006E6AB4">
        <w:rPr>
          <w:rFonts w:ascii="Times New Roman" w:hAnsi="Times New Roman" w:cs="Times New Roman"/>
          <w:color w:val="auto"/>
          <w:szCs w:val="24"/>
        </w:rPr>
        <w:t>ṭ</w:t>
      </w:r>
      <w:r w:rsidRPr="006E6AB4">
        <w:rPr>
          <w:color w:val="auto"/>
          <w:sz w:val="22"/>
          <w:szCs w:val="24"/>
        </w:rPr>
        <w:t xml:space="preserve">ār in Ramadan with </w:t>
      </w:r>
      <w:r w:rsidRPr="006E6AB4">
        <w:rPr>
          <w:rFonts w:ascii="Times New Roman" w:hAnsi="Times New Roman" w:cs="Times New Roman"/>
          <w:color w:val="auto"/>
          <w:szCs w:val="24"/>
        </w:rPr>
        <w:t>Ḥ</w:t>
      </w:r>
      <w:r w:rsidRPr="006E6AB4">
        <w:rPr>
          <w:color w:val="auto"/>
          <w:sz w:val="22"/>
          <w:szCs w:val="24"/>
        </w:rPr>
        <w:t>alāl</w:t>
      </w:r>
      <w:r w:rsidR="005B2DBA" w:rsidRPr="006E6AB4">
        <w:rPr>
          <w:color w:val="auto"/>
          <w:sz w:val="22"/>
          <w:szCs w:val="24"/>
        </w:rPr>
        <w:fldChar w:fldCharType="begin"/>
      </w:r>
      <w:r w:rsidRPr="006E6AB4">
        <w:rPr>
          <w:color w:val="auto"/>
          <w:sz w:val="22"/>
          <w:szCs w:val="24"/>
        </w:rPr>
        <w:instrText xml:space="preserve"> XE "</w:instrText>
      </w:r>
      <w:r w:rsidRPr="006E6AB4">
        <w:rPr>
          <w:rFonts w:ascii="Times New Roman" w:hAnsi="Times New Roman" w:cs="Times New Roman"/>
          <w:color w:val="auto"/>
          <w:szCs w:val="24"/>
        </w:rPr>
        <w:instrText>Ḥ</w:instrText>
      </w:r>
      <w:r w:rsidRPr="006E6AB4">
        <w:rPr>
          <w:color w:val="auto"/>
          <w:sz w:val="22"/>
          <w:szCs w:val="24"/>
        </w:rPr>
        <w:instrText xml:space="preserve">alāl" </w:instrText>
      </w:r>
      <w:r w:rsidR="005B2DBA" w:rsidRPr="006E6AB4">
        <w:rPr>
          <w:color w:val="auto"/>
          <w:sz w:val="22"/>
          <w:szCs w:val="24"/>
        </w:rPr>
        <w:fldChar w:fldCharType="end"/>
      </w:r>
      <w:r w:rsidRPr="006E6AB4">
        <w:rPr>
          <w:color w:val="auto"/>
          <w:sz w:val="22"/>
          <w:szCs w:val="24"/>
        </w:rPr>
        <w:t xml:space="preserve"> earnings, the angels will send Durūd upon him at every night of Ramadan, and Jibrāīl </w:t>
      </w:r>
      <w:r w:rsidRPr="006E6AB4">
        <w:rPr>
          <w:rStyle w:val="ModArabicTextinbodyChar"/>
          <w:rFonts w:cs="Al_Mushaf"/>
          <w:color w:val="auto"/>
          <w:sz w:val="14"/>
          <w:szCs w:val="14"/>
          <w:rtl/>
          <w:lang w:bidi="ar-SA"/>
        </w:rPr>
        <w:t>عَـلَيْـهِ الـسَّـلَام</w:t>
      </w:r>
      <w:r w:rsidRPr="006E6AB4">
        <w:rPr>
          <w:color w:val="auto"/>
          <w:sz w:val="22"/>
          <w:szCs w:val="24"/>
        </w:rPr>
        <w:t xml:space="preserve"> will shake his hands with such a p</w:t>
      </w:r>
      <w:r w:rsidR="00125EA6" w:rsidRPr="006E6AB4">
        <w:rPr>
          <w:color w:val="auto"/>
          <w:sz w:val="22"/>
          <w:szCs w:val="24"/>
        </w:rPr>
        <w:t>erson at Lay</w:t>
      </w:r>
      <w:r w:rsidRPr="006E6AB4">
        <w:rPr>
          <w:color w:val="auto"/>
          <w:sz w:val="22"/>
          <w:szCs w:val="24"/>
        </w:rPr>
        <w:t xml:space="preserve">la-tul-Qadr. If Jibrāīl </w:t>
      </w:r>
      <w:r w:rsidRPr="006E6AB4">
        <w:rPr>
          <w:rStyle w:val="ModArabicTextinbodyChar"/>
          <w:rFonts w:cs="Al_Mushaf"/>
          <w:color w:val="auto"/>
          <w:sz w:val="14"/>
          <w:szCs w:val="14"/>
          <w:rtl/>
          <w:lang w:bidi="ar-SA"/>
        </w:rPr>
        <w:t>عَـلَيْـهِ الـسَّـلَام</w:t>
      </w:r>
      <w:r w:rsidRPr="006E6AB4">
        <w:rPr>
          <w:color w:val="auto"/>
          <w:sz w:val="22"/>
          <w:szCs w:val="24"/>
        </w:rPr>
        <w:t xml:space="preserve"> shakes hands with a person, his eyes will shed tears (due to the fear of Allah </w:t>
      </w:r>
      <w:r w:rsidRPr="006E6AB4">
        <w:rPr>
          <w:rStyle w:val="ModArabicTextinbodyChar"/>
          <w:rFonts w:cs="Al_Mushaf"/>
          <w:color w:val="auto"/>
          <w:sz w:val="14"/>
          <w:szCs w:val="14"/>
          <w:rtl/>
          <w:lang w:bidi="ar-SA"/>
        </w:rPr>
        <w:t>عَزَّوَجَلَّ</w:t>
      </w:r>
      <w:r w:rsidRPr="006E6AB4">
        <w:rPr>
          <w:color w:val="auto"/>
          <w:sz w:val="22"/>
          <w:szCs w:val="24"/>
        </w:rPr>
        <w:t xml:space="preserve">) and his heart will become soft.’ </w:t>
      </w:r>
      <w:r w:rsidRPr="006E6AB4">
        <w:rPr>
          <w:rStyle w:val="ModBkBklCitationsChar"/>
          <w:color w:val="auto"/>
          <w:sz w:val="18"/>
          <w:szCs w:val="16"/>
        </w:rPr>
        <w:t>(Kanz-ul-‘Ummāl,</w:t>
      </w:r>
      <w:r w:rsidR="00E311B3" w:rsidRPr="006E6AB4">
        <w:rPr>
          <w:rStyle w:val="ModBkBklCitationsChar"/>
          <w:color w:val="auto"/>
          <w:sz w:val="18"/>
          <w:szCs w:val="16"/>
        </w:rPr>
        <w:t xml:space="preserve"> vol. 8,</w:t>
      </w:r>
      <w:r w:rsidRPr="006E6AB4">
        <w:rPr>
          <w:rStyle w:val="ModBkBklCitationsChar"/>
          <w:color w:val="auto"/>
          <w:sz w:val="18"/>
          <w:szCs w:val="16"/>
        </w:rPr>
        <w:t xml:space="preserve"> pp. 215, Ḥadīš 23653)</w:t>
      </w:r>
    </w:p>
    <w:p w14:paraId="60A35F15" w14:textId="77777777" w:rsidR="005076BA" w:rsidRPr="006E6AB4" w:rsidRDefault="005076BA" w:rsidP="00D260A6">
      <w:pPr>
        <w:pStyle w:val="Heading2"/>
      </w:pPr>
      <w:bookmarkStart w:id="1309" w:name="_Toc239320169"/>
      <w:bookmarkStart w:id="1310" w:name="_Toc294546683"/>
      <w:bookmarkStart w:id="1311" w:name="_Toc332511592"/>
      <w:bookmarkStart w:id="1312" w:name="_Toc357063765"/>
      <w:bookmarkStart w:id="1313" w:name="_Toc361436125"/>
      <w:bookmarkStart w:id="1314" w:name="_Toc361437607"/>
      <w:bookmarkStart w:id="1315" w:name="_Toc361439095"/>
      <w:bookmarkStart w:id="1316" w:name="_Toc500604421"/>
      <w:r w:rsidRPr="006E6AB4">
        <w:t>Excellence of serving fasting Muslim with water</w:t>
      </w:r>
      <w:bookmarkEnd w:id="1309"/>
      <w:bookmarkEnd w:id="1310"/>
      <w:bookmarkEnd w:id="1311"/>
      <w:bookmarkEnd w:id="1312"/>
      <w:bookmarkEnd w:id="1313"/>
      <w:bookmarkEnd w:id="1314"/>
      <w:bookmarkEnd w:id="1315"/>
      <w:bookmarkEnd w:id="1316"/>
    </w:p>
    <w:p w14:paraId="768397E5"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 xml:space="preserve">Another </w:t>
      </w:r>
      <w:r w:rsidRPr="006E6AB4">
        <w:rPr>
          <w:rFonts w:ascii="Times New Roman" w:hAnsi="Times New Roman" w:cs="Times New Roman"/>
          <w:color w:val="auto"/>
          <w:szCs w:val="24"/>
        </w:rPr>
        <w:t>Ḥ</w:t>
      </w:r>
      <w:r w:rsidRPr="006E6AB4">
        <w:rPr>
          <w:color w:val="auto"/>
          <w:sz w:val="22"/>
          <w:szCs w:val="24"/>
        </w:rPr>
        <w:t xml:space="preserve">adīš states, ‘If anyone serves a fasting Muslim with water, Allah </w:t>
      </w:r>
      <w:r w:rsidRPr="006E6AB4">
        <w:rPr>
          <w:rStyle w:val="ModArabicTextinbodyChar"/>
          <w:rFonts w:cs="Al_Mushaf"/>
          <w:color w:val="auto"/>
          <w:sz w:val="14"/>
          <w:szCs w:val="14"/>
          <w:rtl/>
          <w:lang w:bidi="ar-SA"/>
        </w:rPr>
        <w:t>عَزَّوَجَلَّ</w:t>
      </w:r>
      <w:r w:rsidRPr="006E6AB4">
        <w:rPr>
          <w:color w:val="auto"/>
          <w:sz w:val="22"/>
          <w:szCs w:val="24"/>
        </w:rPr>
        <w:t xml:space="preserve"> will make him drink water from my pond (</w:t>
      </w:r>
      <w:r w:rsidRPr="006E6AB4">
        <w:rPr>
          <w:rFonts w:ascii="Times New Roman" w:hAnsi="Times New Roman" w:cs="Times New Roman"/>
          <w:color w:val="auto"/>
          <w:szCs w:val="24"/>
        </w:rPr>
        <w:t>Ḥ</w:t>
      </w:r>
      <w:r w:rsidRPr="006E6AB4">
        <w:rPr>
          <w:color w:val="auto"/>
          <w:sz w:val="22"/>
          <w:szCs w:val="24"/>
        </w:rPr>
        <w:t>aw</w:t>
      </w:r>
      <w:r w:rsidRPr="006E6AB4">
        <w:rPr>
          <w:rFonts w:ascii="Times New Roman" w:hAnsi="Times New Roman" w:cs="Times New Roman"/>
          <w:color w:val="auto"/>
          <w:szCs w:val="24"/>
        </w:rPr>
        <w:t>ḍ</w:t>
      </w:r>
      <w:r w:rsidRPr="006E6AB4">
        <w:rPr>
          <w:color w:val="auto"/>
          <w:sz w:val="22"/>
          <w:szCs w:val="24"/>
        </w:rPr>
        <w:t>)</w:t>
      </w:r>
      <w:r w:rsidRPr="006E6AB4">
        <w:rPr>
          <w:rStyle w:val="ModbodytextChar"/>
          <w:color w:val="auto"/>
          <w:sz w:val="22"/>
          <w:szCs w:val="24"/>
        </w:rPr>
        <w:t xml:space="preserve"> and</w:t>
      </w:r>
      <w:r w:rsidRPr="006E6AB4">
        <w:rPr>
          <w:color w:val="auto"/>
          <w:sz w:val="22"/>
          <w:szCs w:val="24"/>
        </w:rPr>
        <w:t xml:space="preserve"> he will not feel thirst till he enters Heaven.’ </w:t>
      </w:r>
      <w:r w:rsidRPr="006E6AB4">
        <w:rPr>
          <w:rStyle w:val="ModBodyReferencesChar"/>
          <w:color w:val="auto"/>
          <w:sz w:val="18"/>
          <w:szCs w:val="24"/>
        </w:rPr>
        <w:t>(</w:t>
      </w:r>
      <w:r w:rsidRPr="006E6AB4">
        <w:rPr>
          <w:rStyle w:val="ModBkBklCitationsChar"/>
          <w:color w:val="auto"/>
          <w:sz w:val="18"/>
          <w:szCs w:val="16"/>
        </w:rPr>
        <w:t>Ṣaḥīḥ</w:t>
      </w:r>
      <w:r w:rsidRPr="006E6AB4">
        <w:rPr>
          <w:rStyle w:val="ModBodyReferencesChar"/>
          <w:color w:val="auto"/>
          <w:sz w:val="18"/>
          <w:szCs w:val="24"/>
        </w:rPr>
        <w:t xml:space="preserve"> Ibn Khuzaymaĥ,</w:t>
      </w:r>
      <w:r w:rsidR="00E311B3" w:rsidRPr="006E6AB4">
        <w:rPr>
          <w:rStyle w:val="ModBodyReferencesChar"/>
          <w:color w:val="auto"/>
          <w:sz w:val="18"/>
          <w:szCs w:val="24"/>
        </w:rPr>
        <w:t xml:space="preserve"> vol. 3,</w:t>
      </w:r>
      <w:r w:rsidRPr="006E6AB4">
        <w:rPr>
          <w:rStyle w:val="ModBodyReferencesChar"/>
          <w:color w:val="auto"/>
          <w:sz w:val="18"/>
          <w:szCs w:val="24"/>
        </w:rPr>
        <w:t xml:space="preserve"> pp. 192, Ḥadīš 1887)</w:t>
      </w:r>
    </w:p>
    <w:p w14:paraId="31672DBE" w14:textId="77777777" w:rsidR="00CD5BF4" w:rsidRPr="006E6AB4" w:rsidRDefault="00CD5BF4" w:rsidP="00D260A6">
      <w:pPr>
        <w:spacing w:after="0" w:line="240" w:lineRule="auto"/>
        <w:rPr>
          <w:rFonts w:ascii="Minion Pro" w:hAnsi="Minion Pro"/>
          <w:szCs w:val="24"/>
        </w:rPr>
      </w:pPr>
      <w:r w:rsidRPr="006E6AB4">
        <w:rPr>
          <w:szCs w:val="24"/>
        </w:rPr>
        <w:br w:type="page"/>
      </w:r>
    </w:p>
    <w:p w14:paraId="5E52AE1C"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lastRenderedPageBreak/>
        <w:t xml:space="preserve">Sayyidunā Salmān Bin ‘Āmir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narrated that the Prophet of mankind, the Peace of our heart and mind, the most Generous and Kind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‘When you do If</w:t>
      </w:r>
      <w:r w:rsidRPr="006E6AB4">
        <w:rPr>
          <w:rFonts w:ascii="Times New Roman" w:hAnsi="Times New Roman" w:cs="Times New Roman"/>
          <w:color w:val="auto"/>
          <w:szCs w:val="24"/>
        </w:rPr>
        <w:t>ṭ</w:t>
      </w:r>
      <w:r w:rsidRPr="006E6AB4">
        <w:rPr>
          <w:color w:val="auto"/>
          <w:sz w:val="22"/>
          <w:szCs w:val="24"/>
        </w:rPr>
        <w:t>ār, do it with a fresh or dry date because it is blessed and        if you have neither, then do If</w:t>
      </w:r>
      <w:r w:rsidRPr="006E6AB4">
        <w:rPr>
          <w:rFonts w:ascii="Times New Roman" w:hAnsi="Times New Roman" w:cs="Times New Roman"/>
          <w:color w:val="auto"/>
          <w:szCs w:val="24"/>
        </w:rPr>
        <w:t>ṭ</w:t>
      </w:r>
      <w:r w:rsidRPr="006E6AB4">
        <w:rPr>
          <w:color w:val="auto"/>
          <w:sz w:val="22"/>
          <w:szCs w:val="24"/>
        </w:rPr>
        <w:t xml:space="preserve">ār with water because it is a purifier.’ </w:t>
      </w:r>
      <w:r w:rsidRPr="006E6AB4">
        <w:rPr>
          <w:rStyle w:val="ModBodyReferencesChar"/>
          <w:color w:val="auto"/>
          <w:sz w:val="18"/>
          <w:szCs w:val="24"/>
        </w:rPr>
        <w:t xml:space="preserve">(Jāmi’ Tirmiżī,    </w:t>
      </w:r>
      <w:r w:rsidR="00E311B3" w:rsidRPr="006E6AB4">
        <w:rPr>
          <w:rStyle w:val="ModBodyReferencesChar"/>
          <w:color w:val="auto"/>
          <w:sz w:val="18"/>
          <w:szCs w:val="24"/>
        </w:rPr>
        <w:t>vol. 2,</w:t>
      </w:r>
      <w:r w:rsidRPr="006E6AB4">
        <w:rPr>
          <w:rStyle w:val="ModBodyReferencesChar"/>
          <w:color w:val="auto"/>
          <w:sz w:val="18"/>
          <w:szCs w:val="24"/>
        </w:rPr>
        <w:t xml:space="preserve"> pp. 162, Ḥadīš 695)</w:t>
      </w:r>
    </w:p>
    <w:p w14:paraId="24EE4B14" w14:textId="77777777" w:rsidR="005076BA" w:rsidRPr="006E6AB4" w:rsidRDefault="005076BA" w:rsidP="00D260A6">
      <w:pPr>
        <w:pStyle w:val="Modbodytext"/>
        <w:spacing w:after="0"/>
        <w:ind w:left="432"/>
        <w:rPr>
          <w:sz w:val="22"/>
          <w:szCs w:val="20"/>
        </w:rPr>
      </w:pPr>
      <w:r w:rsidRPr="006E6AB4">
        <w:rPr>
          <w:sz w:val="22"/>
          <w:szCs w:val="20"/>
        </w:rPr>
        <w:t xml:space="preserve">This blessed </w:t>
      </w:r>
      <w:r w:rsidRPr="006E6AB4">
        <w:rPr>
          <w:rFonts w:ascii="Times New Roman" w:hAnsi="Times New Roman" w:cs="Times New Roman"/>
          <w:szCs w:val="20"/>
        </w:rPr>
        <w:t>Ḥ</w:t>
      </w:r>
      <w:r w:rsidRPr="006E6AB4">
        <w:rPr>
          <w:sz w:val="22"/>
          <w:szCs w:val="20"/>
        </w:rPr>
        <w:t>adīš encourages us to do If</w:t>
      </w:r>
      <w:r w:rsidRPr="006E6AB4">
        <w:rPr>
          <w:rFonts w:ascii="Times New Roman" w:hAnsi="Times New Roman" w:cs="Times New Roman"/>
          <w:szCs w:val="20"/>
        </w:rPr>
        <w:t>ṭ</w:t>
      </w:r>
      <w:r w:rsidRPr="006E6AB4">
        <w:rPr>
          <w:sz w:val="22"/>
          <w:szCs w:val="20"/>
        </w:rPr>
        <w:t>ār with fresh or dried dates because it is Sunnaĥ to do so, but if you have neither of them, use water because it is a purifier.</w:t>
      </w:r>
    </w:p>
    <w:p w14:paraId="64C30F1D"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 xml:space="preserve">Sayyidunā Anas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narrated that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used to do If</w:t>
      </w:r>
      <w:r w:rsidRPr="006E6AB4">
        <w:rPr>
          <w:rFonts w:ascii="Times New Roman" w:hAnsi="Times New Roman" w:cs="Times New Roman"/>
          <w:color w:val="auto"/>
          <w:szCs w:val="24"/>
        </w:rPr>
        <w:t>ṭ</w:t>
      </w:r>
      <w:r w:rsidRPr="006E6AB4">
        <w:rPr>
          <w:color w:val="auto"/>
          <w:sz w:val="22"/>
          <w:szCs w:val="24"/>
        </w:rPr>
        <w:t xml:space="preserve">ār with fresh dates before the (Maghrib) </w:t>
      </w:r>
      <w:r w:rsidRPr="006E6AB4">
        <w:rPr>
          <w:rFonts w:ascii="Times New Roman" w:hAnsi="Times New Roman" w:cs="Times New Roman"/>
          <w:color w:val="auto"/>
          <w:szCs w:val="24"/>
        </w:rPr>
        <w:t>Ṣ</w:t>
      </w:r>
      <w:r w:rsidRPr="006E6AB4">
        <w:rPr>
          <w:color w:val="auto"/>
          <w:sz w:val="22"/>
          <w:szCs w:val="24"/>
        </w:rPr>
        <w:t xml:space="preserve">alāĥ. If the fresh dates were not available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would eat a few dry dates instead and if they were not available either, he would drink a few handfuls of water. </w:t>
      </w:r>
      <w:r w:rsidRPr="006E6AB4">
        <w:rPr>
          <w:rStyle w:val="ModBodyReferencesChar"/>
          <w:color w:val="auto"/>
          <w:sz w:val="18"/>
          <w:szCs w:val="24"/>
        </w:rPr>
        <w:t>(Sunan Abī Dāwūd,</w:t>
      </w:r>
      <w:r w:rsidR="00E311B3" w:rsidRPr="006E6AB4">
        <w:rPr>
          <w:rStyle w:val="ModBodyReferencesChar"/>
          <w:color w:val="auto"/>
          <w:sz w:val="18"/>
          <w:szCs w:val="24"/>
        </w:rPr>
        <w:t xml:space="preserve"> vol. 2,        </w:t>
      </w:r>
      <w:r w:rsidRPr="006E6AB4">
        <w:rPr>
          <w:rStyle w:val="ModBodyReferencesChar"/>
          <w:color w:val="auto"/>
          <w:sz w:val="18"/>
          <w:szCs w:val="24"/>
        </w:rPr>
        <w:t xml:space="preserve"> pp. 447,</w:t>
      </w:r>
      <w:r w:rsidR="00E311B3" w:rsidRPr="006E6AB4">
        <w:rPr>
          <w:rStyle w:val="ModBodyReferencesChar"/>
          <w:color w:val="auto"/>
          <w:sz w:val="18"/>
          <w:szCs w:val="24"/>
        </w:rPr>
        <w:t xml:space="preserve"> </w:t>
      </w:r>
      <w:r w:rsidRPr="006E6AB4">
        <w:rPr>
          <w:rStyle w:val="ModBodyReferencesChar"/>
          <w:color w:val="auto"/>
          <w:sz w:val="18"/>
          <w:szCs w:val="24"/>
        </w:rPr>
        <w:t>Ḥadīš 2356)</w:t>
      </w:r>
    </w:p>
    <w:p w14:paraId="2A27A500" w14:textId="77777777" w:rsidR="005076BA" w:rsidRPr="006E6AB4" w:rsidRDefault="005076BA" w:rsidP="00D260A6">
      <w:pPr>
        <w:pStyle w:val="Modbodytext"/>
        <w:spacing w:after="0"/>
        <w:ind w:left="432"/>
        <w:rPr>
          <w:sz w:val="22"/>
          <w:szCs w:val="20"/>
        </w:rPr>
      </w:pPr>
      <w:r w:rsidRPr="006E6AB4">
        <w:rPr>
          <w:sz w:val="22"/>
          <w:szCs w:val="20"/>
        </w:rPr>
        <w:t xml:space="preserve">The foregoing blessed </w:t>
      </w:r>
      <w:r w:rsidRPr="006E6AB4">
        <w:rPr>
          <w:rFonts w:ascii="Times New Roman" w:hAnsi="Times New Roman" w:cs="Times New Roman"/>
          <w:szCs w:val="20"/>
        </w:rPr>
        <w:t>Ḥ</w:t>
      </w:r>
      <w:r w:rsidRPr="006E6AB4">
        <w:rPr>
          <w:sz w:val="22"/>
          <w:szCs w:val="20"/>
        </w:rPr>
        <w:t xml:space="preserve">adīš describes that the Holy Prophet </w:t>
      </w:r>
      <w:r w:rsidRPr="006E6AB4">
        <w:rPr>
          <w:rStyle w:val="ModArabicTextinbodyChar"/>
          <w:rFonts w:cs="Al_Mushaf"/>
          <w:color w:val="auto"/>
          <w:sz w:val="14"/>
          <w:szCs w:val="14"/>
          <w:rtl/>
          <w:lang w:bidi="ar-SA"/>
        </w:rPr>
        <w:t>صَلَّى اللهُ تَعَالٰى عَلَيْهِ وَاٰلِهٖ وَسَلَّم</w:t>
      </w:r>
      <w:r w:rsidRPr="006E6AB4">
        <w:rPr>
          <w:sz w:val="22"/>
          <w:szCs w:val="20"/>
        </w:rPr>
        <w:t xml:space="preserve"> would initially prefer fresh dates for If</w:t>
      </w:r>
      <w:r w:rsidRPr="006E6AB4">
        <w:rPr>
          <w:rFonts w:ascii="Times New Roman" w:hAnsi="Times New Roman" w:cs="Times New Roman"/>
          <w:szCs w:val="20"/>
        </w:rPr>
        <w:t>ṭ</w:t>
      </w:r>
      <w:r w:rsidRPr="006E6AB4">
        <w:rPr>
          <w:sz w:val="22"/>
          <w:szCs w:val="20"/>
        </w:rPr>
        <w:t xml:space="preserve">ār, if they weren’t available then dry dates and if they weren’t available either, then he </w:t>
      </w:r>
      <w:r w:rsidRPr="006E6AB4">
        <w:rPr>
          <w:rStyle w:val="ModArabicTextinbodyChar"/>
          <w:rFonts w:cs="Al_Mushaf"/>
          <w:color w:val="auto"/>
          <w:sz w:val="14"/>
          <w:szCs w:val="14"/>
          <w:rtl/>
          <w:lang w:bidi="ar-SA"/>
        </w:rPr>
        <w:t>صَلَّى اللهُ تَعَالٰى عَلَيْهِ وَاٰلِهٖ وَسَلَّم</w:t>
      </w:r>
      <w:r w:rsidRPr="006E6AB4">
        <w:rPr>
          <w:sz w:val="22"/>
          <w:szCs w:val="20"/>
        </w:rPr>
        <w:t xml:space="preserve"> would drink water. Therefore, we should first attempt to do If</w:t>
      </w:r>
      <w:r w:rsidRPr="006E6AB4">
        <w:rPr>
          <w:rFonts w:ascii="Times New Roman" w:hAnsi="Times New Roman" w:cs="Times New Roman"/>
          <w:szCs w:val="20"/>
        </w:rPr>
        <w:t>ṭ</w:t>
      </w:r>
      <w:r w:rsidRPr="006E6AB4">
        <w:rPr>
          <w:sz w:val="22"/>
          <w:szCs w:val="20"/>
        </w:rPr>
        <w:t xml:space="preserve">ār with sweet fresh dates, which is a sweet Sunnaĥ of the Noble Prophet </w:t>
      </w:r>
      <w:r w:rsidRPr="006E6AB4">
        <w:rPr>
          <w:rStyle w:val="ModArabicTextinbodyChar"/>
          <w:rFonts w:cs="Al_Mushaf"/>
          <w:color w:val="auto"/>
          <w:sz w:val="14"/>
          <w:szCs w:val="14"/>
          <w:rtl/>
          <w:lang w:bidi="ar-SA"/>
        </w:rPr>
        <w:t>صَلَّى اللهُ تَعَالٰى عَلَيْهِ وَاٰلِهٖ وَسَلَّم</w:t>
      </w:r>
      <w:r w:rsidRPr="006E6AB4">
        <w:rPr>
          <w:sz w:val="22"/>
          <w:szCs w:val="20"/>
        </w:rPr>
        <w:t>. If they aren’t available, then dry dates and if they aren’t available either, then water.</w:t>
      </w:r>
    </w:p>
    <w:p w14:paraId="4DF1C631" w14:textId="77777777" w:rsidR="005076BA" w:rsidRPr="006E6AB4" w:rsidRDefault="005076BA" w:rsidP="00D260A6">
      <w:pPr>
        <w:pStyle w:val="Modbodytext"/>
        <w:spacing w:after="0"/>
        <w:ind w:left="432"/>
        <w:rPr>
          <w:sz w:val="22"/>
          <w:szCs w:val="20"/>
        </w:rPr>
      </w:pPr>
      <w:r w:rsidRPr="006E6AB4">
        <w:rPr>
          <w:sz w:val="22"/>
          <w:szCs w:val="20"/>
        </w:rPr>
        <w:t>Dear Islamic brothers! Many blessed A</w:t>
      </w:r>
      <w:r w:rsidRPr="006E6AB4">
        <w:rPr>
          <w:rFonts w:ascii="Times New Roman" w:hAnsi="Times New Roman" w:cs="Times New Roman"/>
          <w:szCs w:val="20"/>
        </w:rPr>
        <w:t>ḥ</w:t>
      </w:r>
      <w:r w:rsidRPr="006E6AB4">
        <w:rPr>
          <w:sz w:val="22"/>
          <w:szCs w:val="20"/>
        </w:rPr>
        <w:t>ādīš encourage us to use dates at Sa</w:t>
      </w:r>
      <w:r w:rsidRPr="006E6AB4">
        <w:rPr>
          <w:rFonts w:ascii="Times New Roman" w:hAnsi="Times New Roman" w:cs="Times New Roman"/>
          <w:szCs w:val="20"/>
        </w:rPr>
        <w:t>ḥ</w:t>
      </w:r>
      <w:r w:rsidRPr="006E6AB4">
        <w:rPr>
          <w:sz w:val="22"/>
          <w:szCs w:val="20"/>
        </w:rPr>
        <w:t>arī and If</w:t>
      </w:r>
      <w:r w:rsidRPr="006E6AB4">
        <w:rPr>
          <w:rFonts w:ascii="Times New Roman" w:hAnsi="Times New Roman" w:cs="Times New Roman"/>
          <w:szCs w:val="20"/>
        </w:rPr>
        <w:t>ṭ</w:t>
      </w:r>
      <w:r w:rsidRPr="006E6AB4">
        <w:rPr>
          <w:sz w:val="22"/>
          <w:szCs w:val="20"/>
        </w:rPr>
        <w:t>ār. Eating dates, drinking dates-soaked water and using dates as a cure are all Sunnaĥs. Dates contain innumerable blessings and cures for numerous illnesses.</w:t>
      </w:r>
    </w:p>
    <w:p w14:paraId="4F4D33CB" w14:textId="77777777" w:rsidR="005076BA" w:rsidRPr="006E6AB4" w:rsidRDefault="005076BA" w:rsidP="00D260A6">
      <w:pPr>
        <w:pStyle w:val="Heading2"/>
      </w:pPr>
      <w:bookmarkStart w:id="1317" w:name="_Toc239320170"/>
      <w:bookmarkStart w:id="1318" w:name="_Toc294546684"/>
      <w:bookmarkStart w:id="1319" w:name="_Toc332511593"/>
      <w:bookmarkStart w:id="1320" w:name="_Toc357063766"/>
      <w:bookmarkStart w:id="1321" w:name="_Toc361436126"/>
      <w:bookmarkStart w:id="1322" w:name="_Toc361437608"/>
      <w:bookmarkStart w:id="1323" w:name="_Toc361439096"/>
      <w:bookmarkStart w:id="1324" w:name="_Toc500604422"/>
      <w:r w:rsidRPr="006E6AB4">
        <w:t>Madanī pearls</w:t>
      </w:r>
      <w:r w:rsidR="005B2DBA" w:rsidRPr="006E6AB4">
        <w:fldChar w:fldCharType="begin"/>
      </w:r>
      <w:r w:rsidRPr="006E6AB4">
        <w:instrText xml:space="preserve"> XE "Madanī pearls:regarding dates" </w:instrText>
      </w:r>
      <w:r w:rsidR="005B2DBA" w:rsidRPr="006E6AB4">
        <w:fldChar w:fldCharType="end"/>
      </w:r>
      <w:r w:rsidRPr="006E6AB4">
        <w:t xml:space="preserve"> regarding dates</w:t>
      </w:r>
      <w:bookmarkEnd w:id="1317"/>
      <w:bookmarkEnd w:id="1318"/>
      <w:bookmarkEnd w:id="1319"/>
      <w:bookmarkEnd w:id="1320"/>
      <w:bookmarkEnd w:id="1321"/>
      <w:bookmarkEnd w:id="1322"/>
      <w:bookmarkEnd w:id="1323"/>
      <w:bookmarkEnd w:id="1324"/>
    </w:p>
    <w:p w14:paraId="5FC8E576" w14:textId="77777777" w:rsidR="005076BA" w:rsidRPr="006E6AB4" w:rsidRDefault="005076BA" w:rsidP="00D260A6">
      <w:pPr>
        <w:pStyle w:val="ModBkBklNumberListing"/>
        <w:numPr>
          <w:ilvl w:val="0"/>
          <w:numId w:val="143"/>
        </w:numPr>
        <w:spacing w:after="0"/>
        <w:ind w:left="432" w:hanging="432"/>
        <w:rPr>
          <w:color w:val="auto"/>
          <w:sz w:val="22"/>
          <w:szCs w:val="24"/>
        </w:rPr>
      </w:pPr>
      <w:r w:rsidRPr="006E6AB4">
        <w:rPr>
          <w:color w:val="auto"/>
          <w:sz w:val="22"/>
          <w:szCs w:val="24"/>
        </w:rPr>
        <w:t>The Prophet of Ra</w:t>
      </w:r>
      <w:r w:rsidRPr="006E6AB4">
        <w:rPr>
          <w:rFonts w:ascii="Times New Roman" w:hAnsi="Times New Roman" w:cs="Times New Roman"/>
          <w:color w:val="auto"/>
          <w:szCs w:val="24"/>
        </w:rPr>
        <w:t>ḥ</w:t>
      </w:r>
      <w:r w:rsidRPr="006E6AB4">
        <w:rPr>
          <w:color w:val="auto"/>
          <w:sz w:val="22"/>
          <w:szCs w:val="24"/>
        </w:rPr>
        <w:t xml:space="preserve">maĥ, the Intercessor of Ummaĥ </w:t>
      </w:r>
      <w:r w:rsidRPr="006E6AB4">
        <w:rPr>
          <w:rStyle w:val="ModBkBklDuaiyyaKalimatChar"/>
          <w:rFonts w:cs="Al_Mushaf"/>
          <w:color w:val="auto"/>
          <w:sz w:val="14"/>
          <w:szCs w:val="14"/>
          <w:rtl/>
          <w:lang w:bidi="ar-SA"/>
        </w:rPr>
        <w:t>صَلَّى اللهُ تَعَالٰى عَلَيْهِ وَاٰلِهٖ وَسَلَّم</w:t>
      </w:r>
      <w:r w:rsidRPr="006E6AB4">
        <w:rPr>
          <w:color w:val="auto"/>
          <w:sz w:val="22"/>
          <w:szCs w:val="24"/>
        </w:rPr>
        <w:t xml:space="preserve"> has said, ‘The </w:t>
      </w:r>
      <w:r w:rsidRPr="006E6AB4">
        <w:rPr>
          <w:color w:val="auto"/>
          <w:spacing w:val="-4"/>
          <w:sz w:val="22"/>
          <w:szCs w:val="24"/>
        </w:rPr>
        <w:t>‘Ajwaĥ (the best type of date) of ‘Āliyaĥ (the name of a place in Madīnaĥ Munawwaraĥ</w:t>
      </w:r>
      <w:r w:rsidRPr="006E6AB4">
        <w:rPr>
          <w:color w:val="auto"/>
          <w:sz w:val="22"/>
          <w:szCs w:val="24"/>
        </w:rPr>
        <w:t xml:space="preserve"> towards Masjid-e-Qubā</w:t>
      </w:r>
      <w:r w:rsidR="005B2DBA" w:rsidRPr="006E6AB4">
        <w:rPr>
          <w:color w:val="auto"/>
          <w:sz w:val="22"/>
          <w:szCs w:val="24"/>
        </w:rPr>
        <w:fldChar w:fldCharType="begin"/>
      </w:r>
      <w:r w:rsidRPr="006E6AB4">
        <w:rPr>
          <w:color w:val="auto"/>
          <w:sz w:val="22"/>
          <w:szCs w:val="24"/>
        </w:rPr>
        <w:instrText xml:space="preserve"> XE "Masjid-e-Qubā" </w:instrText>
      </w:r>
      <w:r w:rsidR="005B2DBA" w:rsidRPr="006E6AB4">
        <w:rPr>
          <w:color w:val="auto"/>
          <w:sz w:val="22"/>
          <w:szCs w:val="24"/>
        </w:rPr>
        <w:fldChar w:fldCharType="end"/>
      </w:r>
      <w:r w:rsidRPr="006E6AB4">
        <w:rPr>
          <w:color w:val="auto"/>
          <w:sz w:val="22"/>
          <w:szCs w:val="24"/>
        </w:rPr>
        <w:t>) is a cure for all illnesses.’ According to a narration, ‘To   eat seven ‘Ajwaĥ</w:t>
      </w:r>
      <w:r w:rsidR="005B2DBA" w:rsidRPr="006E6AB4">
        <w:rPr>
          <w:color w:val="auto"/>
          <w:sz w:val="22"/>
          <w:szCs w:val="24"/>
        </w:rPr>
        <w:fldChar w:fldCharType="begin"/>
      </w:r>
      <w:r w:rsidRPr="006E6AB4">
        <w:rPr>
          <w:color w:val="auto"/>
          <w:sz w:val="22"/>
          <w:szCs w:val="24"/>
        </w:rPr>
        <w:instrText xml:space="preserve"> XE "‘Ajwaĥ:protection from leprosy" </w:instrText>
      </w:r>
      <w:r w:rsidR="005B2DBA" w:rsidRPr="006E6AB4">
        <w:rPr>
          <w:color w:val="auto"/>
          <w:sz w:val="22"/>
          <w:szCs w:val="24"/>
        </w:rPr>
        <w:fldChar w:fldCharType="end"/>
      </w:r>
      <w:r w:rsidRPr="006E6AB4">
        <w:rPr>
          <w:color w:val="auto"/>
          <w:sz w:val="22"/>
          <w:szCs w:val="24"/>
        </w:rPr>
        <w:t xml:space="preserve"> dates daily for seven days protects against leprosy.’ </w:t>
      </w:r>
      <w:r w:rsidRPr="006E6AB4">
        <w:rPr>
          <w:rStyle w:val="ModBkBklCitationsChar"/>
          <w:color w:val="auto"/>
          <w:sz w:val="18"/>
          <w:szCs w:val="16"/>
        </w:rPr>
        <w:t>(‘Umda-tul-Qārī,</w:t>
      </w:r>
      <w:r w:rsidR="009740E4" w:rsidRPr="006E6AB4">
        <w:rPr>
          <w:rStyle w:val="ModBkBklCitationsChar"/>
          <w:color w:val="auto"/>
          <w:sz w:val="18"/>
          <w:szCs w:val="16"/>
        </w:rPr>
        <w:t xml:space="preserve"> vol. 14,</w:t>
      </w:r>
      <w:r w:rsidRPr="006E6AB4">
        <w:rPr>
          <w:rStyle w:val="ModBkBklCitationsChar"/>
          <w:color w:val="auto"/>
          <w:sz w:val="18"/>
          <w:szCs w:val="16"/>
        </w:rPr>
        <w:t xml:space="preserve"> pp. 446, Ḥadīš 5768)</w:t>
      </w:r>
    </w:p>
    <w:p w14:paraId="3917BD3B" w14:textId="77777777" w:rsidR="00CD5BF4" w:rsidRPr="006E6AB4" w:rsidRDefault="00CD5BF4" w:rsidP="00D260A6">
      <w:pPr>
        <w:spacing w:after="0" w:line="240" w:lineRule="auto"/>
        <w:rPr>
          <w:rFonts w:ascii="Minion Pro" w:hAnsi="Minion Pro"/>
          <w:szCs w:val="24"/>
        </w:rPr>
      </w:pPr>
      <w:r w:rsidRPr="006E6AB4">
        <w:rPr>
          <w:szCs w:val="24"/>
        </w:rPr>
        <w:br w:type="page"/>
      </w:r>
    </w:p>
    <w:p w14:paraId="5EC34059"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lastRenderedPageBreak/>
        <w:t xml:space="preserve">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‘The ‘Ajwaĥ</w:t>
      </w:r>
      <w:r w:rsidR="005B2DBA" w:rsidRPr="006E6AB4">
        <w:rPr>
          <w:color w:val="auto"/>
          <w:sz w:val="22"/>
          <w:szCs w:val="24"/>
        </w:rPr>
        <w:fldChar w:fldCharType="begin"/>
      </w:r>
      <w:r w:rsidRPr="006E6AB4">
        <w:rPr>
          <w:color w:val="auto"/>
          <w:sz w:val="22"/>
          <w:szCs w:val="24"/>
        </w:rPr>
        <w:instrText xml:space="preserve"> XE "‘Ajwaĥ:cure for poison" </w:instrText>
      </w:r>
      <w:r w:rsidR="005B2DBA" w:rsidRPr="006E6AB4">
        <w:rPr>
          <w:color w:val="auto"/>
          <w:sz w:val="22"/>
          <w:szCs w:val="24"/>
        </w:rPr>
        <w:fldChar w:fldCharType="end"/>
      </w:r>
      <w:r w:rsidRPr="006E6AB4">
        <w:rPr>
          <w:color w:val="auto"/>
          <w:sz w:val="22"/>
          <w:szCs w:val="24"/>
        </w:rPr>
        <w:t xml:space="preserve"> date is from </w:t>
      </w:r>
      <w:r w:rsidRPr="006E6AB4">
        <w:rPr>
          <w:color w:val="auto"/>
          <w:spacing w:val="-2"/>
          <w:sz w:val="22"/>
          <w:szCs w:val="24"/>
        </w:rPr>
        <w:t xml:space="preserve">Heaven; it is a cure for poison.’ </w:t>
      </w:r>
      <w:r w:rsidRPr="006E6AB4">
        <w:rPr>
          <w:rStyle w:val="ModBodyReferencesChar"/>
          <w:color w:val="auto"/>
          <w:spacing w:val="-2"/>
          <w:sz w:val="18"/>
          <w:szCs w:val="24"/>
        </w:rPr>
        <w:t>(Jāmi’ Tirmiżī,</w:t>
      </w:r>
      <w:r w:rsidR="009740E4" w:rsidRPr="006E6AB4">
        <w:rPr>
          <w:rStyle w:val="ModBodyReferencesChar"/>
          <w:color w:val="auto"/>
          <w:spacing w:val="-2"/>
          <w:sz w:val="18"/>
          <w:szCs w:val="24"/>
        </w:rPr>
        <w:t xml:space="preserve"> vol. 4,</w:t>
      </w:r>
      <w:r w:rsidRPr="006E6AB4">
        <w:rPr>
          <w:rStyle w:val="ModBodyReferencesChar"/>
          <w:color w:val="auto"/>
          <w:spacing w:val="-2"/>
          <w:sz w:val="18"/>
          <w:szCs w:val="24"/>
        </w:rPr>
        <w:t xml:space="preserve"> pp. 17, Ḥadīš 2073)</w:t>
      </w:r>
      <w:r w:rsidRPr="006E6AB4">
        <w:rPr>
          <w:color w:val="auto"/>
          <w:spacing w:val="-2"/>
          <w:sz w:val="22"/>
          <w:szCs w:val="24"/>
        </w:rPr>
        <w:t xml:space="preserve"> A </w:t>
      </w:r>
      <w:r w:rsidRPr="006E6AB4">
        <w:rPr>
          <w:rFonts w:ascii="Times New Roman" w:hAnsi="Times New Roman" w:cs="Times New Roman"/>
          <w:color w:val="auto"/>
          <w:spacing w:val="-2"/>
          <w:szCs w:val="24"/>
        </w:rPr>
        <w:t>Ḥ</w:t>
      </w:r>
      <w:r w:rsidRPr="006E6AB4">
        <w:rPr>
          <w:color w:val="auto"/>
          <w:spacing w:val="-2"/>
          <w:sz w:val="22"/>
          <w:szCs w:val="24"/>
        </w:rPr>
        <w:t xml:space="preserve">adīš </w:t>
      </w:r>
      <w:r w:rsidRPr="006E6AB4">
        <w:rPr>
          <w:rStyle w:val="ModbodytextChar"/>
          <w:color w:val="auto"/>
          <w:spacing w:val="-2"/>
          <w:sz w:val="22"/>
          <w:szCs w:val="24"/>
        </w:rPr>
        <w:t xml:space="preserve">in </w:t>
      </w:r>
      <w:r w:rsidRPr="006E6AB4">
        <w:rPr>
          <w:rStyle w:val="ModbodytextChar"/>
          <w:i/>
          <w:iCs/>
          <w:color w:val="auto"/>
          <w:spacing w:val="-2"/>
          <w:sz w:val="22"/>
          <w:szCs w:val="24"/>
        </w:rPr>
        <w:t>Bukhārī</w:t>
      </w:r>
      <w:r w:rsidRPr="006E6AB4">
        <w:rPr>
          <w:rStyle w:val="ModbodytextChar"/>
          <w:color w:val="auto"/>
          <w:sz w:val="22"/>
          <w:szCs w:val="24"/>
        </w:rPr>
        <w:t xml:space="preserve"> states</w:t>
      </w:r>
      <w:r w:rsidRPr="006E6AB4">
        <w:rPr>
          <w:color w:val="auto"/>
          <w:sz w:val="22"/>
          <w:szCs w:val="24"/>
        </w:rPr>
        <w:t xml:space="preserve">, if anyone eats seven ‘Ajwaĥ dates in the morning (before eating anything else) he will remain safe from magic and poison that day. </w:t>
      </w:r>
      <w:r w:rsidRPr="006E6AB4">
        <w:rPr>
          <w:rStyle w:val="ModBodyReferencesChar"/>
          <w:color w:val="auto"/>
          <w:sz w:val="18"/>
          <w:szCs w:val="24"/>
        </w:rPr>
        <w:t>(</w:t>
      </w:r>
      <w:r w:rsidRPr="006E6AB4">
        <w:rPr>
          <w:rStyle w:val="ModBkBklCitationsChar"/>
          <w:color w:val="auto"/>
          <w:sz w:val="18"/>
          <w:szCs w:val="16"/>
        </w:rPr>
        <w:t>Ṣaḥīḥ</w:t>
      </w:r>
      <w:r w:rsidRPr="006E6AB4">
        <w:rPr>
          <w:rStyle w:val="ModBodyReferencesChar"/>
          <w:color w:val="auto"/>
          <w:sz w:val="18"/>
          <w:szCs w:val="24"/>
        </w:rPr>
        <w:t xml:space="preserve"> Bukhārī,</w:t>
      </w:r>
      <w:r w:rsidR="009740E4" w:rsidRPr="006E6AB4">
        <w:rPr>
          <w:rStyle w:val="ModBodyReferencesChar"/>
          <w:color w:val="auto"/>
          <w:sz w:val="18"/>
          <w:szCs w:val="24"/>
        </w:rPr>
        <w:t xml:space="preserve"> vol. 3,</w:t>
      </w:r>
      <w:r w:rsidRPr="006E6AB4">
        <w:rPr>
          <w:rStyle w:val="ModBodyReferencesChar"/>
          <w:color w:val="auto"/>
          <w:sz w:val="18"/>
          <w:szCs w:val="24"/>
        </w:rPr>
        <w:t xml:space="preserve"> pp. 540, Ḥadīš 5445)</w:t>
      </w:r>
    </w:p>
    <w:p w14:paraId="03886DDA"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Sayyidunā Abū Ĥura</w:t>
      </w:r>
      <w:r w:rsidR="0034279C" w:rsidRPr="006E6AB4">
        <w:rPr>
          <w:color w:val="auto"/>
          <w:sz w:val="22"/>
          <w:szCs w:val="24"/>
        </w:rPr>
        <w:t>y</w:t>
      </w:r>
      <w:r w:rsidRPr="006E6AB4">
        <w:rPr>
          <w:color w:val="auto"/>
          <w:sz w:val="22"/>
          <w:szCs w:val="24"/>
        </w:rPr>
        <w:t xml:space="preserve">raĥ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said, ‘Dates protect against appendicitis.’ </w:t>
      </w:r>
      <w:r w:rsidRPr="006E6AB4">
        <w:rPr>
          <w:rStyle w:val="ModBkBklCitationsChar"/>
          <w:color w:val="auto"/>
          <w:sz w:val="18"/>
          <w:szCs w:val="16"/>
        </w:rPr>
        <w:t>(Kanz-ul-‘Ummāl,</w:t>
      </w:r>
      <w:r w:rsidR="009740E4" w:rsidRPr="006E6AB4">
        <w:rPr>
          <w:rStyle w:val="ModBkBklCitationsChar"/>
          <w:color w:val="auto"/>
          <w:sz w:val="18"/>
          <w:szCs w:val="16"/>
        </w:rPr>
        <w:t xml:space="preserve"> vol. 10,</w:t>
      </w:r>
      <w:r w:rsidRPr="006E6AB4">
        <w:rPr>
          <w:rStyle w:val="ModBkBklCitationsChar"/>
          <w:color w:val="auto"/>
          <w:sz w:val="18"/>
          <w:szCs w:val="16"/>
        </w:rPr>
        <w:t xml:space="preserve"> pp. 12, Ḥadīš 24191)</w:t>
      </w:r>
    </w:p>
    <w:p w14:paraId="23EAFDAB"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 xml:space="preserve">The Beloved and Blessed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‘Eating dates in the morning before eating anything else kills stomach worms.’ </w:t>
      </w:r>
      <w:r w:rsidRPr="006E6AB4">
        <w:rPr>
          <w:rStyle w:val="ModBodyReferencesChar"/>
          <w:color w:val="auto"/>
          <w:sz w:val="18"/>
          <w:szCs w:val="24"/>
        </w:rPr>
        <w:t>(Al-Jāmi’-uṣ-Ṣaghīr, pp. 398, Ḥadīš 6394)</w:t>
      </w:r>
    </w:p>
    <w:p w14:paraId="091248D0" w14:textId="77777777" w:rsidR="005076BA" w:rsidRPr="006E6AB4" w:rsidRDefault="005076BA" w:rsidP="00D260A6">
      <w:pPr>
        <w:pStyle w:val="ModBkBklNumberListing"/>
        <w:numPr>
          <w:ilvl w:val="0"/>
          <w:numId w:val="85"/>
        </w:numPr>
        <w:spacing w:after="0"/>
        <w:ind w:left="432" w:hanging="432"/>
        <w:rPr>
          <w:color w:val="auto"/>
          <w:spacing w:val="-3"/>
          <w:sz w:val="22"/>
          <w:szCs w:val="24"/>
        </w:rPr>
      </w:pPr>
      <w:r w:rsidRPr="006E6AB4">
        <w:rPr>
          <w:color w:val="auto"/>
          <w:sz w:val="22"/>
          <w:szCs w:val="24"/>
        </w:rPr>
        <w:t xml:space="preserve">Sayyidunā Rabī’ Bin Khašīm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said, ‘To me, dates and honey are the best </w:t>
      </w:r>
      <w:r w:rsidRPr="006E6AB4">
        <w:rPr>
          <w:color w:val="auto"/>
          <w:spacing w:val="-3"/>
          <w:sz w:val="22"/>
          <w:szCs w:val="24"/>
        </w:rPr>
        <w:t xml:space="preserve">cures for a pregnant woman and a sick man respectively.’ </w:t>
      </w:r>
      <w:r w:rsidR="009740E4" w:rsidRPr="006E6AB4">
        <w:rPr>
          <w:rStyle w:val="ModBkBklCitationsChar"/>
          <w:color w:val="auto"/>
          <w:spacing w:val="-3"/>
          <w:sz w:val="18"/>
          <w:szCs w:val="16"/>
        </w:rPr>
        <w:t>(Ad-Dur-rul-Manšūr, vol. 5, pp. 505</w:t>
      </w:r>
      <w:r w:rsidRPr="006E6AB4">
        <w:rPr>
          <w:rStyle w:val="ModBkBklCitationsChar"/>
          <w:color w:val="auto"/>
          <w:spacing w:val="-3"/>
          <w:sz w:val="18"/>
          <w:szCs w:val="16"/>
        </w:rPr>
        <w:t>)</w:t>
      </w:r>
    </w:p>
    <w:p w14:paraId="1D80162D"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 xml:space="preserve">Sayyidī </w:t>
      </w:r>
      <w:r w:rsidRPr="006E6AB4">
        <w:rPr>
          <w:rStyle w:val="ModbodytextChar"/>
          <w:color w:val="auto"/>
          <w:sz w:val="22"/>
          <w:szCs w:val="24"/>
        </w:rPr>
        <w:t>Muhammad A</w:t>
      </w:r>
      <w:r w:rsidRPr="006E6AB4">
        <w:rPr>
          <w:rStyle w:val="ModbodytextChar"/>
          <w:rFonts w:ascii="Times New Roman" w:hAnsi="Times New Roman" w:cs="Times New Roman"/>
          <w:color w:val="auto"/>
          <w:szCs w:val="24"/>
        </w:rPr>
        <w:t>ḥ</w:t>
      </w:r>
      <w:r w:rsidRPr="006E6AB4">
        <w:rPr>
          <w:rStyle w:val="ModbodytextChar"/>
          <w:color w:val="auto"/>
          <w:sz w:val="22"/>
          <w:szCs w:val="24"/>
        </w:rPr>
        <w:t>mad Żaĥabī</w:t>
      </w:r>
      <w:r w:rsidRPr="006E6AB4">
        <w:rPr>
          <w:color w:val="auto"/>
          <w:sz w:val="22"/>
          <w:szCs w:val="24"/>
        </w:rPr>
        <w:t xml:space="preserve">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said, ‘If a pregnant woman      eats dates she will give birth to a baby-boy who will be handsome, tolerant and polite,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w:t>
      </w:r>
    </w:p>
    <w:p w14:paraId="55DF822E"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Dates are very beneficial to the one who has become weak due to hunger because they are full of vitamins and revive energy quickly. This is the wisdom of doing If</w:t>
      </w:r>
      <w:r w:rsidRPr="006E6AB4">
        <w:rPr>
          <w:rFonts w:ascii="Times New Roman" w:hAnsi="Times New Roman" w:cs="Times New Roman"/>
          <w:color w:val="auto"/>
          <w:szCs w:val="24"/>
        </w:rPr>
        <w:t>ṭ</w:t>
      </w:r>
      <w:r w:rsidRPr="006E6AB4">
        <w:rPr>
          <w:color w:val="auto"/>
          <w:sz w:val="22"/>
          <w:szCs w:val="24"/>
        </w:rPr>
        <w:t>ār with dates.</w:t>
      </w:r>
    </w:p>
    <w:p w14:paraId="7A9203A3"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pacing w:val="-2"/>
          <w:sz w:val="22"/>
          <w:szCs w:val="24"/>
        </w:rPr>
        <w:t>Doing If</w:t>
      </w:r>
      <w:r w:rsidRPr="006E6AB4">
        <w:rPr>
          <w:rFonts w:ascii="Times New Roman" w:hAnsi="Times New Roman" w:cs="Times New Roman"/>
          <w:color w:val="auto"/>
          <w:spacing w:val="-2"/>
          <w:szCs w:val="24"/>
        </w:rPr>
        <w:t>ṭ</w:t>
      </w:r>
      <w:r w:rsidRPr="006E6AB4">
        <w:rPr>
          <w:color w:val="auto"/>
          <w:spacing w:val="-2"/>
          <w:sz w:val="22"/>
          <w:szCs w:val="24"/>
        </w:rPr>
        <w:t>ār with very cold water may cause stomach problems and the swelling of the</w:t>
      </w:r>
      <w:r w:rsidRPr="006E6AB4">
        <w:rPr>
          <w:color w:val="auto"/>
          <w:sz w:val="22"/>
          <w:szCs w:val="24"/>
        </w:rPr>
        <w:t xml:space="preserve"> liver. Eating dates before drinking cold water reduces this risk but remember that drinking extremely cold water is always harmful.</w:t>
      </w:r>
    </w:p>
    <w:p w14:paraId="4EA277C1" w14:textId="77777777" w:rsidR="005076BA" w:rsidRPr="006E6AB4" w:rsidRDefault="005076BA" w:rsidP="00D260A6">
      <w:pPr>
        <w:pStyle w:val="ModBkBklNumberListing"/>
        <w:numPr>
          <w:ilvl w:val="0"/>
          <w:numId w:val="85"/>
        </w:numPr>
        <w:spacing w:after="0"/>
        <w:ind w:left="432" w:hanging="432"/>
        <w:rPr>
          <w:i/>
          <w:color w:val="auto"/>
          <w:sz w:val="18"/>
          <w:szCs w:val="18"/>
        </w:rPr>
      </w:pPr>
      <w:r w:rsidRPr="006E6AB4">
        <w:rPr>
          <w:color w:val="auto"/>
          <w:sz w:val="22"/>
          <w:szCs w:val="24"/>
        </w:rPr>
        <w:t xml:space="preserve">Eating dates with melon or cucumber or dates with watermelon is a Sunnaĥ. Eating dates in this way is very beneficial from medical point of view. According to doctors </w:t>
      </w:r>
      <w:r w:rsidRPr="006E6AB4">
        <w:rPr>
          <w:color w:val="auto"/>
          <w:spacing w:val="-2"/>
          <w:sz w:val="22"/>
          <w:szCs w:val="24"/>
        </w:rPr>
        <w:t>it overcomes physical and sexual weakness and thinness. However, its greatest benefit</w:t>
      </w:r>
      <w:r w:rsidRPr="006E6AB4">
        <w:rPr>
          <w:color w:val="auto"/>
          <w:sz w:val="22"/>
          <w:szCs w:val="24"/>
        </w:rPr>
        <w:t xml:space="preserve"> is that it is a Sunnaĥ. A </w:t>
      </w:r>
      <w:r w:rsidRPr="006E6AB4">
        <w:rPr>
          <w:rFonts w:ascii="Times New Roman" w:hAnsi="Times New Roman" w:cs="Times New Roman"/>
          <w:color w:val="auto"/>
          <w:szCs w:val="24"/>
        </w:rPr>
        <w:t>Ḥ</w:t>
      </w:r>
      <w:r w:rsidRPr="006E6AB4">
        <w:rPr>
          <w:color w:val="auto"/>
          <w:sz w:val="22"/>
          <w:szCs w:val="24"/>
        </w:rPr>
        <w:t xml:space="preserve">adīš states that eating butter with dates is also Sunnaĥ. </w:t>
      </w:r>
      <w:r w:rsidRPr="006E6AB4">
        <w:rPr>
          <w:rStyle w:val="ModBkBklCitationsChar"/>
          <w:color w:val="auto"/>
          <w:sz w:val="18"/>
          <w:szCs w:val="16"/>
        </w:rPr>
        <w:t>(Sunan Ibn Mājaĥ,</w:t>
      </w:r>
      <w:r w:rsidR="009740E4" w:rsidRPr="006E6AB4">
        <w:rPr>
          <w:rStyle w:val="ModBkBklCitationsChar"/>
          <w:color w:val="auto"/>
          <w:sz w:val="18"/>
          <w:szCs w:val="16"/>
        </w:rPr>
        <w:t xml:space="preserve"> vol. 4,</w:t>
      </w:r>
      <w:r w:rsidRPr="006E6AB4">
        <w:rPr>
          <w:rStyle w:val="ModBkBklCitationsChar"/>
          <w:color w:val="auto"/>
          <w:sz w:val="18"/>
          <w:szCs w:val="16"/>
        </w:rPr>
        <w:t xml:space="preserve"> pp. 41, Ḥadīš 3334)</w:t>
      </w:r>
    </w:p>
    <w:p w14:paraId="49D9048C" w14:textId="77777777" w:rsidR="005076BA" w:rsidRPr="006E6AB4" w:rsidRDefault="005076BA" w:rsidP="00D260A6">
      <w:pPr>
        <w:pStyle w:val="Modbodytext"/>
        <w:spacing w:after="0"/>
        <w:ind w:left="432"/>
        <w:rPr>
          <w:sz w:val="22"/>
          <w:szCs w:val="20"/>
        </w:rPr>
      </w:pPr>
      <w:r w:rsidRPr="006E6AB4">
        <w:rPr>
          <w:sz w:val="22"/>
          <w:szCs w:val="20"/>
        </w:rPr>
        <w:t xml:space="preserve">Eating fresh and dry (old) dates together is also a Sunnaĥ. </w:t>
      </w:r>
      <w:r w:rsidRPr="006E6AB4">
        <w:rPr>
          <w:i/>
          <w:iCs/>
          <w:sz w:val="22"/>
          <w:szCs w:val="20"/>
        </w:rPr>
        <w:t xml:space="preserve">Ibn </w:t>
      </w:r>
      <w:r w:rsidRPr="006E6AB4">
        <w:rPr>
          <w:rStyle w:val="ModOrderListing2Char"/>
          <w:i/>
          <w:iCs/>
          <w:sz w:val="22"/>
          <w:szCs w:val="20"/>
        </w:rPr>
        <w:t>Mājaĥ</w:t>
      </w:r>
      <w:r w:rsidRPr="006E6AB4">
        <w:rPr>
          <w:rStyle w:val="ModOrderListing2Char"/>
          <w:sz w:val="22"/>
          <w:szCs w:val="20"/>
        </w:rPr>
        <w:t xml:space="preserve"> mentions, ‘When</w:t>
      </w:r>
      <w:r w:rsidRPr="006E6AB4">
        <w:rPr>
          <w:sz w:val="22"/>
          <w:szCs w:val="20"/>
        </w:rPr>
        <w:t xml:space="preserve"> the devil sees someone eat fresh and dry (old) dates together, he regrets that man has become strong by eating fresh dates with dried ones.’ </w:t>
      </w:r>
      <w:r w:rsidRPr="006E6AB4">
        <w:rPr>
          <w:rStyle w:val="ModBkBklCitationsChar"/>
          <w:rFonts w:eastAsia="Calibri"/>
          <w:color w:val="auto"/>
          <w:sz w:val="18"/>
          <w:szCs w:val="16"/>
        </w:rPr>
        <w:t>(Sunan Ibn Mājaĥ,</w:t>
      </w:r>
      <w:r w:rsidR="009740E4" w:rsidRPr="006E6AB4">
        <w:rPr>
          <w:rStyle w:val="ModBkBklCitationsChar"/>
          <w:rFonts w:eastAsia="Calibri"/>
          <w:color w:val="auto"/>
          <w:sz w:val="18"/>
          <w:szCs w:val="16"/>
        </w:rPr>
        <w:t xml:space="preserve"> vol. 4,</w:t>
      </w:r>
      <w:r w:rsidRPr="006E6AB4">
        <w:rPr>
          <w:rStyle w:val="ModBkBklCitationsChar"/>
          <w:rFonts w:eastAsia="Calibri"/>
          <w:color w:val="auto"/>
          <w:sz w:val="18"/>
          <w:szCs w:val="16"/>
        </w:rPr>
        <w:t xml:space="preserve"> pp. 40, Ḥadīš 3330)</w:t>
      </w:r>
    </w:p>
    <w:p w14:paraId="25905C1B" w14:textId="77777777" w:rsidR="00CD5BF4" w:rsidRPr="006E6AB4" w:rsidRDefault="00CD5BF4" w:rsidP="00D260A6">
      <w:pPr>
        <w:spacing w:after="0" w:line="240" w:lineRule="auto"/>
        <w:rPr>
          <w:rFonts w:ascii="Minion Pro" w:hAnsi="Minion Pro"/>
          <w:szCs w:val="24"/>
        </w:rPr>
      </w:pPr>
      <w:r w:rsidRPr="006E6AB4">
        <w:rPr>
          <w:szCs w:val="24"/>
        </w:rPr>
        <w:br w:type="page"/>
      </w:r>
    </w:p>
    <w:p w14:paraId="2E2A4B35"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lastRenderedPageBreak/>
        <w:t>Dates are a cure</w:t>
      </w:r>
      <w:r w:rsidR="005B2DBA" w:rsidRPr="006E6AB4">
        <w:rPr>
          <w:color w:val="auto"/>
          <w:sz w:val="22"/>
          <w:szCs w:val="24"/>
        </w:rPr>
        <w:fldChar w:fldCharType="begin"/>
      </w:r>
      <w:r w:rsidRPr="006E6AB4">
        <w:rPr>
          <w:color w:val="auto"/>
          <w:sz w:val="22"/>
          <w:szCs w:val="24"/>
        </w:rPr>
        <w:instrText xml:space="preserve"> XE "Cure:for chronic constipation" </w:instrText>
      </w:r>
      <w:r w:rsidR="005B2DBA" w:rsidRPr="006E6AB4">
        <w:rPr>
          <w:color w:val="auto"/>
          <w:sz w:val="22"/>
          <w:szCs w:val="24"/>
        </w:rPr>
        <w:fldChar w:fldCharType="end"/>
      </w:r>
      <w:r w:rsidRPr="006E6AB4">
        <w:rPr>
          <w:color w:val="auto"/>
          <w:sz w:val="22"/>
          <w:szCs w:val="24"/>
        </w:rPr>
        <w:t xml:space="preserve"> for chronic constipation.</w:t>
      </w:r>
    </w:p>
    <w:p w14:paraId="2793EA1A"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Dates are useful for asthma and other diseases related to heart, kidney, gall bladder, bladder and intestine. They treat phlegm and dried skin, strengthen a man’s virility (sexual power), and help the flow of urine.</w:t>
      </w:r>
    </w:p>
    <w:p w14:paraId="7088A39C"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Eating grinded dates with their seeds is beneficial to heart problems and cataract (eye disease).</w:t>
      </w:r>
    </w:p>
    <w:p w14:paraId="44F99268"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Drinking dates-soaked water cures liver problems. This water is also effective for treating diarrhoea. (Leave the date to soak in water at night and then drink it in the morning before eating anything else but don’t store it in a freezer).</w:t>
      </w:r>
    </w:p>
    <w:p w14:paraId="357267A3"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Dates-boiled milk is a very powerful nutrient. It is very useful to overcome the weakness caused by an illness.</w:t>
      </w:r>
    </w:p>
    <w:p w14:paraId="00FEB97A"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Wounds heal quickly by eating dates.</w:t>
      </w:r>
    </w:p>
    <w:p w14:paraId="471E27F4"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Date is an effective medicine for jaundice.</w:t>
      </w:r>
    </w:p>
    <w:p w14:paraId="6AEFA30A"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Fresh and fully ripe dates cure</w:t>
      </w:r>
      <w:r w:rsidR="005B2DBA" w:rsidRPr="006E6AB4">
        <w:rPr>
          <w:color w:val="auto"/>
          <w:sz w:val="22"/>
          <w:szCs w:val="24"/>
        </w:rPr>
        <w:fldChar w:fldCharType="begin"/>
      </w:r>
      <w:r w:rsidRPr="006E6AB4">
        <w:rPr>
          <w:color w:val="auto"/>
          <w:sz w:val="22"/>
          <w:szCs w:val="24"/>
        </w:rPr>
        <w:instrText xml:space="preserve"> XE "Cure:for bile problems &amp; acidity" </w:instrText>
      </w:r>
      <w:r w:rsidR="005B2DBA" w:rsidRPr="006E6AB4">
        <w:rPr>
          <w:color w:val="auto"/>
          <w:sz w:val="22"/>
          <w:szCs w:val="24"/>
        </w:rPr>
        <w:fldChar w:fldCharType="end"/>
      </w:r>
      <w:r w:rsidRPr="006E6AB4">
        <w:rPr>
          <w:color w:val="auto"/>
          <w:sz w:val="22"/>
          <w:szCs w:val="24"/>
        </w:rPr>
        <w:t xml:space="preserve"> bile problems and acidity.</w:t>
      </w:r>
    </w:p>
    <w:p w14:paraId="064EB56A"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Using the burnt dates-seeds as a tooth powder makes the teeth shiny and removes mouth bad odours.</w:t>
      </w:r>
    </w:p>
    <w:p w14:paraId="149263E0"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Applying the powder of burnt dates-seeds onto wounds stops bleeding and helps the wounds heal.</w:t>
      </w:r>
    </w:p>
    <w:p w14:paraId="4F0E3CF9"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Burning date seeds in fire and inhaling its smoke dry the warts of piles.</w:t>
      </w:r>
    </w:p>
    <w:p w14:paraId="704609ED"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Using burnt date tree roots or leaves as a tooth powder is beneficial to treating toothache. Boiling the roots or leaves in water and rinsing mouth with it is also effective for treating toothache.</w:t>
      </w:r>
    </w:p>
    <w:p w14:paraId="49F7B166"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pacing w:val="-3"/>
          <w:sz w:val="22"/>
          <w:szCs w:val="24"/>
        </w:rPr>
        <w:t>If eating dates causes any side effect to someone, he should eat them with pomegranate</w:t>
      </w:r>
      <w:r w:rsidRPr="006E6AB4">
        <w:rPr>
          <w:color w:val="auto"/>
          <w:sz w:val="22"/>
          <w:szCs w:val="24"/>
        </w:rPr>
        <w:t xml:space="preserve"> juice, poppy seeds or black pepper seeds.</w:t>
      </w:r>
    </w:p>
    <w:p w14:paraId="3E5D69E6"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pacing w:val="-2"/>
          <w:sz w:val="22"/>
          <w:szCs w:val="24"/>
        </w:rPr>
        <w:t>Eating half ripe and old dates together is harmful. Similarly, eating dates with grapes,</w:t>
      </w:r>
      <w:r w:rsidRPr="006E6AB4">
        <w:rPr>
          <w:color w:val="auto"/>
          <w:sz w:val="22"/>
          <w:szCs w:val="24"/>
        </w:rPr>
        <w:t xml:space="preserve"> currants, raisins or figs, eating a large quantity of dates immediately after recovering from an illness in weakness and eating dates whilst suffering from an eye infection are all harmful.</w:t>
      </w:r>
    </w:p>
    <w:p w14:paraId="20B48036" w14:textId="77777777" w:rsidR="00CD5BF4" w:rsidRPr="006E6AB4" w:rsidRDefault="00CD5BF4" w:rsidP="00D260A6">
      <w:pPr>
        <w:spacing w:after="0" w:line="240" w:lineRule="auto"/>
        <w:rPr>
          <w:rFonts w:ascii="Minion Pro" w:hAnsi="Minion Pro"/>
          <w:szCs w:val="24"/>
        </w:rPr>
      </w:pPr>
      <w:r w:rsidRPr="006E6AB4">
        <w:rPr>
          <w:szCs w:val="24"/>
        </w:rPr>
        <w:br w:type="page"/>
      </w:r>
    </w:p>
    <w:p w14:paraId="47A7616C" w14:textId="77777777" w:rsidR="005076BA" w:rsidRPr="006E6AB4" w:rsidRDefault="005076BA" w:rsidP="00D260A6">
      <w:pPr>
        <w:pStyle w:val="ModBkBklNumberListing"/>
        <w:numPr>
          <w:ilvl w:val="0"/>
          <w:numId w:val="85"/>
        </w:numPr>
        <w:spacing w:after="0"/>
        <w:ind w:left="432" w:hanging="432"/>
        <w:rPr>
          <w:rStyle w:val="ModBodyReferencesChar"/>
          <w:rFonts w:ascii="Minion Pro" w:eastAsia="Times New Roman" w:hAnsi="Minion Pro"/>
          <w:i w:val="0"/>
          <w:color w:val="auto"/>
          <w:sz w:val="22"/>
          <w:szCs w:val="24"/>
        </w:rPr>
      </w:pPr>
      <w:r w:rsidRPr="006E6AB4">
        <w:rPr>
          <w:color w:val="auto"/>
          <w:sz w:val="22"/>
          <w:szCs w:val="24"/>
        </w:rPr>
        <w:lastRenderedPageBreak/>
        <w:t xml:space="preserve">Not more than approximately 60 grams of dates should be eaten at a time. When eating old dates one should open them up and check them for small red insects and </w:t>
      </w:r>
      <w:r w:rsidRPr="006E6AB4">
        <w:rPr>
          <w:color w:val="auto"/>
          <w:spacing w:val="-3"/>
          <w:sz w:val="22"/>
          <w:szCs w:val="24"/>
        </w:rPr>
        <w:t>clean them. It is Makrūĥ to eat such dates, without cleaning them, which are suspected</w:t>
      </w:r>
      <w:r w:rsidRPr="006E6AB4">
        <w:rPr>
          <w:color w:val="auto"/>
          <w:sz w:val="22"/>
          <w:szCs w:val="24"/>
        </w:rPr>
        <w:t xml:space="preserve"> to have insects inside them. </w:t>
      </w:r>
      <w:r w:rsidR="00DB423C" w:rsidRPr="006E6AB4">
        <w:rPr>
          <w:rStyle w:val="ModBodyReferencesChar"/>
          <w:color w:val="auto"/>
          <w:sz w:val="18"/>
          <w:szCs w:val="24"/>
        </w:rPr>
        <w:t>(‘Ūnul Ma’būd, vol. 10, pp. 246</w:t>
      </w:r>
      <w:r w:rsidRPr="006E6AB4">
        <w:rPr>
          <w:rStyle w:val="ModBodyReferencesChar"/>
          <w:color w:val="auto"/>
          <w:sz w:val="18"/>
          <w:szCs w:val="24"/>
        </w:rPr>
        <w:t>)</w:t>
      </w:r>
    </w:p>
    <w:p w14:paraId="7B5142D9" w14:textId="77777777" w:rsidR="005076BA" w:rsidRPr="006E6AB4" w:rsidRDefault="005076BA" w:rsidP="00D260A6">
      <w:pPr>
        <w:pStyle w:val="ModBkBklNumberListing"/>
        <w:numPr>
          <w:ilvl w:val="0"/>
          <w:numId w:val="0"/>
        </w:numPr>
        <w:spacing w:after="0"/>
        <w:ind w:left="432"/>
        <w:rPr>
          <w:color w:val="auto"/>
          <w:sz w:val="22"/>
          <w:szCs w:val="24"/>
        </w:rPr>
      </w:pPr>
      <w:r w:rsidRPr="006E6AB4">
        <w:rPr>
          <w:color w:val="auto"/>
          <w:spacing w:val="-2"/>
          <w:sz w:val="22"/>
          <w:szCs w:val="24"/>
        </w:rPr>
        <w:t>Sellers often rub mustard oil on dates to make them look shiny, so it is better to soak</w:t>
      </w:r>
      <w:r w:rsidRPr="006E6AB4">
        <w:rPr>
          <w:color w:val="auto"/>
          <w:sz w:val="22"/>
          <w:szCs w:val="24"/>
        </w:rPr>
        <w:t xml:space="preserve"> </w:t>
      </w:r>
      <w:r w:rsidRPr="006E6AB4">
        <w:rPr>
          <w:color w:val="auto"/>
          <w:spacing w:val="-2"/>
          <w:sz w:val="22"/>
          <w:szCs w:val="24"/>
        </w:rPr>
        <w:t>them in water for a few minutes to remove any fly droppings and dirt and then wash</w:t>
      </w:r>
      <w:r w:rsidRPr="006E6AB4">
        <w:rPr>
          <w:color w:val="auto"/>
          <w:sz w:val="22"/>
          <w:szCs w:val="24"/>
        </w:rPr>
        <w:t xml:space="preserve"> them before eating. Fresh ripe tree dates are the most beneficial.</w:t>
      </w:r>
    </w:p>
    <w:p w14:paraId="777E7E22"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 xml:space="preserve">Do not throw away the seeds of dates brought from Madīna-tul-Munawwaraĥ     </w:t>
      </w:r>
      <w:r w:rsidR="005B2DBA" w:rsidRPr="006E6AB4">
        <w:rPr>
          <w:color w:val="auto"/>
          <w:sz w:val="22"/>
          <w:szCs w:val="24"/>
        </w:rPr>
        <w:fldChar w:fldCharType="begin"/>
      </w:r>
      <w:r w:rsidRPr="006E6AB4">
        <w:rPr>
          <w:color w:val="auto"/>
          <w:sz w:val="22"/>
          <w:szCs w:val="24"/>
        </w:rPr>
        <w:instrText xml:space="preserve"> XE "Madīna-tul-Munawwaraĥ" </w:instrText>
      </w:r>
      <w:r w:rsidR="005B2DBA" w:rsidRPr="006E6AB4">
        <w:rPr>
          <w:color w:val="auto"/>
          <w:sz w:val="22"/>
          <w:szCs w:val="24"/>
        </w:rPr>
        <w:fldChar w:fldCharType="end"/>
      </w:r>
      <w:r w:rsidRPr="006E6AB4">
        <w:rPr>
          <w:color w:val="auto"/>
          <w:sz w:val="22"/>
          <w:szCs w:val="24"/>
        </w:rPr>
        <w:t xml:space="preserve"> </w:t>
      </w:r>
      <w:r w:rsidRPr="006E6AB4">
        <w:rPr>
          <w:rStyle w:val="ModBkBklDuaiyyaKalimatChar"/>
          <w:rFonts w:cs="Al_Mushaf"/>
          <w:color w:val="auto"/>
          <w:sz w:val="14"/>
          <w:szCs w:val="14"/>
          <w:rtl/>
        </w:rPr>
        <w:t>زَادَھَـا الـلّٰـهُ شَـرَفًـا وَّ تَـعۡـظِیۡـمًا</w:t>
      </w:r>
      <w:r w:rsidRPr="006E6AB4">
        <w:rPr>
          <w:rStyle w:val="ModbodytextChar"/>
          <w:color w:val="auto"/>
          <w:sz w:val="22"/>
          <w:szCs w:val="24"/>
        </w:rPr>
        <w:t>.</w:t>
      </w:r>
      <w:r w:rsidRPr="006E6AB4">
        <w:rPr>
          <w:color w:val="auto"/>
          <w:sz w:val="22"/>
          <w:szCs w:val="24"/>
        </w:rPr>
        <w:t xml:space="preserve"> Instead, keep them in a respectful place or put them into a river. Further, one can gain their blessings by cutting them into tiny pieces which can     be kept in a small tin and eaten like nuts. No matter which part of the world any thing comes from, when it enters the atmosphere of Madīna-tul-Munawwaraĥ     </w:t>
      </w:r>
      <w:r w:rsidRPr="006E6AB4">
        <w:rPr>
          <w:rStyle w:val="ModBkBklDuaiyyaKalimatChar"/>
          <w:rFonts w:cs="Al_Mushaf"/>
          <w:color w:val="auto"/>
          <w:sz w:val="14"/>
          <w:szCs w:val="14"/>
          <w:rtl/>
        </w:rPr>
        <w:t>زَادَھَـا الـلّٰـهُ شَـرَفًـا وَّ تَـعۡـظِیۡـمًا</w:t>
      </w:r>
      <w:r w:rsidRPr="006E6AB4">
        <w:rPr>
          <w:color w:val="auto"/>
          <w:sz w:val="22"/>
          <w:szCs w:val="24"/>
        </w:rPr>
        <w:t xml:space="preserve"> it belongs to Madīnaĥ and therefore it becomes an object of respect for devotees.</w:t>
      </w:r>
    </w:p>
    <w:p w14:paraId="4AB9CF91" w14:textId="77777777" w:rsidR="005076BA" w:rsidRPr="006E6AB4" w:rsidRDefault="005076BA" w:rsidP="00D260A6">
      <w:pPr>
        <w:pStyle w:val="Heading2"/>
      </w:pPr>
      <w:bookmarkStart w:id="1325" w:name="_Toc239320171"/>
      <w:bookmarkStart w:id="1326" w:name="_Toc294546685"/>
      <w:bookmarkStart w:id="1327" w:name="_Toc332511594"/>
      <w:bookmarkStart w:id="1328" w:name="_Toc357063767"/>
      <w:bookmarkStart w:id="1329" w:name="_Toc361436127"/>
      <w:bookmarkStart w:id="1330" w:name="_Toc361437609"/>
      <w:bookmarkStart w:id="1331" w:name="_Toc361439097"/>
      <w:bookmarkStart w:id="1332" w:name="_Toc500604423"/>
      <w:r w:rsidRPr="006E6AB4">
        <w:t>Du’ā is accepted at time of Ifṭār</w:t>
      </w:r>
      <w:bookmarkEnd w:id="1325"/>
      <w:bookmarkEnd w:id="1326"/>
      <w:bookmarkEnd w:id="1327"/>
      <w:bookmarkEnd w:id="1328"/>
      <w:bookmarkEnd w:id="1329"/>
      <w:bookmarkEnd w:id="1330"/>
      <w:bookmarkEnd w:id="1331"/>
      <w:bookmarkEnd w:id="1332"/>
    </w:p>
    <w:p w14:paraId="555CD932"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Dear Islamic brothers! A fasting Muslim is very fortunate because he continuously earns the pleasure of Allah </w:t>
      </w:r>
      <w:r w:rsidRPr="006E6AB4">
        <w:rPr>
          <w:rStyle w:val="ModArabicTextinbodyChar"/>
          <w:rFonts w:cs="Al_Mushaf"/>
          <w:color w:val="auto"/>
          <w:sz w:val="14"/>
          <w:szCs w:val="14"/>
          <w:rtl/>
          <w:lang w:bidi="ar-SA"/>
        </w:rPr>
        <w:t>عَزَّوَجَلَّ</w:t>
      </w:r>
      <w:r w:rsidRPr="006E6AB4">
        <w:rPr>
          <w:color w:val="auto"/>
          <w:sz w:val="22"/>
          <w:szCs w:val="24"/>
        </w:rPr>
        <w:t>. When he makes Du’ā at the time of If</w:t>
      </w:r>
      <w:r w:rsidRPr="006E6AB4">
        <w:rPr>
          <w:rFonts w:ascii="Times New Roman" w:hAnsi="Times New Roman" w:cs="Times New Roman"/>
          <w:color w:val="auto"/>
          <w:szCs w:val="24"/>
        </w:rPr>
        <w:t>ṭ</w:t>
      </w:r>
      <w:r w:rsidRPr="006E6AB4">
        <w:rPr>
          <w:color w:val="auto"/>
          <w:sz w:val="22"/>
          <w:szCs w:val="24"/>
        </w:rPr>
        <w:t xml:space="preserve">ār Allah </w:t>
      </w:r>
      <w:r w:rsidRPr="006E6AB4">
        <w:rPr>
          <w:rStyle w:val="ModArabicTextinbodyChar"/>
          <w:rFonts w:cs="Al_Mushaf"/>
          <w:color w:val="auto"/>
          <w:sz w:val="14"/>
          <w:szCs w:val="14"/>
          <w:rtl/>
          <w:lang w:bidi="ar-SA"/>
        </w:rPr>
        <w:t>عَزَّوَجَلَّ</w:t>
      </w:r>
      <w:r w:rsidRPr="006E6AB4">
        <w:rPr>
          <w:color w:val="auto"/>
          <w:sz w:val="22"/>
          <w:szCs w:val="24"/>
        </w:rPr>
        <w:t xml:space="preserve"> accepts his Du’ā due to His grace and mercy. Sayyidunā ‘Abdullāĥ Bin ‘Amr Bin ‘Ā</w:t>
      </w:r>
      <w:r w:rsidRPr="006E6AB4">
        <w:rPr>
          <w:rFonts w:ascii="Times New Roman" w:hAnsi="Times New Roman" w:cs="Times New Roman"/>
          <w:color w:val="auto"/>
          <w:szCs w:val="24"/>
        </w:rPr>
        <w:t>ṣ</w:t>
      </w:r>
      <w:r w:rsidRPr="006E6AB4">
        <w:rPr>
          <w:color w:val="auto"/>
          <w:sz w:val="22"/>
          <w:szCs w:val="24"/>
        </w:rPr>
        <w:t xml:space="preserv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narrated that </w:t>
      </w:r>
      <w:r w:rsidRPr="006E6AB4">
        <w:rPr>
          <w:rStyle w:val="ModbodytextChar"/>
          <w:color w:val="auto"/>
          <w:sz w:val="22"/>
          <w:szCs w:val="24"/>
        </w:rPr>
        <w:t xml:space="preserve">the Beloved and Blessed Prophet </w:t>
      </w:r>
      <w:r w:rsidRPr="006E6AB4">
        <w:rPr>
          <w:rStyle w:val="ModBkBklDuaiyyaKalimatChar"/>
          <w:rFonts w:cs="Al_Mushaf"/>
          <w:color w:val="auto"/>
          <w:sz w:val="14"/>
          <w:szCs w:val="14"/>
          <w:rtl/>
        </w:rPr>
        <w:t>صَلَّى اللهُ تَعَالٰى عَلَيْهِ وَاٰلِهٖ وَسَلَّم</w:t>
      </w:r>
      <w:r w:rsidRPr="006E6AB4">
        <w:rPr>
          <w:color w:val="auto"/>
          <w:sz w:val="22"/>
          <w:szCs w:val="24"/>
        </w:rPr>
        <w:t xml:space="preserve"> has said:</w:t>
      </w:r>
    </w:p>
    <w:p w14:paraId="6605461A" w14:textId="77777777" w:rsidR="005076BA" w:rsidRPr="006E6AB4" w:rsidRDefault="00F55950" w:rsidP="00D260A6">
      <w:pPr>
        <w:pStyle w:val="ModArabicTextinbody"/>
        <w:bidi/>
        <w:spacing w:after="0"/>
        <w:jc w:val="center"/>
        <w:rPr>
          <w:rFonts w:cs="Al_Mushaf"/>
          <w:color w:val="auto"/>
          <w:w w:val="100"/>
          <w:sz w:val="34"/>
          <w:szCs w:val="40"/>
          <w:lang w:val="en-US"/>
        </w:rPr>
      </w:pPr>
      <w:r w:rsidRPr="006E6AB4">
        <w:rPr>
          <w:rFonts w:cs="KFGQPC Uthmanic Script HAFS"/>
          <w:noProof/>
          <w:color w:val="auto"/>
          <w:w w:val="100"/>
          <w:sz w:val="34"/>
          <w:szCs w:val="34"/>
          <w:lang w:val="en-US" w:bidi="ar-SA"/>
        </w:rPr>
        <mc:AlternateContent>
          <mc:Choice Requires="wps">
            <w:drawing>
              <wp:anchor distT="0" distB="0" distL="114300" distR="114300" simplePos="0" relativeHeight="251728384" behindDoc="0" locked="0" layoutInCell="1" allowOverlap="1" wp14:anchorId="37EA27B9" wp14:editId="2D02BAFA">
                <wp:simplePos x="0" y="0"/>
                <wp:positionH relativeFrom="column">
                  <wp:posOffset>2348230</wp:posOffset>
                </wp:positionH>
                <wp:positionV relativeFrom="paragraph">
                  <wp:posOffset>29845</wp:posOffset>
                </wp:positionV>
                <wp:extent cx="318770" cy="511175"/>
                <wp:effectExtent l="1270" t="1905" r="3810" b="1270"/>
                <wp:wrapNone/>
                <wp:docPr id="26" name="Text Box 6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70" cy="511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D6F5B" w14:textId="77777777" w:rsidR="007E0DC3" w:rsidRPr="007226BB" w:rsidRDefault="007E0DC3" w:rsidP="006E7598">
                            <w:pPr>
                              <w:rPr>
                                <w:rFonts w:cs="Al_Mushaf"/>
                                <w:color w:val="00FFFF"/>
                                <w:sz w:val="36"/>
                                <w:szCs w:val="36"/>
                              </w:rPr>
                            </w:pPr>
                            <w:r w:rsidRPr="007226BB">
                              <w:rPr>
                                <w:rFonts w:cs="Al_Mushaf" w:hint="cs"/>
                                <w:color w:val="00FFFF"/>
                                <w:sz w:val="36"/>
                                <w:szCs w:val="36"/>
                                <w:rtl/>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EA27B9" id="Text Box 637" o:spid="_x0000_s1037" type="#_x0000_t202" style="position:absolute;left:0;text-align:left;margin-left:184.9pt;margin-top:2.35pt;width:25.1pt;height:40.2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" filled="f" stroked="f">
                <v:textbox>
                  <w:txbxContent>
                    <w:p w14:paraId="747D6F5B" w14:textId="77777777" w:rsidR="007E0DC3" w:rsidRPr="007226BB" w:rsidRDefault="007E0DC3" w:rsidP="006E7598">
                      <w:pPr>
                        <w:rPr>
                          <w:rFonts w:cs="Al_Mushaf"/>
                          <w:color w:val="00FFFF"/>
                          <w:sz w:val="36"/>
                          <w:szCs w:val="36"/>
                        </w:rPr>
                      </w:pPr>
                      <w:r w:rsidRPr="007226BB">
                        <w:rPr>
                          <w:rFonts w:cs="Al_Mushaf" w:hint="cs"/>
                          <w:color w:val="00FFFF"/>
                          <w:sz w:val="36"/>
                          <w:szCs w:val="36"/>
                          <w:rtl/>
                        </w:rPr>
                        <w:t>ٰ</w:t>
                      </w:r>
                    </w:p>
                  </w:txbxContent>
                </v:textbox>
              </v:shape>
            </w:pict>
          </mc:Fallback>
        </mc:AlternateContent>
      </w:r>
      <w:r w:rsidR="005076BA" w:rsidRPr="006E6AB4">
        <w:rPr>
          <w:rFonts w:cs="Al_Mushaf"/>
          <w:color w:val="auto"/>
          <w:w w:val="100"/>
          <w:sz w:val="34"/>
          <w:szCs w:val="40"/>
          <w:rtl/>
        </w:rPr>
        <w:t>اِنَّ لِلصَّائِ</w:t>
      </w:r>
      <w:r w:rsidR="00C41BF2" w:rsidRPr="006E6AB4">
        <w:rPr>
          <w:rFonts w:cs="Al_Mushaf"/>
          <w:color w:val="auto"/>
          <w:w w:val="100"/>
          <w:sz w:val="34"/>
          <w:szCs w:val="40"/>
          <w:rtl/>
        </w:rPr>
        <w:t>مِ عِنۡدَ فِطۡ</w:t>
      </w:r>
      <w:r w:rsidR="006E7598" w:rsidRPr="006E6AB4">
        <w:rPr>
          <w:rFonts w:cs="Al_Mushaf"/>
          <w:color w:val="auto"/>
          <w:w w:val="100"/>
          <w:sz w:val="34"/>
          <w:szCs w:val="40"/>
          <w:rtl/>
        </w:rPr>
        <w:t>رِ</w:t>
      </w:r>
      <w:r w:rsidR="006E7598" w:rsidRPr="006E6AB4">
        <w:rPr>
          <w:rFonts w:cs="Al_Mushaf" w:hint="cs"/>
          <w:color w:val="auto"/>
          <w:w w:val="100"/>
          <w:sz w:val="10"/>
          <w:szCs w:val="10"/>
          <w:rtl/>
        </w:rPr>
        <w:t xml:space="preserve"> </w:t>
      </w:r>
      <w:r w:rsidR="006E7598" w:rsidRPr="006E6AB4">
        <w:rPr>
          <w:rFonts w:cs="Al_Mushaf"/>
          <w:color w:val="auto"/>
          <w:w w:val="100"/>
          <w:sz w:val="34"/>
          <w:szCs w:val="40"/>
          <w:rtl/>
        </w:rPr>
        <w:t>ه</w:t>
      </w:r>
      <w:r w:rsidR="00C41BF2" w:rsidRPr="006E6AB4">
        <w:rPr>
          <w:rFonts w:cs="Al_Mushaf"/>
          <w:color w:val="auto"/>
          <w:w w:val="100"/>
          <w:sz w:val="34"/>
          <w:szCs w:val="40"/>
          <w:rtl/>
        </w:rPr>
        <w:t xml:space="preserve"> لَدَعۡوَةً م</w:t>
      </w:r>
      <w:r w:rsidR="00C41BF2" w:rsidRPr="006E6AB4">
        <w:rPr>
          <w:rFonts w:cs="Al_Mushaf" w:hint="cs"/>
          <w:color w:val="auto"/>
          <w:w w:val="100"/>
          <w:sz w:val="34"/>
          <w:szCs w:val="40"/>
          <w:rtl/>
        </w:rPr>
        <w:t>َّ</w:t>
      </w:r>
      <w:r w:rsidR="005076BA" w:rsidRPr="006E6AB4">
        <w:rPr>
          <w:rFonts w:cs="Al_Mushaf"/>
          <w:color w:val="auto"/>
          <w:w w:val="100"/>
          <w:sz w:val="34"/>
          <w:szCs w:val="40"/>
          <w:rtl/>
        </w:rPr>
        <w:t>ا تُرَدُّ</w:t>
      </w:r>
    </w:p>
    <w:p w14:paraId="735F45B5" w14:textId="77777777" w:rsidR="005076BA" w:rsidRPr="006E6AB4" w:rsidRDefault="005076BA" w:rsidP="00D260A6">
      <w:pPr>
        <w:pStyle w:val="ModQuranTranslation"/>
        <w:spacing w:after="0"/>
        <w:rPr>
          <w:sz w:val="10"/>
          <w:szCs w:val="4"/>
        </w:rPr>
      </w:pPr>
      <w:r w:rsidRPr="006E6AB4">
        <w:rPr>
          <w:sz w:val="20"/>
          <w:szCs w:val="20"/>
        </w:rPr>
        <w:t>Translation: At the time of If</w:t>
      </w:r>
      <w:r w:rsidRPr="006E6AB4">
        <w:rPr>
          <w:rFonts w:ascii="Times New Roman" w:hAnsi="Times New Roman"/>
          <w:b/>
          <w:bCs w:val="0"/>
          <w:sz w:val="20"/>
          <w:szCs w:val="20"/>
        </w:rPr>
        <w:t>ṭ</w:t>
      </w:r>
      <w:r w:rsidRPr="006E6AB4">
        <w:rPr>
          <w:sz w:val="20"/>
          <w:szCs w:val="20"/>
        </w:rPr>
        <w:t>ār, for the fasting person, there is a Du’ā which is not rejected.</w:t>
      </w:r>
    </w:p>
    <w:p w14:paraId="29023108" w14:textId="77777777" w:rsidR="005076BA" w:rsidRPr="006E6AB4" w:rsidRDefault="005076BA" w:rsidP="00D260A6">
      <w:pPr>
        <w:pStyle w:val="ModBkBklCitations"/>
        <w:spacing w:after="0"/>
        <w:jc w:val="right"/>
        <w:rPr>
          <w:color w:val="auto"/>
          <w:sz w:val="18"/>
          <w:szCs w:val="16"/>
        </w:rPr>
      </w:pPr>
      <w:r w:rsidRPr="006E6AB4">
        <w:rPr>
          <w:noProof/>
          <w:color w:val="auto"/>
          <w:sz w:val="18"/>
          <w:szCs w:val="16"/>
        </w:rPr>
        <w:t>(Attarghīb Wattarĥīb,</w:t>
      </w:r>
      <w:r w:rsidR="00DB423C" w:rsidRPr="006E6AB4">
        <w:rPr>
          <w:noProof/>
          <w:color w:val="auto"/>
          <w:sz w:val="18"/>
          <w:szCs w:val="16"/>
        </w:rPr>
        <w:t xml:space="preserve"> vol. 2,</w:t>
      </w:r>
      <w:r w:rsidRPr="006E6AB4">
        <w:rPr>
          <w:noProof/>
          <w:color w:val="auto"/>
          <w:sz w:val="18"/>
          <w:szCs w:val="16"/>
        </w:rPr>
        <w:t xml:space="preserve"> pp. 53, Ḥadīš 29)</w:t>
      </w:r>
    </w:p>
    <w:p w14:paraId="541FD88C" w14:textId="77777777" w:rsidR="005076BA" w:rsidRPr="006E6AB4" w:rsidRDefault="005076BA" w:rsidP="00D260A6">
      <w:pPr>
        <w:pStyle w:val="ModBkBklBodyParagraph"/>
        <w:spacing w:after="0"/>
        <w:rPr>
          <w:color w:val="auto"/>
          <w:sz w:val="22"/>
          <w:szCs w:val="24"/>
        </w:rPr>
      </w:pPr>
      <w:r w:rsidRPr="006E6AB4">
        <w:rPr>
          <w:color w:val="auto"/>
          <w:sz w:val="22"/>
          <w:szCs w:val="24"/>
        </w:rPr>
        <w:t>Sayyidunā Abū Ĥura</w:t>
      </w:r>
      <w:r w:rsidR="0034279C" w:rsidRPr="006E6AB4">
        <w:rPr>
          <w:color w:val="auto"/>
          <w:sz w:val="22"/>
          <w:szCs w:val="24"/>
        </w:rPr>
        <w:t>y</w:t>
      </w:r>
      <w:r w:rsidRPr="006E6AB4">
        <w:rPr>
          <w:color w:val="auto"/>
          <w:sz w:val="22"/>
          <w:szCs w:val="24"/>
        </w:rPr>
        <w:t xml:space="preserve">raĥ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narrated that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‘There are three types of Du’ās that are not rejected:</w:t>
      </w:r>
    </w:p>
    <w:p w14:paraId="64C34820" w14:textId="77777777" w:rsidR="005076BA" w:rsidRPr="006E6AB4" w:rsidRDefault="005076BA" w:rsidP="00D260A6">
      <w:pPr>
        <w:pStyle w:val="ModBkBklNumberListing"/>
        <w:numPr>
          <w:ilvl w:val="0"/>
          <w:numId w:val="141"/>
        </w:numPr>
        <w:spacing w:after="0"/>
        <w:ind w:left="432" w:hanging="432"/>
        <w:rPr>
          <w:color w:val="auto"/>
          <w:sz w:val="22"/>
          <w:szCs w:val="24"/>
        </w:rPr>
      </w:pPr>
      <w:r w:rsidRPr="006E6AB4">
        <w:rPr>
          <w:color w:val="auto"/>
          <w:sz w:val="22"/>
          <w:szCs w:val="24"/>
        </w:rPr>
        <w:t>The Du’ā of a fasting person at the time of If</w:t>
      </w:r>
      <w:r w:rsidRPr="006E6AB4">
        <w:rPr>
          <w:rFonts w:ascii="Times New Roman" w:hAnsi="Times New Roman" w:cs="Times New Roman"/>
          <w:color w:val="auto"/>
          <w:szCs w:val="24"/>
        </w:rPr>
        <w:t>ṭ</w:t>
      </w:r>
      <w:r w:rsidRPr="006E6AB4">
        <w:rPr>
          <w:color w:val="auto"/>
          <w:sz w:val="22"/>
          <w:szCs w:val="24"/>
        </w:rPr>
        <w:t>ār.</w:t>
      </w:r>
    </w:p>
    <w:p w14:paraId="32B2E897"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The Du’ā of a just ruler</w:t>
      </w:r>
      <w:r w:rsidR="0034279C" w:rsidRPr="006E6AB4">
        <w:rPr>
          <w:color w:val="auto"/>
          <w:sz w:val="22"/>
          <w:szCs w:val="24"/>
        </w:rPr>
        <w:t>.</w:t>
      </w:r>
    </w:p>
    <w:p w14:paraId="1491B117" w14:textId="77777777" w:rsidR="00CD5BF4" w:rsidRPr="006E6AB4" w:rsidRDefault="00CD5BF4" w:rsidP="00D260A6">
      <w:pPr>
        <w:spacing w:after="0" w:line="240" w:lineRule="auto"/>
        <w:rPr>
          <w:rFonts w:ascii="Minion Pro" w:hAnsi="Minion Pro"/>
          <w:szCs w:val="24"/>
        </w:rPr>
      </w:pPr>
      <w:r w:rsidRPr="006E6AB4">
        <w:rPr>
          <w:szCs w:val="24"/>
        </w:rPr>
        <w:br w:type="page"/>
      </w:r>
    </w:p>
    <w:p w14:paraId="344376BB"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lastRenderedPageBreak/>
        <w:t xml:space="preserve">The Du’ā of the oppressed. The Du’ā of these three persons are lifted above the clouds by Allah </w:t>
      </w:r>
      <w:r w:rsidRPr="006E6AB4">
        <w:rPr>
          <w:rStyle w:val="ModArabicTextinbodyChar"/>
          <w:rFonts w:cs="Al_Mushaf"/>
          <w:color w:val="auto"/>
          <w:sz w:val="14"/>
          <w:szCs w:val="14"/>
          <w:rtl/>
          <w:lang w:bidi="ar-SA"/>
        </w:rPr>
        <w:t>عَزَّوَجَلَّ</w:t>
      </w:r>
      <w:r w:rsidRPr="006E6AB4">
        <w:rPr>
          <w:color w:val="auto"/>
          <w:sz w:val="22"/>
          <w:szCs w:val="24"/>
        </w:rPr>
        <w:t xml:space="preserve"> and the gates of the sky are opened for them and Allah </w:t>
      </w:r>
      <w:r w:rsidRPr="006E6AB4">
        <w:rPr>
          <w:rStyle w:val="ModArabicTextinbodyChar"/>
          <w:rFonts w:cs="Al_Mushaf"/>
          <w:color w:val="auto"/>
          <w:sz w:val="14"/>
          <w:szCs w:val="14"/>
          <w:rtl/>
          <w:lang w:bidi="ar-SA"/>
        </w:rPr>
        <w:t>عَزَّوَجَلَّ</w:t>
      </w:r>
      <w:r w:rsidRPr="006E6AB4">
        <w:rPr>
          <w:color w:val="auto"/>
          <w:sz w:val="22"/>
          <w:szCs w:val="24"/>
        </w:rPr>
        <w:t xml:space="preserve"> says, ‘I swear by My glory! I will definitely help you, though with a little delay.’ </w:t>
      </w:r>
      <w:r w:rsidRPr="006E6AB4">
        <w:rPr>
          <w:rStyle w:val="ModBkBklCitationsChar"/>
          <w:color w:val="auto"/>
          <w:sz w:val="18"/>
          <w:szCs w:val="16"/>
        </w:rPr>
        <w:t>(Sunan Ibn Mājaĥ,</w:t>
      </w:r>
      <w:r w:rsidR="00DB423C" w:rsidRPr="006E6AB4">
        <w:rPr>
          <w:rStyle w:val="ModBkBklCitationsChar"/>
          <w:color w:val="auto"/>
          <w:sz w:val="18"/>
          <w:szCs w:val="16"/>
        </w:rPr>
        <w:t xml:space="preserve"> vol. 2,</w:t>
      </w:r>
      <w:r w:rsidRPr="006E6AB4">
        <w:rPr>
          <w:rStyle w:val="ModBkBklCitationsChar"/>
          <w:color w:val="auto"/>
          <w:sz w:val="18"/>
          <w:szCs w:val="16"/>
        </w:rPr>
        <w:t xml:space="preserve"> pp. 349, Ḥadīš 1752)</w:t>
      </w:r>
    </w:p>
    <w:p w14:paraId="1B2EA054" w14:textId="77777777" w:rsidR="005076BA" w:rsidRPr="006E6AB4" w:rsidRDefault="005076BA" w:rsidP="00D260A6">
      <w:pPr>
        <w:pStyle w:val="ModBkBklDurood"/>
        <w:spacing w:after="0"/>
        <w:rPr>
          <w:rFonts w:ascii="Quranic_Font" w:hAnsi="Quranic_Font" w:cs="Al_Mushaf"/>
          <w:color w:val="auto"/>
          <w:w w:val="100"/>
          <w:sz w:val="32"/>
          <w:szCs w:val="32"/>
        </w:rPr>
      </w:pPr>
      <w:bookmarkStart w:id="1333" w:name="_Toc239320172"/>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66C9796D" w14:textId="77777777" w:rsidR="005076BA" w:rsidRPr="006E6AB4" w:rsidRDefault="005076BA" w:rsidP="00D260A6">
      <w:pPr>
        <w:pStyle w:val="Heading2"/>
      </w:pPr>
      <w:bookmarkStart w:id="1334" w:name="_Toc294546686"/>
      <w:bookmarkStart w:id="1335" w:name="_Toc332511595"/>
      <w:bookmarkStart w:id="1336" w:name="_Toc357063768"/>
      <w:bookmarkStart w:id="1337" w:name="_Toc361436128"/>
      <w:bookmarkStart w:id="1338" w:name="_Toc361437610"/>
      <w:bookmarkStart w:id="1339" w:name="_Toc361439098"/>
      <w:bookmarkStart w:id="1340" w:name="_Toc500604424"/>
      <w:r w:rsidRPr="006E6AB4">
        <w:t>All we worry about is eating!</w:t>
      </w:r>
      <w:bookmarkEnd w:id="1333"/>
      <w:bookmarkEnd w:id="1334"/>
      <w:bookmarkEnd w:id="1335"/>
      <w:bookmarkEnd w:id="1336"/>
      <w:bookmarkEnd w:id="1337"/>
      <w:bookmarkEnd w:id="1338"/>
      <w:bookmarkEnd w:id="1339"/>
      <w:bookmarkEnd w:id="1340"/>
    </w:p>
    <w:p w14:paraId="5A442C4E" w14:textId="77777777" w:rsidR="005076BA" w:rsidRPr="006E6AB4" w:rsidRDefault="005076BA" w:rsidP="00D260A6">
      <w:pPr>
        <w:pStyle w:val="ModBkBklBodyParagraph"/>
        <w:spacing w:after="0"/>
        <w:rPr>
          <w:color w:val="auto"/>
          <w:sz w:val="22"/>
          <w:szCs w:val="24"/>
        </w:rPr>
      </w:pPr>
      <w:r w:rsidRPr="006E6AB4">
        <w:rPr>
          <w:color w:val="auto"/>
          <w:sz w:val="22"/>
          <w:szCs w:val="24"/>
        </w:rPr>
        <w:t>Dear fasting Muslims! Congratulations to you all! There’s glad-tidings that your every prayer will be answered at the time of If</w:t>
      </w:r>
      <w:r w:rsidRPr="006E6AB4">
        <w:rPr>
          <w:rFonts w:ascii="Times New Roman" w:hAnsi="Times New Roman" w:cs="Times New Roman"/>
          <w:color w:val="auto"/>
          <w:szCs w:val="24"/>
        </w:rPr>
        <w:t>ṭ</w:t>
      </w:r>
      <w:r w:rsidRPr="006E6AB4">
        <w:rPr>
          <w:color w:val="auto"/>
          <w:sz w:val="22"/>
          <w:szCs w:val="24"/>
        </w:rPr>
        <w:t>ār, but unfortunately, our present condition is very sad. At the time of If</w:t>
      </w:r>
      <w:r w:rsidRPr="006E6AB4">
        <w:rPr>
          <w:rFonts w:ascii="Times New Roman" w:hAnsi="Times New Roman" w:cs="Times New Roman"/>
          <w:color w:val="auto"/>
          <w:szCs w:val="24"/>
        </w:rPr>
        <w:t>ṭ</w:t>
      </w:r>
      <w:r w:rsidRPr="006E6AB4">
        <w:rPr>
          <w:color w:val="auto"/>
          <w:sz w:val="22"/>
          <w:szCs w:val="24"/>
        </w:rPr>
        <w:t xml:space="preserve">ār we face a very tough trial as we usually have a great variety of fruits, fried items and drinks in front of us. As we are extremely hungry and thirsty  we start to devour the food as soon as the sun sets getting heedless of Du’ā. Many of us miss Rak’āt of the Maghrib Jamā’at due to excessive eating, and some are so lazy that, Allah </w:t>
      </w:r>
      <w:r w:rsidRPr="006E6AB4">
        <w:rPr>
          <w:rStyle w:val="ModArabicTextinbodyChar"/>
          <w:rFonts w:cs="Al_Mushaf"/>
          <w:color w:val="auto"/>
          <w:sz w:val="14"/>
          <w:szCs w:val="14"/>
          <w:rtl/>
          <w:lang w:bidi="ar-SA"/>
        </w:rPr>
        <w:t>عَزَّوَجَلَّ</w:t>
      </w:r>
      <w:r w:rsidRPr="006E6AB4">
        <w:rPr>
          <w:color w:val="auto"/>
          <w:sz w:val="22"/>
          <w:szCs w:val="24"/>
        </w:rPr>
        <w:t xml:space="preserve"> forbid, they even miss the whole Jamā’at and offer Maghrib </w:t>
      </w:r>
      <w:r w:rsidRPr="006E6AB4">
        <w:rPr>
          <w:rFonts w:ascii="Times New Roman" w:hAnsi="Times New Roman" w:cs="Times New Roman"/>
          <w:color w:val="auto"/>
          <w:szCs w:val="24"/>
        </w:rPr>
        <w:t>Ṣ</w:t>
      </w:r>
      <w:r w:rsidRPr="006E6AB4">
        <w:rPr>
          <w:color w:val="auto"/>
          <w:sz w:val="22"/>
          <w:szCs w:val="24"/>
        </w:rPr>
        <w:t>alāĥ at home!</w:t>
      </w:r>
    </w:p>
    <w:p w14:paraId="046480C9" w14:textId="77777777" w:rsidR="005076BA" w:rsidRPr="006E6AB4" w:rsidRDefault="005076BA" w:rsidP="00D260A6">
      <w:pPr>
        <w:pStyle w:val="ModBkBklBodyParagraph"/>
        <w:spacing w:after="0"/>
        <w:rPr>
          <w:color w:val="auto"/>
          <w:sz w:val="22"/>
          <w:szCs w:val="24"/>
        </w:rPr>
      </w:pPr>
      <w:r w:rsidRPr="006E6AB4">
        <w:rPr>
          <w:color w:val="auto"/>
          <w:spacing w:val="-2"/>
          <w:sz w:val="22"/>
          <w:szCs w:val="24"/>
        </w:rPr>
        <w:t xml:space="preserve">O seekers of Heaven! Do not be so heedless! Offering </w:t>
      </w:r>
      <w:r w:rsidRPr="006E6AB4">
        <w:rPr>
          <w:rFonts w:ascii="Times New Roman" w:hAnsi="Times New Roman" w:cs="Times New Roman"/>
          <w:color w:val="auto"/>
          <w:spacing w:val="-2"/>
          <w:szCs w:val="24"/>
        </w:rPr>
        <w:t>Ṣ</w:t>
      </w:r>
      <w:r w:rsidRPr="006E6AB4">
        <w:rPr>
          <w:color w:val="auto"/>
          <w:spacing w:val="-2"/>
          <w:sz w:val="22"/>
          <w:szCs w:val="24"/>
        </w:rPr>
        <w:t>alāĥ with Jamā’at has been greatly</w:t>
      </w:r>
      <w:r w:rsidRPr="006E6AB4">
        <w:rPr>
          <w:color w:val="auto"/>
          <w:sz w:val="22"/>
          <w:szCs w:val="24"/>
        </w:rPr>
        <w:t xml:space="preserve"> stressed by Sharī’aĥ. Always remember! It is a sin to miss the Jamā’at of </w:t>
      </w:r>
      <w:r w:rsidRPr="006E6AB4">
        <w:rPr>
          <w:rFonts w:ascii="Times New Roman" w:hAnsi="Times New Roman" w:cs="Times New Roman"/>
          <w:color w:val="auto"/>
          <w:szCs w:val="24"/>
        </w:rPr>
        <w:t>Ṣ</w:t>
      </w:r>
      <w:r w:rsidRPr="006E6AB4">
        <w:rPr>
          <w:color w:val="auto"/>
          <w:sz w:val="22"/>
          <w:szCs w:val="24"/>
        </w:rPr>
        <w:t>alāĥ without a Shar’ī exemption.</w:t>
      </w:r>
    </w:p>
    <w:p w14:paraId="1EAD4755" w14:textId="77777777" w:rsidR="005076BA" w:rsidRPr="006E6AB4" w:rsidRDefault="005076BA" w:rsidP="00D260A6">
      <w:pPr>
        <w:pStyle w:val="Heading2"/>
      </w:pPr>
      <w:bookmarkStart w:id="1341" w:name="_Toc239320173"/>
      <w:bookmarkStart w:id="1342" w:name="_Toc294546687"/>
      <w:bookmarkStart w:id="1343" w:name="_Toc332511596"/>
      <w:bookmarkStart w:id="1344" w:name="_Toc357063769"/>
      <w:bookmarkStart w:id="1345" w:name="_Toc361436129"/>
      <w:bookmarkStart w:id="1346" w:name="_Toc361437611"/>
      <w:bookmarkStart w:id="1347" w:name="_Toc361439099"/>
      <w:bookmarkStart w:id="1348" w:name="_Toc500604425"/>
      <w:r w:rsidRPr="006E6AB4">
        <w:t>If</w:t>
      </w:r>
      <w:r w:rsidRPr="006E6AB4">
        <w:rPr>
          <w:rFonts w:ascii="Times New Roman" w:hAnsi="Times New Roman" w:cs="Times New Roman"/>
          <w:sz w:val="28"/>
        </w:rPr>
        <w:t>ṭ</w:t>
      </w:r>
      <w:r w:rsidRPr="006E6AB4">
        <w:t>ār</w:t>
      </w:r>
      <w:bookmarkEnd w:id="1341"/>
      <w:r w:rsidRPr="006E6AB4">
        <w:t xml:space="preserve"> precautions</w:t>
      </w:r>
      <w:bookmarkEnd w:id="1342"/>
      <w:bookmarkEnd w:id="1343"/>
      <w:bookmarkEnd w:id="1344"/>
      <w:bookmarkEnd w:id="1345"/>
      <w:bookmarkEnd w:id="1346"/>
      <w:bookmarkEnd w:id="1347"/>
      <w:bookmarkEnd w:id="1348"/>
    </w:p>
    <w:p w14:paraId="78965713" w14:textId="77777777" w:rsidR="005076BA" w:rsidRPr="006E6AB4" w:rsidRDefault="005076BA" w:rsidP="00D260A6">
      <w:pPr>
        <w:pStyle w:val="ModBkBklBodyParagraph"/>
        <w:spacing w:after="0"/>
        <w:rPr>
          <w:color w:val="auto"/>
          <w:sz w:val="22"/>
          <w:szCs w:val="24"/>
        </w:rPr>
      </w:pPr>
      <w:r w:rsidRPr="006E6AB4">
        <w:rPr>
          <w:color w:val="auto"/>
          <w:sz w:val="22"/>
          <w:szCs w:val="24"/>
        </w:rPr>
        <w:t>It is better to do If</w:t>
      </w:r>
      <w:r w:rsidRPr="006E6AB4">
        <w:rPr>
          <w:rFonts w:ascii="Times New Roman" w:hAnsi="Times New Roman" w:cs="Times New Roman"/>
          <w:color w:val="auto"/>
          <w:szCs w:val="24"/>
        </w:rPr>
        <w:t>ṭ</w:t>
      </w:r>
      <w:r w:rsidRPr="006E6AB4">
        <w:rPr>
          <w:color w:val="auto"/>
          <w:sz w:val="22"/>
          <w:szCs w:val="24"/>
        </w:rPr>
        <w:t xml:space="preserve">ār with one or a half date then clean mouth properly and offer </w:t>
      </w:r>
      <w:r w:rsidRPr="006E6AB4">
        <w:rPr>
          <w:rFonts w:ascii="Times New Roman" w:hAnsi="Times New Roman" w:cs="Times New Roman"/>
          <w:color w:val="auto"/>
          <w:szCs w:val="24"/>
        </w:rPr>
        <w:t>Ṣ</w:t>
      </w:r>
      <w:r w:rsidRPr="006E6AB4">
        <w:rPr>
          <w:color w:val="auto"/>
          <w:sz w:val="22"/>
          <w:szCs w:val="24"/>
        </w:rPr>
        <w:t xml:space="preserve">alāĥ with complete Jamā’at. These days people eat fruits, fried things etc. in the Masjid and join Jamā’at without cleaning their mouths properly, whereas there shouldn’t be a single bit of food or taste in the mouth (when offering </w:t>
      </w:r>
      <w:r w:rsidRPr="006E6AB4">
        <w:rPr>
          <w:rFonts w:ascii="Times New Roman" w:hAnsi="Times New Roman" w:cs="Times New Roman"/>
          <w:color w:val="auto"/>
          <w:szCs w:val="24"/>
        </w:rPr>
        <w:t>Ṣ</w:t>
      </w:r>
      <w:r w:rsidRPr="006E6AB4">
        <w:rPr>
          <w:color w:val="auto"/>
          <w:sz w:val="22"/>
          <w:szCs w:val="24"/>
        </w:rPr>
        <w:t>alāĥ).</w:t>
      </w:r>
    </w:p>
    <w:p w14:paraId="3A9773E1" w14:textId="77777777" w:rsidR="005076BA" w:rsidRPr="006E6AB4" w:rsidRDefault="005076BA" w:rsidP="00D260A6">
      <w:pPr>
        <w:pStyle w:val="ModBkBklBodyParagraph"/>
        <w:spacing w:after="0"/>
        <w:rPr>
          <w:color w:val="auto"/>
          <w:sz w:val="22"/>
          <w:szCs w:val="24"/>
        </w:rPr>
      </w:pPr>
      <w:r w:rsidRPr="006E6AB4">
        <w:rPr>
          <w:color w:val="auto"/>
          <w:sz w:val="22"/>
          <w:szCs w:val="24"/>
        </w:rPr>
        <w:t>The Prophet of Ra</w:t>
      </w:r>
      <w:r w:rsidRPr="006E6AB4">
        <w:rPr>
          <w:rFonts w:ascii="Times New Roman" w:hAnsi="Times New Roman" w:cs="Times New Roman"/>
          <w:color w:val="auto"/>
          <w:szCs w:val="24"/>
        </w:rPr>
        <w:t>ḥ</w:t>
      </w:r>
      <w:r w:rsidRPr="006E6AB4">
        <w:rPr>
          <w:color w:val="auto"/>
          <w:sz w:val="22"/>
          <w:szCs w:val="24"/>
        </w:rPr>
        <w:t xml:space="preserve">maĥ, the Intercessor of Ummaĥ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‘Nothing is more troublesome for Kirāman Kātibīn (the two angels that record deeds) than seeing their companion offer </w:t>
      </w:r>
      <w:r w:rsidRPr="006E6AB4">
        <w:rPr>
          <w:rFonts w:ascii="Times New Roman" w:hAnsi="Times New Roman" w:cs="Times New Roman"/>
          <w:color w:val="auto"/>
          <w:szCs w:val="24"/>
        </w:rPr>
        <w:t>Ṣ</w:t>
      </w:r>
      <w:r w:rsidRPr="006E6AB4">
        <w:rPr>
          <w:color w:val="auto"/>
          <w:sz w:val="22"/>
          <w:szCs w:val="24"/>
        </w:rPr>
        <w:t xml:space="preserve">alāĥ in such a condition that something is stuck between his teeth.’ </w:t>
      </w:r>
      <w:r w:rsidRPr="006E6AB4">
        <w:rPr>
          <w:rStyle w:val="ModBodyReferencesChar"/>
          <w:color w:val="auto"/>
          <w:sz w:val="18"/>
          <w:szCs w:val="24"/>
        </w:rPr>
        <w:t>(Mu’jam Kabīr,</w:t>
      </w:r>
      <w:r w:rsidR="00DB423C" w:rsidRPr="006E6AB4">
        <w:rPr>
          <w:rStyle w:val="ModBodyReferencesChar"/>
          <w:color w:val="auto"/>
          <w:sz w:val="18"/>
          <w:szCs w:val="24"/>
        </w:rPr>
        <w:t xml:space="preserve"> vol. 4,</w:t>
      </w:r>
      <w:r w:rsidRPr="006E6AB4">
        <w:rPr>
          <w:rStyle w:val="ModBodyReferencesChar"/>
          <w:color w:val="auto"/>
          <w:sz w:val="18"/>
          <w:szCs w:val="24"/>
        </w:rPr>
        <w:t xml:space="preserve"> pp. 177, Ḥadīš 4061)</w:t>
      </w:r>
    </w:p>
    <w:p w14:paraId="5F4561DE" w14:textId="77777777" w:rsidR="00CD5BF4" w:rsidRPr="006E6AB4" w:rsidRDefault="00CD5BF4" w:rsidP="00D260A6">
      <w:pPr>
        <w:spacing w:after="0" w:line="240" w:lineRule="auto"/>
        <w:rPr>
          <w:rFonts w:ascii="Minion Pro" w:hAnsi="Minion Pro"/>
          <w:szCs w:val="24"/>
        </w:rPr>
      </w:pPr>
      <w:r w:rsidRPr="006E6AB4">
        <w:rPr>
          <w:szCs w:val="24"/>
        </w:rPr>
        <w:br w:type="page"/>
      </w:r>
    </w:p>
    <w:p w14:paraId="03C86768" w14:textId="77777777" w:rsidR="005076BA" w:rsidRPr="006E6AB4" w:rsidRDefault="005076BA" w:rsidP="00D260A6">
      <w:pPr>
        <w:pStyle w:val="ModBkBklBodyParagraph"/>
        <w:spacing w:after="0"/>
        <w:rPr>
          <w:color w:val="auto"/>
          <w:sz w:val="22"/>
          <w:szCs w:val="24"/>
        </w:rPr>
      </w:pPr>
      <w:r w:rsidRPr="006E6AB4">
        <w:rPr>
          <w:color w:val="auto"/>
          <w:sz w:val="22"/>
          <w:szCs w:val="24"/>
        </w:rPr>
        <w:lastRenderedPageBreak/>
        <w:t xml:space="preserve">A’lā </w:t>
      </w:r>
      <w:r w:rsidRPr="006E6AB4">
        <w:rPr>
          <w:rFonts w:ascii="Times New Roman" w:hAnsi="Times New Roman" w:cs="Times New Roman"/>
          <w:color w:val="auto"/>
          <w:szCs w:val="24"/>
        </w:rPr>
        <w:t>Ḥ</w:t>
      </w:r>
      <w:r w:rsidRPr="006E6AB4">
        <w:rPr>
          <w:color w:val="auto"/>
          <w:sz w:val="22"/>
          <w:szCs w:val="24"/>
        </w:rPr>
        <w:t>a</w:t>
      </w:r>
      <w:r w:rsidRPr="006E6AB4">
        <w:rPr>
          <w:rFonts w:ascii="Times New Roman" w:hAnsi="Times New Roman" w:cs="Times New Roman"/>
          <w:color w:val="auto"/>
          <w:szCs w:val="24"/>
        </w:rPr>
        <w:t>ḍ</w:t>
      </w:r>
      <w:r w:rsidRPr="006E6AB4">
        <w:rPr>
          <w:color w:val="auto"/>
          <w:sz w:val="22"/>
          <w:szCs w:val="24"/>
        </w:rPr>
        <w:t xml:space="preserve">rat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stated, ‘Several A</w:t>
      </w:r>
      <w:r w:rsidRPr="006E6AB4">
        <w:rPr>
          <w:rFonts w:ascii="Times New Roman" w:hAnsi="Times New Roman" w:cs="Times New Roman"/>
          <w:color w:val="auto"/>
          <w:szCs w:val="24"/>
        </w:rPr>
        <w:t>ḥ</w:t>
      </w:r>
      <w:r w:rsidRPr="006E6AB4">
        <w:rPr>
          <w:color w:val="auto"/>
          <w:sz w:val="22"/>
          <w:szCs w:val="24"/>
        </w:rPr>
        <w:t xml:space="preserve">ādīš state that when a man stands to offer </w:t>
      </w:r>
      <w:r w:rsidRPr="006E6AB4">
        <w:rPr>
          <w:rFonts w:ascii="Times New Roman" w:hAnsi="Times New Roman" w:cs="Times New Roman"/>
          <w:color w:val="auto"/>
          <w:szCs w:val="24"/>
        </w:rPr>
        <w:t>Ṣ</w:t>
      </w:r>
      <w:r w:rsidRPr="006E6AB4">
        <w:rPr>
          <w:color w:val="auto"/>
          <w:sz w:val="22"/>
          <w:szCs w:val="24"/>
        </w:rPr>
        <w:t xml:space="preserve">alāĥ, an angel places its mouth onto his mouth and whatever he recites, comes out of </w:t>
      </w:r>
      <w:r w:rsidRPr="006E6AB4">
        <w:rPr>
          <w:color w:val="auto"/>
          <w:spacing w:val="-2"/>
          <w:sz w:val="22"/>
          <w:szCs w:val="24"/>
        </w:rPr>
        <w:t>his mouth and enters the angel’s mouth. If anything is stuck between his teeth, the angels</w:t>
      </w:r>
      <w:r w:rsidRPr="006E6AB4">
        <w:rPr>
          <w:color w:val="auto"/>
          <w:sz w:val="22"/>
          <w:szCs w:val="24"/>
        </w:rPr>
        <w:t xml:space="preserve"> are so distressed by it that nothing else distresses them to such an extent. The Prophet of mankind, the Peace of our heart and mind, the most Generous and Kind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‘When any of you stands to offer </w:t>
      </w:r>
      <w:r w:rsidRPr="006E6AB4">
        <w:rPr>
          <w:rFonts w:ascii="Times New Roman" w:hAnsi="Times New Roman" w:cs="Times New Roman"/>
          <w:color w:val="auto"/>
          <w:szCs w:val="24"/>
        </w:rPr>
        <w:t>Ṣ</w:t>
      </w:r>
      <w:r w:rsidRPr="006E6AB4">
        <w:rPr>
          <w:color w:val="auto"/>
          <w:sz w:val="22"/>
          <w:szCs w:val="24"/>
        </w:rPr>
        <w:t>alāĥ at night, he should clean his teeth using a Miswāk</w:t>
      </w:r>
      <w:r w:rsidR="005B2DBA" w:rsidRPr="006E6AB4">
        <w:rPr>
          <w:color w:val="auto"/>
          <w:sz w:val="22"/>
          <w:szCs w:val="24"/>
        </w:rPr>
        <w:fldChar w:fldCharType="begin"/>
      </w:r>
      <w:r w:rsidRPr="006E6AB4">
        <w:rPr>
          <w:color w:val="auto"/>
          <w:sz w:val="22"/>
          <w:szCs w:val="24"/>
        </w:rPr>
        <w:instrText xml:space="preserve"> XE "Miswāk:cleans teeth" </w:instrText>
      </w:r>
      <w:r w:rsidR="005B2DBA" w:rsidRPr="006E6AB4">
        <w:rPr>
          <w:color w:val="auto"/>
          <w:sz w:val="22"/>
          <w:szCs w:val="24"/>
        </w:rPr>
        <w:fldChar w:fldCharType="end"/>
      </w:r>
      <w:r w:rsidRPr="006E6AB4">
        <w:rPr>
          <w:color w:val="auto"/>
          <w:sz w:val="22"/>
          <w:szCs w:val="24"/>
        </w:rPr>
        <w:t xml:space="preserve"> because when he recites the Holy Quran an angel places its mouth on his mouth and whatever comes out of his mouth, enters the angel’s mouth.’ </w:t>
      </w:r>
      <w:r w:rsidRPr="006E6AB4">
        <w:rPr>
          <w:rStyle w:val="ModBkBklCitationsChar"/>
          <w:color w:val="auto"/>
          <w:sz w:val="18"/>
          <w:szCs w:val="16"/>
        </w:rPr>
        <w:t>(Kanz-ul-‘</w:t>
      </w:r>
      <w:r w:rsidR="00DB423C" w:rsidRPr="006E6AB4">
        <w:rPr>
          <w:rStyle w:val="ModBkBklCitationsChar"/>
          <w:color w:val="auto"/>
          <w:sz w:val="18"/>
          <w:szCs w:val="16"/>
        </w:rPr>
        <w:t>Ummāl, vol. 9, pp. 319</w:t>
      </w:r>
      <w:r w:rsidRPr="006E6AB4">
        <w:rPr>
          <w:rStyle w:val="ModBkBklCitationsChar"/>
          <w:color w:val="auto"/>
          <w:sz w:val="18"/>
          <w:szCs w:val="16"/>
        </w:rPr>
        <w:t>)</w:t>
      </w:r>
    </w:p>
    <w:p w14:paraId="3A33A785" w14:textId="77777777" w:rsidR="005076BA" w:rsidRPr="006E6AB4" w:rsidRDefault="005076BA" w:rsidP="00D260A6">
      <w:pPr>
        <w:pStyle w:val="ModBkBklBodyParagraph"/>
        <w:spacing w:after="0"/>
        <w:rPr>
          <w:color w:val="auto"/>
          <w:sz w:val="22"/>
          <w:szCs w:val="24"/>
        </w:rPr>
      </w:pPr>
      <w:r w:rsidRPr="006E6AB4">
        <w:rPr>
          <w:color w:val="auto"/>
          <w:sz w:val="22"/>
          <w:szCs w:val="24"/>
        </w:rPr>
        <w:t>In his ‘</w:t>
      </w:r>
      <w:r w:rsidRPr="006E6AB4">
        <w:rPr>
          <w:i/>
          <w:iCs/>
          <w:color w:val="auto"/>
          <w:sz w:val="22"/>
          <w:szCs w:val="24"/>
        </w:rPr>
        <w:t>Kabīr</w:t>
      </w:r>
      <w:r w:rsidRPr="006E6AB4">
        <w:rPr>
          <w:color w:val="auto"/>
          <w:sz w:val="22"/>
          <w:szCs w:val="24"/>
        </w:rPr>
        <w:t xml:space="preserve">’ Imām </w:t>
      </w:r>
      <w:r w:rsidRPr="006E6AB4">
        <w:rPr>
          <w:rFonts w:ascii="Times New Roman" w:hAnsi="Times New Roman" w:cs="Times New Roman"/>
          <w:color w:val="auto"/>
          <w:szCs w:val="24"/>
        </w:rPr>
        <w:t>Ṭ</w:t>
      </w:r>
      <w:r w:rsidRPr="006E6AB4">
        <w:rPr>
          <w:color w:val="auto"/>
          <w:sz w:val="22"/>
          <w:szCs w:val="24"/>
        </w:rPr>
        <w:t>abarānī has quoted Sayyidunā Abū Ayyūb An</w:t>
      </w:r>
      <w:r w:rsidRPr="006E6AB4">
        <w:rPr>
          <w:rFonts w:ascii="Times New Roman" w:hAnsi="Times New Roman" w:cs="Times New Roman"/>
          <w:color w:val="auto"/>
          <w:szCs w:val="24"/>
        </w:rPr>
        <w:t>ṣ</w:t>
      </w:r>
      <w:r w:rsidRPr="006E6AB4">
        <w:rPr>
          <w:color w:val="auto"/>
          <w:sz w:val="22"/>
          <w:szCs w:val="24"/>
        </w:rPr>
        <w:t xml:space="preserve">ārī </w:t>
      </w:r>
      <w:r w:rsidRPr="006E6AB4">
        <w:rPr>
          <w:rStyle w:val="ModArabicTextinbodyChar"/>
          <w:rFonts w:cs="Al_Mushaf"/>
          <w:color w:val="auto"/>
          <w:sz w:val="14"/>
          <w:szCs w:val="14"/>
          <w:rtl/>
          <w:lang w:bidi="ar-SA"/>
        </w:rPr>
        <w:t>رَضِىَ اللهُ تَعَالٰی عَنْهُ</w:t>
      </w:r>
      <w:r w:rsidRPr="006E6AB4">
        <w:rPr>
          <w:rStyle w:val="ModArabicTextinbodyChar"/>
          <w:rFonts w:cs="Al_Mushaf"/>
          <w:color w:val="auto"/>
          <w:sz w:val="14"/>
          <w:szCs w:val="14"/>
          <w:lang w:bidi="ar-SA"/>
        </w:rPr>
        <w:t xml:space="preserve"> </w:t>
      </w:r>
      <w:r w:rsidRPr="006E6AB4">
        <w:rPr>
          <w:color w:val="auto"/>
          <w:sz w:val="22"/>
          <w:szCs w:val="24"/>
        </w:rPr>
        <w:t xml:space="preserve">as </w:t>
      </w:r>
      <w:r w:rsidRPr="006E6AB4">
        <w:rPr>
          <w:color w:val="auto"/>
          <w:spacing w:val="6"/>
          <w:sz w:val="22"/>
          <w:szCs w:val="24"/>
        </w:rPr>
        <w:t>saying, ‘There is nothing more troublesome for the two angels than seeing their</w:t>
      </w:r>
      <w:r w:rsidRPr="006E6AB4">
        <w:rPr>
          <w:color w:val="auto"/>
          <w:sz w:val="22"/>
          <w:szCs w:val="24"/>
        </w:rPr>
        <w:t xml:space="preserve"> </w:t>
      </w:r>
      <w:r w:rsidRPr="006E6AB4">
        <w:rPr>
          <w:color w:val="auto"/>
          <w:spacing w:val="-2"/>
          <w:sz w:val="22"/>
          <w:szCs w:val="24"/>
        </w:rPr>
        <w:t xml:space="preserve">companion offer </w:t>
      </w:r>
      <w:r w:rsidRPr="006E6AB4">
        <w:rPr>
          <w:rFonts w:ascii="Times New Roman" w:hAnsi="Times New Roman" w:cs="Times New Roman"/>
          <w:color w:val="auto"/>
          <w:spacing w:val="-2"/>
          <w:szCs w:val="24"/>
        </w:rPr>
        <w:t>Ṣ</w:t>
      </w:r>
      <w:r w:rsidRPr="006E6AB4">
        <w:rPr>
          <w:color w:val="auto"/>
          <w:spacing w:val="-2"/>
          <w:sz w:val="22"/>
          <w:szCs w:val="24"/>
        </w:rPr>
        <w:t xml:space="preserve">alāĥ with bits of food stuck between his teeth.’ </w:t>
      </w:r>
      <w:r w:rsidRPr="006E6AB4">
        <w:rPr>
          <w:rStyle w:val="ModBkBklCitationsChar"/>
          <w:color w:val="auto"/>
          <w:spacing w:val="-2"/>
          <w:sz w:val="18"/>
          <w:szCs w:val="16"/>
        </w:rPr>
        <w:t>(Fatāwā Razawiyyaĥ (Jadīd),</w:t>
      </w:r>
      <w:r w:rsidR="00DB423C" w:rsidRPr="006E6AB4">
        <w:rPr>
          <w:rStyle w:val="ModBkBklCitationsChar"/>
          <w:color w:val="auto"/>
          <w:spacing w:val="-2"/>
          <w:sz w:val="18"/>
          <w:szCs w:val="16"/>
        </w:rPr>
        <w:t xml:space="preserve"> </w:t>
      </w:r>
      <w:r w:rsidR="00DB423C" w:rsidRPr="006E6AB4">
        <w:rPr>
          <w:rStyle w:val="ModBkBklCitationsChar"/>
          <w:color w:val="auto"/>
          <w:sz w:val="18"/>
          <w:szCs w:val="16"/>
        </w:rPr>
        <w:t>vol. 1,</w:t>
      </w:r>
      <w:r w:rsidRPr="006E6AB4">
        <w:rPr>
          <w:rStyle w:val="ModBkBklCitationsChar"/>
          <w:color w:val="auto"/>
          <w:sz w:val="18"/>
          <w:szCs w:val="16"/>
        </w:rPr>
        <w:t xml:space="preserve"> pp. 62</w:t>
      </w:r>
      <w:r w:rsidR="00DB423C" w:rsidRPr="006E6AB4">
        <w:rPr>
          <w:rStyle w:val="ModBkBklCitationsChar"/>
          <w:color w:val="auto"/>
          <w:sz w:val="18"/>
          <w:szCs w:val="16"/>
        </w:rPr>
        <w:t>4-625</w:t>
      </w:r>
      <w:r w:rsidRPr="006E6AB4">
        <w:rPr>
          <w:rStyle w:val="ModBkBklCitationsChar"/>
          <w:color w:val="auto"/>
          <w:sz w:val="18"/>
          <w:szCs w:val="16"/>
        </w:rPr>
        <w:t>)</w:t>
      </w:r>
    </w:p>
    <w:p w14:paraId="6AAE6FA2" w14:textId="77777777" w:rsidR="005076BA" w:rsidRPr="006E6AB4" w:rsidRDefault="005076BA" w:rsidP="00D260A6">
      <w:pPr>
        <w:pStyle w:val="ModBkBklBodyParagraph"/>
        <w:spacing w:after="0"/>
        <w:rPr>
          <w:color w:val="auto"/>
          <w:sz w:val="22"/>
          <w:szCs w:val="24"/>
        </w:rPr>
      </w:pPr>
      <w:r w:rsidRPr="006E6AB4">
        <w:rPr>
          <w:color w:val="auto"/>
          <w:sz w:val="22"/>
          <w:szCs w:val="24"/>
        </w:rPr>
        <w:t>It is usually hard for people who do If</w:t>
      </w:r>
      <w:r w:rsidRPr="006E6AB4">
        <w:rPr>
          <w:rFonts w:ascii="Times New Roman" w:hAnsi="Times New Roman" w:cs="Times New Roman"/>
          <w:color w:val="auto"/>
          <w:szCs w:val="24"/>
        </w:rPr>
        <w:t>ṭ</w:t>
      </w:r>
      <w:r w:rsidRPr="006E6AB4">
        <w:rPr>
          <w:color w:val="auto"/>
          <w:sz w:val="22"/>
          <w:szCs w:val="24"/>
        </w:rPr>
        <w:t>ār in the Masjid to clean their mouths properly because if they try to do so they may well lose Jamā’at or at least some Rak’āt. It is, therefore, suggested to do If</w:t>
      </w:r>
      <w:r w:rsidRPr="006E6AB4">
        <w:rPr>
          <w:rFonts w:ascii="Times New Roman" w:hAnsi="Times New Roman" w:cs="Times New Roman"/>
          <w:color w:val="auto"/>
          <w:szCs w:val="24"/>
        </w:rPr>
        <w:t>ṭ</w:t>
      </w:r>
      <w:r w:rsidRPr="006E6AB4">
        <w:rPr>
          <w:color w:val="auto"/>
          <w:sz w:val="22"/>
          <w:szCs w:val="24"/>
        </w:rPr>
        <w:t>ār with just a date or two and some water and move the water properly inside the mouth so that the sweetness and bits of the date are washed away into the stomach. If necessary, use a tooth pick. If there’s no time to clean mouth properly, then it’s safer to do If</w:t>
      </w:r>
      <w:r w:rsidRPr="006E6AB4">
        <w:rPr>
          <w:rFonts w:ascii="Times New Roman" w:hAnsi="Times New Roman" w:cs="Times New Roman"/>
          <w:color w:val="auto"/>
          <w:szCs w:val="24"/>
        </w:rPr>
        <w:t>ṭ</w:t>
      </w:r>
      <w:r w:rsidRPr="006E6AB4">
        <w:rPr>
          <w:color w:val="auto"/>
          <w:sz w:val="22"/>
          <w:szCs w:val="24"/>
        </w:rPr>
        <w:t>ār with water only.</w:t>
      </w:r>
    </w:p>
    <w:p w14:paraId="40FD7D48"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I appreciate those fasting Muslims who sit in the first row of the Masjid before sunset with a date and some water taking no interest in delicious food. In this way, they will not only be able to clean their mouth easily but also succeed in offering </w:t>
      </w:r>
      <w:r w:rsidRPr="006E6AB4">
        <w:rPr>
          <w:rFonts w:ascii="Times New Roman" w:hAnsi="Times New Roman" w:cs="Times New Roman"/>
          <w:color w:val="auto"/>
          <w:szCs w:val="24"/>
        </w:rPr>
        <w:t>Ṣ</w:t>
      </w:r>
      <w:r w:rsidRPr="006E6AB4">
        <w:rPr>
          <w:color w:val="auto"/>
          <w:sz w:val="22"/>
          <w:szCs w:val="24"/>
        </w:rPr>
        <w:t>alāĥ at the first row of the Masjid without missing the first Takbīr.</w:t>
      </w:r>
    </w:p>
    <w:p w14:paraId="57BC0E6B" w14:textId="77777777" w:rsidR="005076BA" w:rsidRPr="006E6AB4" w:rsidRDefault="005076BA" w:rsidP="00D260A6">
      <w:pPr>
        <w:pStyle w:val="Heading2"/>
      </w:pPr>
      <w:bookmarkStart w:id="1349" w:name="_Toc239320174"/>
      <w:bookmarkStart w:id="1350" w:name="_Toc294546688"/>
      <w:bookmarkStart w:id="1351" w:name="_Toc332511597"/>
      <w:bookmarkStart w:id="1352" w:name="_Toc357063770"/>
      <w:bookmarkStart w:id="1353" w:name="_Toc361436130"/>
      <w:bookmarkStart w:id="1354" w:name="_Toc361437612"/>
      <w:bookmarkStart w:id="1355" w:name="_Toc361439100"/>
      <w:bookmarkStart w:id="1356" w:name="_Toc500604426"/>
      <w:r w:rsidRPr="006E6AB4">
        <w:t>Du’ā at Ifṭār</w:t>
      </w:r>
      <w:bookmarkEnd w:id="1349"/>
      <w:bookmarkEnd w:id="1350"/>
      <w:bookmarkEnd w:id="1351"/>
      <w:bookmarkEnd w:id="1352"/>
      <w:bookmarkEnd w:id="1353"/>
      <w:bookmarkEnd w:id="1354"/>
      <w:bookmarkEnd w:id="1355"/>
      <w:bookmarkEnd w:id="1356"/>
    </w:p>
    <w:p w14:paraId="648201D9" w14:textId="77777777" w:rsidR="005076BA" w:rsidRPr="006E6AB4" w:rsidRDefault="005076BA" w:rsidP="00D260A6">
      <w:pPr>
        <w:pStyle w:val="ModBkBklBodyParagraph"/>
        <w:spacing w:after="0"/>
        <w:rPr>
          <w:color w:val="auto"/>
          <w:sz w:val="22"/>
          <w:szCs w:val="24"/>
        </w:rPr>
      </w:pPr>
      <w:r w:rsidRPr="006E6AB4">
        <w:rPr>
          <w:color w:val="auto"/>
          <w:sz w:val="22"/>
          <w:szCs w:val="24"/>
        </w:rPr>
        <w:t>Do If</w:t>
      </w:r>
      <w:r w:rsidRPr="006E6AB4">
        <w:rPr>
          <w:rFonts w:ascii="Times New Roman" w:hAnsi="Times New Roman" w:cs="Times New Roman"/>
          <w:color w:val="auto"/>
          <w:szCs w:val="24"/>
        </w:rPr>
        <w:t>ṭ</w:t>
      </w:r>
      <w:r w:rsidRPr="006E6AB4">
        <w:rPr>
          <w:color w:val="auto"/>
          <w:sz w:val="22"/>
          <w:szCs w:val="24"/>
        </w:rPr>
        <w:t>ār with one or two dates and then make a Du’ā; at least recite one Māšūr Du’ā (the supplications that have been mentioned in the Quran and A</w:t>
      </w:r>
      <w:r w:rsidRPr="006E6AB4">
        <w:rPr>
          <w:rFonts w:ascii="Times New Roman" w:hAnsi="Times New Roman" w:cs="Times New Roman"/>
          <w:color w:val="auto"/>
          <w:szCs w:val="24"/>
        </w:rPr>
        <w:t>ḥ</w:t>
      </w:r>
      <w:r w:rsidRPr="006E6AB4">
        <w:rPr>
          <w:color w:val="auto"/>
          <w:sz w:val="22"/>
          <w:szCs w:val="24"/>
        </w:rPr>
        <w:t xml:space="preserve">ādīš are called ‘Māšūr’). Learn at least one of the supplications that were made by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at various occasions. One well known Du’ā to be recited after If</w:t>
      </w:r>
      <w:r w:rsidRPr="006E6AB4">
        <w:rPr>
          <w:rFonts w:ascii="Times New Roman" w:hAnsi="Times New Roman" w:cs="Times New Roman"/>
          <w:color w:val="auto"/>
          <w:szCs w:val="24"/>
        </w:rPr>
        <w:t>ṭ</w:t>
      </w:r>
      <w:r w:rsidRPr="006E6AB4">
        <w:rPr>
          <w:color w:val="auto"/>
          <w:sz w:val="22"/>
          <w:szCs w:val="24"/>
        </w:rPr>
        <w:t>ār has already been mentioned, here is another one:</w:t>
      </w:r>
    </w:p>
    <w:p w14:paraId="6A8DE002" w14:textId="77777777" w:rsidR="00CD5BF4" w:rsidRPr="006E6AB4" w:rsidRDefault="00CD5BF4" w:rsidP="00D260A6">
      <w:pPr>
        <w:spacing w:after="0" w:line="240" w:lineRule="auto"/>
        <w:rPr>
          <w:rFonts w:ascii="Minion Pro" w:hAnsi="Minion Pro"/>
          <w:szCs w:val="24"/>
        </w:rPr>
      </w:pPr>
      <w:r w:rsidRPr="006E6AB4">
        <w:rPr>
          <w:szCs w:val="24"/>
        </w:rPr>
        <w:br w:type="page"/>
      </w:r>
    </w:p>
    <w:p w14:paraId="5FD7A86E" w14:textId="77777777" w:rsidR="005076BA" w:rsidRPr="006E6AB4" w:rsidRDefault="005076BA" w:rsidP="00D260A6">
      <w:pPr>
        <w:pStyle w:val="ModBkBklBodyParagraph"/>
        <w:spacing w:after="0"/>
        <w:rPr>
          <w:color w:val="auto"/>
          <w:sz w:val="22"/>
          <w:szCs w:val="24"/>
        </w:rPr>
      </w:pPr>
      <w:r w:rsidRPr="006E6AB4">
        <w:rPr>
          <w:color w:val="auto"/>
          <w:sz w:val="22"/>
          <w:szCs w:val="24"/>
        </w:rPr>
        <w:lastRenderedPageBreak/>
        <w:t>The narration mentioned in ‘</w:t>
      </w:r>
      <w:r w:rsidRPr="006E6AB4">
        <w:rPr>
          <w:i/>
          <w:iCs/>
          <w:color w:val="auto"/>
          <w:sz w:val="22"/>
          <w:szCs w:val="24"/>
        </w:rPr>
        <w:t>Abī Dāwūd</w:t>
      </w:r>
      <w:r w:rsidRPr="006E6AB4">
        <w:rPr>
          <w:color w:val="auto"/>
          <w:sz w:val="22"/>
          <w:szCs w:val="24"/>
        </w:rPr>
        <w:t xml:space="preserve">’ states that 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used to make the following supplication at the time of If</w:t>
      </w:r>
      <w:r w:rsidRPr="006E6AB4">
        <w:rPr>
          <w:rFonts w:ascii="Times New Roman" w:hAnsi="Times New Roman" w:cs="Times New Roman"/>
          <w:color w:val="auto"/>
          <w:szCs w:val="24"/>
        </w:rPr>
        <w:t>ṭ</w:t>
      </w:r>
      <w:r w:rsidRPr="006E6AB4">
        <w:rPr>
          <w:color w:val="auto"/>
          <w:sz w:val="22"/>
          <w:szCs w:val="24"/>
        </w:rPr>
        <w:t>ār:</w:t>
      </w:r>
    </w:p>
    <w:p w14:paraId="6F657FE4" w14:textId="77777777" w:rsidR="005076BA" w:rsidRPr="006E6AB4" w:rsidRDefault="005076BA" w:rsidP="00D260A6">
      <w:pPr>
        <w:pStyle w:val="ModArabicTextinbody"/>
        <w:bidi/>
        <w:spacing w:after="0"/>
        <w:jc w:val="center"/>
        <w:rPr>
          <w:rFonts w:cs="Al_Mushaf"/>
          <w:color w:val="auto"/>
          <w:w w:val="100"/>
          <w:sz w:val="34"/>
          <w:szCs w:val="40"/>
        </w:rPr>
      </w:pPr>
      <w:r w:rsidRPr="006E6AB4">
        <w:rPr>
          <w:rFonts w:cs="Al_Mushaf"/>
          <w:color w:val="auto"/>
          <w:w w:val="100"/>
          <w:sz w:val="34"/>
          <w:szCs w:val="40"/>
          <w:rtl/>
        </w:rPr>
        <w:t>اَللّٰهُمَّ لَكَ صُمۡتُ وَعَلٰي رِزۡقِكَ اَفۡطَرۡتُ</w:t>
      </w:r>
    </w:p>
    <w:p w14:paraId="23E8384E" w14:textId="77777777" w:rsidR="005076BA" w:rsidRPr="006E6AB4" w:rsidRDefault="005076BA" w:rsidP="00D260A6">
      <w:pPr>
        <w:pStyle w:val="ModBkBklQuranicAyahTranslation"/>
        <w:spacing w:after="0"/>
        <w:rPr>
          <w:color w:val="auto"/>
          <w:sz w:val="14"/>
          <w:szCs w:val="14"/>
        </w:rPr>
      </w:pPr>
      <w:r w:rsidRPr="006E6AB4">
        <w:rPr>
          <w:color w:val="auto"/>
          <w:sz w:val="20"/>
          <w:szCs w:val="20"/>
        </w:rPr>
        <w:t xml:space="preserve">Translation: Yā Allah </w:t>
      </w:r>
      <w:r w:rsidRPr="006E6AB4">
        <w:rPr>
          <w:rStyle w:val="ModBkBklDuaiyyaKalimatChar"/>
          <w:rFonts w:cs="Al_Mushaf"/>
          <w:color w:val="auto"/>
          <w:sz w:val="14"/>
          <w:szCs w:val="14"/>
          <w:rtl/>
        </w:rPr>
        <w:t>عَزَّوَجَلَّ</w:t>
      </w:r>
      <w:r w:rsidRPr="006E6AB4">
        <w:rPr>
          <w:color w:val="auto"/>
          <w:sz w:val="20"/>
          <w:szCs w:val="20"/>
        </w:rPr>
        <w:t>! I fasted for You and did If</w:t>
      </w:r>
      <w:r w:rsidRPr="006E6AB4">
        <w:rPr>
          <w:rFonts w:ascii="Times New Roman" w:hAnsi="Times New Roman"/>
          <w:b/>
          <w:bCs/>
          <w:color w:val="auto"/>
          <w:sz w:val="20"/>
          <w:szCs w:val="20"/>
        </w:rPr>
        <w:t>ṭ</w:t>
      </w:r>
      <w:r w:rsidRPr="006E6AB4">
        <w:rPr>
          <w:color w:val="auto"/>
          <w:sz w:val="20"/>
          <w:szCs w:val="20"/>
        </w:rPr>
        <w:t>ār with sustenance given by You.</w:t>
      </w:r>
    </w:p>
    <w:p w14:paraId="1EC4C029" w14:textId="77777777" w:rsidR="005076BA" w:rsidRPr="006E6AB4" w:rsidRDefault="005076BA" w:rsidP="00D260A6">
      <w:pPr>
        <w:pStyle w:val="ModBkBklCitations"/>
        <w:spacing w:after="0"/>
        <w:jc w:val="right"/>
        <w:rPr>
          <w:color w:val="auto"/>
          <w:sz w:val="18"/>
          <w:szCs w:val="32"/>
        </w:rPr>
      </w:pPr>
      <w:r w:rsidRPr="006E6AB4">
        <w:rPr>
          <w:noProof/>
          <w:color w:val="auto"/>
          <w:sz w:val="18"/>
          <w:szCs w:val="16"/>
        </w:rPr>
        <w:t>(Sunan Abī Dāwūd,</w:t>
      </w:r>
      <w:r w:rsidR="00DB423C" w:rsidRPr="006E6AB4">
        <w:rPr>
          <w:noProof/>
          <w:color w:val="auto"/>
          <w:sz w:val="18"/>
          <w:szCs w:val="16"/>
        </w:rPr>
        <w:t xml:space="preserve"> vol. 2,</w:t>
      </w:r>
      <w:r w:rsidRPr="006E6AB4">
        <w:rPr>
          <w:noProof/>
          <w:color w:val="auto"/>
          <w:sz w:val="18"/>
          <w:szCs w:val="16"/>
        </w:rPr>
        <w:t xml:space="preserve"> pp. 447, Ḥadīš 2358)</w:t>
      </w:r>
    </w:p>
    <w:p w14:paraId="7D0CA4BB"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Dear Islamic brothers! The </w:t>
      </w:r>
      <w:r w:rsidRPr="006E6AB4">
        <w:rPr>
          <w:rFonts w:ascii="Times New Roman" w:hAnsi="Times New Roman" w:cs="Times New Roman"/>
          <w:color w:val="auto"/>
          <w:szCs w:val="24"/>
        </w:rPr>
        <w:t>Ḥ</w:t>
      </w:r>
      <w:r w:rsidRPr="006E6AB4">
        <w:rPr>
          <w:color w:val="auto"/>
          <w:sz w:val="22"/>
          <w:szCs w:val="24"/>
        </w:rPr>
        <w:t>adīš mentioned earlier states that ‘</w:t>
      </w:r>
      <w:r w:rsidRPr="006E6AB4">
        <w:rPr>
          <w:i/>
          <w:iCs/>
          <w:color w:val="auto"/>
          <w:sz w:val="22"/>
          <w:szCs w:val="24"/>
        </w:rPr>
        <w:t>supplications made at the time of If</w:t>
      </w:r>
      <w:r w:rsidRPr="006E6AB4">
        <w:rPr>
          <w:rFonts w:ascii="Times New Roman" w:hAnsi="Times New Roman" w:cs="Times New Roman"/>
          <w:i/>
          <w:iCs/>
          <w:color w:val="auto"/>
          <w:szCs w:val="24"/>
        </w:rPr>
        <w:t>ṭ</w:t>
      </w:r>
      <w:r w:rsidRPr="006E6AB4">
        <w:rPr>
          <w:i/>
          <w:iCs/>
          <w:color w:val="auto"/>
          <w:sz w:val="22"/>
          <w:szCs w:val="24"/>
        </w:rPr>
        <w:t>ār are not rejected</w:t>
      </w:r>
      <w:r w:rsidRPr="006E6AB4">
        <w:rPr>
          <w:color w:val="auto"/>
          <w:sz w:val="22"/>
          <w:szCs w:val="24"/>
        </w:rPr>
        <w:t>.’ Sometimes, a question arises as to why the effect of our prayers being answered has not yet taken place whereas many A</w:t>
      </w:r>
      <w:r w:rsidRPr="006E6AB4">
        <w:rPr>
          <w:rFonts w:ascii="Times New Roman" w:hAnsi="Times New Roman" w:cs="Times New Roman"/>
          <w:color w:val="auto"/>
          <w:szCs w:val="24"/>
        </w:rPr>
        <w:t>ḥ</w:t>
      </w:r>
      <w:r w:rsidRPr="006E6AB4">
        <w:rPr>
          <w:color w:val="auto"/>
          <w:sz w:val="22"/>
          <w:szCs w:val="24"/>
        </w:rPr>
        <w:t>ādīš affirm it.</w:t>
      </w:r>
    </w:p>
    <w:p w14:paraId="691890D8" w14:textId="77777777" w:rsidR="005076BA" w:rsidRPr="006E6AB4" w:rsidRDefault="005076BA" w:rsidP="00D260A6">
      <w:pPr>
        <w:pStyle w:val="Modbodytext"/>
        <w:spacing w:after="0"/>
        <w:rPr>
          <w:sz w:val="22"/>
          <w:szCs w:val="20"/>
        </w:rPr>
      </w:pPr>
      <w:r w:rsidRPr="006E6AB4">
        <w:rPr>
          <w:sz w:val="22"/>
          <w:szCs w:val="20"/>
        </w:rPr>
        <w:t xml:space="preserve">Dear Islamic brothers! Don’t worry in case of apparent delays. The respected father of </w:t>
      </w:r>
      <w:r w:rsidRPr="006E6AB4">
        <w:rPr>
          <w:spacing w:val="-2"/>
          <w:sz w:val="22"/>
          <w:szCs w:val="20"/>
        </w:rPr>
        <w:t xml:space="preserve">Sayyidī A’lā </w:t>
      </w:r>
      <w:r w:rsidRPr="006E6AB4">
        <w:rPr>
          <w:rFonts w:ascii="Times New Roman" w:hAnsi="Times New Roman" w:cs="Times New Roman"/>
          <w:spacing w:val="-2"/>
          <w:szCs w:val="20"/>
        </w:rPr>
        <w:t>Ḥ</w:t>
      </w:r>
      <w:r w:rsidRPr="006E6AB4">
        <w:rPr>
          <w:spacing w:val="-2"/>
          <w:sz w:val="22"/>
          <w:szCs w:val="20"/>
        </w:rPr>
        <w:t>a</w:t>
      </w:r>
      <w:r w:rsidRPr="006E6AB4">
        <w:rPr>
          <w:rFonts w:ascii="Times New Roman" w:hAnsi="Times New Roman" w:cs="Times New Roman"/>
          <w:spacing w:val="-2"/>
          <w:szCs w:val="20"/>
        </w:rPr>
        <w:t>ḍ</w:t>
      </w:r>
      <w:r w:rsidRPr="006E6AB4">
        <w:rPr>
          <w:spacing w:val="-2"/>
          <w:sz w:val="22"/>
          <w:szCs w:val="20"/>
        </w:rPr>
        <w:t xml:space="preserve">rat Sayyidunā Naqī ‘Alī Khān </w:t>
      </w:r>
      <w:r w:rsidRPr="006E6AB4">
        <w:rPr>
          <w:rStyle w:val="ModArabicTextinbodyChar"/>
          <w:rFonts w:cs="Al_Mushaf"/>
          <w:color w:val="auto"/>
          <w:spacing w:val="-2"/>
          <w:sz w:val="14"/>
          <w:szCs w:val="14"/>
          <w:rtl/>
          <w:lang w:bidi="ar-SA"/>
        </w:rPr>
        <w:t>رَحْمَةُ اللهِ تَعَالٰی عَلَيْه</w:t>
      </w:r>
      <w:r w:rsidRPr="006E6AB4">
        <w:rPr>
          <w:spacing w:val="-2"/>
          <w:sz w:val="22"/>
          <w:szCs w:val="20"/>
        </w:rPr>
        <w:t xml:space="preserve"> has stated on page 7 of ‘</w:t>
      </w:r>
      <w:r w:rsidRPr="006E6AB4">
        <w:rPr>
          <w:i/>
          <w:iCs/>
          <w:spacing w:val="-2"/>
          <w:sz w:val="22"/>
          <w:szCs w:val="20"/>
        </w:rPr>
        <w:t>A</w:t>
      </w:r>
      <w:r w:rsidRPr="006E6AB4">
        <w:rPr>
          <w:rFonts w:ascii="Times New Roman" w:hAnsi="Times New Roman" w:cs="Times New Roman"/>
          <w:i/>
          <w:iCs/>
          <w:spacing w:val="-2"/>
          <w:szCs w:val="20"/>
        </w:rPr>
        <w:t>ḥ</w:t>
      </w:r>
      <w:r w:rsidRPr="006E6AB4">
        <w:rPr>
          <w:i/>
          <w:iCs/>
          <w:spacing w:val="-2"/>
          <w:sz w:val="22"/>
          <w:szCs w:val="20"/>
        </w:rPr>
        <w:t>san-ul-</w:t>
      </w:r>
      <w:r w:rsidRPr="006E6AB4">
        <w:rPr>
          <w:i/>
          <w:iCs/>
          <w:sz w:val="22"/>
          <w:szCs w:val="20"/>
        </w:rPr>
        <w:t>Wi’ā li Ādāb-id-Du’ā</w:t>
      </w:r>
      <w:r w:rsidRPr="006E6AB4">
        <w:rPr>
          <w:sz w:val="22"/>
          <w:szCs w:val="20"/>
        </w:rPr>
        <w:t>’:</w:t>
      </w:r>
    </w:p>
    <w:p w14:paraId="6E79927F" w14:textId="77777777" w:rsidR="005076BA" w:rsidRPr="006E6AB4" w:rsidRDefault="005076BA" w:rsidP="00D260A6">
      <w:pPr>
        <w:pStyle w:val="Heading2"/>
      </w:pPr>
      <w:bookmarkStart w:id="1357" w:name="_Toc239320175"/>
      <w:bookmarkStart w:id="1358" w:name="_Toc294546689"/>
      <w:bookmarkStart w:id="1359" w:name="_Toc332511598"/>
      <w:bookmarkStart w:id="1360" w:name="_Toc357063771"/>
      <w:bookmarkStart w:id="1361" w:name="_Toc361436131"/>
      <w:bookmarkStart w:id="1362" w:name="_Toc361437613"/>
      <w:bookmarkStart w:id="1363" w:name="_Toc361439101"/>
      <w:bookmarkStart w:id="1364" w:name="_Toc500604427"/>
      <w:r w:rsidRPr="006E6AB4">
        <w:t>Three advantages of Du’ā</w:t>
      </w:r>
      <w:bookmarkEnd w:id="1357"/>
      <w:bookmarkEnd w:id="1358"/>
      <w:bookmarkEnd w:id="1359"/>
      <w:bookmarkEnd w:id="1360"/>
      <w:bookmarkEnd w:id="1361"/>
      <w:bookmarkEnd w:id="1362"/>
      <w:bookmarkEnd w:id="1363"/>
      <w:bookmarkEnd w:id="1364"/>
    </w:p>
    <w:p w14:paraId="48F5FEC8"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The Noble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that every Du’ā contains at least one of the following three advantages:</w:t>
      </w:r>
    </w:p>
    <w:p w14:paraId="203C272F" w14:textId="77777777" w:rsidR="005076BA" w:rsidRPr="006E6AB4" w:rsidRDefault="005076BA" w:rsidP="00D260A6">
      <w:pPr>
        <w:pStyle w:val="ModBkBklNumberListing"/>
        <w:numPr>
          <w:ilvl w:val="0"/>
          <w:numId w:val="144"/>
        </w:numPr>
        <w:spacing w:after="0"/>
        <w:ind w:left="432" w:hanging="432"/>
        <w:rPr>
          <w:color w:val="auto"/>
          <w:sz w:val="22"/>
          <w:szCs w:val="24"/>
        </w:rPr>
      </w:pPr>
      <w:r w:rsidRPr="006E6AB4">
        <w:rPr>
          <w:color w:val="auto"/>
          <w:sz w:val="22"/>
          <w:szCs w:val="24"/>
        </w:rPr>
        <w:t>Either his (the one who makes supplication) sin is forgiven or</w:t>
      </w:r>
    </w:p>
    <w:p w14:paraId="3EB7F876"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He gets benefit or</w:t>
      </w:r>
    </w:p>
    <w:p w14:paraId="32C39E29"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 xml:space="preserve">He will get its reward in the afterlife. In the afterlife when man sees the reward of his prayers that were not answered in the world, he will wish that none of his prayers would be answered in the world and all would be stored for the afterlife. </w:t>
      </w:r>
      <w:r w:rsidR="00DB423C" w:rsidRPr="006E6AB4">
        <w:rPr>
          <w:rStyle w:val="ModBkBklCitationsChar"/>
          <w:color w:val="auto"/>
          <w:sz w:val="18"/>
          <w:szCs w:val="16"/>
        </w:rPr>
        <w:t>(Attarghīb Wattarĥīb, vol. 2, pp. 315</w:t>
      </w:r>
      <w:r w:rsidRPr="006E6AB4">
        <w:rPr>
          <w:rStyle w:val="ModBkBklCitationsChar"/>
          <w:color w:val="auto"/>
          <w:sz w:val="18"/>
          <w:szCs w:val="16"/>
        </w:rPr>
        <w:t>)</w:t>
      </w:r>
    </w:p>
    <w:p w14:paraId="159755D3" w14:textId="77777777" w:rsidR="005076BA" w:rsidRPr="006E6AB4" w:rsidRDefault="005076BA" w:rsidP="00D260A6">
      <w:pPr>
        <w:pStyle w:val="Heading2"/>
      </w:pPr>
      <w:bookmarkStart w:id="1365" w:name="_Toc239320176"/>
      <w:bookmarkStart w:id="1366" w:name="_Toc294546690"/>
      <w:bookmarkStart w:id="1367" w:name="_Toc332511599"/>
      <w:bookmarkStart w:id="1368" w:name="_Toc357063772"/>
      <w:bookmarkStart w:id="1369" w:name="_Toc361436132"/>
      <w:bookmarkStart w:id="1370" w:name="_Toc361437614"/>
      <w:bookmarkStart w:id="1371" w:name="_Toc361439102"/>
      <w:bookmarkStart w:id="1372" w:name="_Toc500604428"/>
      <w:r w:rsidRPr="006E6AB4">
        <w:t>Five blessings in Du’ā</w:t>
      </w:r>
      <w:bookmarkEnd w:id="1365"/>
      <w:bookmarkEnd w:id="1366"/>
      <w:bookmarkEnd w:id="1367"/>
      <w:bookmarkEnd w:id="1368"/>
      <w:bookmarkEnd w:id="1369"/>
      <w:bookmarkEnd w:id="1370"/>
      <w:bookmarkEnd w:id="1371"/>
      <w:bookmarkEnd w:id="1372"/>
      <w:r w:rsidR="005B2DBA" w:rsidRPr="006E6AB4">
        <w:fldChar w:fldCharType="begin"/>
      </w:r>
      <w:r w:rsidRPr="006E6AB4">
        <w:instrText xml:space="preserve"> XE "Du’ā:blessings of" </w:instrText>
      </w:r>
      <w:r w:rsidR="005B2DBA" w:rsidRPr="006E6AB4">
        <w:fldChar w:fldCharType="end"/>
      </w:r>
    </w:p>
    <w:p w14:paraId="69C44BB4" w14:textId="77777777" w:rsidR="005076BA" w:rsidRPr="006E6AB4" w:rsidRDefault="005076BA" w:rsidP="00D260A6">
      <w:pPr>
        <w:pStyle w:val="ModBkBklBodyParagraph"/>
        <w:spacing w:after="0"/>
        <w:rPr>
          <w:color w:val="auto"/>
          <w:sz w:val="22"/>
          <w:szCs w:val="24"/>
        </w:rPr>
      </w:pPr>
      <w:r w:rsidRPr="006E6AB4">
        <w:rPr>
          <w:color w:val="auto"/>
          <w:sz w:val="22"/>
          <w:szCs w:val="24"/>
        </w:rPr>
        <w:t>Dear Islamic brothers! Did you see! Supplications are always beneficial. Therefore, one should not be lazy in making supplication even if its effect does not appear in the world as its reward will surely be given in the Hereafter.</w:t>
      </w:r>
    </w:p>
    <w:p w14:paraId="2A99203E" w14:textId="77777777" w:rsidR="00CD5BF4" w:rsidRPr="006E6AB4" w:rsidRDefault="00CD5BF4" w:rsidP="00D260A6">
      <w:pPr>
        <w:spacing w:after="0" w:line="240" w:lineRule="auto"/>
        <w:rPr>
          <w:rFonts w:ascii="Warnock Pro SmBd" w:hAnsi="Warnock Pro SmBd"/>
          <w:sz w:val="25"/>
          <w:szCs w:val="28"/>
        </w:rPr>
      </w:pPr>
      <w:bookmarkStart w:id="1373" w:name="_Toc239320177"/>
      <w:bookmarkStart w:id="1374" w:name="_Toc294546691"/>
      <w:bookmarkStart w:id="1375" w:name="_Toc332511600"/>
      <w:bookmarkStart w:id="1376" w:name="_Toc357063773"/>
      <w:bookmarkStart w:id="1377" w:name="_Toc361436133"/>
      <w:bookmarkStart w:id="1378" w:name="_Toc361437615"/>
      <w:bookmarkStart w:id="1379" w:name="_Toc361439103"/>
      <w:r w:rsidRPr="006E6AB4">
        <w:rPr>
          <w:sz w:val="25"/>
          <w:szCs w:val="28"/>
        </w:rPr>
        <w:br w:type="page"/>
      </w:r>
    </w:p>
    <w:p w14:paraId="4F76BAEC" w14:textId="77777777" w:rsidR="005076BA" w:rsidRPr="006E6AB4" w:rsidRDefault="005076BA" w:rsidP="00D260A6">
      <w:pPr>
        <w:pStyle w:val="Heading2"/>
      </w:pPr>
      <w:bookmarkStart w:id="1380" w:name="_Toc500604429"/>
      <w:r w:rsidRPr="006E6AB4">
        <w:lastRenderedPageBreak/>
        <w:t xml:space="preserve">Five Madanī </w:t>
      </w:r>
      <w:bookmarkEnd w:id="1373"/>
      <w:r w:rsidRPr="006E6AB4">
        <w:t>pearls</w:t>
      </w:r>
      <w:bookmarkEnd w:id="1374"/>
      <w:bookmarkEnd w:id="1375"/>
      <w:bookmarkEnd w:id="1376"/>
      <w:bookmarkEnd w:id="1377"/>
      <w:bookmarkEnd w:id="1378"/>
      <w:bookmarkEnd w:id="1379"/>
      <w:bookmarkEnd w:id="1380"/>
      <w:r w:rsidR="005B2DBA" w:rsidRPr="006E6AB4">
        <w:fldChar w:fldCharType="begin"/>
      </w:r>
      <w:r w:rsidRPr="006E6AB4">
        <w:instrText xml:space="preserve"> XE "Madanī pearls:regarding Du'ā" </w:instrText>
      </w:r>
      <w:r w:rsidR="005B2DBA" w:rsidRPr="006E6AB4">
        <w:fldChar w:fldCharType="end"/>
      </w:r>
    </w:p>
    <w:p w14:paraId="18EDC5C1" w14:textId="77777777" w:rsidR="005076BA" w:rsidRPr="006E6AB4" w:rsidRDefault="005076BA" w:rsidP="00D260A6">
      <w:pPr>
        <w:pStyle w:val="ModBkBklNumberListing"/>
        <w:numPr>
          <w:ilvl w:val="0"/>
          <w:numId w:val="145"/>
        </w:numPr>
        <w:spacing w:after="0"/>
        <w:ind w:left="432" w:hanging="432"/>
        <w:rPr>
          <w:color w:val="auto"/>
          <w:sz w:val="22"/>
          <w:szCs w:val="24"/>
        </w:rPr>
      </w:pPr>
      <w:r w:rsidRPr="006E6AB4">
        <w:rPr>
          <w:rStyle w:val="ModbodytextChar"/>
          <w:color w:val="auto"/>
          <w:spacing w:val="-3"/>
          <w:sz w:val="22"/>
          <w:szCs w:val="24"/>
        </w:rPr>
        <w:t xml:space="preserve">By making Du’ā one fulfills a </w:t>
      </w:r>
      <w:r w:rsidRPr="006E6AB4">
        <w:rPr>
          <w:color w:val="auto"/>
          <w:spacing w:val="-3"/>
          <w:sz w:val="22"/>
          <w:szCs w:val="24"/>
        </w:rPr>
        <w:t>commandment</w:t>
      </w:r>
      <w:r w:rsidRPr="006E6AB4">
        <w:rPr>
          <w:rStyle w:val="ModbodytextChar"/>
          <w:color w:val="auto"/>
          <w:spacing w:val="-3"/>
          <w:sz w:val="22"/>
          <w:szCs w:val="24"/>
        </w:rPr>
        <w:t xml:space="preserve"> of Allah</w:t>
      </w:r>
      <w:r w:rsidR="005B2DBA" w:rsidRPr="006E6AB4">
        <w:rPr>
          <w:rStyle w:val="ModbodytextChar"/>
          <w:color w:val="auto"/>
          <w:spacing w:val="-3"/>
          <w:sz w:val="22"/>
          <w:szCs w:val="24"/>
        </w:rPr>
        <w:fldChar w:fldCharType="begin"/>
      </w:r>
      <w:r w:rsidRPr="006E6AB4">
        <w:rPr>
          <w:color w:val="auto"/>
          <w:spacing w:val="-3"/>
          <w:sz w:val="22"/>
          <w:szCs w:val="24"/>
        </w:rPr>
        <w:instrText xml:space="preserve"> XE "</w:instrText>
      </w:r>
      <w:r w:rsidRPr="006E6AB4">
        <w:rPr>
          <w:rStyle w:val="ModbodytextChar"/>
          <w:color w:val="auto"/>
          <w:spacing w:val="-3"/>
          <w:sz w:val="22"/>
          <w:szCs w:val="24"/>
        </w:rPr>
        <w:instrText>Allah:</w:instrText>
      </w:r>
      <w:r w:rsidRPr="006E6AB4">
        <w:rPr>
          <w:color w:val="auto"/>
          <w:spacing w:val="-3"/>
          <w:sz w:val="22"/>
          <w:szCs w:val="24"/>
        </w:rPr>
        <w:instrText xml:space="preserve">commandment of" </w:instrText>
      </w:r>
      <w:r w:rsidR="005B2DBA" w:rsidRPr="006E6AB4">
        <w:rPr>
          <w:rStyle w:val="ModbodytextChar"/>
          <w:color w:val="auto"/>
          <w:spacing w:val="-3"/>
          <w:sz w:val="22"/>
          <w:szCs w:val="24"/>
        </w:rPr>
        <w:fldChar w:fldCharType="end"/>
      </w:r>
      <w:r w:rsidRPr="006E6AB4">
        <w:rPr>
          <w:rStyle w:val="ModbodytextChar"/>
          <w:color w:val="auto"/>
          <w:spacing w:val="-3"/>
          <w:sz w:val="22"/>
          <w:szCs w:val="24"/>
        </w:rPr>
        <w:t xml:space="preserve"> </w:t>
      </w:r>
      <w:r w:rsidRPr="006E6AB4">
        <w:rPr>
          <w:rStyle w:val="ModArabicTextinbodyChar"/>
          <w:rFonts w:cs="Al_Mushaf"/>
          <w:color w:val="auto"/>
          <w:spacing w:val="-3"/>
          <w:sz w:val="14"/>
          <w:szCs w:val="14"/>
          <w:rtl/>
          <w:lang w:bidi="ar-SA"/>
        </w:rPr>
        <w:t>عَزَّوَجَلَّ</w:t>
      </w:r>
      <w:r w:rsidRPr="006E6AB4">
        <w:rPr>
          <w:rStyle w:val="ModbodytextChar"/>
          <w:color w:val="auto"/>
          <w:spacing w:val="-3"/>
          <w:sz w:val="22"/>
          <w:szCs w:val="24"/>
        </w:rPr>
        <w:t xml:space="preserve"> as He </w:t>
      </w:r>
      <w:r w:rsidRPr="006E6AB4">
        <w:rPr>
          <w:rStyle w:val="ModArabicTextinbodyChar"/>
          <w:rFonts w:cs="Al_Mushaf"/>
          <w:color w:val="auto"/>
          <w:spacing w:val="-3"/>
          <w:sz w:val="14"/>
          <w:szCs w:val="14"/>
          <w:rtl/>
          <w:lang w:bidi="ar-SA"/>
        </w:rPr>
        <w:t>عَزَّوَجَلَّ</w:t>
      </w:r>
      <w:r w:rsidRPr="006E6AB4">
        <w:rPr>
          <w:rStyle w:val="ModbodytextChar"/>
          <w:color w:val="auto"/>
          <w:spacing w:val="-3"/>
          <w:sz w:val="22"/>
          <w:szCs w:val="24"/>
        </w:rPr>
        <w:t xml:space="preserve"> has commanded</w:t>
      </w:r>
      <w:r w:rsidRPr="006E6AB4">
        <w:rPr>
          <w:rStyle w:val="ModbodytextChar"/>
          <w:color w:val="auto"/>
          <w:sz w:val="22"/>
          <w:szCs w:val="24"/>
        </w:rPr>
        <w:t xml:space="preserve"> us </w:t>
      </w:r>
      <w:r w:rsidRPr="006E6AB4">
        <w:rPr>
          <w:color w:val="auto"/>
          <w:sz w:val="22"/>
          <w:szCs w:val="24"/>
        </w:rPr>
        <w:t>to make Du’ā</w:t>
      </w:r>
      <w:r w:rsidRPr="006E6AB4">
        <w:rPr>
          <w:rStyle w:val="ModbodytextChar"/>
          <w:color w:val="auto"/>
          <w:sz w:val="22"/>
          <w:szCs w:val="24"/>
        </w:rPr>
        <w:t>. Therefore, the Holy Quran says</w:t>
      </w:r>
      <w:r w:rsidRPr="006E6AB4">
        <w:rPr>
          <w:color w:val="auto"/>
          <w:sz w:val="22"/>
          <w:szCs w:val="24"/>
        </w:rPr>
        <w:t>:</w:t>
      </w:r>
    </w:p>
    <w:p w14:paraId="74C844AB" w14:textId="77777777" w:rsidR="005076BA" w:rsidRPr="006E6AB4" w:rsidRDefault="005076BA" w:rsidP="00D260A6">
      <w:pPr>
        <w:pStyle w:val="Modbodytext"/>
        <w:bidi/>
        <w:spacing w:after="0"/>
        <w:jc w:val="center"/>
        <w:rPr>
          <w:sz w:val="34"/>
          <w:szCs w:val="36"/>
        </w:rPr>
      </w:pPr>
      <w:r w:rsidRPr="006E6AB4">
        <w:rPr>
          <w:rFonts w:ascii="noorehira" w:hAnsi="noorehira" w:cs="Al_Mushaf"/>
          <w:sz w:val="36"/>
          <w:szCs w:val="36"/>
          <w:rtl/>
        </w:rPr>
        <w:t xml:space="preserve">اُدۡعُوۡنِیۡۤ </w:t>
      </w:r>
      <w:r w:rsidRPr="006E6AB4">
        <w:rPr>
          <w:rFonts w:ascii="noorehira" w:hAnsi="noorehira" w:cs="Al_Mushaf" w:hint="cs"/>
          <w:sz w:val="36"/>
          <w:szCs w:val="36"/>
          <w:rtl/>
        </w:rPr>
        <w:t xml:space="preserve"> </w:t>
      </w:r>
      <w:r w:rsidRPr="006E6AB4">
        <w:rPr>
          <w:rFonts w:ascii="noorehira" w:hAnsi="noorehira" w:cs="Al_Mushaf"/>
          <w:sz w:val="36"/>
          <w:szCs w:val="36"/>
          <w:rtl/>
        </w:rPr>
        <w:t xml:space="preserve">   اَسۡتَجِبۡ  </w:t>
      </w:r>
      <w:r w:rsidRPr="006E6AB4">
        <w:rPr>
          <w:rFonts w:ascii="noorehira" w:hAnsi="noorehira" w:cs="Al_Mushaf" w:hint="cs"/>
          <w:sz w:val="36"/>
          <w:szCs w:val="36"/>
          <w:rtl/>
        </w:rPr>
        <w:t xml:space="preserve">  </w:t>
      </w:r>
      <w:r w:rsidRPr="006E6AB4">
        <w:rPr>
          <w:rFonts w:ascii="noorehira" w:hAnsi="noorehira" w:cs="Al_Mushaf"/>
          <w:sz w:val="36"/>
          <w:szCs w:val="36"/>
          <w:rtl/>
        </w:rPr>
        <w:t>لَکُمۡ ؕ</w:t>
      </w:r>
    </w:p>
    <w:p w14:paraId="41FF3FDE" w14:textId="77777777" w:rsidR="005076BA" w:rsidRPr="006E6AB4" w:rsidRDefault="00E071BC" w:rsidP="00D260A6">
      <w:pPr>
        <w:pStyle w:val="ModBkBklQuranicAyahTranslation"/>
        <w:spacing w:after="0"/>
        <w:rPr>
          <w:color w:val="auto"/>
          <w:sz w:val="20"/>
          <w:szCs w:val="20"/>
        </w:rPr>
      </w:pPr>
      <w:r w:rsidRPr="006E6AB4">
        <w:rPr>
          <w:color w:val="auto"/>
          <w:sz w:val="20"/>
          <w:szCs w:val="20"/>
        </w:rPr>
        <w:t>Supplicate to Me, I shall answer your supplication</w:t>
      </w:r>
      <w:r w:rsidR="005076BA" w:rsidRPr="006E6AB4">
        <w:rPr>
          <w:color w:val="auto"/>
          <w:sz w:val="20"/>
          <w:szCs w:val="20"/>
        </w:rPr>
        <w:t>.</w:t>
      </w:r>
    </w:p>
    <w:p w14:paraId="78420947" w14:textId="77777777" w:rsidR="005076BA" w:rsidRPr="006E6AB4" w:rsidRDefault="005076BA" w:rsidP="00D260A6">
      <w:pPr>
        <w:pStyle w:val="ModBkBklCitations"/>
        <w:spacing w:after="0"/>
        <w:jc w:val="center"/>
        <w:rPr>
          <w:color w:val="auto"/>
          <w:sz w:val="18"/>
          <w:szCs w:val="16"/>
        </w:rPr>
      </w:pPr>
      <w:r w:rsidRPr="006E6AB4">
        <w:rPr>
          <w:color w:val="auto"/>
          <w:sz w:val="18"/>
          <w:szCs w:val="16"/>
        </w:rPr>
        <w:t>[Kanz-ul-Īmān (Translation of Quran)] (Part 24, Sūraĥ</w:t>
      </w:r>
      <w:r w:rsidR="005B2DBA" w:rsidRPr="006E6AB4">
        <w:rPr>
          <w:color w:val="auto"/>
          <w:sz w:val="18"/>
          <w:szCs w:val="16"/>
        </w:rPr>
        <w:fldChar w:fldCharType="begin"/>
      </w:r>
      <w:r w:rsidR="00AC4140" w:rsidRPr="006E6AB4">
        <w:rPr>
          <w:color w:val="auto"/>
          <w:sz w:val="18"/>
          <w:szCs w:val="16"/>
        </w:rPr>
        <w:instrText xml:space="preserve"> XE "Sūraĥ:</w:instrText>
      </w:r>
      <w:r w:rsidR="00AC4140" w:rsidRPr="006E6AB4">
        <w:rPr>
          <w:color w:val="auto"/>
          <w:sz w:val="18"/>
          <w:szCs w:val="16"/>
          <w:lang w:val="en-US"/>
        </w:rPr>
        <w:instrText>Al-Mūmin</w:instrText>
      </w:r>
      <w:r w:rsidR="00AC4140" w:rsidRPr="006E6AB4">
        <w:rPr>
          <w:color w:val="auto"/>
          <w:sz w:val="18"/>
          <w:szCs w:val="16"/>
        </w:rPr>
        <w:instrText xml:space="preserve">" </w:instrText>
      </w:r>
      <w:r w:rsidR="005B2DBA" w:rsidRPr="006E6AB4">
        <w:rPr>
          <w:color w:val="auto"/>
          <w:sz w:val="18"/>
          <w:szCs w:val="16"/>
        </w:rPr>
        <w:fldChar w:fldCharType="end"/>
      </w:r>
      <w:r w:rsidRPr="006E6AB4">
        <w:rPr>
          <w:color w:val="auto"/>
          <w:sz w:val="18"/>
          <w:szCs w:val="16"/>
        </w:rPr>
        <w:t xml:space="preserve"> </w:t>
      </w:r>
      <w:r w:rsidR="00AC4140" w:rsidRPr="006E6AB4">
        <w:rPr>
          <w:color w:val="auto"/>
          <w:sz w:val="18"/>
          <w:szCs w:val="16"/>
        </w:rPr>
        <w:t>Al-</w:t>
      </w:r>
      <w:r w:rsidRPr="006E6AB4">
        <w:rPr>
          <w:color w:val="auto"/>
          <w:sz w:val="18"/>
          <w:szCs w:val="16"/>
        </w:rPr>
        <w:t>Mūmin, verse 60)</w:t>
      </w:r>
    </w:p>
    <w:p w14:paraId="186ADCA3"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pacing w:val="-3"/>
          <w:sz w:val="22"/>
          <w:szCs w:val="24"/>
        </w:rPr>
        <w:t xml:space="preserve">Making Du’ā is a Sunnaĥ because </w:t>
      </w:r>
      <w:r w:rsidRPr="006E6AB4">
        <w:rPr>
          <w:rStyle w:val="ModbodytextChar"/>
          <w:color w:val="auto"/>
          <w:spacing w:val="-3"/>
          <w:sz w:val="22"/>
          <w:szCs w:val="24"/>
        </w:rPr>
        <w:t>the Prophet of Ra</w:t>
      </w:r>
      <w:r w:rsidRPr="006E6AB4">
        <w:rPr>
          <w:rStyle w:val="ModbodytextChar"/>
          <w:rFonts w:ascii="Times New Roman" w:hAnsi="Times New Roman"/>
          <w:color w:val="auto"/>
          <w:spacing w:val="-3"/>
          <w:szCs w:val="24"/>
        </w:rPr>
        <w:t>ḥ</w:t>
      </w:r>
      <w:r w:rsidRPr="006E6AB4">
        <w:rPr>
          <w:rStyle w:val="ModbodytextChar"/>
          <w:color w:val="auto"/>
          <w:spacing w:val="-3"/>
          <w:sz w:val="22"/>
          <w:szCs w:val="24"/>
        </w:rPr>
        <w:t>maĥ, the Intercessor of Ummaĥ,</w:t>
      </w:r>
      <w:r w:rsidRPr="006E6AB4">
        <w:rPr>
          <w:rStyle w:val="ModbodytextChar"/>
          <w:color w:val="auto"/>
          <w:sz w:val="22"/>
          <w:szCs w:val="24"/>
        </w:rPr>
        <w:t xml:space="preserve"> the Owner of Jannaĥ</w:t>
      </w:r>
      <w:r w:rsidRPr="006E6AB4">
        <w:rPr>
          <w:color w:val="auto"/>
          <w:sz w:val="22"/>
          <w:szCs w:val="24"/>
        </w:rPr>
        <w:t xml:space="preserv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often used to make Du’ā. Therefore, making Du’ā leads us to practicing a Sunnaĥ.</w:t>
      </w:r>
    </w:p>
    <w:p w14:paraId="569F05CC"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 xml:space="preserve">Making Du’ā is obedience to Rasūlullāĥ </w:t>
      </w:r>
      <w:r w:rsidRPr="006E6AB4">
        <w:rPr>
          <w:rStyle w:val="ModArabicTextinbodyChar"/>
          <w:rFonts w:cs="Al_Mushaf"/>
          <w:color w:val="auto"/>
          <w:sz w:val="14"/>
          <w:szCs w:val="14"/>
          <w:rtl/>
          <w:lang w:bidi="ar-SA"/>
        </w:rPr>
        <w:t>صَلَّى الـلّٰـهُ تَعَالٰى عَـلَيْهِ وَاٰلِهٖ وَسَلَّم</w:t>
      </w:r>
      <w:r w:rsidRPr="006E6AB4">
        <w:rPr>
          <w:color w:val="auto"/>
          <w:sz w:val="22"/>
          <w:szCs w:val="24"/>
        </w:rPr>
        <w:t xml:space="preserve"> as well because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would advise his devotees to make Du’ā.</w:t>
      </w:r>
    </w:p>
    <w:p w14:paraId="2DAE3FDF" w14:textId="77777777" w:rsidR="005076BA" w:rsidRPr="006E6AB4" w:rsidRDefault="00F55950" w:rsidP="00D260A6">
      <w:pPr>
        <w:pStyle w:val="ModBkBklNumberListing"/>
        <w:numPr>
          <w:ilvl w:val="0"/>
          <w:numId w:val="85"/>
        </w:numPr>
        <w:spacing w:after="0"/>
        <w:ind w:left="432" w:hanging="432"/>
        <w:rPr>
          <w:color w:val="auto"/>
          <w:sz w:val="22"/>
          <w:szCs w:val="24"/>
        </w:rPr>
      </w:pPr>
      <w:r w:rsidRPr="006E6AB4">
        <w:rPr>
          <w:rFonts w:cs="KFGQPC Uthmanic Script HAFS"/>
          <w:noProof/>
          <w:color w:val="auto"/>
          <w:sz w:val="36"/>
          <w:szCs w:val="36"/>
          <w:lang w:val="en-US" w:bidi="ar-SA"/>
        </w:rPr>
        <mc:AlternateContent>
          <mc:Choice Requires="wps">
            <w:drawing>
              <wp:anchor distT="0" distB="0" distL="114300" distR="114300" simplePos="0" relativeHeight="251729408" behindDoc="0" locked="0" layoutInCell="1" allowOverlap="1" wp14:anchorId="5CCBC955" wp14:editId="10F7AAC8">
                <wp:simplePos x="0" y="0"/>
                <wp:positionH relativeFrom="column">
                  <wp:posOffset>2874645</wp:posOffset>
                </wp:positionH>
                <wp:positionV relativeFrom="paragraph">
                  <wp:posOffset>555625</wp:posOffset>
                </wp:positionV>
                <wp:extent cx="270510" cy="540385"/>
                <wp:effectExtent l="3810" t="0" r="1905" b="2540"/>
                <wp:wrapNone/>
                <wp:docPr id="25" name="Text Box 6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540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D86080" w14:textId="77777777" w:rsidR="007E0DC3" w:rsidRPr="002C1706" w:rsidRDefault="007E0DC3" w:rsidP="000C7B1A">
                            <w:pPr>
                              <w:rPr>
                                <w:rFonts w:ascii="Quranic_Font" w:hAnsi="Quranic_Font" w:cs="Quranic_Font"/>
                                <w:color w:val="00FFFF"/>
                                <w:sz w:val="28"/>
                                <w:szCs w:val="28"/>
                                <w:rtl/>
                              </w:rPr>
                            </w:pPr>
                            <w:r w:rsidRPr="002C1706">
                              <w:rPr>
                                <w:rFonts w:ascii="Quranic_Font" w:hAnsi="Quranic_Font" w:cs="Quranic_Font"/>
                                <w:color w:val="00FFFF"/>
                                <w:sz w:val="28"/>
                                <w:szCs w:val="28"/>
                                <w:rtl/>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CBC955" id="Text Box 638" o:spid="_x0000_s1038" type="#_x0000_t202" style="position:absolute;left:0;text-align:left;margin-left:226.35pt;margin-top:43.75pt;width:21.3pt;height:42.5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" filled="f" stroked="f">
                <v:textbox>
                  <w:txbxContent>
                    <w:p w14:paraId="49D86080" w14:textId="77777777" w:rsidR="007E0DC3" w:rsidRPr="002C1706" w:rsidRDefault="007E0DC3" w:rsidP="000C7B1A">
                      <w:pPr>
                        <w:rPr>
                          <w:rFonts w:ascii="Quranic_Font" w:hAnsi="Quranic_Font" w:cs="Quranic_Font"/>
                          <w:color w:val="00FFFF"/>
                          <w:sz w:val="28"/>
                          <w:szCs w:val="28"/>
                          <w:rtl/>
                        </w:rPr>
                      </w:pPr>
                      <w:r w:rsidRPr="002C1706">
                        <w:rPr>
                          <w:rFonts w:ascii="Quranic_Font" w:hAnsi="Quranic_Font" w:cs="Quranic_Font"/>
                          <w:color w:val="00FFFF"/>
                          <w:sz w:val="28"/>
                          <w:szCs w:val="28"/>
                          <w:rtl/>
                        </w:rPr>
                        <w:t>ٓ</w:t>
                      </w:r>
                    </w:p>
                  </w:txbxContent>
                </v:textbox>
              </v:shape>
            </w:pict>
          </mc:Fallback>
        </mc:AlternateContent>
      </w:r>
      <w:r w:rsidR="005076BA" w:rsidRPr="006E6AB4">
        <w:rPr>
          <w:color w:val="auto"/>
          <w:sz w:val="22"/>
          <w:szCs w:val="24"/>
        </w:rPr>
        <w:t xml:space="preserve">By making Du’ā, one enters the fold of worshippers because Du’ā is a form of worship, it has even been regarded as the essence of worship. </w:t>
      </w:r>
      <w:r w:rsidR="005076BA" w:rsidRPr="006E6AB4">
        <w:rPr>
          <w:rStyle w:val="ModOrderListing2Char"/>
          <w:color w:val="auto"/>
          <w:sz w:val="22"/>
          <w:szCs w:val="20"/>
        </w:rPr>
        <w:t>The Prophet of Ra</w:t>
      </w:r>
      <w:r w:rsidR="005076BA" w:rsidRPr="006E6AB4">
        <w:rPr>
          <w:rStyle w:val="ModOrderListing2Char"/>
          <w:rFonts w:ascii="Times New Roman" w:hAnsi="Times New Roman"/>
          <w:color w:val="auto"/>
          <w:szCs w:val="20"/>
        </w:rPr>
        <w:t>ḥ</w:t>
      </w:r>
      <w:r w:rsidR="005076BA" w:rsidRPr="006E6AB4">
        <w:rPr>
          <w:rStyle w:val="ModOrderListing2Char"/>
          <w:color w:val="auto"/>
          <w:sz w:val="22"/>
          <w:szCs w:val="20"/>
        </w:rPr>
        <w:t xml:space="preserve">maĥ, the Intercessor of Ummaĥ, the Owner of Jannaĥ </w:t>
      </w:r>
      <w:r w:rsidR="005076BA" w:rsidRPr="006E6AB4">
        <w:rPr>
          <w:rStyle w:val="ModArabicTextinbodyChar"/>
          <w:rFonts w:cs="Al_Mushaf"/>
          <w:color w:val="auto"/>
          <w:sz w:val="14"/>
          <w:szCs w:val="14"/>
          <w:rtl/>
          <w:lang w:bidi="ar-SA"/>
        </w:rPr>
        <w:t>صَلَّى اللهُ تَعَالٰى عَلَيْهِ وَاٰلِهٖ وَسَلَّم</w:t>
      </w:r>
      <w:r w:rsidR="005076BA" w:rsidRPr="006E6AB4">
        <w:rPr>
          <w:rStyle w:val="ModOrderListing2Char"/>
          <w:color w:val="auto"/>
          <w:sz w:val="22"/>
          <w:szCs w:val="20"/>
        </w:rPr>
        <w:t xml:space="preserve"> </w:t>
      </w:r>
      <w:r w:rsidR="005076BA" w:rsidRPr="006E6AB4">
        <w:rPr>
          <w:color w:val="auto"/>
          <w:sz w:val="22"/>
          <w:szCs w:val="24"/>
        </w:rPr>
        <w:t xml:space="preserve">has </w:t>
      </w:r>
      <w:r w:rsidR="005076BA" w:rsidRPr="006E6AB4">
        <w:rPr>
          <w:rStyle w:val="ModOrderListing2Char"/>
          <w:color w:val="auto"/>
          <w:sz w:val="22"/>
          <w:szCs w:val="20"/>
        </w:rPr>
        <w:t>said</w:t>
      </w:r>
      <w:r w:rsidR="005076BA" w:rsidRPr="006E6AB4">
        <w:rPr>
          <w:color w:val="auto"/>
          <w:sz w:val="22"/>
          <w:szCs w:val="24"/>
        </w:rPr>
        <w:t>:</w:t>
      </w:r>
    </w:p>
    <w:p w14:paraId="10D522E9" w14:textId="77777777" w:rsidR="005076BA" w:rsidRPr="006E6AB4" w:rsidRDefault="005076BA" w:rsidP="00D260A6">
      <w:pPr>
        <w:pStyle w:val="ModArabicTextinbody"/>
        <w:bidi/>
        <w:spacing w:after="0"/>
        <w:jc w:val="center"/>
        <w:rPr>
          <w:rFonts w:cs="Al_Mushaf"/>
          <w:color w:val="auto"/>
          <w:w w:val="100"/>
          <w:sz w:val="36"/>
          <w:szCs w:val="40"/>
        </w:rPr>
      </w:pPr>
      <w:r w:rsidRPr="006E6AB4">
        <w:rPr>
          <w:rFonts w:cs="Al_Mushaf"/>
          <w:color w:val="auto"/>
          <w:w w:val="100"/>
          <w:sz w:val="36"/>
          <w:szCs w:val="40"/>
          <w:rtl/>
        </w:rPr>
        <w:t>اَلدُّعَاءُ مُخُّ الۡعِبَادَةِ</w:t>
      </w:r>
    </w:p>
    <w:p w14:paraId="5BA8F067" w14:textId="77777777" w:rsidR="005076BA" w:rsidRPr="006E6AB4" w:rsidRDefault="005076BA" w:rsidP="00D260A6">
      <w:pPr>
        <w:pStyle w:val="ModBkBklQuranicAyahTranslation"/>
        <w:spacing w:after="0"/>
        <w:rPr>
          <w:color w:val="auto"/>
          <w:sz w:val="34"/>
          <w:szCs w:val="36"/>
        </w:rPr>
      </w:pPr>
      <w:r w:rsidRPr="006E6AB4">
        <w:rPr>
          <w:color w:val="auto"/>
          <w:sz w:val="20"/>
          <w:szCs w:val="20"/>
        </w:rPr>
        <w:t>Translation: ‘Du’ā (supplication) is the very essence of worship.’</w:t>
      </w:r>
    </w:p>
    <w:p w14:paraId="7B1B7C40" w14:textId="77777777" w:rsidR="005076BA" w:rsidRPr="006E6AB4" w:rsidRDefault="005076BA" w:rsidP="00D260A6">
      <w:pPr>
        <w:pStyle w:val="ModBodyReferences"/>
        <w:spacing w:after="0"/>
        <w:jc w:val="center"/>
        <w:rPr>
          <w:color w:val="auto"/>
          <w:sz w:val="14"/>
          <w:szCs w:val="14"/>
        </w:rPr>
      </w:pPr>
      <w:r w:rsidRPr="006E6AB4">
        <w:rPr>
          <w:noProof/>
          <w:color w:val="auto"/>
          <w:sz w:val="18"/>
          <w:szCs w:val="20"/>
        </w:rPr>
        <w:t>(Jāmi’ Tirmiżī,</w:t>
      </w:r>
      <w:r w:rsidR="00DB423C" w:rsidRPr="006E6AB4">
        <w:rPr>
          <w:noProof/>
          <w:color w:val="auto"/>
          <w:sz w:val="18"/>
          <w:szCs w:val="20"/>
        </w:rPr>
        <w:t xml:space="preserve"> vol. 5,</w:t>
      </w:r>
      <w:r w:rsidRPr="006E6AB4">
        <w:rPr>
          <w:noProof/>
          <w:color w:val="auto"/>
          <w:sz w:val="18"/>
          <w:szCs w:val="20"/>
        </w:rPr>
        <w:t xml:space="preserve"> pp. 243, Ḥadīš 3382)</w:t>
      </w:r>
    </w:p>
    <w:p w14:paraId="687AA579"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Du’ā entitles one either to the forgiveness of his sins or ease of difficulty in the world or acquisition of reward in the Hereafter.</w:t>
      </w:r>
    </w:p>
    <w:p w14:paraId="442B0778" w14:textId="77777777" w:rsidR="005076BA" w:rsidRPr="006E6AB4" w:rsidRDefault="005076BA" w:rsidP="00D260A6">
      <w:pPr>
        <w:pStyle w:val="Heading2"/>
      </w:pPr>
      <w:bookmarkStart w:id="1381" w:name="_Toc239320178"/>
      <w:bookmarkStart w:id="1382" w:name="_Toc294546692"/>
      <w:bookmarkStart w:id="1383" w:name="_Toc332511601"/>
      <w:bookmarkStart w:id="1384" w:name="_Toc357063774"/>
      <w:bookmarkStart w:id="1385" w:name="_Toc361436134"/>
      <w:bookmarkStart w:id="1386" w:name="_Toc361437616"/>
      <w:bookmarkStart w:id="1387" w:name="_Toc361439104"/>
      <w:bookmarkStart w:id="1388" w:name="_Toc500604430"/>
      <w:r w:rsidRPr="006E6AB4">
        <w:t>What sin have I committed?</w:t>
      </w:r>
      <w:bookmarkEnd w:id="1381"/>
      <w:bookmarkEnd w:id="1382"/>
      <w:bookmarkEnd w:id="1383"/>
      <w:bookmarkEnd w:id="1384"/>
      <w:bookmarkEnd w:id="1385"/>
      <w:bookmarkEnd w:id="1386"/>
      <w:bookmarkEnd w:id="1387"/>
      <w:bookmarkEnd w:id="1388"/>
    </w:p>
    <w:p w14:paraId="41CA71BE" w14:textId="77777777" w:rsidR="005076BA" w:rsidRPr="006E6AB4" w:rsidRDefault="005076BA" w:rsidP="00D260A6">
      <w:pPr>
        <w:pStyle w:val="ModBkBklBodyParagraph"/>
        <w:spacing w:after="0"/>
        <w:rPr>
          <w:color w:val="auto"/>
          <w:sz w:val="22"/>
          <w:szCs w:val="24"/>
        </w:rPr>
      </w:pPr>
      <w:r w:rsidRPr="006E6AB4">
        <w:rPr>
          <w:rStyle w:val="ModOrderListing2Char"/>
          <w:color w:val="auto"/>
          <w:sz w:val="22"/>
          <w:szCs w:val="20"/>
        </w:rPr>
        <w:t xml:space="preserve">Dear Islamic brothers! Did you see! By making Du’ā one not only obeys Allah </w:t>
      </w:r>
      <w:r w:rsidRPr="006E6AB4">
        <w:rPr>
          <w:rStyle w:val="ModArabicTextinbodyChar"/>
          <w:rFonts w:cs="Al_Mushaf"/>
          <w:color w:val="auto"/>
          <w:sz w:val="14"/>
          <w:szCs w:val="14"/>
          <w:rtl/>
          <w:lang w:bidi="ar-SA"/>
        </w:rPr>
        <w:t>عَزَّوَجَلَّ</w:t>
      </w:r>
      <w:r w:rsidRPr="006E6AB4">
        <w:rPr>
          <w:rStyle w:val="ModOrderListing2Char"/>
          <w:color w:val="auto"/>
          <w:sz w:val="22"/>
          <w:szCs w:val="20"/>
        </w:rPr>
        <w:t xml:space="preserve"> and His Beloved Rasūl </w:t>
      </w:r>
      <w:r w:rsidRPr="006E6AB4">
        <w:rPr>
          <w:rStyle w:val="ModArabicTextinbodyChar"/>
          <w:rFonts w:cs="Al_Mushaf"/>
          <w:color w:val="auto"/>
          <w:sz w:val="14"/>
          <w:szCs w:val="14"/>
          <w:rtl/>
          <w:lang w:bidi="ar-SA"/>
        </w:rPr>
        <w:t>صَلَّى اللهُ تَعَالٰى عَلَيْهِ وَاٰلِهٖ وَسَلَّم</w:t>
      </w:r>
      <w:r w:rsidRPr="006E6AB4">
        <w:rPr>
          <w:rStyle w:val="ModOrderListing2Char"/>
          <w:color w:val="auto"/>
          <w:sz w:val="22"/>
          <w:szCs w:val="20"/>
        </w:rPr>
        <w:t xml:space="preserve"> but also acts upon a Sunnaĥ, earns the reward of worshipping, and gains numerous other benefits </w:t>
      </w:r>
      <w:r w:rsidRPr="006E6AB4">
        <w:rPr>
          <w:color w:val="auto"/>
          <w:sz w:val="22"/>
          <w:szCs w:val="24"/>
        </w:rPr>
        <w:t>in the world as well as the Hereafter.</w:t>
      </w:r>
    </w:p>
    <w:p w14:paraId="0E7A5620" w14:textId="77777777" w:rsidR="00CD5BF4" w:rsidRPr="006E6AB4" w:rsidRDefault="00CD5BF4" w:rsidP="00D260A6">
      <w:pPr>
        <w:spacing w:after="0" w:line="240" w:lineRule="auto"/>
        <w:rPr>
          <w:rFonts w:ascii="Minion Pro" w:hAnsi="Minion Pro"/>
          <w:szCs w:val="24"/>
        </w:rPr>
      </w:pPr>
      <w:r w:rsidRPr="006E6AB4">
        <w:rPr>
          <w:szCs w:val="24"/>
        </w:rPr>
        <w:br w:type="page"/>
      </w:r>
    </w:p>
    <w:p w14:paraId="0646C3C6" w14:textId="77777777" w:rsidR="005076BA" w:rsidRPr="006E6AB4" w:rsidRDefault="005076BA" w:rsidP="00D260A6">
      <w:pPr>
        <w:pStyle w:val="ModBkBklBodyParagraph"/>
        <w:spacing w:after="0"/>
        <w:rPr>
          <w:color w:val="auto"/>
          <w:sz w:val="22"/>
          <w:szCs w:val="24"/>
        </w:rPr>
      </w:pPr>
      <w:r w:rsidRPr="006E6AB4">
        <w:rPr>
          <w:color w:val="auto"/>
          <w:sz w:val="22"/>
          <w:szCs w:val="24"/>
        </w:rPr>
        <w:lastRenderedPageBreak/>
        <w:t xml:space="preserve">Some people are very impatient if there is some delay in the fulfilment of their supplications. They are observed saying even such inappropriate sentences as ‘I’ve been making Du’ā for so long, I’ve had even pious people make Du’ā for me, there’s not a single Pīr I haven’t been to, I recite a lot of invocations, I’ve been to the tombs of saints but Allah </w:t>
      </w:r>
      <w:r w:rsidRPr="006E6AB4">
        <w:rPr>
          <w:rStyle w:val="ModArabicTextinbodyChar"/>
          <w:rFonts w:cs="Al_Mushaf"/>
          <w:color w:val="auto"/>
          <w:sz w:val="14"/>
          <w:szCs w:val="14"/>
          <w:rtl/>
          <w:lang w:bidi="ar-SA"/>
        </w:rPr>
        <w:t>عَزَّوَجَلَّ</w:t>
      </w:r>
      <w:r w:rsidRPr="006E6AB4">
        <w:rPr>
          <w:color w:val="auto"/>
          <w:sz w:val="22"/>
          <w:szCs w:val="24"/>
        </w:rPr>
        <w:t xml:space="preserve"> still doesn’t fulfil my supplication.’ Some even dare to say: ‘What sin have I committed, which has resulted in this punishment?’</w:t>
      </w:r>
    </w:p>
    <w:p w14:paraId="63D1349B" w14:textId="77777777" w:rsidR="005076BA" w:rsidRPr="006E6AB4" w:rsidRDefault="005076BA" w:rsidP="00D260A6">
      <w:pPr>
        <w:pStyle w:val="Heading2"/>
      </w:pPr>
      <w:bookmarkStart w:id="1389" w:name="_Toc239320179"/>
      <w:bookmarkStart w:id="1390" w:name="_Toc294546693"/>
      <w:bookmarkStart w:id="1391" w:name="_Toc332511602"/>
      <w:bookmarkStart w:id="1392" w:name="_Toc357063775"/>
      <w:bookmarkStart w:id="1393" w:name="_Toc361436135"/>
      <w:bookmarkStart w:id="1394" w:name="_Toc361437617"/>
      <w:bookmarkStart w:id="1395" w:name="_Toc361439105"/>
      <w:bookmarkStart w:id="1396" w:name="_Toc500604431"/>
      <w:r w:rsidRPr="006E6AB4">
        <w:t>Is missing Ṣalāĥ not sin!</w:t>
      </w:r>
      <w:bookmarkEnd w:id="1389"/>
      <w:bookmarkEnd w:id="1390"/>
      <w:bookmarkEnd w:id="1391"/>
      <w:bookmarkEnd w:id="1392"/>
      <w:bookmarkEnd w:id="1393"/>
      <w:bookmarkEnd w:id="1394"/>
      <w:bookmarkEnd w:id="1395"/>
      <w:bookmarkEnd w:id="1396"/>
    </w:p>
    <w:p w14:paraId="6BDC088E"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If such an emotional person is asked if he offers </w:t>
      </w:r>
      <w:r w:rsidRPr="006E6AB4">
        <w:rPr>
          <w:rFonts w:ascii="Times New Roman" w:hAnsi="Times New Roman" w:cs="Times New Roman"/>
          <w:color w:val="auto"/>
          <w:szCs w:val="24"/>
        </w:rPr>
        <w:t>Ṣ</w:t>
      </w:r>
      <w:r w:rsidRPr="006E6AB4">
        <w:rPr>
          <w:color w:val="auto"/>
          <w:sz w:val="22"/>
          <w:szCs w:val="24"/>
        </w:rPr>
        <w:t xml:space="preserve">alāĥ, he will perhaps reply in the negative. Did you see! The words of complaint that ‘What sin have I committed, which </w:t>
      </w:r>
      <w:r w:rsidRPr="006E6AB4">
        <w:rPr>
          <w:color w:val="auto"/>
          <w:spacing w:val="-3"/>
          <w:sz w:val="22"/>
          <w:szCs w:val="24"/>
        </w:rPr>
        <w:t>has resulted in this punishment?’ are being expressed openly despite committing the major</w:t>
      </w:r>
      <w:r w:rsidRPr="006E6AB4">
        <w:rPr>
          <w:color w:val="auto"/>
          <w:sz w:val="22"/>
          <w:szCs w:val="24"/>
        </w:rPr>
        <w:t xml:space="preserve"> sin of missing </w:t>
      </w:r>
      <w:r w:rsidRPr="006E6AB4">
        <w:rPr>
          <w:rFonts w:ascii="Times New Roman" w:hAnsi="Times New Roman" w:cs="Times New Roman"/>
          <w:color w:val="auto"/>
          <w:szCs w:val="24"/>
        </w:rPr>
        <w:t>Ṣ</w:t>
      </w:r>
      <w:r w:rsidRPr="006E6AB4">
        <w:rPr>
          <w:color w:val="auto"/>
          <w:sz w:val="22"/>
          <w:szCs w:val="24"/>
        </w:rPr>
        <w:t xml:space="preserve">alāĥ. In other words, it seems, (Allah </w:t>
      </w:r>
      <w:r w:rsidRPr="006E6AB4">
        <w:rPr>
          <w:rStyle w:val="ModArabicTextinbodyChar"/>
          <w:rFonts w:cs="Al_Mushaf"/>
          <w:color w:val="auto"/>
          <w:sz w:val="14"/>
          <w:szCs w:val="14"/>
          <w:rtl/>
          <w:lang w:bidi="ar-SA"/>
        </w:rPr>
        <w:t>عَزَّوَجَلَّ</w:t>
      </w:r>
      <w:r w:rsidRPr="006E6AB4">
        <w:rPr>
          <w:color w:val="auto"/>
          <w:sz w:val="22"/>
          <w:szCs w:val="24"/>
        </w:rPr>
        <w:t xml:space="preserve"> forbid) missing </w:t>
      </w:r>
      <w:r w:rsidRPr="006E6AB4">
        <w:rPr>
          <w:rFonts w:ascii="Times New Roman" w:hAnsi="Times New Roman" w:cs="Times New Roman"/>
          <w:color w:val="auto"/>
          <w:szCs w:val="24"/>
        </w:rPr>
        <w:t>Ṣ</w:t>
      </w:r>
      <w:r w:rsidRPr="006E6AB4">
        <w:rPr>
          <w:color w:val="auto"/>
          <w:sz w:val="22"/>
          <w:szCs w:val="24"/>
        </w:rPr>
        <w:t xml:space="preserve">alāĥ isn’t a sin at all! If such people just have a look at themselves, they can realize that let alone any misdeed, they are, in fact, committing many misdeeds such as non-Islamic haircut, bare head like the Western people, non-Islamic dress, face like fire worshippers who are the enemies of the Beloved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i.e. without a beard which is a blessed Sunnaĥ of the Holy Prophet </w:t>
      </w:r>
      <w:r w:rsidRPr="006E6AB4">
        <w:rPr>
          <w:rStyle w:val="ModBkBklDuaiyyaKalimatChar"/>
          <w:rFonts w:cs="Al_Mushaf"/>
          <w:color w:val="auto"/>
          <w:sz w:val="14"/>
          <w:szCs w:val="14"/>
          <w:rtl/>
        </w:rPr>
        <w:t>صَلَّى اللهُ تَعَالٰى عَلَيْهِ وَاٰلِهٖ وَسَلَّم</w:t>
      </w:r>
      <w:r w:rsidRPr="006E6AB4">
        <w:rPr>
          <w:color w:val="auto"/>
          <w:sz w:val="22"/>
          <w:szCs w:val="24"/>
        </w:rPr>
        <w:t xml:space="preserve">; following the cultures and traditions of the enemies of Islam and missing even </w:t>
      </w:r>
      <w:r w:rsidRPr="006E6AB4">
        <w:rPr>
          <w:rFonts w:ascii="Times New Roman" w:hAnsi="Times New Roman" w:cs="Times New Roman"/>
          <w:color w:val="auto"/>
          <w:szCs w:val="24"/>
        </w:rPr>
        <w:t>Ṣ</w:t>
      </w:r>
      <w:r w:rsidRPr="006E6AB4">
        <w:rPr>
          <w:color w:val="auto"/>
          <w:sz w:val="22"/>
          <w:szCs w:val="24"/>
        </w:rPr>
        <w:t>alāĥ.</w:t>
      </w:r>
    </w:p>
    <w:p w14:paraId="73411F27"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Missing </w:t>
      </w:r>
      <w:r w:rsidRPr="006E6AB4">
        <w:rPr>
          <w:rFonts w:ascii="Times New Roman" w:hAnsi="Times New Roman" w:cs="Times New Roman"/>
          <w:color w:val="auto"/>
          <w:szCs w:val="24"/>
        </w:rPr>
        <w:t>Ṣ</w:t>
      </w:r>
      <w:r w:rsidRPr="006E6AB4">
        <w:rPr>
          <w:color w:val="auto"/>
          <w:sz w:val="22"/>
          <w:szCs w:val="24"/>
        </w:rPr>
        <w:t>alāĥ is a major sin, shaving the beard is prohibited (</w:t>
      </w:r>
      <w:r w:rsidRPr="006E6AB4">
        <w:rPr>
          <w:rFonts w:ascii="Times New Roman" w:hAnsi="Times New Roman" w:cs="Times New Roman"/>
          <w:color w:val="auto"/>
          <w:szCs w:val="24"/>
        </w:rPr>
        <w:t>Ḥ</w:t>
      </w:r>
      <w:r w:rsidRPr="006E6AB4">
        <w:rPr>
          <w:color w:val="auto"/>
          <w:sz w:val="22"/>
          <w:szCs w:val="24"/>
        </w:rPr>
        <w:t>arām), lying, backbiting</w:t>
      </w:r>
      <w:r w:rsidR="005B2DBA" w:rsidRPr="006E6AB4">
        <w:rPr>
          <w:color w:val="auto"/>
          <w:sz w:val="22"/>
          <w:szCs w:val="24"/>
        </w:rPr>
        <w:fldChar w:fldCharType="begin"/>
      </w:r>
      <w:r w:rsidRPr="006E6AB4">
        <w:rPr>
          <w:color w:val="auto"/>
          <w:sz w:val="22"/>
          <w:szCs w:val="24"/>
        </w:rPr>
        <w:instrText xml:space="preserve"> XE "Backbiting" </w:instrText>
      </w:r>
      <w:r w:rsidR="005B2DBA" w:rsidRPr="006E6AB4">
        <w:rPr>
          <w:color w:val="auto"/>
          <w:sz w:val="22"/>
          <w:szCs w:val="24"/>
        </w:rPr>
        <w:fldChar w:fldCharType="end"/>
      </w:r>
      <w:r w:rsidRPr="006E6AB4">
        <w:rPr>
          <w:color w:val="auto"/>
          <w:sz w:val="22"/>
          <w:szCs w:val="24"/>
        </w:rPr>
        <w:t>, telling tales, breaking promises, suspicion, misusing eyes, disobeying parents, abusing, watching films and dramas, listening to music etc. are all sins, but these sins seem invisible to such people and they complain openly ‘What misdeed have I done, which has resulted in this punishment?’</w:t>
      </w:r>
    </w:p>
    <w:p w14:paraId="245506D8" w14:textId="77777777" w:rsidR="005076BA" w:rsidRPr="006E6AB4" w:rsidRDefault="005076BA" w:rsidP="00D260A6">
      <w:pPr>
        <w:pStyle w:val="Heading2"/>
      </w:pPr>
      <w:bookmarkStart w:id="1397" w:name="_Toc294546694"/>
      <w:bookmarkStart w:id="1398" w:name="_Toc332511603"/>
      <w:bookmarkStart w:id="1399" w:name="_Toc357063776"/>
      <w:bookmarkStart w:id="1400" w:name="_Toc361436136"/>
      <w:bookmarkStart w:id="1401" w:name="_Toc361437618"/>
      <w:bookmarkStart w:id="1402" w:name="_Toc361439106"/>
      <w:bookmarkStart w:id="1403" w:name="_Toc500604432"/>
      <w:bookmarkStart w:id="1404" w:name="_Toc239320180"/>
      <w:r w:rsidRPr="006E6AB4">
        <w:t>If we don’t listen to our friend</w:t>
      </w:r>
      <w:bookmarkEnd w:id="1397"/>
      <w:r w:rsidRPr="006E6AB4">
        <w:t>...</w:t>
      </w:r>
      <w:bookmarkEnd w:id="1398"/>
      <w:bookmarkEnd w:id="1399"/>
      <w:bookmarkEnd w:id="1400"/>
      <w:bookmarkEnd w:id="1401"/>
      <w:bookmarkEnd w:id="1402"/>
      <w:bookmarkEnd w:id="1403"/>
    </w:p>
    <w:bookmarkEnd w:id="1404"/>
    <w:p w14:paraId="6CF440B1" w14:textId="77777777" w:rsidR="005076BA" w:rsidRPr="006E6AB4" w:rsidRDefault="005076BA" w:rsidP="00D260A6">
      <w:pPr>
        <w:pStyle w:val="ModBkBklBodyParagraph"/>
        <w:spacing w:after="0"/>
        <w:rPr>
          <w:color w:val="auto"/>
          <w:sz w:val="22"/>
          <w:szCs w:val="24"/>
        </w:rPr>
      </w:pPr>
      <w:r w:rsidRPr="006E6AB4">
        <w:rPr>
          <w:color w:val="auto"/>
          <w:sz w:val="22"/>
          <w:szCs w:val="24"/>
        </w:rPr>
        <w:t>Just ponder! If your best friend repeatedly asks you to do something but you don’t do it and if you ever need his help, so at first, you will obviously hesitate to ask him because you didn’t help him when he needed you. Plucking up the courage, even if you dare to ask him and he doesn’t listen then you will not be justified in complaining because you also did not help him.</w:t>
      </w:r>
    </w:p>
    <w:p w14:paraId="7162B74A" w14:textId="77777777" w:rsidR="00CD5BF4" w:rsidRPr="006E6AB4" w:rsidRDefault="00CD5BF4" w:rsidP="00D260A6">
      <w:pPr>
        <w:spacing w:after="0" w:line="240" w:lineRule="auto"/>
        <w:rPr>
          <w:rFonts w:ascii="Minion Pro" w:hAnsi="Minion Pro"/>
          <w:szCs w:val="24"/>
        </w:rPr>
      </w:pPr>
      <w:r w:rsidRPr="006E6AB4">
        <w:rPr>
          <w:szCs w:val="24"/>
        </w:rPr>
        <w:br w:type="page"/>
      </w:r>
    </w:p>
    <w:p w14:paraId="731E8EC9" w14:textId="77777777" w:rsidR="005076BA" w:rsidRPr="006E6AB4" w:rsidRDefault="005076BA" w:rsidP="00D260A6">
      <w:pPr>
        <w:pStyle w:val="ModBkBklBodyParagraph"/>
        <w:spacing w:after="0"/>
        <w:rPr>
          <w:color w:val="auto"/>
          <w:sz w:val="22"/>
          <w:szCs w:val="24"/>
        </w:rPr>
      </w:pPr>
      <w:r w:rsidRPr="006E6AB4">
        <w:rPr>
          <w:color w:val="auto"/>
          <w:sz w:val="22"/>
          <w:szCs w:val="24"/>
        </w:rPr>
        <w:lastRenderedPageBreak/>
        <w:t xml:space="preserve">Now just ponder calmly, there are many things that Allah </w:t>
      </w:r>
      <w:r w:rsidRPr="006E6AB4">
        <w:rPr>
          <w:rStyle w:val="ModArabicTextinbodyChar"/>
          <w:rFonts w:cs="Al_Mushaf"/>
          <w:color w:val="auto"/>
          <w:sz w:val="14"/>
          <w:szCs w:val="14"/>
          <w:rtl/>
          <w:lang w:bidi="ar-SA"/>
        </w:rPr>
        <w:t>عَزَّوَجَلَّ</w:t>
      </w:r>
      <w:r w:rsidRPr="006E6AB4">
        <w:rPr>
          <w:color w:val="auto"/>
          <w:sz w:val="22"/>
          <w:szCs w:val="24"/>
        </w:rPr>
        <w:t xml:space="preserve"> has ordered us to do, but how many of them do we actually carry out? To put it bluntly, we are heedless of many of His commandments. I hope you may have understood that Allah’s commands are disobeyed and if He </w:t>
      </w:r>
      <w:r w:rsidRPr="006E6AB4">
        <w:rPr>
          <w:rStyle w:val="ModArabicTextinbodyChar"/>
          <w:rFonts w:cs="Al_Mushaf"/>
          <w:color w:val="auto"/>
          <w:sz w:val="14"/>
          <w:szCs w:val="14"/>
          <w:rtl/>
          <w:lang w:bidi="ar-SA"/>
        </w:rPr>
        <w:t>عَزَّوَجَلَّ</w:t>
      </w:r>
      <w:r w:rsidRPr="006E6AB4">
        <w:rPr>
          <w:color w:val="auto"/>
          <w:sz w:val="22"/>
          <w:szCs w:val="24"/>
        </w:rPr>
        <w:t xml:space="preserve"> does not manifest the effect of Du’ā then complaints are made. Is it fair?</w:t>
      </w:r>
    </w:p>
    <w:p w14:paraId="7658AD6D"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Please! Try to realize! If you keep on ignoring what your best friend says he might even break ties with you, but look how merciful Allah </w:t>
      </w:r>
      <w:r w:rsidRPr="006E6AB4">
        <w:rPr>
          <w:rStyle w:val="ModArabicTextinbodyChar"/>
          <w:rFonts w:cs="Al_Mushaf"/>
          <w:color w:val="auto"/>
          <w:sz w:val="14"/>
          <w:szCs w:val="14"/>
          <w:rtl/>
          <w:lang w:bidi="ar-SA"/>
        </w:rPr>
        <w:t>عَزَّوَجَلَّ</w:t>
      </w:r>
      <w:r w:rsidRPr="006E6AB4">
        <w:rPr>
          <w:color w:val="auto"/>
          <w:sz w:val="22"/>
          <w:szCs w:val="24"/>
        </w:rPr>
        <w:t xml:space="preserve"> is towards His servants. They disobey Him thousands of times but He </w:t>
      </w:r>
      <w:r w:rsidRPr="006E6AB4">
        <w:rPr>
          <w:rStyle w:val="ModArabicTextinbodyChar"/>
          <w:rFonts w:cs="Al_Mushaf"/>
          <w:color w:val="auto"/>
          <w:sz w:val="14"/>
          <w:szCs w:val="14"/>
          <w:rtl/>
          <w:lang w:bidi="ar-SA"/>
        </w:rPr>
        <w:t>عَزَّوَجَلَّ</w:t>
      </w:r>
      <w:r w:rsidRPr="006E6AB4">
        <w:rPr>
          <w:color w:val="auto"/>
          <w:sz w:val="22"/>
          <w:szCs w:val="24"/>
        </w:rPr>
        <w:t xml:space="preserve"> still does not exclude them from of the list of His servants, He </w:t>
      </w:r>
      <w:r w:rsidRPr="006E6AB4">
        <w:rPr>
          <w:rStyle w:val="ModArabicTextinbodyChar"/>
          <w:rFonts w:cs="Al_Mushaf"/>
          <w:color w:val="auto"/>
          <w:sz w:val="14"/>
          <w:szCs w:val="14"/>
          <w:rtl/>
          <w:lang w:bidi="ar-SA"/>
        </w:rPr>
        <w:t>عَزَّوَجَلَّ</w:t>
      </w:r>
      <w:r w:rsidRPr="006E6AB4">
        <w:rPr>
          <w:color w:val="auto"/>
          <w:sz w:val="22"/>
          <w:szCs w:val="24"/>
        </w:rPr>
        <w:t xml:space="preserve"> continues to shower His grace and mercy upon them.</w:t>
      </w:r>
    </w:p>
    <w:p w14:paraId="43022AE7"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Ponder! What will happen if He </w:t>
      </w:r>
      <w:r w:rsidRPr="006E6AB4">
        <w:rPr>
          <w:rStyle w:val="ModArabicTextinbodyChar"/>
          <w:rFonts w:cs="Al_Mushaf"/>
          <w:color w:val="auto"/>
          <w:sz w:val="14"/>
          <w:szCs w:val="14"/>
          <w:rtl/>
          <w:lang w:bidi="ar-SA"/>
        </w:rPr>
        <w:t>عَزَّوَجَلَّ</w:t>
      </w:r>
      <w:r w:rsidRPr="006E6AB4">
        <w:rPr>
          <w:color w:val="auto"/>
          <w:sz w:val="22"/>
          <w:szCs w:val="24"/>
        </w:rPr>
        <w:t xml:space="preserve"> ceases His bounties as a punishment? We can’t even lift a single step without His mercy. If He </w:t>
      </w:r>
      <w:r w:rsidRPr="006E6AB4">
        <w:rPr>
          <w:rStyle w:val="ModArabicTextinbodyChar"/>
          <w:rFonts w:cs="Al_Mushaf"/>
          <w:color w:val="auto"/>
          <w:sz w:val="14"/>
          <w:szCs w:val="14"/>
          <w:rtl/>
          <w:lang w:bidi="ar-SA"/>
        </w:rPr>
        <w:t>عَزَّوَجَلَّ</w:t>
      </w:r>
      <w:r w:rsidRPr="006E6AB4">
        <w:rPr>
          <w:color w:val="auto"/>
          <w:sz w:val="22"/>
          <w:szCs w:val="24"/>
        </w:rPr>
        <w:t xml:space="preserve"> stops the free gift of air for just a few minutes the whole world will turn into a gigantic graveyard.</w:t>
      </w:r>
    </w:p>
    <w:p w14:paraId="4534C6F2" w14:textId="77777777" w:rsidR="005076BA" w:rsidRPr="006E6AB4" w:rsidRDefault="005076BA" w:rsidP="00D260A6">
      <w:pPr>
        <w:pStyle w:val="Heading2"/>
      </w:pPr>
      <w:bookmarkStart w:id="1405" w:name="_Toc239320181"/>
      <w:bookmarkStart w:id="1406" w:name="_Toc294546695"/>
      <w:bookmarkStart w:id="1407" w:name="_Toc332511604"/>
      <w:bookmarkStart w:id="1408" w:name="_Toc357063777"/>
      <w:bookmarkStart w:id="1409" w:name="_Toc361436137"/>
      <w:bookmarkStart w:id="1410" w:name="_Toc361437619"/>
      <w:bookmarkStart w:id="1411" w:name="_Toc361439107"/>
      <w:bookmarkStart w:id="1412" w:name="_Toc500604433"/>
      <w:r w:rsidRPr="006E6AB4">
        <w:t>A reason of delay in fulfilment of Du’ā</w:t>
      </w:r>
      <w:bookmarkEnd w:id="1405"/>
      <w:bookmarkEnd w:id="1406"/>
      <w:bookmarkEnd w:id="1407"/>
      <w:bookmarkEnd w:id="1408"/>
      <w:bookmarkEnd w:id="1409"/>
      <w:bookmarkEnd w:id="1410"/>
      <w:bookmarkEnd w:id="1411"/>
      <w:bookmarkEnd w:id="1412"/>
    </w:p>
    <w:p w14:paraId="14C10264" w14:textId="77777777" w:rsidR="005076BA" w:rsidRPr="006E6AB4" w:rsidRDefault="005076BA" w:rsidP="00D260A6">
      <w:pPr>
        <w:pStyle w:val="ModBkBklBodyParagraph"/>
        <w:spacing w:after="0"/>
        <w:rPr>
          <w:color w:val="auto"/>
          <w:sz w:val="22"/>
          <w:szCs w:val="24"/>
        </w:rPr>
      </w:pPr>
      <w:r w:rsidRPr="006E6AB4">
        <w:rPr>
          <w:color w:val="auto"/>
          <w:sz w:val="22"/>
          <w:szCs w:val="24"/>
        </w:rPr>
        <w:t>Dear Islamic brothers! Sometimes, delay in the fulfilment of Du’ā</w:t>
      </w:r>
      <w:r w:rsidR="005B2DBA" w:rsidRPr="006E6AB4">
        <w:rPr>
          <w:color w:val="auto"/>
          <w:sz w:val="22"/>
          <w:szCs w:val="24"/>
        </w:rPr>
        <w:fldChar w:fldCharType="begin"/>
      </w:r>
      <w:r w:rsidRPr="006E6AB4">
        <w:rPr>
          <w:color w:val="auto"/>
          <w:sz w:val="22"/>
          <w:szCs w:val="24"/>
        </w:rPr>
        <w:instrText xml:space="preserve"> XE "Du’ā:reason for delay" </w:instrText>
      </w:r>
      <w:r w:rsidR="005B2DBA" w:rsidRPr="006E6AB4">
        <w:rPr>
          <w:color w:val="auto"/>
          <w:sz w:val="22"/>
          <w:szCs w:val="24"/>
        </w:rPr>
        <w:fldChar w:fldCharType="end"/>
      </w:r>
      <w:r w:rsidRPr="006E6AB4">
        <w:rPr>
          <w:color w:val="auto"/>
          <w:sz w:val="22"/>
          <w:szCs w:val="24"/>
        </w:rPr>
        <w:t xml:space="preserve"> takes place due to such reasons which are beyond our comprehension. Therefore, the Prophet of mankind, the Peace of our heart and mind, the most Generous and Kind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When a beloved of Allah makes supplication Allah </w:t>
      </w:r>
      <w:r w:rsidRPr="006E6AB4">
        <w:rPr>
          <w:rStyle w:val="ModArabicTextinbodyChar"/>
          <w:rFonts w:cs="Al_Mushaf"/>
          <w:color w:val="auto"/>
          <w:sz w:val="14"/>
          <w:szCs w:val="14"/>
          <w:rtl/>
          <w:lang w:bidi="ar-SA"/>
        </w:rPr>
        <w:t>عَزَّوَجَلَّ</w:t>
      </w:r>
      <w:r w:rsidRPr="006E6AB4">
        <w:rPr>
          <w:color w:val="auto"/>
          <w:sz w:val="22"/>
          <w:szCs w:val="24"/>
        </w:rPr>
        <w:t xml:space="preserve"> says to Jibrāīl </w:t>
      </w:r>
      <w:r w:rsidRPr="006E6AB4">
        <w:rPr>
          <w:rStyle w:val="ModArabicTextinbodyChar"/>
          <w:rFonts w:cs="Al_Mushaf"/>
          <w:color w:val="auto"/>
          <w:sz w:val="14"/>
          <w:szCs w:val="14"/>
          <w:rtl/>
          <w:lang w:bidi="ar-SA"/>
        </w:rPr>
        <w:t>عَـلَيْـهِ الـسَّـلَام</w:t>
      </w:r>
      <w:r w:rsidRPr="006E6AB4">
        <w:rPr>
          <w:color w:val="auto"/>
          <w:sz w:val="22"/>
          <w:szCs w:val="24"/>
        </w:rPr>
        <w:t xml:space="preserve">, ‘Wait! Don’t give him (anything) so that he asks again because I like his voice’ (but) when an unbeliever or a sinner makes supplication He </w:t>
      </w:r>
      <w:r w:rsidRPr="006E6AB4">
        <w:rPr>
          <w:rStyle w:val="ModArabicTextinbodyChar"/>
          <w:rFonts w:cs="Al_Mushaf"/>
          <w:color w:val="auto"/>
          <w:sz w:val="14"/>
          <w:szCs w:val="14"/>
          <w:rtl/>
          <w:lang w:bidi="ar-SA"/>
        </w:rPr>
        <w:t>عَزَّوَجَلَّ</w:t>
      </w:r>
      <w:r w:rsidRPr="006E6AB4">
        <w:rPr>
          <w:color w:val="auto"/>
          <w:sz w:val="22"/>
          <w:szCs w:val="24"/>
        </w:rPr>
        <w:t xml:space="preserve"> says, ‘O Jibrāīl </w:t>
      </w:r>
      <w:r w:rsidRPr="006E6AB4">
        <w:rPr>
          <w:rStyle w:val="ModArabicTextinbodyChar"/>
          <w:rFonts w:cs="Al_Mushaf"/>
          <w:color w:val="auto"/>
          <w:sz w:val="14"/>
          <w:szCs w:val="14"/>
          <w:rtl/>
          <w:lang w:bidi="ar-SA"/>
        </w:rPr>
        <w:t>عَـلَيْـهِ الـسَّـلَام</w:t>
      </w:r>
      <w:r w:rsidRPr="006E6AB4">
        <w:rPr>
          <w:color w:val="auto"/>
          <w:sz w:val="22"/>
          <w:szCs w:val="24"/>
        </w:rPr>
        <w:t xml:space="preserve"> give him without delay what he wants so that he does not ask again because I don’t like his voice.’ </w:t>
      </w:r>
      <w:r w:rsidRPr="006E6AB4">
        <w:rPr>
          <w:rStyle w:val="ModBkBklCitationsChar"/>
          <w:color w:val="auto"/>
          <w:sz w:val="18"/>
          <w:szCs w:val="16"/>
        </w:rPr>
        <w:t>(Kanz-ul-‘Ummāl,</w:t>
      </w:r>
      <w:r w:rsidR="00DB423C" w:rsidRPr="006E6AB4">
        <w:rPr>
          <w:rStyle w:val="ModBkBklCitationsChar"/>
          <w:color w:val="auto"/>
          <w:sz w:val="18"/>
          <w:szCs w:val="16"/>
        </w:rPr>
        <w:t xml:space="preserve"> vol. 2,</w:t>
      </w:r>
      <w:r w:rsidRPr="006E6AB4">
        <w:rPr>
          <w:rStyle w:val="ModBkBklCitationsChar"/>
          <w:color w:val="auto"/>
          <w:sz w:val="18"/>
          <w:szCs w:val="16"/>
        </w:rPr>
        <w:t xml:space="preserve"> pp. 39, Ḥadīš 3261)</w:t>
      </w:r>
    </w:p>
    <w:p w14:paraId="4B856CF3" w14:textId="77777777" w:rsidR="005076BA" w:rsidRPr="006E6AB4" w:rsidRDefault="005076BA" w:rsidP="00D260A6">
      <w:pPr>
        <w:pStyle w:val="Heading2"/>
      </w:pPr>
      <w:bookmarkStart w:id="1413" w:name="_Toc294546696"/>
      <w:bookmarkStart w:id="1414" w:name="_Toc332511605"/>
      <w:bookmarkStart w:id="1415" w:name="_Toc357063778"/>
      <w:bookmarkStart w:id="1416" w:name="_Toc361436138"/>
      <w:bookmarkStart w:id="1417" w:name="_Toc361437620"/>
      <w:bookmarkStart w:id="1418" w:name="_Toc361439108"/>
      <w:bookmarkStart w:id="1419" w:name="_Toc500604434"/>
      <w:r w:rsidRPr="006E6AB4">
        <w:t>Parable</w:t>
      </w:r>
      <w:bookmarkEnd w:id="1413"/>
      <w:bookmarkEnd w:id="1414"/>
      <w:bookmarkEnd w:id="1415"/>
      <w:bookmarkEnd w:id="1416"/>
      <w:bookmarkEnd w:id="1417"/>
      <w:bookmarkEnd w:id="1418"/>
      <w:bookmarkEnd w:id="1419"/>
    </w:p>
    <w:p w14:paraId="58B19013" w14:textId="77777777" w:rsidR="005076BA" w:rsidRPr="006E6AB4" w:rsidRDefault="005076BA" w:rsidP="00D260A6">
      <w:pPr>
        <w:pStyle w:val="ModBkBklBodyParagraph"/>
        <w:spacing w:after="0"/>
        <w:rPr>
          <w:rStyle w:val="ModBodyReferencesChar"/>
          <w:color w:val="auto"/>
          <w:sz w:val="18"/>
          <w:szCs w:val="24"/>
        </w:rPr>
      </w:pPr>
      <w:r w:rsidRPr="006E6AB4">
        <w:rPr>
          <w:color w:val="auto"/>
          <w:sz w:val="22"/>
          <w:szCs w:val="24"/>
        </w:rPr>
        <w:t>Sayyidunā Ya</w:t>
      </w:r>
      <w:r w:rsidRPr="006E6AB4">
        <w:rPr>
          <w:rFonts w:ascii="Times New Roman" w:hAnsi="Times New Roman" w:cs="Times New Roman"/>
          <w:color w:val="auto"/>
          <w:szCs w:val="24"/>
        </w:rPr>
        <w:t>ḥ</w:t>
      </w:r>
      <w:r w:rsidRPr="006E6AB4">
        <w:rPr>
          <w:color w:val="auto"/>
          <w:sz w:val="22"/>
          <w:szCs w:val="24"/>
        </w:rPr>
        <w:t>yā Bin Sa’īd Bin Qa</w:t>
      </w:r>
      <w:r w:rsidRPr="006E6AB4">
        <w:rPr>
          <w:rFonts w:ascii="Times New Roman" w:hAnsi="Times New Roman" w:cs="Times New Roman"/>
          <w:color w:val="auto"/>
          <w:szCs w:val="24"/>
        </w:rPr>
        <w:t>ṭṭ</w:t>
      </w:r>
      <w:r w:rsidRPr="006E6AB4">
        <w:rPr>
          <w:color w:val="auto"/>
          <w:sz w:val="22"/>
          <w:szCs w:val="24"/>
        </w:rPr>
        <w:t xml:space="preserve">ān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saw Allah </w:t>
      </w:r>
      <w:r w:rsidRPr="006E6AB4">
        <w:rPr>
          <w:rStyle w:val="ModArabicTextinbodyChar"/>
          <w:rFonts w:cs="Al_Mushaf"/>
          <w:color w:val="auto"/>
          <w:sz w:val="14"/>
          <w:szCs w:val="14"/>
          <w:rtl/>
          <w:lang w:bidi="ar-SA"/>
        </w:rPr>
        <w:t>عَزَّوَجَلَّ</w:t>
      </w:r>
      <w:r w:rsidRPr="006E6AB4">
        <w:rPr>
          <w:color w:val="auto"/>
          <w:sz w:val="22"/>
          <w:szCs w:val="24"/>
        </w:rPr>
        <w:t xml:space="preserve"> in a dream and asked, ‘Yā Allah </w:t>
      </w:r>
      <w:r w:rsidRPr="006E6AB4">
        <w:rPr>
          <w:rStyle w:val="ModArabicTextinbodyChar"/>
          <w:rFonts w:cs="Al_Mushaf"/>
          <w:color w:val="auto"/>
          <w:sz w:val="14"/>
          <w:szCs w:val="14"/>
          <w:rtl/>
          <w:lang w:bidi="ar-SA"/>
        </w:rPr>
        <w:t>عَزَّوَجَلَّ</w:t>
      </w:r>
      <w:r w:rsidRPr="006E6AB4">
        <w:rPr>
          <w:color w:val="auto"/>
          <w:sz w:val="22"/>
          <w:szCs w:val="24"/>
        </w:rPr>
        <w:t xml:space="preserve">! I make supplication abundantly (but) You don’t fulfill my supplication?’ Allah </w:t>
      </w:r>
      <w:r w:rsidRPr="006E6AB4">
        <w:rPr>
          <w:rStyle w:val="ModArabicTextinbodyChar"/>
          <w:rFonts w:cs="Al_Mushaf"/>
          <w:color w:val="auto"/>
          <w:sz w:val="14"/>
          <w:szCs w:val="14"/>
          <w:rtl/>
          <w:lang w:bidi="ar-SA"/>
        </w:rPr>
        <w:t>عَزَّوَجَلَّ</w:t>
      </w:r>
      <w:r w:rsidRPr="006E6AB4">
        <w:rPr>
          <w:color w:val="auto"/>
          <w:sz w:val="22"/>
          <w:szCs w:val="24"/>
        </w:rPr>
        <w:t xml:space="preserve"> replied, ‘O Ya</w:t>
      </w:r>
      <w:r w:rsidRPr="006E6AB4">
        <w:rPr>
          <w:rFonts w:ascii="Times New Roman" w:hAnsi="Times New Roman" w:cs="Times New Roman"/>
          <w:color w:val="auto"/>
          <w:szCs w:val="24"/>
        </w:rPr>
        <w:t>ḥ</w:t>
      </w:r>
      <w:r w:rsidRPr="006E6AB4">
        <w:rPr>
          <w:color w:val="auto"/>
          <w:sz w:val="22"/>
          <w:szCs w:val="24"/>
        </w:rPr>
        <w:t xml:space="preserve">yā! I like your voice, which is why I delay in fulfilling your supplications.’ </w:t>
      </w:r>
      <w:r w:rsidRPr="006E6AB4">
        <w:rPr>
          <w:rStyle w:val="ModBkBklCitationsChar"/>
          <w:color w:val="auto"/>
          <w:sz w:val="18"/>
          <w:szCs w:val="16"/>
        </w:rPr>
        <w:t>(Aḥsan-ul-Wi’ā, pp. 35)</w:t>
      </w:r>
    </w:p>
    <w:p w14:paraId="2EF11506" w14:textId="77777777" w:rsidR="005076BA" w:rsidRPr="006E6AB4" w:rsidRDefault="005076BA" w:rsidP="00D260A6">
      <w:pPr>
        <w:pStyle w:val="ModBkBklDurood"/>
        <w:spacing w:after="0"/>
        <w:rPr>
          <w:rFonts w:ascii="Quranic_Font" w:hAnsi="Quranic_Font" w:cs="Al_Mushaf"/>
          <w:color w:val="auto"/>
          <w:w w:val="100"/>
          <w:sz w:val="32"/>
          <w:szCs w:val="32"/>
        </w:rPr>
      </w:pPr>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71C06523" w14:textId="77777777" w:rsidR="00CD5BF4" w:rsidRPr="006E6AB4" w:rsidRDefault="00CD5BF4" w:rsidP="00D260A6">
      <w:pPr>
        <w:spacing w:after="0" w:line="240" w:lineRule="auto"/>
        <w:rPr>
          <w:rFonts w:ascii="Minion Pro" w:hAnsi="Minion Pro"/>
          <w:szCs w:val="24"/>
        </w:rPr>
      </w:pPr>
      <w:r w:rsidRPr="006E6AB4">
        <w:rPr>
          <w:szCs w:val="24"/>
        </w:rPr>
        <w:br w:type="page"/>
      </w:r>
    </w:p>
    <w:p w14:paraId="7CF4E75F" w14:textId="77777777" w:rsidR="005076BA" w:rsidRPr="006E6AB4" w:rsidRDefault="005076BA" w:rsidP="00D260A6">
      <w:pPr>
        <w:pStyle w:val="ModBkBklBodyParagraph"/>
        <w:spacing w:after="0"/>
        <w:rPr>
          <w:color w:val="auto"/>
          <w:sz w:val="22"/>
          <w:szCs w:val="24"/>
        </w:rPr>
      </w:pPr>
      <w:r w:rsidRPr="006E6AB4">
        <w:rPr>
          <w:color w:val="auto"/>
          <w:sz w:val="22"/>
          <w:szCs w:val="24"/>
        </w:rPr>
        <w:lastRenderedPageBreak/>
        <w:t xml:space="preserve">Dear Islamic brothers! The foregoing parable as well as blessed </w:t>
      </w:r>
      <w:r w:rsidRPr="006E6AB4">
        <w:rPr>
          <w:rFonts w:ascii="Times New Roman" w:hAnsi="Times New Roman" w:cs="Times New Roman"/>
          <w:color w:val="auto"/>
          <w:szCs w:val="24"/>
        </w:rPr>
        <w:t>Ḥ</w:t>
      </w:r>
      <w:r w:rsidRPr="006E6AB4">
        <w:rPr>
          <w:color w:val="auto"/>
          <w:sz w:val="22"/>
          <w:szCs w:val="24"/>
        </w:rPr>
        <w:t xml:space="preserve">adīš clarify that Allah </w:t>
      </w:r>
      <w:r w:rsidRPr="006E6AB4">
        <w:rPr>
          <w:rStyle w:val="ModArabicTextinbodyChar"/>
          <w:rFonts w:cs="Al_Mushaf"/>
          <w:color w:val="auto"/>
          <w:sz w:val="14"/>
          <w:szCs w:val="14"/>
          <w:rtl/>
          <w:lang w:bidi="ar-SA"/>
        </w:rPr>
        <w:t>عَزَّوَجَلَّ</w:t>
      </w:r>
      <w:r w:rsidRPr="006E6AB4">
        <w:rPr>
          <w:color w:val="auto"/>
          <w:sz w:val="22"/>
          <w:szCs w:val="24"/>
        </w:rPr>
        <w:t xml:space="preserve"> likes the humility of His pious people, which is one of the reasons for the delay in the fulfilment of their supplications. We cannot comprehend these divine strategies. </w:t>
      </w:r>
      <w:r w:rsidRPr="006E6AB4">
        <w:rPr>
          <w:color w:val="auto"/>
          <w:spacing w:val="-2"/>
          <w:sz w:val="22"/>
          <w:szCs w:val="24"/>
        </w:rPr>
        <w:t xml:space="preserve">Anyhow, we must not be impatient. Maulānā Naqī ‘Alī Khān </w:t>
      </w:r>
      <w:r w:rsidRPr="006E6AB4">
        <w:rPr>
          <w:rStyle w:val="ModArabicTextinbodyChar"/>
          <w:rFonts w:cs="Al_Mushaf"/>
          <w:color w:val="auto"/>
          <w:spacing w:val="-2"/>
          <w:sz w:val="14"/>
          <w:szCs w:val="14"/>
          <w:rtl/>
          <w:lang w:bidi="ar-SA"/>
        </w:rPr>
        <w:t>رَحْمَةُ اللهِ تَعَالٰی عَلَيْه</w:t>
      </w:r>
      <w:r w:rsidRPr="006E6AB4">
        <w:rPr>
          <w:color w:val="auto"/>
          <w:spacing w:val="-2"/>
          <w:sz w:val="22"/>
          <w:szCs w:val="24"/>
        </w:rPr>
        <w:t xml:space="preserve"> has stated on page</w:t>
      </w:r>
      <w:r w:rsidRPr="006E6AB4">
        <w:rPr>
          <w:color w:val="auto"/>
          <w:sz w:val="22"/>
          <w:szCs w:val="24"/>
        </w:rPr>
        <w:t xml:space="preserve"> 33 of his </w:t>
      </w:r>
      <w:r w:rsidRPr="006E6AB4">
        <w:rPr>
          <w:rStyle w:val="ModOrderListing2Char"/>
          <w:color w:val="auto"/>
          <w:sz w:val="22"/>
          <w:szCs w:val="20"/>
        </w:rPr>
        <w:t xml:space="preserve">book </w:t>
      </w:r>
      <w:r w:rsidRPr="006E6AB4">
        <w:rPr>
          <w:rStyle w:val="ModOrderListing2Char"/>
          <w:i/>
          <w:iCs/>
          <w:color w:val="auto"/>
          <w:sz w:val="22"/>
          <w:szCs w:val="20"/>
        </w:rPr>
        <w:t>A</w:t>
      </w:r>
      <w:r w:rsidRPr="006E6AB4">
        <w:rPr>
          <w:rStyle w:val="ModOrderListing2Char"/>
          <w:rFonts w:ascii="Times New Roman" w:hAnsi="Times New Roman" w:cs="Times New Roman"/>
          <w:i/>
          <w:iCs/>
          <w:color w:val="auto"/>
          <w:szCs w:val="20"/>
        </w:rPr>
        <w:t>ḥ</w:t>
      </w:r>
      <w:r w:rsidRPr="006E6AB4">
        <w:rPr>
          <w:rStyle w:val="ModOrderListing2Char"/>
          <w:i/>
          <w:iCs/>
          <w:color w:val="auto"/>
          <w:sz w:val="22"/>
          <w:szCs w:val="20"/>
        </w:rPr>
        <w:t>san-ul-Wi’ā</w:t>
      </w:r>
      <w:r w:rsidRPr="006E6AB4">
        <w:rPr>
          <w:color w:val="auto"/>
          <w:sz w:val="22"/>
          <w:szCs w:val="24"/>
        </w:rPr>
        <w:t xml:space="preserve"> whilst mentioning the manners of making supplication:</w:t>
      </w:r>
    </w:p>
    <w:p w14:paraId="5A5D2ADC" w14:textId="77777777" w:rsidR="005076BA" w:rsidRPr="006E6AB4" w:rsidRDefault="005076BA" w:rsidP="00D260A6">
      <w:pPr>
        <w:pStyle w:val="Heading2"/>
      </w:pPr>
      <w:bookmarkStart w:id="1420" w:name="_Toc239320183"/>
      <w:bookmarkStart w:id="1421" w:name="_Toc294546697"/>
      <w:bookmarkStart w:id="1422" w:name="_Toc332511606"/>
      <w:bookmarkStart w:id="1423" w:name="_Toc357063779"/>
      <w:bookmarkStart w:id="1424" w:name="_Toc361436139"/>
      <w:bookmarkStart w:id="1425" w:name="_Toc361437621"/>
      <w:bookmarkStart w:id="1426" w:name="_Toc361439109"/>
      <w:bookmarkStart w:id="1427" w:name="_Toc500604435"/>
      <w:r w:rsidRPr="006E6AB4">
        <w:t>Prayers of impatient people are not answered</w:t>
      </w:r>
      <w:bookmarkEnd w:id="1420"/>
      <w:bookmarkEnd w:id="1421"/>
      <w:bookmarkEnd w:id="1422"/>
      <w:bookmarkEnd w:id="1423"/>
      <w:bookmarkEnd w:id="1424"/>
      <w:bookmarkEnd w:id="1425"/>
      <w:bookmarkEnd w:id="1426"/>
      <w:bookmarkEnd w:id="1427"/>
    </w:p>
    <w:p w14:paraId="434223CC"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One of the manners of supplications is to avoid impatience regarding the fulfilment of supplication. A </w:t>
      </w:r>
      <w:r w:rsidRPr="006E6AB4">
        <w:rPr>
          <w:rFonts w:ascii="Times New Roman" w:hAnsi="Times New Roman" w:cs="Times New Roman"/>
          <w:color w:val="auto"/>
          <w:szCs w:val="24"/>
        </w:rPr>
        <w:t>Ḥ</w:t>
      </w:r>
      <w:r w:rsidRPr="006E6AB4">
        <w:rPr>
          <w:color w:val="auto"/>
          <w:sz w:val="22"/>
          <w:szCs w:val="24"/>
        </w:rPr>
        <w:t xml:space="preserve">adīš says: There are three types of people whose prayers are not answered by Allah </w:t>
      </w:r>
      <w:r w:rsidRPr="006E6AB4">
        <w:rPr>
          <w:rStyle w:val="ModArabicTextinbodyChar"/>
          <w:rFonts w:cs="Al_Mushaf"/>
          <w:color w:val="auto"/>
          <w:sz w:val="14"/>
          <w:szCs w:val="14"/>
          <w:rtl/>
          <w:lang w:bidi="ar-SA"/>
        </w:rPr>
        <w:t>عَزَّوَجَلَّ</w:t>
      </w:r>
      <w:r w:rsidRPr="006E6AB4">
        <w:rPr>
          <w:color w:val="auto"/>
          <w:sz w:val="22"/>
          <w:szCs w:val="24"/>
        </w:rPr>
        <w:t xml:space="preserve">. (1) Those who pray for a sin. (2) Those who pray for breaking ties. (3) Those who want their prayers to be answered immediately and say ‘My prayer hasn’t been answered yet.’ </w:t>
      </w:r>
      <w:r w:rsidRPr="006E6AB4">
        <w:rPr>
          <w:rStyle w:val="ModBkBklCitationsChar"/>
          <w:color w:val="auto"/>
          <w:sz w:val="18"/>
          <w:szCs w:val="16"/>
        </w:rPr>
        <w:t>(Attarghīb Wattarĥīb,</w:t>
      </w:r>
      <w:r w:rsidR="00DB423C" w:rsidRPr="006E6AB4">
        <w:rPr>
          <w:rStyle w:val="ModBkBklCitationsChar"/>
          <w:color w:val="auto"/>
          <w:sz w:val="18"/>
          <w:szCs w:val="16"/>
        </w:rPr>
        <w:t xml:space="preserve"> vol. 2,</w:t>
      </w:r>
      <w:r w:rsidRPr="006E6AB4">
        <w:rPr>
          <w:rStyle w:val="ModBkBklCitationsChar"/>
          <w:color w:val="auto"/>
          <w:sz w:val="18"/>
          <w:szCs w:val="16"/>
        </w:rPr>
        <w:t xml:space="preserve"> pp. 314, Ḥadīš 9)</w:t>
      </w:r>
    </w:p>
    <w:p w14:paraId="5B6415D6"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This </w:t>
      </w:r>
      <w:r w:rsidRPr="006E6AB4">
        <w:rPr>
          <w:rFonts w:ascii="Times New Roman" w:hAnsi="Times New Roman" w:cs="Times New Roman"/>
          <w:color w:val="auto"/>
          <w:szCs w:val="24"/>
        </w:rPr>
        <w:t>Ḥ</w:t>
      </w:r>
      <w:r w:rsidRPr="006E6AB4">
        <w:rPr>
          <w:color w:val="auto"/>
          <w:sz w:val="22"/>
          <w:szCs w:val="24"/>
        </w:rPr>
        <w:t>adīš makes it clear that one should not pray for unlawful things because such a prayer will not be answered. Similarly, the prayer that involves the violation of the rights of a relative is also prohibited. Further, one should not grow impatient with apparent delays in the fulfilment of his prayers as such prayers are not answered.</w:t>
      </w:r>
    </w:p>
    <w:p w14:paraId="29A68C95"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A’lā </w:t>
      </w:r>
      <w:r w:rsidRPr="006E6AB4">
        <w:rPr>
          <w:rFonts w:ascii="Times New Roman" w:hAnsi="Times New Roman" w:cs="Times New Roman"/>
          <w:color w:val="auto"/>
          <w:szCs w:val="24"/>
        </w:rPr>
        <w:t>Ḥ</w:t>
      </w:r>
      <w:r w:rsidRPr="006E6AB4">
        <w:rPr>
          <w:color w:val="auto"/>
          <w:sz w:val="22"/>
          <w:szCs w:val="24"/>
        </w:rPr>
        <w:t>a</w:t>
      </w:r>
      <w:r w:rsidRPr="006E6AB4">
        <w:rPr>
          <w:rFonts w:ascii="Times New Roman" w:hAnsi="Times New Roman" w:cs="Times New Roman"/>
          <w:color w:val="auto"/>
          <w:szCs w:val="24"/>
        </w:rPr>
        <w:t>ḍ</w:t>
      </w:r>
      <w:r w:rsidRPr="006E6AB4">
        <w:rPr>
          <w:color w:val="auto"/>
          <w:sz w:val="22"/>
          <w:szCs w:val="24"/>
        </w:rPr>
        <w:t>rat, Imām-e-Aĥl-e-Sunnat Maulānā Shāĥ A</w:t>
      </w:r>
      <w:r w:rsidRPr="006E6AB4">
        <w:rPr>
          <w:rFonts w:ascii="Times New Roman" w:hAnsi="Times New Roman" w:cs="Times New Roman"/>
          <w:color w:val="auto"/>
          <w:szCs w:val="24"/>
        </w:rPr>
        <w:t>ḥ</w:t>
      </w:r>
      <w:r w:rsidRPr="006E6AB4">
        <w:rPr>
          <w:color w:val="auto"/>
          <w:sz w:val="22"/>
          <w:szCs w:val="24"/>
        </w:rPr>
        <w:t xml:space="preserve">mad Razā Khān </w:t>
      </w:r>
      <w:r w:rsidR="00DF4433" w:rsidRPr="006E6AB4">
        <w:rPr>
          <w:rStyle w:val="ModBkBklDuaiyyaKalimatChar"/>
          <w:rFonts w:cs="Al_Mushaf"/>
          <w:color w:val="auto"/>
          <w:sz w:val="14"/>
          <w:szCs w:val="14"/>
          <w:rtl/>
        </w:rPr>
        <w:t>عَـلَيْهِ رَحْمَةُ الـرَّحْمٰن</w:t>
      </w:r>
      <w:r w:rsidRPr="006E6AB4">
        <w:rPr>
          <w:color w:val="auto"/>
          <w:sz w:val="22"/>
          <w:szCs w:val="24"/>
        </w:rPr>
        <w:t xml:space="preserve"> has </w:t>
      </w:r>
      <w:r w:rsidRPr="006E6AB4">
        <w:rPr>
          <w:color w:val="auto"/>
          <w:spacing w:val="-3"/>
          <w:sz w:val="22"/>
          <w:szCs w:val="24"/>
        </w:rPr>
        <w:t xml:space="preserve">added a footnote to </w:t>
      </w:r>
      <w:r w:rsidRPr="006E6AB4">
        <w:rPr>
          <w:i/>
          <w:iCs/>
          <w:color w:val="auto"/>
          <w:spacing w:val="-3"/>
          <w:sz w:val="22"/>
          <w:szCs w:val="24"/>
        </w:rPr>
        <w:t>A</w:t>
      </w:r>
      <w:r w:rsidRPr="006E6AB4">
        <w:rPr>
          <w:rFonts w:ascii="Times New Roman" w:hAnsi="Times New Roman" w:cs="Times New Roman"/>
          <w:i/>
          <w:iCs/>
          <w:color w:val="auto"/>
          <w:spacing w:val="-3"/>
          <w:szCs w:val="24"/>
        </w:rPr>
        <w:t>ḥ</w:t>
      </w:r>
      <w:r w:rsidRPr="006E6AB4">
        <w:rPr>
          <w:i/>
          <w:iCs/>
          <w:color w:val="auto"/>
          <w:spacing w:val="-3"/>
          <w:sz w:val="22"/>
          <w:szCs w:val="24"/>
        </w:rPr>
        <w:t>san-ul-Wi’ā li Ādāb-id-Du’ā</w:t>
      </w:r>
      <w:r w:rsidRPr="006E6AB4">
        <w:rPr>
          <w:color w:val="auto"/>
          <w:spacing w:val="-3"/>
          <w:sz w:val="22"/>
          <w:szCs w:val="24"/>
        </w:rPr>
        <w:t xml:space="preserve"> titled </w:t>
      </w:r>
      <w:r w:rsidRPr="006E6AB4">
        <w:rPr>
          <w:i/>
          <w:iCs/>
          <w:color w:val="auto"/>
          <w:spacing w:val="-3"/>
          <w:sz w:val="22"/>
          <w:szCs w:val="24"/>
        </w:rPr>
        <w:t>Żaīl-ul-Mudda’ā li A</w:t>
      </w:r>
      <w:r w:rsidRPr="006E6AB4">
        <w:rPr>
          <w:rFonts w:ascii="Times New Roman" w:hAnsi="Times New Roman" w:cs="Times New Roman"/>
          <w:i/>
          <w:iCs/>
          <w:color w:val="auto"/>
          <w:spacing w:val="-3"/>
          <w:szCs w:val="24"/>
        </w:rPr>
        <w:t>ḥ</w:t>
      </w:r>
      <w:r w:rsidRPr="006E6AB4">
        <w:rPr>
          <w:i/>
          <w:iCs/>
          <w:color w:val="auto"/>
          <w:spacing w:val="-3"/>
          <w:sz w:val="22"/>
          <w:szCs w:val="24"/>
        </w:rPr>
        <w:t>san-il-Wi’ā</w:t>
      </w:r>
      <w:r w:rsidRPr="006E6AB4">
        <w:rPr>
          <w:color w:val="auto"/>
          <w:spacing w:val="-3"/>
          <w:sz w:val="22"/>
          <w:szCs w:val="24"/>
        </w:rPr>
        <w:t>.</w:t>
      </w:r>
      <w:r w:rsidRPr="006E6AB4">
        <w:rPr>
          <w:color w:val="auto"/>
          <w:sz w:val="22"/>
          <w:szCs w:val="24"/>
        </w:rPr>
        <w:t xml:space="preserve"> In this footnote, he (in his own particular and unique manner) has given the following advice to people who are impatient regarding the fulfilment of their supplications.</w:t>
      </w:r>
    </w:p>
    <w:p w14:paraId="756C01CC" w14:textId="77777777" w:rsidR="005076BA" w:rsidRPr="006E6AB4" w:rsidRDefault="005076BA" w:rsidP="00D260A6">
      <w:pPr>
        <w:pStyle w:val="Heading2"/>
      </w:pPr>
      <w:bookmarkStart w:id="1428" w:name="_Toc239320184"/>
      <w:bookmarkStart w:id="1429" w:name="_Toc294546698"/>
      <w:bookmarkStart w:id="1430" w:name="_Toc332511607"/>
      <w:bookmarkStart w:id="1431" w:name="_Toc357063780"/>
      <w:bookmarkStart w:id="1432" w:name="_Toc361436140"/>
      <w:bookmarkStart w:id="1433" w:name="_Toc361437622"/>
      <w:bookmarkStart w:id="1434" w:name="_Toc361439110"/>
      <w:bookmarkStart w:id="1435" w:name="_Toc500604436"/>
      <w:r w:rsidRPr="006E6AB4">
        <w:t>Visiting officers again and again but…</w:t>
      </w:r>
      <w:bookmarkEnd w:id="1428"/>
      <w:bookmarkEnd w:id="1429"/>
      <w:bookmarkEnd w:id="1430"/>
      <w:bookmarkEnd w:id="1431"/>
      <w:bookmarkEnd w:id="1432"/>
      <w:bookmarkEnd w:id="1433"/>
      <w:bookmarkEnd w:id="1434"/>
      <w:bookmarkEnd w:id="1435"/>
    </w:p>
    <w:p w14:paraId="4B8DEEDD"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Those who have to get any personal advantage from worldly officers are seen waiting for years hoping to be helped by them and wandering around their doorsteps morning and night. As for the officers, they don’t even look at them, don’t answer them, scold them </w:t>
      </w:r>
      <w:r w:rsidRPr="006E6AB4">
        <w:rPr>
          <w:color w:val="auto"/>
          <w:spacing w:val="-2"/>
          <w:sz w:val="22"/>
          <w:szCs w:val="24"/>
        </w:rPr>
        <w:t>and express resentment. In fact, it is nothing but the waste of time and money. Even after</w:t>
      </w:r>
      <w:r w:rsidRPr="006E6AB4">
        <w:rPr>
          <w:color w:val="auto"/>
          <w:sz w:val="22"/>
          <w:szCs w:val="24"/>
        </w:rPr>
        <w:t xml:space="preserve"> spending years wandering around the officers, they do not give up hope, and it looks as if it is still the first day.</w:t>
      </w:r>
    </w:p>
    <w:p w14:paraId="1F116296" w14:textId="77777777" w:rsidR="00065F3D" w:rsidRPr="006E6AB4" w:rsidRDefault="005076BA" w:rsidP="00D260A6">
      <w:pPr>
        <w:pStyle w:val="ModBkBklBodyParagraph"/>
        <w:spacing w:after="0"/>
        <w:rPr>
          <w:color w:val="auto"/>
          <w:sz w:val="22"/>
          <w:szCs w:val="24"/>
        </w:rPr>
      </w:pPr>
      <w:r w:rsidRPr="006E6AB4">
        <w:rPr>
          <w:color w:val="auto"/>
          <w:sz w:val="22"/>
          <w:szCs w:val="24"/>
        </w:rPr>
        <w:t xml:space="preserve">And when it comes to making supplication in the court of Almighty Allah </w:t>
      </w:r>
      <w:r w:rsidRPr="006E6AB4">
        <w:rPr>
          <w:rStyle w:val="ModArabicTextinbodyChar"/>
          <w:rFonts w:cs="Al_Mushaf"/>
          <w:color w:val="auto"/>
          <w:sz w:val="14"/>
          <w:szCs w:val="14"/>
          <w:rtl/>
          <w:lang w:bidi="ar-SA"/>
        </w:rPr>
        <w:t>عَزَّوَجَلَّ</w:t>
      </w:r>
      <w:r w:rsidRPr="006E6AB4">
        <w:rPr>
          <w:color w:val="auto"/>
          <w:sz w:val="22"/>
          <w:szCs w:val="24"/>
        </w:rPr>
        <w:t>, one rarely goes to Him, and even if somebody goes, he looks tired and worried, wants everything instantly; he spends a week reciting something and then starts complaining,</w:t>
      </w:r>
    </w:p>
    <w:p w14:paraId="78FFE736" w14:textId="77777777" w:rsidR="00065F3D" w:rsidRPr="006E6AB4" w:rsidRDefault="00065F3D" w:rsidP="00D260A6">
      <w:pPr>
        <w:spacing w:after="0" w:line="240" w:lineRule="auto"/>
        <w:rPr>
          <w:rFonts w:ascii="Minion Pro" w:hAnsi="Minion Pro"/>
          <w:szCs w:val="24"/>
        </w:rPr>
      </w:pPr>
      <w:r w:rsidRPr="006E6AB4">
        <w:rPr>
          <w:szCs w:val="24"/>
        </w:rPr>
        <w:br w:type="page"/>
      </w:r>
    </w:p>
    <w:p w14:paraId="0C55F0D7" w14:textId="77777777" w:rsidR="005076BA" w:rsidRPr="006E6AB4" w:rsidRDefault="005076BA" w:rsidP="00D260A6">
      <w:pPr>
        <w:pStyle w:val="ModBkBklBodyParagraph"/>
        <w:spacing w:after="0"/>
        <w:rPr>
          <w:color w:val="auto"/>
          <w:sz w:val="22"/>
          <w:szCs w:val="24"/>
        </w:rPr>
      </w:pPr>
      <w:r w:rsidRPr="006E6AB4">
        <w:rPr>
          <w:color w:val="auto"/>
          <w:sz w:val="22"/>
          <w:szCs w:val="24"/>
        </w:rPr>
        <w:lastRenderedPageBreak/>
        <w:t>‘I recited this, but nothing happened.’ Such unwise people close the door of fulfilment themselves. The Prophet of Ra</w:t>
      </w:r>
      <w:r w:rsidRPr="006E6AB4">
        <w:rPr>
          <w:rFonts w:ascii="Times New Roman" w:hAnsi="Times New Roman" w:cs="Times New Roman"/>
          <w:color w:val="auto"/>
          <w:szCs w:val="24"/>
        </w:rPr>
        <w:t>ḥ</w:t>
      </w:r>
      <w:r w:rsidRPr="006E6AB4">
        <w:rPr>
          <w:color w:val="auto"/>
          <w:sz w:val="22"/>
          <w:szCs w:val="24"/>
        </w:rPr>
        <w:t xml:space="preserve">maĥ, the Intercessor of Ummaĥ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w:t>
      </w:r>
    </w:p>
    <w:p w14:paraId="58052313" w14:textId="77777777" w:rsidR="005076BA" w:rsidRPr="006E6AB4" w:rsidRDefault="005076BA" w:rsidP="00D260A6">
      <w:pPr>
        <w:pStyle w:val="ModArabicTextinbody"/>
        <w:bidi/>
        <w:spacing w:after="0"/>
        <w:jc w:val="center"/>
        <w:rPr>
          <w:rFonts w:ascii="Symbol" w:hAnsi="Symbol" w:cs="Al_Mushaf"/>
          <w:color w:val="auto"/>
          <w:w w:val="100"/>
          <w:sz w:val="36"/>
          <w:szCs w:val="36"/>
        </w:rPr>
      </w:pPr>
      <w:r w:rsidRPr="006E6AB4">
        <w:rPr>
          <w:rFonts w:cs="Al_Mushaf"/>
          <w:color w:val="auto"/>
          <w:w w:val="100"/>
          <w:sz w:val="32"/>
          <w:szCs w:val="36"/>
          <w:rtl/>
        </w:rPr>
        <w:t>يُسۡتَجَابُ لِاَحَدِكُمۡ مَا لَمۡ يُعَجِّلۡ يَقُوۡلُ دَعَوۡتُ فَلَمۡ يَسۡتَجِبۡ لِي</w:t>
      </w:r>
      <w:r w:rsidRPr="006E6AB4">
        <w:rPr>
          <w:rFonts w:ascii="Symbol" w:hAnsi="Symbol" w:cs="Al_Mushaf"/>
          <w:color w:val="auto"/>
          <w:w w:val="100"/>
          <w:sz w:val="36"/>
          <w:szCs w:val="36"/>
          <w:rtl/>
        </w:rPr>
        <w:t>ۡ</w:t>
      </w:r>
    </w:p>
    <w:p w14:paraId="581F67DE" w14:textId="77777777" w:rsidR="005076BA" w:rsidRPr="006E6AB4" w:rsidRDefault="005076BA" w:rsidP="00D260A6">
      <w:pPr>
        <w:pStyle w:val="ModBkBklQuranicAyahTranslation"/>
        <w:spacing w:after="0"/>
        <w:rPr>
          <w:color w:val="auto"/>
          <w:sz w:val="20"/>
          <w:szCs w:val="20"/>
        </w:rPr>
      </w:pPr>
      <w:r w:rsidRPr="006E6AB4">
        <w:rPr>
          <w:color w:val="auto"/>
          <w:sz w:val="20"/>
          <w:szCs w:val="20"/>
        </w:rPr>
        <w:t>Translation: Your prayers are answered as long as you don’t hurry, don’t say I prayed (but) my prayer wasn’t answered.</w:t>
      </w:r>
    </w:p>
    <w:p w14:paraId="47E092EE" w14:textId="77777777" w:rsidR="005076BA" w:rsidRPr="006E6AB4" w:rsidRDefault="005076BA" w:rsidP="00D260A6">
      <w:pPr>
        <w:pStyle w:val="ModBkBklCitations"/>
        <w:spacing w:after="0"/>
        <w:jc w:val="right"/>
        <w:rPr>
          <w:color w:val="auto"/>
          <w:sz w:val="18"/>
          <w:szCs w:val="16"/>
        </w:rPr>
      </w:pPr>
      <w:r w:rsidRPr="006E6AB4">
        <w:rPr>
          <w:noProof/>
          <w:color w:val="auto"/>
          <w:sz w:val="18"/>
          <w:szCs w:val="16"/>
        </w:rPr>
        <w:t>(</w:t>
      </w:r>
      <w:r w:rsidRPr="006E6AB4">
        <w:rPr>
          <w:color w:val="auto"/>
          <w:sz w:val="18"/>
          <w:szCs w:val="16"/>
        </w:rPr>
        <w:t>Ṣaḥīḥ</w:t>
      </w:r>
      <w:r w:rsidRPr="006E6AB4">
        <w:rPr>
          <w:noProof/>
          <w:color w:val="auto"/>
          <w:sz w:val="18"/>
          <w:szCs w:val="16"/>
        </w:rPr>
        <w:t xml:space="preserve"> Bukhārī,</w:t>
      </w:r>
      <w:r w:rsidR="00DB423C" w:rsidRPr="006E6AB4">
        <w:rPr>
          <w:noProof/>
          <w:color w:val="auto"/>
          <w:sz w:val="18"/>
          <w:szCs w:val="16"/>
        </w:rPr>
        <w:t xml:space="preserve"> vol. 4,</w:t>
      </w:r>
      <w:r w:rsidRPr="006E6AB4">
        <w:rPr>
          <w:noProof/>
          <w:color w:val="auto"/>
          <w:sz w:val="18"/>
          <w:szCs w:val="16"/>
        </w:rPr>
        <w:t xml:space="preserve"> pp. 200, </w:t>
      </w:r>
      <w:r w:rsidRPr="006E6AB4">
        <w:rPr>
          <w:rFonts w:ascii="Times New Roman" w:hAnsi="Times New Roman" w:cs="Times New Roman"/>
          <w:noProof/>
          <w:color w:val="auto"/>
          <w:sz w:val="18"/>
          <w:szCs w:val="16"/>
        </w:rPr>
        <w:t>Ḥ</w:t>
      </w:r>
      <w:r w:rsidRPr="006E6AB4">
        <w:rPr>
          <w:noProof/>
          <w:color w:val="auto"/>
          <w:sz w:val="18"/>
          <w:szCs w:val="16"/>
        </w:rPr>
        <w:t>adīš 6340)</w:t>
      </w:r>
    </w:p>
    <w:p w14:paraId="0D7181CA"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Some even dare to deny the effect of supplications and invocations. In fact, they lose trust in the promises of bounties Allah </w:t>
      </w:r>
      <w:r w:rsidRPr="006E6AB4">
        <w:rPr>
          <w:rStyle w:val="ModArabicTextinbodyChar"/>
          <w:rFonts w:cs="Al_Mushaf"/>
          <w:color w:val="auto"/>
          <w:sz w:val="14"/>
          <w:szCs w:val="14"/>
          <w:rtl/>
          <w:lang w:bidi="ar-SA"/>
        </w:rPr>
        <w:t>عَزَّوَجَلَّ</w:t>
      </w:r>
      <w:r w:rsidRPr="006E6AB4">
        <w:rPr>
          <w:color w:val="auto"/>
          <w:sz w:val="22"/>
          <w:szCs w:val="24"/>
        </w:rPr>
        <w:t xml:space="preserve"> has made – </w:t>
      </w:r>
      <w:r w:rsidRPr="006E6AB4">
        <w:rPr>
          <w:rStyle w:val="ModArabicTextinbodyChar"/>
          <w:rFonts w:ascii="Al Qalam Quran Majeed 1" w:hAnsi="Al Qalam Quran Majeed 1" w:cs="Al_Mushaf"/>
          <w:color w:val="auto"/>
          <w:w w:val="110"/>
          <w:sz w:val="20"/>
          <w:szCs w:val="20"/>
          <w:rtl/>
          <w:lang w:bidi="ar-SA"/>
        </w:rPr>
        <w:t>وَالۡعِيَاذُ بِاللّٰهِ الۡكَرِيۡمِ الۡجَوَّاد</w:t>
      </w:r>
    </w:p>
    <w:p w14:paraId="568CE73E" w14:textId="77777777" w:rsidR="005076BA" w:rsidRPr="006E6AB4" w:rsidRDefault="005076BA" w:rsidP="00D260A6">
      <w:pPr>
        <w:pStyle w:val="Modbodytext"/>
        <w:spacing w:after="0"/>
        <w:rPr>
          <w:sz w:val="22"/>
          <w:szCs w:val="20"/>
        </w:rPr>
      </w:pPr>
      <w:r w:rsidRPr="006E6AB4">
        <w:rPr>
          <w:sz w:val="22"/>
          <w:szCs w:val="20"/>
        </w:rPr>
        <w:t xml:space="preserve">These people should be told ‘O the shameless! O the undignified! Ponder calmly. If your friend asks you a thousand times to do something for him but you don’t, then you’ll hesitate to ask him to do something for you and say to yourself ‘I didn’t listen to him, how can I ask him for something’ but if you dare to ask him and he doesn’t do it, then you won’t complain and you’ll say to yourself ‘well, I also didn’t do what he asked.’ Now compare; how many of the commandments of Allah </w:t>
      </w:r>
      <w:r w:rsidRPr="006E6AB4">
        <w:rPr>
          <w:rStyle w:val="ModArabicTextinbodyChar"/>
          <w:rFonts w:cs="Al_Mushaf"/>
          <w:color w:val="auto"/>
          <w:sz w:val="14"/>
          <w:szCs w:val="14"/>
          <w:rtl/>
          <w:lang w:bidi="ar-SA"/>
        </w:rPr>
        <w:t>عَزَّوَجَلَّ</w:t>
      </w:r>
      <w:r w:rsidRPr="006E6AB4">
        <w:rPr>
          <w:sz w:val="22"/>
          <w:szCs w:val="20"/>
        </w:rPr>
        <w:t xml:space="preserve"> do you obey? How shameful is it for you to disobey Him and then want Him to do what you ask?</w:t>
      </w:r>
    </w:p>
    <w:p w14:paraId="76900C96" w14:textId="77777777" w:rsidR="005076BA" w:rsidRPr="006E6AB4" w:rsidRDefault="005076BA" w:rsidP="00D260A6">
      <w:pPr>
        <w:pStyle w:val="ModBkBklBodyParagraph"/>
        <w:spacing w:after="0"/>
        <w:rPr>
          <w:color w:val="auto"/>
          <w:sz w:val="22"/>
          <w:szCs w:val="24"/>
        </w:rPr>
      </w:pPr>
      <w:r w:rsidRPr="006E6AB4">
        <w:rPr>
          <w:color w:val="auto"/>
          <w:sz w:val="22"/>
          <w:szCs w:val="24"/>
        </w:rPr>
        <w:t>O unwise person! Just look carefully at yourself from head to toe. There are millions of bounties in your body. When you sleep His innocent servants (angels) protect you. Despite committing sins you are blessed with safety and good health from head to toe, protection from calamities, easy digestion of food, discharge of excrement without difficulty, easy circulation of blood in your body, physical strength, eyesight, numerous bounties descend upon you constantly without having to ask or pray (for them). Then how can you dare to complain if some of your desires are not fulfilled? You don’t know what is beneficial to you? You don’t know that you were perhaps going to suffer a major calamity but it’s your (apparently unfulfilled) supplication that warded it off.</w:t>
      </w:r>
    </w:p>
    <w:p w14:paraId="0F3FD93F"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What do you know what reward is being stored for you. His promise is true, prayers   are answered in three ways and every former one is better than the latter. If you          lose faith then surely you will be doomed and the devil would take you to his side -  </w:t>
      </w:r>
      <w:r w:rsidRPr="006E6AB4">
        <w:rPr>
          <w:rStyle w:val="ModArabicTextinbodyChar"/>
          <w:rFonts w:ascii="Al Qalam Quran Majeed 1" w:hAnsi="Al Qalam Quran Majeed 1" w:cs="Al_Mushaf"/>
          <w:color w:val="auto"/>
          <w:w w:val="110"/>
          <w:sz w:val="22"/>
          <w:szCs w:val="24"/>
          <w:rtl/>
          <w:lang w:bidi="ar-SA"/>
        </w:rPr>
        <w:t xml:space="preserve">وَالۡعِيَاذُ بِاللّٰهِ </w:t>
      </w:r>
      <w:r w:rsidRPr="006E6AB4">
        <w:rPr>
          <w:rStyle w:val="ModArabicTextinbodyChar"/>
          <w:rFonts w:ascii="Al Qalam Quran Majeed 1" w:hAnsi="Al Qalam Quran Majeed 1" w:cs="Al_Mushaf"/>
          <w:color w:val="auto"/>
          <w:w w:val="110"/>
          <w:sz w:val="20"/>
          <w:szCs w:val="20"/>
          <w:rtl/>
          <w:lang w:bidi="ar-SA"/>
        </w:rPr>
        <w:t>سُبۡحٰنَهُ وَتَعَالٰي</w:t>
      </w:r>
      <w:r w:rsidRPr="006E6AB4">
        <w:rPr>
          <w:color w:val="auto"/>
          <w:sz w:val="22"/>
          <w:szCs w:val="24"/>
        </w:rPr>
        <w:t xml:space="preserve"> (</w:t>
      </w:r>
      <w:r w:rsidRPr="006E6AB4">
        <w:rPr>
          <w:i/>
          <w:iCs/>
          <w:color w:val="auto"/>
          <w:sz w:val="22"/>
          <w:szCs w:val="24"/>
        </w:rPr>
        <w:t>We seek Allah’s</w:t>
      </w:r>
      <w:r w:rsidRPr="006E6AB4">
        <w:rPr>
          <w:color w:val="auto"/>
          <w:sz w:val="22"/>
          <w:szCs w:val="24"/>
        </w:rPr>
        <w:t xml:space="preserve"> </w:t>
      </w:r>
      <w:r w:rsidRPr="006E6AB4">
        <w:rPr>
          <w:i/>
          <w:iCs/>
          <w:color w:val="auto"/>
          <w:sz w:val="22"/>
          <w:szCs w:val="24"/>
        </w:rPr>
        <w:t>protection, He</w:t>
      </w:r>
      <w:r w:rsidRPr="006E6AB4">
        <w:rPr>
          <w:color w:val="auto"/>
          <w:sz w:val="22"/>
          <w:szCs w:val="24"/>
        </w:rPr>
        <w:t xml:space="preserve"> </w:t>
      </w:r>
      <w:r w:rsidRPr="006E6AB4">
        <w:rPr>
          <w:rStyle w:val="ModArabicTextinbodyChar"/>
          <w:rFonts w:cs="Al_Mushaf"/>
          <w:color w:val="auto"/>
          <w:sz w:val="14"/>
          <w:szCs w:val="14"/>
          <w:rtl/>
          <w:lang w:bidi="ar-SA"/>
        </w:rPr>
        <w:t>عَزَّوَجَلَّ</w:t>
      </w:r>
      <w:r w:rsidRPr="006E6AB4">
        <w:rPr>
          <w:color w:val="auto"/>
          <w:sz w:val="22"/>
          <w:szCs w:val="24"/>
        </w:rPr>
        <w:t xml:space="preserve"> </w:t>
      </w:r>
      <w:r w:rsidRPr="006E6AB4">
        <w:rPr>
          <w:i/>
          <w:iCs/>
          <w:color w:val="auto"/>
          <w:sz w:val="22"/>
          <w:szCs w:val="24"/>
        </w:rPr>
        <w:t>is the Glorious</w:t>
      </w:r>
      <w:r w:rsidRPr="006E6AB4">
        <w:rPr>
          <w:color w:val="auto"/>
          <w:sz w:val="22"/>
          <w:szCs w:val="24"/>
        </w:rPr>
        <w:t>).</w:t>
      </w:r>
    </w:p>
    <w:p w14:paraId="1F7DF804" w14:textId="77777777" w:rsidR="00065F3D" w:rsidRPr="006E6AB4" w:rsidRDefault="00065F3D" w:rsidP="00D260A6">
      <w:pPr>
        <w:spacing w:after="0" w:line="240" w:lineRule="auto"/>
        <w:rPr>
          <w:rFonts w:ascii="Minion Pro" w:eastAsia="Calibri" w:hAnsi="Minion Pro"/>
          <w:szCs w:val="20"/>
        </w:rPr>
      </w:pPr>
      <w:r w:rsidRPr="006E6AB4">
        <w:rPr>
          <w:szCs w:val="20"/>
        </w:rPr>
        <w:br w:type="page"/>
      </w:r>
    </w:p>
    <w:p w14:paraId="3EA078C9" w14:textId="77777777" w:rsidR="005076BA" w:rsidRPr="006E6AB4" w:rsidRDefault="005076BA" w:rsidP="00D260A6">
      <w:pPr>
        <w:pStyle w:val="Modbodytext"/>
        <w:spacing w:after="0"/>
        <w:rPr>
          <w:sz w:val="22"/>
          <w:szCs w:val="20"/>
        </w:rPr>
      </w:pPr>
      <w:r w:rsidRPr="006E6AB4">
        <w:rPr>
          <w:sz w:val="22"/>
          <w:szCs w:val="20"/>
        </w:rPr>
        <w:lastRenderedPageBreak/>
        <w:t xml:space="preserve">O feeble soil! O impure water! Look at yourself and then look at the great privilege you have been granted. He </w:t>
      </w:r>
      <w:r w:rsidRPr="006E6AB4">
        <w:rPr>
          <w:rStyle w:val="ModArabicTextinbodyChar"/>
          <w:rFonts w:cs="Al_Mushaf"/>
          <w:color w:val="auto"/>
          <w:sz w:val="14"/>
          <w:szCs w:val="14"/>
          <w:rtl/>
          <w:lang w:bidi="ar-SA"/>
        </w:rPr>
        <w:t>عَزَّوَجَلَّ</w:t>
      </w:r>
      <w:r w:rsidRPr="006E6AB4">
        <w:rPr>
          <w:sz w:val="22"/>
          <w:szCs w:val="20"/>
        </w:rPr>
        <w:t xml:space="preserve"> has permitted you to be present in His court, mention His Glorious name and beg Him. Millions of desires should be sacrificed on this enormous grace.</w:t>
      </w:r>
    </w:p>
    <w:p w14:paraId="2D468DDD"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O impatient! Learn how to beg! Cling to His Glorious court, stay there and keep supplicating in the hope of being blessed. Engross yourself in the pleasure of begging and asking Him so much that you forget even your desires and wishes. Have a firm belief that you will not return from His court empty handed because </w:t>
      </w:r>
      <w:r w:rsidRPr="006E6AB4">
        <w:rPr>
          <w:rStyle w:val="ModArabicTextinbodyChar"/>
          <w:rFonts w:ascii="Al Qalam Quran Majeed 1" w:hAnsi="Al Qalam Quran Majeed 1" w:cs="Al_Mushaf"/>
          <w:color w:val="auto"/>
          <w:w w:val="100"/>
          <w:sz w:val="20"/>
          <w:szCs w:val="20"/>
          <w:rtl/>
          <w:lang w:bidi="ar-SA"/>
        </w:rPr>
        <w:t>مَنۡ دَقَّ بَابَ الۡكَرِيۡم اِنۡفَتَح</w:t>
      </w:r>
      <w:r w:rsidRPr="006E6AB4">
        <w:rPr>
          <w:color w:val="auto"/>
          <w:sz w:val="22"/>
          <w:szCs w:val="24"/>
        </w:rPr>
        <w:t xml:space="preserve"> (</w:t>
      </w:r>
      <w:r w:rsidRPr="006E6AB4">
        <w:rPr>
          <w:i/>
          <w:iCs/>
          <w:color w:val="auto"/>
          <w:sz w:val="22"/>
          <w:szCs w:val="24"/>
        </w:rPr>
        <w:t>When anyone knocks at the door of a generous person it opens for him</w:t>
      </w:r>
      <w:r w:rsidRPr="006E6AB4">
        <w:rPr>
          <w:color w:val="auto"/>
          <w:sz w:val="22"/>
          <w:szCs w:val="24"/>
        </w:rPr>
        <w:t xml:space="preserve">) </w:t>
      </w:r>
      <w:r w:rsidRPr="006E6AB4">
        <w:rPr>
          <w:rStyle w:val="ModArabicTextinbodyChar"/>
          <w:rFonts w:ascii="Al Qalam Quran Majeed 1" w:hAnsi="Al Qalam Quran Majeed 1" w:cs="Al_Mushaf"/>
          <w:color w:val="auto"/>
          <w:w w:val="110"/>
          <w:sz w:val="20"/>
          <w:szCs w:val="20"/>
          <w:rtl/>
          <w:lang w:bidi="ar-SA"/>
        </w:rPr>
        <w:t>وَبِاللّٰهِ التَّوۡفِيۡق</w:t>
      </w:r>
      <w:r w:rsidRPr="006E6AB4">
        <w:rPr>
          <w:color w:val="auto"/>
          <w:sz w:val="22"/>
          <w:szCs w:val="24"/>
        </w:rPr>
        <w:t xml:space="preserve"> (</w:t>
      </w:r>
      <w:r w:rsidRPr="006E6AB4">
        <w:rPr>
          <w:i/>
          <w:iCs/>
          <w:color w:val="auto"/>
          <w:sz w:val="22"/>
          <w:szCs w:val="24"/>
        </w:rPr>
        <w:t>And ability is granted by Allah</w:t>
      </w:r>
      <w:r w:rsidRPr="006E6AB4">
        <w:rPr>
          <w:color w:val="auto"/>
          <w:sz w:val="22"/>
          <w:szCs w:val="24"/>
        </w:rPr>
        <w:t xml:space="preserve"> </w:t>
      </w:r>
      <w:r w:rsidRPr="006E6AB4">
        <w:rPr>
          <w:rStyle w:val="ModArabicTextinbodyChar"/>
          <w:rFonts w:cs="Al_Mushaf"/>
          <w:color w:val="auto"/>
          <w:sz w:val="14"/>
          <w:szCs w:val="14"/>
          <w:rtl/>
          <w:lang w:bidi="ar-SA"/>
        </w:rPr>
        <w:t>عَزَّوَجَلَّ</w:t>
      </w:r>
      <w:r w:rsidRPr="006E6AB4">
        <w:rPr>
          <w:color w:val="auto"/>
          <w:sz w:val="22"/>
          <w:szCs w:val="24"/>
        </w:rPr>
        <w:t xml:space="preserve">). </w:t>
      </w:r>
      <w:r w:rsidRPr="006E6AB4">
        <w:rPr>
          <w:rStyle w:val="ModBodyReferencesChar"/>
          <w:color w:val="auto"/>
          <w:sz w:val="18"/>
          <w:szCs w:val="24"/>
        </w:rPr>
        <w:t>(Żaīl-ul-Mudda’ā li Aḥsan-il-Wi’ā, pp. 34-37)</w:t>
      </w:r>
    </w:p>
    <w:p w14:paraId="06BD1EC5" w14:textId="77777777" w:rsidR="005076BA" w:rsidRPr="006E6AB4" w:rsidRDefault="005076BA" w:rsidP="00D260A6">
      <w:pPr>
        <w:pStyle w:val="Heading2"/>
      </w:pPr>
      <w:bookmarkStart w:id="1436" w:name="_Toc239320185"/>
      <w:bookmarkStart w:id="1437" w:name="_Toc294546699"/>
      <w:bookmarkStart w:id="1438" w:name="_Toc332511608"/>
      <w:bookmarkStart w:id="1439" w:name="_Toc357063781"/>
      <w:bookmarkStart w:id="1440" w:name="_Toc361436141"/>
      <w:bookmarkStart w:id="1441" w:name="_Toc361437623"/>
      <w:bookmarkStart w:id="1442" w:name="_Toc361439111"/>
      <w:bookmarkStart w:id="1443" w:name="_Toc500604437"/>
      <w:r w:rsidRPr="006E6AB4">
        <w:t>Delay in fulfilment of Du’ā is blessing</w:t>
      </w:r>
      <w:bookmarkEnd w:id="1436"/>
      <w:bookmarkEnd w:id="1437"/>
      <w:bookmarkEnd w:id="1438"/>
      <w:bookmarkEnd w:id="1439"/>
      <w:bookmarkEnd w:id="1440"/>
      <w:bookmarkEnd w:id="1441"/>
      <w:bookmarkEnd w:id="1442"/>
      <w:bookmarkEnd w:id="1443"/>
    </w:p>
    <w:p w14:paraId="205229FC"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Sayyidunā Maulānā Naqī ‘Alī Khān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said, ‘My dear! Your Allah </w:t>
      </w:r>
      <w:r w:rsidRPr="006E6AB4">
        <w:rPr>
          <w:rStyle w:val="ModArabicTextinbodyChar"/>
          <w:rFonts w:cs="Al_Mushaf"/>
          <w:color w:val="auto"/>
          <w:sz w:val="14"/>
          <w:szCs w:val="14"/>
          <w:rtl/>
          <w:lang w:bidi="ar-SA"/>
        </w:rPr>
        <w:t>عَزَّوَجَلَّ</w:t>
      </w:r>
      <w:r w:rsidRPr="006E6AB4">
        <w:rPr>
          <w:color w:val="auto"/>
          <w:sz w:val="22"/>
          <w:szCs w:val="24"/>
        </w:rPr>
        <w:t xml:space="preserve"> says: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5"/>
        <w:gridCol w:w="3000"/>
      </w:tblGrid>
      <w:tr w:rsidR="00D4741E" w:rsidRPr="006E6AB4" w14:paraId="4477E78D" w14:textId="77777777" w:rsidTr="00A51066">
        <w:trPr>
          <w:jc w:val="center"/>
        </w:trPr>
        <w:tc>
          <w:tcPr>
            <w:tcW w:w="5688" w:type="dxa"/>
          </w:tcPr>
          <w:p w14:paraId="0B2167CA" w14:textId="77777777" w:rsidR="005076BA" w:rsidRPr="006E6AB4" w:rsidRDefault="005076BA" w:rsidP="00D260A6">
            <w:pPr>
              <w:pStyle w:val="ModBkBklQuranicAyahTranslation"/>
              <w:spacing w:after="0"/>
              <w:rPr>
                <w:color w:val="auto"/>
                <w:sz w:val="16"/>
                <w:szCs w:val="16"/>
              </w:rPr>
            </w:pPr>
          </w:p>
          <w:p w14:paraId="1B976F8D" w14:textId="77777777" w:rsidR="005076BA" w:rsidRPr="006E6AB4" w:rsidRDefault="005076BA" w:rsidP="00D260A6">
            <w:pPr>
              <w:pStyle w:val="ModBkBklQuranicAyahTranslation"/>
              <w:spacing w:after="0"/>
              <w:jc w:val="left"/>
              <w:rPr>
                <w:color w:val="auto"/>
                <w:sz w:val="20"/>
                <w:szCs w:val="20"/>
              </w:rPr>
            </w:pPr>
            <w:r w:rsidRPr="006E6AB4">
              <w:rPr>
                <w:color w:val="auto"/>
                <w:sz w:val="20"/>
                <w:szCs w:val="20"/>
              </w:rPr>
              <w:t>I answer the prayer of the praying one when he prays to Me.</w:t>
            </w:r>
          </w:p>
        </w:tc>
        <w:tc>
          <w:tcPr>
            <w:tcW w:w="3053" w:type="dxa"/>
          </w:tcPr>
          <w:p w14:paraId="1B9F2C6C" w14:textId="77777777" w:rsidR="005076BA" w:rsidRPr="006E6AB4" w:rsidRDefault="00065F3D" w:rsidP="00D260A6">
            <w:pPr>
              <w:pStyle w:val="Modbodytext"/>
              <w:bidi/>
              <w:spacing w:after="0"/>
              <w:jc w:val="left"/>
              <w:rPr>
                <w:position w:val="2"/>
                <w:sz w:val="30"/>
                <w:szCs w:val="32"/>
                <w:lang w:val="en-US"/>
              </w:rPr>
            </w:pPr>
            <w:r w:rsidRPr="006E6AB4">
              <w:rPr>
                <w:rFonts w:ascii="Al Qalam Quran Majeed Web2_D" w:eastAsia="Times New Roman" w:hAnsi="Al Qalam Quran Majeed Web2_D" w:cs="Al Qalam Quran Majeed Web2_D"/>
                <w:sz w:val="32"/>
                <w:szCs w:val="32"/>
                <w:rtl/>
              </w:rPr>
              <w:t>اُجِیْبُ دَعْوَةَ الدَّاعِ اِذَا دَعَانِۙ-</w:t>
            </w:r>
          </w:p>
        </w:tc>
      </w:tr>
      <w:tr w:rsidR="00D4741E" w:rsidRPr="006E6AB4" w14:paraId="239D96DF" w14:textId="77777777" w:rsidTr="00A51066">
        <w:trPr>
          <w:jc w:val="center"/>
        </w:trPr>
        <w:tc>
          <w:tcPr>
            <w:tcW w:w="8741" w:type="dxa"/>
            <w:gridSpan w:val="2"/>
          </w:tcPr>
          <w:p w14:paraId="46FAEE87" w14:textId="77777777" w:rsidR="005076BA" w:rsidRPr="006E6AB4" w:rsidRDefault="005076BA" w:rsidP="00D260A6">
            <w:pPr>
              <w:pStyle w:val="ModBkBklCitations"/>
              <w:spacing w:after="0"/>
              <w:jc w:val="right"/>
              <w:rPr>
                <w:rFonts w:ascii="noorehira" w:hAnsi="noorehira" w:cs="Al_Mushaf"/>
                <w:color w:val="auto"/>
                <w:position w:val="2"/>
                <w:sz w:val="36"/>
                <w:szCs w:val="36"/>
                <w:rtl/>
              </w:rPr>
            </w:pPr>
            <w:r w:rsidRPr="006E6AB4">
              <w:rPr>
                <w:color w:val="auto"/>
                <w:sz w:val="18"/>
                <w:szCs w:val="16"/>
              </w:rPr>
              <w:t>[Kanz-ul-Īmān (Translation of Quran)] (Part 2, Sūraĥ</w:t>
            </w:r>
            <w:r w:rsidR="005B2DBA" w:rsidRPr="006E6AB4">
              <w:rPr>
                <w:color w:val="auto"/>
                <w:sz w:val="18"/>
                <w:szCs w:val="16"/>
              </w:rPr>
              <w:fldChar w:fldCharType="begin"/>
            </w:r>
            <w:r w:rsidR="00AC4140" w:rsidRPr="006E6AB4">
              <w:rPr>
                <w:color w:val="auto"/>
                <w:sz w:val="18"/>
                <w:szCs w:val="16"/>
              </w:rPr>
              <w:instrText xml:space="preserve"> XE "Sūraĥ:</w:instrText>
            </w:r>
            <w:r w:rsidR="00AC4140" w:rsidRPr="006E6AB4">
              <w:rPr>
                <w:color w:val="auto"/>
                <w:sz w:val="18"/>
                <w:szCs w:val="16"/>
                <w:lang w:val="en-US"/>
              </w:rPr>
              <w:instrText>Al-Baqaraĥ</w:instrText>
            </w:r>
            <w:r w:rsidR="00AC4140" w:rsidRPr="006E6AB4">
              <w:rPr>
                <w:color w:val="auto"/>
                <w:sz w:val="18"/>
                <w:szCs w:val="16"/>
              </w:rPr>
              <w:instrText xml:space="preserve">" </w:instrText>
            </w:r>
            <w:r w:rsidR="005B2DBA" w:rsidRPr="006E6AB4">
              <w:rPr>
                <w:color w:val="auto"/>
                <w:sz w:val="18"/>
                <w:szCs w:val="16"/>
              </w:rPr>
              <w:fldChar w:fldCharType="end"/>
            </w:r>
            <w:r w:rsidRPr="006E6AB4">
              <w:rPr>
                <w:color w:val="auto"/>
                <w:sz w:val="18"/>
                <w:szCs w:val="16"/>
              </w:rPr>
              <w:t xml:space="preserve"> </w:t>
            </w:r>
            <w:r w:rsidR="00AC4140" w:rsidRPr="006E6AB4">
              <w:rPr>
                <w:color w:val="auto"/>
                <w:sz w:val="18"/>
                <w:szCs w:val="16"/>
              </w:rPr>
              <w:t>Al-</w:t>
            </w:r>
            <w:r w:rsidRPr="006E6AB4">
              <w:rPr>
                <w:color w:val="auto"/>
                <w:sz w:val="18"/>
                <w:szCs w:val="16"/>
              </w:rPr>
              <w:t>Baqaraĥ, verse 186)</w:t>
            </w:r>
          </w:p>
        </w:tc>
      </w:tr>
      <w:tr w:rsidR="00D4741E" w:rsidRPr="006E6AB4" w14:paraId="389D1A1E" w14:textId="77777777" w:rsidTr="00A51066">
        <w:trPr>
          <w:jc w:val="center"/>
        </w:trPr>
        <w:tc>
          <w:tcPr>
            <w:tcW w:w="5688" w:type="dxa"/>
          </w:tcPr>
          <w:p w14:paraId="6FB1BD14" w14:textId="77777777" w:rsidR="005076BA" w:rsidRPr="006E6AB4" w:rsidRDefault="005076BA" w:rsidP="00D260A6">
            <w:pPr>
              <w:pStyle w:val="ModBkBklQuranicAyahTranslation"/>
              <w:spacing w:after="0"/>
              <w:rPr>
                <w:color w:val="auto"/>
                <w:sz w:val="18"/>
                <w:szCs w:val="18"/>
              </w:rPr>
            </w:pPr>
          </w:p>
          <w:p w14:paraId="10AFA0D4" w14:textId="77777777" w:rsidR="005076BA" w:rsidRPr="006E6AB4" w:rsidRDefault="005076BA" w:rsidP="00D260A6">
            <w:pPr>
              <w:pStyle w:val="ModBkBklQuranicAyahTranslation"/>
              <w:spacing w:after="0"/>
              <w:jc w:val="left"/>
              <w:rPr>
                <w:color w:val="auto"/>
                <w:sz w:val="20"/>
                <w:szCs w:val="20"/>
              </w:rPr>
            </w:pPr>
            <w:r w:rsidRPr="006E6AB4">
              <w:rPr>
                <w:color w:val="auto"/>
                <w:sz w:val="20"/>
                <w:szCs w:val="20"/>
              </w:rPr>
              <w:t>And how excellent fulfiller (of supplication) We are.</w:t>
            </w:r>
          </w:p>
        </w:tc>
        <w:tc>
          <w:tcPr>
            <w:tcW w:w="3053" w:type="dxa"/>
          </w:tcPr>
          <w:p w14:paraId="3CB9A288" w14:textId="77777777" w:rsidR="005076BA" w:rsidRPr="006E6AB4" w:rsidRDefault="00065F3D" w:rsidP="00D260A6">
            <w:pPr>
              <w:pStyle w:val="Modbodytext"/>
              <w:bidi/>
              <w:spacing w:after="0"/>
              <w:jc w:val="left"/>
              <w:rPr>
                <w:position w:val="2"/>
                <w:sz w:val="31"/>
                <w:szCs w:val="36"/>
              </w:rPr>
            </w:pPr>
            <w:r w:rsidRPr="006E6AB4">
              <w:rPr>
                <w:rFonts w:ascii="Al Qalam Quran Majeed Web2_D" w:eastAsia="Times New Roman" w:hAnsi="Al Qalam Quran Majeed Web2_D" w:cs="Al Qalam Quran Majeed Web2_D"/>
                <w:sz w:val="32"/>
                <w:szCs w:val="32"/>
                <w:rtl/>
              </w:rPr>
              <w:t>فَلَنِعْمَ الْمُجِیْبُوْنَ٘ۖ(</w:t>
            </w:r>
            <w:r w:rsidRPr="006E6AB4">
              <w:rPr>
                <w:rFonts w:ascii="Al Qalam Quran Majeed Web2_D" w:eastAsia="Times New Roman" w:hAnsi="Al Qalam Quran Majeed Web2_D" w:cs="Al Qalam Quran Majeed Web2_D"/>
                <w:sz w:val="32"/>
                <w:szCs w:val="32"/>
                <w:rtl/>
                <w:lang w:bidi="fa-IR"/>
              </w:rPr>
              <w:t>۷۵)</w:t>
            </w:r>
          </w:p>
        </w:tc>
      </w:tr>
      <w:tr w:rsidR="00D4741E" w:rsidRPr="006E6AB4" w14:paraId="56BBA13B" w14:textId="77777777" w:rsidTr="00A51066">
        <w:trPr>
          <w:jc w:val="center"/>
        </w:trPr>
        <w:tc>
          <w:tcPr>
            <w:tcW w:w="8741" w:type="dxa"/>
            <w:gridSpan w:val="2"/>
          </w:tcPr>
          <w:p w14:paraId="7DFFBB26" w14:textId="77777777" w:rsidR="005076BA" w:rsidRPr="006E6AB4" w:rsidRDefault="005076BA" w:rsidP="00D260A6">
            <w:pPr>
              <w:pStyle w:val="ModBkBklCitations"/>
              <w:spacing w:after="0"/>
              <w:jc w:val="right"/>
              <w:rPr>
                <w:rFonts w:ascii="noorehira" w:hAnsi="noorehira" w:cs="Al_Mushaf"/>
                <w:color w:val="auto"/>
                <w:position w:val="2"/>
                <w:sz w:val="36"/>
                <w:szCs w:val="36"/>
                <w:rtl/>
              </w:rPr>
            </w:pPr>
            <w:r w:rsidRPr="006E6AB4">
              <w:rPr>
                <w:color w:val="auto"/>
                <w:sz w:val="18"/>
                <w:szCs w:val="16"/>
              </w:rPr>
              <w:t>[Kanz-ul-Īmān (Translation of Quran)] (Part 23, Sūraĥ</w:t>
            </w:r>
            <w:r w:rsidR="005B2DBA" w:rsidRPr="006E6AB4">
              <w:rPr>
                <w:color w:val="auto"/>
                <w:sz w:val="18"/>
                <w:szCs w:val="16"/>
              </w:rPr>
              <w:fldChar w:fldCharType="begin"/>
            </w:r>
            <w:r w:rsidR="00AC4140" w:rsidRPr="006E6AB4">
              <w:rPr>
                <w:color w:val="auto"/>
                <w:sz w:val="18"/>
                <w:szCs w:val="16"/>
              </w:rPr>
              <w:instrText xml:space="preserve"> XE "Sūraĥ:</w:instrText>
            </w:r>
            <w:r w:rsidR="00AC4140" w:rsidRPr="006E6AB4">
              <w:rPr>
                <w:color w:val="auto"/>
                <w:sz w:val="18"/>
                <w:szCs w:val="16"/>
                <w:lang w:val="en-US"/>
              </w:rPr>
              <w:instrText>Aṣ-Ṣāffāt</w:instrText>
            </w:r>
            <w:r w:rsidR="00AC4140" w:rsidRPr="006E6AB4">
              <w:rPr>
                <w:color w:val="auto"/>
                <w:sz w:val="18"/>
                <w:szCs w:val="16"/>
              </w:rPr>
              <w:instrText xml:space="preserve">" </w:instrText>
            </w:r>
            <w:r w:rsidR="005B2DBA" w:rsidRPr="006E6AB4">
              <w:rPr>
                <w:color w:val="auto"/>
                <w:sz w:val="18"/>
                <w:szCs w:val="16"/>
              </w:rPr>
              <w:fldChar w:fldCharType="end"/>
            </w:r>
            <w:r w:rsidRPr="006E6AB4">
              <w:rPr>
                <w:color w:val="auto"/>
                <w:sz w:val="18"/>
                <w:szCs w:val="16"/>
              </w:rPr>
              <w:t xml:space="preserve"> </w:t>
            </w:r>
            <w:r w:rsidR="00AC4140" w:rsidRPr="006E6AB4">
              <w:rPr>
                <w:color w:val="auto"/>
                <w:sz w:val="18"/>
                <w:szCs w:val="16"/>
              </w:rPr>
              <w:t>Aṣ-</w:t>
            </w:r>
            <w:r w:rsidRPr="006E6AB4">
              <w:rPr>
                <w:color w:val="auto"/>
                <w:sz w:val="18"/>
                <w:szCs w:val="16"/>
              </w:rPr>
              <w:t>Ṣāffāt, verse 75)</w:t>
            </w:r>
          </w:p>
        </w:tc>
      </w:tr>
      <w:tr w:rsidR="00D4741E" w:rsidRPr="006E6AB4" w14:paraId="590B7595" w14:textId="77777777" w:rsidTr="00A51066">
        <w:trPr>
          <w:jc w:val="center"/>
        </w:trPr>
        <w:tc>
          <w:tcPr>
            <w:tcW w:w="5688" w:type="dxa"/>
          </w:tcPr>
          <w:p w14:paraId="77253B28" w14:textId="77777777" w:rsidR="005076BA" w:rsidRPr="006E6AB4" w:rsidRDefault="005076BA" w:rsidP="00D260A6">
            <w:pPr>
              <w:pStyle w:val="ModBkBklQuranicAyahTranslation"/>
              <w:spacing w:after="0"/>
              <w:rPr>
                <w:color w:val="auto"/>
                <w:sz w:val="18"/>
                <w:szCs w:val="18"/>
              </w:rPr>
            </w:pPr>
          </w:p>
          <w:p w14:paraId="6A5B6EDB" w14:textId="77777777" w:rsidR="005076BA" w:rsidRPr="006E6AB4" w:rsidRDefault="00830718" w:rsidP="00D260A6">
            <w:pPr>
              <w:pStyle w:val="ModBkBklQuranicAyahTranslation"/>
              <w:spacing w:after="0"/>
              <w:jc w:val="left"/>
              <w:rPr>
                <w:color w:val="auto"/>
                <w:sz w:val="20"/>
                <w:szCs w:val="20"/>
              </w:rPr>
            </w:pPr>
            <w:r w:rsidRPr="006E6AB4">
              <w:rPr>
                <w:color w:val="auto"/>
                <w:sz w:val="20"/>
                <w:szCs w:val="20"/>
              </w:rPr>
              <w:t>Supplicate to Me, I shall answer your supplication</w:t>
            </w:r>
            <w:r w:rsidR="005076BA" w:rsidRPr="006E6AB4">
              <w:rPr>
                <w:color w:val="auto"/>
                <w:sz w:val="20"/>
                <w:szCs w:val="20"/>
              </w:rPr>
              <w:t>.</w:t>
            </w:r>
          </w:p>
        </w:tc>
        <w:tc>
          <w:tcPr>
            <w:tcW w:w="3053" w:type="dxa"/>
          </w:tcPr>
          <w:p w14:paraId="50B8B52E" w14:textId="77777777" w:rsidR="005076BA" w:rsidRPr="006E6AB4" w:rsidRDefault="00065F3D" w:rsidP="00D260A6">
            <w:pPr>
              <w:pStyle w:val="Modbodytext"/>
              <w:bidi/>
              <w:spacing w:after="0"/>
              <w:jc w:val="left"/>
              <w:rPr>
                <w:position w:val="2"/>
                <w:sz w:val="31"/>
                <w:szCs w:val="36"/>
              </w:rPr>
            </w:pPr>
            <w:r w:rsidRPr="006E6AB4">
              <w:rPr>
                <w:rFonts w:ascii="Al Qalam Quran Majeed Web2_D" w:eastAsia="Times New Roman" w:hAnsi="Al Qalam Quran Majeed Web2_D" w:cs="Al Qalam Quran Majeed Web2_D"/>
                <w:sz w:val="32"/>
                <w:szCs w:val="32"/>
                <w:rtl/>
              </w:rPr>
              <w:t>ادْعُوْنِیْۤ اَسْتَجِبْ لَكُمْؕ-</w:t>
            </w:r>
          </w:p>
        </w:tc>
      </w:tr>
      <w:tr w:rsidR="00D4741E" w:rsidRPr="006E6AB4" w14:paraId="5DA4C81F" w14:textId="77777777" w:rsidTr="00A51066">
        <w:trPr>
          <w:jc w:val="center"/>
        </w:trPr>
        <w:tc>
          <w:tcPr>
            <w:tcW w:w="8741" w:type="dxa"/>
            <w:gridSpan w:val="2"/>
          </w:tcPr>
          <w:p w14:paraId="27AAC719" w14:textId="77777777" w:rsidR="005076BA" w:rsidRPr="006E6AB4" w:rsidRDefault="005076BA" w:rsidP="00D260A6">
            <w:pPr>
              <w:pStyle w:val="ModBkBklCitations"/>
              <w:spacing w:after="0"/>
              <w:jc w:val="right"/>
              <w:rPr>
                <w:rFonts w:ascii="noorehira" w:hAnsi="noorehira" w:cs="Al_Mushaf"/>
                <w:color w:val="auto"/>
                <w:position w:val="2"/>
                <w:sz w:val="36"/>
                <w:szCs w:val="36"/>
                <w:rtl/>
              </w:rPr>
            </w:pPr>
            <w:r w:rsidRPr="006E6AB4">
              <w:rPr>
                <w:color w:val="auto"/>
                <w:sz w:val="18"/>
                <w:szCs w:val="16"/>
              </w:rPr>
              <w:t>[Kanz-ul-Īmān (Translation of Quran)] (Part 24, Sūraĥ</w:t>
            </w:r>
            <w:r w:rsidR="005B2DBA" w:rsidRPr="006E6AB4">
              <w:rPr>
                <w:color w:val="auto"/>
                <w:sz w:val="18"/>
                <w:szCs w:val="16"/>
              </w:rPr>
              <w:fldChar w:fldCharType="begin"/>
            </w:r>
            <w:r w:rsidR="00AC4140" w:rsidRPr="006E6AB4">
              <w:rPr>
                <w:color w:val="auto"/>
                <w:sz w:val="18"/>
                <w:szCs w:val="16"/>
              </w:rPr>
              <w:instrText xml:space="preserve"> XE "Sūraĥ:</w:instrText>
            </w:r>
            <w:r w:rsidR="00AC4140" w:rsidRPr="006E6AB4">
              <w:rPr>
                <w:color w:val="auto"/>
                <w:sz w:val="18"/>
                <w:szCs w:val="16"/>
                <w:lang w:val="en-US"/>
              </w:rPr>
              <w:instrText>Al-Mūmin</w:instrText>
            </w:r>
            <w:r w:rsidR="00AC4140" w:rsidRPr="006E6AB4">
              <w:rPr>
                <w:color w:val="auto"/>
                <w:sz w:val="18"/>
                <w:szCs w:val="16"/>
              </w:rPr>
              <w:instrText xml:space="preserve">" </w:instrText>
            </w:r>
            <w:r w:rsidR="005B2DBA" w:rsidRPr="006E6AB4">
              <w:rPr>
                <w:color w:val="auto"/>
                <w:sz w:val="18"/>
                <w:szCs w:val="16"/>
              </w:rPr>
              <w:fldChar w:fldCharType="end"/>
            </w:r>
            <w:r w:rsidRPr="006E6AB4">
              <w:rPr>
                <w:color w:val="auto"/>
                <w:sz w:val="18"/>
                <w:szCs w:val="16"/>
              </w:rPr>
              <w:t xml:space="preserve"> </w:t>
            </w:r>
            <w:r w:rsidR="00AC4140" w:rsidRPr="006E6AB4">
              <w:rPr>
                <w:color w:val="auto"/>
                <w:sz w:val="18"/>
                <w:szCs w:val="16"/>
              </w:rPr>
              <w:t>Al-</w:t>
            </w:r>
            <w:r w:rsidRPr="006E6AB4">
              <w:rPr>
                <w:color w:val="auto"/>
                <w:sz w:val="18"/>
                <w:szCs w:val="16"/>
              </w:rPr>
              <w:t>Mūmin, verse 60)</w:t>
            </w:r>
          </w:p>
        </w:tc>
      </w:tr>
    </w:tbl>
    <w:p w14:paraId="159E3664"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So believe that He </w:t>
      </w:r>
      <w:r w:rsidRPr="006E6AB4">
        <w:rPr>
          <w:rStyle w:val="ModArabicTextinbodyChar"/>
          <w:rFonts w:cs="Al_Mushaf"/>
          <w:color w:val="auto"/>
          <w:sz w:val="14"/>
          <w:szCs w:val="14"/>
          <w:rtl/>
          <w:lang w:bidi="ar-SA"/>
        </w:rPr>
        <w:t>عَزَّوَجَلَّ</w:t>
      </w:r>
      <w:r w:rsidRPr="006E6AB4">
        <w:rPr>
          <w:color w:val="auto"/>
          <w:sz w:val="22"/>
          <w:szCs w:val="24"/>
        </w:rPr>
        <w:t xml:space="preserve"> will not return you empty handed from His court and He </w:t>
      </w:r>
      <w:r w:rsidRPr="006E6AB4">
        <w:rPr>
          <w:rStyle w:val="ModArabicTextinbodyChar"/>
          <w:rFonts w:cs="Al_Mushaf"/>
          <w:color w:val="auto"/>
          <w:sz w:val="14"/>
          <w:szCs w:val="14"/>
          <w:rtl/>
          <w:lang w:bidi="ar-SA"/>
        </w:rPr>
        <w:t>عَزَّوَجَلَّ</w:t>
      </w:r>
      <w:r w:rsidRPr="006E6AB4">
        <w:rPr>
          <w:color w:val="auto"/>
          <w:sz w:val="22"/>
          <w:szCs w:val="24"/>
        </w:rPr>
        <w:t xml:space="preserve"> will fulfil His promise. He </w:t>
      </w:r>
      <w:r w:rsidRPr="006E6AB4">
        <w:rPr>
          <w:rStyle w:val="ModArabicTextinbodyChar"/>
          <w:rFonts w:cs="Al_Mushaf"/>
          <w:color w:val="auto"/>
          <w:sz w:val="14"/>
          <w:szCs w:val="14"/>
          <w:rtl/>
          <w:lang w:bidi="ar-SA"/>
        </w:rPr>
        <w:t>عَزَّوَجَلَّ</w:t>
      </w:r>
      <w:r w:rsidRPr="006E6AB4">
        <w:rPr>
          <w:color w:val="auto"/>
          <w:sz w:val="22"/>
          <w:szCs w:val="24"/>
        </w:rPr>
        <w:t xml:space="preserve"> says to His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2"/>
        <w:gridCol w:w="2993"/>
      </w:tblGrid>
      <w:tr w:rsidR="00D4741E" w:rsidRPr="006E6AB4" w14:paraId="109C3013" w14:textId="77777777" w:rsidTr="00A51066">
        <w:trPr>
          <w:jc w:val="center"/>
        </w:trPr>
        <w:tc>
          <w:tcPr>
            <w:tcW w:w="5688" w:type="dxa"/>
          </w:tcPr>
          <w:p w14:paraId="719947BB" w14:textId="77777777" w:rsidR="005076BA" w:rsidRPr="006E6AB4" w:rsidRDefault="005076BA" w:rsidP="00D260A6">
            <w:pPr>
              <w:pStyle w:val="ModBkBklQuranicAyahTranslation"/>
              <w:spacing w:after="0"/>
              <w:rPr>
                <w:color w:val="auto"/>
                <w:sz w:val="20"/>
                <w:szCs w:val="20"/>
              </w:rPr>
            </w:pPr>
          </w:p>
          <w:p w14:paraId="2061D3FC" w14:textId="77777777" w:rsidR="005076BA" w:rsidRPr="006E6AB4" w:rsidRDefault="005076BA" w:rsidP="00D260A6">
            <w:pPr>
              <w:pStyle w:val="ModBkBklQuranicAyahTranslation"/>
              <w:spacing w:after="0"/>
              <w:jc w:val="left"/>
              <w:rPr>
                <w:color w:val="auto"/>
                <w:sz w:val="20"/>
                <w:szCs w:val="20"/>
              </w:rPr>
            </w:pPr>
            <w:r w:rsidRPr="006E6AB4">
              <w:rPr>
                <w:color w:val="auto"/>
                <w:sz w:val="20"/>
                <w:szCs w:val="20"/>
              </w:rPr>
              <w:t>And chide not the beggar.</w:t>
            </w:r>
          </w:p>
        </w:tc>
        <w:tc>
          <w:tcPr>
            <w:tcW w:w="3053" w:type="dxa"/>
          </w:tcPr>
          <w:p w14:paraId="640E388C" w14:textId="77777777" w:rsidR="005076BA" w:rsidRPr="006E6AB4" w:rsidRDefault="00065F3D" w:rsidP="00D260A6">
            <w:pPr>
              <w:pStyle w:val="Modbodytext"/>
              <w:bidi/>
              <w:spacing w:after="0"/>
              <w:jc w:val="left"/>
              <w:rPr>
                <w:position w:val="2"/>
                <w:sz w:val="31"/>
                <w:szCs w:val="36"/>
              </w:rPr>
            </w:pPr>
            <w:r w:rsidRPr="006E6AB4">
              <w:rPr>
                <w:rFonts w:ascii="Al Qalam Quran Majeed Web2_D" w:eastAsia="Times New Roman" w:hAnsi="Al Qalam Quran Majeed Web2_D" w:cs="Al Qalam Quran Majeed Web2_D"/>
                <w:sz w:val="32"/>
                <w:szCs w:val="32"/>
                <w:rtl/>
              </w:rPr>
              <w:t>وَ اَمَّا السَّآىٕلَ فَلَا تَنْهَرْؕ(</w:t>
            </w:r>
            <w:r w:rsidRPr="006E6AB4">
              <w:rPr>
                <w:rFonts w:ascii="Al Qalam Quran Majeed Web2_D" w:eastAsia="Times New Roman" w:hAnsi="Al Qalam Quran Majeed Web2_D" w:cs="Al Qalam Quran Majeed Web2_D"/>
                <w:sz w:val="32"/>
                <w:szCs w:val="32"/>
                <w:rtl/>
                <w:lang w:bidi="fa-IR"/>
              </w:rPr>
              <w:t>۱۰)</w:t>
            </w:r>
          </w:p>
        </w:tc>
      </w:tr>
      <w:tr w:rsidR="00D4741E" w:rsidRPr="006E6AB4" w14:paraId="6861697F" w14:textId="77777777" w:rsidTr="00A51066">
        <w:trPr>
          <w:jc w:val="center"/>
        </w:trPr>
        <w:tc>
          <w:tcPr>
            <w:tcW w:w="8741" w:type="dxa"/>
            <w:gridSpan w:val="2"/>
          </w:tcPr>
          <w:p w14:paraId="52ECFAE1" w14:textId="77777777" w:rsidR="005076BA" w:rsidRPr="006E6AB4" w:rsidRDefault="005076BA" w:rsidP="00D260A6">
            <w:pPr>
              <w:pStyle w:val="ModBkBklCitations"/>
              <w:spacing w:after="0"/>
              <w:jc w:val="right"/>
              <w:rPr>
                <w:rFonts w:ascii="noorehira" w:hAnsi="noorehira" w:cs="Al_Mushaf"/>
                <w:color w:val="auto"/>
                <w:position w:val="2"/>
                <w:sz w:val="36"/>
                <w:szCs w:val="36"/>
                <w:rtl/>
              </w:rPr>
            </w:pPr>
            <w:r w:rsidRPr="006E6AB4">
              <w:rPr>
                <w:color w:val="auto"/>
                <w:sz w:val="18"/>
                <w:szCs w:val="16"/>
              </w:rPr>
              <w:t>[Kanz-ul-Īmān (Translation of Quran)] (Part 30, Sūraĥ</w:t>
            </w:r>
            <w:r w:rsidR="005B2DBA" w:rsidRPr="006E6AB4">
              <w:rPr>
                <w:color w:val="auto"/>
                <w:sz w:val="18"/>
                <w:szCs w:val="16"/>
              </w:rPr>
              <w:fldChar w:fldCharType="begin"/>
            </w:r>
            <w:r w:rsidR="00AC4140" w:rsidRPr="006E6AB4">
              <w:rPr>
                <w:color w:val="auto"/>
                <w:sz w:val="18"/>
                <w:szCs w:val="16"/>
              </w:rPr>
              <w:instrText xml:space="preserve"> XE "Sūraĥ:</w:instrText>
            </w:r>
            <w:r w:rsidR="005902B4" w:rsidRPr="006E6AB4">
              <w:rPr>
                <w:color w:val="auto"/>
                <w:sz w:val="18"/>
                <w:szCs w:val="16"/>
                <w:lang w:val="en-US"/>
              </w:rPr>
              <w:instrText>A</w:instrText>
            </w:r>
            <w:r w:rsidR="005902B4" w:rsidRPr="006E6AB4">
              <w:rPr>
                <w:color w:val="auto"/>
                <w:sz w:val="18"/>
                <w:szCs w:val="16"/>
              </w:rPr>
              <w:instrText>ḍ</w:instrText>
            </w:r>
            <w:r w:rsidR="00AC4140" w:rsidRPr="006E6AB4">
              <w:rPr>
                <w:color w:val="auto"/>
                <w:sz w:val="18"/>
                <w:szCs w:val="16"/>
                <w:lang w:val="en-US"/>
              </w:rPr>
              <w:instrText>-Ḍuḥā</w:instrText>
            </w:r>
            <w:r w:rsidR="00AC4140" w:rsidRPr="006E6AB4">
              <w:rPr>
                <w:color w:val="auto"/>
                <w:sz w:val="18"/>
                <w:szCs w:val="16"/>
              </w:rPr>
              <w:instrText xml:space="preserve">" </w:instrText>
            </w:r>
            <w:r w:rsidR="005B2DBA" w:rsidRPr="006E6AB4">
              <w:rPr>
                <w:color w:val="auto"/>
                <w:sz w:val="18"/>
                <w:szCs w:val="16"/>
              </w:rPr>
              <w:fldChar w:fldCharType="end"/>
            </w:r>
            <w:r w:rsidR="005902B4" w:rsidRPr="006E6AB4">
              <w:rPr>
                <w:color w:val="auto"/>
                <w:sz w:val="18"/>
                <w:szCs w:val="16"/>
              </w:rPr>
              <w:t xml:space="preserve"> Aḍ</w:t>
            </w:r>
            <w:r w:rsidRPr="006E6AB4">
              <w:rPr>
                <w:color w:val="auto"/>
                <w:sz w:val="18"/>
                <w:szCs w:val="16"/>
              </w:rPr>
              <w:t>-Ḍuḥā, verse 10)</w:t>
            </w:r>
          </w:p>
        </w:tc>
      </w:tr>
    </w:tbl>
    <w:p w14:paraId="7C190C38" w14:textId="77777777" w:rsidR="00065F3D" w:rsidRPr="006E6AB4" w:rsidRDefault="00065F3D" w:rsidP="00D260A6">
      <w:pPr>
        <w:pStyle w:val="ModBkBklBodyParagraph"/>
        <w:spacing w:after="0"/>
        <w:rPr>
          <w:color w:val="auto"/>
          <w:sz w:val="22"/>
          <w:szCs w:val="24"/>
        </w:rPr>
      </w:pPr>
    </w:p>
    <w:p w14:paraId="67F6AD70" w14:textId="77777777" w:rsidR="00065F3D" w:rsidRPr="006E6AB4" w:rsidRDefault="00065F3D" w:rsidP="00D260A6">
      <w:pPr>
        <w:spacing w:after="0" w:line="240" w:lineRule="auto"/>
        <w:rPr>
          <w:rFonts w:ascii="Minion Pro" w:hAnsi="Minion Pro"/>
          <w:szCs w:val="24"/>
        </w:rPr>
      </w:pPr>
      <w:r w:rsidRPr="006E6AB4">
        <w:rPr>
          <w:szCs w:val="24"/>
        </w:rPr>
        <w:br w:type="page"/>
      </w:r>
    </w:p>
    <w:p w14:paraId="7D688D82" w14:textId="77777777" w:rsidR="005076BA" w:rsidRPr="006E6AB4" w:rsidRDefault="005076BA" w:rsidP="00D260A6">
      <w:pPr>
        <w:pStyle w:val="ModBkBklBodyParagraph"/>
        <w:spacing w:after="0"/>
        <w:rPr>
          <w:color w:val="auto"/>
          <w:sz w:val="22"/>
          <w:szCs w:val="24"/>
        </w:rPr>
      </w:pPr>
      <w:r w:rsidRPr="006E6AB4">
        <w:rPr>
          <w:color w:val="auto"/>
          <w:sz w:val="22"/>
          <w:szCs w:val="24"/>
        </w:rPr>
        <w:lastRenderedPageBreak/>
        <w:t xml:space="preserve">(So then) how will He </w:t>
      </w:r>
      <w:r w:rsidRPr="006E6AB4">
        <w:rPr>
          <w:rStyle w:val="ModArabicTextinbodyChar"/>
          <w:rFonts w:cs="Al_Mushaf"/>
          <w:color w:val="auto"/>
          <w:sz w:val="14"/>
          <w:szCs w:val="14"/>
          <w:rtl/>
        </w:rPr>
        <w:t>عَزَّوَجَلَّ</w:t>
      </w:r>
      <w:r w:rsidRPr="006E6AB4">
        <w:rPr>
          <w:color w:val="auto"/>
          <w:sz w:val="22"/>
          <w:szCs w:val="24"/>
        </w:rPr>
        <w:t xml:space="preserve"> (himself) reject you? In fact, He </w:t>
      </w:r>
      <w:r w:rsidRPr="006E6AB4">
        <w:rPr>
          <w:rStyle w:val="ModArabicTextinbodyChar"/>
          <w:rFonts w:cs="Al_Mushaf"/>
          <w:color w:val="auto"/>
          <w:sz w:val="14"/>
          <w:szCs w:val="14"/>
          <w:rtl/>
        </w:rPr>
        <w:t>عَزَّوَجَلَّ</w:t>
      </w:r>
      <w:r w:rsidRPr="006E6AB4">
        <w:rPr>
          <w:color w:val="auto"/>
          <w:sz w:val="22"/>
          <w:szCs w:val="24"/>
        </w:rPr>
        <w:t xml:space="preserve"> blesses you, which is why He </w:t>
      </w:r>
      <w:r w:rsidRPr="006E6AB4">
        <w:rPr>
          <w:rStyle w:val="ModArabicTextinbodyChar"/>
          <w:rFonts w:cs="Al_Mushaf"/>
          <w:color w:val="auto"/>
          <w:sz w:val="14"/>
          <w:szCs w:val="14"/>
          <w:rtl/>
        </w:rPr>
        <w:t>عَزَّوَجَلَّ</w:t>
      </w:r>
      <w:r w:rsidRPr="006E6AB4">
        <w:rPr>
          <w:color w:val="auto"/>
          <w:sz w:val="22"/>
          <w:szCs w:val="24"/>
        </w:rPr>
        <w:t xml:space="preserve"> delays in fulfilling your supplications.’ </w:t>
      </w:r>
      <w:r w:rsidRPr="006E6AB4">
        <w:rPr>
          <w:rStyle w:val="ModArabicTextinbodyChar"/>
          <w:rFonts w:ascii="Al Qalam Quran Majeed 1" w:hAnsi="Al Qalam Quran Majeed 1" w:cs="Al_Mushaf"/>
          <w:color w:val="auto"/>
          <w:w w:val="100"/>
          <w:sz w:val="20"/>
          <w:szCs w:val="20"/>
          <w:rtl/>
        </w:rPr>
        <w:t>اَلۡحَمۡدُ لِلّٰهِ عَلٰي كُلِّ حَالٍ</w:t>
      </w:r>
      <w:r w:rsidRPr="006E6AB4">
        <w:rPr>
          <w:color w:val="auto"/>
          <w:sz w:val="22"/>
          <w:szCs w:val="24"/>
        </w:rPr>
        <w:t xml:space="preserve"> </w:t>
      </w:r>
      <w:r w:rsidRPr="006E6AB4">
        <w:rPr>
          <w:rStyle w:val="ModBkBklCitationsChar"/>
          <w:color w:val="auto"/>
          <w:sz w:val="18"/>
          <w:szCs w:val="16"/>
        </w:rPr>
        <w:t xml:space="preserve">(Aḥsan-ul-Wi’ā, </w:t>
      </w:r>
      <w:r w:rsidR="00F61AC5" w:rsidRPr="006E6AB4">
        <w:rPr>
          <w:rStyle w:val="ModBkBklCitationsChar"/>
          <w:color w:val="auto"/>
          <w:sz w:val="18"/>
          <w:szCs w:val="16"/>
        </w:rPr>
        <w:t>p</w:t>
      </w:r>
      <w:r w:rsidRPr="006E6AB4">
        <w:rPr>
          <w:rStyle w:val="ModBkBklCitationsChar"/>
          <w:color w:val="auto"/>
          <w:sz w:val="18"/>
          <w:szCs w:val="16"/>
        </w:rPr>
        <w:t>p. 33)</w:t>
      </w:r>
    </w:p>
    <w:p w14:paraId="2F099CAE" w14:textId="77777777" w:rsidR="005076BA" w:rsidRPr="006E6AB4" w:rsidRDefault="005076BA" w:rsidP="00D260A6">
      <w:pPr>
        <w:pStyle w:val="Heading2"/>
      </w:pPr>
      <w:bookmarkStart w:id="1444" w:name="_Toc239320186"/>
      <w:bookmarkStart w:id="1445" w:name="_Toc294546700"/>
      <w:bookmarkStart w:id="1446" w:name="_Toc332511609"/>
      <w:bookmarkStart w:id="1447" w:name="_Toc357063782"/>
      <w:bookmarkStart w:id="1448" w:name="_Toc361436142"/>
      <w:bookmarkStart w:id="1449" w:name="_Toc361437624"/>
      <w:bookmarkStart w:id="1450" w:name="_Toc361439112"/>
      <w:bookmarkStart w:id="1451" w:name="_Toc500604438"/>
      <w:r w:rsidRPr="006E6AB4">
        <w:t>Relief</w:t>
      </w:r>
      <w:r w:rsidRPr="006E6AB4">
        <w:rPr>
          <w:szCs w:val="48"/>
        </w:rPr>
        <w:t xml:space="preserve"> </w:t>
      </w:r>
      <w:r w:rsidRPr="006E6AB4">
        <w:t>from sciatica pain</w:t>
      </w:r>
      <w:bookmarkEnd w:id="1444"/>
      <w:bookmarkEnd w:id="1445"/>
      <w:bookmarkEnd w:id="1446"/>
      <w:bookmarkEnd w:id="1447"/>
      <w:bookmarkEnd w:id="1448"/>
      <w:bookmarkEnd w:id="1449"/>
      <w:bookmarkEnd w:id="1450"/>
      <w:bookmarkEnd w:id="1451"/>
    </w:p>
    <w:p w14:paraId="1ECC7AC8"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Dear Islamic brothers! </w:t>
      </w:r>
      <w:r w:rsidRPr="006E6AB4">
        <w:rPr>
          <w:rStyle w:val="ModArabicTextChar"/>
          <w:rFonts w:cs="Al_Mushaf"/>
          <w:color w:val="auto"/>
          <w:w w:val="120"/>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There are a number of instances of prayers being answered in the company of devotees of Rasūl by the blessing of travelling with the Madanī Qāfilaĥs of Dawat-e-Islami, a global &amp; non-political religious movement of the Quran and Sunnaĥ. Here is an account of an Islamic brother in this regard: Our Madanī Qāfilaĥ went to </w:t>
      </w:r>
      <w:r w:rsidRPr="006E6AB4">
        <w:rPr>
          <w:rStyle w:val="ModOrderListing2Char"/>
          <w:color w:val="auto"/>
          <w:sz w:val="22"/>
          <w:szCs w:val="20"/>
        </w:rPr>
        <w:t>Thatta city</w:t>
      </w:r>
      <w:r w:rsidRPr="006E6AB4">
        <w:rPr>
          <w:color w:val="auto"/>
          <w:sz w:val="22"/>
          <w:szCs w:val="24"/>
        </w:rPr>
        <w:t xml:space="preserve">. One of the participants had severe sciatica pain. He used to writhe in pain like a fish out of water. One night he couldn’t sleep due to severe pain.  On the last day the Amīr of Qāfilaĥ said: ‘Let’s all pray for him together’, so we began </w:t>
      </w:r>
      <w:r w:rsidR="00171498" w:rsidRPr="006E6AB4">
        <w:rPr>
          <w:color w:val="auto"/>
          <w:sz w:val="22"/>
          <w:szCs w:val="24"/>
        </w:rPr>
        <w:t xml:space="preserve">   </w:t>
      </w:r>
      <w:r w:rsidRPr="006E6AB4">
        <w:rPr>
          <w:color w:val="auto"/>
          <w:sz w:val="22"/>
          <w:szCs w:val="24"/>
        </w:rPr>
        <w:t>to pray.</w:t>
      </w:r>
    </w:p>
    <w:p w14:paraId="258F0DA5" w14:textId="77777777" w:rsidR="005076BA" w:rsidRPr="006E6AB4" w:rsidRDefault="005076BA" w:rsidP="00D260A6">
      <w:pPr>
        <w:pStyle w:val="ModBkBklBodyParagraph"/>
        <w:spacing w:after="0"/>
        <w:rPr>
          <w:color w:val="auto"/>
          <w:spacing w:val="-3"/>
          <w:sz w:val="22"/>
          <w:szCs w:val="24"/>
        </w:rPr>
      </w:pPr>
      <w:r w:rsidRPr="006E6AB4">
        <w:rPr>
          <w:color w:val="auto"/>
          <w:sz w:val="22"/>
          <w:szCs w:val="24"/>
        </w:rPr>
        <w:t xml:space="preserve">The Islamic brother said that he felt reduction in pain even during the prayer and surprisingly the sciatica pain completely vanished after a short while, </w:t>
      </w:r>
      <w:r w:rsidRPr="006E6AB4">
        <w:rPr>
          <w:rStyle w:val="ModArabicTextChar"/>
          <w:rFonts w:cs="Al_Mushaf"/>
          <w:color w:val="auto"/>
          <w:w w:val="120"/>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Many </w:t>
      </w:r>
      <w:r w:rsidRPr="006E6AB4">
        <w:rPr>
          <w:color w:val="auto"/>
          <w:spacing w:val="-3"/>
          <w:sz w:val="22"/>
          <w:szCs w:val="24"/>
        </w:rPr>
        <w:t>years have passed, he has not felt the same pain again ever since he was relieved of it during</w:t>
      </w:r>
      <w:r w:rsidRPr="006E6AB4">
        <w:rPr>
          <w:color w:val="auto"/>
          <w:sz w:val="22"/>
          <w:szCs w:val="24"/>
        </w:rPr>
        <w:t xml:space="preserve"> </w:t>
      </w:r>
      <w:r w:rsidRPr="006E6AB4">
        <w:rPr>
          <w:color w:val="auto"/>
          <w:spacing w:val="-3"/>
          <w:sz w:val="22"/>
          <w:szCs w:val="24"/>
        </w:rPr>
        <w:t xml:space="preserve">the Madanī Qāfilaĥ. </w:t>
      </w:r>
      <w:r w:rsidRPr="006E6AB4">
        <w:rPr>
          <w:rStyle w:val="ModArabicTextChar"/>
          <w:rFonts w:cs="Al_Mushaf"/>
          <w:color w:val="auto"/>
          <w:spacing w:val="-3"/>
          <w:w w:val="120"/>
          <w:rtl/>
        </w:rPr>
        <w:t>اَلْـحَمْـدُ لـِلّٰـه</w:t>
      </w:r>
      <w:r w:rsidRPr="006E6AB4">
        <w:rPr>
          <w:rStyle w:val="ModArabicTextChar"/>
          <w:rFonts w:cs="Al_Mushaf"/>
          <w:color w:val="auto"/>
          <w:spacing w:val="-3"/>
          <w:sz w:val="14"/>
          <w:szCs w:val="14"/>
          <w:rtl/>
        </w:rPr>
        <w:t xml:space="preserve"> </w:t>
      </w:r>
      <w:r w:rsidRPr="006E6AB4">
        <w:rPr>
          <w:rStyle w:val="ModArabicTextChar"/>
          <w:rFonts w:cs="Al_Mushaf"/>
          <w:color w:val="auto"/>
          <w:spacing w:val="-3"/>
          <w:sz w:val="12"/>
          <w:szCs w:val="12"/>
          <w:rtl/>
        </w:rPr>
        <w:t>عَزَّوَجَلَّ</w:t>
      </w:r>
      <w:r w:rsidRPr="006E6AB4">
        <w:rPr>
          <w:color w:val="auto"/>
          <w:spacing w:val="-3"/>
          <w:sz w:val="22"/>
          <w:szCs w:val="24"/>
        </w:rPr>
        <w:t xml:space="preserve"> At present, he is responsible for Madanī Qāfilaĥs in his area.</w:t>
      </w:r>
    </w:p>
    <w:p w14:paraId="7C0B3540" w14:textId="77777777" w:rsidR="005076BA" w:rsidRPr="006E6AB4" w:rsidRDefault="005076BA" w:rsidP="00D260A6">
      <w:pPr>
        <w:pStyle w:val="ModBkBklUrduCouplet"/>
        <w:rPr>
          <w:color w:val="auto"/>
          <w:sz w:val="20"/>
          <w:szCs w:val="18"/>
        </w:rPr>
      </w:pPr>
      <w:r w:rsidRPr="006E6AB4">
        <w:rPr>
          <w:color w:val="auto"/>
          <w:sz w:val="20"/>
          <w:szCs w:val="18"/>
        </w:rPr>
        <w:t>Gar ĥo ‘irqun-nisā, yā ‘ārizaĥ koī sā</w:t>
      </w:r>
    </w:p>
    <w:p w14:paraId="5506CEEF" w14:textId="77777777" w:rsidR="005076BA" w:rsidRPr="006E6AB4" w:rsidRDefault="005076BA" w:rsidP="00D260A6">
      <w:pPr>
        <w:pStyle w:val="ModBkBklUrduCouplet"/>
        <w:rPr>
          <w:color w:val="auto"/>
          <w:sz w:val="20"/>
          <w:szCs w:val="18"/>
        </w:rPr>
      </w:pPr>
      <w:r w:rsidRPr="006E6AB4">
        <w:rPr>
          <w:color w:val="auto"/>
          <w:sz w:val="20"/>
          <w:szCs w:val="18"/>
        </w:rPr>
        <w:t>Pāo gey ṣiḥḥatayn, Qāfilay mayn chalo</w:t>
      </w:r>
    </w:p>
    <w:p w14:paraId="013D9C3E" w14:textId="77777777" w:rsidR="005076BA" w:rsidRPr="006E6AB4" w:rsidRDefault="005076BA" w:rsidP="00D260A6">
      <w:pPr>
        <w:pStyle w:val="ModBkBklUrduCouplet"/>
        <w:rPr>
          <w:color w:val="auto"/>
          <w:sz w:val="20"/>
          <w:szCs w:val="18"/>
        </w:rPr>
      </w:pPr>
      <w:r w:rsidRPr="006E6AB4">
        <w:rPr>
          <w:color w:val="auto"/>
          <w:sz w:val="20"/>
          <w:szCs w:val="18"/>
        </w:rPr>
        <w:t>Dūr bīmāriyān, aur parayshāniyān</w:t>
      </w:r>
    </w:p>
    <w:p w14:paraId="339F9BD7" w14:textId="77777777" w:rsidR="005076BA" w:rsidRPr="006E6AB4" w:rsidRDefault="005076BA" w:rsidP="00D260A6">
      <w:pPr>
        <w:pStyle w:val="ModBkBklUrduCouplet"/>
        <w:rPr>
          <w:color w:val="auto"/>
          <w:sz w:val="20"/>
          <w:szCs w:val="18"/>
          <w:u w:val="single"/>
        </w:rPr>
      </w:pPr>
      <w:r w:rsidRPr="006E6AB4">
        <w:rPr>
          <w:color w:val="auto"/>
          <w:sz w:val="20"/>
          <w:szCs w:val="18"/>
        </w:rPr>
        <w:t>Ĥaun gī bas chal pařayn, Qāfilay mayn chalo</w:t>
      </w:r>
    </w:p>
    <w:p w14:paraId="0D2A4C1E"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If you have sciatica severe, or have illness any other</w:t>
      </w:r>
    </w:p>
    <w:p w14:paraId="2AB6E50B"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You will get cured brother, travel with Madanī Qāfilaĥ</w:t>
      </w:r>
    </w:p>
    <w:p w14:paraId="457D936D"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Illnesses will be cured and adversities will be removed</w:t>
      </w:r>
    </w:p>
    <w:p w14:paraId="7D8D962C"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Come and see for yourself, travel with Madanī Qāfilaĥ</w:t>
      </w:r>
    </w:p>
    <w:p w14:paraId="3BC708C6" w14:textId="77777777" w:rsidR="005076BA" w:rsidRPr="006E6AB4" w:rsidRDefault="005076BA" w:rsidP="00D260A6">
      <w:pPr>
        <w:pStyle w:val="ModBkBklDurood"/>
        <w:spacing w:after="0"/>
        <w:rPr>
          <w:rFonts w:ascii="Quranic_Font" w:hAnsi="Quranic_Font" w:cs="Al_Mushaf"/>
          <w:color w:val="auto"/>
          <w:w w:val="100"/>
          <w:sz w:val="32"/>
          <w:szCs w:val="32"/>
        </w:rPr>
      </w:pPr>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5DA87842" w14:textId="77777777" w:rsidR="00065F3D" w:rsidRPr="006E6AB4" w:rsidRDefault="00065F3D" w:rsidP="00D260A6">
      <w:pPr>
        <w:spacing w:after="0" w:line="240" w:lineRule="auto"/>
        <w:rPr>
          <w:rFonts w:ascii="Minion Pro" w:hAnsi="Minion Pro"/>
          <w:szCs w:val="24"/>
        </w:rPr>
      </w:pPr>
      <w:r w:rsidRPr="006E6AB4">
        <w:rPr>
          <w:szCs w:val="24"/>
        </w:rPr>
        <w:br w:type="page"/>
      </w:r>
    </w:p>
    <w:p w14:paraId="231A5E22" w14:textId="77777777" w:rsidR="005076BA" w:rsidRPr="006E6AB4" w:rsidRDefault="005076BA" w:rsidP="00D260A6">
      <w:pPr>
        <w:pStyle w:val="ModBkBklBodyParagraph"/>
        <w:spacing w:after="0"/>
        <w:rPr>
          <w:color w:val="auto"/>
          <w:sz w:val="22"/>
          <w:szCs w:val="24"/>
        </w:rPr>
      </w:pPr>
      <w:r w:rsidRPr="006E6AB4">
        <w:rPr>
          <w:color w:val="auto"/>
          <w:sz w:val="22"/>
          <w:szCs w:val="24"/>
        </w:rPr>
        <w:lastRenderedPageBreak/>
        <w:t>Dear Islamic brothers! Did you see! An Islamic brother was relieved of the lethal illness of sciatica by the blessing of a Madanī Qāfilaĥ. Sciatica is an illness that causes extreme pain extending from the hip joint down to the ankle and it continues for years.</w:t>
      </w:r>
    </w:p>
    <w:p w14:paraId="459A163E" w14:textId="77777777" w:rsidR="005076BA" w:rsidRPr="006E6AB4" w:rsidRDefault="005076BA" w:rsidP="00D260A6">
      <w:pPr>
        <w:pStyle w:val="Heading2"/>
      </w:pPr>
      <w:bookmarkStart w:id="1452" w:name="_Toc239320187"/>
      <w:bookmarkStart w:id="1453" w:name="_Toc294546701"/>
      <w:bookmarkStart w:id="1454" w:name="_Toc332511610"/>
      <w:bookmarkStart w:id="1455" w:name="_Toc357063783"/>
      <w:bookmarkStart w:id="1456" w:name="_Toc361436143"/>
      <w:bookmarkStart w:id="1457" w:name="_Toc361437625"/>
      <w:bookmarkStart w:id="1458" w:name="_Toc361439113"/>
      <w:bookmarkStart w:id="1459" w:name="_Toc500604439"/>
      <w:r w:rsidRPr="006E6AB4">
        <w:t>Two spiritual remedies for sciatica</w:t>
      </w:r>
      <w:bookmarkEnd w:id="1452"/>
      <w:bookmarkEnd w:id="1453"/>
      <w:bookmarkEnd w:id="1454"/>
      <w:bookmarkEnd w:id="1455"/>
      <w:bookmarkEnd w:id="1456"/>
      <w:bookmarkEnd w:id="1457"/>
      <w:bookmarkEnd w:id="1458"/>
      <w:bookmarkEnd w:id="1459"/>
    </w:p>
    <w:p w14:paraId="435424D6" w14:textId="77777777" w:rsidR="005076BA" w:rsidRPr="006E6AB4" w:rsidRDefault="005076BA" w:rsidP="00D260A6">
      <w:pPr>
        <w:pStyle w:val="ModBkBklNumberListing"/>
        <w:numPr>
          <w:ilvl w:val="0"/>
          <w:numId w:val="146"/>
        </w:numPr>
        <w:spacing w:after="0"/>
        <w:ind w:left="432" w:hanging="432"/>
        <w:rPr>
          <w:color w:val="auto"/>
          <w:sz w:val="22"/>
          <w:szCs w:val="24"/>
        </w:rPr>
      </w:pPr>
      <w:r w:rsidRPr="006E6AB4">
        <w:rPr>
          <w:color w:val="auto"/>
          <w:sz w:val="22"/>
          <w:szCs w:val="24"/>
        </w:rPr>
        <w:t>Place your hand on the painful area, recite Sūraĥ Al</w:t>
      </w:r>
      <w:r w:rsidRPr="006E6AB4">
        <w:rPr>
          <w:rStyle w:val="ModbodytextChar"/>
          <w:color w:val="auto"/>
          <w:sz w:val="22"/>
          <w:szCs w:val="24"/>
        </w:rPr>
        <w:t>-Fāti</w:t>
      </w:r>
      <w:r w:rsidRPr="006E6AB4">
        <w:rPr>
          <w:rStyle w:val="ModbodytextChar"/>
          <w:rFonts w:ascii="Times New Roman" w:hAnsi="Times New Roman" w:cs="Times New Roman"/>
          <w:color w:val="auto"/>
          <w:szCs w:val="24"/>
        </w:rPr>
        <w:t>ḥ</w:t>
      </w:r>
      <w:r w:rsidRPr="006E6AB4">
        <w:rPr>
          <w:rStyle w:val="ModbodytextChar"/>
          <w:color w:val="auto"/>
          <w:sz w:val="22"/>
          <w:szCs w:val="24"/>
        </w:rPr>
        <w:t>aĥ</w:t>
      </w:r>
      <w:r w:rsidRPr="006E6AB4">
        <w:rPr>
          <w:color w:val="auto"/>
          <w:sz w:val="22"/>
          <w:szCs w:val="24"/>
        </w:rPr>
        <w:t xml:space="preserve"> once and the following phrase </w:t>
      </w:r>
      <w:r w:rsidRPr="006E6AB4">
        <w:rPr>
          <w:rStyle w:val="ModArabicTextinbodyChar"/>
          <w:rFonts w:ascii="Al Qalam Quran Majeed 1" w:hAnsi="Al Qalam Quran Majeed 1" w:cs="Al_Mushaf"/>
          <w:color w:val="auto"/>
          <w:w w:val="100"/>
          <w:position w:val="0"/>
          <w:sz w:val="26"/>
          <w:szCs w:val="32"/>
          <w:rtl/>
          <w:lang w:bidi="ar-SA"/>
        </w:rPr>
        <w:t>اَللّٰهُمَّ اَذۡهِبۡ عَنِّيۡ سُوءَ مَا اَجِدُ</w:t>
      </w:r>
      <w:r w:rsidRPr="006E6AB4">
        <w:rPr>
          <w:color w:val="auto"/>
          <w:sz w:val="22"/>
          <w:szCs w:val="24"/>
        </w:rPr>
        <w:t xml:space="preserve"> (</w:t>
      </w:r>
      <w:r w:rsidRPr="006E6AB4">
        <w:rPr>
          <w:i/>
          <w:iCs/>
          <w:color w:val="auto"/>
          <w:sz w:val="22"/>
          <w:szCs w:val="24"/>
        </w:rPr>
        <w:t>Y</w:t>
      </w:r>
      <w:r w:rsidRPr="006E6AB4">
        <w:rPr>
          <w:rStyle w:val="ModbodytextChar"/>
          <w:i/>
          <w:iCs/>
          <w:color w:val="auto"/>
          <w:sz w:val="22"/>
          <w:szCs w:val="24"/>
        </w:rPr>
        <w:t>ā</w:t>
      </w:r>
      <w:r w:rsidRPr="006E6AB4">
        <w:rPr>
          <w:i/>
          <w:iCs/>
          <w:color w:val="auto"/>
          <w:sz w:val="22"/>
          <w:szCs w:val="24"/>
        </w:rPr>
        <w:t xml:space="preserve"> Allah</w:t>
      </w:r>
      <w:r w:rsidRPr="006E6AB4">
        <w:rPr>
          <w:color w:val="auto"/>
          <w:sz w:val="22"/>
          <w:szCs w:val="24"/>
        </w:rPr>
        <w:t xml:space="preserve"> </w:t>
      </w:r>
      <w:r w:rsidRPr="006E6AB4">
        <w:rPr>
          <w:rStyle w:val="ModArabicTextinbodyChar"/>
          <w:rFonts w:cs="Al_Mushaf"/>
          <w:color w:val="auto"/>
          <w:sz w:val="14"/>
          <w:szCs w:val="14"/>
          <w:rtl/>
          <w:lang w:bidi="ar-SA"/>
        </w:rPr>
        <w:t>عَزَّوَجَلَّ</w:t>
      </w:r>
      <w:r w:rsidRPr="006E6AB4">
        <w:rPr>
          <w:color w:val="auto"/>
          <w:sz w:val="22"/>
          <w:szCs w:val="24"/>
        </w:rPr>
        <w:t xml:space="preserve"> </w:t>
      </w:r>
      <w:r w:rsidRPr="006E6AB4">
        <w:rPr>
          <w:i/>
          <w:iCs/>
          <w:color w:val="auto"/>
          <w:sz w:val="22"/>
          <w:szCs w:val="24"/>
        </w:rPr>
        <w:t>relieve me of this illness</w:t>
      </w:r>
      <w:r w:rsidRPr="006E6AB4">
        <w:rPr>
          <w:color w:val="auto"/>
          <w:sz w:val="22"/>
          <w:szCs w:val="24"/>
        </w:rPr>
        <w:t xml:space="preserve">) three times </w:t>
      </w:r>
      <w:r w:rsidRPr="006E6AB4">
        <w:rPr>
          <w:color w:val="auto"/>
          <w:spacing w:val="-2"/>
          <w:sz w:val="22"/>
          <w:szCs w:val="24"/>
        </w:rPr>
        <w:t xml:space="preserve">(with </w:t>
      </w:r>
      <w:r w:rsidRPr="006E6AB4">
        <w:rPr>
          <w:rFonts w:ascii="Times New Roman" w:hAnsi="Times New Roman"/>
          <w:color w:val="auto"/>
          <w:spacing w:val="-2"/>
          <w:szCs w:val="24"/>
        </w:rPr>
        <w:t>Ṣ</w:t>
      </w:r>
      <w:r w:rsidRPr="006E6AB4">
        <w:rPr>
          <w:color w:val="auto"/>
          <w:spacing w:val="-2"/>
          <w:sz w:val="22"/>
          <w:szCs w:val="24"/>
        </w:rPr>
        <w:t>alāt-‘Alan-Nabī once before and after it) and then blow on the area of the pain.</w:t>
      </w:r>
      <w:r w:rsidRPr="006E6AB4">
        <w:rPr>
          <w:color w:val="auto"/>
          <w:sz w:val="22"/>
          <w:szCs w:val="24"/>
        </w:rPr>
        <w:t xml:space="preserve"> If you want to do it for someone else, then say </w:t>
      </w:r>
      <w:r w:rsidRPr="006E6AB4">
        <w:rPr>
          <w:rStyle w:val="ModArabicTextinbodyChar"/>
          <w:rFonts w:ascii="Al Qalam Quran Majeed 1" w:hAnsi="Al Qalam Quran Majeed 1" w:cs="Al_Mushaf"/>
          <w:color w:val="auto"/>
          <w:w w:val="100"/>
          <w:sz w:val="19"/>
          <w:szCs w:val="18"/>
          <w:rtl/>
          <w:lang w:bidi="ar-SA"/>
        </w:rPr>
        <w:t>عَـنۡهُ</w:t>
      </w:r>
      <w:r w:rsidRPr="006E6AB4">
        <w:rPr>
          <w:color w:val="auto"/>
          <w:sz w:val="22"/>
          <w:szCs w:val="24"/>
        </w:rPr>
        <w:t xml:space="preserve"> (him) instead of </w:t>
      </w:r>
      <w:r w:rsidRPr="006E6AB4">
        <w:rPr>
          <w:rStyle w:val="ModArabicTextinbodyChar"/>
          <w:rFonts w:ascii="Al Qalam Quran Majeed 1" w:hAnsi="Al Qalam Quran Majeed 1" w:cs="Al_Mushaf"/>
          <w:color w:val="auto"/>
          <w:w w:val="100"/>
          <w:sz w:val="19"/>
          <w:szCs w:val="18"/>
          <w:rtl/>
          <w:lang w:bidi="ar-SA"/>
        </w:rPr>
        <w:t>عَنِّيۡ</w:t>
      </w:r>
      <w:r w:rsidRPr="006E6AB4">
        <w:rPr>
          <w:color w:val="auto"/>
          <w:sz w:val="22"/>
          <w:szCs w:val="24"/>
        </w:rPr>
        <w:t xml:space="preserve"> (me). This is to be done until the illness is cured.</w:t>
      </w:r>
    </w:p>
    <w:p w14:paraId="0E15F731"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 xml:space="preserve">Reciting </w:t>
      </w:r>
      <w:r w:rsidRPr="006E6AB4">
        <w:rPr>
          <w:rStyle w:val="ModArabicTextinbodyChar"/>
          <w:rFonts w:ascii="Al Qalam Quran Majeed 1" w:hAnsi="Al Qalam Quran Majeed 1" w:cs="Al_Mushaf"/>
          <w:color w:val="auto"/>
          <w:w w:val="100"/>
          <w:sz w:val="24"/>
          <w:szCs w:val="28"/>
          <w:rtl/>
          <w:lang w:bidi="ar-SA"/>
        </w:rPr>
        <w:t>يَـا مُحۡيِـيۡ</w:t>
      </w:r>
      <w:r w:rsidRPr="006E6AB4">
        <w:rPr>
          <w:color w:val="auto"/>
          <w:sz w:val="22"/>
          <w:szCs w:val="24"/>
        </w:rPr>
        <w:t xml:space="preserve"> seven times and blowing on oneself will cure</w:t>
      </w:r>
      <w:r w:rsidR="005B2DBA" w:rsidRPr="006E6AB4">
        <w:rPr>
          <w:color w:val="auto"/>
          <w:sz w:val="22"/>
          <w:szCs w:val="24"/>
        </w:rPr>
        <w:fldChar w:fldCharType="begin"/>
      </w:r>
      <w:r w:rsidRPr="006E6AB4">
        <w:rPr>
          <w:color w:val="auto"/>
          <w:sz w:val="22"/>
          <w:szCs w:val="24"/>
        </w:rPr>
        <w:instrText xml:space="preserve"> XE "Cure:for sciatica pain" </w:instrText>
      </w:r>
      <w:r w:rsidR="005B2DBA" w:rsidRPr="006E6AB4">
        <w:rPr>
          <w:color w:val="auto"/>
          <w:sz w:val="22"/>
          <w:szCs w:val="24"/>
        </w:rPr>
        <w:fldChar w:fldCharType="end"/>
      </w:r>
      <w:r w:rsidRPr="006E6AB4">
        <w:rPr>
          <w:color w:val="auto"/>
          <w:sz w:val="22"/>
          <w:szCs w:val="24"/>
        </w:rPr>
        <w:t xml:space="preserve"> wind problems, back and stomach pains, sciatica or any other pain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(This is to be done until the pain is cured).</w:t>
      </w:r>
    </w:p>
    <w:p w14:paraId="7BB8D748" w14:textId="77777777" w:rsidR="005076BA" w:rsidRPr="006E6AB4" w:rsidRDefault="005076BA" w:rsidP="00D260A6">
      <w:pPr>
        <w:pStyle w:val="Heading2"/>
      </w:pPr>
      <w:bookmarkStart w:id="1460" w:name="_Toc239320188"/>
      <w:bookmarkStart w:id="1461" w:name="_Toc294546702"/>
      <w:bookmarkStart w:id="1462" w:name="_Toc332511611"/>
      <w:bookmarkStart w:id="1463" w:name="_Toc357063784"/>
      <w:bookmarkStart w:id="1464" w:name="_Toc361436144"/>
      <w:bookmarkStart w:id="1465" w:name="_Toc361437626"/>
      <w:bookmarkStart w:id="1466" w:name="_Toc361439114"/>
      <w:bookmarkStart w:id="1467" w:name="_Toc500604440"/>
      <w:r w:rsidRPr="006E6AB4">
        <w:t>Fourteen points regarding acts that invalidate fast</w:t>
      </w:r>
      <w:bookmarkEnd w:id="1460"/>
      <w:bookmarkEnd w:id="1461"/>
      <w:bookmarkEnd w:id="1462"/>
      <w:bookmarkEnd w:id="1463"/>
      <w:bookmarkEnd w:id="1464"/>
      <w:bookmarkEnd w:id="1465"/>
      <w:bookmarkEnd w:id="1466"/>
      <w:bookmarkEnd w:id="1467"/>
    </w:p>
    <w:p w14:paraId="7D27E61B" w14:textId="77777777" w:rsidR="005076BA" w:rsidRPr="006E6AB4" w:rsidRDefault="005076BA" w:rsidP="00D260A6">
      <w:pPr>
        <w:pStyle w:val="ModBkBklNumberListing"/>
        <w:numPr>
          <w:ilvl w:val="0"/>
          <w:numId w:val="147"/>
        </w:numPr>
        <w:spacing w:after="0"/>
        <w:ind w:left="432" w:hanging="432"/>
        <w:rPr>
          <w:color w:val="auto"/>
          <w:sz w:val="22"/>
          <w:szCs w:val="24"/>
        </w:rPr>
      </w:pPr>
      <w:r w:rsidRPr="006E6AB4">
        <w:rPr>
          <w:color w:val="auto"/>
          <w:sz w:val="22"/>
          <w:szCs w:val="24"/>
        </w:rPr>
        <w:t xml:space="preserve">Eating, drinking or having intercourse will result in the invalidation of the fast provided one was aware that he was fasting. </w:t>
      </w:r>
      <w:r w:rsidRPr="006E6AB4">
        <w:rPr>
          <w:rStyle w:val="ModBodyReferencesChar"/>
          <w:color w:val="auto"/>
          <w:sz w:val="18"/>
          <w:szCs w:val="24"/>
        </w:rPr>
        <w:t>(Rad-dul-Muḥ</w:t>
      </w:r>
      <w:r w:rsidR="00DB423C" w:rsidRPr="006E6AB4">
        <w:rPr>
          <w:rStyle w:val="ModBodyReferencesChar"/>
          <w:color w:val="auto"/>
          <w:sz w:val="18"/>
          <w:szCs w:val="24"/>
        </w:rPr>
        <w:t>tār, vol. 3, pp. 365</w:t>
      </w:r>
      <w:r w:rsidRPr="006E6AB4">
        <w:rPr>
          <w:rStyle w:val="ModBodyReferencesChar"/>
          <w:color w:val="auto"/>
          <w:sz w:val="18"/>
          <w:szCs w:val="24"/>
        </w:rPr>
        <w:t>)</w:t>
      </w:r>
    </w:p>
    <w:p w14:paraId="7EB38ADF"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 xml:space="preserve">Smoking a </w:t>
      </w:r>
      <w:r w:rsidRPr="006E6AB4">
        <w:rPr>
          <w:rFonts w:ascii="Times New Roman" w:hAnsi="Times New Roman" w:cs="Times New Roman"/>
          <w:color w:val="auto"/>
          <w:szCs w:val="24"/>
        </w:rPr>
        <w:t>Ḥ</w:t>
      </w:r>
      <w:r w:rsidRPr="006E6AB4">
        <w:rPr>
          <w:color w:val="auto"/>
          <w:sz w:val="22"/>
          <w:szCs w:val="24"/>
        </w:rPr>
        <w:t xml:space="preserve">uqqaĥ, cigar, cigarette or cheroot etc. will also invalidate the fast even if one assumes that the smoke has not reached the throat. </w:t>
      </w:r>
      <w:r w:rsidR="00DB423C" w:rsidRPr="006E6AB4">
        <w:rPr>
          <w:rStyle w:val="ModBodyReferencesChar"/>
          <w:color w:val="auto"/>
          <w:sz w:val="18"/>
          <w:szCs w:val="24"/>
        </w:rPr>
        <w:t>(Baĥār-e-Sharī’at, part 5, pp. 117</w:t>
      </w:r>
      <w:r w:rsidRPr="006E6AB4">
        <w:rPr>
          <w:rStyle w:val="ModBodyReferencesChar"/>
          <w:color w:val="auto"/>
          <w:sz w:val="18"/>
          <w:szCs w:val="24"/>
        </w:rPr>
        <w:t>)</w:t>
      </w:r>
    </w:p>
    <w:p w14:paraId="48E390F6" w14:textId="77777777" w:rsidR="005076BA" w:rsidRPr="006E6AB4" w:rsidRDefault="005076BA" w:rsidP="00D260A6">
      <w:pPr>
        <w:pStyle w:val="ModBkBklNumberListing"/>
        <w:numPr>
          <w:ilvl w:val="0"/>
          <w:numId w:val="85"/>
        </w:numPr>
        <w:spacing w:after="0"/>
        <w:ind w:left="432" w:hanging="432"/>
        <w:rPr>
          <w:rFonts w:ascii="Times New Roman" w:hAnsi="Times New Roman"/>
          <w:i/>
          <w:color w:val="auto"/>
          <w:sz w:val="28"/>
          <w:szCs w:val="28"/>
        </w:rPr>
      </w:pPr>
      <w:r w:rsidRPr="006E6AB4">
        <w:rPr>
          <w:color w:val="auto"/>
          <w:spacing w:val="-2"/>
          <w:sz w:val="22"/>
          <w:szCs w:val="24"/>
        </w:rPr>
        <w:t>Chewing Pān (betel) or tobacco will also invalidate the fast even if one spits constantly</w:t>
      </w:r>
      <w:r w:rsidRPr="006E6AB4">
        <w:rPr>
          <w:color w:val="auto"/>
          <w:sz w:val="22"/>
          <w:szCs w:val="24"/>
        </w:rPr>
        <w:t xml:space="preserve"> because its tiny particles will definitely reach the throat. </w:t>
      </w:r>
      <w:r w:rsidRPr="006E6AB4">
        <w:rPr>
          <w:rStyle w:val="ModBodyReferencesChar"/>
          <w:color w:val="auto"/>
          <w:sz w:val="18"/>
          <w:szCs w:val="24"/>
        </w:rPr>
        <w:t>(ibid)</w:t>
      </w:r>
    </w:p>
    <w:p w14:paraId="5D3D0242" w14:textId="77777777" w:rsidR="005076BA" w:rsidRPr="006E6AB4" w:rsidRDefault="005076BA" w:rsidP="00D260A6">
      <w:pPr>
        <w:pStyle w:val="ModBkBklNumberListing"/>
        <w:numPr>
          <w:ilvl w:val="0"/>
          <w:numId w:val="85"/>
        </w:numPr>
        <w:spacing w:after="0"/>
        <w:ind w:left="432" w:hanging="432"/>
        <w:rPr>
          <w:rFonts w:ascii="Times New Roman" w:hAnsi="Times New Roman"/>
          <w:i/>
          <w:color w:val="auto"/>
          <w:sz w:val="28"/>
          <w:szCs w:val="28"/>
        </w:rPr>
      </w:pPr>
      <w:r w:rsidRPr="006E6AB4">
        <w:rPr>
          <w:color w:val="auto"/>
          <w:sz w:val="22"/>
          <w:szCs w:val="24"/>
        </w:rPr>
        <w:t xml:space="preserve">If a fasting person puts something soluble like sugar etc. in his mouth and then swallows his saliva, his fast will become invalid. </w:t>
      </w:r>
      <w:r w:rsidRPr="006E6AB4">
        <w:rPr>
          <w:rStyle w:val="ModBodyReferencesChar"/>
          <w:color w:val="auto"/>
          <w:sz w:val="18"/>
          <w:szCs w:val="24"/>
        </w:rPr>
        <w:t>(ibid)</w:t>
      </w:r>
    </w:p>
    <w:p w14:paraId="088C9677" w14:textId="77777777" w:rsidR="005076BA" w:rsidRPr="006E6AB4" w:rsidRDefault="005076BA" w:rsidP="00D260A6">
      <w:pPr>
        <w:pStyle w:val="ModBkBklNumberListing"/>
        <w:numPr>
          <w:ilvl w:val="0"/>
          <w:numId w:val="85"/>
        </w:numPr>
        <w:spacing w:after="0"/>
        <w:ind w:left="432" w:hanging="432"/>
        <w:rPr>
          <w:rFonts w:ascii="Times New Roman" w:hAnsi="Times New Roman"/>
          <w:i/>
          <w:color w:val="auto"/>
          <w:sz w:val="28"/>
          <w:szCs w:val="28"/>
        </w:rPr>
      </w:pPr>
      <w:r w:rsidRPr="006E6AB4">
        <w:rPr>
          <w:color w:val="auto"/>
          <w:sz w:val="22"/>
          <w:szCs w:val="24"/>
        </w:rPr>
        <w:t xml:space="preserve">If something equal to the size of a chick-pea or larger was stuck between the teeth of a fasting person and he swallowed it, or if it was smaller than a chick-pea but he took it out from the mouth and then put it back in and swallowed it, his fast will become invalid in both the cases. </w:t>
      </w:r>
      <w:r w:rsidRPr="006E6AB4">
        <w:rPr>
          <w:rStyle w:val="ModBkBklCitationsChar"/>
          <w:color w:val="auto"/>
          <w:sz w:val="18"/>
          <w:szCs w:val="16"/>
        </w:rPr>
        <w:t>(Durr-e-Mukht</w:t>
      </w:r>
      <w:r w:rsidR="00EA1959" w:rsidRPr="006E6AB4">
        <w:rPr>
          <w:rStyle w:val="ModBkBklCitationsChar"/>
          <w:color w:val="auto"/>
          <w:sz w:val="18"/>
          <w:szCs w:val="16"/>
        </w:rPr>
        <w:t>ār, vol. 3, pp. 394</w:t>
      </w:r>
      <w:r w:rsidRPr="006E6AB4">
        <w:rPr>
          <w:rStyle w:val="ModBkBklCitationsChar"/>
          <w:color w:val="auto"/>
          <w:sz w:val="18"/>
          <w:szCs w:val="16"/>
        </w:rPr>
        <w:t>)</w:t>
      </w:r>
    </w:p>
    <w:p w14:paraId="147509B5" w14:textId="77777777" w:rsidR="00065F3D" w:rsidRPr="006E6AB4" w:rsidRDefault="00065F3D" w:rsidP="00D260A6">
      <w:pPr>
        <w:spacing w:after="0" w:line="240" w:lineRule="auto"/>
        <w:rPr>
          <w:rFonts w:ascii="Minion Pro" w:hAnsi="Minion Pro"/>
          <w:szCs w:val="24"/>
        </w:rPr>
      </w:pPr>
      <w:r w:rsidRPr="006E6AB4">
        <w:rPr>
          <w:szCs w:val="24"/>
        </w:rPr>
        <w:br w:type="page"/>
      </w:r>
    </w:p>
    <w:p w14:paraId="69021A40" w14:textId="77777777" w:rsidR="005076BA" w:rsidRPr="006E6AB4" w:rsidRDefault="005076BA" w:rsidP="00D260A6">
      <w:pPr>
        <w:pStyle w:val="ModBkBklNumberListing"/>
        <w:numPr>
          <w:ilvl w:val="0"/>
          <w:numId w:val="85"/>
        </w:numPr>
        <w:spacing w:after="0"/>
        <w:ind w:left="432" w:hanging="432"/>
        <w:rPr>
          <w:rFonts w:ascii="Times New Roman" w:hAnsi="Times New Roman"/>
          <w:i/>
          <w:color w:val="auto"/>
          <w:sz w:val="28"/>
          <w:szCs w:val="28"/>
        </w:rPr>
      </w:pPr>
      <w:r w:rsidRPr="006E6AB4">
        <w:rPr>
          <w:color w:val="auto"/>
          <w:sz w:val="22"/>
          <w:szCs w:val="24"/>
        </w:rPr>
        <w:lastRenderedPageBreak/>
        <w:t xml:space="preserve">If gums bleed and blood goes down the throat and its taste is also felt (regardless of whether or not the amount of blood is equal to, more than or less than the saliva) the fast will become invalid in this case, but if the amount of blood is less than saliva </w:t>
      </w:r>
      <w:r w:rsidRPr="006E6AB4">
        <w:rPr>
          <w:color w:val="auto"/>
          <w:spacing w:val="-2"/>
          <w:sz w:val="22"/>
          <w:szCs w:val="24"/>
        </w:rPr>
        <w:t xml:space="preserve">and the taste of blood is not felt either, the fast will not become invalid. </w:t>
      </w:r>
      <w:r w:rsidRPr="006E6AB4">
        <w:rPr>
          <w:rStyle w:val="ModBodyReferencesChar"/>
          <w:color w:val="auto"/>
          <w:spacing w:val="-2"/>
          <w:sz w:val="18"/>
          <w:szCs w:val="24"/>
        </w:rPr>
        <w:t>(Durr-e-Mukhtār</w:t>
      </w:r>
      <w:r w:rsidR="00086650" w:rsidRPr="006E6AB4">
        <w:rPr>
          <w:rStyle w:val="ModBodyReferencesChar"/>
          <w:color w:val="auto"/>
          <w:spacing w:val="-2"/>
          <w:sz w:val="18"/>
          <w:szCs w:val="24"/>
        </w:rPr>
        <w:t>,</w:t>
      </w:r>
      <w:r w:rsidRPr="006E6AB4">
        <w:rPr>
          <w:rStyle w:val="ModBodyReferencesChar"/>
          <w:color w:val="auto"/>
          <w:sz w:val="18"/>
          <w:szCs w:val="24"/>
        </w:rPr>
        <w:t xml:space="preserve"> Rad-dul-Muḥ</w:t>
      </w:r>
      <w:r w:rsidR="00EA1959" w:rsidRPr="006E6AB4">
        <w:rPr>
          <w:rStyle w:val="ModBodyReferencesChar"/>
          <w:color w:val="auto"/>
          <w:sz w:val="18"/>
          <w:szCs w:val="24"/>
        </w:rPr>
        <w:t>tār, vol. 3, pp. 368</w:t>
      </w:r>
      <w:r w:rsidRPr="006E6AB4">
        <w:rPr>
          <w:rStyle w:val="ModBodyReferencesChar"/>
          <w:color w:val="auto"/>
          <w:sz w:val="18"/>
          <w:szCs w:val="24"/>
        </w:rPr>
        <w:t>)</w:t>
      </w:r>
    </w:p>
    <w:p w14:paraId="10B5FD9E"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 xml:space="preserve">Despite being aware that he was fasting, if a fasting person inserts a laxative (a medicine) into the anal orifice or inhales medicine through nostrils, his fast will become invalid. </w:t>
      </w:r>
      <w:r w:rsidRPr="006E6AB4">
        <w:rPr>
          <w:rStyle w:val="ModBkBklCitationsChar"/>
          <w:color w:val="auto"/>
          <w:sz w:val="18"/>
          <w:szCs w:val="16"/>
        </w:rPr>
        <w:t>(Fatāwā ‘</w:t>
      </w:r>
      <w:r w:rsidR="00EA1959" w:rsidRPr="006E6AB4">
        <w:rPr>
          <w:rStyle w:val="ModBkBklCitationsChar"/>
          <w:color w:val="auto"/>
          <w:sz w:val="18"/>
          <w:szCs w:val="16"/>
        </w:rPr>
        <w:t>Ālamgīrī, vol. 1, pp. 204</w:t>
      </w:r>
      <w:r w:rsidRPr="006E6AB4">
        <w:rPr>
          <w:rStyle w:val="ModBkBklCitationsChar"/>
          <w:color w:val="auto"/>
          <w:sz w:val="18"/>
          <w:szCs w:val="16"/>
        </w:rPr>
        <w:t>)</w:t>
      </w:r>
    </w:p>
    <w:p w14:paraId="30CF4D3F"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 xml:space="preserve">If water went down the throat unintentionally whilst rinsing the mouth, or if one sniffed water through nose and it reached the brain then the fast will become invalid. However, if it happens in forgetfulness (when one was unaware that he was fasting) fast will not be invalid even if he does it deliberately. Likewise, if someone throws something towards the fasting person and it goes down the throat, his fast will become invalid. </w:t>
      </w:r>
      <w:r w:rsidRPr="006E6AB4">
        <w:rPr>
          <w:rStyle w:val="ModBodyReferencesChar"/>
          <w:color w:val="auto"/>
          <w:sz w:val="18"/>
          <w:szCs w:val="24"/>
        </w:rPr>
        <w:t>(A</w:t>
      </w:r>
      <w:r w:rsidR="00EA1959" w:rsidRPr="006E6AB4">
        <w:rPr>
          <w:rStyle w:val="ModBodyReferencesChar"/>
          <w:color w:val="auto"/>
          <w:sz w:val="18"/>
          <w:szCs w:val="24"/>
        </w:rPr>
        <w:t>l-Jauĥara-tun-Nayyaraĥ, vol. 1, pp. 178</w:t>
      </w:r>
      <w:r w:rsidRPr="006E6AB4">
        <w:rPr>
          <w:rStyle w:val="ModBodyReferencesChar"/>
          <w:color w:val="auto"/>
          <w:sz w:val="18"/>
          <w:szCs w:val="24"/>
        </w:rPr>
        <w:t>)</w:t>
      </w:r>
    </w:p>
    <w:p w14:paraId="1BD3423B"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 xml:space="preserve">Drinking or eating something whilst asleep will result in the invalidation of the fast. Similarly, if the mouth of a fasting person was open and a drop of water or a flake of snow goes down his throat his fast will become invalid. </w:t>
      </w:r>
      <w:r w:rsidRPr="006E6AB4">
        <w:rPr>
          <w:rStyle w:val="ModBodyReferencesChar"/>
          <w:color w:val="auto"/>
          <w:sz w:val="18"/>
          <w:szCs w:val="24"/>
        </w:rPr>
        <w:t>(A</w:t>
      </w:r>
      <w:r w:rsidR="00EA1959" w:rsidRPr="006E6AB4">
        <w:rPr>
          <w:rStyle w:val="ModBodyReferencesChar"/>
          <w:color w:val="auto"/>
          <w:sz w:val="18"/>
          <w:szCs w:val="24"/>
        </w:rPr>
        <w:t>l-Jauĥara-tun-Nayyaraĥ, vol. 1, pp. 178</w:t>
      </w:r>
      <w:r w:rsidRPr="006E6AB4">
        <w:rPr>
          <w:rStyle w:val="ModBodyReferencesChar"/>
          <w:color w:val="auto"/>
          <w:sz w:val="18"/>
          <w:szCs w:val="24"/>
        </w:rPr>
        <w:t>)</w:t>
      </w:r>
    </w:p>
    <w:p w14:paraId="12A08AD5"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 xml:space="preserve">Swallowing another person’s saliva or putting one’s own saliva onto one’s palm and then swallowing it will invalidate the fast. </w:t>
      </w:r>
      <w:r w:rsidRPr="006E6AB4">
        <w:rPr>
          <w:rStyle w:val="ModBkBklCitationsChar"/>
          <w:color w:val="auto"/>
          <w:sz w:val="18"/>
          <w:szCs w:val="16"/>
        </w:rPr>
        <w:t>(Fatāwā ‘</w:t>
      </w:r>
      <w:r w:rsidR="00EA1959" w:rsidRPr="006E6AB4">
        <w:rPr>
          <w:rStyle w:val="ModBkBklCitationsChar"/>
          <w:color w:val="auto"/>
          <w:sz w:val="18"/>
          <w:szCs w:val="16"/>
        </w:rPr>
        <w:t>Ālamgīrī, vol. 1, pp. 203</w:t>
      </w:r>
      <w:r w:rsidRPr="006E6AB4">
        <w:rPr>
          <w:rStyle w:val="ModBkBklCitationsChar"/>
          <w:color w:val="auto"/>
          <w:sz w:val="18"/>
          <w:szCs w:val="16"/>
        </w:rPr>
        <w:t>)</w:t>
      </w:r>
    </w:p>
    <w:p w14:paraId="33FAC61A"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Swallowing the saliva or phlegm that is already in the mouth does not invalidate the fast, spitting the saliva every now and then is not necessary.</w:t>
      </w:r>
    </w:p>
    <w:p w14:paraId="368E9A2E" w14:textId="77777777" w:rsidR="005076BA" w:rsidRPr="006E6AB4" w:rsidRDefault="005076BA" w:rsidP="00D260A6">
      <w:pPr>
        <w:pStyle w:val="ModBkBklNumberListing"/>
        <w:numPr>
          <w:ilvl w:val="0"/>
          <w:numId w:val="85"/>
        </w:numPr>
        <w:spacing w:after="0"/>
        <w:ind w:left="432" w:hanging="432"/>
        <w:rPr>
          <w:rFonts w:ascii="Times New Roman" w:hAnsi="Times New Roman"/>
          <w:i/>
          <w:color w:val="auto"/>
          <w:sz w:val="28"/>
          <w:szCs w:val="28"/>
        </w:rPr>
      </w:pPr>
      <w:r w:rsidRPr="006E6AB4">
        <w:rPr>
          <w:color w:val="auto"/>
          <w:sz w:val="22"/>
          <w:szCs w:val="24"/>
        </w:rPr>
        <w:t xml:space="preserve">If one put a coloured string into his mouth, which changes the colour of the saliva and then he swallowed that coloured saliva, his fast would become invalid. </w:t>
      </w:r>
      <w:r w:rsidRPr="006E6AB4">
        <w:rPr>
          <w:rStyle w:val="ModBkBklCitationsChar"/>
          <w:color w:val="auto"/>
          <w:sz w:val="18"/>
          <w:szCs w:val="16"/>
        </w:rPr>
        <w:t>(Fatāwā ‘</w:t>
      </w:r>
      <w:r w:rsidR="00EA1959" w:rsidRPr="006E6AB4">
        <w:rPr>
          <w:rStyle w:val="ModBkBklCitationsChar"/>
          <w:color w:val="auto"/>
          <w:sz w:val="18"/>
          <w:szCs w:val="16"/>
        </w:rPr>
        <w:t>Ālamgīrī, vol. 1, pp. 203</w:t>
      </w:r>
      <w:r w:rsidRPr="006E6AB4">
        <w:rPr>
          <w:rStyle w:val="ModBkBklCitationsChar"/>
          <w:color w:val="auto"/>
          <w:sz w:val="18"/>
          <w:szCs w:val="16"/>
        </w:rPr>
        <w:t>)</w:t>
      </w:r>
    </w:p>
    <w:p w14:paraId="17BD9C2C"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 xml:space="preserve">Swallowing one or two drops of tear will not invalidate the fast, but swallowing many drops whose saltiness is felt in the whole mouth will result in the invalidation of the fast. The same ruling applies to sweat. </w:t>
      </w:r>
      <w:r w:rsidRPr="006E6AB4">
        <w:rPr>
          <w:rStyle w:val="ModBkBklCitationsChar"/>
          <w:color w:val="auto"/>
          <w:sz w:val="18"/>
          <w:szCs w:val="16"/>
        </w:rPr>
        <w:t>(Fatāwā ‘</w:t>
      </w:r>
      <w:r w:rsidR="00EA1959" w:rsidRPr="006E6AB4">
        <w:rPr>
          <w:rStyle w:val="ModBkBklCitationsChar"/>
          <w:color w:val="auto"/>
          <w:sz w:val="18"/>
          <w:szCs w:val="16"/>
        </w:rPr>
        <w:t>Ālamgīrī, vol. 1, pp. 203</w:t>
      </w:r>
      <w:r w:rsidRPr="006E6AB4">
        <w:rPr>
          <w:rStyle w:val="ModBkBklCitationsChar"/>
          <w:color w:val="auto"/>
          <w:sz w:val="18"/>
          <w:szCs w:val="16"/>
        </w:rPr>
        <w:t>)</w:t>
      </w:r>
    </w:p>
    <w:p w14:paraId="601D0612" w14:textId="77777777" w:rsidR="00065F3D" w:rsidRPr="006E6AB4" w:rsidRDefault="00065F3D" w:rsidP="00D260A6">
      <w:pPr>
        <w:spacing w:after="0" w:line="240" w:lineRule="auto"/>
        <w:rPr>
          <w:rFonts w:ascii="Minion Pro" w:hAnsi="Minion Pro"/>
          <w:szCs w:val="24"/>
        </w:rPr>
      </w:pPr>
      <w:r w:rsidRPr="006E6AB4">
        <w:rPr>
          <w:szCs w:val="24"/>
        </w:rPr>
        <w:br w:type="page"/>
      </w:r>
    </w:p>
    <w:p w14:paraId="547EC252"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lastRenderedPageBreak/>
        <w:t xml:space="preserve">During defecation (i.e. relieving oneself), if the anal orifice appears out, one must dry it properly with a piece of cloth etc. before standing up so that there remains no wetness. If he stands up with drops of water on the anus, causing the water to be absorbed into the body, the fast will become invalid. This is the reason why the respected Islamic jurists </w:t>
      </w:r>
      <w:r w:rsidRPr="006E6AB4">
        <w:rPr>
          <w:rStyle w:val="ModArabicTextinbodyChar"/>
          <w:rFonts w:cs="Al_Mushaf"/>
          <w:color w:val="auto"/>
          <w:sz w:val="14"/>
          <w:szCs w:val="14"/>
          <w:rtl/>
          <w:lang w:bidi="ar-SA"/>
        </w:rPr>
        <w:t>رَحِمَهُمُ الـلّٰـهُ تَـعَالٰی</w:t>
      </w:r>
      <w:r w:rsidRPr="006E6AB4">
        <w:rPr>
          <w:color w:val="auto"/>
          <w:sz w:val="22"/>
          <w:szCs w:val="24"/>
        </w:rPr>
        <w:t xml:space="preserve"> have advised the fasting persons to avoid breathing whilst washing the anus [after defecation]. </w:t>
      </w:r>
      <w:r w:rsidRPr="006E6AB4">
        <w:rPr>
          <w:rStyle w:val="ModBkBklCitationsChar"/>
          <w:color w:val="auto"/>
          <w:sz w:val="18"/>
          <w:szCs w:val="16"/>
        </w:rPr>
        <w:t>(Fatāwā ‘</w:t>
      </w:r>
      <w:r w:rsidR="00EA1959" w:rsidRPr="006E6AB4">
        <w:rPr>
          <w:rStyle w:val="ModBkBklCitationsChar"/>
          <w:color w:val="auto"/>
          <w:sz w:val="18"/>
          <w:szCs w:val="16"/>
        </w:rPr>
        <w:t>Ālamgīrī, vol. 1, pp. 204</w:t>
      </w:r>
      <w:r w:rsidRPr="006E6AB4">
        <w:rPr>
          <w:rStyle w:val="ModBkBklCitationsChar"/>
          <w:color w:val="auto"/>
          <w:sz w:val="18"/>
          <w:szCs w:val="16"/>
        </w:rPr>
        <w:t>)</w:t>
      </w:r>
    </w:p>
    <w:p w14:paraId="1DF19F34" w14:textId="77777777" w:rsidR="005076BA" w:rsidRPr="006E6AB4" w:rsidRDefault="005076BA" w:rsidP="00D260A6">
      <w:pPr>
        <w:pStyle w:val="Heading2"/>
      </w:pPr>
      <w:bookmarkStart w:id="1468" w:name="_Toc239320189"/>
      <w:bookmarkStart w:id="1469" w:name="_Toc294546703"/>
      <w:bookmarkStart w:id="1470" w:name="_Toc332511612"/>
      <w:bookmarkStart w:id="1471" w:name="_Toc357063785"/>
      <w:bookmarkStart w:id="1472" w:name="_Toc361436145"/>
      <w:bookmarkStart w:id="1473" w:name="_Toc361437627"/>
      <w:bookmarkStart w:id="1474" w:name="_Toc361439115"/>
      <w:bookmarkStart w:id="1475" w:name="_Toc500604441"/>
      <w:r w:rsidRPr="006E6AB4">
        <w:t>Vomiting whilst fasting</w:t>
      </w:r>
      <w:bookmarkEnd w:id="1468"/>
      <w:bookmarkEnd w:id="1469"/>
      <w:bookmarkEnd w:id="1470"/>
      <w:bookmarkEnd w:id="1471"/>
      <w:bookmarkEnd w:id="1472"/>
      <w:bookmarkEnd w:id="1473"/>
      <w:bookmarkEnd w:id="1474"/>
      <w:bookmarkEnd w:id="1475"/>
    </w:p>
    <w:p w14:paraId="59755871" w14:textId="77777777" w:rsidR="005076BA" w:rsidRPr="006E6AB4" w:rsidRDefault="005076BA" w:rsidP="00D260A6">
      <w:pPr>
        <w:pStyle w:val="ModBkBklBodyParagraph"/>
        <w:spacing w:after="0"/>
        <w:rPr>
          <w:color w:val="auto"/>
          <w:sz w:val="22"/>
          <w:szCs w:val="24"/>
        </w:rPr>
      </w:pPr>
      <w:r w:rsidRPr="006E6AB4">
        <w:rPr>
          <w:color w:val="auto"/>
          <w:sz w:val="22"/>
          <w:szCs w:val="24"/>
        </w:rPr>
        <w:t>Some people become worried in case of vomiting in the state of fast. Some are under the impression that vomiting even involuntarily also breaks the fast. This isn’t correct. Sayyidunā Abū Ĥura</w:t>
      </w:r>
      <w:r w:rsidR="0034279C" w:rsidRPr="006E6AB4">
        <w:rPr>
          <w:color w:val="auto"/>
          <w:sz w:val="22"/>
          <w:szCs w:val="24"/>
        </w:rPr>
        <w:t>y</w:t>
      </w:r>
      <w:r w:rsidRPr="006E6AB4">
        <w:rPr>
          <w:color w:val="auto"/>
          <w:sz w:val="22"/>
          <w:szCs w:val="24"/>
        </w:rPr>
        <w:t xml:space="preserve">raĥ </w:t>
      </w:r>
      <w:r w:rsidRPr="006E6AB4">
        <w:rPr>
          <w:rStyle w:val="ModArabicTextinbodyChar"/>
          <w:rFonts w:cs="Al_Mushaf"/>
          <w:color w:val="auto"/>
          <w:sz w:val="14"/>
          <w:szCs w:val="14"/>
          <w:rtl/>
        </w:rPr>
        <w:t>رَضِىَ اللهُ تَعَالٰی عَنْهُ</w:t>
      </w:r>
      <w:r w:rsidRPr="006E6AB4">
        <w:rPr>
          <w:color w:val="auto"/>
          <w:sz w:val="22"/>
          <w:szCs w:val="24"/>
        </w:rPr>
        <w:t xml:space="preserve"> has narrated that the Noble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‘The fast of a person who vomits involuntarily in Ramadan will not break but if a person vomits deliberately it will break.’ </w:t>
      </w:r>
      <w:r w:rsidRPr="006E6AB4">
        <w:rPr>
          <w:rStyle w:val="ModBkBklCitationsChar"/>
          <w:color w:val="auto"/>
          <w:sz w:val="18"/>
          <w:szCs w:val="16"/>
        </w:rPr>
        <w:t>(Kanz-ul-‘Ummāl,</w:t>
      </w:r>
      <w:r w:rsidR="00EA1959" w:rsidRPr="006E6AB4">
        <w:rPr>
          <w:rStyle w:val="ModBkBklCitationsChar"/>
          <w:color w:val="auto"/>
          <w:sz w:val="18"/>
          <w:szCs w:val="16"/>
        </w:rPr>
        <w:t xml:space="preserve"> vol. 8,</w:t>
      </w:r>
      <w:r w:rsidRPr="006E6AB4">
        <w:rPr>
          <w:rStyle w:val="ModBkBklCitationsChar"/>
          <w:color w:val="auto"/>
          <w:sz w:val="18"/>
          <w:szCs w:val="16"/>
        </w:rPr>
        <w:t xml:space="preserve"> pp. 230, Ḥadīš 23814)</w:t>
      </w:r>
    </w:p>
    <w:p w14:paraId="05CEDCFE"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also said, ‘The one who vomits involuntarily does not have to     do Qa</w:t>
      </w:r>
      <w:r w:rsidRPr="006E6AB4">
        <w:rPr>
          <w:rFonts w:ascii="Times New Roman" w:hAnsi="Times New Roman" w:cs="Times New Roman"/>
          <w:color w:val="auto"/>
          <w:szCs w:val="24"/>
        </w:rPr>
        <w:t>ḍ</w:t>
      </w:r>
      <w:r w:rsidRPr="006E6AB4">
        <w:rPr>
          <w:color w:val="auto"/>
          <w:sz w:val="22"/>
          <w:szCs w:val="24"/>
        </w:rPr>
        <w:t>ā (repetition) for his fast but the one who vomits deliberately must do Qa</w:t>
      </w:r>
      <w:r w:rsidRPr="006E6AB4">
        <w:rPr>
          <w:rFonts w:ascii="Times New Roman" w:hAnsi="Times New Roman" w:cs="Times New Roman"/>
          <w:color w:val="auto"/>
          <w:szCs w:val="24"/>
        </w:rPr>
        <w:t>ḍ</w:t>
      </w:r>
      <w:r w:rsidRPr="006E6AB4">
        <w:rPr>
          <w:color w:val="auto"/>
          <w:sz w:val="22"/>
          <w:szCs w:val="24"/>
        </w:rPr>
        <w:t xml:space="preserve">ā.’ </w:t>
      </w:r>
      <w:r w:rsidRPr="006E6AB4">
        <w:rPr>
          <w:rStyle w:val="ModBodyReferencesChar"/>
          <w:color w:val="auto"/>
          <w:sz w:val="18"/>
          <w:szCs w:val="24"/>
        </w:rPr>
        <w:t>(Jāmi’ Tirmiżī,</w:t>
      </w:r>
      <w:r w:rsidR="00EA1959" w:rsidRPr="006E6AB4">
        <w:rPr>
          <w:rStyle w:val="ModBodyReferencesChar"/>
          <w:color w:val="auto"/>
          <w:sz w:val="18"/>
          <w:szCs w:val="24"/>
        </w:rPr>
        <w:t xml:space="preserve"> vol. 2,</w:t>
      </w:r>
      <w:r w:rsidRPr="006E6AB4">
        <w:rPr>
          <w:rStyle w:val="ModBodyReferencesChar"/>
          <w:color w:val="auto"/>
          <w:sz w:val="18"/>
          <w:szCs w:val="24"/>
        </w:rPr>
        <w:t xml:space="preserve"> pp. 173, Ḥadīš 720)</w:t>
      </w:r>
    </w:p>
    <w:p w14:paraId="6C00AC00" w14:textId="77777777" w:rsidR="005076BA" w:rsidRPr="006E6AB4" w:rsidRDefault="005076BA" w:rsidP="00D260A6">
      <w:pPr>
        <w:pStyle w:val="Heading2"/>
      </w:pPr>
      <w:bookmarkStart w:id="1476" w:name="_Toc239320190"/>
      <w:bookmarkStart w:id="1477" w:name="_Toc294546704"/>
      <w:bookmarkStart w:id="1478" w:name="_Toc332511613"/>
      <w:bookmarkStart w:id="1479" w:name="_Toc357063786"/>
      <w:bookmarkStart w:id="1480" w:name="_Toc361436146"/>
      <w:bookmarkStart w:id="1481" w:name="_Toc361437628"/>
      <w:bookmarkStart w:id="1482" w:name="_Toc361439116"/>
      <w:bookmarkStart w:id="1483" w:name="_Toc500604442"/>
      <w:r w:rsidRPr="006E6AB4">
        <w:t>Seven rulings regarding vomiting</w:t>
      </w:r>
      <w:bookmarkEnd w:id="1476"/>
      <w:bookmarkEnd w:id="1477"/>
      <w:bookmarkEnd w:id="1478"/>
      <w:bookmarkEnd w:id="1479"/>
      <w:bookmarkEnd w:id="1480"/>
      <w:bookmarkEnd w:id="1481"/>
      <w:bookmarkEnd w:id="1482"/>
      <w:bookmarkEnd w:id="1483"/>
    </w:p>
    <w:p w14:paraId="70D370E3" w14:textId="77777777" w:rsidR="005076BA" w:rsidRPr="006E6AB4" w:rsidRDefault="005076BA" w:rsidP="00D260A6">
      <w:pPr>
        <w:pStyle w:val="ModBkBklNumberListing"/>
        <w:numPr>
          <w:ilvl w:val="0"/>
          <w:numId w:val="148"/>
        </w:numPr>
        <w:spacing w:after="0"/>
        <w:ind w:left="432" w:hanging="432"/>
        <w:rPr>
          <w:color w:val="auto"/>
          <w:sz w:val="22"/>
          <w:szCs w:val="24"/>
        </w:rPr>
      </w:pPr>
      <w:r w:rsidRPr="006E6AB4">
        <w:rPr>
          <w:color w:val="auto"/>
          <w:sz w:val="22"/>
          <w:szCs w:val="24"/>
        </w:rPr>
        <w:t xml:space="preserve">In the state of fast, vomiting involuntarily will not invalidate the fast, no matter how much it is (even if a whole bucket fills with vomit). </w:t>
      </w:r>
      <w:r w:rsidR="00EA1959" w:rsidRPr="006E6AB4">
        <w:rPr>
          <w:rStyle w:val="ModBkBklCitationsChar"/>
          <w:color w:val="auto"/>
          <w:sz w:val="18"/>
          <w:szCs w:val="16"/>
        </w:rPr>
        <w:t>(Durr-e-Mukhtār, vol. 3, pp. 392</w:t>
      </w:r>
      <w:r w:rsidRPr="006E6AB4">
        <w:rPr>
          <w:rStyle w:val="ModBkBklCitationsChar"/>
          <w:color w:val="auto"/>
          <w:sz w:val="18"/>
          <w:szCs w:val="16"/>
        </w:rPr>
        <w:t>)</w:t>
      </w:r>
    </w:p>
    <w:p w14:paraId="7A9E9C16"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Deliberate mouthful vomiting will invalidate the fast provided one was aware that he was fasting.</w:t>
      </w:r>
      <w:r w:rsidRPr="006E6AB4">
        <w:rPr>
          <w:rStyle w:val="ModBodyReferencesChar"/>
          <w:color w:val="auto"/>
          <w:sz w:val="18"/>
          <w:szCs w:val="24"/>
        </w:rPr>
        <w:t xml:space="preserve"> </w:t>
      </w:r>
      <w:r w:rsidR="00EA1959" w:rsidRPr="006E6AB4">
        <w:rPr>
          <w:rStyle w:val="ModBkBklCitationsChar"/>
          <w:color w:val="auto"/>
          <w:sz w:val="18"/>
          <w:szCs w:val="16"/>
        </w:rPr>
        <w:t>(Durr-e-Mukhtār, vol. 3, pp. 392</w:t>
      </w:r>
      <w:r w:rsidRPr="006E6AB4">
        <w:rPr>
          <w:rStyle w:val="ModBkBklCitationsChar"/>
          <w:color w:val="auto"/>
          <w:sz w:val="18"/>
          <w:szCs w:val="16"/>
        </w:rPr>
        <w:t>)</w:t>
      </w:r>
    </w:p>
    <w:p w14:paraId="31D7004A"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 xml:space="preserve">Even deliberate mouthful vomiting will invalidate the fast only when the vomit contains food or water or bile or blood. </w:t>
      </w:r>
      <w:r w:rsidRPr="006E6AB4">
        <w:rPr>
          <w:rStyle w:val="ModBodyReferencesChar"/>
          <w:color w:val="auto"/>
          <w:sz w:val="18"/>
          <w:szCs w:val="24"/>
        </w:rPr>
        <w:t>(ibid)</w:t>
      </w:r>
    </w:p>
    <w:p w14:paraId="2032D9F2"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 xml:space="preserve">Vomiting only phlegm will not invalidate the fast. </w:t>
      </w:r>
      <w:r w:rsidRPr="006E6AB4">
        <w:rPr>
          <w:rStyle w:val="ModBodyReferencesChar"/>
          <w:color w:val="auto"/>
          <w:sz w:val="18"/>
          <w:szCs w:val="24"/>
        </w:rPr>
        <w:t xml:space="preserve">(ibid, </w:t>
      </w:r>
      <w:r w:rsidR="00F61AC5" w:rsidRPr="006E6AB4">
        <w:rPr>
          <w:rStyle w:val="ModBodyReferencesChar"/>
          <w:color w:val="auto"/>
          <w:sz w:val="18"/>
          <w:szCs w:val="24"/>
        </w:rPr>
        <w:t>p</w:t>
      </w:r>
      <w:r w:rsidRPr="006E6AB4">
        <w:rPr>
          <w:rStyle w:val="ModBodyReferencesChar"/>
          <w:color w:val="auto"/>
          <w:sz w:val="18"/>
          <w:szCs w:val="24"/>
        </w:rPr>
        <w:t>p. 394)</w:t>
      </w:r>
    </w:p>
    <w:p w14:paraId="59DFE231" w14:textId="77777777" w:rsidR="005076BA" w:rsidRPr="006E6AB4" w:rsidRDefault="005076BA" w:rsidP="00D260A6">
      <w:pPr>
        <w:pStyle w:val="ModBkBklNumberListing"/>
        <w:numPr>
          <w:ilvl w:val="0"/>
          <w:numId w:val="85"/>
        </w:numPr>
        <w:spacing w:after="0"/>
        <w:ind w:left="432" w:hanging="432"/>
        <w:rPr>
          <w:color w:val="auto"/>
          <w:sz w:val="29"/>
          <w:szCs w:val="24"/>
        </w:rPr>
      </w:pPr>
      <w:r w:rsidRPr="006E6AB4">
        <w:rPr>
          <w:color w:val="auto"/>
          <w:spacing w:val="6"/>
          <w:sz w:val="22"/>
          <w:szCs w:val="24"/>
        </w:rPr>
        <w:t>Vomiting only a bit (not a mouthful) deliberately will not invalidate the fast.</w:t>
      </w:r>
      <w:r w:rsidR="0091306C" w:rsidRPr="006E6AB4">
        <w:rPr>
          <w:color w:val="auto"/>
          <w:sz w:val="22"/>
          <w:szCs w:val="24"/>
        </w:rPr>
        <w:t xml:space="preserve">    </w:t>
      </w:r>
      <w:r w:rsidRPr="006E6AB4">
        <w:rPr>
          <w:color w:val="auto"/>
          <w:sz w:val="29"/>
          <w:szCs w:val="24"/>
        </w:rPr>
        <w:t xml:space="preserve"> </w:t>
      </w:r>
      <w:r w:rsidR="00EA1959" w:rsidRPr="006E6AB4">
        <w:rPr>
          <w:rStyle w:val="ModBkBklCitationsChar"/>
          <w:color w:val="auto"/>
          <w:sz w:val="18"/>
          <w:szCs w:val="16"/>
        </w:rPr>
        <w:t>(Durr-e-Mukhtār, vol. 3, pp. 393</w:t>
      </w:r>
      <w:r w:rsidRPr="006E6AB4">
        <w:rPr>
          <w:rStyle w:val="ModBkBklCitationsChar"/>
          <w:color w:val="auto"/>
          <w:sz w:val="18"/>
          <w:szCs w:val="16"/>
        </w:rPr>
        <w:t>)</w:t>
      </w:r>
    </w:p>
    <w:p w14:paraId="7CF5645D" w14:textId="77777777" w:rsidR="00065F3D" w:rsidRPr="006E6AB4" w:rsidRDefault="00065F3D" w:rsidP="00D260A6">
      <w:pPr>
        <w:spacing w:after="0" w:line="240" w:lineRule="auto"/>
        <w:rPr>
          <w:rFonts w:ascii="Minion Pro" w:hAnsi="Minion Pro"/>
          <w:szCs w:val="24"/>
        </w:rPr>
      </w:pPr>
      <w:r w:rsidRPr="006E6AB4">
        <w:rPr>
          <w:szCs w:val="24"/>
        </w:rPr>
        <w:br w:type="page"/>
      </w:r>
    </w:p>
    <w:p w14:paraId="6D183992"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lastRenderedPageBreak/>
        <w:t xml:space="preserve">In case of vomiting less than a mouthful and then swallowing it whilst it is still in the mouth (regardless of whether it is swallowed deliberately or unintentionally) the fast will not become invalid. </w:t>
      </w:r>
      <w:r w:rsidRPr="006E6AB4">
        <w:rPr>
          <w:rStyle w:val="ModBodyReferencesChar"/>
          <w:color w:val="auto"/>
          <w:sz w:val="18"/>
          <w:szCs w:val="24"/>
        </w:rPr>
        <w:t>(ibid)</w:t>
      </w:r>
    </w:p>
    <w:p w14:paraId="5565848F"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 xml:space="preserve">Though involuntary mouthful vomiting will not invalidate the fast if one swallows </w:t>
      </w:r>
      <w:r w:rsidRPr="006E6AB4">
        <w:rPr>
          <w:color w:val="auto"/>
          <w:spacing w:val="-2"/>
          <w:sz w:val="22"/>
          <w:szCs w:val="24"/>
        </w:rPr>
        <w:t>even a chick-pea amount of it, the fast will become invalid. However, if the swallowed</w:t>
      </w:r>
      <w:r w:rsidRPr="006E6AB4">
        <w:rPr>
          <w:color w:val="auto"/>
          <w:sz w:val="22"/>
          <w:szCs w:val="24"/>
        </w:rPr>
        <w:t xml:space="preserve"> </w:t>
      </w:r>
      <w:r w:rsidRPr="006E6AB4">
        <w:rPr>
          <w:color w:val="auto"/>
          <w:spacing w:val="6"/>
          <w:sz w:val="22"/>
          <w:szCs w:val="24"/>
        </w:rPr>
        <w:t>amount is less than the size of a chick-pea, the fast will not become invalid.</w:t>
      </w:r>
      <w:r w:rsidRPr="006E6AB4">
        <w:rPr>
          <w:color w:val="auto"/>
          <w:sz w:val="22"/>
          <w:szCs w:val="24"/>
        </w:rPr>
        <w:t xml:space="preserve"> </w:t>
      </w:r>
      <w:r w:rsidR="00B26188" w:rsidRPr="006E6AB4">
        <w:rPr>
          <w:color w:val="auto"/>
          <w:sz w:val="22"/>
          <w:szCs w:val="24"/>
        </w:rPr>
        <w:t xml:space="preserve">       </w:t>
      </w:r>
      <w:r w:rsidR="00EA1959" w:rsidRPr="006E6AB4">
        <w:rPr>
          <w:rStyle w:val="ModBkBklCitationsChar"/>
          <w:color w:val="auto"/>
          <w:sz w:val="18"/>
          <w:szCs w:val="16"/>
        </w:rPr>
        <w:t>(Durr-e-Mukhtār, vol. 3, pp. 392</w:t>
      </w:r>
      <w:r w:rsidRPr="006E6AB4">
        <w:rPr>
          <w:rStyle w:val="ModBkBklCitationsChar"/>
          <w:color w:val="auto"/>
          <w:sz w:val="18"/>
          <w:szCs w:val="16"/>
        </w:rPr>
        <w:t>)</w:t>
      </w:r>
    </w:p>
    <w:p w14:paraId="329B38CB" w14:textId="77777777" w:rsidR="005076BA" w:rsidRPr="006E6AB4" w:rsidRDefault="005076BA" w:rsidP="00D260A6">
      <w:pPr>
        <w:pStyle w:val="Heading2"/>
      </w:pPr>
      <w:bookmarkStart w:id="1484" w:name="_Toc239320191"/>
      <w:bookmarkStart w:id="1485" w:name="_Toc294546705"/>
      <w:bookmarkStart w:id="1486" w:name="_Toc332511614"/>
      <w:bookmarkStart w:id="1487" w:name="_Toc357063787"/>
      <w:bookmarkStart w:id="1488" w:name="_Toc361436147"/>
      <w:bookmarkStart w:id="1489" w:name="_Toc361437629"/>
      <w:bookmarkStart w:id="1490" w:name="_Toc361439117"/>
      <w:bookmarkStart w:id="1491" w:name="_Toc500604443"/>
      <w:r w:rsidRPr="006E6AB4">
        <w:t>Definition of</w:t>
      </w:r>
      <w:r w:rsidRPr="006E6AB4">
        <w:rPr>
          <w:sz w:val="34"/>
          <w:szCs w:val="40"/>
        </w:rPr>
        <w:t xml:space="preserve"> </w:t>
      </w:r>
      <w:r w:rsidRPr="006E6AB4">
        <w:t>mouthful vomit</w:t>
      </w:r>
      <w:bookmarkEnd w:id="1484"/>
      <w:bookmarkEnd w:id="1485"/>
      <w:bookmarkEnd w:id="1486"/>
      <w:bookmarkEnd w:id="1487"/>
      <w:bookmarkEnd w:id="1488"/>
      <w:bookmarkEnd w:id="1489"/>
      <w:bookmarkEnd w:id="1490"/>
      <w:bookmarkEnd w:id="1491"/>
    </w:p>
    <w:p w14:paraId="07DE8B3B" w14:textId="77777777" w:rsidR="005076BA" w:rsidRPr="006E6AB4" w:rsidRDefault="005076BA" w:rsidP="00D260A6">
      <w:pPr>
        <w:pStyle w:val="ModBkBklBodyParagraph"/>
        <w:spacing w:after="0"/>
        <w:rPr>
          <w:color w:val="auto"/>
          <w:sz w:val="22"/>
          <w:szCs w:val="24"/>
        </w:rPr>
      </w:pPr>
      <w:r w:rsidRPr="006E6AB4">
        <w:rPr>
          <w:color w:val="auto"/>
          <w:sz w:val="22"/>
          <w:szCs w:val="24"/>
        </w:rPr>
        <w:t>The vomit that cannot be prevented without bother is ‘mouthful vomit.’</w:t>
      </w:r>
    </w:p>
    <w:p w14:paraId="7F9014D8" w14:textId="77777777" w:rsidR="005076BA" w:rsidRPr="006E6AB4" w:rsidRDefault="005076BA" w:rsidP="00D260A6">
      <w:pPr>
        <w:pStyle w:val="ModBkBklCitations"/>
        <w:spacing w:after="0"/>
        <w:jc w:val="right"/>
        <w:rPr>
          <w:color w:val="auto"/>
          <w:sz w:val="18"/>
          <w:szCs w:val="16"/>
        </w:rPr>
      </w:pPr>
      <w:r w:rsidRPr="006E6AB4">
        <w:rPr>
          <w:noProof/>
          <w:color w:val="auto"/>
          <w:sz w:val="18"/>
          <w:szCs w:val="16"/>
        </w:rPr>
        <w:t>(Fatāwā ‘</w:t>
      </w:r>
      <w:r w:rsidR="00EA1959" w:rsidRPr="006E6AB4">
        <w:rPr>
          <w:noProof/>
          <w:color w:val="auto"/>
          <w:sz w:val="18"/>
          <w:szCs w:val="16"/>
        </w:rPr>
        <w:t>Ālamgīrī, vol. 1, pp. 204</w:t>
      </w:r>
      <w:r w:rsidRPr="006E6AB4">
        <w:rPr>
          <w:noProof/>
          <w:color w:val="auto"/>
          <w:sz w:val="18"/>
          <w:szCs w:val="16"/>
        </w:rPr>
        <w:t>)</w:t>
      </w:r>
    </w:p>
    <w:p w14:paraId="557CAE6F" w14:textId="77777777" w:rsidR="005076BA" w:rsidRPr="006E6AB4" w:rsidRDefault="005076BA" w:rsidP="00D260A6">
      <w:pPr>
        <w:pStyle w:val="Heading2"/>
      </w:pPr>
      <w:bookmarkStart w:id="1492" w:name="_Toc239320192"/>
      <w:bookmarkStart w:id="1493" w:name="_Toc294546706"/>
      <w:bookmarkStart w:id="1494" w:name="_Toc332511615"/>
      <w:bookmarkStart w:id="1495" w:name="_Toc357063788"/>
      <w:bookmarkStart w:id="1496" w:name="_Toc361436148"/>
      <w:bookmarkStart w:id="1497" w:name="_Toc361437630"/>
      <w:bookmarkStart w:id="1498" w:name="_Toc361439118"/>
      <w:bookmarkStart w:id="1499" w:name="_Toc500604444"/>
      <w:r w:rsidRPr="006E6AB4">
        <w:t>Five rulings regarding vomiting in state of Wuḍū</w:t>
      </w:r>
      <w:bookmarkEnd w:id="1492"/>
      <w:bookmarkEnd w:id="1493"/>
      <w:bookmarkEnd w:id="1494"/>
      <w:bookmarkEnd w:id="1495"/>
      <w:bookmarkEnd w:id="1496"/>
      <w:bookmarkEnd w:id="1497"/>
      <w:bookmarkEnd w:id="1498"/>
      <w:bookmarkEnd w:id="1499"/>
      <w:r w:rsidR="005B2DBA" w:rsidRPr="006E6AB4">
        <w:fldChar w:fldCharType="begin"/>
      </w:r>
      <w:r w:rsidRPr="006E6AB4">
        <w:instrText xml:space="preserve"> XE "Wuḍū:and vomiting" </w:instrText>
      </w:r>
      <w:r w:rsidR="005B2DBA" w:rsidRPr="006E6AB4">
        <w:fldChar w:fldCharType="end"/>
      </w:r>
    </w:p>
    <w:p w14:paraId="2B3CBDDB" w14:textId="77777777" w:rsidR="005076BA" w:rsidRPr="006E6AB4" w:rsidRDefault="005076BA" w:rsidP="00D260A6">
      <w:pPr>
        <w:pStyle w:val="ModBkBklNumberListing"/>
        <w:numPr>
          <w:ilvl w:val="0"/>
          <w:numId w:val="149"/>
        </w:numPr>
        <w:spacing w:after="0"/>
        <w:ind w:left="432" w:hanging="432"/>
        <w:rPr>
          <w:rStyle w:val="ModBodyReferencesChar"/>
          <w:color w:val="auto"/>
          <w:sz w:val="18"/>
          <w:szCs w:val="24"/>
        </w:rPr>
      </w:pPr>
      <w:r w:rsidRPr="006E6AB4">
        <w:rPr>
          <w:color w:val="auto"/>
          <w:spacing w:val="-4"/>
          <w:sz w:val="22"/>
          <w:szCs w:val="24"/>
        </w:rPr>
        <w:t>In the state of Wu</w:t>
      </w:r>
      <w:r w:rsidRPr="006E6AB4">
        <w:rPr>
          <w:rFonts w:ascii="Times New Roman" w:hAnsi="Times New Roman" w:cs="Times New Roman"/>
          <w:color w:val="auto"/>
          <w:spacing w:val="-4"/>
          <w:szCs w:val="24"/>
        </w:rPr>
        <w:t>ḍ</w:t>
      </w:r>
      <w:r w:rsidRPr="006E6AB4">
        <w:rPr>
          <w:color w:val="auto"/>
          <w:spacing w:val="-4"/>
          <w:sz w:val="22"/>
          <w:szCs w:val="24"/>
        </w:rPr>
        <w:t>ū, mouthful vomiting that contains food, water or bile will invalidate</w:t>
      </w:r>
      <w:r w:rsidRPr="006E6AB4">
        <w:rPr>
          <w:color w:val="auto"/>
          <w:sz w:val="22"/>
          <w:szCs w:val="24"/>
        </w:rPr>
        <w:t xml:space="preserve"> the Wu</w:t>
      </w:r>
      <w:r w:rsidRPr="006E6AB4">
        <w:rPr>
          <w:rFonts w:ascii="Times New Roman" w:hAnsi="Times New Roman" w:cs="Times New Roman"/>
          <w:color w:val="auto"/>
          <w:szCs w:val="24"/>
        </w:rPr>
        <w:t>ḍ</w:t>
      </w:r>
      <w:r w:rsidRPr="006E6AB4">
        <w:rPr>
          <w:color w:val="auto"/>
          <w:sz w:val="22"/>
          <w:szCs w:val="24"/>
        </w:rPr>
        <w:t xml:space="preserve">ū (regardless of whether it is deliberate or involuntary). </w:t>
      </w:r>
      <w:r w:rsidRPr="006E6AB4">
        <w:rPr>
          <w:rStyle w:val="ModBodyReferencesChar"/>
          <w:color w:val="auto"/>
          <w:sz w:val="18"/>
          <w:szCs w:val="24"/>
        </w:rPr>
        <w:t>(Baĥār-e-Sharī’at,      pp. 26, part 2)</w:t>
      </w:r>
    </w:p>
    <w:p w14:paraId="544C32C1"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Mouthful vomiting of phlegm will not invalidate the Wu</w:t>
      </w:r>
      <w:r w:rsidRPr="006E6AB4">
        <w:rPr>
          <w:rFonts w:ascii="Times New Roman" w:hAnsi="Times New Roman" w:cs="Times New Roman"/>
          <w:color w:val="auto"/>
          <w:szCs w:val="24"/>
        </w:rPr>
        <w:t>ḍ</w:t>
      </w:r>
      <w:r w:rsidRPr="006E6AB4">
        <w:rPr>
          <w:color w:val="auto"/>
          <w:sz w:val="22"/>
          <w:szCs w:val="24"/>
        </w:rPr>
        <w:t xml:space="preserve">ū. </w:t>
      </w:r>
      <w:r w:rsidRPr="006E6AB4">
        <w:rPr>
          <w:rStyle w:val="ModBodyReferencesChar"/>
          <w:color w:val="auto"/>
          <w:sz w:val="18"/>
          <w:szCs w:val="24"/>
        </w:rPr>
        <w:t>(ibid)</w:t>
      </w:r>
    </w:p>
    <w:p w14:paraId="0A43F8CC"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Vomiting of flowing blood will invalidate the Wu</w:t>
      </w:r>
      <w:r w:rsidRPr="006E6AB4">
        <w:rPr>
          <w:rFonts w:ascii="Times New Roman" w:hAnsi="Times New Roman" w:cs="Times New Roman"/>
          <w:color w:val="auto"/>
          <w:szCs w:val="24"/>
        </w:rPr>
        <w:t>ḍ</w:t>
      </w:r>
      <w:r w:rsidRPr="006E6AB4">
        <w:rPr>
          <w:color w:val="auto"/>
          <w:sz w:val="22"/>
          <w:szCs w:val="24"/>
        </w:rPr>
        <w:t>ū.</w:t>
      </w:r>
    </w:p>
    <w:p w14:paraId="6CAC660D"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Vomiting of flowing blood will invalidate the Wu</w:t>
      </w:r>
      <w:r w:rsidRPr="006E6AB4">
        <w:rPr>
          <w:rFonts w:ascii="Times New Roman" w:hAnsi="Times New Roman" w:cs="Times New Roman"/>
          <w:color w:val="auto"/>
          <w:szCs w:val="24"/>
        </w:rPr>
        <w:t>ḍ</w:t>
      </w:r>
      <w:r w:rsidRPr="006E6AB4">
        <w:rPr>
          <w:color w:val="auto"/>
          <w:sz w:val="22"/>
          <w:szCs w:val="24"/>
        </w:rPr>
        <w:t xml:space="preserve">ū only when the blood dominates the saliva. </w:t>
      </w:r>
      <w:r w:rsidRPr="006E6AB4">
        <w:rPr>
          <w:rStyle w:val="ModBodyReferencesChar"/>
          <w:color w:val="auto"/>
          <w:sz w:val="18"/>
          <w:szCs w:val="24"/>
        </w:rPr>
        <w:t>(Rad-dul-Muḥ</w:t>
      </w:r>
      <w:r w:rsidR="00EA1959" w:rsidRPr="006E6AB4">
        <w:rPr>
          <w:rStyle w:val="ModBodyReferencesChar"/>
          <w:color w:val="auto"/>
          <w:sz w:val="18"/>
          <w:szCs w:val="24"/>
        </w:rPr>
        <w:t>tār, vol. 1, pp. 267</w:t>
      </w:r>
      <w:r w:rsidRPr="006E6AB4">
        <w:rPr>
          <w:rStyle w:val="ModBodyReferencesChar"/>
          <w:color w:val="auto"/>
          <w:sz w:val="18"/>
          <w:szCs w:val="24"/>
        </w:rPr>
        <w:t>)</w:t>
      </w:r>
      <w:r w:rsidRPr="006E6AB4">
        <w:rPr>
          <w:color w:val="auto"/>
          <w:sz w:val="22"/>
          <w:szCs w:val="24"/>
        </w:rPr>
        <w:t xml:space="preserve"> In other words, if the blood turns the saliva red then it is dominant and therefore Wu</w:t>
      </w:r>
      <w:r w:rsidRPr="006E6AB4">
        <w:rPr>
          <w:rFonts w:ascii="Times New Roman" w:hAnsi="Times New Roman" w:cs="Times New Roman"/>
          <w:color w:val="auto"/>
          <w:szCs w:val="24"/>
        </w:rPr>
        <w:t>ḍ</w:t>
      </w:r>
      <w:r w:rsidRPr="006E6AB4">
        <w:rPr>
          <w:color w:val="auto"/>
          <w:sz w:val="22"/>
          <w:szCs w:val="24"/>
        </w:rPr>
        <w:t>ū will be invalid but if there is more saliva than blood then Wu</w:t>
      </w:r>
      <w:r w:rsidRPr="006E6AB4">
        <w:rPr>
          <w:rFonts w:ascii="Times New Roman" w:hAnsi="Times New Roman" w:cs="Times New Roman"/>
          <w:color w:val="auto"/>
          <w:szCs w:val="24"/>
        </w:rPr>
        <w:t>ḍ</w:t>
      </w:r>
      <w:r w:rsidRPr="006E6AB4">
        <w:rPr>
          <w:color w:val="auto"/>
          <w:sz w:val="22"/>
          <w:szCs w:val="24"/>
        </w:rPr>
        <w:t>ū will not be invalid. The sign of the blood being in less amount is that the vomit (of saliva) will be yellow in colour.</w:t>
      </w:r>
    </w:p>
    <w:p w14:paraId="2CD3E68D" w14:textId="77777777" w:rsidR="005076BA" w:rsidRPr="006E6AB4" w:rsidRDefault="005076BA" w:rsidP="00D260A6">
      <w:pPr>
        <w:pStyle w:val="ModBkBklNumberListing"/>
        <w:numPr>
          <w:ilvl w:val="0"/>
          <w:numId w:val="85"/>
        </w:numPr>
        <w:spacing w:after="0"/>
        <w:ind w:left="432" w:hanging="432"/>
        <w:rPr>
          <w:rFonts w:ascii="Times New Roman" w:hAnsi="Times New Roman"/>
          <w:i/>
          <w:color w:val="auto"/>
          <w:sz w:val="18"/>
          <w:szCs w:val="18"/>
        </w:rPr>
      </w:pPr>
      <w:r w:rsidRPr="006E6AB4">
        <w:rPr>
          <w:color w:val="auto"/>
          <w:sz w:val="22"/>
          <w:szCs w:val="24"/>
        </w:rPr>
        <w:t>If the vomit contains congealed blood that is less than a mouthful, Wu</w:t>
      </w:r>
      <w:r w:rsidRPr="006E6AB4">
        <w:rPr>
          <w:rFonts w:ascii="Times New Roman" w:hAnsi="Times New Roman" w:cs="Times New Roman"/>
          <w:color w:val="auto"/>
          <w:szCs w:val="24"/>
        </w:rPr>
        <w:t>ḍ</w:t>
      </w:r>
      <w:r w:rsidRPr="006E6AB4">
        <w:rPr>
          <w:color w:val="auto"/>
          <w:sz w:val="22"/>
          <w:szCs w:val="24"/>
        </w:rPr>
        <w:t xml:space="preserve">ū will not be invalid. </w:t>
      </w:r>
      <w:r w:rsidRPr="006E6AB4">
        <w:rPr>
          <w:rStyle w:val="ModBodyReferencesChar"/>
          <w:color w:val="auto"/>
          <w:sz w:val="18"/>
          <w:szCs w:val="24"/>
        </w:rPr>
        <w:t>(Derived from Baĥār-e-Sharī’at, pp. 26, part 2)</w:t>
      </w:r>
    </w:p>
    <w:p w14:paraId="5840835E" w14:textId="77777777" w:rsidR="005076BA" w:rsidRPr="006E6AB4" w:rsidRDefault="005076BA" w:rsidP="00D260A6">
      <w:pPr>
        <w:pStyle w:val="Heading2"/>
      </w:pPr>
      <w:bookmarkStart w:id="1500" w:name="_Toc239320193"/>
      <w:bookmarkStart w:id="1501" w:name="_Toc294546707"/>
      <w:bookmarkStart w:id="1502" w:name="_Toc332511616"/>
      <w:bookmarkStart w:id="1503" w:name="_Toc357063789"/>
      <w:bookmarkStart w:id="1504" w:name="_Toc361436149"/>
      <w:bookmarkStart w:id="1505" w:name="_Toc361437631"/>
      <w:bookmarkStart w:id="1506" w:name="_Toc361439119"/>
      <w:bookmarkStart w:id="1507" w:name="_Toc500604445"/>
      <w:r w:rsidRPr="006E6AB4">
        <w:t>Important advice</w:t>
      </w:r>
      <w:bookmarkEnd w:id="1500"/>
      <w:bookmarkEnd w:id="1501"/>
      <w:bookmarkEnd w:id="1502"/>
      <w:bookmarkEnd w:id="1503"/>
      <w:bookmarkEnd w:id="1504"/>
      <w:bookmarkEnd w:id="1505"/>
      <w:bookmarkEnd w:id="1506"/>
      <w:bookmarkEnd w:id="1507"/>
    </w:p>
    <w:p w14:paraId="3DFC8650" w14:textId="77777777" w:rsidR="00065F3D" w:rsidRPr="006E6AB4" w:rsidRDefault="005076BA" w:rsidP="00D260A6">
      <w:pPr>
        <w:pStyle w:val="ModBkBklBodyParagraph"/>
        <w:spacing w:after="0"/>
        <w:rPr>
          <w:color w:val="auto"/>
          <w:sz w:val="22"/>
          <w:szCs w:val="24"/>
        </w:rPr>
      </w:pPr>
      <w:r w:rsidRPr="006E6AB4">
        <w:rPr>
          <w:color w:val="auto"/>
          <w:sz w:val="22"/>
          <w:szCs w:val="24"/>
        </w:rPr>
        <w:t>Mouthful vomit (excluding phlegm) is impure. Ensure that not even a single drop of it stains your clothes or body. Today people are not aware of it and do not care about</w:t>
      </w:r>
    </w:p>
    <w:p w14:paraId="1BB98AC0" w14:textId="77777777" w:rsidR="00065F3D" w:rsidRPr="006E6AB4" w:rsidRDefault="00065F3D" w:rsidP="00D260A6">
      <w:pPr>
        <w:spacing w:after="0" w:line="240" w:lineRule="auto"/>
        <w:rPr>
          <w:rFonts w:ascii="Minion Pro" w:hAnsi="Minion Pro"/>
          <w:szCs w:val="24"/>
        </w:rPr>
      </w:pPr>
      <w:r w:rsidRPr="006E6AB4">
        <w:rPr>
          <w:szCs w:val="24"/>
        </w:rPr>
        <w:br w:type="page"/>
      </w:r>
    </w:p>
    <w:p w14:paraId="380C9981" w14:textId="77777777" w:rsidR="005076BA" w:rsidRPr="006E6AB4" w:rsidRDefault="005076BA" w:rsidP="00D260A6">
      <w:pPr>
        <w:pStyle w:val="ModBkBklBodyParagraph"/>
        <w:spacing w:after="0"/>
        <w:rPr>
          <w:color w:val="auto"/>
          <w:sz w:val="22"/>
          <w:szCs w:val="24"/>
        </w:rPr>
      </w:pPr>
      <w:r w:rsidRPr="006E6AB4">
        <w:rPr>
          <w:color w:val="auto"/>
          <w:sz w:val="22"/>
          <w:szCs w:val="24"/>
        </w:rPr>
        <w:lastRenderedPageBreak/>
        <w:t xml:space="preserve">drops of vomit, staining their clothes. They even wipe the impure vomit from their mouths etc. with their own clothes. May Allah </w:t>
      </w:r>
      <w:r w:rsidRPr="006E6AB4">
        <w:rPr>
          <w:rStyle w:val="ModArabicTextinbodyChar"/>
          <w:rFonts w:cs="Al_Mushaf"/>
          <w:color w:val="auto"/>
          <w:sz w:val="14"/>
          <w:szCs w:val="14"/>
          <w:rtl/>
          <w:lang w:bidi="ar-SA"/>
        </w:rPr>
        <w:t>عَزَّوَجَلَّ</w:t>
      </w:r>
      <w:r w:rsidRPr="006E6AB4">
        <w:rPr>
          <w:color w:val="auto"/>
          <w:sz w:val="22"/>
          <w:szCs w:val="24"/>
        </w:rPr>
        <w:t xml:space="preserve"> enable us to protect ourselves from impurities!</w:t>
      </w:r>
    </w:p>
    <w:p w14:paraId="5669B4B7" w14:textId="77777777" w:rsidR="005076BA" w:rsidRPr="006E6AB4" w:rsidRDefault="005076BA" w:rsidP="00D260A6">
      <w:pPr>
        <w:pStyle w:val="ModBkBklBodyParagraph"/>
        <w:spacing w:after="0"/>
        <w:jc w:val="right"/>
        <w:rPr>
          <w:rFonts w:cs="Al_Mushaf"/>
          <w:color w:val="auto"/>
          <w:sz w:val="26"/>
          <w:szCs w:val="32"/>
        </w:rPr>
      </w:pPr>
      <w:bookmarkStart w:id="1508" w:name="_Toc239320194"/>
      <w:bookmarkStart w:id="1509" w:name="_Toc294546708"/>
      <w:bookmarkStart w:id="1510" w:name="_Toc332511617"/>
      <w:r w:rsidRPr="006E6AB4">
        <w:rPr>
          <w:rFonts w:ascii="Quranic_Font" w:hAnsi="Quranic_Font" w:cs="Al_Mushaf"/>
          <w:color w:val="auto"/>
          <w:sz w:val="32"/>
          <w:szCs w:val="32"/>
          <w:rtl/>
        </w:rPr>
        <w:t>ا</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م</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ن بِجَاهِ النَّب</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 xml:space="preserve"> ال</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اَم</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ن</w:t>
      </w:r>
      <w:r w:rsidRPr="006E6AB4">
        <w:rPr>
          <w:rFonts w:ascii="Quranic_Font" w:hAnsi="Quranic_Font" w:cs="Al_Mushaf" w:hint="cs"/>
          <w:color w:val="auto"/>
          <w:sz w:val="28"/>
          <w:szCs w:val="32"/>
          <w:rtl/>
        </w:rPr>
        <w:t xml:space="preserve"> </w:t>
      </w:r>
      <w:r w:rsidRPr="006E6AB4">
        <w:rPr>
          <w:rStyle w:val="ModArabicTextinbodyChar"/>
          <w:rFonts w:ascii="Quranic_Font" w:hAnsi="Quranic_Font" w:cs="Al_Mushaf"/>
          <w:color w:val="auto"/>
          <w:w w:val="100"/>
          <w:position w:val="6"/>
          <w:sz w:val="14"/>
          <w:szCs w:val="14"/>
          <w:rtl/>
        </w:rPr>
        <w:t>صَلَّى الل</w:t>
      </w:r>
      <w:r w:rsidRPr="006E6AB4">
        <w:rPr>
          <w:rStyle w:val="ModArabicTextinbodyChar"/>
          <w:rFonts w:ascii="Quranic_Font" w:hAnsi="Quranic_Font" w:cs="Al_Mushaf" w:hint="cs"/>
          <w:color w:val="auto"/>
          <w:w w:val="100"/>
          <w:position w:val="6"/>
          <w:sz w:val="14"/>
          <w:szCs w:val="14"/>
          <w:rtl/>
        </w:rPr>
        <w:t>ّٰهُ</w:t>
      </w:r>
      <w:r w:rsidRPr="006E6AB4">
        <w:rPr>
          <w:rStyle w:val="ModArabicTextinbodyChar"/>
          <w:rFonts w:ascii="Quranic_Font" w:hAnsi="Quranic_Font" w:cs="Al_Mushaf"/>
          <w:color w:val="auto"/>
          <w:w w:val="100"/>
          <w:position w:val="6"/>
          <w:sz w:val="14"/>
          <w:szCs w:val="14"/>
          <w:rtl/>
        </w:rPr>
        <w:t xml:space="preserve"> تَعَالٰى عَلَ</w:t>
      </w:r>
      <w:r w:rsidRPr="006E6AB4">
        <w:rPr>
          <w:rStyle w:val="ModArabicTextinbodyChar"/>
          <w:rFonts w:ascii="Quranic_Font" w:hAnsi="Quranic_Font" w:cs="Al_Mushaf" w:hint="cs"/>
          <w:color w:val="auto"/>
          <w:w w:val="100"/>
          <w:position w:val="6"/>
          <w:sz w:val="14"/>
          <w:szCs w:val="14"/>
          <w:rtl/>
        </w:rPr>
        <w:t>يۡهِ</w:t>
      </w:r>
      <w:r w:rsidRPr="006E6AB4">
        <w:rPr>
          <w:rStyle w:val="ModArabicTextinbodyChar"/>
          <w:rFonts w:ascii="Quranic_Font" w:hAnsi="Quranic_Font" w:cs="Al_Mushaf"/>
          <w:color w:val="auto"/>
          <w:w w:val="100"/>
          <w:position w:val="6"/>
          <w:sz w:val="14"/>
          <w:szCs w:val="14"/>
          <w:rtl/>
        </w:rPr>
        <w:t xml:space="preserve"> وَاٰل</w:t>
      </w:r>
      <w:r w:rsidRPr="006E6AB4">
        <w:rPr>
          <w:rStyle w:val="ModArabicTextinbodyChar"/>
          <w:rFonts w:ascii="Quranic_Font" w:hAnsi="Quranic_Font" w:cs="Al_Mushaf" w:hint="cs"/>
          <w:color w:val="auto"/>
          <w:w w:val="100"/>
          <w:position w:val="6"/>
          <w:sz w:val="14"/>
          <w:szCs w:val="14"/>
          <w:rtl/>
        </w:rPr>
        <w:t>ِهِ</w:t>
      </w:r>
      <w:r w:rsidRPr="006E6AB4">
        <w:rPr>
          <w:rStyle w:val="ModArabicTextinbodyChar"/>
          <w:rFonts w:ascii="Quranic_Font" w:hAnsi="Quranic_Font" w:cs="Al_Mushaf"/>
          <w:color w:val="auto"/>
          <w:w w:val="100"/>
          <w:position w:val="6"/>
          <w:sz w:val="14"/>
          <w:szCs w:val="14"/>
          <w:rtl/>
        </w:rPr>
        <w:t xml:space="preserve"> وَسَلَّم</w:t>
      </w:r>
    </w:p>
    <w:p w14:paraId="3046BBEE" w14:textId="77777777" w:rsidR="005076BA" w:rsidRPr="006E6AB4" w:rsidRDefault="005076BA" w:rsidP="00D260A6">
      <w:pPr>
        <w:pStyle w:val="ModBkBklDurood"/>
        <w:spacing w:after="0"/>
        <w:rPr>
          <w:rFonts w:ascii="Quranic_Font" w:hAnsi="Quranic_Font" w:cs="Al_Mushaf"/>
          <w:color w:val="auto"/>
          <w:w w:val="100"/>
          <w:sz w:val="32"/>
          <w:szCs w:val="32"/>
        </w:rPr>
      </w:pPr>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24A45F12" w14:textId="77777777" w:rsidR="005076BA" w:rsidRPr="006E6AB4" w:rsidRDefault="005076BA" w:rsidP="00D260A6">
      <w:pPr>
        <w:pStyle w:val="Heading2"/>
      </w:pPr>
      <w:bookmarkStart w:id="1511" w:name="_Toc357063790"/>
      <w:bookmarkStart w:id="1512" w:name="_Toc361436150"/>
      <w:bookmarkStart w:id="1513" w:name="_Toc361437632"/>
      <w:bookmarkStart w:id="1514" w:name="_Toc361439120"/>
      <w:bookmarkStart w:id="1515" w:name="_Toc500604446"/>
      <w:r w:rsidRPr="006E6AB4">
        <w:t>Eating or drinking forgetfully will not invalidate fast</w:t>
      </w:r>
      <w:bookmarkEnd w:id="1508"/>
      <w:bookmarkEnd w:id="1509"/>
      <w:bookmarkEnd w:id="1510"/>
      <w:bookmarkEnd w:id="1511"/>
      <w:bookmarkEnd w:id="1512"/>
      <w:bookmarkEnd w:id="1513"/>
      <w:bookmarkEnd w:id="1514"/>
      <w:bookmarkEnd w:id="1515"/>
    </w:p>
    <w:p w14:paraId="50E00590" w14:textId="77777777" w:rsidR="005076BA" w:rsidRPr="006E6AB4" w:rsidRDefault="005076BA" w:rsidP="00D260A6">
      <w:pPr>
        <w:pStyle w:val="Modbodytext"/>
        <w:spacing w:after="0"/>
        <w:rPr>
          <w:rStyle w:val="SubtitleChar"/>
          <w:rFonts w:ascii="Book Antiqua" w:eastAsia="Calibri" w:hAnsi="Book Antiqua"/>
          <w:b/>
          <w:i w:val="0"/>
          <w:color w:val="auto"/>
          <w:spacing w:val="0"/>
          <w:sz w:val="20"/>
        </w:rPr>
      </w:pPr>
      <w:r w:rsidRPr="006E6AB4">
        <w:rPr>
          <w:sz w:val="22"/>
          <w:szCs w:val="20"/>
        </w:rPr>
        <w:t>Sayyidunā Abū Ĥura</w:t>
      </w:r>
      <w:r w:rsidR="0034279C" w:rsidRPr="006E6AB4">
        <w:rPr>
          <w:sz w:val="22"/>
          <w:szCs w:val="20"/>
        </w:rPr>
        <w:t>y</w:t>
      </w:r>
      <w:r w:rsidRPr="006E6AB4">
        <w:rPr>
          <w:sz w:val="22"/>
          <w:szCs w:val="20"/>
        </w:rPr>
        <w:t xml:space="preserve">raĥ </w:t>
      </w:r>
      <w:r w:rsidRPr="006E6AB4">
        <w:rPr>
          <w:rStyle w:val="ModArabicTextinbodyChar"/>
          <w:rFonts w:cs="Al_Mushaf"/>
          <w:color w:val="auto"/>
          <w:sz w:val="14"/>
          <w:szCs w:val="14"/>
          <w:rtl/>
          <w:lang w:bidi="ar-SA"/>
        </w:rPr>
        <w:t>رَضِىَ اللهُ تَعَالٰی عَنْهُ</w:t>
      </w:r>
      <w:r w:rsidRPr="006E6AB4">
        <w:rPr>
          <w:sz w:val="22"/>
          <w:szCs w:val="20"/>
        </w:rPr>
        <w:t xml:space="preserve"> has narrated that the Prophet of mankind, the Peace of our heart and mind, the most Generous and Kind </w:t>
      </w:r>
      <w:r w:rsidRPr="006E6AB4">
        <w:rPr>
          <w:rStyle w:val="ModArabicTextinbodyChar"/>
          <w:rFonts w:cs="Al_Mushaf"/>
          <w:color w:val="auto"/>
          <w:sz w:val="14"/>
          <w:szCs w:val="14"/>
          <w:rtl/>
          <w:lang w:bidi="ar-SA"/>
        </w:rPr>
        <w:t>صَلَّى اللهُ تَعَالٰى عَلَيْهِ وَاٰلِهٖ وَسَلَّم</w:t>
      </w:r>
      <w:r w:rsidRPr="006E6AB4">
        <w:rPr>
          <w:sz w:val="22"/>
          <w:szCs w:val="20"/>
        </w:rPr>
        <w:t xml:space="preserve"> has said, ‘The fasting person who eats or drinks forgetfully has to complete his fast because Allah </w:t>
      </w:r>
      <w:r w:rsidRPr="006E6AB4">
        <w:rPr>
          <w:rStyle w:val="ModArabicTextinbodyChar"/>
          <w:rFonts w:cs="Al_Mushaf"/>
          <w:color w:val="auto"/>
          <w:sz w:val="14"/>
          <w:szCs w:val="14"/>
          <w:rtl/>
          <w:lang w:bidi="ar-SA"/>
        </w:rPr>
        <w:t>عَزَّوَجَلَّ</w:t>
      </w:r>
      <w:r w:rsidRPr="006E6AB4">
        <w:rPr>
          <w:sz w:val="22"/>
          <w:szCs w:val="20"/>
        </w:rPr>
        <w:t xml:space="preserve"> has fed him.’</w:t>
      </w:r>
      <w:r w:rsidRPr="006E6AB4">
        <w:rPr>
          <w:rStyle w:val="ModBkBklCitationsChar"/>
          <w:rFonts w:eastAsia="Calibri"/>
          <w:color w:val="auto"/>
          <w:sz w:val="18"/>
          <w:szCs w:val="16"/>
        </w:rPr>
        <w:t xml:space="preserve"> (Ṣaḥīḥ Bukhārī,</w:t>
      </w:r>
      <w:r w:rsidR="00EA1959" w:rsidRPr="006E6AB4">
        <w:rPr>
          <w:rStyle w:val="ModBkBklCitationsChar"/>
          <w:rFonts w:eastAsia="Calibri"/>
          <w:color w:val="auto"/>
          <w:sz w:val="18"/>
          <w:szCs w:val="16"/>
        </w:rPr>
        <w:t xml:space="preserve"> vol. 1,</w:t>
      </w:r>
      <w:r w:rsidRPr="006E6AB4">
        <w:rPr>
          <w:rStyle w:val="ModBkBklCitationsChar"/>
          <w:rFonts w:eastAsia="Calibri"/>
          <w:color w:val="auto"/>
          <w:sz w:val="18"/>
          <w:szCs w:val="16"/>
        </w:rPr>
        <w:t xml:space="preserve"> pp. 636, Ḥadīš 1933)</w:t>
      </w:r>
    </w:p>
    <w:p w14:paraId="3D423EDA" w14:textId="77777777" w:rsidR="005076BA" w:rsidRPr="006E6AB4" w:rsidRDefault="005076BA" w:rsidP="00D260A6">
      <w:pPr>
        <w:pStyle w:val="Heading2"/>
      </w:pPr>
      <w:bookmarkStart w:id="1516" w:name="_Toc294546709"/>
      <w:bookmarkStart w:id="1517" w:name="_Toc332511618"/>
      <w:bookmarkStart w:id="1518" w:name="_Toc357063791"/>
      <w:bookmarkStart w:id="1519" w:name="_Toc361436151"/>
      <w:bookmarkStart w:id="1520" w:name="_Toc361437633"/>
      <w:bookmarkStart w:id="1521" w:name="_Toc361439121"/>
      <w:bookmarkStart w:id="1522" w:name="_Toc500604447"/>
      <w:r w:rsidRPr="006E6AB4">
        <w:t>Twenty one points about acts that do not invalidate fast</w:t>
      </w:r>
      <w:bookmarkEnd w:id="1516"/>
      <w:bookmarkEnd w:id="1517"/>
      <w:bookmarkEnd w:id="1518"/>
      <w:bookmarkEnd w:id="1519"/>
      <w:bookmarkEnd w:id="1520"/>
      <w:bookmarkEnd w:id="1521"/>
      <w:bookmarkEnd w:id="1522"/>
    </w:p>
    <w:p w14:paraId="31720D5C" w14:textId="77777777" w:rsidR="005076BA" w:rsidRPr="006E6AB4" w:rsidRDefault="005076BA" w:rsidP="00D260A6">
      <w:pPr>
        <w:pStyle w:val="ModBkBklNumberListing"/>
        <w:numPr>
          <w:ilvl w:val="0"/>
          <w:numId w:val="150"/>
        </w:numPr>
        <w:spacing w:after="0"/>
        <w:ind w:left="432" w:hanging="432"/>
        <w:rPr>
          <w:color w:val="auto"/>
          <w:sz w:val="22"/>
          <w:szCs w:val="24"/>
        </w:rPr>
      </w:pPr>
      <w:r w:rsidRPr="006E6AB4">
        <w:rPr>
          <w:color w:val="auto"/>
          <w:spacing w:val="-2"/>
          <w:sz w:val="22"/>
          <w:szCs w:val="24"/>
        </w:rPr>
        <w:t>Eating, drinking or having intercourse forgetfully will not invalidate the fast whether</w:t>
      </w:r>
      <w:r w:rsidRPr="006E6AB4">
        <w:rPr>
          <w:color w:val="auto"/>
          <w:sz w:val="22"/>
          <w:szCs w:val="24"/>
        </w:rPr>
        <w:t xml:space="preserve"> it is a Far</w:t>
      </w:r>
      <w:r w:rsidRPr="006E6AB4">
        <w:rPr>
          <w:rFonts w:ascii="Times New Roman" w:hAnsi="Times New Roman" w:cs="Times New Roman"/>
          <w:color w:val="auto"/>
          <w:szCs w:val="24"/>
        </w:rPr>
        <w:t>ḍ</w:t>
      </w:r>
      <w:r w:rsidRPr="006E6AB4">
        <w:rPr>
          <w:color w:val="auto"/>
          <w:sz w:val="22"/>
          <w:szCs w:val="24"/>
        </w:rPr>
        <w:t xml:space="preserve"> fast or a Nafl one. </w:t>
      </w:r>
      <w:r w:rsidRPr="006E6AB4">
        <w:rPr>
          <w:rStyle w:val="ModBodyReferencesChar"/>
          <w:color w:val="auto"/>
          <w:sz w:val="18"/>
          <w:szCs w:val="24"/>
        </w:rPr>
        <w:t>(Durr-e-Mukhtār, Rad-dul-Muḥ</w:t>
      </w:r>
      <w:r w:rsidR="00EA1959" w:rsidRPr="006E6AB4">
        <w:rPr>
          <w:rStyle w:val="ModBodyReferencesChar"/>
          <w:color w:val="auto"/>
          <w:sz w:val="18"/>
          <w:szCs w:val="24"/>
        </w:rPr>
        <w:t>tār, vol. 3, pp. 365</w:t>
      </w:r>
      <w:r w:rsidRPr="006E6AB4">
        <w:rPr>
          <w:rStyle w:val="ModBodyReferencesChar"/>
          <w:color w:val="auto"/>
          <w:sz w:val="18"/>
          <w:szCs w:val="24"/>
        </w:rPr>
        <w:t>)</w:t>
      </w:r>
    </w:p>
    <w:p w14:paraId="7F7745EE"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If someone sees a fasting person do any of such acts, it is Wājib for him to remind the fasting person of his fast. If he did not remind, he will be sinner.</w:t>
      </w:r>
    </w:p>
    <w:p w14:paraId="1DC2AE8E" w14:textId="77777777" w:rsidR="005076BA" w:rsidRPr="006E6AB4" w:rsidRDefault="005076BA" w:rsidP="00D260A6">
      <w:pPr>
        <w:pStyle w:val="Modbodytext"/>
        <w:spacing w:after="0"/>
        <w:ind w:left="432"/>
        <w:rPr>
          <w:sz w:val="22"/>
          <w:szCs w:val="20"/>
        </w:rPr>
      </w:pPr>
      <w:r w:rsidRPr="006E6AB4">
        <w:rPr>
          <w:sz w:val="22"/>
          <w:szCs w:val="20"/>
        </w:rPr>
        <w:t>However, if the person is too weak and is unlikely to complete his fast properly in case of not eating the food because of being reminded and, on the other hand, if he eats food, he will not only be able to complete his fast properly but also carry out other worship (and as he is eating forgetfully, his fast will be valid) then it is better not to remind him.</w:t>
      </w:r>
    </w:p>
    <w:p w14:paraId="50AF3110" w14:textId="77777777" w:rsidR="005B673A" w:rsidRPr="006E6AB4" w:rsidRDefault="005076BA" w:rsidP="00D260A6">
      <w:pPr>
        <w:pStyle w:val="Modbodytext"/>
        <w:spacing w:after="0"/>
        <w:ind w:left="432"/>
        <w:rPr>
          <w:rStyle w:val="ModOrderListing2Char"/>
          <w:sz w:val="22"/>
          <w:szCs w:val="20"/>
        </w:rPr>
      </w:pPr>
      <w:r w:rsidRPr="006E6AB4">
        <w:rPr>
          <w:rStyle w:val="ModOrderListing2Char"/>
          <w:sz w:val="22"/>
          <w:szCs w:val="20"/>
        </w:rPr>
        <w:t xml:space="preserve">Some respected scholars </w:t>
      </w:r>
      <w:r w:rsidRPr="006E6AB4">
        <w:rPr>
          <w:rStyle w:val="ModArabicTextinbodyChar"/>
          <w:rFonts w:cs="Al_Mushaf"/>
          <w:color w:val="auto"/>
          <w:sz w:val="14"/>
          <w:szCs w:val="14"/>
          <w:rtl/>
          <w:lang w:bidi="ar-SA"/>
        </w:rPr>
        <w:t>رَحِمَهُمُ الـلّٰـهُ تَـعَالٰی</w:t>
      </w:r>
      <w:r w:rsidRPr="006E6AB4">
        <w:rPr>
          <w:rStyle w:val="ModOrderListing2Char"/>
          <w:sz w:val="22"/>
          <w:szCs w:val="20"/>
        </w:rPr>
        <w:t xml:space="preserve"> have said, ‘If the fasting person is young one should remind him but if he’s old then there’s no harm in not reminding him’, but this rule is based on the fact that the young are generally strong (and healthy) and the old are generally weak. In fact, this ruling has nothing to do with old-age and young-age, instead, it applies on the basis of strength and weakness. In other words, if a young man is too weak to complete his fast, it is better not to remind him, and if </w:t>
      </w:r>
    </w:p>
    <w:p w14:paraId="6BFA047B" w14:textId="77777777" w:rsidR="005B673A" w:rsidRPr="006E6AB4" w:rsidRDefault="005B673A" w:rsidP="00D260A6">
      <w:pPr>
        <w:spacing w:after="0" w:line="240" w:lineRule="auto"/>
        <w:rPr>
          <w:rStyle w:val="ModOrderListing2Char"/>
          <w:sz w:val="22"/>
          <w:szCs w:val="20"/>
        </w:rPr>
      </w:pPr>
      <w:r w:rsidRPr="006E6AB4">
        <w:rPr>
          <w:rStyle w:val="ModOrderListing2Char"/>
          <w:sz w:val="22"/>
          <w:szCs w:val="20"/>
        </w:rPr>
        <w:br w:type="page"/>
      </w:r>
    </w:p>
    <w:p w14:paraId="718AE26F" w14:textId="77777777" w:rsidR="005076BA" w:rsidRPr="006E6AB4" w:rsidRDefault="005076BA" w:rsidP="00D260A6">
      <w:pPr>
        <w:pStyle w:val="Modbodytext"/>
        <w:spacing w:after="0"/>
        <w:ind w:left="432"/>
        <w:rPr>
          <w:sz w:val="22"/>
          <w:szCs w:val="20"/>
        </w:rPr>
      </w:pPr>
      <w:r w:rsidRPr="006E6AB4">
        <w:rPr>
          <w:rStyle w:val="ModOrderListing2Char"/>
          <w:sz w:val="22"/>
          <w:szCs w:val="20"/>
        </w:rPr>
        <w:lastRenderedPageBreak/>
        <w:t>an old man is strong enough to complete his fast properly, it is Wājib to remind him.</w:t>
      </w:r>
      <w:r w:rsidRPr="006E6AB4">
        <w:rPr>
          <w:sz w:val="22"/>
          <w:szCs w:val="20"/>
        </w:rPr>
        <w:t xml:space="preserve"> </w:t>
      </w:r>
      <w:r w:rsidRPr="006E6AB4">
        <w:rPr>
          <w:rStyle w:val="ModBodyReferencesChar"/>
          <w:color w:val="auto"/>
          <w:sz w:val="18"/>
          <w:szCs w:val="20"/>
        </w:rPr>
        <w:t>(Rad-dul-Muḥ</w:t>
      </w:r>
      <w:r w:rsidR="00EA1959" w:rsidRPr="006E6AB4">
        <w:rPr>
          <w:rStyle w:val="ModBodyReferencesChar"/>
          <w:color w:val="auto"/>
          <w:sz w:val="18"/>
          <w:szCs w:val="20"/>
        </w:rPr>
        <w:t>tār, vol. 3, pp. 365</w:t>
      </w:r>
      <w:r w:rsidRPr="006E6AB4">
        <w:rPr>
          <w:rStyle w:val="ModBodyReferencesChar"/>
          <w:color w:val="auto"/>
          <w:sz w:val="18"/>
          <w:szCs w:val="20"/>
        </w:rPr>
        <w:t>)</w:t>
      </w:r>
    </w:p>
    <w:p w14:paraId="781DB0FC" w14:textId="77777777" w:rsidR="005076BA" w:rsidRPr="006E6AB4" w:rsidRDefault="005076BA" w:rsidP="00D260A6">
      <w:pPr>
        <w:pStyle w:val="ModBkBklNumberListing"/>
        <w:numPr>
          <w:ilvl w:val="0"/>
          <w:numId w:val="85"/>
        </w:numPr>
        <w:spacing w:after="0"/>
        <w:ind w:left="432" w:hanging="432"/>
        <w:rPr>
          <w:rFonts w:ascii="Times New Roman" w:hAnsi="Times New Roman"/>
          <w:i/>
          <w:color w:val="auto"/>
          <w:sz w:val="32"/>
          <w:szCs w:val="32"/>
        </w:rPr>
      </w:pPr>
      <w:r w:rsidRPr="006E6AB4">
        <w:rPr>
          <w:color w:val="auto"/>
          <w:sz w:val="22"/>
          <w:szCs w:val="24"/>
        </w:rPr>
        <w:t xml:space="preserve">If a fly or dust or smoke goes down the throat, the fast will not become invalid even if one was aware that he was fasting. Whether it is the flour blowing up whilst being grinded in the grindstone or sieved or it is the dust of grain or dust that is blown by </w:t>
      </w:r>
      <w:r w:rsidRPr="006E6AB4">
        <w:rPr>
          <w:color w:val="auto"/>
          <w:spacing w:val="-3"/>
          <w:sz w:val="22"/>
          <w:szCs w:val="24"/>
        </w:rPr>
        <w:t>the wind or the hoofs of animals, the fast will not become invalid if the dust goes down</w:t>
      </w:r>
      <w:r w:rsidRPr="006E6AB4">
        <w:rPr>
          <w:color w:val="auto"/>
          <w:sz w:val="22"/>
          <w:szCs w:val="24"/>
        </w:rPr>
        <w:t xml:space="preserve"> the throat in the aforementioned cases. </w:t>
      </w:r>
      <w:r w:rsidRPr="006E6AB4">
        <w:rPr>
          <w:rStyle w:val="ModBodyReferencesChar"/>
          <w:color w:val="auto"/>
          <w:sz w:val="18"/>
          <w:szCs w:val="24"/>
        </w:rPr>
        <w:t>(Durr-e-Mukhtār, Rad-dul-Muḥ</w:t>
      </w:r>
      <w:r w:rsidR="00EA1959" w:rsidRPr="006E6AB4">
        <w:rPr>
          <w:rStyle w:val="ModBodyReferencesChar"/>
          <w:color w:val="auto"/>
          <w:sz w:val="18"/>
          <w:szCs w:val="24"/>
        </w:rPr>
        <w:t>tār, vol. 3, pp. 366</w:t>
      </w:r>
      <w:r w:rsidRPr="006E6AB4">
        <w:rPr>
          <w:rStyle w:val="ModBodyReferencesChar"/>
          <w:color w:val="auto"/>
          <w:sz w:val="18"/>
          <w:szCs w:val="24"/>
        </w:rPr>
        <w:t>)</w:t>
      </w:r>
    </w:p>
    <w:p w14:paraId="261BACB5"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Similarly, if the car or bus smoke or the blowing dust reaches the throat, it will not invalidate the fast even if one was aware that he was fasting.</w:t>
      </w:r>
    </w:p>
    <w:p w14:paraId="0EBD6AA8"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 xml:space="preserve">If the smoke of a burning incense stick enters the nose, fast will not be invalid. However, if one takes his nose closer to a burning incense or frankincense and (deliberately) inhales the smoke despite being aware that he was fasting, his fast will become invalid. </w:t>
      </w:r>
      <w:r w:rsidRPr="006E6AB4">
        <w:rPr>
          <w:rStyle w:val="ModBodyReferencesChar"/>
          <w:color w:val="auto"/>
          <w:sz w:val="18"/>
          <w:szCs w:val="24"/>
        </w:rPr>
        <w:t>(Rad-dul-Muḥ</w:t>
      </w:r>
      <w:r w:rsidR="00EA1959" w:rsidRPr="006E6AB4">
        <w:rPr>
          <w:rStyle w:val="ModBodyReferencesChar"/>
          <w:color w:val="auto"/>
          <w:sz w:val="18"/>
          <w:szCs w:val="24"/>
        </w:rPr>
        <w:t>tār, vol. 3, pp. 366</w:t>
      </w:r>
      <w:r w:rsidRPr="006E6AB4">
        <w:rPr>
          <w:rStyle w:val="ModBodyReferencesChar"/>
          <w:color w:val="auto"/>
          <w:sz w:val="18"/>
          <w:szCs w:val="24"/>
        </w:rPr>
        <w:t>)</w:t>
      </w:r>
    </w:p>
    <w:p w14:paraId="13B16CC6"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 xml:space="preserve">Treating the heat of the body by placing a pierced horn over the area of pain, </w:t>
      </w:r>
      <w:r w:rsidRPr="006E6AB4">
        <w:rPr>
          <w:color w:val="auto"/>
          <w:spacing w:val="-2"/>
          <w:sz w:val="22"/>
          <w:szCs w:val="24"/>
        </w:rPr>
        <w:t>massaging oil or applying kohl (into eyes) will not invalidate the fast; even if one feels</w:t>
      </w:r>
      <w:r w:rsidRPr="006E6AB4">
        <w:rPr>
          <w:color w:val="auto"/>
          <w:sz w:val="22"/>
          <w:szCs w:val="24"/>
        </w:rPr>
        <w:t xml:space="preserve"> the taste of oil or kohl in throat or even if the colour of the ‘kohl’ appears in saliva. </w:t>
      </w:r>
      <w:r w:rsidRPr="006E6AB4">
        <w:rPr>
          <w:rStyle w:val="ModBodyReferencesChar"/>
          <w:color w:val="auto"/>
          <w:sz w:val="18"/>
          <w:szCs w:val="24"/>
        </w:rPr>
        <w:t>(A</w:t>
      </w:r>
      <w:r w:rsidR="00EA1959" w:rsidRPr="006E6AB4">
        <w:rPr>
          <w:rStyle w:val="ModBodyReferencesChar"/>
          <w:color w:val="auto"/>
          <w:sz w:val="18"/>
          <w:szCs w:val="24"/>
        </w:rPr>
        <w:t>l-Jauĥara-tun-Nayyaraĥ, vol. 1, pp. 179</w:t>
      </w:r>
      <w:r w:rsidRPr="006E6AB4">
        <w:rPr>
          <w:rStyle w:val="ModBodyReferencesChar"/>
          <w:color w:val="auto"/>
          <w:sz w:val="18"/>
          <w:szCs w:val="24"/>
        </w:rPr>
        <w:t>)</w:t>
      </w:r>
    </w:p>
    <w:p w14:paraId="18A6B52F" w14:textId="77777777" w:rsidR="005076BA" w:rsidRPr="006E6AB4" w:rsidRDefault="005076BA" w:rsidP="00D260A6">
      <w:pPr>
        <w:pStyle w:val="ModBkBklNumberListing"/>
        <w:numPr>
          <w:ilvl w:val="0"/>
          <w:numId w:val="85"/>
        </w:numPr>
        <w:spacing w:after="0"/>
        <w:ind w:left="432" w:hanging="432"/>
        <w:rPr>
          <w:rFonts w:ascii="Times New Roman" w:hAnsi="Times New Roman"/>
          <w:i/>
          <w:color w:val="auto"/>
          <w:sz w:val="32"/>
          <w:szCs w:val="32"/>
        </w:rPr>
      </w:pPr>
      <w:r w:rsidRPr="006E6AB4">
        <w:rPr>
          <w:color w:val="auto"/>
          <w:sz w:val="22"/>
          <w:szCs w:val="24"/>
        </w:rPr>
        <w:t xml:space="preserve">Fast will not be invalid in case of feeling the coolness of the water inside the body after taking bath. </w:t>
      </w:r>
      <w:r w:rsidRPr="006E6AB4">
        <w:rPr>
          <w:rStyle w:val="ModBkBklCitationsChar"/>
          <w:color w:val="auto"/>
          <w:sz w:val="18"/>
          <w:szCs w:val="16"/>
        </w:rPr>
        <w:t>(Fatāwā ‘</w:t>
      </w:r>
      <w:r w:rsidR="00EA1959" w:rsidRPr="006E6AB4">
        <w:rPr>
          <w:rStyle w:val="ModBkBklCitationsChar"/>
          <w:color w:val="auto"/>
          <w:sz w:val="18"/>
          <w:szCs w:val="16"/>
        </w:rPr>
        <w:t>Ālamgīrī, vol. 1, pp. 230</w:t>
      </w:r>
      <w:r w:rsidRPr="006E6AB4">
        <w:rPr>
          <w:rStyle w:val="ModBkBklCitationsChar"/>
          <w:color w:val="auto"/>
          <w:sz w:val="18"/>
          <w:szCs w:val="16"/>
        </w:rPr>
        <w:t>)</w:t>
      </w:r>
    </w:p>
    <w:p w14:paraId="4E8189F7"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 xml:space="preserve">If one rinses the mouth with water and spits the water out completely, just a little wetness has remained inside the mouth; swallowing this wetness with saliva will not invalidate the fast. </w:t>
      </w:r>
      <w:r w:rsidRPr="006E6AB4">
        <w:rPr>
          <w:rStyle w:val="ModBodyReferencesChar"/>
          <w:color w:val="auto"/>
          <w:sz w:val="18"/>
          <w:szCs w:val="24"/>
        </w:rPr>
        <w:t>(Rad-dul-Muḥ</w:t>
      </w:r>
      <w:r w:rsidR="00EA1959" w:rsidRPr="006E6AB4">
        <w:rPr>
          <w:rStyle w:val="ModBodyReferencesChar"/>
          <w:color w:val="auto"/>
          <w:sz w:val="18"/>
          <w:szCs w:val="24"/>
        </w:rPr>
        <w:t>tār, vol. 3, pp. 367</w:t>
      </w:r>
      <w:r w:rsidRPr="006E6AB4">
        <w:rPr>
          <w:rStyle w:val="ModBodyReferencesChar"/>
          <w:color w:val="auto"/>
          <w:sz w:val="18"/>
          <w:szCs w:val="24"/>
        </w:rPr>
        <w:t>)</w:t>
      </w:r>
    </w:p>
    <w:p w14:paraId="5A96A3EB" w14:textId="77777777" w:rsidR="005076BA" w:rsidRPr="006E6AB4" w:rsidRDefault="005076BA" w:rsidP="00D260A6">
      <w:pPr>
        <w:pStyle w:val="ModBkBklNumberListing"/>
        <w:numPr>
          <w:ilvl w:val="0"/>
          <w:numId w:val="85"/>
        </w:numPr>
        <w:spacing w:after="0"/>
        <w:ind w:left="432" w:hanging="432"/>
        <w:rPr>
          <w:rFonts w:ascii="Times New Roman" w:hAnsi="Times New Roman"/>
          <w:i/>
          <w:color w:val="auto"/>
          <w:sz w:val="32"/>
          <w:szCs w:val="32"/>
        </w:rPr>
      </w:pPr>
      <w:r w:rsidRPr="006E6AB4">
        <w:rPr>
          <w:color w:val="auto"/>
          <w:sz w:val="22"/>
          <w:szCs w:val="24"/>
        </w:rPr>
        <w:t xml:space="preserve">The fast will not be invalid even if the taste of the medicine being crushed is felt in the throat. </w:t>
      </w:r>
      <w:r w:rsidRPr="006E6AB4">
        <w:rPr>
          <w:rStyle w:val="ModBodyReferencesChar"/>
          <w:color w:val="auto"/>
          <w:sz w:val="18"/>
          <w:szCs w:val="24"/>
        </w:rPr>
        <w:t>(ibid)</w:t>
      </w:r>
    </w:p>
    <w:p w14:paraId="601B4A62" w14:textId="77777777" w:rsidR="005076BA" w:rsidRPr="006E6AB4" w:rsidRDefault="005076BA" w:rsidP="00D260A6">
      <w:pPr>
        <w:pStyle w:val="ModBkBklNumberListing"/>
        <w:numPr>
          <w:ilvl w:val="0"/>
          <w:numId w:val="85"/>
        </w:numPr>
        <w:spacing w:after="0"/>
        <w:ind w:left="432" w:hanging="432"/>
        <w:rPr>
          <w:rFonts w:ascii="Times New Roman" w:hAnsi="Times New Roman"/>
          <w:color w:val="auto"/>
          <w:sz w:val="32"/>
          <w:szCs w:val="32"/>
        </w:rPr>
      </w:pPr>
      <w:r w:rsidRPr="006E6AB4">
        <w:rPr>
          <w:color w:val="auto"/>
          <w:sz w:val="22"/>
          <w:szCs w:val="24"/>
        </w:rPr>
        <w:t>The fast will not be invalid if water enters the ear or even if one pours it deliberately.</w:t>
      </w:r>
      <w:r w:rsidRPr="006E6AB4">
        <w:rPr>
          <w:color w:val="auto"/>
          <w:sz w:val="33"/>
          <w:szCs w:val="24"/>
        </w:rPr>
        <w:t xml:space="preserve"> </w:t>
      </w:r>
      <w:r w:rsidR="00EA1959" w:rsidRPr="006E6AB4">
        <w:rPr>
          <w:rStyle w:val="ModBkBklCitationsChar"/>
          <w:color w:val="auto"/>
          <w:sz w:val="18"/>
          <w:szCs w:val="16"/>
        </w:rPr>
        <w:t>(Durr-e-Mukhtār, vol. 3, pp. 367</w:t>
      </w:r>
      <w:r w:rsidRPr="006E6AB4">
        <w:rPr>
          <w:rStyle w:val="ModBkBklCitationsChar"/>
          <w:color w:val="auto"/>
          <w:sz w:val="18"/>
          <w:szCs w:val="16"/>
        </w:rPr>
        <w:t>)</w:t>
      </w:r>
    </w:p>
    <w:p w14:paraId="12016D8B"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 xml:space="preserve">Inserting a splinter into the ear to itch it does not invalidate the fast. Even if the splinter comes into contact with ear-dirt and this act is repeatedly done, the fast will not become invalid. </w:t>
      </w:r>
      <w:r w:rsidRPr="006E6AB4">
        <w:rPr>
          <w:rStyle w:val="ModBodyReferencesChar"/>
          <w:color w:val="auto"/>
          <w:sz w:val="18"/>
          <w:szCs w:val="24"/>
        </w:rPr>
        <w:t>(ibid)</w:t>
      </w:r>
    </w:p>
    <w:p w14:paraId="5BD41C1A" w14:textId="77777777" w:rsidR="005B673A" w:rsidRPr="006E6AB4" w:rsidRDefault="005B673A" w:rsidP="00D260A6">
      <w:pPr>
        <w:spacing w:after="0" w:line="240" w:lineRule="auto"/>
        <w:rPr>
          <w:rFonts w:ascii="Minion Pro" w:hAnsi="Minion Pro"/>
          <w:szCs w:val="24"/>
        </w:rPr>
      </w:pPr>
      <w:r w:rsidRPr="006E6AB4">
        <w:rPr>
          <w:szCs w:val="24"/>
        </w:rPr>
        <w:br w:type="page"/>
      </w:r>
    </w:p>
    <w:p w14:paraId="7346EA88" w14:textId="77777777" w:rsidR="005076BA" w:rsidRPr="006E6AB4" w:rsidRDefault="005076BA" w:rsidP="00D260A6">
      <w:pPr>
        <w:pStyle w:val="ModBkBklNumberListing"/>
        <w:numPr>
          <w:ilvl w:val="0"/>
          <w:numId w:val="85"/>
        </w:numPr>
        <w:spacing w:after="0"/>
        <w:ind w:left="432" w:hanging="432"/>
        <w:rPr>
          <w:rFonts w:ascii="Times New Roman" w:hAnsi="Times New Roman"/>
          <w:i/>
          <w:color w:val="auto"/>
          <w:sz w:val="32"/>
          <w:szCs w:val="32"/>
        </w:rPr>
      </w:pPr>
      <w:r w:rsidRPr="006E6AB4">
        <w:rPr>
          <w:color w:val="auto"/>
          <w:sz w:val="22"/>
          <w:szCs w:val="24"/>
        </w:rPr>
        <w:lastRenderedPageBreak/>
        <w:t xml:space="preserve">If a tiny particle was in the mouth or was stuck between the teeth and it goes down the throat with saliva, the fast will not become invalid. </w:t>
      </w:r>
      <w:r w:rsidRPr="006E6AB4">
        <w:rPr>
          <w:rStyle w:val="ModBodyReferencesChar"/>
          <w:color w:val="auto"/>
          <w:sz w:val="18"/>
          <w:szCs w:val="24"/>
        </w:rPr>
        <w:t>(ibid)</w:t>
      </w:r>
    </w:p>
    <w:p w14:paraId="02A0627D" w14:textId="77777777" w:rsidR="005076BA" w:rsidRPr="006E6AB4" w:rsidRDefault="005076BA" w:rsidP="00D260A6">
      <w:pPr>
        <w:pStyle w:val="ModBkBklNumberListing"/>
        <w:numPr>
          <w:ilvl w:val="0"/>
          <w:numId w:val="85"/>
        </w:numPr>
        <w:spacing w:after="0"/>
        <w:ind w:left="432" w:hanging="432"/>
        <w:rPr>
          <w:rFonts w:ascii="Times New Roman" w:hAnsi="Times New Roman"/>
          <w:i/>
          <w:color w:val="auto"/>
          <w:sz w:val="32"/>
          <w:szCs w:val="32"/>
        </w:rPr>
      </w:pPr>
      <w:r w:rsidRPr="006E6AB4">
        <w:rPr>
          <w:color w:val="auto"/>
          <w:sz w:val="22"/>
          <w:szCs w:val="24"/>
        </w:rPr>
        <w:t xml:space="preserve">If the gums bleed and the blood reaches the throat but does not go down the throat, fast will not be invalid in this case. </w:t>
      </w:r>
      <w:r w:rsidRPr="006E6AB4">
        <w:rPr>
          <w:rStyle w:val="ModBodyReferencesChar"/>
          <w:color w:val="auto"/>
          <w:sz w:val="18"/>
          <w:szCs w:val="24"/>
        </w:rPr>
        <w:t>(Fatḥ</w:t>
      </w:r>
      <w:r w:rsidR="00EA1959" w:rsidRPr="006E6AB4">
        <w:rPr>
          <w:rStyle w:val="ModBodyReferencesChar"/>
          <w:color w:val="auto"/>
          <w:sz w:val="18"/>
          <w:szCs w:val="24"/>
        </w:rPr>
        <w:t>-ul-Qadīr, vol. 2, pp. 258</w:t>
      </w:r>
      <w:r w:rsidRPr="006E6AB4">
        <w:rPr>
          <w:rStyle w:val="ModBodyReferencesChar"/>
          <w:color w:val="auto"/>
          <w:sz w:val="18"/>
          <w:szCs w:val="24"/>
        </w:rPr>
        <w:t>)</w:t>
      </w:r>
    </w:p>
    <w:p w14:paraId="5DEF0B48" w14:textId="77777777" w:rsidR="005076BA" w:rsidRPr="006E6AB4" w:rsidRDefault="005076BA" w:rsidP="00D260A6">
      <w:pPr>
        <w:pStyle w:val="ModBkBklNumberListing"/>
        <w:numPr>
          <w:ilvl w:val="0"/>
          <w:numId w:val="85"/>
        </w:numPr>
        <w:spacing w:after="0"/>
        <w:ind w:left="432" w:hanging="432"/>
        <w:rPr>
          <w:rFonts w:ascii="Times New Roman" w:hAnsi="Times New Roman"/>
          <w:i/>
          <w:color w:val="auto"/>
          <w:sz w:val="32"/>
          <w:szCs w:val="32"/>
        </w:rPr>
      </w:pPr>
      <w:r w:rsidRPr="006E6AB4">
        <w:rPr>
          <w:color w:val="auto"/>
          <w:sz w:val="22"/>
          <w:szCs w:val="24"/>
        </w:rPr>
        <w:t xml:space="preserve">Swallowing a fly unintentionally will not invalidate the fast but swallowing it deliberately will invalidate the fast. </w:t>
      </w:r>
      <w:r w:rsidRPr="006E6AB4">
        <w:rPr>
          <w:rStyle w:val="ModBkBklCitationsChar"/>
          <w:color w:val="auto"/>
          <w:sz w:val="18"/>
          <w:szCs w:val="16"/>
        </w:rPr>
        <w:t>(Fatāwā ‘</w:t>
      </w:r>
      <w:r w:rsidR="00EA1959" w:rsidRPr="006E6AB4">
        <w:rPr>
          <w:rStyle w:val="ModBkBklCitationsChar"/>
          <w:color w:val="auto"/>
          <w:sz w:val="18"/>
          <w:szCs w:val="16"/>
        </w:rPr>
        <w:t>Ālamgīrī, vol. 1, pp. 203</w:t>
      </w:r>
      <w:r w:rsidRPr="006E6AB4">
        <w:rPr>
          <w:rStyle w:val="ModBkBklCitationsChar"/>
          <w:color w:val="auto"/>
          <w:sz w:val="18"/>
          <w:szCs w:val="16"/>
        </w:rPr>
        <w:t>)</w:t>
      </w:r>
    </w:p>
    <w:p w14:paraId="3690BA00" w14:textId="77777777" w:rsidR="005076BA" w:rsidRPr="006E6AB4" w:rsidRDefault="005076BA" w:rsidP="00D260A6">
      <w:pPr>
        <w:pStyle w:val="ModBkBklNumberListing"/>
        <w:numPr>
          <w:ilvl w:val="0"/>
          <w:numId w:val="85"/>
        </w:numPr>
        <w:spacing w:after="0"/>
        <w:ind w:left="432" w:hanging="432"/>
        <w:rPr>
          <w:rFonts w:ascii="Times New Roman" w:hAnsi="Times New Roman"/>
          <w:i/>
          <w:color w:val="auto"/>
          <w:sz w:val="32"/>
          <w:szCs w:val="32"/>
        </w:rPr>
      </w:pPr>
      <w:r w:rsidRPr="006E6AB4">
        <w:rPr>
          <w:color w:val="auto"/>
          <w:sz w:val="22"/>
          <w:szCs w:val="24"/>
        </w:rPr>
        <w:t xml:space="preserve">If somebody eats food or drinks water forgetfully, but he spits out the food or water from mouth as soon as he recalls the fast, then his fast will not become invalid, but if he swallows the morsel of food or water that was in his mouth despite recalling the fast, the fast will become invalid. </w:t>
      </w:r>
      <w:r w:rsidRPr="006E6AB4">
        <w:rPr>
          <w:rStyle w:val="ModBodyReferencesChar"/>
          <w:color w:val="auto"/>
          <w:sz w:val="18"/>
          <w:szCs w:val="24"/>
        </w:rPr>
        <w:t>(ibid)</w:t>
      </w:r>
    </w:p>
    <w:p w14:paraId="693C719B" w14:textId="77777777" w:rsidR="005076BA" w:rsidRPr="006E6AB4" w:rsidRDefault="005076BA" w:rsidP="00D260A6">
      <w:pPr>
        <w:pStyle w:val="ModBkBklNumberListing"/>
        <w:numPr>
          <w:ilvl w:val="0"/>
          <w:numId w:val="85"/>
        </w:numPr>
        <w:spacing w:after="0"/>
        <w:ind w:left="432" w:hanging="432"/>
        <w:rPr>
          <w:rFonts w:ascii="Times New Roman" w:hAnsi="Times New Roman"/>
          <w:i/>
          <w:color w:val="auto"/>
          <w:sz w:val="32"/>
          <w:szCs w:val="32"/>
        </w:rPr>
      </w:pPr>
      <w:r w:rsidRPr="006E6AB4">
        <w:rPr>
          <w:color w:val="auto"/>
          <w:sz w:val="22"/>
          <w:szCs w:val="24"/>
        </w:rPr>
        <w:t>If a person who was eating before dawn spits out everything in his mouth as soon as the time for Sa</w:t>
      </w:r>
      <w:r w:rsidRPr="006E6AB4">
        <w:rPr>
          <w:rFonts w:ascii="Times New Roman" w:hAnsi="Times New Roman" w:cs="Times New Roman"/>
          <w:color w:val="auto"/>
          <w:szCs w:val="24"/>
        </w:rPr>
        <w:t>ḥ</w:t>
      </w:r>
      <w:r w:rsidRPr="006E6AB4">
        <w:rPr>
          <w:color w:val="auto"/>
          <w:sz w:val="22"/>
          <w:szCs w:val="24"/>
        </w:rPr>
        <w:t xml:space="preserve">arī ends, his fast will not be invalid but if he swallows the food etc. that was in his mouth, his fast will be invalid. </w:t>
      </w:r>
      <w:r w:rsidRPr="006E6AB4">
        <w:rPr>
          <w:rStyle w:val="ModBkBklCitationsChar"/>
          <w:color w:val="auto"/>
          <w:sz w:val="18"/>
          <w:szCs w:val="16"/>
        </w:rPr>
        <w:t>(Fatāwā ‘</w:t>
      </w:r>
      <w:r w:rsidR="00A27D3B" w:rsidRPr="006E6AB4">
        <w:rPr>
          <w:rStyle w:val="ModBkBklCitationsChar"/>
          <w:color w:val="auto"/>
          <w:sz w:val="18"/>
          <w:szCs w:val="16"/>
        </w:rPr>
        <w:t>Ālamgīrī, vol. 1, pp. 203</w:t>
      </w:r>
      <w:r w:rsidRPr="006E6AB4">
        <w:rPr>
          <w:rStyle w:val="ModBkBklCitationsChar"/>
          <w:color w:val="auto"/>
          <w:sz w:val="18"/>
          <w:szCs w:val="16"/>
        </w:rPr>
        <w:t>)</w:t>
      </w:r>
    </w:p>
    <w:p w14:paraId="4EDF3ED2"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Backbiting</w:t>
      </w:r>
      <w:r w:rsidR="005B2DBA" w:rsidRPr="006E6AB4">
        <w:rPr>
          <w:color w:val="auto"/>
          <w:sz w:val="22"/>
          <w:szCs w:val="24"/>
        </w:rPr>
        <w:fldChar w:fldCharType="begin"/>
      </w:r>
      <w:r w:rsidRPr="006E6AB4">
        <w:rPr>
          <w:color w:val="auto"/>
          <w:sz w:val="22"/>
          <w:szCs w:val="24"/>
        </w:rPr>
        <w:instrText xml:space="preserve"> XE "Backbiting" </w:instrText>
      </w:r>
      <w:r w:rsidR="005B2DBA" w:rsidRPr="006E6AB4">
        <w:rPr>
          <w:color w:val="auto"/>
          <w:sz w:val="22"/>
          <w:szCs w:val="24"/>
        </w:rPr>
        <w:fldChar w:fldCharType="end"/>
      </w:r>
      <w:r w:rsidRPr="006E6AB4">
        <w:rPr>
          <w:color w:val="auto"/>
          <w:sz w:val="22"/>
          <w:szCs w:val="24"/>
        </w:rPr>
        <w:t xml:space="preserve"> does not invalidate the fast. </w:t>
      </w:r>
      <w:r w:rsidR="00A27D3B" w:rsidRPr="006E6AB4">
        <w:rPr>
          <w:rStyle w:val="ModBkBklCitationsChar"/>
          <w:color w:val="auto"/>
          <w:sz w:val="18"/>
          <w:szCs w:val="16"/>
        </w:rPr>
        <w:t>(Durr-e-Mukhtār, vol. 3, pp. 362</w:t>
      </w:r>
      <w:r w:rsidRPr="006E6AB4">
        <w:rPr>
          <w:rStyle w:val="ModBkBklCitationsChar"/>
          <w:color w:val="auto"/>
          <w:sz w:val="18"/>
          <w:szCs w:val="16"/>
        </w:rPr>
        <w:t>)</w:t>
      </w:r>
      <w:r w:rsidRPr="006E6AB4">
        <w:rPr>
          <w:color w:val="auto"/>
          <w:sz w:val="22"/>
          <w:szCs w:val="24"/>
        </w:rPr>
        <w:t xml:space="preserve"> However, backbiting is a major sin. The Holy Quran refers to backbiting as ‘eating one’s dead brother’s flesh’ and a </w:t>
      </w:r>
      <w:r w:rsidRPr="006E6AB4">
        <w:rPr>
          <w:rFonts w:ascii="Times New Roman" w:hAnsi="Times New Roman" w:cs="Times New Roman"/>
          <w:color w:val="auto"/>
          <w:szCs w:val="24"/>
        </w:rPr>
        <w:t>Ḥ</w:t>
      </w:r>
      <w:r w:rsidRPr="006E6AB4">
        <w:rPr>
          <w:color w:val="auto"/>
          <w:sz w:val="22"/>
          <w:szCs w:val="24"/>
        </w:rPr>
        <w:t xml:space="preserve">adīš states that ‘backbiting is worse than even fornication.’ </w:t>
      </w:r>
      <w:r w:rsidRPr="006E6AB4">
        <w:rPr>
          <w:rStyle w:val="ModBkBklCitationsChar"/>
          <w:color w:val="auto"/>
          <w:sz w:val="18"/>
          <w:szCs w:val="16"/>
        </w:rPr>
        <w:t xml:space="preserve">(Attarghīb Wattarĥīb, </w:t>
      </w:r>
      <w:r w:rsidR="00A27D3B" w:rsidRPr="006E6AB4">
        <w:rPr>
          <w:rStyle w:val="ModBkBklCitationsChar"/>
          <w:color w:val="auto"/>
          <w:sz w:val="18"/>
          <w:szCs w:val="16"/>
        </w:rPr>
        <w:t xml:space="preserve">vol. 3, </w:t>
      </w:r>
      <w:r w:rsidRPr="006E6AB4">
        <w:rPr>
          <w:rStyle w:val="ModBkBklCitationsChar"/>
          <w:color w:val="auto"/>
          <w:sz w:val="18"/>
          <w:szCs w:val="16"/>
        </w:rPr>
        <w:t>pp. 331, Ḥadīš 24)</w:t>
      </w:r>
      <w:r w:rsidRPr="006E6AB4">
        <w:rPr>
          <w:color w:val="auto"/>
          <w:sz w:val="22"/>
          <w:szCs w:val="24"/>
        </w:rPr>
        <w:t xml:space="preserve"> Backbiting removes the blessings of the fast. </w:t>
      </w:r>
      <w:r w:rsidRPr="006E6AB4">
        <w:rPr>
          <w:rStyle w:val="ModBodyReferencesChar"/>
          <w:color w:val="auto"/>
          <w:sz w:val="18"/>
          <w:szCs w:val="24"/>
        </w:rPr>
        <w:t>(Baĥār-e-Sharī’at,</w:t>
      </w:r>
      <w:r w:rsidR="008736DD" w:rsidRPr="006E6AB4">
        <w:rPr>
          <w:rStyle w:val="ModBodyReferencesChar"/>
          <w:color w:val="auto"/>
          <w:sz w:val="18"/>
          <w:szCs w:val="24"/>
        </w:rPr>
        <w:t xml:space="preserve"> part 5,</w:t>
      </w:r>
      <w:r w:rsidRPr="006E6AB4">
        <w:rPr>
          <w:rStyle w:val="ModBodyReferencesChar"/>
          <w:color w:val="auto"/>
          <w:sz w:val="18"/>
          <w:szCs w:val="24"/>
        </w:rPr>
        <w:t xml:space="preserve"> pp. 611)</w:t>
      </w:r>
    </w:p>
    <w:p w14:paraId="6579CD43"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 xml:space="preserve">Being in the state of major impurity (when taking ritual bath is obligatory) or     even spending the whole day in this impure state will not invalidate the fast.      </w:t>
      </w:r>
      <w:r w:rsidR="00A27D3B" w:rsidRPr="006E6AB4">
        <w:rPr>
          <w:rStyle w:val="ModBkBklCitationsChar"/>
          <w:color w:val="auto"/>
          <w:spacing w:val="-2"/>
          <w:sz w:val="18"/>
          <w:szCs w:val="16"/>
        </w:rPr>
        <w:t>(Durr-e-Mukhtār, vol. 3, pp. 372</w:t>
      </w:r>
      <w:r w:rsidRPr="006E6AB4">
        <w:rPr>
          <w:rStyle w:val="ModBkBklCitationsChar"/>
          <w:color w:val="auto"/>
          <w:spacing w:val="-2"/>
          <w:sz w:val="18"/>
          <w:szCs w:val="16"/>
        </w:rPr>
        <w:t xml:space="preserve">) </w:t>
      </w:r>
      <w:r w:rsidRPr="006E6AB4">
        <w:rPr>
          <w:color w:val="auto"/>
          <w:spacing w:val="-2"/>
          <w:sz w:val="22"/>
          <w:szCs w:val="24"/>
        </w:rPr>
        <w:t>However, remaining in this state deliberately and missing</w:t>
      </w:r>
      <w:r w:rsidRPr="006E6AB4">
        <w:rPr>
          <w:color w:val="auto"/>
          <w:sz w:val="22"/>
          <w:szCs w:val="24"/>
        </w:rPr>
        <w:t xml:space="preserve"> </w:t>
      </w:r>
      <w:r w:rsidRPr="006E6AB4">
        <w:rPr>
          <w:rFonts w:ascii="Times New Roman" w:hAnsi="Times New Roman" w:cs="Times New Roman"/>
          <w:color w:val="auto"/>
          <w:szCs w:val="24"/>
        </w:rPr>
        <w:t>Ṣ</w:t>
      </w:r>
      <w:r w:rsidRPr="006E6AB4">
        <w:rPr>
          <w:color w:val="auto"/>
          <w:sz w:val="22"/>
          <w:szCs w:val="24"/>
        </w:rPr>
        <w:t xml:space="preserve">alāĥ is a sin and </w:t>
      </w:r>
      <w:r w:rsidRPr="006E6AB4">
        <w:rPr>
          <w:rFonts w:ascii="Times New Roman" w:hAnsi="Times New Roman" w:cs="Times New Roman"/>
          <w:color w:val="auto"/>
          <w:szCs w:val="24"/>
        </w:rPr>
        <w:t>Ḥ</w:t>
      </w:r>
      <w:r w:rsidRPr="006E6AB4">
        <w:rPr>
          <w:color w:val="auto"/>
          <w:sz w:val="22"/>
          <w:szCs w:val="24"/>
        </w:rPr>
        <w:t xml:space="preserve">arām. A </w:t>
      </w:r>
      <w:r w:rsidRPr="006E6AB4">
        <w:rPr>
          <w:rFonts w:ascii="Times New Roman" w:hAnsi="Times New Roman" w:cs="Times New Roman"/>
          <w:color w:val="auto"/>
          <w:szCs w:val="24"/>
        </w:rPr>
        <w:t>Ḥ</w:t>
      </w:r>
      <w:r w:rsidRPr="006E6AB4">
        <w:rPr>
          <w:color w:val="auto"/>
          <w:sz w:val="22"/>
          <w:szCs w:val="24"/>
        </w:rPr>
        <w:t>adīš states that the angels of mercy do not enter the house in which there is a ‘Junub</w:t>
      </w:r>
      <w:r w:rsidR="005B2DBA" w:rsidRPr="006E6AB4">
        <w:rPr>
          <w:color w:val="auto"/>
          <w:sz w:val="22"/>
          <w:szCs w:val="24"/>
        </w:rPr>
        <w:fldChar w:fldCharType="begin"/>
      </w:r>
      <w:r w:rsidRPr="006E6AB4">
        <w:rPr>
          <w:color w:val="auto"/>
          <w:sz w:val="22"/>
          <w:szCs w:val="24"/>
        </w:rPr>
        <w:instrText xml:space="preserve"> XE "Junub:definition of" </w:instrText>
      </w:r>
      <w:r w:rsidR="005B2DBA" w:rsidRPr="006E6AB4">
        <w:rPr>
          <w:color w:val="auto"/>
          <w:sz w:val="22"/>
          <w:szCs w:val="24"/>
        </w:rPr>
        <w:fldChar w:fldCharType="end"/>
      </w:r>
      <w:r w:rsidRPr="006E6AB4">
        <w:rPr>
          <w:color w:val="auto"/>
          <w:sz w:val="22"/>
          <w:szCs w:val="24"/>
        </w:rPr>
        <w:t>’ (the one who is in the state of major impurity).</w:t>
      </w:r>
      <w:r w:rsidRPr="006E6AB4">
        <w:rPr>
          <w:rStyle w:val="ModOrderListing2Char"/>
          <w:color w:val="auto"/>
          <w:sz w:val="33"/>
          <w:szCs w:val="36"/>
        </w:rPr>
        <w:t xml:space="preserve"> </w:t>
      </w:r>
      <w:r w:rsidR="00A27D3B" w:rsidRPr="006E6AB4">
        <w:rPr>
          <w:rStyle w:val="ModBodyReferencesChar"/>
          <w:color w:val="auto"/>
          <w:sz w:val="18"/>
          <w:szCs w:val="24"/>
        </w:rPr>
        <w:t>(Baĥār-e-Sharī’at, part 5, pp. 116</w:t>
      </w:r>
      <w:r w:rsidRPr="006E6AB4">
        <w:rPr>
          <w:rStyle w:val="ModBodyReferencesChar"/>
          <w:color w:val="auto"/>
          <w:sz w:val="18"/>
          <w:szCs w:val="24"/>
        </w:rPr>
        <w:t>)</w:t>
      </w:r>
    </w:p>
    <w:p w14:paraId="0CC46E6A"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 xml:space="preserve">If one chews a sesame seed or a tiny particle equal to a sesame seed in size which then goes down the throat with saliva, his fast will not be invalid, however, the fast will be invalid if its taste is felt in the throat. </w:t>
      </w:r>
      <w:r w:rsidRPr="006E6AB4">
        <w:rPr>
          <w:rStyle w:val="ModBodyReferencesChar"/>
          <w:color w:val="auto"/>
          <w:sz w:val="18"/>
          <w:szCs w:val="24"/>
        </w:rPr>
        <w:t>(Fatḥ</w:t>
      </w:r>
      <w:r w:rsidR="00074F78" w:rsidRPr="006E6AB4">
        <w:rPr>
          <w:rStyle w:val="ModBodyReferencesChar"/>
          <w:color w:val="auto"/>
          <w:sz w:val="18"/>
          <w:szCs w:val="24"/>
        </w:rPr>
        <w:t>-ul-Qadīr, vol. 2, pp. 259</w:t>
      </w:r>
      <w:r w:rsidRPr="006E6AB4">
        <w:rPr>
          <w:rStyle w:val="ModBodyReferencesChar"/>
          <w:color w:val="auto"/>
          <w:sz w:val="18"/>
          <w:szCs w:val="24"/>
        </w:rPr>
        <w:t>)</w:t>
      </w:r>
    </w:p>
    <w:p w14:paraId="66CCA1A3" w14:textId="77777777" w:rsidR="005076BA" w:rsidRPr="006E6AB4" w:rsidRDefault="005076BA" w:rsidP="00D260A6">
      <w:pPr>
        <w:pStyle w:val="ModBkBklNumberListing"/>
        <w:numPr>
          <w:ilvl w:val="0"/>
          <w:numId w:val="85"/>
        </w:numPr>
        <w:spacing w:after="0"/>
        <w:ind w:left="432" w:hanging="432"/>
        <w:rPr>
          <w:color w:val="auto"/>
          <w:sz w:val="33"/>
          <w:szCs w:val="24"/>
        </w:rPr>
      </w:pPr>
      <w:r w:rsidRPr="006E6AB4">
        <w:rPr>
          <w:color w:val="auto"/>
          <w:sz w:val="22"/>
          <w:szCs w:val="24"/>
        </w:rPr>
        <w:t>Swallowing saliva or phlegm of the mouth will not invalidate the fast.</w:t>
      </w:r>
      <w:r w:rsidRPr="006E6AB4">
        <w:rPr>
          <w:color w:val="auto"/>
          <w:sz w:val="33"/>
          <w:szCs w:val="24"/>
        </w:rPr>
        <w:t xml:space="preserve"> </w:t>
      </w:r>
      <w:r w:rsidRPr="006E6AB4">
        <w:rPr>
          <w:rStyle w:val="ModBodyReferencesChar"/>
          <w:color w:val="auto"/>
          <w:sz w:val="18"/>
          <w:szCs w:val="24"/>
        </w:rPr>
        <w:t>(Rad-dul-Muḥ</w:t>
      </w:r>
      <w:r w:rsidR="00074F78" w:rsidRPr="006E6AB4">
        <w:rPr>
          <w:rStyle w:val="ModBodyReferencesChar"/>
          <w:color w:val="auto"/>
          <w:sz w:val="18"/>
          <w:szCs w:val="24"/>
        </w:rPr>
        <w:t>tār, vol. 3, pp. 373</w:t>
      </w:r>
      <w:r w:rsidRPr="006E6AB4">
        <w:rPr>
          <w:rStyle w:val="ModBodyReferencesChar"/>
          <w:color w:val="auto"/>
          <w:sz w:val="18"/>
          <w:szCs w:val="24"/>
        </w:rPr>
        <w:t>)</w:t>
      </w:r>
    </w:p>
    <w:p w14:paraId="5361CED8" w14:textId="77777777" w:rsidR="005076BA" w:rsidRPr="006E6AB4" w:rsidRDefault="005076BA" w:rsidP="00D260A6">
      <w:pPr>
        <w:pStyle w:val="ModBkBklNumberListing"/>
        <w:numPr>
          <w:ilvl w:val="0"/>
          <w:numId w:val="85"/>
        </w:numPr>
        <w:spacing w:after="0"/>
        <w:ind w:left="432" w:hanging="432"/>
        <w:rPr>
          <w:color w:val="auto"/>
          <w:sz w:val="22"/>
          <w:szCs w:val="24"/>
        </w:rPr>
      </w:pPr>
      <w:r w:rsidRPr="006E6AB4">
        <w:rPr>
          <w:color w:val="auto"/>
          <w:sz w:val="22"/>
          <w:szCs w:val="24"/>
        </w:rPr>
        <w:t xml:space="preserve">Swallowing the dried mucus of the nose by inhaling will not invalidate the fast. </w:t>
      </w:r>
      <w:r w:rsidRPr="006E6AB4">
        <w:rPr>
          <w:rStyle w:val="ModBodyReferencesChar"/>
          <w:color w:val="auto"/>
          <w:sz w:val="18"/>
          <w:szCs w:val="24"/>
        </w:rPr>
        <w:t>(ibid)</w:t>
      </w:r>
    </w:p>
    <w:p w14:paraId="6A490C22" w14:textId="77777777" w:rsidR="005B673A" w:rsidRPr="006E6AB4" w:rsidRDefault="005B673A" w:rsidP="00D260A6">
      <w:pPr>
        <w:spacing w:after="0" w:line="240" w:lineRule="auto"/>
        <w:rPr>
          <w:rFonts w:ascii="Warnock Pro SmBd" w:hAnsi="Warnock Pro SmBd"/>
          <w:sz w:val="25"/>
          <w:szCs w:val="28"/>
        </w:rPr>
      </w:pPr>
      <w:bookmarkStart w:id="1523" w:name="_Toc239320196"/>
      <w:bookmarkStart w:id="1524" w:name="_Toc294546710"/>
      <w:bookmarkStart w:id="1525" w:name="_Toc332511619"/>
      <w:bookmarkStart w:id="1526" w:name="_Toc357063792"/>
      <w:bookmarkStart w:id="1527" w:name="_Toc361436152"/>
      <w:bookmarkStart w:id="1528" w:name="_Toc361437634"/>
      <w:bookmarkStart w:id="1529" w:name="_Toc361439122"/>
      <w:r w:rsidRPr="006E6AB4">
        <w:rPr>
          <w:sz w:val="25"/>
          <w:szCs w:val="28"/>
        </w:rPr>
        <w:br w:type="page"/>
      </w:r>
    </w:p>
    <w:p w14:paraId="0F636220" w14:textId="77777777" w:rsidR="005076BA" w:rsidRPr="006E6AB4" w:rsidRDefault="005076BA" w:rsidP="00D260A6">
      <w:pPr>
        <w:pStyle w:val="Heading2"/>
      </w:pPr>
      <w:bookmarkStart w:id="1530" w:name="_Toc500604448"/>
      <w:r w:rsidRPr="006E6AB4">
        <w:lastRenderedPageBreak/>
        <w:t>Makrūĥ acts in fasting</w:t>
      </w:r>
      <w:bookmarkEnd w:id="1523"/>
      <w:bookmarkEnd w:id="1524"/>
      <w:bookmarkEnd w:id="1525"/>
      <w:bookmarkEnd w:id="1526"/>
      <w:bookmarkEnd w:id="1527"/>
      <w:bookmarkEnd w:id="1528"/>
      <w:bookmarkEnd w:id="1529"/>
      <w:bookmarkEnd w:id="1530"/>
    </w:p>
    <w:p w14:paraId="72B81D12" w14:textId="77777777" w:rsidR="005076BA" w:rsidRPr="006E6AB4" w:rsidRDefault="005076BA" w:rsidP="00D260A6">
      <w:pPr>
        <w:pStyle w:val="ModBkBklBodyParagraph"/>
        <w:spacing w:after="0"/>
        <w:rPr>
          <w:color w:val="auto"/>
          <w:sz w:val="22"/>
          <w:szCs w:val="24"/>
        </w:rPr>
      </w:pPr>
      <w:r w:rsidRPr="006E6AB4">
        <w:rPr>
          <w:color w:val="auto"/>
          <w:sz w:val="22"/>
          <w:szCs w:val="24"/>
        </w:rPr>
        <w:t>Let’s have a look at the Makrūĥ acts of fast. Though the fast does not become invalid in case of committing these unpleasant acts, they affect the spirituality of the fast. Here are three blessed A</w:t>
      </w:r>
      <w:r w:rsidRPr="006E6AB4">
        <w:rPr>
          <w:rFonts w:ascii="Times New Roman" w:hAnsi="Times New Roman" w:cs="Times New Roman"/>
          <w:color w:val="auto"/>
          <w:szCs w:val="24"/>
        </w:rPr>
        <w:t>ḥ</w:t>
      </w:r>
      <w:r w:rsidRPr="006E6AB4">
        <w:rPr>
          <w:color w:val="auto"/>
          <w:sz w:val="22"/>
          <w:szCs w:val="24"/>
        </w:rPr>
        <w:t>ādīš in this regard.</w:t>
      </w:r>
    </w:p>
    <w:p w14:paraId="1C402544" w14:textId="77777777" w:rsidR="005076BA" w:rsidRPr="006E6AB4" w:rsidRDefault="005076BA" w:rsidP="00D260A6">
      <w:pPr>
        <w:pStyle w:val="ModBkBklNumberListing"/>
        <w:numPr>
          <w:ilvl w:val="0"/>
          <w:numId w:val="151"/>
        </w:numPr>
        <w:spacing w:after="0"/>
        <w:ind w:left="432" w:hanging="432"/>
        <w:rPr>
          <w:rFonts w:ascii="Times New Roman" w:hAnsi="Times New Roman"/>
          <w:i/>
          <w:color w:val="auto"/>
          <w:sz w:val="18"/>
          <w:szCs w:val="18"/>
        </w:rPr>
      </w:pPr>
      <w:r w:rsidRPr="006E6AB4">
        <w:rPr>
          <w:color w:val="auto"/>
          <w:sz w:val="22"/>
          <w:szCs w:val="24"/>
        </w:rPr>
        <w:t>Sayyidunā Abū Ĥura</w:t>
      </w:r>
      <w:r w:rsidR="0034279C" w:rsidRPr="006E6AB4">
        <w:rPr>
          <w:color w:val="auto"/>
          <w:sz w:val="22"/>
          <w:szCs w:val="24"/>
        </w:rPr>
        <w:t>y</w:t>
      </w:r>
      <w:r w:rsidRPr="006E6AB4">
        <w:rPr>
          <w:color w:val="auto"/>
          <w:sz w:val="22"/>
          <w:szCs w:val="24"/>
        </w:rPr>
        <w:t xml:space="preserve">raĥ </w:t>
      </w:r>
      <w:r w:rsidRPr="006E6AB4">
        <w:rPr>
          <w:rStyle w:val="ModArabicTextinbodyChar"/>
          <w:rFonts w:cs="Al_Mushaf"/>
          <w:color w:val="auto"/>
          <w:sz w:val="14"/>
          <w:szCs w:val="14"/>
          <w:rtl/>
        </w:rPr>
        <w:t>رَضِىَ الـلّٰـهُ تَعَالٰی عَـنْهُ</w:t>
      </w:r>
      <w:r w:rsidRPr="006E6AB4">
        <w:rPr>
          <w:color w:val="auto"/>
          <w:sz w:val="22"/>
          <w:szCs w:val="24"/>
        </w:rPr>
        <w:t xml:space="preserve"> has narrated that 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‘If someone doesn’t avoid indecent speech and  acts, Allah </w:t>
      </w:r>
      <w:r w:rsidRPr="006E6AB4">
        <w:rPr>
          <w:rStyle w:val="ModArabicTextinbodyChar"/>
          <w:rFonts w:cs="Al_Mushaf"/>
          <w:color w:val="auto"/>
          <w:sz w:val="14"/>
          <w:szCs w:val="14"/>
          <w:rtl/>
          <w:lang w:bidi="ar-SA"/>
        </w:rPr>
        <w:t>عَزَّوَجَلَّ</w:t>
      </w:r>
      <w:r w:rsidRPr="006E6AB4">
        <w:rPr>
          <w:color w:val="auto"/>
          <w:sz w:val="22"/>
          <w:szCs w:val="24"/>
        </w:rPr>
        <w:t xml:space="preserve"> doesn’t need such a person as he has just left eating and drinking.’   </w:t>
      </w:r>
      <w:r w:rsidRPr="006E6AB4">
        <w:rPr>
          <w:rStyle w:val="ModBkBklCitationsChar"/>
          <w:color w:val="auto"/>
          <w:sz w:val="18"/>
          <w:szCs w:val="16"/>
        </w:rPr>
        <w:t>(Ṣaḥīḥ Bukhārī,</w:t>
      </w:r>
      <w:r w:rsidR="00074F78" w:rsidRPr="006E6AB4">
        <w:rPr>
          <w:rStyle w:val="ModBkBklCitationsChar"/>
          <w:color w:val="auto"/>
          <w:sz w:val="18"/>
          <w:szCs w:val="16"/>
        </w:rPr>
        <w:t xml:space="preserve"> vol. 1,</w:t>
      </w:r>
      <w:r w:rsidRPr="006E6AB4">
        <w:rPr>
          <w:rStyle w:val="ModBkBklCitationsChar"/>
          <w:color w:val="auto"/>
          <w:sz w:val="18"/>
          <w:szCs w:val="16"/>
        </w:rPr>
        <w:t xml:space="preserve"> pp. 628, Ḥadīš 1903)</w:t>
      </w:r>
    </w:p>
    <w:p w14:paraId="63E26091" w14:textId="77777777" w:rsidR="005076BA" w:rsidRPr="006E6AB4" w:rsidRDefault="005076BA" w:rsidP="00D260A6">
      <w:pPr>
        <w:pStyle w:val="ModBkBklNumberListing"/>
        <w:numPr>
          <w:ilvl w:val="0"/>
          <w:numId w:val="85"/>
        </w:numPr>
        <w:spacing w:after="0"/>
        <w:ind w:left="432" w:hanging="432"/>
        <w:rPr>
          <w:rFonts w:ascii="Times New Roman" w:hAnsi="Times New Roman"/>
          <w:i/>
          <w:color w:val="auto"/>
          <w:sz w:val="18"/>
          <w:szCs w:val="18"/>
        </w:rPr>
      </w:pPr>
      <w:r w:rsidRPr="006E6AB4">
        <w:rPr>
          <w:color w:val="auto"/>
          <w:sz w:val="22"/>
          <w:szCs w:val="24"/>
        </w:rPr>
        <w:t>Sayyidunā Abū Ĥura</w:t>
      </w:r>
      <w:r w:rsidR="0034279C" w:rsidRPr="006E6AB4">
        <w:rPr>
          <w:color w:val="auto"/>
          <w:sz w:val="22"/>
          <w:szCs w:val="24"/>
        </w:rPr>
        <w:t>y</w:t>
      </w:r>
      <w:r w:rsidRPr="006E6AB4">
        <w:rPr>
          <w:color w:val="auto"/>
          <w:sz w:val="22"/>
          <w:szCs w:val="24"/>
        </w:rPr>
        <w:t xml:space="preserve">raĥ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reported that the Prophet of Ra</w:t>
      </w:r>
      <w:r w:rsidRPr="006E6AB4">
        <w:rPr>
          <w:rFonts w:ascii="Times New Roman" w:hAnsi="Times New Roman" w:cs="Times New Roman"/>
          <w:color w:val="auto"/>
          <w:szCs w:val="24"/>
        </w:rPr>
        <w:t>ḥ</w:t>
      </w:r>
      <w:r w:rsidRPr="006E6AB4">
        <w:rPr>
          <w:color w:val="auto"/>
          <w:sz w:val="22"/>
          <w:szCs w:val="24"/>
        </w:rPr>
        <w:t xml:space="preserve">maĥ, the Intercessor of Ummaĥ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‘The fast is like a shield unless it is torn.’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was asked as to how the shield is torn,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replied ‘By lying or backbiting</w:t>
      </w:r>
      <w:r w:rsidR="005B2DBA" w:rsidRPr="006E6AB4">
        <w:rPr>
          <w:color w:val="auto"/>
          <w:sz w:val="22"/>
          <w:szCs w:val="24"/>
        </w:rPr>
        <w:fldChar w:fldCharType="begin"/>
      </w:r>
      <w:r w:rsidRPr="006E6AB4">
        <w:rPr>
          <w:color w:val="auto"/>
          <w:sz w:val="22"/>
          <w:szCs w:val="24"/>
        </w:rPr>
        <w:instrText xml:space="preserve"> XE "Backbiting" </w:instrText>
      </w:r>
      <w:r w:rsidR="005B2DBA" w:rsidRPr="006E6AB4">
        <w:rPr>
          <w:color w:val="auto"/>
          <w:sz w:val="22"/>
          <w:szCs w:val="24"/>
        </w:rPr>
        <w:fldChar w:fldCharType="end"/>
      </w:r>
      <w:r w:rsidRPr="006E6AB4">
        <w:rPr>
          <w:color w:val="auto"/>
          <w:sz w:val="22"/>
          <w:szCs w:val="24"/>
        </w:rPr>
        <w:t xml:space="preserve">.’ </w:t>
      </w:r>
      <w:r w:rsidRPr="006E6AB4">
        <w:rPr>
          <w:rStyle w:val="ModBkBklCitationsChar"/>
          <w:color w:val="auto"/>
          <w:sz w:val="18"/>
          <w:szCs w:val="16"/>
        </w:rPr>
        <w:t>(Attarghīb Wattarĥīb,</w:t>
      </w:r>
      <w:r w:rsidR="00074F78" w:rsidRPr="006E6AB4">
        <w:rPr>
          <w:rStyle w:val="ModBkBklCitationsChar"/>
          <w:color w:val="auto"/>
          <w:sz w:val="18"/>
          <w:szCs w:val="16"/>
        </w:rPr>
        <w:t xml:space="preserve"> vol. 2,</w:t>
      </w:r>
      <w:r w:rsidRPr="006E6AB4">
        <w:rPr>
          <w:rStyle w:val="ModBkBklCitationsChar"/>
          <w:color w:val="auto"/>
          <w:sz w:val="18"/>
          <w:szCs w:val="16"/>
        </w:rPr>
        <w:t xml:space="preserve"> pp. 94, Ḥadīš 3)</w:t>
      </w:r>
    </w:p>
    <w:p w14:paraId="7E9F83B9" w14:textId="77777777" w:rsidR="005076BA" w:rsidRPr="006E6AB4" w:rsidRDefault="005076BA" w:rsidP="00D260A6">
      <w:pPr>
        <w:pStyle w:val="ModBkBklNumberListing"/>
        <w:numPr>
          <w:ilvl w:val="0"/>
          <w:numId w:val="85"/>
        </w:numPr>
        <w:spacing w:after="0"/>
        <w:ind w:left="432" w:hanging="432"/>
        <w:rPr>
          <w:rFonts w:ascii="Times New Roman" w:hAnsi="Times New Roman"/>
          <w:i/>
          <w:color w:val="auto"/>
          <w:sz w:val="18"/>
          <w:szCs w:val="18"/>
        </w:rPr>
      </w:pPr>
      <w:r w:rsidRPr="006E6AB4">
        <w:rPr>
          <w:color w:val="auto"/>
          <w:sz w:val="22"/>
          <w:szCs w:val="24"/>
        </w:rPr>
        <w:t xml:space="preserve">Sayyidunā ‘Āmir Bin Rabī’aĥ </w:t>
      </w:r>
      <w:r w:rsidRPr="006E6AB4">
        <w:rPr>
          <w:rStyle w:val="ModArabicTextinbodyChar"/>
          <w:rFonts w:cs="Al_Mushaf"/>
          <w:color w:val="auto"/>
          <w:sz w:val="14"/>
          <w:szCs w:val="14"/>
          <w:rtl/>
          <w:lang w:bidi="ar-SA"/>
        </w:rPr>
        <w:t>رَضِىَ الـلّٰـهُ تَعَالٰی عَـنْهُمَا</w:t>
      </w:r>
      <w:r w:rsidRPr="006E6AB4">
        <w:rPr>
          <w:color w:val="auto"/>
          <w:sz w:val="22"/>
          <w:szCs w:val="24"/>
        </w:rPr>
        <w:t xml:space="preserve"> has said, ‘I have repeatedly seen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use a Miswāk</w:t>
      </w:r>
      <w:r w:rsidR="005B2DBA" w:rsidRPr="006E6AB4">
        <w:rPr>
          <w:color w:val="auto"/>
          <w:sz w:val="22"/>
          <w:szCs w:val="24"/>
        </w:rPr>
        <w:fldChar w:fldCharType="begin"/>
      </w:r>
      <w:r w:rsidRPr="006E6AB4">
        <w:rPr>
          <w:color w:val="auto"/>
          <w:sz w:val="22"/>
          <w:szCs w:val="24"/>
        </w:rPr>
        <w:instrText xml:space="preserve"> XE "Miswāk:in the state of fast" </w:instrText>
      </w:r>
      <w:r w:rsidR="005B2DBA" w:rsidRPr="006E6AB4">
        <w:rPr>
          <w:color w:val="auto"/>
          <w:sz w:val="22"/>
          <w:szCs w:val="24"/>
        </w:rPr>
        <w:fldChar w:fldCharType="end"/>
      </w:r>
      <w:r w:rsidRPr="006E6AB4">
        <w:rPr>
          <w:color w:val="auto"/>
          <w:sz w:val="22"/>
          <w:szCs w:val="24"/>
        </w:rPr>
        <w:t xml:space="preserve"> in the state of fast.’ </w:t>
      </w:r>
      <w:r w:rsidRPr="006E6AB4">
        <w:rPr>
          <w:rStyle w:val="ModBodyReferencesChar"/>
          <w:color w:val="auto"/>
          <w:sz w:val="18"/>
          <w:szCs w:val="24"/>
        </w:rPr>
        <w:t>(Jāmi’ Tirmiżī,</w:t>
      </w:r>
      <w:r w:rsidR="00074F78" w:rsidRPr="006E6AB4">
        <w:rPr>
          <w:rStyle w:val="ModBodyReferencesChar"/>
          <w:color w:val="auto"/>
          <w:sz w:val="18"/>
          <w:szCs w:val="24"/>
        </w:rPr>
        <w:t xml:space="preserve"> vol. 2,</w:t>
      </w:r>
      <w:r w:rsidRPr="006E6AB4">
        <w:rPr>
          <w:rStyle w:val="ModBodyReferencesChar"/>
          <w:color w:val="auto"/>
          <w:sz w:val="18"/>
          <w:szCs w:val="24"/>
        </w:rPr>
        <w:t xml:space="preserve"> pp. 176, Ḥadīš 725)</w:t>
      </w:r>
    </w:p>
    <w:p w14:paraId="488D435F" w14:textId="77777777" w:rsidR="005076BA" w:rsidRPr="006E6AB4" w:rsidRDefault="005076BA" w:rsidP="00D260A6">
      <w:pPr>
        <w:pStyle w:val="Heading2"/>
      </w:pPr>
      <w:bookmarkStart w:id="1531" w:name="_Toc239320197"/>
      <w:bookmarkStart w:id="1532" w:name="_Toc294546711"/>
      <w:bookmarkStart w:id="1533" w:name="_Toc332511620"/>
      <w:bookmarkStart w:id="1534" w:name="_Toc357063793"/>
      <w:bookmarkStart w:id="1535" w:name="_Toc361436153"/>
      <w:bookmarkStart w:id="1536" w:name="_Toc361437635"/>
      <w:bookmarkStart w:id="1537" w:name="_Toc361439123"/>
      <w:bookmarkStart w:id="1538" w:name="_Toc500604449"/>
      <w:r w:rsidRPr="006E6AB4">
        <w:t>Twelve points about Makrūĥ acts in fasts</w:t>
      </w:r>
      <w:bookmarkEnd w:id="1531"/>
      <w:bookmarkEnd w:id="1532"/>
      <w:bookmarkEnd w:id="1533"/>
      <w:bookmarkEnd w:id="1534"/>
      <w:bookmarkEnd w:id="1535"/>
      <w:bookmarkEnd w:id="1536"/>
      <w:bookmarkEnd w:id="1537"/>
      <w:bookmarkEnd w:id="1538"/>
    </w:p>
    <w:p w14:paraId="6E5E7464" w14:textId="77777777" w:rsidR="005076BA" w:rsidRPr="006E6AB4" w:rsidRDefault="005076BA" w:rsidP="00D260A6">
      <w:pPr>
        <w:pStyle w:val="ModBkBklNumberListing"/>
        <w:numPr>
          <w:ilvl w:val="0"/>
          <w:numId w:val="91"/>
        </w:numPr>
        <w:spacing w:after="0"/>
        <w:ind w:left="432" w:hanging="432"/>
        <w:rPr>
          <w:color w:val="auto"/>
          <w:sz w:val="22"/>
          <w:szCs w:val="24"/>
        </w:rPr>
      </w:pPr>
      <w:r w:rsidRPr="006E6AB4">
        <w:rPr>
          <w:color w:val="auto"/>
          <w:sz w:val="22"/>
          <w:szCs w:val="24"/>
        </w:rPr>
        <w:t>Lying, telling tales, backbiting</w:t>
      </w:r>
      <w:r w:rsidR="005B2DBA" w:rsidRPr="006E6AB4">
        <w:rPr>
          <w:color w:val="auto"/>
          <w:sz w:val="22"/>
          <w:szCs w:val="24"/>
        </w:rPr>
        <w:fldChar w:fldCharType="begin"/>
      </w:r>
      <w:r w:rsidRPr="006E6AB4">
        <w:rPr>
          <w:color w:val="auto"/>
          <w:sz w:val="22"/>
          <w:szCs w:val="24"/>
        </w:rPr>
        <w:instrText xml:space="preserve"> XE "Backbiting:</w:instrText>
      </w:r>
      <w:r w:rsidRPr="006E6AB4">
        <w:rPr>
          <w:rFonts w:ascii="Times New Roman" w:hAnsi="Times New Roman" w:cs="Times New Roman"/>
          <w:color w:val="auto"/>
          <w:szCs w:val="24"/>
        </w:rPr>
        <w:instrText xml:space="preserve"> Ḥ</w:instrText>
      </w:r>
      <w:r w:rsidRPr="006E6AB4">
        <w:rPr>
          <w:color w:val="auto"/>
          <w:sz w:val="22"/>
          <w:szCs w:val="24"/>
        </w:rPr>
        <w:instrText xml:space="preserve">arām" </w:instrText>
      </w:r>
      <w:r w:rsidR="005B2DBA" w:rsidRPr="006E6AB4">
        <w:rPr>
          <w:color w:val="auto"/>
          <w:sz w:val="22"/>
          <w:szCs w:val="24"/>
        </w:rPr>
        <w:fldChar w:fldCharType="end"/>
      </w:r>
      <w:r w:rsidRPr="006E6AB4">
        <w:rPr>
          <w:color w:val="auto"/>
          <w:sz w:val="22"/>
          <w:szCs w:val="24"/>
        </w:rPr>
        <w:t xml:space="preserve">, unlawful use of eyes, abusing, hurting someone without the permission of Sharī’aĥ, shaving beard etc. all are already prohibited and </w:t>
      </w:r>
      <w:r w:rsidRPr="006E6AB4">
        <w:rPr>
          <w:rFonts w:ascii="Times New Roman" w:hAnsi="Times New Roman" w:cs="Times New Roman"/>
          <w:color w:val="auto"/>
          <w:szCs w:val="24"/>
        </w:rPr>
        <w:t>Ḥ</w:t>
      </w:r>
      <w:r w:rsidRPr="006E6AB4">
        <w:rPr>
          <w:color w:val="auto"/>
          <w:sz w:val="22"/>
          <w:szCs w:val="24"/>
        </w:rPr>
        <w:t xml:space="preserve">arām acts and committing them in the state of fast is even more severely </w:t>
      </w:r>
      <w:r w:rsidRPr="006E6AB4">
        <w:rPr>
          <w:rFonts w:ascii="Times New Roman" w:hAnsi="Times New Roman" w:cs="Times New Roman"/>
          <w:color w:val="auto"/>
          <w:szCs w:val="24"/>
        </w:rPr>
        <w:t>Ḥ</w:t>
      </w:r>
      <w:r w:rsidRPr="006E6AB4">
        <w:rPr>
          <w:color w:val="auto"/>
          <w:sz w:val="22"/>
          <w:szCs w:val="24"/>
        </w:rPr>
        <w:t>arām. These sins remove the spirituality of the fast.</w:t>
      </w:r>
    </w:p>
    <w:p w14:paraId="38A41B36" w14:textId="77777777" w:rsidR="005076BA" w:rsidRPr="006E6AB4" w:rsidRDefault="005076BA" w:rsidP="00D260A6">
      <w:pPr>
        <w:pStyle w:val="ModBkBklNumberListing"/>
        <w:numPr>
          <w:ilvl w:val="0"/>
          <w:numId w:val="91"/>
        </w:numPr>
        <w:spacing w:after="0"/>
        <w:ind w:left="432" w:hanging="432"/>
        <w:rPr>
          <w:color w:val="auto"/>
          <w:sz w:val="22"/>
          <w:szCs w:val="24"/>
        </w:rPr>
      </w:pPr>
      <w:r w:rsidRPr="006E6AB4">
        <w:rPr>
          <w:color w:val="auto"/>
          <w:sz w:val="22"/>
          <w:szCs w:val="24"/>
        </w:rPr>
        <w:t>It is Makrūĥ for a fasting person to unnecessarily taste or chew any thing.</w:t>
      </w:r>
    </w:p>
    <w:p w14:paraId="0AB4BC44" w14:textId="77777777" w:rsidR="00491CB0" w:rsidRPr="006E6AB4" w:rsidRDefault="005076BA" w:rsidP="00D260A6">
      <w:pPr>
        <w:pStyle w:val="Modbodytext"/>
        <w:spacing w:after="0"/>
        <w:ind w:left="432"/>
        <w:rPr>
          <w:sz w:val="22"/>
          <w:szCs w:val="20"/>
        </w:rPr>
      </w:pPr>
      <w:r w:rsidRPr="006E6AB4">
        <w:rPr>
          <w:sz w:val="22"/>
          <w:szCs w:val="20"/>
        </w:rPr>
        <w:t xml:space="preserve">Tasting food to make sure that salt has been mixed into food in required quantity is a valid exemption for a wife whose ill tempered husband gets annoyed if the food is not to his liking. There is no harm for her in tasting food in this case. Chewing food </w:t>
      </w:r>
      <w:r w:rsidRPr="006E6AB4">
        <w:rPr>
          <w:spacing w:val="-3"/>
          <w:sz w:val="22"/>
          <w:szCs w:val="20"/>
        </w:rPr>
        <w:t>to make it soft (and edible) for her child is a valid exemption for a mother whose child</w:t>
      </w:r>
      <w:r w:rsidRPr="006E6AB4">
        <w:rPr>
          <w:sz w:val="22"/>
          <w:szCs w:val="20"/>
        </w:rPr>
        <w:t xml:space="preserve"> cannot eat bread and she doesn’t have any other soft food to feed the child. She can chew food in this case provided there’s no such woman who is experiencing her</w:t>
      </w:r>
    </w:p>
    <w:p w14:paraId="52A7216B" w14:textId="77777777" w:rsidR="00491CB0" w:rsidRPr="006E6AB4" w:rsidRDefault="00491CB0" w:rsidP="00D260A6">
      <w:pPr>
        <w:spacing w:after="0" w:line="240" w:lineRule="auto"/>
        <w:rPr>
          <w:rFonts w:ascii="Minion Pro" w:eastAsia="Calibri" w:hAnsi="Minion Pro"/>
          <w:szCs w:val="20"/>
        </w:rPr>
      </w:pPr>
      <w:r w:rsidRPr="006E6AB4">
        <w:rPr>
          <w:szCs w:val="20"/>
        </w:rPr>
        <w:br w:type="page"/>
      </w:r>
    </w:p>
    <w:p w14:paraId="70B9DFDB" w14:textId="77777777" w:rsidR="005076BA" w:rsidRPr="006E6AB4" w:rsidRDefault="005076BA" w:rsidP="00D260A6">
      <w:pPr>
        <w:pStyle w:val="Modbodytext"/>
        <w:spacing w:after="0"/>
        <w:ind w:left="432"/>
        <w:rPr>
          <w:sz w:val="22"/>
          <w:szCs w:val="20"/>
        </w:rPr>
      </w:pPr>
      <w:r w:rsidRPr="006E6AB4">
        <w:rPr>
          <w:sz w:val="22"/>
          <w:szCs w:val="20"/>
        </w:rPr>
        <w:lastRenderedPageBreak/>
        <w:t>menses or post natal bleeding</w:t>
      </w:r>
      <w:r w:rsidRPr="006E6AB4">
        <w:rPr>
          <w:sz w:val="22"/>
          <w:szCs w:val="20"/>
          <w:vertAlign w:val="superscript"/>
        </w:rPr>
        <w:footnoteReference w:id="11"/>
      </w:r>
      <w:r w:rsidRPr="006E6AB4">
        <w:rPr>
          <w:sz w:val="22"/>
          <w:szCs w:val="20"/>
        </w:rPr>
        <w:t xml:space="preserve"> or anyone else who can chew the food for the child. Therefore, chewing food to make it soft for a child is not Makrūĥ for her.           </w:t>
      </w:r>
      <w:r w:rsidR="00074F78" w:rsidRPr="006E6AB4">
        <w:rPr>
          <w:rStyle w:val="ModBkBklCitationsChar"/>
          <w:rFonts w:eastAsia="Calibri"/>
          <w:color w:val="auto"/>
          <w:sz w:val="18"/>
          <w:szCs w:val="16"/>
        </w:rPr>
        <w:t>(Durr-e-Mukhtār, vol. 3, pp. 395</w:t>
      </w:r>
      <w:r w:rsidRPr="006E6AB4">
        <w:rPr>
          <w:rStyle w:val="ModBkBklCitationsChar"/>
          <w:rFonts w:eastAsia="Calibri"/>
          <w:color w:val="auto"/>
          <w:sz w:val="18"/>
          <w:szCs w:val="16"/>
        </w:rPr>
        <w:t>)</w:t>
      </w:r>
      <w:r w:rsidRPr="006E6AB4">
        <w:rPr>
          <w:sz w:val="22"/>
          <w:szCs w:val="20"/>
        </w:rPr>
        <w:t xml:space="preserve"> However, one must be extremely careful when tasting or chewing food (even for valid reasons) because if one swallows even a small amount, the fast will become invalid.</w:t>
      </w:r>
    </w:p>
    <w:p w14:paraId="25CDDA88" w14:textId="77777777" w:rsidR="005076BA" w:rsidRPr="006E6AB4" w:rsidRDefault="005076BA" w:rsidP="00D260A6">
      <w:pPr>
        <w:pStyle w:val="Heading2"/>
      </w:pPr>
      <w:bookmarkStart w:id="1539" w:name="_Toc239320198"/>
      <w:bookmarkStart w:id="1540" w:name="_Toc294546712"/>
      <w:bookmarkStart w:id="1541" w:name="_Toc332511621"/>
      <w:bookmarkStart w:id="1542" w:name="_Toc357063794"/>
      <w:bookmarkStart w:id="1543" w:name="_Toc361436154"/>
      <w:bookmarkStart w:id="1544" w:name="_Toc361437636"/>
      <w:bookmarkStart w:id="1545" w:name="_Toc361439124"/>
      <w:bookmarkStart w:id="1546" w:name="_Toc500604450"/>
      <w:r w:rsidRPr="006E6AB4">
        <w:t>What is meant by ‘tasting?’</w:t>
      </w:r>
      <w:bookmarkEnd w:id="1539"/>
      <w:bookmarkEnd w:id="1540"/>
      <w:bookmarkEnd w:id="1541"/>
      <w:bookmarkEnd w:id="1542"/>
      <w:bookmarkEnd w:id="1543"/>
      <w:bookmarkEnd w:id="1544"/>
      <w:bookmarkEnd w:id="1545"/>
      <w:bookmarkEnd w:id="1546"/>
    </w:p>
    <w:p w14:paraId="6545648D" w14:textId="77777777" w:rsidR="005076BA" w:rsidRPr="006E6AB4" w:rsidRDefault="005076BA" w:rsidP="00D260A6">
      <w:pPr>
        <w:pStyle w:val="ModBkBklBodyParagraph"/>
        <w:spacing w:after="0"/>
        <w:rPr>
          <w:color w:val="auto"/>
          <w:sz w:val="22"/>
          <w:szCs w:val="24"/>
        </w:rPr>
      </w:pPr>
      <w:r w:rsidRPr="006E6AB4">
        <w:rPr>
          <w:color w:val="auto"/>
          <w:sz w:val="22"/>
          <w:szCs w:val="24"/>
        </w:rPr>
        <w:t>Tasting does not imply what people today regard as ‘tasting’ i.e. ‘eating a bit to know the flavour of the food.’ This isn’t ‘tasting’ instead, it’s ‘eating’ that will invalidate fast, and if the conditions of expiation are met one will have to give the expiation for it either. Tasting simply means placing a little amount of food onto the tongue to taste its flavour and then spitting it out. It must not be swallowed even in the least amount.</w:t>
      </w:r>
    </w:p>
    <w:p w14:paraId="322F6A90" w14:textId="77777777" w:rsidR="005076BA" w:rsidRPr="006E6AB4" w:rsidRDefault="005076BA" w:rsidP="00D260A6">
      <w:pPr>
        <w:pStyle w:val="ModBkBklNumberListing"/>
        <w:numPr>
          <w:ilvl w:val="0"/>
          <w:numId w:val="91"/>
        </w:numPr>
        <w:spacing w:after="0"/>
        <w:ind w:left="432" w:hanging="432"/>
        <w:rPr>
          <w:color w:val="auto"/>
          <w:sz w:val="22"/>
          <w:szCs w:val="24"/>
        </w:rPr>
      </w:pPr>
      <w:r w:rsidRPr="006E6AB4">
        <w:rPr>
          <w:color w:val="auto"/>
          <w:sz w:val="22"/>
          <w:szCs w:val="24"/>
        </w:rPr>
        <w:t xml:space="preserve">There is no harm in tasting the food etc. that one intends to buy in order to avoid the loss of money. However, if there is no such risk, it is Makrūĥ. </w:t>
      </w:r>
      <w:r w:rsidRPr="006E6AB4">
        <w:rPr>
          <w:rStyle w:val="ModBkBklCitationsChar"/>
          <w:color w:val="auto"/>
          <w:sz w:val="18"/>
          <w:szCs w:val="16"/>
        </w:rPr>
        <w:t>(Durr-e-Mukhtār,</w:t>
      </w:r>
      <w:r w:rsidR="00E5603F" w:rsidRPr="006E6AB4">
        <w:rPr>
          <w:rStyle w:val="ModBkBklCitationsChar"/>
          <w:color w:val="auto"/>
          <w:sz w:val="18"/>
          <w:szCs w:val="16"/>
        </w:rPr>
        <w:t xml:space="preserve">    </w:t>
      </w:r>
      <w:r w:rsidR="00074F78" w:rsidRPr="006E6AB4">
        <w:rPr>
          <w:rStyle w:val="ModBkBklCitationsChar"/>
          <w:color w:val="auto"/>
          <w:sz w:val="18"/>
          <w:szCs w:val="16"/>
        </w:rPr>
        <w:t>vol. 3, pp. 395</w:t>
      </w:r>
      <w:r w:rsidRPr="006E6AB4">
        <w:rPr>
          <w:rStyle w:val="ModBkBklCitationsChar"/>
          <w:color w:val="auto"/>
          <w:sz w:val="18"/>
          <w:szCs w:val="16"/>
        </w:rPr>
        <w:t>)</w:t>
      </w:r>
    </w:p>
    <w:p w14:paraId="6017DB05" w14:textId="77777777" w:rsidR="005076BA" w:rsidRPr="006E6AB4" w:rsidRDefault="005076BA" w:rsidP="00D260A6">
      <w:pPr>
        <w:pStyle w:val="ModBkBklNumberListing"/>
        <w:numPr>
          <w:ilvl w:val="0"/>
          <w:numId w:val="91"/>
        </w:numPr>
        <w:spacing w:after="0"/>
        <w:ind w:left="432" w:hanging="432"/>
        <w:rPr>
          <w:color w:val="auto"/>
          <w:sz w:val="22"/>
          <w:szCs w:val="24"/>
        </w:rPr>
      </w:pPr>
      <w:r w:rsidRPr="006E6AB4">
        <w:rPr>
          <w:color w:val="auto"/>
          <w:sz w:val="22"/>
          <w:szCs w:val="24"/>
        </w:rPr>
        <w:t>Kissing the wife, hugging her or touching her body is not Makrūĥ. However, if one fears that it will lead to ejaculation or intercourse (then it is Makrūĥ). Sucking her lips or tongue during fast is absolutely Makrūĥ. Making sex organs touch each other is also Makrūĥ during fast</w:t>
      </w:r>
      <w:r w:rsidRPr="006E6AB4">
        <w:rPr>
          <w:color w:val="auto"/>
          <w:sz w:val="22"/>
          <w:szCs w:val="24"/>
          <w:vertAlign w:val="superscript"/>
        </w:rPr>
        <w:footnoteReference w:id="12"/>
      </w:r>
      <w:r w:rsidRPr="006E6AB4">
        <w:rPr>
          <w:color w:val="auto"/>
          <w:sz w:val="22"/>
          <w:szCs w:val="24"/>
        </w:rPr>
        <w:t xml:space="preserve">. </w:t>
      </w:r>
      <w:r w:rsidRPr="006E6AB4">
        <w:rPr>
          <w:rStyle w:val="ModBodyReferencesChar"/>
          <w:color w:val="auto"/>
          <w:sz w:val="18"/>
          <w:szCs w:val="24"/>
        </w:rPr>
        <w:t>(Rad-dul-Muḥ</w:t>
      </w:r>
      <w:r w:rsidR="00074F78" w:rsidRPr="006E6AB4">
        <w:rPr>
          <w:rStyle w:val="ModBodyReferencesChar"/>
          <w:color w:val="auto"/>
          <w:sz w:val="18"/>
          <w:szCs w:val="24"/>
        </w:rPr>
        <w:t>tār, vol. 3, pp. 396</w:t>
      </w:r>
      <w:r w:rsidRPr="006E6AB4">
        <w:rPr>
          <w:rStyle w:val="ModBodyReferencesChar"/>
          <w:color w:val="auto"/>
          <w:sz w:val="18"/>
          <w:szCs w:val="24"/>
        </w:rPr>
        <w:t>)</w:t>
      </w:r>
    </w:p>
    <w:p w14:paraId="0E3A3E50" w14:textId="77777777" w:rsidR="005076BA" w:rsidRPr="006E6AB4" w:rsidRDefault="005076BA" w:rsidP="00D260A6">
      <w:pPr>
        <w:pStyle w:val="ModBkBklNumberListing"/>
        <w:numPr>
          <w:ilvl w:val="0"/>
          <w:numId w:val="91"/>
        </w:numPr>
        <w:spacing w:after="0"/>
        <w:ind w:left="432" w:hanging="432"/>
        <w:rPr>
          <w:color w:val="auto"/>
          <w:sz w:val="22"/>
          <w:szCs w:val="24"/>
        </w:rPr>
      </w:pPr>
      <w:r w:rsidRPr="006E6AB4">
        <w:rPr>
          <w:color w:val="auto"/>
          <w:sz w:val="22"/>
          <w:szCs w:val="24"/>
        </w:rPr>
        <w:t xml:space="preserve">Smelling a rose, musk etc., applying oil into beard or moustache, and applying kohl into eyes are not Makrūĥ for a fasting person. </w:t>
      </w:r>
      <w:r w:rsidR="00074F78" w:rsidRPr="006E6AB4">
        <w:rPr>
          <w:rStyle w:val="ModBkBklCitationsChar"/>
          <w:color w:val="auto"/>
          <w:sz w:val="18"/>
          <w:szCs w:val="16"/>
        </w:rPr>
        <w:t>(Durr-e-Mukhtār, vol. 3, pp. 397</w:t>
      </w:r>
      <w:r w:rsidRPr="006E6AB4">
        <w:rPr>
          <w:rStyle w:val="ModBkBklCitationsChar"/>
          <w:color w:val="auto"/>
          <w:sz w:val="18"/>
          <w:szCs w:val="16"/>
        </w:rPr>
        <w:t>)</w:t>
      </w:r>
    </w:p>
    <w:p w14:paraId="6B754153" w14:textId="77777777" w:rsidR="005076BA" w:rsidRPr="006E6AB4" w:rsidRDefault="005076BA" w:rsidP="00D260A6">
      <w:pPr>
        <w:pStyle w:val="ModBkBklNumberListing"/>
        <w:numPr>
          <w:ilvl w:val="0"/>
          <w:numId w:val="91"/>
        </w:numPr>
        <w:spacing w:after="0"/>
        <w:ind w:left="432" w:hanging="432"/>
        <w:rPr>
          <w:color w:val="auto"/>
          <w:sz w:val="22"/>
          <w:szCs w:val="24"/>
        </w:rPr>
      </w:pPr>
      <w:r w:rsidRPr="006E6AB4">
        <w:rPr>
          <w:color w:val="auto"/>
          <w:sz w:val="22"/>
          <w:szCs w:val="24"/>
        </w:rPr>
        <w:t>There is no harm in smelling or applying any type of ‘I</w:t>
      </w:r>
      <w:r w:rsidRPr="006E6AB4">
        <w:rPr>
          <w:rFonts w:ascii="Times New Roman" w:hAnsi="Times New Roman" w:cs="Times New Roman"/>
          <w:color w:val="auto"/>
          <w:szCs w:val="24"/>
        </w:rPr>
        <w:t>ṭ</w:t>
      </w:r>
      <w:r w:rsidRPr="006E6AB4">
        <w:rPr>
          <w:color w:val="auto"/>
          <w:sz w:val="22"/>
          <w:szCs w:val="24"/>
        </w:rPr>
        <w:t xml:space="preserve">r (perfume) onto clothes in the state of fast. </w:t>
      </w:r>
      <w:r w:rsidRPr="006E6AB4">
        <w:rPr>
          <w:rStyle w:val="ModBodyReferencesChar"/>
          <w:color w:val="auto"/>
          <w:sz w:val="18"/>
          <w:szCs w:val="24"/>
        </w:rPr>
        <w:t>(Rad-dul-Muḥ</w:t>
      </w:r>
      <w:r w:rsidR="00074F78" w:rsidRPr="006E6AB4">
        <w:rPr>
          <w:rStyle w:val="ModBodyReferencesChar"/>
          <w:color w:val="auto"/>
          <w:sz w:val="18"/>
          <w:szCs w:val="24"/>
        </w:rPr>
        <w:t>tār, vol. 3, pp. 397</w:t>
      </w:r>
      <w:r w:rsidRPr="006E6AB4">
        <w:rPr>
          <w:rStyle w:val="ModBodyReferencesChar"/>
          <w:color w:val="auto"/>
          <w:sz w:val="18"/>
          <w:szCs w:val="24"/>
        </w:rPr>
        <w:t>)</w:t>
      </w:r>
    </w:p>
    <w:p w14:paraId="0C580B2F" w14:textId="77777777" w:rsidR="005076BA" w:rsidRPr="006E6AB4" w:rsidRDefault="005076BA" w:rsidP="00D260A6">
      <w:pPr>
        <w:pStyle w:val="ModBkBklNumberListing"/>
        <w:numPr>
          <w:ilvl w:val="0"/>
          <w:numId w:val="91"/>
        </w:numPr>
        <w:spacing w:after="0"/>
        <w:ind w:left="432" w:hanging="432"/>
        <w:rPr>
          <w:color w:val="auto"/>
          <w:sz w:val="22"/>
          <w:szCs w:val="24"/>
        </w:rPr>
      </w:pPr>
      <w:r w:rsidRPr="006E6AB4">
        <w:rPr>
          <w:color w:val="auto"/>
          <w:sz w:val="22"/>
          <w:szCs w:val="24"/>
        </w:rPr>
        <w:t>Using a Miswāk</w:t>
      </w:r>
      <w:r w:rsidR="005B2DBA" w:rsidRPr="006E6AB4">
        <w:rPr>
          <w:color w:val="auto"/>
          <w:sz w:val="22"/>
          <w:szCs w:val="24"/>
        </w:rPr>
        <w:fldChar w:fldCharType="begin"/>
      </w:r>
      <w:r w:rsidRPr="006E6AB4">
        <w:rPr>
          <w:color w:val="auto"/>
          <w:sz w:val="22"/>
          <w:szCs w:val="24"/>
        </w:rPr>
        <w:instrText xml:space="preserve"> XE "Miswāk:not Makrūĥ in fast" </w:instrText>
      </w:r>
      <w:r w:rsidR="005B2DBA" w:rsidRPr="006E6AB4">
        <w:rPr>
          <w:color w:val="auto"/>
          <w:sz w:val="22"/>
          <w:szCs w:val="24"/>
        </w:rPr>
        <w:fldChar w:fldCharType="end"/>
      </w:r>
      <w:r w:rsidRPr="006E6AB4">
        <w:rPr>
          <w:color w:val="auto"/>
          <w:sz w:val="22"/>
          <w:szCs w:val="24"/>
        </w:rPr>
        <w:t xml:space="preserve"> in the state of fast is not Makrūĥ. As it is a Sunnaĥ in other days, it is a Sunnaĥ in fast as well whether it is dry or wet, and whether it is used before the Shar’ī midday or after that, it isn’t Makrūĥ any time. </w:t>
      </w:r>
      <w:r w:rsidRPr="006E6AB4">
        <w:rPr>
          <w:rStyle w:val="ModBodyReferencesChar"/>
          <w:color w:val="auto"/>
          <w:sz w:val="18"/>
          <w:szCs w:val="24"/>
        </w:rPr>
        <w:t>(Rad-dul-Muḥ</w:t>
      </w:r>
      <w:r w:rsidR="00074F78" w:rsidRPr="006E6AB4">
        <w:rPr>
          <w:rStyle w:val="ModBodyReferencesChar"/>
          <w:color w:val="auto"/>
          <w:sz w:val="18"/>
          <w:szCs w:val="24"/>
        </w:rPr>
        <w:t>tār, vol. 3, pp. 399</w:t>
      </w:r>
      <w:r w:rsidRPr="006E6AB4">
        <w:rPr>
          <w:rStyle w:val="ModBodyReferencesChar"/>
          <w:color w:val="auto"/>
          <w:sz w:val="18"/>
          <w:szCs w:val="24"/>
        </w:rPr>
        <w:t>)</w:t>
      </w:r>
    </w:p>
    <w:p w14:paraId="28B1D1A2" w14:textId="77777777" w:rsidR="00491CB0" w:rsidRPr="006E6AB4" w:rsidRDefault="00491CB0" w:rsidP="00D260A6">
      <w:pPr>
        <w:spacing w:after="0" w:line="240" w:lineRule="auto"/>
        <w:rPr>
          <w:rFonts w:ascii="Minion Pro" w:hAnsi="Minion Pro"/>
          <w:szCs w:val="24"/>
        </w:rPr>
      </w:pPr>
      <w:r w:rsidRPr="006E6AB4">
        <w:rPr>
          <w:szCs w:val="24"/>
        </w:rPr>
        <w:br w:type="page"/>
      </w:r>
    </w:p>
    <w:p w14:paraId="48C3F93C" w14:textId="77777777" w:rsidR="005076BA" w:rsidRPr="006E6AB4" w:rsidRDefault="005076BA" w:rsidP="00D260A6">
      <w:pPr>
        <w:pStyle w:val="ModBkBklNumberListing"/>
        <w:numPr>
          <w:ilvl w:val="0"/>
          <w:numId w:val="91"/>
        </w:numPr>
        <w:spacing w:after="0"/>
        <w:ind w:left="432" w:hanging="432"/>
        <w:rPr>
          <w:rFonts w:ascii="Times New Roman" w:hAnsi="Times New Roman"/>
          <w:i/>
          <w:color w:val="auto"/>
          <w:sz w:val="32"/>
          <w:szCs w:val="32"/>
        </w:rPr>
      </w:pPr>
      <w:r w:rsidRPr="006E6AB4">
        <w:rPr>
          <w:color w:val="auto"/>
          <w:sz w:val="22"/>
          <w:szCs w:val="24"/>
        </w:rPr>
        <w:lastRenderedPageBreak/>
        <w:t xml:space="preserve">Most people are under the impression that it is Makrūĥ for a fasting person to use a Miswāk after noon. This is contrary to our </w:t>
      </w:r>
      <w:r w:rsidRPr="006E6AB4">
        <w:rPr>
          <w:rFonts w:ascii="Times New Roman" w:hAnsi="Times New Roman" w:cs="Times New Roman"/>
          <w:color w:val="auto"/>
          <w:szCs w:val="24"/>
        </w:rPr>
        <w:t>Ḥ</w:t>
      </w:r>
      <w:r w:rsidRPr="006E6AB4">
        <w:rPr>
          <w:color w:val="auto"/>
          <w:sz w:val="22"/>
          <w:szCs w:val="24"/>
        </w:rPr>
        <w:t xml:space="preserve">anafī school of thought. </w:t>
      </w:r>
      <w:r w:rsidRPr="006E6AB4">
        <w:rPr>
          <w:rStyle w:val="ModBodyReferencesChar"/>
          <w:color w:val="auto"/>
          <w:sz w:val="18"/>
          <w:szCs w:val="24"/>
        </w:rPr>
        <w:t>(ibid)</w:t>
      </w:r>
    </w:p>
    <w:p w14:paraId="213D5448" w14:textId="77777777" w:rsidR="005076BA" w:rsidRPr="006E6AB4" w:rsidRDefault="005076BA" w:rsidP="00D260A6">
      <w:pPr>
        <w:pStyle w:val="ModBkBklNumberListing"/>
        <w:numPr>
          <w:ilvl w:val="0"/>
          <w:numId w:val="91"/>
        </w:numPr>
        <w:spacing w:after="0"/>
        <w:ind w:left="432" w:hanging="432"/>
        <w:rPr>
          <w:color w:val="auto"/>
          <w:sz w:val="22"/>
          <w:szCs w:val="24"/>
        </w:rPr>
      </w:pPr>
      <w:r w:rsidRPr="006E6AB4">
        <w:rPr>
          <w:color w:val="auto"/>
          <w:sz w:val="22"/>
          <w:szCs w:val="24"/>
        </w:rPr>
        <w:t xml:space="preserve">A fasting person should not use such a Miswāk whose strands break off (into mouth) or whose taste is felt in the mouth. </w:t>
      </w:r>
      <w:r w:rsidRPr="006E6AB4">
        <w:rPr>
          <w:rStyle w:val="ModBodyReferencesChar"/>
          <w:color w:val="auto"/>
          <w:sz w:val="18"/>
          <w:szCs w:val="24"/>
        </w:rPr>
        <w:t>(Fatāwā Razawiy</w:t>
      </w:r>
      <w:r w:rsidR="00227F41" w:rsidRPr="006E6AB4">
        <w:rPr>
          <w:rStyle w:val="ModBodyReferencesChar"/>
          <w:color w:val="auto"/>
          <w:sz w:val="18"/>
          <w:szCs w:val="24"/>
        </w:rPr>
        <w:t>yaĥ referenced, vol. 10, pp. 511</w:t>
      </w:r>
      <w:r w:rsidRPr="006E6AB4">
        <w:rPr>
          <w:rStyle w:val="ModBodyReferencesChar"/>
          <w:color w:val="auto"/>
          <w:sz w:val="18"/>
          <w:szCs w:val="24"/>
        </w:rPr>
        <w:t>)</w:t>
      </w:r>
      <w:r w:rsidRPr="006E6AB4">
        <w:rPr>
          <w:color w:val="auto"/>
          <w:sz w:val="22"/>
          <w:szCs w:val="24"/>
        </w:rPr>
        <w:t xml:space="preserve"> If a strand of Miswāk or its fragment goes down the throat the fast will become invalid (provided one was aware that he was fasting).</w:t>
      </w:r>
    </w:p>
    <w:p w14:paraId="48D70DB2" w14:textId="77777777" w:rsidR="005076BA" w:rsidRPr="006E6AB4" w:rsidRDefault="005076BA" w:rsidP="00D260A6">
      <w:pPr>
        <w:pStyle w:val="ModBkBklNumberListing"/>
        <w:numPr>
          <w:ilvl w:val="0"/>
          <w:numId w:val="91"/>
        </w:numPr>
        <w:spacing w:after="0"/>
        <w:ind w:left="432" w:hanging="432"/>
        <w:rPr>
          <w:color w:val="auto"/>
          <w:sz w:val="22"/>
          <w:szCs w:val="24"/>
        </w:rPr>
      </w:pPr>
      <w:r w:rsidRPr="006E6AB4">
        <w:rPr>
          <w:color w:val="auto"/>
          <w:spacing w:val="-2"/>
          <w:sz w:val="22"/>
          <w:szCs w:val="24"/>
        </w:rPr>
        <w:t>It is not Makrūĥ to rinse the mouth or sniff water into the nose or have a bath (apart</w:t>
      </w:r>
      <w:r w:rsidRPr="006E6AB4">
        <w:rPr>
          <w:color w:val="auto"/>
          <w:sz w:val="22"/>
          <w:szCs w:val="24"/>
        </w:rPr>
        <w:t xml:space="preserve"> from performing Wu</w:t>
      </w:r>
      <w:r w:rsidRPr="006E6AB4">
        <w:rPr>
          <w:rFonts w:ascii="Times New Roman" w:hAnsi="Times New Roman" w:cs="Times New Roman"/>
          <w:color w:val="auto"/>
          <w:szCs w:val="24"/>
        </w:rPr>
        <w:t>ḍ</w:t>
      </w:r>
      <w:r w:rsidRPr="006E6AB4">
        <w:rPr>
          <w:color w:val="auto"/>
          <w:sz w:val="22"/>
          <w:szCs w:val="24"/>
        </w:rPr>
        <w:t xml:space="preserve">ū or obligatory Ghusl) or moisten the body with a wet cloth in order to cool oneself down. However, it is Makrūĥ to wrap a wet cloth around the body showing worry because showing disinterest in worshipping is not good. </w:t>
      </w:r>
      <w:r w:rsidRPr="006E6AB4">
        <w:rPr>
          <w:rStyle w:val="ModBodyReferencesChar"/>
          <w:color w:val="auto"/>
          <w:sz w:val="18"/>
          <w:szCs w:val="24"/>
        </w:rPr>
        <w:t>(Rad-dul-Muḥtār,</w:t>
      </w:r>
      <w:r w:rsidR="00227F41" w:rsidRPr="006E6AB4">
        <w:rPr>
          <w:rStyle w:val="ModBodyReferencesChar"/>
          <w:color w:val="auto"/>
          <w:sz w:val="18"/>
          <w:szCs w:val="24"/>
        </w:rPr>
        <w:t xml:space="preserve"> vol. 3,</w:t>
      </w:r>
      <w:r w:rsidRPr="006E6AB4">
        <w:rPr>
          <w:rStyle w:val="ModBodyReferencesChar"/>
          <w:color w:val="auto"/>
          <w:sz w:val="18"/>
          <w:szCs w:val="24"/>
        </w:rPr>
        <w:t xml:space="preserve"> pp</w:t>
      </w:r>
      <w:r w:rsidR="00227F41" w:rsidRPr="006E6AB4">
        <w:rPr>
          <w:rStyle w:val="ModBodyReferencesChar"/>
          <w:color w:val="auto"/>
          <w:sz w:val="18"/>
          <w:szCs w:val="24"/>
        </w:rPr>
        <w:t>. 399</w:t>
      </w:r>
      <w:r w:rsidRPr="006E6AB4">
        <w:rPr>
          <w:rStyle w:val="ModBodyReferencesChar"/>
          <w:color w:val="auto"/>
          <w:sz w:val="18"/>
          <w:szCs w:val="24"/>
        </w:rPr>
        <w:t>)</w:t>
      </w:r>
    </w:p>
    <w:p w14:paraId="7D3540B3" w14:textId="77777777" w:rsidR="005076BA" w:rsidRPr="006E6AB4" w:rsidRDefault="005076BA" w:rsidP="00D260A6">
      <w:pPr>
        <w:pStyle w:val="ModBkBklNumberListing"/>
        <w:numPr>
          <w:ilvl w:val="0"/>
          <w:numId w:val="91"/>
        </w:numPr>
        <w:spacing w:after="0"/>
        <w:ind w:left="432" w:hanging="432"/>
        <w:rPr>
          <w:color w:val="auto"/>
          <w:sz w:val="22"/>
          <w:szCs w:val="24"/>
        </w:rPr>
      </w:pPr>
      <w:r w:rsidRPr="006E6AB4">
        <w:rPr>
          <w:color w:val="auto"/>
          <w:spacing w:val="-2"/>
          <w:sz w:val="22"/>
          <w:szCs w:val="24"/>
        </w:rPr>
        <w:t>Some fasting Islamic brothers spit repeatedly. They are perhaps under the impression</w:t>
      </w:r>
      <w:r w:rsidRPr="006E6AB4">
        <w:rPr>
          <w:color w:val="auto"/>
          <w:sz w:val="22"/>
          <w:szCs w:val="24"/>
        </w:rPr>
        <w:t xml:space="preserve"> that one shouldn’t swallow even his own saliva in fast, whereas it is not correct. However, (deliberately) accumulating saliva in the mouth and then swallowing it is </w:t>
      </w:r>
      <w:r w:rsidRPr="006E6AB4">
        <w:rPr>
          <w:color w:val="auto"/>
          <w:spacing w:val="-2"/>
          <w:sz w:val="22"/>
          <w:szCs w:val="24"/>
        </w:rPr>
        <w:t xml:space="preserve">Makrūĥ (it is very unpleasant to do this even when one is not fasting). </w:t>
      </w:r>
      <w:r w:rsidRPr="006E6AB4">
        <w:rPr>
          <w:rStyle w:val="ModBodyReferencesChar"/>
          <w:color w:val="auto"/>
          <w:spacing w:val="-2"/>
          <w:sz w:val="18"/>
          <w:szCs w:val="24"/>
        </w:rPr>
        <w:t>(Baĥār-e-Sharī’at, pp. 129, part 5)</w:t>
      </w:r>
    </w:p>
    <w:p w14:paraId="7F000776" w14:textId="77777777" w:rsidR="005076BA" w:rsidRPr="006E6AB4" w:rsidRDefault="005076BA" w:rsidP="00D260A6">
      <w:pPr>
        <w:pStyle w:val="ModBkBklNumberListing"/>
        <w:numPr>
          <w:ilvl w:val="0"/>
          <w:numId w:val="91"/>
        </w:numPr>
        <w:spacing w:after="0"/>
        <w:ind w:left="432" w:hanging="432"/>
        <w:rPr>
          <w:color w:val="auto"/>
          <w:sz w:val="22"/>
          <w:szCs w:val="24"/>
        </w:rPr>
      </w:pPr>
      <w:r w:rsidRPr="006E6AB4">
        <w:rPr>
          <w:color w:val="auto"/>
          <w:spacing w:val="-2"/>
          <w:sz w:val="22"/>
          <w:szCs w:val="24"/>
        </w:rPr>
        <w:t>In the month of Ramadan, it is not permissible to do such a laborious and hard work</w:t>
      </w:r>
      <w:r w:rsidRPr="006E6AB4">
        <w:rPr>
          <w:color w:val="auto"/>
          <w:sz w:val="22"/>
          <w:szCs w:val="24"/>
        </w:rPr>
        <w:t xml:space="preserve"> </w:t>
      </w:r>
      <w:r w:rsidRPr="006E6AB4">
        <w:rPr>
          <w:color w:val="auto"/>
          <w:spacing w:val="-2"/>
          <w:sz w:val="22"/>
          <w:szCs w:val="24"/>
        </w:rPr>
        <w:t>that causes such intense weakness that makes it probable to break the fast. Therefore,</w:t>
      </w:r>
      <w:r w:rsidRPr="006E6AB4">
        <w:rPr>
          <w:color w:val="auto"/>
          <w:sz w:val="22"/>
          <w:szCs w:val="24"/>
        </w:rPr>
        <w:t xml:space="preserve"> a chapatti (bread) maker should bake chapattis till the afternoon and then take rest for the rest of the day. </w:t>
      </w:r>
      <w:r w:rsidR="00227F41" w:rsidRPr="006E6AB4">
        <w:rPr>
          <w:rStyle w:val="ModBkBklCitationsChar"/>
          <w:color w:val="auto"/>
          <w:sz w:val="18"/>
          <w:szCs w:val="16"/>
        </w:rPr>
        <w:t>(Durr-e-Mukhtār, vol. 3, pp. 400</w:t>
      </w:r>
      <w:r w:rsidRPr="006E6AB4">
        <w:rPr>
          <w:rStyle w:val="ModBkBklCitationsChar"/>
          <w:color w:val="auto"/>
          <w:sz w:val="18"/>
          <w:szCs w:val="16"/>
        </w:rPr>
        <w:t>)</w:t>
      </w:r>
      <w:r w:rsidRPr="006E6AB4">
        <w:rPr>
          <w:color w:val="auto"/>
          <w:sz w:val="22"/>
          <w:szCs w:val="24"/>
        </w:rPr>
        <w:t xml:space="preserve"> The same applies to labourers, builders, masons and the people doing other laborious work. If such people fear that work will cause intense weakness, they should reduce the amount of work so that they can complete their fast (properly).</w:t>
      </w:r>
    </w:p>
    <w:p w14:paraId="3F2B448F" w14:textId="77777777" w:rsidR="005076BA" w:rsidRPr="006E6AB4" w:rsidRDefault="005076BA" w:rsidP="00D260A6">
      <w:pPr>
        <w:pStyle w:val="Heading2"/>
      </w:pPr>
      <w:bookmarkStart w:id="1547" w:name="_Toc239320199"/>
      <w:bookmarkStart w:id="1548" w:name="_Toc294546713"/>
      <w:bookmarkStart w:id="1549" w:name="_Toc332511622"/>
      <w:bookmarkStart w:id="1550" w:name="_Toc357063795"/>
      <w:bookmarkStart w:id="1551" w:name="_Toc361436155"/>
      <w:bookmarkStart w:id="1552" w:name="_Toc361437637"/>
      <w:bookmarkStart w:id="1553" w:name="_Toc361439125"/>
      <w:bookmarkStart w:id="1554" w:name="_Toc500604451"/>
      <w:r w:rsidRPr="006E6AB4">
        <w:t>Piece of</w:t>
      </w:r>
      <w:r w:rsidRPr="006E6AB4">
        <w:rPr>
          <w:sz w:val="34"/>
          <w:szCs w:val="40"/>
        </w:rPr>
        <w:t xml:space="preserve"> </w:t>
      </w:r>
      <w:r w:rsidRPr="006E6AB4">
        <w:t>paper fell from sky</w:t>
      </w:r>
      <w:bookmarkEnd w:id="1547"/>
      <w:bookmarkEnd w:id="1548"/>
      <w:bookmarkEnd w:id="1549"/>
      <w:bookmarkEnd w:id="1550"/>
      <w:bookmarkEnd w:id="1551"/>
      <w:bookmarkEnd w:id="1552"/>
      <w:bookmarkEnd w:id="1553"/>
      <w:bookmarkEnd w:id="1554"/>
    </w:p>
    <w:p w14:paraId="79F2042D"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Dear Islamic brothers! In order to develop enthusiasm to learn the legal rulings of Sharī’aĥ, please travel with devotees of Rasūl of Dawat-e-Islami, a global &amp; non-political religious movement of the Quran and Sunnaĥ. Please travel at least once,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you will experience such religious benefits that you will be surprised.</w:t>
      </w:r>
    </w:p>
    <w:p w14:paraId="54973792" w14:textId="77777777" w:rsidR="00DA3310" w:rsidRPr="006E6AB4" w:rsidRDefault="00DA3310" w:rsidP="00D260A6">
      <w:pPr>
        <w:spacing w:after="0" w:line="240" w:lineRule="auto"/>
        <w:rPr>
          <w:rFonts w:ascii="Minion Pro" w:hAnsi="Minion Pro"/>
          <w:szCs w:val="24"/>
        </w:rPr>
      </w:pPr>
      <w:r w:rsidRPr="006E6AB4">
        <w:rPr>
          <w:szCs w:val="24"/>
        </w:rPr>
        <w:br w:type="page"/>
      </w:r>
    </w:p>
    <w:p w14:paraId="483BB461" w14:textId="77777777" w:rsidR="005076BA" w:rsidRPr="006E6AB4" w:rsidRDefault="005076BA" w:rsidP="00D260A6">
      <w:pPr>
        <w:pStyle w:val="ModBkBklBodyParagraph"/>
        <w:spacing w:after="0"/>
        <w:rPr>
          <w:color w:val="auto"/>
          <w:sz w:val="22"/>
          <w:szCs w:val="24"/>
        </w:rPr>
      </w:pPr>
      <w:r w:rsidRPr="006E6AB4">
        <w:rPr>
          <w:color w:val="auto"/>
          <w:sz w:val="22"/>
          <w:szCs w:val="24"/>
        </w:rPr>
        <w:lastRenderedPageBreak/>
        <w:t>The blessing of a Madanī Qāfilaĥ is now presented for your persuasion. Therefore, an Islamic brother of Qasba colony (Bāb-ul-Madīnaĥ, Karachi) has stated: We had many daughters in our family; my uncle had seven daughters while my elder brother had nine daughters and when I got married my wife also gave birth to a baby girl. Like many other people, my family also got worried and suspected as to whether somebody had cast a magic spell preventing the birth of baby boys. I vowed to travel for 30 days in a Madanī Qāfilaĥ, if a baby boy is born.</w:t>
      </w:r>
    </w:p>
    <w:p w14:paraId="3583CCFF"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After a few days, my wife had a dream in which she saw a piece of paper that fell from the sky, the name Bilāl was written on the piece of paper. </w:t>
      </w: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Allah </w:t>
      </w:r>
      <w:r w:rsidRPr="006E6AB4">
        <w:rPr>
          <w:rStyle w:val="ModArabicTextinbodyChar"/>
          <w:rFonts w:cs="Al_Mushaf"/>
          <w:color w:val="auto"/>
          <w:sz w:val="14"/>
          <w:szCs w:val="14"/>
          <w:rtl/>
          <w:lang w:bidi="ar-SA"/>
        </w:rPr>
        <w:t>عَزَّوَجَلَّ</w:t>
      </w:r>
      <w:r w:rsidRPr="006E6AB4">
        <w:rPr>
          <w:color w:val="auto"/>
          <w:sz w:val="22"/>
          <w:szCs w:val="24"/>
        </w:rPr>
        <w:t xml:space="preserve"> blessed us with a baby boy due to the blessings of the 30 day Madanī Qāfilaĥ. We were blessed with two more baby boys later on.</w:t>
      </w:r>
    </w:p>
    <w:p w14:paraId="1C5C31B9"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By the grace of Allah </w:t>
      </w:r>
      <w:r w:rsidRPr="006E6AB4">
        <w:rPr>
          <w:rStyle w:val="ModArabicTextinbodyChar"/>
          <w:rFonts w:cs="Al_Mushaf"/>
          <w:color w:val="auto"/>
          <w:sz w:val="14"/>
          <w:szCs w:val="14"/>
          <w:rtl/>
          <w:lang w:bidi="ar-SA"/>
        </w:rPr>
        <w:t>عَزَّوَجَلَّ</w:t>
      </w:r>
      <w:r w:rsidRPr="006E6AB4">
        <w:rPr>
          <w:color w:val="auto"/>
          <w:sz w:val="22"/>
          <w:szCs w:val="24"/>
        </w:rPr>
        <w:t xml:space="preserve">! The blessings of the 30 day Madanī Qāfilaĥ did not remain confined to me, but every one in our family who did not have a son was blessed with baby boys. </w:t>
      </w: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At present, I am serving Dawat-e-Islami as the responsible of Madanī Qāfilaĥs in my area.</w:t>
      </w:r>
    </w:p>
    <w:p w14:paraId="17EC4CF1" w14:textId="77777777" w:rsidR="005076BA" w:rsidRPr="006E6AB4" w:rsidRDefault="005076BA" w:rsidP="00D260A6">
      <w:pPr>
        <w:pStyle w:val="ModBkBklUrduCouplet"/>
        <w:rPr>
          <w:color w:val="auto"/>
          <w:sz w:val="20"/>
          <w:szCs w:val="18"/>
          <w:lang w:val="pt-BR"/>
        </w:rPr>
      </w:pPr>
      <w:r w:rsidRPr="006E6AB4">
        <w:rPr>
          <w:color w:val="auto"/>
          <w:sz w:val="20"/>
          <w:szCs w:val="18"/>
          <w:lang w:val="pt-BR"/>
        </w:rPr>
        <w:t>Ā kay tum bā-adab, daykĥ lo faḍal-e-Rab</w:t>
      </w:r>
    </w:p>
    <w:p w14:paraId="5F507F02" w14:textId="77777777" w:rsidR="005076BA" w:rsidRPr="006E6AB4" w:rsidRDefault="005076BA" w:rsidP="00D260A6">
      <w:pPr>
        <w:pStyle w:val="ModBkBklUrduCouplet"/>
        <w:rPr>
          <w:color w:val="auto"/>
          <w:sz w:val="20"/>
          <w:szCs w:val="18"/>
        </w:rPr>
      </w:pPr>
      <w:r w:rsidRPr="006E6AB4">
        <w:rPr>
          <w:color w:val="auto"/>
          <w:sz w:val="20"/>
          <w:szCs w:val="18"/>
        </w:rPr>
        <w:t>Madanī munnay milayn, Qāfilay mayn chalo</w:t>
      </w:r>
    </w:p>
    <w:p w14:paraId="2E25582E"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Come reverentially and see Divine mercy</w:t>
      </w:r>
    </w:p>
    <w:p w14:paraId="69B49820" w14:textId="77777777" w:rsidR="005076BA" w:rsidRPr="006E6AB4" w:rsidRDefault="005076BA" w:rsidP="00D260A6">
      <w:pPr>
        <w:pStyle w:val="ModBkBklEnglishCouplet"/>
        <w:spacing w:line="240" w:lineRule="auto"/>
        <w:rPr>
          <w:color w:val="auto"/>
          <w:sz w:val="18"/>
          <w:szCs w:val="16"/>
        </w:rPr>
      </w:pPr>
      <w:r w:rsidRPr="006E6AB4">
        <w:rPr>
          <w:color w:val="auto"/>
          <w:sz w:val="18"/>
          <w:szCs w:val="16"/>
        </w:rPr>
        <w:t>You’ll have boy baby, travel with Madanī Qāfilaĥ</w:t>
      </w:r>
    </w:p>
    <w:p w14:paraId="503D0566" w14:textId="77777777" w:rsidR="005076BA" w:rsidRPr="006E6AB4" w:rsidRDefault="005076BA" w:rsidP="00D260A6">
      <w:pPr>
        <w:pStyle w:val="ModBkBklDurood"/>
        <w:spacing w:after="0"/>
        <w:rPr>
          <w:rFonts w:ascii="Quranic_Font" w:hAnsi="Quranic_Font" w:cs="Al_Mushaf"/>
          <w:color w:val="auto"/>
          <w:w w:val="100"/>
          <w:sz w:val="32"/>
          <w:szCs w:val="32"/>
        </w:rPr>
      </w:pPr>
      <w:bookmarkStart w:id="1555" w:name="_Toc239320200"/>
      <w:bookmarkStart w:id="1556" w:name="_Toc294546714"/>
      <w:bookmarkStart w:id="1557" w:name="_Toc332511623"/>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50050AF9" w14:textId="77777777" w:rsidR="005076BA" w:rsidRPr="006E6AB4" w:rsidRDefault="005076BA" w:rsidP="00D260A6">
      <w:pPr>
        <w:pStyle w:val="Heading2"/>
        <w:rPr>
          <w:rStyle w:val="SubtitleChar"/>
          <w:rFonts w:eastAsia="Batang"/>
          <w:color w:val="auto"/>
          <w:spacing w:val="0"/>
        </w:rPr>
      </w:pPr>
      <w:bookmarkStart w:id="1558" w:name="_Toc357063796"/>
      <w:bookmarkStart w:id="1559" w:name="_Toc361436156"/>
      <w:bookmarkStart w:id="1560" w:name="_Toc361437638"/>
      <w:bookmarkStart w:id="1561" w:name="_Toc361439126"/>
      <w:bookmarkStart w:id="1562" w:name="_Toc500604452"/>
      <w:r w:rsidRPr="006E6AB4">
        <w:t>Desire not being fulfilled is also reward</w:t>
      </w:r>
      <w:bookmarkEnd w:id="1555"/>
      <w:bookmarkEnd w:id="1556"/>
      <w:bookmarkEnd w:id="1557"/>
      <w:bookmarkEnd w:id="1558"/>
      <w:bookmarkEnd w:id="1559"/>
      <w:bookmarkEnd w:id="1560"/>
      <w:bookmarkEnd w:id="1561"/>
      <w:bookmarkEnd w:id="1562"/>
    </w:p>
    <w:p w14:paraId="6C82C207" w14:textId="77777777" w:rsidR="00DA3310" w:rsidRPr="006E6AB4" w:rsidRDefault="005076BA" w:rsidP="00D260A6">
      <w:pPr>
        <w:pStyle w:val="ModBkBklBodyParagraph"/>
        <w:spacing w:after="0"/>
        <w:rPr>
          <w:color w:val="auto"/>
          <w:sz w:val="22"/>
          <w:szCs w:val="24"/>
        </w:rPr>
      </w:pPr>
      <w:r w:rsidRPr="006E6AB4">
        <w:rPr>
          <w:color w:val="auto"/>
          <w:sz w:val="22"/>
          <w:szCs w:val="24"/>
        </w:rPr>
        <w:t>Dear Islamic brothers! Did you see how wishes and hopes are fulfilled, grief turns into happiness and difficulty into ease due to the blessings of Madanī Qāfilaĥs.</w:t>
      </w:r>
      <w:r w:rsidRPr="006E6AB4">
        <w:rPr>
          <w:rFonts w:ascii="Cambria" w:eastAsia="Batang" w:hAnsi="Cambria"/>
          <w:b/>
          <w:i/>
          <w:color w:val="auto"/>
          <w:sz w:val="28"/>
          <w:szCs w:val="24"/>
        </w:rPr>
        <w:t xml:space="preserve"> </w:t>
      </w:r>
      <w:r w:rsidRPr="006E6AB4">
        <w:rPr>
          <w:color w:val="auto"/>
          <w:sz w:val="22"/>
          <w:szCs w:val="24"/>
        </w:rPr>
        <w:t>However, it is not necessary that each and every desire will be fulfilled. Sometimes man desires things that aren’t beneficial to him and thus his wishes are not satisfied. In such cases, not being granted what one desires is actually a blessing. For instance, a man might ask for a</w:t>
      </w:r>
    </w:p>
    <w:p w14:paraId="6F5A82FF" w14:textId="77777777" w:rsidR="00DA3310" w:rsidRPr="006E6AB4" w:rsidRDefault="00DA3310" w:rsidP="00D260A6">
      <w:pPr>
        <w:spacing w:after="0" w:line="240" w:lineRule="auto"/>
        <w:rPr>
          <w:rFonts w:ascii="Minion Pro" w:hAnsi="Minion Pro"/>
          <w:szCs w:val="24"/>
        </w:rPr>
      </w:pPr>
      <w:r w:rsidRPr="006E6AB4">
        <w:rPr>
          <w:szCs w:val="24"/>
        </w:rPr>
        <w:br w:type="page"/>
      </w:r>
    </w:p>
    <w:p w14:paraId="7E606599" w14:textId="77777777" w:rsidR="005076BA" w:rsidRPr="006E6AB4" w:rsidRDefault="005076BA" w:rsidP="00D260A6">
      <w:pPr>
        <w:pStyle w:val="ModBkBklBodyParagraph"/>
        <w:spacing w:after="0"/>
        <w:rPr>
          <w:rFonts w:ascii="Cambria" w:eastAsia="Batang" w:hAnsi="Cambria"/>
          <w:b/>
          <w:i/>
          <w:color w:val="auto"/>
          <w:sz w:val="28"/>
          <w:szCs w:val="24"/>
        </w:rPr>
      </w:pPr>
      <w:r w:rsidRPr="006E6AB4">
        <w:rPr>
          <w:color w:val="auto"/>
          <w:sz w:val="22"/>
          <w:szCs w:val="24"/>
        </w:rPr>
        <w:lastRenderedPageBreak/>
        <w:t xml:space="preserve">son but the birth of a daughter might actually be better for him. Our Allah </w:t>
      </w:r>
      <w:r w:rsidRPr="006E6AB4">
        <w:rPr>
          <w:rStyle w:val="ModArabicTextinbodyChar"/>
          <w:rFonts w:cs="Al_Mushaf"/>
          <w:color w:val="auto"/>
          <w:sz w:val="14"/>
          <w:szCs w:val="14"/>
          <w:rtl/>
          <w:lang w:bidi="ar-SA"/>
        </w:rPr>
        <w:t>عَزَّوَجَلَّ</w:t>
      </w:r>
      <w:r w:rsidRPr="006E6AB4">
        <w:rPr>
          <w:color w:val="auto"/>
          <w:sz w:val="22"/>
          <w:szCs w:val="24"/>
        </w:rPr>
        <w:t xml:space="preserve"> says in the 216</w:t>
      </w:r>
      <w:r w:rsidRPr="006E6AB4">
        <w:rPr>
          <w:color w:val="auto"/>
          <w:sz w:val="22"/>
          <w:szCs w:val="24"/>
          <w:vertAlign w:val="superscript"/>
        </w:rPr>
        <w:t>th</w:t>
      </w:r>
      <w:r w:rsidRPr="006E6AB4">
        <w:rPr>
          <w:color w:val="auto"/>
          <w:sz w:val="22"/>
          <w:szCs w:val="24"/>
        </w:rPr>
        <w:t xml:space="preserve"> verse of Sūraĥ</w:t>
      </w:r>
      <w:r w:rsidR="005B2DBA" w:rsidRPr="006E6AB4">
        <w:rPr>
          <w:color w:val="auto"/>
          <w:sz w:val="22"/>
          <w:szCs w:val="24"/>
        </w:rPr>
        <w:fldChar w:fldCharType="begin"/>
      </w:r>
      <w:r w:rsidR="006C6058" w:rsidRPr="006E6AB4">
        <w:rPr>
          <w:color w:val="auto"/>
          <w:sz w:val="22"/>
          <w:szCs w:val="24"/>
        </w:rPr>
        <w:instrText xml:space="preserve"> XE "Sūraĥ:</w:instrText>
      </w:r>
      <w:r w:rsidR="006C6058" w:rsidRPr="006E6AB4">
        <w:rPr>
          <w:color w:val="auto"/>
          <w:sz w:val="22"/>
          <w:szCs w:val="24"/>
          <w:lang w:val="en-US"/>
        </w:rPr>
        <w:instrText>Al-Baqaraĥ</w:instrText>
      </w:r>
      <w:r w:rsidR="006C6058" w:rsidRPr="006E6AB4">
        <w:rPr>
          <w:color w:val="auto"/>
          <w:sz w:val="22"/>
          <w:szCs w:val="24"/>
        </w:rPr>
        <w:instrText xml:space="preserve">" </w:instrText>
      </w:r>
      <w:r w:rsidR="005B2DBA" w:rsidRPr="006E6AB4">
        <w:rPr>
          <w:color w:val="auto"/>
          <w:sz w:val="22"/>
          <w:szCs w:val="24"/>
        </w:rPr>
        <w:fldChar w:fldCharType="end"/>
      </w:r>
      <w:r w:rsidRPr="006E6AB4">
        <w:rPr>
          <w:color w:val="auto"/>
          <w:sz w:val="22"/>
          <w:szCs w:val="24"/>
        </w:rPr>
        <w:t xml:space="preserve"> </w:t>
      </w:r>
      <w:r w:rsidR="006C6058" w:rsidRPr="006E6AB4">
        <w:rPr>
          <w:color w:val="auto"/>
          <w:sz w:val="22"/>
          <w:szCs w:val="24"/>
        </w:rPr>
        <w:t>Al-</w:t>
      </w:r>
      <w:r w:rsidRPr="006E6AB4">
        <w:rPr>
          <w:color w:val="auto"/>
          <w:sz w:val="22"/>
          <w:szCs w:val="24"/>
        </w:rPr>
        <w:t>Baqaraĥ (part 2):</w:t>
      </w:r>
    </w:p>
    <w:p w14:paraId="53268D40" w14:textId="77777777" w:rsidR="005076BA" w:rsidRPr="006E6AB4" w:rsidRDefault="00DA3310" w:rsidP="00D260A6">
      <w:pPr>
        <w:pStyle w:val="Modbodytext"/>
        <w:bidi/>
        <w:spacing w:after="0"/>
        <w:jc w:val="center"/>
        <w:rPr>
          <w:position w:val="2"/>
          <w:sz w:val="31"/>
          <w:szCs w:val="36"/>
        </w:rPr>
      </w:pPr>
      <w:r w:rsidRPr="006E6AB4">
        <w:rPr>
          <w:rFonts w:ascii="Al Qalam Quran Majeed Web2_D" w:eastAsia="Times New Roman" w:hAnsi="Al Qalam Quran Majeed Web2_D" w:cs="Al Qalam Quran Majeed Web2_D"/>
          <w:sz w:val="32"/>
          <w:szCs w:val="32"/>
          <w:rtl/>
        </w:rPr>
        <w:t>عَسٰۤى اَنْ تُحِبُّوْا شَیْــٴًـا وَّ هُوَ شَرٌّ لَّكُمْؕ-</w:t>
      </w:r>
    </w:p>
    <w:p w14:paraId="0905B508" w14:textId="77777777" w:rsidR="005076BA" w:rsidRPr="006E6AB4" w:rsidRDefault="00C60F19" w:rsidP="00D260A6">
      <w:pPr>
        <w:pStyle w:val="ModBkBklQuranicAyahTranslation"/>
        <w:spacing w:after="0"/>
        <w:rPr>
          <w:color w:val="auto"/>
          <w:sz w:val="20"/>
          <w:szCs w:val="20"/>
        </w:rPr>
      </w:pPr>
      <w:r w:rsidRPr="006E6AB4">
        <w:rPr>
          <w:color w:val="auto"/>
          <w:sz w:val="20"/>
          <w:szCs w:val="20"/>
        </w:rPr>
        <w:t>It is likely that you may like a thing which is bad for you</w:t>
      </w:r>
      <w:r w:rsidR="005076BA" w:rsidRPr="006E6AB4">
        <w:rPr>
          <w:color w:val="auto"/>
          <w:sz w:val="20"/>
          <w:szCs w:val="20"/>
        </w:rPr>
        <w:t>.</w:t>
      </w:r>
    </w:p>
    <w:p w14:paraId="3AFEB325" w14:textId="77777777" w:rsidR="005076BA" w:rsidRPr="006E6AB4" w:rsidRDefault="005076BA" w:rsidP="00D260A6">
      <w:pPr>
        <w:pStyle w:val="ModBkBklCitations"/>
        <w:spacing w:after="0"/>
        <w:jc w:val="center"/>
        <w:rPr>
          <w:color w:val="auto"/>
          <w:sz w:val="18"/>
          <w:szCs w:val="16"/>
        </w:rPr>
      </w:pPr>
      <w:r w:rsidRPr="006E6AB4">
        <w:rPr>
          <w:color w:val="auto"/>
          <w:sz w:val="18"/>
          <w:szCs w:val="16"/>
        </w:rPr>
        <w:t xml:space="preserve">[Kanz-ul-Īmān (Translation of Quran)] (Part 2, Sūraĥ </w:t>
      </w:r>
      <w:r w:rsidR="006C6058" w:rsidRPr="006E6AB4">
        <w:rPr>
          <w:color w:val="auto"/>
          <w:sz w:val="18"/>
          <w:szCs w:val="16"/>
        </w:rPr>
        <w:t>Al-</w:t>
      </w:r>
      <w:r w:rsidRPr="006E6AB4">
        <w:rPr>
          <w:color w:val="auto"/>
          <w:sz w:val="18"/>
          <w:szCs w:val="16"/>
        </w:rPr>
        <w:t>Baqaraĥ, verse 216)</w:t>
      </w:r>
    </w:p>
    <w:p w14:paraId="582B77F8" w14:textId="77777777" w:rsidR="005076BA" w:rsidRPr="006E6AB4" w:rsidRDefault="005076BA" w:rsidP="00D260A6">
      <w:pPr>
        <w:pStyle w:val="Heading2"/>
      </w:pPr>
      <w:bookmarkStart w:id="1563" w:name="_Toc239320201"/>
      <w:bookmarkStart w:id="1564" w:name="_Toc294546715"/>
      <w:bookmarkStart w:id="1565" w:name="_Toc332511624"/>
      <w:bookmarkStart w:id="1566" w:name="_Toc357063797"/>
      <w:bookmarkStart w:id="1567" w:name="_Toc361436157"/>
      <w:bookmarkStart w:id="1568" w:name="_Toc361437639"/>
      <w:bookmarkStart w:id="1569" w:name="_Toc361439127"/>
      <w:bookmarkStart w:id="1570" w:name="_Toc500604453"/>
      <w:r w:rsidRPr="006E6AB4">
        <w:t>Excellence of daughter</w:t>
      </w:r>
      <w:bookmarkEnd w:id="1563"/>
      <w:bookmarkEnd w:id="1564"/>
      <w:bookmarkEnd w:id="1565"/>
      <w:bookmarkEnd w:id="1566"/>
      <w:bookmarkEnd w:id="1567"/>
      <w:bookmarkEnd w:id="1568"/>
      <w:bookmarkEnd w:id="1569"/>
      <w:bookmarkEnd w:id="1570"/>
    </w:p>
    <w:p w14:paraId="16A643A8"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Remember! The birth of a daughter is a great blessing. Here are 3 Sayings of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in this regard:</w:t>
      </w:r>
    </w:p>
    <w:p w14:paraId="037E405A" w14:textId="77777777" w:rsidR="005076BA" w:rsidRPr="006E6AB4" w:rsidRDefault="005076BA" w:rsidP="00D260A6">
      <w:pPr>
        <w:pStyle w:val="ModBkBklNumberListing"/>
        <w:numPr>
          <w:ilvl w:val="0"/>
          <w:numId w:val="92"/>
        </w:numPr>
        <w:spacing w:after="0"/>
        <w:ind w:left="432" w:hanging="432"/>
        <w:rPr>
          <w:color w:val="auto"/>
          <w:sz w:val="22"/>
          <w:szCs w:val="24"/>
        </w:rPr>
      </w:pPr>
      <w:r w:rsidRPr="006E6AB4">
        <w:rPr>
          <w:color w:val="auto"/>
          <w:sz w:val="22"/>
          <w:szCs w:val="24"/>
        </w:rPr>
        <w:t xml:space="preserve">The man who brings up three daughters will enter Heaven and will be rewarded the same as a warrior who fights (in the way of Allah </w:t>
      </w:r>
      <w:r w:rsidRPr="006E6AB4">
        <w:rPr>
          <w:rStyle w:val="ModArabicTextinbodyChar"/>
          <w:rFonts w:cs="Al_Mushaf"/>
          <w:color w:val="auto"/>
          <w:sz w:val="14"/>
          <w:szCs w:val="14"/>
          <w:rtl/>
          <w:lang w:bidi="ar-SA"/>
        </w:rPr>
        <w:t>عَزَّوَجَلَّ</w:t>
      </w:r>
      <w:r w:rsidRPr="006E6AB4">
        <w:rPr>
          <w:color w:val="auto"/>
          <w:sz w:val="22"/>
          <w:szCs w:val="24"/>
        </w:rPr>
        <w:t xml:space="preserve">) in the state of fast and offers </w:t>
      </w:r>
      <w:r w:rsidRPr="006E6AB4">
        <w:rPr>
          <w:rFonts w:ascii="Times New Roman" w:hAnsi="Times New Roman" w:cs="Times New Roman"/>
          <w:color w:val="auto"/>
          <w:szCs w:val="24"/>
        </w:rPr>
        <w:t>Ṣ</w:t>
      </w:r>
      <w:r w:rsidRPr="006E6AB4">
        <w:rPr>
          <w:color w:val="auto"/>
          <w:sz w:val="22"/>
          <w:szCs w:val="24"/>
        </w:rPr>
        <w:t xml:space="preserve">alāĥ. </w:t>
      </w:r>
      <w:r w:rsidRPr="006E6AB4">
        <w:rPr>
          <w:rStyle w:val="ModBkBklCitationsChar"/>
          <w:color w:val="auto"/>
          <w:sz w:val="18"/>
          <w:szCs w:val="16"/>
        </w:rPr>
        <w:t>(Attarghīb Wattarĥīb,</w:t>
      </w:r>
      <w:r w:rsidR="00227F41" w:rsidRPr="006E6AB4">
        <w:rPr>
          <w:rStyle w:val="ModBkBklCitationsChar"/>
          <w:color w:val="auto"/>
          <w:sz w:val="18"/>
          <w:szCs w:val="16"/>
        </w:rPr>
        <w:t xml:space="preserve"> vol. 3,</w:t>
      </w:r>
      <w:r w:rsidRPr="006E6AB4">
        <w:rPr>
          <w:rStyle w:val="ModBkBklCitationsChar"/>
          <w:color w:val="auto"/>
          <w:sz w:val="18"/>
          <w:szCs w:val="16"/>
        </w:rPr>
        <w:t xml:space="preserve"> pp. 46, Ḥadīš 26)</w:t>
      </w:r>
    </w:p>
    <w:p w14:paraId="1D7778A4" w14:textId="77777777" w:rsidR="005076BA" w:rsidRPr="006E6AB4" w:rsidRDefault="005076BA" w:rsidP="00D260A6">
      <w:pPr>
        <w:pStyle w:val="ModBkBklNumberListing"/>
        <w:numPr>
          <w:ilvl w:val="0"/>
          <w:numId w:val="92"/>
        </w:numPr>
        <w:spacing w:after="0"/>
        <w:ind w:left="432" w:hanging="432"/>
        <w:rPr>
          <w:color w:val="auto"/>
          <w:sz w:val="22"/>
          <w:szCs w:val="24"/>
        </w:rPr>
      </w:pPr>
      <w:r w:rsidRPr="006E6AB4">
        <w:rPr>
          <w:color w:val="auto"/>
          <w:sz w:val="22"/>
          <w:szCs w:val="24"/>
        </w:rPr>
        <w:t xml:space="preserve">Whoever has three daughters or three sisters and treats them well will enter Heaven. </w:t>
      </w:r>
      <w:r w:rsidRPr="006E6AB4">
        <w:rPr>
          <w:rStyle w:val="ModBodyReferencesChar"/>
          <w:color w:val="auto"/>
          <w:sz w:val="18"/>
          <w:szCs w:val="24"/>
        </w:rPr>
        <w:t>(Jāmi’ Tirmiżī,</w:t>
      </w:r>
      <w:r w:rsidR="00227F41" w:rsidRPr="006E6AB4">
        <w:rPr>
          <w:rStyle w:val="ModBodyReferencesChar"/>
          <w:color w:val="auto"/>
          <w:sz w:val="18"/>
          <w:szCs w:val="24"/>
        </w:rPr>
        <w:t xml:space="preserve"> vol. 3,</w:t>
      </w:r>
      <w:r w:rsidRPr="006E6AB4">
        <w:rPr>
          <w:rStyle w:val="ModBodyReferencesChar"/>
          <w:color w:val="auto"/>
          <w:sz w:val="18"/>
          <w:szCs w:val="24"/>
        </w:rPr>
        <w:t xml:space="preserve"> pp. 366, Ḥadīš 1919)</w:t>
      </w:r>
    </w:p>
    <w:p w14:paraId="0B5BEB0C" w14:textId="77777777" w:rsidR="005076BA" w:rsidRPr="006E6AB4" w:rsidRDefault="005076BA" w:rsidP="00D260A6">
      <w:pPr>
        <w:pStyle w:val="ModBkBklNumberListing"/>
        <w:numPr>
          <w:ilvl w:val="0"/>
          <w:numId w:val="92"/>
        </w:numPr>
        <w:spacing w:after="0"/>
        <w:ind w:left="432" w:hanging="432"/>
        <w:rPr>
          <w:color w:val="auto"/>
          <w:sz w:val="22"/>
          <w:szCs w:val="24"/>
        </w:rPr>
      </w:pPr>
      <w:r w:rsidRPr="006E6AB4">
        <w:rPr>
          <w:color w:val="auto"/>
          <w:spacing w:val="-3"/>
          <w:sz w:val="22"/>
          <w:szCs w:val="24"/>
        </w:rPr>
        <w:t>If someone brings up three daughters or sisters by teaching them manners and treating</w:t>
      </w:r>
      <w:r w:rsidRPr="006E6AB4">
        <w:rPr>
          <w:color w:val="auto"/>
          <w:sz w:val="22"/>
          <w:szCs w:val="24"/>
        </w:rPr>
        <w:t xml:space="preserve"> them well until they become independent (by either reaching puberty or getting married or getting wealth) Allah </w:t>
      </w:r>
      <w:r w:rsidRPr="006E6AB4">
        <w:rPr>
          <w:rStyle w:val="ModArabicTextinbodyChar"/>
          <w:rFonts w:cs="Al_Mushaf"/>
          <w:color w:val="auto"/>
          <w:sz w:val="14"/>
          <w:szCs w:val="14"/>
          <w:rtl/>
          <w:lang w:bidi="ar-SA"/>
        </w:rPr>
        <w:t>عَزَّوَجَلَّ</w:t>
      </w:r>
      <w:r w:rsidRPr="006E6AB4">
        <w:rPr>
          <w:color w:val="auto"/>
          <w:sz w:val="22"/>
          <w:szCs w:val="24"/>
        </w:rPr>
        <w:t xml:space="preserve"> will make him enter paradise. </w:t>
      </w:r>
      <w:r w:rsidR="00227F41" w:rsidRPr="006E6AB4">
        <w:rPr>
          <w:rStyle w:val="ModBkBklCitationsChar"/>
          <w:color w:val="auto"/>
          <w:sz w:val="18"/>
          <w:szCs w:val="16"/>
        </w:rPr>
        <w:t>(Ashi’at-ul-Lam’āt, vol. 4, pp. 132</w:t>
      </w:r>
      <w:r w:rsidRPr="006E6AB4">
        <w:rPr>
          <w:rStyle w:val="ModBkBklCitationsChar"/>
          <w:color w:val="auto"/>
          <w:sz w:val="18"/>
          <w:szCs w:val="16"/>
        </w:rPr>
        <w:t>)</w:t>
      </w:r>
      <w:r w:rsidRPr="006E6AB4">
        <w:rPr>
          <w:color w:val="auto"/>
          <w:sz w:val="22"/>
          <w:szCs w:val="24"/>
        </w:rPr>
        <w:t xml:space="preserve"> When the honourable companions </w:t>
      </w:r>
      <w:r w:rsidRPr="006E6AB4">
        <w:rPr>
          <w:rStyle w:val="ModBkBklDuaiyyaKalimatChar"/>
          <w:rFonts w:cs="Al_Mushaf"/>
          <w:color w:val="auto"/>
          <w:sz w:val="14"/>
          <w:szCs w:val="14"/>
          <w:rtl/>
        </w:rPr>
        <w:t>رَضِىَ الـلّٰـهُ تَعَالٰی عَـنْهُم</w:t>
      </w:r>
      <w:r w:rsidRPr="006E6AB4">
        <w:rPr>
          <w:color w:val="auto"/>
          <w:sz w:val="22"/>
          <w:szCs w:val="24"/>
        </w:rPr>
        <w:t xml:space="preserve"> heard this saying they enquired, ‘If he brings up two girls?’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replied, ‘He will gain the </w:t>
      </w:r>
      <w:r w:rsidRPr="006E6AB4">
        <w:rPr>
          <w:color w:val="auto"/>
          <w:spacing w:val="-3"/>
          <w:sz w:val="22"/>
          <w:szCs w:val="24"/>
        </w:rPr>
        <w:t xml:space="preserve">same reward.’ And if people had asked about (bringing up) one (girl) he </w:t>
      </w:r>
      <w:r w:rsidRPr="006E6AB4">
        <w:rPr>
          <w:rStyle w:val="ModArabicTextinbodyChar"/>
          <w:rFonts w:cs="Al_Mushaf"/>
          <w:color w:val="auto"/>
          <w:spacing w:val="-3"/>
          <w:sz w:val="14"/>
          <w:szCs w:val="14"/>
          <w:rtl/>
          <w:lang w:bidi="ar-SA"/>
        </w:rPr>
        <w:t>صَلَّى اللهُ تَعَالٰى عَلَيْهِ وَاٰلِهٖ وَسَلَّم</w:t>
      </w:r>
      <w:r w:rsidRPr="006E6AB4">
        <w:rPr>
          <w:color w:val="auto"/>
          <w:sz w:val="22"/>
          <w:szCs w:val="24"/>
        </w:rPr>
        <w:t xml:space="preserve"> would have replied the same. </w:t>
      </w:r>
      <w:r w:rsidRPr="006E6AB4">
        <w:rPr>
          <w:rStyle w:val="ModBodyReferencesChar"/>
          <w:color w:val="auto"/>
          <w:sz w:val="18"/>
          <w:szCs w:val="24"/>
        </w:rPr>
        <w:t>(Sharḥ-us-Sunnaĥ,</w:t>
      </w:r>
      <w:r w:rsidR="00227F41" w:rsidRPr="006E6AB4">
        <w:rPr>
          <w:rStyle w:val="ModBodyReferencesChar"/>
          <w:color w:val="auto"/>
          <w:sz w:val="18"/>
          <w:szCs w:val="24"/>
        </w:rPr>
        <w:t xml:space="preserve"> vol. 6,</w:t>
      </w:r>
      <w:r w:rsidRPr="006E6AB4">
        <w:rPr>
          <w:rStyle w:val="ModBodyReferencesChar"/>
          <w:color w:val="auto"/>
          <w:sz w:val="18"/>
          <w:szCs w:val="24"/>
        </w:rPr>
        <w:t xml:space="preserve"> pp. 452, Ḥadīš 3351)</w:t>
      </w:r>
    </w:p>
    <w:p w14:paraId="6054D910"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Mother of the believers, Sayyidatunā ‘Āishaĥ </w:t>
      </w:r>
      <w:r w:rsidRPr="006E6AB4">
        <w:rPr>
          <w:rFonts w:ascii="Times New Roman" w:hAnsi="Times New Roman" w:cs="Times New Roman"/>
          <w:color w:val="auto"/>
          <w:szCs w:val="24"/>
        </w:rPr>
        <w:t>Ṣ</w:t>
      </w:r>
      <w:r w:rsidRPr="006E6AB4">
        <w:rPr>
          <w:color w:val="auto"/>
          <w:sz w:val="22"/>
          <w:szCs w:val="24"/>
        </w:rPr>
        <w:t xml:space="preserve">iddīqaĥ </w:t>
      </w:r>
      <w:r w:rsidRPr="006E6AB4">
        <w:rPr>
          <w:rStyle w:val="ModArabicTextinbodyChar"/>
          <w:rFonts w:cs="Al_Mushaf"/>
          <w:color w:val="auto"/>
          <w:sz w:val="14"/>
          <w:szCs w:val="14"/>
          <w:rtl/>
          <w:lang w:bidi="ar-SA"/>
        </w:rPr>
        <w:t>رَضِیَ اللهُ تَعَالٰی عَنْهَا</w:t>
      </w:r>
      <w:r w:rsidRPr="006E6AB4">
        <w:rPr>
          <w:color w:val="auto"/>
          <w:sz w:val="22"/>
          <w:szCs w:val="24"/>
        </w:rPr>
        <w:t xml:space="preserve"> has said, ‘A woman came to me along with her two daughters and began to beg</w:t>
      </w:r>
      <w:r w:rsidRPr="006E6AB4">
        <w:rPr>
          <w:rStyle w:val="FootnoteReference"/>
          <w:color w:val="auto"/>
          <w:sz w:val="22"/>
          <w:szCs w:val="24"/>
        </w:rPr>
        <w:footnoteReference w:id="13"/>
      </w:r>
      <w:r w:rsidRPr="006E6AB4">
        <w:rPr>
          <w:color w:val="auto"/>
          <w:sz w:val="22"/>
          <w:szCs w:val="24"/>
        </w:rPr>
        <w:t xml:space="preserve">. I had nothing but a date which I gave to her. She split the date between her two daughters and left without eating any of it herself. Later, when Beloved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came I told him of this </w:t>
      </w:r>
      <w:r w:rsidRPr="006E6AB4">
        <w:rPr>
          <w:color w:val="auto"/>
          <w:spacing w:val="-2"/>
          <w:sz w:val="22"/>
          <w:szCs w:val="24"/>
        </w:rPr>
        <w:t xml:space="preserve">incident. He </w:t>
      </w:r>
      <w:r w:rsidRPr="006E6AB4">
        <w:rPr>
          <w:rStyle w:val="ModArabicTextinbodyChar"/>
          <w:rFonts w:cs="Al_Mushaf"/>
          <w:color w:val="auto"/>
          <w:spacing w:val="-2"/>
          <w:sz w:val="14"/>
          <w:szCs w:val="14"/>
          <w:rtl/>
          <w:lang w:bidi="ar-SA"/>
        </w:rPr>
        <w:t>صَلَّى اللهُ تَعَالٰى عَلَيْهِ وَاٰلِهٖ وَسَلَّم</w:t>
      </w:r>
      <w:r w:rsidRPr="006E6AB4">
        <w:rPr>
          <w:color w:val="auto"/>
          <w:spacing w:val="-2"/>
          <w:sz w:val="22"/>
          <w:szCs w:val="24"/>
        </w:rPr>
        <w:t xml:space="preserve"> said: [If] the one made responsible for these girls, treats them</w:t>
      </w:r>
      <w:r w:rsidRPr="006E6AB4">
        <w:rPr>
          <w:color w:val="auto"/>
          <w:sz w:val="22"/>
          <w:szCs w:val="24"/>
        </w:rPr>
        <w:t xml:space="preserve"> well, they will become a shield for him against fire (Hell).’ </w:t>
      </w:r>
      <w:r w:rsidRPr="006E6AB4">
        <w:rPr>
          <w:rStyle w:val="ModBkBklCitationsChar"/>
          <w:color w:val="auto"/>
          <w:sz w:val="18"/>
          <w:szCs w:val="16"/>
        </w:rPr>
        <w:t>(Ṣaḥīḥ Muslim, pp. 414, Ḥadīš 2629)</w:t>
      </w:r>
    </w:p>
    <w:p w14:paraId="32183360" w14:textId="77777777" w:rsidR="00DA3310" w:rsidRPr="006E6AB4" w:rsidRDefault="00DA3310" w:rsidP="00D260A6">
      <w:pPr>
        <w:spacing w:after="0" w:line="240" w:lineRule="auto"/>
        <w:rPr>
          <w:rFonts w:ascii="Minion Pro" w:hAnsi="Minion Pro"/>
          <w:szCs w:val="24"/>
        </w:rPr>
      </w:pPr>
      <w:r w:rsidRPr="006E6AB4">
        <w:rPr>
          <w:szCs w:val="24"/>
        </w:rPr>
        <w:br w:type="page"/>
      </w:r>
    </w:p>
    <w:p w14:paraId="6577A750" w14:textId="77777777" w:rsidR="005076BA" w:rsidRPr="006E6AB4" w:rsidRDefault="005076BA" w:rsidP="00D260A6">
      <w:pPr>
        <w:pStyle w:val="ModBkBklBodyParagraph"/>
        <w:spacing w:after="0"/>
        <w:rPr>
          <w:color w:val="auto"/>
          <w:sz w:val="22"/>
          <w:szCs w:val="24"/>
        </w:rPr>
      </w:pPr>
      <w:r w:rsidRPr="006E6AB4">
        <w:rPr>
          <w:color w:val="auto"/>
          <w:sz w:val="22"/>
          <w:szCs w:val="24"/>
        </w:rPr>
        <w:lastRenderedPageBreak/>
        <w:t xml:space="preserve">Dear Islamic brothers! Why will mercy not be showered upon the Madanī environment and Sunnaĥ-Inspiring Ijtimā’āt of Dawat-e-Islami as many Auliyā </w:t>
      </w:r>
      <w:r w:rsidRPr="006E6AB4">
        <w:rPr>
          <w:rStyle w:val="ModArabicTextinbodyChar"/>
          <w:rFonts w:cs="Al_Mushaf"/>
          <w:color w:val="auto"/>
          <w:sz w:val="14"/>
          <w:szCs w:val="14"/>
          <w:rtl/>
          <w:lang w:bidi="ar-SA"/>
        </w:rPr>
        <w:t>رَحِمَهُمُ الـلّٰـهُ تَـعَالٰی</w:t>
      </w:r>
      <w:r w:rsidRPr="006E6AB4">
        <w:rPr>
          <w:color w:val="auto"/>
          <w:sz w:val="22"/>
          <w:szCs w:val="24"/>
        </w:rPr>
        <w:t xml:space="preserve"> might be present amongst all these devotees of Rasūl.</w:t>
      </w:r>
    </w:p>
    <w:p w14:paraId="3A5AA62B"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A’lā </w:t>
      </w:r>
      <w:r w:rsidRPr="006E6AB4">
        <w:rPr>
          <w:rFonts w:ascii="Times New Roman" w:hAnsi="Times New Roman" w:cs="Times New Roman"/>
          <w:color w:val="auto"/>
          <w:szCs w:val="24"/>
        </w:rPr>
        <w:t>Ḥ</w:t>
      </w:r>
      <w:r w:rsidRPr="006E6AB4">
        <w:rPr>
          <w:color w:val="auto"/>
          <w:sz w:val="22"/>
          <w:szCs w:val="24"/>
        </w:rPr>
        <w:t>a</w:t>
      </w:r>
      <w:r w:rsidRPr="006E6AB4">
        <w:rPr>
          <w:rFonts w:ascii="Times New Roman" w:hAnsi="Times New Roman" w:cs="Times New Roman"/>
          <w:color w:val="auto"/>
          <w:szCs w:val="24"/>
        </w:rPr>
        <w:t>ḍ</w:t>
      </w:r>
      <w:r w:rsidRPr="006E6AB4">
        <w:rPr>
          <w:color w:val="auto"/>
          <w:sz w:val="22"/>
          <w:szCs w:val="24"/>
        </w:rPr>
        <w:t xml:space="preserve">rat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said: There are blessings in congregations. The supplications made in congregations of Muslims are more likely to be fulfilled. Scholars have said wherever 40 pious Muslims gather there will definitely be a Walī of Allah </w:t>
      </w:r>
      <w:r w:rsidRPr="006E6AB4">
        <w:rPr>
          <w:rStyle w:val="ModArabicTextinbodyChar"/>
          <w:rFonts w:cs="Al_Mushaf"/>
          <w:color w:val="auto"/>
          <w:sz w:val="14"/>
          <w:szCs w:val="14"/>
          <w:rtl/>
          <w:lang w:bidi="ar-SA"/>
        </w:rPr>
        <w:t>عَزَّوَجَلَّ</w:t>
      </w:r>
      <w:r w:rsidRPr="006E6AB4">
        <w:rPr>
          <w:color w:val="auto"/>
          <w:sz w:val="22"/>
          <w:szCs w:val="24"/>
        </w:rPr>
        <w:t xml:space="preserve"> amongst them. </w:t>
      </w:r>
      <w:r w:rsidRPr="006E6AB4">
        <w:rPr>
          <w:rStyle w:val="ModBodyReferencesChar"/>
          <w:color w:val="auto"/>
          <w:sz w:val="18"/>
          <w:szCs w:val="24"/>
        </w:rPr>
        <w:t>(Fatāwā Razawiyyaĥ referenced,</w:t>
      </w:r>
      <w:r w:rsidR="008C0229" w:rsidRPr="006E6AB4">
        <w:rPr>
          <w:rStyle w:val="ModBodyReferencesChar"/>
          <w:color w:val="auto"/>
          <w:sz w:val="18"/>
          <w:szCs w:val="24"/>
        </w:rPr>
        <w:t xml:space="preserve"> vol. 24,</w:t>
      </w:r>
      <w:r w:rsidRPr="006E6AB4">
        <w:rPr>
          <w:rStyle w:val="ModBodyReferencesChar"/>
          <w:color w:val="auto"/>
          <w:sz w:val="18"/>
          <w:szCs w:val="24"/>
        </w:rPr>
        <w:t xml:space="preserve"> pp. 184 – Ta</w:t>
      </w:r>
      <w:r w:rsidR="007C38F9" w:rsidRPr="006E6AB4">
        <w:rPr>
          <w:rStyle w:val="ModBodyReferencesChar"/>
          <w:color w:val="auto"/>
          <w:sz w:val="18"/>
          <w:szCs w:val="24"/>
        </w:rPr>
        <w:t>y</w:t>
      </w:r>
      <w:r w:rsidRPr="006E6AB4">
        <w:rPr>
          <w:rStyle w:val="ModBodyReferencesChar"/>
          <w:color w:val="auto"/>
          <w:sz w:val="18"/>
          <w:szCs w:val="24"/>
        </w:rPr>
        <w:t xml:space="preserve">sīr Sharḥ </w:t>
      </w:r>
      <w:r w:rsidRPr="006E6AB4">
        <w:rPr>
          <w:rStyle w:val="ModBkBklCitationsChar"/>
          <w:color w:val="auto"/>
          <w:sz w:val="18"/>
          <w:szCs w:val="16"/>
        </w:rPr>
        <w:t>Jāmi</w:t>
      </w:r>
      <w:r w:rsidRPr="006E6AB4">
        <w:rPr>
          <w:rStyle w:val="ModBodyReferencesChar"/>
          <w:color w:val="auto"/>
          <w:sz w:val="18"/>
          <w:szCs w:val="24"/>
        </w:rPr>
        <w:t>’-uṣ-Ṣaghīr,</w:t>
      </w:r>
      <w:r w:rsidR="008C0229" w:rsidRPr="006E6AB4">
        <w:rPr>
          <w:rStyle w:val="ModBodyReferencesChar"/>
          <w:color w:val="auto"/>
          <w:sz w:val="18"/>
          <w:szCs w:val="24"/>
        </w:rPr>
        <w:t xml:space="preserve"> vol. 1,</w:t>
      </w:r>
      <w:r w:rsidRPr="006E6AB4">
        <w:rPr>
          <w:rStyle w:val="ModBodyReferencesChar"/>
          <w:color w:val="auto"/>
          <w:sz w:val="18"/>
          <w:szCs w:val="24"/>
        </w:rPr>
        <w:t xml:space="preserve"> pp. 312, Ḥadīš 714)</w:t>
      </w:r>
    </w:p>
    <w:p w14:paraId="42A58DFF" w14:textId="77777777" w:rsidR="005076BA" w:rsidRPr="006E6AB4" w:rsidRDefault="005076BA" w:rsidP="00D260A6">
      <w:pPr>
        <w:pStyle w:val="ModBkBklBodyParagraph"/>
        <w:spacing w:after="0"/>
        <w:rPr>
          <w:color w:val="auto"/>
          <w:sz w:val="22"/>
          <w:szCs w:val="24"/>
        </w:rPr>
      </w:pPr>
      <w:r w:rsidRPr="006E6AB4">
        <w:rPr>
          <w:color w:val="auto"/>
          <w:spacing w:val="-3"/>
          <w:sz w:val="22"/>
          <w:szCs w:val="24"/>
        </w:rPr>
        <w:t>Even if your prayer appears to be unanswered you must avoid uttering words of complaint.</w:t>
      </w:r>
      <w:r w:rsidRPr="006E6AB4">
        <w:rPr>
          <w:color w:val="auto"/>
          <w:sz w:val="22"/>
          <w:szCs w:val="24"/>
        </w:rPr>
        <w:t xml:space="preserve"> Allah </w:t>
      </w:r>
      <w:r w:rsidRPr="006E6AB4">
        <w:rPr>
          <w:rStyle w:val="ModArabicTextinbodyChar"/>
          <w:rFonts w:cs="Al_Mushaf"/>
          <w:color w:val="auto"/>
          <w:sz w:val="14"/>
          <w:szCs w:val="14"/>
          <w:rtl/>
          <w:lang w:bidi="ar-SA"/>
        </w:rPr>
        <w:t>عَزَّوَجَلَّ</w:t>
      </w:r>
      <w:r w:rsidRPr="006E6AB4">
        <w:rPr>
          <w:color w:val="auto"/>
          <w:sz w:val="22"/>
          <w:szCs w:val="24"/>
        </w:rPr>
        <w:t xml:space="preserve"> knows what is better for us. We must be grateful to Allah </w:t>
      </w:r>
      <w:r w:rsidRPr="006E6AB4">
        <w:rPr>
          <w:rStyle w:val="ModArabicTextinbodyChar"/>
          <w:rFonts w:cs="Al_Mushaf"/>
          <w:color w:val="auto"/>
          <w:sz w:val="14"/>
          <w:szCs w:val="14"/>
          <w:rtl/>
          <w:lang w:bidi="ar-SA"/>
        </w:rPr>
        <w:t>عَزَّوَجَلَّ</w:t>
      </w:r>
      <w:r w:rsidRPr="006E6AB4">
        <w:rPr>
          <w:color w:val="auto"/>
          <w:sz w:val="22"/>
          <w:szCs w:val="24"/>
        </w:rPr>
        <w:t xml:space="preserve"> at all times, if He </w:t>
      </w:r>
      <w:r w:rsidRPr="006E6AB4">
        <w:rPr>
          <w:rStyle w:val="ModArabicTextinbodyChar"/>
          <w:rFonts w:cs="Al_Mushaf"/>
          <w:color w:val="auto"/>
          <w:sz w:val="14"/>
          <w:szCs w:val="14"/>
          <w:rtl/>
          <w:lang w:bidi="ar-SA"/>
        </w:rPr>
        <w:t>عَزَّوَجَلَّ</w:t>
      </w:r>
      <w:r w:rsidRPr="006E6AB4">
        <w:rPr>
          <w:color w:val="auto"/>
          <w:sz w:val="22"/>
          <w:szCs w:val="24"/>
        </w:rPr>
        <w:t xml:space="preserve"> gives you a boy thank him, if He </w:t>
      </w:r>
      <w:r w:rsidRPr="006E6AB4">
        <w:rPr>
          <w:rStyle w:val="ModArabicTextinbodyChar"/>
          <w:rFonts w:cs="Al_Mushaf"/>
          <w:color w:val="auto"/>
          <w:sz w:val="14"/>
          <w:szCs w:val="14"/>
          <w:rtl/>
          <w:lang w:bidi="ar-SA"/>
        </w:rPr>
        <w:t>عَزَّوَجَلَّ</w:t>
      </w:r>
      <w:r w:rsidRPr="006E6AB4">
        <w:rPr>
          <w:color w:val="auto"/>
          <w:sz w:val="22"/>
          <w:szCs w:val="24"/>
        </w:rPr>
        <w:t xml:space="preserve"> gives you a girl thank him, if He </w:t>
      </w:r>
      <w:r w:rsidRPr="006E6AB4">
        <w:rPr>
          <w:rStyle w:val="ModArabicTextinbodyChar"/>
          <w:rFonts w:cs="Al_Mushaf"/>
          <w:color w:val="auto"/>
          <w:sz w:val="14"/>
          <w:szCs w:val="14"/>
          <w:rtl/>
          <w:lang w:bidi="ar-SA"/>
        </w:rPr>
        <w:t>عَزَّوَجَلَّ</w:t>
      </w:r>
      <w:r w:rsidRPr="006E6AB4">
        <w:rPr>
          <w:color w:val="auto"/>
          <w:sz w:val="22"/>
          <w:szCs w:val="24"/>
        </w:rPr>
        <w:t xml:space="preserve"> gives you both thank him, and if He </w:t>
      </w:r>
      <w:r w:rsidRPr="006E6AB4">
        <w:rPr>
          <w:rStyle w:val="ModArabicTextinbodyChar"/>
          <w:rFonts w:cs="Al_Mushaf"/>
          <w:color w:val="auto"/>
          <w:sz w:val="14"/>
          <w:szCs w:val="14"/>
          <w:rtl/>
          <w:lang w:bidi="ar-SA"/>
        </w:rPr>
        <w:t>عَزَّوَجَلَّ</w:t>
      </w:r>
      <w:r w:rsidRPr="006E6AB4">
        <w:rPr>
          <w:color w:val="auto"/>
          <w:sz w:val="22"/>
          <w:szCs w:val="24"/>
        </w:rPr>
        <w:t xml:space="preserve"> doesn’t give you either still thank him in all states and circumstances. </w:t>
      </w:r>
      <w:r w:rsidRPr="006E6AB4">
        <w:rPr>
          <w:rStyle w:val="ModOrderListing2Char"/>
          <w:color w:val="auto"/>
          <w:sz w:val="22"/>
          <w:szCs w:val="20"/>
        </w:rPr>
        <w:t xml:space="preserve">Allah </w:t>
      </w:r>
      <w:r w:rsidRPr="006E6AB4">
        <w:rPr>
          <w:rStyle w:val="ModArabicTextinbodyChar"/>
          <w:rFonts w:cs="Al_Mushaf"/>
          <w:color w:val="auto"/>
          <w:sz w:val="14"/>
          <w:szCs w:val="14"/>
          <w:rtl/>
          <w:lang w:bidi="ar-SA"/>
        </w:rPr>
        <w:t>عَزَّوَجَلَّ</w:t>
      </w:r>
      <w:r w:rsidRPr="006E6AB4">
        <w:rPr>
          <w:rStyle w:val="ModOrderListing2Char"/>
          <w:color w:val="auto"/>
          <w:sz w:val="22"/>
          <w:szCs w:val="20"/>
        </w:rPr>
        <w:t xml:space="preserve"> says in verses 49 and 50 </w:t>
      </w:r>
      <w:r w:rsidRPr="006E6AB4">
        <w:rPr>
          <w:color w:val="auto"/>
          <w:sz w:val="22"/>
          <w:szCs w:val="24"/>
        </w:rPr>
        <w:t>of Sūraĥ</w:t>
      </w:r>
      <w:r w:rsidR="005B2DBA" w:rsidRPr="006E6AB4">
        <w:rPr>
          <w:color w:val="auto"/>
          <w:sz w:val="22"/>
          <w:szCs w:val="24"/>
        </w:rPr>
        <w:fldChar w:fldCharType="begin"/>
      </w:r>
      <w:r w:rsidR="006C6058" w:rsidRPr="006E6AB4">
        <w:rPr>
          <w:color w:val="auto"/>
          <w:sz w:val="22"/>
          <w:szCs w:val="24"/>
        </w:rPr>
        <w:instrText xml:space="preserve"> XE "Sūraĥ:</w:instrText>
      </w:r>
      <w:r w:rsidR="006C6058" w:rsidRPr="006E6AB4">
        <w:rPr>
          <w:color w:val="auto"/>
          <w:sz w:val="22"/>
          <w:szCs w:val="24"/>
          <w:lang w:val="en-US"/>
        </w:rPr>
        <w:instrText>Ash-Shūrā</w:instrText>
      </w:r>
      <w:r w:rsidR="006C6058" w:rsidRPr="006E6AB4">
        <w:rPr>
          <w:color w:val="auto"/>
          <w:sz w:val="22"/>
          <w:szCs w:val="24"/>
        </w:rPr>
        <w:instrText xml:space="preserve">" </w:instrText>
      </w:r>
      <w:r w:rsidR="005B2DBA" w:rsidRPr="006E6AB4">
        <w:rPr>
          <w:color w:val="auto"/>
          <w:sz w:val="22"/>
          <w:szCs w:val="24"/>
        </w:rPr>
        <w:fldChar w:fldCharType="end"/>
      </w:r>
      <w:r w:rsidRPr="006E6AB4">
        <w:rPr>
          <w:color w:val="auto"/>
          <w:sz w:val="22"/>
          <w:szCs w:val="24"/>
        </w:rPr>
        <w:t xml:space="preserve"> </w:t>
      </w:r>
      <w:r w:rsidR="006C6058" w:rsidRPr="006E6AB4">
        <w:rPr>
          <w:color w:val="auto"/>
          <w:sz w:val="22"/>
          <w:szCs w:val="24"/>
        </w:rPr>
        <w:t>Ash-</w:t>
      </w:r>
      <w:r w:rsidRPr="006E6AB4">
        <w:rPr>
          <w:color w:val="auto"/>
          <w:sz w:val="22"/>
          <w:szCs w:val="24"/>
        </w:rPr>
        <w:t>Shūrā:</w:t>
      </w:r>
    </w:p>
    <w:p w14:paraId="64454953" w14:textId="77777777" w:rsidR="00DA3310" w:rsidRPr="006E6AB4" w:rsidRDefault="00DA3310" w:rsidP="00D260A6">
      <w:pPr>
        <w:bidi/>
        <w:spacing w:after="0" w:line="240" w:lineRule="auto"/>
        <w:jc w:val="center"/>
        <w:rPr>
          <w:rFonts w:ascii="Al Qalam Quran Majeed Web2_D" w:hAnsi="Al Qalam Quran Majeed Web2_D" w:cs="Al Qalam Quran Majeed Web2_D"/>
          <w:sz w:val="32"/>
          <w:szCs w:val="32"/>
        </w:rPr>
      </w:pPr>
      <w:r w:rsidRPr="006E6AB4">
        <w:rPr>
          <w:rFonts w:ascii="Al Qalam Quran Majeed Web2_D" w:hAnsi="Al Qalam Quran Majeed Web2_D" w:cs="Al Qalam Quran Majeed Web2_D"/>
          <w:sz w:val="32"/>
          <w:szCs w:val="32"/>
          <w:rtl/>
        </w:rPr>
        <w:t>لِلّٰهِ مُلْكُ السَّمٰوٰتِ وَ الْاَرْضِؕ-یَخْلُقُ مَا یَشَآءُؕ-یَهَبُ لِمَنْ یَّشَآءُ اِنَاثًا وَّ یَهَبُ لِمَنْ یَّشَآءُ الذُّكُوْرَۙ(</w:t>
      </w:r>
      <w:r w:rsidRPr="006E6AB4">
        <w:rPr>
          <w:rFonts w:ascii="Al Qalam Quran Majeed Web2_D" w:hAnsi="Al Qalam Quran Majeed Web2_D" w:cs="Al Qalam Quran Majeed Web2_D"/>
          <w:sz w:val="32"/>
          <w:szCs w:val="32"/>
          <w:rtl/>
          <w:lang w:bidi="fa-IR"/>
        </w:rPr>
        <w:t>۴۹)</w:t>
      </w:r>
    </w:p>
    <w:p w14:paraId="511ADF40" w14:textId="77777777" w:rsidR="00DA3310" w:rsidRPr="006E6AB4" w:rsidRDefault="00DA3310" w:rsidP="00D260A6">
      <w:pPr>
        <w:bidi/>
        <w:spacing w:after="0" w:line="240" w:lineRule="auto"/>
        <w:jc w:val="center"/>
        <w:rPr>
          <w:rFonts w:ascii="Al Qalam Quran Majeed Web2_D" w:hAnsi="Al Qalam Quran Majeed Web2_D" w:cs="Al Qalam Quran Majeed Web2_D"/>
          <w:sz w:val="32"/>
          <w:szCs w:val="32"/>
        </w:rPr>
      </w:pPr>
      <w:r w:rsidRPr="006E6AB4">
        <w:rPr>
          <w:rFonts w:ascii="Al Qalam Quran Majeed Web2_D" w:hAnsi="Al Qalam Quran Majeed Web2_D" w:cs="Al Qalam Quran Majeed Web2_D"/>
          <w:sz w:val="32"/>
          <w:szCs w:val="32"/>
          <w:rtl/>
        </w:rPr>
        <w:t>اَوْ یُزَوِّجُهُمْ ذُكْرَانًا وَّ اِنَاثًاۚ-وَ یَجْعَلُ مَنْ یَّشَآءُ عَقِیْمًاؕ-اِنَّهٗ عَلِیْمٌ قَدِیْرٌ(</w:t>
      </w:r>
      <w:r w:rsidRPr="006E6AB4">
        <w:rPr>
          <w:rFonts w:ascii="Al Qalam Quran Majeed Web2_D" w:hAnsi="Al Qalam Quran Majeed Web2_D" w:cs="Al Qalam Quran Majeed Web2_D"/>
          <w:sz w:val="32"/>
          <w:szCs w:val="32"/>
          <w:rtl/>
          <w:lang w:bidi="fa-IR"/>
        </w:rPr>
        <w:t>۵۰)</w:t>
      </w:r>
    </w:p>
    <w:p w14:paraId="0EF37BE3" w14:textId="77777777" w:rsidR="005076BA" w:rsidRPr="006E6AB4" w:rsidRDefault="005076BA" w:rsidP="00D260A6">
      <w:pPr>
        <w:pStyle w:val="ModBkBklQuranicAyahTranslation"/>
        <w:spacing w:after="0"/>
        <w:jc w:val="both"/>
        <w:rPr>
          <w:color w:val="auto"/>
          <w:sz w:val="20"/>
          <w:szCs w:val="20"/>
        </w:rPr>
      </w:pPr>
      <w:r w:rsidRPr="006E6AB4">
        <w:rPr>
          <w:color w:val="auto"/>
          <w:sz w:val="20"/>
          <w:szCs w:val="20"/>
        </w:rPr>
        <w:t xml:space="preserve">For Allah </w:t>
      </w:r>
      <w:r w:rsidRPr="006E6AB4">
        <w:rPr>
          <w:rStyle w:val="ModBkBklDuaiyyaKalimatChar"/>
          <w:rFonts w:cs="Al_Mushaf"/>
          <w:color w:val="auto"/>
          <w:sz w:val="14"/>
          <w:szCs w:val="14"/>
          <w:rtl/>
        </w:rPr>
        <w:t>عَزَّوَجَلَّ</w:t>
      </w:r>
      <w:r w:rsidRPr="006E6AB4">
        <w:rPr>
          <w:color w:val="auto"/>
          <w:sz w:val="20"/>
          <w:szCs w:val="20"/>
        </w:rPr>
        <w:t xml:space="preserve"> is the Kingdom of the heavens and the earth, He </w:t>
      </w:r>
      <w:r w:rsidRPr="006E6AB4">
        <w:rPr>
          <w:rStyle w:val="ModBkBklDuaiyyaKalimatChar"/>
          <w:rFonts w:cs="Al_Mushaf"/>
          <w:color w:val="auto"/>
          <w:sz w:val="14"/>
          <w:szCs w:val="14"/>
          <w:rtl/>
        </w:rPr>
        <w:t>عَزَّوَجَلَّ</w:t>
      </w:r>
      <w:r w:rsidRPr="006E6AB4">
        <w:rPr>
          <w:color w:val="auto"/>
          <w:sz w:val="20"/>
          <w:szCs w:val="20"/>
        </w:rPr>
        <w:t xml:space="preserve"> creates whatever He </w:t>
      </w:r>
      <w:r w:rsidRPr="006E6AB4">
        <w:rPr>
          <w:rStyle w:val="ModBkBklDuaiyyaKalimatChar"/>
          <w:rFonts w:cs="Al_Mushaf"/>
          <w:color w:val="auto"/>
          <w:sz w:val="14"/>
          <w:szCs w:val="14"/>
          <w:rtl/>
        </w:rPr>
        <w:t>عَزَّوَجَلَّ</w:t>
      </w:r>
      <w:r w:rsidRPr="006E6AB4">
        <w:rPr>
          <w:color w:val="auto"/>
          <w:sz w:val="20"/>
          <w:szCs w:val="20"/>
        </w:rPr>
        <w:t xml:space="preserve"> likes. He </w:t>
      </w:r>
      <w:r w:rsidRPr="006E6AB4">
        <w:rPr>
          <w:rStyle w:val="ModBkBklDuaiyyaKalimatChar"/>
          <w:rFonts w:cs="Al_Mushaf"/>
          <w:color w:val="auto"/>
          <w:sz w:val="14"/>
          <w:szCs w:val="14"/>
          <w:rtl/>
        </w:rPr>
        <w:t>عَزَّوَجَلَّ</w:t>
      </w:r>
      <w:r w:rsidRPr="006E6AB4">
        <w:rPr>
          <w:color w:val="auto"/>
          <w:sz w:val="20"/>
          <w:szCs w:val="20"/>
        </w:rPr>
        <w:t xml:space="preserve"> bestows daughters on whoever He </w:t>
      </w:r>
      <w:r w:rsidRPr="006E6AB4">
        <w:rPr>
          <w:rStyle w:val="ModBkBklDuaiyyaKalimatChar"/>
          <w:rFonts w:cs="Al_Mushaf"/>
          <w:color w:val="auto"/>
          <w:sz w:val="14"/>
          <w:szCs w:val="14"/>
          <w:rtl/>
        </w:rPr>
        <w:t>عَزَّوَجَلَّ</w:t>
      </w:r>
      <w:r w:rsidRPr="006E6AB4">
        <w:rPr>
          <w:color w:val="auto"/>
          <w:sz w:val="20"/>
          <w:szCs w:val="20"/>
        </w:rPr>
        <w:t xml:space="preserve"> likes and He </w:t>
      </w:r>
      <w:r w:rsidRPr="006E6AB4">
        <w:rPr>
          <w:rStyle w:val="ModBkBklDuaiyyaKalimatChar"/>
          <w:rFonts w:cs="Al_Mushaf"/>
          <w:color w:val="auto"/>
          <w:sz w:val="14"/>
          <w:szCs w:val="14"/>
          <w:rtl/>
        </w:rPr>
        <w:t>عَزَّوَجَلَّ</w:t>
      </w:r>
      <w:r w:rsidRPr="006E6AB4">
        <w:rPr>
          <w:color w:val="auto"/>
          <w:sz w:val="20"/>
          <w:szCs w:val="20"/>
        </w:rPr>
        <w:t xml:space="preserve"> bestows sons on whoever He </w:t>
      </w:r>
      <w:r w:rsidRPr="006E6AB4">
        <w:rPr>
          <w:rStyle w:val="ModBkBklDuaiyyaKalimatChar"/>
          <w:rFonts w:cs="Al_Mushaf"/>
          <w:color w:val="auto"/>
          <w:sz w:val="14"/>
          <w:szCs w:val="14"/>
          <w:rtl/>
        </w:rPr>
        <w:t>عَزَّوَجَلَّ</w:t>
      </w:r>
      <w:r w:rsidRPr="006E6AB4">
        <w:rPr>
          <w:color w:val="auto"/>
          <w:sz w:val="20"/>
          <w:szCs w:val="20"/>
        </w:rPr>
        <w:t xml:space="preserve"> likes. Or He </w:t>
      </w:r>
      <w:r w:rsidRPr="006E6AB4">
        <w:rPr>
          <w:rStyle w:val="ModBkBklDuaiyyaKalimatChar"/>
          <w:rFonts w:cs="Al_Mushaf"/>
          <w:color w:val="auto"/>
          <w:sz w:val="14"/>
          <w:szCs w:val="14"/>
          <w:rtl/>
        </w:rPr>
        <w:t>عَزَّوَجَلَّ</w:t>
      </w:r>
      <w:r w:rsidRPr="006E6AB4">
        <w:rPr>
          <w:color w:val="auto"/>
          <w:sz w:val="20"/>
          <w:szCs w:val="20"/>
        </w:rPr>
        <w:t xml:space="preserve"> couples both, the sons and the daughters, and He </w:t>
      </w:r>
      <w:r w:rsidRPr="006E6AB4">
        <w:rPr>
          <w:rStyle w:val="ModBkBklDuaiyyaKalimatChar"/>
          <w:rFonts w:cs="Al_Mushaf"/>
          <w:color w:val="auto"/>
          <w:sz w:val="14"/>
          <w:szCs w:val="14"/>
          <w:rtl/>
        </w:rPr>
        <w:t>عَزَّوَجَلَّ</w:t>
      </w:r>
      <w:r w:rsidRPr="006E6AB4">
        <w:rPr>
          <w:color w:val="auto"/>
          <w:sz w:val="20"/>
          <w:szCs w:val="20"/>
        </w:rPr>
        <w:t xml:space="preserve"> makes whoever He </w:t>
      </w:r>
      <w:r w:rsidRPr="006E6AB4">
        <w:rPr>
          <w:rStyle w:val="ModBkBklDuaiyyaKalimatChar"/>
          <w:rFonts w:cs="Al_Mushaf"/>
          <w:color w:val="auto"/>
          <w:sz w:val="14"/>
          <w:szCs w:val="14"/>
          <w:rtl/>
        </w:rPr>
        <w:t>عَزَّوَجَلَّ</w:t>
      </w:r>
      <w:r w:rsidRPr="006E6AB4">
        <w:rPr>
          <w:color w:val="auto"/>
          <w:sz w:val="20"/>
          <w:szCs w:val="20"/>
        </w:rPr>
        <w:t xml:space="preserve"> likes barren. Undoubtedly, He </w:t>
      </w:r>
      <w:r w:rsidRPr="006E6AB4">
        <w:rPr>
          <w:rStyle w:val="ModBkBklDuaiyyaKalimatChar"/>
          <w:rFonts w:cs="Al_Mushaf"/>
          <w:color w:val="auto"/>
          <w:sz w:val="14"/>
          <w:szCs w:val="14"/>
          <w:rtl/>
        </w:rPr>
        <w:t>عَزَّوَجَلَّ</w:t>
      </w:r>
      <w:r w:rsidRPr="006E6AB4">
        <w:rPr>
          <w:color w:val="auto"/>
          <w:sz w:val="20"/>
          <w:szCs w:val="20"/>
        </w:rPr>
        <w:t xml:space="preserve"> is all-knowing, the omnipotent.</w:t>
      </w:r>
    </w:p>
    <w:p w14:paraId="2DE45A94" w14:textId="77777777" w:rsidR="005076BA" w:rsidRPr="006E6AB4" w:rsidRDefault="005076BA" w:rsidP="00D260A6">
      <w:pPr>
        <w:pStyle w:val="ModBkBklCitations"/>
        <w:spacing w:after="0"/>
        <w:jc w:val="right"/>
        <w:rPr>
          <w:color w:val="auto"/>
          <w:sz w:val="18"/>
          <w:szCs w:val="16"/>
        </w:rPr>
      </w:pPr>
      <w:r w:rsidRPr="006E6AB4">
        <w:rPr>
          <w:color w:val="auto"/>
          <w:sz w:val="18"/>
          <w:szCs w:val="16"/>
        </w:rPr>
        <w:t xml:space="preserve">[Kanz-ul-Īmān (Translation of Quran)] (Part 25, Sūraĥ </w:t>
      </w:r>
      <w:r w:rsidR="006C6058" w:rsidRPr="006E6AB4">
        <w:rPr>
          <w:color w:val="auto"/>
          <w:sz w:val="18"/>
          <w:szCs w:val="16"/>
        </w:rPr>
        <w:t>Ash-</w:t>
      </w:r>
      <w:r w:rsidRPr="006E6AB4">
        <w:rPr>
          <w:color w:val="auto"/>
          <w:sz w:val="18"/>
          <w:szCs w:val="16"/>
        </w:rPr>
        <w:t>Shūrā, verses 49, 50)</w:t>
      </w:r>
    </w:p>
    <w:p w14:paraId="2C73B290"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‘Allāmaĥ Maulānā Sayyid Muhammad Na’īmuddīn Murādābādī </w:t>
      </w:r>
      <w:r w:rsidRPr="006E6AB4">
        <w:rPr>
          <w:rStyle w:val="ModArabicTextinbodyChar"/>
          <w:rFonts w:cs="Al_Mushaf"/>
          <w:color w:val="auto"/>
          <w:sz w:val="14"/>
          <w:szCs w:val="14"/>
          <w:rtl/>
          <w:lang w:bidi="ar-SA"/>
        </w:rPr>
        <w:t>عَـلَيْهِ رَحۡـمَةُ الـلّٰـهِ الۡـهَادِی</w:t>
      </w:r>
      <w:r w:rsidRPr="006E6AB4">
        <w:rPr>
          <w:color w:val="auto"/>
          <w:sz w:val="22"/>
          <w:szCs w:val="24"/>
        </w:rPr>
        <w:t xml:space="preserve"> has stated, ‘He </w:t>
      </w:r>
      <w:r w:rsidRPr="006E6AB4">
        <w:rPr>
          <w:rStyle w:val="ModArabicTextinbodyChar"/>
          <w:rFonts w:cs="Al_Mushaf"/>
          <w:color w:val="auto"/>
          <w:sz w:val="14"/>
          <w:szCs w:val="14"/>
          <w:rtl/>
          <w:lang w:bidi="ar-SA"/>
        </w:rPr>
        <w:t>عَزَّوَجَلَّ</w:t>
      </w:r>
      <w:r w:rsidRPr="006E6AB4">
        <w:rPr>
          <w:color w:val="auto"/>
          <w:sz w:val="22"/>
          <w:szCs w:val="24"/>
        </w:rPr>
        <w:t xml:space="preserve"> is the Creator and Owner of every thing, He </w:t>
      </w:r>
      <w:r w:rsidRPr="006E6AB4">
        <w:rPr>
          <w:rStyle w:val="ModArabicTextinbodyChar"/>
          <w:rFonts w:cs="Al_Mushaf"/>
          <w:color w:val="auto"/>
          <w:sz w:val="14"/>
          <w:szCs w:val="14"/>
          <w:rtl/>
          <w:lang w:bidi="ar-SA"/>
        </w:rPr>
        <w:t>عَزَّوَجَلَّ</w:t>
      </w:r>
      <w:r w:rsidRPr="006E6AB4">
        <w:rPr>
          <w:color w:val="auto"/>
          <w:sz w:val="22"/>
          <w:szCs w:val="24"/>
        </w:rPr>
        <w:t xml:space="preserve"> distributes His bounties as He </w:t>
      </w:r>
      <w:r w:rsidRPr="006E6AB4">
        <w:rPr>
          <w:rStyle w:val="ModArabicTextinbodyChar"/>
          <w:rFonts w:cs="Al_Mushaf"/>
          <w:color w:val="auto"/>
          <w:sz w:val="14"/>
          <w:szCs w:val="14"/>
          <w:rtl/>
          <w:lang w:bidi="ar-SA"/>
        </w:rPr>
        <w:t>عَزَّوَجَلَّ</w:t>
      </w:r>
      <w:r w:rsidRPr="006E6AB4">
        <w:rPr>
          <w:color w:val="auto"/>
          <w:sz w:val="22"/>
          <w:szCs w:val="24"/>
        </w:rPr>
        <w:t xml:space="preserve"> wants. This was also the case with the honourable Prophets </w:t>
      </w:r>
      <w:r w:rsidRPr="006E6AB4">
        <w:rPr>
          <w:rStyle w:val="ModArabicTextinbodyChar"/>
          <w:rFonts w:cs="Al_Mushaf"/>
          <w:color w:val="auto"/>
          <w:sz w:val="14"/>
          <w:szCs w:val="14"/>
          <w:rtl/>
          <w:lang w:bidi="ar-SA"/>
        </w:rPr>
        <w:t>عَـلَيْهِمُ السَّلَام</w:t>
      </w:r>
      <w:r w:rsidRPr="006E6AB4">
        <w:rPr>
          <w:color w:val="auto"/>
          <w:sz w:val="22"/>
          <w:szCs w:val="24"/>
        </w:rPr>
        <w:t xml:space="preserve">. </w:t>
      </w:r>
      <w:r w:rsidRPr="006E6AB4">
        <w:rPr>
          <w:color w:val="auto"/>
          <w:spacing w:val="-2"/>
          <w:sz w:val="22"/>
          <w:szCs w:val="24"/>
        </w:rPr>
        <w:t>Sayyidunā Lū</w:t>
      </w:r>
      <w:r w:rsidRPr="006E6AB4">
        <w:rPr>
          <w:rFonts w:ascii="Times New Roman" w:hAnsi="Times New Roman" w:cs="Times New Roman"/>
          <w:color w:val="auto"/>
          <w:spacing w:val="-2"/>
          <w:szCs w:val="24"/>
        </w:rPr>
        <w:t>ṭ</w:t>
      </w:r>
      <w:r w:rsidRPr="006E6AB4">
        <w:rPr>
          <w:color w:val="auto"/>
          <w:spacing w:val="-2"/>
          <w:sz w:val="22"/>
          <w:szCs w:val="24"/>
        </w:rPr>
        <w:t xml:space="preserve"> </w:t>
      </w:r>
      <w:r w:rsidRPr="006E6AB4">
        <w:rPr>
          <w:rStyle w:val="ModArabicTextinbodyChar"/>
          <w:rFonts w:cs="Al_Mushaf"/>
          <w:color w:val="auto"/>
          <w:spacing w:val="-2"/>
          <w:sz w:val="14"/>
          <w:szCs w:val="14"/>
          <w:rtl/>
          <w:lang w:bidi="ar-SA"/>
        </w:rPr>
        <w:t>عَـلَيْـهِ الـسَّـلَام</w:t>
      </w:r>
      <w:r w:rsidRPr="006E6AB4">
        <w:rPr>
          <w:color w:val="auto"/>
          <w:spacing w:val="-2"/>
          <w:sz w:val="22"/>
          <w:szCs w:val="24"/>
        </w:rPr>
        <w:t xml:space="preserve"> and Sayyidunā Shu’a</w:t>
      </w:r>
      <w:r w:rsidR="009C31D7" w:rsidRPr="006E6AB4">
        <w:rPr>
          <w:color w:val="auto"/>
          <w:spacing w:val="-2"/>
          <w:sz w:val="22"/>
          <w:szCs w:val="24"/>
        </w:rPr>
        <w:t>y</w:t>
      </w:r>
      <w:r w:rsidRPr="006E6AB4">
        <w:rPr>
          <w:color w:val="auto"/>
          <w:spacing w:val="-2"/>
          <w:sz w:val="22"/>
          <w:szCs w:val="24"/>
        </w:rPr>
        <w:t xml:space="preserve">b </w:t>
      </w:r>
      <w:r w:rsidRPr="006E6AB4">
        <w:rPr>
          <w:rStyle w:val="ModArabicTextinbodyChar"/>
          <w:rFonts w:cs="Al_Mushaf"/>
          <w:color w:val="auto"/>
          <w:spacing w:val="-2"/>
          <w:sz w:val="14"/>
          <w:szCs w:val="14"/>
          <w:rtl/>
          <w:lang w:bidi="ar-SA"/>
        </w:rPr>
        <w:t>عَـلَيْـهِ الـسَّـلَام</w:t>
      </w:r>
      <w:r w:rsidRPr="006E6AB4">
        <w:rPr>
          <w:color w:val="auto"/>
          <w:spacing w:val="-2"/>
          <w:sz w:val="22"/>
          <w:szCs w:val="24"/>
        </w:rPr>
        <w:t xml:space="preserve"> had only daughters, no sons, while</w:t>
      </w:r>
      <w:r w:rsidRPr="006E6AB4">
        <w:rPr>
          <w:color w:val="auto"/>
          <w:sz w:val="22"/>
          <w:szCs w:val="24"/>
        </w:rPr>
        <w:t xml:space="preserve"> Sayyidunā Ibrāĥīm </w:t>
      </w:r>
      <w:r w:rsidRPr="006E6AB4">
        <w:rPr>
          <w:rStyle w:val="ModArabicTextinbodyChar"/>
          <w:rFonts w:cs="Al_Mushaf"/>
          <w:color w:val="auto"/>
          <w:sz w:val="14"/>
          <w:szCs w:val="14"/>
          <w:rtl/>
          <w:lang w:bidi="ar-SA"/>
        </w:rPr>
        <w:t>عَـلَيْـهِ الـسَّـلَام</w:t>
      </w:r>
      <w:r w:rsidRPr="006E6AB4">
        <w:rPr>
          <w:color w:val="auto"/>
          <w:sz w:val="22"/>
          <w:szCs w:val="24"/>
        </w:rPr>
        <w:t xml:space="preserve"> had only sons, no daughters and 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had four sons and four daughters. Sayyidunā Ya</w:t>
      </w:r>
      <w:r w:rsidRPr="006E6AB4">
        <w:rPr>
          <w:rFonts w:ascii="Times New Roman" w:hAnsi="Times New Roman" w:cs="Times New Roman"/>
          <w:color w:val="auto"/>
          <w:szCs w:val="24"/>
        </w:rPr>
        <w:t>ḥ</w:t>
      </w:r>
      <w:r w:rsidRPr="006E6AB4">
        <w:rPr>
          <w:color w:val="auto"/>
          <w:sz w:val="22"/>
          <w:szCs w:val="24"/>
        </w:rPr>
        <w:t xml:space="preserve">yā </w:t>
      </w:r>
      <w:r w:rsidRPr="006E6AB4">
        <w:rPr>
          <w:rStyle w:val="ModArabicTextinbodyChar"/>
          <w:rFonts w:cs="Al_Mushaf"/>
          <w:color w:val="auto"/>
          <w:sz w:val="14"/>
          <w:szCs w:val="14"/>
          <w:rtl/>
          <w:lang w:bidi="ar-SA"/>
        </w:rPr>
        <w:t>عَـلَيْـهِ الـسَّـلَام</w:t>
      </w:r>
      <w:r w:rsidRPr="006E6AB4">
        <w:rPr>
          <w:color w:val="auto"/>
          <w:sz w:val="22"/>
          <w:szCs w:val="24"/>
        </w:rPr>
        <w:t xml:space="preserve"> and Sayyidunā ‘Īsā </w:t>
      </w:r>
      <w:r w:rsidRPr="006E6AB4">
        <w:rPr>
          <w:rStyle w:val="ModArabicTextinbodyChar"/>
          <w:rFonts w:cs="Al_Mushaf"/>
          <w:color w:val="auto"/>
          <w:sz w:val="14"/>
          <w:szCs w:val="14"/>
          <w:rtl/>
          <w:lang w:bidi="ar-SA"/>
        </w:rPr>
        <w:t>عَـلَيْـهِ الـسَّـلَام</w:t>
      </w:r>
      <w:r w:rsidRPr="006E6AB4">
        <w:rPr>
          <w:color w:val="auto"/>
          <w:sz w:val="22"/>
          <w:szCs w:val="24"/>
        </w:rPr>
        <w:t xml:space="preserve"> did not have any children.’ </w:t>
      </w:r>
      <w:r w:rsidRPr="006E6AB4">
        <w:rPr>
          <w:rStyle w:val="ModBkBklCitationsChar"/>
          <w:color w:val="auto"/>
          <w:sz w:val="18"/>
          <w:szCs w:val="16"/>
        </w:rPr>
        <w:t>(Khazāin-ul-‘Irfān, pp. 777)</w:t>
      </w:r>
    </w:p>
    <w:p w14:paraId="6D960D22" w14:textId="77777777" w:rsidR="00DA3310" w:rsidRPr="006E6AB4" w:rsidRDefault="00DA3310" w:rsidP="00D260A6">
      <w:pPr>
        <w:spacing w:after="0" w:line="240" w:lineRule="auto"/>
        <w:rPr>
          <w:rFonts w:ascii="Warnock Pro SmBd" w:hAnsi="Warnock Pro SmBd"/>
          <w:sz w:val="25"/>
          <w:szCs w:val="28"/>
        </w:rPr>
      </w:pPr>
      <w:bookmarkStart w:id="1571" w:name="_Toc239320202"/>
      <w:bookmarkStart w:id="1572" w:name="_Toc294546716"/>
      <w:bookmarkStart w:id="1573" w:name="_Toc332511625"/>
      <w:bookmarkStart w:id="1574" w:name="_Toc357063798"/>
      <w:bookmarkStart w:id="1575" w:name="_Toc361436158"/>
      <w:bookmarkStart w:id="1576" w:name="_Toc361437640"/>
      <w:bookmarkStart w:id="1577" w:name="_Toc361439128"/>
      <w:r w:rsidRPr="006E6AB4">
        <w:rPr>
          <w:sz w:val="25"/>
          <w:szCs w:val="28"/>
        </w:rPr>
        <w:br w:type="page"/>
      </w:r>
    </w:p>
    <w:p w14:paraId="3082D4DA" w14:textId="77777777" w:rsidR="005076BA" w:rsidRPr="006E6AB4" w:rsidRDefault="005076BA" w:rsidP="00D260A6">
      <w:pPr>
        <w:pStyle w:val="Heading2"/>
      </w:pPr>
      <w:bookmarkStart w:id="1578" w:name="_Toc500604454"/>
      <w:r w:rsidRPr="006E6AB4">
        <w:lastRenderedPageBreak/>
        <w:t>Valid exemptions for not observing fast</w:t>
      </w:r>
      <w:bookmarkEnd w:id="1571"/>
      <w:bookmarkEnd w:id="1572"/>
      <w:bookmarkEnd w:id="1573"/>
      <w:bookmarkEnd w:id="1574"/>
      <w:bookmarkEnd w:id="1575"/>
      <w:bookmarkEnd w:id="1576"/>
      <w:bookmarkEnd w:id="1577"/>
      <w:bookmarkEnd w:id="1578"/>
    </w:p>
    <w:p w14:paraId="262C80A5"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Dear Islamic brothers! Although there are certain conditions and compulsions in which </w:t>
      </w:r>
      <w:r w:rsidRPr="006E6AB4">
        <w:rPr>
          <w:color w:val="auto"/>
          <w:spacing w:val="-4"/>
          <w:sz w:val="22"/>
          <w:szCs w:val="24"/>
        </w:rPr>
        <w:t>a person is allowed to miss his/her fast, the missed fasts are not forgiven due to compulsions.</w:t>
      </w:r>
      <w:r w:rsidRPr="006E6AB4">
        <w:rPr>
          <w:color w:val="auto"/>
          <w:sz w:val="22"/>
          <w:szCs w:val="24"/>
        </w:rPr>
        <w:t xml:space="preserve"> It is Far</w:t>
      </w:r>
      <w:r w:rsidRPr="006E6AB4">
        <w:rPr>
          <w:rFonts w:ascii="Times New Roman" w:hAnsi="Times New Roman" w:cs="Times New Roman"/>
          <w:color w:val="auto"/>
          <w:szCs w:val="24"/>
        </w:rPr>
        <w:t>ḍ</w:t>
      </w:r>
      <w:r w:rsidRPr="006E6AB4">
        <w:rPr>
          <w:color w:val="auto"/>
          <w:sz w:val="22"/>
          <w:szCs w:val="24"/>
        </w:rPr>
        <w:t xml:space="preserve"> to make up for them (do Qa</w:t>
      </w:r>
      <w:r w:rsidRPr="006E6AB4">
        <w:rPr>
          <w:rFonts w:ascii="Times New Roman" w:hAnsi="Times New Roman" w:cs="Times New Roman"/>
          <w:color w:val="auto"/>
          <w:szCs w:val="24"/>
        </w:rPr>
        <w:t>ḍ</w:t>
      </w:r>
      <w:r w:rsidRPr="006E6AB4">
        <w:rPr>
          <w:color w:val="auto"/>
          <w:sz w:val="22"/>
          <w:szCs w:val="24"/>
        </w:rPr>
        <w:t>ā) after being relieved of the compulsion. Even so, there will be no sin in case of missing the fast due to any valid (Shar’ī) compulsion, as clearly stated in ‘</w:t>
      </w:r>
      <w:r w:rsidRPr="006E6AB4">
        <w:rPr>
          <w:i/>
          <w:iCs/>
          <w:color w:val="auto"/>
          <w:sz w:val="22"/>
          <w:szCs w:val="24"/>
        </w:rPr>
        <w:t>Baĥār-e-Sharī’at</w:t>
      </w:r>
      <w:r w:rsidRPr="006E6AB4">
        <w:rPr>
          <w:color w:val="auto"/>
          <w:sz w:val="22"/>
          <w:szCs w:val="24"/>
        </w:rPr>
        <w:t>’ with the reference of ‘</w:t>
      </w:r>
      <w:r w:rsidRPr="006E6AB4">
        <w:rPr>
          <w:i/>
          <w:iCs/>
          <w:color w:val="auto"/>
          <w:sz w:val="22"/>
          <w:szCs w:val="24"/>
        </w:rPr>
        <w:t>Durr-e-Mukhtār</w:t>
      </w:r>
      <w:r w:rsidRPr="006E6AB4">
        <w:rPr>
          <w:color w:val="auto"/>
          <w:sz w:val="22"/>
          <w:szCs w:val="24"/>
        </w:rPr>
        <w:t>.’</w:t>
      </w:r>
    </w:p>
    <w:p w14:paraId="144FFE6E" w14:textId="77777777" w:rsidR="005076BA" w:rsidRPr="006E6AB4" w:rsidRDefault="005076BA" w:rsidP="00D260A6">
      <w:pPr>
        <w:pStyle w:val="ModBkBklBodyParagraph"/>
        <w:spacing w:after="0"/>
        <w:rPr>
          <w:color w:val="auto"/>
          <w:sz w:val="22"/>
          <w:szCs w:val="24"/>
        </w:rPr>
      </w:pPr>
      <w:r w:rsidRPr="006E6AB4">
        <w:rPr>
          <w:color w:val="auto"/>
          <w:sz w:val="22"/>
          <w:szCs w:val="24"/>
        </w:rPr>
        <w:t>The valid Shar’ī compulsions of missing a fast include travelling, pregnancy, breast feeding, sickness, old age, fear of being killed and Ikrāĥ</w:t>
      </w:r>
      <w:r w:rsidR="005B2DBA" w:rsidRPr="006E6AB4">
        <w:rPr>
          <w:color w:val="auto"/>
          <w:sz w:val="22"/>
          <w:szCs w:val="24"/>
        </w:rPr>
        <w:fldChar w:fldCharType="begin"/>
      </w:r>
      <w:r w:rsidRPr="006E6AB4">
        <w:rPr>
          <w:color w:val="auto"/>
          <w:sz w:val="22"/>
          <w:szCs w:val="24"/>
        </w:rPr>
        <w:instrText xml:space="preserve"> XE "Ikrāĥ:definition of" </w:instrText>
      </w:r>
      <w:r w:rsidR="005B2DBA" w:rsidRPr="006E6AB4">
        <w:rPr>
          <w:color w:val="auto"/>
          <w:sz w:val="22"/>
          <w:szCs w:val="24"/>
        </w:rPr>
        <w:fldChar w:fldCharType="end"/>
      </w:r>
      <w:r w:rsidRPr="006E6AB4">
        <w:rPr>
          <w:color w:val="auto"/>
          <w:sz w:val="22"/>
          <w:szCs w:val="24"/>
        </w:rPr>
        <w:t xml:space="preserve"> (i.e. threat of being killed or beaten severely or any body part being cut. If somebody forces the fasting person to break his fast, and if the fasting person knows for sure that threatener would do what he </w:t>
      </w:r>
      <w:r w:rsidRPr="006E6AB4">
        <w:rPr>
          <w:color w:val="auto"/>
          <w:spacing w:val="-2"/>
          <w:sz w:val="22"/>
          <w:szCs w:val="24"/>
        </w:rPr>
        <w:t>threatens, so he can break his fast in this situation) loss of wisdom and Jihad. If somebody</w:t>
      </w:r>
      <w:r w:rsidRPr="006E6AB4">
        <w:rPr>
          <w:color w:val="auto"/>
          <w:sz w:val="22"/>
          <w:szCs w:val="24"/>
        </w:rPr>
        <w:t xml:space="preserve"> does not fast on account of the aforementioned reasons, he will not be regarded a sinner. </w:t>
      </w:r>
      <w:r w:rsidRPr="006E6AB4">
        <w:rPr>
          <w:rStyle w:val="ModBodyReferencesChar"/>
          <w:color w:val="auto"/>
          <w:sz w:val="18"/>
          <w:szCs w:val="24"/>
        </w:rPr>
        <w:t>(Durr-e-Mukhtār – Rad-dul-Muḥ</w:t>
      </w:r>
      <w:r w:rsidR="009A0DE0" w:rsidRPr="006E6AB4">
        <w:rPr>
          <w:rStyle w:val="ModBodyReferencesChar"/>
          <w:color w:val="auto"/>
          <w:sz w:val="18"/>
          <w:szCs w:val="24"/>
        </w:rPr>
        <w:t>tār, vol. 3, pp. 402</w:t>
      </w:r>
      <w:r w:rsidRPr="006E6AB4">
        <w:rPr>
          <w:rStyle w:val="ModBodyReferencesChar"/>
          <w:color w:val="auto"/>
          <w:sz w:val="18"/>
          <w:szCs w:val="24"/>
        </w:rPr>
        <w:t>)</w:t>
      </w:r>
    </w:p>
    <w:p w14:paraId="5BE0762F" w14:textId="77777777" w:rsidR="005076BA" w:rsidRPr="006E6AB4" w:rsidRDefault="005076BA" w:rsidP="00D260A6">
      <w:pPr>
        <w:pStyle w:val="Heading2"/>
      </w:pPr>
      <w:bookmarkStart w:id="1579" w:name="_Toc239320203"/>
      <w:bookmarkStart w:id="1580" w:name="_Toc294546717"/>
      <w:bookmarkStart w:id="1581" w:name="_Toc332511626"/>
      <w:bookmarkStart w:id="1582" w:name="_Toc357063799"/>
      <w:bookmarkStart w:id="1583" w:name="_Toc361436159"/>
      <w:bookmarkStart w:id="1584" w:name="_Toc361437641"/>
      <w:bookmarkStart w:id="1585" w:name="_Toc361439129"/>
      <w:bookmarkStart w:id="1586" w:name="_Toc500604455"/>
      <w:r w:rsidRPr="006E6AB4">
        <w:t>Definition of</w:t>
      </w:r>
      <w:r w:rsidRPr="006E6AB4">
        <w:rPr>
          <w:sz w:val="40"/>
        </w:rPr>
        <w:t xml:space="preserve"> </w:t>
      </w:r>
      <w:r w:rsidRPr="006E6AB4">
        <w:t>travelling</w:t>
      </w:r>
      <w:bookmarkEnd w:id="1579"/>
      <w:bookmarkEnd w:id="1580"/>
      <w:bookmarkEnd w:id="1581"/>
      <w:bookmarkEnd w:id="1582"/>
      <w:bookmarkEnd w:id="1583"/>
      <w:bookmarkEnd w:id="1584"/>
      <w:bookmarkEnd w:id="1585"/>
      <w:bookmarkEnd w:id="1586"/>
    </w:p>
    <w:p w14:paraId="4D22DA11"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It is also permissible to miss a fast whilst one is travelling. Keep the distance of journey in mind. According to the research of Imām-e-Aĥl-e-Sunnat A’lā </w:t>
      </w:r>
      <w:r w:rsidRPr="006E6AB4">
        <w:rPr>
          <w:rFonts w:ascii="Times New Roman" w:hAnsi="Times New Roman" w:cs="Times New Roman"/>
          <w:color w:val="auto"/>
          <w:szCs w:val="24"/>
        </w:rPr>
        <w:t>Ḥ</w:t>
      </w:r>
      <w:r w:rsidRPr="006E6AB4">
        <w:rPr>
          <w:color w:val="auto"/>
          <w:sz w:val="22"/>
          <w:szCs w:val="24"/>
        </w:rPr>
        <w:t>a</w:t>
      </w:r>
      <w:r w:rsidRPr="006E6AB4">
        <w:rPr>
          <w:rFonts w:ascii="Times New Roman" w:hAnsi="Times New Roman" w:cs="Times New Roman"/>
          <w:color w:val="auto"/>
          <w:szCs w:val="24"/>
        </w:rPr>
        <w:t>ḍ</w:t>
      </w:r>
      <w:r w:rsidRPr="006E6AB4">
        <w:rPr>
          <w:color w:val="auto"/>
          <w:sz w:val="22"/>
          <w:szCs w:val="24"/>
        </w:rPr>
        <w:t>rat Maulānā Shāĥ A</w:t>
      </w:r>
      <w:r w:rsidRPr="006E6AB4">
        <w:rPr>
          <w:rFonts w:ascii="Times New Roman" w:hAnsi="Times New Roman" w:cs="Times New Roman"/>
          <w:color w:val="auto"/>
          <w:szCs w:val="24"/>
        </w:rPr>
        <w:t>ḥ</w:t>
      </w:r>
      <w:r w:rsidRPr="006E6AB4">
        <w:rPr>
          <w:color w:val="auto"/>
          <w:sz w:val="22"/>
          <w:szCs w:val="24"/>
        </w:rPr>
        <w:t xml:space="preserve">mad Razā Khān </w:t>
      </w:r>
      <w:r w:rsidR="00DF4433" w:rsidRPr="006E6AB4">
        <w:rPr>
          <w:rStyle w:val="ModBkBklDuaiyyaKalimatChar"/>
          <w:rFonts w:cs="Al_Mushaf"/>
          <w:color w:val="auto"/>
          <w:sz w:val="14"/>
          <w:szCs w:val="14"/>
          <w:rtl/>
        </w:rPr>
        <w:t>عَـلَيْهِ رَحْمَةُ الـرَّحْمٰن</w:t>
      </w:r>
      <w:r w:rsidRPr="006E6AB4">
        <w:rPr>
          <w:color w:val="auto"/>
          <w:sz w:val="22"/>
          <w:szCs w:val="24"/>
        </w:rPr>
        <w:t xml:space="preserve"> ‘By Sharī’aĥ, the distance of a journey is 57½ miles (almost 92km). Therefore, whoever leaves the vicinity of his city or village with the intention of travelling for the above mentioned distance will be regarded a traveller. By Sharī’aĥ, he can miss fast and make up for it later and he has to offer </w:t>
      </w:r>
      <w:r w:rsidRPr="006E6AB4">
        <w:rPr>
          <w:rFonts w:ascii="Times New Roman" w:hAnsi="Times New Roman" w:cs="Times New Roman"/>
          <w:color w:val="auto"/>
          <w:szCs w:val="24"/>
        </w:rPr>
        <w:t>Ṣ</w:t>
      </w:r>
      <w:r w:rsidRPr="006E6AB4">
        <w:rPr>
          <w:color w:val="auto"/>
          <w:sz w:val="22"/>
          <w:szCs w:val="24"/>
        </w:rPr>
        <w:t>alāĥ (with ‘Qa</w:t>
      </w:r>
      <w:r w:rsidRPr="006E6AB4">
        <w:rPr>
          <w:rFonts w:ascii="Times New Roman" w:hAnsi="Times New Roman" w:cs="Times New Roman"/>
          <w:color w:val="auto"/>
          <w:szCs w:val="24"/>
        </w:rPr>
        <w:t>ṣ</w:t>
      </w:r>
      <w:r w:rsidRPr="006E6AB4">
        <w:rPr>
          <w:color w:val="auto"/>
          <w:sz w:val="22"/>
          <w:szCs w:val="24"/>
        </w:rPr>
        <w:t xml:space="preserve">r’). A traveller can fast, but he will have to reduce his four Rak’āt </w:t>
      </w:r>
      <w:r w:rsidRPr="006E6AB4">
        <w:rPr>
          <w:rFonts w:ascii="Times New Roman" w:hAnsi="Times New Roman" w:cs="Times New Roman"/>
          <w:color w:val="auto"/>
          <w:szCs w:val="24"/>
        </w:rPr>
        <w:t>Ṣ</w:t>
      </w:r>
      <w:r w:rsidRPr="006E6AB4">
        <w:rPr>
          <w:color w:val="auto"/>
          <w:sz w:val="22"/>
          <w:szCs w:val="24"/>
        </w:rPr>
        <w:t>alāĥ to two Rak’āt (it is Wājib for him to do so), not doing this is a sin. If someone is unaware of this ruling and offers four Rak’āt, it is Wājib for him to offer two Rak’āt with the intention of Qa</w:t>
      </w:r>
      <w:r w:rsidRPr="006E6AB4">
        <w:rPr>
          <w:rFonts w:ascii="Times New Roman" w:hAnsi="Times New Roman" w:cs="Times New Roman"/>
          <w:color w:val="auto"/>
          <w:szCs w:val="24"/>
        </w:rPr>
        <w:t>ṣ</w:t>
      </w:r>
      <w:r w:rsidRPr="006E6AB4">
        <w:rPr>
          <w:color w:val="auto"/>
          <w:sz w:val="22"/>
          <w:szCs w:val="24"/>
        </w:rPr>
        <w:t xml:space="preserve">r. </w:t>
      </w:r>
      <w:r w:rsidRPr="006E6AB4">
        <w:rPr>
          <w:rStyle w:val="ModBodyReferencesChar"/>
          <w:color w:val="auto"/>
          <w:sz w:val="18"/>
          <w:szCs w:val="24"/>
        </w:rPr>
        <w:t>(Derived from Fatāwā</w:t>
      </w:r>
      <w:r w:rsidR="009A0DE0" w:rsidRPr="006E6AB4">
        <w:rPr>
          <w:rStyle w:val="ModBodyReferencesChar"/>
          <w:color w:val="auto"/>
          <w:sz w:val="18"/>
          <w:szCs w:val="24"/>
        </w:rPr>
        <w:t xml:space="preserve"> Razawiyyaĥ referenced, vol. 8, pp. 270</w:t>
      </w:r>
      <w:r w:rsidRPr="006E6AB4">
        <w:rPr>
          <w:rStyle w:val="ModBodyReferencesChar"/>
          <w:color w:val="auto"/>
          <w:sz w:val="18"/>
          <w:szCs w:val="24"/>
        </w:rPr>
        <w:t>)</w:t>
      </w:r>
    </w:p>
    <w:p w14:paraId="4D1494B8" w14:textId="77777777" w:rsidR="005076BA" w:rsidRPr="006E6AB4" w:rsidRDefault="005076BA" w:rsidP="00D260A6">
      <w:pPr>
        <w:pStyle w:val="ModBkBklBodyParagraph"/>
        <w:spacing w:after="0"/>
        <w:rPr>
          <w:color w:val="auto"/>
          <w:sz w:val="22"/>
          <w:szCs w:val="24"/>
        </w:rPr>
      </w:pPr>
      <w:r w:rsidRPr="006E6AB4">
        <w:rPr>
          <w:color w:val="auto"/>
          <w:spacing w:val="-2"/>
          <w:sz w:val="22"/>
          <w:szCs w:val="24"/>
        </w:rPr>
        <w:t>Therefore, all such four Rak’āt-</w:t>
      </w:r>
      <w:r w:rsidRPr="006E6AB4">
        <w:rPr>
          <w:rFonts w:ascii="Times New Roman" w:hAnsi="Times New Roman" w:cs="Times New Roman"/>
          <w:color w:val="auto"/>
          <w:spacing w:val="-2"/>
          <w:szCs w:val="24"/>
        </w:rPr>
        <w:t>Ṣ</w:t>
      </w:r>
      <w:r w:rsidRPr="006E6AB4">
        <w:rPr>
          <w:color w:val="auto"/>
          <w:spacing w:val="-2"/>
          <w:sz w:val="22"/>
          <w:szCs w:val="24"/>
        </w:rPr>
        <w:t>alāĥ offered without Qa</w:t>
      </w:r>
      <w:r w:rsidRPr="006E6AB4">
        <w:rPr>
          <w:rFonts w:ascii="Times New Roman" w:hAnsi="Times New Roman" w:cs="Times New Roman"/>
          <w:color w:val="auto"/>
          <w:spacing w:val="-2"/>
          <w:szCs w:val="24"/>
        </w:rPr>
        <w:t>ṣ</w:t>
      </w:r>
      <w:r w:rsidRPr="006E6AB4">
        <w:rPr>
          <w:color w:val="auto"/>
          <w:spacing w:val="-2"/>
          <w:sz w:val="22"/>
          <w:szCs w:val="24"/>
        </w:rPr>
        <w:t>r (reduction) during the journey</w:t>
      </w:r>
      <w:r w:rsidRPr="006E6AB4">
        <w:rPr>
          <w:color w:val="auto"/>
          <w:sz w:val="22"/>
          <w:szCs w:val="24"/>
        </w:rPr>
        <w:t xml:space="preserve"> due to ignorance will have to be repeated with two Rak’āt with the intention of ‘Qa</w:t>
      </w:r>
      <w:r w:rsidRPr="006E6AB4">
        <w:rPr>
          <w:rFonts w:ascii="Times New Roman" w:hAnsi="Times New Roman" w:cs="Times New Roman"/>
          <w:color w:val="auto"/>
          <w:szCs w:val="24"/>
        </w:rPr>
        <w:t>ṣ</w:t>
      </w:r>
      <w:r w:rsidRPr="006E6AB4">
        <w:rPr>
          <w:color w:val="auto"/>
          <w:sz w:val="22"/>
          <w:szCs w:val="24"/>
        </w:rPr>
        <w:t xml:space="preserve">r’ (calculate all such </w:t>
      </w:r>
      <w:r w:rsidRPr="006E6AB4">
        <w:rPr>
          <w:rFonts w:ascii="Times New Roman" w:hAnsi="Times New Roman" w:cs="Times New Roman"/>
          <w:color w:val="auto"/>
          <w:szCs w:val="24"/>
        </w:rPr>
        <w:t>Ṣ</w:t>
      </w:r>
      <w:r w:rsidRPr="006E6AB4">
        <w:rPr>
          <w:color w:val="auto"/>
          <w:sz w:val="22"/>
          <w:szCs w:val="24"/>
        </w:rPr>
        <w:t xml:space="preserve">alāĥ and offer them). However, a traveller will have to offer four Rak’āt if he offers his </w:t>
      </w:r>
      <w:r w:rsidRPr="006E6AB4">
        <w:rPr>
          <w:rFonts w:ascii="Times New Roman" w:hAnsi="Times New Roman" w:cs="Times New Roman"/>
          <w:color w:val="auto"/>
          <w:szCs w:val="24"/>
        </w:rPr>
        <w:t>Ṣ</w:t>
      </w:r>
      <w:r w:rsidRPr="006E6AB4">
        <w:rPr>
          <w:color w:val="auto"/>
          <w:sz w:val="22"/>
          <w:szCs w:val="24"/>
        </w:rPr>
        <w:t>alāĥ following a resident (non traveller) Imām. There is no need to repeat Sunan and Witr. The ruling of ‘Qa</w:t>
      </w:r>
      <w:r w:rsidRPr="006E6AB4">
        <w:rPr>
          <w:rFonts w:ascii="Times New Roman" w:hAnsi="Times New Roman" w:cs="Times New Roman"/>
          <w:color w:val="auto"/>
          <w:szCs w:val="24"/>
        </w:rPr>
        <w:t>ṣ</w:t>
      </w:r>
      <w:r w:rsidRPr="006E6AB4">
        <w:rPr>
          <w:color w:val="auto"/>
          <w:sz w:val="22"/>
          <w:szCs w:val="24"/>
        </w:rPr>
        <w:t>r’ only applies to the Far</w:t>
      </w:r>
      <w:r w:rsidRPr="006E6AB4">
        <w:rPr>
          <w:rFonts w:ascii="Times New Roman" w:hAnsi="Times New Roman" w:cs="Times New Roman"/>
          <w:color w:val="auto"/>
          <w:szCs w:val="24"/>
        </w:rPr>
        <w:t>ḍ</w:t>
      </w:r>
      <w:r w:rsidRPr="006E6AB4">
        <w:rPr>
          <w:color w:val="auto"/>
          <w:sz w:val="22"/>
          <w:szCs w:val="24"/>
        </w:rPr>
        <w:t xml:space="preserve"> Rak’āt of </w:t>
      </w:r>
      <w:r w:rsidRPr="006E6AB4">
        <w:rPr>
          <w:rFonts w:ascii="Times New Roman" w:hAnsi="Times New Roman" w:cs="Times New Roman"/>
          <w:color w:val="auto"/>
          <w:szCs w:val="24"/>
        </w:rPr>
        <w:t>Ẓ</w:t>
      </w:r>
      <w:r w:rsidRPr="006E6AB4">
        <w:rPr>
          <w:color w:val="auto"/>
          <w:sz w:val="22"/>
          <w:szCs w:val="24"/>
        </w:rPr>
        <w:t>uĥr, ‘A</w:t>
      </w:r>
      <w:r w:rsidRPr="006E6AB4">
        <w:rPr>
          <w:rFonts w:ascii="Times New Roman" w:hAnsi="Times New Roman" w:cs="Times New Roman"/>
          <w:color w:val="auto"/>
          <w:szCs w:val="24"/>
        </w:rPr>
        <w:t>ṣ</w:t>
      </w:r>
      <w:r w:rsidRPr="006E6AB4">
        <w:rPr>
          <w:color w:val="auto"/>
          <w:sz w:val="22"/>
          <w:szCs w:val="24"/>
        </w:rPr>
        <w:t xml:space="preserve">r and ‘Ishā: two Rak’āt will be offered instead of four. The Sunan and Witr </w:t>
      </w:r>
      <w:r w:rsidRPr="006E6AB4">
        <w:rPr>
          <w:rFonts w:ascii="Times New Roman" w:hAnsi="Times New Roman" w:cs="Times New Roman"/>
          <w:color w:val="auto"/>
          <w:szCs w:val="24"/>
        </w:rPr>
        <w:t>Ṣ</w:t>
      </w:r>
      <w:r w:rsidRPr="006E6AB4">
        <w:rPr>
          <w:color w:val="auto"/>
          <w:sz w:val="22"/>
          <w:szCs w:val="24"/>
        </w:rPr>
        <w:t>alāĥ will be offered as usual without any reduction.</w:t>
      </w:r>
    </w:p>
    <w:p w14:paraId="299A28D1" w14:textId="77777777" w:rsidR="00225068" w:rsidRPr="006E6AB4" w:rsidRDefault="00225068" w:rsidP="00D260A6">
      <w:pPr>
        <w:spacing w:after="0" w:line="240" w:lineRule="auto"/>
        <w:rPr>
          <w:rFonts w:ascii="Minion Pro" w:hAnsi="Minion Pro"/>
          <w:szCs w:val="24"/>
        </w:rPr>
      </w:pPr>
      <w:r w:rsidRPr="006E6AB4">
        <w:rPr>
          <w:szCs w:val="24"/>
        </w:rPr>
        <w:br w:type="page"/>
      </w:r>
    </w:p>
    <w:p w14:paraId="1A1CA8D4" w14:textId="77777777" w:rsidR="005076BA" w:rsidRPr="006E6AB4" w:rsidRDefault="005076BA" w:rsidP="00D260A6">
      <w:pPr>
        <w:pStyle w:val="ModBkBklBodyParagraph"/>
        <w:spacing w:after="0"/>
        <w:rPr>
          <w:color w:val="auto"/>
          <w:sz w:val="22"/>
          <w:szCs w:val="24"/>
        </w:rPr>
      </w:pPr>
      <w:r w:rsidRPr="006E6AB4">
        <w:rPr>
          <w:color w:val="auto"/>
          <w:sz w:val="22"/>
          <w:szCs w:val="24"/>
        </w:rPr>
        <w:lastRenderedPageBreak/>
        <w:t xml:space="preserve">After reaching the destination, if there is the intention to stay over there for a period of less than 15 days he will remain a traveller and the ruling that applies to a traveller will apply to him. However, if he intends to stay there for 15 days or more than 15 days the ruling of a traveller will no longer apply to him and he will be regarded a resident (‘Muqīm’) therefore he will have to fast and offer </w:t>
      </w:r>
      <w:r w:rsidRPr="006E6AB4">
        <w:rPr>
          <w:rFonts w:ascii="Times New Roman" w:hAnsi="Times New Roman" w:cs="Times New Roman"/>
          <w:color w:val="auto"/>
          <w:szCs w:val="24"/>
        </w:rPr>
        <w:t>Ṣ</w:t>
      </w:r>
      <w:r w:rsidRPr="006E6AB4">
        <w:rPr>
          <w:color w:val="auto"/>
          <w:sz w:val="22"/>
          <w:szCs w:val="24"/>
        </w:rPr>
        <w:t>alāĥ completely.</w:t>
      </w:r>
    </w:p>
    <w:p w14:paraId="58858AC1" w14:textId="77777777" w:rsidR="005076BA" w:rsidRPr="006E6AB4" w:rsidRDefault="005076BA" w:rsidP="00D260A6">
      <w:pPr>
        <w:pStyle w:val="ModBkBklBodyParagraph"/>
        <w:spacing w:after="0"/>
        <w:rPr>
          <w:color w:val="auto"/>
          <w:sz w:val="22"/>
          <w:szCs w:val="24"/>
        </w:rPr>
      </w:pPr>
      <w:r w:rsidRPr="006E6AB4">
        <w:rPr>
          <w:color w:val="auto"/>
          <w:spacing w:val="6"/>
          <w:sz w:val="22"/>
          <w:szCs w:val="24"/>
        </w:rPr>
        <w:t xml:space="preserve">To learn the detailed rulings regarding ‘travelling’ please refer to </w:t>
      </w:r>
      <w:r w:rsidRPr="006E6AB4">
        <w:rPr>
          <w:i/>
          <w:iCs/>
          <w:color w:val="auto"/>
          <w:spacing w:val="6"/>
          <w:sz w:val="22"/>
          <w:szCs w:val="24"/>
        </w:rPr>
        <w:t>Baĥār-e-Sharī’at</w:t>
      </w:r>
      <w:r w:rsidRPr="006E6AB4">
        <w:rPr>
          <w:color w:val="auto"/>
          <w:spacing w:val="6"/>
          <w:sz w:val="22"/>
          <w:szCs w:val="24"/>
        </w:rPr>
        <w:t>,</w:t>
      </w:r>
      <w:r w:rsidRPr="006E6AB4">
        <w:rPr>
          <w:color w:val="auto"/>
          <w:sz w:val="22"/>
          <w:szCs w:val="24"/>
        </w:rPr>
        <w:t xml:space="preserve">     part 4: Chapter of a Traveller.</w:t>
      </w:r>
    </w:p>
    <w:p w14:paraId="162901BB" w14:textId="77777777" w:rsidR="005076BA" w:rsidRPr="006E6AB4" w:rsidRDefault="005076BA" w:rsidP="00D260A6">
      <w:pPr>
        <w:pStyle w:val="Heading2"/>
      </w:pPr>
      <w:bookmarkStart w:id="1587" w:name="_Toc239320204"/>
      <w:bookmarkStart w:id="1588" w:name="_Toc294546718"/>
      <w:bookmarkStart w:id="1589" w:name="_Toc332511627"/>
      <w:bookmarkStart w:id="1590" w:name="_Toc357063800"/>
      <w:bookmarkStart w:id="1591" w:name="_Toc361436160"/>
      <w:bookmarkStart w:id="1592" w:name="_Toc361437642"/>
      <w:bookmarkStart w:id="1593" w:name="_Toc361439130"/>
      <w:bookmarkStart w:id="1594" w:name="_Toc500604456"/>
      <w:r w:rsidRPr="006E6AB4">
        <w:t xml:space="preserve">Slight illness is not a valid </w:t>
      </w:r>
      <w:bookmarkEnd w:id="1587"/>
      <w:bookmarkEnd w:id="1588"/>
      <w:r w:rsidRPr="006E6AB4">
        <w:t>exemption</w:t>
      </w:r>
      <w:bookmarkEnd w:id="1589"/>
      <w:bookmarkEnd w:id="1590"/>
      <w:bookmarkEnd w:id="1591"/>
      <w:bookmarkEnd w:id="1592"/>
      <w:bookmarkEnd w:id="1593"/>
      <w:bookmarkEnd w:id="1594"/>
    </w:p>
    <w:p w14:paraId="3E3420D3" w14:textId="77777777" w:rsidR="005076BA" w:rsidRPr="006E6AB4" w:rsidRDefault="005076BA" w:rsidP="00D260A6">
      <w:pPr>
        <w:pStyle w:val="ModBkBklBodyParagraph"/>
        <w:spacing w:after="0"/>
        <w:rPr>
          <w:color w:val="auto"/>
          <w:sz w:val="22"/>
          <w:szCs w:val="24"/>
        </w:rPr>
      </w:pPr>
      <w:r w:rsidRPr="006E6AB4">
        <w:rPr>
          <w:color w:val="auto"/>
          <w:sz w:val="22"/>
          <w:szCs w:val="24"/>
        </w:rPr>
        <w:t>If someone is severely ill and there is a high probability that his illness will prolong or recovery will be delayed as a result of fasting, he is allowed to miss his fast in this case (further details to follow).</w:t>
      </w:r>
    </w:p>
    <w:p w14:paraId="70DC19D6"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Unfortunately, it is observed these days that people miss fasts or, Allah </w:t>
      </w:r>
      <w:r w:rsidRPr="006E6AB4">
        <w:rPr>
          <w:rStyle w:val="ModArabicTextinbodyChar"/>
          <w:rFonts w:cs="Al_Mushaf"/>
          <w:color w:val="auto"/>
          <w:sz w:val="14"/>
          <w:szCs w:val="14"/>
          <w:rtl/>
          <w:lang w:bidi="ar-SA"/>
        </w:rPr>
        <w:t>عَزَّوَجَلَّ</w:t>
      </w:r>
      <w:r w:rsidRPr="006E6AB4">
        <w:rPr>
          <w:color w:val="auto"/>
          <w:sz w:val="22"/>
          <w:szCs w:val="24"/>
        </w:rPr>
        <w:t xml:space="preserve"> forbid, even break fasts having started them due to minor cold, fever and headaches. One should never do so. If someone misses a single fast without a valid exemption he will not be able to regain its blessings even if he spends the rest of his life fasting.</w:t>
      </w:r>
    </w:p>
    <w:p w14:paraId="46D8291E" w14:textId="77777777" w:rsidR="005076BA" w:rsidRPr="006E6AB4" w:rsidRDefault="005076BA" w:rsidP="00D260A6">
      <w:pPr>
        <w:pStyle w:val="ModBkBklBodyParagraph"/>
        <w:spacing w:after="0"/>
        <w:rPr>
          <w:color w:val="auto"/>
          <w:sz w:val="22"/>
          <w:szCs w:val="24"/>
        </w:rPr>
      </w:pPr>
      <w:r w:rsidRPr="006E6AB4">
        <w:rPr>
          <w:color w:val="auto"/>
          <w:sz w:val="22"/>
          <w:szCs w:val="24"/>
        </w:rPr>
        <w:t>Dear Islamic brothers! Three blessed A</w:t>
      </w:r>
      <w:r w:rsidRPr="006E6AB4">
        <w:rPr>
          <w:rFonts w:ascii="Times New Roman" w:hAnsi="Times New Roman" w:cs="Times New Roman"/>
          <w:color w:val="auto"/>
          <w:szCs w:val="24"/>
        </w:rPr>
        <w:t>ḥ</w:t>
      </w:r>
      <w:r w:rsidRPr="006E6AB4">
        <w:rPr>
          <w:color w:val="auto"/>
          <w:sz w:val="22"/>
          <w:szCs w:val="24"/>
        </w:rPr>
        <w:t>ādīš are presented before we look at the detailed rulings about the exemptions for missing fasts.</w:t>
      </w:r>
    </w:p>
    <w:p w14:paraId="6DAE3FD5" w14:textId="77777777" w:rsidR="005076BA" w:rsidRPr="006E6AB4" w:rsidRDefault="005076BA" w:rsidP="00D260A6">
      <w:pPr>
        <w:pStyle w:val="Heading2"/>
      </w:pPr>
      <w:bookmarkStart w:id="1595" w:name="_Toc239320205"/>
      <w:bookmarkStart w:id="1596" w:name="_Toc294546719"/>
      <w:bookmarkStart w:id="1597" w:name="_Toc332511628"/>
      <w:bookmarkStart w:id="1598" w:name="_Toc357063801"/>
      <w:bookmarkStart w:id="1599" w:name="_Toc361436161"/>
      <w:bookmarkStart w:id="1600" w:name="_Toc361437643"/>
      <w:bookmarkStart w:id="1601" w:name="_Toc361439131"/>
      <w:bookmarkStart w:id="1602" w:name="_Toc500604457"/>
      <w:r w:rsidRPr="006E6AB4">
        <w:t>One has a choice to fast or not in journey</w:t>
      </w:r>
      <w:bookmarkEnd w:id="1595"/>
      <w:bookmarkEnd w:id="1596"/>
      <w:bookmarkEnd w:id="1597"/>
      <w:bookmarkEnd w:id="1598"/>
      <w:bookmarkEnd w:id="1599"/>
      <w:bookmarkEnd w:id="1600"/>
      <w:bookmarkEnd w:id="1601"/>
      <w:bookmarkEnd w:id="1602"/>
    </w:p>
    <w:p w14:paraId="50D3C9B6" w14:textId="77777777" w:rsidR="005076BA" w:rsidRPr="006E6AB4" w:rsidRDefault="005076BA" w:rsidP="00D260A6">
      <w:pPr>
        <w:pStyle w:val="ModBkBklNumberListing"/>
        <w:numPr>
          <w:ilvl w:val="0"/>
          <w:numId w:val="93"/>
        </w:numPr>
        <w:spacing w:after="0"/>
        <w:ind w:left="432" w:hanging="432"/>
        <w:rPr>
          <w:color w:val="auto"/>
          <w:sz w:val="22"/>
          <w:szCs w:val="24"/>
        </w:rPr>
      </w:pPr>
      <w:r w:rsidRPr="006E6AB4">
        <w:rPr>
          <w:color w:val="auto"/>
          <w:sz w:val="22"/>
          <w:szCs w:val="24"/>
        </w:rPr>
        <w:t xml:space="preserve">Mother of the believers, Sayyidatunā ‘Āishaĥ </w:t>
      </w:r>
      <w:r w:rsidRPr="006E6AB4">
        <w:rPr>
          <w:rFonts w:ascii="Times New Roman" w:hAnsi="Times New Roman" w:cs="Times New Roman"/>
          <w:color w:val="auto"/>
          <w:szCs w:val="24"/>
        </w:rPr>
        <w:t>Ṣ</w:t>
      </w:r>
      <w:r w:rsidRPr="006E6AB4">
        <w:rPr>
          <w:color w:val="auto"/>
          <w:sz w:val="22"/>
          <w:szCs w:val="24"/>
        </w:rPr>
        <w:t xml:space="preserve">iddīqaĥ </w:t>
      </w:r>
      <w:r w:rsidRPr="006E6AB4">
        <w:rPr>
          <w:rStyle w:val="ModArabicTextinbodyChar"/>
          <w:rFonts w:cs="Al_Mushaf"/>
          <w:color w:val="auto"/>
          <w:sz w:val="14"/>
          <w:szCs w:val="14"/>
          <w:rtl/>
          <w:lang w:bidi="ar-SA"/>
        </w:rPr>
        <w:t>رَضِیَ اللهُ تَعَالٰی عَنْهَا</w:t>
      </w:r>
      <w:r w:rsidRPr="006E6AB4">
        <w:rPr>
          <w:color w:val="auto"/>
          <w:sz w:val="22"/>
          <w:szCs w:val="24"/>
        </w:rPr>
        <w:t xml:space="preserve"> has said that Sayyidunā </w:t>
      </w:r>
      <w:r w:rsidRPr="006E6AB4">
        <w:rPr>
          <w:rStyle w:val="ModbodytextChar"/>
          <w:rFonts w:ascii="Times New Roman" w:hAnsi="Times New Roman" w:cs="Times New Roman"/>
          <w:color w:val="auto"/>
          <w:szCs w:val="24"/>
        </w:rPr>
        <w:t>Ḥ</w:t>
      </w:r>
      <w:r w:rsidRPr="006E6AB4">
        <w:rPr>
          <w:rStyle w:val="ModbodytextChar"/>
          <w:color w:val="auto"/>
          <w:sz w:val="22"/>
          <w:szCs w:val="24"/>
        </w:rPr>
        <w:t>amzaĥ</w:t>
      </w:r>
      <w:r w:rsidRPr="006E6AB4">
        <w:rPr>
          <w:color w:val="auto"/>
          <w:sz w:val="22"/>
          <w:szCs w:val="24"/>
        </w:rPr>
        <w:t xml:space="preserve"> Bin ‘Amr Aslamī </w:t>
      </w:r>
      <w:r w:rsidRPr="006E6AB4">
        <w:rPr>
          <w:rStyle w:val="ModArabicTextinbodyChar"/>
          <w:rFonts w:cs="Al_Mushaf"/>
          <w:color w:val="auto"/>
          <w:sz w:val="14"/>
          <w:szCs w:val="14"/>
          <w:rtl/>
          <w:lang w:bidi="ar-SA"/>
        </w:rPr>
        <w:t>رَضِىَ الـلّٰـهُ تَعَالٰی عَـنْهُ</w:t>
      </w:r>
      <w:r w:rsidRPr="006E6AB4">
        <w:rPr>
          <w:color w:val="auto"/>
          <w:sz w:val="22"/>
          <w:szCs w:val="24"/>
        </w:rPr>
        <w:t xml:space="preserve"> used to fast in abundance. He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asked 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‘Shall I fast during journey?’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replied, ‘You have the choice whether to fast or not.’ </w:t>
      </w:r>
      <w:r w:rsidRPr="006E6AB4">
        <w:rPr>
          <w:rStyle w:val="ModBkBklCitationsChar"/>
          <w:color w:val="auto"/>
          <w:sz w:val="18"/>
          <w:szCs w:val="16"/>
        </w:rPr>
        <w:t>(Ṣaḥīḥ Bukhārī,</w:t>
      </w:r>
      <w:r w:rsidR="009A0DE0" w:rsidRPr="006E6AB4">
        <w:rPr>
          <w:rStyle w:val="ModBkBklCitationsChar"/>
          <w:color w:val="auto"/>
          <w:sz w:val="18"/>
          <w:szCs w:val="16"/>
        </w:rPr>
        <w:t xml:space="preserve"> vol. 1,</w:t>
      </w:r>
      <w:r w:rsidRPr="006E6AB4">
        <w:rPr>
          <w:rStyle w:val="ModBkBklCitationsChar"/>
          <w:color w:val="auto"/>
          <w:sz w:val="18"/>
          <w:szCs w:val="16"/>
        </w:rPr>
        <w:t xml:space="preserve"> pp. 640, Ḥadīš 1943)</w:t>
      </w:r>
    </w:p>
    <w:p w14:paraId="67EE245B" w14:textId="77777777" w:rsidR="005076BA" w:rsidRPr="006E6AB4" w:rsidRDefault="005076BA" w:rsidP="00D260A6">
      <w:pPr>
        <w:pStyle w:val="ModBkBklNumberListing"/>
        <w:numPr>
          <w:ilvl w:val="0"/>
          <w:numId w:val="93"/>
        </w:numPr>
        <w:spacing w:after="0"/>
        <w:ind w:left="432" w:hanging="432"/>
        <w:rPr>
          <w:color w:val="auto"/>
          <w:sz w:val="22"/>
          <w:szCs w:val="24"/>
        </w:rPr>
      </w:pPr>
      <w:r w:rsidRPr="006E6AB4">
        <w:rPr>
          <w:color w:val="auto"/>
          <w:sz w:val="22"/>
          <w:szCs w:val="24"/>
        </w:rPr>
        <w:t xml:space="preserve">Sayyidunā Abū Sa’īd Khudrī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said, ‘We set out for Jihad with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on the 16</w:t>
      </w:r>
      <w:r w:rsidRPr="006E6AB4">
        <w:rPr>
          <w:color w:val="auto"/>
          <w:sz w:val="22"/>
          <w:szCs w:val="24"/>
          <w:vertAlign w:val="superscript"/>
        </w:rPr>
        <w:t>th</w:t>
      </w:r>
      <w:r w:rsidRPr="006E6AB4">
        <w:rPr>
          <w:color w:val="auto"/>
          <w:sz w:val="22"/>
          <w:szCs w:val="24"/>
        </w:rPr>
        <w:t xml:space="preserve"> of Ramadan; some of us fasted whereas some didn’t. Those who fasted didn’t object to those who didn’t fast and vice versa.’</w:t>
      </w:r>
      <w:r w:rsidR="00944487" w:rsidRPr="006E6AB4">
        <w:rPr>
          <w:color w:val="auto"/>
          <w:sz w:val="22"/>
          <w:szCs w:val="24"/>
        </w:rPr>
        <w:t xml:space="preserve">   </w:t>
      </w:r>
      <w:r w:rsidRPr="006E6AB4">
        <w:rPr>
          <w:color w:val="auto"/>
          <w:sz w:val="22"/>
          <w:szCs w:val="24"/>
        </w:rPr>
        <w:t xml:space="preserve"> </w:t>
      </w:r>
      <w:r w:rsidRPr="006E6AB4">
        <w:rPr>
          <w:rStyle w:val="ModBkBklCitationsChar"/>
          <w:color w:val="auto"/>
          <w:sz w:val="18"/>
          <w:szCs w:val="16"/>
        </w:rPr>
        <w:t>(Ṣaḥīḥ Muslim, pp. 564, Ḥadīš 1116)</w:t>
      </w:r>
    </w:p>
    <w:p w14:paraId="35F59DB6" w14:textId="77777777" w:rsidR="00225068" w:rsidRPr="006E6AB4" w:rsidRDefault="00225068" w:rsidP="00D260A6">
      <w:pPr>
        <w:spacing w:after="0" w:line="240" w:lineRule="auto"/>
        <w:rPr>
          <w:rFonts w:ascii="Minion Pro" w:hAnsi="Minion Pro"/>
          <w:szCs w:val="24"/>
        </w:rPr>
      </w:pPr>
      <w:r w:rsidRPr="006E6AB4">
        <w:rPr>
          <w:szCs w:val="24"/>
        </w:rPr>
        <w:br w:type="page"/>
      </w:r>
    </w:p>
    <w:p w14:paraId="2AB0231D" w14:textId="77777777" w:rsidR="005076BA" w:rsidRPr="006E6AB4" w:rsidRDefault="005076BA" w:rsidP="00D260A6">
      <w:pPr>
        <w:pStyle w:val="ModBkBklNumberListing"/>
        <w:numPr>
          <w:ilvl w:val="0"/>
          <w:numId w:val="93"/>
        </w:numPr>
        <w:spacing w:after="0"/>
        <w:ind w:left="432" w:hanging="432"/>
        <w:rPr>
          <w:color w:val="auto"/>
          <w:sz w:val="22"/>
          <w:szCs w:val="24"/>
        </w:rPr>
      </w:pPr>
      <w:r w:rsidRPr="006E6AB4">
        <w:rPr>
          <w:color w:val="auto"/>
          <w:sz w:val="22"/>
          <w:szCs w:val="24"/>
        </w:rPr>
        <w:lastRenderedPageBreak/>
        <w:t xml:space="preserve">Sayyidunā Anas </w:t>
      </w:r>
      <w:r w:rsidRPr="006E6AB4">
        <w:rPr>
          <w:rStyle w:val="ModbodytextChar"/>
          <w:color w:val="auto"/>
          <w:sz w:val="22"/>
          <w:szCs w:val="24"/>
        </w:rPr>
        <w:t>Bin Mālik Ka’bī</w:t>
      </w:r>
      <w:r w:rsidRPr="006E6AB4">
        <w:rPr>
          <w:color w:val="auto"/>
          <w:sz w:val="22"/>
          <w:szCs w:val="24"/>
        </w:rPr>
        <w:t xml:space="preserv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narrated that 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‘Allah </w:t>
      </w:r>
      <w:r w:rsidRPr="006E6AB4">
        <w:rPr>
          <w:rStyle w:val="ModArabicTextinbodyChar"/>
          <w:rFonts w:cs="Al_Mushaf"/>
          <w:color w:val="auto"/>
          <w:sz w:val="14"/>
          <w:szCs w:val="14"/>
          <w:rtl/>
          <w:lang w:bidi="ar-SA"/>
        </w:rPr>
        <w:t>عَزَّوَجَلَّ</w:t>
      </w:r>
      <w:r w:rsidRPr="006E6AB4">
        <w:rPr>
          <w:color w:val="auto"/>
          <w:sz w:val="22"/>
          <w:szCs w:val="24"/>
        </w:rPr>
        <w:t xml:space="preserve"> has reduced the </w:t>
      </w:r>
      <w:r w:rsidRPr="006E6AB4">
        <w:rPr>
          <w:rFonts w:ascii="Times New Roman" w:hAnsi="Times New Roman" w:cs="Times New Roman"/>
          <w:color w:val="auto"/>
          <w:szCs w:val="24"/>
        </w:rPr>
        <w:t>Ṣ</w:t>
      </w:r>
      <w:r w:rsidRPr="006E6AB4">
        <w:rPr>
          <w:color w:val="auto"/>
          <w:sz w:val="22"/>
          <w:szCs w:val="24"/>
        </w:rPr>
        <w:t xml:space="preserve">alāĥ of a traveller by half (the </w:t>
      </w:r>
      <w:r w:rsidRPr="006E6AB4">
        <w:rPr>
          <w:rStyle w:val="ModbodytextChar"/>
          <w:color w:val="auto"/>
          <w:sz w:val="22"/>
          <w:szCs w:val="24"/>
        </w:rPr>
        <w:t xml:space="preserve">4 Rak’āt </w:t>
      </w:r>
      <w:r w:rsidRPr="006E6AB4">
        <w:rPr>
          <w:rStyle w:val="ModbodytextChar"/>
          <w:rFonts w:ascii="Times New Roman" w:hAnsi="Times New Roman" w:cs="Times New Roman"/>
          <w:color w:val="auto"/>
          <w:szCs w:val="24"/>
        </w:rPr>
        <w:t>Ṣ</w:t>
      </w:r>
      <w:r w:rsidRPr="006E6AB4">
        <w:rPr>
          <w:rStyle w:val="ModbodytextChar"/>
          <w:color w:val="auto"/>
          <w:sz w:val="22"/>
          <w:szCs w:val="24"/>
        </w:rPr>
        <w:t>alāĥ</w:t>
      </w:r>
      <w:r w:rsidRPr="006E6AB4">
        <w:rPr>
          <w:color w:val="auto"/>
          <w:sz w:val="22"/>
          <w:szCs w:val="24"/>
        </w:rPr>
        <w:t xml:space="preserve"> will be offered as 2 Rak’āt) and exempted travellers and breast feeding and pregnant women from fasting (they are allowed to miss their fasts and make up for them later).’ </w:t>
      </w:r>
      <w:r w:rsidRPr="006E6AB4">
        <w:rPr>
          <w:rStyle w:val="ModBodyReferencesChar"/>
          <w:color w:val="auto"/>
          <w:sz w:val="18"/>
          <w:szCs w:val="24"/>
        </w:rPr>
        <w:t>(Jāmi’ Tirmiżī,</w:t>
      </w:r>
      <w:r w:rsidR="009A0DE0" w:rsidRPr="006E6AB4">
        <w:rPr>
          <w:rStyle w:val="ModBodyReferencesChar"/>
          <w:color w:val="auto"/>
          <w:sz w:val="18"/>
          <w:szCs w:val="24"/>
        </w:rPr>
        <w:t xml:space="preserve"> vol. 2,</w:t>
      </w:r>
      <w:r w:rsidRPr="006E6AB4">
        <w:rPr>
          <w:rStyle w:val="ModBodyReferencesChar"/>
          <w:color w:val="auto"/>
          <w:sz w:val="18"/>
          <w:szCs w:val="24"/>
        </w:rPr>
        <w:t xml:space="preserve"> pp. 170, Ḥadīš 715)</w:t>
      </w:r>
    </w:p>
    <w:p w14:paraId="423FDAC3" w14:textId="77777777" w:rsidR="005076BA" w:rsidRPr="006E6AB4" w:rsidRDefault="005076BA" w:rsidP="00D260A6">
      <w:pPr>
        <w:pStyle w:val="Heading2"/>
      </w:pPr>
      <w:bookmarkStart w:id="1603" w:name="_Toc239320206"/>
      <w:bookmarkStart w:id="1604" w:name="_Toc294546720"/>
      <w:bookmarkStart w:id="1605" w:name="_Toc332511629"/>
      <w:bookmarkStart w:id="1606" w:name="_Toc357063802"/>
      <w:bookmarkStart w:id="1607" w:name="_Toc361436162"/>
      <w:bookmarkStart w:id="1608" w:name="_Toc361437644"/>
      <w:bookmarkStart w:id="1609" w:name="_Toc361439132"/>
      <w:bookmarkStart w:id="1610" w:name="_Toc500604458"/>
      <w:r w:rsidRPr="006E6AB4">
        <w:t>33 Points about exemptions for not having fast</w:t>
      </w:r>
      <w:bookmarkEnd w:id="1603"/>
      <w:bookmarkEnd w:id="1604"/>
      <w:bookmarkEnd w:id="1605"/>
      <w:bookmarkEnd w:id="1606"/>
      <w:bookmarkEnd w:id="1607"/>
      <w:bookmarkEnd w:id="1608"/>
      <w:bookmarkEnd w:id="1609"/>
      <w:bookmarkEnd w:id="1610"/>
    </w:p>
    <w:p w14:paraId="26B852C4" w14:textId="77777777" w:rsidR="005076BA" w:rsidRPr="006E6AB4" w:rsidRDefault="005076BA" w:rsidP="00D260A6">
      <w:pPr>
        <w:pStyle w:val="ModBkBklBodyParagraph"/>
        <w:spacing w:after="0"/>
        <w:rPr>
          <w:color w:val="auto"/>
          <w:sz w:val="22"/>
          <w:szCs w:val="24"/>
        </w:rPr>
      </w:pPr>
      <w:r w:rsidRPr="006E6AB4">
        <w:rPr>
          <w:color w:val="auto"/>
          <w:sz w:val="22"/>
          <w:szCs w:val="24"/>
        </w:rPr>
        <w:t>[Remember that one will have to keep Qa</w:t>
      </w:r>
      <w:r w:rsidRPr="006E6AB4">
        <w:rPr>
          <w:rFonts w:ascii="Times New Roman" w:hAnsi="Times New Roman" w:cs="Times New Roman"/>
          <w:color w:val="auto"/>
          <w:szCs w:val="24"/>
        </w:rPr>
        <w:t>ḍ</w:t>
      </w:r>
      <w:r w:rsidRPr="006E6AB4">
        <w:rPr>
          <w:color w:val="auto"/>
          <w:sz w:val="22"/>
          <w:szCs w:val="24"/>
        </w:rPr>
        <w:t>ā fast for every missed fast after relief from the compulsion].</w:t>
      </w:r>
    </w:p>
    <w:p w14:paraId="084C0093" w14:textId="77777777" w:rsidR="005076BA" w:rsidRPr="006E6AB4" w:rsidRDefault="005076BA" w:rsidP="00D260A6">
      <w:pPr>
        <w:pStyle w:val="ModBkBklNumberListing"/>
        <w:numPr>
          <w:ilvl w:val="0"/>
          <w:numId w:val="94"/>
        </w:numPr>
        <w:spacing w:after="0"/>
        <w:ind w:left="432" w:hanging="432"/>
        <w:rPr>
          <w:color w:val="auto"/>
          <w:sz w:val="33"/>
          <w:szCs w:val="32"/>
        </w:rPr>
      </w:pPr>
      <w:r w:rsidRPr="006E6AB4">
        <w:rPr>
          <w:color w:val="auto"/>
          <w:sz w:val="22"/>
          <w:szCs w:val="24"/>
        </w:rPr>
        <w:t>A traveller has the choice whether to fast or not.</w:t>
      </w:r>
      <w:r w:rsidRPr="006E6AB4">
        <w:rPr>
          <w:color w:val="auto"/>
          <w:sz w:val="33"/>
          <w:szCs w:val="32"/>
        </w:rPr>
        <w:t xml:space="preserve"> </w:t>
      </w:r>
      <w:r w:rsidRPr="006E6AB4">
        <w:rPr>
          <w:rStyle w:val="ModBodyReferencesChar"/>
          <w:color w:val="auto"/>
          <w:sz w:val="18"/>
          <w:szCs w:val="24"/>
        </w:rPr>
        <w:t>(Rad-dul-Muḥ</w:t>
      </w:r>
      <w:r w:rsidR="0034532D" w:rsidRPr="006E6AB4">
        <w:rPr>
          <w:rStyle w:val="ModBodyReferencesChar"/>
          <w:color w:val="auto"/>
          <w:sz w:val="18"/>
          <w:szCs w:val="24"/>
        </w:rPr>
        <w:t>tār, vol. 3, pp. 403</w:t>
      </w:r>
      <w:r w:rsidRPr="006E6AB4">
        <w:rPr>
          <w:rStyle w:val="ModBodyReferencesChar"/>
          <w:color w:val="auto"/>
          <w:sz w:val="18"/>
          <w:szCs w:val="24"/>
        </w:rPr>
        <w:t>)</w:t>
      </w:r>
    </w:p>
    <w:p w14:paraId="66BEB2EF" w14:textId="77777777" w:rsidR="005076BA" w:rsidRPr="006E6AB4" w:rsidRDefault="005076BA" w:rsidP="00D260A6">
      <w:pPr>
        <w:pStyle w:val="ModBkBklNumberListing"/>
        <w:numPr>
          <w:ilvl w:val="0"/>
          <w:numId w:val="94"/>
        </w:numPr>
        <w:spacing w:after="0"/>
        <w:ind w:left="432" w:hanging="432"/>
        <w:rPr>
          <w:rFonts w:ascii="Times New Roman" w:hAnsi="Times New Roman"/>
          <w:i/>
          <w:color w:val="auto"/>
          <w:sz w:val="32"/>
          <w:szCs w:val="32"/>
        </w:rPr>
      </w:pPr>
      <w:r w:rsidRPr="006E6AB4">
        <w:rPr>
          <w:color w:val="auto"/>
          <w:sz w:val="22"/>
          <w:szCs w:val="24"/>
        </w:rPr>
        <w:t xml:space="preserve">If a traveller and his companion do not suffer any harm in case of fasting, it is preferable to fast during the journey, but if either of them or both will be suffering harm then it is better not to fast. </w:t>
      </w:r>
      <w:r w:rsidRPr="006E6AB4">
        <w:rPr>
          <w:rStyle w:val="ModBkBklCitationsChar"/>
          <w:color w:val="auto"/>
          <w:sz w:val="18"/>
          <w:szCs w:val="16"/>
        </w:rPr>
        <w:t>(Durr-e-Mukhtā</w:t>
      </w:r>
      <w:r w:rsidR="0034532D" w:rsidRPr="006E6AB4">
        <w:rPr>
          <w:rStyle w:val="ModBkBklCitationsChar"/>
          <w:color w:val="auto"/>
          <w:sz w:val="18"/>
          <w:szCs w:val="16"/>
        </w:rPr>
        <w:t>r, vol. 3, pp. 405</w:t>
      </w:r>
      <w:r w:rsidRPr="006E6AB4">
        <w:rPr>
          <w:rStyle w:val="ModBkBklCitationsChar"/>
          <w:color w:val="auto"/>
          <w:sz w:val="18"/>
          <w:szCs w:val="16"/>
        </w:rPr>
        <w:t>)</w:t>
      </w:r>
    </w:p>
    <w:p w14:paraId="3CE3691F" w14:textId="77777777" w:rsidR="005076BA" w:rsidRPr="006E6AB4" w:rsidRDefault="005076BA" w:rsidP="00D260A6">
      <w:pPr>
        <w:pStyle w:val="ModBkBklNumberListing"/>
        <w:numPr>
          <w:ilvl w:val="0"/>
          <w:numId w:val="94"/>
        </w:numPr>
        <w:spacing w:after="0"/>
        <w:ind w:left="432" w:hanging="432"/>
        <w:rPr>
          <w:color w:val="auto"/>
          <w:sz w:val="22"/>
          <w:szCs w:val="24"/>
        </w:rPr>
      </w:pPr>
      <w:r w:rsidRPr="006E6AB4">
        <w:rPr>
          <w:color w:val="auto"/>
          <w:sz w:val="22"/>
          <w:szCs w:val="24"/>
        </w:rPr>
        <w:t xml:space="preserve">If a traveller becomes a resident (as per the Shar’ī definition of resident) before </w:t>
      </w:r>
      <w:r w:rsidRPr="006E6AB4">
        <w:rPr>
          <w:rFonts w:ascii="Times New Roman" w:hAnsi="Times New Roman" w:cs="Times New Roman"/>
          <w:color w:val="auto"/>
          <w:spacing w:val="-2"/>
          <w:szCs w:val="24"/>
        </w:rPr>
        <w:t>Ḍ</w:t>
      </w:r>
      <w:r w:rsidRPr="006E6AB4">
        <w:rPr>
          <w:color w:val="auto"/>
          <w:spacing w:val="-2"/>
          <w:sz w:val="22"/>
          <w:szCs w:val="24"/>
        </w:rPr>
        <w:t>a</w:t>
      </w:r>
      <w:r w:rsidRPr="006E6AB4">
        <w:rPr>
          <w:rFonts w:ascii="Times New Roman" w:hAnsi="Times New Roman" w:cs="Times New Roman"/>
          <w:color w:val="auto"/>
          <w:spacing w:val="-2"/>
          <w:szCs w:val="24"/>
        </w:rPr>
        <w:t>ḥ</w:t>
      </w:r>
      <w:r w:rsidRPr="006E6AB4">
        <w:rPr>
          <w:color w:val="auto"/>
          <w:spacing w:val="-2"/>
          <w:sz w:val="22"/>
          <w:szCs w:val="24"/>
        </w:rPr>
        <w:t>wā Kubrā</w:t>
      </w:r>
      <w:r w:rsidR="005B2DBA" w:rsidRPr="006E6AB4">
        <w:rPr>
          <w:color w:val="auto"/>
          <w:spacing w:val="-2"/>
          <w:sz w:val="22"/>
          <w:szCs w:val="24"/>
        </w:rPr>
        <w:fldChar w:fldCharType="begin"/>
      </w:r>
      <w:r w:rsidRPr="006E6AB4">
        <w:rPr>
          <w:color w:val="auto"/>
          <w:spacing w:val="-2"/>
          <w:sz w:val="22"/>
          <w:szCs w:val="24"/>
        </w:rPr>
        <w:instrText xml:space="preserve"> XE "</w:instrText>
      </w:r>
      <w:r w:rsidRPr="006E6AB4">
        <w:rPr>
          <w:rFonts w:ascii="Times New Roman" w:hAnsi="Times New Roman" w:cs="Times New Roman"/>
          <w:color w:val="auto"/>
          <w:spacing w:val="-2"/>
          <w:szCs w:val="24"/>
        </w:rPr>
        <w:instrText>Ḍ</w:instrText>
      </w:r>
      <w:r w:rsidRPr="006E6AB4">
        <w:rPr>
          <w:color w:val="auto"/>
          <w:spacing w:val="-2"/>
          <w:sz w:val="22"/>
          <w:szCs w:val="24"/>
        </w:rPr>
        <w:instrText>a</w:instrText>
      </w:r>
      <w:r w:rsidRPr="006E6AB4">
        <w:rPr>
          <w:rFonts w:ascii="Times New Roman" w:hAnsi="Times New Roman" w:cs="Times New Roman"/>
          <w:color w:val="auto"/>
          <w:spacing w:val="-2"/>
          <w:szCs w:val="24"/>
        </w:rPr>
        <w:instrText>ḥ</w:instrText>
      </w:r>
      <w:r w:rsidRPr="006E6AB4">
        <w:rPr>
          <w:color w:val="auto"/>
          <w:spacing w:val="-2"/>
          <w:sz w:val="22"/>
          <w:szCs w:val="24"/>
        </w:rPr>
        <w:instrText xml:space="preserve">wā Kubrā" </w:instrText>
      </w:r>
      <w:r w:rsidR="005B2DBA" w:rsidRPr="006E6AB4">
        <w:rPr>
          <w:color w:val="auto"/>
          <w:spacing w:val="-2"/>
          <w:sz w:val="22"/>
          <w:szCs w:val="24"/>
        </w:rPr>
        <w:fldChar w:fldCharType="end"/>
      </w:r>
      <w:r w:rsidRPr="006E6AB4">
        <w:rPr>
          <w:color w:val="auto"/>
          <w:spacing w:val="-2"/>
          <w:sz w:val="22"/>
          <w:szCs w:val="24"/>
          <w:vertAlign w:val="superscript"/>
        </w:rPr>
        <w:footnoteReference w:id="14"/>
      </w:r>
      <w:r w:rsidRPr="006E6AB4">
        <w:rPr>
          <w:color w:val="auto"/>
          <w:spacing w:val="-2"/>
          <w:sz w:val="22"/>
          <w:szCs w:val="24"/>
        </w:rPr>
        <w:t xml:space="preserve"> (Shar’ī midday) and he hasn’t yet eaten or drunk anything, it is Wājib</w:t>
      </w:r>
      <w:r w:rsidRPr="006E6AB4">
        <w:rPr>
          <w:color w:val="auto"/>
          <w:sz w:val="22"/>
          <w:szCs w:val="24"/>
        </w:rPr>
        <w:t xml:space="preserve"> for him to make the intention of fast. </w:t>
      </w:r>
      <w:r w:rsidRPr="006E6AB4">
        <w:rPr>
          <w:rStyle w:val="ModBodyReferencesChar"/>
          <w:color w:val="auto"/>
          <w:sz w:val="18"/>
          <w:szCs w:val="24"/>
        </w:rPr>
        <w:t>(Al-Jauĥa</w:t>
      </w:r>
      <w:r w:rsidR="0034532D" w:rsidRPr="006E6AB4">
        <w:rPr>
          <w:rStyle w:val="ModBodyReferencesChar"/>
          <w:color w:val="auto"/>
          <w:sz w:val="18"/>
          <w:szCs w:val="24"/>
        </w:rPr>
        <w:t>ra-tun-Nayyaraĥ, vol. 1, pp. 186</w:t>
      </w:r>
      <w:r w:rsidRPr="006E6AB4">
        <w:rPr>
          <w:rStyle w:val="ModBodyReferencesChar"/>
          <w:color w:val="auto"/>
          <w:sz w:val="18"/>
          <w:szCs w:val="24"/>
        </w:rPr>
        <w:t>)</w:t>
      </w:r>
      <w:r w:rsidRPr="006E6AB4">
        <w:rPr>
          <w:color w:val="auto"/>
          <w:sz w:val="22"/>
          <w:szCs w:val="24"/>
        </w:rPr>
        <w:t xml:space="preserve"> Let’s say, for instance, that someone lives in the famous Pakistani city Hyderabad, he leaves Bāb-ul-Madīnaĥ Karachi to head for Hyderabad and arrives there at 10 a.m. If he has not eaten anything since dawn during the journey, it is Wājib for him to make the intention of fast.</w:t>
      </w:r>
    </w:p>
    <w:p w14:paraId="7B448C1F" w14:textId="77777777" w:rsidR="005076BA" w:rsidRPr="006E6AB4" w:rsidRDefault="005076BA" w:rsidP="00D260A6">
      <w:pPr>
        <w:pStyle w:val="ModBkBklNumberListing"/>
        <w:numPr>
          <w:ilvl w:val="0"/>
          <w:numId w:val="94"/>
        </w:numPr>
        <w:spacing w:after="0"/>
        <w:ind w:left="432" w:hanging="432"/>
        <w:rPr>
          <w:color w:val="auto"/>
          <w:sz w:val="22"/>
          <w:szCs w:val="24"/>
        </w:rPr>
      </w:pPr>
      <w:r w:rsidRPr="006E6AB4">
        <w:rPr>
          <w:color w:val="auto"/>
          <w:sz w:val="22"/>
          <w:szCs w:val="24"/>
        </w:rPr>
        <w:t xml:space="preserve">If somebody sets out a journey at daytime, he cannot break that day’s fast because of that journey. However, if he broke the fast during the journey he would not be required to pay expiation for it but doing so is a sin. </w:t>
      </w:r>
      <w:r w:rsidRPr="006E6AB4">
        <w:rPr>
          <w:rStyle w:val="ModBodyReferencesChar"/>
          <w:color w:val="auto"/>
          <w:sz w:val="18"/>
          <w:szCs w:val="24"/>
        </w:rPr>
        <w:t>(Rad-dul-Muḥ</w:t>
      </w:r>
      <w:r w:rsidR="0034532D" w:rsidRPr="006E6AB4">
        <w:rPr>
          <w:rStyle w:val="ModBodyReferencesChar"/>
          <w:color w:val="auto"/>
          <w:sz w:val="18"/>
          <w:szCs w:val="24"/>
        </w:rPr>
        <w:t>tār, vol. 3, pp. 416</w:t>
      </w:r>
      <w:r w:rsidRPr="006E6AB4">
        <w:rPr>
          <w:rStyle w:val="ModBodyReferencesChar"/>
          <w:color w:val="auto"/>
          <w:sz w:val="18"/>
          <w:szCs w:val="24"/>
        </w:rPr>
        <w:t>)</w:t>
      </w:r>
      <w:r w:rsidRPr="006E6AB4">
        <w:rPr>
          <w:color w:val="auto"/>
          <w:sz w:val="22"/>
          <w:szCs w:val="24"/>
        </w:rPr>
        <w:t xml:space="preserve"> It is Far</w:t>
      </w:r>
      <w:r w:rsidRPr="006E6AB4">
        <w:rPr>
          <w:rFonts w:ascii="Times New Roman" w:hAnsi="Times New Roman" w:cs="Times New Roman"/>
          <w:color w:val="auto"/>
          <w:szCs w:val="24"/>
        </w:rPr>
        <w:t>ḍ</w:t>
      </w:r>
      <w:r w:rsidRPr="006E6AB4">
        <w:rPr>
          <w:color w:val="auto"/>
          <w:sz w:val="22"/>
          <w:szCs w:val="24"/>
        </w:rPr>
        <w:t xml:space="preserve"> to make up for this fast.</w:t>
      </w:r>
    </w:p>
    <w:p w14:paraId="0FC07481" w14:textId="77777777" w:rsidR="005076BA" w:rsidRPr="006E6AB4" w:rsidRDefault="005076BA" w:rsidP="00D260A6">
      <w:pPr>
        <w:pStyle w:val="ModBkBklNumberListing"/>
        <w:numPr>
          <w:ilvl w:val="0"/>
          <w:numId w:val="94"/>
        </w:numPr>
        <w:spacing w:after="0"/>
        <w:ind w:left="432" w:hanging="432"/>
        <w:rPr>
          <w:color w:val="auto"/>
          <w:sz w:val="22"/>
          <w:szCs w:val="24"/>
        </w:rPr>
      </w:pPr>
      <w:r w:rsidRPr="006E6AB4">
        <w:rPr>
          <w:color w:val="auto"/>
          <w:sz w:val="22"/>
          <w:szCs w:val="24"/>
        </w:rPr>
        <w:t xml:space="preserve">If somebody breaks fast before he sets out his journey and then he begins his journey, expiation will be mandatory for him (provided that the conditions for expiation are met). </w:t>
      </w:r>
      <w:r w:rsidRPr="006E6AB4">
        <w:rPr>
          <w:rStyle w:val="ModBodyReferencesChar"/>
          <w:color w:val="auto"/>
          <w:sz w:val="18"/>
          <w:szCs w:val="24"/>
        </w:rPr>
        <w:t>(ibid)</w:t>
      </w:r>
    </w:p>
    <w:p w14:paraId="65423A6C" w14:textId="77777777" w:rsidR="00225068" w:rsidRPr="006E6AB4" w:rsidRDefault="00225068" w:rsidP="00D260A6">
      <w:pPr>
        <w:spacing w:after="0" w:line="240" w:lineRule="auto"/>
        <w:rPr>
          <w:rFonts w:ascii="Minion Pro" w:hAnsi="Minion Pro"/>
          <w:szCs w:val="24"/>
        </w:rPr>
      </w:pPr>
      <w:r w:rsidRPr="006E6AB4">
        <w:rPr>
          <w:szCs w:val="24"/>
        </w:rPr>
        <w:br w:type="page"/>
      </w:r>
    </w:p>
    <w:p w14:paraId="38C83EF7" w14:textId="77777777" w:rsidR="005076BA" w:rsidRPr="006E6AB4" w:rsidRDefault="005076BA" w:rsidP="00D260A6">
      <w:pPr>
        <w:pStyle w:val="ModBkBklNumberListing"/>
        <w:numPr>
          <w:ilvl w:val="0"/>
          <w:numId w:val="94"/>
        </w:numPr>
        <w:spacing w:after="0"/>
        <w:ind w:left="432" w:hanging="432"/>
        <w:rPr>
          <w:rFonts w:ascii="Times New Roman" w:hAnsi="Times New Roman"/>
          <w:i/>
          <w:color w:val="auto"/>
          <w:sz w:val="32"/>
          <w:szCs w:val="32"/>
        </w:rPr>
      </w:pPr>
      <w:r w:rsidRPr="006E6AB4">
        <w:rPr>
          <w:color w:val="auto"/>
          <w:sz w:val="22"/>
          <w:szCs w:val="24"/>
        </w:rPr>
        <w:lastRenderedPageBreak/>
        <w:t xml:space="preserve">If somebody begins journey during the daytime (and did not break fast during the journey) but then returned home to take something which he had left at home forgetfully and broke fast, expiation will be Wājib (provided that the conditions     of expiation are met). If he had broken it during the journey, only making up for     it by fasting another day would have been </w:t>
      </w:r>
      <w:r w:rsidRPr="006E6AB4">
        <w:rPr>
          <w:rStyle w:val="ModbodytextChar"/>
          <w:color w:val="auto"/>
          <w:sz w:val="22"/>
          <w:szCs w:val="24"/>
        </w:rPr>
        <w:t>Far</w:t>
      </w:r>
      <w:r w:rsidRPr="006E6AB4">
        <w:rPr>
          <w:rStyle w:val="ModbodytextChar"/>
          <w:rFonts w:ascii="Times New Roman" w:hAnsi="Times New Roman" w:cs="Times New Roman"/>
          <w:color w:val="auto"/>
          <w:szCs w:val="24"/>
        </w:rPr>
        <w:t>ḍ</w:t>
      </w:r>
      <w:r w:rsidRPr="006E6AB4">
        <w:rPr>
          <w:color w:val="auto"/>
          <w:sz w:val="22"/>
          <w:szCs w:val="24"/>
        </w:rPr>
        <w:t xml:space="preserve"> as stated in point number 4.     </w:t>
      </w:r>
      <w:r w:rsidRPr="006E6AB4">
        <w:rPr>
          <w:rStyle w:val="ModBkBklCitationsChar"/>
          <w:color w:val="auto"/>
          <w:sz w:val="18"/>
          <w:szCs w:val="16"/>
        </w:rPr>
        <w:t>(Fatāwā ‘</w:t>
      </w:r>
      <w:r w:rsidR="0034532D" w:rsidRPr="006E6AB4">
        <w:rPr>
          <w:rStyle w:val="ModBkBklCitationsChar"/>
          <w:color w:val="auto"/>
          <w:sz w:val="18"/>
          <w:szCs w:val="16"/>
        </w:rPr>
        <w:t>Ālamgīrī, vol. 1, pp. 207</w:t>
      </w:r>
      <w:r w:rsidRPr="006E6AB4">
        <w:rPr>
          <w:rStyle w:val="ModBkBklCitationsChar"/>
          <w:color w:val="auto"/>
          <w:sz w:val="18"/>
          <w:szCs w:val="16"/>
        </w:rPr>
        <w:t>)</w:t>
      </w:r>
    </w:p>
    <w:p w14:paraId="75245BA0" w14:textId="77777777" w:rsidR="005076BA" w:rsidRPr="006E6AB4" w:rsidRDefault="005076BA" w:rsidP="00D260A6">
      <w:pPr>
        <w:pStyle w:val="ModBkBklNumberListing"/>
        <w:numPr>
          <w:ilvl w:val="0"/>
          <w:numId w:val="94"/>
        </w:numPr>
        <w:spacing w:after="0"/>
        <w:ind w:left="432" w:hanging="432"/>
        <w:rPr>
          <w:color w:val="auto"/>
          <w:sz w:val="22"/>
          <w:szCs w:val="24"/>
        </w:rPr>
      </w:pPr>
      <w:r w:rsidRPr="006E6AB4">
        <w:rPr>
          <w:color w:val="auto"/>
          <w:sz w:val="22"/>
          <w:szCs w:val="24"/>
        </w:rPr>
        <w:t xml:space="preserve">If somebody is forced to break fast he can do so, but he will be rewarded if he takes patience. (The definition of ‘Ikrāĥ (being forced)’ has already been explained on page </w:t>
      </w:r>
      <w:r w:rsidR="006352DA" w:rsidRPr="006E6AB4">
        <w:rPr>
          <w:color w:val="auto"/>
          <w:sz w:val="22"/>
          <w:szCs w:val="24"/>
        </w:rPr>
        <w:t>642</w:t>
      </w:r>
      <w:r w:rsidRPr="006E6AB4">
        <w:rPr>
          <w:color w:val="auto"/>
          <w:sz w:val="22"/>
          <w:szCs w:val="24"/>
        </w:rPr>
        <w:t xml:space="preserve">). </w:t>
      </w:r>
      <w:r w:rsidRPr="006E6AB4">
        <w:rPr>
          <w:rStyle w:val="ModBodyReferencesChar"/>
          <w:color w:val="auto"/>
          <w:sz w:val="18"/>
          <w:szCs w:val="24"/>
        </w:rPr>
        <w:t>(Rad-dul-Muḥ</w:t>
      </w:r>
      <w:r w:rsidR="0034532D" w:rsidRPr="006E6AB4">
        <w:rPr>
          <w:rStyle w:val="ModBodyReferencesChar"/>
          <w:color w:val="auto"/>
          <w:sz w:val="18"/>
          <w:szCs w:val="24"/>
        </w:rPr>
        <w:t>tār, vol. 3, pp. 402</w:t>
      </w:r>
      <w:r w:rsidRPr="006E6AB4">
        <w:rPr>
          <w:rStyle w:val="ModBodyReferencesChar"/>
          <w:color w:val="auto"/>
          <w:sz w:val="18"/>
          <w:szCs w:val="24"/>
        </w:rPr>
        <w:t>)</w:t>
      </w:r>
    </w:p>
    <w:p w14:paraId="0EDBF76C" w14:textId="77777777" w:rsidR="005076BA" w:rsidRPr="006E6AB4" w:rsidRDefault="005076BA" w:rsidP="00D260A6">
      <w:pPr>
        <w:pStyle w:val="ModBkBklNumberListing"/>
        <w:numPr>
          <w:ilvl w:val="0"/>
          <w:numId w:val="94"/>
        </w:numPr>
        <w:spacing w:after="0"/>
        <w:ind w:left="432" w:hanging="432"/>
        <w:rPr>
          <w:color w:val="auto"/>
          <w:sz w:val="22"/>
          <w:szCs w:val="24"/>
        </w:rPr>
      </w:pPr>
      <w:r w:rsidRPr="006E6AB4">
        <w:rPr>
          <w:color w:val="auto"/>
          <w:sz w:val="22"/>
          <w:szCs w:val="24"/>
        </w:rPr>
        <w:t xml:space="preserve">If the life of a fasting person is in danger as a result of being stung by a snake, he should break the fast. </w:t>
      </w:r>
      <w:r w:rsidRPr="006E6AB4">
        <w:rPr>
          <w:rStyle w:val="ModBodyReferencesChar"/>
          <w:color w:val="auto"/>
          <w:sz w:val="18"/>
          <w:szCs w:val="24"/>
        </w:rPr>
        <w:t>(Rad-dul-Muḥ</w:t>
      </w:r>
      <w:r w:rsidR="0034532D" w:rsidRPr="006E6AB4">
        <w:rPr>
          <w:rStyle w:val="ModBodyReferencesChar"/>
          <w:color w:val="auto"/>
          <w:sz w:val="18"/>
          <w:szCs w:val="24"/>
        </w:rPr>
        <w:t>tār, vol. 3, pp. 402</w:t>
      </w:r>
      <w:r w:rsidRPr="006E6AB4">
        <w:rPr>
          <w:rStyle w:val="ModBodyReferencesChar"/>
          <w:color w:val="auto"/>
          <w:sz w:val="18"/>
          <w:szCs w:val="24"/>
        </w:rPr>
        <w:t>)</w:t>
      </w:r>
    </w:p>
    <w:p w14:paraId="27AFAC19" w14:textId="77777777" w:rsidR="005076BA" w:rsidRPr="006E6AB4" w:rsidRDefault="005076BA" w:rsidP="00D260A6">
      <w:pPr>
        <w:pStyle w:val="ModBkBklNumberListing"/>
        <w:numPr>
          <w:ilvl w:val="0"/>
          <w:numId w:val="94"/>
        </w:numPr>
        <w:spacing w:after="0"/>
        <w:ind w:left="432" w:hanging="432"/>
        <w:rPr>
          <w:color w:val="auto"/>
          <w:sz w:val="22"/>
          <w:szCs w:val="24"/>
        </w:rPr>
      </w:pPr>
      <w:r w:rsidRPr="006E6AB4">
        <w:rPr>
          <w:color w:val="auto"/>
          <w:sz w:val="22"/>
          <w:szCs w:val="24"/>
        </w:rPr>
        <w:t>If anyone breaks his fast due to any of the aforementioned reasons, it is Far</w:t>
      </w:r>
      <w:r w:rsidRPr="006E6AB4">
        <w:rPr>
          <w:rFonts w:ascii="Times New Roman" w:hAnsi="Times New Roman" w:cs="Times New Roman"/>
          <w:color w:val="auto"/>
          <w:szCs w:val="24"/>
        </w:rPr>
        <w:t>ḍ</w:t>
      </w:r>
      <w:r w:rsidRPr="006E6AB4">
        <w:rPr>
          <w:color w:val="auto"/>
          <w:sz w:val="22"/>
          <w:szCs w:val="24"/>
        </w:rPr>
        <w:t xml:space="preserve"> for him to make up for it by fasting another day. Maintaining the order in these missed fasts is not Far</w:t>
      </w:r>
      <w:r w:rsidRPr="006E6AB4">
        <w:rPr>
          <w:rFonts w:ascii="Times New Roman" w:hAnsi="Times New Roman" w:cs="Times New Roman"/>
          <w:color w:val="auto"/>
          <w:szCs w:val="24"/>
        </w:rPr>
        <w:t>ḍ</w:t>
      </w:r>
      <w:r w:rsidRPr="006E6AB4">
        <w:rPr>
          <w:color w:val="auto"/>
          <w:sz w:val="22"/>
          <w:szCs w:val="24"/>
        </w:rPr>
        <w:t>. Therefore, if he kept Nafl fasts before keeping his Qa</w:t>
      </w:r>
      <w:r w:rsidRPr="006E6AB4">
        <w:rPr>
          <w:rFonts w:ascii="Times New Roman" w:hAnsi="Times New Roman" w:cs="Times New Roman"/>
          <w:color w:val="auto"/>
          <w:szCs w:val="24"/>
        </w:rPr>
        <w:t>ḍ</w:t>
      </w:r>
      <w:r w:rsidRPr="006E6AB4">
        <w:rPr>
          <w:color w:val="auto"/>
          <w:sz w:val="22"/>
          <w:szCs w:val="24"/>
        </w:rPr>
        <w:t>ā fasts, the Nafl fasts will still be valid.</w:t>
      </w:r>
    </w:p>
    <w:p w14:paraId="196A07F6" w14:textId="77777777" w:rsidR="005076BA" w:rsidRPr="006E6AB4" w:rsidRDefault="005076BA" w:rsidP="00D260A6">
      <w:pPr>
        <w:pStyle w:val="Modbodytext"/>
        <w:spacing w:after="0"/>
        <w:ind w:left="432"/>
        <w:rPr>
          <w:rFonts w:ascii="Times New Roman" w:hAnsi="Times New Roman"/>
          <w:i/>
          <w:sz w:val="32"/>
          <w:szCs w:val="32"/>
        </w:rPr>
      </w:pPr>
      <w:r w:rsidRPr="006E6AB4">
        <w:rPr>
          <w:sz w:val="22"/>
          <w:szCs w:val="20"/>
        </w:rPr>
        <w:t>However, once he is relieved of the compulsion for missing fasts, the ruling is that he must keep his Qa</w:t>
      </w:r>
      <w:r w:rsidRPr="006E6AB4">
        <w:rPr>
          <w:rFonts w:ascii="Times New Roman" w:hAnsi="Times New Roman" w:cs="Times New Roman"/>
          <w:szCs w:val="20"/>
        </w:rPr>
        <w:t>ḍ</w:t>
      </w:r>
      <w:r w:rsidRPr="006E6AB4">
        <w:rPr>
          <w:sz w:val="22"/>
          <w:szCs w:val="20"/>
        </w:rPr>
        <w:t xml:space="preserve">ā fasts before the arrival of the next Ramadan. A </w:t>
      </w:r>
      <w:r w:rsidRPr="006E6AB4">
        <w:rPr>
          <w:rFonts w:ascii="Times New Roman" w:hAnsi="Times New Roman" w:cs="Times New Roman"/>
          <w:szCs w:val="20"/>
        </w:rPr>
        <w:t>Ḥ</w:t>
      </w:r>
      <w:r w:rsidRPr="006E6AB4">
        <w:rPr>
          <w:sz w:val="22"/>
          <w:szCs w:val="20"/>
        </w:rPr>
        <w:t>adīš states, ‘If any one has to keep previous Ramadan’s fasts as Qa</w:t>
      </w:r>
      <w:r w:rsidRPr="006E6AB4">
        <w:rPr>
          <w:rFonts w:ascii="Times New Roman" w:hAnsi="Times New Roman" w:cs="Times New Roman"/>
          <w:szCs w:val="20"/>
        </w:rPr>
        <w:t>ḍ</w:t>
      </w:r>
      <w:r w:rsidRPr="006E6AB4">
        <w:rPr>
          <w:sz w:val="22"/>
          <w:szCs w:val="20"/>
        </w:rPr>
        <w:t xml:space="preserve">ā, but he doesn’t do, his fasts of the current Ramadan will not be accepted.’ </w:t>
      </w:r>
      <w:r w:rsidR="0034532D" w:rsidRPr="006E6AB4">
        <w:rPr>
          <w:rStyle w:val="ModBodyReferencesChar"/>
          <w:color w:val="auto"/>
          <w:sz w:val="18"/>
          <w:szCs w:val="20"/>
        </w:rPr>
        <w:t>(Majma’-uz-Zawāid, vol. 3, pp. 415</w:t>
      </w:r>
      <w:r w:rsidRPr="006E6AB4">
        <w:rPr>
          <w:rStyle w:val="ModBodyReferencesChar"/>
          <w:color w:val="auto"/>
          <w:sz w:val="18"/>
          <w:szCs w:val="20"/>
        </w:rPr>
        <w:t>)</w:t>
      </w:r>
    </w:p>
    <w:p w14:paraId="13C029C8" w14:textId="77777777" w:rsidR="005076BA" w:rsidRPr="006E6AB4" w:rsidRDefault="005076BA" w:rsidP="00D260A6">
      <w:pPr>
        <w:pStyle w:val="Modbodytext"/>
        <w:spacing w:after="0"/>
        <w:ind w:left="432"/>
        <w:rPr>
          <w:rFonts w:ascii="Times New Roman" w:hAnsi="Times New Roman"/>
          <w:i/>
          <w:sz w:val="32"/>
          <w:szCs w:val="32"/>
        </w:rPr>
      </w:pPr>
      <w:r w:rsidRPr="006E6AB4">
        <w:rPr>
          <w:sz w:val="22"/>
          <w:szCs w:val="20"/>
        </w:rPr>
        <w:t>If the next Ramadan</w:t>
      </w:r>
      <w:r w:rsidR="005B2DBA" w:rsidRPr="006E6AB4">
        <w:rPr>
          <w:sz w:val="22"/>
          <w:szCs w:val="20"/>
        </w:rPr>
        <w:fldChar w:fldCharType="begin"/>
      </w:r>
      <w:r w:rsidRPr="006E6AB4">
        <w:rPr>
          <w:sz w:val="22"/>
          <w:szCs w:val="20"/>
        </w:rPr>
        <w:instrText xml:space="preserve"> XE "Rama</w:instrText>
      </w:r>
      <w:r w:rsidRPr="006E6AB4">
        <w:rPr>
          <w:rFonts w:ascii="Times New Roman" w:hAnsi="Times New Roman" w:cs="Times New Roman"/>
          <w:szCs w:val="20"/>
        </w:rPr>
        <w:instrText>da</w:instrText>
      </w:r>
      <w:r w:rsidRPr="006E6AB4">
        <w:rPr>
          <w:sz w:val="22"/>
          <w:szCs w:val="20"/>
        </w:rPr>
        <w:instrText xml:space="preserve">n:Qada fast of" </w:instrText>
      </w:r>
      <w:r w:rsidR="005B2DBA" w:rsidRPr="006E6AB4">
        <w:rPr>
          <w:sz w:val="22"/>
          <w:szCs w:val="20"/>
        </w:rPr>
        <w:fldChar w:fldCharType="end"/>
      </w:r>
      <w:r w:rsidRPr="006E6AB4">
        <w:rPr>
          <w:sz w:val="22"/>
          <w:szCs w:val="20"/>
        </w:rPr>
        <w:t xml:space="preserve"> arrives and one hasn’t yet kept the Qa</w:t>
      </w:r>
      <w:r w:rsidRPr="006E6AB4">
        <w:rPr>
          <w:rFonts w:ascii="Times New Roman" w:hAnsi="Times New Roman" w:cs="Times New Roman"/>
          <w:szCs w:val="20"/>
        </w:rPr>
        <w:t>ḍ</w:t>
      </w:r>
      <w:r w:rsidRPr="006E6AB4">
        <w:rPr>
          <w:sz w:val="22"/>
          <w:szCs w:val="20"/>
        </w:rPr>
        <w:t>ā fasts for the previous Ramadan, he has to keep fast for the present Ramadan first instead of keeping the Qa</w:t>
      </w:r>
      <w:r w:rsidRPr="006E6AB4">
        <w:rPr>
          <w:rFonts w:ascii="Times New Roman" w:hAnsi="Times New Roman" w:cs="Times New Roman"/>
          <w:szCs w:val="20"/>
        </w:rPr>
        <w:t>ḍ</w:t>
      </w:r>
      <w:r w:rsidRPr="006E6AB4">
        <w:rPr>
          <w:sz w:val="22"/>
          <w:szCs w:val="20"/>
        </w:rPr>
        <w:t>ā fast for the previous Ramadan. He has to keep Qa</w:t>
      </w:r>
      <w:r w:rsidRPr="006E6AB4">
        <w:rPr>
          <w:rFonts w:ascii="Times New Roman" w:hAnsi="Times New Roman" w:cs="Times New Roman"/>
          <w:szCs w:val="20"/>
        </w:rPr>
        <w:t>ḍ</w:t>
      </w:r>
      <w:r w:rsidRPr="006E6AB4">
        <w:rPr>
          <w:sz w:val="22"/>
          <w:szCs w:val="20"/>
        </w:rPr>
        <w:t>ā fasts later on. If the one who is neither ill nor traveller, fasts in Ramadan with the intention of making up for the missed fasts of the previous Ramadan, these fasts will not be considered Qa</w:t>
      </w:r>
      <w:r w:rsidRPr="006E6AB4">
        <w:rPr>
          <w:rFonts w:ascii="Times New Roman" w:hAnsi="Times New Roman" w:cs="Times New Roman"/>
          <w:szCs w:val="20"/>
        </w:rPr>
        <w:t>ḍ</w:t>
      </w:r>
      <w:r w:rsidRPr="006E6AB4">
        <w:rPr>
          <w:sz w:val="22"/>
          <w:szCs w:val="20"/>
        </w:rPr>
        <w:t xml:space="preserve">ā, these are the fasts of the present Ramadan. </w:t>
      </w:r>
      <w:r w:rsidR="0034532D" w:rsidRPr="006E6AB4">
        <w:rPr>
          <w:rStyle w:val="ModBkBklCitationsChar"/>
          <w:rFonts w:eastAsia="Calibri"/>
          <w:color w:val="auto"/>
          <w:sz w:val="18"/>
          <w:szCs w:val="16"/>
        </w:rPr>
        <w:t>(Durr-e-Mukhtār, vol. 3, pp. 405</w:t>
      </w:r>
      <w:r w:rsidRPr="006E6AB4">
        <w:rPr>
          <w:rStyle w:val="ModBkBklCitationsChar"/>
          <w:rFonts w:eastAsia="Calibri"/>
          <w:color w:val="auto"/>
          <w:sz w:val="18"/>
          <w:szCs w:val="16"/>
        </w:rPr>
        <w:t>)</w:t>
      </w:r>
    </w:p>
    <w:p w14:paraId="4E0FA716" w14:textId="77777777" w:rsidR="005076BA" w:rsidRPr="006E6AB4" w:rsidRDefault="005076BA" w:rsidP="00D260A6">
      <w:pPr>
        <w:pStyle w:val="ModBkBklNumberListing"/>
        <w:numPr>
          <w:ilvl w:val="0"/>
          <w:numId w:val="94"/>
        </w:numPr>
        <w:spacing w:after="0"/>
        <w:ind w:left="432" w:hanging="432"/>
        <w:rPr>
          <w:color w:val="auto"/>
          <w:spacing w:val="-2"/>
          <w:sz w:val="22"/>
          <w:szCs w:val="24"/>
        </w:rPr>
      </w:pPr>
      <w:r w:rsidRPr="006E6AB4">
        <w:rPr>
          <w:color w:val="auto"/>
          <w:sz w:val="22"/>
          <w:szCs w:val="24"/>
        </w:rPr>
        <w:t xml:space="preserve">If a pregnant or breast feeding woman has credible fear of losing her life or the life of the baby (if she fasts) she is allowed to miss the fast that day, whether she is the baby’s mother or the wet nurse, and even if she is being paid to suckle the baby in </w:t>
      </w:r>
      <w:r w:rsidRPr="006E6AB4">
        <w:rPr>
          <w:color w:val="auto"/>
          <w:spacing w:val="-2"/>
          <w:sz w:val="22"/>
          <w:szCs w:val="24"/>
        </w:rPr>
        <w:t xml:space="preserve">Ramadan (there is the same ruling for her). </w:t>
      </w:r>
      <w:r w:rsidRPr="006E6AB4">
        <w:rPr>
          <w:rStyle w:val="ModBodyReferencesChar"/>
          <w:color w:val="auto"/>
          <w:spacing w:val="-2"/>
          <w:sz w:val="18"/>
          <w:szCs w:val="24"/>
        </w:rPr>
        <w:t>(Durr-e-Mukhtār</w:t>
      </w:r>
      <w:r w:rsidR="00086650" w:rsidRPr="006E6AB4">
        <w:rPr>
          <w:rStyle w:val="ModBodyReferencesChar"/>
          <w:color w:val="auto"/>
          <w:spacing w:val="-2"/>
          <w:sz w:val="18"/>
          <w:szCs w:val="24"/>
        </w:rPr>
        <w:t>,</w:t>
      </w:r>
      <w:r w:rsidRPr="006E6AB4">
        <w:rPr>
          <w:rStyle w:val="ModBodyReferencesChar"/>
          <w:color w:val="auto"/>
          <w:spacing w:val="-2"/>
          <w:sz w:val="18"/>
          <w:szCs w:val="24"/>
        </w:rPr>
        <w:t xml:space="preserve"> Rad-dul-Muḥ</w:t>
      </w:r>
      <w:r w:rsidR="0034532D" w:rsidRPr="006E6AB4">
        <w:rPr>
          <w:rStyle w:val="ModBodyReferencesChar"/>
          <w:color w:val="auto"/>
          <w:spacing w:val="-2"/>
          <w:sz w:val="18"/>
          <w:szCs w:val="24"/>
        </w:rPr>
        <w:t>tār, vol. 3, pp. 403</w:t>
      </w:r>
      <w:r w:rsidRPr="006E6AB4">
        <w:rPr>
          <w:rStyle w:val="ModBodyReferencesChar"/>
          <w:color w:val="auto"/>
          <w:spacing w:val="-2"/>
          <w:sz w:val="18"/>
          <w:szCs w:val="24"/>
        </w:rPr>
        <w:t>)</w:t>
      </w:r>
    </w:p>
    <w:p w14:paraId="4989D121" w14:textId="77777777" w:rsidR="00225068" w:rsidRPr="006E6AB4" w:rsidRDefault="00225068" w:rsidP="00D260A6">
      <w:pPr>
        <w:spacing w:after="0" w:line="240" w:lineRule="auto"/>
        <w:rPr>
          <w:rFonts w:ascii="Minion Pro" w:hAnsi="Minion Pro"/>
          <w:spacing w:val="-2"/>
          <w:szCs w:val="24"/>
        </w:rPr>
      </w:pPr>
      <w:r w:rsidRPr="006E6AB4">
        <w:rPr>
          <w:spacing w:val="-2"/>
          <w:szCs w:val="24"/>
        </w:rPr>
        <w:br w:type="page"/>
      </w:r>
    </w:p>
    <w:p w14:paraId="4728CC89" w14:textId="77777777" w:rsidR="005076BA" w:rsidRPr="006E6AB4" w:rsidRDefault="005076BA" w:rsidP="00D260A6">
      <w:pPr>
        <w:pStyle w:val="ModBkBklNumberListing"/>
        <w:numPr>
          <w:ilvl w:val="0"/>
          <w:numId w:val="94"/>
        </w:numPr>
        <w:spacing w:after="0"/>
        <w:ind w:left="432" w:hanging="432"/>
        <w:rPr>
          <w:rFonts w:ascii="Times New Roman" w:hAnsi="Times New Roman"/>
          <w:i/>
          <w:color w:val="auto"/>
          <w:sz w:val="32"/>
          <w:szCs w:val="32"/>
        </w:rPr>
      </w:pPr>
      <w:r w:rsidRPr="006E6AB4">
        <w:rPr>
          <w:color w:val="auto"/>
          <w:spacing w:val="-2"/>
          <w:sz w:val="22"/>
          <w:szCs w:val="24"/>
        </w:rPr>
        <w:lastRenderedPageBreak/>
        <w:t>Don’t fast in the state of such extreme hunger or thirst that brings about the credible</w:t>
      </w:r>
      <w:r w:rsidRPr="006E6AB4">
        <w:rPr>
          <w:color w:val="auto"/>
          <w:sz w:val="22"/>
          <w:szCs w:val="24"/>
        </w:rPr>
        <w:t xml:space="preserve"> risk of death or loss of intellect. </w:t>
      </w:r>
      <w:r w:rsidRPr="006E6AB4">
        <w:rPr>
          <w:rStyle w:val="ModBodyReferencesChar"/>
          <w:color w:val="auto"/>
          <w:sz w:val="18"/>
          <w:szCs w:val="24"/>
        </w:rPr>
        <w:t>(Durr-e-Mukhtār</w:t>
      </w:r>
      <w:r w:rsidR="004B0C86" w:rsidRPr="006E6AB4">
        <w:rPr>
          <w:rStyle w:val="ModBodyReferencesChar"/>
          <w:color w:val="auto"/>
          <w:sz w:val="18"/>
          <w:szCs w:val="24"/>
        </w:rPr>
        <w:t>,</w:t>
      </w:r>
      <w:r w:rsidRPr="006E6AB4">
        <w:rPr>
          <w:rStyle w:val="ModBodyReferencesChar"/>
          <w:color w:val="auto"/>
          <w:sz w:val="18"/>
          <w:szCs w:val="24"/>
        </w:rPr>
        <w:t xml:space="preserve"> Rad-dul-Muḥ</w:t>
      </w:r>
      <w:r w:rsidR="0034532D" w:rsidRPr="006E6AB4">
        <w:rPr>
          <w:rStyle w:val="ModBodyReferencesChar"/>
          <w:color w:val="auto"/>
          <w:sz w:val="18"/>
          <w:szCs w:val="24"/>
        </w:rPr>
        <w:t>tār, vol. 3, pp. 402</w:t>
      </w:r>
      <w:r w:rsidRPr="006E6AB4">
        <w:rPr>
          <w:rStyle w:val="ModBodyReferencesChar"/>
          <w:color w:val="auto"/>
          <w:sz w:val="18"/>
          <w:szCs w:val="24"/>
        </w:rPr>
        <w:t>)</w:t>
      </w:r>
    </w:p>
    <w:p w14:paraId="033B6CAE" w14:textId="77777777" w:rsidR="005076BA" w:rsidRPr="006E6AB4" w:rsidRDefault="005076BA" w:rsidP="00D260A6">
      <w:pPr>
        <w:pStyle w:val="ModBkBklNumberListing"/>
        <w:numPr>
          <w:ilvl w:val="0"/>
          <w:numId w:val="94"/>
        </w:numPr>
        <w:spacing w:after="0"/>
        <w:ind w:left="432" w:hanging="432"/>
        <w:rPr>
          <w:rFonts w:ascii="Times New Roman" w:hAnsi="Times New Roman"/>
          <w:i/>
          <w:color w:val="auto"/>
          <w:sz w:val="32"/>
          <w:szCs w:val="32"/>
        </w:rPr>
      </w:pPr>
      <w:r w:rsidRPr="006E6AB4">
        <w:rPr>
          <w:color w:val="auto"/>
          <w:spacing w:val="-2"/>
          <w:sz w:val="22"/>
          <w:szCs w:val="24"/>
        </w:rPr>
        <w:t>If it is highly likely that the illness of a patient will intensify due to fast or the process</w:t>
      </w:r>
      <w:r w:rsidRPr="006E6AB4">
        <w:rPr>
          <w:color w:val="auto"/>
          <w:sz w:val="22"/>
          <w:szCs w:val="24"/>
        </w:rPr>
        <w:t xml:space="preserve"> of recovery will be delayed or if a healthy person is almost sure that he will fall ill, then he is allowed to miss his fast that day (and make up for it later).</w:t>
      </w:r>
      <w:r w:rsidRPr="006E6AB4">
        <w:rPr>
          <w:rStyle w:val="ModBodyReferencesChar"/>
          <w:color w:val="auto"/>
          <w:sz w:val="18"/>
          <w:szCs w:val="24"/>
        </w:rPr>
        <w:t xml:space="preserve"> </w:t>
      </w:r>
      <w:r w:rsidR="0034532D" w:rsidRPr="006E6AB4">
        <w:rPr>
          <w:rStyle w:val="ModBkBklCitationsChar"/>
          <w:color w:val="auto"/>
          <w:sz w:val="18"/>
          <w:szCs w:val="16"/>
        </w:rPr>
        <w:t>(Durr-e-Mukhtār, vol. 3, pp. 403</w:t>
      </w:r>
      <w:r w:rsidRPr="006E6AB4">
        <w:rPr>
          <w:rStyle w:val="ModBkBklCitationsChar"/>
          <w:color w:val="auto"/>
          <w:sz w:val="18"/>
          <w:szCs w:val="16"/>
        </w:rPr>
        <w:t>)</w:t>
      </w:r>
    </w:p>
    <w:p w14:paraId="19C4F893" w14:textId="77777777" w:rsidR="005076BA" w:rsidRPr="006E6AB4" w:rsidRDefault="005076BA" w:rsidP="00D260A6">
      <w:pPr>
        <w:pStyle w:val="ModBkBklNumberListing"/>
        <w:numPr>
          <w:ilvl w:val="0"/>
          <w:numId w:val="94"/>
        </w:numPr>
        <w:spacing w:after="0"/>
        <w:ind w:left="432" w:hanging="432"/>
        <w:rPr>
          <w:color w:val="auto"/>
          <w:sz w:val="22"/>
          <w:szCs w:val="24"/>
        </w:rPr>
      </w:pPr>
      <w:r w:rsidRPr="006E6AB4">
        <w:rPr>
          <w:color w:val="auto"/>
          <w:sz w:val="22"/>
          <w:szCs w:val="24"/>
        </w:rPr>
        <w:t xml:space="preserve">As to the </w:t>
      </w:r>
      <w:r w:rsidRPr="006E6AB4">
        <w:rPr>
          <w:rStyle w:val="ModBkBklBodyParagraphChar"/>
          <w:color w:val="auto"/>
          <w:sz w:val="22"/>
          <w:szCs w:val="24"/>
        </w:rPr>
        <w:t>aforewritten</w:t>
      </w:r>
      <w:r w:rsidRPr="006E6AB4">
        <w:rPr>
          <w:color w:val="auto"/>
          <w:sz w:val="22"/>
          <w:szCs w:val="24"/>
        </w:rPr>
        <w:t xml:space="preserve"> cases ‘high likelihood’ is a condition. Just suspicions are not </w:t>
      </w:r>
      <w:r w:rsidRPr="006E6AB4">
        <w:rPr>
          <w:color w:val="auto"/>
          <w:spacing w:val="-2"/>
          <w:sz w:val="22"/>
          <w:szCs w:val="24"/>
        </w:rPr>
        <w:t>sufficient. There are three ways to determine a ‘high likelihood’: (1) Visible symptoms</w:t>
      </w:r>
      <w:r w:rsidRPr="006E6AB4">
        <w:rPr>
          <w:color w:val="auto"/>
          <w:sz w:val="22"/>
          <w:szCs w:val="24"/>
        </w:rPr>
        <w:t xml:space="preserve"> (2) Personal experience (3) Advice of a pious Muslim doctor who is qualified (experienced and expert in his particular field).</w:t>
      </w:r>
    </w:p>
    <w:p w14:paraId="3480DD12" w14:textId="77777777" w:rsidR="005076BA" w:rsidRPr="006E6AB4" w:rsidRDefault="005076BA" w:rsidP="00D260A6">
      <w:pPr>
        <w:pStyle w:val="Modbodytext"/>
        <w:spacing w:after="0"/>
        <w:ind w:left="432"/>
        <w:rPr>
          <w:i/>
          <w:sz w:val="30"/>
          <w:szCs w:val="32"/>
        </w:rPr>
      </w:pPr>
      <w:r w:rsidRPr="006E6AB4">
        <w:rPr>
          <w:rStyle w:val="ModOrderListing2Char"/>
          <w:sz w:val="22"/>
          <w:szCs w:val="20"/>
        </w:rPr>
        <w:t xml:space="preserve">If a person broke his fast without any symptom, any previous personal experience or without the advice of a pious Muslim doctor or if he did so just on the advice of a non-Muslim or an impious doctor (for example, a clean-shaven doctor), it will be mandatory for him not only to make </w:t>
      </w:r>
      <w:r w:rsidRPr="006E6AB4">
        <w:rPr>
          <w:sz w:val="22"/>
          <w:szCs w:val="20"/>
        </w:rPr>
        <w:t>Qa</w:t>
      </w:r>
      <w:r w:rsidRPr="006E6AB4">
        <w:rPr>
          <w:rFonts w:ascii="Times New Roman" w:hAnsi="Times New Roman" w:cs="Times New Roman"/>
          <w:szCs w:val="20"/>
        </w:rPr>
        <w:t>ḍ</w:t>
      </w:r>
      <w:r w:rsidRPr="006E6AB4">
        <w:rPr>
          <w:sz w:val="22"/>
          <w:szCs w:val="20"/>
        </w:rPr>
        <w:t>ā</w:t>
      </w:r>
      <w:r w:rsidRPr="006E6AB4">
        <w:rPr>
          <w:rStyle w:val="ModOrderListing2Char"/>
          <w:sz w:val="22"/>
          <w:szCs w:val="20"/>
        </w:rPr>
        <w:t xml:space="preserve"> for this fast but also pay expiation for it provided that the conditions are met</w:t>
      </w:r>
      <w:r w:rsidRPr="006E6AB4">
        <w:rPr>
          <w:sz w:val="22"/>
          <w:szCs w:val="20"/>
        </w:rPr>
        <w:t xml:space="preserve">. </w:t>
      </w:r>
      <w:r w:rsidRPr="006E6AB4">
        <w:rPr>
          <w:rStyle w:val="ModBodyReferencesChar"/>
          <w:color w:val="auto"/>
          <w:sz w:val="18"/>
          <w:szCs w:val="20"/>
        </w:rPr>
        <w:t>(Rad-dul-Muḥ</w:t>
      </w:r>
      <w:r w:rsidR="0034532D" w:rsidRPr="006E6AB4">
        <w:rPr>
          <w:rStyle w:val="ModBodyReferencesChar"/>
          <w:color w:val="auto"/>
          <w:sz w:val="18"/>
          <w:szCs w:val="20"/>
        </w:rPr>
        <w:t>tār, vol. 3, pp. 404</w:t>
      </w:r>
      <w:r w:rsidRPr="006E6AB4">
        <w:rPr>
          <w:rStyle w:val="ModBodyReferencesChar"/>
          <w:color w:val="auto"/>
          <w:sz w:val="18"/>
          <w:szCs w:val="20"/>
        </w:rPr>
        <w:t>)</w:t>
      </w:r>
    </w:p>
    <w:p w14:paraId="4EADD8D3" w14:textId="77777777" w:rsidR="005076BA" w:rsidRPr="006E6AB4" w:rsidRDefault="005076BA" w:rsidP="00D260A6">
      <w:pPr>
        <w:pStyle w:val="ModBkBklNumberListing"/>
        <w:numPr>
          <w:ilvl w:val="0"/>
          <w:numId w:val="94"/>
        </w:numPr>
        <w:spacing w:after="0"/>
        <w:ind w:left="432" w:hanging="432"/>
        <w:rPr>
          <w:rStyle w:val="ModBodyReferencesChar"/>
          <w:color w:val="auto"/>
          <w:sz w:val="18"/>
          <w:szCs w:val="24"/>
        </w:rPr>
      </w:pPr>
      <w:r w:rsidRPr="006E6AB4">
        <w:rPr>
          <w:color w:val="auto"/>
          <w:sz w:val="22"/>
          <w:szCs w:val="24"/>
        </w:rPr>
        <w:t xml:space="preserve">Offering </w:t>
      </w:r>
      <w:r w:rsidRPr="006E6AB4">
        <w:rPr>
          <w:rFonts w:ascii="Times New Roman" w:hAnsi="Times New Roman" w:cs="Times New Roman"/>
          <w:color w:val="auto"/>
          <w:szCs w:val="24"/>
        </w:rPr>
        <w:t>Ṣ</w:t>
      </w:r>
      <w:r w:rsidRPr="006E6AB4">
        <w:rPr>
          <w:color w:val="auto"/>
          <w:sz w:val="22"/>
          <w:szCs w:val="24"/>
        </w:rPr>
        <w:t xml:space="preserve">alāĥ and fasting during menses or post natal bleeding are </w:t>
      </w:r>
      <w:r w:rsidRPr="006E6AB4">
        <w:rPr>
          <w:rFonts w:ascii="Times New Roman" w:hAnsi="Times New Roman" w:cs="Times New Roman"/>
          <w:color w:val="auto"/>
          <w:szCs w:val="24"/>
        </w:rPr>
        <w:t>Ḥ</w:t>
      </w:r>
      <w:r w:rsidRPr="006E6AB4">
        <w:rPr>
          <w:color w:val="auto"/>
          <w:sz w:val="22"/>
          <w:szCs w:val="24"/>
        </w:rPr>
        <w:t xml:space="preserve">arām and will not be valid. Moreover, reciting or touching verses of the Holy Quran or their translations in this state is also </w:t>
      </w:r>
      <w:r w:rsidRPr="006E6AB4">
        <w:rPr>
          <w:rFonts w:ascii="Times New Roman" w:hAnsi="Times New Roman" w:cs="Times New Roman"/>
          <w:color w:val="auto"/>
          <w:szCs w:val="24"/>
        </w:rPr>
        <w:t>Ḥ</w:t>
      </w:r>
      <w:r w:rsidRPr="006E6AB4">
        <w:rPr>
          <w:color w:val="auto"/>
          <w:sz w:val="22"/>
          <w:szCs w:val="24"/>
        </w:rPr>
        <w:t xml:space="preserve">arām. </w:t>
      </w:r>
      <w:r w:rsidR="0034532D" w:rsidRPr="006E6AB4">
        <w:rPr>
          <w:rStyle w:val="ModBodyReferencesChar"/>
          <w:color w:val="auto"/>
          <w:sz w:val="18"/>
          <w:szCs w:val="24"/>
        </w:rPr>
        <w:t>(Baĥār-e-Sharī’at, part 2, pp. 88-89</w:t>
      </w:r>
      <w:r w:rsidRPr="006E6AB4">
        <w:rPr>
          <w:rStyle w:val="ModBodyReferencesChar"/>
          <w:color w:val="auto"/>
          <w:sz w:val="18"/>
          <w:szCs w:val="24"/>
        </w:rPr>
        <w:t>)</w:t>
      </w:r>
    </w:p>
    <w:p w14:paraId="7E63F5F5" w14:textId="77777777" w:rsidR="005076BA" w:rsidRPr="006E6AB4" w:rsidRDefault="005076BA" w:rsidP="00D260A6">
      <w:pPr>
        <w:pStyle w:val="ModBkBklNumberListing"/>
        <w:numPr>
          <w:ilvl w:val="0"/>
          <w:numId w:val="94"/>
        </w:numPr>
        <w:spacing w:after="0"/>
        <w:ind w:left="432" w:hanging="432"/>
        <w:rPr>
          <w:rFonts w:ascii="Times New Roman" w:hAnsi="Times New Roman"/>
          <w:i/>
          <w:color w:val="auto"/>
          <w:sz w:val="32"/>
          <w:szCs w:val="32"/>
        </w:rPr>
      </w:pPr>
      <w:r w:rsidRPr="006E6AB4">
        <w:rPr>
          <w:color w:val="auto"/>
          <w:sz w:val="22"/>
          <w:szCs w:val="24"/>
        </w:rPr>
        <w:t xml:space="preserve">A woman in her menses or post natal bleeding has the choice whether to eat in secret or openly. It is not necessary for her to give the impression as if she is fasting. </w:t>
      </w:r>
      <w:r w:rsidRPr="006E6AB4">
        <w:rPr>
          <w:rStyle w:val="ModBodyReferencesChar"/>
          <w:color w:val="auto"/>
          <w:sz w:val="18"/>
          <w:szCs w:val="24"/>
        </w:rPr>
        <w:t>(A</w:t>
      </w:r>
      <w:r w:rsidR="00FC10C6" w:rsidRPr="006E6AB4">
        <w:rPr>
          <w:rStyle w:val="ModBodyReferencesChar"/>
          <w:color w:val="auto"/>
          <w:sz w:val="18"/>
          <w:szCs w:val="24"/>
        </w:rPr>
        <w:t>l-Jauĥara-tun-Nayyaraĥ, vol. 1, pp. 186</w:t>
      </w:r>
      <w:r w:rsidRPr="006E6AB4">
        <w:rPr>
          <w:rStyle w:val="ModBodyReferencesChar"/>
          <w:color w:val="auto"/>
          <w:sz w:val="18"/>
          <w:szCs w:val="24"/>
        </w:rPr>
        <w:t>)</w:t>
      </w:r>
    </w:p>
    <w:p w14:paraId="5BDFBA01" w14:textId="77777777" w:rsidR="005076BA" w:rsidRPr="006E6AB4" w:rsidRDefault="005076BA" w:rsidP="00D260A6">
      <w:pPr>
        <w:pStyle w:val="ModBkBklNumberListing"/>
        <w:numPr>
          <w:ilvl w:val="0"/>
          <w:numId w:val="94"/>
        </w:numPr>
        <w:spacing w:after="0"/>
        <w:ind w:left="432" w:hanging="432"/>
        <w:rPr>
          <w:rFonts w:ascii="Times New Roman" w:hAnsi="Times New Roman"/>
          <w:color w:val="auto"/>
          <w:sz w:val="32"/>
          <w:szCs w:val="32"/>
        </w:rPr>
      </w:pPr>
      <w:r w:rsidRPr="006E6AB4">
        <w:rPr>
          <w:color w:val="auto"/>
          <w:spacing w:val="-2"/>
          <w:sz w:val="22"/>
          <w:szCs w:val="24"/>
        </w:rPr>
        <w:t>However it is better for her to eat secretly, especially for the one experiencing menses.</w:t>
      </w:r>
      <w:r w:rsidRPr="006E6AB4">
        <w:rPr>
          <w:color w:val="auto"/>
          <w:sz w:val="33"/>
          <w:szCs w:val="24"/>
        </w:rPr>
        <w:t xml:space="preserve"> </w:t>
      </w:r>
      <w:r w:rsidRPr="006E6AB4">
        <w:rPr>
          <w:rStyle w:val="ModBodyReferencesChar"/>
          <w:color w:val="auto"/>
          <w:sz w:val="18"/>
          <w:szCs w:val="24"/>
        </w:rPr>
        <w:t>(Baĥār-e-Sharī’at,</w:t>
      </w:r>
      <w:r w:rsidR="00AF73A0" w:rsidRPr="006E6AB4">
        <w:rPr>
          <w:rStyle w:val="ModBodyReferencesChar"/>
          <w:color w:val="auto"/>
          <w:sz w:val="18"/>
          <w:szCs w:val="24"/>
        </w:rPr>
        <w:t xml:space="preserve"> part 5,</w:t>
      </w:r>
      <w:r w:rsidRPr="006E6AB4">
        <w:rPr>
          <w:rStyle w:val="ModBodyReferencesChar"/>
          <w:color w:val="auto"/>
          <w:sz w:val="18"/>
          <w:szCs w:val="24"/>
        </w:rPr>
        <w:t xml:space="preserve"> pp. 135)</w:t>
      </w:r>
    </w:p>
    <w:p w14:paraId="30EF97E6" w14:textId="77777777" w:rsidR="005076BA" w:rsidRPr="006E6AB4" w:rsidRDefault="005076BA" w:rsidP="00D260A6">
      <w:pPr>
        <w:pStyle w:val="ModBkBklNumberListing"/>
        <w:numPr>
          <w:ilvl w:val="0"/>
          <w:numId w:val="94"/>
        </w:numPr>
        <w:spacing w:after="0"/>
        <w:ind w:left="432" w:hanging="432"/>
        <w:rPr>
          <w:rFonts w:ascii="Times New Roman" w:hAnsi="Times New Roman"/>
          <w:i/>
          <w:color w:val="auto"/>
          <w:sz w:val="32"/>
          <w:szCs w:val="32"/>
        </w:rPr>
      </w:pPr>
      <w:r w:rsidRPr="006E6AB4">
        <w:rPr>
          <w:color w:val="auto"/>
          <w:sz w:val="22"/>
          <w:szCs w:val="24"/>
        </w:rPr>
        <w:t xml:space="preserve">If there is a very old man who is growing weaker and weaker day by day and is quite unable to fast and there seems no chance of him being capable enough to fast in the future either, he is allowed not to keep his fasts. He has to give a </w:t>
      </w:r>
      <w:r w:rsidRPr="006E6AB4">
        <w:rPr>
          <w:rFonts w:ascii="Times New Roman" w:hAnsi="Times New Roman" w:cs="Times New Roman"/>
          <w:color w:val="auto"/>
          <w:szCs w:val="24"/>
        </w:rPr>
        <w:t>Ṣ</w:t>
      </w:r>
      <w:r w:rsidRPr="006E6AB4">
        <w:rPr>
          <w:color w:val="auto"/>
          <w:sz w:val="22"/>
          <w:szCs w:val="24"/>
        </w:rPr>
        <w:t>adaqaĥ-e-Fi</w:t>
      </w:r>
      <w:r w:rsidRPr="006E6AB4">
        <w:rPr>
          <w:rFonts w:ascii="Times New Roman" w:hAnsi="Times New Roman" w:cs="Times New Roman"/>
          <w:color w:val="auto"/>
          <w:szCs w:val="24"/>
        </w:rPr>
        <w:t>ṭ</w:t>
      </w:r>
      <w:r w:rsidRPr="006E6AB4">
        <w:rPr>
          <w:color w:val="auto"/>
          <w:sz w:val="22"/>
          <w:szCs w:val="24"/>
        </w:rPr>
        <w:t>r (about 1.920 Kilograms of wheat or its flour or money equivalent to its value) as Fidyaĥ for each missed fast to a Miskīn</w:t>
      </w:r>
      <w:r w:rsidR="005B2DBA" w:rsidRPr="006E6AB4">
        <w:rPr>
          <w:color w:val="auto"/>
          <w:sz w:val="22"/>
          <w:szCs w:val="24"/>
        </w:rPr>
        <w:fldChar w:fldCharType="begin"/>
      </w:r>
      <w:r w:rsidRPr="006E6AB4">
        <w:rPr>
          <w:color w:val="auto"/>
          <w:sz w:val="22"/>
          <w:szCs w:val="24"/>
        </w:rPr>
        <w:instrText xml:space="preserve"> XE "Miskīn:definition of" </w:instrText>
      </w:r>
      <w:r w:rsidR="005B2DBA" w:rsidRPr="006E6AB4">
        <w:rPr>
          <w:color w:val="auto"/>
          <w:sz w:val="22"/>
          <w:szCs w:val="24"/>
        </w:rPr>
        <w:fldChar w:fldCharType="end"/>
      </w:r>
      <w:r w:rsidRPr="006E6AB4">
        <w:rPr>
          <w:color w:val="auto"/>
          <w:sz w:val="22"/>
          <w:szCs w:val="24"/>
          <w:vertAlign w:val="superscript"/>
        </w:rPr>
        <w:footnoteReference w:id="15"/>
      </w:r>
      <w:r w:rsidRPr="006E6AB4">
        <w:rPr>
          <w:color w:val="auto"/>
          <w:sz w:val="22"/>
          <w:szCs w:val="24"/>
        </w:rPr>
        <w:t xml:space="preserve">. </w:t>
      </w:r>
      <w:r w:rsidR="00FC10C6" w:rsidRPr="006E6AB4">
        <w:rPr>
          <w:rStyle w:val="ModBkBklCitationsChar"/>
          <w:color w:val="auto"/>
          <w:sz w:val="18"/>
          <w:szCs w:val="16"/>
        </w:rPr>
        <w:t>(Durr-e-Mukhtār, vol. 3, pp. 410</w:t>
      </w:r>
      <w:r w:rsidRPr="006E6AB4">
        <w:rPr>
          <w:rStyle w:val="ModBkBklCitationsChar"/>
          <w:color w:val="auto"/>
          <w:sz w:val="18"/>
          <w:szCs w:val="16"/>
        </w:rPr>
        <w:t>)</w:t>
      </w:r>
    </w:p>
    <w:p w14:paraId="72A31CBB" w14:textId="77777777" w:rsidR="00225068" w:rsidRPr="006E6AB4" w:rsidRDefault="00225068" w:rsidP="00D260A6">
      <w:pPr>
        <w:spacing w:after="0" w:line="240" w:lineRule="auto"/>
        <w:rPr>
          <w:rFonts w:ascii="Minion Pro" w:hAnsi="Minion Pro"/>
          <w:szCs w:val="24"/>
        </w:rPr>
      </w:pPr>
      <w:r w:rsidRPr="006E6AB4">
        <w:rPr>
          <w:szCs w:val="24"/>
        </w:rPr>
        <w:br w:type="page"/>
      </w:r>
    </w:p>
    <w:p w14:paraId="76922B64" w14:textId="77777777" w:rsidR="005076BA" w:rsidRPr="006E6AB4" w:rsidRDefault="005076BA" w:rsidP="00D260A6">
      <w:pPr>
        <w:pStyle w:val="ModBkBklNumberListing"/>
        <w:numPr>
          <w:ilvl w:val="0"/>
          <w:numId w:val="94"/>
        </w:numPr>
        <w:spacing w:after="0"/>
        <w:ind w:left="432" w:hanging="432"/>
        <w:rPr>
          <w:rFonts w:ascii="Times New Roman" w:hAnsi="Times New Roman"/>
          <w:i/>
          <w:color w:val="auto"/>
          <w:sz w:val="32"/>
          <w:szCs w:val="32"/>
        </w:rPr>
      </w:pPr>
      <w:r w:rsidRPr="006E6AB4">
        <w:rPr>
          <w:color w:val="auto"/>
          <w:sz w:val="22"/>
          <w:szCs w:val="24"/>
        </w:rPr>
        <w:lastRenderedPageBreak/>
        <w:t>If such an old man cannot fast in summer but can in winter so he can miss his fasts in summer but it will be Far</w:t>
      </w:r>
      <w:r w:rsidRPr="006E6AB4">
        <w:rPr>
          <w:rFonts w:ascii="Times New Roman" w:hAnsi="Times New Roman" w:cs="Times New Roman"/>
          <w:color w:val="auto"/>
          <w:szCs w:val="24"/>
        </w:rPr>
        <w:t>ḍ</w:t>
      </w:r>
      <w:r w:rsidRPr="006E6AB4">
        <w:rPr>
          <w:color w:val="auto"/>
          <w:sz w:val="22"/>
          <w:szCs w:val="24"/>
        </w:rPr>
        <w:t xml:space="preserve"> for him to make up for them in winter. </w:t>
      </w:r>
      <w:r w:rsidRPr="006E6AB4">
        <w:rPr>
          <w:rStyle w:val="ModBodyReferencesChar"/>
          <w:color w:val="auto"/>
          <w:sz w:val="18"/>
          <w:szCs w:val="24"/>
        </w:rPr>
        <w:t>(Rad-dul-Muḥ</w:t>
      </w:r>
      <w:r w:rsidR="00FC10C6" w:rsidRPr="006E6AB4">
        <w:rPr>
          <w:rStyle w:val="ModBodyReferencesChar"/>
          <w:color w:val="auto"/>
          <w:sz w:val="18"/>
          <w:szCs w:val="24"/>
        </w:rPr>
        <w:t>tār, vol. 3, pp. 472</w:t>
      </w:r>
      <w:r w:rsidRPr="006E6AB4">
        <w:rPr>
          <w:rStyle w:val="ModBodyReferencesChar"/>
          <w:color w:val="auto"/>
          <w:sz w:val="18"/>
          <w:szCs w:val="24"/>
        </w:rPr>
        <w:t>)</w:t>
      </w:r>
    </w:p>
    <w:p w14:paraId="60978619" w14:textId="77777777" w:rsidR="005076BA" w:rsidRPr="006E6AB4" w:rsidRDefault="005076BA" w:rsidP="00D260A6">
      <w:pPr>
        <w:pStyle w:val="ModBkBklNumberListing"/>
        <w:numPr>
          <w:ilvl w:val="0"/>
          <w:numId w:val="94"/>
        </w:numPr>
        <w:spacing w:after="0"/>
        <w:ind w:left="432" w:hanging="432"/>
        <w:rPr>
          <w:rFonts w:ascii="Times New Roman" w:hAnsi="Times New Roman"/>
          <w:i/>
          <w:color w:val="auto"/>
          <w:sz w:val="32"/>
          <w:szCs w:val="32"/>
        </w:rPr>
      </w:pPr>
      <w:r w:rsidRPr="006E6AB4">
        <w:rPr>
          <w:color w:val="auto"/>
          <w:sz w:val="22"/>
          <w:szCs w:val="24"/>
        </w:rPr>
        <w:t xml:space="preserve">If he pays his Fidyaĥ (expiation) but later on regains his strength to fast, his given Fidyaĥ will turn into a Nafl </w:t>
      </w:r>
      <w:r w:rsidRPr="006E6AB4">
        <w:rPr>
          <w:rFonts w:ascii="Times New Roman" w:hAnsi="Times New Roman" w:cs="Times New Roman"/>
          <w:color w:val="auto"/>
          <w:szCs w:val="24"/>
        </w:rPr>
        <w:t>Ṣ</w:t>
      </w:r>
      <w:r w:rsidRPr="006E6AB4">
        <w:rPr>
          <w:color w:val="auto"/>
          <w:sz w:val="22"/>
          <w:szCs w:val="24"/>
        </w:rPr>
        <w:t xml:space="preserve">adaqaĥ and he will have to make up for those missed fasts. </w:t>
      </w:r>
      <w:r w:rsidRPr="006E6AB4">
        <w:rPr>
          <w:rStyle w:val="ModBkBklCitationsChar"/>
          <w:color w:val="auto"/>
          <w:sz w:val="18"/>
          <w:szCs w:val="16"/>
        </w:rPr>
        <w:t>(Fatāwā ‘</w:t>
      </w:r>
      <w:r w:rsidR="00FC10C6" w:rsidRPr="006E6AB4">
        <w:rPr>
          <w:rStyle w:val="ModBkBklCitationsChar"/>
          <w:color w:val="auto"/>
          <w:sz w:val="18"/>
          <w:szCs w:val="16"/>
        </w:rPr>
        <w:t>Ālamgīrī, vol. 1, pp. 207</w:t>
      </w:r>
      <w:r w:rsidRPr="006E6AB4">
        <w:rPr>
          <w:rStyle w:val="ModBkBklCitationsChar"/>
          <w:color w:val="auto"/>
          <w:sz w:val="18"/>
          <w:szCs w:val="16"/>
        </w:rPr>
        <w:t>)</w:t>
      </w:r>
    </w:p>
    <w:p w14:paraId="30006724" w14:textId="77777777" w:rsidR="005076BA" w:rsidRPr="006E6AB4" w:rsidRDefault="005076BA" w:rsidP="00D260A6">
      <w:pPr>
        <w:pStyle w:val="ModBkBklNumberListing"/>
        <w:numPr>
          <w:ilvl w:val="0"/>
          <w:numId w:val="94"/>
        </w:numPr>
        <w:spacing w:after="0"/>
        <w:ind w:left="432" w:hanging="432"/>
        <w:rPr>
          <w:color w:val="auto"/>
          <w:sz w:val="22"/>
          <w:szCs w:val="24"/>
        </w:rPr>
      </w:pPr>
      <w:r w:rsidRPr="006E6AB4">
        <w:rPr>
          <w:color w:val="auto"/>
          <w:sz w:val="22"/>
          <w:szCs w:val="24"/>
        </w:rPr>
        <w:t xml:space="preserve">He can pay the Fidyaĥ for the whole month in one payment at the beginning or the end of Ramadan. </w:t>
      </w:r>
      <w:r w:rsidRPr="006E6AB4">
        <w:rPr>
          <w:rStyle w:val="ModBkBklCitationsChar"/>
          <w:color w:val="auto"/>
          <w:sz w:val="18"/>
          <w:szCs w:val="16"/>
        </w:rPr>
        <w:t>(Fatāwā ‘</w:t>
      </w:r>
      <w:r w:rsidR="00FC10C6" w:rsidRPr="006E6AB4">
        <w:rPr>
          <w:rStyle w:val="ModBkBklCitationsChar"/>
          <w:color w:val="auto"/>
          <w:sz w:val="18"/>
          <w:szCs w:val="16"/>
        </w:rPr>
        <w:t>Ālamgīrī, vol. 1, pp. 207</w:t>
      </w:r>
      <w:r w:rsidRPr="006E6AB4">
        <w:rPr>
          <w:rStyle w:val="ModBkBklCitationsChar"/>
          <w:color w:val="auto"/>
          <w:sz w:val="18"/>
          <w:szCs w:val="16"/>
        </w:rPr>
        <w:t>)</w:t>
      </w:r>
    </w:p>
    <w:p w14:paraId="1A81A5CC" w14:textId="77777777" w:rsidR="005076BA" w:rsidRPr="006E6AB4" w:rsidRDefault="005076BA" w:rsidP="00D260A6">
      <w:pPr>
        <w:pStyle w:val="ModBkBklNumberListing"/>
        <w:numPr>
          <w:ilvl w:val="0"/>
          <w:numId w:val="94"/>
        </w:numPr>
        <w:spacing w:after="0"/>
        <w:ind w:left="432" w:hanging="432"/>
        <w:rPr>
          <w:color w:val="auto"/>
          <w:sz w:val="33"/>
          <w:szCs w:val="36"/>
        </w:rPr>
      </w:pPr>
      <w:r w:rsidRPr="006E6AB4">
        <w:rPr>
          <w:color w:val="auto"/>
          <w:sz w:val="22"/>
          <w:szCs w:val="24"/>
        </w:rPr>
        <w:t>Paying each Fidyaĥ to a different person is not necessary. He can give the Fidyaĥ of several Fasts to the same person.</w:t>
      </w:r>
      <w:r w:rsidRPr="006E6AB4">
        <w:rPr>
          <w:color w:val="auto"/>
          <w:sz w:val="33"/>
          <w:szCs w:val="36"/>
        </w:rPr>
        <w:t xml:space="preserve"> </w:t>
      </w:r>
      <w:r w:rsidR="00FC10C6" w:rsidRPr="006E6AB4">
        <w:rPr>
          <w:rStyle w:val="ModBkBklCitationsChar"/>
          <w:color w:val="auto"/>
          <w:sz w:val="18"/>
          <w:szCs w:val="16"/>
        </w:rPr>
        <w:t>(Durr-e-Mukhtār, vol. 3, pp. 410</w:t>
      </w:r>
      <w:r w:rsidRPr="006E6AB4">
        <w:rPr>
          <w:rStyle w:val="ModBkBklCitationsChar"/>
          <w:color w:val="auto"/>
          <w:sz w:val="18"/>
          <w:szCs w:val="16"/>
        </w:rPr>
        <w:t>)</w:t>
      </w:r>
    </w:p>
    <w:p w14:paraId="7AC25527" w14:textId="77777777" w:rsidR="005076BA" w:rsidRPr="006E6AB4" w:rsidRDefault="005076BA" w:rsidP="00D260A6">
      <w:pPr>
        <w:pStyle w:val="ModBkBklNumberListing"/>
        <w:numPr>
          <w:ilvl w:val="0"/>
          <w:numId w:val="94"/>
        </w:numPr>
        <w:spacing w:after="0"/>
        <w:ind w:left="432" w:hanging="432"/>
        <w:rPr>
          <w:color w:val="auto"/>
          <w:sz w:val="22"/>
          <w:szCs w:val="24"/>
        </w:rPr>
      </w:pPr>
      <w:r w:rsidRPr="006E6AB4">
        <w:rPr>
          <w:color w:val="auto"/>
          <w:sz w:val="22"/>
          <w:szCs w:val="24"/>
        </w:rPr>
        <w:t xml:space="preserve">If somebody starts a Nafl fast deliberately, it will become Wājib for him to complete it. If he breaks it he will have to make up for it (it will be Wājib to do so). </w:t>
      </w:r>
      <w:r w:rsidRPr="006E6AB4">
        <w:rPr>
          <w:rStyle w:val="ModBodyReferencesChar"/>
          <w:color w:val="auto"/>
          <w:sz w:val="18"/>
          <w:szCs w:val="24"/>
        </w:rPr>
        <w:t>(Rad-dul-Muḥ</w:t>
      </w:r>
      <w:r w:rsidR="00FC10C6" w:rsidRPr="006E6AB4">
        <w:rPr>
          <w:rStyle w:val="ModBodyReferencesChar"/>
          <w:color w:val="auto"/>
          <w:sz w:val="18"/>
          <w:szCs w:val="24"/>
        </w:rPr>
        <w:t>tār, vol. 3, pp. 411</w:t>
      </w:r>
      <w:r w:rsidRPr="006E6AB4">
        <w:rPr>
          <w:rStyle w:val="ModBodyReferencesChar"/>
          <w:color w:val="auto"/>
          <w:sz w:val="18"/>
          <w:szCs w:val="24"/>
        </w:rPr>
        <w:t>)</w:t>
      </w:r>
    </w:p>
    <w:p w14:paraId="0C49B567" w14:textId="77777777" w:rsidR="005076BA" w:rsidRPr="006E6AB4" w:rsidRDefault="005076BA" w:rsidP="00D260A6">
      <w:pPr>
        <w:pStyle w:val="ModBkBklNumberListing"/>
        <w:numPr>
          <w:ilvl w:val="0"/>
          <w:numId w:val="94"/>
        </w:numPr>
        <w:spacing w:after="0"/>
        <w:ind w:left="432" w:hanging="432"/>
        <w:rPr>
          <w:rFonts w:ascii="Times New Roman" w:hAnsi="Times New Roman"/>
          <w:i/>
          <w:color w:val="auto"/>
          <w:sz w:val="32"/>
          <w:szCs w:val="32"/>
        </w:rPr>
      </w:pPr>
      <w:r w:rsidRPr="006E6AB4">
        <w:rPr>
          <w:color w:val="auto"/>
          <w:sz w:val="22"/>
          <w:szCs w:val="24"/>
        </w:rPr>
        <w:t>If somebody fasted assuming that he has to keep a missed fast as Qa</w:t>
      </w:r>
      <w:r w:rsidRPr="006E6AB4">
        <w:rPr>
          <w:rFonts w:ascii="Times New Roman" w:hAnsi="Times New Roman" w:cs="Times New Roman"/>
          <w:color w:val="auto"/>
          <w:szCs w:val="24"/>
        </w:rPr>
        <w:t>ḍ</w:t>
      </w:r>
      <w:r w:rsidRPr="006E6AB4">
        <w:rPr>
          <w:color w:val="auto"/>
          <w:sz w:val="22"/>
          <w:szCs w:val="24"/>
        </w:rPr>
        <w:t xml:space="preserve">ā, but having started the fast, he realised that he does not have to, he can break this fast instantly in this case but if he didn’t break it instantly, he can no longer break it and if he broke, it would become Wājib for him to make up for it. </w:t>
      </w:r>
      <w:r w:rsidR="00FC10C6" w:rsidRPr="006E6AB4">
        <w:rPr>
          <w:rStyle w:val="ModBkBklCitationsChar"/>
          <w:color w:val="auto"/>
          <w:sz w:val="18"/>
          <w:szCs w:val="16"/>
        </w:rPr>
        <w:t>(Durr-e-Mukhtār, vol. 3, pp. 411</w:t>
      </w:r>
      <w:r w:rsidRPr="006E6AB4">
        <w:rPr>
          <w:rStyle w:val="ModBkBklCitationsChar"/>
          <w:color w:val="auto"/>
          <w:sz w:val="18"/>
          <w:szCs w:val="16"/>
        </w:rPr>
        <w:t>)</w:t>
      </w:r>
    </w:p>
    <w:p w14:paraId="02C0EA31" w14:textId="77777777" w:rsidR="005076BA" w:rsidRPr="006E6AB4" w:rsidRDefault="005076BA" w:rsidP="00D260A6">
      <w:pPr>
        <w:pStyle w:val="ModBkBklNumberListing"/>
        <w:numPr>
          <w:ilvl w:val="0"/>
          <w:numId w:val="94"/>
        </w:numPr>
        <w:spacing w:after="0"/>
        <w:ind w:left="432" w:hanging="432"/>
        <w:rPr>
          <w:rFonts w:ascii="Times New Roman" w:hAnsi="Times New Roman"/>
          <w:i/>
          <w:color w:val="auto"/>
          <w:sz w:val="32"/>
          <w:szCs w:val="32"/>
        </w:rPr>
      </w:pPr>
      <w:r w:rsidRPr="006E6AB4">
        <w:rPr>
          <w:color w:val="auto"/>
          <w:spacing w:val="-2"/>
          <w:sz w:val="22"/>
          <w:szCs w:val="24"/>
        </w:rPr>
        <w:t>If a Nafl fast becomes invalid unintentionally, for instance, if a woman’s menses begin</w:t>
      </w:r>
      <w:r w:rsidRPr="006E6AB4">
        <w:rPr>
          <w:color w:val="auto"/>
          <w:sz w:val="22"/>
          <w:szCs w:val="24"/>
        </w:rPr>
        <w:t xml:space="preserve"> whilst she is in the state of fast, making up for it will still be Wājib. </w:t>
      </w:r>
      <w:r w:rsidRPr="006E6AB4">
        <w:rPr>
          <w:rStyle w:val="ModBkBklCitationsChar"/>
          <w:color w:val="auto"/>
          <w:sz w:val="18"/>
          <w:szCs w:val="16"/>
        </w:rPr>
        <w:t xml:space="preserve">(Durr-e-Mukhtār, </w:t>
      </w:r>
      <w:r w:rsidR="00FC10C6" w:rsidRPr="006E6AB4">
        <w:rPr>
          <w:rStyle w:val="ModBkBklCitationsChar"/>
          <w:color w:val="auto"/>
          <w:sz w:val="18"/>
          <w:szCs w:val="16"/>
        </w:rPr>
        <w:t>vol. 3, pp. 412</w:t>
      </w:r>
      <w:r w:rsidRPr="006E6AB4">
        <w:rPr>
          <w:rStyle w:val="ModBkBklCitationsChar"/>
          <w:color w:val="auto"/>
          <w:sz w:val="18"/>
          <w:szCs w:val="16"/>
        </w:rPr>
        <w:t>)</w:t>
      </w:r>
    </w:p>
    <w:p w14:paraId="3DE50F00" w14:textId="77777777" w:rsidR="005076BA" w:rsidRPr="006E6AB4" w:rsidRDefault="005076BA" w:rsidP="00D260A6">
      <w:pPr>
        <w:pStyle w:val="ModBkBklNumberListing"/>
        <w:numPr>
          <w:ilvl w:val="0"/>
          <w:numId w:val="94"/>
        </w:numPr>
        <w:spacing w:after="0"/>
        <w:ind w:left="432" w:hanging="432"/>
        <w:rPr>
          <w:rFonts w:ascii="Times New Roman" w:hAnsi="Times New Roman"/>
          <w:i/>
          <w:color w:val="auto"/>
          <w:sz w:val="32"/>
          <w:szCs w:val="32"/>
        </w:rPr>
      </w:pPr>
      <w:r w:rsidRPr="006E6AB4">
        <w:rPr>
          <w:color w:val="auto"/>
          <w:sz w:val="22"/>
          <w:szCs w:val="24"/>
        </w:rPr>
        <w:t>If somebody fasts on Eid-ul-Fi</w:t>
      </w:r>
      <w:r w:rsidRPr="006E6AB4">
        <w:rPr>
          <w:rFonts w:ascii="Times New Roman" w:hAnsi="Times New Roman" w:cs="Times New Roman"/>
          <w:color w:val="auto"/>
          <w:szCs w:val="24"/>
        </w:rPr>
        <w:t>ṭ</w:t>
      </w:r>
      <w:r w:rsidRPr="006E6AB4">
        <w:rPr>
          <w:color w:val="auto"/>
          <w:sz w:val="22"/>
          <w:szCs w:val="24"/>
        </w:rPr>
        <w:t>r or any of the four days of Eid-ul-A</w:t>
      </w:r>
      <w:r w:rsidRPr="006E6AB4">
        <w:rPr>
          <w:rFonts w:ascii="Times New Roman" w:hAnsi="Times New Roman" w:cs="Times New Roman"/>
          <w:color w:val="auto"/>
          <w:szCs w:val="24"/>
        </w:rPr>
        <w:t>ḍḥ</w:t>
      </w:r>
      <w:r w:rsidRPr="006E6AB4">
        <w:rPr>
          <w:color w:val="auto"/>
          <w:sz w:val="22"/>
          <w:szCs w:val="24"/>
        </w:rPr>
        <w:t>ā, 10</w:t>
      </w:r>
      <w:r w:rsidRPr="006E6AB4">
        <w:rPr>
          <w:color w:val="auto"/>
          <w:sz w:val="22"/>
          <w:szCs w:val="24"/>
          <w:vertAlign w:val="superscript"/>
        </w:rPr>
        <w:t>th</w:t>
      </w:r>
      <w:r w:rsidRPr="006E6AB4">
        <w:rPr>
          <w:color w:val="auto"/>
          <w:sz w:val="22"/>
          <w:szCs w:val="24"/>
        </w:rPr>
        <w:t xml:space="preserve"> 11</w:t>
      </w:r>
      <w:r w:rsidRPr="006E6AB4">
        <w:rPr>
          <w:color w:val="auto"/>
          <w:sz w:val="22"/>
          <w:szCs w:val="24"/>
          <w:vertAlign w:val="superscript"/>
        </w:rPr>
        <w:t>th</w:t>
      </w:r>
      <w:r w:rsidRPr="006E6AB4">
        <w:rPr>
          <w:color w:val="auto"/>
          <w:sz w:val="22"/>
          <w:szCs w:val="24"/>
        </w:rPr>
        <w:t xml:space="preserve"> 12</w:t>
      </w:r>
      <w:r w:rsidRPr="006E6AB4">
        <w:rPr>
          <w:color w:val="auto"/>
          <w:sz w:val="22"/>
          <w:szCs w:val="24"/>
          <w:vertAlign w:val="superscript"/>
        </w:rPr>
        <w:t>th</w:t>
      </w:r>
      <w:r w:rsidRPr="006E6AB4">
        <w:rPr>
          <w:color w:val="auto"/>
          <w:sz w:val="22"/>
          <w:szCs w:val="24"/>
        </w:rPr>
        <w:t xml:space="preserve"> and 13</w:t>
      </w:r>
      <w:r w:rsidRPr="006E6AB4">
        <w:rPr>
          <w:color w:val="auto"/>
          <w:sz w:val="22"/>
          <w:szCs w:val="24"/>
          <w:vertAlign w:val="superscript"/>
        </w:rPr>
        <w:t>th</w:t>
      </w:r>
      <w:r w:rsidRPr="006E6AB4">
        <w:rPr>
          <w:color w:val="auto"/>
          <w:sz w:val="22"/>
          <w:szCs w:val="24"/>
        </w:rPr>
        <w:t xml:space="preserve"> of Żul</w:t>
      </w:r>
      <w:r w:rsidR="00C70ACD" w:rsidRPr="006E6AB4">
        <w:rPr>
          <w:color w:val="auto"/>
          <w:sz w:val="22"/>
          <w:szCs w:val="24"/>
        </w:rPr>
        <w:t>-</w:t>
      </w:r>
      <w:r w:rsidRPr="006E6AB4">
        <w:rPr>
          <w:rFonts w:ascii="Times New Roman" w:hAnsi="Times New Roman" w:cs="Times New Roman"/>
          <w:color w:val="auto"/>
          <w:szCs w:val="24"/>
        </w:rPr>
        <w:t>Ḥ</w:t>
      </w:r>
      <w:r w:rsidR="00C70ACD" w:rsidRPr="006E6AB4">
        <w:rPr>
          <w:color w:val="auto"/>
          <w:sz w:val="22"/>
          <w:szCs w:val="24"/>
        </w:rPr>
        <w:t>i</w:t>
      </w:r>
      <w:r w:rsidRPr="006E6AB4">
        <w:rPr>
          <w:color w:val="auto"/>
          <w:sz w:val="22"/>
          <w:szCs w:val="24"/>
        </w:rPr>
        <w:t>jja-t</w:t>
      </w:r>
      <w:r w:rsidR="00C70ACD" w:rsidRPr="006E6AB4">
        <w:rPr>
          <w:color w:val="auto"/>
          <w:sz w:val="22"/>
          <w:szCs w:val="24"/>
        </w:rPr>
        <w:t>i</w:t>
      </w:r>
      <w:r w:rsidRPr="006E6AB4">
        <w:rPr>
          <w:color w:val="auto"/>
          <w:sz w:val="22"/>
          <w:szCs w:val="24"/>
        </w:rPr>
        <w:t>l-</w:t>
      </w:r>
      <w:r w:rsidRPr="006E6AB4">
        <w:rPr>
          <w:rFonts w:ascii="Times New Roman" w:hAnsi="Times New Roman" w:cs="Times New Roman"/>
          <w:color w:val="auto"/>
          <w:szCs w:val="24"/>
        </w:rPr>
        <w:t>Ḥ</w:t>
      </w:r>
      <w:r w:rsidRPr="006E6AB4">
        <w:rPr>
          <w:color w:val="auto"/>
          <w:sz w:val="22"/>
          <w:szCs w:val="24"/>
        </w:rPr>
        <w:t xml:space="preserve">arām, it is not Wājib for him to complete the fast because fasting on these days is </w:t>
      </w:r>
      <w:r w:rsidRPr="006E6AB4">
        <w:rPr>
          <w:rFonts w:ascii="Times New Roman" w:hAnsi="Times New Roman" w:cs="Times New Roman"/>
          <w:color w:val="auto"/>
          <w:szCs w:val="24"/>
        </w:rPr>
        <w:t>Ḥ</w:t>
      </w:r>
      <w:r w:rsidRPr="006E6AB4">
        <w:rPr>
          <w:color w:val="auto"/>
          <w:sz w:val="22"/>
          <w:szCs w:val="24"/>
        </w:rPr>
        <w:t xml:space="preserve">arām. Further, in case of breaking such a fast, its </w:t>
      </w:r>
      <w:r w:rsidRPr="006E6AB4">
        <w:rPr>
          <w:rStyle w:val="ModbodytextChar"/>
          <w:color w:val="auto"/>
          <w:sz w:val="22"/>
          <w:szCs w:val="24"/>
        </w:rPr>
        <w:t>Qa</w:t>
      </w:r>
      <w:r w:rsidRPr="006E6AB4">
        <w:rPr>
          <w:rStyle w:val="ModbodytextChar"/>
          <w:rFonts w:ascii="Times New Roman" w:hAnsi="Times New Roman" w:cs="Times New Roman"/>
          <w:color w:val="auto"/>
          <w:szCs w:val="24"/>
        </w:rPr>
        <w:t>ḍ</w:t>
      </w:r>
      <w:r w:rsidRPr="006E6AB4">
        <w:rPr>
          <w:rStyle w:val="ModbodytextChar"/>
          <w:color w:val="auto"/>
          <w:sz w:val="22"/>
          <w:szCs w:val="24"/>
        </w:rPr>
        <w:t>ā</w:t>
      </w:r>
      <w:r w:rsidRPr="006E6AB4">
        <w:rPr>
          <w:color w:val="auto"/>
          <w:sz w:val="22"/>
          <w:szCs w:val="24"/>
        </w:rPr>
        <w:t xml:space="preserve"> is not Wājib either. Instead, it will be Wājib for him to break it. If he vowed to fast on any of these days it would be Wājib for him to fulfil his vow but not on these days (on other days). </w:t>
      </w:r>
      <w:r w:rsidRPr="006E6AB4">
        <w:rPr>
          <w:rStyle w:val="ModBodyReferencesChar"/>
          <w:color w:val="auto"/>
          <w:sz w:val="18"/>
          <w:szCs w:val="24"/>
        </w:rPr>
        <w:t>(Rad-dul-Muḥ</w:t>
      </w:r>
      <w:r w:rsidR="00FC10C6" w:rsidRPr="006E6AB4">
        <w:rPr>
          <w:rStyle w:val="ModBodyReferencesChar"/>
          <w:color w:val="auto"/>
          <w:sz w:val="18"/>
          <w:szCs w:val="24"/>
        </w:rPr>
        <w:t>tār, vol. 3, pp. 412</w:t>
      </w:r>
      <w:r w:rsidRPr="006E6AB4">
        <w:rPr>
          <w:rStyle w:val="ModBodyReferencesChar"/>
          <w:color w:val="auto"/>
          <w:sz w:val="18"/>
          <w:szCs w:val="24"/>
        </w:rPr>
        <w:t>)</w:t>
      </w:r>
    </w:p>
    <w:p w14:paraId="177D4B7F" w14:textId="77777777" w:rsidR="00225068" w:rsidRPr="006E6AB4" w:rsidRDefault="005076BA" w:rsidP="00D260A6">
      <w:pPr>
        <w:pStyle w:val="ModBkBklNumberListing"/>
        <w:numPr>
          <w:ilvl w:val="0"/>
          <w:numId w:val="94"/>
        </w:numPr>
        <w:spacing w:after="0"/>
        <w:ind w:left="432" w:hanging="432"/>
        <w:rPr>
          <w:color w:val="auto"/>
          <w:sz w:val="22"/>
          <w:szCs w:val="24"/>
        </w:rPr>
      </w:pPr>
      <w:r w:rsidRPr="006E6AB4">
        <w:rPr>
          <w:color w:val="auto"/>
          <w:sz w:val="22"/>
          <w:szCs w:val="24"/>
        </w:rPr>
        <w:t>It is not permissible to break a Nafl fast without a valid exemption. If a guest feels resentment due to the host not eating with him or if a host feels resentment due to the guest not eating, it is a valid exemption for breaking a Nafl fast to eat with the</w:t>
      </w:r>
    </w:p>
    <w:p w14:paraId="3CC5FF1C" w14:textId="77777777" w:rsidR="00225068" w:rsidRPr="006E6AB4" w:rsidRDefault="00225068" w:rsidP="00D260A6">
      <w:pPr>
        <w:spacing w:after="0" w:line="240" w:lineRule="auto"/>
        <w:rPr>
          <w:rFonts w:ascii="Minion Pro" w:hAnsi="Minion Pro"/>
          <w:szCs w:val="24"/>
        </w:rPr>
      </w:pPr>
      <w:r w:rsidRPr="006E6AB4">
        <w:rPr>
          <w:szCs w:val="24"/>
        </w:rPr>
        <w:br w:type="page"/>
      </w:r>
    </w:p>
    <w:p w14:paraId="12D8A2F3" w14:textId="77777777" w:rsidR="005076BA" w:rsidRPr="006E6AB4" w:rsidRDefault="005076BA" w:rsidP="00D260A6">
      <w:pPr>
        <w:pStyle w:val="ModBkBklNumberListing"/>
        <w:numPr>
          <w:ilvl w:val="0"/>
          <w:numId w:val="0"/>
        </w:numPr>
        <w:spacing w:after="0"/>
        <w:ind w:left="432"/>
        <w:rPr>
          <w:rFonts w:ascii="Times New Roman" w:hAnsi="Times New Roman"/>
          <w:i/>
          <w:color w:val="auto"/>
          <w:sz w:val="32"/>
          <w:szCs w:val="32"/>
        </w:rPr>
      </w:pPr>
      <w:r w:rsidRPr="006E6AB4">
        <w:rPr>
          <w:color w:val="auto"/>
          <w:sz w:val="22"/>
          <w:szCs w:val="24"/>
        </w:rPr>
        <w:lastRenderedPageBreak/>
        <w:t xml:space="preserve">other, provided that he is certain to make its </w:t>
      </w:r>
      <w:r w:rsidRPr="006E6AB4">
        <w:rPr>
          <w:rStyle w:val="ModbodytextChar"/>
          <w:color w:val="auto"/>
          <w:sz w:val="22"/>
          <w:szCs w:val="24"/>
        </w:rPr>
        <w:t>Qa</w:t>
      </w:r>
      <w:r w:rsidRPr="006E6AB4">
        <w:rPr>
          <w:rStyle w:val="ModbodytextChar"/>
          <w:rFonts w:ascii="Times New Roman" w:hAnsi="Times New Roman" w:cs="Times New Roman"/>
          <w:color w:val="auto"/>
          <w:szCs w:val="24"/>
        </w:rPr>
        <w:t>ḍ</w:t>
      </w:r>
      <w:r w:rsidRPr="006E6AB4">
        <w:rPr>
          <w:rStyle w:val="ModbodytextChar"/>
          <w:color w:val="auto"/>
          <w:sz w:val="22"/>
          <w:szCs w:val="24"/>
        </w:rPr>
        <w:t>ā</w:t>
      </w:r>
      <w:r w:rsidRPr="006E6AB4">
        <w:rPr>
          <w:color w:val="auto"/>
          <w:sz w:val="22"/>
          <w:szCs w:val="24"/>
        </w:rPr>
        <w:t xml:space="preserve"> another day, and that he breaks it before </w:t>
      </w:r>
      <w:r w:rsidRPr="006E6AB4">
        <w:rPr>
          <w:rStyle w:val="ModbodytextChar"/>
          <w:rFonts w:ascii="Times New Roman" w:hAnsi="Times New Roman" w:cs="Times New Roman"/>
          <w:color w:val="auto"/>
          <w:szCs w:val="24"/>
        </w:rPr>
        <w:t>Ḍ</w:t>
      </w:r>
      <w:r w:rsidRPr="006E6AB4">
        <w:rPr>
          <w:rStyle w:val="ModbodytextChar"/>
          <w:color w:val="auto"/>
          <w:sz w:val="22"/>
          <w:szCs w:val="24"/>
        </w:rPr>
        <w:t>a</w:t>
      </w:r>
      <w:r w:rsidRPr="006E6AB4">
        <w:rPr>
          <w:rStyle w:val="ModbodytextChar"/>
          <w:rFonts w:ascii="Times New Roman" w:hAnsi="Times New Roman" w:cs="Times New Roman"/>
          <w:color w:val="auto"/>
          <w:szCs w:val="24"/>
        </w:rPr>
        <w:t>ḥ</w:t>
      </w:r>
      <w:r w:rsidRPr="006E6AB4">
        <w:rPr>
          <w:rStyle w:val="ModbodytextChar"/>
          <w:color w:val="auto"/>
          <w:sz w:val="22"/>
          <w:szCs w:val="24"/>
        </w:rPr>
        <w:t>w</w:t>
      </w:r>
      <w:r w:rsidRPr="006E6AB4">
        <w:rPr>
          <w:color w:val="auto"/>
          <w:sz w:val="22"/>
          <w:szCs w:val="24"/>
        </w:rPr>
        <w:t>ā Kubrā, not after it. (</w:t>
      </w:r>
      <w:r w:rsidRPr="006E6AB4">
        <w:rPr>
          <w:rStyle w:val="ModArabicTextChar"/>
          <w:rFonts w:cs="Al_Mushaf"/>
          <w:color w:val="auto"/>
          <w:rtl/>
        </w:rPr>
        <w:t>سُـبْحٰـنَ 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rStyle w:val="ModbodytextChar"/>
          <w:color w:val="auto"/>
          <w:sz w:val="22"/>
          <w:szCs w:val="24"/>
        </w:rPr>
        <w:t>!</w:t>
      </w:r>
      <w:r w:rsidRPr="006E6AB4">
        <w:rPr>
          <w:color w:val="auto"/>
          <w:sz w:val="22"/>
          <w:szCs w:val="24"/>
        </w:rPr>
        <w:t xml:space="preserve"> This shows how profusely Sharī’aĥ values the honour of a Muslim). </w:t>
      </w:r>
      <w:r w:rsidRPr="006E6AB4">
        <w:rPr>
          <w:rStyle w:val="ModBkBklCitationsChar"/>
          <w:color w:val="auto"/>
          <w:sz w:val="18"/>
          <w:szCs w:val="16"/>
        </w:rPr>
        <w:t>(Fatāwā ‘</w:t>
      </w:r>
      <w:r w:rsidR="00FC10C6" w:rsidRPr="006E6AB4">
        <w:rPr>
          <w:rStyle w:val="ModBkBklCitationsChar"/>
          <w:color w:val="auto"/>
          <w:sz w:val="18"/>
          <w:szCs w:val="16"/>
        </w:rPr>
        <w:t>Ālamgīrī, vol. 1, pp. 208</w:t>
      </w:r>
      <w:r w:rsidRPr="006E6AB4">
        <w:rPr>
          <w:rStyle w:val="ModBkBklCitationsChar"/>
          <w:color w:val="auto"/>
          <w:sz w:val="18"/>
          <w:szCs w:val="16"/>
        </w:rPr>
        <w:t>)</w:t>
      </w:r>
    </w:p>
    <w:p w14:paraId="1BF00C96" w14:textId="77777777" w:rsidR="005076BA" w:rsidRPr="006E6AB4" w:rsidRDefault="005076BA" w:rsidP="00D260A6">
      <w:pPr>
        <w:pStyle w:val="ModBkBklNumberListing"/>
        <w:numPr>
          <w:ilvl w:val="0"/>
          <w:numId w:val="94"/>
        </w:numPr>
        <w:spacing w:after="0"/>
        <w:ind w:left="432" w:hanging="432"/>
        <w:rPr>
          <w:rFonts w:ascii="Times New Roman" w:hAnsi="Times New Roman"/>
          <w:i/>
          <w:color w:val="auto"/>
          <w:sz w:val="32"/>
          <w:szCs w:val="32"/>
        </w:rPr>
      </w:pPr>
      <w:r w:rsidRPr="006E6AB4">
        <w:rPr>
          <w:color w:val="auto"/>
          <w:sz w:val="22"/>
          <w:szCs w:val="24"/>
        </w:rPr>
        <w:t xml:space="preserve">A guest can only break his fast before </w:t>
      </w:r>
      <w:r w:rsidRPr="006E6AB4">
        <w:rPr>
          <w:rStyle w:val="ModbodytextChar"/>
          <w:rFonts w:ascii="Times New Roman" w:hAnsi="Times New Roman" w:cs="Times New Roman"/>
          <w:color w:val="auto"/>
          <w:szCs w:val="24"/>
        </w:rPr>
        <w:t>Ḍ</w:t>
      </w:r>
      <w:r w:rsidRPr="006E6AB4">
        <w:rPr>
          <w:rStyle w:val="ModbodytextChar"/>
          <w:color w:val="auto"/>
          <w:sz w:val="22"/>
          <w:szCs w:val="24"/>
        </w:rPr>
        <w:t>a</w:t>
      </w:r>
      <w:r w:rsidRPr="006E6AB4">
        <w:rPr>
          <w:rStyle w:val="ModbodytextChar"/>
          <w:rFonts w:ascii="Times New Roman" w:hAnsi="Times New Roman" w:cs="Times New Roman"/>
          <w:color w:val="auto"/>
          <w:szCs w:val="24"/>
        </w:rPr>
        <w:t>ḥ</w:t>
      </w:r>
      <w:r w:rsidRPr="006E6AB4">
        <w:rPr>
          <w:rStyle w:val="ModbodytextChar"/>
          <w:color w:val="auto"/>
          <w:sz w:val="22"/>
          <w:szCs w:val="24"/>
        </w:rPr>
        <w:t>w</w:t>
      </w:r>
      <w:r w:rsidRPr="006E6AB4">
        <w:rPr>
          <w:color w:val="auto"/>
          <w:sz w:val="22"/>
          <w:szCs w:val="24"/>
        </w:rPr>
        <w:t xml:space="preserve">ā Kubrā if the host is not pleased with his mere presence and will resent if the guest doesn’t eat, provided he (the guest) is sure to make up for the fast later. However, if the host is pleased with the mere presence of the guest and will not mind if he doesn’t eat then he (the guest) will not be allowed to break his fast. </w:t>
      </w:r>
      <w:r w:rsidRPr="006E6AB4">
        <w:rPr>
          <w:rStyle w:val="ModBkBklCitationsChar"/>
          <w:color w:val="auto"/>
          <w:sz w:val="18"/>
          <w:szCs w:val="16"/>
        </w:rPr>
        <w:t>(Fatāwā ‘</w:t>
      </w:r>
      <w:r w:rsidR="00FC10C6" w:rsidRPr="006E6AB4">
        <w:rPr>
          <w:rStyle w:val="ModBkBklCitationsChar"/>
          <w:color w:val="auto"/>
          <w:sz w:val="18"/>
          <w:szCs w:val="16"/>
        </w:rPr>
        <w:t>Ālamgīrī, vol. 1, pp. 208</w:t>
      </w:r>
      <w:r w:rsidRPr="006E6AB4">
        <w:rPr>
          <w:rStyle w:val="ModBkBklCitationsChar"/>
          <w:color w:val="auto"/>
          <w:sz w:val="18"/>
          <w:szCs w:val="16"/>
        </w:rPr>
        <w:t>)</w:t>
      </w:r>
    </w:p>
    <w:p w14:paraId="631F94D5" w14:textId="77777777" w:rsidR="005076BA" w:rsidRPr="006E6AB4" w:rsidRDefault="005076BA" w:rsidP="00D260A6">
      <w:pPr>
        <w:pStyle w:val="ModBkBklNumberListing"/>
        <w:numPr>
          <w:ilvl w:val="0"/>
          <w:numId w:val="94"/>
        </w:numPr>
        <w:spacing w:after="0"/>
        <w:ind w:left="432" w:hanging="432"/>
        <w:rPr>
          <w:rFonts w:ascii="Times New Roman" w:hAnsi="Times New Roman"/>
          <w:i/>
          <w:color w:val="auto"/>
          <w:sz w:val="32"/>
          <w:szCs w:val="32"/>
        </w:rPr>
      </w:pPr>
      <w:r w:rsidRPr="006E6AB4">
        <w:rPr>
          <w:color w:val="auto"/>
          <w:sz w:val="22"/>
          <w:szCs w:val="24"/>
        </w:rPr>
        <w:t xml:space="preserve">It is permissible to break a Nafl fast even after </w:t>
      </w:r>
      <w:r w:rsidRPr="006E6AB4">
        <w:rPr>
          <w:rStyle w:val="ModbodytextChar"/>
          <w:rFonts w:ascii="Times New Roman" w:hAnsi="Times New Roman" w:cs="Times New Roman"/>
          <w:color w:val="auto"/>
          <w:szCs w:val="24"/>
        </w:rPr>
        <w:t>Ḍ</w:t>
      </w:r>
      <w:r w:rsidRPr="006E6AB4">
        <w:rPr>
          <w:rStyle w:val="ModbodytextChar"/>
          <w:color w:val="auto"/>
          <w:sz w:val="22"/>
          <w:szCs w:val="24"/>
        </w:rPr>
        <w:t>a</w:t>
      </w:r>
      <w:r w:rsidRPr="006E6AB4">
        <w:rPr>
          <w:rStyle w:val="ModbodytextChar"/>
          <w:rFonts w:ascii="Times New Roman" w:hAnsi="Times New Roman" w:cs="Times New Roman"/>
          <w:color w:val="auto"/>
          <w:szCs w:val="24"/>
        </w:rPr>
        <w:t>ḥ</w:t>
      </w:r>
      <w:r w:rsidRPr="006E6AB4">
        <w:rPr>
          <w:rStyle w:val="ModbodytextChar"/>
          <w:color w:val="auto"/>
          <w:sz w:val="22"/>
          <w:szCs w:val="24"/>
        </w:rPr>
        <w:t>w</w:t>
      </w:r>
      <w:r w:rsidRPr="006E6AB4">
        <w:rPr>
          <w:color w:val="auto"/>
          <w:sz w:val="22"/>
          <w:szCs w:val="24"/>
        </w:rPr>
        <w:t xml:space="preserve">ā Kubrā in case of parents’ </w:t>
      </w:r>
      <w:r w:rsidRPr="006E6AB4">
        <w:rPr>
          <w:color w:val="auto"/>
          <w:spacing w:val="6"/>
          <w:sz w:val="22"/>
          <w:szCs w:val="24"/>
        </w:rPr>
        <w:t>displeasure. One can break this fast any time before ‘A</w:t>
      </w:r>
      <w:r w:rsidRPr="006E6AB4">
        <w:rPr>
          <w:rFonts w:ascii="Times New Roman" w:hAnsi="Times New Roman" w:cs="Times New Roman"/>
          <w:color w:val="auto"/>
          <w:spacing w:val="6"/>
          <w:szCs w:val="24"/>
        </w:rPr>
        <w:t>ṣ</w:t>
      </w:r>
      <w:r w:rsidRPr="006E6AB4">
        <w:rPr>
          <w:color w:val="auto"/>
          <w:spacing w:val="6"/>
          <w:sz w:val="22"/>
          <w:szCs w:val="24"/>
        </w:rPr>
        <w:t>r but not after ‘A</w:t>
      </w:r>
      <w:r w:rsidRPr="006E6AB4">
        <w:rPr>
          <w:rFonts w:ascii="Times New Roman" w:hAnsi="Times New Roman" w:cs="Times New Roman"/>
          <w:color w:val="auto"/>
          <w:spacing w:val="6"/>
          <w:szCs w:val="24"/>
        </w:rPr>
        <w:t>ṣ</w:t>
      </w:r>
      <w:r w:rsidRPr="006E6AB4">
        <w:rPr>
          <w:color w:val="auto"/>
          <w:spacing w:val="6"/>
          <w:sz w:val="22"/>
          <w:szCs w:val="24"/>
        </w:rPr>
        <w:t>r.</w:t>
      </w:r>
      <w:r w:rsidRPr="006E6AB4">
        <w:rPr>
          <w:color w:val="auto"/>
          <w:sz w:val="22"/>
          <w:szCs w:val="24"/>
        </w:rPr>
        <w:t xml:space="preserve">        </w:t>
      </w:r>
      <w:r w:rsidRPr="006E6AB4">
        <w:rPr>
          <w:rStyle w:val="ModBodyReferencesChar"/>
          <w:color w:val="auto"/>
          <w:sz w:val="18"/>
          <w:szCs w:val="24"/>
        </w:rPr>
        <w:t>(Durr-e-Mukhtār</w:t>
      </w:r>
      <w:r w:rsidR="004B0C86" w:rsidRPr="006E6AB4">
        <w:rPr>
          <w:rStyle w:val="ModBodyReferencesChar"/>
          <w:color w:val="auto"/>
          <w:sz w:val="18"/>
          <w:szCs w:val="24"/>
        </w:rPr>
        <w:t>,</w:t>
      </w:r>
      <w:r w:rsidRPr="006E6AB4">
        <w:rPr>
          <w:rStyle w:val="ModBodyReferencesChar"/>
          <w:color w:val="auto"/>
          <w:sz w:val="18"/>
          <w:szCs w:val="24"/>
        </w:rPr>
        <w:t xml:space="preserve"> Rad-dul-Muḥ</w:t>
      </w:r>
      <w:r w:rsidR="00FC10C6" w:rsidRPr="006E6AB4">
        <w:rPr>
          <w:rStyle w:val="ModBodyReferencesChar"/>
          <w:color w:val="auto"/>
          <w:sz w:val="18"/>
          <w:szCs w:val="24"/>
        </w:rPr>
        <w:t>tār, vol. 3, pp. 414</w:t>
      </w:r>
      <w:r w:rsidRPr="006E6AB4">
        <w:rPr>
          <w:rStyle w:val="ModBodyReferencesChar"/>
          <w:color w:val="auto"/>
          <w:sz w:val="18"/>
          <w:szCs w:val="24"/>
        </w:rPr>
        <w:t>)</w:t>
      </w:r>
    </w:p>
    <w:p w14:paraId="4D9D8E03" w14:textId="77777777" w:rsidR="005076BA" w:rsidRPr="006E6AB4" w:rsidRDefault="005076BA" w:rsidP="00D260A6">
      <w:pPr>
        <w:pStyle w:val="ModBkBklNumberListing"/>
        <w:numPr>
          <w:ilvl w:val="0"/>
          <w:numId w:val="94"/>
        </w:numPr>
        <w:spacing w:after="0"/>
        <w:ind w:left="432" w:hanging="432"/>
        <w:rPr>
          <w:color w:val="auto"/>
          <w:sz w:val="22"/>
          <w:szCs w:val="24"/>
        </w:rPr>
      </w:pPr>
      <w:r w:rsidRPr="006E6AB4">
        <w:rPr>
          <w:color w:val="auto"/>
          <w:sz w:val="22"/>
          <w:szCs w:val="24"/>
        </w:rPr>
        <w:t xml:space="preserve">A woman should not have a Nafl, vow or sworn fast without her husband’s permission. If she does, her husband can make her break it, and if she breaks the fast it will become Wājib for her to make up for it, but she needs her husband’s </w:t>
      </w:r>
      <w:r w:rsidRPr="006E6AB4">
        <w:rPr>
          <w:color w:val="auto"/>
          <w:spacing w:val="-2"/>
          <w:sz w:val="22"/>
          <w:szCs w:val="24"/>
        </w:rPr>
        <w:t>permission even for keeping this Qa</w:t>
      </w:r>
      <w:r w:rsidRPr="006E6AB4">
        <w:rPr>
          <w:rFonts w:ascii="Times New Roman" w:hAnsi="Times New Roman" w:cs="Times New Roman"/>
          <w:color w:val="auto"/>
          <w:spacing w:val="-2"/>
          <w:szCs w:val="24"/>
        </w:rPr>
        <w:t>ḍ</w:t>
      </w:r>
      <w:r w:rsidRPr="006E6AB4">
        <w:rPr>
          <w:color w:val="auto"/>
          <w:spacing w:val="-2"/>
          <w:sz w:val="22"/>
          <w:szCs w:val="24"/>
        </w:rPr>
        <w:t>ā fast. However, she can fast of her own accord,</w:t>
      </w:r>
      <w:r w:rsidRPr="006E6AB4">
        <w:rPr>
          <w:color w:val="auto"/>
          <w:sz w:val="22"/>
          <w:szCs w:val="24"/>
        </w:rPr>
        <w:t xml:space="preserve"> if her husband has died or given her a ‘Bāin’ divorce (a divorce in which Nikā</w:t>
      </w:r>
      <w:r w:rsidRPr="006E6AB4">
        <w:rPr>
          <w:rFonts w:ascii="Times New Roman" w:hAnsi="Times New Roman" w:cs="Times New Roman"/>
          <w:color w:val="auto"/>
          <w:szCs w:val="24"/>
        </w:rPr>
        <w:t>ḥ</w:t>
      </w:r>
      <w:r w:rsidRPr="006E6AB4">
        <w:rPr>
          <w:color w:val="auto"/>
          <w:sz w:val="22"/>
          <w:szCs w:val="24"/>
        </w:rPr>
        <w:t xml:space="preserve"> becomes invalid and the husband cannot revert).</w:t>
      </w:r>
    </w:p>
    <w:p w14:paraId="305DF2BD" w14:textId="77777777" w:rsidR="005076BA" w:rsidRPr="006E6AB4" w:rsidRDefault="005076BA" w:rsidP="00D260A6">
      <w:pPr>
        <w:pStyle w:val="Modbodytext"/>
        <w:spacing w:after="0"/>
        <w:ind w:left="432"/>
        <w:rPr>
          <w:rFonts w:ascii="Times New Roman" w:hAnsi="Times New Roman"/>
          <w:i/>
          <w:sz w:val="32"/>
          <w:szCs w:val="32"/>
        </w:rPr>
      </w:pPr>
      <w:r w:rsidRPr="006E6AB4">
        <w:rPr>
          <w:sz w:val="22"/>
          <w:szCs w:val="20"/>
        </w:rPr>
        <w:t>If the woman’s fasting does not cause her husband any problem she can keep a Qa</w:t>
      </w:r>
      <w:r w:rsidRPr="006E6AB4">
        <w:rPr>
          <w:rFonts w:ascii="Times New Roman" w:hAnsi="Times New Roman" w:cs="Times New Roman"/>
          <w:szCs w:val="20"/>
        </w:rPr>
        <w:t>ḍ</w:t>
      </w:r>
      <w:r w:rsidRPr="006E6AB4">
        <w:rPr>
          <w:sz w:val="22"/>
          <w:szCs w:val="20"/>
        </w:rPr>
        <w:t>ā fast even without his permission. For instance, if he is on a journey or ill or in a state of I</w:t>
      </w:r>
      <w:r w:rsidRPr="006E6AB4">
        <w:rPr>
          <w:rFonts w:ascii="Times New Roman" w:hAnsi="Times New Roman" w:cs="Times New Roman"/>
          <w:szCs w:val="20"/>
        </w:rPr>
        <w:t>ḥ</w:t>
      </w:r>
      <w:r w:rsidRPr="006E6AB4">
        <w:rPr>
          <w:sz w:val="22"/>
          <w:szCs w:val="20"/>
        </w:rPr>
        <w:t>rām (pilgrimage) she can keep Qa</w:t>
      </w:r>
      <w:r w:rsidRPr="006E6AB4">
        <w:rPr>
          <w:rFonts w:ascii="Times New Roman" w:hAnsi="Times New Roman" w:cs="Times New Roman"/>
          <w:szCs w:val="20"/>
        </w:rPr>
        <w:t>ḍ</w:t>
      </w:r>
      <w:r w:rsidRPr="006E6AB4">
        <w:rPr>
          <w:sz w:val="22"/>
          <w:szCs w:val="20"/>
        </w:rPr>
        <w:t xml:space="preserve">ā fasts even if he asks her not to. However, she cannot keep a Nafl fast without her husband’s permission even in these cases. </w:t>
      </w:r>
      <w:r w:rsidRPr="006E6AB4">
        <w:rPr>
          <w:rStyle w:val="ModBodyReferencesChar"/>
          <w:color w:val="auto"/>
          <w:sz w:val="18"/>
          <w:szCs w:val="20"/>
        </w:rPr>
        <w:t>(Rad-dul-Muḥ</w:t>
      </w:r>
      <w:r w:rsidR="00FC10C6" w:rsidRPr="006E6AB4">
        <w:rPr>
          <w:rStyle w:val="ModBodyReferencesChar"/>
          <w:color w:val="auto"/>
          <w:sz w:val="18"/>
          <w:szCs w:val="20"/>
        </w:rPr>
        <w:t>tār, vol. 3, pp. 415</w:t>
      </w:r>
      <w:r w:rsidRPr="006E6AB4">
        <w:rPr>
          <w:rStyle w:val="ModBodyReferencesChar"/>
          <w:color w:val="auto"/>
          <w:sz w:val="18"/>
          <w:szCs w:val="20"/>
        </w:rPr>
        <w:t>)</w:t>
      </w:r>
    </w:p>
    <w:p w14:paraId="1F361AD9" w14:textId="77777777" w:rsidR="005076BA" w:rsidRPr="006E6AB4" w:rsidRDefault="005076BA" w:rsidP="00D260A6">
      <w:pPr>
        <w:pStyle w:val="ModBkBklNumberListing"/>
        <w:numPr>
          <w:ilvl w:val="0"/>
          <w:numId w:val="94"/>
        </w:numPr>
        <w:spacing w:after="0"/>
        <w:ind w:left="432" w:hanging="432"/>
        <w:rPr>
          <w:rFonts w:ascii="Times New Roman" w:hAnsi="Times New Roman"/>
          <w:i/>
          <w:color w:val="auto"/>
          <w:sz w:val="32"/>
          <w:szCs w:val="32"/>
        </w:rPr>
      </w:pPr>
      <w:r w:rsidRPr="006E6AB4">
        <w:rPr>
          <w:color w:val="auto"/>
          <w:sz w:val="22"/>
          <w:szCs w:val="24"/>
        </w:rPr>
        <w:t>She does not need her husband’s permission to keep Ramadan fasts or fasts for Qa</w:t>
      </w:r>
      <w:r w:rsidRPr="006E6AB4">
        <w:rPr>
          <w:rFonts w:ascii="Times New Roman" w:hAnsi="Times New Roman" w:cs="Times New Roman"/>
          <w:color w:val="auto"/>
          <w:szCs w:val="24"/>
        </w:rPr>
        <w:t>ḍ</w:t>
      </w:r>
      <w:r w:rsidRPr="006E6AB4">
        <w:rPr>
          <w:color w:val="auto"/>
          <w:sz w:val="22"/>
          <w:szCs w:val="24"/>
        </w:rPr>
        <w:t xml:space="preserve">ā of Ramadan. She must fast even if he prevents her from fasting. </w:t>
      </w:r>
      <w:r w:rsidRPr="006E6AB4">
        <w:rPr>
          <w:rStyle w:val="ModBodyReferencesChar"/>
          <w:color w:val="auto"/>
          <w:sz w:val="18"/>
          <w:szCs w:val="24"/>
        </w:rPr>
        <w:t>(Durr-e-Mukhtār</w:t>
      </w:r>
      <w:r w:rsidR="004B0C86" w:rsidRPr="006E6AB4">
        <w:rPr>
          <w:rStyle w:val="ModBodyReferencesChar"/>
          <w:color w:val="auto"/>
          <w:sz w:val="18"/>
          <w:szCs w:val="24"/>
        </w:rPr>
        <w:t>,</w:t>
      </w:r>
      <w:r w:rsidRPr="006E6AB4">
        <w:rPr>
          <w:rStyle w:val="ModBodyReferencesChar"/>
          <w:color w:val="auto"/>
          <w:sz w:val="18"/>
          <w:szCs w:val="24"/>
        </w:rPr>
        <w:t xml:space="preserve"> Rad-dul-Muḥ</w:t>
      </w:r>
      <w:r w:rsidR="00FC10C6" w:rsidRPr="006E6AB4">
        <w:rPr>
          <w:rStyle w:val="ModBodyReferencesChar"/>
          <w:color w:val="auto"/>
          <w:sz w:val="18"/>
          <w:szCs w:val="24"/>
        </w:rPr>
        <w:t>tār, vol. 3, pp. 415</w:t>
      </w:r>
      <w:r w:rsidRPr="006E6AB4">
        <w:rPr>
          <w:rStyle w:val="ModBodyReferencesChar"/>
          <w:color w:val="auto"/>
          <w:sz w:val="18"/>
          <w:szCs w:val="24"/>
        </w:rPr>
        <w:t>)</w:t>
      </w:r>
    </w:p>
    <w:p w14:paraId="79B0B6AB" w14:textId="77777777" w:rsidR="005076BA" w:rsidRPr="006E6AB4" w:rsidRDefault="005076BA" w:rsidP="00D260A6">
      <w:pPr>
        <w:pStyle w:val="ModBkBklNumberListing"/>
        <w:numPr>
          <w:ilvl w:val="0"/>
          <w:numId w:val="94"/>
        </w:numPr>
        <w:spacing w:after="0"/>
        <w:ind w:left="432" w:hanging="432"/>
        <w:rPr>
          <w:rFonts w:ascii="Times New Roman" w:hAnsi="Times New Roman"/>
          <w:i/>
          <w:color w:val="auto"/>
          <w:sz w:val="32"/>
          <w:szCs w:val="32"/>
        </w:rPr>
      </w:pPr>
      <w:r w:rsidRPr="006E6AB4">
        <w:rPr>
          <w:color w:val="auto"/>
          <w:sz w:val="22"/>
          <w:szCs w:val="24"/>
        </w:rPr>
        <w:t xml:space="preserve">If one is an employee or does a job on wages he cannot have a Nafl fast without his employer’s permission because fasting will cause sluggishness at work. However, if he is strong enough to work normally and completely without sluggishness despite fasting, he does not need permission to keep a Nafl fast in this case. </w:t>
      </w:r>
      <w:r w:rsidRPr="006E6AB4">
        <w:rPr>
          <w:rStyle w:val="ModBodyReferencesChar"/>
          <w:color w:val="auto"/>
          <w:sz w:val="18"/>
          <w:szCs w:val="24"/>
        </w:rPr>
        <w:t>(Rad-dul-Muḥ</w:t>
      </w:r>
      <w:r w:rsidR="00FC2FF3" w:rsidRPr="006E6AB4">
        <w:rPr>
          <w:rStyle w:val="ModBodyReferencesChar"/>
          <w:color w:val="auto"/>
          <w:sz w:val="18"/>
          <w:szCs w:val="24"/>
        </w:rPr>
        <w:t>tār, vol. 3, pp. 416</w:t>
      </w:r>
      <w:r w:rsidRPr="006E6AB4">
        <w:rPr>
          <w:rStyle w:val="ModBodyReferencesChar"/>
          <w:color w:val="auto"/>
          <w:sz w:val="18"/>
          <w:szCs w:val="24"/>
        </w:rPr>
        <w:t>)</w:t>
      </w:r>
    </w:p>
    <w:p w14:paraId="0B5CB509" w14:textId="77777777" w:rsidR="00225068" w:rsidRPr="006E6AB4" w:rsidRDefault="00225068" w:rsidP="00D260A6">
      <w:pPr>
        <w:spacing w:after="0" w:line="240" w:lineRule="auto"/>
        <w:rPr>
          <w:rFonts w:ascii="Minion Pro" w:hAnsi="Minion Pro"/>
          <w:spacing w:val="-3"/>
          <w:szCs w:val="24"/>
        </w:rPr>
      </w:pPr>
      <w:r w:rsidRPr="006E6AB4">
        <w:rPr>
          <w:spacing w:val="-3"/>
          <w:szCs w:val="24"/>
        </w:rPr>
        <w:br w:type="page"/>
      </w:r>
    </w:p>
    <w:p w14:paraId="7E99D7EF" w14:textId="77777777" w:rsidR="005076BA" w:rsidRPr="006E6AB4" w:rsidRDefault="005076BA" w:rsidP="00D260A6">
      <w:pPr>
        <w:pStyle w:val="ModBkBklNumberListing"/>
        <w:numPr>
          <w:ilvl w:val="0"/>
          <w:numId w:val="94"/>
        </w:numPr>
        <w:spacing w:after="0"/>
        <w:ind w:left="432" w:hanging="432"/>
        <w:rPr>
          <w:rFonts w:ascii="Times New Roman" w:hAnsi="Times New Roman"/>
          <w:i/>
          <w:color w:val="auto"/>
          <w:sz w:val="32"/>
          <w:szCs w:val="32"/>
        </w:rPr>
      </w:pPr>
      <w:r w:rsidRPr="006E6AB4">
        <w:rPr>
          <w:color w:val="auto"/>
          <w:spacing w:val="-3"/>
          <w:sz w:val="22"/>
          <w:szCs w:val="24"/>
        </w:rPr>
        <w:lastRenderedPageBreak/>
        <w:t>For Nafl fasts</w:t>
      </w:r>
      <w:r w:rsidR="005B2DBA" w:rsidRPr="006E6AB4">
        <w:rPr>
          <w:color w:val="auto"/>
          <w:spacing w:val="-3"/>
          <w:sz w:val="22"/>
          <w:szCs w:val="24"/>
        </w:rPr>
        <w:fldChar w:fldCharType="begin"/>
      </w:r>
      <w:r w:rsidRPr="006E6AB4">
        <w:rPr>
          <w:color w:val="auto"/>
          <w:spacing w:val="-3"/>
          <w:sz w:val="22"/>
          <w:szCs w:val="24"/>
        </w:rPr>
        <w:instrText xml:space="preserve"> XE "Nafl fasts:permission for" </w:instrText>
      </w:r>
      <w:r w:rsidR="005B2DBA" w:rsidRPr="006E6AB4">
        <w:rPr>
          <w:color w:val="auto"/>
          <w:spacing w:val="-3"/>
          <w:sz w:val="22"/>
          <w:szCs w:val="24"/>
        </w:rPr>
        <w:fldChar w:fldCharType="end"/>
      </w:r>
      <w:r w:rsidRPr="006E6AB4">
        <w:rPr>
          <w:color w:val="auto"/>
          <w:spacing w:val="-3"/>
          <w:sz w:val="22"/>
          <w:szCs w:val="24"/>
        </w:rPr>
        <w:t xml:space="preserve">, a daughter does not need her father’s, a mother does not need her son’s, </w:t>
      </w:r>
      <w:r w:rsidRPr="006E6AB4">
        <w:rPr>
          <w:color w:val="auto"/>
          <w:sz w:val="22"/>
          <w:szCs w:val="24"/>
        </w:rPr>
        <w:t xml:space="preserve">and a sister does not need her brother’s permission. </w:t>
      </w:r>
      <w:r w:rsidRPr="006E6AB4">
        <w:rPr>
          <w:rStyle w:val="ModBodyReferencesChar"/>
          <w:color w:val="auto"/>
          <w:sz w:val="18"/>
          <w:szCs w:val="24"/>
        </w:rPr>
        <w:t>(Rad-dul-Muḥ</w:t>
      </w:r>
      <w:r w:rsidR="00FC2FF3" w:rsidRPr="006E6AB4">
        <w:rPr>
          <w:rStyle w:val="ModBodyReferencesChar"/>
          <w:color w:val="auto"/>
          <w:sz w:val="18"/>
          <w:szCs w:val="24"/>
        </w:rPr>
        <w:t>tār, vol. 3, pp. 416</w:t>
      </w:r>
      <w:r w:rsidRPr="006E6AB4">
        <w:rPr>
          <w:rStyle w:val="ModBodyReferencesChar"/>
          <w:color w:val="auto"/>
          <w:sz w:val="18"/>
          <w:szCs w:val="24"/>
        </w:rPr>
        <w:t>)</w:t>
      </w:r>
    </w:p>
    <w:p w14:paraId="6EFDD878" w14:textId="77777777" w:rsidR="005076BA" w:rsidRPr="006E6AB4" w:rsidRDefault="005076BA" w:rsidP="00D260A6">
      <w:pPr>
        <w:pStyle w:val="ModBkBklNumberListing"/>
        <w:numPr>
          <w:ilvl w:val="0"/>
          <w:numId w:val="94"/>
        </w:numPr>
        <w:spacing w:after="0"/>
        <w:ind w:left="432" w:hanging="432"/>
        <w:rPr>
          <w:rFonts w:ascii="Times New Roman" w:hAnsi="Times New Roman"/>
          <w:i/>
          <w:color w:val="auto"/>
          <w:sz w:val="32"/>
          <w:szCs w:val="32"/>
        </w:rPr>
      </w:pPr>
      <w:r w:rsidRPr="006E6AB4">
        <w:rPr>
          <w:color w:val="auto"/>
          <w:sz w:val="22"/>
          <w:szCs w:val="24"/>
        </w:rPr>
        <w:t xml:space="preserve">If parents prevent their son from having a Nafl fast for fear of illness, he must obey his parents. </w:t>
      </w:r>
      <w:r w:rsidRPr="006E6AB4">
        <w:rPr>
          <w:rStyle w:val="ModBodyReferencesChar"/>
          <w:color w:val="auto"/>
          <w:sz w:val="18"/>
          <w:szCs w:val="24"/>
        </w:rPr>
        <w:t>(Rad-dul-Muḥ</w:t>
      </w:r>
      <w:r w:rsidR="00FC2FF3" w:rsidRPr="006E6AB4">
        <w:rPr>
          <w:rStyle w:val="ModBodyReferencesChar"/>
          <w:color w:val="auto"/>
          <w:sz w:val="18"/>
          <w:szCs w:val="24"/>
        </w:rPr>
        <w:t>tār, vol. 3, pp. 416</w:t>
      </w:r>
      <w:r w:rsidRPr="006E6AB4">
        <w:rPr>
          <w:rStyle w:val="ModBodyReferencesChar"/>
          <w:color w:val="auto"/>
          <w:sz w:val="18"/>
          <w:szCs w:val="24"/>
        </w:rPr>
        <w:t>)</w:t>
      </w:r>
    </w:p>
    <w:p w14:paraId="1B665C1F" w14:textId="77777777" w:rsidR="005076BA" w:rsidRPr="006E6AB4" w:rsidRDefault="005076BA" w:rsidP="00D260A6">
      <w:pPr>
        <w:pStyle w:val="ModBkBklBodyParagraph"/>
        <w:spacing w:after="0"/>
        <w:rPr>
          <w:color w:val="auto"/>
          <w:sz w:val="22"/>
          <w:szCs w:val="24"/>
        </w:rPr>
      </w:pPr>
      <w:r w:rsidRPr="006E6AB4">
        <w:rPr>
          <w:color w:val="auto"/>
          <w:sz w:val="22"/>
          <w:szCs w:val="24"/>
        </w:rPr>
        <w:t>Here are twelve points about the acts that make only Qa</w:t>
      </w:r>
      <w:r w:rsidRPr="006E6AB4">
        <w:rPr>
          <w:rFonts w:ascii="Times New Roman" w:hAnsi="Times New Roman" w:cs="Times New Roman"/>
          <w:color w:val="auto"/>
          <w:szCs w:val="24"/>
        </w:rPr>
        <w:t>ḍ</w:t>
      </w:r>
      <w:r w:rsidRPr="006E6AB4">
        <w:rPr>
          <w:color w:val="auto"/>
          <w:sz w:val="22"/>
          <w:szCs w:val="24"/>
        </w:rPr>
        <w:t>ā necessary. Doing Qa</w:t>
      </w:r>
      <w:r w:rsidRPr="006E6AB4">
        <w:rPr>
          <w:rFonts w:ascii="Times New Roman" w:hAnsi="Times New Roman" w:cs="Times New Roman"/>
          <w:color w:val="auto"/>
          <w:szCs w:val="24"/>
        </w:rPr>
        <w:t>ḍ</w:t>
      </w:r>
      <w:r w:rsidRPr="006E6AB4">
        <w:rPr>
          <w:color w:val="auto"/>
          <w:sz w:val="22"/>
          <w:szCs w:val="24"/>
        </w:rPr>
        <w:t>ā means observing one fast after Ramadan for each missed fast.</w:t>
      </w:r>
    </w:p>
    <w:p w14:paraId="40E8D3B9" w14:textId="77777777" w:rsidR="005076BA" w:rsidRPr="006E6AB4" w:rsidRDefault="005076BA" w:rsidP="00D260A6">
      <w:pPr>
        <w:pStyle w:val="Heading2"/>
      </w:pPr>
      <w:bookmarkStart w:id="1611" w:name="_Toc239320207"/>
      <w:bookmarkStart w:id="1612" w:name="_Toc294546721"/>
      <w:bookmarkStart w:id="1613" w:name="_Toc332511630"/>
      <w:bookmarkStart w:id="1614" w:name="_Toc357063803"/>
      <w:bookmarkStart w:id="1615" w:name="_Toc361436163"/>
      <w:bookmarkStart w:id="1616" w:name="_Toc361437645"/>
      <w:bookmarkStart w:id="1617" w:name="_Toc361439133"/>
      <w:bookmarkStart w:id="1618" w:name="_Toc500604459"/>
      <w:bookmarkStart w:id="1619" w:name="_Toc239320208"/>
      <w:r w:rsidRPr="006E6AB4">
        <w:t>Twelve points about Qaḍā</w:t>
      </w:r>
      <w:bookmarkEnd w:id="1611"/>
      <w:bookmarkEnd w:id="1612"/>
      <w:bookmarkEnd w:id="1613"/>
      <w:bookmarkEnd w:id="1614"/>
      <w:bookmarkEnd w:id="1615"/>
      <w:bookmarkEnd w:id="1616"/>
      <w:bookmarkEnd w:id="1617"/>
      <w:bookmarkEnd w:id="1618"/>
    </w:p>
    <w:p w14:paraId="3F0F3E78" w14:textId="77777777" w:rsidR="005076BA" w:rsidRPr="006E6AB4" w:rsidRDefault="005076BA" w:rsidP="00D260A6">
      <w:pPr>
        <w:pStyle w:val="ModBkBklNumberListing"/>
        <w:numPr>
          <w:ilvl w:val="0"/>
          <w:numId w:val="95"/>
        </w:numPr>
        <w:spacing w:after="0"/>
        <w:ind w:left="432" w:hanging="432"/>
        <w:rPr>
          <w:color w:val="auto"/>
          <w:sz w:val="22"/>
          <w:szCs w:val="24"/>
        </w:rPr>
      </w:pPr>
      <w:r w:rsidRPr="006E6AB4">
        <w:rPr>
          <w:color w:val="auto"/>
          <w:sz w:val="22"/>
          <w:szCs w:val="24"/>
        </w:rPr>
        <w:t>If somebody ate, drank or engaged in intercourse assuming that some part of night was still left but he came to know later on that it was the time of dawn (</w:t>
      </w:r>
      <w:r w:rsidRPr="006E6AB4">
        <w:rPr>
          <w:rStyle w:val="ModbodytextChar"/>
          <w:rFonts w:ascii="Times New Roman" w:hAnsi="Times New Roman" w:cs="Times New Roman"/>
          <w:color w:val="auto"/>
          <w:szCs w:val="24"/>
        </w:rPr>
        <w:t>Ṣ</w:t>
      </w:r>
      <w:r w:rsidRPr="006E6AB4">
        <w:rPr>
          <w:rStyle w:val="ModbodytextChar"/>
          <w:color w:val="auto"/>
          <w:sz w:val="22"/>
          <w:szCs w:val="24"/>
        </w:rPr>
        <w:t>ub</w:t>
      </w:r>
      <w:r w:rsidRPr="006E6AB4">
        <w:rPr>
          <w:rStyle w:val="ModbodytextChar"/>
          <w:rFonts w:ascii="Times New Roman" w:hAnsi="Times New Roman" w:cs="Times New Roman"/>
          <w:color w:val="auto"/>
          <w:szCs w:val="24"/>
        </w:rPr>
        <w:t>ḥ</w:t>
      </w:r>
      <w:r w:rsidRPr="006E6AB4">
        <w:rPr>
          <w:rStyle w:val="ModbodytextChar"/>
          <w:color w:val="auto"/>
          <w:sz w:val="22"/>
          <w:szCs w:val="24"/>
        </w:rPr>
        <w:t>-e-</w:t>
      </w:r>
      <w:r w:rsidRPr="006E6AB4">
        <w:rPr>
          <w:rStyle w:val="ModbodytextChar"/>
          <w:rFonts w:ascii="Times New Roman" w:hAnsi="Times New Roman" w:cs="Times New Roman"/>
          <w:color w:val="auto"/>
          <w:szCs w:val="24"/>
        </w:rPr>
        <w:t>Ṣ</w:t>
      </w:r>
      <w:r w:rsidRPr="006E6AB4">
        <w:rPr>
          <w:rStyle w:val="ModbodytextChar"/>
          <w:color w:val="auto"/>
          <w:sz w:val="22"/>
          <w:szCs w:val="24"/>
        </w:rPr>
        <w:t>ādiq</w:t>
      </w:r>
      <w:r w:rsidRPr="006E6AB4">
        <w:rPr>
          <w:color w:val="auto"/>
          <w:sz w:val="22"/>
          <w:szCs w:val="24"/>
        </w:rPr>
        <w:t>), so his fast would be invalid. It is necessary to keep this fast as Qa</w:t>
      </w:r>
      <w:r w:rsidRPr="006E6AB4">
        <w:rPr>
          <w:rFonts w:ascii="Times New Roman" w:hAnsi="Times New Roman" w:cs="Times New Roman"/>
          <w:color w:val="auto"/>
          <w:szCs w:val="24"/>
        </w:rPr>
        <w:t>ḍ</w:t>
      </w:r>
      <w:r w:rsidRPr="006E6AB4">
        <w:rPr>
          <w:color w:val="auto"/>
          <w:sz w:val="22"/>
          <w:szCs w:val="24"/>
        </w:rPr>
        <w:t xml:space="preserve">ā later on. </w:t>
      </w:r>
      <w:r w:rsidRPr="006E6AB4">
        <w:rPr>
          <w:rStyle w:val="ModBodyReferencesChar"/>
          <w:color w:val="auto"/>
          <w:sz w:val="18"/>
          <w:szCs w:val="24"/>
        </w:rPr>
        <w:t>(Rad-dul-Muḥ</w:t>
      </w:r>
      <w:r w:rsidR="00FC2FF3" w:rsidRPr="006E6AB4">
        <w:rPr>
          <w:rStyle w:val="ModBodyReferencesChar"/>
          <w:color w:val="auto"/>
          <w:sz w:val="18"/>
          <w:szCs w:val="24"/>
        </w:rPr>
        <w:t>tār, vol. 3, pp. 380</w:t>
      </w:r>
      <w:r w:rsidRPr="006E6AB4">
        <w:rPr>
          <w:rStyle w:val="ModBodyReferencesChar"/>
          <w:color w:val="auto"/>
          <w:sz w:val="18"/>
          <w:szCs w:val="24"/>
        </w:rPr>
        <w:t>)</w:t>
      </w:r>
    </w:p>
    <w:p w14:paraId="46DC4867" w14:textId="77777777" w:rsidR="005076BA" w:rsidRPr="006E6AB4" w:rsidRDefault="005076BA" w:rsidP="00D260A6">
      <w:pPr>
        <w:pStyle w:val="ModBkBklNumberListing"/>
        <w:numPr>
          <w:ilvl w:val="0"/>
          <w:numId w:val="95"/>
        </w:numPr>
        <w:spacing w:after="0"/>
        <w:ind w:left="432" w:hanging="432"/>
        <w:rPr>
          <w:color w:val="auto"/>
          <w:sz w:val="22"/>
          <w:szCs w:val="24"/>
        </w:rPr>
      </w:pPr>
      <w:r w:rsidRPr="006E6AB4">
        <w:rPr>
          <w:color w:val="auto"/>
          <w:sz w:val="22"/>
          <w:szCs w:val="24"/>
        </w:rPr>
        <w:t xml:space="preserve">If somebody is forced to the extent of Ikrāĥ-e-Shar’ī to eat, as it is a valid exemption for eating, only making up for that fast will be mandatory for him, even if he eats with his own hands. </w:t>
      </w:r>
      <w:r w:rsidR="00FC2FF3" w:rsidRPr="006E6AB4">
        <w:rPr>
          <w:rStyle w:val="ModBkBklCitationsChar"/>
          <w:color w:val="auto"/>
          <w:sz w:val="18"/>
          <w:szCs w:val="16"/>
        </w:rPr>
        <w:t>(Durr-e-Mukhtār, vol. 3, pp. 402</w:t>
      </w:r>
      <w:r w:rsidRPr="006E6AB4">
        <w:rPr>
          <w:rStyle w:val="ModBkBklCitationsChar"/>
          <w:color w:val="auto"/>
          <w:sz w:val="18"/>
          <w:szCs w:val="16"/>
        </w:rPr>
        <w:t>)</w:t>
      </w:r>
    </w:p>
    <w:p w14:paraId="0BD263D9" w14:textId="77777777" w:rsidR="005076BA" w:rsidRPr="006E6AB4" w:rsidRDefault="005076BA" w:rsidP="00D260A6">
      <w:pPr>
        <w:pStyle w:val="Modbodytext"/>
        <w:spacing w:after="0"/>
        <w:ind w:left="432"/>
        <w:rPr>
          <w:sz w:val="22"/>
          <w:szCs w:val="20"/>
        </w:rPr>
      </w:pPr>
      <w:r w:rsidRPr="006E6AB4">
        <w:rPr>
          <w:sz w:val="22"/>
          <w:szCs w:val="20"/>
        </w:rPr>
        <w:t>The summary of this ruling is that if somebody forces the fasting person to break his fast by threatening him to kill, cut any body part or beat severely, and the fasting person knows that the threatening person would do what he threatens, so Ikrāĥ-e-</w:t>
      </w:r>
      <w:r w:rsidRPr="006E6AB4">
        <w:rPr>
          <w:spacing w:val="-3"/>
          <w:sz w:val="22"/>
          <w:szCs w:val="20"/>
        </w:rPr>
        <w:t xml:space="preserve">Shar’ī is there, the fasting person can break his fast in this situation, but it is mandatory </w:t>
      </w:r>
      <w:r w:rsidRPr="006E6AB4">
        <w:rPr>
          <w:sz w:val="22"/>
          <w:szCs w:val="20"/>
        </w:rPr>
        <w:t>to make up for it later.</w:t>
      </w:r>
    </w:p>
    <w:p w14:paraId="214D39CD" w14:textId="77777777" w:rsidR="005076BA" w:rsidRPr="006E6AB4" w:rsidRDefault="005076BA" w:rsidP="00D260A6">
      <w:pPr>
        <w:pStyle w:val="ModBkBklNumberListing"/>
        <w:numPr>
          <w:ilvl w:val="0"/>
          <w:numId w:val="95"/>
        </w:numPr>
        <w:spacing w:after="0"/>
        <w:ind w:left="432" w:hanging="432"/>
        <w:rPr>
          <w:color w:val="auto"/>
          <w:sz w:val="22"/>
          <w:szCs w:val="24"/>
        </w:rPr>
      </w:pPr>
      <w:r w:rsidRPr="006E6AB4">
        <w:rPr>
          <w:color w:val="auto"/>
          <w:sz w:val="22"/>
          <w:szCs w:val="24"/>
        </w:rPr>
        <w:t xml:space="preserve">If somebody ate, drank or engaged in intercourse in the state of forgetfulness, or </w:t>
      </w:r>
      <w:r w:rsidRPr="006E6AB4">
        <w:rPr>
          <w:color w:val="auto"/>
          <w:spacing w:val="-2"/>
          <w:sz w:val="22"/>
          <w:szCs w:val="24"/>
        </w:rPr>
        <w:t>ejaculated due to a lustful look, or experienced a nocturnal emission, or vomited and</w:t>
      </w:r>
      <w:r w:rsidRPr="006E6AB4">
        <w:rPr>
          <w:color w:val="auto"/>
          <w:sz w:val="22"/>
          <w:szCs w:val="24"/>
        </w:rPr>
        <w:t xml:space="preserve"> thus assumed that his fast had broken and so he ate something deliberately, only making up for this fast would be necessary for him.</w:t>
      </w:r>
      <w:r w:rsidRPr="006E6AB4">
        <w:rPr>
          <w:rStyle w:val="ModBodyReferencesChar"/>
          <w:color w:val="auto"/>
          <w:sz w:val="18"/>
          <w:szCs w:val="24"/>
        </w:rPr>
        <w:t xml:space="preserve"> </w:t>
      </w:r>
      <w:r w:rsidR="00FC2FF3" w:rsidRPr="006E6AB4">
        <w:rPr>
          <w:rStyle w:val="ModBkBklCitationsChar"/>
          <w:color w:val="auto"/>
          <w:sz w:val="18"/>
          <w:szCs w:val="16"/>
        </w:rPr>
        <w:t>(Durr-e-Mukhtār, vol. 3, pp. 375</w:t>
      </w:r>
      <w:r w:rsidRPr="006E6AB4">
        <w:rPr>
          <w:rStyle w:val="ModBkBklCitationsChar"/>
          <w:color w:val="auto"/>
          <w:sz w:val="18"/>
          <w:szCs w:val="16"/>
        </w:rPr>
        <w:t>)</w:t>
      </w:r>
    </w:p>
    <w:p w14:paraId="2AAF2944" w14:textId="77777777" w:rsidR="005076BA" w:rsidRPr="006E6AB4" w:rsidRDefault="005076BA" w:rsidP="00D260A6">
      <w:pPr>
        <w:pStyle w:val="ModBkBklNumberListing"/>
        <w:numPr>
          <w:ilvl w:val="0"/>
          <w:numId w:val="95"/>
        </w:numPr>
        <w:spacing w:after="0"/>
        <w:ind w:left="432" w:hanging="432"/>
        <w:rPr>
          <w:rFonts w:ascii="Times New Roman" w:hAnsi="Times New Roman"/>
          <w:i/>
          <w:color w:val="auto"/>
          <w:sz w:val="32"/>
          <w:szCs w:val="32"/>
        </w:rPr>
      </w:pPr>
      <w:r w:rsidRPr="006E6AB4">
        <w:rPr>
          <w:color w:val="auto"/>
          <w:sz w:val="22"/>
          <w:szCs w:val="24"/>
        </w:rPr>
        <w:t xml:space="preserve">Inhaling medicine through the nose in the state of fast will invalidate the fast and it would be mandatory to make up for it. </w:t>
      </w:r>
      <w:r w:rsidR="00FC2FF3" w:rsidRPr="006E6AB4">
        <w:rPr>
          <w:rStyle w:val="ModBkBklCitationsChar"/>
          <w:color w:val="auto"/>
          <w:sz w:val="18"/>
          <w:szCs w:val="16"/>
        </w:rPr>
        <w:t>(Durr-e-Mukhtār, vol. 3, pp. 376</w:t>
      </w:r>
      <w:r w:rsidRPr="006E6AB4">
        <w:rPr>
          <w:rStyle w:val="ModBkBklCitationsChar"/>
          <w:color w:val="auto"/>
          <w:sz w:val="18"/>
          <w:szCs w:val="16"/>
        </w:rPr>
        <w:t>)</w:t>
      </w:r>
    </w:p>
    <w:p w14:paraId="1CCEED99" w14:textId="77777777" w:rsidR="005076BA" w:rsidRPr="006E6AB4" w:rsidRDefault="005076BA" w:rsidP="00D260A6">
      <w:pPr>
        <w:pStyle w:val="ModBkBklNumberListing"/>
        <w:numPr>
          <w:ilvl w:val="0"/>
          <w:numId w:val="95"/>
        </w:numPr>
        <w:spacing w:after="0"/>
        <w:ind w:left="432" w:hanging="432"/>
        <w:rPr>
          <w:color w:val="auto"/>
          <w:sz w:val="22"/>
          <w:szCs w:val="24"/>
        </w:rPr>
      </w:pPr>
      <w:r w:rsidRPr="006E6AB4">
        <w:rPr>
          <w:color w:val="auto"/>
          <w:spacing w:val="-2"/>
          <w:sz w:val="22"/>
          <w:szCs w:val="24"/>
        </w:rPr>
        <w:t>Eating a stone, grit, soil, wool, grass, paper or anything else that people feel disgusted</w:t>
      </w:r>
      <w:r w:rsidRPr="006E6AB4">
        <w:rPr>
          <w:color w:val="auto"/>
          <w:sz w:val="22"/>
          <w:szCs w:val="24"/>
        </w:rPr>
        <w:t xml:space="preserve"> by, will invalidate the fast but one will only have to make up for it (expiation is not Wājib). </w:t>
      </w:r>
      <w:r w:rsidR="00FC2FF3" w:rsidRPr="006E6AB4">
        <w:rPr>
          <w:rStyle w:val="ModBkBklCitationsChar"/>
          <w:color w:val="auto"/>
          <w:sz w:val="18"/>
          <w:szCs w:val="16"/>
        </w:rPr>
        <w:t>(Durr-e-Mukhtār, vol. 3, pp. 377</w:t>
      </w:r>
      <w:r w:rsidRPr="006E6AB4">
        <w:rPr>
          <w:rStyle w:val="ModBkBklCitationsChar"/>
          <w:color w:val="auto"/>
          <w:sz w:val="18"/>
          <w:szCs w:val="16"/>
        </w:rPr>
        <w:t>)</w:t>
      </w:r>
    </w:p>
    <w:p w14:paraId="497DBC88" w14:textId="77777777" w:rsidR="00225068" w:rsidRPr="006E6AB4" w:rsidRDefault="00225068" w:rsidP="00D260A6">
      <w:pPr>
        <w:spacing w:after="0" w:line="240" w:lineRule="auto"/>
        <w:rPr>
          <w:rFonts w:ascii="Minion Pro" w:hAnsi="Minion Pro"/>
          <w:szCs w:val="24"/>
        </w:rPr>
      </w:pPr>
      <w:r w:rsidRPr="006E6AB4">
        <w:rPr>
          <w:szCs w:val="24"/>
        </w:rPr>
        <w:br w:type="page"/>
      </w:r>
    </w:p>
    <w:p w14:paraId="77B67EDA" w14:textId="77777777" w:rsidR="005076BA" w:rsidRPr="006E6AB4" w:rsidRDefault="005076BA" w:rsidP="00D260A6">
      <w:pPr>
        <w:pStyle w:val="ModBkBklNumberListing"/>
        <w:numPr>
          <w:ilvl w:val="0"/>
          <w:numId w:val="95"/>
        </w:numPr>
        <w:spacing w:after="0"/>
        <w:ind w:left="432" w:hanging="432"/>
        <w:rPr>
          <w:rFonts w:ascii="Times New Roman" w:hAnsi="Times New Roman"/>
          <w:i/>
          <w:color w:val="auto"/>
          <w:sz w:val="32"/>
          <w:szCs w:val="32"/>
        </w:rPr>
      </w:pPr>
      <w:r w:rsidRPr="006E6AB4">
        <w:rPr>
          <w:color w:val="auto"/>
          <w:sz w:val="22"/>
          <w:szCs w:val="24"/>
        </w:rPr>
        <w:lastRenderedPageBreak/>
        <w:t xml:space="preserve">If rain-water or flake of snow goes down the throat, the fast will become invalid and it would be mandatory to make up for it. </w:t>
      </w:r>
      <w:r w:rsidR="00FC2FF3" w:rsidRPr="006E6AB4">
        <w:rPr>
          <w:rStyle w:val="ModBkBklCitationsChar"/>
          <w:color w:val="auto"/>
          <w:sz w:val="18"/>
          <w:szCs w:val="16"/>
        </w:rPr>
        <w:t>(Durr-e-Mukhtār, vol. 3, pp. 378</w:t>
      </w:r>
      <w:r w:rsidRPr="006E6AB4">
        <w:rPr>
          <w:rStyle w:val="ModBkBklCitationsChar"/>
          <w:color w:val="auto"/>
          <w:sz w:val="18"/>
          <w:szCs w:val="16"/>
        </w:rPr>
        <w:t>)</w:t>
      </w:r>
    </w:p>
    <w:p w14:paraId="2F2D5C0B" w14:textId="77777777" w:rsidR="005076BA" w:rsidRPr="006E6AB4" w:rsidRDefault="005076BA" w:rsidP="00D260A6">
      <w:pPr>
        <w:pStyle w:val="ModBkBklNumberListing"/>
        <w:numPr>
          <w:ilvl w:val="0"/>
          <w:numId w:val="95"/>
        </w:numPr>
        <w:spacing w:after="0"/>
        <w:ind w:left="432" w:hanging="432"/>
        <w:rPr>
          <w:color w:val="auto"/>
          <w:sz w:val="22"/>
          <w:szCs w:val="24"/>
        </w:rPr>
      </w:pPr>
      <w:r w:rsidRPr="006E6AB4">
        <w:rPr>
          <w:color w:val="auto"/>
          <w:sz w:val="22"/>
          <w:szCs w:val="24"/>
        </w:rPr>
        <w:t xml:space="preserve">Likewise, swallowing a large amount of sweat or tears will invalidate the fast. One will have to make up for it. </w:t>
      </w:r>
      <w:r w:rsidRPr="006E6AB4">
        <w:rPr>
          <w:rStyle w:val="ModBodyReferencesChar"/>
          <w:color w:val="auto"/>
          <w:sz w:val="18"/>
          <w:szCs w:val="24"/>
        </w:rPr>
        <w:t>(ibid)</w:t>
      </w:r>
    </w:p>
    <w:p w14:paraId="7A30ECBB" w14:textId="77777777" w:rsidR="005076BA" w:rsidRPr="006E6AB4" w:rsidRDefault="005076BA" w:rsidP="00D260A6">
      <w:pPr>
        <w:pStyle w:val="ModBkBklNumberListing"/>
        <w:numPr>
          <w:ilvl w:val="0"/>
          <w:numId w:val="95"/>
        </w:numPr>
        <w:spacing w:after="0"/>
        <w:ind w:left="432" w:hanging="432"/>
        <w:rPr>
          <w:i/>
          <w:color w:val="auto"/>
          <w:sz w:val="30"/>
          <w:szCs w:val="32"/>
        </w:rPr>
      </w:pPr>
      <w:r w:rsidRPr="006E6AB4">
        <w:rPr>
          <w:color w:val="auto"/>
          <w:sz w:val="22"/>
          <w:szCs w:val="24"/>
        </w:rPr>
        <w:t>If somebody continued to eat assuming that some part of night was still left but came to know later on that the time of Sa</w:t>
      </w:r>
      <w:r w:rsidRPr="006E6AB4">
        <w:rPr>
          <w:rFonts w:ascii="Times New Roman" w:hAnsi="Times New Roman" w:cs="Times New Roman"/>
          <w:color w:val="auto"/>
          <w:szCs w:val="24"/>
        </w:rPr>
        <w:t>ḥ</w:t>
      </w:r>
      <w:r w:rsidRPr="006E6AB4">
        <w:rPr>
          <w:color w:val="auto"/>
          <w:sz w:val="22"/>
          <w:szCs w:val="24"/>
        </w:rPr>
        <w:t xml:space="preserve">arī had ended while he was eating, his fast would be invalid and he will have to make up for it. </w:t>
      </w:r>
      <w:r w:rsidRPr="006E6AB4">
        <w:rPr>
          <w:rStyle w:val="ModBodyReferencesChar"/>
          <w:color w:val="auto"/>
          <w:sz w:val="18"/>
          <w:szCs w:val="24"/>
        </w:rPr>
        <w:t>(Rad-dul-Muḥ</w:t>
      </w:r>
      <w:r w:rsidR="00FC2FF3" w:rsidRPr="006E6AB4">
        <w:rPr>
          <w:rStyle w:val="ModBodyReferencesChar"/>
          <w:color w:val="auto"/>
          <w:sz w:val="18"/>
          <w:szCs w:val="24"/>
        </w:rPr>
        <w:t>tār, vol. 3, pp. 380</w:t>
      </w:r>
      <w:r w:rsidRPr="006E6AB4">
        <w:rPr>
          <w:rStyle w:val="ModBodyReferencesChar"/>
          <w:color w:val="auto"/>
          <w:sz w:val="18"/>
          <w:szCs w:val="24"/>
        </w:rPr>
        <w:t>)</w:t>
      </w:r>
    </w:p>
    <w:p w14:paraId="41F6C0DD" w14:textId="77777777" w:rsidR="005076BA" w:rsidRPr="006E6AB4" w:rsidRDefault="005076BA" w:rsidP="00D260A6">
      <w:pPr>
        <w:pStyle w:val="ModBkBklNumberListing"/>
        <w:numPr>
          <w:ilvl w:val="0"/>
          <w:numId w:val="95"/>
        </w:numPr>
        <w:spacing w:after="0"/>
        <w:ind w:left="432" w:hanging="432"/>
        <w:rPr>
          <w:i/>
          <w:color w:val="auto"/>
          <w:sz w:val="30"/>
          <w:szCs w:val="32"/>
        </w:rPr>
      </w:pPr>
      <w:r w:rsidRPr="006E6AB4">
        <w:rPr>
          <w:color w:val="auto"/>
          <w:sz w:val="22"/>
          <w:szCs w:val="24"/>
        </w:rPr>
        <w:t xml:space="preserve">If somebody breaks the fast assuming that the sun had set, but came to know later that it hadn’t set, his fast will become invalid and he will have to make up for it.  </w:t>
      </w:r>
      <w:r w:rsidRPr="006E6AB4">
        <w:rPr>
          <w:rStyle w:val="ModBodyReferencesChar"/>
          <w:color w:val="auto"/>
          <w:sz w:val="18"/>
          <w:szCs w:val="24"/>
        </w:rPr>
        <w:t>(Rad-dul-Muḥ</w:t>
      </w:r>
      <w:r w:rsidR="00FC2FF3" w:rsidRPr="006E6AB4">
        <w:rPr>
          <w:rStyle w:val="ModBodyReferencesChar"/>
          <w:color w:val="auto"/>
          <w:sz w:val="18"/>
          <w:szCs w:val="24"/>
        </w:rPr>
        <w:t>tār, vol. 3, pp. 380</w:t>
      </w:r>
      <w:r w:rsidRPr="006E6AB4">
        <w:rPr>
          <w:rStyle w:val="ModBodyReferencesChar"/>
          <w:color w:val="auto"/>
          <w:sz w:val="18"/>
          <w:szCs w:val="24"/>
        </w:rPr>
        <w:t>)</w:t>
      </w:r>
    </w:p>
    <w:p w14:paraId="3251ACBC" w14:textId="77777777" w:rsidR="005076BA" w:rsidRPr="006E6AB4" w:rsidRDefault="005076BA" w:rsidP="00D260A6">
      <w:pPr>
        <w:pStyle w:val="ModBkBklNumberListing"/>
        <w:numPr>
          <w:ilvl w:val="0"/>
          <w:numId w:val="95"/>
        </w:numPr>
        <w:spacing w:after="0"/>
        <w:ind w:left="432" w:hanging="432"/>
        <w:rPr>
          <w:rFonts w:ascii="Times New Roman" w:hAnsi="Times New Roman"/>
          <w:i/>
          <w:color w:val="auto"/>
          <w:sz w:val="32"/>
          <w:szCs w:val="32"/>
        </w:rPr>
      </w:pPr>
      <w:r w:rsidRPr="006E6AB4">
        <w:rPr>
          <w:color w:val="auto"/>
          <w:spacing w:val="-2"/>
          <w:sz w:val="22"/>
          <w:szCs w:val="24"/>
        </w:rPr>
        <w:t>If someone mistakenly does If</w:t>
      </w:r>
      <w:r w:rsidRPr="006E6AB4">
        <w:rPr>
          <w:rFonts w:ascii="Times New Roman" w:hAnsi="Times New Roman" w:cs="Times New Roman"/>
          <w:color w:val="auto"/>
          <w:spacing w:val="-2"/>
          <w:szCs w:val="24"/>
        </w:rPr>
        <w:t>ṭ</w:t>
      </w:r>
      <w:r w:rsidRPr="006E6AB4">
        <w:rPr>
          <w:color w:val="auto"/>
          <w:spacing w:val="-2"/>
          <w:sz w:val="22"/>
          <w:szCs w:val="24"/>
        </w:rPr>
        <w:t>ār before the sunset as a result of premature utterance</w:t>
      </w:r>
      <w:r w:rsidRPr="006E6AB4">
        <w:rPr>
          <w:color w:val="auto"/>
          <w:sz w:val="22"/>
          <w:szCs w:val="24"/>
        </w:rPr>
        <w:t xml:space="preserve"> of Maghrib Ażān or siren-wailing, and comes to know later on that siren or Ażān started earlier than the sunset, even if it is not his fault his fast will still become invalid and he will have to make up for it. </w:t>
      </w:r>
      <w:r w:rsidRPr="006E6AB4">
        <w:rPr>
          <w:rStyle w:val="ModBodyReferencesChar"/>
          <w:color w:val="auto"/>
          <w:sz w:val="18"/>
          <w:szCs w:val="24"/>
        </w:rPr>
        <w:t>(Derived from Rad-dul-Muḥ</w:t>
      </w:r>
      <w:r w:rsidR="00FC2FF3" w:rsidRPr="006E6AB4">
        <w:rPr>
          <w:rStyle w:val="ModBodyReferencesChar"/>
          <w:color w:val="auto"/>
          <w:sz w:val="18"/>
          <w:szCs w:val="24"/>
        </w:rPr>
        <w:t>tār, vol. 3, pp. 383</w:t>
      </w:r>
      <w:r w:rsidRPr="006E6AB4">
        <w:rPr>
          <w:rStyle w:val="ModBodyReferencesChar"/>
          <w:color w:val="auto"/>
          <w:sz w:val="18"/>
          <w:szCs w:val="24"/>
        </w:rPr>
        <w:t>)</w:t>
      </w:r>
    </w:p>
    <w:p w14:paraId="025C88F5" w14:textId="77777777" w:rsidR="005076BA" w:rsidRPr="006E6AB4" w:rsidRDefault="005076BA" w:rsidP="00D260A6">
      <w:pPr>
        <w:pStyle w:val="ModBkBklNumberListing"/>
        <w:numPr>
          <w:ilvl w:val="0"/>
          <w:numId w:val="95"/>
        </w:numPr>
        <w:spacing w:after="0"/>
        <w:ind w:left="432" w:hanging="432"/>
        <w:rPr>
          <w:color w:val="auto"/>
          <w:sz w:val="22"/>
          <w:szCs w:val="24"/>
        </w:rPr>
      </w:pPr>
      <w:r w:rsidRPr="006E6AB4">
        <w:rPr>
          <w:color w:val="auto"/>
          <w:sz w:val="22"/>
          <w:szCs w:val="24"/>
        </w:rPr>
        <w:t xml:space="preserve">Unfortunately, people have been heedless about the matters of Sharī’aĥ these days. </w:t>
      </w:r>
      <w:r w:rsidRPr="006E6AB4">
        <w:rPr>
          <w:color w:val="auto"/>
          <w:spacing w:val="-2"/>
          <w:sz w:val="22"/>
          <w:szCs w:val="24"/>
        </w:rPr>
        <w:t>Every Muslim should be careful about his fasts himself. Rather than relying on sirens</w:t>
      </w:r>
      <w:r w:rsidRPr="006E6AB4">
        <w:rPr>
          <w:color w:val="auto"/>
          <w:sz w:val="22"/>
          <w:szCs w:val="24"/>
        </w:rPr>
        <w:t xml:space="preserve"> or radio and TV announcements or even the Ażān, every one should get the correct information of Sa</w:t>
      </w:r>
      <w:r w:rsidRPr="006E6AB4">
        <w:rPr>
          <w:rFonts w:ascii="Times New Roman" w:hAnsi="Times New Roman" w:cs="Times New Roman"/>
          <w:color w:val="auto"/>
          <w:szCs w:val="24"/>
        </w:rPr>
        <w:t>ḥ</w:t>
      </w:r>
      <w:r w:rsidRPr="006E6AB4">
        <w:rPr>
          <w:color w:val="auto"/>
          <w:sz w:val="22"/>
          <w:szCs w:val="24"/>
        </w:rPr>
        <w:t>arī and If</w:t>
      </w:r>
      <w:r w:rsidRPr="006E6AB4">
        <w:rPr>
          <w:rFonts w:ascii="Times New Roman" w:hAnsi="Times New Roman" w:cs="Times New Roman"/>
          <w:color w:val="auto"/>
          <w:szCs w:val="24"/>
        </w:rPr>
        <w:t>ṭ</w:t>
      </w:r>
      <w:r w:rsidRPr="006E6AB4">
        <w:rPr>
          <w:color w:val="auto"/>
          <w:sz w:val="22"/>
          <w:szCs w:val="24"/>
        </w:rPr>
        <w:t>ār timings.</w:t>
      </w:r>
    </w:p>
    <w:p w14:paraId="32FEDE9F" w14:textId="77777777" w:rsidR="005076BA" w:rsidRPr="006E6AB4" w:rsidRDefault="005076BA" w:rsidP="00D260A6">
      <w:pPr>
        <w:pStyle w:val="ModBkBklNumberListing"/>
        <w:numPr>
          <w:ilvl w:val="0"/>
          <w:numId w:val="95"/>
        </w:numPr>
        <w:spacing w:after="0"/>
        <w:ind w:left="432" w:hanging="432"/>
        <w:rPr>
          <w:color w:val="auto"/>
          <w:sz w:val="22"/>
          <w:szCs w:val="24"/>
        </w:rPr>
      </w:pPr>
      <w:r w:rsidRPr="006E6AB4">
        <w:rPr>
          <w:color w:val="auto"/>
          <w:sz w:val="22"/>
          <w:szCs w:val="24"/>
        </w:rPr>
        <w:t>During Wu</w:t>
      </w:r>
      <w:r w:rsidRPr="006E6AB4">
        <w:rPr>
          <w:rFonts w:ascii="Times New Roman" w:hAnsi="Times New Roman" w:cs="Times New Roman"/>
          <w:color w:val="auto"/>
          <w:szCs w:val="24"/>
        </w:rPr>
        <w:t>ḍ</w:t>
      </w:r>
      <w:r w:rsidRPr="006E6AB4">
        <w:rPr>
          <w:color w:val="auto"/>
          <w:sz w:val="22"/>
          <w:szCs w:val="24"/>
        </w:rPr>
        <w:t>ū, if water reached the brain or went down the throat while sniffing water into nose the fast would become invalid and its Qa</w:t>
      </w:r>
      <w:r w:rsidRPr="006E6AB4">
        <w:rPr>
          <w:rFonts w:ascii="Times New Roman" w:hAnsi="Times New Roman" w:cs="Times New Roman"/>
          <w:color w:val="auto"/>
          <w:szCs w:val="24"/>
        </w:rPr>
        <w:t>ḍ</w:t>
      </w:r>
      <w:r w:rsidRPr="006E6AB4">
        <w:rPr>
          <w:color w:val="auto"/>
          <w:sz w:val="22"/>
          <w:szCs w:val="24"/>
        </w:rPr>
        <w:t xml:space="preserve">ā would be mandatory provided one was aware that he was fasting. However, if one was unaware of the fast at that moment his fast will not become invalid. </w:t>
      </w:r>
      <w:r w:rsidRPr="006E6AB4">
        <w:rPr>
          <w:rStyle w:val="ModBkBklCitationsChar"/>
          <w:color w:val="auto"/>
          <w:sz w:val="18"/>
          <w:szCs w:val="16"/>
        </w:rPr>
        <w:t>(Fatāwā ‘</w:t>
      </w:r>
      <w:r w:rsidR="00FC2FF3" w:rsidRPr="006E6AB4">
        <w:rPr>
          <w:rStyle w:val="ModBkBklCitationsChar"/>
          <w:color w:val="auto"/>
          <w:sz w:val="18"/>
          <w:szCs w:val="16"/>
        </w:rPr>
        <w:t>Ālamgīrī, vol. 1, pp. 202</w:t>
      </w:r>
      <w:r w:rsidRPr="006E6AB4">
        <w:rPr>
          <w:rStyle w:val="ModBkBklCitationsChar"/>
          <w:color w:val="auto"/>
          <w:sz w:val="18"/>
          <w:szCs w:val="16"/>
        </w:rPr>
        <w:t>)</w:t>
      </w:r>
    </w:p>
    <w:p w14:paraId="76AF3567" w14:textId="77777777" w:rsidR="005076BA" w:rsidRPr="006E6AB4" w:rsidRDefault="005076BA" w:rsidP="00D260A6">
      <w:pPr>
        <w:pStyle w:val="Heading2"/>
      </w:pPr>
      <w:bookmarkStart w:id="1620" w:name="_Toc294546722"/>
      <w:bookmarkStart w:id="1621" w:name="_Toc332511631"/>
      <w:bookmarkStart w:id="1622" w:name="_Toc357063804"/>
      <w:bookmarkStart w:id="1623" w:name="_Toc361436164"/>
      <w:bookmarkStart w:id="1624" w:name="_Toc361437646"/>
      <w:bookmarkStart w:id="1625" w:name="_Toc361439134"/>
      <w:bookmarkStart w:id="1626" w:name="_Toc500604460"/>
      <w:r w:rsidRPr="006E6AB4">
        <w:t>Rulings regarding expiation</w:t>
      </w:r>
      <w:bookmarkEnd w:id="1619"/>
      <w:bookmarkEnd w:id="1620"/>
      <w:bookmarkEnd w:id="1621"/>
      <w:bookmarkEnd w:id="1622"/>
      <w:bookmarkEnd w:id="1623"/>
      <w:bookmarkEnd w:id="1624"/>
      <w:bookmarkEnd w:id="1625"/>
      <w:bookmarkEnd w:id="1626"/>
    </w:p>
    <w:p w14:paraId="3AA0B7BD" w14:textId="77777777" w:rsidR="005076BA" w:rsidRPr="006E6AB4" w:rsidRDefault="005076BA" w:rsidP="00D260A6">
      <w:pPr>
        <w:pStyle w:val="ModBkBklBodyParagraph"/>
        <w:spacing w:after="0"/>
        <w:rPr>
          <w:color w:val="auto"/>
          <w:sz w:val="22"/>
          <w:szCs w:val="24"/>
        </w:rPr>
      </w:pPr>
      <w:r w:rsidRPr="006E6AB4">
        <w:rPr>
          <w:color w:val="auto"/>
          <w:sz w:val="22"/>
          <w:szCs w:val="24"/>
        </w:rPr>
        <w:t>Dear Islamic brothers! In some cases, breaking a fast in Ramadan deliberately without a valid exemption will only make it Wājib to do Qa</w:t>
      </w:r>
      <w:r w:rsidRPr="006E6AB4">
        <w:rPr>
          <w:rFonts w:ascii="Times New Roman" w:hAnsi="Times New Roman" w:cs="Times New Roman"/>
          <w:color w:val="auto"/>
          <w:szCs w:val="24"/>
        </w:rPr>
        <w:t>ḍ</w:t>
      </w:r>
      <w:r w:rsidRPr="006E6AB4">
        <w:rPr>
          <w:color w:val="auto"/>
          <w:sz w:val="22"/>
          <w:szCs w:val="24"/>
        </w:rPr>
        <w:t>ā but in some cases, it will make it necessary to pay expiation, in addition to making up for the broken fast.</w:t>
      </w:r>
    </w:p>
    <w:p w14:paraId="42B5A94C" w14:textId="77777777" w:rsidR="00225068" w:rsidRPr="006E6AB4" w:rsidRDefault="00225068" w:rsidP="00D260A6">
      <w:pPr>
        <w:spacing w:after="0" w:line="240" w:lineRule="auto"/>
        <w:rPr>
          <w:rFonts w:ascii="Warnock Pro SmBd" w:hAnsi="Warnock Pro SmBd"/>
          <w:sz w:val="25"/>
          <w:szCs w:val="28"/>
        </w:rPr>
      </w:pPr>
      <w:bookmarkStart w:id="1627" w:name="_Toc239320209"/>
      <w:bookmarkStart w:id="1628" w:name="_Toc294546723"/>
      <w:bookmarkStart w:id="1629" w:name="_Toc332511632"/>
      <w:bookmarkStart w:id="1630" w:name="_Toc357063805"/>
      <w:bookmarkStart w:id="1631" w:name="_Toc361436165"/>
      <w:bookmarkStart w:id="1632" w:name="_Toc361437647"/>
      <w:bookmarkStart w:id="1633" w:name="_Toc361439135"/>
      <w:r w:rsidRPr="006E6AB4">
        <w:rPr>
          <w:sz w:val="25"/>
          <w:szCs w:val="28"/>
        </w:rPr>
        <w:br w:type="page"/>
      </w:r>
    </w:p>
    <w:p w14:paraId="4E2CA811" w14:textId="77777777" w:rsidR="005076BA" w:rsidRPr="006E6AB4" w:rsidRDefault="005076BA" w:rsidP="00D260A6">
      <w:pPr>
        <w:pStyle w:val="Heading2"/>
      </w:pPr>
      <w:bookmarkStart w:id="1634" w:name="_Toc500604461"/>
      <w:r w:rsidRPr="006E6AB4">
        <w:lastRenderedPageBreak/>
        <w:t>Method of paying expiation for fasting</w:t>
      </w:r>
      <w:bookmarkEnd w:id="1627"/>
      <w:bookmarkEnd w:id="1628"/>
      <w:bookmarkEnd w:id="1629"/>
      <w:bookmarkEnd w:id="1630"/>
      <w:bookmarkEnd w:id="1631"/>
      <w:bookmarkEnd w:id="1632"/>
      <w:bookmarkEnd w:id="1633"/>
      <w:bookmarkEnd w:id="1634"/>
    </w:p>
    <w:p w14:paraId="22387DC0" w14:textId="77777777" w:rsidR="005076BA" w:rsidRPr="006E6AB4" w:rsidRDefault="005076BA" w:rsidP="00D260A6">
      <w:pPr>
        <w:pStyle w:val="ModBkBklBodyParagraph"/>
        <w:spacing w:after="0"/>
        <w:rPr>
          <w:color w:val="auto"/>
          <w:sz w:val="22"/>
          <w:szCs w:val="24"/>
        </w:rPr>
      </w:pPr>
      <w:r w:rsidRPr="006E6AB4">
        <w:rPr>
          <w:color w:val="auto"/>
          <w:spacing w:val="-2"/>
          <w:sz w:val="22"/>
          <w:szCs w:val="24"/>
        </w:rPr>
        <w:t>The expiation for breaking (invalidating) a fast is to free a male or female slave, if possible.</w:t>
      </w:r>
      <w:r w:rsidRPr="006E6AB4">
        <w:rPr>
          <w:color w:val="auto"/>
          <w:sz w:val="22"/>
          <w:szCs w:val="24"/>
        </w:rPr>
        <w:t xml:space="preserve"> If this isn’t possible, for example, he does not have a slave or slave girl nor can he afford to buy them or though he has enough money, slaves and slave girls are not available (like </w:t>
      </w:r>
      <w:r w:rsidRPr="006E6AB4">
        <w:rPr>
          <w:color w:val="auto"/>
          <w:spacing w:val="-2"/>
          <w:sz w:val="22"/>
          <w:szCs w:val="24"/>
        </w:rPr>
        <w:t>in present age) then he will have to keep 60 fasts consecutively. If this isn’t possible either,</w:t>
      </w:r>
      <w:r w:rsidRPr="006E6AB4">
        <w:rPr>
          <w:color w:val="auto"/>
          <w:sz w:val="22"/>
          <w:szCs w:val="24"/>
        </w:rPr>
        <w:t xml:space="preserve"> he will have to serve 60 Miskīn</w:t>
      </w:r>
      <w:r w:rsidRPr="006E6AB4">
        <w:rPr>
          <w:color w:val="auto"/>
          <w:sz w:val="22"/>
          <w:szCs w:val="24"/>
          <w:vertAlign w:val="superscript"/>
        </w:rPr>
        <w:footnoteReference w:id="16"/>
      </w:r>
      <w:r w:rsidRPr="006E6AB4">
        <w:rPr>
          <w:color w:val="auto"/>
          <w:sz w:val="22"/>
          <w:szCs w:val="24"/>
        </w:rPr>
        <w:t xml:space="preserve"> people with lunch and dinner (such that they are full). It is necessary to serve both the meals to the same 60 people. If one wants, he can give one </w:t>
      </w:r>
      <w:r w:rsidRPr="006E6AB4">
        <w:rPr>
          <w:rFonts w:ascii="Times New Roman" w:hAnsi="Times New Roman" w:cs="Times New Roman"/>
          <w:color w:val="auto"/>
          <w:szCs w:val="24"/>
        </w:rPr>
        <w:t>Ṣ</w:t>
      </w:r>
      <w:r w:rsidRPr="006E6AB4">
        <w:rPr>
          <w:color w:val="auto"/>
          <w:sz w:val="22"/>
          <w:szCs w:val="24"/>
        </w:rPr>
        <w:t>adaqaĥ-e-Fi</w:t>
      </w:r>
      <w:r w:rsidRPr="006E6AB4">
        <w:rPr>
          <w:rFonts w:ascii="Times New Roman" w:hAnsi="Times New Roman" w:cs="Times New Roman"/>
          <w:color w:val="auto"/>
          <w:szCs w:val="24"/>
        </w:rPr>
        <w:t>ṭ</w:t>
      </w:r>
      <w:r w:rsidRPr="006E6AB4">
        <w:rPr>
          <w:color w:val="auto"/>
          <w:sz w:val="22"/>
          <w:szCs w:val="24"/>
        </w:rPr>
        <w:t xml:space="preserve">r (i.e. about 1.920 Kilograms wheat or money equivalent to its value) to each of the 60 different Miskīn people, but he can’t give 60 </w:t>
      </w:r>
      <w:r w:rsidRPr="006E6AB4">
        <w:rPr>
          <w:rFonts w:ascii="Times New Roman" w:hAnsi="Times New Roman" w:cs="Times New Roman"/>
          <w:color w:val="auto"/>
          <w:szCs w:val="24"/>
        </w:rPr>
        <w:t>Ṣ</w:t>
      </w:r>
      <w:r w:rsidRPr="006E6AB4">
        <w:rPr>
          <w:color w:val="auto"/>
          <w:sz w:val="22"/>
          <w:szCs w:val="24"/>
        </w:rPr>
        <w:t>adaqaĥ-e-Fi</w:t>
      </w:r>
      <w:r w:rsidRPr="006E6AB4">
        <w:rPr>
          <w:rFonts w:ascii="Times New Roman" w:hAnsi="Times New Roman" w:cs="Times New Roman"/>
          <w:color w:val="auto"/>
          <w:szCs w:val="24"/>
        </w:rPr>
        <w:t>ṭ</w:t>
      </w:r>
      <w:r w:rsidRPr="006E6AB4">
        <w:rPr>
          <w:color w:val="auto"/>
          <w:sz w:val="22"/>
          <w:szCs w:val="24"/>
        </w:rPr>
        <w:t xml:space="preserve">r to the same person at once. However, he can give the same Miskīn a separate </w:t>
      </w:r>
      <w:r w:rsidRPr="006E6AB4">
        <w:rPr>
          <w:rFonts w:ascii="Times New Roman" w:hAnsi="Times New Roman" w:cs="Times New Roman"/>
          <w:color w:val="auto"/>
          <w:szCs w:val="24"/>
        </w:rPr>
        <w:t>Ṣ</w:t>
      </w:r>
      <w:r w:rsidRPr="006E6AB4">
        <w:rPr>
          <w:color w:val="auto"/>
          <w:sz w:val="22"/>
          <w:szCs w:val="24"/>
        </w:rPr>
        <w:t>adaqaĥ-e-Fi</w:t>
      </w:r>
      <w:r w:rsidRPr="006E6AB4">
        <w:rPr>
          <w:rFonts w:ascii="Times New Roman" w:hAnsi="Times New Roman" w:cs="Times New Roman"/>
          <w:color w:val="auto"/>
          <w:szCs w:val="24"/>
        </w:rPr>
        <w:t>ṭ</w:t>
      </w:r>
      <w:r w:rsidRPr="006E6AB4">
        <w:rPr>
          <w:color w:val="auto"/>
          <w:sz w:val="22"/>
          <w:szCs w:val="24"/>
        </w:rPr>
        <w:t>r each day for 60 days.</w:t>
      </w:r>
    </w:p>
    <w:p w14:paraId="6C3D05F7"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In case of paying expiation in the form of fast, it is necessary to keep all the 60 fasts consecutively. If one misses even a single fast in between these 60 fasts, he will have to resume fasting from the very first fast. The previously observed fasts will not be counted, even if he had kept 59 fasts, and whether he missed (that one fast) due to illness or any other reason. However, if a woman experiences her menses whilst keeping fast for expiation her previously kept fasts will not lapse. In other words, she will not have to resume her fasting from the very first fast. After menses, she will keep the remaining fasts only to complete her sixty fasts. Her expiation will get paid. </w:t>
      </w:r>
      <w:r w:rsidRPr="006E6AB4">
        <w:rPr>
          <w:rStyle w:val="ModBodyReferencesChar"/>
          <w:color w:val="auto"/>
          <w:sz w:val="18"/>
          <w:szCs w:val="24"/>
        </w:rPr>
        <w:t>(Derived from Rad-dul-Muḥ</w:t>
      </w:r>
      <w:r w:rsidR="00F8000A" w:rsidRPr="006E6AB4">
        <w:rPr>
          <w:rStyle w:val="ModBodyReferencesChar"/>
          <w:color w:val="auto"/>
          <w:sz w:val="18"/>
          <w:szCs w:val="24"/>
        </w:rPr>
        <w:t>tār, vol. 3, pp. 390</w:t>
      </w:r>
      <w:r w:rsidRPr="006E6AB4">
        <w:rPr>
          <w:rStyle w:val="ModBodyReferencesChar"/>
          <w:color w:val="auto"/>
          <w:sz w:val="18"/>
          <w:szCs w:val="24"/>
        </w:rPr>
        <w:t>)</w:t>
      </w:r>
    </w:p>
    <w:p w14:paraId="7C1ABF0D" w14:textId="77777777" w:rsidR="005076BA" w:rsidRPr="006E6AB4" w:rsidRDefault="005076BA" w:rsidP="00D260A6">
      <w:pPr>
        <w:pStyle w:val="ModBkBklBodyParagraph"/>
        <w:spacing w:after="0"/>
        <w:rPr>
          <w:color w:val="auto"/>
          <w:sz w:val="22"/>
          <w:szCs w:val="24"/>
        </w:rPr>
      </w:pPr>
      <w:r w:rsidRPr="006E6AB4">
        <w:rPr>
          <w:color w:val="auto"/>
          <w:sz w:val="22"/>
          <w:szCs w:val="24"/>
        </w:rPr>
        <w:t>One who makes the intention of fasting during the night but then deliberately breaks his fast in the morning or any time during the day or even just a single moment before the time of If</w:t>
      </w:r>
      <w:r w:rsidRPr="006E6AB4">
        <w:rPr>
          <w:rFonts w:ascii="Times New Roman" w:hAnsi="Times New Roman" w:cs="Times New Roman"/>
          <w:color w:val="auto"/>
          <w:szCs w:val="24"/>
        </w:rPr>
        <w:t>ṭ</w:t>
      </w:r>
      <w:r w:rsidRPr="006E6AB4">
        <w:rPr>
          <w:color w:val="auto"/>
          <w:sz w:val="22"/>
          <w:szCs w:val="24"/>
        </w:rPr>
        <w:t>ār, without a valid exemption, with something that human nature does not dislike (i.e. food, water, tea, fruits, biscuits, drinks, honey, sweets etc.) then he must keep one fast after Ramadan with the intention of making up for this fast. Further, he will also have to pay the expiation for it.</w:t>
      </w:r>
    </w:p>
    <w:p w14:paraId="29204C56" w14:textId="77777777" w:rsidR="005076BA" w:rsidRPr="006E6AB4" w:rsidRDefault="005076BA" w:rsidP="00D260A6">
      <w:pPr>
        <w:pStyle w:val="Heading2"/>
      </w:pPr>
      <w:bookmarkStart w:id="1635" w:name="_Toc239320210"/>
      <w:bookmarkStart w:id="1636" w:name="_Toc294546724"/>
      <w:bookmarkStart w:id="1637" w:name="_Toc332511633"/>
      <w:bookmarkStart w:id="1638" w:name="_Toc357063806"/>
      <w:bookmarkStart w:id="1639" w:name="_Toc361436166"/>
      <w:bookmarkStart w:id="1640" w:name="_Toc361437648"/>
      <w:bookmarkStart w:id="1641" w:name="_Toc361439136"/>
      <w:bookmarkStart w:id="1642" w:name="_Toc500604462"/>
      <w:r w:rsidRPr="006E6AB4">
        <w:t>Eleven points about expiation</w:t>
      </w:r>
      <w:bookmarkEnd w:id="1635"/>
      <w:bookmarkEnd w:id="1636"/>
      <w:bookmarkEnd w:id="1637"/>
      <w:bookmarkEnd w:id="1638"/>
      <w:bookmarkEnd w:id="1639"/>
      <w:bookmarkEnd w:id="1640"/>
      <w:bookmarkEnd w:id="1641"/>
      <w:bookmarkEnd w:id="1642"/>
    </w:p>
    <w:p w14:paraId="571D4766" w14:textId="77777777" w:rsidR="00225068" w:rsidRPr="006E6AB4" w:rsidRDefault="005076BA" w:rsidP="00D260A6">
      <w:pPr>
        <w:pStyle w:val="ModBkBklNumberListing"/>
        <w:numPr>
          <w:ilvl w:val="0"/>
          <w:numId w:val="96"/>
        </w:numPr>
        <w:spacing w:after="0"/>
        <w:ind w:left="432" w:hanging="432"/>
        <w:rPr>
          <w:color w:val="auto"/>
          <w:sz w:val="22"/>
          <w:szCs w:val="24"/>
        </w:rPr>
      </w:pPr>
      <w:r w:rsidRPr="006E6AB4">
        <w:rPr>
          <w:color w:val="auto"/>
          <w:sz w:val="22"/>
          <w:szCs w:val="24"/>
        </w:rPr>
        <w:t>If a sane, adult and resident Muslim (who is not a traveller by Sharī’aĥ) deliberately engages in intercourse or eats or drinks something for pleasure in the state of the</w:t>
      </w:r>
    </w:p>
    <w:p w14:paraId="1948EAD3" w14:textId="77777777" w:rsidR="00225068" w:rsidRPr="006E6AB4" w:rsidRDefault="00225068" w:rsidP="00D260A6">
      <w:pPr>
        <w:spacing w:after="0" w:line="240" w:lineRule="auto"/>
        <w:rPr>
          <w:rFonts w:ascii="Minion Pro" w:hAnsi="Minion Pro"/>
          <w:szCs w:val="24"/>
        </w:rPr>
      </w:pPr>
      <w:r w:rsidRPr="006E6AB4">
        <w:rPr>
          <w:szCs w:val="24"/>
        </w:rPr>
        <w:br w:type="page"/>
      </w:r>
    </w:p>
    <w:p w14:paraId="1D65612B" w14:textId="77777777" w:rsidR="005076BA" w:rsidRPr="006E6AB4" w:rsidRDefault="005076BA" w:rsidP="00D260A6">
      <w:pPr>
        <w:pStyle w:val="ModBkBklNumberListing"/>
        <w:numPr>
          <w:ilvl w:val="0"/>
          <w:numId w:val="0"/>
        </w:numPr>
        <w:spacing w:after="0"/>
        <w:ind w:left="432"/>
        <w:rPr>
          <w:color w:val="auto"/>
          <w:sz w:val="22"/>
          <w:szCs w:val="24"/>
        </w:rPr>
      </w:pPr>
      <w:r w:rsidRPr="006E6AB4">
        <w:rPr>
          <w:color w:val="auto"/>
          <w:sz w:val="22"/>
          <w:szCs w:val="24"/>
        </w:rPr>
        <w:lastRenderedPageBreak/>
        <w:t>fast of Ramadan without a valid exemption his fast will become invalid. Both the expiation and the Qa</w:t>
      </w:r>
      <w:r w:rsidRPr="006E6AB4">
        <w:rPr>
          <w:rFonts w:ascii="Times New Roman" w:hAnsi="Times New Roman" w:cs="Times New Roman"/>
          <w:color w:val="auto"/>
          <w:szCs w:val="24"/>
        </w:rPr>
        <w:t>ḍ</w:t>
      </w:r>
      <w:r w:rsidRPr="006E6AB4">
        <w:rPr>
          <w:color w:val="auto"/>
          <w:sz w:val="22"/>
          <w:szCs w:val="24"/>
        </w:rPr>
        <w:t xml:space="preserve">ā are mandatory for him. </w:t>
      </w:r>
      <w:r w:rsidRPr="006E6AB4">
        <w:rPr>
          <w:rStyle w:val="ModBodyReferencesChar"/>
          <w:color w:val="auto"/>
          <w:sz w:val="18"/>
          <w:szCs w:val="24"/>
        </w:rPr>
        <w:t>(Rad-dul-Muḥ</w:t>
      </w:r>
      <w:r w:rsidR="00F8000A" w:rsidRPr="006E6AB4">
        <w:rPr>
          <w:rStyle w:val="ModBodyReferencesChar"/>
          <w:color w:val="auto"/>
          <w:sz w:val="18"/>
          <w:szCs w:val="24"/>
        </w:rPr>
        <w:t>tār, vol. 3, pp. 388</w:t>
      </w:r>
      <w:r w:rsidRPr="006E6AB4">
        <w:rPr>
          <w:rStyle w:val="ModBodyReferencesChar"/>
          <w:color w:val="auto"/>
          <w:sz w:val="18"/>
          <w:szCs w:val="24"/>
        </w:rPr>
        <w:t>)</w:t>
      </w:r>
    </w:p>
    <w:p w14:paraId="554D7128" w14:textId="77777777" w:rsidR="005076BA" w:rsidRPr="006E6AB4" w:rsidRDefault="005076BA" w:rsidP="00D260A6">
      <w:pPr>
        <w:pStyle w:val="ModBkBklNumberListing"/>
        <w:numPr>
          <w:ilvl w:val="0"/>
          <w:numId w:val="96"/>
        </w:numPr>
        <w:spacing w:after="0"/>
        <w:ind w:left="432" w:hanging="432"/>
        <w:rPr>
          <w:rFonts w:ascii="Times New Roman" w:hAnsi="Times New Roman"/>
          <w:i/>
          <w:color w:val="auto"/>
          <w:sz w:val="28"/>
          <w:szCs w:val="28"/>
        </w:rPr>
      </w:pPr>
      <w:r w:rsidRPr="006E6AB4">
        <w:rPr>
          <w:color w:val="auto"/>
          <w:sz w:val="22"/>
          <w:szCs w:val="24"/>
        </w:rPr>
        <w:t xml:space="preserve">In all such cases in which expiation becomes mandatory for breaking the fast, it is a </w:t>
      </w:r>
      <w:r w:rsidRPr="006E6AB4">
        <w:rPr>
          <w:color w:val="auto"/>
          <w:spacing w:val="-2"/>
          <w:sz w:val="22"/>
          <w:szCs w:val="24"/>
        </w:rPr>
        <w:t>condition that the intention for the fast of Ramadan is made at night. If the intention</w:t>
      </w:r>
      <w:r w:rsidRPr="006E6AB4">
        <w:rPr>
          <w:color w:val="auto"/>
          <w:sz w:val="22"/>
          <w:szCs w:val="24"/>
        </w:rPr>
        <w:t xml:space="preserve"> of the fast was made during the day, and the fast was then broken, expiation is not mandatory, only Qa</w:t>
      </w:r>
      <w:r w:rsidRPr="006E6AB4">
        <w:rPr>
          <w:rFonts w:ascii="Times New Roman" w:hAnsi="Times New Roman" w:cs="Times New Roman"/>
          <w:color w:val="auto"/>
          <w:szCs w:val="24"/>
        </w:rPr>
        <w:t>ḍ</w:t>
      </w:r>
      <w:r w:rsidRPr="006E6AB4">
        <w:rPr>
          <w:color w:val="auto"/>
          <w:sz w:val="22"/>
          <w:szCs w:val="24"/>
        </w:rPr>
        <w:t xml:space="preserve">ā is enough. </w:t>
      </w:r>
      <w:r w:rsidRPr="006E6AB4">
        <w:rPr>
          <w:rStyle w:val="ModBodyReferencesChar"/>
          <w:color w:val="auto"/>
          <w:sz w:val="18"/>
          <w:szCs w:val="24"/>
        </w:rPr>
        <w:t>(A</w:t>
      </w:r>
      <w:r w:rsidR="00F8000A" w:rsidRPr="006E6AB4">
        <w:rPr>
          <w:rStyle w:val="ModBodyReferencesChar"/>
          <w:color w:val="auto"/>
          <w:sz w:val="18"/>
          <w:szCs w:val="24"/>
        </w:rPr>
        <w:t>l-Jauĥara-tun-Nayyaraĥ, vol. 1, pp. 180</w:t>
      </w:r>
      <w:r w:rsidRPr="006E6AB4">
        <w:rPr>
          <w:rStyle w:val="ModBodyReferencesChar"/>
          <w:color w:val="auto"/>
          <w:sz w:val="18"/>
          <w:szCs w:val="24"/>
        </w:rPr>
        <w:t>)</w:t>
      </w:r>
    </w:p>
    <w:p w14:paraId="16FAF0C3" w14:textId="77777777" w:rsidR="005076BA" w:rsidRPr="006E6AB4" w:rsidRDefault="005076BA" w:rsidP="00D260A6">
      <w:pPr>
        <w:pStyle w:val="ModBkBklNumberListing"/>
        <w:numPr>
          <w:ilvl w:val="0"/>
          <w:numId w:val="96"/>
        </w:numPr>
        <w:spacing w:after="0"/>
        <w:ind w:left="432" w:hanging="432"/>
        <w:rPr>
          <w:rFonts w:ascii="Times New Roman" w:hAnsi="Times New Roman"/>
          <w:i/>
          <w:color w:val="auto"/>
          <w:sz w:val="28"/>
          <w:szCs w:val="28"/>
        </w:rPr>
      </w:pPr>
      <w:r w:rsidRPr="006E6AB4">
        <w:rPr>
          <w:color w:val="auto"/>
          <w:sz w:val="22"/>
          <w:szCs w:val="24"/>
        </w:rPr>
        <w:t xml:space="preserve">If somebody vomited or ate something or engaged in intercourse forgetfully, and he was aware that his fast hasn’t become invalid because of these acts; even then, he ate something, expiation will not be mandatory for him. </w:t>
      </w:r>
      <w:r w:rsidRPr="006E6AB4">
        <w:rPr>
          <w:rStyle w:val="ModBodyReferencesChar"/>
          <w:color w:val="auto"/>
          <w:sz w:val="18"/>
          <w:szCs w:val="24"/>
        </w:rPr>
        <w:t>(Rad-dul-Muḥ</w:t>
      </w:r>
      <w:r w:rsidR="00F8000A" w:rsidRPr="006E6AB4">
        <w:rPr>
          <w:rStyle w:val="ModBodyReferencesChar"/>
          <w:color w:val="auto"/>
          <w:sz w:val="18"/>
          <w:szCs w:val="24"/>
        </w:rPr>
        <w:t>tār, vol. 3, pp. 375</w:t>
      </w:r>
      <w:r w:rsidRPr="006E6AB4">
        <w:rPr>
          <w:rStyle w:val="ModBodyReferencesChar"/>
          <w:color w:val="auto"/>
          <w:sz w:val="18"/>
          <w:szCs w:val="24"/>
        </w:rPr>
        <w:t>)</w:t>
      </w:r>
    </w:p>
    <w:p w14:paraId="33F32B87" w14:textId="77777777" w:rsidR="005076BA" w:rsidRPr="006E6AB4" w:rsidRDefault="005076BA" w:rsidP="00D260A6">
      <w:pPr>
        <w:pStyle w:val="ModBkBklNumberListing"/>
        <w:numPr>
          <w:ilvl w:val="0"/>
          <w:numId w:val="96"/>
        </w:numPr>
        <w:spacing w:after="0"/>
        <w:ind w:left="432" w:hanging="432"/>
        <w:rPr>
          <w:rFonts w:ascii="Times New Roman" w:hAnsi="Times New Roman"/>
          <w:i/>
          <w:color w:val="auto"/>
          <w:sz w:val="28"/>
          <w:szCs w:val="28"/>
        </w:rPr>
      </w:pPr>
      <w:r w:rsidRPr="006E6AB4">
        <w:rPr>
          <w:color w:val="auto"/>
          <w:sz w:val="22"/>
          <w:szCs w:val="24"/>
        </w:rPr>
        <w:t xml:space="preserve">If somebody had a nocturnal emission and then ate something despite knowing that his fast hadn’t become invalid, expiation will be mandatory for him. </w:t>
      </w:r>
      <w:r w:rsidRPr="006E6AB4">
        <w:rPr>
          <w:rStyle w:val="ModBodyReferencesChar"/>
          <w:color w:val="auto"/>
          <w:sz w:val="18"/>
          <w:szCs w:val="24"/>
        </w:rPr>
        <w:t>(Rad-dul-Muḥ</w:t>
      </w:r>
      <w:r w:rsidR="00F8000A" w:rsidRPr="006E6AB4">
        <w:rPr>
          <w:rStyle w:val="ModBodyReferencesChar"/>
          <w:color w:val="auto"/>
          <w:sz w:val="18"/>
          <w:szCs w:val="24"/>
        </w:rPr>
        <w:t>tār, vol. 3, pp. 375</w:t>
      </w:r>
      <w:r w:rsidRPr="006E6AB4">
        <w:rPr>
          <w:rStyle w:val="ModBodyReferencesChar"/>
          <w:color w:val="auto"/>
          <w:sz w:val="18"/>
          <w:szCs w:val="24"/>
        </w:rPr>
        <w:t>)</w:t>
      </w:r>
    </w:p>
    <w:p w14:paraId="12D9A6D9" w14:textId="77777777" w:rsidR="005076BA" w:rsidRPr="006E6AB4" w:rsidRDefault="005076BA" w:rsidP="00D260A6">
      <w:pPr>
        <w:pStyle w:val="ModBkBklNumberListing"/>
        <w:numPr>
          <w:ilvl w:val="0"/>
          <w:numId w:val="96"/>
        </w:numPr>
        <w:spacing w:after="0"/>
        <w:ind w:left="432" w:hanging="432"/>
        <w:rPr>
          <w:color w:val="auto"/>
          <w:sz w:val="22"/>
          <w:szCs w:val="24"/>
        </w:rPr>
      </w:pPr>
      <w:r w:rsidRPr="006E6AB4">
        <w:rPr>
          <w:color w:val="auto"/>
          <w:sz w:val="22"/>
          <w:szCs w:val="24"/>
        </w:rPr>
        <w:t xml:space="preserve">If somebody spits his own saliva and then swallows it or swallows someone else’s saliva, expiation will not be mandatory for him. However, if he swallows the saliva of his lover with lust or that of a religious saint for blessings, expiation will be mandatory for him. </w:t>
      </w:r>
      <w:r w:rsidRPr="006E6AB4">
        <w:rPr>
          <w:rStyle w:val="ModBkBklCitationsChar"/>
          <w:color w:val="auto"/>
          <w:sz w:val="18"/>
          <w:szCs w:val="16"/>
        </w:rPr>
        <w:t>(Fatāwā ‘</w:t>
      </w:r>
      <w:r w:rsidR="002C3232" w:rsidRPr="006E6AB4">
        <w:rPr>
          <w:rStyle w:val="ModBkBklCitationsChar"/>
          <w:color w:val="auto"/>
          <w:sz w:val="18"/>
          <w:szCs w:val="16"/>
        </w:rPr>
        <w:t>Ālamgīrī, vol. 1, pp. 203</w:t>
      </w:r>
      <w:r w:rsidRPr="006E6AB4">
        <w:rPr>
          <w:rStyle w:val="ModBkBklCitationsChar"/>
          <w:color w:val="auto"/>
          <w:sz w:val="18"/>
          <w:szCs w:val="16"/>
        </w:rPr>
        <w:t>)</w:t>
      </w:r>
      <w:r w:rsidRPr="006E6AB4">
        <w:rPr>
          <w:color w:val="auto"/>
          <w:sz w:val="22"/>
          <w:szCs w:val="24"/>
        </w:rPr>
        <w:t xml:space="preserve"> If somebody eats such skin of a melon or water-melon that is dry or is such that people feel disgusted by eating it, there is no expiation in this case. If the skin is watery that people like to eat, expiation will be mandatory. </w:t>
      </w:r>
      <w:r w:rsidRPr="006E6AB4">
        <w:rPr>
          <w:rStyle w:val="ModBkBklCitationsChar"/>
          <w:color w:val="auto"/>
          <w:sz w:val="18"/>
          <w:szCs w:val="16"/>
        </w:rPr>
        <w:t>(Fatāwā ‘</w:t>
      </w:r>
      <w:r w:rsidR="002C3232" w:rsidRPr="006E6AB4">
        <w:rPr>
          <w:rStyle w:val="ModBkBklCitationsChar"/>
          <w:color w:val="auto"/>
          <w:sz w:val="18"/>
          <w:szCs w:val="16"/>
        </w:rPr>
        <w:t>Ālamgīrī, vol. 1, pp. 202</w:t>
      </w:r>
      <w:r w:rsidRPr="006E6AB4">
        <w:rPr>
          <w:rStyle w:val="ModBkBklCitationsChar"/>
          <w:color w:val="auto"/>
          <w:sz w:val="18"/>
          <w:szCs w:val="16"/>
        </w:rPr>
        <w:t>)</w:t>
      </w:r>
    </w:p>
    <w:p w14:paraId="42E28D47" w14:textId="77777777" w:rsidR="005076BA" w:rsidRPr="006E6AB4" w:rsidRDefault="005076BA" w:rsidP="00D260A6">
      <w:pPr>
        <w:pStyle w:val="ModBkBklNumberListing"/>
        <w:numPr>
          <w:ilvl w:val="0"/>
          <w:numId w:val="96"/>
        </w:numPr>
        <w:spacing w:after="0"/>
        <w:ind w:left="432" w:hanging="432"/>
        <w:rPr>
          <w:rFonts w:ascii="Times New Roman" w:hAnsi="Times New Roman"/>
          <w:i/>
          <w:color w:val="auto"/>
          <w:sz w:val="28"/>
          <w:szCs w:val="28"/>
        </w:rPr>
      </w:pPr>
      <w:r w:rsidRPr="006E6AB4">
        <w:rPr>
          <w:color w:val="auto"/>
          <w:sz w:val="22"/>
          <w:szCs w:val="24"/>
        </w:rPr>
        <w:t xml:space="preserve">If somebody eats uncooked rice, maize or lentils, expiation will not be mandatory. The same ruling applies to eating uncooked barley. However, if they are baked expiation will be mandatory. </w:t>
      </w:r>
      <w:r w:rsidRPr="006E6AB4">
        <w:rPr>
          <w:rStyle w:val="ModBkBklCitationsChar"/>
          <w:color w:val="auto"/>
          <w:sz w:val="18"/>
          <w:szCs w:val="16"/>
        </w:rPr>
        <w:t>(Fatāwā ‘</w:t>
      </w:r>
      <w:r w:rsidR="002C3232" w:rsidRPr="006E6AB4">
        <w:rPr>
          <w:rStyle w:val="ModBkBklCitationsChar"/>
          <w:color w:val="auto"/>
          <w:sz w:val="18"/>
          <w:szCs w:val="16"/>
        </w:rPr>
        <w:t>Ālamgīrī, vol. 1, pp. 202</w:t>
      </w:r>
      <w:r w:rsidRPr="006E6AB4">
        <w:rPr>
          <w:rStyle w:val="ModBkBklCitationsChar"/>
          <w:color w:val="auto"/>
          <w:sz w:val="18"/>
          <w:szCs w:val="16"/>
        </w:rPr>
        <w:t>)</w:t>
      </w:r>
    </w:p>
    <w:p w14:paraId="0852AA59" w14:textId="77777777" w:rsidR="005076BA" w:rsidRPr="006E6AB4" w:rsidRDefault="005076BA" w:rsidP="00D260A6">
      <w:pPr>
        <w:pStyle w:val="ModBkBklNumberListing"/>
        <w:numPr>
          <w:ilvl w:val="0"/>
          <w:numId w:val="96"/>
        </w:numPr>
        <w:spacing w:after="0"/>
        <w:ind w:left="432" w:hanging="432"/>
        <w:rPr>
          <w:rFonts w:ascii="Times New Roman" w:hAnsi="Times New Roman"/>
          <w:i/>
          <w:color w:val="auto"/>
          <w:sz w:val="28"/>
          <w:szCs w:val="28"/>
        </w:rPr>
      </w:pPr>
      <w:r w:rsidRPr="006E6AB4">
        <w:rPr>
          <w:color w:val="auto"/>
          <w:sz w:val="22"/>
          <w:szCs w:val="24"/>
        </w:rPr>
        <w:t>If there was a morsel of food in somebody’s mouth at Sa</w:t>
      </w:r>
      <w:r w:rsidRPr="006E6AB4">
        <w:rPr>
          <w:rFonts w:ascii="Times New Roman" w:hAnsi="Times New Roman" w:cs="Times New Roman"/>
          <w:color w:val="auto"/>
          <w:szCs w:val="24"/>
        </w:rPr>
        <w:t>ḥ</w:t>
      </w:r>
      <w:r w:rsidRPr="006E6AB4">
        <w:rPr>
          <w:color w:val="auto"/>
          <w:sz w:val="22"/>
          <w:szCs w:val="24"/>
        </w:rPr>
        <w:t>arī and the time ended (with the morsel still in his mouth) or if somebody was eating forgetfully and he recalled his fast whilst the morsel of food in mouth, but he swallowed it despite being aware that he was fasting, expiation will be Wājib in both the cases. However, if he took the morsel out of his mouth and then ate it, only Qa</w:t>
      </w:r>
      <w:r w:rsidRPr="006E6AB4">
        <w:rPr>
          <w:rFonts w:ascii="Times New Roman" w:hAnsi="Times New Roman" w:cs="Times New Roman"/>
          <w:color w:val="auto"/>
          <w:szCs w:val="24"/>
        </w:rPr>
        <w:t>ḍ</w:t>
      </w:r>
      <w:r w:rsidRPr="006E6AB4">
        <w:rPr>
          <w:color w:val="auto"/>
          <w:sz w:val="22"/>
          <w:szCs w:val="24"/>
        </w:rPr>
        <w:t xml:space="preserve">ā of the fast will be Wājib, there will be no expiation. </w:t>
      </w:r>
      <w:r w:rsidRPr="006E6AB4">
        <w:rPr>
          <w:rStyle w:val="ModBkBklCitationsChar"/>
          <w:color w:val="auto"/>
          <w:sz w:val="18"/>
          <w:szCs w:val="16"/>
        </w:rPr>
        <w:t>(Fatāwā ‘</w:t>
      </w:r>
      <w:r w:rsidR="002C3232" w:rsidRPr="006E6AB4">
        <w:rPr>
          <w:rStyle w:val="ModBkBklCitationsChar"/>
          <w:color w:val="auto"/>
          <w:sz w:val="18"/>
          <w:szCs w:val="16"/>
        </w:rPr>
        <w:t>Ālamgīrī, vol. 1, pp. 203</w:t>
      </w:r>
      <w:r w:rsidRPr="006E6AB4">
        <w:rPr>
          <w:rStyle w:val="ModBkBklCitationsChar"/>
          <w:color w:val="auto"/>
          <w:sz w:val="18"/>
          <w:szCs w:val="16"/>
        </w:rPr>
        <w:t>)</w:t>
      </w:r>
    </w:p>
    <w:p w14:paraId="665DCBBB" w14:textId="77777777" w:rsidR="00225068" w:rsidRPr="006E6AB4" w:rsidRDefault="005076BA" w:rsidP="00D260A6">
      <w:pPr>
        <w:pStyle w:val="ModBkBklNumberListing"/>
        <w:numPr>
          <w:ilvl w:val="0"/>
          <w:numId w:val="96"/>
        </w:numPr>
        <w:spacing w:after="0"/>
        <w:ind w:left="432" w:hanging="432"/>
        <w:rPr>
          <w:color w:val="auto"/>
          <w:sz w:val="22"/>
          <w:szCs w:val="24"/>
        </w:rPr>
      </w:pPr>
      <w:r w:rsidRPr="006E6AB4">
        <w:rPr>
          <w:color w:val="auto"/>
          <w:sz w:val="22"/>
          <w:szCs w:val="24"/>
        </w:rPr>
        <w:t>If somebody suffers from fever on specific days and, it was one of the days when he usually gets fever; he broke fast deliberately assuming that he would get fever,</w:t>
      </w:r>
    </w:p>
    <w:p w14:paraId="375DB600" w14:textId="77777777" w:rsidR="00225068" w:rsidRPr="006E6AB4" w:rsidRDefault="00225068" w:rsidP="00D260A6">
      <w:pPr>
        <w:spacing w:after="0" w:line="240" w:lineRule="auto"/>
        <w:rPr>
          <w:rFonts w:ascii="Minion Pro" w:hAnsi="Minion Pro"/>
          <w:szCs w:val="24"/>
        </w:rPr>
      </w:pPr>
      <w:r w:rsidRPr="006E6AB4">
        <w:rPr>
          <w:szCs w:val="24"/>
        </w:rPr>
        <w:br w:type="page"/>
      </w:r>
    </w:p>
    <w:p w14:paraId="211BFB83" w14:textId="77777777" w:rsidR="005076BA" w:rsidRPr="006E6AB4" w:rsidRDefault="005076BA" w:rsidP="00D260A6">
      <w:pPr>
        <w:pStyle w:val="ModBkBklNumberListing"/>
        <w:numPr>
          <w:ilvl w:val="0"/>
          <w:numId w:val="0"/>
        </w:numPr>
        <w:spacing w:after="0"/>
        <w:ind w:left="432"/>
        <w:rPr>
          <w:rFonts w:ascii="Times New Roman" w:hAnsi="Times New Roman"/>
          <w:i/>
          <w:color w:val="auto"/>
          <w:sz w:val="28"/>
          <w:szCs w:val="28"/>
        </w:rPr>
      </w:pPr>
      <w:r w:rsidRPr="006E6AB4">
        <w:rPr>
          <w:color w:val="auto"/>
          <w:sz w:val="22"/>
          <w:szCs w:val="24"/>
        </w:rPr>
        <w:lastRenderedPageBreak/>
        <w:t xml:space="preserve">expiation will lapse (i.e. expiation is not necessary, just making up for it is enough). Similarly, if a woman experiences menses on a fixed date and, it was the day when she normally experiences menses; assuming that she would experience menses she broke fast deliberately but her menses didn’t start, expiation will lapse (i.e. expiation will not be necessary, just making up for it is enough). </w:t>
      </w:r>
      <w:r w:rsidRPr="006E6AB4">
        <w:rPr>
          <w:rStyle w:val="ModBodyReferencesChar"/>
          <w:color w:val="auto"/>
          <w:sz w:val="18"/>
          <w:szCs w:val="24"/>
        </w:rPr>
        <w:t>(Durr-e-Mukhtār, Rad-dul-Muḥ</w:t>
      </w:r>
      <w:r w:rsidR="002C3232" w:rsidRPr="006E6AB4">
        <w:rPr>
          <w:rStyle w:val="ModBodyReferencesChar"/>
          <w:color w:val="auto"/>
          <w:sz w:val="18"/>
          <w:szCs w:val="24"/>
        </w:rPr>
        <w:t>tār, vol. 3, pp. 391</w:t>
      </w:r>
      <w:r w:rsidRPr="006E6AB4">
        <w:rPr>
          <w:rStyle w:val="ModBodyReferencesChar"/>
          <w:color w:val="auto"/>
          <w:sz w:val="18"/>
          <w:szCs w:val="24"/>
        </w:rPr>
        <w:t>)</w:t>
      </w:r>
    </w:p>
    <w:p w14:paraId="498C9E71" w14:textId="77777777" w:rsidR="005076BA" w:rsidRPr="006E6AB4" w:rsidRDefault="005076BA" w:rsidP="00D260A6">
      <w:pPr>
        <w:pStyle w:val="ModBkBklNumberListing"/>
        <w:numPr>
          <w:ilvl w:val="0"/>
          <w:numId w:val="96"/>
        </w:numPr>
        <w:spacing w:after="0"/>
        <w:ind w:left="432" w:hanging="432"/>
        <w:rPr>
          <w:color w:val="auto"/>
          <w:sz w:val="22"/>
          <w:szCs w:val="24"/>
        </w:rPr>
      </w:pPr>
      <w:r w:rsidRPr="006E6AB4">
        <w:rPr>
          <w:color w:val="auto"/>
          <w:sz w:val="22"/>
          <w:szCs w:val="24"/>
        </w:rPr>
        <w:t xml:space="preserve">If somebody broke two fasts in two different months of Ramadan, he has to pay two expiations even if he had not yet paid expiation for the first fast. If he broke two fasts in the same month of Ramadan and he has not yet given expiation for the first fast, only one expiation will be enough for both the fasts. </w:t>
      </w:r>
      <w:r w:rsidRPr="006E6AB4">
        <w:rPr>
          <w:rStyle w:val="ModBodyReferencesChar"/>
          <w:color w:val="auto"/>
          <w:sz w:val="18"/>
          <w:szCs w:val="24"/>
        </w:rPr>
        <w:t xml:space="preserve">(Al-Jauĥara-tun-Nayyaraĥ,     </w:t>
      </w:r>
      <w:r w:rsidR="002C3232" w:rsidRPr="006E6AB4">
        <w:rPr>
          <w:rStyle w:val="ModBodyReferencesChar"/>
          <w:color w:val="auto"/>
          <w:sz w:val="18"/>
          <w:szCs w:val="24"/>
        </w:rPr>
        <w:t>vol. 1, pp. 182</w:t>
      </w:r>
      <w:r w:rsidRPr="006E6AB4">
        <w:rPr>
          <w:rStyle w:val="ModBodyReferencesChar"/>
          <w:color w:val="auto"/>
          <w:sz w:val="18"/>
          <w:szCs w:val="24"/>
        </w:rPr>
        <w:t>)</w:t>
      </w:r>
    </w:p>
    <w:p w14:paraId="32A72453" w14:textId="77777777" w:rsidR="005076BA" w:rsidRPr="006E6AB4" w:rsidRDefault="005076BA" w:rsidP="00D260A6">
      <w:pPr>
        <w:pStyle w:val="ModBkBklNumberListing"/>
        <w:numPr>
          <w:ilvl w:val="0"/>
          <w:numId w:val="96"/>
        </w:numPr>
        <w:spacing w:after="0"/>
        <w:ind w:left="432" w:hanging="432"/>
        <w:rPr>
          <w:color w:val="auto"/>
          <w:sz w:val="22"/>
          <w:szCs w:val="24"/>
        </w:rPr>
      </w:pPr>
      <w:r w:rsidRPr="006E6AB4">
        <w:rPr>
          <w:color w:val="auto"/>
          <w:sz w:val="22"/>
          <w:szCs w:val="24"/>
        </w:rPr>
        <w:t>After the fast has broken, for expiation to become mandatory, it is also necessary that any such act that is in contradiction to fast or any involuntary act that permits a person to break fast, should not take place.</w:t>
      </w:r>
    </w:p>
    <w:p w14:paraId="512964BC" w14:textId="77777777" w:rsidR="005076BA" w:rsidRPr="006E6AB4" w:rsidRDefault="005076BA" w:rsidP="00D260A6">
      <w:pPr>
        <w:pStyle w:val="Modbodytext"/>
        <w:spacing w:after="0"/>
        <w:ind w:left="432"/>
        <w:rPr>
          <w:sz w:val="22"/>
          <w:szCs w:val="20"/>
        </w:rPr>
      </w:pPr>
      <w:r w:rsidRPr="006E6AB4">
        <w:rPr>
          <w:sz w:val="22"/>
          <w:szCs w:val="20"/>
        </w:rPr>
        <w:t xml:space="preserve">For example, if a woman experiences her menses or post-natal bleeding on the same day or if someone falls so severely ill, having broken fast, that allows him to miss his </w:t>
      </w:r>
      <w:r w:rsidRPr="006E6AB4">
        <w:rPr>
          <w:spacing w:val="-2"/>
          <w:sz w:val="22"/>
          <w:szCs w:val="20"/>
        </w:rPr>
        <w:t>fast, expiation will lapse. This does not include travelling as travelling is an intentional</w:t>
      </w:r>
      <w:r w:rsidRPr="006E6AB4">
        <w:rPr>
          <w:sz w:val="22"/>
          <w:szCs w:val="20"/>
        </w:rPr>
        <w:t xml:space="preserve"> act. </w:t>
      </w:r>
      <w:r w:rsidRPr="006E6AB4">
        <w:rPr>
          <w:rStyle w:val="ModBodyReferencesChar"/>
          <w:color w:val="auto"/>
          <w:sz w:val="18"/>
          <w:szCs w:val="20"/>
        </w:rPr>
        <w:t>(A</w:t>
      </w:r>
      <w:r w:rsidR="00A439EC" w:rsidRPr="006E6AB4">
        <w:rPr>
          <w:rStyle w:val="ModBodyReferencesChar"/>
          <w:color w:val="auto"/>
          <w:sz w:val="18"/>
          <w:szCs w:val="20"/>
        </w:rPr>
        <w:t>l-Jauĥara-tun-Nayyaraĥ, vol. 1, pp. 181</w:t>
      </w:r>
      <w:r w:rsidRPr="006E6AB4">
        <w:rPr>
          <w:rStyle w:val="ModBodyReferencesChar"/>
          <w:color w:val="auto"/>
          <w:sz w:val="18"/>
          <w:szCs w:val="20"/>
        </w:rPr>
        <w:t>)</w:t>
      </w:r>
    </w:p>
    <w:p w14:paraId="3C0A5F4E" w14:textId="77777777" w:rsidR="005076BA" w:rsidRPr="006E6AB4" w:rsidRDefault="005076BA" w:rsidP="00D260A6">
      <w:pPr>
        <w:pStyle w:val="ModBkBklNumberListing"/>
        <w:numPr>
          <w:ilvl w:val="0"/>
          <w:numId w:val="96"/>
        </w:numPr>
        <w:spacing w:after="0"/>
        <w:ind w:left="432" w:hanging="432"/>
        <w:rPr>
          <w:color w:val="auto"/>
          <w:sz w:val="22"/>
          <w:szCs w:val="24"/>
        </w:rPr>
      </w:pPr>
      <w:r w:rsidRPr="006E6AB4">
        <w:rPr>
          <w:color w:val="auto"/>
          <w:sz w:val="22"/>
          <w:szCs w:val="24"/>
        </w:rPr>
        <w:t xml:space="preserve">In all such cases in which expiation does not become mandatory despite breaking the fast, it is a precondition that the act of breaking the fast is done only once and without the intention of committing a sin, otherwise expiation will have to be paid. </w:t>
      </w:r>
      <w:r w:rsidRPr="006E6AB4">
        <w:rPr>
          <w:rStyle w:val="ModBodyReferencesChar"/>
          <w:color w:val="auto"/>
          <w:sz w:val="18"/>
          <w:szCs w:val="24"/>
        </w:rPr>
        <w:t>(Durr-e-Mukhtār</w:t>
      </w:r>
      <w:r w:rsidR="001279C1" w:rsidRPr="006E6AB4">
        <w:rPr>
          <w:rStyle w:val="ModBodyReferencesChar"/>
          <w:color w:val="auto"/>
          <w:sz w:val="18"/>
          <w:szCs w:val="24"/>
        </w:rPr>
        <w:t>,</w:t>
      </w:r>
      <w:r w:rsidRPr="006E6AB4">
        <w:rPr>
          <w:rStyle w:val="ModBodyReferencesChar"/>
          <w:color w:val="auto"/>
          <w:sz w:val="18"/>
          <w:szCs w:val="24"/>
        </w:rPr>
        <w:t xml:space="preserve"> Rad-dul-Muḥ</w:t>
      </w:r>
      <w:r w:rsidR="00A439EC" w:rsidRPr="006E6AB4">
        <w:rPr>
          <w:rStyle w:val="ModBodyReferencesChar"/>
          <w:color w:val="auto"/>
          <w:sz w:val="18"/>
          <w:szCs w:val="24"/>
        </w:rPr>
        <w:t>tār, vol. 3, pp. 440</w:t>
      </w:r>
      <w:r w:rsidRPr="006E6AB4">
        <w:rPr>
          <w:rStyle w:val="ModBodyReferencesChar"/>
          <w:color w:val="auto"/>
          <w:sz w:val="18"/>
          <w:szCs w:val="24"/>
        </w:rPr>
        <w:t>)</w:t>
      </w:r>
    </w:p>
    <w:p w14:paraId="74F71976" w14:textId="77777777" w:rsidR="005076BA" w:rsidRPr="006E6AB4" w:rsidRDefault="005076BA" w:rsidP="00D260A6">
      <w:pPr>
        <w:pStyle w:val="Heading2"/>
      </w:pPr>
      <w:bookmarkStart w:id="1643" w:name="_Toc239320211"/>
      <w:bookmarkStart w:id="1644" w:name="_Toc294546725"/>
      <w:bookmarkStart w:id="1645" w:name="_Toc332511634"/>
      <w:bookmarkStart w:id="1646" w:name="_Toc357063807"/>
      <w:bookmarkStart w:id="1647" w:name="_Toc361436167"/>
      <w:bookmarkStart w:id="1648" w:name="_Toc361437649"/>
      <w:bookmarkStart w:id="1649" w:name="_Toc361439137"/>
      <w:bookmarkStart w:id="1650" w:name="_Toc500604463"/>
      <w:r w:rsidRPr="006E6AB4">
        <w:t>Save fasts from being ruined!</w:t>
      </w:r>
      <w:bookmarkEnd w:id="1643"/>
      <w:bookmarkEnd w:id="1644"/>
      <w:bookmarkEnd w:id="1645"/>
      <w:bookmarkEnd w:id="1646"/>
      <w:bookmarkEnd w:id="1647"/>
      <w:bookmarkEnd w:id="1648"/>
      <w:bookmarkEnd w:id="1649"/>
      <w:bookmarkEnd w:id="1650"/>
    </w:p>
    <w:p w14:paraId="4698B3CF"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Dear Islamic brothers! These days, most of the Muslims don’t have even basic Islamic </w:t>
      </w:r>
      <w:r w:rsidRPr="006E6AB4">
        <w:rPr>
          <w:color w:val="auto"/>
          <w:spacing w:val="-2"/>
          <w:sz w:val="22"/>
          <w:szCs w:val="24"/>
        </w:rPr>
        <w:t>knowledge. They make such mistakes that invalidate worships. Regretfully, all our efforts</w:t>
      </w:r>
      <w:r w:rsidRPr="006E6AB4">
        <w:rPr>
          <w:color w:val="auto"/>
          <w:sz w:val="22"/>
          <w:szCs w:val="24"/>
        </w:rPr>
        <w:t xml:space="preserve"> are focussed on learning worldly education and skills. </w:t>
      </w:r>
      <w:r w:rsidRPr="006E6AB4">
        <w:rPr>
          <w:color w:val="auto"/>
          <w:spacing w:val="-2"/>
          <w:sz w:val="22"/>
          <w:szCs w:val="24"/>
        </w:rPr>
        <w:t>Unfortunately, we neither have the time nor interest in learning the Sunan or rules about</w:t>
      </w:r>
      <w:r w:rsidRPr="006E6AB4">
        <w:rPr>
          <w:color w:val="auto"/>
          <w:sz w:val="22"/>
          <w:szCs w:val="24"/>
        </w:rPr>
        <w:t xml:space="preserve"> the Islamic commandments. Even worse, we feel disgusted if a sincere Islamic brother draws our attention towards our mistakes. These days, many wrong practices seem to have become part and parcel of our worship including Sa</w:t>
      </w:r>
      <w:r w:rsidRPr="006E6AB4">
        <w:rPr>
          <w:rFonts w:ascii="Times New Roman" w:hAnsi="Times New Roman" w:cs="Times New Roman"/>
          <w:color w:val="auto"/>
          <w:szCs w:val="24"/>
        </w:rPr>
        <w:t>ḥ</w:t>
      </w:r>
      <w:r w:rsidRPr="006E6AB4">
        <w:rPr>
          <w:color w:val="auto"/>
          <w:sz w:val="22"/>
          <w:szCs w:val="24"/>
        </w:rPr>
        <w:t>arī and If</w:t>
      </w:r>
      <w:r w:rsidRPr="006E6AB4">
        <w:rPr>
          <w:rFonts w:ascii="Times New Roman" w:hAnsi="Times New Roman" w:cs="Times New Roman"/>
          <w:color w:val="auto"/>
          <w:szCs w:val="24"/>
        </w:rPr>
        <w:t>ṭ</w:t>
      </w:r>
      <w:r w:rsidRPr="006E6AB4">
        <w:rPr>
          <w:color w:val="auto"/>
          <w:sz w:val="22"/>
          <w:szCs w:val="24"/>
        </w:rPr>
        <w:t xml:space="preserve">ār. May Allah </w:t>
      </w:r>
      <w:r w:rsidRPr="006E6AB4">
        <w:rPr>
          <w:rStyle w:val="ModArabicTextinbodyChar"/>
          <w:rFonts w:cs="Al_Mushaf"/>
          <w:color w:val="auto"/>
          <w:sz w:val="14"/>
          <w:szCs w:val="14"/>
          <w:rtl/>
          <w:lang w:bidi="ar-SA"/>
        </w:rPr>
        <w:t>عَزَّوَجَلَّ</w:t>
      </w:r>
      <w:r w:rsidRPr="006E6AB4">
        <w:rPr>
          <w:color w:val="auto"/>
          <w:sz w:val="22"/>
          <w:szCs w:val="24"/>
        </w:rPr>
        <w:t xml:space="preserve"> protect us!</w:t>
      </w:r>
    </w:p>
    <w:p w14:paraId="6B36F46C" w14:textId="77777777" w:rsidR="00225068" w:rsidRPr="006E6AB4" w:rsidRDefault="00225068" w:rsidP="00D260A6">
      <w:pPr>
        <w:spacing w:after="0" w:line="240" w:lineRule="auto"/>
        <w:rPr>
          <w:rFonts w:ascii="Minion Pro" w:hAnsi="Minion Pro"/>
          <w:spacing w:val="-2"/>
          <w:szCs w:val="24"/>
        </w:rPr>
      </w:pPr>
      <w:r w:rsidRPr="006E6AB4">
        <w:rPr>
          <w:spacing w:val="-2"/>
          <w:szCs w:val="24"/>
        </w:rPr>
        <w:br w:type="page"/>
      </w:r>
    </w:p>
    <w:p w14:paraId="364BC67A" w14:textId="77777777" w:rsidR="005076BA" w:rsidRPr="006E6AB4" w:rsidRDefault="005076BA" w:rsidP="00D260A6">
      <w:pPr>
        <w:pStyle w:val="ModBkBklBodyParagraph"/>
        <w:spacing w:after="0"/>
        <w:rPr>
          <w:color w:val="auto"/>
          <w:sz w:val="22"/>
          <w:szCs w:val="24"/>
        </w:rPr>
      </w:pPr>
      <w:r w:rsidRPr="006E6AB4">
        <w:rPr>
          <w:color w:val="auto"/>
          <w:spacing w:val="-2"/>
          <w:sz w:val="22"/>
          <w:szCs w:val="24"/>
        </w:rPr>
        <w:lastRenderedPageBreak/>
        <w:t>People talk unreasonably about such issues and then try to defend themselves stubbornly.</w:t>
      </w:r>
      <w:r w:rsidRPr="006E6AB4">
        <w:rPr>
          <w:color w:val="auto"/>
          <w:sz w:val="22"/>
          <w:szCs w:val="24"/>
        </w:rPr>
        <w:t xml:space="preserve"> For instance some people say: ‘</w:t>
      </w:r>
      <w:r w:rsidRPr="006E6AB4">
        <w:rPr>
          <w:i/>
          <w:iCs/>
          <w:color w:val="auto"/>
          <w:sz w:val="22"/>
          <w:szCs w:val="24"/>
        </w:rPr>
        <w:t>The time of Sa</w:t>
      </w:r>
      <w:r w:rsidRPr="006E6AB4">
        <w:rPr>
          <w:rFonts w:ascii="Times New Roman" w:hAnsi="Times New Roman" w:cs="Times New Roman"/>
          <w:i/>
          <w:iCs/>
          <w:color w:val="auto"/>
          <w:szCs w:val="24"/>
        </w:rPr>
        <w:t>ḥ</w:t>
      </w:r>
      <w:r w:rsidRPr="006E6AB4">
        <w:rPr>
          <w:i/>
          <w:iCs/>
          <w:color w:val="auto"/>
          <w:sz w:val="22"/>
          <w:szCs w:val="24"/>
        </w:rPr>
        <w:t>arī does not end unless so much light of morning spreads that ants appear</w:t>
      </w:r>
      <w:r w:rsidRPr="006E6AB4">
        <w:rPr>
          <w:color w:val="auto"/>
          <w:sz w:val="22"/>
          <w:szCs w:val="24"/>
        </w:rPr>
        <w:t>.’</w:t>
      </w:r>
    </w:p>
    <w:p w14:paraId="1409F7E3" w14:textId="77777777" w:rsidR="005076BA" w:rsidRPr="006E6AB4" w:rsidRDefault="005076BA" w:rsidP="00D260A6">
      <w:pPr>
        <w:pStyle w:val="ModBkBklBodyParagraph"/>
        <w:spacing w:after="0"/>
        <w:rPr>
          <w:color w:val="auto"/>
          <w:sz w:val="22"/>
          <w:szCs w:val="24"/>
        </w:rPr>
      </w:pPr>
      <w:r w:rsidRPr="006E6AB4">
        <w:rPr>
          <w:color w:val="auto"/>
          <w:sz w:val="22"/>
          <w:szCs w:val="24"/>
        </w:rPr>
        <w:t>Similarly, some people wrongly believe that one can continue to eat till the Ażān of Fajr ends and if the sound of many Ażāns is coming they continue to eat and drink until the last Ażān finishes. How irrational and shocking it is! Just think! What will you do if you live at such a place where you can’t hear the sound of Ażān?</w:t>
      </w:r>
    </w:p>
    <w:p w14:paraId="5D777077"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Dear Islamic brothers! Do not ruin your worships due to carelessness of a few minutes. </w:t>
      </w:r>
      <w:r w:rsidRPr="006E6AB4">
        <w:rPr>
          <w:color w:val="auto"/>
          <w:spacing w:val="-2"/>
          <w:sz w:val="22"/>
          <w:szCs w:val="24"/>
        </w:rPr>
        <w:t>The following verse of Sūraĥ</w:t>
      </w:r>
      <w:r w:rsidR="005B2DBA" w:rsidRPr="006E6AB4">
        <w:rPr>
          <w:color w:val="auto"/>
          <w:spacing w:val="-2"/>
          <w:sz w:val="22"/>
          <w:szCs w:val="24"/>
        </w:rPr>
        <w:fldChar w:fldCharType="begin"/>
      </w:r>
      <w:r w:rsidR="006C6058" w:rsidRPr="006E6AB4">
        <w:rPr>
          <w:color w:val="auto"/>
          <w:sz w:val="22"/>
          <w:szCs w:val="24"/>
        </w:rPr>
        <w:instrText xml:space="preserve"> XE "</w:instrText>
      </w:r>
      <w:r w:rsidR="006C6058" w:rsidRPr="006E6AB4">
        <w:rPr>
          <w:color w:val="auto"/>
          <w:spacing w:val="-2"/>
          <w:sz w:val="22"/>
          <w:szCs w:val="24"/>
        </w:rPr>
        <w:instrText>Sūraĥ:</w:instrText>
      </w:r>
      <w:r w:rsidR="006C6058" w:rsidRPr="006E6AB4">
        <w:rPr>
          <w:color w:val="auto"/>
          <w:sz w:val="22"/>
          <w:szCs w:val="24"/>
          <w:lang w:val="en-US"/>
        </w:rPr>
        <w:instrText>Al-Baqaraĥ</w:instrText>
      </w:r>
      <w:r w:rsidR="006C6058" w:rsidRPr="006E6AB4">
        <w:rPr>
          <w:color w:val="auto"/>
          <w:sz w:val="22"/>
          <w:szCs w:val="24"/>
        </w:rPr>
        <w:instrText xml:space="preserve">" </w:instrText>
      </w:r>
      <w:r w:rsidR="005B2DBA" w:rsidRPr="006E6AB4">
        <w:rPr>
          <w:color w:val="auto"/>
          <w:spacing w:val="-2"/>
          <w:sz w:val="22"/>
          <w:szCs w:val="24"/>
        </w:rPr>
        <w:fldChar w:fldCharType="end"/>
      </w:r>
      <w:r w:rsidRPr="006E6AB4">
        <w:rPr>
          <w:color w:val="auto"/>
          <w:spacing w:val="-2"/>
          <w:sz w:val="22"/>
          <w:szCs w:val="24"/>
        </w:rPr>
        <w:t xml:space="preserve"> </w:t>
      </w:r>
      <w:r w:rsidR="006C6058" w:rsidRPr="006E6AB4">
        <w:rPr>
          <w:color w:val="auto"/>
          <w:spacing w:val="-2"/>
          <w:sz w:val="22"/>
          <w:szCs w:val="24"/>
        </w:rPr>
        <w:t>Al-</w:t>
      </w:r>
      <w:r w:rsidRPr="006E6AB4">
        <w:rPr>
          <w:color w:val="auto"/>
          <w:spacing w:val="-2"/>
          <w:sz w:val="22"/>
          <w:szCs w:val="24"/>
        </w:rPr>
        <w:t>Baqaraĥ has already been mentioned, here it is mentioned</w:t>
      </w:r>
      <w:r w:rsidRPr="006E6AB4">
        <w:rPr>
          <w:color w:val="auto"/>
          <w:sz w:val="22"/>
          <w:szCs w:val="24"/>
        </w:rPr>
        <w:t xml:space="preserve"> again, please read it and ponder:</w:t>
      </w:r>
    </w:p>
    <w:p w14:paraId="4A227D7D" w14:textId="77777777" w:rsidR="00225068" w:rsidRPr="006E6AB4" w:rsidRDefault="00225068" w:rsidP="00D260A6">
      <w:pPr>
        <w:pStyle w:val="ModBkBklQuranicAyahTranslation"/>
        <w:spacing w:after="0"/>
        <w:rPr>
          <w:rFonts w:ascii="Al Qalam Quran Majeed Web2_D" w:hAnsi="Al Qalam Quran Majeed Web2_D" w:cs="Al Qalam Quran Majeed Web2_D"/>
          <w:color w:val="auto"/>
          <w:sz w:val="28"/>
          <w:szCs w:val="28"/>
          <w:rtl/>
        </w:rPr>
      </w:pPr>
      <w:r w:rsidRPr="006E6AB4">
        <w:rPr>
          <w:rFonts w:ascii="Al Qalam Quran Majeed Web2_D" w:hAnsi="Al Qalam Quran Majeed Web2_D" w:cs="Al Qalam Quran Majeed Web2_D"/>
          <w:color w:val="auto"/>
          <w:sz w:val="28"/>
          <w:szCs w:val="28"/>
          <w:rtl/>
        </w:rPr>
        <w:t>وَ كُلُوْا وَ اشْرَبُوْا حَتّٰى یَتَبَیَّنَ لَكُمُ الْخَیْطُ الْاَبْیَضُ مِنَ الْخَیْطِ الْاَسْوَدِ مِنَ الْفَجْرِ۪-ثُمَّ اَتِمُّوا الصِّیَامَ اِلَى الَّیْلِۚ-</w:t>
      </w:r>
    </w:p>
    <w:p w14:paraId="283512B5" w14:textId="77777777" w:rsidR="005076BA" w:rsidRPr="006E6AB4" w:rsidRDefault="005076BA" w:rsidP="00D260A6">
      <w:pPr>
        <w:pStyle w:val="ModBkBklQuranicAyahTranslation"/>
        <w:spacing w:after="0"/>
        <w:rPr>
          <w:color w:val="auto"/>
          <w:sz w:val="20"/>
          <w:szCs w:val="20"/>
        </w:rPr>
      </w:pPr>
      <w:r w:rsidRPr="006E6AB4">
        <w:rPr>
          <w:color w:val="auto"/>
          <w:sz w:val="20"/>
          <w:szCs w:val="20"/>
        </w:rPr>
        <w:t>And eat and drink until the white thread becomes distinct to you from the black thread at dawn; then complete the fasts till the coming of night.</w:t>
      </w:r>
    </w:p>
    <w:p w14:paraId="171B6B9E" w14:textId="77777777" w:rsidR="005076BA" w:rsidRPr="006E6AB4" w:rsidRDefault="005076BA" w:rsidP="00D260A6">
      <w:pPr>
        <w:pStyle w:val="ModBkBklCitations"/>
        <w:spacing w:after="0"/>
        <w:jc w:val="center"/>
        <w:rPr>
          <w:color w:val="auto"/>
          <w:sz w:val="18"/>
          <w:szCs w:val="16"/>
        </w:rPr>
      </w:pPr>
      <w:r w:rsidRPr="006E6AB4">
        <w:rPr>
          <w:color w:val="auto"/>
          <w:sz w:val="18"/>
          <w:szCs w:val="16"/>
        </w:rPr>
        <w:t xml:space="preserve">[Kanz-ul-Īmān (Translation of Quran)] (Part 2, Sūraĥ </w:t>
      </w:r>
      <w:r w:rsidR="006C6058" w:rsidRPr="006E6AB4">
        <w:rPr>
          <w:color w:val="auto"/>
          <w:sz w:val="18"/>
          <w:szCs w:val="16"/>
        </w:rPr>
        <w:t>Al-</w:t>
      </w:r>
      <w:r w:rsidRPr="006E6AB4">
        <w:rPr>
          <w:color w:val="auto"/>
          <w:sz w:val="18"/>
          <w:szCs w:val="16"/>
        </w:rPr>
        <w:t>Baqaraĥ, verse 187)</w:t>
      </w:r>
    </w:p>
    <w:p w14:paraId="11FC5947"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Obviously, the foregoing verse does not refer to ants or the Fajr Ażān, instead it refers to </w:t>
      </w:r>
      <w:r w:rsidRPr="006E6AB4">
        <w:rPr>
          <w:rFonts w:ascii="Times New Roman" w:hAnsi="Times New Roman" w:cs="Times New Roman"/>
          <w:color w:val="auto"/>
          <w:szCs w:val="24"/>
        </w:rPr>
        <w:t>Ṣ</w:t>
      </w:r>
      <w:r w:rsidRPr="006E6AB4">
        <w:rPr>
          <w:color w:val="auto"/>
          <w:sz w:val="22"/>
          <w:szCs w:val="24"/>
        </w:rPr>
        <w:t>ub</w:t>
      </w:r>
      <w:r w:rsidRPr="006E6AB4">
        <w:rPr>
          <w:rFonts w:ascii="Times New Roman" w:hAnsi="Times New Roman" w:cs="Times New Roman"/>
          <w:color w:val="auto"/>
          <w:szCs w:val="24"/>
        </w:rPr>
        <w:t>ḥ</w:t>
      </w:r>
      <w:r w:rsidRPr="006E6AB4">
        <w:rPr>
          <w:color w:val="auto"/>
          <w:sz w:val="22"/>
          <w:szCs w:val="24"/>
        </w:rPr>
        <w:t>-e-</w:t>
      </w:r>
      <w:r w:rsidRPr="006E6AB4">
        <w:rPr>
          <w:rFonts w:ascii="Times New Roman" w:hAnsi="Times New Roman" w:cs="Times New Roman"/>
          <w:color w:val="auto"/>
          <w:szCs w:val="24"/>
        </w:rPr>
        <w:t>Ṣ</w:t>
      </w:r>
      <w:r w:rsidRPr="006E6AB4">
        <w:rPr>
          <w:color w:val="auto"/>
          <w:sz w:val="22"/>
          <w:szCs w:val="24"/>
        </w:rPr>
        <w:t>ādiq. So don’t wait for the Ażān, use a reliable timetable to get to know the timings for Sa</w:t>
      </w:r>
      <w:r w:rsidRPr="006E6AB4">
        <w:rPr>
          <w:rFonts w:ascii="Times New Roman" w:hAnsi="Times New Roman" w:cs="Times New Roman"/>
          <w:color w:val="auto"/>
          <w:szCs w:val="24"/>
        </w:rPr>
        <w:t>ḥ</w:t>
      </w:r>
      <w:r w:rsidRPr="006E6AB4">
        <w:rPr>
          <w:color w:val="auto"/>
          <w:sz w:val="22"/>
          <w:szCs w:val="24"/>
        </w:rPr>
        <w:t>arī and If</w:t>
      </w:r>
      <w:r w:rsidRPr="006E6AB4">
        <w:rPr>
          <w:rFonts w:ascii="Times New Roman" w:hAnsi="Times New Roman" w:cs="Times New Roman"/>
          <w:color w:val="auto"/>
          <w:szCs w:val="24"/>
        </w:rPr>
        <w:t>ṭ</w:t>
      </w:r>
      <w:r w:rsidRPr="006E6AB4">
        <w:rPr>
          <w:color w:val="auto"/>
          <w:sz w:val="22"/>
          <w:szCs w:val="24"/>
        </w:rPr>
        <w:t>ār and act accordingly.</w:t>
      </w:r>
    </w:p>
    <w:p w14:paraId="18F9BA35"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Yā Allah </w:t>
      </w:r>
      <w:r w:rsidRPr="006E6AB4">
        <w:rPr>
          <w:rStyle w:val="ModArabicTextinbodyChar"/>
          <w:rFonts w:cs="Al_Mushaf"/>
          <w:color w:val="auto"/>
          <w:sz w:val="14"/>
          <w:szCs w:val="14"/>
          <w:rtl/>
          <w:lang w:bidi="ar-SA"/>
        </w:rPr>
        <w:t>عَزَّوَجَلَّ</w:t>
      </w:r>
      <w:r w:rsidRPr="006E6AB4">
        <w:rPr>
          <w:color w:val="auto"/>
          <w:sz w:val="22"/>
          <w:szCs w:val="24"/>
        </w:rPr>
        <w:t>! Make us honour Ramadan according to Sharī’aĥ and Sunnaĥ, make us fast, offer Tarāwī</w:t>
      </w:r>
      <w:r w:rsidRPr="006E6AB4">
        <w:rPr>
          <w:rFonts w:ascii="Times New Roman" w:hAnsi="Times New Roman" w:cs="Times New Roman"/>
          <w:color w:val="auto"/>
          <w:szCs w:val="24"/>
        </w:rPr>
        <w:t>ḥ</w:t>
      </w:r>
      <w:r w:rsidRPr="006E6AB4">
        <w:rPr>
          <w:color w:val="auto"/>
          <w:sz w:val="22"/>
          <w:szCs w:val="24"/>
        </w:rPr>
        <w:t xml:space="preserve">, recite the Holy Quran and offer Nafl </w:t>
      </w:r>
      <w:r w:rsidRPr="006E6AB4">
        <w:rPr>
          <w:rFonts w:ascii="Times New Roman" w:hAnsi="Times New Roman" w:cs="Times New Roman"/>
          <w:color w:val="auto"/>
          <w:szCs w:val="24"/>
        </w:rPr>
        <w:t>Ṣ</w:t>
      </w:r>
      <w:r w:rsidRPr="006E6AB4">
        <w:rPr>
          <w:color w:val="auto"/>
          <w:sz w:val="22"/>
          <w:szCs w:val="24"/>
        </w:rPr>
        <w:t>alāĥ in abundance, and accept our worships and forgive us with Your grace and mercy.</w:t>
      </w:r>
    </w:p>
    <w:p w14:paraId="3F694CAF" w14:textId="77777777" w:rsidR="005076BA" w:rsidRPr="006E6AB4" w:rsidRDefault="005076BA" w:rsidP="00D260A6">
      <w:pPr>
        <w:pStyle w:val="ModBkBklBodyParagraph"/>
        <w:spacing w:after="0"/>
        <w:jc w:val="right"/>
        <w:rPr>
          <w:rFonts w:cs="Al_Mushaf"/>
          <w:color w:val="auto"/>
          <w:sz w:val="26"/>
          <w:szCs w:val="32"/>
        </w:rPr>
      </w:pPr>
      <w:bookmarkStart w:id="1651" w:name="_Toc239320212"/>
      <w:bookmarkStart w:id="1652" w:name="_Toc294546726"/>
      <w:bookmarkStart w:id="1653" w:name="_Toc332511635"/>
      <w:r w:rsidRPr="006E6AB4">
        <w:rPr>
          <w:rFonts w:ascii="Quranic_Font" w:hAnsi="Quranic_Font" w:cs="Al_Mushaf"/>
          <w:color w:val="auto"/>
          <w:sz w:val="32"/>
          <w:szCs w:val="32"/>
          <w:rtl/>
        </w:rPr>
        <w:t>ا</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م</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ن بِجَاهِ النَّب</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 xml:space="preserve"> ال</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اَم</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ن</w:t>
      </w:r>
      <w:r w:rsidRPr="006E6AB4">
        <w:rPr>
          <w:rFonts w:ascii="Quranic_Font" w:hAnsi="Quranic_Font" w:cs="Al_Mushaf" w:hint="cs"/>
          <w:color w:val="auto"/>
          <w:sz w:val="28"/>
          <w:szCs w:val="32"/>
          <w:rtl/>
        </w:rPr>
        <w:t xml:space="preserve"> </w:t>
      </w:r>
      <w:r w:rsidRPr="006E6AB4">
        <w:rPr>
          <w:rStyle w:val="ModArabicTextinbodyChar"/>
          <w:rFonts w:ascii="Quranic_Font" w:hAnsi="Quranic_Font" w:cs="Al_Mushaf"/>
          <w:color w:val="auto"/>
          <w:w w:val="100"/>
          <w:position w:val="6"/>
          <w:sz w:val="14"/>
          <w:szCs w:val="14"/>
          <w:rtl/>
        </w:rPr>
        <w:t>صَلَّى الل</w:t>
      </w:r>
      <w:r w:rsidRPr="006E6AB4">
        <w:rPr>
          <w:rStyle w:val="ModArabicTextinbodyChar"/>
          <w:rFonts w:ascii="Quranic_Font" w:hAnsi="Quranic_Font" w:cs="Al_Mushaf" w:hint="cs"/>
          <w:color w:val="auto"/>
          <w:w w:val="100"/>
          <w:position w:val="6"/>
          <w:sz w:val="14"/>
          <w:szCs w:val="14"/>
          <w:rtl/>
        </w:rPr>
        <w:t>ّٰهُ</w:t>
      </w:r>
      <w:r w:rsidRPr="006E6AB4">
        <w:rPr>
          <w:rStyle w:val="ModArabicTextinbodyChar"/>
          <w:rFonts w:ascii="Quranic_Font" w:hAnsi="Quranic_Font" w:cs="Al_Mushaf"/>
          <w:color w:val="auto"/>
          <w:w w:val="100"/>
          <w:position w:val="6"/>
          <w:sz w:val="14"/>
          <w:szCs w:val="14"/>
          <w:rtl/>
        </w:rPr>
        <w:t xml:space="preserve"> تَعَالٰى عَلَ</w:t>
      </w:r>
      <w:r w:rsidRPr="006E6AB4">
        <w:rPr>
          <w:rStyle w:val="ModArabicTextinbodyChar"/>
          <w:rFonts w:ascii="Quranic_Font" w:hAnsi="Quranic_Font" w:cs="Al_Mushaf" w:hint="cs"/>
          <w:color w:val="auto"/>
          <w:w w:val="100"/>
          <w:position w:val="6"/>
          <w:sz w:val="14"/>
          <w:szCs w:val="14"/>
          <w:rtl/>
        </w:rPr>
        <w:t>يۡهِ</w:t>
      </w:r>
      <w:r w:rsidRPr="006E6AB4">
        <w:rPr>
          <w:rStyle w:val="ModArabicTextinbodyChar"/>
          <w:rFonts w:ascii="Quranic_Font" w:hAnsi="Quranic_Font" w:cs="Al_Mushaf"/>
          <w:color w:val="auto"/>
          <w:w w:val="100"/>
          <w:position w:val="6"/>
          <w:sz w:val="14"/>
          <w:szCs w:val="14"/>
          <w:rtl/>
        </w:rPr>
        <w:t xml:space="preserve"> وَاٰل</w:t>
      </w:r>
      <w:r w:rsidRPr="006E6AB4">
        <w:rPr>
          <w:rStyle w:val="ModArabicTextinbodyChar"/>
          <w:rFonts w:ascii="Quranic_Font" w:hAnsi="Quranic_Font" w:cs="Al_Mushaf" w:hint="cs"/>
          <w:color w:val="auto"/>
          <w:w w:val="100"/>
          <w:position w:val="6"/>
          <w:sz w:val="14"/>
          <w:szCs w:val="14"/>
          <w:rtl/>
        </w:rPr>
        <w:t>ِهِ</w:t>
      </w:r>
      <w:r w:rsidRPr="006E6AB4">
        <w:rPr>
          <w:rStyle w:val="ModArabicTextinbodyChar"/>
          <w:rFonts w:ascii="Quranic_Font" w:hAnsi="Quranic_Font" w:cs="Al_Mushaf"/>
          <w:color w:val="auto"/>
          <w:w w:val="100"/>
          <w:position w:val="6"/>
          <w:sz w:val="14"/>
          <w:szCs w:val="14"/>
          <w:rtl/>
        </w:rPr>
        <w:t xml:space="preserve"> وَسَلَّم</w:t>
      </w:r>
    </w:p>
    <w:p w14:paraId="45AFAFB7" w14:textId="77777777" w:rsidR="005076BA" w:rsidRPr="006E6AB4" w:rsidRDefault="005076BA" w:rsidP="00D260A6">
      <w:pPr>
        <w:pStyle w:val="ModBkBklDurood"/>
        <w:spacing w:after="0"/>
        <w:rPr>
          <w:rFonts w:ascii="Quranic_Font" w:hAnsi="Quranic_Font" w:cs="Al_Mushaf"/>
          <w:color w:val="auto"/>
          <w:w w:val="100"/>
          <w:sz w:val="32"/>
          <w:szCs w:val="32"/>
        </w:rPr>
      </w:pPr>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7FF4C6A9" w14:textId="77777777" w:rsidR="00225068" w:rsidRPr="006E6AB4" w:rsidRDefault="00225068" w:rsidP="00D260A6">
      <w:pPr>
        <w:spacing w:after="0" w:line="240" w:lineRule="auto"/>
        <w:rPr>
          <w:rStyle w:val="ModArabicTextChar"/>
          <w:rFonts w:ascii="noorehira" w:hAnsi="noorehira" w:cs="Al_Mushaf"/>
          <w:color w:val="auto"/>
          <w:w w:val="100"/>
          <w:sz w:val="28"/>
          <w:szCs w:val="32"/>
          <w:rtl/>
        </w:rPr>
      </w:pPr>
      <w:bookmarkStart w:id="1654" w:name="_Toc357063808"/>
      <w:bookmarkStart w:id="1655" w:name="_Toc361436168"/>
      <w:bookmarkStart w:id="1656" w:name="_Toc361437650"/>
      <w:bookmarkStart w:id="1657" w:name="_Toc361439138"/>
      <w:r w:rsidRPr="006E6AB4">
        <w:rPr>
          <w:rStyle w:val="ModArabicTextChar"/>
          <w:rFonts w:ascii="noorehira" w:hAnsi="noorehira" w:cs="Al_Mushaf"/>
          <w:color w:val="auto"/>
          <w:w w:val="100"/>
          <w:sz w:val="28"/>
          <w:szCs w:val="32"/>
          <w:rtl/>
        </w:rPr>
        <w:br w:type="page"/>
      </w:r>
    </w:p>
    <w:p w14:paraId="6C7630A9" w14:textId="77777777" w:rsidR="005076BA" w:rsidRPr="006E6AB4" w:rsidRDefault="005076BA" w:rsidP="00D260A6">
      <w:pPr>
        <w:pStyle w:val="Heading2"/>
        <w:rPr>
          <w:rtl/>
        </w:rPr>
      </w:pPr>
      <w:bookmarkStart w:id="1658" w:name="_Toc500604464"/>
      <w:r w:rsidRPr="006E6AB4">
        <w:rPr>
          <w:rStyle w:val="ModArabicTextChar"/>
          <w:rFonts w:ascii="Al_Mushaf" w:hAnsi="Al_Mushaf" w:cs="Al_Mushaf"/>
          <w:color w:val="auto"/>
          <w:w w:val="100"/>
          <w:position w:val="0"/>
          <w:sz w:val="44"/>
          <w:szCs w:val="44"/>
          <w:rtl/>
          <w:lang w:eastAsia="en-US"/>
        </w:rPr>
        <w:lastRenderedPageBreak/>
        <w:t>اَلۡحَمۡدُ لِلّٰه عَزَّوَجَلَّ</w:t>
      </w:r>
      <w:r w:rsidRPr="006E6AB4">
        <w:t xml:space="preserve"> I have changed!</w:t>
      </w:r>
      <w:bookmarkEnd w:id="1651"/>
      <w:bookmarkEnd w:id="1652"/>
      <w:bookmarkEnd w:id="1653"/>
      <w:bookmarkEnd w:id="1654"/>
      <w:bookmarkEnd w:id="1655"/>
      <w:bookmarkEnd w:id="1656"/>
      <w:bookmarkEnd w:id="1657"/>
      <w:bookmarkEnd w:id="1658"/>
    </w:p>
    <w:p w14:paraId="0D35B98F" w14:textId="77777777" w:rsidR="005076BA" w:rsidRPr="006E6AB4" w:rsidRDefault="005076BA" w:rsidP="00D260A6">
      <w:pPr>
        <w:pStyle w:val="ModBkBklBodyParagraph"/>
        <w:spacing w:after="0"/>
        <w:rPr>
          <w:color w:val="auto"/>
          <w:sz w:val="22"/>
          <w:szCs w:val="24"/>
        </w:rPr>
      </w:pPr>
      <w:r w:rsidRPr="006E6AB4">
        <w:rPr>
          <w:color w:val="auto"/>
          <w:sz w:val="22"/>
          <w:szCs w:val="24"/>
        </w:rPr>
        <w:t>How excellent the global &amp; non-political religious movement of the Quran and Sunnaĥ, Dawat-e-Islami and its Madanī Qāfilaĥs are! An Islamic brother who lives at Shalimar Town (Markaz-ul-Auliyā, Lahore) gave the following account:</w:t>
      </w:r>
    </w:p>
    <w:p w14:paraId="611C67A8" w14:textId="77777777" w:rsidR="005076BA" w:rsidRPr="006E6AB4" w:rsidRDefault="005076BA" w:rsidP="00D260A6">
      <w:pPr>
        <w:pStyle w:val="ModBkBklBodyParagraph"/>
        <w:spacing w:after="0"/>
        <w:rPr>
          <w:color w:val="auto"/>
          <w:sz w:val="22"/>
          <w:szCs w:val="24"/>
        </w:rPr>
      </w:pPr>
      <w:r w:rsidRPr="006E6AB4">
        <w:rPr>
          <w:color w:val="auto"/>
          <w:sz w:val="22"/>
          <w:szCs w:val="24"/>
        </w:rPr>
        <w:t>I was an extremely wicked person and had indulged in many evils such as watching films and dramas daily, teasing girls, friendship with loafers and wandering with them till late night. Even my relatives did not like to meet me; they would resent when I went their home and would prevent their children from meeting me.</w:t>
      </w:r>
    </w:p>
    <w:p w14:paraId="19C18787" w14:textId="77777777" w:rsidR="005076BA" w:rsidRPr="006E6AB4" w:rsidRDefault="005076BA" w:rsidP="00D260A6">
      <w:pPr>
        <w:pStyle w:val="ModBkBklBodyParagraph"/>
        <w:spacing w:after="0"/>
        <w:rPr>
          <w:color w:val="auto"/>
          <w:sz w:val="22"/>
          <w:szCs w:val="24"/>
        </w:rPr>
      </w:pPr>
      <w:r w:rsidRPr="006E6AB4">
        <w:rPr>
          <w:color w:val="auto"/>
          <w:sz w:val="22"/>
          <w:szCs w:val="24"/>
        </w:rPr>
        <w:t>Luckily, the dark night of my sins turned into a bright morning when a devotee of Rasūl of Dawat-e-Islami met me very politely and tried to persuade me to travel with a Madanī Qāfilaĥ. Impressed by his polite behaviour and his sincere invitation, I travelled with a Madanī Qāfilaĥ during which the company of the devotees of Rasūl caused a Madanī transformation in my life.</w:t>
      </w:r>
    </w:p>
    <w:p w14:paraId="3079044F" w14:textId="77777777" w:rsidR="005076BA" w:rsidRPr="006E6AB4" w:rsidRDefault="005076BA" w:rsidP="00D260A6">
      <w:pPr>
        <w:pStyle w:val="ModBkBklBodyParagraph"/>
        <w:spacing w:after="0"/>
        <w:rPr>
          <w:color w:val="auto"/>
          <w:sz w:val="22"/>
          <w:szCs w:val="24"/>
        </w:rPr>
      </w:pP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By the blessings of the company of Rasūl’s devotees in the Madanī Qāfilaĥ I </w:t>
      </w:r>
      <w:r w:rsidRPr="006E6AB4">
        <w:rPr>
          <w:color w:val="auto"/>
          <w:spacing w:val="-3"/>
          <w:sz w:val="22"/>
          <w:szCs w:val="24"/>
        </w:rPr>
        <w:t>received the gift of repentance as well as the enthusiasm to wear dress and turban according</w:t>
      </w:r>
      <w:r w:rsidRPr="006E6AB4">
        <w:rPr>
          <w:color w:val="auto"/>
          <w:sz w:val="22"/>
          <w:szCs w:val="24"/>
        </w:rPr>
        <w:t xml:space="preserve"> to the blessed Sunnaĥ. The very same relatives that once used to avoid me now meet me affectionately. I was once the worst in my family but now I have become the dearest due to the blessings of Dawat-e-Islami’s Madanī Qāfilaĥs, </w:t>
      </w: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w:t>
      </w:r>
    </w:p>
    <w:p w14:paraId="2DA7225E" w14:textId="77777777" w:rsidR="005076BA" w:rsidRPr="006E6AB4" w:rsidRDefault="005076BA" w:rsidP="00D260A6">
      <w:pPr>
        <w:pStyle w:val="ModBkBklDurood"/>
        <w:spacing w:after="0"/>
        <w:rPr>
          <w:rFonts w:ascii="Quranic_Font" w:hAnsi="Quranic_Font" w:cs="Al_Mushaf"/>
          <w:color w:val="auto"/>
          <w:w w:val="100"/>
          <w:sz w:val="32"/>
          <w:szCs w:val="32"/>
        </w:rPr>
      </w:pPr>
      <w:bookmarkStart w:id="1659" w:name="_Toc239320213"/>
      <w:bookmarkStart w:id="1660" w:name="_Toc294546727"/>
      <w:bookmarkStart w:id="1661" w:name="_Toc332511636"/>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7FDE378D" w14:textId="77777777" w:rsidR="005076BA" w:rsidRPr="006E6AB4" w:rsidRDefault="005076BA" w:rsidP="00D260A6">
      <w:pPr>
        <w:pStyle w:val="Heading2"/>
      </w:pPr>
      <w:bookmarkStart w:id="1662" w:name="_Toc357063809"/>
      <w:bookmarkStart w:id="1663" w:name="_Toc361436169"/>
      <w:bookmarkStart w:id="1664" w:name="_Toc361437651"/>
      <w:bookmarkStart w:id="1665" w:name="_Toc361439139"/>
      <w:bookmarkStart w:id="1666" w:name="_Toc500604465"/>
      <w:r w:rsidRPr="006E6AB4">
        <w:t>Company of those not offering Ṣalāĥ</w:t>
      </w:r>
      <w:bookmarkEnd w:id="1659"/>
      <w:bookmarkEnd w:id="1660"/>
      <w:bookmarkEnd w:id="1661"/>
      <w:bookmarkEnd w:id="1662"/>
      <w:bookmarkEnd w:id="1663"/>
      <w:bookmarkEnd w:id="1664"/>
      <w:bookmarkEnd w:id="1665"/>
      <w:bookmarkEnd w:id="1666"/>
    </w:p>
    <w:p w14:paraId="0B062066" w14:textId="77777777" w:rsidR="00225068" w:rsidRPr="006E6AB4" w:rsidRDefault="005076BA" w:rsidP="00D260A6">
      <w:pPr>
        <w:pStyle w:val="ModBkBklBodyParagraph"/>
        <w:spacing w:after="0"/>
        <w:rPr>
          <w:color w:val="auto"/>
          <w:sz w:val="22"/>
          <w:szCs w:val="24"/>
        </w:rPr>
      </w:pPr>
      <w:r w:rsidRPr="006E6AB4">
        <w:rPr>
          <w:color w:val="auto"/>
          <w:spacing w:val="-2"/>
          <w:sz w:val="22"/>
          <w:szCs w:val="24"/>
        </w:rPr>
        <w:t>Dear Islamic brothers! Did you see the harm of sitting in bad company! Everyone despises</w:t>
      </w:r>
      <w:r w:rsidRPr="006E6AB4">
        <w:rPr>
          <w:color w:val="auto"/>
          <w:sz w:val="22"/>
          <w:szCs w:val="24"/>
        </w:rPr>
        <w:t xml:space="preserve"> </w:t>
      </w:r>
      <w:r w:rsidRPr="006E6AB4">
        <w:rPr>
          <w:color w:val="auto"/>
          <w:spacing w:val="-3"/>
          <w:sz w:val="22"/>
          <w:szCs w:val="24"/>
        </w:rPr>
        <w:t>the people who stay in bad company. There are great blessings of good and pious company</w:t>
      </w:r>
      <w:r w:rsidRPr="006E6AB4">
        <w:rPr>
          <w:color w:val="auto"/>
          <w:sz w:val="22"/>
          <w:szCs w:val="24"/>
        </w:rPr>
        <w:t xml:space="preserve"> because it prevents a person from committing sins and makes people like him. One should always adopt the company of those who augment keenness for worshipping and enthusiasm to practice blessed Sunnaĥ. A good companion is the one whose sight makes you remember Allah </w:t>
      </w:r>
      <w:r w:rsidRPr="006E6AB4">
        <w:rPr>
          <w:rStyle w:val="ModArabicTextinbodyChar"/>
          <w:rFonts w:cs="Al_Mushaf"/>
          <w:color w:val="auto"/>
          <w:sz w:val="14"/>
          <w:szCs w:val="14"/>
          <w:rtl/>
          <w:lang w:bidi="ar-SA"/>
        </w:rPr>
        <w:t>عَزَّوَجَلَّ</w:t>
      </w:r>
      <w:r w:rsidRPr="006E6AB4">
        <w:rPr>
          <w:color w:val="auto"/>
          <w:sz w:val="22"/>
          <w:szCs w:val="24"/>
          <w:lang w:bidi="ar-SA"/>
        </w:rPr>
        <w:t>;</w:t>
      </w:r>
      <w:r w:rsidRPr="006E6AB4">
        <w:rPr>
          <w:color w:val="auto"/>
          <w:sz w:val="22"/>
          <w:szCs w:val="24"/>
        </w:rPr>
        <w:t xml:space="preserve"> whose speech encourages you to perform good deeds and whose company makes you stay away from the love for the world and develop love for</w:t>
      </w:r>
    </w:p>
    <w:p w14:paraId="0515AC6B" w14:textId="77777777" w:rsidR="00225068" w:rsidRPr="006E6AB4" w:rsidRDefault="00225068" w:rsidP="00D260A6">
      <w:pPr>
        <w:spacing w:after="0" w:line="240" w:lineRule="auto"/>
        <w:rPr>
          <w:rFonts w:ascii="Minion Pro" w:hAnsi="Minion Pro"/>
          <w:szCs w:val="24"/>
        </w:rPr>
      </w:pPr>
      <w:r w:rsidRPr="006E6AB4">
        <w:rPr>
          <w:szCs w:val="24"/>
        </w:rPr>
        <w:br w:type="page"/>
      </w:r>
    </w:p>
    <w:p w14:paraId="2B8443AA" w14:textId="77777777" w:rsidR="005076BA" w:rsidRPr="006E6AB4" w:rsidRDefault="005076BA" w:rsidP="00D260A6">
      <w:pPr>
        <w:pStyle w:val="ModBkBklBodyParagraph"/>
        <w:spacing w:after="0"/>
        <w:rPr>
          <w:color w:val="auto"/>
          <w:sz w:val="22"/>
          <w:szCs w:val="24"/>
        </w:rPr>
      </w:pPr>
      <w:r w:rsidRPr="006E6AB4">
        <w:rPr>
          <w:color w:val="auto"/>
          <w:sz w:val="22"/>
          <w:szCs w:val="24"/>
        </w:rPr>
        <w:lastRenderedPageBreak/>
        <w:t xml:space="preserve">Allah </w:t>
      </w:r>
      <w:r w:rsidRPr="006E6AB4">
        <w:rPr>
          <w:rStyle w:val="ModArabicTextinbodyChar"/>
          <w:rFonts w:cs="Al_Mushaf"/>
          <w:color w:val="auto"/>
          <w:sz w:val="14"/>
          <w:szCs w:val="14"/>
          <w:rtl/>
          <w:lang w:bidi="ar-SA"/>
        </w:rPr>
        <w:t>عَزَّوَجَلَّ</w:t>
      </w:r>
      <w:r w:rsidRPr="006E6AB4">
        <w:rPr>
          <w:color w:val="auto"/>
          <w:sz w:val="22"/>
          <w:szCs w:val="24"/>
        </w:rPr>
        <w:t xml:space="preserve">, His Beloved Prophet </w:t>
      </w:r>
      <w:r w:rsidRPr="006E6AB4">
        <w:rPr>
          <w:rStyle w:val="ModArabicTextinbodyChar"/>
          <w:rFonts w:cs="Al_Mushaf"/>
          <w:color w:val="auto"/>
          <w:sz w:val="14"/>
          <w:szCs w:val="14"/>
          <w:rtl/>
        </w:rPr>
        <w:t>صَلَّى اللهُ تَعَالٰى عَلَيْهِ وَاٰلِهٖ وَسَلَّم</w:t>
      </w:r>
      <w:r w:rsidRPr="006E6AB4">
        <w:rPr>
          <w:color w:val="auto"/>
          <w:sz w:val="22"/>
          <w:szCs w:val="24"/>
        </w:rPr>
        <w:t xml:space="preserve"> and the afterlife. One should avoid the company of those missing </w:t>
      </w:r>
      <w:r w:rsidRPr="006E6AB4">
        <w:rPr>
          <w:rFonts w:ascii="Times New Roman" w:hAnsi="Times New Roman" w:cs="Times New Roman"/>
          <w:color w:val="auto"/>
          <w:szCs w:val="24"/>
        </w:rPr>
        <w:t>Ṣ</w:t>
      </w:r>
      <w:r w:rsidRPr="006E6AB4">
        <w:rPr>
          <w:color w:val="auto"/>
          <w:sz w:val="22"/>
          <w:szCs w:val="24"/>
        </w:rPr>
        <w:t>alāĥ, adopting fashion and doing funny activities.</w:t>
      </w:r>
    </w:p>
    <w:p w14:paraId="0C248C7B"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In reply to a question about people who don’t offer their </w:t>
      </w:r>
      <w:r w:rsidRPr="006E6AB4">
        <w:rPr>
          <w:rFonts w:ascii="Times New Roman" w:hAnsi="Times New Roman" w:cs="Times New Roman"/>
          <w:color w:val="auto"/>
          <w:szCs w:val="24"/>
        </w:rPr>
        <w:t>Ṣ</w:t>
      </w:r>
      <w:r w:rsidRPr="006E6AB4">
        <w:rPr>
          <w:color w:val="auto"/>
          <w:sz w:val="22"/>
          <w:szCs w:val="24"/>
        </w:rPr>
        <w:t xml:space="preserve">alāĥ, A’lā </w:t>
      </w:r>
      <w:r w:rsidRPr="006E6AB4">
        <w:rPr>
          <w:rFonts w:ascii="Times New Roman" w:hAnsi="Times New Roman" w:cs="Times New Roman"/>
          <w:color w:val="auto"/>
          <w:szCs w:val="24"/>
        </w:rPr>
        <w:t>Ḥ</w:t>
      </w:r>
      <w:r w:rsidRPr="006E6AB4">
        <w:rPr>
          <w:color w:val="auto"/>
          <w:sz w:val="22"/>
          <w:szCs w:val="24"/>
        </w:rPr>
        <w:t>a</w:t>
      </w:r>
      <w:r w:rsidRPr="006E6AB4">
        <w:rPr>
          <w:rFonts w:ascii="Times New Roman" w:hAnsi="Times New Roman" w:cs="Times New Roman"/>
          <w:color w:val="auto"/>
          <w:szCs w:val="24"/>
        </w:rPr>
        <w:t>ḍ</w:t>
      </w:r>
      <w:r w:rsidRPr="006E6AB4">
        <w:rPr>
          <w:color w:val="auto"/>
          <w:sz w:val="22"/>
          <w:szCs w:val="24"/>
        </w:rPr>
        <w:t xml:space="preserve">rat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stated: Politely make them realise (the sin they are committing), talk to them repeatedly about the severe punishments mentioned in the Holy Quran and the blessed A</w:t>
      </w:r>
      <w:r w:rsidRPr="006E6AB4">
        <w:rPr>
          <w:rFonts w:ascii="Times New Roman" w:hAnsi="Times New Roman" w:cs="Times New Roman"/>
          <w:color w:val="auto"/>
          <w:szCs w:val="24"/>
        </w:rPr>
        <w:t>ḥ</w:t>
      </w:r>
      <w:r w:rsidRPr="006E6AB4">
        <w:rPr>
          <w:color w:val="auto"/>
          <w:sz w:val="22"/>
          <w:szCs w:val="24"/>
        </w:rPr>
        <w:t xml:space="preserve">ādīš for missing </w:t>
      </w:r>
      <w:r w:rsidRPr="006E6AB4">
        <w:rPr>
          <w:rFonts w:ascii="Times New Roman" w:hAnsi="Times New Roman" w:cs="Times New Roman"/>
          <w:color w:val="auto"/>
          <w:szCs w:val="24"/>
        </w:rPr>
        <w:t>Ṣ</w:t>
      </w:r>
      <w:r w:rsidRPr="006E6AB4">
        <w:rPr>
          <w:color w:val="auto"/>
          <w:sz w:val="22"/>
          <w:szCs w:val="24"/>
        </w:rPr>
        <w:t xml:space="preserve">alāĥ and Jamā’at, and for not attending the Masjid. This will surely benefit the people who have faith in their hearts. Allah </w:t>
      </w:r>
      <w:r w:rsidRPr="006E6AB4">
        <w:rPr>
          <w:rStyle w:val="ModArabicTextinbodyChar"/>
          <w:rFonts w:cs="Al_Mushaf"/>
          <w:color w:val="auto"/>
          <w:sz w:val="14"/>
          <w:szCs w:val="14"/>
          <w:rtl/>
          <w:lang w:bidi="ar-SA"/>
        </w:rPr>
        <w:t>عَزَّوَجَلَّ</w:t>
      </w:r>
      <w:r w:rsidRPr="006E6AB4">
        <w:rPr>
          <w:color w:val="auto"/>
          <w:sz w:val="22"/>
          <w:szCs w:val="24"/>
        </w:rPr>
        <w:t xml:space="preserve"> says in verse 55 of Sūraĥ</w:t>
      </w:r>
      <w:r w:rsidR="005B2DBA" w:rsidRPr="006E6AB4">
        <w:rPr>
          <w:color w:val="auto"/>
          <w:sz w:val="22"/>
          <w:szCs w:val="24"/>
        </w:rPr>
        <w:fldChar w:fldCharType="begin"/>
      </w:r>
      <w:r w:rsidR="006C6058" w:rsidRPr="006E6AB4">
        <w:rPr>
          <w:color w:val="auto"/>
          <w:sz w:val="22"/>
          <w:szCs w:val="24"/>
        </w:rPr>
        <w:instrText xml:space="preserve"> XE "Sūraĥ:</w:instrText>
      </w:r>
      <w:r w:rsidR="00041FB1" w:rsidRPr="006E6AB4">
        <w:rPr>
          <w:color w:val="auto"/>
          <w:sz w:val="22"/>
          <w:szCs w:val="24"/>
        </w:rPr>
        <w:instrText xml:space="preserve"> </w:instrText>
      </w:r>
      <w:r w:rsidR="006C6058" w:rsidRPr="006E6AB4">
        <w:rPr>
          <w:color w:val="auto"/>
          <w:sz w:val="22"/>
          <w:szCs w:val="24"/>
          <w:lang w:val="en-US"/>
        </w:rPr>
        <w:instrText>Aż-Żāriyāt</w:instrText>
      </w:r>
      <w:r w:rsidR="006C6058" w:rsidRPr="006E6AB4">
        <w:rPr>
          <w:color w:val="auto"/>
          <w:sz w:val="22"/>
          <w:szCs w:val="24"/>
        </w:rPr>
        <w:instrText xml:space="preserve">" </w:instrText>
      </w:r>
      <w:r w:rsidR="005B2DBA" w:rsidRPr="006E6AB4">
        <w:rPr>
          <w:color w:val="auto"/>
          <w:sz w:val="22"/>
          <w:szCs w:val="24"/>
        </w:rPr>
        <w:fldChar w:fldCharType="end"/>
      </w:r>
      <w:r w:rsidR="006C6058" w:rsidRPr="006E6AB4">
        <w:rPr>
          <w:color w:val="auto"/>
          <w:sz w:val="22"/>
          <w:szCs w:val="24"/>
        </w:rPr>
        <w:t xml:space="preserve"> </w:t>
      </w:r>
      <w:r w:rsidRPr="006E6AB4">
        <w:rPr>
          <w:color w:val="auto"/>
          <w:sz w:val="22"/>
          <w:szCs w:val="24"/>
        </w:rPr>
        <w:t xml:space="preserve"> </w:t>
      </w:r>
      <w:r w:rsidR="006C6058" w:rsidRPr="006E6AB4">
        <w:rPr>
          <w:color w:val="auto"/>
          <w:sz w:val="22"/>
          <w:szCs w:val="24"/>
        </w:rPr>
        <w:t>Aż-</w:t>
      </w:r>
      <w:r w:rsidRPr="006E6AB4">
        <w:rPr>
          <w:color w:val="auto"/>
          <w:sz w:val="22"/>
          <w:szCs w:val="24"/>
        </w:rPr>
        <w:t>Żāriyāt, (part 27):</w:t>
      </w:r>
    </w:p>
    <w:p w14:paraId="712DF53D" w14:textId="77777777" w:rsidR="00225068" w:rsidRPr="006E6AB4" w:rsidRDefault="00225068" w:rsidP="00D260A6">
      <w:pPr>
        <w:pStyle w:val="ModBkBklQuranicAyahTranslation"/>
        <w:spacing w:after="0"/>
        <w:rPr>
          <w:rFonts w:ascii="Al Qalam Quran Majeed Web2_D" w:hAnsi="Al Qalam Quran Majeed Web2_D" w:cs="Al Qalam Quran Majeed Web2_D"/>
          <w:color w:val="auto"/>
          <w:sz w:val="32"/>
          <w:szCs w:val="32"/>
          <w:rtl/>
          <w:lang w:bidi="fa-IR"/>
        </w:rPr>
      </w:pPr>
      <w:r w:rsidRPr="006E6AB4">
        <w:rPr>
          <w:rFonts w:ascii="Al Qalam Quran Majeed Web2_D" w:hAnsi="Al Qalam Quran Majeed Web2_D" w:cs="Al Qalam Quran Majeed Web2_D"/>
          <w:color w:val="auto"/>
          <w:sz w:val="32"/>
          <w:szCs w:val="32"/>
          <w:rtl/>
        </w:rPr>
        <w:t>وَّ ذَكِّرْ فَاِنَّ الذِّكْرٰى تَنْفَعُ الْمُؤْمِنِیْنَ(</w:t>
      </w:r>
      <w:r w:rsidRPr="006E6AB4">
        <w:rPr>
          <w:rFonts w:ascii="Al Qalam Quran Majeed Web2_D" w:hAnsi="Al Qalam Quran Majeed Web2_D" w:cs="Al Qalam Quran Majeed Web2_D"/>
          <w:color w:val="auto"/>
          <w:sz w:val="32"/>
          <w:szCs w:val="32"/>
          <w:rtl/>
          <w:lang w:bidi="fa-IR"/>
        </w:rPr>
        <w:t>۵۵)</w:t>
      </w:r>
    </w:p>
    <w:p w14:paraId="0B262BF6" w14:textId="77777777" w:rsidR="005076BA" w:rsidRPr="006E6AB4" w:rsidRDefault="00DF4F4B" w:rsidP="00D260A6">
      <w:pPr>
        <w:pStyle w:val="ModBkBklQuranicAyahTranslation"/>
        <w:spacing w:after="0"/>
        <w:rPr>
          <w:color w:val="auto"/>
          <w:sz w:val="20"/>
          <w:szCs w:val="20"/>
        </w:rPr>
      </w:pPr>
      <w:r w:rsidRPr="006E6AB4">
        <w:rPr>
          <w:color w:val="auto"/>
          <w:sz w:val="20"/>
          <w:szCs w:val="20"/>
        </w:rPr>
        <w:t>And advise, that the admonition benefits the believers.</w:t>
      </w:r>
    </w:p>
    <w:p w14:paraId="52712727" w14:textId="77777777" w:rsidR="005076BA" w:rsidRPr="006E6AB4" w:rsidRDefault="005076BA" w:rsidP="00D260A6">
      <w:pPr>
        <w:pStyle w:val="ModBkBklCitations"/>
        <w:spacing w:after="0"/>
        <w:jc w:val="center"/>
        <w:rPr>
          <w:color w:val="auto"/>
          <w:sz w:val="18"/>
          <w:szCs w:val="16"/>
        </w:rPr>
      </w:pPr>
      <w:r w:rsidRPr="006E6AB4">
        <w:rPr>
          <w:color w:val="auto"/>
          <w:sz w:val="18"/>
          <w:szCs w:val="16"/>
        </w:rPr>
        <w:t xml:space="preserve">[Kanz-ul-Īmān (Translation of Quran)] (Part 27, Sūraĥ </w:t>
      </w:r>
      <w:r w:rsidR="006C6058" w:rsidRPr="006E6AB4">
        <w:rPr>
          <w:color w:val="auto"/>
          <w:sz w:val="18"/>
          <w:szCs w:val="16"/>
        </w:rPr>
        <w:t>Aż-</w:t>
      </w:r>
      <w:r w:rsidRPr="006E6AB4">
        <w:rPr>
          <w:color w:val="auto"/>
          <w:sz w:val="18"/>
          <w:szCs w:val="16"/>
        </w:rPr>
        <w:t>Żāriyāt, verse 55)</w:t>
      </w:r>
    </w:p>
    <w:p w14:paraId="59F7D224" w14:textId="77777777" w:rsidR="005076BA" w:rsidRPr="006E6AB4" w:rsidRDefault="005076BA" w:rsidP="00D260A6">
      <w:pPr>
        <w:pStyle w:val="ModBkBklBodyParagraph"/>
        <w:spacing w:after="0"/>
        <w:rPr>
          <w:color w:val="auto"/>
          <w:sz w:val="22"/>
          <w:szCs w:val="24"/>
        </w:rPr>
      </w:pPr>
      <w:r w:rsidRPr="006E6AB4">
        <w:rPr>
          <w:color w:val="auto"/>
          <w:sz w:val="22"/>
          <w:szCs w:val="24"/>
        </w:rPr>
        <w:t xml:space="preserve">Remind them of Allah’s speech and commandments because they will surely benefit the believers. If an individual doesn’t listen, then pressurise him with the help of some influential person and if this doesn’t work either, then instantly stop meeting him. </w:t>
      </w:r>
      <w:r w:rsidR="00EC14BE" w:rsidRPr="006E6AB4">
        <w:rPr>
          <w:color w:val="auto"/>
          <w:sz w:val="22"/>
          <w:szCs w:val="24"/>
        </w:rPr>
        <w:t xml:space="preserve">  </w:t>
      </w:r>
      <w:r w:rsidRPr="006E6AB4">
        <w:rPr>
          <w:color w:val="auto"/>
          <w:sz w:val="22"/>
          <w:szCs w:val="24"/>
        </w:rPr>
        <w:t xml:space="preserve">Allah </w:t>
      </w:r>
      <w:r w:rsidRPr="006E6AB4">
        <w:rPr>
          <w:rStyle w:val="ModArabicTextinbodyChar"/>
          <w:rFonts w:cs="Al_Mushaf"/>
          <w:color w:val="auto"/>
          <w:sz w:val="14"/>
          <w:szCs w:val="14"/>
          <w:rtl/>
          <w:lang w:bidi="ar-SA"/>
        </w:rPr>
        <w:t>عَزَّوَجَلَّ</w:t>
      </w:r>
      <w:r w:rsidRPr="006E6AB4">
        <w:rPr>
          <w:color w:val="auto"/>
          <w:sz w:val="22"/>
          <w:szCs w:val="24"/>
        </w:rPr>
        <w:t xml:space="preserve"> says in verse 68 of Sūraĥ</w:t>
      </w:r>
      <w:r w:rsidR="005B2DBA" w:rsidRPr="006E6AB4">
        <w:rPr>
          <w:color w:val="auto"/>
          <w:sz w:val="22"/>
          <w:szCs w:val="24"/>
        </w:rPr>
        <w:fldChar w:fldCharType="begin"/>
      </w:r>
      <w:r w:rsidR="006C6058" w:rsidRPr="006E6AB4">
        <w:rPr>
          <w:color w:val="auto"/>
          <w:sz w:val="22"/>
          <w:szCs w:val="24"/>
        </w:rPr>
        <w:instrText xml:space="preserve"> XE "Sūraĥ:</w:instrText>
      </w:r>
      <w:r w:rsidR="006C6058" w:rsidRPr="006E6AB4">
        <w:rPr>
          <w:color w:val="auto"/>
          <w:sz w:val="22"/>
          <w:szCs w:val="24"/>
          <w:lang w:val="en-US"/>
        </w:rPr>
        <w:instrText>Al-An’ām</w:instrText>
      </w:r>
      <w:r w:rsidR="006C6058" w:rsidRPr="006E6AB4">
        <w:rPr>
          <w:color w:val="auto"/>
          <w:sz w:val="22"/>
          <w:szCs w:val="24"/>
        </w:rPr>
        <w:instrText xml:space="preserve">" </w:instrText>
      </w:r>
      <w:r w:rsidR="005B2DBA" w:rsidRPr="006E6AB4">
        <w:rPr>
          <w:color w:val="auto"/>
          <w:sz w:val="22"/>
          <w:szCs w:val="24"/>
        </w:rPr>
        <w:fldChar w:fldCharType="end"/>
      </w:r>
      <w:r w:rsidRPr="006E6AB4">
        <w:rPr>
          <w:color w:val="auto"/>
          <w:sz w:val="22"/>
          <w:szCs w:val="24"/>
        </w:rPr>
        <w:t xml:space="preserve"> </w:t>
      </w:r>
      <w:r w:rsidR="006C6058" w:rsidRPr="006E6AB4">
        <w:rPr>
          <w:color w:val="auto"/>
          <w:sz w:val="22"/>
          <w:szCs w:val="24"/>
        </w:rPr>
        <w:t>Al-</w:t>
      </w:r>
      <w:r w:rsidRPr="006E6AB4">
        <w:rPr>
          <w:color w:val="auto"/>
          <w:sz w:val="22"/>
          <w:szCs w:val="24"/>
        </w:rPr>
        <w:t>An’ām:</w:t>
      </w:r>
    </w:p>
    <w:p w14:paraId="13459A27" w14:textId="77777777" w:rsidR="00225068" w:rsidRPr="006E6AB4" w:rsidRDefault="00225068" w:rsidP="00D260A6">
      <w:pPr>
        <w:pStyle w:val="ModBkBklQuranicAyahTranslation"/>
        <w:spacing w:after="0"/>
        <w:rPr>
          <w:rFonts w:ascii="Al Qalam Quran Majeed Web2_D" w:hAnsi="Al Qalam Quran Majeed Web2_D" w:cs="Al Qalam Quran Majeed Web2_D"/>
          <w:color w:val="auto"/>
          <w:sz w:val="32"/>
          <w:szCs w:val="32"/>
          <w:rtl/>
          <w:lang w:bidi="fa-IR"/>
        </w:rPr>
      </w:pPr>
      <w:r w:rsidRPr="006E6AB4">
        <w:rPr>
          <w:rFonts w:ascii="Al Qalam Quran Majeed Web2_D" w:hAnsi="Al Qalam Quran Majeed Web2_D" w:cs="Al Qalam Quran Majeed Web2_D"/>
          <w:color w:val="auto"/>
          <w:sz w:val="32"/>
          <w:szCs w:val="32"/>
          <w:rtl/>
        </w:rPr>
        <w:t>وَ اِمَّا یُنْسِیَنَّكَ الشَّیْطٰنُ فَلَا تَقْعُدْ بَعْدَ الذِّكْرٰى مَعَ الْقَوْمِ الظّٰلِمِیْنَ(</w:t>
      </w:r>
      <w:r w:rsidRPr="006E6AB4">
        <w:rPr>
          <w:rFonts w:ascii="Al Qalam Quran Majeed Web2_D" w:hAnsi="Al Qalam Quran Majeed Web2_D" w:cs="Al Qalam Quran Majeed Web2_D"/>
          <w:color w:val="auto"/>
          <w:sz w:val="32"/>
          <w:szCs w:val="32"/>
          <w:rtl/>
          <w:lang w:bidi="fa-IR"/>
        </w:rPr>
        <w:t>۶۸)</w:t>
      </w:r>
    </w:p>
    <w:p w14:paraId="7037934C" w14:textId="77777777" w:rsidR="005076BA" w:rsidRPr="006E6AB4" w:rsidRDefault="005076BA" w:rsidP="00D260A6">
      <w:pPr>
        <w:pStyle w:val="ModBkBklQuranicAyahTranslation"/>
        <w:spacing w:after="0"/>
        <w:rPr>
          <w:color w:val="auto"/>
          <w:sz w:val="20"/>
          <w:szCs w:val="20"/>
        </w:rPr>
      </w:pPr>
      <w:r w:rsidRPr="006E6AB4">
        <w:rPr>
          <w:color w:val="auto"/>
          <w:sz w:val="20"/>
          <w:szCs w:val="20"/>
        </w:rPr>
        <w:t>And whenever the devil (Satan) makes you forget, then sit not you after recollection with the unjust people.</w:t>
      </w:r>
    </w:p>
    <w:p w14:paraId="1F1AAF3E" w14:textId="77777777" w:rsidR="005076BA" w:rsidRPr="006E6AB4" w:rsidRDefault="005076BA" w:rsidP="00D260A6">
      <w:pPr>
        <w:pStyle w:val="ModBkBklCitations"/>
        <w:spacing w:after="0"/>
        <w:jc w:val="right"/>
        <w:rPr>
          <w:color w:val="auto"/>
          <w:sz w:val="18"/>
          <w:szCs w:val="16"/>
        </w:rPr>
      </w:pPr>
      <w:r w:rsidRPr="006E6AB4">
        <w:rPr>
          <w:color w:val="auto"/>
          <w:sz w:val="18"/>
          <w:szCs w:val="16"/>
        </w:rPr>
        <w:t xml:space="preserve">[Kanz-ul-Īmān (Translation of Quran)] (Part 7, Sūraĥ </w:t>
      </w:r>
      <w:r w:rsidR="006C6058" w:rsidRPr="006E6AB4">
        <w:rPr>
          <w:color w:val="auto"/>
          <w:sz w:val="18"/>
          <w:szCs w:val="16"/>
        </w:rPr>
        <w:t>Al-</w:t>
      </w:r>
      <w:r w:rsidRPr="006E6AB4">
        <w:rPr>
          <w:color w:val="auto"/>
          <w:sz w:val="18"/>
          <w:szCs w:val="16"/>
        </w:rPr>
        <w:t>An’ām, verse 68)</w:t>
      </w:r>
    </w:p>
    <w:p w14:paraId="5DC18EE6" w14:textId="77777777" w:rsidR="005076BA" w:rsidRPr="006E6AB4" w:rsidRDefault="005076BA" w:rsidP="00D260A6">
      <w:pPr>
        <w:pStyle w:val="ModBkBklCitations"/>
        <w:spacing w:after="0"/>
        <w:jc w:val="right"/>
        <w:rPr>
          <w:color w:val="auto"/>
          <w:sz w:val="18"/>
          <w:szCs w:val="16"/>
        </w:rPr>
      </w:pPr>
      <w:r w:rsidRPr="006E6AB4">
        <w:rPr>
          <w:color w:val="auto"/>
          <w:sz w:val="18"/>
          <w:szCs w:val="16"/>
        </w:rPr>
        <w:t>(Fatāwā Razawiyyaĥ referenced,</w:t>
      </w:r>
      <w:r w:rsidR="000130AC" w:rsidRPr="006E6AB4">
        <w:rPr>
          <w:color w:val="auto"/>
          <w:sz w:val="18"/>
          <w:szCs w:val="16"/>
        </w:rPr>
        <w:t xml:space="preserve"> vol. 6,</w:t>
      </w:r>
      <w:r w:rsidRPr="006E6AB4">
        <w:rPr>
          <w:color w:val="auto"/>
          <w:sz w:val="18"/>
          <w:szCs w:val="16"/>
        </w:rPr>
        <w:t xml:space="preserve"> pp. 191, 192)</w:t>
      </w:r>
    </w:p>
    <w:p w14:paraId="6594024A" w14:textId="77777777" w:rsidR="00505A79" w:rsidRPr="006E6AB4" w:rsidRDefault="005076BA" w:rsidP="00D260A6">
      <w:pPr>
        <w:pStyle w:val="ModBkBklDurood"/>
        <w:spacing w:after="0"/>
        <w:rPr>
          <w:rFonts w:ascii="Quranic_Font" w:hAnsi="Quranic_Font" w:cs="Quranic_Font"/>
          <w:color w:val="auto"/>
          <w:w w:val="100"/>
          <w:sz w:val="28"/>
          <w:szCs w:val="28"/>
        </w:rPr>
      </w:pPr>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7A28D0EF" w14:textId="77777777" w:rsidR="00505A79" w:rsidRPr="006E6AB4" w:rsidRDefault="00505A79" w:rsidP="00D260A6">
      <w:pPr>
        <w:pStyle w:val="ModBkBklBodyParagraph"/>
        <w:spacing w:after="0"/>
        <w:rPr>
          <w:color w:val="auto"/>
          <w:sz w:val="22"/>
          <w:szCs w:val="24"/>
        </w:rPr>
      </w:pPr>
    </w:p>
    <w:p w14:paraId="0AE44AED" w14:textId="77777777" w:rsidR="00505A79" w:rsidRPr="006E6AB4" w:rsidRDefault="00505A79" w:rsidP="00D260A6">
      <w:pPr>
        <w:pStyle w:val="ModBkBklBodyParagraph"/>
        <w:spacing w:after="0"/>
        <w:rPr>
          <w:color w:val="auto"/>
          <w:sz w:val="22"/>
          <w:szCs w:val="24"/>
        </w:rPr>
      </w:pPr>
    </w:p>
    <w:p w14:paraId="731B215D" w14:textId="77777777" w:rsidR="001E4FBB" w:rsidRPr="006E6AB4" w:rsidRDefault="001E4FBB" w:rsidP="00D260A6">
      <w:pPr>
        <w:pStyle w:val="ModBkBklBodyParagraph"/>
        <w:spacing w:after="0"/>
        <w:rPr>
          <w:color w:val="auto"/>
          <w:sz w:val="22"/>
          <w:szCs w:val="24"/>
        </w:rPr>
        <w:sectPr w:rsidR="001E4FBB" w:rsidRPr="006E6AB4" w:rsidSect="00314A89">
          <w:headerReference w:type="even" r:id="rId15"/>
          <w:headerReference w:type="default" r:id="rId16"/>
          <w:footerReference w:type="even" r:id="rId17"/>
          <w:footerReference w:type="default" r:id="rId18"/>
          <w:headerReference w:type="first" r:id="rId19"/>
          <w:footerReference w:type="first" r:id="rId20"/>
          <w:footnotePr>
            <w:numRestart w:val="eachPage"/>
          </w:footnotePr>
          <w:pgSz w:w="10973" w:h="14040" w:code="261"/>
          <w:pgMar w:top="1238" w:right="1224" w:bottom="1181" w:left="1224" w:header="1260" w:footer="1006" w:gutter="0"/>
          <w:cols w:space="720"/>
          <w:titlePg/>
          <w:docGrid w:linePitch="360"/>
        </w:sectPr>
      </w:pPr>
    </w:p>
    <w:p w14:paraId="72DBE09F" w14:textId="77777777" w:rsidR="00225068" w:rsidRPr="006E6AB4" w:rsidRDefault="00225068" w:rsidP="00D260A6">
      <w:pPr>
        <w:autoSpaceDE w:val="0"/>
        <w:autoSpaceDN w:val="0"/>
        <w:bidi/>
        <w:adjustRightInd w:val="0"/>
        <w:spacing w:after="0" w:line="240" w:lineRule="auto"/>
        <w:jc w:val="center"/>
        <w:rPr>
          <w:rFonts w:ascii="Al_Mushaf" w:hAnsi="Al_Mushaf" w:cs="Al_Mushaf"/>
          <w:sz w:val="32"/>
          <w:szCs w:val="32"/>
        </w:rPr>
      </w:pPr>
      <w:bookmarkStart w:id="1667" w:name="_Toc357063810"/>
      <w:bookmarkStart w:id="1668" w:name="_Toc361436170"/>
      <w:bookmarkStart w:id="1669" w:name="_Toc361437652"/>
      <w:bookmarkStart w:id="1670" w:name="_Toc361439140"/>
      <w:r w:rsidRPr="006E6AB4">
        <w:rPr>
          <w:rFonts w:ascii="Al_Mushaf" w:hAnsi="Al_Mushaf" w:cs="Al_Mushaf"/>
          <w:sz w:val="32"/>
          <w:szCs w:val="32"/>
          <w:rtl/>
        </w:rPr>
        <w:lastRenderedPageBreak/>
        <w:t xml:space="preserve">اَلْحَمْدُ لِلّٰہِ رَبِّ الْعٰلَمِیْنَ وَ الصَّلٰوۃُ وَالسَّلَامُ علٰی سَیِّدِ الْمُرْسَلِیْنَ </w:t>
      </w:r>
      <w:r w:rsidRPr="006E6AB4">
        <w:rPr>
          <w:rFonts w:ascii="Al_Mushaf" w:hAnsi="Al_Mushaf" w:cs="Al_Mushaf"/>
          <w:sz w:val="32"/>
          <w:szCs w:val="32"/>
          <w:vertAlign w:val="superscript"/>
          <w:rtl/>
        </w:rPr>
        <w:t>ط</w:t>
      </w:r>
    </w:p>
    <w:p w14:paraId="78452D11" w14:textId="77777777" w:rsidR="00225068" w:rsidRPr="006E6AB4" w:rsidRDefault="00225068" w:rsidP="00D260A6">
      <w:pPr>
        <w:bidi/>
        <w:spacing w:after="0" w:line="240" w:lineRule="auto"/>
        <w:jc w:val="center"/>
        <w:rPr>
          <w:rFonts w:ascii="Al_Mushaf" w:hAnsi="Al_Mushaf" w:cs="Al_Mushaf"/>
          <w:sz w:val="32"/>
          <w:szCs w:val="32"/>
          <w:vertAlign w:val="superscript"/>
        </w:rPr>
      </w:pPr>
      <w:r w:rsidRPr="006E6AB4">
        <w:rPr>
          <w:rFonts w:ascii="Al_Mushaf" w:hAnsi="Al_Mushaf" w:cs="Al_Mushaf"/>
          <w:sz w:val="32"/>
          <w:szCs w:val="32"/>
          <w:rtl/>
        </w:rPr>
        <w:t xml:space="preserve">اَمَّا بَعْدُ فَاَعُوْذُ بِاللّٰہِ مِنَ الشَّیْطٰنِ الرَّجِیْمِ </w:t>
      </w:r>
      <w:r w:rsidRPr="006E6AB4">
        <w:rPr>
          <w:rFonts w:ascii="Al_Mushaf" w:hAnsi="Al_Mushaf" w:cs="Al_Mushaf"/>
          <w:sz w:val="32"/>
          <w:szCs w:val="32"/>
          <w:vertAlign w:val="superscript"/>
          <w:rtl/>
        </w:rPr>
        <w:t>ط</w:t>
      </w:r>
      <w:r w:rsidRPr="006E6AB4">
        <w:rPr>
          <w:rFonts w:ascii="Al_Mushaf" w:hAnsi="Al_Mushaf" w:cs="Al_Mushaf"/>
          <w:sz w:val="32"/>
          <w:szCs w:val="32"/>
          <w:rtl/>
        </w:rPr>
        <w:t xml:space="preserve">  بِسْمِ اللہِ الرَّحْمٰنِ الرَّ حِیْم </w:t>
      </w:r>
      <w:r w:rsidRPr="006E6AB4">
        <w:rPr>
          <w:rFonts w:ascii="Al_Mushaf" w:hAnsi="Al_Mushaf" w:cs="Al_Mushaf"/>
          <w:sz w:val="32"/>
          <w:szCs w:val="32"/>
          <w:vertAlign w:val="superscript"/>
          <w:rtl/>
        </w:rPr>
        <w:t>ط</w:t>
      </w:r>
    </w:p>
    <w:p w14:paraId="10DEE861" w14:textId="77777777" w:rsidR="00E4044C" w:rsidRPr="006E6AB4" w:rsidRDefault="00E4044C" w:rsidP="00D260A6">
      <w:pPr>
        <w:pStyle w:val="Heading1"/>
        <w:rPr>
          <w:sz w:val="56"/>
          <w:szCs w:val="92"/>
        </w:rPr>
      </w:pPr>
      <w:bookmarkStart w:id="1671" w:name="_Toc500604466"/>
      <w:r w:rsidRPr="006E6AB4">
        <w:t>Blessings of Tarawih</w:t>
      </w:r>
      <w:bookmarkEnd w:id="1667"/>
      <w:bookmarkEnd w:id="1668"/>
      <w:bookmarkEnd w:id="1669"/>
      <w:bookmarkEnd w:id="1670"/>
      <w:bookmarkEnd w:id="1671"/>
    </w:p>
    <w:p w14:paraId="528586D0" w14:textId="77777777" w:rsidR="00E4044C" w:rsidRPr="006E6AB4" w:rsidRDefault="00E4044C" w:rsidP="00D260A6">
      <w:pPr>
        <w:pStyle w:val="ModBkBklBodyHeading"/>
        <w:spacing w:before="0" w:after="0"/>
        <w:outlineLvl w:val="1"/>
        <w:rPr>
          <w:rFonts w:ascii="Arial Unicode MS" w:eastAsia="Arial Unicode MS" w:hAnsi="Arial Unicode MS" w:cs="Arial Unicode MS"/>
          <w:color w:val="auto"/>
          <w:sz w:val="28"/>
          <w:szCs w:val="28"/>
          <w:rtl/>
        </w:rPr>
      </w:pPr>
      <w:bookmarkStart w:id="1672" w:name="_Toc239320215"/>
      <w:bookmarkStart w:id="1673" w:name="_Toc500604467"/>
      <w:bookmarkStart w:id="1674" w:name="_Toc294546728"/>
      <w:bookmarkStart w:id="1675" w:name="_Toc332511638"/>
      <w:bookmarkStart w:id="1676" w:name="_Toc357063811"/>
      <w:bookmarkStart w:id="1677" w:name="_Toc361436171"/>
      <w:bookmarkStart w:id="1678" w:name="_Toc361437653"/>
      <w:bookmarkStart w:id="1679" w:name="_Toc361439141"/>
      <w:r w:rsidRPr="006E6AB4">
        <w:rPr>
          <w:color w:val="auto"/>
          <w:sz w:val="25"/>
          <w:szCs w:val="28"/>
        </w:rPr>
        <w:t>Excellence of</w:t>
      </w:r>
      <w:r w:rsidRPr="006E6AB4">
        <w:rPr>
          <w:color w:val="auto"/>
          <w:sz w:val="30"/>
          <w:szCs w:val="36"/>
        </w:rPr>
        <w:t xml:space="preserve"> </w:t>
      </w:r>
      <w:bookmarkEnd w:id="1672"/>
      <w:r w:rsidRPr="006E6AB4">
        <w:rPr>
          <w:rFonts w:ascii="Times New Roman" w:hAnsi="Times New Roman" w:cs="Times New Roman"/>
          <w:b/>
          <w:bCs/>
          <w:color w:val="auto"/>
          <w:sz w:val="28"/>
          <w:szCs w:val="28"/>
        </w:rPr>
        <w:t>Ṣ</w:t>
      </w:r>
      <w:r w:rsidRPr="006E6AB4">
        <w:rPr>
          <w:color w:val="auto"/>
          <w:sz w:val="25"/>
          <w:szCs w:val="28"/>
        </w:rPr>
        <w:t>alāt-‘Alan-Nabī</w:t>
      </w:r>
      <w:r w:rsidR="005B2DBA" w:rsidRPr="006E6AB4">
        <w:rPr>
          <w:color w:val="auto"/>
          <w:sz w:val="25"/>
          <w:szCs w:val="28"/>
        </w:rPr>
        <w:fldChar w:fldCharType="begin"/>
      </w:r>
      <w:r w:rsidRPr="006E6AB4">
        <w:rPr>
          <w:color w:val="auto"/>
          <w:sz w:val="25"/>
          <w:szCs w:val="28"/>
        </w:rPr>
        <w:instrText xml:space="preserve"> XE "</w:instrText>
      </w:r>
      <w:r w:rsidRPr="006E6AB4">
        <w:rPr>
          <w:rFonts w:ascii="Times New Roman" w:hAnsi="Times New Roman" w:cs="Times New Roman"/>
          <w:b/>
          <w:bCs/>
          <w:color w:val="auto"/>
          <w:sz w:val="28"/>
          <w:szCs w:val="28"/>
        </w:rPr>
        <w:instrText>Ṣ</w:instrText>
      </w:r>
      <w:r w:rsidRPr="006E6AB4">
        <w:rPr>
          <w:color w:val="auto"/>
          <w:sz w:val="25"/>
          <w:szCs w:val="28"/>
        </w:rPr>
        <w:instrText xml:space="preserve">alāt-‘Alan-Nabī:excellence of" </w:instrText>
      </w:r>
      <w:r w:rsidR="005B2DBA" w:rsidRPr="006E6AB4">
        <w:rPr>
          <w:color w:val="auto"/>
          <w:sz w:val="25"/>
          <w:szCs w:val="28"/>
        </w:rPr>
        <w:fldChar w:fldCharType="end"/>
      </w:r>
      <w:r w:rsidRPr="006E6AB4">
        <w:rPr>
          <w:color w:val="auto"/>
          <w:sz w:val="25"/>
          <w:szCs w:val="28"/>
        </w:rPr>
        <w:t xml:space="preserve"> </w:t>
      </w:r>
      <w:r w:rsidR="007226BB" w:rsidRPr="006E6AB4">
        <w:rPr>
          <w:rFonts w:ascii="Jameel Noori Nastaleeq" w:eastAsia="Arial Unicode MS" w:hAnsi="Jameel Noori Nastaleeq" w:cs="Al_Mushaf"/>
          <w:color w:val="auto"/>
          <w:position w:val="2"/>
          <w:sz w:val="20"/>
          <w:szCs w:val="20"/>
          <w:rtl/>
        </w:rPr>
        <w:t>صَلَّى اللهُ تَعَالٰى عَلَيْهِ وَاٰلِهٖ وَسَلَّم</w:t>
      </w:r>
      <w:bookmarkEnd w:id="1673"/>
      <w:r w:rsidR="007226BB" w:rsidRPr="006E6AB4">
        <w:rPr>
          <w:rFonts w:ascii="Jameel Noori Nastaleeq" w:eastAsia="Arial Unicode MS" w:hAnsi="Jameel Noori Nastaleeq" w:cs="Al_Mushaf"/>
          <w:color w:val="auto"/>
          <w:position w:val="2"/>
          <w:sz w:val="20"/>
          <w:szCs w:val="20"/>
        </w:rPr>
        <w:t xml:space="preserve"> </w:t>
      </w:r>
      <w:bookmarkEnd w:id="1674"/>
      <w:bookmarkEnd w:id="1675"/>
      <w:bookmarkEnd w:id="1676"/>
      <w:bookmarkEnd w:id="1677"/>
      <w:bookmarkEnd w:id="1678"/>
      <w:bookmarkEnd w:id="1679"/>
    </w:p>
    <w:p w14:paraId="6791AE87" w14:textId="77777777" w:rsidR="00E4044C" w:rsidRPr="006E6AB4" w:rsidRDefault="00E4044C" w:rsidP="00D260A6">
      <w:pPr>
        <w:pStyle w:val="ModBkBklBodyParagraph"/>
        <w:spacing w:after="0"/>
        <w:rPr>
          <w:color w:val="auto"/>
          <w:sz w:val="18"/>
          <w:szCs w:val="18"/>
        </w:rPr>
      </w:pPr>
      <w:r w:rsidRPr="006E6AB4">
        <w:rPr>
          <w:color w:val="auto"/>
          <w:spacing w:val="-2"/>
          <w:sz w:val="22"/>
          <w:szCs w:val="24"/>
        </w:rPr>
        <w:t>Amīr-ul-Mūminīn Sayyidunā ‘Umar Fārūq A’</w:t>
      </w:r>
      <w:r w:rsidRPr="006E6AB4">
        <w:rPr>
          <w:rFonts w:ascii="Times New Roman" w:hAnsi="Times New Roman" w:cs="Times New Roman"/>
          <w:color w:val="auto"/>
          <w:spacing w:val="-2"/>
          <w:szCs w:val="24"/>
        </w:rPr>
        <w:t>ẓ</w:t>
      </w:r>
      <w:r w:rsidRPr="006E6AB4">
        <w:rPr>
          <w:color w:val="auto"/>
          <w:spacing w:val="-2"/>
          <w:sz w:val="22"/>
          <w:szCs w:val="24"/>
        </w:rPr>
        <w:t xml:space="preserve">am </w:t>
      </w:r>
      <w:r w:rsidR="0066541B" w:rsidRPr="006E6AB4">
        <w:rPr>
          <w:rStyle w:val="ModArabicTextinbodyChar"/>
          <w:rFonts w:cs="Al_Mushaf"/>
          <w:color w:val="auto"/>
          <w:spacing w:val="-2"/>
          <w:sz w:val="14"/>
          <w:szCs w:val="14"/>
          <w:rtl/>
        </w:rPr>
        <w:t>رَضِىَ اللهُ تَعَالٰی عَنْهُ</w:t>
      </w:r>
      <w:r w:rsidR="0066541B" w:rsidRPr="006E6AB4">
        <w:rPr>
          <w:color w:val="auto"/>
          <w:spacing w:val="-2"/>
          <w:sz w:val="22"/>
          <w:szCs w:val="24"/>
        </w:rPr>
        <w:t xml:space="preserve"> </w:t>
      </w:r>
      <w:r w:rsidRPr="006E6AB4">
        <w:rPr>
          <w:color w:val="auto"/>
          <w:spacing w:val="-2"/>
          <w:sz w:val="22"/>
          <w:szCs w:val="24"/>
        </w:rPr>
        <w:t>has said, ‘Du’ā (supplication)</w:t>
      </w:r>
      <w:r w:rsidRPr="006E6AB4">
        <w:rPr>
          <w:color w:val="auto"/>
          <w:sz w:val="22"/>
          <w:szCs w:val="24"/>
        </w:rPr>
        <w:t xml:space="preserve"> remains suspended between the earth and the sky and does not climb (i.e. it is not accepted) until you recite </w:t>
      </w:r>
      <w:r w:rsidRPr="006E6AB4">
        <w:rPr>
          <w:rFonts w:ascii="Times New Roman" w:hAnsi="Times New Roman" w:cs="Times New Roman"/>
          <w:color w:val="auto"/>
          <w:szCs w:val="24"/>
        </w:rPr>
        <w:t>Ṣ</w:t>
      </w:r>
      <w:r w:rsidRPr="006E6AB4">
        <w:rPr>
          <w:color w:val="auto"/>
          <w:sz w:val="22"/>
          <w:szCs w:val="24"/>
        </w:rPr>
        <w:t xml:space="preserve">alāt upon your Beloved Rasūl </w:t>
      </w:r>
      <w:r w:rsidRPr="006E6AB4">
        <w:rPr>
          <w:rStyle w:val="ModArabicTextinbodyChar"/>
          <w:rFonts w:cs="Al_Mushaf"/>
          <w:color w:val="auto"/>
          <w:sz w:val="14"/>
          <w:szCs w:val="14"/>
          <w:rtl/>
        </w:rPr>
        <w:t>صَلَّى ال</w:t>
      </w:r>
      <w:r w:rsidRPr="006E6AB4">
        <w:rPr>
          <w:rStyle w:val="ModArabicTextinbodyChar"/>
          <w:rFonts w:cs="Al_Mushaf" w:hint="cs"/>
          <w:color w:val="auto"/>
          <w:sz w:val="14"/>
          <w:szCs w:val="14"/>
          <w:rtl/>
        </w:rPr>
        <w:t>ـ</w:t>
      </w:r>
      <w:r w:rsidRPr="006E6AB4">
        <w:rPr>
          <w:rStyle w:val="ModArabicTextinbodyChar"/>
          <w:rFonts w:cs="Al_Mushaf"/>
          <w:color w:val="auto"/>
          <w:sz w:val="14"/>
          <w:szCs w:val="14"/>
          <w:rtl/>
        </w:rPr>
        <w:t>ل</w:t>
      </w:r>
      <w:r w:rsidRPr="006E6AB4">
        <w:rPr>
          <w:rStyle w:val="ModArabicTextinbodyChar"/>
          <w:rFonts w:cs="Al_Mushaf" w:hint="cs"/>
          <w:color w:val="auto"/>
          <w:sz w:val="14"/>
          <w:szCs w:val="14"/>
          <w:rtl/>
        </w:rPr>
        <w:t>ّٰـ</w:t>
      </w:r>
      <w:r w:rsidRPr="006E6AB4">
        <w:rPr>
          <w:rStyle w:val="ModArabicTextinbodyChar"/>
          <w:rFonts w:cs="Al_Mushaf"/>
          <w:color w:val="auto"/>
          <w:sz w:val="14"/>
          <w:szCs w:val="14"/>
          <w:rtl/>
        </w:rPr>
        <w:t>هُ تَ</w:t>
      </w:r>
      <w:r w:rsidRPr="006E6AB4">
        <w:rPr>
          <w:rStyle w:val="ModArabicTextinbodyChar"/>
          <w:rFonts w:cs="Al_Mushaf" w:hint="cs"/>
          <w:color w:val="auto"/>
          <w:sz w:val="14"/>
          <w:szCs w:val="14"/>
          <w:rtl/>
        </w:rPr>
        <w:t>ـ</w:t>
      </w:r>
      <w:r w:rsidRPr="006E6AB4">
        <w:rPr>
          <w:rStyle w:val="ModArabicTextinbodyChar"/>
          <w:rFonts w:cs="Al_Mushaf"/>
          <w:color w:val="auto"/>
          <w:sz w:val="14"/>
          <w:szCs w:val="14"/>
          <w:rtl/>
        </w:rPr>
        <w:t>عَ</w:t>
      </w:r>
      <w:r w:rsidRPr="006E6AB4">
        <w:rPr>
          <w:rStyle w:val="ModArabicTextinbodyChar"/>
          <w:rFonts w:cs="Al_Mushaf" w:hint="cs"/>
          <w:color w:val="auto"/>
          <w:sz w:val="14"/>
          <w:szCs w:val="14"/>
          <w:rtl/>
        </w:rPr>
        <w:t>ـ</w:t>
      </w:r>
      <w:r w:rsidRPr="006E6AB4">
        <w:rPr>
          <w:rStyle w:val="ModArabicTextinbodyChar"/>
          <w:rFonts w:cs="Al_Mushaf"/>
          <w:color w:val="auto"/>
          <w:sz w:val="14"/>
          <w:szCs w:val="14"/>
          <w:rtl/>
        </w:rPr>
        <w:t>الٰى عَ</w:t>
      </w:r>
      <w:r w:rsidRPr="006E6AB4">
        <w:rPr>
          <w:rStyle w:val="ModArabicTextinbodyChar"/>
          <w:rFonts w:cs="Al_Mushaf" w:hint="cs"/>
          <w:color w:val="auto"/>
          <w:sz w:val="14"/>
          <w:szCs w:val="14"/>
          <w:rtl/>
        </w:rPr>
        <w:t>ـ</w:t>
      </w:r>
      <w:r w:rsidRPr="006E6AB4">
        <w:rPr>
          <w:rStyle w:val="ModArabicTextinbodyChar"/>
          <w:rFonts w:cs="Al_Mushaf"/>
          <w:color w:val="auto"/>
          <w:sz w:val="14"/>
          <w:szCs w:val="14"/>
          <w:rtl/>
        </w:rPr>
        <w:t>لَيْ</w:t>
      </w:r>
      <w:r w:rsidRPr="006E6AB4">
        <w:rPr>
          <w:rStyle w:val="ModArabicTextinbodyChar"/>
          <w:rFonts w:cs="Al_Mushaf" w:hint="cs"/>
          <w:color w:val="auto"/>
          <w:sz w:val="14"/>
          <w:szCs w:val="14"/>
          <w:rtl/>
        </w:rPr>
        <w:t>ـ</w:t>
      </w:r>
      <w:r w:rsidRPr="006E6AB4">
        <w:rPr>
          <w:rStyle w:val="ModArabicTextinbodyChar"/>
          <w:rFonts w:cs="Al_Mushaf"/>
          <w:color w:val="auto"/>
          <w:sz w:val="14"/>
          <w:szCs w:val="14"/>
          <w:rtl/>
        </w:rPr>
        <w:t>هِ وَاٰل</w:t>
      </w:r>
      <w:r w:rsidRPr="006E6AB4">
        <w:rPr>
          <w:rStyle w:val="ModArabicTextinbodyChar"/>
          <w:rFonts w:cs="Al_Mushaf" w:hint="cs"/>
          <w:color w:val="auto"/>
          <w:sz w:val="14"/>
          <w:szCs w:val="14"/>
          <w:rtl/>
        </w:rPr>
        <w:t>ـ</w:t>
      </w:r>
      <w:r w:rsidRPr="006E6AB4">
        <w:rPr>
          <w:rStyle w:val="ModArabicTextinbodyChar"/>
          <w:rFonts w:cs="Al_Mushaf"/>
          <w:color w:val="auto"/>
          <w:sz w:val="14"/>
          <w:szCs w:val="14"/>
          <w:rtl/>
        </w:rPr>
        <w:t>ِهٖ وَسَ</w:t>
      </w:r>
      <w:r w:rsidRPr="006E6AB4">
        <w:rPr>
          <w:rStyle w:val="ModArabicTextinbodyChar"/>
          <w:rFonts w:cs="Al_Mushaf" w:hint="cs"/>
          <w:color w:val="auto"/>
          <w:sz w:val="14"/>
          <w:szCs w:val="14"/>
          <w:rtl/>
        </w:rPr>
        <w:t>ـ</w:t>
      </w:r>
      <w:r w:rsidRPr="006E6AB4">
        <w:rPr>
          <w:rStyle w:val="ModArabicTextinbodyChar"/>
          <w:rFonts w:cs="Al_Mushaf"/>
          <w:color w:val="auto"/>
          <w:sz w:val="14"/>
          <w:szCs w:val="14"/>
          <w:rtl/>
        </w:rPr>
        <w:t>لَّم</w:t>
      </w:r>
      <w:r w:rsidRPr="006E6AB4">
        <w:rPr>
          <w:color w:val="auto"/>
          <w:sz w:val="22"/>
          <w:szCs w:val="24"/>
        </w:rPr>
        <w:t xml:space="preserve">.’ </w:t>
      </w:r>
      <w:r w:rsidRPr="006E6AB4">
        <w:rPr>
          <w:rStyle w:val="ModBodyReferencesChar"/>
          <w:color w:val="auto"/>
          <w:sz w:val="18"/>
          <w:szCs w:val="24"/>
        </w:rPr>
        <w:t>(Jāmi’ Tirmiżī,</w:t>
      </w:r>
      <w:r w:rsidR="000130AC" w:rsidRPr="006E6AB4">
        <w:rPr>
          <w:rStyle w:val="ModBodyReferencesChar"/>
          <w:color w:val="auto"/>
          <w:sz w:val="18"/>
          <w:szCs w:val="24"/>
        </w:rPr>
        <w:t xml:space="preserve"> vol. 2,</w:t>
      </w:r>
      <w:r w:rsidRPr="006E6AB4">
        <w:rPr>
          <w:rStyle w:val="ModBodyReferencesChar"/>
          <w:color w:val="auto"/>
          <w:sz w:val="18"/>
          <w:szCs w:val="24"/>
        </w:rPr>
        <w:t xml:space="preserve"> pp. 28, Ḥadīš 486)</w:t>
      </w:r>
    </w:p>
    <w:p w14:paraId="5AE1707F" w14:textId="77777777" w:rsidR="00E4044C" w:rsidRPr="006E6AB4" w:rsidRDefault="00E4044C" w:rsidP="00D260A6">
      <w:pPr>
        <w:pStyle w:val="ModBkBklDurood"/>
        <w:spacing w:after="0"/>
        <w:rPr>
          <w:rFonts w:ascii="Quranic_Font" w:hAnsi="Quranic_Font" w:cs="Al_Mushaf"/>
          <w:color w:val="auto"/>
          <w:w w:val="100"/>
          <w:sz w:val="32"/>
          <w:szCs w:val="32"/>
        </w:rPr>
      </w:pPr>
      <w:bookmarkStart w:id="1680" w:name="_Toc239320216"/>
      <w:bookmarkStart w:id="1681" w:name="_Toc294546729"/>
      <w:bookmarkStart w:id="1682" w:name="_Toc332511639"/>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15A590DB" w14:textId="77777777" w:rsidR="00E4044C" w:rsidRPr="006E6AB4" w:rsidRDefault="00E4044C" w:rsidP="00D260A6">
      <w:pPr>
        <w:pStyle w:val="Heading2"/>
        <w:rPr>
          <w:sz w:val="28"/>
        </w:rPr>
      </w:pPr>
      <w:bookmarkStart w:id="1683" w:name="_Toc357063812"/>
      <w:bookmarkStart w:id="1684" w:name="_Toc361436172"/>
      <w:bookmarkStart w:id="1685" w:name="_Toc361437654"/>
      <w:bookmarkStart w:id="1686" w:name="_Toc361439142"/>
      <w:bookmarkStart w:id="1687" w:name="_Toc500604468"/>
      <w:r w:rsidRPr="006E6AB4">
        <w:t>Excellence of Sunna</w:t>
      </w:r>
      <w:r w:rsidRPr="006E6AB4">
        <w:rPr>
          <w:rFonts w:cs="Times New Roman"/>
        </w:rPr>
        <w:t>ĥ</w:t>
      </w:r>
      <w:bookmarkEnd w:id="1680"/>
      <w:bookmarkEnd w:id="1681"/>
      <w:bookmarkEnd w:id="1682"/>
      <w:bookmarkEnd w:id="1683"/>
      <w:bookmarkEnd w:id="1684"/>
      <w:bookmarkEnd w:id="1685"/>
      <w:bookmarkEnd w:id="1686"/>
      <w:bookmarkEnd w:id="1687"/>
    </w:p>
    <w:p w14:paraId="0BB2D770" w14:textId="77777777" w:rsidR="00E4044C" w:rsidRPr="006E6AB4" w:rsidRDefault="00E4044C" w:rsidP="00D260A6">
      <w:pPr>
        <w:pStyle w:val="ModBkBklBodyParagraph"/>
        <w:spacing w:after="0"/>
        <w:rPr>
          <w:i/>
          <w:color w:val="auto"/>
          <w:sz w:val="22"/>
          <w:szCs w:val="24"/>
        </w:rPr>
      </w:pP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We are blessed with great bounties in Ramadan. Amongst these bounties is the Sunnaĥ of the Tarāwī</w:t>
      </w:r>
      <w:r w:rsidRPr="006E6AB4">
        <w:rPr>
          <w:rFonts w:ascii="Times New Roman" w:hAnsi="Times New Roman" w:cs="Times New Roman"/>
          <w:color w:val="auto"/>
          <w:szCs w:val="24"/>
        </w:rPr>
        <w:t>ḥ</w:t>
      </w:r>
      <w:r w:rsidRPr="006E6AB4">
        <w:rPr>
          <w:color w:val="auto"/>
          <w:sz w:val="22"/>
          <w:szCs w:val="24"/>
        </w:rPr>
        <w:t xml:space="preserve"> </w:t>
      </w:r>
      <w:r w:rsidRPr="006E6AB4">
        <w:rPr>
          <w:rFonts w:ascii="Times New Roman" w:hAnsi="Times New Roman" w:cs="Times New Roman"/>
          <w:color w:val="auto"/>
          <w:szCs w:val="24"/>
        </w:rPr>
        <w:t>Ṣ</w:t>
      </w:r>
      <w:r w:rsidRPr="006E6AB4">
        <w:rPr>
          <w:color w:val="auto"/>
          <w:sz w:val="22"/>
          <w:szCs w:val="24"/>
        </w:rPr>
        <w:t xml:space="preserve">alāĥ. Words cannot express the greatness of the Sunnaĥ! The Prophet of mankind, the Peace of our heart and mind, the most Generous and Kind </w:t>
      </w:r>
      <w:r w:rsidRPr="006E6AB4">
        <w:rPr>
          <w:rStyle w:val="ModBkBklDuaiyyaKalimatChar"/>
          <w:rFonts w:cs="Al_Mushaf"/>
          <w:color w:val="auto"/>
          <w:sz w:val="14"/>
          <w:szCs w:val="14"/>
          <w:rtl/>
        </w:rPr>
        <w:t>صَلَّى اللهُ تَعَالٰى عَلَيْهِ وَاٰلِهٖ وَسَلَّم</w:t>
      </w:r>
      <w:r w:rsidRPr="006E6AB4">
        <w:rPr>
          <w:color w:val="auto"/>
          <w:sz w:val="22"/>
          <w:szCs w:val="24"/>
        </w:rPr>
        <w:t xml:space="preserve"> has said, ‘The one who loved my Sunnaĥ, loved me, and the one who loved me, will be with me in the Heaven.’ </w:t>
      </w:r>
      <w:r w:rsidRPr="006E6AB4">
        <w:rPr>
          <w:rStyle w:val="ModBodyReferencesChar"/>
          <w:color w:val="auto"/>
          <w:sz w:val="18"/>
          <w:szCs w:val="24"/>
        </w:rPr>
        <w:t>(Jāmi’ Tirmiżī,</w:t>
      </w:r>
      <w:r w:rsidR="000130AC" w:rsidRPr="006E6AB4">
        <w:rPr>
          <w:rStyle w:val="ModBodyReferencesChar"/>
          <w:color w:val="auto"/>
          <w:sz w:val="18"/>
          <w:szCs w:val="24"/>
        </w:rPr>
        <w:t xml:space="preserve"> vol. 4,</w:t>
      </w:r>
      <w:r w:rsidRPr="006E6AB4">
        <w:rPr>
          <w:rStyle w:val="ModBodyReferencesChar"/>
          <w:color w:val="auto"/>
          <w:sz w:val="18"/>
          <w:szCs w:val="24"/>
        </w:rPr>
        <w:t xml:space="preserve"> pp. 310, Ḥadīš 2687)</w:t>
      </w:r>
    </w:p>
    <w:p w14:paraId="66FF87CD" w14:textId="77777777" w:rsidR="00E4044C" w:rsidRPr="006E6AB4" w:rsidRDefault="00E4044C" w:rsidP="00D260A6">
      <w:pPr>
        <w:pStyle w:val="Heading2"/>
        <w:rPr>
          <w:sz w:val="28"/>
        </w:rPr>
      </w:pPr>
      <w:bookmarkStart w:id="1688" w:name="_Toc239320217"/>
      <w:bookmarkStart w:id="1689" w:name="_Toc294546730"/>
      <w:bookmarkStart w:id="1690" w:name="_Toc332511640"/>
      <w:bookmarkStart w:id="1691" w:name="_Toc357063813"/>
      <w:bookmarkStart w:id="1692" w:name="_Toc361436173"/>
      <w:bookmarkStart w:id="1693" w:name="_Toc361437655"/>
      <w:bookmarkStart w:id="1694" w:name="_Toc361439143"/>
      <w:bookmarkStart w:id="1695" w:name="_Toc500604469"/>
      <w:r w:rsidRPr="006E6AB4">
        <w:t>Finishing</w:t>
      </w:r>
      <w:r w:rsidRPr="006E6AB4">
        <w:rPr>
          <w:sz w:val="34"/>
          <w:szCs w:val="40"/>
        </w:rPr>
        <w:t xml:space="preserve"> </w:t>
      </w:r>
      <w:r w:rsidRPr="006E6AB4">
        <w:t>the Quran 61 times in Ramadan</w:t>
      </w:r>
      <w:bookmarkEnd w:id="1688"/>
      <w:bookmarkEnd w:id="1689"/>
      <w:bookmarkEnd w:id="1690"/>
      <w:bookmarkEnd w:id="1691"/>
      <w:bookmarkEnd w:id="1692"/>
      <w:bookmarkEnd w:id="1693"/>
      <w:bookmarkEnd w:id="1694"/>
      <w:bookmarkEnd w:id="1695"/>
    </w:p>
    <w:p w14:paraId="7409B270" w14:textId="77777777" w:rsidR="00E4044C" w:rsidRPr="006E6AB4" w:rsidRDefault="00E4044C" w:rsidP="00D260A6">
      <w:pPr>
        <w:pStyle w:val="ModBkBklBodyParagraph"/>
        <w:spacing w:after="0"/>
        <w:rPr>
          <w:i/>
          <w:color w:val="auto"/>
          <w:sz w:val="22"/>
          <w:szCs w:val="24"/>
        </w:rPr>
      </w:pPr>
      <w:r w:rsidRPr="006E6AB4">
        <w:rPr>
          <w:color w:val="auto"/>
          <w:sz w:val="22"/>
          <w:szCs w:val="24"/>
        </w:rPr>
        <w:t>The Tarāwī</w:t>
      </w:r>
      <w:r w:rsidRPr="006E6AB4">
        <w:rPr>
          <w:rFonts w:ascii="Times New Roman" w:hAnsi="Times New Roman" w:cs="Times New Roman"/>
          <w:color w:val="auto"/>
          <w:szCs w:val="24"/>
        </w:rPr>
        <w:t>ḥ</w:t>
      </w:r>
      <w:r w:rsidRPr="006E6AB4">
        <w:rPr>
          <w:color w:val="auto"/>
          <w:sz w:val="22"/>
          <w:szCs w:val="24"/>
        </w:rPr>
        <w:t xml:space="preserve"> </w:t>
      </w:r>
      <w:r w:rsidRPr="006E6AB4">
        <w:rPr>
          <w:rFonts w:ascii="Times New Roman" w:hAnsi="Times New Roman" w:cs="Times New Roman"/>
          <w:color w:val="auto"/>
          <w:szCs w:val="24"/>
        </w:rPr>
        <w:t>Ṣ</w:t>
      </w:r>
      <w:r w:rsidRPr="006E6AB4">
        <w:rPr>
          <w:color w:val="auto"/>
          <w:sz w:val="22"/>
          <w:szCs w:val="24"/>
        </w:rPr>
        <w:t>alāĥ is a Sunnat-ul-Muakkadaĥ. Reciting the whole Quran in the Tarāwī</w:t>
      </w:r>
      <w:r w:rsidRPr="006E6AB4">
        <w:rPr>
          <w:rFonts w:ascii="Times New Roman" w:hAnsi="Times New Roman" w:cs="Times New Roman"/>
          <w:color w:val="auto"/>
          <w:szCs w:val="24"/>
        </w:rPr>
        <w:t>ḥ</w:t>
      </w:r>
      <w:r w:rsidRPr="006E6AB4">
        <w:rPr>
          <w:color w:val="auto"/>
          <w:sz w:val="22"/>
          <w:szCs w:val="24"/>
        </w:rPr>
        <w:t xml:space="preserve"> </w:t>
      </w:r>
      <w:r w:rsidRPr="006E6AB4">
        <w:rPr>
          <w:rFonts w:ascii="Times New Roman" w:hAnsi="Times New Roman" w:cs="Times New Roman"/>
          <w:color w:val="auto"/>
          <w:szCs w:val="24"/>
        </w:rPr>
        <w:t>Ṣ</w:t>
      </w:r>
      <w:r w:rsidRPr="006E6AB4">
        <w:rPr>
          <w:color w:val="auto"/>
          <w:sz w:val="22"/>
          <w:szCs w:val="24"/>
        </w:rPr>
        <w:t>alāĥ is also Sunnat-ul-Muakkadaĥ. Our Imām A’</w:t>
      </w:r>
      <w:r w:rsidRPr="006E6AB4">
        <w:rPr>
          <w:rFonts w:ascii="Times New Roman" w:hAnsi="Times New Roman" w:cs="Times New Roman"/>
          <w:color w:val="auto"/>
          <w:szCs w:val="24"/>
        </w:rPr>
        <w:t>ẓ</w:t>
      </w:r>
      <w:r w:rsidRPr="006E6AB4">
        <w:rPr>
          <w:color w:val="auto"/>
          <w:sz w:val="22"/>
          <w:szCs w:val="24"/>
        </w:rPr>
        <w:t xml:space="preserve">am Sayyidunā Imām Abū </w:t>
      </w:r>
      <w:r w:rsidRPr="006E6AB4">
        <w:rPr>
          <w:rFonts w:ascii="Times New Roman" w:hAnsi="Times New Roman" w:cs="Times New Roman"/>
          <w:color w:val="auto"/>
          <w:szCs w:val="24"/>
        </w:rPr>
        <w:t>Ḥ</w:t>
      </w:r>
      <w:r w:rsidRPr="006E6AB4">
        <w:rPr>
          <w:color w:val="auto"/>
          <w:sz w:val="22"/>
          <w:szCs w:val="24"/>
        </w:rPr>
        <w:t xml:space="preserve">anīfaĥ </w:t>
      </w:r>
      <w:r w:rsidRPr="006E6AB4">
        <w:rPr>
          <w:rStyle w:val="ModArabicTextinbodyChar"/>
          <w:rFonts w:cs="Al_Mushaf"/>
          <w:color w:val="auto"/>
          <w:sz w:val="14"/>
          <w:szCs w:val="14"/>
          <w:rtl/>
          <w:lang w:bidi="ar-SA"/>
        </w:rPr>
        <w:t>رَضِىَ الـلّٰـهُ تَعَالٰی عَـنْهُ</w:t>
      </w:r>
      <w:r w:rsidRPr="006E6AB4">
        <w:rPr>
          <w:color w:val="auto"/>
          <w:sz w:val="22"/>
          <w:szCs w:val="24"/>
        </w:rPr>
        <w:t xml:space="preserve"> used to recite the Holy Quran sixty one times in Ramadan</w:t>
      </w:r>
      <w:r w:rsidR="005B2DBA" w:rsidRPr="006E6AB4">
        <w:rPr>
          <w:color w:val="auto"/>
          <w:sz w:val="22"/>
          <w:szCs w:val="24"/>
        </w:rPr>
        <w:fldChar w:fldCharType="begin"/>
      </w:r>
      <w:r w:rsidRPr="006E6AB4">
        <w:rPr>
          <w:color w:val="auto"/>
          <w:sz w:val="22"/>
          <w:szCs w:val="24"/>
        </w:rPr>
        <w:instrText xml:space="preserve"> XE "Rama</w:instrText>
      </w:r>
      <w:r w:rsidRPr="006E6AB4">
        <w:rPr>
          <w:rFonts w:ascii="Times New Roman" w:hAnsi="Times New Roman" w:cs="Times New Roman"/>
          <w:color w:val="auto"/>
          <w:szCs w:val="24"/>
        </w:rPr>
        <w:instrText>da</w:instrText>
      </w:r>
      <w:r w:rsidRPr="006E6AB4">
        <w:rPr>
          <w:color w:val="auto"/>
          <w:sz w:val="22"/>
          <w:szCs w:val="24"/>
        </w:rPr>
        <w:instrText xml:space="preserve">n:recitation of Quran in" </w:instrText>
      </w:r>
      <w:r w:rsidR="005B2DBA" w:rsidRPr="006E6AB4">
        <w:rPr>
          <w:color w:val="auto"/>
          <w:sz w:val="22"/>
          <w:szCs w:val="24"/>
        </w:rPr>
        <w:fldChar w:fldCharType="end"/>
      </w:r>
      <w:r w:rsidRPr="006E6AB4">
        <w:rPr>
          <w:color w:val="auto"/>
          <w:sz w:val="22"/>
          <w:szCs w:val="24"/>
        </w:rPr>
        <w:t>, thirty during the day, thirty at night and one during the Tarāwī</w:t>
      </w:r>
      <w:r w:rsidRPr="006E6AB4">
        <w:rPr>
          <w:rFonts w:ascii="Times New Roman" w:hAnsi="Times New Roman" w:cs="Times New Roman"/>
          <w:color w:val="auto"/>
          <w:szCs w:val="24"/>
        </w:rPr>
        <w:t>ḥ</w:t>
      </w:r>
      <w:r w:rsidRPr="006E6AB4">
        <w:rPr>
          <w:color w:val="auto"/>
          <w:sz w:val="22"/>
          <w:szCs w:val="24"/>
        </w:rPr>
        <w:t xml:space="preserve"> </w:t>
      </w:r>
      <w:r w:rsidRPr="006E6AB4">
        <w:rPr>
          <w:rFonts w:ascii="Times New Roman" w:hAnsi="Times New Roman" w:cs="Times New Roman"/>
          <w:color w:val="auto"/>
          <w:szCs w:val="24"/>
        </w:rPr>
        <w:t>Ṣ</w:t>
      </w:r>
      <w:r w:rsidRPr="006E6AB4">
        <w:rPr>
          <w:color w:val="auto"/>
          <w:sz w:val="22"/>
          <w:szCs w:val="24"/>
        </w:rPr>
        <w:t xml:space="preserve">alāĥ. For forty five years, he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offered his Fajr </w:t>
      </w:r>
      <w:r w:rsidRPr="006E6AB4">
        <w:rPr>
          <w:rFonts w:ascii="Times New Roman" w:hAnsi="Times New Roman" w:cs="Times New Roman"/>
          <w:color w:val="auto"/>
          <w:szCs w:val="24"/>
        </w:rPr>
        <w:t>Ṣ</w:t>
      </w:r>
      <w:r w:rsidRPr="006E6AB4">
        <w:rPr>
          <w:color w:val="auto"/>
          <w:sz w:val="22"/>
          <w:szCs w:val="24"/>
        </w:rPr>
        <w:t>alāĥ with the Wu</w:t>
      </w:r>
      <w:r w:rsidRPr="006E6AB4">
        <w:rPr>
          <w:rFonts w:ascii="Times New Roman" w:hAnsi="Times New Roman" w:cs="Times New Roman"/>
          <w:color w:val="auto"/>
          <w:szCs w:val="24"/>
        </w:rPr>
        <w:t>ḍ</w:t>
      </w:r>
      <w:r w:rsidRPr="006E6AB4">
        <w:rPr>
          <w:color w:val="auto"/>
          <w:sz w:val="22"/>
          <w:szCs w:val="24"/>
        </w:rPr>
        <w:t xml:space="preserve">ū he would make for his ‘Ishā </w:t>
      </w:r>
      <w:r w:rsidRPr="006E6AB4">
        <w:rPr>
          <w:rFonts w:ascii="Times New Roman" w:hAnsi="Times New Roman" w:cs="Times New Roman"/>
          <w:color w:val="auto"/>
          <w:szCs w:val="24"/>
        </w:rPr>
        <w:t>Ṣ</w:t>
      </w:r>
      <w:r w:rsidRPr="006E6AB4">
        <w:rPr>
          <w:color w:val="auto"/>
          <w:sz w:val="22"/>
          <w:szCs w:val="24"/>
        </w:rPr>
        <w:t>alāĥ.</w:t>
      </w:r>
      <w:r w:rsidR="00225068" w:rsidRPr="006E6AB4">
        <w:rPr>
          <w:rStyle w:val="ModBodyReferencesChar"/>
          <w:color w:val="auto"/>
          <w:sz w:val="18"/>
          <w:szCs w:val="24"/>
        </w:rPr>
        <w:t xml:space="preserve"> </w:t>
      </w:r>
      <w:r w:rsidRPr="006E6AB4">
        <w:rPr>
          <w:rStyle w:val="ModBodyReferencesChar"/>
          <w:color w:val="auto"/>
          <w:sz w:val="18"/>
          <w:szCs w:val="24"/>
        </w:rPr>
        <w:t>(Baĥār-e-Sharī’at,</w:t>
      </w:r>
      <w:r w:rsidR="00893D15" w:rsidRPr="006E6AB4">
        <w:rPr>
          <w:rStyle w:val="ModBodyReferencesChar"/>
          <w:color w:val="auto"/>
          <w:sz w:val="18"/>
          <w:szCs w:val="24"/>
        </w:rPr>
        <w:t xml:space="preserve"> part 4,</w:t>
      </w:r>
      <w:r w:rsidRPr="006E6AB4">
        <w:rPr>
          <w:rStyle w:val="ModBodyReferencesChar"/>
          <w:color w:val="auto"/>
          <w:sz w:val="18"/>
          <w:szCs w:val="24"/>
        </w:rPr>
        <w:t xml:space="preserve"> pp. 37)</w:t>
      </w:r>
    </w:p>
    <w:p w14:paraId="330F7344" w14:textId="77777777" w:rsidR="00225068" w:rsidRPr="006E6AB4" w:rsidRDefault="00225068" w:rsidP="00D260A6">
      <w:pPr>
        <w:spacing w:after="0" w:line="240" w:lineRule="auto"/>
        <w:rPr>
          <w:rFonts w:ascii="Minion Pro" w:hAnsi="Minion Pro"/>
          <w:szCs w:val="24"/>
        </w:rPr>
      </w:pPr>
      <w:r w:rsidRPr="006E6AB4">
        <w:rPr>
          <w:szCs w:val="24"/>
        </w:rPr>
        <w:br w:type="page"/>
      </w:r>
    </w:p>
    <w:p w14:paraId="72C5C5DA" w14:textId="77777777" w:rsidR="00E4044C" w:rsidRPr="006E6AB4" w:rsidRDefault="00E4044C" w:rsidP="00D260A6">
      <w:pPr>
        <w:pStyle w:val="ModBkBklBodyParagraph"/>
        <w:spacing w:after="0"/>
        <w:rPr>
          <w:i/>
          <w:color w:val="auto"/>
          <w:sz w:val="22"/>
          <w:szCs w:val="24"/>
        </w:rPr>
      </w:pPr>
      <w:r w:rsidRPr="006E6AB4">
        <w:rPr>
          <w:color w:val="auto"/>
          <w:sz w:val="22"/>
          <w:szCs w:val="24"/>
        </w:rPr>
        <w:lastRenderedPageBreak/>
        <w:t>According to a narration, Imām A’</w:t>
      </w:r>
      <w:r w:rsidRPr="006E6AB4">
        <w:rPr>
          <w:rFonts w:ascii="Times New Roman" w:hAnsi="Times New Roman" w:cs="Times New Roman"/>
          <w:color w:val="auto"/>
          <w:szCs w:val="24"/>
        </w:rPr>
        <w:t>ẓ</w:t>
      </w:r>
      <w:r w:rsidRPr="006E6AB4">
        <w:rPr>
          <w:color w:val="auto"/>
          <w:sz w:val="22"/>
          <w:szCs w:val="24"/>
        </w:rPr>
        <w:t xml:space="preserve">am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performed Hajj fifty five times in his life and recited the Holy Quran seven thousand times in the house in which he passed away. </w:t>
      </w:r>
      <w:r w:rsidRPr="006E6AB4">
        <w:rPr>
          <w:rStyle w:val="ModBodyReferencesChar"/>
          <w:color w:val="auto"/>
          <w:sz w:val="18"/>
          <w:szCs w:val="24"/>
        </w:rPr>
        <w:t>(‘Uqūd-ul-Jamān, pp. 221)</w:t>
      </w:r>
    </w:p>
    <w:p w14:paraId="28442758" w14:textId="77777777" w:rsidR="00E4044C" w:rsidRPr="006E6AB4" w:rsidRDefault="00E4044C" w:rsidP="00D260A6">
      <w:pPr>
        <w:pStyle w:val="Heading2"/>
      </w:pPr>
      <w:bookmarkStart w:id="1696" w:name="_Toc239320218"/>
      <w:bookmarkStart w:id="1697" w:name="_Toc294546731"/>
      <w:bookmarkStart w:id="1698" w:name="_Toc332511641"/>
      <w:bookmarkStart w:id="1699" w:name="_Toc357063814"/>
      <w:bookmarkStart w:id="1700" w:name="_Toc361436174"/>
      <w:bookmarkStart w:id="1701" w:name="_Toc361437656"/>
      <w:bookmarkStart w:id="1702" w:name="_Toc361439144"/>
      <w:bookmarkStart w:id="1703" w:name="_Toc500604470"/>
      <w:r w:rsidRPr="006E6AB4">
        <w:t xml:space="preserve">Recitation of Quran and </w:t>
      </w:r>
      <w:bookmarkEnd w:id="1696"/>
      <w:bookmarkEnd w:id="1697"/>
      <w:r w:rsidRPr="006E6AB4">
        <w:t>Auliyā</w:t>
      </w:r>
      <w:bookmarkEnd w:id="1698"/>
      <w:bookmarkEnd w:id="1699"/>
      <w:bookmarkEnd w:id="1700"/>
      <w:bookmarkEnd w:id="1701"/>
      <w:bookmarkEnd w:id="1702"/>
      <w:bookmarkEnd w:id="1703"/>
      <w:r w:rsidR="005B2DBA" w:rsidRPr="006E6AB4">
        <w:fldChar w:fldCharType="begin"/>
      </w:r>
      <w:r w:rsidRPr="006E6AB4">
        <w:instrText xml:space="preserve"> XE "Saints:and recitation of the Holy Quran" </w:instrText>
      </w:r>
      <w:r w:rsidR="005B2DBA" w:rsidRPr="006E6AB4">
        <w:fldChar w:fldCharType="end"/>
      </w:r>
    </w:p>
    <w:p w14:paraId="59A62B37" w14:textId="77777777" w:rsidR="00E4044C" w:rsidRPr="006E6AB4" w:rsidRDefault="00E4044C" w:rsidP="00D260A6">
      <w:pPr>
        <w:pStyle w:val="ModBkBklBodyParagraph"/>
        <w:spacing w:after="0"/>
        <w:rPr>
          <w:rFonts w:ascii="FreeSerif" w:hAnsi="FreeSerif" w:cs="FreeSerif"/>
          <w:i/>
          <w:iCs/>
          <w:color w:val="auto"/>
          <w:sz w:val="18"/>
          <w:szCs w:val="16"/>
        </w:rPr>
      </w:pPr>
      <w:r w:rsidRPr="006E6AB4">
        <w:rPr>
          <w:color w:val="auto"/>
          <w:sz w:val="22"/>
          <w:szCs w:val="24"/>
        </w:rPr>
        <w:t xml:space="preserve">A’lā </w:t>
      </w:r>
      <w:r w:rsidRPr="006E6AB4">
        <w:rPr>
          <w:rFonts w:ascii="Times New Roman" w:hAnsi="Times New Roman" w:cs="Times New Roman"/>
          <w:color w:val="auto"/>
          <w:szCs w:val="24"/>
        </w:rPr>
        <w:t>Ḥ</w:t>
      </w:r>
      <w:r w:rsidRPr="006E6AB4">
        <w:rPr>
          <w:color w:val="auto"/>
          <w:sz w:val="22"/>
          <w:szCs w:val="24"/>
        </w:rPr>
        <w:t>a</w:t>
      </w:r>
      <w:r w:rsidRPr="006E6AB4">
        <w:rPr>
          <w:rFonts w:ascii="Times New Roman" w:hAnsi="Times New Roman" w:cs="Times New Roman"/>
          <w:color w:val="auto"/>
          <w:szCs w:val="24"/>
        </w:rPr>
        <w:t>ḍ</w:t>
      </w:r>
      <w:r w:rsidRPr="006E6AB4">
        <w:rPr>
          <w:color w:val="auto"/>
          <w:sz w:val="22"/>
          <w:szCs w:val="24"/>
        </w:rPr>
        <w:t xml:space="preserve">rat </w:t>
      </w:r>
      <w:r w:rsidRPr="006E6AB4">
        <w:rPr>
          <w:rStyle w:val="ModBkBklDuaiyyaKalimatChar"/>
          <w:rFonts w:cs="Al_Mushaf"/>
          <w:color w:val="auto"/>
          <w:sz w:val="14"/>
          <w:szCs w:val="14"/>
          <w:rtl/>
        </w:rPr>
        <w:t>رَضِىَ اللهُ تَعَالٰی عَنْهُ</w:t>
      </w:r>
      <w:r w:rsidRPr="006E6AB4">
        <w:rPr>
          <w:color w:val="auto"/>
          <w:sz w:val="22"/>
          <w:szCs w:val="24"/>
        </w:rPr>
        <w:t xml:space="preserve"> has stated, ‘For thirty years Sayyidunā Imām A’</w:t>
      </w:r>
      <w:r w:rsidRPr="006E6AB4">
        <w:rPr>
          <w:rFonts w:ascii="Times New Roman" w:hAnsi="Times New Roman" w:cs="Times New Roman"/>
          <w:color w:val="auto"/>
          <w:szCs w:val="24"/>
        </w:rPr>
        <w:t>ẓ</w:t>
      </w:r>
      <w:r w:rsidRPr="006E6AB4">
        <w:rPr>
          <w:color w:val="auto"/>
          <w:sz w:val="22"/>
          <w:szCs w:val="24"/>
        </w:rPr>
        <w:t xml:space="preserve">am (Abū </w:t>
      </w:r>
      <w:r w:rsidRPr="006E6AB4">
        <w:rPr>
          <w:rFonts w:ascii="Times New Roman" w:hAnsi="Times New Roman" w:cs="Times New Roman"/>
          <w:color w:val="auto"/>
          <w:szCs w:val="24"/>
        </w:rPr>
        <w:t>Ḥ</w:t>
      </w:r>
      <w:r w:rsidRPr="006E6AB4">
        <w:rPr>
          <w:color w:val="auto"/>
          <w:sz w:val="22"/>
          <w:szCs w:val="24"/>
        </w:rPr>
        <w:t xml:space="preserve">anīfaĥ)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recited the whole Quran in one Rak’at every night.’ </w:t>
      </w:r>
      <w:r w:rsidRPr="006E6AB4">
        <w:rPr>
          <w:rStyle w:val="ModBkBklCitationsChar"/>
          <w:color w:val="auto"/>
          <w:sz w:val="18"/>
          <w:szCs w:val="16"/>
        </w:rPr>
        <w:t xml:space="preserve">(Fatāwā Razawiyyaĥ (Jadīd),   </w:t>
      </w:r>
      <w:r w:rsidR="000130AC" w:rsidRPr="006E6AB4">
        <w:rPr>
          <w:rStyle w:val="ModBkBklCitationsChar"/>
          <w:color w:val="auto"/>
          <w:sz w:val="18"/>
          <w:szCs w:val="16"/>
        </w:rPr>
        <w:t>vol. 7,</w:t>
      </w:r>
      <w:r w:rsidRPr="006E6AB4">
        <w:rPr>
          <w:rStyle w:val="ModBkBklCitationsChar"/>
          <w:color w:val="auto"/>
          <w:sz w:val="18"/>
          <w:szCs w:val="16"/>
        </w:rPr>
        <w:t xml:space="preserve"> pp. 476) </w:t>
      </w:r>
      <w:r w:rsidRPr="006E6AB4">
        <w:rPr>
          <w:color w:val="auto"/>
          <w:sz w:val="22"/>
          <w:szCs w:val="24"/>
        </w:rPr>
        <w:t xml:space="preserve">The respected scholars </w:t>
      </w:r>
      <w:r w:rsidRPr="006E6AB4">
        <w:rPr>
          <w:rStyle w:val="ModArabicTextinbodyChar"/>
          <w:rFonts w:cs="Al_Mushaf"/>
          <w:color w:val="auto"/>
          <w:sz w:val="14"/>
          <w:szCs w:val="14"/>
          <w:rtl/>
          <w:lang w:bidi="ar-SA"/>
        </w:rPr>
        <w:t>رَحِمَهُمُ الـلّٰـهُ تَـعَالٰی</w:t>
      </w:r>
      <w:r w:rsidRPr="006E6AB4">
        <w:rPr>
          <w:color w:val="auto"/>
          <w:sz w:val="22"/>
          <w:szCs w:val="24"/>
        </w:rPr>
        <w:t xml:space="preserve"> have said that some of Auliyā </w:t>
      </w:r>
      <w:r w:rsidRPr="006E6AB4">
        <w:rPr>
          <w:rStyle w:val="ModArabicTextinbodyChar"/>
          <w:rFonts w:cs="Al_Mushaf"/>
          <w:color w:val="auto"/>
          <w:sz w:val="14"/>
          <w:szCs w:val="14"/>
          <w:rtl/>
          <w:lang w:bidi="ar-SA"/>
        </w:rPr>
        <w:t>رَحِمَهُمُ الـلّٰـهُ تَـعَالٰی</w:t>
      </w:r>
      <w:r w:rsidRPr="006E6AB4">
        <w:rPr>
          <w:color w:val="auto"/>
          <w:sz w:val="22"/>
          <w:szCs w:val="24"/>
        </w:rPr>
        <w:t xml:space="preserve"> used to recite the whole Quran twice a day, some four times a day and some eight times a day. Imām ‘Abdul Waĥĥāb Sha’rānī </w:t>
      </w:r>
      <w:r w:rsidRPr="006E6AB4">
        <w:rPr>
          <w:rStyle w:val="ModArabicTextinbodyChar"/>
          <w:rFonts w:cs="Al_Mushaf"/>
          <w:color w:val="auto"/>
          <w:sz w:val="14"/>
          <w:szCs w:val="14"/>
          <w:rtl/>
          <w:lang w:bidi="ar-SA"/>
        </w:rPr>
        <w:t>قُـدِّسَ سِـرُّہُ الـنُّـورَانِی</w:t>
      </w:r>
      <w:r w:rsidRPr="006E6AB4">
        <w:rPr>
          <w:color w:val="auto"/>
          <w:sz w:val="22"/>
          <w:szCs w:val="24"/>
        </w:rPr>
        <w:t xml:space="preserve"> has stated in his ‘</w:t>
      </w:r>
      <w:r w:rsidRPr="006E6AB4">
        <w:rPr>
          <w:i/>
          <w:iCs/>
          <w:color w:val="auto"/>
          <w:sz w:val="22"/>
          <w:szCs w:val="24"/>
        </w:rPr>
        <w:t>Mīzān-ush-Sharī’aĥ</w:t>
      </w:r>
      <w:r w:rsidRPr="006E6AB4">
        <w:rPr>
          <w:color w:val="auto"/>
          <w:sz w:val="22"/>
          <w:szCs w:val="24"/>
        </w:rPr>
        <w:t>’ that Sayyidī ‘Alī Mur</w:t>
      </w:r>
      <w:r w:rsidRPr="006E6AB4">
        <w:rPr>
          <w:rFonts w:ascii="Times New Roman" w:hAnsi="Times New Roman" w:cs="Times New Roman"/>
          <w:color w:val="auto"/>
          <w:szCs w:val="24"/>
        </w:rPr>
        <w:t>ṣ</w:t>
      </w:r>
      <w:r w:rsidRPr="006E6AB4">
        <w:rPr>
          <w:color w:val="auto"/>
          <w:sz w:val="22"/>
          <w:szCs w:val="24"/>
        </w:rPr>
        <w:t xml:space="preserve">afī </w:t>
      </w:r>
      <w:r w:rsidRPr="006E6AB4">
        <w:rPr>
          <w:rStyle w:val="ModBkBklDuaiyyaKalimatChar"/>
          <w:rFonts w:cs="Al_Mushaf"/>
          <w:color w:val="auto"/>
          <w:sz w:val="14"/>
          <w:szCs w:val="14"/>
          <w:rtl/>
          <w:lang w:bidi="ar-SA"/>
        </w:rPr>
        <w:t>عَـلَيْهِ رَحْـمَةُ الـلّٰـهِ الۡـقَـوِی</w:t>
      </w:r>
      <w:r w:rsidRPr="006E6AB4">
        <w:rPr>
          <w:color w:val="auto"/>
          <w:sz w:val="22"/>
          <w:szCs w:val="24"/>
        </w:rPr>
        <w:t xml:space="preserve"> used to recite the whole Quran three hundred and sixty thousand times in one day. </w:t>
      </w:r>
      <w:r w:rsidRPr="006E6AB4">
        <w:rPr>
          <w:rStyle w:val="ModBodyReferencesChar"/>
          <w:color w:val="auto"/>
          <w:sz w:val="18"/>
          <w:szCs w:val="24"/>
        </w:rPr>
        <w:t>(Mīzā</w:t>
      </w:r>
      <w:r w:rsidR="004E4061" w:rsidRPr="006E6AB4">
        <w:rPr>
          <w:rStyle w:val="ModBodyReferencesChar"/>
          <w:color w:val="auto"/>
          <w:sz w:val="18"/>
          <w:szCs w:val="24"/>
        </w:rPr>
        <w:t>n-ush-Sharī’at-ul-Kubrā, vol. 1, pp. 79</w:t>
      </w:r>
      <w:r w:rsidRPr="006E6AB4">
        <w:rPr>
          <w:rStyle w:val="ModBodyReferencesChar"/>
          <w:color w:val="auto"/>
          <w:sz w:val="18"/>
          <w:szCs w:val="24"/>
        </w:rPr>
        <w:t>)</w:t>
      </w:r>
    </w:p>
    <w:p w14:paraId="56D4CB6C" w14:textId="77777777" w:rsidR="00E4044C" w:rsidRPr="006E6AB4" w:rsidRDefault="00E4044C" w:rsidP="00D260A6">
      <w:pPr>
        <w:pStyle w:val="ModBkBklBodyParagraph"/>
        <w:spacing w:after="0"/>
        <w:rPr>
          <w:i/>
          <w:color w:val="auto"/>
          <w:sz w:val="22"/>
          <w:szCs w:val="24"/>
        </w:rPr>
      </w:pPr>
      <w:r w:rsidRPr="006E6AB4">
        <w:rPr>
          <w:color w:val="auto"/>
          <w:spacing w:val="-2"/>
          <w:sz w:val="22"/>
          <w:szCs w:val="24"/>
        </w:rPr>
        <w:t xml:space="preserve">According to a narration mentioned in </w:t>
      </w:r>
      <w:r w:rsidRPr="006E6AB4">
        <w:rPr>
          <w:i/>
          <w:iCs/>
          <w:color w:val="auto"/>
          <w:spacing w:val="-2"/>
          <w:sz w:val="22"/>
          <w:szCs w:val="24"/>
        </w:rPr>
        <w:t>Āšār</w:t>
      </w:r>
      <w:r w:rsidRPr="006E6AB4">
        <w:rPr>
          <w:color w:val="auto"/>
          <w:spacing w:val="-2"/>
          <w:sz w:val="22"/>
          <w:szCs w:val="24"/>
        </w:rPr>
        <w:t xml:space="preserve">, Amīr-ul-Mūminīn Sayyidunā ‘Alī </w:t>
      </w:r>
      <w:r w:rsidRPr="006E6AB4">
        <w:rPr>
          <w:rStyle w:val="ModBkBklDuaiyyaKalimatChar"/>
          <w:rFonts w:cs="Al_Mushaf"/>
          <w:color w:val="auto"/>
          <w:spacing w:val="-2"/>
          <w:sz w:val="14"/>
          <w:szCs w:val="14"/>
          <w:rtl/>
        </w:rPr>
        <w:t>رَضِىَ اللهُ تَعَالٰی عَنْهُ</w:t>
      </w:r>
      <w:r w:rsidRPr="006E6AB4">
        <w:rPr>
          <w:color w:val="auto"/>
          <w:sz w:val="22"/>
          <w:szCs w:val="24"/>
        </w:rPr>
        <w:t xml:space="preserve"> used to start reciting the Holy Quran when placing his left foot in the stirrup (of his horse) and finish reciting it before placing his right foot in the other stirrup. </w:t>
      </w:r>
      <w:r w:rsidRPr="006E6AB4">
        <w:rPr>
          <w:rStyle w:val="ModBkBklCitationsChar"/>
          <w:color w:val="auto"/>
          <w:sz w:val="18"/>
          <w:szCs w:val="16"/>
        </w:rPr>
        <w:t>(Fat</w:t>
      </w:r>
      <w:r w:rsidR="004E4061" w:rsidRPr="006E6AB4">
        <w:rPr>
          <w:rStyle w:val="ModBkBklCitationsChar"/>
          <w:color w:val="auto"/>
          <w:sz w:val="18"/>
          <w:szCs w:val="16"/>
        </w:rPr>
        <w:t>āwā Razawiyyaĥ (Jadīd), vol. 7, pp. 477</w:t>
      </w:r>
      <w:r w:rsidRPr="006E6AB4">
        <w:rPr>
          <w:rStyle w:val="ModBkBklCitationsChar"/>
          <w:color w:val="auto"/>
          <w:sz w:val="18"/>
          <w:szCs w:val="16"/>
        </w:rPr>
        <w:t>)</w:t>
      </w:r>
    </w:p>
    <w:p w14:paraId="3C8CE466" w14:textId="77777777" w:rsidR="00E4044C" w:rsidRPr="006E6AB4" w:rsidRDefault="00E4044C" w:rsidP="00D260A6">
      <w:pPr>
        <w:pStyle w:val="ModBkBklBodyParagraph"/>
        <w:spacing w:after="0"/>
        <w:rPr>
          <w:i/>
          <w:color w:val="auto"/>
          <w:sz w:val="22"/>
          <w:szCs w:val="24"/>
        </w:rPr>
      </w:pPr>
      <w:r w:rsidRPr="006E6AB4">
        <w:rPr>
          <w:color w:val="auto"/>
          <w:sz w:val="22"/>
          <w:szCs w:val="24"/>
        </w:rPr>
        <w:t xml:space="preserve">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that Sayyidunā Dāwūd </w:t>
      </w:r>
      <w:r w:rsidRPr="006E6AB4">
        <w:rPr>
          <w:rStyle w:val="ModArabicTextinbodyChar"/>
          <w:rFonts w:cs="Al_Mushaf"/>
          <w:color w:val="auto"/>
          <w:sz w:val="14"/>
          <w:szCs w:val="14"/>
          <w:rtl/>
          <w:lang w:bidi="ar-SA"/>
        </w:rPr>
        <w:t>عَـلٰى نَبِـيِّـنَا وَ عَـلَيْـهِ الـصَّلٰوة ُ وَالـسَّلَام</w:t>
      </w:r>
      <w:r w:rsidRPr="006E6AB4">
        <w:rPr>
          <w:color w:val="auto"/>
          <w:sz w:val="22"/>
          <w:szCs w:val="24"/>
        </w:rPr>
        <w:t xml:space="preserve"> would order his mount to be saddled and he would recite the whole of the Holy Zabūr before its saddle was tied. </w:t>
      </w:r>
      <w:r w:rsidRPr="006E6AB4">
        <w:rPr>
          <w:rStyle w:val="ModBkBklCitationsChar"/>
          <w:color w:val="auto"/>
          <w:sz w:val="18"/>
          <w:szCs w:val="16"/>
        </w:rPr>
        <w:t>(Ṣaḥīḥ Bukhārī,</w:t>
      </w:r>
      <w:r w:rsidR="004E4061" w:rsidRPr="006E6AB4">
        <w:rPr>
          <w:rStyle w:val="ModBkBklCitationsChar"/>
          <w:color w:val="auto"/>
          <w:sz w:val="18"/>
          <w:szCs w:val="16"/>
        </w:rPr>
        <w:t xml:space="preserve"> vol. 2,</w:t>
      </w:r>
      <w:r w:rsidRPr="006E6AB4">
        <w:rPr>
          <w:rStyle w:val="ModBkBklCitationsChar"/>
          <w:color w:val="auto"/>
          <w:sz w:val="18"/>
          <w:szCs w:val="16"/>
        </w:rPr>
        <w:t xml:space="preserve"> pp. 447, Ḥadīš 3417)</w:t>
      </w:r>
    </w:p>
    <w:p w14:paraId="0422E1B1" w14:textId="77777777" w:rsidR="00E4044C" w:rsidRPr="006E6AB4" w:rsidRDefault="00E4044C" w:rsidP="00D260A6">
      <w:pPr>
        <w:pStyle w:val="ModBkBklBodyParagraph"/>
        <w:spacing w:after="0"/>
        <w:rPr>
          <w:color w:val="auto"/>
          <w:sz w:val="22"/>
          <w:szCs w:val="24"/>
        </w:rPr>
      </w:pPr>
      <w:r w:rsidRPr="006E6AB4">
        <w:rPr>
          <w:color w:val="auto"/>
          <w:sz w:val="22"/>
          <w:szCs w:val="24"/>
        </w:rPr>
        <w:t xml:space="preserve">Dear Islamic brothers! A question may arise as to how it is possible for a person to recite </w:t>
      </w:r>
      <w:r w:rsidRPr="006E6AB4">
        <w:rPr>
          <w:color w:val="auto"/>
          <w:spacing w:val="-2"/>
          <w:sz w:val="22"/>
          <w:szCs w:val="24"/>
        </w:rPr>
        <w:t>the whole Quran and the whole Holy Zabūr several times a day or within a few moments.</w:t>
      </w:r>
      <w:r w:rsidRPr="006E6AB4">
        <w:rPr>
          <w:color w:val="auto"/>
          <w:sz w:val="22"/>
          <w:szCs w:val="24"/>
        </w:rPr>
        <w:t xml:space="preserve"> The answer is quite simple and credible; it was a Prophetic miracle of Sayyidunā Dāwūd </w:t>
      </w:r>
      <w:r w:rsidRPr="006E6AB4">
        <w:rPr>
          <w:rStyle w:val="ModArabicTextinbodyChar"/>
          <w:rFonts w:cs="Al_Mushaf"/>
          <w:color w:val="auto"/>
          <w:sz w:val="14"/>
          <w:szCs w:val="14"/>
          <w:rtl/>
          <w:lang w:bidi="ar-SA"/>
        </w:rPr>
        <w:t>عَـلٰى نَبِـيِّـنَا وَ عَـلَيْـهِ الـصَّلٰوة ُ وَالـسَّلَام</w:t>
      </w:r>
      <w:r w:rsidRPr="006E6AB4">
        <w:rPr>
          <w:color w:val="auto"/>
          <w:sz w:val="22"/>
          <w:szCs w:val="24"/>
        </w:rPr>
        <w:t xml:space="preserve"> and saintly miracles of Islamic saints. </w:t>
      </w:r>
      <w:r w:rsidR="005F1978" w:rsidRPr="006E6AB4">
        <w:rPr>
          <w:color w:val="auto"/>
          <w:sz w:val="22"/>
          <w:szCs w:val="24"/>
          <w:lang w:val="en-US"/>
        </w:rPr>
        <w:t>Miracles are such</w:t>
      </w:r>
      <w:r w:rsidR="005303B1" w:rsidRPr="006E6AB4">
        <w:rPr>
          <w:color w:val="auto"/>
          <w:sz w:val="22"/>
          <w:szCs w:val="24"/>
          <w:lang w:val="en-US"/>
        </w:rPr>
        <w:t xml:space="preserve"> types of </w:t>
      </w:r>
      <w:r w:rsidR="005F1978" w:rsidRPr="006E6AB4">
        <w:rPr>
          <w:color w:val="auto"/>
          <w:sz w:val="22"/>
          <w:szCs w:val="24"/>
          <w:lang w:val="en-US"/>
        </w:rPr>
        <w:t xml:space="preserve">action </w:t>
      </w:r>
      <w:r w:rsidR="007431E7" w:rsidRPr="006E6AB4">
        <w:rPr>
          <w:color w:val="auto"/>
          <w:sz w:val="22"/>
          <w:szCs w:val="24"/>
          <w:lang w:val="en-US"/>
        </w:rPr>
        <w:t xml:space="preserve">which are impossible to occur </w:t>
      </w:r>
      <w:r w:rsidR="005F1978" w:rsidRPr="006E6AB4">
        <w:rPr>
          <w:color w:val="auto"/>
          <w:sz w:val="22"/>
          <w:szCs w:val="24"/>
          <w:lang w:val="en-US"/>
        </w:rPr>
        <w:t>in usual circumstances</w:t>
      </w:r>
      <w:r w:rsidRPr="006E6AB4">
        <w:rPr>
          <w:color w:val="auto"/>
          <w:sz w:val="22"/>
          <w:szCs w:val="24"/>
        </w:rPr>
        <w:t>.</w:t>
      </w:r>
    </w:p>
    <w:p w14:paraId="49390576" w14:textId="77777777" w:rsidR="00E4044C" w:rsidRPr="006E6AB4" w:rsidRDefault="00E4044C" w:rsidP="00D260A6">
      <w:pPr>
        <w:pStyle w:val="Heading2"/>
      </w:pPr>
      <w:bookmarkStart w:id="1704" w:name="_Toc239320219"/>
      <w:bookmarkStart w:id="1705" w:name="_Toc294546732"/>
      <w:bookmarkStart w:id="1706" w:name="_Toc332511642"/>
      <w:bookmarkStart w:id="1707" w:name="_Toc357063815"/>
      <w:bookmarkStart w:id="1708" w:name="_Toc361436175"/>
      <w:bookmarkStart w:id="1709" w:name="_Toc361437657"/>
      <w:bookmarkStart w:id="1710" w:name="_Toc361439145"/>
      <w:bookmarkStart w:id="1711" w:name="_Toc500604471"/>
      <w:r w:rsidRPr="006E6AB4">
        <w:t>Mispronouncing</w:t>
      </w:r>
      <w:r w:rsidRPr="006E6AB4">
        <w:rPr>
          <w:sz w:val="36"/>
          <w:szCs w:val="40"/>
        </w:rPr>
        <w:t xml:space="preserve"> </w:t>
      </w:r>
      <w:r w:rsidRPr="006E6AB4">
        <w:t>letters</w:t>
      </w:r>
      <w:bookmarkEnd w:id="1704"/>
      <w:bookmarkEnd w:id="1705"/>
      <w:bookmarkEnd w:id="1706"/>
      <w:bookmarkEnd w:id="1707"/>
      <w:bookmarkEnd w:id="1708"/>
      <w:bookmarkEnd w:id="1709"/>
      <w:bookmarkEnd w:id="1710"/>
      <w:bookmarkEnd w:id="1711"/>
    </w:p>
    <w:p w14:paraId="2B93689E" w14:textId="77777777" w:rsidR="00225068" w:rsidRPr="006E6AB4" w:rsidRDefault="00E4044C" w:rsidP="00D260A6">
      <w:pPr>
        <w:pStyle w:val="ModBkBklBodyParagraph"/>
        <w:spacing w:after="0"/>
        <w:rPr>
          <w:color w:val="auto"/>
          <w:sz w:val="22"/>
          <w:szCs w:val="24"/>
        </w:rPr>
      </w:pPr>
      <w:r w:rsidRPr="006E6AB4">
        <w:rPr>
          <w:color w:val="auto"/>
          <w:sz w:val="22"/>
          <w:szCs w:val="24"/>
        </w:rPr>
        <w:t>Regretfully, most of the people don’t pay ample attention to religious matters these days. The Holy Quran is not usually recited properly even a single time in the Tarāwī</w:t>
      </w:r>
      <w:r w:rsidRPr="006E6AB4">
        <w:rPr>
          <w:rFonts w:ascii="Times New Roman" w:hAnsi="Times New Roman" w:cs="Times New Roman"/>
          <w:color w:val="auto"/>
          <w:szCs w:val="24"/>
        </w:rPr>
        <w:t>ḥ</w:t>
      </w:r>
      <w:r w:rsidRPr="006E6AB4">
        <w:rPr>
          <w:color w:val="auto"/>
          <w:sz w:val="22"/>
          <w:szCs w:val="24"/>
        </w:rPr>
        <w:t xml:space="preserve"> </w:t>
      </w:r>
      <w:r w:rsidRPr="006E6AB4">
        <w:rPr>
          <w:rFonts w:ascii="Times New Roman" w:hAnsi="Times New Roman" w:cs="Times New Roman"/>
          <w:color w:val="auto"/>
          <w:szCs w:val="24"/>
        </w:rPr>
        <w:t>Ṣ</w:t>
      </w:r>
      <w:r w:rsidRPr="006E6AB4">
        <w:rPr>
          <w:color w:val="auto"/>
          <w:sz w:val="22"/>
          <w:szCs w:val="24"/>
        </w:rPr>
        <w:t>alāĥ.</w:t>
      </w:r>
      <w:r w:rsidRPr="006E6AB4">
        <w:rPr>
          <w:i/>
          <w:color w:val="auto"/>
          <w:sz w:val="22"/>
          <w:szCs w:val="24"/>
        </w:rPr>
        <w:t xml:space="preserve"> </w:t>
      </w:r>
      <w:r w:rsidRPr="006E6AB4">
        <w:rPr>
          <w:color w:val="auto"/>
          <w:sz w:val="22"/>
          <w:szCs w:val="24"/>
        </w:rPr>
        <w:t>The Holy Quran should be recited slowly,but these days, if an Imām recites it slowly</w:t>
      </w:r>
    </w:p>
    <w:p w14:paraId="51214CB0" w14:textId="77777777" w:rsidR="00225068" w:rsidRPr="006E6AB4" w:rsidRDefault="00225068" w:rsidP="00D260A6">
      <w:pPr>
        <w:spacing w:after="0" w:line="240" w:lineRule="auto"/>
        <w:rPr>
          <w:rFonts w:ascii="Minion Pro" w:hAnsi="Minion Pro"/>
          <w:szCs w:val="24"/>
        </w:rPr>
      </w:pPr>
      <w:r w:rsidRPr="006E6AB4">
        <w:rPr>
          <w:szCs w:val="24"/>
        </w:rPr>
        <w:br w:type="page"/>
      </w:r>
    </w:p>
    <w:p w14:paraId="0587ED3C" w14:textId="77777777" w:rsidR="00E4044C" w:rsidRPr="006E6AB4" w:rsidRDefault="00E4044C" w:rsidP="00D260A6">
      <w:pPr>
        <w:pStyle w:val="ModBkBklBodyParagraph"/>
        <w:spacing w:after="0"/>
        <w:rPr>
          <w:i/>
          <w:color w:val="auto"/>
          <w:sz w:val="22"/>
          <w:szCs w:val="24"/>
        </w:rPr>
      </w:pPr>
      <w:r w:rsidRPr="006E6AB4">
        <w:rPr>
          <w:color w:val="auto"/>
          <w:sz w:val="22"/>
          <w:szCs w:val="24"/>
        </w:rPr>
        <w:lastRenderedPageBreak/>
        <w:t>people refuse to offer Tarāwī</w:t>
      </w:r>
      <w:r w:rsidRPr="006E6AB4">
        <w:rPr>
          <w:rFonts w:ascii="Times New Roman" w:hAnsi="Times New Roman" w:cs="Times New Roman"/>
          <w:color w:val="auto"/>
          <w:szCs w:val="24"/>
        </w:rPr>
        <w:t>ḥ</w:t>
      </w:r>
      <w:r w:rsidRPr="006E6AB4">
        <w:rPr>
          <w:color w:val="auto"/>
          <w:sz w:val="22"/>
          <w:szCs w:val="24"/>
        </w:rPr>
        <w:t xml:space="preserve"> with him. These days, people prefer such a </w:t>
      </w:r>
      <w:r w:rsidRPr="006E6AB4">
        <w:rPr>
          <w:rFonts w:ascii="Times New Roman" w:hAnsi="Times New Roman" w:cs="Times New Roman"/>
          <w:color w:val="auto"/>
          <w:szCs w:val="24"/>
        </w:rPr>
        <w:t>Ḥ</w:t>
      </w:r>
      <w:r w:rsidRPr="006E6AB4">
        <w:rPr>
          <w:color w:val="auto"/>
          <w:sz w:val="22"/>
          <w:szCs w:val="24"/>
        </w:rPr>
        <w:t>āfi</w:t>
      </w:r>
      <w:r w:rsidRPr="006E6AB4">
        <w:rPr>
          <w:rFonts w:ascii="Times New Roman" w:hAnsi="Times New Roman" w:cs="Times New Roman"/>
          <w:color w:val="auto"/>
          <w:szCs w:val="24"/>
        </w:rPr>
        <w:t>ẓ</w:t>
      </w:r>
      <w:r w:rsidRPr="006E6AB4">
        <w:rPr>
          <w:color w:val="auto"/>
          <w:sz w:val="22"/>
          <w:szCs w:val="24"/>
        </w:rPr>
        <w:t xml:space="preserve"> who finishes the Tarāwī</w:t>
      </w:r>
      <w:r w:rsidRPr="006E6AB4">
        <w:rPr>
          <w:rFonts w:ascii="Times New Roman" w:hAnsi="Times New Roman" w:cs="Times New Roman"/>
          <w:color w:val="auto"/>
          <w:szCs w:val="24"/>
        </w:rPr>
        <w:t>ḥ</w:t>
      </w:r>
      <w:r w:rsidRPr="006E6AB4">
        <w:rPr>
          <w:color w:val="auto"/>
          <w:sz w:val="22"/>
          <w:szCs w:val="24"/>
        </w:rPr>
        <w:t xml:space="preserve"> </w:t>
      </w:r>
      <w:r w:rsidRPr="006E6AB4">
        <w:rPr>
          <w:rFonts w:ascii="Times New Roman" w:hAnsi="Times New Roman" w:cs="Times New Roman"/>
          <w:color w:val="auto"/>
          <w:szCs w:val="24"/>
        </w:rPr>
        <w:t>Ṣ</w:t>
      </w:r>
      <w:r w:rsidRPr="006E6AB4">
        <w:rPr>
          <w:color w:val="auto"/>
          <w:sz w:val="22"/>
          <w:szCs w:val="24"/>
        </w:rPr>
        <w:t>alāĥ as quickly as possible.</w:t>
      </w:r>
    </w:p>
    <w:p w14:paraId="4AA4BC7C" w14:textId="77777777" w:rsidR="00E4044C" w:rsidRPr="006E6AB4" w:rsidRDefault="00E4044C" w:rsidP="00D260A6">
      <w:pPr>
        <w:pStyle w:val="ModBkBklBodyParagraph"/>
        <w:spacing w:after="0"/>
        <w:rPr>
          <w:i/>
          <w:iCs/>
          <w:color w:val="auto"/>
          <w:sz w:val="22"/>
          <w:szCs w:val="24"/>
        </w:rPr>
      </w:pPr>
      <w:r w:rsidRPr="006E6AB4">
        <w:rPr>
          <w:color w:val="auto"/>
          <w:sz w:val="22"/>
          <w:szCs w:val="24"/>
        </w:rPr>
        <w:t xml:space="preserve">Remember! Mispronouncing the Quranic letters is </w:t>
      </w:r>
      <w:r w:rsidRPr="006E6AB4">
        <w:rPr>
          <w:rFonts w:ascii="Times New Roman" w:hAnsi="Times New Roman" w:cs="Times New Roman"/>
          <w:color w:val="auto"/>
          <w:szCs w:val="24"/>
        </w:rPr>
        <w:t>Ḥ</w:t>
      </w:r>
      <w:r w:rsidRPr="006E6AB4">
        <w:rPr>
          <w:color w:val="auto"/>
          <w:sz w:val="22"/>
          <w:szCs w:val="24"/>
        </w:rPr>
        <w:t xml:space="preserve">arām irrespective of whether it is </w:t>
      </w:r>
      <w:r w:rsidRPr="006E6AB4">
        <w:rPr>
          <w:color w:val="auto"/>
          <w:spacing w:val="-2"/>
          <w:sz w:val="22"/>
          <w:szCs w:val="24"/>
        </w:rPr>
        <w:t>Tarāwī</w:t>
      </w:r>
      <w:r w:rsidRPr="006E6AB4">
        <w:rPr>
          <w:rFonts w:ascii="Times New Roman" w:hAnsi="Times New Roman" w:cs="Times New Roman"/>
          <w:color w:val="auto"/>
          <w:spacing w:val="-2"/>
          <w:szCs w:val="24"/>
        </w:rPr>
        <w:t>ḥ</w:t>
      </w:r>
      <w:r w:rsidRPr="006E6AB4">
        <w:rPr>
          <w:color w:val="auto"/>
          <w:spacing w:val="-2"/>
          <w:sz w:val="22"/>
          <w:szCs w:val="24"/>
        </w:rPr>
        <w:t xml:space="preserve"> </w:t>
      </w:r>
      <w:r w:rsidRPr="006E6AB4">
        <w:rPr>
          <w:rFonts w:ascii="Times New Roman" w:hAnsi="Times New Roman" w:cs="Times New Roman"/>
          <w:color w:val="auto"/>
          <w:spacing w:val="-2"/>
          <w:szCs w:val="24"/>
        </w:rPr>
        <w:t>Ṣ</w:t>
      </w:r>
      <w:r w:rsidRPr="006E6AB4">
        <w:rPr>
          <w:color w:val="auto"/>
          <w:spacing w:val="-2"/>
          <w:sz w:val="22"/>
          <w:szCs w:val="24"/>
        </w:rPr>
        <w:t xml:space="preserve">alāĥ or any other </w:t>
      </w:r>
      <w:r w:rsidRPr="006E6AB4">
        <w:rPr>
          <w:rFonts w:ascii="Times New Roman" w:hAnsi="Times New Roman" w:cs="Times New Roman"/>
          <w:color w:val="auto"/>
          <w:spacing w:val="-2"/>
          <w:szCs w:val="24"/>
        </w:rPr>
        <w:t>Ṣ</w:t>
      </w:r>
      <w:r w:rsidRPr="006E6AB4">
        <w:rPr>
          <w:color w:val="auto"/>
          <w:spacing w:val="-2"/>
          <w:sz w:val="22"/>
          <w:szCs w:val="24"/>
        </w:rPr>
        <w:t xml:space="preserve">alāĥ. If a </w:t>
      </w:r>
      <w:r w:rsidRPr="006E6AB4">
        <w:rPr>
          <w:rFonts w:ascii="Times New Roman" w:hAnsi="Times New Roman" w:cs="Times New Roman"/>
          <w:color w:val="auto"/>
          <w:spacing w:val="-2"/>
          <w:szCs w:val="24"/>
        </w:rPr>
        <w:t>Ḥ</w:t>
      </w:r>
      <w:r w:rsidRPr="006E6AB4">
        <w:rPr>
          <w:color w:val="auto"/>
          <w:spacing w:val="-2"/>
          <w:sz w:val="22"/>
          <w:szCs w:val="24"/>
        </w:rPr>
        <w:t>āfi</w:t>
      </w:r>
      <w:r w:rsidRPr="006E6AB4">
        <w:rPr>
          <w:rFonts w:ascii="Times New Roman" w:hAnsi="Times New Roman" w:cs="Times New Roman"/>
          <w:color w:val="auto"/>
          <w:spacing w:val="-2"/>
          <w:szCs w:val="24"/>
        </w:rPr>
        <w:t>ẓ</w:t>
      </w:r>
      <w:r w:rsidRPr="006E6AB4">
        <w:rPr>
          <w:color w:val="auto"/>
          <w:spacing w:val="-2"/>
          <w:sz w:val="22"/>
          <w:szCs w:val="24"/>
        </w:rPr>
        <w:t xml:space="preserve"> misses even a single letter of the Holy Quran</w:t>
      </w:r>
      <w:r w:rsidRPr="006E6AB4">
        <w:rPr>
          <w:color w:val="auto"/>
          <w:sz w:val="22"/>
          <w:szCs w:val="24"/>
        </w:rPr>
        <w:t xml:space="preserve"> the Sunnaĥ of reciting the entire Quran will remain unfulfilled. Therefore, if you miss </w:t>
      </w:r>
      <w:r w:rsidRPr="006E6AB4">
        <w:rPr>
          <w:color w:val="auto"/>
          <w:spacing w:val="-2"/>
          <w:sz w:val="22"/>
          <w:szCs w:val="24"/>
        </w:rPr>
        <w:t>even a single letter or fail to pronounce it from its correct origin, so recite it again properly</w:t>
      </w:r>
      <w:r w:rsidRPr="006E6AB4">
        <w:rPr>
          <w:color w:val="auto"/>
          <w:sz w:val="22"/>
          <w:szCs w:val="24"/>
        </w:rPr>
        <w:t xml:space="preserve"> without feeling shyness, and then proceed. It is also regrettable that these days there are many such </w:t>
      </w:r>
      <w:r w:rsidRPr="006E6AB4">
        <w:rPr>
          <w:rFonts w:ascii="Times New Roman" w:hAnsi="Times New Roman" w:cs="Times New Roman"/>
          <w:color w:val="auto"/>
          <w:szCs w:val="24"/>
        </w:rPr>
        <w:t>Ḥ</w:t>
      </w:r>
      <w:r w:rsidRPr="006E6AB4">
        <w:rPr>
          <w:color w:val="auto"/>
          <w:sz w:val="22"/>
          <w:szCs w:val="24"/>
        </w:rPr>
        <w:t>uffā</w:t>
      </w:r>
      <w:r w:rsidRPr="006E6AB4">
        <w:rPr>
          <w:rFonts w:ascii="Times New Roman" w:hAnsi="Times New Roman" w:cs="Times New Roman"/>
          <w:color w:val="auto"/>
          <w:szCs w:val="24"/>
        </w:rPr>
        <w:t>ẓ</w:t>
      </w:r>
      <w:r w:rsidRPr="006E6AB4">
        <w:rPr>
          <w:color w:val="auto"/>
          <w:sz w:val="22"/>
          <w:szCs w:val="24"/>
        </w:rPr>
        <w:t xml:space="preserve"> who are unable to recite the Quran slowly! If they try to recite slowly they forget words</w:t>
      </w:r>
      <w:r w:rsidRPr="006E6AB4">
        <w:rPr>
          <w:iCs/>
          <w:color w:val="auto"/>
          <w:sz w:val="22"/>
          <w:szCs w:val="24"/>
        </w:rPr>
        <w:t>!</w:t>
      </w:r>
    </w:p>
    <w:p w14:paraId="2CDFC8E6" w14:textId="77777777" w:rsidR="00E4044C" w:rsidRPr="006E6AB4" w:rsidRDefault="00E4044C" w:rsidP="00D260A6">
      <w:pPr>
        <w:pStyle w:val="ModBkBklBodyParagraph"/>
        <w:spacing w:after="0"/>
        <w:rPr>
          <w:i/>
          <w:color w:val="auto"/>
          <w:sz w:val="22"/>
          <w:szCs w:val="24"/>
        </w:rPr>
      </w:pPr>
      <w:r w:rsidRPr="006E6AB4">
        <w:rPr>
          <w:color w:val="auto"/>
          <w:sz w:val="22"/>
          <w:szCs w:val="24"/>
        </w:rPr>
        <w:t xml:space="preserve">It is my sincere Madanī suggestion for such </w:t>
      </w:r>
      <w:r w:rsidRPr="006E6AB4">
        <w:rPr>
          <w:rFonts w:ascii="Times New Roman" w:hAnsi="Times New Roman" w:cs="Times New Roman"/>
          <w:color w:val="auto"/>
          <w:szCs w:val="24"/>
        </w:rPr>
        <w:t>Ḥ</w:t>
      </w:r>
      <w:r w:rsidRPr="006E6AB4">
        <w:rPr>
          <w:color w:val="auto"/>
          <w:sz w:val="22"/>
          <w:szCs w:val="24"/>
        </w:rPr>
        <w:t>uffā</w:t>
      </w:r>
      <w:r w:rsidRPr="006E6AB4">
        <w:rPr>
          <w:rFonts w:ascii="Times New Roman" w:hAnsi="Times New Roman" w:cs="Times New Roman"/>
          <w:color w:val="auto"/>
          <w:szCs w:val="24"/>
        </w:rPr>
        <w:t>ẓ</w:t>
      </w:r>
      <w:r w:rsidRPr="006E6AB4">
        <w:rPr>
          <w:color w:val="auto"/>
          <w:sz w:val="22"/>
          <w:szCs w:val="24"/>
        </w:rPr>
        <w:t xml:space="preserve"> not to feel ashamed at all in this matter. By Almighty! The wrath of Allah </w:t>
      </w:r>
      <w:r w:rsidRPr="006E6AB4">
        <w:rPr>
          <w:rStyle w:val="ModArabicTextinbodyChar"/>
          <w:rFonts w:cs="Al_Mushaf"/>
          <w:color w:val="auto"/>
          <w:sz w:val="14"/>
          <w:szCs w:val="14"/>
          <w:rtl/>
          <w:lang w:bidi="ar-SA"/>
        </w:rPr>
        <w:t>عَزَّوَجَلَّ</w:t>
      </w:r>
      <w:r w:rsidRPr="006E6AB4">
        <w:rPr>
          <w:color w:val="auto"/>
          <w:sz w:val="22"/>
          <w:szCs w:val="24"/>
        </w:rPr>
        <w:t xml:space="preserve"> will result in innumerable troubles, so rectify your recitation of the Holy Quran from beginning to end with the help of a Qārī who teaches according to the rules of Tajwīd. Reciting every ‘Madd’ and ‘Līn’ properly is necessary</w:t>
      </w:r>
      <w:r w:rsidRPr="006E6AB4">
        <w:rPr>
          <w:rStyle w:val="FootnoteReference"/>
          <w:color w:val="auto"/>
          <w:sz w:val="22"/>
          <w:szCs w:val="24"/>
        </w:rPr>
        <w:footnoteReference w:id="17"/>
      </w:r>
      <w:r w:rsidRPr="006E6AB4">
        <w:rPr>
          <w:color w:val="auto"/>
          <w:sz w:val="22"/>
          <w:szCs w:val="24"/>
        </w:rPr>
        <w:t>. Be careful about the rules of ‘Madd’, ‘Ghunnaĥ’, ‘I</w:t>
      </w:r>
      <w:r w:rsidRPr="006E6AB4">
        <w:rPr>
          <w:rFonts w:ascii="Times New Roman" w:hAnsi="Times New Roman" w:cs="Times New Roman"/>
          <w:color w:val="auto"/>
          <w:szCs w:val="24"/>
        </w:rPr>
        <w:t>ẓ</w:t>
      </w:r>
      <w:r w:rsidRPr="006E6AB4">
        <w:rPr>
          <w:color w:val="auto"/>
          <w:sz w:val="22"/>
          <w:szCs w:val="24"/>
        </w:rPr>
        <w:t>ĥār’ and ‘Ikhfā</w:t>
      </w:r>
      <w:r w:rsidRPr="006E6AB4">
        <w:rPr>
          <w:rStyle w:val="FootnoteReference"/>
          <w:color w:val="auto"/>
          <w:sz w:val="22"/>
          <w:szCs w:val="24"/>
        </w:rPr>
        <w:footnoteReference w:id="18"/>
      </w:r>
      <w:r w:rsidRPr="006E6AB4">
        <w:rPr>
          <w:color w:val="auto"/>
          <w:sz w:val="22"/>
          <w:szCs w:val="24"/>
        </w:rPr>
        <w:t>’ as well.</w:t>
      </w:r>
    </w:p>
    <w:p w14:paraId="202AEFF4" w14:textId="77777777" w:rsidR="00E4044C" w:rsidRPr="006E6AB4" w:rsidRDefault="00E4044C" w:rsidP="00D260A6">
      <w:pPr>
        <w:pStyle w:val="Modbodytext"/>
        <w:spacing w:after="0"/>
        <w:rPr>
          <w:i/>
          <w:sz w:val="22"/>
          <w:szCs w:val="20"/>
          <w:lang w:val="en-US"/>
        </w:rPr>
      </w:pPr>
      <w:r w:rsidRPr="006E6AB4">
        <w:rPr>
          <w:sz w:val="22"/>
          <w:szCs w:val="20"/>
        </w:rPr>
        <w:t xml:space="preserve">The author of </w:t>
      </w:r>
      <w:r w:rsidRPr="006E6AB4">
        <w:rPr>
          <w:i/>
          <w:iCs/>
          <w:sz w:val="22"/>
          <w:szCs w:val="20"/>
        </w:rPr>
        <w:t>Baĥār-e-Sharī’at</w:t>
      </w:r>
      <w:r w:rsidRPr="006E6AB4">
        <w:rPr>
          <w:sz w:val="22"/>
          <w:szCs w:val="20"/>
        </w:rPr>
        <w:t xml:space="preserve"> </w:t>
      </w:r>
      <w:r w:rsidRPr="006E6AB4">
        <w:rPr>
          <w:rFonts w:ascii="Times New Roman" w:hAnsi="Times New Roman" w:cs="Times New Roman"/>
          <w:szCs w:val="20"/>
        </w:rPr>
        <w:t>Ṣ</w:t>
      </w:r>
      <w:r w:rsidRPr="006E6AB4">
        <w:rPr>
          <w:sz w:val="22"/>
          <w:szCs w:val="20"/>
        </w:rPr>
        <w:t>adr-ush-Sharī’aĥ, Badr-u</w:t>
      </w:r>
      <w:r w:rsidRPr="006E6AB4">
        <w:rPr>
          <w:rFonts w:ascii="Times New Roman" w:hAnsi="Times New Roman" w:cs="Times New Roman"/>
          <w:szCs w:val="20"/>
        </w:rPr>
        <w:t>ṭ</w:t>
      </w:r>
      <w:r w:rsidRPr="006E6AB4">
        <w:rPr>
          <w:sz w:val="22"/>
          <w:szCs w:val="20"/>
        </w:rPr>
        <w:t>-</w:t>
      </w:r>
      <w:r w:rsidRPr="006E6AB4">
        <w:rPr>
          <w:rFonts w:ascii="Times New Roman" w:hAnsi="Times New Roman" w:cs="Times New Roman"/>
          <w:szCs w:val="20"/>
        </w:rPr>
        <w:t>Ṭ</w:t>
      </w:r>
      <w:r w:rsidRPr="006E6AB4">
        <w:rPr>
          <w:sz w:val="22"/>
          <w:szCs w:val="20"/>
        </w:rPr>
        <w:t>arīqaĥ ‘Allāmaĥ Maulānā Muftī Amjad ‘Alī A’</w:t>
      </w:r>
      <w:r w:rsidRPr="006E6AB4">
        <w:rPr>
          <w:rFonts w:ascii="Times New Roman" w:hAnsi="Times New Roman" w:cs="Times New Roman"/>
          <w:szCs w:val="20"/>
        </w:rPr>
        <w:t>ẓ</w:t>
      </w:r>
      <w:r w:rsidRPr="006E6AB4">
        <w:rPr>
          <w:sz w:val="22"/>
          <w:szCs w:val="20"/>
        </w:rPr>
        <w:t xml:space="preserve">amī </w:t>
      </w:r>
      <w:r w:rsidRPr="006E6AB4">
        <w:rPr>
          <w:rStyle w:val="ModArabicTextinbodyChar"/>
          <w:rFonts w:cs="Al_Mushaf"/>
          <w:color w:val="auto"/>
          <w:sz w:val="14"/>
          <w:szCs w:val="14"/>
          <w:rtl/>
          <w:lang w:bidi="ar-SA"/>
        </w:rPr>
        <w:t>رَحْمَةُ اللهِ تَعَالٰی عَلَيْه</w:t>
      </w:r>
      <w:r w:rsidRPr="006E6AB4">
        <w:rPr>
          <w:sz w:val="22"/>
          <w:szCs w:val="20"/>
        </w:rPr>
        <w:t xml:space="preserve"> has stated, ‘One should recite the Quran slowly in Far</w:t>
      </w:r>
      <w:r w:rsidRPr="006E6AB4">
        <w:rPr>
          <w:rFonts w:ascii="Times New Roman" w:hAnsi="Times New Roman" w:cs="Times New Roman"/>
          <w:szCs w:val="20"/>
        </w:rPr>
        <w:t>ḍ</w:t>
      </w:r>
      <w:r w:rsidRPr="006E6AB4">
        <w:rPr>
          <w:sz w:val="22"/>
          <w:szCs w:val="20"/>
        </w:rPr>
        <w:t xml:space="preserve"> </w:t>
      </w:r>
      <w:r w:rsidRPr="006E6AB4">
        <w:rPr>
          <w:rFonts w:ascii="Times New Roman" w:hAnsi="Times New Roman" w:cs="Times New Roman"/>
          <w:szCs w:val="20"/>
        </w:rPr>
        <w:t>Ṣ</w:t>
      </w:r>
      <w:r w:rsidRPr="006E6AB4">
        <w:rPr>
          <w:sz w:val="22"/>
          <w:szCs w:val="20"/>
        </w:rPr>
        <w:t>alāĥ and, at a medium pace, in Tarāwī</w:t>
      </w:r>
      <w:r w:rsidRPr="006E6AB4">
        <w:rPr>
          <w:rFonts w:ascii="Times New Roman" w:hAnsi="Times New Roman" w:cs="Times New Roman"/>
          <w:szCs w:val="20"/>
        </w:rPr>
        <w:t>ḥ</w:t>
      </w:r>
      <w:r w:rsidR="005B2DBA" w:rsidRPr="006E6AB4">
        <w:rPr>
          <w:rFonts w:ascii="Times New Roman" w:hAnsi="Times New Roman" w:cs="Times New Roman"/>
          <w:szCs w:val="20"/>
        </w:rPr>
        <w:fldChar w:fldCharType="begin"/>
      </w:r>
      <w:r w:rsidRPr="006E6AB4">
        <w:rPr>
          <w:sz w:val="22"/>
          <w:szCs w:val="20"/>
        </w:rPr>
        <w:instrText xml:space="preserve"> XE "Tarāwī</w:instrText>
      </w:r>
      <w:r w:rsidRPr="006E6AB4">
        <w:rPr>
          <w:rFonts w:ascii="Times New Roman" w:hAnsi="Times New Roman" w:cs="Times New Roman"/>
          <w:szCs w:val="20"/>
        </w:rPr>
        <w:instrText>ḥ:</w:instrText>
      </w:r>
      <w:r w:rsidRPr="006E6AB4">
        <w:rPr>
          <w:sz w:val="22"/>
          <w:szCs w:val="20"/>
        </w:rPr>
        <w:instrText xml:space="preserve">recitation of Quran" </w:instrText>
      </w:r>
      <w:r w:rsidR="005B2DBA" w:rsidRPr="006E6AB4">
        <w:rPr>
          <w:rFonts w:ascii="Times New Roman" w:hAnsi="Times New Roman" w:cs="Times New Roman"/>
          <w:szCs w:val="20"/>
        </w:rPr>
        <w:fldChar w:fldCharType="end"/>
      </w:r>
      <w:r w:rsidRPr="006E6AB4">
        <w:rPr>
          <w:sz w:val="22"/>
          <w:szCs w:val="20"/>
        </w:rPr>
        <w:t xml:space="preserve">. Fast recitation in Nawāfil of the night is permissible. However, words should be clearly understandable, i.e. the Maddat should be pronounced with at least the minimum degree of length set by Qurrā. Otherwise, it is </w:t>
      </w:r>
      <w:r w:rsidRPr="006E6AB4">
        <w:rPr>
          <w:rFonts w:ascii="Times New Roman" w:hAnsi="Times New Roman" w:cs="Times New Roman"/>
          <w:szCs w:val="20"/>
        </w:rPr>
        <w:t>Ḥ</w:t>
      </w:r>
      <w:r w:rsidRPr="006E6AB4">
        <w:rPr>
          <w:sz w:val="22"/>
          <w:szCs w:val="20"/>
        </w:rPr>
        <w:t xml:space="preserve">arām, because we have been commanded to recite the Quran with Tartīl (slowly).’ </w:t>
      </w:r>
      <w:r w:rsidRPr="006E6AB4">
        <w:rPr>
          <w:rStyle w:val="ModBodyReferencesChar"/>
          <w:color w:val="auto"/>
          <w:sz w:val="18"/>
          <w:szCs w:val="20"/>
        </w:rPr>
        <w:t>(Durr-e-Mukhtār, Rad-dul-Muḥ</w:t>
      </w:r>
      <w:r w:rsidR="004E4061" w:rsidRPr="006E6AB4">
        <w:rPr>
          <w:rStyle w:val="ModBodyReferencesChar"/>
          <w:color w:val="auto"/>
          <w:sz w:val="18"/>
          <w:szCs w:val="20"/>
        </w:rPr>
        <w:t>tār, vol. 2, pp. 262</w:t>
      </w:r>
      <w:r w:rsidRPr="006E6AB4">
        <w:rPr>
          <w:rStyle w:val="ModBodyReferencesChar"/>
          <w:color w:val="auto"/>
          <w:sz w:val="18"/>
          <w:szCs w:val="20"/>
        </w:rPr>
        <w:t>)</w:t>
      </w:r>
      <w:r w:rsidRPr="006E6AB4">
        <w:rPr>
          <w:i/>
          <w:sz w:val="22"/>
          <w:szCs w:val="20"/>
        </w:rPr>
        <w:t xml:space="preserve"> </w:t>
      </w:r>
      <w:r w:rsidRPr="006E6AB4">
        <w:rPr>
          <w:sz w:val="22"/>
          <w:szCs w:val="20"/>
        </w:rPr>
        <w:t xml:space="preserve">Allah </w:t>
      </w:r>
      <w:r w:rsidRPr="006E6AB4">
        <w:rPr>
          <w:rStyle w:val="ModArabicTextinbodyChar"/>
          <w:rFonts w:cs="Al_Mushaf"/>
          <w:color w:val="auto"/>
          <w:sz w:val="14"/>
          <w:szCs w:val="14"/>
          <w:rtl/>
          <w:lang w:bidi="ar-SA"/>
        </w:rPr>
        <w:t>عَزَّوَجَلَّ</w:t>
      </w:r>
      <w:r w:rsidRPr="006E6AB4">
        <w:rPr>
          <w:sz w:val="22"/>
          <w:szCs w:val="20"/>
        </w:rPr>
        <w:t xml:space="preserve"> says in the 4</w:t>
      </w:r>
      <w:r w:rsidRPr="006E6AB4">
        <w:rPr>
          <w:sz w:val="22"/>
          <w:szCs w:val="20"/>
          <w:vertAlign w:val="superscript"/>
        </w:rPr>
        <w:t>th</w:t>
      </w:r>
      <w:r w:rsidRPr="006E6AB4">
        <w:rPr>
          <w:sz w:val="22"/>
          <w:szCs w:val="20"/>
        </w:rPr>
        <w:t xml:space="preserve"> verse of Sūraĥ</w:t>
      </w:r>
      <w:r w:rsidR="005B2DBA" w:rsidRPr="006E6AB4">
        <w:rPr>
          <w:sz w:val="22"/>
          <w:szCs w:val="20"/>
        </w:rPr>
        <w:fldChar w:fldCharType="begin"/>
      </w:r>
      <w:r w:rsidR="006C6058" w:rsidRPr="006E6AB4">
        <w:rPr>
          <w:sz w:val="22"/>
          <w:szCs w:val="20"/>
        </w:rPr>
        <w:instrText xml:space="preserve"> XE "Sūraĥ:</w:instrText>
      </w:r>
      <w:r w:rsidR="006C6058" w:rsidRPr="006E6AB4">
        <w:rPr>
          <w:sz w:val="22"/>
          <w:szCs w:val="20"/>
          <w:lang w:val="en-US"/>
        </w:rPr>
        <w:instrText>Al-Muzzammil</w:instrText>
      </w:r>
      <w:r w:rsidR="006C6058" w:rsidRPr="006E6AB4">
        <w:rPr>
          <w:sz w:val="22"/>
          <w:szCs w:val="20"/>
        </w:rPr>
        <w:instrText xml:space="preserve">" </w:instrText>
      </w:r>
      <w:r w:rsidR="005B2DBA" w:rsidRPr="006E6AB4">
        <w:rPr>
          <w:sz w:val="22"/>
          <w:szCs w:val="20"/>
        </w:rPr>
        <w:fldChar w:fldCharType="end"/>
      </w:r>
      <w:r w:rsidR="006C6058" w:rsidRPr="006E6AB4">
        <w:rPr>
          <w:sz w:val="22"/>
          <w:szCs w:val="20"/>
        </w:rPr>
        <w:t xml:space="preserve">         </w:t>
      </w:r>
      <w:r w:rsidRPr="006E6AB4">
        <w:rPr>
          <w:sz w:val="22"/>
          <w:szCs w:val="20"/>
        </w:rPr>
        <w:t xml:space="preserve"> </w:t>
      </w:r>
      <w:r w:rsidR="006C6058" w:rsidRPr="006E6AB4">
        <w:rPr>
          <w:sz w:val="22"/>
          <w:szCs w:val="20"/>
        </w:rPr>
        <w:t>Al-</w:t>
      </w:r>
      <w:r w:rsidRPr="006E6AB4">
        <w:rPr>
          <w:sz w:val="22"/>
          <w:szCs w:val="20"/>
        </w:rPr>
        <w:t>Muzzammil (part 29):</w:t>
      </w:r>
    </w:p>
    <w:p w14:paraId="2A4439A9" w14:textId="77777777" w:rsidR="00225068" w:rsidRPr="006E6AB4" w:rsidRDefault="00225068" w:rsidP="00D260A6">
      <w:pPr>
        <w:pStyle w:val="ModBkBklQuranicAyahTranslation"/>
        <w:spacing w:after="0"/>
        <w:rPr>
          <w:rFonts w:ascii="Al Qalam Quran Majeed Web2_D" w:hAnsi="Al Qalam Quran Majeed Web2_D" w:cs="Al Qalam Quran Majeed Web2_D"/>
          <w:color w:val="auto"/>
          <w:sz w:val="32"/>
          <w:szCs w:val="32"/>
          <w:rtl/>
          <w:lang w:bidi="fa-IR"/>
        </w:rPr>
      </w:pPr>
      <w:r w:rsidRPr="006E6AB4">
        <w:rPr>
          <w:rFonts w:ascii="Al Qalam Quran Majeed Web2_D" w:hAnsi="Al Qalam Quran Majeed Web2_D" w:cs="Al Qalam Quran Majeed Web2_D"/>
          <w:color w:val="auto"/>
          <w:sz w:val="32"/>
          <w:szCs w:val="32"/>
          <w:rtl/>
        </w:rPr>
        <w:t>وَ رَتِّلِ الْقُرْاٰنَ تَرْتِیْلًاؕ(</w:t>
      </w:r>
      <w:r w:rsidRPr="006E6AB4">
        <w:rPr>
          <w:rFonts w:ascii="Al Qalam Quran Majeed Web2_D" w:hAnsi="Al Qalam Quran Majeed Web2_D" w:cs="Al Qalam Quran Majeed Web2_D"/>
          <w:color w:val="auto"/>
          <w:sz w:val="32"/>
          <w:szCs w:val="32"/>
          <w:rtl/>
          <w:lang w:bidi="fa-IR"/>
        </w:rPr>
        <w:t>۴)</w:t>
      </w:r>
    </w:p>
    <w:p w14:paraId="1664CFF4" w14:textId="77777777" w:rsidR="00E4044C" w:rsidRPr="006E6AB4" w:rsidRDefault="00E4044C" w:rsidP="00D260A6">
      <w:pPr>
        <w:pStyle w:val="ModBkBklQuranicAyahTranslation"/>
        <w:spacing w:after="0"/>
        <w:rPr>
          <w:color w:val="auto"/>
          <w:sz w:val="20"/>
          <w:szCs w:val="20"/>
        </w:rPr>
      </w:pPr>
      <w:r w:rsidRPr="006E6AB4">
        <w:rPr>
          <w:color w:val="auto"/>
          <w:sz w:val="20"/>
          <w:szCs w:val="20"/>
        </w:rPr>
        <w:t>And recite the Quran slowly and thoughtfully.</w:t>
      </w:r>
    </w:p>
    <w:p w14:paraId="348A8906" w14:textId="77777777" w:rsidR="00E4044C" w:rsidRPr="006E6AB4" w:rsidRDefault="00E4044C" w:rsidP="00D260A6">
      <w:pPr>
        <w:pStyle w:val="ModBkBklCitations"/>
        <w:spacing w:after="0"/>
        <w:jc w:val="center"/>
        <w:rPr>
          <w:color w:val="auto"/>
          <w:sz w:val="18"/>
          <w:szCs w:val="16"/>
        </w:rPr>
      </w:pPr>
      <w:r w:rsidRPr="006E6AB4">
        <w:rPr>
          <w:color w:val="auto"/>
          <w:sz w:val="18"/>
          <w:szCs w:val="16"/>
        </w:rPr>
        <w:t xml:space="preserve">[Kanz-ul-Īmān (Translation of Quran)] (Part 29, Sūraĥ </w:t>
      </w:r>
      <w:r w:rsidR="006C6058" w:rsidRPr="006E6AB4">
        <w:rPr>
          <w:color w:val="auto"/>
          <w:sz w:val="18"/>
          <w:szCs w:val="16"/>
        </w:rPr>
        <w:t>Al-</w:t>
      </w:r>
      <w:r w:rsidRPr="006E6AB4">
        <w:rPr>
          <w:color w:val="auto"/>
          <w:sz w:val="18"/>
          <w:szCs w:val="16"/>
        </w:rPr>
        <w:t>Muzzammil, verse 4)</w:t>
      </w:r>
    </w:p>
    <w:p w14:paraId="41B78CA9" w14:textId="77777777" w:rsidR="00225068" w:rsidRPr="006E6AB4" w:rsidRDefault="00225068" w:rsidP="00D260A6">
      <w:pPr>
        <w:spacing w:after="0" w:line="240" w:lineRule="auto"/>
        <w:rPr>
          <w:rFonts w:ascii="Minion Pro" w:hAnsi="Minion Pro"/>
          <w:szCs w:val="24"/>
        </w:rPr>
      </w:pPr>
      <w:r w:rsidRPr="006E6AB4">
        <w:rPr>
          <w:szCs w:val="24"/>
        </w:rPr>
        <w:br w:type="page"/>
      </w:r>
    </w:p>
    <w:p w14:paraId="399C154C" w14:textId="77777777" w:rsidR="00E4044C" w:rsidRPr="006E6AB4" w:rsidRDefault="00E4044C" w:rsidP="00D260A6">
      <w:pPr>
        <w:pStyle w:val="ModBkBklBodyParagraph"/>
        <w:spacing w:after="0"/>
        <w:rPr>
          <w:i/>
          <w:color w:val="auto"/>
          <w:sz w:val="22"/>
          <w:szCs w:val="24"/>
        </w:rPr>
      </w:pPr>
      <w:r w:rsidRPr="006E6AB4">
        <w:rPr>
          <w:color w:val="auto"/>
          <w:sz w:val="22"/>
          <w:szCs w:val="24"/>
        </w:rPr>
        <w:lastRenderedPageBreak/>
        <w:t xml:space="preserve">Elaborating the word ‘Tartīl’ A’lā </w:t>
      </w:r>
      <w:r w:rsidRPr="006E6AB4">
        <w:rPr>
          <w:rFonts w:ascii="Times New Roman" w:hAnsi="Times New Roman" w:cs="Times New Roman"/>
          <w:color w:val="auto"/>
          <w:szCs w:val="24"/>
        </w:rPr>
        <w:t>Ḥ</w:t>
      </w:r>
      <w:r w:rsidRPr="006E6AB4">
        <w:rPr>
          <w:color w:val="auto"/>
          <w:sz w:val="22"/>
          <w:szCs w:val="24"/>
        </w:rPr>
        <w:t>a</w:t>
      </w:r>
      <w:r w:rsidRPr="006E6AB4">
        <w:rPr>
          <w:rFonts w:ascii="Times New Roman" w:hAnsi="Times New Roman" w:cs="Times New Roman"/>
          <w:color w:val="auto"/>
          <w:szCs w:val="24"/>
        </w:rPr>
        <w:t>ḍ</w:t>
      </w:r>
      <w:r w:rsidRPr="006E6AB4">
        <w:rPr>
          <w:color w:val="auto"/>
          <w:sz w:val="22"/>
          <w:szCs w:val="24"/>
        </w:rPr>
        <w:t xml:space="preserve">rat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stated with the reference of ‘</w:t>
      </w:r>
      <w:r w:rsidRPr="006E6AB4">
        <w:rPr>
          <w:i/>
          <w:iCs/>
          <w:color w:val="auto"/>
          <w:sz w:val="22"/>
          <w:szCs w:val="24"/>
        </w:rPr>
        <w:t>Kamāla</w:t>
      </w:r>
      <w:r w:rsidR="009A4C74" w:rsidRPr="006E6AB4">
        <w:rPr>
          <w:i/>
          <w:iCs/>
          <w:color w:val="auto"/>
          <w:sz w:val="22"/>
          <w:szCs w:val="24"/>
        </w:rPr>
        <w:t>y</w:t>
      </w:r>
      <w:r w:rsidRPr="006E6AB4">
        <w:rPr>
          <w:i/>
          <w:iCs/>
          <w:color w:val="auto"/>
          <w:sz w:val="22"/>
          <w:szCs w:val="24"/>
        </w:rPr>
        <w:t xml:space="preserve">n ‘Ala </w:t>
      </w:r>
      <w:r w:rsidRPr="006E6AB4">
        <w:rPr>
          <w:rFonts w:ascii="Times New Roman" w:hAnsi="Times New Roman" w:cs="Times New Roman"/>
          <w:i/>
          <w:iCs/>
          <w:color w:val="auto"/>
          <w:szCs w:val="24"/>
        </w:rPr>
        <w:t>Ḥ</w:t>
      </w:r>
      <w:r w:rsidRPr="006E6AB4">
        <w:rPr>
          <w:i/>
          <w:iCs/>
          <w:color w:val="auto"/>
          <w:sz w:val="22"/>
          <w:szCs w:val="24"/>
        </w:rPr>
        <w:t>āshiyaĥ Jalāla</w:t>
      </w:r>
      <w:r w:rsidR="00710C23" w:rsidRPr="006E6AB4">
        <w:rPr>
          <w:i/>
          <w:iCs/>
          <w:color w:val="auto"/>
          <w:sz w:val="22"/>
          <w:szCs w:val="24"/>
        </w:rPr>
        <w:t>y</w:t>
      </w:r>
      <w:r w:rsidRPr="006E6AB4">
        <w:rPr>
          <w:i/>
          <w:iCs/>
          <w:color w:val="auto"/>
          <w:sz w:val="22"/>
          <w:szCs w:val="24"/>
        </w:rPr>
        <w:t>n</w:t>
      </w:r>
      <w:r w:rsidRPr="006E6AB4">
        <w:rPr>
          <w:color w:val="auto"/>
          <w:sz w:val="22"/>
          <w:szCs w:val="24"/>
        </w:rPr>
        <w:t xml:space="preserve">:’ ‘Recite the Holy Quran so slowly that the listener can count even the number of verses and words.’ </w:t>
      </w:r>
      <w:r w:rsidRPr="006E6AB4">
        <w:rPr>
          <w:rStyle w:val="ModBkBklCitationsChar"/>
          <w:color w:val="auto"/>
          <w:sz w:val="18"/>
          <w:szCs w:val="16"/>
        </w:rPr>
        <w:t>(Fat</w:t>
      </w:r>
      <w:r w:rsidR="008F5CF6" w:rsidRPr="006E6AB4">
        <w:rPr>
          <w:rStyle w:val="ModBkBklCitationsChar"/>
          <w:color w:val="auto"/>
          <w:sz w:val="18"/>
          <w:szCs w:val="16"/>
        </w:rPr>
        <w:t>āwā Razawiyyaĥ (Jadīd), vol. 6, pp. 276</w:t>
      </w:r>
      <w:r w:rsidRPr="006E6AB4">
        <w:rPr>
          <w:rStyle w:val="ModBkBklCitationsChar"/>
          <w:color w:val="auto"/>
          <w:sz w:val="18"/>
          <w:szCs w:val="16"/>
        </w:rPr>
        <w:t>)</w:t>
      </w:r>
      <w:r w:rsidRPr="006E6AB4">
        <w:rPr>
          <w:color w:val="auto"/>
          <w:sz w:val="22"/>
          <w:szCs w:val="24"/>
        </w:rPr>
        <w:t xml:space="preserve"> Further, in Far</w:t>
      </w:r>
      <w:r w:rsidRPr="006E6AB4">
        <w:rPr>
          <w:rFonts w:ascii="Times New Roman" w:hAnsi="Times New Roman" w:cs="Times New Roman"/>
          <w:color w:val="auto"/>
          <w:szCs w:val="24"/>
        </w:rPr>
        <w:t>ḍ</w:t>
      </w:r>
      <w:r w:rsidRPr="006E6AB4">
        <w:rPr>
          <w:color w:val="auto"/>
          <w:sz w:val="22"/>
          <w:szCs w:val="24"/>
        </w:rPr>
        <w:t xml:space="preserve"> </w:t>
      </w:r>
      <w:r w:rsidRPr="006E6AB4">
        <w:rPr>
          <w:rFonts w:ascii="Times New Roman" w:hAnsi="Times New Roman" w:cs="Times New Roman"/>
          <w:color w:val="auto"/>
          <w:szCs w:val="24"/>
        </w:rPr>
        <w:t>Ṣ</w:t>
      </w:r>
      <w:r w:rsidRPr="006E6AB4">
        <w:rPr>
          <w:color w:val="auto"/>
          <w:sz w:val="22"/>
          <w:szCs w:val="24"/>
        </w:rPr>
        <w:t>alāĥ, recite the Holy Quran in such a way that each and every letter can separately be understood. As for Tarāwī</w:t>
      </w:r>
      <w:r w:rsidRPr="006E6AB4">
        <w:rPr>
          <w:rFonts w:ascii="Times New Roman" w:hAnsi="Times New Roman" w:cs="Times New Roman"/>
          <w:color w:val="auto"/>
          <w:szCs w:val="24"/>
        </w:rPr>
        <w:t>ḥ</w:t>
      </w:r>
      <w:r w:rsidRPr="006E6AB4">
        <w:rPr>
          <w:color w:val="auto"/>
          <w:sz w:val="22"/>
          <w:szCs w:val="24"/>
        </w:rPr>
        <w:t xml:space="preserve"> </w:t>
      </w:r>
      <w:r w:rsidRPr="006E6AB4">
        <w:rPr>
          <w:rFonts w:ascii="Times New Roman" w:hAnsi="Times New Roman" w:cs="Times New Roman"/>
          <w:color w:val="auto"/>
          <w:szCs w:val="24"/>
        </w:rPr>
        <w:t>Ṣ</w:t>
      </w:r>
      <w:r w:rsidRPr="006E6AB4">
        <w:rPr>
          <w:color w:val="auto"/>
          <w:sz w:val="22"/>
          <w:szCs w:val="24"/>
        </w:rPr>
        <w:t xml:space="preserve">alāĥ recite it with medium pace and in Nafl </w:t>
      </w:r>
      <w:r w:rsidRPr="006E6AB4">
        <w:rPr>
          <w:rFonts w:ascii="Times New Roman" w:hAnsi="Times New Roman" w:cs="Times New Roman"/>
          <w:color w:val="auto"/>
          <w:szCs w:val="24"/>
        </w:rPr>
        <w:t>Ṣ</w:t>
      </w:r>
      <w:r w:rsidRPr="006E6AB4">
        <w:rPr>
          <w:color w:val="auto"/>
          <w:sz w:val="22"/>
          <w:szCs w:val="24"/>
        </w:rPr>
        <w:t xml:space="preserve">alāĥ at night, one can recite it quickly provided that he could understand what he recites. </w:t>
      </w:r>
      <w:r w:rsidR="00CA67B2" w:rsidRPr="006E6AB4">
        <w:rPr>
          <w:rStyle w:val="ModBkBklCitationsChar"/>
          <w:color w:val="auto"/>
          <w:sz w:val="18"/>
          <w:szCs w:val="16"/>
        </w:rPr>
        <w:t>(Durr-e-Mukhtār, vol. 1, pp. 80</w:t>
      </w:r>
      <w:r w:rsidRPr="006E6AB4">
        <w:rPr>
          <w:rStyle w:val="ModBkBklCitationsChar"/>
          <w:color w:val="auto"/>
          <w:sz w:val="18"/>
          <w:szCs w:val="16"/>
        </w:rPr>
        <w:t>)</w:t>
      </w:r>
    </w:p>
    <w:p w14:paraId="33E9DFA6" w14:textId="77777777" w:rsidR="00E4044C" w:rsidRPr="006E6AB4" w:rsidRDefault="00E4044C" w:rsidP="00D260A6">
      <w:pPr>
        <w:pStyle w:val="ModBkBklBodyParagraph"/>
        <w:spacing w:after="0"/>
        <w:rPr>
          <w:i/>
          <w:color w:val="auto"/>
          <w:sz w:val="22"/>
          <w:szCs w:val="24"/>
        </w:rPr>
      </w:pPr>
      <w:r w:rsidRPr="006E6AB4">
        <w:rPr>
          <w:color w:val="auto"/>
          <w:sz w:val="22"/>
          <w:szCs w:val="24"/>
        </w:rPr>
        <w:t>According to ‘</w:t>
      </w:r>
      <w:r w:rsidRPr="006E6AB4">
        <w:rPr>
          <w:i/>
          <w:iCs/>
          <w:color w:val="auto"/>
          <w:sz w:val="22"/>
          <w:szCs w:val="24"/>
        </w:rPr>
        <w:t>Madārik-ut-Tanzīl</w:t>
      </w:r>
      <w:r w:rsidRPr="006E6AB4">
        <w:rPr>
          <w:color w:val="auto"/>
          <w:sz w:val="22"/>
          <w:szCs w:val="24"/>
        </w:rPr>
        <w:t xml:space="preserve">’, ‘Reciting the Quran slowly refers to reciting it calmly </w:t>
      </w:r>
      <w:r w:rsidRPr="006E6AB4">
        <w:rPr>
          <w:color w:val="auto"/>
          <w:spacing w:val="-2"/>
          <w:sz w:val="22"/>
          <w:szCs w:val="24"/>
        </w:rPr>
        <w:t>by separating each and every letter, pausing wherever a pause is required and pronouncing</w:t>
      </w:r>
      <w:r w:rsidRPr="006E6AB4">
        <w:rPr>
          <w:color w:val="auto"/>
          <w:sz w:val="22"/>
          <w:szCs w:val="24"/>
        </w:rPr>
        <w:t xml:space="preserve"> each letter from its correct origin. The word ‘Tartīlan’ (in the verse) lays stress, which means that it is necessary for the reciter to do this (i.e. recite slowly).’ </w:t>
      </w:r>
      <w:r w:rsidRPr="006E6AB4">
        <w:rPr>
          <w:rStyle w:val="ModBodyReferencesChar"/>
          <w:color w:val="auto"/>
          <w:sz w:val="18"/>
          <w:szCs w:val="24"/>
        </w:rPr>
        <w:t>(Tafsīr Madārik-ut-Tanzīl,</w:t>
      </w:r>
      <w:r w:rsidR="00CA67B2" w:rsidRPr="006E6AB4">
        <w:rPr>
          <w:rStyle w:val="ModBodyReferencesChar"/>
          <w:color w:val="auto"/>
          <w:sz w:val="18"/>
          <w:szCs w:val="24"/>
        </w:rPr>
        <w:t xml:space="preserve"> vol. 4,</w:t>
      </w:r>
      <w:r w:rsidRPr="006E6AB4">
        <w:rPr>
          <w:rStyle w:val="ModBodyReferencesChar"/>
          <w:color w:val="auto"/>
          <w:sz w:val="18"/>
          <w:szCs w:val="24"/>
        </w:rPr>
        <w:t xml:space="preserve"> pp. 203 – Fatāwā Raza</w:t>
      </w:r>
      <w:r w:rsidR="00CA67B2" w:rsidRPr="006E6AB4">
        <w:rPr>
          <w:rStyle w:val="ModBodyReferencesChar"/>
          <w:color w:val="auto"/>
          <w:sz w:val="18"/>
          <w:szCs w:val="24"/>
        </w:rPr>
        <w:t>wiyyaĥ referenced, vol. 6, pp. 278, 279</w:t>
      </w:r>
      <w:r w:rsidRPr="006E6AB4">
        <w:rPr>
          <w:rStyle w:val="ModBodyReferencesChar"/>
          <w:color w:val="auto"/>
          <w:sz w:val="18"/>
          <w:szCs w:val="24"/>
        </w:rPr>
        <w:t>)</w:t>
      </w:r>
    </w:p>
    <w:p w14:paraId="2E35B162" w14:textId="77777777" w:rsidR="00E4044C" w:rsidRPr="006E6AB4" w:rsidRDefault="00E4044C" w:rsidP="00D260A6">
      <w:pPr>
        <w:pStyle w:val="Heading2"/>
      </w:pPr>
      <w:bookmarkStart w:id="1712" w:name="_Toc239320220"/>
      <w:bookmarkStart w:id="1713" w:name="_Toc294546733"/>
      <w:bookmarkStart w:id="1714" w:name="_Toc332511643"/>
      <w:bookmarkStart w:id="1715" w:name="_Toc357063816"/>
      <w:bookmarkStart w:id="1716" w:name="_Toc361436176"/>
      <w:bookmarkStart w:id="1717" w:name="_Toc361437658"/>
      <w:bookmarkStart w:id="1718" w:name="_Toc361439146"/>
      <w:bookmarkStart w:id="1719" w:name="_Toc500604472"/>
      <w:r w:rsidRPr="006E6AB4">
        <w:t>Lead Tarāwīḥ Ṣalāĥ without salary</w:t>
      </w:r>
      <w:bookmarkEnd w:id="1712"/>
      <w:bookmarkEnd w:id="1713"/>
      <w:bookmarkEnd w:id="1714"/>
      <w:bookmarkEnd w:id="1715"/>
      <w:bookmarkEnd w:id="1716"/>
      <w:bookmarkEnd w:id="1717"/>
      <w:bookmarkEnd w:id="1718"/>
      <w:bookmarkEnd w:id="1719"/>
    </w:p>
    <w:p w14:paraId="5CE2BA6A" w14:textId="77777777" w:rsidR="00E4044C" w:rsidRPr="006E6AB4" w:rsidRDefault="00E4044C" w:rsidP="00D260A6">
      <w:pPr>
        <w:pStyle w:val="ModBkBklBodyParagraph"/>
        <w:spacing w:after="0"/>
        <w:rPr>
          <w:color w:val="auto"/>
          <w:sz w:val="22"/>
          <w:szCs w:val="24"/>
        </w:rPr>
      </w:pPr>
      <w:r w:rsidRPr="006E6AB4">
        <w:rPr>
          <w:color w:val="auto"/>
          <w:sz w:val="22"/>
          <w:szCs w:val="24"/>
        </w:rPr>
        <w:t>Sincerity is necessary not only for the Imams leading the Tarāwī</w:t>
      </w:r>
      <w:r w:rsidRPr="006E6AB4">
        <w:rPr>
          <w:rFonts w:ascii="Times New Roman" w:hAnsi="Times New Roman" w:cs="Times New Roman"/>
          <w:color w:val="auto"/>
          <w:szCs w:val="24"/>
        </w:rPr>
        <w:t>ḥ</w:t>
      </w:r>
      <w:r w:rsidRPr="006E6AB4">
        <w:rPr>
          <w:color w:val="auto"/>
          <w:sz w:val="22"/>
          <w:szCs w:val="24"/>
        </w:rPr>
        <w:t xml:space="preserve"> </w:t>
      </w:r>
      <w:r w:rsidRPr="006E6AB4">
        <w:rPr>
          <w:rFonts w:ascii="Times New Roman" w:hAnsi="Times New Roman" w:cs="Times New Roman"/>
          <w:color w:val="auto"/>
          <w:szCs w:val="24"/>
        </w:rPr>
        <w:t>Ṣ</w:t>
      </w:r>
      <w:r w:rsidRPr="006E6AB4">
        <w:rPr>
          <w:color w:val="auto"/>
          <w:sz w:val="22"/>
          <w:szCs w:val="24"/>
        </w:rPr>
        <w:t xml:space="preserve">alāĥs, and the </w:t>
      </w:r>
      <w:r w:rsidRPr="006E6AB4">
        <w:rPr>
          <w:color w:val="auto"/>
          <w:spacing w:val="-2"/>
          <w:sz w:val="22"/>
          <w:szCs w:val="24"/>
        </w:rPr>
        <w:t>committees that appoint them but also for the people that offer Tarāwī</w:t>
      </w:r>
      <w:r w:rsidRPr="006E6AB4">
        <w:rPr>
          <w:rFonts w:ascii="Times New Roman" w:hAnsi="Times New Roman" w:cs="Times New Roman"/>
          <w:color w:val="auto"/>
          <w:spacing w:val="-2"/>
          <w:szCs w:val="24"/>
        </w:rPr>
        <w:t>ḥ</w:t>
      </w:r>
      <w:r w:rsidRPr="006E6AB4">
        <w:rPr>
          <w:color w:val="auto"/>
          <w:spacing w:val="-2"/>
          <w:sz w:val="22"/>
          <w:szCs w:val="24"/>
        </w:rPr>
        <w:t xml:space="preserve">. If a </w:t>
      </w:r>
      <w:r w:rsidRPr="006E6AB4">
        <w:rPr>
          <w:rFonts w:ascii="Times New Roman" w:hAnsi="Times New Roman" w:cs="Times New Roman"/>
          <w:color w:val="auto"/>
          <w:spacing w:val="-2"/>
          <w:szCs w:val="24"/>
        </w:rPr>
        <w:t>Ḥ</w:t>
      </w:r>
      <w:r w:rsidRPr="006E6AB4">
        <w:rPr>
          <w:color w:val="auto"/>
          <w:spacing w:val="-2"/>
          <w:sz w:val="22"/>
          <w:szCs w:val="24"/>
        </w:rPr>
        <w:t>āfi</w:t>
      </w:r>
      <w:r w:rsidRPr="006E6AB4">
        <w:rPr>
          <w:rFonts w:ascii="Times New Roman" w:hAnsi="Times New Roman" w:cs="Times New Roman"/>
          <w:color w:val="auto"/>
          <w:spacing w:val="-2"/>
          <w:szCs w:val="24"/>
        </w:rPr>
        <w:t>ẓ</w:t>
      </w:r>
      <w:r w:rsidRPr="006E6AB4">
        <w:rPr>
          <w:color w:val="auto"/>
          <w:spacing w:val="-2"/>
          <w:sz w:val="22"/>
          <w:szCs w:val="24"/>
        </w:rPr>
        <w:t xml:space="preserve"> recites</w:t>
      </w:r>
      <w:r w:rsidRPr="006E6AB4">
        <w:rPr>
          <w:color w:val="auto"/>
          <w:sz w:val="22"/>
          <w:szCs w:val="24"/>
        </w:rPr>
        <w:t xml:space="preserve"> the Holy Quran for praise, applause, fame or for showing off his speed of recitation, he won’t be rewarded at all, instead, he will fall into the abyss of ostentation and desire for fame. Salaries for reciting the Holy Quran should be avoided. A fixed amount of money is not the only form of salary, it can be in some other forms such as </w:t>
      </w:r>
      <w:r w:rsidRPr="006E6AB4">
        <w:rPr>
          <w:color w:val="auto"/>
          <w:spacing w:val="-2"/>
          <w:sz w:val="22"/>
          <w:szCs w:val="24"/>
        </w:rPr>
        <w:t xml:space="preserve">cloth or grain etc. as well. If a </w:t>
      </w:r>
      <w:r w:rsidRPr="006E6AB4">
        <w:rPr>
          <w:rFonts w:ascii="Times New Roman" w:hAnsi="Times New Roman" w:cs="Times New Roman"/>
          <w:color w:val="auto"/>
          <w:spacing w:val="-2"/>
          <w:szCs w:val="24"/>
        </w:rPr>
        <w:t>Ḥ</w:t>
      </w:r>
      <w:r w:rsidRPr="006E6AB4">
        <w:rPr>
          <w:color w:val="auto"/>
          <w:spacing w:val="-2"/>
          <w:sz w:val="22"/>
          <w:szCs w:val="24"/>
        </w:rPr>
        <w:t>āfi</w:t>
      </w:r>
      <w:r w:rsidRPr="006E6AB4">
        <w:rPr>
          <w:rFonts w:ascii="Times New Roman" w:hAnsi="Times New Roman" w:cs="Times New Roman"/>
          <w:color w:val="auto"/>
          <w:spacing w:val="-2"/>
          <w:szCs w:val="24"/>
        </w:rPr>
        <w:t>ẓ</w:t>
      </w:r>
      <w:r w:rsidRPr="006E6AB4">
        <w:rPr>
          <w:color w:val="auto"/>
          <w:spacing w:val="-2"/>
          <w:sz w:val="22"/>
          <w:szCs w:val="24"/>
        </w:rPr>
        <w:t xml:space="preserve"> recites the Holy Quran in a particular Masjid because</w:t>
      </w:r>
      <w:r w:rsidRPr="006E6AB4">
        <w:rPr>
          <w:color w:val="auto"/>
          <w:sz w:val="22"/>
          <w:szCs w:val="24"/>
        </w:rPr>
        <w:t xml:space="preserve"> he knows that the people will give him something for it, then whatever they give him will be considered salary (even though a formal agreement was not made).</w:t>
      </w:r>
    </w:p>
    <w:p w14:paraId="01166F18" w14:textId="77777777" w:rsidR="00E4044C" w:rsidRPr="006E6AB4" w:rsidRDefault="00E4044C" w:rsidP="00D260A6">
      <w:pPr>
        <w:pStyle w:val="ModBkBklBodyParagraph"/>
        <w:spacing w:after="0"/>
        <w:rPr>
          <w:i/>
          <w:color w:val="auto"/>
          <w:sz w:val="22"/>
          <w:szCs w:val="24"/>
        </w:rPr>
      </w:pPr>
      <w:r w:rsidRPr="006E6AB4">
        <w:rPr>
          <w:color w:val="auto"/>
          <w:sz w:val="22"/>
          <w:szCs w:val="24"/>
        </w:rPr>
        <w:t xml:space="preserve">However, if a </w:t>
      </w:r>
      <w:r w:rsidRPr="006E6AB4">
        <w:rPr>
          <w:rFonts w:ascii="Times New Roman" w:hAnsi="Times New Roman" w:cs="Times New Roman"/>
          <w:color w:val="auto"/>
          <w:szCs w:val="24"/>
        </w:rPr>
        <w:t>Ḥ</w:t>
      </w:r>
      <w:r w:rsidRPr="006E6AB4">
        <w:rPr>
          <w:color w:val="auto"/>
          <w:sz w:val="22"/>
          <w:szCs w:val="24"/>
        </w:rPr>
        <w:t>āfi</w:t>
      </w:r>
      <w:r w:rsidRPr="006E6AB4">
        <w:rPr>
          <w:rFonts w:ascii="Times New Roman" w:hAnsi="Times New Roman" w:cs="Times New Roman"/>
          <w:color w:val="auto"/>
          <w:szCs w:val="24"/>
        </w:rPr>
        <w:t>ẓ</w:t>
      </w:r>
      <w:r w:rsidRPr="006E6AB4">
        <w:rPr>
          <w:color w:val="auto"/>
          <w:sz w:val="22"/>
          <w:szCs w:val="24"/>
        </w:rPr>
        <w:t xml:space="preserve"> makes it clear in advance with a good intention that he will not receive any thing in exchange for the recitation of the Quran or the committee members </w:t>
      </w:r>
      <w:r w:rsidRPr="006E6AB4">
        <w:rPr>
          <w:color w:val="auto"/>
          <w:spacing w:val="-2"/>
          <w:sz w:val="22"/>
          <w:szCs w:val="24"/>
        </w:rPr>
        <w:t>of Masjid clearly state that they will not give him anything, but if they give him something</w:t>
      </w:r>
      <w:r w:rsidRPr="006E6AB4">
        <w:rPr>
          <w:color w:val="auto"/>
          <w:sz w:val="22"/>
          <w:szCs w:val="24"/>
        </w:rPr>
        <w:t xml:space="preserve"> </w:t>
      </w:r>
      <w:r w:rsidRPr="006E6AB4">
        <w:rPr>
          <w:color w:val="auto"/>
          <w:spacing w:val="-2"/>
          <w:sz w:val="22"/>
          <w:szCs w:val="24"/>
        </w:rPr>
        <w:t xml:space="preserve">later, so it does no harm because it is stated in a </w:t>
      </w:r>
      <w:r w:rsidRPr="006E6AB4">
        <w:rPr>
          <w:rFonts w:ascii="Times New Roman" w:hAnsi="Times New Roman" w:cs="Times New Roman"/>
          <w:color w:val="auto"/>
          <w:spacing w:val="-2"/>
          <w:szCs w:val="24"/>
        </w:rPr>
        <w:t>Ḥ</w:t>
      </w:r>
      <w:r w:rsidRPr="006E6AB4">
        <w:rPr>
          <w:color w:val="auto"/>
          <w:spacing w:val="-2"/>
          <w:sz w:val="22"/>
          <w:szCs w:val="24"/>
        </w:rPr>
        <w:t xml:space="preserve">adīš </w:t>
      </w:r>
      <w:r w:rsidRPr="006E6AB4">
        <w:rPr>
          <w:rStyle w:val="ModBkBklDuaiyyaKalimatChar"/>
          <w:rFonts w:ascii="Quranic_Font" w:hAnsi="Quranic_Font" w:cs="Al_Mushaf"/>
          <w:color w:val="auto"/>
          <w:spacing w:val="-2"/>
          <w:w w:val="100"/>
          <w:sz w:val="24"/>
          <w:szCs w:val="20"/>
          <w:rtl/>
        </w:rPr>
        <w:t>اِنَّمَا الۡاَعۡمَالُ بِالنِّيَّاتِ</w:t>
      </w:r>
      <w:r w:rsidRPr="006E6AB4">
        <w:rPr>
          <w:color w:val="auto"/>
          <w:spacing w:val="-2"/>
          <w:sz w:val="22"/>
          <w:szCs w:val="24"/>
        </w:rPr>
        <w:t xml:space="preserve"> (</w:t>
      </w:r>
      <w:r w:rsidRPr="006E6AB4">
        <w:rPr>
          <w:i/>
          <w:iCs/>
          <w:color w:val="auto"/>
          <w:spacing w:val="-2"/>
          <w:sz w:val="22"/>
          <w:szCs w:val="24"/>
        </w:rPr>
        <w:t>Acts are dependent</w:t>
      </w:r>
      <w:r w:rsidRPr="006E6AB4">
        <w:rPr>
          <w:i/>
          <w:iCs/>
          <w:color w:val="auto"/>
          <w:sz w:val="22"/>
          <w:szCs w:val="24"/>
        </w:rPr>
        <w:t xml:space="preserve"> upon intentions</w:t>
      </w:r>
      <w:r w:rsidRPr="006E6AB4">
        <w:rPr>
          <w:color w:val="auto"/>
          <w:sz w:val="22"/>
          <w:szCs w:val="24"/>
        </w:rPr>
        <w:t xml:space="preserve">). </w:t>
      </w:r>
      <w:r w:rsidRPr="006E6AB4">
        <w:rPr>
          <w:rStyle w:val="ModBkBklCitationsChar"/>
          <w:color w:val="auto"/>
          <w:sz w:val="18"/>
          <w:szCs w:val="16"/>
        </w:rPr>
        <w:t>(Ṣaḥīḥ Bukhārī,</w:t>
      </w:r>
      <w:r w:rsidR="005D7798" w:rsidRPr="006E6AB4">
        <w:rPr>
          <w:rStyle w:val="ModBkBklCitationsChar"/>
          <w:color w:val="auto"/>
          <w:sz w:val="18"/>
          <w:szCs w:val="16"/>
        </w:rPr>
        <w:t xml:space="preserve"> vol. 1,</w:t>
      </w:r>
      <w:r w:rsidRPr="006E6AB4">
        <w:rPr>
          <w:rStyle w:val="ModBkBklCitationsChar"/>
          <w:color w:val="auto"/>
          <w:sz w:val="18"/>
          <w:szCs w:val="16"/>
        </w:rPr>
        <w:t xml:space="preserve"> pp. 6, Ḥadīš 1)</w:t>
      </w:r>
    </w:p>
    <w:p w14:paraId="54B0A57D" w14:textId="77777777" w:rsidR="00225068" w:rsidRPr="006E6AB4" w:rsidRDefault="00225068" w:rsidP="00D260A6">
      <w:pPr>
        <w:spacing w:after="0" w:line="240" w:lineRule="auto"/>
        <w:rPr>
          <w:rFonts w:ascii="Warnock Pro SmBd" w:hAnsi="Warnock Pro SmBd"/>
          <w:sz w:val="25"/>
          <w:szCs w:val="28"/>
        </w:rPr>
      </w:pPr>
      <w:bookmarkStart w:id="1720" w:name="_Toc239320221"/>
      <w:bookmarkStart w:id="1721" w:name="_Toc294546734"/>
      <w:bookmarkStart w:id="1722" w:name="_Toc332511644"/>
      <w:bookmarkStart w:id="1723" w:name="_Toc357063817"/>
      <w:bookmarkStart w:id="1724" w:name="_Toc361436177"/>
      <w:bookmarkStart w:id="1725" w:name="_Toc361437659"/>
      <w:bookmarkStart w:id="1726" w:name="_Toc361439147"/>
      <w:r w:rsidRPr="006E6AB4">
        <w:rPr>
          <w:sz w:val="25"/>
          <w:szCs w:val="28"/>
        </w:rPr>
        <w:br w:type="page"/>
      </w:r>
    </w:p>
    <w:p w14:paraId="17C987FA" w14:textId="77777777" w:rsidR="00E4044C" w:rsidRPr="006E6AB4" w:rsidRDefault="00E4044C" w:rsidP="00D260A6">
      <w:pPr>
        <w:pStyle w:val="Heading2"/>
      </w:pPr>
      <w:bookmarkStart w:id="1727" w:name="_Toc500604473"/>
      <w:r w:rsidRPr="006E6AB4">
        <w:lastRenderedPageBreak/>
        <w:t>It is Ḥarām to take wage for Tilāwaĥ, Żikr and Na’at</w:t>
      </w:r>
      <w:bookmarkEnd w:id="1720"/>
      <w:bookmarkEnd w:id="1721"/>
      <w:bookmarkEnd w:id="1722"/>
      <w:bookmarkEnd w:id="1723"/>
      <w:bookmarkEnd w:id="1724"/>
      <w:bookmarkEnd w:id="1725"/>
      <w:bookmarkEnd w:id="1726"/>
      <w:bookmarkEnd w:id="1727"/>
    </w:p>
    <w:p w14:paraId="29723F6A" w14:textId="77777777" w:rsidR="00E4044C" w:rsidRPr="006E6AB4" w:rsidRDefault="00E4044C" w:rsidP="00D260A6">
      <w:pPr>
        <w:pStyle w:val="ModBkBklBodyParagraph"/>
        <w:spacing w:after="0"/>
        <w:rPr>
          <w:i/>
          <w:color w:val="auto"/>
          <w:sz w:val="22"/>
          <w:szCs w:val="24"/>
        </w:rPr>
      </w:pPr>
      <w:r w:rsidRPr="006E6AB4">
        <w:rPr>
          <w:color w:val="auto"/>
          <w:sz w:val="22"/>
          <w:szCs w:val="24"/>
        </w:rPr>
        <w:t xml:space="preserve">Once, A’lā </w:t>
      </w:r>
      <w:r w:rsidRPr="006E6AB4">
        <w:rPr>
          <w:rFonts w:ascii="Times New Roman" w:hAnsi="Times New Roman" w:cs="Times New Roman"/>
          <w:color w:val="auto"/>
          <w:szCs w:val="24"/>
        </w:rPr>
        <w:t>Ḥ</w:t>
      </w:r>
      <w:r w:rsidRPr="006E6AB4">
        <w:rPr>
          <w:color w:val="auto"/>
          <w:sz w:val="22"/>
          <w:szCs w:val="24"/>
        </w:rPr>
        <w:t>a</w:t>
      </w:r>
      <w:r w:rsidRPr="006E6AB4">
        <w:rPr>
          <w:rFonts w:ascii="Times New Roman" w:hAnsi="Times New Roman" w:cs="Times New Roman"/>
          <w:color w:val="auto"/>
          <w:szCs w:val="24"/>
        </w:rPr>
        <w:t>ḍ</w:t>
      </w:r>
      <w:r w:rsidRPr="006E6AB4">
        <w:rPr>
          <w:color w:val="auto"/>
          <w:sz w:val="22"/>
          <w:szCs w:val="24"/>
        </w:rPr>
        <w:t>rat Imām-e-Aĥl-e-Sunnat Maulānā Shāĥ A</w:t>
      </w:r>
      <w:r w:rsidRPr="006E6AB4">
        <w:rPr>
          <w:rFonts w:ascii="Times New Roman" w:hAnsi="Times New Roman" w:cs="Times New Roman"/>
          <w:color w:val="auto"/>
          <w:szCs w:val="24"/>
        </w:rPr>
        <w:t>ḥ</w:t>
      </w:r>
      <w:r w:rsidRPr="006E6AB4">
        <w:rPr>
          <w:color w:val="auto"/>
          <w:sz w:val="22"/>
          <w:szCs w:val="24"/>
        </w:rPr>
        <w:t xml:space="preserve">mad Razā Khān </w:t>
      </w:r>
      <w:r w:rsidR="00DF4433" w:rsidRPr="006E6AB4">
        <w:rPr>
          <w:rStyle w:val="ModArabicTextinbodyChar"/>
          <w:rFonts w:cs="Al_Mushaf"/>
          <w:color w:val="auto"/>
          <w:sz w:val="14"/>
          <w:szCs w:val="14"/>
          <w:rtl/>
          <w:lang w:bidi="ar-SA"/>
        </w:rPr>
        <w:t>عَـلَيْهِ رَحْمَةُ الـرَّحْمٰن</w:t>
      </w:r>
      <w:r w:rsidRPr="006E6AB4">
        <w:rPr>
          <w:color w:val="auto"/>
          <w:sz w:val="22"/>
          <w:szCs w:val="24"/>
        </w:rPr>
        <w:t xml:space="preserve"> was asked a question about paying money for reciting the Holy Quran and Żikr for the Ī</w:t>
      </w:r>
      <w:r w:rsidRPr="006E6AB4">
        <w:rPr>
          <w:rFonts w:ascii="Times New Roman" w:hAnsi="Times New Roman" w:cs="Times New Roman"/>
          <w:color w:val="auto"/>
          <w:szCs w:val="24"/>
        </w:rPr>
        <w:t>ṣ</w:t>
      </w:r>
      <w:r w:rsidRPr="006E6AB4">
        <w:rPr>
          <w:color w:val="auto"/>
          <w:sz w:val="22"/>
          <w:szCs w:val="24"/>
        </w:rPr>
        <w:t>āl-e-Šawāb</w:t>
      </w:r>
      <w:r w:rsidR="005B2DBA" w:rsidRPr="006E6AB4">
        <w:rPr>
          <w:color w:val="auto"/>
          <w:sz w:val="22"/>
          <w:szCs w:val="24"/>
        </w:rPr>
        <w:fldChar w:fldCharType="begin"/>
      </w:r>
      <w:r w:rsidRPr="006E6AB4">
        <w:rPr>
          <w:color w:val="auto"/>
          <w:sz w:val="22"/>
          <w:szCs w:val="24"/>
        </w:rPr>
        <w:instrText xml:space="preserve"> XE "Ī</w:instrText>
      </w:r>
      <w:r w:rsidRPr="006E6AB4">
        <w:rPr>
          <w:rFonts w:ascii="Times New Roman" w:hAnsi="Times New Roman" w:cs="Times New Roman"/>
          <w:color w:val="auto"/>
          <w:szCs w:val="24"/>
        </w:rPr>
        <w:instrText>ṣ</w:instrText>
      </w:r>
      <w:r w:rsidRPr="006E6AB4">
        <w:rPr>
          <w:color w:val="auto"/>
          <w:sz w:val="22"/>
          <w:szCs w:val="24"/>
        </w:rPr>
        <w:instrText xml:space="preserve">āl-e-Šawāb" </w:instrText>
      </w:r>
      <w:r w:rsidR="005B2DBA" w:rsidRPr="006E6AB4">
        <w:rPr>
          <w:color w:val="auto"/>
          <w:sz w:val="22"/>
          <w:szCs w:val="24"/>
        </w:rPr>
        <w:fldChar w:fldCharType="end"/>
      </w:r>
      <w:r w:rsidRPr="006E6AB4">
        <w:rPr>
          <w:color w:val="auto"/>
          <w:sz w:val="22"/>
          <w:szCs w:val="24"/>
        </w:rPr>
        <w:t xml:space="preserve"> of a deceased person. Answering the question, he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said, ‘Both paying and receiving money for reciting the Holy Quran and Żikr are </w:t>
      </w:r>
      <w:r w:rsidRPr="006E6AB4">
        <w:rPr>
          <w:rFonts w:ascii="Times New Roman" w:hAnsi="Times New Roman" w:cs="Times New Roman"/>
          <w:color w:val="auto"/>
          <w:szCs w:val="24"/>
        </w:rPr>
        <w:t>Ḥ</w:t>
      </w:r>
      <w:r w:rsidRPr="006E6AB4">
        <w:rPr>
          <w:color w:val="auto"/>
          <w:sz w:val="22"/>
          <w:szCs w:val="24"/>
        </w:rPr>
        <w:t xml:space="preserve">arām. Both the giver and the taker are sinners, and how can they be able to send any reward (to the deceased) for committing a </w:t>
      </w:r>
      <w:r w:rsidRPr="006E6AB4">
        <w:rPr>
          <w:rFonts w:ascii="Times New Roman" w:hAnsi="Times New Roman" w:cs="Times New Roman"/>
          <w:color w:val="auto"/>
          <w:szCs w:val="24"/>
        </w:rPr>
        <w:t>Ḥ</w:t>
      </w:r>
      <w:r w:rsidRPr="006E6AB4">
        <w:rPr>
          <w:color w:val="auto"/>
          <w:sz w:val="22"/>
          <w:szCs w:val="24"/>
        </w:rPr>
        <w:t>arām act? In fact, expecting a reward for committing a sin is a much more severe sin.</w:t>
      </w:r>
    </w:p>
    <w:p w14:paraId="1EF784D3" w14:textId="77777777" w:rsidR="00E4044C" w:rsidRPr="006E6AB4" w:rsidRDefault="00E4044C" w:rsidP="00D260A6">
      <w:pPr>
        <w:pStyle w:val="ModBkBklBodyParagraph"/>
        <w:spacing w:after="0"/>
        <w:rPr>
          <w:color w:val="auto"/>
          <w:sz w:val="18"/>
          <w:szCs w:val="18"/>
        </w:rPr>
      </w:pPr>
      <w:r w:rsidRPr="006E6AB4">
        <w:rPr>
          <w:color w:val="auto"/>
          <w:sz w:val="22"/>
          <w:szCs w:val="24"/>
        </w:rPr>
        <w:t>If somebody wants to send reward in a permissible way, he should hire the reciter (of the Quran) for an hour or two in exchange for a fixed payment, e.g. he should say ‘I hire you from such and such time to such and such time, I will make you do whatever I want during this period, the (other should) say ‘I accept.’ In this way, he will become an employee for that duration of time and (the employer) can make him do whatever he wants. The employer should then say to his employee ‘Recite the Holy Quran or the Kalimaĥ</w:t>
      </w:r>
      <w:r w:rsidR="005B2DBA" w:rsidRPr="006E6AB4">
        <w:rPr>
          <w:color w:val="auto"/>
          <w:sz w:val="22"/>
          <w:szCs w:val="24"/>
        </w:rPr>
        <w:fldChar w:fldCharType="begin"/>
      </w:r>
      <w:r w:rsidRPr="006E6AB4">
        <w:rPr>
          <w:color w:val="auto"/>
          <w:sz w:val="22"/>
          <w:szCs w:val="24"/>
        </w:rPr>
        <w:instrText xml:space="preserve"> XE "Kalimaĥ" </w:instrText>
      </w:r>
      <w:r w:rsidR="005B2DBA" w:rsidRPr="006E6AB4">
        <w:rPr>
          <w:color w:val="auto"/>
          <w:sz w:val="22"/>
          <w:szCs w:val="24"/>
        </w:rPr>
        <w:fldChar w:fldCharType="end"/>
      </w:r>
      <w:r w:rsidRPr="006E6AB4">
        <w:rPr>
          <w:color w:val="auto"/>
          <w:sz w:val="22"/>
          <w:szCs w:val="24"/>
        </w:rPr>
        <w:t xml:space="preserve"> or </w:t>
      </w:r>
      <w:r w:rsidRPr="006E6AB4">
        <w:rPr>
          <w:rFonts w:ascii="Times New Roman" w:hAnsi="Times New Roman" w:cs="Times New Roman"/>
          <w:color w:val="auto"/>
          <w:szCs w:val="24"/>
        </w:rPr>
        <w:t>Ṣ</w:t>
      </w:r>
      <w:r w:rsidRPr="006E6AB4">
        <w:rPr>
          <w:color w:val="auto"/>
          <w:sz w:val="22"/>
          <w:szCs w:val="24"/>
        </w:rPr>
        <w:t xml:space="preserve">alāt-‘Alan-Nabī for so-and-so deceased person.’ This is a permissible way.’ </w:t>
      </w:r>
      <w:r w:rsidRPr="006E6AB4">
        <w:rPr>
          <w:rStyle w:val="ModBkBklCitationsChar"/>
          <w:color w:val="auto"/>
          <w:sz w:val="18"/>
          <w:szCs w:val="16"/>
        </w:rPr>
        <w:t xml:space="preserve">(Fatāwā </w:t>
      </w:r>
      <w:r w:rsidR="00673CE4" w:rsidRPr="006E6AB4">
        <w:rPr>
          <w:rStyle w:val="ModBkBklCitationsChar"/>
          <w:color w:val="auto"/>
          <w:sz w:val="18"/>
          <w:szCs w:val="16"/>
        </w:rPr>
        <w:t>Razawiyyaĥ (Jadīd), vol. 10, pp. 193-194</w:t>
      </w:r>
      <w:r w:rsidRPr="006E6AB4">
        <w:rPr>
          <w:rStyle w:val="ModBkBklCitationsChar"/>
          <w:color w:val="auto"/>
          <w:sz w:val="18"/>
          <w:szCs w:val="16"/>
        </w:rPr>
        <w:t>)</w:t>
      </w:r>
    </w:p>
    <w:p w14:paraId="18AF58CA" w14:textId="77777777" w:rsidR="00E4044C" w:rsidRPr="006E6AB4" w:rsidRDefault="00E4044C" w:rsidP="00D260A6">
      <w:pPr>
        <w:pStyle w:val="Heading2"/>
      </w:pPr>
      <w:bookmarkStart w:id="1728" w:name="_Toc239320222"/>
      <w:bookmarkStart w:id="1729" w:name="_Toc294546735"/>
      <w:bookmarkStart w:id="1730" w:name="_Toc332511645"/>
      <w:bookmarkStart w:id="1731" w:name="_Toc357063818"/>
      <w:bookmarkStart w:id="1732" w:name="_Toc361436178"/>
      <w:bookmarkStart w:id="1733" w:name="_Toc361437660"/>
      <w:bookmarkStart w:id="1734" w:name="_Toc361439148"/>
      <w:bookmarkStart w:id="1735" w:name="_Toc500604474"/>
      <w:r w:rsidRPr="006E6AB4">
        <w:t>A permissible way of salary for Tarāwīḥ</w:t>
      </w:r>
      <w:bookmarkEnd w:id="1728"/>
      <w:bookmarkEnd w:id="1729"/>
      <w:bookmarkEnd w:id="1730"/>
      <w:bookmarkEnd w:id="1731"/>
      <w:bookmarkEnd w:id="1732"/>
      <w:bookmarkEnd w:id="1733"/>
      <w:bookmarkEnd w:id="1734"/>
      <w:bookmarkEnd w:id="1735"/>
    </w:p>
    <w:p w14:paraId="19EDF176" w14:textId="77777777" w:rsidR="00E4044C" w:rsidRPr="006E6AB4" w:rsidRDefault="00E4044C" w:rsidP="00D260A6">
      <w:pPr>
        <w:pStyle w:val="ModBkBklBodyParagraph"/>
        <w:spacing w:after="0"/>
        <w:rPr>
          <w:i/>
          <w:color w:val="auto"/>
          <w:sz w:val="22"/>
          <w:szCs w:val="24"/>
        </w:rPr>
      </w:pPr>
      <w:r w:rsidRPr="006E6AB4">
        <w:rPr>
          <w:color w:val="auto"/>
          <w:sz w:val="22"/>
          <w:szCs w:val="24"/>
        </w:rPr>
        <w:t xml:space="preserve">In the light of the blessed Fatwā issued by A’lā </w:t>
      </w:r>
      <w:r w:rsidRPr="006E6AB4">
        <w:rPr>
          <w:rFonts w:ascii="Times New Roman" w:hAnsi="Times New Roman" w:cs="Times New Roman"/>
          <w:color w:val="auto"/>
          <w:szCs w:val="24"/>
        </w:rPr>
        <w:t>Ḥ</w:t>
      </w:r>
      <w:r w:rsidRPr="006E6AB4">
        <w:rPr>
          <w:color w:val="auto"/>
          <w:sz w:val="22"/>
          <w:szCs w:val="24"/>
        </w:rPr>
        <w:t>a</w:t>
      </w:r>
      <w:r w:rsidRPr="006E6AB4">
        <w:rPr>
          <w:rFonts w:ascii="Times New Roman" w:hAnsi="Times New Roman" w:cs="Times New Roman"/>
          <w:color w:val="auto"/>
          <w:szCs w:val="24"/>
        </w:rPr>
        <w:t>ḍ</w:t>
      </w:r>
      <w:r w:rsidRPr="006E6AB4">
        <w:rPr>
          <w:color w:val="auto"/>
          <w:sz w:val="22"/>
          <w:szCs w:val="24"/>
        </w:rPr>
        <w:t xml:space="preserve">rat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a permissible way of paying money to the </w:t>
      </w:r>
      <w:r w:rsidRPr="006E6AB4">
        <w:rPr>
          <w:rFonts w:ascii="Times New Roman" w:hAnsi="Times New Roman" w:cs="Times New Roman"/>
          <w:color w:val="auto"/>
          <w:szCs w:val="24"/>
        </w:rPr>
        <w:t>Ḥ</w:t>
      </w:r>
      <w:r w:rsidRPr="006E6AB4">
        <w:rPr>
          <w:color w:val="auto"/>
          <w:sz w:val="22"/>
          <w:szCs w:val="24"/>
        </w:rPr>
        <w:t>āfi</w:t>
      </w:r>
      <w:r w:rsidRPr="006E6AB4">
        <w:rPr>
          <w:rFonts w:ascii="Times New Roman" w:hAnsi="Times New Roman" w:cs="Times New Roman"/>
          <w:color w:val="auto"/>
          <w:szCs w:val="24"/>
        </w:rPr>
        <w:t>ẓ</w:t>
      </w:r>
      <w:r w:rsidRPr="006E6AB4">
        <w:rPr>
          <w:color w:val="auto"/>
          <w:sz w:val="22"/>
          <w:szCs w:val="24"/>
        </w:rPr>
        <w:t xml:space="preserve"> for leading the Tarāwī</w:t>
      </w:r>
      <w:r w:rsidRPr="006E6AB4">
        <w:rPr>
          <w:rFonts w:ascii="Times New Roman" w:hAnsi="Times New Roman" w:cs="Times New Roman"/>
          <w:color w:val="auto"/>
          <w:szCs w:val="24"/>
        </w:rPr>
        <w:t>ḥ</w:t>
      </w:r>
      <w:r w:rsidRPr="006E6AB4">
        <w:rPr>
          <w:color w:val="auto"/>
          <w:sz w:val="22"/>
          <w:szCs w:val="24"/>
        </w:rPr>
        <w:t xml:space="preserve"> </w:t>
      </w:r>
      <w:r w:rsidRPr="006E6AB4">
        <w:rPr>
          <w:rFonts w:ascii="Times New Roman" w:hAnsi="Times New Roman" w:cs="Times New Roman"/>
          <w:color w:val="auto"/>
          <w:szCs w:val="24"/>
        </w:rPr>
        <w:t>Ṣ</w:t>
      </w:r>
      <w:r w:rsidRPr="006E6AB4">
        <w:rPr>
          <w:color w:val="auto"/>
          <w:sz w:val="22"/>
          <w:szCs w:val="24"/>
        </w:rPr>
        <w:t xml:space="preserve">alāĥ can also be obtained. Masjid committees can hire a </w:t>
      </w:r>
      <w:r w:rsidRPr="006E6AB4">
        <w:rPr>
          <w:rFonts w:ascii="Times New Roman" w:hAnsi="Times New Roman" w:cs="Times New Roman"/>
          <w:color w:val="auto"/>
          <w:szCs w:val="24"/>
        </w:rPr>
        <w:t>Ḥ</w:t>
      </w:r>
      <w:r w:rsidRPr="006E6AB4">
        <w:rPr>
          <w:color w:val="auto"/>
          <w:sz w:val="22"/>
          <w:szCs w:val="24"/>
        </w:rPr>
        <w:t>āfi</w:t>
      </w:r>
      <w:r w:rsidRPr="006E6AB4">
        <w:rPr>
          <w:rFonts w:ascii="Times New Roman" w:hAnsi="Times New Roman" w:cs="Times New Roman"/>
          <w:color w:val="auto"/>
          <w:szCs w:val="24"/>
        </w:rPr>
        <w:t>ẓ</w:t>
      </w:r>
      <w:r w:rsidRPr="006E6AB4">
        <w:rPr>
          <w:color w:val="auto"/>
          <w:sz w:val="22"/>
          <w:szCs w:val="24"/>
        </w:rPr>
        <w:t xml:space="preserve"> with a fixed amount of salary to lead the ‘Ishā </w:t>
      </w:r>
      <w:r w:rsidRPr="006E6AB4">
        <w:rPr>
          <w:rFonts w:ascii="Times New Roman" w:hAnsi="Times New Roman" w:cs="Times New Roman"/>
          <w:color w:val="auto"/>
          <w:szCs w:val="24"/>
        </w:rPr>
        <w:t>Ṣ</w:t>
      </w:r>
      <w:r w:rsidRPr="006E6AB4">
        <w:rPr>
          <w:color w:val="auto"/>
          <w:sz w:val="22"/>
          <w:szCs w:val="24"/>
        </w:rPr>
        <w:t>alāĥ during Ramadan and then he can lead the Tarāwī</w:t>
      </w:r>
      <w:r w:rsidRPr="006E6AB4">
        <w:rPr>
          <w:rFonts w:ascii="Times New Roman" w:hAnsi="Times New Roman" w:cs="Times New Roman"/>
          <w:color w:val="auto"/>
          <w:szCs w:val="24"/>
        </w:rPr>
        <w:t>ḥ</w:t>
      </w:r>
      <w:r w:rsidRPr="006E6AB4">
        <w:rPr>
          <w:color w:val="auto"/>
          <w:sz w:val="22"/>
          <w:szCs w:val="24"/>
        </w:rPr>
        <w:t xml:space="preserve"> </w:t>
      </w:r>
      <w:r w:rsidRPr="006E6AB4">
        <w:rPr>
          <w:rFonts w:ascii="Times New Roman" w:hAnsi="Times New Roman" w:cs="Times New Roman"/>
          <w:color w:val="auto"/>
          <w:szCs w:val="24"/>
        </w:rPr>
        <w:t>Ṣ</w:t>
      </w:r>
      <w:r w:rsidRPr="006E6AB4">
        <w:rPr>
          <w:color w:val="auto"/>
          <w:sz w:val="22"/>
          <w:szCs w:val="24"/>
        </w:rPr>
        <w:t>alāĥ as well because the Tarāwī</w:t>
      </w:r>
      <w:r w:rsidRPr="006E6AB4">
        <w:rPr>
          <w:rFonts w:ascii="Times New Roman" w:hAnsi="Times New Roman" w:cs="Times New Roman"/>
          <w:color w:val="auto"/>
          <w:szCs w:val="24"/>
        </w:rPr>
        <w:t>ḥ</w:t>
      </w:r>
      <w:r w:rsidRPr="006E6AB4">
        <w:rPr>
          <w:color w:val="auto"/>
          <w:sz w:val="22"/>
          <w:szCs w:val="24"/>
        </w:rPr>
        <w:t xml:space="preserve"> </w:t>
      </w:r>
      <w:r w:rsidRPr="006E6AB4">
        <w:rPr>
          <w:rFonts w:ascii="Times New Roman" w:hAnsi="Times New Roman" w:cs="Times New Roman"/>
          <w:color w:val="auto"/>
          <w:szCs w:val="24"/>
        </w:rPr>
        <w:t>Ṣ</w:t>
      </w:r>
      <w:r w:rsidRPr="006E6AB4">
        <w:rPr>
          <w:color w:val="auto"/>
          <w:sz w:val="22"/>
          <w:szCs w:val="24"/>
        </w:rPr>
        <w:t xml:space="preserve">alāĥ is considered a part of ‘Ishā in Ramadan. Another way is to appoint the </w:t>
      </w:r>
      <w:r w:rsidRPr="006E6AB4">
        <w:rPr>
          <w:rFonts w:ascii="Times New Roman" w:hAnsi="Times New Roman" w:cs="Times New Roman"/>
          <w:color w:val="auto"/>
          <w:szCs w:val="24"/>
        </w:rPr>
        <w:t>Ḥ</w:t>
      </w:r>
      <w:r w:rsidRPr="006E6AB4">
        <w:rPr>
          <w:color w:val="auto"/>
          <w:sz w:val="22"/>
          <w:szCs w:val="24"/>
        </w:rPr>
        <w:t>āfi</w:t>
      </w:r>
      <w:r w:rsidRPr="006E6AB4">
        <w:rPr>
          <w:rFonts w:ascii="Times New Roman" w:hAnsi="Times New Roman" w:cs="Times New Roman"/>
          <w:color w:val="auto"/>
          <w:szCs w:val="24"/>
        </w:rPr>
        <w:t>ẓ</w:t>
      </w:r>
      <w:r w:rsidRPr="006E6AB4">
        <w:rPr>
          <w:color w:val="auto"/>
          <w:sz w:val="22"/>
          <w:szCs w:val="24"/>
        </w:rPr>
        <w:t xml:space="preserve"> for three hours every day (e.g. 8 p.m. to 11 p.m.) on the condition that he must carry out whatever </w:t>
      </w:r>
      <w:r w:rsidRPr="006E6AB4">
        <w:rPr>
          <w:color w:val="auto"/>
          <w:spacing w:val="-3"/>
          <w:sz w:val="22"/>
          <w:szCs w:val="24"/>
        </w:rPr>
        <w:t xml:space="preserve">he is asked. The amount to be paid to him must also be fixed in advance. If the </w:t>
      </w:r>
      <w:r w:rsidRPr="006E6AB4">
        <w:rPr>
          <w:rFonts w:ascii="Times New Roman" w:hAnsi="Times New Roman" w:cs="Times New Roman"/>
          <w:color w:val="auto"/>
          <w:spacing w:val="-3"/>
          <w:szCs w:val="24"/>
        </w:rPr>
        <w:t>Ḥ</w:t>
      </w:r>
      <w:r w:rsidRPr="006E6AB4">
        <w:rPr>
          <w:color w:val="auto"/>
          <w:spacing w:val="-3"/>
          <w:sz w:val="22"/>
          <w:szCs w:val="24"/>
        </w:rPr>
        <w:t>āfi</w:t>
      </w:r>
      <w:r w:rsidRPr="006E6AB4">
        <w:rPr>
          <w:rFonts w:ascii="Times New Roman" w:hAnsi="Times New Roman" w:cs="Times New Roman"/>
          <w:color w:val="auto"/>
          <w:spacing w:val="-3"/>
          <w:szCs w:val="24"/>
        </w:rPr>
        <w:t>ẓ</w:t>
      </w:r>
      <w:r w:rsidRPr="006E6AB4">
        <w:rPr>
          <w:color w:val="auto"/>
          <w:spacing w:val="-3"/>
          <w:sz w:val="22"/>
          <w:szCs w:val="24"/>
        </w:rPr>
        <w:t xml:space="preserve"> agrees, </w:t>
      </w:r>
      <w:r w:rsidRPr="006E6AB4">
        <w:rPr>
          <w:color w:val="auto"/>
          <w:sz w:val="22"/>
          <w:szCs w:val="24"/>
        </w:rPr>
        <w:t>he will become an employee. Now the employer (i.e. Masjid committee) can make him lead the Tarāwī</w:t>
      </w:r>
      <w:r w:rsidRPr="006E6AB4">
        <w:rPr>
          <w:rFonts w:ascii="Times New Roman" w:hAnsi="Times New Roman" w:cs="Times New Roman"/>
          <w:color w:val="auto"/>
          <w:szCs w:val="24"/>
        </w:rPr>
        <w:t>ḥ</w:t>
      </w:r>
      <w:r w:rsidRPr="006E6AB4">
        <w:rPr>
          <w:color w:val="auto"/>
          <w:sz w:val="22"/>
          <w:szCs w:val="24"/>
        </w:rPr>
        <w:t xml:space="preserve"> </w:t>
      </w:r>
      <w:r w:rsidRPr="006E6AB4">
        <w:rPr>
          <w:rFonts w:ascii="Times New Roman" w:hAnsi="Times New Roman" w:cs="Times New Roman"/>
          <w:color w:val="auto"/>
          <w:szCs w:val="24"/>
        </w:rPr>
        <w:t>Ṣ</w:t>
      </w:r>
      <w:r w:rsidRPr="006E6AB4">
        <w:rPr>
          <w:color w:val="auto"/>
          <w:sz w:val="22"/>
          <w:szCs w:val="24"/>
        </w:rPr>
        <w:t>alāĥ during those three hours.</w:t>
      </w:r>
    </w:p>
    <w:p w14:paraId="5854F88F" w14:textId="77777777" w:rsidR="001469D2" w:rsidRPr="006E6AB4" w:rsidRDefault="00E4044C" w:rsidP="00D260A6">
      <w:pPr>
        <w:pStyle w:val="ModBkBklBodyParagraph"/>
        <w:spacing w:after="0"/>
        <w:rPr>
          <w:color w:val="auto"/>
          <w:sz w:val="22"/>
          <w:szCs w:val="24"/>
        </w:rPr>
      </w:pPr>
      <w:r w:rsidRPr="006E6AB4">
        <w:rPr>
          <w:color w:val="auto"/>
          <w:spacing w:val="-3"/>
          <w:sz w:val="22"/>
          <w:szCs w:val="24"/>
        </w:rPr>
        <w:t xml:space="preserve">Remember! Whether it is Imāmat (leading </w:t>
      </w:r>
      <w:r w:rsidRPr="006E6AB4">
        <w:rPr>
          <w:rFonts w:ascii="Times New Roman" w:hAnsi="Times New Roman" w:cs="Times New Roman"/>
          <w:color w:val="auto"/>
          <w:spacing w:val="-3"/>
          <w:szCs w:val="24"/>
        </w:rPr>
        <w:t>Ṣ</w:t>
      </w:r>
      <w:r w:rsidRPr="006E6AB4">
        <w:rPr>
          <w:color w:val="auto"/>
          <w:spacing w:val="-3"/>
          <w:sz w:val="22"/>
          <w:szCs w:val="24"/>
        </w:rPr>
        <w:t>alāĥs), Khi</w:t>
      </w:r>
      <w:r w:rsidRPr="006E6AB4">
        <w:rPr>
          <w:rFonts w:ascii="Times New Roman" w:hAnsi="Times New Roman" w:cs="Times New Roman"/>
          <w:color w:val="auto"/>
          <w:spacing w:val="-3"/>
          <w:szCs w:val="24"/>
        </w:rPr>
        <w:t>ṭ</w:t>
      </w:r>
      <w:r w:rsidRPr="006E6AB4">
        <w:rPr>
          <w:color w:val="auto"/>
          <w:spacing w:val="-3"/>
          <w:sz w:val="22"/>
          <w:szCs w:val="24"/>
        </w:rPr>
        <w:t>ābat (delivering speeches), uttering</w:t>
      </w:r>
      <w:r w:rsidRPr="006E6AB4">
        <w:rPr>
          <w:color w:val="auto"/>
          <w:sz w:val="22"/>
          <w:szCs w:val="24"/>
        </w:rPr>
        <w:t xml:space="preserve"> the Ażān or any other type of job that entails a salary, it is Wājib to fix the amount in advance, otherwise both the (employer and employee) will be sinners. However, if the</w:t>
      </w:r>
    </w:p>
    <w:p w14:paraId="4ED064BC" w14:textId="77777777" w:rsidR="001469D2" w:rsidRPr="006E6AB4" w:rsidRDefault="001469D2" w:rsidP="00D260A6">
      <w:pPr>
        <w:spacing w:after="0" w:line="240" w:lineRule="auto"/>
        <w:rPr>
          <w:rFonts w:ascii="Minion Pro" w:hAnsi="Minion Pro"/>
          <w:szCs w:val="24"/>
        </w:rPr>
      </w:pPr>
      <w:r w:rsidRPr="006E6AB4">
        <w:rPr>
          <w:szCs w:val="24"/>
        </w:rPr>
        <w:br w:type="page"/>
      </w:r>
    </w:p>
    <w:p w14:paraId="2BB55185" w14:textId="77777777" w:rsidR="00E4044C" w:rsidRPr="006E6AB4" w:rsidRDefault="00E4044C" w:rsidP="00D260A6">
      <w:pPr>
        <w:pStyle w:val="ModBkBklBodyParagraph"/>
        <w:spacing w:after="0"/>
        <w:rPr>
          <w:i/>
          <w:color w:val="auto"/>
          <w:sz w:val="22"/>
          <w:szCs w:val="24"/>
        </w:rPr>
      </w:pPr>
      <w:r w:rsidRPr="006E6AB4">
        <w:rPr>
          <w:color w:val="auto"/>
          <w:sz w:val="22"/>
          <w:szCs w:val="24"/>
        </w:rPr>
        <w:lastRenderedPageBreak/>
        <w:t>amount or price of some thing is already clear and definite, for example a bus fare or fixed amount for loading and unloading each sack (of grain etc.) in markets; it is not necessary to fix amount or price in such cases.</w:t>
      </w:r>
    </w:p>
    <w:p w14:paraId="66053142" w14:textId="77777777" w:rsidR="00E4044C" w:rsidRPr="006E6AB4" w:rsidRDefault="00E4044C" w:rsidP="00D260A6">
      <w:pPr>
        <w:pStyle w:val="ModBkBklBodyParagraph"/>
        <w:spacing w:after="0"/>
        <w:rPr>
          <w:i/>
          <w:iCs/>
          <w:color w:val="auto"/>
          <w:sz w:val="22"/>
          <w:szCs w:val="24"/>
        </w:rPr>
      </w:pPr>
      <w:r w:rsidRPr="006E6AB4">
        <w:rPr>
          <w:rStyle w:val="ModbodytextChar"/>
          <w:color w:val="auto"/>
          <w:sz w:val="22"/>
          <w:szCs w:val="24"/>
        </w:rPr>
        <w:t xml:space="preserve">Remember! When a </w:t>
      </w:r>
      <w:r w:rsidRPr="006E6AB4">
        <w:rPr>
          <w:rStyle w:val="ModbodytextChar"/>
          <w:rFonts w:ascii="Times New Roman" w:hAnsi="Times New Roman" w:cs="Times New Roman"/>
          <w:color w:val="auto"/>
          <w:szCs w:val="24"/>
        </w:rPr>
        <w:t>Ḥ</w:t>
      </w:r>
      <w:r w:rsidRPr="006E6AB4">
        <w:rPr>
          <w:rStyle w:val="ModbodytextChar"/>
          <w:color w:val="auto"/>
          <w:sz w:val="22"/>
          <w:szCs w:val="24"/>
        </w:rPr>
        <w:t>āfi</w:t>
      </w:r>
      <w:r w:rsidRPr="006E6AB4">
        <w:rPr>
          <w:rStyle w:val="ModbodytextChar"/>
          <w:rFonts w:ascii="Times New Roman" w:hAnsi="Times New Roman" w:cs="Times New Roman"/>
          <w:color w:val="auto"/>
          <w:szCs w:val="24"/>
        </w:rPr>
        <w:t>ẓ</w:t>
      </w:r>
      <w:r w:rsidRPr="006E6AB4">
        <w:rPr>
          <w:rStyle w:val="ModbodytextChar"/>
          <w:color w:val="auto"/>
          <w:sz w:val="22"/>
          <w:szCs w:val="24"/>
        </w:rPr>
        <w:t xml:space="preserve"> (or any one else) is going to be employed for any job it is not permissible to say ‘We’ll give you whatever is appropriate’ or ‘We’ll please you.’ Instead, it is mandatory to fix the salary. The employer should say, for example, ‘We will give you 12000 rupees.’ Further, the approval of the </w:t>
      </w:r>
      <w:r w:rsidRPr="006E6AB4">
        <w:rPr>
          <w:rStyle w:val="ModbodytextChar"/>
          <w:rFonts w:ascii="Times New Roman" w:hAnsi="Times New Roman" w:cs="Times New Roman"/>
          <w:color w:val="auto"/>
          <w:szCs w:val="24"/>
        </w:rPr>
        <w:t>Ḥ</w:t>
      </w:r>
      <w:r w:rsidRPr="006E6AB4">
        <w:rPr>
          <w:rStyle w:val="ModbodytextChar"/>
          <w:color w:val="auto"/>
          <w:sz w:val="22"/>
          <w:szCs w:val="24"/>
        </w:rPr>
        <w:t>āfi</w:t>
      </w:r>
      <w:r w:rsidRPr="006E6AB4">
        <w:rPr>
          <w:rStyle w:val="ModbodytextChar"/>
          <w:rFonts w:ascii="Times New Roman" w:hAnsi="Times New Roman" w:cs="Times New Roman"/>
          <w:color w:val="auto"/>
          <w:szCs w:val="24"/>
        </w:rPr>
        <w:t>ẓ</w:t>
      </w:r>
      <w:r w:rsidRPr="006E6AB4">
        <w:rPr>
          <w:rStyle w:val="ModbodytextChar"/>
          <w:color w:val="auto"/>
          <w:sz w:val="22"/>
          <w:szCs w:val="24"/>
        </w:rPr>
        <w:t xml:space="preserve"> is also necessary for the appointment. If the appointment is made, the employer will have to give the </w:t>
      </w:r>
      <w:r w:rsidRPr="006E6AB4">
        <w:rPr>
          <w:rStyle w:val="ModbodytextChar"/>
          <w:rFonts w:ascii="Times New Roman" w:hAnsi="Times New Roman" w:cs="Times New Roman"/>
          <w:color w:val="auto"/>
          <w:szCs w:val="24"/>
        </w:rPr>
        <w:t>Ḥ</w:t>
      </w:r>
      <w:r w:rsidRPr="006E6AB4">
        <w:rPr>
          <w:rStyle w:val="ModbodytextChar"/>
          <w:color w:val="auto"/>
          <w:sz w:val="22"/>
          <w:szCs w:val="24"/>
        </w:rPr>
        <w:t>āfi</w:t>
      </w:r>
      <w:r w:rsidRPr="006E6AB4">
        <w:rPr>
          <w:rStyle w:val="ModbodytextChar"/>
          <w:rFonts w:ascii="Times New Roman" w:hAnsi="Times New Roman" w:cs="Times New Roman"/>
          <w:color w:val="auto"/>
          <w:szCs w:val="24"/>
        </w:rPr>
        <w:t>ẓ</w:t>
      </w:r>
      <w:r w:rsidRPr="006E6AB4">
        <w:rPr>
          <w:rStyle w:val="ModbodytextChar"/>
          <w:color w:val="auto"/>
          <w:sz w:val="22"/>
          <w:szCs w:val="24"/>
        </w:rPr>
        <w:t xml:space="preserve"> 12000 rupees whether the weekly donations (of the Masjid) add up to that amount or not. The employer (committee) can also give the </w:t>
      </w:r>
      <w:r w:rsidRPr="006E6AB4">
        <w:rPr>
          <w:rStyle w:val="ModbodytextChar"/>
          <w:rFonts w:ascii="Times New Roman" w:hAnsi="Times New Roman" w:cs="Times New Roman"/>
          <w:color w:val="auto"/>
          <w:szCs w:val="24"/>
        </w:rPr>
        <w:t>Ḥ</w:t>
      </w:r>
      <w:r w:rsidRPr="006E6AB4">
        <w:rPr>
          <w:rStyle w:val="ModbodytextChar"/>
          <w:color w:val="auto"/>
          <w:sz w:val="22"/>
          <w:szCs w:val="24"/>
        </w:rPr>
        <w:t>āfi</w:t>
      </w:r>
      <w:r w:rsidRPr="006E6AB4">
        <w:rPr>
          <w:rStyle w:val="ModbodytextChar"/>
          <w:rFonts w:ascii="Times New Roman" w:hAnsi="Times New Roman" w:cs="Times New Roman"/>
          <w:color w:val="auto"/>
          <w:szCs w:val="24"/>
        </w:rPr>
        <w:t>ẓ</w:t>
      </w:r>
      <w:r w:rsidRPr="006E6AB4">
        <w:rPr>
          <w:rStyle w:val="ModbodytextChar"/>
          <w:color w:val="auto"/>
          <w:sz w:val="22"/>
          <w:szCs w:val="24"/>
        </w:rPr>
        <w:t xml:space="preserve"> more than the agreed amount without the demand of </w:t>
      </w:r>
      <w:r w:rsidRPr="006E6AB4">
        <w:rPr>
          <w:rStyle w:val="ModbodytextChar"/>
          <w:rFonts w:ascii="Times New Roman" w:hAnsi="Times New Roman" w:cs="Times New Roman"/>
          <w:color w:val="auto"/>
          <w:szCs w:val="24"/>
        </w:rPr>
        <w:t>Ḥ</w:t>
      </w:r>
      <w:r w:rsidRPr="006E6AB4">
        <w:rPr>
          <w:rStyle w:val="ModbodytextChar"/>
          <w:color w:val="auto"/>
          <w:sz w:val="22"/>
          <w:szCs w:val="24"/>
        </w:rPr>
        <w:t>āfi</w:t>
      </w:r>
      <w:r w:rsidRPr="006E6AB4">
        <w:rPr>
          <w:rStyle w:val="ModbodytextChar"/>
          <w:rFonts w:ascii="Times New Roman" w:hAnsi="Times New Roman" w:cs="Times New Roman"/>
          <w:color w:val="auto"/>
          <w:szCs w:val="24"/>
        </w:rPr>
        <w:t>ẓ</w:t>
      </w:r>
      <w:r w:rsidRPr="006E6AB4">
        <w:rPr>
          <w:rStyle w:val="ModbodytextChar"/>
          <w:color w:val="auto"/>
          <w:sz w:val="22"/>
          <w:szCs w:val="24"/>
        </w:rPr>
        <w:t xml:space="preserve"> Sahib</w:t>
      </w:r>
      <w:r w:rsidRPr="006E6AB4">
        <w:rPr>
          <w:iCs/>
          <w:color w:val="auto"/>
          <w:sz w:val="22"/>
          <w:szCs w:val="24"/>
        </w:rPr>
        <w:t>.</w:t>
      </w:r>
    </w:p>
    <w:p w14:paraId="703F97ED" w14:textId="77777777" w:rsidR="00E4044C" w:rsidRPr="006E6AB4" w:rsidRDefault="00E4044C" w:rsidP="00D260A6">
      <w:pPr>
        <w:pStyle w:val="ModBkBklBodyParagraph"/>
        <w:spacing w:after="0"/>
        <w:rPr>
          <w:color w:val="auto"/>
          <w:sz w:val="22"/>
          <w:szCs w:val="24"/>
        </w:rPr>
      </w:pPr>
      <w:r w:rsidRPr="006E6AB4">
        <w:rPr>
          <w:color w:val="auto"/>
          <w:sz w:val="22"/>
          <w:szCs w:val="24"/>
        </w:rPr>
        <w:t xml:space="preserve">The </w:t>
      </w:r>
      <w:r w:rsidRPr="006E6AB4">
        <w:rPr>
          <w:rFonts w:ascii="Times New Roman" w:hAnsi="Times New Roman" w:cs="Times New Roman"/>
          <w:color w:val="auto"/>
          <w:szCs w:val="24"/>
        </w:rPr>
        <w:t>Ḥ</w:t>
      </w:r>
      <w:r w:rsidRPr="006E6AB4">
        <w:rPr>
          <w:color w:val="auto"/>
          <w:sz w:val="22"/>
          <w:szCs w:val="24"/>
        </w:rPr>
        <w:t>āfi</w:t>
      </w:r>
      <w:r w:rsidRPr="006E6AB4">
        <w:rPr>
          <w:rFonts w:ascii="Times New Roman" w:hAnsi="Times New Roman" w:cs="Times New Roman"/>
          <w:color w:val="auto"/>
          <w:szCs w:val="24"/>
        </w:rPr>
        <w:t>ẓ</w:t>
      </w:r>
      <w:r w:rsidRPr="006E6AB4">
        <w:rPr>
          <w:color w:val="auto"/>
          <w:sz w:val="22"/>
          <w:szCs w:val="24"/>
        </w:rPr>
        <w:t xml:space="preserve"> who cannot lead Tarāwī</w:t>
      </w:r>
      <w:r w:rsidRPr="006E6AB4">
        <w:rPr>
          <w:rFonts w:ascii="Times New Roman" w:hAnsi="Times New Roman" w:cs="Times New Roman"/>
          <w:color w:val="auto"/>
          <w:szCs w:val="24"/>
        </w:rPr>
        <w:t>ḥ</w:t>
      </w:r>
      <w:r w:rsidRPr="006E6AB4">
        <w:rPr>
          <w:color w:val="auto"/>
          <w:sz w:val="22"/>
          <w:szCs w:val="24"/>
        </w:rPr>
        <w:t xml:space="preserve"> or cannot recite the Quran without money or the </w:t>
      </w:r>
      <w:r w:rsidRPr="006E6AB4">
        <w:rPr>
          <w:color w:val="auto"/>
          <w:spacing w:val="-2"/>
          <w:sz w:val="22"/>
          <w:szCs w:val="24"/>
        </w:rPr>
        <w:t>Na’at reciter who cannot recite Na’at due to the same reason should not commit unlawful</w:t>
      </w:r>
      <w:r w:rsidRPr="006E6AB4">
        <w:rPr>
          <w:color w:val="auto"/>
          <w:sz w:val="22"/>
          <w:szCs w:val="24"/>
        </w:rPr>
        <w:t xml:space="preserve"> acts because of hesitation. Acting upon the method formulated by A’lā </w:t>
      </w:r>
      <w:r w:rsidRPr="006E6AB4">
        <w:rPr>
          <w:rFonts w:ascii="Times New Roman" w:hAnsi="Times New Roman" w:cs="Times New Roman"/>
          <w:color w:val="auto"/>
          <w:szCs w:val="24"/>
        </w:rPr>
        <w:t>Ḥ</w:t>
      </w:r>
      <w:r w:rsidRPr="006E6AB4">
        <w:rPr>
          <w:color w:val="auto"/>
          <w:sz w:val="22"/>
          <w:szCs w:val="24"/>
        </w:rPr>
        <w:t>a</w:t>
      </w:r>
      <w:r w:rsidRPr="006E6AB4">
        <w:rPr>
          <w:rFonts w:ascii="Times New Roman" w:hAnsi="Times New Roman" w:cs="Times New Roman"/>
          <w:color w:val="auto"/>
          <w:szCs w:val="24"/>
        </w:rPr>
        <w:t>ḍ</w:t>
      </w:r>
      <w:r w:rsidRPr="006E6AB4">
        <w:rPr>
          <w:color w:val="auto"/>
          <w:sz w:val="22"/>
          <w:szCs w:val="24"/>
        </w:rPr>
        <w:t xml:space="preserve">rat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w:t>
      </w:r>
      <w:r w:rsidRPr="006E6AB4">
        <w:rPr>
          <w:color w:val="auto"/>
          <w:spacing w:val="-2"/>
          <w:sz w:val="22"/>
          <w:szCs w:val="24"/>
        </w:rPr>
        <w:t>they should earn lawful earnings. If they don’t need the money, they should avoid earning</w:t>
      </w:r>
      <w:r w:rsidRPr="006E6AB4">
        <w:rPr>
          <w:color w:val="auto"/>
          <w:sz w:val="22"/>
          <w:szCs w:val="24"/>
        </w:rPr>
        <w:t xml:space="preserve"> it even through the </w:t>
      </w:r>
      <w:r w:rsidRPr="006E6AB4">
        <w:rPr>
          <w:rFonts w:ascii="Times New Roman" w:hAnsi="Times New Roman" w:cs="Times New Roman"/>
          <w:color w:val="auto"/>
          <w:szCs w:val="24"/>
        </w:rPr>
        <w:t>Ḥ</w:t>
      </w:r>
      <w:r w:rsidRPr="006E6AB4">
        <w:rPr>
          <w:color w:val="auto"/>
          <w:sz w:val="22"/>
          <w:szCs w:val="24"/>
        </w:rPr>
        <w:t xml:space="preserve">īlaĥ (the method prescribed by A’lā </w:t>
      </w:r>
      <w:r w:rsidRPr="006E6AB4">
        <w:rPr>
          <w:rFonts w:ascii="Times New Roman" w:hAnsi="Times New Roman" w:cs="Times New Roman"/>
          <w:color w:val="auto"/>
          <w:szCs w:val="24"/>
        </w:rPr>
        <w:t>Ḥ</w:t>
      </w:r>
      <w:r w:rsidRPr="006E6AB4">
        <w:rPr>
          <w:color w:val="auto"/>
          <w:sz w:val="22"/>
          <w:szCs w:val="24"/>
        </w:rPr>
        <w:t>a</w:t>
      </w:r>
      <w:r w:rsidRPr="006E6AB4">
        <w:rPr>
          <w:rFonts w:ascii="Times New Roman" w:hAnsi="Times New Roman" w:cs="Times New Roman"/>
          <w:color w:val="auto"/>
          <w:szCs w:val="24"/>
        </w:rPr>
        <w:t>ḍ</w:t>
      </w:r>
      <w:r w:rsidRPr="006E6AB4">
        <w:rPr>
          <w:color w:val="auto"/>
          <w:sz w:val="22"/>
          <w:szCs w:val="24"/>
        </w:rPr>
        <w:t xml:space="preserve">rat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because the actions performed selflessly have their own unique reward. A great trial is that when </w:t>
      </w:r>
      <w:r w:rsidRPr="006E6AB4">
        <w:rPr>
          <w:color w:val="auto"/>
          <w:spacing w:val="-2"/>
          <w:sz w:val="22"/>
          <w:szCs w:val="24"/>
        </w:rPr>
        <w:t>someone doesn’t accept the money offered to him, people praise him (for his selflessness)</w:t>
      </w:r>
      <w:r w:rsidRPr="006E6AB4">
        <w:rPr>
          <w:color w:val="auto"/>
          <w:sz w:val="22"/>
          <w:szCs w:val="24"/>
        </w:rPr>
        <w:t xml:space="preserve"> a lot and it becomes extremely difficult for him to avoid ostentation. How good it would </w:t>
      </w:r>
      <w:r w:rsidRPr="006E6AB4">
        <w:rPr>
          <w:color w:val="auto"/>
          <w:spacing w:val="-2"/>
          <w:sz w:val="22"/>
          <w:szCs w:val="24"/>
        </w:rPr>
        <w:t>be, if such a person (</w:t>
      </w:r>
      <w:r w:rsidRPr="006E6AB4">
        <w:rPr>
          <w:rFonts w:ascii="Times New Roman" w:hAnsi="Times New Roman" w:cs="Times New Roman"/>
          <w:color w:val="auto"/>
          <w:spacing w:val="-2"/>
          <w:szCs w:val="24"/>
        </w:rPr>
        <w:t>Ḥ</w:t>
      </w:r>
      <w:r w:rsidRPr="006E6AB4">
        <w:rPr>
          <w:color w:val="auto"/>
          <w:spacing w:val="-2"/>
          <w:sz w:val="22"/>
          <w:szCs w:val="24"/>
        </w:rPr>
        <w:t>āfi</w:t>
      </w:r>
      <w:r w:rsidRPr="006E6AB4">
        <w:rPr>
          <w:rFonts w:ascii="Times New Roman" w:hAnsi="Times New Roman" w:cs="Times New Roman"/>
          <w:color w:val="auto"/>
          <w:spacing w:val="-2"/>
          <w:szCs w:val="24"/>
        </w:rPr>
        <w:t>ẓ</w:t>
      </w:r>
      <w:r w:rsidRPr="006E6AB4">
        <w:rPr>
          <w:color w:val="auto"/>
          <w:spacing w:val="-2"/>
          <w:sz w:val="22"/>
          <w:szCs w:val="24"/>
        </w:rPr>
        <w:t>, Na’at reciter etc.) takes the money according to the previously</w:t>
      </w:r>
      <w:r w:rsidRPr="006E6AB4">
        <w:rPr>
          <w:color w:val="auto"/>
          <w:sz w:val="22"/>
          <w:szCs w:val="24"/>
        </w:rPr>
        <w:t xml:space="preserve"> mentioned method and then secretly gives it as a donation without letting even his closest friend or even his family know about it, otherwise it will become very difficult for </w:t>
      </w:r>
      <w:r w:rsidRPr="006E6AB4">
        <w:rPr>
          <w:color w:val="auto"/>
          <w:spacing w:val="-2"/>
          <w:sz w:val="22"/>
          <w:szCs w:val="24"/>
        </w:rPr>
        <w:t>him to avoid showing off. The pleasure of worship lies in the fact that only the worshipper</w:t>
      </w:r>
      <w:r w:rsidRPr="006E6AB4">
        <w:rPr>
          <w:color w:val="auto"/>
          <w:sz w:val="22"/>
          <w:szCs w:val="24"/>
        </w:rPr>
        <w:t xml:space="preserve"> and his Rab </w:t>
      </w:r>
      <w:r w:rsidRPr="006E6AB4">
        <w:rPr>
          <w:rStyle w:val="ModArabicTextinbodyChar"/>
          <w:rFonts w:cs="Al_Mushaf"/>
          <w:color w:val="auto"/>
          <w:sz w:val="14"/>
          <w:szCs w:val="14"/>
          <w:rtl/>
          <w:lang w:bidi="ar-SA"/>
        </w:rPr>
        <w:t>عَزَّوَجَلَّ</w:t>
      </w:r>
      <w:r w:rsidRPr="006E6AB4">
        <w:rPr>
          <w:color w:val="auto"/>
          <w:sz w:val="22"/>
          <w:szCs w:val="24"/>
        </w:rPr>
        <w:t xml:space="preserve"> are aware of the worships.</w:t>
      </w:r>
    </w:p>
    <w:p w14:paraId="52B44EF7" w14:textId="77777777" w:rsidR="00E4044C" w:rsidRPr="006E6AB4" w:rsidRDefault="00E4044C" w:rsidP="00D260A6">
      <w:pPr>
        <w:pStyle w:val="ModBkBklUrduCouplet"/>
        <w:rPr>
          <w:color w:val="auto"/>
          <w:sz w:val="20"/>
          <w:szCs w:val="18"/>
        </w:rPr>
      </w:pPr>
      <w:r w:rsidRPr="006E6AB4">
        <w:rPr>
          <w:color w:val="auto"/>
          <w:sz w:val="20"/>
          <w:szCs w:val="18"/>
        </w:rPr>
        <w:t>Mayrā ĥar ‘amal bas Tayray wāsiṭay ĥo</w:t>
      </w:r>
    </w:p>
    <w:p w14:paraId="6A463AE9" w14:textId="77777777" w:rsidR="00E4044C" w:rsidRPr="006E6AB4" w:rsidRDefault="00E4044C" w:rsidP="00D260A6">
      <w:pPr>
        <w:pStyle w:val="ModBkBklUrduCouplet"/>
        <w:rPr>
          <w:color w:val="auto"/>
          <w:sz w:val="20"/>
          <w:szCs w:val="18"/>
        </w:rPr>
      </w:pPr>
      <w:r w:rsidRPr="006E6AB4">
        <w:rPr>
          <w:color w:val="auto"/>
          <w:sz w:val="20"/>
          <w:szCs w:val="18"/>
        </w:rPr>
        <w:t>Kar ikhlāṣ aysā ‘aṭā Yā Ilāĥī</w:t>
      </w:r>
    </w:p>
    <w:p w14:paraId="234EED0A" w14:textId="77777777" w:rsidR="00E4044C" w:rsidRPr="006E6AB4" w:rsidRDefault="00E4044C" w:rsidP="00D260A6">
      <w:pPr>
        <w:pStyle w:val="ModBkBklEnglishCouplet"/>
        <w:spacing w:line="240" w:lineRule="auto"/>
        <w:rPr>
          <w:color w:val="auto"/>
          <w:sz w:val="18"/>
          <w:szCs w:val="16"/>
        </w:rPr>
      </w:pPr>
      <w:r w:rsidRPr="006E6AB4">
        <w:rPr>
          <w:color w:val="auto"/>
          <w:sz w:val="18"/>
          <w:szCs w:val="16"/>
        </w:rPr>
        <w:t>My every deed be solely for You, Almighty</w:t>
      </w:r>
    </w:p>
    <w:p w14:paraId="25E85DCB" w14:textId="77777777" w:rsidR="00E4044C" w:rsidRPr="006E6AB4" w:rsidRDefault="00E4044C" w:rsidP="00D260A6">
      <w:pPr>
        <w:pStyle w:val="ModBkBklEnglishCouplet"/>
        <w:spacing w:line="240" w:lineRule="auto"/>
        <w:rPr>
          <w:color w:val="auto"/>
          <w:sz w:val="18"/>
          <w:szCs w:val="16"/>
        </w:rPr>
      </w:pPr>
      <w:r w:rsidRPr="006E6AB4">
        <w:rPr>
          <w:color w:val="auto"/>
          <w:sz w:val="18"/>
          <w:szCs w:val="16"/>
        </w:rPr>
        <w:t>Bless me with such a treasure of sincerity</w:t>
      </w:r>
    </w:p>
    <w:p w14:paraId="5E630152" w14:textId="77777777" w:rsidR="001469D2" w:rsidRPr="006E6AB4" w:rsidRDefault="001469D2" w:rsidP="00D260A6">
      <w:pPr>
        <w:spacing w:after="0" w:line="240" w:lineRule="auto"/>
        <w:rPr>
          <w:rFonts w:ascii="Warnock Pro SmBd" w:hAnsi="Warnock Pro SmBd"/>
          <w:sz w:val="25"/>
          <w:szCs w:val="28"/>
        </w:rPr>
      </w:pPr>
      <w:bookmarkStart w:id="1736" w:name="_Toc239320223"/>
      <w:bookmarkStart w:id="1737" w:name="_Toc294546736"/>
      <w:bookmarkStart w:id="1738" w:name="_Toc332511646"/>
      <w:bookmarkStart w:id="1739" w:name="_Toc357063819"/>
      <w:bookmarkStart w:id="1740" w:name="_Toc361436179"/>
      <w:bookmarkStart w:id="1741" w:name="_Toc361437661"/>
      <w:bookmarkStart w:id="1742" w:name="_Toc361439149"/>
      <w:r w:rsidRPr="006E6AB4">
        <w:rPr>
          <w:sz w:val="25"/>
          <w:szCs w:val="28"/>
        </w:rPr>
        <w:br w:type="page"/>
      </w:r>
    </w:p>
    <w:p w14:paraId="1736990F" w14:textId="77777777" w:rsidR="00E4044C" w:rsidRPr="006E6AB4" w:rsidRDefault="00E4044C" w:rsidP="00D260A6">
      <w:pPr>
        <w:pStyle w:val="Heading2"/>
      </w:pPr>
      <w:bookmarkStart w:id="1743" w:name="_Toc500604475"/>
      <w:r w:rsidRPr="006E6AB4">
        <w:lastRenderedPageBreak/>
        <w:t>Finishing</w:t>
      </w:r>
      <w:r w:rsidRPr="006E6AB4">
        <w:rPr>
          <w:sz w:val="34"/>
          <w:szCs w:val="40"/>
        </w:rPr>
        <w:t xml:space="preserve"> </w:t>
      </w:r>
      <w:r w:rsidRPr="006E6AB4">
        <w:t>the Holy Quran with spiritual passion</w:t>
      </w:r>
      <w:bookmarkEnd w:id="1736"/>
      <w:bookmarkEnd w:id="1737"/>
      <w:bookmarkEnd w:id="1738"/>
      <w:bookmarkEnd w:id="1739"/>
      <w:bookmarkEnd w:id="1740"/>
      <w:bookmarkEnd w:id="1741"/>
      <w:bookmarkEnd w:id="1742"/>
      <w:bookmarkEnd w:id="1743"/>
    </w:p>
    <w:p w14:paraId="249A8800" w14:textId="77777777" w:rsidR="00E4044C" w:rsidRPr="006E6AB4" w:rsidRDefault="00E4044C" w:rsidP="00D260A6">
      <w:pPr>
        <w:pStyle w:val="ModBkBklBodyParagraph"/>
        <w:spacing w:after="0"/>
        <w:rPr>
          <w:i/>
          <w:color w:val="auto"/>
          <w:sz w:val="22"/>
          <w:szCs w:val="24"/>
        </w:rPr>
      </w:pPr>
      <w:r w:rsidRPr="006E6AB4">
        <w:rPr>
          <w:color w:val="auto"/>
          <w:sz w:val="22"/>
          <w:szCs w:val="24"/>
        </w:rPr>
        <w:t>Wherever the Holy Quran is recited once in the Tarāwī</w:t>
      </w:r>
      <w:r w:rsidRPr="006E6AB4">
        <w:rPr>
          <w:rFonts w:ascii="Times New Roman" w:hAnsi="Times New Roman" w:cs="Times New Roman"/>
          <w:color w:val="auto"/>
          <w:szCs w:val="24"/>
        </w:rPr>
        <w:t>ḥ</w:t>
      </w:r>
      <w:r w:rsidRPr="006E6AB4">
        <w:rPr>
          <w:color w:val="auto"/>
          <w:sz w:val="22"/>
          <w:szCs w:val="24"/>
        </w:rPr>
        <w:t xml:space="preserve"> </w:t>
      </w:r>
      <w:r w:rsidRPr="006E6AB4">
        <w:rPr>
          <w:rFonts w:ascii="Times New Roman" w:hAnsi="Times New Roman" w:cs="Times New Roman"/>
          <w:color w:val="auto"/>
          <w:szCs w:val="24"/>
        </w:rPr>
        <w:t>Ṣ</w:t>
      </w:r>
      <w:r w:rsidRPr="006E6AB4">
        <w:rPr>
          <w:color w:val="auto"/>
          <w:sz w:val="22"/>
          <w:szCs w:val="24"/>
        </w:rPr>
        <w:t>alāĥ, it is preferable to finish it on the 27</w:t>
      </w:r>
      <w:r w:rsidRPr="006E6AB4">
        <w:rPr>
          <w:color w:val="auto"/>
          <w:sz w:val="22"/>
          <w:szCs w:val="24"/>
          <w:vertAlign w:val="superscript"/>
        </w:rPr>
        <w:t>th</w:t>
      </w:r>
      <w:r w:rsidRPr="006E6AB4">
        <w:rPr>
          <w:color w:val="auto"/>
          <w:sz w:val="22"/>
          <w:szCs w:val="24"/>
        </w:rPr>
        <w:t xml:space="preserve"> night. There should be a feeling of sadness and grief at the time of finishing the Quran. The thoughts of carelessness and inattention during reciting or listening to the Quran, mistakes during recitation and lack of sincerity should sadden us and make us cry.</w:t>
      </w:r>
    </w:p>
    <w:p w14:paraId="576040A4" w14:textId="77777777" w:rsidR="00E4044C" w:rsidRPr="006E6AB4" w:rsidRDefault="00E4044C" w:rsidP="00D260A6">
      <w:pPr>
        <w:pStyle w:val="ModBkBklBodyParagraph"/>
        <w:spacing w:after="0"/>
        <w:rPr>
          <w:color w:val="auto"/>
          <w:sz w:val="22"/>
          <w:szCs w:val="24"/>
        </w:rPr>
      </w:pPr>
      <w:r w:rsidRPr="006E6AB4">
        <w:rPr>
          <w:color w:val="auto"/>
          <w:sz w:val="22"/>
          <w:szCs w:val="24"/>
        </w:rPr>
        <w:t xml:space="preserve">Unfortunately, the speech of worldly personalities is listened to attentively but the sacred words of the Creator of the universe </w:t>
      </w:r>
      <w:r w:rsidRPr="006E6AB4">
        <w:rPr>
          <w:rStyle w:val="ModArabicTextinbodyChar"/>
          <w:rFonts w:cs="Al_Mushaf"/>
          <w:color w:val="auto"/>
          <w:sz w:val="14"/>
          <w:szCs w:val="14"/>
          <w:rtl/>
          <w:lang w:bidi="ar-SA"/>
        </w:rPr>
        <w:t>عَزَّوَجَلَّ</w:t>
      </w:r>
      <w:r w:rsidRPr="006E6AB4">
        <w:rPr>
          <w:color w:val="auto"/>
          <w:sz w:val="22"/>
          <w:szCs w:val="24"/>
        </w:rPr>
        <w:t xml:space="preserve"> are listened to inattentively. The feeling that only a few moments of Ramadan are left, and ‘</w:t>
      </w:r>
      <w:r w:rsidRPr="006E6AB4">
        <w:rPr>
          <w:i/>
          <w:iCs/>
          <w:color w:val="auto"/>
          <w:sz w:val="22"/>
          <w:szCs w:val="24"/>
        </w:rPr>
        <w:t>I don’t know if I’ll be alive to attain its blessings next year or not</w:t>
      </w:r>
      <w:r w:rsidRPr="006E6AB4">
        <w:rPr>
          <w:color w:val="auto"/>
          <w:sz w:val="22"/>
          <w:szCs w:val="24"/>
        </w:rPr>
        <w:t xml:space="preserve">’ should deeply sadden us. We all should feel ashamed of our carelessness and mistakes committed in Ramadan. If possible, we should weep or at least wear a weeping look as it is good to imitate the pious. If only a single drop of tear shed </w:t>
      </w:r>
      <w:r w:rsidRPr="006E6AB4">
        <w:rPr>
          <w:color w:val="auto"/>
          <w:spacing w:val="-2"/>
          <w:sz w:val="22"/>
          <w:szCs w:val="24"/>
        </w:rPr>
        <w:t>sincerely in the love of the Holy Quran or in the grief of the departure of Ramadan pleases</w:t>
      </w:r>
      <w:r w:rsidRPr="006E6AB4">
        <w:rPr>
          <w:color w:val="auto"/>
          <w:sz w:val="22"/>
          <w:szCs w:val="24"/>
        </w:rPr>
        <w:t xml:space="preserve"> Allah </w:t>
      </w:r>
      <w:r w:rsidRPr="006E6AB4">
        <w:rPr>
          <w:rStyle w:val="ModArabicTextinbodyChar"/>
          <w:rFonts w:cs="Al_Mushaf"/>
          <w:color w:val="auto"/>
          <w:sz w:val="14"/>
          <w:szCs w:val="14"/>
          <w:rtl/>
          <w:lang w:bidi="ar-SA"/>
        </w:rPr>
        <w:t>عَزَّوَجَلَّ</w:t>
      </w:r>
      <w:r w:rsidRPr="006E6AB4">
        <w:rPr>
          <w:color w:val="auto"/>
          <w:sz w:val="22"/>
          <w:szCs w:val="24"/>
        </w:rPr>
        <w:t>, then all those present at the time of finishing the Quran are expected to be forgiven due to the blessing of only one that sincere tear.</w:t>
      </w:r>
    </w:p>
    <w:p w14:paraId="229CA8D9" w14:textId="77777777" w:rsidR="00E4044C" w:rsidRPr="006E6AB4" w:rsidRDefault="00E4044C" w:rsidP="00D260A6">
      <w:pPr>
        <w:pStyle w:val="ModBkBklUrduCouplet"/>
        <w:rPr>
          <w:color w:val="auto"/>
          <w:sz w:val="20"/>
          <w:szCs w:val="18"/>
        </w:rPr>
      </w:pPr>
      <w:r w:rsidRPr="006E6AB4">
        <w:rPr>
          <w:color w:val="auto"/>
          <w:sz w:val="20"/>
          <w:szCs w:val="18"/>
        </w:rPr>
        <w:t>Lāj rakĥ lay gunaĥgāraun kī</w:t>
      </w:r>
    </w:p>
    <w:p w14:paraId="6F065B6E" w14:textId="77777777" w:rsidR="00E4044C" w:rsidRPr="006E6AB4" w:rsidRDefault="00E4044C" w:rsidP="00D260A6">
      <w:pPr>
        <w:pStyle w:val="ModBkBklUrduCouplet"/>
        <w:rPr>
          <w:color w:val="auto"/>
          <w:sz w:val="20"/>
          <w:szCs w:val="18"/>
        </w:rPr>
      </w:pPr>
      <w:r w:rsidRPr="006E6AB4">
        <w:rPr>
          <w:color w:val="auto"/>
          <w:sz w:val="20"/>
          <w:szCs w:val="18"/>
        </w:rPr>
        <w:t>Nām Raḥmān ĥay Tayrā Yā Rab!</w:t>
      </w:r>
    </w:p>
    <w:p w14:paraId="61EE798E" w14:textId="77777777" w:rsidR="00E4044C" w:rsidRPr="006E6AB4" w:rsidRDefault="00E4044C" w:rsidP="00D260A6">
      <w:pPr>
        <w:pStyle w:val="ModBkBklUrduCouplet"/>
        <w:rPr>
          <w:color w:val="auto"/>
          <w:sz w:val="20"/>
          <w:szCs w:val="18"/>
        </w:rPr>
      </w:pPr>
      <w:r w:rsidRPr="006E6AB4">
        <w:rPr>
          <w:color w:val="auto"/>
          <w:sz w:val="20"/>
          <w:szCs w:val="18"/>
        </w:rPr>
        <w:t>‘Ayb mayray na kĥol Maḥshar mayn</w:t>
      </w:r>
    </w:p>
    <w:p w14:paraId="14BA1A53" w14:textId="77777777" w:rsidR="00E4044C" w:rsidRPr="006E6AB4" w:rsidRDefault="00E4044C" w:rsidP="00D260A6">
      <w:pPr>
        <w:pStyle w:val="ModBkBklUrduCouplet"/>
        <w:rPr>
          <w:color w:val="auto"/>
          <w:sz w:val="20"/>
          <w:szCs w:val="18"/>
        </w:rPr>
      </w:pPr>
      <w:r w:rsidRPr="006E6AB4">
        <w:rPr>
          <w:color w:val="auto"/>
          <w:sz w:val="20"/>
          <w:szCs w:val="18"/>
        </w:rPr>
        <w:t>Nām Sattār ĥay Tayrā Yā Rab!</w:t>
      </w:r>
    </w:p>
    <w:p w14:paraId="42909E8B" w14:textId="77777777" w:rsidR="00E4044C" w:rsidRPr="006E6AB4" w:rsidRDefault="00E4044C" w:rsidP="00D260A6">
      <w:pPr>
        <w:pStyle w:val="ModBkBklUrduCouplet"/>
        <w:rPr>
          <w:color w:val="auto"/>
          <w:sz w:val="20"/>
          <w:szCs w:val="18"/>
        </w:rPr>
      </w:pPr>
      <w:r w:rsidRPr="006E6AB4">
        <w:rPr>
          <w:color w:val="auto"/>
          <w:sz w:val="20"/>
          <w:szCs w:val="18"/>
        </w:rPr>
        <w:t>Bay-sabab bakhsh day na pūcĥ ‘amal</w:t>
      </w:r>
    </w:p>
    <w:p w14:paraId="411F23C5" w14:textId="77777777" w:rsidR="00E4044C" w:rsidRPr="006E6AB4" w:rsidRDefault="00E4044C" w:rsidP="00D260A6">
      <w:pPr>
        <w:pStyle w:val="ModBkBklUrduCouplet"/>
        <w:rPr>
          <w:color w:val="auto"/>
          <w:sz w:val="20"/>
          <w:szCs w:val="18"/>
        </w:rPr>
      </w:pPr>
      <w:r w:rsidRPr="006E6AB4">
        <w:rPr>
          <w:color w:val="auto"/>
          <w:sz w:val="20"/>
          <w:szCs w:val="18"/>
        </w:rPr>
        <w:t>Nām Ghaffār ĥay Tayrā Yā Rab!</w:t>
      </w:r>
    </w:p>
    <w:p w14:paraId="62AC1E45" w14:textId="77777777" w:rsidR="00E4044C" w:rsidRPr="006E6AB4" w:rsidRDefault="00E4044C" w:rsidP="00D260A6">
      <w:pPr>
        <w:pStyle w:val="ModBkBklEnglishCouplet"/>
        <w:spacing w:line="240" w:lineRule="auto"/>
        <w:rPr>
          <w:color w:val="auto"/>
          <w:sz w:val="18"/>
          <w:szCs w:val="16"/>
        </w:rPr>
      </w:pPr>
      <w:r w:rsidRPr="006E6AB4">
        <w:rPr>
          <w:color w:val="auto"/>
          <w:sz w:val="18"/>
          <w:szCs w:val="16"/>
        </w:rPr>
        <w:t>Have mercy on sinners</w:t>
      </w:r>
    </w:p>
    <w:p w14:paraId="001237E1" w14:textId="77777777" w:rsidR="00E4044C" w:rsidRPr="006E6AB4" w:rsidRDefault="00E4044C" w:rsidP="00D260A6">
      <w:pPr>
        <w:pStyle w:val="ModBkBklEnglishCouplet"/>
        <w:spacing w:line="240" w:lineRule="auto"/>
        <w:rPr>
          <w:color w:val="auto"/>
          <w:sz w:val="18"/>
          <w:szCs w:val="16"/>
        </w:rPr>
      </w:pPr>
      <w:r w:rsidRPr="006E6AB4">
        <w:rPr>
          <w:color w:val="auto"/>
          <w:sz w:val="18"/>
          <w:szCs w:val="16"/>
        </w:rPr>
        <w:t>Your name is Ra</w:t>
      </w:r>
      <w:r w:rsidRPr="006E6AB4">
        <w:rPr>
          <w:rFonts w:ascii="Times New Roman" w:hAnsi="Times New Roman" w:cs="Times New Roman"/>
          <w:color w:val="auto"/>
          <w:sz w:val="18"/>
          <w:szCs w:val="16"/>
        </w:rPr>
        <w:t>ḥ</w:t>
      </w:r>
      <w:r w:rsidRPr="006E6AB4">
        <w:rPr>
          <w:color w:val="auto"/>
          <w:sz w:val="18"/>
          <w:szCs w:val="16"/>
        </w:rPr>
        <w:t>mān, Yā Rab</w:t>
      </w:r>
    </w:p>
    <w:p w14:paraId="55F65B0C" w14:textId="77777777" w:rsidR="00E4044C" w:rsidRPr="006E6AB4" w:rsidRDefault="00E4044C" w:rsidP="00D260A6">
      <w:pPr>
        <w:pStyle w:val="ModBkBklEnglishCouplet"/>
        <w:spacing w:line="240" w:lineRule="auto"/>
        <w:rPr>
          <w:color w:val="auto"/>
          <w:sz w:val="18"/>
          <w:szCs w:val="16"/>
        </w:rPr>
      </w:pPr>
      <w:r w:rsidRPr="006E6AB4">
        <w:rPr>
          <w:color w:val="auto"/>
          <w:sz w:val="18"/>
          <w:szCs w:val="16"/>
        </w:rPr>
        <w:t>Do not expose my faults on Judgement Day</w:t>
      </w:r>
    </w:p>
    <w:p w14:paraId="670FD0EC" w14:textId="77777777" w:rsidR="00E4044C" w:rsidRPr="006E6AB4" w:rsidRDefault="00E4044C" w:rsidP="00D260A6">
      <w:pPr>
        <w:pStyle w:val="ModBkBklEnglishCouplet"/>
        <w:spacing w:line="240" w:lineRule="auto"/>
        <w:rPr>
          <w:color w:val="auto"/>
          <w:sz w:val="18"/>
          <w:szCs w:val="16"/>
        </w:rPr>
      </w:pPr>
      <w:r w:rsidRPr="006E6AB4">
        <w:rPr>
          <w:color w:val="auto"/>
          <w:sz w:val="18"/>
          <w:szCs w:val="16"/>
        </w:rPr>
        <w:t>Your name is Sattār, Yā Rab</w:t>
      </w:r>
    </w:p>
    <w:p w14:paraId="64CED4FC" w14:textId="77777777" w:rsidR="00E4044C" w:rsidRPr="006E6AB4" w:rsidRDefault="00E4044C" w:rsidP="00D260A6">
      <w:pPr>
        <w:pStyle w:val="ModBkBklEnglishCouplet"/>
        <w:spacing w:line="240" w:lineRule="auto"/>
        <w:rPr>
          <w:color w:val="auto"/>
          <w:sz w:val="18"/>
          <w:szCs w:val="16"/>
        </w:rPr>
      </w:pPr>
      <w:r w:rsidRPr="006E6AB4">
        <w:rPr>
          <w:color w:val="auto"/>
          <w:sz w:val="18"/>
          <w:szCs w:val="16"/>
        </w:rPr>
        <w:t>Forgive me without accountability of my deeds</w:t>
      </w:r>
    </w:p>
    <w:p w14:paraId="6DCDACEC" w14:textId="77777777" w:rsidR="00E4044C" w:rsidRPr="006E6AB4" w:rsidRDefault="00E4044C" w:rsidP="00D260A6">
      <w:pPr>
        <w:pStyle w:val="ModBkBklEnglishCouplet"/>
        <w:spacing w:line="240" w:lineRule="auto"/>
        <w:rPr>
          <w:color w:val="auto"/>
          <w:sz w:val="18"/>
          <w:szCs w:val="16"/>
        </w:rPr>
      </w:pPr>
      <w:r w:rsidRPr="006E6AB4">
        <w:rPr>
          <w:color w:val="auto"/>
          <w:sz w:val="18"/>
          <w:szCs w:val="16"/>
        </w:rPr>
        <w:t>Your name is Ghaffār, Yā Rab</w:t>
      </w:r>
    </w:p>
    <w:p w14:paraId="066FD0B9" w14:textId="77777777" w:rsidR="00E4044C" w:rsidRPr="006E6AB4" w:rsidRDefault="00E4044C" w:rsidP="00D260A6">
      <w:pPr>
        <w:pStyle w:val="Heading2"/>
      </w:pPr>
      <w:bookmarkStart w:id="1744" w:name="_Toc239320224"/>
      <w:bookmarkStart w:id="1745" w:name="_Toc294546737"/>
      <w:bookmarkStart w:id="1746" w:name="_Toc332511647"/>
      <w:bookmarkStart w:id="1747" w:name="_Toc357063820"/>
      <w:bookmarkStart w:id="1748" w:name="_Toc361436180"/>
      <w:bookmarkStart w:id="1749" w:name="_Toc361437662"/>
      <w:bookmarkStart w:id="1750" w:name="_Toc361439150"/>
      <w:bookmarkStart w:id="1751" w:name="_Toc500604476"/>
      <w:r w:rsidRPr="006E6AB4">
        <w:t>Tarāwīḥ</w:t>
      </w:r>
      <w:r w:rsidR="005B2DBA" w:rsidRPr="006E6AB4">
        <w:fldChar w:fldCharType="begin"/>
      </w:r>
      <w:r w:rsidRPr="006E6AB4">
        <w:instrText xml:space="preserve"> XE "Tarāwīḥ: Bid’at-e-Ḥasanaĥ " </w:instrText>
      </w:r>
      <w:r w:rsidR="005B2DBA" w:rsidRPr="006E6AB4">
        <w:fldChar w:fldCharType="end"/>
      </w:r>
      <w:r w:rsidRPr="006E6AB4">
        <w:t xml:space="preserve"> Jamā’at is a good innovation</w:t>
      </w:r>
      <w:bookmarkStart w:id="1752" w:name="_Toc238567302"/>
      <w:bookmarkStart w:id="1753" w:name="_Toc238760952"/>
      <w:bookmarkStart w:id="1754" w:name="_Toc239320225"/>
      <w:bookmarkStart w:id="1755" w:name="_Toc294546738"/>
      <w:bookmarkEnd w:id="1744"/>
      <w:bookmarkEnd w:id="1745"/>
      <w:r w:rsidRPr="006E6AB4">
        <w:t xml:space="preserve"> (Bid’at-e-Ḥasanaĥ)</w:t>
      </w:r>
      <w:bookmarkEnd w:id="1746"/>
      <w:bookmarkEnd w:id="1747"/>
      <w:bookmarkEnd w:id="1748"/>
      <w:bookmarkEnd w:id="1749"/>
      <w:bookmarkEnd w:id="1750"/>
      <w:bookmarkEnd w:id="1751"/>
      <w:bookmarkEnd w:id="1752"/>
      <w:bookmarkEnd w:id="1753"/>
      <w:bookmarkEnd w:id="1754"/>
      <w:bookmarkEnd w:id="1755"/>
    </w:p>
    <w:p w14:paraId="0AA70DC5" w14:textId="77777777" w:rsidR="001469D2" w:rsidRPr="006E6AB4" w:rsidRDefault="00E4044C" w:rsidP="00D260A6">
      <w:pPr>
        <w:pStyle w:val="ModBkBklBodyParagraph"/>
        <w:spacing w:after="0"/>
        <w:rPr>
          <w:color w:val="auto"/>
          <w:sz w:val="22"/>
          <w:szCs w:val="24"/>
        </w:rPr>
      </w:pPr>
      <w:r w:rsidRPr="006E6AB4">
        <w:rPr>
          <w:color w:val="auto"/>
          <w:sz w:val="22"/>
          <w:szCs w:val="24"/>
        </w:rPr>
        <w:t xml:space="preserve">The Prophet of mankind, the Peace of our heart and mind, the most Generous and Kind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performed the Tarāwī</w:t>
      </w:r>
      <w:r w:rsidRPr="006E6AB4">
        <w:rPr>
          <w:rFonts w:ascii="Times New Roman" w:hAnsi="Times New Roman" w:cs="Times New Roman"/>
          <w:color w:val="auto"/>
          <w:szCs w:val="24"/>
        </w:rPr>
        <w:t>ḥ</w:t>
      </w:r>
      <w:r w:rsidRPr="006E6AB4">
        <w:rPr>
          <w:color w:val="auto"/>
          <w:sz w:val="22"/>
          <w:szCs w:val="24"/>
        </w:rPr>
        <w:t xml:space="preserve"> </w:t>
      </w:r>
      <w:r w:rsidRPr="006E6AB4">
        <w:rPr>
          <w:rFonts w:ascii="Times New Roman" w:hAnsi="Times New Roman" w:cs="Times New Roman"/>
          <w:color w:val="auto"/>
          <w:szCs w:val="24"/>
        </w:rPr>
        <w:t>Ṣ</w:t>
      </w:r>
      <w:r w:rsidRPr="006E6AB4">
        <w:rPr>
          <w:color w:val="auto"/>
          <w:sz w:val="22"/>
          <w:szCs w:val="24"/>
        </w:rPr>
        <w:t>alāĥ himself and liked it very much. Therefore,</w:t>
      </w:r>
    </w:p>
    <w:p w14:paraId="45C7F9C2" w14:textId="77777777" w:rsidR="001469D2" w:rsidRPr="006E6AB4" w:rsidRDefault="001469D2" w:rsidP="00D260A6">
      <w:pPr>
        <w:spacing w:after="0" w:line="240" w:lineRule="auto"/>
        <w:rPr>
          <w:rFonts w:ascii="Minion Pro" w:hAnsi="Minion Pro"/>
          <w:szCs w:val="24"/>
        </w:rPr>
      </w:pPr>
      <w:r w:rsidRPr="006E6AB4">
        <w:rPr>
          <w:szCs w:val="24"/>
        </w:rPr>
        <w:br w:type="page"/>
      </w:r>
    </w:p>
    <w:p w14:paraId="23C57459" w14:textId="77777777" w:rsidR="00E4044C" w:rsidRPr="006E6AB4" w:rsidRDefault="00E4044C" w:rsidP="00D260A6">
      <w:pPr>
        <w:pStyle w:val="ModBkBklBodyParagraph"/>
        <w:spacing w:after="0"/>
        <w:rPr>
          <w:color w:val="auto"/>
          <w:sz w:val="22"/>
          <w:szCs w:val="24"/>
        </w:rPr>
      </w:pPr>
      <w:r w:rsidRPr="006E6AB4">
        <w:rPr>
          <w:color w:val="auto"/>
          <w:sz w:val="22"/>
          <w:szCs w:val="24"/>
        </w:rPr>
        <w:lastRenderedPageBreak/>
        <w:t xml:space="preserve">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‘Whoever offers </w:t>
      </w:r>
      <w:r w:rsidRPr="006E6AB4">
        <w:rPr>
          <w:rFonts w:ascii="Times New Roman" w:hAnsi="Times New Roman" w:cs="Times New Roman"/>
          <w:color w:val="auto"/>
          <w:szCs w:val="24"/>
        </w:rPr>
        <w:t>Ṣ</w:t>
      </w:r>
      <w:r w:rsidRPr="006E6AB4">
        <w:rPr>
          <w:color w:val="auto"/>
          <w:sz w:val="22"/>
          <w:szCs w:val="24"/>
        </w:rPr>
        <w:t>alāĥ in Ramadan due to faith for earning reward his next and previous sins (the minor ones) will be forgiven.’</w:t>
      </w:r>
    </w:p>
    <w:p w14:paraId="690D513F" w14:textId="77777777" w:rsidR="00E4044C" w:rsidRPr="006E6AB4" w:rsidRDefault="00E4044C" w:rsidP="00D260A6">
      <w:pPr>
        <w:pStyle w:val="ModBkBklBodyParagraph"/>
        <w:spacing w:after="0"/>
        <w:rPr>
          <w:color w:val="auto"/>
          <w:sz w:val="22"/>
          <w:szCs w:val="24"/>
        </w:rPr>
      </w:pPr>
      <w:r w:rsidRPr="006E6AB4">
        <w:rPr>
          <w:color w:val="auto"/>
          <w:sz w:val="22"/>
          <w:szCs w:val="24"/>
        </w:rPr>
        <w:t xml:space="preserve">However,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didn’t offer it consistently lest it (the Tarāwī</w:t>
      </w:r>
      <w:r w:rsidRPr="006E6AB4">
        <w:rPr>
          <w:rFonts w:ascii="Times New Roman" w:hAnsi="Times New Roman" w:cs="Times New Roman"/>
          <w:color w:val="auto"/>
          <w:szCs w:val="24"/>
        </w:rPr>
        <w:t>ḥ</w:t>
      </w:r>
      <w:r w:rsidRPr="006E6AB4">
        <w:rPr>
          <w:color w:val="auto"/>
          <w:sz w:val="22"/>
          <w:szCs w:val="24"/>
        </w:rPr>
        <w:t xml:space="preserve"> </w:t>
      </w:r>
      <w:r w:rsidRPr="006E6AB4">
        <w:rPr>
          <w:rFonts w:ascii="Times New Roman" w:hAnsi="Times New Roman" w:cs="Times New Roman"/>
          <w:color w:val="auto"/>
          <w:szCs w:val="24"/>
        </w:rPr>
        <w:t>Ṣ</w:t>
      </w:r>
      <w:r w:rsidRPr="006E6AB4">
        <w:rPr>
          <w:color w:val="auto"/>
          <w:sz w:val="22"/>
          <w:szCs w:val="24"/>
        </w:rPr>
        <w:t>alāĥ) becomes Far</w:t>
      </w:r>
      <w:r w:rsidRPr="006E6AB4">
        <w:rPr>
          <w:rFonts w:ascii="Times New Roman" w:hAnsi="Times New Roman" w:cs="Times New Roman"/>
          <w:color w:val="auto"/>
          <w:szCs w:val="24"/>
        </w:rPr>
        <w:t>ḍ</w:t>
      </w:r>
      <w:r w:rsidRPr="006E6AB4">
        <w:rPr>
          <w:color w:val="auto"/>
          <w:sz w:val="22"/>
          <w:szCs w:val="24"/>
        </w:rPr>
        <w:t xml:space="preserve"> for the Ummaĥ. During his reign, Amīr-ul-Mūminīn, Sayyidunā ‘Umar Fārūq A’</w:t>
      </w:r>
      <w:r w:rsidRPr="006E6AB4">
        <w:rPr>
          <w:rFonts w:ascii="Times New Roman" w:hAnsi="Times New Roman" w:cs="Times New Roman"/>
          <w:color w:val="auto"/>
          <w:szCs w:val="24"/>
        </w:rPr>
        <w:t>ẓ</w:t>
      </w:r>
      <w:r w:rsidRPr="006E6AB4">
        <w:rPr>
          <w:color w:val="auto"/>
          <w:sz w:val="22"/>
          <w:szCs w:val="24"/>
        </w:rPr>
        <w:t xml:space="preserve">am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saw people at a night of Ramadan offer the Tarāwī</w:t>
      </w:r>
      <w:r w:rsidRPr="006E6AB4">
        <w:rPr>
          <w:rFonts w:ascii="Times New Roman" w:hAnsi="Times New Roman" w:cs="Times New Roman"/>
          <w:color w:val="auto"/>
          <w:szCs w:val="24"/>
        </w:rPr>
        <w:t>ḥ</w:t>
      </w:r>
      <w:r w:rsidRPr="006E6AB4">
        <w:rPr>
          <w:color w:val="auto"/>
          <w:sz w:val="22"/>
          <w:szCs w:val="24"/>
        </w:rPr>
        <w:t xml:space="preserve"> </w:t>
      </w:r>
      <w:r w:rsidRPr="006E6AB4">
        <w:rPr>
          <w:rFonts w:ascii="Times New Roman" w:hAnsi="Times New Roman" w:cs="Times New Roman"/>
          <w:color w:val="auto"/>
          <w:szCs w:val="24"/>
        </w:rPr>
        <w:t>Ṣ</w:t>
      </w:r>
      <w:r w:rsidRPr="006E6AB4">
        <w:rPr>
          <w:color w:val="auto"/>
          <w:sz w:val="22"/>
          <w:szCs w:val="24"/>
        </w:rPr>
        <w:t xml:space="preserve">alāĥ individually in the Masjid. Some of them were offering alone while some others were offering with an Imām. Observing this situation, he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said, ‘I consider it appropriate to gather them all behind one Imām.’ Therefore, he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appointed Sayyidunā Ubay Ibn Ka’b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as their Imām. The following night, he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saw people offer (Tarāwī</w:t>
      </w:r>
      <w:r w:rsidRPr="006E6AB4">
        <w:rPr>
          <w:rFonts w:ascii="Times New Roman" w:hAnsi="Times New Roman" w:cs="Times New Roman"/>
          <w:color w:val="auto"/>
          <w:szCs w:val="24"/>
        </w:rPr>
        <w:t>ḥ</w:t>
      </w:r>
      <w:r w:rsidRPr="006E6AB4">
        <w:rPr>
          <w:color w:val="auto"/>
          <w:sz w:val="22"/>
          <w:szCs w:val="24"/>
        </w:rPr>
        <w:t>) together with Jamā’at (congregation). Pleased, he commented ‘</w:t>
      </w:r>
      <w:r w:rsidRPr="006E6AB4">
        <w:rPr>
          <w:rStyle w:val="ModArabicTextinbodyChar"/>
          <w:rFonts w:ascii="Al Qalam Quran Majeed 1" w:hAnsi="Al Qalam Quran Majeed 1" w:cs="Al_Mushaf"/>
          <w:color w:val="auto"/>
          <w:w w:val="110"/>
          <w:sz w:val="22"/>
          <w:szCs w:val="24"/>
          <w:rtl/>
          <w:lang w:bidi="ar-SA"/>
        </w:rPr>
        <w:t>نِعۡمَ الۡبِدۡعَةُ هٰذِهِ</w:t>
      </w:r>
      <w:r w:rsidRPr="006E6AB4">
        <w:rPr>
          <w:color w:val="auto"/>
          <w:sz w:val="22"/>
          <w:szCs w:val="24"/>
        </w:rPr>
        <w:t>’ (</w:t>
      </w:r>
      <w:r w:rsidRPr="006E6AB4">
        <w:rPr>
          <w:i/>
          <w:iCs/>
          <w:color w:val="auto"/>
          <w:sz w:val="22"/>
          <w:szCs w:val="24"/>
        </w:rPr>
        <w:t>This is a good innovation</w:t>
      </w:r>
      <w:r w:rsidRPr="006E6AB4">
        <w:rPr>
          <w:color w:val="auto"/>
          <w:sz w:val="22"/>
          <w:szCs w:val="24"/>
        </w:rPr>
        <w:t xml:space="preserve">). </w:t>
      </w:r>
      <w:r w:rsidRPr="006E6AB4">
        <w:rPr>
          <w:rStyle w:val="ModBkBklCitationsChar"/>
          <w:color w:val="auto"/>
          <w:sz w:val="18"/>
          <w:szCs w:val="16"/>
        </w:rPr>
        <w:t>(Ṣaḥīḥ Bukhārī,</w:t>
      </w:r>
      <w:r w:rsidR="00673CE4" w:rsidRPr="006E6AB4">
        <w:rPr>
          <w:rStyle w:val="ModBkBklCitationsChar"/>
          <w:color w:val="auto"/>
          <w:sz w:val="18"/>
          <w:szCs w:val="16"/>
        </w:rPr>
        <w:t xml:space="preserve"> vol. 1,</w:t>
      </w:r>
      <w:r w:rsidRPr="006E6AB4">
        <w:rPr>
          <w:rStyle w:val="ModBkBklCitationsChar"/>
          <w:color w:val="auto"/>
          <w:sz w:val="18"/>
          <w:szCs w:val="16"/>
        </w:rPr>
        <w:t xml:space="preserve"> pp. 658, Ḥadīš 2010)</w:t>
      </w:r>
    </w:p>
    <w:p w14:paraId="3EF2D2B3" w14:textId="77777777" w:rsidR="00E4044C" w:rsidRPr="006E6AB4" w:rsidRDefault="00E4044C" w:rsidP="00D260A6">
      <w:pPr>
        <w:pStyle w:val="ModBkBklBodyParagraph"/>
        <w:spacing w:after="0"/>
        <w:rPr>
          <w:i/>
          <w:color w:val="auto"/>
          <w:sz w:val="22"/>
          <w:szCs w:val="24"/>
        </w:rPr>
      </w:pPr>
      <w:r w:rsidRPr="006E6AB4">
        <w:rPr>
          <w:color w:val="auto"/>
          <w:sz w:val="22"/>
          <w:szCs w:val="24"/>
        </w:rPr>
        <w:t xml:space="preserve">Dear Islamic brothers! Did you realize how intensely the Beloved and Blessed Prophet  </w:t>
      </w:r>
      <w:r w:rsidRPr="006E6AB4">
        <w:rPr>
          <w:rStyle w:val="ModArabicTextinbodyChar"/>
          <w:rFonts w:cs="Al_Mushaf"/>
          <w:color w:val="auto"/>
          <w:spacing w:val="-2"/>
          <w:sz w:val="14"/>
          <w:szCs w:val="14"/>
          <w:rtl/>
          <w:lang w:bidi="ar-SA"/>
        </w:rPr>
        <w:t>صَلَّى اللهُ تَعَالٰى عَلَيْهِ وَاٰلِهٖ وَسَلَّم</w:t>
      </w:r>
      <w:r w:rsidRPr="006E6AB4">
        <w:rPr>
          <w:color w:val="auto"/>
          <w:spacing w:val="-2"/>
          <w:sz w:val="22"/>
          <w:szCs w:val="24"/>
        </w:rPr>
        <w:t xml:space="preserve"> cares about us! He </w:t>
      </w:r>
      <w:r w:rsidRPr="006E6AB4">
        <w:rPr>
          <w:rStyle w:val="ModArabicTextinbodyChar"/>
          <w:rFonts w:cs="Al_Mushaf"/>
          <w:color w:val="auto"/>
          <w:spacing w:val="-2"/>
          <w:sz w:val="14"/>
          <w:szCs w:val="14"/>
          <w:rtl/>
          <w:lang w:bidi="ar-SA"/>
        </w:rPr>
        <w:t>صَلَّى اللهُ تَعَالٰى عَلَيْهِ وَاٰلِهٖ وَسَلَّم</w:t>
      </w:r>
      <w:r w:rsidRPr="006E6AB4">
        <w:rPr>
          <w:color w:val="auto"/>
          <w:spacing w:val="-2"/>
          <w:sz w:val="22"/>
          <w:szCs w:val="24"/>
        </w:rPr>
        <w:t xml:space="preserve"> did not offer Tarāwī</w:t>
      </w:r>
      <w:r w:rsidRPr="006E6AB4">
        <w:rPr>
          <w:rFonts w:ascii="Times New Roman" w:hAnsi="Times New Roman" w:cs="Times New Roman"/>
          <w:color w:val="auto"/>
          <w:spacing w:val="-2"/>
          <w:szCs w:val="24"/>
        </w:rPr>
        <w:t>ḥ</w:t>
      </w:r>
      <w:r w:rsidRPr="006E6AB4">
        <w:rPr>
          <w:color w:val="auto"/>
          <w:spacing w:val="-2"/>
          <w:sz w:val="22"/>
          <w:szCs w:val="24"/>
        </w:rPr>
        <w:t xml:space="preserve"> </w:t>
      </w:r>
      <w:r w:rsidRPr="006E6AB4">
        <w:rPr>
          <w:rFonts w:ascii="Times New Roman" w:hAnsi="Times New Roman" w:cs="Times New Roman"/>
          <w:color w:val="auto"/>
          <w:spacing w:val="-2"/>
          <w:szCs w:val="24"/>
        </w:rPr>
        <w:t>Ṣ</w:t>
      </w:r>
      <w:r w:rsidRPr="006E6AB4">
        <w:rPr>
          <w:color w:val="auto"/>
          <w:spacing w:val="-2"/>
          <w:sz w:val="22"/>
          <w:szCs w:val="24"/>
        </w:rPr>
        <w:t>alāĥ consistently</w:t>
      </w:r>
      <w:r w:rsidRPr="006E6AB4">
        <w:rPr>
          <w:color w:val="auto"/>
          <w:sz w:val="22"/>
          <w:szCs w:val="24"/>
        </w:rPr>
        <w:t xml:space="preserve"> just for fear that it might become Far</w:t>
      </w:r>
      <w:r w:rsidRPr="006E6AB4">
        <w:rPr>
          <w:rFonts w:ascii="Times New Roman" w:hAnsi="Times New Roman" w:cs="Times New Roman"/>
          <w:color w:val="auto"/>
          <w:szCs w:val="24"/>
        </w:rPr>
        <w:t>ḍ</w:t>
      </w:r>
      <w:r w:rsidRPr="006E6AB4">
        <w:rPr>
          <w:color w:val="auto"/>
          <w:sz w:val="22"/>
          <w:szCs w:val="24"/>
        </w:rPr>
        <w:t xml:space="preserve"> for his Ummaĥ. This narration removes some doubts and misconceptions as well. For example, Beloved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could have launched the Tarāwī</w:t>
      </w:r>
      <w:r w:rsidRPr="006E6AB4">
        <w:rPr>
          <w:rFonts w:ascii="Times New Roman" w:hAnsi="Times New Roman" w:cs="Times New Roman"/>
          <w:color w:val="auto"/>
          <w:szCs w:val="24"/>
        </w:rPr>
        <w:t>ḥ</w:t>
      </w:r>
      <w:r w:rsidRPr="006E6AB4">
        <w:rPr>
          <w:color w:val="auto"/>
          <w:sz w:val="22"/>
          <w:szCs w:val="24"/>
        </w:rPr>
        <w:t xml:space="preserve"> Jamā’at himself, but he didn’t do so giving his Ummaĥ the opportunity to introduce good and useful innovations.</w:t>
      </w:r>
    </w:p>
    <w:p w14:paraId="0489FDB0" w14:textId="77777777" w:rsidR="00E4044C" w:rsidRPr="006E6AB4" w:rsidRDefault="00E4044C" w:rsidP="00D260A6">
      <w:pPr>
        <w:pStyle w:val="ModBkBklBodyParagraph"/>
        <w:spacing w:after="0"/>
        <w:rPr>
          <w:i/>
          <w:color w:val="auto"/>
          <w:sz w:val="22"/>
          <w:szCs w:val="24"/>
        </w:rPr>
      </w:pPr>
      <w:r w:rsidRPr="006E6AB4">
        <w:rPr>
          <w:color w:val="auto"/>
          <w:sz w:val="22"/>
          <w:szCs w:val="24"/>
        </w:rPr>
        <w:t>Sayyidunā ‘Umar Fārūq A’</w:t>
      </w:r>
      <w:r w:rsidRPr="006E6AB4">
        <w:rPr>
          <w:rFonts w:ascii="Times New Roman" w:hAnsi="Times New Roman" w:cs="Times New Roman"/>
          <w:color w:val="auto"/>
          <w:szCs w:val="24"/>
        </w:rPr>
        <w:t>ẓ</w:t>
      </w:r>
      <w:r w:rsidRPr="006E6AB4">
        <w:rPr>
          <w:color w:val="auto"/>
          <w:sz w:val="22"/>
          <w:szCs w:val="24"/>
        </w:rPr>
        <w:t xml:space="preserve">am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enforced such an act that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did not do (i.e. offering Tarāwī</w:t>
      </w:r>
      <w:r w:rsidRPr="006E6AB4">
        <w:rPr>
          <w:rFonts w:ascii="Times New Roman" w:hAnsi="Times New Roman" w:cs="Times New Roman"/>
          <w:color w:val="auto"/>
          <w:szCs w:val="24"/>
        </w:rPr>
        <w:t>ḥ</w:t>
      </w:r>
      <w:r w:rsidRPr="006E6AB4">
        <w:rPr>
          <w:color w:val="auto"/>
          <w:sz w:val="22"/>
          <w:szCs w:val="24"/>
        </w:rPr>
        <w:t xml:space="preserve"> with Jamā’at). He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did not do this on the basis of his personal opinion. In fact, our Beloved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had already permitted his Ummaĥ in his visible life up to the Day of Judgement to introduce such new and useful innovations, as clearly stated in the following </w:t>
      </w:r>
      <w:r w:rsidRPr="006E6AB4">
        <w:rPr>
          <w:rFonts w:ascii="Times New Roman" w:hAnsi="Times New Roman" w:cs="Times New Roman"/>
          <w:color w:val="auto"/>
          <w:szCs w:val="24"/>
        </w:rPr>
        <w:t>Ḥ</w:t>
      </w:r>
      <w:r w:rsidRPr="006E6AB4">
        <w:rPr>
          <w:color w:val="auto"/>
          <w:sz w:val="22"/>
          <w:szCs w:val="24"/>
        </w:rPr>
        <w:t>adīš.</w:t>
      </w:r>
    </w:p>
    <w:p w14:paraId="3CD6088D" w14:textId="77777777" w:rsidR="00E4044C" w:rsidRPr="006E6AB4" w:rsidRDefault="00E4044C" w:rsidP="00D260A6">
      <w:pPr>
        <w:pStyle w:val="ModBkBklBodyParagraph"/>
        <w:spacing w:after="0"/>
        <w:rPr>
          <w:color w:val="auto"/>
          <w:sz w:val="18"/>
          <w:szCs w:val="18"/>
        </w:rPr>
      </w:pPr>
      <w:r w:rsidRPr="006E6AB4">
        <w:rPr>
          <w:color w:val="auto"/>
          <w:sz w:val="22"/>
          <w:szCs w:val="24"/>
        </w:rPr>
        <w:t xml:space="preserve">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‘The one enforcing a good innovation in Islam will get its reward as well as the reward of those acting upon it after him without any reduction in their reward. And the one enforcing an evil innovation in Islam will have its sin as well as the sin of those acting upon it after him, without any reduction in their sins.’ </w:t>
      </w:r>
      <w:r w:rsidRPr="006E6AB4">
        <w:rPr>
          <w:rStyle w:val="ModBkBklCitationsChar"/>
          <w:color w:val="auto"/>
          <w:sz w:val="18"/>
          <w:szCs w:val="16"/>
        </w:rPr>
        <w:t>(Ṣaḥīḥ Muslim, pp. 1438, Ḥadīš 1017)</w:t>
      </w:r>
    </w:p>
    <w:p w14:paraId="7A12EB3A" w14:textId="77777777" w:rsidR="00E4044C" w:rsidRPr="006E6AB4" w:rsidRDefault="00E4044C" w:rsidP="00D260A6">
      <w:pPr>
        <w:pStyle w:val="Heading2"/>
      </w:pPr>
      <w:bookmarkStart w:id="1756" w:name="_Toc239320226"/>
      <w:bookmarkStart w:id="1757" w:name="_Toc294546739"/>
      <w:bookmarkStart w:id="1758" w:name="_Toc332511648"/>
      <w:bookmarkStart w:id="1759" w:name="_Toc357063821"/>
      <w:bookmarkStart w:id="1760" w:name="_Toc361436181"/>
      <w:bookmarkStart w:id="1761" w:name="_Toc361437663"/>
      <w:bookmarkStart w:id="1762" w:name="_Toc361439151"/>
      <w:bookmarkStart w:id="1763" w:name="_Toc500604477"/>
      <w:r w:rsidRPr="006E6AB4">
        <w:t>Twelve good innovations</w:t>
      </w:r>
      <w:bookmarkEnd w:id="1756"/>
      <w:bookmarkEnd w:id="1757"/>
      <w:bookmarkEnd w:id="1758"/>
      <w:bookmarkEnd w:id="1759"/>
      <w:bookmarkEnd w:id="1760"/>
      <w:bookmarkEnd w:id="1761"/>
      <w:bookmarkEnd w:id="1762"/>
      <w:bookmarkEnd w:id="1763"/>
    </w:p>
    <w:p w14:paraId="42D70063" w14:textId="77777777" w:rsidR="001469D2" w:rsidRPr="006E6AB4" w:rsidRDefault="00E4044C" w:rsidP="00D260A6">
      <w:pPr>
        <w:pStyle w:val="ModBkBklBodyParagraph"/>
        <w:spacing w:after="0"/>
        <w:rPr>
          <w:color w:val="auto"/>
          <w:sz w:val="22"/>
          <w:szCs w:val="24"/>
        </w:rPr>
      </w:pPr>
      <w:r w:rsidRPr="006E6AB4">
        <w:rPr>
          <w:color w:val="auto"/>
          <w:sz w:val="22"/>
          <w:szCs w:val="24"/>
        </w:rPr>
        <w:t xml:space="preserve">The foregoing blessed </w:t>
      </w:r>
      <w:r w:rsidRPr="006E6AB4">
        <w:rPr>
          <w:rFonts w:ascii="Times New Roman" w:hAnsi="Times New Roman" w:cs="Times New Roman"/>
          <w:color w:val="auto"/>
          <w:szCs w:val="24"/>
        </w:rPr>
        <w:t>Ḥ</w:t>
      </w:r>
      <w:r w:rsidRPr="006E6AB4">
        <w:rPr>
          <w:color w:val="auto"/>
          <w:sz w:val="22"/>
          <w:szCs w:val="24"/>
        </w:rPr>
        <w:t>adīš has made it as clear as a bright day that the permission of introducing new and good innovations in Islam up to the Day of Judgement has already</w:t>
      </w:r>
    </w:p>
    <w:p w14:paraId="4D36BA98" w14:textId="77777777" w:rsidR="001469D2" w:rsidRPr="006E6AB4" w:rsidRDefault="001469D2" w:rsidP="00D260A6">
      <w:pPr>
        <w:spacing w:after="0" w:line="240" w:lineRule="auto"/>
        <w:rPr>
          <w:rFonts w:ascii="Minion Pro" w:hAnsi="Minion Pro"/>
          <w:szCs w:val="24"/>
        </w:rPr>
      </w:pPr>
      <w:r w:rsidRPr="006E6AB4">
        <w:rPr>
          <w:szCs w:val="24"/>
        </w:rPr>
        <w:br w:type="page"/>
      </w:r>
    </w:p>
    <w:p w14:paraId="47A130E2" w14:textId="77777777" w:rsidR="00E4044C" w:rsidRPr="006E6AB4" w:rsidRDefault="00E4044C" w:rsidP="00D260A6">
      <w:pPr>
        <w:pStyle w:val="ModBkBklBodyParagraph"/>
        <w:spacing w:after="0"/>
        <w:rPr>
          <w:i/>
          <w:color w:val="auto"/>
          <w:sz w:val="22"/>
          <w:szCs w:val="24"/>
        </w:rPr>
      </w:pPr>
      <w:r w:rsidRPr="006E6AB4">
        <w:rPr>
          <w:color w:val="auto"/>
          <w:sz w:val="22"/>
          <w:szCs w:val="24"/>
        </w:rPr>
        <w:lastRenderedPageBreak/>
        <w:t>been granted.</w:t>
      </w:r>
      <w:r w:rsidRPr="006E6AB4">
        <w:rPr>
          <w:i/>
          <w:color w:val="auto"/>
          <w:sz w:val="22"/>
          <w:szCs w:val="24"/>
        </w:rPr>
        <w:t xml:space="preserve"> </w:t>
      </w: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Many such useful innovations were introduced. Some are as follows:</w:t>
      </w:r>
    </w:p>
    <w:p w14:paraId="0DDD3BE0" w14:textId="77777777" w:rsidR="00E4044C" w:rsidRPr="006E6AB4" w:rsidRDefault="00E4044C" w:rsidP="00D260A6">
      <w:pPr>
        <w:pStyle w:val="ModBkBklNumberListing"/>
        <w:numPr>
          <w:ilvl w:val="0"/>
          <w:numId w:val="97"/>
        </w:numPr>
        <w:spacing w:after="0"/>
        <w:ind w:left="432" w:hanging="432"/>
        <w:rPr>
          <w:i/>
          <w:color w:val="auto"/>
          <w:sz w:val="22"/>
          <w:szCs w:val="24"/>
        </w:rPr>
      </w:pPr>
      <w:r w:rsidRPr="006E6AB4">
        <w:rPr>
          <w:color w:val="auto"/>
          <w:sz w:val="22"/>
          <w:szCs w:val="24"/>
        </w:rPr>
        <w:t>Amīr-ul-Mūminīn Sayyidunā ‘Umar Fārūq A’</w:t>
      </w:r>
      <w:r w:rsidRPr="006E6AB4">
        <w:rPr>
          <w:rFonts w:ascii="Times New Roman" w:hAnsi="Times New Roman" w:cs="Times New Roman"/>
          <w:color w:val="auto"/>
          <w:szCs w:val="24"/>
        </w:rPr>
        <w:t>ẓ</w:t>
      </w:r>
      <w:r w:rsidRPr="006E6AB4">
        <w:rPr>
          <w:color w:val="auto"/>
          <w:sz w:val="22"/>
          <w:szCs w:val="24"/>
        </w:rPr>
        <w:t xml:space="preserve">am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enforced the Tarāwī</w:t>
      </w:r>
      <w:r w:rsidRPr="006E6AB4">
        <w:rPr>
          <w:rFonts w:ascii="Times New Roman" w:hAnsi="Times New Roman" w:cs="Times New Roman"/>
          <w:color w:val="auto"/>
          <w:szCs w:val="24"/>
        </w:rPr>
        <w:t>ḥ</w:t>
      </w:r>
      <w:r w:rsidRPr="006E6AB4">
        <w:rPr>
          <w:color w:val="auto"/>
          <w:sz w:val="22"/>
          <w:szCs w:val="24"/>
        </w:rPr>
        <w:t xml:space="preserve"> Jamā’at, declaring it a good innovation. Therefore, it is obvious that if the blessed companions </w:t>
      </w:r>
      <w:r w:rsidRPr="006E6AB4">
        <w:rPr>
          <w:rStyle w:val="ModBkBklDuaiyyaKalimatChar"/>
          <w:rFonts w:cs="Al_Mushaf"/>
          <w:color w:val="auto"/>
          <w:sz w:val="14"/>
          <w:szCs w:val="14"/>
          <w:rtl/>
        </w:rPr>
        <w:t>رَضِىَ الـلّٰـهُ تَعَالٰی عَـنْهُم</w:t>
      </w:r>
      <w:r w:rsidRPr="006E6AB4">
        <w:rPr>
          <w:color w:val="auto"/>
          <w:sz w:val="22"/>
          <w:szCs w:val="24"/>
        </w:rPr>
        <w:t xml:space="preserve"> introduced a new innovation after the apparent demise of Beloved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it would be considered a Bid’at-e-</w:t>
      </w:r>
      <w:r w:rsidRPr="006E6AB4">
        <w:rPr>
          <w:rFonts w:ascii="Times New Roman" w:hAnsi="Times New Roman" w:cs="Times New Roman"/>
          <w:color w:val="auto"/>
          <w:szCs w:val="24"/>
        </w:rPr>
        <w:t>Ḥ</w:t>
      </w:r>
      <w:r w:rsidRPr="006E6AB4">
        <w:rPr>
          <w:color w:val="auto"/>
          <w:sz w:val="22"/>
          <w:szCs w:val="24"/>
        </w:rPr>
        <w:t>asanaĥ</w:t>
      </w:r>
      <w:r w:rsidR="005B2DBA" w:rsidRPr="006E6AB4">
        <w:rPr>
          <w:color w:val="auto"/>
          <w:sz w:val="22"/>
          <w:szCs w:val="24"/>
        </w:rPr>
        <w:fldChar w:fldCharType="begin"/>
      </w:r>
      <w:r w:rsidRPr="006E6AB4">
        <w:rPr>
          <w:color w:val="auto"/>
          <w:sz w:val="22"/>
          <w:szCs w:val="24"/>
        </w:rPr>
        <w:instrText xml:space="preserve"> XE "Bid’at-e-</w:instrText>
      </w:r>
      <w:r w:rsidRPr="006E6AB4">
        <w:rPr>
          <w:rFonts w:ascii="Times New Roman" w:hAnsi="Times New Roman" w:cs="Times New Roman"/>
          <w:color w:val="auto"/>
          <w:szCs w:val="24"/>
        </w:rPr>
        <w:instrText>Ḥ</w:instrText>
      </w:r>
      <w:r w:rsidRPr="006E6AB4">
        <w:rPr>
          <w:color w:val="auto"/>
          <w:sz w:val="22"/>
          <w:szCs w:val="24"/>
        </w:rPr>
        <w:instrText xml:space="preserve">asanaĥ" </w:instrText>
      </w:r>
      <w:r w:rsidR="005B2DBA" w:rsidRPr="006E6AB4">
        <w:rPr>
          <w:color w:val="auto"/>
          <w:sz w:val="22"/>
          <w:szCs w:val="24"/>
        </w:rPr>
        <w:fldChar w:fldCharType="end"/>
      </w:r>
      <w:r w:rsidRPr="006E6AB4">
        <w:rPr>
          <w:color w:val="auto"/>
          <w:sz w:val="22"/>
          <w:szCs w:val="24"/>
        </w:rPr>
        <w:t>.</w:t>
      </w:r>
    </w:p>
    <w:p w14:paraId="7B4EB7D2" w14:textId="77777777" w:rsidR="00E4044C" w:rsidRPr="006E6AB4" w:rsidRDefault="00E4044C" w:rsidP="00D260A6">
      <w:pPr>
        <w:pStyle w:val="ModBkBklNumberListing"/>
        <w:numPr>
          <w:ilvl w:val="0"/>
          <w:numId w:val="97"/>
        </w:numPr>
        <w:spacing w:after="0"/>
        <w:ind w:left="432" w:hanging="432"/>
        <w:rPr>
          <w:i/>
          <w:color w:val="auto"/>
          <w:sz w:val="22"/>
          <w:szCs w:val="24"/>
        </w:rPr>
      </w:pPr>
      <w:r w:rsidRPr="006E6AB4">
        <w:rPr>
          <w:color w:val="auto"/>
          <w:sz w:val="22"/>
          <w:szCs w:val="24"/>
        </w:rPr>
        <w:t>In past, there used to be no arch (Mi</w:t>
      </w:r>
      <w:r w:rsidRPr="006E6AB4">
        <w:rPr>
          <w:rFonts w:ascii="Times New Roman" w:hAnsi="Times New Roman" w:cs="Times New Roman"/>
          <w:color w:val="auto"/>
          <w:szCs w:val="24"/>
        </w:rPr>
        <w:t>ḥ</w:t>
      </w:r>
      <w:r w:rsidRPr="006E6AB4">
        <w:rPr>
          <w:color w:val="auto"/>
          <w:sz w:val="22"/>
          <w:szCs w:val="24"/>
        </w:rPr>
        <w:t xml:space="preserve">rāb) in the Masājid for Imams. It was Sayyidunā ‘Umar Bin ‘Abdul ‘Azīz </w:t>
      </w:r>
      <w:r w:rsidRPr="006E6AB4">
        <w:rPr>
          <w:rStyle w:val="ModArabicTextinbodyChar"/>
          <w:rFonts w:cs="Al_Mushaf"/>
          <w:color w:val="auto"/>
          <w:sz w:val="14"/>
          <w:szCs w:val="14"/>
          <w:rtl/>
        </w:rPr>
        <w:t>رَضِىَ اللهُ تَعَالٰی عَنْهُ</w:t>
      </w:r>
      <w:r w:rsidRPr="006E6AB4">
        <w:rPr>
          <w:color w:val="auto"/>
          <w:sz w:val="22"/>
          <w:szCs w:val="24"/>
        </w:rPr>
        <w:t xml:space="preserve"> who first got an arch constructed in </w:t>
      </w:r>
      <w:r w:rsidRPr="006E6AB4">
        <w:rPr>
          <w:color w:val="auto"/>
          <w:spacing w:val="-2"/>
          <w:sz w:val="22"/>
          <w:szCs w:val="24"/>
        </w:rPr>
        <w:t>Masjid-</w:t>
      </w:r>
      <w:r w:rsidR="00934159" w:rsidRPr="006E6AB4">
        <w:rPr>
          <w:color w:val="auto"/>
          <w:spacing w:val="-2"/>
          <w:sz w:val="22"/>
          <w:szCs w:val="24"/>
        </w:rPr>
        <w:t>un</w:t>
      </w:r>
      <w:r w:rsidRPr="006E6AB4">
        <w:rPr>
          <w:color w:val="auto"/>
          <w:spacing w:val="-2"/>
          <w:sz w:val="22"/>
          <w:szCs w:val="24"/>
        </w:rPr>
        <w:t>-</w:t>
      </w:r>
      <w:r w:rsidRPr="006E6AB4">
        <w:rPr>
          <w:rStyle w:val="ModbodytextChar"/>
          <w:color w:val="auto"/>
          <w:spacing w:val="-2"/>
          <w:sz w:val="22"/>
          <w:szCs w:val="24"/>
        </w:rPr>
        <w:t>Nabawī</w:t>
      </w:r>
      <w:r w:rsidRPr="006E6AB4">
        <w:rPr>
          <w:color w:val="auto"/>
          <w:spacing w:val="-2"/>
          <w:sz w:val="22"/>
          <w:szCs w:val="24"/>
        </w:rPr>
        <w:t>. This innovation (Bid’at-e-</w:t>
      </w:r>
      <w:r w:rsidRPr="006E6AB4">
        <w:rPr>
          <w:rFonts w:ascii="Times New Roman" w:hAnsi="Times New Roman" w:cs="Times New Roman"/>
          <w:color w:val="auto"/>
          <w:spacing w:val="-2"/>
          <w:szCs w:val="24"/>
        </w:rPr>
        <w:t>Ḥ</w:t>
      </w:r>
      <w:r w:rsidRPr="006E6AB4">
        <w:rPr>
          <w:color w:val="auto"/>
          <w:spacing w:val="-2"/>
          <w:sz w:val="22"/>
          <w:szCs w:val="24"/>
        </w:rPr>
        <w:t>asanaĥ) has now become so popular</w:t>
      </w:r>
      <w:r w:rsidRPr="006E6AB4">
        <w:rPr>
          <w:color w:val="auto"/>
          <w:sz w:val="22"/>
          <w:szCs w:val="24"/>
        </w:rPr>
        <w:t xml:space="preserve"> that Masājid throughout world are identified by the arch (Mi</w:t>
      </w:r>
      <w:r w:rsidRPr="006E6AB4">
        <w:rPr>
          <w:rFonts w:ascii="Times New Roman" w:hAnsi="Times New Roman" w:cs="Times New Roman"/>
          <w:color w:val="auto"/>
          <w:szCs w:val="24"/>
        </w:rPr>
        <w:t>ḥ</w:t>
      </w:r>
      <w:r w:rsidRPr="006E6AB4">
        <w:rPr>
          <w:color w:val="auto"/>
          <w:sz w:val="22"/>
          <w:szCs w:val="24"/>
        </w:rPr>
        <w:t>rāb).</w:t>
      </w:r>
    </w:p>
    <w:p w14:paraId="15EEDD04" w14:textId="77777777" w:rsidR="00E4044C" w:rsidRPr="006E6AB4" w:rsidRDefault="00E4044C" w:rsidP="00D260A6">
      <w:pPr>
        <w:pStyle w:val="ModBkBklNumberListing"/>
        <w:numPr>
          <w:ilvl w:val="0"/>
          <w:numId w:val="97"/>
        </w:numPr>
        <w:spacing w:after="0"/>
        <w:ind w:left="432" w:hanging="432"/>
        <w:rPr>
          <w:i/>
          <w:color w:val="auto"/>
          <w:sz w:val="22"/>
          <w:szCs w:val="24"/>
        </w:rPr>
      </w:pPr>
      <w:r w:rsidRPr="006E6AB4">
        <w:rPr>
          <w:color w:val="auto"/>
          <w:sz w:val="22"/>
          <w:szCs w:val="24"/>
        </w:rPr>
        <w:t>Likewise, domes and minarets on Masājid throughout the world are an innovation. Even the minarets of Masjid-ul-</w:t>
      </w:r>
      <w:r w:rsidRPr="006E6AB4">
        <w:rPr>
          <w:rFonts w:ascii="Times New Roman" w:hAnsi="Times New Roman" w:cs="Times New Roman"/>
          <w:color w:val="auto"/>
          <w:szCs w:val="24"/>
        </w:rPr>
        <w:t>Ḥ</w:t>
      </w:r>
      <w:r w:rsidRPr="006E6AB4">
        <w:rPr>
          <w:color w:val="auto"/>
          <w:sz w:val="22"/>
          <w:szCs w:val="24"/>
        </w:rPr>
        <w:t>arām</w:t>
      </w:r>
      <w:r w:rsidR="005B2DBA" w:rsidRPr="006E6AB4">
        <w:rPr>
          <w:color w:val="auto"/>
          <w:sz w:val="22"/>
          <w:szCs w:val="24"/>
        </w:rPr>
        <w:fldChar w:fldCharType="begin"/>
      </w:r>
      <w:r w:rsidRPr="006E6AB4">
        <w:rPr>
          <w:color w:val="auto"/>
          <w:sz w:val="22"/>
          <w:szCs w:val="24"/>
        </w:rPr>
        <w:instrText xml:space="preserve"> XE "Masjid-ul-</w:instrText>
      </w:r>
      <w:r w:rsidRPr="006E6AB4">
        <w:rPr>
          <w:rFonts w:ascii="Times New Roman" w:hAnsi="Times New Roman" w:cs="Times New Roman"/>
          <w:color w:val="auto"/>
          <w:szCs w:val="24"/>
        </w:rPr>
        <w:instrText>Ḥ</w:instrText>
      </w:r>
      <w:r w:rsidRPr="006E6AB4">
        <w:rPr>
          <w:color w:val="auto"/>
          <w:sz w:val="22"/>
          <w:szCs w:val="24"/>
        </w:rPr>
        <w:instrText xml:space="preserve">arām" </w:instrText>
      </w:r>
      <w:r w:rsidR="005B2DBA" w:rsidRPr="006E6AB4">
        <w:rPr>
          <w:color w:val="auto"/>
          <w:sz w:val="22"/>
          <w:szCs w:val="24"/>
        </w:rPr>
        <w:fldChar w:fldCharType="end"/>
      </w:r>
      <w:r w:rsidRPr="006E6AB4">
        <w:rPr>
          <w:color w:val="auto"/>
          <w:sz w:val="22"/>
          <w:szCs w:val="24"/>
        </w:rPr>
        <w:t xml:space="preserve"> did not exist in the time of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or his blessed companions </w:t>
      </w:r>
      <w:r w:rsidRPr="006E6AB4">
        <w:rPr>
          <w:rStyle w:val="ModBkBklDuaiyyaKalimatChar"/>
          <w:rFonts w:cs="Al_Mushaf"/>
          <w:color w:val="auto"/>
          <w:sz w:val="14"/>
          <w:szCs w:val="14"/>
          <w:rtl/>
        </w:rPr>
        <w:t>رَضِىَ الـلّٰـهُ تَعَالٰی عَـنْهُم</w:t>
      </w:r>
      <w:r w:rsidRPr="006E6AB4">
        <w:rPr>
          <w:color w:val="auto"/>
          <w:sz w:val="22"/>
          <w:szCs w:val="24"/>
        </w:rPr>
        <w:t>.</w:t>
      </w:r>
    </w:p>
    <w:p w14:paraId="07A1A152" w14:textId="77777777" w:rsidR="00E4044C" w:rsidRPr="006E6AB4" w:rsidRDefault="00E4044C" w:rsidP="00D260A6">
      <w:pPr>
        <w:pStyle w:val="ModBkBklNumberListing"/>
        <w:numPr>
          <w:ilvl w:val="0"/>
          <w:numId w:val="97"/>
        </w:numPr>
        <w:spacing w:after="0"/>
        <w:ind w:left="432" w:hanging="432"/>
        <w:rPr>
          <w:i/>
          <w:color w:val="auto"/>
          <w:sz w:val="22"/>
          <w:szCs w:val="24"/>
        </w:rPr>
      </w:pPr>
      <w:r w:rsidRPr="006E6AB4">
        <w:rPr>
          <w:color w:val="auto"/>
          <w:sz w:val="22"/>
          <w:szCs w:val="24"/>
        </w:rPr>
        <w:t>Īmān-e-Mufa</w:t>
      </w:r>
      <w:r w:rsidRPr="006E6AB4">
        <w:rPr>
          <w:rFonts w:ascii="Times New Roman" w:hAnsi="Times New Roman" w:cs="Times New Roman"/>
          <w:color w:val="auto"/>
          <w:szCs w:val="24"/>
        </w:rPr>
        <w:t>ṣṣ</w:t>
      </w:r>
      <w:r w:rsidRPr="006E6AB4">
        <w:rPr>
          <w:color w:val="auto"/>
          <w:sz w:val="22"/>
          <w:szCs w:val="24"/>
        </w:rPr>
        <w:t>al</w:t>
      </w:r>
    </w:p>
    <w:p w14:paraId="5EB68979" w14:textId="77777777" w:rsidR="00E4044C" w:rsidRPr="006E6AB4" w:rsidRDefault="00E4044C" w:rsidP="00D260A6">
      <w:pPr>
        <w:pStyle w:val="ModBkBklNumberListing"/>
        <w:numPr>
          <w:ilvl w:val="0"/>
          <w:numId w:val="97"/>
        </w:numPr>
        <w:spacing w:after="0"/>
        <w:ind w:left="432" w:hanging="432"/>
        <w:rPr>
          <w:i/>
          <w:color w:val="auto"/>
          <w:sz w:val="22"/>
          <w:szCs w:val="24"/>
        </w:rPr>
      </w:pPr>
      <w:r w:rsidRPr="006E6AB4">
        <w:rPr>
          <w:color w:val="auto"/>
          <w:sz w:val="22"/>
          <w:szCs w:val="24"/>
        </w:rPr>
        <w:t>Īmān-e-Mujmal</w:t>
      </w:r>
    </w:p>
    <w:p w14:paraId="1BC4DA20" w14:textId="77777777" w:rsidR="00E4044C" w:rsidRPr="006E6AB4" w:rsidRDefault="00E4044C" w:rsidP="00D260A6">
      <w:pPr>
        <w:pStyle w:val="ModBkBklNumberListing"/>
        <w:numPr>
          <w:ilvl w:val="0"/>
          <w:numId w:val="97"/>
        </w:numPr>
        <w:spacing w:after="0"/>
        <w:ind w:left="432" w:hanging="432"/>
        <w:rPr>
          <w:i/>
          <w:color w:val="auto"/>
          <w:sz w:val="22"/>
          <w:szCs w:val="24"/>
        </w:rPr>
      </w:pPr>
      <w:r w:rsidRPr="006E6AB4">
        <w:rPr>
          <w:color w:val="auto"/>
          <w:sz w:val="22"/>
          <w:szCs w:val="24"/>
        </w:rPr>
        <w:t>The six Kalimaĥs, their numbers, their sequence (the 1</w:t>
      </w:r>
      <w:r w:rsidRPr="006E6AB4">
        <w:rPr>
          <w:color w:val="auto"/>
          <w:sz w:val="22"/>
          <w:szCs w:val="24"/>
          <w:vertAlign w:val="superscript"/>
        </w:rPr>
        <w:t>st</w:t>
      </w:r>
      <w:r w:rsidRPr="006E6AB4">
        <w:rPr>
          <w:color w:val="auto"/>
          <w:sz w:val="22"/>
          <w:szCs w:val="24"/>
        </w:rPr>
        <w:t xml:space="preserve"> Kalimaĥ, 2</w:t>
      </w:r>
      <w:r w:rsidRPr="006E6AB4">
        <w:rPr>
          <w:color w:val="auto"/>
          <w:sz w:val="22"/>
          <w:szCs w:val="24"/>
          <w:vertAlign w:val="superscript"/>
        </w:rPr>
        <w:t>nd</w:t>
      </w:r>
      <w:r w:rsidRPr="006E6AB4">
        <w:rPr>
          <w:color w:val="auto"/>
          <w:sz w:val="22"/>
          <w:szCs w:val="24"/>
        </w:rPr>
        <w:t xml:space="preserve"> Kalimaĥ etc.), and their names.</w:t>
      </w:r>
    </w:p>
    <w:p w14:paraId="69F0B811" w14:textId="77777777" w:rsidR="00E4044C" w:rsidRPr="006E6AB4" w:rsidRDefault="00E4044C" w:rsidP="00D260A6">
      <w:pPr>
        <w:pStyle w:val="ModBkBklNumberListing"/>
        <w:numPr>
          <w:ilvl w:val="0"/>
          <w:numId w:val="97"/>
        </w:numPr>
        <w:spacing w:after="0"/>
        <w:ind w:left="432" w:hanging="432"/>
        <w:rPr>
          <w:i/>
          <w:color w:val="auto"/>
          <w:sz w:val="22"/>
          <w:szCs w:val="24"/>
        </w:rPr>
      </w:pPr>
      <w:r w:rsidRPr="006E6AB4">
        <w:rPr>
          <w:color w:val="auto"/>
          <w:sz w:val="22"/>
          <w:szCs w:val="24"/>
        </w:rPr>
        <w:t>Dividing the Holy Quran into 30 parts, diacritical marks, dividing it into sections (Rukū’), the punctuation marks, and even the dots (above and beneath the letters), publishing it with attractive covers etc.</w:t>
      </w:r>
    </w:p>
    <w:p w14:paraId="52D25817" w14:textId="77777777" w:rsidR="00E4044C" w:rsidRPr="006E6AB4" w:rsidRDefault="00E4044C" w:rsidP="00D260A6">
      <w:pPr>
        <w:pStyle w:val="ModBkBklNumberListing"/>
        <w:numPr>
          <w:ilvl w:val="0"/>
          <w:numId w:val="97"/>
        </w:numPr>
        <w:spacing w:after="0"/>
        <w:ind w:left="432" w:hanging="432"/>
        <w:rPr>
          <w:i/>
          <w:color w:val="auto"/>
          <w:sz w:val="22"/>
          <w:szCs w:val="24"/>
        </w:rPr>
      </w:pPr>
      <w:r w:rsidRPr="006E6AB4">
        <w:rPr>
          <w:color w:val="auto"/>
          <w:sz w:val="22"/>
          <w:szCs w:val="24"/>
        </w:rPr>
        <w:t xml:space="preserve">Publishing </w:t>
      </w:r>
      <w:r w:rsidRPr="006E6AB4">
        <w:rPr>
          <w:rFonts w:ascii="Times New Roman" w:hAnsi="Times New Roman" w:cs="Times New Roman"/>
          <w:color w:val="auto"/>
          <w:szCs w:val="24"/>
        </w:rPr>
        <w:t>Ḥ</w:t>
      </w:r>
      <w:r w:rsidRPr="006E6AB4">
        <w:rPr>
          <w:color w:val="auto"/>
          <w:sz w:val="22"/>
          <w:szCs w:val="24"/>
        </w:rPr>
        <w:t>adīš books, arguing the authenticity of narrations, dividing A</w:t>
      </w:r>
      <w:r w:rsidRPr="006E6AB4">
        <w:rPr>
          <w:rFonts w:ascii="Times New Roman" w:hAnsi="Times New Roman" w:cs="Times New Roman"/>
          <w:color w:val="auto"/>
          <w:szCs w:val="24"/>
        </w:rPr>
        <w:t>ḥ</w:t>
      </w:r>
      <w:r w:rsidRPr="006E6AB4">
        <w:rPr>
          <w:color w:val="auto"/>
          <w:sz w:val="22"/>
          <w:szCs w:val="24"/>
        </w:rPr>
        <w:t xml:space="preserve">ādīš into categories such as </w:t>
      </w:r>
      <w:r w:rsidRPr="006E6AB4">
        <w:rPr>
          <w:rFonts w:ascii="Times New Roman" w:hAnsi="Times New Roman" w:cs="Times New Roman"/>
          <w:color w:val="auto"/>
          <w:szCs w:val="24"/>
        </w:rPr>
        <w:t>Ṣ</w:t>
      </w:r>
      <w:r w:rsidRPr="006E6AB4">
        <w:rPr>
          <w:color w:val="auto"/>
          <w:sz w:val="22"/>
          <w:szCs w:val="24"/>
        </w:rPr>
        <w:t>a</w:t>
      </w:r>
      <w:r w:rsidRPr="006E6AB4">
        <w:rPr>
          <w:rFonts w:ascii="Times New Roman" w:hAnsi="Times New Roman" w:cs="Times New Roman"/>
          <w:color w:val="auto"/>
          <w:szCs w:val="24"/>
        </w:rPr>
        <w:t>ḥ</w:t>
      </w:r>
      <w:r w:rsidRPr="006E6AB4">
        <w:rPr>
          <w:color w:val="auto"/>
          <w:sz w:val="22"/>
          <w:szCs w:val="24"/>
        </w:rPr>
        <w:t>ī</w:t>
      </w:r>
      <w:r w:rsidRPr="006E6AB4">
        <w:rPr>
          <w:rFonts w:ascii="Times New Roman" w:hAnsi="Times New Roman" w:cs="Times New Roman"/>
          <w:color w:val="auto"/>
          <w:szCs w:val="24"/>
        </w:rPr>
        <w:t>ḥ</w:t>
      </w:r>
      <w:r w:rsidRPr="006E6AB4">
        <w:rPr>
          <w:color w:val="auto"/>
          <w:sz w:val="22"/>
          <w:szCs w:val="24"/>
        </w:rPr>
        <w:t xml:space="preserve">, </w:t>
      </w:r>
      <w:r w:rsidRPr="006E6AB4">
        <w:rPr>
          <w:rStyle w:val="ModbodytextChar"/>
          <w:rFonts w:ascii="Times New Roman" w:hAnsi="Times New Roman" w:cs="Times New Roman"/>
          <w:color w:val="auto"/>
          <w:szCs w:val="24"/>
        </w:rPr>
        <w:t>Ḥ</w:t>
      </w:r>
      <w:r w:rsidRPr="006E6AB4">
        <w:rPr>
          <w:rStyle w:val="ModbodytextChar"/>
          <w:color w:val="auto"/>
          <w:sz w:val="22"/>
          <w:szCs w:val="24"/>
        </w:rPr>
        <w:t>asan</w:t>
      </w:r>
      <w:r w:rsidRPr="006E6AB4">
        <w:rPr>
          <w:color w:val="auto"/>
          <w:sz w:val="22"/>
          <w:szCs w:val="24"/>
        </w:rPr>
        <w:t xml:space="preserve">, </w:t>
      </w:r>
      <w:r w:rsidRPr="006E6AB4">
        <w:rPr>
          <w:rStyle w:val="ModbodytextChar"/>
          <w:rFonts w:ascii="Times New Roman" w:hAnsi="Times New Roman" w:cs="Times New Roman"/>
          <w:color w:val="auto"/>
          <w:szCs w:val="24"/>
        </w:rPr>
        <w:t>Ḍ</w:t>
      </w:r>
      <w:r w:rsidRPr="006E6AB4">
        <w:rPr>
          <w:rStyle w:val="ModbodytextChar"/>
          <w:color w:val="auto"/>
          <w:sz w:val="22"/>
          <w:szCs w:val="24"/>
        </w:rPr>
        <w:t>a’īf</w:t>
      </w:r>
      <w:r w:rsidRPr="006E6AB4">
        <w:rPr>
          <w:color w:val="auto"/>
          <w:sz w:val="22"/>
          <w:szCs w:val="24"/>
        </w:rPr>
        <w:t>, Mau</w:t>
      </w:r>
      <w:r w:rsidRPr="006E6AB4">
        <w:rPr>
          <w:rFonts w:ascii="Times New Roman" w:hAnsi="Times New Roman" w:cs="Times New Roman"/>
          <w:color w:val="auto"/>
          <w:szCs w:val="24"/>
        </w:rPr>
        <w:t>ḍ</w:t>
      </w:r>
      <w:r w:rsidRPr="006E6AB4">
        <w:rPr>
          <w:color w:val="auto"/>
          <w:sz w:val="22"/>
          <w:szCs w:val="24"/>
        </w:rPr>
        <w:t>ū’ etc.</w:t>
      </w:r>
    </w:p>
    <w:p w14:paraId="6A8A441E" w14:textId="77777777" w:rsidR="00E4044C" w:rsidRPr="006E6AB4" w:rsidRDefault="00E4044C" w:rsidP="00D260A6">
      <w:pPr>
        <w:pStyle w:val="ModBkBklNumberListing"/>
        <w:numPr>
          <w:ilvl w:val="0"/>
          <w:numId w:val="97"/>
        </w:numPr>
        <w:spacing w:after="0"/>
        <w:ind w:left="432" w:hanging="432"/>
        <w:rPr>
          <w:i/>
          <w:color w:val="auto"/>
          <w:sz w:val="22"/>
          <w:szCs w:val="24"/>
        </w:rPr>
      </w:pPr>
      <w:r w:rsidRPr="006E6AB4">
        <w:rPr>
          <w:color w:val="auto"/>
          <w:sz w:val="22"/>
          <w:szCs w:val="24"/>
        </w:rPr>
        <w:t>Fiqĥ, U</w:t>
      </w:r>
      <w:r w:rsidRPr="006E6AB4">
        <w:rPr>
          <w:rFonts w:ascii="Times New Roman" w:hAnsi="Times New Roman" w:cs="Times New Roman"/>
          <w:color w:val="auto"/>
          <w:szCs w:val="24"/>
        </w:rPr>
        <w:t>ṣ</w:t>
      </w:r>
      <w:r w:rsidRPr="006E6AB4">
        <w:rPr>
          <w:color w:val="auto"/>
          <w:sz w:val="22"/>
          <w:szCs w:val="24"/>
        </w:rPr>
        <w:t>ūl-ul-Fiqĥ and ‘Ilm-ul-Kalām.</w:t>
      </w:r>
    </w:p>
    <w:p w14:paraId="556423F7" w14:textId="77777777" w:rsidR="00E4044C" w:rsidRPr="006E6AB4" w:rsidRDefault="00E4044C" w:rsidP="00D260A6">
      <w:pPr>
        <w:pStyle w:val="ModBkBklNumberListing"/>
        <w:numPr>
          <w:ilvl w:val="0"/>
          <w:numId w:val="97"/>
        </w:numPr>
        <w:spacing w:after="0"/>
        <w:ind w:left="432" w:hanging="432"/>
        <w:rPr>
          <w:i/>
          <w:color w:val="auto"/>
          <w:sz w:val="22"/>
          <w:szCs w:val="24"/>
        </w:rPr>
      </w:pPr>
      <w:r w:rsidRPr="006E6AB4">
        <w:rPr>
          <w:color w:val="auto"/>
          <w:sz w:val="22"/>
          <w:szCs w:val="24"/>
        </w:rPr>
        <w:t xml:space="preserve">Paying Zakāĥ and </w:t>
      </w:r>
      <w:r w:rsidRPr="006E6AB4">
        <w:rPr>
          <w:rFonts w:ascii="Times New Roman" w:hAnsi="Times New Roman" w:cs="Times New Roman"/>
          <w:color w:val="auto"/>
          <w:szCs w:val="24"/>
        </w:rPr>
        <w:t>Ṣ</w:t>
      </w:r>
      <w:r w:rsidRPr="006E6AB4">
        <w:rPr>
          <w:color w:val="auto"/>
          <w:sz w:val="22"/>
          <w:szCs w:val="24"/>
        </w:rPr>
        <w:t>adaqaĥ-e-Fi</w:t>
      </w:r>
      <w:r w:rsidRPr="006E6AB4">
        <w:rPr>
          <w:rFonts w:ascii="Times New Roman" w:hAnsi="Times New Roman" w:cs="Times New Roman"/>
          <w:color w:val="auto"/>
          <w:szCs w:val="24"/>
        </w:rPr>
        <w:t>ṭ</w:t>
      </w:r>
      <w:r w:rsidRPr="006E6AB4">
        <w:rPr>
          <w:color w:val="auto"/>
          <w:sz w:val="22"/>
          <w:szCs w:val="24"/>
        </w:rPr>
        <w:t>r in the form of coins and printed notes.</w:t>
      </w:r>
    </w:p>
    <w:p w14:paraId="7DC4983D" w14:textId="77777777" w:rsidR="00E4044C" w:rsidRPr="006E6AB4" w:rsidRDefault="00E4044C" w:rsidP="00D260A6">
      <w:pPr>
        <w:pStyle w:val="ModBkBklNumberListing"/>
        <w:numPr>
          <w:ilvl w:val="0"/>
          <w:numId w:val="97"/>
        </w:numPr>
        <w:spacing w:after="0"/>
        <w:ind w:left="432" w:hanging="432"/>
        <w:rPr>
          <w:i/>
          <w:color w:val="auto"/>
          <w:sz w:val="22"/>
          <w:szCs w:val="24"/>
        </w:rPr>
      </w:pPr>
      <w:r w:rsidRPr="006E6AB4">
        <w:rPr>
          <w:color w:val="auto"/>
          <w:sz w:val="22"/>
          <w:szCs w:val="24"/>
        </w:rPr>
        <w:t>Going on Hajj-pilgrimage by liners and aeroplanes instead of camels.</w:t>
      </w:r>
    </w:p>
    <w:p w14:paraId="7A11505F" w14:textId="77777777" w:rsidR="00E4044C" w:rsidRPr="006E6AB4" w:rsidRDefault="00E4044C" w:rsidP="00D260A6">
      <w:pPr>
        <w:pStyle w:val="ModBkBklNumberListing"/>
        <w:numPr>
          <w:ilvl w:val="0"/>
          <w:numId w:val="97"/>
        </w:numPr>
        <w:spacing w:after="0"/>
        <w:ind w:left="432" w:hanging="432"/>
        <w:rPr>
          <w:i/>
          <w:color w:val="auto"/>
          <w:sz w:val="22"/>
          <w:szCs w:val="24"/>
        </w:rPr>
      </w:pPr>
      <w:r w:rsidRPr="006E6AB4">
        <w:rPr>
          <w:color w:val="auto"/>
          <w:sz w:val="22"/>
          <w:szCs w:val="24"/>
        </w:rPr>
        <w:t xml:space="preserve">The four orders of Sharī’aĥ and </w:t>
      </w:r>
      <w:r w:rsidRPr="006E6AB4">
        <w:rPr>
          <w:rFonts w:ascii="Times New Roman" w:hAnsi="Times New Roman" w:cs="Times New Roman"/>
          <w:color w:val="auto"/>
          <w:szCs w:val="24"/>
        </w:rPr>
        <w:t>Ṭ</w:t>
      </w:r>
      <w:r w:rsidRPr="006E6AB4">
        <w:rPr>
          <w:color w:val="auto"/>
          <w:sz w:val="22"/>
          <w:szCs w:val="24"/>
        </w:rPr>
        <w:t xml:space="preserve">arīqaĥ; </w:t>
      </w:r>
      <w:r w:rsidRPr="006E6AB4">
        <w:rPr>
          <w:rFonts w:ascii="Times New Roman" w:hAnsi="Times New Roman" w:cs="Times New Roman"/>
          <w:color w:val="auto"/>
          <w:szCs w:val="24"/>
        </w:rPr>
        <w:t>Ḥ</w:t>
      </w:r>
      <w:r w:rsidRPr="006E6AB4">
        <w:rPr>
          <w:color w:val="auto"/>
          <w:sz w:val="22"/>
          <w:szCs w:val="24"/>
        </w:rPr>
        <w:t xml:space="preserve">anafī, Shāfi’ī, Mālikī, </w:t>
      </w:r>
      <w:r w:rsidRPr="006E6AB4">
        <w:rPr>
          <w:rFonts w:ascii="Times New Roman" w:hAnsi="Times New Roman" w:cs="Times New Roman"/>
          <w:color w:val="auto"/>
          <w:szCs w:val="24"/>
        </w:rPr>
        <w:t>Ḥ</w:t>
      </w:r>
      <w:r w:rsidRPr="006E6AB4">
        <w:rPr>
          <w:color w:val="auto"/>
          <w:sz w:val="22"/>
          <w:szCs w:val="24"/>
        </w:rPr>
        <w:t>anbalī, Qādirī, Naqshbandī, Suĥarwardī and Chishtī.</w:t>
      </w:r>
    </w:p>
    <w:p w14:paraId="0545423A" w14:textId="77777777" w:rsidR="001469D2" w:rsidRPr="006E6AB4" w:rsidRDefault="001469D2" w:rsidP="00D260A6">
      <w:pPr>
        <w:spacing w:after="0" w:line="240" w:lineRule="auto"/>
        <w:rPr>
          <w:rFonts w:ascii="Warnock Pro SmBd" w:hAnsi="Warnock Pro SmBd"/>
          <w:sz w:val="25"/>
          <w:szCs w:val="28"/>
        </w:rPr>
      </w:pPr>
      <w:bookmarkStart w:id="1764" w:name="_Toc239320227"/>
      <w:bookmarkStart w:id="1765" w:name="_Toc294546740"/>
      <w:bookmarkStart w:id="1766" w:name="_Toc332511649"/>
      <w:bookmarkStart w:id="1767" w:name="_Toc357063822"/>
      <w:bookmarkStart w:id="1768" w:name="_Toc361436182"/>
      <w:bookmarkStart w:id="1769" w:name="_Toc361437664"/>
      <w:bookmarkStart w:id="1770" w:name="_Toc361439152"/>
      <w:r w:rsidRPr="006E6AB4">
        <w:rPr>
          <w:sz w:val="25"/>
          <w:szCs w:val="28"/>
        </w:rPr>
        <w:br w:type="page"/>
      </w:r>
    </w:p>
    <w:p w14:paraId="4D0A6C55" w14:textId="77777777" w:rsidR="00E4044C" w:rsidRPr="006E6AB4" w:rsidRDefault="00E4044C" w:rsidP="00D260A6">
      <w:pPr>
        <w:pStyle w:val="Heading2"/>
      </w:pPr>
      <w:bookmarkStart w:id="1771" w:name="_Toc500604478"/>
      <w:r w:rsidRPr="006E6AB4">
        <w:lastRenderedPageBreak/>
        <w:t xml:space="preserve">Every Bid’aĥ isn’t </w:t>
      </w:r>
      <w:bookmarkEnd w:id="1764"/>
      <w:r w:rsidRPr="006E6AB4">
        <w:t>heterodoxy</w:t>
      </w:r>
      <w:bookmarkEnd w:id="1765"/>
      <w:bookmarkEnd w:id="1766"/>
      <w:bookmarkEnd w:id="1767"/>
      <w:bookmarkEnd w:id="1768"/>
      <w:bookmarkEnd w:id="1769"/>
      <w:bookmarkEnd w:id="1770"/>
      <w:bookmarkEnd w:id="1771"/>
    </w:p>
    <w:p w14:paraId="23EADABD" w14:textId="77777777" w:rsidR="00E4044C" w:rsidRPr="006E6AB4" w:rsidRDefault="00E4044C" w:rsidP="00D260A6">
      <w:pPr>
        <w:pStyle w:val="ModBkBklBodyParagraph"/>
        <w:spacing w:after="0"/>
        <w:rPr>
          <w:i/>
          <w:color w:val="auto"/>
          <w:spacing w:val="-3"/>
          <w:sz w:val="22"/>
          <w:szCs w:val="24"/>
        </w:rPr>
      </w:pPr>
      <w:r w:rsidRPr="006E6AB4">
        <w:rPr>
          <w:color w:val="auto"/>
          <w:spacing w:val="-3"/>
          <w:sz w:val="22"/>
          <w:szCs w:val="24"/>
        </w:rPr>
        <w:t>A question may arise in someone’s mind as to what the following two blessed A</w:t>
      </w:r>
      <w:r w:rsidRPr="006E6AB4">
        <w:rPr>
          <w:rFonts w:ascii="Times New Roman" w:hAnsi="Times New Roman" w:cs="Times New Roman"/>
          <w:color w:val="auto"/>
          <w:spacing w:val="-3"/>
          <w:szCs w:val="24"/>
        </w:rPr>
        <w:t>ḥ</w:t>
      </w:r>
      <w:r w:rsidRPr="006E6AB4">
        <w:rPr>
          <w:color w:val="auto"/>
          <w:spacing w:val="-3"/>
          <w:sz w:val="22"/>
          <w:szCs w:val="24"/>
        </w:rPr>
        <w:t>ādīš mean:</w:t>
      </w:r>
    </w:p>
    <w:p w14:paraId="03D640AF" w14:textId="77777777" w:rsidR="00E4044C" w:rsidRPr="006E6AB4" w:rsidRDefault="00E4044C" w:rsidP="00D260A6">
      <w:pPr>
        <w:pStyle w:val="ModBkBklNumberListing"/>
        <w:numPr>
          <w:ilvl w:val="0"/>
          <w:numId w:val="98"/>
        </w:numPr>
        <w:spacing w:after="0"/>
        <w:ind w:left="432" w:hanging="432"/>
        <w:rPr>
          <w:color w:val="auto"/>
          <w:sz w:val="18"/>
          <w:szCs w:val="18"/>
        </w:rPr>
      </w:pPr>
      <w:r w:rsidRPr="006E6AB4">
        <w:rPr>
          <w:rStyle w:val="ModArabicTextinbodyChar"/>
          <w:rFonts w:ascii="Al Qalam Quran Majeed 1" w:hAnsi="Al Qalam Quran Majeed 1" w:cs="Al_Mushaf"/>
          <w:color w:val="auto"/>
          <w:w w:val="100"/>
          <w:sz w:val="23"/>
          <w:szCs w:val="24"/>
          <w:rtl/>
          <w:lang w:bidi="ar-SA"/>
        </w:rPr>
        <w:t>كُلُّ بِدۡعَةٍ ضَلَالَةٌ وَّ كُلُّ ضَلَالَةٍ فِي النَّار</w:t>
      </w:r>
      <w:r w:rsidRPr="006E6AB4">
        <w:rPr>
          <w:color w:val="auto"/>
          <w:sz w:val="22"/>
          <w:szCs w:val="24"/>
        </w:rPr>
        <w:t xml:space="preserve"> [Every innovation is heterodoxy (i.e. deviation from Islamic teachings) and every heterodoxy leads to Hell]. </w:t>
      </w:r>
      <w:r w:rsidR="00CB3B35" w:rsidRPr="006E6AB4">
        <w:rPr>
          <w:rStyle w:val="ModBodyReferencesChar"/>
          <w:color w:val="auto"/>
          <w:sz w:val="18"/>
          <w:szCs w:val="24"/>
        </w:rPr>
        <w:t>(Sunan Nasāī, vol. 2, pp. 189</w:t>
      </w:r>
      <w:r w:rsidRPr="006E6AB4">
        <w:rPr>
          <w:rStyle w:val="ModBodyReferencesChar"/>
          <w:color w:val="auto"/>
          <w:sz w:val="18"/>
          <w:szCs w:val="24"/>
        </w:rPr>
        <w:t>)</w:t>
      </w:r>
    </w:p>
    <w:p w14:paraId="4D7C19A5" w14:textId="77777777" w:rsidR="00E4044C" w:rsidRPr="006E6AB4" w:rsidRDefault="00E4044C" w:rsidP="00D260A6">
      <w:pPr>
        <w:pStyle w:val="ModBkBklNumberListing"/>
        <w:numPr>
          <w:ilvl w:val="0"/>
          <w:numId w:val="98"/>
        </w:numPr>
        <w:spacing w:after="0"/>
        <w:ind w:left="432" w:hanging="432"/>
        <w:rPr>
          <w:i/>
          <w:iCs/>
          <w:color w:val="auto"/>
          <w:sz w:val="22"/>
          <w:szCs w:val="24"/>
        </w:rPr>
      </w:pPr>
      <w:r w:rsidRPr="006E6AB4">
        <w:rPr>
          <w:rStyle w:val="ModArabicTextinbodyChar"/>
          <w:rFonts w:ascii="Al Qalam Quran Majeed 1" w:hAnsi="Al Qalam Quran Majeed 1" w:cs="Al_Mushaf"/>
          <w:color w:val="auto"/>
          <w:w w:val="100"/>
          <w:sz w:val="23"/>
          <w:szCs w:val="24"/>
          <w:rtl/>
          <w:lang w:bidi="ar-SA"/>
        </w:rPr>
        <w:t>شَرُّ الۡاُمُوۡرِ مُحۡدَثَاتُهَا وَ كُلُّ بِدۡعَةٍ ضَلَالَة</w:t>
      </w:r>
      <w:r w:rsidRPr="006E6AB4">
        <w:rPr>
          <w:color w:val="auto"/>
          <w:sz w:val="22"/>
          <w:szCs w:val="24"/>
        </w:rPr>
        <w:t xml:space="preserve"> [The worst of actions are innovations and every innovation is heterodoxy]. </w:t>
      </w:r>
      <w:r w:rsidRPr="006E6AB4">
        <w:rPr>
          <w:rStyle w:val="ModBkBklCitationsChar"/>
          <w:color w:val="auto"/>
          <w:sz w:val="18"/>
          <w:szCs w:val="16"/>
        </w:rPr>
        <w:t>(Ṣaḥīḥ Muslim, pp. 430, Ḥadīš 867)</w:t>
      </w:r>
    </w:p>
    <w:p w14:paraId="2CF09EE4" w14:textId="77777777" w:rsidR="00E4044C" w:rsidRPr="006E6AB4" w:rsidRDefault="00E4044C" w:rsidP="00D260A6">
      <w:pPr>
        <w:pStyle w:val="ModBkBklBodyParagraph"/>
        <w:spacing w:after="0"/>
        <w:rPr>
          <w:color w:val="auto"/>
          <w:sz w:val="22"/>
          <w:szCs w:val="24"/>
        </w:rPr>
      </w:pPr>
      <w:r w:rsidRPr="006E6AB4">
        <w:rPr>
          <w:color w:val="auto"/>
          <w:sz w:val="22"/>
          <w:szCs w:val="24"/>
        </w:rPr>
        <w:t>Without doubt, both the blessed A</w:t>
      </w:r>
      <w:r w:rsidRPr="006E6AB4">
        <w:rPr>
          <w:rFonts w:ascii="Times New Roman" w:hAnsi="Times New Roman" w:cs="Times New Roman"/>
          <w:color w:val="auto"/>
          <w:szCs w:val="24"/>
        </w:rPr>
        <w:t>ḥ</w:t>
      </w:r>
      <w:r w:rsidRPr="006E6AB4">
        <w:rPr>
          <w:color w:val="auto"/>
          <w:sz w:val="22"/>
          <w:szCs w:val="24"/>
        </w:rPr>
        <w:t>ādīš are true. In fact, the word Bid’aĥ mentioned in these two A</w:t>
      </w:r>
      <w:r w:rsidRPr="006E6AB4">
        <w:rPr>
          <w:rFonts w:ascii="Times New Roman" w:hAnsi="Times New Roman" w:cs="Times New Roman"/>
          <w:color w:val="auto"/>
          <w:szCs w:val="24"/>
        </w:rPr>
        <w:t>ḥ</w:t>
      </w:r>
      <w:r w:rsidRPr="006E6AB4">
        <w:rPr>
          <w:color w:val="auto"/>
          <w:sz w:val="22"/>
          <w:szCs w:val="24"/>
        </w:rPr>
        <w:t>ādīš refers to Bid’at-e-Sayyi’aĥ</w:t>
      </w:r>
      <w:r w:rsidR="005B2DBA" w:rsidRPr="006E6AB4">
        <w:rPr>
          <w:color w:val="auto"/>
          <w:sz w:val="22"/>
          <w:szCs w:val="24"/>
        </w:rPr>
        <w:fldChar w:fldCharType="begin"/>
      </w:r>
      <w:r w:rsidRPr="006E6AB4">
        <w:rPr>
          <w:color w:val="auto"/>
          <w:sz w:val="22"/>
          <w:szCs w:val="24"/>
        </w:rPr>
        <w:instrText xml:space="preserve"> XE "Bid’at-e-Sayyi’aĥ" </w:instrText>
      </w:r>
      <w:r w:rsidR="005B2DBA" w:rsidRPr="006E6AB4">
        <w:rPr>
          <w:color w:val="auto"/>
          <w:sz w:val="22"/>
          <w:szCs w:val="24"/>
        </w:rPr>
        <w:fldChar w:fldCharType="end"/>
      </w:r>
      <w:r w:rsidRPr="006E6AB4">
        <w:rPr>
          <w:color w:val="auto"/>
          <w:sz w:val="22"/>
          <w:szCs w:val="24"/>
        </w:rPr>
        <w:t xml:space="preserve"> (</w:t>
      </w:r>
      <w:r w:rsidRPr="006E6AB4">
        <w:rPr>
          <w:rStyle w:val="ModArabicTextinbodyChar"/>
          <w:rFonts w:ascii="Al Qalam Quran Majeed 1" w:hAnsi="Al Qalam Quran Majeed 1" w:cs="Al_Mushaf"/>
          <w:color w:val="auto"/>
          <w:w w:val="100"/>
          <w:sz w:val="20"/>
          <w:szCs w:val="20"/>
          <w:rtl/>
          <w:lang w:bidi="ar-SA"/>
        </w:rPr>
        <w:t>ب</w:t>
      </w:r>
      <w:r w:rsidRPr="006E6AB4">
        <w:rPr>
          <w:rStyle w:val="ModArabicTextinbodyChar"/>
          <w:rFonts w:ascii="Al Qalam Quran Majeed 1" w:hAnsi="Al Qalam Quran Majeed 1" w:cs="Al_Mushaf" w:hint="cs"/>
          <w:color w:val="auto"/>
          <w:w w:val="100"/>
          <w:sz w:val="20"/>
          <w:szCs w:val="20"/>
          <w:rtl/>
          <w:lang w:bidi="ar-SA"/>
        </w:rPr>
        <w:t>ِ</w:t>
      </w:r>
      <w:r w:rsidRPr="006E6AB4">
        <w:rPr>
          <w:rStyle w:val="ModArabicTextinbodyChar"/>
          <w:rFonts w:ascii="Al Qalam Quran Majeed 1" w:hAnsi="Al Qalam Quran Majeed 1" w:cs="Al_Mushaf"/>
          <w:color w:val="auto"/>
          <w:w w:val="100"/>
          <w:sz w:val="20"/>
          <w:szCs w:val="20"/>
          <w:rtl/>
          <w:lang w:bidi="ar-SA"/>
        </w:rPr>
        <w:t>دع</w:t>
      </w:r>
      <w:r w:rsidRPr="006E6AB4">
        <w:rPr>
          <w:rStyle w:val="ModArabicTextinbodyChar"/>
          <w:rFonts w:ascii="Al Qalam Quran Majeed 1" w:hAnsi="Al Qalam Quran Majeed 1" w:cs="Al_Mushaf" w:hint="cs"/>
          <w:color w:val="auto"/>
          <w:w w:val="100"/>
          <w:sz w:val="20"/>
          <w:szCs w:val="20"/>
          <w:rtl/>
          <w:lang w:bidi="ar-SA"/>
        </w:rPr>
        <w:t>َ</w:t>
      </w:r>
      <w:r w:rsidRPr="006E6AB4">
        <w:rPr>
          <w:rStyle w:val="ModArabicTextinbodyChar"/>
          <w:rFonts w:ascii="Al Qalam Quran Majeed 1" w:hAnsi="Al Qalam Quran Majeed 1" w:cs="Al_Mushaf"/>
          <w:color w:val="auto"/>
          <w:w w:val="100"/>
          <w:sz w:val="20"/>
          <w:szCs w:val="20"/>
          <w:rtl/>
          <w:lang w:bidi="ar-SA"/>
        </w:rPr>
        <w:t>تِ سَيِّـئَه</w:t>
      </w:r>
      <w:r w:rsidRPr="006E6AB4">
        <w:rPr>
          <w:color w:val="auto"/>
          <w:sz w:val="22"/>
          <w:szCs w:val="24"/>
        </w:rPr>
        <w:t>), (misleading innovation) and indeed every Bid’aĥ that contradicts or removes a Sunnaĥ is misleading.</w:t>
      </w:r>
    </w:p>
    <w:p w14:paraId="260C6367" w14:textId="77777777" w:rsidR="00E4044C" w:rsidRPr="006E6AB4" w:rsidRDefault="00E4044C" w:rsidP="00D260A6">
      <w:pPr>
        <w:pStyle w:val="ModBkBklBodyParagraph"/>
        <w:spacing w:after="0"/>
        <w:rPr>
          <w:i/>
          <w:color w:val="auto"/>
          <w:sz w:val="22"/>
          <w:szCs w:val="24"/>
        </w:rPr>
      </w:pPr>
      <w:r w:rsidRPr="006E6AB4">
        <w:rPr>
          <w:color w:val="auto"/>
          <w:sz w:val="22"/>
          <w:szCs w:val="24"/>
        </w:rPr>
        <w:t>The detailed description of this issue has been clearly mentioned in some other A</w:t>
      </w:r>
      <w:r w:rsidRPr="006E6AB4">
        <w:rPr>
          <w:rFonts w:ascii="Times New Roman" w:hAnsi="Times New Roman" w:cs="Times New Roman"/>
          <w:color w:val="auto"/>
          <w:szCs w:val="24"/>
        </w:rPr>
        <w:t>ḥ</w:t>
      </w:r>
      <w:r w:rsidRPr="006E6AB4">
        <w:rPr>
          <w:color w:val="auto"/>
          <w:sz w:val="22"/>
          <w:szCs w:val="24"/>
        </w:rPr>
        <w:t xml:space="preserve">ādīš. Therefore, the Noble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‘The one who introduces such a misleading innovation that Allah </w:t>
      </w:r>
      <w:r w:rsidRPr="006E6AB4">
        <w:rPr>
          <w:rStyle w:val="ModArabicTextinbodyChar"/>
          <w:rFonts w:cs="Al_Mushaf"/>
          <w:color w:val="auto"/>
          <w:sz w:val="14"/>
          <w:szCs w:val="14"/>
          <w:rtl/>
          <w:lang w:bidi="ar-SA"/>
        </w:rPr>
        <w:t>عَزَّوَجَلَّ</w:t>
      </w:r>
      <w:r w:rsidRPr="006E6AB4">
        <w:rPr>
          <w:color w:val="auto"/>
          <w:sz w:val="22"/>
          <w:szCs w:val="24"/>
        </w:rPr>
        <w:t xml:space="preserve"> and His Beloved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are not pleased with, will have the sin of all the followers of that Bid’aĥ, without any reduction in their sins.’ </w:t>
      </w:r>
      <w:r w:rsidRPr="006E6AB4">
        <w:rPr>
          <w:rStyle w:val="ModBodyReferencesChar"/>
          <w:color w:val="auto"/>
          <w:sz w:val="18"/>
          <w:szCs w:val="24"/>
        </w:rPr>
        <w:t>(Jāmi’ Tirmiżī,</w:t>
      </w:r>
      <w:r w:rsidR="00CB3B35" w:rsidRPr="006E6AB4">
        <w:rPr>
          <w:rStyle w:val="ModBodyReferencesChar"/>
          <w:color w:val="auto"/>
          <w:sz w:val="18"/>
          <w:szCs w:val="24"/>
        </w:rPr>
        <w:t xml:space="preserve"> vol. 4,</w:t>
      </w:r>
      <w:r w:rsidRPr="006E6AB4">
        <w:rPr>
          <w:rStyle w:val="ModBodyReferencesChar"/>
          <w:color w:val="auto"/>
          <w:sz w:val="18"/>
          <w:szCs w:val="24"/>
        </w:rPr>
        <w:t xml:space="preserve"> pp. 309, Ḥadīš 2686)</w:t>
      </w:r>
    </w:p>
    <w:p w14:paraId="444E2056" w14:textId="77777777" w:rsidR="00E4044C" w:rsidRPr="006E6AB4" w:rsidRDefault="00E4044C" w:rsidP="00D260A6">
      <w:pPr>
        <w:pStyle w:val="ModBkBklBodyParagraph"/>
        <w:spacing w:after="0"/>
        <w:rPr>
          <w:color w:val="auto"/>
          <w:sz w:val="22"/>
          <w:szCs w:val="24"/>
        </w:rPr>
      </w:pPr>
      <w:r w:rsidRPr="006E6AB4">
        <w:rPr>
          <w:color w:val="auto"/>
          <w:sz w:val="22"/>
          <w:szCs w:val="24"/>
        </w:rPr>
        <w:t xml:space="preserve">In another </w:t>
      </w:r>
      <w:r w:rsidRPr="006E6AB4">
        <w:rPr>
          <w:rFonts w:ascii="Times New Roman" w:hAnsi="Times New Roman" w:cs="Times New Roman"/>
          <w:color w:val="auto"/>
          <w:szCs w:val="24"/>
        </w:rPr>
        <w:t>Ḥ</w:t>
      </w:r>
      <w:r w:rsidRPr="006E6AB4">
        <w:rPr>
          <w:color w:val="auto"/>
          <w:sz w:val="22"/>
          <w:szCs w:val="24"/>
        </w:rPr>
        <w:t xml:space="preserve">adīš the mother of the believers Sayyidatunā ‘Āishaĥ </w:t>
      </w:r>
      <w:r w:rsidRPr="006E6AB4">
        <w:rPr>
          <w:rFonts w:ascii="Times New Roman" w:hAnsi="Times New Roman" w:cs="Times New Roman"/>
          <w:color w:val="auto"/>
          <w:szCs w:val="24"/>
        </w:rPr>
        <w:t>Ṣ</w:t>
      </w:r>
      <w:r w:rsidRPr="006E6AB4">
        <w:rPr>
          <w:color w:val="auto"/>
          <w:sz w:val="22"/>
          <w:szCs w:val="24"/>
        </w:rPr>
        <w:t xml:space="preserve">iddīqaĥ </w:t>
      </w:r>
      <w:r w:rsidRPr="006E6AB4">
        <w:rPr>
          <w:rStyle w:val="ModArabicTextinbodyChar"/>
          <w:rFonts w:cs="Al_Mushaf"/>
          <w:color w:val="auto"/>
          <w:sz w:val="14"/>
          <w:szCs w:val="14"/>
          <w:rtl/>
          <w:lang w:bidi="ar-SA"/>
        </w:rPr>
        <w:t>رَضِیَ اللهُ تَعَالٰی عَنْهَا</w:t>
      </w:r>
      <w:r w:rsidRPr="006E6AB4">
        <w:rPr>
          <w:color w:val="auto"/>
          <w:sz w:val="22"/>
          <w:szCs w:val="24"/>
        </w:rPr>
        <w:t xml:space="preserve"> has narrated that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w:t>
      </w:r>
      <w:r w:rsidRPr="006E6AB4">
        <w:rPr>
          <w:rStyle w:val="ModArabicTextinbodyChar"/>
          <w:rFonts w:ascii="Al Qalam Quran Majeed 1" w:hAnsi="Al Qalam Quran Majeed 1" w:cs="Al_Mushaf"/>
          <w:color w:val="auto"/>
          <w:w w:val="100"/>
          <w:sz w:val="19"/>
          <w:szCs w:val="18"/>
          <w:rtl/>
          <w:lang w:bidi="ar-SA"/>
        </w:rPr>
        <w:t>مَنۡ أحۡدِثَ فِيۡ أمۡرِنَا هَذَا مَا لَيۡسَ فِيۡهِ فَهُوَ رَدٌّ</w:t>
      </w:r>
      <w:r w:rsidRPr="006E6AB4">
        <w:rPr>
          <w:color w:val="auto"/>
          <w:sz w:val="22"/>
          <w:szCs w:val="24"/>
        </w:rPr>
        <w:t xml:space="preserve"> (</w:t>
      </w:r>
      <w:r w:rsidRPr="006E6AB4">
        <w:rPr>
          <w:i/>
          <w:iCs/>
          <w:color w:val="auto"/>
          <w:sz w:val="22"/>
          <w:szCs w:val="24"/>
        </w:rPr>
        <w:t>The innovation that is not based on our religion is rejected</w:t>
      </w:r>
      <w:r w:rsidRPr="006E6AB4">
        <w:rPr>
          <w:color w:val="auto"/>
          <w:sz w:val="22"/>
          <w:szCs w:val="24"/>
        </w:rPr>
        <w:t xml:space="preserve">). </w:t>
      </w:r>
      <w:r w:rsidRPr="006E6AB4">
        <w:rPr>
          <w:rStyle w:val="ModBkBklCitationsChar"/>
          <w:color w:val="auto"/>
          <w:sz w:val="18"/>
          <w:szCs w:val="16"/>
        </w:rPr>
        <w:t>(Ṣaḥīḥ Bukhārī,</w:t>
      </w:r>
      <w:r w:rsidR="00321119" w:rsidRPr="006E6AB4">
        <w:rPr>
          <w:rStyle w:val="ModBkBklCitationsChar"/>
          <w:color w:val="auto"/>
          <w:sz w:val="18"/>
          <w:szCs w:val="16"/>
        </w:rPr>
        <w:t xml:space="preserve"> vol. 6,</w:t>
      </w:r>
      <w:r w:rsidRPr="006E6AB4">
        <w:rPr>
          <w:rStyle w:val="ModBkBklCitationsChar"/>
          <w:color w:val="auto"/>
          <w:sz w:val="18"/>
          <w:szCs w:val="16"/>
        </w:rPr>
        <w:t xml:space="preserve"> pp. 211, Ḥadīš 2697)</w:t>
      </w:r>
    </w:p>
    <w:p w14:paraId="043B6CBF" w14:textId="77777777" w:rsidR="00E4044C" w:rsidRPr="006E6AB4" w:rsidRDefault="00E4044C" w:rsidP="00D260A6">
      <w:pPr>
        <w:pStyle w:val="ModBkBklBodyParagraph"/>
        <w:spacing w:after="0"/>
        <w:rPr>
          <w:i/>
          <w:color w:val="auto"/>
          <w:sz w:val="22"/>
          <w:szCs w:val="24"/>
        </w:rPr>
      </w:pPr>
      <w:r w:rsidRPr="006E6AB4">
        <w:rPr>
          <w:color w:val="auto"/>
          <w:sz w:val="22"/>
          <w:szCs w:val="24"/>
        </w:rPr>
        <w:t>These blessed A</w:t>
      </w:r>
      <w:r w:rsidRPr="006E6AB4">
        <w:rPr>
          <w:rFonts w:ascii="Times New Roman" w:hAnsi="Times New Roman" w:cs="Times New Roman"/>
          <w:color w:val="auto"/>
          <w:szCs w:val="24"/>
        </w:rPr>
        <w:t>ḥ</w:t>
      </w:r>
      <w:r w:rsidRPr="006E6AB4">
        <w:rPr>
          <w:color w:val="auto"/>
          <w:sz w:val="22"/>
          <w:szCs w:val="24"/>
        </w:rPr>
        <w:t xml:space="preserve">ādīš clarify that any innovation which contradicts the Sunnaĥ, misleads </w:t>
      </w:r>
      <w:r w:rsidRPr="006E6AB4">
        <w:rPr>
          <w:color w:val="auto"/>
          <w:spacing w:val="-2"/>
          <w:sz w:val="22"/>
          <w:szCs w:val="24"/>
        </w:rPr>
        <w:t>people and is not based on the principles of our religion is a Bid’at-e-Sayyi’aĥ, (misleading</w:t>
      </w:r>
      <w:r w:rsidRPr="006E6AB4">
        <w:rPr>
          <w:color w:val="auto"/>
          <w:sz w:val="22"/>
          <w:szCs w:val="24"/>
        </w:rPr>
        <w:t xml:space="preserve"> innovation) but any such innovation that helps people practice Sunnaĥ and is based on Sharī’aĥ is a Bid’at-e-</w:t>
      </w:r>
      <w:r w:rsidRPr="006E6AB4">
        <w:rPr>
          <w:rFonts w:ascii="Times New Roman" w:hAnsi="Times New Roman" w:cs="Times New Roman"/>
          <w:color w:val="auto"/>
          <w:szCs w:val="24"/>
        </w:rPr>
        <w:t>Ḥ</w:t>
      </w:r>
      <w:r w:rsidRPr="006E6AB4">
        <w:rPr>
          <w:color w:val="auto"/>
          <w:sz w:val="22"/>
          <w:szCs w:val="24"/>
        </w:rPr>
        <w:t>asanaĥ</w:t>
      </w:r>
      <w:r w:rsidR="005B2DBA" w:rsidRPr="006E6AB4">
        <w:rPr>
          <w:color w:val="auto"/>
          <w:sz w:val="22"/>
          <w:szCs w:val="24"/>
        </w:rPr>
        <w:fldChar w:fldCharType="begin"/>
      </w:r>
      <w:r w:rsidRPr="006E6AB4">
        <w:rPr>
          <w:color w:val="auto"/>
          <w:sz w:val="22"/>
          <w:szCs w:val="24"/>
        </w:rPr>
        <w:instrText xml:space="preserve"> XE "Bid’at-e-</w:instrText>
      </w:r>
      <w:r w:rsidRPr="006E6AB4">
        <w:rPr>
          <w:rFonts w:ascii="Times New Roman" w:hAnsi="Times New Roman" w:cs="Times New Roman"/>
          <w:color w:val="auto"/>
          <w:szCs w:val="24"/>
        </w:rPr>
        <w:instrText>Ḥ</w:instrText>
      </w:r>
      <w:r w:rsidRPr="006E6AB4">
        <w:rPr>
          <w:color w:val="auto"/>
          <w:sz w:val="22"/>
          <w:szCs w:val="24"/>
        </w:rPr>
        <w:instrText xml:space="preserve">asanaĥ" </w:instrText>
      </w:r>
      <w:r w:rsidR="005B2DBA" w:rsidRPr="006E6AB4">
        <w:rPr>
          <w:color w:val="auto"/>
          <w:sz w:val="22"/>
          <w:szCs w:val="24"/>
        </w:rPr>
        <w:fldChar w:fldCharType="end"/>
      </w:r>
      <w:r w:rsidRPr="006E6AB4">
        <w:rPr>
          <w:color w:val="auto"/>
          <w:sz w:val="22"/>
          <w:szCs w:val="24"/>
        </w:rPr>
        <w:t xml:space="preserve"> (a good innovation).</w:t>
      </w:r>
    </w:p>
    <w:p w14:paraId="76C78545" w14:textId="77777777" w:rsidR="00E4044C" w:rsidRPr="006E6AB4" w:rsidRDefault="00995232" w:rsidP="00D260A6">
      <w:pPr>
        <w:pStyle w:val="ModBkBklBodyParagraph"/>
        <w:spacing w:after="0"/>
        <w:rPr>
          <w:i/>
          <w:color w:val="auto"/>
          <w:sz w:val="22"/>
          <w:szCs w:val="24"/>
        </w:rPr>
      </w:pPr>
      <w:r w:rsidRPr="006E6AB4">
        <w:rPr>
          <w:color w:val="auto"/>
          <w:sz w:val="22"/>
          <w:szCs w:val="24"/>
        </w:rPr>
        <w:t>Commenting</w:t>
      </w:r>
      <w:r w:rsidR="00E4044C" w:rsidRPr="006E6AB4">
        <w:rPr>
          <w:color w:val="auto"/>
          <w:sz w:val="22"/>
          <w:szCs w:val="24"/>
        </w:rPr>
        <w:t xml:space="preserve"> on the </w:t>
      </w:r>
      <w:r w:rsidR="00E4044C" w:rsidRPr="006E6AB4">
        <w:rPr>
          <w:rFonts w:ascii="Times New Roman" w:hAnsi="Times New Roman" w:cs="Times New Roman"/>
          <w:color w:val="auto"/>
          <w:szCs w:val="24"/>
        </w:rPr>
        <w:t>Ḥ</w:t>
      </w:r>
      <w:r w:rsidR="00E4044C" w:rsidRPr="006E6AB4">
        <w:rPr>
          <w:color w:val="auto"/>
          <w:sz w:val="22"/>
          <w:szCs w:val="24"/>
        </w:rPr>
        <w:t>adīš ‘</w:t>
      </w:r>
      <w:r w:rsidR="00E4044C" w:rsidRPr="006E6AB4">
        <w:rPr>
          <w:rStyle w:val="ModArabicTextinbodyChar"/>
          <w:rFonts w:ascii="Al Qalam Quran Majeed 1" w:hAnsi="Al Qalam Quran Majeed 1" w:cs="Al_Mushaf"/>
          <w:color w:val="auto"/>
          <w:w w:val="100"/>
          <w:sz w:val="23"/>
          <w:szCs w:val="24"/>
          <w:rtl/>
          <w:lang w:bidi="ar-SA"/>
        </w:rPr>
        <w:t>وَّكُلُّ ضَلَالَةٍ فِي النَّار</w:t>
      </w:r>
      <w:r w:rsidR="00E4044C" w:rsidRPr="006E6AB4">
        <w:rPr>
          <w:color w:val="auto"/>
          <w:sz w:val="22"/>
          <w:szCs w:val="24"/>
        </w:rPr>
        <w:t xml:space="preserve">’ Sayyidunā Shaykh ‘Abdul </w:t>
      </w:r>
      <w:r w:rsidR="00E4044C" w:rsidRPr="006E6AB4">
        <w:rPr>
          <w:rFonts w:ascii="Times New Roman" w:hAnsi="Times New Roman" w:cs="Times New Roman"/>
          <w:color w:val="auto"/>
          <w:szCs w:val="24"/>
        </w:rPr>
        <w:t>Ḥ</w:t>
      </w:r>
      <w:r w:rsidR="00E4044C" w:rsidRPr="006E6AB4">
        <w:rPr>
          <w:color w:val="auto"/>
          <w:sz w:val="22"/>
          <w:szCs w:val="24"/>
        </w:rPr>
        <w:t>aq Mu</w:t>
      </w:r>
      <w:r w:rsidR="00E4044C" w:rsidRPr="006E6AB4">
        <w:rPr>
          <w:rFonts w:ascii="Times New Roman" w:hAnsi="Times New Roman" w:cs="Times New Roman"/>
          <w:color w:val="auto"/>
          <w:szCs w:val="24"/>
        </w:rPr>
        <w:t>ḥ</w:t>
      </w:r>
      <w:r w:rsidR="00E4044C" w:rsidRPr="006E6AB4">
        <w:rPr>
          <w:color w:val="auto"/>
          <w:sz w:val="22"/>
          <w:szCs w:val="24"/>
        </w:rPr>
        <w:t xml:space="preserve">addiš Diĥlvī </w:t>
      </w:r>
      <w:r w:rsidR="00E4044C" w:rsidRPr="006E6AB4">
        <w:rPr>
          <w:rStyle w:val="ModArabicTextinbodyChar"/>
          <w:rFonts w:cs="Al_Mushaf"/>
          <w:color w:val="auto"/>
          <w:sz w:val="14"/>
          <w:szCs w:val="14"/>
          <w:rtl/>
          <w:lang w:bidi="ar-SA"/>
        </w:rPr>
        <w:t>عَـلَيْهِ رَحْـمَةُ الـلّٰـهِ الۡـقَوِی</w:t>
      </w:r>
      <w:r w:rsidR="00E4044C" w:rsidRPr="006E6AB4">
        <w:rPr>
          <w:color w:val="auto"/>
          <w:sz w:val="22"/>
          <w:szCs w:val="24"/>
        </w:rPr>
        <w:t xml:space="preserve"> has stated, ‘Any Bid’aĥ that complies with the principles of Sunnaĥ and does not contradict Sharī’aĥ or Sunnaĥ is a Bid’at-e-</w:t>
      </w:r>
      <w:r w:rsidR="00E4044C" w:rsidRPr="006E6AB4">
        <w:rPr>
          <w:rFonts w:ascii="Times New Roman" w:hAnsi="Times New Roman" w:cs="Times New Roman"/>
          <w:color w:val="auto"/>
          <w:szCs w:val="24"/>
        </w:rPr>
        <w:t>Ḥ</w:t>
      </w:r>
      <w:r w:rsidR="00E4044C" w:rsidRPr="006E6AB4">
        <w:rPr>
          <w:color w:val="auto"/>
          <w:sz w:val="22"/>
          <w:szCs w:val="24"/>
        </w:rPr>
        <w:t>asanaĥ. Otherwise it is a Bid’at-e-</w:t>
      </w:r>
      <w:r w:rsidR="00E4044C" w:rsidRPr="006E6AB4">
        <w:rPr>
          <w:rFonts w:ascii="Times New Roman" w:hAnsi="Times New Roman" w:cs="Times New Roman"/>
          <w:color w:val="auto"/>
          <w:szCs w:val="24"/>
        </w:rPr>
        <w:t>Ḍ</w:t>
      </w:r>
      <w:r w:rsidR="00E4044C" w:rsidRPr="006E6AB4">
        <w:rPr>
          <w:color w:val="auto"/>
          <w:sz w:val="22"/>
          <w:szCs w:val="24"/>
        </w:rPr>
        <w:t xml:space="preserve">alālaĥ, i.e. a misleading innovation.’ </w:t>
      </w:r>
      <w:r w:rsidR="00321119" w:rsidRPr="006E6AB4">
        <w:rPr>
          <w:rStyle w:val="ModBkBklCitationsChar"/>
          <w:color w:val="auto"/>
          <w:sz w:val="18"/>
          <w:szCs w:val="16"/>
        </w:rPr>
        <w:t>(Ashi’at-ul-Lam’āt, vol. 1, pp. 135</w:t>
      </w:r>
      <w:r w:rsidR="00E4044C" w:rsidRPr="006E6AB4">
        <w:rPr>
          <w:rStyle w:val="ModBkBklCitationsChar"/>
          <w:color w:val="auto"/>
          <w:sz w:val="18"/>
          <w:szCs w:val="16"/>
        </w:rPr>
        <w:t>)</w:t>
      </w:r>
    </w:p>
    <w:p w14:paraId="5F509682" w14:textId="77777777" w:rsidR="001469D2" w:rsidRPr="006E6AB4" w:rsidRDefault="001469D2" w:rsidP="00D260A6">
      <w:pPr>
        <w:spacing w:after="0" w:line="240" w:lineRule="auto"/>
        <w:rPr>
          <w:rFonts w:ascii="Warnock Pro SmBd" w:hAnsi="Warnock Pro SmBd"/>
          <w:sz w:val="25"/>
          <w:szCs w:val="28"/>
        </w:rPr>
      </w:pPr>
      <w:bookmarkStart w:id="1772" w:name="_Toc239320228"/>
      <w:bookmarkStart w:id="1773" w:name="_Toc294546741"/>
      <w:bookmarkStart w:id="1774" w:name="_Toc332511650"/>
      <w:bookmarkStart w:id="1775" w:name="_Toc357063823"/>
      <w:bookmarkStart w:id="1776" w:name="_Toc361436183"/>
      <w:bookmarkStart w:id="1777" w:name="_Toc361437665"/>
      <w:bookmarkStart w:id="1778" w:name="_Toc361439153"/>
      <w:r w:rsidRPr="006E6AB4">
        <w:rPr>
          <w:sz w:val="25"/>
          <w:szCs w:val="28"/>
        </w:rPr>
        <w:br w:type="page"/>
      </w:r>
    </w:p>
    <w:p w14:paraId="31AAEF8A" w14:textId="77777777" w:rsidR="00E4044C" w:rsidRPr="006E6AB4" w:rsidRDefault="00E4044C" w:rsidP="00D260A6">
      <w:pPr>
        <w:pStyle w:val="Heading2"/>
      </w:pPr>
      <w:bookmarkStart w:id="1779" w:name="_Toc500604479"/>
      <w:r w:rsidRPr="006E6AB4">
        <w:lastRenderedPageBreak/>
        <w:t>We cannot do without good innovations</w:t>
      </w:r>
      <w:bookmarkEnd w:id="1772"/>
      <w:bookmarkEnd w:id="1773"/>
      <w:bookmarkEnd w:id="1774"/>
      <w:bookmarkEnd w:id="1775"/>
      <w:bookmarkEnd w:id="1776"/>
      <w:bookmarkEnd w:id="1777"/>
      <w:bookmarkEnd w:id="1778"/>
      <w:bookmarkEnd w:id="1779"/>
    </w:p>
    <w:p w14:paraId="05B453B5" w14:textId="77777777" w:rsidR="00E4044C" w:rsidRPr="006E6AB4" w:rsidRDefault="00E4044C" w:rsidP="00D260A6">
      <w:pPr>
        <w:pStyle w:val="ModBkBklBodyParagraph"/>
        <w:spacing w:after="0"/>
        <w:rPr>
          <w:i/>
          <w:color w:val="auto"/>
          <w:sz w:val="22"/>
          <w:szCs w:val="24"/>
        </w:rPr>
      </w:pPr>
      <w:r w:rsidRPr="006E6AB4">
        <w:rPr>
          <w:color w:val="auto"/>
          <w:sz w:val="22"/>
          <w:szCs w:val="24"/>
        </w:rPr>
        <w:t xml:space="preserve">Anyway, it is necessary to categorize innovations into good and bad. At present era, </w:t>
      </w:r>
      <w:r w:rsidRPr="006E6AB4">
        <w:rPr>
          <w:color w:val="auto"/>
          <w:spacing w:val="-2"/>
          <w:sz w:val="22"/>
          <w:szCs w:val="24"/>
        </w:rPr>
        <w:t xml:space="preserve">there are many such good innovations which didn’t exist in the first three ages, i.e. </w:t>
      </w:r>
      <w:r w:rsidR="00E260C8" w:rsidRPr="006E6AB4">
        <w:rPr>
          <w:color w:val="auto"/>
          <w:spacing w:val="-2"/>
          <w:sz w:val="22"/>
          <w:szCs w:val="24"/>
        </w:rPr>
        <w:t xml:space="preserve">(i) </w:t>
      </w:r>
      <w:r w:rsidRPr="006E6AB4">
        <w:rPr>
          <w:color w:val="auto"/>
          <w:spacing w:val="-2"/>
          <w:sz w:val="22"/>
          <w:szCs w:val="24"/>
        </w:rPr>
        <w:t>the</w:t>
      </w:r>
      <w:r w:rsidRPr="006E6AB4">
        <w:rPr>
          <w:color w:val="auto"/>
          <w:sz w:val="22"/>
          <w:szCs w:val="24"/>
        </w:rPr>
        <w:t xml:space="preserve"> </w:t>
      </w:r>
      <w:r w:rsidRPr="006E6AB4">
        <w:rPr>
          <w:color w:val="auto"/>
          <w:spacing w:val="-2"/>
          <w:sz w:val="22"/>
          <w:szCs w:val="24"/>
        </w:rPr>
        <w:t xml:space="preserve">age of the Beloved and Blessed Rasūl </w:t>
      </w:r>
      <w:r w:rsidRPr="006E6AB4">
        <w:rPr>
          <w:rStyle w:val="ModArabicTextinbodyChar"/>
          <w:rFonts w:cs="Al_Mushaf"/>
          <w:color w:val="auto"/>
          <w:spacing w:val="-2"/>
          <w:sz w:val="14"/>
          <w:szCs w:val="14"/>
          <w:rtl/>
          <w:lang w:bidi="ar-SA"/>
        </w:rPr>
        <w:t>صَلَّى اللهُ تَعَالٰى عَلَيْهِ وَاٰلِهٖ وَسَلَّم</w:t>
      </w:r>
      <w:r w:rsidRPr="006E6AB4">
        <w:rPr>
          <w:color w:val="auto"/>
          <w:spacing w:val="-2"/>
          <w:sz w:val="22"/>
          <w:szCs w:val="24"/>
        </w:rPr>
        <w:t xml:space="preserve"> </w:t>
      </w:r>
      <w:r w:rsidR="00E260C8" w:rsidRPr="006E6AB4">
        <w:rPr>
          <w:color w:val="auto"/>
          <w:spacing w:val="-2"/>
          <w:sz w:val="22"/>
          <w:szCs w:val="24"/>
        </w:rPr>
        <w:t xml:space="preserve">and </w:t>
      </w:r>
      <w:r w:rsidRPr="006E6AB4">
        <w:rPr>
          <w:color w:val="auto"/>
          <w:spacing w:val="-2"/>
          <w:sz w:val="22"/>
          <w:szCs w:val="24"/>
        </w:rPr>
        <w:t xml:space="preserve">that of his companions </w:t>
      </w:r>
      <w:r w:rsidRPr="006E6AB4">
        <w:rPr>
          <w:rStyle w:val="ModBkBklDuaiyyaKalimatChar"/>
          <w:rFonts w:cs="Al_Mushaf"/>
          <w:color w:val="auto"/>
          <w:spacing w:val="-2"/>
          <w:sz w:val="14"/>
          <w:szCs w:val="14"/>
          <w:rtl/>
        </w:rPr>
        <w:t>رَضِىَ الـلّٰـهُ تَعَالٰی عَـنْهُم</w:t>
      </w:r>
      <w:r w:rsidRPr="006E6AB4">
        <w:rPr>
          <w:color w:val="auto"/>
          <w:sz w:val="22"/>
          <w:szCs w:val="24"/>
        </w:rPr>
        <w:t xml:space="preserve"> </w:t>
      </w:r>
      <w:r w:rsidR="00E260C8" w:rsidRPr="006E6AB4">
        <w:rPr>
          <w:color w:val="auto"/>
          <w:sz w:val="22"/>
          <w:szCs w:val="24"/>
        </w:rPr>
        <w:t>(ii)</w:t>
      </w:r>
      <w:r w:rsidRPr="006E6AB4">
        <w:rPr>
          <w:color w:val="auto"/>
          <w:sz w:val="22"/>
          <w:szCs w:val="24"/>
        </w:rPr>
        <w:t xml:space="preserve"> </w:t>
      </w:r>
      <w:r w:rsidR="00E260C8" w:rsidRPr="006E6AB4">
        <w:rPr>
          <w:color w:val="auto"/>
          <w:sz w:val="22"/>
          <w:szCs w:val="24"/>
        </w:rPr>
        <w:t xml:space="preserve">the age of </w:t>
      </w:r>
      <w:r w:rsidRPr="006E6AB4">
        <w:rPr>
          <w:color w:val="auto"/>
          <w:sz w:val="22"/>
          <w:szCs w:val="24"/>
        </w:rPr>
        <w:t>the honourable successors (Tabi’īn)</w:t>
      </w:r>
      <w:r w:rsidR="00A251DC" w:rsidRPr="006E6AB4">
        <w:rPr>
          <w:color w:val="auto"/>
          <w:sz w:val="22"/>
          <w:szCs w:val="24"/>
        </w:rPr>
        <w:t xml:space="preserve"> and </w:t>
      </w:r>
      <w:r w:rsidR="00E260C8" w:rsidRPr="006E6AB4">
        <w:rPr>
          <w:color w:val="auto"/>
          <w:sz w:val="22"/>
          <w:szCs w:val="24"/>
        </w:rPr>
        <w:t xml:space="preserve">(iii) </w:t>
      </w:r>
      <w:r w:rsidR="00F24142" w:rsidRPr="006E6AB4">
        <w:rPr>
          <w:color w:val="auto"/>
          <w:sz w:val="22"/>
          <w:szCs w:val="24"/>
        </w:rPr>
        <w:t xml:space="preserve">the </w:t>
      </w:r>
      <w:r w:rsidR="00E260C8" w:rsidRPr="006E6AB4">
        <w:rPr>
          <w:color w:val="auto"/>
          <w:sz w:val="22"/>
          <w:szCs w:val="24"/>
        </w:rPr>
        <w:t xml:space="preserve">age of </w:t>
      </w:r>
      <w:r w:rsidR="00FB105F" w:rsidRPr="006E6AB4">
        <w:rPr>
          <w:color w:val="auto"/>
          <w:sz w:val="22"/>
          <w:szCs w:val="24"/>
        </w:rPr>
        <w:t>followers</w:t>
      </w:r>
      <w:r w:rsidR="00F24142" w:rsidRPr="006E6AB4">
        <w:rPr>
          <w:color w:val="auto"/>
          <w:sz w:val="22"/>
          <w:szCs w:val="24"/>
        </w:rPr>
        <w:t xml:space="preserve"> of the honourable successors (Tab</w:t>
      </w:r>
      <w:r w:rsidR="009913BC" w:rsidRPr="006E6AB4">
        <w:rPr>
          <w:color w:val="auto"/>
          <w:sz w:val="22"/>
          <w:szCs w:val="24"/>
        </w:rPr>
        <w:t>’-e-</w:t>
      </w:r>
      <w:r w:rsidR="00F24142" w:rsidRPr="006E6AB4">
        <w:rPr>
          <w:color w:val="auto"/>
          <w:sz w:val="22"/>
          <w:szCs w:val="24"/>
        </w:rPr>
        <w:t>T</w:t>
      </w:r>
      <w:r w:rsidR="009913BC" w:rsidRPr="006E6AB4">
        <w:rPr>
          <w:color w:val="auto"/>
          <w:sz w:val="22"/>
          <w:szCs w:val="24"/>
        </w:rPr>
        <w:t>ā</w:t>
      </w:r>
      <w:r w:rsidR="00F24142" w:rsidRPr="006E6AB4">
        <w:rPr>
          <w:color w:val="auto"/>
          <w:sz w:val="22"/>
          <w:szCs w:val="24"/>
        </w:rPr>
        <w:t>bi</w:t>
      </w:r>
      <w:r w:rsidR="009913BC" w:rsidRPr="006E6AB4">
        <w:rPr>
          <w:color w:val="auto"/>
          <w:sz w:val="22"/>
          <w:szCs w:val="24"/>
        </w:rPr>
        <w:t>’ī</w:t>
      </w:r>
      <w:r w:rsidR="00F24142" w:rsidRPr="006E6AB4">
        <w:rPr>
          <w:color w:val="auto"/>
          <w:sz w:val="22"/>
          <w:szCs w:val="24"/>
        </w:rPr>
        <w:t>n)</w:t>
      </w:r>
      <w:r w:rsidRPr="006E6AB4">
        <w:rPr>
          <w:color w:val="auto"/>
          <w:sz w:val="22"/>
          <w:szCs w:val="24"/>
        </w:rPr>
        <w:t xml:space="preserve">. If such innovations are discarded, the existing </w:t>
      </w:r>
      <w:r w:rsidRPr="006E6AB4">
        <w:rPr>
          <w:color w:val="auto"/>
          <w:spacing w:val="-3"/>
          <w:sz w:val="22"/>
          <w:szCs w:val="24"/>
        </w:rPr>
        <w:t>religious system will not survive. For example, religious schools, Dars-e-Ni</w:t>
      </w:r>
      <w:r w:rsidRPr="006E6AB4">
        <w:rPr>
          <w:rFonts w:ascii="Times New Roman" w:hAnsi="Times New Roman" w:cs="Times New Roman"/>
          <w:color w:val="auto"/>
          <w:spacing w:val="-3"/>
          <w:szCs w:val="24"/>
        </w:rPr>
        <w:t>ẓ</w:t>
      </w:r>
      <w:r w:rsidRPr="006E6AB4">
        <w:rPr>
          <w:color w:val="auto"/>
          <w:spacing w:val="-3"/>
          <w:sz w:val="22"/>
          <w:szCs w:val="24"/>
        </w:rPr>
        <w:t>āmī</w:t>
      </w:r>
      <w:r w:rsidR="005B2DBA" w:rsidRPr="006E6AB4">
        <w:rPr>
          <w:color w:val="auto"/>
          <w:spacing w:val="-3"/>
          <w:sz w:val="22"/>
          <w:szCs w:val="24"/>
        </w:rPr>
        <w:fldChar w:fldCharType="begin"/>
      </w:r>
      <w:r w:rsidRPr="006E6AB4">
        <w:rPr>
          <w:color w:val="auto"/>
          <w:spacing w:val="-3"/>
          <w:sz w:val="22"/>
          <w:szCs w:val="24"/>
        </w:rPr>
        <w:instrText xml:space="preserve"> XE "Dars-e-Ni</w:instrText>
      </w:r>
      <w:r w:rsidRPr="006E6AB4">
        <w:rPr>
          <w:rFonts w:ascii="Times New Roman" w:hAnsi="Times New Roman" w:cs="Times New Roman"/>
          <w:color w:val="auto"/>
          <w:spacing w:val="-3"/>
          <w:szCs w:val="24"/>
        </w:rPr>
        <w:instrText>ẓ</w:instrText>
      </w:r>
      <w:r w:rsidRPr="006E6AB4">
        <w:rPr>
          <w:color w:val="auto"/>
          <w:spacing w:val="-3"/>
          <w:sz w:val="22"/>
          <w:szCs w:val="24"/>
        </w:rPr>
        <w:instrText xml:space="preserve">āmī" </w:instrText>
      </w:r>
      <w:r w:rsidR="005B2DBA" w:rsidRPr="006E6AB4">
        <w:rPr>
          <w:color w:val="auto"/>
          <w:spacing w:val="-3"/>
          <w:sz w:val="22"/>
          <w:szCs w:val="24"/>
        </w:rPr>
        <w:fldChar w:fldCharType="end"/>
      </w:r>
      <w:r w:rsidRPr="006E6AB4">
        <w:rPr>
          <w:color w:val="auto"/>
          <w:spacing w:val="-3"/>
          <w:sz w:val="22"/>
          <w:szCs w:val="24"/>
        </w:rPr>
        <w:t>, publishing</w:t>
      </w:r>
      <w:r w:rsidRPr="006E6AB4">
        <w:rPr>
          <w:color w:val="auto"/>
          <w:sz w:val="22"/>
          <w:szCs w:val="24"/>
        </w:rPr>
        <w:t xml:space="preserve"> copies of the Holy Quran, and </w:t>
      </w:r>
      <w:r w:rsidRPr="006E6AB4">
        <w:rPr>
          <w:rFonts w:ascii="Times New Roman" w:hAnsi="Times New Roman" w:cs="Times New Roman"/>
          <w:color w:val="auto"/>
          <w:szCs w:val="24"/>
        </w:rPr>
        <w:t>Ḥ</w:t>
      </w:r>
      <w:r w:rsidRPr="006E6AB4">
        <w:rPr>
          <w:color w:val="auto"/>
          <w:sz w:val="22"/>
          <w:szCs w:val="24"/>
        </w:rPr>
        <w:t>adīš books etc. are all such acts that were not done in the first three eras and were introduced later and are classed as Bid’at-e-</w:t>
      </w:r>
      <w:r w:rsidRPr="006E6AB4">
        <w:rPr>
          <w:rFonts w:ascii="Times New Roman" w:hAnsi="Times New Roman" w:cs="Times New Roman"/>
          <w:color w:val="auto"/>
          <w:szCs w:val="24"/>
        </w:rPr>
        <w:t>Ḥ</w:t>
      </w:r>
      <w:r w:rsidRPr="006E6AB4">
        <w:rPr>
          <w:color w:val="auto"/>
          <w:sz w:val="22"/>
          <w:szCs w:val="24"/>
        </w:rPr>
        <w:t>asanaĥ</w:t>
      </w:r>
      <w:r w:rsidR="005B2DBA" w:rsidRPr="006E6AB4">
        <w:rPr>
          <w:color w:val="auto"/>
          <w:sz w:val="22"/>
          <w:szCs w:val="24"/>
        </w:rPr>
        <w:fldChar w:fldCharType="begin"/>
      </w:r>
      <w:r w:rsidRPr="006E6AB4">
        <w:rPr>
          <w:color w:val="auto"/>
          <w:sz w:val="22"/>
          <w:szCs w:val="24"/>
        </w:rPr>
        <w:instrText xml:space="preserve"> XE "Bid’at-e-</w:instrText>
      </w:r>
      <w:r w:rsidRPr="006E6AB4">
        <w:rPr>
          <w:rFonts w:ascii="Times New Roman" w:hAnsi="Times New Roman" w:cs="Times New Roman"/>
          <w:color w:val="auto"/>
          <w:szCs w:val="24"/>
        </w:rPr>
        <w:instrText>Ḥ</w:instrText>
      </w:r>
      <w:r w:rsidRPr="006E6AB4">
        <w:rPr>
          <w:color w:val="auto"/>
          <w:sz w:val="22"/>
          <w:szCs w:val="24"/>
        </w:rPr>
        <w:instrText xml:space="preserve">asanaĥ" </w:instrText>
      </w:r>
      <w:r w:rsidR="005B2DBA" w:rsidRPr="006E6AB4">
        <w:rPr>
          <w:color w:val="auto"/>
          <w:sz w:val="22"/>
          <w:szCs w:val="24"/>
        </w:rPr>
        <w:fldChar w:fldCharType="end"/>
      </w:r>
      <w:r w:rsidRPr="006E6AB4">
        <w:rPr>
          <w:color w:val="auto"/>
          <w:sz w:val="22"/>
          <w:szCs w:val="24"/>
        </w:rPr>
        <w:t>.</w:t>
      </w:r>
    </w:p>
    <w:p w14:paraId="71FC00AC" w14:textId="77777777" w:rsidR="00E4044C" w:rsidRPr="006E6AB4" w:rsidRDefault="00E4044C" w:rsidP="00D260A6">
      <w:pPr>
        <w:pStyle w:val="ModBkBklBodyParagraph"/>
        <w:spacing w:after="0"/>
        <w:rPr>
          <w:color w:val="auto"/>
          <w:sz w:val="22"/>
          <w:szCs w:val="24"/>
        </w:rPr>
      </w:pPr>
      <w:r w:rsidRPr="006E6AB4">
        <w:rPr>
          <w:color w:val="auto"/>
          <w:sz w:val="22"/>
          <w:szCs w:val="24"/>
        </w:rPr>
        <w:t xml:space="preserve">Anyway,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could have enforced all these acts during his apparent life, but Allah </w:t>
      </w:r>
      <w:r w:rsidRPr="006E6AB4">
        <w:rPr>
          <w:rStyle w:val="ModArabicTextinbodyChar"/>
          <w:rFonts w:cs="Al_Mushaf"/>
          <w:color w:val="auto"/>
          <w:sz w:val="14"/>
          <w:szCs w:val="14"/>
          <w:rtl/>
          <w:lang w:bidi="ar-SA"/>
        </w:rPr>
        <w:t>عَزَّوَجَلَّ</w:t>
      </w:r>
      <w:r w:rsidRPr="006E6AB4">
        <w:rPr>
          <w:color w:val="auto"/>
          <w:sz w:val="22"/>
          <w:szCs w:val="24"/>
        </w:rPr>
        <w:t xml:space="preserve"> has given many opportunities of earning perpetual reward (Šawāb-e-Jāriyaĥ) to the Ummaĥ of His Beloved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Therefore, in order to earn perpetual reward, pious people introduced a lot of innovations that do not contradict Sharī’aĥ. Such good innovations enforced by the pious include reciting </w:t>
      </w:r>
      <w:r w:rsidRPr="006E6AB4">
        <w:rPr>
          <w:rFonts w:ascii="Times New Roman" w:hAnsi="Times New Roman" w:cs="Times New Roman"/>
          <w:color w:val="auto"/>
          <w:szCs w:val="24"/>
        </w:rPr>
        <w:t>Ṣ</w:t>
      </w:r>
      <w:r w:rsidRPr="006E6AB4">
        <w:rPr>
          <w:color w:val="auto"/>
          <w:sz w:val="22"/>
          <w:szCs w:val="24"/>
        </w:rPr>
        <w:t>alāt-‘Alan-Nabī and Salām before the Ażān, celebrating the Mīlād with illuminations, waving beautiful green flags and chanting slogans of Mar</w:t>
      </w:r>
      <w:r w:rsidRPr="006E6AB4">
        <w:rPr>
          <w:rFonts w:ascii="Times New Roman" w:hAnsi="Times New Roman" w:cs="Times New Roman"/>
          <w:color w:val="auto"/>
          <w:szCs w:val="24"/>
        </w:rPr>
        <w:t>ḥ</w:t>
      </w:r>
      <w:r w:rsidRPr="006E6AB4">
        <w:rPr>
          <w:color w:val="auto"/>
          <w:sz w:val="22"/>
          <w:szCs w:val="24"/>
        </w:rPr>
        <w:t xml:space="preserve">abā in procession, Giyārĥwīn and the ‘Urs of Auliyā </w:t>
      </w:r>
      <w:r w:rsidRPr="006E6AB4">
        <w:rPr>
          <w:rStyle w:val="ModArabicTextinbodyChar"/>
          <w:rFonts w:cs="Al_Mushaf"/>
          <w:color w:val="auto"/>
          <w:sz w:val="14"/>
          <w:szCs w:val="14"/>
          <w:rtl/>
          <w:lang w:bidi="ar-SA"/>
        </w:rPr>
        <w:t>رَحِمَهُمُ الـلّٰـهُ تَـعَالٰی</w:t>
      </w:r>
      <w:r w:rsidRPr="006E6AB4">
        <w:rPr>
          <w:color w:val="auto"/>
          <w:sz w:val="22"/>
          <w:szCs w:val="24"/>
        </w:rPr>
        <w:t>. This process still continues.</w:t>
      </w:r>
    </w:p>
    <w:p w14:paraId="6BB2AFFB" w14:textId="77777777" w:rsidR="00E4044C" w:rsidRPr="006E6AB4" w:rsidRDefault="00E4044C" w:rsidP="00D260A6">
      <w:pPr>
        <w:pStyle w:val="ModBkBklBodyParagraph"/>
        <w:spacing w:after="0"/>
        <w:rPr>
          <w:i/>
          <w:color w:val="auto"/>
          <w:sz w:val="22"/>
          <w:szCs w:val="24"/>
        </w:rPr>
      </w:pP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Dawat-e-Islami has also made its contribution to the introduction of good innovations in Islam by enforcing the slogans </w:t>
      </w:r>
      <w:r w:rsidRPr="006E6AB4">
        <w:rPr>
          <w:rStyle w:val="ModArabicTextinbodyChar"/>
          <w:rFonts w:ascii="Al Qalam Quran Majeed 1" w:hAnsi="Al Qalam Quran Majeed 1" w:cs="Al_Mushaf"/>
          <w:color w:val="auto"/>
          <w:w w:val="100"/>
          <w:sz w:val="22"/>
          <w:szCs w:val="24"/>
          <w:rtl/>
          <w:lang w:bidi="ar-SA"/>
        </w:rPr>
        <w:t>اُذۡ</w:t>
      </w:r>
      <w:r w:rsidRPr="006E6AB4">
        <w:rPr>
          <w:rStyle w:val="ModArabicTextinbodyChar"/>
          <w:rFonts w:ascii="Al Qalam Quran Majeed 1" w:hAnsi="Al Qalam Quran Majeed 1" w:cs="Al_Mushaf"/>
          <w:color w:val="auto"/>
          <w:w w:val="100"/>
          <w:sz w:val="10"/>
          <w:szCs w:val="10"/>
          <w:rtl/>
          <w:lang w:bidi="ar-SA"/>
        </w:rPr>
        <w:t xml:space="preserve"> </w:t>
      </w:r>
      <w:r w:rsidRPr="006E6AB4">
        <w:rPr>
          <w:rStyle w:val="ModArabicTextinbodyChar"/>
          <w:rFonts w:ascii="Al Qalam Quran Majeed 1" w:hAnsi="Al Qalam Quran Majeed 1" w:cs="Al_Mushaf"/>
          <w:color w:val="auto"/>
          <w:w w:val="100"/>
          <w:sz w:val="22"/>
          <w:szCs w:val="24"/>
          <w:rtl/>
          <w:lang w:bidi="ar-SA"/>
        </w:rPr>
        <w:t>كُرُوا اللّٰه</w:t>
      </w:r>
      <w:r w:rsidRPr="006E6AB4">
        <w:rPr>
          <w:color w:val="auto"/>
          <w:sz w:val="22"/>
          <w:szCs w:val="24"/>
        </w:rPr>
        <w:t xml:space="preserve"> (i.e. Do the Żikr of Allah</w:t>
      </w:r>
      <w:r w:rsidR="005B2DBA" w:rsidRPr="006E6AB4">
        <w:rPr>
          <w:color w:val="auto"/>
          <w:sz w:val="22"/>
          <w:szCs w:val="24"/>
        </w:rPr>
        <w:fldChar w:fldCharType="begin"/>
      </w:r>
      <w:r w:rsidRPr="006E6AB4">
        <w:rPr>
          <w:color w:val="auto"/>
          <w:sz w:val="22"/>
          <w:szCs w:val="24"/>
        </w:rPr>
        <w:instrText xml:space="preserve"> XE "Żikr of Allah" </w:instrText>
      </w:r>
      <w:r w:rsidR="005B2DBA" w:rsidRPr="006E6AB4">
        <w:rPr>
          <w:color w:val="auto"/>
          <w:sz w:val="22"/>
          <w:szCs w:val="24"/>
        </w:rPr>
        <w:fldChar w:fldCharType="end"/>
      </w:r>
      <w:r w:rsidRPr="006E6AB4">
        <w:rPr>
          <w:color w:val="auto"/>
          <w:sz w:val="22"/>
          <w:szCs w:val="24"/>
        </w:rPr>
        <w:t xml:space="preserve"> </w:t>
      </w:r>
      <w:r w:rsidRPr="006E6AB4">
        <w:rPr>
          <w:rStyle w:val="ModArabicTextinbodyChar"/>
          <w:rFonts w:cs="Al_Mushaf"/>
          <w:color w:val="auto"/>
          <w:sz w:val="14"/>
          <w:szCs w:val="14"/>
          <w:rtl/>
          <w:lang w:bidi="ar-SA"/>
        </w:rPr>
        <w:t>عَزَّوَجَلَّ</w:t>
      </w:r>
      <w:r w:rsidRPr="006E6AB4">
        <w:rPr>
          <w:color w:val="auto"/>
          <w:sz w:val="22"/>
          <w:szCs w:val="24"/>
        </w:rPr>
        <w:t xml:space="preserve">) and </w:t>
      </w:r>
      <w:r w:rsidRPr="006E6AB4">
        <w:rPr>
          <w:rFonts w:ascii="Al Qalam Quran Majeed 1" w:hAnsi="Al Qalam Quran Majeed 1" w:cs="Al_Mushaf"/>
          <w:color w:val="auto"/>
          <w:position w:val="2"/>
          <w:sz w:val="22"/>
          <w:szCs w:val="24"/>
          <w:rtl/>
        </w:rPr>
        <w:t>صَلُّو</w:t>
      </w:r>
      <w:r w:rsidR="00EE374C" w:rsidRPr="006E6AB4">
        <w:rPr>
          <w:rFonts w:ascii="Al Qalam Quran Majeed 1" w:hAnsi="Al Qalam Quran Majeed 1" w:cs="Al_Mushaf" w:hint="cs"/>
          <w:color w:val="auto"/>
          <w:position w:val="2"/>
          <w:sz w:val="22"/>
          <w:szCs w:val="24"/>
          <w:rtl/>
        </w:rPr>
        <w:t>ۡ</w:t>
      </w:r>
      <w:r w:rsidRPr="006E6AB4">
        <w:rPr>
          <w:rFonts w:ascii="Al Qalam Quran Majeed 1" w:hAnsi="Al Qalam Quran Majeed 1" w:cs="Al_Mushaf"/>
          <w:color w:val="auto"/>
          <w:position w:val="2"/>
          <w:sz w:val="22"/>
          <w:szCs w:val="24"/>
          <w:rtl/>
        </w:rPr>
        <w:t>ا عَلَى الۡحَبِيۡب</w:t>
      </w:r>
      <w:r w:rsidRPr="006E6AB4">
        <w:rPr>
          <w:color w:val="auto"/>
          <w:sz w:val="22"/>
          <w:szCs w:val="24"/>
        </w:rPr>
        <w:t xml:space="preserve"> (i.e. Send </w:t>
      </w:r>
      <w:r w:rsidRPr="006E6AB4">
        <w:rPr>
          <w:rFonts w:ascii="Times New Roman" w:hAnsi="Times New Roman" w:cs="Times New Roman"/>
          <w:color w:val="auto"/>
          <w:szCs w:val="24"/>
        </w:rPr>
        <w:t>Ṣ</w:t>
      </w:r>
      <w:r w:rsidRPr="006E6AB4">
        <w:rPr>
          <w:color w:val="auto"/>
          <w:sz w:val="22"/>
          <w:szCs w:val="24"/>
        </w:rPr>
        <w:t xml:space="preserve">alāt upon the Beloved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in its Ijtimā’āt, making the atmosphere pleasant by the sound of the Żikr of Allah </w:t>
      </w:r>
      <w:r w:rsidRPr="006E6AB4">
        <w:rPr>
          <w:rStyle w:val="ModArabicTextinbodyChar"/>
          <w:rFonts w:cs="Al_Mushaf"/>
          <w:color w:val="auto"/>
          <w:sz w:val="14"/>
          <w:szCs w:val="14"/>
          <w:rtl/>
          <w:lang w:bidi="ar-SA"/>
        </w:rPr>
        <w:t>عَزَّوَجَلَّ</w:t>
      </w:r>
      <w:r w:rsidRPr="006E6AB4">
        <w:rPr>
          <w:color w:val="auto"/>
          <w:sz w:val="22"/>
          <w:szCs w:val="24"/>
        </w:rPr>
        <w:t xml:space="preserve"> and His Beloved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w:t>
      </w:r>
    </w:p>
    <w:p w14:paraId="411626CC" w14:textId="77777777" w:rsidR="00E4044C" w:rsidRPr="006E6AB4" w:rsidRDefault="00E4044C" w:rsidP="00D260A6">
      <w:pPr>
        <w:pStyle w:val="Heading2"/>
      </w:pPr>
      <w:bookmarkStart w:id="1780" w:name="_Toc239320229"/>
      <w:bookmarkStart w:id="1781" w:name="_Toc294546742"/>
      <w:bookmarkStart w:id="1782" w:name="_Toc332511651"/>
      <w:bookmarkStart w:id="1783" w:name="_Toc357063824"/>
      <w:bookmarkStart w:id="1784" w:name="_Toc361436184"/>
      <w:bookmarkStart w:id="1785" w:name="_Toc361437666"/>
      <w:bookmarkStart w:id="1786" w:name="_Toc361439154"/>
      <w:bookmarkStart w:id="1787" w:name="_Toc500604480"/>
      <w:r w:rsidRPr="006E6AB4">
        <w:t>History of green dome</w:t>
      </w:r>
      <w:bookmarkEnd w:id="1780"/>
      <w:bookmarkEnd w:id="1781"/>
      <w:bookmarkEnd w:id="1782"/>
      <w:bookmarkEnd w:id="1783"/>
      <w:bookmarkEnd w:id="1784"/>
      <w:bookmarkEnd w:id="1785"/>
      <w:bookmarkEnd w:id="1786"/>
      <w:bookmarkEnd w:id="1787"/>
    </w:p>
    <w:p w14:paraId="09DB2845" w14:textId="77777777" w:rsidR="00E4044C" w:rsidRPr="006E6AB4" w:rsidRDefault="00E4044C" w:rsidP="00D260A6">
      <w:pPr>
        <w:pStyle w:val="ModBkBklBodyParagraph"/>
        <w:spacing w:after="0"/>
        <w:rPr>
          <w:i/>
          <w:color w:val="auto"/>
          <w:sz w:val="22"/>
          <w:szCs w:val="24"/>
        </w:rPr>
      </w:pPr>
      <w:r w:rsidRPr="006E6AB4">
        <w:rPr>
          <w:color w:val="auto"/>
          <w:sz w:val="22"/>
          <w:szCs w:val="24"/>
        </w:rPr>
        <w:t>The green dome that every devotee desires to behold with tear in eyes is also a Bid’at-e-</w:t>
      </w:r>
      <w:r w:rsidRPr="006E6AB4">
        <w:rPr>
          <w:rFonts w:ascii="Times New Roman" w:hAnsi="Times New Roman" w:cs="Times New Roman"/>
          <w:color w:val="auto"/>
          <w:szCs w:val="24"/>
        </w:rPr>
        <w:t>Ḥ</w:t>
      </w:r>
      <w:r w:rsidRPr="006E6AB4">
        <w:rPr>
          <w:color w:val="auto"/>
          <w:sz w:val="22"/>
          <w:szCs w:val="24"/>
        </w:rPr>
        <w:t>asanaĥ</w:t>
      </w:r>
      <w:r w:rsidR="005B2DBA" w:rsidRPr="006E6AB4">
        <w:rPr>
          <w:color w:val="auto"/>
          <w:sz w:val="22"/>
          <w:szCs w:val="24"/>
        </w:rPr>
        <w:fldChar w:fldCharType="begin"/>
      </w:r>
      <w:r w:rsidRPr="006E6AB4">
        <w:rPr>
          <w:color w:val="auto"/>
          <w:sz w:val="22"/>
          <w:szCs w:val="24"/>
        </w:rPr>
        <w:instrText xml:space="preserve"> XE "Bid’at-e-</w:instrText>
      </w:r>
      <w:r w:rsidRPr="006E6AB4">
        <w:rPr>
          <w:rFonts w:ascii="Times New Roman" w:hAnsi="Times New Roman" w:cs="Times New Roman"/>
          <w:color w:val="auto"/>
          <w:szCs w:val="24"/>
        </w:rPr>
        <w:instrText>Ḥ</w:instrText>
      </w:r>
      <w:r w:rsidRPr="006E6AB4">
        <w:rPr>
          <w:color w:val="auto"/>
          <w:sz w:val="22"/>
          <w:szCs w:val="24"/>
        </w:rPr>
        <w:instrText xml:space="preserve">asanaĥ" </w:instrText>
      </w:r>
      <w:r w:rsidR="005B2DBA" w:rsidRPr="006E6AB4">
        <w:rPr>
          <w:color w:val="auto"/>
          <w:sz w:val="22"/>
          <w:szCs w:val="24"/>
        </w:rPr>
        <w:fldChar w:fldCharType="end"/>
      </w:r>
      <w:r w:rsidRPr="006E6AB4">
        <w:rPr>
          <w:color w:val="auto"/>
          <w:sz w:val="22"/>
          <w:szCs w:val="24"/>
        </w:rPr>
        <w:t xml:space="preserve"> because it was made hundreds of years after the apparent demise of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w:t>
      </w:r>
    </w:p>
    <w:p w14:paraId="37A48F79" w14:textId="77777777" w:rsidR="001469D2" w:rsidRPr="006E6AB4" w:rsidRDefault="00E4044C" w:rsidP="00D260A6">
      <w:pPr>
        <w:pStyle w:val="ModBkBklBodyParagraph"/>
        <w:spacing w:after="0"/>
        <w:rPr>
          <w:color w:val="auto"/>
          <w:sz w:val="22"/>
          <w:szCs w:val="24"/>
        </w:rPr>
      </w:pPr>
      <w:r w:rsidRPr="006E6AB4">
        <w:rPr>
          <w:color w:val="auto"/>
          <w:sz w:val="22"/>
          <w:szCs w:val="24"/>
        </w:rPr>
        <w:t xml:space="preserve">Here is a brief history of the blessed dome: The first dome on the blessed tomb of our Beloved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was constructed in 678 AH (1269 AD). As it was yellow, it used to be referred to as the yellow dome. Then different changes took place in different</w:t>
      </w:r>
    </w:p>
    <w:p w14:paraId="3F20D578" w14:textId="77777777" w:rsidR="001469D2" w:rsidRPr="006E6AB4" w:rsidRDefault="001469D2" w:rsidP="00D260A6">
      <w:pPr>
        <w:spacing w:after="0" w:line="240" w:lineRule="auto"/>
        <w:rPr>
          <w:rFonts w:ascii="Minion Pro" w:hAnsi="Minion Pro"/>
          <w:szCs w:val="24"/>
        </w:rPr>
      </w:pPr>
      <w:r w:rsidRPr="006E6AB4">
        <w:rPr>
          <w:szCs w:val="24"/>
        </w:rPr>
        <w:br w:type="page"/>
      </w:r>
    </w:p>
    <w:p w14:paraId="69AA457E" w14:textId="77777777" w:rsidR="00E4044C" w:rsidRPr="006E6AB4" w:rsidRDefault="00E4044C" w:rsidP="00D260A6">
      <w:pPr>
        <w:pStyle w:val="ModBkBklBodyParagraph"/>
        <w:spacing w:after="0"/>
        <w:rPr>
          <w:i/>
          <w:color w:val="auto"/>
          <w:sz w:val="22"/>
          <w:szCs w:val="24"/>
        </w:rPr>
      </w:pPr>
      <w:r w:rsidRPr="006E6AB4">
        <w:rPr>
          <w:color w:val="auto"/>
          <w:sz w:val="22"/>
          <w:szCs w:val="24"/>
        </w:rPr>
        <w:lastRenderedPageBreak/>
        <w:t>eras. In 888 AH (1483 AD) a new dome was made from black stone and it was painted white. Devotees used to call it ‘</w:t>
      </w:r>
      <w:r w:rsidRPr="006E6AB4">
        <w:rPr>
          <w:rStyle w:val="ModArabicTextinbodyChar"/>
          <w:rFonts w:ascii="Al Qalam Quran Majeed 1" w:hAnsi="Al Qalam Quran Majeed 1" w:cs="Al_Mushaf"/>
          <w:color w:val="auto"/>
          <w:w w:val="100"/>
          <w:sz w:val="21"/>
          <w:szCs w:val="20"/>
          <w:rtl/>
          <w:lang w:bidi="ar-SA"/>
        </w:rPr>
        <w:t>قُـبَّةُ البَيۡضاء</w:t>
      </w:r>
      <w:r w:rsidRPr="006E6AB4">
        <w:rPr>
          <w:color w:val="auto"/>
          <w:sz w:val="22"/>
          <w:szCs w:val="24"/>
        </w:rPr>
        <w:t>’ or ‘</w:t>
      </w:r>
      <w:r w:rsidRPr="006E6AB4">
        <w:rPr>
          <w:rStyle w:val="ModArabicTextinbodyChar"/>
          <w:rFonts w:ascii="Al Qalam Quran Majeed 1" w:hAnsi="Al Qalam Quran Majeed 1" w:cs="KFGQPC Uthman Taha Naskh"/>
          <w:color w:val="auto"/>
          <w:w w:val="100"/>
          <w:sz w:val="21"/>
          <w:szCs w:val="21"/>
          <w:rtl/>
          <w:lang w:bidi="ar-SA"/>
        </w:rPr>
        <w:t>گنبدِ بَیضاء</w:t>
      </w:r>
      <w:r w:rsidRPr="006E6AB4">
        <w:rPr>
          <w:color w:val="auto"/>
          <w:sz w:val="22"/>
          <w:szCs w:val="24"/>
        </w:rPr>
        <w:t>’ meaning the white dome.</w:t>
      </w:r>
    </w:p>
    <w:p w14:paraId="4438D800" w14:textId="77777777" w:rsidR="00E4044C" w:rsidRPr="006E6AB4" w:rsidRDefault="00E4044C" w:rsidP="00D260A6">
      <w:pPr>
        <w:pStyle w:val="ModBkBklBodyParagraph"/>
        <w:spacing w:after="0"/>
        <w:rPr>
          <w:color w:val="auto"/>
          <w:sz w:val="22"/>
          <w:szCs w:val="24"/>
        </w:rPr>
      </w:pPr>
      <w:r w:rsidRPr="006E6AB4">
        <w:rPr>
          <w:color w:val="auto"/>
          <w:sz w:val="22"/>
          <w:szCs w:val="24"/>
        </w:rPr>
        <w:t>An extremely beautiful dome was made in 980 AH (1572 AD) and was adorned with different coloured stones, now it became multicoloured and didn’t have just one colour. It was most probably referred to as the multicoloured dome due to its different attractive colours. It was reconstructed in 1233 AH (1818 AD) and painted green. It then began to be called the green dome, and has not been changed ever since. The green colour is blessed with the privilege of being used to paint the blessed dome.</w:t>
      </w:r>
    </w:p>
    <w:p w14:paraId="53C3610C" w14:textId="77777777" w:rsidR="00E4044C" w:rsidRPr="006E6AB4" w:rsidRDefault="00E4044C" w:rsidP="00D260A6">
      <w:pPr>
        <w:pStyle w:val="ModBkBklBodyParagraph"/>
        <w:spacing w:after="0"/>
        <w:rPr>
          <w:color w:val="auto"/>
          <w:sz w:val="22"/>
          <w:szCs w:val="24"/>
        </w:rPr>
      </w:pPr>
      <w:r w:rsidRPr="006E6AB4">
        <w:rPr>
          <w:color w:val="auto"/>
          <w:sz w:val="22"/>
          <w:szCs w:val="24"/>
        </w:rPr>
        <w:t>The green dome, which is definitely and certainly a Bid’at-e-</w:t>
      </w:r>
      <w:r w:rsidRPr="006E6AB4">
        <w:rPr>
          <w:rFonts w:ascii="Times New Roman" w:hAnsi="Times New Roman" w:cs="Times New Roman"/>
          <w:color w:val="auto"/>
          <w:szCs w:val="24"/>
        </w:rPr>
        <w:t>Ḥ</w:t>
      </w:r>
      <w:r w:rsidRPr="006E6AB4">
        <w:rPr>
          <w:color w:val="auto"/>
          <w:sz w:val="22"/>
          <w:szCs w:val="24"/>
        </w:rPr>
        <w:t>asanaĥ, is now the focal point of all Muslims throughout the world, the apple of our eyes, and the peace of our hearts.</w:t>
      </w:r>
      <w:r w:rsidRPr="006E6AB4">
        <w:rPr>
          <w:i/>
          <w:color w:val="auto"/>
          <w:sz w:val="22"/>
          <w:szCs w:val="24"/>
        </w:rPr>
        <w:t xml:space="preserve">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No power of the world can demolish it, and anyone who attempts to demolish it will be ruined himself,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w:t>
      </w:r>
    </w:p>
    <w:p w14:paraId="096EFC87" w14:textId="77777777" w:rsidR="00E4044C" w:rsidRPr="006E6AB4" w:rsidRDefault="00E4044C" w:rsidP="00D260A6">
      <w:pPr>
        <w:pStyle w:val="ModBkBklBodyParagraph"/>
        <w:spacing w:after="0"/>
        <w:rPr>
          <w:i/>
          <w:color w:val="auto"/>
          <w:sz w:val="22"/>
          <w:szCs w:val="24"/>
        </w:rPr>
      </w:pPr>
      <w:r w:rsidRPr="006E6AB4">
        <w:rPr>
          <w:color w:val="auto"/>
          <w:sz w:val="22"/>
          <w:szCs w:val="24"/>
        </w:rPr>
        <w:t xml:space="preserve">All these new innovations are based on the blessed </w:t>
      </w:r>
      <w:r w:rsidRPr="006E6AB4">
        <w:rPr>
          <w:rFonts w:ascii="Times New Roman" w:hAnsi="Times New Roman" w:cs="Times New Roman"/>
          <w:color w:val="auto"/>
          <w:szCs w:val="24"/>
        </w:rPr>
        <w:t>Ḥ</w:t>
      </w:r>
      <w:r w:rsidRPr="006E6AB4">
        <w:rPr>
          <w:color w:val="auto"/>
          <w:sz w:val="22"/>
          <w:szCs w:val="24"/>
        </w:rPr>
        <w:t xml:space="preserve">adīš mentioned earlier with the reference of </w:t>
      </w:r>
      <w:r w:rsidRPr="006E6AB4">
        <w:rPr>
          <w:rFonts w:ascii="Times New Roman" w:hAnsi="Times New Roman" w:cs="Times New Roman"/>
          <w:i/>
          <w:iCs/>
          <w:color w:val="auto"/>
          <w:szCs w:val="24"/>
        </w:rPr>
        <w:t>Ṣ</w:t>
      </w:r>
      <w:r w:rsidRPr="006E6AB4">
        <w:rPr>
          <w:i/>
          <w:iCs/>
          <w:color w:val="auto"/>
          <w:sz w:val="22"/>
          <w:szCs w:val="24"/>
        </w:rPr>
        <w:t>a</w:t>
      </w:r>
      <w:r w:rsidRPr="006E6AB4">
        <w:rPr>
          <w:rFonts w:ascii="Times New Roman" w:hAnsi="Times New Roman" w:cs="Times New Roman"/>
          <w:i/>
          <w:iCs/>
          <w:color w:val="auto"/>
          <w:szCs w:val="24"/>
        </w:rPr>
        <w:t>ḥ</w:t>
      </w:r>
      <w:r w:rsidRPr="006E6AB4">
        <w:rPr>
          <w:i/>
          <w:iCs/>
          <w:color w:val="auto"/>
          <w:sz w:val="22"/>
          <w:szCs w:val="24"/>
        </w:rPr>
        <w:t>ī</w:t>
      </w:r>
      <w:r w:rsidRPr="006E6AB4">
        <w:rPr>
          <w:rFonts w:ascii="Times New Roman" w:hAnsi="Times New Roman" w:cs="Times New Roman"/>
          <w:i/>
          <w:iCs/>
          <w:color w:val="auto"/>
          <w:szCs w:val="24"/>
        </w:rPr>
        <w:t>ḥ</w:t>
      </w:r>
      <w:r w:rsidRPr="006E6AB4">
        <w:rPr>
          <w:i/>
          <w:iCs/>
          <w:color w:val="auto"/>
          <w:sz w:val="22"/>
          <w:szCs w:val="24"/>
        </w:rPr>
        <w:t xml:space="preserve"> Muslim</w:t>
      </w:r>
      <w:r w:rsidRPr="006E6AB4">
        <w:rPr>
          <w:color w:val="auto"/>
          <w:sz w:val="22"/>
          <w:szCs w:val="24"/>
        </w:rPr>
        <w:t xml:space="preserve"> that the one who introduces a good innovation in Islam will get its reward as well as the reward of all those acting upon it after him</w:t>
      </w:r>
      <w:r w:rsidRPr="006E6AB4">
        <w:rPr>
          <w:rStyle w:val="FootnoteReference"/>
          <w:color w:val="auto"/>
          <w:sz w:val="22"/>
          <w:szCs w:val="24"/>
        </w:rPr>
        <w:footnoteReference w:id="19"/>
      </w:r>
      <w:r w:rsidRPr="006E6AB4">
        <w:rPr>
          <w:color w:val="auto"/>
          <w:sz w:val="22"/>
          <w:szCs w:val="24"/>
        </w:rPr>
        <w:t>.</w:t>
      </w:r>
    </w:p>
    <w:p w14:paraId="01DA817E" w14:textId="77777777" w:rsidR="00E4044C" w:rsidRPr="006E6AB4" w:rsidRDefault="00E4044C" w:rsidP="00D260A6">
      <w:pPr>
        <w:pStyle w:val="Heading2"/>
        <w:rPr>
          <w:rFonts w:eastAsia="Arial Unicode MS"/>
          <w:rtl/>
        </w:rPr>
      </w:pPr>
      <w:bookmarkStart w:id="1788" w:name="_Toc239320230"/>
      <w:bookmarkStart w:id="1789" w:name="_Toc500604481"/>
      <w:bookmarkStart w:id="1790" w:name="_Toc294546743"/>
      <w:bookmarkStart w:id="1791" w:name="_Toc332511652"/>
      <w:bookmarkStart w:id="1792" w:name="_Toc357063825"/>
      <w:bookmarkStart w:id="1793" w:name="_Toc361436185"/>
      <w:bookmarkStart w:id="1794" w:name="_Toc361437667"/>
      <w:bookmarkStart w:id="1795" w:name="_Toc361439155"/>
      <w:r w:rsidRPr="006E6AB4">
        <w:t xml:space="preserve">Beholding </w:t>
      </w:r>
      <w:bookmarkEnd w:id="1788"/>
      <w:r w:rsidRPr="006E6AB4">
        <w:t xml:space="preserve">Holy Prophet </w:t>
      </w:r>
      <w:r w:rsidR="007226BB" w:rsidRPr="006E6AB4">
        <w:rPr>
          <w:rFonts w:ascii="Al_Mushaf" w:eastAsia="Arial Unicode MS" w:hAnsi="Al_Mushaf" w:cs="Al_Mushaf"/>
          <w:rtl/>
        </w:rPr>
        <w:t>صَلَّى اللهُ تَعَالٰى عَلَيْهِ وَاٰلِه</w:t>
      </w:r>
      <w:r w:rsidR="007226BB" w:rsidRPr="006E6AB4">
        <w:rPr>
          <w:rFonts w:ascii="Al_Mushaf" w:eastAsia="Arial Unicode MS" w:hAnsi="Al_Mushaf" w:cs="Al_Mushaf" w:hint="cs"/>
          <w:rtl/>
        </w:rPr>
        <w:t>ٖ</w:t>
      </w:r>
      <w:r w:rsidR="007226BB" w:rsidRPr="006E6AB4">
        <w:rPr>
          <w:rFonts w:ascii="Al_Mushaf" w:eastAsia="Arial Unicode MS" w:hAnsi="Al_Mushaf" w:cs="Al_Mushaf"/>
          <w:rtl/>
        </w:rPr>
        <w:t xml:space="preserve"> </w:t>
      </w:r>
      <w:r w:rsidR="007226BB" w:rsidRPr="006E6AB4">
        <w:rPr>
          <w:rFonts w:ascii="Al_Mushaf" w:eastAsia="Arial Unicode MS" w:hAnsi="Al_Mushaf" w:cs="Al_Mushaf" w:hint="cs"/>
          <w:rtl/>
        </w:rPr>
        <w:t>وَسَلَّم</w:t>
      </w:r>
      <w:bookmarkEnd w:id="1789"/>
      <w:r w:rsidR="007226BB" w:rsidRPr="006E6AB4">
        <w:rPr>
          <w:rFonts w:ascii="Al_Mushaf" w:eastAsia="Arial Unicode MS" w:hAnsi="Al_Mushaf" w:cs="Al_Mushaf"/>
        </w:rPr>
        <w:t xml:space="preserve"> </w:t>
      </w:r>
      <w:bookmarkEnd w:id="1790"/>
      <w:bookmarkEnd w:id="1791"/>
      <w:bookmarkEnd w:id="1792"/>
      <w:bookmarkEnd w:id="1793"/>
      <w:bookmarkEnd w:id="1794"/>
      <w:bookmarkEnd w:id="1795"/>
    </w:p>
    <w:p w14:paraId="36A665F6" w14:textId="77777777" w:rsidR="00E4044C" w:rsidRPr="006E6AB4" w:rsidRDefault="00E4044C" w:rsidP="00D260A6">
      <w:pPr>
        <w:pStyle w:val="Modbodytext"/>
        <w:spacing w:after="0"/>
        <w:rPr>
          <w:i/>
          <w:sz w:val="22"/>
          <w:szCs w:val="20"/>
        </w:rPr>
      </w:pPr>
      <w:r w:rsidRPr="006E6AB4">
        <w:rPr>
          <w:sz w:val="22"/>
          <w:szCs w:val="20"/>
        </w:rPr>
        <w:t xml:space="preserve">Dear Islamic brothers! For the rectification of beliefs and deeds and for acquisition of </w:t>
      </w:r>
      <w:r w:rsidRPr="006E6AB4">
        <w:rPr>
          <w:spacing w:val="-2"/>
          <w:sz w:val="22"/>
          <w:szCs w:val="20"/>
        </w:rPr>
        <w:t>necessary religious knowledge, please travel with the Madanī Qāfilaĥs of Dawat-e-Islami,</w:t>
      </w:r>
      <w:r w:rsidRPr="006E6AB4">
        <w:rPr>
          <w:sz w:val="22"/>
          <w:szCs w:val="20"/>
        </w:rPr>
        <w:t xml:space="preserve"> a global &amp; non-political religious movement of the Quran and Sunnaĥ.</w:t>
      </w:r>
    </w:p>
    <w:p w14:paraId="28A26823" w14:textId="77777777" w:rsidR="00E4044C" w:rsidRPr="006E6AB4" w:rsidRDefault="00E4044C" w:rsidP="00D260A6">
      <w:pPr>
        <w:pStyle w:val="ModBkBklBodyParagraph"/>
        <w:spacing w:after="0"/>
        <w:rPr>
          <w:color w:val="auto"/>
          <w:sz w:val="22"/>
          <w:szCs w:val="24"/>
        </w:rPr>
      </w:pP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Dawat-e-Islami is the movement of the Muslims possessing correct Islamic beliefs. Listen to a faith-refreshing and heart-warming account.</w:t>
      </w:r>
    </w:p>
    <w:p w14:paraId="7981C20E" w14:textId="77777777" w:rsidR="001469D2" w:rsidRPr="006E6AB4" w:rsidRDefault="00E4044C" w:rsidP="00D260A6">
      <w:pPr>
        <w:pStyle w:val="ModBkBklBodyParagraph"/>
        <w:spacing w:after="0"/>
        <w:rPr>
          <w:color w:val="auto"/>
          <w:spacing w:val="-2"/>
          <w:sz w:val="22"/>
          <w:szCs w:val="24"/>
        </w:rPr>
      </w:pPr>
      <w:r w:rsidRPr="006E6AB4">
        <w:rPr>
          <w:color w:val="auto"/>
          <w:sz w:val="22"/>
          <w:szCs w:val="24"/>
        </w:rPr>
        <w:t xml:space="preserve">Numerous Madanī Qāfilaĥs of Rasūl’s devotees travel to various villages and cities at the </w:t>
      </w:r>
      <w:r w:rsidRPr="006E6AB4">
        <w:rPr>
          <w:color w:val="auto"/>
          <w:spacing w:val="-2"/>
          <w:sz w:val="22"/>
          <w:szCs w:val="24"/>
        </w:rPr>
        <w:t xml:space="preserve">end of the 3 day Sunnaĥ-Inspiring global </w:t>
      </w:r>
      <w:r w:rsidRPr="006E6AB4">
        <w:rPr>
          <w:color w:val="auto"/>
          <w:sz w:val="22"/>
          <w:szCs w:val="24"/>
        </w:rPr>
        <w:t>Ijtimā’</w:t>
      </w:r>
      <w:r w:rsidRPr="006E6AB4">
        <w:rPr>
          <w:color w:val="auto"/>
          <w:spacing w:val="-2"/>
          <w:sz w:val="22"/>
          <w:szCs w:val="24"/>
        </w:rPr>
        <w:t xml:space="preserve"> of Dawat-e-Islami. One of these Madanī</w:t>
      </w:r>
      <w:r w:rsidRPr="006E6AB4">
        <w:rPr>
          <w:color w:val="auto"/>
          <w:sz w:val="22"/>
          <w:szCs w:val="24"/>
        </w:rPr>
        <w:t xml:space="preserve"> Qāfilaĥs reached a Masjid in Agra Taj Colony (Bāb-ul-Madīnaĥ, Karachi). When the </w:t>
      </w:r>
      <w:r w:rsidRPr="006E6AB4">
        <w:rPr>
          <w:color w:val="auto"/>
          <w:spacing w:val="-2"/>
          <w:sz w:val="22"/>
          <w:szCs w:val="24"/>
        </w:rPr>
        <w:t>participants went to sleep at night, one of the Islamic brothers was blessed with beholding</w:t>
      </w:r>
    </w:p>
    <w:p w14:paraId="01FE8DE6" w14:textId="77777777" w:rsidR="001469D2" w:rsidRPr="006E6AB4" w:rsidRDefault="001469D2" w:rsidP="00D260A6">
      <w:pPr>
        <w:spacing w:after="0" w:line="240" w:lineRule="auto"/>
        <w:rPr>
          <w:rFonts w:ascii="Minion Pro" w:hAnsi="Minion Pro"/>
          <w:spacing w:val="-2"/>
          <w:szCs w:val="24"/>
        </w:rPr>
      </w:pPr>
      <w:r w:rsidRPr="006E6AB4">
        <w:rPr>
          <w:spacing w:val="-2"/>
          <w:szCs w:val="24"/>
        </w:rPr>
        <w:br w:type="page"/>
      </w:r>
    </w:p>
    <w:p w14:paraId="1D9658F2" w14:textId="77777777" w:rsidR="00E4044C" w:rsidRPr="006E6AB4" w:rsidRDefault="00E4044C" w:rsidP="00D260A6">
      <w:pPr>
        <w:pStyle w:val="ModBkBklBodyParagraph"/>
        <w:spacing w:after="0"/>
        <w:rPr>
          <w:color w:val="auto"/>
          <w:sz w:val="22"/>
          <w:szCs w:val="24"/>
        </w:rPr>
      </w:pPr>
      <w:r w:rsidRPr="006E6AB4">
        <w:rPr>
          <w:color w:val="auto"/>
          <w:sz w:val="22"/>
          <w:szCs w:val="24"/>
        </w:rPr>
        <w:lastRenderedPageBreak/>
        <w:t>the Holy Prophet</w:t>
      </w:r>
      <w:r w:rsidR="005B2DBA" w:rsidRPr="006E6AB4">
        <w:rPr>
          <w:color w:val="auto"/>
          <w:sz w:val="22"/>
          <w:szCs w:val="24"/>
        </w:rPr>
        <w:fldChar w:fldCharType="begin"/>
      </w:r>
      <w:r w:rsidRPr="006E6AB4">
        <w:rPr>
          <w:color w:val="auto"/>
          <w:sz w:val="22"/>
          <w:szCs w:val="24"/>
        </w:rPr>
        <w:instrText xml:space="preserve"> XE "Holy Prophet:beholding" </w:instrText>
      </w:r>
      <w:r w:rsidR="005B2DBA" w:rsidRPr="006E6AB4">
        <w:rPr>
          <w:color w:val="auto"/>
          <w:sz w:val="22"/>
          <w:szCs w:val="24"/>
        </w:rPr>
        <w:fldChar w:fldCharType="end"/>
      </w:r>
      <w:r w:rsidRPr="006E6AB4">
        <w:rPr>
          <w:color w:val="auto"/>
          <w:sz w:val="22"/>
          <w:szCs w:val="24"/>
        </w:rPr>
        <w:t xml:space="preserv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in his dream. He became very delighted and realized the truth and greatness of Dawat-e-Islami from the bottom of his heart and joined the Madanī environment.</w:t>
      </w:r>
    </w:p>
    <w:p w14:paraId="2BDEEBB9" w14:textId="77777777" w:rsidR="00E4044C" w:rsidRPr="006E6AB4" w:rsidRDefault="00E4044C" w:rsidP="00D260A6">
      <w:pPr>
        <w:pStyle w:val="ModBkBklDurood"/>
        <w:spacing w:after="0"/>
        <w:rPr>
          <w:rFonts w:ascii="Quranic_Font" w:hAnsi="Quranic_Font" w:cs="Al_Mushaf"/>
          <w:color w:val="auto"/>
          <w:w w:val="100"/>
          <w:sz w:val="32"/>
          <w:szCs w:val="32"/>
        </w:rPr>
      </w:pPr>
      <w:bookmarkStart w:id="1796" w:name="_Toc239320231"/>
      <w:bookmarkStart w:id="1797" w:name="_Toc294546744"/>
      <w:bookmarkStart w:id="1798" w:name="_Toc332511653"/>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2205DE58" w14:textId="77777777" w:rsidR="00E4044C" w:rsidRPr="006E6AB4" w:rsidRDefault="00E4044C" w:rsidP="00D260A6">
      <w:pPr>
        <w:pStyle w:val="Heading2"/>
      </w:pPr>
      <w:bookmarkStart w:id="1799" w:name="_Toc357063826"/>
      <w:bookmarkStart w:id="1800" w:name="_Toc361436186"/>
      <w:bookmarkStart w:id="1801" w:name="_Toc361437668"/>
      <w:bookmarkStart w:id="1802" w:name="_Toc361439156"/>
      <w:bookmarkStart w:id="1803" w:name="_Toc500604482"/>
      <w:r w:rsidRPr="006E6AB4">
        <w:t>Virtues of loving pious people</w:t>
      </w:r>
      <w:bookmarkEnd w:id="1796"/>
      <w:bookmarkEnd w:id="1797"/>
      <w:bookmarkEnd w:id="1798"/>
      <w:bookmarkEnd w:id="1799"/>
      <w:bookmarkEnd w:id="1800"/>
      <w:bookmarkEnd w:id="1801"/>
      <w:bookmarkEnd w:id="1802"/>
      <w:bookmarkEnd w:id="1803"/>
    </w:p>
    <w:p w14:paraId="562F8A0B" w14:textId="77777777" w:rsidR="00E4044C" w:rsidRPr="006E6AB4" w:rsidRDefault="00E4044C" w:rsidP="00D260A6">
      <w:pPr>
        <w:pStyle w:val="ModBkBklBodyParagraph"/>
        <w:spacing w:after="0"/>
        <w:rPr>
          <w:i/>
          <w:color w:val="auto"/>
          <w:sz w:val="22"/>
          <w:szCs w:val="24"/>
        </w:rPr>
      </w:pPr>
      <w:r w:rsidRPr="006E6AB4">
        <w:rPr>
          <w:color w:val="auto"/>
          <w:spacing w:val="-3"/>
          <w:sz w:val="22"/>
          <w:szCs w:val="24"/>
        </w:rPr>
        <w:t>Dear Islamic brothers! Did you see! A fortunate Islamic brother was blessed with the vision</w:t>
      </w:r>
      <w:r w:rsidRPr="006E6AB4">
        <w:rPr>
          <w:color w:val="auto"/>
          <w:sz w:val="22"/>
          <w:szCs w:val="24"/>
        </w:rPr>
        <w:t xml:space="preserve"> of the Beloved and Blessed Prophet </w:t>
      </w:r>
      <w:r w:rsidRPr="006E6AB4">
        <w:rPr>
          <w:rStyle w:val="ModBkBklDuaiyyaKalimatChar"/>
          <w:rFonts w:cs="Al_Mushaf"/>
          <w:color w:val="auto"/>
          <w:sz w:val="14"/>
          <w:szCs w:val="14"/>
          <w:rtl/>
        </w:rPr>
        <w:t>صَلَّى اللهُ تَعَالٰى عَلَيْهِ وَاٰلِهٖ وَسَلَّم</w:t>
      </w:r>
      <w:r w:rsidRPr="006E6AB4">
        <w:rPr>
          <w:color w:val="auto"/>
          <w:sz w:val="22"/>
          <w:szCs w:val="24"/>
        </w:rPr>
        <w:t xml:space="preserve"> due to the blessings of the company of Rasūl’s devotees. Therefore, we should always adopt the company of good people and love them. The fortunate Islamic brothers who travel with Madanī Qāfilaĥs develop love for good people in their hearts.</w:t>
      </w:r>
      <w:r w:rsidRPr="006E6AB4">
        <w:rPr>
          <w:i/>
          <w:color w:val="auto"/>
          <w:sz w:val="22"/>
          <w:szCs w:val="24"/>
        </w:rPr>
        <w:t xml:space="preserve"> </w:t>
      </w:r>
      <w:r w:rsidRPr="006E6AB4">
        <w:rPr>
          <w:color w:val="auto"/>
          <w:sz w:val="22"/>
          <w:szCs w:val="24"/>
        </w:rPr>
        <w:t>Here are seven virtues</w:t>
      </w:r>
      <w:r w:rsidR="005B2DBA" w:rsidRPr="006E6AB4">
        <w:rPr>
          <w:color w:val="auto"/>
          <w:sz w:val="22"/>
          <w:szCs w:val="24"/>
        </w:rPr>
        <w:fldChar w:fldCharType="begin"/>
      </w:r>
      <w:r w:rsidRPr="006E6AB4">
        <w:rPr>
          <w:color w:val="auto"/>
          <w:sz w:val="22"/>
          <w:szCs w:val="24"/>
        </w:rPr>
        <w:instrText xml:space="preserve"> XE "Virtues:of loving good people" </w:instrText>
      </w:r>
      <w:r w:rsidR="005B2DBA" w:rsidRPr="006E6AB4">
        <w:rPr>
          <w:color w:val="auto"/>
          <w:sz w:val="22"/>
          <w:szCs w:val="24"/>
        </w:rPr>
        <w:fldChar w:fldCharType="end"/>
      </w:r>
      <w:r w:rsidRPr="006E6AB4">
        <w:rPr>
          <w:color w:val="auto"/>
          <w:sz w:val="22"/>
          <w:szCs w:val="24"/>
        </w:rPr>
        <w:t xml:space="preserve"> of loving good people.</w:t>
      </w:r>
    </w:p>
    <w:p w14:paraId="78CFAB0C" w14:textId="77777777" w:rsidR="00E4044C" w:rsidRPr="006E6AB4" w:rsidRDefault="00E4044C" w:rsidP="00D260A6">
      <w:pPr>
        <w:pStyle w:val="ModBkBklNumberListing"/>
        <w:numPr>
          <w:ilvl w:val="0"/>
          <w:numId w:val="99"/>
        </w:numPr>
        <w:spacing w:after="0"/>
        <w:ind w:left="432" w:hanging="432"/>
        <w:rPr>
          <w:color w:val="auto"/>
          <w:sz w:val="18"/>
          <w:szCs w:val="18"/>
        </w:rPr>
      </w:pPr>
      <w:r w:rsidRPr="006E6AB4">
        <w:rPr>
          <w:color w:val="auto"/>
          <w:sz w:val="22"/>
          <w:szCs w:val="24"/>
        </w:rPr>
        <w:t xml:space="preserve">On the Day of Judgement, Allah </w:t>
      </w:r>
      <w:r w:rsidRPr="006E6AB4">
        <w:rPr>
          <w:rStyle w:val="ModArabicTextinbodyChar"/>
          <w:rFonts w:cs="Al_Mushaf"/>
          <w:color w:val="auto"/>
          <w:sz w:val="14"/>
          <w:szCs w:val="14"/>
          <w:rtl/>
          <w:lang w:bidi="ar-SA"/>
        </w:rPr>
        <w:t>عَزَّوَجَلَّ</w:t>
      </w:r>
      <w:r w:rsidRPr="006E6AB4">
        <w:rPr>
          <w:color w:val="auto"/>
          <w:sz w:val="22"/>
          <w:szCs w:val="24"/>
        </w:rPr>
        <w:t xml:space="preserve"> shall say ‘Where are those who loved one another for the sake of My honour, I shall keep them in shade today, there is no shade except My shade today.’ </w:t>
      </w:r>
      <w:r w:rsidRPr="006E6AB4">
        <w:rPr>
          <w:rStyle w:val="ModBkBklCitationsChar"/>
          <w:color w:val="auto"/>
          <w:sz w:val="18"/>
          <w:szCs w:val="16"/>
        </w:rPr>
        <w:t>(Ṣaḥīḥ Muslim, pp. 1388, Ḥadīš 2566)</w:t>
      </w:r>
    </w:p>
    <w:p w14:paraId="51E1F082" w14:textId="77777777" w:rsidR="00E4044C" w:rsidRPr="006E6AB4" w:rsidRDefault="00E4044C" w:rsidP="00D260A6">
      <w:pPr>
        <w:pStyle w:val="ModBkBklNumberListing"/>
        <w:numPr>
          <w:ilvl w:val="0"/>
          <w:numId w:val="99"/>
        </w:numPr>
        <w:spacing w:after="0"/>
        <w:ind w:left="432" w:hanging="432"/>
        <w:rPr>
          <w:color w:val="auto"/>
          <w:sz w:val="18"/>
          <w:szCs w:val="18"/>
        </w:rPr>
      </w:pPr>
      <w:r w:rsidRPr="006E6AB4">
        <w:rPr>
          <w:color w:val="auto"/>
          <w:sz w:val="22"/>
          <w:szCs w:val="24"/>
        </w:rPr>
        <w:t xml:space="preserve">Allah </w:t>
      </w:r>
      <w:r w:rsidRPr="006E6AB4">
        <w:rPr>
          <w:rStyle w:val="ModArabicTextinbodyChar"/>
          <w:rFonts w:cs="Al_Mushaf"/>
          <w:color w:val="auto"/>
          <w:sz w:val="14"/>
          <w:szCs w:val="14"/>
          <w:rtl/>
          <w:lang w:bidi="ar-SA"/>
        </w:rPr>
        <w:t>عَزَّوَجَلَّ</w:t>
      </w:r>
      <w:r w:rsidRPr="006E6AB4">
        <w:rPr>
          <w:color w:val="auto"/>
          <w:sz w:val="22"/>
          <w:szCs w:val="24"/>
        </w:rPr>
        <w:t xml:space="preserve"> says, ‘My love becomes Wājib for those who love one another for My pleasure, sit together, meet each other and spend their wealth for My pleasure.’ </w:t>
      </w:r>
      <w:r w:rsidRPr="006E6AB4">
        <w:rPr>
          <w:rStyle w:val="ModBkBklCitationsChar"/>
          <w:color w:val="auto"/>
          <w:sz w:val="18"/>
          <w:szCs w:val="16"/>
        </w:rPr>
        <w:t>(Muwaṭṭā Imām Mālik,</w:t>
      </w:r>
      <w:r w:rsidR="00321119" w:rsidRPr="006E6AB4">
        <w:rPr>
          <w:rStyle w:val="ModBkBklCitationsChar"/>
          <w:color w:val="auto"/>
          <w:sz w:val="18"/>
          <w:szCs w:val="16"/>
        </w:rPr>
        <w:t xml:space="preserve"> vol. 2,</w:t>
      </w:r>
      <w:r w:rsidRPr="006E6AB4">
        <w:rPr>
          <w:rStyle w:val="ModBkBklCitationsChar"/>
          <w:color w:val="auto"/>
          <w:sz w:val="18"/>
          <w:szCs w:val="16"/>
        </w:rPr>
        <w:t xml:space="preserve"> pp. 439, Ḥadīš 1828)</w:t>
      </w:r>
    </w:p>
    <w:p w14:paraId="63D47C86" w14:textId="77777777" w:rsidR="00E4044C" w:rsidRPr="006E6AB4" w:rsidRDefault="00E4044C" w:rsidP="00D260A6">
      <w:pPr>
        <w:pStyle w:val="ModBkBklNumberListing"/>
        <w:numPr>
          <w:ilvl w:val="0"/>
          <w:numId w:val="99"/>
        </w:numPr>
        <w:spacing w:after="0"/>
        <w:ind w:left="432" w:hanging="432"/>
        <w:rPr>
          <w:color w:val="auto"/>
          <w:sz w:val="18"/>
          <w:szCs w:val="18"/>
        </w:rPr>
      </w:pPr>
      <w:r w:rsidRPr="006E6AB4">
        <w:rPr>
          <w:color w:val="auto"/>
          <w:sz w:val="22"/>
          <w:szCs w:val="24"/>
        </w:rPr>
        <w:t xml:space="preserve">Allah </w:t>
      </w:r>
      <w:r w:rsidRPr="006E6AB4">
        <w:rPr>
          <w:rStyle w:val="ModArabicTextinbodyChar"/>
          <w:rFonts w:cs="Al_Mushaf"/>
          <w:color w:val="auto"/>
          <w:sz w:val="14"/>
          <w:szCs w:val="14"/>
          <w:rtl/>
          <w:lang w:bidi="ar-SA"/>
        </w:rPr>
        <w:t>عَزَّوَجَلَّ</w:t>
      </w:r>
      <w:r w:rsidRPr="006E6AB4">
        <w:rPr>
          <w:color w:val="auto"/>
          <w:sz w:val="22"/>
          <w:szCs w:val="24"/>
        </w:rPr>
        <w:t xml:space="preserve"> says, ‘There shall be pulpits of Nūr for those who love one another        for the sake of My honour. The Prophets and martyrs will be impressed by them.’ </w:t>
      </w:r>
      <w:r w:rsidRPr="006E6AB4">
        <w:rPr>
          <w:rStyle w:val="ModBodyReferencesChar"/>
          <w:color w:val="auto"/>
          <w:sz w:val="18"/>
          <w:szCs w:val="24"/>
        </w:rPr>
        <w:t>(Jāmi’ Tirmiżī,</w:t>
      </w:r>
      <w:r w:rsidR="00321119" w:rsidRPr="006E6AB4">
        <w:rPr>
          <w:rStyle w:val="ModBodyReferencesChar"/>
          <w:color w:val="auto"/>
          <w:sz w:val="18"/>
          <w:szCs w:val="24"/>
        </w:rPr>
        <w:t xml:space="preserve"> vol. 4,</w:t>
      </w:r>
      <w:r w:rsidRPr="006E6AB4">
        <w:rPr>
          <w:rStyle w:val="ModBodyReferencesChar"/>
          <w:color w:val="auto"/>
          <w:sz w:val="18"/>
          <w:szCs w:val="24"/>
        </w:rPr>
        <w:t xml:space="preserve"> pp. 174, Ḥadīš 2397)</w:t>
      </w:r>
    </w:p>
    <w:p w14:paraId="69B9FD97" w14:textId="77777777" w:rsidR="00E4044C" w:rsidRPr="006E6AB4" w:rsidRDefault="00E4044C" w:rsidP="00D260A6">
      <w:pPr>
        <w:pStyle w:val="ModBkBklNumberListing"/>
        <w:numPr>
          <w:ilvl w:val="0"/>
          <w:numId w:val="99"/>
        </w:numPr>
        <w:spacing w:after="0"/>
        <w:ind w:left="432" w:hanging="432"/>
        <w:rPr>
          <w:color w:val="auto"/>
          <w:sz w:val="18"/>
          <w:szCs w:val="18"/>
        </w:rPr>
      </w:pPr>
      <w:r w:rsidRPr="006E6AB4">
        <w:rPr>
          <w:color w:val="auto"/>
          <w:sz w:val="22"/>
          <w:szCs w:val="24"/>
        </w:rPr>
        <w:t xml:space="preserve">(When) two people love each other for the pleasure of Allah </w:t>
      </w:r>
      <w:r w:rsidRPr="006E6AB4">
        <w:rPr>
          <w:rStyle w:val="ModArabicTextinbodyChar"/>
          <w:rFonts w:cs="Al_Mushaf"/>
          <w:color w:val="auto"/>
          <w:sz w:val="14"/>
          <w:szCs w:val="14"/>
          <w:rtl/>
          <w:lang w:bidi="ar-SA"/>
        </w:rPr>
        <w:t>عَزَّوَجَلَّ</w:t>
      </w:r>
      <w:r w:rsidRPr="006E6AB4">
        <w:rPr>
          <w:color w:val="auto"/>
          <w:sz w:val="22"/>
          <w:szCs w:val="24"/>
        </w:rPr>
        <w:t xml:space="preserve">, Allah </w:t>
      </w:r>
      <w:r w:rsidRPr="006E6AB4">
        <w:rPr>
          <w:rStyle w:val="ModArabicTextinbodyChar"/>
          <w:rFonts w:cs="Al_Mushaf"/>
          <w:color w:val="auto"/>
          <w:sz w:val="14"/>
          <w:szCs w:val="14"/>
          <w:rtl/>
          <w:lang w:bidi="ar-SA"/>
        </w:rPr>
        <w:t>عَزَّوَجَلَّ</w:t>
      </w:r>
      <w:r w:rsidRPr="006E6AB4">
        <w:rPr>
          <w:color w:val="auto"/>
          <w:sz w:val="22"/>
          <w:szCs w:val="24"/>
        </w:rPr>
        <w:t xml:space="preserve"> shall </w:t>
      </w:r>
      <w:r w:rsidRPr="006E6AB4">
        <w:rPr>
          <w:color w:val="auto"/>
          <w:spacing w:val="-2"/>
          <w:sz w:val="22"/>
          <w:szCs w:val="24"/>
        </w:rPr>
        <w:t>gather them on the Day of Judgement even if one of them is in the east and the other</w:t>
      </w:r>
      <w:r w:rsidRPr="006E6AB4">
        <w:rPr>
          <w:color w:val="auto"/>
          <w:sz w:val="22"/>
          <w:szCs w:val="24"/>
        </w:rPr>
        <w:t xml:space="preserve"> in the west. (Allah </w:t>
      </w:r>
      <w:r w:rsidRPr="006E6AB4">
        <w:rPr>
          <w:rStyle w:val="ModArabicTextinbodyChar"/>
          <w:rFonts w:cs="Al_Mushaf"/>
          <w:color w:val="auto"/>
          <w:sz w:val="14"/>
          <w:szCs w:val="14"/>
          <w:rtl/>
          <w:lang w:bidi="ar-SA"/>
        </w:rPr>
        <w:t>عَزَّوَجَلَّ</w:t>
      </w:r>
      <w:r w:rsidRPr="006E6AB4">
        <w:rPr>
          <w:color w:val="auto"/>
          <w:sz w:val="22"/>
          <w:szCs w:val="24"/>
        </w:rPr>
        <w:t xml:space="preserve"> will then) say, ‘He is the one you loved for My pleasure.’ </w:t>
      </w:r>
      <w:r w:rsidRPr="006E6AB4">
        <w:rPr>
          <w:rStyle w:val="ModBkBklCitationsChar"/>
          <w:color w:val="auto"/>
          <w:sz w:val="18"/>
          <w:szCs w:val="16"/>
        </w:rPr>
        <w:t>(Shu’ab-ul-Īmān,</w:t>
      </w:r>
      <w:r w:rsidR="00321119" w:rsidRPr="006E6AB4">
        <w:rPr>
          <w:rStyle w:val="ModBkBklCitationsChar"/>
          <w:color w:val="auto"/>
          <w:sz w:val="18"/>
          <w:szCs w:val="16"/>
        </w:rPr>
        <w:t xml:space="preserve"> vol. 6,</w:t>
      </w:r>
      <w:r w:rsidRPr="006E6AB4">
        <w:rPr>
          <w:rStyle w:val="ModBkBklCitationsChar"/>
          <w:color w:val="auto"/>
          <w:sz w:val="18"/>
          <w:szCs w:val="16"/>
        </w:rPr>
        <w:t xml:space="preserve"> pp. 492, Ḥadīš 9022)</w:t>
      </w:r>
    </w:p>
    <w:p w14:paraId="1F426CB0" w14:textId="77777777" w:rsidR="00E4044C" w:rsidRPr="006E6AB4" w:rsidRDefault="00E4044C" w:rsidP="00D260A6">
      <w:pPr>
        <w:pStyle w:val="ModBkBklNumberListing"/>
        <w:numPr>
          <w:ilvl w:val="0"/>
          <w:numId w:val="99"/>
        </w:numPr>
        <w:spacing w:after="0"/>
        <w:ind w:left="432" w:hanging="432"/>
        <w:rPr>
          <w:color w:val="auto"/>
          <w:sz w:val="18"/>
          <w:szCs w:val="18"/>
        </w:rPr>
      </w:pPr>
      <w:r w:rsidRPr="006E6AB4">
        <w:rPr>
          <w:color w:val="auto"/>
          <w:spacing w:val="-2"/>
          <w:sz w:val="22"/>
          <w:szCs w:val="24"/>
        </w:rPr>
        <w:t>In Heaven, there are pillars of rubies which have balconies of emeralds that shine like</w:t>
      </w:r>
      <w:r w:rsidRPr="006E6AB4">
        <w:rPr>
          <w:color w:val="auto"/>
          <w:sz w:val="22"/>
          <w:szCs w:val="24"/>
        </w:rPr>
        <w:t xml:space="preserve"> stars, the companions asked, ‘Yā Rasūlallāĥ </w:t>
      </w:r>
      <w:r w:rsidRPr="006E6AB4">
        <w:rPr>
          <w:rStyle w:val="ModBkBklDuaiyyaKalimatChar"/>
          <w:rFonts w:cs="Al_Mushaf"/>
          <w:color w:val="auto"/>
          <w:sz w:val="14"/>
          <w:szCs w:val="14"/>
          <w:rtl/>
        </w:rPr>
        <w:t>صَلَّى اللهُ تَعَالٰى عَلَيْهِ وَاٰلِهٖ وَسَلَّم</w:t>
      </w:r>
      <w:r w:rsidRPr="006E6AB4">
        <w:rPr>
          <w:color w:val="auto"/>
          <w:sz w:val="22"/>
          <w:szCs w:val="24"/>
        </w:rPr>
        <w:t xml:space="preserve"> who will live in them.’ He </w:t>
      </w:r>
      <w:r w:rsidRPr="006E6AB4">
        <w:rPr>
          <w:rStyle w:val="ModBkBklDuaiyyaKalimatChar"/>
          <w:rFonts w:cs="Al_Mushaf"/>
          <w:color w:val="auto"/>
          <w:sz w:val="14"/>
          <w:szCs w:val="14"/>
          <w:rtl/>
        </w:rPr>
        <w:t>صَلَّى اللهُ تَعَالٰى عَلَيْهِ وَاٰلِهٖ وَسَلَّم</w:t>
      </w:r>
      <w:r w:rsidRPr="006E6AB4">
        <w:rPr>
          <w:color w:val="auto"/>
          <w:sz w:val="22"/>
          <w:szCs w:val="24"/>
        </w:rPr>
        <w:t xml:space="preserve"> replied, ‘Those who love one another, sit together and meet one another for the pleasure of Allah </w:t>
      </w:r>
      <w:r w:rsidRPr="006E6AB4">
        <w:rPr>
          <w:rStyle w:val="ModArabicTextinbodyChar"/>
          <w:rFonts w:cs="Al_Mushaf"/>
          <w:color w:val="auto"/>
          <w:sz w:val="14"/>
          <w:szCs w:val="14"/>
          <w:rtl/>
          <w:lang w:bidi="ar-SA"/>
        </w:rPr>
        <w:t>عَزَّوَجَلَّ</w:t>
      </w:r>
      <w:r w:rsidRPr="006E6AB4">
        <w:rPr>
          <w:color w:val="auto"/>
          <w:sz w:val="22"/>
          <w:szCs w:val="24"/>
        </w:rPr>
        <w:t xml:space="preserve">.’ </w:t>
      </w:r>
      <w:r w:rsidRPr="006E6AB4">
        <w:rPr>
          <w:rStyle w:val="ModBkBklCitationsChar"/>
          <w:color w:val="auto"/>
          <w:sz w:val="18"/>
          <w:szCs w:val="16"/>
        </w:rPr>
        <w:t>(Shu’ab-ul-Īmān,</w:t>
      </w:r>
      <w:r w:rsidR="00321119" w:rsidRPr="006E6AB4">
        <w:rPr>
          <w:rStyle w:val="ModBkBklCitationsChar"/>
          <w:color w:val="auto"/>
          <w:sz w:val="18"/>
          <w:szCs w:val="16"/>
        </w:rPr>
        <w:t xml:space="preserve"> vol. 6,</w:t>
      </w:r>
      <w:r w:rsidRPr="006E6AB4">
        <w:rPr>
          <w:rStyle w:val="ModBkBklCitationsChar"/>
          <w:color w:val="auto"/>
          <w:sz w:val="18"/>
          <w:szCs w:val="16"/>
        </w:rPr>
        <w:t xml:space="preserve"> pp. 487, Ḥadīš 9002)</w:t>
      </w:r>
    </w:p>
    <w:p w14:paraId="525065D1" w14:textId="77777777" w:rsidR="001469D2" w:rsidRPr="006E6AB4" w:rsidRDefault="001469D2" w:rsidP="00D260A6">
      <w:pPr>
        <w:spacing w:after="0" w:line="240" w:lineRule="auto"/>
        <w:rPr>
          <w:rFonts w:ascii="Minion Pro" w:hAnsi="Minion Pro"/>
          <w:szCs w:val="24"/>
        </w:rPr>
      </w:pPr>
      <w:r w:rsidRPr="006E6AB4">
        <w:rPr>
          <w:szCs w:val="24"/>
        </w:rPr>
        <w:br w:type="page"/>
      </w:r>
    </w:p>
    <w:p w14:paraId="715EE082" w14:textId="77777777" w:rsidR="00E4044C" w:rsidRPr="006E6AB4" w:rsidRDefault="00E4044C" w:rsidP="00D260A6">
      <w:pPr>
        <w:pStyle w:val="ModBkBklNumberListing"/>
        <w:numPr>
          <w:ilvl w:val="0"/>
          <w:numId w:val="99"/>
        </w:numPr>
        <w:spacing w:after="0"/>
        <w:ind w:left="432" w:hanging="432"/>
        <w:rPr>
          <w:color w:val="auto"/>
          <w:sz w:val="18"/>
          <w:szCs w:val="18"/>
        </w:rPr>
      </w:pPr>
      <w:r w:rsidRPr="006E6AB4">
        <w:rPr>
          <w:color w:val="auto"/>
          <w:sz w:val="22"/>
          <w:szCs w:val="24"/>
        </w:rPr>
        <w:lastRenderedPageBreak/>
        <w:t xml:space="preserve">Those who love one another for Allah </w:t>
      </w:r>
      <w:r w:rsidRPr="006E6AB4">
        <w:rPr>
          <w:rStyle w:val="ModArabicTextinbodyChar"/>
          <w:rFonts w:cs="Al_Mushaf"/>
          <w:color w:val="auto"/>
          <w:sz w:val="14"/>
          <w:szCs w:val="14"/>
          <w:rtl/>
          <w:lang w:bidi="ar-SA"/>
        </w:rPr>
        <w:t>عَزَّوَجَلَّ</w:t>
      </w:r>
      <w:r w:rsidRPr="006E6AB4">
        <w:rPr>
          <w:color w:val="auto"/>
          <w:sz w:val="22"/>
          <w:szCs w:val="24"/>
        </w:rPr>
        <w:t xml:space="preserve"> shall sit beside the divine ‘Arsh</w:t>
      </w:r>
      <w:r w:rsidR="005B2DBA" w:rsidRPr="006E6AB4">
        <w:rPr>
          <w:color w:val="auto"/>
          <w:sz w:val="22"/>
          <w:szCs w:val="24"/>
        </w:rPr>
        <w:fldChar w:fldCharType="begin"/>
      </w:r>
      <w:r w:rsidRPr="006E6AB4">
        <w:rPr>
          <w:color w:val="auto"/>
          <w:sz w:val="22"/>
          <w:szCs w:val="24"/>
        </w:rPr>
        <w:instrText xml:space="preserve"> XE "‘Arsh" </w:instrText>
      </w:r>
      <w:r w:rsidR="005B2DBA" w:rsidRPr="006E6AB4">
        <w:rPr>
          <w:color w:val="auto"/>
          <w:sz w:val="22"/>
          <w:szCs w:val="24"/>
        </w:rPr>
        <w:fldChar w:fldCharType="end"/>
      </w:r>
      <w:r w:rsidRPr="006E6AB4">
        <w:rPr>
          <w:color w:val="auto"/>
          <w:sz w:val="22"/>
          <w:szCs w:val="24"/>
        </w:rPr>
        <w:t xml:space="preserve"> on chairs made of rubies. </w:t>
      </w:r>
      <w:r w:rsidRPr="006E6AB4">
        <w:rPr>
          <w:rStyle w:val="ModBodyReferencesChar"/>
          <w:color w:val="auto"/>
          <w:sz w:val="18"/>
          <w:szCs w:val="24"/>
        </w:rPr>
        <w:t>(Mu’jam Kabīr,</w:t>
      </w:r>
      <w:r w:rsidR="00DC2D6B" w:rsidRPr="006E6AB4">
        <w:rPr>
          <w:rStyle w:val="ModBodyReferencesChar"/>
          <w:color w:val="auto"/>
          <w:sz w:val="18"/>
          <w:szCs w:val="24"/>
        </w:rPr>
        <w:t xml:space="preserve"> vol. 4,</w:t>
      </w:r>
      <w:r w:rsidRPr="006E6AB4">
        <w:rPr>
          <w:rStyle w:val="ModBodyReferencesChar"/>
          <w:color w:val="auto"/>
          <w:sz w:val="18"/>
          <w:szCs w:val="24"/>
        </w:rPr>
        <w:t xml:space="preserve"> pp. 150, Ḥadīš 3973)</w:t>
      </w:r>
    </w:p>
    <w:p w14:paraId="5FD7D668" w14:textId="77777777" w:rsidR="00E4044C" w:rsidRPr="006E6AB4" w:rsidRDefault="00E4044C" w:rsidP="00D260A6">
      <w:pPr>
        <w:pStyle w:val="ModBkBklNumberListing"/>
        <w:numPr>
          <w:ilvl w:val="0"/>
          <w:numId w:val="99"/>
        </w:numPr>
        <w:spacing w:after="0"/>
        <w:ind w:left="432" w:hanging="432"/>
        <w:rPr>
          <w:i/>
          <w:color w:val="auto"/>
          <w:sz w:val="22"/>
          <w:szCs w:val="24"/>
        </w:rPr>
      </w:pPr>
      <w:r w:rsidRPr="006E6AB4">
        <w:rPr>
          <w:color w:val="auto"/>
          <w:sz w:val="22"/>
          <w:szCs w:val="24"/>
        </w:rPr>
        <w:t xml:space="preserve">The one who loves someone for Allah </w:t>
      </w:r>
      <w:r w:rsidRPr="006E6AB4">
        <w:rPr>
          <w:rStyle w:val="ModArabicTextinbodyChar"/>
          <w:rFonts w:cs="Al_Mushaf"/>
          <w:color w:val="auto"/>
          <w:sz w:val="14"/>
          <w:szCs w:val="14"/>
          <w:rtl/>
          <w:lang w:bidi="ar-SA"/>
        </w:rPr>
        <w:t>عَزَّوَجَلَّ</w:t>
      </w:r>
      <w:r w:rsidRPr="006E6AB4">
        <w:rPr>
          <w:color w:val="auto"/>
          <w:sz w:val="22"/>
          <w:szCs w:val="24"/>
        </w:rPr>
        <w:t xml:space="preserve">, hates (someone) for Allah </w:t>
      </w:r>
      <w:r w:rsidRPr="006E6AB4">
        <w:rPr>
          <w:rStyle w:val="ModArabicTextinbodyChar"/>
          <w:rFonts w:cs="Al_Mushaf"/>
          <w:color w:val="auto"/>
          <w:sz w:val="14"/>
          <w:szCs w:val="14"/>
          <w:rtl/>
          <w:lang w:bidi="ar-SA"/>
        </w:rPr>
        <w:t>عَزَّوَجَلَّ</w:t>
      </w:r>
      <w:r w:rsidRPr="006E6AB4">
        <w:rPr>
          <w:color w:val="auto"/>
          <w:sz w:val="22"/>
          <w:szCs w:val="24"/>
        </w:rPr>
        <w:t xml:space="preserve">, gives for Allah </w:t>
      </w:r>
      <w:r w:rsidRPr="006E6AB4">
        <w:rPr>
          <w:rStyle w:val="ModArabicTextinbodyChar"/>
          <w:rFonts w:cs="Al_Mushaf"/>
          <w:color w:val="auto"/>
          <w:sz w:val="14"/>
          <w:szCs w:val="14"/>
          <w:rtl/>
          <w:lang w:bidi="ar-SA"/>
        </w:rPr>
        <w:t>عَزَّوَجَلَّ</w:t>
      </w:r>
      <w:r w:rsidRPr="006E6AB4">
        <w:rPr>
          <w:color w:val="auto"/>
          <w:sz w:val="22"/>
          <w:szCs w:val="24"/>
        </w:rPr>
        <w:t xml:space="preserve"> and forbids for Allah </w:t>
      </w:r>
      <w:r w:rsidRPr="006E6AB4">
        <w:rPr>
          <w:rStyle w:val="ModArabicTextinbodyChar"/>
          <w:rFonts w:cs="Al_Mushaf"/>
          <w:color w:val="auto"/>
          <w:sz w:val="14"/>
          <w:szCs w:val="14"/>
          <w:rtl/>
          <w:lang w:bidi="ar-SA"/>
        </w:rPr>
        <w:t>عَزَّوَجَلَّ</w:t>
      </w:r>
      <w:r w:rsidRPr="006E6AB4">
        <w:rPr>
          <w:color w:val="auto"/>
          <w:sz w:val="22"/>
          <w:szCs w:val="24"/>
        </w:rPr>
        <w:t xml:space="preserve"> has perfected his faith. </w:t>
      </w:r>
      <w:r w:rsidRPr="006E6AB4">
        <w:rPr>
          <w:rStyle w:val="ModBodyReferencesChar"/>
          <w:color w:val="auto"/>
          <w:sz w:val="18"/>
          <w:szCs w:val="24"/>
        </w:rPr>
        <w:t xml:space="preserve">(Sunan Abī Dāwūd,    </w:t>
      </w:r>
      <w:r w:rsidR="00DC2D6B" w:rsidRPr="006E6AB4">
        <w:rPr>
          <w:rStyle w:val="ModBodyReferencesChar"/>
          <w:color w:val="auto"/>
          <w:sz w:val="18"/>
          <w:szCs w:val="24"/>
        </w:rPr>
        <w:t>vol. 4,</w:t>
      </w:r>
      <w:r w:rsidRPr="006E6AB4">
        <w:rPr>
          <w:rStyle w:val="ModBodyReferencesChar"/>
          <w:color w:val="auto"/>
          <w:sz w:val="18"/>
          <w:szCs w:val="24"/>
        </w:rPr>
        <w:t xml:space="preserve"> pp. 290, Ḥadīš 4681)</w:t>
      </w:r>
    </w:p>
    <w:p w14:paraId="7649454B" w14:textId="77777777" w:rsidR="00E4044C" w:rsidRPr="006E6AB4" w:rsidRDefault="00E4044C" w:rsidP="00D260A6">
      <w:pPr>
        <w:pStyle w:val="Heading2"/>
      </w:pPr>
      <w:bookmarkStart w:id="1804" w:name="_Toc239320232"/>
      <w:bookmarkStart w:id="1805" w:name="_Toc294546745"/>
      <w:bookmarkStart w:id="1806" w:name="_Toc332511654"/>
      <w:bookmarkStart w:id="1807" w:name="_Toc357063827"/>
      <w:bookmarkStart w:id="1808" w:name="_Toc361436187"/>
      <w:bookmarkStart w:id="1809" w:name="_Toc361437669"/>
      <w:bookmarkStart w:id="1810" w:name="_Toc361439157"/>
      <w:bookmarkStart w:id="1811" w:name="_Toc500604483"/>
      <w:r w:rsidRPr="006E6AB4">
        <w:t>Thirty five Madanī pearls</w:t>
      </w:r>
      <w:r w:rsidR="005B2DBA" w:rsidRPr="006E6AB4">
        <w:fldChar w:fldCharType="begin"/>
      </w:r>
      <w:r w:rsidRPr="006E6AB4">
        <w:instrText xml:space="preserve"> XE "Madanī pearls:of Tarāwīḥ" </w:instrText>
      </w:r>
      <w:r w:rsidR="005B2DBA" w:rsidRPr="006E6AB4">
        <w:fldChar w:fldCharType="end"/>
      </w:r>
      <w:r w:rsidRPr="006E6AB4">
        <w:t xml:space="preserve"> of Tarāwīḥ</w:t>
      </w:r>
      <w:bookmarkEnd w:id="1804"/>
      <w:bookmarkEnd w:id="1805"/>
      <w:bookmarkEnd w:id="1806"/>
      <w:bookmarkEnd w:id="1807"/>
      <w:bookmarkEnd w:id="1808"/>
      <w:bookmarkEnd w:id="1809"/>
      <w:bookmarkEnd w:id="1810"/>
      <w:bookmarkEnd w:id="1811"/>
    </w:p>
    <w:p w14:paraId="73F45590" w14:textId="77777777" w:rsidR="00E4044C" w:rsidRPr="006E6AB4" w:rsidRDefault="00E4044C" w:rsidP="00D260A6">
      <w:pPr>
        <w:pStyle w:val="ModBkBklNumberListing"/>
        <w:numPr>
          <w:ilvl w:val="0"/>
          <w:numId w:val="100"/>
        </w:numPr>
        <w:spacing w:after="0"/>
        <w:ind w:left="432" w:hanging="432"/>
        <w:rPr>
          <w:i/>
          <w:color w:val="auto"/>
          <w:sz w:val="22"/>
          <w:szCs w:val="24"/>
        </w:rPr>
      </w:pPr>
      <w:r w:rsidRPr="006E6AB4">
        <w:rPr>
          <w:color w:val="auto"/>
          <w:sz w:val="22"/>
          <w:szCs w:val="24"/>
        </w:rPr>
        <w:t>Offering Tarāwī</w:t>
      </w:r>
      <w:r w:rsidRPr="006E6AB4">
        <w:rPr>
          <w:rFonts w:ascii="Times New Roman" w:hAnsi="Times New Roman" w:cs="Times New Roman"/>
          <w:color w:val="auto"/>
          <w:szCs w:val="24"/>
        </w:rPr>
        <w:t>ḥ</w:t>
      </w:r>
      <w:r w:rsidRPr="006E6AB4">
        <w:rPr>
          <w:color w:val="auto"/>
          <w:sz w:val="22"/>
          <w:szCs w:val="24"/>
        </w:rPr>
        <w:t xml:space="preserve"> </w:t>
      </w:r>
      <w:r w:rsidRPr="006E6AB4">
        <w:rPr>
          <w:rFonts w:ascii="Times New Roman" w:hAnsi="Times New Roman" w:cs="Times New Roman"/>
          <w:color w:val="auto"/>
          <w:szCs w:val="24"/>
        </w:rPr>
        <w:t>Ṣ</w:t>
      </w:r>
      <w:r w:rsidRPr="006E6AB4">
        <w:rPr>
          <w:color w:val="auto"/>
          <w:sz w:val="22"/>
          <w:szCs w:val="24"/>
        </w:rPr>
        <w:t xml:space="preserve">alāĥ is a Sunnat-ul-Muakkadaĥ for every sane and adult Islamic brother and sister. </w:t>
      </w:r>
      <w:r w:rsidRPr="006E6AB4">
        <w:rPr>
          <w:rStyle w:val="ModBkBklCitationsChar"/>
          <w:color w:val="auto"/>
          <w:sz w:val="18"/>
          <w:szCs w:val="16"/>
        </w:rPr>
        <w:t>(Durr-e-Mukhtār,</w:t>
      </w:r>
      <w:r w:rsidR="00DC2D6B" w:rsidRPr="006E6AB4">
        <w:rPr>
          <w:rStyle w:val="ModBkBklCitationsChar"/>
          <w:color w:val="auto"/>
          <w:sz w:val="18"/>
          <w:szCs w:val="16"/>
        </w:rPr>
        <w:t xml:space="preserve"> vol. 2,</w:t>
      </w:r>
      <w:r w:rsidRPr="006E6AB4">
        <w:rPr>
          <w:rStyle w:val="ModBkBklCitationsChar"/>
          <w:color w:val="auto"/>
          <w:sz w:val="18"/>
          <w:szCs w:val="16"/>
        </w:rPr>
        <w:t xml:space="preserve"> </w:t>
      </w:r>
      <w:r w:rsidR="00DC2D6B" w:rsidRPr="006E6AB4">
        <w:rPr>
          <w:rStyle w:val="ModBkBklCitationsChar"/>
          <w:color w:val="auto"/>
          <w:sz w:val="18"/>
          <w:szCs w:val="16"/>
        </w:rPr>
        <w:t>pp. 493</w:t>
      </w:r>
      <w:r w:rsidRPr="006E6AB4">
        <w:rPr>
          <w:rStyle w:val="ModBkBklCitationsChar"/>
          <w:color w:val="auto"/>
          <w:sz w:val="18"/>
          <w:szCs w:val="16"/>
        </w:rPr>
        <w:t>)</w:t>
      </w:r>
      <w:r w:rsidRPr="006E6AB4">
        <w:rPr>
          <w:color w:val="auto"/>
          <w:sz w:val="22"/>
          <w:szCs w:val="24"/>
        </w:rPr>
        <w:t xml:space="preserve"> Missing Tarāwī</w:t>
      </w:r>
      <w:r w:rsidRPr="006E6AB4">
        <w:rPr>
          <w:rFonts w:ascii="Times New Roman" w:hAnsi="Times New Roman" w:cs="Times New Roman"/>
          <w:color w:val="auto"/>
          <w:szCs w:val="24"/>
        </w:rPr>
        <w:t>ḥ</w:t>
      </w:r>
      <w:r w:rsidRPr="006E6AB4">
        <w:rPr>
          <w:color w:val="auto"/>
          <w:sz w:val="22"/>
          <w:szCs w:val="24"/>
        </w:rPr>
        <w:t xml:space="preserve"> is not permissible.</w:t>
      </w:r>
    </w:p>
    <w:p w14:paraId="7F83774F" w14:textId="77777777" w:rsidR="00E4044C" w:rsidRPr="006E6AB4" w:rsidRDefault="00E4044C" w:rsidP="00D260A6">
      <w:pPr>
        <w:pStyle w:val="ModBkBklNumberListing"/>
        <w:numPr>
          <w:ilvl w:val="0"/>
          <w:numId w:val="100"/>
        </w:numPr>
        <w:spacing w:after="0"/>
        <w:ind w:left="432" w:hanging="432"/>
        <w:rPr>
          <w:i/>
          <w:color w:val="auto"/>
          <w:sz w:val="22"/>
          <w:szCs w:val="24"/>
        </w:rPr>
      </w:pPr>
      <w:r w:rsidRPr="006E6AB4">
        <w:rPr>
          <w:color w:val="auto"/>
          <w:sz w:val="22"/>
          <w:szCs w:val="24"/>
        </w:rPr>
        <w:t>Tarāwī</w:t>
      </w:r>
      <w:r w:rsidRPr="006E6AB4">
        <w:rPr>
          <w:rFonts w:ascii="Times New Roman" w:hAnsi="Times New Roman" w:cs="Times New Roman"/>
          <w:color w:val="auto"/>
          <w:szCs w:val="24"/>
        </w:rPr>
        <w:t>ḥ</w:t>
      </w:r>
      <w:r w:rsidRPr="006E6AB4">
        <w:rPr>
          <w:color w:val="auto"/>
          <w:sz w:val="22"/>
          <w:szCs w:val="24"/>
        </w:rPr>
        <w:t xml:space="preserve"> consists of twenty Rak’āt. During the reign of Sayyidunā ‘Umar Fārūq A’</w:t>
      </w:r>
      <w:r w:rsidRPr="006E6AB4">
        <w:rPr>
          <w:rFonts w:ascii="Times New Roman" w:hAnsi="Times New Roman" w:cs="Times New Roman"/>
          <w:color w:val="auto"/>
          <w:szCs w:val="24"/>
        </w:rPr>
        <w:t>ẓ</w:t>
      </w:r>
      <w:r w:rsidRPr="006E6AB4">
        <w:rPr>
          <w:color w:val="auto"/>
          <w:sz w:val="22"/>
          <w:szCs w:val="24"/>
        </w:rPr>
        <w:t xml:space="preserve">am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the Muslims would offer twenty Rak’āt of Tarāwī</w:t>
      </w:r>
      <w:r w:rsidRPr="006E6AB4">
        <w:rPr>
          <w:rFonts w:ascii="Times New Roman" w:hAnsi="Times New Roman" w:cs="Times New Roman"/>
          <w:color w:val="auto"/>
          <w:szCs w:val="24"/>
        </w:rPr>
        <w:t>ḥ</w:t>
      </w:r>
      <w:r w:rsidRPr="006E6AB4">
        <w:rPr>
          <w:color w:val="auto"/>
          <w:sz w:val="22"/>
          <w:szCs w:val="24"/>
        </w:rPr>
        <w:t>.</w:t>
      </w:r>
      <w:r w:rsidRPr="006E6AB4">
        <w:rPr>
          <w:rStyle w:val="ModBodyReferencesChar"/>
          <w:color w:val="auto"/>
          <w:sz w:val="18"/>
          <w:szCs w:val="24"/>
        </w:rPr>
        <w:t xml:space="preserve"> (Sunan Kubrā,</w:t>
      </w:r>
      <w:r w:rsidR="00720534" w:rsidRPr="006E6AB4">
        <w:rPr>
          <w:rStyle w:val="ModBodyReferencesChar"/>
          <w:color w:val="auto"/>
          <w:sz w:val="18"/>
          <w:szCs w:val="24"/>
        </w:rPr>
        <w:t xml:space="preserve">    </w:t>
      </w:r>
      <w:r w:rsidR="00DC2D6B" w:rsidRPr="006E6AB4">
        <w:rPr>
          <w:rStyle w:val="ModBodyReferencesChar"/>
          <w:color w:val="auto"/>
          <w:sz w:val="18"/>
          <w:szCs w:val="24"/>
        </w:rPr>
        <w:t>vol. 2,</w:t>
      </w:r>
      <w:r w:rsidRPr="006E6AB4">
        <w:rPr>
          <w:rStyle w:val="ModBodyReferencesChar"/>
          <w:color w:val="auto"/>
          <w:sz w:val="18"/>
          <w:szCs w:val="24"/>
        </w:rPr>
        <w:t xml:space="preserve"> pp. 699, Ḥadīš 4617)</w:t>
      </w:r>
    </w:p>
    <w:p w14:paraId="71851798" w14:textId="77777777" w:rsidR="00E4044C" w:rsidRPr="006E6AB4" w:rsidRDefault="00E4044C" w:rsidP="00D260A6">
      <w:pPr>
        <w:pStyle w:val="ModBkBklNumberListing"/>
        <w:numPr>
          <w:ilvl w:val="0"/>
          <w:numId w:val="100"/>
        </w:numPr>
        <w:spacing w:after="0"/>
        <w:ind w:left="432" w:hanging="432"/>
        <w:rPr>
          <w:rFonts w:ascii="FreeSerif" w:hAnsi="FreeSerif" w:cs="FreeSerif"/>
          <w:i/>
          <w:color w:val="auto"/>
          <w:sz w:val="16"/>
          <w:szCs w:val="24"/>
        </w:rPr>
      </w:pPr>
      <w:r w:rsidRPr="006E6AB4">
        <w:rPr>
          <w:color w:val="auto"/>
          <w:sz w:val="22"/>
          <w:szCs w:val="24"/>
        </w:rPr>
        <w:t>The Jamā’at of Tarāwī</w:t>
      </w:r>
      <w:r w:rsidRPr="006E6AB4">
        <w:rPr>
          <w:rFonts w:ascii="Times New Roman" w:hAnsi="Times New Roman" w:cs="Times New Roman"/>
          <w:color w:val="auto"/>
          <w:szCs w:val="24"/>
        </w:rPr>
        <w:t>ḥ</w:t>
      </w:r>
      <w:r w:rsidRPr="006E6AB4">
        <w:rPr>
          <w:color w:val="auto"/>
          <w:sz w:val="22"/>
          <w:szCs w:val="24"/>
        </w:rPr>
        <w:t xml:space="preserve"> is a Sunnat-ul-Muakkadaĥ ‘Alal Kifāyaĥ. If all the people miss it they all will be considered to have committed an undesirable act. If a few people offer it with Jamā’at then those offering individually will remain deprived of the reward of Jamā’at. </w:t>
      </w:r>
      <w:r w:rsidR="002B4830" w:rsidRPr="006E6AB4">
        <w:rPr>
          <w:rStyle w:val="ModBodyReferencesChar"/>
          <w:rFonts w:cs="FreeSerif"/>
          <w:color w:val="auto"/>
          <w:sz w:val="18"/>
          <w:szCs w:val="24"/>
        </w:rPr>
        <w:t>(Ĥidāyaĥ, vol. 1, pp. 70</w:t>
      </w:r>
      <w:r w:rsidRPr="006E6AB4">
        <w:rPr>
          <w:rStyle w:val="ModBodyReferencesChar"/>
          <w:rFonts w:cs="FreeSerif"/>
          <w:color w:val="auto"/>
          <w:sz w:val="18"/>
          <w:szCs w:val="24"/>
        </w:rPr>
        <w:t>)</w:t>
      </w:r>
    </w:p>
    <w:p w14:paraId="19E712D7" w14:textId="77777777" w:rsidR="00E4044C" w:rsidRPr="006E6AB4" w:rsidRDefault="00E4044C" w:rsidP="00D260A6">
      <w:pPr>
        <w:pStyle w:val="ModBkBklNumberListing"/>
        <w:numPr>
          <w:ilvl w:val="0"/>
          <w:numId w:val="100"/>
        </w:numPr>
        <w:spacing w:after="0"/>
        <w:ind w:left="432" w:hanging="432"/>
        <w:rPr>
          <w:color w:val="auto"/>
          <w:sz w:val="22"/>
          <w:szCs w:val="24"/>
        </w:rPr>
      </w:pPr>
      <w:r w:rsidRPr="006E6AB4">
        <w:rPr>
          <w:color w:val="auto"/>
          <w:sz w:val="22"/>
          <w:szCs w:val="24"/>
        </w:rPr>
        <w:t>The time for the Tarāwī</w:t>
      </w:r>
      <w:r w:rsidRPr="006E6AB4">
        <w:rPr>
          <w:rFonts w:ascii="Times New Roman" w:hAnsi="Times New Roman" w:cs="Times New Roman"/>
          <w:color w:val="auto"/>
          <w:szCs w:val="24"/>
        </w:rPr>
        <w:t>ḥ</w:t>
      </w:r>
      <w:r w:rsidRPr="006E6AB4">
        <w:rPr>
          <w:color w:val="auto"/>
          <w:sz w:val="22"/>
          <w:szCs w:val="24"/>
        </w:rPr>
        <w:t xml:space="preserve"> </w:t>
      </w:r>
      <w:r w:rsidRPr="006E6AB4">
        <w:rPr>
          <w:rFonts w:ascii="Times New Roman" w:hAnsi="Times New Roman" w:cs="Times New Roman"/>
          <w:color w:val="auto"/>
          <w:szCs w:val="24"/>
        </w:rPr>
        <w:t>Ṣ</w:t>
      </w:r>
      <w:r w:rsidRPr="006E6AB4">
        <w:rPr>
          <w:color w:val="auto"/>
          <w:sz w:val="22"/>
          <w:szCs w:val="24"/>
        </w:rPr>
        <w:t>alāĥ begins after offering the Far</w:t>
      </w:r>
      <w:r w:rsidRPr="006E6AB4">
        <w:rPr>
          <w:rFonts w:ascii="Times New Roman" w:hAnsi="Times New Roman" w:cs="Times New Roman"/>
          <w:color w:val="auto"/>
          <w:szCs w:val="24"/>
        </w:rPr>
        <w:t>ḍ</w:t>
      </w:r>
      <w:r w:rsidRPr="006E6AB4">
        <w:rPr>
          <w:color w:val="auto"/>
          <w:sz w:val="22"/>
          <w:szCs w:val="24"/>
        </w:rPr>
        <w:t xml:space="preserve"> of ‘Ishā and ends at dawn (</w:t>
      </w:r>
      <w:r w:rsidRPr="006E6AB4">
        <w:rPr>
          <w:rFonts w:ascii="Times New Roman" w:hAnsi="Times New Roman" w:cs="Times New Roman"/>
          <w:color w:val="auto"/>
          <w:szCs w:val="24"/>
        </w:rPr>
        <w:t>Ṣ</w:t>
      </w:r>
      <w:r w:rsidRPr="006E6AB4">
        <w:rPr>
          <w:color w:val="auto"/>
          <w:sz w:val="22"/>
          <w:szCs w:val="24"/>
        </w:rPr>
        <w:t>ub</w:t>
      </w:r>
      <w:r w:rsidRPr="006E6AB4">
        <w:rPr>
          <w:rFonts w:ascii="Times New Roman" w:hAnsi="Times New Roman" w:cs="Times New Roman"/>
          <w:color w:val="auto"/>
          <w:szCs w:val="24"/>
        </w:rPr>
        <w:t>ḥ</w:t>
      </w:r>
      <w:r w:rsidRPr="006E6AB4">
        <w:rPr>
          <w:color w:val="auto"/>
          <w:sz w:val="22"/>
          <w:szCs w:val="24"/>
        </w:rPr>
        <w:t>-e-</w:t>
      </w:r>
      <w:r w:rsidRPr="006E6AB4">
        <w:rPr>
          <w:rFonts w:ascii="Times New Roman" w:hAnsi="Times New Roman" w:cs="Times New Roman"/>
          <w:color w:val="auto"/>
          <w:szCs w:val="24"/>
        </w:rPr>
        <w:t>Ṣ</w:t>
      </w:r>
      <w:r w:rsidRPr="006E6AB4">
        <w:rPr>
          <w:color w:val="auto"/>
          <w:sz w:val="22"/>
          <w:szCs w:val="24"/>
        </w:rPr>
        <w:t>ādiq). If it is offered before the Far</w:t>
      </w:r>
      <w:r w:rsidRPr="006E6AB4">
        <w:rPr>
          <w:rFonts w:ascii="Times New Roman" w:hAnsi="Times New Roman" w:cs="Times New Roman"/>
          <w:color w:val="auto"/>
          <w:szCs w:val="24"/>
        </w:rPr>
        <w:t>ḍ</w:t>
      </w:r>
      <w:r w:rsidRPr="006E6AB4">
        <w:rPr>
          <w:color w:val="auto"/>
          <w:sz w:val="22"/>
          <w:szCs w:val="24"/>
        </w:rPr>
        <w:t xml:space="preserve"> of ‘Ishā it will not be valid. </w:t>
      </w:r>
      <w:r w:rsidRPr="006E6AB4">
        <w:rPr>
          <w:rStyle w:val="ModBkBklCitationsChar"/>
          <w:color w:val="auto"/>
          <w:sz w:val="18"/>
          <w:szCs w:val="16"/>
        </w:rPr>
        <w:t>(Fatāwā ‘</w:t>
      </w:r>
      <w:r w:rsidR="002B4830" w:rsidRPr="006E6AB4">
        <w:rPr>
          <w:rStyle w:val="ModBkBklCitationsChar"/>
          <w:color w:val="auto"/>
          <w:sz w:val="18"/>
          <w:szCs w:val="16"/>
        </w:rPr>
        <w:t>Ālamgīrī, vol. 1, pp. 115</w:t>
      </w:r>
      <w:r w:rsidRPr="006E6AB4">
        <w:rPr>
          <w:rStyle w:val="ModBkBklCitationsChar"/>
          <w:color w:val="auto"/>
          <w:sz w:val="18"/>
          <w:szCs w:val="16"/>
        </w:rPr>
        <w:t>)</w:t>
      </w:r>
    </w:p>
    <w:p w14:paraId="50CA75E1" w14:textId="77777777" w:rsidR="00E4044C" w:rsidRPr="006E6AB4" w:rsidRDefault="00E4044C" w:rsidP="00D260A6">
      <w:pPr>
        <w:pStyle w:val="ModBkBklNumberListing"/>
        <w:numPr>
          <w:ilvl w:val="0"/>
          <w:numId w:val="100"/>
        </w:numPr>
        <w:spacing w:after="0"/>
        <w:ind w:left="432" w:hanging="432"/>
        <w:rPr>
          <w:i/>
          <w:color w:val="auto"/>
          <w:sz w:val="22"/>
          <w:szCs w:val="24"/>
        </w:rPr>
      </w:pPr>
      <w:r w:rsidRPr="006E6AB4">
        <w:rPr>
          <w:color w:val="auto"/>
          <w:sz w:val="22"/>
          <w:szCs w:val="24"/>
        </w:rPr>
        <w:t>Tarāwī</w:t>
      </w:r>
      <w:r w:rsidRPr="006E6AB4">
        <w:rPr>
          <w:rFonts w:ascii="Times New Roman" w:hAnsi="Times New Roman" w:cs="Times New Roman"/>
          <w:color w:val="auto"/>
          <w:szCs w:val="24"/>
        </w:rPr>
        <w:t>ḥ</w:t>
      </w:r>
      <w:r w:rsidRPr="006E6AB4">
        <w:rPr>
          <w:color w:val="auto"/>
          <w:sz w:val="22"/>
          <w:szCs w:val="24"/>
        </w:rPr>
        <w:t xml:space="preserve"> can be offered even after the Far</w:t>
      </w:r>
      <w:r w:rsidRPr="006E6AB4">
        <w:rPr>
          <w:rFonts w:ascii="Times New Roman" w:hAnsi="Times New Roman" w:cs="Times New Roman"/>
          <w:color w:val="auto"/>
          <w:szCs w:val="24"/>
        </w:rPr>
        <w:t>ḍ</w:t>
      </w:r>
      <w:r w:rsidRPr="006E6AB4">
        <w:rPr>
          <w:color w:val="auto"/>
          <w:sz w:val="22"/>
          <w:szCs w:val="24"/>
        </w:rPr>
        <w:t xml:space="preserve"> and Witr of ‘Ishā as well. </w:t>
      </w:r>
      <w:r w:rsidR="002B4830" w:rsidRPr="006E6AB4">
        <w:rPr>
          <w:rStyle w:val="ModBkBklCitationsChar"/>
          <w:color w:val="auto"/>
          <w:sz w:val="18"/>
          <w:szCs w:val="16"/>
        </w:rPr>
        <w:t>(Durr-e-Mukhtār, vol. 2, pp. 494</w:t>
      </w:r>
      <w:r w:rsidRPr="006E6AB4">
        <w:rPr>
          <w:rStyle w:val="ModBkBklCitationsChar"/>
          <w:color w:val="auto"/>
          <w:sz w:val="18"/>
          <w:szCs w:val="16"/>
        </w:rPr>
        <w:t>)</w:t>
      </w:r>
      <w:r w:rsidRPr="006E6AB4">
        <w:rPr>
          <w:color w:val="auto"/>
          <w:sz w:val="22"/>
          <w:szCs w:val="24"/>
        </w:rPr>
        <w:t xml:space="preserve"> This sometimes happens when the witness of the appearance of the moon is obtained with delay on the 29</w:t>
      </w:r>
      <w:r w:rsidRPr="006E6AB4">
        <w:rPr>
          <w:color w:val="auto"/>
          <w:sz w:val="22"/>
          <w:szCs w:val="24"/>
          <w:vertAlign w:val="superscript"/>
        </w:rPr>
        <w:t>th</w:t>
      </w:r>
      <w:r w:rsidRPr="006E6AB4">
        <w:rPr>
          <w:color w:val="auto"/>
          <w:sz w:val="22"/>
          <w:szCs w:val="24"/>
        </w:rPr>
        <w:t xml:space="preserve"> (of Sha’bān).</w:t>
      </w:r>
    </w:p>
    <w:p w14:paraId="0219264A" w14:textId="77777777" w:rsidR="00E4044C" w:rsidRPr="006E6AB4" w:rsidRDefault="00E4044C" w:rsidP="00D260A6">
      <w:pPr>
        <w:pStyle w:val="ModBkBklNumberListing"/>
        <w:numPr>
          <w:ilvl w:val="0"/>
          <w:numId w:val="100"/>
        </w:numPr>
        <w:spacing w:after="0"/>
        <w:ind w:left="432" w:hanging="432"/>
        <w:rPr>
          <w:color w:val="auto"/>
          <w:sz w:val="22"/>
          <w:szCs w:val="24"/>
        </w:rPr>
      </w:pPr>
      <w:r w:rsidRPr="006E6AB4">
        <w:rPr>
          <w:color w:val="auto"/>
          <w:spacing w:val="-2"/>
          <w:sz w:val="22"/>
          <w:szCs w:val="24"/>
        </w:rPr>
        <w:t>It is Musta</w:t>
      </w:r>
      <w:r w:rsidRPr="006E6AB4">
        <w:rPr>
          <w:rFonts w:ascii="Times New Roman" w:hAnsi="Times New Roman" w:cs="Times New Roman"/>
          <w:color w:val="auto"/>
          <w:spacing w:val="-2"/>
          <w:szCs w:val="24"/>
        </w:rPr>
        <w:t>ḥ</w:t>
      </w:r>
      <w:r w:rsidRPr="006E6AB4">
        <w:rPr>
          <w:color w:val="auto"/>
          <w:spacing w:val="-2"/>
          <w:sz w:val="22"/>
          <w:szCs w:val="24"/>
        </w:rPr>
        <w:t>ab to delay the Tarāwī</w:t>
      </w:r>
      <w:r w:rsidRPr="006E6AB4">
        <w:rPr>
          <w:rFonts w:ascii="Times New Roman" w:hAnsi="Times New Roman" w:cs="Times New Roman"/>
          <w:color w:val="auto"/>
          <w:spacing w:val="-2"/>
          <w:szCs w:val="24"/>
        </w:rPr>
        <w:t>ḥ</w:t>
      </w:r>
      <w:r w:rsidRPr="006E6AB4">
        <w:rPr>
          <w:color w:val="auto"/>
          <w:spacing w:val="-2"/>
          <w:sz w:val="22"/>
          <w:szCs w:val="24"/>
        </w:rPr>
        <w:t xml:space="preserve"> until one third (1/3) part of the night has passed.</w:t>
      </w:r>
      <w:r w:rsidRPr="006E6AB4">
        <w:rPr>
          <w:color w:val="auto"/>
          <w:sz w:val="22"/>
          <w:szCs w:val="24"/>
        </w:rPr>
        <w:t xml:space="preserve"> There is no harm in offering Tarāwī</w:t>
      </w:r>
      <w:r w:rsidRPr="006E6AB4">
        <w:rPr>
          <w:rFonts w:ascii="Times New Roman" w:hAnsi="Times New Roman" w:cs="Times New Roman"/>
          <w:color w:val="auto"/>
          <w:szCs w:val="24"/>
        </w:rPr>
        <w:t>ḥ</w:t>
      </w:r>
      <w:r w:rsidRPr="006E6AB4">
        <w:rPr>
          <w:color w:val="auto"/>
          <w:sz w:val="22"/>
          <w:szCs w:val="24"/>
        </w:rPr>
        <w:t xml:space="preserve"> even after the passing of the half part of the night. </w:t>
      </w:r>
      <w:r w:rsidR="00526A1E" w:rsidRPr="006E6AB4">
        <w:rPr>
          <w:rStyle w:val="ModBkBklCitationsChar"/>
          <w:color w:val="auto"/>
          <w:sz w:val="18"/>
          <w:szCs w:val="16"/>
        </w:rPr>
        <w:t>(Durr-e-Mukhtār, vol. 2, pp. 495</w:t>
      </w:r>
      <w:r w:rsidRPr="006E6AB4">
        <w:rPr>
          <w:rStyle w:val="ModBkBklCitationsChar"/>
          <w:color w:val="auto"/>
          <w:sz w:val="18"/>
          <w:szCs w:val="16"/>
        </w:rPr>
        <w:t>)</w:t>
      </w:r>
    </w:p>
    <w:p w14:paraId="19DE876D" w14:textId="77777777" w:rsidR="00E4044C" w:rsidRPr="006E6AB4" w:rsidRDefault="00E4044C" w:rsidP="00D260A6">
      <w:pPr>
        <w:pStyle w:val="ModBkBklNumberListing"/>
        <w:numPr>
          <w:ilvl w:val="0"/>
          <w:numId w:val="100"/>
        </w:numPr>
        <w:spacing w:after="0"/>
        <w:ind w:left="432" w:hanging="432"/>
        <w:rPr>
          <w:color w:val="auto"/>
          <w:sz w:val="22"/>
          <w:szCs w:val="24"/>
          <w:lang w:val="pt-BR"/>
        </w:rPr>
      </w:pPr>
      <w:r w:rsidRPr="006E6AB4">
        <w:rPr>
          <w:color w:val="auto"/>
          <w:sz w:val="22"/>
          <w:szCs w:val="24"/>
        </w:rPr>
        <w:t>If missed, there is no Qa</w:t>
      </w:r>
      <w:r w:rsidRPr="006E6AB4">
        <w:rPr>
          <w:rFonts w:ascii="Times New Roman" w:hAnsi="Times New Roman" w:cs="Times New Roman"/>
          <w:color w:val="auto"/>
          <w:szCs w:val="24"/>
        </w:rPr>
        <w:t>ḍ</w:t>
      </w:r>
      <w:r w:rsidRPr="006E6AB4">
        <w:rPr>
          <w:color w:val="auto"/>
          <w:sz w:val="22"/>
          <w:szCs w:val="24"/>
        </w:rPr>
        <w:t>ā for the Tarāwī</w:t>
      </w:r>
      <w:r w:rsidRPr="006E6AB4">
        <w:rPr>
          <w:rFonts w:ascii="Times New Roman" w:hAnsi="Times New Roman" w:cs="Times New Roman"/>
          <w:color w:val="auto"/>
          <w:szCs w:val="24"/>
        </w:rPr>
        <w:t>ḥ</w:t>
      </w:r>
      <w:r w:rsidRPr="006E6AB4">
        <w:rPr>
          <w:color w:val="auto"/>
          <w:sz w:val="22"/>
          <w:szCs w:val="24"/>
        </w:rPr>
        <w:t xml:space="preserve"> </w:t>
      </w:r>
      <w:r w:rsidRPr="006E6AB4">
        <w:rPr>
          <w:rFonts w:ascii="Times New Roman" w:hAnsi="Times New Roman" w:cs="Times New Roman"/>
          <w:color w:val="auto"/>
          <w:szCs w:val="24"/>
        </w:rPr>
        <w:t>Ṣ</w:t>
      </w:r>
      <w:r w:rsidRPr="006E6AB4">
        <w:rPr>
          <w:color w:val="auto"/>
          <w:sz w:val="22"/>
          <w:szCs w:val="24"/>
        </w:rPr>
        <w:t>alāĥ</w:t>
      </w:r>
      <w:r w:rsidRPr="006E6AB4">
        <w:rPr>
          <w:color w:val="auto"/>
          <w:sz w:val="25"/>
          <w:szCs w:val="24"/>
        </w:rPr>
        <w:t xml:space="preserve">. </w:t>
      </w:r>
      <w:r w:rsidR="00526A1E" w:rsidRPr="006E6AB4">
        <w:rPr>
          <w:rStyle w:val="ModBkBklCitationsChar"/>
          <w:color w:val="auto"/>
          <w:sz w:val="18"/>
          <w:szCs w:val="16"/>
          <w:lang w:val="pt-BR"/>
        </w:rPr>
        <w:t>(Durr-e-Mukhtār, vol. 2, pp. 494</w:t>
      </w:r>
      <w:r w:rsidRPr="006E6AB4">
        <w:rPr>
          <w:rStyle w:val="ModBkBklCitationsChar"/>
          <w:color w:val="auto"/>
          <w:sz w:val="18"/>
          <w:szCs w:val="16"/>
          <w:lang w:val="pt-BR"/>
        </w:rPr>
        <w:t>)</w:t>
      </w:r>
    </w:p>
    <w:p w14:paraId="08FE3054" w14:textId="77777777" w:rsidR="001469D2" w:rsidRPr="006E6AB4" w:rsidRDefault="001469D2" w:rsidP="00D260A6">
      <w:pPr>
        <w:spacing w:after="0" w:line="240" w:lineRule="auto"/>
        <w:rPr>
          <w:rFonts w:ascii="Minion Pro" w:hAnsi="Minion Pro"/>
          <w:spacing w:val="-2"/>
          <w:szCs w:val="24"/>
        </w:rPr>
      </w:pPr>
      <w:r w:rsidRPr="006E6AB4">
        <w:rPr>
          <w:spacing w:val="-2"/>
          <w:szCs w:val="24"/>
        </w:rPr>
        <w:br w:type="page"/>
      </w:r>
    </w:p>
    <w:p w14:paraId="1A90B4D3" w14:textId="77777777" w:rsidR="00E4044C" w:rsidRPr="006E6AB4" w:rsidRDefault="00E4044C" w:rsidP="00D260A6">
      <w:pPr>
        <w:pStyle w:val="ModBkBklNumberListing"/>
        <w:numPr>
          <w:ilvl w:val="0"/>
          <w:numId w:val="100"/>
        </w:numPr>
        <w:spacing w:after="0"/>
        <w:ind w:left="432" w:hanging="432"/>
        <w:rPr>
          <w:color w:val="auto"/>
          <w:sz w:val="22"/>
          <w:szCs w:val="24"/>
        </w:rPr>
      </w:pPr>
      <w:r w:rsidRPr="006E6AB4">
        <w:rPr>
          <w:color w:val="auto"/>
          <w:spacing w:val="-2"/>
          <w:sz w:val="22"/>
          <w:szCs w:val="24"/>
        </w:rPr>
        <w:lastRenderedPageBreak/>
        <w:t>It is better to offer the twenty Rak’āt of Tarāwī</w:t>
      </w:r>
      <w:r w:rsidRPr="006E6AB4">
        <w:rPr>
          <w:rFonts w:ascii="Times New Roman" w:hAnsi="Times New Roman" w:cs="Times New Roman"/>
          <w:color w:val="auto"/>
          <w:spacing w:val="-2"/>
          <w:szCs w:val="24"/>
        </w:rPr>
        <w:t>ḥ</w:t>
      </w:r>
      <w:r w:rsidRPr="006E6AB4">
        <w:rPr>
          <w:color w:val="auto"/>
          <w:spacing w:val="-2"/>
          <w:sz w:val="22"/>
          <w:szCs w:val="24"/>
        </w:rPr>
        <w:t xml:space="preserve"> in sets of two Rak’āt with ten Salāms</w:t>
      </w:r>
      <w:r w:rsidRPr="006E6AB4">
        <w:rPr>
          <w:color w:val="auto"/>
          <w:spacing w:val="-2"/>
          <w:sz w:val="25"/>
          <w:szCs w:val="24"/>
        </w:rPr>
        <w:t>.</w:t>
      </w:r>
      <w:r w:rsidRPr="006E6AB4">
        <w:rPr>
          <w:color w:val="auto"/>
          <w:sz w:val="25"/>
          <w:szCs w:val="24"/>
        </w:rPr>
        <w:t xml:space="preserve"> </w:t>
      </w:r>
      <w:r w:rsidR="00526A1E" w:rsidRPr="006E6AB4">
        <w:rPr>
          <w:rStyle w:val="ModBkBklCitationsChar"/>
          <w:color w:val="auto"/>
          <w:sz w:val="18"/>
          <w:szCs w:val="16"/>
        </w:rPr>
        <w:t>(Durr-e-Mukhtār, vol. 2, pp. 495</w:t>
      </w:r>
      <w:r w:rsidRPr="006E6AB4">
        <w:rPr>
          <w:rStyle w:val="ModBkBklCitationsChar"/>
          <w:color w:val="auto"/>
          <w:sz w:val="18"/>
          <w:szCs w:val="16"/>
        </w:rPr>
        <w:t>)</w:t>
      </w:r>
    </w:p>
    <w:p w14:paraId="3C75BFDF" w14:textId="77777777" w:rsidR="00E4044C" w:rsidRPr="006E6AB4" w:rsidRDefault="00E4044C" w:rsidP="00D260A6">
      <w:pPr>
        <w:pStyle w:val="ModBkBklNumberListing"/>
        <w:numPr>
          <w:ilvl w:val="0"/>
          <w:numId w:val="100"/>
        </w:numPr>
        <w:spacing w:after="0"/>
        <w:ind w:left="432" w:hanging="432"/>
        <w:rPr>
          <w:color w:val="auto"/>
          <w:sz w:val="22"/>
          <w:szCs w:val="24"/>
        </w:rPr>
      </w:pPr>
      <w:r w:rsidRPr="006E6AB4">
        <w:rPr>
          <w:color w:val="auto"/>
          <w:spacing w:val="-2"/>
          <w:sz w:val="22"/>
          <w:szCs w:val="24"/>
        </w:rPr>
        <w:t>Though all twenty Rak’āt of Tarāwī</w:t>
      </w:r>
      <w:r w:rsidRPr="006E6AB4">
        <w:rPr>
          <w:rFonts w:ascii="Times New Roman" w:hAnsi="Times New Roman" w:cs="Times New Roman"/>
          <w:color w:val="auto"/>
          <w:spacing w:val="-2"/>
          <w:szCs w:val="24"/>
        </w:rPr>
        <w:t>ḥ</w:t>
      </w:r>
      <w:r w:rsidRPr="006E6AB4">
        <w:rPr>
          <w:color w:val="auto"/>
          <w:spacing w:val="-2"/>
          <w:sz w:val="22"/>
          <w:szCs w:val="24"/>
        </w:rPr>
        <w:t xml:space="preserve"> can be offered with a single Salām, it is Makrūĥ</w:t>
      </w:r>
      <w:r w:rsidRPr="006E6AB4">
        <w:rPr>
          <w:color w:val="auto"/>
          <w:sz w:val="22"/>
          <w:szCs w:val="24"/>
        </w:rPr>
        <w:t xml:space="preserve"> to do so. It is Far</w:t>
      </w:r>
      <w:r w:rsidRPr="006E6AB4">
        <w:rPr>
          <w:rFonts w:ascii="Times New Roman" w:hAnsi="Times New Roman" w:cs="Times New Roman"/>
          <w:color w:val="auto"/>
          <w:szCs w:val="24"/>
        </w:rPr>
        <w:t>ḍ</w:t>
      </w:r>
      <w:r w:rsidRPr="006E6AB4">
        <w:rPr>
          <w:color w:val="auto"/>
          <w:sz w:val="22"/>
          <w:szCs w:val="24"/>
        </w:rPr>
        <w:t xml:space="preserve"> to do Qa’daĥ (i.e. sitting for reciting Tashaĥĥud) after every two Rak’āt. One should recite </w:t>
      </w:r>
      <w:r w:rsidRPr="006E6AB4">
        <w:rPr>
          <w:rFonts w:ascii="Times New Roman" w:hAnsi="Times New Roman" w:cs="Times New Roman"/>
          <w:color w:val="auto"/>
          <w:szCs w:val="24"/>
        </w:rPr>
        <w:t>Ṣ</w:t>
      </w:r>
      <w:r w:rsidRPr="006E6AB4">
        <w:rPr>
          <w:color w:val="auto"/>
          <w:sz w:val="22"/>
          <w:szCs w:val="24"/>
        </w:rPr>
        <w:t xml:space="preserve">alāt-‘Alan-Nabī after Tashaĥĥud in every Qa’daĥ, and </w:t>
      </w:r>
      <w:r w:rsidRPr="006E6AB4">
        <w:rPr>
          <w:color w:val="auto"/>
          <w:spacing w:val="-2"/>
          <w:sz w:val="22"/>
          <w:szCs w:val="24"/>
        </w:rPr>
        <w:t>recite Šanā at the beginning of every odd Rak’at (i.e. 1</w:t>
      </w:r>
      <w:r w:rsidRPr="006E6AB4">
        <w:rPr>
          <w:color w:val="auto"/>
          <w:spacing w:val="-2"/>
          <w:sz w:val="22"/>
          <w:szCs w:val="24"/>
          <w:vertAlign w:val="superscript"/>
        </w:rPr>
        <w:t>st</w:t>
      </w:r>
      <w:r w:rsidRPr="006E6AB4">
        <w:rPr>
          <w:color w:val="auto"/>
          <w:spacing w:val="-2"/>
          <w:sz w:val="22"/>
          <w:szCs w:val="24"/>
        </w:rPr>
        <w:t>, 3</w:t>
      </w:r>
      <w:r w:rsidRPr="006E6AB4">
        <w:rPr>
          <w:color w:val="auto"/>
          <w:spacing w:val="-2"/>
          <w:sz w:val="22"/>
          <w:szCs w:val="24"/>
          <w:vertAlign w:val="superscript"/>
        </w:rPr>
        <w:t>rd</w:t>
      </w:r>
      <w:r w:rsidRPr="006E6AB4">
        <w:rPr>
          <w:color w:val="auto"/>
          <w:spacing w:val="-2"/>
          <w:sz w:val="22"/>
          <w:szCs w:val="24"/>
        </w:rPr>
        <w:t>, 5</w:t>
      </w:r>
      <w:r w:rsidRPr="006E6AB4">
        <w:rPr>
          <w:color w:val="auto"/>
          <w:spacing w:val="-2"/>
          <w:sz w:val="22"/>
          <w:szCs w:val="24"/>
          <w:vertAlign w:val="superscript"/>
        </w:rPr>
        <w:t>th</w:t>
      </w:r>
      <w:r w:rsidRPr="006E6AB4">
        <w:rPr>
          <w:color w:val="auto"/>
          <w:spacing w:val="-2"/>
          <w:sz w:val="22"/>
          <w:szCs w:val="24"/>
        </w:rPr>
        <w:t xml:space="preserve"> etc). The Imām should</w:t>
      </w:r>
      <w:r w:rsidRPr="006E6AB4">
        <w:rPr>
          <w:color w:val="auto"/>
          <w:sz w:val="22"/>
          <w:szCs w:val="24"/>
        </w:rPr>
        <w:t xml:space="preserve"> also recite Ta’awwuż and Tasmiyyaĥ in every odd Rak’at. </w:t>
      </w:r>
      <w:r w:rsidR="00526A1E" w:rsidRPr="006E6AB4">
        <w:rPr>
          <w:rStyle w:val="ModBkBklCitationsChar"/>
          <w:color w:val="auto"/>
          <w:sz w:val="18"/>
          <w:szCs w:val="16"/>
        </w:rPr>
        <w:t>(Durr-e-Mukhtār, vol. 2, pp. 496</w:t>
      </w:r>
      <w:r w:rsidRPr="006E6AB4">
        <w:rPr>
          <w:rStyle w:val="ModBkBklCitationsChar"/>
          <w:color w:val="auto"/>
          <w:sz w:val="18"/>
          <w:szCs w:val="16"/>
        </w:rPr>
        <w:t>)</w:t>
      </w:r>
    </w:p>
    <w:p w14:paraId="0C4E90DA" w14:textId="77777777" w:rsidR="00E4044C" w:rsidRPr="006E6AB4" w:rsidRDefault="00E4044C" w:rsidP="00D260A6">
      <w:pPr>
        <w:pStyle w:val="ModBkBklNumberListing"/>
        <w:numPr>
          <w:ilvl w:val="0"/>
          <w:numId w:val="100"/>
        </w:numPr>
        <w:spacing w:after="0"/>
        <w:ind w:left="432" w:hanging="432"/>
        <w:rPr>
          <w:i/>
          <w:color w:val="auto"/>
          <w:sz w:val="22"/>
          <w:szCs w:val="24"/>
        </w:rPr>
      </w:pPr>
      <w:r w:rsidRPr="006E6AB4">
        <w:rPr>
          <w:color w:val="auto"/>
          <w:sz w:val="22"/>
          <w:szCs w:val="24"/>
        </w:rPr>
        <w:t>When offering Tarāwī</w:t>
      </w:r>
      <w:r w:rsidRPr="006E6AB4">
        <w:rPr>
          <w:rFonts w:ascii="Times New Roman" w:hAnsi="Times New Roman" w:cs="Times New Roman"/>
          <w:color w:val="auto"/>
          <w:szCs w:val="24"/>
        </w:rPr>
        <w:t>ḥ</w:t>
      </w:r>
      <w:r w:rsidRPr="006E6AB4">
        <w:rPr>
          <w:color w:val="auto"/>
          <w:sz w:val="22"/>
          <w:szCs w:val="24"/>
        </w:rPr>
        <w:t xml:space="preserve"> in sets of two Rak’āt, separate intention should be made before every two Rak’āt. It is also permissible to make only one intention for all the twenty Rak’āt in the beginning. </w:t>
      </w:r>
      <w:r w:rsidRPr="006E6AB4">
        <w:rPr>
          <w:rStyle w:val="ModBkBklCitationsChar"/>
          <w:color w:val="auto"/>
          <w:sz w:val="18"/>
          <w:szCs w:val="16"/>
        </w:rPr>
        <w:t>(Durr-</w:t>
      </w:r>
      <w:r w:rsidR="00526A1E" w:rsidRPr="006E6AB4">
        <w:rPr>
          <w:rStyle w:val="ModBkBklCitationsChar"/>
          <w:color w:val="auto"/>
          <w:sz w:val="18"/>
          <w:szCs w:val="16"/>
        </w:rPr>
        <w:t>e-Mukhtār, vol. 2, pp. 494</w:t>
      </w:r>
      <w:r w:rsidRPr="006E6AB4">
        <w:rPr>
          <w:rStyle w:val="ModBkBklCitationsChar"/>
          <w:color w:val="auto"/>
          <w:sz w:val="18"/>
          <w:szCs w:val="16"/>
        </w:rPr>
        <w:t>)</w:t>
      </w:r>
    </w:p>
    <w:p w14:paraId="3D17AF92" w14:textId="77777777" w:rsidR="00E4044C" w:rsidRPr="006E6AB4" w:rsidRDefault="00E4044C" w:rsidP="00D260A6">
      <w:pPr>
        <w:pStyle w:val="ModBkBklNumberListing"/>
        <w:numPr>
          <w:ilvl w:val="0"/>
          <w:numId w:val="100"/>
        </w:numPr>
        <w:spacing w:after="0"/>
        <w:ind w:left="432" w:hanging="432"/>
        <w:rPr>
          <w:color w:val="auto"/>
          <w:sz w:val="22"/>
          <w:szCs w:val="24"/>
        </w:rPr>
      </w:pPr>
      <w:r w:rsidRPr="006E6AB4">
        <w:rPr>
          <w:color w:val="auto"/>
          <w:sz w:val="22"/>
          <w:szCs w:val="24"/>
        </w:rPr>
        <w:t>Offering Tarāwī</w:t>
      </w:r>
      <w:r w:rsidRPr="006E6AB4">
        <w:rPr>
          <w:rFonts w:ascii="Times New Roman" w:hAnsi="Times New Roman" w:cs="Times New Roman"/>
          <w:color w:val="auto"/>
          <w:szCs w:val="24"/>
        </w:rPr>
        <w:t>ḥ</w:t>
      </w:r>
      <w:r w:rsidRPr="006E6AB4">
        <w:rPr>
          <w:color w:val="auto"/>
          <w:sz w:val="22"/>
          <w:szCs w:val="24"/>
        </w:rPr>
        <w:t xml:space="preserve"> </w:t>
      </w:r>
      <w:r w:rsidRPr="006E6AB4">
        <w:rPr>
          <w:rFonts w:ascii="Times New Roman" w:hAnsi="Times New Roman" w:cs="Times New Roman"/>
          <w:color w:val="auto"/>
          <w:szCs w:val="24"/>
        </w:rPr>
        <w:t>Ṣ</w:t>
      </w:r>
      <w:r w:rsidRPr="006E6AB4">
        <w:rPr>
          <w:color w:val="auto"/>
          <w:sz w:val="22"/>
          <w:szCs w:val="24"/>
        </w:rPr>
        <w:t xml:space="preserve">alāĥ sitting without a valid exemption is Makrūĥ, and some respected Islamic jurists </w:t>
      </w:r>
      <w:r w:rsidRPr="006E6AB4">
        <w:rPr>
          <w:rStyle w:val="ModArabicTextinbodyChar"/>
          <w:rFonts w:cs="Al_Mushaf"/>
          <w:color w:val="auto"/>
          <w:sz w:val="14"/>
          <w:szCs w:val="14"/>
          <w:rtl/>
          <w:lang w:bidi="ar-SA"/>
        </w:rPr>
        <w:t>رَحِمَهُمُ الـلّٰـهُ تَـعَالٰی</w:t>
      </w:r>
      <w:r w:rsidRPr="006E6AB4">
        <w:rPr>
          <w:color w:val="auto"/>
          <w:sz w:val="22"/>
          <w:szCs w:val="24"/>
        </w:rPr>
        <w:t xml:space="preserve"> have declared that </w:t>
      </w:r>
      <w:r w:rsidRPr="006E6AB4">
        <w:rPr>
          <w:rStyle w:val="ModBkBklBodyParagraphChar"/>
          <w:color w:val="auto"/>
          <w:sz w:val="22"/>
          <w:szCs w:val="24"/>
        </w:rPr>
        <w:t>Tarāwī</w:t>
      </w:r>
      <w:r w:rsidRPr="006E6AB4">
        <w:rPr>
          <w:rStyle w:val="ModBkBklBodyParagraphChar"/>
          <w:rFonts w:ascii="Times New Roman" w:hAnsi="Times New Roman" w:cs="Times New Roman"/>
          <w:color w:val="auto"/>
          <w:szCs w:val="24"/>
        </w:rPr>
        <w:t>ḥ</w:t>
      </w:r>
      <w:r w:rsidRPr="006E6AB4">
        <w:rPr>
          <w:color w:val="auto"/>
          <w:sz w:val="22"/>
          <w:szCs w:val="24"/>
        </w:rPr>
        <w:t xml:space="preserve"> will be invalid in this case. </w:t>
      </w:r>
      <w:r w:rsidR="00526A1E" w:rsidRPr="006E6AB4">
        <w:rPr>
          <w:rStyle w:val="ModBkBklCitationsChar"/>
          <w:color w:val="auto"/>
          <w:sz w:val="18"/>
          <w:szCs w:val="16"/>
        </w:rPr>
        <w:t>(Durr-e-Mukhtār, vol. 2, pp. 499</w:t>
      </w:r>
      <w:r w:rsidRPr="006E6AB4">
        <w:rPr>
          <w:rStyle w:val="ModBkBklCitationsChar"/>
          <w:color w:val="auto"/>
          <w:sz w:val="18"/>
          <w:szCs w:val="16"/>
        </w:rPr>
        <w:t>)</w:t>
      </w:r>
    </w:p>
    <w:p w14:paraId="50B74C9B" w14:textId="77777777" w:rsidR="00E4044C" w:rsidRPr="006E6AB4" w:rsidRDefault="00E4044C" w:rsidP="00D260A6">
      <w:pPr>
        <w:pStyle w:val="ModBkBklNumberListing"/>
        <w:numPr>
          <w:ilvl w:val="0"/>
          <w:numId w:val="100"/>
        </w:numPr>
        <w:spacing w:after="0"/>
        <w:ind w:left="432" w:hanging="432"/>
        <w:rPr>
          <w:color w:val="auto"/>
          <w:sz w:val="22"/>
          <w:szCs w:val="24"/>
        </w:rPr>
      </w:pPr>
      <w:r w:rsidRPr="006E6AB4">
        <w:rPr>
          <w:color w:val="auto"/>
          <w:sz w:val="22"/>
          <w:szCs w:val="24"/>
        </w:rPr>
        <w:t>It is preferable to offer the Tarāwī</w:t>
      </w:r>
      <w:r w:rsidRPr="006E6AB4">
        <w:rPr>
          <w:rFonts w:ascii="Times New Roman" w:hAnsi="Times New Roman" w:cs="Times New Roman"/>
          <w:color w:val="auto"/>
          <w:szCs w:val="24"/>
        </w:rPr>
        <w:t>ḥ</w:t>
      </w:r>
      <w:r w:rsidRPr="006E6AB4">
        <w:rPr>
          <w:color w:val="auto"/>
          <w:sz w:val="22"/>
          <w:szCs w:val="24"/>
        </w:rPr>
        <w:t xml:space="preserve"> </w:t>
      </w:r>
      <w:r w:rsidRPr="006E6AB4">
        <w:rPr>
          <w:rFonts w:ascii="Times New Roman" w:hAnsi="Times New Roman" w:cs="Times New Roman"/>
          <w:color w:val="auto"/>
          <w:szCs w:val="24"/>
        </w:rPr>
        <w:t>Ṣ</w:t>
      </w:r>
      <w:r w:rsidRPr="006E6AB4">
        <w:rPr>
          <w:color w:val="auto"/>
          <w:sz w:val="22"/>
          <w:szCs w:val="24"/>
        </w:rPr>
        <w:t xml:space="preserve">alāĥ with the Jamā’at in the Masjid. Though it is not a sin to offer it with a Jamā’at at home, one will not be able to get the reward of offering in the Masjid. </w:t>
      </w:r>
      <w:r w:rsidRPr="006E6AB4">
        <w:rPr>
          <w:rStyle w:val="ModBkBklCitationsChar"/>
          <w:color w:val="auto"/>
          <w:sz w:val="18"/>
          <w:szCs w:val="16"/>
        </w:rPr>
        <w:t>(Fatāwā ‘</w:t>
      </w:r>
      <w:r w:rsidR="00526A1E" w:rsidRPr="006E6AB4">
        <w:rPr>
          <w:rStyle w:val="ModBkBklCitationsChar"/>
          <w:color w:val="auto"/>
          <w:sz w:val="18"/>
          <w:szCs w:val="16"/>
        </w:rPr>
        <w:t>Ālamgīrī, vol. 1, pp. 116</w:t>
      </w:r>
      <w:r w:rsidRPr="006E6AB4">
        <w:rPr>
          <w:rStyle w:val="ModBkBklCitationsChar"/>
          <w:color w:val="auto"/>
          <w:sz w:val="18"/>
          <w:szCs w:val="16"/>
        </w:rPr>
        <w:t>)</w:t>
      </w:r>
    </w:p>
    <w:p w14:paraId="2302A49C" w14:textId="77777777" w:rsidR="00E4044C" w:rsidRPr="006E6AB4" w:rsidRDefault="00E4044C" w:rsidP="00D260A6">
      <w:pPr>
        <w:pStyle w:val="Modbodytext"/>
        <w:spacing w:after="0"/>
        <w:ind w:left="432"/>
        <w:rPr>
          <w:i/>
          <w:sz w:val="22"/>
          <w:szCs w:val="20"/>
        </w:rPr>
      </w:pPr>
      <w:r w:rsidRPr="006E6AB4">
        <w:rPr>
          <w:rStyle w:val="ModOrderListing2Char"/>
          <w:sz w:val="22"/>
          <w:szCs w:val="20"/>
        </w:rPr>
        <w:t>In case of offering Tarāwī</w:t>
      </w:r>
      <w:r w:rsidRPr="006E6AB4">
        <w:rPr>
          <w:rStyle w:val="ModOrderListing2Char"/>
          <w:rFonts w:ascii="Times New Roman" w:hAnsi="Times New Roman" w:cs="Times New Roman"/>
          <w:szCs w:val="20"/>
        </w:rPr>
        <w:t>ḥ</w:t>
      </w:r>
      <w:r w:rsidRPr="006E6AB4">
        <w:rPr>
          <w:rStyle w:val="ModOrderListing2Char"/>
          <w:sz w:val="22"/>
          <w:szCs w:val="20"/>
        </w:rPr>
        <w:t xml:space="preserve"> at home or in a public hall, it is Wājib to offer the Far</w:t>
      </w:r>
      <w:r w:rsidRPr="006E6AB4">
        <w:rPr>
          <w:rStyle w:val="ModOrderListing2Char"/>
          <w:rFonts w:ascii="Times New Roman" w:hAnsi="Times New Roman" w:cs="Times New Roman"/>
          <w:szCs w:val="20"/>
        </w:rPr>
        <w:t>ḍ</w:t>
      </w:r>
      <w:r w:rsidRPr="006E6AB4">
        <w:rPr>
          <w:rStyle w:val="ModOrderListing2Char"/>
          <w:sz w:val="22"/>
          <w:szCs w:val="20"/>
        </w:rPr>
        <w:t xml:space="preserve"> of ‘Ishā </w:t>
      </w:r>
      <w:r w:rsidRPr="006E6AB4">
        <w:rPr>
          <w:rStyle w:val="ModOrderListing2Char"/>
          <w:rFonts w:ascii="Times New Roman" w:hAnsi="Times New Roman" w:cs="Times New Roman"/>
          <w:szCs w:val="20"/>
        </w:rPr>
        <w:t>Ṣ</w:t>
      </w:r>
      <w:r w:rsidRPr="006E6AB4">
        <w:rPr>
          <w:rStyle w:val="ModOrderListing2Char"/>
          <w:sz w:val="22"/>
          <w:szCs w:val="20"/>
        </w:rPr>
        <w:t>alāĥ with the Jamā’at in the Masjid first. Instead of Masjid, offering the Far</w:t>
      </w:r>
      <w:r w:rsidRPr="006E6AB4">
        <w:rPr>
          <w:rStyle w:val="ModOrderListing2Char"/>
          <w:rFonts w:ascii="Times New Roman" w:hAnsi="Times New Roman" w:cs="Times New Roman"/>
          <w:szCs w:val="20"/>
        </w:rPr>
        <w:t>ḍ</w:t>
      </w:r>
      <w:r w:rsidRPr="006E6AB4">
        <w:rPr>
          <w:rStyle w:val="ModOrderListing2Char"/>
          <w:sz w:val="22"/>
          <w:szCs w:val="20"/>
        </w:rPr>
        <w:t xml:space="preserve"> of ‘Ishā </w:t>
      </w:r>
      <w:r w:rsidRPr="006E6AB4">
        <w:rPr>
          <w:rStyle w:val="ModOrderListing2Char"/>
          <w:rFonts w:ascii="Times New Roman" w:hAnsi="Times New Roman" w:cs="Times New Roman"/>
          <w:szCs w:val="20"/>
        </w:rPr>
        <w:t>Ṣ</w:t>
      </w:r>
      <w:r w:rsidRPr="006E6AB4">
        <w:rPr>
          <w:rStyle w:val="ModOrderListing2Char"/>
          <w:sz w:val="22"/>
          <w:szCs w:val="20"/>
        </w:rPr>
        <w:t xml:space="preserve">alāĥ with Jamā’at at home or in the hall etc. without a valid Shar’ī </w:t>
      </w:r>
      <w:r w:rsidRPr="006E6AB4">
        <w:rPr>
          <w:rStyle w:val="ModOrderListing2Char"/>
          <w:spacing w:val="-2"/>
          <w:sz w:val="22"/>
          <w:szCs w:val="20"/>
        </w:rPr>
        <w:t>exemption will amount to committing the sin of missing a Wājib. For more details on</w:t>
      </w:r>
      <w:r w:rsidRPr="006E6AB4">
        <w:rPr>
          <w:rStyle w:val="ModOrderListing2Char"/>
          <w:sz w:val="22"/>
          <w:szCs w:val="20"/>
        </w:rPr>
        <w:t xml:space="preserve"> this issue, please go through the chapter of </w:t>
      </w:r>
      <w:r w:rsidRPr="006E6AB4">
        <w:rPr>
          <w:rStyle w:val="ModOrderListing2Char"/>
          <w:i/>
          <w:iCs/>
          <w:sz w:val="22"/>
          <w:szCs w:val="20"/>
        </w:rPr>
        <w:t>Faīzān-e-Sunnat</w:t>
      </w:r>
      <w:r w:rsidRPr="006E6AB4">
        <w:rPr>
          <w:rStyle w:val="ModOrderListing2Char"/>
          <w:sz w:val="22"/>
          <w:szCs w:val="20"/>
        </w:rPr>
        <w:t xml:space="preserve"> ‘</w:t>
      </w:r>
      <w:r w:rsidRPr="006E6AB4">
        <w:rPr>
          <w:rStyle w:val="ModOrderListing2Char"/>
          <w:i/>
          <w:iCs/>
          <w:sz w:val="22"/>
          <w:szCs w:val="20"/>
        </w:rPr>
        <w:t>Excellence of Hunger</w:t>
      </w:r>
      <w:r w:rsidRPr="006E6AB4">
        <w:rPr>
          <w:rStyle w:val="ModOrderListing2Char"/>
          <w:sz w:val="22"/>
          <w:szCs w:val="20"/>
        </w:rPr>
        <w:t xml:space="preserve"> (page no. </w:t>
      </w:r>
      <w:r w:rsidR="00B2460C" w:rsidRPr="006E6AB4">
        <w:rPr>
          <w:rStyle w:val="ModOrderListing2Char"/>
          <w:sz w:val="22"/>
          <w:szCs w:val="20"/>
        </w:rPr>
        <w:t>490</w:t>
      </w:r>
      <w:r w:rsidRPr="006E6AB4">
        <w:rPr>
          <w:rStyle w:val="ModOrderListing2Char"/>
          <w:sz w:val="22"/>
          <w:szCs w:val="20"/>
        </w:rPr>
        <w:t xml:space="preserve"> &amp; </w:t>
      </w:r>
      <w:r w:rsidR="00B2460C" w:rsidRPr="006E6AB4">
        <w:rPr>
          <w:rStyle w:val="ModOrderListing2Char"/>
          <w:sz w:val="22"/>
          <w:szCs w:val="20"/>
        </w:rPr>
        <w:t>491</w:t>
      </w:r>
      <w:r w:rsidRPr="006E6AB4">
        <w:rPr>
          <w:rStyle w:val="ModOrderListing2Char"/>
          <w:sz w:val="22"/>
          <w:szCs w:val="20"/>
        </w:rPr>
        <w:t>).</w:t>
      </w:r>
      <w:r w:rsidRPr="006E6AB4">
        <w:rPr>
          <w:sz w:val="22"/>
          <w:szCs w:val="20"/>
        </w:rPr>
        <w:t>’</w:t>
      </w:r>
    </w:p>
    <w:p w14:paraId="3771C765" w14:textId="77777777" w:rsidR="00E4044C" w:rsidRPr="006E6AB4" w:rsidRDefault="00E4044C" w:rsidP="00D260A6">
      <w:pPr>
        <w:pStyle w:val="ModBkBklNumberListing"/>
        <w:numPr>
          <w:ilvl w:val="0"/>
          <w:numId w:val="100"/>
        </w:numPr>
        <w:spacing w:after="0"/>
        <w:ind w:left="432" w:hanging="432"/>
        <w:rPr>
          <w:i/>
          <w:color w:val="auto"/>
          <w:sz w:val="22"/>
          <w:szCs w:val="24"/>
        </w:rPr>
      </w:pPr>
      <w:r w:rsidRPr="006E6AB4">
        <w:rPr>
          <w:color w:val="auto"/>
          <w:sz w:val="22"/>
          <w:szCs w:val="24"/>
        </w:rPr>
        <w:t>A minor can lead the Jamā’at of minors only in Tarāwī</w:t>
      </w:r>
      <w:r w:rsidRPr="006E6AB4">
        <w:rPr>
          <w:rFonts w:ascii="Times New Roman" w:hAnsi="Times New Roman" w:cs="Times New Roman"/>
          <w:color w:val="auto"/>
          <w:szCs w:val="24"/>
        </w:rPr>
        <w:t>ḥ</w:t>
      </w:r>
      <w:r w:rsidRPr="006E6AB4">
        <w:rPr>
          <w:color w:val="auto"/>
          <w:sz w:val="22"/>
          <w:szCs w:val="24"/>
        </w:rPr>
        <w:t>.</w:t>
      </w:r>
    </w:p>
    <w:p w14:paraId="22FB358D" w14:textId="77777777" w:rsidR="00E4044C" w:rsidRPr="006E6AB4" w:rsidRDefault="00E4044C" w:rsidP="00D260A6">
      <w:pPr>
        <w:pStyle w:val="ModBkBklNumberListing"/>
        <w:numPr>
          <w:ilvl w:val="0"/>
          <w:numId w:val="100"/>
        </w:numPr>
        <w:spacing w:after="0"/>
        <w:ind w:left="432" w:hanging="432"/>
        <w:rPr>
          <w:i/>
          <w:color w:val="auto"/>
          <w:sz w:val="22"/>
          <w:szCs w:val="24"/>
        </w:rPr>
      </w:pPr>
      <w:r w:rsidRPr="006E6AB4">
        <w:rPr>
          <w:color w:val="auto"/>
          <w:sz w:val="22"/>
          <w:szCs w:val="24"/>
        </w:rPr>
        <w:t>An adult cannot offer Tarāwī</w:t>
      </w:r>
      <w:r w:rsidRPr="006E6AB4">
        <w:rPr>
          <w:rFonts w:ascii="Times New Roman" w:hAnsi="Times New Roman" w:cs="Times New Roman"/>
          <w:color w:val="auto"/>
          <w:szCs w:val="24"/>
        </w:rPr>
        <w:t>ḥ</w:t>
      </w:r>
      <w:r w:rsidRPr="006E6AB4">
        <w:rPr>
          <w:color w:val="auto"/>
          <w:sz w:val="22"/>
          <w:szCs w:val="24"/>
        </w:rPr>
        <w:t xml:space="preserve"> </w:t>
      </w:r>
      <w:r w:rsidRPr="006E6AB4">
        <w:rPr>
          <w:rFonts w:ascii="Times New Roman" w:hAnsi="Times New Roman" w:cs="Times New Roman"/>
          <w:color w:val="auto"/>
          <w:szCs w:val="24"/>
        </w:rPr>
        <w:t>Ṣ</w:t>
      </w:r>
      <w:r w:rsidRPr="006E6AB4">
        <w:rPr>
          <w:color w:val="auto"/>
          <w:sz w:val="22"/>
          <w:szCs w:val="24"/>
        </w:rPr>
        <w:t xml:space="preserve">alāĥ or any other </w:t>
      </w:r>
      <w:r w:rsidRPr="006E6AB4">
        <w:rPr>
          <w:rFonts w:ascii="Times New Roman" w:hAnsi="Times New Roman" w:cs="Times New Roman"/>
          <w:color w:val="auto"/>
          <w:szCs w:val="24"/>
        </w:rPr>
        <w:t>Ṣ</w:t>
      </w:r>
      <w:r w:rsidRPr="006E6AB4">
        <w:rPr>
          <w:color w:val="auto"/>
          <w:sz w:val="22"/>
          <w:szCs w:val="24"/>
        </w:rPr>
        <w:t xml:space="preserve">alāĥ including even the Nafl </w:t>
      </w:r>
      <w:r w:rsidRPr="006E6AB4">
        <w:rPr>
          <w:rFonts w:ascii="Times New Roman" w:hAnsi="Times New Roman" w:cs="Times New Roman"/>
          <w:color w:val="auto"/>
          <w:szCs w:val="24"/>
        </w:rPr>
        <w:t>Ṣ</w:t>
      </w:r>
      <w:r w:rsidRPr="006E6AB4">
        <w:rPr>
          <w:color w:val="auto"/>
          <w:sz w:val="22"/>
          <w:szCs w:val="24"/>
        </w:rPr>
        <w:t xml:space="preserve">alāĥ led by a minor. If an adult does so his </w:t>
      </w:r>
      <w:r w:rsidRPr="006E6AB4">
        <w:rPr>
          <w:rFonts w:ascii="Times New Roman" w:hAnsi="Times New Roman" w:cs="Times New Roman"/>
          <w:color w:val="auto"/>
          <w:szCs w:val="24"/>
        </w:rPr>
        <w:t>Ṣ</w:t>
      </w:r>
      <w:r w:rsidRPr="006E6AB4">
        <w:rPr>
          <w:color w:val="auto"/>
          <w:sz w:val="22"/>
          <w:szCs w:val="24"/>
        </w:rPr>
        <w:t>alāĥ will not be valid.</w:t>
      </w:r>
    </w:p>
    <w:p w14:paraId="1A421D1E" w14:textId="77777777" w:rsidR="001469D2" w:rsidRPr="006E6AB4" w:rsidRDefault="001469D2" w:rsidP="00D260A6">
      <w:pPr>
        <w:spacing w:after="0" w:line="240" w:lineRule="auto"/>
        <w:rPr>
          <w:rFonts w:ascii="Minion Pro" w:hAnsi="Minion Pro"/>
          <w:szCs w:val="24"/>
        </w:rPr>
      </w:pPr>
      <w:r w:rsidRPr="006E6AB4">
        <w:rPr>
          <w:szCs w:val="24"/>
        </w:rPr>
        <w:br w:type="page"/>
      </w:r>
    </w:p>
    <w:p w14:paraId="7563D8E5" w14:textId="77777777" w:rsidR="00E4044C" w:rsidRPr="006E6AB4" w:rsidRDefault="00E4044C" w:rsidP="00D260A6">
      <w:pPr>
        <w:pStyle w:val="ModBkBklNumberListing"/>
        <w:numPr>
          <w:ilvl w:val="0"/>
          <w:numId w:val="100"/>
        </w:numPr>
        <w:spacing w:after="0"/>
        <w:ind w:left="432" w:hanging="432"/>
        <w:rPr>
          <w:color w:val="auto"/>
          <w:sz w:val="22"/>
          <w:szCs w:val="24"/>
        </w:rPr>
      </w:pPr>
      <w:r w:rsidRPr="006E6AB4">
        <w:rPr>
          <w:color w:val="auto"/>
          <w:sz w:val="22"/>
          <w:szCs w:val="24"/>
        </w:rPr>
        <w:lastRenderedPageBreak/>
        <w:t>Reciting and listening to the entire Quran in Tarāwī</w:t>
      </w:r>
      <w:r w:rsidRPr="006E6AB4">
        <w:rPr>
          <w:rFonts w:ascii="Times New Roman" w:hAnsi="Times New Roman" w:cs="Times New Roman"/>
          <w:color w:val="auto"/>
          <w:szCs w:val="24"/>
        </w:rPr>
        <w:t>ḥ</w:t>
      </w:r>
      <w:r w:rsidRPr="006E6AB4">
        <w:rPr>
          <w:color w:val="auto"/>
          <w:sz w:val="22"/>
          <w:szCs w:val="24"/>
        </w:rPr>
        <w:t xml:space="preserve"> is Sunnat-ul-Muakkadaĥ. </w:t>
      </w:r>
      <w:r w:rsidRPr="006E6AB4">
        <w:rPr>
          <w:rStyle w:val="ModBkBklCitationsChar"/>
          <w:color w:val="auto"/>
          <w:sz w:val="18"/>
          <w:szCs w:val="16"/>
        </w:rPr>
        <w:t>(Fat</w:t>
      </w:r>
      <w:r w:rsidR="00526A1E" w:rsidRPr="006E6AB4">
        <w:rPr>
          <w:rStyle w:val="ModBkBklCitationsChar"/>
          <w:color w:val="auto"/>
          <w:sz w:val="18"/>
          <w:szCs w:val="16"/>
        </w:rPr>
        <w:t>āwā Razawiyyaĥ (Jadīd), vol. 7, pp. 458</w:t>
      </w:r>
      <w:r w:rsidRPr="006E6AB4">
        <w:rPr>
          <w:rStyle w:val="ModBkBklCitationsChar"/>
          <w:color w:val="auto"/>
          <w:sz w:val="18"/>
          <w:szCs w:val="16"/>
        </w:rPr>
        <w:t>)</w:t>
      </w:r>
    </w:p>
    <w:p w14:paraId="1284B098" w14:textId="77777777" w:rsidR="00E4044C" w:rsidRPr="006E6AB4" w:rsidRDefault="00E4044C" w:rsidP="00D260A6">
      <w:pPr>
        <w:pStyle w:val="ModBkBklNumberListing"/>
        <w:numPr>
          <w:ilvl w:val="0"/>
          <w:numId w:val="100"/>
        </w:numPr>
        <w:spacing w:after="0"/>
        <w:ind w:left="432" w:hanging="432"/>
        <w:rPr>
          <w:color w:val="auto"/>
          <w:sz w:val="22"/>
          <w:szCs w:val="24"/>
        </w:rPr>
      </w:pPr>
      <w:r w:rsidRPr="006E6AB4">
        <w:rPr>
          <w:color w:val="auto"/>
          <w:sz w:val="22"/>
          <w:szCs w:val="24"/>
        </w:rPr>
        <w:t xml:space="preserve">If a full-fledged </w:t>
      </w:r>
      <w:r w:rsidRPr="006E6AB4">
        <w:rPr>
          <w:rFonts w:ascii="Times New Roman" w:hAnsi="Times New Roman" w:cs="Times New Roman"/>
          <w:color w:val="auto"/>
          <w:szCs w:val="24"/>
        </w:rPr>
        <w:t>Ḥ</w:t>
      </w:r>
      <w:r w:rsidRPr="006E6AB4">
        <w:rPr>
          <w:color w:val="auto"/>
          <w:sz w:val="22"/>
          <w:szCs w:val="24"/>
        </w:rPr>
        <w:t>āfi</w:t>
      </w:r>
      <w:r w:rsidRPr="006E6AB4">
        <w:rPr>
          <w:rFonts w:ascii="Times New Roman" w:hAnsi="Times New Roman" w:cs="Times New Roman"/>
          <w:color w:val="auto"/>
          <w:szCs w:val="24"/>
        </w:rPr>
        <w:t>ẓ</w:t>
      </w:r>
      <w:r w:rsidRPr="006E6AB4">
        <w:rPr>
          <w:color w:val="auto"/>
          <w:sz w:val="22"/>
          <w:szCs w:val="24"/>
        </w:rPr>
        <w:t xml:space="preserve"> is not available or the whole Quran could not be recited due to any other reason, one can recite any Sūraĥ in the Tarāwī</w:t>
      </w:r>
      <w:r w:rsidRPr="006E6AB4">
        <w:rPr>
          <w:rFonts w:ascii="Times New Roman" w:hAnsi="Times New Roman" w:cs="Times New Roman"/>
          <w:color w:val="auto"/>
          <w:szCs w:val="24"/>
        </w:rPr>
        <w:t>ḥ</w:t>
      </w:r>
      <w:r w:rsidRPr="006E6AB4">
        <w:rPr>
          <w:color w:val="auto"/>
          <w:sz w:val="22"/>
          <w:szCs w:val="24"/>
        </w:rPr>
        <w:t xml:space="preserve"> </w:t>
      </w:r>
      <w:r w:rsidRPr="006E6AB4">
        <w:rPr>
          <w:rFonts w:ascii="Times New Roman" w:hAnsi="Times New Roman" w:cs="Times New Roman"/>
          <w:color w:val="auto"/>
          <w:szCs w:val="24"/>
        </w:rPr>
        <w:t>Ṣ</w:t>
      </w:r>
      <w:r w:rsidRPr="006E6AB4">
        <w:rPr>
          <w:color w:val="auto"/>
          <w:sz w:val="22"/>
          <w:szCs w:val="24"/>
        </w:rPr>
        <w:t>alāĥ. If he wants, he can recite from ‘</w:t>
      </w:r>
      <w:r w:rsidRPr="006E6AB4">
        <w:rPr>
          <w:rStyle w:val="ModArabicTextinbodyChar"/>
          <w:rFonts w:ascii="Al Qalam Quran Majeed 1" w:hAnsi="Al Qalam Quran Majeed 1" w:cs="Al_Mushaf"/>
          <w:color w:val="auto"/>
          <w:w w:val="100"/>
          <w:sz w:val="20"/>
          <w:szCs w:val="20"/>
          <w:rtl/>
          <w:lang w:bidi="ar-SA"/>
        </w:rPr>
        <w:t>اَلَمۡ تَـرَ</w:t>
      </w:r>
      <w:r w:rsidRPr="006E6AB4">
        <w:rPr>
          <w:color w:val="auto"/>
          <w:sz w:val="22"/>
          <w:szCs w:val="24"/>
        </w:rPr>
        <w:t>’ until ‘</w:t>
      </w:r>
      <w:r w:rsidRPr="006E6AB4">
        <w:rPr>
          <w:rStyle w:val="ModArabicTextinbodyChar"/>
          <w:rFonts w:ascii="Al Qalam Quran Majeed 1" w:hAnsi="Al Qalam Quran Majeed 1" w:cs="Al_Mushaf"/>
          <w:color w:val="auto"/>
          <w:w w:val="100"/>
          <w:sz w:val="20"/>
          <w:szCs w:val="20"/>
          <w:rtl/>
          <w:lang w:bidi="ar-SA"/>
        </w:rPr>
        <w:t>وَالنَّاس</w:t>
      </w:r>
      <w:r w:rsidRPr="006E6AB4">
        <w:rPr>
          <w:color w:val="auto"/>
          <w:sz w:val="22"/>
          <w:szCs w:val="24"/>
        </w:rPr>
        <w:t xml:space="preserve">’ twice, this will make it easier to remember the twenty Rak’āt. </w:t>
      </w:r>
      <w:r w:rsidRPr="006E6AB4">
        <w:rPr>
          <w:rStyle w:val="ModBkBklCitationsChar"/>
          <w:color w:val="auto"/>
          <w:sz w:val="18"/>
          <w:szCs w:val="16"/>
        </w:rPr>
        <w:t>(Fatāwā ‘</w:t>
      </w:r>
      <w:r w:rsidR="00526A1E" w:rsidRPr="006E6AB4">
        <w:rPr>
          <w:rStyle w:val="ModBkBklCitationsChar"/>
          <w:color w:val="auto"/>
          <w:sz w:val="18"/>
          <w:szCs w:val="16"/>
        </w:rPr>
        <w:t>Ālamgīrī, vol. 1, pp. 118</w:t>
      </w:r>
      <w:r w:rsidRPr="006E6AB4">
        <w:rPr>
          <w:rStyle w:val="ModBkBklCitationsChar"/>
          <w:color w:val="auto"/>
          <w:sz w:val="18"/>
          <w:szCs w:val="16"/>
        </w:rPr>
        <w:t>)</w:t>
      </w:r>
    </w:p>
    <w:p w14:paraId="0777842D" w14:textId="77777777" w:rsidR="00E4044C" w:rsidRPr="006E6AB4" w:rsidRDefault="00E4044C" w:rsidP="00D260A6">
      <w:pPr>
        <w:pStyle w:val="ModBkBklNumberListing"/>
        <w:numPr>
          <w:ilvl w:val="0"/>
          <w:numId w:val="100"/>
        </w:numPr>
        <w:spacing w:after="0"/>
        <w:ind w:left="432" w:hanging="432"/>
        <w:rPr>
          <w:color w:val="auto"/>
          <w:sz w:val="22"/>
          <w:szCs w:val="24"/>
        </w:rPr>
      </w:pPr>
      <w:r w:rsidRPr="006E6AB4">
        <w:rPr>
          <w:color w:val="auto"/>
          <w:sz w:val="22"/>
          <w:szCs w:val="24"/>
        </w:rPr>
        <w:t xml:space="preserve">It is a Sunnaĥ to recite </w:t>
      </w:r>
      <w:r w:rsidRPr="006E6AB4">
        <w:rPr>
          <w:rStyle w:val="ModBkBklDuaiyyaKalimatChar"/>
          <w:rFonts w:cs="Al_Mushaf"/>
          <w:color w:val="auto"/>
          <w:w w:val="100"/>
          <w:position w:val="1"/>
          <w:sz w:val="22"/>
          <w:szCs w:val="24"/>
          <w:rtl/>
        </w:rPr>
        <w:t>بِسۡمِ اللّٰهِ الرَّحۡـمٰنِ الرَّحِيۡمِ</w:t>
      </w:r>
      <w:r w:rsidRPr="006E6AB4">
        <w:rPr>
          <w:rStyle w:val="ModBkBklDuaiyyaKalimatChar"/>
          <w:rFonts w:cs="Al_Mushaf"/>
          <w:color w:val="auto"/>
          <w:w w:val="100"/>
          <w:position w:val="1"/>
          <w:vertAlign w:val="superscript"/>
          <w:rtl/>
        </w:rPr>
        <w:t>ط</w:t>
      </w:r>
      <w:r w:rsidRPr="006E6AB4">
        <w:rPr>
          <w:color w:val="auto"/>
          <w:sz w:val="22"/>
          <w:szCs w:val="24"/>
        </w:rPr>
        <w:t xml:space="preserve"> once loudly, whereas reciting it in        low voice before each Sūraĥ is Musta</w:t>
      </w:r>
      <w:r w:rsidRPr="006E6AB4">
        <w:rPr>
          <w:rFonts w:ascii="Times New Roman" w:hAnsi="Times New Roman" w:cs="Times New Roman"/>
          <w:color w:val="auto"/>
          <w:szCs w:val="24"/>
        </w:rPr>
        <w:t>ḥ</w:t>
      </w:r>
      <w:r w:rsidRPr="006E6AB4">
        <w:rPr>
          <w:color w:val="auto"/>
          <w:sz w:val="22"/>
          <w:szCs w:val="24"/>
        </w:rPr>
        <w:t xml:space="preserve">ab. The Mutāakhkhirīn (succeeding scholars </w:t>
      </w:r>
      <w:r w:rsidRPr="006E6AB4">
        <w:rPr>
          <w:rStyle w:val="ModArabicTextinbodyChar"/>
          <w:rFonts w:cs="Al_Mushaf"/>
          <w:color w:val="auto"/>
          <w:sz w:val="14"/>
          <w:szCs w:val="14"/>
          <w:rtl/>
          <w:lang w:bidi="ar-SA"/>
        </w:rPr>
        <w:t>رَحِمَهُمُ الـلّٰـهُ تَـعَالٰی</w:t>
      </w:r>
      <w:r w:rsidRPr="006E6AB4">
        <w:rPr>
          <w:color w:val="auto"/>
          <w:sz w:val="22"/>
          <w:szCs w:val="24"/>
        </w:rPr>
        <w:t xml:space="preserve"> have also declared) it Musta</w:t>
      </w:r>
      <w:r w:rsidRPr="006E6AB4">
        <w:rPr>
          <w:rFonts w:ascii="Times New Roman" w:hAnsi="Times New Roman" w:cs="Times New Roman"/>
          <w:color w:val="auto"/>
          <w:szCs w:val="24"/>
        </w:rPr>
        <w:t>ḥ</w:t>
      </w:r>
      <w:r w:rsidRPr="006E6AB4">
        <w:rPr>
          <w:color w:val="auto"/>
          <w:sz w:val="22"/>
          <w:szCs w:val="24"/>
        </w:rPr>
        <w:t xml:space="preserve">ab to recite </w:t>
      </w:r>
      <w:r w:rsidRPr="006E6AB4">
        <w:rPr>
          <w:rStyle w:val="ModArabicTextinbodyChar"/>
          <w:rFonts w:ascii="Al Qalam Quran Majeed 1" w:hAnsi="Al Qalam Quran Majeed 1" w:cs="Al_Mushaf"/>
          <w:color w:val="auto"/>
          <w:w w:val="100"/>
          <w:sz w:val="20"/>
          <w:szCs w:val="20"/>
          <w:rtl/>
          <w:lang w:bidi="ar-SA"/>
        </w:rPr>
        <w:t>قُل هُوَ اللّٰه</w:t>
      </w:r>
      <w:r w:rsidRPr="006E6AB4">
        <w:rPr>
          <w:color w:val="auto"/>
          <w:sz w:val="22"/>
          <w:szCs w:val="24"/>
        </w:rPr>
        <w:t xml:space="preserve"> three times in the completion of the whole Quran’s recitation. Further, recitation from </w:t>
      </w:r>
      <w:r w:rsidRPr="006E6AB4">
        <w:rPr>
          <w:rStyle w:val="ModArabicTextinbodyChar"/>
          <w:rFonts w:ascii="Al Qalam Quran Majeed 1" w:hAnsi="Al Qalam Quran Majeed 1" w:cs="Al_Mushaf"/>
          <w:color w:val="auto"/>
          <w:w w:val="100"/>
          <w:sz w:val="20"/>
          <w:szCs w:val="20"/>
          <w:rtl/>
          <w:lang w:bidi="ar-SA"/>
        </w:rPr>
        <w:t>المّ</w:t>
      </w:r>
      <w:r w:rsidRPr="006E6AB4">
        <w:rPr>
          <w:color w:val="auto"/>
          <w:sz w:val="22"/>
          <w:szCs w:val="24"/>
        </w:rPr>
        <w:t xml:space="preserve"> to </w:t>
      </w:r>
      <w:r w:rsidRPr="006E6AB4">
        <w:rPr>
          <w:rStyle w:val="ModArabicTextinbodyChar"/>
          <w:rFonts w:ascii="Al Qalam Quran Majeed 1" w:hAnsi="Al Qalam Quran Majeed 1" w:cs="Al_Mushaf"/>
          <w:color w:val="auto"/>
          <w:w w:val="100"/>
          <w:sz w:val="20"/>
          <w:szCs w:val="20"/>
          <w:rtl/>
          <w:lang w:bidi="ar-SA"/>
        </w:rPr>
        <w:t>مُفۡلِحُوۡن</w:t>
      </w:r>
      <w:r w:rsidRPr="006E6AB4">
        <w:rPr>
          <w:color w:val="auto"/>
          <w:sz w:val="22"/>
          <w:szCs w:val="24"/>
        </w:rPr>
        <w:t xml:space="preserve"> in the last Rak’at is also preferable on the day of the completion of the recitation. </w:t>
      </w:r>
      <w:r w:rsidRPr="006E6AB4">
        <w:rPr>
          <w:rStyle w:val="ModBodyReferencesChar"/>
          <w:color w:val="auto"/>
          <w:sz w:val="18"/>
          <w:szCs w:val="24"/>
        </w:rPr>
        <w:t>(Baĥār-e-Sharī’at,</w:t>
      </w:r>
      <w:r w:rsidR="005700D3" w:rsidRPr="006E6AB4">
        <w:rPr>
          <w:rStyle w:val="ModBodyReferencesChar"/>
          <w:color w:val="auto"/>
          <w:sz w:val="18"/>
          <w:szCs w:val="24"/>
        </w:rPr>
        <w:t xml:space="preserve"> part 4,</w:t>
      </w:r>
      <w:r w:rsidRPr="006E6AB4">
        <w:rPr>
          <w:rStyle w:val="ModBodyReferencesChar"/>
          <w:color w:val="auto"/>
          <w:sz w:val="18"/>
          <w:szCs w:val="24"/>
        </w:rPr>
        <w:t xml:space="preserve"> pp. 37)</w:t>
      </w:r>
    </w:p>
    <w:p w14:paraId="0F16545E" w14:textId="77777777" w:rsidR="00E4044C" w:rsidRPr="006E6AB4" w:rsidRDefault="00E4044C" w:rsidP="00D260A6">
      <w:pPr>
        <w:pStyle w:val="ModBkBklNumberListing"/>
        <w:numPr>
          <w:ilvl w:val="0"/>
          <w:numId w:val="100"/>
        </w:numPr>
        <w:spacing w:after="0"/>
        <w:ind w:left="432" w:hanging="432"/>
        <w:rPr>
          <w:color w:val="auto"/>
          <w:sz w:val="22"/>
          <w:szCs w:val="24"/>
        </w:rPr>
      </w:pPr>
      <w:r w:rsidRPr="006E6AB4">
        <w:rPr>
          <w:color w:val="auto"/>
          <w:sz w:val="22"/>
          <w:szCs w:val="24"/>
        </w:rPr>
        <w:t>If the Tarāwī</w:t>
      </w:r>
      <w:r w:rsidRPr="006E6AB4">
        <w:rPr>
          <w:rFonts w:ascii="Times New Roman" w:hAnsi="Times New Roman" w:cs="Times New Roman"/>
          <w:color w:val="auto"/>
          <w:szCs w:val="24"/>
        </w:rPr>
        <w:t>ḥ</w:t>
      </w:r>
      <w:r w:rsidRPr="006E6AB4">
        <w:rPr>
          <w:color w:val="auto"/>
          <w:sz w:val="22"/>
          <w:szCs w:val="24"/>
        </w:rPr>
        <w:t xml:space="preserve"> </w:t>
      </w:r>
      <w:r w:rsidRPr="006E6AB4">
        <w:rPr>
          <w:rFonts w:ascii="Times New Roman" w:hAnsi="Times New Roman" w:cs="Times New Roman"/>
          <w:color w:val="auto"/>
          <w:szCs w:val="24"/>
        </w:rPr>
        <w:t>Ṣ</w:t>
      </w:r>
      <w:r w:rsidRPr="006E6AB4">
        <w:rPr>
          <w:color w:val="auto"/>
          <w:sz w:val="22"/>
          <w:szCs w:val="24"/>
        </w:rPr>
        <w:t xml:space="preserve">alāĥ becomes invalid due to some reason, the Sūraĥ or the part of the Quran recited during the invalid Rak’at should be repeated so that the recitation of the entire Quran would not remain incomplete. </w:t>
      </w:r>
      <w:r w:rsidRPr="006E6AB4">
        <w:rPr>
          <w:rStyle w:val="ModBkBklCitationsChar"/>
          <w:color w:val="auto"/>
          <w:sz w:val="18"/>
          <w:szCs w:val="16"/>
        </w:rPr>
        <w:t>(Fatāwā ‘</w:t>
      </w:r>
      <w:r w:rsidR="00672CAB" w:rsidRPr="006E6AB4">
        <w:rPr>
          <w:rStyle w:val="ModBkBklCitationsChar"/>
          <w:color w:val="auto"/>
          <w:sz w:val="18"/>
          <w:szCs w:val="16"/>
        </w:rPr>
        <w:t>Ālamgīrī, vol. 1, pp. 118</w:t>
      </w:r>
      <w:r w:rsidRPr="006E6AB4">
        <w:rPr>
          <w:rStyle w:val="ModBkBklCitationsChar"/>
          <w:color w:val="auto"/>
          <w:sz w:val="18"/>
          <w:szCs w:val="16"/>
        </w:rPr>
        <w:t>)</w:t>
      </w:r>
    </w:p>
    <w:p w14:paraId="66AF5F74" w14:textId="77777777" w:rsidR="00E4044C" w:rsidRPr="006E6AB4" w:rsidRDefault="00E4044C" w:rsidP="00D260A6">
      <w:pPr>
        <w:pStyle w:val="ModBkBklNumberListing"/>
        <w:numPr>
          <w:ilvl w:val="0"/>
          <w:numId w:val="100"/>
        </w:numPr>
        <w:spacing w:after="0"/>
        <w:ind w:left="432" w:hanging="432"/>
        <w:rPr>
          <w:i/>
          <w:color w:val="auto"/>
          <w:sz w:val="22"/>
          <w:szCs w:val="24"/>
        </w:rPr>
      </w:pPr>
      <w:r w:rsidRPr="006E6AB4">
        <w:rPr>
          <w:color w:val="auto"/>
          <w:spacing w:val="-2"/>
          <w:sz w:val="22"/>
          <w:szCs w:val="24"/>
        </w:rPr>
        <w:t>If the Imām misses a verse or Sūraĥ by mistake and continues to recite, it is Musta</w:t>
      </w:r>
      <w:r w:rsidRPr="006E6AB4">
        <w:rPr>
          <w:rFonts w:ascii="Times New Roman" w:hAnsi="Times New Roman" w:cs="Times New Roman"/>
          <w:color w:val="auto"/>
          <w:spacing w:val="-2"/>
          <w:szCs w:val="24"/>
        </w:rPr>
        <w:t>ḥ</w:t>
      </w:r>
      <w:r w:rsidRPr="006E6AB4">
        <w:rPr>
          <w:color w:val="auto"/>
          <w:spacing w:val="-2"/>
          <w:sz w:val="22"/>
          <w:szCs w:val="24"/>
        </w:rPr>
        <w:t>ab</w:t>
      </w:r>
      <w:r w:rsidRPr="006E6AB4">
        <w:rPr>
          <w:color w:val="auto"/>
          <w:sz w:val="22"/>
          <w:szCs w:val="24"/>
        </w:rPr>
        <w:t xml:space="preserve"> to recite the missed part and then carry on. </w:t>
      </w:r>
      <w:r w:rsidRPr="006E6AB4">
        <w:rPr>
          <w:rStyle w:val="ModBkBklCitationsChar"/>
          <w:color w:val="auto"/>
          <w:sz w:val="18"/>
          <w:szCs w:val="16"/>
        </w:rPr>
        <w:t>(Fatāwā ‘</w:t>
      </w:r>
      <w:r w:rsidR="00672CAB" w:rsidRPr="006E6AB4">
        <w:rPr>
          <w:rStyle w:val="ModBkBklCitationsChar"/>
          <w:color w:val="auto"/>
          <w:sz w:val="18"/>
          <w:szCs w:val="16"/>
        </w:rPr>
        <w:t>Ālamgīrī, vol. 1, pp. 118</w:t>
      </w:r>
      <w:r w:rsidRPr="006E6AB4">
        <w:rPr>
          <w:rStyle w:val="ModBkBklCitationsChar"/>
          <w:color w:val="auto"/>
          <w:sz w:val="18"/>
          <w:szCs w:val="16"/>
        </w:rPr>
        <w:t>)</w:t>
      </w:r>
    </w:p>
    <w:p w14:paraId="70EDE604" w14:textId="77777777" w:rsidR="00E4044C" w:rsidRPr="006E6AB4" w:rsidRDefault="00E4044C" w:rsidP="00D260A6">
      <w:pPr>
        <w:pStyle w:val="ModBkBklNumberListing"/>
        <w:numPr>
          <w:ilvl w:val="0"/>
          <w:numId w:val="100"/>
        </w:numPr>
        <w:spacing w:after="0"/>
        <w:ind w:left="432" w:hanging="432"/>
        <w:rPr>
          <w:i/>
          <w:color w:val="auto"/>
          <w:sz w:val="22"/>
          <w:szCs w:val="24"/>
        </w:rPr>
      </w:pPr>
      <w:r w:rsidRPr="006E6AB4">
        <w:rPr>
          <w:color w:val="auto"/>
          <w:sz w:val="22"/>
          <w:szCs w:val="24"/>
        </w:rPr>
        <w:t>If there’s no harm in listening to the recitation of the complete Quran, one can offer Tarāwī</w:t>
      </w:r>
      <w:r w:rsidRPr="006E6AB4">
        <w:rPr>
          <w:rFonts w:ascii="Times New Roman" w:hAnsi="Times New Roman" w:cs="Times New Roman"/>
          <w:color w:val="auto"/>
          <w:szCs w:val="24"/>
        </w:rPr>
        <w:t>ḥ</w:t>
      </w:r>
      <w:r w:rsidRPr="006E6AB4">
        <w:rPr>
          <w:color w:val="auto"/>
          <w:sz w:val="22"/>
          <w:szCs w:val="24"/>
        </w:rPr>
        <w:t xml:space="preserve"> </w:t>
      </w:r>
      <w:r w:rsidRPr="006E6AB4">
        <w:rPr>
          <w:rFonts w:ascii="Times New Roman" w:hAnsi="Times New Roman" w:cs="Times New Roman"/>
          <w:color w:val="auto"/>
          <w:szCs w:val="24"/>
        </w:rPr>
        <w:t>Ṣ</w:t>
      </w:r>
      <w:r w:rsidRPr="006E6AB4">
        <w:rPr>
          <w:color w:val="auto"/>
          <w:sz w:val="22"/>
          <w:szCs w:val="24"/>
        </w:rPr>
        <w:t>alāĥ in different Masājid. For example, if there are three such Masājid in which 1¼ parts of the Holy Quran is recited everyday, then one can go to each of them on different days.</w:t>
      </w:r>
    </w:p>
    <w:p w14:paraId="719E1179" w14:textId="77777777" w:rsidR="00E4044C" w:rsidRPr="006E6AB4" w:rsidRDefault="00E4044C" w:rsidP="00D260A6">
      <w:pPr>
        <w:pStyle w:val="ModBkBklNumberListing"/>
        <w:numPr>
          <w:ilvl w:val="0"/>
          <w:numId w:val="100"/>
        </w:numPr>
        <w:spacing w:after="0"/>
        <w:ind w:left="432" w:hanging="432"/>
        <w:rPr>
          <w:color w:val="auto"/>
          <w:sz w:val="18"/>
          <w:szCs w:val="24"/>
        </w:rPr>
      </w:pPr>
      <w:r w:rsidRPr="006E6AB4">
        <w:rPr>
          <w:color w:val="auto"/>
          <w:sz w:val="22"/>
          <w:szCs w:val="24"/>
        </w:rPr>
        <w:t xml:space="preserve">If the one who has forgot to sit for Qa’daĥ after two Rak’āt has not yet performed the Sajdaĥ of the third Rak’at, he is to sit and complete his </w:t>
      </w:r>
      <w:r w:rsidRPr="006E6AB4">
        <w:rPr>
          <w:rFonts w:ascii="Times New Roman" w:hAnsi="Times New Roman" w:cs="Times New Roman"/>
          <w:color w:val="auto"/>
          <w:szCs w:val="24"/>
        </w:rPr>
        <w:t>Ṣ</w:t>
      </w:r>
      <w:r w:rsidRPr="006E6AB4">
        <w:rPr>
          <w:color w:val="auto"/>
          <w:sz w:val="22"/>
          <w:szCs w:val="24"/>
        </w:rPr>
        <w:t>alāĥ with a Sajdaĥ Saĥw. In case of performing the Sajdaĥ of the third Rak’at, he is to complete the fourth Rak’at as well, but these four Rak’āt will be counted as two. However, if he had performed Qa’daĥ after two Rak’āt they will be regarded as four Rak’āt.</w:t>
      </w:r>
      <w:r w:rsidRPr="006E6AB4">
        <w:rPr>
          <w:color w:val="auto"/>
          <w:sz w:val="18"/>
          <w:szCs w:val="16"/>
        </w:rPr>
        <w:t xml:space="preserve"> </w:t>
      </w:r>
      <w:r w:rsidR="00672CAB" w:rsidRPr="006E6AB4">
        <w:rPr>
          <w:rFonts w:asciiTheme="minorHAnsi" w:eastAsiaTheme="minorEastAsia" w:hAnsiTheme="minorHAnsi" w:cs="FreeSerif"/>
          <w:i/>
          <w:iCs/>
          <w:color w:val="auto"/>
          <w:sz w:val="18"/>
          <w:szCs w:val="18"/>
        </w:rPr>
        <w:t>(Fatāwā ‘Ālamgīrī, vol. 1, pp. 118</w:t>
      </w:r>
      <w:r w:rsidRPr="006E6AB4">
        <w:rPr>
          <w:rFonts w:asciiTheme="minorHAnsi" w:eastAsiaTheme="minorEastAsia" w:hAnsiTheme="minorHAnsi" w:cs="FreeSerif"/>
          <w:i/>
          <w:iCs/>
          <w:color w:val="auto"/>
          <w:sz w:val="18"/>
          <w:szCs w:val="18"/>
        </w:rPr>
        <w:t>)</w:t>
      </w:r>
    </w:p>
    <w:p w14:paraId="5811500F" w14:textId="77777777" w:rsidR="001469D2" w:rsidRPr="006E6AB4" w:rsidRDefault="001469D2" w:rsidP="00D260A6">
      <w:pPr>
        <w:spacing w:after="0" w:line="240" w:lineRule="auto"/>
        <w:rPr>
          <w:rFonts w:ascii="Minion Pro" w:hAnsi="Minion Pro"/>
          <w:szCs w:val="24"/>
        </w:rPr>
      </w:pPr>
      <w:r w:rsidRPr="006E6AB4">
        <w:rPr>
          <w:szCs w:val="24"/>
        </w:rPr>
        <w:br w:type="page"/>
      </w:r>
    </w:p>
    <w:p w14:paraId="2B392817" w14:textId="77777777" w:rsidR="00E4044C" w:rsidRPr="006E6AB4" w:rsidRDefault="00E4044C" w:rsidP="00D260A6">
      <w:pPr>
        <w:pStyle w:val="ModBkBklNumberListing"/>
        <w:numPr>
          <w:ilvl w:val="0"/>
          <w:numId w:val="100"/>
        </w:numPr>
        <w:spacing w:after="0"/>
        <w:ind w:left="432" w:hanging="432"/>
        <w:rPr>
          <w:color w:val="auto"/>
          <w:sz w:val="22"/>
          <w:szCs w:val="24"/>
        </w:rPr>
      </w:pPr>
      <w:r w:rsidRPr="006E6AB4">
        <w:rPr>
          <w:color w:val="auto"/>
          <w:sz w:val="22"/>
          <w:szCs w:val="24"/>
        </w:rPr>
        <w:lastRenderedPageBreak/>
        <w:t xml:space="preserve">If somebody did not sit after the second Rak’at and performed Salām (finished the </w:t>
      </w:r>
      <w:r w:rsidRPr="006E6AB4">
        <w:rPr>
          <w:rFonts w:ascii="Times New Roman" w:hAnsi="Times New Roman" w:cs="Times New Roman"/>
          <w:color w:val="auto"/>
          <w:szCs w:val="24"/>
        </w:rPr>
        <w:t>Ṣ</w:t>
      </w:r>
      <w:r w:rsidRPr="006E6AB4">
        <w:rPr>
          <w:color w:val="auto"/>
          <w:sz w:val="22"/>
          <w:szCs w:val="24"/>
        </w:rPr>
        <w:t xml:space="preserve">alāĥ) after the third Rak’āt, then these Rak’āt will not be valid; he will have to offer a new set of two Rak’āt again. </w:t>
      </w:r>
      <w:r w:rsidRPr="006E6AB4">
        <w:rPr>
          <w:rStyle w:val="ModBkBklCitationsChar"/>
          <w:color w:val="auto"/>
          <w:sz w:val="18"/>
          <w:szCs w:val="16"/>
        </w:rPr>
        <w:t>(Fatāwā ‘</w:t>
      </w:r>
      <w:r w:rsidR="00672CAB" w:rsidRPr="006E6AB4">
        <w:rPr>
          <w:rStyle w:val="ModBkBklCitationsChar"/>
          <w:color w:val="auto"/>
          <w:sz w:val="18"/>
          <w:szCs w:val="16"/>
        </w:rPr>
        <w:t>Ālamgīrī, vol. 1, pp. 118</w:t>
      </w:r>
      <w:r w:rsidRPr="006E6AB4">
        <w:rPr>
          <w:rStyle w:val="ModBkBklCitationsChar"/>
          <w:color w:val="auto"/>
          <w:sz w:val="18"/>
          <w:szCs w:val="16"/>
        </w:rPr>
        <w:t>)</w:t>
      </w:r>
    </w:p>
    <w:p w14:paraId="4AC3CFA0" w14:textId="77777777" w:rsidR="00E4044C" w:rsidRPr="006E6AB4" w:rsidRDefault="00E4044C" w:rsidP="00D260A6">
      <w:pPr>
        <w:pStyle w:val="ModBkBklNumberListing"/>
        <w:numPr>
          <w:ilvl w:val="0"/>
          <w:numId w:val="100"/>
        </w:numPr>
        <w:spacing w:after="0"/>
        <w:ind w:left="432" w:hanging="432"/>
        <w:rPr>
          <w:color w:val="auto"/>
          <w:sz w:val="22"/>
          <w:szCs w:val="24"/>
        </w:rPr>
      </w:pPr>
      <w:r w:rsidRPr="006E6AB4">
        <w:rPr>
          <w:color w:val="auto"/>
          <w:spacing w:val="-2"/>
          <w:sz w:val="22"/>
          <w:szCs w:val="24"/>
        </w:rPr>
        <w:t>After performing Salām, if there’s a divergence of opinion over the number of Rak’āt</w:t>
      </w:r>
      <w:r w:rsidRPr="006E6AB4">
        <w:rPr>
          <w:color w:val="auto"/>
          <w:sz w:val="22"/>
          <w:szCs w:val="24"/>
        </w:rPr>
        <w:t xml:space="preserve"> (e.g. some say two Rak’āt were offered while some other opine three), so what Imām </w:t>
      </w:r>
      <w:r w:rsidRPr="006E6AB4">
        <w:rPr>
          <w:color w:val="auto"/>
          <w:spacing w:val="-2"/>
          <w:sz w:val="22"/>
          <w:szCs w:val="24"/>
        </w:rPr>
        <w:t>asserts on the basis of his memory will be accepted in this case. If the Imām is   himself</w:t>
      </w:r>
      <w:r w:rsidRPr="006E6AB4">
        <w:rPr>
          <w:color w:val="auto"/>
          <w:sz w:val="22"/>
          <w:szCs w:val="24"/>
        </w:rPr>
        <w:t xml:space="preserve"> uncertain then he is to accept the opinion of the one he considers reliable. </w:t>
      </w:r>
      <w:r w:rsidRPr="006E6AB4">
        <w:rPr>
          <w:rStyle w:val="ModBkBklCitationsChar"/>
          <w:color w:val="auto"/>
          <w:sz w:val="18"/>
          <w:szCs w:val="16"/>
        </w:rPr>
        <w:t>(Fatāwā ‘</w:t>
      </w:r>
      <w:r w:rsidR="00672CAB" w:rsidRPr="006E6AB4">
        <w:rPr>
          <w:rStyle w:val="ModBkBklCitationsChar"/>
          <w:color w:val="auto"/>
          <w:sz w:val="18"/>
          <w:szCs w:val="16"/>
        </w:rPr>
        <w:t>Ālamgīrī, vol. 1, pp. 117</w:t>
      </w:r>
      <w:r w:rsidRPr="006E6AB4">
        <w:rPr>
          <w:rStyle w:val="ModBkBklCitationsChar"/>
          <w:color w:val="auto"/>
          <w:sz w:val="18"/>
          <w:szCs w:val="16"/>
        </w:rPr>
        <w:t>)</w:t>
      </w:r>
    </w:p>
    <w:p w14:paraId="5500FBB9" w14:textId="77777777" w:rsidR="00E4044C" w:rsidRPr="006E6AB4" w:rsidRDefault="00E4044C" w:rsidP="00D260A6">
      <w:pPr>
        <w:pStyle w:val="ModBkBklNumberListing"/>
        <w:numPr>
          <w:ilvl w:val="0"/>
          <w:numId w:val="100"/>
        </w:numPr>
        <w:spacing w:after="0"/>
        <w:ind w:left="432" w:hanging="432"/>
        <w:rPr>
          <w:color w:val="auto"/>
          <w:sz w:val="22"/>
          <w:szCs w:val="24"/>
        </w:rPr>
      </w:pPr>
      <w:r w:rsidRPr="006E6AB4">
        <w:rPr>
          <w:color w:val="auto"/>
          <w:sz w:val="22"/>
          <w:szCs w:val="24"/>
        </w:rPr>
        <w:t xml:space="preserve">If people are in doubt whether twenty Rak’āt were offered or eighteen they should all offer two Rak’āt individually. </w:t>
      </w:r>
      <w:r w:rsidRPr="006E6AB4">
        <w:rPr>
          <w:rStyle w:val="ModBkBklCitationsChar"/>
          <w:color w:val="auto"/>
          <w:sz w:val="18"/>
          <w:szCs w:val="16"/>
        </w:rPr>
        <w:t>(Fatāwā ‘</w:t>
      </w:r>
      <w:r w:rsidR="00672CAB" w:rsidRPr="006E6AB4">
        <w:rPr>
          <w:rStyle w:val="ModBkBklCitationsChar"/>
          <w:color w:val="auto"/>
          <w:sz w:val="18"/>
          <w:szCs w:val="16"/>
        </w:rPr>
        <w:t>Ālamgīrī, vol. 1, pp. 117</w:t>
      </w:r>
      <w:r w:rsidRPr="006E6AB4">
        <w:rPr>
          <w:rStyle w:val="ModBkBklCitationsChar"/>
          <w:color w:val="auto"/>
          <w:sz w:val="18"/>
          <w:szCs w:val="16"/>
        </w:rPr>
        <w:t>)</w:t>
      </w:r>
    </w:p>
    <w:p w14:paraId="21C5D6CE" w14:textId="77777777" w:rsidR="00E4044C" w:rsidRPr="006E6AB4" w:rsidRDefault="00E4044C" w:rsidP="00D260A6">
      <w:pPr>
        <w:pStyle w:val="ModBkBklNumberListing"/>
        <w:numPr>
          <w:ilvl w:val="0"/>
          <w:numId w:val="100"/>
        </w:numPr>
        <w:spacing w:after="0"/>
        <w:ind w:left="432" w:hanging="432"/>
        <w:rPr>
          <w:color w:val="auto"/>
          <w:sz w:val="22"/>
          <w:szCs w:val="24"/>
        </w:rPr>
      </w:pPr>
      <w:r w:rsidRPr="006E6AB4">
        <w:rPr>
          <w:color w:val="auto"/>
          <w:sz w:val="22"/>
          <w:szCs w:val="24"/>
        </w:rPr>
        <w:t xml:space="preserve">The recitation of the equal amount of the Quran during each set of two Rak’at is </w:t>
      </w:r>
      <w:r w:rsidRPr="006E6AB4">
        <w:rPr>
          <w:color w:val="auto"/>
          <w:spacing w:val="-2"/>
          <w:sz w:val="22"/>
          <w:szCs w:val="24"/>
        </w:rPr>
        <w:t>preferable. If it is not done, there is still no harm. Likewise, the amount of the second</w:t>
      </w:r>
      <w:r w:rsidRPr="006E6AB4">
        <w:rPr>
          <w:color w:val="auto"/>
          <w:sz w:val="22"/>
          <w:szCs w:val="24"/>
        </w:rPr>
        <w:t xml:space="preserve"> Rak’at’s recitation should be equal to that of the first Rak’at. The recitation of the second Rak’at should not exceed that of the first one. </w:t>
      </w:r>
      <w:r w:rsidRPr="006E6AB4">
        <w:rPr>
          <w:rStyle w:val="ModBkBklCitationsChar"/>
          <w:color w:val="auto"/>
          <w:sz w:val="18"/>
          <w:szCs w:val="16"/>
        </w:rPr>
        <w:t>(Fatāwā ‘</w:t>
      </w:r>
      <w:r w:rsidR="00672CAB" w:rsidRPr="006E6AB4">
        <w:rPr>
          <w:rStyle w:val="ModBkBklCitationsChar"/>
          <w:color w:val="auto"/>
          <w:sz w:val="18"/>
          <w:szCs w:val="16"/>
        </w:rPr>
        <w:t>Ālamgīrī, vol. 1, pp. 117</w:t>
      </w:r>
      <w:r w:rsidRPr="006E6AB4">
        <w:rPr>
          <w:rStyle w:val="ModBkBklCitationsChar"/>
          <w:color w:val="auto"/>
          <w:sz w:val="18"/>
          <w:szCs w:val="16"/>
        </w:rPr>
        <w:t>)</w:t>
      </w:r>
    </w:p>
    <w:p w14:paraId="3DCE5435" w14:textId="77777777" w:rsidR="00E4044C" w:rsidRPr="006E6AB4" w:rsidRDefault="00E4044C" w:rsidP="00D260A6">
      <w:pPr>
        <w:pStyle w:val="ModBkBklNumberListing"/>
        <w:numPr>
          <w:ilvl w:val="0"/>
          <w:numId w:val="100"/>
        </w:numPr>
        <w:spacing w:after="0"/>
        <w:ind w:left="432" w:hanging="432"/>
        <w:rPr>
          <w:color w:val="auto"/>
          <w:sz w:val="22"/>
          <w:szCs w:val="24"/>
        </w:rPr>
      </w:pPr>
      <w:r w:rsidRPr="006E6AB4">
        <w:rPr>
          <w:color w:val="auto"/>
          <w:sz w:val="22"/>
          <w:szCs w:val="24"/>
        </w:rPr>
        <w:t xml:space="preserve">Both the Imām and the Muqtadīs should recite the Šanā at the beginning of every first Rak’at (the Imām should recite Ta’awwuż and Tasmiyyaĥ as well). Both should also recite Durūd-e-Ibrāĥīm and Du’ā after Tashaĥĥud in Qa’daĥ. </w:t>
      </w:r>
      <w:r w:rsidRPr="006E6AB4">
        <w:rPr>
          <w:rStyle w:val="ModBkBklCitationsChar"/>
          <w:color w:val="auto"/>
          <w:sz w:val="18"/>
          <w:szCs w:val="16"/>
        </w:rPr>
        <w:t>(Durr-e-Mukhtār,</w:t>
      </w:r>
      <w:r w:rsidR="00672CAB" w:rsidRPr="006E6AB4">
        <w:rPr>
          <w:rStyle w:val="ModBkBklCitationsChar"/>
          <w:color w:val="auto"/>
          <w:sz w:val="18"/>
          <w:szCs w:val="16"/>
        </w:rPr>
        <w:t xml:space="preserve"> </w:t>
      </w:r>
      <w:r w:rsidRPr="006E6AB4">
        <w:rPr>
          <w:rStyle w:val="ModBkBklCitationsChar"/>
          <w:color w:val="auto"/>
          <w:sz w:val="18"/>
          <w:szCs w:val="16"/>
        </w:rPr>
        <w:t xml:space="preserve"> </w:t>
      </w:r>
      <w:r w:rsidR="00672CAB" w:rsidRPr="006E6AB4">
        <w:rPr>
          <w:rStyle w:val="ModBkBklCitationsChar"/>
          <w:color w:val="auto"/>
          <w:sz w:val="18"/>
          <w:szCs w:val="16"/>
        </w:rPr>
        <w:t>vol. 2, pp. 498</w:t>
      </w:r>
      <w:r w:rsidRPr="006E6AB4">
        <w:rPr>
          <w:rStyle w:val="ModBkBklCitationsChar"/>
          <w:color w:val="auto"/>
          <w:sz w:val="18"/>
          <w:szCs w:val="16"/>
        </w:rPr>
        <w:t>)</w:t>
      </w:r>
    </w:p>
    <w:p w14:paraId="2F815803" w14:textId="77777777" w:rsidR="00E4044C" w:rsidRPr="006E6AB4" w:rsidRDefault="00E4044C" w:rsidP="00D260A6">
      <w:pPr>
        <w:pStyle w:val="ModBkBklNumberListing"/>
        <w:numPr>
          <w:ilvl w:val="0"/>
          <w:numId w:val="100"/>
        </w:numPr>
        <w:spacing w:after="0"/>
        <w:ind w:left="432" w:hanging="432"/>
        <w:rPr>
          <w:color w:val="auto"/>
          <w:sz w:val="22"/>
          <w:szCs w:val="24"/>
        </w:rPr>
      </w:pPr>
      <w:r w:rsidRPr="006E6AB4">
        <w:rPr>
          <w:color w:val="auto"/>
          <w:sz w:val="22"/>
          <w:szCs w:val="24"/>
        </w:rPr>
        <w:t>If the Muqtadīs of Tarāwī</w:t>
      </w:r>
      <w:r w:rsidRPr="006E6AB4">
        <w:rPr>
          <w:rFonts w:ascii="Times New Roman" w:hAnsi="Times New Roman" w:cs="Times New Roman"/>
          <w:color w:val="auto"/>
          <w:szCs w:val="24"/>
        </w:rPr>
        <w:t>ḥ</w:t>
      </w:r>
      <w:r w:rsidRPr="006E6AB4">
        <w:rPr>
          <w:color w:val="auto"/>
          <w:sz w:val="22"/>
          <w:szCs w:val="24"/>
        </w:rPr>
        <w:t xml:space="preserve">-Jamā’at feel discomfort, the Imām should only recite </w:t>
      </w:r>
      <w:r w:rsidRPr="006E6AB4">
        <w:rPr>
          <w:rStyle w:val="ModArabicTextinbodyChar"/>
          <w:rFonts w:ascii="Al Qalam Quran Majeed 1" w:hAnsi="Al Qalam Quran Majeed 1" w:cs="Al_Mushaf"/>
          <w:color w:val="auto"/>
          <w:spacing w:val="-3"/>
          <w:w w:val="100"/>
          <w:sz w:val="24"/>
          <w:szCs w:val="28"/>
          <w:rtl/>
          <w:lang w:bidi="ar-SA"/>
        </w:rPr>
        <w:t>اَللّٰهُمَّ صَلِّ عَلٰي مُحَمَّدٍ وَّ اٰلِه</w:t>
      </w:r>
      <w:r w:rsidR="001469D2" w:rsidRPr="006E6AB4">
        <w:rPr>
          <w:rStyle w:val="ModArabicTextinbodyChar"/>
          <w:rFonts w:ascii="Al Qalam Quran Majeed 1" w:hAnsi="Al Qalam Quran Majeed 1" w:cs="Al_Mushaf" w:hint="cs"/>
          <w:color w:val="auto"/>
          <w:spacing w:val="-3"/>
          <w:w w:val="100"/>
          <w:sz w:val="22"/>
          <w:szCs w:val="22"/>
          <w:rtl/>
          <w:lang w:val="en-US"/>
        </w:rPr>
        <w:t>ٖ</w:t>
      </w:r>
      <w:r w:rsidRPr="006E6AB4">
        <w:rPr>
          <w:color w:val="auto"/>
          <w:spacing w:val="-3"/>
          <w:sz w:val="22"/>
          <w:szCs w:val="24"/>
        </w:rPr>
        <w:t xml:space="preserve"> after Tashaĥĥud (and perform Salām). </w:t>
      </w:r>
      <w:r w:rsidR="00672CAB" w:rsidRPr="006E6AB4">
        <w:rPr>
          <w:rStyle w:val="ModBkBklCitationsChar"/>
          <w:color w:val="auto"/>
          <w:spacing w:val="-3"/>
          <w:sz w:val="18"/>
          <w:szCs w:val="16"/>
        </w:rPr>
        <w:t>(Durr-e-Mukhtār, vol. 2, pp. 499</w:t>
      </w:r>
      <w:r w:rsidRPr="006E6AB4">
        <w:rPr>
          <w:rStyle w:val="ModBkBklCitationsChar"/>
          <w:color w:val="auto"/>
          <w:spacing w:val="-3"/>
          <w:sz w:val="18"/>
          <w:szCs w:val="16"/>
        </w:rPr>
        <w:t>)</w:t>
      </w:r>
    </w:p>
    <w:p w14:paraId="101A2E01" w14:textId="77777777" w:rsidR="00E4044C" w:rsidRPr="006E6AB4" w:rsidRDefault="00E4044C" w:rsidP="00D260A6">
      <w:pPr>
        <w:pStyle w:val="ModBkBklNumberListing"/>
        <w:numPr>
          <w:ilvl w:val="0"/>
          <w:numId w:val="100"/>
        </w:numPr>
        <w:spacing w:after="0"/>
        <w:ind w:left="432" w:hanging="432"/>
        <w:rPr>
          <w:rStyle w:val="ModBkBklCitationsChar"/>
          <w:rFonts w:ascii="Minion Pro" w:hAnsi="Minion Pro" w:cs="Arial"/>
          <w:i w:val="0"/>
          <w:iCs w:val="0"/>
          <w:color w:val="auto"/>
          <w:sz w:val="22"/>
          <w:szCs w:val="24"/>
        </w:rPr>
      </w:pPr>
      <w:r w:rsidRPr="006E6AB4">
        <w:rPr>
          <w:color w:val="auto"/>
          <w:sz w:val="22"/>
          <w:szCs w:val="24"/>
        </w:rPr>
        <w:t>Keep offering Tarāwī</w:t>
      </w:r>
      <w:r w:rsidRPr="006E6AB4">
        <w:rPr>
          <w:rFonts w:ascii="Times New Roman" w:hAnsi="Times New Roman" w:cs="Times New Roman"/>
          <w:color w:val="auto"/>
          <w:szCs w:val="24"/>
        </w:rPr>
        <w:t>ḥ</w:t>
      </w:r>
      <w:r w:rsidRPr="006E6AB4">
        <w:rPr>
          <w:color w:val="auto"/>
          <w:sz w:val="22"/>
          <w:szCs w:val="24"/>
        </w:rPr>
        <w:t xml:space="preserve"> up to the last night of Ramadan even if the recitation of the entire Holy Quran completes on the 27</w:t>
      </w:r>
      <w:r w:rsidRPr="006E6AB4">
        <w:rPr>
          <w:color w:val="auto"/>
          <w:sz w:val="22"/>
          <w:szCs w:val="24"/>
          <w:vertAlign w:val="superscript"/>
        </w:rPr>
        <w:t>th</w:t>
      </w:r>
      <w:r w:rsidRPr="006E6AB4">
        <w:rPr>
          <w:color w:val="auto"/>
          <w:sz w:val="22"/>
          <w:szCs w:val="24"/>
        </w:rPr>
        <w:t xml:space="preserve"> night or earlier because it is Sunnat-ul-Muakkadaĥ. </w:t>
      </w:r>
      <w:r w:rsidRPr="006E6AB4">
        <w:rPr>
          <w:rStyle w:val="ModBkBklCitationsChar"/>
          <w:color w:val="auto"/>
          <w:sz w:val="18"/>
          <w:szCs w:val="16"/>
        </w:rPr>
        <w:t>(Fatāwā ‘</w:t>
      </w:r>
      <w:r w:rsidR="00F87762" w:rsidRPr="006E6AB4">
        <w:rPr>
          <w:rStyle w:val="ModBkBklCitationsChar"/>
          <w:color w:val="auto"/>
          <w:sz w:val="18"/>
          <w:szCs w:val="16"/>
        </w:rPr>
        <w:t>Ālamgīrī, vol. 1, pp. 118</w:t>
      </w:r>
      <w:r w:rsidRPr="006E6AB4">
        <w:rPr>
          <w:rStyle w:val="ModBkBklCitationsChar"/>
          <w:color w:val="auto"/>
          <w:sz w:val="18"/>
          <w:szCs w:val="16"/>
        </w:rPr>
        <w:t>)</w:t>
      </w:r>
    </w:p>
    <w:p w14:paraId="576397B5" w14:textId="77777777" w:rsidR="00E4044C" w:rsidRPr="006E6AB4" w:rsidRDefault="00E4044C" w:rsidP="00D260A6">
      <w:pPr>
        <w:pStyle w:val="ModBkBklNumberListing"/>
        <w:numPr>
          <w:ilvl w:val="0"/>
          <w:numId w:val="100"/>
        </w:numPr>
        <w:spacing w:after="0"/>
        <w:rPr>
          <w:color w:val="auto"/>
          <w:sz w:val="22"/>
          <w:szCs w:val="24"/>
        </w:rPr>
      </w:pPr>
      <w:r w:rsidRPr="006E6AB4">
        <w:rPr>
          <w:color w:val="auto"/>
          <w:sz w:val="22"/>
          <w:szCs w:val="24"/>
        </w:rPr>
        <w:t>After every set of four Rak’āt it is Musta</w:t>
      </w:r>
      <w:r w:rsidRPr="006E6AB4">
        <w:rPr>
          <w:rFonts w:ascii="Times New Roman" w:hAnsi="Times New Roman" w:cs="Times New Roman"/>
          <w:color w:val="auto"/>
          <w:szCs w:val="24"/>
        </w:rPr>
        <w:t>ḥ</w:t>
      </w:r>
      <w:r w:rsidRPr="006E6AB4">
        <w:rPr>
          <w:color w:val="auto"/>
          <w:sz w:val="22"/>
          <w:szCs w:val="24"/>
        </w:rPr>
        <w:t>ab to sit for rest for the amount of time in which four Rak’āt were offered.</w:t>
      </w:r>
      <w:r w:rsidRPr="006E6AB4">
        <w:rPr>
          <w:rStyle w:val="ModBkBklCitationsChar"/>
          <w:color w:val="auto"/>
          <w:sz w:val="18"/>
          <w:szCs w:val="16"/>
        </w:rPr>
        <w:t>(</w:t>
      </w:r>
      <w:r w:rsidR="00D83A09" w:rsidRPr="006E6AB4">
        <w:rPr>
          <w:rStyle w:val="ModBkBklCitationsChar"/>
          <w:color w:val="auto"/>
          <w:sz w:val="18"/>
          <w:szCs w:val="16"/>
        </w:rPr>
        <w:t>Fatāwā ‘</w:t>
      </w:r>
      <w:r w:rsidR="00F87762" w:rsidRPr="006E6AB4">
        <w:rPr>
          <w:rStyle w:val="ModBkBklCitationsChar"/>
          <w:color w:val="auto"/>
          <w:sz w:val="18"/>
          <w:szCs w:val="16"/>
        </w:rPr>
        <w:t>Ālamgīrī, vol. 1, pp. 115</w:t>
      </w:r>
      <w:r w:rsidRPr="006E6AB4">
        <w:rPr>
          <w:rStyle w:val="ModBkBklCitationsChar"/>
          <w:color w:val="auto"/>
          <w:sz w:val="18"/>
          <w:szCs w:val="16"/>
        </w:rPr>
        <w:t>)</w:t>
      </w:r>
    </w:p>
    <w:p w14:paraId="22BFCF33" w14:textId="77777777" w:rsidR="001469D2" w:rsidRPr="006E6AB4" w:rsidRDefault="001469D2" w:rsidP="00D260A6">
      <w:pPr>
        <w:spacing w:after="0" w:line="240" w:lineRule="auto"/>
        <w:rPr>
          <w:rFonts w:ascii="Minion Pro" w:hAnsi="Minion Pro"/>
          <w:szCs w:val="24"/>
        </w:rPr>
      </w:pPr>
      <w:r w:rsidRPr="006E6AB4">
        <w:rPr>
          <w:szCs w:val="24"/>
        </w:rPr>
        <w:br w:type="page"/>
      </w:r>
    </w:p>
    <w:p w14:paraId="337CA634" w14:textId="77777777" w:rsidR="00E4044C" w:rsidRPr="006E6AB4" w:rsidRDefault="00AF23EE" w:rsidP="00D260A6">
      <w:pPr>
        <w:pStyle w:val="ModBkBklNumberListing"/>
        <w:numPr>
          <w:ilvl w:val="0"/>
          <w:numId w:val="100"/>
        </w:numPr>
        <w:spacing w:after="0"/>
        <w:ind w:left="432" w:hanging="432"/>
        <w:rPr>
          <w:i/>
          <w:color w:val="auto"/>
          <w:sz w:val="22"/>
          <w:szCs w:val="24"/>
        </w:rPr>
      </w:pPr>
      <w:r w:rsidRPr="006E6AB4">
        <w:rPr>
          <w:color w:val="auto"/>
          <w:sz w:val="22"/>
          <w:szCs w:val="24"/>
        </w:rPr>
        <w:lastRenderedPageBreak/>
        <w:t>While sitting for this purpose</w:t>
      </w:r>
      <w:r w:rsidR="00E4044C" w:rsidRPr="006E6AB4">
        <w:rPr>
          <w:color w:val="auto"/>
          <w:sz w:val="22"/>
          <w:szCs w:val="24"/>
        </w:rPr>
        <w:t xml:space="preserve">, it is allowed whether to remain silent, recite </w:t>
      </w:r>
      <w:r w:rsidR="00E4044C" w:rsidRPr="006E6AB4">
        <w:rPr>
          <w:rFonts w:ascii="Times New Roman" w:hAnsi="Times New Roman" w:cs="Times New Roman"/>
          <w:color w:val="auto"/>
          <w:szCs w:val="24"/>
        </w:rPr>
        <w:t>Ṣ</w:t>
      </w:r>
      <w:r w:rsidR="00E4044C" w:rsidRPr="006E6AB4">
        <w:rPr>
          <w:color w:val="auto"/>
          <w:sz w:val="22"/>
          <w:szCs w:val="24"/>
        </w:rPr>
        <w:t xml:space="preserve">alāt-‘Alan-Nabī, do Żikr or offer Nafl </w:t>
      </w:r>
      <w:r w:rsidR="00E4044C" w:rsidRPr="006E6AB4">
        <w:rPr>
          <w:rFonts w:ascii="Times New Roman" w:hAnsi="Times New Roman" w:cs="Times New Roman"/>
          <w:color w:val="auto"/>
          <w:szCs w:val="24"/>
        </w:rPr>
        <w:t>Ṣ</w:t>
      </w:r>
      <w:r w:rsidR="00E4044C" w:rsidRPr="006E6AB4">
        <w:rPr>
          <w:color w:val="auto"/>
          <w:sz w:val="22"/>
          <w:szCs w:val="24"/>
        </w:rPr>
        <w:t xml:space="preserve">alāĥ individually. </w:t>
      </w:r>
      <w:r w:rsidR="00F87762" w:rsidRPr="006E6AB4">
        <w:rPr>
          <w:rStyle w:val="ModBkBklCitationsChar"/>
          <w:color w:val="auto"/>
          <w:sz w:val="18"/>
          <w:szCs w:val="16"/>
        </w:rPr>
        <w:t>(Durr-e-Mukhtār, vol. 2, pp. 497</w:t>
      </w:r>
      <w:r w:rsidR="00E4044C" w:rsidRPr="006E6AB4">
        <w:rPr>
          <w:rStyle w:val="ModBkBklCitationsChar"/>
          <w:color w:val="auto"/>
          <w:sz w:val="18"/>
          <w:szCs w:val="16"/>
        </w:rPr>
        <w:t>)</w:t>
      </w:r>
      <w:r w:rsidR="00E4044C" w:rsidRPr="006E6AB4">
        <w:rPr>
          <w:color w:val="auto"/>
          <w:sz w:val="22"/>
          <w:szCs w:val="24"/>
        </w:rPr>
        <w:t xml:space="preserve"> The following Tasbī</w:t>
      </w:r>
      <w:r w:rsidR="00E4044C" w:rsidRPr="006E6AB4">
        <w:rPr>
          <w:rFonts w:ascii="Times New Roman" w:hAnsi="Times New Roman" w:cs="Times New Roman"/>
          <w:color w:val="auto"/>
          <w:szCs w:val="24"/>
        </w:rPr>
        <w:t>ḥ</w:t>
      </w:r>
      <w:r w:rsidR="00E4044C" w:rsidRPr="006E6AB4">
        <w:rPr>
          <w:color w:val="auto"/>
          <w:sz w:val="22"/>
          <w:szCs w:val="24"/>
        </w:rPr>
        <w:t xml:space="preserve"> can also be recited.</w:t>
      </w:r>
    </w:p>
    <w:p w14:paraId="5000E817" w14:textId="77777777" w:rsidR="00E4044C" w:rsidRPr="006E6AB4" w:rsidRDefault="00E4044C" w:rsidP="00D260A6">
      <w:pPr>
        <w:pStyle w:val="ModArabicTextinbody"/>
        <w:bidi/>
        <w:spacing w:after="0"/>
        <w:ind w:right="446"/>
        <w:jc w:val="center"/>
        <w:rPr>
          <w:rFonts w:cs="Al_Mushaf"/>
          <w:color w:val="auto"/>
          <w:w w:val="100"/>
          <w:sz w:val="30"/>
          <w:szCs w:val="36"/>
          <w:lang w:val="en-US"/>
        </w:rPr>
      </w:pPr>
      <w:r w:rsidRPr="006E6AB4">
        <w:rPr>
          <w:rFonts w:cs="Al_Mushaf"/>
          <w:color w:val="auto"/>
          <w:w w:val="100"/>
          <w:sz w:val="30"/>
          <w:szCs w:val="36"/>
          <w:rtl/>
        </w:rPr>
        <w:t xml:space="preserve">سُبۡحَانَ ذِي الۡمُلۡكِ وَالۡمَلَكُوۡتِ </w:t>
      </w:r>
      <w:r w:rsidRPr="006E6AB4">
        <w:rPr>
          <w:rFonts w:ascii="noorehira" w:hAnsi="noorehira" w:cs="Al_Mushaf"/>
          <w:color w:val="auto"/>
          <w:w w:val="100"/>
          <w:sz w:val="32"/>
          <w:szCs w:val="32"/>
          <w:rtl/>
        </w:rPr>
        <w:t>﴿﴾</w:t>
      </w:r>
      <w:r w:rsidRPr="006E6AB4">
        <w:rPr>
          <w:rFonts w:ascii="noorehira" w:hAnsi="noorehira" w:cs="Al_Mushaf"/>
          <w:color w:val="auto"/>
          <w:w w:val="100"/>
          <w:sz w:val="32"/>
          <w:szCs w:val="36"/>
          <w:rtl/>
        </w:rPr>
        <w:t xml:space="preserve"> </w:t>
      </w:r>
      <w:r w:rsidRPr="006E6AB4">
        <w:rPr>
          <w:rFonts w:cs="Al_Mushaf"/>
          <w:color w:val="auto"/>
          <w:w w:val="100"/>
          <w:sz w:val="30"/>
          <w:szCs w:val="36"/>
          <w:rtl/>
        </w:rPr>
        <w:t xml:space="preserve"> سُبۡحَانَ ذِي الۡعِزَّةِ وَالۡعَظَمَةِ وَالۡهَيۡبَةِ وَالۡقُدۡرَةِ </w:t>
      </w:r>
      <w:r w:rsidRPr="006E6AB4">
        <w:rPr>
          <w:rFonts w:cs="Al_Mushaf"/>
          <w:color w:val="auto"/>
          <w:w w:val="100"/>
          <w:sz w:val="22"/>
          <w:szCs w:val="24"/>
          <w:vertAlign w:val="superscript"/>
          <w:rtl/>
        </w:rPr>
        <w:t>ط</w:t>
      </w:r>
      <w:r w:rsidRPr="006E6AB4">
        <w:rPr>
          <w:rFonts w:cs="Al_Mushaf"/>
          <w:color w:val="auto"/>
          <w:w w:val="100"/>
          <w:sz w:val="30"/>
          <w:szCs w:val="36"/>
          <w:rtl/>
        </w:rPr>
        <w:t xml:space="preserve"> وَالۡكِبۡرِيَا</w:t>
      </w:r>
      <w:r w:rsidR="00A95991" w:rsidRPr="006E6AB4">
        <w:rPr>
          <w:rFonts w:cs="Al_Mushaf" w:hint="cs"/>
          <w:color w:val="auto"/>
          <w:w w:val="100"/>
          <w:sz w:val="30"/>
          <w:szCs w:val="36"/>
          <w:rtl/>
          <w:lang w:val="en-US"/>
        </w:rPr>
        <w:t>ٓ</w:t>
      </w:r>
      <w:r w:rsidRPr="006E6AB4">
        <w:rPr>
          <w:rFonts w:cs="Al_Mushaf"/>
          <w:color w:val="auto"/>
          <w:w w:val="100"/>
          <w:sz w:val="30"/>
          <w:szCs w:val="36"/>
          <w:rtl/>
        </w:rPr>
        <w:t xml:space="preserve">ءِ وَالۡجَبَرُوۡتِ </w:t>
      </w:r>
      <w:r w:rsidRPr="006E6AB4">
        <w:rPr>
          <w:rFonts w:ascii="noorehira" w:hAnsi="noorehira" w:cs="Al_Mushaf"/>
          <w:color w:val="auto"/>
          <w:w w:val="100"/>
          <w:sz w:val="32"/>
          <w:szCs w:val="32"/>
          <w:rtl/>
        </w:rPr>
        <w:t>﴿﴾</w:t>
      </w:r>
      <w:r w:rsidRPr="006E6AB4">
        <w:rPr>
          <w:rFonts w:ascii="noorehira" w:hAnsi="noorehira" w:cs="Al_Mushaf"/>
          <w:color w:val="auto"/>
          <w:w w:val="100"/>
          <w:sz w:val="32"/>
          <w:szCs w:val="36"/>
          <w:rtl/>
        </w:rPr>
        <w:t xml:space="preserve"> </w:t>
      </w:r>
      <w:r w:rsidRPr="006E6AB4">
        <w:rPr>
          <w:rFonts w:cs="Al_Mushaf"/>
          <w:color w:val="auto"/>
          <w:w w:val="100"/>
          <w:sz w:val="30"/>
          <w:szCs w:val="36"/>
          <w:rtl/>
        </w:rPr>
        <w:t xml:space="preserve">سُبۡحَانَ الۡمَلَكِ الۡحَيِّ الَّذِيۡ لَا يَنَامُ وَلَا يَمُوۡتُ </w:t>
      </w:r>
      <w:r w:rsidRPr="006E6AB4">
        <w:rPr>
          <w:rFonts w:ascii="noorehira" w:hAnsi="noorehira" w:cs="Al_Mushaf"/>
          <w:color w:val="auto"/>
          <w:w w:val="100"/>
          <w:sz w:val="32"/>
          <w:szCs w:val="32"/>
          <w:rtl/>
        </w:rPr>
        <w:t>﴿﴾</w:t>
      </w:r>
      <w:r w:rsidRPr="006E6AB4">
        <w:rPr>
          <w:rFonts w:cs="Al_Mushaf"/>
          <w:color w:val="auto"/>
          <w:w w:val="100"/>
          <w:sz w:val="30"/>
          <w:szCs w:val="36"/>
          <w:rtl/>
        </w:rPr>
        <w:t xml:space="preserve"> سُبُّوۡحٌ قُدُّوۡسٌ رَّبُّنَا وَ رَبُّ الۡمَلٰ</w:t>
      </w:r>
      <w:r w:rsidR="00A95991" w:rsidRPr="006E6AB4">
        <w:rPr>
          <w:rFonts w:cs="Al_Mushaf" w:hint="cs"/>
          <w:color w:val="auto"/>
          <w:w w:val="100"/>
          <w:sz w:val="30"/>
          <w:szCs w:val="36"/>
          <w:rtl/>
        </w:rPr>
        <w:t>ٓ</w:t>
      </w:r>
      <w:r w:rsidRPr="006E6AB4">
        <w:rPr>
          <w:rFonts w:cs="Al_Mushaf"/>
          <w:color w:val="auto"/>
          <w:w w:val="100"/>
          <w:sz w:val="30"/>
          <w:szCs w:val="36"/>
          <w:rtl/>
        </w:rPr>
        <w:t xml:space="preserve">ئِكَةِ وَالرُّوۡحُ </w:t>
      </w:r>
      <w:r w:rsidRPr="006E6AB4">
        <w:rPr>
          <w:rFonts w:ascii="noorehira" w:hAnsi="noorehira" w:cs="Al_Mushaf"/>
          <w:color w:val="auto"/>
          <w:w w:val="100"/>
          <w:sz w:val="32"/>
          <w:szCs w:val="32"/>
          <w:rtl/>
        </w:rPr>
        <w:t>﴿﴾</w:t>
      </w:r>
      <w:r w:rsidRPr="006E6AB4">
        <w:rPr>
          <w:rFonts w:cs="Al_Mushaf"/>
          <w:color w:val="auto"/>
          <w:w w:val="100"/>
          <w:sz w:val="30"/>
          <w:szCs w:val="36"/>
          <w:rtl/>
        </w:rPr>
        <w:t xml:space="preserve"> اَللّٰهُمَّ اَجِرۡنَا مِنَ النَّارِ </w:t>
      </w:r>
      <w:r w:rsidRPr="006E6AB4">
        <w:rPr>
          <w:rFonts w:ascii="noorehira" w:hAnsi="noorehira" w:cs="Al_Mushaf"/>
          <w:color w:val="auto"/>
          <w:w w:val="100"/>
          <w:sz w:val="32"/>
          <w:szCs w:val="32"/>
          <w:rtl/>
        </w:rPr>
        <w:t>﴿﴾</w:t>
      </w:r>
      <w:r w:rsidRPr="006E6AB4">
        <w:rPr>
          <w:rFonts w:ascii="noorehira" w:hAnsi="noorehira" w:cs="Al_Mushaf"/>
          <w:color w:val="auto"/>
          <w:w w:val="100"/>
          <w:sz w:val="32"/>
          <w:szCs w:val="36"/>
          <w:rtl/>
        </w:rPr>
        <w:t xml:space="preserve"> </w:t>
      </w:r>
      <w:r w:rsidRPr="006E6AB4">
        <w:rPr>
          <w:rFonts w:cs="Al_Mushaf"/>
          <w:color w:val="auto"/>
          <w:w w:val="100"/>
          <w:sz w:val="30"/>
          <w:szCs w:val="36"/>
          <w:rtl/>
        </w:rPr>
        <w:t xml:space="preserve">يَا مُجِيۡرُ يَا مُجِيۡرُ يَا مُجِيۡرُ </w:t>
      </w:r>
      <w:r w:rsidRPr="006E6AB4">
        <w:rPr>
          <w:rFonts w:ascii="noorehira" w:hAnsi="noorehira" w:cs="Al_Mushaf"/>
          <w:color w:val="auto"/>
          <w:w w:val="100"/>
          <w:sz w:val="32"/>
          <w:szCs w:val="32"/>
          <w:rtl/>
        </w:rPr>
        <w:t xml:space="preserve">﴿﴾     </w:t>
      </w:r>
      <w:r w:rsidRPr="006E6AB4">
        <w:rPr>
          <w:rFonts w:cs="Al_Mushaf"/>
          <w:color w:val="auto"/>
          <w:w w:val="100"/>
          <w:sz w:val="30"/>
          <w:szCs w:val="36"/>
          <w:rtl/>
        </w:rPr>
        <w:t xml:space="preserve">بِرَحۡمَتِكَ يَا اَرۡحَمَ الرَّاحِـمِيۡنَ </w:t>
      </w:r>
      <w:r w:rsidRPr="006E6AB4">
        <w:rPr>
          <w:rFonts w:ascii="noorehira" w:hAnsi="noorehira" w:cs="Al_Mushaf"/>
          <w:color w:val="auto"/>
          <w:w w:val="100"/>
          <w:sz w:val="32"/>
          <w:szCs w:val="32"/>
          <w:rtl/>
        </w:rPr>
        <w:t>﴿﴾</w:t>
      </w:r>
    </w:p>
    <w:p w14:paraId="4DD493F8" w14:textId="77777777" w:rsidR="00E4044C" w:rsidRPr="006E6AB4" w:rsidRDefault="00E4044C" w:rsidP="00D260A6">
      <w:pPr>
        <w:pStyle w:val="ModBkBklNumberListing"/>
        <w:numPr>
          <w:ilvl w:val="0"/>
          <w:numId w:val="100"/>
        </w:numPr>
        <w:spacing w:after="0"/>
        <w:ind w:left="432" w:hanging="432"/>
        <w:rPr>
          <w:color w:val="auto"/>
          <w:sz w:val="22"/>
          <w:szCs w:val="24"/>
        </w:rPr>
      </w:pPr>
      <w:r w:rsidRPr="006E6AB4">
        <w:rPr>
          <w:color w:val="auto"/>
          <w:sz w:val="22"/>
          <w:szCs w:val="24"/>
        </w:rPr>
        <w:t>After offering twenty Rak’āt, the fifth Tarwī</w:t>
      </w:r>
      <w:r w:rsidRPr="006E6AB4">
        <w:rPr>
          <w:rFonts w:ascii="Times New Roman" w:hAnsi="Times New Roman" w:cs="Times New Roman"/>
          <w:color w:val="auto"/>
          <w:szCs w:val="24"/>
        </w:rPr>
        <w:t>ḥ</w:t>
      </w:r>
      <w:r w:rsidRPr="006E6AB4">
        <w:rPr>
          <w:color w:val="auto"/>
          <w:sz w:val="22"/>
          <w:szCs w:val="24"/>
        </w:rPr>
        <w:t>aĥ is also Musta</w:t>
      </w:r>
      <w:r w:rsidRPr="006E6AB4">
        <w:rPr>
          <w:rFonts w:ascii="Times New Roman" w:hAnsi="Times New Roman" w:cs="Times New Roman"/>
          <w:color w:val="auto"/>
          <w:szCs w:val="24"/>
        </w:rPr>
        <w:t>ḥ</w:t>
      </w:r>
      <w:r w:rsidRPr="006E6AB4">
        <w:rPr>
          <w:color w:val="auto"/>
          <w:sz w:val="22"/>
          <w:szCs w:val="24"/>
        </w:rPr>
        <w:t xml:space="preserve">ab, but if it causes </w:t>
      </w:r>
      <w:r w:rsidRPr="006E6AB4">
        <w:rPr>
          <w:color w:val="auto"/>
          <w:spacing w:val="-2"/>
          <w:sz w:val="22"/>
          <w:szCs w:val="24"/>
        </w:rPr>
        <w:t xml:space="preserve">discomfort to people then don’t recite it for the fifth time. </w:t>
      </w:r>
      <w:r w:rsidRPr="006E6AB4">
        <w:rPr>
          <w:rStyle w:val="ModBkBklCitationsChar"/>
          <w:color w:val="auto"/>
          <w:spacing w:val="-2"/>
          <w:sz w:val="18"/>
          <w:szCs w:val="16"/>
        </w:rPr>
        <w:t>(Fatāwā ‘</w:t>
      </w:r>
      <w:r w:rsidR="001E5286" w:rsidRPr="006E6AB4">
        <w:rPr>
          <w:rStyle w:val="ModBkBklCitationsChar"/>
          <w:color w:val="auto"/>
          <w:spacing w:val="-2"/>
          <w:sz w:val="18"/>
          <w:szCs w:val="16"/>
        </w:rPr>
        <w:t>Ālamgīrī, vol. 1, pp. 115</w:t>
      </w:r>
      <w:r w:rsidRPr="006E6AB4">
        <w:rPr>
          <w:rStyle w:val="ModBkBklCitationsChar"/>
          <w:color w:val="auto"/>
          <w:spacing w:val="-2"/>
          <w:sz w:val="18"/>
          <w:szCs w:val="16"/>
        </w:rPr>
        <w:t>)</w:t>
      </w:r>
    </w:p>
    <w:p w14:paraId="6F3D7439" w14:textId="77777777" w:rsidR="00E4044C" w:rsidRPr="006E6AB4" w:rsidRDefault="00E4044C" w:rsidP="00D260A6">
      <w:pPr>
        <w:pStyle w:val="ModBkBklNumberListing"/>
        <w:numPr>
          <w:ilvl w:val="0"/>
          <w:numId w:val="100"/>
        </w:numPr>
        <w:spacing w:after="0"/>
        <w:ind w:left="432" w:hanging="432"/>
        <w:rPr>
          <w:i/>
          <w:color w:val="auto"/>
          <w:sz w:val="22"/>
          <w:szCs w:val="24"/>
        </w:rPr>
      </w:pPr>
      <w:r w:rsidRPr="006E6AB4">
        <w:rPr>
          <w:color w:val="auto"/>
          <w:sz w:val="22"/>
          <w:szCs w:val="24"/>
        </w:rPr>
        <w:t>Some people keep sitting during the initial part of the first Rak’at and stand to join the Jamā’at when the Imām is about to perform Rukū’, it is a trait of the hypocrites. The 142</w:t>
      </w:r>
      <w:r w:rsidRPr="006E6AB4">
        <w:rPr>
          <w:color w:val="auto"/>
          <w:sz w:val="22"/>
          <w:szCs w:val="24"/>
          <w:vertAlign w:val="superscript"/>
        </w:rPr>
        <w:t>nd</w:t>
      </w:r>
      <w:r w:rsidRPr="006E6AB4">
        <w:rPr>
          <w:color w:val="auto"/>
          <w:sz w:val="22"/>
          <w:szCs w:val="24"/>
        </w:rPr>
        <w:t xml:space="preserve"> verse of Sūraĥ</w:t>
      </w:r>
      <w:r w:rsidR="005B2DBA" w:rsidRPr="006E6AB4">
        <w:rPr>
          <w:color w:val="auto"/>
          <w:sz w:val="22"/>
          <w:szCs w:val="24"/>
        </w:rPr>
        <w:fldChar w:fldCharType="begin"/>
      </w:r>
      <w:r w:rsidR="00EB561C" w:rsidRPr="006E6AB4">
        <w:rPr>
          <w:color w:val="auto"/>
          <w:sz w:val="22"/>
          <w:szCs w:val="24"/>
        </w:rPr>
        <w:instrText xml:space="preserve"> XE "Sūraĥ:</w:instrText>
      </w:r>
      <w:r w:rsidR="00EB561C" w:rsidRPr="006E6AB4">
        <w:rPr>
          <w:color w:val="auto"/>
          <w:sz w:val="22"/>
          <w:szCs w:val="24"/>
          <w:lang w:val="en-US"/>
        </w:rPr>
        <w:instrText>An-Nisā</w:instrText>
      </w:r>
      <w:r w:rsidR="00EB561C" w:rsidRPr="006E6AB4">
        <w:rPr>
          <w:color w:val="auto"/>
          <w:sz w:val="22"/>
          <w:szCs w:val="24"/>
        </w:rPr>
        <w:instrText xml:space="preserve">" </w:instrText>
      </w:r>
      <w:r w:rsidR="005B2DBA" w:rsidRPr="006E6AB4">
        <w:rPr>
          <w:color w:val="auto"/>
          <w:sz w:val="22"/>
          <w:szCs w:val="24"/>
        </w:rPr>
        <w:fldChar w:fldCharType="end"/>
      </w:r>
      <w:r w:rsidRPr="006E6AB4">
        <w:rPr>
          <w:color w:val="auto"/>
          <w:sz w:val="22"/>
          <w:szCs w:val="24"/>
        </w:rPr>
        <w:t xml:space="preserve"> </w:t>
      </w:r>
      <w:r w:rsidR="00EB561C" w:rsidRPr="006E6AB4">
        <w:rPr>
          <w:color w:val="auto"/>
          <w:sz w:val="22"/>
          <w:szCs w:val="24"/>
        </w:rPr>
        <w:t>An-</w:t>
      </w:r>
      <w:r w:rsidRPr="006E6AB4">
        <w:rPr>
          <w:color w:val="auto"/>
          <w:sz w:val="22"/>
          <w:szCs w:val="24"/>
        </w:rPr>
        <w:t>Nisā says:</w:t>
      </w:r>
    </w:p>
    <w:p w14:paraId="23A09476" w14:textId="77777777" w:rsidR="00E4044C" w:rsidRPr="006E6AB4" w:rsidRDefault="001469D2" w:rsidP="00D260A6">
      <w:pPr>
        <w:pStyle w:val="Modbodytext"/>
        <w:bidi/>
        <w:spacing w:after="0"/>
        <w:ind w:left="432" w:hanging="432"/>
        <w:jc w:val="center"/>
        <w:rPr>
          <w:position w:val="2"/>
          <w:sz w:val="30"/>
          <w:szCs w:val="32"/>
        </w:rPr>
      </w:pPr>
      <w:r w:rsidRPr="006E6AB4">
        <w:rPr>
          <w:rFonts w:ascii="Al Qalam Quran Majeed Web2_D" w:eastAsia="Times New Roman" w:hAnsi="Al Qalam Quran Majeed Web2_D" w:cs="Al Qalam Quran Majeed Web2_D"/>
          <w:sz w:val="32"/>
          <w:szCs w:val="32"/>
          <w:rtl/>
        </w:rPr>
        <w:t>وَ اِذَا قَامُوْۤا اِلَى الصَّلٰوةِ قَامُوْا كُسَالٰىۙ-</w:t>
      </w:r>
      <w:r w:rsidR="00E4044C" w:rsidRPr="006E6AB4">
        <w:rPr>
          <w:rFonts w:ascii="noorehira" w:hAnsi="noorehira" w:cs="Al_Mushaf"/>
          <w:position w:val="2"/>
          <w:sz w:val="32"/>
          <w:szCs w:val="32"/>
          <w:rtl/>
        </w:rPr>
        <w:tab/>
      </w:r>
    </w:p>
    <w:p w14:paraId="626C401E" w14:textId="77777777" w:rsidR="00E4044C" w:rsidRPr="006E6AB4" w:rsidRDefault="00E4044C" w:rsidP="00D260A6">
      <w:pPr>
        <w:pStyle w:val="ModBkBklQuranicAyahTranslation"/>
        <w:spacing w:after="0"/>
        <w:ind w:left="446"/>
        <w:rPr>
          <w:color w:val="auto"/>
          <w:sz w:val="20"/>
          <w:szCs w:val="20"/>
        </w:rPr>
      </w:pPr>
      <w:r w:rsidRPr="006E6AB4">
        <w:rPr>
          <w:color w:val="auto"/>
          <w:sz w:val="20"/>
          <w:szCs w:val="20"/>
        </w:rPr>
        <w:t xml:space="preserve">And when they stand up for </w:t>
      </w:r>
      <w:r w:rsidRPr="006E6AB4">
        <w:rPr>
          <w:rFonts w:ascii="Times New Roman" w:hAnsi="Times New Roman"/>
          <w:b/>
          <w:bCs/>
          <w:color w:val="auto"/>
          <w:sz w:val="20"/>
          <w:szCs w:val="20"/>
        </w:rPr>
        <w:t>Ṣ</w:t>
      </w:r>
      <w:r w:rsidRPr="006E6AB4">
        <w:rPr>
          <w:color w:val="auto"/>
          <w:sz w:val="20"/>
          <w:szCs w:val="20"/>
        </w:rPr>
        <w:t>lāĥ they stand up lazily.</w:t>
      </w:r>
    </w:p>
    <w:p w14:paraId="6DE4A326" w14:textId="77777777" w:rsidR="00E4044C" w:rsidRPr="006E6AB4" w:rsidRDefault="00E4044C" w:rsidP="00D260A6">
      <w:pPr>
        <w:pStyle w:val="ModBkBklCitations"/>
        <w:spacing w:after="0"/>
        <w:ind w:left="446"/>
        <w:jc w:val="center"/>
        <w:rPr>
          <w:color w:val="auto"/>
          <w:sz w:val="18"/>
          <w:szCs w:val="16"/>
        </w:rPr>
      </w:pPr>
      <w:r w:rsidRPr="006E6AB4">
        <w:rPr>
          <w:color w:val="auto"/>
          <w:sz w:val="18"/>
          <w:szCs w:val="16"/>
        </w:rPr>
        <w:t>[Kanz-ul-Īmān (Translation of Quran)]</w:t>
      </w:r>
    </w:p>
    <w:p w14:paraId="7753EA5A" w14:textId="77777777" w:rsidR="00E4044C" w:rsidRPr="006E6AB4" w:rsidRDefault="00E4044C" w:rsidP="00D260A6">
      <w:pPr>
        <w:pStyle w:val="Modbodytext"/>
        <w:spacing w:after="0"/>
        <w:ind w:left="432"/>
        <w:rPr>
          <w:sz w:val="22"/>
          <w:szCs w:val="24"/>
        </w:rPr>
      </w:pPr>
      <w:r w:rsidRPr="006E6AB4">
        <w:rPr>
          <w:rStyle w:val="ModOrderListing2Char"/>
          <w:sz w:val="22"/>
          <w:szCs w:val="20"/>
        </w:rPr>
        <w:t>One should also join the Jamā’at of Far</w:t>
      </w:r>
      <w:r w:rsidRPr="006E6AB4">
        <w:rPr>
          <w:rStyle w:val="ModOrderListing2Char"/>
          <w:rFonts w:ascii="Times New Roman" w:hAnsi="Times New Roman" w:cs="Times New Roman"/>
          <w:szCs w:val="20"/>
        </w:rPr>
        <w:t>ḍ</w:t>
      </w:r>
      <w:r w:rsidRPr="006E6AB4">
        <w:rPr>
          <w:rStyle w:val="ModOrderListing2Char"/>
          <w:sz w:val="22"/>
          <w:szCs w:val="20"/>
        </w:rPr>
        <w:t xml:space="preserve"> </w:t>
      </w:r>
      <w:r w:rsidRPr="006E6AB4">
        <w:rPr>
          <w:rStyle w:val="ModOrderListing2Char"/>
          <w:rFonts w:ascii="Times New Roman" w:hAnsi="Times New Roman" w:cs="Times New Roman"/>
          <w:szCs w:val="20"/>
        </w:rPr>
        <w:t>Ṣ</w:t>
      </w:r>
      <w:r w:rsidRPr="006E6AB4">
        <w:rPr>
          <w:rStyle w:val="ModOrderListing2Char"/>
          <w:sz w:val="22"/>
          <w:szCs w:val="20"/>
        </w:rPr>
        <w:t xml:space="preserve">alāĥ immediately even if the Imām has </w:t>
      </w:r>
      <w:r w:rsidRPr="006E6AB4">
        <w:rPr>
          <w:rStyle w:val="ModOrderListing2Char"/>
          <w:spacing w:val="-2"/>
          <w:sz w:val="22"/>
          <w:szCs w:val="20"/>
        </w:rPr>
        <w:t>stood after completing the Rukū’. Further, if the Imām is in the first sitting (Qa’daĥ),</w:t>
      </w:r>
      <w:r w:rsidRPr="006E6AB4">
        <w:rPr>
          <w:rStyle w:val="ModOrderListing2Char"/>
          <w:sz w:val="22"/>
          <w:szCs w:val="20"/>
        </w:rPr>
        <w:t xml:space="preserve"> join in without waiting for him to stand. If you joined in during the Qa’daĥ (sitting) </w:t>
      </w:r>
      <w:r w:rsidRPr="006E6AB4">
        <w:rPr>
          <w:rStyle w:val="ModOrderListing2Char"/>
          <w:spacing w:val="-2"/>
          <w:sz w:val="22"/>
          <w:szCs w:val="20"/>
        </w:rPr>
        <w:t>but the Imām (has finished his Tashaĥĥud and) stood up, recite the whole Tashaĥĥud</w:t>
      </w:r>
      <w:r w:rsidRPr="006E6AB4">
        <w:rPr>
          <w:rStyle w:val="ModOrderListing2Char"/>
          <w:sz w:val="22"/>
          <w:szCs w:val="20"/>
        </w:rPr>
        <w:t xml:space="preserve"> before standing. </w:t>
      </w:r>
      <w:r w:rsidRPr="006E6AB4">
        <w:rPr>
          <w:rStyle w:val="ModBodyReferencesChar"/>
          <w:color w:val="auto"/>
          <w:sz w:val="18"/>
          <w:szCs w:val="20"/>
        </w:rPr>
        <w:t>(Baĥār-e-Sharī’at,</w:t>
      </w:r>
      <w:r w:rsidR="00DA59B5" w:rsidRPr="006E6AB4">
        <w:rPr>
          <w:rStyle w:val="ModBodyReferencesChar"/>
          <w:color w:val="auto"/>
          <w:sz w:val="18"/>
          <w:szCs w:val="20"/>
        </w:rPr>
        <w:t xml:space="preserve"> part 4,</w:t>
      </w:r>
      <w:r w:rsidRPr="006E6AB4">
        <w:rPr>
          <w:rStyle w:val="ModBodyReferencesChar"/>
          <w:color w:val="auto"/>
          <w:sz w:val="18"/>
          <w:szCs w:val="20"/>
        </w:rPr>
        <w:t xml:space="preserve"> pp. 36 – Ghunya-tul-Mustamlī, pp. 410)</w:t>
      </w:r>
    </w:p>
    <w:p w14:paraId="69528125" w14:textId="77777777" w:rsidR="001469D2" w:rsidRPr="006E6AB4" w:rsidRDefault="001469D2" w:rsidP="00D260A6">
      <w:pPr>
        <w:spacing w:after="0" w:line="240" w:lineRule="auto"/>
        <w:rPr>
          <w:rFonts w:ascii="Minion Pro" w:hAnsi="Minion Pro"/>
          <w:spacing w:val="-2"/>
          <w:szCs w:val="24"/>
        </w:rPr>
      </w:pPr>
      <w:r w:rsidRPr="006E6AB4">
        <w:rPr>
          <w:spacing w:val="-2"/>
          <w:szCs w:val="24"/>
        </w:rPr>
        <w:br w:type="page"/>
      </w:r>
    </w:p>
    <w:p w14:paraId="1D314B6D" w14:textId="77777777" w:rsidR="00E4044C" w:rsidRPr="006E6AB4" w:rsidRDefault="00E4044C" w:rsidP="00D260A6">
      <w:pPr>
        <w:pStyle w:val="ModBkBklNumberListing"/>
        <w:numPr>
          <w:ilvl w:val="0"/>
          <w:numId w:val="100"/>
        </w:numPr>
        <w:spacing w:after="0"/>
        <w:ind w:left="432" w:hanging="432"/>
        <w:rPr>
          <w:i/>
          <w:color w:val="auto"/>
          <w:sz w:val="22"/>
          <w:szCs w:val="24"/>
        </w:rPr>
      </w:pPr>
      <w:r w:rsidRPr="006E6AB4">
        <w:rPr>
          <w:color w:val="auto"/>
          <w:spacing w:val="-2"/>
          <w:sz w:val="22"/>
          <w:szCs w:val="24"/>
        </w:rPr>
        <w:lastRenderedPageBreak/>
        <w:t xml:space="preserve">It is preferable to offer the Witr </w:t>
      </w:r>
      <w:r w:rsidRPr="006E6AB4">
        <w:rPr>
          <w:rFonts w:ascii="Times New Roman" w:hAnsi="Times New Roman" w:cs="Times New Roman"/>
          <w:color w:val="auto"/>
          <w:spacing w:val="-2"/>
          <w:szCs w:val="24"/>
        </w:rPr>
        <w:t>Ṣ</w:t>
      </w:r>
      <w:r w:rsidRPr="006E6AB4">
        <w:rPr>
          <w:color w:val="auto"/>
          <w:spacing w:val="-2"/>
          <w:sz w:val="22"/>
          <w:szCs w:val="24"/>
        </w:rPr>
        <w:t>alāĥ with Jamā’at in Ramadan. However, if someone</w:t>
      </w:r>
      <w:r w:rsidRPr="006E6AB4">
        <w:rPr>
          <w:color w:val="auto"/>
          <w:sz w:val="22"/>
          <w:szCs w:val="24"/>
        </w:rPr>
        <w:t xml:space="preserve"> offered the Far</w:t>
      </w:r>
      <w:r w:rsidRPr="006E6AB4">
        <w:rPr>
          <w:rFonts w:ascii="Times New Roman" w:hAnsi="Times New Roman" w:cs="Times New Roman"/>
          <w:color w:val="auto"/>
          <w:szCs w:val="24"/>
        </w:rPr>
        <w:t>ḍ</w:t>
      </w:r>
      <w:r w:rsidRPr="006E6AB4">
        <w:rPr>
          <w:color w:val="auto"/>
          <w:sz w:val="22"/>
          <w:szCs w:val="24"/>
        </w:rPr>
        <w:t xml:space="preserve"> of ‘Ishā without Jamā’at he is to offer his Witr individually as well. </w:t>
      </w:r>
      <w:r w:rsidRPr="006E6AB4">
        <w:rPr>
          <w:rStyle w:val="ModBodyReferencesChar"/>
          <w:color w:val="auto"/>
          <w:sz w:val="18"/>
          <w:szCs w:val="24"/>
        </w:rPr>
        <w:t>(Baĥār-e-Sharī’at,</w:t>
      </w:r>
      <w:r w:rsidR="00852B56" w:rsidRPr="006E6AB4">
        <w:rPr>
          <w:rStyle w:val="ModBodyReferencesChar"/>
          <w:color w:val="auto"/>
          <w:sz w:val="18"/>
          <w:szCs w:val="24"/>
        </w:rPr>
        <w:t xml:space="preserve"> part 4,</w:t>
      </w:r>
      <w:r w:rsidRPr="006E6AB4">
        <w:rPr>
          <w:rStyle w:val="ModBodyReferencesChar"/>
          <w:color w:val="auto"/>
          <w:sz w:val="18"/>
          <w:szCs w:val="24"/>
        </w:rPr>
        <w:t xml:space="preserve"> pp. 36)</w:t>
      </w:r>
    </w:p>
    <w:p w14:paraId="0727460E" w14:textId="77777777" w:rsidR="00E4044C" w:rsidRPr="006E6AB4" w:rsidRDefault="00E4044C" w:rsidP="00D260A6">
      <w:pPr>
        <w:pStyle w:val="ModBkBklNumberListing"/>
        <w:numPr>
          <w:ilvl w:val="0"/>
          <w:numId w:val="100"/>
        </w:numPr>
        <w:spacing w:after="0"/>
        <w:ind w:left="432" w:hanging="432"/>
        <w:rPr>
          <w:i/>
          <w:color w:val="auto"/>
          <w:sz w:val="22"/>
          <w:szCs w:val="24"/>
        </w:rPr>
      </w:pPr>
      <w:r w:rsidRPr="006E6AB4">
        <w:rPr>
          <w:color w:val="auto"/>
          <w:sz w:val="22"/>
          <w:szCs w:val="24"/>
        </w:rPr>
        <w:t>There is no harm in offering the Far</w:t>
      </w:r>
      <w:r w:rsidRPr="006E6AB4">
        <w:rPr>
          <w:rFonts w:ascii="Times New Roman" w:hAnsi="Times New Roman" w:cs="Times New Roman"/>
          <w:color w:val="auto"/>
          <w:szCs w:val="24"/>
        </w:rPr>
        <w:t>ḍ</w:t>
      </w:r>
      <w:r w:rsidRPr="006E6AB4">
        <w:rPr>
          <w:color w:val="auto"/>
          <w:sz w:val="22"/>
          <w:szCs w:val="24"/>
        </w:rPr>
        <w:t xml:space="preserve"> of ‘Ishā with one Imām, the Tarāwī</w:t>
      </w:r>
      <w:r w:rsidRPr="006E6AB4">
        <w:rPr>
          <w:rFonts w:ascii="Times New Roman" w:hAnsi="Times New Roman" w:cs="Times New Roman"/>
          <w:color w:val="auto"/>
          <w:szCs w:val="24"/>
        </w:rPr>
        <w:t>ḥ</w:t>
      </w:r>
      <w:r w:rsidRPr="006E6AB4">
        <w:rPr>
          <w:color w:val="auto"/>
          <w:sz w:val="22"/>
          <w:szCs w:val="24"/>
        </w:rPr>
        <w:t xml:space="preserve"> </w:t>
      </w:r>
      <w:r w:rsidRPr="006E6AB4">
        <w:rPr>
          <w:rFonts w:ascii="Times New Roman" w:hAnsi="Times New Roman" w:cs="Times New Roman"/>
          <w:color w:val="auto"/>
          <w:szCs w:val="24"/>
        </w:rPr>
        <w:t>Ṣ</w:t>
      </w:r>
      <w:r w:rsidRPr="006E6AB4">
        <w:rPr>
          <w:color w:val="auto"/>
          <w:sz w:val="22"/>
          <w:szCs w:val="24"/>
        </w:rPr>
        <w:t>alāĥ with another Imām and the Witr with a third Imām.</w:t>
      </w:r>
    </w:p>
    <w:p w14:paraId="08B73612" w14:textId="77777777" w:rsidR="00E4044C" w:rsidRPr="006E6AB4" w:rsidRDefault="00E4044C" w:rsidP="00D260A6">
      <w:pPr>
        <w:pStyle w:val="ModBkBklNumberListing"/>
        <w:numPr>
          <w:ilvl w:val="0"/>
          <w:numId w:val="100"/>
        </w:numPr>
        <w:spacing w:after="0"/>
        <w:ind w:left="432" w:hanging="432"/>
        <w:rPr>
          <w:i/>
          <w:color w:val="auto"/>
          <w:sz w:val="22"/>
          <w:szCs w:val="24"/>
        </w:rPr>
      </w:pPr>
      <w:r w:rsidRPr="006E6AB4">
        <w:rPr>
          <w:color w:val="auto"/>
          <w:sz w:val="22"/>
          <w:szCs w:val="24"/>
        </w:rPr>
        <w:t>Sayyidunā ‘Umar Fārūq A’</w:t>
      </w:r>
      <w:r w:rsidRPr="006E6AB4">
        <w:rPr>
          <w:rFonts w:ascii="Times New Roman" w:hAnsi="Times New Roman" w:cs="Times New Roman"/>
          <w:color w:val="auto"/>
          <w:szCs w:val="24"/>
        </w:rPr>
        <w:t>ẓ</w:t>
      </w:r>
      <w:r w:rsidRPr="006E6AB4">
        <w:rPr>
          <w:color w:val="auto"/>
          <w:sz w:val="22"/>
          <w:szCs w:val="24"/>
        </w:rPr>
        <w:t xml:space="preserve">am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used to lead the Jamā’at of Far</w:t>
      </w:r>
      <w:r w:rsidRPr="006E6AB4">
        <w:rPr>
          <w:rFonts w:ascii="Times New Roman" w:hAnsi="Times New Roman" w:cs="Times New Roman"/>
          <w:color w:val="auto"/>
          <w:szCs w:val="24"/>
        </w:rPr>
        <w:t>ḍ</w:t>
      </w:r>
      <w:r w:rsidRPr="006E6AB4">
        <w:rPr>
          <w:color w:val="auto"/>
          <w:sz w:val="22"/>
          <w:szCs w:val="24"/>
        </w:rPr>
        <w:t xml:space="preserve"> and Witr of ‘Isha while Sayyidunā Ubay Bin Ka’b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used to lead the Tarāwī</w:t>
      </w:r>
      <w:r w:rsidRPr="006E6AB4">
        <w:rPr>
          <w:rFonts w:ascii="Times New Roman" w:hAnsi="Times New Roman" w:cs="Times New Roman"/>
          <w:color w:val="auto"/>
          <w:szCs w:val="24"/>
        </w:rPr>
        <w:t>ḥ</w:t>
      </w:r>
      <w:r w:rsidRPr="006E6AB4">
        <w:rPr>
          <w:color w:val="auto"/>
          <w:sz w:val="22"/>
          <w:szCs w:val="24"/>
        </w:rPr>
        <w:t xml:space="preserve"> Jamā’at. </w:t>
      </w:r>
      <w:r w:rsidRPr="006E6AB4">
        <w:rPr>
          <w:rStyle w:val="ModBkBklCitationsChar"/>
          <w:color w:val="auto"/>
          <w:sz w:val="18"/>
          <w:szCs w:val="16"/>
        </w:rPr>
        <w:t>(Fatāwā ‘</w:t>
      </w:r>
      <w:r w:rsidR="001E5286" w:rsidRPr="006E6AB4">
        <w:rPr>
          <w:rStyle w:val="ModBkBklCitationsChar"/>
          <w:color w:val="auto"/>
          <w:sz w:val="18"/>
          <w:szCs w:val="16"/>
        </w:rPr>
        <w:t>Ālamgīrī, vol. 1, pp. 116</w:t>
      </w:r>
      <w:r w:rsidRPr="006E6AB4">
        <w:rPr>
          <w:rStyle w:val="ModBkBklCitationsChar"/>
          <w:color w:val="auto"/>
          <w:sz w:val="18"/>
          <w:szCs w:val="16"/>
        </w:rPr>
        <w:t>)</w:t>
      </w:r>
    </w:p>
    <w:p w14:paraId="77A1FFBE" w14:textId="77777777" w:rsidR="00E4044C" w:rsidRPr="006E6AB4" w:rsidRDefault="00E4044C" w:rsidP="00D260A6">
      <w:pPr>
        <w:pStyle w:val="Modbodytext"/>
        <w:spacing w:after="0"/>
        <w:rPr>
          <w:sz w:val="22"/>
          <w:szCs w:val="20"/>
        </w:rPr>
      </w:pPr>
      <w:r w:rsidRPr="006E6AB4">
        <w:rPr>
          <w:sz w:val="22"/>
          <w:szCs w:val="20"/>
        </w:rPr>
        <w:t xml:space="preserve">O Allah </w:t>
      </w:r>
      <w:r w:rsidRPr="006E6AB4">
        <w:rPr>
          <w:rStyle w:val="ModArabicTextinbodyChar"/>
          <w:rFonts w:cs="Al_Mushaf"/>
          <w:color w:val="auto"/>
          <w:sz w:val="14"/>
          <w:szCs w:val="14"/>
          <w:rtl/>
          <w:lang w:bidi="ar-SA"/>
        </w:rPr>
        <w:t>عَزَّوَجَلَّ</w:t>
      </w:r>
      <w:r w:rsidRPr="006E6AB4">
        <w:rPr>
          <w:sz w:val="22"/>
          <w:szCs w:val="20"/>
        </w:rPr>
        <w:t>! Make us pious and sincere and bless us with the privilege of offering Tarāwī</w:t>
      </w:r>
      <w:r w:rsidRPr="006E6AB4">
        <w:rPr>
          <w:rFonts w:ascii="Times New Roman" w:hAnsi="Times New Roman" w:cs="Times New Roman"/>
          <w:szCs w:val="20"/>
        </w:rPr>
        <w:t>ḥ</w:t>
      </w:r>
      <w:r w:rsidRPr="006E6AB4">
        <w:rPr>
          <w:sz w:val="22"/>
          <w:szCs w:val="20"/>
        </w:rPr>
        <w:t xml:space="preserve"> with sincerity and concentration every year with a full-fledged </w:t>
      </w:r>
      <w:r w:rsidRPr="006E6AB4">
        <w:rPr>
          <w:rFonts w:ascii="Times New Roman" w:hAnsi="Times New Roman" w:cs="Times New Roman"/>
          <w:szCs w:val="20"/>
        </w:rPr>
        <w:t>Ḥ</w:t>
      </w:r>
      <w:r w:rsidRPr="006E6AB4">
        <w:rPr>
          <w:sz w:val="22"/>
          <w:szCs w:val="20"/>
        </w:rPr>
        <w:t>āfi</w:t>
      </w:r>
      <w:r w:rsidRPr="006E6AB4">
        <w:rPr>
          <w:rFonts w:ascii="Times New Roman" w:hAnsi="Times New Roman" w:cs="Times New Roman"/>
          <w:szCs w:val="20"/>
        </w:rPr>
        <w:t>ẓ</w:t>
      </w:r>
      <w:r w:rsidRPr="006E6AB4">
        <w:rPr>
          <w:sz w:val="22"/>
          <w:szCs w:val="20"/>
        </w:rPr>
        <w:t xml:space="preserve">, and accept our </w:t>
      </w:r>
      <w:r w:rsidRPr="006E6AB4">
        <w:rPr>
          <w:rFonts w:ascii="Times New Roman" w:hAnsi="Times New Roman" w:cs="Times New Roman"/>
          <w:szCs w:val="20"/>
        </w:rPr>
        <w:t>Ṣ</w:t>
      </w:r>
      <w:r w:rsidRPr="006E6AB4">
        <w:rPr>
          <w:sz w:val="22"/>
          <w:szCs w:val="20"/>
        </w:rPr>
        <w:t>alāĥs!</w:t>
      </w:r>
    </w:p>
    <w:p w14:paraId="1CDD0680" w14:textId="77777777" w:rsidR="00E4044C" w:rsidRPr="006E6AB4" w:rsidRDefault="00E4044C" w:rsidP="00D260A6">
      <w:pPr>
        <w:pStyle w:val="ModBkBklBodyParagraph"/>
        <w:spacing w:after="0"/>
        <w:jc w:val="right"/>
        <w:rPr>
          <w:rFonts w:cs="Al_Mushaf"/>
          <w:color w:val="auto"/>
          <w:sz w:val="26"/>
          <w:szCs w:val="32"/>
        </w:rPr>
      </w:pPr>
      <w:bookmarkStart w:id="1812" w:name="_Toc239320233"/>
      <w:bookmarkStart w:id="1813" w:name="_Toc294546746"/>
      <w:bookmarkStart w:id="1814" w:name="_Toc332511655"/>
      <w:r w:rsidRPr="006E6AB4">
        <w:rPr>
          <w:rFonts w:ascii="Quranic_Font" w:hAnsi="Quranic_Font" w:cs="Al_Mushaf"/>
          <w:color w:val="auto"/>
          <w:sz w:val="32"/>
          <w:szCs w:val="32"/>
          <w:rtl/>
        </w:rPr>
        <w:t>ا</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م</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ن بِجَاهِ النَّب</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 xml:space="preserve"> ال</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اَم</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ن</w:t>
      </w:r>
      <w:r w:rsidRPr="006E6AB4">
        <w:rPr>
          <w:rFonts w:ascii="Quranic_Font" w:hAnsi="Quranic_Font" w:cs="Al_Mushaf" w:hint="cs"/>
          <w:color w:val="auto"/>
          <w:sz w:val="28"/>
          <w:szCs w:val="32"/>
          <w:rtl/>
        </w:rPr>
        <w:t xml:space="preserve"> </w:t>
      </w:r>
      <w:r w:rsidRPr="006E6AB4">
        <w:rPr>
          <w:rStyle w:val="ModArabicTextinbodyChar"/>
          <w:rFonts w:ascii="Quranic_Font" w:hAnsi="Quranic_Font" w:cs="Al_Mushaf"/>
          <w:color w:val="auto"/>
          <w:w w:val="100"/>
          <w:position w:val="6"/>
          <w:sz w:val="14"/>
          <w:szCs w:val="14"/>
          <w:rtl/>
        </w:rPr>
        <w:t>صَلَّى الل</w:t>
      </w:r>
      <w:r w:rsidRPr="006E6AB4">
        <w:rPr>
          <w:rStyle w:val="ModArabicTextinbodyChar"/>
          <w:rFonts w:ascii="Quranic_Font" w:hAnsi="Quranic_Font" w:cs="Al_Mushaf" w:hint="cs"/>
          <w:color w:val="auto"/>
          <w:w w:val="100"/>
          <w:position w:val="6"/>
          <w:sz w:val="14"/>
          <w:szCs w:val="14"/>
          <w:rtl/>
        </w:rPr>
        <w:t>ّٰهُ</w:t>
      </w:r>
      <w:r w:rsidRPr="006E6AB4">
        <w:rPr>
          <w:rStyle w:val="ModArabicTextinbodyChar"/>
          <w:rFonts w:ascii="Quranic_Font" w:hAnsi="Quranic_Font" w:cs="Al_Mushaf"/>
          <w:color w:val="auto"/>
          <w:w w:val="100"/>
          <w:position w:val="6"/>
          <w:sz w:val="14"/>
          <w:szCs w:val="14"/>
          <w:rtl/>
        </w:rPr>
        <w:t xml:space="preserve"> تَعَالٰى عَلَ</w:t>
      </w:r>
      <w:r w:rsidRPr="006E6AB4">
        <w:rPr>
          <w:rStyle w:val="ModArabicTextinbodyChar"/>
          <w:rFonts w:ascii="Quranic_Font" w:hAnsi="Quranic_Font" w:cs="Al_Mushaf" w:hint="cs"/>
          <w:color w:val="auto"/>
          <w:w w:val="100"/>
          <w:position w:val="6"/>
          <w:sz w:val="14"/>
          <w:szCs w:val="14"/>
          <w:rtl/>
        </w:rPr>
        <w:t>يۡهِ</w:t>
      </w:r>
      <w:r w:rsidRPr="006E6AB4">
        <w:rPr>
          <w:rStyle w:val="ModArabicTextinbodyChar"/>
          <w:rFonts w:ascii="Quranic_Font" w:hAnsi="Quranic_Font" w:cs="Al_Mushaf"/>
          <w:color w:val="auto"/>
          <w:w w:val="100"/>
          <w:position w:val="6"/>
          <w:sz w:val="14"/>
          <w:szCs w:val="14"/>
          <w:rtl/>
        </w:rPr>
        <w:t xml:space="preserve"> وَاٰل</w:t>
      </w:r>
      <w:r w:rsidRPr="006E6AB4">
        <w:rPr>
          <w:rStyle w:val="ModArabicTextinbodyChar"/>
          <w:rFonts w:ascii="Quranic_Font" w:hAnsi="Quranic_Font" w:cs="Al_Mushaf" w:hint="cs"/>
          <w:color w:val="auto"/>
          <w:w w:val="100"/>
          <w:position w:val="6"/>
          <w:sz w:val="14"/>
          <w:szCs w:val="14"/>
          <w:rtl/>
        </w:rPr>
        <w:t>ِهِ</w:t>
      </w:r>
      <w:r w:rsidRPr="006E6AB4">
        <w:rPr>
          <w:rStyle w:val="ModArabicTextinbodyChar"/>
          <w:rFonts w:ascii="Quranic_Font" w:hAnsi="Quranic_Font" w:cs="Al_Mushaf"/>
          <w:color w:val="auto"/>
          <w:w w:val="100"/>
          <w:position w:val="6"/>
          <w:sz w:val="14"/>
          <w:szCs w:val="14"/>
          <w:rtl/>
        </w:rPr>
        <w:t xml:space="preserve"> وَسَلَّم</w:t>
      </w:r>
    </w:p>
    <w:p w14:paraId="664F1452" w14:textId="77777777" w:rsidR="00E4044C" w:rsidRPr="006E6AB4" w:rsidRDefault="00E4044C" w:rsidP="00D260A6">
      <w:pPr>
        <w:pStyle w:val="ModBkBklDurood"/>
        <w:spacing w:after="0"/>
        <w:rPr>
          <w:rFonts w:ascii="Quranic_Font" w:hAnsi="Quranic_Font" w:cs="Al_Mushaf"/>
          <w:color w:val="auto"/>
          <w:w w:val="100"/>
          <w:sz w:val="32"/>
          <w:szCs w:val="32"/>
        </w:rPr>
      </w:pPr>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02CB73FF" w14:textId="77777777" w:rsidR="00E4044C" w:rsidRPr="006E6AB4" w:rsidRDefault="00E4044C" w:rsidP="00D260A6">
      <w:pPr>
        <w:pStyle w:val="Heading2"/>
      </w:pPr>
      <w:bookmarkStart w:id="1815" w:name="_Toc357063828"/>
      <w:bookmarkStart w:id="1816" w:name="_Toc361436188"/>
      <w:bookmarkStart w:id="1817" w:name="_Toc361437670"/>
      <w:bookmarkStart w:id="1818" w:name="_Toc361439158"/>
      <w:bookmarkStart w:id="1819" w:name="_Toc500604484"/>
      <w:r w:rsidRPr="006E6AB4">
        <w:t>Recovery from cancer</w:t>
      </w:r>
      <w:bookmarkEnd w:id="1812"/>
      <w:bookmarkEnd w:id="1813"/>
      <w:bookmarkEnd w:id="1814"/>
      <w:bookmarkEnd w:id="1815"/>
      <w:bookmarkEnd w:id="1816"/>
      <w:bookmarkEnd w:id="1817"/>
      <w:bookmarkEnd w:id="1818"/>
      <w:bookmarkEnd w:id="1819"/>
      <w:r w:rsidR="005B2DBA" w:rsidRPr="006E6AB4">
        <w:fldChar w:fldCharType="begin"/>
      </w:r>
      <w:r w:rsidRPr="006E6AB4">
        <w:instrText xml:space="preserve"> XE "Cancer" </w:instrText>
      </w:r>
      <w:r w:rsidR="005B2DBA" w:rsidRPr="006E6AB4">
        <w:fldChar w:fldCharType="end"/>
      </w:r>
    </w:p>
    <w:p w14:paraId="522DA7D2" w14:textId="77777777" w:rsidR="00E4044C" w:rsidRPr="006E6AB4" w:rsidRDefault="00E4044C" w:rsidP="00D260A6">
      <w:pPr>
        <w:pStyle w:val="ModBkBklBodyParagraph"/>
        <w:spacing w:after="0"/>
        <w:rPr>
          <w:i/>
          <w:color w:val="auto"/>
          <w:sz w:val="22"/>
          <w:szCs w:val="24"/>
        </w:rPr>
      </w:pP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Allah </w:t>
      </w:r>
      <w:r w:rsidRPr="006E6AB4">
        <w:rPr>
          <w:rStyle w:val="ModArabicTextinbodyChar"/>
          <w:rFonts w:cs="Al_Mushaf"/>
          <w:color w:val="auto"/>
          <w:sz w:val="14"/>
          <w:szCs w:val="14"/>
          <w:rtl/>
          <w:lang w:bidi="ar-SA"/>
        </w:rPr>
        <w:t>عَزَّوَجَلَّ</w:t>
      </w:r>
      <w:r w:rsidRPr="006E6AB4">
        <w:rPr>
          <w:color w:val="auto"/>
          <w:sz w:val="22"/>
          <w:szCs w:val="24"/>
        </w:rPr>
        <w:t xml:space="preserve"> and His Beloved Rasūl </w:t>
      </w:r>
      <w:r w:rsidRPr="006E6AB4">
        <w:rPr>
          <w:rStyle w:val="ModArabicTextinbodyChar"/>
          <w:rFonts w:cs="Al_Mushaf"/>
          <w:color w:val="auto"/>
          <w:sz w:val="14"/>
          <w:szCs w:val="14"/>
          <w:rtl/>
          <w:lang w:bidi="ar-SA"/>
        </w:rPr>
        <w:t>صَلَّى الـلّٰـهُ تَعَالٰى عَـلَيْهِ وَاٰلِهٖ وَسَلَّم</w:t>
      </w:r>
      <w:r w:rsidRPr="006E6AB4">
        <w:rPr>
          <w:color w:val="auto"/>
          <w:sz w:val="22"/>
          <w:szCs w:val="24"/>
        </w:rPr>
        <w:t xml:space="preserve"> have greatly blessed Dawat-e-Islami. Many patients suffering from such deadly diseases declared incurable by doctors have found the cure for their lethal diseases in the Madanī Qāfilaĥs. Here is </w:t>
      </w:r>
      <w:r w:rsidRPr="006E6AB4">
        <w:rPr>
          <w:color w:val="auto"/>
          <w:spacing w:val="-3"/>
          <w:sz w:val="22"/>
          <w:szCs w:val="24"/>
        </w:rPr>
        <w:t xml:space="preserve">an account given by an Islamic brother of Maripur (Bāb-ul-Madīnaĥ, Karachi) ‘An Islamic </w:t>
      </w:r>
      <w:r w:rsidRPr="006E6AB4">
        <w:rPr>
          <w:color w:val="auto"/>
          <w:sz w:val="22"/>
          <w:szCs w:val="24"/>
        </w:rPr>
        <w:t>brother living at Hawk’s bay (Bāb-ul-Madīnaĥ, Karachi) had cancer. He travelled with a Madanī Qāfilaĥ of Dawat-e-Islami, a global &amp; non-political religious movement of the Quran and Sunnaĥ, in the company of Rasūl’s devotees.</w:t>
      </w:r>
    </w:p>
    <w:p w14:paraId="3C8C073F" w14:textId="77777777" w:rsidR="001469D2" w:rsidRPr="006E6AB4" w:rsidRDefault="00E4044C" w:rsidP="00D260A6">
      <w:pPr>
        <w:pStyle w:val="ModBkBklBodyParagraph"/>
        <w:spacing w:after="0"/>
        <w:rPr>
          <w:color w:val="auto"/>
          <w:sz w:val="22"/>
          <w:szCs w:val="24"/>
        </w:rPr>
      </w:pPr>
      <w:r w:rsidRPr="006E6AB4">
        <w:rPr>
          <w:color w:val="auto"/>
          <w:spacing w:val="-2"/>
          <w:sz w:val="22"/>
          <w:szCs w:val="24"/>
        </w:rPr>
        <w:t>During the journey, he looked quite sad and disappointed. The participants of the Madanī</w:t>
      </w:r>
      <w:r w:rsidRPr="006E6AB4">
        <w:rPr>
          <w:color w:val="auto"/>
          <w:sz w:val="22"/>
          <w:szCs w:val="24"/>
        </w:rPr>
        <w:t xml:space="preserve"> Qāfilaĥ consoled him and made supplications for him. One morning, while he was sitting, all of a sudden, he vomited a piece of flesh, after which he felt greatly relieved.</w:t>
      </w:r>
    </w:p>
    <w:p w14:paraId="62FED234" w14:textId="77777777" w:rsidR="001469D2" w:rsidRPr="006E6AB4" w:rsidRDefault="001469D2" w:rsidP="00D260A6">
      <w:pPr>
        <w:spacing w:after="0" w:line="240" w:lineRule="auto"/>
        <w:rPr>
          <w:rFonts w:ascii="Minion Pro" w:hAnsi="Minion Pro"/>
          <w:szCs w:val="24"/>
        </w:rPr>
      </w:pPr>
      <w:r w:rsidRPr="006E6AB4">
        <w:rPr>
          <w:szCs w:val="24"/>
        </w:rPr>
        <w:br w:type="page"/>
      </w:r>
    </w:p>
    <w:p w14:paraId="64D2F852" w14:textId="77777777" w:rsidR="00E4044C" w:rsidRPr="006E6AB4" w:rsidRDefault="00E4044C" w:rsidP="00D260A6">
      <w:pPr>
        <w:pStyle w:val="ModBkBklBodyParagraph"/>
        <w:spacing w:after="0"/>
        <w:rPr>
          <w:color w:val="auto"/>
          <w:sz w:val="22"/>
          <w:szCs w:val="24"/>
        </w:rPr>
      </w:pPr>
      <w:r w:rsidRPr="006E6AB4">
        <w:rPr>
          <w:color w:val="auto"/>
          <w:sz w:val="22"/>
          <w:szCs w:val="24"/>
        </w:rPr>
        <w:lastRenderedPageBreak/>
        <w:t xml:space="preserve">Having returned from the Madanī Qāfilaĥ he went to see a doctor and had his tests done again. He was astonished to see results which indicated that he no longer had cancer. </w:t>
      </w: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He regained his health by the blessings of travelling with a Madanī Qāfilaĥ.</w:t>
      </w:r>
    </w:p>
    <w:p w14:paraId="0C8D3D0E" w14:textId="77777777" w:rsidR="00E4044C" w:rsidRPr="006E6AB4" w:rsidRDefault="00E4044C" w:rsidP="00D260A6">
      <w:pPr>
        <w:pStyle w:val="ModBkBklUrduCouplet"/>
        <w:rPr>
          <w:color w:val="auto"/>
          <w:sz w:val="20"/>
          <w:szCs w:val="18"/>
          <w:lang w:val="pt-BR"/>
        </w:rPr>
      </w:pPr>
      <w:r w:rsidRPr="006E6AB4">
        <w:rPr>
          <w:color w:val="auto"/>
          <w:sz w:val="20"/>
          <w:szCs w:val="18"/>
          <w:lang w:val="pt-BR"/>
        </w:rPr>
        <w:t>Ulcer-o-cancer yā ĥo dard-e-kamar</w:t>
      </w:r>
    </w:p>
    <w:p w14:paraId="216BFEB5" w14:textId="77777777" w:rsidR="00E4044C" w:rsidRPr="006E6AB4" w:rsidRDefault="00E4044C" w:rsidP="00D260A6">
      <w:pPr>
        <w:pStyle w:val="ModBkBklUrduCouplet"/>
        <w:rPr>
          <w:color w:val="auto"/>
          <w:sz w:val="20"/>
          <w:szCs w:val="18"/>
        </w:rPr>
      </w:pPr>
      <w:r w:rsidRPr="006E6AB4">
        <w:rPr>
          <w:color w:val="auto"/>
          <w:sz w:val="20"/>
          <w:szCs w:val="18"/>
        </w:rPr>
        <w:t>Day</w:t>
      </w:r>
      <w:r w:rsidR="00263AC3" w:rsidRPr="006E6AB4">
        <w:rPr>
          <w:color w:val="auto"/>
          <w:sz w:val="20"/>
          <w:szCs w:val="18"/>
        </w:rPr>
        <w:t xml:space="preserve"> </w:t>
      </w:r>
      <w:r w:rsidRPr="006E6AB4">
        <w:rPr>
          <w:color w:val="auto"/>
          <w:sz w:val="20"/>
          <w:szCs w:val="18"/>
        </w:rPr>
        <w:t>gā Maulā shifā, Qāfilay mayn chalo</w:t>
      </w:r>
    </w:p>
    <w:p w14:paraId="47171735" w14:textId="77777777" w:rsidR="00E4044C" w:rsidRPr="006E6AB4" w:rsidRDefault="00E4044C" w:rsidP="00D260A6">
      <w:pPr>
        <w:pStyle w:val="ModBkBklUrduCouplet"/>
        <w:rPr>
          <w:color w:val="auto"/>
          <w:sz w:val="20"/>
          <w:szCs w:val="18"/>
        </w:rPr>
      </w:pPr>
      <w:r w:rsidRPr="006E6AB4">
        <w:rPr>
          <w:color w:val="auto"/>
          <w:sz w:val="20"/>
          <w:szCs w:val="18"/>
        </w:rPr>
        <w:t>Dūr bīmāriyān, aur parayshāniyān</w:t>
      </w:r>
    </w:p>
    <w:p w14:paraId="5BE22199" w14:textId="77777777" w:rsidR="00E4044C" w:rsidRPr="006E6AB4" w:rsidRDefault="00E4044C" w:rsidP="00D260A6">
      <w:pPr>
        <w:pStyle w:val="ModBkBklUrduCouplet"/>
        <w:rPr>
          <w:color w:val="auto"/>
          <w:sz w:val="20"/>
          <w:szCs w:val="18"/>
        </w:rPr>
      </w:pPr>
      <w:r w:rsidRPr="006E6AB4">
        <w:rPr>
          <w:color w:val="auto"/>
          <w:sz w:val="20"/>
          <w:szCs w:val="18"/>
        </w:rPr>
        <w:t>Ĥaun bafaḍl-e-Khudā, Qāfilay mayn chalo</w:t>
      </w:r>
    </w:p>
    <w:p w14:paraId="0D2FC027" w14:textId="77777777" w:rsidR="00E4044C" w:rsidRPr="006E6AB4" w:rsidRDefault="00E4044C" w:rsidP="00D260A6">
      <w:pPr>
        <w:pStyle w:val="ModBkBklEnglishCouplet"/>
        <w:spacing w:line="240" w:lineRule="auto"/>
        <w:rPr>
          <w:color w:val="auto"/>
          <w:sz w:val="18"/>
          <w:szCs w:val="16"/>
        </w:rPr>
      </w:pPr>
      <w:r w:rsidRPr="006E6AB4">
        <w:rPr>
          <w:color w:val="auto"/>
          <w:sz w:val="18"/>
          <w:szCs w:val="16"/>
        </w:rPr>
        <w:t>Even ulcer and cancer or backache severe</w:t>
      </w:r>
    </w:p>
    <w:p w14:paraId="7BEB5C46" w14:textId="77777777" w:rsidR="00E4044C" w:rsidRPr="006E6AB4" w:rsidRDefault="00E4044C" w:rsidP="00D260A6">
      <w:pPr>
        <w:pStyle w:val="ModBkBklEnglishCouplet"/>
        <w:spacing w:line="240" w:lineRule="auto"/>
        <w:rPr>
          <w:color w:val="auto"/>
          <w:sz w:val="18"/>
          <w:szCs w:val="16"/>
        </w:rPr>
      </w:pPr>
      <w:r w:rsidRPr="006E6AB4">
        <w:rPr>
          <w:color w:val="auto"/>
          <w:sz w:val="18"/>
          <w:szCs w:val="16"/>
        </w:rPr>
        <w:t>Will be cured by Almighty, travel with Madanī Qāfilaĥ</w:t>
      </w:r>
    </w:p>
    <w:p w14:paraId="0F3FEDE8" w14:textId="77777777" w:rsidR="00E4044C" w:rsidRPr="006E6AB4" w:rsidRDefault="00E4044C" w:rsidP="00D260A6">
      <w:pPr>
        <w:pStyle w:val="ModBkBklEnglishCouplet"/>
        <w:spacing w:line="240" w:lineRule="auto"/>
        <w:rPr>
          <w:color w:val="auto"/>
          <w:sz w:val="18"/>
          <w:szCs w:val="16"/>
        </w:rPr>
      </w:pPr>
      <w:r w:rsidRPr="006E6AB4">
        <w:rPr>
          <w:color w:val="auto"/>
          <w:sz w:val="18"/>
          <w:szCs w:val="16"/>
        </w:rPr>
        <w:t>Illnesses and adversities will be removed</w:t>
      </w:r>
    </w:p>
    <w:p w14:paraId="22969627" w14:textId="77777777" w:rsidR="00E4044C" w:rsidRPr="006E6AB4" w:rsidRDefault="00E4044C" w:rsidP="00D260A6">
      <w:pPr>
        <w:pStyle w:val="ModBkBklEnglishCouplet"/>
        <w:spacing w:line="240" w:lineRule="auto"/>
        <w:rPr>
          <w:color w:val="auto"/>
          <w:sz w:val="18"/>
          <w:szCs w:val="16"/>
        </w:rPr>
      </w:pPr>
      <w:r w:rsidRPr="006E6AB4">
        <w:rPr>
          <w:color w:val="auto"/>
          <w:sz w:val="18"/>
          <w:szCs w:val="16"/>
        </w:rPr>
        <w:t>By divine bounty, travel with Madanī Qāfilaĥ</w:t>
      </w:r>
    </w:p>
    <w:p w14:paraId="060B2AD7" w14:textId="77777777" w:rsidR="002D3DCA" w:rsidRPr="006E6AB4" w:rsidRDefault="00E4044C" w:rsidP="00D260A6">
      <w:pPr>
        <w:pStyle w:val="ModBkBklDurood"/>
        <w:spacing w:after="0"/>
        <w:rPr>
          <w:rFonts w:ascii="Quranic_Font" w:hAnsi="Quranic_Font" w:cs="Quranic_Font"/>
          <w:color w:val="auto"/>
          <w:w w:val="100"/>
          <w:sz w:val="28"/>
          <w:szCs w:val="28"/>
        </w:rPr>
      </w:pPr>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75773752" w14:textId="77777777" w:rsidR="001469D2" w:rsidRPr="006E6AB4" w:rsidRDefault="001469D2" w:rsidP="00D260A6">
      <w:pPr>
        <w:pStyle w:val="Heading1"/>
      </w:pPr>
      <w:bookmarkStart w:id="1820" w:name="_Toc500604485"/>
      <w:r w:rsidRPr="006E6AB4">
        <w:t>Praise and privilege</w:t>
      </w:r>
      <w:bookmarkEnd w:id="1820"/>
    </w:p>
    <w:p w14:paraId="79922DFC" w14:textId="77777777" w:rsidR="001469D2" w:rsidRPr="006E6AB4" w:rsidRDefault="001469D2" w:rsidP="00D260A6">
      <w:pPr>
        <w:pStyle w:val="ModBkBklBodyParagraph"/>
        <w:spacing w:after="0"/>
        <w:rPr>
          <w:color w:val="auto"/>
        </w:rPr>
      </w:pPr>
      <w:r w:rsidRPr="006E6AB4">
        <w:rPr>
          <w:color w:val="auto"/>
        </w:rPr>
        <w:t>Sayyidunā Imām ‘Abdullāĥ Bin ‘Umar Bay</w:t>
      </w:r>
      <w:r w:rsidRPr="006E6AB4">
        <w:rPr>
          <w:rFonts w:ascii="Times New Roman" w:hAnsi="Times New Roman" w:cs="Times New Roman"/>
          <w:color w:val="auto"/>
        </w:rPr>
        <w:t>ḍ</w:t>
      </w:r>
      <w:r w:rsidRPr="006E6AB4">
        <w:rPr>
          <w:color w:val="auto"/>
        </w:rPr>
        <w:t xml:space="preserve">āwī </w:t>
      </w:r>
      <w:r w:rsidRPr="006E6AB4">
        <w:rPr>
          <w:rStyle w:val="ModBkBklDuaiyyaKalimatChar"/>
          <w:rFonts w:cs="Al_Mushaf"/>
          <w:color w:val="auto"/>
          <w:rtl/>
        </w:rPr>
        <w:t>عَـلَيْهِ رَحْـمَةُ الـلّٰـهِ ال</w:t>
      </w:r>
      <w:r w:rsidRPr="006E6AB4">
        <w:rPr>
          <w:rStyle w:val="ModBkBklDuaiyyaKalimatChar"/>
          <w:rFonts w:cs="Al_Mushaf" w:hint="cs"/>
          <w:color w:val="auto"/>
          <w:rtl/>
        </w:rPr>
        <w:t>ۡ</w:t>
      </w:r>
      <w:r w:rsidRPr="006E6AB4">
        <w:rPr>
          <w:rStyle w:val="ModBkBklDuaiyyaKalimatChar"/>
          <w:rFonts w:cs="Al_Mushaf"/>
          <w:color w:val="auto"/>
          <w:rtl/>
        </w:rPr>
        <w:t>ـقَـوِی</w:t>
      </w:r>
      <w:r w:rsidRPr="006E6AB4">
        <w:rPr>
          <w:color w:val="auto"/>
        </w:rPr>
        <w:t xml:space="preserve"> has stated, ‘The one who obeys Allah </w:t>
      </w:r>
      <w:r w:rsidRPr="006E6AB4">
        <w:rPr>
          <w:rStyle w:val="ModBkBklDuaiyyaKalimatChar"/>
          <w:rFonts w:cs="Al_Mushaf"/>
          <w:color w:val="auto"/>
          <w:rtl/>
        </w:rPr>
        <w:t>عَزَّوَجَلَّ</w:t>
      </w:r>
      <w:r w:rsidRPr="006E6AB4">
        <w:rPr>
          <w:color w:val="auto"/>
        </w:rPr>
        <w:t xml:space="preserve"> and His Beloved Prophet </w:t>
      </w:r>
      <w:r w:rsidRPr="006E6AB4">
        <w:rPr>
          <w:rStyle w:val="ModBkBklDuaiyyaKalimatChar"/>
          <w:rFonts w:cs="Al_Mushaf"/>
          <w:color w:val="auto"/>
          <w:rtl/>
        </w:rPr>
        <w:t>صَلَّى ال</w:t>
      </w:r>
      <w:r w:rsidRPr="006E6AB4">
        <w:rPr>
          <w:rStyle w:val="ModBkBklDuaiyyaKalimatChar"/>
          <w:rFonts w:cs="Al_Mushaf" w:hint="cs"/>
          <w:color w:val="auto"/>
          <w:rtl/>
        </w:rPr>
        <w:t>ـ</w:t>
      </w:r>
      <w:r w:rsidRPr="006E6AB4">
        <w:rPr>
          <w:rStyle w:val="ModBkBklDuaiyyaKalimatChar"/>
          <w:rFonts w:cs="Al_Mushaf"/>
          <w:color w:val="auto"/>
          <w:rtl/>
        </w:rPr>
        <w:t>ل</w:t>
      </w:r>
      <w:r w:rsidRPr="006E6AB4">
        <w:rPr>
          <w:rStyle w:val="ModBkBklDuaiyyaKalimatChar"/>
          <w:rFonts w:cs="Al_Mushaf" w:hint="cs"/>
          <w:color w:val="auto"/>
          <w:rtl/>
          <w:lang w:val="en-US"/>
        </w:rPr>
        <w:t>ّٰ</w:t>
      </w:r>
      <w:r w:rsidRPr="006E6AB4">
        <w:rPr>
          <w:rStyle w:val="ModBkBklDuaiyyaKalimatChar"/>
          <w:rFonts w:cs="Al_Mushaf" w:hint="cs"/>
          <w:color w:val="auto"/>
          <w:rtl/>
        </w:rPr>
        <w:t>ـ</w:t>
      </w:r>
      <w:r w:rsidRPr="006E6AB4">
        <w:rPr>
          <w:rStyle w:val="ModBkBklDuaiyyaKalimatChar"/>
          <w:rFonts w:cs="Al_Mushaf"/>
          <w:color w:val="auto"/>
          <w:rtl/>
        </w:rPr>
        <w:t>هُ تَعَ</w:t>
      </w:r>
      <w:r w:rsidRPr="006E6AB4">
        <w:rPr>
          <w:rStyle w:val="ModBkBklDuaiyyaKalimatChar"/>
          <w:rFonts w:cs="Al_Mushaf" w:hint="cs"/>
          <w:color w:val="auto"/>
          <w:rtl/>
        </w:rPr>
        <w:t>ـ</w:t>
      </w:r>
      <w:r w:rsidRPr="006E6AB4">
        <w:rPr>
          <w:rStyle w:val="ModBkBklDuaiyyaKalimatChar"/>
          <w:rFonts w:cs="Al_Mushaf"/>
          <w:color w:val="auto"/>
          <w:rtl/>
        </w:rPr>
        <w:t>الٰى عَ</w:t>
      </w:r>
      <w:r w:rsidRPr="006E6AB4">
        <w:rPr>
          <w:rStyle w:val="ModBkBklDuaiyyaKalimatChar"/>
          <w:rFonts w:cs="Al_Mushaf" w:hint="cs"/>
          <w:color w:val="auto"/>
          <w:rtl/>
        </w:rPr>
        <w:t>ـ</w:t>
      </w:r>
      <w:r w:rsidRPr="006E6AB4">
        <w:rPr>
          <w:rStyle w:val="ModBkBklDuaiyyaKalimatChar"/>
          <w:rFonts w:cs="Al_Mushaf"/>
          <w:color w:val="auto"/>
          <w:rtl/>
        </w:rPr>
        <w:t>لَيْهِ وَاٰل</w:t>
      </w:r>
      <w:r w:rsidRPr="006E6AB4">
        <w:rPr>
          <w:rStyle w:val="ModBkBklDuaiyyaKalimatChar"/>
          <w:rFonts w:cs="Al_Mushaf" w:hint="cs"/>
          <w:color w:val="auto"/>
          <w:rtl/>
        </w:rPr>
        <w:t>ـ</w:t>
      </w:r>
      <w:r w:rsidRPr="006E6AB4">
        <w:rPr>
          <w:rStyle w:val="ModBkBklDuaiyyaKalimatChar"/>
          <w:rFonts w:cs="Al_Mushaf"/>
          <w:color w:val="auto"/>
          <w:rtl/>
        </w:rPr>
        <w:t>ِه</w:t>
      </w:r>
      <w:r w:rsidRPr="006E6AB4">
        <w:rPr>
          <w:rStyle w:val="ModBkBklDuaiyyaKalimatChar"/>
          <w:rFonts w:cs="Al_Mushaf" w:hint="cs"/>
          <w:color w:val="auto"/>
          <w:rtl/>
        </w:rPr>
        <w:t>ٖ وَسَـلَّم</w:t>
      </w:r>
      <w:r w:rsidRPr="006E6AB4">
        <w:rPr>
          <w:color w:val="auto"/>
        </w:rPr>
        <w:t>, is praised in the world and will be privileged in the Hereafter.’</w:t>
      </w:r>
      <w:r w:rsidRPr="006E6AB4">
        <w:rPr>
          <w:rStyle w:val="ModBkBklCitationsChar"/>
          <w:color w:val="auto"/>
        </w:rPr>
        <w:t>(Tafsīr Al-Bayḍāwī, vol. 4, part 22, Al-Aḥzāb, pp. 388, Taĥt-al-Āyaĥ 71)</w:t>
      </w:r>
    </w:p>
    <w:p w14:paraId="77FB1DA5" w14:textId="77777777" w:rsidR="002D3DCA" w:rsidRPr="006E6AB4" w:rsidRDefault="002D3DCA" w:rsidP="00D260A6">
      <w:pPr>
        <w:pStyle w:val="ModBkBklBodyParagraph"/>
        <w:spacing w:after="0"/>
        <w:rPr>
          <w:b/>
          <w:bCs/>
          <w:color w:val="auto"/>
          <w:sz w:val="22"/>
          <w:szCs w:val="24"/>
        </w:rPr>
      </w:pPr>
    </w:p>
    <w:p w14:paraId="77AD41F1" w14:textId="77777777" w:rsidR="004441AC" w:rsidRPr="006E6AB4" w:rsidRDefault="004441AC" w:rsidP="00D260A6">
      <w:pPr>
        <w:pStyle w:val="ModBkBklBodyParagraph"/>
        <w:spacing w:after="0"/>
        <w:rPr>
          <w:color w:val="auto"/>
          <w:sz w:val="22"/>
          <w:szCs w:val="24"/>
        </w:rPr>
      </w:pPr>
    </w:p>
    <w:p w14:paraId="4CC7B642" w14:textId="77777777" w:rsidR="004441AC" w:rsidRPr="006E6AB4" w:rsidRDefault="004441AC" w:rsidP="00D260A6">
      <w:pPr>
        <w:pStyle w:val="ModBkBklBodyParagraph"/>
        <w:spacing w:after="0"/>
        <w:rPr>
          <w:color w:val="auto"/>
          <w:sz w:val="22"/>
          <w:szCs w:val="24"/>
        </w:rPr>
      </w:pPr>
      <w:r w:rsidRPr="006E6AB4">
        <w:rPr>
          <w:color w:val="auto"/>
          <w:sz w:val="22"/>
          <w:szCs w:val="24"/>
        </w:rPr>
        <w:br/>
      </w:r>
    </w:p>
    <w:p w14:paraId="24A7D79F" w14:textId="77777777" w:rsidR="004441AC" w:rsidRPr="006E6AB4" w:rsidRDefault="004441AC" w:rsidP="00D260A6">
      <w:pPr>
        <w:pStyle w:val="ModBkBklBodyParagraph"/>
        <w:spacing w:after="0"/>
        <w:rPr>
          <w:color w:val="auto"/>
          <w:sz w:val="22"/>
          <w:szCs w:val="24"/>
        </w:rPr>
      </w:pPr>
    </w:p>
    <w:p w14:paraId="5607B9D7" w14:textId="77777777" w:rsidR="004441AC" w:rsidRPr="006E6AB4" w:rsidRDefault="004441AC" w:rsidP="00D260A6">
      <w:pPr>
        <w:pStyle w:val="ModBkBklBodyParagraph"/>
        <w:spacing w:after="0"/>
        <w:rPr>
          <w:color w:val="auto"/>
          <w:sz w:val="22"/>
          <w:szCs w:val="24"/>
        </w:rPr>
      </w:pPr>
    </w:p>
    <w:p w14:paraId="01714719" w14:textId="77777777" w:rsidR="004441AC" w:rsidRPr="006E6AB4" w:rsidRDefault="004441AC" w:rsidP="00D260A6">
      <w:pPr>
        <w:pStyle w:val="ModBkBklBodyParagraph"/>
        <w:spacing w:after="0"/>
        <w:rPr>
          <w:color w:val="auto"/>
          <w:sz w:val="22"/>
          <w:szCs w:val="24"/>
        </w:rPr>
      </w:pPr>
    </w:p>
    <w:p w14:paraId="71C14353" w14:textId="77777777" w:rsidR="004441AC" w:rsidRPr="006E6AB4" w:rsidRDefault="004441AC" w:rsidP="00D260A6">
      <w:pPr>
        <w:pStyle w:val="ModBkBklBodyParagraph"/>
        <w:spacing w:after="0"/>
        <w:rPr>
          <w:color w:val="auto"/>
          <w:sz w:val="22"/>
          <w:szCs w:val="24"/>
        </w:rPr>
      </w:pPr>
    </w:p>
    <w:p w14:paraId="1E40BEAB" w14:textId="77777777" w:rsidR="004441AC" w:rsidRPr="006E6AB4" w:rsidRDefault="004441AC" w:rsidP="00D260A6">
      <w:pPr>
        <w:pStyle w:val="ModBkBklBodyParagraph"/>
        <w:spacing w:after="0"/>
        <w:rPr>
          <w:color w:val="auto"/>
          <w:sz w:val="22"/>
          <w:szCs w:val="24"/>
        </w:rPr>
      </w:pPr>
    </w:p>
    <w:p w14:paraId="34DF5A59" w14:textId="77777777" w:rsidR="004441AC" w:rsidRPr="006E6AB4" w:rsidRDefault="004441AC" w:rsidP="00D260A6">
      <w:pPr>
        <w:pStyle w:val="ModBkBklBodyParagraph"/>
        <w:spacing w:after="0"/>
        <w:rPr>
          <w:color w:val="auto"/>
          <w:sz w:val="22"/>
          <w:szCs w:val="24"/>
        </w:rPr>
        <w:sectPr w:rsidR="004441AC" w:rsidRPr="006E6AB4" w:rsidSect="00314A89">
          <w:headerReference w:type="even" r:id="rId21"/>
          <w:headerReference w:type="default" r:id="rId22"/>
          <w:footerReference w:type="even" r:id="rId23"/>
          <w:footerReference w:type="default" r:id="rId24"/>
          <w:headerReference w:type="first" r:id="rId25"/>
          <w:footerReference w:type="first" r:id="rId26"/>
          <w:footnotePr>
            <w:numRestart w:val="eachPage"/>
          </w:footnotePr>
          <w:pgSz w:w="10973" w:h="14040" w:code="261"/>
          <w:pgMar w:top="1238" w:right="1224" w:bottom="1181" w:left="1224" w:header="1260" w:footer="1006" w:gutter="0"/>
          <w:cols w:space="720"/>
          <w:titlePg/>
          <w:docGrid w:linePitch="360"/>
        </w:sectPr>
      </w:pPr>
    </w:p>
    <w:p w14:paraId="7799D2F5" w14:textId="77777777" w:rsidR="00D511B3" w:rsidRPr="006E6AB4" w:rsidRDefault="00D511B3" w:rsidP="00D260A6">
      <w:pPr>
        <w:autoSpaceDE w:val="0"/>
        <w:autoSpaceDN w:val="0"/>
        <w:bidi/>
        <w:adjustRightInd w:val="0"/>
        <w:spacing w:after="0" w:line="240" w:lineRule="auto"/>
        <w:jc w:val="center"/>
        <w:rPr>
          <w:rFonts w:ascii="Al_Mushaf" w:hAnsi="Al_Mushaf" w:cs="Al_Mushaf"/>
          <w:sz w:val="36"/>
          <w:szCs w:val="36"/>
        </w:rPr>
      </w:pPr>
      <w:bookmarkStart w:id="1821" w:name="_Toc357063829"/>
      <w:bookmarkStart w:id="1822" w:name="_Toc361436189"/>
      <w:bookmarkStart w:id="1823" w:name="_Toc361437671"/>
      <w:bookmarkStart w:id="1824" w:name="_Toc361439159"/>
      <w:r w:rsidRPr="006E6AB4">
        <w:rPr>
          <w:rFonts w:ascii="Al_Mushaf" w:hAnsi="Al_Mushaf" w:cs="Al_Mushaf"/>
          <w:sz w:val="36"/>
          <w:szCs w:val="36"/>
          <w:rtl/>
        </w:rPr>
        <w:lastRenderedPageBreak/>
        <w:t xml:space="preserve">اَلْحَمْدُ لِلّٰہِ رَبِّ الْعٰلَمِیْنَ وَ الصَّلٰوۃُ وَالسَّلَامُ علٰی سَیِّدِ الْمُرْسَلِیْنَ </w:t>
      </w:r>
      <w:r w:rsidRPr="006E6AB4">
        <w:rPr>
          <w:rFonts w:ascii="Al_Mushaf" w:hAnsi="Al_Mushaf" w:cs="Al_Mushaf"/>
          <w:sz w:val="36"/>
          <w:szCs w:val="36"/>
          <w:vertAlign w:val="superscript"/>
          <w:rtl/>
        </w:rPr>
        <w:t>ط</w:t>
      </w:r>
    </w:p>
    <w:p w14:paraId="633EFDE8" w14:textId="77777777" w:rsidR="00D511B3" w:rsidRPr="006E6AB4" w:rsidRDefault="00D511B3" w:rsidP="00D260A6">
      <w:pPr>
        <w:bidi/>
        <w:spacing w:after="0" w:line="240" w:lineRule="auto"/>
        <w:jc w:val="center"/>
        <w:rPr>
          <w:rFonts w:ascii="Al_Mushaf" w:hAnsi="Al_Mushaf" w:cs="Al_Mushaf"/>
          <w:sz w:val="36"/>
          <w:szCs w:val="36"/>
          <w:vertAlign w:val="superscript"/>
        </w:rPr>
      </w:pPr>
      <w:r w:rsidRPr="006E6AB4">
        <w:rPr>
          <w:rFonts w:ascii="Al_Mushaf" w:hAnsi="Al_Mushaf" w:cs="Al_Mushaf"/>
          <w:sz w:val="36"/>
          <w:szCs w:val="36"/>
          <w:rtl/>
        </w:rPr>
        <w:t xml:space="preserve">اَمَّا بَعْدُ فَاَعُوْذُ بِاللّٰہِ مِنَ الشَّیْطٰنِ الرَّجِیْمِ </w:t>
      </w:r>
      <w:r w:rsidRPr="006E6AB4">
        <w:rPr>
          <w:rFonts w:ascii="Al_Mushaf" w:hAnsi="Al_Mushaf" w:cs="Al_Mushaf"/>
          <w:sz w:val="36"/>
          <w:szCs w:val="36"/>
          <w:vertAlign w:val="superscript"/>
          <w:rtl/>
        </w:rPr>
        <w:t>ط</w:t>
      </w:r>
      <w:r w:rsidRPr="006E6AB4">
        <w:rPr>
          <w:rFonts w:ascii="Al_Mushaf" w:hAnsi="Al_Mushaf" w:cs="Al_Mushaf"/>
          <w:sz w:val="36"/>
          <w:szCs w:val="36"/>
          <w:rtl/>
        </w:rPr>
        <w:t xml:space="preserve">  بِسْمِ اللہِ الرَّحْمٰنِ الرَّ حِیْم </w:t>
      </w:r>
      <w:r w:rsidRPr="006E6AB4">
        <w:rPr>
          <w:rFonts w:ascii="Al_Mushaf" w:hAnsi="Al_Mushaf" w:cs="Al_Mushaf"/>
          <w:sz w:val="36"/>
          <w:szCs w:val="36"/>
          <w:vertAlign w:val="superscript"/>
          <w:rtl/>
        </w:rPr>
        <w:t>ط</w:t>
      </w:r>
    </w:p>
    <w:p w14:paraId="029FA5B2" w14:textId="77777777" w:rsidR="004D16BF" w:rsidRPr="006E6AB4" w:rsidRDefault="004D16BF" w:rsidP="00D260A6">
      <w:pPr>
        <w:pStyle w:val="Heading1"/>
      </w:pPr>
      <w:bookmarkStart w:id="1825" w:name="_Toc500604486"/>
      <w:r w:rsidRPr="006E6AB4">
        <w:t>Blessings of La</w:t>
      </w:r>
      <w:r w:rsidR="00125EA6" w:rsidRPr="006E6AB4">
        <w:t>y</w:t>
      </w:r>
      <w:r w:rsidRPr="006E6AB4">
        <w:t>la-tul-Qadr</w:t>
      </w:r>
      <w:bookmarkEnd w:id="1821"/>
      <w:bookmarkEnd w:id="1822"/>
      <w:bookmarkEnd w:id="1823"/>
      <w:bookmarkEnd w:id="1824"/>
      <w:bookmarkEnd w:id="1825"/>
    </w:p>
    <w:p w14:paraId="41A44D2B" w14:textId="77777777" w:rsidR="004D16BF" w:rsidRPr="006E6AB4" w:rsidRDefault="004D16BF" w:rsidP="00D260A6">
      <w:pPr>
        <w:pStyle w:val="Heading2"/>
        <w:rPr>
          <w:rFonts w:eastAsia="Arial Unicode MS"/>
          <w:rtl/>
        </w:rPr>
      </w:pPr>
      <w:bookmarkStart w:id="1826" w:name="_Toc239320235"/>
      <w:bookmarkStart w:id="1827" w:name="_Toc500604487"/>
      <w:bookmarkStart w:id="1828" w:name="_Toc294546747"/>
      <w:bookmarkStart w:id="1829" w:name="_Toc332511657"/>
      <w:bookmarkStart w:id="1830" w:name="_Toc357063830"/>
      <w:bookmarkStart w:id="1831" w:name="_Toc361436190"/>
      <w:bookmarkStart w:id="1832" w:name="_Toc361437672"/>
      <w:bookmarkStart w:id="1833" w:name="_Toc361439160"/>
      <w:r w:rsidRPr="006E6AB4">
        <w:t xml:space="preserve">Excellence of </w:t>
      </w:r>
      <w:bookmarkEnd w:id="1826"/>
      <w:r w:rsidRPr="006E6AB4">
        <w:t>Ṣalāt-‘Alan-Nabī</w:t>
      </w:r>
      <w:r w:rsidR="005B2DBA" w:rsidRPr="006E6AB4">
        <w:fldChar w:fldCharType="begin"/>
      </w:r>
      <w:r w:rsidRPr="006E6AB4">
        <w:instrText xml:space="preserve"> XE "Ṣalāt-‘Alan-Nabī:excellence of" </w:instrText>
      </w:r>
      <w:r w:rsidR="005B2DBA" w:rsidRPr="006E6AB4">
        <w:fldChar w:fldCharType="end"/>
      </w:r>
      <w:r w:rsidRPr="006E6AB4">
        <w:t xml:space="preserve"> </w:t>
      </w:r>
      <w:r w:rsidR="007226BB" w:rsidRPr="006E6AB4">
        <w:rPr>
          <w:rFonts w:ascii="Al_Mushaf" w:eastAsia="Arial Unicode MS" w:hAnsi="Al_Mushaf" w:cs="Al_Mushaf"/>
          <w:sz w:val="36"/>
          <w:szCs w:val="36"/>
          <w:rtl/>
        </w:rPr>
        <w:t>صَلَّى اللهُ تَعَالٰى عَلَيْهِ وَاٰلِه</w:t>
      </w:r>
      <w:r w:rsidR="007226BB" w:rsidRPr="006E6AB4">
        <w:rPr>
          <w:rFonts w:ascii="Al_Mushaf" w:eastAsia="Arial Unicode MS" w:hAnsi="Al_Mushaf" w:cs="Al_Mushaf" w:hint="cs"/>
          <w:sz w:val="36"/>
          <w:szCs w:val="36"/>
          <w:rtl/>
        </w:rPr>
        <w:t>ٖ</w:t>
      </w:r>
      <w:r w:rsidR="007226BB" w:rsidRPr="006E6AB4">
        <w:rPr>
          <w:rFonts w:ascii="Al_Mushaf" w:eastAsia="Arial Unicode MS" w:hAnsi="Al_Mushaf" w:cs="Al_Mushaf"/>
          <w:sz w:val="36"/>
          <w:szCs w:val="36"/>
          <w:rtl/>
        </w:rPr>
        <w:t xml:space="preserve"> </w:t>
      </w:r>
      <w:r w:rsidR="007226BB" w:rsidRPr="006E6AB4">
        <w:rPr>
          <w:rFonts w:ascii="Al_Mushaf" w:eastAsia="Arial Unicode MS" w:hAnsi="Al_Mushaf" w:cs="Al_Mushaf" w:hint="cs"/>
          <w:sz w:val="36"/>
          <w:szCs w:val="36"/>
          <w:rtl/>
        </w:rPr>
        <w:t>وَسَ</w:t>
      </w:r>
      <w:r w:rsidR="007226BB" w:rsidRPr="006E6AB4">
        <w:rPr>
          <w:rFonts w:ascii="Al_Mushaf" w:eastAsia="Arial Unicode MS" w:hAnsi="Al_Mushaf" w:cs="Al_Mushaf"/>
          <w:sz w:val="36"/>
          <w:szCs w:val="36"/>
          <w:rtl/>
        </w:rPr>
        <w:t>لَّم</w:t>
      </w:r>
      <w:bookmarkEnd w:id="1827"/>
      <w:r w:rsidR="007226BB" w:rsidRPr="006E6AB4">
        <w:rPr>
          <w:rFonts w:ascii="Al_Mushaf" w:eastAsia="Arial Unicode MS" w:hAnsi="Al_Mushaf" w:cs="Al_Mushaf"/>
          <w:sz w:val="36"/>
          <w:szCs w:val="36"/>
        </w:rPr>
        <w:t xml:space="preserve"> </w:t>
      </w:r>
      <w:bookmarkEnd w:id="1828"/>
      <w:bookmarkEnd w:id="1829"/>
      <w:bookmarkEnd w:id="1830"/>
      <w:bookmarkEnd w:id="1831"/>
      <w:bookmarkEnd w:id="1832"/>
      <w:bookmarkEnd w:id="1833"/>
    </w:p>
    <w:p w14:paraId="57314A9B" w14:textId="77777777" w:rsidR="004D16BF" w:rsidRPr="006E6AB4" w:rsidRDefault="004D16BF" w:rsidP="00D260A6">
      <w:pPr>
        <w:pStyle w:val="ModBkBklBodyParagraph"/>
        <w:spacing w:after="0"/>
        <w:rPr>
          <w:rFonts w:ascii="Times New Roman" w:hAnsi="Times New Roman"/>
          <w:i/>
          <w:color w:val="auto"/>
          <w:szCs w:val="24"/>
        </w:rPr>
      </w:pPr>
      <w:r w:rsidRPr="006E6AB4">
        <w:rPr>
          <w:color w:val="auto"/>
          <w:sz w:val="22"/>
          <w:szCs w:val="24"/>
        </w:rPr>
        <w:t xml:space="preserve">The Prophet of mankind, the Peace of our heart and mind, the most Generous and Kind </w:t>
      </w:r>
      <w:r w:rsidRPr="006E6AB4">
        <w:rPr>
          <w:rStyle w:val="ModArabicTextinbodyChar"/>
          <w:rFonts w:cs="Al_Mushaf"/>
          <w:color w:val="auto"/>
          <w:sz w:val="14"/>
          <w:szCs w:val="14"/>
          <w:rtl/>
        </w:rPr>
        <w:t>صَلَّى اللهُ تَعَالٰى عَلَيْهِ وَاٰلِهٖ وَسَلَّم</w:t>
      </w:r>
      <w:r w:rsidRPr="006E6AB4">
        <w:rPr>
          <w:color w:val="auto"/>
          <w:sz w:val="22"/>
          <w:szCs w:val="24"/>
        </w:rPr>
        <w:t xml:space="preserve"> has said, ‘Whoever recites </w:t>
      </w:r>
      <w:r w:rsidRPr="006E6AB4">
        <w:rPr>
          <w:rFonts w:ascii="Times New Roman" w:hAnsi="Times New Roman" w:cs="Times New Roman"/>
          <w:color w:val="auto"/>
          <w:szCs w:val="24"/>
        </w:rPr>
        <w:t>Ṣ</w:t>
      </w:r>
      <w:r w:rsidRPr="006E6AB4">
        <w:rPr>
          <w:color w:val="auto"/>
          <w:sz w:val="22"/>
          <w:szCs w:val="24"/>
        </w:rPr>
        <w:t xml:space="preserve">alāt upon me a thousand times daily shall not die until he sees his place in Heaven.’ </w:t>
      </w:r>
      <w:r w:rsidRPr="006E6AB4">
        <w:rPr>
          <w:rStyle w:val="ModBkBklCitationsChar"/>
          <w:color w:val="auto"/>
          <w:sz w:val="18"/>
          <w:szCs w:val="16"/>
        </w:rPr>
        <w:t>(Attarghīb Wattarĥīb,</w:t>
      </w:r>
      <w:r w:rsidR="001E5286" w:rsidRPr="006E6AB4">
        <w:rPr>
          <w:rStyle w:val="ModBkBklCitationsChar"/>
          <w:color w:val="auto"/>
          <w:sz w:val="18"/>
          <w:szCs w:val="16"/>
        </w:rPr>
        <w:t xml:space="preserve"> vol. 2,</w:t>
      </w:r>
      <w:r w:rsidRPr="006E6AB4">
        <w:rPr>
          <w:rStyle w:val="ModBkBklCitationsChar"/>
          <w:color w:val="auto"/>
          <w:sz w:val="18"/>
          <w:szCs w:val="16"/>
        </w:rPr>
        <w:t xml:space="preserve"> pp. 328, Ḥadīš 22)</w:t>
      </w:r>
    </w:p>
    <w:p w14:paraId="190800F1" w14:textId="77777777" w:rsidR="004D16BF" w:rsidRPr="006E6AB4" w:rsidRDefault="004D16BF" w:rsidP="00D260A6">
      <w:pPr>
        <w:pStyle w:val="ModBkBklDurood"/>
        <w:spacing w:after="0"/>
        <w:rPr>
          <w:rFonts w:ascii="Quranic_Font" w:hAnsi="Quranic_Font" w:cs="Al_Mushaf"/>
          <w:color w:val="auto"/>
          <w:w w:val="100"/>
          <w:sz w:val="32"/>
          <w:szCs w:val="32"/>
        </w:rPr>
      </w:pPr>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6318CEDA" w14:textId="77777777" w:rsidR="004D16BF" w:rsidRPr="006E6AB4" w:rsidRDefault="004D16BF" w:rsidP="00D260A6">
      <w:pPr>
        <w:pStyle w:val="ModBkBklBodyParagraph"/>
        <w:spacing w:after="0"/>
        <w:rPr>
          <w:color w:val="auto"/>
          <w:sz w:val="22"/>
          <w:szCs w:val="24"/>
        </w:rPr>
      </w:pPr>
      <w:r w:rsidRPr="006E6AB4">
        <w:rPr>
          <w:rStyle w:val="ModbodytextChar"/>
          <w:color w:val="auto"/>
          <w:spacing w:val="-2"/>
          <w:sz w:val="22"/>
          <w:szCs w:val="24"/>
        </w:rPr>
        <w:t>D</w:t>
      </w:r>
      <w:r w:rsidR="006B19C0" w:rsidRPr="006E6AB4">
        <w:rPr>
          <w:rStyle w:val="ModbodytextChar"/>
          <w:color w:val="auto"/>
          <w:spacing w:val="-2"/>
          <w:sz w:val="22"/>
          <w:szCs w:val="24"/>
        </w:rPr>
        <w:t>ear Islamic brothers! Lay</w:t>
      </w:r>
      <w:r w:rsidRPr="006E6AB4">
        <w:rPr>
          <w:rStyle w:val="ModbodytextChar"/>
          <w:color w:val="auto"/>
          <w:spacing w:val="-2"/>
          <w:sz w:val="22"/>
          <w:szCs w:val="24"/>
        </w:rPr>
        <w:t>la-tul-Qadr is an extremely blessed and sacred night. It is called</w:t>
      </w:r>
      <w:r w:rsidRPr="006E6AB4">
        <w:rPr>
          <w:rStyle w:val="ModbodytextChar"/>
          <w:color w:val="auto"/>
          <w:sz w:val="22"/>
          <w:szCs w:val="24"/>
        </w:rPr>
        <w:t xml:space="preserve"> </w:t>
      </w:r>
      <w:r w:rsidR="006B19C0" w:rsidRPr="006E6AB4">
        <w:rPr>
          <w:rStyle w:val="ModbodytextChar"/>
          <w:color w:val="auto"/>
          <w:spacing w:val="-2"/>
          <w:sz w:val="22"/>
          <w:szCs w:val="24"/>
        </w:rPr>
        <w:t>Layla</w:t>
      </w:r>
      <w:r w:rsidRPr="006E6AB4">
        <w:rPr>
          <w:rStyle w:val="ModbodytextChar"/>
          <w:color w:val="auto"/>
          <w:sz w:val="22"/>
          <w:szCs w:val="24"/>
        </w:rPr>
        <w:t xml:space="preserve">-tul-Qadr because the commandments of the whole year are enforced in this night. In other words, the angels make a record of whatever is going to happen the following year. It is stated in </w:t>
      </w:r>
      <w:r w:rsidRPr="006E6AB4">
        <w:rPr>
          <w:rStyle w:val="ModbodytextChar"/>
          <w:i/>
          <w:iCs/>
          <w:color w:val="auto"/>
          <w:sz w:val="22"/>
          <w:szCs w:val="24"/>
        </w:rPr>
        <w:t xml:space="preserve">Tafsīr </w:t>
      </w:r>
      <w:r w:rsidRPr="006E6AB4">
        <w:rPr>
          <w:rStyle w:val="ModOrderListing2Char"/>
          <w:rFonts w:ascii="Times New Roman" w:hAnsi="Times New Roman" w:cs="Times New Roman"/>
          <w:i/>
          <w:iCs/>
          <w:color w:val="auto"/>
          <w:szCs w:val="20"/>
        </w:rPr>
        <w:t>Ṣ</w:t>
      </w:r>
      <w:r w:rsidRPr="006E6AB4">
        <w:rPr>
          <w:rStyle w:val="ModOrderListing2Char"/>
          <w:i/>
          <w:iCs/>
          <w:color w:val="auto"/>
          <w:sz w:val="22"/>
          <w:szCs w:val="20"/>
        </w:rPr>
        <w:t>āwī</w:t>
      </w:r>
      <w:r w:rsidRPr="006E6AB4">
        <w:rPr>
          <w:rStyle w:val="ModbodytextChar"/>
          <w:color w:val="auto"/>
          <w:sz w:val="22"/>
          <w:szCs w:val="24"/>
        </w:rPr>
        <w:t xml:space="preserve"> on page 2398 volume 6</w:t>
      </w:r>
      <w:r w:rsidRPr="006E6AB4">
        <w:rPr>
          <w:color w:val="auto"/>
          <w:sz w:val="22"/>
          <w:szCs w:val="24"/>
        </w:rPr>
        <w:t>:</w:t>
      </w:r>
    </w:p>
    <w:p w14:paraId="49C46EF7" w14:textId="77777777" w:rsidR="004D16BF" w:rsidRPr="006E6AB4" w:rsidRDefault="004D16BF" w:rsidP="00D260A6">
      <w:pPr>
        <w:pStyle w:val="ModArabicTextinbody"/>
        <w:bidi/>
        <w:spacing w:after="0"/>
        <w:jc w:val="center"/>
        <w:rPr>
          <w:rFonts w:cs="Al_Mushaf"/>
          <w:color w:val="auto"/>
          <w:w w:val="100"/>
          <w:sz w:val="33"/>
          <w:szCs w:val="36"/>
          <w:rtl/>
        </w:rPr>
      </w:pPr>
      <w:r w:rsidRPr="006E6AB4">
        <w:rPr>
          <w:rFonts w:cs="Al_Mushaf"/>
          <w:color w:val="auto"/>
          <w:w w:val="100"/>
          <w:sz w:val="33"/>
          <w:szCs w:val="36"/>
          <w:rtl/>
        </w:rPr>
        <w:t>اَيۡ اِظۡهَارُ هَا فِيۡ دَوَاوِيۡنِ الۡمَلَاءِ الۡاَعۡلٰي</w:t>
      </w:r>
    </w:p>
    <w:p w14:paraId="0FE1D78B" w14:textId="77777777" w:rsidR="004D16BF" w:rsidRPr="006E6AB4" w:rsidRDefault="004D16BF" w:rsidP="00D260A6">
      <w:pPr>
        <w:pStyle w:val="ModQuranTranslation"/>
        <w:spacing w:after="0"/>
        <w:rPr>
          <w:sz w:val="20"/>
          <w:szCs w:val="20"/>
        </w:rPr>
      </w:pPr>
      <w:r w:rsidRPr="006E6AB4">
        <w:rPr>
          <w:sz w:val="20"/>
          <w:szCs w:val="20"/>
        </w:rPr>
        <w:t>Translation: It (destiny) appears in the registers of the angels.</w:t>
      </w:r>
    </w:p>
    <w:p w14:paraId="6616B2DB"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There are several other reasons for the greatness of this night. A renowned </w:t>
      </w:r>
      <w:r w:rsidR="00C42A77" w:rsidRPr="006E6AB4">
        <w:rPr>
          <w:color w:val="auto"/>
          <w:sz w:val="22"/>
          <w:szCs w:val="24"/>
        </w:rPr>
        <w:t>commentator</w:t>
      </w:r>
      <w:r w:rsidRPr="006E6AB4">
        <w:rPr>
          <w:color w:val="auto"/>
          <w:sz w:val="22"/>
          <w:szCs w:val="24"/>
        </w:rPr>
        <w:t xml:space="preserve"> </w:t>
      </w:r>
      <w:r w:rsidRPr="006E6AB4">
        <w:rPr>
          <w:color w:val="auto"/>
          <w:spacing w:val="-2"/>
          <w:sz w:val="22"/>
          <w:szCs w:val="24"/>
        </w:rPr>
        <w:t>of the Quran, Muftī A</w:t>
      </w:r>
      <w:r w:rsidRPr="006E6AB4">
        <w:rPr>
          <w:rFonts w:ascii="Times New Roman" w:hAnsi="Times New Roman" w:cs="Times New Roman"/>
          <w:color w:val="auto"/>
          <w:spacing w:val="-2"/>
          <w:szCs w:val="24"/>
        </w:rPr>
        <w:t>ḥ</w:t>
      </w:r>
      <w:r w:rsidRPr="006E6AB4">
        <w:rPr>
          <w:color w:val="auto"/>
          <w:spacing w:val="-2"/>
          <w:sz w:val="22"/>
          <w:szCs w:val="24"/>
        </w:rPr>
        <w:t xml:space="preserve">mad Yār Khān </w:t>
      </w:r>
      <w:r w:rsidRPr="006E6AB4">
        <w:rPr>
          <w:rStyle w:val="ModBkBklDuaiyyaKalimatChar"/>
          <w:rFonts w:cs="Al_Mushaf"/>
          <w:color w:val="auto"/>
          <w:spacing w:val="-2"/>
          <w:sz w:val="14"/>
          <w:szCs w:val="14"/>
          <w:rtl/>
        </w:rPr>
        <w:t>عَـلَيْهِ رَحْـمَةُ الْـحَـنَّان</w:t>
      </w:r>
      <w:r w:rsidRPr="006E6AB4">
        <w:rPr>
          <w:color w:val="auto"/>
          <w:spacing w:val="-2"/>
          <w:sz w:val="22"/>
          <w:szCs w:val="24"/>
        </w:rPr>
        <w:t xml:space="preserve"> has stated: This night is called </w:t>
      </w:r>
      <w:r w:rsidR="006B19C0" w:rsidRPr="006E6AB4">
        <w:rPr>
          <w:rStyle w:val="ModbodytextChar"/>
          <w:color w:val="auto"/>
          <w:spacing w:val="-2"/>
          <w:sz w:val="22"/>
          <w:szCs w:val="24"/>
        </w:rPr>
        <w:t>Layla</w:t>
      </w:r>
      <w:r w:rsidRPr="006E6AB4">
        <w:rPr>
          <w:color w:val="auto"/>
          <w:spacing w:val="-2"/>
          <w:sz w:val="22"/>
          <w:szCs w:val="24"/>
        </w:rPr>
        <w:t>-tul-</w:t>
      </w:r>
      <w:r w:rsidRPr="006E6AB4">
        <w:rPr>
          <w:color w:val="auto"/>
          <w:sz w:val="22"/>
          <w:szCs w:val="24"/>
        </w:rPr>
        <w:t>Qadr for several reasons:</w:t>
      </w:r>
    </w:p>
    <w:p w14:paraId="0FD860B7" w14:textId="77777777" w:rsidR="004D16BF" w:rsidRPr="006E6AB4" w:rsidRDefault="004D16BF" w:rsidP="00D260A6">
      <w:pPr>
        <w:pStyle w:val="ModBkBklNumberListing"/>
        <w:numPr>
          <w:ilvl w:val="0"/>
          <w:numId w:val="72"/>
        </w:numPr>
        <w:spacing w:after="0"/>
        <w:ind w:left="432" w:hanging="432"/>
        <w:rPr>
          <w:color w:val="auto"/>
          <w:sz w:val="22"/>
          <w:szCs w:val="24"/>
        </w:rPr>
      </w:pPr>
      <w:r w:rsidRPr="006E6AB4">
        <w:rPr>
          <w:color w:val="auto"/>
          <w:sz w:val="22"/>
          <w:szCs w:val="24"/>
        </w:rPr>
        <w:t>In this night, the tasks of the following years are set and assigned to the angels. Qadr refers to either destiny or dignity.</w:t>
      </w:r>
    </w:p>
    <w:p w14:paraId="7B030832" w14:textId="77777777" w:rsidR="004D16BF" w:rsidRPr="006E6AB4" w:rsidRDefault="004D16BF" w:rsidP="00D260A6">
      <w:pPr>
        <w:pStyle w:val="ModBkBklNumberListing"/>
        <w:numPr>
          <w:ilvl w:val="0"/>
          <w:numId w:val="72"/>
        </w:numPr>
        <w:spacing w:after="0"/>
        <w:ind w:left="432" w:hanging="432"/>
        <w:rPr>
          <w:color w:val="auto"/>
          <w:sz w:val="22"/>
          <w:szCs w:val="24"/>
        </w:rPr>
      </w:pPr>
      <w:r w:rsidRPr="006E6AB4">
        <w:rPr>
          <w:color w:val="auto"/>
          <w:sz w:val="22"/>
          <w:szCs w:val="24"/>
        </w:rPr>
        <w:t>The Holy Quran was revealed at this night.</w:t>
      </w:r>
    </w:p>
    <w:p w14:paraId="3E5E5D73" w14:textId="77777777" w:rsidR="00D511B3" w:rsidRPr="006E6AB4" w:rsidRDefault="00D511B3" w:rsidP="00D260A6">
      <w:pPr>
        <w:spacing w:after="0" w:line="240" w:lineRule="auto"/>
        <w:rPr>
          <w:rFonts w:ascii="Minion Pro" w:hAnsi="Minion Pro"/>
          <w:szCs w:val="24"/>
        </w:rPr>
      </w:pPr>
      <w:r w:rsidRPr="006E6AB4">
        <w:rPr>
          <w:szCs w:val="24"/>
        </w:rPr>
        <w:br w:type="page"/>
      </w:r>
    </w:p>
    <w:p w14:paraId="4533E536" w14:textId="77777777" w:rsidR="004D16BF" w:rsidRPr="006E6AB4" w:rsidRDefault="004D16BF" w:rsidP="00D260A6">
      <w:pPr>
        <w:pStyle w:val="ModBkBklNumberListing"/>
        <w:numPr>
          <w:ilvl w:val="0"/>
          <w:numId w:val="72"/>
        </w:numPr>
        <w:spacing w:after="0"/>
        <w:ind w:left="432" w:hanging="432"/>
        <w:rPr>
          <w:color w:val="auto"/>
          <w:sz w:val="22"/>
          <w:szCs w:val="24"/>
        </w:rPr>
      </w:pPr>
      <w:r w:rsidRPr="006E6AB4">
        <w:rPr>
          <w:color w:val="auto"/>
          <w:sz w:val="22"/>
          <w:szCs w:val="24"/>
        </w:rPr>
        <w:lastRenderedPageBreak/>
        <w:t>The worship performed in this night has great Qadr (excellence).</w:t>
      </w:r>
    </w:p>
    <w:p w14:paraId="72ED19B0" w14:textId="77777777" w:rsidR="004D16BF" w:rsidRPr="006E6AB4" w:rsidRDefault="004D16BF" w:rsidP="00D260A6">
      <w:pPr>
        <w:pStyle w:val="ModBkBklNumberListing"/>
        <w:numPr>
          <w:ilvl w:val="0"/>
          <w:numId w:val="72"/>
        </w:numPr>
        <w:spacing w:after="0"/>
        <w:ind w:left="432" w:hanging="432"/>
        <w:rPr>
          <w:color w:val="auto"/>
          <w:sz w:val="22"/>
          <w:szCs w:val="24"/>
        </w:rPr>
      </w:pPr>
      <w:r w:rsidRPr="006E6AB4">
        <w:rPr>
          <w:color w:val="auto"/>
          <w:sz w:val="22"/>
          <w:szCs w:val="24"/>
        </w:rPr>
        <w:t>Qadr also means ‘narrowness.’ Angels descend at this night in such a great number that the earth is crowded with them. For these reasons, this night is called La</w:t>
      </w:r>
      <w:r w:rsidR="006B19C0" w:rsidRPr="006E6AB4">
        <w:rPr>
          <w:color w:val="auto"/>
          <w:sz w:val="22"/>
          <w:szCs w:val="24"/>
        </w:rPr>
        <w:t>y</w:t>
      </w:r>
      <w:r w:rsidRPr="006E6AB4">
        <w:rPr>
          <w:color w:val="auto"/>
          <w:sz w:val="22"/>
          <w:szCs w:val="24"/>
        </w:rPr>
        <w:t xml:space="preserve">la-tul-Qadr. </w:t>
      </w:r>
      <w:r w:rsidRPr="006E6AB4">
        <w:rPr>
          <w:rStyle w:val="ModBodyReferencesChar"/>
          <w:color w:val="auto"/>
          <w:sz w:val="18"/>
          <w:szCs w:val="24"/>
        </w:rPr>
        <w:t>(Mawā’iẓ-e-Na’īmiyyaĥ, pp. 62)</w:t>
      </w:r>
    </w:p>
    <w:p w14:paraId="0CFF634F"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There is a </w:t>
      </w:r>
      <w:r w:rsidRPr="006E6AB4">
        <w:rPr>
          <w:rFonts w:ascii="Times New Roman" w:hAnsi="Times New Roman" w:cs="Times New Roman"/>
          <w:color w:val="auto"/>
          <w:szCs w:val="24"/>
        </w:rPr>
        <w:t>Ḥ</w:t>
      </w:r>
      <w:r w:rsidRPr="006E6AB4">
        <w:rPr>
          <w:color w:val="auto"/>
          <w:sz w:val="22"/>
          <w:szCs w:val="24"/>
        </w:rPr>
        <w:t xml:space="preserve">adīš in </w:t>
      </w:r>
      <w:r w:rsidRPr="006E6AB4">
        <w:rPr>
          <w:i/>
          <w:iCs/>
          <w:color w:val="auto"/>
          <w:sz w:val="22"/>
          <w:szCs w:val="24"/>
        </w:rPr>
        <w:t>Bukhārī</w:t>
      </w:r>
      <w:r w:rsidRPr="006E6AB4">
        <w:rPr>
          <w:color w:val="auto"/>
          <w:sz w:val="22"/>
          <w:szCs w:val="24"/>
        </w:rPr>
        <w:t xml:space="preserve"> Sharīf that says, ‘Whoever offers </w:t>
      </w:r>
      <w:r w:rsidRPr="006E6AB4">
        <w:rPr>
          <w:rFonts w:ascii="Times New Roman" w:hAnsi="Times New Roman" w:cs="Times New Roman"/>
          <w:color w:val="auto"/>
          <w:szCs w:val="24"/>
        </w:rPr>
        <w:t>Ṣ</w:t>
      </w:r>
      <w:r w:rsidRPr="006E6AB4">
        <w:rPr>
          <w:color w:val="auto"/>
          <w:sz w:val="22"/>
          <w:szCs w:val="24"/>
        </w:rPr>
        <w:t xml:space="preserve">alāĥ with faith and sincerity at this night shall be forgiven for all of his previous sins.’ </w:t>
      </w:r>
      <w:r w:rsidRPr="006E6AB4">
        <w:rPr>
          <w:rStyle w:val="ModBkBklCitationsChar"/>
          <w:color w:val="auto"/>
          <w:sz w:val="18"/>
          <w:szCs w:val="16"/>
        </w:rPr>
        <w:t>(Ṣaḥīḥ Bukhārī,</w:t>
      </w:r>
      <w:r w:rsidR="001E5286" w:rsidRPr="006E6AB4">
        <w:rPr>
          <w:rStyle w:val="ModBkBklCitationsChar"/>
          <w:color w:val="auto"/>
          <w:sz w:val="18"/>
          <w:szCs w:val="16"/>
        </w:rPr>
        <w:t xml:space="preserve"> vol. 1,    </w:t>
      </w:r>
      <w:r w:rsidRPr="006E6AB4">
        <w:rPr>
          <w:rStyle w:val="ModBkBklCitationsChar"/>
          <w:color w:val="auto"/>
          <w:sz w:val="18"/>
          <w:szCs w:val="16"/>
        </w:rPr>
        <w:t xml:space="preserve"> pp. 660, Ḥadīš 2014)</w:t>
      </w:r>
    </w:p>
    <w:p w14:paraId="3C91969B" w14:textId="77777777" w:rsidR="004D16BF" w:rsidRPr="006E6AB4" w:rsidRDefault="004D16BF" w:rsidP="00D260A6">
      <w:pPr>
        <w:pStyle w:val="Heading2"/>
      </w:pPr>
      <w:bookmarkStart w:id="1834" w:name="_Toc239320236"/>
      <w:bookmarkStart w:id="1835" w:name="_Toc294546748"/>
      <w:bookmarkStart w:id="1836" w:name="_Toc332511658"/>
      <w:bookmarkStart w:id="1837" w:name="_Toc357063831"/>
      <w:bookmarkStart w:id="1838" w:name="_Toc361436191"/>
      <w:bookmarkStart w:id="1839" w:name="_Toc361437673"/>
      <w:bookmarkStart w:id="1840" w:name="_Toc361439161"/>
      <w:bookmarkStart w:id="1841" w:name="_Toc500604488"/>
      <w:r w:rsidRPr="006E6AB4">
        <w:t>More reward than worship of 83 years and 4 months</w:t>
      </w:r>
      <w:bookmarkEnd w:id="1834"/>
      <w:bookmarkEnd w:id="1835"/>
      <w:bookmarkEnd w:id="1836"/>
      <w:bookmarkEnd w:id="1837"/>
      <w:bookmarkEnd w:id="1838"/>
      <w:bookmarkEnd w:id="1839"/>
      <w:bookmarkEnd w:id="1840"/>
      <w:bookmarkEnd w:id="1841"/>
    </w:p>
    <w:p w14:paraId="384B8808"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We must not spend this sacred night in heedlessness. Whoever worships in this night is rewarded more than the worship of 1000 months, (which implies) more than 83 years and 4 months. Only Allah </w:t>
      </w:r>
      <w:r w:rsidRPr="006E6AB4">
        <w:rPr>
          <w:rStyle w:val="ModArabicTextinbodyChar"/>
          <w:rFonts w:cs="Al_Mushaf"/>
          <w:color w:val="auto"/>
          <w:sz w:val="14"/>
          <w:szCs w:val="14"/>
          <w:rtl/>
          <w:lang w:bidi="ar-SA"/>
        </w:rPr>
        <w:t>عَزَّوَجَلَّ</w:t>
      </w:r>
      <w:r w:rsidRPr="006E6AB4">
        <w:rPr>
          <w:color w:val="auto"/>
          <w:sz w:val="22"/>
          <w:szCs w:val="24"/>
        </w:rPr>
        <w:t xml:space="preserve"> and His Beloved and Blessed Rasūl </w:t>
      </w:r>
      <w:r w:rsidRPr="006E6AB4">
        <w:rPr>
          <w:rStyle w:val="ModBkBklDuaiyyaKalimatChar"/>
          <w:rFonts w:cs="Al_Mushaf"/>
          <w:color w:val="auto"/>
          <w:sz w:val="14"/>
          <w:szCs w:val="14"/>
          <w:rtl/>
        </w:rPr>
        <w:t>صَلَّى اللهُ تَعَالٰى عَلَيْهِ وَاٰلِهٖ وَسَلَّم</w:t>
      </w:r>
      <w:r w:rsidRPr="006E6AB4">
        <w:rPr>
          <w:color w:val="auto"/>
          <w:sz w:val="22"/>
          <w:szCs w:val="24"/>
        </w:rPr>
        <w:t xml:space="preserve"> (who was informed by Allah </w:t>
      </w:r>
      <w:r w:rsidRPr="006E6AB4">
        <w:rPr>
          <w:rStyle w:val="ModArabicTextinbodyChar"/>
          <w:rFonts w:cs="Al_Mushaf"/>
          <w:color w:val="auto"/>
          <w:sz w:val="14"/>
          <w:szCs w:val="14"/>
          <w:rtl/>
          <w:lang w:bidi="ar-SA"/>
        </w:rPr>
        <w:t>عَزَّوَجَلَّ</w:t>
      </w:r>
      <w:r w:rsidRPr="006E6AB4">
        <w:rPr>
          <w:color w:val="auto"/>
          <w:sz w:val="22"/>
          <w:szCs w:val="24"/>
        </w:rPr>
        <w:t>) know how much ‘more.’</w:t>
      </w:r>
    </w:p>
    <w:p w14:paraId="44AE7EF0" w14:textId="77777777" w:rsidR="004D16BF" w:rsidRPr="006E6AB4" w:rsidRDefault="004D16BF" w:rsidP="00D260A6">
      <w:pPr>
        <w:pStyle w:val="ModBkBklBodyParagraph"/>
        <w:spacing w:after="0"/>
        <w:rPr>
          <w:color w:val="auto"/>
          <w:sz w:val="22"/>
          <w:szCs w:val="24"/>
          <w:lang w:val="en-US"/>
        </w:rPr>
      </w:pPr>
      <w:r w:rsidRPr="006E6AB4">
        <w:rPr>
          <w:color w:val="auto"/>
          <w:sz w:val="22"/>
          <w:szCs w:val="24"/>
        </w:rPr>
        <w:t xml:space="preserve">Sayyidunā Jibrāīl </w:t>
      </w:r>
      <w:r w:rsidRPr="006E6AB4">
        <w:rPr>
          <w:rStyle w:val="ModBkBklDuaiyyaKalimatChar"/>
          <w:rFonts w:cs="Al_Mushaf"/>
          <w:color w:val="auto"/>
          <w:sz w:val="14"/>
          <w:szCs w:val="14"/>
          <w:rtl/>
        </w:rPr>
        <w:t>عَـلَيْـهِ الـسَّـلَام</w:t>
      </w:r>
      <w:r w:rsidRPr="006E6AB4">
        <w:rPr>
          <w:color w:val="auto"/>
          <w:sz w:val="22"/>
          <w:szCs w:val="24"/>
        </w:rPr>
        <w:t xml:space="preserve"> and other angels descend at this night and shake hands with </w:t>
      </w:r>
      <w:r w:rsidRPr="006E6AB4">
        <w:rPr>
          <w:color w:val="auto"/>
          <w:spacing w:val="-2"/>
          <w:sz w:val="22"/>
          <w:szCs w:val="24"/>
        </w:rPr>
        <w:t>the worshippers. Each and every moment of this blessed night is full of peace that remains</w:t>
      </w:r>
      <w:r w:rsidRPr="006E6AB4">
        <w:rPr>
          <w:color w:val="auto"/>
          <w:sz w:val="22"/>
          <w:szCs w:val="24"/>
        </w:rPr>
        <w:t xml:space="preserve"> till dawn (</w:t>
      </w:r>
      <w:r w:rsidRPr="006E6AB4">
        <w:rPr>
          <w:rFonts w:ascii="Times New Roman" w:hAnsi="Times New Roman" w:cs="Times New Roman"/>
          <w:color w:val="auto"/>
          <w:szCs w:val="24"/>
        </w:rPr>
        <w:t>Ṣ</w:t>
      </w:r>
      <w:r w:rsidRPr="006E6AB4">
        <w:rPr>
          <w:color w:val="auto"/>
          <w:sz w:val="22"/>
          <w:szCs w:val="24"/>
        </w:rPr>
        <w:t>ub</w:t>
      </w:r>
      <w:r w:rsidRPr="006E6AB4">
        <w:rPr>
          <w:rFonts w:ascii="Times New Roman" w:hAnsi="Times New Roman" w:cs="Times New Roman"/>
          <w:color w:val="auto"/>
          <w:szCs w:val="24"/>
        </w:rPr>
        <w:t>ḥ</w:t>
      </w:r>
      <w:r w:rsidRPr="006E6AB4">
        <w:rPr>
          <w:color w:val="auto"/>
          <w:sz w:val="22"/>
          <w:szCs w:val="24"/>
        </w:rPr>
        <w:t>-e-</w:t>
      </w:r>
      <w:r w:rsidRPr="006E6AB4">
        <w:rPr>
          <w:rFonts w:ascii="Times New Roman" w:hAnsi="Times New Roman" w:cs="Times New Roman"/>
          <w:color w:val="auto"/>
          <w:szCs w:val="24"/>
        </w:rPr>
        <w:t>Ṣ</w:t>
      </w:r>
      <w:r w:rsidRPr="006E6AB4">
        <w:rPr>
          <w:color w:val="auto"/>
          <w:sz w:val="22"/>
          <w:szCs w:val="24"/>
        </w:rPr>
        <w:t xml:space="preserve">ādiq). It is a huge grace of Allah </w:t>
      </w:r>
      <w:r w:rsidRPr="006E6AB4">
        <w:rPr>
          <w:rStyle w:val="ModArabicTextinbodyChar"/>
          <w:rFonts w:cs="Al_Mushaf"/>
          <w:color w:val="auto"/>
          <w:sz w:val="14"/>
          <w:szCs w:val="14"/>
          <w:rtl/>
          <w:lang w:bidi="ar-SA"/>
        </w:rPr>
        <w:t>عَزَّوَجَلَّ</w:t>
      </w:r>
      <w:r w:rsidRPr="006E6AB4">
        <w:rPr>
          <w:color w:val="auto"/>
          <w:sz w:val="22"/>
          <w:szCs w:val="24"/>
        </w:rPr>
        <w:t xml:space="preserve"> that He </w:t>
      </w:r>
      <w:r w:rsidRPr="006E6AB4">
        <w:rPr>
          <w:rStyle w:val="ModArabicTextinbodyChar"/>
          <w:rFonts w:cs="Al_Mushaf"/>
          <w:color w:val="auto"/>
          <w:sz w:val="14"/>
          <w:szCs w:val="14"/>
          <w:rtl/>
          <w:lang w:bidi="ar-SA"/>
        </w:rPr>
        <w:t>عَزَّوَجَلَّ</w:t>
      </w:r>
      <w:r w:rsidRPr="006E6AB4">
        <w:rPr>
          <w:color w:val="auto"/>
          <w:sz w:val="22"/>
          <w:szCs w:val="24"/>
        </w:rPr>
        <w:t xml:space="preserve"> has granted this glorious night only to His Beloved Prophet </w:t>
      </w:r>
      <w:r w:rsidRPr="006E6AB4">
        <w:rPr>
          <w:rStyle w:val="ModBkBklDuaiyyaKalimatChar"/>
          <w:rFonts w:cs="Al_Mushaf"/>
          <w:color w:val="auto"/>
          <w:sz w:val="14"/>
          <w:szCs w:val="14"/>
          <w:rtl/>
        </w:rPr>
        <w:t>صَلَّى اللهُ تَعَالٰى عَلَيْهِ وَاٰلِهٖ وَسَلَّم</w:t>
      </w:r>
      <w:r w:rsidRPr="006E6AB4">
        <w:rPr>
          <w:color w:val="auto"/>
          <w:sz w:val="22"/>
          <w:szCs w:val="24"/>
        </w:rPr>
        <w:t xml:space="preserve"> and his Ummaĥ for his sake. Allah </w:t>
      </w:r>
      <w:r w:rsidRPr="006E6AB4">
        <w:rPr>
          <w:rStyle w:val="ModArabicTextinbodyChar"/>
          <w:rFonts w:cs="Al_Mushaf"/>
          <w:color w:val="auto"/>
          <w:sz w:val="14"/>
          <w:szCs w:val="14"/>
          <w:rtl/>
          <w:lang w:bidi="ar-SA"/>
        </w:rPr>
        <w:t>عَزَّوَجَلَّ</w:t>
      </w:r>
      <w:r w:rsidRPr="006E6AB4">
        <w:rPr>
          <w:color w:val="auto"/>
          <w:sz w:val="22"/>
          <w:szCs w:val="24"/>
        </w:rPr>
        <w:t xml:space="preserve"> says in the Holy Quran:</w:t>
      </w:r>
    </w:p>
    <w:p w14:paraId="75488378" w14:textId="77777777" w:rsidR="00D511B3" w:rsidRPr="006E6AB4" w:rsidRDefault="00D511B3" w:rsidP="00D260A6">
      <w:pPr>
        <w:bidi/>
        <w:spacing w:after="0" w:line="240" w:lineRule="auto"/>
        <w:jc w:val="center"/>
        <w:rPr>
          <w:rFonts w:ascii="Al Qalam Quran Majeed Web2_D" w:hAnsi="Al Qalam Quran Majeed Web2_D" w:cs="Al Qalam Quran Majeed Web2_D"/>
          <w:sz w:val="32"/>
          <w:szCs w:val="32"/>
        </w:rPr>
      </w:pPr>
      <w:r w:rsidRPr="006E6AB4">
        <w:rPr>
          <w:rFonts w:ascii="Al Qalam Quran Majeed Web2_D" w:hAnsi="Al Qalam Quran Majeed Web2_D" w:cs="Al Qalam Quran Majeed Web2_D"/>
          <w:sz w:val="32"/>
          <w:szCs w:val="32"/>
          <w:rtl/>
        </w:rPr>
        <w:t>اِنَّاۤ اَنْزَلْنٰهُ فِیْ لَیْلَةِ الْقَدْرِۚۖ(</w:t>
      </w:r>
      <w:r w:rsidRPr="006E6AB4">
        <w:rPr>
          <w:rFonts w:ascii="Al Qalam Quran Majeed Web2_D" w:hAnsi="Al Qalam Quran Majeed Web2_D" w:cs="Al Qalam Quran Majeed Web2_D"/>
          <w:sz w:val="32"/>
          <w:szCs w:val="32"/>
          <w:rtl/>
          <w:lang w:bidi="fa-IR"/>
        </w:rPr>
        <w:t>۱)</w:t>
      </w:r>
      <w:r w:rsidRPr="006E6AB4">
        <w:rPr>
          <w:rFonts w:ascii="Al Qalam Quran Majeed Web2_D" w:hAnsi="Al Qalam Quran Majeed Web2_D" w:cs="Al Qalam Quran Majeed Web2_D"/>
          <w:sz w:val="32"/>
          <w:szCs w:val="32"/>
          <w:rtl/>
        </w:rPr>
        <w:t>وَ مَاۤ اَدْرٰىكَ مَا لَیْلَةُ الْقَدْرِؕ(</w:t>
      </w:r>
      <w:r w:rsidRPr="006E6AB4">
        <w:rPr>
          <w:rFonts w:ascii="Al Qalam Quran Majeed Web2_D" w:hAnsi="Al Qalam Quran Majeed Web2_D" w:cs="Al Qalam Quran Majeed Web2_D"/>
          <w:sz w:val="32"/>
          <w:szCs w:val="32"/>
          <w:rtl/>
          <w:lang w:bidi="fa-IR"/>
        </w:rPr>
        <w:t>۲)</w:t>
      </w:r>
      <w:r w:rsidRPr="006E6AB4">
        <w:rPr>
          <w:rFonts w:ascii="Al Qalam Quran Majeed Web2_D" w:hAnsi="Al Qalam Quran Majeed Web2_D" w:cs="Al Qalam Quran Majeed Web2_D"/>
          <w:sz w:val="32"/>
          <w:szCs w:val="32"/>
          <w:rtl/>
        </w:rPr>
        <w:t>لَیْلَةُ الْقَدْرِ ﳔ خَیْرٌ مِّنْ اَلْفِ شَهْرٍؕؔ(</w:t>
      </w:r>
      <w:r w:rsidRPr="006E6AB4">
        <w:rPr>
          <w:rFonts w:ascii="Al Qalam Quran Majeed Web2_D" w:hAnsi="Al Qalam Quran Majeed Web2_D" w:cs="Al Qalam Quran Majeed Web2_D"/>
          <w:sz w:val="32"/>
          <w:szCs w:val="32"/>
          <w:rtl/>
          <w:lang w:bidi="fa-IR"/>
        </w:rPr>
        <w:t>۳)</w:t>
      </w:r>
    </w:p>
    <w:p w14:paraId="79E87AF7" w14:textId="77777777" w:rsidR="00D511B3" w:rsidRPr="006E6AB4" w:rsidRDefault="00D511B3" w:rsidP="00D260A6">
      <w:pPr>
        <w:bidi/>
        <w:spacing w:after="0" w:line="240" w:lineRule="auto"/>
        <w:jc w:val="center"/>
        <w:rPr>
          <w:rFonts w:ascii="Al Qalam Quran Majeed Web2_D" w:hAnsi="Al Qalam Quran Majeed Web2_D" w:cs="Al Qalam Quran Majeed Web2_D"/>
          <w:sz w:val="32"/>
          <w:szCs w:val="32"/>
        </w:rPr>
      </w:pPr>
      <w:r w:rsidRPr="006E6AB4">
        <w:rPr>
          <w:rFonts w:ascii="Al Qalam Quran Majeed Web2_D" w:hAnsi="Al Qalam Quran Majeed Web2_D" w:cs="Al Qalam Quran Majeed Web2_D"/>
          <w:sz w:val="32"/>
          <w:szCs w:val="32"/>
          <w:rtl/>
        </w:rPr>
        <w:t>تَنَزَّلُ الْمَلٰٓىٕكَةُ وَ الرُّوْحُ فِیْهَا بِاِذْنِ رَبِّهِمْۚ-مِنْ كُلِّ اَمْرٍۙۛ(</w:t>
      </w:r>
      <w:r w:rsidRPr="006E6AB4">
        <w:rPr>
          <w:rFonts w:ascii="Al Qalam Quran Majeed Web2_D" w:hAnsi="Al Qalam Quran Majeed Web2_D" w:cs="Al Qalam Quran Majeed Web2_D"/>
          <w:sz w:val="32"/>
          <w:szCs w:val="32"/>
          <w:rtl/>
          <w:lang w:bidi="fa-IR"/>
        </w:rPr>
        <w:t>۴)</w:t>
      </w:r>
      <w:r w:rsidRPr="006E6AB4">
        <w:rPr>
          <w:rFonts w:ascii="Al Qalam Quran Majeed Web2_D" w:hAnsi="Al Qalam Quran Majeed Web2_D" w:cs="Al Qalam Quran Majeed Web2_D"/>
          <w:sz w:val="32"/>
          <w:szCs w:val="32"/>
          <w:rtl/>
        </w:rPr>
        <w:t>سَلٰمٌ ﱡ هِیَ حَتّٰى مَطْلَعِ الْفَجْرِ۠(</w:t>
      </w:r>
      <w:r w:rsidRPr="006E6AB4">
        <w:rPr>
          <w:rFonts w:ascii="Al Qalam Quran Majeed Web2_D" w:hAnsi="Al Qalam Quran Majeed Web2_D" w:cs="Al Qalam Quran Majeed Web2_D"/>
          <w:sz w:val="32"/>
          <w:szCs w:val="32"/>
          <w:rtl/>
          <w:lang w:bidi="fa-IR"/>
        </w:rPr>
        <w:t>۵)</w:t>
      </w:r>
    </w:p>
    <w:p w14:paraId="66C256FB" w14:textId="77777777" w:rsidR="004D16BF" w:rsidRPr="006E6AB4" w:rsidRDefault="004D16BF" w:rsidP="00D260A6">
      <w:pPr>
        <w:pStyle w:val="ModBkBklQuranicAyahTranslation"/>
        <w:spacing w:after="0"/>
        <w:jc w:val="both"/>
        <w:rPr>
          <w:color w:val="auto"/>
          <w:sz w:val="20"/>
          <w:szCs w:val="20"/>
        </w:rPr>
      </w:pPr>
      <w:r w:rsidRPr="006E6AB4">
        <w:rPr>
          <w:rStyle w:val="ModQuranTranslationChar"/>
          <w:color w:val="auto"/>
          <w:sz w:val="20"/>
          <w:szCs w:val="20"/>
        </w:rPr>
        <w:t>Undoubtedly, We sent it down in the blessed night. And do you know what the blessed night is? The blessed night is better than a thousand months. Therein descend angels and Jibrāīl by the commandment of their Rab for every affair. That is all peace till the rising of the dawn</w:t>
      </w:r>
      <w:r w:rsidRPr="006E6AB4">
        <w:rPr>
          <w:color w:val="auto"/>
          <w:sz w:val="20"/>
          <w:szCs w:val="20"/>
        </w:rPr>
        <w:t xml:space="preserve">. </w:t>
      </w:r>
      <w:r w:rsidRPr="006E6AB4">
        <w:rPr>
          <w:rStyle w:val="ModBkBklCitationsChar"/>
          <w:color w:val="auto"/>
          <w:sz w:val="18"/>
          <w:szCs w:val="16"/>
        </w:rPr>
        <w:t>[Kanz-ul-Īmān (Translation of Quran)] (Part 30, Sūraĥ</w:t>
      </w:r>
      <w:r w:rsidR="005B2DBA" w:rsidRPr="006E6AB4">
        <w:rPr>
          <w:rStyle w:val="ModBkBklCitationsChar"/>
          <w:color w:val="auto"/>
          <w:sz w:val="18"/>
          <w:szCs w:val="16"/>
        </w:rPr>
        <w:fldChar w:fldCharType="begin"/>
      </w:r>
      <w:r w:rsidR="00BC09DF" w:rsidRPr="006E6AB4">
        <w:rPr>
          <w:color w:val="auto"/>
          <w:sz w:val="20"/>
          <w:szCs w:val="20"/>
        </w:rPr>
        <w:instrText xml:space="preserve"> XE "</w:instrText>
      </w:r>
      <w:r w:rsidR="00BC09DF" w:rsidRPr="006E6AB4">
        <w:rPr>
          <w:rStyle w:val="ModBkBklCitationsChar"/>
          <w:color w:val="auto"/>
          <w:sz w:val="18"/>
          <w:szCs w:val="16"/>
        </w:rPr>
        <w:instrText>Sūraĥ:</w:instrText>
      </w:r>
      <w:r w:rsidR="00BC09DF" w:rsidRPr="006E6AB4">
        <w:rPr>
          <w:color w:val="auto"/>
          <w:sz w:val="20"/>
          <w:szCs w:val="20"/>
          <w:lang w:val="en-US"/>
        </w:rPr>
        <w:instrText>Al-Qadr</w:instrText>
      </w:r>
      <w:r w:rsidR="00BC09DF" w:rsidRPr="006E6AB4">
        <w:rPr>
          <w:color w:val="auto"/>
          <w:sz w:val="20"/>
          <w:szCs w:val="20"/>
        </w:rPr>
        <w:instrText xml:space="preserve">" </w:instrText>
      </w:r>
      <w:r w:rsidR="005B2DBA" w:rsidRPr="006E6AB4">
        <w:rPr>
          <w:rStyle w:val="ModBkBklCitationsChar"/>
          <w:color w:val="auto"/>
          <w:sz w:val="18"/>
          <w:szCs w:val="16"/>
        </w:rPr>
        <w:fldChar w:fldCharType="end"/>
      </w:r>
      <w:r w:rsidRPr="006E6AB4">
        <w:rPr>
          <w:rStyle w:val="ModBkBklCitationsChar"/>
          <w:color w:val="auto"/>
          <w:sz w:val="18"/>
          <w:szCs w:val="16"/>
        </w:rPr>
        <w:t xml:space="preserve"> </w:t>
      </w:r>
      <w:r w:rsidR="00BC09DF" w:rsidRPr="006E6AB4">
        <w:rPr>
          <w:rStyle w:val="ModBkBklCitationsChar"/>
          <w:color w:val="auto"/>
          <w:sz w:val="18"/>
          <w:szCs w:val="16"/>
        </w:rPr>
        <w:t>Al-</w:t>
      </w:r>
      <w:r w:rsidRPr="006E6AB4">
        <w:rPr>
          <w:rStyle w:val="ModBkBklCitationsChar"/>
          <w:color w:val="auto"/>
          <w:sz w:val="18"/>
          <w:szCs w:val="16"/>
        </w:rPr>
        <w:t>Qadr)</w:t>
      </w:r>
    </w:p>
    <w:p w14:paraId="488FC1C3" w14:textId="77777777" w:rsidR="004D16BF" w:rsidRPr="006E6AB4" w:rsidRDefault="004D16BF" w:rsidP="00D260A6">
      <w:pPr>
        <w:pStyle w:val="ModBkBklBodyParagraph"/>
        <w:spacing w:after="0"/>
        <w:rPr>
          <w:color w:val="auto"/>
          <w:sz w:val="22"/>
          <w:szCs w:val="24"/>
        </w:rPr>
      </w:pPr>
      <w:r w:rsidRPr="006E6AB4">
        <w:rPr>
          <w:color w:val="auto"/>
          <w:sz w:val="22"/>
          <w:szCs w:val="24"/>
        </w:rPr>
        <w:t>Dear Is</w:t>
      </w:r>
      <w:r w:rsidR="006B19C0" w:rsidRPr="006E6AB4">
        <w:rPr>
          <w:color w:val="auto"/>
          <w:sz w:val="22"/>
          <w:szCs w:val="24"/>
        </w:rPr>
        <w:t>lamic brothers! Did you see! Lay</w:t>
      </w:r>
      <w:r w:rsidRPr="006E6AB4">
        <w:rPr>
          <w:color w:val="auto"/>
          <w:sz w:val="22"/>
          <w:szCs w:val="24"/>
        </w:rPr>
        <w:t>la-tul-Qadr</w:t>
      </w:r>
      <w:r w:rsidR="005B2DBA" w:rsidRPr="006E6AB4">
        <w:rPr>
          <w:color w:val="auto"/>
          <w:sz w:val="22"/>
          <w:szCs w:val="24"/>
        </w:rPr>
        <w:fldChar w:fldCharType="begin"/>
      </w:r>
      <w:r w:rsidR="00572FFE" w:rsidRPr="006E6AB4">
        <w:rPr>
          <w:color w:val="auto"/>
          <w:sz w:val="22"/>
          <w:szCs w:val="24"/>
        </w:rPr>
        <w:instrText xml:space="preserve"> XE "La</w:instrText>
      </w:r>
      <w:r w:rsidR="00E95372" w:rsidRPr="006E6AB4">
        <w:rPr>
          <w:color w:val="auto"/>
          <w:sz w:val="22"/>
          <w:szCs w:val="24"/>
        </w:rPr>
        <w:instrText>y</w:instrText>
      </w:r>
      <w:r w:rsidRPr="006E6AB4">
        <w:rPr>
          <w:color w:val="auto"/>
          <w:sz w:val="22"/>
          <w:szCs w:val="24"/>
        </w:rPr>
        <w:instrText xml:space="preserve">la-tul-Qadr:importance" </w:instrText>
      </w:r>
      <w:r w:rsidR="005B2DBA" w:rsidRPr="006E6AB4">
        <w:rPr>
          <w:color w:val="auto"/>
          <w:sz w:val="22"/>
          <w:szCs w:val="24"/>
        </w:rPr>
        <w:fldChar w:fldCharType="end"/>
      </w:r>
      <w:r w:rsidRPr="006E6AB4">
        <w:rPr>
          <w:color w:val="auto"/>
          <w:sz w:val="22"/>
          <w:szCs w:val="24"/>
        </w:rPr>
        <w:t xml:space="preserve"> is so important that Allah </w:t>
      </w:r>
      <w:r w:rsidRPr="006E6AB4">
        <w:rPr>
          <w:rStyle w:val="ModArabicTextinbodyChar"/>
          <w:rFonts w:cs="Al_Mushaf"/>
          <w:color w:val="auto"/>
          <w:sz w:val="14"/>
          <w:szCs w:val="14"/>
          <w:rtl/>
          <w:lang w:bidi="ar-SA"/>
        </w:rPr>
        <w:t>عَزَّوَجَلَّ</w:t>
      </w:r>
      <w:r w:rsidRPr="006E6AB4">
        <w:rPr>
          <w:color w:val="auto"/>
          <w:sz w:val="22"/>
          <w:szCs w:val="24"/>
        </w:rPr>
        <w:t xml:space="preserve"> has revealed a whole Sūraĥ, describing its excellence. In this blessed Sūraĥ Allah </w:t>
      </w:r>
      <w:r w:rsidRPr="006E6AB4">
        <w:rPr>
          <w:rStyle w:val="ModArabicTextinbodyChar"/>
          <w:rFonts w:cs="Al_Mushaf"/>
          <w:color w:val="auto"/>
          <w:sz w:val="14"/>
          <w:szCs w:val="14"/>
          <w:rtl/>
          <w:lang w:bidi="ar-SA"/>
        </w:rPr>
        <w:t>عَزَّوَجَلَّ</w:t>
      </w:r>
      <w:r w:rsidRPr="006E6AB4">
        <w:rPr>
          <w:color w:val="auto"/>
          <w:sz w:val="22"/>
          <w:szCs w:val="24"/>
        </w:rPr>
        <w:t xml:space="preserve"> has mentioned several unique qualities of this sacred night.</w:t>
      </w:r>
    </w:p>
    <w:p w14:paraId="4E0922DE" w14:textId="77777777" w:rsidR="00D511B3" w:rsidRPr="006E6AB4" w:rsidRDefault="00D511B3" w:rsidP="00D260A6">
      <w:pPr>
        <w:spacing w:after="0" w:line="240" w:lineRule="auto"/>
        <w:rPr>
          <w:rFonts w:ascii="Minion Pro" w:hAnsi="Minion Pro"/>
          <w:szCs w:val="24"/>
        </w:rPr>
      </w:pPr>
      <w:r w:rsidRPr="006E6AB4">
        <w:rPr>
          <w:szCs w:val="24"/>
        </w:rPr>
        <w:br w:type="page"/>
      </w:r>
    </w:p>
    <w:p w14:paraId="4F8B6DFF" w14:textId="77777777" w:rsidR="004D16BF" w:rsidRPr="006E6AB4" w:rsidRDefault="004D16BF" w:rsidP="00D260A6">
      <w:pPr>
        <w:pStyle w:val="ModBkBklBodyParagraph"/>
        <w:spacing w:after="0"/>
        <w:rPr>
          <w:color w:val="auto"/>
          <w:sz w:val="22"/>
          <w:szCs w:val="24"/>
        </w:rPr>
      </w:pPr>
      <w:r w:rsidRPr="006E6AB4">
        <w:rPr>
          <w:color w:val="auto"/>
          <w:sz w:val="22"/>
          <w:szCs w:val="24"/>
        </w:rPr>
        <w:lastRenderedPageBreak/>
        <w:t xml:space="preserve">Commenting on this Sūraĥ, the honourable </w:t>
      </w:r>
      <w:r w:rsidR="00C42A77" w:rsidRPr="006E6AB4">
        <w:rPr>
          <w:color w:val="auto"/>
          <w:sz w:val="22"/>
          <w:szCs w:val="24"/>
        </w:rPr>
        <w:t>commentator</w:t>
      </w:r>
      <w:r w:rsidRPr="006E6AB4">
        <w:rPr>
          <w:color w:val="auto"/>
          <w:sz w:val="22"/>
          <w:szCs w:val="24"/>
        </w:rPr>
        <w:t xml:space="preserve">s of the Quran have said, </w:t>
      </w:r>
      <w:r w:rsidR="00C42A77" w:rsidRPr="006E6AB4">
        <w:rPr>
          <w:color w:val="auto"/>
          <w:sz w:val="22"/>
          <w:szCs w:val="24"/>
        </w:rPr>
        <w:t xml:space="preserve">     </w:t>
      </w:r>
      <w:r w:rsidRPr="006E6AB4">
        <w:rPr>
          <w:color w:val="auto"/>
          <w:sz w:val="22"/>
          <w:szCs w:val="24"/>
        </w:rPr>
        <w:t xml:space="preserve">‘In this night, Allah </w:t>
      </w:r>
      <w:r w:rsidRPr="006E6AB4">
        <w:rPr>
          <w:rStyle w:val="ModArabicTextinbodyChar"/>
          <w:rFonts w:cs="Al_Mushaf"/>
          <w:color w:val="auto"/>
          <w:sz w:val="14"/>
          <w:szCs w:val="14"/>
          <w:rtl/>
          <w:lang w:bidi="ar-SA"/>
        </w:rPr>
        <w:t>عَزَّوَجَلَّ</w:t>
      </w:r>
      <w:r w:rsidRPr="006E6AB4">
        <w:rPr>
          <w:color w:val="auto"/>
          <w:sz w:val="22"/>
          <w:szCs w:val="24"/>
        </w:rPr>
        <w:t xml:space="preserve"> sent down the Holy Quran from the Lau</w:t>
      </w:r>
      <w:r w:rsidRPr="006E6AB4">
        <w:rPr>
          <w:rFonts w:ascii="Times New Roman" w:hAnsi="Times New Roman" w:cs="Times New Roman"/>
          <w:color w:val="auto"/>
          <w:szCs w:val="24"/>
        </w:rPr>
        <w:t>ḥ</w:t>
      </w:r>
      <w:r w:rsidRPr="006E6AB4">
        <w:rPr>
          <w:color w:val="auto"/>
          <w:sz w:val="22"/>
          <w:szCs w:val="24"/>
        </w:rPr>
        <w:t>-e-Ma</w:t>
      </w:r>
      <w:r w:rsidRPr="006E6AB4">
        <w:rPr>
          <w:rFonts w:ascii="Times New Roman" w:hAnsi="Times New Roman" w:cs="Times New Roman"/>
          <w:color w:val="auto"/>
          <w:szCs w:val="24"/>
        </w:rPr>
        <w:t>ḥ</w:t>
      </w:r>
      <w:r w:rsidRPr="006E6AB4">
        <w:rPr>
          <w:color w:val="auto"/>
          <w:sz w:val="22"/>
          <w:szCs w:val="24"/>
        </w:rPr>
        <w:t>fū</w:t>
      </w:r>
      <w:r w:rsidRPr="006E6AB4">
        <w:rPr>
          <w:rFonts w:ascii="Times New Roman" w:hAnsi="Times New Roman" w:cs="Times New Roman"/>
          <w:color w:val="auto"/>
          <w:szCs w:val="24"/>
        </w:rPr>
        <w:t>ẓ</w:t>
      </w:r>
      <w:r w:rsidRPr="006E6AB4">
        <w:rPr>
          <w:color w:val="auto"/>
          <w:sz w:val="22"/>
          <w:szCs w:val="24"/>
        </w:rPr>
        <w:t xml:space="preserve"> to the first sky and then gradually revealed it to His Beloved Rasūl </w:t>
      </w:r>
      <w:r w:rsidRPr="006E6AB4">
        <w:rPr>
          <w:rStyle w:val="ModBkBklDuaiyyaKalimatChar"/>
          <w:rFonts w:cs="Al_Mushaf"/>
          <w:color w:val="auto"/>
          <w:sz w:val="14"/>
          <w:szCs w:val="14"/>
          <w:rtl/>
        </w:rPr>
        <w:t>صَلَّى الـلّٰـهُ تَعَالٰى عَـلَيْهِ وَاٰلِهٖ وَسَلَّم</w:t>
      </w:r>
      <w:r w:rsidRPr="006E6AB4">
        <w:rPr>
          <w:color w:val="auto"/>
          <w:sz w:val="22"/>
          <w:szCs w:val="24"/>
        </w:rPr>
        <w:t xml:space="preserve"> over a period of approximately 23 years.’ </w:t>
      </w:r>
      <w:r w:rsidRPr="006E6AB4">
        <w:rPr>
          <w:rStyle w:val="ModBkBklCitationsChar"/>
          <w:color w:val="auto"/>
          <w:sz w:val="18"/>
          <w:szCs w:val="16"/>
        </w:rPr>
        <w:t>(Tafsīr Ṣāwī,</w:t>
      </w:r>
      <w:r w:rsidR="00F91E3E" w:rsidRPr="006E6AB4">
        <w:rPr>
          <w:rStyle w:val="ModBkBklCitationsChar"/>
          <w:color w:val="auto"/>
          <w:sz w:val="18"/>
          <w:szCs w:val="16"/>
        </w:rPr>
        <w:t xml:space="preserve"> vol. 6,</w:t>
      </w:r>
      <w:r w:rsidRPr="006E6AB4">
        <w:rPr>
          <w:rStyle w:val="ModBkBklCitationsChar"/>
          <w:color w:val="auto"/>
          <w:sz w:val="18"/>
          <w:szCs w:val="16"/>
        </w:rPr>
        <w:t xml:space="preserve"> pp</w:t>
      </w:r>
      <w:r w:rsidR="00F91E3E" w:rsidRPr="006E6AB4">
        <w:rPr>
          <w:rStyle w:val="ModBkBklCitationsChar"/>
          <w:color w:val="auto"/>
          <w:sz w:val="18"/>
          <w:szCs w:val="16"/>
        </w:rPr>
        <w:t>. 2398</w:t>
      </w:r>
      <w:r w:rsidRPr="006E6AB4">
        <w:rPr>
          <w:rStyle w:val="ModBkBklCitationsChar"/>
          <w:color w:val="auto"/>
          <w:sz w:val="18"/>
          <w:szCs w:val="16"/>
        </w:rPr>
        <w:t>)</w:t>
      </w:r>
    </w:p>
    <w:p w14:paraId="3307B730" w14:textId="77777777" w:rsidR="004D16BF" w:rsidRPr="006E6AB4" w:rsidRDefault="004D16BF" w:rsidP="00D260A6">
      <w:pPr>
        <w:pStyle w:val="Heading2"/>
      </w:pPr>
      <w:bookmarkStart w:id="1842" w:name="_Toc239320237"/>
      <w:bookmarkStart w:id="1843" w:name="_Toc294546749"/>
      <w:bookmarkStart w:id="1844" w:name="_Toc332511659"/>
      <w:bookmarkStart w:id="1845" w:name="_Toc357063832"/>
      <w:bookmarkStart w:id="1846" w:name="_Toc361436192"/>
      <w:bookmarkStart w:id="1847" w:name="_Toc361437674"/>
      <w:bookmarkStart w:id="1848" w:name="_Toc361439162"/>
      <w:bookmarkStart w:id="1849" w:name="_Toc500604489"/>
      <w:r w:rsidRPr="006E6AB4">
        <w:t xml:space="preserve">Our Holy Prophet </w:t>
      </w:r>
      <w:r w:rsidR="007226BB" w:rsidRPr="006E6AB4">
        <w:rPr>
          <w:rFonts w:ascii="Al_Mushaf" w:eastAsia="Arial Unicode MS" w:hAnsi="Al_Mushaf" w:cs="Al_Mushaf"/>
          <w:rtl/>
        </w:rPr>
        <w:t>صَلَّى اللهُ تَعَالٰى عَلَيْهِ وَاٰلِه</w:t>
      </w:r>
      <w:r w:rsidR="007226BB" w:rsidRPr="006E6AB4">
        <w:rPr>
          <w:rFonts w:ascii="Al_Mushaf" w:eastAsia="Arial Unicode MS" w:hAnsi="Al_Mushaf" w:cs="Al_Mushaf" w:hint="cs"/>
          <w:rtl/>
        </w:rPr>
        <w:t>ٖ</w:t>
      </w:r>
      <w:r w:rsidR="007226BB" w:rsidRPr="006E6AB4">
        <w:rPr>
          <w:rFonts w:ascii="Al_Mushaf" w:eastAsia="Arial Unicode MS" w:hAnsi="Al_Mushaf" w:cs="Al_Mushaf"/>
          <w:rtl/>
        </w:rPr>
        <w:t xml:space="preserve"> </w:t>
      </w:r>
      <w:r w:rsidR="007226BB" w:rsidRPr="006E6AB4">
        <w:rPr>
          <w:rFonts w:ascii="Al_Mushaf" w:eastAsia="Arial Unicode MS" w:hAnsi="Al_Mushaf" w:cs="Al_Mushaf" w:hint="cs"/>
          <w:rtl/>
        </w:rPr>
        <w:t>وَسَلَّم</w:t>
      </w:r>
      <w:r w:rsidR="007226BB" w:rsidRPr="006E6AB4">
        <w:rPr>
          <w:rFonts w:ascii="Al_Mushaf" w:eastAsia="Arial Unicode MS" w:hAnsi="Al_Mushaf" w:cs="Al_Mushaf"/>
        </w:rPr>
        <w:t xml:space="preserve"> </w:t>
      </w:r>
      <w:r w:rsidRPr="006E6AB4">
        <w:rPr>
          <w:rFonts w:ascii="Al_Mushaf" w:hAnsi="Al_Mushaf" w:cs="Al_Mushaf"/>
        </w:rPr>
        <w:t xml:space="preserve"> </w:t>
      </w:r>
      <w:r w:rsidRPr="006E6AB4">
        <w:t>got dejected</w:t>
      </w:r>
      <w:bookmarkEnd w:id="1842"/>
      <w:bookmarkEnd w:id="1843"/>
      <w:bookmarkEnd w:id="1844"/>
      <w:bookmarkEnd w:id="1845"/>
      <w:bookmarkEnd w:id="1846"/>
      <w:bookmarkEnd w:id="1847"/>
      <w:bookmarkEnd w:id="1848"/>
      <w:bookmarkEnd w:id="1849"/>
    </w:p>
    <w:p w14:paraId="4A0B8753" w14:textId="77777777" w:rsidR="004D16BF" w:rsidRPr="006E6AB4" w:rsidRDefault="004D16BF" w:rsidP="00D260A6">
      <w:pPr>
        <w:pStyle w:val="ModBkBklBodyParagraph"/>
        <w:spacing w:after="0"/>
        <w:rPr>
          <w:color w:val="auto"/>
          <w:sz w:val="22"/>
          <w:szCs w:val="24"/>
        </w:rPr>
      </w:pPr>
      <w:r w:rsidRPr="006E6AB4">
        <w:rPr>
          <w:color w:val="auto"/>
          <w:sz w:val="22"/>
          <w:szCs w:val="24"/>
        </w:rPr>
        <w:t>It is stated in ‘</w:t>
      </w:r>
      <w:r w:rsidRPr="006E6AB4">
        <w:rPr>
          <w:i/>
          <w:iCs/>
          <w:color w:val="auto"/>
          <w:sz w:val="22"/>
          <w:szCs w:val="24"/>
        </w:rPr>
        <w:t>Tafsīr-e-‘Azīzī</w:t>
      </w:r>
      <w:r w:rsidRPr="006E6AB4">
        <w:rPr>
          <w:color w:val="auto"/>
          <w:sz w:val="22"/>
          <w:szCs w:val="24"/>
        </w:rPr>
        <w:t xml:space="preserve">’ that when 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t>
      </w:r>
      <w:r w:rsidRPr="006E6AB4">
        <w:rPr>
          <w:color w:val="auto"/>
          <w:spacing w:val="-2"/>
          <w:sz w:val="22"/>
          <w:szCs w:val="24"/>
        </w:rPr>
        <w:t>considered the fact that the previous Ummaĥs were given long lives, whereas his Ummaĥ</w:t>
      </w:r>
      <w:r w:rsidRPr="006E6AB4">
        <w:rPr>
          <w:color w:val="auto"/>
          <w:sz w:val="22"/>
          <w:szCs w:val="24"/>
        </w:rPr>
        <w:t xml:space="preserve"> </w:t>
      </w:r>
      <w:r w:rsidRPr="006E6AB4">
        <w:rPr>
          <w:color w:val="auto"/>
          <w:spacing w:val="-2"/>
          <w:sz w:val="22"/>
          <w:szCs w:val="24"/>
        </w:rPr>
        <w:t xml:space="preserve">was given short lives as compared to them, he </w:t>
      </w:r>
      <w:r w:rsidRPr="006E6AB4">
        <w:rPr>
          <w:rStyle w:val="ModBkBklDuaiyyaKalimatChar"/>
          <w:rFonts w:cs="Al_Mushaf"/>
          <w:color w:val="auto"/>
          <w:spacing w:val="-2"/>
          <w:sz w:val="14"/>
          <w:szCs w:val="14"/>
          <w:rtl/>
        </w:rPr>
        <w:t>صَلَّى اللهُ تَعَالٰى عَلَيْهِ وَاٰلِهٖ وَسَلَّم</w:t>
      </w:r>
      <w:r w:rsidRPr="006E6AB4">
        <w:rPr>
          <w:color w:val="auto"/>
          <w:spacing w:val="-2"/>
          <w:sz w:val="22"/>
          <w:szCs w:val="24"/>
        </w:rPr>
        <w:t xml:space="preserve"> got dejected and concerned</w:t>
      </w:r>
      <w:r w:rsidRPr="006E6AB4">
        <w:rPr>
          <w:color w:val="auto"/>
          <w:sz w:val="22"/>
          <w:szCs w:val="24"/>
        </w:rPr>
        <w:t xml:space="preserve"> that his Ummaĥ would not be able to surpass previous Ummaĥs even if it worships abundantly. The mercy of Allah </w:t>
      </w:r>
      <w:r w:rsidRPr="006E6AB4">
        <w:rPr>
          <w:rStyle w:val="ModArabicTextinbodyChar"/>
          <w:rFonts w:cs="Al_Mushaf"/>
          <w:color w:val="auto"/>
          <w:sz w:val="14"/>
          <w:szCs w:val="14"/>
          <w:rtl/>
          <w:lang w:bidi="ar-SA"/>
        </w:rPr>
        <w:t>عَزَّوَجَلَّ</w:t>
      </w:r>
      <w:r w:rsidRPr="006E6AB4">
        <w:rPr>
          <w:color w:val="auto"/>
          <w:sz w:val="22"/>
          <w:szCs w:val="24"/>
        </w:rPr>
        <w:t xml:space="preserve"> intensified and He </w:t>
      </w:r>
      <w:r w:rsidRPr="006E6AB4">
        <w:rPr>
          <w:rStyle w:val="ModArabicTextinbodyChar"/>
          <w:rFonts w:cs="Al_Mushaf"/>
          <w:color w:val="auto"/>
          <w:sz w:val="14"/>
          <w:szCs w:val="14"/>
          <w:rtl/>
          <w:lang w:bidi="ar-SA"/>
        </w:rPr>
        <w:t>عَزَّوَجَلَّ</w:t>
      </w:r>
      <w:r w:rsidRPr="006E6AB4">
        <w:rPr>
          <w:color w:val="auto"/>
          <w:sz w:val="22"/>
          <w:szCs w:val="24"/>
        </w:rPr>
        <w:t xml:space="preserve"> granted His Beloved Rasūl </w:t>
      </w:r>
      <w:r w:rsidRPr="006E6AB4">
        <w:rPr>
          <w:rStyle w:val="ModArabicTextinbodyChar"/>
          <w:rFonts w:cs="Al_Mushaf"/>
          <w:color w:val="auto"/>
          <w:sz w:val="14"/>
          <w:szCs w:val="14"/>
          <w:rtl/>
          <w:lang w:bidi="ar-SA"/>
        </w:rPr>
        <w:t>صَلَّى اللهُ تَعَالٰى عَلَيْهِ وَاٰلِهٖ وَسَلَّم</w:t>
      </w:r>
      <w:r w:rsidR="006B19C0" w:rsidRPr="006E6AB4">
        <w:rPr>
          <w:color w:val="auto"/>
          <w:sz w:val="22"/>
          <w:szCs w:val="24"/>
        </w:rPr>
        <w:t xml:space="preserve"> Lay</w:t>
      </w:r>
      <w:r w:rsidRPr="006E6AB4">
        <w:rPr>
          <w:color w:val="auto"/>
          <w:sz w:val="22"/>
          <w:szCs w:val="24"/>
        </w:rPr>
        <w:t xml:space="preserve">la-tul-Qadr. </w:t>
      </w:r>
      <w:r w:rsidR="00F91E3E" w:rsidRPr="006E6AB4">
        <w:rPr>
          <w:rStyle w:val="ModBodyReferencesChar"/>
          <w:color w:val="auto"/>
          <w:sz w:val="18"/>
          <w:szCs w:val="24"/>
        </w:rPr>
        <w:t>(Tafsīr-e-‘Azīzī, vol. 4, pp. 434</w:t>
      </w:r>
      <w:r w:rsidRPr="006E6AB4">
        <w:rPr>
          <w:rStyle w:val="ModBodyReferencesChar"/>
          <w:color w:val="auto"/>
          <w:sz w:val="18"/>
          <w:szCs w:val="24"/>
        </w:rPr>
        <w:t>)</w:t>
      </w:r>
    </w:p>
    <w:p w14:paraId="375361A8" w14:textId="77777777" w:rsidR="004D16BF" w:rsidRPr="006E6AB4" w:rsidRDefault="004D16BF" w:rsidP="00D260A6">
      <w:pPr>
        <w:pStyle w:val="Heading2"/>
      </w:pPr>
      <w:bookmarkStart w:id="1850" w:name="_Toc239320238"/>
      <w:bookmarkStart w:id="1851" w:name="_Toc294546750"/>
      <w:bookmarkStart w:id="1852" w:name="_Toc332511660"/>
      <w:bookmarkStart w:id="1853" w:name="_Toc357063833"/>
      <w:bookmarkStart w:id="1854" w:name="_Toc361436193"/>
      <w:bookmarkStart w:id="1855" w:name="_Toc361437675"/>
      <w:bookmarkStart w:id="1856" w:name="_Toc361439163"/>
      <w:bookmarkStart w:id="1857" w:name="_Toc500604490"/>
      <w:r w:rsidRPr="006E6AB4">
        <w:t xml:space="preserve">A faith-refreshing </w:t>
      </w:r>
      <w:bookmarkEnd w:id="1850"/>
      <w:r w:rsidRPr="006E6AB4">
        <w:t>parable</w:t>
      </w:r>
      <w:bookmarkEnd w:id="1851"/>
      <w:bookmarkEnd w:id="1852"/>
      <w:bookmarkEnd w:id="1853"/>
      <w:bookmarkEnd w:id="1854"/>
      <w:bookmarkEnd w:id="1855"/>
      <w:bookmarkEnd w:id="1856"/>
      <w:bookmarkEnd w:id="1857"/>
    </w:p>
    <w:p w14:paraId="14D63018"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Explaining the background of the revelation of Sūraĥ </w:t>
      </w:r>
      <w:r w:rsidR="00BC09DF" w:rsidRPr="006E6AB4">
        <w:rPr>
          <w:color w:val="auto"/>
          <w:sz w:val="22"/>
          <w:szCs w:val="24"/>
        </w:rPr>
        <w:t>Al-</w:t>
      </w:r>
      <w:r w:rsidRPr="006E6AB4">
        <w:rPr>
          <w:color w:val="auto"/>
          <w:sz w:val="22"/>
          <w:szCs w:val="24"/>
        </w:rPr>
        <w:t xml:space="preserve">Qadr some honourable </w:t>
      </w:r>
      <w:r w:rsidR="00C42A77" w:rsidRPr="006E6AB4">
        <w:rPr>
          <w:color w:val="auto"/>
          <w:sz w:val="22"/>
          <w:szCs w:val="24"/>
        </w:rPr>
        <w:t>commentator</w:t>
      </w:r>
      <w:r w:rsidRPr="006E6AB4">
        <w:rPr>
          <w:color w:val="auto"/>
          <w:sz w:val="22"/>
          <w:szCs w:val="24"/>
        </w:rPr>
        <w:t xml:space="preserve">s of the Quran have documented a very faith-refreshing parable that is as follows: Sham’ūn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worshipped Allah </w:t>
      </w:r>
      <w:r w:rsidRPr="006E6AB4">
        <w:rPr>
          <w:rStyle w:val="ModArabicTextinbodyChar"/>
          <w:rFonts w:cs="Al_Mushaf"/>
          <w:color w:val="auto"/>
          <w:sz w:val="14"/>
          <w:szCs w:val="14"/>
          <w:rtl/>
          <w:lang w:bidi="ar-SA"/>
        </w:rPr>
        <w:t>عَزَّوَجَلَّ</w:t>
      </w:r>
      <w:r w:rsidRPr="006E6AB4">
        <w:rPr>
          <w:color w:val="auto"/>
          <w:sz w:val="22"/>
          <w:szCs w:val="24"/>
        </w:rPr>
        <w:t xml:space="preserve"> for a thousand years in such a way that he would offer </w:t>
      </w:r>
      <w:r w:rsidRPr="006E6AB4">
        <w:rPr>
          <w:rFonts w:ascii="Times New Roman" w:hAnsi="Times New Roman" w:cs="Times New Roman"/>
          <w:color w:val="auto"/>
          <w:szCs w:val="24"/>
        </w:rPr>
        <w:t>Ṣ</w:t>
      </w:r>
      <w:r w:rsidRPr="006E6AB4">
        <w:rPr>
          <w:color w:val="auto"/>
          <w:sz w:val="22"/>
          <w:szCs w:val="24"/>
        </w:rPr>
        <w:t xml:space="preserve">alāĥ the whole night, fast during the day and fight unbelievers in the path of Allah </w:t>
      </w:r>
      <w:r w:rsidRPr="006E6AB4">
        <w:rPr>
          <w:rStyle w:val="ModArabicTextinbodyChar"/>
          <w:rFonts w:cs="Al_Mushaf"/>
          <w:color w:val="auto"/>
          <w:sz w:val="14"/>
          <w:szCs w:val="14"/>
          <w:rtl/>
          <w:lang w:bidi="ar-SA"/>
        </w:rPr>
        <w:t>عَزَّوَجَلَّ</w:t>
      </w:r>
      <w:r w:rsidRPr="006E6AB4">
        <w:rPr>
          <w:color w:val="auto"/>
          <w:sz w:val="22"/>
          <w:szCs w:val="24"/>
        </w:rPr>
        <w:t xml:space="preserve">. He </w:t>
      </w:r>
      <w:r w:rsidRPr="006E6AB4">
        <w:rPr>
          <w:rStyle w:val="ModBkBklDuaiyyaKalimatChar"/>
          <w:rFonts w:cs="Al_Mushaf"/>
          <w:color w:val="auto"/>
          <w:sz w:val="14"/>
          <w:szCs w:val="14"/>
          <w:rtl/>
        </w:rPr>
        <w:t>رَحْمَةُ اللهِ تَعَالٰی عَلَيْه</w:t>
      </w:r>
      <w:r w:rsidRPr="006E6AB4">
        <w:rPr>
          <w:color w:val="auto"/>
          <w:sz w:val="22"/>
          <w:szCs w:val="24"/>
        </w:rPr>
        <w:t xml:space="preserve"> was so strong that he could break heavy iron chains with his hands. When the wicked unbelievers saw that they would not be able to defeat Sham’ūn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they persuaded his wife, tempting her by a lot of wealth, to tie him with strong ropes while he was asleep and then hand him over to them.</w:t>
      </w:r>
    </w:p>
    <w:p w14:paraId="77FFB5D3"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The unfaithful wife tied him with ropes while he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was asleep. When Sham’ūn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awoke and found himself tied up, he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broke the ropes with no </w:t>
      </w:r>
      <w:r w:rsidRPr="006E6AB4">
        <w:rPr>
          <w:color w:val="auto"/>
          <w:spacing w:val="-2"/>
          <w:sz w:val="22"/>
          <w:szCs w:val="24"/>
        </w:rPr>
        <w:t xml:space="preserve">difficulty, setting himself free. Then he </w:t>
      </w:r>
      <w:r w:rsidRPr="006E6AB4">
        <w:rPr>
          <w:rStyle w:val="ModArabicTextinbodyChar"/>
          <w:rFonts w:cs="Al_Mushaf"/>
          <w:color w:val="auto"/>
          <w:spacing w:val="-2"/>
          <w:sz w:val="14"/>
          <w:szCs w:val="14"/>
          <w:rtl/>
          <w:lang w:bidi="ar-SA"/>
        </w:rPr>
        <w:t>رَحْمَةُ اللهِ تَعَالٰی عَلَيْه</w:t>
      </w:r>
      <w:r w:rsidRPr="006E6AB4">
        <w:rPr>
          <w:color w:val="auto"/>
          <w:spacing w:val="-2"/>
          <w:sz w:val="22"/>
          <w:szCs w:val="24"/>
        </w:rPr>
        <w:t xml:space="preserve"> asked his wife ‘Who tied me?’ Pretending</w:t>
      </w:r>
      <w:r w:rsidRPr="006E6AB4">
        <w:rPr>
          <w:color w:val="auto"/>
          <w:sz w:val="22"/>
          <w:szCs w:val="24"/>
        </w:rPr>
        <w:t xml:space="preserve"> to be loyal, the unfaithful wife lied, ‘I was just testing as to how strong you are, and wanted to see how you would free yourself.’ The incident was then ignored.</w:t>
      </w:r>
    </w:p>
    <w:p w14:paraId="27EF46D5" w14:textId="77777777" w:rsidR="00D511B3" w:rsidRPr="006E6AB4" w:rsidRDefault="004D16BF" w:rsidP="00D260A6">
      <w:pPr>
        <w:pStyle w:val="ModBkBklBodyParagraph"/>
        <w:spacing w:after="0"/>
        <w:rPr>
          <w:color w:val="auto"/>
          <w:sz w:val="22"/>
          <w:szCs w:val="24"/>
        </w:rPr>
      </w:pPr>
      <w:r w:rsidRPr="006E6AB4">
        <w:rPr>
          <w:color w:val="auto"/>
          <w:spacing w:val="-2"/>
          <w:sz w:val="22"/>
          <w:szCs w:val="24"/>
        </w:rPr>
        <w:t>Despite failing the first time, his unfaithful wife constantly waited for another opportunity</w:t>
      </w:r>
      <w:r w:rsidRPr="006E6AB4">
        <w:rPr>
          <w:color w:val="auto"/>
          <w:sz w:val="22"/>
          <w:szCs w:val="24"/>
        </w:rPr>
        <w:t xml:space="preserve"> to tie her husband in the state of sleep. One night, she had another opportunity to do what she wanted. When he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went to sleep, his cruel wife cunningly tied him</w:t>
      </w:r>
    </w:p>
    <w:p w14:paraId="217D1181" w14:textId="77777777" w:rsidR="00D511B3" w:rsidRPr="006E6AB4" w:rsidRDefault="00D511B3" w:rsidP="00D260A6">
      <w:pPr>
        <w:spacing w:after="0" w:line="240" w:lineRule="auto"/>
        <w:rPr>
          <w:rFonts w:ascii="Minion Pro" w:hAnsi="Minion Pro"/>
          <w:szCs w:val="24"/>
        </w:rPr>
      </w:pPr>
      <w:r w:rsidRPr="006E6AB4">
        <w:rPr>
          <w:szCs w:val="24"/>
        </w:rPr>
        <w:br w:type="page"/>
      </w:r>
    </w:p>
    <w:p w14:paraId="56153736" w14:textId="77777777" w:rsidR="004D16BF" w:rsidRPr="006E6AB4" w:rsidRDefault="004D16BF" w:rsidP="00D260A6">
      <w:pPr>
        <w:pStyle w:val="ModBkBklBodyParagraph"/>
        <w:spacing w:after="0"/>
        <w:rPr>
          <w:color w:val="auto"/>
          <w:sz w:val="22"/>
          <w:szCs w:val="24"/>
        </w:rPr>
      </w:pPr>
      <w:r w:rsidRPr="006E6AB4">
        <w:rPr>
          <w:color w:val="auto"/>
          <w:sz w:val="22"/>
          <w:szCs w:val="24"/>
        </w:rPr>
        <w:lastRenderedPageBreak/>
        <w:t xml:space="preserve">with iron chains. As soon as he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woke up, he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broke the chains </w:t>
      </w:r>
      <w:r w:rsidRPr="006E6AB4">
        <w:rPr>
          <w:color w:val="auto"/>
          <w:spacing w:val="-4"/>
          <w:sz w:val="22"/>
          <w:szCs w:val="24"/>
        </w:rPr>
        <w:t>instantly and became free easily. Though shocked, his wife cunningly made the same excuse</w:t>
      </w:r>
      <w:r w:rsidRPr="006E6AB4">
        <w:rPr>
          <w:color w:val="auto"/>
          <w:sz w:val="22"/>
          <w:szCs w:val="24"/>
        </w:rPr>
        <w:t xml:space="preserve"> again, ‘I was just testing your strength.’ During the conversation, Sham’ūn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revealed his secret to his wife that Allah </w:t>
      </w:r>
      <w:r w:rsidRPr="006E6AB4">
        <w:rPr>
          <w:rStyle w:val="ModArabicTextinbodyChar"/>
          <w:rFonts w:cs="Al_Mushaf"/>
          <w:color w:val="auto"/>
          <w:sz w:val="14"/>
          <w:szCs w:val="14"/>
          <w:rtl/>
          <w:lang w:bidi="ar-SA"/>
        </w:rPr>
        <w:t>عَزَّوَجَلَّ</w:t>
      </w:r>
      <w:r w:rsidRPr="006E6AB4">
        <w:rPr>
          <w:color w:val="auto"/>
          <w:sz w:val="22"/>
          <w:szCs w:val="24"/>
        </w:rPr>
        <w:t xml:space="preserve"> has blessed him with the status of Wilāyat and nothing could harm him in the world except his own hair.’</w:t>
      </w:r>
    </w:p>
    <w:p w14:paraId="06F3F90C"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The devious wife understood what he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meant. Worldly riches had blinded her. One day she found the opportunity to tie him with his own eight hair whose length was up to the ground. When he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awoke he tried hard to free himself but could not succeed.</w:t>
      </w:r>
    </w:p>
    <w:p w14:paraId="58A60073"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The treacherous woman that was intoxicated by worldly riches handed over her pious </w:t>
      </w:r>
      <w:r w:rsidRPr="006E6AB4">
        <w:rPr>
          <w:color w:val="auto"/>
          <w:spacing w:val="-2"/>
          <w:sz w:val="22"/>
          <w:szCs w:val="24"/>
        </w:rPr>
        <w:t xml:space="preserve">and righteous husband to the enemies. The malicious unbelievers tied Sham’ūn </w:t>
      </w:r>
      <w:r w:rsidRPr="006E6AB4">
        <w:rPr>
          <w:rStyle w:val="ModArabicTextinbodyChar"/>
          <w:rFonts w:cs="Al_Mushaf"/>
          <w:color w:val="auto"/>
          <w:spacing w:val="-2"/>
          <w:sz w:val="14"/>
          <w:szCs w:val="14"/>
          <w:rtl/>
          <w:lang w:bidi="ar-SA"/>
        </w:rPr>
        <w:t>رَحْمَةُ اللهِ تَعَالٰی عَلَيْه</w:t>
      </w:r>
      <w:r w:rsidRPr="006E6AB4">
        <w:rPr>
          <w:color w:val="auto"/>
          <w:sz w:val="22"/>
          <w:szCs w:val="24"/>
        </w:rPr>
        <w:t xml:space="preserve"> to a pillar and brutally mutilated his nose and ears and cut out his eyes. The wrath of Allah</w:t>
      </w:r>
      <w:r w:rsidR="005B2DBA" w:rsidRPr="006E6AB4">
        <w:rPr>
          <w:color w:val="auto"/>
          <w:sz w:val="22"/>
          <w:szCs w:val="24"/>
        </w:rPr>
        <w:fldChar w:fldCharType="begin"/>
      </w:r>
      <w:r w:rsidRPr="006E6AB4">
        <w:rPr>
          <w:color w:val="auto"/>
          <w:sz w:val="22"/>
          <w:szCs w:val="24"/>
        </w:rPr>
        <w:instrText xml:space="preserve"> XE "Allah:wrath of" </w:instrText>
      </w:r>
      <w:r w:rsidR="005B2DBA" w:rsidRPr="006E6AB4">
        <w:rPr>
          <w:color w:val="auto"/>
          <w:sz w:val="22"/>
          <w:szCs w:val="24"/>
        </w:rPr>
        <w:fldChar w:fldCharType="end"/>
      </w:r>
      <w:r w:rsidRPr="006E6AB4">
        <w:rPr>
          <w:color w:val="auto"/>
          <w:sz w:val="22"/>
          <w:szCs w:val="24"/>
        </w:rPr>
        <w:t xml:space="preserve"> </w:t>
      </w:r>
      <w:r w:rsidRPr="006E6AB4">
        <w:rPr>
          <w:rStyle w:val="ModArabicTextinbodyChar"/>
          <w:rFonts w:cs="Al_Mushaf"/>
          <w:color w:val="auto"/>
          <w:sz w:val="14"/>
          <w:szCs w:val="14"/>
          <w:rtl/>
          <w:lang w:bidi="ar-SA"/>
        </w:rPr>
        <w:t>عَزَّوَجَلَّ</w:t>
      </w:r>
      <w:r w:rsidRPr="006E6AB4">
        <w:rPr>
          <w:color w:val="auto"/>
          <w:sz w:val="22"/>
          <w:szCs w:val="24"/>
        </w:rPr>
        <w:t xml:space="preserve"> was intensified by the helplessness of His Walī. The cruel unbelievers were sunk into the ground and a lightning of divine wrath struck the unfaithful, selfish, unfortunate wife, burning her to ashes. </w:t>
      </w:r>
      <w:r w:rsidRPr="006E6AB4">
        <w:rPr>
          <w:rStyle w:val="ModBodyReferencesChar"/>
          <w:color w:val="auto"/>
          <w:sz w:val="18"/>
          <w:szCs w:val="24"/>
        </w:rPr>
        <w:t>(Extracted from Mukāshafa-tul-Qulūb, pp. 306)</w:t>
      </w:r>
    </w:p>
    <w:p w14:paraId="736C135E" w14:textId="77777777" w:rsidR="004D16BF" w:rsidRPr="006E6AB4" w:rsidRDefault="004D16BF" w:rsidP="00D260A6">
      <w:pPr>
        <w:pStyle w:val="Heading2"/>
      </w:pPr>
      <w:bookmarkStart w:id="1858" w:name="_Toc239320239"/>
      <w:bookmarkStart w:id="1859" w:name="_Toc294546751"/>
      <w:bookmarkStart w:id="1860" w:name="_Toc332511661"/>
      <w:bookmarkStart w:id="1861" w:name="_Toc357063834"/>
      <w:bookmarkStart w:id="1862" w:name="_Toc361436194"/>
      <w:bookmarkStart w:id="1863" w:name="_Toc361437676"/>
      <w:bookmarkStart w:id="1864" w:name="_Toc361439164"/>
      <w:bookmarkStart w:id="1865" w:name="_Toc500604491"/>
      <w:r w:rsidRPr="006E6AB4">
        <w:t>Our lives are very short</w:t>
      </w:r>
      <w:bookmarkEnd w:id="1858"/>
      <w:bookmarkEnd w:id="1859"/>
      <w:bookmarkEnd w:id="1860"/>
      <w:bookmarkEnd w:id="1861"/>
      <w:bookmarkEnd w:id="1862"/>
      <w:bookmarkEnd w:id="1863"/>
      <w:bookmarkEnd w:id="1864"/>
      <w:bookmarkEnd w:id="1865"/>
    </w:p>
    <w:p w14:paraId="142FE3F4"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When the honourable companions </w:t>
      </w:r>
      <w:r w:rsidRPr="006E6AB4">
        <w:rPr>
          <w:rStyle w:val="ModBkBklDuaiyyaKalimatChar"/>
          <w:rFonts w:cs="Al_Mushaf"/>
          <w:color w:val="auto"/>
          <w:sz w:val="14"/>
          <w:szCs w:val="14"/>
          <w:rtl/>
        </w:rPr>
        <w:t>رَضِىَ الـلّٰـهُ تَعَالٰی عَـنْهُم</w:t>
      </w:r>
      <w:r w:rsidRPr="006E6AB4">
        <w:rPr>
          <w:color w:val="auto"/>
          <w:sz w:val="22"/>
          <w:szCs w:val="24"/>
        </w:rPr>
        <w:t xml:space="preserve"> heard about the worships, fights and struggles of Sayyidunā Sham’ūn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they were impressed by him and said to the Noble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‘Yā Rasūlallāĥ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We have been given very short lives whose some part is spent in sleeping, working, preparing food and in other worldly affairs. We cannot worship like Sham’ūn </w:t>
      </w:r>
      <w:r w:rsidRPr="006E6AB4">
        <w:rPr>
          <w:rStyle w:val="ModArabicTextinbodyChar"/>
          <w:rFonts w:cs="Al_Mushaf"/>
          <w:color w:val="auto"/>
          <w:sz w:val="14"/>
          <w:szCs w:val="14"/>
          <w:rtl/>
          <w:lang w:bidi="ar-SA"/>
        </w:rPr>
        <w:t>رَحْمَةُ اللهِ تَعَالٰی عَلَيْه</w:t>
      </w:r>
      <w:r w:rsidRPr="006E6AB4">
        <w:rPr>
          <w:color w:val="auto"/>
          <w:sz w:val="22"/>
          <w:szCs w:val="24"/>
        </w:rPr>
        <w:t>. Banī Isrāīl will surpass us in worship.’</w:t>
      </w:r>
    </w:p>
    <w:p w14:paraId="0C48C336"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Having listened to it,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became sad. Instantly, Sayyidunā Jibrāīl </w:t>
      </w:r>
      <w:r w:rsidRPr="006E6AB4">
        <w:rPr>
          <w:rStyle w:val="ModArabicTextinbodyChar"/>
          <w:rFonts w:cs="Al_Mushaf"/>
          <w:color w:val="auto"/>
          <w:sz w:val="14"/>
          <w:szCs w:val="14"/>
          <w:rtl/>
          <w:lang w:bidi="ar-SA"/>
        </w:rPr>
        <w:t>عَـلَيْـهِ الـسَّـلَام</w:t>
      </w:r>
      <w:r w:rsidRPr="006E6AB4">
        <w:rPr>
          <w:color w:val="auto"/>
          <w:sz w:val="22"/>
          <w:szCs w:val="24"/>
        </w:rPr>
        <w:t xml:space="preserve"> arrived and presented Sūraĥ </w:t>
      </w:r>
      <w:r w:rsidR="00BC09DF" w:rsidRPr="006E6AB4">
        <w:rPr>
          <w:color w:val="auto"/>
          <w:sz w:val="22"/>
          <w:szCs w:val="24"/>
        </w:rPr>
        <w:t>Al-</w:t>
      </w:r>
      <w:r w:rsidRPr="006E6AB4">
        <w:rPr>
          <w:color w:val="auto"/>
          <w:sz w:val="22"/>
          <w:szCs w:val="24"/>
        </w:rPr>
        <w:t xml:space="preserve">Qadr on behalf of Allah </w:t>
      </w:r>
      <w:r w:rsidRPr="006E6AB4">
        <w:rPr>
          <w:rStyle w:val="ModArabicTextinbodyChar"/>
          <w:rFonts w:cs="Al_Mushaf"/>
          <w:color w:val="auto"/>
          <w:sz w:val="14"/>
          <w:szCs w:val="14"/>
          <w:rtl/>
          <w:lang w:bidi="ar-SA"/>
        </w:rPr>
        <w:t>عَزَّوَجَلَّ</w:t>
      </w:r>
      <w:r w:rsidRPr="006E6AB4">
        <w:rPr>
          <w:color w:val="auto"/>
          <w:sz w:val="22"/>
          <w:szCs w:val="24"/>
        </w:rPr>
        <w:t xml:space="preserve">. The Holy Prophet </w:t>
      </w:r>
      <w:r w:rsidRPr="006E6AB4">
        <w:rPr>
          <w:rStyle w:val="ModArabicTextinbodyChar"/>
          <w:rFonts w:cs="Al_Mushaf"/>
          <w:color w:val="auto"/>
          <w:sz w:val="14"/>
          <w:szCs w:val="14"/>
          <w:rtl/>
          <w:lang w:bidi="ar-SA"/>
        </w:rPr>
        <w:t>صَلَّى الـلّٰـهُ تَـعَالٰى عَـلَيْهِ وَاٰلِـهٖ وَسَـلَّم</w:t>
      </w:r>
      <w:r w:rsidRPr="006E6AB4">
        <w:rPr>
          <w:color w:val="auto"/>
          <w:sz w:val="22"/>
          <w:szCs w:val="24"/>
        </w:rPr>
        <w:t xml:space="preserve"> was comforted and reassured that ‘Every year We have granted your Ummaĥ a sacred night; if they worship Me at this night they shall surpass the thousand months’ worship of Sham’ūn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w:t>
      </w:r>
      <w:r w:rsidRPr="006E6AB4">
        <w:rPr>
          <w:rStyle w:val="ModBodyReferencesChar"/>
          <w:color w:val="auto"/>
          <w:sz w:val="18"/>
          <w:szCs w:val="24"/>
        </w:rPr>
        <w:t>(Derive</w:t>
      </w:r>
      <w:r w:rsidR="00F91E3E" w:rsidRPr="006E6AB4">
        <w:rPr>
          <w:rStyle w:val="ModBodyReferencesChar"/>
          <w:color w:val="auto"/>
          <w:sz w:val="18"/>
          <w:szCs w:val="24"/>
        </w:rPr>
        <w:t>d from Tafsīr-e-‘Azīzī, vol. 4, pp. 434</w:t>
      </w:r>
      <w:r w:rsidRPr="006E6AB4">
        <w:rPr>
          <w:rStyle w:val="ModBodyReferencesChar"/>
          <w:color w:val="auto"/>
          <w:sz w:val="18"/>
          <w:szCs w:val="24"/>
        </w:rPr>
        <w:t>)</w:t>
      </w:r>
    </w:p>
    <w:p w14:paraId="5E75B19A" w14:textId="77777777" w:rsidR="00D511B3" w:rsidRPr="006E6AB4" w:rsidRDefault="00D511B3" w:rsidP="00D260A6">
      <w:pPr>
        <w:spacing w:after="0" w:line="240" w:lineRule="auto"/>
        <w:rPr>
          <w:rFonts w:ascii="Warnock Pro SmBd" w:hAnsi="Warnock Pro SmBd"/>
          <w:sz w:val="25"/>
          <w:szCs w:val="28"/>
        </w:rPr>
      </w:pPr>
      <w:bookmarkStart w:id="1866" w:name="_Toc239320240"/>
      <w:bookmarkStart w:id="1867" w:name="_Toc294546752"/>
      <w:bookmarkStart w:id="1868" w:name="_Toc332511662"/>
      <w:bookmarkStart w:id="1869" w:name="_Toc357063835"/>
      <w:bookmarkStart w:id="1870" w:name="_Toc361436195"/>
      <w:bookmarkStart w:id="1871" w:name="_Toc361437677"/>
      <w:bookmarkStart w:id="1872" w:name="_Toc361439165"/>
      <w:r w:rsidRPr="006E6AB4">
        <w:rPr>
          <w:sz w:val="25"/>
          <w:szCs w:val="28"/>
        </w:rPr>
        <w:br w:type="page"/>
      </w:r>
    </w:p>
    <w:p w14:paraId="642B499E" w14:textId="77777777" w:rsidR="004D16BF" w:rsidRPr="006E6AB4" w:rsidRDefault="004D16BF" w:rsidP="00D260A6">
      <w:pPr>
        <w:pStyle w:val="Heading2"/>
      </w:pPr>
      <w:bookmarkStart w:id="1873" w:name="_Toc500604492"/>
      <w:r w:rsidRPr="006E6AB4">
        <w:lastRenderedPageBreak/>
        <w:t>We are ungrateful</w:t>
      </w:r>
      <w:bookmarkEnd w:id="1866"/>
      <w:bookmarkEnd w:id="1867"/>
      <w:bookmarkEnd w:id="1868"/>
      <w:bookmarkEnd w:id="1869"/>
      <w:bookmarkEnd w:id="1870"/>
      <w:bookmarkEnd w:id="1871"/>
      <w:bookmarkEnd w:id="1872"/>
      <w:bookmarkEnd w:id="1873"/>
    </w:p>
    <w:p w14:paraId="6BB42915" w14:textId="77777777" w:rsidR="004D16BF" w:rsidRPr="006E6AB4" w:rsidRDefault="004D16BF" w:rsidP="00D260A6">
      <w:pPr>
        <w:pStyle w:val="ModBkBklBodyParagraph"/>
        <w:spacing w:after="0"/>
        <w:rPr>
          <w:color w:val="auto"/>
          <w:sz w:val="22"/>
          <w:szCs w:val="24"/>
        </w:rPr>
      </w:pPr>
      <w:r w:rsidRPr="006E6AB4">
        <w:rPr>
          <w:rStyle w:val="ModArabicTextinbodyChar"/>
          <w:rFonts w:ascii="Al Qalam Quran Majeed 1" w:hAnsi="Al Qalam Quran Majeed 1" w:cs="Al_Mushaf"/>
          <w:color w:val="auto"/>
          <w:w w:val="100"/>
          <w:sz w:val="20"/>
          <w:szCs w:val="20"/>
          <w:rtl/>
          <w:lang w:bidi="ar-SA"/>
        </w:rPr>
        <w:t>اَللّٰهُ اَكۡبَر</w:t>
      </w:r>
      <w:r w:rsidRPr="006E6AB4">
        <w:rPr>
          <w:color w:val="auto"/>
          <w:sz w:val="22"/>
          <w:szCs w:val="24"/>
        </w:rPr>
        <w:t xml:space="preserve">! Dear Islamic brothers! How merciful and kind Allah </w:t>
      </w:r>
      <w:r w:rsidRPr="006E6AB4">
        <w:rPr>
          <w:rStyle w:val="ModArabicTextinbodyChar"/>
          <w:rFonts w:cs="Al_Mushaf"/>
          <w:color w:val="auto"/>
          <w:sz w:val="14"/>
          <w:szCs w:val="14"/>
          <w:rtl/>
          <w:lang w:bidi="ar-SA"/>
        </w:rPr>
        <w:t>عَزَّوَجَلَّ</w:t>
      </w:r>
      <w:r w:rsidRPr="006E6AB4">
        <w:rPr>
          <w:color w:val="auto"/>
          <w:sz w:val="22"/>
          <w:szCs w:val="24"/>
        </w:rPr>
        <w:t xml:space="preserve"> is to the Ummaĥ of His Beloved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He </w:t>
      </w:r>
      <w:r w:rsidRPr="006E6AB4">
        <w:rPr>
          <w:rStyle w:val="ModArabicTextinbodyChar"/>
          <w:rFonts w:cs="Al_Mushaf"/>
          <w:color w:val="auto"/>
          <w:sz w:val="14"/>
          <w:szCs w:val="14"/>
          <w:rtl/>
          <w:lang w:bidi="ar-SA"/>
        </w:rPr>
        <w:t>عَزَّوَجَلَّ</w:t>
      </w:r>
      <w:r w:rsidRPr="006E6AB4">
        <w:rPr>
          <w:color w:val="auto"/>
          <w:sz w:val="22"/>
          <w:szCs w:val="24"/>
        </w:rPr>
        <w:t xml:space="preserve"> has bestowed upon us this magnificent night for the sake of His Beloved Prophet </w:t>
      </w:r>
      <w:r w:rsidRPr="006E6AB4">
        <w:rPr>
          <w:rStyle w:val="ModArabicTextinbodyChar"/>
          <w:rFonts w:cs="Al_Mushaf"/>
          <w:color w:val="auto"/>
          <w:sz w:val="14"/>
          <w:szCs w:val="14"/>
          <w:rtl/>
          <w:lang w:bidi="ar-SA"/>
        </w:rPr>
        <w:t>صَلَّى اللهُ تَعَالٰى عَلَيْهِ وَاٰلِهٖ وَسَلَّم</w:t>
      </w:r>
      <w:r w:rsidR="006B19C0" w:rsidRPr="006E6AB4">
        <w:rPr>
          <w:color w:val="auto"/>
          <w:sz w:val="22"/>
          <w:szCs w:val="24"/>
        </w:rPr>
        <w:t>. If we worship in Lay</w:t>
      </w:r>
      <w:r w:rsidRPr="006E6AB4">
        <w:rPr>
          <w:color w:val="auto"/>
          <w:sz w:val="22"/>
          <w:szCs w:val="24"/>
        </w:rPr>
        <w:t>la-tul-Qadr we will earn more reward than the worship of a thousand months.</w:t>
      </w:r>
    </w:p>
    <w:p w14:paraId="7999000A"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Unfortunately, we don’t value this great night! There seems to be a great difference between the enthusiasm of the companions </w:t>
      </w:r>
      <w:r w:rsidRPr="006E6AB4">
        <w:rPr>
          <w:rStyle w:val="ModBkBklDuaiyyaKalimatChar"/>
          <w:rFonts w:cs="Al_Mushaf"/>
          <w:color w:val="auto"/>
          <w:sz w:val="14"/>
          <w:szCs w:val="14"/>
          <w:rtl/>
        </w:rPr>
        <w:t>رَضِىَ الـلّٰـهُ تَعَالٰی عَـنْهُم</w:t>
      </w:r>
      <w:r w:rsidRPr="006E6AB4">
        <w:rPr>
          <w:color w:val="auto"/>
          <w:sz w:val="22"/>
          <w:szCs w:val="24"/>
        </w:rPr>
        <w:t xml:space="preserve"> and that of ours. It was due to their grief that we have been given such an enormous blessing without asking for it. They treasured it but we are ungrateful, we don’t have even time to worship. We waste this huge blessing in heedlessness every year.</w:t>
      </w:r>
    </w:p>
    <w:p w14:paraId="7DA371BF" w14:textId="77777777" w:rsidR="004D16BF" w:rsidRPr="006E6AB4" w:rsidRDefault="004D16BF" w:rsidP="00D260A6">
      <w:pPr>
        <w:pStyle w:val="Heading2"/>
      </w:pPr>
      <w:bookmarkStart w:id="1874" w:name="_Toc239320241"/>
      <w:bookmarkStart w:id="1875" w:name="_Toc294546753"/>
      <w:bookmarkStart w:id="1876" w:name="_Toc332511663"/>
      <w:bookmarkStart w:id="1877" w:name="_Toc357063836"/>
      <w:bookmarkStart w:id="1878" w:name="_Toc361436196"/>
      <w:bookmarkStart w:id="1879" w:name="_Toc361437678"/>
      <w:bookmarkStart w:id="1880" w:name="_Toc361439166"/>
      <w:bookmarkStart w:id="1881" w:name="_Toc500604493"/>
      <w:r w:rsidRPr="006E6AB4">
        <w:t xml:space="preserve">Blessings of filling in Madanī In’āmāt </w:t>
      </w:r>
      <w:bookmarkEnd w:id="1874"/>
      <w:r w:rsidRPr="006E6AB4">
        <w:t>booklets</w:t>
      </w:r>
      <w:bookmarkEnd w:id="1875"/>
      <w:bookmarkEnd w:id="1876"/>
      <w:bookmarkEnd w:id="1877"/>
      <w:bookmarkEnd w:id="1878"/>
      <w:bookmarkEnd w:id="1879"/>
      <w:bookmarkEnd w:id="1880"/>
      <w:bookmarkEnd w:id="1881"/>
    </w:p>
    <w:p w14:paraId="024F9ECE" w14:textId="77777777" w:rsidR="004D16BF" w:rsidRPr="006E6AB4" w:rsidRDefault="004D16BF" w:rsidP="00D260A6">
      <w:pPr>
        <w:pStyle w:val="ModBkBklBodyParagraph"/>
        <w:spacing w:after="0"/>
        <w:rPr>
          <w:rStyle w:val="ModbodytextChar"/>
          <w:color w:val="auto"/>
          <w:sz w:val="22"/>
          <w:szCs w:val="24"/>
        </w:rPr>
      </w:pPr>
      <w:r w:rsidRPr="006E6AB4">
        <w:rPr>
          <w:color w:val="auto"/>
          <w:spacing w:val="-4"/>
          <w:sz w:val="22"/>
          <w:szCs w:val="24"/>
        </w:rPr>
        <w:t xml:space="preserve">Dear Islamic brothers! In order to develop the mindset </w:t>
      </w:r>
      <w:r w:rsidR="006B19C0" w:rsidRPr="006E6AB4">
        <w:rPr>
          <w:color w:val="auto"/>
          <w:spacing w:val="-4"/>
          <w:sz w:val="22"/>
          <w:szCs w:val="24"/>
        </w:rPr>
        <w:t>of attaining the blessing of Lay</w:t>
      </w:r>
      <w:r w:rsidRPr="006E6AB4">
        <w:rPr>
          <w:color w:val="auto"/>
          <w:spacing w:val="-4"/>
          <w:sz w:val="22"/>
          <w:szCs w:val="24"/>
        </w:rPr>
        <w:t>la-tul-</w:t>
      </w:r>
      <w:r w:rsidRPr="006E6AB4">
        <w:rPr>
          <w:color w:val="auto"/>
          <w:sz w:val="22"/>
          <w:szCs w:val="24"/>
        </w:rPr>
        <w:t xml:space="preserve">Qadr, join the Madanī environment of Dawat-e-Islami, a global &amp; non-political religious movement of the Quran and Sunnaĥ. </w:t>
      </w:r>
      <w:r w:rsidRPr="006E6AB4">
        <w:rPr>
          <w:rStyle w:val="ModbodytextChar"/>
          <w:rFonts w:ascii="_PDMS_Saleem_QuranFont" w:hAnsi="_PDMS_Saleem_QuranFont" w:cs="Al_Mushaf"/>
          <w:color w:val="auto"/>
          <w:w w:val="130"/>
          <w:position w:val="2"/>
          <w:sz w:val="16"/>
          <w:szCs w:val="16"/>
          <w:rtl/>
          <w:lang w:bidi="ar-SA"/>
        </w:rPr>
        <w:t>اَلْـحَمْـدُ لـِلّٰـه</w:t>
      </w:r>
      <w:r w:rsidRPr="006E6AB4">
        <w:rPr>
          <w:rStyle w:val="ModbodytextChar"/>
          <w:rFonts w:ascii="_PDMS_Saleem_QuranFont" w:hAnsi="_PDMS_Saleem_QuranFont" w:cs="Al_Mushaf"/>
          <w:color w:val="auto"/>
          <w:w w:val="130"/>
          <w:position w:val="2"/>
          <w:sz w:val="22"/>
          <w:szCs w:val="20"/>
          <w:rtl/>
          <w:lang w:bidi="ar-SA"/>
        </w:rPr>
        <w:t xml:space="preserve"> </w:t>
      </w:r>
      <w:r w:rsidRPr="006E6AB4">
        <w:rPr>
          <w:rStyle w:val="ModbodytextChar"/>
          <w:rFonts w:ascii="_PDMS_Saleem_QuranFont" w:hAnsi="_PDMS_Saleem_QuranFont" w:cs="Al_Mushaf"/>
          <w:color w:val="auto"/>
          <w:w w:val="130"/>
          <w:position w:val="2"/>
          <w:sz w:val="12"/>
          <w:szCs w:val="12"/>
          <w:rtl/>
          <w:lang w:bidi="ar-SA"/>
        </w:rPr>
        <w:t>عَزَّوَجَلَّ</w:t>
      </w:r>
      <w:r w:rsidRPr="006E6AB4">
        <w:rPr>
          <w:rStyle w:val="ModbodytextChar"/>
          <w:color w:val="auto"/>
          <w:sz w:val="22"/>
          <w:szCs w:val="24"/>
        </w:rPr>
        <w:t xml:space="preserve"> In order to spend life according to the Sunnaĥ, 72 Madanī In’āmāt (for Islamic brothers), 63 (for Islamic sisters), 92 (for male religious students), 83 (for female religious students) and 40 (for boys and girls) have been formulated. These are in the form of questions regarding worships and morals.</w:t>
      </w:r>
    </w:p>
    <w:p w14:paraId="438C0666" w14:textId="77777777" w:rsidR="004D16BF" w:rsidRPr="006E6AB4" w:rsidRDefault="004D16BF" w:rsidP="00D260A6">
      <w:pPr>
        <w:pStyle w:val="ModBkBklBodyParagraph"/>
        <w:spacing w:after="0"/>
        <w:rPr>
          <w:color w:val="auto"/>
          <w:sz w:val="22"/>
          <w:szCs w:val="24"/>
        </w:rPr>
      </w:pPr>
      <w:r w:rsidRPr="006E6AB4">
        <w:rPr>
          <w:rStyle w:val="ModbodytextChar"/>
          <w:color w:val="auto"/>
          <w:sz w:val="22"/>
          <w:szCs w:val="24"/>
        </w:rPr>
        <w:t>Everyone should fill in their Madanī In’āmāt booklets practicing Fikr-e-Madīnaĥ (pondering over deeds) every day and hand them in to their relevant responsible Islamic brother before</w:t>
      </w:r>
      <w:r w:rsidRPr="006E6AB4">
        <w:rPr>
          <w:rStyle w:val="FootnoteReference"/>
          <w:color w:val="auto"/>
          <w:sz w:val="22"/>
          <w:szCs w:val="24"/>
          <w:lang w:bidi="en-US"/>
        </w:rPr>
        <w:footnoteReference w:id="20"/>
      </w:r>
      <w:r w:rsidRPr="006E6AB4">
        <w:rPr>
          <w:rStyle w:val="ModbodytextChar"/>
          <w:color w:val="auto"/>
          <w:sz w:val="22"/>
          <w:szCs w:val="24"/>
        </w:rPr>
        <w:t xml:space="preserve"> the 10</w:t>
      </w:r>
      <w:r w:rsidRPr="006E6AB4">
        <w:rPr>
          <w:rStyle w:val="ModbodytextChar"/>
          <w:color w:val="auto"/>
          <w:sz w:val="22"/>
          <w:szCs w:val="24"/>
          <w:vertAlign w:val="superscript"/>
        </w:rPr>
        <w:t>th</w:t>
      </w:r>
      <w:r w:rsidRPr="006E6AB4">
        <w:rPr>
          <w:rStyle w:val="ModbodytextChar"/>
          <w:color w:val="auto"/>
          <w:sz w:val="22"/>
          <w:szCs w:val="24"/>
        </w:rPr>
        <w:t xml:space="preserve"> of every Madanī (Islamic) month. The Madanī In’āmāt have caused Madanī revolutions in the lives of many Islamic brothers and sisters</w:t>
      </w:r>
      <w:r w:rsidRPr="006E6AB4">
        <w:rPr>
          <w:color w:val="auto"/>
          <w:sz w:val="22"/>
          <w:szCs w:val="24"/>
        </w:rPr>
        <w:t>.</w:t>
      </w:r>
    </w:p>
    <w:p w14:paraId="6DDE4E6C" w14:textId="77777777" w:rsidR="00D511B3" w:rsidRPr="006E6AB4" w:rsidRDefault="004D16BF" w:rsidP="00D260A6">
      <w:pPr>
        <w:pStyle w:val="ModBkBklBodyParagraph"/>
        <w:spacing w:after="0"/>
        <w:rPr>
          <w:color w:val="auto"/>
          <w:sz w:val="22"/>
          <w:szCs w:val="24"/>
        </w:rPr>
      </w:pPr>
      <w:r w:rsidRPr="006E6AB4">
        <w:rPr>
          <w:color w:val="auto"/>
          <w:sz w:val="22"/>
          <w:szCs w:val="24"/>
        </w:rPr>
        <w:t xml:space="preserve">Listen to a blessing of Madanī In’āmāt. An Islamic brother of Karachi gave the following </w:t>
      </w:r>
      <w:r w:rsidRPr="006E6AB4">
        <w:rPr>
          <w:color w:val="auto"/>
          <w:spacing w:val="-2"/>
          <w:sz w:val="22"/>
          <w:szCs w:val="24"/>
        </w:rPr>
        <w:t>account: The Imām of the Masjid of our area was associated with Dawat-e-Islami. Making</w:t>
      </w:r>
      <w:r w:rsidRPr="006E6AB4">
        <w:rPr>
          <w:color w:val="auto"/>
          <w:sz w:val="22"/>
          <w:szCs w:val="24"/>
        </w:rPr>
        <w:t xml:space="preserve"> </w:t>
      </w:r>
      <w:r w:rsidRPr="006E6AB4">
        <w:rPr>
          <w:color w:val="auto"/>
          <w:spacing w:val="-3"/>
          <w:sz w:val="22"/>
          <w:szCs w:val="24"/>
        </w:rPr>
        <w:t>individual effort, once he gave my elder brother a Madanī In’āmāt</w:t>
      </w:r>
      <w:r w:rsidR="005B2DBA" w:rsidRPr="006E6AB4">
        <w:rPr>
          <w:color w:val="auto"/>
          <w:spacing w:val="-3"/>
          <w:sz w:val="22"/>
          <w:szCs w:val="24"/>
        </w:rPr>
        <w:fldChar w:fldCharType="begin"/>
      </w:r>
      <w:r w:rsidRPr="006E6AB4">
        <w:rPr>
          <w:color w:val="auto"/>
          <w:spacing w:val="-3"/>
          <w:sz w:val="22"/>
          <w:szCs w:val="24"/>
        </w:rPr>
        <w:instrText xml:space="preserve"> XE "Madanī In’āmāt:blessings of" </w:instrText>
      </w:r>
      <w:r w:rsidR="005B2DBA" w:rsidRPr="006E6AB4">
        <w:rPr>
          <w:color w:val="auto"/>
          <w:spacing w:val="-3"/>
          <w:sz w:val="22"/>
          <w:szCs w:val="24"/>
        </w:rPr>
        <w:fldChar w:fldCharType="end"/>
      </w:r>
      <w:r w:rsidRPr="006E6AB4">
        <w:rPr>
          <w:color w:val="auto"/>
          <w:spacing w:val="-3"/>
          <w:sz w:val="22"/>
          <w:szCs w:val="24"/>
        </w:rPr>
        <w:t xml:space="preserve"> booklet as a gift. Having</w:t>
      </w:r>
      <w:r w:rsidRPr="006E6AB4">
        <w:rPr>
          <w:color w:val="auto"/>
          <w:sz w:val="22"/>
          <w:szCs w:val="24"/>
        </w:rPr>
        <w:t xml:space="preserve"> reached home, when he read the booklet, he was surprised to know that the small booklet contains a thorough guideline for the Muslims to spend their lives in conformity with Islamic teachings. Due to the blessings of the Madanī In’āmāt booklet, he started</w:t>
      </w:r>
    </w:p>
    <w:p w14:paraId="04736E23" w14:textId="77777777" w:rsidR="00D511B3" w:rsidRPr="006E6AB4" w:rsidRDefault="00D511B3" w:rsidP="00D260A6">
      <w:pPr>
        <w:spacing w:after="0" w:line="240" w:lineRule="auto"/>
        <w:rPr>
          <w:rFonts w:ascii="Minion Pro" w:hAnsi="Minion Pro"/>
          <w:szCs w:val="24"/>
        </w:rPr>
      </w:pPr>
      <w:r w:rsidRPr="006E6AB4">
        <w:rPr>
          <w:szCs w:val="24"/>
        </w:rPr>
        <w:br w:type="page"/>
      </w:r>
    </w:p>
    <w:p w14:paraId="5B54F394" w14:textId="77777777" w:rsidR="004D16BF" w:rsidRPr="006E6AB4" w:rsidRDefault="004D16BF" w:rsidP="00D260A6">
      <w:pPr>
        <w:pStyle w:val="ModBkBklBodyParagraph"/>
        <w:spacing w:after="0"/>
        <w:rPr>
          <w:color w:val="auto"/>
          <w:sz w:val="22"/>
          <w:szCs w:val="24"/>
        </w:rPr>
      </w:pPr>
      <w:r w:rsidRPr="006E6AB4">
        <w:rPr>
          <w:color w:val="auto"/>
          <w:sz w:val="22"/>
          <w:szCs w:val="24"/>
        </w:rPr>
        <w:lastRenderedPageBreak/>
        <w:t xml:space="preserve">offering </w:t>
      </w:r>
      <w:r w:rsidRPr="006E6AB4">
        <w:rPr>
          <w:rFonts w:ascii="Times New Roman" w:hAnsi="Times New Roman" w:cs="Times New Roman"/>
          <w:color w:val="auto"/>
          <w:szCs w:val="24"/>
        </w:rPr>
        <w:t>Ṣ</w:t>
      </w:r>
      <w:r w:rsidRPr="006E6AB4">
        <w:rPr>
          <w:color w:val="auto"/>
          <w:sz w:val="22"/>
          <w:szCs w:val="24"/>
        </w:rPr>
        <w:t xml:space="preserve">alāĥ with Jamā’at in the Masjid, </w:t>
      </w: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Now he has also grown a beard and fills in his Madanī In’āmāt booklet.</w:t>
      </w:r>
    </w:p>
    <w:p w14:paraId="65115DD0" w14:textId="77777777" w:rsidR="004D16BF" w:rsidRPr="006E6AB4" w:rsidRDefault="004D16BF" w:rsidP="00D260A6">
      <w:pPr>
        <w:pStyle w:val="ModBkBklUrduCouplet"/>
        <w:rPr>
          <w:color w:val="auto"/>
          <w:sz w:val="20"/>
          <w:szCs w:val="18"/>
        </w:rPr>
      </w:pPr>
      <w:r w:rsidRPr="006E6AB4">
        <w:rPr>
          <w:color w:val="auto"/>
          <w:sz w:val="20"/>
          <w:szCs w:val="18"/>
        </w:rPr>
        <w:t>Madanī In’āmāt kay ‘āmil pay ĥar dam ĥar gĥařī</w:t>
      </w:r>
    </w:p>
    <w:p w14:paraId="6648E7BA" w14:textId="77777777" w:rsidR="004D16BF" w:rsidRPr="006E6AB4" w:rsidRDefault="004D16BF" w:rsidP="00D260A6">
      <w:pPr>
        <w:pStyle w:val="ModBkBklUrduCouplet"/>
        <w:rPr>
          <w:rFonts w:ascii="Minion Pro" w:hAnsi="Minion Pro"/>
          <w:color w:val="auto"/>
          <w:sz w:val="19"/>
          <w:szCs w:val="18"/>
        </w:rPr>
      </w:pPr>
      <w:r w:rsidRPr="006E6AB4">
        <w:rPr>
          <w:color w:val="auto"/>
          <w:sz w:val="20"/>
          <w:szCs w:val="18"/>
        </w:rPr>
        <w:t>Yā Ilāĥī! Khūb barsā raḥmataun kī Tū jĥařī</w:t>
      </w:r>
    </w:p>
    <w:p w14:paraId="15EEAB61" w14:textId="77777777" w:rsidR="004D16BF" w:rsidRPr="006E6AB4" w:rsidRDefault="004D16BF" w:rsidP="00D260A6">
      <w:pPr>
        <w:pStyle w:val="ModBkBklEnglishCouplet"/>
        <w:spacing w:line="240" w:lineRule="auto"/>
        <w:rPr>
          <w:color w:val="auto"/>
          <w:sz w:val="18"/>
          <w:szCs w:val="16"/>
        </w:rPr>
      </w:pPr>
      <w:r w:rsidRPr="006E6AB4">
        <w:rPr>
          <w:color w:val="auto"/>
          <w:sz w:val="18"/>
          <w:szCs w:val="16"/>
        </w:rPr>
        <w:t>One practicing Madanī In’āmāt be blessed every moment</w:t>
      </w:r>
    </w:p>
    <w:p w14:paraId="003175CB" w14:textId="77777777" w:rsidR="004D16BF" w:rsidRPr="006E6AB4" w:rsidRDefault="004D16BF" w:rsidP="00D260A6">
      <w:pPr>
        <w:pStyle w:val="ModBkBklEnglishCouplet"/>
        <w:spacing w:line="240" w:lineRule="auto"/>
        <w:rPr>
          <w:color w:val="auto"/>
          <w:sz w:val="18"/>
          <w:szCs w:val="16"/>
        </w:rPr>
      </w:pPr>
      <w:r w:rsidRPr="006E6AB4">
        <w:rPr>
          <w:color w:val="auto"/>
          <w:sz w:val="18"/>
          <w:szCs w:val="16"/>
        </w:rPr>
        <w:t>With the rain of Divine mercy and bestowment</w:t>
      </w:r>
    </w:p>
    <w:p w14:paraId="0480A027" w14:textId="77777777" w:rsidR="004D16BF" w:rsidRPr="006E6AB4" w:rsidRDefault="004D16BF" w:rsidP="00D260A6">
      <w:pPr>
        <w:pStyle w:val="Heading2"/>
      </w:pPr>
      <w:bookmarkStart w:id="1882" w:name="_Toc239320242"/>
      <w:bookmarkStart w:id="1883" w:name="_Toc294546754"/>
      <w:bookmarkStart w:id="1884" w:name="_Toc332511664"/>
      <w:bookmarkStart w:id="1885" w:name="_Toc357063837"/>
      <w:bookmarkStart w:id="1886" w:name="_Toc361436197"/>
      <w:bookmarkStart w:id="1887" w:name="_Toc361437679"/>
      <w:bookmarkStart w:id="1888" w:name="_Toc361439167"/>
      <w:bookmarkStart w:id="1889" w:name="_Toc500604494"/>
      <w:r w:rsidRPr="006E6AB4">
        <w:t>Glad tidings for those acting upon Madanī In’āmāt</w:t>
      </w:r>
      <w:bookmarkEnd w:id="1882"/>
      <w:bookmarkEnd w:id="1883"/>
      <w:bookmarkEnd w:id="1884"/>
      <w:bookmarkEnd w:id="1885"/>
      <w:bookmarkEnd w:id="1886"/>
      <w:bookmarkEnd w:id="1887"/>
      <w:bookmarkEnd w:id="1888"/>
      <w:bookmarkEnd w:id="1889"/>
    </w:p>
    <w:p w14:paraId="558C9C82"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Dear Islamic brothers! The following Madanī incident clearly shows how fortunate </w:t>
      </w:r>
      <w:r w:rsidR="00404463" w:rsidRPr="006E6AB4">
        <w:rPr>
          <w:color w:val="auto"/>
          <w:sz w:val="22"/>
          <w:szCs w:val="24"/>
        </w:rPr>
        <w:t xml:space="preserve">     </w:t>
      </w:r>
      <w:r w:rsidRPr="006E6AB4">
        <w:rPr>
          <w:color w:val="auto"/>
          <w:sz w:val="22"/>
          <w:szCs w:val="24"/>
        </w:rPr>
        <w:t xml:space="preserve">are those filling in the booklet of Madanī In’āmāt. An Islamic brother of Hyderabad (Bāb-ul-Islam, Sindh) gave the following statement under oath: One night in Rajab 1426 A.H., I was blessed with the huge privilege of beholding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t>
      </w:r>
      <w:r w:rsidRPr="006E6AB4">
        <w:rPr>
          <w:color w:val="auto"/>
          <w:spacing w:val="-2"/>
          <w:sz w:val="22"/>
          <w:szCs w:val="24"/>
        </w:rPr>
        <w:t xml:space="preserve">in dream. His blessed lips began to move, and he </w:t>
      </w:r>
      <w:r w:rsidRPr="006E6AB4">
        <w:rPr>
          <w:rStyle w:val="ModArabicTextinbodyChar"/>
          <w:rFonts w:cs="Al_Mushaf"/>
          <w:color w:val="auto"/>
          <w:spacing w:val="-2"/>
          <w:sz w:val="14"/>
          <w:szCs w:val="14"/>
          <w:rtl/>
          <w:lang w:bidi="ar-SA"/>
        </w:rPr>
        <w:t>صَلَّى اللهُ تَعَالٰى عَلَيْهِ وَاٰلِهٖ وَسَلَّم</w:t>
      </w:r>
      <w:r w:rsidRPr="006E6AB4">
        <w:rPr>
          <w:color w:val="auto"/>
          <w:spacing w:val="-2"/>
          <w:sz w:val="22"/>
          <w:szCs w:val="24"/>
        </w:rPr>
        <w:t xml:space="preserve"> said, ‘Whoever punctually</w:t>
      </w:r>
      <w:r w:rsidRPr="006E6AB4">
        <w:rPr>
          <w:color w:val="auto"/>
          <w:sz w:val="22"/>
          <w:szCs w:val="24"/>
        </w:rPr>
        <w:t xml:space="preserve"> does Fikr-e-Madīnaĥ</w:t>
      </w:r>
      <w:r w:rsidR="005B2DBA" w:rsidRPr="006E6AB4">
        <w:rPr>
          <w:color w:val="auto"/>
          <w:sz w:val="22"/>
          <w:szCs w:val="24"/>
        </w:rPr>
        <w:fldChar w:fldCharType="begin"/>
      </w:r>
      <w:r w:rsidRPr="006E6AB4">
        <w:rPr>
          <w:color w:val="auto"/>
          <w:sz w:val="22"/>
          <w:szCs w:val="24"/>
        </w:rPr>
        <w:instrText xml:space="preserve"> XE "Fikr-e-Madīnaĥ" </w:instrText>
      </w:r>
      <w:r w:rsidR="005B2DBA" w:rsidRPr="006E6AB4">
        <w:rPr>
          <w:color w:val="auto"/>
          <w:sz w:val="22"/>
          <w:szCs w:val="24"/>
        </w:rPr>
        <w:fldChar w:fldCharType="end"/>
      </w:r>
      <w:r w:rsidRPr="006E6AB4">
        <w:rPr>
          <w:color w:val="auto"/>
          <w:sz w:val="22"/>
          <w:szCs w:val="24"/>
        </w:rPr>
        <w:t xml:space="preserve"> about his Madanī In’āmāt every day in this month, Allah </w:t>
      </w:r>
      <w:r w:rsidRPr="006E6AB4">
        <w:rPr>
          <w:rStyle w:val="ModArabicTextinbodyChar"/>
          <w:rFonts w:cs="Al_Mushaf"/>
          <w:color w:val="auto"/>
          <w:sz w:val="14"/>
          <w:szCs w:val="14"/>
          <w:rtl/>
          <w:lang w:bidi="ar-SA"/>
        </w:rPr>
        <w:t>عَزَّوَجَلَّ</w:t>
      </w:r>
      <w:r w:rsidRPr="006E6AB4">
        <w:rPr>
          <w:color w:val="auto"/>
          <w:sz w:val="22"/>
          <w:szCs w:val="24"/>
        </w:rPr>
        <w:t xml:space="preserve"> shall forgive him.’</w:t>
      </w:r>
    </w:p>
    <w:p w14:paraId="0E5D131D" w14:textId="77777777" w:rsidR="004D16BF" w:rsidRPr="006E6AB4" w:rsidRDefault="004D16BF" w:rsidP="00D260A6">
      <w:pPr>
        <w:pStyle w:val="ModBkBklUrduCouplet"/>
        <w:rPr>
          <w:color w:val="auto"/>
          <w:sz w:val="20"/>
          <w:szCs w:val="18"/>
        </w:rPr>
      </w:pPr>
      <w:r w:rsidRPr="006E6AB4">
        <w:rPr>
          <w:color w:val="auto"/>
          <w:sz w:val="20"/>
          <w:szCs w:val="18"/>
        </w:rPr>
        <w:t>Madanī In’āmāt kī bĥī marḥabā kyā bāt ĥay</w:t>
      </w:r>
    </w:p>
    <w:p w14:paraId="23B2F1BD" w14:textId="77777777" w:rsidR="004D16BF" w:rsidRPr="006E6AB4" w:rsidRDefault="004D16BF" w:rsidP="00D260A6">
      <w:pPr>
        <w:pStyle w:val="ModBkBklUrduCouplet"/>
        <w:rPr>
          <w:color w:val="auto"/>
          <w:sz w:val="20"/>
          <w:szCs w:val="18"/>
        </w:rPr>
      </w:pPr>
      <w:r w:rsidRPr="006E6AB4">
        <w:rPr>
          <w:color w:val="auto"/>
          <w:sz w:val="20"/>
          <w:szCs w:val="18"/>
        </w:rPr>
        <w:t>Qurb-e-Ḥaq kay ṭālibaun kay wāsiṭay sawghāt ĥay</w:t>
      </w:r>
    </w:p>
    <w:p w14:paraId="22F0ADF6" w14:textId="77777777" w:rsidR="004D16BF" w:rsidRPr="006E6AB4" w:rsidRDefault="004D16BF" w:rsidP="00D260A6">
      <w:pPr>
        <w:pStyle w:val="ModBkBklEnglishCouplet"/>
        <w:spacing w:line="240" w:lineRule="auto"/>
        <w:rPr>
          <w:color w:val="auto"/>
          <w:sz w:val="18"/>
          <w:szCs w:val="16"/>
        </w:rPr>
      </w:pPr>
      <w:r w:rsidRPr="006E6AB4">
        <w:rPr>
          <w:color w:val="auto"/>
          <w:sz w:val="18"/>
          <w:szCs w:val="16"/>
        </w:rPr>
        <w:t>How excellent are the Madanī In’āmāt, mar</w:t>
      </w:r>
      <w:r w:rsidRPr="006E6AB4">
        <w:rPr>
          <w:rFonts w:ascii="Times New Roman" w:hAnsi="Times New Roman" w:cs="Times New Roman"/>
          <w:color w:val="auto"/>
          <w:sz w:val="18"/>
          <w:szCs w:val="16"/>
        </w:rPr>
        <w:t>ḥ</w:t>
      </w:r>
      <w:r w:rsidRPr="006E6AB4">
        <w:rPr>
          <w:color w:val="auto"/>
          <w:sz w:val="18"/>
          <w:szCs w:val="16"/>
        </w:rPr>
        <w:t>abā!</w:t>
      </w:r>
    </w:p>
    <w:p w14:paraId="064E8918" w14:textId="77777777" w:rsidR="004D16BF" w:rsidRPr="006E6AB4" w:rsidRDefault="004D16BF" w:rsidP="00D260A6">
      <w:pPr>
        <w:pStyle w:val="ModBkBklEnglishCouplet"/>
        <w:spacing w:line="240" w:lineRule="auto"/>
        <w:rPr>
          <w:rStyle w:val="ModArabicTextChar"/>
          <w:rFonts w:eastAsia="Calibri"/>
          <w:color w:val="auto"/>
          <w:sz w:val="12"/>
          <w:szCs w:val="12"/>
        </w:rPr>
      </w:pPr>
      <w:r w:rsidRPr="006E6AB4">
        <w:rPr>
          <w:color w:val="auto"/>
          <w:sz w:val="18"/>
          <w:szCs w:val="16"/>
        </w:rPr>
        <w:t xml:space="preserve">A great gift for the seekers of the closeness of Allah </w:t>
      </w:r>
      <w:r w:rsidRPr="006E6AB4">
        <w:rPr>
          <w:rStyle w:val="ModBkBklDuaiyyaKalimatChar"/>
          <w:rFonts w:cs="Al_Mushaf"/>
          <w:i w:val="0"/>
          <w:iCs w:val="0"/>
          <w:color w:val="auto"/>
          <w:sz w:val="12"/>
          <w:szCs w:val="12"/>
          <w:rtl/>
        </w:rPr>
        <w:t>عَزَّوَجَلَّ</w:t>
      </w:r>
    </w:p>
    <w:p w14:paraId="0DEDFF37" w14:textId="77777777" w:rsidR="004D16BF" w:rsidRPr="006E6AB4" w:rsidRDefault="004D16BF" w:rsidP="00D260A6">
      <w:pPr>
        <w:pStyle w:val="ModBkBklDurood"/>
        <w:spacing w:after="0"/>
        <w:rPr>
          <w:rFonts w:ascii="Quranic_Font" w:hAnsi="Quranic_Font" w:cs="Al_Mushaf"/>
          <w:color w:val="auto"/>
          <w:w w:val="100"/>
          <w:sz w:val="32"/>
          <w:szCs w:val="32"/>
        </w:rPr>
      </w:pPr>
      <w:bookmarkStart w:id="1890" w:name="_Toc239320243"/>
      <w:bookmarkStart w:id="1891" w:name="_Toc294546755"/>
      <w:bookmarkStart w:id="1892" w:name="_Toc332511665"/>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7E649BDF" w14:textId="77777777" w:rsidR="004D16BF" w:rsidRPr="006E6AB4" w:rsidRDefault="004D16BF" w:rsidP="00D260A6">
      <w:pPr>
        <w:pStyle w:val="Heading2"/>
      </w:pPr>
      <w:bookmarkStart w:id="1893" w:name="_Toc357063838"/>
      <w:bookmarkStart w:id="1894" w:name="_Toc361436198"/>
      <w:bookmarkStart w:id="1895" w:name="_Toc361437680"/>
      <w:bookmarkStart w:id="1896" w:name="_Toc361439168"/>
      <w:bookmarkStart w:id="1897" w:name="_Toc500604495"/>
      <w:r w:rsidRPr="006E6AB4">
        <w:t>Who is deprived of all blessings?</w:t>
      </w:r>
      <w:bookmarkEnd w:id="1890"/>
      <w:bookmarkEnd w:id="1891"/>
      <w:bookmarkEnd w:id="1892"/>
      <w:bookmarkEnd w:id="1893"/>
      <w:bookmarkEnd w:id="1894"/>
      <w:bookmarkEnd w:id="1895"/>
      <w:bookmarkEnd w:id="1896"/>
      <w:bookmarkEnd w:id="1897"/>
    </w:p>
    <w:p w14:paraId="74BCB15F"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Sayyidunā Anas Bin Mālik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stated that once the month of Ramadan arrived, so the Prophet of mankind, the Peace of our heart and mind, the most Generous and Kind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said, ‘A month has come to you in which there is one such night that is better than a thousand months. Whoever is deprived in that night is deprived of all goodness and only the one who is completely deprived is deprived of its goodness.’ </w:t>
      </w:r>
      <w:r w:rsidRPr="006E6AB4">
        <w:rPr>
          <w:rStyle w:val="ModBkBklCitationsChar"/>
          <w:color w:val="auto"/>
          <w:sz w:val="18"/>
          <w:szCs w:val="16"/>
        </w:rPr>
        <w:t>(Sunan Ibn Mājaĥ,</w:t>
      </w:r>
      <w:r w:rsidR="00863C67" w:rsidRPr="006E6AB4">
        <w:rPr>
          <w:rStyle w:val="ModBkBklCitationsChar"/>
          <w:color w:val="auto"/>
          <w:sz w:val="18"/>
          <w:szCs w:val="16"/>
        </w:rPr>
        <w:t xml:space="preserve"> vol. 2,</w:t>
      </w:r>
      <w:r w:rsidRPr="006E6AB4">
        <w:rPr>
          <w:rStyle w:val="ModBkBklCitationsChar"/>
          <w:color w:val="auto"/>
          <w:sz w:val="18"/>
          <w:szCs w:val="16"/>
        </w:rPr>
        <w:t xml:space="preserve"> pp. 298, Ḥadīš 1644)</w:t>
      </w:r>
    </w:p>
    <w:p w14:paraId="05ED70FE" w14:textId="77777777" w:rsidR="00D511B3" w:rsidRPr="006E6AB4" w:rsidRDefault="00D511B3" w:rsidP="00D260A6">
      <w:pPr>
        <w:spacing w:after="0" w:line="240" w:lineRule="auto"/>
        <w:rPr>
          <w:rFonts w:ascii="Warnock Pro SmBd" w:hAnsi="Warnock Pro SmBd"/>
          <w:sz w:val="25"/>
          <w:szCs w:val="28"/>
        </w:rPr>
      </w:pPr>
      <w:bookmarkStart w:id="1898" w:name="_Toc239320244"/>
      <w:bookmarkStart w:id="1899" w:name="_Toc294546756"/>
      <w:bookmarkStart w:id="1900" w:name="_Toc332511666"/>
      <w:bookmarkStart w:id="1901" w:name="_Toc357063839"/>
      <w:bookmarkStart w:id="1902" w:name="_Toc361436199"/>
      <w:bookmarkStart w:id="1903" w:name="_Toc361437681"/>
      <w:bookmarkStart w:id="1904" w:name="_Toc361439169"/>
      <w:r w:rsidRPr="006E6AB4">
        <w:rPr>
          <w:sz w:val="25"/>
          <w:szCs w:val="28"/>
        </w:rPr>
        <w:br w:type="page"/>
      </w:r>
    </w:p>
    <w:p w14:paraId="01146DE9" w14:textId="77777777" w:rsidR="004D16BF" w:rsidRPr="006E6AB4" w:rsidRDefault="004D16BF" w:rsidP="00D260A6">
      <w:pPr>
        <w:pStyle w:val="Heading2"/>
      </w:pPr>
      <w:bookmarkStart w:id="1905" w:name="_Toc500604496"/>
      <w:r w:rsidRPr="006E6AB4">
        <w:lastRenderedPageBreak/>
        <w:t>Thousand sons</w:t>
      </w:r>
      <w:bookmarkEnd w:id="1898"/>
      <w:bookmarkEnd w:id="1899"/>
      <w:bookmarkEnd w:id="1900"/>
      <w:bookmarkEnd w:id="1901"/>
      <w:bookmarkEnd w:id="1902"/>
      <w:bookmarkEnd w:id="1903"/>
      <w:bookmarkEnd w:id="1904"/>
      <w:bookmarkEnd w:id="1905"/>
    </w:p>
    <w:p w14:paraId="07C92883"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Narrating another background regarding the revelation of Sūraĥ </w:t>
      </w:r>
      <w:r w:rsidR="00187473" w:rsidRPr="006E6AB4">
        <w:rPr>
          <w:color w:val="auto"/>
          <w:sz w:val="22"/>
          <w:szCs w:val="24"/>
        </w:rPr>
        <w:t>Al-</w:t>
      </w:r>
      <w:r w:rsidRPr="006E6AB4">
        <w:rPr>
          <w:color w:val="auto"/>
          <w:sz w:val="22"/>
          <w:szCs w:val="24"/>
        </w:rPr>
        <w:t>Qadr, Sayyidunā   Ka’b-ul-A</w:t>
      </w:r>
      <w:r w:rsidRPr="006E6AB4">
        <w:rPr>
          <w:rFonts w:ascii="Times New Roman" w:hAnsi="Times New Roman" w:cs="Times New Roman"/>
          <w:color w:val="auto"/>
          <w:szCs w:val="24"/>
        </w:rPr>
        <w:t>ḥ</w:t>
      </w:r>
      <w:r w:rsidRPr="006E6AB4">
        <w:rPr>
          <w:color w:val="auto"/>
          <w:sz w:val="22"/>
          <w:szCs w:val="24"/>
        </w:rPr>
        <w:t xml:space="preserve">bār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a Tābi’ī saint, has stated, ‘There was a righteous king in the Banī Isrāīl. Allah </w:t>
      </w:r>
      <w:r w:rsidRPr="006E6AB4">
        <w:rPr>
          <w:rStyle w:val="ModArabicTextinbodyChar"/>
          <w:rFonts w:cs="Al_Mushaf"/>
          <w:color w:val="auto"/>
          <w:sz w:val="14"/>
          <w:szCs w:val="14"/>
          <w:rtl/>
          <w:lang w:bidi="ar-SA"/>
        </w:rPr>
        <w:t>عَزَّوَجَلَّ</w:t>
      </w:r>
      <w:r w:rsidRPr="006E6AB4">
        <w:rPr>
          <w:color w:val="auto"/>
          <w:sz w:val="22"/>
          <w:szCs w:val="24"/>
        </w:rPr>
        <w:t xml:space="preserve"> commanded the then Prophet </w:t>
      </w:r>
      <w:r w:rsidRPr="006E6AB4">
        <w:rPr>
          <w:rStyle w:val="ModArabicTextinbodyChar"/>
          <w:rFonts w:cs="Al_Mushaf"/>
          <w:color w:val="auto"/>
          <w:sz w:val="14"/>
          <w:szCs w:val="14"/>
          <w:rtl/>
          <w:lang w:bidi="ar-SA"/>
        </w:rPr>
        <w:t>عَـلَيْـهِ الـسَّـلَام</w:t>
      </w:r>
      <w:r w:rsidRPr="006E6AB4">
        <w:rPr>
          <w:color w:val="auto"/>
          <w:sz w:val="22"/>
          <w:szCs w:val="24"/>
        </w:rPr>
        <w:t xml:space="preserve"> to ask the king to express his desire. When he heard the divine message, he said, ‘Yā Allah </w:t>
      </w:r>
      <w:r w:rsidRPr="006E6AB4">
        <w:rPr>
          <w:rStyle w:val="ModArabicTextinbodyChar"/>
          <w:rFonts w:cs="Al_Mushaf"/>
          <w:color w:val="auto"/>
          <w:sz w:val="14"/>
          <w:szCs w:val="14"/>
          <w:rtl/>
          <w:lang w:bidi="ar-SA"/>
        </w:rPr>
        <w:t>عَزَّوَجَلَّ</w:t>
      </w:r>
      <w:r w:rsidRPr="006E6AB4">
        <w:rPr>
          <w:color w:val="auto"/>
          <w:sz w:val="22"/>
          <w:szCs w:val="24"/>
        </w:rPr>
        <w:t xml:space="preserve">! I want to sacrifice my wealth, children and life in Jihad.’ Allah </w:t>
      </w:r>
      <w:r w:rsidRPr="006E6AB4">
        <w:rPr>
          <w:rStyle w:val="ModArabicTextinbodyChar"/>
          <w:rFonts w:cs="Al_Mushaf"/>
          <w:color w:val="auto"/>
          <w:sz w:val="14"/>
          <w:szCs w:val="14"/>
          <w:rtl/>
          <w:lang w:bidi="ar-SA"/>
        </w:rPr>
        <w:t>عَزَّوَجَلَّ</w:t>
      </w:r>
      <w:r w:rsidRPr="006E6AB4">
        <w:rPr>
          <w:color w:val="auto"/>
          <w:sz w:val="22"/>
          <w:szCs w:val="24"/>
        </w:rPr>
        <w:t xml:space="preserve"> blessed him with a thousand sons. He used to groom each son for Jihad and send him along with an army to fight in the path of Allah </w:t>
      </w:r>
      <w:r w:rsidRPr="006E6AB4">
        <w:rPr>
          <w:rStyle w:val="ModArabicTextinbodyChar"/>
          <w:rFonts w:cs="Al_Mushaf"/>
          <w:color w:val="auto"/>
          <w:sz w:val="14"/>
          <w:szCs w:val="14"/>
          <w:rtl/>
          <w:lang w:bidi="ar-SA"/>
        </w:rPr>
        <w:t>عَزَّوَجَلَّ</w:t>
      </w:r>
      <w:r w:rsidRPr="006E6AB4">
        <w:rPr>
          <w:color w:val="auto"/>
          <w:sz w:val="22"/>
          <w:szCs w:val="24"/>
        </w:rPr>
        <w:t xml:space="preserve">. The son would fight for a month and then be martyred. The king would then groom another son and send him to fight along with the army, and in this way, every month he would sacrifice one of his sons. Further, the king used to offer </w:t>
      </w:r>
      <w:r w:rsidRPr="006E6AB4">
        <w:rPr>
          <w:rFonts w:ascii="Times New Roman" w:hAnsi="Times New Roman" w:cs="Times New Roman"/>
          <w:color w:val="auto"/>
          <w:szCs w:val="24"/>
        </w:rPr>
        <w:t>Ṣ</w:t>
      </w:r>
      <w:r w:rsidRPr="006E6AB4">
        <w:rPr>
          <w:color w:val="auto"/>
          <w:sz w:val="22"/>
          <w:szCs w:val="24"/>
        </w:rPr>
        <w:t>alāĥ at night and fast during the day.</w:t>
      </w:r>
    </w:p>
    <w:p w14:paraId="4B23EB27" w14:textId="77777777" w:rsidR="004D16BF" w:rsidRPr="006E6AB4" w:rsidRDefault="004D16BF" w:rsidP="00D260A6">
      <w:pPr>
        <w:pStyle w:val="ModBkBklBodyParagraph"/>
        <w:spacing w:after="0"/>
        <w:rPr>
          <w:color w:val="auto"/>
          <w:sz w:val="22"/>
          <w:szCs w:val="24"/>
          <w:lang w:val="en-US"/>
        </w:rPr>
      </w:pPr>
      <w:r w:rsidRPr="006E6AB4">
        <w:rPr>
          <w:color w:val="auto"/>
          <w:sz w:val="22"/>
          <w:szCs w:val="24"/>
        </w:rPr>
        <w:t xml:space="preserve">After a thousand months, all his thousand sons were martyred. Thereafter he fought himself and drank the beverage of martyrdom. Impressed by the sincere sacrifices made by the king, people said that no one can reach his status. So Allah </w:t>
      </w:r>
      <w:r w:rsidRPr="006E6AB4">
        <w:rPr>
          <w:rStyle w:val="ModArabicTextinbodyChar"/>
          <w:rFonts w:cs="Al_Mushaf"/>
          <w:color w:val="auto"/>
          <w:sz w:val="14"/>
          <w:szCs w:val="14"/>
          <w:rtl/>
          <w:lang w:bidi="ar-SA"/>
        </w:rPr>
        <w:t>عَزَّوَجَلَّ</w:t>
      </w:r>
      <w:r w:rsidRPr="006E6AB4">
        <w:rPr>
          <w:color w:val="auto"/>
          <w:sz w:val="22"/>
          <w:szCs w:val="24"/>
        </w:rPr>
        <w:t xml:space="preserve"> revealed the verse:</w:t>
      </w:r>
    </w:p>
    <w:p w14:paraId="3C011A09" w14:textId="77777777" w:rsidR="00D511B3" w:rsidRPr="006E6AB4" w:rsidRDefault="00D511B3" w:rsidP="00D260A6">
      <w:pPr>
        <w:pStyle w:val="ModQuranTranslation"/>
        <w:spacing w:after="0"/>
        <w:rPr>
          <w:rFonts w:ascii="Al Qalam Quran Majeed Web2_D" w:eastAsia="Times New Roman" w:hAnsi="Al Qalam Quran Majeed Web2_D" w:cs="Al Qalam Quran Majeed Web2_D"/>
          <w:b/>
          <w:bCs w:val="0"/>
          <w:i/>
          <w:iCs w:val="0"/>
          <w:sz w:val="32"/>
          <w:szCs w:val="32"/>
          <w:rtl/>
          <w:lang w:bidi="fa-IR"/>
        </w:rPr>
      </w:pPr>
      <w:r w:rsidRPr="006E6AB4">
        <w:rPr>
          <w:rFonts w:ascii="Al Qalam Quran Majeed Web2_D" w:eastAsia="Times New Roman" w:hAnsi="Al Qalam Quran Majeed Web2_D" w:cs="Al Qalam Quran Majeed Web2_D"/>
          <w:b/>
          <w:bCs w:val="0"/>
          <w:i/>
          <w:iCs w:val="0"/>
          <w:sz w:val="32"/>
          <w:szCs w:val="32"/>
          <w:rtl/>
        </w:rPr>
        <w:t>لَیْلَةُ الْقَدْرِ ﳔ خَیْرٌ مِّنْ اَلْفِ شَهْرٍؕؔ(</w:t>
      </w:r>
      <w:r w:rsidRPr="006E6AB4">
        <w:rPr>
          <w:rFonts w:ascii="Al Qalam Quran Majeed Web2_D" w:eastAsia="Times New Roman" w:hAnsi="Al Qalam Quran Majeed Web2_D" w:cs="Al Qalam Quran Majeed Web2_D"/>
          <w:b/>
          <w:bCs w:val="0"/>
          <w:i/>
          <w:iCs w:val="0"/>
          <w:sz w:val="32"/>
          <w:szCs w:val="32"/>
          <w:rtl/>
          <w:lang w:bidi="fa-IR"/>
        </w:rPr>
        <w:t>۳)</w:t>
      </w:r>
    </w:p>
    <w:p w14:paraId="1150ABC8" w14:textId="77777777" w:rsidR="004D16BF" w:rsidRPr="006E6AB4" w:rsidRDefault="008B0375" w:rsidP="00D260A6">
      <w:pPr>
        <w:pStyle w:val="ModQuranTranslation"/>
        <w:spacing w:after="0"/>
        <w:rPr>
          <w:sz w:val="20"/>
          <w:szCs w:val="20"/>
        </w:rPr>
      </w:pPr>
      <w:r w:rsidRPr="006E6AB4">
        <w:rPr>
          <w:sz w:val="20"/>
          <w:szCs w:val="20"/>
        </w:rPr>
        <w:t>Lay</w:t>
      </w:r>
      <w:r w:rsidR="004D16BF" w:rsidRPr="006E6AB4">
        <w:rPr>
          <w:sz w:val="20"/>
          <w:szCs w:val="20"/>
        </w:rPr>
        <w:t>la-tul-Qadr is better than a thousand months.</w:t>
      </w:r>
    </w:p>
    <w:p w14:paraId="5EDAC955" w14:textId="77777777" w:rsidR="004D16BF" w:rsidRPr="006E6AB4" w:rsidRDefault="004D16BF" w:rsidP="00D260A6">
      <w:pPr>
        <w:pStyle w:val="ModBodyReferences"/>
        <w:spacing w:after="0"/>
        <w:jc w:val="center"/>
        <w:rPr>
          <w:color w:val="auto"/>
          <w:sz w:val="18"/>
          <w:szCs w:val="20"/>
        </w:rPr>
      </w:pPr>
      <w:r w:rsidRPr="006E6AB4">
        <w:rPr>
          <w:color w:val="auto"/>
          <w:sz w:val="18"/>
          <w:szCs w:val="20"/>
        </w:rPr>
        <w:t>[Kanz-ul-Īmān (Translation of Quran)]</w:t>
      </w:r>
    </w:p>
    <w:p w14:paraId="0A6AAC21" w14:textId="77777777" w:rsidR="004D16BF" w:rsidRPr="006E6AB4" w:rsidRDefault="008B0375" w:rsidP="00D260A6">
      <w:pPr>
        <w:pStyle w:val="ModBkBklBodyParagraph"/>
        <w:spacing w:after="0"/>
        <w:rPr>
          <w:color w:val="auto"/>
          <w:sz w:val="22"/>
          <w:szCs w:val="24"/>
        </w:rPr>
      </w:pPr>
      <w:r w:rsidRPr="006E6AB4">
        <w:rPr>
          <w:color w:val="auto"/>
          <w:sz w:val="22"/>
          <w:szCs w:val="24"/>
        </w:rPr>
        <w:t>In other words, Lay</w:t>
      </w:r>
      <w:r w:rsidR="004D16BF" w:rsidRPr="006E6AB4">
        <w:rPr>
          <w:color w:val="auto"/>
          <w:sz w:val="22"/>
          <w:szCs w:val="24"/>
        </w:rPr>
        <w:t xml:space="preserve">la-tul-Qadr is better than the king’s thousand months in which he offered </w:t>
      </w:r>
      <w:r w:rsidR="004D16BF" w:rsidRPr="006E6AB4">
        <w:rPr>
          <w:rFonts w:ascii="Times New Roman" w:hAnsi="Times New Roman" w:cs="Times New Roman"/>
          <w:color w:val="auto"/>
          <w:szCs w:val="24"/>
        </w:rPr>
        <w:t>Ṣ</w:t>
      </w:r>
      <w:r w:rsidR="004D16BF" w:rsidRPr="006E6AB4">
        <w:rPr>
          <w:color w:val="auto"/>
          <w:sz w:val="22"/>
          <w:szCs w:val="24"/>
        </w:rPr>
        <w:t xml:space="preserve">alāĥ every night, fasted every day, and fought in the path of Allah </w:t>
      </w:r>
      <w:r w:rsidR="004D16BF" w:rsidRPr="006E6AB4">
        <w:rPr>
          <w:rStyle w:val="ModArabicTextinbodyChar"/>
          <w:rFonts w:cs="Al_Mushaf"/>
          <w:color w:val="auto"/>
          <w:sz w:val="14"/>
          <w:szCs w:val="14"/>
          <w:rtl/>
          <w:lang w:bidi="ar-SA"/>
        </w:rPr>
        <w:t>عَزَّوَجَلَّ</w:t>
      </w:r>
      <w:r w:rsidR="004D16BF" w:rsidRPr="006E6AB4">
        <w:rPr>
          <w:color w:val="auto"/>
          <w:sz w:val="22"/>
          <w:szCs w:val="24"/>
        </w:rPr>
        <w:t xml:space="preserve"> with his wealth, life and children. </w:t>
      </w:r>
      <w:r w:rsidR="004D16BF" w:rsidRPr="006E6AB4">
        <w:rPr>
          <w:rStyle w:val="ModBodyReferencesChar"/>
          <w:color w:val="auto"/>
          <w:sz w:val="18"/>
          <w:szCs w:val="24"/>
        </w:rPr>
        <w:t>(Tafsīr Qurṭubī,</w:t>
      </w:r>
      <w:r w:rsidR="00932855" w:rsidRPr="006E6AB4">
        <w:rPr>
          <w:rStyle w:val="ModBodyReferencesChar"/>
          <w:color w:val="auto"/>
          <w:sz w:val="18"/>
          <w:szCs w:val="24"/>
        </w:rPr>
        <w:t xml:space="preserve"> vol. 20,</w:t>
      </w:r>
      <w:r w:rsidR="00404463" w:rsidRPr="006E6AB4">
        <w:rPr>
          <w:rStyle w:val="ModBodyReferencesChar"/>
          <w:color w:val="auto"/>
          <w:sz w:val="18"/>
          <w:szCs w:val="24"/>
        </w:rPr>
        <w:t xml:space="preserve"> part 30,</w:t>
      </w:r>
      <w:r w:rsidR="009E69BB" w:rsidRPr="006E6AB4">
        <w:rPr>
          <w:rStyle w:val="ModBodyReferencesChar"/>
          <w:color w:val="auto"/>
          <w:sz w:val="18"/>
          <w:szCs w:val="24"/>
        </w:rPr>
        <w:t xml:space="preserve"> pp. 122</w:t>
      </w:r>
      <w:r w:rsidR="004D16BF" w:rsidRPr="006E6AB4">
        <w:rPr>
          <w:rStyle w:val="ModBodyReferencesChar"/>
          <w:color w:val="auto"/>
          <w:sz w:val="18"/>
          <w:szCs w:val="24"/>
        </w:rPr>
        <w:t>)</w:t>
      </w:r>
    </w:p>
    <w:p w14:paraId="395A3732" w14:textId="77777777" w:rsidR="004D16BF" w:rsidRPr="006E6AB4" w:rsidRDefault="004D16BF" w:rsidP="00D260A6">
      <w:pPr>
        <w:pStyle w:val="Heading2"/>
      </w:pPr>
      <w:bookmarkStart w:id="1906" w:name="_Toc239320245"/>
      <w:bookmarkStart w:id="1907" w:name="_Toc294546757"/>
      <w:bookmarkStart w:id="1908" w:name="_Toc332511667"/>
      <w:bookmarkStart w:id="1909" w:name="_Toc357063840"/>
      <w:bookmarkStart w:id="1910" w:name="_Toc361436200"/>
      <w:bookmarkStart w:id="1911" w:name="_Toc361437682"/>
      <w:bookmarkStart w:id="1912" w:name="_Toc361439170"/>
      <w:bookmarkStart w:id="1913" w:name="_Toc500604497"/>
      <w:r w:rsidRPr="006E6AB4">
        <w:t>Kingship of thousand cities</w:t>
      </w:r>
      <w:bookmarkEnd w:id="1906"/>
      <w:bookmarkEnd w:id="1907"/>
      <w:bookmarkEnd w:id="1908"/>
      <w:bookmarkEnd w:id="1909"/>
      <w:bookmarkEnd w:id="1910"/>
      <w:bookmarkEnd w:id="1911"/>
      <w:bookmarkEnd w:id="1912"/>
      <w:bookmarkEnd w:id="1913"/>
    </w:p>
    <w:p w14:paraId="55043E66"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Sayyidunā Abū Bakr Warrāq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stated that Sayyidunā Sulaymān </w:t>
      </w:r>
      <w:r w:rsidRPr="006E6AB4">
        <w:rPr>
          <w:rStyle w:val="ModArabicTextinbodyChar"/>
          <w:rFonts w:cs="Al_Mushaf"/>
          <w:color w:val="auto"/>
          <w:sz w:val="14"/>
          <w:szCs w:val="14"/>
          <w:rtl/>
          <w:lang w:bidi="ar-SA"/>
        </w:rPr>
        <w:t>عَـلَيْـهِ الـسَّـلَام</w:t>
      </w:r>
      <w:r w:rsidRPr="006E6AB4">
        <w:rPr>
          <w:color w:val="auto"/>
          <w:sz w:val="22"/>
          <w:szCs w:val="24"/>
        </w:rPr>
        <w:t xml:space="preserve"> and Sayyidunā Żulqarna</w:t>
      </w:r>
      <w:r w:rsidR="00404463" w:rsidRPr="006E6AB4">
        <w:rPr>
          <w:color w:val="auto"/>
          <w:sz w:val="22"/>
          <w:szCs w:val="24"/>
        </w:rPr>
        <w:t>y</w:t>
      </w:r>
      <w:r w:rsidRPr="006E6AB4">
        <w:rPr>
          <w:color w:val="auto"/>
          <w:sz w:val="22"/>
          <w:szCs w:val="24"/>
        </w:rPr>
        <w:t xml:space="preserve">n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both ruled 500 cities each. Thus both of them together ruled a thousand cities. Allah </w:t>
      </w:r>
      <w:r w:rsidRPr="006E6AB4">
        <w:rPr>
          <w:rStyle w:val="ModArabicTextinbodyChar"/>
          <w:rFonts w:cs="Al_Mushaf"/>
          <w:color w:val="auto"/>
          <w:sz w:val="14"/>
          <w:szCs w:val="14"/>
          <w:rtl/>
          <w:lang w:bidi="ar-SA"/>
        </w:rPr>
        <w:t>عَزَّوَجَلَّ</w:t>
      </w:r>
      <w:r w:rsidRPr="006E6AB4">
        <w:rPr>
          <w:color w:val="auto"/>
          <w:sz w:val="22"/>
          <w:szCs w:val="24"/>
        </w:rPr>
        <w:t xml:space="preserve"> has made the worship of this night better than what these two great personalities ruled. </w:t>
      </w:r>
      <w:r w:rsidRPr="006E6AB4">
        <w:rPr>
          <w:rStyle w:val="ModBodyReferencesChar"/>
          <w:color w:val="auto"/>
          <w:sz w:val="18"/>
          <w:szCs w:val="24"/>
        </w:rPr>
        <w:t>(Tafsīr Qurṭubī,</w:t>
      </w:r>
      <w:r w:rsidR="00932855" w:rsidRPr="006E6AB4">
        <w:rPr>
          <w:rStyle w:val="ModBodyReferencesChar"/>
          <w:color w:val="auto"/>
          <w:sz w:val="18"/>
          <w:szCs w:val="24"/>
        </w:rPr>
        <w:t xml:space="preserve"> vol. 20,</w:t>
      </w:r>
      <w:r w:rsidR="00404463" w:rsidRPr="006E6AB4">
        <w:rPr>
          <w:rStyle w:val="ModBodyReferencesChar"/>
          <w:color w:val="auto"/>
          <w:sz w:val="18"/>
          <w:szCs w:val="24"/>
        </w:rPr>
        <w:t xml:space="preserve"> part 30,</w:t>
      </w:r>
      <w:r w:rsidR="00A00D8A" w:rsidRPr="006E6AB4">
        <w:rPr>
          <w:rStyle w:val="ModBodyReferencesChar"/>
          <w:color w:val="auto"/>
          <w:sz w:val="18"/>
          <w:szCs w:val="24"/>
        </w:rPr>
        <w:t xml:space="preserve"> pp. 122</w:t>
      </w:r>
      <w:r w:rsidRPr="006E6AB4">
        <w:rPr>
          <w:rStyle w:val="ModBodyReferencesChar"/>
          <w:color w:val="auto"/>
          <w:sz w:val="18"/>
          <w:szCs w:val="24"/>
        </w:rPr>
        <w:t>)</w:t>
      </w:r>
    </w:p>
    <w:p w14:paraId="1EDAA29A" w14:textId="77777777" w:rsidR="00D511B3" w:rsidRPr="006E6AB4" w:rsidRDefault="00D511B3" w:rsidP="00D260A6">
      <w:pPr>
        <w:spacing w:after="0" w:line="240" w:lineRule="auto"/>
        <w:rPr>
          <w:rFonts w:ascii="Minion Pro" w:hAnsi="Minion Pro"/>
          <w:szCs w:val="24"/>
        </w:rPr>
      </w:pPr>
      <w:r w:rsidRPr="006E6AB4">
        <w:rPr>
          <w:szCs w:val="24"/>
        </w:rPr>
        <w:br w:type="page"/>
      </w:r>
    </w:p>
    <w:p w14:paraId="449CB5BA" w14:textId="77777777" w:rsidR="004D16BF" w:rsidRPr="006E6AB4" w:rsidRDefault="008B0375" w:rsidP="00D260A6">
      <w:pPr>
        <w:pStyle w:val="ModBkBklBodyParagraph"/>
        <w:spacing w:after="0"/>
        <w:rPr>
          <w:color w:val="auto"/>
          <w:sz w:val="22"/>
          <w:szCs w:val="24"/>
        </w:rPr>
      </w:pPr>
      <w:r w:rsidRPr="006E6AB4">
        <w:rPr>
          <w:color w:val="auto"/>
          <w:sz w:val="22"/>
          <w:szCs w:val="24"/>
        </w:rPr>
        <w:lastRenderedPageBreak/>
        <w:t>Dear Islamic brothers! Lay</w:t>
      </w:r>
      <w:r w:rsidR="004D16BF" w:rsidRPr="006E6AB4">
        <w:rPr>
          <w:color w:val="auto"/>
          <w:sz w:val="22"/>
          <w:szCs w:val="24"/>
        </w:rPr>
        <w:t xml:space="preserve">la-tul-Qadr is the night of goodness and peace. It is mercy from beginning to end. The honourable </w:t>
      </w:r>
      <w:r w:rsidR="00C42A77" w:rsidRPr="006E6AB4">
        <w:rPr>
          <w:color w:val="auto"/>
          <w:sz w:val="22"/>
          <w:szCs w:val="24"/>
        </w:rPr>
        <w:t>commentator</w:t>
      </w:r>
      <w:r w:rsidR="004D16BF" w:rsidRPr="006E6AB4">
        <w:rPr>
          <w:color w:val="auto"/>
          <w:sz w:val="22"/>
          <w:szCs w:val="24"/>
        </w:rPr>
        <w:t>s of the Quran have said: ‘In this night there is protection from snakes, scorpions, calamities, problems and devils. It is also full of peace.’</w:t>
      </w:r>
    </w:p>
    <w:p w14:paraId="4AF47ADC" w14:textId="77777777" w:rsidR="004D16BF" w:rsidRPr="006E6AB4" w:rsidRDefault="004D16BF" w:rsidP="00D260A6">
      <w:pPr>
        <w:pStyle w:val="Heading2"/>
      </w:pPr>
      <w:bookmarkStart w:id="1914" w:name="_Toc239320246"/>
      <w:bookmarkStart w:id="1915" w:name="_Toc294546758"/>
      <w:bookmarkStart w:id="1916" w:name="_Toc332511668"/>
      <w:bookmarkStart w:id="1917" w:name="_Toc357063841"/>
      <w:bookmarkStart w:id="1918" w:name="_Toc361436201"/>
      <w:bookmarkStart w:id="1919" w:name="_Toc361437683"/>
      <w:bookmarkStart w:id="1920" w:name="_Toc361439171"/>
      <w:bookmarkStart w:id="1921" w:name="_Toc500604498"/>
      <w:r w:rsidRPr="006E6AB4">
        <w:t>Hoisting flags</w:t>
      </w:r>
      <w:bookmarkEnd w:id="1914"/>
      <w:bookmarkEnd w:id="1915"/>
      <w:bookmarkEnd w:id="1916"/>
      <w:bookmarkEnd w:id="1917"/>
      <w:bookmarkEnd w:id="1918"/>
      <w:bookmarkEnd w:id="1919"/>
      <w:bookmarkEnd w:id="1920"/>
      <w:bookmarkEnd w:id="1921"/>
    </w:p>
    <w:p w14:paraId="201A1F0B" w14:textId="77777777" w:rsidR="004D16BF" w:rsidRPr="006E6AB4" w:rsidRDefault="008B0375" w:rsidP="00D260A6">
      <w:pPr>
        <w:pStyle w:val="ModBkBklBodyParagraph"/>
        <w:spacing w:after="0"/>
        <w:rPr>
          <w:color w:val="auto"/>
          <w:sz w:val="22"/>
          <w:szCs w:val="24"/>
        </w:rPr>
      </w:pPr>
      <w:r w:rsidRPr="006E6AB4">
        <w:rPr>
          <w:color w:val="auto"/>
          <w:sz w:val="22"/>
          <w:szCs w:val="24"/>
        </w:rPr>
        <w:t>According to a narration, in Lay</w:t>
      </w:r>
      <w:r w:rsidR="004D16BF" w:rsidRPr="006E6AB4">
        <w:rPr>
          <w:color w:val="auto"/>
          <w:sz w:val="22"/>
          <w:szCs w:val="24"/>
        </w:rPr>
        <w:t xml:space="preserve">la-tul-Qadr, an army of angels under the command of Jibrāīl </w:t>
      </w:r>
      <w:r w:rsidR="004D16BF" w:rsidRPr="006E6AB4">
        <w:rPr>
          <w:rStyle w:val="ModArabicTextinbodyChar"/>
          <w:rFonts w:cs="Al_Mushaf"/>
          <w:color w:val="auto"/>
          <w:sz w:val="14"/>
          <w:szCs w:val="14"/>
          <w:rtl/>
          <w:lang w:bidi="ar-SA"/>
        </w:rPr>
        <w:t>عَـلَيْـهِ الـسَّـلَام</w:t>
      </w:r>
      <w:r w:rsidR="004D16BF" w:rsidRPr="006E6AB4">
        <w:rPr>
          <w:color w:val="auto"/>
          <w:sz w:val="22"/>
          <w:szCs w:val="24"/>
        </w:rPr>
        <w:t xml:space="preserve"> descends from Sidra-tul-Muntaĥā</w:t>
      </w:r>
      <w:r w:rsidR="005B2DBA" w:rsidRPr="006E6AB4">
        <w:rPr>
          <w:color w:val="auto"/>
          <w:sz w:val="22"/>
          <w:szCs w:val="24"/>
        </w:rPr>
        <w:fldChar w:fldCharType="begin"/>
      </w:r>
      <w:r w:rsidR="004D16BF" w:rsidRPr="006E6AB4">
        <w:rPr>
          <w:color w:val="auto"/>
          <w:sz w:val="22"/>
          <w:szCs w:val="24"/>
        </w:rPr>
        <w:instrText xml:space="preserve"> XE "Sidra-tul-Muntaĥā" </w:instrText>
      </w:r>
      <w:r w:rsidR="005B2DBA" w:rsidRPr="006E6AB4">
        <w:rPr>
          <w:color w:val="auto"/>
          <w:sz w:val="22"/>
          <w:szCs w:val="24"/>
        </w:rPr>
        <w:fldChar w:fldCharType="end"/>
      </w:r>
      <w:r w:rsidR="004D16BF" w:rsidRPr="006E6AB4">
        <w:rPr>
          <w:color w:val="auto"/>
          <w:sz w:val="22"/>
          <w:szCs w:val="24"/>
        </w:rPr>
        <w:t xml:space="preserve"> with four flags. They hoist one flag on </w:t>
      </w:r>
      <w:r w:rsidR="004D16BF" w:rsidRPr="006E6AB4">
        <w:rPr>
          <w:color w:val="auto"/>
          <w:spacing w:val="-3"/>
          <w:sz w:val="22"/>
          <w:szCs w:val="24"/>
        </w:rPr>
        <w:t xml:space="preserve">the blessed tomb of the Holy Prophet </w:t>
      </w:r>
      <w:r w:rsidR="004D16BF" w:rsidRPr="006E6AB4">
        <w:rPr>
          <w:rStyle w:val="ModArabicTextinbodyChar"/>
          <w:rFonts w:cs="Al_Mushaf"/>
          <w:color w:val="auto"/>
          <w:spacing w:val="-3"/>
          <w:sz w:val="14"/>
          <w:szCs w:val="14"/>
          <w:rtl/>
          <w:lang w:bidi="ar-SA"/>
        </w:rPr>
        <w:t>صَلَّى اللهُ تَعَالٰى عَلَيْهِ وَاٰلِهٖ وَسَلَّم</w:t>
      </w:r>
      <w:r w:rsidR="004D16BF" w:rsidRPr="006E6AB4">
        <w:rPr>
          <w:color w:val="auto"/>
          <w:spacing w:val="-3"/>
          <w:sz w:val="22"/>
          <w:szCs w:val="24"/>
        </w:rPr>
        <w:t>, one on the roof of Ba</w:t>
      </w:r>
      <w:r w:rsidR="00372909" w:rsidRPr="006E6AB4">
        <w:rPr>
          <w:color w:val="auto"/>
          <w:spacing w:val="-3"/>
          <w:sz w:val="22"/>
          <w:szCs w:val="24"/>
        </w:rPr>
        <w:t>y</w:t>
      </w:r>
      <w:r w:rsidR="004D16BF" w:rsidRPr="006E6AB4">
        <w:rPr>
          <w:color w:val="auto"/>
          <w:spacing w:val="-3"/>
          <w:sz w:val="22"/>
          <w:szCs w:val="24"/>
        </w:rPr>
        <w:t>t-ul-Muqaddas,</w:t>
      </w:r>
      <w:r w:rsidR="004D16BF" w:rsidRPr="006E6AB4">
        <w:rPr>
          <w:color w:val="auto"/>
          <w:sz w:val="22"/>
          <w:szCs w:val="24"/>
        </w:rPr>
        <w:t xml:space="preserve"> while the third on the top of the Ka’baĥ and the fourth on mount Sīnā. Then they enter the houses of all the believers and say Salām. They say, ‘Salām (this is one of the names of Allah </w:t>
      </w:r>
      <w:r w:rsidR="004D16BF" w:rsidRPr="006E6AB4">
        <w:rPr>
          <w:rStyle w:val="ModArabicTextinbodyChar"/>
          <w:rFonts w:cs="Al_Mushaf"/>
          <w:color w:val="auto"/>
          <w:sz w:val="14"/>
          <w:szCs w:val="14"/>
          <w:rtl/>
          <w:lang w:bidi="ar-SA"/>
        </w:rPr>
        <w:t>عَزَّوَجَلَّ</w:t>
      </w:r>
      <w:r w:rsidR="004D16BF" w:rsidRPr="006E6AB4">
        <w:rPr>
          <w:color w:val="auto"/>
          <w:sz w:val="22"/>
          <w:szCs w:val="24"/>
        </w:rPr>
        <w:t>) sends peace upon you.’</w:t>
      </w:r>
    </w:p>
    <w:p w14:paraId="2525A9A9"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However, these angels do not enter the houses in which there are alcoholics, eaters of swine or the people who break ties without valid Shar’ī reasons. </w:t>
      </w:r>
      <w:r w:rsidR="00A00D8A" w:rsidRPr="006E6AB4">
        <w:rPr>
          <w:rStyle w:val="ModBkBklCitationsChar"/>
          <w:color w:val="auto"/>
          <w:sz w:val="18"/>
          <w:szCs w:val="16"/>
        </w:rPr>
        <w:t>(Tafsīr Ṣāwī, vol. 6, pp. 2401</w:t>
      </w:r>
      <w:r w:rsidRPr="006E6AB4">
        <w:rPr>
          <w:rStyle w:val="ModBkBklCitationsChar"/>
          <w:color w:val="auto"/>
          <w:sz w:val="18"/>
          <w:szCs w:val="16"/>
        </w:rPr>
        <w:t>)</w:t>
      </w:r>
      <w:r w:rsidRPr="006E6AB4">
        <w:rPr>
          <w:color w:val="auto"/>
          <w:sz w:val="22"/>
          <w:szCs w:val="24"/>
        </w:rPr>
        <w:t xml:space="preserve"> Another narration says that these angels outnumber even all grit of the earth, and they all come with peace and mercy. </w:t>
      </w:r>
      <w:r w:rsidR="00932855" w:rsidRPr="006E6AB4">
        <w:rPr>
          <w:rStyle w:val="ModBkBklCitationsChar"/>
          <w:color w:val="auto"/>
          <w:sz w:val="18"/>
          <w:szCs w:val="16"/>
        </w:rPr>
        <w:t>(Ad-Dur-rul-Manšūr, vol. 8, pp. 579</w:t>
      </w:r>
      <w:r w:rsidRPr="006E6AB4">
        <w:rPr>
          <w:rStyle w:val="ModBkBklCitationsChar"/>
          <w:color w:val="auto"/>
          <w:sz w:val="18"/>
          <w:szCs w:val="16"/>
        </w:rPr>
        <w:t>)</w:t>
      </w:r>
    </w:p>
    <w:p w14:paraId="30EA88DE" w14:textId="77777777" w:rsidR="004D16BF" w:rsidRPr="006E6AB4" w:rsidRDefault="004D16BF" w:rsidP="00D260A6">
      <w:pPr>
        <w:pStyle w:val="Heading2"/>
      </w:pPr>
      <w:bookmarkStart w:id="1922" w:name="_Toc239320247"/>
      <w:bookmarkStart w:id="1923" w:name="_Toc294546759"/>
      <w:bookmarkStart w:id="1924" w:name="_Toc332511669"/>
      <w:bookmarkStart w:id="1925" w:name="_Toc357063842"/>
      <w:bookmarkStart w:id="1926" w:name="_Toc361436202"/>
      <w:bookmarkStart w:id="1927" w:name="_Toc361437684"/>
      <w:bookmarkStart w:id="1928" w:name="_Toc361439172"/>
      <w:bookmarkStart w:id="1929" w:name="_Toc500604499"/>
      <w:r w:rsidRPr="006E6AB4">
        <w:t>Green flag</w:t>
      </w:r>
      <w:bookmarkEnd w:id="1922"/>
      <w:bookmarkEnd w:id="1923"/>
      <w:bookmarkEnd w:id="1924"/>
      <w:bookmarkEnd w:id="1925"/>
      <w:bookmarkEnd w:id="1926"/>
      <w:bookmarkEnd w:id="1927"/>
      <w:bookmarkEnd w:id="1928"/>
      <w:bookmarkEnd w:id="1929"/>
    </w:p>
    <w:p w14:paraId="309189A3"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According to another detailed </w:t>
      </w:r>
      <w:r w:rsidRPr="006E6AB4">
        <w:rPr>
          <w:rFonts w:ascii="Times New Roman" w:hAnsi="Times New Roman" w:cs="Times New Roman"/>
          <w:color w:val="auto"/>
          <w:szCs w:val="24"/>
        </w:rPr>
        <w:t>Ḥ</w:t>
      </w:r>
      <w:r w:rsidRPr="006E6AB4">
        <w:rPr>
          <w:color w:val="auto"/>
          <w:sz w:val="22"/>
          <w:szCs w:val="24"/>
        </w:rPr>
        <w:t xml:space="preserve">adīš reported by Sayyidunā ‘Abdullāĥ Ibn ‘Abbās         </w:t>
      </w:r>
      <w:r w:rsidRPr="006E6AB4">
        <w:rPr>
          <w:rStyle w:val="ModArabicTextinbodyChar"/>
          <w:rFonts w:cs="Al_Mushaf"/>
          <w:color w:val="auto"/>
          <w:sz w:val="14"/>
          <w:szCs w:val="14"/>
          <w:rtl/>
          <w:lang w:bidi="ar-SA"/>
        </w:rPr>
        <w:t>رَضِىَ الـلّٰـهُ تَعَالٰی عَـنْهُمَا</w:t>
      </w:r>
      <w:r w:rsidRPr="006E6AB4">
        <w:rPr>
          <w:color w:val="auto"/>
          <w:sz w:val="22"/>
          <w:szCs w:val="24"/>
        </w:rPr>
        <w:t xml:space="preserve">, our Beloved and Blessed Prophet </w:t>
      </w:r>
      <w:r w:rsidRPr="006E6AB4">
        <w:rPr>
          <w:rStyle w:val="ModArabicTextinbodyChar"/>
          <w:rFonts w:cs="Al_Mushaf"/>
          <w:color w:val="auto"/>
          <w:sz w:val="14"/>
          <w:szCs w:val="14"/>
          <w:rtl/>
          <w:lang w:bidi="ar-SA"/>
        </w:rPr>
        <w:t>صَلَّى اللهُ تَعَالٰى عَلَيْهِ وَاٰلِهٖ وَسَلَّم</w:t>
      </w:r>
      <w:r w:rsidR="008B0375" w:rsidRPr="006E6AB4">
        <w:rPr>
          <w:color w:val="auto"/>
          <w:sz w:val="22"/>
          <w:szCs w:val="24"/>
        </w:rPr>
        <w:t xml:space="preserve"> said, ‘In Lay</w:t>
      </w:r>
      <w:r w:rsidRPr="006E6AB4">
        <w:rPr>
          <w:color w:val="auto"/>
          <w:sz w:val="22"/>
          <w:szCs w:val="24"/>
        </w:rPr>
        <w:t xml:space="preserve">la-tul-Qadr, Jibrāīl </w:t>
      </w:r>
      <w:r w:rsidRPr="006E6AB4">
        <w:rPr>
          <w:rStyle w:val="ModArabicTextinbodyChar"/>
          <w:rFonts w:cs="Al_Mushaf"/>
          <w:color w:val="auto"/>
          <w:sz w:val="14"/>
          <w:szCs w:val="14"/>
          <w:rtl/>
          <w:lang w:bidi="ar-SA"/>
        </w:rPr>
        <w:t>عَـلَيْـهِ الـسَّـلَام</w:t>
      </w:r>
      <w:r w:rsidRPr="006E6AB4">
        <w:rPr>
          <w:color w:val="auto"/>
          <w:sz w:val="22"/>
          <w:szCs w:val="24"/>
        </w:rPr>
        <w:t xml:space="preserve">, accompanied by a large number of angels, descends onto the earth with a green flag he hoists on the top of the Ka’baĥ. Jibrāīl </w:t>
      </w:r>
      <w:r w:rsidRPr="006E6AB4">
        <w:rPr>
          <w:rStyle w:val="ModArabicTextinbodyChar"/>
          <w:rFonts w:cs="Al_Mushaf"/>
          <w:color w:val="auto"/>
          <w:sz w:val="14"/>
          <w:szCs w:val="14"/>
          <w:rtl/>
          <w:lang w:bidi="ar-SA"/>
        </w:rPr>
        <w:t>عَـلَيْـهِ الـسَّـلَام</w:t>
      </w:r>
      <w:r w:rsidRPr="006E6AB4">
        <w:rPr>
          <w:color w:val="auto"/>
          <w:sz w:val="22"/>
          <w:szCs w:val="24"/>
        </w:rPr>
        <w:t xml:space="preserve"> has 100 arms, two of which he opens only at this night. His arms spread across the east and the west. Then Jibrāīl  </w:t>
      </w:r>
      <w:r w:rsidRPr="006E6AB4">
        <w:rPr>
          <w:rStyle w:val="ModArabicTextinbodyChar"/>
          <w:rFonts w:cs="Al_Mushaf"/>
          <w:color w:val="auto"/>
          <w:sz w:val="14"/>
          <w:szCs w:val="14"/>
          <w:rtl/>
          <w:lang w:bidi="ar-SA"/>
        </w:rPr>
        <w:t>عَـلَيْـهِ الـسَّـلَام</w:t>
      </w:r>
      <w:r w:rsidRPr="006E6AB4">
        <w:rPr>
          <w:color w:val="auto"/>
          <w:sz w:val="22"/>
          <w:szCs w:val="24"/>
        </w:rPr>
        <w:t xml:space="preserve"> commands the angels to say Salām and shake hands with every Muslim who is offering </w:t>
      </w:r>
      <w:r w:rsidRPr="006E6AB4">
        <w:rPr>
          <w:rFonts w:ascii="Times New Roman" w:hAnsi="Times New Roman" w:cs="Times New Roman"/>
          <w:color w:val="auto"/>
          <w:szCs w:val="24"/>
        </w:rPr>
        <w:t>Ṣ</w:t>
      </w:r>
      <w:r w:rsidRPr="006E6AB4">
        <w:rPr>
          <w:color w:val="auto"/>
          <w:sz w:val="22"/>
          <w:szCs w:val="24"/>
        </w:rPr>
        <w:t>alāĥ or making the Żikr of Allah</w:t>
      </w:r>
      <w:r w:rsidR="005B2DBA" w:rsidRPr="006E6AB4">
        <w:rPr>
          <w:color w:val="auto"/>
          <w:sz w:val="22"/>
          <w:szCs w:val="24"/>
        </w:rPr>
        <w:fldChar w:fldCharType="begin"/>
      </w:r>
      <w:r w:rsidRPr="006E6AB4">
        <w:rPr>
          <w:color w:val="auto"/>
          <w:sz w:val="22"/>
          <w:szCs w:val="24"/>
        </w:rPr>
        <w:instrText xml:space="preserve"> XE "Żikr of Allah" </w:instrText>
      </w:r>
      <w:r w:rsidR="005B2DBA" w:rsidRPr="006E6AB4">
        <w:rPr>
          <w:color w:val="auto"/>
          <w:sz w:val="22"/>
          <w:szCs w:val="24"/>
        </w:rPr>
        <w:fldChar w:fldCharType="end"/>
      </w:r>
      <w:r w:rsidRPr="006E6AB4">
        <w:rPr>
          <w:color w:val="auto"/>
          <w:sz w:val="22"/>
          <w:szCs w:val="24"/>
        </w:rPr>
        <w:t xml:space="preserve"> </w:t>
      </w:r>
      <w:r w:rsidRPr="006E6AB4">
        <w:rPr>
          <w:rStyle w:val="ModArabicTextinbodyChar"/>
          <w:rFonts w:cs="Al_Mushaf"/>
          <w:color w:val="auto"/>
          <w:sz w:val="14"/>
          <w:szCs w:val="14"/>
          <w:rtl/>
          <w:lang w:bidi="ar-SA"/>
        </w:rPr>
        <w:t>عَزَّوَجَلَّ</w:t>
      </w:r>
      <w:r w:rsidRPr="006E6AB4">
        <w:rPr>
          <w:color w:val="auto"/>
          <w:sz w:val="22"/>
          <w:szCs w:val="24"/>
        </w:rPr>
        <w:t xml:space="preserve"> and to say Āmīn to their supplications. This process continues till dawn (</w:t>
      </w:r>
      <w:r w:rsidRPr="006E6AB4">
        <w:rPr>
          <w:rFonts w:ascii="Times New Roman" w:hAnsi="Times New Roman" w:cs="Times New Roman"/>
          <w:color w:val="auto"/>
          <w:szCs w:val="24"/>
        </w:rPr>
        <w:t>Ṣ</w:t>
      </w:r>
      <w:r w:rsidRPr="006E6AB4">
        <w:rPr>
          <w:color w:val="auto"/>
          <w:sz w:val="22"/>
          <w:szCs w:val="24"/>
        </w:rPr>
        <w:t>ub</w:t>
      </w:r>
      <w:r w:rsidRPr="006E6AB4">
        <w:rPr>
          <w:rFonts w:ascii="Times New Roman" w:hAnsi="Times New Roman" w:cs="Times New Roman"/>
          <w:color w:val="auto"/>
          <w:szCs w:val="24"/>
        </w:rPr>
        <w:t>ḥ</w:t>
      </w:r>
      <w:r w:rsidRPr="006E6AB4">
        <w:rPr>
          <w:color w:val="auto"/>
          <w:sz w:val="22"/>
          <w:szCs w:val="24"/>
        </w:rPr>
        <w:t>-e-</w:t>
      </w:r>
      <w:r w:rsidRPr="006E6AB4">
        <w:rPr>
          <w:rFonts w:ascii="Times New Roman" w:hAnsi="Times New Roman" w:cs="Times New Roman"/>
          <w:color w:val="auto"/>
          <w:szCs w:val="24"/>
        </w:rPr>
        <w:t>Ṣ</w:t>
      </w:r>
      <w:r w:rsidRPr="006E6AB4">
        <w:rPr>
          <w:color w:val="auto"/>
          <w:sz w:val="22"/>
          <w:szCs w:val="24"/>
        </w:rPr>
        <w:t>ādiq).</w:t>
      </w:r>
    </w:p>
    <w:p w14:paraId="5A59F5A6" w14:textId="77777777" w:rsidR="004D16BF" w:rsidRPr="006E6AB4" w:rsidRDefault="004D16BF" w:rsidP="00D260A6">
      <w:pPr>
        <w:pStyle w:val="ModBkBklBodyParagraph"/>
        <w:spacing w:after="0"/>
        <w:rPr>
          <w:color w:val="auto"/>
          <w:sz w:val="22"/>
          <w:szCs w:val="24"/>
        </w:rPr>
      </w:pPr>
      <w:r w:rsidRPr="006E6AB4">
        <w:rPr>
          <w:color w:val="auto"/>
          <w:spacing w:val="-2"/>
          <w:sz w:val="22"/>
          <w:szCs w:val="24"/>
        </w:rPr>
        <w:t xml:space="preserve">In the morning, Jibrāīl </w:t>
      </w:r>
      <w:r w:rsidRPr="006E6AB4">
        <w:rPr>
          <w:rStyle w:val="ModArabicTextinbodyChar"/>
          <w:rFonts w:cs="Al_Mushaf"/>
          <w:color w:val="auto"/>
          <w:spacing w:val="-2"/>
          <w:sz w:val="14"/>
          <w:szCs w:val="14"/>
          <w:rtl/>
          <w:lang w:bidi="ar-SA"/>
        </w:rPr>
        <w:t>عَـلَيْـهِ الـسَّـلَام</w:t>
      </w:r>
      <w:r w:rsidRPr="006E6AB4">
        <w:rPr>
          <w:color w:val="auto"/>
          <w:spacing w:val="-2"/>
          <w:sz w:val="22"/>
          <w:szCs w:val="24"/>
        </w:rPr>
        <w:t xml:space="preserve"> commands all the angels to return. The angels say ‘O Jibrāīl</w:t>
      </w:r>
      <w:r w:rsidRPr="006E6AB4">
        <w:rPr>
          <w:color w:val="auto"/>
          <w:sz w:val="22"/>
          <w:szCs w:val="24"/>
        </w:rPr>
        <w:t xml:space="preserve"> </w:t>
      </w:r>
      <w:r w:rsidRPr="006E6AB4">
        <w:rPr>
          <w:rStyle w:val="ModArabicTextinbodyChar"/>
          <w:rFonts w:cs="Al_Mushaf"/>
          <w:color w:val="auto"/>
          <w:sz w:val="14"/>
          <w:szCs w:val="14"/>
          <w:rtl/>
          <w:lang w:bidi="ar-SA"/>
        </w:rPr>
        <w:t>عَـلَيْـهِ الـسَّـلَام</w:t>
      </w:r>
      <w:r w:rsidRPr="006E6AB4">
        <w:rPr>
          <w:color w:val="auto"/>
          <w:sz w:val="22"/>
          <w:szCs w:val="24"/>
        </w:rPr>
        <w:t xml:space="preserve"> what about the needs of the Ummaĥ of Prophet Muhammad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Jibrāīl </w:t>
      </w:r>
      <w:r w:rsidRPr="006E6AB4">
        <w:rPr>
          <w:rStyle w:val="ModArabicTextinbodyChar"/>
          <w:rFonts w:cs="Al_Mushaf"/>
          <w:color w:val="auto"/>
          <w:sz w:val="14"/>
          <w:szCs w:val="14"/>
          <w:rtl/>
          <w:lang w:bidi="ar-SA"/>
        </w:rPr>
        <w:t>عَـلَيْـهِ الـسَّـلَام</w:t>
      </w:r>
      <w:r w:rsidRPr="006E6AB4">
        <w:rPr>
          <w:color w:val="auto"/>
          <w:sz w:val="22"/>
          <w:szCs w:val="24"/>
        </w:rPr>
        <w:t xml:space="preserve"> replies, ‘Allah </w:t>
      </w:r>
      <w:r w:rsidRPr="006E6AB4">
        <w:rPr>
          <w:rStyle w:val="ModArabicTextinbodyChar"/>
          <w:rFonts w:cs="Al_Mushaf"/>
          <w:color w:val="auto"/>
          <w:sz w:val="14"/>
          <w:szCs w:val="14"/>
          <w:rtl/>
          <w:lang w:bidi="ar-SA"/>
        </w:rPr>
        <w:t>عَزَّوَجَلَّ</w:t>
      </w:r>
      <w:r w:rsidRPr="006E6AB4">
        <w:rPr>
          <w:color w:val="auto"/>
          <w:sz w:val="22"/>
          <w:szCs w:val="24"/>
        </w:rPr>
        <w:t xml:space="preserve"> has seen them with mercy and has forgiven all of them except four types of people.’</w:t>
      </w:r>
    </w:p>
    <w:p w14:paraId="4831CD6D" w14:textId="77777777" w:rsidR="00D511B3" w:rsidRPr="006E6AB4" w:rsidRDefault="00D511B3" w:rsidP="00D260A6">
      <w:pPr>
        <w:spacing w:after="0" w:line="240" w:lineRule="auto"/>
        <w:rPr>
          <w:rFonts w:ascii="Minion Pro" w:hAnsi="Minion Pro"/>
          <w:szCs w:val="24"/>
        </w:rPr>
      </w:pPr>
      <w:r w:rsidRPr="006E6AB4">
        <w:rPr>
          <w:szCs w:val="24"/>
        </w:rPr>
        <w:br w:type="page"/>
      </w:r>
    </w:p>
    <w:p w14:paraId="39A2AC8F" w14:textId="77777777" w:rsidR="004D16BF" w:rsidRPr="006E6AB4" w:rsidRDefault="004D16BF" w:rsidP="00D260A6">
      <w:pPr>
        <w:pStyle w:val="ModBkBklBodyParagraph"/>
        <w:spacing w:after="0"/>
        <w:rPr>
          <w:color w:val="auto"/>
          <w:sz w:val="22"/>
          <w:szCs w:val="24"/>
        </w:rPr>
      </w:pPr>
      <w:r w:rsidRPr="006E6AB4">
        <w:rPr>
          <w:color w:val="auto"/>
          <w:sz w:val="22"/>
          <w:szCs w:val="24"/>
        </w:rPr>
        <w:lastRenderedPageBreak/>
        <w:t xml:space="preserve">The honourable companions </w:t>
      </w:r>
      <w:r w:rsidRPr="006E6AB4">
        <w:rPr>
          <w:rStyle w:val="ModBkBklDuaiyyaKalimatChar"/>
          <w:rFonts w:cs="Al_Mushaf"/>
          <w:color w:val="auto"/>
          <w:sz w:val="14"/>
          <w:szCs w:val="14"/>
          <w:rtl/>
        </w:rPr>
        <w:t>رَضِىَ الـلّٰـهُ تَعَالٰی عَـنْهُم</w:t>
      </w:r>
      <w:r w:rsidRPr="006E6AB4">
        <w:rPr>
          <w:color w:val="auto"/>
          <w:sz w:val="22"/>
          <w:szCs w:val="24"/>
        </w:rPr>
        <w:t xml:space="preserve"> asked, ‘Yā Rasūlallāĥ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Who are those four types of people?’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replied, ‘(1) Alcoholics (2) Disobedient to parents (3) Those who break ties with relatives (4) Those who bear malice and grudge against each other and break ties.’ </w:t>
      </w:r>
      <w:r w:rsidRPr="006E6AB4">
        <w:rPr>
          <w:rStyle w:val="ModBkBklCitationsChar"/>
          <w:color w:val="auto"/>
          <w:sz w:val="18"/>
          <w:szCs w:val="16"/>
        </w:rPr>
        <w:t>(Shu’ab-ul-Īmān,</w:t>
      </w:r>
      <w:r w:rsidR="00932855" w:rsidRPr="006E6AB4">
        <w:rPr>
          <w:rStyle w:val="ModBkBklCitationsChar"/>
          <w:color w:val="auto"/>
          <w:sz w:val="18"/>
          <w:szCs w:val="16"/>
        </w:rPr>
        <w:t xml:space="preserve"> vol. 3,</w:t>
      </w:r>
      <w:r w:rsidRPr="006E6AB4">
        <w:rPr>
          <w:rStyle w:val="ModBkBklCitationsChar"/>
          <w:color w:val="auto"/>
          <w:sz w:val="18"/>
          <w:szCs w:val="16"/>
        </w:rPr>
        <w:t xml:space="preserve"> pp. 336, Ḥadīš 3695)</w:t>
      </w:r>
    </w:p>
    <w:p w14:paraId="30C2BB3F" w14:textId="77777777" w:rsidR="004D16BF" w:rsidRPr="006E6AB4" w:rsidRDefault="004D16BF" w:rsidP="00D260A6">
      <w:pPr>
        <w:pStyle w:val="Heading2"/>
      </w:pPr>
      <w:bookmarkStart w:id="1930" w:name="_Toc239320248"/>
      <w:bookmarkStart w:id="1931" w:name="_Toc294546760"/>
      <w:bookmarkStart w:id="1932" w:name="_Toc332511670"/>
      <w:bookmarkStart w:id="1933" w:name="_Toc357063843"/>
      <w:bookmarkStart w:id="1934" w:name="_Toc361436203"/>
      <w:bookmarkStart w:id="1935" w:name="_Toc361437685"/>
      <w:bookmarkStart w:id="1936" w:name="_Toc361439173"/>
      <w:bookmarkStart w:id="1937" w:name="_Toc500604500"/>
      <w:r w:rsidRPr="006E6AB4">
        <w:t>Unfortunate people</w:t>
      </w:r>
      <w:bookmarkEnd w:id="1930"/>
      <w:bookmarkEnd w:id="1931"/>
      <w:bookmarkEnd w:id="1932"/>
      <w:bookmarkEnd w:id="1933"/>
      <w:bookmarkEnd w:id="1934"/>
      <w:bookmarkEnd w:id="1935"/>
      <w:bookmarkEnd w:id="1936"/>
      <w:bookmarkEnd w:id="1937"/>
    </w:p>
    <w:p w14:paraId="39963CCC" w14:textId="77777777" w:rsidR="004D16BF" w:rsidRPr="006E6AB4" w:rsidRDefault="004D16BF" w:rsidP="00D260A6">
      <w:pPr>
        <w:pStyle w:val="ModBkBklBodyParagraph"/>
        <w:spacing w:after="0"/>
        <w:rPr>
          <w:color w:val="auto"/>
          <w:sz w:val="22"/>
          <w:szCs w:val="24"/>
        </w:rPr>
      </w:pPr>
      <w:r w:rsidRPr="006E6AB4">
        <w:rPr>
          <w:color w:val="auto"/>
          <w:sz w:val="22"/>
          <w:szCs w:val="24"/>
        </w:rPr>
        <w:t>Dear Islamic brothers! Did you re</w:t>
      </w:r>
      <w:r w:rsidR="008B0375" w:rsidRPr="006E6AB4">
        <w:rPr>
          <w:color w:val="auto"/>
          <w:sz w:val="22"/>
          <w:szCs w:val="24"/>
        </w:rPr>
        <w:t>alize how blessed and sacred Lay</w:t>
      </w:r>
      <w:r w:rsidRPr="006E6AB4">
        <w:rPr>
          <w:color w:val="auto"/>
          <w:sz w:val="22"/>
          <w:szCs w:val="24"/>
        </w:rPr>
        <w:t>la-tul-Qadr is? Everyone is forgiven at this night, but the alcoholics, those who disobey their parents, break ties with relatives and have malice and grudge against fellow Muslim brothers without a valid reason of Sharī’aĥ are not forgiven.</w:t>
      </w:r>
    </w:p>
    <w:p w14:paraId="53A740F0" w14:textId="77777777" w:rsidR="004D16BF" w:rsidRPr="006E6AB4" w:rsidRDefault="004D16BF" w:rsidP="00D260A6">
      <w:pPr>
        <w:pStyle w:val="Heading2"/>
      </w:pPr>
      <w:bookmarkStart w:id="1938" w:name="_Toc239320249"/>
      <w:bookmarkStart w:id="1939" w:name="_Toc294546761"/>
      <w:bookmarkStart w:id="1940" w:name="_Toc332511671"/>
      <w:bookmarkStart w:id="1941" w:name="_Toc357063844"/>
      <w:bookmarkStart w:id="1942" w:name="_Toc361436204"/>
      <w:bookmarkStart w:id="1943" w:name="_Toc361437686"/>
      <w:bookmarkStart w:id="1944" w:name="_Toc361439174"/>
      <w:bookmarkStart w:id="1945" w:name="_Toc500604501"/>
      <w:r w:rsidRPr="006E6AB4">
        <w:t>Repent!</w:t>
      </w:r>
      <w:bookmarkEnd w:id="1938"/>
      <w:bookmarkEnd w:id="1939"/>
      <w:bookmarkEnd w:id="1940"/>
      <w:bookmarkEnd w:id="1941"/>
      <w:bookmarkEnd w:id="1942"/>
      <w:bookmarkEnd w:id="1943"/>
      <w:bookmarkEnd w:id="1944"/>
      <w:bookmarkEnd w:id="1945"/>
    </w:p>
    <w:p w14:paraId="5273276E"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Dear Islamic brothers! Isn’t it enough to make us fear the wrath of our Omnipotent     Allah </w:t>
      </w:r>
      <w:r w:rsidRPr="006E6AB4">
        <w:rPr>
          <w:rStyle w:val="ModArabicTextinbodyChar"/>
          <w:rFonts w:cs="Al_Mushaf"/>
          <w:color w:val="auto"/>
          <w:sz w:val="14"/>
          <w:szCs w:val="14"/>
          <w:rtl/>
          <w:lang w:bidi="ar-SA"/>
        </w:rPr>
        <w:t>عَزَّوَجَلَّ</w:t>
      </w:r>
      <w:r w:rsidRPr="006E6AB4">
        <w:rPr>
          <w:color w:val="auto"/>
          <w:sz w:val="22"/>
          <w:szCs w:val="24"/>
        </w:rPr>
        <w:t>? How extreme sinners would be the ones who are not being forgiven even at the</w:t>
      </w:r>
      <w:r w:rsidR="008B0375" w:rsidRPr="006E6AB4">
        <w:rPr>
          <w:color w:val="auto"/>
          <w:sz w:val="22"/>
          <w:szCs w:val="24"/>
        </w:rPr>
        <w:t xml:space="preserve"> sacred and blessed night of Lay</w:t>
      </w:r>
      <w:r w:rsidRPr="006E6AB4">
        <w:rPr>
          <w:color w:val="auto"/>
          <w:sz w:val="22"/>
          <w:szCs w:val="24"/>
        </w:rPr>
        <w:t xml:space="preserve">la-tul-Qadr! We must repent sincerely of our sins and settle all the matters concerning the rights of others. Indeed, the mercy and bounties of Allah </w:t>
      </w:r>
      <w:r w:rsidRPr="006E6AB4">
        <w:rPr>
          <w:rStyle w:val="ModArabicTextinbodyChar"/>
          <w:rFonts w:cs="Al_Mushaf"/>
          <w:color w:val="auto"/>
          <w:sz w:val="14"/>
          <w:szCs w:val="14"/>
          <w:rtl/>
          <w:lang w:bidi="ar-SA"/>
        </w:rPr>
        <w:t>عَزَّوَجَلَّ</w:t>
      </w:r>
      <w:r w:rsidRPr="006E6AB4">
        <w:rPr>
          <w:color w:val="auto"/>
          <w:sz w:val="22"/>
          <w:szCs w:val="24"/>
        </w:rPr>
        <w:t xml:space="preserve"> are immense.</w:t>
      </w:r>
    </w:p>
    <w:p w14:paraId="26BC848C" w14:textId="77777777" w:rsidR="004D16BF" w:rsidRPr="006E6AB4" w:rsidRDefault="004D16BF" w:rsidP="00D260A6">
      <w:pPr>
        <w:pStyle w:val="Heading2"/>
      </w:pPr>
      <w:bookmarkStart w:id="1946" w:name="_Toc239320250"/>
      <w:bookmarkStart w:id="1947" w:name="_Toc294546762"/>
      <w:bookmarkStart w:id="1948" w:name="_Toc332511672"/>
      <w:bookmarkStart w:id="1949" w:name="_Toc357063845"/>
      <w:bookmarkStart w:id="1950" w:name="_Toc361436205"/>
      <w:bookmarkStart w:id="1951" w:name="_Toc361437687"/>
      <w:bookmarkStart w:id="1952" w:name="_Toc361439175"/>
      <w:bookmarkStart w:id="1953" w:name="_Toc500604502"/>
      <w:r w:rsidRPr="006E6AB4">
        <w:t>Nuisance of quarrel</w:t>
      </w:r>
      <w:bookmarkEnd w:id="1946"/>
      <w:bookmarkEnd w:id="1947"/>
      <w:bookmarkEnd w:id="1948"/>
      <w:bookmarkEnd w:id="1949"/>
      <w:bookmarkEnd w:id="1950"/>
      <w:bookmarkEnd w:id="1951"/>
      <w:bookmarkEnd w:id="1952"/>
      <w:bookmarkEnd w:id="1953"/>
    </w:p>
    <w:p w14:paraId="2935C3AE" w14:textId="77777777" w:rsidR="004D16BF" w:rsidRPr="006E6AB4" w:rsidRDefault="004D16BF" w:rsidP="00D260A6">
      <w:pPr>
        <w:pStyle w:val="ModBkBklBodyParagraph"/>
        <w:spacing w:after="0"/>
        <w:rPr>
          <w:color w:val="auto"/>
          <w:sz w:val="22"/>
          <w:szCs w:val="24"/>
        </w:rPr>
      </w:pPr>
      <w:r w:rsidRPr="006E6AB4">
        <w:rPr>
          <w:color w:val="auto"/>
          <w:spacing w:val="-2"/>
          <w:sz w:val="22"/>
          <w:szCs w:val="24"/>
        </w:rPr>
        <w:t xml:space="preserve">Sayyidunā ‘Ubādaĥ Bin </w:t>
      </w:r>
      <w:r w:rsidRPr="006E6AB4">
        <w:rPr>
          <w:rFonts w:ascii="Times New Roman" w:hAnsi="Times New Roman" w:cs="Times New Roman"/>
          <w:color w:val="auto"/>
          <w:spacing w:val="-2"/>
          <w:szCs w:val="24"/>
        </w:rPr>
        <w:t>Ṣ</w:t>
      </w:r>
      <w:r w:rsidRPr="006E6AB4">
        <w:rPr>
          <w:color w:val="auto"/>
          <w:spacing w:val="-2"/>
          <w:sz w:val="22"/>
          <w:szCs w:val="24"/>
        </w:rPr>
        <w:t xml:space="preserve">āmit </w:t>
      </w:r>
      <w:r w:rsidRPr="006E6AB4">
        <w:rPr>
          <w:rStyle w:val="ModArabicTextinbodyChar"/>
          <w:rFonts w:cs="Al_Mushaf"/>
          <w:color w:val="auto"/>
          <w:spacing w:val="-2"/>
          <w:sz w:val="14"/>
          <w:szCs w:val="14"/>
          <w:rtl/>
        </w:rPr>
        <w:t>رَضِىَ اللهُ تَعَالٰی عَنْهُ</w:t>
      </w:r>
      <w:r w:rsidRPr="006E6AB4">
        <w:rPr>
          <w:color w:val="auto"/>
          <w:spacing w:val="-2"/>
          <w:sz w:val="22"/>
          <w:szCs w:val="24"/>
        </w:rPr>
        <w:t xml:space="preserve"> has narrated that our Noble Rasūl </w:t>
      </w:r>
      <w:r w:rsidRPr="006E6AB4">
        <w:rPr>
          <w:rStyle w:val="ModArabicTextinbodyChar"/>
          <w:rFonts w:cs="Al_Mushaf"/>
          <w:color w:val="auto"/>
          <w:spacing w:val="-2"/>
          <w:sz w:val="14"/>
          <w:szCs w:val="14"/>
          <w:rtl/>
          <w:lang w:bidi="ar-SA"/>
        </w:rPr>
        <w:t>صَلَّى اللهُ تَعَالٰى عَلَيْهِ وَاٰلِهٖ وَسَلَّم</w:t>
      </w:r>
      <w:r w:rsidR="008B0375" w:rsidRPr="006E6AB4">
        <w:rPr>
          <w:color w:val="auto"/>
          <w:sz w:val="22"/>
          <w:szCs w:val="24"/>
        </w:rPr>
        <w:t xml:space="preserve"> came out to tell us about Lay</w:t>
      </w:r>
      <w:r w:rsidRPr="006E6AB4">
        <w:rPr>
          <w:color w:val="auto"/>
          <w:sz w:val="22"/>
          <w:szCs w:val="24"/>
        </w:rPr>
        <w:t xml:space="preserve">la-tul-Qadr (as to which night it is) but two Muslims were quarrelling with each other.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sai</w:t>
      </w:r>
      <w:r w:rsidR="008B0375" w:rsidRPr="006E6AB4">
        <w:rPr>
          <w:color w:val="auto"/>
          <w:sz w:val="22"/>
          <w:szCs w:val="24"/>
        </w:rPr>
        <w:t>d, ‘I came to tell you about Lay</w:t>
      </w:r>
      <w:r w:rsidRPr="006E6AB4">
        <w:rPr>
          <w:color w:val="auto"/>
          <w:sz w:val="22"/>
          <w:szCs w:val="24"/>
        </w:rPr>
        <w:t>la-tul-Qadr but so and so persons were quarrelling, due to which its (exact) date has been concealed, it is possible that your betterment lies in it. Now look for it in the 9</w:t>
      </w:r>
      <w:r w:rsidRPr="006E6AB4">
        <w:rPr>
          <w:color w:val="auto"/>
          <w:sz w:val="22"/>
          <w:szCs w:val="24"/>
          <w:vertAlign w:val="superscript"/>
        </w:rPr>
        <w:t>th</w:t>
      </w:r>
      <w:r w:rsidRPr="006E6AB4">
        <w:rPr>
          <w:color w:val="auto"/>
          <w:sz w:val="22"/>
          <w:szCs w:val="24"/>
        </w:rPr>
        <w:t>, 7</w:t>
      </w:r>
      <w:r w:rsidRPr="006E6AB4">
        <w:rPr>
          <w:color w:val="auto"/>
          <w:sz w:val="22"/>
          <w:szCs w:val="24"/>
          <w:vertAlign w:val="superscript"/>
        </w:rPr>
        <w:t>th</w:t>
      </w:r>
      <w:r w:rsidRPr="006E6AB4">
        <w:rPr>
          <w:color w:val="auto"/>
          <w:sz w:val="22"/>
          <w:szCs w:val="24"/>
        </w:rPr>
        <w:t xml:space="preserve"> and 5</w:t>
      </w:r>
      <w:r w:rsidRPr="006E6AB4">
        <w:rPr>
          <w:color w:val="auto"/>
          <w:sz w:val="22"/>
          <w:szCs w:val="24"/>
          <w:vertAlign w:val="superscript"/>
        </w:rPr>
        <w:t>th</w:t>
      </w:r>
      <w:r w:rsidRPr="006E6AB4">
        <w:rPr>
          <w:color w:val="auto"/>
          <w:sz w:val="22"/>
          <w:szCs w:val="24"/>
        </w:rPr>
        <w:t xml:space="preserve"> night (of the last 10 nights).’ </w:t>
      </w:r>
      <w:r w:rsidRPr="006E6AB4">
        <w:rPr>
          <w:rStyle w:val="ModBkBklCitationsChar"/>
          <w:color w:val="auto"/>
          <w:sz w:val="18"/>
          <w:szCs w:val="16"/>
        </w:rPr>
        <w:t>(Ṣaḥīḥ Bukhārī,</w:t>
      </w:r>
      <w:r w:rsidR="00932855" w:rsidRPr="006E6AB4">
        <w:rPr>
          <w:rStyle w:val="ModBkBklCitationsChar"/>
          <w:color w:val="auto"/>
          <w:sz w:val="18"/>
          <w:szCs w:val="16"/>
        </w:rPr>
        <w:t xml:space="preserve"> vol. 1,</w:t>
      </w:r>
      <w:r w:rsidRPr="006E6AB4">
        <w:rPr>
          <w:rStyle w:val="ModBkBklCitationsChar"/>
          <w:color w:val="auto"/>
          <w:sz w:val="18"/>
          <w:szCs w:val="16"/>
        </w:rPr>
        <w:t xml:space="preserve"> pp. 663, Ḥadīš 2023)</w:t>
      </w:r>
    </w:p>
    <w:p w14:paraId="0EA0B55E" w14:textId="77777777" w:rsidR="004D16BF" w:rsidRPr="006E6AB4" w:rsidRDefault="004D16BF" w:rsidP="00D260A6">
      <w:pPr>
        <w:pStyle w:val="Heading2"/>
      </w:pPr>
      <w:bookmarkStart w:id="1954" w:name="_Toc294546763"/>
      <w:bookmarkStart w:id="1955" w:name="_Toc332511673"/>
      <w:bookmarkStart w:id="1956" w:name="_Toc357063846"/>
      <w:bookmarkStart w:id="1957" w:name="_Toc361436206"/>
      <w:bookmarkStart w:id="1958" w:name="_Toc361437688"/>
      <w:bookmarkStart w:id="1959" w:name="_Toc361439176"/>
      <w:bookmarkStart w:id="1960" w:name="_Toc500604503"/>
      <w:r w:rsidRPr="006E6AB4">
        <w:t>Our unmentionable state</w:t>
      </w:r>
      <w:bookmarkEnd w:id="1954"/>
      <w:bookmarkEnd w:id="1955"/>
      <w:bookmarkEnd w:id="1956"/>
      <w:bookmarkEnd w:id="1957"/>
      <w:bookmarkEnd w:id="1958"/>
      <w:bookmarkEnd w:id="1959"/>
      <w:bookmarkEnd w:id="1960"/>
    </w:p>
    <w:p w14:paraId="465A91BE" w14:textId="77777777" w:rsidR="00D511B3" w:rsidRPr="006E6AB4" w:rsidRDefault="004D16BF" w:rsidP="00D260A6">
      <w:pPr>
        <w:pStyle w:val="ModBkBklBodyParagraph"/>
        <w:spacing w:after="0"/>
        <w:rPr>
          <w:color w:val="auto"/>
          <w:sz w:val="22"/>
          <w:szCs w:val="24"/>
        </w:rPr>
      </w:pPr>
      <w:r w:rsidRPr="006E6AB4">
        <w:rPr>
          <w:color w:val="auto"/>
          <w:sz w:val="22"/>
          <w:szCs w:val="24"/>
        </w:rPr>
        <w:t xml:space="preserve">Dear Islamic brothers! This blessed </w:t>
      </w:r>
      <w:r w:rsidRPr="006E6AB4">
        <w:rPr>
          <w:rFonts w:ascii="Times New Roman" w:hAnsi="Times New Roman" w:cs="Times New Roman"/>
          <w:color w:val="auto"/>
          <w:szCs w:val="24"/>
        </w:rPr>
        <w:t>Ḥ</w:t>
      </w:r>
      <w:r w:rsidRPr="006E6AB4">
        <w:rPr>
          <w:color w:val="auto"/>
          <w:sz w:val="22"/>
          <w:szCs w:val="24"/>
        </w:rPr>
        <w:t xml:space="preserve">adīš contains a great lesson for us. Our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was about to tell his co</w:t>
      </w:r>
      <w:r w:rsidR="008B0375" w:rsidRPr="006E6AB4">
        <w:rPr>
          <w:color w:val="auto"/>
          <w:sz w:val="22"/>
          <w:szCs w:val="24"/>
        </w:rPr>
        <w:t xml:space="preserve">mpanions the (exact) date of </w:t>
      </w:r>
      <w:r w:rsidR="008B0375" w:rsidRPr="006E6AB4">
        <w:rPr>
          <w:color w:val="auto"/>
          <w:spacing w:val="-2"/>
          <w:sz w:val="22"/>
          <w:szCs w:val="24"/>
        </w:rPr>
        <w:t>Lay</w:t>
      </w:r>
      <w:r w:rsidRPr="006E6AB4">
        <w:rPr>
          <w:color w:val="auto"/>
          <w:spacing w:val="-2"/>
          <w:sz w:val="22"/>
          <w:szCs w:val="24"/>
        </w:rPr>
        <w:t>la-tul-Qadr but the quarrelling of two Muslims with each other proved to be a hurdle,</w:t>
      </w:r>
      <w:r w:rsidR="008B0375" w:rsidRPr="006E6AB4">
        <w:rPr>
          <w:color w:val="auto"/>
          <w:sz w:val="22"/>
          <w:szCs w:val="24"/>
        </w:rPr>
        <w:t xml:space="preserve"> causing the exact date of Lay</w:t>
      </w:r>
      <w:r w:rsidRPr="006E6AB4">
        <w:rPr>
          <w:color w:val="auto"/>
          <w:sz w:val="22"/>
          <w:szCs w:val="24"/>
        </w:rPr>
        <w:t>la-tul-Qadr to be concealed forever. This also indicates that</w:t>
      </w:r>
    </w:p>
    <w:p w14:paraId="1B960183" w14:textId="77777777" w:rsidR="00D511B3" w:rsidRPr="006E6AB4" w:rsidRDefault="00D511B3" w:rsidP="00D260A6">
      <w:pPr>
        <w:spacing w:after="0" w:line="240" w:lineRule="auto"/>
        <w:rPr>
          <w:rFonts w:ascii="Minion Pro" w:hAnsi="Minion Pro"/>
          <w:szCs w:val="24"/>
        </w:rPr>
      </w:pPr>
      <w:r w:rsidRPr="006E6AB4">
        <w:rPr>
          <w:szCs w:val="24"/>
        </w:rPr>
        <w:br w:type="page"/>
      </w:r>
    </w:p>
    <w:p w14:paraId="64C4D01C" w14:textId="77777777" w:rsidR="004D16BF" w:rsidRPr="006E6AB4" w:rsidRDefault="004D16BF" w:rsidP="00D260A6">
      <w:pPr>
        <w:pStyle w:val="ModBkBklBodyParagraph"/>
        <w:spacing w:after="0"/>
        <w:rPr>
          <w:color w:val="auto"/>
          <w:sz w:val="22"/>
          <w:szCs w:val="24"/>
        </w:rPr>
      </w:pPr>
      <w:r w:rsidRPr="006E6AB4">
        <w:rPr>
          <w:color w:val="auto"/>
          <w:sz w:val="22"/>
          <w:szCs w:val="24"/>
        </w:rPr>
        <w:lastRenderedPageBreak/>
        <w:t>Muslims’ quarrelling with each other can prove to be an obstacle in the attainment of mercy and blessing.</w:t>
      </w:r>
    </w:p>
    <w:p w14:paraId="6D70B3FC"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Alas! It seems no one is prepared to advise others. People argue with each other saying such sentences as: </w:t>
      </w:r>
      <w:r w:rsidRPr="006E6AB4">
        <w:rPr>
          <w:i/>
          <w:iCs/>
          <w:color w:val="auto"/>
          <w:sz w:val="22"/>
          <w:szCs w:val="24"/>
        </w:rPr>
        <w:t>These days, a naive person cannot live in this world; if someone is good to us we will also remain good to him but if anyone tries to harm us, we will teach him a lesson</w:t>
      </w:r>
      <w:r w:rsidRPr="006E6AB4">
        <w:rPr>
          <w:color w:val="auto"/>
          <w:sz w:val="22"/>
          <w:szCs w:val="24"/>
        </w:rPr>
        <w:t>. Even worse, people turn violent on trivial matters to the extent of quarrelling, fighting and even killing each others.</w:t>
      </w:r>
    </w:p>
    <w:p w14:paraId="17B5C761" w14:textId="77777777" w:rsidR="004D16BF" w:rsidRPr="006E6AB4" w:rsidRDefault="004D16BF" w:rsidP="00D260A6">
      <w:pPr>
        <w:pStyle w:val="ModBkBklBodyParagraph"/>
        <w:spacing w:after="0"/>
        <w:rPr>
          <w:color w:val="auto"/>
          <w:sz w:val="22"/>
          <w:szCs w:val="24"/>
        </w:rPr>
      </w:pPr>
      <w:r w:rsidRPr="006E6AB4">
        <w:rPr>
          <w:color w:val="auto"/>
          <w:spacing w:val="-2"/>
          <w:sz w:val="22"/>
          <w:szCs w:val="24"/>
        </w:rPr>
        <w:t>Regretfully, these days, some of the Muslims belonging to different races such as Pathans,</w:t>
      </w:r>
      <w:r w:rsidRPr="006E6AB4">
        <w:rPr>
          <w:color w:val="auto"/>
          <w:sz w:val="22"/>
          <w:szCs w:val="24"/>
        </w:rPr>
        <w:t xml:space="preserve"> Punjabis, Muhajir, Sindhis and Balouchis are killing each other and burning their fellow Muslims brothers’ properties and other things just on the basis of racial and linguistic differences.</w:t>
      </w:r>
    </w:p>
    <w:p w14:paraId="33AE9F64" w14:textId="77777777" w:rsidR="004D16BF" w:rsidRPr="006E6AB4" w:rsidRDefault="004D16BF" w:rsidP="00D260A6">
      <w:pPr>
        <w:pStyle w:val="ModBkBklBodyParagraph"/>
        <w:spacing w:after="0"/>
        <w:rPr>
          <w:rStyle w:val="ModBodyReferencesChar"/>
          <w:color w:val="auto"/>
          <w:sz w:val="18"/>
          <w:szCs w:val="24"/>
        </w:rPr>
      </w:pPr>
      <w:r w:rsidRPr="006E6AB4">
        <w:rPr>
          <w:color w:val="auto"/>
          <w:sz w:val="22"/>
          <w:szCs w:val="24"/>
        </w:rPr>
        <w:t xml:space="preserve">O Muslims! You were the protectors of each other, what has happened to you! Our Dear and Beloved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‘All believers are like a (single) body; if one part is wounded the whole body feels the pain.’ </w:t>
      </w:r>
      <w:r w:rsidRPr="006E6AB4">
        <w:rPr>
          <w:rStyle w:val="ModBkBklCitationsChar"/>
          <w:color w:val="auto"/>
          <w:sz w:val="18"/>
          <w:szCs w:val="16"/>
        </w:rPr>
        <w:t>(Ṣaḥīḥ Bukhārī,</w:t>
      </w:r>
      <w:r w:rsidR="00932855" w:rsidRPr="006E6AB4">
        <w:rPr>
          <w:rStyle w:val="ModBkBklCitationsChar"/>
          <w:color w:val="auto"/>
          <w:sz w:val="18"/>
          <w:szCs w:val="16"/>
        </w:rPr>
        <w:t xml:space="preserve"> vol. 4,</w:t>
      </w:r>
      <w:r w:rsidRPr="006E6AB4">
        <w:rPr>
          <w:rStyle w:val="ModBkBklCitationsChar"/>
          <w:color w:val="auto"/>
          <w:sz w:val="18"/>
          <w:szCs w:val="16"/>
        </w:rPr>
        <w:t xml:space="preserve"> pp. 103, Ḥadīš 6011)</w:t>
      </w:r>
    </w:p>
    <w:p w14:paraId="4D25A049" w14:textId="77777777" w:rsidR="004D16BF" w:rsidRPr="006E6AB4" w:rsidRDefault="004D16BF" w:rsidP="00D260A6">
      <w:pPr>
        <w:pStyle w:val="ModBkBklBodyParagraph"/>
        <w:spacing w:after="0"/>
        <w:rPr>
          <w:rStyle w:val="ModBkBklBodyParagraphChar"/>
          <w:color w:val="auto"/>
          <w:sz w:val="22"/>
          <w:szCs w:val="24"/>
        </w:rPr>
      </w:pPr>
      <w:r w:rsidRPr="006E6AB4">
        <w:rPr>
          <w:iCs/>
          <w:color w:val="auto"/>
          <w:sz w:val="22"/>
          <w:szCs w:val="24"/>
        </w:rPr>
        <w:t xml:space="preserve">A </w:t>
      </w:r>
      <w:r w:rsidRPr="006E6AB4">
        <w:rPr>
          <w:rStyle w:val="ModBkBklBodyParagraphChar"/>
          <w:color w:val="auto"/>
          <w:sz w:val="22"/>
          <w:szCs w:val="24"/>
        </w:rPr>
        <w:t>poet has rightly said:</w:t>
      </w:r>
    </w:p>
    <w:p w14:paraId="3782EC02" w14:textId="77777777" w:rsidR="004D16BF" w:rsidRPr="006E6AB4" w:rsidRDefault="004D16BF" w:rsidP="00D260A6">
      <w:pPr>
        <w:pStyle w:val="ModBkBklUrduCouplet"/>
        <w:rPr>
          <w:color w:val="auto"/>
          <w:sz w:val="20"/>
          <w:szCs w:val="18"/>
        </w:rPr>
      </w:pPr>
      <w:r w:rsidRPr="006E6AB4">
        <w:rPr>
          <w:color w:val="auto"/>
          <w:sz w:val="20"/>
          <w:szCs w:val="18"/>
        </w:rPr>
        <w:t>Mubtalāye dard koī ‘uzū ĥo rawtī ĥay ānkĥ</w:t>
      </w:r>
    </w:p>
    <w:p w14:paraId="34A4DA40" w14:textId="77777777" w:rsidR="004D16BF" w:rsidRPr="006E6AB4" w:rsidRDefault="004D16BF" w:rsidP="00D260A6">
      <w:pPr>
        <w:pStyle w:val="ModBkBklUrduCouplet"/>
        <w:rPr>
          <w:color w:val="auto"/>
          <w:sz w:val="20"/>
          <w:szCs w:val="18"/>
        </w:rPr>
      </w:pPr>
      <w:r w:rsidRPr="006E6AB4">
        <w:rPr>
          <w:color w:val="auto"/>
          <w:sz w:val="20"/>
          <w:szCs w:val="18"/>
        </w:rPr>
        <w:t>Kis qadar ĥamdard sāray jism kī ĥotī ĥay ānkĥ</w:t>
      </w:r>
    </w:p>
    <w:p w14:paraId="335594B4" w14:textId="77777777" w:rsidR="004D16BF" w:rsidRPr="006E6AB4" w:rsidRDefault="004D16BF" w:rsidP="00D260A6">
      <w:pPr>
        <w:pStyle w:val="ModBkBklEnglishCouplet"/>
        <w:spacing w:line="240" w:lineRule="auto"/>
        <w:rPr>
          <w:color w:val="auto"/>
          <w:sz w:val="18"/>
          <w:szCs w:val="16"/>
        </w:rPr>
      </w:pPr>
      <w:r w:rsidRPr="006E6AB4">
        <w:rPr>
          <w:color w:val="auto"/>
          <w:sz w:val="18"/>
          <w:szCs w:val="16"/>
        </w:rPr>
        <w:t>When any part of the body has pain, weeps the eye</w:t>
      </w:r>
    </w:p>
    <w:p w14:paraId="753693DB" w14:textId="77777777" w:rsidR="004D16BF" w:rsidRPr="006E6AB4" w:rsidRDefault="004D16BF" w:rsidP="00D260A6">
      <w:pPr>
        <w:pStyle w:val="ModBkBklEnglishCouplet"/>
        <w:spacing w:line="240" w:lineRule="auto"/>
        <w:rPr>
          <w:color w:val="auto"/>
          <w:sz w:val="18"/>
          <w:szCs w:val="16"/>
        </w:rPr>
      </w:pPr>
      <w:r w:rsidRPr="006E6AB4">
        <w:rPr>
          <w:color w:val="auto"/>
          <w:sz w:val="18"/>
          <w:szCs w:val="16"/>
        </w:rPr>
        <w:t>How sympathetic with the whole body, is the eye</w:t>
      </w:r>
    </w:p>
    <w:p w14:paraId="49D329ED"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Dear Islamic brothers! Instead of quarrelling and fighting, we must cooperate and assist </w:t>
      </w:r>
      <w:r w:rsidRPr="006E6AB4">
        <w:rPr>
          <w:color w:val="auto"/>
          <w:spacing w:val="-2"/>
          <w:sz w:val="22"/>
          <w:szCs w:val="24"/>
        </w:rPr>
        <w:t>each other sincerely. A Muslim does not fight, stab, rob and burn the shops and property</w:t>
      </w:r>
      <w:r w:rsidRPr="006E6AB4">
        <w:rPr>
          <w:color w:val="auto"/>
          <w:sz w:val="22"/>
          <w:szCs w:val="24"/>
        </w:rPr>
        <w:t xml:space="preserve"> of his other Muslim brother.</w:t>
      </w:r>
    </w:p>
    <w:p w14:paraId="44FC3C31" w14:textId="77777777" w:rsidR="004D16BF" w:rsidRPr="006E6AB4" w:rsidRDefault="004D16BF" w:rsidP="00D260A6">
      <w:pPr>
        <w:pStyle w:val="Heading2"/>
      </w:pPr>
      <w:bookmarkStart w:id="1961" w:name="_Toc239320252"/>
      <w:bookmarkStart w:id="1962" w:name="_Toc294546764"/>
      <w:bookmarkStart w:id="1963" w:name="_Toc332511674"/>
      <w:bookmarkStart w:id="1964" w:name="_Toc357063847"/>
      <w:bookmarkStart w:id="1965" w:name="_Toc361436207"/>
      <w:bookmarkStart w:id="1966" w:name="_Toc361437689"/>
      <w:bookmarkStart w:id="1967" w:name="_Toc361439177"/>
      <w:bookmarkStart w:id="1968" w:name="_Toc500604504"/>
      <w:r w:rsidRPr="006E6AB4">
        <w:t xml:space="preserve">Definition of Muslim, Mūmin and </w:t>
      </w:r>
      <w:bookmarkEnd w:id="1961"/>
      <w:r w:rsidRPr="006E6AB4">
        <w:t>Muĥājir</w:t>
      </w:r>
      <w:bookmarkEnd w:id="1962"/>
      <w:bookmarkEnd w:id="1963"/>
      <w:bookmarkEnd w:id="1964"/>
      <w:bookmarkEnd w:id="1965"/>
      <w:bookmarkEnd w:id="1966"/>
      <w:bookmarkEnd w:id="1967"/>
      <w:bookmarkEnd w:id="1968"/>
      <w:r w:rsidR="005B2DBA" w:rsidRPr="006E6AB4">
        <w:fldChar w:fldCharType="begin"/>
      </w:r>
      <w:r w:rsidRPr="006E6AB4">
        <w:instrText xml:space="preserve"> XE "Muslim, Mūmin and Muĥājir:definitions of" </w:instrText>
      </w:r>
      <w:r w:rsidR="005B2DBA" w:rsidRPr="006E6AB4">
        <w:fldChar w:fldCharType="end"/>
      </w:r>
    </w:p>
    <w:p w14:paraId="1B9E0E80" w14:textId="77777777" w:rsidR="00D511B3" w:rsidRPr="006E6AB4" w:rsidRDefault="004D16BF" w:rsidP="00D260A6">
      <w:pPr>
        <w:pStyle w:val="ModBkBklBodyParagraph"/>
        <w:spacing w:after="0"/>
        <w:rPr>
          <w:color w:val="auto"/>
          <w:sz w:val="22"/>
          <w:szCs w:val="24"/>
        </w:rPr>
      </w:pPr>
      <w:r w:rsidRPr="006E6AB4">
        <w:rPr>
          <w:color w:val="auto"/>
          <w:sz w:val="22"/>
          <w:szCs w:val="24"/>
        </w:rPr>
        <w:t>Sayyidunā Fu</w:t>
      </w:r>
      <w:r w:rsidRPr="006E6AB4">
        <w:rPr>
          <w:rFonts w:ascii="Times New Roman" w:hAnsi="Times New Roman" w:cs="Times New Roman"/>
          <w:color w:val="auto"/>
          <w:szCs w:val="24"/>
        </w:rPr>
        <w:t>ḍ</w:t>
      </w:r>
      <w:r w:rsidR="007C1E4B" w:rsidRPr="006E6AB4">
        <w:rPr>
          <w:color w:val="auto"/>
          <w:sz w:val="22"/>
          <w:szCs w:val="24"/>
        </w:rPr>
        <w:t>ālaĥ Bin ‘Ubay</w:t>
      </w:r>
      <w:r w:rsidRPr="006E6AB4">
        <w:rPr>
          <w:color w:val="auto"/>
          <w:sz w:val="22"/>
          <w:szCs w:val="24"/>
        </w:rPr>
        <w:t xml:space="preserve">d </w:t>
      </w:r>
      <w:r w:rsidRPr="006E6AB4">
        <w:rPr>
          <w:rStyle w:val="ModBkBklDuaiyyaKalimatChar"/>
          <w:rFonts w:cs="Al_Mushaf"/>
          <w:color w:val="auto"/>
          <w:sz w:val="14"/>
          <w:szCs w:val="14"/>
          <w:rtl/>
        </w:rPr>
        <w:t>رَضِىَ اللهُ تَعَالٰی عَنْهُ</w:t>
      </w:r>
      <w:r w:rsidRPr="006E6AB4">
        <w:rPr>
          <w:color w:val="auto"/>
          <w:sz w:val="22"/>
          <w:szCs w:val="24"/>
        </w:rPr>
        <w:t xml:space="preserve"> has narrated that on the occasion of </w:t>
      </w:r>
      <w:r w:rsidRPr="006E6AB4">
        <w:rPr>
          <w:rFonts w:ascii="Times New Roman" w:hAnsi="Times New Roman" w:cs="Times New Roman"/>
          <w:color w:val="auto"/>
          <w:szCs w:val="24"/>
        </w:rPr>
        <w:t>Ḥ</w:t>
      </w:r>
      <w:r w:rsidRPr="006E6AB4">
        <w:rPr>
          <w:color w:val="auto"/>
          <w:sz w:val="22"/>
          <w:szCs w:val="24"/>
        </w:rPr>
        <w:t>ajja-tul-Wadā’, the Prophet of Ra</w:t>
      </w:r>
      <w:r w:rsidRPr="006E6AB4">
        <w:rPr>
          <w:rFonts w:ascii="Times New Roman" w:hAnsi="Times New Roman" w:cs="Times New Roman"/>
          <w:color w:val="auto"/>
          <w:szCs w:val="24"/>
        </w:rPr>
        <w:t>ḥ</w:t>
      </w:r>
      <w:r w:rsidRPr="006E6AB4">
        <w:rPr>
          <w:color w:val="auto"/>
          <w:sz w:val="22"/>
          <w:szCs w:val="24"/>
        </w:rPr>
        <w:t xml:space="preserve">maĥ, the Intercessor of Ummaĥ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said, ‘Shall I not tell you who a Mūmin (believer) is?’ Then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said, ‘A Mūmin is </w:t>
      </w:r>
      <w:r w:rsidR="00404463" w:rsidRPr="006E6AB4">
        <w:rPr>
          <w:color w:val="auto"/>
          <w:sz w:val="22"/>
          <w:szCs w:val="24"/>
        </w:rPr>
        <w:t xml:space="preserve">      </w:t>
      </w:r>
      <w:r w:rsidRPr="006E6AB4">
        <w:rPr>
          <w:color w:val="auto"/>
          <w:sz w:val="22"/>
          <w:szCs w:val="24"/>
        </w:rPr>
        <w:t>the one whom people do not fear regarding their lives and wealth; a Muslim is the one who does not harm people with his tongue and hands; a Mujāĥid is the one who fights</w:t>
      </w:r>
    </w:p>
    <w:p w14:paraId="199F1128" w14:textId="77777777" w:rsidR="00D511B3" w:rsidRPr="006E6AB4" w:rsidRDefault="00D511B3" w:rsidP="00D260A6">
      <w:pPr>
        <w:spacing w:after="0" w:line="240" w:lineRule="auto"/>
        <w:rPr>
          <w:rFonts w:ascii="Minion Pro" w:hAnsi="Minion Pro"/>
          <w:szCs w:val="24"/>
        </w:rPr>
      </w:pPr>
      <w:r w:rsidRPr="006E6AB4">
        <w:rPr>
          <w:szCs w:val="24"/>
        </w:rPr>
        <w:br w:type="page"/>
      </w:r>
    </w:p>
    <w:p w14:paraId="0661D80B" w14:textId="77777777" w:rsidR="004D16BF" w:rsidRPr="006E6AB4" w:rsidRDefault="004D16BF" w:rsidP="00D260A6">
      <w:pPr>
        <w:pStyle w:val="ModBkBklBodyParagraph"/>
        <w:spacing w:after="0"/>
        <w:rPr>
          <w:color w:val="auto"/>
          <w:sz w:val="22"/>
          <w:szCs w:val="24"/>
        </w:rPr>
      </w:pPr>
      <w:r w:rsidRPr="006E6AB4">
        <w:rPr>
          <w:color w:val="auto"/>
          <w:sz w:val="22"/>
          <w:szCs w:val="24"/>
        </w:rPr>
        <w:lastRenderedPageBreak/>
        <w:t xml:space="preserve">his Nafs in order to obey Allah </w:t>
      </w:r>
      <w:r w:rsidRPr="006E6AB4">
        <w:rPr>
          <w:rStyle w:val="ModArabicTextinbodyChar"/>
          <w:rFonts w:cs="Al_Mushaf"/>
          <w:color w:val="auto"/>
          <w:sz w:val="14"/>
          <w:szCs w:val="14"/>
          <w:rtl/>
          <w:lang w:bidi="ar-SA"/>
        </w:rPr>
        <w:t>عَزَّوَجَلَّ</w:t>
      </w:r>
      <w:r w:rsidRPr="006E6AB4">
        <w:rPr>
          <w:color w:val="auto"/>
          <w:sz w:val="22"/>
          <w:szCs w:val="24"/>
        </w:rPr>
        <w:t>, and a Muĥājir is the one who gives up sins.’</w:t>
      </w:r>
      <w:r w:rsidR="00932855" w:rsidRPr="006E6AB4">
        <w:rPr>
          <w:rStyle w:val="ModBodyReferencesChar"/>
          <w:color w:val="auto"/>
          <w:sz w:val="18"/>
          <w:szCs w:val="24"/>
        </w:rPr>
        <w:t>(Al-Mustadrak, vol. 1, pp. 158</w:t>
      </w:r>
      <w:r w:rsidRPr="006E6AB4">
        <w:rPr>
          <w:rStyle w:val="ModBodyReferencesChar"/>
          <w:color w:val="auto"/>
          <w:sz w:val="18"/>
          <w:szCs w:val="24"/>
        </w:rPr>
        <w:t>)</w:t>
      </w:r>
    </w:p>
    <w:p w14:paraId="72A9CD6C" w14:textId="77777777" w:rsidR="004D16BF" w:rsidRPr="006E6AB4" w:rsidRDefault="004D16BF" w:rsidP="00D260A6">
      <w:pPr>
        <w:pStyle w:val="ModBkBklBodyParagraph"/>
        <w:spacing w:after="0"/>
        <w:rPr>
          <w:rStyle w:val="ModBodyReferencesChar"/>
          <w:color w:val="auto"/>
          <w:sz w:val="18"/>
          <w:szCs w:val="24"/>
        </w:rPr>
      </w:pPr>
      <w:r w:rsidRPr="006E6AB4">
        <w:rPr>
          <w:color w:val="auto"/>
          <w:sz w:val="22"/>
          <w:szCs w:val="24"/>
        </w:rPr>
        <w:t xml:space="preserve">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also said, ‘It is not permissible for a Muslim to hurt the feelings of another Muslim by (offensive) gestures. It is also unlawful to do anything that frightens or terrifies another Muslim.’ </w:t>
      </w:r>
      <w:r w:rsidRPr="006E6AB4">
        <w:rPr>
          <w:rStyle w:val="ModBodyReferencesChar"/>
          <w:color w:val="auto"/>
          <w:sz w:val="18"/>
          <w:szCs w:val="24"/>
        </w:rPr>
        <w:t>(Itḥā</w:t>
      </w:r>
      <w:r w:rsidR="00932855" w:rsidRPr="006E6AB4">
        <w:rPr>
          <w:rStyle w:val="ModBodyReferencesChar"/>
          <w:color w:val="auto"/>
          <w:sz w:val="18"/>
          <w:szCs w:val="24"/>
        </w:rPr>
        <w:t>f-us-Sādat-il-Muttaqīn, vol. 7, pp. 177</w:t>
      </w:r>
      <w:r w:rsidRPr="006E6AB4">
        <w:rPr>
          <w:rStyle w:val="ModBodyReferencesChar"/>
          <w:color w:val="auto"/>
          <w:sz w:val="18"/>
          <w:szCs w:val="24"/>
        </w:rPr>
        <w:t>)</w:t>
      </w:r>
    </w:p>
    <w:p w14:paraId="773AA79C" w14:textId="77777777" w:rsidR="004D16BF" w:rsidRPr="006E6AB4" w:rsidRDefault="004D16BF" w:rsidP="00D260A6">
      <w:pPr>
        <w:pStyle w:val="ModBkBklUrduCouplet"/>
        <w:rPr>
          <w:color w:val="auto"/>
          <w:sz w:val="20"/>
          <w:szCs w:val="18"/>
        </w:rPr>
      </w:pPr>
      <w:r w:rsidRPr="006E6AB4">
        <w:rPr>
          <w:color w:val="auto"/>
          <w:sz w:val="20"/>
          <w:szCs w:val="18"/>
        </w:rPr>
        <w:t>Ṭarīq-e-Mustafa ko cĥořnā ĥay wajĥ-e-barbādī</w:t>
      </w:r>
    </w:p>
    <w:p w14:paraId="203D03C9" w14:textId="77777777" w:rsidR="004D16BF" w:rsidRPr="006E6AB4" w:rsidRDefault="004D16BF" w:rsidP="00D260A6">
      <w:pPr>
        <w:pStyle w:val="ModBkBklUrduCouplet"/>
        <w:rPr>
          <w:color w:val="auto"/>
          <w:sz w:val="20"/>
          <w:szCs w:val="18"/>
        </w:rPr>
      </w:pPr>
      <w:r w:rsidRPr="006E6AB4">
        <w:rPr>
          <w:color w:val="auto"/>
          <w:sz w:val="20"/>
          <w:szCs w:val="18"/>
        </w:rPr>
        <w:t>Isī say qawm dunyā mayn ĥūī bay-iqtidār apnī</w:t>
      </w:r>
    </w:p>
    <w:p w14:paraId="5FC6F016" w14:textId="77777777" w:rsidR="004D16BF" w:rsidRPr="006E6AB4" w:rsidRDefault="004D16BF" w:rsidP="00D260A6">
      <w:pPr>
        <w:pStyle w:val="ModBkBklEnglishCouplet"/>
        <w:spacing w:line="240" w:lineRule="auto"/>
        <w:rPr>
          <w:color w:val="auto"/>
          <w:sz w:val="18"/>
          <w:szCs w:val="16"/>
        </w:rPr>
      </w:pPr>
      <w:r w:rsidRPr="006E6AB4">
        <w:rPr>
          <w:color w:val="auto"/>
          <w:sz w:val="18"/>
          <w:szCs w:val="16"/>
        </w:rPr>
        <w:t>Giving up the Sunnaĥ of Mustafa is the cause of destruction</w:t>
      </w:r>
    </w:p>
    <w:p w14:paraId="6DF5736D" w14:textId="77777777" w:rsidR="004D16BF" w:rsidRPr="006E6AB4" w:rsidRDefault="004D16BF" w:rsidP="00D260A6">
      <w:pPr>
        <w:pStyle w:val="ModBkBklEnglishCouplet"/>
        <w:spacing w:line="240" w:lineRule="auto"/>
        <w:rPr>
          <w:rStyle w:val="ModBodyReferencesChar"/>
          <w:color w:val="auto"/>
          <w:sz w:val="18"/>
          <w:szCs w:val="16"/>
        </w:rPr>
      </w:pPr>
      <w:r w:rsidRPr="006E6AB4">
        <w:rPr>
          <w:color w:val="auto"/>
          <w:sz w:val="18"/>
          <w:szCs w:val="16"/>
        </w:rPr>
        <w:t>And has deprived Muslims of their power, leading to subjection</w:t>
      </w:r>
    </w:p>
    <w:p w14:paraId="7C5A0AF7" w14:textId="77777777" w:rsidR="004D16BF" w:rsidRPr="006E6AB4" w:rsidRDefault="004D16BF" w:rsidP="00D260A6">
      <w:pPr>
        <w:pStyle w:val="Heading2"/>
      </w:pPr>
      <w:bookmarkStart w:id="1969" w:name="_Toc239320253"/>
      <w:bookmarkStart w:id="1970" w:name="_Toc294546765"/>
      <w:bookmarkStart w:id="1971" w:name="_Toc332511675"/>
      <w:bookmarkStart w:id="1972" w:name="_Toc357063848"/>
      <w:bookmarkStart w:id="1973" w:name="_Toc361436208"/>
      <w:bookmarkStart w:id="1974" w:name="_Toc361437690"/>
      <w:bookmarkStart w:id="1975" w:name="_Toc361439178"/>
      <w:bookmarkStart w:id="1976" w:name="_Toc500604505"/>
      <w:r w:rsidRPr="006E6AB4">
        <w:t>Unbearable itch</w:t>
      </w:r>
      <w:bookmarkEnd w:id="1969"/>
      <w:bookmarkEnd w:id="1970"/>
      <w:bookmarkEnd w:id="1971"/>
      <w:bookmarkEnd w:id="1972"/>
      <w:bookmarkEnd w:id="1973"/>
      <w:bookmarkEnd w:id="1974"/>
      <w:bookmarkEnd w:id="1975"/>
      <w:bookmarkEnd w:id="1976"/>
    </w:p>
    <w:p w14:paraId="25639500"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Sayyidunā Mujāĥid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said that Allah </w:t>
      </w:r>
      <w:r w:rsidRPr="006E6AB4">
        <w:rPr>
          <w:rStyle w:val="ModArabicTextinbodyChar"/>
          <w:rFonts w:cs="Al_Mushaf"/>
          <w:color w:val="auto"/>
          <w:sz w:val="14"/>
          <w:szCs w:val="14"/>
          <w:rtl/>
          <w:lang w:bidi="ar-SA"/>
        </w:rPr>
        <w:t>عَزَّوَجَلَّ</w:t>
      </w:r>
      <w:r w:rsidRPr="006E6AB4">
        <w:rPr>
          <w:color w:val="auto"/>
          <w:sz w:val="22"/>
          <w:szCs w:val="24"/>
        </w:rPr>
        <w:t xml:space="preserve"> would inflict a (severe) itch on some of the people of Hell. They will scratch so much that their skins will come off, exposing their bones. They will hear a voice, ‘What do you think of this pain?’ They will reply, ‘It is severe and unbearable.’ Then they will be told, ‘This is your punishment for harming the Muslims.’ </w:t>
      </w:r>
      <w:r w:rsidRPr="006E6AB4">
        <w:rPr>
          <w:rStyle w:val="ModBodyReferencesChar"/>
          <w:color w:val="auto"/>
          <w:sz w:val="18"/>
          <w:szCs w:val="24"/>
        </w:rPr>
        <w:t>(Itḥā</w:t>
      </w:r>
      <w:r w:rsidR="00932855" w:rsidRPr="006E6AB4">
        <w:rPr>
          <w:rStyle w:val="ModBodyReferencesChar"/>
          <w:color w:val="auto"/>
          <w:sz w:val="18"/>
          <w:szCs w:val="24"/>
        </w:rPr>
        <w:t>f-us-Sādat-il-Muttaqīn, vol. 7, pp. 175</w:t>
      </w:r>
      <w:r w:rsidRPr="006E6AB4">
        <w:rPr>
          <w:rStyle w:val="ModBodyReferencesChar"/>
          <w:color w:val="auto"/>
          <w:sz w:val="18"/>
          <w:szCs w:val="24"/>
        </w:rPr>
        <w:t>)</w:t>
      </w:r>
    </w:p>
    <w:p w14:paraId="7857F0CC" w14:textId="77777777" w:rsidR="004D16BF" w:rsidRPr="006E6AB4" w:rsidRDefault="004D16BF" w:rsidP="00D260A6">
      <w:pPr>
        <w:pStyle w:val="Heading2"/>
      </w:pPr>
      <w:bookmarkStart w:id="1977" w:name="_Toc239320254"/>
      <w:bookmarkStart w:id="1978" w:name="_Toc294546766"/>
      <w:bookmarkStart w:id="1979" w:name="_Toc332511676"/>
      <w:bookmarkStart w:id="1980" w:name="_Toc357063849"/>
      <w:bookmarkStart w:id="1981" w:name="_Toc361436209"/>
      <w:bookmarkStart w:id="1982" w:name="_Toc361437691"/>
      <w:bookmarkStart w:id="1983" w:name="_Toc361439179"/>
      <w:bookmarkStart w:id="1984" w:name="_Toc500604506"/>
      <w:r w:rsidRPr="006E6AB4">
        <w:t>Reward for removing difficulties</w:t>
      </w:r>
      <w:bookmarkEnd w:id="1977"/>
      <w:bookmarkEnd w:id="1978"/>
      <w:bookmarkEnd w:id="1979"/>
      <w:bookmarkEnd w:id="1980"/>
      <w:bookmarkEnd w:id="1981"/>
      <w:bookmarkEnd w:id="1982"/>
      <w:bookmarkEnd w:id="1983"/>
      <w:bookmarkEnd w:id="1984"/>
    </w:p>
    <w:p w14:paraId="60BDAD1B"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The Prophet of mankind, the Peace of our heart and mind, the most Generous and Kind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‘I saw a man wander around in Heaven, do you know why? Simply because he had removed a tree in the world from a path in order to make it easier for Muslims to pass.’ </w:t>
      </w:r>
      <w:r w:rsidRPr="006E6AB4">
        <w:rPr>
          <w:rStyle w:val="ModBkBklCitationsChar"/>
          <w:color w:val="auto"/>
          <w:sz w:val="18"/>
          <w:szCs w:val="16"/>
        </w:rPr>
        <w:t>(Ṣaḥīḥ Muslim, pp. 1410, Ḥadīš 1914)</w:t>
      </w:r>
    </w:p>
    <w:p w14:paraId="67A6CD55" w14:textId="77777777" w:rsidR="004D16BF" w:rsidRPr="006E6AB4" w:rsidRDefault="004D16BF" w:rsidP="00D260A6">
      <w:pPr>
        <w:pStyle w:val="Heading2"/>
      </w:pPr>
      <w:bookmarkStart w:id="1985" w:name="_Toc239320255"/>
      <w:bookmarkStart w:id="1986" w:name="_Toc294546767"/>
      <w:bookmarkStart w:id="1987" w:name="_Toc332511677"/>
      <w:bookmarkStart w:id="1988" w:name="_Toc357063850"/>
      <w:bookmarkStart w:id="1989" w:name="_Toc361436210"/>
      <w:bookmarkStart w:id="1990" w:name="_Toc361437692"/>
      <w:bookmarkStart w:id="1991" w:name="_Toc361439180"/>
      <w:bookmarkStart w:id="1992" w:name="_Toc500604507"/>
      <w:r w:rsidRPr="006E6AB4">
        <w:t>If you want to fight… fight your Nafs</w:t>
      </w:r>
      <w:bookmarkEnd w:id="1985"/>
      <w:bookmarkEnd w:id="1986"/>
      <w:bookmarkEnd w:id="1987"/>
      <w:bookmarkEnd w:id="1988"/>
      <w:bookmarkEnd w:id="1989"/>
      <w:bookmarkEnd w:id="1990"/>
      <w:bookmarkEnd w:id="1991"/>
      <w:bookmarkEnd w:id="1992"/>
    </w:p>
    <w:p w14:paraId="05201EA2" w14:textId="77777777" w:rsidR="004D16BF" w:rsidRPr="006E6AB4" w:rsidRDefault="004D16BF" w:rsidP="00D260A6">
      <w:pPr>
        <w:pStyle w:val="ModBkBklBodyParagraph"/>
        <w:spacing w:after="0"/>
        <w:rPr>
          <w:color w:val="auto"/>
          <w:sz w:val="22"/>
          <w:szCs w:val="24"/>
        </w:rPr>
      </w:pPr>
      <w:r w:rsidRPr="006E6AB4">
        <w:rPr>
          <w:color w:val="auto"/>
          <w:spacing w:val="-3"/>
          <w:sz w:val="22"/>
          <w:szCs w:val="24"/>
        </w:rPr>
        <w:t>Dear Islamic brothers! Learn a lesson from these A</w:t>
      </w:r>
      <w:r w:rsidRPr="006E6AB4">
        <w:rPr>
          <w:rFonts w:ascii="Times New Roman" w:hAnsi="Times New Roman" w:cs="Times New Roman"/>
          <w:color w:val="auto"/>
          <w:spacing w:val="-3"/>
          <w:szCs w:val="24"/>
        </w:rPr>
        <w:t>ḥ</w:t>
      </w:r>
      <w:r w:rsidRPr="006E6AB4">
        <w:rPr>
          <w:color w:val="auto"/>
          <w:spacing w:val="-3"/>
          <w:sz w:val="22"/>
          <w:szCs w:val="24"/>
        </w:rPr>
        <w:t>ādīš and avoid quarrelling and fighting</w:t>
      </w:r>
      <w:r w:rsidRPr="006E6AB4">
        <w:rPr>
          <w:color w:val="auto"/>
          <w:sz w:val="22"/>
          <w:szCs w:val="24"/>
        </w:rPr>
        <w:t xml:space="preserve"> </w:t>
      </w:r>
      <w:r w:rsidRPr="006E6AB4">
        <w:rPr>
          <w:color w:val="auto"/>
          <w:spacing w:val="-3"/>
          <w:sz w:val="22"/>
          <w:szCs w:val="24"/>
        </w:rPr>
        <w:t>with each other. If you really want to fight, then fight the rejected devil and your misleading</w:t>
      </w:r>
      <w:r w:rsidRPr="006E6AB4">
        <w:rPr>
          <w:color w:val="auto"/>
          <w:sz w:val="22"/>
          <w:szCs w:val="24"/>
        </w:rPr>
        <w:t xml:space="preserve"> Nafs</w:t>
      </w:r>
      <w:r w:rsidR="005B2DBA" w:rsidRPr="006E6AB4">
        <w:rPr>
          <w:color w:val="auto"/>
          <w:sz w:val="22"/>
          <w:szCs w:val="24"/>
        </w:rPr>
        <w:fldChar w:fldCharType="begin"/>
      </w:r>
      <w:r w:rsidRPr="006E6AB4">
        <w:rPr>
          <w:color w:val="auto"/>
          <w:sz w:val="22"/>
          <w:szCs w:val="24"/>
        </w:rPr>
        <w:instrText xml:space="preserve"> XE "Nafs:Nafs-e-Ammāraĥ" </w:instrText>
      </w:r>
      <w:r w:rsidR="005B2DBA" w:rsidRPr="006E6AB4">
        <w:rPr>
          <w:color w:val="auto"/>
          <w:sz w:val="22"/>
          <w:szCs w:val="24"/>
        </w:rPr>
        <w:fldChar w:fldCharType="end"/>
      </w:r>
      <w:r w:rsidRPr="006E6AB4">
        <w:rPr>
          <w:color w:val="auto"/>
          <w:sz w:val="22"/>
          <w:szCs w:val="24"/>
        </w:rPr>
        <w:t xml:space="preserve"> (Nafs-e-Ammāraĥ). When Jihad becomes Far</w:t>
      </w:r>
      <w:r w:rsidRPr="006E6AB4">
        <w:rPr>
          <w:rFonts w:ascii="Times New Roman" w:hAnsi="Times New Roman" w:cs="Times New Roman"/>
          <w:color w:val="auto"/>
          <w:szCs w:val="24"/>
        </w:rPr>
        <w:t>ḍ</w:t>
      </w:r>
      <w:r w:rsidRPr="006E6AB4">
        <w:rPr>
          <w:color w:val="auto"/>
          <w:sz w:val="22"/>
          <w:szCs w:val="24"/>
        </w:rPr>
        <w:t xml:space="preserve">, fight the unbelievers but treat each </w:t>
      </w:r>
      <w:r w:rsidRPr="006E6AB4">
        <w:rPr>
          <w:color w:val="auto"/>
          <w:spacing w:val="-2"/>
          <w:sz w:val="22"/>
          <w:szCs w:val="24"/>
        </w:rPr>
        <w:t>other like brothers. You may well have realized the great loss of quarrelling, which resulted</w:t>
      </w:r>
      <w:r w:rsidR="008B0375" w:rsidRPr="006E6AB4">
        <w:rPr>
          <w:color w:val="auto"/>
          <w:sz w:val="22"/>
          <w:szCs w:val="24"/>
        </w:rPr>
        <w:t xml:space="preserve"> in Lay</w:t>
      </w:r>
      <w:r w:rsidRPr="006E6AB4">
        <w:rPr>
          <w:color w:val="auto"/>
          <w:sz w:val="22"/>
          <w:szCs w:val="24"/>
        </w:rPr>
        <w:t>la-tul-Qadr being concealed forever. We are unaware that we may be deprived of other great blessings and bounties because of our (personal) conflicts and quarrels!</w:t>
      </w:r>
    </w:p>
    <w:p w14:paraId="3C43DDC8" w14:textId="77777777" w:rsidR="00D511B3" w:rsidRPr="006E6AB4" w:rsidRDefault="00D511B3" w:rsidP="00D260A6">
      <w:pPr>
        <w:spacing w:after="0" w:line="240" w:lineRule="auto"/>
        <w:rPr>
          <w:rFonts w:ascii="Minion Pro" w:hAnsi="Minion Pro"/>
          <w:szCs w:val="24"/>
        </w:rPr>
      </w:pPr>
      <w:r w:rsidRPr="006E6AB4">
        <w:rPr>
          <w:szCs w:val="24"/>
        </w:rPr>
        <w:br w:type="page"/>
      </w:r>
    </w:p>
    <w:p w14:paraId="12A00C96" w14:textId="77777777" w:rsidR="004D16BF" w:rsidRPr="006E6AB4" w:rsidRDefault="004D16BF" w:rsidP="00D260A6">
      <w:pPr>
        <w:pStyle w:val="ModBkBklBodyParagraph"/>
        <w:spacing w:after="0"/>
        <w:rPr>
          <w:color w:val="auto"/>
          <w:sz w:val="22"/>
          <w:szCs w:val="24"/>
        </w:rPr>
      </w:pPr>
      <w:r w:rsidRPr="006E6AB4">
        <w:rPr>
          <w:color w:val="auto"/>
          <w:sz w:val="22"/>
          <w:szCs w:val="24"/>
        </w:rPr>
        <w:lastRenderedPageBreak/>
        <w:t xml:space="preserve">May Allah </w:t>
      </w:r>
      <w:r w:rsidRPr="006E6AB4">
        <w:rPr>
          <w:rStyle w:val="ModArabicTextinbodyChar"/>
          <w:rFonts w:cs="Al_Mushaf"/>
          <w:color w:val="auto"/>
          <w:sz w:val="14"/>
          <w:szCs w:val="14"/>
          <w:rtl/>
          <w:lang w:bidi="ar-SA"/>
        </w:rPr>
        <w:t>عَزَّوَجَلَّ</w:t>
      </w:r>
      <w:r w:rsidRPr="006E6AB4">
        <w:rPr>
          <w:color w:val="auto"/>
          <w:sz w:val="22"/>
          <w:szCs w:val="24"/>
        </w:rPr>
        <w:t xml:space="preserve"> have mercy on our miserable condition and make us realize whether we are Punjabi, Pathan, Sindhi, Balochi, Saraiki, Muhajir, Bengali, Bihari or anyone else we are all ‘slaves’ of our Noble Arab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w:t>
      </w:r>
    </w:p>
    <w:p w14:paraId="210FA28C"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is neither Pathan, Punjabi, Balochi, nor Sindhi; in fact,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is an Arab. If only we all would truly stick to the Sunnaĥ and teachings of our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ignoring all racial and linguistic differences so that we may become united and righteous once again!</w:t>
      </w:r>
    </w:p>
    <w:p w14:paraId="6FDB9658" w14:textId="77777777" w:rsidR="004D16BF" w:rsidRPr="006E6AB4" w:rsidRDefault="004D16BF" w:rsidP="00D260A6">
      <w:pPr>
        <w:pStyle w:val="Heading2"/>
      </w:pPr>
      <w:bookmarkStart w:id="1993" w:name="_Toc239320256"/>
      <w:bookmarkStart w:id="1994" w:name="_Toc294546768"/>
      <w:bookmarkStart w:id="1995" w:name="_Toc332511678"/>
      <w:bookmarkStart w:id="1996" w:name="_Toc357063851"/>
      <w:bookmarkStart w:id="1997" w:name="_Toc361436211"/>
      <w:bookmarkStart w:id="1998" w:name="_Toc361437693"/>
      <w:bookmarkStart w:id="1999" w:name="_Toc361439181"/>
      <w:bookmarkStart w:id="2000" w:name="_Toc500604508"/>
      <w:r w:rsidRPr="006E6AB4">
        <w:t xml:space="preserve">The Holy Prophet </w:t>
      </w:r>
      <w:r w:rsidR="007226BB" w:rsidRPr="006E6AB4">
        <w:rPr>
          <w:rFonts w:ascii="Al_Mushaf" w:eastAsia="Arial Unicode MS" w:hAnsi="Al_Mushaf" w:cs="Al_Mushaf"/>
          <w:rtl/>
        </w:rPr>
        <w:t>صَلَّى اللهُ تَعَالٰى عَلَيْهِ وَاٰلِه</w:t>
      </w:r>
      <w:r w:rsidR="007226BB" w:rsidRPr="006E6AB4">
        <w:rPr>
          <w:rFonts w:ascii="Al_Mushaf" w:eastAsia="Arial Unicode MS" w:hAnsi="Al_Mushaf" w:cs="Al_Mushaf" w:hint="cs"/>
          <w:rtl/>
        </w:rPr>
        <w:t>ٖ</w:t>
      </w:r>
      <w:r w:rsidR="007226BB" w:rsidRPr="006E6AB4">
        <w:rPr>
          <w:rFonts w:ascii="Al_Mushaf" w:eastAsia="Arial Unicode MS" w:hAnsi="Al_Mushaf" w:cs="Al_Mushaf"/>
          <w:rtl/>
        </w:rPr>
        <w:t xml:space="preserve"> </w:t>
      </w:r>
      <w:r w:rsidR="007226BB" w:rsidRPr="006E6AB4">
        <w:rPr>
          <w:rFonts w:ascii="Al_Mushaf" w:eastAsia="Arial Unicode MS" w:hAnsi="Al_Mushaf" w:cs="Al_Mushaf" w:hint="cs"/>
          <w:rtl/>
        </w:rPr>
        <w:t>وَسَلَّم</w:t>
      </w:r>
      <w:r w:rsidR="007226BB" w:rsidRPr="006E6AB4">
        <w:rPr>
          <w:rFonts w:eastAsia="Arial Unicode MS"/>
        </w:rPr>
        <w:t xml:space="preserve"> </w:t>
      </w:r>
      <w:r w:rsidRPr="006E6AB4">
        <w:rPr>
          <w:rFonts w:eastAsia="Batang"/>
        </w:rPr>
        <w:t xml:space="preserve"> </w:t>
      </w:r>
      <w:r w:rsidRPr="006E6AB4">
        <w:t xml:space="preserve">smile while seeing Madanī In’āmāt </w:t>
      </w:r>
      <w:bookmarkEnd w:id="1993"/>
      <w:r w:rsidRPr="006E6AB4">
        <w:t>booklet</w:t>
      </w:r>
      <w:bookmarkEnd w:id="1994"/>
      <w:bookmarkEnd w:id="1995"/>
      <w:bookmarkEnd w:id="1996"/>
      <w:bookmarkEnd w:id="1997"/>
      <w:bookmarkEnd w:id="1998"/>
      <w:bookmarkEnd w:id="1999"/>
      <w:bookmarkEnd w:id="2000"/>
    </w:p>
    <w:p w14:paraId="5623A4BB" w14:textId="77777777" w:rsidR="004D16BF" w:rsidRPr="006E6AB4" w:rsidRDefault="004D16BF" w:rsidP="00D260A6">
      <w:pPr>
        <w:pStyle w:val="ModBkBklBodyParagraph"/>
        <w:spacing w:after="0"/>
        <w:rPr>
          <w:color w:val="auto"/>
          <w:sz w:val="22"/>
          <w:szCs w:val="24"/>
        </w:rPr>
      </w:pPr>
      <w:r w:rsidRPr="006E6AB4">
        <w:rPr>
          <w:rStyle w:val="ModbodytextChar"/>
          <w:rFonts w:ascii="_PDMS_Saleem_QuranFont" w:hAnsi="_PDMS_Saleem_QuranFont" w:cs="Al_Mushaf"/>
          <w:color w:val="auto"/>
          <w:w w:val="130"/>
          <w:position w:val="2"/>
          <w:sz w:val="16"/>
          <w:szCs w:val="16"/>
          <w:rtl/>
          <w:lang w:bidi="ar-SA"/>
        </w:rPr>
        <w:t>اَلْـحَمْـدُ لـِلّٰـه</w:t>
      </w:r>
      <w:r w:rsidRPr="006E6AB4">
        <w:rPr>
          <w:rStyle w:val="ModbodytextChar"/>
          <w:rFonts w:ascii="_PDMS_Saleem_QuranFont" w:hAnsi="_PDMS_Saleem_QuranFont" w:cs="Al_Mushaf"/>
          <w:color w:val="auto"/>
          <w:w w:val="130"/>
          <w:position w:val="2"/>
          <w:sz w:val="22"/>
          <w:szCs w:val="20"/>
          <w:rtl/>
          <w:lang w:bidi="ar-SA"/>
        </w:rPr>
        <w:t xml:space="preserve"> </w:t>
      </w:r>
      <w:r w:rsidRPr="006E6AB4">
        <w:rPr>
          <w:rStyle w:val="ModbodytextChar"/>
          <w:rFonts w:ascii="_PDMS_Saleem_QuranFont" w:hAnsi="_PDMS_Saleem_QuranFont" w:cs="Al_Mushaf"/>
          <w:color w:val="auto"/>
          <w:w w:val="130"/>
          <w:position w:val="2"/>
          <w:sz w:val="12"/>
          <w:szCs w:val="12"/>
          <w:rtl/>
          <w:lang w:bidi="ar-SA"/>
        </w:rPr>
        <w:t>عَزَّوَجَلَّ</w:t>
      </w:r>
      <w:r w:rsidRPr="006E6AB4">
        <w:rPr>
          <w:rStyle w:val="ModbodytextChar"/>
          <w:color w:val="auto"/>
          <w:sz w:val="22"/>
          <w:szCs w:val="24"/>
        </w:rPr>
        <w:t xml:space="preserve">! There is no racial and linguistic difference in the Madanī environment of Dawat-e-Islami. People of all tribes and languages are under the shade of the mercy of our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w:t>
      </w:r>
    </w:p>
    <w:p w14:paraId="30737007" w14:textId="77777777" w:rsidR="004D16BF" w:rsidRPr="006E6AB4" w:rsidRDefault="004D16BF" w:rsidP="00D260A6">
      <w:pPr>
        <w:pStyle w:val="ModBkBklBodyParagraph"/>
        <w:spacing w:after="0"/>
        <w:rPr>
          <w:color w:val="auto"/>
          <w:spacing w:val="-2"/>
          <w:sz w:val="22"/>
          <w:szCs w:val="24"/>
        </w:rPr>
      </w:pPr>
      <w:r w:rsidRPr="006E6AB4">
        <w:rPr>
          <w:color w:val="auto"/>
          <w:sz w:val="22"/>
          <w:szCs w:val="24"/>
        </w:rPr>
        <w:t xml:space="preserve">Please join the Madanī environment of Dawat-e-Islami and practice the Madanī In’āmāt </w:t>
      </w:r>
      <w:r w:rsidRPr="006E6AB4">
        <w:rPr>
          <w:color w:val="auto"/>
          <w:spacing w:val="-2"/>
          <w:sz w:val="22"/>
          <w:szCs w:val="24"/>
        </w:rPr>
        <w:t>in order to live a righteous life. For your motivation and encouragement, here is a pleasant</w:t>
      </w:r>
      <w:r w:rsidRPr="006E6AB4">
        <w:rPr>
          <w:color w:val="auto"/>
          <w:sz w:val="22"/>
          <w:szCs w:val="24"/>
        </w:rPr>
        <w:t xml:space="preserve"> and fragrant Madanī incident about Madanī In’āmāt. Therefore, a Muballigh (preacher) from Rawalpindi gave the following account: He has stated, ‘On the 5</w:t>
      </w:r>
      <w:r w:rsidRPr="006E6AB4">
        <w:rPr>
          <w:color w:val="auto"/>
          <w:sz w:val="22"/>
          <w:szCs w:val="24"/>
          <w:vertAlign w:val="superscript"/>
        </w:rPr>
        <w:t>th</w:t>
      </w:r>
      <w:r w:rsidRPr="006E6AB4">
        <w:rPr>
          <w:color w:val="auto"/>
          <w:sz w:val="22"/>
          <w:szCs w:val="24"/>
        </w:rPr>
        <w:t xml:space="preserve"> of February 2005, in order to enroll in the Madanī Qāfilaĥ course, I came to Faīzān-e-Madīnaĥ, Bāb-ul-Madīnaĥ</w:t>
      </w:r>
      <w:r w:rsidRPr="006E6AB4">
        <w:rPr>
          <w:color w:val="auto"/>
          <w:spacing w:val="-2"/>
          <w:sz w:val="22"/>
          <w:szCs w:val="24"/>
        </w:rPr>
        <w:t xml:space="preserve"> Karachi, the global Madanī Markaz of Dawat-e-Islami.</w:t>
      </w:r>
    </w:p>
    <w:p w14:paraId="579D8B11"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I was asleep in the global Madanī Markaz Faīzān-e-Madīnaĥ. My physical eyes closed but those of my heart opened, </w:t>
      </w: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In my dream I saw our Beloved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on a high terrace. Next to him were some sacks of Madanī In’āmāt booklets. The Noble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was smiling as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was looking at a booklet of Madanī In’āmāt. Then I woke up.</w:t>
      </w:r>
    </w:p>
    <w:p w14:paraId="51ECF2CD" w14:textId="77777777" w:rsidR="004D16BF" w:rsidRPr="006E6AB4" w:rsidRDefault="004D16BF" w:rsidP="00D260A6">
      <w:pPr>
        <w:pStyle w:val="ModBkBklUrduCouplet"/>
        <w:rPr>
          <w:color w:val="auto"/>
          <w:sz w:val="20"/>
          <w:szCs w:val="18"/>
        </w:rPr>
      </w:pPr>
      <w:r w:rsidRPr="006E6AB4">
        <w:rPr>
          <w:color w:val="auto"/>
          <w:sz w:val="20"/>
          <w:szCs w:val="18"/>
        </w:rPr>
        <w:t>Madanī In’āmāt say ‘Aṭṭār ĥam ko piyār ĥay</w:t>
      </w:r>
    </w:p>
    <w:p w14:paraId="0A2B8455" w14:textId="77777777" w:rsidR="004D16BF" w:rsidRPr="006E6AB4" w:rsidRDefault="004D16BF" w:rsidP="00D260A6">
      <w:pPr>
        <w:pStyle w:val="ModBkBklUrduCouplet"/>
        <w:rPr>
          <w:color w:val="auto"/>
          <w:sz w:val="20"/>
          <w:szCs w:val="18"/>
        </w:rPr>
      </w:pPr>
      <w:r w:rsidRPr="006E6AB4">
        <w:rPr>
          <w:rStyle w:val="ModArabicTextChar"/>
          <w:rFonts w:cs="Al_Mushaf"/>
          <w:i w:val="0"/>
          <w:iCs w:val="0"/>
          <w:color w:val="auto"/>
          <w:rtl/>
        </w:rPr>
        <w:t>اِنْ شَــآءَالـلّٰـه</w:t>
      </w:r>
      <w:r w:rsidRPr="006E6AB4">
        <w:rPr>
          <w:rStyle w:val="ModArabicTextChar"/>
          <w:rFonts w:cs="Al_Mushaf"/>
          <w:i w:val="0"/>
          <w:iCs w:val="0"/>
          <w:color w:val="auto"/>
          <w:sz w:val="22"/>
          <w:szCs w:val="24"/>
          <w:rtl/>
        </w:rPr>
        <w:t xml:space="preserve"> </w:t>
      </w:r>
      <w:r w:rsidRPr="006E6AB4">
        <w:rPr>
          <w:rStyle w:val="ModArabicTextChar"/>
          <w:rFonts w:cs="Al_Mushaf"/>
          <w:i w:val="0"/>
          <w:iCs w:val="0"/>
          <w:color w:val="auto"/>
          <w:sz w:val="12"/>
          <w:szCs w:val="12"/>
          <w:rtl/>
        </w:rPr>
        <w:t>عَزَّوَجَلَّ</w:t>
      </w:r>
      <w:r w:rsidRPr="006E6AB4">
        <w:rPr>
          <w:color w:val="auto"/>
          <w:sz w:val="20"/>
          <w:szCs w:val="18"/>
        </w:rPr>
        <w:t>, Do jaĥān mayn apnā bayřā pār ĥay</w:t>
      </w:r>
    </w:p>
    <w:p w14:paraId="42806CE6" w14:textId="77777777" w:rsidR="004D16BF" w:rsidRPr="006E6AB4" w:rsidRDefault="004D16BF" w:rsidP="00D260A6">
      <w:pPr>
        <w:pStyle w:val="ModBkBklEnglishCouplet"/>
        <w:spacing w:line="240" w:lineRule="auto"/>
        <w:rPr>
          <w:color w:val="auto"/>
          <w:sz w:val="18"/>
          <w:szCs w:val="16"/>
        </w:rPr>
      </w:pPr>
      <w:r w:rsidRPr="006E6AB4">
        <w:rPr>
          <w:color w:val="auto"/>
          <w:sz w:val="18"/>
          <w:szCs w:val="16"/>
        </w:rPr>
        <w:t>O ‘A</w:t>
      </w:r>
      <w:r w:rsidRPr="006E6AB4">
        <w:rPr>
          <w:rFonts w:ascii="Times New Roman" w:hAnsi="Times New Roman" w:cs="Times New Roman"/>
          <w:color w:val="auto"/>
          <w:sz w:val="18"/>
          <w:szCs w:val="16"/>
        </w:rPr>
        <w:t>ṭṭ</w:t>
      </w:r>
      <w:r w:rsidRPr="006E6AB4">
        <w:rPr>
          <w:color w:val="auto"/>
          <w:sz w:val="18"/>
          <w:szCs w:val="16"/>
        </w:rPr>
        <w:t>ār! We love Madanī In’āmāt indeed</w:t>
      </w:r>
    </w:p>
    <w:p w14:paraId="53DE79FD" w14:textId="77777777" w:rsidR="004D16BF" w:rsidRPr="006E6AB4" w:rsidRDefault="004D16BF" w:rsidP="00D260A6">
      <w:pPr>
        <w:pStyle w:val="ModBkBklEnglishCouplet"/>
        <w:spacing w:line="240" w:lineRule="auto"/>
        <w:rPr>
          <w:color w:val="auto"/>
          <w:sz w:val="18"/>
          <w:szCs w:val="16"/>
        </w:rPr>
      </w:pPr>
      <w:r w:rsidRPr="006E6AB4">
        <w:rPr>
          <w:rStyle w:val="ModArabicTextChar"/>
          <w:rFonts w:cs="Al_Mushaf"/>
          <w:i w:val="0"/>
          <w:iCs w:val="0"/>
          <w:color w:val="auto"/>
          <w:rtl/>
        </w:rPr>
        <w:t>اِنْ شَــآءَالـلّٰـه</w:t>
      </w:r>
      <w:r w:rsidRPr="006E6AB4">
        <w:rPr>
          <w:rStyle w:val="ModArabicTextChar"/>
          <w:rFonts w:cs="Al_Mushaf"/>
          <w:i w:val="0"/>
          <w:iCs w:val="0"/>
          <w:color w:val="auto"/>
          <w:sz w:val="22"/>
          <w:szCs w:val="24"/>
          <w:rtl/>
        </w:rPr>
        <w:t xml:space="preserve"> </w:t>
      </w:r>
      <w:r w:rsidRPr="006E6AB4">
        <w:rPr>
          <w:rStyle w:val="ModArabicTextChar"/>
          <w:rFonts w:cs="Al_Mushaf"/>
          <w:i w:val="0"/>
          <w:iCs w:val="0"/>
          <w:color w:val="auto"/>
          <w:sz w:val="12"/>
          <w:szCs w:val="12"/>
          <w:rtl/>
        </w:rPr>
        <w:t>عَزَّوَجَلَّ</w:t>
      </w:r>
      <w:r w:rsidRPr="006E6AB4">
        <w:rPr>
          <w:color w:val="auto"/>
          <w:sz w:val="18"/>
          <w:szCs w:val="24"/>
        </w:rPr>
        <w:t>, We will succeed</w:t>
      </w:r>
    </w:p>
    <w:p w14:paraId="18FAAEDD" w14:textId="77777777" w:rsidR="004D16BF" w:rsidRPr="006E6AB4" w:rsidRDefault="004D16BF" w:rsidP="00D260A6">
      <w:pPr>
        <w:pStyle w:val="ModBkBklDurood"/>
        <w:spacing w:after="0"/>
        <w:rPr>
          <w:rFonts w:ascii="Quranic_Font" w:hAnsi="Quranic_Font" w:cs="Al_Mushaf"/>
          <w:color w:val="auto"/>
          <w:w w:val="100"/>
          <w:sz w:val="32"/>
          <w:szCs w:val="32"/>
        </w:rPr>
      </w:pPr>
      <w:bookmarkStart w:id="2001" w:name="_Toc239320257"/>
      <w:bookmarkStart w:id="2002" w:name="_Toc294546769"/>
      <w:bookmarkStart w:id="2003" w:name="_Toc332511679"/>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6413007E" w14:textId="77777777" w:rsidR="00D511B3" w:rsidRPr="006E6AB4" w:rsidRDefault="00D511B3" w:rsidP="00D260A6">
      <w:pPr>
        <w:spacing w:after="0" w:line="240" w:lineRule="auto"/>
        <w:rPr>
          <w:rFonts w:ascii="Warnock Pro SmBd" w:hAnsi="Warnock Pro SmBd"/>
          <w:sz w:val="25"/>
          <w:szCs w:val="28"/>
        </w:rPr>
      </w:pPr>
      <w:bookmarkStart w:id="2004" w:name="_Toc357063852"/>
      <w:bookmarkStart w:id="2005" w:name="_Toc361436212"/>
      <w:bookmarkStart w:id="2006" w:name="_Toc361437694"/>
      <w:bookmarkStart w:id="2007" w:name="_Toc361439182"/>
      <w:r w:rsidRPr="006E6AB4">
        <w:rPr>
          <w:sz w:val="25"/>
          <w:szCs w:val="28"/>
        </w:rPr>
        <w:br w:type="page"/>
      </w:r>
    </w:p>
    <w:p w14:paraId="4806C20E" w14:textId="77777777" w:rsidR="004D16BF" w:rsidRPr="006E6AB4" w:rsidRDefault="004D16BF" w:rsidP="00D260A6">
      <w:pPr>
        <w:pStyle w:val="Heading2"/>
      </w:pPr>
      <w:bookmarkStart w:id="2008" w:name="_Toc500604509"/>
      <w:r w:rsidRPr="006E6AB4">
        <w:lastRenderedPageBreak/>
        <w:t>Magic fails</w:t>
      </w:r>
      <w:bookmarkEnd w:id="2001"/>
      <w:bookmarkEnd w:id="2002"/>
      <w:bookmarkEnd w:id="2003"/>
      <w:bookmarkEnd w:id="2004"/>
      <w:bookmarkEnd w:id="2005"/>
      <w:bookmarkEnd w:id="2006"/>
      <w:bookmarkEnd w:id="2007"/>
      <w:bookmarkEnd w:id="2008"/>
    </w:p>
    <w:p w14:paraId="464F7C96"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Sayyidunā Ismā’īl </w:t>
      </w:r>
      <w:r w:rsidRPr="006E6AB4">
        <w:rPr>
          <w:rFonts w:ascii="Times New Roman" w:hAnsi="Times New Roman" w:cs="Times New Roman"/>
          <w:color w:val="auto"/>
          <w:szCs w:val="24"/>
        </w:rPr>
        <w:t>Ḥ</w:t>
      </w:r>
      <w:r w:rsidRPr="006E6AB4">
        <w:rPr>
          <w:color w:val="auto"/>
          <w:sz w:val="22"/>
          <w:szCs w:val="24"/>
        </w:rPr>
        <w:t xml:space="preserve">aqqī </w:t>
      </w:r>
      <w:r w:rsidRPr="006E6AB4">
        <w:rPr>
          <w:rStyle w:val="ModArabicTextinbodyChar"/>
          <w:rFonts w:cs="Al_Mushaf"/>
          <w:color w:val="auto"/>
          <w:sz w:val="14"/>
          <w:szCs w:val="14"/>
          <w:rtl/>
          <w:lang w:bidi="ar-SA"/>
        </w:rPr>
        <w:t>رَحْمَةُ الـلّٰـهِ تَعَالٰی عَـلَيْه</w:t>
      </w:r>
      <w:r w:rsidRPr="006E6AB4">
        <w:rPr>
          <w:color w:val="auto"/>
          <w:sz w:val="22"/>
          <w:szCs w:val="24"/>
        </w:rPr>
        <w:t xml:space="preserve"> has stated, ‘This is a night of peace; people are </w:t>
      </w:r>
      <w:r w:rsidRPr="006E6AB4">
        <w:rPr>
          <w:color w:val="auto"/>
          <w:spacing w:val="-2"/>
          <w:sz w:val="22"/>
          <w:szCs w:val="24"/>
        </w:rPr>
        <w:t>protected from many troubles such as illnesses, evil, calamities, storms, thunder, lightning</w:t>
      </w:r>
      <w:r w:rsidRPr="006E6AB4">
        <w:rPr>
          <w:color w:val="auto"/>
          <w:sz w:val="22"/>
          <w:szCs w:val="24"/>
        </w:rPr>
        <w:t xml:space="preserve"> and other things. In fact, everything that descends in this night contains peace, benefit </w:t>
      </w:r>
      <w:r w:rsidRPr="006E6AB4">
        <w:rPr>
          <w:color w:val="auto"/>
          <w:spacing w:val="-2"/>
          <w:sz w:val="22"/>
          <w:szCs w:val="24"/>
        </w:rPr>
        <w:t>and goodness. In this night, the devil cannot make people do evil and no magician’s magic</w:t>
      </w:r>
      <w:r w:rsidRPr="006E6AB4">
        <w:rPr>
          <w:color w:val="auto"/>
          <w:sz w:val="22"/>
          <w:szCs w:val="24"/>
        </w:rPr>
        <w:t xml:space="preserve"> works; this night is full of peace.’ </w:t>
      </w:r>
      <w:r w:rsidR="00492287" w:rsidRPr="006E6AB4">
        <w:rPr>
          <w:rStyle w:val="ModBkBklCitationsChar"/>
          <w:color w:val="auto"/>
          <w:sz w:val="18"/>
          <w:szCs w:val="16"/>
        </w:rPr>
        <w:t>(Rūḥ-ul-Bayān, vol. 10, pp. 485</w:t>
      </w:r>
      <w:r w:rsidRPr="006E6AB4">
        <w:rPr>
          <w:rStyle w:val="ModBkBklCitationsChar"/>
          <w:color w:val="auto"/>
          <w:sz w:val="18"/>
          <w:szCs w:val="16"/>
        </w:rPr>
        <w:t>)</w:t>
      </w:r>
    </w:p>
    <w:p w14:paraId="726B56BD" w14:textId="77777777" w:rsidR="004D16BF" w:rsidRPr="006E6AB4" w:rsidRDefault="004D16BF" w:rsidP="00D260A6">
      <w:pPr>
        <w:pStyle w:val="Heading2"/>
      </w:pPr>
      <w:bookmarkStart w:id="2009" w:name="_Toc239320258"/>
      <w:bookmarkStart w:id="2010" w:name="_Toc294546770"/>
      <w:bookmarkStart w:id="2011" w:name="_Toc332511680"/>
      <w:bookmarkStart w:id="2012" w:name="_Toc357063853"/>
      <w:bookmarkStart w:id="2013" w:name="_Toc361436213"/>
      <w:bookmarkStart w:id="2014" w:name="_Toc361437695"/>
      <w:bookmarkStart w:id="2015" w:name="_Toc361439183"/>
      <w:bookmarkStart w:id="2016" w:name="_Toc500604510"/>
      <w:r w:rsidRPr="006E6AB4">
        <w:t xml:space="preserve">Signs of </w:t>
      </w:r>
      <w:r w:rsidR="008B0375" w:rsidRPr="006E6AB4">
        <w:t>Lay</w:t>
      </w:r>
      <w:r w:rsidRPr="006E6AB4">
        <w:t>la-tul-Qadr</w:t>
      </w:r>
      <w:bookmarkEnd w:id="2009"/>
      <w:bookmarkEnd w:id="2010"/>
      <w:bookmarkEnd w:id="2011"/>
      <w:bookmarkEnd w:id="2012"/>
      <w:bookmarkEnd w:id="2013"/>
      <w:bookmarkEnd w:id="2014"/>
      <w:bookmarkEnd w:id="2015"/>
      <w:bookmarkEnd w:id="2016"/>
    </w:p>
    <w:p w14:paraId="1AEB7F1B"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Sayyidunā ‘Ubādaĥ Bin </w:t>
      </w:r>
      <w:r w:rsidRPr="006E6AB4">
        <w:rPr>
          <w:rFonts w:ascii="Times New Roman" w:hAnsi="Times New Roman" w:cs="Times New Roman"/>
          <w:color w:val="auto"/>
          <w:szCs w:val="24"/>
        </w:rPr>
        <w:t>Ṣ</w:t>
      </w:r>
      <w:r w:rsidRPr="006E6AB4">
        <w:rPr>
          <w:color w:val="auto"/>
          <w:sz w:val="22"/>
          <w:szCs w:val="24"/>
        </w:rPr>
        <w:t xml:space="preserve">āmit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asked the Noble Prophet </w:t>
      </w:r>
      <w:r w:rsidRPr="006E6AB4">
        <w:rPr>
          <w:rStyle w:val="ModArabicTextinbodyChar"/>
          <w:rFonts w:cs="Al_Mushaf"/>
          <w:color w:val="auto"/>
          <w:sz w:val="14"/>
          <w:szCs w:val="14"/>
          <w:rtl/>
          <w:lang w:bidi="ar-SA"/>
        </w:rPr>
        <w:t>صَلَّى اللهُ تَعَالٰى عَلَيْهِ وَاٰلِهٖ وَسَلَّم</w:t>
      </w:r>
      <w:r w:rsidR="008B0375" w:rsidRPr="006E6AB4">
        <w:rPr>
          <w:color w:val="auto"/>
          <w:sz w:val="22"/>
          <w:szCs w:val="24"/>
        </w:rPr>
        <w:t xml:space="preserve"> about Lay</w:t>
      </w:r>
      <w:r w:rsidRPr="006E6AB4">
        <w:rPr>
          <w:color w:val="auto"/>
          <w:sz w:val="22"/>
          <w:szCs w:val="24"/>
        </w:rPr>
        <w:t>la-tul-Qadr</w:t>
      </w:r>
      <w:r w:rsidR="005B2DBA" w:rsidRPr="006E6AB4">
        <w:rPr>
          <w:color w:val="auto"/>
          <w:sz w:val="22"/>
          <w:szCs w:val="24"/>
        </w:rPr>
        <w:fldChar w:fldCharType="begin"/>
      </w:r>
      <w:r w:rsidR="002644EB" w:rsidRPr="006E6AB4">
        <w:rPr>
          <w:color w:val="auto"/>
          <w:sz w:val="22"/>
          <w:szCs w:val="24"/>
        </w:rPr>
        <w:instrText xml:space="preserve"> XE "Lay</w:instrText>
      </w:r>
      <w:r w:rsidRPr="006E6AB4">
        <w:rPr>
          <w:color w:val="auto"/>
          <w:sz w:val="22"/>
          <w:szCs w:val="24"/>
        </w:rPr>
        <w:instrText xml:space="preserve">la-tul-Qadr:signs of" </w:instrText>
      </w:r>
      <w:r w:rsidR="005B2DBA" w:rsidRPr="006E6AB4">
        <w:rPr>
          <w:color w:val="auto"/>
          <w:sz w:val="22"/>
          <w:szCs w:val="24"/>
        </w:rPr>
        <w:fldChar w:fldCharType="end"/>
      </w:r>
      <w:r w:rsidRPr="006E6AB4">
        <w:rPr>
          <w:color w:val="auto"/>
          <w:sz w:val="22"/>
          <w:szCs w:val="24"/>
        </w:rPr>
        <w:t xml:space="preserve">. The Holy Prophet </w:t>
      </w:r>
      <w:r w:rsidRPr="006E6AB4">
        <w:rPr>
          <w:rStyle w:val="ModArabicTextinbodyChar"/>
          <w:rFonts w:cs="Al_Mushaf"/>
          <w:color w:val="auto"/>
          <w:sz w:val="14"/>
          <w:szCs w:val="14"/>
          <w:rtl/>
          <w:lang w:bidi="ar-SA"/>
        </w:rPr>
        <w:t>صَلَّى اللهُ تَعَالٰى عَلَيْهِ وَاٰلِهٖ وَسَلَّم</w:t>
      </w:r>
      <w:r w:rsidR="008B0375" w:rsidRPr="006E6AB4">
        <w:rPr>
          <w:color w:val="auto"/>
          <w:sz w:val="22"/>
          <w:szCs w:val="24"/>
        </w:rPr>
        <w:t xml:space="preserve"> replied: ‘Lay</w:t>
      </w:r>
      <w:r w:rsidRPr="006E6AB4">
        <w:rPr>
          <w:color w:val="auto"/>
          <w:sz w:val="22"/>
          <w:szCs w:val="24"/>
        </w:rPr>
        <w:t>la-tul-Qadr is in the odd nights of the last ten days of Ramadan, i.e. 21</w:t>
      </w:r>
      <w:r w:rsidRPr="006E6AB4">
        <w:rPr>
          <w:color w:val="auto"/>
          <w:sz w:val="22"/>
          <w:szCs w:val="24"/>
          <w:vertAlign w:val="superscript"/>
        </w:rPr>
        <w:t>st</w:t>
      </w:r>
      <w:r w:rsidRPr="006E6AB4">
        <w:rPr>
          <w:color w:val="auto"/>
          <w:sz w:val="22"/>
          <w:szCs w:val="24"/>
        </w:rPr>
        <w:t>, 23</w:t>
      </w:r>
      <w:r w:rsidRPr="006E6AB4">
        <w:rPr>
          <w:color w:val="auto"/>
          <w:sz w:val="22"/>
          <w:szCs w:val="24"/>
          <w:vertAlign w:val="superscript"/>
        </w:rPr>
        <w:t>rd</w:t>
      </w:r>
      <w:r w:rsidRPr="006E6AB4">
        <w:rPr>
          <w:color w:val="auto"/>
          <w:sz w:val="22"/>
          <w:szCs w:val="24"/>
        </w:rPr>
        <w:t>, 25</w:t>
      </w:r>
      <w:r w:rsidRPr="006E6AB4">
        <w:rPr>
          <w:color w:val="auto"/>
          <w:sz w:val="22"/>
          <w:szCs w:val="24"/>
          <w:vertAlign w:val="superscript"/>
        </w:rPr>
        <w:t>th</w:t>
      </w:r>
      <w:r w:rsidRPr="006E6AB4">
        <w:rPr>
          <w:color w:val="auto"/>
          <w:sz w:val="22"/>
          <w:szCs w:val="24"/>
        </w:rPr>
        <w:t>, 27</w:t>
      </w:r>
      <w:r w:rsidRPr="006E6AB4">
        <w:rPr>
          <w:color w:val="auto"/>
          <w:sz w:val="22"/>
          <w:szCs w:val="24"/>
          <w:vertAlign w:val="superscript"/>
        </w:rPr>
        <w:t>th</w:t>
      </w:r>
      <w:r w:rsidRPr="006E6AB4">
        <w:rPr>
          <w:color w:val="auto"/>
          <w:sz w:val="22"/>
          <w:szCs w:val="24"/>
        </w:rPr>
        <w:t>, 29</w:t>
      </w:r>
      <w:r w:rsidRPr="006E6AB4">
        <w:rPr>
          <w:color w:val="auto"/>
          <w:sz w:val="22"/>
          <w:szCs w:val="24"/>
          <w:vertAlign w:val="superscript"/>
        </w:rPr>
        <w:t>th</w:t>
      </w:r>
      <w:r w:rsidRPr="006E6AB4">
        <w:rPr>
          <w:color w:val="auto"/>
          <w:sz w:val="22"/>
          <w:szCs w:val="24"/>
        </w:rPr>
        <w:t xml:space="preserve"> or the last night of Ramadan. Whoever worships in this night with faith in order to earn reward will be forgiven for all his previous sins. Some of its signs are as follows: The night will be open, bright and extremely clear. It is neither too hot nor too cold, the weather is quite normal at this night and the moon is clearly visible. The devils are not struck with stars the whole night.</w:t>
      </w:r>
    </w:p>
    <w:p w14:paraId="5777FEC2" w14:textId="77777777" w:rsidR="004D16BF" w:rsidRPr="006E6AB4" w:rsidRDefault="004D16BF" w:rsidP="00D260A6">
      <w:pPr>
        <w:pStyle w:val="ModBkBklBodyParagraph"/>
        <w:spacing w:after="0"/>
        <w:rPr>
          <w:color w:val="auto"/>
          <w:sz w:val="22"/>
          <w:szCs w:val="24"/>
        </w:rPr>
      </w:pPr>
      <w:r w:rsidRPr="006E6AB4">
        <w:rPr>
          <w:color w:val="auto"/>
          <w:sz w:val="22"/>
          <w:szCs w:val="24"/>
        </w:rPr>
        <w:t>There is another sign that is the rising of the sun without rays on the following morning, and the sun looks like the moon of the 14</w:t>
      </w:r>
      <w:r w:rsidRPr="006E6AB4">
        <w:rPr>
          <w:color w:val="auto"/>
          <w:sz w:val="22"/>
          <w:szCs w:val="24"/>
          <w:vertAlign w:val="superscript"/>
        </w:rPr>
        <w:t>th</w:t>
      </w:r>
      <w:r w:rsidRPr="006E6AB4">
        <w:rPr>
          <w:color w:val="auto"/>
          <w:sz w:val="22"/>
          <w:szCs w:val="24"/>
        </w:rPr>
        <w:t xml:space="preserve"> night. Allah </w:t>
      </w:r>
      <w:r w:rsidRPr="006E6AB4">
        <w:rPr>
          <w:rStyle w:val="ModArabicTextinbodyChar"/>
          <w:rFonts w:cs="Al_Mushaf"/>
          <w:color w:val="auto"/>
          <w:sz w:val="14"/>
          <w:szCs w:val="14"/>
          <w:rtl/>
          <w:lang w:bidi="ar-SA"/>
        </w:rPr>
        <w:t>عَزَّوَجَلَّ</w:t>
      </w:r>
      <w:r w:rsidRPr="006E6AB4">
        <w:rPr>
          <w:color w:val="auto"/>
          <w:sz w:val="22"/>
          <w:szCs w:val="24"/>
        </w:rPr>
        <w:t xml:space="preserve"> has prevented the devil to come out with the sunrise of that morning (apart from that one day, whenever the sun </w:t>
      </w:r>
      <w:r w:rsidRPr="006E6AB4">
        <w:rPr>
          <w:color w:val="auto"/>
          <w:spacing w:val="-2"/>
          <w:sz w:val="22"/>
          <w:szCs w:val="24"/>
        </w:rPr>
        <w:t xml:space="preserve">rises in the morning the devil also comes out).’ </w:t>
      </w:r>
      <w:r w:rsidRPr="006E6AB4">
        <w:rPr>
          <w:rStyle w:val="ModBodyReferencesChar"/>
          <w:color w:val="auto"/>
          <w:spacing w:val="-2"/>
          <w:sz w:val="18"/>
          <w:szCs w:val="24"/>
        </w:rPr>
        <w:t>(Musnad Imām Aḥmad,</w:t>
      </w:r>
      <w:r w:rsidR="00492287" w:rsidRPr="006E6AB4">
        <w:rPr>
          <w:rStyle w:val="ModBodyReferencesChar"/>
          <w:color w:val="auto"/>
          <w:spacing w:val="-2"/>
          <w:sz w:val="18"/>
          <w:szCs w:val="24"/>
        </w:rPr>
        <w:t xml:space="preserve"> vol. 8,</w:t>
      </w:r>
      <w:r w:rsidRPr="006E6AB4">
        <w:rPr>
          <w:rStyle w:val="ModBodyReferencesChar"/>
          <w:color w:val="auto"/>
          <w:spacing w:val="-2"/>
          <w:sz w:val="18"/>
          <w:szCs w:val="24"/>
        </w:rPr>
        <w:t xml:space="preserve"> pp. 414, Ḥadīš 22829)</w:t>
      </w:r>
    </w:p>
    <w:p w14:paraId="31752B0C" w14:textId="77777777" w:rsidR="004D16BF" w:rsidRPr="006E6AB4" w:rsidRDefault="004D16BF" w:rsidP="00D260A6">
      <w:pPr>
        <w:pStyle w:val="Heading2"/>
      </w:pPr>
      <w:bookmarkStart w:id="2017" w:name="_Toc239320259"/>
      <w:bookmarkStart w:id="2018" w:name="_Toc294546771"/>
      <w:bookmarkStart w:id="2019" w:name="_Toc332511681"/>
      <w:bookmarkStart w:id="2020" w:name="_Toc357063854"/>
      <w:bookmarkStart w:id="2021" w:name="_Toc361436214"/>
      <w:bookmarkStart w:id="2022" w:name="_Toc361437696"/>
      <w:bookmarkStart w:id="2023" w:name="_Toc361439184"/>
      <w:bookmarkStart w:id="2024" w:name="_Toc500604511"/>
      <w:r w:rsidRPr="006E6AB4">
        <w:t>Ocean water becomes sweet</w:t>
      </w:r>
      <w:bookmarkEnd w:id="2017"/>
      <w:bookmarkEnd w:id="2018"/>
      <w:bookmarkEnd w:id="2019"/>
      <w:bookmarkEnd w:id="2020"/>
      <w:bookmarkEnd w:id="2021"/>
      <w:bookmarkEnd w:id="2022"/>
      <w:bookmarkEnd w:id="2023"/>
      <w:bookmarkEnd w:id="2024"/>
    </w:p>
    <w:p w14:paraId="77014BA4" w14:textId="77777777" w:rsidR="004D16BF" w:rsidRPr="006E6AB4" w:rsidRDefault="008B0375" w:rsidP="00D260A6">
      <w:pPr>
        <w:pStyle w:val="ModBkBklBodyParagraph"/>
        <w:spacing w:after="0"/>
        <w:rPr>
          <w:color w:val="auto"/>
          <w:sz w:val="22"/>
          <w:szCs w:val="24"/>
        </w:rPr>
      </w:pPr>
      <w:r w:rsidRPr="006E6AB4">
        <w:rPr>
          <w:color w:val="auto"/>
          <w:sz w:val="22"/>
          <w:szCs w:val="24"/>
        </w:rPr>
        <w:t>Dear Islamic brothers! Lay</w:t>
      </w:r>
      <w:r w:rsidR="004D16BF" w:rsidRPr="006E6AB4">
        <w:rPr>
          <w:color w:val="auto"/>
          <w:sz w:val="22"/>
          <w:szCs w:val="24"/>
        </w:rPr>
        <w:t xml:space="preserve">la-tul-Qadr falls on one of the odd nights of the last ten days </w:t>
      </w:r>
      <w:r w:rsidR="004D16BF" w:rsidRPr="006E6AB4">
        <w:rPr>
          <w:color w:val="auto"/>
          <w:spacing w:val="-2"/>
          <w:sz w:val="22"/>
          <w:szCs w:val="24"/>
        </w:rPr>
        <w:t>of Ramadan. Sometimes it falls even on the 30</w:t>
      </w:r>
      <w:r w:rsidR="004D16BF" w:rsidRPr="006E6AB4">
        <w:rPr>
          <w:color w:val="auto"/>
          <w:spacing w:val="-2"/>
          <w:sz w:val="22"/>
          <w:szCs w:val="24"/>
          <w:vertAlign w:val="superscript"/>
        </w:rPr>
        <w:t>th</w:t>
      </w:r>
      <w:r w:rsidR="004D16BF" w:rsidRPr="006E6AB4">
        <w:rPr>
          <w:color w:val="auto"/>
          <w:spacing w:val="-2"/>
          <w:sz w:val="22"/>
          <w:szCs w:val="24"/>
        </w:rPr>
        <w:t xml:space="preserve"> night. There may be thousands of reasons</w:t>
      </w:r>
      <w:r w:rsidR="004D16BF" w:rsidRPr="006E6AB4">
        <w:rPr>
          <w:color w:val="auto"/>
          <w:sz w:val="22"/>
          <w:szCs w:val="24"/>
        </w:rPr>
        <w:t xml:space="preserve"> for keeping this night a secret, and most certainly one of the reasons is that Muslims will try to spend every night worshipping Allah </w:t>
      </w:r>
      <w:r w:rsidR="004D16BF" w:rsidRPr="006E6AB4">
        <w:rPr>
          <w:rStyle w:val="ModArabicTextinbodyChar"/>
          <w:rFonts w:cs="Al_Mushaf"/>
          <w:color w:val="auto"/>
          <w:sz w:val="14"/>
          <w:szCs w:val="14"/>
          <w:rtl/>
          <w:lang w:bidi="ar-SA"/>
        </w:rPr>
        <w:t>عَزَّوَجَلَّ</w:t>
      </w:r>
      <w:r w:rsidRPr="006E6AB4">
        <w:rPr>
          <w:color w:val="auto"/>
          <w:sz w:val="22"/>
          <w:szCs w:val="24"/>
        </w:rPr>
        <w:t xml:space="preserve"> in search of Lay</w:t>
      </w:r>
      <w:r w:rsidR="004D16BF" w:rsidRPr="006E6AB4">
        <w:rPr>
          <w:color w:val="auto"/>
          <w:sz w:val="22"/>
          <w:szCs w:val="24"/>
        </w:rPr>
        <w:t>la-tul-Qadr.</w:t>
      </w:r>
    </w:p>
    <w:p w14:paraId="07BFBC15" w14:textId="77777777" w:rsidR="00D511B3" w:rsidRPr="006E6AB4" w:rsidRDefault="008B0375" w:rsidP="00D260A6">
      <w:pPr>
        <w:pStyle w:val="ModBkBklBodyParagraph"/>
        <w:spacing w:after="0"/>
        <w:rPr>
          <w:color w:val="auto"/>
          <w:sz w:val="22"/>
          <w:szCs w:val="24"/>
        </w:rPr>
      </w:pPr>
      <w:r w:rsidRPr="006E6AB4">
        <w:rPr>
          <w:color w:val="auto"/>
          <w:sz w:val="22"/>
          <w:szCs w:val="24"/>
        </w:rPr>
        <w:t>Many signs of Lay</w:t>
      </w:r>
      <w:r w:rsidR="004D16BF" w:rsidRPr="006E6AB4">
        <w:rPr>
          <w:color w:val="auto"/>
          <w:sz w:val="22"/>
          <w:szCs w:val="24"/>
        </w:rPr>
        <w:t>la-tul-Qadr have been mentioned in A</w:t>
      </w:r>
      <w:r w:rsidR="004D16BF" w:rsidRPr="006E6AB4">
        <w:rPr>
          <w:rFonts w:ascii="Times New Roman" w:hAnsi="Times New Roman" w:cs="Times New Roman"/>
          <w:color w:val="auto"/>
          <w:szCs w:val="24"/>
        </w:rPr>
        <w:t>ḥ</w:t>
      </w:r>
      <w:r w:rsidR="004D16BF" w:rsidRPr="006E6AB4">
        <w:rPr>
          <w:color w:val="auto"/>
          <w:sz w:val="22"/>
          <w:szCs w:val="24"/>
        </w:rPr>
        <w:t xml:space="preserve">ādīš but it is not easy for everyone to see these signs. In fact, only men of insight can see them. Sometimes,     Allah </w:t>
      </w:r>
      <w:r w:rsidR="004D16BF" w:rsidRPr="006E6AB4">
        <w:rPr>
          <w:rStyle w:val="ModArabicTextinbodyChar"/>
          <w:rFonts w:cs="Al_Mushaf"/>
          <w:color w:val="auto"/>
          <w:sz w:val="14"/>
          <w:szCs w:val="14"/>
          <w:rtl/>
          <w:lang w:bidi="ar-SA"/>
        </w:rPr>
        <w:t>عَزَّوَجَلَّ</w:t>
      </w:r>
      <w:r w:rsidR="004D16BF" w:rsidRPr="006E6AB4">
        <w:rPr>
          <w:color w:val="auto"/>
          <w:sz w:val="22"/>
          <w:szCs w:val="24"/>
        </w:rPr>
        <w:t xml:space="preserve"> shows these signs to His chosen</w:t>
      </w:r>
      <w:r w:rsidRPr="006E6AB4">
        <w:rPr>
          <w:color w:val="auto"/>
          <w:sz w:val="22"/>
          <w:szCs w:val="24"/>
        </w:rPr>
        <w:t xml:space="preserve"> people. One of the signs of Lay</w:t>
      </w:r>
      <w:r w:rsidR="004D16BF" w:rsidRPr="006E6AB4">
        <w:rPr>
          <w:color w:val="auto"/>
          <w:sz w:val="22"/>
          <w:szCs w:val="24"/>
        </w:rPr>
        <w:t>la-tul-Qadr is that the salty ocean water turns sweet and (another sign is that) everything in the</w:t>
      </w:r>
    </w:p>
    <w:p w14:paraId="619F1B83" w14:textId="77777777" w:rsidR="00D511B3" w:rsidRPr="006E6AB4" w:rsidRDefault="00D511B3" w:rsidP="00D260A6">
      <w:pPr>
        <w:spacing w:after="0" w:line="240" w:lineRule="auto"/>
        <w:rPr>
          <w:rFonts w:ascii="Minion Pro" w:hAnsi="Minion Pro"/>
          <w:szCs w:val="24"/>
        </w:rPr>
      </w:pPr>
      <w:r w:rsidRPr="006E6AB4">
        <w:rPr>
          <w:szCs w:val="24"/>
        </w:rPr>
        <w:br w:type="page"/>
      </w:r>
    </w:p>
    <w:p w14:paraId="2FEF5F09" w14:textId="77777777" w:rsidR="004D16BF" w:rsidRPr="006E6AB4" w:rsidRDefault="004D16BF" w:rsidP="00D260A6">
      <w:pPr>
        <w:pStyle w:val="ModBkBklBodyParagraph"/>
        <w:spacing w:after="0"/>
        <w:rPr>
          <w:color w:val="auto"/>
          <w:sz w:val="22"/>
          <w:szCs w:val="24"/>
        </w:rPr>
      </w:pPr>
      <w:r w:rsidRPr="006E6AB4">
        <w:rPr>
          <w:color w:val="auto"/>
          <w:sz w:val="22"/>
          <w:szCs w:val="24"/>
        </w:rPr>
        <w:lastRenderedPageBreak/>
        <w:t xml:space="preserve">universe except humans and jinn submits to the Glory of Allah </w:t>
      </w:r>
      <w:r w:rsidRPr="006E6AB4">
        <w:rPr>
          <w:rStyle w:val="ModArabicTextinbodyChar"/>
          <w:rFonts w:cs="Al_Mushaf"/>
          <w:color w:val="auto"/>
          <w:sz w:val="14"/>
          <w:szCs w:val="14"/>
          <w:rtl/>
          <w:lang w:bidi="ar-SA"/>
        </w:rPr>
        <w:t>عَزَّوَجَلَّ</w:t>
      </w:r>
      <w:r w:rsidRPr="006E6AB4">
        <w:rPr>
          <w:color w:val="auto"/>
          <w:sz w:val="22"/>
          <w:szCs w:val="24"/>
        </w:rPr>
        <w:t xml:space="preserve"> by prostrating, but not everyone sees it.</w:t>
      </w:r>
    </w:p>
    <w:p w14:paraId="0D1DAC12" w14:textId="77777777" w:rsidR="004D16BF" w:rsidRPr="006E6AB4" w:rsidRDefault="004D16BF" w:rsidP="00D260A6">
      <w:pPr>
        <w:pStyle w:val="Heading2"/>
      </w:pPr>
      <w:bookmarkStart w:id="2025" w:name="_Toc294546772"/>
      <w:bookmarkStart w:id="2026" w:name="_Toc332511682"/>
      <w:bookmarkStart w:id="2027" w:name="_Toc357063855"/>
      <w:bookmarkStart w:id="2028" w:name="_Toc361436215"/>
      <w:bookmarkStart w:id="2029" w:name="_Toc361437697"/>
      <w:bookmarkStart w:id="2030" w:name="_Toc361439185"/>
      <w:bookmarkStart w:id="2031" w:name="_Toc500604512"/>
      <w:r w:rsidRPr="006E6AB4">
        <w:t>Parable</w:t>
      </w:r>
      <w:bookmarkEnd w:id="2025"/>
      <w:bookmarkEnd w:id="2026"/>
      <w:bookmarkEnd w:id="2027"/>
      <w:bookmarkEnd w:id="2028"/>
      <w:bookmarkEnd w:id="2029"/>
      <w:bookmarkEnd w:id="2030"/>
      <w:bookmarkEnd w:id="2031"/>
    </w:p>
    <w:p w14:paraId="465EF32C" w14:textId="77777777" w:rsidR="004D16BF" w:rsidRPr="006E6AB4" w:rsidRDefault="007C1E4B" w:rsidP="00D260A6">
      <w:pPr>
        <w:pStyle w:val="ModBkBklBodyParagraph"/>
        <w:spacing w:after="0"/>
        <w:rPr>
          <w:color w:val="auto"/>
          <w:sz w:val="22"/>
          <w:szCs w:val="24"/>
        </w:rPr>
      </w:pPr>
      <w:r w:rsidRPr="006E6AB4">
        <w:rPr>
          <w:color w:val="auto"/>
          <w:spacing w:val="-2"/>
          <w:sz w:val="22"/>
          <w:szCs w:val="24"/>
        </w:rPr>
        <w:t>Sayyidunā ‘Ubay</w:t>
      </w:r>
      <w:r w:rsidR="004D16BF" w:rsidRPr="006E6AB4">
        <w:rPr>
          <w:color w:val="auto"/>
          <w:spacing w:val="-2"/>
          <w:sz w:val="22"/>
          <w:szCs w:val="24"/>
        </w:rPr>
        <w:t xml:space="preserve">d Ibn ‘Imrān </w:t>
      </w:r>
      <w:r w:rsidR="004D16BF" w:rsidRPr="006E6AB4">
        <w:rPr>
          <w:rStyle w:val="ModArabicTextinbodyChar"/>
          <w:rFonts w:cs="Al_Mushaf"/>
          <w:color w:val="auto"/>
          <w:spacing w:val="-2"/>
          <w:sz w:val="14"/>
          <w:szCs w:val="14"/>
          <w:rtl/>
          <w:lang w:bidi="ar-SA"/>
        </w:rPr>
        <w:t>رَضِىَ اللهُ تَعَالٰی عَنْهُ</w:t>
      </w:r>
      <w:r w:rsidR="004D16BF" w:rsidRPr="006E6AB4">
        <w:rPr>
          <w:color w:val="auto"/>
          <w:spacing w:val="-2"/>
          <w:sz w:val="22"/>
          <w:szCs w:val="24"/>
        </w:rPr>
        <w:t xml:space="preserve"> said, ‘One night, while I was making Wu</w:t>
      </w:r>
      <w:r w:rsidR="004D16BF" w:rsidRPr="006E6AB4">
        <w:rPr>
          <w:rFonts w:ascii="Times New Roman" w:hAnsi="Times New Roman" w:cs="Times New Roman"/>
          <w:color w:val="auto"/>
          <w:spacing w:val="-2"/>
          <w:szCs w:val="24"/>
        </w:rPr>
        <w:t>ḍ</w:t>
      </w:r>
      <w:r w:rsidR="004D16BF" w:rsidRPr="006E6AB4">
        <w:rPr>
          <w:color w:val="auto"/>
          <w:spacing w:val="-2"/>
          <w:sz w:val="22"/>
          <w:szCs w:val="24"/>
        </w:rPr>
        <w:t>ū at the</w:t>
      </w:r>
      <w:r w:rsidR="004D16BF" w:rsidRPr="006E6AB4">
        <w:rPr>
          <w:color w:val="auto"/>
          <w:sz w:val="22"/>
          <w:szCs w:val="24"/>
        </w:rPr>
        <w:t xml:space="preserve"> </w:t>
      </w:r>
      <w:r w:rsidR="004D16BF" w:rsidRPr="006E6AB4">
        <w:rPr>
          <w:color w:val="auto"/>
          <w:spacing w:val="-2"/>
          <w:sz w:val="22"/>
          <w:szCs w:val="24"/>
        </w:rPr>
        <w:t>Red Sea I tasted the water which was sweeter than even honey. I was extremely surprised.</w:t>
      </w:r>
      <w:r w:rsidR="004D16BF" w:rsidRPr="006E6AB4">
        <w:rPr>
          <w:color w:val="auto"/>
          <w:sz w:val="22"/>
          <w:szCs w:val="24"/>
        </w:rPr>
        <w:t xml:space="preserve"> When I told Sayyidunā ‘Ušmān Ghanī </w:t>
      </w:r>
      <w:r w:rsidR="004D16BF" w:rsidRPr="006E6AB4">
        <w:rPr>
          <w:rStyle w:val="ModArabicTextinbodyChar"/>
          <w:rFonts w:cs="Al_Mushaf"/>
          <w:color w:val="auto"/>
          <w:sz w:val="14"/>
          <w:szCs w:val="14"/>
          <w:rtl/>
          <w:lang w:bidi="ar-SA"/>
        </w:rPr>
        <w:t>رَضِىَ اللهُ تَعَالٰی عَنْهُ</w:t>
      </w:r>
      <w:r w:rsidR="004D16BF" w:rsidRPr="006E6AB4">
        <w:rPr>
          <w:color w:val="auto"/>
          <w:sz w:val="22"/>
          <w:szCs w:val="24"/>
        </w:rPr>
        <w:t xml:space="preserve"> about it, he </w:t>
      </w:r>
      <w:r w:rsidR="004D16BF" w:rsidRPr="006E6AB4">
        <w:rPr>
          <w:rStyle w:val="ModArabicTextinbodyChar"/>
          <w:rFonts w:cs="Al_Mushaf"/>
          <w:color w:val="auto"/>
          <w:sz w:val="14"/>
          <w:szCs w:val="14"/>
          <w:rtl/>
          <w:lang w:bidi="ar-SA"/>
        </w:rPr>
        <w:t>رَضِىَ اللهُ تَعَالٰی عَنْهُ</w:t>
      </w:r>
      <w:r w:rsidRPr="006E6AB4">
        <w:rPr>
          <w:color w:val="auto"/>
          <w:sz w:val="22"/>
          <w:szCs w:val="24"/>
        </w:rPr>
        <w:t xml:space="preserve"> said, ‘O ‘Ubay</w:t>
      </w:r>
      <w:r w:rsidR="004D16BF" w:rsidRPr="006E6AB4">
        <w:rPr>
          <w:color w:val="auto"/>
          <w:sz w:val="22"/>
          <w:szCs w:val="24"/>
        </w:rPr>
        <w:t xml:space="preserve">d  </w:t>
      </w:r>
      <w:r w:rsidR="004D16BF" w:rsidRPr="006E6AB4">
        <w:rPr>
          <w:rStyle w:val="ModArabicTextinbodyChar"/>
          <w:rFonts w:cs="Al_Mushaf"/>
          <w:color w:val="auto"/>
          <w:sz w:val="14"/>
          <w:szCs w:val="14"/>
          <w:rtl/>
          <w:lang w:bidi="ar-SA"/>
        </w:rPr>
        <w:t>رَضِىَ اللهُ تَعَالٰی عَنْهُ</w:t>
      </w:r>
      <w:r w:rsidR="008B0375" w:rsidRPr="006E6AB4">
        <w:rPr>
          <w:color w:val="auto"/>
          <w:sz w:val="22"/>
          <w:szCs w:val="24"/>
        </w:rPr>
        <w:t xml:space="preserve"> it would be Lay</w:t>
      </w:r>
      <w:r w:rsidR="004D16BF" w:rsidRPr="006E6AB4">
        <w:rPr>
          <w:color w:val="auto"/>
          <w:sz w:val="22"/>
          <w:szCs w:val="24"/>
        </w:rPr>
        <w:t xml:space="preserve">la-tul-Qadr.’ He </w:t>
      </w:r>
      <w:r w:rsidR="004D16BF" w:rsidRPr="006E6AB4">
        <w:rPr>
          <w:rStyle w:val="ModArabicTextinbodyChar"/>
          <w:rFonts w:cs="Al_Mushaf"/>
          <w:color w:val="auto"/>
          <w:sz w:val="14"/>
          <w:szCs w:val="14"/>
          <w:rtl/>
          <w:lang w:bidi="ar-SA"/>
        </w:rPr>
        <w:t>رَضِىَ اللهُ تَعَالٰی عَنْهُ</w:t>
      </w:r>
      <w:r w:rsidR="004D16BF" w:rsidRPr="006E6AB4">
        <w:rPr>
          <w:color w:val="auto"/>
          <w:sz w:val="22"/>
          <w:szCs w:val="24"/>
        </w:rPr>
        <w:t xml:space="preserve"> further said, ‘Whoever spends this </w:t>
      </w:r>
      <w:r w:rsidR="004D16BF" w:rsidRPr="006E6AB4">
        <w:rPr>
          <w:color w:val="auto"/>
          <w:spacing w:val="-2"/>
          <w:sz w:val="22"/>
          <w:szCs w:val="24"/>
        </w:rPr>
        <w:t xml:space="preserve">night remembering Allah </w:t>
      </w:r>
      <w:r w:rsidR="004D16BF" w:rsidRPr="006E6AB4">
        <w:rPr>
          <w:rStyle w:val="ModArabicTextinbodyChar"/>
          <w:rFonts w:cs="Al_Mushaf"/>
          <w:color w:val="auto"/>
          <w:spacing w:val="-2"/>
          <w:sz w:val="14"/>
          <w:szCs w:val="14"/>
          <w:rtl/>
          <w:lang w:bidi="ar-SA"/>
        </w:rPr>
        <w:t>عَزَّوَجَلَّ</w:t>
      </w:r>
      <w:r w:rsidR="004D16BF" w:rsidRPr="006E6AB4">
        <w:rPr>
          <w:color w:val="auto"/>
          <w:spacing w:val="-2"/>
          <w:sz w:val="22"/>
          <w:szCs w:val="24"/>
        </w:rPr>
        <w:t xml:space="preserve"> it is as if he worshipped for more than a thousand months,</w:t>
      </w:r>
      <w:r w:rsidR="004D16BF" w:rsidRPr="006E6AB4">
        <w:rPr>
          <w:color w:val="auto"/>
          <w:sz w:val="22"/>
          <w:szCs w:val="24"/>
        </w:rPr>
        <w:t xml:space="preserve"> and Allah </w:t>
      </w:r>
      <w:r w:rsidR="004D16BF" w:rsidRPr="006E6AB4">
        <w:rPr>
          <w:rStyle w:val="ModArabicTextinbodyChar"/>
          <w:rFonts w:cs="Al_Mushaf"/>
          <w:color w:val="auto"/>
          <w:sz w:val="14"/>
          <w:szCs w:val="14"/>
          <w:rtl/>
          <w:lang w:bidi="ar-SA"/>
        </w:rPr>
        <w:t>عَزَّوَجَلَّ</w:t>
      </w:r>
      <w:r w:rsidR="004D16BF" w:rsidRPr="006E6AB4">
        <w:rPr>
          <w:color w:val="auto"/>
          <w:sz w:val="22"/>
          <w:szCs w:val="24"/>
        </w:rPr>
        <w:t xml:space="preserve"> will forgive all of his sins.’ </w:t>
      </w:r>
      <w:r w:rsidR="004D16BF" w:rsidRPr="006E6AB4">
        <w:rPr>
          <w:rStyle w:val="ModBodyReferencesChar"/>
          <w:color w:val="auto"/>
          <w:sz w:val="18"/>
          <w:szCs w:val="24"/>
        </w:rPr>
        <w:t>(T</w:t>
      </w:r>
      <w:r w:rsidR="004D16BF" w:rsidRPr="006E6AB4">
        <w:rPr>
          <w:rStyle w:val="ModBkBklCitationsChar"/>
          <w:color w:val="auto"/>
          <w:sz w:val="18"/>
          <w:szCs w:val="16"/>
        </w:rPr>
        <w:t>ażkira-tul-Wā’iẓīn, pp. 626)</w:t>
      </w:r>
    </w:p>
    <w:p w14:paraId="43A3C782" w14:textId="77777777" w:rsidR="004D16BF" w:rsidRPr="006E6AB4" w:rsidRDefault="004D16BF" w:rsidP="00D260A6">
      <w:pPr>
        <w:pStyle w:val="ModBkBklBodyParagraph"/>
        <w:spacing w:after="0"/>
        <w:jc w:val="center"/>
        <w:rPr>
          <w:color w:val="auto"/>
          <w:sz w:val="22"/>
          <w:szCs w:val="24"/>
        </w:rPr>
      </w:pPr>
      <w:r w:rsidRPr="006E6AB4">
        <w:rPr>
          <w:color w:val="auto"/>
          <w:sz w:val="22"/>
          <w:szCs w:val="24"/>
        </w:rPr>
        <w:t xml:space="preserve">May Allah </w:t>
      </w:r>
      <w:r w:rsidRPr="006E6AB4">
        <w:rPr>
          <w:rStyle w:val="ModArabicTextinbodyChar"/>
          <w:rFonts w:cs="Al_Mushaf"/>
          <w:color w:val="auto"/>
          <w:sz w:val="14"/>
          <w:szCs w:val="14"/>
          <w:rtl/>
          <w:lang w:bidi="ar-SA"/>
        </w:rPr>
        <w:t>عَزَّوَجَلَّ</w:t>
      </w:r>
      <w:r w:rsidRPr="006E6AB4">
        <w:rPr>
          <w:color w:val="auto"/>
          <w:sz w:val="22"/>
          <w:szCs w:val="24"/>
        </w:rPr>
        <w:t xml:space="preserve"> have mercy on them and forgive us without accountability for their sake!</w:t>
      </w:r>
    </w:p>
    <w:p w14:paraId="7D29AEF9" w14:textId="77777777" w:rsidR="004D16BF" w:rsidRPr="006E6AB4" w:rsidRDefault="004D16BF" w:rsidP="00D260A6">
      <w:pPr>
        <w:pStyle w:val="Heading2"/>
      </w:pPr>
      <w:bookmarkStart w:id="2032" w:name="_Toc294546773"/>
      <w:bookmarkStart w:id="2033" w:name="_Toc332511683"/>
      <w:bookmarkStart w:id="2034" w:name="_Toc357063856"/>
      <w:bookmarkStart w:id="2035" w:name="_Toc361436216"/>
      <w:bookmarkStart w:id="2036" w:name="_Toc361437698"/>
      <w:bookmarkStart w:id="2037" w:name="_Toc361439186"/>
      <w:bookmarkStart w:id="2038" w:name="_Toc500604513"/>
      <w:r w:rsidRPr="006E6AB4">
        <w:t>Parable</w:t>
      </w:r>
      <w:bookmarkEnd w:id="2032"/>
      <w:bookmarkEnd w:id="2033"/>
      <w:bookmarkEnd w:id="2034"/>
      <w:bookmarkEnd w:id="2035"/>
      <w:bookmarkEnd w:id="2036"/>
      <w:bookmarkEnd w:id="2037"/>
      <w:bookmarkEnd w:id="2038"/>
    </w:p>
    <w:p w14:paraId="432A841D" w14:textId="77777777" w:rsidR="004D16BF" w:rsidRPr="006E6AB4" w:rsidRDefault="004D16BF" w:rsidP="00D260A6">
      <w:pPr>
        <w:pStyle w:val="ModBkBklBodyParagraph"/>
        <w:spacing w:after="0"/>
        <w:rPr>
          <w:i/>
          <w:color w:val="auto"/>
          <w:sz w:val="22"/>
          <w:szCs w:val="24"/>
        </w:rPr>
      </w:pPr>
      <w:r w:rsidRPr="006E6AB4">
        <w:rPr>
          <w:color w:val="auto"/>
          <w:sz w:val="22"/>
          <w:szCs w:val="24"/>
        </w:rPr>
        <w:t>The slave of Sayyidunā ‘Ušmān Ibn Abil ‘Ā</w:t>
      </w:r>
      <w:r w:rsidRPr="006E6AB4">
        <w:rPr>
          <w:rFonts w:ascii="Times New Roman" w:hAnsi="Times New Roman" w:cs="Times New Roman"/>
          <w:color w:val="auto"/>
          <w:szCs w:val="24"/>
        </w:rPr>
        <w:t>ṣ</w:t>
      </w:r>
      <w:r w:rsidRPr="006E6AB4">
        <w:rPr>
          <w:color w:val="auto"/>
          <w:sz w:val="22"/>
          <w:szCs w:val="24"/>
        </w:rPr>
        <w:t xml:space="preserv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once said to him, ‘O master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I’ve been a sailor for a long time. I’ve noticed a strange thing in the ocean water.’ ‘What is it?’ He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asked. The slave replied, ‘O master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Every year, there is a night in which the ocean water turns sweet.’ He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said to his slave, </w:t>
      </w:r>
      <w:r w:rsidRPr="006E6AB4">
        <w:rPr>
          <w:color w:val="auto"/>
          <w:spacing w:val="-3"/>
          <w:sz w:val="22"/>
          <w:szCs w:val="24"/>
        </w:rPr>
        <w:t>‘Be careful this year. Do tell me when the water turns sweet.’ On the 27</w:t>
      </w:r>
      <w:r w:rsidRPr="006E6AB4">
        <w:rPr>
          <w:color w:val="auto"/>
          <w:spacing w:val="-3"/>
          <w:sz w:val="22"/>
          <w:szCs w:val="24"/>
          <w:vertAlign w:val="superscript"/>
        </w:rPr>
        <w:t>th</w:t>
      </w:r>
      <w:r w:rsidRPr="006E6AB4">
        <w:rPr>
          <w:color w:val="auto"/>
          <w:spacing w:val="-3"/>
          <w:sz w:val="22"/>
          <w:szCs w:val="24"/>
        </w:rPr>
        <w:t xml:space="preserve"> night of Ramadan,</w:t>
      </w:r>
      <w:r w:rsidRPr="006E6AB4">
        <w:rPr>
          <w:color w:val="auto"/>
          <w:sz w:val="22"/>
          <w:szCs w:val="24"/>
        </w:rPr>
        <w:t xml:space="preserve"> the slave said to Sayyidunā ‘Ušmān Ibn Abil ‘Ā</w:t>
      </w:r>
      <w:r w:rsidRPr="006E6AB4">
        <w:rPr>
          <w:rFonts w:ascii="Times New Roman" w:hAnsi="Times New Roman" w:cs="Times New Roman"/>
          <w:color w:val="auto"/>
          <w:szCs w:val="24"/>
        </w:rPr>
        <w:t>ṣ</w:t>
      </w:r>
      <w:r w:rsidRPr="006E6AB4">
        <w:rPr>
          <w:color w:val="auto"/>
          <w:sz w:val="22"/>
          <w:szCs w:val="24"/>
        </w:rPr>
        <w:t xml:space="preserv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‘O master! The water has turned sweet tonight.’ </w:t>
      </w:r>
      <w:r w:rsidR="00492287" w:rsidRPr="006E6AB4">
        <w:rPr>
          <w:rStyle w:val="ModBkBklCitationsChar"/>
          <w:color w:val="auto"/>
          <w:sz w:val="18"/>
          <w:szCs w:val="16"/>
        </w:rPr>
        <w:t>(Rūḥ-ul-Bayān, vol. 10, pp. 481</w:t>
      </w:r>
      <w:r w:rsidRPr="006E6AB4">
        <w:rPr>
          <w:rStyle w:val="ModBkBklCitationsChar"/>
          <w:color w:val="auto"/>
          <w:sz w:val="18"/>
          <w:szCs w:val="16"/>
        </w:rPr>
        <w:t>)</w:t>
      </w:r>
    </w:p>
    <w:p w14:paraId="511B178A"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May Allah </w:t>
      </w:r>
      <w:r w:rsidRPr="006E6AB4">
        <w:rPr>
          <w:rStyle w:val="ModArabicTextinbodyChar"/>
          <w:rFonts w:cs="Al_Mushaf"/>
          <w:color w:val="auto"/>
          <w:sz w:val="14"/>
          <w:szCs w:val="14"/>
          <w:rtl/>
          <w:lang w:bidi="ar-SA"/>
        </w:rPr>
        <w:t>عَزَّوَجَلَّ</w:t>
      </w:r>
      <w:r w:rsidRPr="006E6AB4">
        <w:rPr>
          <w:color w:val="auto"/>
          <w:sz w:val="22"/>
          <w:szCs w:val="24"/>
        </w:rPr>
        <w:t xml:space="preserve"> have mercy on them and forgive us without accountability for their sake!</w:t>
      </w:r>
    </w:p>
    <w:p w14:paraId="1762DC28" w14:textId="77777777" w:rsidR="004D16BF" w:rsidRPr="006E6AB4" w:rsidRDefault="004D16BF" w:rsidP="00D260A6">
      <w:pPr>
        <w:pStyle w:val="Heading2"/>
      </w:pPr>
      <w:bookmarkStart w:id="2039" w:name="_Toc239320262"/>
      <w:bookmarkStart w:id="2040" w:name="_Toc294546774"/>
      <w:bookmarkStart w:id="2041" w:name="_Toc332511684"/>
      <w:bookmarkStart w:id="2042" w:name="_Toc357063857"/>
      <w:bookmarkStart w:id="2043" w:name="_Toc361436217"/>
      <w:bookmarkStart w:id="2044" w:name="_Toc361437699"/>
      <w:bookmarkStart w:id="2045" w:name="_Toc361439187"/>
      <w:bookmarkStart w:id="2046" w:name="_Toc500604514"/>
      <w:r w:rsidRPr="006E6AB4">
        <w:t>Why don’t signs appear to us?</w:t>
      </w:r>
      <w:bookmarkEnd w:id="2039"/>
      <w:bookmarkEnd w:id="2040"/>
      <w:bookmarkEnd w:id="2041"/>
      <w:bookmarkEnd w:id="2042"/>
      <w:bookmarkEnd w:id="2043"/>
      <w:bookmarkEnd w:id="2044"/>
      <w:bookmarkEnd w:id="2045"/>
      <w:bookmarkEnd w:id="2046"/>
    </w:p>
    <w:p w14:paraId="46A4A7E6" w14:textId="77777777" w:rsidR="004D16BF" w:rsidRPr="006E6AB4" w:rsidRDefault="004D16BF" w:rsidP="00D260A6">
      <w:pPr>
        <w:pStyle w:val="ModBkBklBodyParagraph"/>
        <w:spacing w:after="0"/>
        <w:rPr>
          <w:color w:val="auto"/>
          <w:sz w:val="22"/>
          <w:szCs w:val="24"/>
        </w:rPr>
      </w:pPr>
      <w:r w:rsidRPr="006E6AB4">
        <w:rPr>
          <w:color w:val="auto"/>
          <w:sz w:val="22"/>
          <w:szCs w:val="24"/>
        </w:rPr>
        <w:t>Dear Islami</w:t>
      </w:r>
      <w:r w:rsidR="008B0375" w:rsidRPr="006E6AB4">
        <w:rPr>
          <w:color w:val="auto"/>
          <w:sz w:val="22"/>
          <w:szCs w:val="24"/>
        </w:rPr>
        <w:t>c brothers! Several signs of Lay</w:t>
      </w:r>
      <w:r w:rsidRPr="006E6AB4">
        <w:rPr>
          <w:color w:val="auto"/>
          <w:sz w:val="22"/>
          <w:szCs w:val="24"/>
        </w:rPr>
        <w:t xml:space="preserve">la-tul-Qadr have been mentioned. A question may arise in one’s mind as to why common people are unable to observe any of the </w:t>
      </w:r>
      <w:r w:rsidR="008B0375" w:rsidRPr="006E6AB4">
        <w:rPr>
          <w:color w:val="auto"/>
          <w:sz w:val="22"/>
          <w:szCs w:val="24"/>
        </w:rPr>
        <w:t>signs of Lay</w:t>
      </w:r>
      <w:r w:rsidRPr="006E6AB4">
        <w:rPr>
          <w:color w:val="auto"/>
          <w:sz w:val="22"/>
          <w:szCs w:val="24"/>
        </w:rPr>
        <w:t xml:space="preserve">la-tul-Qadr despite the fact that it falls every year. To answer the question, the honourable scholars </w:t>
      </w:r>
      <w:r w:rsidRPr="006E6AB4">
        <w:rPr>
          <w:rStyle w:val="ModArabicTextinbodyChar"/>
          <w:rFonts w:cs="Al_Mushaf"/>
          <w:color w:val="auto"/>
          <w:sz w:val="14"/>
          <w:szCs w:val="14"/>
          <w:rtl/>
          <w:lang w:bidi="ar-SA"/>
        </w:rPr>
        <w:t>رَحِمَهُمُ الـلّٰـهُ تَـعَالٰی</w:t>
      </w:r>
      <w:r w:rsidRPr="006E6AB4">
        <w:rPr>
          <w:color w:val="auto"/>
          <w:sz w:val="22"/>
          <w:szCs w:val="24"/>
        </w:rPr>
        <w:t xml:space="preserve"> have said, ‘Not everyone is able enough to discern these hidden things because they are related to Kashf</w:t>
      </w:r>
      <w:r w:rsidR="005B2DBA" w:rsidRPr="006E6AB4">
        <w:rPr>
          <w:color w:val="auto"/>
          <w:sz w:val="22"/>
          <w:szCs w:val="24"/>
        </w:rPr>
        <w:fldChar w:fldCharType="begin"/>
      </w:r>
      <w:r w:rsidRPr="006E6AB4">
        <w:rPr>
          <w:color w:val="auto"/>
          <w:sz w:val="22"/>
          <w:szCs w:val="24"/>
        </w:rPr>
        <w:instrText xml:space="preserve"> XE "Kashf" </w:instrText>
      </w:r>
      <w:r w:rsidR="005B2DBA" w:rsidRPr="006E6AB4">
        <w:rPr>
          <w:color w:val="auto"/>
          <w:sz w:val="22"/>
          <w:szCs w:val="24"/>
        </w:rPr>
        <w:fldChar w:fldCharType="end"/>
      </w:r>
      <w:r w:rsidRPr="006E6AB4">
        <w:rPr>
          <w:color w:val="auto"/>
          <w:sz w:val="22"/>
          <w:szCs w:val="24"/>
        </w:rPr>
        <w:t xml:space="preserve"> (spiritual vision) and Karāmaĥ (saintly miracle). Only people with the gift of Ba</w:t>
      </w:r>
      <w:r w:rsidRPr="006E6AB4">
        <w:rPr>
          <w:rFonts w:ascii="Times New Roman" w:hAnsi="Times New Roman" w:cs="Times New Roman"/>
          <w:color w:val="auto"/>
          <w:szCs w:val="24"/>
        </w:rPr>
        <w:t>ṣ</w:t>
      </w:r>
      <w:r w:rsidRPr="006E6AB4">
        <w:rPr>
          <w:color w:val="auto"/>
          <w:sz w:val="22"/>
          <w:szCs w:val="24"/>
        </w:rPr>
        <w:t>īrat (spiritual insight) can see them. How can the person who commits innumerable sins every day see these sacred signs?’</w:t>
      </w:r>
    </w:p>
    <w:p w14:paraId="35C9F354" w14:textId="77777777" w:rsidR="00D511B3" w:rsidRPr="006E6AB4" w:rsidRDefault="00D511B3" w:rsidP="00D260A6">
      <w:pPr>
        <w:spacing w:after="0" w:line="240" w:lineRule="auto"/>
        <w:rPr>
          <w:rFonts w:ascii="Warnock Pro SmBd" w:hAnsi="Warnock Pro SmBd"/>
          <w:sz w:val="25"/>
          <w:szCs w:val="28"/>
        </w:rPr>
      </w:pPr>
      <w:bookmarkStart w:id="2047" w:name="_Toc239320263"/>
      <w:bookmarkStart w:id="2048" w:name="_Toc294546775"/>
      <w:bookmarkStart w:id="2049" w:name="_Toc332511685"/>
      <w:bookmarkStart w:id="2050" w:name="_Toc357063858"/>
      <w:bookmarkStart w:id="2051" w:name="_Toc361436218"/>
      <w:bookmarkStart w:id="2052" w:name="_Toc361437700"/>
      <w:bookmarkStart w:id="2053" w:name="_Toc361439188"/>
      <w:r w:rsidRPr="006E6AB4">
        <w:rPr>
          <w:sz w:val="25"/>
          <w:szCs w:val="28"/>
        </w:rPr>
        <w:br w:type="page"/>
      </w:r>
    </w:p>
    <w:p w14:paraId="1F88B004" w14:textId="77777777" w:rsidR="004D16BF" w:rsidRPr="006E6AB4" w:rsidRDefault="004D16BF" w:rsidP="00D260A6">
      <w:pPr>
        <w:pStyle w:val="Heading2"/>
      </w:pPr>
      <w:bookmarkStart w:id="2054" w:name="_Toc500604515"/>
      <w:r w:rsidRPr="006E6AB4">
        <w:lastRenderedPageBreak/>
        <w:t>Look for it during odd nights</w:t>
      </w:r>
      <w:bookmarkEnd w:id="2047"/>
      <w:bookmarkEnd w:id="2048"/>
      <w:bookmarkEnd w:id="2049"/>
      <w:bookmarkEnd w:id="2050"/>
      <w:bookmarkEnd w:id="2051"/>
      <w:bookmarkEnd w:id="2052"/>
      <w:bookmarkEnd w:id="2053"/>
      <w:bookmarkEnd w:id="2054"/>
    </w:p>
    <w:p w14:paraId="59D53C67"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Dear Islamic brothers! Allah </w:t>
      </w:r>
      <w:r w:rsidRPr="006E6AB4">
        <w:rPr>
          <w:rStyle w:val="ModArabicTextinbodyChar"/>
          <w:rFonts w:cs="Al_Mushaf"/>
          <w:color w:val="auto"/>
          <w:sz w:val="14"/>
          <w:szCs w:val="14"/>
          <w:rtl/>
          <w:lang w:bidi="ar-SA"/>
        </w:rPr>
        <w:t>عَزَّوَجَلَّ</w:t>
      </w:r>
      <w:r w:rsidR="008B0375" w:rsidRPr="006E6AB4">
        <w:rPr>
          <w:color w:val="auto"/>
          <w:sz w:val="22"/>
          <w:szCs w:val="24"/>
        </w:rPr>
        <w:t xml:space="preserve"> has decided to keep Lay</w:t>
      </w:r>
      <w:r w:rsidRPr="006E6AB4">
        <w:rPr>
          <w:color w:val="auto"/>
          <w:sz w:val="22"/>
          <w:szCs w:val="24"/>
        </w:rPr>
        <w:t>la-tul-Qadr a secret, so we don’t kno</w:t>
      </w:r>
      <w:r w:rsidR="008B0375" w:rsidRPr="006E6AB4">
        <w:rPr>
          <w:color w:val="auto"/>
          <w:sz w:val="22"/>
          <w:szCs w:val="24"/>
        </w:rPr>
        <w:t>w for sure as to which night Lay</w:t>
      </w:r>
      <w:r w:rsidRPr="006E6AB4">
        <w:rPr>
          <w:color w:val="auto"/>
          <w:sz w:val="22"/>
          <w:szCs w:val="24"/>
        </w:rPr>
        <w:t xml:space="preserve">la-tul-Qadr is. Mother of the believers Sayyidatunā ‘Āishaĥ </w:t>
      </w:r>
      <w:r w:rsidRPr="006E6AB4">
        <w:rPr>
          <w:rFonts w:ascii="Times New Roman" w:hAnsi="Times New Roman" w:cs="Times New Roman"/>
          <w:color w:val="auto"/>
          <w:szCs w:val="24"/>
        </w:rPr>
        <w:t>Ṣ</w:t>
      </w:r>
      <w:r w:rsidRPr="006E6AB4">
        <w:rPr>
          <w:color w:val="auto"/>
          <w:sz w:val="22"/>
          <w:szCs w:val="24"/>
        </w:rPr>
        <w:t xml:space="preserve">iddīqaĥ </w:t>
      </w:r>
      <w:r w:rsidRPr="006E6AB4">
        <w:rPr>
          <w:rStyle w:val="ModArabicTextinbodyChar"/>
          <w:rFonts w:cs="Al_Mushaf"/>
          <w:color w:val="auto"/>
          <w:sz w:val="14"/>
          <w:szCs w:val="14"/>
          <w:rtl/>
          <w:lang w:bidi="ar-SA"/>
        </w:rPr>
        <w:t>رَضِیَ اللهُ تَعَالٰی عَنْهَا</w:t>
      </w:r>
      <w:r w:rsidRPr="006E6AB4">
        <w:rPr>
          <w:color w:val="auto"/>
          <w:sz w:val="22"/>
          <w:szCs w:val="24"/>
        </w:rPr>
        <w:t xml:space="preserve"> has narrated that the Beloved and Blessed Prophet </w:t>
      </w:r>
      <w:r w:rsidRPr="006E6AB4">
        <w:rPr>
          <w:rStyle w:val="ModArabicTextinbodyChar"/>
          <w:rFonts w:cs="Al_Mushaf"/>
          <w:color w:val="auto"/>
          <w:sz w:val="14"/>
          <w:szCs w:val="14"/>
          <w:rtl/>
          <w:lang w:bidi="ar-SA"/>
        </w:rPr>
        <w:t>صَلَّى الـلّٰـهُ تَعَالٰى عَـلَيْهِ وَاٰلِهٖ وَسَلَّم</w:t>
      </w:r>
      <w:r w:rsidR="00396D5F" w:rsidRPr="006E6AB4">
        <w:rPr>
          <w:color w:val="auto"/>
          <w:sz w:val="22"/>
          <w:szCs w:val="24"/>
        </w:rPr>
        <w:t xml:space="preserve"> has said, ‘Look for Lay</w:t>
      </w:r>
      <w:r w:rsidRPr="006E6AB4">
        <w:rPr>
          <w:color w:val="auto"/>
          <w:sz w:val="22"/>
          <w:szCs w:val="24"/>
        </w:rPr>
        <w:t>la-tul-Qadr in the odd nights of the last ten days of Ramadan (i.e. the 21</w:t>
      </w:r>
      <w:r w:rsidRPr="006E6AB4">
        <w:rPr>
          <w:color w:val="auto"/>
          <w:sz w:val="22"/>
          <w:szCs w:val="24"/>
          <w:vertAlign w:val="superscript"/>
        </w:rPr>
        <w:t>st</w:t>
      </w:r>
      <w:r w:rsidRPr="006E6AB4">
        <w:rPr>
          <w:color w:val="auto"/>
          <w:sz w:val="22"/>
          <w:szCs w:val="24"/>
        </w:rPr>
        <w:t>, 23</w:t>
      </w:r>
      <w:r w:rsidRPr="006E6AB4">
        <w:rPr>
          <w:color w:val="auto"/>
          <w:sz w:val="22"/>
          <w:szCs w:val="24"/>
          <w:vertAlign w:val="superscript"/>
        </w:rPr>
        <w:t>rd</w:t>
      </w:r>
      <w:r w:rsidRPr="006E6AB4">
        <w:rPr>
          <w:color w:val="auto"/>
          <w:sz w:val="22"/>
          <w:szCs w:val="24"/>
        </w:rPr>
        <w:t>, 25</w:t>
      </w:r>
      <w:r w:rsidRPr="006E6AB4">
        <w:rPr>
          <w:color w:val="auto"/>
          <w:sz w:val="22"/>
          <w:szCs w:val="24"/>
          <w:vertAlign w:val="superscript"/>
        </w:rPr>
        <w:t>th</w:t>
      </w:r>
      <w:r w:rsidRPr="006E6AB4">
        <w:rPr>
          <w:color w:val="auto"/>
          <w:sz w:val="22"/>
          <w:szCs w:val="24"/>
        </w:rPr>
        <w:t>, 27</w:t>
      </w:r>
      <w:r w:rsidRPr="006E6AB4">
        <w:rPr>
          <w:color w:val="auto"/>
          <w:sz w:val="22"/>
          <w:szCs w:val="24"/>
          <w:vertAlign w:val="superscript"/>
        </w:rPr>
        <w:t>th</w:t>
      </w:r>
      <w:r w:rsidRPr="006E6AB4">
        <w:rPr>
          <w:color w:val="auto"/>
          <w:sz w:val="22"/>
          <w:szCs w:val="24"/>
        </w:rPr>
        <w:t xml:space="preserve"> and the 29</w:t>
      </w:r>
      <w:r w:rsidRPr="006E6AB4">
        <w:rPr>
          <w:color w:val="auto"/>
          <w:sz w:val="22"/>
          <w:szCs w:val="24"/>
          <w:vertAlign w:val="superscript"/>
        </w:rPr>
        <w:t>th</w:t>
      </w:r>
      <w:r w:rsidRPr="006E6AB4">
        <w:rPr>
          <w:color w:val="auto"/>
          <w:sz w:val="22"/>
          <w:szCs w:val="24"/>
        </w:rPr>
        <w:t xml:space="preserve">).’ </w:t>
      </w:r>
      <w:r w:rsidRPr="006E6AB4">
        <w:rPr>
          <w:rStyle w:val="ModBkBklCitationsChar"/>
          <w:color w:val="auto"/>
          <w:sz w:val="18"/>
          <w:szCs w:val="16"/>
        </w:rPr>
        <w:t>(Ṣaḥīḥ Bukhārī,</w:t>
      </w:r>
      <w:r w:rsidR="00492287" w:rsidRPr="006E6AB4">
        <w:rPr>
          <w:rStyle w:val="ModBkBklCitationsChar"/>
          <w:color w:val="auto"/>
          <w:sz w:val="18"/>
          <w:szCs w:val="16"/>
        </w:rPr>
        <w:t xml:space="preserve"> vol. 1,</w:t>
      </w:r>
      <w:r w:rsidRPr="006E6AB4">
        <w:rPr>
          <w:rStyle w:val="ModBkBklCitationsChar"/>
          <w:color w:val="auto"/>
          <w:sz w:val="18"/>
          <w:szCs w:val="16"/>
        </w:rPr>
        <w:t xml:space="preserve"> pp. 662, Ḥadīš 2020)</w:t>
      </w:r>
    </w:p>
    <w:p w14:paraId="647B2909" w14:textId="77777777" w:rsidR="004D16BF" w:rsidRPr="006E6AB4" w:rsidRDefault="004D16BF" w:rsidP="00D260A6">
      <w:pPr>
        <w:pStyle w:val="Heading2"/>
      </w:pPr>
      <w:bookmarkStart w:id="2055" w:name="_Toc239320264"/>
      <w:bookmarkStart w:id="2056" w:name="_Toc294546776"/>
      <w:bookmarkStart w:id="2057" w:name="_Toc332511686"/>
      <w:bookmarkStart w:id="2058" w:name="_Toc357063859"/>
      <w:bookmarkStart w:id="2059" w:name="_Toc361436219"/>
      <w:bookmarkStart w:id="2060" w:name="_Toc361437701"/>
      <w:bookmarkStart w:id="2061" w:name="_Toc361439189"/>
      <w:bookmarkStart w:id="2062" w:name="_Toc500604516"/>
      <w:r w:rsidRPr="006E6AB4">
        <w:t>Look for it during last seven nights</w:t>
      </w:r>
      <w:bookmarkEnd w:id="2055"/>
      <w:bookmarkEnd w:id="2056"/>
      <w:bookmarkEnd w:id="2057"/>
      <w:bookmarkEnd w:id="2058"/>
      <w:bookmarkEnd w:id="2059"/>
      <w:bookmarkEnd w:id="2060"/>
      <w:bookmarkEnd w:id="2061"/>
      <w:bookmarkEnd w:id="2062"/>
    </w:p>
    <w:p w14:paraId="63E23481" w14:textId="77777777" w:rsidR="004D16BF" w:rsidRPr="006E6AB4" w:rsidRDefault="004D16BF" w:rsidP="00D260A6">
      <w:pPr>
        <w:pStyle w:val="ModBkBklBodyParagraph"/>
        <w:spacing w:after="0"/>
        <w:rPr>
          <w:color w:val="auto"/>
          <w:sz w:val="22"/>
          <w:szCs w:val="24"/>
        </w:rPr>
      </w:pPr>
      <w:r w:rsidRPr="006E6AB4">
        <w:rPr>
          <w:color w:val="auto"/>
          <w:spacing w:val="-2"/>
          <w:sz w:val="22"/>
          <w:szCs w:val="24"/>
        </w:rPr>
        <w:t xml:space="preserve">Sayyidunā ‘Abdullāĥ Ibn ‘Umar </w:t>
      </w:r>
      <w:r w:rsidRPr="006E6AB4">
        <w:rPr>
          <w:rStyle w:val="ModArabicTextinbodyChar"/>
          <w:rFonts w:cs="Al_Mushaf"/>
          <w:color w:val="auto"/>
          <w:spacing w:val="-2"/>
          <w:sz w:val="14"/>
          <w:szCs w:val="14"/>
          <w:rtl/>
          <w:lang w:bidi="ar-SA"/>
        </w:rPr>
        <w:t>رَضِىَ الـلّٰـهُ تَعَالٰی عَـنْهُمَا</w:t>
      </w:r>
      <w:r w:rsidR="00396D5F" w:rsidRPr="006E6AB4">
        <w:rPr>
          <w:color w:val="auto"/>
          <w:spacing w:val="-2"/>
          <w:sz w:val="22"/>
          <w:szCs w:val="24"/>
        </w:rPr>
        <w:t xml:space="preserve"> said that Lay</w:t>
      </w:r>
      <w:r w:rsidRPr="006E6AB4">
        <w:rPr>
          <w:color w:val="auto"/>
          <w:spacing w:val="-2"/>
          <w:sz w:val="22"/>
          <w:szCs w:val="24"/>
        </w:rPr>
        <w:t>la-tul-Qadr was revealed to some</w:t>
      </w:r>
      <w:r w:rsidRPr="006E6AB4">
        <w:rPr>
          <w:color w:val="auto"/>
          <w:sz w:val="22"/>
          <w:szCs w:val="24"/>
        </w:rPr>
        <w:t xml:space="preserve"> of the honourable companions </w:t>
      </w:r>
      <w:r w:rsidRPr="006E6AB4">
        <w:rPr>
          <w:rStyle w:val="ModBkBklDuaiyyaKalimatChar"/>
          <w:rFonts w:cs="Al_Mushaf"/>
          <w:color w:val="auto"/>
          <w:sz w:val="14"/>
          <w:szCs w:val="14"/>
          <w:rtl/>
        </w:rPr>
        <w:t>رَضِىَ الـلّٰـهُ تَعَالٰی عَـنْهُم</w:t>
      </w:r>
      <w:r w:rsidRPr="006E6AB4">
        <w:rPr>
          <w:color w:val="auto"/>
          <w:sz w:val="22"/>
          <w:szCs w:val="24"/>
        </w:rPr>
        <w:t xml:space="preserve"> of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in dream in the last seven nights. The Noble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said, ‘I see your dreams have united in the last seven nights, so the one who desires it should look for it in the last seven nights.’ </w:t>
      </w:r>
      <w:r w:rsidRPr="006E6AB4">
        <w:rPr>
          <w:rStyle w:val="ModBkBklCitationsChar"/>
          <w:color w:val="auto"/>
          <w:sz w:val="18"/>
          <w:szCs w:val="16"/>
        </w:rPr>
        <w:t>(Ṣaḥīḥ Bukhārī,</w:t>
      </w:r>
      <w:r w:rsidR="00D60891" w:rsidRPr="006E6AB4">
        <w:rPr>
          <w:rStyle w:val="ModBkBklCitationsChar"/>
          <w:color w:val="auto"/>
          <w:sz w:val="18"/>
          <w:szCs w:val="16"/>
        </w:rPr>
        <w:t xml:space="preserve"> vol. 1,</w:t>
      </w:r>
      <w:r w:rsidRPr="006E6AB4">
        <w:rPr>
          <w:rStyle w:val="ModBkBklCitationsChar"/>
          <w:color w:val="auto"/>
          <w:sz w:val="18"/>
          <w:szCs w:val="16"/>
        </w:rPr>
        <w:t xml:space="preserve"> pp. 660, Ḥadīš 2015)</w:t>
      </w:r>
    </w:p>
    <w:p w14:paraId="78052AD3" w14:textId="77777777" w:rsidR="004D16BF" w:rsidRPr="006E6AB4" w:rsidRDefault="00396D5F" w:rsidP="00D260A6">
      <w:pPr>
        <w:pStyle w:val="Heading2"/>
      </w:pPr>
      <w:bookmarkStart w:id="2063" w:name="_Toc239320265"/>
      <w:bookmarkStart w:id="2064" w:name="_Toc294546777"/>
      <w:bookmarkStart w:id="2065" w:name="_Toc332511687"/>
      <w:bookmarkStart w:id="2066" w:name="_Toc357063860"/>
      <w:bookmarkStart w:id="2067" w:name="_Toc361436220"/>
      <w:bookmarkStart w:id="2068" w:name="_Toc361437702"/>
      <w:bookmarkStart w:id="2069" w:name="_Toc361439190"/>
      <w:bookmarkStart w:id="2070" w:name="_Toc500604517"/>
      <w:r w:rsidRPr="006E6AB4">
        <w:t>Why was Lay</w:t>
      </w:r>
      <w:r w:rsidR="004D16BF" w:rsidRPr="006E6AB4">
        <w:t>la-tul-Qadr kept secret?</w:t>
      </w:r>
      <w:bookmarkEnd w:id="2063"/>
      <w:bookmarkEnd w:id="2064"/>
      <w:bookmarkEnd w:id="2065"/>
      <w:bookmarkEnd w:id="2066"/>
      <w:bookmarkEnd w:id="2067"/>
      <w:bookmarkEnd w:id="2068"/>
      <w:bookmarkEnd w:id="2069"/>
      <w:bookmarkEnd w:id="2070"/>
    </w:p>
    <w:p w14:paraId="7948EB6B" w14:textId="77777777" w:rsidR="004D16BF" w:rsidRPr="006E6AB4" w:rsidRDefault="004D16BF" w:rsidP="00D260A6">
      <w:pPr>
        <w:pStyle w:val="ModBkBklBodyParagraph"/>
        <w:spacing w:after="0"/>
        <w:rPr>
          <w:color w:val="auto"/>
          <w:sz w:val="22"/>
          <w:szCs w:val="24"/>
        </w:rPr>
      </w:pPr>
      <w:r w:rsidRPr="006E6AB4">
        <w:rPr>
          <w:color w:val="auto"/>
          <w:sz w:val="22"/>
          <w:szCs w:val="24"/>
        </w:rPr>
        <w:t>Dear Islamic brothers! It is a blessed Sunnaĥ of Allah</w:t>
      </w:r>
      <w:r w:rsidR="005B2DBA" w:rsidRPr="006E6AB4">
        <w:rPr>
          <w:color w:val="auto"/>
          <w:sz w:val="22"/>
          <w:szCs w:val="24"/>
        </w:rPr>
        <w:fldChar w:fldCharType="begin"/>
      </w:r>
      <w:r w:rsidRPr="006E6AB4">
        <w:rPr>
          <w:color w:val="auto"/>
          <w:sz w:val="22"/>
          <w:szCs w:val="24"/>
        </w:rPr>
        <w:instrText xml:space="preserve"> XE "Allah:Sunnaĥ of" </w:instrText>
      </w:r>
      <w:r w:rsidR="005B2DBA" w:rsidRPr="006E6AB4">
        <w:rPr>
          <w:color w:val="auto"/>
          <w:sz w:val="22"/>
          <w:szCs w:val="24"/>
        </w:rPr>
        <w:fldChar w:fldCharType="end"/>
      </w:r>
      <w:r w:rsidRPr="006E6AB4">
        <w:rPr>
          <w:color w:val="auto"/>
          <w:sz w:val="22"/>
          <w:szCs w:val="24"/>
        </w:rPr>
        <w:t xml:space="preserve"> </w:t>
      </w:r>
      <w:r w:rsidRPr="006E6AB4">
        <w:rPr>
          <w:rStyle w:val="ModArabicTextinbodyChar"/>
          <w:rFonts w:cs="Al_Mushaf"/>
          <w:color w:val="auto"/>
          <w:sz w:val="14"/>
          <w:szCs w:val="14"/>
          <w:rtl/>
          <w:lang w:bidi="ar-SA"/>
        </w:rPr>
        <w:t>عَزَّوَجَلَّ</w:t>
      </w:r>
      <w:r w:rsidRPr="006E6AB4">
        <w:rPr>
          <w:color w:val="auto"/>
          <w:sz w:val="22"/>
          <w:szCs w:val="24"/>
        </w:rPr>
        <w:t xml:space="preserve"> that He </w:t>
      </w:r>
      <w:r w:rsidRPr="006E6AB4">
        <w:rPr>
          <w:rStyle w:val="ModArabicTextinbodyChar"/>
          <w:rFonts w:cs="Al_Mushaf"/>
          <w:color w:val="auto"/>
          <w:sz w:val="14"/>
          <w:szCs w:val="14"/>
          <w:rtl/>
          <w:lang w:bidi="ar-SA"/>
        </w:rPr>
        <w:t>عَزَّوَجَلَّ</w:t>
      </w:r>
      <w:r w:rsidRPr="006E6AB4">
        <w:rPr>
          <w:color w:val="auto"/>
          <w:sz w:val="22"/>
          <w:szCs w:val="24"/>
        </w:rPr>
        <w:t xml:space="preserve"> has kept some very important things secret. Allah </w:t>
      </w:r>
      <w:r w:rsidRPr="006E6AB4">
        <w:rPr>
          <w:rStyle w:val="ModArabicTextinbodyChar"/>
          <w:rFonts w:cs="Al_Mushaf"/>
          <w:color w:val="auto"/>
          <w:sz w:val="14"/>
          <w:szCs w:val="14"/>
          <w:rtl/>
          <w:lang w:bidi="ar-SA"/>
        </w:rPr>
        <w:t>عَزَّوَجَلَّ</w:t>
      </w:r>
      <w:r w:rsidRPr="006E6AB4">
        <w:rPr>
          <w:color w:val="auto"/>
          <w:sz w:val="22"/>
          <w:szCs w:val="24"/>
        </w:rPr>
        <w:t xml:space="preserve"> has hidden His pleasure in pious deeds, His wrath in sins, and His Auliyā </w:t>
      </w:r>
      <w:r w:rsidRPr="006E6AB4">
        <w:rPr>
          <w:rStyle w:val="ModArabicTextinbodyChar"/>
          <w:rFonts w:cs="Al_Mushaf"/>
          <w:color w:val="auto"/>
          <w:sz w:val="14"/>
          <w:szCs w:val="14"/>
          <w:rtl/>
          <w:lang w:bidi="ar-SA"/>
        </w:rPr>
        <w:t>رَحِمَهُمُ الـلّٰـهُ تَـعَالٰی</w:t>
      </w:r>
      <w:r w:rsidRPr="006E6AB4">
        <w:rPr>
          <w:color w:val="auto"/>
          <w:sz w:val="22"/>
          <w:szCs w:val="24"/>
        </w:rPr>
        <w:t xml:space="preserve"> among His servants.’</w:t>
      </w:r>
    </w:p>
    <w:p w14:paraId="7D7C50FE"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Therefore, we shouldn’t miss any good deed even though it looks minor because we don’t know which good deed would please Allah </w:t>
      </w:r>
      <w:r w:rsidRPr="006E6AB4">
        <w:rPr>
          <w:rStyle w:val="ModArabicTextinbodyChar"/>
          <w:rFonts w:cs="Al_Mushaf"/>
          <w:color w:val="auto"/>
          <w:sz w:val="14"/>
          <w:szCs w:val="14"/>
          <w:rtl/>
          <w:lang w:bidi="ar-SA"/>
        </w:rPr>
        <w:t>عَزَّوَجَلَّ</w:t>
      </w:r>
      <w:r w:rsidRPr="006E6AB4">
        <w:rPr>
          <w:color w:val="auto"/>
          <w:sz w:val="22"/>
          <w:szCs w:val="24"/>
        </w:rPr>
        <w:t>. Many blessed A</w:t>
      </w:r>
      <w:r w:rsidRPr="006E6AB4">
        <w:rPr>
          <w:rFonts w:ascii="Times New Roman" w:hAnsi="Times New Roman" w:cs="Times New Roman"/>
          <w:color w:val="auto"/>
          <w:szCs w:val="24"/>
        </w:rPr>
        <w:t>ḥ</w:t>
      </w:r>
      <w:r w:rsidRPr="006E6AB4">
        <w:rPr>
          <w:color w:val="auto"/>
          <w:sz w:val="22"/>
          <w:szCs w:val="24"/>
        </w:rPr>
        <w:t xml:space="preserve">ādīš contain such incidents. For example, on the Day of Judgement, a fallen woman (a prostitute) will be forgiven simply for having given water to a thirsty dog to drink, in the world. Likewise, as His displeasure is hidden in sins, we should avoid each and every sin though it apparently looks minor because even a single sin can bring about the displeasure and wrath of Allah </w:t>
      </w:r>
      <w:r w:rsidRPr="006E6AB4">
        <w:rPr>
          <w:rStyle w:val="ModArabicTextinbodyChar"/>
          <w:rFonts w:cs="Al_Mushaf"/>
          <w:color w:val="auto"/>
          <w:sz w:val="14"/>
          <w:szCs w:val="14"/>
          <w:rtl/>
          <w:lang w:bidi="ar-SA"/>
        </w:rPr>
        <w:t>عَزَّوَجَلَّ</w:t>
      </w:r>
      <w:r w:rsidRPr="006E6AB4">
        <w:rPr>
          <w:color w:val="auto"/>
          <w:sz w:val="22"/>
          <w:szCs w:val="24"/>
        </w:rPr>
        <w:t>.</w:t>
      </w:r>
    </w:p>
    <w:p w14:paraId="253C1A7C"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Similarly, He </w:t>
      </w:r>
      <w:r w:rsidRPr="006E6AB4">
        <w:rPr>
          <w:rStyle w:val="ModArabicTextinbodyChar"/>
          <w:rFonts w:cs="Al_Mushaf"/>
          <w:color w:val="auto"/>
          <w:sz w:val="14"/>
          <w:szCs w:val="14"/>
          <w:rtl/>
          <w:lang w:bidi="ar-SA"/>
        </w:rPr>
        <w:t>عَزَّوَجَلَّ</w:t>
      </w:r>
      <w:r w:rsidRPr="006E6AB4">
        <w:rPr>
          <w:color w:val="auto"/>
          <w:sz w:val="22"/>
          <w:szCs w:val="24"/>
        </w:rPr>
        <w:t xml:space="preserve"> has hidden His Auliyā amongst His servants, so we should treat every pious Muslim with respect because we don’t know as to who a Walī of Allah </w:t>
      </w:r>
      <w:r w:rsidRPr="006E6AB4">
        <w:rPr>
          <w:rStyle w:val="ModArabicTextinbodyChar"/>
          <w:rFonts w:cs="Al_Mushaf"/>
          <w:color w:val="auto"/>
          <w:sz w:val="14"/>
          <w:szCs w:val="14"/>
          <w:rtl/>
          <w:lang w:bidi="ar-SA"/>
        </w:rPr>
        <w:t>عَزَّوَجَلَّ</w:t>
      </w:r>
      <w:r w:rsidRPr="006E6AB4">
        <w:rPr>
          <w:color w:val="auto"/>
          <w:sz w:val="22"/>
          <w:szCs w:val="24"/>
        </w:rPr>
        <w:t xml:space="preserve"> is. If we treat pious people with respect, give up suspicion and consider every Muslim better than us, our society will get reformed, and we will succeed in the afterlife,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w:t>
      </w:r>
    </w:p>
    <w:p w14:paraId="0DD0C46B" w14:textId="77777777" w:rsidR="00D511B3" w:rsidRPr="006E6AB4" w:rsidRDefault="00D511B3" w:rsidP="00D260A6">
      <w:pPr>
        <w:spacing w:after="0" w:line="240" w:lineRule="auto"/>
        <w:rPr>
          <w:rFonts w:ascii="Warnock Pro SmBd" w:hAnsi="Warnock Pro SmBd"/>
          <w:sz w:val="25"/>
          <w:szCs w:val="28"/>
        </w:rPr>
      </w:pPr>
      <w:bookmarkStart w:id="2071" w:name="_Toc239320266"/>
      <w:bookmarkStart w:id="2072" w:name="_Toc294546778"/>
      <w:bookmarkStart w:id="2073" w:name="_Toc332511688"/>
      <w:bookmarkStart w:id="2074" w:name="_Toc357063861"/>
      <w:bookmarkStart w:id="2075" w:name="_Toc361436221"/>
      <w:bookmarkStart w:id="2076" w:name="_Toc361437703"/>
      <w:bookmarkStart w:id="2077" w:name="_Toc361439191"/>
      <w:r w:rsidRPr="006E6AB4">
        <w:rPr>
          <w:sz w:val="25"/>
          <w:szCs w:val="28"/>
        </w:rPr>
        <w:br w:type="page"/>
      </w:r>
    </w:p>
    <w:p w14:paraId="1D0BE748" w14:textId="77777777" w:rsidR="004D16BF" w:rsidRPr="006E6AB4" w:rsidRDefault="004D16BF" w:rsidP="00D260A6">
      <w:pPr>
        <w:pStyle w:val="Heading1"/>
      </w:pPr>
      <w:bookmarkStart w:id="2078" w:name="_Toc500604518"/>
      <w:r w:rsidRPr="006E6AB4">
        <w:lastRenderedPageBreak/>
        <w:t xml:space="preserve">Madanī </w:t>
      </w:r>
      <w:bookmarkEnd w:id="2071"/>
      <w:r w:rsidRPr="006E6AB4">
        <w:t>pearls</w:t>
      </w:r>
      <w:bookmarkEnd w:id="2072"/>
      <w:bookmarkEnd w:id="2073"/>
      <w:bookmarkEnd w:id="2074"/>
      <w:bookmarkEnd w:id="2075"/>
      <w:bookmarkEnd w:id="2076"/>
      <w:bookmarkEnd w:id="2077"/>
      <w:bookmarkEnd w:id="2078"/>
      <w:r w:rsidR="005B2DBA" w:rsidRPr="006E6AB4">
        <w:fldChar w:fldCharType="begin"/>
      </w:r>
      <w:r w:rsidR="003D29AB" w:rsidRPr="006E6AB4">
        <w:instrText xml:space="preserve"> XE "Madanī pearls:regarding Lay</w:instrText>
      </w:r>
      <w:r w:rsidRPr="006E6AB4">
        <w:instrText xml:space="preserve">la-tul-Qadr" </w:instrText>
      </w:r>
      <w:r w:rsidR="005B2DBA" w:rsidRPr="006E6AB4">
        <w:fldChar w:fldCharType="end"/>
      </w:r>
    </w:p>
    <w:p w14:paraId="6CB487A6"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Imām Fakhruddīn Rāzī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stated in his famous </w:t>
      </w:r>
      <w:r w:rsidR="00467A58" w:rsidRPr="006E6AB4">
        <w:rPr>
          <w:color w:val="auto"/>
          <w:sz w:val="22"/>
          <w:szCs w:val="24"/>
        </w:rPr>
        <w:t>commentary</w:t>
      </w:r>
      <w:r w:rsidRPr="006E6AB4">
        <w:rPr>
          <w:color w:val="auto"/>
          <w:sz w:val="22"/>
          <w:szCs w:val="24"/>
        </w:rPr>
        <w:t xml:space="preserve"> ‘</w:t>
      </w:r>
      <w:r w:rsidRPr="006E6AB4">
        <w:rPr>
          <w:i/>
          <w:iCs/>
          <w:color w:val="auto"/>
          <w:sz w:val="22"/>
          <w:szCs w:val="24"/>
        </w:rPr>
        <w:t>Tafsīr-e-Kabīr</w:t>
      </w:r>
      <w:r w:rsidRPr="006E6AB4">
        <w:rPr>
          <w:color w:val="auto"/>
          <w:sz w:val="22"/>
          <w:szCs w:val="24"/>
        </w:rPr>
        <w:t xml:space="preserve">’, There are several reasons why Allah </w:t>
      </w:r>
      <w:r w:rsidRPr="006E6AB4">
        <w:rPr>
          <w:rStyle w:val="ModArabicTextinbodyChar"/>
          <w:rFonts w:cs="Al_Mushaf"/>
          <w:color w:val="auto"/>
          <w:sz w:val="14"/>
          <w:szCs w:val="14"/>
          <w:rtl/>
          <w:lang w:bidi="ar-SA"/>
        </w:rPr>
        <w:t>عَزَّوَجَلَّ</w:t>
      </w:r>
      <w:r w:rsidRPr="006E6AB4">
        <w:rPr>
          <w:color w:val="auto"/>
          <w:sz w:val="22"/>
          <w:szCs w:val="24"/>
        </w:rPr>
        <w:t xml:space="preserve"> has</w:t>
      </w:r>
      <w:r w:rsidR="00396D5F" w:rsidRPr="006E6AB4">
        <w:rPr>
          <w:color w:val="auto"/>
          <w:sz w:val="22"/>
          <w:szCs w:val="24"/>
        </w:rPr>
        <w:t xml:space="preserve"> concealed the exact date of Lay</w:t>
      </w:r>
      <w:r w:rsidRPr="006E6AB4">
        <w:rPr>
          <w:color w:val="auto"/>
          <w:sz w:val="22"/>
          <w:szCs w:val="24"/>
        </w:rPr>
        <w:t>la-tul-Qadr:</w:t>
      </w:r>
    </w:p>
    <w:p w14:paraId="64C4EAFB" w14:textId="77777777" w:rsidR="004D16BF" w:rsidRPr="006E6AB4" w:rsidRDefault="004D16BF" w:rsidP="00D260A6">
      <w:pPr>
        <w:pStyle w:val="ModBkBklNumberListing"/>
        <w:numPr>
          <w:ilvl w:val="0"/>
          <w:numId w:val="101"/>
        </w:numPr>
        <w:spacing w:after="0"/>
        <w:ind w:left="432" w:hanging="432"/>
        <w:rPr>
          <w:color w:val="auto"/>
          <w:sz w:val="22"/>
          <w:szCs w:val="24"/>
        </w:rPr>
      </w:pPr>
      <w:r w:rsidRPr="006E6AB4">
        <w:rPr>
          <w:color w:val="auto"/>
          <w:sz w:val="22"/>
          <w:szCs w:val="24"/>
        </w:rPr>
        <w:t xml:space="preserve">He </w:t>
      </w:r>
      <w:r w:rsidRPr="006E6AB4">
        <w:rPr>
          <w:rStyle w:val="ModArabicTextinbodyChar"/>
          <w:rFonts w:cs="Al_Mushaf"/>
          <w:color w:val="auto"/>
          <w:sz w:val="14"/>
          <w:szCs w:val="14"/>
          <w:rtl/>
          <w:lang w:bidi="ar-SA"/>
        </w:rPr>
        <w:t>عَزَّوَجَلَّ</w:t>
      </w:r>
      <w:r w:rsidRPr="006E6AB4">
        <w:rPr>
          <w:color w:val="auto"/>
          <w:sz w:val="22"/>
          <w:szCs w:val="24"/>
        </w:rPr>
        <w:t xml:space="preserve"> has concealed many things such as His pleasure in obedience so that people would perform every form of worship, His wrath in sins so that people would avoid every single sin, His Auliyā amongst His servants so that people would respect every single person, the fulfilment of supplications in making supplications so that people would make supplications abundantly, the Ism-e-A’</w:t>
      </w:r>
      <w:r w:rsidRPr="006E6AB4">
        <w:rPr>
          <w:rFonts w:ascii="Times New Roman" w:hAnsi="Times New Roman" w:cs="Times New Roman"/>
          <w:color w:val="auto"/>
          <w:szCs w:val="24"/>
        </w:rPr>
        <w:t>ẓ</w:t>
      </w:r>
      <w:r w:rsidRPr="006E6AB4">
        <w:rPr>
          <w:color w:val="auto"/>
          <w:sz w:val="22"/>
          <w:szCs w:val="24"/>
        </w:rPr>
        <w:t xml:space="preserve">am amongst His names so that people would respect every name and the </w:t>
      </w:r>
      <w:r w:rsidRPr="006E6AB4">
        <w:rPr>
          <w:rFonts w:ascii="Times New Roman" w:hAnsi="Times New Roman" w:cs="Times New Roman"/>
          <w:color w:val="auto"/>
          <w:szCs w:val="24"/>
        </w:rPr>
        <w:t>Ṣ</w:t>
      </w:r>
      <w:r w:rsidRPr="006E6AB4">
        <w:rPr>
          <w:color w:val="auto"/>
          <w:sz w:val="22"/>
          <w:szCs w:val="24"/>
        </w:rPr>
        <w:t>alāt-e-</w:t>
      </w:r>
      <w:r w:rsidRPr="006E6AB4">
        <w:rPr>
          <w:rStyle w:val="ModbodytextChar"/>
          <w:color w:val="auto"/>
          <w:sz w:val="22"/>
          <w:szCs w:val="24"/>
        </w:rPr>
        <w:t>Wus</w:t>
      </w:r>
      <w:r w:rsidRPr="006E6AB4">
        <w:rPr>
          <w:rStyle w:val="ModbodytextChar"/>
          <w:rFonts w:ascii="Times New Roman" w:hAnsi="Times New Roman" w:cs="Times New Roman"/>
          <w:color w:val="auto"/>
          <w:szCs w:val="24"/>
        </w:rPr>
        <w:t>ṭ</w:t>
      </w:r>
      <w:r w:rsidRPr="006E6AB4">
        <w:rPr>
          <w:rStyle w:val="ModbodytextChar"/>
          <w:color w:val="auto"/>
          <w:sz w:val="22"/>
          <w:szCs w:val="24"/>
        </w:rPr>
        <w:t>ā</w:t>
      </w:r>
      <w:r w:rsidRPr="006E6AB4">
        <w:rPr>
          <w:color w:val="auto"/>
          <w:sz w:val="22"/>
          <w:szCs w:val="24"/>
        </w:rPr>
        <w:t xml:space="preserve"> amongst the </w:t>
      </w:r>
      <w:r w:rsidRPr="006E6AB4">
        <w:rPr>
          <w:rFonts w:ascii="Times New Roman" w:hAnsi="Times New Roman" w:cs="Times New Roman"/>
          <w:color w:val="auto"/>
          <w:szCs w:val="24"/>
        </w:rPr>
        <w:t>Ṣ</w:t>
      </w:r>
      <w:r w:rsidRPr="006E6AB4">
        <w:rPr>
          <w:color w:val="auto"/>
          <w:sz w:val="22"/>
          <w:szCs w:val="24"/>
        </w:rPr>
        <w:t xml:space="preserve">alāĥ so that people would offer all the </w:t>
      </w:r>
      <w:r w:rsidRPr="006E6AB4">
        <w:rPr>
          <w:rFonts w:ascii="Times New Roman" w:hAnsi="Times New Roman" w:cs="Times New Roman"/>
          <w:color w:val="auto"/>
          <w:szCs w:val="24"/>
        </w:rPr>
        <w:t>Ṣ</w:t>
      </w:r>
      <w:r w:rsidRPr="006E6AB4">
        <w:rPr>
          <w:color w:val="auto"/>
          <w:sz w:val="22"/>
          <w:szCs w:val="24"/>
        </w:rPr>
        <w:t>alāĥ.</w:t>
      </w:r>
    </w:p>
    <w:p w14:paraId="71778CCD" w14:textId="77777777" w:rsidR="004D16BF" w:rsidRPr="006E6AB4" w:rsidRDefault="004D16BF" w:rsidP="00D260A6">
      <w:pPr>
        <w:pStyle w:val="Modbodytext"/>
        <w:spacing w:after="0"/>
        <w:ind w:left="432"/>
        <w:rPr>
          <w:sz w:val="22"/>
          <w:szCs w:val="20"/>
        </w:rPr>
      </w:pPr>
      <w:r w:rsidRPr="006E6AB4">
        <w:rPr>
          <w:sz w:val="22"/>
          <w:szCs w:val="20"/>
        </w:rPr>
        <w:t>Likewise, the acceptance of repentance has been kept secret so that people always repent of their sins and the time of death has also been kept secret so that people always fear it. S</w:t>
      </w:r>
      <w:r w:rsidR="00396D5F" w:rsidRPr="006E6AB4">
        <w:rPr>
          <w:sz w:val="22"/>
          <w:szCs w:val="20"/>
        </w:rPr>
        <w:t>imilarly, Lay</w:t>
      </w:r>
      <w:r w:rsidRPr="006E6AB4">
        <w:rPr>
          <w:sz w:val="22"/>
          <w:szCs w:val="20"/>
        </w:rPr>
        <w:t>la-tul-Qadr has been kept secret so that people respect all the nights of Ramadan.</w:t>
      </w:r>
    </w:p>
    <w:p w14:paraId="12618AB6" w14:textId="77777777" w:rsidR="004D16BF" w:rsidRPr="006E6AB4" w:rsidRDefault="004D16BF" w:rsidP="00D260A6">
      <w:pPr>
        <w:pStyle w:val="ModBkBklNumberListing"/>
        <w:numPr>
          <w:ilvl w:val="0"/>
          <w:numId w:val="101"/>
        </w:numPr>
        <w:spacing w:after="0"/>
        <w:ind w:left="432" w:hanging="432"/>
        <w:rPr>
          <w:color w:val="auto"/>
          <w:sz w:val="22"/>
          <w:szCs w:val="24"/>
        </w:rPr>
      </w:pPr>
      <w:r w:rsidRPr="006E6AB4">
        <w:rPr>
          <w:color w:val="auto"/>
          <w:sz w:val="22"/>
          <w:szCs w:val="24"/>
        </w:rPr>
        <w:t xml:space="preserve">It is as if Allah </w:t>
      </w:r>
      <w:r w:rsidRPr="006E6AB4">
        <w:rPr>
          <w:rStyle w:val="ModArabicTextinbodyChar"/>
          <w:rFonts w:cs="Al_Mushaf"/>
          <w:color w:val="auto"/>
          <w:sz w:val="14"/>
          <w:szCs w:val="14"/>
          <w:rtl/>
          <w:lang w:bidi="ar-SA"/>
        </w:rPr>
        <w:t>عَزَّوَجَلَّ</w:t>
      </w:r>
      <w:r w:rsidRPr="006E6AB4">
        <w:rPr>
          <w:color w:val="auto"/>
          <w:sz w:val="22"/>
          <w:szCs w:val="24"/>
        </w:rPr>
        <w:t xml:space="preserve"> says to His servants, ‘I know your daring about sins; if I had </w:t>
      </w:r>
      <w:r w:rsidRPr="006E6AB4">
        <w:rPr>
          <w:color w:val="auto"/>
          <w:spacing w:val="-4"/>
          <w:sz w:val="22"/>
          <w:szCs w:val="24"/>
        </w:rPr>
        <w:t>de</w:t>
      </w:r>
      <w:r w:rsidR="00396D5F" w:rsidRPr="006E6AB4">
        <w:rPr>
          <w:color w:val="auto"/>
          <w:spacing w:val="-4"/>
          <w:sz w:val="22"/>
          <w:szCs w:val="24"/>
        </w:rPr>
        <w:t>clared a particular night as Lay</w:t>
      </w:r>
      <w:r w:rsidRPr="006E6AB4">
        <w:rPr>
          <w:color w:val="auto"/>
          <w:spacing w:val="-4"/>
          <w:sz w:val="22"/>
          <w:szCs w:val="24"/>
        </w:rPr>
        <w:t>la-tul-Qadr, and if you had committed sins knowingly</w:t>
      </w:r>
      <w:r w:rsidRPr="006E6AB4">
        <w:rPr>
          <w:color w:val="auto"/>
          <w:sz w:val="22"/>
          <w:szCs w:val="24"/>
        </w:rPr>
        <w:t xml:space="preserve"> even at this sacred night due to your lust, it would be more severe than committing sins unknowingly.’</w:t>
      </w:r>
    </w:p>
    <w:p w14:paraId="431333DF" w14:textId="77777777" w:rsidR="004D16BF" w:rsidRPr="006E6AB4" w:rsidRDefault="004D16BF" w:rsidP="00D260A6">
      <w:pPr>
        <w:pStyle w:val="Modbodytext"/>
        <w:spacing w:after="0"/>
        <w:ind w:left="432"/>
        <w:rPr>
          <w:sz w:val="22"/>
          <w:szCs w:val="20"/>
        </w:rPr>
      </w:pPr>
      <w:r w:rsidRPr="006E6AB4">
        <w:rPr>
          <w:sz w:val="22"/>
          <w:szCs w:val="20"/>
        </w:rPr>
        <w:t xml:space="preserve">According to a narration, once the Holy Prophet </w:t>
      </w:r>
      <w:r w:rsidRPr="006E6AB4">
        <w:rPr>
          <w:rStyle w:val="ModArabicTextinbodyChar"/>
          <w:rFonts w:cs="Al_Mushaf"/>
          <w:color w:val="auto"/>
          <w:sz w:val="14"/>
          <w:szCs w:val="14"/>
          <w:rtl/>
          <w:lang w:bidi="ar-SA"/>
        </w:rPr>
        <w:t>صَلَّى اللهُ تَعَالٰى عَلَيْهِ وَاٰلِهٖ وَسَلَّم</w:t>
      </w:r>
      <w:r w:rsidRPr="006E6AB4">
        <w:rPr>
          <w:sz w:val="22"/>
          <w:szCs w:val="20"/>
        </w:rPr>
        <w:t xml:space="preserve"> entered the Masjid where he </w:t>
      </w:r>
      <w:r w:rsidRPr="006E6AB4">
        <w:rPr>
          <w:rStyle w:val="ModArabicTextinbodyChar"/>
          <w:rFonts w:cs="Al_Mushaf"/>
          <w:color w:val="auto"/>
          <w:sz w:val="14"/>
          <w:szCs w:val="14"/>
          <w:rtl/>
          <w:lang w:bidi="ar-SA"/>
        </w:rPr>
        <w:t>صَلَّى اللهُ تَعَالٰى عَلَيْهِ وَاٰلِهٖ وَسَلَّم</w:t>
      </w:r>
      <w:r w:rsidRPr="006E6AB4">
        <w:rPr>
          <w:sz w:val="22"/>
          <w:szCs w:val="20"/>
        </w:rPr>
        <w:t xml:space="preserve"> saw a man sleep (inside). He </w:t>
      </w:r>
      <w:r w:rsidRPr="006E6AB4">
        <w:rPr>
          <w:rStyle w:val="ModArabicTextinbodyChar"/>
          <w:rFonts w:cs="Al_Mushaf"/>
          <w:color w:val="auto"/>
          <w:sz w:val="14"/>
          <w:szCs w:val="14"/>
          <w:rtl/>
          <w:lang w:bidi="ar-SA"/>
        </w:rPr>
        <w:t>صَلَّى اللهُ تَعَالٰى عَلَيْهِ وَاٰلِهٖ وَسَلَّم</w:t>
      </w:r>
      <w:r w:rsidRPr="006E6AB4">
        <w:rPr>
          <w:sz w:val="22"/>
          <w:szCs w:val="20"/>
        </w:rPr>
        <w:t xml:space="preserve"> said, ‘O ‘Alī (</w:t>
      </w:r>
      <w:r w:rsidRPr="006E6AB4">
        <w:rPr>
          <w:rStyle w:val="ModArabicTextinbodyChar"/>
          <w:rFonts w:cs="Al_Mushaf"/>
          <w:color w:val="auto"/>
          <w:sz w:val="14"/>
          <w:szCs w:val="14"/>
          <w:rtl/>
        </w:rPr>
        <w:t>کَـرَّمَ الـلّٰـهُ تَـعَـالٰی وَجۡـھَـهُ الۡـکَـرِیۡم</w:t>
      </w:r>
      <w:r w:rsidRPr="006E6AB4">
        <w:rPr>
          <w:sz w:val="22"/>
          <w:szCs w:val="20"/>
        </w:rPr>
        <w:t>)! Wake him up so that he can perform Wu</w:t>
      </w:r>
      <w:r w:rsidRPr="006E6AB4">
        <w:rPr>
          <w:rFonts w:ascii="Times New Roman" w:hAnsi="Times New Roman" w:cs="Times New Roman"/>
          <w:szCs w:val="20"/>
        </w:rPr>
        <w:t>ḍ</w:t>
      </w:r>
      <w:r w:rsidRPr="006E6AB4">
        <w:rPr>
          <w:sz w:val="22"/>
          <w:szCs w:val="20"/>
        </w:rPr>
        <w:t xml:space="preserve">ū.’ Having awoken the man, Sayyidunā ‘Alī </w:t>
      </w:r>
      <w:r w:rsidRPr="006E6AB4">
        <w:rPr>
          <w:rStyle w:val="ModArabicTextinbodyChar"/>
          <w:rFonts w:cs="Al_Mushaf"/>
          <w:color w:val="auto"/>
          <w:sz w:val="14"/>
          <w:szCs w:val="14"/>
          <w:rtl/>
        </w:rPr>
        <w:t>کَـرَّمَ الـلّٰـهُ تَـعَـالٰی وَجۡـھَـهُ الۡـکَـرِیۡم</w:t>
      </w:r>
      <w:r w:rsidRPr="006E6AB4">
        <w:rPr>
          <w:sz w:val="22"/>
          <w:szCs w:val="20"/>
        </w:rPr>
        <w:t xml:space="preserve"> said, ‘Yā Rasūlallāĥ </w:t>
      </w:r>
      <w:r w:rsidRPr="006E6AB4">
        <w:rPr>
          <w:rStyle w:val="ModArabicTextinbodyChar"/>
          <w:rFonts w:cs="Al_Mushaf"/>
          <w:color w:val="auto"/>
          <w:sz w:val="14"/>
          <w:szCs w:val="14"/>
          <w:rtl/>
          <w:lang w:bidi="ar-SA"/>
        </w:rPr>
        <w:t>صَلَّى اللهُ تَعَالٰى عَلَيْهِ وَاٰلِهٖ وَسَلَّم</w:t>
      </w:r>
      <w:r w:rsidRPr="006E6AB4">
        <w:rPr>
          <w:sz w:val="22"/>
          <w:szCs w:val="20"/>
        </w:rPr>
        <w:t xml:space="preserve"> usually, you prefer to perform righteous deeds, why did you not wake him up yourself?’ He </w:t>
      </w:r>
      <w:r w:rsidRPr="006E6AB4">
        <w:rPr>
          <w:rStyle w:val="ModArabicTextinbodyChar"/>
          <w:rFonts w:cs="Al_Mushaf"/>
          <w:color w:val="auto"/>
          <w:sz w:val="14"/>
          <w:szCs w:val="14"/>
          <w:rtl/>
          <w:lang w:bidi="ar-SA"/>
        </w:rPr>
        <w:t>صَلَّى اللهُ تَعَالٰى عَلَيْهِ وَاٰلِهٖ وَسَلَّم</w:t>
      </w:r>
      <w:r w:rsidRPr="006E6AB4">
        <w:rPr>
          <w:sz w:val="22"/>
          <w:szCs w:val="20"/>
        </w:rPr>
        <w:t xml:space="preserve"> replied, ‘I did not do so because his refusing you is not a Kufr; I did it to reduce his crime.’</w:t>
      </w:r>
    </w:p>
    <w:p w14:paraId="52B9BDFD" w14:textId="77777777" w:rsidR="004D16BF" w:rsidRPr="006E6AB4" w:rsidRDefault="004D16BF" w:rsidP="00D260A6">
      <w:pPr>
        <w:pStyle w:val="Modbodytext"/>
        <w:spacing w:after="0"/>
        <w:ind w:left="432"/>
        <w:rPr>
          <w:sz w:val="22"/>
          <w:szCs w:val="20"/>
        </w:rPr>
      </w:pPr>
      <w:r w:rsidRPr="006E6AB4">
        <w:rPr>
          <w:sz w:val="22"/>
          <w:szCs w:val="20"/>
        </w:rPr>
        <w:t xml:space="preserve">It is an example of the mercy of the Beloved Rasūl </w:t>
      </w:r>
      <w:r w:rsidRPr="006E6AB4">
        <w:rPr>
          <w:rStyle w:val="ModArabicTextinbodyChar"/>
          <w:rFonts w:cs="Al_Mushaf"/>
          <w:color w:val="auto"/>
          <w:sz w:val="14"/>
          <w:szCs w:val="14"/>
          <w:rtl/>
          <w:lang w:bidi="ar-SA"/>
        </w:rPr>
        <w:t>صَلَّى اللهُ تَعَالٰى عَلَيْهِ وَاٰلِهٖ وَسَلَّم</w:t>
      </w:r>
      <w:r w:rsidRPr="006E6AB4">
        <w:rPr>
          <w:sz w:val="22"/>
          <w:szCs w:val="20"/>
        </w:rPr>
        <w:t>. Considering this (</w:t>
      </w:r>
      <w:r w:rsidRPr="006E6AB4">
        <w:rPr>
          <w:rFonts w:ascii="Times New Roman" w:hAnsi="Times New Roman" w:cs="Times New Roman"/>
          <w:szCs w:val="20"/>
        </w:rPr>
        <w:t>Ḥ</w:t>
      </w:r>
      <w:r w:rsidRPr="006E6AB4">
        <w:rPr>
          <w:sz w:val="22"/>
          <w:szCs w:val="20"/>
        </w:rPr>
        <w:t xml:space="preserve">adīš), imagine the mercy of Allah </w:t>
      </w:r>
      <w:r w:rsidRPr="006E6AB4">
        <w:rPr>
          <w:rStyle w:val="ModArabicTextinbodyChar"/>
          <w:rFonts w:cs="Al_Mushaf"/>
          <w:color w:val="auto"/>
          <w:sz w:val="14"/>
          <w:szCs w:val="14"/>
          <w:rtl/>
          <w:lang w:bidi="ar-SA"/>
        </w:rPr>
        <w:t>عَزَّوَجَلَّ</w:t>
      </w:r>
      <w:r w:rsidRPr="006E6AB4">
        <w:rPr>
          <w:sz w:val="22"/>
          <w:szCs w:val="20"/>
        </w:rPr>
        <w:t xml:space="preserve">. It is as if Allah </w:t>
      </w:r>
      <w:r w:rsidRPr="006E6AB4">
        <w:rPr>
          <w:rStyle w:val="ModArabicTextinbodyChar"/>
          <w:rFonts w:cs="Al_Mushaf"/>
          <w:color w:val="auto"/>
          <w:sz w:val="14"/>
          <w:szCs w:val="14"/>
          <w:rtl/>
          <w:lang w:bidi="ar-SA"/>
        </w:rPr>
        <w:t>عَزَّوَجَلَّ</w:t>
      </w:r>
      <w:r w:rsidRPr="006E6AB4">
        <w:rPr>
          <w:sz w:val="22"/>
          <w:szCs w:val="20"/>
        </w:rPr>
        <w:t xml:space="preserve"> say</w:t>
      </w:r>
      <w:r w:rsidR="000348E8" w:rsidRPr="006E6AB4">
        <w:rPr>
          <w:sz w:val="22"/>
          <w:szCs w:val="20"/>
        </w:rPr>
        <w:t>s, ‘If you had worshipped in Lay</w:t>
      </w:r>
      <w:r w:rsidRPr="006E6AB4">
        <w:rPr>
          <w:sz w:val="22"/>
          <w:szCs w:val="20"/>
        </w:rPr>
        <w:t>la-tul-Qadr after being aware of it, you would gain more reward than a thousand months’ worship but if you had sinned in it you would have been punished for a thousand months, and protection from punishment is better than earning reward.’</w:t>
      </w:r>
    </w:p>
    <w:p w14:paraId="3ABA73CB" w14:textId="77777777" w:rsidR="002A0BF1" w:rsidRPr="006E6AB4" w:rsidRDefault="002A0BF1" w:rsidP="00D260A6">
      <w:pPr>
        <w:spacing w:after="0" w:line="240" w:lineRule="auto"/>
        <w:rPr>
          <w:rFonts w:ascii="Minion Pro" w:hAnsi="Minion Pro"/>
          <w:szCs w:val="24"/>
        </w:rPr>
      </w:pPr>
      <w:r w:rsidRPr="006E6AB4">
        <w:rPr>
          <w:szCs w:val="24"/>
        </w:rPr>
        <w:br w:type="page"/>
      </w:r>
    </w:p>
    <w:p w14:paraId="1DF90745" w14:textId="77777777" w:rsidR="004D16BF" w:rsidRPr="006E6AB4" w:rsidRDefault="004D16BF" w:rsidP="00D260A6">
      <w:pPr>
        <w:pStyle w:val="ModBkBklNumberListing"/>
        <w:numPr>
          <w:ilvl w:val="0"/>
          <w:numId w:val="101"/>
        </w:numPr>
        <w:spacing w:after="0"/>
        <w:ind w:left="432" w:hanging="432"/>
        <w:rPr>
          <w:color w:val="auto"/>
          <w:sz w:val="22"/>
          <w:szCs w:val="24"/>
        </w:rPr>
      </w:pPr>
      <w:r w:rsidRPr="006E6AB4">
        <w:rPr>
          <w:color w:val="auto"/>
          <w:sz w:val="22"/>
          <w:szCs w:val="24"/>
        </w:rPr>
        <w:lastRenderedPageBreak/>
        <w:t xml:space="preserve">It is as if Allah </w:t>
      </w:r>
      <w:r w:rsidRPr="006E6AB4">
        <w:rPr>
          <w:rStyle w:val="ModArabicTextinbodyChar"/>
          <w:rFonts w:cs="Al_Mushaf"/>
          <w:color w:val="auto"/>
          <w:sz w:val="14"/>
          <w:szCs w:val="14"/>
          <w:rtl/>
          <w:lang w:bidi="ar-SA"/>
        </w:rPr>
        <w:t>عَزَّوَجَلَّ</w:t>
      </w:r>
      <w:r w:rsidRPr="006E6AB4">
        <w:rPr>
          <w:color w:val="auto"/>
          <w:sz w:val="22"/>
          <w:szCs w:val="24"/>
        </w:rPr>
        <w:t xml:space="preserve"> says, ‘I kept this night secret so that people would struggle hard to acquire it and earn reward for their struggles.’</w:t>
      </w:r>
    </w:p>
    <w:p w14:paraId="75989158" w14:textId="77777777" w:rsidR="004D16BF" w:rsidRPr="006E6AB4" w:rsidRDefault="004D16BF" w:rsidP="00D260A6">
      <w:pPr>
        <w:pStyle w:val="ModBkBklNumberListing"/>
        <w:numPr>
          <w:ilvl w:val="0"/>
          <w:numId w:val="101"/>
        </w:numPr>
        <w:spacing w:after="0"/>
        <w:ind w:left="432" w:hanging="432"/>
        <w:rPr>
          <w:color w:val="auto"/>
          <w:sz w:val="22"/>
          <w:szCs w:val="24"/>
        </w:rPr>
      </w:pPr>
      <w:r w:rsidRPr="006E6AB4">
        <w:rPr>
          <w:color w:val="auto"/>
          <w:sz w:val="22"/>
          <w:szCs w:val="24"/>
        </w:rPr>
        <w:t>Since people are unaware a</w:t>
      </w:r>
      <w:r w:rsidR="000348E8" w:rsidRPr="006E6AB4">
        <w:rPr>
          <w:color w:val="auto"/>
          <w:sz w:val="22"/>
          <w:szCs w:val="24"/>
        </w:rPr>
        <w:t>s to which night Lay</w:t>
      </w:r>
      <w:r w:rsidRPr="006E6AB4">
        <w:rPr>
          <w:color w:val="auto"/>
          <w:sz w:val="22"/>
          <w:szCs w:val="24"/>
        </w:rPr>
        <w:t xml:space="preserve">la-tul-Qadr is, they will try to </w:t>
      </w:r>
      <w:r w:rsidRPr="006E6AB4">
        <w:rPr>
          <w:color w:val="auto"/>
          <w:spacing w:val="-2"/>
          <w:sz w:val="22"/>
          <w:szCs w:val="24"/>
        </w:rPr>
        <w:t xml:space="preserve">worship Allah </w:t>
      </w:r>
      <w:r w:rsidRPr="006E6AB4">
        <w:rPr>
          <w:rStyle w:val="ModArabicTextinbodyChar"/>
          <w:rFonts w:cs="Al_Mushaf"/>
          <w:color w:val="auto"/>
          <w:spacing w:val="-2"/>
          <w:sz w:val="14"/>
          <w:szCs w:val="14"/>
          <w:rtl/>
          <w:lang w:bidi="ar-SA"/>
        </w:rPr>
        <w:t>عَزَّوَجَلَّ</w:t>
      </w:r>
      <w:r w:rsidRPr="006E6AB4">
        <w:rPr>
          <w:color w:val="auto"/>
          <w:spacing w:val="-2"/>
          <w:sz w:val="22"/>
          <w:szCs w:val="24"/>
        </w:rPr>
        <w:t xml:space="preserve"> every n</w:t>
      </w:r>
      <w:r w:rsidR="000348E8" w:rsidRPr="006E6AB4">
        <w:rPr>
          <w:color w:val="auto"/>
          <w:spacing w:val="-2"/>
          <w:sz w:val="22"/>
          <w:szCs w:val="24"/>
        </w:rPr>
        <w:t>ight of Ramadan in search of Lay</w:t>
      </w:r>
      <w:r w:rsidRPr="006E6AB4">
        <w:rPr>
          <w:color w:val="auto"/>
          <w:spacing w:val="-2"/>
          <w:sz w:val="22"/>
          <w:szCs w:val="24"/>
        </w:rPr>
        <w:t>la-tul-Qadr. Referring to</w:t>
      </w:r>
      <w:r w:rsidRPr="006E6AB4">
        <w:rPr>
          <w:color w:val="auto"/>
          <w:sz w:val="22"/>
          <w:szCs w:val="24"/>
        </w:rPr>
        <w:t xml:space="preserve"> these people Allah </w:t>
      </w:r>
      <w:r w:rsidRPr="006E6AB4">
        <w:rPr>
          <w:rStyle w:val="ModArabicTextinbodyChar"/>
          <w:rFonts w:cs="Al_Mushaf"/>
          <w:color w:val="auto"/>
          <w:sz w:val="14"/>
          <w:szCs w:val="14"/>
          <w:rtl/>
          <w:lang w:bidi="ar-SA"/>
        </w:rPr>
        <w:t>عَزَّوَجَلَّ</w:t>
      </w:r>
      <w:r w:rsidRPr="006E6AB4">
        <w:rPr>
          <w:color w:val="auto"/>
          <w:sz w:val="22"/>
          <w:szCs w:val="24"/>
        </w:rPr>
        <w:t xml:space="preserve"> admonished the angels, ‘You used to say that these humans will fight and shed blood, but (look) these are their efforts and struggles in a night </w:t>
      </w:r>
      <w:r w:rsidR="000348E8" w:rsidRPr="006E6AB4">
        <w:rPr>
          <w:color w:val="auto"/>
          <w:sz w:val="22"/>
          <w:szCs w:val="24"/>
        </w:rPr>
        <w:t>that could be Lay</w:t>
      </w:r>
      <w:r w:rsidRPr="006E6AB4">
        <w:rPr>
          <w:color w:val="auto"/>
          <w:sz w:val="22"/>
          <w:szCs w:val="24"/>
        </w:rPr>
        <w:t>la-tul-Qadr (they are not even certain of it) so what would have they done if I had told them the exact night…? (In other words, they would worship even more abundantly).’</w:t>
      </w:r>
    </w:p>
    <w:p w14:paraId="790CCE68"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This is the secret to the answer Allah </w:t>
      </w:r>
      <w:r w:rsidRPr="006E6AB4">
        <w:rPr>
          <w:rStyle w:val="ModArabicTextinbodyChar"/>
          <w:rFonts w:cs="Al_Mushaf"/>
          <w:color w:val="auto"/>
          <w:sz w:val="14"/>
          <w:szCs w:val="14"/>
          <w:rtl/>
          <w:lang w:bidi="ar-SA"/>
        </w:rPr>
        <w:t>عَزَّوَجَلَّ</w:t>
      </w:r>
      <w:r w:rsidRPr="006E6AB4">
        <w:rPr>
          <w:color w:val="auto"/>
          <w:sz w:val="22"/>
          <w:szCs w:val="24"/>
        </w:rPr>
        <w:t xml:space="preserve"> gave to the angels when He </w:t>
      </w:r>
      <w:r w:rsidRPr="006E6AB4">
        <w:rPr>
          <w:rStyle w:val="ModArabicTextinbodyChar"/>
          <w:rFonts w:cs="Al_Mushaf"/>
          <w:color w:val="auto"/>
          <w:sz w:val="14"/>
          <w:szCs w:val="14"/>
          <w:rtl/>
          <w:lang w:bidi="ar-SA"/>
        </w:rPr>
        <w:t>عَزَّوَجَلَّ</w:t>
      </w:r>
      <w:r w:rsidRPr="006E6AB4">
        <w:rPr>
          <w:color w:val="auto"/>
          <w:sz w:val="22"/>
          <w:szCs w:val="24"/>
        </w:rPr>
        <w:t xml:space="preserve"> said to them:</w:t>
      </w:r>
    </w:p>
    <w:p w14:paraId="7B576C48" w14:textId="77777777" w:rsidR="004E57FC" w:rsidRPr="006E6AB4" w:rsidRDefault="004E57FC" w:rsidP="00D260A6">
      <w:pPr>
        <w:pStyle w:val="ModBkBklQuranicAyahTranslation"/>
        <w:spacing w:after="0"/>
        <w:rPr>
          <w:rFonts w:ascii="Al Qalam Quran Majeed Web2_D" w:hAnsi="Al Qalam Quran Majeed Web2_D" w:cs="Al Qalam Quran Majeed Web2_D"/>
          <w:color w:val="auto"/>
          <w:sz w:val="32"/>
          <w:szCs w:val="32"/>
          <w:rtl/>
        </w:rPr>
      </w:pPr>
      <w:r w:rsidRPr="006E6AB4">
        <w:rPr>
          <w:rFonts w:ascii="Al Qalam Quran Majeed Web2_D" w:hAnsi="Al Qalam Quran Majeed Web2_D" w:cs="Al Qalam Quran Majeed Web2_D"/>
          <w:color w:val="auto"/>
          <w:sz w:val="32"/>
          <w:szCs w:val="32"/>
          <w:rtl/>
        </w:rPr>
        <w:t>اِنِّیْ جَاعِلٌ فِی الْاَرْضِ خَلِیْفَةًؕ-</w:t>
      </w:r>
    </w:p>
    <w:p w14:paraId="63E1F3C6" w14:textId="77777777" w:rsidR="004D16BF" w:rsidRPr="006E6AB4" w:rsidRDefault="004D16BF" w:rsidP="00D260A6">
      <w:pPr>
        <w:pStyle w:val="ModBkBklQuranicAyahTranslation"/>
        <w:spacing w:after="0"/>
        <w:rPr>
          <w:color w:val="auto"/>
          <w:sz w:val="20"/>
          <w:szCs w:val="20"/>
        </w:rPr>
      </w:pPr>
      <w:r w:rsidRPr="006E6AB4">
        <w:rPr>
          <w:color w:val="auto"/>
          <w:sz w:val="20"/>
          <w:szCs w:val="20"/>
        </w:rPr>
        <w:t>I am going to place a caliph in the earth.</w:t>
      </w:r>
    </w:p>
    <w:p w14:paraId="6E51E93D" w14:textId="77777777" w:rsidR="004D16BF" w:rsidRPr="006E6AB4" w:rsidRDefault="004D16BF" w:rsidP="00D260A6">
      <w:pPr>
        <w:pStyle w:val="ModBkBklCitations"/>
        <w:spacing w:after="0"/>
        <w:jc w:val="center"/>
        <w:rPr>
          <w:color w:val="auto"/>
          <w:sz w:val="18"/>
          <w:szCs w:val="16"/>
        </w:rPr>
      </w:pPr>
      <w:r w:rsidRPr="006E6AB4">
        <w:rPr>
          <w:color w:val="auto"/>
          <w:sz w:val="18"/>
          <w:szCs w:val="16"/>
        </w:rPr>
        <w:t>[Kanz-ul-Īmān (Translation of Quran)] (Part 1, Sūraĥ</w:t>
      </w:r>
      <w:r w:rsidR="005B2DBA" w:rsidRPr="006E6AB4">
        <w:rPr>
          <w:color w:val="auto"/>
          <w:sz w:val="18"/>
          <w:szCs w:val="16"/>
        </w:rPr>
        <w:fldChar w:fldCharType="begin"/>
      </w:r>
      <w:r w:rsidR="00187473" w:rsidRPr="006E6AB4">
        <w:rPr>
          <w:color w:val="auto"/>
          <w:sz w:val="18"/>
          <w:szCs w:val="16"/>
        </w:rPr>
        <w:instrText xml:space="preserve"> XE "Sūraĥ:</w:instrText>
      </w:r>
      <w:r w:rsidR="00187473" w:rsidRPr="006E6AB4">
        <w:rPr>
          <w:color w:val="auto"/>
          <w:sz w:val="18"/>
          <w:szCs w:val="16"/>
          <w:lang w:val="en-US"/>
        </w:rPr>
        <w:instrText>Al-Baqaraĥ</w:instrText>
      </w:r>
      <w:r w:rsidR="00187473" w:rsidRPr="006E6AB4">
        <w:rPr>
          <w:color w:val="auto"/>
          <w:sz w:val="18"/>
          <w:szCs w:val="16"/>
        </w:rPr>
        <w:instrText xml:space="preserve">" </w:instrText>
      </w:r>
      <w:r w:rsidR="005B2DBA" w:rsidRPr="006E6AB4">
        <w:rPr>
          <w:color w:val="auto"/>
          <w:sz w:val="18"/>
          <w:szCs w:val="16"/>
        </w:rPr>
        <w:fldChar w:fldCharType="end"/>
      </w:r>
      <w:r w:rsidRPr="006E6AB4">
        <w:rPr>
          <w:color w:val="auto"/>
          <w:sz w:val="18"/>
          <w:szCs w:val="16"/>
        </w:rPr>
        <w:t xml:space="preserve"> </w:t>
      </w:r>
      <w:r w:rsidR="00187473" w:rsidRPr="006E6AB4">
        <w:rPr>
          <w:color w:val="auto"/>
          <w:sz w:val="18"/>
          <w:szCs w:val="16"/>
        </w:rPr>
        <w:t>Al-</w:t>
      </w:r>
      <w:r w:rsidRPr="006E6AB4">
        <w:rPr>
          <w:color w:val="auto"/>
          <w:sz w:val="18"/>
          <w:szCs w:val="16"/>
        </w:rPr>
        <w:t>Baqaraĥ, verse 30)</w:t>
      </w:r>
    </w:p>
    <w:p w14:paraId="576DC218" w14:textId="77777777" w:rsidR="004D16BF" w:rsidRPr="006E6AB4" w:rsidRDefault="004D16BF" w:rsidP="00D260A6">
      <w:pPr>
        <w:pStyle w:val="Modbodytext"/>
        <w:spacing w:after="0"/>
        <w:rPr>
          <w:sz w:val="22"/>
          <w:szCs w:val="20"/>
        </w:rPr>
      </w:pPr>
      <w:r w:rsidRPr="006E6AB4">
        <w:rPr>
          <w:sz w:val="22"/>
          <w:szCs w:val="20"/>
        </w:rPr>
        <w:t>The angels said:</w:t>
      </w:r>
    </w:p>
    <w:p w14:paraId="28BBF327" w14:textId="77777777" w:rsidR="004D16BF" w:rsidRPr="006E6AB4" w:rsidRDefault="0034651B" w:rsidP="00D260A6">
      <w:pPr>
        <w:pStyle w:val="Modbodytext"/>
        <w:bidi/>
        <w:spacing w:after="0"/>
        <w:jc w:val="center"/>
        <w:rPr>
          <w:rFonts w:ascii="noorehira" w:hAnsi="noorehira" w:cs="Al_Mushaf"/>
          <w:sz w:val="32"/>
          <w:szCs w:val="32"/>
        </w:rPr>
      </w:pPr>
      <w:r w:rsidRPr="006E6AB4">
        <w:rPr>
          <w:rFonts w:ascii="Al Qalam Quran Majeed Web2_D" w:eastAsia="Times New Roman" w:hAnsi="Al Qalam Quran Majeed Web2_D" w:cs="Al Qalam Quran Majeed Web2_D"/>
          <w:sz w:val="32"/>
          <w:szCs w:val="32"/>
          <w:rtl/>
        </w:rPr>
        <w:t>قَالُوْۤا اَتَجْعَلُ فِیْهَا مَنْ یُّفْسِدُ فِیْهَا وَ یَسْفِكُ الدِّمَآءَۚ-وَ نَحْنُ نُسَبِّحُ بِحَمْدِكَ وَ نُقَدِّسُ لَكَؕ-</w:t>
      </w:r>
    </w:p>
    <w:p w14:paraId="4D6BF03D" w14:textId="77777777" w:rsidR="004D16BF" w:rsidRPr="006E6AB4" w:rsidRDefault="004D16BF" w:rsidP="00D260A6">
      <w:pPr>
        <w:pStyle w:val="ModBkBklQuranicAyahTranslation"/>
        <w:spacing w:after="0"/>
        <w:rPr>
          <w:color w:val="auto"/>
          <w:sz w:val="20"/>
          <w:szCs w:val="20"/>
        </w:rPr>
      </w:pPr>
      <w:r w:rsidRPr="006E6AB4">
        <w:rPr>
          <w:color w:val="auto"/>
          <w:sz w:val="20"/>
          <w:szCs w:val="20"/>
        </w:rPr>
        <w:t>They said, ‘Will You place such who will spread violence and shed blood in it? And we glorify You commending You and sanctify You.’</w:t>
      </w:r>
    </w:p>
    <w:p w14:paraId="40EC4288" w14:textId="77777777" w:rsidR="004D16BF" w:rsidRPr="006E6AB4" w:rsidRDefault="004D16BF" w:rsidP="00D260A6">
      <w:pPr>
        <w:pStyle w:val="ModBkBklCitations"/>
        <w:spacing w:after="0"/>
        <w:jc w:val="center"/>
        <w:rPr>
          <w:rFonts w:ascii="Times New Roman" w:hAnsi="Times New Roman"/>
          <w:color w:val="auto"/>
          <w:sz w:val="18"/>
        </w:rPr>
      </w:pPr>
      <w:r w:rsidRPr="006E6AB4">
        <w:rPr>
          <w:color w:val="auto"/>
          <w:sz w:val="18"/>
          <w:szCs w:val="16"/>
        </w:rPr>
        <w:t xml:space="preserve">[Kanz-ul-Īmān (Translation of Quran)] (Part 1, Sūraĥ </w:t>
      </w:r>
      <w:r w:rsidR="00187473" w:rsidRPr="006E6AB4">
        <w:rPr>
          <w:color w:val="auto"/>
          <w:sz w:val="18"/>
          <w:szCs w:val="16"/>
        </w:rPr>
        <w:t>Al-</w:t>
      </w:r>
      <w:r w:rsidRPr="006E6AB4">
        <w:rPr>
          <w:color w:val="auto"/>
          <w:sz w:val="18"/>
          <w:szCs w:val="16"/>
        </w:rPr>
        <w:t>Baqaraĥ, verse 30)</w:t>
      </w:r>
    </w:p>
    <w:p w14:paraId="42C1243D" w14:textId="77777777" w:rsidR="004D16BF" w:rsidRPr="006E6AB4" w:rsidRDefault="004D16BF" w:rsidP="00D260A6">
      <w:pPr>
        <w:pStyle w:val="Modbodytext"/>
        <w:spacing w:after="0"/>
        <w:rPr>
          <w:sz w:val="22"/>
          <w:szCs w:val="20"/>
          <w:lang w:val="en-US"/>
        </w:rPr>
      </w:pPr>
      <w:r w:rsidRPr="006E6AB4">
        <w:rPr>
          <w:sz w:val="22"/>
          <w:szCs w:val="20"/>
        </w:rPr>
        <w:t xml:space="preserve">Then He </w:t>
      </w:r>
      <w:r w:rsidRPr="006E6AB4">
        <w:rPr>
          <w:rStyle w:val="ModArabicTextinbodyChar"/>
          <w:rFonts w:cs="Al_Mushaf"/>
          <w:color w:val="auto"/>
          <w:sz w:val="14"/>
          <w:szCs w:val="14"/>
          <w:rtl/>
          <w:lang w:bidi="ar-SA"/>
        </w:rPr>
        <w:t>عَزَّوَجَلَّ</w:t>
      </w:r>
      <w:r w:rsidRPr="006E6AB4">
        <w:rPr>
          <w:sz w:val="22"/>
          <w:szCs w:val="20"/>
        </w:rPr>
        <w:t xml:space="preserve"> said:</w:t>
      </w:r>
    </w:p>
    <w:p w14:paraId="069800EB" w14:textId="77777777" w:rsidR="0034651B" w:rsidRPr="006E6AB4" w:rsidRDefault="0034651B" w:rsidP="00D260A6">
      <w:pPr>
        <w:pStyle w:val="ModQuranTranslation"/>
        <w:spacing w:after="0"/>
        <w:rPr>
          <w:rFonts w:ascii="Al Qalam Quran Majeed Web2_D" w:eastAsia="Times New Roman" w:hAnsi="Al Qalam Quran Majeed Web2_D" w:cs="Al Qalam Quran Majeed Web2_D"/>
          <w:i/>
          <w:iCs w:val="0"/>
          <w:sz w:val="32"/>
          <w:szCs w:val="32"/>
          <w:rtl/>
          <w:lang w:bidi="fa-IR"/>
        </w:rPr>
      </w:pPr>
      <w:r w:rsidRPr="006E6AB4">
        <w:rPr>
          <w:rFonts w:ascii="Al Qalam Quran Majeed Web2_D" w:eastAsia="Times New Roman" w:hAnsi="Al Qalam Quran Majeed Web2_D" w:cs="Al Qalam Quran Majeed Web2_D"/>
          <w:i/>
          <w:iCs w:val="0"/>
          <w:sz w:val="32"/>
          <w:szCs w:val="32"/>
          <w:rtl/>
        </w:rPr>
        <w:t>قَالَ اِنِّیْۤ اَعْلَمُ مَا لَا تَعْلَمُوْنَ(</w:t>
      </w:r>
      <w:r w:rsidRPr="006E6AB4">
        <w:rPr>
          <w:rFonts w:ascii="Al Qalam Quran Majeed Web2_D" w:eastAsia="Times New Roman" w:hAnsi="Al Qalam Quran Majeed Web2_D" w:cs="Al Qalam Quran Majeed Web2_D"/>
          <w:i/>
          <w:iCs w:val="0"/>
          <w:sz w:val="32"/>
          <w:szCs w:val="32"/>
          <w:rtl/>
          <w:lang w:bidi="fa-IR"/>
        </w:rPr>
        <w:t>۳۰)</w:t>
      </w:r>
    </w:p>
    <w:p w14:paraId="1067F929" w14:textId="77777777" w:rsidR="004D16BF" w:rsidRPr="006E6AB4" w:rsidRDefault="004D16BF" w:rsidP="00D260A6">
      <w:pPr>
        <w:pStyle w:val="ModQuranTranslation"/>
        <w:spacing w:after="0"/>
        <w:rPr>
          <w:sz w:val="20"/>
          <w:szCs w:val="20"/>
        </w:rPr>
      </w:pPr>
      <w:r w:rsidRPr="006E6AB4">
        <w:rPr>
          <w:sz w:val="20"/>
          <w:szCs w:val="20"/>
        </w:rPr>
        <w:t xml:space="preserve">He </w:t>
      </w:r>
      <w:r w:rsidRPr="006E6AB4">
        <w:rPr>
          <w:rStyle w:val="ModBkBklDuaiyyaKalimatChar"/>
          <w:rFonts w:eastAsia="Calibri" w:cs="Al_Mushaf"/>
          <w:b/>
          <w:bCs w:val="0"/>
          <w:i/>
          <w:iCs w:val="0"/>
          <w:color w:val="auto"/>
          <w:sz w:val="14"/>
          <w:szCs w:val="14"/>
          <w:rtl/>
        </w:rPr>
        <w:t>عَزَّوَجَلَّ</w:t>
      </w:r>
      <w:r w:rsidRPr="006E6AB4">
        <w:rPr>
          <w:sz w:val="20"/>
          <w:szCs w:val="20"/>
        </w:rPr>
        <w:t xml:space="preserve"> said, ‘I know what you know not.’</w:t>
      </w:r>
    </w:p>
    <w:p w14:paraId="7FCE5FCD" w14:textId="77777777" w:rsidR="004D16BF" w:rsidRPr="006E6AB4" w:rsidRDefault="004D16BF" w:rsidP="00D260A6">
      <w:pPr>
        <w:pStyle w:val="ModBodyReferences"/>
        <w:spacing w:after="0"/>
        <w:jc w:val="center"/>
        <w:rPr>
          <w:color w:val="auto"/>
          <w:sz w:val="18"/>
          <w:szCs w:val="20"/>
        </w:rPr>
      </w:pPr>
      <w:r w:rsidRPr="006E6AB4">
        <w:rPr>
          <w:color w:val="auto"/>
          <w:sz w:val="18"/>
          <w:szCs w:val="20"/>
        </w:rPr>
        <w:t>[Kanz-ul-Īmān (Translation of Quran)] (Part 1, Baqaraĥ, verse 30)</w:t>
      </w:r>
    </w:p>
    <w:p w14:paraId="2B3E275F"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Thus, the secret behind this statement has been revealed. </w:t>
      </w:r>
      <w:r w:rsidRPr="006E6AB4">
        <w:rPr>
          <w:rStyle w:val="ModBodyReferencesChar"/>
          <w:color w:val="auto"/>
          <w:sz w:val="18"/>
          <w:szCs w:val="24"/>
        </w:rPr>
        <w:t>(Ta</w:t>
      </w:r>
      <w:r w:rsidR="00D60891" w:rsidRPr="006E6AB4">
        <w:rPr>
          <w:rStyle w:val="ModBodyReferencesChar"/>
          <w:color w:val="auto"/>
          <w:sz w:val="18"/>
          <w:szCs w:val="24"/>
        </w:rPr>
        <w:t>fsīr Kabīr, vol. 11, pp. 229</w:t>
      </w:r>
      <w:r w:rsidRPr="006E6AB4">
        <w:rPr>
          <w:rStyle w:val="ModBodyReferencesChar"/>
          <w:color w:val="auto"/>
          <w:sz w:val="18"/>
          <w:szCs w:val="24"/>
        </w:rPr>
        <w:t>)</w:t>
      </w:r>
    </w:p>
    <w:p w14:paraId="0A793092" w14:textId="77777777" w:rsidR="0034651B" w:rsidRPr="006E6AB4" w:rsidRDefault="0034651B" w:rsidP="00D260A6">
      <w:pPr>
        <w:spacing w:after="0" w:line="240" w:lineRule="auto"/>
        <w:rPr>
          <w:rFonts w:ascii="Warnock Pro SmBd" w:hAnsi="Warnock Pro SmBd"/>
          <w:sz w:val="25"/>
          <w:szCs w:val="28"/>
        </w:rPr>
      </w:pPr>
      <w:bookmarkStart w:id="2079" w:name="_Toc239320267"/>
      <w:bookmarkStart w:id="2080" w:name="_Toc294546779"/>
      <w:bookmarkStart w:id="2081" w:name="_Toc332511689"/>
      <w:bookmarkStart w:id="2082" w:name="_Toc357063862"/>
      <w:bookmarkStart w:id="2083" w:name="_Toc361436222"/>
      <w:bookmarkStart w:id="2084" w:name="_Toc361437704"/>
      <w:bookmarkStart w:id="2085" w:name="_Toc361439192"/>
      <w:r w:rsidRPr="006E6AB4">
        <w:rPr>
          <w:sz w:val="25"/>
          <w:szCs w:val="28"/>
        </w:rPr>
        <w:br w:type="page"/>
      </w:r>
    </w:p>
    <w:p w14:paraId="66490856" w14:textId="77777777" w:rsidR="004D16BF" w:rsidRPr="006E6AB4" w:rsidRDefault="000348E8" w:rsidP="00D260A6">
      <w:pPr>
        <w:pStyle w:val="Heading2"/>
      </w:pPr>
      <w:bookmarkStart w:id="2086" w:name="_Toc500604519"/>
      <w:r w:rsidRPr="006E6AB4">
        <w:lastRenderedPageBreak/>
        <w:t>Any night of year may be ‘Lay</w:t>
      </w:r>
      <w:r w:rsidR="004D16BF" w:rsidRPr="006E6AB4">
        <w:t>la-tul-Qadr</w:t>
      </w:r>
      <w:bookmarkEnd w:id="2079"/>
      <w:r w:rsidR="004D16BF" w:rsidRPr="006E6AB4">
        <w:t>’</w:t>
      </w:r>
      <w:bookmarkEnd w:id="2080"/>
      <w:bookmarkEnd w:id="2081"/>
      <w:bookmarkEnd w:id="2082"/>
      <w:bookmarkEnd w:id="2083"/>
      <w:bookmarkEnd w:id="2084"/>
      <w:bookmarkEnd w:id="2085"/>
      <w:bookmarkEnd w:id="2086"/>
    </w:p>
    <w:p w14:paraId="1AD1A708" w14:textId="77777777" w:rsidR="004D16BF" w:rsidRPr="006E6AB4" w:rsidRDefault="000348E8" w:rsidP="00D260A6">
      <w:pPr>
        <w:pStyle w:val="ModBkBklBodyParagraph"/>
        <w:spacing w:after="0"/>
        <w:rPr>
          <w:color w:val="auto"/>
          <w:sz w:val="22"/>
          <w:szCs w:val="24"/>
        </w:rPr>
      </w:pPr>
      <w:r w:rsidRPr="006E6AB4">
        <w:rPr>
          <w:color w:val="auto"/>
          <w:sz w:val="22"/>
          <w:szCs w:val="24"/>
        </w:rPr>
        <w:t>Lay</w:t>
      </w:r>
      <w:r w:rsidR="004D16BF" w:rsidRPr="006E6AB4">
        <w:rPr>
          <w:color w:val="auto"/>
          <w:sz w:val="22"/>
          <w:szCs w:val="24"/>
        </w:rPr>
        <w:t xml:space="preserve">la-tul-Qadr has been kept secret for numerous reasons so that the pious people of Allah </w:t>
      </w:r>
      <w:r w:rsidR="004D16BF" w:rsidRPr="006E6AB4">
        <w:rPr>
          <w:rStyle w:val="ModArabicTextinbodyChar"/>
          <w:rFonts w:cs="Al_Mushaf"/>
          <w:color w:val="auto"/>
          <w:sz w:val="14"/>
          <w:szCs w:val="14"/>
          <w:rtl/>
          <w:lang w:bidi="ar-SA"/>
        </w:rPr>
        <w:t>عَزَّوَجَلَّ</w:t>
      </w:r>
      <w:r w:rsidR="004D16BF" w:rsidRPr="006E6AB4">
        <w:rPr>
          <w:color w:val="auto"/>
          <w:sz w:val="22"/>
          <w:szCs w:val="24"/>
        </w:rPr>
        <w:t xml:space="preserve"> spend the whole year looking for it and constantly striving to earn the reward of worships.</w:t>
      </w:r>
    </w:p>
    <w:p w14:paraId="7801A4EF"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There is a wide divergence of opinion amongst the honourable scholars </w:t>
      </w:r>
      <w:r w:rsidRPr="006E6AB4">
        <w:rPr>
          <w:rStyle w:val="ModArabicTextinbodyChar"/>
          <w:rFonts w:cs="Al_Mushaf"/>
          <w:color w:val="auto"/>
          <w:sz w:val="14"/>
          <w:szCs w:val="14"/>
          <w:rtl/>
          <w:lang w:bidi="ar-SA"/>
        </w:rPr>
        <w:t>رَحِمَهُمُ الـلّٰـهُ تَـعَالٰی</w:t>
      </w:r>
      <w:r w:rsidRPr="006E6AB4">
        <w:rPr>
          <w:color w:val="auto"/>
          <w:sz w:val="22"/>
          <w:szCs w:val="24"/>
        </w:rPr>
        <w:t xml:space="preserve"> </w:t>
      </w:r>
      <w:r w:rsidRPr="006E6AB4">
        <w:rPr>
          <w:color w:val="auto"/>
          <w:spacing w:val="-3"/>
          <w:sz w:val="22"/>
          <w:szCs w:val="24"/>
        </w:rPr>
        <w:t xml:space="preserve">regarding the </w:t>
      </w:r>
      <w:r w:rsidR="000348E8" w:rsidRPr="006E6AB4">
        <w:rPr>
          <w:color w:val="auto"/>
          <w:spacing w:val="-3"/>
          <w:sz w:val="22"/>
          <w:szCs w:val="24"/>
        </w:rPr>
        <w:t>exact date of Lay</w:t>
      </w:r>
      <w:r w:rsidRPr="006E6AB4">
        <w:rPr>
          <w:color w:val="auto"/>
          <w:spacing w:val="-3"/>
          <w:sz w:val="22"/>
          <w:szCs w:val="24"/>
        </w:rPr>
        <w:t xml:space="preserve">la-tul-Qadr. Some scholars </w:t>
      </w:r>
      <w:r w:rsidRPr="006E6AB4">
        <w:rPr>
          <w:rStyle w:val="ModArabicTextinbodyChar"/>
          <w:rFonts w:cs="Al_Mushaf"/>
          <w:color w:val="auto"/>
          <w:spacing w:val="-3"/>
          <w:sz w:val="14"/>
          <w:szCs w:val="14"/>
          <w:rtl/>
          <w:lang w:bidi="ar-SA"/>
        </w:rPr>
        <w:t>رَحِمَهُمُ الـلّٰـهُ تَـعَالٰی</w:t>
      </w:r>
      <w:r w:rsidR="000348E8" w:rsidRPr="006E6AB4">
        <w:rPr>
          <w:color w:val="auto"/>
          <w:spacing w:val="-3"/>
          <w:sz w:val="22"/>
          <w:szCs w:val="24"/>
        </w:rPr>
        <w:t xml:space="preserve"> say that Lay</w:t>
      </w:r>
      <w:r w:rsidRPr="006E6AB4">
        <w:rPr>
          <w:color w:val="auto"/>
          <w:spacing w:val="-3"/>
          <w:sz w:val="22"/>
          <w:szCs w:val="24"/>
        </w:rPr>
        <w:t>la-tul-Qadr</w:t>
      </w:r>
      <w:r w:rsidRPr="006E6AB4">
        <w:rPr>
          <w:color w:val="auto"/>
          <w:sz w:val="22"/>
          <w:szCs w:val="24"/>
        </w:rPr>
        <w:t xml:space="preserve"> moves throughout the year. For example, Sayyidunā ‘Abdullāĥ Ibn Mas’ūd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said, ‘Only the man who searches carefully throughout the</w:t>
      </w:r>
      <w:r w:rsidR="000348E8" w:rsidRPr="006E6AB4">
        <w:rPr>
          <w:color w:val="auto"/>
          <w:sz w:val="22"/>
          <w:szCs w:val="24"/>
        </w:rPr>
        <w:t xml:space="preserve"> year for Lay</w:t>
      </w:r>
      <w:r w:rsidRPr="006E6AB4">
        <w:rPr>
          <w:color w:val="auto"/>
          <w:sz w:val="22"/>
          <w:szCs w:val="24"/>
        </w:rPr>
        <w:t>la-tul-Qadr will be able to find it.’</w:t>
      </w:r>
    </w:p>
    <w:p w14:paraId="72216C84" w14:textId="77777777" w:rsidR="004D16BF" w:rsidRPr="006E6AB4" w:rsidRDefault="004D16BF" w:rsidP="00D260A6">
      <w:pPr>
        <w:pStyle w:val="ModBkBklBodyParagraph"/>
        <w:spacing w:after="0"/>
        <w:rPr>
          <w:color w:val="auto"/>
          <w:sz w:val="22"/>
          <w:szCs w:val="24"/>
        </w:rPr>
      </w:pPr>
      <w:r w:rsidRPr="006E6AB4">
        <w:rPr>
          <w:color w:val="auto"/>
          <w:sz w:val="22"/>
          <w:szCs w:val="24"/>
        </w:rPr>
        <w:t>Favouring the foregoing saying, Imām-ul-‘Ārifīn, Sayyidunā Shaykh Mu</w:t>
      </w:r>
      <w:r w:rsidRPr="006E6AB4">
        <w:rPr>
          <w:rFonts w:ascii="Times New Roman" w:hAnsi="Times New Roman" w:cs="Times New Roman"/>
          <w:color w:val="auto"/>
          <w:szCs w:val="24"/>
        </w:rPr>
        <w:t>ḥ</w:t>
      </w:r>
      <w:r w:rsidRPr="006E6AB4">
        <w:rPr>
          <w:color w:val="auto"/>
          <w:sz w:val="22"/>
          <w:szCs w:val="24"/>
        </w:rPr>
        <w:t xml:space="preserve">iyyuddīn Ibn </w:t>
      </w:r>
      <w:r w:rsidRPr="006E6AB4">
        <w:rPr>
          <w:color w:val="auto"/>
          <w:spacing w:val="-2"/>
          <w:sz w:val="22"/>
          <w:szCs w:val="24"/>
        </w:rPr>
        <w:t xml:space="preserve">‘Arabī </w:t>
      </w:r>
      <w:r w:rsidRPr="006E6AB4">
        <w:rPr>
          <w:rStyle w:val="ModArabicTextinbodyChar"/>
          <w:rFonts w:cs="Al_Mushaf"/>
          <w:color w:val="auto"/>
          <w:spacing w:val="-2"/>
          <w:sz w:val="14"/>
          <w:szCs w:val="14"/>
          <w:rtl/>
          <w:lang w:bidi="ar-SA"/>
        </w:rPr>
        <w:t>رَحْمَةُ اللهِ تَعَالٰی عَلَيْه</w:t>
      </w:r>
      <w:r w:rsidR="000348E8" w:rsidRPr="006E6AB4">
        <w:rPr>
          <w:color w:val="auto"/>
          <w:spacing w:val="-2"/>
          <w:sz w:val="22"/>
          <w:szCs w:val="24"/>
        </w:rPr>
        <w:t xml:space="preserve"> said, ‘Once I found Lay</w:t>
      </w:r>
      <w:r w:rsidRPr="006E6AB4">
        <w:rPr>
          <w:color w:val="auto"/>
          <w:spacing w:val="-2"/>
          <w:sz w:val="22"/>
          <w:szCs w:val="24"/>
        </w:rPr>
        <w:t>la-tul-Qadr on the 15</w:t>
      </w:r>
      <w:r w:rsidRPr="006E6AB4">
        <w:rPr>
          <w:color w:val="auto"/>
          <w:spacing w:val="-2"/>
          <w:sz w:val="22"/>
          <w:szCs w:val="24"/>
          <w:vertAlign w:val="superscript"/>
        </w:rPr>
        <w:t>th</w:t>
      </w:r>
      <w:r w:rsidRPr="006E6AB4">
        <w:rPr>
          <w:color w:val="auto"/>
          <w:spacing w:val="-2"/>
          <w:sz w:val="22"/>
          <w:szCs w:val="24"/>
        </w:rPr>
        <w:t xml:space="preserve"> night of Sha’bān (Shab-e-</w:t>
      </w:r>
      <w:r w:rsidRPr="006E6AB4">
        <w:rPr>
          <w:color w:val="auto"/>
          <w:sz w:val="22"/>
          <w:szCs w:val="24"/>
        </w:rPr>
        <w:t>Barā-at) and in another year, I found it on the 19</w:t>
      </w:r>
      <w:r w:rsidRPr="006E6AB4">
        <w:rPr>
          <w:color w:val="auto"/>
          <w:sz w:val="22"/>
          <w:szCs w:val="24"/>
          <w:vertAlign w:val="superscript"/>
        </w:rPr>
        <w:t>th</w:t>
      </w:r>
      <w:r w:rsidRPr="006E6AB4">
        <w:rPr>
          <w:color w:val="auto"/>
          <w:sz w:val="22"/>
          <w:szCs w:val="24"/>
        </w:rPr>
        <w:t xml:space="preserve"> night of Sha’bān. I have also seen it on the 13</w:t>
      </w:r>
      <w:r w:rsidRPr="006E6AB4">
        <w:rPr>
          <w:color w:val="auto"/>
          <w:sz w:val="22"/>
          <w:szCs w:val="24"/>
          <w:vertAlign w:val="superscript"/>
        </w:rPr>
        <w:t>th</w:t>
      </w:r>
      <w:r w:rsidRPr="006E6AB4">
        <w:rPr>
          <w:color w:val="auto"/>
          <w:sz w:val="22"/>
          <w:szCs w:val="24"/>
        </w:rPr>
        <w:t xml:space="preserve"> and the 18</w:t>
      </w:r>
      <w:r w:rsidRPr="006E6AB4">
        <w:rPr>
          <w:color w:val="auto"/>
          <w:sz w:val="22"/>
          <w:szCs w:val="24"/>
          <w:vertAlign w:val="superscript"/>
        </w:rPr>
        <w:t>th</w:t>
      </w:r>
      <w:r w:rsidRPr="006E6AB4">
        <w:rPr>
          <w:color w:val="auto"/>
          <w:sz w:val="22"/>
          <w:szCs w:val="24"/>
        </w:rPr>
        <w:t xml:space="preserve"> nights of Ramadan. Further, in different years I have seen it on each of the odd nights of the last ten days of Ramadan. He </w:t>
      </w:r>
      <w:r w:rsidRPr="006E6AB4">
        <w:rPr>
          <w:rStyle w:val="ModArabicTextinbodyChar"/>
          <w:rFonts w:cs="Al_Mushaf"/>
          <w:color w:val="auto"/>
          <w:sz w:val="14"/>
          <w:szCs w:val="14"/>
          <w:rtl/>
          <w:lang w:bidi="ar-SA"/>
        </w:rPr>
        <w:t>رَحْمَةُ اللهِ تَعَالٰی عَلَيْه</w:t>
      </w:r>
      <w:r w:rsidR="00F773D2" w:rsidRPr="006E6AB4">
        <w:rPr>
          <w:color w:val="auto"/>
          <w:sz w:val="22"/>
          <w:szCs w:val="24"/>
        </w:rPr>
        <w:t xml:space="preserve"> further stated that though Lay</w:t>
      </w:r>
      <w:r w:rsidRPr="006E6AB4">
        <w:rPr>
          <w:color w:val="auto"/>
          <w:sz w:val="22"/>
          <w:szCs w:val="24"/>
        </w:rPr>
        <w:t>la-tul-Qadr mostly falls in Ramadan, in my experience, it falls on different nights of the year; so it isn’t the same night every year.</w:t>
      </w:r>
    </w:p>
    <w:p w14:paraId="074D025C" w14:textId="77777777" w:rsidR="004D16BF" w:rsidRPr="006E6AB4" w:rsidRDefault="004D16BF" w:rsidP="00D260A6">
      <w:pPr>
        <w:pStyle w:val="Heading2"/>
      </w:pPr>
      <w:bookmarkStart w:id="2087" w:name="_Toc239320268"/>
      <w:bookmarkStart w:id="2088" w:name="_Toc294546780"/>
      <w:bookmarkStart w:id="2089" w:name="_Toc332511690"/>
      <w:bookmarkStart w:id="2090" w:name="_Toc357063863"/>
      <w:bookmarkStart w:id="2091" w:name="_Toc361436223"/>
      <w:bookmarkStart w:id="2092" w:name="_Toc361437705"/>
      <w:bookmarkStart w:id="2093" w:name="_Toc361439193"/>
      <w:bookmarkStart w:id="2094" w:name="_Toc500604520"/>
      <w:r w:rsidRPr="006E6AB4">
        <w:t>The</w:t>
      </w:r>
      <w:r w:rsidRPr="006E6AB4">
        <w:rPr>
          <w:rFonts w:eastAsia="Batang"/>
        </w:rPr>
        <w:t xml:space="preserve"> </w:t>
      </w:r>
      <w:r w:rsidRPr="006E6AB4">
        <w:t xml:space="preserve">Noble Prophet </w:t>
      </w:r>
      <w:r w:rsidR="007226BB" w:rsidRPr="006E6AB4">
        <w:rPr>
          <w:rFonts w:ascii="Al_Mushaf" w:eastAsia="Arial Unicode MS" w:hAnsi="Al_Mushaf" w:cs="Al_Mushaf"/>
          <w:rtl/>
        </w:rPr>
        <w:t>صَلَّى اللهُ تَعَالٰى عَلَيْهِ وَاٰلِه</w:t>
      </w:r>
      <w:r w:rsidR="007226BB" w:rsidRPr="006E6AB4">
        <w:rPr>
          <w:rFonts w:ascii="Al_Mushaf" w:eastAsia="Arial Unicode MS" w:hAnsi="Al_Mushaf" w:cs="Al_Mushaf" w:hint="cs"/>
          <w:rtl/>
        </w:rPr>
        <w:t>ٖ</w:t>
      </w:r>
      <w:r w:rsidR="007226BB" w:rsidRPr="006E6AB4">
        <w:rPr>
          <w:rFonts w:ascii="Al_Mushaf" w:eastAsia="Arial Unicode MS" w:hAnsi="Al_Mushaf" w:cs="Al_Mushaf"/>
          <w:rtl/>
        </w:rPr>
        <w:t xml:space="preserve"> </w:t>
      </w:r>
      <w:r w:rsidR="007226BB" w:rsidRPr="006E6AB4">
        <w:rPr>
          <w:rFonts w:ascii="Al_Mushaf" w:eastAsia="Arial Unicode MS" w:hAnsi="Al_Mushaf" w:cs="Al_Mushaf" w:hint="cs"/>
          <w:rtl/>
        </w:rPr>
        <w:t>وَسَلَّم</w:t>
      </w:r>
      <w:r w:rsidR="007226BB" w:rsidRPr="006E6AB4">
        <w:rPr>
          <w:rFonts w:eastAsia="Arial Unicode MS"/>
        </w:rPr>
        <w:t xml:space="preserve"> </w:t>
      </w:r>
      <w:r w:rsidRPr="006E6AB4">
        <w:t xml:space="preserve"> and the </w:t>
      </w:r>
      <w:bookmarkEnd w:id="2087"/>
      <w:r w:rsidRPr="006E6AB4">
        <w:t>Sha</w:t>
      </w:r>
      <w:r w:rsidR="00646258" w:rsidRPr="006E6AB4">
        <w:t>y</w:t>
      </w:r>
      <w:r w:rsidRPr="006E6AB4">
        <w:t>kha</w:t>
      </w:r>
      <w:r w:rsidR="00646258" w:rsidRPr="006E6AB4">
        <w:t>y</w:t>
      </w:r>
      <w:r w:rsidRPr="006E6AB4">
        <w:t xml:space="preserve">n </w:t>
      </w:r>
      <w:bookmarkEnd w:id="2088"/>
      <w:r w:rsidRPr="006E6AB4">
        <w:rPr>
          <w:rStyle w:val="ModArabicTextinbodyChar"/>
          <w:rFonts w:ascii="Al_Mushaf" w:hAnsi="Al_Mushaf" w:cs="Al_Mushaf"/>
          <w:color w:val="auto"/>
          <w:w w:val="100"/>
          <w:position w:val="0"/>
          <w:sz w:val="44"/>
          <w:szCs w:val="44"/>
          <w:rtl/>
        </w:rPr>
        <w:t>رَضِىَ اللّٰهُ عَنۡهُمَا</w:t>
      </w:r>
      <w:bookmarkEnd w:id="2089"/>
      <w:bookmarkEnd w:id="2090"/>
      <w:bookmarkEnd w:id="2091"/>
      <w:bookmarkEnd w:id="2092"/>
      <w:bookmarkEnd w:id="2093"/>
      <w:bookmarkEnd w:id="2094"/>
    </w:p>
    <w:p w14:paraId="30604762" w14:textId="77777777" w:rsidR="004D16BF" w:rsidRPr="006E6AB4" w:rsidRDefault="004D16BF" w:rsidP="00D260A6">
      <w:pPr>
        <w:pStyle w:val="ModBkBklBodyParagraph"/>
        <w:spacing w:after="0"/>
        <w:rPr>
          <w:color w:val="auto"/>
          <w:sz w:val="22"/>
          <w:szCs w:val="24"/>
        </w:rPr>
      </w:pP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In the Madanī environment of Dawat-e-Islami many blessings take place during Ramadan’s I’tikāf. Islamic brothers and sisters gain the blessings of performing I’tikāf in Masājid and homes respectively around the world. Here is a faith-refreshing incident for persuasion:</w:t>
      </w:r>
    </w:p>
    <w:p w14:paraId="789F4AC6" w14:textId="77777777" w:rsidR="004D16BF" w:rsidRPr="006E6AB4" w:rsidRDefault="004D16BF" w:rsidP="00D260A6">
      <w:pPr>
        <w:pStyle w:val="ModBkBklBodyParagraph"/>
        <w:spacing w:after="0"/>
        <w:rPr>
          <w:color w:val="auto"/>
          <w:sz w:val="22"/>
          <w:szCs w:val="24"/>
        </w:rPr>
      </w:pPr>
      <w:r w:rsidRPr="006E6AB4">
        <w:rPr>
          <w:color w:val="auto"/>
          <w:spacing w:val="-2"/>
          <w:sz w:val="22"/>
          <w:szCs w:val="24"/>
        </w:rPr>
        <w:t>A young Islamic brother who is responsible for Qāfilaĥs in the district Liyaqatpur, division</w:t>
      </w:r>
      <w:r w:rsidRPr="006E6AB4">
        <w:rPr>
          <w:color w:val="auto"/>
          <w:sz w:val="22"/>
          <w:szCs w:val="24"/>
        </w:rPr>
        <w:t xml:space="preserve"> Rahim Yar Khan (Punjab, Pakistan) gave the following account: I was a film-addict to such an extent that I had watched virtually half of the VCDs in the VCD shop of our village. </w:t>
      </w: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I was blessed with the opportunity to perform I’tikāf in the last ten </w:t>
      </w:r>
      <w:r w:rsidRPr="006E6AB4">
        <w:rPr>
          <w:color w:val="auto"/>
          <w:spacing w:val="-2"/>
          <w:sz w:val="22"/>
          <w:szCs w:val="24"/>
        </w:rPr>
        <w:t>days of Ramadan (1422 A.H. 2001) at Madanī Masjid in Talbani (a village). Words cannot</w:t>
      </w:r>
      <w:r w:rsidRPr="006E6AB4">
        <w:rPr>
          <w:color w:val="auto"/>
          <w:sz w:val="22"/>
          <w:szCs w:val="24"/>
        </w:rPr>
        <w:t xml:space="preserve"> express the blessings of the company of the Rasūl’s devotees of Dawat-e-Islami! On the 27</w:t>
      </w:r>
      <w:r w:rsidRPr="006E6AB4">
        <w:rPr>
          <w:color w:val="auto"/>
          <w:sz w:val="22"/>
          <w:szCs w:val="24"/>
          <w:vertAlign w:val="superscript"/>
        </w:rPr>
        <w:t>th</w:t>
      </w:r>
      <w:r w:rsidRPr="006E6AB4">
        <w:rPr>
          <w:color w:val="auto"/>
          <w:sz w:val="22"/>
          <w:szCs w:val="24"/>
        </w:rPr>
        <w:t xml:space="preserve"> of Ramadan, I cried the whole night asking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to bless me with his vision.</w:t>
      </w:r>
    </w:p>
    <w:p w14:paraId="12047569" w14:textId="77777777" w:rsidR="00812E3B" w:rsidRPr="006E6AB4" w:rsidRDefault="00812E3B" w:rsidP="00D260A6">
      <w:pPr>
        <w:spacing w:after="0" w:line="240" w:lineRule="auto"/>
        <w:rPr>
          <w:rStyle w:val="ModArabicTextChar"/>
          <w:rFonts w:cs="Al_Mushaf"/>
          <w:color w:val="auto"/>
          <w:rtl/>
        </w:rPr>
      </w:pPr>
      <w:r w:rsidRPr="006E6AB4">
        <w:rPr>
          <w:rStyle w:val="ModArabicTextChar"/>
          <w:rFonts w:cs="Al_Mushaf"/>
          <w:color w:val="auto"/>
          <w:rtl/>
        </w:rPr>
        <w:br w:type="page"/>
      </w:r>
    </w:p>
    <w:p w14:paraId="5018EAC6" w14:textId="77777777" w:rsidR="004D16BF" w:rsidRPr="006E6AB4" w:rsidRDefault="004D16BF" w:rsidP="00D260A6">
      <w:pPr>
        <w:pStyle w:val="ModBkBklBodyParagraph"/>
        <w:spacing w:after="0"/>
        <w:rPr>
          <w:color w:val="auto"/>
          <w:sz w:val="22"/>
          <w:szCs w:val="24"/>
        </w:rPr>
      </w:pPr>
      <w:r w:rsidRPr="006E6AB4">
        <w:rPr>
          <w:rStyle w:val="ModArabicTextChar"/>
          <w:rFonts w:cs="Al_Mushaf"/>
          <w:color w:val="auto"/>
          <w:rtl/>
        </w:rPr>
        <w:lastRenderedPageBreak/>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In the early morning, the door of mercy opened for me when I had a dream in which I found myself in a Masjid where an announcement was made: ‘The Holy Prophet </w:t>
      </w:r>
      <w:r w:rsidRPr="006E6AB4">
        <w:rPr>
          <w:rStyle w:val="ModArabicTextinbodyChar"/>
          <w:rFonts w:cs="Al_Mushaf"/>
          <w:color w:val="auto"/>
          <w:sz w:val="14"/>
          <w:szCs w:val="14"/>
          <w:rtl/>
        </w:rPr>
        <w:t>صَلَّى</w:t>
      </w:r>
      <w:r w:rsidRPr="006E6AB4">
        <w:rPr>
          <w:rStyle w:val="ModArabicTextinbodyChar"/>
          <w:rFonts w:cs="Al_Mushaf"/>
          <w:color w:val="auto"/>
          <w:sz w:val="14"/>
          <w:szCs w:val="14"/>
          <w:rtl/>
          <w:lang w:bidi="ar-SA"/>
        </w:rPr>
        <w:t xml:space="preserve"> </w:t>
      </w:r>
      <w:r w:rsidRPr="006E6AB4">
        <w:rPr>
          <w:rStyle w:val="ModArabicTextinbodyChar"/>
          <w:rFonts w:cs="Al_Mushaf"/>
          <w:color w:val="auto"/>
          <w:sz w:val="14"/>
          <w:szCs w:val="14"/>
          <w:rtl/>
        </w:rPr>
        <w:t>اللهُ</w:t>
      </w:r>
      <w:r w:rsidRPr="006E6AB4">
        <w:rPr>
          <w:rStyle w:val="ModArabicTextinbodyChar"/>
          <w:rFonts w:cs="Al_Mushaf"/>
          <w:color w:val="auto"/>
          <w:sz w:val="14"/>
          <w:szCs w:val="14"/>
          <w:rtl/>
          <w:lang w:bidi="ar-SA"/>
        </w:rPr>
        <w:t xml:space="preserve"> </w:t>
      </w:r>
      <w:r w:rsidRPr="006E6AB4">
        <w:rPr>
          <w:rStyle w:val="ModArabicTextinbodyChar"/>
          <w:rFonts w:cs="Al_Mushaf"/>
          <w:color w:val="auto"/>
          <w:sz w:val="14"/>
          <w:szCs w:val="14"/>
          <w:rtl/>
        </w:rPr>
        <w:t>تَعَالٰى</w:t>
      </w:r>
      <w:r w:rsidRPr="006E6AB4">
        <w:rPr>
          <w:rStyle w:val="ModArabicTextinbodyChar"/>
          <w:rFonts w:cs="Al_Mushaf"/>
          <w:color w:val="auto"/>
          <w:sz w:val="14"/>
          <w:szCs w:val="14"/>
          <w:rtl/>
          <w:lang w:bidi="ar-SA"/>
        </w:rPr>
        <w:t xml:space="preserve"> </w:t>
      </w:r>
      <w:r w:rsidRPr="006E6AB4">
        <w:rPr>
          <w:rStyle w:val="ModArabicTextinbodyChar"/>
          <w:rFonts w:cs="Al_Mushaf"/>
          <w:color w:val="auto"/>
          <w:sz w:val="14"/>
          <w:szCs w:val="14"/>
          <w:rtl/>
        </w:rPr>
        <w:t>عَلَيْهِ</w:t>
      </w:r>
      <w:r w:rsidRPr="006E6AB4">
        <w:rPr>
          <w:rStyle w:val="ModArabicTextinbodyChar"/>
          <w:rFonts w:cs="Al_Mushaf"/>
          <w:color w:val="auto"/>
          <w:sz w:val="14"/>
          <w:szCs w:val="14"/>
          <w:rtl/>
          <w:lang w:bidi="ar-SA"/>
        </w:rPr>
        <w:t xml:space="preserve"> </w:t>
      </w:r>
      <w:r w:rsidRPr="006E6AB4">
        <w:rPr>
          <w:rStyle w:val="ModArabicTextinbodyChar"/>
          <w:rFonts w:cs="Al_Mushaf"/>
          <w:color w:val="auto"/>
          <w:sz w:val="14"/>
          <w:szCs w:val="14"/>
          <w:rtl/>
        </w:rPr>
        <w:t>وَاٰلِهٖ</w:t>
      </w:r>
      <w:r w:rsidRPr="006E6AB4">
        <w:rPr>
          <w:rStyle w:val="ModArabicTextinbodyChar"/>
          <w:rFonts w:cs="Al_Mushaf"/>
          <w:color w:val="auto"/>
          <w:sz w:val="14"/>
          <w:szCs w:val="14"/>
          <w:rtl/>
          <w:lang w:bidi="ar-SA"/>
        </w:rPr>
        <w:t xml:space="preserve"> </w:t>
      </w:r>
      <w:r w:rsidRPr="006E6AB4">
        <w:rPr>
          <w:rStyle w:val="ModArabicTextinbodyChar"/>
          <w:rFonts w:cs="Al_Mushaf"/>
          <w:color w:val="auto"/>
          <w:sz w:val="14"/>
          <w:szCs w:val="14"/>
          <w:rtl/>
        </w:rPr>
        <w:t>وَسَلَّم</w:t>
      </w:r>
      <w:r w:rsidRPr="006E6AB4">
        <w:rPr>
          <w:color w:val="auto"/>
          <w:sz w:val="22"/>
          <w:szCs w:val="24"/>
        </w:rPr>
        <w:t xml:space="preserve"> is coming and will lead the </w:t>
      </w:r>
      <w:r w:rsidRPr="006E6AB4">
        <w:rPr>
          <w:rFonts w:ascii="Times New Roman" w:hAnsi="Times New Roman" w:cs="Times New Roman"/>
          <w:color w:val="auto"/>
          <w:szCs w:val="24"/>
        </w:rPr>
        <w:t>Ṣ</w:t>
      </w:r>
      <w:r w:rsidRPr="006E6AB4">
        <w:rPr>
          <w:color w:val="auto"/>
          <w:sz w:val="22"/>
          <w:szCs w:val="24"/>
        </w:rPr>
        <w:t xml:space="preserve">alāĥ.’ After a while, the Prophet of </w:t>
      </w:r>
      <w:r w:rsidRPr="006E6AB4">
        <w:rPr>
          <w:color w:val="auto"/>
          <w:spacing w:val="-2"/>
          <w:sz w:val="22"/>
          <w:szCs w:val="24"/>
        </w:rPr>
        <w:t>Ra</w:t>
      </w:r>
      <w:r w:rsidRPr="006E6AB4">
        <w:rPr>
          <w:rFonts w:ascii="Times New Roman" w:hAnsi="Times New Roman" w:cs="Times New Roman"/>
          <w:color w:val="auto"/>
          <w:spacing w:val="-2"/>
          <w:szCs w:val="24"/>
        </w:rPr>
        <w:t>ḥ</w:t>
      </w:r>
      <w:r w:rsidRPr="006E6AB4">
        <w:rPr>
          <w:color w:val="auto"/>
          <w:spacing w:val="-2"/>
          <w:sz w:val="22"/>
          <w:szCs w:val="24"/>
        </w:rPr>
        <w:t xml:space="preserve">maĥ, the Intercessor of Ummaĥ </w:t>
      </w:r>
      <w:r w:rsidRPr="006E6AB4">
        <w:rPr>
          <w:rStyle w:val="ModArabicTextinbodyChar"/>
          <w:rFonts w:cs="Al_Mushaf"/>
          <w:color w:val="auto"/>
          <w:spacing w:val="-2"/>
          <w:sz w:val="14"/>
          <w:szCs w:val="14"/>
          <w:rtl/>
          <w:lang w:bidi="ar-SA"/>
        </w:rPr>
        <w:t>صَلَّى اللهُ تَعَالٰى عَلَيْهِ وَاٰلِهٖ وَسَلَّم</w:t>
      </w:r>
      <w:r w:rsidRPr="006E6AB4">
        <w:rPr>
          <w:color w:val="auto"/>
          <w:spacing w:val="-2"/>
          <w:sz w:val="22"/>
          <w:szCs w:val="24"/>
        </w:rPr>
        <w:t xml:space="preserve"> came accompanied by the Sha</w:t>
      </w:r>
      <w:r w:rsidR="00646258" w:rsidRPr="006E6AB4">
        <w:rPr>
          <w:color w:val="auto"/>
          <w:spacing w:val="-2"/>
          <w:sz w:val="22"/>
          <w:szCs w:val="24"/>
        </w:rPr>
        <w:t>y</w:t>
      </w:r>
      <w:r w:rsidRPr="006E6AB4">
        <w:rPr>
          <w:color w:val="auto"/>
          <w:spacing w:val="-2"/>
          <w:sz w:val="22"/>
          <w:szCs w:val="24"/>
        </w:rPr>
        <w:t>kha</w:t>
      </w:r>
      <w:r w:rsidR="00646258" w:rsidRPr="006E6AB4">
        <w:rPr>
          <w:color w:val="auto"/>
          <w:spacing w:val="-2"/>
          <w:sz w:val="22"/>
          <w:szCs w:val="24"/>
        </w:rPr>
        <w:t>y</w:t>
      </w:r>
      <w:r w:rsidRPr="006E6AB4">
        <w:rPr>
          <w:color w:val="auto"/>
          <w:spacing w:val="-2"/>
          <w:sz w:val="22"/>
          <w:szCs w:val="24"/>
        </w:rPr>
        <w:t>n</w:t>
      </w:r>
      <w:r w:rsidRPr="006E6AB4">
        <w:rPr>
          <w:color w:val="auto"/>
          <w:sz w:val="22"/>
          <w:szCs w:val="24"/>
        </w:rPr>
        <w:t xml:space="preserve"> </w:t>
      </w:r>
      <w:r w:rsidRPr="006E6AB4">
        <w:rPr>
          <w:rStyle w:val="ModArabicTextinbodyChar"/>
          <w:rFonts w:cs="Al_Mushaf"/>
          <w:color w:val="auto"/>
          <w:sz w:val="14"/>
          <w:szCs w:val="14"/>
          <w:rtl/>
          <w:lang w:bidi="ar-SA"/>
        </w:rPr>
        <w:t>رَضِىَ الـلّٰـهُ تَعَالٰی عَـنْهُمَا</w:t>
      </w:r>
      <w:r w:rsidRPr="006E6AB4">
        <w:rPr>
          <w:color w:val="auto"/>
          <w:sz w:val="22"/>
          <w:szCs w:val="24"/>
        </w:rPr>
        <w:t xml:space="preserve"> and then I woke up. All I saw was just a glance and then his blessed face </w:t>
      </w:r>
      <w:r w:rsidRPr="006E6AB4">
        <w:rPr>
          <w:color w:val="auto"/>
          <w:spacing w:val="-2"/>
          <w:sz w:val="22"/>
          <w:szCs w:val="24"/>
        </w:rPr>
        <w:t>disappeared, filling my heart with grief and causing a flood of tears to flow from my eyes.</w:t>
      </w:r>
      <w:r w:rsidRPr="006E6AB4">
        <w:rPr>
          <w:color w:val="auto"/>
          <w:sz w:val="22"/>
          <w:szCs w:val="24"/>
        </w:rPr>
        <w:t xml:space="preserve"> I cried so much that I began to hiccup.</w:t>
      </w:r>
    </w:p>
    <w:p w14:paraId="66F39F85" w14:textId="77777777" w:rsidR="004D16BF" w:rsidRPr="006E6AB4" w:rsidRDefault="004D16BF" w:rsidP="00D260A6">
      <w:pPr>
        <w:pStyle w:val="ModBkBklBodyParagraph"/>
        <w:spacing w:after="0"/>
        <w:rPr>
          <w:color w:val="auto"/>
          <w:sz w:val="22"/>
          <w:szCs w:val="24"/>
        </w:rPr>
      </w:pP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Having had the blessed dream, my love for Dawat-e-Islami, a global &amp; non-political religious movement of the Quran and Sunnaĥ intensified and I joined Dawat-e-Islami wholeheartedly. I headed for Bāb-ul-Madīnaĥ Karachi and joined Jāmi’a-tul-Madīnaĥ to enrol in the Dars-e-Ni</w:t>
      </w:r>
      <w:r w:rsidRPr="006E6AB4">
        <w:rPr>
          <w:rFonts w:ascii="Times New Roman" w:hAnsi="Times New Roman" w:cs="Times New Roman"/>
          <w:color w:val="auto"/>
          <w:szCs w:val="24"/>
        </w:rPr>
        <w:t>ẓ</w:t>
      </w:r>
      <w:r w:rsidRPr="006E6AB4">
        <w:rPr>
          <w:color w:val="auto"/>
          <w:sz w:val="22"/>
          <w:szCs w:val="24"/>
        </w:rPr>
        <w:t>āmī</w:t>
      </w:r>
      <w:r w:rsidR="005B2DBA" w:rsidRPr="006E6AB4">
        <w:rPr>
          <w:color w:val="auto"/>
          <w:sz w:val="22"/>
          <w:szCs w:val="24"/>
        </w:rPr>
        <w:fldChar w:fldCharType="begin"/>
      </w:r>
      <w:r w:rsidRPr="006E6AB4">
        <w:rPr>
          <w:color w:val="auto"/>
          <w:sz w:val="22"/>
          <w:szCs w:val="24"/>
        </w:rPr>
        <w:instrText xml:space="preserve"> XE "Dars-e-Ni</w:instrText>
      </w:r>
      <w:r w:rsidRPr="006E6AB4">
        <w:rPr>
          <w:rFonts w:ascii="Times New Roman" w:hAnsi="Times New Roman" w:cs="Times New Roman"/>
          <w:color w:val="auto"/>
          <w:szCs w:val="24"/>
        </w:rPr>
        <w:instrText>ẓ</w:instrText>
      </w:r>
      <w:r w:rsidRPr="006E6AB4">
        <w:rPr>
          <w:color w:val="auto"/>
          <w:sz w:val="22"/>
          <w:szCs w:val="24"/>
        </w:rPr>
        <w:instrText xml:space="preserve">āmī" </w:instrText>
      </w:r>
      <w:r w:rsidR="005B2DBA" w:rsidRPr="006E6AB4">
        <w:rPr>
          <w:color w:val="auto"/>
          <w:sz w:val="22"/>
          <w:szCs w:val="24"/>
        </w:rPr>
        <w:fldChar w:fldCharType="end"/>
      </w:r>
      <w:r w:rsidRPr="006E6AB4">
        <w:rPr>
          <w:color w:val="auto"/>
          <w:sz w:val="22"/>
          <w:szCs w:val="24"/>
        </w:rPr>
        <w:t xml:space="preserve"> course. Presently, I am in my first year and I am trying to serve Dawat-e-Islami as a Qāfilaĥ responsible in our area.</w:t>
      </w:r>
    </w:p>
    <w:p w14:paraId="2B3B993E" w14:textId="77777777" w:rsidR="004D16BF" w:rsidRPr="006E6AB4" w:rsidRDefault="004D16BF" w:rsidP="00D260A6">
      <w:pPr>
        <w:pStyle w:val="ModBkBklUrduCouplet"/>
        <w:rPr>
          <w:color w:val="auto"/>
          <w:sz w:val="20"/>
          <w:szCs w:val="18"/>
        </w:rPr>
      </w:pPr>
      <w:r w:rsidRPr="006E6AB4">
        <w:rPr>
          <w:color w:val="auto"/>
          <w:sz w:val="20"/>
          <w:szCs w:val="18"/>
        </w:rPr>
        <w:t>Jalwa-e-Yār kī ārzū ĥay agar,</w:t>
      </w:r>
    </w:p>
    <w:p w14:paraId="2872B6E4" w14:textId="77777777" w:rsidR="004D16BF" w:rsidRPr="006E6AB4" w:rsidRDefault="004D16BF" w:rsidP="00D260A6">
      <w:pPr>
        <w:pStyle w:val="ModBkBklUrduCouplet"/>
        <w:rPr>
          <w:color w:val="auto"/>
          <w:sz w:val="20"/>
          <w:szCs w:val="18"/>
          <w:lang w:val="pt-BR"/>
        </w:rPr>
      </w:pPr>
      <w:r w:rsidRPr="006E6AB4">
        <w:rPr>
          <w:color w:val="auto"/>
          <w:sz w:val="20"/>
          <w:szCs w:val="18"/>
          <w:lang w:val="pt-BR"/>
        </w:rPr>
        <w:t>Madanī Māḥaul mayn kar lo tum I’tikāf</w:t>
      </w:r>
    </w:p>
    <w:p w14:paraId="53DF1AB9" w14:textId="77777777" w:rsidR="004D16BF" w:rsidRPr="006E6AB4" w:rsidRDefault="004D16BF" w:rsidP="00D260A6">
      <w:pPr>
        <w:pStyle w:val="ModBkBklUrduCouplet"/>
        <w:rPr>
          <w:color w:val="auto"/>
          <w:sz w:val="20"/>
          <w:szCs w:val="18"/>
        </w:rPr>
      </w:pPr>
      <w:r w:rsidRPr="006E6AB4">
        <w:rPr>
          <w:color w:val="auto"/>
          <w:sz w:val="20"/>
          <w:szCs w:val="18"/>
        </w:rPr>
        <w:t xml:space="preserve">Mīṫĥay Āqā </w:t>
      </w:r>
      <w:r w:rsidRPr="006E6AB4">
        <w:rPr>
          <w:rStyle w:val="ModBkBklDuaiyyaKalimatChar"/>
          <w:rFonts w:cs="Al_Mushaf"/>
          <w:i w:val="0"/>
          <w:iCs w:val="0"/>
          <w:color w:val="auto"/>
          <w:sz w:val="12"/>
          <w:szCs w:val="12"/>
          <w:rtl/>
        </w:rPr>
        <w:t>صَلَّى اللهُ تَعَالٰى عَلَيْهِ وَاٰلِهٖ وَسَلَّم</w:t>
      </w:r>
      <w:r w:rsidRPr="006E6AB4">
        <w:rPr>
          <w:color w:val="auto"/>
          <w:sz w:val="20"/>
          <w:szCs w:val="18"/>
        </w:rPr>
        <w:t xml:space="preserve"> karayn gey karam kī naẓar,</w:t>
      </w:r>
    </w:p>
    <w:p w14:paraId="31111981" w14:textId="77777777" w:rsidR="004D16BF" w:rsidRPr="006E6AB4" w:rsidRDefault="004D16BF" w:rsidP="00D260A6">
      <w:pPr>
        <w:pStyle w:val="ModBkBklUrduCouplet"/>
        <w:rPr>
          <w:color w:val="auto"/>
          <w:sz w:val="20"/>
          <w:szCs w:val="18"/>
          <w:lang w:val="pt-BR"/>
        </w:rPr>
      </w:pPr>
      <w:r w:rsidRPr="006E6AB4">
        <w:rPr>
          <w:color w:val="auto"/>
          <w:sz w:val="20"/>
          <w:szCs w:val="18"/>
          <w:lang w:val="pt-BR"/>
        </w:rPr>
        <w:t>Madanī Māḥaul mayn kar lo tum I’tikāf</w:t>
      </w:r>
    </w:p>
    <w:p w14:paraId="780C2BB9" w14:textId="77777777" w:rsidR="004D16BF" w:rsidRPr="006E6AB4" w:rsidRDefault="004D16BF" w:rsidP="00D260A6">
      <w:pPr>
        <w:pStyle w:val="ModBkBklEnglishCouplet"/>
        <w:spacing w:line="240" w:lineRule="auto"/>
        <w:rPr>
          <w:color w:val="auto"/>
          <w:sz w:val="18"/>
          <w:szCs w:val="16"/>
        </w:rPr>
      </w:pPr>
      <w:r w:rsidRPr="006E6AB4">
        <w:rPr>
          <w:color w:val="auto"/>
          <w:sz w:val="18"/>
          <w:szCs w:val="16"/>
        </w:rPr>
        <w:t>If you desire holy vision</w:t>
      </w:r>
    </w:p>
    <w:p w14:paraId="05F64B73" w14:textId="77777777" w:rsidR="004D16BF" w:rsidRPr="006E6AB4" w:rsidRDefault="004D16BF" w:rsidP="00D260A6">
      <w:pPr>
        <w:pStyle w:val="ModBkBklEnglishCouplet"/>
        <w:spacing w:line="240" w:lineRule="auto"/>
        <w:rPr>
          <w:color w:val="auto"/>
          <w:sz w:val="18"/>
          <w:szCs w:val="16"/>
        </w:rPr>
      </w:pPr>
      <w:r w:rsidRPr="006E6AB4">
        <w:rPr>
          <w:color w:val="auto"/>
          <w:sz w:val="18"/>
          <w:szCs w:val="16"/>
        </w:rPr>
        <w:t>Do I’tikāf in the Madanī environment</w:t>
      </w:r>
    </w:p>
    <w:p w14:paraId="54B93C57" w14:textId="77777777" w:rsidR="004D16BF" w:rsidRPr="006E6AB4" w:rsidRDefault="004D16BF" w:rsidP="00D260A6">
      <w:pPr>
        <w:pStyle w:val="ModBkBklEnglishCouplet"/>
        <w:spacing w:line="240" w:lineRule="auto"/>
        <w:rPr>
          <w:color w:val="auto"/>
          <w:sz w:val="18"/>
          <w:szCs w:val="16"/>
        </w:rPr>
      </w:pPr>
      <w:r w:rsidRPr="006E6AB4">
        <w:rPr>
          <w:color w:val="auto"/>
          <w:sz w:val="18"/>
          <w:szCs w:val="16"/>
        </w:rPr>
        <w:t xml:space="preserve">Beloved Prophet </w:t>
      </w:r>
      <w:r w:rsidRPr="006E6AB4">
        <w:rPr>
          <w:rStyle w:val="ModBkBklDuaiyyaKalimatChar"/>
          <w:rFonts w:cs="Al_Mushaf"/>
          <w:i w:val="0"/>
          <w:iCs w:val="0"/>
          <w:color w:val="auto"/>
          <w:sz w:val="12"/>
          <w:szCs w:val="12"/>
          <w:rtl/>
        </w:rPr>
        <w:t>صَلَّى اللهُ تَعَالٰى عَلَيْهِ وَاٰلِهٖ وَسَلَّم</w:t>
      </w:r>
      <w:r w:rsidRPr="006E6AB4">
        <w:rPr>
          <w:color w:val="auto"/>
          <w:sz w:val="18"/>
          <w:szCs w:val="16"/>
        </w:rPr>
        <w:t xml:space="preserve"> will bless you</w:t>
      </w:r>
    </w:p>
    <w:p w14:paraId="614CACF8" w14:textId="77777777" w:rsidR="004D16BF" w:rsidRPr="006E6AB4" w:rsidRDefault="004D16BF" w:rsidP="00D260A6">
      <w:pPr>
        <w:pStyle w:val="ModBkBklEnglishCouplet"/>
        <w:spacing w:line="240" w:lineRule="auto"/>
        <w:rPr>
          <w:color w:val="auto"/>
          <w:sz w:val="18"/>
          <w:szCs w:val="16"/>
        </w:rPr>
      </w:pPr>
      <w:r w:rsidRPr="006E6AB4">
        <w:rPr>
          <w:color w:val="auto"/>
          <w:sz w:val="18"/>
          <w:szCs w:val="16"/>
        </w:rPr>
        <w:t>Do I’tikāf in the Madanī environment</w:t>
      </w:r>
    </w:p>
    <w:p w14:paraId="55949E5A" w14:textId="77777777" w:rsidR="004D16BF" w:rsidRPr="006E6AB4" w:rsidRDefault="004D16BF" w:rsidP="00D260A6">
      <w:pPr>
        <w:pStyle w:val="ModBkBklDurood"/>
        <w:spacing w:after="0"/>
        <w:rPr>
          <w:rFonts w:ascii="Quranic_Font" w:hAnsi="Quranic_Font" w:cs="Al_Mushaf"/>
          <w:color w:val="auto"/>
          <w:w w:val="100"/>
          <w:sz w:val="32"/>
          <w:szCs w:val="32"/>
        </w:rPr>
      </w:pPr>
      <w:bookmarkStart w:id="2095" w:name="_Toc239320269"/>
      <w:bookmarkStart w:id="2096" w:name="_Toc294546781"/>
      <w:bookmarkStart w:id="2097" w:name="_Toc332511691"/>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418BD0FD" w14:textId="77777777" w:rsidR="004D16BF" w:rsidRPr="006E6AB4" w:rsidRDefault="004D16BF" w:rsidP="00D260A6">
      <w:pPr>
        <w:pStyle w:val="Heading2"/>
      </w:pPr>
      <w:bookmarkStart w:id="2098" w:name="_Toc357063864"/>
      <w:bookmarkStart w:id="2099" w:name="_Toc361436224"/>
      <w:bookmarkStart w:id="2100" w:name="_Toc361437706"/>
      <w:bookmarkStart w:id="2101" w:name="_Toc361439194"/>
      <w:bookmarkStart w:id="2102" w:name="_Toc500604521"/>
      <w:r w:rsidRPr="006E6AB4">
        <w:t>Two sayings of</w:t>
      </w:r>
      <w:r w:rsidRPr="006E6AB4">
        <w:rPr>
          <w:rFonts w:eastAsia="Batang"/>
        </w:rPr>
        <w:t xml:space="preserve"> </w:t>
      </w:r>
      <w:r w:rsidRPr="006E6AB4">
        <w:t>Imām A’ẓam</w:t>
      </w:r>
      <w:bookmarkEnd w:id="2095"/>
      <w:bookmarkEnd w:id="2096"/>
      <w:r w:rsidRPr="006E6AB4">
        <w:t xml:space="preserve"> </w:t>
      </w:r>
      <w:r w:rsidRPr="006E6AB4">
        <w:rPr>
          <w:rStyle w:val="ModBkBklDuaiyyaKalimatChar"/>
          <w:rFonts w:ascii="Al_Mushaf" w:hAnsi="Al_Mushaf" w:cs="Al_Mushaf"/>
          <w:color w:val="auto"/>
          <w:w w:val="100"/>
          <w:position w:val="0"/>
          <w:sz w:val="44"/>
          <w:szCs w:val="44"/>
          <w:rtl/>
        </w:rPr>
        <w:t>رَحۡـمَةُ اللّٰهِ عَلَيۡه</w:t>
      </w:r>
      <w:bookmarkEnd w:id="2097"/>
      <w:bookmarkEnd w:id="2098"/>
      <w:bookmarkEnd w:id="2099"/>
      <w:bookmarkEnd w:id="2100"/>
      <w:bookmarkEnd w:id="2101"/>
      <w:bookmarkEnd w:id="2102"/>
    </w:p>
    <w:p w14:paraId="2BDD6223" w14:textId="77777777" w:rsidR="004D16BF" w:rsidRPr="006E6AB4" w:rsidRDefault="004D16BF" w:rsidP="00D260A6">
      <w:pPr>
        <w:pStyle w:val="ModBkBklBodyParagraph"/>
        <w:spacing w:after="0"/>
        <w:rPr>
          <w:color w:val="auto"/>
          <w:sz w:val="22"/>
          <w:szCs w:val="24"/>
        </w:rPr>
      </w:pPr>
      <w:r w:rsidRPr="006E6AB4">
        <w:rPr>
          <w:color w:val="auto"/>
          <w:sz w:val="22"/>
          <w:szCs w:val="24"/>
        </w:rPr>
        <w:t>Here are two sayings of Imām A’</w:t>
      </w:r>
      <w:r w:rsidRPr="006E6AB4">
        <w:rPr>
          <w:rFonts w:ascii="Times New Roman" w:hAnsi="Times New Roman" w:cs="Times New Roman"/>
          <w:color w:val="auto"/>
          <w:szCs w:val="24"/>
        </w:rPr>
        <w:t>ẓ</w:t>
      </w:r>
      <w:r w:rsidRPr="006E6AB4">
        <w:rPr>
          <w:color w:val="auto"/>
          <w:sz w:val="22"/>
          <w:szCs w:val="24"/>
        </w:rPr>
        <w:t xml:space="preserve">am Abū </w:t>
      </w:r>
      <w:r w:rsidRPr="006E6AB4">
        <w:rPr>
          <w:rFonts w:ascii="Times New Roman" w:hAnsi="Times New Roman" w:cs="Times New Roman"/>
          <w:color w:val="auto"/>
          <w:szCs w:val="24"/>
        </w:rPr>
        <w:t>Ḥ</w:t>
      </w:r>
      <w:r w:rsidRPr="006E6AB4">
        <w:rPr>
          <w:color w:val="auto"/>
          <w:sz w:val="22"/>
          <w:szCs w:val="24"/>
        </w:rPr>
        <w:t xml:space="preserve">anīfaĥ </w:t>
      </w:r>
      <w:r w:rsidRPr="006E6AB4">
        <w:rPr>
          <w:rStyle w:val="ModBkBklDuaiyyaKalimatChar"/>
          <w:rFonts w:cs="Al_Mushaf"/>
          <w:color w:val="auto"/>
          <w:sz w:val="14"/>
          <w:szCs w:val="14"/>
          <w:rtl/>
        </w:rPr>
        <w:t>رَحْمَةُ اللهِ تَعَالٰی عَلَيْه</w:t>
      </w:r>
      <w:r w:rsidRPr="006E6AB4">
        <w:rPr>
          <w:color w:val="auto"/>
          <w:sz w:val="22"/>
          <w:szCs w:val="24"/>
        </w:rPr>
        <w:t xml:space="preserve"> in this regard:</w:t>
      </w:r>
    </w:p>
    <w:p w14:paraId="670AA597" w14:textId="77777777" w:rsidR="004D16BF" w:rsidRPr="006E6AB4" w:rsidRDefault="00F773D2" w:rsidP="00D260A6">
      <w:pPr>
        <w:pStyle w:val="ModBkBklNumberListing"/>
        <w:numPr>
          <w:ilvl w:val="0"/>
          <w:numId w:val="102"/>
        </w:numPr>
        <w:spacing w:after="0"/>
        <w:ind w:left="432" w:hanging="432"/>
        <w:rPr>
          <w:color w:val="auto"/>
          <w:sz w:val="22"/>
          <w:szCs w:val="24"/>
        </w:rPr>
      </w:pPr>
      <w:r w:rsidRPr="006E6AB4">
        <w:rPr>
          <w:color w:val="auto"/>
          <w:spacing w:val="-2"/>
          <w:sz w:val="22"/>
          <w:szCs w:val="24"/>
        </w:rPr>
        <w:t>Lay</w:t>
      </w:r>
      <w:r w:rsidR="004D16BF" w:rsidRPr="006E6AB4">
        <w:rPr>
          <w:color w:val="auto"/>
          <w:spacing w:val="-2"/>
          <w:sz w:val="22"/>
          <w:szCs w:val="24"/>
        </w:rPr>
        <w:t>la-tul-Qadr is in Ramadan but there is no specific night for it, whereas Sayyidunā</w:t>
      </w:r>
      <w:r w:rsidR="004D16BF" w:rsidRPr="006E6AB4">
        <w:rPr>
          <w:color w:val="auto"/>
          <w:sz w:val="22"/>
          <w:szCs w:val="24"/>
        </w:rPr>
        <w:t xml:space="preserve"> </w:t>
      </w:r>
      <w:r w:rsidR="004D16BF" w:rsidRPr="006E6AB4">
        <w:rPr>
          <w:color w:val="auto"/>
          <w:spacing w:val="-2"/>
          <w:sz w:val="22"/>
          <w:szCs w:val="24"/>
        </w:rPr>
        <w:t xml:space="preserve">Imām Abū Yūsuf and Sayyidunā Imām Muhammad </w:t>
      </w:r>
      <w:r w:rsidR="004D16BF" w:rsidRPr="006E6AB4">
        <w:rPr>
          <w:rStyle w:val="ModArabicTextinbodyChar"/>
          <w:rFonts w:cs="Al_Mushaf"/>
          <w:color w:val="auto"/>
          <w:spacing w:val="-2"/>
          <w:sz w:val="14"/>
          <w:szCs w:val="14"/>
          <w:rtl/>
          <w:lang w:bidi="ar-SA"/>
        </w:rPr>
        <w:t>رَحِمَهُمُ الـلّٰـهُ تَـعَالٰی</w:t>
      </w:r>
      <w:r w:rsidRPr="006E6AB4">
        <w:rPr>
          <w:color w:val="auto"/>
          <w:spacing w:val="-2"/>
          <w:sz w:val="22"/>
          <w:szCs w:val="24"/>
        </w:rPr>
        <w:t xml:space="preserve"> say that Lay</w:t>
      </w:r>
      <w:r w:rsidR="004D16BF" w:rsidRPr="006E6AB4">
        <w:rPr>
          <w:color w:val="auto"/>
          <w:spacing w:val="-2"/>
          <w:sz w:val="22"/>
          <w:szCs w:val="24"/>
        </w:rPr>
        <w:t>la-tul-Qadr</w:t>
      </w:r>
      <w:r w:rsidR="004D16BF" w:rsidRPr="006E6AB4">
        <w:rPr>
          <w:color w:val="auto"/>
          <w:sz w:val="22"/>
          <w:szCs w:val="24"/>
        </w:rPr>
        <w:t xml:space="preserve"> is in the last 15 nights of Ramadan.</w:t>
      </w:r>
    </w:p>
    <w:p w14:paraId="1E7F79A2" w14:textId="77777777" w:rsidR="00812E3B" w:rsidRPr="006E6AB4" w:rsidRDefault="00812E3B" w:rsidP="00D260A6">
      <w:pPr>
        <w:spacing w:after="0" w:line="240" w:lineRule="auto"/>
        <w:rPr>
          <w:rFonts w:ascii="Minion Pro" w:hAnsi="Minion Pro"/>
          <w:szCs w:val="24"/>
        </w:rPr>
      </w:pPr>
      <w:r w:rsidRPr="006E6AB4">
        <w:rPr>
          <w:szCs w:val="24"/>
        </w:rPr>
        <w:br w:type="page"/>
      </w:r>
    </w:p>
    <w:p w14:paraId="1B6A0549" w14:textId="77777777" w:rsidR="004D16BF" w:rsidRPr="006E6AB4" w:rsidRDefault="004D16BF" w:rsidP="00D260A6">
      <w:pPr>
        <w:pStyle w:val="ModBkBklNumberListing"/>
        <w:numPr>
          <w:ilvl w:val="0"/>
          <w:numId w:val="102"/>
        </w:numPr>
        <w:spacing w:after="0"/>
        <w:ind w:left="432" w:hanging="432"/>
        <w:rPr>
          <w:color w:val="auto"/>
          <w:sz w:val="22"/>
          <w:szCs w:val="24"/>
        </w:rPr>
      </w:pPr>
      <w:r w:rsidRPr="006E6AB4">
        <w:rPr>
          <w:color w:val="auto"/>
          <w:sz w:val="22"/>
          <w:szCs w:val="24"/>
        </w:rPr>
        <w:lastRenderedPageBreak/>
        <w:t xml:space="preserve">A famous saying of Sayyidunā Imām Abū </w:t>
      </w:r>
      <w:r w:rsidRPr="006E6AB4">
        <w:rPr>
          <w:rFonts w:ascii="Times New Roman" w:hAnsi="Times New Roman" w:cs="Times New Roman"/>
          <w:color w:val="auto"/>
          <w:szCs w:val="24"/>
        </w:rPr>
        <w:t>Ḥ</w:t>
      </w:r>
      <w:r w:rsidRPr="006E6AB4">
        <w:rPr>
          <w:color w:val="auto"/>
          <w:sz w:val="22"/>
          <w:szCs w:val="24"/>
        </w:rPr>
        <w:t xml:space="preserve">anīfaĥ </w:t>
      </w:r>
      <w:r w:rsidRPr="006E6AB4">
        <w:rPr>
          <w:rStyle w:val="ModArabicTextinbodyChar"/>
          <w:rFonts w:cs="Al_Mushaf"/>
          <w:color w:val="auto"/>
          <w:position w:val="4"/>
          <w:sz w:val="14"/>
          <w:szCs w:val="14"/>
          <w:rtl/>
          <w:lang w:bidi="ar-SA"/>
        </w:rPr>
        <w:t>رَحْمَةُ اللهِ تَعَالٰی عَلَيْه</w:t>
      </w:r>
      <w:r w:rsidR="00F773D2" w:rsidRPr="006E6AB4">
        <w:rPr>
          <w:color w:val="auto"/>
          <w:sz w:val="22"/>
          <w:szCs w:val="24"/>
        </w:rPr>
        <w:t xml:space="preserve"> is that Lay</w:t>
      </w:r>
      <w:r w:rsidRPr="006E6AB4">
        <w:rPr>
          <w:color w:val="auto"/>
          <w:sz w:val="22"/>
          <w:szCs w:val="24"/>
        </w:rPr>
        <w:t xml:space="preserve">la-tul-Qadr falls at different nights of the year, sometimes it is in Ramadan and sometimes in </w:t>
      </w:r>
      <w:r w:rsidRPr="006E6AB4">
        <w:rPr>
          <w:color w:val="auto"/>
          <w:spacing w:val="-2"/>
          <w:sz w:val="22"/>
          <w:szCs w:val="24"/>
        </w:rPr>
        <w:t>the other months. Sayyidunā ‘Abdullāĥ Ibn ‘Abbās, Sayyidunā ‘Abdullāĥ Ibn Mas’ūd</w:t>
      </w:r>
      <w:r w:rsidRPr="006E6AB4">
        <w:rPr>
          <w:color w:val="auto"/>
          <w:sz w:val="22"/>
          <w:szCs w:val="24"/>
        </w:rPr>
        <w:t xml:space="preserve"> and Sayyidunā ‘</w:t>
      </w:r>
      <w:r w:rsidRPr="006E6AB4">
        <w:rPr>
          <w:rStyle w:val="ModbodytextChar"/>
          <w:color w:val="auto"/>
          <w:sz w:val="22"/>
          <w:szCs w:val="24"/>
        </w:rPr>
        <w:t>Ikramaĥ</w:t>
      </w:r>
      <w:r w:rsidRPr="006E6AB4">
        <w:rPr>
          <w:color w:val="auto"/>
          <w:sz w:val="22"/>
          <w:szCs w:val="24"/>
        </w:rPr>
        <w:t xml:space="preserve"> </w:t>
      </w:r>
      <w:r w:rsidRPr="006E6AB4">
        <w:rPr>
          <w:rStyle w:val="ModArabicTextinbodyChar"/>
          <w:rFonts w:cs="Al_Mushaf"/>
          <w:color w:val="auto"/>
          <w:sz w:val="14"/>
          <w:szCs w:val="14"/>
          <w:rtl/>
          <w:lang w:bidi="ar-SA"/>
        </w:rPr>
        <w:t>رَضِىَ الـلّٰـهُ تَعَالٰی عَـنْهُم</w:t>
      </w:r>
      <w:r w:rsidRPr="006E6AB4">
        <w:rPr>
          <w:color w:val="auto"/>
          <w:sz w:val="22"/>
          <w:szCs w:val="24"/>
        </w:rPr>
        <w:t xml:space="preserve"> also favoured this opinion. </w:t>
      </w:r>
      <w:r w:rsidRPr="006E6AB4">
        <w:rPr>
          <w:rStyle w:val="ModBkBklCitationsChar"/>
          <w:color w:val="auto"/>
          <w:sz w:val="18"/>
          <w:szCs w:val="16"/>
        </w:rPr>
        <w:t xml:space="preserve">(‘Umda-tul-Qārī,        </w:t>
      </w:r>
      <w:r w:rsidR="00D60891" w:rsidRPr="006E6AB4">
        <w:rPr>
          <w:rStyle w:val="ModBkBklCitationsChar"/>
          <w:color w:val="auto"/>
          <w:sz w:val="18"/>
          <w:szCs w:val="16"/>
        </w:rPr>
        <w:t>vol. 8,</w:t>
      </w:r>
      <w:r w:rsidRPr="006E6AB4">
        <w:rPr>
          <w:rStyle w:val="ModBkBklCitationsChar"/>
          <w:color w:val="auto"/>
          <w:sz w:val="18"/>
          <w:szCs w:val="16"/>
        </w:rPr>
        <w:t xml:space="preserve"> pp. 253, Ḥadīš 2015)</w:t>
      </w:r>
    </w:p>
    <w:p w14:paraId="4D59754B" w14:textId="77777777" w:rsidR="004D16BF" w:rsidRPr="006E6AB4" w:rsidRDefault="004D16BF" w:rsidP="00D260A6">
      <w:pPr>
        <w:pStyle w:val="Modbodytext"/>
        <w:spacing w:after="0"/>
        <w:ind w:left="432"/>
        <w:rPr>
          <w:sz w:val="22"/>
          <w:szCs w:val="20"/>
        </w:rPr>
      </w:pPr>
      <w:r w:rsidRPr="006E6AB4">
        <w:rPr>
          <w:sz w:val="22"/>
          <w:szCs w:val="20"/>
        </w:rPr>
        <w:t xml:space="preserve">Sayyidunā Imām Shāfi’ī </w:t>
      </w:r>
      <w:r w:rsidRPr="006E6AB4">
        <w:rPr>
          <w:rStyle w:val="ModArabicTextinbodyChar"/>
          <w:rFonts w:cs="Al_Mushaf"/>
          <w:color w:val="auto"/>
          <w:sz w:val="14"/>
          <w:szCs w:val="14"/>
          <w:rtl/>
          <w:lang w:bidi="ar-SA"/>
        </w:rPr>
        <w:t>رَحْمَةُ اللهِ تَعَالٰی عَلَيْه</w:t>
      </w:r>
      <w:r w:rsidRPr="006E6AB4">
        <w:rPr>
          <w:sz w:val="22"/>
          <w:szCs w:val="20"/>
        </w:rPr>
        <w:t xml:space="preserve"> </w:t>
      </w:r>
      <w:r w:rsidRPr="006E6AB4">
        <w:rPr>
          <w:rStyle w:val="ModBkBklBodyParagraphChar"/>
          <w:rFonts w:eastAsia="Calibri"/>
          <w:color w:val="auto"/>
          <w:sz w:val="22"/>
          <w:szCs w:val="24"/>
        </w:rPr>
        <w:t>has said that</w:t>
      </w:r>
      <w:r w:rsidR="00F773D2" w:rsidRPr="006E6AB4">
        <w:rPr>
          <w:sz w:val="22"/>
          <w:szCs w:val="20"/>
        </w:rPr>
        <w:t xml:space="preserve"> Lay</w:t>
      </w:r>
      <w:r w:rsidRPr="006E6AB4">
        <w:rPr>
          <w:sz w:val="22"/>
          <w:szCs w:val="20"/>
        </w:rPr>
        <w:t xml:space="preserve">la-tul-Qadr is one of the last ten nights of Ramadan and it is the same night (every year), it will never change up to the Day of Judgement. </w:t>
      </w:r>
      <w:r w:rsidRPr="006E6AB4">
        <w:rPr>
          <w:rStyle w:val="ModBkBklCitationsChar"/>
          <w:rFonts w:eastAsia="Calibri"/>
          <w:color w:val="auto"/>
          <w:sz w:val="18"/>
          <w:szCs w:val="16"/>
        </w:rPr>
        <w:t>(‘Umda-tul-Qārī,</w:t>
      </w:r>
      <w:r w:rsidR="00CC7454" w:rsidRPr="006E6AB4">
        <w:rPr>
          <w:rStyle w:val="ModBkBklCitationsChar"/>
          <w:rFonts w:eastAsia="Calibri"/>
          <w:color w:val="auto"/>
          <w:sz w:val="18"/>
          <w:szCs w:val="16"/>
        </w:rPr>
        <w:t xml:space="preserve"> vol. 8,</w:t>
      </w:r>
      <w:r w:rsidRPr="006E6AB4">
        <w:rPr>
          <w:rStyle w:val="ModBkBklCitationsChar"/>
          <w:rFonts w:eastAsia="Calibri"/>
          <w:color w:val="auto"/>
          <w:sz w:val="18"/>
          <w:szCs w:val="16"/>
        </w:rPr>
        <w:t xml:space="preserve"> pp. 253, Ḥadīš 2015)</w:t>
      </w:r>
    </w:p>
    <w:p w14:paraId="7BF5ABCA" w14:textId="77777777" w:rsidR="004D16BF" w:rsidRPr="006E6AB4" w:rsidRDefault="00F773D2" w:rsidP="00D260A6">
      <w:pPr>
        <w:pStyle w:val="Heading2"/>
      </w:pPr>
      <w:bookmarkStart w:id="2103" w:name="_Toc239320270"/>
      <w:bookmarkStart w:id="2104" w:name="_Toc294546782"/>
      <w:bookmarkStart w:id="2105" w:name="_Toc332511692"/>
      <w:bookmarkStart w:id="2106" w:name="_Toc357063865"/>
      <w:bookmarkStart w:id="2107" w:name="_Toc361436225"/>
      <w:bookmarkStart w:id="2108" w:name="_Toc361437707"/>
      <w:bookmarkStart w:id="2109" w:name="_Toc361439195"/>
      <w:bookmarkStart w:id="2110" w:name="_Toc500604522"/>
      <w:r w:rsidRPr="006E6AB4">
        <w:t>Lay</w:t>
      </w:r>
      <w:r w:rsidR="004D16BF" w:rsidRPr="006E6AB4">
        <w:t>la-tul-Qadr changes</w:t>
      </w:r>
      <w:bookmarkEnd w:id="2103"/>
      <w:bookmarkEnd w:id="2104"/>
      <w:bookmarkEnd w:id="2105"/>
      <w:bookmarkEnd w:id="2106"/>
      <w:bookmarkEnd w:id="2107"/>
      <w:bookmarkEnd w:id="2108"/>
      <w:bookmarkEnd w:id="2109"/>
      <w:bookmarkEnd w:id="2110"/>
    </w:p>
    <w:p w14:paraId="1ACC53A7"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Sayyidunā Imām Mālik </w:t>
      </w:r>
      <w:r w:rsidRPr="006E6AB4">
        <w:rPr>
          <w:rStyle w:val="ModArabicTextinbodyChar"/>
          <w:rFonts w:cs="Al_Mushaf"/>
          <w:color w:val="auto"/>
          <w:sz w:val="14"/>
          <w:szCs w:val="14"/>
          <w:rtl/>
          <w:lang w:bidi="ar-SA"/>
        </w:rPr>
        <w:t>رَحْمَةُ اللهِ تَعَالٰی عَلَيْه</w:t>
      </w:r>
      <w:r w:rsidR="00F773D2" w:rsidRPr="006E6AB4">
        <w:rPr>
          <w:color w:val="auto"/>
          <w:sz w:val="22"/>
          <w:szCs w:val="24"/>
        </w:rPr>
        <w:t xml:space="preserve"> has said that Lay</w:t>
      </w:r>
      <w:r w:rsidRPr="006E6AB4">
        <w:rPr>
          <w:color w:val="auto"/>
          <w:sz w:val="22"/>
          <w:szCs w:val="24"/>
        </w:rPr>
        <w:t xml:space="preserve">la-tul-Qadr falls in one of the odd </w:t>
      </w:r>
      <w:r w:rsidRPr="006E6AB4">
        <w:rPr>
          <w:color w:val="auto"/>
          <w:spacing w:val="-2"/>
          <w:sz w:val="22"/>
          <w:szCs w:val="24"/>
        </w:rPr>
        <w:t>nights of the last ten days in Ramadan but it is not the same night (every year), it changes</w:t>
      </w:r>
      <w:r w:rsidRPr="006E6AB4">
        <w:rPr>
          <w:color w:val="auto"/>
          <w:sz w:val="22"/>
          <w:szCs w:val="24"/>
        </w:rPr>
        <w:t xml:space="preserve"> every year within these odd nights. Sometimes it’s the 21</w:t>
      </w:r>
      <w:r w:rsidRPr="006E6AB4">
        <w:rPr>
          <w:color w:val="auto"/>
          <w:sz w:val="22"/>
          <w:szCs w:val="24"/>
          <w:vertAlign w:val="superscript"/>
        </w:rPr>
        <w:t>st</w:t>
      </w:r>
      <w:r w:rsidRPr="006E6AB4">
        <w:rPr>
          <w:color w:val="auto"/>
          <w:sz w:val="22"/>
          <w:szCs w:val="24"/>
        </w:rPr>
        <w:t xml:space="preserve"> night, sometimes it’s the 23</w:t>
      </w:r>
      <w:r w:rsidRPr="006E6AB4">
        <w:rPr>
          <w:color w:val="auto"/>
          <w:sz w:val="22"/>
          <w:szCs w:val="24"/>
          <w:vertAlign w:val="superscript"/>
        </w:rPr>
        <w:t>rd</w:t>
      </w:r>
      <w:r w:rsidRPr="006E6AB4">
        <w:rPr>
          <w:color w:val="auto"/>
          <w:sz w:val="22"/>
          <w:szCs w:val="24"/>
        </w:rPr>
        <w:t>, 25</w:t>
      </w:r>
      <w:r w:rsidRPr="006E6AB4">
        <w:rPr>
          <w:color w:val="auto"/>
          <w:sz w:val="22"/>
          <w:szCs w:val="24"/>
          <w:vertAlign w:val="superscript"/>
        </w:rPr>
        <w:t>th</w:t>
      </w:r>
      <w:r w:rsidRPr="006E6AB4">
        <w:rPr>
          <w:color w:val="auto"/>
          <w:sz w:val="22"/>
          <w:szCs w:val="24"/>
        </w:rPr>
        <w:t>, 27</w:t>
      </w:r>
      <w:r w:rsidRPr="006E6AB4">
        <w:rPr>
          <w:color w:val="auto"/>
          <w:sz w:val="22"/>
          <w:szCs w:val="24"/>
          <w:vertAlign w:val="superscript"/>
        </w:rPr>
        <w:t>th</w:t>
      </w:r>
      <w:r w:rsidRPr="006E6AB4">
        <w:rPr>
          <w:color w:val="auto"/>
          <w:sz w:val="22"/>
          <w:szCs w:val="24"/>
        </w:rPr>
        <w:t xml:space="preserve"> and sometimes the 29</w:t>
      </w:r>
      <w:r w:rsidRPr="006E6AB4">
        <w:rPr>
          <w:color w:val="auto"/>
          <w:sz w:val="22"/>
          <w:szCs w:val="24"/>
          <w:vertAlign w:val="superscript"/>
        </w:rPr>
        <w:t>th</w:t>
      </w:r>
      <w:r w:rsidRPr="006E6AB4">
        <w:rPr>
          <w:color w:val="auto"/>
          <w:sz w:val="22"/>
          <w:szCs w:val="24"/>
        </w:rPr>
        <w:t xml:space="preserve"> night. </w:t>
      </w:r>
      <w:r w:rsidR="00CC7454" w:rsidRPr="006E6AB4">
        <w:rPr>
          <w:rStyle w:val="ModBkBklCitationsChar"/>
          <w:color w:val="auto"/>
          <w:sz w:val="18"/>
          <w:szCs w:val="16"/>
        </w:rPr>
        <w:t>(Tafsīr Ṣāwī, vol. 6, pp. 2400</w:t>
      </w:r>
      <w:r w:rsidRPr="006E6AB4">
        <w:rPr>
          <w:rStyle w:val="ModBkBklCitationsChar"/>
          <w:color w:val="auto"/>
          <w:sz w:val="18"/>
          <w:szCs w:val="16"/>
        </w:rPr>
        <w:t>)</w:t>
      </w:r>
    </w:p>
    <w:p w14:paraId="2BB1FD78" w14:textId="77777777" w:rsidR="004D16BF" w:rsidRPr="006E6AB4" w:rsidRDefault="004D16BF" w:rsidP="00D260A6">
      <w:pPr>
        <w:pStyle w:val="Heading2"/>
      </w:pPr>
      <w:bookmarkStart w:id="2111" w:name="_Toc239320271"/>
      <w:bookmarkStart w:id="2112" w:name="_Toc294546783"/>
      <w:bookmarkStart w:id="2113" w:name="_Toc332511693"/>
      <w:bookmarkStart w:id="2114" w:name="_Toc357063866"/>
      <w:bookmarkStart w:id="2115" w:name="_Toc361436226"/>
      <w:bookmarkStart w:id="2116" w:name="_Toc361437708"/>
      <w:bookmarkStart w:id="2117" w:name="_Toc361439196"/>
      <w:bookmarkStart w:id="2118" w:name="_Toc500604523"/>
      <w:r w:rsidRPr="006E6AB4">
        <w:t xml:space="preserve">Abul Ḥasan Iraqi </w:t>
      </w:r>
      <w:r w:rsidRPr="006E6AB4">
        <w:rPr>
          <w:rStyle w:val="ModBkBklDuaiyyaKalimatChar"/>
          <w:rFonts w:ascii="Al_Mushaf" w:hAnsi="Al_Mushaf" w:cs="Al_Mushaf"/>
          <w:color w:val="auto"/>
          <w:w w:val="100"/>
          <w:position w:val="0"/>
          <w:sz w:val="44"/>
          <w:szCs w:val="44"/>
          <w:rtl/>
        </w:rPr>
        <w:t>رَحۡـمَةُ اللّٰهِ عَلَيۡه</w:t>
      </w:r>
      <w:r w:rsidR="00F773D2" w:rsidRPr="006E6AB4">
        <w:rPr>
          <w:rFonts w:ascii="Al_Mushaf" w:hAnsi="Al_Mushaf" w:cs="Al_Mushaf"/>
        </w:rPr>
        <w:t xml:space="preserve"> </w:t>
      </w:r>
      <w:r w:rsidR="00F773D2" w:rsidRPr="006E6AB4">
        <w:t>and Lay</w:t>
      </w:r>
      <w:r w:rsidRPr="006E6AB4">
        <w:t>la-tul-Qadr</w:t>
      </w:r>
      <w:bookmarkEnd w:id="2111"/>
      <w:bookmarkEnd w:id="2112"/>
      <w:bookmarkEnd w:id="2113"/>
      <w:bookmarkEnd w:id="2114"/>
      <w:bookmarkEnd w:id="2115"/>
      <w:bookmarkEnd w:id="2116"/>
      <w:bookmarkEnd w:id="2117"/>
      <w:bookmarkEnd w:id="2118"/>
    </w:p>
    <w:p w14:paraId="6655A93A"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Some scholars have quoted Sayyidunā Shaykh Abul </w:t>
      </w:r>
      <w:r w:rsidRPr="006E6AB4">
        <w:rPr>
          <w:rFonts w:ascii="Times New Roman" w:hAnsi="Times New Roman" w:cs="Times New Roman"/>
          <w:color w:val="auto"/>
          <w:szCs w:val="24"/>
        </w:rPr>
        <w:t>Ḥ</w:t>
      </w:r>
      <w:r w:rsidRPr="006E6AB4">
        <w:rPr>
          <w:color w:val="auto"/>
          <w:sz w:val="22"/>
          <w:szCs w:val="24"/>
        </w:rPr>
        <w:t xml:space="preserve">asan Iraqi </w:t>
      </w:r>
      <w:r w:rsidRPr="006E6AB4">
        <w:rPr>
          <w:rStyle w:val="ModBkBklDuaiyyaKalimatChar"/>
          <w:rFonts w:cs="Al_Mushaf"/>
          <w:color w:val="auto"/>
          <w:sz w:val="14"/>
          <w:szCs w:val="14"/>
          <w:rtl/>
        </w:rPr>
        <w:t>رَحْمَةُ اللهِ تَعَالٰی عَلَيْه</w:t>
      </w:r>
      <w:r w:rsidRPr="006E6AB4">
        <w:rPr>
          <w:rStyle w:val="ModArabicTextinbodyChar"/>
          <w:rFonts w:cs="Al_Mushaf"/>
          <w:color w:val="auto"/>
          <w:sz w:val="14"/>
          <w:szCs w:val="14"/>
          <w:lang w:bidi="ar-SA"/>
        </w:rPr>
        <w:t xml:space="preserve"> </w:t>
      </w:r>
      <w:r w:rsidRPr="006E6AB4">
        <w:rPr>
          <w:color w:val="auto"/>
          <w:sz w:val="22"/>
          <w:szCs w:val="24"/>
        </w:rPr>
        <w:t xml:space="preserve">as saying: ‘I </w:t>
      </w:r>
      <w:r w:rsidR="00F773D2" w:rsidRPr="006E6AB4">
        <w:rPr>
          <w:color w:val="auto"/>
          <w:spacing w:val="-2"/>
          <w:sz w:val="22"/>
          <w:szCs w:val="24"/>
        </w:rPr>
        <w:t>have found Lay</w:t>
      </w:r>
      <w:r w:rsidRPr="006E6AB4">
        <w:rPr>
          <w:color w:val="auto"/>
          <w:spacing w:val="-2"/>
          <w:sz w:val="22"/>
          <w:szCs w:val="24"/>
        </w:rPr>
        <w:t>la-tul-Qadr every year ever since I have reached puberty. Then, expressing</w:t>
      </w:r>
      <w:r w:rsidRPr="006E6AB4">
        <w:rPr>
          <w:color w:val="auto"/>
          <w:sz w:val="22"/>
          <w:szCs w:val="24"/>
        </w:rPr>
        <w:t xml:space="preserve"> h</w:t>
      </w:r>
      <w:r w:rsidR="00F773D2" w:rsidRPr="006E6AB4">
        <w:rPr>
          <w:color w:val="auto"/>
          <w:sz w:val="22"/>
          <w:szCs w:val="24"/>
        </w:rPr>
        <w:t>is personal experience about Lay</w:t>
      </w:r>
      <w:r w:rsidRPr="006E6AB4">
        <w:rPr>
          <w:color w:val="auto"/>
          <w:sz w:val="22"/>
          <w:szCs w:val="24"/>
        </w:rPr>
        <w:t xml:space="preserve">la-tul-Qadr, he said, ‘Whenever the first fast fell on </w:t>
      </w:r>
      <w:r w:rsidR="00F773D2" w:rsidRPr="006E6AB4">
        <w:rPr>
          <w:color w:val="auto"/>
          <w:spacing w:val="-2"/>
          <w:sz w:val="22"/>
          <w:szCs w:val="24"/>
        </w:rPr>
        <w:t>Sunday or Wednesday, Lay</w:t>
      </w:r>
      <w:r w:rsidRPr="006E6AB4">
        <w:rPr>
          <w:color w:val="auto"/>
          <w:spacing w:val="-2"/>
          <w:sz w:val="22"/>
          <w:szCs w:val="24"/>
        </w:rPr>
        <w:t>la-tul-Qadr was the 29</w:t>
      </w:r>
      <w:r w:rsidRPr="006E6AB4">
        <w:rPr>
          <w:color w:val="auto"/>
          <w:spacing w:val="-2"/>
          <w:sz w:val="22"/>
          <w:szCs w:val="24"/>
          <w:vertAlign w:val="superscript"/>
        </w:rPr>
        <w:t>th</w:t>
      </w:r>
      <w:r w:rsidRPr="006E6AB4">
        <w:rPr>
          <w:color w:val="auto"/>
          <w:spacing w:val="-2"/>
          <w:sz w:val="22"/>
          <w:szCs w:val="24"/>
        </w:rPr>
        <w:t xml:space="preserve"> night. If the first fast was on a Monday</w:t>
      </w:r>
      <w:r w:rsidRPr="006E6AB4">
        <w:rPr>
          <w:color w:val="auto"/>
          <w:sz w:val="22"/>
          <w:szCs w:val="24"/>
        </w:rPr>
        <w:t xml:space="preserve"> it was the 21</w:t>
      </w:r>
      <w:r w:rsidRPr="006E6AB4">
        <w:rPr>
          <w:color w:val="auto"/>
          <w:sz w:val="22"/>
          <w:szCs w:val="24"/>
          <w:vertAlign w:val="superscript"/>
        </w:rPr>
        <w:t>st</w:t>
      </w:r>
      <w:r w:rsidRPr="006E6AB4">
        <w:rPr>
          <w:color w:val="auto"/>
          <w:sz w:val="22"/>
          <w:szCs w:val="24"/>
        </w:rPr>
        <w:t xml:space="preserve"> night. If the first fast was on a Tuesday or Friday it was the 27</w:t>
      </w:r>
      <w:r w:rsidRPr="006E6AB4">
        <w:rPr>
          <w:color w:val="auto"/>
          <w:sz w:val="22"/>
          <w:szCs w:val="24"/>
          <w:vertAlign w:val="superscript"/>
        </w:rPr>
        <w:t>th</w:t>
      </w:r>
      <w:r w:rsidRPr="006E6AB4">
        <w:rPr>
          <w:color w:val="auto"/>
          <w:sz w:val="22"/>
          <w:szCs w:val="24"/>
        </w:rPr>
        <w:t xml:space="preserve"> night. If the first fast was on a Thursday it was the 25</w:t>
      </w:r>
      <w:r w:rsidRPr="006E6AB4">
        <w:rPr>
          <w:color w:val="auto"/>
          <w:sz w:val="22"/>
          <w:szCs w:val="24"/>
          <w:vertAlign w:val="superscript"/>
        </w:rPr>
        <w:t>th</w:t>
      </w:r>
      <w:r w:rsidRPr="006E6AB4">
        <w:rPr>
          <w:color w:val="auto"/>
          <w:sz w:val="22"/>
          <w:szCs w:val="24"/>
        </w:rPr>
        <w:t xml:space="preserve"> night and if the first fast was on a Saturday it was the 23</w:t>
      </w:r>
      <w:r w:rsidRPr="006E6AB4">
        <w:rPr>
          <w:color w:val="auto"/>
          <w:sz w:val="22"/>
          <w:szCs w:val="24"/>
          <w:vertAlign w:val="superscript"/>
        </w:rPr>
        <w:t>rd</w:t>
      </w:r>
      <w:r w:rsidRPr="006E6AB4">
        <w:rPr>
          <w:color w:val="auto"/>
          <w:sz w:val="22"/>
          <w:szCs w:val="24"/>
        </w:rPr>
        <w:t xml:space="preserve"> night.’ </w:t>
      </w:r>
      <w:r w:rsidR="00CC7454" w:rsidRPr="006E6AB4">
        <w:rPr>
          <w:rStyle w:val="ModBkBklCitationsChar"/>
          <w:color w:val="auto"/>
          <w:sz w:val="18"/>
          <w:szCs w:val="16"/>
        </w:rPr>
        <w:t>(Nuzĥa-tul-Majālis, vol. 1, pp. 223</w:t>
      </w:r>
      <w:r w:rsidRPr="006E6AB4">
        <w:rPr>
          <w:rStyle w:val="ModBkBklCitationsChar"/>
          <w:color w:val="auto"/>
          <w:sz w:val="18"/>
          <w:szCs w:val="16"/>
        </w:rPr>
        <w:t>)</w:t>
      </w:r>
    </w:p>
    <w:p w14:paraId="7F49FE97" w14:textId="77777777" w:rsidR="004D16BF" w:rsidRPr="006E6AB4" w:rsidRDefault="004D16BF" w:rsidP="00D260A6">
      <w:pPr>
        <w:pStyle w:val="Heading2"/>
      </w:pPr>
      <w:bookmarkStart w:id="2119" w:name="_Toc239320272"/>
      <w:bookmarkStart w:id="2120" w:name="_Toc294546784"/>
      <w:bookmarkStart w:id="2121" w:name="_Toc332511694"/>
      <w:bookmarkStart w:id="2122" w:name="_Toc357063867"/>
      <w:bookmarkStart w:id="2123" w:name="_Toc361436227"/>
      <w:bookmarkStart w:id="2124" w:name="_Toc361437709"/>
      <w:bookmarkStart w:id="2125" w:name="_Toc361439197"/>
      <w:bookmarkStart w:id="2126" w:name="_Toc500604524"/>
      <w:r w:rsidRPr="006E6AB4">
        <w:t>The 27th</w:t>
      </w:r>
      <w:r w:rsidR="00F773D2" w:rsidRPr="006E6AB4">
        <w:t xml:space="preserve"> night, Lay</w:t>
      </w:r>
      <w:r w:rsidRPr="006E6AB4">
        <w:t>la-tul-Qadr</w:t>
      </w:r>
      <w:bookmarkEnd w:id="2119"/>
      <w:bookmarkEnd w:id="2120"/>
      <w:bookmarkEnd w:id="2121"/>
      <w:bookmarkEnd w:id="2122"/>
      <w:bookmarkEnd w:id="2123"/>
      <w:bookmarkEnd w:id="2124"/>
      <w:bookmarkEnd w:id="2125"/>
      <w:bookmarkEnd w:id="2126"/>
    </w:p>
    <w:p w14:paraId="54B8F5F8" w14:textId="77777777" w:rsidR="004D16BF" w:rsidRPr="006E6AB4" w:rsidRDefault="004D16BF" w:rsidP="00D260A6">
      <w:pPr>
        <w:pStyle w:val="ModBkBklBodyParagraph"/>
        <w:spacing w:after="0"/>
        <w:rPr>
          <w:color w:val="auto"/>
          <w:sz w:val="22"/>
          <w:szCs w:val="24"/>
        </w:rPr>
      </w:pPr>
      <w:r w:rsidRPr="006E6AB4">
        <w:rPr>
          <w:color w:val="auto"/>
          <w:spacing w:val="-2"/>
          <w:sz w:val="22"/>
          <w:szCs w:val="24"/>
        </w:rPr>
        <w:t xml:space="preserve">Despite the differences of opinion amongst the respected jurists, Quranic </w:t>
      </w:r>
      <w:r w:rsidR="00C42A77" w:rsidRPr="006E6AB4">
        <w:rPr>
          <w:color w:val="auto"/>
          <w:spacing w:val="-2"/>
          <w:sz w:val="22"/>
          <w:szCs w:val="24"/>
        </w:rPr>
        <w:t>commentator</w:t>
      </w:r>
      <w:r w:rsidRPr="006E6AB4">
        <w:rPr>
          <w:color w:val="auto"/>
          <w:spacing w:val="-2"/>
          <w:sz w:val="22"/>
          <w:szCs w:val="24"/>
        </w:rPr>
        <w:t>s,</w:t>
      </w:r>
      <w:r w:rsidRPr="006E6AB4">
        <w:rPr>
          <w:color w:val="auto"/>
          <w:sz w:val="22"/>
          <w:szCs w:val="24"/>
        </w:rPr>
        <w:t xml:space="preserve"> Mu</w:t>
      </w:r>
      <w:r w:rsidRPr="006E6AB4">
        <w:rPr>
          <w:rFonts w:ascii="Times New Roman" w:hAnsi="Times New Roman" w:cs="Times New Roman"/>
          <w:color w:val="auto"/>
          <w:szCs w:val="24"/>
        </w:rPr>
        <w:t>ḥ</w:t>
      </w:r>
      <w:r w:rsidRPr="006E6AB4">
        <w:rPr>
          <w:color w:val="auto"/>
          <w:sz w:val="22"/>
          <w:szCs w:val="24"/>
        </w:rPr>
        <w:t xml:space="preserve">addišīn and the majority of scholars </w:t>
      </w:r>
      <w:r w:rsidRPr="006E6AB4">
        <w:rPr>
          <w:rStyle w:val="ModArabicTextinbodyChar"/>
          <w:rFonts w:cs="Al_Mushaf"/>
          <w:color w:val="auto"/>
          <w:sz w:val="14"/>
          <w:szCs w:val="14"/>
          <w:rtl/>
          <w:lang w:bidi="ar-SA"/>
        </w:rPr>
        <w:t>رَحِمَهُمُ الـلّٰـهُ تَـعَالٰی اَجۡمَعِیۡن</w:t>
      </w:r>
      <w:r w:rsidR="00F773D2" w:rsidRPr="006E6AB4">
        <w:rPr>
          <w:color w:val="auto"/>
          <w:sz w:val="22"/>
          <w:szCs w:val="24"/>
        </w:rPr>
        <w:t xml:space="preserve"> opine that Lay</w:t>
      </w:r>
      <w:r w:rsidRPr="006E6AB4">
        <w:rPr>
          <w:color w:val="auto"/>
          <w:sz w:val="22"/>
          <w:szCs w:val="24"/>
        </w:rPr>
        <w:t>la-tul-Qadr is the 27</w:t>
      </w:r>
      <w:r w:rsidRPr="006E6AB4">
        <w:rPr>
          <w:color w:val="auto"/>
          <w:sz w:val="22"/>
          <w:szCs w:val="24"/>
          <w:vertAlign w:val="superscript"/>
        </w:rPr>
        <w:t>th</w:t>
      </w:r>
      <w:r w:rsidRPr="006E6AB4">
        <w:rPr>
          <w:color w:val="auto"/>
          <w:sz w:val="22"/>
          <w:szCs w:val="24"/>
        </w:rPr>
        <w:t xml:space="preserve"> night of Ramadan every year.</w:t>
      </w:r>
    </w:p>
    <w:p w14:paraId="56C10289"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Sayyidunā Ubay Bin Ka’b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holds the opinion that the 27</w:t>
      </w:r>
      <w:r w:rsidRPr="006E6AB4">
        <w:rPr>
          <w:color w:val="auto"/>
          <w:sz w:val="22"/>
          <w:szCs w:val="24"/>
          <w:vertAlign w:val="superscript"/>
        </w:rPr>
        <w:t>th</w:t>
      </w:r>
      <w:r w:rsidR="00F773D2" w:rsidRPr="006E6AB4">
        <w:rPr>
          <w:color w:val="auto"/>
          <w:sz w:val="22"/>
          <w:szCs w:val="24"/>
        </w:rPr>
        <w:t xml:space="preserve"> night of Ramadan is Lay</w:t>
      </w:r>
      <w:r w:rsidRPr="006E6AB4">
        <w:rPr>
          <w:color w:val="auto"/>
          <w:sz w:val="22"/>
          <w:szCs w:val="24"/>
        </w:rPr>
        <w:t xml:space="preserve">la-tul-Qadr. </w:t>
      </w:r>
      <w:r w:rsidR="00CC7454" w:rsidRPr="006E6AB4">
        <w:rPr>
          <w:rStyle w:val="ModBkBklCitationsChar"/>
          <w:color w:val="auto"/>
          <w:sz w:val="18"/>
          <w:szCs w:val="16"/>
        </w:rPr>
        <w:t>(Tafsīr Ṣāwī, vol. 6, pp. 2400</w:t>
      </w:r>
      <w:r w:rsidRPr="006E6AB4">
        <w:rPr>
          <w:rStyle w:val="ModBkBklCitationsChar"/>
          <w:color w:val="auto"/>
          <w:sz w:val="18"/>
          <w:szCs w:val="16"/>
        </w:rPr>
        <w:t>)</w:t>
      </w:r>
    </w:p>
    <w:p w14:paraId="458B1AA2" w14:textId="77777777" w:rsidR="00812E3B" w:rsidRPr="006E6AB4" w:rsidRDefault="00812E3B" w:rsidP="00D260A6">
      <w:pPr>
        <w:spacing w:after="0" w:line="240" w:lineRule="auto"/>
        <w:rPr>
          <w:rFonts w:ascii="Minion Pro" w:hAnsi="Minion Pro"/>
          <w:spacing w:val="-2"/>
          <w:szCs w:val="24"/>
        </w:rPr>
      </w:pPr>
      <w:r w:rsidRPr="006E6AB4">
        <w:rPr>
          <w:spacing w:val="-2"/>
          <w:szCs w:val="24"/>
        </w:rPr>
        <w:br w:type="page"/>
      </w:r>
    </w:p>
    <w:p w14:paraId="0489A307" w14:textId="77777777" w:rsidR="004D16BF" w:rsidRPr="006E6AB4" w:rsidRDefault="004D16BF" w:rsidP="00D260A6">
      <w:pPr>
        <w:pStyle w:val="ModBkBklBodyParagraph"/>
        <w:spacing w:after="0"/>
        <w:rPr>
          <w:color w:val="auto"/>
          <w:sz w:val="22"/>
          <w:szCs w:val="24"/>
        </w:rPr>
      </w:pPr>
      <w:r w:rsidRPr="006E6AB4">
        <w:rPr>
          <w:color w:val="auto"/>
          <w:spacing w:val="-2"/>
          <w:sz w:val="22"/>
          <w:szCs w:val="24"/>
        </w:rPr>
        <w:lastRenderedPageBreak/>
        <w:t>Ghauš-e-A’</w:t>
      </w:r>
      <w:r w:rsidRPr="006E6AB4">
        <w:rPr>
          <w:rFonts w:ascii="Times New Roman" w:hAnsi="Times New Roman" w:cs="Times New Roman"/>
          <w:color w:val="auto"/>
          <w:spacing w:val="-2"/>
          <w:szCs w:val="24"/>
        </w:rPr>
        <w:t>ẓ</w:t>
      </w:r>
      <w:r w:rsidRPr="006E6AB4">
        <w:rPr>
          <w:color w:val="auto"/>
          <w:spacing w:val="-2"/>
          <w:sz w:val="22"/>
          <w:szCs w:val="24"/>
        </w:rPr>
        <w:t xml:space="preserve">am Sayyidunā Shaykh ‘Abdul Qādir Jīlānī </w:t>
      </w:r>
      <w:r w:rsidRPr="006E6AB4">
        <w:rPr>
          <w:rStyle w:val="ModArabicTextinbodyChar"/>
          <w:rFonts w:cs="Al_Mushaf"/>
          <w:color w:val="auto"/>
          <w:spacing w:val="-2"/>
          <w:sz w:val="14"/>
          <w:szCs w:val="14"/>
          <w:rtl/>
          <w:lang w:bidi="ar-SA"/>
        </w:rPr>
        <w:t>رَحْمَةُ اللهِ تَعَالٰی عَلَيْه</w:t>
      </w:r>
      <w:r w:rsidRPr="006E6AB4">
        <w:rPr>
          <w:color w:val="auto"/>
          <w:spacing w:val="-2"/>
          <w:sz w:val="22"/>
          <w:szCs w:val="24"/>
        </w:rPr>
        <w:t xml:space="preserve"> and Sayyidunā ‘Abdullāĥ</w:t>
      </w:r>
      <w:r w:rsidRPr="006E6AB4">
        <w:rPr>
          <w:color w:val="auto"/>
          <w:sz w:val="22"/>
          <w:szCs w:val="24"/>
        </w:rPr>
        <w:t xml:space="preserve"> Ibn ‘Umar </w:t>
      </w:r>
      <w:r w:rsidRPr="006E6AB4">
        <w:rPr>
          <w:rStyle w:val="ModArabicTextinbodyChar"/>
          <w:rFonts w:cs="Al_Mushaf"/>
          <w:color w:val="auto"/>
          <w:sz w:val="14"/>
          <w:szCs w:val="14"/>
          <w:rtl/>
          <w:lang w:bidi="ar-SA"/>
        </w:rPr>
        <w:t>رَضِىَ الـلّٰـهُ تَعَالٰی عَـنْهُمَا</w:t>
      </w:r>
      <w:r w:rsidRPr="006E6AB4">
        <w:rPr>
          <w:color w:val="auto"/>
          <w:sz w:val="22"/>
          <w:szCs w:val="24"/>
        </w:rPr>
        <w:t xml:space="preserve"> also had the same opinion.</w:t>
      </w:r>
    </w:p>
    <w:p w14:paraId="2F4005C8" w14:textId="77777777" w:rsidR="004D16BF" w:rsidRPr="006E6AB4" w:rsidRDefault="004D16BF" w:rsidP="00D260A6">
      <w:pPr>
        <w:pStyle w:val="ModBkBklBodyParagraph"/>
        <w:spacing w:after="0"/>
        <w:rPr>
          <w:color w:val="auto"/>
          <w:sz w:val="22"/>
          <w:szCs w:val="24"/>
        </w:rPr>
      </w:pPr>
      <w:r w:rsidRPr="006E6AB4">
        <w:rPr>
          <w:color w:val="auto"/>
          <w:sz w:val="22"/>
          <w:szCs w:val="24"/>
        </w:rPr>
        <w:t>Sayyidunā Shāĥ ‘Abdul ‘Azīz Mu</w:t>
      </w:r>
      <w:r w:rsidRPr="006E6AB4">
        <w:rPr>
          <w:rFonts w:ascii="Times New Roman" w:hAnsi="Times New Roman" w:cs="Times New Roman"/>
          <w:color w:val="auto"/>
          <w:szCs w:val="24"/>
        </w:rPr>
        <w:t>ḥ</w:t>
      </w:r>
      <w:r w:rsidRPr="006E6AB4">
        <w:rPr>
          <w:color w:val="auto"/>
          <w:sz w:val="22"/>
          <w:szCs w:val="24"/>
        </w:rPr>
        <w:t xml:space="preserve">addiš Diĥlvī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is also one of the scholars that favoured the opinion th</w:t>
      </w:r>
      <w:r w:rsidR="00F773D2" w:rsidRPr="006E6AB4">
        <w:rPr>
          <w:color w:val="auto"/>
          <w:sz w:val="22"/>
          <w:szCs w:val="24"/>
        </w:rPr>
        <w:t>at Lay</w:t>
      </w:r>
      <w:r w:rsidRPr="006E6AB4">
        <w:rPr>
          <w:color w:val="auto"/>
          <w:sz w:val="22"/>
          <w:szCs w:val="24"/>
        </w:rPr>
        <w:t>la-tul-Qadr is the 27</w:t>
      </w:r>
      <w:r w:rsidRPr="006E6AB4">
        <w:rPr>
          <w:color w:val="auto"/>
          <w:sz w:val="22"/>
          <w:szCs w:val="24"/>
          <w:vertAlign w:val="superscript"/>
        </w:rPr>
        <w:t>th</w:t>
      </w:r>
      <w:r w:rsidRPr="006E6AB4">
        <w:rPr>
          <w:color w:val="auto"/>
          <w:sz w:val="22"/>
          <w:szCs w:val="24"/>
        </w:rPr>
        <w:t xml:space="preserve"> night of Ramadan. He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given two proofs in favour of his opinion. Firstly, there are 9 letters in the Arabic word ‘</w:t>
      </w:r>
      <w:r w:rsidRPr="006E6AB4">
        <w:rPr>
          <w:rStyle w:val="ModArabicTextinbodyChar"/>
          <w:rFonts w:ascii="Al Qalam Quran Majeed 1" w:hAnsi="Al Qalam Quran Majeed 1" w:cs="Al_Mushaf"/>
          <w:color w:val="auto"/>
          <w:w w:val="100"/>
          <w:sz w:val="20"/>
          <w:szCs w:val="20"/>
          <w:rtl/>
          <w:lang w:bidi="ar-SA"/>
        </w:rPr>
        <w:t>لَيۡلَةُ الۡقَدۡر</w:t>
      </w:r>
      <w:r w:rsidR="00F773D2" w:rsidRPr="006E6AB4">
        <w:rPr>
          <w:color w:val="auto"/>
          <w:sz w:val="22"/>
          <w:szCs w:val="24"/>
        </w:rPr>
        <w:t>’ (Lay</w:t>
      </w:r>
      <w:r w:rsidRPr="006E6AB4">
        <w:rPr>
          <w:color w:val="auto"/>
          <w:sz w:val="22"/>
          <w:szCs w:val="24"/>
        </w:rPr>
        <w:t xml:space="preserve">la-tul-Qadr) and this word appeared 3 times in Sūraĥ </w:t>
      </w:r>
      <w:r w:rsidR="00187473" w:rsidRPr="006E6AB4">
        <w:rPr>
          <w:color w:val="auto"/>
          <w:sz w:val="22"/>
          <w:szCs w:val="24"/>
        </w:rPr>
        <w:t>Al-</w:t>
      </w:r>
      <w:r w:rsidRPr="006E6AB4">
        <w:rPr>
          <w:color w:val="auto"/>
          <w:sz w:val="22"/>
          <w:szCs w:val="24"/>
        </w:rPr>
        <w:t>Qadr. If 9 is multiplied</w:t>
      </w:r>
      <w:r w:rsidRPr="006E6AB4">
        <w:rPr>
          <w:color w:val="auto"/>
          <w:spacing w:val="-2"/>
          <w:sz w:val="22"/>
          <w:szCs w:val="24"/>
        </w:rPr>
        <w:t xml:space="preserve"> by 3 the t</w:t>
      </w:r>
      <w:r w:rsidR="00F773D2" w:rsidRPr="006E6AB4">
        <w:rPr>
          <w:color w:val="auto"/>
          <w:spacing w:val="-2"/>
          <w:sz w:val="22"/>
          <w:szCs w:val="24"/>
        </w:rPr>
        <w:t>otal is 27, which hints that Lay</w:t>
      </w:r>
      <w:r w:rsidRPr="006E6AB4">
        <w:rPr>
          <w:color w:val="auto"/>
          <w:spacing w:val="-2"/>
          <w:sz w:val="22"/>
          <w:szCs w:val="24"/>
        </w:rPr>
        <w:t>la-tul-Qadr is the 27</w:t>
      </w:r>
      <w:r w:rsidRPr="006E6AB4">
        <w:rPr>
          <w:color w:val="auto"/>
          <w:spacing w:val="-2"/>
          <w:sz w:val="22"/>
          <w:szCs w:val="24"/>
          <w:vertAlign w:val="superscript"/>
        </w:rPr>
        <w:t>th</w:t>
      </w:r>
      <w:r w:rsidRPr="006E6AB4">
        <w:rPr>
          <w:color w:val="auto"/>
          <w:spacing w:val="-2"/>
          <w:sz w:val="22"/>
          <w:szCs w:val="24"/>
        </w:rPr>
        <w:t xml:space="preserve"> night. Secondly,</w:t>
      </w:r>
      <w:r w:rsidRPr="006E6AB4">
        <w:rPr>
          <w:color w:val="auto"/>
          <w:sz w:val="22"/>
          <w:szCs w:val="24"/>
        </w:rPr>
        <w:t xml:space="preserve"> there are 30 words in this Sūraĥ and the 27</w:t>
      </w:r>
      <w:r w:rsidRPr="006E6AB4">
        <w:rPr>
          <w:color w:val="auto"/>
          <w:sz w:val="22"/>
          <w:szCs w:val="24"/>
          <w:vertAlign w:val="superscript"/>
        </w:rPr>
        <w:t>th</w:t>
      </w:r>
      <w:r w:rsidRPr="006E6AB4">
        <w:rPr>
          <w:color w:val="auto"/>
          <w:sz w:val="22"/>
          <w:szCs w:val="24"/>
        </w:rPr>
        <w:t xml:space="preserve"> word is ‘</w:t>
      </w:r>
      <w:r w:rsidRPr="006E6AB4">
        <w:rPr>
          <w:rStyle w:val="ModArabicTextinbodyChar"/>
          <w:rFonts w:ascii="Al Qalam Quran Majeed 1" w:hAnsi="Al Qalam Quran Majeed 1" w:cs="KFGQPC Uthman Taha Naskh"/>
          <w:color w:val="auto"/>
          <w:w w:val="100"/>
          <w:sz w:val="22"/>
          <w:szCs w:val="22"/>
          <w:rtl/>
          <w:lang w:bidi="ar-SA"/>
        </w:rPr>
        <w:t>هِيَ</w:t>
      </w:r>
      <w:r w:rsidRPr="006E6AB4">
        <w:rPr>
          <w:color w:val="auto"/>
          <w:sz w:val="22"/>
          <w:szCs w:val="24"/>
        </w:rPr>
        <w:t>’ (the Arabic prono</w:t>
      </w:r>
      <w:r w:rsidR="00F773D2" w:rsidRPr="006E6AB4">
        <w:rPr>
          <w:color w:val="auto"/>
          <w:sz w:val="22"/>
          <w:szCs w:val="24"/>
        </w:rPr>
        <w:t>un for ‘It’) which refers to Lay</w:t>
      </w:r>
      <w:r w:rsidRPr="006E6AB4">
        <w:rPr>
          <w:color w:val="auto"/>
          <w:sz w:val="22"/>
          <w:szCs w:val="24"/>
        </w:rPr>
        <w:t xml:space="preserve">la-tul-Qadr. In other words, this is a hint from Allah </w:t>
      </w:r>
      <w:r w:rsidRPr="006E6AB4">
        <w:rPr>
          <w:rStyle w:val="ModArabicTextinbodyChar"/>
          <w:rFonts w:cs="Al_Mushaf"/>
          <w:color w:val="auto"/>
          <w:sz w:val="14"/>
          <w:szCs w:val="14"/>
          <w:rtl/>
          <w:lang w:bidi="ar-SA"/>
        </w:rPr>
        <w:t>عَزَّوَجَلَّ</w:t>
      </w:r>
      <w:r w:rsidR="00F773D2" w:rsidRPr="006E6AB4">
        <w:rPr>
          <w:color w:val="auto"/>
          <w:sz w:val="22"/>
          <w:szCs w:val="24"/>
        </w:rPr>
        <w:t xml:space="preserve"> for the righteous that Lay</w:t>
      </w:r>
      <w:r w:rsidRPr="006E6AB4">
        <w:rPr>
          <w:color w:val="auto"/>
          <w:sz w:val="22"/>
          <w:szCs w:val="24"/>
        </w:rPr>
        <w:t>la-tul-Qadr is the 27</w:t>
      </w:r>
      <w:r w:rsidRPr="006E6AB4">
        <w:rPr>
          <w:color w:val="auto"/>
          <w:sz w:val="22"/>
          <w:szCs w:val="24"/>
          <w:vertAlign w:val="superscript"/>
        </w:rPr>
        <w:t>th</w:t>
      </w:r>
      <w:r w:rsidRPr="006E6AB4">
        <w:rPr>
          <w:color w:val="auto"/>
          <w:sz w:val="22"/>
          <w:szCs w:val="24"/>
        </w:rPr>
        <w:t xml:space="preserve"> night. </w:t>
      </w:r>
      <w:r w:rsidR="00CC7454" w:rsidRPr="006E6AB4">
        <w:rPr>
          <w:rStyle w:val="ModBodyReferencesChar"/>
          <w:color w:val="auto"/>
          <w:sz w:val="18"/>
          <w:szCs w:val="24"/>
        </w:rPr>
        <w:t>(Tafsīr-e-‘Azīzī, vol. 4, pp. 437</w:t>
      </w:r>
      <w:r w:rsidRPr="006E6AB4">
        <w:rPr>
          <w:rStyle w:val="ModBodyReferencesChar"/>
          <w:color w:val="auto"/>
          <w:sz w:val="18"/>
          <w:szCs w:val="24"/>
        </w:rPr>
        <w:t>)</w:t>
      </w:r>
    </w:p>
    <w:p w14:paraId="462A9303"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Dear </w:t>
      </w:r>
      <w:r w:rsidR="00F773D2" w:rsidRPr="006E6AB4">
        <w:rPr>
          <w:color w:val="auto"/>
          <w:sz w:val="22"/>
          <w:szCs w:val="24"/>
        </w:rPr>
        <w:t>Islamic brothers! By keeping Lay</w:t>
      </w:r>
      <w:r w:rsidRPr="006E6AB4">
        <w:rPr>
          <w:color w:val="auto"/>
          <w:sz w:val="22"/>
          <w:szCs w:val="24"/>
        </w:rPr>
        <w:t xml:space="preserve">la-tul-Qadr a secret Allah </w:t>
      </w:r>
      <w:r w:rsidRPr="006E6AB4">
        <w:rPr>
          <w:rStyle w:val="ModArabicTextinbodyChar"/>
          <w:rFonts w:cs="Al_Mushaf"/>
          <w:color w:val="auto"/>
          <w:sz w:val="14"/>
          <w:szCs w:val="14"/>
          <w:rtl/>
          <w:lang w:bidi="ar-SA"/>
        </w:rPr>
        <w:t>عَزَّوَجَلَّ</w:t>
      </w:r>
      <w:r w:rsidRPr="006E6AB4">
        <w:rPr>
          <w:color w:val="auto"/>
          <w:sz w:val="22"/>
          <w:szCs w:val="24"/>
        </w:rPr>
        <w:t xml:space="preserve"> has persuaded His servants to worship every single night. If He </w:t>
      </w:r>
      <w:r w:rsidRPr="006E6AB4">
        <w:rPr>
          <w:rStyle w:val="ModArabicTextinbodyChar"/>
          <w:rFonts w:cs="Al_Mushaf"/>
          <w:color w:val="auto"/>
          <w:sz w:val="14"/>
          <w:szCs w:val="14"/>
          <w:rtl/>
          <w:lang w:bidi="ar-SA"/>
        </w:rPr>
        <w:t>عَزَّوَجَلَّ</w:t>
      </w:r>
      <w:r w:rsidRPr="006E6AB4">
        <w:rPr>
          <w:color w:val="auto"/>
          <w:sz w:val="22"/>
          <w:szCs w:val="24"/>
        </w:rPr>
        <w:t xml:space="preserve"> had spe</w:t>
      </w:r>
      <w:r w:rsidR="00F773D2" w:rsidRPr="006E6AB4">
        <w:rPr>
          <w:color w:val="auto"/>
          <w:sz w:val="22"/>
          <w:szCs w:val="24"/>
        </w:rPr>
        <w:t>cified a particular night as Lay</w:t>
      </w:r>
      <w:r w:rsidRPr="006E6AB4">
        <w:rPr>
          <w:color w:val="auto"/>
          <w:sz w:val="22"/>
          <w:szCs w:val="24"/>
        </w:rPr>
        <w:t xml:space="preserve">la-tul-Qadr and revealed it to us, we would probably remain heedless in other nights of the year and carry out special worships only in this one night. As it has been kept secret, every wise man is supposed to search for this sacred night throughout the year and perform good deeds at every night of the year. If someone sincerely searches for it Allah </w:t>
      </w:r>
      <w:r w:rsidRPr="006E6AB4">
        <w:rPr>
          <w:rStyle w:val="ModArabicTextinbodyChar"/>
          <w:rFonts w:cs="Al_Mushaf"/>
          <w:color w:val="auto"/>
          <w:sz w:val="14"/>
          <w:szCs w:val="14"/>
          <w:rtl/>
          <w:lang w:bidi="ar-SA"/>
        </w:rPr>
        <w:t>عَزَّوَجَلَّ</w:t>
      </w:r>
      <w:r w:rsidRPr="006E6AB4">
        <w:rPr>
          <w:color w:val="auto"/>
          <w:sz w:val="22"/>
          <w:szCs w:val="24"/>
        </w:rPr>
        <w:t xml:space="preserve"> does not let his efforts go to waste. He </w:t>
      </w:r>
      <w:r w:rsidRPr="006E6AB4">
        <w:rPr>
          <w:rStyle w:val="ModArabicTextinbodyChar"/>
          <w:rFonts w:cs="Al_Mushaf"/>
          <w:color w:val="auto"/>
          <w:sz w:val="14"/>
          <w:szCs w:val="14"/>
          <w:rtl/>
          <w:lang w:bidi="ar-SA"/>
        </w:rPr>
        <w:t>عَزَّوَجَلَّ</w:t>
      </w:r>
      <w:r w:rsidRPr="006E6AB4">
        <w:rPr>
          <w:color w:val="auto"/>
          <w:sz w:val="22"/>
          <w:szCs w:val="24"/>
        </w:rPr>
        <w:t xml:space="preserve"> will definitely grant him the blessings of this night.</w:t>
      </w:r>
    </w:p>
    <w:p w14:paraId="6A56AD42" w14:textId="77777777" w:rsidR="004D16BF" w:rsidRPr="006E6AB4" w:rsidRDefault="004D16BF" w:rsidP="00D260A6">
      <w:pPr>
        <w:pStyle w:val="Heading2"/>
      </w:pPr>
      <w:bookmarkStart w:id="2127" w:name="_Toc239320273"/>
      <w:bookmarkStart w:id="2128" w:name="_Toc294546785"/>
      <w:bookmarkStart w:id="2129" w:name="_Toc332511695"/>
      <w:bookmarkStart w:id="2130" w:name="_Toc357063868"/>
      <w:bookmarkStart w:id="2131" w:name="_Toc361436228"/>
      <w:bookmarkStart w:id="2132" w:name="_Toc361437710"/>
      <w:bookmarkStart w:id="2133" w:name="_Toc361439198"/>
      <w:bookmarkStart w:id="2134" w:name="_Toc500604525"/>
      <w:r w:rsidRPr="006E6AB4">
        <w:t>An easy way to spend every night in worship</w:t>
      </w:r>
      <w:bookmarkEnd w:id="2127"/>
      <w:bookmarkEnd w:id="2128"/>
      <w:bookmarkEnd w:id="2129"/>
      <w:bookmarkEnd w:id="2130"/>
      <w:bookmarkEnd w:id="2131"/>
      <w:bookmarkEnd w:id="2132"/>
      <w:bookmarkEnd w:id="2133"/>
      <w:bookmarkEnd w:id="2134"/>
    </w:p>
    <w:p w14:paraId="1A41AEA5" w14:textId="77777777" w:rsidR="004D16BF" w:rsidRPr="006E6AB4" w:rsidRDefault="004D16BF" w:rsidP="00D260A6">
      <w:pPr>
        <w:pStyle w:val="ModBkBklBodyParagraph"/>
        <w:spacing w:after="0"/>
        <w:rPr>
          <w:color w:val="auto"/>
          <w:sz w:val="22"/>
          <w:szCs w:val="24"/>
        </w:rPr>
      </w:pPr>
      <w:r w:rsidRPr="006E6AB4">
        <w:rPr>
          <w:color w:val="auto"/>
          <w:spacing w:val="-2"/>
          <w:sz w:val="22"/>
          <w:szCs w:val="24"/>
        </w:rPr>
        <w:t xml:space="preserve">The following narration has been mentioned on page 187 of </w:t>
      </w:r>
      <w:r w:rsidRPr="006E6AB4">
        <w:rPr>
          <w:i/>
          <w:iCs/>
          <w:color w:val="auto"/>
          <w:spacing w:val="-2"/>
          <w:sz w:val="22"/>
          <w:szCs w:val="24"/>
        </w:rPr>
        <w:t>Gharāib-ul-Quran</w:t>
      </w:r>
      <w:r w:rsidRPr="006E6AB4">
        <w:rPr>
          <w:color w:val="auto"/>
          <w:spacing w:val="-2"/>
          <w:sz w:val="22"/>
          <w:szCs w:val="24"/>
        </w:rPr>
        <w:t>, ‘If anyone</w:t>
      </w:r>
      <w:r w:rsidRPr="006E6AB4">
        <w:rPr>
          <w:color w:val="auto"/>
          <w:sz w:val="22"/>
          <w:szCs w:val="24"/>
        </w:rPr>
        <w:t xml:space="preserve"> recites the following Du’ā three times at ni</w:t>
      </w:r>
      <w:r w:rsidR="00F773D2" w:rsidRPr="006E6AB4">
        <w:rPr>
          <w:color w:val="auto"/>
          <w:sz w:val="22"/>
          <w:szCs w:val="24"/>
        </w:rPr>
        <w:t>ght it is as if he has found Lay</w:t>
      </w:r>
      <w:r w:rsidRPr="006E6AB4">
        <w:rPr>
          <w:color w:val="auto"/>
          <w:sz w:val="22"/>
          <w:szCs w:val="24"/>
        </w:rPr>
        <w:t>la-tul-Qadr.’ We should recite it every night. Here is the Du’ā:</w:t>
      </w:r>
    </w:p>
    <w:p w14:paraId="64D5B878" w14:textId="77777777" w:rsidR="004D16BF" w:rsidRPr="006E6AB4" w:rsidRDefault="004D16BF" w:rsidP="00D260A6">
      <w:pPr>
        <w:pStyle w:val="ModArabicTextinbody"/>
        <w:bidi/>
        <w:spacing w:after="0"/>
        <w:jc w:val="center"/>
        <w:rPr>
          <w:rFonts w:cs="Al_Mushaf"/>
          <w:color w:val="auto"/>
          <w:w w:val="100"/>
          <w:position w:val="0"/>
          <w:sz w:val="32"/>
          <w:szCs w:val="36"/>
          <w:rtl/>
        </w:rPr>
      </w:pPr>
      <w:r w:rsidRPr="006E6AB4">
        <w:rPr>
          <w:rFonts w:cs="Al_Mushaf"/>
          <w:color w:val="auto"/>
          <w:w w:val="100"/>
          <w:position w:val="0"/>
          <w:sz w:val="32"/>
          <w:szCs w:val="36"/>
          <w:rtl/>
        </w:rPr>
        <w:t>لَآ اِلٰهَ اِلَّا اللّٰهُ الۡحَلِيۡمُ الۡكَرِيۡمُ</w:t>
      </w:r>
    </w:p>
    <w:p w14:paraId="7612CD33" w14:textId="77777777" w:rsidR="004D16BF" w:rsidRPr="006E6AB4" w:rsidRDefault="004D16BF" w:rsidP="00D260A6">
      <w:pPr>
        <w:pStyle w:val="ModArabicTextinbody"/>
        <w:bidi/>
        <w:spacing w:after="0"/>
        <w:jc w:val="center"/>
        <w:rPr>
          <w:rFonts w:cs="Al_Mushaf"/>
          <w:color w:val="auto"/>
          <w:w w:val="100"/>
          <w:position w:val="0"/>
          <w:sz w:val="32"/>
          <w:szCs w:val="36"/>
        </w:rPr>
      </w:pPr>
      <w:r w:rsidRPr="006E6AB4">
        <w:rPr>
          <w:rFonts w:cs="Al_Mushaf"/>
          <w:color w:val="auto"/>
          <w:w w:val="100"/>
          <w:position w:val="0"/>
          <w:sz w:val="32"/>
          <w:szCs w:val="36"/>
          <w:rtl/>
        </w:rPr>
        <w:t>سُبۡحٰنَ اللّٰهِ رَبِّ السَّمٰوٰتِ السَّبۡعِ وَ رَبِّ الۡعَرۡشِ الۡعَظِيۡم</w:t>
      </w:r>
    </w:p>
    <w:p w14:paraId="4A571629" w14:textId="77777777" w:rsidR="004D16BF" w:rsidRPr="006E6AB4" w:rsidRDefault="004D16BF" w:rsidP="00D260A6">
      <w:pPr>
        <w:pStyle w:val="ModBkBklQuranicAyahTranslation"/>
        <w:spacing w:after="0"/>
        <w:rPr>
          <w:color w:val="auto"/>
          <w:sz w:val="20"/>
          <w:szCs w:val="20"/>
        </w:rPr>
      </w:pPr>
      <w:r w:rsidRPr="006E6AB4">
        <w:rPr>
          <w:color w:val="auto"/>
          <w:sz w:val="20"/>
          <w:szCs w:val="20"/>
        </w:rPr>
        <w:t xml:space="preserve">Translation: There is no one worthy of worship except Allah </w:t>
      </w:r>
      <w:r w:rsidRPr="006E6AB4">
        <w:rPr>
          <w:rStyle w:val="ModBkBklDuaiyyaKalimatChar"/>
          <w:rFonts w:cs="Al_Mushaf"/>
          <w:color w:val="auto"/>
          <w:sz w:val="14"/>
          <w:szCs w:val="14"/>
          <w:rtl/>
        </w:rPr>
        <w:t>عَزَّوَجَلَّ</w:t>
      </w:r>
      <w:r w:rsidRPr="006E6AB4">
        <w:rPr>
          <w:color w:val="auto"/>
          <w:sz w:val="20"/>
          <w:szCs w:val="20"/>
        </w:rPr>
        <w:t xml:space="preserve"> Who is </w:t>
      </w:r>
      <w:r w:rsidRPr="006E6AB4">
        <w:rPr>
          <w:rFonts w:ascii="Times New Roman" w:hAnsi="Times New Roman"/>
          <w:b/>
          <w:bCs/>
          <w:color w:val="auto"/>
          <w:sz w:val="20"/>
          <w:szCs w:val="20"/>
        </w:rPr>
        <w:t>Ḥ</w:t>
      </w:r>
      <w:r w:rsidRPr="006E6AB4">
        <w:rPr>
          <w:color w:val="auto"/>
          <w:sz w:val="20"/>
          <w:szCs w:val="20"/>
        </w:rPr>
        <w:t xml:space="preserve">alīm and Karīm. Allah </w:t>
      </w:r>
      <w:r w:rsidRPr="006E6AB4">
        <w:rPr>
          <w:rStyle w:val="ModBkBklDuaiyyaKalimatChar"/>
          <w:rFonts w:cs="Al_Mushaf"/>
          <w:color w:val="auto"/>
          <w:sz w:val="14"/>
          <w:szCs w:val="14"/>
          <w:rtl/>
        </w:rPr>
        <w:t>عَزَّوَجَلَّ</w:t>
      </w:r>
      <w:r w:rsidRPr="006E6AB4">
        <w:rPr>
          <w:color w:val="auto"/>
          <w:sz w:val="20"/>
          <w:szCs w:val="20"/>
        </w:rPr>
        <w:t xml:space="preserve"> is Sub</w:t>
      </w:r>
      <w:r w:rsidRPr="006E6AB4">
        <w:rPr>
          <w:rFonts w:ascii="Times New Roman" w:hAnsi="Times New Roman"/>
          <w:b/>
          <w:bCs/>
          <w:color w:val="auto"/>
          <w:sz w:val="20"/>
          <w:szCs w:val="20"/>
        </w:rPr>
        <w:t>ḥ</w:t>
      </w:r>
      <w:r w:rsidRPr="006E6AB4">
        <w:rPr>
          <w:color w:val="auto"/>
          <w:sz w:val="20"/>
          <w:szCs w:val="20"/>
        </w:rPr>
        <w:t>ān, Rab of the seven skies and the magnificent ‘Arsh.</w:t>
      </w:r>
    </w:p>
    <w:p w14:paraId="09FA0DD2" w14:textId="77777777" w:rsidR="00812E3B" w:rsidRPr="006E6AB4" w:rsidRDefault="00812E3B" w:rsidP="00D260A6">
      <w:pPr>
        <w:spacing w:after="0" w:line="240" w:lineRule="auto"/>
        <w:rPr>
          <w:rFonts w:ascii="Minion Pro" w:hAnsi="Minion Pro"/>
          <w:szCs w:val="24"/>
        </w:rPr>
      </w:pPr>
      <w:r w:rsidRPr="006E6AB4">
        <w:rPr>
          <w:szCs w:val="24"/>
        </w:rPr>
        <w:br w:type="page"/>
      </w:r>
    </w:p>
    <w:p w14:paraId="58F0EC7B" w14:textId="77777777" w:rsidR="004D16BF" w:rsidRPr="006E6AB4" w:rsidRDefault="004D16BF" w:rsidP="00D260A6">
      <w:pPr>
        <w:pStyle w:val="ModBkBklBodyParagraph"/>
        <w:spacing w:after="0"/>
        <w:rPr>
          <w:color w:val="auto"/>
          <w:sz w:val="22"/>
          <w:szCs w:val="24"/>
        </w:rPr>
      </w:pPr>
      <w:r w:rsidRPr="006E6AB4">
        <w:rPr>
          <w:color w:val="auto"/>
          <w:sz w:val="22"/>
          <w:szCs w:val="24"/>
        </w:rPr>
        <w:lastRenderedPageBreak/>
        <w:t xml:space="preserve">O seekers of the pleasure of Allah </w:t>
      </w:r>
      <w:r w:rsidRPr="006E6AB4">
        <w:rPr>
          <w:rStyle w:val="ModArabicTextinbodyChar"/>
          <w:rFonts w:cs="Al_Mushaf"/>
          <w:color w:val="auto"/>
          <w:sz w:val="14"/>
          <w:szCs w:val="14"/>
          <w:rtl/>
          <w:lang w:bidi="ar-SA"/>
        </w:rPr>
        <w:t>عَزَّوَجَلَّ</w:t>
      </w:r>
      <w:r w:rsidRPr="006E6AB4">
        <w:rPr>
          <w:color w:val="auto"/>
          <w:sz w:val="22"/>
          <w:szCs w:val="24"/>
        </w:rPr>
        <w:t xml:space="preserve">! We should perform some good deeds at every night of the year. If we do </w:t>
      </w:r>
      <w:r w:rsidR="00F773D2" w:rsidRPr="006E6AB4">
        <w:rPr>
          <w:color w:val="auto"/>
          <w:sz w:val="22"/>
          <w:szCs w:val="24"/>
        </w:rPr>
        <w:t>so, we will be able to spend Lay</w:t>
      </w:r>
      <w:r w:rsidRPr="006E6AB4">
        <w:rPr>
          <w:color w:val="auto"/>
          <w:sz w:val="22"/>
          <w:szCs w:val="24"/>
        </w:rPr>
        <w:t xml:space="preserve">la-tul-Qadr in worship,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Every night, there are two Far</w:t>
      </w:r>
      <w:r w:rsidRPr="006E6AB4">
        <w:rPr>
          <w:rFonts w:ascii="Times New Roman" w:hAnsi="Times New Roman" w:cs="Times New Roman"/>
          <w:color w:val="auto"/>
          <w:szCs w:val="24"/>
        </w:rPr>
        <w:t>ḍ</w:t>
      </w:r>
      <w:r w:rsidRPr="006E6AB4">
        <w:rPr>
          <w:color w:val="auto"/>
          <w:sz w:val="22"/>
          <w:szCs w:val="24"/>
        </w:rPr>
        <w:t xml:space="preserve"> </w:t>
      </w:r>
      <w:r w:rsidRPr="006E6AB4">
        <w:rPr>
          <w:rFonts w:ascii="Times New Roman" w:hAnsi="Times New Roman" w:cs="Times New Roman"/>
          <w:color w:val="auto"/>
          <w:szCs w:val="24"/>
        </w:rPr>
        <w:t>Ṣ</w:t>
      </w:r>
      <w:r w:rsidRPr="006E6AB4">
        <w:rPr>
          <w:color w:val="auto"/>
          <w:sz w:val="22"/>
          <w:szCs w:val="24"/>
        </w:rPr>
        <w:t xml:space="preserve">alāĥ that are Maghrib and ‘Ishā. Along with other </w:t>
      </w:r>
      <w:r w:rsidRPr="006E6AB4">
        <w:rPr>
          <w:rFonts w:ascii="Times New Roman" w:hAnsi="Times New Roman" w:cs="Times New Roman"/>
          <w:color w:val="auto"/>
          <w:szCs w:val="24"/>
        </w:rPr>
        <w:t>Ṣ</w:t>
      </w:r>
      <w:r w:rsidRPr="006E6AB4">
        <w:rPr>
          <w:color w:val="auto"/>
          <w:sz w:val="22"/>
          <w:szCs w:val="24"/>
        </w:rPr>
        <w:t xml:space="preserve">alāĥ, we should try our best to offer these two </w:t>
      </w:r>
      <w:r w:rsidRPr="006E6AB4">
        <w:rPr>
          <w:rFonts w:ascii="Times New Roman" w:hAnsi="Times New Roman" w:cs="Times New Roman"/>
          <w:color w:val="auto"/>
          <w:szCs w:val="24"/>
        </w:rPr>
        <w:t>Ṣ</w:t>
      </w:r>
      <w:r w:rsidRPr="006E6AB4">
        <w:rPr>
          <w:color w:val="auto"/>
          <w:sz w:val="22"/>
          <w:szCs w:val="24"/>
        </w:rPr>
        <w:t xml:space="preserve">alāĥ with complete Jamā’at every night. If we succeed in offering these </w:t>
      </w:r>
      <w:r w:rsidRPr="006E6AB4">
        <w:rPr>
          <w:rFonts w:ascii="Times New Roman" w:hAnsi="Times New Roman" w:cs="Times New Roman"/>
          <w:color w:val="auto"/>
          <w:szCs w:val="24"/>
        </w:rPr>
        <w:t>Ṣ</w:t>
      </w:r>
      <w:r w:rsidRPr="006E6AB4">
        <w:rPr>
          <w:color w:val="auto"/>
          <w:sz w:val="22"/>
          <w:szCs w:val="24"/>
        </w:rPr>
        <w:t>alāĥ</w:t>
      </w:r>
      <w:r w:rsidR="00F773D2" w:rsidRPr="006E6AB4">
        <w:rPr>
          <w:color w:val="auto"/>
          <w:sz w:val="22"/>
          <w:szCs w:val="24"/>
        </w:rPr>
        <w:t xml:space="preserve"> with Jamā’at at Lay</w:t>
      </w:r>
      <w:r w:rsidRPr="006E6AB4">
        <w:rPr>
          <w:color w:val="auto"/>
          <w:sz w:val="22"/>
          <w:szCs w:val="24"/>
        </w:rPr>
        <w:t xml:space="preserve">la-tul-Qadr, we will be successful not only in the world but also in the Hereafter. Make it your daily habit to offer all the five </w:t>
      </w:r>
      <w:r w:rsidRPr="006E6AB4">
        <w:rPr>
          <w:rFonts w:ascii="Times New Roman" w:hAnsi="Times New Roman" w:cs="Times New Roman"/>
          <w:color w:val="auto"/>
          <w:szCs w:val="24"/>
        </w:rPr>
        <w:t>Ṣ</w:t>
      </w:r>
      <w:r w:rsidRPr="006E6AB4">
        <w:rPr>
          <w:color w:val="auto"/>
          <w:sz w:val="22"/>
          <w:szCs w:val="24"/>
        </w:rPr>
        <w:t xml:space="preserve">alāĥ including the Fajr and ‘Ishā </w:t>
      </w:r>
      <w:r w:rsidRPr="006E6AB4">
        <w:rPr>
          <w:rFonts w:ascii="Times New Roman" w:hAnsi="Times New Roman" w:cs="Times New Roman"/>
          <w:color w:val="auto"/>
          <w:szCs w:val="24"/>
        </w:rPr>
        <w:t>Ṣ</w:t>
      </w:r>
      <w:r w:rsidRPr="006E6AB4">
        <w:rPr>
          <w:color w:val="auto"/>
          <w:sz w:val="22"/>
          <w:szCs w:val="24"/>
        </w:rPr>
        <w:t>alāĥ with complete Jamā’at.</w:t>
      </w:r>
    </w:p>
    <w:p w14:paraId="2DAD178E"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stated, ‘If anyone offers ‘Ishā </w:t>
      </w:r>
      <w:r w:rsidRPr="006E6AB4">
        <w:rPr>
          <w:rFonts w:ascii="Times New Roman" w:hAnsi="Times New Roman" w:cs="Times New Roman"/>
          <w:color w:val="auto"/>
          <w:szCs w:val="24"/>
        </w:rPr>
        <w:t>Ṣ</w:t>
      </w:r>
      <w:r w:rsidRPr="006E6AB4">
        <w:rPr>
          <w:color w:val="auto"/>
          <w:sz w:val="22"/>
          <w:szCs w:val="24"/>
        </w:rPr>
        <w:t xml:space="preserve">alāĥ with Jamā’at, it is as if he has spent half night in </w:t>
      </w:r>
      <w:r w:rsidRPr="006E6AB4">
        <w:rPr>
          <w:rFonts w:ascii="Times New Roman" w:hAnsi="Times New Roman" w:cs="Times New Roman"/>
          <w:color w:val="auto"/>
          <w:szCs w:val="24"/>
        </w:rPr>
        <w:t>Ṣ</w:t>
      </w:r>
      <w:r w:rsidRPr="006E6AB4">
        <w:rPr>
          <w:color w:val="auto"/>
          <w:sz w:val="22"/>
          <w:szCs w:val="24"/>
        </w:rPr>
        <w:t xml:space="preserve">alāĥ; and if he offers Fajr </w:t>
      </w:r>
      <w:r w:rsidRPr="006E6AB4">
        <w:rPr>
          <w:rFonts w:ascii="Times New Roman" w:hAnsi="Times New Roman" w:cs="Times New Roman"/>
          <w:color w:val="auto"/>
          <w:szCs w:val="24"/>
        </w:rPr>
        <w:t>Ṣ</w:t>
      </w:r>
      <w:r w:rsidRPr="006E6AB4">
        <w:rPr>
          <w:color w:val="auto"/>
          <w:sz w:val="22"/>
          <w:szCs w:val="24"/>
        </w:rPr>
        <w:t xml:space="preserve">alāĥ with Jamā’at it is as if he has spent the entire night in </w:t>
      </w:r>
      <w:r w:rsidRPr="006E6AB4">
        <w:rPr>
          <w:rFonts w:ascii="Times New Roman" w:hAnsi="Times New Roman" w:cs="Times New Roman"/>
          <w:color w:val="auto"/>
          <w:szCs w:val="24"/>
        </w:rPr>
        <w:t>Ṣ</w:t>
      </w:r>
      <w:r w:rsidRPr="006E6AB4">
        <w:rPr>
          <w:color w:val="auto"/>
          <w:sz w:val="22"/>
          <w:szCs w:val="24"/>
        </w:rPr>
        <w:t xml:space="preserve">alāĥ.’ </w:t>
      </w:r>
      <w:r w:rsidRPr="006E6AB4">
        <w:rPr>
          <w:rStyle w:val="ModBkBklCitationsChar"/>
          <w:color w:val="auto"/>
          <w:sz w:val="18"/>
          <w:szCs w:val="16"/>
        </w:rPr>
        <w:t>(Ṣaḥīḥ Muslim, pp. 329, Ḥadīš 656)</w:t>
      </w:r>
    </w:p>
    <w:p w14:paraId="646D7980" w14:textId="77777777" w:rsidR="004D16BF" w:rsidRPr="006E6AB4" w:rsidRDefault="004D16BF" w:rsidP="00D260A6">
      <w:pPr>
        <w:pStyle w:val="ModBkBklBodyParagraph"/>
        <w:spacing w:after="0"/>
        <w:rPr>
          <w:color w:val="auto"/>
          <w:sz w:val="22"/>
          <w:szCs w:val="24"/>
        </w:rPr>
      </w:pPr>
      <w:r w:rsidRPr="006E6AB4">
        <w:rPr>
          <w:color w:val="auto"/>
          <w:sz w:val="22"/>
          <w:szCs w:val="24"/>
        </w:rPr>
        <w:t>Imām Jalāluddīn Suyū</w:t>
      </w:r>
      <w:r w:rsidRPr="006E6AB4">
        <w:rPr>
          <w:rFonts w:ascii="Times New Roman" w:hAnsi="Times New Roman" w:cs="Times New Roman"/>
          <w:color w:val="auto"/>
          <w:szCs w:val="24"/>
        </w:rPr>
        <w:t>ṭ</w:t>
      </w:r>
      <w:r w:rsidRPr="006E6AB4">
        <w:rPr>
          <w:color w:val="auto"/>
          <w:sz w:val="22"/>
          <w:szCs w:val="24"/>
        </w:rPr>
        <w:t xml:space="preserve">ī Shāfi’ī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quoted the following saying of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‘The one offering ‘Ishā with the Jamā’at has defi</w:t>
      </w:r>
      <w:r w:rsidR="00F773D2" w:rsidRPr="006E6AB4">
        <w:rPr>
          <w:color w:val="auto"/>
          <w:sz w:val="22"/>
          <w:szCs w:val="24"/>
        </w:rPr>
        <w:t>nitely earned his share from Lay</w:t>
      </w:r>
      <w:r w:rsidRPr="006E6AB4">
        <w:rPr>
          <w:color w:val="auto"/>
          <w:sz w:val="22"/>
          <w:szCs w:val="24"/>
        </w:rPr>
        <w:t xml:space="preserve">la-tul-Qadr.’ </w:t>
      </w:r>
      <w:r w:rsidRPr="006E6AB4">
        <w:rPr>
          <w:rStyle w:val="ModBkBklCitationsChar"/>
          <w:color w:val="auto"/>
          <w:sz w:val="18"/>
          <w:szCs w:val="16"/>
        </w:rPr>
        <w:t>(Al-Jāmi’-uṣ-Ṣaghīr, pp. 532, Ḥadīš 8796)</w:t>
      </w:r>
    </w:p>
    <w:p w14:paraId="56DB1850" w14:textId="77777777" w:rsidR="004D16BF" w:rsidRPr="006E6AB4" w:rsidRDefault="004D16BF" w:rsidP="00D260A6">
      <w:pPr>
        <w:pStyle w:val="Heading2"/>
      </w:pPr>
      <w:bookmarkStart w:id="2135" w:name="_Toc239320274"/>
      <w:bookmarkStart w:id="2136" w:name="_Toc294546786"/>
      <w:bookmarkStart w:id="2137" w:name="_Toc332511696"/>
      <w:bookmarkStart w:id="2138" w:name="_Toc357063869"/>
      <w:bookmarkStart w:id="2139" w:name="_Toc361436229"/>
      <w:bookmarkStart w:id="2140" w:name="_Toc361437711"/>
      <w:bookmarkStart w:id="2141" w:name="_Toc361439199"/>
      <w:bookmarkStart w:id="2142" w:name="_Toc500604526"/>
      <w:r w:rsidRPr="006E6AB4">
        <w:t>Value</w:t>
      </w:r>
      <w:r w:rsidRPr="006E6AB4">
        <w:rPr>
          <w:sz w:val="30"/>
          <w:szCs w:val="36"/>
        </w:rPr>
        <w:t xml:space="preserve"> </w:t>
      </w:r>
      <w:r w:rsidRPr="006E6AB4">
        <w:t>the 27</w:t>
      </w:r>
      <w:r w:rsidRPr="006E6AB4">
        <w:rPr>
          <w:vertAlign w:val="superscript"/>
        </w:rPr>
        <w:t>th</w:t>
      </w:r>
      <w:r w:rsidRPr="006E6AB4">
        <w:t xml:space="preserve"> night</w:t>
      </w:r>
      <w:bookmarkEnd w:id="2135"/>
      <w:bookmarkEnd w:id="2136"/>
      <w:bookmarkEnd w:id="2137"/>
      <w:bookmarkEnd w:id="2138"/>
      <w:bookmarkEnd w:id="2139"/>
      <w:bookmarkEnd w:id="2140"/>
      <w:bookmarkEnd w:id="2141"/>
      <w:bookmarkEnd w:id="2142"/>
    </w:p>
    <w:p w14:paraId="2E4095B9"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O seekers of the mercy of Allah </w:t>
      </w:r>
      <w:r w:rsidRPr="006E6AB4">
        <w:rPr>
          <w:rStyle w:val="ModArabicTextinbodyChar"/>
          <w:rFonts w:cs="Al_Mushaf"/>
          <w:color w:val="auto"/>
          <w:sz w:val="14"/>
          <w:szCs w:val="14"/>
          <w:rtl/>
          <w:lang w:bidi="ar-SA"/>
        </w:rPr>
        <w:t>عَزَّوَجَلَّ</w:t>
      </w:r>
      <w:r w:rsidRPr="006E6AB4">
        <w:rPr>
          <w:color w:val="auto"/>
          <w:sz w:val="22"/>
          <w:szCs w:val="24"/>
        </w:rPr>
        <w:t xml:space="preserve">! If we have the habit of offering </w:t>
      </w:r>
      <w:r w:rsidRPr="006E6AB4">
        <w:rPr>
          <w:rFonts w:ascii="Times New Roman" w:hAnsi="Times New Roman" w:cs="Times New Roman"/>
          <w:color w:val="auto"/>
          <w:szCs w:val="24"/>
        </w:rPr>
        <w:t>Ṣ</w:t>
      </w:r>
      <w:r w:rsidRPr="006E6AB4">
        <w:rPr>
          <w:color w:val="auto"/>
          <w:sz w:val="22"/>
          <w:szCs w:val="24"/>
        </w:rPr>
        <w:t xml:space="preserve">alāĥ with Jamā’at throughout the year,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we will be blessed with offering these two </w:t>
      </w:r>
      <w:r w:rsidRPr="006E6AB4">
        <w:rPr>
          <w:rFonts w:ascii="Times New Roman" w:hAnsi="Times New Roman" w:cs="Times New Roman"/>
          <w:color w:val="auto"/>
          <w:szCs w:val="24"/>
        </w:rPr>
        <w:t>Ṣ</w:t>
      </w:r>
      <w:r w:rsidR="00F773D2" w:rsidRPr="006E6AB4">
        <w:rPr>
          <w:color w:val="auto"/>
          <w:sz w:val="22"/>
          <w:szCs w:val="24"/>
        </w:rPr>
        <w:t>alāĥ with Jamā’at in Lay</w:t>
      </w:r>
      <w:r w:rsidRPr="006E6AB4">
        <w:rPr>
          <w:color w:val="auto"/>
          <w:sz w:val="22"/>
          <w:szCs w:val="24"/>
        </w:rPr>
        <w:t xml:space="preserve">la-tul-Qadr as well, and in this way, we will attain the reward of </w:t>
      </w:r>
      <w:r w:rsidR="00F773D2" w:rsidRPr="006E6AB4">
        <w:rPr>
          <w:color w:val="auto"/>
          <w:sz w:val="22"/>
          <w:szCs w:val="24"/>
        </w:rPr>
        <w:t>the whole night’s worship in Lay</w:t>
      </w:r>
      <w:r w:rsidRPr="006E6AB4">
        <w:rPr>
          <w:color w:val="auto"/>
          <w:sz w:val="22"/>
          <w:szCs w:val="24"/>
        </w:rPr>
        <w:t>la-tul-Qadr despite sleeping the entire night.</w:t>
      </w:r>
    </w:p>
    <w:p w14:paraId="7EBC99D1" w14:textId="77777777" w:rsidR="004D16BF" w:rsidRPr="006E6AB4" w:rsidRDefault="004D16BF" w:rsidP="00D260A6">
      <w:pPr>
        <w:pStyle w:val="ModBkBklBodyParagraph"/>
        <w:spacing w:after="0"/>
        <w:rPr>
          <w:color w:val="auto"/>
          <w:sz w:val="22"/>
          <w:szCs w:val="24"/>
        </w:rPr>
      </w:pPr>
      <w:r w:rsidRPr="006E6AB4">
        <w:rPr>
          <w:color w:val="auto"/>
          <w:sz w:val="22"/>
          <w:szCs w:val="24"/>
        </w:rPr>
        <w:t>We should make special arrangements to worship in the nights that are more li</w:t>
      </w:r>
      <w:r w:rsidR="00901778" w:rsidRPr="006E6AB4">
        <w:rPr>
          <w:color w:val="auto"/>
          <w:sz w:val="22"/>
          <w:szCs w:val="24"/>
        </w:rPr>
        <w:t>kely to be Lay</w:t>
      </w:r>
      <w:r w:rsidRPr="006E6AB4">
        <w:rPr>
          <w:color w:val="auto"/>
          <w:sz w:val="22"/>
          <w:szCs w:val="24"/>
        </w:rPr>
        <w:t>la-tul-Qadr. For example the last ten nights of Ramadan or at least the last five odd nights and especially the 27</w:t>
      </w:r>
      <w:r w:rsidRPr="006E6AB4">
        <w:rPr>
          <w:color w:val="auto"/>
          <w:sz w:val="22"/>
          <w:szCs w:val="24"/>
          <w:vertAlign w:val="superscript"/>
        </w:rPr>
        <w:t>th</w:t>
      </w:r>
      <w:r w:rsidRPr="006E6AB4">
        <w:rPr>
          <w:color w:val="auto"/>
          <w:sz w:val="22"/>
          <w:szCs w:val="24"/>
        </w:rPr>
        <w:t xml:space="preserve"> night because there is a high pr</w:t>
      </w:r>
      <w:r w:rsidR="00901778" w:rsidRPr="006E6AB4">
        <w:rPr>
          <w:color w:val="auto"/>
          <w:sz w:val="22"/>
          <w:szCs w:val="24"/>
        </w:rPr>
        <w:t>obability that this night is Lay</w:t>
      </w:r>
      <w:r w:rsidRPr="006E6AB4">
        <w:rPr>
          <w:color w:val="auto"/>
          <w:sz w:val="22"/>
          <w:szCs w:val="24"/>
        </w:rPr>
        <w:t>la-tul-Qadr. We must not spend this night in heedlessness. We should spend the 27</w:t>
      </w:r>
      <w:r w:rsidRPr="006E6AB4">
        <w:rPr>
          <w:color w:val="auto"/>
          <w:sz w:val="22"/>
          <w:szCs w:val="24"/>
          <w:vertAlign w:val="superscript"/>
        </w:rPr>
        <w:t>th</w:t>
      </w:r>
      <w:r w:rsidRPr="006E6AB4">
        <w:rPr>
          <w:color w:val="auto"/>
          <w:sz w:val="22"/>
          <w:szCs w:val="24"/>
        </w:rPr>
        <w:t xml:space="preserve"> night repenting of sins, reciting Istighfār, </w:t>
      </w:r>
      <w:r w:rsidRPr="006E6AB4">
        <w:rPr>
          <w:rFonts w:ascii="Times New Roman" w:hAnsi="Times New Roman" w:cs="Times New Roman"/>
          <w:color w:val="auto"/>
          <w:szCs w:val="24"/>
        </w:rPr>
        <w:t>Ṣ</w:t>
      </w:r>
      <w:r w:rsidRPr="006E6AB4">
        <w:rPr>
          <w:color w:val="auto"/>
          <w:sz w:val="22"/>
          <w:szCs w:val="24"/>
        </w:rPr>
        <w:t>alāt-‘Alan-Nabī, Salām and Żikr.</w:t>
      </w:r>
    </w:p>
    <w:p w14:paraId="2465EF4C" w14:textId="77777777" w:rsidR="004D16BF" w:rsidRPr="006E6AB4" w:rsidRDefault="00901778" w:rsidP="00D260A6">
      <w:pPr>
        <w:pStyle w:val="Heading2"/>
      </w:pPr>
      <w:bookmarkStart w:id="2143" w:name="_Toc239320275"/>
      <w:bookmarkStart w:id="2144" w:name="_Toc294546787"/>
      <w:bookmarkStart w:id="2145" w:name="_Toc332511697"/>
      <w:bookmarkStart w:id="2146" w:name="_Toc357063870"/>
      <w:bookmarkStart w:id="2147" w:name="_Toc361436230"/>
      <w:bookmarkStart w:id="2148" w:name="_Toc361437712"/>
      <w:bookmarkStart w:id="2149" w:name="_Toc361439200"/>
      <w:bookmarkStart w:id="2150" w:name="_Toc500604527"/>
      <w:r w:rsidRPr="006E6AB4">
        <w:t>Recite this in Lay</w:t>
      </w:r>
      <w:r w:rsidR="004D16BF" w:rsidRPr="006E6AB4">
        <w:t>la-tul-Qadr</w:t>
      </w:r>
      <w:bookmarkEnd w:id="2143"/>
      <w:bookmarkEnd w:id="2144"/>
      <w:bookmarkEnd w:id="2145"/>
      <w:bookmarkEnd w:id="2146"/>
      <w:bookmarkEnd w:id="2147"/>
      <w:bookmarkEnd w:id="2148"/>
      <w:bookmarkEnd w:id="2149"/>
      <w:bookmarkEnd w:id="2150"/>
    </w:p>
    <w:p w14:paraId="759A0090" w14:textId="77777777" w:rsidR="00812E3B" w:rsidRPr="006E6AB4" w:rsidRDefault="004D16BF" w:rsidP="00D260A6">
      <w:pPr>
        <w:pStyle w:val="ModBkBklBodyParagraph"/>
        <w:spacing w:after="0"/>
        <w:rPr>
          <w:color w:val="auto"/>
          <w:sz w:val="22"/>
          <w:szCs w:val="24"/>
        </w:rPr>
      </w:pPr>
      <w:r w:rsidRPr="006E6AB4">
        <w:rPr>
          <w:color w:val="auto"/>
          <w:sz w:val="22"/>
          <w:szCs w:val="24"/>
        </w:rPr>
        <w:t xml:space="preserve">Amīr-ul-Mūminīn, Sayyidunā ‘Alī </w:t>
      </w:r>
      <w:r w:rsidRPr="006E6AB4">
        <w:rPr>
          <w:rStyle w:val="ModArabicTextinbodyChar"/>
          <w:rFonts w:cs="Al_Mushaf"/>
          <w:color w:val="auto"/>
          <w:sz w:val="14"/>
          <w:szCs w:val="14"/>
          <w:rtl/>
          <w:lang w:bidi="ar-SA"/>
        </w:rPr>
        <w:t>کَـرَّمَ الـلّٰـهُ تَـعَـالٰی وَجۡـھَـهُ الۡـکَـرِیۡم</w:t>
      </w:r>
      <w:r w:rsidRPr="006E6AB4">
        <w:rPr>
          <w:color w:val="auto"/>
          <w:sz w:val="22"/>
          <w:szCs w:val="24"/>
        </w:rPr>
        <w:t xml:space="preserve"> has said: ‘Whoever recites Sūraĥ </w:t>
      </w:r>
      <w:r w:rsidR="00187473" w:rsidRPr="006E6AB4">
        <w:rPr>
          <w:color w:val="auto"/>
          <w:sz w:val="22"/>
          <w:szCs w:val="24"/>
        </w:rPr>
        <w:t xml:space="preserve">  </w:t>
      </w:r>
      <w:r w:rsidR="00187473" w:rsidRPr="006E6AB4">
        <w:rPr>
          <w:color w:val="auto"/>
          <w:spacing w:val="-2"/>
          <w:sz w:val="22"/>
          <w:szCs w:val="24"/>
        </w:rPr>
        <w:t>Al-</w:t>
      </w:r>
      <w:r w:rsidRPr="006E6AB4">
        <w:rPr>
          <w:color w:val="auto"/>
          <w:spacing w:val="-2"/>
          <w:sz w:val="22"/>
          <w:szCs w:val="24"/>
        </w:rPr>
        <w:t xml:space="preserve">Qadr </w:t>
      </w:r>
      <w:r w:rsidR="00901778" w:rsidRPr="006E6AB4">
        <w:rPr>
          <w:color w:val="auto"/>
          <w:spacing w:val="-2"/>
          <w:sz w:val="22"/>
          <w:szCs w:val="24"/>
        </w:rPr>
        <w:t>seven times in Lay</w:t>
      </w:r>
      <w:r w:rsidRPr="006E6AB4">
        <w:rPr>
          <w:color w:val="auto"/>
          <w:spacing w:val="-2"/>
          <w:sz w:val="22"/>
          <w:szCs w:val="24"/>
        </w:rPr>
        <w:t xml:space="preserve">la-tul-Qadr, Allah </w:t>
      </w:r>
      <w:r w:rsidRPr="006E6AB4">
        <w:rPr>
          <w:rStyle w:val="ModArabicTextinbodyChar"/>
          <w:rFonts w:cs="Al_Mushaf"/>
          <w:color w:val="auto"/>
          <w:spacing w:val="-2"/>
          <w:sz w:val="14"/>
          <w:szCs w:val="14"/>
          <w:rtl/>
          <w:lang w:bidi="ar-SA"/>
        </w:rPr>
        <w:t>عَزَّوَجَلَّ</w:t>
      </w:r>
      <w:r w:rsidRPr="006E6AB4">
        <w:rPr>
          <w:color w:val="auto"/>
          <w:spacing w:val="-2"/>
          <w:sz w:val="22"/>
          <w:szCs w:val="24"/>
        </w:rPr>
        <w:t xml:space="preserve"> would protect him from every calamity,</w:t>
      </w:r>
      <w:r w:rsidRPr="006E6AB4">
        <w:rPr>
          <w:color w:val="auto"/>
          <w:sz w:val="22"/>
          <w:szCs w:val="24"/>
        </w:rPr>
        <w:t xml:space="preserve"> and seventy thousand angels would pray that he enter Heaven. Further, whoever recites</w:t>
      </w:r>
    </w:p>
    <w:p w14:paraId="301478DE" w14:textId="77777777" w:rsidR="00812E3B" w:rsidRPr="006E6AB4" w:rsidRDefault="00812E3B" w:rsidP="00D260A6">
      <w:pPr>
        <w:spacing w:after="0" w:line="240" w:lineRule="auto"/>
        <w:rPr>
          <w:rFonts w:ascii="Minion Pro" w:hAnsi="Minion Pro"/>
          <w:szCs w:val="24"/>
        </w:rPr>
      </w:pPr>
      <w:r w:rsidRPr="006E6AB4">
        <w:rPr>
          <w:szCs w:val="24"/>
        </w:rPr>
        <w:br w:type="page"/>
      </w:r>
    </w:p>
    <w:p w14:paraId="1C6DAD80" w14:textId="77777777" w:rsidR="004D16BF" w:rsidRPr="006E6AB4" w:rsidRDefault="004D16BF" w:rsidP="00D260A6">
      <w:pPr>
        <w:pStyle w:val="ModBkBklBodyParagraph"/>
        <w:spacing w:after="0"/>
        <w:rPr>
          <w:color w:val="auto"/>
          <w:sz w:val="22"/>
          <w:szCs w:val="24"/>
        </w:rPr>
      </w:pPr>
      <w:r w:rsidRPr="006E6AB4">
        <w:rPr>
          <w:color w:val="auto"/>
          <w:sz w:val="22"/>
          <w:szCs w:val="24"/>
        </w:rPr>
        <w:lastRenderedPageBreak/>
        <w:t xml:space="preserve">it three times on Friday (any Friday of the year) before </w:t>
      </w:r>
      <w:r w:rsidRPr="006E6AB4">
        <w:rPr>
          <w:rFonts w:ascii="Times New Roman" w:hAnsi="Times New Roman" w:cs="Times New Roman"/>
          <w:color w:val="auto"/>
          <w:szCs w:val="24"/>
        </w:rPr>
        <w:t>Ṣ</w:t>
      </w:r>
      <w:r w:rsidRPr="006E6AB4">
        <w:rPr>
          <w:color w:val="auto"/>
          <w:sz w:val="22"/>
          <w:szCs w:val="24"/>
        </w:rPr>
        <w:t xml:space="preserve">alāt-ul-Jumu’aĥ Allah </w:t>
      </w:r>
      <w:r w:rsidRPr="006E6AB4">
        <w:rPr>
          <w:rStyle w:val="ModArabicTextinbodyChar"/>
          <w:rFonts w:cs="Al_Mushaf"/>
          <w:color w:val="auto"/>
          <w:sz w:val="14"/>
          <w:szCs w:val="14"/>
          <w:rtl/>
          <w:lang w:bidi="ar-SA"/>
        </w:rPr>
        <w:t>عَزَّوَجَلَّ</w:t>
      </w:r>
      <w:r w:rsidRPr="006E6AB4">
        <w:rPr>
          <w:color w:val="auto"/>
          <w:sz w:val="22"/>
          <w:szCs w:val="24"/>
        </w:rPr>
        <w:t xml:space="preserve"> would write as many good deeds for him as the number of people offering </w:t>
      </w:r>
      <w:r w:rsidRPr="006E6AB4">
        <w:rPr>
          <w:rFonts w:ascii="Times New Roman" w:hAnsi="Times New Roman" w:cs="Times New Roman"/>
          <w:color w:val="auto"/>
          <w:szCs w:val="24"/>
        </w:rPr>
        <w:t>Ṣ</w:t>
      </w:r>
      <w:r w:rsidRPr="006E6AB4">
        <w:rPr>
          <w:color w:val="auto"/>
          <w:sz w:val="22"/>
          <w:szCs w:val="24"/>
        </w:rPr>
        <w:t xml:space="preserve">alāĥ that day is.’ </w:t>
      </w:r>
      <w:r w:rsidRPr="006E6AB4">
        <w:rPr>
          <w:rStyle w:val="ModBkBklCitationsChar"/>
          <w:color w:val="auto"/>
          <w:sz w:val="18"/>
          <w:szCs w:val="16"/>
        </w:rPr>
        <w:t>(Nuzĥa-tul-Majālis,</w:t>
      </w:r>
      <w:r w:rsidR="00027CAB" w:rsidRPr="006E6AB4">
        <w:rPr>
          <w:rStyle w:val="ModBkBklCitationsChar"/>
          <w:color w:val="auto"/>
          <w:sz w:val="18"/>
          <w:szCs w:val="16"/>
        </w:rPr>
        <w:t xml:space="preserve"> vol. 1,</w:t>
      </w:r>
      <w:r w:rsidRPr="006E6AB4">
        <w:rPr>
          <w:rStyle w:val="ModBkBklCitationsChar"/>
          <w:color w:val="auto"/>
          <w:sz w:val="18"/>
          <w:szCs w:val="16"/>
        </w:rPr>
        <w:t xml:space="preserve"> pp. 2</w:t>
      </w:r>
      <w:r w:rsidR="00027CAB" w:rsidRPr="006E6AB4">
        <w:rPr>
          <w:rStyle w:val="ModBkBklCitationsChar"/>
          <w:color w:val="auto"/>
          <w:sz w:val="18"/>
          <w:szCs w:val="16"/>
        </w:rPr>
        <w:t>23</w:t>
      </w:r>
      <w:r w:rsidRPr="006E6AB4">
        <w:rPr>
          <w:rStyle w:val="ModBkBklCitationsChar"/>
          <w:color w:val="auto"/>
          <w:sz w:val="18"/>
          <w:szCs w:val="16"/>
        </w:rPr>
        <w:t>)</w:t>
      </w:r>
    </w:p>
    <w:p w14:paraId="36A5BA9A" w14:textId="77777777" w:rsidR="004D16BF" w:rsidRPr="006E6AB4" w:rsidRDefault="004D16BF" w:rsidP="00D260A6">
      <w:pPr>
        <w:pStyle w:val="Heading2"/>
      </w:pPr>
      <w:bookmarkStart w:id="2151" w:name="_Toc239320276"/>
      <w:bookmarkStart w:id="2152" w:name="_Toc294546788"/>
      <w:bookmarkStart w:id="2153" w:name="_Toc332511698"/>
      <w:bookmarkStart w:id="2154" w:name="_Toc357063871"/>
      <w:bookmarkStart w:id="2155" w:name="_Toc361436231"/>
      <w:bookmarkStart w:id="2156" w:name="_Toc361437713"/>
      <w:bookmarkStart w:id="2157" w:name="_Toc361439201"/>
      <w:bookmarkStart w:id="2158" w:name="_Toc500604528"/>
      <w:r w:rsidRPr="006E6AB4">
        <w:t>Du’ā</w:t>
      </w:r>
      <w:r w:rsidR="005B2DBA" w:rsidRPr="006E6AB4">
        <w:fldChar w:fldCharType="begin"/>
      </w:r>
      <w:r w:rsidRPr="006E6AB4">
        <w:instrText xml:space="preserve"> XE "Du’ā:of La</w:instrText>
      </w:r>
      <w:r w:rsidR="00F620F9" w:rsidRPr="006E6AB4">
        <w:instrText>y</w:instrText>
      </w:r>
      <w:r w:rsidRPr="006E6AB4">
        <w:instrText xml:space="preserve">la-tul-Qadr" </w:instrText>
      </w:r>
      <w:r w:rsidR="005B2DBA" w:rsidRPr="006E6AB4">
        <w:fldChar w:fldCharType="end"/>
      </w:r>
      <w:r w:rsidR="00901778" w:rsidRPr="006E6AB4">
        <w:t xml:space="preserve"> to be recited at Lay</w:t>
      </w:r>
      <w:r w:rsidRPr="006E6AB4">
        <w:t>la-tul-Qadr</w:t>
      </w:r>
      <w:bookmarkEnd w:id="2151"/>
      <w:bookmarkEnd w:id="2152"/>
      <w:bookmarkEnd w:id="2153"/>
      <w:bookmarkEnd w:id="2154"/>
      <w:bookmarkEnd w:id="2155"/>
      <w:bookmarkEnd w:id="2156"/>
      <w:bookmarkEnd w:id="2157"/>
      <w:bookmarkEnd w:id="2158"/>
    </w:p>
    <w:p w14:paraId="0EF47B24"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Mother of the believers, Sayyidatunā ‘Āishaĥ </w:t>
      </w:r>
      <w:r w:rsidRPr="006E6AB4">
        <w:rPr>
          <w:rFonts w:ascii="Times New Roman" w:hAnsi="Times New Roman" w:cs="Times New Roman"/>
          <w:color w:val="auto"/>
          <w:szCs w:val="24"/>
        </w:rPr>
        <w:t>Ṣ</w:t>
      </w:r>
      <w:r w:rsidRPr="006E6AB4">
        <w:rPr>
          <w:color w:val="auto"/>
          <w:sz w:val="22"/>
          <w:szCs w:val="24"/>
        </w:rPr>
        <w:t xml:space="preserve">iddīqaĥ </w:t>
      </w:r>
      <w:r w:rsidRPr="006E6AB4">
        <w:rPr>
          <w:rStyle w:val="ModArabicTextinbodyChar"/>
          <w:rFonts w:cs="Al_Mushaf"/>
          <w:color w:val="auto"/>
          <w:sz w:val="14"/>
          <w:szCs w:val="14"/>
          <w:rtl/>
          <w:lang w:bidi="ar-SA"/>
        </w:rPr>
        <w:t>رَضِیَ اللهُ تَعَالٰی عَنْهَا</w:t>
      </w:r>
      <w:r w:rsidRPr="006E6AB4">
        <w:rPr>
          <w:color w:val="auto"/>
          <w:sz w:val="22"/>
          <w:szCs w:val="24"/>
        </w:rPr>
        <w:t xml:space="preserve"> narrated that she asked the Prophet of mankind, the Peace of our heart and mind, the most Generous and Kind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‘Yā Rasūlallāĥ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Wh</w:t>
      </w:r>
      <w:r w:rsidR="00901778" w:rsidRPr="006E6AB4">
        <w:rPr>
          <w:color w:val="auto"/>
          <w:sz w:val="22"/>
          <w:szCs w:val="24"/>
        </w:rPr>
        <w:t>at should I recite if I find Lay</w:t>
      </w:r>
      <w:r w:rsidRPr="006E6AB4">
        <w:rPr>
          <w:color w:val="auto"/>
          <w:sz w:val="22"/>
          <w:szCs w:val="24"/>
        </w:rPr>
        <w:t xml:space="preserve">la-tul-Qadr?’ 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replied, ‘Make this Du’ā:</w:t>
      </w:r>
    </w:p>
    <w:p w14:paraId="5424DBB5" w14:textId="77777777" w:rsidR="004D16BF" w:rsidRPr="006E6AB4" w:rsidRDefault="004D16BF" w:rsidP="00D260A6">
      <w:pPr>
        <w:pStyle w:val="ModArabicTextinbody"/>
        <w:bidi/>
        <w:spacing w:after="0"/>
        <w:jc w:val="center"/>
        <w:rPr>
          <w:rFonts w:cs="Al_Mushaf"/>
          <w:color w:val="auto"/>
          <w:w w:val="100"/>
          <w:position w:val="0"/>
          <w:sz w:val="34"/>
          <w:szCs w:val="40"/>
        </w:rPr>
      </w:pPr>
      <w:r w:rsidRPr="006E6AB4">
        <w:rPr>
          <w:rFonts w:cs="Al_Mushaf"/>
          <w:color w:val="auto"/>
          <w:w w:val="100"/>
          <w:position w:val="0"/>
          <w:sz w:val="34"/>
          <w:szCs w:val="40"/>
          <w:rtl/>
        </w:rPr>
        <w:t>اَللّٰهُمَّ اِنَّكَ عَفُوٌّ</w:t>
      </w:r>
      <w:r w:rsidR="00B75C72" w:rsidRPr="006E6AB4">
        <w:rPr>
          <w:rFonts w:cs="Al_Mushaf" w:hint="cs"/>
          <w:color w:val="auto"/>
          <w:w w:val="100"/>
          <w:position w:val="0"/>
          <w:sz w:val="34"/>
          <w:szCs w:val="40"/>
          <w:rtl/>
        </w:rPr>
        <w:t xml:space="preserve"> كَرِيۡمٌ</w:t>
      </w:r>
      <w:r w:rsidRPr="006E6AB4">
        <w:rPr>
          <w:rFonts w:cs="Al_Mushaf"/>
          <w:color w:val="auto"/>
          <w:w w:val="100"/>
          <w:position w:val="0"/>
          <w:sz w:val="34"/>
          <w:szCs w:val="40"/>
          <w:rtl/>
        </w:rPr>
        <w:t xml:space="preserve"> تُحِبُّ الۡعَفۡوَ فَاعۡفُ عَنِّي</w:t>
      </w:r>
    </w:p>
    <w:p w14:paraId="250DA179" w14:textId="77777777" w:rsidR="009B796C" w:rsidRPr="006E6AB4" w:rsidRDefault="009B796C" w:rsidP="00D260A6">
      <w:pPr>
        <w:pStyle w:val="ModBkBklQuranicAyahTranslation"/>
        <w:spacing w:after="0"/>
        <w:rPr>
          <w:color w:val="auto"/>
          <w:sz w:val="20"/>
          <w:szCs w:val="20"/>
        </w:rPr>
      </w:pPr>
      <w:r w:rsidRPr="006E6AB4">
        <w:rPr>
          <w:color w:val="auto"/>
          <w:sz w:val="20"/>
          <w:szCs w:val="20"/>
        </w:rPr>
        <w:t xml:space="preserve">‘Yā Allah </w:t>
      </w:r>
      <w:r w:rsidRPr="006E6AB4">
        <w:rPr>
          <w:rStyle w:val="ModBkBklDuaiyyaKalimatChar"/>
          <w:rFonts w:cs="Al_Mushaf"/>
          <w:color w:val="auto"/>
          <w:sz w:val="14"/>
          <w:szCs w:val="14"/>
          <w:rtl/>
        </w:rPr>
        <w:t>عَزَّوَجَلَّ</w:t>
      </w:r>
      <w:r w:rsidRPr="006E6AB4">
        <w:rPr>
          <w:color w:val="auto"/>
          <w:sz w:val="20"/>
          <w:szCs w:val="20"/>
        </w:rPr>
        <w:t>! You are indeed the Forgiver and the Benevolent, You also like forgiving, so forgive me.’</w:t>
      </w:r>
    </w:p>
    <w:p w14:paraId="16F855F5" w14:textId="77777777" w:rsidR="004D16BF" w:rsidRPr="006E6AB4" w:rsidRDefault="004D16BF" w:rsidP="00D260A6">
      <w:pPr>
        <w:pStyle w:val="ModBkBklCitations"/>
        <w:spacing w:after="0"/>
        <w:jc w:val="right"/>
        <w:rPr>
          <w:color w:val="auto"/>
          <w:sz w:val="18"/>
          <w:szCs w:val="16"/>
        </w:rPr>
      </w:pPr>
      <w:r w:rsidRPr="006E6AB4">
        <w:rPr>
          <w:noProof/>
          <w:color w:val="auto"/>
          <w:sz w:val="18"/>
          <w:szCs w:val="16"/>
        </w:rPr>
        <w:t>(Jāmi’ Tirmiżī,</w:t>
      </w:r>
      <w:r w:rsidR="00027CAB" w:rsidRPr="006E6AB4">
        <w:rPr>
          <w:noProof/>
          <w:color w:val="auto"/>
          <w:sz w:val="18"/>
          <w:szCs w:val="16"/>
        </w:rPr>
        <w:t xml:space="preserve"> vol. 5,</w:t>
      </w:r>
      <w:r w:rsidRPr="006E6AB4">
        <w:rPr>
          <w:noProof/>
          <w:color w:val="auto"/>
          <w:sz w:val="18"/>
          <w:szCs w:val="16"/>
        </w:rPr>
        <w:t xml:space="preserve"> pp. 306, Ḥadīš 3524)</w:t>
      </w:r>
    </w:p>
    <w:p w14:paraId="500657EB"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Dear Islamic brothers! If only we all would recite this Du’ā at least once every </w:t>
      </w:r>
      <w:r w:rsidR="00901778" w:rsidRPr="006E6AB4">
        <w:rPr>
          <w:color w:val="auto"/>
          <w:sz w:val="22"/>
          <w:szCs w:val="24"/>
        </w:rPr>
        <w:t>night, we’ll be blessed with Lay</w:t>
      </w:r>
      <w:r w:rsidRPr="006E6AB4">
        <w:rPr>
          <w:color w:val="auto"/>
          <w:sz w:val="22"/>
          <w:szCs w:val="24"/>
        </w:rPr>
        <w:t xml:space="preserve">la-tul-Qadr any night. If not every night, recite it repeatedly on </w:t>
      </w:r>
      <w:r w:rsidRPr="006E6AB4">
        <w:rPr>
          <w:color w:val="auto"/>
          <w:spacing w:val="-2"/>
          <w:sz w:val="22"/>
          <w:szCs w:val="24"/>
        </w:rPr>
        <w:t>at least the 27</w:t>
      </w:r>
      <w:r w:rsidRPr="006E6AB4">
        <w:rPr>
          <w:color w:val="auto"/>
          <w:spacing w:val="-2"/>
          <w:sz w:val="22"/>
          <w:szCs w:val="24"/>
          <w:vertAlign w:val="superscript"/>
        </w:rPr>
        <w:t>th</w:t>
      </w:r>
      <w:r w:rsidRPr="006E6AB4">
        <w:rPr>
          <w:color w:val="auto"/>
          <w:spacing w:val="-2"/>
          <w:sz w:val="22"/>
          <w:szCs w:val="24"/>
        </w:rPr>
        <w:t xml:space="preserve"> night. In addition, if Allah </w:t>
      </w:r>
      <w:r w:rsidRPr="006E6AB4">
        <w:rPr>
          <w:rStyle w:val="ModArabicTextinbodyChar"/>
          <w:rFonts w:cs="Al_Mushaf"/>
          <w:color w:val="auto"/>
          <w:spacing w:val="-2"/>
          <w:sz w:val="14"/>
          <w:szCs w:val="14"/>
          <w:rtl/>
          <w:lang w:bidi="ar-SA"/>
        </w:rPr>
        <w:t>عَزَّوَجَلَّ</w:t>
      </w:r>
      <w:r w:rsidRPr="006E6AB4">
        <w:rPr>
          <w:color w:val="auto"/>
          <w:spacing w:val="-2"/>
          <w:sz w:val="22"/>
          <w:szCs w:val="24"/>
        </w:rPr>
        <w:t xml:space="preserve"> gives you the ability, stay awake the whole</w:t>
      </w:r>
      <w:r w:rsidRPr="006E6AB4">
        <w:rPr>
          <w:color w:val="auto"/>
          <w:sz w:val="22"/>
          <w:szCs w:val="24"/>
        </w:rPr>
        <w:t xml:space="preserve"> night and recite </w:t>
      </w:r>
      <w:r w:rsidRPr="006E6AB4">
        <w:rPr>
          <w:rFonts w:ascii="Times New Roman" w:hAnsi="Times New Roman" w:cs="Times New Roman"/>
          <w:color w:val="auto"/>
          <w:szCs w:val="24"/>
        </w:rPr>
        <w:t>Ṣ</w:t>
      </w:r>
      <w:r w:rsidRPr="006E6AB4">
        <w:rPr>
          <w:color w:val="auto"/>
          <w:sz w:val="22"/>
          <w:szCs w:val="24"/>
        </w:rPr>
        <w:t>alāt-‘Alan-Nabī and Salām abundantly, attend a Sunnaĥ-Inspiring Ijtimā’</w:t>
      </w:r>
      <w:r w:rsidR="005B2DBA" w:rsidRPr="006E6AB4">
        <w:rPr>
          <w:color w:val="auto"/>
          <w:sz w:val="22"/>
          <w:szCs w:val="24"/>
        </w:rPr>
        <w:fldChar w:fldCharType="begin"/>
      </w:r>
      <w:r w:rsidRPr="006E6AB4">
        <w:rPr>
          <w:color w:val="auto"/>
          <w:sz w:val="22"/>
          <w:szCs w:val="24"/>
        </w:rPr>
        <w:instrText xml:space="preserve"> XE "Sunnaĥ-Inspiring Ijtimā’" </w:instrText>
      </w:r>
      <w:r w:rsidR="005B2DBA" w:rsidRPr="006E6AB4">
        <w:rPr>
          <w:color w:val="auto"/>
          <w:sz w:val="22"/>
          <w:szCs w:val="24"/>
        </w:rPr>
        <w:fldChar w:fldCharType="end"/>
      </w:r>
      <w:r w:rsidRPr="006E6AB4">
        <w:rPr>
          <w:color w:val="auto"/>
          <w:sz w:val="22"/>
          <w:szCs w:val="24"/>
        </w:rPr>
        <w:t xml:space="preserve"> and try to spend your time offering Nafl </w:t>
      </w:r>
      <w:r w:rsidRPr="006E6AB4">
        <w:rPr>
          <w:rFonts w:ascii="Times New Roman" w:hAnsi="Times New Roman" w:cs="Times New Roman"/>
          <w:color w:val="auto"/>
          <w:szCs w:val="24"/>
        </w:rPr>
        <w:t>Ṣ</w:t>
      </w:r>
      <w:r w:rsidRPr="006E6AB4">
        <w:rPr>
          <w:color w:val="auto"/>
          <w:sz w:val="22"/>
          <w:szCs w:val="24"/>
        </w:rPr>
        <w:t>alāĥ.</w:t>
      </w:r>
    </w:p>
    <w:p w14:paraId="1E67A9E4" w14:textId="77777777" w:rsidR="004D16BF" w:rsidRPr="006E6AB4" w:rsidRDefault="00901778" w:rsidP="00D260A6">
      <w:pPr>
        <w:pStyle w:val="Heading2"/>
        <w:rPr>
          <w:rtl/>
        </w:rPr>
      </w:pPr>
      <w:bookmarkStart w:id="2159" w:name="_Toc239320277"/>
      <w:bookmarkStart w:id="2160" w:name="_Toc294546789"/>
      <w:bookmarkStart w:id="2161" w:name="_Toc332511699"/>
      <w:bookmarkStart w:id="2162" w:name="_Toc357063872"/>
      <w:bookmarkStart w:id="2163" w:name="_Toc361436232"/>
      <w:bookmarkStart w:id="2164" w:name="_Toc361437714"/>
      <w:bookmarkStart w:id="2165" w:name="_Toc361439202"/>
      <w:bookmarkStart w:id="2166" w:name="_Toc500604529"/>
      <w:r w:rsidRPr="006E6AB4">
        <w:t>Nafl of Lay</w:t>
      </w:r>
      <w:r w:rsidR="004D16BF" w:rsidRPr="006E6AB4">
        <w:t>la-tul-Qadr</w:t>
      </w:r>
      <w:bookmarkEnd w:id="2159"/>
      <w:bookmarkEnd w:id="2160"/>
      <w:bookmarkEnd w:id="2161"/>
      <w:bookmarkEnd w:id="2162"/>
      <w:bookmarkEnd w:id="2163"/>
      <w:bookmarkEnd w:id="2164"/>
      <w:bookmarkEnd w:id="2165"/>
      <w:bookmarkEnd w:id="2166"/>
    </w:p>
    <w:p w14:paraId="09ED494D" w14:textId="77777777" w:rsidR="004D16BF" w:rsidRPr="006E6AB4" w:rsidRDefault="004D16BF" w:rsidP="00D260A6">
      <w:pPr>
        <w:pStyle w:val="ModBkBklBodyParagraph"/>
        <w:spacing w:after="0"/>
        <w:rPr>
          <w:color w:val="auto"/>
          <w:sz w:val="22"/>
          <w:szCs w:val="24"/>
        </w:rPr>
      </w:pPr>
      <w:r w:rsidRPr="006E6AB4">
        <w:rPr>
          <w:color w:val="auto"/>
          <w:spacing w:val="-2"/>
          <w:sz w:val="22"/>
          <w:szCs w:val="24"/>
        </w:rPr>
        <w:t xml:space="preserve">Sayyidunā Ismā’īl </w:t>
      </w:r>
      <w:r w:rsidRPr="006E6AB4">
        <w:rPr>
          <w:rFonts w:ascii="Times New Roman" w:hAnsi="Times New Roman" w:cs="Times New Roman"/>
          <w:color w:val="auto"/>
          <w:spacing w:val="-2"/>
          <w:szCs w:val="24"/>
        </w:rPr>
        <w:t>Ḥ</w:t>
      </w:r>
      <w:r w:rsidRPr="006E6AB4">
        <w:rPr>
          <w:color w:val="auto"/>
          <w:spacing w:val="-2"/>
          <w:sz w:val="22"/>
          <w:szCs w:val="24"/>
        </w:rPr>
        <w:t xml:space="preserve">aqqī </w:t>
      </w:r>
      <w:r w:rsidRPr="006E6AB4">
        <w:rPr>
          <w:rStyle w:val="ModArabicTextinbodyChar"/>
          <w:rFonts w:cs="Al_Mushaf"/>
          <w:color w:val="auto"/>
          <w:spacing w:val="-2"/>
          <w:sz w:val="14"/>
          <w:szCs w:val="14"/>
          <w:rtl/>
        </w:rPr>
        <w:t>رَحْمَةُ الـلّٰـهِ تَعَالٰی عَـلَيْه</w:t>
      </w:r>
      <w:r w:rsidRPr="006E6AB4">
        <w:rPr>
          <w:color w:val="auto"/>
          <w:spacing w:val="-2"/>
          <w:sz w:val="22"/>
          <w:szCs w:val="24"/>
        </w:rPr>
        <w:t xml:space="preserve"> has stated the following narration in his </w:t>
      </w:r>
      <w:r w:rsidR="00467A58" w:rsidRPr="006E6AB4">
        <w:rPr>
          <w:color w:val="auto"/>
          <w:spacing w:val="-2"/>
          <w:sz w:val="22"/>
          <w:szCs w:val="24"/>
        </w:rPr>
        <w:t>commentary</w:t>
      </w:r>
      <w:r w:rsidRPr="006E6AB4">
        <w:rPr>
          <w:color w:val="auto"/>
          <w:sz w:val="22"/>
          <w:szCs w:val="24"/>
        </w:rPr>
        <w:t xml:space="preserve"> </w:t>
      </w:r>
      <w:r w:rsidRPr="006E6AB4">
        <w:rPr>
          <w:color w:val="auto"/>
          <w:spacing w:val="-2"/>
          <w:sz w:val="22"/>
          <w:szCs w:val="24"/>
        </w:rPr>
        <w:t>‘</w:t>
      </w:r>
      <w:r w:rsidRPr="006E6AB4">
        <w:rPr>
          <w:i/>
          <w:iCs/>
          <w:color w:val="auto"/>
          <w:spacing w:val="-2"/>
          <w:sz w:val="22"/>
          <w:szCs w:val="24"/>
        </w:rPr>
        <w:t>Rū</w:t>
      </w:r>
      <w:r w:rsidRPr="006E6AB4">
        <w:rPr>
          <w:rFonts w:ascii="Times New Roman" w:hAnsi="Times New Roman" w:cs="Times New Roman"/>
          <w:i/>
          <w:iCs/>
          <w:color w:val="auto"/>
          <w:spacing w:val="-2"/>
          <w:szCs w:val="24"/>
        </w:rPr>
        <w:t>ḥ</w:t>
      </w:r>
      <w:r w:rsidRPr="006E6AB4">
        <w:rPr>
          <w:i/>
          <w:iCs/>
          <w:color w:val="auto"/>
          <w:spacing w:val="-2"/>
          <w:sz w:val="22"/>
          <w:szCs w:val="24"/>
        </w:rPr>
        <w:t>-ul-Bayān</w:t>
      </w:r>
      <w:r w:rsidRPr="006E6AB4">
        <w:rPr>
          <w:color w:val="auto"/>
          <w:spacing w:val="-2"/>
          <w:sz w:val="22"/>
          <w:szCs w:val="24"/>
        </w:rPr>
        <w:t xml:space="preserve">’: All the previous sins of the one offering Nafl </w:t>
      </w:r>
      <w:r w:rsidRPr="006E6AB4">
        <w:rPr>
          <w:rFonts w:ascii="Times New Roman" w:hAnsi="Times New Roman" w:cs="Times New Roman"/>
          <w:color w:val="auto"/>
          <w:spacing w:val="-2"/>
          <w:szCs w:val="24"/>
        </w:rPr>
        <w:t>Ṣ</w:t>
      </w:r>
      <w:r w:rsidRPr="006E6AB4">
        <w:rPr>
          <w:color w:val="auto"/>
          <w:spacing w:val="-2"/>
          <w:sz w:val="22"/>
          <w:szCs w:val="24"/>
        </w:rPr>
        <w:t>alāĥ sincere</w:t>
      </w:r>
      <w:r w:rsidR="00901778" w:rsidRPr="006E6AB4">
        <w:rPr>
          <w:color w:val="auto"/>
          <w:spacing w:val="-2"/>
          <w:sz w:val="22"/>
          <w:szCs w:val="24"/>
        </w:rPr>
        <w:t>ly in Lay</w:t>
      </w:r>
      <w:r w:rsidRPr="006E6AB4">
        <w:rPr>
          <w:color w:val="auto"/>
          <w:spacing w:val="-2"/>
          <w:sz w:val="22"/>
          <w:szCs w:val="24"/>
        </w:rPr>
        <w:t>la-tul-</w:t>
      </w:r>
      <w:r w:rsidRPr="006E6AB4">
        <w:rPr>
          <w:color w:val="auto"/>
          <w:sz w:val="22"/>
          <w:szCs w:val="24"/>
        </w:rPr>
        <w:t xml:space="preserve">Qadr will be forgiven. </w:t>
      </w:r>
      <w:r w:rsidR="00027CAB" w:rsidRPr="006E6AB4">
        <w:rPr>
          <w:rStyle w:val="ModBkBklCitationsChar"/>
          <w:color w:val="auto"/>
          <w:sz w:val="18"/>
          <w:szCs w:val="16"/>
        </w:rPr>
        <w:t>(Rūḥ-ul-Bayān, vol. 10, pp. 480</w:t>
      </w:r>
      <w:r w:rsidRPr="006E6AB4">
        <w:rPr>
          <w:rStyle w:val="ModBkBklCitationsChar"/>
          <w:color w:val="auto"/>
          <w:sz w:val="18"/>
          <w:szCs w:val="16"/>
        </w:rPr>
        <w:t>)</w:t>
      </w:r>
    </w:p>
    <w:p w14:paraId="6F21CEA9" w14:textId="77777777" w:rsidR="004D16BF" w:rsidRPr="006E6AB4" w:rsidRDefault="004D16BF" w:rsidP="00D260A6">
      <w:pPr>
        <w:pStyle w:val="ModBkBklBodyParagraph"/>
        <w:spacing w:after="0"/>
        <w:rPr>
          <w:color w:val="auto"/>
          <w:sz w:val="22"/>
          <w:szCs w:val="24"/>
        </w:rPr>
      </w:pPr>
      <w:r w:rsidRPr="006E6AB4">
        <w:rPr>
          <w:color w:val="auto"/>
          <w:sz w:val="22"/>
          <w:szCs w:val="24"/>
        </w:rPr>
        <w:t>The Prophet of Ra</w:t>
      </w:r>
      <w:r w:rsidRPr="006E6AB4">
        <w:rPr>
          <w:rFonts w:ascii="Times New Roman" w:hAnsi="Times New Roman" w:cs="Times New Roman"/>
          <w:color w:val="auto"/>
          <w:szCs w:val="24"/>
        </w:rPr>
        <w:t>ḥ</w:t>
      </w:r>
      <w:r w:rsidRPr="006E6AB4">
        <w:rPr>
          <w:color w:val="auto"/>
          <w:sz w:val="22"/>
          <w:szCs w:val="24"/>
        </w:rPr>
        <w:t xml:space="preserve">maĥ, the Intercessor of Ummaĥ </w:t>
      </w:r>
      <w:r w:rsidRPr="006E6AB4">
        <w:rPr>
          <w:rStyle w:val="ModBkBklDuaiyyaKalimatChar"/>
          <w:rFonts w:cs="Al_Mushaf"/>
          <w:color w:val="auto"/>
          <w:sz w:val="14"/>
          <w:szCs w:val="14"/>
          <w:rtl/>
        </w:rPr>
        <w:t>صَلَّى اللهُ تَعَالٰى عَلَيْهِ وَاٰلِهٖ وَسَلَّم</w:t>
      </w:r>
      <w:r w:rsidRPr="006E6AB4">
        <w:rPr>
          <w:color w:val="auto"/>
          <w:sz w:val="22"/>
          <w:szCs w:val="24"/>
        </w:rPr>
        <w:t xml:space="preserve"> used to worship abundantly in the last days of Ramadan; he would remain awake the whole nights (for worship) and make his family stay awake. </w:t>
      </w:r>
      <w:r w:rsidRPr="006E6AB4">
        <w:rPr>
          <w:rStyle w:val="ModBkBklCitationsChar"/>
          <w:color w:val="auto"/>
          <w:sz w:val="18"/>
          <w:szCs w:val="16"/>
        </w:rPr>
        <w:t>(Sunan Ibn Mājaĥ,</w:t>
      </w:r>
      <w:r w:rsidR="00027CAB" w:rsidRPr="006E6AB4">
        <w:rPr>
          <w:rStyle w:val="ModBkBklCitationsChar"/>
          <w:color w:val="auto"/>
          <w:sz w:val="18"/>
          <w:szCs w:val="16"/>
        </w:rPr>
        <w:t xml:space="preserve"> vol. 2,</w:t>
      </w:r>
      <w:r w:rsidRPr="006E6AB4">
        <w:rPr>
          <w:rStyle w:val="ModBkBklCitationsChar"/>
          <w:color w:val="auto"/>
          <w:sz w:val="18"/>
          <w:szCs w:val="16"/>
        </w:rPr>
        <w:t xml:space="preserve"> pp. 357, Ḥadīš 1768)</w:t>
      </w:r>
    </w:p>
    <w:p w14:paraId="7F02125E" w14:textId="77777777" w:rsidR="00812E3B" w:rsidRPr="006E6AB4" w:rsidRDefault="00812E3B" w:rsidP="00D260A6">
      <w:pPr>
        <w:spacing w:after="0" w:line="240" w:lineRule="auto"/>
        <w:rPr>
          <w:rFonts w:ascii="Minion Pro" w:hAnsi="Minion Pro"/>
          <w:szCs w:val="24"/>
        </w:rPr>
      </w:pPr>
      <w:r w:rsidRPr="006E6AB4">
        <w:rPr>
          <w:szCs w:val="24"/>
        </w:rPr>
        <w:br w:type="page"/>
      </w:r>
    </w:p>
    <w:p w14:paraId="0D878C6C" w14:textId="77777777" w:rsidR="004D16BF" w:rsidRPr="006E6AB4" w:rsidRDefault="004D16BF" w:rsidP="00D260A6">
      <w:pPr>
        <w:pStyle w:val="ModBkBklBodyParagraph"/>
        <w:spacing w:after="0"/>
        <w:rPr>
          <w:color w:val="auto"/>
          <w:sz w:val="22"/>
          <w:szCs w:val="24"/>
        </w:rPr>
      </w:pPr>
      <w:r w:rsidRPr="006E6AB4">
        <w:rPr>
          <w:color w:val="auto"/>
          <w:sz w:val="22"/>
          <w:szCs w:val="24"/>
        </w:rPr>
        <w:lastRenderedPageBreak/>
        <w:t xml:space="preserve">Sayyidunā Ismā’īl </w:t>
      </w:r>
      <w:r w:rsidRPr="006E6AB4">
        <w:rPr>
          <w:rFonts w:ascii="Times New Roman" w:hAnsi="Times New Roman" w:cs="Times New Roman"/>
          <w:color w:val="auto"/>
          <w:szCs w:val="24"/>
        </w:rPr>
        <w:t>Ḥ</w:t>
      </w:r>
      <w:r w:rsidRPr="006E6AB4">
        <w:rPr>
          <w:color w:val="auto"/>
          <w:sz w:val="22"/>
          <w:szCs w:val="24"/>
        </w:rPr>
        <w:t xml:space="preserve">aqqī </w:t>
      </w:r>
      <w:r w:rsidRPr="006E6AB4">
        <w:rPr>
          <w:rStyle w:val="ModArabicTextinbodyChar"/>
          <w:rFonts w:cs="Al_Mushaf"/>
          <w:color w:val="auto"/>
          <w:sz w:val="14"/>
          <w:szCs w:val="14"/>
          <w:rtl/>
        </w:rPr>
        <w:t>رَحْمَةُ اللهِ تَعَالٰی عَلَيْه</w:t>
      </w:r>
      <w:r w:rsidRPr="006E6AB4">
        <w:rPr>
          <w:color w:val="auto"/>
          <w:sz w:val="22"/>
          <w:szCs w:val="24"/>
        </w:rPr>
        <w:t xml:space="preserve"> has narrated that our pious saints used to perform two Rak’at Nafl </w:t>
      </w:r>
      <w:r w:rsidRPr="006E6AB4">
        <w:rPr>
          <w:rFonts w:ascii="Times New Roman" w:hAnsi="Times New Roman" w:cs="Times New Roman"/>
          <w:color w:val="auto"/>
          <w:szCs w:val="24"/>
        </w:rPr>
        <w:t>Ṣ</w:t>
      </w:r>
      <w:r w:rsidRPr="006E6AB4">
        <w:rPr>
          <w:color w:val="auto"/>
          <w:sz w:val="22"/>
          <w:szCs w:val="24"/>
        </w:rPr>
        <w:t>alāĥ in each of the last ten nights with the intention o</w:t>
      </w:r>
      <w:r w:rsidR="00901778" w:rsidRPr="006E6AB4">
        <w:rPr>
          <w:color w:val="auto"/>
          <w:sz w:val="22"/>
          <w:szCs w:val="24"/>
        </w:rPr>
        <w:t>f attaining the blessings of Lay</w:t>
      </w:r>
      <w:r w:rsidRPr="006E6AB4">
        <w:rPr>
          <w:color w:val="auto"/>
          <w:sz w:val="22"/>
          <w:szCs w:val="24"/>
        </w:rPr>
        <w:t>la-tul-Qadr. Some of the saints have said that whoever recites ten verses every night with this intention shall not be deprived of its blessings and reward.</w:t>
      </w:r>
    </w:p>
    <w:p w14:paraId="2422D0D8" w14:textId="77777777" w:rsidR="004D16BF" w:rsidRPr="006E6AB4" w:rsidRDefault="004D16BF" w:rsidP="00D260A6">
      <w:pPr>
        <w:pStyle w:val="ModBkBklBodyParagraph"/>
        <w:spacing w:after="0"/>
        <w:rPr>
          <w:color w:val="auto"/>
          <w:sz w:val="22"/>
          <w:szCs w:val="24"/>
        </w:rPr>
      </w:pPr>
      <w:r w:rsidRPr="006E6AB4">
        <w:rPr>
          <w:color w:val="auto"/>
          <w:sz w:val="22"/>
          <w:szCs w:val="24"/>
        </w:rPr>
        <w:t>Faqīĥ Abul</w:t>
      </w:r>
      <w:r w:rsidR="00124B7D" w:rsidRPr="006E6AB4">
        <w:rPr>
          <w:color w:val="auto"/>
          <w:sz w:val="22"/>
          <w:szCs w:val="24"/>
        </w:rPr>
        <w:t xml:space="preserve"> L</w:t>
      </w:r>
      <w:r w:rsidRPr="006E6AB4">
        <w:rPr>
          <w:color w:val="auto"/>
          <w:sz w:val="22"/>
          <w:szCs w:val="24"/>
        </w:rPr>
        <w:t>a</w:t>
      </w:r>
      <w:r w:rsidR="00124B7D" w:rsidRPr="006E6AB4">
        <w:rPr>
          <w:color w:val="auto"/>
          <w:sz w:val="22"/>
          <w:szCs w:val="24"/>
        </w:rPr>
        <w:t>y</w:t>
      </w:r>
      <w:r w:rsidRPr="006E6AB4">
        <w:rPr>
          <w:color w:val="auto"/>
          <w:sz w:val="22"/>
          <w:szCs w:val="24"/>
        </w:rPr>
        <w:t xml:space="preserve">š Samarqandī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stated: The </w:t>
      </w:r>
      <w:r w:rsidRPr="006E6AB4">
        <w:rPr>
          <w:rFonts w:ascii="Times New Roman" w:hAnsi="Times New Roman" w:cs="Times New Roman"/>
          <w:color w:val="auto"/>
          <w:szCs w:val="24"/>
        </w:rPr>
        <w:t>Ṣ</w:t>
      </w:r>
      <w:r w:rsidR="00901778" w:rsidRPr="006E6AB4">
        <w:rPr>
          <w:color w:val="auto"/>
          <w:sz w:val="22"/>
          <w:szCs w:val="24"/>
        </w:rPr>
        <w:t>alāĥ of Lay</w:t>
      </w:r>
      <w:r w:rsidRPr="006E6AB4">
        <w:rPr>
          <w:color w:val="auto"/>
          <w:sz w:val="22"/>
          <w:szCs w:val="24"/>
        </w:rPr>
        <w:t xml:space="preserve">la-tul-Qadr should </w:t>
      </w:r>
      <w:r w:rsidRPr="006E6AB4">
        <w:rPr>
          <w:color w:val="auto"/>
          <w:spacing w:val="-3"/>
          <w:sz w:val="22"/>
          <w:szCs w:val="24"/>
        </w:rPr>
        <w:t>contain at least 2 Rak’āt (Nafl), which can be up to 1000 Rak’āt at the most, and the average</w:t>
      </w:r>
      <w:r w:rsidRPr="006E6AB4">
        <w:rPr>
          <w:color w:val="auto"/>
          <w:sz w:val="22"/>
          <w:szCs w:val="24"/>
        </w:rPr>
        <w:t xml:space="preserve"> amount is 200 Rak’āt. The average recitation in each Rak’at is to recite Sūraĥ</w:t>
      </w:r>
      <w:r w:rsidR="005B2DBA" w:rsidRPr="006E6AB4">
        <w:rPr>
          <w:color w:val="auto"/>
          <w:sz w:val="22"/>
          <w:szCs w:val="24"/>
        </w:rPr>
        <w:fldChar w:fldCharType="begin"/>
      </w:r>
      <w:r w:rsidR="002A75AF" w:rsidRPr="006E6AB4">
        <w:rPr>
          <w:color w:val="auto"/>
          <w:sz w:val="22"/>
          <w:szCs w:val="24"/>
        </w:rPr>
        <w:instrText xml:space="preserve"> XE "Sūraĥ:</w:instrText>
      </w:r>
      <w:r w:rsidR="002A75AF" w:rsidRPr="006E6AB4">
        <w:rPr>
          <w:color w:val="auto"/>
          <w:sz w:val="22"/>
          <w:szCs w:val="24"/>
          <w:lang w:val="en-US"/>
        </w:rPr>
        <w:instrText>Al-Fātiḥaĥ</w:instrText>
      </w:r>
      <w:r w:rsidR="002A75AF" w:rsidRPr="006E6AB4">
        <w:rPr>
          <w:color w:val="auto"/>
          <w:sz w:val="22"/>
          <w:szCs w:val="24"/>
        </w:rPr>
        <w:instrText xml:space="preserve">" </w:instrText>
      </w:r>
      <w:r w:rsidR="005B2DBA" w:rsidRPr="006E6AB4">
        <w:rPr>
          <w:color w:val="auto"/>
          <w:sz w:val="22"/>
          <w:szCs w:val="24"/>
        </w:rPr>
        <w:fldChar w:fldCharType="end"/>
      </w:r>
      <w:r w:rsidRPr="006E6AB4">
        <w:rPr>
          <w:color w:val="auto"/>
          <w:sz w:val="22"/>
          <w:szCs w:val="24"/>
        </w:rPr>
        <w:t xml:space="preserve"> </w:t>
      </w:r>
      <w:r w:rsidR="002A75AF" w:rsidRPr="006E6AB4">
        <w:rPr>
          <w:color w:val="auto"/>
          <w:sz w:val="22"/>
          <w:szCs w:val="24"/>
        </w:rPr>
        <w:t>Al-</w:t>
      </w:r>
      <w:r w:rsidRPr="006E6AB4">
        <w:rPr>
          <w:color w:val="auto"/>
          <w:sz w:val="22"/>
          <w:szCs w:val="24"/>
        </w:rPr>
        <w:t>Fāti</w:t>
      </w:r>
      <w:r w:rsidRPr="006E6AB4">
        <w:rPr>
          <w:rFonts w:ascii="Times New Roman" w:hAnsi="Times New Roman" w:cs="Times New Roman"/>
          <w:color w:val="auto"/>
          <w:szCs w:val="24"/>
        </w:rPr>
        <w:t>ḥ</w:t>
      </w:r>
      <w:r w:rsidRPr="006E6AB4">
        <w:rPr>
          <w:color w:val="auto"/>
          <w:sz w:val="22"/>
          <w:szCs w:val="24"/>
        </w:rPr>
        <w:t xml:space="preserve">aĥ, Sūraĥ </w:t>
      </w:r>
      <w:r w:rsidR="002A75AF" w:rsidRPr="006E6AB4">
        <w:rPr>
          <w:color w:val="auto"/>
          <w:sz w:val="22"/>
          <w:szCs w:val="24"/>
        </w:rPr>
        <w:t>Al-</w:t>
      </w:r>
      <w:r w:rsidRPr="006E6AB4">
        <w:rPr>
          <w:color w:val="auto"/>
          <w:sz w:val="22"/>
          <w:szCs w:val="24"/>
        </w:rPr>
        <w:t xml:space="preserve">Qadr and then Sūraĥ </w:t>
      </w:r>
      <w:r w:rsidR="008E4C17" w:rsidRPr="006E6AB4">
        <w:rPr>
          <w:color w:val="auto"/>
          <w:sz w:val="22"/>
          <w:szCs w:val="24"/>
        </w:rPr>
        <w:t>Al-</w:t>
      </w:r>
      <w:r w:rsidRPr="006E6AB4">
        <w:rPr>
          <w:color w:val="auto"/>
          <w:sz w:val="22"/>
          <w:szCs w:val="24"/>
        </w:rPr>
        <w:t>Ikhlā</w:t>
      </w:r>
      <w:r w:rsidR="009B6859" w:rsidRPr="006E6AB4">
        <w:rPr>
          <w:rFonts w:ascii="Times New Roman" w:hAnsi="Times New Roman" w:cs="Times New Roman"/>
          <w:color w:val="auto"/>
          <w:szCs w:val="24"/>
        </w:rPr>
        <w:t>ṣ</w:t>
      </w:r>
      <w:r w:rsidRPr="006E6AB4">
        <w:rPr>
          <w:color w:val="auto"/>
          <w:sz w:val="22"/>
          <w:szCs w:val="24"/>
        </w:rPr>
        <w:t xml:space="preserve"> three times and perform Salām after every set of two Rak’āt. Then send </w:t>
      </w:r>
      <w:r w:rsidRPr="006E6AB4">
        <w:rPr>
          <w:rFonts w:ascii="Times New Roman" w:hAnsi="Times New Roman" w:cs="Times New Roman"/>
          <w:color w:val="auto"/>
          <w:szCs w:val="24"/>
        </w:rPr>
        <w:t>Ṣ</w:t>
      </w:r>
      <w:r w:rsidRPr="006E6AB4">
        <w:rPr>
          <w:color w:val="auto"/>
          <w:sz w:val="22"/>
          <w:szCs w:val="24"/>
        </w:rPr>
        <w:t xml:space="preserve">alāt on Rasūlullāĥ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and stand to offer </w:t>
      </w:r>
      <w:r w:rsidRPr="006E6AB4">
        <w:rPr>
          <w:rFonts w:ascii="Times New Roman" w:hAnsi="Times New Roman" w:cs="Times New Roman"/>
          <w:color w:val="auto"/>
          <w:szCs w:val="24"/>
        </w:rPr>
        <w:t>Ṣ</w:t>
      </w:r>
      <w:r w:rsidRPr="006E6AB4">
        <w:rPr>
          <w:color w:val="auto"/>
          <w:sz w:val="22"/>
          <w:szCs w:val="24"/>
        </w:rPr>
        <w:t xml:space="preserve">alāĥ again. Continue to do this until you complete your 200 or less or more Rak’āt. This will be sufficient for attaining the blessings of this night that Allah </w:t>
      </w:r>
      <w:r w:rsidRPr="006E6AB4">
        <w:rPr>
          <w:rStyle w:val="ModArabicTextinbodyChar"/>
          <w:rFonts w:cs="Al_Mushaf"/>
          <w:color w:val="auto"/>
          <w:sz w:val="14"/>
          <w:szCs w:val="14"/>
          <w:rtl/>
          <w:lang w:bidi="ar-SA"/>
        </w:rPr>
        <w:t>عَزَّوَجَلَّ</w:t>
      </w:r>
      <w:r w:rsidRPr="006E6AB4">
        <w:rPr>
          <w:color w:val="auto"/>
          <w:sz w:val="22"/>
          <w:szCs w:val="24"/>
        </w:rPr>
        <w:t xml:space="preserve"> has mentioned and the Beloved and Blessed Prophet </w:t>
      </w:r>
      <w:r w:rsidRPr="006E6AB4">
        <w:rPr>
          <w:rStyle w:val="ModBkBklDuaiyyaKalimatChar"/>
          <w:rFonts w:cs="Al_Mushaf"/>
          <w:color w:val="auto"/>
          <w:sz w:val="14"/>
          <w:szCs w:val="14"/>
          <w:rtl/>
        </w:rPr>
        <w:t>صَلَّى اللهُ تَعَالٰى عَلَيْهِ وَاٰلِهٖ وَسَلَّم</w:t>
      </w:r>
      <w:r w:rsidRPr="006E6AB4">
        <w:rPr>
          <w:color w:val="auto"/>
          <w:sz w:val="22"/>
          <w:szCs w:val="24"/>
        </w:rPr>
        <w:t xml:space="preserve"> has told us. </w:t>
      </w:r>
      <w:r w:rsidR="000862CE" w:rsidRPr="006E6AB4">
        <w:rPr>
          <w:rStyle w:val="ModBkBklCitationsChar"/>
          <w:color w:val="auto"/>
          <w:sz w:val="18"/>
          <w:szCs w:val="16"/>
        </w:rPr>
        <w:t>(Rūḥ-ul-Bayān, vol. 10, pp. 483</w:t>
      </w:r>
      <w:r w:rsidRPr="006E6AB4">
        <w:rPr>
          <w:rStyle w:val="ModBkBklCitationsChar"/>
          <w:color w:val="auto"/>
          <w:sz w:val="18"/>
          <w:szCs w:val="16"/>
        </w:rPr>
        <w:t>)</w:t>
      </w:r>
    </w:p>
    <w:p w14:paraId="66B2BE7D"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Dear Islamic brothers! This night is definitely a fountain of immense blessings. The Prophet of mankind, the Peace of our heart and mind, the most Generous and Kind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Such a month has come to you in which there is a night that is better than a thousand months. Whoever is deprived in this night is deprived of all </w:t>
      </w:r>
      <w:r w:rsidRPr="006E6AB4">
        <w:rPr>
          <w:color w:val="auto"/>
          <w:spacing w:val="-2"/>
          <w:sz w:val="22"/>
          <w:szCs w:val="24"/>
        </w:rPr>
        <w:t>goodness; only a completely deprived person is left</w:t>
      </w:r>
      <w:r w:rsidR="00901778" w:rsidRPr="006E6AB4">
        <w:rPr>
          <w:color w:val="auto"/>
          <w:spacing w:val="-2"/>
          <w:sz w:val="22"/>
          <w:szCs w:val="24"/>
        </w:rPr>
        <w:t xml:space="preserve"> deprived of the goodness of Lay</w:t>
      </w:r>
      <w:r w:rsidRPr="006E6AB4">
        <w:rPr>
          <w:color w:val="auto"/>
          <w:spacing w:val="-2"/>
          <w:sz w:val="22"/>
          <w:szCs w:val="24"/>
        </w:rPr>
        <w:t>la-tul-</w:t>
      </w:r>
      <w:r w:rsidRPr="006E6AB4">
        <w:rPr>
          <w:color w:val="auto"/>
          <w:sz w:val="22"/>
          <w:szCs w:val="24"/>
        </w:rPr>
        <w:t xml:space="preserve">Qadr. </w:t>
      </w:r>
      <w:r w:rsidRPr="006E6AB4">
        <w:rPr>
          <w:rStyle w:val="ModBkBklCitationsChar"/>
          <w:color w:val="auto"/>
          <w:sz w:val="18"/>
          <w:szCs w:val="16"/>
        </w:rPr>
        <w:t>(Mishkāt-ul-Maṣābīḥ,</w:t>
      </w:r>
      <w:r w:rsidR="000862CE" w:rsidRPr="006E6AB4">
        <w:rPr>
          <w:rStyle w:val="ModBkBklCitationsChar"/>
          <w:color w:val="auto"/>
          <w:sz w:val="18"/>
          <w:szCs w:val="16"/>
        </w:rPr>
        <w:t xml:space="preserve"> vol. 1,</w:t>
      </w:r>
      <w:r w:rsidRPr="006E6AB4">
        <w:rPr>
          <w:rStyle w:val="ModBkBklCitationsChar"/>
          <w:color w:val="auto"/>
          <w:sz w:val="18"/>
          <w:szCs w:val="16"/>
        </w:rPr>
        <w:t xml:space="preserve"> pp. 372, Ḥadīš 1964)</w:t>
      </w:r>
    </w:p>
    <w:p w14:paraId="7242C14F" w14:textId="77777777" w:rsidR="004D16BF" w:rsidRPr="006E6AB4" w:rsidRDefault="004D16BF" w:rsidP="00D260A6">
      <w:pPr>
        <w:pStyle w:val="ModBkBklBodyParagraph"/>
        <w:spacing w:after="0"/>
        <w:rPr>
          <w:color w:val="auto"/>
          <w:sz w:val="22"/>
          <w:szCs w:val="24"/>
        </w:rPr>
      </w:pPr>
      <w:r w:rsidRPr="006E6AB4">
        <w:rPr>
          <w:color w:val="auto"/>
          <w:sz w:val="22"/>
          <w:szCs w:val="24"/>
        </w:rPr>
        <w:t>Wasting such a blessed and sacred night that has innumerable blessings and bounties indicates great deprivation. Therefore</w:t>
      </w:r>
      <w:r w:rsidR="00901778" w:rsidRPr="006E6AB4">
        <w:rPr>
          <w:color w:val="auto"/>
          <w:sz w:val="22"/>
          <w:szCs w:val="24"/>
        </w:rPr>
        <w:t>, everyone should search for Lay</w:t>
      </w:r>
      <w:r w:rsidRPr="006E6AB4">
        <w:rPr>
          <w:color w:val="auto"/>
          <w:sz w:val="22"/>
          <w:szCs w:val="24"/>
        </w:rPr>
        <w:t>la-tul-Qadr the whole Ramadan or at least spend the 27</w:t>
      </w:r>
      <w:r w:rsidRPr="006E6AB4">
        <w:rPr>
          <w:color w:val="auto"/>
          <w:sz w:val="22"/>
          <w:szCs w:val="24"/>
          <w:vertAlign w:val="superscript"/>
        </w:rPr>
        <w:t>th</w:t>
      </w:r>
      <w:r w:rsidRPr="006E6AB4">
        <w:rPr>
          <w:color w:val="auto"/>
          <w:sz w:val="22"/>
          <w:szCs w:val="24"/>
        </w:rPr>
        <w:t xml:space="preserve"> night in worship.</w:t>
      </w:r>
    </w:p>
    <w:p w14:paraId="05FEF63A" w14:textId="77777777" w:rsidR="004D16BF" w:rsidRPr="006E6AB4" w:rsidRDefault="004D16BF" w:rsidP="00D260A6">
      <w:pPr>
        <w:pStyle w:val="Modbodytext"/>
        <w:spacing w:after="0"/>
        <w:rPr>
          <w:sz w:val="22"/>
          <w:szCs w:val="20"/>
        </w:rPr>
      </w:pPr>
      <w:r w:rsidRPr="006E6AB4">
        <w:rPr>
          <w:sz w:val="22"/>
          <w:szCs w:val="20"/>
        </w:rPr>
        <w:t xml:space="preserve">Yā Allah </w:t>
      </w:r>
      <w:r w:rsidRPr="006E6AB4">
        <w:rPr>
          <w:rStyle w:val="ModArabicTextinbodyChar"/>
          <w:rFonts w:cs="Al_Mushaf"/>
          <w:color w:val="auto"/>
          <w:sz w:val="14"/>
          <w:szCs w:val="14"/>
          <w:rtl/>
          <w:lang w:bidi="ar-SA"/>
        </w:rPr>
        <w:t>عَزَّوَجَلَّ</w:t>
      </w:r>
      <w:r w:rsidRPr="006E6AB4">
        <w:rPr>
          <w:sz w:val="22"/>
          <w:szCs w:val="20"/>
        </w:rPr>
        <w:t xml:space="preserve">! For the sake </w:t>
      </w:r>
      <w:r w:rsidRPr="006E6AB4">
        <w:rPr>
          <w:rStyle w:val="ModBkBklBodyParagraphChar"/>
          <w:rFonts w:eastAsia="Calibri"/>
          <w:color w:val="auto"/>
          <w:sz w:val="22"/>
          <w:szCs w:val="24"/>
        </w:rPr>
        <w:t>of Your Beloved Prophet</w:t>
      </w:r>
      <w:r w:rsidRPr="006E6AB4">
        <w:rPr>
          <w:sz w:val="22"/>
          <w:szCs w:val="20"/>
        </w:rPr>
        <w:t xml:space="preserve"> </w:t>
      </w:r>
      <w:r w:rsidRPr="006E6AB4">
        <w:rPr>
          <w:rStyle w:val="ModArabicTextinbodyChar"/>
          <w:rFonts w:cs="Al_Mushaf"/>
          <w:color w:val="auto"/>
          <w:sz w:val="14"/>
          <w:szCs w:val="14"/>
          <w:rtl/>
          <w:lang w:bidi="ar-SA"/>
        </w:rPr>
        <w:t>صَلَّى اللهُ تَعَالٰى عَلَيْهِ وَاٰلِهٖ وَسَلَّم</w:t>
      </w:r>
      <w:r w:rsidR="00901778" w:rsidRPr="006E6AB4">
        <w:rPr>
          <w:sz w:val="22"/>
          <w:szCs w:val="20"/>
        </w:rPr>
        <w:t xml:space="preserve"> grant us the blessings of Lay</w:t>
      </w:r>
      <w:r w:rsidRPr="006E6AB4">
        <w:rPr>
          <w:sz w:val="22"/>
          <w:szCs w:val="20"/>
        </w:rPr>
        <w:t>la-tul-Qadr and the ability to worship You abundantly.</w:t>
      </w:r>
    </w:p>
    <w:p w14:paraId="2138D2BC" w14:textId="77777777" w:rsidR="004D16BF" w:rsidRPr="006E6AB4" w:rsidRDefault="004D16BF" w:rsidP="00D260A6">
      <w:pPr>
        <w:pStyle w:val="ModBkBklBodyParagraph"/>
        <w:spacing w:after="0"/>
        <w:jc w:val="right"/>
        <w:rPr>
          <w:rFonts w:cs="Al_Mushaf"/>
          <w:color w:val="auto"/>
          <w:sz w:val="26"/>
          <w:szCs w:val="32"/>
        </w:rPr>
      </w:pPr>
      <w:bookmarkStart w:id="2167" w:name="_Toc239320278"/>
      <w:bookmarkStart w:id="2168" w:name="_Toc294546790"/>
      <w:bookmarkStart w:id="2169" w:name="_Toc332511700"/>
      <w:r w:rsidRPr="006E6AB4">
        <w:rPr>
          <w:rFonts w:ascii="Quranic_Font" w:hAnsi="Quranic_Font" w:cs="Al_Mushaf"/>
          <w:color w:val="auto"/>
          <w:sz w:val="32"/>
          <w:szCs w:val="32"/>
          <w:rtl/>
        </w:rPr>
        <w:t>ا</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م</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ن بِجَاهِ النَّب</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 xml:space="preserve"> ال</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اَم</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ن</w:t>
      </w:r>
      <w:r w:rsidRPr="006E6AB4">
        <w:rPr>
          <w:rFonts w:ascii="Quranic_Font" w:hAnsi="Quranic_Font" w:cs="Al_Mushaf" w:hint="cs"/>
          <w:color w:val="auto"/>
          <w:sz w:val="28"/>
          <w:szCs w:val="32"/>
          <w:rtl/>
        </w:rPr>
        <w:t xml:space="preserve"> </w:t>
      </w:r>
      <w:r w:rsidRPr="006E6AB4">
        <w:rPr>
          <w:rStyle w:val="ModArabicTextinbodyChar"/>
          <w:rFonts w:ascii="Quranic_Font" w:hAnsi="Quranic_Font" w:cs="Al_Mushaf"/>
          <w:color w:val="auto"/>
          <w:w w:val="100"/>
          <w:position w:val="6"/>
          <w:sz w:val="14"/>
          <w:szCs w:val="14"/>
          <w:rtl/>
        </w:rPr>
        <w:t>صَلَّى الل</w:t>
      </w:r>
      <w:r w:rsidRPr="006E6AB4">
        <w:rPr>
          <w:rStyle w:val="ModArabicTextinbodyChar"/>
          <w:rFonts w:ascii="Quranic_Font" w:hAnsi="Quranic_Font" w:cs="Al_Mushaf" w:hint="cs"/>
          <w:color w:val="auto"/>
          <w:w w:val="100"/>
          <w:position w:val="6"/>
          <w:sz w:val="14"/>
          <w:szCs w:val="14"/>
          <w:rtl/>
        </w:rPr>
        <w:t>ّٰهُ</w:t>
      </w:r>
      <w:r w:rsidRPr="006E6AB4">
        <w:rPr>
          <w:rStyle w:val="ModArabicTextinbodyChar"/>
          <w:rFonts w:ascii="Quranic_Font" w:hAnsi="Quranic_Font" w:cs="Al_Mushaf"/>
          <w:color w:val="auto"/>
          <w:w w:val="100"/>
          <w:position w:val="6"/>
          <w:sz w:val="14"/>
          <w:szCs w:val="14"/>
          <w:rtl/>
        </w:rPr>
        <w:t xml:space="preserve"> تَعَالٰى عَلَ</w:t>
      </w:r>
      <w:r w:rsidRPr="006E6AB4">
        <w:rPr>
          <w:rStyle w:val="ModArabicTextinbodyChar"/>
          <w:rFonts w:ascii="Quranic_Font" w:hAnsi="Quranic_Font" w:cs="Al_Mushaf" w:hint="cs"/>
          <w:color w:val="auto"/>
          <w:w w:val="100"/>
          <w:position w:val="6"/>
          <w:sz w:val="14"/>
          <w:szCs w:val="14"/>
          <w:rtl/>
        </w:rPr>
        <w:t>يۡهِ</w:t>
      </w:r>
      <w:r w:rsidRPr="006E6AB4">
        <w:rPr>
          <w:rStyle w:val="ModArabicTextinbodyChar"/>
          <w:rFonts w:ascii="Quranic_Font" w:hAnsi="Quranic_Font" w:cs="Al_Mushaf"/>
          <w:color w:val="auto"/>
          <w:w w:val="100"/>
          <w:position w:val="6"/>
          <w:sz w:val="14"/>
          <w:szCs w:val="14"/>
          <w:rtl/>
        </w:rPr>
        <w:t xml:space="preserve"> وَاٰل</w:t>
      </w:r>
      <w:r w:rsidRPr="006E6AB4">
        <w:rPr>
          <w:rStyle w:val="ModArabicTextinbodyChar"/>
          <w:rFonts w:ascii="Quranic_Font" w:hAnsi="Quranic_Font" w:cs="Al_Mushaf" w:hint="cs"/>
          <w:color w:val="auto"/>
          <w:w w:val="100"/>
          <w:position w:val="6"/>
          <w:sz w:val="14"/>
          <w:szCs w:val="14"/>
          <w:rtl/>
        </w:rPr>
        <w:t>ِهِ</w:t>
      </w:r>
      <w:r w:rsidRPr="006E6AB4">
        <w:rPr>
          <w:rStyle w:val="ModArabicTextinbodyChar"/>
          <w:rFonts w:ascii="Quranic_Font" w:hAnsi="Quranic_Font" w:cs="Al_Mushaf"/>
          <w:color w:val="auto"/>
          <w:w w:val="100"/>
          <w:position w:val="6"/>
          <w:sz w:val="14"/>
          <w:szCs w:val="14"/>
          <w:rtl/>
        </w:rPr>
        <w:t xml:space="preserve"> وَسَلَّم</w:t>
      </w:r>
    </w:p>
    <w:p w14:paraId="1BF92A99" w14:textId="77777777" w:rsidR="004D16BF" w:rsidRPr="006E6AB4" w:rsidRDefault="004D16BF" w:rsidP="00D260A6">
      <w:pPr>
        <w:pStyle w:val="Heading2"/>
        <w:rPr>
          <w:rFonts w:eastAsia="Batang"/>
        </w:rPr>
      </w:pPr>
      <w:bookmarkStart w:id="2170" w:name="_Toc357063873"/>
      <w:bookmarkStart w:id="2171" w:name="_Toc361436233"/>
      <w:bookmarkStart w:id="2172" w:name="_Toc361437715"/>
      <w:bookmarkStart w:id="2173" w:name="_Toc361439203"/>
      <w:bookmarkStart w:id="2174" w:name="_Toc500604530"/>
      <w:r w:rsidRPr="006E6AB4">
        <w:t xml:space="preserve">Beholding </w:t>
      </w:r>
      <w:r w:rsidR="002A15F0" w:rsidRPr="006E6AB4">
        <w:t>a</w:t>
      </w:r>
      <w:r w:rsidRPr="006E6AB4">
        <w:t xml:space="preserve"> </w:t>
      </w:r>
      <w:r w:rsidR="002A15F0" w:rsidRPr="006E6AB4">
        <w:t>great personage</w:t>
      </w:r>
      <w:r w:rsidRPr="006E6AB4">
        <w:t xml:space="preserve"> in wakefulness</w:t>
      </w:r>
      <w:bookmarkEnd w:id="2167"/>
      <w:bookmarkEnd w:id="2168"/>
      <w:bookmarkEnd w:id="2169"/>
      <w:bookmarkEnd w:id="2170"/>
      <w:bookmarkEnd w:id="2171"/>
      <w:bookmarkEnd w:id="2172"/>
      <w:bookmarkEnd w:id="2173"/>
      <w:bookmarkEnd w:id="2174"/>
    </w:p>
    <w:p w14:paraId="40E4012E" w14:textId="77777777" w:rsidR="006E6AB4" w:rsidRPr="006E6AB4" w:rsidRDefault="004D16BF" w:rsidP="00D260A6">
      <w:pPr>
        <w:pStyle w:val="ModBkBklBodyParagraph"/>
        <w:spacing w:after="0"/>
        <w:rPr>
          <w:color w:val="auto"/>
          <w:sz w:val="22"/>
          <w:szCs w:val="24"/>
        </w:rPr>
      </w:pPr>
      <w:r w:rsidRPr="006E6AB4">
        <w:rPr>
          <w:color w:val="auto"/>
          <w:sz w:val="22"/>
          <w:szCs w:val="24"/>
        </w:rPr>
        <w:t>Dear Islamic brothers! Make a habit of travelling with Rasūl’s devotees in the Madanī Qāfilaĥs of Dawat-e-Islami, a global &amp; non-political religious movement of the Quran</w:t>
      </w:r>
    </w:p>
    <w:p w14:paraId="060E1423" w14:textId="77777777" w:rsidR="006E6AB4" w:rsidRPr="006E6AB4" w:rsidRDefault="006E6AB4" w:rsidP="00D260A6">
      <w:pPr>
        <w:spacing w:after="0" w:line="240" w:lineRule="auto"/>
        <w:rPr>
          <w:rFonts w:ascii="Minion Pro" w:hAnsi="Minion Pro"/>
          <w:szCs w:val="24"/>
        </w:rPr>
      </w:pPr>
      <w:r w:rsidRPr="006E6AB4">
        <w:rPr>
          <w:szCs w:val="24"/>
        </w:rPr>
        <w:br w:type="page"/>
      </w:r>
    </w:p>
    <w:p w14:paraId="65272EB2" w14:textId="77777777" w:rsidR="004D16BF" w:rsidRPr="006E6AB4" w:rsidRDefault="004D16BF" w:rsidP="00D260A6">
      <w:pPr>
        <w:pStyle w:val="ModBkBklBodyParagraph"/>
        <w:spacing w:after="0"/>
        <w:rPr>
          <w:color w:val="auto"/>
          <w:sz w:val="22"/>
          <w:szCs w:val="24"/>
        </w:rPr>
      </w:pPr>
      <w:r w:rsidRPr="006E6AB4">
        <w:rPr>
          <w:color w:val="auto"/>
          <w:sz w:val="22"/>
          <w:szCs w:val="24"/>
        </w:rPr>
        <w:lastRenderedPageBreak/>
        <w:t xml:space="preserve">and Sunnaĥ,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you wil</w:t>
      </w:r>
      <w:r w:rsidR="00901778" w:rsidRPr="006E6AB4">
        <w:rPr>
          <w:color w:val="auto"/>
          <w:sz w:val="22"/>
          <w:szCs w:val="24"/>
        </w:rPr>
        <w:t>l be motivated to search for Lay</w:t>
      </w:r>
      <w:r w:rsidRPr="006E6AB4">
        <w:rPr>
          <w:color w:val="auto"/>
          <w:sz w:val="22"/>
          <w:szCs w:val="24"/>
        </w:rPr>
        <w:t xml:space="preserve">la-tul-Qadr. Here is a faith-refreshing incident of a Madanī Qāfilaĥ for your persuasion. An Islamic brother of New Karachi has stated: It was the first time I travelled with a 12 day Madanī Qāfilaĥ; our Qāfilaĥ stayed in a Masjid in Nawabshah (Bāb-ul-Islam, Sindh). Due to the lack of </w:t>
      </w:r>
      <w:r w:rsidRPr="006E6AB4">
        <w:rPr>
          <w:color w:val="auto"/>
          <w:spacing w:val="-2"/>
          <w:sz w:val="22"/>
          <w:szCs w:val="24"/>
        </w:rPr>
        <w:t>inclination towards virtuous deeds, I felt quite bored. One day, according to the schedule,</w:t>
      </w:r>
      <w:r w:rsidRPr="006E6AB4">
        <w:rPr>
          <w:color w:val="auto"/>
          <w:sz w:val="22"/>
          <w:szCs w:val="24"/>
        </w:rPr>
        <w:t xml:space="preserve"> the participants were busy learning Sunnaĥ in the courtyard of the Masjid. As the sun was shining directly on us; one of the Islamic brothers moved inside the Masjid.</w:t>
      </w:r>
    </w:p>
    <w:p w14:paraId="2B375468" w14:textId="77777777" w:rsidR="004D16BF" w:rsidRPr="006E6AB4" w:rsidRDefault="004D16BF" w:rsidP="00D260A6">
      <w:pPr>
        <w:pStyle w:val="Modbodytext"/>
        <w:spacing w:after="0"/>
        <w:rPr>
          <w:sz w:val="22"/>
          <w:szCs w:val="20"/>
        </w:rPr>
      </w:pPr>
      <w:r w:rsidRPr="006E6AB4">
        <w:rPr>
          <w:sz w:val="22"/>
          <w:szCs w:val="20"/>
        </w:rPr>
        <w:t xml:space="preserve">After a short while, we heard a voice from inside the Masjid. All of us saw the Islamic brother come out </w:t>
      </w:r>
      <w:r w:rsidRPr="006E6AB4">
        <w:rPr>
          <w:rStyle w:val="ModBkBklBodyParagraphChar"/>
          <w:rFonts w:eastAsia="Calibri"/>
          <w:color w:val="auto"/>
          <w:sz w:val="22"/>
          <w:szCs w:val="24"/>
        </w:rPr>
        <w:t>crying. He said, ‘In a state</w:t>
      </w:r>
      <w:r w:rsidRPr="006E6AB4">
        <w:rPr>
          <w:sz w:val="22"/>
          <w:szCs w:val="20"/>
        </w:rPr>
        <w:t xml:space="preserve"> of wakefulness I have just seen a bright- faced pious saint with a green turban on his blessed head; the saint said, ‘Those learning the Sunnaĥ in the courtyard in the sun shine are earning more reward.’ On hearing this, all the participants were moved to tears. Amazed, I made a firm intention never to leave the Madanī environment of Dawat-e-Islami.</w:t>
      </w:r>
    </w:p>
    <w:p w14:paraId="04ADE949" w14:textId="77777777" w:rsidR="004D16BF" w:rsidRPr="006E6AB4" w:rsidRDefault="004D16BF" w:rsidP="00D260A6">
      <w:pPr>
        <w:pStyle w:val="ModBkBklBodyParagraph"/>
        <w:spacing w:after="0"/>
        <w:rPr>
          <w:color w:val="auto"/>
          <w:sz w:val="22"/>
          <w:szCs w:val="24"/>
        </w:rPr>
      </w:pP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Travelling regularly with Madanī Qāfilaĥs has now become a second nature to me. Once our Madanī Qāfilaĥ was in Mirpurkhas (Bāb-ul-Islam, Sindh), a devotee of </w:t>
      </w:r>
      <w:r w:rsidRPr="006E6AB4">
        <w:rPr>
          <w:color w:val="auto"/>
          <w:spacing w:val="-2"/>
          <w:sz w:val="22"/>
          <w:szCs w:val="24"/>
        </w:rPr>
        <w:t>Rasūl said that he saw the participants of the Qāfilaĥ being showered with light at the time</w:t>
      </w:r>
      <w:r w:rsidRPr="006E6AB4">
        <w:rPr>
          <w:color w:val="auto"/>
          <w:sz w:val="22"/>
          <w:szCs w:val="24"/>
        </w:rPr>
        <w:t xml:space="preserve"> of Taĥajjud. This incident further augmented my spirit and enthusiasm. </w:t>
      </w: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At present, I am serving Dawat-e-Islami as a responsible for Madanī In’āmāt in my area.</w:t>
      </w:r>
    </w:p>
    <w:p w14:paraId="1EDB3E48" w14:textId="77777777" w:rsidR="004D16BF" w:rsidRPr="006E6AB4" w:rsidRDefault="004D16BF" w:rsidP="00D260A6">
      <w:pPr>
        <w:pStyle w:val="Heading2"/>
      </w:pPr>
      <w:bookmarkStart w:id="2175" w:name="_Toc239320279"/>
      <w:bookmarkStart w:id="2176" w:name="_Toc294546791"/>
      <w:bookmarkStart w:id="2177" w:name="_Toc332511701"/>
      <w:bookmarkStart w:id="2178" w:name="_Toc357063874"/>
      <w:bookmarkStart w:id="2179" w:name="_Toc361436234"/>
      <w:bookmarkStart w:id="2180" w:name="_Toc361437716"/>
      <w:bookmarkStart w:id="2181" w:name="_Toc361439204"/>
      <w:bookmarkStart w:id="2182" w:name="_Toc500604531"/>
      <w:r w:rsidRPr="006E6AB4">
        <w:t>Don’t sit with half</w:t>
      </w:r>
      <w:r w:rsidRPr="006E6AB4">
        <w:rPr>
          <w:sz w:val="34"/>
          <w:szCs w:val="40"/>
        </w:rPr>
        <w:t xml:space="preserve"> </w:t>
      </w:r>
      <w:r w:rsidRPr="006E6AB4">
        <w:t>your body in shade</w:t>
      </w:r>
      <w:bookmarkEnd w:id="2175"/>
      <w:bookmarkEnd w:id="2176"/>
      <w:bookmarkEnd w:id="2177"/>
      <w:bookmarkEnd w:id="2178"/>
      <w:bookmarkEnd w:id="2179"/>
      <w:bookmarkEnd w:id="2180"/>
      <w:bookmarkEnd w:id="2181"/>
      <w:bookmarkEnd w:id="2182"/>
    </w:p>
    <w:p w14:paraId="5BF122CD" w14:textId="77777777" w:rsidR="004D16BF" w:rsidRPr="006E6AB4" w:rsidRDefault="004D16BF" w:rsidP="00D260A6">
      <w:pPr>
        <w:pStyle w:val="ModBkBklBodyParagraph"/>
        <w:spacing w:after="0"/>
        <w:rPr>
          <w:color w:val="auto"/>
          <w:sz w:val="22"/>
          <w:szCs w:val="24"/>
        </w:rPr>
      </w:pPr>
      <w:r w:rsidRPr="006E6AB4">
        <w:rPr>
          <w:color w:val="auto"/>
          <w:sz w:val="22"/>
          <w:szCs w:val="24"/>
        </w:rPr>
        <w:t xml:space="preserve">Dear Islamic brothers! Did you see how those who travel with Madanī Qāfilaĥs are </w:t>
      </w:r>
      <w:r w:rsidRPr="006E6AB4">
        <w:rPr>
          <w:color w:val="auto"/>
          <w:spacing w:val="-2"/>
          <w:sz w:val="22"/>
          <w:szCs w:val="24"/>
        </w:rPr>
        <w:t>showered with blessings! It probably wasn’t very hot and Rasūl’s devotees may have sat in</w:t>
      </w:r>
      <w:r w:rsidRPr="006E6AB4">
        <w:rPr>
          <w:color w:val="auto"/>
          <w:sz w:val="22"/>
          <w:szCs w:val="24"/>
        </w:rPr>
        <w:t xml:space="preserve"> the cool sunlight of the morning to learn the Sunan; and they may have been encouraged in this way. However, it isn’t appropriate to hold a learning session in extreme heat unnecessarily, as it will be hard to concentrate and the participants may misunderstand things. The environment for learning should be comfortable. If the sun is shining on parts of one’s body it is Sunnaĥ to move; either sit completely in shade or completely in the sunshine.</w:t>
      </w:r>
    </w:p>
    <w:p w14:paraId="4CD0F9B9" w14:textId="77777777" w:rsidR="006E6AB4" w:rsidRPr="006E6AB4" w:rsidRDefault="006E6AB4" w:rsidP="00D260A6">
      <w:pPr>
        <w:spacing w:after="0" w:line="240" w:lineRule="auto"/>
        <w:rPr>
          <w:rFonts w:ascii="Minion Pro" w:hAnsi="Minion Pro"/>
          <w:szCs w:val="24"/>
        </w:rPr>
      </w:pPr>
      <w:r w:rsidRPr="006E6AB4">
        <w:rPr>
          <w:szCs w:val="24"/>
        </w:rPr>
        <w:br w:type="page"/>
      </w:r>
    </w:p>
    <w:p w14:paraId="08091397" w14:textId="77777777" w:rsidR="004D16BF" w:rsidRPr="006E6AB4" w:rsidRDefault="004D16BF" w:rsidP="00D260A6">
      <w:pPr>
        <w:pStyle w:val="ModBkBklBodyParagraph"/>
        <w:spacing w:after="0"/>
        <w:rPr>
          <w:rStyle w:val="ModBodyReferencesChar"/>
          <w:color w:val="auto"/>
          <w:sz w:val="18"/>
          <w:szCs w:val="24"/>
        </w:rPr>
      </w:pPr>
      <w:r w:rsidRPr="006E6AB4">
        <w:rPr>
          <w:color w:val="auto"/>
          <w:sz w:val="22"/>
          <w:szCs w:val="24"/>
        </w:rPr>
        <w:lastRenderedPageBreak/>
        <w:t>Sayyidunā Abū Ĥura</w:t>
      </w:r>
      <w:r w:rsidR="0034279C" w:rsidRPr="006E6AB4">
        <w:rPr>
          <w:color w:val="auto"/>
          <w:sz w:val="22"/>
          <w:szCs w:val="24"/>
        </w:rPr>
        <w:t>y</w:t>
      </w:r>
      <w:r w:rsidRPr="006E6AB4">
        <w:rPr>
          <w:color w:val="auto"/>
          <w:sz w:val="22"/>
          <w:szCs w:val="24"/>
        </w:rPr>
        <w:t xml:space="preserve">raĥ </w:t>
      </w:r>
      <w:r w:rsidRPr="006E6AB4">
        <w:rPr>
          <w:rStyle w:val="ModArabicTextinbodyChar"/>
          <w:rFonts w:cs="Al_Mushaf"/>
          <w:color w:val="auto"/>
          <w:sz w:val="14"/>
          <w:szCs w:val="14"/>
          <w:rtl/>
        </w:rPr>
        <w:t>رَضِىَ اللهُ تَعَالٰی عَنْهُ</w:t>
      </w:r>
      <w:r w:rsidRPr="006E6AB4">
        <w:rPr>
          <w:color w:val="auto"/>
          <w:sz w:val="22"/>
          <w:szCs w:val="24"/>
        </w:rPr>
        <w:t xml:space="preserve"> has narrated that the Prophet of mankind, the Peace of our heart and mind, the most Generous and Kind </w:t>
      </w:r>
      <w:r w:rsidRPr="006E6AB4">
        <w:rPr>
          <w:rStyle w:val="ModArabicTextinbodyChar"/>
          <w:rFonts w:cs="Al_Mushaf"/>
          <w:color w:val="auto"/>
          <w:sz w:val="14"/>
          <w:szCs w:val="14"/>
          <w:rtl/>
        </w:rPr>
        <w:t>صَلَّى اللهُ تَعَالٰى عَلَيْهِ وَاٰلِهٖ وَسَلَّم</w:t>
      </w:r>
      <w:r w:rsidRPr="006E6AB4">
        <w:rPr>
          <w:color w:val="auto"/>
          <w:sz w:val="22"/>
          <w:szCs w:val="24"/>
        </w:rPr>
        <w:t xml:space="preserve"> has said, ‘When </w:t>
      </w:r>
      <w:r w:rsidRPr="006E6AB4">
        <w:rPr>
          <w:color w:val="auto"/>
          <w:spacing w:val="-2"/>
          <w:sz w:val="22"/>
          <w:szCs w:val="24"/>
        </w:rPr>
        <w:t>someone is in shade and the shade then moves away, leaving him partially in the sunshine</w:t>
      </w:r>
      <w:r w:rsidRPr="006E6AB4">
        <w:rPr>
          <w:color w:val="auto"/>
          <w:sz w:val="22"/>
          <w:szCs w:val="24"/>
        </w:rPr>
        <w:t xml:space="preserve"> and partially in shade then he should move.’ </w:t>
      </w:r>
      <w:r w:rsidRPr="006E6AB4">
        <w:rPr>
          <w:rStyle w:val="ModBodyReferencesChar"/>
          <w:color w:val="auto"/>
          <w:sz w:val="18"/>
          <w:szCs w:val="24"/>
        </w:rPr>
        <w:t>(Sunan Abī Dāwūd,</w:t>
      </w:r>
      <w:r w:rsidR="000862CE" w:rsidRPr="006E6AB4">
        <w:rPr>
          <w:rStyle w:val="ModBodyReferencesChar"/>
          <w:color w:val="auto"/>
          <w:sz w:val="18"/>
          <w:szCs w:val="24"/>
        </w:rPr>
        <w:t xml:space="preserve"> vol. 4,</w:t>
      </w:r>
      <w:r w:rsidRPr="006E6AB4">
        <w:rPr>
          <w:rStyle w:val="ModBodyReferencesChar"/>
          <w:color w:val="auto"/>
          <w:sz w:val="18"/>
          <w:szCs w:val="24"/>
        </w:rPr>
        <w:t xml:space="preserve"> pp. 338, Ḥadīš 4821)</w:t>
      </w:r>
    </w:p>
    <w:p w14:paraId="5F41321D" w14:textId="77777777" w:rsidR="004D16BF" w:rsidRPr="006E6AB4" w:rsidRDefault="004D16BF" w:rsidP="00D260A6">
      <w:pPr>
        <w:pStyle w:val="ModBkBklUrduCouplet"/>
        <w:rPr>
          <w:color w:val="auto"/>
          <w:sz w:val="20"/>
          <w:szCs w:val="18"/>
        </w:rPr>
      </w:pPr>
      <w:r w:rsidRPr="006E6AB4">
        <w:rPr>
          <w:color w:val="auto"/>
          <w:sz w:val="20"/>
          <w:szCs w:val="18"/>
        </w:rPr>
        <w:t>Auliyā kā karam, khūb luṫāyn gey ĥam</w:t>
      </w:r>
    </w:p>
    <w:p w14:paraId="632C6D75" w14:textId="77777777" w:rsidR="004D16BF" w:rsidRPr="006E6AB4" w:rsidRDefault="004D16BF" w:rsidP="00D260A6">
      <w:pPr>
        <w:pStyle w:val="ModBkBklUrduCouplet"/>
        <w:rPr>
          <w:color w:val="auto"/>
          <w:sz w:val="20"/>
          <w:szCs w:val="18"/>
        </w:rPr>
      </w:pPr>
      <w:r w:rsidRPr="006E6AB4">
        <w:rPr>
          <w:color w:val="auto"/>
          <w:sz w:val="20"/>
          <w:szCs w:val="18"/>
        </w:rPr>
        <w:t>Āo mil kar chalayn, Qāfilay mayn chalo</w:t>
      </w:r>
    </w:p>
    <w:p w14:paraId="3A700310" w14:textId="77777777" w:rsidR="004D16BF" w:rsidRPr="006E6AB4" w:rsidRDefault="004D16BF" w:rsidP="00D260A6">
      <w:pPr>
        <w:pStyle w:val="ModBkBklUrduCouplet"/>
        <w:rPr>
          <w:color w:val="auto"/>
          <w:sz w:val="20"/>
          <w:szCs w:val="18"/>
        </w:rPr>
      </w:pPr>
      <w:r w:rsidRPr="006E6AB4">
        <w:rPr>
          <w:color w:val="auto"/>
          <w:sz w:val="20"/>
          <w:szCs w:val="18"/>
        </w:rPr>
        <w:t>Dĥūp mayn cĥāon mayn, jāūn mayn āūn mayn</w:t>
      </w:r>
    </w:p>
    <w:p w14:paraId="76324351" w14:textId="77777777" w:rsidR="004D16BF" w:rsidRPr="006E6AB4" w:rsidRDefault="004D16BF" w:rsidP="00D260A6">
      <w:pPr>
        <w:pStyle w:val="ModBkBklUrduCouplet"/>
        <w:rPr>
          <w:color w:val="auto"/>
          <w:sz w:val="20"/>
          <w:szCs w:val="18"/>
        </w:rPr>
      </w:pPr>
      <w:r w:rsidRPr="006E6AB4">
        <w:rPr>
          <w:color w:val="auto"/>
          <w:sz w:val="20"/>
          <w:szCs w:val="18"/>
        </w:rPr>
        <w:t>Sab yeĥ niyyat karayn, Qāfilay mayn chalo</w:t>
      </w:r>
    </w:p>
    <w:p w14:paraId="014D77B6" w14:textId="77777777" w:rsidR="004D16BF" w:rsidRPr="006E6AB4" w:rsidRDefault="004D16BF" w:rsidP="00D260A6">
      <w:pPr>
        <w:pStyle w:val="ModBkBklUrduCouplet"/>
        <w:rPr>
          <w:color w:val="auto"/>
          <w:sz w:val="20"/>
          <w:szCs w:val="18"/>
        </w:rPr>
      </w:pPr>
      <w:r w:rsidRPr="006E6AB4">
        <w:rPr>
          <w:color w:val="auto"/>
          <w:sz w:val="20"/>
          <w:szCs w:val="18"/>
        </w:rPr>
        <w:t>Ĥotī ĥayn sab sunayn Nūr kī bārishayn</w:t>
      </w:r>
    </w:p>
    <w:p w14:paraId="13F62935" w14:textId="77777777" w:rsidR="004D16BF" w:rsidRPr="006E6AB4" w:rsidRDefault="004D16BF" w:rsidP="00D260A6">
      <w:pPr>
        <w:pStyle w:val="ModBkBklUrduCouplet"/>
        <w:rPr>
          <w:color w:val="auto"/>
          <w:sz w:val="20"/>
          <w:szCs w:val="18"/>
        </w:rPr>
      </w:pPr>
      <w:r w:rsidRPr="006E6AB4">
        <w:rPr>
          <w:color w:val="auto"/>
          <w:sz w:val="20"/>
          <w:szCs w:val="18"/>
        </w:rPr>
        <w:t>Sab naĥānay chalayn Qāfilay mayn chalo</w:t>
      </w:r>
    </w:p>
    <w:p w14:paraId="6597908C" w14:textId="77777777" w:rsidR="004D16BF" w:rsidRPr="006E6AB4" w:rsidRDefault="004D16BF" w:rsidP="00D260A6">
      <w:pPr>
        <w:pStyle w:val="ModBkBklEnglishCouplet"/>
        <w:spacing w:line="240" w:lineRule="auto"/>
        <w:rPr>
          <w:color w:val="auto"/>
          <w:sz w:val="18"/>
          <w:szCs w:val="16"/>
        </w:rPr>
      </w:pPr>
      <w:r w:rsidRPr="006E6AB4">
        <w:rPr>
          <w:color w:val="auto"/>
          <w:sz w:val="18"/>
          <w:szCs w:val="16"/>
        </w:rPr>
        <w:t>Blessings of saints we will hopefully gain</w:t>
      </w:r>
    </w:p>
    <w:p w14:paraId="02913C58" w14:textId="77777777" w:rsidR="004D16BF" w:rsidRPr="006E6AB4" w:rsidRDefault="004D16BF" w:rsidP="00D260A6">
      <w:pPr>
        <w:pStyle w:val="ModBkBklEnglishCouplet"/>
        <w:spacing w:line="240" w:lineRule="auto"/>
        <w:rPr>
          <w:color w:val="auto"/>
          <w:sz w:val="18"/>
          <w:szCs w:val="16"/>
        </w:rPr>
      </w:pPr>
      <w:r w:rsidRPr="006E6AB4">
        <w:rPr>
          <w:color w:val="auto"/>
          <w:sz w:val="18"/>
          <w:szCs w:val="16"/>
        </w:rPr>
        <w:t>Let’s travel together with Madanī Qāfilaĥ</w:t>
      </w:r>
    </w:p>
    <w:p w14:paraId="18C49FF0" w14:textId="77777777" w:rsidR="004D16BF" w:rsidRPr="006E6AB4" w:rsidRDefault="004D16BF" w:rsidP="00D260A6">
      <w:pPr>
        <w:pStyle w:val="ModBkBklEnglishCouplet"/>
        <w:spacing w:line="240" w:lineRule="auto"/>
        <w:rPr>
          <w:color w:val="auto"/>
          <w:sz w:val="18"/>
          <w:szCs w:val="16"/>
        </w:rPr>
      </w:pPr>
      <w:r w:rsidRPr="006E6AB4">
        <w:rPr>
          <w:color w:val="auto"/>
          <w:sz w:val="18"/>
          <w:szCs w:val="16"/>
        </w:rPr>
        <w:t>In winter and summer, make intention firmer</w:t>
      </w:r>
    </w:p>
    <w:p w14:paraId="4A3874DC" w14:textId="77777777" w:rsidR="004D16BF" w:rsidRPr="006E6AB4" w:rsidRDefault="004D16BF" w:rsidP="00D260A6">
      <w:pPr>
        <w:pStyle w:val="ModBkBklEnglishCouplet"/>
        <w:spacing w:line="240" w:lineRule="auto"/>
        <w:rPr>
          <w:color w:val="auto"/>
          <w:sz w:val="18"/>
          <w:szCs w:val="16"/>
        </w:rPr>
      </w:pPr>
      <w:r w:rsidRPr="006E6AB4">
        <w:rPr>
          <w:color w:val="auto"/>
          <w:sz w:val="18"/>
          <w:szCs w:val="16"/>
        </w:rPr>
        <w:t>Of travelling together with Madanī Qāfilaĥ</w:t>
      </w:r>
    </w:p>
    <w:p w14:paraId="72E7EF04" w14:textId="77777777" w:rsidR="004D16BF" w:rsidRPr="006E6AB4" w:rsidRDefault="004D16BF" w:rsidP="00D260A6">
      <w:pPr>
        <w:pStyle w:val="ModBkBklEnglishCouplet"/>
        <w:spacing w:line="240" w:lineRule="auto"/>
        <w:rPr>
          <w:color w:val="auto"/>
          <w:sz w:val="18"/>
          <w:szCs w:val="16"/>
        </w:rPr>
      </w:pPr>
      <w:r w:rsidRPr="006E6AB4">
        <w:rPr>
          <w:color w:val="auto"/>
          <w:sz w:val="18"/>
          <w:szCs w:val="16"/>
        </w:rPr>
        <w:t>Everyone should hear, rain of Nūr showers</w:t>
      </w:r>
    </w:p>
    <w:p w14:paraId="46C95727" w14:textId="77777777" w:rsidR="004D16BF" w:rsidRPr="006E6AB4" w:rsidRDefault="004D16BF" w:rsidP="00D260A6">
      <w:pPr>
        <w:pStyle w:val="ModBkBklEnglishCouplet"/>
        <w:spacing w:line="240" w:lineRule="auto"/>
        <w:rPr>
          <w:color w:val="auto"/>
          <w:sz w:val="18"/>
          <w:szCs w:val="16"/>
        </w:rPr>
      </w:pPr>
      <w:r w:rsidRPr="006E6AB4">
        <w:rPr>
          <w:color w:val="auto"/>
          <w:sz w:val="18"/>
          <w:szCs w:val="16"/>
        </w:rPr>
        <w:t>To bath in this rain, travel with Madanī Qāfilaĥ</w:t>
      </w:r>
    </w:p>
    <w:p w14:paraId="35213FD2" w14:textId="77777777" w:rsidR="001322A1" w:rsidRPr="006E6AB4" w:rsidRDefault="004D16BF" w:rsidP="00D260A6">
      <w:pPr>
        <w:pStyle w:val="ModBkBklDurood"/>
        <w:spacing w:after="0"/>
        <w:rPr>
          <w:rFonts w:ascii="Quranic_Font" w:hAnsi="Quranic_Font" w:cs="Quranic_Font"/>
          <w:color w:val="auto"/>
          <w:w w:val="100"/>
          <w:sz w:val="28"/>
          <w:szCs w:val="28"/>
        </w:rPr>
      </w:pPr>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579A2E29" w14:textId="77777777" w:rsidR="006E6AB4" w:rsidRPr="006E6AB4" w:rsidRDefault="006E6AB4" w:rsidP="00D260A6">
      <w:pPr>
        <w:pStyle w:val="ModBkBklBodyHeading"/>
        <w:spacing w:before="0" w:after="0"/>
        <w:jc w:val="center"/>
        <w:rPr>
          <w:color w:val="auto"/>
          <w:sz w:val="2"/>
          <w:szCs w:val="2"/>
        </w:rPr>
      </w:pPr>
    </w:p>
    <w:p w14:paraId="50E9B0B0" w14:textId="77777777" w:rsidR="006E6AB4" w:rsidRPr="006E6AB4" w:rsidRDefault="006E6AB4" w:rsidP="00D260A6">
      <w:pPr>
        <w:pStyle w:val="Heading1"/>
      </w:pPr>
      <w:bookmarkStart w:id="2183" w:name="_Toc500604532"/>
      <w:r w:rsidRPr="006E6AB4">
        <w:t>Control your anger</w:t>
      </w:r>
      <w:bookmarkEnd w:id="2183"/>
    </w:p>
    <w:p w14:paraId="302C28F4" w14:textId="77777777" w:rsidR="006E6AB4" w:rsidRPr="006E6AB4" w:rsidRDefault="006E6AB4" w:rsidP="00D260A6">
      <w:pPr>
        <w:pStyle w:val="ModBkBklBodyParagraph"/>
        <w:spacing w:after="0"/>
        <w:rPr>
          <w:rFonts w:cs="Latha"/>
          <w:color w:val="auto"/>
          <w:lang w:bidi="ta-IN"/>
        </w:rPr>
      </w:pPr>
      <w:r w:rsidRPr="006E6AB4">
        <w:rPr>
          <w:color w:val="auto"/>
          <w:spacing w:val="-3"/>
        </w:rPr>
        <w:t xml:space="preserve">Sayyidunā Imām Ghazālī </w:t>
      </w:r>
      <w:r w:rsidRPr="006E6AB4">
        <w:rPr>
          <w:rStyle w:val="ModBkBklDuaiyyaKalimatChar"/>
          <w:rFonts w:cs="Al_Mushaf"/>
          <w:color w:val="auto"/>
          <w:spacing w:val="-3"/>
          <w:rtl/>
        </w:rPr>
        <w:t>عَ</w:t>
      </w:r>
      <w:r w:rsidRPr="006E6AB4">
        <w:rPr>
          <w:rStyle w:val="ModBkBklDuaiyyaKalimatChar"/>
          <w:rFonts w:cs="Al_Mushaf" w:hint="cs"/>
          <w:color w:val="auto"/>
          <w:spacing w:val="-3"/>
          <w:rtl/>
        </w:rPr>
        <w:t>ـ</w:t>
      </w:r>
      <w:r w:rsidRPr="006E6AB4">
        <w:rPr>
          <w:rStyle w:val="ModBkBklDuaiyyaKalimatChar"/>
          <w:rFonts w:cs="Al_Mushaf"/>
          <w:color w:val="auto"/>
          <w:spacing w:val="-3"/>
          <w:rtl/>
        </w:rPr>
        <w:t>لَ</w:t>
      </w:r>
      <w:r w:rsidRPr="006E6AB4">
        <w:rPr>
          <w:rStyle w:val="ModBkBklDuaiyyaKalimatChar"/>
          <w:rFonts w:cs="Al_Mushaf" w:hint="cs"/>
          <w:color w:val="auto"/>
          <w:spacing w:val="-3"/>
          <w:rtl/>
        </w:rPr>
        <w:t>ـ</w:t>
      </w:r>
      <w:r w:rsidRPr="006E6AB4">
        <w:rPr>
          <w:rStyle w:val="ModBkBklDuaiyyaKalimatChar"/>
          <w:rFonts w:cs="Al_Mushaf"/>
          <w:color w:val="auto"/>
          <w:spacing w:val="-3"/>
          <w:rtl/>
        </w:rPr>
        <w:t>ی</w:t>
      </w:r>
      <w:r w:rsidRPr="006E6AB4">
        <w:rPr>
          <w:rStyle w:val="ModBkBklDuaiyyaKalimatChar"/>
          <w:rFonts w:cs="Al_Mushaf" w:hint="cs"/>
          <w:color w:val="auto"/>
          <w:spacing w:val="-3"/>
          <w:rtl/>
        </w:rPr>
        <w:t>ۡـ</w:t>
      </w:r>
      <w:r w:rsidRPr="006E6AB4">
        <w:rPr>
          <w:rStyle w:val="ModBkBklDuaiyyaKalimatChar"/>
          <w:rFonts w:cs="Al_Mushaf"/>
          <w:color w:val="auto"/>
          <w:spacing w:val="-3"/>
          <w:rtl/>
        </w:rPr>
        <w:t>هِ رَحْ</w:t>
      </w:r>
      <w:r w:rsidRPr="006E6AB4">
        <w:rPr>
          <w:rStyle w:val="ModBkBklDuaiyyaKalimatChar"/>
          <w:rFonts w:cs="Al_Mushaf" w:hint="cs"/>
          <w:color w:val="auto"/>
          <w:spacing w:val="-3"/>
          <w:rtl/>
        </w:rPr>
        <w:t>ـ</w:t>
      </w:r>
      <w:r w:rsidRPr="006E6AB4">
        <w:rPr>
          <w:rStyle w:val="ModBkBklDuaiyyaKalimatChar"/>
          <w:rFonts w:cs="Al_Mushaf"/>
          <w:color w:val="auto"/>
          <w:spacing w:val="-3"/>
          <w:rtl/>
        </w:rPr>
        <w:t>مَ</w:t>
      </w:r>
      <w:r w:rsidRPr="006E6AB4">
        <w:rPr>
          <w:rStyle w:val="ModBkBklDuaiyyaKalimatChar"/>
          <w:rFonts w:cs="Al_Mushaf" w:hint="cs"/>
          <w:color w:val="auto"/>
          <w:spacing w:val="-3"/>
          <w:rtl/>
        </w:rPr>
        <w:t>ـ</w:t>
      </w:r>
      <w:r w:rsidRPr="006E6AB4">
        <w:rPr>
          <w:rStyle w:val="ModBkBklDuaiyyaKalimatChar"/>
          <w:rFonts w:cs="Al_Mushaf"/>
          <w:color w:val="auto"/>
          <w:spacing w:val="-3"/>
          <w:rtl/>
        </w:rPr>
        <w:t>ةُ</w:t>
      </w:r>
      <w:r w:rsidRPr="006E6AB4">
        <w:rPr>
          <w:rStyle w:val="ModBkBklDuaiyyaKalimatChar"/>
          <w:rFonts w:cs="Al_Mushaf" w:hint="cs"/>
          <w:color w:val="auto"/>
          <w:spacing w:val="-3"/>
          <w:rtl/>
        </w:rPr>
        <w:t xml:space="preserve"> الـلّٰـ</w:t>
      </w:r>
      <w:r w:rsidRPr="006E6AB4">
        <w:rPr>
          <w:rStyle w:val="ModBkBklDuaiyyaKalimatChar"/>
          <w:rFonts w:cs="Al_Mushaf"/>
          <w:color w:val="auto"/>
          <w:spacing w:val="-3"/>
          <w:rtl/>
        </w:rPr>
        <w:t>ه</w:t>
      </w:r>
      <w:r w:rsidRPr="006E6AB4">
        <w:rPr>
          <w:rStyle w:val="ModBkBklDuaiyyaKalimatChar"/>
          <w:rFonts w:cs="Al_Mushaf" w:hint="cs"/>
          <w:color w:val="auto"/>
          <w:spacing w:val="-3"/>
          <w:rtl/>
        </w:rPr>
        <w:t>ِ</w:t>
      </w:r>
      <w:r w:rsidRPr="006E6AB4">
        <w:rPr>
          <w:rStyle w:val="ModBkBklDuaiyyaKalimatChar"/>
          <w:rFonts w:cs="Al_Mushaf"/>
          <w:color w:val="auto"/>
          <w:spacing w:val="-3"/>
          <w:rtl/>
        </w:rPr>
        <w:t xml:space="preserve"> ال</w:t>
      </w:r>
      <w:r w:rsidRPr="006E6AB4">
        <w:rPr>
          <w:rStyle w:val="ModBkBklDuaiyyaKalimatChar"/>
          <w:rFonts w:cs="Al_Mushaf" w:hint="cs"/>
          <w:color w:val="auto"/>
          <w:spacing w:val="-3"/>
          <w:rtl/>
        </w:rPr>
        <w:t>ۡـ</w:t>
      </w:r>
      <w:r w:rsidRPr="006E6AB4">
        <w:rPr>
          <w:rStyle w:val="ModBkBklDuaiyyaKalimatChar"/>
          <w:rFonts w:cs="Al_Mushaf"/>
          <w:color w:val="auto"/>
          <w:spacing w:val="-3"/>
          <w:rtl/>
        </w:rPr>
        <w:t>وَال</w:t>
      </w:r>
      <w:r w:rsidRPr="006E6AB4">
        <w:rPr>
          <w:rStyle w:val="ModBkBklDuaiyyaKalimatChar"/>
          <w:rFonts w:cs="Al_Mushaf" w:hint="cs"/>
          <w:color w:val="auto"/>
          <w:spacing w:val="-3"/>
          <w:rtl/>
        </w:rPr>
        <w:t>ِ</w:t>
      </w:r>
      <w:r w:rsidRPr="006E6AB4">
        <w:rPr>
          <w:rStyle w:val="ModBkBklDuaiyyaKalimatChar"/>
          <w:rFonts w:cs="Al_Mushaf"/>
          <w:color w:val="auto"/>
          <w:spacing w:val="-3"/>
          <w:rtl/>
        </w:rPr>
        <w:t>ی</w:t>
      </w:r>
      <w:r w:rsidRPr="006E6AB4">
        <w:rPr>
          <w:color w:val="auto"/>
          <w:spacing w:val="-3"/>
        </w:rPr>
        <w:t xml:space="preserve"> has narrated: ‘A person talked harshly</w:t>
      </w:r>
      <w:r w:rsidRPr="006E6AB4">
        <w:rPr>
          <w:color w:val="auto"/>
        </w:rPr>
        <w:t xml:space="preserve"> to Amīr-ul-Mūminīn Sayyidunā ‘Umar Bin ‘Abdul ‘Azīz </w:t>
      </w:r>
      <w:r w:rsidRPr="006E6AB4">
        <w:rPr>
          <w:rStyle w:val="ModBkBklDuaiyyaKalimatChar"/>
          <w:rFonts w:cs="Al_Mushaf"/>
          <w:color w:val="auto"/>
          <w:rtl/>
        </w:rPr>
        <w:t>عَ</w:t>
      </w:r>
      <w:r w:rsidRPr="006E6AB4">
        <w:rPr>
          <w:rStyle w:val="ModBkBklDuaiyyaKalimatChar"/>
          <w:rFonts w:cs="Al_Mushaf" w:hint="cs"/>
          <w:color w:val="auto"/>
          <w:rtl/>
        </w:rPr>
        <w:t>ـ</w:t>
      </w:r>
      <w:r w:rsidRPr="006E6AB4">
        <w:rPr>
          <w:rStyle w:val="ModBkBklDuaiyyaKalimatChar"/>
          <w:rFonts w:cs="Al_Mushaf"/>
          <w:color w:val="auto"/>
          <w:rtl/>
        </w:rPr>
        <w:t>لَيْهِ رَحْ</w:t>
      </w:r>
      <w:r w:rsidRPr="006E6AB4">
        <w:rPr>
          <w:rStyle w:val="ModBkBklDuaiyyaKalimatChar"/>
          <w:rFonts w:cs="Al_Mushaf" w:hint="cs"/>
          <w:color w:val="auto"/>
          <w:rtl/>
        </w:rPr>
        <w:t>ـ</w:t>
      </w:r>
      <w:r w:rsidRPr="006E6AB4">
        <w:rPr>
          <w:rStyle w:val="ModBkBklDuaiyyaKalimatChar"/>
          <w:rFonts w:cs="Al_Mushaf"/>
          <w:color w:val="auto"/>
          <w:rtl/>
        </w:rPr>
        <w:t>م</w:t>
      </w:r>
      <w:r w:rsidRPr="006E6AB4">
        <w:rPr>
          <w:rStyle w:val="ModBkBklDuaiyyaKalimatChar"/>
          <w:rFonts w:cs="Al_Mushaf" w:hint="cs"/>
          <w:color w:val="auto"/>
          <w:rtl/>
        </w:rPr>
        <w:t>َ</w:t>
      </w:r>
      <w:r w:rsidRPr="006E6AB4">
        <w:rPr>
          <w:rStyle w:val="ModBkBklDuaiyyaKalimatChar"/>
          <w:rFonts w:cs="Al_Mushaf"/>
          <w:color w:val="auto"/>
          <w:rtl/>
        </w:rPr>
        <w:t>ة</w:t>
      </w:r>
      <w:r w:rsidRPr="006E6AB4">
        <w:rPr>
          <w:rStyle w:val="ModBkBklDuaiyyaKalimatChar"/>
          <w:rFonts w:cs="Al_Mushaf" w:hint="cs"/>
          <w:color w:val="auto"/>
          <w:rtl/>
        </w:rPr>
        <w:t>ُ الـلّٰـ</w:t>
      </w:r>
      <w:r w:rsidRPr="006E6AB4">
        <w:rPr>
          <w:rStyle w:val="ModBkBklDuaiyyaKalimatChar"/>
          <w:rFonts w:cs="Al_Mushaf"/>
          <w:color w:val="auto"/>
          <w:rtl/>
        </w:rPr>
        <w:t>ه</w:t>
      </w:r>
      <w:r w:rsidRPr="006E6AB4">
        <w:rPr>
          <w:rStyle w:val="ModBkBklDuaiyyaKalimatChar"/>
          <w:rFonts w:cs="Al_Mushaf" w:hint="cs"/>
          <w:color w:val="auto"/>
          <w:rtl/>
        </w:rPr>
        <w:t>ِ الۡـعَـزِیۡـز</w:t>
      </w:r>
      <w:r w:rsidRPr="006E6AB4">
        <w:rPr>
          <w:color w:val="auto"/>
        </w:rPr>
        <w:t xml:space="preserve">. Lowering his head, Sayyidunā ‘Umar Bin ‘Abdul ‘Azīz </w:t>
      </w:r>
      <w:r w:rsidRPr="006E6AB4">
        <w:rPr>
          <w:rStyle w:val="ModBkBklDuaiyyaKalimatChar"/>
          <w:rFonts w:cs="Al_Mushaf"/>
          <w:color w:val="auto"/>
          <w:rtl/>
        </w:rPr>
        <w:t>عَ</w:t>
      </w:r>
      <w:r w:rsidRPr="006E6AB4">
        <w:rPr>
          <w:rStyle w:val="ModBkBklDuaiyyaKalimatChar"/>
          <w:rFonts w:cs="Al_Mushaf" w:hint="cs"/>
          <w:color w:val="auto"/>
          <w:rtl/>
        </w:rPr>
        <w:t>ـ</w:t>
      </w:r>
      <w:r w:rsidRPr="006E6AB4">
        <w:rPr>
          <w:rStyle w:val="ModBkBklDuaiyyaKalimatChar"/>
          <w:rFonts w:cs="Al_Mushaf"/>
          <w:color w:val="auto"/>
          <w:rtl/>
        </w:rPr>
        <w:t>لَيْهِ رَحْ</w:t>
      </w:r>
      <w:r w:rsidRPr="006E6AB4">
        <w:rPr>
          <w:rStyle w:val="ModBkBklDuaiyyaKalimatChar"/>
          <w:rFonts w:cs="Al_Mushaf" w:hint="cs"/>
          <w:color w:val="auto"/>
          <w:rtl/>
        </w:rPr>
        <w:t>ـ</w:t>
      </w:r>
      <w:r w:rsidRPr="006E6AB4">
        <w:rPr>
          <w:rStyle w:val="ModBkBklDuaiyyaKalimatChar"/>
          <w:rFonts w:cs="Al_Mushaf"/>
          <w:color w:val="auto"/>
          <w:rtl/>
        </w:rPr>
        <w:t>م</w:t>
      </w:r>
      <w:r w:rsidRPr="006E6AB4">
        <w:rPr>
          <w:rStyle w:val="ModBkBklDuaiyyaKalimatChar"/>
          <w:rFonts w:cs="Al_Mushaf" w:hint="cs"/>
          <w:color w:val="auto"/>
          <w:rtl/>
        </w:rPr>
        <w:t>َ</w:t>
      </w:r>
      <w:r w:rsidRPr="006E6AB4">
        <w:rPr>
          <w:rStyle w:val="ModBkBklDuaiyyaKalimatChar"/>
          <w:rFonts w:cs="Al_Mushaf"/>
          <w:color w:val="auto"/>
          <w:rtl/>
        </w:rPr>
        <w:t>ة</w:t>
      </w:r>
      <w:r w:rsidRPr="006E6AB4">
        <w:rPr>
          <w:rStyle w:val="ModBkBklDuaiyyaKalimatChar"/>
          <w:rFonts w:cs="Al_Mushaf" w:hint="cs"/>
          <w:color w:val="auto"/>
          <w:rtl/>
        </w:rPr>
        <w:t>ُ الـلّٰـ</w:t>
      </w:r>
      <w:r w:rsidRPr="006E6AB4">
        <w:rPr>
          <w:rStyle w:val="ModBkBklDuaiyyaKalimatChar"/>
          <w:rFonts w:cs="Al_Mushaf"/>
          <w:color w:val="auto"/>
          <w:rtl/>
        </w:rPr>
        <w:t>ه</w:t>
      </w:r>
      <w:r w:rsidRPr="006E6AB4">
        <w:rPr>
          <w:rStyle w:val="ModBkBklDuaiyyaKalimatChar"/>
          <w:rFonts w:cs="Al_Mushaf" w:hint="cs"/>
          <w:color w:val="auto"/>
          <w:rtl/>
        </w:rPr>
        <w:t>ِ الۡـعَـزِیۡـز</w:t>
      </w:r>
      <w:r w:rsidRPr="006E6AB4">
        <w:rPr>
          <w:rFonts w:hint="cs"/>
          <w:color w:val="auto"/>
          <w:cs/>
          <w:lang w:bidi="ta-IN"/>
        </w:rPr>
        <w:t xml:space="preserve"> </w:t>
      </w:r>
      <w:r w:rsidRPr="006E6AB4">
        <w:rPr>
          <w:color w:val="auto"/>
        </w:rPr>
        <w:t>said: ‘Do you want me to get angry so that Satan would make me arrogant and cause me to oppress you because of my power, and so that you would take its revenge from me on the Day of Judgement? I will never do this.’ After he said this, he became silent.</w:t>
      </w:r>
      <w:r w:rsidRPr="006E6AB4">
        <w:rPr>
          <w:rStyle w:val="ModBkBklCitationsChar"/>
          <w:color w:val="auto"/>
        </w:rPr>
        <w:t>(Kīmiyā-e-Sa’ādat, vol. 2, pp. 597)</w:t>
      </w:r>
    </w:p>
    <w:p w14:paraId="292BEA64" w14:textId="77777777" w:rsidR="001322A1" w:rsidRPr="006E6AB4" w:rsidRDefault="001322A1" w:rsidP="00D260A6">
      <w:pPr>
        <w:pStyle w:val="ModBkBklBodyParagraph"/>
        <w:spacing w:after="0"/>
        <w:rPr>
          <w:color w:val="auto"/>
          <w:sz w:val="22"/>
          <w:szCs w:val="24"/>
        </w:rPr>
      </w:pPr>
    </w:p>
    <w:p w14:paraId="14CBB853" w14:textId="77777777" w:rsidR="001322A1" w:rsidRPr="006E6AB4" w:rsidRDefault="001322A1" w:rsidP="00D260A6">
      <w:pPr>
        <w:pStyle w:val="ModBkBklBodyParagraph"/>
        <w:spacing w:after="0"/>
        <w:rPr>
          <w:color w:val="auto"/>
          <w:sz w:val="22"/>
          <w:szCs w:val="24"/>
        </w:rPr>
      </w:pPr>
    </w:p>
    <w:p w14:paraId="666B1241" w14:textId="77777777" w:rsidR="003A72E4" w:rsidRPr="006E6AB4" w:rsidRDefault="003A72E4" w:rsidP="00D260A6">
      <w:pPr>
        <w:pStyle w:val="ModBkBklBodyParagraph"/>
        <w:bidi/>
        <w:spacing w:after="0"/>
        <w:rPr>
          <w:color w:val="auto"/>
          <w:sz w:val="22"/>
          <w:szCs w:val="24"/>
        </w:rPr>
      </w:pPr>
    </w:p>
    <w:p w14:paraId="34A83A1B" w14:textId="77777777" w:rsidR="003A72E4" w:rsidRPr="006E6AB4" w:rsidRDefault="003A72E4" w:rsidP="00D260A6">
      <w:pPr>
        <w:pStyle w:val="ModBkBklBodyParagraph"/>
        <w:spacing w:after="0"/>
        <w:rPr>
          <w:color w:val="auto"/>
          <w:sz w:val="22"/>
          <w:szCs w:val="24"/>
        </w:rPr>
      </w:pPr>
    </w:p>
    <w:p w14:paraId="34C9E644" w14:textId="77777777" w:rsidR="003A72E4" w:rsidRPr="006E6AB4" w:rsidRDefault="003A72E4" w:rsidP="00D260A6">
      <w:pPr>
        <w:pStyle w:val="ModBkBklBodyParagraph"/>
        <w:spacing w:after="0"/>
        <w:rPr>
          <w:color w:val="auto"/>
          <w:sz w:val="22"/>
          <w:szCs w:val="24"/>
        </w:rPr>
      </w:pPr>
    </w:p>
    <w:p w14:paraId="40938AFB" w14:textId="77777777" w:rsidR="003A72E4" w:rsidRPr="006E6AB4" w:rsidRDefault="003A72E4" w:rsidP="00D260A6">
      <w:pPr>
        <w:pStyle w:val="ModBkBklBodyParagraph"/>
        <w:spacing w:after="0"/>
        <w:rPr>
          <w:color w:val="auto"/>
          <w:sz w:val="22"/>
          <w:szCs w:val="24"/>
        </w:rPr>
      </w:pPr>
    </w:p>
    <w:p w14:paraId="77479593" w14:textId="77777777" w:rsidR="003A72E4" w:rsidRPr="006E6AB4" w:rsidRDefault="003A72E4" w:rsidP="00D260A6">
      <w:pPr>
        <w:pStyle w:val="ModBkBklBodyParagraph"/>
        <w:spacing w:after="0"/>
        <w:rPr>
          <w:color w:val="auto"/>
          <w:sz w:val="22"/>
          <w:szCs w:val="24"/>
        </w:rPr>
      </w:pPr>
    </w:p>
    <w:p w14:paraId="104212CE" w14:textId="77777777" w:rsidR="003A72E4" w:rsidRPr="006E6AB4" w:rsidRDefault="003A72E4" w:rsidP="00D260A6">
      <w:pPr>
        <w:pStyle w:val="ModBkBklBodyParagraph"/>
        <w:spacing w:after="0"/>
        <w:rPr>
          <w:color w:val="auto"/>
          <w:sz w:val="22"/>
          <w:szCs w:val="24"/>
        </w:rPr>
      </w:pPr>
    </w:p>
    <w:p w14:paraId="51D8199D" w14:textId="77777777" w:rsidR="003A72E4" w:rsidRPr="006E6AB4" w:rsidRDefault="003A72E4" w:rsidP="00D260A6">
      <w:pPr>
        <w:pStyle w:val="ModBkBklBodyParagraph"/>
        <w:spacing w:after="0"/>
        <w:rPr>
          <w:color w:val="auto"/>
          <w:sz w:val="22"/>
          <w:szCs w:val="24"/>
        </w:rPr>
        <w:sectPr w:rsidR="003A72E4" w:rsidRPr="006E6AB4" w:rsidSect="00314A89">
          <w:headerReference w:type="even" r:id="rId27"/>
          <w:headerReference w:type="default" r:id="rId28"/>
          <w:footerReference w:type="even" r:id="rId29"/>
          <w:footerReference w:type="default" r:id="rId30"/>
          <w:headerReference w:type="first" r:id="rId31"/>
          <w:footerReference w:type="first" r:id="rId32"/>
          <w:footnotePr>
            <w:numRestart w:val="eachPage"/>
          </w:footnotePr>
          <w:pgSz w:w="10973" w:h="14040" w:code="261"/>
          <w:pgMar w:top="1238" w:right="1224" w:bottom="1181" w:left="1224" w:header="1260" w:footer="1006" w:gutter="0"/>
          <w:cols w:space="720"/>
          <w:titlePg/>
          <w:docGrid w:linePitch="360"/>
        </w:sectPr>
      </w:pPr>
    </w:p>
    <w:p w14:paraId="6A5B7F63" w14:textId="77777777" w:rsidR="006E6AB4" w:rsidRPr="006E6AB4" w:rsidRDefault="006E6AB4" w:rsidP="00D260A6">
      <w:pPr>
        <w:autoSpaceDE w:val="0"/>
        <w:autoSpaceDN w:val="0"/>
        <w:bidi/>
        <w:adjustRightInd w:val="0"/>
        <w:spacing w:after="0" w:line="240" w:lineRule="auto"/>
        <w:jc w:val="center"/>
        <w:rPr>
          <w:rFonts w:ascii="Al_Mushaf" w:hAnsi="Al_Mushaf" w:cs="Al_Mushaf"/>
          <w:sz w:val="36"/>
          <w:szCs w:val="36"/>
        </w:rPr>
      </w:pPr>
      <w:bookmarkStart w:id="2184" w:name="_Toc357063875"/>
      <w:bookmarkStart w:id="2185" w:name="_Toc361436235"/>
      <w:bookmarkStart w:id="2186" w:name="_Toc361437717"/>
      <w:bookmarkStart w:id="2187" w:name="_Toc361439205"/>
      <w:r w:rsidRPr="006E6AB4">
        <w:rPr>
          <w:rFonts w:ascii="Al_Mushaf" w:hAnsi="Al_Mushaf" w:cs="Al_Mushaf"/>
          <w:sz w:val="36"/>
          <w:szCs w:val="36"/>
          <w:rtl/>
        </w:rPr>
        <w:lastRenderedPageBreak/>
        <w:t xml:space="preserve">اَلْحَمْدُ لِلّٰہِ رَبِّ الْعٰلَمِیْنَ وَ الصَّلٰوۃُ وَالسَّلَامُ علٰی سَیِّدِ الْمُرْسَلِیْنَ </w:t>
      </w:r>
      <w:r w:rsidRPr="006E6AB4">
        <w:rPr>
          <w:rFonts w:ascii="Al_Mushaf" w:hAnsi="Al_Mushaf" w:cs="Al_Mushaf"/>
          <w:sz w:val="36"/>
          <w:szCs w:val="36"/>
          <w:vertAlign w:val="superscript"/>
          <w:rtl/>
        </w:rPr>
        <w:t>ط</w:t>
      </w:r>
    </w:p>
    <w:p w14:paraId="5332F39F" w14:textId="77777777" w:rsidR="006E6AB4" w:rsidRPr="006E6AB4" w:rsidRDefault="006E6AB4" w:rsidP="00D260A6">
      <w:pPr>
        <w:bidi/>
        <w:spacing w:after="0" w:line="240" w:lineRule="auto"/>
        <w:jc w:val="center"/>
        <w:rPr>
          <w:rFonts w:ascii="Al_Mushaf" w:hAnsi="Al_Mushaf" w:cs="Al_Mushaf"/>
          <w:sz w:val="36"/>
          <w:szCs w:val="36"/>
          <w:vertAlign w:val="superscript"/>
        </w:rPr>
      </w:pPr>
      <w:r w:rsidRPr="006E6AB4">
        <w:rPr>
          <w:rFonts w:ascii="Al_Mushaf" w:hAnsi="Al_Mushaf" w:cs="Al_Mushaf"/>
          <w:sz w:val="36"/>
          <w:szCs w:val="36"/>
          <w:rtl/>
        </w:rPr>
        <w:t xml:space="preserve">اَمَّا بَعْدُ فَاَعُوْذُ بِاللّٰہِ مِنَ الشَّیْطٰنِ الرَّجِیْمِ </w:t>
      </w:r>
      <w:r w:rsidRPr="006E6AB4">
        <w:rPr>
          <w:rFonts w:ascii="Al_Mushaf" w:hAnsi="Al_Mushaf" w:cs="Al_Mushaf"/>
          <w:sz w:val="36"/>
          <w:szCs w:val="36"/>
          <w:vertAlign w:val="superscript"/>
          <w:rtl/>
        </w:rPr>
        <w:t>ط</w:t>
      </w:r>
      <w:r w:rsidRPr="006E6AB4">
        <w:rPr>
          <w:rFonts w:ascii="Al_Mushaf" w:hAnsi="Al_Mushaf" w:cs="Al_Mushaf"/>
          <w:sz w:val="36"/>
          <w:szCs w:val="36"/>
          <w:rtl/>
        </w:rPr>
        <w:t xml:space="preserve">  بِسْمِ اللہِ الرَّحْمٰنِ الرَّ حِیْم </w:t>
      </w:r>
      <w:r w:rsidRPr="006E6AB4">
        <w:rPr>
          <w:rFonts w:ascii="Al_Mushaf" w:hAnsi="Al_Mushaf" w:cs="Al_Mushaf"/>
          <w:sz w:val="36"/>
          <w:szCs w:val="36"/>
          <w:vertAlign w:val="superscript"/>
          <w:rtl/>
        </w:rPr>
        <w:t>ط</w:t>
      </w:r>
    </w:p>
    <w:p w14:paraId="64B901DC" w14:textId="77777777" w:rsidR="00FC7C26" w:rsidRPr="006E6AB4" w:rsidRDefault="00FC7C26" w:rsidP="00D260A6">
      <w:pPr>
        <w:pStyle w:val="Heading1"/>
        <w:rPr>
          <w:sz w:val="56"/>
          <w:szCs w:val="92"/>
        </w:rPr>
      </w:pPr>
      <w:bookmarkStart w:id="2188" w:name="_Toc500604533"/>
      <w:r w:rsidRPr="006E6AB4">
        <w:t>Blessings of I’tik</w:t>
      </w:r>
      <w:r w:rsidRPr="006E6AB4">
        <w:rPr>
          <w:rFonts w:cs="Times New Roman"/>
        </w:rPr>
        <w:t>ā</w:t>
      </w:r>
      <w:r w:rsidRPr="006E6AB4">
        <w:t>f</w:t>
      </w:r>
      <w:bookmarkEnd w:id="2184"/>
      <w:bookmarkEnd w:id="2185"/>
      <w:bookmarkEnd w:id="2186"/>
      <w:bookmarkEnd w:id="2187"/>
      <w:bookmarkEnd w:id="2188"/>
    </w:p>
    <w:p w14:paraId="288952BA" w14:textId="77777777" w:rsidR="00FC7C26" w:rsidRPr="006E6AB4" w:rsidRDefault="00F55950" w:rsidP="00D260A6">
      <w:pPr>
        <w:pStyle w:val="ModBkBklBodyParagraph"/>
        <w:spacing w:after="0"/>
        <w:rPr>
          <w:color w:val="auto"/>
          <w:sz w:val="22"/>
          <w:szCs w:val="24"/>
        </w:rPr>
      </w:pPr>
      <w:r w:rsidRPr="006E6AB4">
        <w:rPr>
          <w:rFonts w:cs="KFGQPC Uthmanic Script HAFS"/>
          <w:noProof/>
          <w:color w:val="auto"/>
          <w:sz w:val="31"/>
          <w:szCs w:val="31"/>
          <w:lang w:val="en-US" w:bidi="ar-SA"/>
        </w:rPr>
        <mc:AlternateContent>
          <mc:Choice Requires="wps">
            <w:drawing>
              <wp:anchor distT="0" distB="0" distL="114300" distR="114300" simplePos="0" relativeHeight="251734528" behindDoc="0" locked="0" layoutInCell="1" allowOverlap="1" wp14:anchorId="085F7986" wp14:editId="51C5CC5D">
                <wp:simplePos x="0" y="0"/>
                <wp:positionH relativeFrom="column">
                  <wp:posOffset>1466215</wp:posOffset>
                </wp:positionH>
                <wp:positionV relativeFrom="paragraph">
                  <wp:posOffset>495935</wp:posOffset>
                </wp:positionV>
                <wp:extent cx="396240" cy="461645"/>
                <wp:effectExtent l="0" t="0" r="0" b="0"/>
                <wp:wrapNone/>
                <wp:docPr id="19" name="Text Box 6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461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79DCC2" w14:textId="77777777" w:rsidR="007E0DC3" w:rsidRPr="00A84DA5" w:rsidRDefault="007E0DC3" w:rsidP="00A84DA5">
                            <w:pPr>
                              <w:rPr>
                                <w:color w:val="00FFFF"/>
                                <w:sz w:val="28"/>
                                <w:szCs w:val="28"/>
                              </w:rPr>
                            </w:pPr>
                            <w:r w:rsidRPr="00A84DA5">
                              <w:rPr>
                                <w:rFonts w:ascii="Quranic_Font" w:hAnsi="Quranic_Font" w:cs="Quranic_Font"/>
                                <w:color w:val="00FFFF"/>
                                <w:sz w:val="28"/>
                                <w:szCs w:val="28"/>
                                <w:rtl/>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5F7986" id="Text Box 641" o:spid="_x0000_s1039" type="#_x0000_t202" style="position:absolute;left:0;text-align:left;margin-left:115.45pt;margin-top:39.05pt;width:31.2pt;height:36.3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" filled="f" stroked="f">
                <v:textbox>
                  <w:txbxContent>
                    <w:p w14:paraId="0E79DCC2" w14:textId="77777777" w:rsidR="007E0DC3" w:rsidRPr="00A84DA5" w:rsidRDefault="007E0DC3" w:rsidP="00A84DA5">
                      <w:pPr>
                        <w:rPr>
                          <w:color w:val="00FFFF"/>
                          <w:sz w:val="28"/>
                          <w:szCs w:val="28"/>
                        </w:rPr>
                      </w:pPr>
                      <w:r w:rsidRPr="00A84DA5">
                        <w:rPr>
                          <w:rFonts w:ascii="Quranic_Font" w:hAnsi="Quranic_Font" w:cs="Quranic_Font"/>
                          <w:color w:val="00FFFF"/>
                          <w:sz w:val="28"/>
                          <w:szCs w:val="28"/>
                          <w:rtl/>
                        </w:rPr>
                        <w:t>ٗ</w:t>
                      </w:r>
                    </w:p>
                  </w:txbxContent>
                </v:textbox>
              </v:shape>
            </w:pict>
          </mc:Fallback>
        </mc:AlternateContent>
      </w:r>
      <w:r w:rsidR="00FC7C26" w:rsidRPr="006E6AB4">
        <w:rPr>
          <w:color w:val="auto"/>
          <w:sz w:val="22"/>
          <w:szCs w:val="24"/>
        </w:rPr>
        <w:t xml:space="preserve">Sayyidunā Abū Dardā </w:t>
      </w:r>
      <w:r w:rsidR="00FC7C26" w:rsidRPr="006E6AB4">
        <w:rPr>
          <w:rStyle w:val="ModArabicTextinbodyChar"/>
          <w:rFonts w:cs="Al_Mushaf"/>
          <w:color w:val="auto"/>
          <w:sz w:val="14"/>
          <w:szCs w:val="14"/>
          <w:rtl/>
          <w:lang w:bidi="ar-SA"/>
        </w:rPr>
        <w:t>رَضِىَ اللهُ تَعَالٰی عَنْهُ</w:t>
      </w:r>
      <w:r w:rsidR="00FC7C26" w:rsidRPr="006E6AB4">
        <w:rPr>
          <w:color w:val="auto"/>
          <w:sz w:val="22"/>
          <w:szCs w:val="24"/>
        </w:rPr>
        <w:t xml:space="preserve"> has narrated that the Prophet of mankind, the Peace of our heart and mind, the most Generous and Kind </w:t>
      </w:r>
      <w:r w:rsidR="00FC7C26" w:rsidRPr="006E6AB4">
        <w:rPr>
          <w:rStyle w:val="ModArabicTextinbodyChar"/>
          <w:rFonts w:cs="Al_Mushaf"/>
          <w:color w:val="auto"/>
          <w:sz w:val="14"/>
          <w:szCs w:val="14"/>
          <w:rtl/>
          <w:lang w:bidi="ar-SA"/>
        </w:rPr>
        <w:t>صَلَّى اللهُ تَعَالٰى عَلَيْهِ وَاٰلِهٖ وَسَلَّم</w:t>
      </w:r>
      <w:r w:rsidR="00FC7C26" w:rsidRPr="006E6AB4">
        <w:rPr>
          <w:color w:val="auto"/>
          <w:sz w:val="22"/>
          <w:szCs w:val="24"/>
        </w:rPr>
        <w:t xml:space="preserve"> has said:</w:t>
      </w:r>
    </w:p>
    <w:p w14:paraId="37378270" w14:textId="77777777" w:rsidR="00FC7C26" w:rsidRPr="006E6AB4" w:rsidRDefault="00FC7C26" w:rsidP="00D260A6">
      <w:pPr>
        <w:pStyle w:val="ModArabicTextinbody"/>
        <w:bidi/>
        <w:spacing w:after="0"/>
        <w:jc w:val="center"/>
        <w:rPr>
          <w:rFonts w:cs="Al_Mushaf"/>
          <w:color w:val="auto"/>
          <w:w w:val="100"/>
          <w:position w:val="0"/>
          <w:sz w:val="31"/>
          <w:szCs w:val="36"/>
        </w:rPr>
      </w:pPr>
      <w:r w:rsidRPr="006E6AB4">
        <w:rPr>
          <w:rFonts w:cs="Al_Mushaf"/>
          <w:color w:val="auto"/>
          <w:w w:val="100"/>
          <w:position w:val="0"/>
          <w:sz w:val="31"/>
          <w:szCs w:val="36"/>
          <w:rtl/>
        </w:rPr>
        <w:t>مَنۡ صَلّٰي عَلَيَّ حِيۡنَ يُصۡبِحُ عَشۡرًا وَحِيۡ</w:t>
      </w:r>
      <w:r w:rsidR="00A84DA5" w:rsidRPr="006E6AB4">
        <w:rPr>
          <w:rFonts w:cs="Al_Mushaf"/>
          <w:color w:val="auto"/>
          <w:w w:val="100"/>
          <w:position w:val="0"/>
          <w:sz w:val="31"/>
          <w:szCs w:val="36"/>
          <w:rtl/>
        </w:rPr>
        <w:t>نَ يُمۡسِيۡ عَشۡرًا أَدۡرَكَتۡه</w:t>
      </w:r>
      <w:r w:rsidRPr="006E6AB4">
        <w:rPr>
          <w:rFonts w:cs="Al_Mushaf"/>
          <w:color w:val="auto"/>
          <w:w w:val="100"/>
          <w:position w:val="0"/>
          <w:sz w:val="31"/>
          <w:szCs w:val="36"/>
          <w:rtl/>
        </w:rPr>
        <w:t xml:space="preserve"> شَفَاعَتِيۡ يَوۡمَ الۡقِيَامَةِ</w:t>
      </w:r>
    </w:p>
    <w:p w14:paraId="6793C67F" w14:textId="77777777" w:rsidR="00FC7C26" w:rsidRPr="006E6AB4" w:rsidRDefault="00FC7C26" w:rsidP="00D260A6">
      <w:pPr>
        <w:pStyle w:val="ModBkBklQuranicAyahTranslation"/>
        <w:spacing w:after="0"/>
        <w:rPr>
          <w:color w:val="auto"/>
          <w:sz w:val="20"/>
          <w:szCs w:val="20"/>
        </w:rPr>
      </w:pPr>
      <w:r w:rsidRPr="006E6AB4">
        <w:rPr>
          <w:color w:val="auto"/>
          <w:sz w:val="20"/>
          <w:szCs w:val="20"/>
        </w:rPr>
        <w:t xml:space="preserve">Translation: Whoever recites </w:t>
      </w:r>
      <w:r w:rsidRPr="006E6AB4">
        <w:rPr>
          <w:rFonts w:ascii="Times New Roman" w:hAnsi="Times New Roman"/>
          <w:b/>
          <w:bCs/>
          <w:color w:val="auto"/>
          <w:sz w:val="20"/>
          <w:szCs w:val="20"/>
        </w:rPr>
        <w:t>Ṣ</w:t>
      </w:r>
      <w:r w:rsidRPr="006E6AB4">
        <w:rPr>
          <w:color w:val="auto"/>
          <w:sz w:val="20"/>
          <w:szCs w:val="20"/>
        </w:rPr>
        <w:t>alāt upon me 10 times in the morning and 10 times in the evening shall gain my intercession on the Day of Judgement.</w:t>
      </w:r>
    </w:p>
    <w:p w14:paraId="2B32DEBD" w14:textId="77777777" w:rsidR="00FC7C26" w:rsidRPr="006E6AB4" w:rsidRDefault="00FC7C26" w:rsidP="00D260A6">
      <w:pPr>
        <w:pStyle w:val="ModBkBklCitations"/>
        <w:spacing w:after="0"/>
        <w:jc w:val="right"/>
        <w:rPr>
          <w:color w:val="auto"/>
          <w:sz w:val="18"/>
          <w:szCs w:val="16"/>
        </w:rPr>
      </w:pPr>
      <w:r w:rsidRPr="006E6AB4">
        <w:rPr>
          <w:noProof/>
          <w:color w:val="auto"/>
          <w:sz w:val="18"/>
          <w:szCs w:val="16"/>
        </w:rPr>
        <w:t>(Majma’-uz-Zawāid,</w:t>
      </w:r>
      <w:r w:rsidR="000862CE" w:rsidRPr="006E6AB4">
        <w:rPr>
          <w:noProof/>
          <w:color w:val="auto"/>
          <w:sz w:val="18"/>
          <w:szCs w:val="16"/>
        </w:rPr>
        <w:t xml:space="preserve"> vol. 10,</w:t>
      </w:r>
      <w:r w:rsidRPr="006E6AB4">
        <w:rPr>
          <w:noProof/>
          <w:color w:val="auto"/>
          <w:sz w:val="18"/>
          <w:szCs w:val="16"/>
        </w:rPr>
        <w:t xml:space="preserve"> pp. 163, Ḥadīš 17022)</w:t>
      </w:r>
    </w:p>
    <w:p w14:paraId="5997C204" w14:textId="77777777" w:rsidR="00FC7C26" w:rsidRPr="006E6AB4" w:rsidRDefault="00FC7C26" w:rsidP="00D260A6">
      <w:pPr>
        <w:pStyle w:val="ModBkBklDurood"/>
        <w:spacing w:after="0"/>
        <w:rPr>
          <w:rFonts w:ascii="Quranic_Font" w:hAnsi="Quranic_Font" w:cs="Al_Mushaf"/>
          <w:color w:val="auto"/>
          <w:w w:val="100"/>
          <w:sz w:val="32"/>
          <w:szCs w:val="32"/>
        </w:rPr>
      </w:pPr>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2DFAE6A0" w14:textId="77777777" w:rsidR="00FC7C26" w:rsidRPr="006E6AB4" w:rsidRDefault="00FC7C26" w:rsidP="00D260A6">
      <w:pPr>
        <w:pStyle w:val="ModBkBklBodyParagraph"/>
        <w:spacing w:after="0"/>
        <w:rPr>
          <w:color w:val="auto"/>
          <w:sz w:val="22"/>
          <w:szCs w:val="24"/>
        </w:rPr>
      </w:pPr>
      <w:r w:rsidRPr="006E6AB4">
        <w:rPr>
          <w:color w:val="auto"/>
          <w:sz w:val="22"/>
          <w:szCs w:val="24"/>
        </w:rPr>
        <w:t>Dear Islamic brothers! What can we say about the blessings of Ramadan! No doubt, its every moment is full of bounties and blessings, but the most important th</w:t>
      </w:r>
      <w:r w:rsidR="00901778" w:rsidRPr="006E6AB4">
        <w:rPr>
          <w:color w:val="auto"/>
          <w:sz w:val="22"/>
          <w:szCs w:val="24"/>
        </w:rPr>
        <w:t>ing in this blessed month is Lay</w:t>
      </w:r>
      <w:r w:rsidRPr="006E6AB4">
        <w:rPr>
          <w:color w:val="auto"/>
          <w:sz w:val="22"/>
          <w:szCs w:val="24"/>
        </w:rPr>
        <w:t xml:space="preserve">la-tul-Qadr. In order to find this night, the Prophet of mankind, the Peace of our heart and mind, the most Generous and Kind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performed I’tikāf even for the whole of Ramadan, and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would not miss it especially in the last ten days.</w:t>
      </w:r>
    </w:p>
    <w:p w14:paraId="0D6E536E"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Once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could not do I’tikāf in Ramadan for some reason, so he did it in the last ten days of Shawwal. </w:t>
      </w:r>
      <w:r w:rsidRPr="006E6AB4">
        <w:rPr>
          <w:rStyle w:val="ModBkBklCitationsChar"/>
          <w:color w:val="auto"/>
          <w:sz w:val="18"/>
          <w:szCs w:val="16"/>
        </w:rPr>
        <w:t>(Ṣaḥīḥ Bukhārī,</w:t>
      </w:r>
      <w:r w:rsidR="001341F6" w:rsidRPr="006E6AB4">
        <w:rPr>
          <w:rStyle w:val="ModBkBklCitationsChar"/>
          <w:color w:val="auto"/>
          <w:sz w:val="18"/>
          <w:szCs w:val="16"/>
        </w:rPr>
        <w:t xml:space="preserve"> vol. 1,</w:t>
      </w:r>
      <w:r w:rsidRPr="006E6AB4">
        <w:rPr>
          <w:rStyle w:val="ModBkBklCitationsChar"/>
          <w:color w:val="auto"/>
          <w:sz w:val="18"/>
          <w:szCs w:val="16"/>
        </w:rPr>
        <w:t xml:space="preserve"> pp. 671, Ḥadīš 2031)</w:t>
      </w:r>
      <w:r w:rsidRPr="006E6AB4">
        <w:rPr>
          <w:color w:val="auto"/>
          <w:sz w:val="22"/>
          <w:szCs w:val="24"/>
        </w:rPr>
        <w:t xml:space="preserve"> Similarly, once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did not do I’tikāf due to travelling, so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did I’tikāf for 20 days in the following Ramadan. </w:t>
      </w:r>
      <w:r w:rsidRPr="006E6AB4">
        <w:rPr>
          <w:rStyle w:val="ModBodyReferencesChar"/>
          <w:color w:val="auto"/>
          <w:sz w:val="18"/>
          <w:szCs w:val="24"/>
        </w:rPr>
        <w:t>(Jāmi’ Tirmiżī,</w:t>
      </w:r>
      <w:r w:rsidR="00E74B50" w:rsidRPr="006E6AB4">
        <w:rPr>
          <w:rStyle w:val="ModBodyReferencesChar"/>
          <w:color w:val="auto"/>
          <w:sz w:val="18"/>
          <w:szCs w:val="24"/>
        </w:rPr>
        <w:t xml:space="preserve"> vol. 2,</w:t>
      </w:r>
      <w:r w:rsidRPr="006E6AB4">
        <w:rPr>
          <w:rStyle w:val="ModBodyReferencesChar"/>
          <w:color w:val="auto"/>
          <w:sz w:val="18"/>
          <w:szCs w:val="24"/>
        </w:rPr>
        <w:t xml:space="preserve"> pp. 212, Ḥadīš 803)</w:t>
      </w:r>
    </w:p>
    <w:p w14:paraId="5C836B7D" w14:textId="77777777" w:rsidR="006E6AB4" w:rsidRDefault="006E6AB4" w:rsidP="00D260A6">
      <w:pPr>
        <w:spacing w:after="0" w:line="240" w:lineRule="auto"/>
        <w:rPr>
          <w:rFonts w:ascii="Warnock Pro SmBd" w:hAnsi="Warnock Pro SmBd"/>
          <w:b/>
          <w:bCs/>
          <w:sz w:val="44"/>
          <w:szCs w:val="44"/>
        </w:rPr>
      </w:pPr>
      <w:bookmarkStart w:id="2189" w:name="_Toc239320281"/>
      <w:bookmarkStart w:id="2190" w:name="_Toc294546792"/>
      <w:bookmarkStart w:id="2191" w:name="_Toc332511703"/>
      <w:bookmarkStart w:id="2192" w:name="_Toc357063876"/>
      <w:bookmarkStart w:id="2193" w:name="_Toc361436236"/>
      <w:bookmarkStart w:id="2194" w:name="_Toc361437718"/>
      <w:bookmarkStart w:id="2195" w:name="_Toc361439206"/>
      <w:r>
        <w:br w:type="page"/>
      </w:r>
    </w:p>
    <w:p w14:paraId="38BF9405" w14:textId="77777777" w:rsidR="00FC7C26" w:rsidRPr="006E6AB4" w:rsidRDefault="00FC7C26" w:rsidP="00D260A6">
      <w:pPr>
        <w:pStyle w:val="Heading2"/>
      </w:pPr>
      <w:bookmarkStart w:id="2196" w:name="_Toc500604534"/>
      <w:r w:rsidRPr="006E6AB4">
        <w:lastRenderedPageBreak/>
        <w:t>I’tikāf is an ancient form of worship</w:t>
      </w:r>
      <w:bookmarkEnd w:id="2189"/>
      <w:bookmarkEnd w:id="2190"/>
      <w:bookmarkEnd w:id="2191"/>
      <w:bookmarkEnd w:id="2192"/>
      <w:bookmarkEnd w:id="2193"/>
      <w:bookmarkEnd w:id="2194"/>
      <w:bookmarkEnd w:id="2195"/>
      <w:bookmarkEnd w:id="2196"/>
    </w:p>
    <w:p w14:paraId="289E5617" w14:textId="77777777" w:rsidR="00FC7C26" w:rsidRPr="006E6AB4" w:rsidRDefault="00FC7C26" w:rsidP="00D260A6">
      <w:pPr>
        <w:pStyle w:val="ModBkBklBodyParagraph"/>
        <w:spacing w:after="0"/>
        <w:rPr>
          <w:color w:val="auto"/>
          <w:sz w:val="22"/>
          <w:szCs w:val="24"/>
        </w:rPr>
      </w:pPr>
      <w:r w:rsidRPr="006E6AB4">
        <w:rPr>
          <w:color w:val="auto"/>
          <w:sz w:val="22"/>
          <w:szCs w:val="24"/>
        </w:rPr>
        <w:t>I’tikāf</w:t>
      </w:r>
      <w:r w:rsidR="005B2DBA" w:rsidRPr="006E6AB4">
        <w:rPr>
          <w:color w:val="auto"/>
          <w:sz w:val="22"/>
          <w:szCs w:val="24"/>
        </w:rPr>
        <w:fldChar w:fldCharType="begin"/>
      </w:r>
      <w:r w:rsidRPr="006E6AB4">
        <w:rPr>
          <w:color w:val="auto"/>
          <w:sz w:val="22"/>
          <w:szCs w:val="24"/>
        </w:rPr>
        <w:instrText xml:space="preserve"> XE "I’tikāf:traditional worship" </w:instrText>
      </w:r>
      <w:r w:rsidR="005B2DBA" w:rsidRPr="006E6AB4">
        <w:rPr>
          <w:color w:val="auto"/>
          <w:sz w:val="22"/>
          <w:szCs w:val="24"/>
        </w:rPr>
        <w:fldChar w:fldCharType="end"/>
      </w:r>
      <w:r w:rsidRPr="006E6AB4">
        <w:rPr>
          <w:color w:val="auto"/>
          <w:sz w:val="22"/>
          <w:szCs w:val="24"/>
        </w:rPr>
        <w:t xml:space="preserve"> is an ancient form of worship which the earlier Ummaĥs would also perform, as stated in part 1 Sūraĥ</w:t>
      </w:r>
      <w:r w:rsidR="005B2DBA" w:rsidRPr="006E6AB4">
        <w:rPr>
          <w:color w:val="auto"/>
          <w:sz w:val="22"/>
          <w:szCs w:val="24"/>
        </w:rPr>
        <w:fldChar w:fldCharType="begin"/>
      </w:r>
      <w:r w:rsidR="000B6069" w:rsidRPr="006E6AB4">
        <w:rPr>
          <w:color w:val="auto"/>
          <w:sz w:val="22"/>
          <w:szCs w:val="24"/>
        </w:rPr>
        <w:instrText xml:space="preserve"> XE "Sūraĥ:</w:instrText>
      </w:r>
      <w:r w:rsidR="000B6069" w:rsidRPr="006E6AB4">
        <w:rPr>
          <w:color w:val="auto"/>
          <w:sz w:val="22"/>
          <w:szCs w:val="24"/>
          <w:lang w:val="en-US"/>
        </w:rPr>
        <w:instrText>Al-Baqaraĥ</w:instrText>
      </w:r>
      <w:r w:rsidR="000B6069" w:rsidRPr="006E6AB4">
        <w:rPr>
          <w:color w:val="auto"/>
          <w:sz w:val="22"/>
          <w:szCs w:val="24"/>
        </w:rPr>
        <w:instrText xml:space="preserve">" </w:instrText>
      </w:r>
      <w:r w:rsidR="005B2DBA" w:rsidRPr="006E6AB4">
        <w:rPr>
          <w:color w:val="auto"/>
          <w:sz w:val="22"/>
          <w:szCs w:val="24"/>
        </w:rPr>
        <w:fldChar w:fldCharType="end"/>
      </w:r>
      <w:r w:rsidRPr="006E6AB4">
        <w:rPr>
          <w:color w:val="auto"/>
          <w:sz w:val="22"/>
          <w:szCs w:val="24"/>
        </w:rPr>
        <w:t xml:space="preserve"> </w:t>
      </w:r>
      <w:r w:rsidR="000B6069" w:rsidRPr="006E6AB4">
        <w:rPr>
          <w:color w:val="auto"/>
          <w:sz w:val="22"/>
          <w:szCs w:val="24"/>
        </w:rPr>
        <w:t>Al-</w:t>
      </w:r>
      <w:r w:rsidRPr="006E6AB4">
        <w:rPr>
          <w:color w:val="auto"/>
          <w:sz w:val="22"/>
          <w:szCs w:val="24"/>
        </w:rPr>
        <w:t>Baqaraĥ, verse 125 of the Holy Quran:</w:t>
      </w:r>
    </w:p>
    <w:p w14:paraId="5D5974C3" w14:textId="77777777" w:rsidR="006E6AB4" w:rsidRDefault="006E6AB4" w:rsidP="00D260A6">
      <w:pPr>
        <w:pStyle w:val="ModBkBklQuranicAyahTranslation"/>
        <w:spacing w:after="0"/>
        <w:rPr>
          <w:rFonts w:ascii="Al Qalam Quran Majeed Web2_D" w:hAnsi="Al Qalam Quran Majeed Web2_D" w:cs="Al Qalam Quran Majeed Web2_D"/>
          <w:sz w:val="32"/>
          <w:szCs w:val="32"/>
          <w:rtl/>
          <w:lang w:bidi="fa-IR"/>
        </w:rPr>
      </w:pPr>
      <w:r w:rsidRPr="003A6163">
        <w:rPr>
          <w:rFonts w:ascii="Al Qalam Quran Majeed Web2_D" w:hAnsi="Al Qalam Quran Majeed Web2_D" w:cs="Al Qalam Quran Majeed Web2_D"/>
          <w:sz w:val="32"/>
          <w:szCs w:val="32"/>
          <w:rtl/>
        </w:rPr>
        <w:t>وَ عَهِدْنَاۤ اِلٰۤى اِبْرٰهٖمَ وَ اِسْمٰعِیْلَ اَنْ طَهِّرَا بَیْتِیَ لِلطَّآىٕفِیْنَ وَ الْعٰكِفِیْنَ وَ الرُّكَّعِ السُّجُوْدِ(</w:t>
      </w:r>
      <w:r w:rsidRPr="003A6163">
        <w:rPr>
          <w:rFonts w:ascii="Al Qalam Quran Majeed Web2_D" w:hAnsi="Al Qalam Quran Majeed Web2_D" w:cs="Al Qalam Quran Majeed Web2_D"/>
          <w:sz w:val="32"/>
          <w:szCs w:val="32"/>
          <w:rtl/>
          <w:lang w:bidi="fa-IR"/>
        </w:rPr>
        <w:t>۱۲۵)</w:t>
      </w:r>
    </w:p>
    <w:p w14:paraId="4BE156D3" w14:textId="77777777" w:rsidR="00FC7C26" w:rsidRPr="006E6AB4" w:rsidRDefault="00FC7C26" w:rsidP="00D260A6">
      <w:pPr>
        <w:pStyle w:val="ModBkBklQuranicAyahTranslation"/>
        <w:spacing w:after="0"/>
        <w:rPr>
          <w:color w:val="auto"/>
          <w:sz w:val="20"/>
          <w:szCs w:val="20"/>
        </w:rPr>
      </w:pPr>
      <w:r w:rsidRPr="006E6AB4">
        <w:rPr>
          <w:color w:val="auto"/>
          <w:sz w:val="20"/>
          <w:szCs w:val="20"/>
        </w:rPr>
        <w:t xml:space="preserve">And We enjoined strictly upon Ibrāĥīm and Ismā’īl </w:t>
      </w:r>
      <w:r w:rsidRPr="006E6AB4">
        <w:rPr>
          <w:rStyle w:val="ModBkBklDuaiyyaKalimatChar"/>
          <w:rFonts w:cs="Al_Mushaf"/>
          <w:color w:val="auto"/>
          <w:sz w:val="14"/>
          <w:szCs w:val="14"/>
          <w:rtl/>
        </w:rPr>
        <w:t>عَـلَيْهِمُ السَّلَام</w:t>
      </w:r>
      <w:r w:rsidRPr="006E6AB4">
        <w:rPr>
          <w:color w:val="auto"/>
          <w:sz w:val="20"/>
          <w:szCs w:val="20"/>
        </w:rPr>
        <w:t xml:space="preserve"> to purify well My house for those who go around it and those who stay therein for I’tikāf and those who bow down (for Rukū’) and prostrate.</w:t>
      </w:r>
      <w:bookmarkStart w:id="2197" w:name="_Toc238567359"/>
      <w:bookmarkStart w:id="2198" w:name="_Toc238761009"/>
      <w:bookmarkStart w:id="2199" w:name="_Toc239320282"/>
      <w:r w:rsidRPr="006E6AB4">
        <w:rPr>
          <w:color w:val="auto"/>
          <w:sz w:val="20"/>
          <w:szCs w:val="20"/>
        </w:rPr>
        <w:t xml:space="preserve"> </w:t>
      </w:r>
      <w:r w:rsidRPr="006E6AB4">
        <w:rPr>
          <w:rStyle w:val="ModBkBklCitationsChar"/>
          <w:color w:val="auto"/>
          <w:sz w:val="18"/>
          <w:szCs w:val="16"/>
        </w:rPr>
        <w:t xml:space="preserve">[Kanz-ul-Īmān (Translation of Quran)] (Part 1, Sūraĥ </w:t>
      </w:r>
      <w:r w:rsidR="00A90BB9" w:rsidRPr="006E6AB4">
        <w:rPr>
          <w:rStyle w:val="ModBkBklCitationsChar"/>
          <w:color w:val="auto"/>
          <w:sz w:val="18"/>
          <w:szCs w:val="16"/>
        </w:rPr>
        <w:t>Al-</w:t>
      </w:r>
      <w:r w:rsidRPr="006E6AB4">
        <w:rPr>
          <w:rStyle w:val="ModBkBklCitationsChar"/>
          <w:color w:val="auto"/>
          <w:sz w:val="18"/>
          <w:szCs w:val="16"/>
        </w:rPr>
        <w:t>Baqaraĥ, verse 125)</w:t>
      </w:r>
      <w:bookmarkEnd w:id="2197"/>
      <w:bookmarkEnd w:id="2198"/>
      <w:bookmarkEnd w:id="2199"/>
    </w:p>
    <w:p w14:paraId="1ECCAB68" w14:textId="77777777" w:rsidR="00FC7C26" w:rsidRPr="006E6AB4" w:rsidRDefault="00FC7C26" w:rsidP="00D260A6">
      <w:pPr>
        <w:pStyle w:val="Heading2"/>
      </w:pPr>
      <w:bookmarkStart w:id="2200" w:name="_Toc239320283"/>
      <w:bookmarkStart w:id="2201" w:name="_Toc294546793"/>
      <w:bookmarkStart w:id="2202" w:name="_Toc332511704"/>
      <w:bookmarkStart w:id="2203" w:name="_Toc357063877"/>
      <w:bookmarkStart w:id="2204" w:name="_Toc361436237"/>
      <w:bookmarkStart w:id="2205" w:name="_Toc361437719"/>
      <w:bookmarkStart w:id="2206" w:name="_Toc361439207"/>
      <w:bookmarkStart w:id="2207" w:name="_Toc500604535"/>
      <w:r w:rsidRPr="006E6AB4">
        <w:t>Keep Masājid clean</w:t>
      </w:r>
      <w:bookmarkEnd w:id="2200"/>
      <w:bookmarkEnd w:id="2201"/>
      <w:bookmarkEnd w:id="2202"/>
      <w:bookmarkEnd w:id="2203"/>
      <w:bookmarkEnd w:id="2204"/>
      <w:bookmarkEnd w:id="2205"/>
      <w:bookmarkEnd w:id="2206"/>
      <w:bookmarkEnd w:id="2207"/>
    </w:p>
    <w:p w14:paraId="2CD86496" w14:textId="77777777" w:rsidR="00FC7C26" w:rsidRPr="006E6AB4" w:rsidRDefault="00FC7C26" w:rsidP="00D260A6">
      <w:pPr>
        <w:pStyle w:val="ModBkBklBodyParagraph"/>
        <w:spacing w:after="0"/>
        <w:rPr>
          <w:color w:val="auto"/>
          <w:sz w:val="22"/>
          <w:szCs w:val="24"/>
        </w:rPr>
      </w:pPr>
      <w:r w:rsidRPr="006E6AB4">
        <w:rPr>
          <w:color w:val="auto"/>
          <w:sz w:val="22"/>
          <w:szCs w:val="24"/>
        </w:rPr>
        <w:t>Dear Islamic brothers! Allah</w:t>
      </w:r>
      <w:r w:rsidR="005B2DBA" w:rsidRPr="006E6AB4">
        <w:rPr>
          <w:color w:val="auto"/>
          <w:sz w:val="22"/>
          <w:szCs w:val="24"/>
        </w:rPr>
        <w:fldChar w:fldCharType="begin"/>
      </w:r>
      <w:r w:rsidRPr="006E6AB4">
        <w:rPr>
          <w:color w:val="auto"/>
          <w:sz w:val="22"/>
          <w:szCs w:val="24"/>
        </w:rPr>
        <w:instrText xml:space="preserve"> XE "Allah:commandment of" </w:instrText>
      </w:r>
      <w:r w:rsidR="005B2DBA" w:rsidRPr="006E6AB4">
        <w:rPr>
          <w:color w:val="auto"/>
          <w:sz w:val="22"/>
          <w:szCs w:val="24"/>
        </w:rPr>
        <w:fldChar w:fldCharType="end"/>
      </w:r>
      <w:r w:rsidRPr="006E6AB4">
        <w:rPr>
          <w:color w:val="auto"/>
          <w:sz w:val="22"/>
          <w:szCs w:val="24"/>
        </w:rPr>
        <w:t xml:space="preserve"> </w:t>
      </w:r>
      <w:r w:rsidRPr="006E6AB4">
        <w:rPr>
          <w:rStyle w:val="ModArabicTextinbodyChar"/>
          <w:rFonts w:cs="Al_Mushaf"/>
          <w:color w:val="auto"/>
          <w:sz w:val="14"/>
          <w:szCs w:val="14"/>
          <w:rtl/>
          <w:lang w:bidi="ar-SA"/>
        </w:rPr>
        <w:t>عَزَّوَجَلَّ</w:t>
      </w:r>
      <w:r w:rsidRPr="006E6AB4">
        <w:rPr>
          <w:color w:val="auto"/>
          <w:sz w:val="22"/>
          <w:szCs w:val="24"/>
        </w:rPr>
        <w:t xml:space="preserve"> has Himself commanded that the Holy Ka’baĥ</w:t>
      </w:r>
      <w:r w:rsidR="005B2DBA" w:rsidRPr="006E6AB4">
        <w:rPr>
          <w:color w:val="auto"/>
          <w:sz w:val="22"/>
          <w:szCs w:val="24"/>
        </w:rPr>
        <w:fldChar w:fldCharType="begin"/>
      </w:r>
      <w:r w:rsidRPr="006E6AB4">
        <w:rPr>
          <w:color w:val="auto"/>
          <w:sz w:val="22"/>
          <w:szCs w:val="24"/>
        </w:rPr>
        <w:instrText xml:space="preserve"> XE "Holy Ka’baĥ" </w:instrText>
      </w:r>
      <w:r w:rsidR="005B2DBA" w:rsidRPr="006E6AB4">
        <w:rPr>
          <w:color w:val="auto"/>
          <w:sz w:val="22"/>
          <w:szCs w:val="24"/>
        </w:rPr>
        <w:fldChar w:fldCharType="end"/>
      </w:r>
      <w:r w:rsidRPr="006E6AB4">
        <w:rPr>
          <w:color w:val="auto"/>
          <w:sz w:val="22"/>
          <w:szCs w:val="24"/>
        </w:rPr>
        <w:t xml:space="preserve"> be kept </w:t>
      </w:r>
      <w:r w:rsidRPr="006E6AB4">
        <w:rPr>
          <w:color w:val="auto"/>
          <w:spacing w:val="-2"/>
          <w:sz w:val="22"/>
          <w:szCs w:val="24"/>
        </w:rPr>
        <w:t xml:space="preserve">clean and pure for the performers of </w:t>
      </w:r>
      <w:r w:rsidRPr="006E6AB4">
        <w:rPr>
          <w:rFonts w:ascii="Times New Roman" w:hAnsi="Times New Roman" w:cs="Times New Roman"/>
          <w:color w:val="auto"/>
          <w:spacing w:val="-2"/>
          <w:szCs w:val="24"/>
        </w:rPr>
        <w:t>Ṣ</w:t>
      </w:r>
      <w:r w:rsidRPr="006E6AB4">
        <w:rPr>
          <w:color w:val="auto"/>
          <w:spacing w:val="-2"/>
          <w:sz w:val="22"/>
          <w:szCs w:val="24"/>
        </w:rPr>
        <w:t>alāĥ and I’tikāf. Muftī A</w:t>
      </w:r>
      <w:r w:rsidRPr="006E6AB4">
        <w:rPr>
          <w:rFonts w:ascii="Times New Roman" w:hAnsi="Times New Roman" w:cs="Times New Roman"/>
          <w:color w:val="auto"/>
          <w:spacing w:val="-2"/>
          <w:szCs w:val="24"/>
        </w:rPr>
        <w:t>ḥ</w:t>
      </w:r>
      <w:r w:rsidRPr="006E6AB4">
        <w:rPr>
          <w:color w:val="auto"/>
          <w:spacing w:val="-2"/>
          <w:sz w:val="22"/>
          <w:szCs w:val="24"/>
        </w:rPr>
        <w:t xml:space="preserve">mad Yār Khān </w:t>
      </w:r>
      <w:r w:rsidRPr="006E6AB4">
        <w:rPr>
          <w:rStyle w:val="ModArabicTextinbodyChar"/>
          <w:rFonts w:cs="Al_Mushaf"/>
          <w:color w:val="auto"/>
          <w:spacing w:val="-2"/>
          <w:sz w:val="14"/>
          <w:szCs w:val="14"/>
          <w:rtl/>
        </w:rPr>
        <w:t>عَـلَيْهِ رَحْـمَةُ الْـمَـنَّان</w:t>
      </w:r>
      <w:r w:rsidRPr="006E6AB4">
        <w:rPr>
          <w:color w:val="auto"/>
          <w:spacing w:val="-2"/>
          <w:sz w:val="22"/>
          <w:szCs w:val="24"/>
        </w:rPr>
        <w:t>,</w:t>
      </w:r>
      <w:r w:rsidRPr="006E6AB4">
        <w:rPr>
          <w:color w:val="auto"/>
          <w:sz w:val="22"/>
          <w:szCs w:val="24"/>
        </w:rPr>
        <w:t xml:space="preserve"> a renowned </w:t>
      </w:r>
      <w:r w:rsidR="00C42A77" w:rsidRPr="006E6AB4">
        <w:rPr>
          <w:color w:val="auto"/>
          <w:sz w:val="22"/>
          <w:szCs w:val="24"/>
        </w:rPr>
        <w:t>commentator</w:t>
      </w:r>
      <w:r w:rsidRPr="006E6AB4">
        <w:rPr>
          <w:color w:val="auto"/>
          <w:sz w:val="22"/>
          <w:szCs w:val="24"/>
        </w:rPr>
        <w:t xml:space="preserve"> of the Quran has stated: ‘So we must keep Masājid clean and pure. Dirty and smelly things must be kept away from them. This is a Sunnaĥ of the Prophets </w:t>
      </w:r>
      <w:r w:rsidRPr="006E6AB4">
        <w:rPr>
          <w:rStyle w:val="ModArabicTextinbodyChar"/>
          <w:rFonts w:cs="Al_Mushaf"/>
          <w:color w:val="auto"/>
          <w:sz w:val="14"/>
          <w:szCs w:val="14"/>
          <w:rtl/>
          <w:lang w:bidi="ar-SA"/>
        </w:rPr>
        <w:t>عَـلَيْهِمُ السَّلَام</w:t>
      </w:r>
      <w:r w:rsidRPr="006E6AB4">
        <w:rPr>
          <w:color w:val="auto"/>
          <w:sz w:val="22"/>
          <w:szCs w:val="24"/>
        </w:rPr>
        <w:t xml:space="preserve">. We have also learnt that I’tikāf, Rukū’ and Sujūd were a part of the earlier Ummaĥs’ worships. Further, we have also learnt that Masājid should have </w:t>
      </w:r>
      <w:r w:rsidRPr="006E6AB4">
        <w:rPr>
          <w:color w:val="auto"/>
          <w:spacing w:val="-2"/>
          <w:sz w:val="22"/>
          <w:szCs w:val="24"/>
        </w:rPr>
        <w:t xml:space="preserve">caretakers who should be pious.’ He </w:t>
      </w:r>
      <w:r w:rsidRPr="006E6AB4">
        <w:rPr>
          <w:rStyle w:val="ModArabicTextinbodyChar"/>
          <w:rFonts w:cs="Al_Mushaf"/>
          <w:color w:val="auto"/>
          <w:spacing w:val="-2"/>
          <w:sz w:val="14"/>
          <w:szCs w:val="14"/>
          <w:rtl/>
          <w:lang w:bidi="ar-SA"/>
        </w:rPr>
        <w:t>رَحْمَةُ اللهِ تَعَالٰی عَلَيْه</w:t>
      </w:r>
      <w:r w:rsidRPr="006E6AB4">
        <w:rPr>
          <w:color w:val="auto"/>
          <w:spacing w:val="-2"/>
          <w:sz w:val="22"/>
          <w:szCs w:val="24"/>
        </w:rPr>
        <w:t xml:space="preserve"> has further stated: ‘</w:t>
      </w:r>
      <w:r w:rsidRPr="006E6AB4">
        <w:rPr>
          <w:rFonts w:ascii="Times New Roman" w:hAnsi="Times New Roman" w:cs="Times New Roman"/>
          <w:color w:val="auto"/>
          <w:spacing w:val="-2"/>
          <w:szCs w:val="24"/>
        </w:rPr>
        <w:t>Ṭ</w:t>
      </w:r>
      <w:r w:rsidRPr="006E6AB4">
        <w:rPr>
          <w:color w:val="auto"/>
          <w:spacing w:val="-2"/>
          <w:sz w:val="22"/>
          <w:szCs w:val="24"/>
        </w:rPr>
        <w:t xml:space="preserve">awāf, </w:t>
      </w:r>
      <w:r w:rsidRPr="006E6AB4">
        <w:rPr>
          <w:rFonts w:ascii="Times New Roman" w:hAnsi="Times New Roman" w:cs="Times New Roman"/>
          <w:color w:val="auto"/>
          <w:spacing w:val="-2"/>
          <w:szCs w:val="24"/>
        </w:rPr>
        <w:t>Ṣ</w:t>
      </w:r>
      <w:r w:rsidRPr="006E6AB4">
        <w:rPr>
          <w:color w:val="auto"/>
          <w:spacing w:val="-2"/>
          <w:sz w:val="22"/>
          <w:szCs w:val="24"/>
        </w:rPr>
        <w:t>alāĥ, and I’tikāf</w:t>
      </w:r>
      <w:r w:rsidRPr="006E6AB4">
        <w:rPr>
          <w:color w:val="auto"/>
          <w:sz w:val="22"/>
          <w:szCs w:val="24"/>
        </w:rPr>
        <w:t xml:space="preserve"> are ancient forms of worship which existed in the time of Sayyidunā Ibrāĥīm </w:t>
      </w:r>
      <w:r w:rsidRPr="006E6AB4">
        <w:rPr>
          <w:rStyle w:val="ModArabicTextinbodyChar"/>
          <w:rFonts w:cs="Al_Mushaf"/>
          <w:color w:val="auto"/>
          <w:sz w:val="14"/>
          <w:szCs w:val="14"/>
          <w:rtl/>
          <w:lang w:bidi="ar-SA"/>
        </w:rPr>
        <w:t>عَـلَيْـهِ الـسَّـلَام</w:t>
      </w:r>
      <w:r w:rsidRPr="006E6AB4">
        <w:rPr>
          <w:color w:val="auto"/>
          <w:sz w:val="22"/>
          <w:szCs w:val="24"/>
        </w:rPr>
        <w:t xml:space="preserve"> as well.’ </w:t>
      </w:r>
      <w:r w:rsidRPr="006E6AB4">
        <w:rPr>
          <w:rStyle w:val="ModBodyReferencesChar"/>
          <w:color w:val="auto"/>
          <w:sz w:val="18"/>
          <w:szCs w:val="24"/>
        </w:rPr>
        <w:t>(Nūr-ul-‘Irfān, pp. 29)</w:t>
      </w:r>
    </w:p>
    <w:p w14:paraId="0497A3FD" w14:textId="77777777" w:rsidR="00FC7C26" w:rsidRPr="006E6AB4" w:rsidRDefault="00FC7C26" w:rsidP="00D260A6">
      <w:pPr>
        <w:pStyle w:val="Heading2"/>
      </w:pPr>
      <w:bookmarkStart w:id="2208" w:name="_Toc239320284"/>
      <w:bookmarkStart w:id="2209" w:name="_Toc294546794"/>
      <w:bookmarkStart w:id="2210" w:name="_Toc332511705"/>
      <w:bookmarkStart w:id="2211" w:name="_Toc357063878"/>
      <w:bookmarkStart w:id="2212" w:name="_Toc361436238"/>
      <w:bookmarkStart w:id="2213" w:name="_Toc361437720"/>
      <w:bookmarkStart w:id="2214" w:name="_Toc361439208"/>
      <w:bookmarkStart w:id="2215" w:name="_Toc500604536"/>
      <w:r w:rsidRPr="006E6AB4">
        <w:t>Ten</w:t>
      </w:r>
      <w:r w:rsidRPr="006E6AB4">
        <w:rPr>
          <w:sz w:val="32"/>
          <w:szCs w:val="36"/>
        </w:rPr>
        <w:t xml:space="preserve"> </w:t>
      </w:r>
      <w:r w:rsidRPr="006E6AB4">
        <w:t>days’</w:t>
      </w:r>
      <w:r w:rsidRPr="006E6AB4">
        <w:rPr>
          <w:sz w:val="26"/>
          <w:szCs w:val="32"/>
        </w:rPr>
        <w:t xml:space="preserve"> </w:t>
      </w:r>
      <w:r w:rsidRPr="006E6AB4">
        <w:t>I’tikāf</w:t>
      </w:r>
      <w:bookmarkEnd w:id="2208"/>
      <w:bookmarkEnd w:id="2209"/>
      <w:bookmarkEnd w:id="2210"/>
      <w:bookmarkEnd w:id="2211"/>
      <w:bookmarkEnd w:id="2212"/>
      <w:bookmarkEnd w:id="2213"/>
      <w:bookmarkEnd w:id="2214"/>
      <w:bookmarkEnd w:id="2215"/>
    </w:p>
    <w:p w14:paraId="487ADE0D"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The Beloved and Blessed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consistently did I’tikāf in the last ten days of Ramadan and his blessed wives, the mothers of the believers, also kept this Sunnaĥ alive by doing I’tikāf.</w:t>
      </w:r>
    </w:p>
    <w:p w14:paraId="2CA57AF5" w14:textId="77777777" w:rsidR="00C42A77" w:rsidRPr="006E6AB4" w:rsidRDefault="00FC7C26" w:rsidP="00D260A6">
      <w:pPr>
        <w:pStyle w:val="ModBkBklBodyParagraph"/>
        <w:spacing w:after="0"/>
        <w:rPr>
          <w:color w:val="auto"/>
          <w:sz w:val="22"/>
          <w:szCs w:val="24"/>
        </w:rPr>
      </w:pPr>
      <w:r w:rsidRPr="006E6AB4">
        <w:rPr>
          <w:color w:val="auto"/>
          <w:sz w:val="22"/>
          <w:szCs w:val="24"/>
        </w:rPr>
        <w:t xml:space="preserve">Mother of the believers, Sayyidatunā ‘Āishaĥ </w:t>
      </w:r>
      <w:r w:rsidRPr="006E6AB4">
        <w:rPr>
          <w:rFonts w:ascii="Times New Roman" w:hAnsi="Times New Roman" w:cs="Times New Roman"/>
          <w:color w:val="auto"/>
          <w:szCs w:val="24"/>
        </w:rPr>
        <w:t>Ṣ</w:t>
      </w:r>
      <w:r w:rsidRPr="006E6AB4">
        <w:rPr>
          <w:color w:val="auto"/>
          <w:sz w:val="22"/>
          <w:szCs w:val="24"/>
        </w:rPr>
        <w:t xml:space="preserve">iddīqaĥ </w:t>
      </w:r>
      <w:r w:rsidRPr="006E6AB4">
        <w:rPr>
          <w:rStyle w:val="ModArabicTextinbodyChar"/>
          <w:rFonts w:cs="Al_Mushaf"/>
          <w:color w:val="auto"/>
          <w:sz w:val="14"/>
          <w:szCs w:val="14"/>
          <w:rtl/>
          <w:lang w:bidi="ar-SA"/>
        </w:rPr>
        <w:t>رَضِیَ اللهُ تَعَالٰی عَنْهَا</w:t>
      </w:r>
      <w:r w:rsidRPr="006E6AB4">
        <w:rPr>
          <w:color w:val="auto"/>
          <w:sz w:val="22"/>
          <w:szCs w:val="24"/>
        </w:rPr>
        <w:t xml:space="preserve"> has said,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would do I’tikāf in the last ten days of Ramadan until he passed away (apparently). Thereafter, his chaste wives used to do I’tikāf.’</w:t>
      </w:r>
    </w:p>
    <w:p w14:paraId="636AC17F" w14:textId="77777777" w:rsidR="00FC7C26" w:rsidRPr="006E6AB4" w:rsidRDefault="00FC7C26" w:rsidP="00D260A6">
      <w:pPr>
        <w:pStyle w:val="ModBkBklBodyParagraph"/>
        <w:spacing w:after="0"/>
        <w:jc w:val="right"/>
        <w:rPr>
          <w:color w:val="auto"/>
          <w:sz w:val="22"/>
          <w:szCs w:val="24"/>
        </w:rPr>
      </w:pPr>
      <w:r w:rsidRPr="006E6AB4">
        <w:rPr>
          <w:rStyle w:val="ModBkBklCitationsChar"/>
          <w:color w:val="auto"/>
          <w:sz w:val="18"/>
          <w:szCs w:val="16"/>
        </w:rPr>
        <w:t>(Ṣaḥīḥ Bukhārī,</w:t>
      </w:r>
      <w:r w:rsidR="00A2672D" w:rsidRPr="006E6AB4">
        <w:rPr>
          <w:rStyle w:val="ModBkBklCitationsChar"/>
          <w:color w:val="auto"/>
          <w:sz w:val="18"/>
          <w:szCs w:val="16"/>
        </w:rPr>
        <w:t xml:space="preserve"> vol. 1, </w:t>
      </w:r>
      <w:r w:rsidRPr="006E6AB4">
        <w:rPr>
          <w:rStyle w:val="ModBkBklCitationsChar"/>
          <w:color w:val="auto"/>
          <w:sz w:val="18"/>
          <w:szCs w:val="16"/>
        </w:rPr>
        <w:t>pp. 664, Ḥadīš 2026)</w:t>
      </w:r>
    </w:p>
    <w:p w14:paraId="118E23B2" w14:textId="77777777" w:rsidR="00FC7C26" w:rsidRPr="006E6AB4" w:rsidRDefault="00FC7C26" w:rsidP="00D260A6">
      <w:pPr>
        <w:pStyle w:val="ModBkBklDurood"/>
        <w:spacing w:after="0"/>
        <w:rPr>
          <w:rFonts w:ascii="Quranic_Font" w:hAnsi="Quranic_Font" w:cs="Al_Mushaf"/>
          <w:color w:val="auto"/>
          <w:w w:val="100"/>
          <w:sz w:val="32"/>
          <w:szCs w:val="32"/>
        </w:rPr>
      </w:pPr>
      <w:bookmarkStart w:id="2216" w:name="_Toc239320285"/>
      <w:bookmarkStart w:id="2217" w:name="_Toc294546795"/>
      <w:bookmarkStart w:id="2218" w:name="_Toc332511706"/>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14FC0F20" w14:textId="77777777" w:rsidR="006E6AB4" w:rsidRDefault="006E6AB4" w:rsidP="00D260A6">
      <w:pPr>
        <w:spacing w:after="0" w:line="240" w:lineRule="auto"/>
        <w:rPr>
          <w:rFonts w:ascii="Warnock Pro SmBd" w:hAnsi="Warnock Pro SmBd"/>
          <w:b/>
          <w:bCs/>
          <w:sz w:val="44"/>
          <w:szCs w:val="44"/>
        </w:rPr>
      </w:pPr>
      <w:bookmarkStart w:id="2219" w:name="_Toc357063879"/>
      <w:bookmarkStart w:id="2220" w:name="_Toc361436239"/>
      <w:bookmarkStart w:id="2221" w:name="_Toc361437721"/>
      <w:bookmarkStart w:id="2222" w:name="_Toc361439209"/>
      <w:r>
        <w:br w:type="page"/>
      </w:r>
    </w:p>
    <w:p w14:paraId="24DCFF97" w14:textId="77777777" w:rsidR="00FC7C26" w:rsidRPr="006E6AB4" w:rsidRDefault="00FC7C26" w:rsidP="00D260A6">
      <w:pPr>
        <w:pStyle w:val="Heading2"/>
      </w:pPr>
      <w:bookmarkStart w:id="2223" w:name="_Toc500604537"/>
      <w:r w:rsidRPr="006E6AB4">
        <w:lastRenderedPageBreak/>
        <w:t>Eagerness of</w:t>
      </w:r>
      <w:r w:rsidRPr="006E6AB4">
        <w:rPr>
          <w:sz w:val="32"/>
          <w:szCs w:val="36"/>
        </w:rPr>
        <w:t xml:space="preserve"> </w:t>
      </w:r>
      <w:bookmarkEnd w:id="2216"/>
      <w:r w:rsidRPr="006E6AB4">
        <w:t>devotees</w:t>
      </w:r>
      <w:bookmarkEnd w:id="2217"/>
      <w:bookmarkEnd w:id="2218"/>
      <w:bookmarkEnd w:id="2219"/>
      <w:bookmarkEnd w:id="2220"/>
      <w:bookmarkEnd w:id="2221"/>
      <w:bookmarkEnd w:id="2222"/>
      <w:bookmarkEnd w:id="2223"/>
    </w:p>
    <w:p w14:paraId="4D4609D7" w14:textId="77777777" w:rsidR="00FC7C26" w:rsidRPr="006E6AB4" w:rsidRDefault="00FC7C26" w:rsidP="00D260A6">
      <w:pPr>
        <w:pStyle w:val="ModBkBklBodyParagraph"/>
        <w:spacing w:after="0"/>
        <w:rPr>
          <w:color w:val="auto"/>
          <w:sz w:val="22"/>
          <w:szCs w:val="24"/>
        </w:rPr>
      </w:pPr>
      <w:r w:rsidRPr="006E6AB4">
        <w:rPr>
          <w:color w:val="auto"/>
          <w:sz w:val="22"/>
          <w:szCs w:val="24"/>
        </w:rPr>
        <w:t>Dear Islamic brothers! Though there are innumerable blessings of I’tikāf</w:t>
      </w:r>
      <w:r w:rsidR="005B2DBA" w:rsidRPr="006E6AB4">
        <w:rPr>
          <w:color w:val="auto"/>
          <w:sz w:val="22"/>
          <w:szCs w:val="24"/>
        </w:rPr>
        <w:fldChar w:fldCharType="begin"/>
      </w:r>
      <w:r w:rsidRPr="006E6AB4">
        <w:rPr>
          <w:color w:val="auto"/>
          <w:sz w:val="22"/>
          <w:szCs w:val="24"/>
        </w:rPr>
        <w:instrText xml:space="preserve"> XE "I’tikāf:Sunnaĥ" </w:instrText>
      </w:r>
      <w:r w:rsidR="005B2DBA" w:rsidRPr="006E6AB4">
        <w:rPr>
          <w:color w:val="auto"/>
          <w:sz w:val="22"/>
          <w:szCs w:val="24"/>
        </w:rPr>
        <w:fldChar w:fldCharType="end"/>
      </w:r>
      <w:r w:rsidRPr="006E6AB4">
        <w:rPr>
          <w:color w:val="auto"/>
          <w:sz w:val="22"/>
          <w:szCs w:val="24"/>
        </w:rPr>
        <w:t xml:space="preserve">, the mere fact that I’tikāf in the last ten days is a Sunnaĥ, is enough for the devotees. The mere thought </w:t>
      </w:r>
      <w:r w:rsidRPr="006E6AB4">
        <w:rPr>
          <w:color w:val="auto"/>
          <w:spacing w:val="-2"/>
          <w:sz w:val="22"/>
          <w:szCs w:val="24"/>
        </w:rPr>
        <w:t>of fulfilling a Sunnaĥ of the Prophet of Ra</w:t>
      </w:r>
      <w:r w:rsidRPr="006E6AB4">
        <w:rPr>
          <w:rFonts w:ascii="Times New Roman" w:hAnsi="Times New Roman" w:cs="Times New Roman"/>
          <w:color w:val="auto"/>
          <w:spacing w:val="-2"/>
          <w:szCs w:val="24"/>
        </w:rPr>
        <w:t>ḥ</w:t>
      </w:r>
      <w:r w:rsidRPr="006E6AB4">
        <w:rPr>
          <w:color w:val="auto"/>
          <w:spacing w:val="-2"/>
          <w:sz w:val="22"/>
          <w:szCs w:val="24"/>
        </w:rPr>
        <w:t xml:space="preserve">maĥ, the Intercessor of Ummaĥ </w:t>
      </w:r>
      <w:r w:rsidRPr="006E6AB4">
        <w:rPr>
          <w:rStyle w:val="ModArabicTextinbodyChar"/>
          <w:rFonts w:cs="Al_Mushaf"/>
          <w:color w:val="auto"/>
          <w:spacing w:val="-2"/>
          <w:sz w:val="14"/>
          <w:szCs w:val="14"/>
          <w:rtl/>
          <w:lang w:bidi="ar-SA"/>
        </w:rPr>
        <w:t>صَلَّى اللهُ تَعَالٰى عَلَيْهِ وَاٰلِهٖ وَسَلَّم</w:t>
      </w:r>
      <w:r w:rsidRPr="006E6AB4">
        <w:rPr>
          <w:color w:val="auto"/>
          <w:sz w:val="22"/>
          <w:szCs w:val="24"/>
        </w:rPr>
        <w:t xml:space="preserve"> makes our hearts sway in delight. A devotee tries his best enthusiastically to do whatever 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did. However, there should be no   Shar’ī prohibition on the act we are willing to do. For example, 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used a bedstead during I’tikāf, but we cannot do so as it will reduce the space for the people who come to offer </w:t>
      </w:r>
      <w:r w:rsidRPr="006E6AB4">
        <w:rPr>
          <w:rFonts w:ascii="Times New Roman" w:hAnsi="Times New Roman" w:cs="Times New Roman"/>
          <w:color w:val="auto"/>
          <w:szCs w:val="24"/>
        </w:rPr>
        <w:t>Ṣ</w:t>
      </w:r>
      <w:r w:rsidRPr="006E6AB4">
        <w:rPr>
          <w:color w:val="auto"/>
          <w:sz w:val="22"/>
          <w:szCs w:val="24"/>
        </w:rPr>
        <w:t>alāĥ in the Masjid and it will look strange as well.</w:t>
      </w:r>
    </w:p>
    <w:p w14:paraId="12F4499C" w14:textId="77777777" w:rsidR="00FC7C26" w:rsidRPr="006E6AB4" w:rsidRDefault="00FC7C26" w:rsidP="00D260A6">
      <w:pPr>
        <w:pStyle w:val="Heading2"/>
      </w:pPr>
      <w:bookmarkStart w:id="2224" w:name="_Toc239320286"/>
      <w:bookmarkStart w:id="2225" w:name="_Toc294546796"/>
      <w:bookmarkStart w:id="2226" w:name="_Toc332511707"/>
      <w:bookmarkStart w:id="2227" w:name="_Toc357063880"/>
      <w:bookmarkStart w:id="2228" w:name="_Toc361436240"/>
      <w:bookmarkStart w:id="2229" w:name="_Toc361437722"/>
      <w:bookmarkStart w:id="2230" w:name="_Toc361439210"/>
      <w:bookmarkStart w:id="2231" w:name="_Toc500604538"/>
      <w:r w:rsidRPr="006E6AB4">
        <w:t>Wisdom behind walking around with camel</w:t>
      </w:r>
      <w:bookmarkEnd w:id="2224"/>
      <w:bookmarkEnd w:id="2225"/>
      <w:bookmarkEnd w:id="2226"/>
      <w:bookmarkEnd w:id="2227"/>
      <w:bookmarkEnd w:id="2228"/>
      <w:bookmarkEnd w:id="2229"/>
      <w:bookmarkEnd w:id="2230"/>
      <w:bookmarkEnd w:id="2231"/>
    </w:p>
    <w:p w14:paraId="40B8AA9B" w14:textId="77777777" w:rsidR="00FC7C26" w:rsidRPr="006E6AB4" w:rsidRDefault="00FC7C26" w:rsidP="00D260A6">
      <w:pPr>
        <w:pStyle w:val="ModBkBklBodyParagraph"/>
        <w:spacing w:after="0"/>
        <w:rPr>
          <w:color w:val="auto"/>
          <w:sz w:val="22"/>
          <w:szCs w:val="24"/>
        </w:rPr>
      </w:pPr>
      <w:r w:rsidRPr="006E6AB4">
        <w:rPr>
          <w:color w:val="auto"/>
          <w:spacing w:val="-2"/>
          <w:sz w:val="22"/>
          <w:szCs w:val="24"/>
        </w:rPr>
        <w:t xml:space="preserve">Sayyidunā ‘Abdullāĥ Ibn ‘Umar </w:t>
      </w:r>
      <w:r w:rsidRPr="006E6AB4">
        <w:rPr>
          <w:rStyle w:val="ModArabicTextinbodyChar"/>
          <w:rFonts w:cs="Al_Mushaf"/>
          <w:color w:val="auto"/>
          <w:spacing w:val="-2"/>
          <w:sz w:val="14"/>
          <w:szCs w:val="14"/>
          <w:rtl/>
          <w:lang w:bidi="ar-SA"/>
        </w:rPr>
        <w:t>رَضِىَ الـلّٰـهُ تَعَالٰی عَـنْهُمَا</w:t>
      </w:r>
      <w:r w:rsidRPr="006E6AB4">
        <w:rPr>
          <w:color w:val="auto"/>
          <w:spacing w:val="-2"/>
          <w:sz w:val="22"/>
          <w:szCs w:val="24"/>
        </w:rPr>
        <w:t xml:space="preserve"> was an ardent follower of Sunnaĥ. Whenever</w:t>
      </w:r>
      <w:r w:rsidRPr="006E6AB4">
        <w:rPr>
          <w:color w:val="auto"/>
          <w:sz w:val="22"/>
          <w:szCs w:val="24"/>
        </w:rPr>
        <w:t xml:space="preserve"> he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came to know about a Sunnaĥ, he would do his level best to act upon it without delay. Once he </w:t>
      </w:r>
      <w:r w:rsidRPr="006E6AB4">
        <w:rPr>
          <w:rStyle w:val="ModArabicTextinbodyChar"/>
          <w:rFonts w:cs="Al_Mushaf"/>
          <w:color w:val="auto"/>
          <w:w w:val="120"/>
          <w:sz w:val="14"/>
          <w:szCs w:val="14"/>
          <w:rtl/>
          <w:lang w:bidi="ar-SA"/>
        </w:rPr>
        <w:t>رَضِىَ اللهُ تَعَالٰی عَنْهُ</w:t>
      </w:r>
      <w:r w:rsidRPr="006E6AB4">
        <w:rPr>
          <w:color w:val="auto"/>
          <w:sz w:val="22"/>
          <w:szCs w:val="24"/>
        </w:rPr>
        <w:t xml:space="preserve"> was seen walking around a particular place with his camel. Astonished, the people asked as to why he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did so, he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answered, ‘Once I saw the Noble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do the same at this place, so I’m imitating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t>
      </w:r>
      <w:r w:rsidR="00AF12D3" w:rsidRPr="006E6AB4">
        <w:rPr>
          <w:rStyle w:val="ModBodyReferencesChar"/>
          <w:color w:val="auto"/>
          <w:sz w:val="18"/>
          <w:szCs w:val="24"/>
        </w:rPr>
        <w:t>(Ash-Shifā, vol. 2, pp. 30</w:t>
      </w:r>
      <w:r w:rsidRPr="006E6AB4">
        <w:rPr>
          <w:rStyle w:val="ModBodyReferencesChar"/>
          <w:color w:val="auto"/>
          <w:sz w:val="18"/>
          <w:szCs w:val="24"/>
        </w:rPr>
        <w:t>)</w:t>
      </w:r>
    </w:p>
    <w:p w14:paraId="0775DA59" w14:textId="77777777" w:rsidR="00FC7C26" w:rsidRPr="006E6AB4" w:rsidRDefault="00FC7C26" w:rsidP="00D260A6">
      <w:pPr>
        <w:pStyle w:val="Heading2"/>
      </w:pPr>
      <w:bookmarkStart w:id="2232" w:name="_Toc239320287"/>
      <w:bookmarkStart w:id="2233" w:name="_Toc294546797"/>
      <w:bookmarkStart w:id="2234" w:name="_Toc332511708"/>
      <w:bookmarkStart w:id="2235" w:name="_Toc357063881"/>
      <w:bookmarkStart w:id="2236" w:name="_Toc361436241"/>
      <w:bookmarkStart w:id="2237" w:name="_Toc361437723"/>
      <w:bookmarkStart w:id="2238" w:name="_Toc361439211"/>
      <w:bookmarkStart w:id="2239" w:name="_Toc500604539"/>
      <w:r w:rsidRPr="006E6AB4">
        <w:t>Do I’tikāf</w:t>
      </w:r>
      <w:r w:rsidRPr="006E6AB4">
        <w:rPr>
          <w:sz w:val="32"/>
          <w:szCs w:val="36"/>
        </w:rPr>
        <w:t xml:space="preserve"> </w:t>
      </w:r>
      <w:r w:rsidRPr="006E6AB4">
        <w:t>at least once</w:t>
      </w:r>
      <w:bookmarkEnd w:id="2232"/>
      <w:bookmarkEnd w:id="2233"/>
      <w:bookmarkEnd w:id="2234"/>
      <w:bookmarkEnd w:id="2235"/>
      <w:bookmarkEnd w:id="2236"/>
      <w:bookmarkEnd w:id="2237"/>
      <w:bookmarkEnd w:id="2238"/>
      <w:bookmarkEnd w:id="2239"/>
    </w:p>
    <w:p w14:paraId="4F463A3C"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O devotees of the Sunnaĥs of the Holy Prophet! If possible, do I’tikāf every year. If not possible, do I’tikāf in the last ten days of Ramadan at least once in your life. Staying in </w:t>
      </w:r>
      <w:r w:rsidRPr="006E6AB4">
        <w:rPr>
          <w:color w:val="auto"/>
          <w:spacing w:val="-2"/>
          <w:sz w:val="22"/>
          <w:szCs w:val="24"/>
        </w:rPr>
        <w:t>the Masjid is a great blessing, a Mu’takif is so fortunate that he stays in the Masjid leaving</w:t>
      </w:r>
      <w:r w:rsidRPr="006E6AB4">
        <w:rPr>
          <w:color w:val="auto"/>
          <w:sz w:val="22"/>
          <w:szCs w:val="24"/>
        </w:rPr>
        <w:t xml:space="preserve"> all his activities in order to gain the pleasure of Allah </w:t>
      </w:r>
      <w:r w:rsidRPr="006E6AB4">
        <w:rPr>
          <w:rStyle w:val="ModArabicTextinbodyChar"/>
          <w:rFonts w:cs="Al_Mushaf"/>
          <w:color w:val="auto"/>
          <w:sz w:val="14"/>
          <w:szCs w:val="14"/>
          <w:rtl/>
          <w:lang w:bidi="ar-SA"/>
        </w:rPr>
        <w:t>عَزَّوَجَلَّ</w:t>
      </w:r>
      <w:r w:rsidRPr="006E6AB4">
        <w:rPr>
          <w:color w:val="auto"/>
          <w:sz w:val="22"/>
          <w:szCs w:val="24"/>
        </w:rPr>
        <w:t>.</w:t>
      </w:r>
    </w:p>
    <w:p w14:paraId="5434E896" w14:textId="77777777" w:rsidR="006E6AB4" w:rsidRDefault="00FC7C26" w:rsidP="00D260A6">
      <w:pPr>
        <w:pStyle w:val="ModBkBklBodyParagraph"/>
        <w:spacing w:after="0"/>
        <w:rPr>
          <w:color w:val="auto"/>
          <w:sz w:val="22"/>
          <w:szCs w:val="24"/>
        </w:rPr>
      </w:pPr>
      <w:r w:rsidRPr="006E6AB4">
        <w:rPr>
          <w:i/>
          <w:iCs/>
          <w:color w:val="auto"/>
          <w:sz w:val="22"/>
          <w:szCs w:val="24"/>
        </w:rPr>
        <w:t>Fatāwā ‘Ālamgīrī</w:t>
      </w:r>
      <w:r w:rsidRPr="006E6AB4">
        <w:rPr>
          <w:color w:val="auto"/>
          <w:sz w:val="22"/>
          <w:szCs w:val="24"/>
        </w:rPr>
        <w:t xml:space="preserve"> states, ‘The benefits</w:t>
      </w:r>
      <w:r w:rsidR="005B2DBA" w:rsidRPr="006E6AB4">
        <w:rPr>
          <w:color w:val="auto"/>
          <w:sz w:val="22"/>
          <w:szCs w:val="24"/>
        </w:rPr>
        <w:fldChar w:fldCharType="begin"/>
      </w:r>
      <w:r w:rsidRPr="006E6AB4">
        <w:rPr>
          <w:color w:val="auto"/>
          <w:sz w:val="22"/>
          <w:szCs w:val="24"/>
        </w:rPr>
        <w:instrText xml:space="preserve"> XE "Benefits:of I'tikāf" </w:instrText>
      </w:r>
      <w:r w:rsidR="005B2DBA" w:rsidRPr="006E6AB4">
        <w:rPr>
          <w:color w:val="auto"/>
          <w:sz w:val="22"/>
          <w:szCs w:val="24"/>
        </w:rPr>
        <w:fldChar w:fldCharType="end"/>
      </w:r>
      <w:r w:rsidRPr="006E6AB4">
        <w:rPr>
          <w:color w:val="auto"/>
          <w:sz w:val="22"/>
          <w:szCs w:val="24"/>
        </w:rPr>
        <w:t xml:space="preserve"> of I’tikāf</w:t>
      </w:r>
      <w:r w:rsidR="005B2DBA" w:rsidRPr="006E6AB4">
        <w:rPr>
          <w:color w:val="auto"/>
          <w:sz w:val="22"/>
          <w:szCs w:val="24"/>
        </w:rPr>
        <w:fldChar w:fldCharType="begin"/>
      </w:r>
      <w:r w:rsidRPr="006E6AB4">
        <w:rPr>
          <w:color w:val="auto"/>
          <w:sz w:val="22"/>
          <w:szCs w:val="24"/>
        </w:rPr>
        <w:instrText xml:space="preserve"> XE "I’tikāf:benefits" </w:instrText>
      </w:r>
      <w:r w:rsidR="005B2DBA" w:rsidRPr="006E6AB4">
        <w:rPr>
          <w:color w:val="auto"/>
          <w:sz w:val="22"/>
          <w:szCs w:val="24"/>
        </w:rPr>
        <w:fldChar w:fldCharType="end"/>
      </w:r>
      <w:r w:rsidRPr="006E6AB4">
        <w:rPr>
          <w:color w:val="auto"/>
          <w:sz w:val="22"/>
          <w:szCs w:val="24"/>
        </w:rPr>
        <w:t xml:space="preserve"> are obvious, when a person does I’tikāf, he completely devotes himself to worship for the pleasure of Allah </w:t>
      </w:r>
      <w:r w:rsidRPr="006E6AB4">
        <w:rPr>
          <w:rStyle w:val="ModArabicTextinbodyChar"/>
          <w:rFonts w:cs="Al_Mushaf"/>
          <w:color w:val="auto"/>
          <w:sz w:val="14"/>
          <w:szCs w:val="14"/>
          <w:rtl/>
          <w:lang w:bidi="ar-SA"/>
        </w:rPr>
        <w:t>عَزَّوَجَلَّ</w:t>
      </w:r>
      <w:r w:rsidRPr="006E6AB4">
        <w:rPr>
          <w:color w:val="auto"/>
          <w:sz w:val="22"/>
          <w:szCs w:val="24"/>
        </w:rPr>
        <w:t xml:space="preserve">, giving up all worldly affairs and activities that obstruct him in earning the pleasure of Allah </w:t>
      </w:r>
      <w:r w:rsidRPr="006E6AB4">
        <w:rPr>
          <w:rStyle w:val="ModArabicTextinbodyChar"/>
          <w:rFonts w:cs="Al_Mushaf"/>
          <w:color w:val="auto"/>
          <w:sz w:val="14"/>
          <w:szCs w:val="14"/>
          <w:rtl/>
          <w:lang w:bidi="ar-SA"/>
        </w:rPr>
        <w:t>عَزَّوَجَلَّ</w:t>
      </w:r>
      <w:r w:rsidRPr="006E6AB4">
        <w:rPr>
          <w:color w:val="auto"/>
          <w:sz w:val="22"/>
          <w:szCs w:val="24"/>
        </w:rPr>
        <w:t xml:space="preserve">. All of his time is spent in </w:t>
      </w:r>
      <w:r w:rsidRPr="006E6AB4">
        <w:rPr>
          <w:rFonts w:ascii="Times New Roman" w:hAnsi="Times New Roman" w:cs="Times New Roman"/>
          <w:color w:val="auto"/>
          <w:szCs w:val="24"/>
        </w:rPr>
        <w:t>Ṣ</w:t>
      </w:r>
      <w:r w:rsidRPr="006E6AB4">
        <w:rPr>
          <w:color w:val="auto"/>
          <w:sz w:val="22"/>
          <w:szCs w:val="24"/>
        </w:rPr>
        <w:t xml:space="preserve">alāĥ, either physically or spiritually, because the primary purpose </w:t>
      </w:r>
      <w:r w:rsidRPr="006E6AB4">
        <w:rPr>
          <w:color w:val="auto"/>
          <w:spacing w:val="-2"/>
          <w:sz w:val="22"/>
          <w:szCs w:val="24"/>
        </w:rPr>
        <w:t xml:space="preserve">of doing I’tikāf is to wait for </w:t>
      </w:r>
      <w:r w:rsidRPr="006E6AB4">
        <w:rPr>
          <w:rFonts w:ascii="Times New Roman" w:hAnsi="Times New Roman" w:cs="Times New Roman"/>
          <w:color w:val="auto"/>
          <w:spacing w:val="-2"/>
          <w:szCs w:val="24"/>
        </w:rPr>
        <w:t>Ṣ</w:t>
      </w:r>
      <w:r w:rsidRPr="006E6AB4">
        <w:rPr>
          <w:color w:val="auto"/>
          <w:spacing w:val="-2"/>
          <w:sz w:val="22"/>
          <w:szCs w:val="24"/>
        </w:rPr>
        <w:t xml:space="preserve">alāĥ with Jamā’at and the reward of waiting for </w:t>
      </w:r>
      <w:r w:rsidRPr="006E6AB4">
        <w:rPr>
          <w:rFonts w:ascii="Times New Roman" w:hAnsi="Times New Roman" w:cs="Times New Roman"/>
          <w:color w:val="auto"/>
          <w:spacing w:val="-2"/>
          <w:szCs w:val="24"/>
        </w:rPr>
        <w:t>Ṣ</w:t>
      </w:r>
      <w:r w:rsidRPr="006E6AB4">
        <w:rPr>
          <w:color w:val="auto"/>
          <w:spacing w:val="-2"/>
          <w:sz w:val="22"/>
          <w:szCs w:val="24"/>
        </w:rPr>
        <w:t>alāĥ is like</w:t>
      </w:r>
      <w:r w:rsidRPr="006E6AB4">
        <w:rPr>
          <w:color w:val="auto"/>
          <w:sz w:val="22"/>
          <w:szCs w:val="24"/>
        </w:rPr>
        <w:t xml:space="preserve"> that of offering </w:t>
      </w:r>
      <w:r w:rsidRPr="006E6AB4">
        <w:rPr>
          <w:rFonts w:ascii="Times New Roman" w:hAnsi="Times New Roman" w:cs="Times New Roman"/>
          <w:color w:val="auto"/>
          <w:szCs w:val="24"/>
        </w:rPr>
        <w:t>Ṣ</w:t>
      </w:r>
      <w:r w:rsidRPr="006E6AB4">
        <w:rPr>
          <w:color w:val="auto"/>
          <w:sz w:val="22"/>
          <w:szCs w:val="24"/>
        </w:rPr>
        <w:t xml:space="preserve">alāĥ. A Mu’takif resembles the angels who do not disobey Allah </w:t>
      </w:r>
      <w:r w:rsidRPr="006E6AB4">
        <w:rPr>
          <w:rStyle w:val="ModArabicTextinbodyChar"/>
          <w:rFonts w:cs="Al_Mushaf"/>
          <w:color w:val="auto"/>
          <w:sz w:val="14"/>
          <w:szCs w:val="14"/>
          <w:rtl/>
          <w:lang w:bidi="ar-SA"/>
        </w:rPr>
        <w:t>عَزَّوَجَلَّ</w:t>
      </w:r>
      <w:r w:rsidRPr="006E6AB4">
        <w:rPr>
          <w:color w:val="auto"/>
          <w:sz w:val="22"/>
          <w:szCs w:val="24"/>
        </w:rPr>
        <w:t xml:space="preserve"> </w:t>
      </w:r>
    </w:p>
    <w:p w14:paraId="0CCBA5B3" w14:textId="77777777" w:rsidR="006E6AB4" w:rsidRDefault="006E6AB4" w:rsidP="00D260A6">
      <w:pPr>
        <w:spacing w:after="0" w:line="240" w:lineRule="auto"/>
        <w:rPr>
          <w:rFonts w:ascii="Minion Pro" w:hAnsi="Minion Pro"/>
          <w:szCs w:val="24"/>
        </w:rPr>
      </w:pPr>
      <w:r>
        <w:rPr>
          <w:szCs w:val="24"/>
        </w:rPr>
        <w:br w:type="page"/>
      </w:r>
    </w:p>
    <w:p w14:paraId="7BA08A62" w14:textId="77777777" w:rsidR="00FC7C26" w:rsidRPr="006E6AB4" w:rsidRDefault="00FC7C26" w:rsidP="00D260A6">
      <w:pPr>
        <w:pStyle w:val="ModBkBklBodyParagraph"/>
        <w:spacing w:after="0"/>
        <w:rPr>
          <w:color w:val="auto"/>
          <w:sz w:val="22"/>
          <w:szCs w:val="24"/>
        </w:rPr>
      </w:pPr>
      <w:r w:rsidRPr="006E6AB4">
        <w:rPr>
          <w:color w:val="auto"/>
          <w:sz w:val="22"/>
          <w:szCs w:val="24"/>
        </w:rPr>
        <w:lastRenderedPageBreak/>
        <w:t xml:space="preserve">and obey His every command, he resembles those who glorify Allah </w:t>
      </w:r>
      <w:r w:rsidRPr="006E6AB4">
        <w:rPr>
          <w:rStyle w:val="ModArabicTextinbodyChar"/>
          <w:rFonts w:cs="Al_Mushaf"/>
          <w:color w:val="auto"/>
          <w:sz w:val="14"/>
          <w:szCs w:val="14"/>
          <w:rtl/>
          <w:lang w:bidi="ar-SA"/>
        </w:rPr>
        <w:t>عَزَّوَجَلَّ</w:t>
      </w:r>
      <w:r w:rsidRPr="006E6AB4">
        <w:rPr>
          <w:color w:val="auto"/>
          <w:sz w:val="22"/>
          <w:szCs w:val="24"/>
        </w:rPr>
        <w:t xml:space="preserve"> day and night and never get tired of doing so.’ </w:t>
      </w:r>
      <w:r w:rsidRPr="006E6AB4">
        <w:rPr>
          <w:rStyle w:val="ModBkBklCitationsChar"/>
          <w:color w:val="auto"/>
          <w:sz w:val="18"/>
          <w:szCs w:val="16"/>
        </w:rPr>
        <w:t>(Fatāwā ‘</w:t>
      </w:r>
      <w:r w:rsidR="00AF12D3" w:rsidRPr="006E6AB4">
        <w:rPr>
          <w:rStyle w:val="ModBkBklCitationsChar"/>
          <w:color w:val="auto"/>
          <w:sz w:val="18"/>
          <w:szCs w:val="16"/>
        </w:rPr>
        <w:t>Ālamgīrī, vol. 1, pp. 212</w:t>
      </w:r>
      <w:r w:rsidRPr="006E6AB4">
        <w:rPr>
          <w:rStyle w:val="ModBkBklCitationsChar"/>
          <w:color w:val="auto"/>
          <w:sz w:val="18"/>
          <w:szCs w:val="16"/>
        </w:rPr>
        <w:t>)</w:t>
      </w:r>
    </w:p>
    <w:p w14:paraId="58E9C0F2" w14:textId="77777777" w:rsidR="00FC7C26" w:rsidRPr="006E6AB4" w:rsidRDefault="00FC7C26" w:rsidP="00D260A6">
      <w:pPr>
        <w:pStyle w:val="ModBkBklDurood"/>
        <w:spacing w:after="0"/>
        <w:rPr>
          <w:rFonts w:ascii="Quranic_Font" w:hAnsi="Quranic_Font" w:cs="Al_Mushaf"/>
          <w:color w:val="auto"/>
          <w:w w:val="100"/>
          <w:sz w:val="32"/>
          <w:szCs w:val="32"/>
        </w:rPr>
      </w:pPr>
      <w:bookmarkStart w:id="2240" w:name="_Toc239320288"/>
      <w:bookmarkStart w:id="2241" w:name="_Toc294546798"/>
      <w:bookmarkStart w:id="2242" w:name="_Toc332511709"/>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1A9BDAC2" w14:textId="77777777" w:rsidR="00FC7C26" w:rsidRPr="006E6AB4" w:rsidRDefault="00FC7C26" w:rsidP="00D260A6">
      <w:pPr>
        <w:pStyle w:val="Heading2"/>
      </w:pPr>
      <w:bookmarkStart w:id="2243" w:name="_Toc357063882"/>
      <w:bookmarkStart w:id="2244" w:name="_Toc361436242"/>
      <w:bookmarkStart w:id="2245" w:name="_Toc361437724"/>
      <w:bookmarkStart w:id="2246" w:name="_Toc361439212"/>
      <w:bookmarkStart w:id="2247" w:name="_Toc500604540"/>
      <w:r w:rsidRPr="006E6AB4">
        <w:t>Benefit of one day’s I’tikāf</w:t>
      </w:r>
      <w:bookmarkEnd w:id="2240"/>
      <w:bookmarkEnd w:id="2241"/>
      <w:bookmarkEnd w:id="2242"/>
      <w:bookmarkEnd w:id="2243"/>
      <w:bookmarkEnd w:id="2244"/>
      <w:bookmarkEnd w:id="2245"/>
      <w:bookmarkEnd w:id="2246"/>
      <w:bookmarkEnd w:id="2247"/>
    </w:p>
    <w:p w14:paraId="68240BF5"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There is a great reward for the one who does I’tikāf even for a single day with sincerity in any month of the year besides Ramadan. Persuading us to do I’tikāf, the Prophet of mankind, the Peace of our heart and mind, the most Generous and Kind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‘Whoever does I’tikāf for the pleasure of Allah </w:t>
      </w:r>
      <w:r w:rsidRPr="006E6AB4">
        <w:rPr>
          <w:rStyle w:val="ModArabicTextinbodyChar"/>
          <w:rFonts w:cs="Al_Mushaf"/>
          <w:color w:val="auto"/>
          <w:sz w:val="14"/>
          <w:szCs w:val="14"/>
          <w:rtl/>
          <w:lang w:bidi="ar-SA"/>
        </w:rPr>
        <w:t>عَزَّوَجَلَّ</w:t>
      </w:r>
      <w:r w:rsidRPr="006E6AB4">
        <w:rPr>
          <w:color w:val="auto"/>
          <w:sz w:val="22"/>
          <w:szCs w:val="24"/>
        </w:rPr>
        <w:t xml:space="preserve"> for one day, Allah </w:t>
      </w:r>
      <w:r w:rsidRPr="006E6AB4">
        <w:rPr>
          <w:rStyle w:val="ModArabicTextinbodyChar"/>
          <w:rFonts w:cs="Al_Mushaf"/>
          <w:color w:val="auto"/>
          <w:sz w:val="14"/>
          <w:szCs w:val="14"/>
          <w:rtl/>
          <w:lang w:bidi="ar-SA"/>
        </w:rPr>
        <w:t>عَزَّوَجَلَّ</w:t>
      </w:r>
      <w:r w:rsidRPr="006E6AB4">
        <w:rPr>
          <w:color w:val="auto"/>
          <w:sz w:val="22"/>
          <w:szCs w:val="24"/>
        </w:rPr>
        <w:t xml:space="preserve"> shall place three trenches between him and Hell, and these trenches will be wider than even the distance between the east and the west.’ </w:t>
      </w:r>
      <w:r w:rsidRPr="006E6AB4">
        <w:rPr>
          <w:rStyle w:val="ModBkBklCitationsChar"/>
          <w:color w:val="auto"/>
          <w:sz w:val="18"/>
          <w:szCs w:val="16"/>
        </w:rPr>
        <w:t>(Ad-Dur-rul-Manšūr</w:t>
      </w:r>
      <w:r w:rsidR="00AF12D3" w:rsidRPr="006E6AB4">
        <w:rPr>
          <w:rStyle w:val="ModBkBklCitationsChar"/>
          <w:color w:val="auto"/>
          <w:sz w:val="18"/>
          <w:szCs w:val="16"/>
        </w:rPr>
        <w:t>, vol. 1, pp. 486</w:t>
      </w:r>
      <w:r w:rsidRPr="006E6AB4">
        <w:rPr>
          <w:rStyle w:val="ModBkBklCitationsChar"/>
          <w:color w:val="auto"/>
          <w:sz w:val="18"/>
          <w:szCs w:val="16"/>
        </w:rPr>
        <w:t>)</w:t>
      </w:r>
    </w:p>
    <w:p w14:paraId="49EB9AC8" w14:textId="77777777" w:rsidR="00FC7C26" w:rsidRPr="006E6AB4" w:rsidRDefault="00FC7C26" w:rsidP="00D260A6">
      <w:pPr>
        <w:pStyle w:val="Heading2"/>
      </w:pPr>
      <w:bookmarkStart w:id="2248" w:name="_Toc239320289"/>
      <w:bookmarkStart w:id="2249" w:name="_Toc294546799"/>
      <w:bookmarkStart w:id="2250" w:name="_Toc332511710"/>
      <w:bookmarkStart w:id="2251" w:name="_Toc357063883"/>
      <w:bookmarkStart w:id="2252" w:name="_Toc361436243"/>
      <w:bookmarkStart w:id="2253" w:name="_Toc361437725"/>
      <w:bookmarkStart w:id="2254" w:name="_Toc361439213"/>
      <w:bookmarkStart w:id="2255" w:name="_Toc500604541"/>
      <w:r w:rsidRPr="006E6AB4">
        <w:t>Forgiveness for all previous sins</w:t>
      </w:r>
      <w:bookmarkEnd w:id="2248"/>
      <w:bookmarkEnd w:id="2249"/>
      <w:bookmarkEnd w:id="2250"/>
      <w:bookmarkEnd w:id="2251"/>
      <w:bookmarkEnd w:id="2252"/>
      <w:bookmarkEnd w:id="2253"/>
      <w:bookmarkEnd w:id="2254"/>
      <w:bookmarkEnd w:id="2255"/>
    </w:p>
    <w:p w14:paraId="6E9DD042"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Mother of the believers, Sayyidatunā ‘Āishaĥ </w:t>
      </w:r>
      <w:r w:rsidRPr="006E6AB4">
        <w:rPr>
          <w:rFonts w:ascii="Times New Roman" w:hAnsi="Times New Roman" w:cs="Times New Roman"/>
          <w:color w:val="auto"/>
          <w:szCs w:val="24"/>
        </w:rPr>
        <w:t>Ṣ</w:t>
      </w:r>
      <w:r w:rsidRPr="006E6AB4">
        <w:rPr>
          <w:color w:val="auto"/>
          <w:sz w:val="22"/>
          <w:szCs w:val="24"/>
        </w:rPr>
        <w:t xml:space="preserve">iddīqaĥ </w:t>
      </w:r>
      <w:r w:rsidRPr="006E6AB4">
        <w:rPr>
          <w:rStyle w:val="ModArabicTextinbodyChar"/>
          <w:rFonts w:cs="Al_Mushaf"/>
          <w:color w:val="auto"/>
          <w:sz w:val="14"/>
          <w:szCs w:val="14"/>
          <w:rtl/>
        </w:rPr>
        <w:t>رَضِیَ اللهُ تَعَالٰی عَنْهَا</w:t>
      </w:r>
      <w:r w:rsidRPr="006E6AB4">
        <w:rPr>
          <w:color w:val="auto"/>
          <w:sz w:val="22"/>
          <w:szCs w:val="24"/>
        </w:rPr>
        <w:t xml:space="preserve"> has narrated the following fragrant saying of 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w:t>
      </w:r>
    </w:p>
    <w:p w14:paraId="374B5981" w14:textId="77777777" w:rsidR="00FC7C26" w:rsidRPr="006E6AB4" w:rsidRDefault="00F55950" w:rsidP="00D260A6">
      <w:pPr>
        <w:pStyle w:val="ModArabicTextinbody"/>
        <w:bidi/>
        <w:spacing w:after="0"/>
        <w:jc w:val="center"/>
        <w:rPr>
          <w:rFonts w:cs="Al_Mushaf"/>
          <w:color w:val="auto"/>
          <w:w w:val="100"/>
          <w:position w:val="0"/>
          <w:sz w:val="30"/>
          <w:szCs w:val="36"/>
        </w:rPr>
      </w:pPr>
      <w:r w:rsidRPr="006E6AB4">
        <w:rPr>
          <w:rFonts w:cs="KFGQPC Uthmanic Script HAFS"/>
          <w:noProof/>
          <w:color w:val="auto"/>
          <w:w w:val="100"/>
          <w:position w:val="0"/>
          <w:sz w:val="30"/>
          <w:szCs w:val="30"/>
          <w:lang w:val="en-US" w:bidi="ar-SA"/>
        </w:rPr>
        <mc:AlternateContent>
          <mc:Choice Requires="wps">
            <w:drawing>
              <wp:anchor distT="0" distB="0" distL="114300" distR="114300" simplePos="0" relativeHeight="251736576" behindDoc="0" locked="0" layoutInCell="1" allowOverlap="1" wp14:anchorId="2C3DFEF4" wp14:editId="616A9115">
                <wp:simplePos x="0" y="0"/>
                <wp:positionH relativeFrom="column">
                  <wp:posOffset>993775</wp:posOffset>
                </wp:positionH>
                <wp:positionV relativeFrom="paragraph">
                  <wp:posOffset>10795</wp:posOffset>
                </wp:positionV>
                <wp:extent cx="277495" cy="497840"/>
                <wp:effectExtent l="0" t="1905" r="0" b="0"/>
                <wp:wrapNone/>
                <wp:docPr id="18" name="Text Box 6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 cy="497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3055B" w14:textId="77777777" w:rsidR="007E0DC3" w:rsidRPr="007226BB" w:rsidRDefault="007E0DC3" w:rsidP="005A7CC6">
                            <w:pPr>
                              <w:rPr>
                                <w:rFonts w:cs="Al_Mushaf"/>
                                <w:color w:val="00FFFF"/>
                                <w:sz w:val="32"/>
                                <w:szCs w:val="32"/>
                              </w:rPr>
                            </w:pPr>
                            <w:r w:rsidRPr="007226BB">
                              <w:rPr>
                                <w:rFonts w:cs="Al_Mushaf" w:hint="cs"/>
                                <w:color w:val="00FFFF"/>
                                <w:sz w:val="32"/>
                                <w:szCs w:val="32"/>
                                <w:rtl/>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3DFEF4" id="Text Box 642" o:spid="_x0000_s1040" type="#_x0000_t202" style="position:absolute;left:0;text-align:left;margin-left:78.25pt;margin-top:.85pt;width:21.85pt;height:39.2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" filled="f" stroked="f">
                <v:textbox>
                  <w:txbxContent>
                    <w:p w14:paraId="2693055B" w14:textId="77777777" w:rsidR="007E0DC3" w:rsidRPr="007226BB" w:rsidRDefault="007E0DC3" w:rsidP="005A7CC6">
                      <w:pPr>
                        <w:rPr>
                          <w:rFonts w:cs="Al_Mushaf"/>
                          <w:color w:val="00FFFF"/>
                          <w:sz w:val="32"/>
                          <w:szCs w:val="32"/>
                        </w:rPr>
                      </w:pPr>
                      <w:r w:rsidRPr="007226BB">
                        <w:rPr>
                          <w:rFonts w:cs="Al_Mushaf" w:hint="cs"/>
                          <w:color w:val="00FFFF"/>
                          <w:sz w:val="32"/>
                          <w:szCs w:val="32"/>
                          <w:rtl/>
                        </w:rPr>
                        <w:t>ٰ</w:t>
                      </w:r>
                    </w:p>
                  </w:txbxContent>
                </v:textbox>
              </v:shape>
            </w:pict>
          </mc:Fallback>
        </mc:AlternateContent>
      </w:r>
      <w:r w:rsidR="00FC7C26" w:rsidRPr="006E6AB4">
        <w:rPr>
          <w:rFonts w:cs="Al_Mushaf"/>
          <w:color w:val="auto"/>
          <w:w w:val="100"/>
          <w:position w:val="0"/>
          <w:sz w:val="30"/>
          <w:szCs w:val="36"/>
          <w:rtl/>
        </w:rPr>
        <w:t>مَنِ اعۡتَكَفَ اِيۡمَانًا وَّ اِحۡتِسَابًا غُفِرَ</w:t>
      </w:r>
      <w:r w:rsidR="005A7CC6" w:rsidRPr="006E6AB4">
        <w:rPr>
          <w:rFonts w:cs="Al_Mushaf"/>
          <w:color w:val="auto"/>
          <w:w w:val="100"/>
          <w:position w:val="0"/>
          <w:sz w:val="30"/>
          <w:szCs w:val="36"/>
          <w:rtl/>
        </w:rPr>
        <w:t>لَهُ مَا تَقَدَّمَ مِنۡ ذَنۡبِه</w:t>
      </w:r>
    </w:p>
    <w:p w14:paraId="60B5887F" w14:textId="77777777" w:rsidR="00FC7C26" w:rsidRPr="006E6AB4" w:rsidRDefault="00FC7C26" w:rsidP="00D260A6">
      <w:pPr>
        <w:pStyle w:val="ModBkBklQuranicAyahTranslation"/>
        <w:spacing w:after="0"/>
        <w:rPr>
          <w:color w:val="auto"/>
          <w:sz w:val="20"/>
          <w:szCs w:val="20"/>
        </w:rPr>
      </w:pPr>
      <w:r w:rsidRPr="006E6AB4">
        <w:rPr>
          <w:color w:val="auto"/>
          <w:sz w:val="20"/>
          <w:szCs w:val="20"/>
        </w:rPr>
        <w:t>Translation: Whoever did I’tikāf with faith in order to earn reward all of his previous sins will be forgiven.</w:t>
      </w:r>
    </w:p>
    <w:p w14:paraId="2F4259C9" w14:textId="77777777" w:rsidR="00FC7C26" w:rsidRPr="006E6AB4" w:rsidRDefault="00FC7C26" w:rsidP="00D260A6">
      <w:pPr>
        <w:pStyle w:val="ModBkBklCitations"/>
        <w:spacing w:after="0"/>
        <w:jc w:val="right"/>
        <w:rPr>
          <w:color w:val="auto"/>
          <w:sz w:val="18"/>
          <w:szCs w:val="16"/>
        </w:rPr>
      </w:pPr>
      <w:r w:rsidRPr="006E6AB4">
        <w:rPr>
          <w:noProof/>
          <w:color w:val="auto"/>
          <w:sz w:val="18"/>
          <w:szCs w:val="16"/>
        </w:rPr>
        <w:t>(Al-Jāmi’-uṣ-Ṣaghīr, pp. 516, Ḥadīš 8480)</w:t>
      </w:r>
    </w:p>
    <w:p w14:paraId="1F7B5235" w14:textId="77777777" w:rsidR="00FC7C26" w:rsidRPr="006E6AB4" w:rsidRDefault="00FC7C26" w:rsidP="00D260A6">
      <w:pPr>
        <w:pStyle w:val="ModBkBklDurood"/>
        <w:spacing w:after="0"/>
        <w:rPr>
          <w:rFonts w:ascii="Quranic_Font" w:hAnsi="Quranic_Font" w:cs="Al_Mushaf"/>
          <w:color w:val="auto"/>
          <w:w w:val="100"/>
          <w:sz w:val="32"/>
          <w:szCs w:val="32"/>
        </w:rPr>
      </w:pPr>
      <w:bookmarkStart w:id="2256" w:name="_Toc239320290"/>
      <w:bookmarkStart w:id="2257" w:name="_Toc294546800"/>
      <w:bookmarkStart w:id="2258" w:name="_Toc332511711"/>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590D7B17" w14:textId="77777777" w:rsidR="00FC7C26" w:rsidRPr="006E6AB4" w:rsidRDefault="00FC7C26" w:rsidP="00D260A6">
      <w:pPr>
        <w:pStyle w:val="Heading2"/>
      </w:pPr>
      <w:bookmarkStart w:id="2259" w:name="_Toc500604542"/>
      <w:bookmarkStart w:id="2260" w:name="_Toc357063884"/>
      <w:bookmarkStart w:id="2261" w:name="_Toc361436244"/>
      <w:bookmarkStart w:id="2262" w:name="_Toc361437726"/>
      <w:bookmarkStart w:id="2263" w:name="_Toc361439214"/>
      <w:r w:rsidRPr="006E6AB4">
        <w:t>Place of I’tikāf</w:t>
      </w:r>
      <w:bookmarkEnd w:id="2256"/>
      <w:bookmarkEnd w:id="2257"/>
      <w:r w:rsidRPr="006E6AB4">
        <w:t xml:space="preserve"> of the Holy Prophet </w:t>
      </w:r>
      <w:r w:rsidR="007226BB" w:rsidRPr="006E6AB4">
        <w:rPr>
          <w:rFonts w:ascii="Al_Mushaf" w:eastAsia="Arial Unicode MS" w:hAnsi="Al_Mushaf" w:cs="Al_Mushaf"/>
          <w:rtl/>
        </w:rPr>
        <w:t>صَلَّى اللهُ تَعَالٰى عَلَيْهِ وَاٰلِه</w:t>
      </w:r>
      <w:r w:rsidR="007226BB" w:rsidRPr="006E6AB4">
        <w:rPr>
          <w:rFonts w:ascii="Al_Mushaf" w:eastAsia="Arial Unicode MS" w:hAnsi="Al_Mushaf" w:cs="Al_Mushaf" w:hint="cs"/>
          <w:rtl/>
        </w:rPr>
        <w:t>ٖ</w:t>
      </w:r>
      <w:r w:rsidR="007226BB" w:rsidRPr="006E6AB4">
        <w:rPr>
          <w:rFonts w:ascii="Al_Mushaf" w:eastAsia="Arial Unicode MS" w:hAnsi="Al_Mushaf" w:cs="Al_Mushaf"/>
          <w:rtl/>
        </w:rPr>
        <w:t xml:space="preserve"> </w:t>
      </w:r>
      <w:r w:rsidR="007226BB" w:rsidRPr="006E6AB4">
        <w:rPr>
          <w:rFonts w:ascii="Al_Mushaf" w:eastAsia="Arial Unicode MS" w:hAnsi="Al_Mushaf" w:cs="Al_Mushaf" w:hint="cs"/>
          <w:rtl/>
        </w:rPr>
        <w:t>وَسَ</w:t>
      </w:r>
      <w:r w:rsidR="007226BB" w:rsidRPr="006E6AB4">
        <w:rPr>
          <w:rFonts w:ascii="Al_Mushaf" w:eastAsia="Arial Unicode MS" w:hAnsi="Al_Mushaf" w:cs="Al_Mushaf"/>
          <w:rtl/>
        </w:rPr>
        <w:t>لَّم</w:t>
      </w:r>
      <w:bookmarkEnd w:id="2259"/>
      <w:r w:rsidR="007226BB" w:rsidRPr="006E6AB4">
        <w:rPr>
          <w:rFonts w:eastAsia="Arial Unicode MS"/>
        </w:rPr>
        <w:t xml:space="preserve"> </w:t>
      </w:r>
      <w:bookmarkEnd w:id="2258"/>
      <w:bookmarkEnd w:id="2260"/>
      <w:bookmarkEnd w:id="2261"/>
      <w:bookmarkEnd w:id="2262"/>
      <w:bookmarkEnd w:id="2263"/>
    </w:p>
    <w:p w14:paraId="75381844"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Sayyidunā Nāfi’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reports that Sayyidunā ‘Abdullāĥ Ibn ‘Umar </w:t>
      </w:r>
      <w:r w:rsidRPr="006E6AB4">
        <w:rPr>
          <w:rStyle w:val="ModArabicTextinbodyChar"/>
          <w:rFonts w:cs="Al_Mushaf"/>
          <w:color w:val="auto"/>
          <w:sz w:val="14"/>
          <w:szCs w:val="14"/>
          <w:rtl/>
          <w:lang w:bidi="ar-SA"/>
        </w:rPr>
        <w:t>رَضِىَ الـلّٰـهُ تَعَالٰی عَـنْهُمَا</w:t>
      </w:r>
      <w:r w:rsidRPr="006E6AB4">
        <w:rPr>
          <w:color w:val="auto"/>
          <w:sz w:val="22"/>
          <w:szCs w:val="24"/>
        </w:rPr>
        <w:t xml:space="preserve"> has said, ‘The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used to do I’tikāf in the last ten days of Ramadan.’</w:t>
      </w:r>
    </w:p>
    <w:p w14:paraId="0407CCA9" w14:textId="77777777" w:rsidR="006E6AB4" w:rsidRDefault="006E6AB4" w:rsidP="00D260A6">
      <w:pPr>
        <w:spacing w:after="0" w:line="240" w:lineRule="auto"/>
        <w:rPr>
          <w:rFonts w:ascii="Minion Pro" w:hAnsi="Minion Pro"/>
          <w:szCs w:val="24"/>
        </w:rPr>
      </w:pPr>
      <w:r>
        <w:rPr>
          <w:szCs w:val="24"/>
        </w:rPr>
        <w:br w:type="page"/>
      </w:r>
    </w:p>
    <w:p w14:paraId="3A432EDC" w14:textId="77777777" w:rsidR="00FC7C26" w:rsidRPr="006E6AB4" w:rsidRDefault="00FC7C26" w:rsidP="00D260A6">
      <w:pPr>
        <w:pStyle w:val="ModBkBklBodyParagraph"/>
        <w:spacing w:after="0"/>
        <w:rPr>
          <w:color w:val="auto"/>
          <w:sz w:val="22"/>
          <w:szCs w:val="24"/>
        </w:rPr>
      </w:pPr>
      <w:r w:rsidRPr="006E6AB4">
        <w:rPr>
          <w:color w:val="auto"/>
          <w:sz w:val="22"/>
          <w:szCs w:val="24"/>
        </w:rPr>
        <w:lastRenderedPageBreak/>
        <w:t xml:space="preserve">Sayyidunā Nāfi’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goes onto say, ‘Sayyidunā ‘Abdullāĥ Ibn ‘Umar </w:t>
      </w:r>
      <w:r w:rsidRPr="006E6AB4">
        <w:rPr>
          <w:rStyle w:val="ModArabicTextinbodyChar"/>
          <w:rFonts w:cs="Al_Mushaf"/>
          <w:color w:val="auto"/>
          <w:sz w:val="14"/>
          <w:szCs w:val="14"/>
          <w:rtl/>
          <w:lang w:bidi="ar-SA"/>
        </w:rPr>
        <w:t>رَضِىَ الـلّٰـهُ تَعَالٰی عَـنْهُمَا</w:t>
      </w:r>
      <w:r w:rsidRPr="006E6AB4">
        <w:rPr>
          <w:color w:val="auto"/>
          <w:sz w:val="22"/>
          <w:szCs w:val="24"/>
        </w:rPr>
        <w:t xml:space="preserve"> showed me the place of the Masjid where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used to do I’tikāf.’ </w:t>
      </w:r>
      <w:r w:rsidRPr="006E6AB4">
        <w:rPr>
          <w:rStyle w:val="ModBkBklCitationsChar"/>
          <w:color w:val="auto"/>
          <w:sz w:val="18"/>
          <w:szCs w:val="16"/>
        </w:rPr>
        <w:t>(Ṣaḥīḥ Muslim, pp. 597, Ḥadīš 1171)</w:t>
      </w:r>
    </w:p>
    <w:p w14:paraId="3E6981FE"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Dear Islamic brothers! Even today, in Masjid Nabawī </w:t>
      </w:r>
      <w:r w:rsidRPr="006E6AB4">
        <w:rPr>
          <w:rStyle w:val="ModBkBklDuaiyyaKalimatChar"/>
          <w:rFonts w:cs="Al_Mushaf"/>
          <w:color w:val="auto"/>
          <w:sz w:val="14"/>
          <w:szCs w:val="14"/>
          <w:rtl/>
        </w:rPr>
        <w:t>زَادَھَـا الـلّٰـهُ شَـرَفًـا وَّ تَـعۡـظِیۡـمًا</w:t>
      </w:r>
      <w:r w:rsidRPr="006E6AB4">
        <w:rPr>
          <w:color w:val="auto"/>
          <w:sz w:val="22"/>
          <w:szCs w:val="24"/>
        </w:rPr>
        <w:t xml:space="preserve">, there is a pillar called </w:t>
      </w:r>
      <w:r w:rsidRPr="006E6AB4">
        <w:rPr>
          <w:rStyle w:val="ModArabicTextinbodyChar"/>
          <w:rFonts w:ascii="Al Qalam Quran Majeed 1" w:hAnsi="Al Qalam Quran Majeed 1" w:cs="Al_Mushaf"/>
          <w:color w:val="auto"/>
          <w:w w:val="100"/>
          <w:sz w:val="20"/>
          <w:szCs w:val="20"/>
          <w:rtl/>
          <w:lang w:bidi="ar-SA"/>
        </w:rPr>
        <w:t>اُسۡطُوَانَـةُ السَّرِيۡر</w:t>
      </w:r>
      <w:r w:rsidRPr="006E6AB4">
        <w:rPr>
          <w:color w:val="auto"/>
          <w:sz w:val="22"/>
          <w:szCs w:val="24"/>
        </w:rPr>
        <w:t xml:space="preserve"> (Us</w:t>
      </w:r>
      <w:r w:rsidRPr="006E6AB4">
        <w:rPr>
          <w:rFonts w:ascii="Times New Roman" w:hAnsi="Times New Roman" w:cs="Times New Roman"/>
          <w:color w:val="auto"/>
          <w:szCs w:val="24"/>
        </w:rPr>
        <w:t>ṭ</w:t>
      </w:r>
      <w:r w:rsidRPr="006E6AB4">
        <w:rPr>
          <w:color w:val="auto"/>
          <w:sz w:val="22"/>
          <w:szCs w:val="24"/>
        </w:rPr>
        <w:t>uwāna-tus-Sarīr</w:t>
      </w:r>
      <w:r w:rsidR="005B2DBA" w:rsidRPr="006E6AB4">
        <w:rPr>
          <w:color w:val="auto"/>
          <w:sz w:val="22"/>
          <w:szCs w:val="24"/>
        </w:rPr>
        <w:fldChar w:fldCharType="begin"/>
      </w:r>
      <w:r w:rsidRPr="006E6AB4">
        <w:rPr>
          <w:color w:val="auto"/>
          <w:sz w:val="22"/>
          <w:szCs w:val="24"/>
        </w:rPr>
        <w:instrText xml:space="preserve"> XE "Us</w:instrText>
      </w:r>
      <w:r w:rsidRPr="006E6AB4">
        <w:rPr>
          <w:rFonts w:ascii="Times New Roman" w:hAnsi="Times New Roman" w:cs="Times New Roman"/>
          <w:color w:val="auto"/>
          <w:szCs w:val="24"/>
        </w:rPr>
        <w:instrText>ṭ</w:instrText>
      </w:r>
      <w:r w:rsidRPr="006E6AB4">
        <w:rPr>
          <w:color w:val="auto"/>
          <w:sz w:val="22"/>
          <w:szCs w:val="24"/>
        </w:rPr>
        <w:instrText xml:space="preserve">uwāna-tus-Sarīr" </w:instrText>
      </w:r>
      <w:r w:rsidR="005B2DBA" w:rsidRPr="006E6AB4">
        <w:rPr>
          <w:color w:val="auto"/>
          <w:sz w:val="22"/>
          <w:szCs w:val="24"/>
        </w:rPr>
        <w:fldChar w:fldCharType="end"/>
      </w:r>
      <w:r w:rsidRPr="006E6AB4">
        <w:rPr>
          <w:color w:val="auto"/>
          <w:sz w:val="22"/>
          <w:szCs w:val="24"/>
        </w:rPr>
        <w:t>) which marks the place where the Prophet of Ra</w:t>
      </w:r>
      <w:r w:rsidRPr="006E6AB4">
        <w:rPr>
          <w:rFonts w:ascii="Times New Roman" w:hAnsi="Times New Roman" w:cs="Times New Roman"/>
          <w:color w:val="auto"/>
          <w:szCs w:val="24"/>
        </w:rPr>
        <w:t>ḥ</w:t>
      </w:r>
      <w:r w:rsidRPr="006E6AB4">
        <w:rPr>
          <w:color w:val="auto"/>
          <w:sz w:val="22"/>
          <w:szCs w:val="24"/>
        </w:rPr>
        <w:t xml:space="preserve">maĥ, the Intercessor of Ummaĥ </w:t>
      </w:r>
      <w:r w:rsidRPr="006E6AB4">
        <w:rPr>
          <w:rStyle w:val="ModArabicTextinbodyChar"/>
          <w:rFonts w:cs="Al_Mushaf"/>
          <w:color w:val="auto"/>
          <w:sz w:val="14"/>
          <w:szCs w:val="14"/>
          <w:rtl/>
          <w:lang w:bidi="ar-SA"/>
        </w:rPr>
        <w:t>صَلَّى الـلّٰـهُ تَعَالٰى عَـلَيْهِ وَاٰلِهٖ وَسَلَّم</w:t>
      </w:r>
      <w:r w:rsidRPr="006E6AB4">
        <w:rPr>
          <w:color w:val="auto"/>
          <w:sz w:val="22"/>
          <w:szCs w:val="24"/>
        </w:rPr>
        <w:t xml:space="preserve"> used to place his blessed bed made of date tree, bark etc. during I’tikāf. Fortunate devotees go to see it and offer Nafl </w:t>
      </w:r>
      <w:r w:rsidRPr="006E6AB4">
        <w:rPr>
          <w:rFonts w:ascii="Times New Roman" w:hAnsi="Times New Roman" w:cs="Times New Roman"/>
          <w:color w:val="auto"/>
          <w:szCs w:val="24"/>
        </w:rPr>
        <w:t>Ṣ</w:t>
      </w:r>
      <w:r w:rsidRPr="006E6AB4">
        <w:rPr>
          <w:color w:val="auto"/>
          <w:sz w:val="22"/>
          <w:szCs w:val="24"/>
        </w:rPr>
        <w:t>alāĥ there for attaining blessings.</w:t>
      </w:r>
    </w:p>
    <w:p w14:paraId="70ACBF78" w14:textId="77777777" w:rsidR="00FC7C26" w:rsidRPr="006E6AB4" w:rsidRDefault="00FC7C26" w:rsidP="00D260A6">
      <w:pPr>
        <w:pStyle w:val="Heading2"/>
      </w:pPr>
      <w:bookmarkStart w:id="2264" w:name="_Toc239320291"/>
      <w:bookmarkStart w:id="2265" w:name="_Toc294546801"/>
      <w:bookmarkStart w:id="2266" w:name="_Toc332511712"/>
      <w:bookmarkStart w:id="2267" w:name="_Toc357063885"/>
      <w:bookmarkStart w:id="2268" w:name="_Toc361436245"/>
      <w:bookmarkStart w:id="2269" w:name="_Toc361437727"/>
      <w:bookmarkStart w:id="2270" w:name="_Toc361439215"/>
      <w:bookmarkStart w:id="2271" w:name="_Toc500604543"/>
      <w:r w:rsidRPr="006E6AB4">
        <w:t>I’tikāf for entire month</w:t>
      </w:r>
      <w:bookmarkEnd w:id="2264"/>
      <w:bookmarkEnd w:id="2265"/>
      <w:bookmarkEnd w:id="2266"/>
      <w:bookmarkEnd w:id="2267"/>
      <w:bookmarkEnd w:id="2268"/>
      <w:bookmarkEnd w:id="2269"/>
      <w:bookmarkEnd w:id="2270"/>
      <w:bookmarkEnd w:id="2271"/>
    </w:p>
    <w:p w14:paraId="2E3A4266"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would always try his best to gain </w:t>
      </w:r>
      <w:r w:rsidR="00901778" w:rsidRPr="006E6AB4">
        <w:rPr>
          <w:color w:val="auto"/>
          <w:sz w:val="22"/>
          <w:szCs w:val="24"/>
        </w:rPr>
        <w:t xml:space="preserve">       </w:t>
      </w:r>
      <w:r w:rsidRPr="006E6AB4">
        <w:rPr>
          <w:color w:val="auto"/>
          <w:sz w:val="22"/>
          <w:szCs w:val="24"/>
        </w:rPr>
        <w:t xml:space="preserve">the pleasure of Allah </w:t>
      </w:r>
      <w:r w:rsidRPr="006E6AB4">
        <w:rPr>
          <w:rStyle w:val="ModArabicTextinbodyChar"/>
          <w:rFonts w:cs="Al_Mushaf"/>
          <w:color w:val="auto"/>
          <w:sz w:val="14"/>
          <w:szCs w:val="14"/>
          <w:rtl/>
          <w:lang w:bidi="ar-SA"/>
        </w:rPr>
        <w:t>عَزَّوَجَلَّ</w:t>
      </w:r>
      <w:r w:rsidRPr="006E6AB4">
        <w:rPr>
          <w:color w:val="auto"/>
          <w:sz w:val="22"/>
          <w:szCs w:val="24"/>
        </w:rPr>
        <w:t xml:space="preserve">.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would worship abundantly especially</w:t>
      </w:r>
      <w:r w:rsidR="00901778" w:rsidRPr="006E6AB4">
        <w:rPr>
          <w:color w:val="auto"/>
          <w:sz w:val="22"/>
          <w:szCs w:val="24"/>
        </w:rPr>
        <w:t xml:space="preserve">       </w:t>
      </w:r>
      <w:r w:rsidRPr="006E6AB4">
        <w:rPr>
          <w:color w:val="auto"/>
          <w:sz w:val="22"/>
          <w:szCs w:val="24"/>
        </w:rPr>
        <w:t xml:space="preserve"> in </w:t>
      </w:r>
      <w:r w:rsidR="00901778" w:rsidRPr="006E6AB4">
        <w:rPr>
          <w:color w:val="auto"/>
          <w:sz w:val="22"/>
          <w:szCs w:val="24"/>
        </w:rPr>
        <w:t>Ramadan. As Lay</w:t>
      </w:r>
      <w:r w:rsidRPr="006E6AB4">
        <w:rPr>
          <w:color w:val="auto"/>
          <w:sz w:val="22"/>
          <w:szCs w:val="24"/>
        </w:rPr>
        <w:t>la-tul-Qadr is hidden in Ramadan, the Prophet of Ra</w:t>
      </w:r>
      <w:r w:rsidRPr="006E6AB4">
        <w:rPr>
          <w:rFonts w:ascii="Times New Roman" w:hAnsi="Times New Roman" w:cs="Times New Roman"/>
          <w:color w:val="auto"/>
          <w:szCs w:val="24"/>
        </w:rPr>
        <w:t>ḥ</w:t>
      </w:r>
      <w:r w:rsidRPr="006E6AB4">
        <w:rPr>
          <w:color w:val="auto"/>
          <w:sz w:val="22"/>
          <w:szCs w:val="24"/>
        </w:rPr>
        <w:t xml:space="preserve">maĥ, the Intercessor of Ummaĥ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once did I’tikāf</w:t>
      </w:r>
      <w:r w:rsidR="005B2DBA" w:rsidRPr="006E6AB4">
        <w:rPr>
          <w:color w:val="auto"/>
          <w:sz w:val="22"/>
          <w:szCs w:val="24"/>
        </w:rPr>
        <w:fldChar w:fldCharType="begin"/>
      </w:r>
      <w:r w:rsidRPr="006E6AB4">
        <w:rPr>
          <w:color w:val="auto"/>
          <w:sz w:val="22"/>
          <w:szCs w:val="24"/>
        </w:rPr>
        <w:instrText xml:space="preserve"> XE "I’tikāf:for the entire month" </w:instrText>
      </w:r>
      <w:r w:rsidR="005B2DBA" w:rsidRPr="006E6AB4">
        <w:rPr>
          <w:color w:val="auto"/>
          <w:sz w:val="22"/>
          <w:szCs w:val="24"/>
        </w:rPr>
        <w:fldChar w:fldCharType="end"/>
      </w:r>
      <w:r w:rsidRPr="006E6AB4">
        <w:rPr>
          <w:color w:val="auto"/>
          <w:sz w:val="22"/>
          <w:szCs w:val="24"/>
        </w:rPr>
        <w:t xml:space="preserve"> for the entire month in order to search this blessed night.</w:t>
      </w:r>
    </w:p>
    <w:p w14:paraId="0C121ACD" w14:textId="77777777" w:rsidR="00FC7C26" w:rsidRPr="006E6AB4" w:rsidRDefault="00FC7C26" w:rsidP="00D260A6">
      <w:pPr>
        <w:pStyle w:val="ModBkBklBodyParagraph"/>
        <w:spacing w:after="0"/>
        <w:rPr>
          <w:color w:val="auto"/>
          <w:sz w:val="22"/>
          <w:szCs w:val="24"/>
        </w:rPr>
      </w:pPr>
      <w:r w:rsidRPr="006E6AB4">
        <w:rPr>
          <w:color w:val="auto"/>
          <w:spacing w:val="-2"/>
          <w:sz w:val="22"/>
          <w:szCs w:val="24"/>
        </w:rPr>
        <w:t xml:space="preserve">Sayyidunā Abū Sa’īd Khudrī </w:t>
      </w:r>
      <w:r w:rsidRPr="006E6AB4">
        <w:rPr>
          <w:rStyle w:val="ModArabicTextinbodyChar"/>
          <w:rFonts w:cs="Al_Mushaf"/>
          <w:color w:val="auto"/>
          <w:spacing w:val="-2"/>
          <w:sz w:val="14"/>
          <w:szCs w:val="14"/>
          <w:rtl/>
          <w:lang w:bidi="ar-SA"/>
        </w:rPr>
        <w:t>رَضِىَ اللهُ تَعَالٰی عَنْهُ</w:t>
      </w:r>
      <w:r w:rsidRPr="006E6AB4">
        <w:rPr>
          <w:color w:val="auto"/>
          <w:spacing w:val="-2"/>
          <w:sz w:val="22"/>
          <w:szCs w:val="24"/>
        </w:rPr>
        <w:t xml:space="preserve"> has narrated, ‘Once the Noble Rasūl </w:t>
      </w:r>
      <w:r w:rsidRPr="006E6AB4">
        <w:rPr>
          <w:rStyle w:val="ModArabicTextinbodyChar"/>
          <w:rFonts w:cs="Al_Mushaf"/>
          <w:color w:val="auto"/>
          <w:spacing w:val="-2"/>
          <w:sz w:val="14"/>
          <w:szCs w:val="14"/>
          <w:rtl/>
          <w:lang w:bidi="ar-SA"/>
        </w:rPr>
        <w:t>صَلَّى اللهُ تَعَالٰى عَلَيْهِ وَاٰلِهٖ وَسَلَّم</w:t>
      </w:r>
      <w:r w:rsidRPr="006E6AB4">
        <w:rPr>
          <w:color w:val="auto"/>
          <w:sz w:val="22"/>
          <w:szCs w:val="24"/>
        </w:rPr>
        <w:t xml:space="preserve"> did I’tikāf from the 1</w:t>
      </w:r>
      <w:r w:rsidRPr="006E6AB4">
        <w:rPr>
          <w:color w:val="auto"/>
          <w:sz w:val="22"/>
          <w:szCs w:val="24"/>
          <w:vertAlign w:val="superscript"/>
        </w:rPr>
        <w:t>st</w:t>
      </w:r>
      <w:r w:rsidRPr="006E6AB4">
        <w:rPr>
          <w:color w:val="auto"/>
          <w:sz w:val="22"/>
          <w:szCs w:val="24"/>
        </w:rPr>
        <w:t xml:space="preserve"> of Ramadan to the 20</w:t>
      </w:r>
      <w:r w:rsidRPr="006E6AB4">
        <w:rPr>
          <w:color w:val="auto"/>
          <w:sz w:val="22"/>
          <w:szCs w:val="24"/>
          <w:vertAlign w:val="superscript"/>
        </w:rPr>
        <w:t>th</w:t>
      </w:r>
      <w:r w:rsidRPr="006E6AB4">
        <w:rPr>
          <w:color w:val="auto"/>
          <w:sz w:val="22"/>
          <w:szCs w:val="24"/>
        </w:rPr>
        <w:t xml:space="preserve"> </w:t>
      </w:r>
      <w:r w:rsidR="004F14AF" w:rsidRPr="006E6AB4">
        <w:rPr>
          <w:color w:val="auto"/>
          <w:sz w:val="22"/>
          <w:szCs w:val="24"/>
        </w:rPr>
        <w:t>and then said, ‘In search of Lay</w:t>
      </w:r>
      <w:r w:rsidRPr="006E6AB4">
        <w:rPr>
          <w:color w:val="auto"/>
          <w:sz w:val="22"/>
          <w:szCs w:val="24"/>
        </w:rPr>
        <w:t xml:space="preserve">la-tul-Qadr, I spent the first ten days of Ramadan in I’tikāf, and then the middle ten days, then I was </w:t>
      </w:r>
      <w:r w:rsidRPr="006E6AB4">
        <w:rPr>
          <w:color w:val="auto"/>
          <w:spacing w:val="-2"/>
          <w:sz w:val="22"/>
          <w:szCs w:val="24"/>
        </w:rPr>
        <w:t>told that it is in the last ten days. Therefore, whoever amongst you wishes to do I’tikāf with</w:t>
      </w:r>
      <w:r w:rsidRPr="006E6AB4">
        <w:rPr>
          <w:color w:val="auto"/>
          <w:sz w:val="22"/>
          <w:szCs w:val="24"/>
        </w:rPr>
        <w:t xml:space="preserve"> me should do so.’ </w:t>
      </w:r>
      <w:r w:rsidRPr="006E6AB4">
        <w:rPr>
          <w:rStyle w:val="ModBkBklCitationsChar"/>
          <w:color w:val="auto"/>
          <w:sz w:val="18"/>
          <w:szCs w:val="16"/>
        </w:rPr>
        <w:t>(Ṣaḥīḥ Muslim, pp. 594, Ḥadīš 1167)</w:t>
      </w:r>
    </w:p>
    <w:p w14:paraId="2D9AD27C" w14:textId="77777777" w:rsidR="00FC7C26" w:rsidRPr="006E6AB4" w:rsidRDefault="00FC7C26" w:rsidP="00D260A6">
      <w:pPr>
        <w:pStyle w:val="Heading2"/>
      </w:pPr>
      <w:bookmarkStart w:id="2272" w:name="_Toc239320292"/>
      <w:bookmarkStart w:id="2273" w:name="_Toc294546802"/>
      <w:bookmarkStart w:id="2274" w:name="_Toc332511713"/>
      <w:bookmarkStart w:id="2275" w:name="_Toc357063886"/>
      <w:bookmarkStart w:id="2276" w:name="_Toc361436246"/>
      <w:bookmarkStart w:id="2277" w:name="_Toc361437728"/>
      <w:bookmarkStart w:id="2278" w:name="_Toc361439216"/>
      <w:bookmarkStart w:id="2279" w:name="_Toc500604544"/>
      <w:r w:rsidRPr="006E6AB4">
        <w:t>I’tikāf in Turkish tent</w:t>
      </w:r>
      <w:bookmarkEnd w:id="2272"/>
      <w:bookmarkEnd w:id="2273"/>
      <w:bookmarkEnd w:id="2274"/>
      <w:bookmarkEnd w:id="2275"/>
      <w:bookmarkEnd w:id="2276"/>
      <w:bookmarkEnd w:id="2277"/>
      <w:bookmarkEnd w:id="2278"/>
      <w:bookmarkEnd w:id="2279"/>
    </w:p>
    <w:p w14:paraId="2789B8BD"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Sayyidunā Abū Sa’īd Khudrī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said, ‘Beloved and Blessed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t>
      </w:r>
      <w:r w:rsidRPr="006E6AB4">
        <w:rPr>
          <w:color w:val="auto"/>
          <w:spacing w:val="-2"/>
          <w:sz w:val="22"/>
          <w:szCs w:val="24"/>
        </w:rPr>
        <w:t xml:space="preserve">first did I’tikāf for the initial ten days of Ramadan in a Turkish tent, then he </w:t>
      </w:r>
      <w:r w:rsidRPr="006E6AB4">
        <w:rPr>
          <w:rStyle w:val="ModArabicTextinbodyChar"/>
          <w:rFonts w:cs="Al_Mushaf"/>
          <w:color w:val="auto"/>
          <w:spacing w:val="-2"/>
          <w:sz w:val="14"/>
          <w:szCs w:val="14"/>
          <w:rtl/>
          <w:lang w:bidi="ar-SA"/>
        </w:rPr>
        <w:t>صَلَّى اللهُ تَعَالٰى عَلَيْهِ وَاٰلِهٖ وَسَلَّم</w:t>
      </w:r>
      <w:r w:rsidRPr="006E6AB4">
        <w:rPr>
          <w:color w:val="auto"/>
          <w:sz w:val="22"/>
          <w:szCs w:val="24"/>
        </w:rPr>
        <w:t xml:space="preserve"> did I’tikāf for the middle ten days as well. Then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took his head out       of the tent and said, ‘I did I’tikāf for the</w:t>
      </w:r>
      <w:r w:rsidR="004F14AF" w:rsidRPr="006E6AB4">
        <w:rPr>
          <w:color w:val="auto"/>
          <w:sz w:val="22"/>
          <w:szCs w:val="24"/>
        </w:rPr>
        <w:t xml:space="preserve"> first ten days in search of Lay</w:t>
      </w:r>
      <w:r w:rsidRPr="006E6AB4">
        <w:rPr>
          <w:color w:val="auto"/>
          <w:sz w:val="22"/>
          <w:szCs w:val="24"/>
        </w:rPr>
        <w:t xml:space="preserve">la-tul-Qadr and then did it in the middle ten days as well for the same purpose. Then I was informed by Allah </w:t>
      </w:r>
      <w:r w:rsidRPr="006E6AB4">
        <w:rPr>
          <w:rStyle w:val="ModArabicTextinbodyChar"/>
          <w:rFonts w:cs="Al_Mushaf"/>
          <w:color w:val="auto"/>
          <w:sz w:val="14"/>
          <w:szCs w:val="14"/>
          <w:rtl/>
          <w:lang w:bidi="ar-SA"/>
        </w:rPr>
        <w:t>عَزَّوَجَلَّ</w:t>
      </w:r>
      <w:r w:rsidRPr="006E6AB4">
        <w:rPr>
          <w:color w:val="auto"/>
          <w:sz w:val="22"/>
          <w:szCs w:val="24"/>
        </w:rPr>
        <w:t xml:space="preserve"> that it is in the last ten days. Therefore, whoever wishes to do I’tikāf with me should do so in the last</w:t>
      </w:r>
      <w:r w:rsidR="004F14AF" w:rsidRPr="006E6AB4">
        <w:rPr>
          <w:color w:val="auto"/>
          <w:sz w:val="22"/>
          <w:szCs w:val="24"/>
        </w:rPr>
        <w:t xml:space="preserve"> ten days. First I was shown Lay</w:t>
      </w:r>
      <w:r w:rsidRPr="006E6AB4">
        <w:rPr>
          <w:color w:val="auto"/>
          <w:sz w:val="22"/>
          <w:szCs w:val="24"/>
        </w:rPr>
        <w:t>la-tul-Qadr but then I was made to forget it and now I have seen myself p</w:t>
      </w:r>
      <w:r w:rsidR="004F14AF" w:rsidRPr="006E6AB4">
        <w:rPr>
          <w:color w:val="auto"/>
          <w:sz w:val="22"/>
          <w:szCs w:val="24"/>
        </w:rPr>
        <w:t>rostrating on the morning of Lay</w:t>
      </w:r>
      <w:r w:rsidRPr="006E6AB4">
        <w:rPr>
          <w:color w:val="auto"/>
          <w:sz w:val="22"/>
          <w:szCs w:val="24"/>
        </w:rPr>
        <w:t>la-tul-Qadr on wet soil. Therefore search for it in the odd nights of the last ten days.’</w:t>
      </w:r>
    </w:p>
    <w:p w14:paraId="6980EE65" w14:textId="77777777" w:rsidR="006E6AB4" w:rsidRDefault="006E6AB4" w:rsidP="00D260A6">
      <w:pPr>
        <w:spacing w:after="0" w:line="240" w:lineRule="auto"/>
        <w:rPr>
          <w:rFonts w:ascii="Minion Pro" w:hAnsi="Minion Pro"/>
          <w:szCs w:val="24"/>
        </w:rPr>
      </w:pPr>
      <w:r>
        <w:rPr>
          <w:szCs w:val="24"/>
        </w:rPr>
        <w:br w:type="page"/>
      </w:r>
    </w:p>
    <w:p w14:paraId="12467A53" w14:textId="77777777" w:rsidR="00FC7C26" w:rsidRPr="006E6AB4" w:rsidRDefault="00FC7C26" w:rsidP="00D260A6">
      <w:pPr>
        <w:pStyle w:val="ModBkBklBodyParagraph"/>
        <w:spacing w:after="0"/>
        <w:rPr>
          <w:color w:val="auto"/>
          <w:sz w:val="22"/>
          <w:szCs w:val="24"/>
        </w:rPr>
      </w:pPr>
      <w:r w:rsidRPr="006E6AB4">
        <w:rPr>
          <w:color w:val="auto"/>
          <w:sz w:val="22"/>
          <w:szCs w:val="24"/>
        </w:rPr>
        <w:lastRenderedPageBreak/>
        <w:t xml:space="preserve">Sayyidunā Abū Sa’īd Khudrī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goes onto say that it rained that night and water </w:t>
      </w:r>
      <w:r w:rsidRPr="006E6AB4">
        <w:rPr>
          <w:color w:val="auto"/>
          <w:spacing w:val="-2"/>
          <w:sz w:val="22"/>
          <w:szCs w:val="24"/>
        </w:rPr>
        <w:t>began to drip from the roof of the blessed Masjid; so on the morning of the 21</w:t>
      </w:r>
      <w:r w:rsidRPr="006E6AB4">
        <w:rPr>
          <w:color w:val="auto"/>
          <w:spacing w:val="-2"/>
          <w:sz w:val="22"/>
          <w:szCs w:val="24"/>
          <w:vertAlign w:val="superscript"/>
        </w:rPr>
        <w:t>st</w:t>
      </w:r>
      <w:r w:rsidRPr="006E6AB4">
        <w:rPr>
          <w:color w:val="auto"/>
          <w:spacing w:val="-2"/>
          <w:sz w:val="22"/>
          <w:szCs w:val="24"/>
        </w:rPr>
        <w:t xml:space="preserve"> Ramadan,</w:t>
      </w:r>
      <w:r w:rsidRPr="006E6AB4">
        <w:rPr>
          <w:color w:val="auto"/>
          <w:sz w:val="22"/>
          <w:szCs w:val="24"/>
        </w:rPr>
        <w:t xml:space="preserve"> my eyes saw that there was a mark of wet soil on the blessed forehead of 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t>
      </w:r>
      <w:r w:rsidRPr="006E6AB4">
        <w:rPr>
          <w:rStyle w:val="ModBkBklCitationsChar"/>
          <w:color w:val="auto"/>
          <w:sz w:val="18"/>
          <w:szCs w:val="16"/>
        </w:rPr>
        <w:t>(Mishkāt-ul-Maṣābīḥ,</w:t>
      </w:r>
      <w:r w:rsidR="00AF12D3" w:rsidRPr="006E6AB4">
        <w:rPr>
          <w:rStyle w:val="ModBkBklCitationsChar"/>
          <w:color w:val="auto"/>
          <w:sz w:val="18"/>
          <w:szCs w:val="16"/>
        </w:rPr>
        <w:t xml:space="preserve"> vol. 1,</w:t>
      </w:r>
      <w:r w:rsidRPr="006E6AB4">
        <w:rPr>
          <w:rStyle w:val="ModBkBklCitationsChar"/>
          <w:color w:val="auto"/>
          <w:sz w:val="18"/>
          <w:szCs w:val="16"/>
        </w:rPr>
        <w:t xml:space="preserve"> pp. 392, Ḥadīš 2086)</w:t>
      </w:r>
    </w:p>
    <w:p w14:paraId="34CF8FA1" w14:textId="77777777" w:rsidR="00FC7C26" w:rsidRPr="006E6AB4" w:rsidRDefault="00FC7C26" w:rsidP="00D260A6">
      <w:pPr>
        <w:pStyle w:val="Heading2"/>
      </w:pPr>
      <w:bookmarkStart w:id="2280" w:name="_Toc239320293"/>
      <w:bookmarkStart w:id="2281" w:name="_Toc294546803"/>
      <w:bookmarkStart w:id="2282" w:name="_Toc332511714"/>
      <w:bookmarkStart w:id="2283" w:name="_Toc357063887"/>
      <w:bookmarkStart w:id="2284" w:name="_Toc361436247"/>
      <w:bookmarkStart w:id="2285" w:name="_Toc361437729"/>
      <w:bookmarkStart w:id="2286" w:name="_Toc361439217"/>
      <w:bookmarkStart w:id="2287" w:name="_Toc500604545"/>
      <w:r w:rsidRPr="006E6AB4">
        <w:t>Most important purpose</w:t>
      </w:r>
      <w:bookmarkEnd w:id="2280"/>
      <w:bookmarkEnd w:id="2281"/>
      <w:bookmarkEnd w:id="2282"/>
      <w:bookmarkEnd w:id="2283"/>
      <w:bookmarkEnd w:id="2284"/>
      <w:bookmarkEnd w:id="2285"/>
      <w:bookmarkEnd w:id="2286"/>
      <w:bookmarkEnd w:id="2287"/>
    </w:p>
    <w:p w14:paraId="19C5E649" w14:textId="77777777" w:rsidR="00FC7C26" w:rsidRPr="006E6AB4" w:rsidRDefault="00FC7C26" w:rsidP="00D260A6">
      <w:pPr>
        <w:pStyle w:val="ModBkBklBodyParagraph"/>
        <w:spacing w:after="0"/>
        <w:rPr>
          <w:color w:val="auto"/>
          <w:sz w:val="22"/>
          <w:szCs w:val="24"/>
        </w:rPr>
      </w:pPr>
      <w:r w:rsidRPr="006E6AB4">
        <w:rPr>
          <w:color w:val="auto"/>
          <w:spacing w:val="-2"/>
          <w:sz w:val="22"/>
          <w:szCs w:val="24"/>
        </w:rPr>
        <w:t>Dear Islamic brothers! If not every year, we all should act upon the Sunnaĥ of doing I’tikāf</w:t>
      </w:r>
      <w:r w:rsidRPr="006E6AB4">
        <w:rPr>
          <w:color w:val="auto"/>
          <w:sz w:val="22"/>
          <w:szCs w:val="24"/>
        </w:rPr>
        <w:t xml:space="preserve"> for the whole of Ramadan at least once in our whole life. The most important purpose of doing I’tikāf in Ramadan is to search fo</w:t>
      </w:r>
      <w:r w:rsidR="004F14AF" w:rsidRPr="006E6AB4">
        <w:rPr>
          <w:color w:val="auto"/>
          <w:sz w:val="22"/>
          <w:szCs w:val="24"/>
        </w:rPr>
        <w:t>r Lay</w:t>
      </w:r>
      <w:r w:rsidRPr="006E6AB4">
        <w:rPr>
          <w:color w:val="auto"/>
          <w:sz w:val="22"/>
          <w:szCs w:val="24"/>
        </w:rPr>
        <w:t>la-tul-Qadr, and t</w:t>
      </w:r>
      <w:r w:rsidR="004F14AF" w:rsidRPr="006E6AB4">
        <w:rPr>
          <w:color w:val="auto"/>
          <w:sz w:val="22"/>
          <w:szCs w:val="24"/>
        </w:rPr>
        <w:t xml:space="preserve">he strongest opinion is </w:t>
      </w:r>
      <w:r w:rsidR="004F14AF" w:rsidRPr="006E6AB4">
        <w:rPr>
          <w:color w:val="auto"/>
          <w:spacing w:val="-2"/>
          <w:sz w:val="22"/>
          <w:szCs w:val="24"/>
        </w:rPr>
        <w:t>that Lay</w:t>
      </w:r>
      <w:r w:rsidRPr="006E6AB4">
        <w:rPr>
          <w:color w:val="auto"/>
          <w:spacing w:val="-2"/>
          <w:sz w:val="22"/>
          <w:szCs w:val="24"/>
        </w:rPr>
        <w:t>la-tul-Qadr is in the odd nights of the last ten days. We have also learnt from this</w:t>
      </w:r>
      <w:r w:rsidRPr="006E6AB4">
        <w:rPr>
          <w:color w:val="auto"/>
          <w:sz w:val="22"/>
          <w:szCs w:val="24"/>
        </w:rPr>
        <w:t xml:space="preserve"> blessed </w:t>
      </w:r>
      <w:r w:rsidRPr="006E6AB4">
        <w:rPr>
          <w:rFonts w:ascii="Times New Roman" w:hAnsi="Times New Roman" w:cs="Times New Roman"/>
          <w:color w:val="auto"/>
          <w:szCs w:val="24"/>
        </w:rPr>
        <w:t>Ḥ</w:t>
      </w:r>
      <w:r w:rsidR="00671361" w:rsidRPr="006E6AB4">
        <w:rPr>
          <w:color w:val="auto"/>
          <w:sz w:val="22"/>
          <w:szCs w:val="24"/>
        </w:rPr>
        <w:t>adīš that Lay</w:t>
      </w:r>
      <w:r w:rsidRPr="006E6AB4">
        <w:rPr>
          <w:color w:val="auto"/>
          <w:sz w:val="22"/>
          <w:szCs w:val="24"/>
        </w:rPr>
        <w:t>la-tul-Qadr was on the 21</w:t>
      </w:r>
      <w:r w:rsidRPr="006E6AB4">
        <w:rPr>
          <w:color w:val="auto"/>
          <w:sz w:val="22"/>
          <w:szCs w:val="24"/>
          <w:vertAlign w:val="superscript"/>
        </w:rPr>
        <w:t>st</w:t>
      </w:r>
      <w:r w:rsidRPr="006E6AB4">
        <w:rPr>
          <w:color w:val="auto"/>
          <w:sz w:val="22"/>
          <w:szCs w:val="24"/>
        </w:rPr>
        <w:t xml:space="preserve"> night that year but the Holy Prophet’s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saying ‘search for it in the odd nights of the last ten days’ indicates that </w:t>
      </w:r>
      <w:r w:rsidR="00671361" w:rsidRPr="006E6AB4">
        <w:rPr>
          <w:color w:val="auto"/>
          <w:sz w:val="22"/>
          <w:szCs w:val="24"/>
        </w:rPr>
        <w:t>the date of Lay</w:t>
      </w:r>
      <w:r w:rsidRPr="006E6AB4">
        <w:rPr>
          <w:color w:val="auto"/>
          <w:sz w:val="22"/>
          <w:szCs w:val="24"/>
        </w:rPr>
        <w:t>la-tul-Qadr varies every year. Any of the odd nights of the last ten days from 21</w:t>
      </w:r>
      <w:r w:rsidRPr="006E6AB4">
        <w:rPr>
          <w:color w:val="auto"/>
          <w:sz w:val="22"/>
          <w:szCs w:val="24"/>
          <w:vertAlign w:val="superscript"/>
        </w:rPr>
        <w:t>st</w:t>
      </w:r>
      <w:r w:rsidRPr="006E6AB4">
        <w:rPr>
          <w:color w:val="auto"/>
          <w:sz w:val="22"/>
          <w:szCs w:val="24"/>
        </w:rPr>
        <w:t xml:space="preserve"> to 29</w:t>
      </w:r>
      <w:r w:rsidRPr="006E6AB4">
        <w:rPr>
          <w:color w:val="auto"/>
          <w:sz w:val="22"/>
          <w:szCs w:val="24"/>
          <w:vertAlign w:val="superscript"/>
        </w:rPr>
        <w:t>th</w:t>
      </w:r>
      <w:r w:rsidR="00671361" w:rsidRPr="006E6AB4">
        <w:rPr>
          <w:color w:val="auto"/>
          <w:sz w:val="22"/>
          <w:szCs w:val="24"/>
        </w:rPr>
        <w:t xml:space="preserve"> Ramadan may be Lay</w:t>
      </w:r>
      <w:r w:rsidRPr="006E6AB4">
        <w:rPr>
          <w:color w:val="auto"/>
          <w:sz w:val="22"/>
          <w:szCs w:val="24"/>
        </w:rPr>
        <w:t>la-tul-Qadr.</w:t>
      </w:r>
    </w:p>
    <w:p w14:paraId="58204D58" w14:textId="77777777" w:rsidR="00FC7C26" w:rsidRPr="006E6AB4" w:rsidRDefault="00FC7C26" w:rsidP="00D260A6">
      <w:pPr>
        <w:pStyle w:val="ModBkBklBodyParagraph"/>
        <w:spacing w:after="0"/>
        <w:rPr>
          <w:color w:val="auto"/>
          <w:sz w:val="22"/>
          <w:szCs w:val="24"/>
        </w:rPr>
      </w:pPr>
      <w:r w:rsidRPr="006E6AB4">
        <w:rPr>
          <w:color w:val="auto"/>
          <w:sz w:val="22"/>
          <w:szCs w:val="24"/>
        </w:rPr>
        <w:t>Muslims have been persuaded to do I’tikāf in the last ten days in or</w:t>
      </w:r>
      <w:r w:rsidR="00671361" w:rsidRPr="006E6AB4">
        <w:rPr>
          <w:color w:val="auto"/>
          <w:sz w:val="22"/>
          <w:szCs w:val="24"/>
        </w:rPr>
        <w:t>der to gain the blessings of Lay</w:t>
      </w:r>
      <w:r w:rsidRPr="006E6AB4">
        <w:rPr>
          <w:color w:val="auto"/>
          <w:sz w:val="22"/>
          <w:szCs w:val="24"/>
        </w:rPr>
        <w:t>la-tul-Qadr because a Mu’takif remains in the Masjid for all 10 days</w:t>
      </w:r>
      <w:r w:rsidR="00671361" w:rsidRPr="006E6AB4">
        <w:rPr>
          <w:color w:val="auto"/>
          <w:sz w:val="22"/>
          <w:szCs w:val="24"/>
        </w:rPr>
        <w:t xml:space="preserve">, and </w:t>
      </w:r>
      <w:r w:rsidR="00671361" w:rsidRPr="006E6AB4">
        <w:rPr>
          <w:color w:val="auto"/>
          <w:spacing w:val="-2"/>
          <w:sz w:val="22"/>
          <w:szCs w:val="24"/>
        </w:rPr>
        <w:t>one of these nights is Lay</w:t>
      </w:r>
      <w:r w:rsidRPr="006E6AB4">
        <w:rPr>
          <w:color w:val="auto"/>
          <w:spacing w:val="-2"/>
          <w:sz w:val="22"/>
          <w:szCs w:val="24"/>
        </w:rPr>
        <w:t>la-tul-Qadr, so he succeeds in spending that night in the Masjid.</w:t>
      </w:r>
      <w:r w:rsidRPr="006E6AB4">
        <w:rPr>
          <w:color w:val="auto"/>
          <w:sz w:val="22"/>
          <w:szCs w:val="24"/>
        </w:rPr>
        <w:t xml:space="preserve"> Further, this </w:t>
      </w:r>
      <w:r w:rsidRPr="006E6AB4">
        <w:rPr>
          <w:rFonts w:ascii="Times New Roman" w:hAnsi="Times New Roman" w:cs="Times New Roman"/>
          <w:color w:val="auto"/>
          <w:szCs w:val="24"/>
        </w:rPr>
        <w:t>Ḥ</w:t>
      </w:r>
      <w:r w:rsidRPr="006E6AB4">
        <w:rPr>
          <w:color w:val="auto"/>
          <w:sz w:val="22"/>
          <w:szCs w:val="24"/>
        </w:rPr>
        <w:t xml:space="preserve">adīš threw light on the humility of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as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prostrated on soil, and the fortunate pieces of soil clung onto the blessed forehead of the Beloved and Blessed Prophet </w:t>
      </w:r>
      <w:r w:rsidRPr="006E6AB4">
        <w:rPr>
          <w:rStyle w:val="ModBkBklDuaiyyaKalimatChar"/>
          <w:rFonts w:cs="Al_Mushaf"/>
          <w:color w:val="auto"/>
          <w:sz w:val="14"/>
          <w:szCs w:val="14"/>
          <w:rtl/>
        </w:rPr>
        <w:t>صَلَّى اللهُ تَعَالٰى عَلَيْهِ وَاٰلِهٖ وَسَلَّم</w:t>
      </w:r>
      <w:r w:rsidRPr="006E6AB4">
        <w:rPr>
          <w:color w:val="auto"/>
          <w:sz w:val="22"/>
          <w:szCs w:val="24"/>
        </w:rPr>
        <w:t>.</w:t>
      </w:r>
    </w:p>
    <w:p w14:paraId="6A44061A" w14:textId="77777777" w:rsidR="00FC7C26" w:rsidRPr="006E6AB4" w:rsidRDefault="00FC7C26" w:rsidP="00D260A6">
      <w:pPr>
        <w:pStyle w:val="Heading2"/>
      </w:pPr>
      <w:bookmarkStart w:id="2288" w:name="_Toc239320294"/>
      <w:bookmarkStart w:id="2289" w:name="_Toc294546804"/>
      <w:bookmarkStart w:id="2290" w:name="_Toc332511715"/>
      <w:bookmarkStart w:id="2291" w:name="_Toc357063888"/>
      <w:bookmarkStart w:id="2292" w:name="_Toc361436248"/>
      <w:bookmarkStart w:id="2293" w:name="_Toc361437730"/>
      <w:bookmarkStart w:id="2294" w:name="_Toc361439218"/>
      <w:bookmarkStart w:id="2295" w:name="_Toc500604546"/>
      <w:r w:rsidRPr="006E6AB4">
        <w:t>Prostrating directly on ground is preferable</w:t>
      </w:r>
      <w:bookmarkEnd w:id="2288"/>
      <w:bookmarkEnd w:id="2289"/>
      <w:bookmarkEnd w:id="2290"/>
      <w:bookmarkEnd w:id="2291"/>
      <w:bookmarkEnd w:id="2292"/>
      <w:bookmarkEnd w:id="2293"/>
      <w:bookmarkEnd w:id="2294"/>
      <w:bookmarkEnd w:id="2295"/>
    </w:p>
    <w:p w14:paraId="4EAB0B2E" w14:textId="77777777" w:rsidR="00FC7C26" w:rsidRPr="006E6AB4" w:rsidRDefault="00FC7C26" w:rsidP="00D260A6">
      <w:pPr>
        <w:pStyle w:val="ModBkBklBodyParagraph"/>
        <w:spacing w:after="0"/>
        <w:rPr>
          <w:rFonts w:ascii="FreeSerif" w:eastAsia="Calibri" w:hAnsi="FreeSerif"/>
          <w:i/>
          <w:color w:val="auto"/>
          <w:sz w:val="18"/>
          <w:szCs w:val="24"/>
        </w:rPr>
      </w:pPr>
      <w:r w:rsidRPr="006E6AB4">
        <w:rPr>
          <w:rStyle w:val="ModArabicTextinbodyChar"/>
          <w:rFonts w:ascii="Al Qalam Quran Majeed 1" w:hAnsi="Al Qalam Quran Majeed 1" w:cs="Al_Mushaf"/>
          <w:color w:val="auto"/>
          <w:w w:val="100"/>
          <w:sz w:val="20"/>
          <w:szCs w:val="20"/>
          <w:rtl/>
          <w:lang w:bidi="ar-SA"/>
        </w:rPr>
        <w:t>اَللّٰهُ اَكۡبَر</w:t>
      </w:r>
      <w:r w:rsidRPr="006E6AB4">
        <w:rPr>
          <w:color w:val="auto"/>
          <w:sz w:val="22"/>
          <w:szCs w:val="24"/>
        </w:rPr>
        <w:t xml:space="preserve">! Did you see the humility of the Holy Prophet </w:t>
      </w:r>
      <w:r w:rsidRPr="006E6AB4">
        <w:rPr>
          <w:rStyle w:val="ModArabicTextinbodyChar"/>
          <w:rFonts w:cs="Al_Mushaf"/>
          <w:color w:val="auto"/>
          <w:w w:val="120"/>
          <w:sz w:val="14"/>
          <w:szCs w:val="14"/>
          <w:rtl/>
          <w:lang w:bidi="ar-SA"/>
        </w:rPr>
        <w:t>صَلَّى اللهُ تَعَالٰى عَلَيْهِ وَاٰلِهٖ وَسَلَّم</w:t>
      </w:r>
      <w:r w:rsidRPr="006E6AB4">
        <w:rPr>
          <w:color w:val="auto"/>
          <w:sz w:val="22"/>
          <w:szCs w:val="24"/>
        </w:rPr>
        <w:t xml:space="preserve">? His placing his blessed forehead for the sake of Allah </w:t>
      </w:r>
      <w:r w:rsidRPr="006E6AB4">
        <w:rPr>
          <w:rStyle w:val="ModArabicTextinbodyChar"/>
          <w:rFonts w:cs="Al_Mushaf"/>
          <w:color w:val="auto"/>
          <w:sz w:val="14"/>
          <w:szCs w:val="14"/>
          <w:rtl/>
          <w:lang w:bidi="ar-SA"/>
        </w:rPr>
        <w:t>عَزَّوَجَلَّ</w:t>
      </w:r>
      <w:r w:rsidRPr="006E6AB4">
        <w:rPr>
          <w:color w:val="auto"/>
          <w:sz w:val="22"/>
          <w:szCs w:val="24"/>
        </w:rPr>
        <w:t xml:space="preserve"> on the ground, and the soil particles’ clinging onto his blessed forehead is the great humility of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The respected scholars </w:t>
      </w:r>
      <w:r w:rsidRPr="006E6AB4">
        <w:rPr>
          <w:rStyle w:val="ModArabicTextinbodyChar"/>
          <w:rFonts w:cs="Al_Mushaf"/>
          <w:color w:val="auto"/>
          <w:sz w:val="14"/>
          <w:szCs w:val="14"/>
          <w:rtl/>
          <w:lang w:bidi="ar-SA"/>
        </w:rPr>
        <w:t>رَحِمَهُمُ الـلّٰـهُ تَـعَالٰی</w:t>
      </w:r>
      <w:r w:rsidRPr="006E6AB4">
        <w:rPr>
          <w:color w:val="auto"/>
          <w:sz w:val="22"/>
          <w:szCs w:val="24"/>
        </w:rPr>
        <w:t xml:space="preserve"> say: Prostrating directly on the ground (without anything in between the foreground and the ground) is preferable. </w:t>
      </w:r>
      <w:r w:rsidRPr="006E6AB4">
        <w:rPr>
          <w:rStyle w:val="ModBodyReferencesChar"/>
          <w:color w:val="auto"/>
          <w:sz w:val="18"/>
          <w:szCs w:val="24"/>
        </w:rPr>
        <w:t xml:space="preserve">(Marāqil Falāḥ, pp. 85, part 3) </w:t>
      </w:r>
      <w:r w:rsidRPr="006E6AB4">
        <w:rPr>
          <w:color w:val="auto"/>
          <w:sz w:val="22"/>
          <w:szCs w:val="24"/>
        </w:rPr>
        <w:t xml:space="preserve">It is stated in </w:t>
      </w:r>
      <w:r w:rsidRPr="006E6AB4">
        <w:rPr>
          <w:i/>
          <w:iCs/>
          <w:color w:val="auto"/>
          <w:sz w:val="22"/>
          <w:szCs w:val="24"/>
        </w:rPr>
        <w:t>Mukāshafa-tul-Qulūb</w:t>
      </w:r>
      <w:r w:rsidRPr="006E6AB4">
        <w:rPr>
          <w:color w:val="auto"/>
          <w:sz w:val="22"/>
          <w:szCs w:val="24"/>
        </w:rPr>
        <w:t xml:space="preserve"> that Sayyidunā ‘Umar Bin ‘Abdul ‘Azīz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would always prostrate on the soil. </w:t>
      </w:r>
      <w:r w:rsidRPr="006E6AB4">
        <w:rPr>
          <w:rStyle w:val="ModBodyReferencesChar"/>
          <w:color w:val="auto"/>
          <w:sz w:val="18"/>
          <w:szCs w:val="24"/>
        </w:rPr>
        <w:t>(Mukāshafa-tul-Qulūb, pp. 181)</w:t>
      </w:r>
    </w:p>
    <w:p w14:paraId="12D8C798" w14:textId="77777777" w:rsidR="006E6AB4" w:rsidRDefault="006E6AB4" w:rsidP="00D260A6">
      <w:pPr>
        <w:spacing w:after="0" w:line="240" w:lineRule="auto"/>
        <w:rPr>
          <w:rFonts w:ascii="Warnock Pro SmBd" w:hAnsi="Warnock Pro SmBd"/>
          <w:sz w:val="25"/>
          <w:szCs w:val="28"/>
        </w:rPr>
      </w:pPr>
      <w:bookmarkStart w:id="2296" w:name="_Toc239320295"/>
      <w:bookmarkStart w:id="2297" w:name="_Toc294546805"/>
      <w:bookmarkStart w:id="2298" w:name="_Toc332511716"/>
      <w:bookmarkStart w:id="2299" w:name="_Toc357063889"/>
      <w:bookmarkStart w:id="2300" w:name="_Toc361436249"/>
      <w:bookmarkStart w:id="2301" w:name="_Toc361437731"/>
      <w:bookmarkStart w:id="2302" w:name="_Toc361439219"/>
      <w:r>
        <w:rPr>
          <w:sz w:val="25"/>
          <w:szCs w:val="28"/>
        </w:rPr>
        <w:br w:type="page"/>
      </w:r>
    </w:p>
    <w:p w14:paraId="216DCA91" w14:textId="77777777" w:rsidR="00FC7C26" w:rsidRPr="006E6AB4" w:rsidRDefault="00FC7C26" w:rsidP="00D260A6">
      <w:pPr>
        <w:pStyle w:val="Heading2"/>
      </w:pPr>
      <w:bookmarkStart w:id="2303" w:name="_Toc500604547"/>
      <w:r w:rsidRPr="006E6AB4">
        <w:lastRenderedPageBreak/>
        <w:t>Reward of performing Hajj and ‘Umraĥ twice</w:t>
      </w:r>
      <w:bookmarkEnd w:id="2296"/>
      <w:bookmarkEnd w:id="2297"/>
      <w:bookmarkEnd w:id="2298"/>
      <w:bookmarkEnd w:id="2299"/>
      <w:bookmarkEnd w:id="2300"/>
      <w:bookmarkEnd w:id="2301"/>
      <w:bookmarkEnd w:id="2302"/>
      <w:bookmarkEnd w:id="2303"/>
    </w:p>
    <w:p w14:paraId="0C00E6EF" w14:textId="77777777" w:rsidR="00FC7C26" w:rsidRPr="006E6AB4" w:rsidRDefault="00FC7C26" w:rsidP="00D260A6">
      <w:pPr>
        <w:pStyle w:val="ModBkBklBodyParagraph"/>
        <w:spacing w:after="0"/>
        <w:rPr>
          <w:color w:val="auto"/>
          <w:sz w:val="22"/>
          <w:szCs w:val="24"/>
        </w:rPr>
      </w:pPr>
      <w:r w:rsidRPr="006E6AB4">
        <w:rPr>
          <w:color w:val="auto"/>
          <w:spacing w:val="-2"/>
          <w:sz w:val="22"/>
          <w:szCs w:val="24"/>
        </w:rPr>
        <w:t xml:space="preserve">Sayyidunā ‘Alī </w:t>
      </w:r>
      <w:r w:rsidRPr="006E6AB4">
        <w:rPr>
          <w:rStyle w:val="ModArabicTextinbodyChar"/>
          <w:rFonts w:cs="Al_Mushaf"/>
          <w:color w:val="auto"/>
          <w:spacing w:val="-2"/>
          <w:sz w:val="14"/>
          <w:szCs w:val="14"/>
          <w:rtl/>
          <w:lang w:bidi="ar-SA"/>
        </w:rPr>
        <w:t>کَـرَّمَ الـلّٰـهُ تَـعَـالٰی وَجۡـھَـهُ الۡـکَـرِیۡم</w:t>
      </w:r>
      <w:r w:rsidRPr="006E6AB4">
        <w:rPr>
          <w:color w:val="auto"/>
          <w:spacing w:val="-2"/>
          <w:sz w:val="22"/>
          <w:szCs w:val="24"/>
        </w:rPr>
        <w:t xml:space="preserve"> has narrated the following fragrant saying of the Prophet</w:t>
      </w:r>
      <w:r w:rsidRPr="006E6AB4">
        <w:rPr>
          <w:color w:val="auto"/>
          <w:sz w:val="22"/>
          <w:szCs w:val="24"/>
        </w:rPr>
        <w:t xml:space="preserve"> of Ra</w:t>
      </w:r>
      <w:r w:rsidRPr="006E6AB4">
        <w:rPr>
          <w:rFonts w:ascii="Times New Roman" w:hAnsi="Times New Roman" w:cs="Times New Roman"/>
          <w:color w:val="auto"/>
          <w:szCs w:val="24"/>
        </w:rPr>
        <w:t>ḥ</w:t>
      </w:r>
      <w:r w:rsidRPr="006E6AB4">
        <w:rPr>
          <w:color w:val="auto"/>
          <w:sz w:val="22"/>
          <w:szCs w:val="24"/>
        </w:rPr>
        <w:t xml:space="preserve">maĥ, the Intercessor of Ummaĥ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w:t>
      </w:r>
    </w:p>
    <w:p w14:paraId="19A81287" w14:textId="77777777" w:rsidR="00FC7C26" w:rsidRPr="006E6AB4" w:rsidRDefault="00FC7C26" w:rsidP="00D260A6">
      <w:pPr>
        <w:pStyle w:val="ModArabicTextinbody"/>
        <w:bidi/>
        <w:spacing w:after="0"/>
        <w:jc w:val="center"/>
        <w:rPr>
          <w:rFonts w:cs="Al_Mushaf"/>
          <w:color w:val="auto"/>
          <w:w w:val="100"/>
          <w:position w:val="0"/>
          <w:sz w:val="31"/>
          <w:szCs w:val="36"/>
        </w:rPr>
      </w:pPr>
      <w:r w:rsidRPr="006E6AB4">
        <w:rPr>
          <w:rFonts w:cs="Al_Mushaf"/>
          <w:color w:val="auto"/>
          <w:w w:val="100"/>
          <w:position w:val="0"/>
          <w:sz w:val="31"/>
          <w:szCs w:val="36"/>
          <w:rtl/>
        </w:rPr>
        <w:t>مَنِ اعۡتَكَفَ فِيۡ رَمَضَانَ كَانَ كَحَجَّتَيۡنِ وَ عُمۡرَتَيۡن</w:t>
      </w:r>
    </w:p>
    <w:p w14:paraId="5FDB8541" w14:textId="77777777" w:rsidR="00FC7C26" w:rsidRPr="006E6AB4" w:rsidRDefault="00FC7C26" w:rsidP="00D260A6">
      <w:pPr>
        <w:pStyle w:val="ModBkBklQuranicAyahTranslation"/>
        <w:spacing w:after="0"/>
        <w:rPr>
          <w:color w:val="auto"/>
          <w:sz w:val="20"/>
          <w:szCs w:val="20"/>
        </w:rPr>
      </w:pPr>
      <w:r w:rsidRPr="006E6AB4">
        <w:rPr>
          <w:color w:val="auto"/>
          <w:sz w:val="20"/>
          <w:szCs w:val="20"/>
        </w:rPr>
        <w:t xml:space="preserve">Translation: The one doing I’tikāf (for 10 days) in Ramadan is like the one who has performed </w:t>
      </w:r>
      <w:r w:rsidRPr="006E6AB4">
        <w:rPr>
          <w:bCs/>
          <w:color w:val="auto"/>
          <w:sz w:val="20"/>
          <w:szCs w:val="20"/>
        </w:rPr>
        <w:t>Hajj</w:t>
      </w:r>
      <w:r w:rsidRPr="006E6AB4">
        <w:rPr>
          <w:color w:val="auto"/>
          <w:sz w:val="20"/>
          <w:szCs w:val="20"/>
        </w:rPr>
        <w:t xml:space="preserve"> and ‘Umraĥ twice. </w:t>
      </w:r>
      <w:r w:rsidRPr="006E6AB4">
        <w:rPr>
          <w:rStyle w:val="ModBkBklCitationsChar"/>
          <w:color w:val="auto"/>
          <w:sz w:val="18"/>
          <w:szCs w:val="16"/>
        </w:rPr>
        <w:t>(Shu’ab-ul-Īmān,</w:t>
      </w:r>
      <w:r w:rsidR="00973393" w:rsidRPr="006E6AB4">
        <w:rPr>
          <w:rStyle w:val="ModBkBklCitationsChar"/>
          <w:color w:val="auto"/>
          <w:sz w:val="18"/>
          <w:szCs w:val="16"/>
        </w:rPr>
        <w:t xml:space="preserve"> vol. 3,</w:t>
      </w:r>
      <w:r w:rsidRPr="006E6AB4">
        <w:rPr>
          <w:rStyle w:val="ModBkBklCitationsChar"/>
          <w:color w:val="auto"/>
          <w:sz w:val="18"/>
          <w:szCs w:val="16"/>
        </w:rPr>
        <w:t xml:space="preserve"> pp. 425, Ḥadīš 2966)</w:t>
      </w:r>
    </w:p>
    <w:p w14:paraId="03940202" w14:textId="77777777" w:rsidR="00FC7C26" w:rsidRPr="006E6AB4" w:rsidRDefault="00FC7C26" w:rsidP="00D260A6">
      <w:pPr>
        <w:pStyle w:val="Heading2"/>
      </w:pPr>
      <w:bookmarkStart w:id="2304" w:name="_Toc239320296"/>
      <w:bookmarkStart w:id="2305" w:name="_Toc294546806"/>
      <w:bookmarkStart w:id="2306" w:name="_Toc332511717"/>
      <w:bookmarkStart w:id="2307" w:name="_Toc357063890"/>
      <w:bookmarkStart w:id="2308" w:name="_Toc361436250"/>
      <w:bookmarkStart w:id="2309" w:name="_Toc361437732"/>
      <w:bookmarkStart w:id="2310" w:name="_Toc361439220"/>
      <w:bookmarkStart w:id="2311" w:name="_Toc500604548"/>
      <w:r w:rsidRPr="006E6AB4">
        <w:t>Protection from sins</w:t>
      </w:r>
      <w:bookmarkEnd w:id="2304"/>
      <w:bookmarkEnd w:id="2305"/>
      <w:bookmarkEnd w:id="2306"/>
      <w:bookmarkEnd w:id="2307"/>
      <w:bookmarkEnd w:id="2308"/>
      <w:bookmarkEnd w:id="2309"/>
      <w:bookmarkEnd w:id="2310"/>
      <w:bookmarkEnd w:id="2311"/>
    </w:p>
    <w:p w14:paraId="601DAFB6" w14:textId="77777777" w:rsidR="00FC7C26" w:rsidRPr="006E6AB4" w:rsidRDefault="00F55950" w:rsidP="00D260A6">
      <w:pPr>
        <w:pStyle w:val="ModBkBklBodyParagraph"/>
        <w:spacing w:after="0"/>
        <w:rPr>
          <w:color w:val="auto"/>
          <w:sz w:val="22"/>
          <w:szCs w:val="24"/>
        </w:rPr>
      </w:pPr>
      <w:r w:rsidRPr="006E6AB4">
        <w:rPr>
          <w:rFonts w:cs="KFGQPC Uthmanic Script HAFS"/>
          <w:noProof/>
          <w:color w:val="auto"/>
          <w:sz w:val="31"/>
          <w:szCs w:val="31"/>
          <w:lang w:val="en-US" w:bidi="ar-SA"/>
        </w:rPr>
        <mc:AlternateContent>
          <mc:Choice Requires="wps">
            <w:drawing>
              <wp:anchor distT="0" distB="0" distL="114300" distR="114300" simplePos="0" relativeHeight="251738624" behindDoc="0" locked="0" layoutInCell="1" allowOverlap="1" wp14:anchorId="504CC68B" wp14:editId="2C699C43">
                <wp:simplePos x="0" y="0"/>
                <wp:positionH relativeFrom="column">
                  <wp:posOffset>2900680</wp:posOffset>
                </wp:positionH>
                <wp:positionV relativeFrom="paragraph">
                  <wp:posOffset>455295</wp:posOffset>
                </wp:positionV>
                <wp:extent cx="320040" cy="429895"/>
                <wp:effectExtent l="1270" t="1905" r="2540" b="0"/>
                <wp:wrapNone/>
                <wp:docPr id="17" name="Text Box 6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B854D9" w14:textId="77777777" w:rsidR="007E0DC3" w:rsidRPr="0012545D" w:rsidRDefault="007E0DC3" w:rsidP="0012545D">
                            <w:pPr>
                              <w:rPr>
                                <w:color w:val="00FFFF"/>
                                <w:sz w:val="28"/>
                                <w:szCs w:val="28"/>
                              </w:rPr>
                            </w:pPr>
                            <w:r w:rsidRPr="0012545D">
                              <w:rPr>
                                <w:rFonts w:ascii="Quranic_Font" w:hAnsi="Quranic_Font" w:cs="Quranic_Font"/>
                                <w:color w:val="00FFFF"/>
                                <w:sz w:val="28"/>
                                <w:szCs w:val="28"/>
                                <w:rtl/>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4CC68B" id="Text Box 643" o:spid="_x0000_s1041" type="#_x0000_t202" style="position:absolute;left:0;text-align:left;margin-left:228.4pt;margin-top:35.85pt;width:25.2pt;height:33.8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" filled="f" stroked="f">
                <v:textbox>
                  <w:txbxContent>
                    <w:p w14:paraId="6FB854D9" w14:textId="77777777" w:rsidR="007E0DC3" w:rsidRPr="0012545D" w:rsidRDefault="007E0DC3" w:rsidP="0012545D">
                      <w:pPr>
                        <w:rPr>
                          <w:color w:val="00FFFF"/>
                          <w:sz w:val="28"/>
                          <w:szCs w:val="28"/>
                        </w:rPr>
                      </w:pPr>
                      <w:r w:rsidRPr="0012545D">
                        <w:rPr>
                          <w:rFonts w:ascii="Quranic_Font" w:hAnsi="Quranic_Font" w:cs="Quranic_Font"/>
                          <w:color w:val="00FFFF"/>
                          <w:sz w:val="28"/>
                          <w:szCs w:val="28"/>
                          <w:rtl/>
                        </w:rPr>
                        <w:t>ٗ</w:t>
                      </w:r>
                    </w:p>
                  </w:txbxContent>
                </v:textbox>
              </v:shape>
            </w:pict>
          </mc:Fallback>
        </mc:AlternateContent>
      </w:r>
      <w:r w:rsidR="00FC7C26" w:rsidRPr="006E6AB4">
        <w:rPr>
          <w:color w:val="auto"/>
          <w:sz w:val="22"/>
          <w:szCs w:val="24"/>
        </w:rPr>
        <w:t xml:space="preserve">Sayyidunā ‘Abdullāĥ Ibn ‘Abbās </w:t>
      </w:r>
      <w:r w:rsidR="00FC7C26" w:rsidRPr="006E6AB4">
        <w:rPr>
          <w:rStyle w:val="ModArabicTextinbodyChar"/>
          <w:rFonts w:cs="Al_Mushaf"/>
          <w:color w:val="auto"/>
          <w:sz w:val="14"/>
          <w:szCs w:val="14"/>
          <w:rtl/>
          <w:lang w:bidi="ar-SA"/>
        </w:rPr>
        <w:t>رَضِىَ الـلّٰـهُ تَعَالٰی عَـنْهُمَا</w:t>
      </w:r>
      <w:r w:rsidR="00FC7C26" w:rsidRPr="006E6AB4">
        <w:rPr>
          <w:color w:val="auto"/>
          <w:sz w:val="22"/>
          <w:szCs w:val="24"/>
        </w:rPr>
        <w:t xml:space="preserve"> has narrated the following saying of the Holy Prophet </w:t>
      </w:r>
      <w:r w:rsidR="00FC7C26" w:rsidRPr="006E6AB4">
        <w:rPr>
          <w:rStyle w:val="ModArabicTextinbodyChar"/>
          <w:rFonts w:cs="Al_Mushaf"/>
          <w:color w:val="auto"/>
          <w:sz w:val="14"/>
          <w:szCs w:val="14"/>
          <w:rtl/>
          <w:lang w:bidi="ar-SA"/>
        </w:rPr>
        <w:t>صَلَّى اللهُ تَعَالٰى عَلَيْهِ وَاٰلِهٖ وَسَلَّم</w:t>
      </w:r>
      <w:r w:rsidR="00FC7C26" w:rsidRPr="006E6AB4">
        <w:rPr>
          <w:color w:val="auto"/>
          <w:sz w:val="22"/>
          <w:szCs w:val="24"/>
        </w:rPr>
        <w:t>:</w:t>
      </w:r>
    </w:p>
    <w:p w14:paraId="6DEAC0AA" w14:textId="77777777" w:rsidR="00FC7C26" w:rsidRPr="006E6AB4" w:rsidRDefault="00FC7C26" w:rsidP="00D260A6">
      <w:pPr>
        <w:pStyle w:val="ModArabicTextinbody"/>
        <w:bidi/>
        <w:spacing w:after="0"/>
        <w:jc w:val="center"/>
        <w:rPr>
          <w:rFonts w:cs="Al_Mushaf"/>
          <w:color w:val="auto"/>
          <w:w w:val="100"/>
          <w:position w:val="0"/>
          <w:sz w:val="31"/>
          <w:szCs w:val="36"/>
        </w:rPr>
      </w:pPr>
      <w:r w:rsidRPr="006E6AB4">
        <w:rPr>
          <w:rFonts w:cs="Al_Mushaf"/>
          <w:color w:val="auto"/>
          <w:w w:val="100"/>
          <w:position w:val="0"/>
          <w:sz w:val="31"/>
          <w:szCs w:val="36"/>
          <w:rtl/>
        </w:rPr>
        <w:t>هُوَ ي</w:t>
      </w:r>
      <w:r w:rsidR="0012545D" w:rsidRPr="006E6AB4">
        <w:rPr>
          <w:rFonts w:cs="Al_Mushaf"/>
          <w:color w:val="auto"/>
          <w:w w:val="100"/>
          <w:position w:val="0"/>
          <w:sz w:val="31"/>
          <w:szCs w:val="36"/>
          <w:rtl/>
        </w:rPr>
        <w:t>َعۡكِفُ الذُّنُوۡبَ يُجۡرٰي لَه</w:t>
      </w:r>
      <w:r w:rsidRPr="006E6AB4">
        <w:rPr>
          <w:rFonts w:cs="Al_Mushaf"/>
          <w:color w:val="auto"/>
          <w:w w:val="100"/>
          <w:position w:val="0"/>
          <w:sz w:val="31"/>
          <w:szCs w:val="36"/>
          <w:rtl/>
        </w:rPr>
        <w:t xml:space="preserve"> مِنَ الۡحَسَنَاتِ كَعَامِلِ الۡحَسَنَاتِ كُلِّهَا</w:t>
      </w:r>
    </w:p>
    <w:p w14:paraId="61EE3B02" w14:textId="77777777" w:rsidR="00FC7C26" w:rsidRPr="006E6AB4" w:rsidRDefault="00FC7C26" w:rsidP="00D260A6">
      <w:pPr>
        <w:pStyle w:val="ModBkBklQuranicAyahTranslation"/>
        <w:spacing w:after="0"/>
        <w:rPr>
          <w:color w:val="auto"/>
          <w:sz w:val="20"/>
          <w:szCs w:val="20"/>
        </w:rPr>
      </w:pPr>
      <w:r w:rsidRPr="006E6AB4">
        <w:rPr>
          <w:color w:val="auto"/>
          <w:sz w:val="20"/>
          <w:szCs w:val="20"/>
        </w:rPr>
        <w:t xml:space="preserve">Translation: A Mu’takif remains safe from sins and the reward of righteous deeds is given to him as given to their doers. </w:t>
      </w:r>
      <w:r w:rsidRPr="006E6AB4">
        <w:rPr>
          <w:rStyle w:val="ModBkBklCitationsChar"/>
          <w:color w:val="auto"/>
          <w:sz w:val="18"/>
          <w:szCs w:val="16"/>
        </w:rPr>
        <w:t>(Sunan Ibn Mājaĥ,</w:t>
      </w:r>
      <w:r w:rsidR="00973393" w:rsidRPr="006E6AB4">
        <w:rPr>
          <w:rStyle w:val="ModBkBklCitationsChar"/>
          <w:color w:val="auto"/>
          <w:sz w:val="18"/>
          <w:szCs w:val="16"/>
        </w:rPr>
        <w:t xml:space="preserve"> vol. 2,</w:t>
      </w:r>
      <w:r w:rsidRPr="006E6AB4">
        <w:rPr>
          <w:rStyle w:val="ModBkBklCitationsChar"/>
          <w:color w:val="auto"/>
          <w:sz w:val="18"/>
          <w:szCs w:val="16"/>
        </w:rPr>
        <w:t xml:space="preserve"> pp. 365, Ḥadīš 1781)</w:t>
      </w:r>
    </w:p>
    <w:p w14:paraId="0B5AA24F" w14:textId="77777777" w:rsidR="00FC7C26" w:rsidRPr="006E6AB4" w:rsidRDefault="00FC7C26" w:rsidP="00D260A6">
      <w:pPr>
        <w:pStyle w:val="Heading2"/>
      </w:pPr>
      <w:bookmarkStart w:id="2312" w:name="_Toc239320297"/>
      <w:bookmarkStart w:id="2313" w:name="_Toc294546807"/>
      <w:bookmarkStart w:id="2314" w:name="_Toc332511718"/>
      <w:bookmarkStart w:id="2315" w:name="_Toc357063891"/>
      <w:bookmarkStart w:id="2316" w:name="_Toc361436251"/>
      <w:bookmarkStart w:id="2317" w:name="_Toc361437733"/>
      <w:bookmarkStart w:id="2318" w:name="_Toc361439221"/>
      <w:bookmarkStart w:id="2319" w:name="_Toc500604549"/>
      <w:r w:rsidRPr="006E6AB4">
        <w:t xml:space="preserve">Reward </w:t>
      </w:r>
      <w:bookmarkEnd w:id="2312"/>
      <w:r w:rsidRPr="006E6AB4">
        <w:t>without performing deeds</w:t>
      </w:r>
      <w:bookmarkEnd w:id="2313"/>
      <w:bookmarkEnd w:id="2314"/>
      <w:bookmarkEnd w:id="2315"/>
      <w:bookmarkEnd w:id="2316"/>
      <w:bookmarkEnd w:id="2317"/>
      <w:bookmarkEnd w:id="2318"/>
      <w:bookmarkEnd w:id="2319"/>
    </w:p>
    <w:p w14:paraId="2F11575D"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Dear Islamic brothers! Another huge benefit of I’tikāf is protection from sins. As long as a Muslim is in the Masjid, he abstains from the sins including the ones he would commit outside the Masjid if he had not done I’tikāf. It is a special mercy of Allah </w:t>
      </w:r>
      <w:r w:rsidRPr="006E6AB4">
        <w:rPr>
          <w:rStyle w:val="ModArabicTextinbodyChar"/>
          <w:rFonts w:cs="Al_Mushaf"/>
          <w:color w:val="auto"/>
          <w:sz w:val="14"/>
          <w:szCs w:val="14"/>
          <w:rtl/>
          <w:lang w:bidi="ar-SA"/>
        </w:rPr>
        <w:t>عَزَّوَجَلَّ</w:t>
      </w:r>
      <w:r w:rsidRPr="006E6AB4">
        <w:rPr>
          <w:color w:val="auto"/>
          <w:sz w:val="22"/>
          <w:szCs w:val="24"/>
        </w:rPr>
        <w:t xml:space="preserve"> that the Mu’takif will gain the reward of even such righteous deeds he used to do outside the Masjid but can no longer perform them due to I’tikāf. It is as if he is still performing them, and their reward will be recorded for him. For example, if an Islamic brother used to visit sick people, but cannot do that due to I’tikāf he will still get its reward.</w:t>
      </w:r>
    </w:p>
    <w:p w14:paraId="47515A22" w14:textId="77777777" w:rsidR="00FC7C26" w:rsidRPr="006E6AB4" w:rsidRDefault="00FC7C26" w:rsidP="00D260A6">
      <w:pPr>
        <w:pStyle w:val="Heading2"/>
      </w:pPr>
      <w:bookmarkStart w:id="2320" w:name="_Toc239320298"/>
      <w:bookmarkStart w:id="2321" w:name="_Toc294546808"/>
      <w:bookmarkStart w:id="2322" w:name="_Toc332511719"/>
      <w:bookmarkStart w:id="2323" w:name="_Toc357063892"/>
      <w:bookmarkStart w:id="2324" w:name="_Toc361436252"/>
      <w:bookmarkStart w:id="2325" w:name="_Toc361437734"/>
      <w:bookmarkStart w:id="2326" w:name="_Toc361439222"/>
      <w:bookmarkStart w:id="2327" w:name="_Toc500604550"/>
      <w:r w:rsidRPr="006E6AB4">
        <w:t>Reward for Hajj every day</w:t>
      </w:r>
      <w:bookmarkEnd w:id="2320"/>
      <w:bookmarkEnd w:id="2321"/>
      <w:bookmarkEnd w:id="2322"/>
      <w:bookmarkEnd w:id="2323"/>
      <w:bookmarkEnd w:id="2324"/>
      <w:bookmarkEnd w:id="2325"/>
      <w:bookmarkEnd w:id="2326"/>
      <w:bookmarkEnd w:id="2327"/>
    </w:p>
    <w:p w14:paraId="16FBB1E8" w14:textId="77777777" w:rsidR="00FC7C26" w:rsidRPr="006E6AB4" w:rsidRDefault="00FC7C26" w:rsidP="00D260A6">
      <w:pPr>
        <w:pStyle w:val="ModBkBklBodyParagraph"/>
        <w:spacing w:after="0"/>
        <w:rPr>
          <w:rFonts w:ascii="Times New Roman" w:hAnsi="Times New Roman"/>
          <w:i/>
          <w:color w:val="auto"/>
          <w:sz w:val="18"/>
          <w:szCs w:val="18"/>
        </w:rPr>
      </w:pPr>
      <w:r w:rsidRPr="006E6AB4">
        <w:rPr>
          <w:color w:val="auto"/>
          <w:sz w:val="22"/>
          <w:szCs w:val="24"/>
        </w:rPr>
        <w:t xml:space="preserve">Sayyidunā </w:t>
      </w:r>
      <w:r w:rsidRPr="006E6AB4">
        <w:rPr>
          <w:rFonts w:ascii="Times New Roman" w:hAnsi="Times New Roman" w:cs="Times New Roman"/>
          <w:color w:val="auto"/>
          <w:szCs w:val="24"/>
        </w:rPr>
        <w:t>Ḥ</w:t>
      </w:r>
      <w:r w:rsidRPr="006E6AB4">
        <w:rPr>
          <w:color w:val="auto"/>
          <w:sz w:val="22"/>
          <w:szCs w:val="24"/>
        </w:rPr>
        <w:t>asan Ba</w:t>
      </w:r>
      <w:r w:rsidRPr="006E6AB4">
        <w:rPr>
          <w:rFonts w:ascii="Times New Roman" w:hAnsi="Times New Roman" w:cs="Times New Roman"/>
          <w:color w:val="auto"/>
          <w:szCs w:val="24"/>
        </w:rPr>
        <w:t>ṣ</w:t>
      </w:r>
      <w:r w:rsidRPr="006E6AB4">
        <w:rPr>
          <w:color w:val="auto"/>
          <w:sz w:val="22"/>
          <w:szCs w:val="24"/>
        </w:rPr>
        <w:t xml:space="preserve">rī </w:t>
      </w:r>
      <w:r w:rsidRPr="006E6AB4">
        <w:rPr>
          <w:rStyle w:val="ModBkBklDuaiyyaKalimatChar"/>
          <w:rFonts w:cs="Al_Mushaf"/>
          <w:color w:val="auto"/>
          <w:sz w:val="14"/>
          <w:szCs w:val="14"/>
          <w:rtl/>
          <w:lang w:bidi="ar-SA"/>
        </w:rPr>
        <w:t>عَـلَيْهِ رَحْـمَةُ الـلّٰـهِ الۡـقَـوِی</w:t>
      </w:r>
      <w:r w:rsidRPr="006E6AB4">
        <w:rPr>
          <w:color w:val="auto"/>
          <w:sz w:val="22"/>
          <w:szCs w:val="24"/>
        </w:rPr>
        <w:t xml:space="preserve"> has narrated, ‘A Mu’takif is granted the reward of performing Hajj every day.’ </w:t>
      </w:r>
      <w:r w:rsidRPr="006E6AB4">
        <w:rPr>
          <w:rStyle w:val="ModBkBklCitationsChar"/>
          <w:color w:val="auto"/>
          <w:sz w:val="18"/>
          <w:szCs w:val="16"/>
        </w:rPr>
        <w:t>(Shu’ab-ul-Īmān,</w:t>
      </w:r>
      <w:r w:rsidR="00973393" w:rsidRPr="006E6AB4">
        <w:rPr>
          <w:rStyle w:val="ModBkBklCitationsChar"/>
          <w:color w:val="auto"/>
          <w:sz w:val="18"/>
          <w:szCs w:val="16"/>
        </w:rPr>
        <w:t xml:space="preserve"> vol. 3,</w:t>
      </w:r>
      <w:r w:rsidRPr="006E6AB4">
        <w:rPr>
          <w:rStyle w:val="ModBkBklCitationsChar"/>
          <w:color w:val="auto"/>
          <w:sz w:val="18"/>
          <w:szCs w:val="16"/>
        </w:rPr>
        <w:t xml:space="preserve"> pp. 425, Ḥadīš 3968)</w:t>
      </w:r>
    </w:p>
    <w:p w14:paraId="50E4C5CE" w14:textId="77777777" w:rsidR="006E6AB4" w:rsidRDefault="006E6AB4" w:rsidP="00D260A6">
      <w:pPr>
        <w:spacing w:after="0" w:line="240" w:lineRule="auto"/>
        <w:rPr>
          <w:rFonts w:ascii="Warnock Pro SmBd" w:hAnsi="Warnock Pro SmBd"/>
          <w:sz w:val="25"/>
          <w:szCs w:val="28"/>
        </w:rPr>
      </w:pPr>
      <w:bookmarkStart w:id="2328" w:name="_Toc239320299"/>
      <w:bookmarkStart w:id="2329" w:name="_Toc294546809"/>
      <w:bookmarkStart w:id="2330" w:name="_Toc332511720"/>
      <w:bookmarkStart w:id="2331" w:name="_Toc357063893"/>
      <w:bookmarkStart w:id="2332" w:name="_Toc361436253"/>
      <w:bookmarkStart w:id="2333" w:name="_Toc361437735"/>
      <w:bookmarkStart w:id="2334" w:name="_Toc361439223"/>
      <w:r>
        <w:rPr>
          <w:sz w:val="25"/>
          <w:szCs w:val="28"/>
        </w:rPr>
        <w:br w:type="page"/>
      </w:r>
    </w:p>
    <w:p w14:paraId="73855656" w14:textId="77777777" w:rsidR="00FC7C26" w:rsidRPr="006E6AB4" w:rsidRDefault="00FC7C26" w:rsidP="00D260A6">
      <w:pPr>
        <w:pStyle w:val="Heading2"/>
      </w:pPr>
      <w:bookmarkStart w:id="2335" w:name="_Toc500604551"/>
      <w:r w:rsidRPr="006E6AB4">
        <w:lastRenderedPageBreak/>
        <w:t>Definition of</w:t>
      </w:r>
      <w:r w:rsidRPr="006E6AB4">
        <w:rPr>
          <w:sz w:val="36"/>
          <w:szCs w:val="40"/>
        </w:rPr>
        <w:t xml:space="preserve"> </w:t>
      </w:r>
      <w:r w:rsidRPr="006E6AB4">
        <w:t>I’tikāf</w:t>
      </w:r>
      <w:bookmarkEnd w:id="2328"/>
      <w:bookmarkEnd w:id="2329"/>
      <w:bookmarkEnd w:id="2330"/>
      <w:bookmarkEnd w:id="2331"/>
      <w:bookmarkEnd w:id="2332"/>
      <w:bookmarkEnd w:id="2333"/>
      <w:bookmarkEnd w:id="2334"/>
      <w:bookmarkEnd w:id="2335"/>
      <w:r w:rsidR="005B2DBA" w:rsidRPr="006E6AB4">
        <w:fldChar w:fldCharType="begin"/>
      </w:r>
      <w:r w:rsidRPr="006E6AB4">
        <w:instrText xml:space="preserve"> XE "I’tikāf:definition of" </w:instrText>
      </w:r>
      <w:r w:rsidR="005B2DBA" w:rsidRPr="006E6AB4">
        <w:fldChar w:fldCharType="end"/>
      </w:r>
    </w:p>
    <w:p w14:paraId="5D4E0DA9"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I’tikāf implies staying in the Masjid with the intention of I’tikāf for the pleasure of </w:t>
      </w:r>
      <w:r w:rsidR="0063052C" w:rsidRPr="006E6AB4">
        <w:rPr>
          <w:color w:val="auto"/>
          <w:sz w:val="22"/>
          <w:szCs w:val="24"/>
        </w:rPr>
        <w:t xml:space="preserve">   </w:t>
      </w:r>
      <w:r w:rsidRPr="006E6AB4">
        <w:rPr>
          <w:color w:val="auto"/>
          <w:spacing w:val="-2"/>
          <w:sz w:val="22"/>
          <w:szCs w:val="24"/>
        </w:rPr>
        <w:t xml:space="preserve">Allah </w:t>
      </w:r>
      <w:r w:rsidRPr="006E6AB4">
        <w:rPr>
          <w:rStyle w:val="ModArabicTextinbodyChar"/>
          <w:rFonts w:cs="Al_Mushaf"/>
          <w:color w:val="auto"/>
          <w:spacing w:val="-2"/>
          <w:sz w:val="14"/>
          <w:szCs w:val="14"/>
          <w:rtl/>
          <w:lang w:bidi="ar-SA"/>
        </w:rPr>
        <w:t>عَزَّوَجَلَّ</w:t>
      </w:r>
      <w:r w:rsidRPr="006E6AB4">
        <w:rPr>
          <w:color w:val="auto"/>
          <w:spacing w:val="-2"/>
          <w:sz w:val="22"/>
          <w:szCs w:val="24"/>
        </w:rPr>
        <w:t>. Sanity and purity from Janābat (major impurity) are conditions for a Muslim.</w:t>
      </w:r>
      <w:r w:rsidRPr="006E6AB4">
        <w:rPr>
          <w:color w:val="auto"/>
          <w:sz w:val="22"/>
          <w:szCs w:val="24"/>
        </w:rPr>
        <w:t xml:space="preserve"> Further, purity from menses and post natal bleeding is also a condition for women. </w:t>
      </w:r>
      <w:r w:rsidRPr="006E6AB4">
        <w:rPr>
          <w:color w:val="auto"/>
          <w:spacing w:val="-2"/>
          <w:sz w:val="22"/>
          <w:szCs w:val="24"/>
        </w:rPr>
        <w:t>Puberty is not a condition. If a sane child remains in a Masjid with the intention of I’tikāf</w:t>
      </w:r>
      <w:r w:rsidRPr="006E6AB4">
        <w:rPr>
          <w:color w:val="auto"/>
          <w:sz w:val="22"/>
          <w:szCs w:val="24"/>
        </w:rPr>
        <w:t xml:space="preserve"> his I’tikāf will also be valid. </w:t>
      </w:r>
      <w:r w:rsidR="00973393" w:rsidRPr="006E6AB4">
        <w:rPr>
          <w:rStyle w:val="ModBkBklCitationsChar"/>
          <w:color w:val="auto"/>
          <w:sz w:val="18"/>
          <w:szCs w:val="16"/>
        </w:rPr>
        <w:t>(Fatāwā ‘Ālamgīrī, vol. 1, pp. 211</w:t>
      </w:r>
      <w:r w:rsidRPr="006E6AB4">
        <w:rPr>
          <w:rStyle w:val="ModBkBklCitationsChar"/>
          <w:color w:val="auto"/>
          <w:sz w:val="18"/>
          <w:szCs w:val="16"/>
        </w:rPr>
        <w:t>)</w:t>
      </w:r>
    </w:p>
    <w:p w14:paraId="166F064E" w14:textId="77777777" w:rsidR="00FC7C26" w:rsidRPr="006E6AB4" w:rsidRDefault="00FC7C26" w:rsidP="00D260A6">
      <w:pPr>
        <w:pStyle w:val="Heading2"/>
      </w:pPr>
      <w:bookmarkStart w:id="2336" w:name="_Toc239320300"/>
      <w:bookmarkStart w:id="2337" w:name="_Toc294546810"/>
      <w:bookmarkStart w:id="2338" w:name="_Toc332511721"/>
      <w:bookmarkStart w:id="2339" w:name="_Toc357063894"/>
      <w:bookmarkStart w:id="2340" w:name="_Toc361436254"/>
      <w:bookmarkStart w:id="2341" w:name="_Toc361437736"/>
      <w:bookmarkStart w:id="2342" w:name="_Toc361439224"/>
      <w:bookmarkStart w:id="2343" w:name="_Toc500604552"/>
      <w:r w:rsidRPr="006E6AB4">
        <w:t>Literal meaning of I’tikāf</w:t>
      </w:r>
      <w:bookmarkEnd w:id="2336"/>
      <w:bookmarkEnd w:id="2337"/>
      <w:bookmarkEnd w:id="2338"/>
      <w:bookmarkEnd w:id="2339"/>
      <w:bookmarkEnd w:id="2340"/>
      <w:bookmarkEnd w:id="2341"/>
      <w:bookmarkEnd w:id="2342"/>
      <w:bookmarkEnd w:id="2343"/>
    </w:p>
    <w:p w14:paraId="3C51A61E"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The literal meaning of I’tikāf is ‘To keep staying somewhere.’ In other words, a Mu’takif persistently remains in the court of Allah </w:t>
      </w:r>
      <w:r w:rsidRPr="006E6AB4">
        <w:rPr>
          <w:rStyle w:val="ModArabicTextinbodyChar"/>
          <w:rFonts w:cs="Al_Mushaf"/>
          <w:color w:val="auto"/>
          <w:sz w:val="14"/>
          <w:szCs w:val="14"/>
          <w:rtl/>
          <w:lang w:bidi="ar-SA"/>
        </w:rPr>
        <w:t>عَزَّوَجَلَّ</w:t>
      </w:r>
      <w:r w:rsidRPr="006E6AB4">
        <w:rPr>
          <w:color w:val="auto"/>
          <w:sz w:val="22"/>
          <w:szCs w:val="24"/>
        </w:rPr>
        <w:t xml:space="preserve"> to worship Him fervently, his sole aim is to please his Allah </w:t>
      </w:r>
      <w:r w:rsidRPr="006E6AB4">
        <w:rPr>
          <w:rStyle w:val="ModArabicTextinbodyChar"/>
          <w:rFonts w:cs="Al_Mushaf"/>
          <w:color w:val="auto"/>
          <w:sz w:val="14"/>
          <w:szCs w:val="14"/>
          <w:rtl/>
          <w:lang w:bidi="ar-SA"/>
        </w:rPr>
        <w:t>عَزَّوَجَلَّ</w:t>
      </w:r>
      <w:r w:rsidRPr="006E6AB4">
        <w:rPr>
          <w:color w:val="auto"/>
          <w:sz w:val="22"/>
          <w:szCs w:val="24"/>
        </w:rPr>
        <w:t>.</w:t>
      </w:r>
    </w:p>
    <w:p w14:paraId="235EA730" w14:textId="77777777" w:rsidR="00FC7C26" w:rsidRPr="006E6AB4" w:rsidRDefault="00FC7C26" w:rsidP="00D260A6">
      <w:pPr>
        <w:pStyle w:val="Heading2"/>
      </w:pPr>
      <w:bookmarkStart w:id="2344" w:name="_Toc239320301"/>
      <w:bookmarkStart w:id="2345" w:name="_Toc294546811"/>
      <w:bookmarkStart w:id="2346" w:name="_Toc332511722"/>
      <w:bookmarkStart w:id="2347" w:name="_Toc357063895"/>
      <w:bookmarkStart w:id="2348" w:name="_Toc361436255"/>
      <w:bookmarkStart w:id="2349" w:name="_Toc361437737"/>
      <w:bookmarkStart w:id="2350" w:name="_Toc361439225"/>
      <w:bookmarkStart w:id="2351" w:name="_Toc500604553"/>
      <w:r w:rsidRPr="006E6AB4">
        <w:t>I’ve come to stay</w:t>
      </w:r>
      <w:bookmarkEnd w:id="2344"/>
      <w:bookmarkEnd w:id="2345"/>
      <w:bookmarkEnd w:id="2346"/>
      <w:bookmarkEnd w:id="2347"/>
      <w:bookmarkEnd w:id="2348"/>
      <w:bookmarkEnd w:id="2349"/>
      <w:bookmarkEnd w:id="2350"/>
      <w:bookmarkEnd w:id="2351"/>
    </w:p>
    <w:p w14:paraId="0140B18F" w14:textId="77777777" w:rsidR="00FC7C26" w:rsidRPr="006E6AB4" w:rsidRDefault="00FC7C26" w:rsidP="00D260A6">
      <w:pPr>
        <w:pStyle w:val="ModBkBklBodyParagraph"/>
        <w:spacing w:after="0"/>
        <w:rPr>
          <w:rFonts w:ascii="Times New Roman" w:hAnsi="Times New Roman"/>
          <w:i/>
          <w:color w:val="auto"/>
          <w:sz w:val="18"/>
          <w:szCs w:val="18"/>
        </w:rPr>
      </w:pPr>
      <w:r w:rsidRPr="006E6AB4">
        <w:rPr>
          <w:color w:val="auto"/>
          <w:sz w:val="22"/>
          <w:szCs w:val="24"/>
        </w:rPr>
        <w:t>Sayyidunā ‘A</w:t>
      </w:r>
      <w:r w:rsidRPr="006E6AB4">
        <w:rPr>
          <w:rFonts w:ascii="Times New Roman" w:hAnsi="Times New Roman" w:cs="Times New Roman"/>
          <w:color w:val="auto"/>
          <w:szCs w:val="24"/>
        </w:rPr>
        <w:t>ṭ</w:t>
      </w:r>
      <w:r w:rsidRPr="006E6AB4">
        <w:rPr>
          <w:color w:val="auto"/>
          <w:sz w:val="22"/>
          <w:szCs w:val="24"/>
        </w:rPr>
        <w:t xml:space="preserve">ā Khurāsānī </w:t>
      </w:r>
      <w:r w:rsidRPr="006E6AB4">
        <w:rPr>
          <w:rStyle w:val="ModBkBklDuaiyyaKalimatChar"/>
          <w:rFonts w:cs="Al_Mushaf"/>
          <w:color w:val="auto"/>
          <w:sz w:val="14"/>
          <w:szCs w:val="14"/>
          <w:rtl/>
        </w:rPr>
        <w:t>قُـدِّسَ سِـرُّہُ الـنُّـورَانِی</w:t>
      </w:r>
      <w:r w:rsidRPr="006E6AB4">
        <w:rPr>
          <w:color w:val="auto"/>
          <w:sz w:val="22"/>
          <w:szCs w:val="24"/>
        </w:rPr>
        <w:t xml:space="preserve"> has said: A Mu’takif is like the person who comes to the court of Allah </w:t>
      </w:r>
      <w:r w:rsidRPr="006E6AB4">
        <w:rPr>
          <w:rStyle w:val="ModArabicTextinbodyChar"/>
          <w:rFonts w:cs="Al_Mushaf"/>
          <w:color w:val="auto"/>
          <w:sz w:val="14"/>
          <w:szCs w:val="14"/>
          <w:rtl/>
          <w:lang w:bidi="ar-SA"/>
        </w:rPr>
        <w:t>عَزَّوَجَلَّ</w:t>
      </w:r>
      <w:r w:rsidRPr="006E6AB4">
        <w:rPr>
          <w:color w:val="auto"/>
          <w:sz w:val="22"/>
          <w:szCs w:val="24"/>
        </w:rPr>
        <w:t xml:space="preserve"> and says, ‘O Allah, my glorious Rab </w:t>
      </w:r>
      <w:r w:rsidRPr="006E6AB4">
        <w:rPr>
          <w:rStyle w:val="ModArabicTextinbodyChar"/>
          <w:rFonts w:cs="Al_Mushaf"/>
          <w:color w:val="auto"/>
          <w:sz w:val="14"/>
          <w:szCs w:val="14"/>
          <w:rtl/>
          <w:lang w:bidi="ar-SA"/>
        </w:rPr>
        <w:t>عَزَّوَجَلَّ</w:t>
      </w:r>
      <w:r w:rsidRPr="006E6AB4">
        <w:rPr>
          <w:color w:val="auto"/>
          <w:sz w:val="22"/>
          <w:szCs w:val="24"/>
        </w:rPr>
        <w:t xml:space="preserve">! I won’t leave until You forgive me.’ </w:t>
      </w:r>
      <w:r w:rsidRPr="006E6AB4">
        <w:rPr>
          <w:rStyle w:val="ModBkBklCitationsChar"/>
          <w:color w:val="auto"/>
          <w:sz w:val="18"/>
          <w:szCs w:val="16"/>
        </w:rPr>
        <w:t>(Shu’ab-ul-Īmān,</w:t>
      </w:r>
      <w:r w:rsidR="00973393" w:rsidRPr="006E6AB4">
        <w:rPr>
          <w:rStyle w:val="ModBkBklCitationsChar"/>
          <w:color w:val="auto"/>
          <w:sz w:val="18"/>
          <w:szCs w:val="16"/>
        </w:rPr>
        <w:t xml:space="preserve"> vol. 3,</w:t>
      </w:r>
      <w:r w:rsidRPr="006E6AB4">
        <w:rPr>
          <w:rStyle w:val="ModBkBklCitationsChar"/>
          <w:color w:val="auto"/>
          <w:sz w:val="18"/>
          <w:szCs w:val="16"/>
        </w:rPr>
        <w:t xml:space="preserve"> pp. 426, Ḥadīš 3970)</w:t>
      </w:r>
    </w:p>
    <w:p w14:paraId="29E87B9D" w14:textId="77777777" w:rsidR="00FC7C26" w:rsidRPr="006E6AB4" w:rsidRDefault="00FC7C26" w:rsidP="00D260A6">
      <w:pPr>
        <w:pStyle w:val="Heading2"/>
      </w:pPr>
      <w:bookmarkStart w:id="2352" w:name="_Toc239320302"/>
      <w:bookmarkStart w:id="2353" w:name="_Toc294546812"/>
      <w:bookmarkStart w:id="2354" w:name="_Toc332511723"/>
      <w:bookmarkStart w:id="2355" w:name="_Toc357063896"/>
      <w:bookmarkStart w:id="2356" w:name="_Toc361436256"/>
      <w:bookmarkStart w:id="2357" w:name="_Toc361437738"/>
      <w:bookmarkStart w:id="2358" w:name="_Toc361439226"/>
      <w:bookmarkStart w:id="2359" w:name="_Toc500604554"/>
      <w:r w:rsidRPr="006E6AB4">
        <w:t>Types of I’tikāf</w:t>
      </w:r>
      <w:bookmarkEnd w:id="2352"/>
      <w:bookmarkEnd w:id="2353"/>
      <w:bookmarkEnd w:id="2354"/>
      <w:bookmarkEnd w:id="2355"/>
      <w:bookmarkEnd w:id="2356"/>
      <w:bookmarkEnd w:id="2357"/>
      <w:bookmarkEnd w:id="2358"/>
      <w:bookmarkEnd w:id="2359"/>
    </w:p>
    <w:p w14:paraId="56DB0682" w14:textId="77777777" w:rsidR="00FC7C26" w:rsidRPr="006E6AB4" w:rsidRDefault="00FC7C26" w:rsidP="00D260A6">
      <w:pPr>
        <w:pStyle w:val="ModBkBklBodyParagraph"/>
        <w:spacing w:after="0"/>
        <w:rPr>
          <w:color w:val="auto"/>
          <w:sz w:val="22"/>
          <w:szCs w:val="24"/>
        </w:rPr>
      </w:pPr>
      <w:r w:rsidRPr="006E6AB4">
        <w:rPr>
          <w:color w:val="auto"/>
          <w:sz w:val="22"/>
          <w:szCs w:val="24"/>
        </w:rPr>
        <w:t>There are 3 types of I’tikāf</w:t>
      </w:r>
      <w:r w:rsidR="005B2DBA" w:rsidRPr="006E6AB4">
        <w:rPr>
          <w:color w:val="auto"/>
          <w:sz w:val="22"/>
          <w:szCs w:val="24"/>
        </w:rPr>
        <w:fldChar w:fldCharType="begin"/>
      </w:r>
      <w:r w:rsidRPr="006E6AB4">
        <w:rPr>
          <w:color w:val="auto"/>
          <w:sz w:val="22"/>
          <w:szCs w:val="24"/>
        </w:rPr>
        <w:instrText xml:space="preserve"> XE "I’tikāf:types of" </w:instrText>
      </w:r>
      <w:r w:rsidR="005B2DBA" w:rsidRPr="006E6AB4">
        <w:rPr>
          <w:color w:val="auto"/>
          <w:sz w:val="22"/>
          <w:szCs w:val="24"/>
        </w:rPr>
        <w:fldChar w:fldCharType="end"/>
      </w:r>
      <w:r w:rsidRPr="006E6AB4">
        <w:rPr>
          <w:color w:val="auto"/>
          <w:sz w:val="22"/>
          <w:szCs w:val="24"/>
        </w:rPr>
        <w:t>: (1) Wājib (2) Sunnaĥ (3) Nafl.</w:t>
      </w:r>
    </w:p>
    <w:p w14:paraId="2B9591B7" w14:textId="77777777" w:rsidR="00FC7C26" w:rsidRPr="006E6AB4" w:rsidRDefault="00FC7C26" w:rsidP="00D260A6">
      <w:pPr>
        <w:pStyle w:val="Heading2"/>
      </w:pPr>
      <w:bookmarkStart w:id="2360" w:name="_Toc239320303"/>
      <w:bookmarkStart w:id="2361" w:name="_Toc294546813"/>
      <w:bookmarkStart w:id="2362" w:name="_Toc332511724"/>
      <w:bookmarkStart w:id="2363" w:name="_Toc357063897"/>
      <w:bookmarkStart w:id="2364" w:name="_Toc361436257"/>
      <w:bookmarkStart w:id="2365" w:name="_Toc361437739"/>
      <w:bookmarkStart w:id="2366" w:name="_Toc361439227"/>
      <w:bookmarkStart w:id="2367" w:name="_Toc500604555"/>
      <w:r w:rsidRPr="006E6AB4">
        <w:t>Wājib I’tikāf</w:t>
      </w:r>
      <w:bookmarkEnd w:id="2360"/>
      <w:bookmarkEnd w:id="2361"/>
      <w:bookmarkEnd w:id="2362"/>
      <w:bookmarkEnd w:id="2363"/>
      <w:bookmarkEnd w:id="2364"/>
      <w:bookmarkEnd w:id="2365"/>
      <w:bookmarkEnd w:id="2366"/>
      <w:bookmarkEnd w:id="2367"/>
    </w:p>
    <w:p w14:paraId="2403EB9B"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If a vow is made to perform I’tikāf by saying the words (for example) </w:t>
      </w:r>
      <w:r w:rsidRPr="006E6AB4">
        <w:rPr>
          <w:i/>
          <w:iCs/>
          <w:color w:val="auto"/>
          <w:sz w:val="22"/>
          <w:szCs w:val="24"/>
        </w:rPr>
        <w:t>I will do I’tikāf on such-and-such day or so many days for Allah</w:t>
      </w:r>
      <w:r w:rsidRPr="006E6AB4">
        <w:rPr>
          <w:color w:val="auto"/>
          <w:sz w:val="22"/>
          <w:szCs w:val="24"/>
        </w:rPr>
        <w:t xml:space="preserve"> </w:t>
      </w:r>
      <w:r w:rsidRPr="006E6AB4">
        <w:rPr>
          <w:rStyle w:val="ModArabicTextinbodyChar"/>
          <w:rFonts w:cs="Al_Mushaf"/>
          <w:color w:val="auto"/>
          <w:sz w:val="14"/>
          <w:szCs w:val="14"/>
          <w:rtl/>
          <w:lang w:bidi="ar-SA"/>
        </w:rPr>
        <w:t>عَزَّوَجَلَّ</w:t>
      </w:r>
      <w:r w:rsidRPr="006E6AB4">
        <w:rPr>
          <w:color w:val="auto"/>
          <w:sz w:val="22"/>
          <w:szCs w:val="24"/>
        </w:rPr>
        <w:t>, it will become Wājib to do I’tikāf for the number of days mentioned in the vow.</w:t>
      </w:r>
    </w:p>
    <w:p w14:paraId="45724FC8" w14:textId="77777777" w:rsidR="00FC7C26" w:rsidRPr="006E6AB4" w:rsidRDefault="00FC7C26" w:rsidP="00D260A6">
      <w:pPr>
        <w:pStyle w:val="ModBkBklBodyParagraph"/>
        <w:spacing w:after="0"/>
        <w:rPr>
          <w:color w:val="auto"/>
          <w:sz w:val="22"/>
          <w:szCs w:val="24"/>
        </w:rPr>
      </w:pPr>
      <w:r w:rsidRPr="006E6AB4">
        <w:rPr>
          <w:color w:val="auto"/>
          <w:sz w:val="22"/>
          <w:szCs w:val="24"/>
        </w:rPr>
        <w:t>It is particularly important that whenever any sort of vow is made, pronouncing it verbally is a condition; just making an intention for a vow in heart without pronouncing it verbally is insufficient, and fulfilling such a vow is not Wājib either.</w:t>
      </w:r>
      <w:r w:rsidR="006E6AB4" w:rsidRPr="006E6AB4">
        <w:rPr>
          <w:rStyle w:val="ModBodyReferencesChar"/>
          <w:color w:val="auto"/>
          <w:sz w:val="18"/>
          <w:szCs w:val="24"/>
        </w:rPr>
        <w:t xml:space="preserve"> </w:t>
      </w:r>
      <w:r w:rsidRPr="006E6AB4">
        <w:rPr>
          <w:rStyle w:val="ModBodyReferencesChar"/>
          <w:color w:val="auto"/>
          <w:sz w:val="18"/>
          <w:szCs w:val="24"/>
        </w:rPr>
        <w:t>(Rad-dul-Muḥtār,</w:t>
      </w:r>
      <w:r w:rsidR="00973393" w:rsidRPr="006E6AB4">
        <w:rPr>
          <w:rStyle w:val="ModBodyReferencesChar"/>
          <w:color w:val="auto"/>
          <w:sz w:val="18"/>
          <w:szCs w:val="24"/>
        </w:rPr>
        <w:t xml:space="preserve"> vol. 3,</w:t>
      </w:r>
      <w:r w:rsidRPr="006E6AB4">
        <w:rPr>
          <w:rStyle w:val="ModBodyReferencesChar"/>
          <w:color w:val="auto"/>
          <w:sz w:val="18"/>
          <w:szCs w:val="24"/>
        </w:rPr>
        <w:t xml:space="preserve"> </w:t>
      </w:r>
      <w:r w:rsidR="00973393" w:rsidRPr="006E6AB4">
        <w:rPr>
          <w:rStyle w:val="ModBodyReferencesChar"/>
          <w:color w:val="auto"/>
          <w:sz w:val="18"/>
          <w:szCs w:val="24"/>
        </w:rPr>
        <w:t>pp. 430</w:t>
      </w:r>
      <w:r w:rsidRPr="006E6AB4">
        <w:rPr>
          <w:rStyle w:val="ModBodyReferencesChar"/>
          <w:color w:val="auto"/>
          <w:sz w:val="18"/>
          <w:szCs w:val="24"/>
        </w:rPr>
        <w:t>)</w:t>
      </w:r>
    </w:p>
    <w:p w14:paraId="4D6B8785" w14:textId="77777777" w:rsidR="006E6AB4" w:rsidRDefault="006E6AB4" w:rsidP="00D260A6">
      <w:pPr>
        <w:spacing w:after="0" w:line="240" w:lineRule="auto"/>
        <w:rPr>
          <w:rFonts w:ascii="Warnock Pro SmBd" w:hAnsi="Warnock Pro SmBd"/>
          <w:sz w:val="25"/>
          <w:szCs w:val="28"/>
        </w:rPr>
      </w:pPr>
      <w:bookmarkStart w:id="2368" w:name="_Toc239320304"/>
      <w:bookmarkStart w:id="2369" w:name="_Toc294546814"/>
      <w:bookmarkStart w:id="2370" w:name="_Toc332511725"/>
      <w:bookmarkStart w:id="2371" w:name="_Toc357063898"/>
      <w:bookmarkStart w:id="2372" w:name="_Toc361436258"/>
      <w:bookmarkStart w:id="2373" w:name="_Toc361437740"/>
      <w:bookmarkStart w:id="2374" w:name="_Toc361439228"/>
      <w:r>
        <w:rPr>
          <w:sz w:val="25"/>
          <w:szCs w:val="28"/>
        </w:rPr>
        <w:br w:type="page"/>
      </w:r>
    </w:p>
    <w:p w14:paraId="313AC751" w14:textId="77777777" w:rsidR="00FC7C26" w:rsidRPr="006E6AB4" w:rsidRDefault="00FC7C26" w:rsidP="00D260A6">
      <w:pPr>
        <w:pStyle w:val="Heading2"/>
      </w:pPr>
      <w:bookmarkStart w:id="2375" w:name="_Toc500604556"/>
      <w:r w:rsidRPr="006E6AB4">
        <w:lastRenderedPageBreak/>
        <w:t>Sunnaĥ I’tikāf</w:t>
      </w:r>
      <w:bookmarkEnd w:id="2368"/>
      <w:bookmarkEnd w:id="2369"/>
      <w:bookmarkEnd w:id="2370"/>
      <w:bookmarkEnd w:id="2371"/>
      <w:bookmarkEnd w:id="2372"/>
      <w:bookmarkEnd w:id="2373"/>
      <w:bookmarkEnd w:id="2374"/>
      <w:bookmarkEnd w:id="2375"/>
    </w:p>
    <w:p w14:paraId="36FD4BA3" w14:textId="77777777" w:rsidR="00FC7C26" w:rsidRPr="006E6AB4" w:rsidRDefault="00FC7C26" w:rsidP="00D260A6">
      <w:pPr>
        <w:pStyle w:val="ModBkBklBodyParagraph"/>
        <w:spacing w:after="0"/>
        <w:rPr>
          <w:color w:val="auto"/>
          <w:sz w:val="22"/>
          <w:szCs w:val="24"/>
        </w:rPr>
      </w:pPr>
      <w:r w:rsidRPr="006E6AB4">
        <w:rPr>
          <w:color w:val="auto"/>
          <w:sz w:val="22"/>
          <w:szCs w:val="24"/>
        </w:rPr>
        <w:t>Men have to perform I’tikāf</w:t>
      </w:r>
      <w:r w:rsidR="005B2DBA" w:rsidRPr="006E6AB4">
        <w:rPr>
          <w:color w:val="auto"/>
          <w:sz w:val="22"/>
          <w:szCs w:val="24"/>
        </w:rPr>
        <w:fldChar w:fldCharType="begin"/>
      </w:r>
      <w:r w:rsidRPr="006E6AB4">
        <w:rPr>
          <w:color w:val="auto"/>
          <w:sz w:val="22"/>
          <w:szCs w:val="24"/>
        </w:rPr>
        <w:instrText xml:space="preserve"> XE "I’tikāf:Masjid-e-Bayt" </w:instrText>
      </w:r>
      <w:r w:rsidR="005B2DBA" w:rsidRPr="006E6AB4">
        <w:rPr>
          <w:color w:val="auto"/>
          <w:sz w:val="22"/>
          <w:szCs w:val="24"/>
        </w:rPr>
        <w:fldChar w:fldCharType="end"/>
      </w:r>
      <w:r w:rsidRPr="006E6AB4">
        <w:rPr>
          <w:color w:val="auto"/>
          <w:sz w:val="22"/>
          <w:szCs w:val="24"/>
        </w:rPr>
        <w:t xml:space="preserve"> for vow in a Masjid, whereas women must perform it in the Masjid of their homes called ‘Masjid-e-Bayt.’ (The place a woman specifies for </w:t>
      </w:r>
      <w:r w:rsidRPr="006E6AB4">
        <w:rPr>
          <w:rFonts w:ascii="Times New Roman" w:hAnsi="Times New Roman" w:cs="Times New Roman"/>
          <w:color w:val="auto"/>
          <w:szCs w:val="24"/>
        </w:rPr>
        <w:t>Ṣ</w:t>
      </w:r>
      <w:r w:rsidRPr="006E6AB4">
        <w:rPr>
          <w:color w:val="auto"/>
          <w:sz w:val="22"/>
          <w:szCs w:val="24"/>
        </w:rPr>
        <w:t>alāĥ in her home is called Masjid-e-Bayt) Fast is also a condition for such an I’tikāf.</w:t>
      </w:r>
    </w:p>
    <w:p w14:paraId="2E4B848F" w14:textId="77777777" w:rsidR="00FC7C26" w:rsidRPr="006E6AB4" w:rsidRDefault="00FC7C26" w:rsidP="00D260A6">
      <w:pPr>
        <w:pStyle w:val="ModBkBklBodyParagraph"/>
        <w:spacing w:after="0"/>
        <w:rPr>
          <w:color w:val="auto"/>
          <w:sz w:val="22"/>
          <w:szCs w:val="24"/>
        </w:rPr>
      </w:pPr>
      <w:r w:rsidRPr="006E6AB4">
        <w:rPr>
          <w:color w:val="auto"/>
          <w:sz w:val="22"/>
          <w:szCs w:val="24"/>
        </w:rPr>
        <w:t>I’tikāf</w:t>
      </w:r>
      <w:r w:rsidR="005B2DBA" w:rsidRPr="006E6AB4">
        <w:rPr>
          <w:color w:val="auto"/>
          <w:sz w:val="22"/>
          <w:szCs w:val="24"/>
        </w:rPr>
        <w:fldChar w:fldCharType="begin"/>
      </w:r>
      <w:r w:rsidRPr="006E6AB4">
        <w:rPr>
          <w:color w:val="auto"/>
          <w:sz w:val="22"/>
          <w:szCs w:val="24"/>
        </w:rPr>
        <w:instrText xml:space="preserve"> XE "I’tikāf:Sunnat-ul-Muakkadaĥ" </w:instrText>
      </w:r>
      <w:r w:rsidR="005B2DBA" w:rsidRPr="006E6AB4">
        <w:rPr>
          <w:color w:val="auto"/>
          <w:sz w:val="22"/>
          <w:szCs w:val="24"/>
        </w:rPr>
        <w:fldChar w:fldCharType="end"/>
      </w:r>
      <w:r w:rsidRPr="006E6AB4">
        <w:rPr>
          <w:color w:val="auto"/>
          <w:sz w:val="22"/>
          <w:szCs w:val="24"/>
        </w:rPr>
        <w:t xml:space="preserve"> in the last ten days of Ramadan is ‘Sunnat-ul-Muakkadaĥ ‘Alal Kifāyaĥ.’ </w:t>
      </w:r>
      <w:r w:rsidRPr="006E6AB4">
        <w:rPr>
          <w:rStyle w:val="ModBodyReferencesChar"/>
          <w:color w:val="auto"/>
          <w:sz w:val="18"/>
          <w:szCs w:val="24"/>
        </w:rPr>
        <w:t>(Durr-e-Mukhtār ma’ Rad-dul-Muḥ</w:t>
      </w:r>
      <w:r w:rsidR="00973393" w:rsidRPr="006E6AB4">
        <w:rPr>
          <w:rStyle w:val="ModBodyReferencesChar"/>
          <w:color w:val="auto"/>
          <w:sz w:val="18"/>
          <w:szCs w:val="24"/>
        </w:rPr>
        <w:t>tār, vol. 3, pp. 430</w:t>
      </w:r>
      <w:r w:rsidRPr="006E6AB4">
        <w:rPr>
          <w:rStyle w:val="ModBodyReferencesChar"/>
          <w:color w:val="auto"/>
          <w:sz w:val="18"/>
          <w:szCs w:val="24"/>
        </w:rPr>
        <w:t>)</w:t>
      </w:r>
      <w:r w:rsidRPr="006E6AB4">
        <w:rPr>
          <w:color w:val="auto"/>
          <w:sz w:val="22"/>
          <w:szCs w:val="24"/>
        </w:rPr>
        <w:t xml:space="preserve"> This implies that if any one person from the whole city does I’tikāf, it will be sufficient for everyone (in the city) but if no body did it then everyone is blameworthy. </w:t>
      </w:r>
      <w:r w:rsidRPr="006E6AB4">
        <w:rPr>
          <w:rStyle w:val="ModBodyReferencesChar"/>
          <w:color w:val="auto"/>
          <w:sz w:val="18"/>
          <w:szCs w:val="24"/>
        </w:rPr>
        <w:t>(Baĥār-e-Sharī’at,</w:t>
      </w:r>
      <w:r w:rsidR="00AB0BC2" w:rsidRPr="006E6AB4">
        <w:rPr>
          <w:rStyle w:val="ModBodyReferencesChar"/>
          <w:color w:val="auto"/>
          <w:sz w:val="18"/>
          <w:szCs w:val="24"/>
        </w:rPr>
        <w:t xml:space="preserve"> part 5,</w:t>
      </w:r>
      <w:r w:rsidRPr="006E6AB4">
        <w:rPr>
          <w:rStyle w:val="ModBodyReferencesChar"/>
          <w:color w:val="auto"/>
          <w:sz w:val="18"/>
          <w:szCs w:val="24"/>
        </w:rPr>
        <w:t xml:space="preserve"> pp. 152)</w:t>
      </w:r>
    </w:p>
    <w:p w14:paraId="22291B59" w14:textId="77777777" w:rsidR="00FC7C26" w:rsidRPr="006E6AB4" w:rsidRDefault="00FC7C26" w:rsidP="00D260A6">
      <w:pPr>
        <w:pStyle w:val="ModBkBklBodyParagraph"/>
        <w:spacing w:after="0"/>
        <w:rPr>
          <w:color w:val="auto"/>
          <w:sz w:val="22"/>
          <w:szCs w:val="24"/>
        </w:rPr>
      </w:pPr>
      <w:r w:rsidRPr="006E6AB4">
        <w:rPr>
          <w:color w:val="auto"/>
          <w:sz w:val="22"/>
          <w:szCs w:val="24"/>
        </w:rPr>
        <w:t>In this I’tikāf, it is necessary to get to the Masjid with the intention of I’tikāf</w:t>
      </w:r>
      <w:r w:rsidR="005B2DBA" w:rsidRPr="006E6AB4">
        <w:rPr>
          <w:color w:val="auto"/>
          <w:sz w:val="22"/>
          <w:szCs w:val="24"/>
        </w:rPr>
        <w:fldChar w:fldCharType="begin"/>
      </w:r>
      <w:r w:rsidRPr="006E6AB4">
        <w:rPr>
          <w:color w:val="auto"/>
          <w:sz w:val="22"/>
          <w:szCs w:val="24"/>
        </w:rPr>
        <w:instrText xml:space="preserve"> XE "I’tikāf:intention" </w:instrText>
      </w:r>
      <w:r w:rsidR="005B2DBA" w:rsidRPr="006E6AB4">
        <w:rPr>
          <w:color w:val="auto"/>
          <w:sz w:val="22"/>
          <w:szCs w:val="24"/>
        </w:rPr>
        <w:fldChar w:fldCharType="end"/>
      </w:r>
      <w:r w:rsidRPr="006E6AB4">
        <w:rPr>
          <w:color w:val="auto"/>
          <w:sz w:val="22"/>
          <w:szCs w:val="24"/>
        </w:rPr>
        <w:t xml:space="preserve"> before the sun sets on the 20</w:t>
      </w:r>
      <w:r w:rsidRPr="006E6AB4">
        <w:rPr>
          <w:color w:val="auto"/>
          <w:sz w:val="22"/>
          <w:szCs w:val="24"/>
          <w:vertAlign w:val="superscript"/>
        </w:rPr>
        <w:t>th</w:t>
      </w:r>
      <w:r w:rsidRPr="006E6AB4">
        <w:rPr>
          <w:color w:val="auto"/>
          <w:sz w:val="22"/>
          <w:szCs w:val="24"/>
        </w:rPr>
        <w:t xml:space="preserve"> of Ramadan, and stay there until the crescent of Shawwal appears on the 29</w:t>
      </w:r>
      <w:r w:rsidRPr="006E6AB4">
        <w:rPr>
          <w:color w:val="auto"/>
          <w:sz w:val="22"/>
          <w:szCs w:val="24"/>
          <w:vertAlign w:val="superscript"/>
        </w:rPr>
        <w:t>th</w:t>
      </w:r>
      <w:r w:rsidRPr="006E6AB4">
        <w:rPr>
          <w:color w:val="auto"/>
          <w:sz w:val="22"/>
          <w:szCs w:val="24"/>
        </w:rPr>
        <w:t xml:space="preserve"> or the sun sets on the 30</w:t>
      </w:r>
      <w:r w:rsidRPr="006E6AB4">
        <w:rPr>
          <w:color w:val="auto"/>
          <w:sz w:val="22"/>
          <w:szCs w:val="24"/>
          <w:vertAlign w:val="superscript"/>
        </w:rPr>
        <w:t>th</w:t>
      </w:r>
      <w:r w:rsidRPr="006E6AB4">
        <w:rPr>
          <w:color w:val="auto"/>
          <w:sz w:val="22"/>
          <w:szCs w:val="24"/>
        </w:rPr>
        <w:t xml:space="preserve">. </w:t>
      </w:r>
      <w:r w:rsidRPr="006E6AB4">
        <w:rPr>
          <w:rStyle w:val="ModBodyReferencesChar"/>
          <w:color w:val="auto"/>
          <w:sz w:val="18"/>
          <w:szCs w:val="24"/>
        </w:rPr>
        <w:t>(Baĥār-e-Sharī’at,</w:t>
      </w:r>
      <w:r w:rsidR="00AB0BC2" w:rsidRPr="006E6AB4">
        <w:rPr>
          <w:rStyle w:val="ModBodyReferencesChar"/>
          <w:color w:val="auto"/>
          <w:sz w:val="18"/>
          <w:szCs w:val="24"/>
        </w:rPr>
        <w:t xml:space="preserve"> part 5,</w:t>
      </w:r>
      <w:r w:rsidRPr="006E6AB4">
        <w:rPr>
          <w:rStyle w:val="ModBodyReferencesChar"/>
          <w:color w:val="auto"/>
          <w:sz w:val="18"/>
          <w:szCs w:val="24"/>
        </w:rPr>
        <w:t xml:space="preserve"> pp. 151)</w:t>
      </w:r>
    </w:p>
    <w:p w14:paraId="1E0ADE0E" w14:textId="77777777" w:rsidR="00FC7C26" w:rsidRPr="006E6AB4" w:rsidRDefault="00FC7C26" w:rsidP="00D260A6">
      <w:pPr>
        <w:pStyle w:val="ModBkBklBodyParagraph"/>
        <w:spacing w:after="0"/>
        <w:rPr>
          <w:color w:val="auto"/>
          <w:sz w:val="22"/>
          <w:szCs w:val="24"/>
        </w:rPr>
      </w:pPr>
      <w:r w:rsidRPr="006E6AB4">
        <w:rPr>
          <w:color w:val="auto"/>
          <w:sz w:val="22"/>
          <w:szCs w:val="24"/>
        </w:rPr>
        <w:t>If someone enters the Masjid after the sunset on 20</w:t>
      </w:r>
      <w:r w:rsidRPr="006E6AB4">
        <w:rPr>
          <w:color w:val="auto"/>
          <w:sz w:val="22"/>
          <w:szCs w:val="24"/>
          <w:vertAlign w:val="superscript"/>
        </w:rPr>
        <w:t>th</w:t>
      </w:r>
      <w:r w:rsidRPr="006E6AB4">
        <w:rPr>
          <w:color w:val="auto"/>
          <w:sz w:val="22"/>
          <w:szCs w:val="24"/>
        </w:rPr>
        <w:t xml:space="preserve"> of Ramadan, the Sunnat-ul-Muakkadaĥ of I’tikāf will remain unfulfilled. Further, even if he entered the Masjid before the sunset but forgot to make the intention (e.g. there was no intention in heart at all) still the Sunnat-ul-Muakkadaĥ of I’tikāf will remain unfulfilled. If he makes the intention after the sunset it will be a Nafl I’tikāf. The intention of the heart is sufficient; pronouncing it verbally is not a condition. However it is better to pronounce it verbally provided the intention is present in heart.</w:t>
      </w:r>
    </w:p>
    <w:p w14:paraId="21F585D2" w14:textId="77777777" w:rsidR="00FC7C26" w:rsidRPr="006E6AB4" w:rsidRDefault="00FC7C26" w:rsidP="00D260A6">
      <w:pPr>
        <w:pStyle w:val="Heading2"/>
      </w:pPr>
      <w:bookmarkStart w:id="2376" w:name="_Toc239320305"/>
      <w:bookmarkStart w:id="2377" w:name="_Toc294546815"/>
      <w:bookmarkStart w:id="2378" w:name="_Toc332511726"/>
      <w:bookmarkStart w:id="2379" w:name="_Toc357063899"/>
      <w:bookmarkStart w:id="2380" w:name="_Toc361436259"/>
      <w:bookmarkStart w:id="2381" w:name="_Toc361437741"/>
      <w:bookmarkStart w:id="2382" w:name="_Toc361439229"/>
      <w:bookmarkStart w:id="2383" w:name="_Toc500604557"/>
      <w:r w:rsidRPr="006E6AB4">
        <w:t>Make intention for I’tikāf in these words</w:t>
      </w:r>
      <w:bookmarkEnd w:id="2376"/>
      <w:bookmarkEnd w:id="2377"/>
      <w:bookmarkEnd w:id="2378"/>
      <w:bookmarkEnd w:id="2379"/>
      <w:bookmarkEnd w:id="2380"/>
      <w:bookmarkEnd w:id="2381"/>
      <w:bookmarkEnd w:id="2382"/>
      <w:bookmarkEnd w:id="2383"/>
    </w:p>
    <w:p w14:paraId="631B8EBF"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‘I intend to do the Sunnaĥ I’tikāf in the last ten days of Ramadan for the pleasure of Allah </w:t>
      </w:r>
      <w:r w:rsidRPr="006E6AB4">
        <w:rPr>
          <w:rStyle w:val="ModArabicTextinbodyChar"/>
          <w:rFonts w:cs="Al_Mushaf"/>
          <w:color w:val="auto"/>
          <w:sz w:val="14"/>
          <w:szCs w:val="14"/>
          <w:rtl/>
          <w:lang w:bidi="ar-SA"/>
        </w:rPr>
        <w:t>عَزَّوَجَلَّ</w:t>
      </w:r>
      <w:r w:rsidRPr="006E6AB4">
        <w:rPr>
          <w:color w:val="auto"/>
          <w:sz w:val="22"/>
          <w:szCs w:val="24"/>
        </w:rPr>
        <w:t>.’</w:t>
      </w:r>
    </w:p>
    <w:p w14:paraId="33401DD6" w14:textId="77777777" w:rsidR="00FC7C26" w:rsidRPr="006E6AB4" w:rsidRDefault="00FC7C26" w:rsidP="00D260A6">
      <w:pPr>
        <w:pStyle w:val="Heading2"/>
      </w:pPr>
      <w:bookmarkStart w:id="2384" w:name="_Toc239320306"/>
      <w:bookmarkStart w:id="2385" w:name="_Toc294546816"/>
      <w:bookmarkStart w:id="2386" w:name="_Toc332511727"/>
      <w:bookmarkStart w:id="2387" w:name="_Toc357063900"/>
      <w:bookmarkStart w:id="2388" w:name="_Toc361436260"/>
      <w:bookmarkStart w:id="2389" w:name="_Toc361437742"/>
      <w:bookmarkStart w:id="2390" w:name="_Toc361439230"/>
      <w:bookmarkStart w:id="2391" w:name="_Toc500604558"/>
      <w:r w:rsidRPr="006E6AB4">
        <w:t>Nafl I’tikāf</w:t>
      </w:r>
      <w:bookmarkEnd w:id="2384"/>
      <w:bookmarkEnd w:id="2385"/>
      <w:bookmarkEnd w:id="2386"/>
      <w:bookmarkEnd w:id="2387"/>
      <w:bookmarkEnd w:id="2388"/>
      <w:bookmarkEnd w:id="2389"/>
      <w:bookmarkEnd w:id="2390"/>
      <w:bookmarkEnd w:id="2391"/>
    </w:p>
    <w:p w14:paraId="3DC57C86" w14:textId="77777777" w:rsidR="006E6AB4" w:rsidRDefault="00FC7C26" w:rsidP="00D260A6">
      <w:pPr>
        <w:pStyle w:val="ModBkBklBodyParagraph"/>
        <w:spacing w:after="0"/>
        <w:rPr>
          <w:color w:val="auto"/>
          <w:sz w:val="22"/>
          <w:szCs w:val="24"/>
        </w:rPr>
      </w:pPr>
      <w:r w:rsidRPr="006E6AB4">
        <w:rPr>
          <w:color w:val="auto"/>
          <w:sz w:val="22"/>
          <w:szCs w:val="24"/>
        </w:rPr>
        <w:t>Apart from the I’tikāf of vow or Sunnat-ul-Muakkadaĥ, any other type of I’tikāf is Nafl and Sunnat-e-Gha</w:t>
      </w:r>
      <w:r w:rsidR="007E4796" w:rsidRPr="006E6AB4">
        <w:rPr>
          <w:color w:val="auto"/>
          <w:sz w:val="22"/>
          <w:szCs w:val="24"/>
        </w:rPr>
        <w:t>y</w:t>
      </w:r>
      <w:r w:rsidRPr="006E6AB4">
        <w:rPr>
          <w:color w:val="auto"/>
          <w:sz w:val="22"/>
          <w:szCs w:val="24"/>
        </w:rPr>
        <w:t xml:space="preserve">r Muakkadaĥ. </w:t>
      </w:r>
      <w:r w:rsidRPr="006E6AB4">
        <w:rPr>
          <w:rStyle w:val="ModBodyReferencesChar"/>
          <w:color w:val="auto"/>
          <w:sz w:val="18"/>
          <w:szCs w:val="24"/>
        </w:rPr>
        <w:t>(Baĥār-e-Sharī’at,</w:t>
      </w:r>
      <w:r w:rsidR="00AB0BC2" w:rsidRPr="006E6AB4">
        <w:rPr>
          <w:rStyle w:val="ModBodyReferencesChar"/>
          <w:color w:val="auto"/>
          <w:sz w:val="18"/>
          <w:szCs w:val="24"/>
        </w:rPr>
        <w:t xml:space="preserve"> part 5,</w:t>
      </w:r>
      <w:r w:rsidRPr="006E6AB4">
        <w:rPr>
          <w:rStyle w:val="ModBodyReferencesChar"/>
          <w:color w:val="auto"/>
          <w:sz w:val="18"/>
          <w:szCs w:val="24"/>
        </w:rPr>
        <w:t xml:space="preserve"> pp. 152)</w:t>
      </w:r>
      <w:r w:rsidRPr="006E6AB4">
        <w:rPr>
          <w:color w:val="auto"/>
          <w:sz w:val="22"/>
          <w:szCs w:val="24"/>
        </w:rPr>
        <w:t xml:space="preserve"> Fasting is not a condition in this I’tikāf and there is no time limit for it either. Whenever you enter a Masjid, make the intention of I’tikāf, you will earn the reward for I’tikāf for as long as you remain in</w:t>
      </w:r>
    </w:p>
    <w:p w14:paraId="5C46FC17" w14:textId="77777777" w:rsidR="006E6AB4" w:rsidRDefault="006E6AB4" w:rsidP="00D260A6">
      <w:pPr>
        <w:spacing w:after="0" w:line="240" w:lineRule="auto"/>
        <w:rPr>
          <w:rFonts w:ascii="Minion Pro" w:hAnsi="Minion Pro"/>
          <w:szCs w:val="24"/>
        </w:rPr>
      </w:pPr>
      <w:r>
        <w:rPr>
          <w:szCs w:val="24"/>
        </w:rPr>
        <w:br w:type="page"/>
      </w:r>
    </w:p>
    <w:p w14:paraId="2A41EF46" w14:textId="77777777" w:rsidR="00FC7C26" w:rsidRPr="006E6AB4" w:rsidRDefault="00FC7C26" w:rsidP="00D260A6">
      <w:pPr>
        <w:pStyle w:val="ModBkBklBodyParagraph"/>
        <w:spacing w:after="0"/>
        <w:rPr>
          <w:color w:val="auto"/>
          <w:sz w:val="22"/>
          <w:szCs w:val="24"/>
        </w:rPr>
      </w:pPr>
      <w:r w:rsidRPr="006E6AB4">
        <w:rPr>
          <w:color w:val="auto"/>
          <w:sz w:val="22"/>
          <w:szCs w:val="24"/>
        </w:rPr>
        <w:lastRenderedPageBreak/>
        <w:t xml:space="preserve">the Masjid, regardless of whether or not you perform any good deed such as reciting invocations or offering any </w:t>
      </w:r>
      <w:r w:rsidRPr="006E6AB4">
        <w:rPr>
          <w:rFonts w:ascii="Times New Roman" w:hAnsi="Times New Roman" w:cs="Times New Roman"/>
          <w:color w:val="auto"/>
          <w:szCs w:val="24"/>
        </w:rPr>
        <w:t>Ṣ</w:t>
      </w:r>
      <w:r w:rsidRPr="006E6AB4">
        <w:rPr>
          <w:color w:val="auto"/>
          <w:sz w:val="22"/>
          <w:szCs w:val="24"/>
        </w:rPr>
        <w:t>alāĥ. As soon as you exit the Masjid this I’tikāf will end.</w:t>
      </w:r>
    </w:p>
    <w:p w14:paraId="3E852001" w14:textId="77777777" w:rsidR="00FC7C26" w:rsidRPr="006E6AB4" w:rsidRDefault="00FC7C26" w:rsidP="00D260A6">
      <w:pPr>
        <w:pStyle w:val="ModBkBklBodyParagraph"/>
        <w:spacing w:after="0"/>
        <w:rPr>
          <w:rFonts w:ascii="Times New Roman" w:hAnsi="Times New Roman"/>
          <w:i/>
          <w:color w:val="auto"/>
          <w:sz w:val="18"/>
          <w:szCs w:val="18"/>
        </w:rPr>
      </w:pPr>
      <w:r w:rsidRPr="006E6AB4">
        <w:rPr>
          <w:color w:val="auto"/>
          <w:sz w:val="22"/>
          <w:szCs w:val="24"/>
        </w:rPr>
        <w:t xml:space="preserve">A’lā </w:t>
      </w:r>
      <w:r w:rsidRPr="006E6AB4">
        <w:rPr>
          <w:rFonts w:ascii="Times New Roman" w:hAnsi="Times New Roman" w:cs="Times New Roman"/>
          <w:color w:val="auto"/>
          <w:szCs w:val="24"/>
        </w:rPr>
        <w:t>Ḥ</w:t>
      </w:r>
      <w:r w:rsidRPr="006E6AB4">
        <w:rPr>
          <w:color w:val="auto"/>
          <w:sz w:val="22"/>
          <w:szCs w:val="24"/>
        </w:rPr>
        <w:t>a</w:t>
      </w:r>
      <w:r w:rsidRPr="006E6AB4">
        <w:rPr>
          <w:rFonts w:ascii="Times New Roman" w:hAnsi="Times New Roman" w:cs="Times New Roman"/>
          <w:color w:val="auto"/>
          <w:szCs w:val="24"/>
        </w:rPr>
        <w:t>ḍ</w:t>
      </w:r>
      <w:r w:rsidRPr="006E6AB4">
        <w:rPr>
          <w:color w:val="auto"/>
          <w:sz w:val="22"/>
          <w:szCs w:val="24"/>
        </w:rPr>
        <w:t xml:space="preserve">rat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stated: The Fatwā is that fasting is not a condition for (Nafl) I’tikāf. It can be done even for a single moment. You should make the intention of I’tikāf as soon as you enter (the Masjid), you will attain the reward of offering </w:t>
      </w:r>
      <w:r w:rsidRPr="006E6AB4">
        <w:rPr>
          <w:rFonts w:ascii="Times New Roman" w:hAnsi="Times New Roman" w:cs="Times New Roman"/>
          <w:color w:val="auto"/>
          <w:szCs w:val="24"/>
        </w:rPr>
        <w:t>Ṣ</w:t>
      </w:r>
      <w:r w:rsidRPr="006E6AB4">
        <w:rPr>
          <w:color w:val="auto"/>
          <w:sz w:val="22"/>
          <w:szCs w:val="24"/>
        </w:rPr>
        <w:t xml:space="preserve">alāĥ as well as that of waiting for </w:t>
      </w:r>
      <w:r w:rsidRPr="006E6AB4">
        <w:rPr>
          <w:rFonts w:ascii="Times New Roman" w:hAnsi="Times New Roman" w:cs="Times New Roman"/>
          <w:color w:val="auto"/>
          <w:szCs w:val="24"/>
        </w:rPr>
        <w:t>Ṣ</w:t>
      </w:r>
      <w:r w:rsidRPr="006E6AB4">
        <w:rPr>
          <w:color w:val="auto"/>
          <w:sz w:val="22"/>
          <w:szCs w:val="24"/>
        </w:rPr>
        <w:t xml:space="preserve">alāĥ in addition to the reward of I’tikāf for as long as you stay in the Masjid. </w:t>
      </w:r>
      <w:r w:rsidRPr="006E6AB4">
        <w:rPr>
          <w:rStyle w:val="ModBkBklCitationsChar"/>
          <w:color w:val="auto"/>
          <w:sz w:val="18"/>
          <w:szCs w:val="16"/>
        </w:rPr>
        <w:t>(Fat</w:t>
      </w:r>
      <w:r w:rsidR="00F7142B" w:rsidRPr="006E6AB4">
        <w:rPr>
          <w:rStyle w:val="ModBkBklCitationsChar"/>
          <w:color w:val="auto"/>
          <w:sz w:val="18"/>
          <w:szCs w:val="16"/>
        </w:rPr>
        <w:t>āwā Razawiyyaĥ (Jadīd), vol. 5, pp. 674</w:t>
      </w:r>
      <w:r w:rsidRPr="006E6AB4">
        <w:rPr>
          <w:rStyle w:val="ModBkBklCitationsChar"/>
          <w:color w:val="auto"/>
          <w:sz w:val="18"/>
          <w:szCs w:val="16"/>
        </w:rPr>
        <w:t>)</w:t>
      </w:r>
      <w:r w:rsidRPr="006E6AB4">
        <w:rPr>
          <w:color w:val="auto"/>
          <w:sz w:val="22"/>
          <w:szCs w:val="24"/>
        </w:rPr>
        <w:t xml:space="preserve"> He </w:t>
      </w:r>
      <w:r w:rsidRPr="006E6AB4">
        <w:rPr>
          <w:rStyle w:val="ModBkBklDuaiyyaKalimatChar"/>
          <w:rFonts w:cs="Al_Mushaf"/>
          <w:color w:val="auto"/>
          <w:sz w:val="14"/>
          <w:szCs w:val="14"/>
          <w:rtl/>
        </w:rPr>
        <w:t>رَحْمَةُ اللهِ تَعَالٰی عَلَيْه</w:t>
      </w:r>
      <w:r w:rsidRPr="006E6AB4">
        <w:rPr>
          <w:color w:val="auto"/>
          <w:sz w:val="22"/>
          <w:szCs w:val="24"/>
        </w:rPr>
        <w:t xml:space="preserve"> has further stated: Whenever you enter a Masjid, make the intention of I’tikāf. You will get reward for I’tikāf as long as you are in the Masjid. </w:t>
      </w:r>
      <w:r w:rsidR="00F7142B" w:rsidRPr="006E6AB4">
        <w:rPr>
          <w:rStyle w:val="ModBodyReferencesChar"/>
          <w:color w:val="auto"/>
          <w:sz w:val="18"/>
          <w:szCs w:val="24"/>
        </w:rPr>
        <w:t>(ibid, vol. 8, pp. 98</w:t>
      </w:r>
      <w:r w:rsidRPr="006E6AB4">
        <w:rPr>
          <w:rStyle w:val="ModBodyReferencesChar"/>
          <w:color w:val="auto"/>
          <w:sz w:val="18"/>
          <w:szCs w:val="24"/>
        </w:rPr>
        <w:t>)</w:t>
      </w:r>
    </w:p>
    <w:p w14:paraId="14299C75" w14:textId="77777777" w:rsidR="00FC7C26" w:rsidRPr="006E6AB4" w:rsidRDefault="00FC7C26" w:rsidP="00D260A6">
      <w:pPr>
        <w:pStyle w:val="ModBkBklBodyParagraph"/>
        <w:spacing w:after="0"/>
        <w:rPr>
          <w:color w:val="auto"/>
          <w:sz w:val="22"/>
          <w:szCs w:val="24"/>
        </w:rPr>
      </w:pPr>
      <w:r w:rsidRPr="006E6AB4">
        <w:rPr>
          <w:color w:val="auto"/>
          <w:sz w:val="22"/>
          <w:szCs w:val="24"/>
        </w:rPr>
        <w:t>Making the intention of I’tikāf isn’t difficult. Intention refers to the intention of the heart (the willingness of heart to do something). It is sufficient to make an intention in heart like ‘</w:t>
      </w:r>
      <w:r w:rsidRPr="006E6AB4">
        <w:rPr>
          <w:i/>
          <w:iCs/>
          <w:color w:val="auto"/>
          <w:sz w:val="22"/>
          <w:szCs w:val="24"/>
        </w:rPr>
        <w:t>I intend to perform the Sunnaĥ of I’tikāf</w:t>
      </w:r>
      <w:r w:rsidRPr="006E6AB4">
        <w:rPr>
          <w:color w:val="auto"/>
          <w:sz w:val="22"/>
          <w:szCs w:val="24"/>
        </w:rPr>
        <w:t xml:space="preserve">.’ To utter these words verbally along </w:t>
      </w:r>
      <w:r w:rsidRPr="006E6AB4">
        <w:rPr>
          <w:color w:val="auto"/>
          <w:spacing w:val="-2"/>
          <w:sz w:val="22"/>
          <w:szCs w:val="24"/>
        </w:rPr>
        <w:t>with the intention of the heart is better. One can also utter it in one’s own language. Saying</w:t>
      </w:r>
      <w:r w:rsidRPr="006E6AB4">
        <w:rPr>
          <w:color w:val="auto"/>
          <w:sz w:val="22"/>
          <w:szCs w:val="24"/>
        </w:rPr>
        <w:t xml:space="preserve"> it in Arabic is better. If possible, learn the following Arabic intention as mentioned in part 2 of ‘</w:t>
      </w:r>
      <w:r w:rsidRPr="006E6AB4">
        <w:rPr>
          <w:i/>
          <w:iCs/>
          <w:color w:val="auto"/>
          <w:sz w:val="22"/>
          <w:szCs w:val="24"/>
        </w:rPr>
        <w:t>Al-Malfū</w:t>
      </w:r>
      <w:r w:rsidRPr="006E6AB4">
        <w:rPr>
          <w:rFonts w:ascii="Times New Roman" w:hAnsi="Times New Roman" w:cs="Times New Roman"/>
          <w:i/>
          <w:iCs/>
          <w:color w:val="auto"/>
          <w:szCs w:val="24"/>
        </w:rPr>
        <w:t>ẓ</w:t>
      </w:r>
      <w:r w:rsidRPr="006E6AB4">
        <w:rPr>
          <w:color w:val="auto"/>
          <w:sz w:val="22"/>
          <w:szCs w:val="24"/>
        </w:rPr>
        <w:t>’ page 272:</w:t>
      </w:r>
    </w:p>
    <w:p w14:paraId="1B640308" w14:textId="77777777" w:rsidR="00FC7C26" w:rsidRPr="006E6AB4" w:rsidRDefault="00FC7C26" w:rsidP="00D260A6">
      <w:pPr>
        <w:pStyle w:val="ModBkBklQuranicAyah"/>
        <w:spacing w:after="0"/>
        <w:rPr>
          <w:rFonts w:ascii="Quranic_Font" w:hAnsi="Quranic_Font" w:cs="Al_Mushaf"/>
          <w:color w:val="auto"/>
          <w:sz w:val="40"/>
          <w:szCs w:val="40"/>
          <w:lang w:bidi="ar-SA"/>
        </w:rPr>
      </w:pPr>
      <w:r w:rsidRPr="006E6AB4">
        <w:rPr>
          <w:rFonts w:ascii="Quranic_Font" w:hAnsi="Quranic_Font" w:cs="Al_Mushaf"/>
          <w:color w:val="auto"/>
          <w:sz w:val="40"/>
          <w:szCs w:val="40"/>
          <w:rtl/>
        </w:rPr>
        <w:t>نَوَيۡتُ سُنَّةَ الۡاِعۡتِكَاف</w:t>
      </w:r>
    </w:p>
    <w:p w14:paraId="66D50B2B" w14:textId="77777777" w:rsidR="00FC7C26" w:rsidRPr="006E6AB4" w:rsidRDefault="00FC7C26" w:rsidP="00D260A6">
      <w:pPr>
        <w:pStyle w:val="ModBkBklQuranicAyahTranslation"/>
        <w:spacing w:after="0"/>
        <w:rPr>
          <w:color w:val="auto"/>
          <w:sz w:val="18"/>
          <w:szCs w:val="18"/>
        </w:rPr>
      </w:pPr>
      <w:r w:rsidRPr="006E6AB4">
        <w:rPr>
          <w:color w:val="auto"/>
          <w:sz w:val="20"/>
          <w:szCs w:val="20"/>
        </w:rPr>
        <w:t>Translation: I intend to fulfil the Sunnaĥ of I’tikāf.</w:t>
      </w:r>
    </w:p>
    <w:p w14:paraId="161A527B" w14:textId="77777777" w:rsidR="00FC7C26" w:rsidRPr="006E6AB4" w:rsidRDefault="00FC7C26" w:rsidP="00D260A6">
      <w:pPr>
        <w:pStyle w:val="ModBkBklBodyParagraph"/>
        <w:spacing w:after="0"/>
        <w:rPr>
          <w:color w:val="auto"/>
          <w:sz w:val="22"/>
          <w:szCs w:val="24"/>
        </w:rPr>
      </w:pPr>
      <w:r w:rsidRPr="006E6AB4">
        <w:rPr>
          <w:color w:val="auto"/>
          <w:sz w:val="22"/>
          <w:szCs w:val="24"/>
        </w:rPr>
        <w:t>If one enters the blessed Masjid Nabawī through its old and famous gate called ‘Bāb-ur-Ra</w:t>
      </w:r>
      <w:r w:rsidRPr="006E6AB4">
        <w:rPr>
          <w:rFonts w:ascii="Times New Roman" w:hAnsi="Times New Roman" w:cs="Times New Roman"/>
          <w:color w:val="auto"/>
          <w:szCs w:val="24"/>
        </w:rPr>
        <w:t>ḥ</w:t>
      </w:r>
      <w:r w:rsidRPr="006E6AB4">
        <w:rPr>
          <w:color w:val="auto"/>
          <w:sz w:val="22"/>
          <w:szCs w:val="24"/>
        </w:rPr>
        <w:t xml:space="preserve">maĥ’ he will find a pillar on the front with a clear inscription of the words     </w:t>
      </w:r>
      <w:r w:rsidRPr="006E6AB4">
        <w:rPr>
          <w:rFonts w:ascii="Quranic_Font" w:hAnsi="Quranic_Font" w:cs="Al_Mushaf"/>
          <w:color w:val="auto"/>
          <w:sz w:val="20"/>
          <w:szCs w:val="20"/>
          <w:rtl/>
        </w:rPr>
        <w:t>نَوَيۡتُ سُنَّةَ الۡاِعۡتِكَاف</w:t>
      </w:r>
      <w:r w:rsidRPr="006E6AB4">
        <w:rPr>
          <w:color w:val="auto"/>
          <w:sz w:val="22"/>
          <w:szCs w:val="24"/>
        </w:rPr>
        <w:t>, from ancient time.</w:t>
      </w:r>
    </w:p>
    <w:p w14:paraId="0ADAF4B4" w14:textId="77777777" w:rsidR="00FC7C26" w:rsidRPr="006E6AB4" w:rsidRDefault="00FC7C26" w:rsidP="00D260A6">
      <w:pPr>
        <w:pStyle w:val="ModBkBklBodyParagraph"/>
        <w:spacing w:after="0"/>
        <w:rPr>
          <w:color w:val="auto"/>
          <w:sz w:val="22"/>
          <w:szCs w:val="24"/>
        </w:rPr>
      </w:pPr>
      <w:r w:rsidRPr="006E6AB4">
        <w:rPr>
          <w:color w:val="auto"/>
          <w:spacing w:val="-2"/>
          <w:sz w:val="22"/>
          <w:szCs w:val="24"/>
        </w:rPr>
        <w:t xml:space="preserve">Dear Islamic brothers! While making an intention for any form of worship such as </w:t>
      </w:r>
      <w:r w:rsidRPr="006E6AB4">
        <w:rPr>
          <w:rFonts w:ascii="Times New Roman" w:hAnsi="Times New Roman" w:cs="Times New Roman"/>
          <w:color w:val="auto"/>
          <w:spacing w:val="-2"/>
          <w:szCs w:val="24"/>
        </w:rPr>
        <w:t>Ṣ</w:t>
      </w:r>
      <w:r w:rsidRPr="006E6AB4">
        <w:rPr>
          <w:color w:val="auto"/>
          <w:spacing w:val="-2"/>
          <w:sz w:val="22"/>
          <w:szCs w:val="24"/>
        </w:rPr>
        <w:t>alāĥ,</w:t>
      </w:r>
      <w:r w:rsidRPr="006E6AB4">
        <w:rPr>
          <w:color w:val="auto"/>
          <w:sz w:val="22"/>
          <w:szCs w:val="24"/>
        </w:rPr>
        <w:t xml:space="preserve"> fasting, I</w:t>
      </w:r>
      <w:r w:rsidRPr="006E6AB4">
        <w:rPr>
          <w:rFonts w:ascii="Times New Roman" w:hAnsi="Times New Roman" w:cs="Times New Roman"/>
          <w:color w:val="auto"/>
          <w:szCs w:val="24"/>
        </w:rPr>
        <w:t>ḥ</w:t>
      </w:r>
      <w:r w:rsidRPr="006E6AB4">
        <w:rPr>
          <w:color w:val="auto"/>
          <w:sz w:val="22"/>
          <w:szCs w:val="24"/>
        </w:rPr>
        <w:t xml:space="preserve">rām, </w:t>
      </w:r>
      <w:r w:rsidRPr="006E6AB4">
        <w:rPr>
          <w:rFonts w:ascii="Times New Roman" w:hAnsi="Times New Roman" w:cs="Times New Roman"/>
          <w:color w:val="auto"/>
          <w:szCs w:val="24"/>
        </w:rPr>
        <w:t>Ṭ</w:t>
      </w:r>
      <w:r w:rsidRPr="006E6AB4">
        <w:rPr>
          <w:color w:val="auto"/>
          <w:sz w:val="22"/>
          <w:szCs w:val="24"/>
        </w:rPr>
        <w:t>awāf of the Holy Ka’baĥ</w:t>
      </w:r>
      <w:r w:rsidR="005B2DBA" w:rsidRPr="006E6AB4">
        <w:rPr>
          <w:color w:val="auto"/>
          <w:sz w:val="22"/>
          <w:szCs w:val="24"/>
        </w:rPr>
        <w:fldChar w:fldCharType="begin"/>
      </w:r>
      <w:r w:rsidRPr="006E6AB4">
        <w:rPr>
          <w:color w:val="auto"/>
          <w:sz w:val="22"/>
          <w:szCs w:val="24"/>
        </w:rPr>
        <w:instrText xml:space="preserve"> XE "Holy Ka’baĥ" </w:instrText>
      </w:r>
      <w:r w:rsidR="005B2DBA" w:rsidRPr="006E6AB4">
        <w:rPr>
          <w:color w:val="auto"/>
          <w:sz w:val="22"/>
          <w:szCs w:val="24"/>
        </w:rPr>
        <w:fldChar w:fldCharType="end"/>
      </w:r>
      <w:r w:rsidRPr="006E6AB4">
        <w:rPr>
          <w:color w:val="auto"/>
          <w:sz w:val="22"/>
          <w:szCs w:val="24"/>
        </w:rPr>
        <w:t xml:space="preserve"> etc., it is necessary to understand the meaning of the words of the intention as the intention of the heart is indeed a valid intention, and </w:t>
      </w:r>
      <w:r w:rsidRPr="006E6AB4">
        <w:rPr>
          <w:color w:val="auto"/>
          <w:spacing w:val="-3"/>
          <w:sz w:val="22"/>
          <w:szCs w:val="24"/>
        </w:rPr>
        <w:t>one can be able to make the intention in one’s heart only when he understands its meaning.</w:t>
      </w:r>
      <w:r w:rsidRPr="006E6AB4">
        <w:rPr>
          <w:color w:val="auto"/>
          <w:sz w:val="22"/>
          <w:szCs w:val="24"/>
        </w:rPr>
        <w:t xml:space="preserve"> If he verbally utters the ‘Arabic intention’ or reads it from a book inattentively whilst thinking about something else without having the intention in heart, such a verbal intention will be invalid. So when a person enters a Masjid and says </w:t>
      </w:r>
      <w:r w:rsidRPr="006E6AB4">
        <w:rPr>
          <w:rFonts w:ascii="Quranic_Font" w:hAnsi="Quranic_Font" w:cs="Al_Mushaf"/>
          <w:color w:val="auto"/>
          <w:sz w:val="20"/>
          <w:szCs w:val="20"/>
          <w:rtl/>
        </w:rPr>
        <w:t>نَوَيۡتُ سُنَّةَ الۡاِعۡتِكَاف</w:t>
      </w:r>
      <w:r w:rsidRPr="006E6AB4">
        <w:rPr>
          <w:color w:val="auto"/>
          <w:sz w:val="22"/>
          <w:szCs w:val="24"/>
        </w:rPr>
        <w:t xml:space="preserve"> he must also make intention in his heart that he is intending to do I’tikāf.</w:t>
      </w:r>
    </w:p>
    <w:p w14:paraId="0CEA63D4" w14:textId="77777777" w:rsidR="006E6AB4" w:rsidRDefault="006E6AB4" w:rsidP="00D260A6">
      <w:pPr>
        <w:spacing w:after="0" w:line="240" w:lineRule="auto"/>
        <w:rPr>
          <w:rFonts w:ascii="Minion Pro" w:hAnsi="Minion Pro"/>
          <w:szCs w:val="24"/>
        </w:rPr>
      </w:pPr>
      <w:r>
        <w:rPr>
          <w:szCs w:val="24"/>
        </w:rPr>
        <w:br w:type="page"/>
      </w:r>
    </w:p>
    <w:p w14:paraId="1704659B" w14:textId="77777777" w:rsidR="00FC7C26" w:rsidRPr="006E6AB4" w:rsidRDefault="00FC7C26" w:rsidP="00D260A6">
      <w:pPr>
        <w:pStyle w:val="ModBkBklBodyParagraph"/>
        <w:spacing w:after="0"/>
        <w:rPr>
          <w:color w:val="auto"/>
          <w:sz w:val="22"/>
          <w:szCs w:val="24"/>
        </w:rPr>
      </w:pPr>
      <w:r w:rsidRPr="006E6AB4">
        <w:rPr>
          <w:color w:val="auto"/>
          <w:sz w:val="22"/>
          <w:szCs w:val="24"/>
        </w:rPr>
        <w:lastRenderedPageBreak/>
        <w:t>Remember that this isn’t the I’tikāf of the last ten days of Ramadan, it is a Nafl I’tikāf and therefore can be done for even a single moment. This I’tikāf will end as soon as one exits the Masjid.</w:t>
      </w:r>
    </w:p>
    <w:p w14:paraId="1EBA9785" w14:textId="77777777" w:rsidR="00FC7C26" w:rsidRPr="006E6AB4" w:rsidRDefault="00FC7C26" w:rsidP="00D260A6">
      <w:pPr>
        <w:pStyle w:val="Heading2"/>
      </w:pPr>
      <w:bookmarkStart w:id="2392" w:name="_Toc239320307"/>
      <w:bookmarkStart w:id="2393" w:name="_Toc294546817"/>
      <w:bookmarkStart w:id="2394" w:name="_Toc332511728"/>
      <w:bookmarkStart w:id="2395" w:name="_Toc357063901"/>
      <w:bookmarkStart w:id="2396" w:name="_Toc361436261"/>
      <w:bookmarkStart w:id="2397" w:name="_Toc361437743"/>
      <w:bookmarkStart w:id="2398" w:name="_Toc361439231"/>
      <w:bookmarkStart w:id="2399" w:name="_Toc500604559"/>
      <w:r w:rsidRPr="006E6AB4">
        <w:t>Eating and drinking in Masjid</w:t>
      </w:r>
      <w:bookmarkEnd w:id="2392"/>
      <w:bookmarkEnd w:id="2393"/>
      <w:bookmarkEnd w:id="2394"/>
      <w:bookmarkEnd w:id="2395"/>
      <w:bookmarkEnd w:id="2396"/>
      <w:bookmarkEnd w:id="2397"/>
      <w:bookmarkEnd w:id="2398"/>
      <w:bookmarkEnd w:id="2399"/>
    </w:p>
    <w:p w14:paraId="7753833C"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Remember! By Sharī’aĥ, it is not allowed to eat, drink and sleep in the Masjid, but if one makes the intention of I’tikāf he will be allowed to do these acts in Masjid. In most of the Masājid here, people recite </w:t>
      </w:r>
      <w:r w:rsidRPr="006E6AB4">
        <w:rPr>
          <w:rFonts w:ascii="Times New Roman" w:hAnsi="Times New Roman" w:cs="Times New Roman"/>
          <w:color w:val="auto"/>
          <w:szCs w:val="24"/>
        </w:rPr>
        <w:t>Ṣ</w:t>
      </w:r>
      <w:r w:rsidRPr="006E6AB4">
        <w:rPr>
          <w:color w:val="auto"/>
          <w:sz w:val="22"/>
          <w:szCs w:val="24"/>
        </w:rPr>
        <w:t>alāt-‘Alan-Nabī etc. and then blow on water which Islamic brothers drink for blessings. No doubt, this is a good deed but if an Islamic brother hasn’t made the intention of I’tikāf he cannot drink this water inside the Masjid. Similarly, only those who have made the intention of I’tikāf can do If</w:t>
      </w:r>
      <w:r w:rsidRPr="006E6AB4">
        <w:rPr>
          <w:rFonts w:ascii="Times New Roman" w:hAnsi="Times New Roman" w:cs="Times New Roman"/>
          <w:color w:val="auto"/>
          <w:szCs w:val="24"/>
        </w:rPr>
        <w:t>ṭ</w:t>
      </w:r>
      <w:r w:rsidRPr="006E6AB4">
        <w:rPr>
          <w:color w:val="auto"/>
          <w:sz w:val="22"/>
          <w:szCs w:val="24"/>
        </w:rPr>
        <w:t xml:space="preserve">ār in the Masjid. </w:t>
      </w:r>
      <w:r w:rsidRPr="006E6AB4">
        <w:rPr>
          <w:color w:val="auto"/>
          <w:spacing w:val="6"/>
          <w:sz w:val="22"/>
          <w:szCs w:val="24"/>
        </w:rPr>
        <w:t>Even in Masjid-ul-</w:t>
      </w:r>
      <w:r w:rsidRPr="006E6AB4">
        <w:rPr>
          <w:rFonts w:ascii="Times New Roman" w:hAnsi="Times New Roman" w:cs="Times New Roman"/>
          <w:color w:val="auto"/>
          <w:spacing w:val="6"/>
          <w:szCs w:val="24"/>
        </w:rPr>
        <w:t>Ḥ</w:t>
      </w:r>
      <w:r w:rsidRPr="006E6AB4">
        <w:rPr>
          <w:color w:val="auto"/>
          <w:spacing w:val="6"/>
          <w:sz w:val="22"/>
          <w:szCs w:val="24"/>
        </w:rPr>
        <w:t>arām</w:t>
      </w:r>
      <w:r w:rsidR="005B2DBA" w:rsidRPr="006E6AB4">
        <w:rPr>
          <w:color w:val="auto"/>
          <w:spacing w:val="6"/>
          <w:sz w:val="22"/>
          <w:szCs w:val="24"/>
        </w:rPr>
        <w:fldChar w:fldCharType="begin"/>
      </w:r>
      <w:r w:rsidRPr="006E6AB4">
        <w:rPr>
          <w:color w:val="auto"/>
          <w:spacing w:val="6"/>
          <w:sz w:val="22"/>
          <w:szCs w:val="24"/>
        </w:rPr>
        <w:instrText xml:space="preserve"> XE "Masjid-ul-</w:instrText>
      </w:r>
      <w:r w:rsidRPr="006E6AB4">
        <w:rPr>
          <w:rFonts w:ascii="Times New Roman" w:hAnsi="Times New Roman" w:cs="Times New Roman"/>
          <w:color w:val="auto"/>
          <w:spacing w:val="6"/>
          <w:szCs w:val="24"/>
        </w:rPr>
        <w:instrText>Ḥ</w:instrText>
      </w:r>
      <w:r w:rsidRPr="006E6AB4">
        <w:rPr>
          <w:color w:val="auto"/>
          <w:spacing w:val="6"/>
          <w:sz w:val="22"/>
          <w:szCs w:val="24"/>
        </w:rPr>
        <w:instrText xml:space="preserve">arām" </w:instrText>
      </w:r>
      <w:r w:rsidR="005B2DBA" w:rsidRPr="006E6AB4">
        <w:rPr>
          <w:color w:val="auto"/>
          <w:spacing w:val="6"/>
          <w:sz w:val="22"/>
          <w:szCs w:val="24"/>
        </w:rPr>
        <w:fldChar w:fldCharType="end"/>
      </w:r>
      <w:r w:rsidRPr="006E6AB4">
        <w:rPr>
          <w:color w:val="auto"/>
          <w:spacing w:val="6"/>
          <w:sz w:val="22"/>
          <w:szCs w:val="24"/>
        </w:rPr>
        <w:t>, one should make the intention</w:t>
      </w:r>
      <w:r w:rsidR="00C4596F" w:rsidRPr="006E6AB4">
        <w:rPr>
          <w:color w:val="auto"/>
          <w:spacing w:val="6"/>
          <w:sz w:val="22"/>
          <w:szCs w:val="24"/>
        </w:rPr>
        <w:t xml:space="preserve"> of I’tikāf before drinking</w:t>
      </w:r>
      <w:r w:rsidR="00C4596F" w:rsidRPr="006E6AB4">
        <w:rPr>
          <w:color w:val="auto"/>
          <w:sz w:val="22"/>
          <w:szCs w:val="24"/>
        </w:rPr>
        <w:t xml:space="preserve"> Zamz</w:t>
      </w:r>
      <w:r w:rsidRPr="006E6AB4">
        <w:rPr>
          <w:color w:val="auto"/>
          <w:sz w:val="22"/>
          <w:szCs w:val="24"/>
        </w:rPr>
        <w:t>am water, doing If</w:t>
      </w:r>
      <w:r w:rsidRPr="006E6AB4">
        <w:rPr>
          <w:rFonts w:ascii="Times New Roman" w:hAnsi="Times New Roman" w:cs="Times New Roman"/>
          <w:color w:val="auto"/>
          <w:szCs w:val="24"/>
        </w:rPr>
        <w:t>ṭ</w:t>
      </w:r>
      <w:r w:rsidRPr="006E6AB4">
        <w:rPr>
          <w:color w:val="auto"/>
          <w:sz w:val="22"/>
          <w:szCs w:val="24"/>
        </w:rPr>
        <w:t>ār or going to sleep. Likewise, one cannot drink water etc. without making the intention for I’tikāf in Masjid Nabawī.</w:t>
      </w:r>
    </w:p>
    <w:p w14:paraId="59DE7E4B"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It is also important that one shouldn’t make the intention of I’tikāf just to eat, drink or </w:t>
      </w:r>
      <w:r w:rsidRPr="006E6AB4">
        <w:rPr>
          <w:color w:val="auto"/>
          <w:spacing w:val="-4"/>
          <w:sz w:val="22"/>
          <w:szCs w:val="24"/>
        </w:rPr>
        <w:t xml:space="preserve">sleep. It should be made to earn reward. It is stated in </w:t>
      </w:r>
      <w:r w:rsidRPr="006E6AB4">
        <w:rPr>
          <w:i/>
          <w:iCs/>
          <w:color w:val="auto"/>
          <w:spacing w:val="-4"/>
          <w:sz w:val="22"/>
          <w:szCs w:val="24"/>
        </w:rPr>
        <w:t>Rad-dul-Mu</w:t>
      </w:r>
      <w:r w:rsidRPr="006E6AB4">
        <w:rPr>
          <w:rFonts w:ascii="Times New Roman" w:hAnsi="Times New Roman" w:cs="Times New Roman"/>
          <w:i/>
          <w:iCs/>
          <w:color w:val="auto"/>
          <w:spacing w:val="-4"/>
          <w:szCs w:val="24"/>
        </w:rPr>
        <w:t>ḥ</w:t>
      </w:r>
      <w:r w:rsidRPr="006E6AB4">
        <w:rPr>
          <w:i/>
          <w:iCs/>
          <w:color w:val="auto"/>
          <w:spacing w:val="-4"/>
          <w:sz w:val="22"/>
          <w:szCs w:val="24"/>
        </w:rPr>
        <w:t>tār (Shāmī)</w:t>
      </w:r>
      <w:r w:rsidRPr="006E6AB4">
        <w:rPr>
          <w:color w:val="auto"/>
          <w:spacing w:val="-4"/>
          <w:sz w:val="22"/>
          <w:szCs w:val="24"/>
        </w:rPr>
        <w:t>: ‘If someone</w:t>
      </w:r>
      <w:r w:rsidRPr="006E6AB4">
        <w:rPr>
          <w:color w:val="auto"/>
          <w:sz w:val="22"/>
          <w:szCs w:val="24"/>
        </w:rPr>
        <w:t xml:space="preserve"> </w:t>
      </w:r>
      <w:r w:rsidRPr="006E6AB4">
        <w:rPr>
          <w:color w:val="auto"/>
          <w:spacing w:val="-2"/>
          <w:sz w:val="22"/>
          <w:szCs w:val="24"/>
        </w:rPr>
        <w:t>wants to eat, drink or sleep in a Masjid, he should make the intention of I’tikāf, make some</w:t>
      </w:r>
      <w:r w:rsidRPr="006E6AB4">
        <w:rPr>
          <w:color w:val="auto"/>
          <w:sz w:val="22"/>
          <w:szCs w:val="24"/>
        </w:rPr>
        <w:t xml:space="preserve"> Żikr and then do what he wants (i.e. eat, drink or sleep).’ </w:t>
      </w:r>
      <w:r w:rsidRPr="006E6AB4">
        <w:rPr>
          <w:rStyle w:val="ModBodyReferencesChar"/>
          <w:color w:val="auto"/>
          <w:sz w:val="18"/>
          <w:szCs w:val="24"/>
        </w:rPr>
        <w:t>(Rad-dul-Muḥ</w:t>
      </w:r>
      <w:r w:rsidR="00F7142B" w:rsidRPr="006E6AB4">
        <w:rPr>
          <w:rStyle w:val="ModBodyReferencesChar"/>
          <w:color w:val="auto"/>
          <w:sz w:val="18"/>
          <w:szCs w:val="24"/>
        </w:rPr>
        <w:t>tār, vol. 2, pp. 435</w:t>
      </w:r>
      <w:r w:rsidRPr="006E6AB4">
        <w:rPr>
          <w:rStyle w:val="ModBodyReferencesChar"/>
          <w:color w:val="auto"/>
          <w:sz w:val="18"/>
          <w:szCs w:val="24"/>
        </w:rPr>
        <w:t>)</w:t>
      </w:r>
    </w:p>
    <w:p w14:paraId="479FF9DC" w14:textId="77777777" w:rsidR="00FC7C26" w:rsidRPr="006E6AB4" w:rsidRDefault="00FC7C26" w:rsidP="00D260A6">
      <w:pPr>
        <w:pStyle w:val="ModBkBklBodyParagraph"/>
        <w:spacing w:after="0"/>
        <w:rPr>
          <w:color w:val="auto"/>
          <w:sz w:val="22"/>
          <w:szCs w:val="24"/>
        </w:rPr>
      </w:pP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Dawat-e-Islami, a global &amp; non-political religious movement of the Quran and Sunnaĥ, organises collective I’tikāf in numerous cities around the world. For these I’tikāf, there is a training schedule approved by the Markazī Majlis-e-Shūrā. Here is a list of intentions for those wishing to do I’tikāf. Those doing individual I’tikāf can also augment their reward by making as many intentions as possible for them.</w:t>
      </w:r>
    </w:p>
    <w:p w14:paraId="5F413500" w14:textId="77777777" w:rsidR="00FC7C26" w:rsidRPr="006E6AB4" w:rsidRDefault="00FC7C26" w:rsidP="00D260A6">
      <w:pPr>
        <w:pStyle w:val="Heading2"/>
      </w:pPr>
      <w:bookmarkStart w:id="2400" w:name="_Toc239320308"/>
      <w:bookmarkStart w:id="2401" w:name="_Toc294546818"/>
      <w:bookmarkStart w:id="2402" w:name="_Toc332511729"/>
      <w:bookmarkStart w:id="2403" w:name="_Toc357063902"/>
      <w:bookmarkStart w:id="2404" w:name="_Toc361436262"/>
      <w:bookmarkStart w:id="2405" w:name="_Toc361437744"/>
      <w:bookmarkStart w:id="2406" w:name="_Toc361439232"/>
      <w:bookmarkStart w:id="2407" w:name="_Toc500604560"/>
      <w:r w:rsidRPr="006E6AB4">
        <w:t>Forty one intentions for collective I’tikāf</w:t>
      </w:r>
      <w:bookmarkEnd w:id="2400"/>
      <w:bookmarkEnd w:id="2401"/>
      <w:bookmarkEnd w:id="2402"/>
      <w:bookmarkEnd w:id="2403"/>
      <w:bookmarkEnd w:id="2404"/>
      <w:bookmarkEnd w:id="2405"/>
      <w:bookmarkEnd w:id="2406"/>
      <w:bookmarkEnd w:id="2407"/>
    </w:p>
    <w:p w14:paraId="639B3729"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The Prophet of mankind, the Peace of our heart and mind, the most Generous and Kind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w:t>
      </w:r>
    </w:p>
    <w:p w14:paraId="54A00AE4" w14:textId="77777777" w:rsidR="00FC7C26" w:rsidRPr="006E6AB4" w:rsidRDefault="00FC7C26" w:rsidP="00D260A6">
      <w:pPr>
        <w:pStyle w:val="ModBkBklBodyParagraph"/>
        <w:bidi/>
        <w:spacing w:after="0"/>
        <w:jc w:val="center"/>
        <w:rPr>
          <w:color w:val="auto"/>
          <w:sz w:val="30"/>
          <w:szCs w:val="32"/>
        </w:rPr>
      </w:pPr>
      <w:r w:rsidRPr="006E6AB4">
        <w:rPr>
          <w:rFonts w:cs="Al_Mushaf"/>
          <w:color w:val="auto"/>
          <w:position w:val="2"/>
          <w:sz w:val="32"/>
          <w:szCs w:val="36"/>
          <w:rtl/>
        </w:rPr>
        <w:t>نِيَّةُ الۡمُؤۡمِنِ خَيۡرٌ مِّنۡ عَمَلِه</w:t>
      </w:r>
    </w:p>
    <w:p w14:paraId="1ACEB55B" w14:textId="77777777" w:rsidR="00FC7C26" w:rsidRPr="006E6AB4" w:rsidRDefault="00FC7C26" w:rsidP="00D260A6">
      <w:pPr>
        <w:pStyle w:val="ModBkBklQuranicAyahTranslation"/>
        <w:spacing w:after="0"/>
        <w:rPr>
          <w:color w:val="auto"/>
          <w:sz w:val="20"/>
          <w:szCs w:val="20"/>
        </w:rPr>
      </w:pPr>
      <w:r w:rsidRPr="006E6AB4">
        <w:rPr>
          <w:color w:val="auto"/>
          <w:sz w:val="20"/>
          <w:szCs w:val="20"/>
        </w:rPr>
        <w:t>The intention of a Muslim is better than his deed.</w:t>
      </w:r>
    </w:p>
    <w:p w14:paraId="07102673" w14:textId="77777777" w:rsidR="00FC7C26" w:rsidRPr="006E6AB4" w:rsidRDefault="00FC7C26" w:rsidP="00D260A6">
      <w:pPr>
        <w:pStyle w:val="ModBkBklCitations"/>
        <w:spacing w:after="0"/>
        <w:jc w:val="center"/>
        <w:rPr>
          <w:color w:val="auto"/>
          <w:sz w:val="18"/>
          <w:szCs w:val="16"/>
        </w:rPr>
      </w:pPr>
      <w:r w:rsidRPr="006E6AB4">
        <w:rPr>
          <w:noProof/>
          <w:color w:val="auto"/>
          <w:sz w:val="18"/>
          <w:szCs w:val="16"/>
        </w:rPr>
        <w:t>(Mu’jam Kabīr,</w:t>
      </w:r>
      <w:r w:rsidR="00F7142B" w:rsidRPr="006E6AB4">
        <w:rPr>
          <w:noProof/>
          <w:color w:val="auto"/>
          <w:sz w:val="18"/>
          <w:szCs w:val="16"/>
        </w:rPr>
        <w:t xml:space="preserve"> vol. 6,</w:t>
      </w:r>
      <w:r w:rsidRPr="006E6AB4">
        <w:rPr>
          <w:noProof/>
          <w:color w:val="auto"/>
          <w:sz w:val="18"/>
          <w:szCs w:val="16"/>
        </w:rPr>
        <w:t xml:space="preserve"> pp. 185, Ḥadīš 5942)</w:t>
      </w:r>
    </w:p>
    <w:p w14:paraId="119FBAB5" w14:textId="77777777" w:rsidR="006E6AB4" w:rsidRDefault="006E6AB4" w:rsidP="00D260A6">
      <w:pPr>
        <w:spacing w:after="0" w:line="240" w:lineRule="auto"/>
        <w:rPr>
          <w:rFonts w:ascii="Minion Pro" w:hAnsi="Minion Pro"/>
          <w:szCs w:val="24"/>
        </w:rPr>
      </w:pPr>
      <w:r>
        <w:rPr>
          <w:szCs w:val="24"/>
        </w:rPr>
        <w:br w:type="page"/>
      </w:r>
    </w:p>
    <w:p w14:paraId="37CA7CAF" w14:textId="77777777" w:rsidR="00FC7C26" w:rsidRPr="006E6AB4" w:rsidRDefault="00FC7C26" w:rsidP="00D260A6">
      <w:pPr>
        <w:pStyle w:val="ModBkBklBodyParagraph"/>
        <w:spacing w:after="0"/>
        <w:rPr>
          <w:color w:val="auto"/>
          <w:sz w:val="22"/>
          <w:szCs w:val="24"/>
        </w:rPr>
      </w:pPr>
      <w:r w:rsidRPr="006E6AB4">
        <w:rPr>
          <w:color w:val="auto"/>
          <w:sz w:val="22"/>
          <w:szCs w:val="24"/>
        </w:rPr>
        <w:lastRenderedPageBreak/>
        <w:t xml:space="preserve">The great reward of I’tikāf can further be multiplied just by the addition of good and beneficial intentions. A’lā </w:t>
      </w:r>
      <w:r w:rsidRPr="006E6AB4">
        <w:rPr>
          <w:rFonts w:ascii="Times New Roman" w:hAnsi="Times New Roman" w:cs="Times New Roman"/>
          <w:color w:val="auto"/>
          <w:szCs w:val="24"/>
        </w:rPr>
        <w:t>Ḥ</w:t>
      </w:r>
      <w:r w:rsidRPr="006E6AB4">
        <w:rPr>
          <w:color w:val="auto"/>
          <w:sz w:val="22"/>
          <w:szCs w:val="24"/>
        </w:rPr>
        <w:t>a</w:t>
      </w:r>
      <w:r w:rsidRPr="006E6AB4">
        <w:rPr>
          <w:rFonts w:ascii="Times New Roman" w:hAnsi="Times New Roman" w:cs="Times New Roman"/>
          <w:color w:val="auto"/>
          <w:szCs w:val="24"/>
        </w:rPr>
        <w:t>ḍ</w:t>
      </w:r>
      <w:r w:rsidRPr="006E6AB4">
        <w:rPr>
          <w:color w:val="auto"/>
          <w:sz w:val="22"/>
          <w:szCs w:val="24"/>
        </w:rPr>
        <w:t xml:space="preserve">rat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described forty intentions</w:t>
      </w:r>
      <w:r w:rsidR="005B2DBA" w:rsidRPr="006E6AB4">
        <w:rPr>
          <w:color w:val="auto"/>
          <w:sz w:val="22"/>
          <w:szCs w:val="24"/>
        </w:rPr>
        <w:fldChar w:fldCharType="begin"/>
      </w:r>
      <w:r w:rsidRPr="006E6AB4">
        <w:rPr>
          <w:color w:val="auto"/>
          <w:sz w:val="22"/>
          <w:szCs w:val="24"/>
        </w:rPr>
        <w:instrText xml:space="preserve"> XE "I’tikāf:intentions for collective I'tikaf" </w:instrText>
      </w:r>
      <w:r w:rsidR="005B2DBA" w:rsidRPr="006E6AB4">
        <w:rPr>
          <w:color w:val="auto"/>
          <w:sz w:val="22"/>
          <w:szCs w:val="24"/>
        </w:rPr>
        <w:fldChar w:fldCharType="end"/>
      </w:r>
      <w:r w:rsidRPr="006E6AB4">
        <w:rPr>
          <w:color w:val="auto"/>
          <w:sz w:val="22"/>
          <w:szCs w:val="24"/>
        </w:rPr>
        <w:t>. In addition to these forty intentions published by Maktaba-tul-Madīnaĥ</w:t>
      </w:r>
      <w:r w:rsidR="005B2DBA" w:rsidRPr="006E6AB4">
        <w:rPr>
          <w:color w:val="auto"/>
          <w:sz w:val="22"/>
          <w:szCs w:val="24"/>
        </w:rPr>
        <w:fldChar w:fldCharType="begin"/>
      </w:r>
      <w:r w:rsidRPr="006E6AB4">
        <w:rPr>
          <w:color w:val="auto"/>
          <w:sz w:val="22"/>
          <w:szCs w:val="24"/>
        </w:rPr>
        <w:instrText xml:space="preserve"> XE "Maktaba-tul-Madīnaĥ" </w:instrText>
      </w:r>
      <w:r w:rsidR="005B2DBA" w:rsidRPr="006E6AB4">
        <w:rPr>
          <w:color w:val="auto"/>
          <w:sz w:val="22"/>
          <w:szCs w:val="24"/>
        </w:rPr>
        <w:fldChar w:fldCharType="end"/>
      </w:r>
      <w:r w:rsidRPr="006E6AB4">
        <w:rPr>
          <w:color w:val="auto"/>
          <w:sz w:val="22"/>
          <w:szCs w:val="24"/>
        </w:rPr>
        <w:t xml:space="preserve"> in the form of a card, one can make many other good intentions while leaving for the Masjid. Good </w:t>
      </w:r>
      <w:r w:rsidRPr="006E6AB4">
        <w:rPr>
          <w:color w:val="auto"/>
          <w:spacing w:val="-2"/>
          <w:sz w:val="22"/>
          <w:szCs w:val="24"/>
        </w:rPr>
        <w:t>intentions can also be made according to the situation in the Masjid. Whenever one makes</w:t>
      </w:r>
      <w:r w:rsidRPr="006E6AB4">
        <w:rPr>
          <w:color w:val="auto"/>
          <w:sz w:val="22"/>
          <w:szCs w:val="24"/>
        </w:rPr>
        <w:t xml:space="preserve"> good intentions his aim should be to earn reward. The intentions are as follows:</w:t>
      </w:r>
    </w:p>
    <w:p w14:paraId="6E1E11A0" w14:textId="77777777" w:rsidR="00FC7C26" w:rsidRPr="006E6AB4" w:rsidRDefault="00FC7C26" w:rsidP="00D260A6">
      <w:pPr>
        <w:pStyle w:val="ModBkBklNumberListing"/>
        <w:numPr>
          <w:ilvl w:val="0"/>
          <w:numId w:val="103"/>
        </w:numPr>
        <w:spacing w:after="0"/>
        <w:ind w:left="432" w:hanging="432"/>
        <w:rPr>
          <w:color w:val="auto"/>
          <w:spacing w:val="-3"/>
          <w:sz w:val="22"/>
          <w:szCs w:val="24"/>
        </w:rPr>
      </w:pPr>
      <w:r w:rsidRPr="006E6AB4">
        <w:rPr>
          <w:color w:val="auto"/>
          <w:spacing w:val="-3"/>
          <w:sz w:val="22"/>
          <w:szCs w:val="24"/>
        </w:rPr>
        <w:t>I am going to do the Sunnaĥ I’tikāf for the last ten days (or entire month) of Ramadan.</w:t>
      </w:r>
    </w:p>
    <w:p w14:paraId="12970EFB"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t>I shall follow these Madanī principles of Ta</w:t>
      </w:r>
      <w:r w:rsidRPr="006E6AB4">
        <w:rPr>
          <w:rFonts w:ascii="Times New Roman" w:hAnsi="Times New Roman" w:cs="Times New Roman"/>
          <w:color w:val="auto"/>
          <w:szCs w:val="24"/>
        </w:rPr>
        <w:t>ṣ</w:t>
      </w:r>
      <w:r w:rsidRPr="006E6AB4">
        <w:rPr>
          <w:color w:val="auto"/>
          <w:sz w:val="22"/>
          <w:szCs w:val="24"/>
        </w:rPr>
        <w:t xml:space="preserve">awwuf (mysticism): </w:t>
      </w:r>
    </w:p>
    <w:p w14:paraId="48265D5E" w14:textId="77777777" w:rsidR="00FC7C26" w:rsidRPr="006E6AB4" w:rsidRDefault="00FC7C26" w:rsidP="00D260A6">
      <w:pPr>
        <w:pStyle w:val="Modbodytext"/>
        <w:numPr>
          <w:ilvl w:val="0"/>
          <w:numId w:val="40"/>
        </w:numPr>
        <w:spacing w:after="0"/>
        <w:ind w:left="806"/>
        <w:rPr>
          <w:sz w:val="22"/>
          <w:szCs w:val="20"/>
        </w:rPr>
      </w:pPr>
      <w:r w:rsidRPr="006E6AB4">
        <w:rPr>
          <w:sz w:val="22"/>
          <w:szCs w:val="20"/>
        </w:rPr>
        <w:t>Less eating</w:t>
      </w:r>
    </w:p>
    <w:p w14:paraId="02D8C31B" w14:textId="77777777" w:rsidR="00FC7C26" w:rsidRPr="006E6AB4" w:rsidRDefault="00FC7C26" w:rsidP="00D260A6">
      <w:pPr>
        <w:pStyle w:val="Modbodytext"/>
        <w:numPr>
          <w:ilvl w:val="0"/>
          <w:numId w:val="40"/>
        </w:numPr>
        <w:spacing w:after="0"/>
        <w:ind w:left="806"/>
        <w:rPr>
          <w:sz w:val="22"/>
          <w:szCs w:val="20"/>
        </w:rPr>
      </w:pPr>
      <w:r w:rsidRPr="006E6AB4">
        <w:rPr>
          <w:sz w:val="22"/>
          <w:szCs w:val="20"/>
        </w:rPr>
        <w:t>Less speaking</w:t>
      </w:r>
    </w:p>
    <w:p w14:paraId="50C1A21F" w14:textId="77777777" w:rsidR="00FC7C26" w:rsidRPr="006E6AB4" w:rsidRDefault="00FC7C26" w:rsidP="00D260A6">
      <w:pPr>
        <w:pStyle w:val="Modbodytext"/>
        <w:numPr>
          <w:ilvl w:val="0"/>
          <w:numId w:val="40"/>
        </w:numPr>
        <w:spacing w:after="0"/>
        <w:ind w:left="806"/>
        <w:rPr>
          <w:sz w:val="22"/>
          <w:szCs w:val="20"/>
        </w:rPr>
      </w:pPr>
      <w:r w:rsidRPr="006E6AB4">
        <w:rPr>
          <w:sz w:val="22"/>
          <w:szCs w:val="20"/>
        </w:rPr>
        <w:t>Less sleeping</w:t>
      </w:r>
    </w:p>
    <w:p w14:paraId="2F756BC3"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t xml:space="preserve">I shall perform all five daily </w:t>
      </w:r>
      <w:r w:rsidRPr="006E6AB4">
        <w:rPr>
          <w:rFonts w:ascii="Times New Roman" w:hAnsi="Times New Roman" w:cs="Times New Roman"/>
          <w:color w:val="auto"/>
          <w:szCs w:val="24"/>
        </w:rPr>
        <w:t>Ṣ</w:t>
      </w:r>
      <w:r w:rsidRPr="006E6AB4">
        <w:rPr>
          <w:color w:val="auto"/>
          <w:sz w:val="22"/>
          <w:szCs w:val="24"/>
        </w:rPr>
        <w:t>alāĥ in the first row</w:t>
      </w:r>
    </w:p>
    <w:p w14:paraId="46B3E2EB"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t>With the first Takbīr</w:t>
      </w:r>
    </w:p>
    <w:p w14:paraId="7E152B5B"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t>With Jamā’at.</w:t>
      </w:r>
    </w:p>
    <w:p w14:paraId="0D2D4809"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t>I shall reply to every Ażān and</w:t>
      </w:r>
    </w:p>
    <w:p w14:paraId="1D312C0E"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t>Every Iqāmaĥ</w:t>
      </w:r>
      <w:r w:rsidR="005B2DBA" w:rsidRPr="006E6AB4">
        <w:rPr>
          <w:color w:val="auto"/>
          <w:sz w:val="22"/>
          <w:szCs w:val="24"/>
        </w:rPr>
        <w:fldChar w:fldCharType="begin"/>
      </w:r>
      <w:r w:rsidRPr="006E6AB4">
        <w:rPr>
          <w:color w:val="auto"/>
          <w:sz w:val="22"/>
          <w:szCs w:val="24"/>
        </w:rPr>
        <w:instrText xml:space="preserve"> XE "Iqāmaĥ" </w:instrText>
      </w:r>
      <w:r w:rsidR="005B2DBA" w:rsidRPr="006E6AB4">
        <w:rPr>
          <w:color w:val="auto"/>
          <w:sz w:val="22"/>
          <w:szCs w:val="24"/>
        </w:rPr>
        <w:fldChar w:fldCharType="end"/>
      </w:r>
      <w:r w:rsidRPr="006E6AB4">
        <w:rPr>
          <w:color w:val="auto"/>
          <w:sz w:val="22"/>
          <w:szCs w:val="24"/>
        </w:rPr>
        <w:t>.</w:t>
      </w:r>
    </w:p>
    <w:p w14:paraId="0273E410"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t xml:space="preserve">Each time I shall recite the Du’ā of Ażān with </w:t>
      </w:r>
      <w:r w:rsidRPr="006E6AB4">
        <w:rPr>
          <w:rFonts w:ascii="Times New Roman" w:hAnsi="Times New Roman" w:cs="Times New Roman"/>
          <w:color w:val="auto"/>
          <w:szCs w:val="24"/>
        </w:rPr>
        <w:t>Ṣ</w:t>
      </w:r>
      <w:r w:rsidRPr="006E6AB4">
        <w:rPr>
          <w:color w:val="auto"/>
          <w:sz w:val="22"/>
          <w:szCs w:val="24"/>
        </w:rPr>
        <w:t>alāt-‘Alan-Nabī before and after it.</w:t>
      </w:r>
    </w:p>
    <w:p w14:paraId="3300FE86"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t>I shall perform the Nawāfil of Taĥajjud,</w:t>
      </w:r>
    </w:p>
    <w:p w14:paraId="483123D0"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t>Ishrāq,</w:t>
      </w:r>
    </w:p>
    <w:p w14:paraId="2037B7D5"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t>Chāsht and</w:t>
      </w:r>
    </w:p>
    <w:p w14:paraId="149434FB"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t>Awwābīn every day.</w:t>
      </w:r>
    </w:p>
    <w:p w14:paraId="14C1496B"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t>I shall recite the Holy Quran and</w:t>
      </w:r>
    </w:p>
    <w:p w14:paraId="562A453E"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rFonts w:ascii="Times New Roman" w:hAnsi="Times New Roman" w:cs="Times New Roman"/>
          <w:color w:val="auto"/>
          <w:szCs w:val="24"/>
        </w:rPr>
        <w:t>Ṣ</w:t>
      </w:r>
      <w:r w:rsidRPr="006E6AB4">
        <w:rPr>
          <w:color w:val="auto"/>
          <w:sz w:val="22"/>
          <w:szCs w:val="24"/>
        </w:rPr>
        <w:t>alāt-‘Alan-Nabī abundantly.</w:t>
      </w:r>
    </w:p>
    <w:p w14:paraId="2EAF3E48"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t>I shall recite or listen to the recitation of Sūraĥ</w:t>
      </w:r>
      <w:r w:rsidR="005B2DBA" w:rsidRPr="006E6AB4">
        <w:rPr>
          <w:color w:val="auto"/>
          <w:sz w:val="22"/>
          <w:szCs w:val="24"/>
        </w:rPr>
        <w:fldChar w:fldCharType="begin"/>
      </w:r>
      <w:r w:rsidR="00A90BB9" w:rsidRPr="006E6AB4">
        <w:rPr>
          <w:color w:val="auto"/>
          <w:sz w:val="22"/>
          <w:szCs w:val="24"/>
        </w:rPr>
        <w:instrText xml:space="preserve"> XE "Sūraĥ:</w:instrText>
      </w:r>
      <w:r w:rsidR="00A90BB9" w:rsidRPr="006E6AB4">
        <w:rPr>
          <w:color w:val="auto"/>
          <w:sz w:val="22"/>
          <w:szCs w:val="24"/>
          <w:lang w:val="en-US"/>
        </w:rPr>
        <w:instrText>Al-Mulk</w:instrText>
      </w:r>
      <w:r w:rsidR="00A90BB9" w:rsidRPr="006E6AB4">
        <w:rPr>
          <w:color w:val="auto"/>
          <w:sz w:val="22"/>
          <w:szCs w:val="24"/>
        </w:rPr>
        <w:instrText xml:space="preserve">" </w:instrText>
      </w:r>
      <w:r w:rsidR="005B2DBA" w:rsidRPr="006E6AB4">
        <w:rPr>
          <w:color w:val="auto"/>
          <w:sz w:val="22"/>
          <w:szCs w:val="24"/>
        </w:rPr>
        <w:fldChar w:fldCharType="end"/>
      </w:r>
      <w:r w:rsidRPr="006E6AB4">
        <w:rPr>
          <w:color w:val="auto"/>
          <w:sz w:val="22"/>
          <w:szCs w:val="24"/>
        </w:rPr>
        <w:t xml:space="preserve"> </w:t>
      </w:r>
      <w:r w:rsidR="00A90BB9" w:rsidRPr="006E6AB4">
        <w:rPr>
          <w:color w:val="auto"/>
          <w:sz w:val="22"/>
          <w:szCs w:val="24"/>
        </w:rPr>
        <w:t>Al-</w:t>
      </w:r>
      <w:r w:rsidRPr="006E6AB4">
        <w:rPr>
          <w:color w:val="auto"/>
          <w:sz w:val="22"/>
          <w:szCs w:val="24"/>
        </w:rPr>
        <w:t>Mulk every night.</w:t>
      </w:r>
    </w:p>
    <w:p w14:paraId="13F51312"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t xml:space="preserve">I shall perform </w:t>
      </w:r>
      <w:r w:rsidRPr="006E6AB4">
        <w:rPr>
          <w:rFonts w:ascii="Times New Roman" w:hAnsi="Times New Roman" w:cs="Times New Roman"/>
          <w:color w:val="auto"/>
          <w:szCs w:val="24"/>
        </w:rPr>
        <w:t>Ṣ</w:t>
      </w:r>
      <w:r w:rsidRPr="006E6AB4">
        <w:rPr>
          <w:color w:val="auto"/>
          <w:sz w:val="22"/>
          <w:szCs w:val="24"/>
        </w:rPr>
        <w:t>alāt-ut-Tasbī</w:t>
      </w:r>
      <w:r w:rsidRPr="006E6AB4">
        <w:rPr>
          <w:rFonts w:ascii="Times New Roman" w:hAnsi="Times New Roman" w:cs="Times New Roman"/>
          <w:color w:val="auto"/>
          <w:szCs w:val="24"/>
        </w:rPr>
        <w:t>ḥ</w:t>
      </w:r>
      <w:r w:rsidRPr="006E6AB4">
        <w:rPr>
          <w:color w:val="auto"/>
          <w:sz w:val="22"/>
          <w:szCs w:val="24"/>
        </w:rPr>
        <w:t xml:space="preserve"> at least in the odd nights.</w:t>
      </w:r>
    </w:p>
    <w:p w14:paraId="3BE954E2"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t>I shall participate in all the Sunnaĥ-Inspiring learning sessions and</w:t>
      </w:r>
    </w:p>
    <w:p w14:paraId="016A368D" w14:textId="77777777" w:rsidR="006E6AB4" w:rsidRDefault="006E6AB4" w:rsidP="00D260A6">
      <w:pPr>
        <w:spacing w:after="0" w:line="240" w:lineRule="auto"/>
        <w:rPr>
          <w:rFonts w:ascii="Minion Pro" w:hAnsi="Minion Pro"/>
          <w:szCs w:val="24"/>
        </w:rPr>
      </w:pPr>
      <w:r>
        <w:rPr>
          <w:szCs w:val="24"/>
        </w:rPr>
        <w:br w:type="page"/>
      </w:r>
    </w:p>
    <w:p w14:paraId="62BB6788"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lastRenderedPageBreak/>
        <w:t>Speeches from beginning to end.</w:t>
      </w:r>
    </w:p>
    <w:p w14:paraId="4A7FC1F8"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t>Making individual effort, I will make my relatives and visitors attend the Sunnaĥ-Inspiring learning sessions.</w:t>
      </w:r>
    </w:p>
    <w:p w14:paraId="22412C2D"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t>I will apply the Madanī guard to my tongue. In other words, I shall refrain from idle speech and, if possible, I shall do even necessary conversations by writing and gestures in order to avoid useless and evil speech and noise.</w:t>
      </w:r>
    </w:p>
    <w:p w14:paraId="39486F19"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t>I shall protect the Masjid from bad smells.</w:t>
      </w:r>
    </w:p>
    <w:p w14:paraId="2ADAE721"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t xml:space="preserve">I shall keep a plastic bag in my pocket so that I would pick up any splinters or hair </w:t>
      </w:r>
      <w:r w:rsidRPr="006E6AB4">
        <w:rPr>
          <w:color w:val="auto"/>
          <w:spacing w:val="-2"/>
          <w:sz w:val="22"/>
          <w:szCs w:val="24"/>
        </w:rPr>
        <w:t xml:space="preserve">and put them into it. There is a saying of the Beloved Rasūl </w:t>
      </w:r>
      <w:r w:rsidRPr="006E6AB4">
        <w:rPr>
          <w:rStyle w:val="ModArabicTextinbodyChar"/>
          <w:rFonts w:cs="Al_Mushaf"/>
          <w:color w:val="auto"/>
          <w:spacing w:val="-2"/>
          <w:sz w:val="14"/>
          <w:szCs w:val="14"/>
          <w:rtl/>
          <w:lang w:bidi="ar-SA"/>
        </w:rPr>
        <w:t>صَلَّى اللهُ تَعَالٰى عَلَيْهِ وَاٰلِهٖ وَسَلَّم</w:t>
      </w:r>
      <w:r w:rsidRPr="006E6AB4">
        <w:rPr>
          <w:color w:val="auto"/>
          <w:spacing w:val="-2"/>
          <w:sz w:val="22"/>
          <w:szCs w:val="24"/>
        </w:rPr>
        <w:t>: Whoever</w:t>
      </w:r>
      <w:r w:rsidRPr="006E6AB4">
        <w:rPr>
          <w:color w:val="auto"/>
          <w:sz w:val="22"/>
          <w:szCs w:val="24"/>
        </w:rPr>
        <w:t xml:space="preserve"> removes a troublesome thing from the Masjid, Allah </w:t>
      </w:r>
      <w:r w:rsidRPr="006E6AB4">
        <w:rPr>
          <w:rStyle w:val="ModArabicTextinbodyChar"/>
          <w:rFonts w:cs="Al_Mushaf"/>
          <w:color w:val="auto"/>
          <w:sz w:val="14"/>
          <w:szCs w:val="14"/>
          <w:rtl/>
          <w:lang w:bidi="ar-SA"/>
        </w:rPr>
        <w:t>عَزَّوَجَلَّ</w:t>
      </w:r>
      <w:r w:rsidRPr="006E6AB4">
        <w:rPr>
          <w:color w:val="auto"/>
          <w:sz w:val="22"/>
          <w:szCs w:val="24"/>
        </w:rPr>
        <w:t xml:space="preserve"> will make a house for him in Paradise. </w:t>
      </w:r>
      <w:r w:rsidRPr="006E6AB4">
        <w:rPr>
          <w:rStyle w:val="ModBkBklCitationsChar"/>
          <w:color w:val="auto"/>
          <w:sz w:val="18"/>
          <w:szCs w:val="16"/>
        </w:rPr>
        <w:t>(Sunan Ibn Mājaĥ,</w:t>
      </w:r>
      <w:r w:rsidR="00A46366" w:rsidRPr="006E6AB4">
        <w:rPr>
          <w:rStyle w:val="ModBkBklCitationsChar"/>
          <w:color w:val="auto"/>
          <w:sz w:val="18"/>
          <w:szCs w:val="16"/>
        </w:rPr>
        <w:t xml:space="preserve"> vol. 1,</w:t>
      </w:r>
      <w:r w:rsidRPr="006E6AB4">
        <w:rPr>
          <w:rStyle w:val="ModBkBklCitationsChar"/>
          <w:color w:val="auto"/>
          <w:sz w:val="18"/>
          <w:szCs w:val="16"/>
        </w:rPr>
        <w:t xml:space="preserve"> pp. 419, Ḥadīš 757)</w:t>
      </w:r>
    </w:p>
    <w:p w14:paraId="2AE196AF"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t>I shall sleep only on my own shawl or mat so that Masjid floor is not stained from my sweat, saliva etc.</w:t>
      </w:r>
    </w:p>
    <w:p w14:paraId="2B5E8C2B"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t>I shall be very careful about veil within veil</w:t>
      </w:r>
      <w:r w:rsidRPr="006E6AB4">
        <w:rPr>
          <w:rStyle w:val="FootnoteReference"/>
          <w:color w:val="auto"/>
          <w:sz w:val="22"/>
          <w:szCs w:val="24"/>
        </w:rPr>
        <w:footnoteReference w:id="21"/>
      </w:r>
      <w:r w:rsidRPr="006E6AB4">
        <w:rPr>
          <w:color w:val="auto"/>
          <w:sz w:val="22"/>
          <w:szCs w:val="24"/>
        </w:rPr>
        <w:t xml:space="preserve"> when sleeping. (At the time of sleeping it is appropriate to wrap a shawl around trousers and then cover it with blanket. This should be done in Madanī </w:t>
      </w:r>
      <w:r w:rsidRPr="006E6AB4">
        <w:rPr>
          <w:rStyle w:val="ModbodytextChar"/>
          <w:color w:val="auto"/>
          <w:sz w:val="22"/>
          <w:szCs w:val="24"/>
        </w:rPr>
        <w:t>Qāfilaĥ</w:t>
      </w:r>
      <w:r w:rsidRPr="006E6AB4">
        <w:rPr>
          <w:color w:val="auto"/>
          <w:sz w:val="22"/>
          <w:szCs w:val="24"/>
        </w:rPr>
        <w:t>, at home and everywhere else).</w:t>
      </w:r>
    </w:p>
    <w:p w14:paraId="65342A3B"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t>I shall apply oil and comb my hair in the Wu</w:t>
      </w:r>
      <w:r w:rsidRPr="006E6AB4">
        <w:rPr>
          <w:rFonts w:ascii="Times New Roman" w:hAnsi="Times New Roman" w:cs="Times New Roman"/>
          <w:color w:val="auto"/>
          <w:szCs w:val="24"/>
        </w:rPr>
        <w:t>ḍ</w:t>
      </w:r>
      <w:r w:rsidRPr="006E6AB4">
        <w:rPr>
          <w:color w:val="auto"/>
          <w:sz w:val="22"/>
          <w:szCs w:val="24"/>
        </w:rPr>
        <w:t>ū area or ‘</w:t>
      </w:r>
      <w:r w:rsidRPr="006E6AB4">
        <w:rPr>
          <w:rStyle w:val="ModbodytextChar"/>
          <w:color w:val="auto"/>
          <w:sz w:val="22"/>
          <w:szCs w:val="24"/>
        </w:rPr>
        <w:t>Finā</w:t>
      </w:r>
      <w:r w:rsidRPr="006E6AB4">
        <w:rPr>
          <w:color w:val="auto"/>
          <w:sz w:val="22"/>
          <w:szCs w:val="24"/>
        </w:rPr>
        <w:t>-e-Masjid’ and pick up the fallen strands of hair. (If someone else is waiting to do Wu</w:t>
      </w:r>
      <w:r w:rsidRPr="006E6AB4">
        <w:rPr>
          <w:rFonts w:ascii="Times New Roman" w:hAnsi="Times New Roman" w:cs="Times New Roman"/>
          <w:color w:val="auto"/>
          <w:szCs w:val="24"/>
        </w:rPr>
        <w:t>ḍ</w:t>
      </w:r>
      <w:r w:rsidRPr="006E6AB4">
        <w:rPr>
          <w:color w:val="auto"/>
          <w:sz w:val="22"/>
          <w:szCs w:val="24"/>
        </w:rPr>
        <w:t>ū, let him sit; comb your hair or apply oil elsewhere).</w:t>
      </w:r>
    </w:p>
    <w:p w14:paraId="1D4506C2"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t>I shall not use other’s things such as sandals etc. for the toilet.</w:t>
      </w:r>
    </w:p>
    <w:p w14:paraId="7C20F479"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t>I shall not ask others for things such as sandals, a shawl or pillow etc.</w:t>
      </w:r>
    </w:p>
    <w:p w14:paraId="174FC869"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t>I shall eat in the Fin</w:t>
      </w:r>
      <w:r w:rsidRPr="006E6AB4">
        <w:rPr>
          <w:rStyle w:val="ModbodytextChar"/>
          <w:color w:val="auto"/>
          <w:sz w:val="22"/>
          <w:szCs w:val="24"/>
        </w:rPr>
        <w:t>ā</w:t>
      </w:r>
      <w:r w:rsidRPr="006E6AB4">
        <w:rPr>
          <w:color w:val="auto"/>
          <w:sz w:val="22"/>
          <w:szCs w:val="24"/>
        </w:rPr>
        <w:t xml:space="preserve">-e-Masjid on the eating mat. I will not eat on the mats used for </w:t>
      </w:r>
      <w:r w:rsidRPr="006E6AB4">
        <w:rPr>
          <w:rFonts w:ascii="Times New Roman" w:hAnsi="Times New Roman" w:cs="Times New Roman"/>
          <w:color w:val="auto"/>
          <w:szCs w:val="24"/>
        </w:rPr>
        <w:t>Ṣ</w:t>
      </w:r>
      <w:r w:rsidRPr="006E6AB4">
        <w:rPr>
          <w:color w:val="auto"/>
          <w:sz w:val="22"/>
          <w:szCs w:val="24"/>
        </w:rPr>
        <w:t>alāĥ.</w:t>
      </w:r>
    </w:p>
    <w:p w14:paraId="6AC820C2" w14:textId="77777777" w:rsid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t xml:space="preserve">If the food is in less quantity, I shall eat slowly with the intention of making sacrifice for others so that other Islamic brothers may eat more. There is a great reward for sacrificing things for others. 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w:t>
      </w:r>
    </w:p>
    <w:p w14:paraId="1A9DB0A9" w14:textId="77777777" w:rsidR="006E6AB4" w:rsidRDefault="006E6AB4" w:rsidP="00D260A6">
      <w:pPr>
        <w:spacing w:after="0" w:line="240" w:lineRule="auto"/>
        <w:rPr>
          <w:rFonts w:ascii="Minion Pro" w:hAnsi="Minion Pro"/>
          <w:szCs w:val="24"/>
        </w:rPr>
      </w:pPr>
      <w:r>
        <w:rPr>
          <w:szCs w:val="24"/>
        </w:rPr>
        <w:br w:type="page"/>
      </w:r>
    </w:p>
    <w:p w14:paraId="2E8EF260" w14:textId="77777777" w:rsidR="00FC7C26" w:rsidRPr="006E6AB4" w:rsidRDefault="00FC7C26" w:rsidP="00D260A6">
      <w:pPr>
        <w:pStyle w:val="ModBkBklNumberListing"/>
        <w:numPr>
          <w:ilvl w:val="0"/>
          <w:numId w:val="0"/>
        </w:numPr>
        <w:spacing w:after="0"/>
        <w:ind w:left="432"/>
        <w:rPr>
          <w:color w:val="auto"/>
          <w:sz w:val="22"/>
          <w:szCs w:val="24"/>
        </w:rPr>
      </w:pPr>
      <w:r w:rsidRPr="006E6AB4">
        <w:rPr>
          <w:color w:val="auto"/>
          <w:sz w:val="22"/>
          <w:szCs w:val="24"/>
        </w:rPr>
        <w:lastRenderedPageBreak/>
        <w:t xml:space="preserve">said, ‘Allah </w:t>
      </w:r>
      <w:r w:rsidRPr="006E6AB4">
        <w:rPr>
          <w:rStyle w:val="ModArabicTextinbodyChar"/>
          <w:rFonts w:cs="Al_Mushaf"/>
          <w:color w:val="auto"/>
          <w:sz w:val="14"/>
          <w:szCs w:val="14"/>
          <w:rtl/>
          <w:lang w:bidi="ar-SA"/>
        </w:rPr>
        <w:t>عَزَّوَجَلَّ</w:t>
      </w:r>
      <w:r w:rsidRPr="006E6AB4">
        <w:rPr>
          <w:color w:val="auto"/>
          <w:sz w:val="22"/>
          <w:szCs w:val="24"/>
        </w:rPr>
        <w:t xml:space="preserve"> forgives the person who gives someone else the thing he needs for himself.’ </w:t>
      </w:r>
      <w:r w:rsidRPr="006E6AB4">
        <w:rPr>
          <w:rStyle w:val="ModBodyReferencesChar"/>
          <w:color w:val="auto"/>
          <w:sz w:val="18"/>
          <w:szCs w:val="24"/>
        </w:rPr>
        <w:t>(Itḥā</w:t>
      </w:r>
      <w:r w:rsidR="00A46366" w:rsidRPr="006E6AB4">
        <w:rPr>
          <w:rStyle w:val="ModBodyReferencesChar"/>
          <w:color w:val="auto"/>
          <w:sz w:val="18"/>
          <w:szCs w:val="24"/>
        </w:rPr>
        <w:t>f-us-Sādat-il-Muttaqīn, vol. 9, pp. 779</w:t>
      </w:r>
      <w:r w:rsidRPr="006E6AB4">
        <w:rPr>
          <w:rStyle w:val="ModBodyReferencesChar"/>
          <w:color w:val="auto"/>
          <w:sz w:val="18"/>
          <w:szCs w:val="24"/>
        </w:rPr>
        <w:t>)</w:t>
      </w:r>
    </w:p>
    <w:p w14:paraId="3CF52272"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t>I shall apply Madanī guard to my stomach. In other words, I shall eat less than appetite.</w:t>
      </w:r>
    </w:p>
    <w:p w14:paraId="23373387"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t>If someone hurts me I will have patience and</w:t>
      </w:r>
    </w:p>
    <w:p w14:paraId="17C079CB"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t xml:space="preserve">Forgive him for the pleasure of Allah </w:t>
      </w:r>
      <w:r w:rsidRPr="006E6AB4">
        <w:rPr>
          <w:rStyle w:val="ModArabicTextinbodyChar"/>
          <w:rFonts w:cs="Al_Mushaf"/>
          <w:color w:val="auto"/>
          <w:sz w:val="14"/>
          <w:szCs w:val="14"/>
          <w:rtl/>
          <w:lang w:bidi="ar-SA"/>
        </w:rPr>
        <w:t>عَزَّوَجَلَّ</w:t>
      </w:r>
      <w:r w:rsidRPr="006E6AB4">
        <w:rPr>
          <w:color w:val="auto"/>
          <w:sz w:val="22"/>
          <w:szCs w:val="24"/>
        </w:rPr>
        <w:t>.</w:t>
      </w:r>
    </w:p>
    <w:p w14:paraId="4E0D199E"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t>I shall be polite towards my neighbouring Mu’takifīn.</w:t>
      </w:r>
    </w:p>
    <w:p w14:paraId="679C9711"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t xml:space="preserve">I shall obey my </w:t>
      </w:r>
      <w:r w:rsidRPr="006E6AB4">
        <w:rPr>
          <w:rFonts w:ascii="Times New Roman" w:hAnsi="Times New Roman" w:cs="Times New Roman"/>
          <w:color w:val="auto"/>
          <w:szCs w:val="24"/>
        </w:rPr>
        <w:t>Ḥ</w:t>
      </w:r>
      <w:r w:rsidRPr="006E6AB4">
        <w:rPr>
          <w:color w:val="auto"/>
          <w:sz w:val="22"/>
          <w:szCs w:val="24"/>
        </w:rPr>
        <w:t>alqaĥ Nigrān.</w:t>
      </w:r>
    </w:p>
    <w:p w14:paraId="7D5C4AC1"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t>I shall do Fikr-e-Madīnaĥ and fill in my Madanī In’āmāt booklet every day.</w:t>
      </w:r>
    </w:p>
    <w:p w14:paraId="58ACB750" w14:textId="77777777" w:rsidR="00FC7C26" w:rsidRPr="006E6AB4" w:rsidRDefault="00FC7C26" w:rsidP="00D260A6">
      <w:pPr>
        <w:pStyle w:val="ModBkBklNumberListing"/>
        <w:numPr>
          <w:ilvl w:val="0"/>
          <w:numId w:val="103"/>
        </w:numPr>
        <w:spacing w:after="0"/>
        <w:ind w:left="432" w:hanging="432"/>
        <w:rPr>
          <w:color w:val="auto"/>
          <w:spacing w:val="-4"/>
          <w:sz w:val="22"/>
          <w:szCs w:val="24"/>
        </w:rPr>
      </w:pPr>
      <w:r w:rsidRPr="006E6AB4">
        <w:rPr>
          <w:color w:val="auto"/>
          <w:spacing w:val="-4"/>
          <w:sz w:val="22"/>
          <w:szCs w:val="24"/>
        </w:rPr>
        <w:t xml:space="preserve">I shall earn the reward of </w:t>
      </w:r>
      <w:r w:rsidRPr="006E6AB4">
        <w:rPr>
          <w:rFonts w:ascii="Times New Roman" w:hAnsi="Times New Roman" w:cs="Times New Roman"/>
          <w:color w:val="auto"/>
          <w:spacing w:val="-4"/>
          <w:szCs w:val="24"/>
        </w:rPr>
        <w:t>Ṣ</w:t>
      </w:r>
      <w:r w:rsidRPr="006E6AB4">
        <w:rPr>
          <w:color w:val="auto"/>
          <w:spacing w:val="-4"/>
          <w:sz w:val="22"/>
          <w:szCs w:val="24"/>
        </w:rPr>
        <w:t>adaqaĥ (charity) by looking at Islamic brothers with a smile.</w:t>
      </w:r>
    </w:p>
    <w:p w14:paraId="750152CC"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t xml:space="preserve">If someone else smiles at me I shall recite </w:t>
      </w:r>
      <w:r w:rsidRPr="006E6AB4">
        <w:rPr>
          <w:rStyle w:val="ModArabicTextinbodyChar"/>
          <w:rFonts w:ascii="Al Qalam Quran Majeed 1" w:hAnsi="Al Qalam Quran Majeed 1" w:cs="Al_Mushaf"/>
          <w:color w:val="auto"/>
          <w:w w:val="100"/>
          <w:sz w:val="28"/>
          <w:szCs w:val="24"/>
          <w:rtl/>
          <w:lang w:bidi="ar-SA"/>
        </w:rPr>
        <w:t>اَضۡحَكَ اللّٰهُ سِنَّكَ</w:t>
      </w:r>
      <w:r w:rsidRPr="006E6AB4">
        <w:rPr>
          <w:color w:val="auto"/>
          <w:sz w:val="22"/>
          <w:szCs w:val="24"/>
        </w:rPr>
        <w:t xml:space="preserve"> (</w:t>
      </w:r>
      <w:r w:rsidRPr="006E6AB4">
        <w:rPr>
          <w:i/>
          <w:iCs/>
          <w:color w:val="auto"/>
          <w:sz w:val="22"/>
          <w:szCs w:val="24"/>
        </w:rPr>
        <w:t>May Allah</w:t>
      </w:r>
      <w:r w:rsidRPr="006E6AB4">
        <w:rPr>
          <w:color w:val="auto"/>
          <w:sz w:val="22"/>
          <w:szCs w:val="24"/>
        </w:rPr>
        <w:t xml:space="preserve"> </w:t>
      </w:r>
      <w:r w:rsidRPr="006E6AB4">
        <w:rPr>
          <w:rStyle w:val="ModArabicTextinbodyChar"/>
          <w:rFonts w:cs="Al_Mushaf"/>
          <w:color w:val="auto"/>
          <w:sz w:val="14"/>
          <w:szCs w:val="14"/>
          <w:rtl/>
          <w:lang w:bidi="ar-SA"/>
        </w:rPr>
        <w:t>عَزَّوَجَلَّ</w:t>
      </w:r>
      <w:r w:rsidRPr="006E6AB4">
        <w:rPr>
          <w:color w:val="auto"/>
          <w:sz w:val="22"/>
          <w:szCs w:val="24"/>
        </w:rPr>
        <w:t xml:space="preserve"> </w:t>
      </w:r>
      <w:r w:rsidRPr="006E6AB4">
        <w:rPr>
          <w:i/>
          <w:iCs/>
          <w:color w:val="auto"/>
          <w:sz w:val="22"/>
          <w:szCs w:val="24"/>
        </w:rPr>
        <w:t>keep you smiling</w:t>
      </w:r>
      <w:r w:rsidRPr="006E6AB4">
        <w:rPr>
          <w:color w:val="auto"/>
          <w:sz w:val="22"/>
          <w:szCs w:val="24"/>
        </w:rPr>
        <w:t>).</w:t>
      </w:r>
    </w:p>
    <w:p w14:paraId="4ED25B0A"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t>I shall make Du’ā for myself, my family, relatives and the entire Ummaĥ.</w:t>
      </w:r>
    </w:p>
    <w:p w14:paraId="76FB5D14"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t>If a Mu’takif falls ill I shall console and serve him.</w:t>
      </w:r>
    </w:p>
    <w:p w14:paraId="242ECF4A"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t>I shall behave extremely politely with old aged Mu’takifīn.</w:t>
      </w:r>
    </w:p>
    <w:p w14:paraId="32D309A6" w14:textId="77777777" w:rsidR="00FC7C26" w:rsidRPr="006E6AB4" w:rsidRDefault="00FC7C26" w:rsidP="00D260A6">
      <w:pPr>
        <w:pStyle w:val="ModBkBklNumberListing"/>
        <w:numPr>
          <w:ilvl w:val="0"/>
          <w:numId w:val="103"/>
        </w:numPr>
        <w:spacing w:after="0"/>
        <w:ind w:left="432" w:hanging="432"/>
        <w:rPr>
          <w:color w:val="auto"/>
          <w:sz w:val="22"/>
          <w:szCs w:val="24"/>
        </w:rPr>
      </w:pPr>
      <w:r w:rsidRPr="006E6AB4">
        <w:rPr>
          <w:color w:val="auto"/>
          <w:sz w:val="22"/>
          <w:szCs w:val="24"/>
        </w:rPr>
        <w:t xml:space="preserve">During the I’tikāf, I shall distribute as many booklets as possible. (I humbly request </w:t>
      </w:r>
      <w:r w:rsidRPr="006E6AB4">
        <w:rPr>
          <w:color w:val="auto"/>
          <w:spacing w:val="-3"/>
          <w:sz w:val="22"/>
          <w:szCs w:val="24"/>
        </w:rPr>
        <w:t>all Mu’takif Islamic brothers to distribute twenty five booklets, if possible, and Madanī</w:t>
      </w:r>
      <w:r w:rsidRPr="006E6AB4">
        <w:rPr>
          <w:color w:val="auto"/>
          <w:sz w:val="22"/>
          <w:szCs w:val="24"/>
        </w:rPr>
        <w:t xml:space="preserve"> pamphlets of Sunnaĥ-Inspiring Madanī Pearls published by Maktaba-tul-Madīnaĥ. </w:t>
      </w:r>
      <w:r w:rsidRPr="006E6AB4">
        <w:rPr>
          <w:color w:val="auto"/>
          <w:spacing w:val="-2"/>
          <w:sz w:val="22"/>
          <w:szCs w:val="24"/>
        </w:rPr>
        <w:t>Distribute audio cassettes of Sunnaĥ-Inspiring speech, booklet or at least a pamphlet</w:t>
      </w:r>
      <w:r w:rsidRPr="006E6AB4">
        <w:rPr>
          <w:color w:val="auto"/>
          <w:sz w:val="22"/>
          <w:szCs w:val="24"/>
        </w:rPr>
        <w:t xml:space="preserve"> of Madanī pearls to visitors. Your reward will multiply in Ramadan. It is important that there should be no disorder when distributing).</w:t>
      </w:r>
    </w:p>
    <w:p w14:paraId="6525EEE2" w14:textId="77777777" w:rsidR="00FC7C26" w:rsidRPr="006E6AB4" w:rsidRDefault="00FC7C26" w:rsidP="00D260A6">
      <w:pPr>
        <w:pStyle w:val="Heading2"/>
      </w:pPr>
      <w:bookmarkStart w:id="2408" w:name="_Toc239320309"/>
      <w:bookmarkStart w:id="2409" w:name="_Toc294546819"/>
      <w:bookmarkStart w:id="2410" w:name="_Toc332511730"/>
      <w:bookmarkStart w:id="2411" w:name="_Toc357063903"/>
      <w:bookmarkStart w:id="2412" w:name="_Toc361436263"/>
      <w:bookmarkStart w:id="2413" w:name="_Toc361437745"/>
      <w:bookmarkStart w:id="2414" w:name="_Toc361439233"/>
      <w:bookmarkStart w:id="2415" w:name="_Toc500604561"/>
      <w:r w:rsidRPr="006E6AB4">
        <w:t>Which Masjid should one do I’tikāf in?</w:t>
      </w:r>
      <w:bookmarkEnd w:id="2408"/>
      <w:bookmarkEnd w:id="2409"/>
      <w:bookmarkEnd w:id="2410"/>
      <w:bookmarkEnd w:id="2411"/>
      <w:bookmarkEnd w:id="2412"/>
      <w:bookmarkEnd w:id="2413"/>
      <w:bookmarkEnd w:id="2414"/>
      <w:bookmarkEnd w:id="2415"/>
    </w:p>
    <w:p w14:paraId="7B4A3C2C" w14:textId="77777777" w:rsidR="00FC7C26" w:rsidRPr="006E6AB4" w:rsidRDefault="00FC7C26" w:rsidP="00D260A6">
      <w:pPr>
        <w:pStyle w:val="ModBkBklBodyParagraph"/>
        <w:spacing w:after="0"/>
        <w:rPr>
          <w:color w:val="auto"/>
          <w:sz w:val="22"/>
          <w:szCs w:val="24"/>
        </w:rPr>
      </w:pPr>
      <w:r w:rsidRPr="006E6AB4">
        <w:rPr>
          <w:color w:val="auto"/>
          <w:sz w:val="22"/>
          <w:szCs w:val="24"/>
        </w:rPr>
        <w:t>The best Masjid for I’tikāf is Masjid-ul-</w:t>
      </w:r>
      <w:r w:rsidRPr="006E6AB4">
        <w:rPr>
          <w:rFonts w:ascii="Times New Roman" w:hAnsi="Times New Roman" w:cs="Times New Roman"/>
          <w:color w:val="auto"/>
          <w:szCs w:val="24"/>
        </w:rPr>
        <w:t>Ḥ</w:t>
      </w:r>
      <w:r w:rsidRPr="006E6AB4">
        <w:rPr>
          <w:color w:val="auto"/>
          <w:sz w:val="22"/>
          <w:szCs w:val="24"/>
        </w:rPr>
        <w:t>arām</w:t>
      </w:r>
      <w:r w:rsidR="005B2DBA" w:rsidRPr="006E6AB4">
        <w:rPr>
          <w:color w:val="auto"/>
          <w:sz w:val="22"/>
          <w:szCs w:val="24"/>
        </w:rPr>
        <w:fldChar w:fldCharType="begin"/>
      </w:r>
      <w:r w:rsidRPr="006E6AB4">
        <w:rPr>
          <w:color w:val="auto"/>
          <w:sz w:val="22"/>
          <w:szCs w:val="24"/>
        </w:rPr>
        <w:instrText xml:space="preserve"> XE "Masjid-ul-</w:instrText>
      </w:r>
      <w:r w:rsidRPr="006E6AB4">
        <w:rPr>
          <w:rFonts w:ascii="Times New Roman" w:hAnsi="Times New Roman" w:cs="Times New Roman"/>
          <w:color w:val="auto"/>
          <w:szCs w:val="24"/>
        </w:rPr>
        <w:instrText>Ḥ</w:instrText>
      </w:r>
      <w:r w:rsidRPr="006E6AB4">
        <w:rPr>
          <w:color w:val="auto"/>
          <w:sz w:val="22"/>
          <w:szCs w:val="24"/>
        </w:rPr>
        <w:instrText xml:space="preserve">arām" </w:instrText>
      </w:r>
      <w:r w:rsidR="005B2DBA" w:rsidRPr="006E6AB4">
        <w:rPr>
          <w:color w:val="auto"/>
          <w:sz w:val="22"/>
          <w:szCs w:val="24"/>
        </w:rPr>
        <w:fldChar w:fldCharType="end"/>
      </w:r>
      <w:r w:rsidRPr="006E6AB4">
        <w:rPr>
          <w:color w:val="auto"/>
          <w:sz w:val="22"/>
          <w:szCs w:val="24"/>
        </w:rPr>
        <w:t xml:space="preserve">, then Masjid Nabawī </w:t>
      </w:r>
      <w:r w:rsidRPr="006E6AB4">
        <w:rPr>
          <w:rStyle w:val="ModBkBklDuaiyyaKalimatChar"/>
          <w:rFonts w:cs="Al_Mushaf"/>
          <w:color w:val="auto"/>
          <w:sz w:val="14"/>
          <w:szCs w:val="14"/>
          <w:rtl/>
        </w:rPr>
        <w:t>عَـلٰی صَاحِبِھَا الصَّلٰوةُ وَالسَّلَام</w:t>
      </w:r>
      <w:r w:rsidRPr="006E6AB4">
        <w:rPr>
          <w:color w:val="auto"/>
          <w:sz w:val="22"/>
          <w:szCs w:val="24"/>
        </w:rPr>
        <w:t>, then Masjid-ul-Aq</w:t>
      </w:r>
      <w:r w:rsidRPr="006E6AB4">
        <w:rPr>
          <w:rFonts w:ascii="Times New Roman" w:hAnsi="Times New Roman" w:cs="Times New Roman"/>
          <w:color w:val="auto"/>
          <w:szCs w:val="24"/>
        </w:rPr>
        <w:t>ṣ</w:t>
      </w:r>
      <w:r w:rsidRPr="006E6AB4">
        <w:rPr>
          <w:color w:val="auto"/>
          <w:sz w:val="22"/>
          <w:szCs w:val="24"/>
        </w:rPr>
        <w:t>ā</w:t>
      </w:r>
      <w:r w:rsidR="005B2DBA" w:rsidRPr="006E6AB4">
        <w:rPr>
          <w:color w:val="auto"/>
          <w:sz w:val="22"/>
          <w:szCs w:val="24"/>
        </w:rPr>
        <w:fldChar w:fldCharType="begin"/>
      </w:r>
      <w:r w:rsidRPr="006E6AB4">
        <w:rPr>
          <w:color w:val="auto"/>
          <w:sz w:val="22"/>
          <w:szCs w:val="24"/>
        </w:rPr>
        <w:instrText xml:space="preserve"> XE "Masjid-ul-Aq</w:instrText>
      </w:r>
      <w:r w:rsidRPr="006E6AB4">
        <w:rPr>
          <w:rFonts w:ascii="Times New Roman" w:hAnsi="Times New Roman" w:cs="Times New Roman"/>
          <w:color w:val="auto"/>
          <w:szCs w:val="24"/>
        </w:rPr>
        <w:instrText>ṣ</w:instrText>
      </w:r>
      <w:r w:rsidRPr="006E6AB4">
        <w:rPr>
          <w:color w:val="auto"/>
          <w:sz w:val="22"/>
          <w:szCs w:val="24"/>
        </w:rPr>
        <w:instrText xml:space="preserve">ā" </w:instrText>
      </w:r>
      <w:r w:rsidR="005B2DBA" w:rsidRPr="006E6AB4">
        <w:rPr>
          <w:color w:val="auto"/>
          <w:sz w:val="22"/>
          <w:szCs w:val="24"/>
        </w:rPr>
        <w:fldChar w:fldCharType="end"/>
      </w:r>
      <w:r w:rsidRPr="006E6AB4">
        <w:rPr>
          <w:color w:val="auto"/>
          <w:sz w:val="22"/>
          <w:szCs w:val="24"/>
        </w:rPr>
        <w:t xml:space="preserve"> (Ba</w:t>
      </w:r>
      <w:r w:rsidR="00372909" w:rsidRPr="006E6AB4">
        <w:rPr>
          <w:color w:val="auto"/>
          <w:sz w:val="22"/>
          <w:szCs w:val="24"/>
        </w:rPr>
        <w:t>y</w:t>
      </w:r>
      <w:r w:rsidRPr="006E6AB4">
        <w:rPr>
          <w:color w:val="auto"/>
          <w:sz w:val="22"/>
          <w:szCs w:val="24"/>
        </w:rPr>
        <w:t xml:space="preserve">t-ul-Muqaddas) and then any Jāmi’ Masjid where the five daily </w:t>
      </w:r>
      <w:r w:rsidRPr="006E6AB4">
        <w:rPr>
          <w:rFonts w:ascii="Times New Roman" w:hAnsi="Times New Roman" w:cs="Times New Roman"/>
          <w:color w:val="auto"/>
          <w:szCs w:val="24"/>
        </w:rPr>
        <w:t>Ṣ</w:t>
      </w:r>
      <w:r w:rsidRPr="006E6AB4">
        <w:rPr>
          <w:color w:val="auto"/>
          <w:sz w:val="22"/>
          <w:szCs w:val="24"/>
        </w:rPr>
        <w:t xml:space="preserve">alāĥ are offered with Jamā’at. If </w:t>
      </w:r>
      <w:r w:rsidRPr="006E6AB4">
        <w:rPr>
          <w:rFonts w:ascii="Times New Roman" w:hAnsi="Times New Roman" w:cs="Times New Roman"/>
          <w:color w:val="auto"/>
          <w:szCs w:val="24"/>
        </w:rPr>
        <w:t>Ṣ</w:t>
      </w:r>
      <w:r w:rsidRPr="006E6AB4">
        <w:rPr>
          <w:color w:val="auto"/>
          <w:sz w:val="22"/>
          <w:szCs w:val="24"/>
        </w:rPr>
        <w:t xml:space="preserve">alāĥ is not offered with Jamā’at in the Jāmi’ Masjid, it is then better to do I’tikāf in the Masjid of one’s area. </w:t>
      </w:r>
      <w:r w:rsidRPr="006E6AB4">
        <w:rPr>
          <w:rStyle w:val="ModBodyReferencesChar"/>
          <w:color w:val="auto"/>
          <w:sz w:val="18"/>
          <w:szCs w:val="24"/>
        </w:rPr>
        <w:t>(Fatḥ</w:t>
      </w:r>
      <w:r w:rsidR="00A46366" w:rsidRPr="006E6AB4">
        <w:rPr>
          <w:rStyle w:val="ModBodyReferencesChar"/>
          <w:color w:val="auto"/>
          <w:sz w:val="18"/>
          <w:szCs w:val="24"/>
        </w:rPr>
        <w:t>-ul-Qadīr, vol. 2, pp. 308</w:t>
      </w:r>
      <w:r w:rsidRPr="006E6AB4">
        <w:rPr>
          <w:rStyle w:val="ModBodyReferencesChar"/>
          <w:color w:val="auto"/>
          <w:sz w:val="18"/>
          <w:szCs w:val="24"/>
        </w:rPr>
        <w:t>)</w:t>
      </w:r>
    </w:p>
    <w:p w14:paraId="69F36FA6" w14:textId="77777777" w:rsidR="006E6AB4" w:rsidRDefault="006E6AB4" w:rsidP="00D260A6">
      <w:pPr>
        <w:spacing w:after="0" w:line="240" w:lineRule="auto"/>
        <w:rPr>
          <w:rFonts w:ascii="Minion Pro" w:hAnsi="Minion Pro"/>
          <w:szCs w:val="24"/>
        </w:rPr>
      </w:pPr>
      <w:r>
        <w:rPr>
          <w:szCs w:val="24"/>
        </w:rPr>
        <w:br w:type="page"/>
      </w:r>
    </w:p>
    <w:p w14:paraId="3B0F2353" w14:textId="77777777" w:rsidR="00FC7C26" w:rsidRPr="006E6AB4" w:rsidRDefault="00FC7C26" w:rsidP="00D260A6">
      <w:pPr>
        <w:pStyle w:val="ModBkBklBodyParagraph"/>
        <w:spacing w:after="0"/>
        <w:rPr>
          <w:color w:val="auto"/>
          <w:sz w:val="22"/>
          <w:szCs w:val="24"/>
        </w:rPr>
      </w:pPr>
      <w:r w:rsidRPr="006E6AB4">
        <w:rPr>
          <w:color w:val="auto"/>
          <w:sz w:val="22"/>
          <w:szCs w:val="24"/>
        </w:rPr>
        <w:lastRenderedPageBreak/>
        <w:t xml:space="preserve">It is not a condition to do I’tikāf in the Jāmi’ Masjid. Instead, I’tikāf can be done in any Masjid-e-Jamā’at. A Masjid-e-Jamā’at is such a Masjid in which there is an officially appointed Imām and a Mūażżin, though the Jamā’at of five daily </w:t>
      </w:r>
      <w:r w:rsidRPr="006E6AB4">
        <w:rPr>
          <w:rFonts w:ascii="Times New Roman" w:hAnsi="Times New Roman" w:cs="Times New Roman"/>
          <w:color w:val="auto"/>
          <w:szCs w:val="24"/>
        </w:rPr>
        <w:t>Ṣ</w:t>
      </w:r>
      <w:r w:rsidRPr="006E6AB4">
        <w:rPr>
          <w:color w:val="auto"/>
          <w:sz w:val="22"/>
          <w:szCs w:val="24"/>
        </w:rPr>
        <w:t xml:space="preserve">alāĥ is not held over there. It has also been said that I’tikāf is valid in any Masjid, even if it isn’t a Masjid-e-Jamā’at. </w:t>
      </w:r>
      <w:r w:rsidRPr="006E6AB4">
        <w:rPr>
          <w:rStyle w:val="ModBodyReferencesChar"/>
          <w:color w:val="auto"/>
          <w:sz w:val="18"/>
          <w:szCs w:val="24"/>
        </w:rPr>
        <w:t>(Rad-dul-Muḥ</w:t>
      </w:r>
      <w:r w:rsidR="00A46366" w:rsidRPr="006E6AB4">
        <w:rPr>
          <w:rStyle w:val="ModBodyReferencesChar"/>
          <w:color w:val="auto"/>
          <w:sz w:val="18"/>
          <w:szCs w:val="24"/>
        </w:rPr>
        <w:t>tār, vol. 3, pp. 429</w:t>
      </w:r>
      <w:r w:rsidRPr="006E6AB4">
        <w:rPr>
          <w:rStyle w:val="ModBodyReferencesChar"/>
          <w:color w:val="auto"/>
          <w:sz w:val="18"/>
          <w:szCs w:val="24"/>
        </w:rPr>
        <w:t>)</w:t>
      </w:r>
      <w:r w:rsidRPr="006E6AB4">
        <w:rPr>
          <w:color w:val="auto"/>
          <w:sz w:val="22"/>
          <w:szCs w:val="24"/>
        </w:rPr>
        <w:t xml:space="preserve"> Nowadays there are many such Masājid in which there is neither Imām nor Mūażżin. </w:t>
      </w:r>
      <w:r w:rsidRPr="006E6AB4">
        <w:rPr>
          <w:rStyle w:val="ModBodyReferencesChar"/>
          <w:color w:val="auto"/>
          <w:sz w:val="18"/>
          <w:szCs w:val="24"/>
        </w:rPr>
        <w:t>(Baĥār-e-Sharī’at,</w:t>
      </w:r>
      <w:r w:rsidR="00A17BEB" w:rsidRPr="006E6AB4">
        <w:rPr>
          <w:rStyle w:val="ModBodyReferencesChar"/>
          <w:color w:val="auto"/>
          <w:sz w:val="18"/>
          <w:szCs w:val="24"/>
        </w:rPr>
        <w:t xml:space="preserve"> part 5,</w:t>
      </w:r>
      <w:r w:rsidRPr="006E6AB4">
        <w:rPr>
          <w:rStyle w:val="ModBodyReferencesChar"/>
          <w:color w:val="auto"/>
          <w:sz w:val="18"/>
          <w:szCs w:val="24"/>
        </w:rPr>
        <w:t xml:space="preserve"> pp. 151)</w:t>
      </w:r>
    </w:p>
    <w:p w14:paraId="4ECAEFD5" w14:textId="77777777" w:rsidR="00FC7C26" w:rsidRPr="006E6AB4" w:rsidRDefault="00FC7C26" w:rsidP="00D260A6">
      <w:pPr>
        <w:pStyle w:val="ModBkBklDurood"/>
        <w:spacing w:after="0"/>
        <w:rPr>
          <w:rFonts w:ascii="Quranic_Font" w:hAnsi="Quranic_Font" w:cs="Al_Mushaf"/>
          <w:color w:val="auto"/>
          <w:w w:val="100"/>
          <w:sz w:val="32"/>
          <w:szCs w:val="32"/>
        </w:rPr>
      </w:pPr>
      <w:bookmarkStart w:id="2416" w:name="_Toc239320310"/>
      <w:bookmarkStart w:id="2417" w:name="_Toc294546820"/>
      <w:bookmarkStart w:id="2418" w:name="_Toc332511731"/>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5A5F9F8F" w14:textId="77777777" w:rsidR="00FC7C26" w:rsidRPr="006E6AB4" w:rsidRDefault="00FC7C26" w:rsidP="00D260A6">
      <w:pPr>
        <w:pStyle w:val="Heading2"/>
      </w:pPr>
      <w:bookmarkStart w:id="2419" w:name="_Toc357063904"/>
      <w:bookmarkStart w:id="2420" w:name="_Toc361436264"/>
      <w:bookmarkStart w:id="2421" w:name="_Toc361437746"/>
      <w:bookmarkStart w:id="2422" w:name="_Toc361439234"/>
      <w:bookmarkStart w:id="2423" w:name="_Toc500604562"/>
      <w:r w:rsidRPr="006E6AB4">
        <w:t>Mu’takifīn and Masjid’s honour</w:t>
      </w:r>
      <w:bookmarkEnd w:id="2416"/>
      <w:bookmarkEnd w:id="2417"/>
      <w:bookmarkEnd w:id="2418"/>
      <w:bookmarkEnd w:id="2419"/>
      <w:bookmarkEnd w:id="2420"/>
      <w:bookmarkEnd w:id="2421"/>
      <w:bookmarkEnd w:id="2422"/>
      <w:bookmarkEnd w:id="2423"/>
    </w:p>
    <w:p w14:paraId="21792158" w14:textId="77777777" w:rsidR="00FC7C26" w:rsidRPr="006E6AB4" w:rsidRDefault="00FC7C26" w:rsidP="00D260A6">
      <w:pPr>
        <w:pStyle w:val="ModBkBklBodyParagraph"/>
        <w:spacing w:after="0"/>
        <w:rPr>
          <w:color w:val="auto"/>
          <w:sz w:val="22"/>
          <w:szCs w:val="24"/>
        </w:rPr>
      </w:pPr>
      <w:r w:rsidRPr="006E6AB4">
        <w:rPr>
          <w:color w:val="auto"/>
          <w:sz w:val="22"/>
          <w:szCs w:val="24"/>
        </w:rPr>
        <w:t>Dear Mu’takif Islamic brothers! As you are to spend ten complete days in the Masjid, it is appropriate to learn a few etiquettes about Masjid’s honour. During I’tikāf, it is permissible to engage in necessary worldly conversation keeping voice down and taking care about the honour of the Masjid. One should not shout while talking. The Masjid shouldn’t echo with sounds of ‘</w:t>
      </w:r>
      <w:r w:rsidRPr="006E6AB4">
        <w:rPr>
          <w:i/>
          <w:iCs/>
          <w:color w:val="auto"/>
          <w:sz w:val="22"/>
          <w:szCs w:val="24"/>
        </w:rPr>
        <w:t>oi</w:t>
      </w:r>
      <w:r w:rsidRPr="006E6AB4">
        <w:rPr>
          <w:color w:val="auto"/>
          <w:sz w:val="22"/>
          <w:szCs w:val="24"/>
        </w:rPr>
        <w:t>’, ‘</w:t>
      </w:r>
      <w:r w:rsidRPr="006E6AB4">
        <w:rPr>
          <w:i/>
          <w:iCs/>
          <w:color w:val="auto"/>
          <w:sz w:val="22"/>
          <w:szCs w:val="24"/>
        </w:rPr>
        <w:t>what</w:t>
      </w:r>
      <w:r w:rsidRPr="006E6AB4">
        <w:rPr>
          <w:color w:val="auto"/>
          <w:sz w:val="22"/>
          <w:szCs w:val="24"/>
        </w:rPr>
        <w:t>’ and bursts of laughter; this is a sin. Remember, even a Mu’takif is not allowed to speak about worldly matters unnecessarily.</w:t>
      </w:r>
    </w:p>
    <w:p w14:paraId="3F00F221" w14:textId="77777777" w:rsidR="00FC7C26" w:rsidRPr="006E6AB4" w:rsidRDefault="00FC7C26" w:rsidP="00D260A6">
      <w:pPr>
        <w:pStyle w:val="ModBkBklDurood"/>
        <w:spacing w:after="0"/>
        <w:rPr>
          <w:rFonts w:ascii="Quranic_Font" w:hAnsi="Quranic_Font" w:cs="Al_Mushaf"/>
          <w:color w:val="auto"/>
          <w:w w:val="100"/>
          <w:sz w:val="32"/>
          <w:szCs w:val="32"/>
        </w:rPr>
      </w:pPr>
      <w:bookmarkStart w:id="2424" w:name="_Toc239320311"/>
      <w:bookmarkStart w:id="2425" w:name="_Toc294546821"/>
      <w:bookmarkStart w:id="2426" w:name="_Toc332511732"/>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2255A891" w14:textId="77777777" w:rsidR="00FC7C26" w:rsidRPr="006E6AB4" w:rsidRDefault="00FC7C26" w:rsidP="00D260A6">
      <w:pPr>
        <w:pStyle w:val="Heading2"/>
      </w:pPr>
      <w:bookmarkStart w:id="2427" w:name="_Toc500604563"/>
      <w:bookmarkStart w:id="2428" w:name="_Toc357063905"/>
      <w:bookmarkStart w:id="2429" w:name="_Toc361436265"/>
      <w:bookmarkStart w:id="2430" w:name="_Toc361437747"/>
      <w:bookmarkStart w:id="2431" w:name="_Toc361439235"/>
      <w:r w:rsidRPr="006E6AB4">
        <w:t>Nothing</w:t>
      </w:r>
      <w:r w:rsidRPr="006E6AB4">
        <w:rPr>
          <w:rStyle w:val="SubtitleChar"/>
          <w:rFonts w:ascii="Warnock Pro SmBd" w:eastAsia="Batang" w:hAnsi="Warnock Pro SmBd" w:cs="Arial"/>
          <w:i w:val="0"/>
          <w:iCs w:val="0"/>
          <w:color w:val="auto"/>
          <w:spacing w:val="0"/>
          <w:sz w:val="44"/>
          <w:szCs w:val="44"/>
        </w:rPr>
        <w:t xml:space="preserve"> </w:t>
      </w:r>
      <w:r w:rsidRPr="006E6AB4">
        <w:t>to do with Allah</w:t>
      </w:r>
      <w:bookmarkEnd w:id="2424"/>
      <w:bookmarkEnd w:id="2425"/>
      <w:r w:rsidRPr="006E6AB4">
        <w:t xml:space="preserve"> </w:t>
      </w:r>
      <w:r w:rsidR="0059775E" w:rsidRPr="006E6AB4">
        <w:rPr>
          <w:rFonts w:ascii="Al_Mushaf" w:hAnsi="Al_Mushaf" w:cs="Al_Mushaf"/>
          <w:rtl/>
        </w:rPr>
        <w:t>عَزَّوَجَلَّ</w:t>
      </w:r>
      <w:bookmarkEnd w:id="2427"/>
      <w:r w:rsidR="0059775E" w:rsidRPr="006E6AB4">
        <w:t xml:space="preserve"> </w:t>
      </w:r>
      <w:bookmarkEnd w:id="2426"/>
      <w:bookmarkEnd w:id="2428"/>
      <w:bookmarkEnd w:id="2429"/>
      <w:bookmarkEnd w:id="2430"/>
      <w:bookmarkEnd w:id="2431"/>
    </w:p>
    <w:p w14:paraId="4B308E94"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Sayyidunā </w:t>
      </w:r>
      <w:r w:rsidRPr="006E6AB4">
        <w:rPr>
          <w:rFonts w:ascii="Times New Roman" w:hAnsi="Times New Roman" w:cs="Times New Roman"/>
          <w:color w:val="auto"/>
          <w:szCs w:val="24"/>
        </w:rPr>
        <w:t>Ḥ</w:t>
      </w:r>
      <w:r w:rsidRPr="006E6AB4">
        <w:rPr>
          <w:color w:val="auto"/>
          <w:sz w:val="22"/>
          <w:szCs w:val="24"/>
        </w:rPr>
        <w:t>asan Ba</w:t>
      </w:r>
      <w:r w:rsidRPr="006E6AB4">
        <w:rPr>
          <w:rFonts w:ascii="Times New Roman" w:hAnsi="Times New Roman" w:cs="Times New Roman"/>
          <w:color w:val="auto"/>
          <w:szCs w:val="24"/>
        </w:rPr>
        <w:t>ṣ</w:t>
      </w:r>
      <w:r w:rsidRPr="006E6AB4">
        <w:rPr>
          <w:color w:val="auto"/>
          <w:sz w:val="22"/>
          <w:szCs w:val="24"/>
        </w:rPr>
        <w:t xml:space="preserve">rī </w:t>
      </w:r>
      <w:r w:rsidRPr="006E6AB4">
        <w:rPr>
          <w:rStyle w:val="ModBkBklDuaiyyaKalimatChar"/>
          <w:rFonts w:cs="Al_Mushaf"/>
          <w:color w:val="auto"/>
          <w:sz w:val="14"/>
          <w:szCs w:val="14"/>
          <w:rtl/>
          <w:lang w:bidi="ar-SA"/>
        </w:rPr>
        <w:t>عَـلَيْهِ رَحْـمَةُ الـلّٰـهِ الۡـقَـوِی</w:t>
      </w:r>
      <w:r w:rsidRPr="006E6AB4">
        <w:rPr>
          <w:color w:val="auto"/>
          <w:sz w:val="22"/>
          <w:szCs w:val="24"/>
        </w:rPr>
        <w:t xml:space="preserve"> has narrated that the Prophet of Ra</w:t>
      </w:r>
      <w:r w:rsidRPr="006E6AB4">
        <w:rPr>
          <w:rFonts w:ascii="Times New Roman" w:hAnsi="Times New Roman" w:cs="Times New Roman"/>
          <w:color w:val="auto"/>
          <w:szCs w:val="24"/>
        </w:rPr>
        <w:t>ḥ</w:t>
      </w:r>
      <w:r w:rsidRPr="006E6AB4">
        <w:rPr>
          <w:color w:val="auto"/>
          <w:sz w:val="22"/>
          <w:szCs w:val="24"/>
        </w:rPr>
        <w:t xml:space="preserve">maĥ, the Intercessor of Ummaĥ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w:t>
      </w:r>
    </w:p>
    <w:p w14:paraId="20DA9DAF" w14:textId="77777777" w:rsidR="00FC7C26" w:rsidRPr="006E6AB4" w:rsidRDefault="004E41B0" w:rsidP="00D260A6">
      <w:pPr>
        <w:pStyle w:val="ModArabicTextinbody"/>
        <w:bidi/>
        <w:spacing w:after="0"/>
        <w:jc w:val="center"/>
        <w:rPr>
          <w:rFonts w:cs="Al_Mushaf"/>
          <w:color w:val="auto"/>
          <w:w w:val="100"/>
          <w:position w:val="0"/>
          <w:sz w:val="29"/>
          <w:szCs w:val="32"/>
        </w:rPr>
      </w:pPr>
      <w:r w:rsidRPr="006E6AB4">
        <w:rPr>
          <w:rFonts w:cs="Al_Mushaf"/>
          <w:color w:val="auto"/>
          <w:w w:val="100"/>
          <w:position w:val="0"/>
          <w:sz w:val="29"/>
          <w:szCs w:val="32"/>
          <w:rtl/>
        </w:rPr>
        <w:t>يَ</w:t>
      </w:r>
      <w:r w:rsidRPr="006E6AB4">
        <w:rPr>
          <w:rFonts w:cs="Al_Mushaf" w:hint="cs"/>
          <w:color w:val="auto"/>
          <w:w w:val="100"/>
          <w:position w:val="0"/>
          <w:sz w:val="29"/>
          <w:szCs w:val="32"/>
          <w:rtl/>
        </w:rPr>
        <w:t>أ</w:t>
      </w:r>
      <w:r w:rsidR="00FC7C26" w:rsidRPr="006E6AB4">
        <w:rPr>
          <w:rFonts w:cs="Al_Mushaf"/>
          <w:color w:val="auto"/>
          <w:w w:val="100"/>
          <w:position w:val="0"/>
          <w:sz w:val="29"/>
          <w:szCs w:val="32"/>
          <w:rtl/>
        </w:rPr>
        <w:t>تِيۡ عَلَي النَّاسِ زَمَانٌ يَّكُوۡنُ حَدِيۡثُهُمۡ فِيۡ</w:t>
      </w:r>
    </w:p>
    <w:p w14:paraId="7DDFF4D9" w14:textId="77777777" w:rsidR="00FC7C26" w:rsidRPr="006E6AB4" w:rsidRDefault="00FC7C26" w:rsidP="00D260A6">
      <w:pPr>
        <w:pStyle w:val="ModArabicTextinbody"/>
        <w:bidi/>
        <w:spacing w:after="0"/>
        <w:jc w:val="center"/>
        <w:rPr>
          <w:rFonts w:cs="Al_Mushaf"/>
          <w:color w:val="auto"/>
          <w:w w:val="100"/>
          <w:position w:val="0"/>
          <w:sz w:val="29"/>
          <w:szCs w:val="32"/>
        </w:rPr>
      </w:pPr>
      <w:r w:rsidRPr="006E6AB4">
        <w:rPr>
          <w:rFonts w:cs="Al_Mushaf"/>
          <w:color w:val="auto"/>
          <w:w w:val="100"/>
          <w:position w:val="0"/>
          <w:sz w:val="29"/>
          <w:szCs w:val="32"/>
          <w:rtl/>
        </w:rPr>
        <w:t>مَسَاجِدِهِمۡ فِيۡ اَمۡرِ دُنۡيَاهُمۡ فَلَا تُجَالِسُوۡهُمۡ فَلَيۡسَ لِلّٰهِ فِيۡهِمۡ حَاجَةٌ</w:t>
      </w:r>
    </w:p>
    <w:p w14:paraId="13C12477" w14:textId="77777777" w:rsidR="00FC7C26" w:rsidRPr="006E6AB4" w:rsidRDefault="00FC7C26" w:rsidP="00D260A6">
      <w:pPr>
        <w:pStyle w:val="ModBkBklQuranicAyahTranslation"/>
        <w:spacing w:after="0"/>
        <w:rPr>
          <w:color w:val="auto"/>
          <w:sz w:val="20"/>
          <w:szCs w:val="20"/>
        </w:rPr>
      </w:pPr>
      <w:r w:rsidRPr="006E6AB4">
        <w:rPr>
          <w:color w:val="auto"/>
          <w:sz w:val="20"/>
          <w:szCs w:val="20"/>
        </w:rPr>
        <w:t xml:space="preserve">Translation: Upon people, a time will come when they will talk about worldly matters in Masājid. Do not sit with them for they have nothing to do with Allah </w:t>
      </w:r>
      <w:r w:rsidRPr="006E6AB4">
        <w:rPr>
          <w:rStyle w:val="ModBkBklDuaiyyaKalimatChar"/>
          <w:rFonts w:cs="Al_Mushaf"/>
          <w:color w:val="auto"/>
          <w:sz w:val="14"/>
          <w:szCs w:val="14"/>
          <w:rtl/>
        </w:rPr>
        <w:t>عَزَّوَجَلَّ</w:t>
      </w:r>
      <w:r w:rsidRPr="006E6AB4">
        <w:rPr>
          <w:color w:val="auto"/>
          <w:sz w:val="20"/>
          <w:szCs w:val="20"/>
        </w:rPr>
        <w:t>.</w:t>
      </w:r>
    </w:p>
    <w:p w14:paraId="73A0B7FA" w14:textId="77777777" w:rsidR="00FC7C26" w:rsidRPr="006E6AB4" w:rsidRDefault="00FC7C26" w:rsidP="00D260A6">
      <w:pPr>
        <w:pStyle w:val="ModBkBklCitations"/>
        <w:spacing w:after="0"/>
        <w:jc w:val="right"/>
        <w:rPr>
          <w:color w:val="auto"/>
          <w:sz w:val="18"/>
          <w:szCs w:val="16"/>
        </w:rPr>
      </w:pPr>
      <w:r w:rsidRPr="006E6AB4">
        <w:rPr>
          <w:noProof/>
          <w:color w:val="auto"/>
          <w:sz w:val="18"/>
          <w:szCs w:val="16"/>
        </w:rPr>
        <w:t>(Shu’ab-ul-Īmān,</w:t>
      </w:r>
      <w:r w:rsidR="00A46366" w:rsidRPr="006E6AB4">
        <w:rPr>
          <w:noProof/>
          <w:color w:val="auto"/>
          <w:sz w:val="18"/>
          <w:szCs w:val="16"/>
        </w:rPr>
        <w:t xml:space="preserve"> vol. 3,</w:t>
      </w:r>
      <w:r w:rsidRPr="006E6AB4">
        <w:rPr>
          <w:noProof/>
          <w:color w:val="auto"/>
          <w:sz w:val="18"/>
          <w:szCs w:val="16"/>
        </w:rPr>
        <w:t xml:space="preserve"> pp. 87, Ḥadīš 2962)</w:t>
      </w:r>
    </w:p>
    <w:p w14:paraId="77BEEE59" w14:textId="77777777" w:rsidR="006E6AB4" w:rsidRDefault="006E6AB4" w:rsidP="00D260A6">
      <w:pPr>
        <w:spacing w:after="0" w:line="240" w:lineRule="auto"/>
        <w:rPr>
          <w:rFonts w:ascii="Warnock Pro SmBd" w:hAnsi="Warnock Pro SmBd"/>
          <w:sz w:val="25"/>
          <w:szCs w:val="28"/>
        </w:rPr>
      </w:pPr>
      <w:bookmarkStart w:id="2432" w:name="_Toc239320312"/>
      <w:bookmarkStart w:id="2433" w:name="_Toc294546822"/>
      <w:bookmarkStart w:id="2434" w:name="_Toc332511733"/>
      <w:bookmarkStart w:id="2435" w:name="_Toc357063906"/>
      <w:bookmarkStart w:id="2436" w:name="_Toc361436266"/>
      <w:bookmarkStart w:id="2437" w:name="_Toc361437748"/>
      <w:bookmarkStart w:id="2438" w:name="_Toc361439236"/>
      <w:r>
        <w:rPr>
          <w:sz w:val="25"/>
          <w:szCs w:val="28"/>
        </w:rPr>
        <w:br w:type="page"/>
      </w:r>
    </w:p>
    <w:p w14:paraId="72CAC856" w14:textId="77777777" w:rsidR="00FC7C26" w:rsidRPr="006E6AB4" w:rsidRDefault="00FC7C26" w:rsidP="00D260A6">
      <w:pPr>
        <w:pStyle w:val="Heading2"/>
        <w:rPr>
          <w:rFonts w:ascii="Rockwell" w:hAnsi="Rockwell"/>
          <w:smallCaps/>
          <w:sz w:val="32"/>
          <w:u w:val="single"/>
        </w:rPr>
      </w:pPr>
      <w:bookmarkStart w:id="2439" w:name="_Toc500604564"/>
      <w:r w:rsidRPr="006E6AB4">
        <w:lastRenderedPageBreak/>
        <w:t>May you not find lost</w:t>
      </w:r>
      <w:bookmarkEnd w:id="2432"/>
      <w:r w:rsidRPr="006E6AB4">
        <w:t xml:space="preserve"> thing</w:t>
      </w:r>
      <w:bookmarkEnd w:id="2433"/>
      <w:bookmarkEnd w:id="2434"/>
      <w:bookmarkEnd w:id="2435"/>
      <w:bookmarkEnd w:id="2436"/>
      <w:bookmarkEnd w:id="2437"/>
      <w:bookmarkEnd w:id="2438"/>
      <w:bookmarkEnd w:id="2439"/>
    </w:p>
    <w:p w14:paraId="68747CC2" w14:textId="77777777" w:rsidR="00FC7C26" w:rsidRPr="006E6AB4" w:rsidRDefault="00F55950" w:rsidP="00D260A6">
      <w:pPr>
        <w:pStyle w:val="ModBkBklBodyParagraph"/>
        <w:spacing w:after="0"/>
        <w:rPr>
          <w:color w:val="auto"/>
          <w:sz w:val="22"/>
          <w:szCs w:val="24"/>
        </w:rPr>
      </w:pPr>
      <w:r w:rsidRPr="006E6AB4">
        <w:rPr>
          <w:rFonts w:cs="KFGQPC Uthmanic Script HAFS"/>
          <w:noProof/>
          <w:color w:val="auto"/>
          <w:sz w:val="29"/>
          <w:szCs w:val="29"/>
          <w:lang w:val="en-US" w:bidi="ar-SA"/>
        </w:rPr>
        <mc:AlternateContent>
          <mc:Choice Requires="wps">
            <w:drawing>
              <wp:anchor distT="0" distB="0" distL="114300" distR="114300" simplePos="0" relativeHeight="251740672" behindDoc="0" locked="0" layoutInCell="1" allowOverlap="1" wp14:anchorId="6A9C810B" wp14:editId="110F6083">
                <wp:simplePos x="0" y="0"/>
                <wp:positionH relativeFrom="column">
                  <wp:posOffset>2296795</wp:posOffset>
                </wp:positionH>
                <wp:positionV relativeFrom="paragraph">
                  <wp:posOffset>416560</wp:posOffset>
                </wp:positionV>
                <wp:extent cx="330835" cy="492760"/>
                <wp:effectExtent l="0" t="0" r="0" b="3810"/>
                <wp:wrapNone/>
                <wp:docPr id="15" name="Text 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835" cy="49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A13B6" w14:textId="77777777" w:rsidR="007E0DC3" w:rsidRPr="004D1380" w:rsidRDefault="007E0DC3" w:rsidP="004D1380">
                            <w:pPr>
                              <w:rPr>
                                <w:rFonts w:ascii="Quranic_Font" w:hAnsi="Quranic_Font" w:cs="Quranic_Font"/>
                                <w:color w:val="00FFFF"/>
                                <w:sz w:val="24"/>
                                <w:szCs w:val="24"/>
                                <w:rtl/>
                              </w:rPr>
                            </w:pPr>
                            <w:r w:rsidRPr="004D1380">
                              <w:rPr>
                                <w:rFonts w:ascii="Quranic_Font" w:hAnsi="Quranic_Font" w:cs="Quranic_Font"/>
                                <w:color w:val="00FFFF"/>
                                <w:sz w:val="24"/>
                                <w:szCs w:val="24"/>
                                <w:rtl/>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9C810B" id="Text Box 644" o:spid="_x0000_s1042" type="#_x0000_t202" style="position:absolute;left:0;text-align:left;margin-left:180.85pt;margin-top:32.8pt;width:26.05pt;height:38.8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" filled="f" stroked="f">
                <v:textbox>
                  <w:txbxContent>
                    <w:p w14:paraId="32FA13B6" w14:textId="77777777" w:rsidR="007E0DC3" w:rsidRPr="004D1380" w:rsidRDefault="007E0DC3" w:rsidP="004D1380">
                      <w:pPr>
                        <w:rPr>
                          <w:rFonts w:ascii="Quranic_Font" w:hAnsi="Quranic_Font" w:cs="Quranic_Font"/>
                          <w:color w:val="00FFFF"/>
                          <w:sz w:val="24"/>
                          <w:szCs w:val="24"/>
                          <w:rtl/>
                        </w:rPr>
                      </w:pPr>
                      <w:r w:rsidRPr="004D1380">
                        <w:rPr>
                          <w:rFonts w:ascii="Quranic_Font" w:hAnsi="Quranic_Font" w:cs="Quranic_Font"/>
                          <w:color w:val="00FFFF"/>
                          <w:sz w:val="24"/>
                          <w:szCs w:val="24"/>
                          <w:rtl/>
                        </w:rPr>
                        <w:t>ٓ</w:t>
                      </w:r>
                    </w:p>
                  </w:txbxContent>
                </v:textbox>
              </v:shape>
            </w:pict>
          </mc:Fallback>
        </mc:AlternateContent>
      </w:r>
      <w:r w:rsidR="00FC7C26" w:rsidRPr="006E6AB4">
        <w:rPr>
          <w:color w:val="auto"/>
          <w:sz w:val="22"/>
          <w:szCs w:val="24"/>
        </w:rPr>
        <w:t>Sayyidunā Abū Ĥura</w:t>
      </w:r>
      <w:r w:rsidR="0034279C" w:rsidRPr="006E6AB4">
        <w:rPr>
          <w:color w:val="auto"/>
          <w:sz w:val="22"/>
          <w:szCs w:val="24"/>
        </w:rPr>
        <w:t>y</w:t>
      </w:r>
      <w:r w:rsidR="00FC7C26" w:rsidRPr="006E6AB4">
        <w:rPr>
          <w:color w:val="auto"/>
          <w:sz w:val="22"/>
          <w:szCs w:val="24"/>
        </w:rPr>
        <w:t xml:space="preserve">raĥ </w:t>
      </w:r>
      <w:r w:rsidR="00FC7C26" w:rsidRPr="006E6AB4">
        <w:rPr>
          <w:rStyle w:val="ModArabicTextinbodyChar"/>
          <w:rFonts w:cs="Al_Mushaf"/>
          <w:color w:val="auto"/>
          <w:sz w:val="14"/>
          <w:szCs w:val="14"/>
          <w:rtl/>
        </w:rPr>
        <w:t>رَضِىَ اللهُ تَعَالٰی عَنْهُ</w:t>
      </w:r>
      <w:r w:rsidR="00FC7C26" w:rsidRPr="006E6AB4">
        <w:rPr>
          <w:color w:val="auto"/>
          <w:sz w:val="22"/>
          <w:szCs w:val="24"/>
        </w:rPr>
        <w:t xml:space="preserve"> has narrated that the Prophet of mankind, the Peace of our heart and mind, the most Generous and Kind </w:t>
      </w:r>
      <w:r w:rsidR="00FC7C26" w:rsidRPr="006E6AB4">
        <w:rPr>
          <w:rStyle w:val="ModArabicTextinbodyChar"/>
          <w:rFonts w:cs="Al_Mushaf"/>
          <w:color w:val="auto"/>
          <w:sz w:val="14"/>
          <w:szCs w:val="14"/>
          <w:rtl/>
          <w:lang w:bidi="ar-SA"/>
        </w:rPr>
        <w:t>صَلَّى اللهُ تَعَالٰى عَلَيْهِ وَاٰلِهٖ وَسَلَّم</w:t>
      </w:r>
      <w:r w:rsidR="00FC7C26" w:rsidRPr="006E6AB4">
        <w:rPr>
          <w:color w:val="auto"/>
          <w:sz w:val="22"/>
          <w:szCs w:val="24"/>
        </w:rPr>
        <w:t xml:space="preserve"> has said:</w:t>
      </w:r>
    </w:p>
    <w:p w14:paraId="57E2FF82" w14:textId="77777777" w:rsidR="00FC7C26" w:rsidRPr="006E6AB4" w:rsidRDefault="00FC7C26" w:rsidP="00D260A6">
      <w:pPr>
        <w:pStyle w:val="ModArabicTextinbody"/>
        <w:bidi/>
        <w:spacing w:after="0"/>
        <w:jc w:val="center"/>
        <w:rPr>
          <w:rFonts w:cs="Al_Mushaf"/>
          <w:color w:val="auto"/>
          <w:w w:val="100"/>
          <w:position w:val="0"/>
          <w:sz w:val="29"/>
          <w:szCs w:val="32"/>
        </w:rPr>
      </w:pPr>
      <w:r w:rsidRPr="006E6AB4">
        <w:rPr>
          <w:rFonts w:cs="Al_Mushaf"/>
          <w:color w:val="auto"/>
          <w:w w:val="100"/>
          <w:position w:val="0"/>
          <w:sz w:val="29"/>
          <w:szCs w:val="32"/>
          <w:rtl/>
        </w:rPr>
        <w:t>مَنۡ سَمِعَ رَجُلًا يَنۡشُدُ ضَا</w:t>
      </w:r>
      <w:r w:rsidR="004D1380" w:rsidRPr="006E6AB4">
        <w:rPr>
          <w:rFonts w:cs="Al_Mushaf" w:hint="cs"/>
          <w:color w:val="auto"/>
          <w:w w:val="100"/>
          <w:position w:val="0"/>
          <w:sz w:val="13"/>
          <w:szCs w:val="12"/>
          <w:rtl/>
        </w:rPr>
        <w:t xml:space="preserve"> </w:t>
      </w:r>
      <w:r w:rsidRPr="006E6AB4">
        <w:rPr>
          <w:rFonts w:cs="Al_Mushaf"/>
          <w:color w:val="auto"/>
          <w:w w:val="100"/>
          <w:position w:val="0"/>
          <w:sz w:val="29"/>
          <w:szCs w:val="32"/>
          <w:rtl/>
        </w:rPr>
        <w:t>لَّةً فِي الۡمَسۡجِد</w:t>
      </w:r>
      <w:r w:rsidR="003446DF" w:rsidRPr="006E6AB4">
        <w:rPr>
          <w:rFonts w:cs="Al_Mushaf" w:hint="cs"/>
          <w:color w:val="auto"/>
          <w:w w:val="100"/>
          <w:position w:val="0"/>
          <w:sz w:val="29"/>
          <w:szCs w:val="32"/>
          <w:rtl/>
        </w:rPr>
        <w:t>ِ</w:t>
      </w:r>
    </w:p>
    <w:p w14:paraId="3A7100AF" w14:textId="77777777" w:rsidR="00FC7C26" w:rsidRPr="006E6AB4" w:rsidRDefault="00FC7C26" w:rsidP="00D260A6">
      <w:pPr>
        <w:pStyle w:val="ModArabicTextinbody"/>
        <w:bidi/>
        <w:spacing w:after="0"/>
        <w:jc w:val="center"/>
        <w:rPr>
          <w:rFonts w:cs="Al_Mushaf"/>
          <w:color w:val="auto"/>
          <w:w w:val="100"/>
          <w:position w:val="0"/>
          <w:sz w:val="29"/>
          <w:szCs w:val="32"/>
        </w:rPr>
      </w:pPr>
      <w:r w:rsidRPr="006E6AB4">
        <w:rPr>
          <w:rFonts w:cs="Al_Mushaf"/>
          <w:color w:val="auto"/>
          <w:w w:val="100"/>
          <w:position w:val="0"/>
          <w:sz w:val="29"/>
          <w:szCs w:val="32"/>
          <w:rtl/>
        </w:rPr>
        <w:t>فَقُوۡلُوۡا لَا</w:t>
      </w:r>
      <w:r w:rsidR="003446DF" w:rsidRPr="006E6AB4">
        <w:rPr>
          <w:rFonts w:cs="Al_Mushaf" w:hint="cs"/>
          <w:color w:val="auto"/>
          <w:w w:val="100"/>
          <w:position w:val="0"/>
          <w:sz w:val="13"/>
          <w:szCs w:val="12"/>
          <w:rtl/>
        </w:rPr>
        <w:t xml:space="preserve"> </w:t>
      </w:r>
      <w:r w:rsidRPr="006E6AB4">
        <w:rPr>
          <w:rFonts w:cs="Al_Mushaf"/>
          <w:color w:val="auto"/>
          <w:w w:val="100"/>
          <w:position w:val="0"/>
          <w:sz w:val="29"/>
          <w:szCs w:val="32"/>
          <w:rtl/>
        </w:rPr>
        <w:t>رَدَّهَا اللّٰه</w:t>
      </w:r>
      <w:r w:rsidR="003446DF" w:rsidRPr="006E6AB4">
        <w:rPr>
          <w:rFonts w:cs="Al_Mushaf" w:hint="cs"/>
          <w:color w:val="auto"/>
          <w:w w:val="100"/>
          <w:position w:val="0"/>
          <w:sz w:val="29"/>
          <w:szCs w:val="32"/>
          <w:rtl/>
        </w:rPr>
        <w:t>ُ</w:t>
      </w:r>
      <w:r w:rsidRPr="006E6AB4">
        <w:rPr>
          <w:rFonts w:cs="Al_Mushaf"/>
          <w:color w:val="auto"/>
          <w:w w:val="100"/>
          <w:position w:val="0"/>
          <w:sz w:val="29"/>
          <w:szCs w:val="32"/>
          <w:rtl/>
        </w:rPr>
        <w:t xml:space="preserve"> عَلَيۡكَ فَاِنَّ الۡمَسَاجِدَ لَمۡ تُبۡنَ لِهَذا</w:t>
      </w:r>
    </w:p>
    <w:p w14:paraId="1C3406FA" w14:textId="77777777" w:rsidR="00FC7C26" w:rsidRPr="006E6AB4" w:rsidRDefault="00FC7C26" w:rsidP="00D260A6">
      <w:pPr>
        <w:pStyle w:val="ModBkBklQuranicAyahTranslation"/>
        <w:spacing w:after="0"/>
        <w:rPr>
          <w:color w:val="auto"/>
          <w:sz w:val="20"/>
          <w:szCs w:val="20"/>
        </w:rPr>
      </w:pPr>
      <w:r w:rsidRPr="006E6AB4">
        <w:rPr>
          <w:color w:val="auto"/>
          <w:sz w:val="20"/>
          <w:szCs w:val="20"/>
        </w:rPr>
        <w:t xml:space="preserve">Translation: Whoever finds someone searching loudly for his lost thing in the Masjid, should say ‘May Allah </w:t>
      </w:r>
      <w:r w:rsidRPr="006E6AB4">
        <w:rPr>
          <w:rStyle w:val="ModBkBklDuaiyyaKalimatChar"/>
          <w:rFonts w:cs="Al_Mushaf"/>
          <w:color w:val="auto"/>
          <w:sz w:val="14"/>
          <w:szCs w:val="14"/>
          <w:rtl/>
        </w:rPr>
        <w:t>عَزَّوَجَلَّ</w:t>
      </w:r>
      <w:r w:rsidRPr="006E6AB4">
        <w:rPr>
          <w:color w:val="auto"/>
          <w:sz w:val="20"/>
          <w:szCs w:val="20"/>
        </w:rPr>
        <w:t xml:space="preserve"> not let you find what you have lost’ because Masājid have not been made for this purpose.</w:t>
      </w:r>
    </w:p>
    <w:p w14:paraId="12FC70A7" w14:textId="77777777" w:rsidR="00FC7C26" w:rsidRPr="006E6AB4" w:rsidRDefault="00FC7C26" w:rsidP="00D260A6">
      <w:pPr>
        <w:pStyle w:val="ModBkBklCitations"/>
        <w:spacing w:after="0"/>
        <w:jc w:val="right"/>
        <w:rPr>
          <w:color w:val="auto"/>
          <w:sz w:val="18"/>
          <w:szCs w:val="16"/>
        </w:rPr>
      </w:pPr>
      <w:r w:rsidRPr="006E6AB4">
        <w:rPr>
          <w:noProof/>
          <w:color w:val="auto"/>
          <w:sz w:val="18"/>
          <w:szCs w:val="16"/>
        </w:rPr>
        <w:t>(Ṣaḥīḥ Muslim, pp. 284, Ḥadīš 568)</w:t>
      </w:r>
    </w:p>
    <w:p w14:paraId="797A633F" w14:textId="77777777" w:rsidR="00FC7C26" w:rsidRPr="006E6AB4" w:rsidRDefault="00FC7C26" w:rsidP="00D260A6">
      <w:pPr>
        <w:pStyle w:val="Heading2"/>
      </w:pPr>
      <w:bookmarkStart w:id="2440" w:name="_Toc239320313"/>
      <w:bookmarkStart w:id="2441" w:name="_Toc294546823"/>
      <w:bookmarkStart w:id="2442" w:name="_Toc332511734"/>
      <w:bookmarkStart w:id="2443" w:name="_Toc357063907"/>
      <w:bookmarkStart w:id="2444" w:name="_Toc361436267"/>
      <w:bookmarkStart w:id="2445" w:name="_Toc361437749"/>
      <w:bookmarkStart w:id="2446" w:name="_Toc361439237"/>
      <w:bookmarkStart w:id="2447" w:name="_Toc500604565"/>
      <w:r w:rsidRPr="006E6AB4">
        <w:t>Searching</w:t>
      </w:r>
      <w:r w:rsidRPr="006E6AB4">
        <w:rPr>
          <w:sz w:val="32"/>
          <w:szCs w:val="36"/>
        </w:rPr>
        <w:t xml:space="preserve"> </w:t>
      </w:r>
      <w:r w:rsidRPr="006E6AB4">
        <w:t>for shoes in Masjid</w:t>
      </w:r>
      <w:bookmarkEnd w:id="2440"/>
      <w:bookmarkEnd w:id="2441"/>
      <w:bookmarkEnd w:id="2442"/>
      <w:bookmarkEnd w:id="2443"/>
      <w:bookmarkEnd w:id="2444"/>
      <w:bookmarkEnd w:id="2445"/>
      <w:bookmarkEnd w:id="2446"/>
      <w:bookmarkEnd w:id="2447"/>
    </w:p>
    <w:p w14:paraId="673E6B02" w14:textId="77777777" w:rsidR="00FC7C26" w:rsidRPr="006E6AB4" w:rsidRDefault="00FC7C26" w:rsidP="00D260A6">
      <w:pPr>
        <w:pStyle w:val="ModBkBklBodyParagraph"/>
        <w:spacing w:after="0"/>
        <w:rPr>
          <w:color w:val="auto"/>
          <w:sz w:val="22"/>
          <w:szCs w:val="24"/>
        </w:rPr>
      </w:pPr>
      <w:r w:rsidRPr="006E6AB4">
        <w:rPr>
          <w:color w:val="auto"/>
          <w:spacing w:val="-2"/>
          <w:sz w:val="22"/>
          <w:szCs w:val="24"/>
        </w:rPr>
        <w:t>Dear Islamic brothers! The people who look for their lost shoes or other things in Masājid</w:t>
      </w:r>
      <w:r w:rsidRPr="006E6AB4">
        <w:rPr>
          <w:color w:val="auto"/>
          <w:sz w:val="22"/>
          <w:szCs w:val="24"/>
        </w:rPr>
        <w:t xml:space="preserve"> should learn a lesson from the foregoing blessed </w:t>
      </w:r>
      <w:r w:rsidRPr="006E6AB4">
        <w:rPr>
          <w:rFonts w:ascii="Times New Roman" w:hAnsi="Times New Roman" w:cs="Times New Roman"/>
          <w:color w:val="auto"/>
          <w:szCs w:val="24"/>
        </w:rPr>
        <w:t>Ḥ</w:t>
      </w:r>
      <w:r w:rsidRPr="006E6AB4">
        <w:rPr>
          <w:color w:val="auto"/>
          <w:sz w:val="22"/>
          <w:szCs w:val="24"/>
        </w:rPr>
        <w:t xml:space="preserve">adīš. We must prevent every such activity that causes a noise and desecrates the Masājid’s honour. Masājid are not made for worldly conversations, joking, laughing and other useless activities. Instead, they are made for divine worship. The blessed companions </w:t>
      </w:r>
      <w:r w:rsidRPr="006E6AB4">
        <w:rPr>
          <w:rStyle w:val="ModBkBklDuaiyyaKalimatChar"/>
          <w:rFonts w:cs="Al_Mushaf"/>
          <w:color w:val="auto"/>
          <w:sz w:val="14"/>
          <w:szCs w:val="14"/>
          <w:rtl/>
        </w:rPr>
        <w:t>رَضِىَ الـلّٰـهُ تَعَالٰی عَـنْهُم</w:t>
      </w:r>
      <w:r w:rsidRPr="006E6AB4">
        <w:rPr>
          <w:color w:val="auto"/>
          <w:sz w:val="22"/>
          <w:szCs w:val="24"/>
        </w:rPr>
        <w:t xml:space="preserve"> would strongly dislike loud conversations in the Masjid, as mentioned in following narration:</w:t>
      </w:r>
    </w:p>
    <w:p w14:paraId="609C2722" w14:textId="77777777" w:rsidR="00FC7C26" w:rsidRPr="006E6AB4" w:rsidRDefault="00FC7C26" w:rsidP="00D260A6">
      <w:pPr>
        <w:pStyle w:val="Heading2"/>
      </w:pPr>
      <w:bookmarkStart w:id="2448" w:name="_Toc332511735"/>
      <w:bookmarkStart w:id="2449" w:name="_Toc357063908"/>
      <w:bookmarkStart w:id="2450" w:name="_Toc361436268"/>
      <w:bookmarkStart w:id="2451" w:name="_Toc361437750"/>
      <w:bookmarkStart w:id="2452" w:name="_Toc361439238"/>
      <w:bookmarkStart w:id="2453" w:name="_Toc500604566"/>
      <w:r w:rsidRPr="006E6AB4">
        <w:t>Honour of Masjid</w:t>
      </w:r>
      <w:bookmarkEnd w:id="2448"/>
      <w:bookmarkEnd w:id="2449"/>
      <w:bookmarkEnd w:id="2450"/>
      <w:bookmarkEnd w:id="2451"/>
      <w:bookmarkEnd w:id="2452"/>
      <w:bookmarkEnd w:id="2453"/>
    </w:p>
    <w:p w14:paraId="61962368" w14:textId="77777777" w:rsidR="00E20A2E" w:rsidRPr="006E6AB4" w:rsidRDefault="00FC7C26" w:rsidP="00D260A6">
      <w:pPr>
        <w:pStyle w:val="ModBkBklBodyParagraph"/>
        <w:spacing w:after="0"/>
        <w:rPr>
          <w:color w:val="auto"/>
          <w:sz w:val="22"/>
          <w:szCs w:val="24"/>
        </w:rPr>
      </w:pPr>
      <w:r w:rsidRPr="006E6AB4">
        <w:rPr>
          <w:color w:val="auto"/>
          <w:spacing w:val="-2"/>
          <w:sz w:val="22"/>
          <w:szCs w:val="24"/>
        </w:rPr>
        <w:t xml:space="preserve">Sayyidunā Sāib Bin Yazīd </w:t>
      </w:r>
      <w:r w:rsidRPr="006E6AB4">
        <w:rPr>
          <w:rStyle w:val="ModArabicTextinbodyChar"/>
          <w:rFonts w:cs="Al_Mushaf"/>
          <w:color w:val="auto"/>
          <w:spacing w:val="-2"/>
          <w:sz w:val="14"/>
          <w:szCs w:val="14"/>
          <w:rtl/>
          <w:lang w:bidi="ar-SA"/>
        </w:rPr>
        <w:t>رَضِىَ الـلّٰـهُ تَعَالٰی عَـنْهُ</w:t>
      </w:r>
      <w:r w:rsidRPr="006E6AB4">
        <w:rPr>
          <w:color w:val="auto"/>
          <w:spacing w:val="-2"/>
          <w:sz w:val="22"/>
          <w:szCs w:val="24"/>
        </w:rPr>
        <w:t xml:space="preserve"> has said, ‘I was standing in the Masjid when someone</w:t>
      </w:r>
      <w:r w:rsidRPr="006E6AB4">
        <w:rPr>
          <w:color w:val="auto"/>
          <w:sz w:val="22"/>
          <w:szCs w:val="24"/>
        </w:rPr>
        <w:t xml:space="preserve"> threw a tiny piece of stone at me. As I turned round I saw that it was Sayyidunā ‘Umar Fārūq A’</w:t>
      </w:r>
      <w:r w:rsidRPr="006E6AB4">
        <w:rPr>
          <w:rFonts w:ascii="Times New Roman" w:hAnsi="Times New Roman" w:cs="Times New Roman"/>
          <w:color w:val="auto"/>
          <w:szCs w:val="24"/>
        </w:rPr>
        <w:t>ẓ</w:t>
      </w:r>
      <w:r w:rsidRPr="006E6AB4">
        <w:rPr>
          <w:color w:val="auto"/>
          <w:sz w:val="22"/>
          <w:szCs w:val="24"/>
        </w:rPr>
        <w:t xml:space="preserve">am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He asked me (with gestures) to bring those two men to him. I did as he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asked. Sayyidunā ‘Umar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asked them, ‘Where are you from?’ </w:t>
      </w:r>
      <w:r w:rsidRPr="006E6AB4">
        <w:rPr>
          <w:color w:val="auto"/>
          <w:spacing w:val="-4"/>
          <w:sz w:val="22"/>
          <w:szCs w:val="24"/>
        </w:rPr>
        <w:t>They replied ‘</w:t>
      </w:r>
      <w:r w:rsidRPr="006E6AB4">
        <w:rPr>
          <w:rFonts w:ascii="Times New Roman" w:hAnsi="Times New Roman" w:cs="Times New Roman"/>
          <w:color w:val="auto"/>
          <w:spacing w:val="-4"/>
          <w:szCs w:val="24"/>
        </w:rPr>
        <w:t>Ṭ</w:t>
      </w:r>
      <w:r w:rsidRPr="006E6AB4">
        <w:rPr>
          <w:color w:val="auto"/>
          <w:spacing w:val="-4"/>
          <w:sz w:val="22"/>
          <w:szCs w:val="24"/>
        </w:rPr>
        <w:t xml:space="preserve">āif.’ He </w:t>
      </w:r>
      <w:r w:rsidRPr="006E6AB4">
        <w:rPr>
          <w:rStyle w:val="ModArabicTextinbodyChar"/>
          <w:rFonts w:cs="Al_Mushaf"/>
          <w:color w:val="auto"/>
          <w:spacing w:val="-4"/>
          <w:sz w:val="14"/>
          <w:szCs w:val="14"/>
          <w:rtl/>
          <w:lang w:bidi="ar-SA"/>
        </w:rPr>
        <w:t>رَضِىَ اللهُ تَعَالٰی عَنْهُ</w:t>
      </w:r>
      <w:r w:rsidRPr="006E6AB4">
        <w:rPr>
          <w:color w:val="auto"/>
          <w:spacing w:val="-4"/>
          <w:sz w:val="22"/>
          <w:szCs w:val="24"/>
        </w:rPr>
        <w:t xml:space="preserve"> said, ‘If you were the residents of Madīna-tul-Munawwaraĥ</w:t>
      </w:r>
      <w:r w:rsidRPr="006E6AB4">
        <w:rPr>
          <w:color w:val="auto"/>
          <w:sz w:val="22"/>
          <w:szCs w:val="24"/>
        </w:rPr>
        <w:t xml:space="preserve"> </w:t>
      </w:r>
      <w:r w:rsidRPr="006E6AB4">
        <w:rPr>
          <w:color w:val="auto"/>
          <w:spacing w:val="-2"/>
          <w:sz w:val="22"/>
          <w:szCs w:val="24"/>
        </w:rPr>
        <w:t>(who are well aware of Masjid’s honour) I would definitely punish you because you raised</w:t>
      </w:r>
      <w:r w:rsidRPr="006E6AB4">
        <w:rPr>
          <w:color w:val="auto"/>
          <w:sz w:val="22"/>
          <w:szCs w:val="24"/>
        </w:rPr>
        <w:t xml:space="preserve"> your voices in the Masjid of the Beloved and Blessed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w:t>
      </w:r>
    </w:p>
    <w:p w14:paraId="57D947BD" w14:textId="77777777" w:rsidR="00FC7C26" w:rsidRPr="006E6AB4" w:rsidRDefault="00FC7C26" w:rsidP="00D260A6">
      <w:pPr>
        <w:pStyle w:val="ModBkBklBodyParagraph"/>
        <w:spacing w:after="0"/>
        <w:jc w:val="right"/>
        <w:rPr>
          <w:color w:val="auto"/>
          <w:sz w:val="22"/>
          <w:szCs w:val="24"/>
        </w:rPr>
      </w:pPr>
      <w:r w:rsidRPr="006E6AB4">
        <w:rPr>
          <w:rStyle w:val="ModBodyReferencesChar"/>
          <w:color w:val="auto"/>
          <w:sz w:val="18"/>
          <w:szCs w:val="24"/>
        </w:rPr>
        <w:t>(</w:t>
      </w:r>
      <w:r w:rsidRPr="006E6AB4">
        <w:rPr>
          <w:rStyle w:val="ModBkBklCitationsChar"/>
          <w:color w:val="auto"/>
          <w:sz w:val="18"/>
          <w:szCs w:val="16"/>
        </w:rPr>
        <w:t>Ṣaḥīḥ</w:t>
      </w:r>
      <w:r w:rsidRPr="006E6AB4">
        <w:rPr>
          <w:rStyle w:val="ModBodyReferencesChar"/>
          <w:color w:val="auto"/>
          <w:sz w:val="18"/>
          <w:szCs w:val="24"/>
        </w:rPr>
        <w:t xml:space="preserve"> </w:t>
      </w:r>
      <w:r w:rsidRPr="006E6AB4">
        <w:rPr>
          <w:rStyle w:val="ModBkBklCitationsChar"/>
          <w:color w:val="auto"/>
          <w:sz w:val="18"/>
          <w:szCs w:val="16"/>
        </w:rPr>
        <w:t>Bukhārī</w:t>
      </w:r>
      <w:r w:rsidRPr="006E6AB4">
        <w:rPr>
          <w:rStyle w:val="ModBodyReferencesChar"/>
          <w:color w:val="auto"/>
          <w:sz w:val="18"/>
          <w:szCs w:val="24"/>
        </w:rPr>
        <w:t>,</w:t>
      </w:r>
      <w:r w:rsidR="00A46366" w:rsidRPr="006E6AB4">
        <w:rPr>
          <w:rStyle w:val="ModBodyReferencesChar"/>
          <w:color w:val="auto"/>
          <w:sz w:val="18"/>
          <w:szCs w:val="24"/>
        </w:rPr>
        <w:t xml:space="preserve"> vol. 1,</w:t>
      </w:r>
      <w:r w:rsidRPr="006E6AB4">
        <w:rPr>
          <w:rStyle w:val="ModBodyReferencesChar"/>
          <w:color w:val="auto"/>
          <w:sz w:val="18"/>
          <w:szCs w:val="24"/>
        </w:rPr>
        <w:t xml:space="preserve"> pp. 178, </w:t>
      </w:r>
      <w:r w:rsidRPr="006E6AB4">
        <w:rPr>
          <w:rStyle w:val="ModBkBklCitationsChar"/>
          <w:color w:val="auto"/>
          <w:sz w:val="18"/>
          <w:szCs w:val="16"/>
        </w:rPr>
        <w:t>Ḥadīš</w:t>
      </w:r>
      <w:r w:rsidRPr="006E6AB4">
        <w:rPr>
          <w:rStyle w:val="ModBodyReferencesChar"/>
          <w:color w:val="auto"/>
          <w:sz w:val="18"/>
          <w:szCs w:val="24"/>
        </w:rPr>
        <w:t xml:space="preserve"> 470)</w:t>
      </w:r>
    </w:p>
    <w:p w14:paraId="45A1FA46" w14:textId="77777777" w:rsidR="006E6AB4" w:rsidRDefault="006E6AB4" w:rsidP="00D260A6">
      <w:pPr>
        <w:spacing w:after="0" w:line="240" w:lineRule="auto"/>
        <w:rPr>
          <w:rFonts w:ascii="Warnock Pro SmBd" w:hAnsi="Warnock Pro SmBd"/>
          <w:sz w:val="25"/>
          <w:szCs w:val="28"/>
        </w:rPr>
      </w:pPr>
      <w:bookmarkStart w:id="2454" w:name="_Toc239320315"/>
      <w:bookmarkStart w:id="2455" w:name="_Toc294546825"/>
      <w:bookmarkStart w:id="2456" w:name="_Toc332511736"/>
      <w:bookmarkStart w:id="2457" w:name="_Toc357063909"/>
      <w:bookmarkStart w:id="2458" w:name="_Toc361436269"/>
      <w:bookmarkStart w:id="2459" w:name="_Toc361437751"/>
      <w:bookmarkStart w:id="2460" w:name="_Toc361439239"/>
      <w:r>
        <w:rPr>
          <w:sz w:val="25"/>
          <w:szCs w:val="28"/>
        </w:rPr>
        <w:br w:type="page"/>
      </w:r>
    </w:p>
    <w:p w14:paraId="720B1662" w14:textId="77777777" w:rsidR="00FC7C26" w:rsidRPr="006E6AB4" w:rsidRDefault="00FC7C26" w:rsidP="00D260A6">
      <w:pPr>
        <w:pStyle w:val="Heading2"/>
      </w:pPr>
      <w:bookmarkStart w:id="2461" w:name="_Toc500604567"/>
      <w:r w:rsidRPr="006E6AB4">
        <w:lastRenderedPageBreak/>
        <w:t>Mubā</w:t>
      </w:r>
      <w:r w:rsidRPr="006E6AB4">
        <w:rPr>
          <w:rFonts w:ascii="Times New Roman" w:hAnsi="Times New Roman" w:cs="Times New Roman"/>
          <w:sz w:val="28"/>
        </w:rPr>
        <w:t>ḥ</w:t>
      </w:r>
      <w:r w:rsidRPr="006E6AB4">
        <w:t xml:space="preserve"> speech ruins </w:t>
      </w:r>
      <w:bookmarkEnd w:id="2454"/>
      <w:r w:rsidRPr="006E6AB4">
        <w:t>good deeds</w:t>
      </w:r>
      <w:bookmarkEnd w:id="2455"/>
      <w:bookmarkEnd w:id="2456"/>
      <w:bookmarkEnd w:id="2457"/>
      <w:bookmarkEnd w:id="2458"/>
      <w:bookmarkEnd w:id="2459"/>
      <w:bookmarkEnd w:id="2460"/>
      <w:bookmarkEnd w:id="2461"/>
    </w:p>
    <w:p w14:paraId="2E66AE54"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Sayyidunā Mullā ‘Alī Qārī </w:t>
      </w:r>
      <w:r w:rsidRPr="006E6AB4">
        <w:rPr>
          <w:rStyle w:val="ModBkBklDuaiyyaKalimatChar"/>
          <w:rFonts w:cs="Al_Mushaf"/>
          <w:color w:val="auto"/>
          <w:sz w:val="14"/>
          <w:szCs w:val="14"/>
          <w:rtl/>
        </w:rPr>
        <w:t>عَـلَـيۡهِ رَحْـمَـةُ الـلّٰـهِ الْـبَـارِی</w:t>
      </w:r>
      <w:r w:rsidRPr="006E6AB4">
        <w:rPr>
          <w:color w:val="auto"/>
          <w:sz w:val="22"/>
          <w:szCs w:val="24"/>
        </w:rPr>
        <w:t xml:space="preserve"> has narrated with the reference of Mu</w:t>
      </w:r>
      <w:r w:rsidRPr="006E6AB4">
        <w:rPr>
          <w:rFonts w:ascii="Times New Roman" w:hAnsi="Times New Roman" w:cs="Times New Roman"/>
          <w:color w:val="auto"/>
          <w:szCs w:val="24"/>
        </w:rPr>
        <w:t>ḥ</w:t>
      </w:r>
      <w:r w:rsidRPr="006E6AB4">
        <w:rPr>
          <w:color w:val="auto"/>
          <w:sz w:val="22"/>
          <w:szCs w:val="24"/>
        </w:rPr>
        <w:t>aqqiq-‘alal-I</w:t>
      </w:r>
      <w:r w:rsidRPr="006E6AB4">
        <w:rPr>
          <w:rFonts w:ascii="Times New Roman" w:hAnsi="Times New Roman" w:cs="Times New Roman"/>
          <w:color w:val="auto"/>
          <w:szCs w:val="24"/>
        </w:rPr>
        <w:t>ṭ</w:t>
      </w:r>
      <w:r w:rsidRPr="006E6AB4">
        <w:rPr>
          <w:color w:val="auto"/>
          <w:sz w:val="22"/>
          <w:szCs w:val="24"/>
        </w:rPr>
        <w:t xml:space="preserve">lāq Shaykh Ibn Ĥumām </w:t>
      </w:r>
      <w:r w:rsidRPr="006E6AB4">
        <w:rPr>
          <w:rStyle w:val="ModArabicTextinbodyChar"/>
          <w:rFonts w:cs="Al_Mushaf"/>
          <w:color w:val="auto"/>
          <w:sz w:val="14"/>
          <w:szCs w:val="14"/>
          <w:rtl/>
          <w:lang w:bidi="ar-SA"/>
        </w:rPr>
        <w:t>رَحْمَةُ اللهِ تَعَالٰی عَلَيْه</w:t>
      </w:r>
      <w:r w:rsidRPr="006E6AB4">
        <w:rPr>
          <w:color w:val="auto"/>
          <w:sz w:val="22"/>
          <w:szCs w:val="24"/>
        </w:rPr>
        <w:t>:</w:t>
      </w:r>
    </w:p>
    <w:p w14:paraId="343AA8C1" w14:textId="77777777" w:rsidR="00FC7C26" w:rsidRPr="006E6AB4" w:rsidRDefault="00FC7C26" w:rsidP="00D260A6">
      <w:pPr>
        <w:pStyle w:val="ModArabicTextinbody"/>
        <w:bidi/>
        <w:spacing w:after="0"/>
        <w:jc w:val="center"/>
        <w:rPr>
          <w:rFonts w:cs="Al_Mushaf"/>
          <w:color w:val="auto"/>
          <w:w w:val="100"/>
          <w:position w:val="0"/>
          <w:sz w:val="30"/>
          <w:szCs w:val="36"/>
        </w:rPr>
      </w:pPr>
      <w:r w:rsidRPr="006E6AB4">
        <w:rPr>
          <w:rFonts w:cs="Al_Mushaf"/>
          <w:color w:val="auto"/>
          <w:w w:val="100"/>
          <w:position w:val="0"/>
          <w:sz w:val="30"/>
          <w:szCs w:val="36"/>
          <w:rtl/>
        </w:rPr>
        <w:t>اَلۡكَلَامُ الۡمُبَاحُ فِي الۡمَسۡجِدِ مَكۡرُوۡهٌ يَا كُلُ الۡحَسَنَاتِ</w:t>
      </w:r>
    </w:p>
    <w:p w14:paraId="4968BE97" w14:textId="77777777" w:rsidR="00FC7C26" w:rsidRPr="006E6AB4" w:rsidRDefault="00FC7C26" w:rsidP="00D260A6">
      <w:pPr>
        <w:pStyle w:val="ModBkBklQuranicAyahTranslation"/>
        <w:spacing w:after="0"/>
        <w:rPr>
          <w:color w:val="auto"/>
          <w:sz w:val="20"/>
          <w:szCs w:val="20"/>
        </w:rPr>
      </w:pPr>
      <w:r w:rsidRPr="006E6AB4">
        <w:rPr>
          <w:color w:val="auto"/>
          <w:sz w:val="20"/>
          <w:szCs w:val="20"/>
        </w:rPr>
        <w:t>Translation: Mubā</w:t>
      </w:r>
      <w:r w:rsidRPr="006E6AB4">
        <w:rPr>
          <w:rFonts w:ascii="Times New Roman" w:hAnsi="Times New Roman"/>
          <w:b/>
          <w:bCs/>
          <w:color w:val="auto"/>
          <w:sz w:val="20"/>
          <w:szCs w:val="20"/>
        </w:rPr>
        <w:t>ḥ</w:t>
      </w:r>
      <w:r w:rsidR="005B2DBA" w:rsidRPr="006E6AB4">
        <w:rPr>
          <w:rFonts w:ascii="Times New Roman" w:hAnsi="Times New Roman"/>
          <w:color w:val="auto"/>
          <w:sz w:val="20"/>
          <w:szCs w:val="20"/>
        </w:rPr>
        <w:fldChar w:fldCharType="begin"/>
      </w:r>
      <w:r w:rsidRPr="006E6AB4">
        <w:rPr>
          <w:color w:val="auto"/>
          <w:sz w:val="20"/>
          <w:szCs w:val="20"/>
        </w:rPr>
        <w:instrText xml:space="preserve"> XE "Mubā</w:instrText>
      </w:r>
      <w:r w:rsidRPr="006E6AB4">
        <w:rPr>
          <w:rFonts w:ascii="Times New Roman" w:hAnsi="Times New Roman"/>
          <w:color w:val="auto"/>
          <w:sz w:val="20"/>
          <w:szCs w:val="20"/>
        </w:rPr>
        <w:instrText>ḥ</w:instrText>
      </w:r>
      <w:r w:rsidRPr="006E6AB4">
        <w:rPr>
          <w:color w:val="auto"/>
          <w:sz w:val="20"/>
          <w:szCs w:val="20"/>
        </w:rPr>
        <w:instrText xml:space="preserve">" </w:instrText>
      </w:r>
      <w:r w:rsidR="005B2DBA" w:rsidRPr="006E6AB4">
        <w:rPr>
          <w:rFonts w:ascii="Times New Roman" w:hAnsi="Times New Roman"/>
          <w:color w:val="auto"/>
          <w:sz w:val="20"/>
          <w:szCs w:val="20"/>
        </w:rPr>
        <w:fldChar w:fldCharType="end"/>
      </w:r>
      <w:r w:rsidRPr="006E6AB4">
        <w:rPr>
          <w:color w:val="auto"/>
          <w:sz w:val="20"/>
          <w:szCs w:val="20"/>
        </w:rPr>
        <w:t xml:space="preserve"> (permissible) speech in the Masjid is Makrūĥ (Ta</w:t>
      </w:r>
      <w:r w:rsidRPr="006E6AB4">
        <w:rPr>
          <w:rFonts w:ascii="Times New Roman" w:hAnsi="Times New Roman"/>
          <w:b/>
          <w:bCs/>
          <w:color w:val="auto"/>
          <w:sz w:val="20"/>
          <w:szCs w:val="20"/>
        </w:rPr>
        <w:t>ḥ</w:t>
      </w:r>
      <w:r w:rsidRPr="006E6AB4">
        <w:rPr>
          <w:color w:val="auto"/>
          <w:sz w:val="20"/>
          <w:szCs w:val="20"/>
        </w:rPr>
        <w:t xml:space="preserve">rīmī) and ruins virtuous deeds. </w:t>
      </w:r>
      <w:r w:rsidR="00A46366" w:rsidRPr="006E6AB4">
        <w:rPr>
          <w:rStyle w:val="ModBkBklCitationsChar"/>
          <w:color w:val="auto"/>
          <w:sz w:val="18"/>
          <w:szCs w:val="16"/>
        </w:rPr>
        <w:t>(Mirqāt-ul-Mafātīḥ, vol. 2, pp. 449</w:t>
      </w:r>
      <w:r w:rsidRPr="006E6AB4">
        <w:rPr>
          <w:rStyle w:val="ModBkBklCitationsChar"/>
          <w:color w:val="auto"/>
          <w:sz w:val="18"/>
          <w:szCs w:val="16"/>
        </w:rPr>
        <w:t>)</w:t>
      </w:r>
    </w:p>
    <w:p w14:paraId="526495D3"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Sayyidunā Anas Bin Mālik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narrated that the Prophet of mankind, the Peace of our heart and mind, the most Generous and Kind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w:t>
      </w:r>
    </w:p>
    <w:p w14:paraId="77D499DD" w14:textId="77777777" w:rsidR="00FC7C26" w:rsidRPr="006E6AB4" w:rsidRDefault="00FC7C26" w:rsidP="00D260A6">
      <w:pPr>
        <w:pStyle w:val="ModArabicTextinbody"/>
        <w:bidi/>
        <w:spacing w:after="0"/>
        <w:jc w:val="center"/>
        <w:rPr>
          <w:rFonts w:cs="Al_Mushaf"/>
          <w:color w:val="auto"/>
          <w:w w:val="100"/>
          <w:sz w:val="31"/>
          <w:szCs w:val="36"/>
        </w:rPr>
      </w:pPr>
      <w:r w:rsidRPr="006E6AB4">
        <w:rPr>
          <w:rFonts w:cs="Al_Mushaf"/>
          <w:color w:val="auto"/>
          <w:w w:val="100"/>
          <w:sz w:val="31"/>
          <w:szCs w:val="36"/>
          <w:rtl/>
        </w:rPr>
        <w:t>اَلضَّحۡكُ فِي الۡمَسۡجِد ظُلُمَةٌ فِي الۡقَبۡرِ</w:t>
      </w:r>
    </w:p>
    <w:p w14:paraId="321FA7CD" w14:textId="77777777" w:rsidR="00FC7C26" w:rsidRPr="006E6AB4" w:rsidRDefault="00FC7C26" w:rsidP="00D260A6">
      <w:pPr>
        <w:pStyle w:val="ModBkBklQuranicAyahTranslation"/>
        <w:spacing w:after="0"/>
        <w:rPr>
          <w:color w:val="auto"/>
          <w:sz w:val="20"/>
          <w:szCs w:val="20"/>
        </w:rPr>
      </w:pPr>
      <w:r w:rsidRPr="006E6AB4">
        <w:rPr>
          <w:color w:val="auto"/>
          <w:sz w:val="20"/>
          <w:szCs w:val="20"/>
        </w:rPr>
        <w:t>Translation: Laughing in the Masjid causes darkness in the grave.</w:t>
      </w:r>
    </w:p>
    <w:p w14:paraId="03752856" w14:textId="77777777" w:rsidR="00FC7C26" w:rsidRPr="006E6AB4" w:rsidRDefault="00FC7C26" w:rsidP="00D260A6">
      <w:pPr>
        <w:pStyle w:val="ModBkBklCitations"/>
        <w:spacing w:after="0"/>
        <w:jc w:val="center"/>
        <w:rPr>
          <w:color w:val="auto"/>
          <w:sz w:val="18"/>
          <w:szCs w:val="16"/>
        </w:rPr>
      </w:pPr>
      <w:r w:rsidRPr="006E6AB4">
        <w:rPr>
          <w:noProof/>
          <w:color w:val="auto"/>
          <w:sz w:val="18"/>
          <w:szCs w:val="16"/>
        </w:rPr>
        <w:t>(Al-Jāmi’-uṣ-Ṣaghīr, pp. 322, Ḥadīš 5231)</w:t>
      </w:r>
    </w:p>
    <w:p w14:paraId="40991BF2" w14:textId="77777777" w:rsidR="00FC7C26" w:rsidRPr="006E6AB4" w:rsidRDefault="00FC7C26" w:rsidP="00D260A6">
      <w:pPr>
        <w:pStyle w:val="Heading2"/>
      </w:pPr>
      <w:bookmarkStart w:id="2462" w:name="_Toc239320316"/>
      <w:bookmarkStart w:id="2463" w:name="_Toc294546826"/>
      <w:bookmarkStart w:id="2464" w:name="_Toc332511737"/>
      <w:bookmarkStart w:id="2465" w:name="_Toc357063910"/>
      <w:bookmarkStart w:id="2466" w:name="_Toc361436270"/>
      <w:bookmarkStart w:id="2467" w:name="_Toc361437752"/>
      <w:bookmarkStart w:id="2468" w:name="_Toc361439240"/>
      <w:bookmarkStart w:id="2469" w:name="_Toc500604568"/>
      <w:r w:rsidRPr="006E6AB4">
        <w:t>Darkness in grave</w:t>
      </w:r>
      <w:bookmarkEnd w:id="2462"/>
      <w:bookmarkEnd w:id="2463"/>
      <w:bookmarkEnd w:id="2464"/>
      <w:bookmarkEnd w:id="2465"/>
      <w:bookmarkEnd w:id="2466"/>
      <w:bookmarkEnd w:id="2467"/>
      <w:bookmarkEnd w:id="2468"/>
      <w:bookmarkEnd w:id="2469"/>
    </w:p>
    <w:p w14:paraId="4CD1EF4D"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Dear Islamic brothers! Read the foregoing narrations repeatedly and tremble with fear of Allah </w:t>
      </w:r>
      <w:r w:rsidRPr="006E6AB4">
        <w:rPr>
          <w:rStyle w:val="ModArabicTextinbodyChar"/>
          <w:rFonts w:cs="Al_Mushaf"/>
          <w:color w:val="auto"/>
          <w:sz w:val="14"/>
          <w:szCs w:val="14"/>
          <w:rtl/>
          <w:lang w:bidi="ar-SA"/>
        </w:rPr>
        <w:t>عَزَّوَجَلَّ</w:t>
      </w:r>
      <w:r w:rsidRPr="006E6AB4">
        <w:rPr>
          <w:color w:val="auto"/>
          <w:sz w:val="22"/>
          <w:szCs w:val="24"/>
        </w:rPr>
        <w:t xml:space="preserve">! A Mu’takif enters the Masjid to get reward, but (Allah </w:t>
      </w:r>
      <w:r w:rsidRPr="006E6AB4">
        <w:rPr>
          <w:rStyle w:val="ModArabicTextinbodyChar"/>
          <w:rFonts w:cs="Al_Mushaf"/>
          <w:color w:val="auto"/>
          <w:sz w:val="14"/>
          <w:szCs w:val="14"/>
          <w:rtl/>
          <w:lang w:bidi="ar-SA"/>
        </w:rPr>
        <w:t>عَزَّوَجَلَّ</w:t>
      </w:r>
      <w:r w:rsidRPr="006E6AB4">
        <w:rPr>
          <w:color w:val="auto"/>
          <w:sz w:val="22"/>
          <w:szCs w:val="24"/>
        </w:rPr>
        <w:t xml:space="preserve"> forbids) a lot of sins may be written in his book of deeds due to useless talking and laughing. Even speaking about permissible worldly matters in the Masjid ruins good deeds, so stay calm and quiet in the Masjid. Be serious even when delivering or listening to speech. Do not say any such thing that can make people laugh. Neither laugh yourself nor let others laugh because laughing in the Masjid causes darkness in the grave. However, there is no harm in smiling, if necessary. In order to develop the mindset of honouring the Masjid, </w:t>
      </w:r>
      <w:r w:rsidRPr="006E6AB4">
        <w:rPr>
          <w:color w:val="auto"/>
          <w:spacing w:val="-2"/>
          <w:sz w:val="22"/>
          <w:szCs w:val="24"/>
        </w:rPr>
        <w:t>please travel with the Madanī Qāfilaĥs of Dawat-e-Islami. Here is an encouraging Madanī</w:t>
      </w:r>
      <w:r w:rsidRPr="006E6AB4">
        <w:rPr>
          <w:color w:val="auto"/>
          <w:sz w:val="22"/>
          <w:szCs w:val="24"/>
        </w:rPr>
        <w:t xml:space="preserve"> blessing about I’tikāf:</w:t>
      </w:r>
    </w:p>
    <w:p w14:paraId="2CD63564" w14:textId="77777777" w:rsidR="00FC7C26" w:rsidRPr="00E26014" w:rsidRDefault="00FC7C26" w:rsidP="00D260A6">
      <w:pPr>
        <w:pStyle w:val="Heading2"/>
      </w:pPr>
      <w:bookmarkStart w:id="2470" w:name="_Toc239320317"/>
      <w:bookmarkStart w:id="2471" w:name="_Toc294546827"/>
      <w:bookmarkStart w:id="2472" w:name="_Toc332511738"/>
      <w:bookmarkStart w:id="2473" w:name="_Toc357063911"/>
      <w:bookmarkStart w:id="2474" w:name="_Toc361436271"/>
      <w:bookmarkStart w:id="2475" w:name="_Toc361437753"/>
      <w:bookmarkStart w:id="2476" w:name="_Toc361439241"/>
      <w:bookmarkStart w:id="2477" w:name="_Toc500604569"/>
      <w:r w:rsidRPr="00E26014">
        <w:t>I’tikāf of Muftī of Dawat-e-Islami</w:t>
      </w:r>
      <w:bookmarkEnd w:id="2470"/>
      <w:bookmarkEnd w:id="2471"/>
      <w:bookmarkEnd w:id="2472"/>
      <w:bookmarkEnd w:id="2473"/>
      <w:bookmarkEnd w:id="2474"/>
      <w:bookmarkEnd w:id="2475"/>
      <w:bookmarkEnd w:id="2476"/>
      <w:bookmarkEnd w:id="2477"/>
    </w:p>
    <w:p w14:paraId="30CAFDB1" w14:textId="77777777" w:rsidR="00E26014" w:rsidRDefault="00FC7C26" w:rsidP="00D260A6">
      <w:pPr>
        <w:pStyle w:val="ModBkBklBodyParagraph"/>
        <w:spacing w:after="0"/>
        <w:rPr>
          <w:color w:val="auto"/>
          <w:sz w:val="22"/>
          <w:szCs w:val="24"/>
        </w:rPr>
      </w:pPr>
      <w:r w:rsidRPr="006E6AB4">
        <w:rPr>
          <w:color w:val="auto"/>
          <w:sz w:val="22"/>
          <w:szCs w:val="24"/>
        </w:rPr>
        <w:t>The following is the account given by a 52-year-old Islamic brother of Havelian Cantt (Sarhad, Pakistan): I was engulfed in sins; my children had grown older but I was still</w:t>
      </w:r>
    </w:p>
    <w:p w14:paraId="76734A43" w14:textId="77777777" w:rsidR="00E26014" w:rsidRDefault="00E26014" w:rsidP="00D260A6">
      <w:pPr>
        <w:spacing w:after="0" w:line="240" w:lineRule="auto"/>
        <w:rPr>
          <w:rFonts w:ascii="Minion Pro" w:hAnsi="Minion Pro"/>
          <w:szCs w:val="24"/>
        </w:rPr>
      </w:pPr>
      <w:r>
        <w:rPr>
          <w:szCs w:val="24"/>
        </w:rPr>
        <w:br w:type="page"/>
      </w:r>
    </w:p>
    <w:p w14:paraId="3FF4D9CF" w14:textId="77777777" w:rsidR="00FC7C26" w:rsidRPr="006E6AB4" w:rsidRDefault="00FC7C26" w:rsidP="00D260A6">
      <w:pPr>
        <w:pStyle w:val="ModBkBklBodyParagraph"/>
        <w:spacing w:after="0"/>
        <w:rPr>
          <w:color w:val="auto"/>
          <w:sz w:val="22"/>
          <w:szCs w:val="24"/>
        </w:rPr>
      </w:pPr>
      <w:r w:rsidRPr="006E6AB4">
        <w:rPr>
          <w:color w:val="auto"/>
          <w:sz w:val="22"/>
          <w:szCs w:val="24"/>
        </w:rPr>
        <w:lastRenderedPageBreak/>
        <w:t>very fond of fashion. In the month of Ramadan, a 30-day Madanī Qāfilaĥ of Dawat-e-Islami, a global &amp; non-political religious movement of the Quran and Sunnaĥ, came to Havelian from Bāb-ul-Madīnaĥ, Karachi. The particularity of this Madanī Qāfilaĥ was that one of the participants was a member of the Markazī Majlis-e-Shūrā, Muftī of Dawat-e-Islami, late Al-</w:t>
      </w:r>
      <w:r w:rsidRPr="006E6AB4">
        <w:rPr>
          <w:rFonts w:ascii="Times New Roman" w:hAnsi="Times New Roman" w:cs="Times New Roman"/>
          <w:color w:val="auto"/>
          <w:szCs w:val="24"/>
        </w:rPr>
        <w:t>Ḥ</w:t>
      </w:r>
      <w:r w:rsidRPr="006E6AB4">
        <w:rPr>
          <w:color w:val="auto"/>
          <w:sz w:val="22"/>
          <w:szCs w:val="24"/>
        </w:rPr>
        <w:t>āj Muhammad Fārūq ‘A</w:t>
      </w:r>
      <w:r w:rsidRPr="006E6AB4">
        <w:rPr>
          <w:rFonts w:ascii="Times New Roman" w:hAnsi="Times New Roman" w:cs="Times New Roman"/>
          <w:color w:val="auto"/>
          <w:szCs w:val="24"/>
        </w:rPr>
        <w:t>ṭṭ</w:t>
      </w:r>
      <w:r w:rsidRPr="006E6AB4">
        <w:rPr>
          <w:color w:val="auto"/>
          <w:sz w:val="22"/>
          <w:szCs w:val="24"/>
        </w:rPr>
        <w:t xml:space="preserve">ārī Madanī </w:t>
      </w:r>
      <w:r w:rsidRPr="006E6AB4">
        <w:rPr>
          <w:rStyle w:val="ModBkBklDuaiyyaKalimatChar"/>
          <w:rFonts w:cs="Al_Mushaf"/>
          <w:color w:val="auto"/>
          <w:sz w:val="14"/>
          <w:szCs w:val="14"/>
          <w:rtl/>
        </w:rPr>
        <w:t>عَـلَيۡهِ رَحْمَـةُ الـلّٰـهِ الۡـغَنِی</w:t>
      </w:r>
      <w:r w:rsidRPr="006E6AB4">
        <w:rPr>
          <w:color w:val="auto"/>
          <w:sz w:val="22"/>
          <w:szCs w:val="24"/>
        </w:rPr>
        <w:t>.</w:t>
      </w:r>
    </w:p>
    <w:p w14:paraId="2F54C293"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My elder son took me to the Masjid where the participants of the Madanī Qāfilaĥ met me very politely. As a result of the individual effort of Muftī of Dawat-e-Islami </w:t>
      </w:r>
      <w:r w:rsidRPr="006E6AB4">
        <w:rPr>
          <w:rStyle w:val="ModBkBklDuaiyyaKalimatChar"/>
          <w:rFonts w:cs="Al_Mushaf"/>
          <w:color w:val="auto"/>
          <w:sz w:val="14"/>
          <w:szCs w:val="14"/>
          <w:rtl/>
        </w:rPr>
        <w:t>قُـدِّسَ سِـرُّهُ الـسَّامِی</w:t>
      </w:r>
      <w:r w:rsidRPr="006E6AB4">
        <w:rPr>
          <w:color w:val="auto"/>
          <w:sz w:val="22"/>
          <w:szCs w:val="24"/>
        </w:rPr>
        <w:t xml:space="preserve"> I attended I’tikāf for the last ten days along with the Madanī Qāfilaĥ. The good manners of Muftī of Dawat-e-Islami </w:t>
      </w:r>
      <w:r w:rsidRPr="006E6AB4">
        <w:rPr>
          <w:rStyle w:val="ModBkBklDuaiyyaKalimatChar"/>
          <w:rFonts w:cs="Al_Mushaf"/>
          <w:color w:val="auto"/>
          <w:sz w:val="14"/>
          <w:szCs w:val="14"/>
          <w:rtl/>
        </w:rPr>
        <w:t>قُـدِّسَ سِـرُّهُ الـسَّامِی</w:t>
      </w:r>
      <w:r w:rsidRPr="006E6AB4">
        <w:rPr>
          <w:color w:val="auto"/>
          <w:sz w:val="22"/>
          <w:szCs w:val="24"/>
        </w:rPr>
        <w:t xml:space="preserve"> won my heart. Other participants also made individual efforts on me and as a result, my hard heart turned soft and a Madanī </w:t>
      </w:r>
      <w:r w:rsidRPr="006E6AB4">
        <w:rPr>
          <w:color w:val="auto"/>
          <w:spacing w:val="-2"/>
          <w:sz w:val="22"/>
          <w:szCs w:val="24"/>
        </w:rPr>
        <w:t xml:space="preserve">transformation took place in my life, </w:t>
      </w:r>
      <w:r w:rsidRPr="006E6AB4">
        <w:rPr>
          <w:rStyle w:val="ModArabicTextChar"/>
          <w:rFonts w:cs="Al_Mushaf"/>
          <w:color w:val="auto"/>
          <w:spacing w:val="-2"/>
          <w:rtl/>
        </w:rPr>
        <w:t>اَلْـحَمْـدُ لـِلّٰـه</w:t>
      </w:r>
      <w:r w:rsidRPr="006E6AB4">
        <w:rPr>
          <w:rStyle w:val="ModArabicTextChar"/>
          <w:rFonts w:cs="Al_Mushaf"/>
          <w:color w:val="auto"/>
          <w:spacing w:val="-2"/>
          <w:sz w:val="14"/>
          <w:szCs w:val="14"/>
          <w:rtl/>
        </w:rPr>
        <w:t xml:space="preserve"> </w:t>
      </w:r>
      <w:r w:rsidRPr="006E6AB4">
        <w:rPr>
          <w:rStyle w:val="ModArabicTextChar"/>
          <w:rFonts w:cs="Al_Mushaf"/>
          <w:color w:val="auto"/>
          <w:spacing w:val="-2"/>
          <w:sz w:val="12"/>
          <w:szCs w:val="12"/>
          <w:rtl/>
        </w:rPr>
        <w:t>عَزَّوَجَلَّ</w:t>
      </w:r>
      <w:r w:rsidRPr="006E6AB4">
        <w:rPr>
          <w:color w:val="auto"/>
          <w:spacing w:val="-2"/>
          <w:sz w:val="22"/>
          <w:szCs w:val="24"/>
        </w:rPr>
        <w:t>. I gave up fashion, got rid of sins, adopted</w:t>
      </w:r>
      <w:r w:rsidRPr="006E6AB4">
        <w:rPr>
          <w:color w:val="auto"/>
          <w:sz w:val="22"/>
          <w:szCs w:val="24"/>
        </w:rPr>
        <w:t xml:space="preserve"> Sunnaĥ and sincerely joined the Madanī environment. I repented, grew a beard and </w:t>
      </w:r>
      <w:r w:rsidRPr="006E6AB4">
        <w:rPr>
          <w:color w:val="auto"/>
          <w:spacing w:val="-2"/>
          <w:sz w:val="22"/>
          <w:szCs w:val="24"/>
        </w:rPr>
        <w:t>began to wear a blessed turban. Now I try to follow every Sunnaĥ I learn. At present I am</w:t>
      </w:r>
      <w:r w:rsidRPr="006E6AB4">
        <w:rPr>
          <w:color w:val="auto"/>
          <w:sz w:val="22"/>
          <w:szCs w:val="24"/>
        </w:rPr>
        <w:t xml:space="preserve"> serving Dawat-e-Islami as the responsible of a </w:t>
      </w:r>
      <w:r w:rsidRPr="006E6AB4">
        <w:rPr>
          <w:rFonts w:ascii="Times New Roman" w:hAnsi="Times New Roman" w:cs="Times New Roman"/>
          <w:color w:val="auto"/>
          <w:szCs w:val="24"/>
        </w:rPr>
        <w:t>Ḥ</w:t>
      </w:r>
      <w:r w:rsidRPr="006E6AB4">
        <w:rPr>
          <w:color w:val="auto"/>
          <w:sz w:val="22"/>
          <w:szCs w:val="24"/>
        </w:rPr>
        <w:t xml:space="preserve">alqaĥ in our area, </w:t>
      </w: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w:t>
      </w:r>
    </w:p>
    <w:p w14:paraId="61B95C37" w14:textId="77777777" w:rsidR="00FC7C26" w:rsidRPr="006E6AB4" w:rsidRDefault="00FC7C26" w:rsidP="00D260A6">
      <w:pPr>
        <w:pStyle w:val="ModBkBklDurood"/>
        <w:spacing w:after="0"/>
        <w:rPr>
          <w:rFonts w:ascii="Quranic_Font" w:hAnsi="Quranic_Font" w:cs="Al_Mushaf"/>
          <w:color w:val="auto"/>
          <w:w w:val="100"/>
          <w:sz w:val="32"/>
          <w:szCs w:val="32"/>
        </w:rPr>
      </w:pPr>
      <w:bookmarkStart w:id="2478" w:name="_Toc294546828"/>
      <w:bookmarkStart w:id="2479" w:name="_Toc239320318"/>
      <w:bookmarkStart w:id="2480" w:name="_Toc332511739"/>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1F138984" w14:textId="77777777" w:rsidR="00FC7C26" w:rsidRPr="00E26014" w:rsidRDefault="00FC7C26" w:rsidP="00D260A6">
      <w:pPr>
        <w:pStyle w:val="Heading2"/>
      </w:pPr>
      <w:bookmarkStart w:id="2481" w:name="_Toc357063912"/>
      <w:bookmarkStart w:id="2482" w:name="_Toc361436272"/>
      <w:bookmarkStart w:id="2483" w:name="_Toc361437754"/>
      <w:bookmarkStart w:id="2484" w:name="_Toc361439242"/>
      <w:bookmarkStart w:id="2485" w:name="_Toc500604570"/>
      <w:r w:rsidRPr="00E26014">
        <w:t>Post-demise invitation of Qāfilaĥ from Muftī of Dawat-e-Islami</w:t>
      </w:r>
      <w:bookmarkEnd w:id="2478"/>
      <w:bookmarkEnd w:id="2479"/>
      <w:bookmarkEnd w:id="2480"/>
      <w:bookmarkEnd w:id="2481"/>
      <w:bookmarkEnd w:id="2482"/>
      <w:bookmarkEnd w:id="2483"/>
      <w:bookmarkEnd w:id="2484"/>
      <w:bookmarkEnd w:id="2485"/>
    </w:p>
    <w:p w14:paraId="4B8F5722"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What a great man Muftī of Dawat-e-Islami </w:t>
      </w:r>
      <w:r w:rsidRPr="006E6AB4">
        <w:rPr>
          <w:rStyle w:val="ModBkBklDuaiyyaKalimatChar"/>
          <w:rFonts w:cs="Al_Mushaf"/>
          <w:color w:val="auto"/>
          <w:sz w:val="14"/>
          <w:szCs w:val="14"/>
          <w:rtl/>
        </w:rPr>
        <w:t>قُـدِّسَ سِـرُّهُ الـسَّامِی</w:t>
      </w:r>
      <w:r w:rsidRPr="006E6AB4">
        <w:rPr>
          <w:color w:val="auto"/>
          <w:sz w:val="22"/>
          <w:szCs w:val="24"/>
        </w:rPr>
        <w:t xml:space="preserve"> was! He travelled with many Madanī Qāfilaĥs attaining perpetual reward for himself by rectifying the lives of numerous Islamic brothers.</w:t>
      </w:r>
    </w:p>
    <w:p w14:paraId="550E8672"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He passed away after Jumu’aĥ </w:t>
      </w:r>
      <w:r w:rsidRPr="006E6AB4">
        <w:rPr>
          <w:rFonts w:ascii="Times New Roman" w:hAnsi="Times New Roman" w:cs="Times New Roman"/>
          <w:color w:val="auto"/>
          <w:szCs w:val="24"/>
        </w:rPr>
        <w:t>Ṣ</w:t>
      </w:r>
      <w:r w:rsidRPr="006E6AB4">
        <w:rPr>
          <w:color w:val="auto"/>
          <w:sz w:val="22"/>
          <w:szCs w:val="24"/>
        </w:rPr>
        <w:t>alāĥ on 18</w:t>
      </w:r>
      <w:r w:rsidRPr="006E6AB4">
        <w:rPr>
          <w:color w:val="auto"/>
          <w:sz w:val="22"/>
          <w:szCs w:val="24"/>
          <w:vertAlign w:val="superscript"/>
        </w:rPr>
        <w:t>th</w:t>
      </w:r>
      <w:r w:rsidRPr="006E6AB4">
        <w:rPr>
          <w:color w:val="auto"/>
          <w:sz w:val="22"/>
          <w:szCs w:val="24"/>
        </w:rPr>
        <w:t xml:space="preserve"> Mu</w:t>
      </w:r>
      <w:r w:rsidRPr="006E6AB4">
        <w:rPr>
          <w:rFonts w:ascii="Times New Roman" w:hAnsi="Times New Roman" w:cs="Times New Roman"/>
          <w:color w:val="auto"/>
          <w:szCs w:val="24"/>
        </w:rPr>
        <w:t>ḥ</w:t>
      </w:r>
      <w:r w:rsidRPr="006E6AB4">
        <w:rPr>
          <w:color w:val="auto"/>
          <w:sz w:val="22"/>
          <w:szCs w:val="24"/>
        </w:rPr>
        <w:t xml:space="preserve">arram 1427 A.H. (17, February, 2006) and even after leaving this world, he persuaded an Islamic brother to travel with a Madanī Qāfilaĥ through the individual effort he made in a dream. He then appeared again in dream during the Madanī Qāfilaĥ and cured an Islamic brother from bladder problem with the power bestowed upon him by Allah </w:t>
      </w:r>
      <w:r w:rsidRPr="006E6AB4">
        <w:rPr>
          <w:rStyle w:val="ModArabicTextinbodyChar"/>
          <w:rFonts w:cs="Al_Mushaf"/>
          <w:color w:val="auto"/>
          <w:sz w:val="14"/>
          <w:szCs w:val="14"/>
          <w:rtl/>
          <w:lang w:bidi="ar-SA"/>
        </w:rPr>
        <w:t>عَزَّوَجَلَّ</w:t>
      </w:r>
      <w:r w:rsidRPr="006E6AB4">
        <w:rPr>
          <w:color w:val="auto"/>
          <w:sz w:val="22"/>
          <w:szCs w:val="24"/>
        </w:rPr>
        <w:t>.</w:t>
      </w:r>
    </w:p>
    <w:p w14:paraId="2948AE1D" w14:textId="77777777" w:rsidR="00E26014" w:rsidRDefault="00FC7C26" w:rsidP="00D260A6">
      <w:pPr>
        <w:pStyle w:val="ModBkBklBodyParagraph"/>
        <w:spacing w:after="0"/>
        <w:rPr>
          <w:color w:val="auto"/>
          <w:sz w:val="22"/>
          <w:szCs w:val="24"/>
          <w:rtl/>
        </w:rPr>
      </w:pPr>
      <w:r w:rsidRPr="006E6AB4">
        <w:rPr>
          <w:color w:val="auto"/>
          <w:sz w:val="22"/>
          <w:szCs w:val="24"/>
        </w:rPr>
        <w:t>Therefore, an Islamic brother made the following statement: I had pain in my bladder for some time. In a dream, I beheld Muftī of Dawat-e-Islami Maulānā Muhammad Fārūq ‘A</w:t>
      </w:r>
      <w:r w:rsidRPr="006E6AB4">
        <w:rPr>
          <w:rFonts w:ascii="Times New Roman" w:hAnsi="Times New Roman" w:cs="Times New Roman"/>
          <w:color w:val="auto"/>
          <w:szCs w:val="24"/>
        </w:rPr>
        <w:t>ṭṭ</w:t>
      </w:r>
      <w:r w:rsidRPr="006E6AB4">
        <w:rPr>
          <w:color w:val="auto"/>
          <w:sz w:val="22"/>
          <w:szCs w:val="24"/>
        </w:rPr>
        <w:t xml:space="preserve">ārī Madanī </w:t>
      </w:r>
      <w:r w:rsidRPr="006E6AB4">
        <w:rPr>
          <w:rStyle w:val="ModBkBklDuaiyyaKalimatChar"/>
          <w:rFonts w:cs="Al_Mushaf"/>
          <w:color w:val="auto"/>
          <w:sz w:val="14"/>
          <w:szCs w:val="14"/>
          <w:rtl/>
        </w:rPr>
        <w:t>عَـلَيۡهِ رَحْمَـةُ الـلّٰـهِ الۡـغَنِی</w:t>
      </w:r>
      <w:r w:rsidRPr="006E6AB4">
        <w:rPr>
          <w:color w:val="auto"/>
          <w:sz w:val="22"/>
          <w:szCs w:val="24"/>
        </w:rPr>
        <w:t xml:space="preserve"> who asked me to travel with a Madanī Qāfilaĥ. I made the intention but couldn’t travel in Jumād</w:t>
      </w:r>
      <w:r w:rsidR="009D3F30" w:rsidRPr="006E6AB4">
        <w:rPr>
          <w:color w:val="auto"/>
          <w:sz w:val="22"/>
          <w:szCs w:val="24"/>
        </w:rPr>
        <w:t>a</w:t>
      </w:r>
      <w:r w:rsidRPr="006E6AB4">
        <w:rPr>
          <w:color w:val="auto"/>
          <w:sz w:val="22"/>
          <w:szCs w:val="24"/>
        </w:rPr>
        <w:t>l Aūlā (1427 AH.), However, I succeeded</w:t>
      </w:r>
      <w:r w:rsidR="00E26014">
        <w:rPr>
          <w:rFonts w:hint="cs"/>
          <w:color w:val="auto"/>
          <w:sz w:val="22"/>
          <w:szCs w:val="24"/>
          <w:rtl/>
        </w:rPr>
        <w:t xml:space="preserve"> </w:t>
      </w:r>
    </w:p>
    <w:p w14:paraId="644C5B2F" w14:textId="77777777" w:rsidR="00E26014" w:rsidRDefault="00E26014" w:rsidP="00D260A6">
      <w:pPr>
        <w:spacing w:after="0" w:line="240" w:lineRule="auto"/>
        <w:rPr>
          <w:rFonts w:ascii="Minion Pro" w:hAnsi="Minion Pro"/>
          <w:szCs w:val="24"/>
          <w:rtl/>
        </w:rPr>
      </w:pPr>
      <w:r>
        <w:rPr>
          <w:szCs w:val="24"/>
          <w:rtl/>
        </w:rPr>
        <w:br w:type="page"/>
      </w:r>
    </w:p>
    <w:p w14:paraId="6053134E" w14:textId="77777777" w:rsidR="00FC7C26" w:rsidRPr="006E6AB4" w:rsidRDefault="00FC7C26" w:rsidP="00D260A6">
      <w:pPr>
        <w:pStyle w:val="ModBkBklBodyParagraph"/>
        <w:spacing w:after="0"/>
        <w:rPr>
          <w:color w:val="auto"/>
          <w:sz w:val="22"/>
          <w:szCs w:val="24"/>
        </w:rPr>
      </w:pPr>
      <w:r w:rsidRPr="006E6AB4">
        <w:rPr>
          <w:color w:val="auto"/>
          <w:spacing w:val="6"/>
          <w:sz w:val="22"/>
          <w:szCs w:val="24"/>
        </w:rPr>
        <w:lastRenderedPageBreak/>
        <w:t>in travelling with a 3 day Madanī Qāfilaĥ with devotees of Rasūl on 24</w:t>
      </w:r>
      <w:r w:rsidRPr="006E6AB4">
        <w:rPr>
          <w:color w:val="auto"/>
          <w:spacing w:val="6"/>
          <w:sz w:val="22"/>
          <w:szCs w:val="24"/>
          <w:vertAlign w:val="superscript"/>
        </w:rPr>
        <w:t>th</w:t>
      </w:r>
      <w:r w:rsidRPr="006E6AB4">
        <w:rPr>
          <w:color w:val="auto"/>
          <w:spacing w:val="6"/>
          <w:sz w:val="22"/>
          <w:szCs w:val="24"/>
        </w:rPr>
        <w:t xml:space="preserve"> Jumād</w:t>
      </w:r>
      <w:r w:rsidR="009D3F30" w:rsidRPr="006E6AB4">
        <w:rPr>
          <w:color w:val="auto"/>
          <w:spacing w:val="6"/>
          <w:sz w:val="22"/>
          <w:szCs w:val="24"/>
        </w:rPr>
        <w:t>a</w:t>
      </w:r>
      <w:r w:rsidRPr="006E6AB4">
        <w:rPr>
          <w:color w:val="auto"/>
          <w:spacing w:val="6"/>
          <w:sz w:val="22"/>
          <w:szCs w:val="24"/>
        </w:rPr>
        <w:t>l</w:t>
      </w:r>
      <w:r w:rsidRPr="006E6AB4">
        <w:rPr>
          <w:color w:val="auto"/>
          <w:sz w:val="22"/>
          <w:szCs w:val="24"/>
        </w:rPr>
        <w:t xml:space="preserve"> </w:t>
      </w:r>
      <w:r w:rsidR="00F343AF" w:rsidRPr="006E6AB4">
        <w:rPr>
          <w:color w:val="auto"/>
          <w:sz w:val="22"/>
          <w:szCs w:val="24"/>
        </w:rPr>
        <w:t xml:space="preserve">    </w:t>
      </w:r>
      <w:r w:rsidRPr="006E6AB4">
        <w:rPr>
          <w:color w:val="auto"/>
          <w:sz w:val="22"/>
          <w:szCs w:val="24"/>
        </w:rPr>
        <w:t xml:space="preserve">Ākhir (1427 A.H). When we reached the destination of the Qāfilaĥ, I saw Muftī of Dawat-e-Islami </w:t>
      </w:r>
      <w:r w:rsidRPr="006E6AB4">
        <w:rPr>
          <w:rStyle w:val="ModBkBklDuaiyyaKalimatChar"/>
          <w:rFonts w:cs="Al_Mushaf"/>
          <w:color w:val="auto"/>
          <w:sz w:val="14"/>
          <w:szCs w:val="14"/>
          <w:rtl/>
        </w:rPr>
        <w:t>قُـدِّسَ سِـرُّهُ الـسَّامِی</w:t>
      </w:r>
      <w:r w:rsidRPr="006E6AB4">
        <w:rPr>
          <w:color w:val="auto"/>
          <w:sz w:val="22"/>
          <w:szCs w:val="24"/>
        </w:rPr>
        <w:t xml:space="preserve"> again in a dream. He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was in the state of veil within veil. He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gave me some instructions which I couldn’t understand. Almost a week has passed since I returned from the Madanī Qāfilaĥ, I no longer feel the pain in my bladder, </w:t>
      </w: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w:t>
      </w:r>
    </w:p>
    <w:p w14:paraId="6E18937D" w14:textId="77777777" w:rsidR="00FC7C26" w:rsidRPr="006E6AB4" w:rsidRDefault="00FC7C26" w:rsidP="00D260A6">
      <w:pPr>
        <w:pStyle w:val="ModBkBklDurood"/>
        <w:spacing w:after="0"/>
        <w:rPr>
          <w:rFonts w:ascii="Quranic_Font" w:hAnsi="Quranic_Font" w:cs="Al_Mushaf"/>
          <w:color w:val="auto"/>
          <w:w w:val="100"/>
          <w:sz w:val="32"/>
          <w:szCs w:val="32"/>
        </w:rPr>
      </w:pPr>
      <w:bookmarkStart w:id="2486" w:name="_Toc239320319"/>
      <w:bookmarkStart w:id="2487" w:name="_Toc294546830"/>
      <w:bookmarkStart w:id="2488" w:name="_Toc332511740"/>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3FDF21CA" w14:textId="77777777" w:rsidR="00FC7C26" w:rsidRPr="006E6AB4" w:rsidRDefault="00FC7C26" w:rsidP="00D260A6">
      <w:pPr>
        <w:pStyle w:val="Heading2"/>
      </w:pPr>
      <w:bookmarkStart w:id="2489" w:name="_Toc357063913"/>
      <w:bookmarkStart w:id="2490" w:name="_Toc361436273"/>
      <w:bookmarkStart w:id="2491" w:name="_Toc361437755"/>
      <w:bookmarkStart w:id="2492" w:name="_Toc361439243"/>
      <w:bookmarkStart w:id="2493" w:name="_Toc500604571"/>
      <w:r w:rsidRPr="006E6AB4">
        <w:t>Nineteen Madanī pearls</w:t>
      </w:r>
      <w:r w:rsidR="005B2DBA" w:rsidRPr="006E6AB4">
        <w:fldChar w:fldCharType="begin"/>
      </w:r>
      <w:r w:rsidRPr="006E6AB4">
        <w:instrText xml:space="preserve"> XE "Madanī pearls:regarding Masjid" </w:instrText>
      </w:r>
      <w:r w:rsidR="005B2DBA" w:rsidRPr="006E6AB4">
        <w:fldChar w:fldCharType="end"/>
      </w:r>
      <w:r w:rsidRPr="006E6AB4">
        <w:t xml:space="preserve"> regarding Masjid</w:t>
      </w:r>
      <w:bookmarkEnd w:id="2486"/>
      <w:bookmarkEnd w:id="2487"/>
      <w:bookmarkEnd w:id="2488"/>
      <w:bookmarkEnd w:id="2489"/>
      <w:bookmarkEnd w:id="2490"/>
      <w:bookmarkEnd w:id="2491"/>
      <w:bookmarkEnd w:id="2492"/>
      <w:bookmarkEnd w:id="2493"/>
    </w:p>
    <w:p w14:paraId="6E201421" w14:textId="77777777" w:rsidR="00FC7C26" w:rsidRPr="006E6AB4" w:rsidRDefault="00FC7C26" w:rsidP="00D260A6">
      <w:pPr>
        <w:pStyle w:val="ModBkBklNumberListing"/>
        <w:numPr>
          <w:ilvl w:val="0"/>
          <w:numId w:val="104"/>
        </w:numPr>
        <w:spacing w:after="0"/>
        <w:ind w:left="432" w:hanging="432"/>
        <w:rPr>
          <w:color w:val="auto"/>
          <w:sz w:val="22"/>
          <w:szCs w:val="24"/>
        </w:rPr>
      </w:pPr>
      <w:r w:rsidRPr="006E6AB4">
        <w:rPr>
          <w:color w:val="auto"/>
          <w:sz w:val="22"/>
          <w:szCs w:val="24"/>
        </w:rPr>
        <w:t xml:space="preserve">According to a narration, once a Masjid headed towards the court of Allah </w:t>
      </w:r>
      <w:r w:rsidRPr="006E6AB4">
        <w:rPr>
          <w:rStyle w:val="ModArabicTextinbodyChar"/>
          <w:rFonts w:cs="Al_Mushaf"/>
          <w:color w:val="auto"/>
          <w:sz w:val="14"/>
          <w:szCs w:val="14"/>
          <w:rtl/>
          <w:lang w:bidi="ar-SA"/>
        </w:rPr>
        <w:t>عَزَّوَجَلَّ</w:t>
      </w:r>
      <w:r w:rsidRPr="006E6AB4">
        <w:rPr>
          <w:color w:val="auto"/>
          <w:sz w:val="22"/>
          <w:szCs w:val="24"/>
        </w:rPr>
        <w:t xml:space="preserve"> to complain about the people engaging in worldly conversations inside it. Some angels met it on the way and said, ‘We have been sent to ruin them (i.e. the people who engage in worldly conversations inside the Masjid).’ </w:t>
      </w:r>
      <w:r w:rsidRPr="006E6AB4">
        <w:rPr>
          <w:rStyle w:val="ModBkBklCitationsChar"/>
          <w:color w:val="auto"/>
          <w:sz w:val="18"/>
          <w:szCs w:val="16"/>
        </w:rPr>
        <w:t>(Fatāwā Razawiyya</w:t>
      </w:r>
      <w:r w:rsidR="00374F63" w:rsidRPr="006E6AB4">
        <w:rPr>
          <w:rStyle w:val="ModBkBklCitationsChar"/>
          <w:color w:val="auto"/>
          <w:sz w:val="18"/>
          <w:szCs w:val="16"/>
        </w:rPr>
        <w:t>ĥ (Jadīd), vol. 16, pp. 312</w:t>
      </w:r>
      <w:r w:rsidRPr="006E6AB4">
        <w:rPr>
          <w:rStyle w:val="ModBkBklCitationsChar"/>
          <w:color w:val="auto"/>
          <w:sz w:val="18"/>
          <w:szCs w:val="16"/>
        </w:rPr>
        <w:t>)</w:t>
      </w:r>
    </w:p>
    <w:p w14:paraId="5FB11658" w14:textId="77777777" w:rsidR="00FC7C26" w:rsidRPr="006E6AB4" w:rsidRDefault="00FC7C26" w:rsidP="00D260A6">
      <w:pPr>
        <w:pStyle w:val="ModBkBklNumberListing"/>
        <w:numPr>
          <w:ilvl w:val="0"/>
          <w:numId w:val="104"/>
        </w:numPr>
        <w:spacing w:after="0"/>
        <w:ind w:left="432" w:hanging="432"/>
        <w:rPr>
          <w:color w:val="auto"/>
          <w:sz w:val="22"/>
          <w:szCs w:val="24"/>
        </w:rPr>
      </w:pPr>
      <w:r w:rsidRPr="006E6AB4">
        <w:rPr>
          <w:color w:val="auto"/>
          <w:sz w:val="22"/>
          <w:szCs w:val="24"/>
        </w:rPr>
        <w:t xml:space="preserve">It is narrated that the people who backbite and talk in the Masjid, angels complain about them to Allah </w:t>
      </w:r>
      <w:r w:rsidRPr="006E6AB4">
        <w:rPr>
          <w:rStyle w:val="ModArabicTextinbodyChar"/>
          <w:rFonts w:cs="Al_Mushaf"/>
          <w:color w:val="auto"/>
          <w:sz w:val="14"/>
          <w:szCs w:val="14"/>
          <w:rtl/>
          <w:lang w:bidi="ar-SA"/>
        </w:rPr>
        <w:t>عَزَّوَجَلَّ</w:t>
      </w:r>
      <w:r w:rsidRPr="006E6AB4">
        <w:rPr>
          <w:color w:val="auto"/>
          <w:sz w:val="22"/>
          <w:szCs w:val="24"/>
        </w:rPr>
        <w:t xml:space="preserve"> due to the foul smell. (Backbiting</w:t>
      </w:r>
      <w:r w:rsidR="005B2DBA" w:rsidRPr="006E6AB4">
        <w:rPr>
          <w:color w:val="auto"/>
          <w:sz w:val="22"/>
          <w:szCs w:val="24"/>
        </w:rPr>
        <w:fldChar w:fldCharType="begin"/>
      </w:r>
      <w:r w:rsidRPr="006E6AB4">
        <w:rPr>
          <w:color w:val="auto"/>
          <w:sz w:val="22"/>
          <w:szCs w:val="24"/>
        </w:rPr>
        <w:instrText xml:space="preserve"> XE "Backbiting" </w:instrText>
      </w:r>
      <w:r w:rsidR="005B2DBA" w:rsidRPr="006E6AB4">
        <w:rPr>
          <w:color w:val="auto"/>
          <w:sz w:val="22"/>
          <w:szCs w:val="24"/>
        </w:rPr>
        <w:fldChar w:fldCharType="end"/>
      </w:r>
      <w:r w:rsidRPr="006E6AB4">
        <w:rPr>
          <w:color w:val="auto"/>
          <w:sz w:val="22"/>
          <w:szCs w:val="24"/>
        </w:rPr>
        <w:t xml:space="preserve"> is strictly </w:t>
      </w:r>
      <w:r w:rsidRPr="006E6AB4">
        <w:rPr>
          <w:rFonts w:ascii="Times New Roman" w:hAnsi="Times New Roman" w:cs="Times New Roman"/>
          <w:color w:val="auto"/>
          <w:szCs w:val="24"/>
        </w:rPr>
        <w:t>Ḥ</w:t>
      </w:r>
      <w:r w:rsidRPr="006E6AB4">
        <w:rPr>
          <w:color w:val="auto"/>
          <w:sz w:val="22"/>
          <w:szCs w:val="24"/>
        </w:rPr>
        <w:t>arām and worse than even fornication</w:t>
      </w:r>
      <w:r w:rsidRPr="006E6AB4">
        <w:rPr>
          <w:rFonts w:cs="Traditional Arabic"/>
          <w:b/>
          <w:bCs/>
          <w:color w:val="auto"/>
          <w:sz w:val="18"/>
          <w:szCs w:val="18"/>
        </w:rPr>
        <w:t>).</w:t>
      </w:r>
    </w:p>
    <w:p w14:paraId="27B31E96" w14:textId="77777777" w:rsidR="00FC7C26" w:rsidRPr="006E6AB4" w:rsidRDefault="00FC7C26" w:rsidP="00D260A6">
      <w:pPr>
        <w:pStyle w:val="Modbodytext"/>
        <w:spacing w:after="0"/>
        <w:ind w:left="432"/>
        <w:rPr>
          <w:sz w:val="22"/>
          <w:szCs w:val="20"/>
        </w:rPr>
      </w:pPr>
      <w:r w:rsidRPr="006E6AB4">
        <w:rPr>
          <w:sz w:val="22"/>
          <w:szCs w:val="20"/>
        </w:rPr>
        <w:t xml:space="preserve">If these are the detrimental consequences of engaging in permissible worldly conversations unnecessarily in the Masjid, then how harmful the impermissible and </w:t>
      </w:r>
      <w:r w:rsidRPr="006E6AB4">
        <w:rPr>
          <w:rFonts w:ascii="Times New Roman" w:hAnsi="Times New Roman" w:cs="Times New Roman"/>
          <w:szCs w:val="20"/>
        </w:rPr>
        <w:t>Ḥ</w:t>
      </w:r>
      <w:r w:rsidRPr="006E6AB4">
        <w:rPr>
          <w:sz w:val="22"/>
          <w:szCs w:val="20"/>
        </w:rPr>
        <w:t xml:space="preserve">arām acts in the Masjid would be! </w:t>
      </w:r>
      <w:r w:rsidRPr="006E6AB4">
        <w:rPr>
          <w:rStyle w:val="ModBodyReferencesChar"/>
          <w:color w:val="auto"/>
          <w:sz w:val="18"/>
          <w:szCs w:val="20"/>
        </w:rPr>
        <w:t>(ibid)</w:t>
      </w:r>
    </w:p>
    <w:p w14:paraId="1DA93A8F" w14:textId="77777777" w:rsidR="00FC7C26" w:rsidRPr="006E6AB4" w:rsidRDefault="00FC7C26" w:rsidP="00D260A6">
      <w:pPr>
        <w:pStyle w:val="ModBkBklNumberListing"/>
        <w:numPr>
          <w:ilvl w:val="0"/>
          <w:numId w:val="104"/>
        </w:numPr>
        <w:spacing w:after="0"/>
        <w:ind w:left="432" w:hanging="432"/>
        <w:rPr>
          <w:color w:val="auto"/>
          <w:sz w:val="22"/>
          <w:szCs w:val="24"/>
        </w:rPr>
      </w:pPr>
      <w:r w:rsidRPr="006E6AB4">
        <w:rPr>
          <w:color w:val="auto"/>
          <w:sz w:val="22"/>
          <w:szCs w:val="24"/>
        </w:rPr>
        <w:t xml:space="preserve">A tailor is not allowed to sew clothes in the Masjid; however, he can do so if the basic purpose of his stay is to prevent children (from entering the Masjid) and take care of the Masjid. </w:t>
      </w:r>
      <w:r w:rsidRPr="006E6AB4">
        <w:rPr>
          <w:rStyle w:val="ModOrderListing2Char"/>
          <w:color w:val="auto"/>
          <w:sz w:val="22"/>
          <w:szCs w:val="20"/>
        </w:rPr>
        <w:t xml:space="preserve">Similarly a scribe (writer) cannot do paid work in the Masjid. </w:t>
      </w:r>
      <w:r w:rsidRPr="006E6AB4">
        <w:rPr>
          <w:rStyle w:val="ModBkBklCitationsChar"/>
          <w:color w:val="auto"/>
          <w:sz w:val="18"/>
          <w:szCs w:val="16"/>
        </w:rPr>
        <w:t>(Fatāwā ‘</w:t>
      </w:r>
      <w:r w:rsidR="00374F63" w:rsidRPr="006E6AB4">
        <w:rPr>
          <w:rStyle w:val="ModBkBklCitationsChar"/>
          <w:color w:val="auto"/>
          <w:sz w:val="18"/>
          <w:szCs w:val="16"/>
        </w:rPr>
        <w:t>Ālamgīrī, vol. 1, pp. 110</w:t>
      </w:r>
      <w:r w:rsidRPr="006E6AB4">
        <w:rPr>
          <w:rStyle w:val="ModBkBklCitationsChar"/>
          <w:color w:val="auto"/>
          <w:sz w:val="18"/>
          <w:szCs w:val="16"/>
        </w:rPr>
        <w:t>)</w:t>
      </w:r>
    </w:p>
    <w:p w14:paraId="0038402B" w14:textId="77777777" w:rsidR="00F343AF" w:rsidRPr="006E6AB4" w:rsidRDefault="00FC7C26" w:rsidP="00D260A6">
      <w:pPr>
        <w:pStyle w:val="ModBkBklNumberListing"/>
        <w:numPr>
          <w:ilvl w:val="0"/>
          <w:numId w:val="104"/>
        </w:numPr>
        <w:spacing w:after="0"/>
        <w:ind w:left="432" w:hanging="432"/>
        <w:rPr>
          <w:color w:val="auto"/>
          <w:sz w:val="22"/>
          <w:szCs w:val="24"/>
        </w:rPr>
      </w:pPr>
      <w:r w:rsidRPr="006E6AB4">
        <w:rPr>
          <w:color w:val="auto"/>
          <w:sz w:val="22"/>
          <w:szCs w:val="24"/>
        </w:rPr>
        <w:t xml:space="preserve">Do not throw any form of rubbish inside the Masjid. Sayyidunā Shaykh ‘Abdul </w:t>
      </w:r>
      <w:r w:rsidRPr="006E6AB4">
        <w:rPr>
          <w:rFonts w:ascii="Times New Roman" w:hAnsi="Times New Roman" w:cs="Times New Roman"/>
          <w:color w:val="auto"/>
          <w:szCs w:val="24"/>
        </w:rPr>
        <w:t>Ḥ</w:t>
      </w:r>
      <w:r w:rsidRPr="006E6AB4">
        <w:rPr>
          <w:color w:val="auto"/>
          <w:sz w:val="22"/>
          <w:szCs w:val="24"/>
        </w:rPr>
        <w:t>aq Mu</w:t>
      </w:r>
      <w:r w:rsidRPr="006E6AB4">
        <w:rPr>
          <w:rFonts w:ascii="Times New Roman" w:hAnsi="Times New Roman" w:cs="Times New Roman"/>
          <w:color w:val="auto"/>
          <w:szCs w:val="24"/>
        </w:rPr>
        <w:t>ḥ</w:t>
      </w:r>
      <w:r w:rsidRPr="006E6AB4">
        <w:rPr>
          <w:color w:val="auto"/>
          <w:sz w:val="22"/>
          <w:szCs w:val="24"/>
        </w:rPr>
        <w:t xml:space="preserve">addiš Diĥlvī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reported in ‘</w:t>
      </w:r>
      <w:r w:rsidRPr="006E6AB4">
        <w:rPr>
          <w:i/>
          <w:iCs/>
          <w:color w:val="auto"/>
          <w:sz w:val="22"/>
          <w:szCs w:val="24"/>
        </w:rPr>
        <w:t>Jażb-ul-Qulūb</w:t>
      </w:r>
      <w:r w:rsidRPr="006E6AB4">
        <w:rPr>
          <w:color w:val="auto"/>
          <w:sz w:val="22"/>
          <w:szCs w:val="24"/>
        </w:rPr>
        <w:t>’ that even a very small particle (e.g. splinter etc.) lying in the Masjid causes as much pain to the Masjid as a human feels pain when there is a small particle of something in his eye.</w:t>
      </w:r>
    </w:p>
    <w:p w14:paraId="0902584A" w14:textId="77777777" w:rsidR="00FC7C26" w:rsidRPr="006E6AB4" w:rsidRDefault="00FC7C26" w:rsidP="00D260A6">
      <w:pPr>
        <w:pStyle w:val="ModBkBklNumberListing"/>
        <w:numPr>
          <w:ilvl w:val="0"/>
          <w:numId w:val="0"/>
        </w:numPr>
        <w:spacing w:after="0"/>
        <w:jc w:val="right"/>
        <w:rPr>
          <w:color w:val="auto"/>
          <w:sz w:val="22"/>
          <w:szCs w:val="24"/>
        </w:rPr>
      </w:pPr>
      <w:r w:rsidRPr="006E6AB4">
        <w:rPr>
          <w:rStyle w:val="ModBodyReferencesChar"/>
          <w:color w:val="auto"/>
          <w:sz w:val="18"/>
          <w:szCs w:val="24"/>
        </w:rPr>
        <w:t>(Jażb-ul-Qulūb, pp. 257)</w:t>
      </w:r>
    </w:p>
    <w:p w14:paraId="3A01B7DF" w14:textId="77777777" w:rsidR="00E26014" w:rsidRDefault="00E26014" w:rsidP="00D260A6">
      <w:pPr>
        <w:spacing w:after="0" w:line="240" w:lineRule="auto"/>
        <w:rPr>
          <w:rFonts w:ascii="Minion Pro" w:hAnsi="Minion Pro"/>
          <w:szCs w:val="24"/>
        </w:rPr>
      </w:pPr>
      <w:r>
        <w:rPr>
          <w:szCs w:val="24"/>
        </w:rPr>
        <w:br w:type="page"/>
      </w:r>
    </w:p>
    <w:p w14:paraId="6EF7B593" w14:textId="77777777" w:rsidR="00FC7C26" w:rsidRPr="006E6AB4" w:rsidRDefault="00FC7C26" w:rsidP="00D260A6">
      <w:pPr>
        <w:pStyle w:val="ModBkBklNumberListing"/>
        <w:numPr>
          <w:ilvl w:val="0"/>
          <w:numId w:val="104"/>
        </w:numPr>
        <w:spacing w:after="0"/>
        <w:ind w:left="432" w:hanging="432"/>
        <w:rPr>
          <w:color w:val="auto"/>
          <w:sz w:val="22"/>
          <w:szCs w:val="24"/>
        </w:rPr>
      </w:pPr>
      <w:r w:rsidRPr="006E6AB4">
        <w:rPr>
          <w:color w:val="auto"/>
          <w:sz w:val="22"/>
          <w:szCs w:val="24"/>
        </w:rPr>
        <w:lastRenderedPageBreak/>
        <w:t>Spitting, blowing nose, taking out dirt from nose or ear and staining the Masjid wall, floor, mat or carpet and breaking pieces off the Masjid’s carpet or mat, are all prohibited.</w:t>
      </w:r>
    </w:p>
    <w:p w14:paraId="2FFDB593" w14:textId="77777777" w:rsidR="00FC7C26" w:rsidRPr="006E6AB4" w:rsidRDefault="00FC7C26" w:rsidP="00D260A6">
      <w:pPr>
        <w:pStyle w:val="ModBkBklNumberListing"/>
        <w:numPr>
          <w:ilvl w:val="0"/>
          <w:numId w:val="104"/>
        </w:numPr>
        <w:spacing w:after="0"/>
        <w:ind w:left="432" w:hanging="432"/>
        <w:rPr>
          <w:color w:val="auto"/>
          <w:sz w:val="22"/>
          <w:szCs w:val="24"/>
        </w:rPr>
      </w:pPr>
      <w:r w:rsidRPr="006E6AB4">
        <w:rPr>
          <w:color w:val="auto"/>
          <w:sz w:val="22"/>
          <w:szCs w:val="24"/>
        </w:rPr>
        <w:t>There is no harm in blowing nose with a handkerchief, if necessary.</w:t>
      </w:r>
    </w:p>
    <w:p w14:paraId="332B94E8" w14:textId="77777777" w:rsidR="00FC7C26" w:rsidRPr="006E6AB4" w:rsidRDefault="00FC7C26" w:rsidP="00D260A6">
      <w:pPr>
        <w:pStyle w:val="ModBkBklNumberListing"/>
        <w:numPr>
          <w:ilvl w:val="0"/>
          <w:numId w:val="104"/>
        </w:numPr>
        <w:spacing w:after="0"/>
        <w:ind w:left="432" w:hanging="432"/>
        <w:rPr>
          <w:color w:val="auto"/>
          <w:sz w:val="22"/>
          <w:szCs w:val="24"/>
        </w:rPr>
      </w:pPr>
      <w:r w:rsidRPr="006E6AB4">
        <w:rPr>
          <w:color w:val="auto"/>
          <w:sz w:val="22"/>
          <w:szCs w:val="24"/>
        </w:rPr>
        <w:t>Do not throw the Masjid rubbish at such a place where it may be desecrated.</w:t>
      </w:r>
    </w:p>
    <w:p w14:paraId="29FC4D38" w14:textId="77777777" w:rsidR="00FC7C26" w:rsidRPr="006E6AB4" w:rsidRDefault="00FC7C26" w:rsidP="00D260A6">
      <w:pPr>
        <w:pStyle w:val="ModBkBklNumberListing"/>
        <w:numPr>
          <w:ilvl w:val="0"/>
          <w:numId w:val="104"/>
        </w:numPr>
        <w:spacing w:after="0"/>
        <w:ind w:left="432" w:hanging="432"/>
        <w:rPr>
          <w:color w:val="auto"/>
          <w:sz w:val="22"/>
          <w:szCs w:val="24"/>
        </w:rPr>
      </w:pPr>
      <w:r w:rsidRPr="006E6AB4">
        <w:rPr>
          <w:color w:val="auto"/>
          <w:sz w:val="22"/>
          <w:szCs w:val="24"/>
        </w:rPr>
        <w:t>If you want to take your shoes with you in the Masjid, take them off and dust them off outside before you enter. If there is dust on the soles of your feet then wipe them off with something like a handkerchief before entering the Masjid.</w:t>
      </w:r>
    </w:p>
    <w:p w14:paraId="4F2B1504" w14:textId="77777777" w:rsidR="00FC7C26" w:rsidRPr="006E6AB4" w:rsidRDefault="00FC7C26" w:rsidP="00D260A6">
      <w:pPr>
        <w:pStyle w:val="ModBkBklNumberListing"/>
        <w:numPr>
          <w:ilvl w:val="0"/>
          <w:numId w:val="104"/>
        </w:numPr>
        <w:spacing w:after="0"/>
        <w:ind w:left="432" w:hanging="432"/>
        <w:rPr>
          <w:color w:val="auto"/>
          <w:sz w:val="22"/>
          <w:szCs w:val="24"/>
        </w:rPr>
      </w:pPr>
      <w:r w:rsidRPr="006E6AB4">
        <w:rPr>
          <w:color w:val="auto"/>
          <w:sz w:val="22"/>
          <w:szCs w:val="24"/>
        </w:rPr>
        <w:t>After doing Wu</w:t>
      </w:r>
      <w:r w:rsidRPr="006E6AB4">
        <w:rPr>
          <w:rFonts w:ascii="Times New Roman" w:hAnsi="Times New Roman" w:cs="Times New Roman"/>
          <w:color w:val="auto"/>
          <w:szCs w:val="24"/>
        </w:rPr>
        <w:t>ḍ</w:t>
      </w:r>
      <w:r w:rsidRPr="006E6AB4">
        <w:rPr>
          <w:color w:val="auto"/>
          <w:sz w:val="22"/>
          <w:szCs w:val="24"/>
        </w:rPr>
        <w:t>ū</w:t>
      </w:r>
      <w:r w:rsidR="005B2DBA" w:rsidRPr="006E6AB4">
        <w:rPr>
          <w:color w:val="auto"/>
          <w:sz w:val="22"/>
          <w:szCs w:val="24"/>
        </w:rPr>
        <w:fldChar w:fldCharType="begin"/>
      </w:r>
      <w:r w:rsidRPr="006E6AB4">
        <w:rPr>
          <w:color w:val="auto"/>
          <w:sz w:val="22"/>
          <w:szCs w:val="24"/>
        </w:rPr>
        <w:instrText xml:space="preserve"> XE "Wu</w:instrText>
      </w:r>
      <w:r w:rsidRPr="006E6AB4">
        <w:rPr>
          <w:rFonts w:ascii="Times New Roman" w:hAnsi="Times New Roman" w:cs="Times New Roman"/>
          <w:color w:val="auto"/>
          <w:szCs w:val="24"/>
        </w:rPr>
        <w:instrText>ḍ</w:instrText>
      </w:r>
      <w:r w:rsidRPr="006E6AB4">
        <w:rPr>
          <w:color w:val="auto"/>
          <w:sz w:val="22"/>
          <w:szCs w:val="24"/>
        </w:rPr>
        <w:instrText xml:space="preserve">ū:in Masjid" </w:instrText>
      </w:r>
      <w:r w:rsidR="005B2DBA" w:rsidRPr="006E6AB4">
        <w:rPr>
          <w:color w:val="auto"/>
          <w:sz w:val="22"/>
          <w:szCs w:val="24"/>
        </w:rPr>
        <w:fldChar w:fldCharType="end"/>
      </w:r>
      <w:r w:rsidRPr="006E6AB4">
        <w:rPr>
          <w:color w:val="auto"/>
          <w:sz w:val="22"/>
          <w:szCs w:val="24"/>
        </w:rPr>
        <w:t>, dry your feet properly in the Wu</w:t>
      </w:r>
      <w:r w:rsidRPr="006E6AB4">
        <w:rPr>
          <w:rFonts w:ascii="Times New Roman" w:hAnsi="Times New Roman" w:cs="Times New Roman"/>
          <w:color w:val="auto"/>
          <w:szCs w:val="24"/>
        </w:rPr>
        <w:t>ḍ</w:t>
      </w:r>
      <w:r w:rsidRPr="006E6AB4">
        <w:rPr>
          <w:color w:val="auto"/>
          <w:sz w:val="22"/>
          <w:szCs w:val="24"/>
        </w:rPr>
        <w:t>ū area; walking inside the Masjid with wet feet dirties the Masjid floor and mats etc.</w:t>
      </w:r>
    </w:p>
    <w:p w14:paraId="42D212B8" w14:textId="77777777" w:rsidR="00FC7C26" w:rsidRPr="006E6AB4" w:rsidRDefault="00FC7C26" w:rsidP="00D260A6">
      <w:pPr>
        <w:pStyle w:val="Modbodytext"/>
        <w:spacing w:after="0"/>
        <w:ind w:left="432"/>
        <w:rPr>
          <w:sz w:val="22"/>
          <w:szCs w:val="20"/>
        </w:rPr>
      </w:pPr>
      <w:r w:rsidRPr="006E6AB4">
        <w:rPr>
          <w:spacing w:val="-2"/>
          <w:sz w:val="22"/>
          <w:szCs w:val="20"/>
        </w:rPr>
        <w:t xml:space="preserve">Now, some of the Masjid’s manners described by A’lā </w:t>
      </w:r>
      <w:r w:rsidRPr="006E6AB4">
        <w:rPr>
          <w:rFonts w:ascii="Times New Roman" w:hAnsi="Times New Roman" w:cs="Times New Roman"/>
          <w:spacing w:val="-2"/>
          <w:szCs w:val="20"/>
        </w:rPr>
        <w:t>Ḥ</w:t>
      </w:r>
      <w:r w:rsidRPr="006E6AB4">
        <w:rPr>
          <w:spacing w:val="-2"/>
          <w:sz w:val="22"/>
          <w:szCs w:val="20"/>
        </w:rPr>
        <w:t>a</w:t>
      </w:r>
      <w:r w:rsidRPr="006E6AB4">
        <w:rPr>
          <w:rFonts w:ascii="Times New Roman" w:hAnsi="Times New Roman" w:cs="Times New Roman"/>
          <w:spacing w:val="-2"/>
          <w:szCs w:val="20"/>
        </w:rPr>
        <w:t>ḍ</w:t>
      </w:r>
      <w:r w:rsidRPr="006E6AB4">
        <w:rPr>
          <w:spacing w:val="-2"/>
          <w:sz w:val="22"/>
          <w:szCs w:val="20"/>
        </w:rPr>
        <w:t xml:space="preserve">rat, </w:t>
      </w:r>
      <w:r w:rsidRPr="006E6AB4">
        <w:rPr>
          <w:rStyle w:val="ModBkBklBodyParagraphChar"/>
          <w:rFonts w:eastAsia="Calibri"/>
          <w:color w:val="auto"/>
          <w:spacing w:val="-2"/>
          <w:sz w:val="22"/>
          <w:szCs w:val="24"/>
        </w:rPr>
        <w:t>Imām-e-Aĥl-e-Sunnat</w:t>
      </w:r>
      <w:r w:rsidRPr="006E6AB4">
        <w:rPr>
          <w:rStyle w:val="ModBkBklBodyParagraphChar"/>
          <w:rFonts w:eastAsia="Calibri"/>
          <w:color w:val="auto"/>
          <w:sz w:val="22"/>
          <w:szCs w:val="24"/>
        </w:rPr>
        <w:t xml:space="preserve"> Maulānā Shāĥ</w:t>
      </w:r>
      <w:r w:rsidRPr="006E6AB4">
        <w:rPr>
          <w:sz w:val="22"/>
          <w:szCs w:val="20"/>
        </w:rPr>
        <w:t xml:space="preserve"> A</w:t>
      </w:r>
      <w:r w:rsidRPr="006E6AB4">
        <w:rPr>
          <w:rFonts w:ascii="Times New Roman" w:hAnsi="Times New Roman" w:cs="Times New Roman"/>
          <w:szCs w:val="20"/>
        </w:rPr>
        <w:t>ḥ</w:t>
      </w:r>
      <w:r w:rsidRPr="006E6AB4">
        <w:rPr>
          <w:sz w:val="22"/>
          <w:szCs w:val="20"/>
        </w:rPr>
        <w:t xml:space="preserve">mad Razā Khān </w:t>
      </w:r>
      <w:r w:rsidR="00DF4433" w:rsidRPr="006E6AB4">
        <w:rPr>
          <w:rStyle w:val="ModBkBklDuaiyyaKalimatChar"/>
          <w:rFonts w:eastAsia="Calibri" w:cs="Al_Mushaf"/>
          <w:color w:val="auto"/>
          <w:sz w:val="14"/>
          <w:szCs w:val="14"/>
          <w:rtl/>
        </w:rPr>
        <w:t>عَـلَيْهِ رَحْمَةُ الـرَّحْمٰن</w:t>
      </w:r>
      <w:r w:rsidRPr="006E6AB4">
        <w:rPr>
          <w:sz w:val="22"/>
          <w:szCs w:val="20"/>
        </w:rPr>
        <w:t xml:space="preserve"> in his </w:t>
      </w:r>
      <w:r w:rsidRPr="006E6AB4">
        <w:rPr>
          <w:i/>
          <w:iCs/>
          <w:sz w:val="22"/>
          <w:szCs w:val="20"/>
        </w:rPr>
        <w:t>Malfū</w:t>
      </w:r>
      <w:r w:rsidRPr="006E6AB4">
        <w:rPr>
          <w:rFonts w:ascii="Times New Roman" w:hAnsi="Times New Roman" w:cs="Times New Roman"/>
          <w:i/>
          <w:iCs/>
          <w:szCs w:val="20"/>
        </w:rPr>
        <w:t>ẓ</w:t>
      </w:r>
      <w:r w:rsidRPr="006E6AB4">
        <w:rPr>
          <w:i/>
          <w:iCs/>
          <w:sz w:val="22"/>
          <w:szCs w:val="20"/>
        </w:rPr>
        <w:t>āt</w:t>
      </w:r>
      <w:r w:rsidRPr="006E6AB4">
        <w:rPr>
          <w:sz w:val="22"/>
          <w:szCs w:val="20"/>
        </w:rPr>
        <w:t xml:space="preserve"> are being presented</w:t>
      </w:r>
      <w:r w:rsidRPr="006E6AB4">
        <w:rPr>
          <w:iCs/>
          <w:sz w:val="22"/>
          <w:szCs w:val="20"/>
        </w:rPr>
        <w:t>.</w:t>
      </w:r>
    </w:p>
    <w:p w14:paraId="1024F5A3" w14:textId="77777777" w:rsidR="00FC7C26" w:rsidRPr="006E6AB4" w:rsidRDefault="00FC7C26" w:rsidP="00D260A6">
      <w:pPr>
        <w:pStyle w:val="ModBkBklNumberListing"/>
        <w:numPr>
          <w:ilvl w:val="0"/>
          <w:numId w:val="104"/>
        </w:numPr>
        <w:spacing w:after="0"/>
        <w:ind w:left="432" w:hanging="432"/>
        <w:rPr>
          <w:color w:val="auto"/>
          <w:sz w:val="22"/>
          <w:szCs w:val="24"/>
        </w:rPr>
      </w:pPr>
      <w:r w:rsidRPr="006E6AB4">
        <w:rPr>
          <w:color w:val="auto"/>
          <w:sz w:val="22"/>
          <w:szCs w:val="24"/>
        </w:rPr>
        <w:t>Running or stamping feet in the Masjid is not allowed.</w:t>
      </w:r>
    </w:p>
    <w:p w14:paraId="74F02B0E" w14:textId="77777777" w:rsidR="00FC7C26" w:rsidRPr="006E6AB4" w:rsidRDefault="00FC7C26" w:rsidP="00D260A6">
      <w:pPr>
        <w:pStyle w:val="ModBkBklNumberListing"/>
        <w:numPr>
          <w:ilvl w:val="0"/>
          <w:numId w:val="104"/>
        </w:numPr>
        <w:spacing w:after="0"/>
        <w:ind w:left="432" w:hanging="432"/>
        <w:rPr>
          <w:color w:val="auto"/>
          <w:sz w:val="22"/>
          <w:szCs w:val="24"/>
        </w:rPr>
      </w:pPr>
      <w:r w:rsidRPr="006E6AB4">
        <w:rPr>
          <w:color w:val="auto"/>
          <w:sz w:val="22"/>
          <w:szCs w:val="24"/>
        </w:rPr>
        <w:t>After doing Wu</w:t>
      </w:r>
      <w:r w:rsidRPr="006E6AB4">
        <w:rPr>
          <w:rFonts w:ascii="Times New Roman" w:hAnsi="Times New Roman" w:cs="Times New Roman"/>
          <w:color w:val="auto"/>
          <w:szCs w:val="24"/>
        </w:rPr>
        <w:t>ḍ</w:t>
      </w:r>
      <w:r w:rsidRPr="006E6AB4">
        <w:rPr>
          <w:color w:val="auto"/>
          <w:sz w:val="22"/>
          <w:szCs w:val="24"/>
        </w:rPr>
        <w:t>ū, do not let a single drop of water drip from your washed body parts onto the Masjid floor. (Remember! Letting drops of water drip on to the Masjid floor from washed body parts is prohibited).</w:t>
      </w:r>
    </w:p>
    <w:p w14:paraId="3CB0A4CF" w14:textId="77777777" w:rsidR="00FC7C26" w:rsidRPr="006E6AB4" w:rsidRDefault="00FC7C26" w:rsidP="00D260A6">
      <w:pPr>
        <w:pStyle w:val="ModBkBklNumberListing"/>
        <w:numPr>
          <w:ilvl w:val="0"/>
          <w:numId w:val="104"/>
        </w:numPr>
        <w:spacing w:after="0"/>
        <w:ind w:left="432" w:hanging="432"/>
        <w:rPr>
          <w:color w:val="auto"/>
          <w:sz w:val="22"/>
          <w:szCs w:val="24"/>
        </w:rPr>
      </w:pPr>
      <w:r w:rsidRPr="006E6AB4">
        <w:rPr>
          <w:color w:val="auto"/>
          <w:sz w:val="22"/>
          <w:szCs w:val="24"/>
        </w:rPr>
        <w:t>Whenever you go from one part of the Masjid to the other (for instance, from the courtyard of the Masjid to the inner portion or vice versa) place your right foot first. If the prayer-mats are laid on the floor of the Masjid, step on them with your right foot first and also step off them onto the floor of the Masjid with your right foot (i.e. whilst walking, step onto every mat with your right foot first). Likewise, when the Kha</w:t>
      </w:r>
      <w:r w:rsidRPr="006E6AB4">
        <w:rPr>
          <w:rFonts w:ascii="Times New Roman" w:hAnsi="Times New Roman" w:cs="Times New Roman"/>
          <w:color w:val="auto"/>
          <w:szCs w:val="24"/>
        </w:rPr>
        <w:t>ṭ</w:t>
      </w:r>
      <w:r w:rsidRPr="006E6AB4">
        <w:rPr>
          <w:color w:val="auto"/>
          <w:sz w:val="22"/>
          <w:szCs w:val="24"/>
        </w:rPr>
        <w:t>īb (religious orator) steps onto the Mimbar (the pulpit) he should place his right foot on it first and he should also step off the Mimbar with his right foot first.</w:t>
      </w:r>
    </w:p>
    <w:p w14:paraId="5FAF6241" w14:textId="77777777" w:rsidR="00E26014" w:rsidRDefault="00FC7C26" w:rsidP="00D260A6">
      <w:pPr>
        <w:pStyle w:val="ModBkBklNumberListing"/>
        <w:numPr>
          <w:ilvl w:val="0"/>
          <w:numId w:val="104"/>
        </w:numPr>
        <w:spacing w:after="0"/>
        <w:ind w:left="432" w:hanging="432"/>
        <w:rPr>
          <w:color w:val="auto"/>
          <w:sz w:val="22"/>
          <w:szCs w:val="24"/>
        </w:rPr>
      </w:pPr>
      <w:r w:rsidRPr="006E6AB4">
        <w:rPr>
          <w:color w:val="auto"/>
          <w:sz w:val="22"/>
          <w:szCs w:val="24"/>
        </w:rPr>
        <w:t xml:space="preserve">If you sneeze or cough in the Masjid, try to keep the voice as quiet as possible. 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disliked the loud voice of sneeze in the </w:t>
      </w:r>
      <w:r w:rsidRPr="006E6AB4">
        <w:rPr>
          <w:color w:val="auto"/>
          <w:spacing w:val="-2"/>
          <w:sz w:val="22"/>
          <w:szCs w:val="24"/>
        </w:rPr>
        <w:t>Masjid. One should also avoid belching. If it is not possible to stop belch, one should</w:t>
      </w:r>
      <w:r w:rsidRPr="006E6AB4">
        <w:rPr>
          <w:color w:val="auto"/>
          <w:sz w:val="22"/>
          <w:szCs w:val="24"/>
        </w:rPr>
        <w:t xml:space="preserve"> keep the voice of belch as quiet as possible whether or not he is in the Masjid. Care should also be taken in this regard whilst one is present in an Ijtimā’ or before a</w:t>
      </w:r>
    </w:p>
    <w:p w14:paraId="66593546" w14:textId="77777777" w:rsidR="00E26014" w:rsidRDefault="00E26014" w:rsidP="00D260A6">
      <w:pPr>
        <w:spacing w:after="0" w:line="240" w:lineRule="auto"/>
        <w:rPr>
          <w:rFonts w:ascii="Minion Pro" w:hAnsi="Minion Pro"/>
          <w:szCs w:val="24"/>
        </w:rPr>
      </w:pPr>
      <w:r>
        <w:rPr>
          <w:szCs w:val="24"/>
        </w:rPr>
        <w:br w:type="page"/>
      </w:r>
    </w:p>
    <w:p w14:paraId="075D9A38" w14:textId="77777777" w:rsidR="00FC7C26" w:rsidRPr="006E6AB4" w:rsidRDefault="00FC7C26" w:rsidP="00D260A6">
      <w:pPr>
        <w:pStyle w:val="ModBkBklNumberListing"/>
        <w:numPr>
          <w:ilvl w:val="0"/>
          <w:numId w:val="0"/>
        </w:numPr>
        <w:spacing w:after="0"/>
        <w:ind w:left="432"/>
        <w:rPr>
          <w:color w:val="auto"/>
          <w:sz w:val="22"/>
          <w:szCs w:val="24"/>
        </w:rPr>
      </w:pPr>
      <w:r w:rsidRPr="006E6AB4">
        <w:rPr>
          <w:color w:val="auto"/>
          <w:sz w:val="22"/>
          <w:szCs w:val="24"/>
        </w:rPr>
        <w:lastRenderedPageBreak/>
        <w:t xml:space="preserve">religious personality. A </w:t>
      </w:r>
      <w:r w:rsidRPr="006E6AB4">
        <w:rPr>
          <w:rFonts w:ascii="Times New Roman" w:hAnsi="Times New Roman" w:cs="Times New Roman"/>
          <w:color w:val="auto"/>
          <w:szCs w:val="24"/>
        </w:rPr>
        <w:t>Ḥ</w:t>
      </w:r>
      <w:r w:rsidRPr="006E6AB4">
        <w:rPr>
          <w:color w:val="auto"/>
          <w:sz w:val="22"/>
          <w:szCs w:val="24"/>
        </w:rPr>
        <w:t xml:space="preserve">adīš states, ‘A man belched in the presence of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said, ‘Keep your belch away from us as those who fill their stomachs in the world will remain hungry for a long time in the Hereafter.’ </w:t>
      </w:r>
      <w:r w:rsidRPr="006E6AB4">
        <w:rPr>
          <w:rStyle w:val="ModBodyReferencesChar"/>
          <w:color w:val="auto"/>
          <w:sz w:val="18"/>
          <w:szCs w:val="24"/>
        </w:rPr>
        <w:t>(Sharḥ-us-Sunnaĥ,</w:t>
      </w:r>
      <w:r w:rsidR="00374F63" w:rsidRPr="006E6AB4">
        <w:rPr>
          <w:rStyle w:val="ModBodyReferencesChar"/>
          <w:color w:val="auto"/>
          <w:sz w:val="18"/>
          <w:szCs w:val="24"/>
        </w:rPr>
        <w:t xml:space="preserve"> vol. 7,</w:t>
      </w:r>
      <w:r w:rsidRPr="006E6AB4">
        <w:rPr>
          <w:rStyle w:val="ModBodyReferencesChar"/>
          <w:color w:val="auto"/>
          <w:sz w:val="18"/>
          <w:szCs w:val="24"/>
        </w:rPr>
        <w:t xml:space="preserve"> pp. 294, Ḥadīš 2944)</w:t>
      </w:r>
    </w:p>
    <w:p w14:paraId="2CF21D61" w14:textId="77777777" w:rsidR="00FC7C26" w:rsidRPr="006E6AB4" w:rsidRDefault="00FC7C26" w:rsidP="00D260A6">
      <w:pPr>
        <w:pStyle w:val="ModBkBklNumberListing"/>
        <w:numPr>
          <w:ilvl w:val="0"/>
          <w:numId w:val="0"/>
        </w:numPr>
        <w:spacing w:after="0"/>
        <w:ind w:left="432"/>
        <w:rPr>
          <w:color w:val="auto"/>
          <w:sz w:val="22"/>
          <w:szCs w:val="24"/>
        </w:rPr>
      </w:pPr>
      <w:r w:rsidRPr="006E6AB4">
        <w:rPr>
          <w:color w:val="auto"/>
          <w:sz w:val="22"/>
          <w:szCs w:val="24"/>
        </w:rPr>
        <w:t xml:space="preserve">One should not make sound while yawning whether he is in the Masjid or anywhere else because yawning is the laughing of the devil. Try your best to keep your mouth closed (because) when a person yawns the devil spits into his mouth. If yawn does not stop, press your lower lip with your upper teeth. If it doesn’t stop either, avoid opening your mouth too much and put the back of your left hand on the mouth. As yawning is from the devil and Prophets </w:t>
      </w:r>
      <w:r w:rsidRPr="006E6AB4">
        <w:rPr>
          <w:rStyle w:val="ModArabicTextinbodyChar"/>
          <w:rFonts w:cs="Al_Mushaf"/>
          <w:color w:val="auto"/>
          <w:sz w:val="14"/>
          <w:szCs w:val="14"/>
          <w:rtl/>
          <w:lang w:bidi="ar-SA"/>
        </w:rPr>
        <w:t>عَـلَيْهِمُ السَّلَام</w:t>
      </w:r>
      <w:r w:rsidRPr="006E6AB4">
        <w:rPr>
          <w:color w:val="auto"/>
          <w:sz w:val="22"/>
          <w:szCs w:val="24"/>
        </w:rPr>
        <w:t xml:space="preserve"> are safe from it, so if you begin to yawn, recall that the Prophets </w:t>
      </w:r>
      <w:r w:rsidRPr="006E6AB4">
        <w:rPr>
          <w:rStyle w:val="ModArabicTextinbodyChar"/>
          <w:rFonts w:cs="Al_Mushaf"/>
          <w:color w:val="auto"/>
          <w:sz w:val="14"/>
          <w:szCs w:val="14"/>
          <w:rtl/>
          <w:lang w:bidi="ar-SA"/>
        </w:rPr>
        <w:t>عَـلَيْهِمُ السَّلَام</w:t>
      </w:r>
      <w:r w:rsidRPr="006E6AB4">
        <w:rPr>
          <w:color w:val="auto"/>
          <w:sz w:val="22"/>
          <w:szCs w:val="24"/>
        </w:rPr>
        <w:t xml:space="preserve"> never yawned, this thought will instantly stifle the yawn,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w:t>
      </w:r>
      <w:r w:rsidRPr="006E6AB4">
        <w:rPr>
          <w:rStyle w:val="ModBodyReferencesChar"/>
          <w:color w:val="auto"/>
          <w:sz w:val="18"/>
          <w:szCs w:val="24"/>
        </w:rPr>
        <w:t>(Rad-dul-Muḥ</w:t>
      </w:r>
      <w:r w:rsidR="00374F63" w:rsidRPr="006E6AB4">
        <w:rPr>
          <w:rStyle w:val="ModBodyReferencesChar"/>
          <w:color w:val="auto"/>
          <w:sz w:val="18"/>
          <w:szCs w:val="24"/>
        </w:rPr>
        <w:t>tār, vol. 2, pp. 413</w:t>
      </w:r>
      <w:r w:rsidRPr="006E6AB4">
        <w:rPr>
          <w:rStyle w:val="ModBodyReferencesChar"/>
          <w:color w:val="auto"/>
          <w:sz w:val="18"/>
          <w:szCs w:val="24"/>
        </w:rPr>
        <w:t>)</w:t>
      </w:r>
    </w:p>
    <w:p w14:paraId="5F5DCD35" w14:textId="77777777" w:rsidR="00FC7C26" w:rsidRPr="006E6AB4" w:rsidRDefault="00FC7C26" w:rsidP="00D260A6">
      <w:pPr>
        <w:pStyle w:val="ModBkBklNumberListing"/>
        <w:numPr>
          <w:ilvl w:val="0"/>
          <w:numId w:val="104"/>
        </w:numPr>
        <w:spacing w:after="0"/>
        <w:ind w:left="432" w:hanging="432"/>
        <w:rPr>
          <w:color w:val="auto"/>
          <w:sz w:val="22"/>
          <w:szCs w:val="24"/>
        </w:rPr>
      </w:pPr>
      <w:r w:rsidRPr="006E6AB4">
        <w:rPr>
          <w:color w:val="auto"/>
          <w:sz w:val="22"/>
          <w:szCs w:val="24"/>
        </w:rPr>
        <w:t>Joking is already forbidden and is strictly impermissible in Masjid.</w:t>
      </w:r>
    </w:p>
    <w:p w14:paraId="2C964239" w14:textId="77777777" w:rsidR="00FC7C26" w:rsidRPr="006E6AB4" w:rsidRDefault="00FC7C26" w:rsidP="00D260A6">
      <w:pPr>
        <w:pStyle w:val="ModBkBklNumberListing"/>
        <w:numPr>
          <w:ilvl w:val="0"/>
          <w:numId w:val="104"/>
        </w:numPr>
        <w:spacing w:after="0"/>
        <w:ind w:left="432" w:hanging="432"/>
        <w:rPr>
          <w:color w:val="auto"/>
          <w:sz w:val="22"/>
          <w:szCs w:val="24"/>
        </w:rPr>
      </w:pPr>
      <w:r w:rsidRPr="006E6AB4">
        <w:rPr>
          <w:color w:val="auto"/>
          <w:sz w:val="22"/>
          <w:szCs w:val="24"/>
        </w:rPr>
        <w:t>Laughing in Masjid is forbidden because it causes darkness in grave; however, there is no harm in smiling when appropriate.</w:t>
      </w:r>
    </w:p>
    <w:p w14:paraId="1B7741A0" w14:textId="77777777" w:rsidR="00FC7C26" w:rsidRPr="006E6AB4" w:rsidRDefault="00FC7C26" w:rsidP="00D260A6">
      <w:pPr>
        <w:pStyle w:val="ModBkBklNumberListing"/>
        <w:numPr>
          <w:ilvl w:val="0"/>
          <w:numId w:val="104"/>
        </w:numPr>
        <w:spacing w:after="0"/>
        <w:ind w:left="432" w:hanging="432"/>
        <w:rPr>
          <w:color w:val="auto"/>
          <w:sz w:val="22"/>
          <w:szCs w:val="24"/>
        </w:rPr>
      </w:pPr>
      <w:r w:rsidRPr="006E6AB4">
        <w:rPr>
          <w:color w:val="auto"/>
          <w:sz w:val="22"/>
          <w:szCs w:val="24"/>
        </w:rPr>
        <w:t>Do not throw anything on the Masjid floor, but place it on the floor gently. In summer, people often use hand-operated fans and then throw them onto the floor of the Masjid, causing sound. (Do not throw cap, shawl etc. and also avoid creating sound whilst dusting the Masjid floor with shawl or handkerchief). Some people place sticks, umbrellas etc. onto the Masjid floor carelessly producing sounds. This is not allowed. Respecting the Masjid is Far</w:t>
      </w:r>
      <w:r w:rsidRPr="006E6AB4">
        <w:rPr>
          <w:rFonts w:ascii="Times New Roman" w:hAnsi="Times New Roman" w:cs="Times New Roman"/>
          <w:color w:val="auto"/>
          <w:szCs w:val="24"/>
        </w:rPr>
        <w:t>ḍ</w:t>
      </w:r>
      <w:r w:rsidRPr="006E6AB4">
        <w:rPr>
          <w:color w:val="auto"/>
          <w:sz w:val="22"/>
          <w:szCs w:val="24"/>
        </w:rPr>
        <w:t xml:space="preserve"> for every Muslim.</w:t>
      </w:r>
    </w:p>
    <w:p w14:paraId="491D6473" w14:textId="77777777" w:rsidR="00FC7C26" w:rsidRPr="006E6AB4" w:rsidRDefault="00FC7C26" w:rsidP="00D260A6">
      <w:pPr>
        <w:pStyle w:val="ModBkBklNumberListing"/>
        <w:numPr>
          <w:ilvl w:val="0"/>
          <w:numId w:val="104"/>
        </w:numPr>
        <w:spacing w:after="0"/>
        <w:ind w:left="432" w:hanging="432"/>
        <w:rPr>
          <w:color w:val="auto"/>
          <w:sz w:val="22"/>
          <w:szCs w:val="24"/>
        </w:rPr>
      </w:pPr>
      <w:r w:rsidRPr="006E6AB4">
        <w:rPr>
          <w:color w:val="auto"/>
          <w:sz w:val="22"/>
          <w:szCs w:val="24"/>
        </w:rPr>
        <w:t xml:space="preserve">Breaking wind in the Masjid is prohibited. Those who are not in I’tikāf are to go out, if necessary. Therefore, a Mu’takif should eat less food during I’tikāf and keep </w:t>
      </w:r>
      <w:r w:rsidRPr="006E6AB4">
        <w:rPr>
          <w:color w:val="auto"/>
          <w:spacing w:val="-2"/>
          <w:sz w:val="22"/>
          <w:szCs w:val="24"/>
        </w:rPr>
        <w:t>his stomach rather empty so that he would not have to break wind except at the time</w:t>
      </w:r>
      <w:r w:rsidRPr="006E6AB4">
        <w:rPr>
          <w:color w:val="auto"/>
          <w:sz w:val="22"/>
          <w:szCs w:val="24"/>
        </w:rPr>
        <w:t xml:space="preserve"> of defecation. He will not be allowed to leave the Masjid for this (but he can go to the toilet area within the Masjid precincts).</w:t>
      </w:r>
    </w:p>
    <w:p w14:paraId="07A37B01" w14:textId="77777777" w:rsidR="00FC7C26" w:rsidRPr="006E6AB4" w:rsidRDefault="00FC7C26" w:rsidP="00D260A6">
      <w:pPr>
        <w:pStyle w:val="ModBkBklNumberListing"/>
        <w:numPr>
          <w:ilvl w:val="0"/>
          <w:numId w:val="104"/>
        </w:numPr>
        <w:spacing w:after="0"/>
        <w:ind w:left="432" w:hanging="432"/>
        <w:rPr>
          <w:color w:val="auto"/>
          <w:sz w:val="22"/>
          <w:szCs w:val="24"/>
        </w:rPr>
      </w:pPr>
      <w:r w:rsidRPr="006E6AB4">
        <w:rPr>
          <w:color w:val="auto"/>
          <w:sz w:val="22"/>
          <w:szCs w:val="24"/>
        </w:rPr>
        <w:t>Stretching legs towards Qiblaĥ is prohibited everywhere and one should avoid doing so towards any direction in a Masjid as it is quite inappropriate at such an honourable place.</w:t>
      </w:r>
    </w:p>
    <w:p w14:paraId="25B28612" w14:textId="77777777" w:rsidR="00E26014" w:rsidRDefault="00E26014" w:rsidP="00D260A6">
      <w:pPr>
        <w:spacing w:after="0" w:line="240" w:lineRule="auto"/>
        <w:rPr>
          <w:rFonts w:ascii="Minion Pro" w:eastAsia="Calibri" w:hAnsi="Minion Pro"/>
          <w:szCs w:val="20"/>
        </w:rPr>
      </w:pPr>
      <w:r>
        <w:rPr>
          <w:szCs w:val="20"/>
        </w:rPr>
        <w:br w:type="page"/>
      </w:r>
    </w:p>
    <w:p w14:paraId="4CCE1690" w14:textId="77777777" w:rsidR="00FC7C26" w:rsidRPr="006E6AB4" w:rsidRDefault="00FC7C26" w:rsidP="00D260A6">
      <w:pPr>
        <w:pStyle w:val="Modbodytext"/>
        <w:spacing w:after="0"/>
        <w:ind w:left="432"/>
        <w:rPr>
          <w:sz w:val="22"/>
          <w:szCs w:val="20"/>
        </w:rPr>
      </w:pPr>
      <w:r w:rsidRPr="006E6AB4">
        <w:rPr>
          <w:sz w:val="22"/>
          <w:szCs w:val="20"/>
        </w:rPr>
        <w:lastRenderedPageBreak/>
        <w:t xml:space="preserve">Once Sayyidunā Ibrāĥīm Bin Adĥam </w:t>
      </w:r>
      <w:r w:rsidRPr="006E6AB4">
        <w:rPr>
          <w:rStyle w:val="ModArabicTextinbodyChar"/>
          <w:rFonts w:cs="Al_Mushaf"/>
          <w:color w:val="auto"/>
          <w:sz w:val="14"/>
          <w:szCs w:val="14"/>
          <w:rtl/>
          <w:lang w:bidi="ar-SA"/>
        </w:rPr>
        <w:t>رَحْمَةُ اللهِ تَعَالٰی عَلَيْه</w:t>
      </w:r>
      <w:r w:rsidRPr="006E6AB4">
        <w:rPr>
          <w:sz w:val="22"/>
          <w:szCs w:val="20"/>
        </w:rPr>
        <w:t xml:space="preserve"> was sitting in the Masjid alone, he </w:t>
      </w:r>
      <w:r w:rsidRPr="006E6AB4">
        <w:rPr>
          <w:spacing w:val="-3"/>
          <w:sz w:val="22"/>
          <w:szCs w:val="20"/>
        </w:rPr>
        <w:t>stretched his legs out. Suddenly he heard a voice from a corner of the Masjid ‘Ibrāĥīm!</w:t>
      </w:r>
      <w:r w:rsidRPr="006E6AB4">
        <w:rPr>
          <w:sz w:val="22"/>
          <w:szCs w:val="20"/>
        </w:rPr>
        <w:t xml:space="preserve"> Should you sit in this manner in the court of kings?’ He </w:t>
      </w:r>
      <w:r w:rsidRPr="006E6AB4">
        <w:rPr>
          <w:rStyle w:val="ModArabicTextinbodyChar"/>
          <w:rFonts w:cs="Al_Mushaf"/>
          <w:color w:val="auto"/>
          <w:sz w:val="14"/>
          <w:szCs w:val="14"/>
          <w:rtl/>
          <w:lang w:bidi="ar-SA"/>
        </w:rPr>
        <w:t>رَحْمَةُ اللهِ تَعَالٰی عَلَيْه</w:t>
      </w:r>
      <w:r w:rsidRPr="006E6AB4">
        <w:rPr>
          <w:sz w:val="22"/>
          <w:szCs w:val="20"/>
        </w:rPr>
        <w:t xml:space="preserve"> immediately pulled his legs back and did not stretch them out again till his death. (Take care even when rocking babies/children and putting them to sleep that their legs are not towards Qiblaĥ; it is also important to keep this in mind whilst making them relieve themselves).</w:t>
      </w:r>
    </w:p>
    <w:p w14:paraId="19446ABB" w14:textId="77777777" w:rsidR="00FC7C26" w:rsidRPr="006E6AB4" w:rsidRDefault="00FC7C26" w:rsidP="00D260A6">
      <w:pPr>
        <w:pStyle w:val="ModBkBklNumberListing"/>
        <w:numPr>
          <w:ilvl w:val="0"/>
          <w:numId w:val="104"/>
        </w:numPr>
        <w:spacing w:after="0"/>
        <w:ind w:left="432" w:hanging="432"/>
        <w:rPr>
          <w:color w:val="auto"/>
          <w:sz w:val="22"/>
          <w:szCs w:val="24"/>
        </w:rPr>
      </w:pPr>
      <w:r w:rsidRPr="006E6AB4">
        <w:rPr>
          <w:color w:val="auto"/>
          <w:sz w:val="22"/>
          <w:szCs w:val="24"/>
        </w:rPr>
        <w:t xml:space="preserve">Entering a Masjid with used shoes on is the desecration of the Masjid. </w:t>
      </w:r>
      <w:r w:rsidRPr="006E6AB4">
        <w:rPr>
          <w:rStyle w:val="ModBodyReferencesChar"/>
          <w:color w:val="auto"/>
          <w:sz w:val="18"/>
          <w:szCs w:val="24"/>
        </w:rPr>
        <w:t>(Derived from Al-Malfūẓ,</w:t>
      </w:r>
      <w:r w:rsidR="004659B6" w:rsidRPr="006E6AB4">
        <w:rPr>
          <w:rStyle w:val="ModBodyReferencesChar"/>
          <w:color w:val="auto"/>
          <w:sz w:val="18"/>
          <w:szCs w:val="24"/>
        </w:rPr>
        <w:t xml:space="preserve"> part 2,</w:t>
      </w:r>
      <w:r w:rsidRPr="006E6AB4">
        <w:rPr>
          <w:rStyle w:val="ModBodyReferencesChar"/>
          <w:color w:val="auto"/>
          <w:sz w:val="18"/>
          <w:szCs w:val="24"/>
        </w:rPr>
        <w:t xml:space="preserve"> pp. 377)</w:t>
      </w:r>
    </w:p>
    <w:p w14:paraId="70BF484B" w14:textId="77777777" w:rsidR="00FC7C26" w:rsidRPr="00E26014" w:rsidRDefault="00FC7C26" w:rsidP="00D260A6">
      <w:pPr>
        <w:pStyle w:val="Heading2"/>
      </w:pPr>
      <w:bookmarkStart w:id="2494" w:name="_Toc239320320"/>
      <w:bookmarkStart w:id="2495" w:name="_Toc294546831"/>
      <w:bookmarkStart w:id="2496" w:name="_Toc332511741"/>
      <w:bookmarkStart w:id="2497" w:name="_Toc357063914"/>
      <w:bookmarkStart w:id="2498" w:name="_Toc361436274"/>
      <w:bookmarkStart w:id="2499" w:name="_Toc361437756"/>
      <w:bookmarkStart w:id="2500" w:name="_Toc361439244"/>
      <w:bookmarkStart w:id="2501" w:name="_Toc500604572"/>
      <w:r w:rsidRPr="00E26014">
        <w:t>Keep Masājid fragrant</w:t>
      </w:r>
      <w:bookmarkEnd w:id="2494"/>
      <w:bookmarkEnd w:id="2495"/>
      <w:bookmarkEnd w:id="2496"/>
      <w:bookmarkEnd w:id="2497"/>
      <w:bookmarkEnd w:id="2498"/>
      <w:bookmarkEnd w:id="2499"/>
      <w:bookmarkEnd w:id="2500"/>
      <w:bookmarkEnd w:id="2501"/>
    </w:p>
    <w:p w14:paraId="75456692"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Mother of the believers Sayyidatunā ‘Āishaĥ </w:t>
      </w:r>
      <w:r w:rsidRPr="006E6AB4">
        <w:rPr>
          <w:rFonts w:ascii="Times New Roman" w:hAnsi="Times New Roman" w:cs="Times New Roman"/>
          <w:color w:val="auto"/>
          <w:szCs w:val="24"/>
        </w:rPr>
        <w:t>Ṣ</w:t>
      </w:r>
      <w:r w:rsidRPr="006E6AB4">
        <w:rPr>
          <w:color w:val="auto"/>
          <w:sz w:val="22"/>
          <w:szCs w:val="24"/>
        </w:rPr>
        <w:t xml:space="preserve">iddīqaĥ </w:t>
      </w:r>
      <w:r w:rsidRPr="006E6AB4">
        <w:rPr>
          <w:rStyle w:val="ModArabicTextinbodyChar"/>
          <w:rFonts w:cs="Al_Mushaf"/>
          <w:color w:val="auto"/>
          <w:sz w:val="14"/>
          <w:szCs w:val="14"/>
          <w:rtl/>
        </w:rPr>
        <w:t>رَضِیَ اللهُ تَعَالٰی عَنْهَا</w:t>
      </w:r>
      <w:r w:rsidRPr="006E6AB4">
        <w:rPr>
          <w:color w:val="auto"/>
          <w:sz w:val="22"/>
          <w:szCs w:val="24"/>
        </w:rPr>
        <w:t xml:space="preserve"> has narrated that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ordered that Masājid be made at populous places and that they be kept clean and fragrant. </w:t>
      </w:r>
      <w:r w:rsidRPr="006E6AB4">
        <w:rPr>
          <w:rStyle w:val="ModBodyReferencesChar"/>
          <w:color w:val="auto"/>
          <w:sz w:val="18"/>
          <w:szCs w:val="24"/>
        </w:rPr>
        <w:t>(Sunan Abī Dāwūd,</w:t>
      </w:r>
      <w:r w:rsidR="00374F63" w:rsidRPr="006E6AB4">
        <w:rPr>
          <w:rStyle w:val="ModBodyReferencesChar"/>
          <w:color w:val="auto"/>
          <w:sz w:val="18"/>
          <w:szCs w:val="24"/>
        </w:rPr>
        <w:t xml:space="preserve"> vol. 1,</w:t>
      </w:r>
      <w:r w:rsidRPr="006E6AB4">
        <w:rPr>
          <w:rStyle w:val="ModBodyReferencesChar"/>
          <w:color w:val="auto"/>
          <w:sz w:val="18"/>
          <w:szCs w:val="24"/>
        </w:rPr>
        <w:t xml:space="preserve"> pp. 197, Ḥadīš 455)</w:t>
      </w:r>
    </w:p>
    <w:p w14:paraId="027CDCAA" w14:textId="77777777" w:rsidR="00FC7C26" w:rsidRPr="00E26014" w:rsidRDefault="00FC7C26" w:rsidP="00D260A6">
      <w:pPr>
        <w:pStyle w:val="Heading2"/>
      </w:pPr>
      <w:bookmarkStart w:id="2502" w:name="_Toc239320321"/>
      <w:bookmarkStart w:id="2503" w:name="_Toc294546832"/>
      <w:bookmarkStart w:id="2504" w:name="_Toc332511742"/>
      <w:bookmarkStart w:id="2505" w:name="_Toc357063915"/>
      <w:bookmarkStart w:id="2506" w:name="_Toc361436275"/>
      <w:bookmarkStart w:id="2507" w:name="_Toc361437757"/>
      <w:bookmarkStart w:id="2508" w:name="_Toc361439245"/>
      <w:bookmarkStart w:id="2509" w:name="_Toc500604573"/>
      <w:r w:rsidRPr="00E26014">
        <w:t>Air fresheners could cause cancer</w:t>
      </w:r>
      <w:bookmarkEnd w:id="2502"/>
      <w:bookmarkEnd w:id="2503"/>
      <w:bookmarkEnd w:id="2504"/>
      <w:bookmarkEnd w:id="2505"/>
      <w:bookmarkEnd w:id="2506"/>
      <w:bookmarkEnd w:id="2507"/>
      <w:bookmarkEnd w:id="2508"/>
      <w:bookmarkEnd w:id="2509"/>
      <w:r w:rsidR="005B2DBA" w:rsidRPr="00E26014">
        <w:fldChar w:fldCharType="begin"/>
      </w:r>
      <w:r w:rsidRPr="00E26014">
        <w:instrText xml:space="preserve"> XE "Cancer" </w:instrText>
      </w:r>
      <w:r w:rsidR="005B2DBA" w:rsidRPr="00E26014">
        <w:fldChar w:fldCharType="end"/>
      </w:r>
    </w:p>
    <w:p w14:paraId="0B2A0F59"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Dear Islamic brothers! We have learnt that building Masājid and keeping them fragrant </w:t>
      </w:r>
      <w:r w:rsidRPr="006E6AB4">
        <w:rPr>
          <w:color w:val="auto"/>
          <w:spacing w:val="-2"/>
          <w:sz w:val="22"/>
          <w:szCs w:val="24"/>
        </w:rPr>
        <w:t>with pure and pleasant fragrance and incense sticks etc. is an act of reward. Avoid lighting</w:t>
      </w:r>
      <w:r w:rsidRPr="006E6AB4">
        <w:rPr>
          <w:color w:val="auto"/>
          <w:sz w:val="22"/>
          <w:szCs w:val="24"/>
        </w:rPr>
        <w:t xml:space="preserve"> </w:t>
      </w:r>
      <w:r w:rsidRPr="006E6AB4">
        <w:rPr>
          <w:color w:val="auto"/>
          <w:spacing w:val="-2"/>
          <w:sz w:val="22"/>
          <w:szCs w:val="24"/>
        </w:rPr>
        <w:t>matchsticks in the Masjid because they smell of gunpowder and it is Wājib to refrain from</w:t>
      </w:r>
      <w:r w:rsidRPr="006E6AB4">
        <w:rPr>
          <w:color w:val="auto"/>
          <w:sz w:val="22"/>
          <w:szCs w:val="24"/>
        </w:rPr>
        <w:t xml:space="preserve"> spreading such unpleasant smells in the Masjid. Make it sure that the smell of smoke does not enter the Masjid, therefore, burn the frankincense or incense sticks outside the Masjid and then bring them inside. It is also important that the incense sticks be placed in a large tray or something similar so that its ashes do not fall onto the Masjid’s floor.</w:t>
      </w:r>
    </w:p>
    <w:p w14:paraId="679B758A" w14:textId="77777777" w:rsidR="00FC7C26" w:rsidRPr="006E6AB4" w:rsidRDefault="00FC7C26" w:rsidP="00D260A6">
      <w:pPr>
        <w:pStyle w:val="ModBkBklBodyParagraph"/>
        <w:spacing w:after="0"/>
        <w:rPr>
          <w:color w:val="auto"/>
          <w:sz w:val="22"/>
          <w:szCs w:val="24"/>
        </w:rPr>
      </w:pPr>
      <w:r w:rsidRPr="006E6AB4">
        <w:rPr>
          <w:color w:val="auto"/>
          <w:sz w:val="22"/>
          <w:szCs w:val="24"/>
        </w:rPr>
        <w:t>If there is an image of a human or animal on the packet of incense sticks, scratch it  away. Do not spray Masājid (your homes, cars etc.) with air fresheners as their chemical substances spread into the air and reach lungs by inhalation and can cause harm. According to a medical research, the use of air fresheners could cause skin cancer.</w:t>
      </w:r>
    </w:p>
    <w:p w14:paraId="51F92669" w14:textId="77777777" w:rsidR="00FC7C26" w:rsidRPr="00E26014" w:rsidRDefault="00FC7C26" w:rsidP="00D260A6">
      <w:pPr>
        <w:pStyle w:val="Heading2"/>
      </w:pPr>
      <w:bookmarkStart w:id="2510" w:name="_Toc239320322"/>
      <w:bookmarkStart w:id="2511" w:name="_Toc294546833"/>
      <w:bookmarkStart w:id="2512" w:name="_Toc332511743"/>
      <w:bookmarkStart w:id="2513" w:name="_Toc357063916"/>
      <w:bookmarkStart w:id="2514" w:name="_Toc361436276"/>
      <w:bookmarkStart w:id="2515" w:name="_Toc361437758"/>
      <w:bookmarkStart w:id="2516" w:name="_Toc361439246"/>
      <w:bookmarkStart w:id="2517" w:name="_Toc500604574"/>
      <w:r w:rsidRPr="00E26014">
        <w:t>Entering Masjid with bad breath is Ḥarām</w:t>
      </w:r>
      <w:bookmarkEnd w:id="2510"/>
      <w:bookmarkEnd w:id="2511"/>
      <w:bookmarkEnd w:id="2512"/>
      <w:bookmarkEnd w:id="2513"/>
      <w:bookmarkEnd w:id="2514"/>
      <w:bookmarkEnd w:id="2515"/>
      <w:bookmarkEnd w:id="2516"/>
      <w:bookmarkEnd w:id="2517"/>
    </w:p>
    <w:p w14:paraId="5E435B4A" w14:textId="77777777" w:rsidR="00E26014" w:rsidRDefault="00FC7C26" w:rsidP="00D260A6">
      <w:pPr>
        <w:pStyle w:val="ModBkBklBodyParagraph"/>
        <w:spacing w:after="0"/>
        <w:rPr>
          <w:color w:val="auto"/>
          <w:sz w:val="22"/>
          <w:szCs w:val="24"/>
        </w:rPr>
      </w:pPr>
      <w:r w:rsidRPr="006E6AB4">
        <w:rPr>
          <w:color w:val="auto"/>
          <w:sz w:val="22"/>
          <w:szCs w:val="24"/>
        </w:rPr>
        <w:t>Dear Islamic brothers! One should make it a habit to eat less than one’s appetite, i.e. stop eating while still hungry. If a person eats in excess and gobbles down different things</w:t>
      </w:r>
    </w:p>
    <w:p w14:paraId="59121B38" w14:textId="77777777" w:rsidR="00E26014" w:rsidRDefault="00E26014" w:rsidP="00D260A6">
      <w:pPr>
        <w:spacing w:after="0" w:line="240" w:lineRule="auto"/>
        <w:rPr>
          <w:rFonts w:ascii="Minion Pro" w:hAnsi="Minion Pro"/>
          <w:szCs w:val="24"/>
        </w:rPr>
      </w:pPr>
      <w:r>
        <w:rPr>
          <w:szCs w:val="24"/>
        </w:rPr>
        <w:br w:type="page"/>
      </w:r>
    </w:p>
    <w:p w14:paraId="26AB1E6B" w14:textId="77777777" w:rsidR="00FC7C26" w:rsidRPr="006E6AB4" w:rsidRDefault="00FC7C26" w:rsidP="00D260A6">
      <w:pPr>
        <w:pStyle w:val="ModBkBklBodyParagraph"/>
        <w:spacing w:after="0"/>
        <w:rPr>
          <w:color w:val="auto"/>
          <w:sz w:val="22"/>
          <w:szCs w:val="24"/>
        </w:rPr>
      </w:pPr>
      <w:r w:rsidRPr="006E6AB4">
        <w:rPr>
          <w:color w:val="auto"/>
          <w:spacing w:val="-2"/>
          <w:sz w:val="22"/>
          <w:szCs w:val="24"/>
        </w:rPr>
        <w:lastRenderedPageBreak/>
        <w:t>such as burgers, pizzas, ice cream, cold drinks every now and then, damaging his stomach</w:t>
      </w:r>
      <w:r w:rsidRPr="006E6AB4">
        <w:rPr>
          <w:color w:val="auto"/>
          <w:sz w:val="22"/>
          <w:szCs w:val="24"/>
        </w:rPr>
        <w:t xml:space="preserve"> and consequently suffering from the disease of bad breath</w:t>
      </w:r>
      <w:r w:rsidRPr="006E6AB4">
        <w:rPr>
          <w:rStyle w:val="FootnoteReference"/>
          <w:color w:val="auto"/>
          <w:sz w:val="22"/>
          <w:szCs w:val="24"/>
        </w:rPr>
        <w:footnoteReference w:id="22"/>
      </w:r>
      <w:r w:rsidRPr="006E6AB4">
        <w:rPr>
          <w:color w:val="auto"/>
          <w:sz w:val="22"/>
          <w:szCs w:val="24"/>
        </w:rPr>
        <w:t xml:space="preserve">, he will get into an extremely difficult situation as entering the Masjid with bad breath is </w:t>
      </w:r>
      <w:r w:rsidRPr="006E6AB4">
        <w:rPr>
          <w:rFonts w:ascii="Times New Roman" w:hAnsi="Times New Roman" w:cs="Times New Roman"/>
          <w:color w:val="auto"/>
          <w:szCs w:val="24"/>
        </w:rPr>
        <w:t>Ḥ</w:t>
      </w:r>
      <w:r w:rsidRPr="006E6AB4">
        <w:rPr>
          <w:color w:val="auto"/>
          <w:sz w:val="22"/>
          <w:szCs w:val="24"/>
        </w:rPr>
        <w:t xml:space="preserve">arām. Entering the Masjid even for offering </w:t>
      </w:r>
      <w:r w:rsidRPr="006E6AB4">
        <w:rPr>
          <w:rFonts w:ascii="Times New Roman" w:hAnsi="Times New Roman" w:cs="Times New Roman"/>
          <w:color w:val="auto"/>
          <w:szCs w:val="24"/>
        </w:rPr>
        <w:t>Ṣ</w:t>
      </w:r>
      <w:r w:rsidRPr="006E6AB4">
        <w:rPr>
          <w:color w:val="auto"/>
          <w:sz w:val="22"/>
          <w:szCs w:val="24"/>
        </w:rPr>
        <w:t xml:space="preserve">alāĥ with Jamā’at is also a sin in this state. As most people are not so </w:t>
      </w:r>
      <w:r w:rsidRPr="006E6AB4">
        <w:rPr>
          <w:color w:val="auto"/>
          <w:spacing w:val="-3"/>
          <w:sz w:val="22"/>
          <w:szCs w:val="24"/>
        </w:rPr>
        <w:t>much concerned about their afterlife nowadays, they seem to have become greedy for food.</w:t>
      </w:r>
      <w:r w:rsidRPr="006E6AB4">
        <w:rPr>
          <w:color w:val="auto"/>
          <w:sz w:val="22"/>
          <w:szCs w:val="24"/>
        </w:rPr>
        <w:t xml:space="preserve"> Further, the ‘food culture’ has become popular everywhere and resulted in a number of people having bad breath.</w:t>
      </w:r>
    </w:p>
    <w:p w14:paraId="0DBAB801"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Many times, I (i.e. the author) have personally experienced that when someone talks to me with his mouth closer to mine, I have to hold my breath due to his bad breath. Sometimes, even Imams and Mūażżins have the problem of bad breath. If it happens, they should instantly take leaves and have treatment for it as entering the Masjid with bad breath is </w:t>
      </w:r>
      <w:r w:rsidRPr="006E6AB4">
        <w:rPr>
          <w:rFonts w:ascii="Times New Roman" w:hAnsi="Times New Roman" w:cs="Times New Roman"/>
          <w:color w:val="auto"/>
          <w:szCs w:val="24"/>
        </w:rPr>
        <w:t>Ḥ</w:t>
      </w:r>
      <w:r w:rsidRPr="006E6AB4">
        <w:rPr>
          <w:color w:val="auto"/>
          <w:sz w:val="22"/>
          <w:szCs w:val="24"/>
        </w:rPr>
        <w:t>arām.</w:t>
      </w:r>
    </w:p>
    <w:p w14:paraId="4F31BCA1"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Unfortunately, Allah </w:t>
      </w:r>
      <w:r w:rsidRPr="006E6AB4">
        <w:rPr>
          <w:rStyle w:val="ModArabicTextinbodyChar"/>
          <w:rFonts w:cs="Al_Mushaf"/>
          <w:color w:val="auto"/>
          <w:sz w:val="14"/>
          <w:szCs w:val="14"/>
          <w:rtl/>
          <w:lang w:bidi="ar-SA"/>
        </w:rPr>
        <w:t>عَزَّوَجَلَّ</w:t>
      </w:r>
      <w:r w:rsidRPr="006E6AB4">
        <w:rPr>
          <w:color w:val="auto"/>
          <w:sz w:val="22"/>
          <w:szCs w:val="24"/>
        </w:rPr>
        <w:t xml:space="preserve"> forbid, many people suffering from bad breath also do I’tikāf </w:t>
      </w:r>
      <w:r w:rsidRPr="006E6AB4">
        <w:rPr>
          <w:color w:val="auto"/>
          <w:spacing w:val="-2"/>
          <w:sz w:val="22"/>
          <w:szCs w:val="24"/>
        </w:rPr>
        <w:t>in the Masjid. In Ramadan, the number of people with bad breath increases due to stuffing</w:t>
      </w:r>
      <w:r w:rsidRPr="006E6AB4">
        <w:rPr>
          <w:color w:val="auto"/>
          <w:sz w:val="22"/>
          <w:szCs w:val="24"/>
        </w:rPr>
        <w:t xml:space="preserve"> themselves with fried and oily foods. The best cure for this problem is to eat simple foods less than appetite so that one does not have any digestive problem. It is Wājib to protect the Masjid from all foul odours including bad breath.</w:t>
      </w:r>
    </w:p>
    <w:p w14:paraId="421E4428" w14:textId="77777777" w:rsidR="00FC7C26" w:rsidRPr="00E26014" w:rsidRDefault="00FC7C26" w:rsidP="00D260A6">
      <w:pPr>
        <w:pStyle w:val="Heading2"/>
      </w:pPr>
      <w:bookmarkStart w:id="2518" w:name="_Toc239320323"/>
      <w:bookmarkStart w:id="2519" w:name="_Toc294546834"/>
      <w:bookmarkStart w:id="2520" w:name="_Toc332511744"/>
      <w:bookmarkStart w:id="2521" w:name="_Toc357063917"/>
      <w:bookmarkStart w:id="2522" w:name="_Toc361436277"/>
      <w:bookmarkStart w:id="2523" w:name="_Toc361437759"/>
      <w:bookmarkStart w:id="2524" w:name="_Toc361439247"/>
      <w:bookmarkStart w:id="2525" w:name="_Toc500604575"/>
      <w:r w:rsidRPr="00E26014">
        <w:t>Having bad breath makes Ṣalāĥ Makr</w:t>
      </w:r>
      <w:bookmarkEnd w:id="2518"/>
      <w:r w:rsidRPr="00E26014">
        <w:t>ūĥ</w:t>
      </w:r>
      <w:bookmarkEnd w:id="2519"/>
      <w:bookmarkEnd w:id="2520"/>
      <w:bookmarkEnd w:id="2521"/>
      <w:bookmarkEnd w:id="2522"/>
      <w:bookmarkEnd w:id="2523"/>
      <w:bookmarkEnd w:id="2524"/>
      <w:bookmarkEnd w:id="2525"/>
    </w:p>
    <w:p w14:paraId="1E2979F1"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It is stated in </w:t>
      </w:r>
      <w:r w:rsidRPr="006E6AB4">
        <w:rPr>
          <w:i/>
          <w:iCs/>
          <w:color w:val="auto"/>
          <w:sz w:val="22"/>
          <w:szCs w:val="24"/>
        </w:rPr>
        <w:t>Fatāwā Razawiyyaĥ</w:t>
      </w:r>
      <w:r w:rsidRPr="006E6AB4">
        <w:rPr>
          <w:color w:val="auto"/>
          <w:sz w:val="22"/>
          <w:szCs w:val="24"/>
        </w:rPr>
        <w:t xml:space="preserve"> (vol. 7, pp. 384), ‘(For a person to offer </w:t>
      </w:r>
      <w:r w:rsidRPr="006E6AB4">
        <w:rPr>
          <w:rFonts w:ascii="Times New Roman" w:hAnsi="Times New Roman" w:cs="Times New Roman"/>
          <w:color w:val="auto"/>
          <w:szCs w:val="24"/>
        </w:rPr>
        <w:t>Ṣ</w:t>
      </w:r>
      <w:r w:rsidRPr="006E6AB4">
        <w:rPr>
          <w:color w:val="auto"/>
          <w:sz w:val="22"/>
          <w:szCs w:val="24"/>
        </w:rPr>
        <w:t xml:space="preserve">alāĥ at home whilst) having bad breath makes the </w:t>
      </w:r>
      <w:r w:rsidRPr="006E6AB4">
        <w:rPr>
          <w:rFonts w:ascii="Times New Roman" w:hAnsi="Times New Roman" w:cs="Times New Roman"/>
          <w:color w:val="auto"/>
          <w:szCs w:val="24"/>
        </w:rPr>
        <w:t>Ṣ</w:t>
      </w:r>
      <w:r w:rsidRPr="006E6AB4">
        <w:rPr>
          <w:color w:val="auto"/>
          <w:sz w:val="22"/>
          <w:szCs w:val="24"/>
        </w:rPr>
        <w:t xml:space="preserve">alāĥ Makrūĥ and to go to the Masjid in such a </w:t>
      </w:r>
      <w:r w:rsidRPr="006E6AB4">
        <w:rPr>
          <w:color w:val="auto"/>
          <w:spacing w:val="-4"/>
          <w:sz w:val="22"/>
          <w:szCs w:val="24"/>
        </w:rPr>
        <w:t xml:space="preserve">condition is </w:t>
      </w:r>
      <w:r w:rsidRPr="006E6AB4">
        <w:rPr>
          <w:rFonts w:ascii="Times New Roman" w:hAnsi="Times New Roman" w:cs="Times New Roman"/>
          <w:color w:val="auto"/>
          <w:spacing w:val="-4"/>
          <w:szCs w:val="24"/>
        </w:rPr>
        <w:t>Ḥ</w:t>
      </w:r>
      <w:r w:rsidRPr="006E6AB4">
        <w:rPr>
          <w:color w:val="auto"/>
          <w:spacing w:val="-4"/>
          <w:sz w:val="22"/>
          <w:szCs w:val="24"/>
        </w:rPr>
        <w:t xml:space="preserve">arām. To cause distress to the people offering </w:t>
      </w:r>
      <w:r w:rsidRPr="006E6AB4">
        <w:rPr>
          <w:rFonts w:ascii="Times New Roman" w:hAnsi="Times New Roman" w:cs="Times New Roman"/>
          <w:color w:val="auto"/>
          <w:spacing w:val="-4"/>
          <w:szCs w:val="24"/>
        </w:rPr>
        <w:t>Ṣ</w:t>
      </w:r>
      <w:r w:rsidRPr="006E6AB4">
        <w:rPr>
          <w:color w:val="auto"/>
          <w:spacing w:val="-4"/>
          <w:sz w:val="22"/>
          <w:szCs w:val="24"/>
        </w:rPr>
        <w:t xml:space="preserve">alāĥ is </w:t>
      </w:r>
      <w:r w:rsidRPr="006E6AB4">
        <w:rPr>
          <w:rFonts w:ascii="Times New Roman" w:hAnsi="Times New Roman" w:cs="Times New Roman"/>
          <w:color w:val="auto"/>
          <w:spacing w:val="-4"/>
          <w:szCs w:val="24"/>
        </w:rPr>
        <w:t>Ḥ</w:t>
      </w:r>
      <w:r w:rsidRPr="006E6AB4">
        <w:rPr>
          <w:color w:val="auto"/>
          <w:spacing w:val="-4"/>
          <w:sz w:val="22"/>
          <w:szCs w:val="24"/>
        </w:rPr>
        <w:t>arām and even if there</w:t>
      </w:r>
      <w:r w:rsidRPr="006E6AB4">
        <w:rPr>
          <w:color w:val="auto"/>
          <w:sz w:val="22"/>
          <w:szCs w:val="24"/>
        </w:rPr>
        <w:t xml:space="preserve"> is no one in the Masjid, it distresses the angels. It is stated in a </w:t>
      </w:r>
      <w:r w:rsidRPr="006E6AB4">
        <w:rPr>
          <w:rFonts w:ascii="Times New Roman" w:hAnsi="Times New Roman" w:cs="Times New Roman"/>
          <w:color w:val="auto"/>
          <w:szCs w:val="24"/>
        </w:rPr>
        <w:t>Ḥ</w:t>
      </w:r>
      <w:r w:rsidRPr="006E6AB4">
        <w:rPr>
          <w:color w:val="auto"/>
          <w:sz w:val="22"/>
          <w:szCs w:val="24"/>
        </w:rPr>
        <w:t xml:space="preserve">adīš, ‘Things that cause discomfort to humans also cause discomfort to the angels.’ </w:t>
      </w:r>
      <w:r w:rsidRPr="006E6AB4">
        <w:rPr>
          <w:rStyle w:val="ModBkBklCitationsChar"/>
          <w:color w:val="auto"/>
          <w:sz w:val="18"/>
          <w:szCs w:val="16"/>
        </w:rPr>
        <w:t>(Ṣaḥīḥ Muslim, pp. 282, Ḥadīš 564)</w:t>
      </w:r>
    </w:p>
    <w:p w14:paraId="3837CA00" w14:textId="77777777" w:rsidR="00FC7C26" w:rsidRPr="00E26014" w:rsidRDefault="00FC7C26" w:rsidP="00D260A6">
      <w:pPr>
        <w:pStyle w:val="Heading2"/>
      </w:pPr>
      <w:bookmarkStart w:id="2526" w:name="_Toc294546835"/>
      <w:bookmarkStart w:id="2527" w:name="_Toc239320324"/>
      <w:bookmarkStart w:id="2528" w:name="_Toc332511745"/>
      <w:bookmarkStart w:id="2529" w:name="_Toc357063918"/>
      <w:bookmarkStart w:id="2530" w:name="_Toc361436278"/>
      <w:bookmarkStart w:id="2531" w:name="_Toc361437760"/>
      <w:bookmarkStart w:id="2532" w:name="_Toc361439248"/>
      <w:bookmarkStart w:id="2533" w:name="_Toc500604576"/>
      <w:r w:rsidRPr="00E26014">
        <w:t>Prohibition of entering Masjid after applying</w:t>
      </w:r>
      <w:bookmarkStart w:id="2534" w:name="_Toc294546836"/>
      <w:bookmarkEnd w:id="2526"/>
      <w:r w:rsidRPr="00E26014">
        <w:t xml:space="preserve"> smelly ointment</w:t>
      </w:r>
      <w:bookmarkEnd w:id="2527"/>
      <w:bookmarkEnd w:id="2528"/>
      <w:bookmarkEnd w:id="2529"/>
      <w:bookmarkEnd w:id="2530"/>
      <w:bookmarkEnd w:id="2531"/>
      <w:bookmarkEnd w:id="2532"/>
      <w:bookmarkEnd w:id="2533"/>
      <w:bookmarkEnd w:id="2534"/>
    </w:p>
    <w:p w14:paraId="4F4D255C"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A’lā </w:t>
      </w:r>
      <w:r w:rsidRPr="006E6AB4">
        <w:rPr>
          <w:rFonts w:ascii="Times New Roman" w:hAnsi="Times New Roman" w:cs="Times New Roman"/>
          <w:color w:val="auto"/>
          <w:szCs w:val="24"/>
        </w:rPr>
        <w:t>Ḥ</w:t>
      </w:r>
      <w:r w:rsidRPr="006E6AB4">
        <w:rPr>
          <w:color w:val="auto"/>
          <w:sz w:val="22"/>
          <w:szCs w:val="24"/>
        </w:rPr>
        <w:t>a</w:t>
      </w:r>
      <w:r w:rsidRPr="006E6AB4">
        <w:rPr>
          <w:rFonts w:ascii="Times New Roman" w:hAnsi="Times New Roman" w:cs="Times New Roman"/>
          <w:color w:val="auto"/>
          <w:szCs w:val="24"/>
        </w:rPr>
        <w:t>ḍ</w:t>
      </w:r>
      <w:r w:rsidRPr="006E6AB4">
        <w:rPr>
          <w:color w:val="auto"/>
          <w:sz w:val="22"/>
          <w:szCs w:val="24"/>
        </w:rPr>
        <w:t xml:space="preserve">rat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stated, ‘The one from whose body such bad smell emanates that troubles others, for instance, bad breath, bad smell from the armpits or one who has applied sulphur to his body because of itching or has applied any other bad smelling ointment or lotion should not be allowed to enter the Masjid.’ </w:t>
      </w:r>
      <w:r w:rsidRPr="006E6AB4">
        <w:rPr>
          <w:rStyle w:val="ModBkBklCitationsChar"/>
          <w:color w:val="auto"/>
          <w:sz w:val="18"/>
          <w:szCs w:val="16"/>
        </w:rPr>
        <w:t>(Fa</w:t>
      </w:r>
      <w:r w:rsidR="00374F63" w:rsidRPr="006E6AB4">
        <w:rPr>
          <w:rStyle w:val="ModBkBklCitationsChar"/>
          <w:color w:val="auto"/>
          <w:sz w:val="18"/>
          <w:szCs w:val="16"/>
        </w:rPr>
        <w:t>tāwā Razawiyyaĥ (Jadīd), vol. 8, pp. 72</w:t>
      </w:r>
      <w:r w:rsidRPr="006E6AB4">
        <w:rPr>
          <w:rStyle w:val="ModBkBklCitationsChar"/>
          <w:color w:val="auto"/>
          <w:sz w:val="18"/>
          <w:szCs w:val="16"/>
        </w:rPr>
        <w:t>)</w:t>
      </w:r>
    </w:p>
    <w:p w14:paraId="5D9F1F93" w14:textId="77777777" w:rsidR="00E26014" w:rsidRDefault="00E26014" w:rsidP="00D260A6">
      <w:pPr>
        <w:spacing w:after="0" w:line="240" w:lineRule="auto"/>
        <w:rPr>
          <w:rFonts w:ascii="Warnock Pro SmBd" w:hAnsi="Warnock Pro SmBd"/>
          <w:sz w:val="25"/>
          <w:szCs w:val="28"/>
        </w:rPr>
      </w:pPr>
      <w:bookmarkStart w:id="2535" w:name="_Toc239320325"/>
      <w:bookmarkStart w:id="2536" w:name="_Toc294546837"/>
      <w:bookmarkStart w:id="2537" w:name="_Toc332511746"/>
      <w:bookmarkStart w:id="2538" w:name="_Toc357063919"/>
      <w:bookmarkStart w:id="2539" w:name="_Toc361436279"/>
      <w:bookmarkStart w:id="2540" w:name="_Toc361437761"/>
      <w:bookmarkStart w:id="2541" w:name="_Toc361439249"/>
      <w:r>
        <w:rPr>
          <w:sz w:val="25"/>
          <w:szCs w:val="28"/>
        </w:rPr>
        <w:br w:type="page"/>
      </w:r>
    </w:p>
    <w:p w14:paraId="3C8B2C7C" w14:textId="77777777" w:rsidR="00FC7C26" w:rsidRPr="00E26014" w:rsidRDefault="00FC7C26" w:rsidP="00D260A6">
      <w:pPr>
        <w:pStyle w:val="Heading2"/>
      </w:pPr>
      <w:bookmarkStart w:id="2542" w:name="_Toc500604577"/>
      <w:r w:rsidRPr="00E26014">
        <w:lastRenderedPageBreak/>
        <w:t>Eating raw onions also causes bad breath</w:t>
      </w:r>
      <w:bookmarkEnd w:id="2535"/>
      <w:bookmarkEnd w:id="2536"/>
      <w:bookmarkEnd w:id="2537"/>
      <w:bookmarkEnd w:id="2538"/>
      <w:bookmarkEnd w:id="2539"/>
      <w:bookmarkEnd w:id="2540"/>
      <w:bookmarkEnd w:id="2541"/>
      <w:bookmarkEnd w:id="2542"/>
    </w:p>
    <w:p w14:paraId="423661F8"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Radish, onion, garlic and every bad smelling thing should not be eaten before going to the Masjid as it is impermissible to enter the Masjid whilst having a bad smell from the hands and the mouth etc. because it troubles the angels. It is stated in a </w:t>
      </w:r>
      <w:r w:rsidRPr="006E6AB4">
        <w:rPr>
          <w:rFonts w:ascii="Times New Roman" w:hAnsi="Times New Roman" w:cs="Times New Roman"/>
          <w:color w:val="auto"/>
          <w:szCs w:val="24"/>
        </w:rPr>
        <w:t>Ḥ</w:t>
      </w:r>
      <w:r w:rsidRPr="006E6AB4">
        <w:rPr>
          <w:color w:val="auto"/>
          <w:sz w:val="22"/>
          <w:szCs w:val="24"/>
        </w:rPr>
        <w:t xml:space="preserve">adīš that the Beloved and Blessed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‘Whoever has eaten onion, garlic or leek should not come near our Masjid.’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further said, ‘If he wants to eat it, he should remove the smell by cooking it.’ </w:t>
      </w:r>
      <w:r w:rsidRPr="006E6AB4">
        <w:rPr>
          <w:rStyle w:val="ModBkBklCitationsChar"/>
          <w:color w:val="auto"/>
          <w:sz w:val="18"/>
          <w:szCs w:val="16"/>
        </w:rPr>
        <w:t>(Ṣaḥīḥ Muslim, pp. 282, Ḥadīš 564)</w:t>
      </w:r>
    </w:p>
    <w:p w14:paraId="3B594787" w14:textId="77777777" w:rsidR="00FC7C26" w:rsidRPr="006E6AB4" w:rsidRDefault="00FC7C26" w:rsidP="00D260A6">
      <w:pPr>
        <w:pStyle w:val="ModBkBklBodyParagraph"/>
        <w:spacing w:after="0"/>
        <w:rPr>
          <w:color w:val="auto"/>
          <w:sz w:val="22"/>
          <w:szCs w:val="24"/>
        </w:rPr>
      </w:pPr>
      <w:r w:rsidRPr="006E6AB4">
        <w:rPr>
          <w:color w:val="auto"/>
          <w:sz w:val="22"/>
          <w:szCs w:val="24"/>
        </w:rPr>
        <w:t>‘Allāmaĥ Maulānā Muftī Muhammad Amjad ‘Alī A’</w:t>
      </w:r>
      <w:r w:rsidRPr="006E6AB4">
        <w:rPr>
          <w:rFonts w:ascii="Times New Roman" w:hAnsi="Times New Roman" w:cs="Times New Roman"/>
          <w:color w:val="auto"/>
          <w:szCs w:val="24"/>
        </w:rPr>
        <w:t>ẓ</w:t>
      </w:r>
      <w:r w:rsidRPr="006E6AB4">
        <w:rPr>
          <w:color w:val="auto"/>
          <w:sz w:val="22"/>
          <w:szCs w:val="24"/>
        </w:rPr>
        <w:t xml:space="preserve">amī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stated, ‘It is not permissible to eat uncooked garlic and onion in the Masjid or before going to the Masjid </w:t>
      </w:r>
      <w:r w:rsidRPr="006E6AB4">
        <w:rPr>
          <w:color w:val="auto"/>
          <w:spacing w:val="-2"/>
          <w:sz w:val="22"/>
          <w:szCs w:val="24"/>
        </w:rPr>
        <w:t>if the smell exists. This ruling applies to everything which has a bad smell e.g. leek, radish,</w:t>
      </w:r>
      <w:r w:rsidRPr="006E6AB4">
        <w:rPr>
          <w:color w:val="auto"/>
          <w:sz w:val="22"/>
          <w:szCs w:val="24"/>
        </w:rPr>
        <w:t xml:space="preserve"> uncooked meat, kerosene oil, the matchstick which produces a bad smell when struck, </w:t>
      </w:r>
      <w:r w:rsidRPr="006E6AB4">
        <w:rPr>
          <w:color w:val="auto"/>
          <w:spacing w:val="-4"/>
          <w:sz w:val="22"/>
          <w:szCs w:val="24"/>
        </w:rPr>
        <w:t>breaking wind etc. The one suffering from bad breath, bad smelling wound or uses medicine</w:t>
      </w:r>
      <w:r w:rsidRPr="006E6AB4">
        <w:rPr>
          <w:color w:val="auto"/>
          <w:sz w:val="22"/>
          <w:szCs w:val="24"/>
        </w:rPr>
        <w:t xml:space="preserve"> which has a bad smell is not permitted to enter the Masjid until the smell is removed.’ </w:t>
      </w:r>
      <w:r w:rsidRPr="006E6AB4">
        <w:rPr>
          <w:rStyle w:val="ModBodyReferencesChar"/>
          <w:color w:val="auto"/>
          <w:sz w:val="18"/>
          <w:szCs w:val="24"/>
        </w:rPr>
        <w:t>(Baĥār-e-Sharī’at,</w:t>
      </w:r>
      <w:r w:rsidR="00D05B2D" w:rsidRPr="006E6AB4">
        <w:rPr>
          <w:rStyle w:val="ModBodyReferencesChar"/>
          <w:color w:val="auto"/>
          <w:sz w:val="18"/>
          <w:szCs w:val="24"/>
        </w:rPr>
        <w:t xml:space="preserve"> part 3,</w:t>
      </w:r>
      <w:r w:rsidRPr="006E6AB4">
        <w:rPr>
          <w:rStyle w:val="ModBodyReferencesChar"/>
          <w:color w:val="auto"/>
          <w:sz w:val="18"/>
          <w:szCs w:val="24"/>
        </w:rPr>
        <w:t xml:space="preserve"> pp. 154)</w:t>
      </w:r>
    </w:p>
    <w:p w14:paraId="6B19D71D" w14:textId="77777777" w:rsidR="00FC7C26" w:rsidRPr="00E26014" w:rsidRDefault="00FC7C26" w:rsidP="00D260A6">
      <w:pPr>
        <w:pStyle w:val="Heading2"/>
      </w:pPr>
      <w:bookmarkStart w:id="2543" w:name="_Toc239320326"/>
      <w:bookmarkStart w:id="2544" w:name="_Toc294546838"/>
      <w:bookmarkStart w:id="2545" w:name="_Toc332511747"/>
      <w:bookmarkStart w:id="2546" w:name="_Toc357063920"/>
      <w:bookmarkStart w:id="2547" w:name="_Toc361436280"/>
      <w:bookmarkStart w:id="2548" w:name="_Toc361437762"/>
      <w:bookmarkStart w:id="2549" w:name="_Toc361439250"/>
      <w:bookmarkStart w:id="2550" w:name="_Toc500604578"/>
      <w:r w:rsidRPr="00E26014">
        <w:t>Avoid sliced onion &amp; its paste</w:t>
      </w:r>
      <w:bookmarkEnd w:id="2543"/>
      <w:bookmarkEnd w:id="2544"/>
      <w:bookmarkEnd w:id="2545"/>
      <w:bookmarkEnd w:id="2546"/>
      <w:bookmarkEnd w:id="2547"/>
      <w:bookmarkEnd w:id="2548"/>
      <w:bookmarkEnd w:id="2549"/>
      <w:bookmarkEnd w:id="2550"/>
    </w:p>
    <w:p w14:paraId="595E61E7" w14:textId="77777777" w:rsidR="00FC7C26" w:rsidRPr="006E6AB4" w:rsidRDefault="00FC7C26" w:rsidP="00D260A6">
      <w:pPr>
        <w:pStyle w:val="ModBkBklBodyParagraph"/>
        <w:spacing w:after="0"/>
        <w:rPr>
          <w:color w:val="auto"/>
          <w:sz w:val="22"/>
          <w:szCs w:val="24"/>
        </w:rPr>
      </w:pPr>
      <w:r w:rsidRPr="006E6AB4">
        <w:rPr>
          <w:color w:val="auto"/>
          <w:spacing w:val="-2"/>
          <w:sz w:val="22"/>
          <w:szCs w:val="24"/>
        </w:rPr>
        <w:t xml:space="preserve">During the timing of </w:t>
      </w:r>
      <w:r w:rsidRPr="006E6AB4">
        <w:rPr>
          <w:rFonts w:ascii="Times New Roman" w:hAnsi="Times New Roman" w:cs="Times New Roman"/>
          <w:color w:val="auto"/>
          <w:spacing w:val="-2"/>
          <w:szCs w:val="24"/>
        </w:rPr>
        <w:t>Ṣ</w:t>
      </w:r>
      <w:r w:rsidRPr="006E6AB4">
        <w:rPr>
          <w:color w:val="auto"/>
          <w:spacing w:val="-2"/>
          <w:sz w:val="22"/>
          <w:szCs w:val="24"/>
        </w:rPr>
        <w:t>alāĥ, avoid eating chickpeas with unripe onion-paste, sliced onion,</w:t>
      </w:r>
      <w:r w:rsidRPr="006E6AB4">
        <w:rPr>
          <w:color w:val="auto"/>
          <w:sz w:val="22"/>
          <w:szCs w:val="24"/>
        </w:rPr>
        <w:t xml:space="preserve"> pickle and sauce of unripe garlic. Sometimes, fried items also emit a smell of uncooked </w:t>
      </w:r>
      <w:r w:rsidRPr="006E6AB4">
        <w:rPr>
          <w:color w:val="auto"/>
          <w:spacing w:val="-2"/>
          <w:sz w:val="22"/>
          <w:szCs w:val="24"/>
        </w:rPr>
        <w:t xml:space="preserve">onion and garlic. These should also be avoided before </w:t>
      </w:r>
      <w:r w:rsidRPr="006E6AB4">
        <w:rPr>
          <w:rFonts w:ascii="Times New Roman" w:hAnsi="Times New Roman" w:cs="Times New Roman"/>
          <w:color w:val="auto"/>
          <w:spacing w:val="-2"/>
          <w:szCs w:val="24"/>
        </w:rPr>
        <w:t>Ṣ</w:t>
      </w:r>
      <w:r w:rsidRPr="006E6AB4">
        <w:rPr>
          <w:color w:val="auto"/>
          <w:spacing w:val="-2"/>
          <w:sz w:val="22"/>
          <w:szCs w:val="24"/>
        </w:rPr>
        <w:t>alāĥ. It is not permissible to bring</w:t>
      </w:r>
      <w:r w:rsidRPr="006E6AB4">
        <w:rPr>
          <w:color w:val="auto"/>
          <w:sz w:val="22"/>
          <w:szCs w:val="24"/>
        </w:rPr>
        <w:t xml:space="preserve"> such bad smelling things into the Masjid.</w:t>
      </w:r>
    </w:p>
    <w:p w14:paraId="14DECA30" w14:textId="77777777" w:rsidR="00FC7C26" w:rsidRPr="00E26014" w:rsidRDefault="00FC7C26" w:rsidP="00D260A6">
      <w:pPr>
        <w:pStyle w:val="Heading2"/>
      </w:pPr>
      <w:bookmarkStart w:id="2551" w:name="_Toc294546839"/>
      <w:bookmarkStart w:id="2552" w:name="_Toc239320327"/>
      <w:bookmarkStart w:id="2553" w:name="_Toc332511748"/>
      <w:bookmarkStart w:id="2554" w:name="_Toc357063921"/>
      <w:bookmarkStart w:id="2555" w:name="_Toc361436281"/>
      <w:bookmarkStart w:id="2556" w:name="_Toc361437763"/>
      <w:bookmarkStart w:id="2557" w:name="_Toc361439251"/>
      <w:bookmarkStart w:id="2558" w:name="_Toc500604579"/>
      <w:r w:rsidRPr="00E26014">
        <w:t xml:space="preserve">Prohibition on attending Muslim gatherings with </w:t>
      </w:r>
      <w:bookmarkStart w:id="2559" w:name="_Toc294546840"/>
      <w:bookmarkEnd w:id="2551"/>
      <w:r w:rsidRPr="00E26014">
        <w:t>bad smell</w:t>
      </w:r>
      <w:bookmarkEnd w:id="2552"/>
      <w:bookmarkEnd w:id="2553"/>
      <w:bookmarkEnd w:id="2554"/>
      <w:bookmarkEnd w:id="2555"/>
      <w:bookmarkEnd w:id="2556"/>
      <w:bookmarkEnd w:id="2557"/>
      <w:bookmarkEnd w:id="2558"/>
      <w:bookmarkEnd w:id="2559"/>
    </w:p>
    <w:p w14:paraId="41FF6329" w14:textId="77777777" w:rsidR="00FC7C26" w:rsidRPr="006E6AB4" w:rsidRDefault="00FC7C26" w:rsidP="00D260A6">
      <w:pPr>
        <w:pStyle w:val="ModBkBklBodyParagraph"/>
        <w:spacing w:after="0"/>
        <w:rPr>
          <w:color w:val="auto"/>
          <w:sz w:val="22"/>
          <w:szCs w:val="24"/>
        </w:rPr>
      </w:pPr>
      <w:r w:rsidRPr="006E6AB4">
        <w:rPr>
          <w:color w:val="auto"/>
          <w:sz w:val="22"/>
          <w:szCs w:val="24"/>
        </w:rPr>
        <w:t>Muftī A</w:t>
      </w:r>
      <w:r w:rsidRPr="006E6AB4">
        <w:rPr>
          <w:rFonts w:ascii="Times New Roman" w:hAnsi="Times New Roman" w:cs="Times New Roman"/>
          <w:color w:val="auto"/>
          <w:szCs w:val="24"/>
        </w:rPr>
        <w:t>ḥ</w:t>
      </w:r>
      <w:r w:rsidRPr="006E6AB4">
        <w:rPr>
          <w:color w:val="auto"/>
          <w:sz w:val="22"/>
          <w:szCs w:val="24"/>
        </w:rPr>
        <w:t xml:space="preserve">mad Yār Khān </w:t>
      </w:r>
      <w:r w:rsidRPr="006E6AB4">
        <w:rPr>
          <w:rStyle w:val="ModArabicTextinbodyChar"/>
          <w:rFonts w:cs="Al_Mushaf"/>
          <w:color w:val="auto"/>
          <w:sz w:val="14"/>
          <w:szCs w:val="14"/>
          <w:rtl/>
        </w:rPr>
        <w:t>عَـلَيْهِ رَحْـمَةُ الْـمَـنَّان</w:t>
      </w:r>
      <w:r w:rsidRPr="006E6AB4">
        <w:rPr>
          <w:color w:val="auto"/>
          <w:sz w:val="22"/>
          <w:szCs w:val="24"/>
        </w:rPr>
        <w:t xml:space="preserve"> has said, ‘Do not join the gathering of the Muslims and Dars of the Quran in the state of bad breath. Further, do not go in front of Islamic scholars and saints (in this state).’ </w:t>
      </w:r>
      <w:r w:rsidR="00DD1E16" w:rsidRPr="006E6AB4">
        <w:rPr>
          <w:rStyle w:val="ModBodyReferencesChar"/>
          <w:color w:val="auto"/>
          <w:sz w:val="18"/>
          <w:szCs w:val="24"/>
        </w:rPr>
        <w:t>(Mirāĥ, vol. 6, pp. 25</w:t>
      </w:r>
      <w:r w:rsidRPr="006E6AB4">
        <w:rPr>
          <w:rStyle w:val="ModBodyReferencesChar"/>
          <w:color w:val="auto"/>
          <w:sz w:val="18"/>
          <w:szCs w:val="24"/>
        </w:rPr>
        <w:t>)</w:t>
      </w:r>
      <w:r w:rsidRPr="006E6AB4">
        <w:rPr>
          <w:color w:val="auto"/>
          <w:sz w:val="22"/>
          <w:szCs w:val="24"/>
        </w:rPr>
        <w:t xml:space="preserve"> He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further stated, ‘As long as the bad smell remains, stay at home. Do not go in the procession or gathering of the Muslims. Those who smoke and eat ‘Pān’ (betel leaf) with tobacco and do not gargle afterwards should also learn a lesson. Respectable Jurists </w:t>
      </w:r>
      <w:r w:rsidRPr="006E6AB4">
        <w:rPr>
          <w:rStyle w:val="ModArabicTextinbodyChar"/>
          <w:rFonts w:cs="Al_Mushaf"/>
          <w:color w:val="auto"/>
          <w:sz w:val="14"/>
          <w:szCs w:val="14"/>
          <w:rtl/>
          <w:lang w:bidi="ar-SA"/>
        </w:rPr>
        <w:t>رَحِمَهُمُ الـلّٰـهُ تَـعَالٰی</w:t>
      </w:r>
      <w:r w:rsidRPr="006E6AB4">
        <w:rPr>
          <w:color w:val="auto"/>
          <w:sz w:val="22"/>
          <w:szCs w:val="24"/>
        </w:rPr>
        <w:t xml:space="preserve"> have said that the one who suffers from bad breath is exempted from attending the Masjid.’ </w:t>
      </w:r>
      <w:r w:rsidR="00DD1E16" w:rsidRPr="006E6AB4">
        <w:rPr>
          <w:rStyle w:val="ModBodyReferencesChar"/>
          <w:color w:val="auto"/>
          <w:sz w:val="18"/>
          <w:szCs w:val="24"/>
        </w:rPr>
        <w:t>(Mirāĥ, vol. 6, pp. 26</w:t>
      </w:r>
      <w:r w:rsidRPr="006E6AB4">
        <w:rPr>
          <w:rStyle w:val="ModBodyReferencesChar"/>
          <w:color w:val="auto"/>
          <w:sz w:val="18"/>
          <w:szCs w:val="24"/>
        </w:rPr>
        <w:t>)</w:t>
      </w:r>
    </w:p>
    <w:p w14:paraId="7D8BFFEC" w14:textId="77777777" w:rsidR="00E26014" w:rsidRDefault="00E26014" w:rsidP="00D260A6">
      <w:pPr>
        <w:spacing w:after="0" w:line="240" w:lineRule="auto"/>
        <w:rPr>
          <w:rFonts w:ascii="Warnock Pro SmBd" w:hAnsi="Warnock Pro SmBd"/>
          <w:sz w:val="25"/>
          <w:szCs w:val="28"/>
        </w:rPr>
      </w:pPr>
      <w:bookmarkStart w:id="2560" w:name="_Toc239320328"/>
      <w:bookmarkStart w:id="2561" w:name="_Toc294546841"/>
      <w:bookmarkStart w:id="2562" w:name="_Toc332511749"/>
      <w:bookmarkStart w:id="2563" w:name="_Toc357063922"/>
      <w:bookmarkStart w:id="2564" w:name="_Toc361436282"/>
      <w:bookmarkStart w:id="2565" w:name="_Toc361437764"/>
      <w:bookmarkStart w:id="2566" w:name="_Toc361439252"/>
      <w:r>
        <w:rPr>
          <w:sz w:val="25"/>
          <w:szCs w:val="28"/>
        </w:rPr>
        <w:br w:type="page"/>
      </w:r>
    </w:p>
    <w:p w14:paraId="7EE5ED60" w14:textId="77777777" w:rsidR="00FC7C26" w:rsidRPr="00E26014" w:rsidRDefault="00FC7C26" w:rsidP="00D260A6">
      <w:pPr>
        <w:pStyle w:val="Heading2"/>
      </w:pPr>
      <w:bookmarkStart w:id="2567" w:name="_Toc500604580"/>
      <w:r w:rsidRPr="00E26014">
        <w:lastRenderedPageBreak/>
        <w:t>How is it to eat onion during Ṣalāĥ time?</w:t>
      </w:r>
      <w:bookmarkEnd w:id="2560"/>
      <w:bookmarkEnd w:id="2561"/>
      <w:bookmarkEnd w:id="2562"/>
      <w:bookmarkEnd w:id="2563"/>
      <w:bookmarkEnd w:id="2564"/>
      <w:bookmarkEnd w:id="2565"/>
      <w:bookmarkEnd w:id="2566"/>
      <w:bookmarkEnd w:id="2567"/>
    </w:p>
    <w:p w14:paraId="55D08AC3" w14:textId="77777777" w:rsidR="00FC7C26" w:rsidRPr="006E6AB4" w:rsidRDefault="00FC7C26" w:rsidP="00D260A6">
      <w:pPr>
        <w:pStyle w:val="ModBkBklBodyParagraph"/>
        <w:spacing w:after="0"/>
        <w:rPr>
          <w:color w:val="auto"/>
          <w:sz w:val="22"/>
          <w:szCs w:val="24"/>
        </w:rPr>
      </w:pPr>
      <w:r w:rsidRPr="006E6AB4">
        <w:rPr>
          <w:rFonts w:ascii="Minion Pro SmBd" w:hAnsi="Minion Pro SmBd"/>
          <w:b/>
          <w:bCs/>
          <w:color w:val="auto"/>
          <w:sz w:val="22"/>
          <w:szCs w:val="24"/>
        </w:rPr>
        <w:t>Question:</w:t>
      </w:r>
      <w:r w:rsidRPr="006E6AB4">
        <w:rPr>
          <w:color w:val="auto"/>
          <w:sz w:val="22"/>
          <w:szCs w:val="24"/>
        </w:rPr>
        <w:t xml:space="preserve"> The one suffering from bad breath is exempted from attending the Masjid, so </w:t>
      </w:r>
      <w:r w:rsidRPr="006E6AB4">
        <w:rPr>
          <w:color w:val="auto"/>
          <w:spacing w:val="-2"/>
          <w:sz w:val="22"/>
          <w:szCs w:val="24"/>
        </w:rPr>
        <w:t>can a person eat uncooked onion with fried items or the foods that contain raw onion and</w:t>
      </w:r>
      <w:r w:rsidRPr="006E6AB4">
        <w:rPr>
          <w:color w:val="auto"/>
          <w:sz w:val="22"/>
          <w:szCs w:val="24"/>
        </w:rPr>
        <w:t xml:space="preserve"> garlic which emit a bad smell just before the Jamā’at with the intention of having bad breath so that the Jamā’at will no longer remain Wājib for him?</w:t>
      </w:r>
    </w:p>
    <w:p w14:paraId="3C6843AA" w14:textId="77777777" w:rsidR="00FC7C26" w:rsidRPr="006E6AB4" w:rsidRDefault="00FC7C26" w:rsidP="00D260A6">
      <w:pPr>
        <w:pStyle w:val="ModBkBklBodyParagraph"/>
        <w:spacing w:after="0"/>
        <w:rPr>
          <w:color w:val="auto"/>
          <w:sz w:val="22"/>
          <w:szCs w:val="24"/>
        </w:rPr>
      </w:pPr>
      <w:r w:rsidRPr="006E6AB4">
        <w:rPr>
          <w:rFonts w:ascii="Minion Pro SmBd" w:hAnsi="Minion Pro SmBd"/>
          <w:b/>
          <w:bCs/>
          <w:color w:val="auto"/>
          <w:sz w:val="22"/>
          <w:szCs w:val="24"/>
        </w:rPr>
        <w:t>Answer:</w:t>
      </w:r>
      <w:r w:rsidRPr="006E6AB4">
        <w:rPr>
          <w:color w:val="auto"/>
          <w:sz w:val="22"/>
          <w:szCs w:val="24"/>
        </w:rPr>
        <w:t xml:space="preserve"> It is not allowed to do so. One should not eat such salad or food which contains </w:t>
      </w:r>
      <w:r w:rsidRPr="006E6AB4">
        <w:rPr>
          <w:color w:val="auto"/>
          <w:spacing w:val="-2"/>
          <w:sz w:val="22"/>
          <w:szCs w:val="24"/>
        </w:rPr>
        <w:t xml:space="preserve">uncooked radish, onion or garlic after </w:t>
      </w:r>
      <w:r w:rsidRPr="006E6AB4">
        <w:rPr>
          <w:rFonts w:ascii="Times New Roman" w:hAnsi="Times New Roman" w:cs="Times New Roman"/>
          <w:color w:val="auto"/>
          <w:spacing w:val="-2"/>
          <w:szCs w:val="24"/>
        </w:rPr>
        <w:t>Ṣ</w:t>
      </w:r>
      <w:r w:rsidRPr="006E6AB4">
        <w:rPr>
          <w:color w:val="auto"/>
          <w:spacing w:val="-2"/>
          <w:sz w:val="22"/>
          <w:szCs w:val="24"/>
        </w:rPr>
        <w:t xml:space="preserve">alāt-ul-Maghrib because the time of </w:t>
      </w:r>
      <w:r w:rsidRPr="006E6AB4">
        <w:rPr>
          <w:rFonts w:ascii="Times New Roman" w:hAnsi="Times New Roman" w:cs="Times New Roman"/>
          <w:color w:val="auto"/>
          <w:spacing w:val="-2"/>
          <w:szCs w:val="24"/>
        </w:rPr>
        <w:t>Ṣ</w:t>
      </w:r>
      <w:r w:rsidRPr="006E6AB4">
        <w:rPr>
          <w:color w:val="auto"/>
          <w:spacing w:val="-2"/>
          <w:sz w:val="22"/>
          <w:szCs w:val="24"/>
        </w:rPr>
        <w:t>alāt-ul-‘Ishā</w:t>
      </w:r>
      <w:r w:rsidRPr="006E6AB4">
        <w:rPr>
          <w:color w:val="auto"/>
          <w:sz w:val="22"/>
          <w:szCs w:val="24"/>
        </w:rPr>
        <w:t xml:space="preserve"> is close and cleaning the mouth before ‘Ishā would be difficult. However, if cleaning the mouth before ‘Ishā is possible or someone is exempted from attending the Masjid for any other reason, for example, women do not have to attend Masjid, or there is enough </w:t>
      </w:r>
      <w:r w:rsidRPr="006E6AB4">
        <w:rPr>
          <w:color w:val="auto"/>
          <w:spacing w:val="-3"/>
          <w:sz w:val="22"/>
          <w:szCs w:val="24"/>
        </w:rPr>
        <w:t xml:space="preserve">time in </w:t>
      </w:r>
      <w:r w:rsidRPr="006E6AB4">
        <w:rPr>
          <w:rFonts w:ascii="Times New Roman" w:hAnsi="Times New Roman" w:cs="Times New Roman"/>
          <w:color w:val="auto"/>
          <w:spacing w:val="-3"/>
          <w:szCs w:val="24"/>
        </w:rPr>
        <w:t>Ṣ</w:t>
      </w:r>
      <w:r w:rsidRPr="006E6AB4">
        <w:rPr>
          <w:color w:val="auto"/>
          <w:spacing w:val="-3"/>
          <w:sz w:val="22"/>
          <w:szCs w:val="24"/>
        </w:rPr>
        <w:t>alāĥ and there will be no bad smell by that time, so eating such food is permissible</w:t>
      </w:r>
      <w:r w:rsidRPr="006E6AB4">
        <w:rPr>
          <w:color w:val="auto"/>
          <w:sz w:val="22"/>
          <w:szCs w:val="24"/>
        </w:rPr>
        <w:t xml:space="preserve"> in the aforementioned cases.</w:t>
      </w:r>
    </w:p>
    <w:p w14:paraId="06F8AF05"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A’lā </w:t>
      </w:r>
      <w:r w:rsidRPr="006E6AB4">
        <w:rPr>
          <w:rFonts w:ascii="Times New Roman" w:hAnsi="Times New Roman" w:cs="Times New Roman"/>
          <w:color w:val="auto"/>
          <w:szCs w:val="24"/>
        </w:rPr>
        <w:t>Ḥ</w:t>
      </w:r>
      <w:r w:rsidRPr="006E6AB4">
        <w:rPr>
          <w:color w:val="auto"/>
          <w:sz w:val="22"/>
          <w:szCs w:val="24"/>
        </w:rPr>
        <w:t>a</w:t>
      </w:r>
      <w:r w:rsidRPr="006E6AB4">
        <w:rPr>
          <w:rFonts w:ascii="Times New Roman" w:hAnsi="Times New Roman" w:cs="Times New Roman"/>
          <w:color w:val="auto"/>
          <w:szCs w:val="24"/>
        </w:rPr>
        <w:t>ḍ</w:t>
      </w:r>
      <w:r w:rsidRPr="006E6AB4">
        <w:rPr>
          <w:color w:val="auto"/>
          <w:sz w:val="22"/>
          <w:szCs w:val="24"/>
        </w:rPr>
        <w:t>rat Imām A</w:t>
      </w:r>
      <w:r w:rsidRPr="006E6AB4">
        <w:rPr>
          <w:rFonts w:ascii="Times New Roman" w:hAnsi="Times New Roman" w:cs="Times New Roman"/>
          <w:color w:val="auto"/>
          <w:szCs w:val="24"/>
        </w:rPr>
        <w:t>ḥ</w:t>
      </w:r>
      <w:r w:rsidRPr="006E6AB4">
        <w:rPr>
          <w:color w:val="auto"/>
          <w:sz w:val="22"/>
          <w:szCs w:val="24"/>
        </w:rPr>
        <w:t xml:space="preserve">mad Razā Khān </w:t>
      </w:r>
      <w:r w:rsidR="00DF4433" w:rsidRPr="006E6AB4">
        <w:rPr>
          <w:rStyle w:val="ModBkBklDuaiyyaKalimatChar"/>
          <w:rFonts w:cs="Al_Mushaf"/>
          <w:color w:val="auto"/>
          <w:sz w:val="14"/>
          <w:szCs w:val="14"/>
          <w:rtl/>
        </w:rPr>
        <w:t>عَـلَيْهِ رَحْمَةُ الـرَّحْمٰن</w:t>
      </w:r>
      <w:r w:rsidRPr="006E6AB4">
        <w:rPr>
          <w:color w:val="auto"/>
          <w:sz w:val="22"/>
          <w:szCs w:val="24"/>
        </w:rPr>
        <w:t xml:space="preserve"> has stated, ‘No doubt, eating uncooked garlic and onion is </w:t>
      </w:r>
      <w:r w:rsidRPr="006E6AB4">
        <w:rPr>
          <w:rFonts w:ascii="Times New Roman" w:hAnsi="Times New Roman" w:cs="Times New Roman"/>
          <w:color w:val="auto"/>
          <w:szCs w:val="24"/>
        </w:rPr>
        <w:t>Ḥ</w:t>
      </w:r>
      <w:r w:rsidRPr="006E6AB4">
        <w:rPr>
          <w:color w:val="auto"/>
          <w:sz w:val="22"/>
          <w:szCs w:val="24"/>
        </w:rPr>
        <w:t>alāl</w:t>
      </w:r>
      <w:r w:rsidR="005B2DBA" w:rsidRPr="006E6AB4">
        <w:rPr>
          <w:color w:val="auto"/>
          <w:sz w:val="22"/>
          <w:szCs w:val="24"/>
        </w:rPr>
        <w:fldChar w:fldCharType="begin"/>
      </w:r>
      <w:r w:rsidRPr="006E6AB4">
        <w:rPr>
          <w:color w:val="auto"/>
          <w:sz w:val="22"/>
          <w:szCs w:val="24"/>
        </w:rPr>
        <w:instrText xml:space="preserve"> XE "</w:instrText>
      </w:r>
      <w:r w:rsidRPr="006E6AB4">
        <w:rPr>
          <w:rFonts w:ascii="Times New Roman" w:hAnsi="Times New Roman" w:cs="Times New Roman"/>
          <w:color w:val="auto"/>
          <w:szCs w:val="24"/>
        </w:rPr>
        <w:instrText>Ḥ</w:instrText>
      </w:r>
      <w:r w:rsidRPr="006E6AB4">
        <w:rPr>
          <w:color w:val="auto"/>
          <w:sz w:val="22"/>
          <w:szCs w:val="24"/>
        </w:rPr>
        <w:instrText xml:space="preserve">alāl" </w:instrText>
      </w:r>
      <w:r w:rsidR="005B2DBA" w:rsidRPr="006E6AB4">
        <w:rPr>
          <w:color w:val="auto"/>
          <w:sz w:val="22"/>
          <w:szCs w:val="24"/>
        </w:rPr>
        <w:fldChar w:fldCharType="end"/>
      </w:r>
      <w:r w:rsidRPr="006E6AB4">
        <w:rPr>
          <w:color w:val="auto"/>
          <w:sz w:val="22"/>
          <w:szCs w:val="24"/>
        </w:rPr>
        <w:t xml:space="preserve">, but going to the Masjid after eating it is prohibited unless the </w:t>
      </w:r>
      <w:r w:rsidRPr="006E6AB4">
        <w:rPr>
          <w:color w:val="auto"/>
          <w:spacing w:val="-2"/>
          <w:sz w:val="22"/>
          <w:szCs w:val="24"/>
        </w:rPr>
        <w:t xml:space="preserve">smell is removed. Similarly, near the time of Jamā’at, smoking the </w:t>
      </w:r>
      <w:r w:rsidRPr="006E6AB4">
        <w:rPr>
          <w:rFonts w:ascii="Times New Roman" w:hAnsi="Times New Roman" w:cs="Times New Roman"/>
          <w:color w:val="auto"/>
          <w:spacing w:val="-2"/>
          <w:szCs w:val="24"/>
        </w:rPr>
        <w:t>Ḥ</w:t>
      </w:r>
      <w:r w:rsidRPr="006E6AB4">
        <w:rPr>
          <w:color w:val="auto"/>
          <w:spacing w:val="-2"/>
          <w:sz w:val="22"/>
          <w:szCs w:val="24"/>
        </w:rPr>
        <w:t>uqqaĥ (i.e. water pipe)</w:t>
      </w:r>
      <w:r w:rsidRPr="006E6AB4">
        <w:rPr>
          <w:color w:val="auto"/>
          <w:sz w:val="22"/>
          <w:szCs w:val="24"/>
        </w:rPr>
        <w:t xml:space="preserve"> that causes bad smell which cannot be removed even by gargling is also not allowed as it will lead to either missing the Jamā’at or entering the Masjid with bad breath, which is </w:t>
      </w:r>
      <w:r w:rsidRPr="006E6AB4">
        <w:rPr>
          <w:color w:val="auto"/>
          <w:spacing w:val="-3"/>
          <w:sz w:val="22"/>
          <w:szCs w:val="24"/>
        </w:rPr>
        <w:t>prohibited and impermissible. By Sharī’aĥ, every such permissible act that leads to unlawful</w:t>
      </w:r>
      <w:r w:rsidRPr="006E6AB4">
        <w:rPr>
          <w:color w:val="auto"/>
          <w:sz w:val="22"/>
          <w:szCs w:val="24"/>
        </w:rPr>
        <w:t xml:space="preserve"> act is prohibited and impermissible.’ </w:t>
      </w:r>
      <w:r w:rsidRPr="006E6AB4">
        <w:rPr>
          <w:rStyle w:val="ModBkBklCitationsChar"/>
          <w:color w:val="auto"/>
          <w:sz w:val="18"/>
          <w:szCs w:val="16"/>
        </w:rPr>
        <w:t>(Fa</w:t>
      </w:r>
      <w:r w:rsidR="00DD1E16" w:rsidRPr="006E6AB4">
        <w:rPr>
          <w:rStyle w:val="ModBkBklCitationsChar"/>
          <w:color w:val="auto"/>
          <w:sz w:val="18"/>
          <w:szCs w:val="16"/>
        </w:rPr>
        <w:t>tāwā Razawiyyaĥ (Jadīd), vol. 25, pp. 94</w:t>
      </w:r>
      <w:r w:rsidRPr="006E6AB4">
        <w:rPr>
          <w:rStyle w:val="ModBkBklCitationsChar"/>
          <w:color w:val="auto"/>
          <w:sz w:val="18"/>
          <w:szCs w:val="16"/>
        </w:rPr>
        <w:t>)</w:t>
      </w:r>
    </w:p>
    <w:p w14:paraId="0D5F19A1" w14:textId="77777777" w:rsidR="00FC7C26" w:rsidRPr="00E26014" w:rsidRDefault="00FC7C26" w:rsidP="00D260A6">
      <w:pPr>
        <w:pStyle w:val="Heading2"/>
      </w:pPr>
      <w:bookmarkStart w:id="2568" w:name="_Toc239320329"/>
      <w:bookmarkStart w:id="2569" w:name="_Toc294546842"/>
      <w:bookmarkStart w:id="2570" w:name="_Toc332511750"/>
      <w:bookmarkStart w:id="2571" w:name="_Toc357063923"/>
      <w:bookmarkStart w:id="2572" w:name="_Toc361436283"/>
      <w:bookmarkStart w:id="2573" w:name="_Toc361437765"/>
      <w:bookmarkStart w:id="2574" w:name="_Toc361439253"/>
      <w:bookmarkStart w:id="2575" w:name="_Toc500604581"/>
      <w:r w:rsidRPr="00E26014">
        <w:t>Method of discovering bad breath</w:t>
      </w:r>
      <w:bookmarkEnd w:id="2568"/>
      <w:bookmarkEnd w:id="2569"/>
      <w:bookmarkEnd w:id="2570"/>
      <w:bookmarkEnd w:id="2571"/>
      <w:bookmarkEnd w:id="2572"/>
      <w:bookmarkEnd w:id="2573"/>
      <w:bookmarkEnd w:id="2574"/>
      <w:bookmarkEnd w:id="2575"/>
    </w:p>
    <w:p w14:paraId="1466DB8E"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If there is a bad smell in the mouth, using a Miswāk and rinsing the mouth is necessary unless the smell is removed completely. There is no limit in doing this. It is necessary for </w:t>
      </w:r>
      <w:r w:rsidRPr="006E6AB4">
        <w:rPr>
          <w:color w:val="auto"/>
          <w:spacing w:val="-2"/>
          <w:sz w:val="22"/>
          <w:szCs w:val="24"/>
        </w:rPr>
        <w:t>cigarette and pipe smokers to be cautious about bad breath as they are prone to suffering</w:t>
      </w:r>
      <w:r w:rsidRPr="006E6AB4">
        <w:rPr>
          <w:color w:val="auto"/>
          <w:sz w:val="22"/>
          <w:szCs w:val="24"/>
        </w:rPr>
        <w:t xml:space="preserve"> from it.</w:t>
      </w:r>
    </w:p>
    <w:p w14:paraId="4901948D" w14:textId="77777777" w:rsidR="00E26014" w:rsidRDefault="00FC7C26" w:rsidP="00D260A6">
      <w:pPr>
        <w:pStyle w:val="ModBkBklBodyParagraph"/>
        <w:spacing w:after="0"/>
        <w:rPr>
          <w:color w:val="auto"/>
          <w:sz w:val="22"/>
          <w:szCs w:val="24"/>
        </w:rPr>
      </w:pPr>
      <w:r w:rsidRPr="006E6AB4">
        <w:rPr>
          <w:color w:val="auto"/>
          <w:sz w:val="22"/>
          <w:szCs w:val="24"/>
        </w:rPr>
        <w:t xml:space="preserve">Likewise, extreme care is to be taken by those who eat tobacco as it forms a layer in the mouth. All of them must use a Miswāk and rinse the mouth until the smell is removed completely. The smell of mouth can be tested by taking the palm closer to the mouth, </w:t>
      </w:r>
      <w:r w:rsidRPr="006E6AB4">
        <w:rPr>
          <w:color w:val="auto"/>
          <w:spacing w:val="-3"/>
          <w:sz w:val="22"/>
          <w:szCs w:val="24"/>
        </w:rPr>
        <w:t>breathing out three times onto the palm through mouth, and then smelling it immediately.</w:t>
      </w:r>
      <w:r w:rsidRPr="006E6AB4">
        <w:rPr>
          <w:color w:val="auto"/>
          <w:sz w:val="22"/>
          <w:szCs w:val="24"/>
        </w:rPr>
        <w:t xml:space="preserve"> The smell of the mouth is hardly felt. The person suffering from bad breath rarely feels</w:t>
      </w:r>
    </w:p>
    <w:p w14:paraId="5CACC761" w14:textId="77777777" w:rsidR="00E26014" w:rsidRDefault="00E26014" w:rsidP="00D260A6">
      <w:pPr>
        <w:spacing w:after="0" w:line="240" w:lineRule="auto"/>
        <w:rPr>
          <w:rFonts w:ascii="Minion Pro" w:hAnsi="Minion Pro"/>
          <w:szCs w:val="24"/>
        </w:rPr>
      </w:pPr>
      <w:r>
        <w:rPr>
          <w:szCs w:val="24"/>
        </w:rPr>
        <w:br w:type="page"/>
      </w:r>
    </w:p>
    <w:p w14:paraId="6B69AC20" w14:textId="77777777" w:rsidR="00FC7C26" w:rsidRPr="006E6AB4" w:rsidRDefault="00FC7C26" w:rsidP="00D260A6">
      <w:pPr>
        <w:pStyle w:val="ModBkBklBodyParagraph"/>
        <w:spacing w:after="0"/>
        <w:rPr>
          <w:color w:val="auto"/>
          <w:sz w:val="22"/>
          <w:szCs w:val="24"/>
          <w:rtl/>
          <w:lang w:val="en-US"/>
        </w:rPr>
      </w:pPr>
      <w:r w:rsidRPr="006E6AB4">
        <w:rPr>
          <w:color w:val="auto"/>
          <w:spacing w:val="-2"/>
          <w:sz w:val="22"/>
          <w:szCs w:val="24"/>
        </w:rPr>
        <w:lastRenderedPageBreak/>
        <w:t xml:space="preserve">his smell himself without this method. If there is bad breath, entering the Masjid is </w:t>
      </w:r>
      <w:r w:rsidRPr="006E6AB4">
        <w:rPr>
          <w:rFonts w:ascii="Times New Roman" w:hAnsi="Times New Roman" w:cs="Times New Roman"/>
          <w:color w:val="auto"/>
          <w:spacing w:val="-2"/>
          <w:szCs w:val="24"/>
        </w:rPr>
        <w:t>Ḥ</w:t>
      </w:r>
      <w:r w:rsidRPr="006E6AB4">
        <w:rPr>
          <w:color w:val="auto"/>
          <w:spacing w:val="-2"/>
          <w:sz w:val="22"/>
          <w:szCs w:val="24"/>
        </w:rPr>
        <w:t>arām</w:t>
      </w:r>
      <w:r w:rsidRPr="006E6AB4">
        <w:rPr>
          <w:color w:val="auto"/>
          <w:sz w:val="22"/>
          <w:szCs w:val="24"/>
        </w:rPr>
        <w:t xml:space="preserve"> and joining </w:t>
      </w:r>
      <w:r w:rsidRPr="006E6AB4">
        <w:rPr>
          <w:rFonts w:ascii="Times New Roman" w:hAnsi="Times New Roman" w:cs="Times New Roman"/>
          <w:color w:val="auto"/>
          <w:szCs w:val="24"/>
        </w:rPr>
        <w:t>Ṣ</w:t>
      </w:r>
      <w:r w:rsidRPr="006E6AB4">
        <w:rPr>
          <w:color w:val="auto"/>
          <w:sz w:val="22"/>
          <w:szCs w:val="24"/>
        </w:rPr>
        <w:t xml:space="preserve">alāĥ is not permissible either. </w:t>
      </w:r>
      <w:r w:rsidRPr="006E6AB4">
        <w:rPr>
          <w:rStyle w:val="ModBkBklCitationsChar"/>
          <w:color w:val="auto"/>
          <w:sz w:val="18"/>
          <w:szCs w:val="16"/>
        </w:rPr>
        <w:t>(Fat</w:t>
      </w:r>
      <w:r w:rsidR="00DD1E16" w:rsidRPr="006E6AB4">
        <w:rPr>
          <w:rStyle w:val="ModBkBklCitationsChar"/>
          <w:color w:val="auto"/>
          <w:sz w:val="18"/>
          <w:szCs w:val="16"/>
        </w:rPr>
        <w:t>āwā Razawiyyaĥ (Jadīd), vol. 1, pp. 623</w:t>
      </w:r>
      <w:r w:rsidRPr="006E6AB4">
        <w:rPr>
          <w:rStyle w:val="ModBkBklCitationsChar"/>
          <w:color w:val="auto"/>
          <w:sz w:val="18"/>
          <w:szCs w:val="16"/>
        </w:rPr>
        <w:t>)</w:t>
      </w:r>
      <w:r w:rsidRPr="006E6AB4">
        <w:rPr>
          <w:color w:val="auto"/>
          <w:sz w:val="22"/>
          <w:szCs w:val="24"/>
        </w:rPr>
        <w:t xml:space="preserve"> </w:t>
      </w:r>
      <w:r w:rsidRPr="006E6AB4">
        <w:rPr>
          <w:rStyle w:val="ModArabicTextinbodyChar"/>
          <w:rFonts w:ascii="Al Qalam Quran Majeed 1" w:hAnsi="Al Qalam Quran Majeed 1" w:cs="Al_Mushaf"/>
          <w:color w:val="auto"/>
          <w:w w:val="100"/>
          <w:sz w:val="20"/>
          <w:szCs w:val="20"/>
          <w:rtl/>
          <w:lang w:bidi="ar-SA"/>
        </w:rPr>
        <w:t>وَاللّٰهُ الۡهَادِي</w:t>
      </w:r>
    </w:p>
    <w:p w14:paraId="4FFD4A4D" w14:textId="77777777" w:rsidR="00FC7C26" w:rsidRPr="006E6AB4" w:rsidRDefault="00FC7C26" w:rsidP="00D260A6">
      <w:pPr>
        <w:pStyle w:val="Heading2"/>
      </w:pPr>
      <w:bookmarkStart w:id="2576" w:name="_Toc239320330"/>
      <w:bookmarkStart w:id="2577" w:name="_Toc294546843"/>
      <w:bookmarkStart w:id="2578" w:name="_Toc332511751"/>
      <w:bookmarkStart w:id="2579" w:name="_Toc357063924"/>
      <w:bookmarkStart w:id="2580" w:name="_Toc361436284"/>
      <w:bookmarkStart w:id="2581" w:name="_Toc361437766"/>
      <w:bookmarkStart w:id="2582" w:name="_Toc361439254"/>
      <w:bookmarkStart w:id="2583" w:name="_Toc500604582"/>
      <w:r w:rsidRPr="006E6AB4">
        <w:t>Cure for bad breath</w:t>
      </w:r>
      <w:bookmarkEnd w:id="2576"/>
      <w:bookmarkEnd w:id="2577"/>
      <w:bookmarkEnd w:id="2578"/>
      <w:bookmarkEnd w:id="2579"/>
      <w:bookmarkEnd w:id="2580"/>
      <w:bookmarkEnd w:id="2581"/>
      <w:bookmarkEnd w:id="2582"/>
      <w:bookmarkEnd w:id="2583"/>
    </w:p>
    <w:p w14:paraId="43183D6B" w14:textId="77777777" w:rsidR="00FC7C26" w:rsidRPr="006E6AB4" w:rsidRDefault="00FC7C26" w:rsidP="00D260A6">
      <w:pPr>
        <w:pStyle w:val="ModBkBklBodyParagraph"/>
        <w:spacing w:after="0"/>
        <w:rPr>
          <w:color w:val="auto"/>
          <w:spacing w:val="-2"/>
          <w:sz w:val="22"/>
          <w:szCs w:val="24"/>
        </w:rPr>
      </w:pPr>
      <w:r w:rsidRPr="006E6AB4">
        <w:rPr>
          <w:color w:val="auto"/>
          <w:sz w:val="22"/>
          <w:szCs w:val="24"/>
        </w:rPr>
        <w:t xml:space="preserve">If eating anything causes bad breath, eat coriander leaves by chewing them and clean the teeth using dry or fresh rose petals.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it will be beneficial. If the bad breath is due to any stomach problem, one should make a habit of having a light diet which will </w:t>
      </w:r>
      <w:r w:rsidRPr="006E6AB4">
        <w:rPr>
          <w:color w:val="auto"/>
          <w:spacing w:val="-2"/>
          <w:sz w:val="22"/>
          <w:szCs w:val="24"/>
        </w:rPr>
        <w:t>cure</w:t>
      </w:r>
      <w:r w:rsidR="005B2DBA" w:rsidRPr="006E6AB4">
        <w:rPr>
          <w:color w:val="auto"/>
          <w:spacing w:val="-2"/>
          <w:sz w:val="22"/>
          <w:szCs w:val="24"/>
        </w:rPr>
        <w:fldChar w:fldCharType="begin"/>
      </w:r>
      <w:r w:rsidRPr="006E6AB4">
        <w:rPr>
          <w:color w:val="auto"/>
          <w:spacing w:val="-2"/>
          <w:sz w:val="22"/>
          <w:szCs w:val="24"/>
        </w:rPr>
        <w:instrText xml:space="preserve"> XE "Cure:for many diseases" </w:instrText>
      </w:r>
      <w:r w:rsidR="005B2DBA" w:rsidRPr="006E6AB4">
        <w:rPr>
          <w:color w:val="auto"/>
          <w:spacing w:val="-2"/>
          <w:sz w:val="22"/>
          <w:szCs w:val="24"/>
        </w:rPr>
        <w:fldChar w:fldCharType="end"/>
      </w:r>
      <w:r w:rsidRPr="006E6AB4">
        <w:rPr>
          <w:color w:val="auto"/>
          <w:spacing w:val="-2"/>
          <w:sz w:val="22"/>
          <w:szCs w:val="24"/>
        </w:rPr>
        <w:t xml:space="preserve"> many diseases including bad breath, pain in different parts of the body, constipation,</w:t>
      </w:r>
      <w:r w:rsidRPr="006E6AB4">
        <w:rPr>
          <w:color w:val="auto"/>
          <w:sz w:val="22"/>
          <w:szCs w:val="24"/>
        </w:rPr>
        <w:t xml:space="preserve"> acidity, warts in the mouth, frequent cough and cold, pain in the throat, gums bleeding etc,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To eat less than hunger prevents 80% of diseases. (For detailed </w:t>
      </w:r>
      <w:r w:rsidRPr="006E6AB4">
        <w:rPr>
          <w:color w:val="auto"/>
          <w:spacing w:val="-2"/>
          <w:sz w:val="22"/>
          <w:szCs w:val="24"/>
        </w:rPr>
        <w:t>information, study the chapter ‘</w:t>
      </w:r>
      <w:r w:rsidRPr="006E6AB4">
        <w:rPr>
          <w:i/>
          <w:iCs/>
          <w:color w:val="auto"/>
          <w:spacing w:val="-2"/>
          <w:sz w:val="22"/>
          <w:szCs w:val="24"/>
        </w:rPr>
        <w:t>Excellence of Hunger</w:t>
      </w:r>
      <w:r w:rsidRPr="006E6AB4">
        <w:rPr>
          <w:color w:val="auto"/>
          <w:spacing w:val="-2"/>
          <w:sz w:val="22"/>
          <w:szCs w:val="24"/>
        </w:rPr>
        <w:t xml:space="preserve">’ from </w:t>
      </w:r>
      <w:r w:rsidRPr="006E6AB4">
        <w:rPr>
          <w:i/>
          <w:iCs/>
          <w:color w:val="auto"/>
          <w:spacing w:val="-2"/>
          <w:sz w:val="22"/>
          <w:szCs w:val="24"/>
        </w:rPr>
        <w:t>Faīzān-e-Sunnat</w:t>
      </w:r>
      <w:r w:rsidRPr="006E6AB4">
        <w:rPr>
          <w:color w:val="auto"/>
          <w:spacing w:val="-2"/>
          <w:sz w:val="22"/>
          <w:szCs w:val="24"/>
        </w:rPr>
        <w:t>). If the greed</w:t>
      </w:r>
      <w:r w:rsidRPr="006E6AB4">
        <w:rPr>
          <w:color w:val="auto"/>
          <w:sz w:val="22"/>
          <w:szCs w:val="24"/>
        </w:rPr>
        <w:t xml:space="preserve"> </w:t>
      </w:r>
      <w:r w:rsidRPr="006E6AB4">
        <w:rPr>
          <w:color w:val="auto"/>
          <w:spacing w:val="-2"/>
          <w:sz w:val="22"/>
          <w:szCs w:val="24"/>
        </w:rPr>
        <w:t>of bodily desires is cured, lots of spiritual and bodily diseases will automatically be cured.</w:t>
      </w:r>
    </w:p>
    <w:p w14:paraId="13F91CB9" w14:textId="77777777" w:rsidR="00FC7C26" w:rsidRPr="006E6AB4" w:rsidRDefault="00FC7C26" w:rsidP="00D260A6">
      <w:pPr>
        <w:pStyle w:val="Heading2"/>
      </w:pPr>
      <w:bookmarkStart w:id="2584" w:name="_Toc239320331"/>
      <w:bookmarkStart w:id="2585" w:name="_Toc294546844"/>
      <w:bookmarkStart w:id="2586" w:name="_Toc332511752"/>
      <w:bookmarkStart w:id="2587" w:name="_Toc357063925"/>
      <w:bookmarkStart w:id="2588" w:name="_Toc361436285"/>
      <w:bookmarkStart w:id="2589" w:name="_Toc361437767"/>
      <w:bookmarkStart w:id="2590" w:name="_Toc361439255"/>
      <w:bookmarkStart w:id="2591" w:name="_Toc500604583"/>
      <w:r w:rsidRPr="006E6AB4">
        <w:t>Madanī cure for bad breath</w:t>
      </w:r>
      <w:bookmarkEnd w:id="2584"/>
      <w:bookmarkEnd w:id="2585"/>
      <w:bookmarkEnd w:id="2586"/>
      <w:bookmarkEnd w:id="2587"/>
      <w:bookmarkEnd w:id="2588"/>
      <w:bookmarkEnd w:id="2589"/>
      <w:bookmarkEnd w:id="2590"/>
      <w:bookmarkEnd w:id="2591"/>
    </w:p>
    <w:p w14:paraId="56CF996E" w14:textId="77777777" w:rsidR="00FC7C26" w:rsidRPr="006E6AB4" w:rsidRDefault="00FC7C26" w:rsidP="00D260A6">
      <w:pPr>
        <w:pStyle w:val="ModBkBklQuranicAyah"/>
        <w:spacing w:after="0"/>
        <w:rPr>
          <w:rFonts w:ascii="Quranic_Font" w:hAnsi="Quranic_Font" w:cs="Al_Mushaf"/>
          <w:color w:val="auto"/>
          <w:sz w:val="40"/>
          <w:szCs w:val="44"/>
        </w:rPr>
      </w:pPr>
      <w:r w:rsidRPr="006E6AB4">
        <w:rPr>
          <w:rFonts w:ascii="Quranic_Font" w:hAnsi="Quranic_Font" w:cs="Al_Mushaf"/>
          <w:color w:val="auto"/>
          <w:sz w:val="40"/>
          <w:szCs w:val="44"/>
          <w:rtl/>
        </w:rPr>
        <w:t>اَللّٰهُمَّ صَلِّ وَسَلِّمۡ عَلَى النَّبِىِّ الطَّاهِرِ</w:t>
      </w:r>
    </w:p>
    <w:p w14:paraId="753E01F3" w14:textId="77777777" w:rsidR="00FC7C26" w:rsidRPr="006E6AB4" w:rsidRDefault="00FC7C26" w:rsidP="00D260A6">
      <w:pPr>
        <w:pStyle w:val="ModBkBklBodyParagraph"/>
        <w:spacing w:after="0"/>
        <w:rPr>
          <w:color w:val="auto"/>
          <w:sz w:val="22"/>
          <w:szCs w:val="24"/>
        </w:rPr>
      </w:pPr>
      <w:r w:rsidRPr="006E6AB4">
        <w:rPr>
          <w:color w:val="auto"/>
          <w:spacing w:val="-2"/>
          <w:sz w:val="22"/>
          <w:szCs w:val="24"/>
        </w:rPr>
        <w:t xml:space="preserve">If this </w:t>
      </w:r>
      <w:r w:rsidRPr="006E6AB4">
        <w:rPr>
          <w:rFonts w:ascii="Times New Roman" w:hAnsi="Times New Roman" w:cs="Times New Roman"/>
          <w:color w:val="auto"/>
          <w:spacing w:val="-2"/>
          <w:szCs w:val="24"/>
        </w:rPr>
        <w:t>Ṣ</w:t>
      </w:r>
      <w:r w:rsidRPr="006E6AB4">
        <w:rPr>
          <w:color w:val="auto"/>
          <w:spacing w:val="-2"/>
          <w:sz w:val="22"/>
          <w:szCs w:val="24"/>
        </w:rPr>
        <w:t>alāt-‘Alan-Nabī is recited 11 times in a single breath from time to time, bad breath</w:t>
      </w:r>
      <w:r w:rsidRPr="006E6AB4">
        <w:rPr>
          <w:color w:val="auto"/>
          <w:sz w:val="22"/>
          <w:szCs w:val="24"/>
        </w:rPr>
        <w:t xml:space="preserve"> will be removed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A better method of reciting it in a single breath is to first inhale breath from the nostrils slowly and store as much air in the lungs as possible. Now start reciting </w:t>
      </w:r>
      <w:r w:rsidRPr="006E6AB4">
        <w:rPr>
          <w:rFonts w:ascii="Times New Roman" w:hAnsi="Times New Roman" w:cs="Times New Roman"/>
          <w:color w:val="auto"/>
          <w:szCs w:val="24"/>
        </w:rPr>
        <w:t>Ṣ</w:t>
      </w:r>
      <w:r w:rsidRPr="006E6AB4">
        <w:rPr>
          <w:color w:val="auto"/>
          <w:sz w:val="22"/>
          <w:szCs w:val="24"/>
        </w:rPr>
        <w:t xml:space="preserve">alāt-‘Alan-Nabī. By practicing it for a few times, you will succeed in reciting it 11 times in one breath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Inhaling air through the nose in the same </w:t>
      </w:r>
      <w:r w:rsidRPr="006E6AB4">
        <w:rPr>
          <w:color w:val="auto"/>
          <w:spacing w:val="-2"/>
          <w:sz w:val="22"/>
          <w:szCs w:val="24"/>
        </w:rPr>
        <w:t>method and holding a deep breath for as long as possible and exhaling it from the mouth</w:t>
      </w:r>
      <w:r w:rsidRPr="006E6AB4">
        <w:rPr>
          <w:color w:val="auto"/>
          <w:sz w:val="22"/>
          <w:szCs w:val="24"/>
        </w:rPr>
        <w:t xml:space="preserve"> is extremely beneficial to health.</w:t>
      </w:r>
    </w:p>
    <w:p w14:paraId="66DDC42E"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It should be done whenever one gets the chance preferably in open air. To do this a few </w:t>
      </w:r>
      <w:r w:rsidRPr="006E6AB4">
        <w:rPr>
          <w:color w:val="auto"/>
          <w:spacing w:val="-3"/>
          <w:sz w:val="22"/>
          <w:szCs w:val="24"/>
        </w:rPr>
        <w:t>times daily is more beneficial. Once an old doctor told me (i.e. the author) that he can hold</w:t>
      </w:r>
      <w:r w:rsidRPr="006E6AB4">
        <w:rPr>
          <w:color w:val="auto"/>
          <w:sz w:val="22"/>
          <w:szCs w:val="24"/>
        </w:rPr>
        <w:t xml:space="preserve"> his breath for half an hour, or rather, for two hours and he can perform his religious invocations and Du’ās in this duration. According to that doctor, there are even such experts in the world that inhale breath in the morning and exhale in the evening!</w:t>
      </w:r>
    </w:p>
    <w:p w14:paraId="64BC111E" w14:textId="77777777" w:rsidR="00E26014" w:rsidRDefault="00E26014" w:rsidP="00D260A6">
      <w:pPr>
        <w:spacing w:after="0" w:line="240" w:lineRule="auto"/>
        <w:rPr>
          <w:rFonts w:ascii="Warnock Pro SmBd" w:hAnsi="Warnock Pro SmBd"/>
          <w:sz w:val="25"/>
          <w:szCs w:val="28"/>
        </w:rPr>
      </w:pPr>
      <w:bookmarkStart w:id="2592" w:name="_Toc239320332"/>
      <w:bookmarkStart w:id="2593" w:name="_Toc294546845"/>
      <w:bookmarkStart w:id="2594" w:name="_Toc332511753"/>
      <w:bookmarkStart w:id="2595" w:name="_Toc357063926"/>
      <w:bookmarkStart w:id="2596" w:name="_Toc361436286"/>
      <w:bookmarkStart w:id="2597" w:name="_Toc361437768"/>
      <w:bookmarkStart w:id="2598" w:name="_Toc361439256"/>
      <w:r>
        <w:rPr>
          <w:sz w:val="25"/>
          <w:szCs w:val="28"/>
        </w:rPr>
        <w:br w:type="page"/>
      </w:r>
    </w:p>
    <w:p w14:paraId="1DE9A822" w14:textId="77777777" w:rsidR="00FC7C26" w:rsidRPr="00E26014" w:rsidRDefault="00FC7C26" w:rsidP="00D260A6">
      <w:pPr>
        <w:pStyle w:val="Heading2"/>
      </w:pPr>
      <w:bookmarkStart w:id="2599" w:name="_Toc500604584"/>
      <w:r w:rsidRPr="00E26014">
        <w:lastRenderedPageBreak/>
        <w:t>How far should toilets be made from Masjid?</w:t>
      </w:r>
      <w:bookmarkEnd w:id="2592"/>
      <w:bookmarkEnd w:id="2593"/>
      <w:bookmarkEnd w:id="2594"/>
      <w:bookmarkEnd w:id="2595"/>
      <w:bookmarkEnd w:id="2596"/>
      <w:bookmarkEnd w:id="2597"/>
      <w:bookmarkEnd w:id="2598"/>
      <w:bookmarkEnd w:id="2599"/>
    </w:p>
    <w:p w14:paraId="27E3D9F9" w14:textId="77777777" w:rsidR="00FC7C26" w:rsidRPr="006E6AB4" w:rsidRDefault="00FC7C26" w:rsidP="00D260A6">
      <w:pPr>
        <w:pStyle w:val="ModBkBklBodyParagraph"/>
        <w:spacing w:after="0"/>
        <w:rPr>
          <w:color w:val="auto"/>
          <w:sz w:val="22"/>
          <w:szCs w:val="24"/>
        </w:rPr>
      </w:pPr>
      <w:r w:rsidRPr="006E6AB4">
        <w:rPr>
          <w:color w:val="auto"/>
          <w:sz w:val="22"/>
          <w:szCs w:val="24"/>
        </w:rPr>
        <w:t>Imām A</w:t>
      </w:r>
      <w:r w:rsidRPr="006E6AB4">
        <w:rPr>
          <w:rFonts w:ascii="Times New Roman" w:hAnsi="Times New Roman" w:cs="Times New Roman"/>
          <w:color w:val="auto"/>
          <w:szCs w:val="24"/>
        </w:rPr>
        <w:t>ḥ</w:t>
      </w:r>
      <w:r w:rsidRPr="006E6AB4">
        <w:rPr>
          <w:color w:val="auto"/>
          <w:sz w:val="22"/>
          <w:szCs w:val="24"/>
        </w:rPr>
        <w:t xml:space="preserve">mad Razā Khān </w:t>
      </w:r>
      <w:r w:rsidR="00DF4433" w:rsidRPr="006E6AB4">
        <w:rPr>
          <w:rStyle w:val="ModBkBklDuaiyyaKalimatChar"/>
          <w:rFonts w:cs="Al_Mushaf"/>
          <w:color w:val="auto"/>
          <w:sz w:val="14"/>
          <w:szCs w:val="14"/>
          <w:rtl/>
        </w:rPr>
        <w:t>عَـلَيْهِ رَحْمَةُ الـرَّحْمٰن</w:t>
      </w:r>
      <w:r w:rsidRPr="006E6AB4">
        <w:rPr>
          <w:color w:val="auto"/>
          <w:sz w:val="22"/>
          <w:szCs w:val="24"/>
        </w:rPr>
        <w:t xml:space="preserve"> was asked, ‘How far should the toilets be from the Masjid?’ He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replied, ‘Protecting Masājid from bad smells is Wājib. Therefore, burning kerosene oil and lighting a matchstick in the Masjid is </w:t>
      </w:r>
      <w:r w:rsidRPr="006E6AB4">
        <w:rPr>
          <w:rFonts w:ascii="Times New Roman" w:hAnsi="Times New Roman" w:cs="Times New Roman"/>
          <w:color w:val="auto"/>
          <w:szCs w:val="24"/>
        </w:rPr>
        <w:t>Ḥ</w:t>
      </w:r>
      <w:r w:rsidRPr="006E6AB4">
        <w:rPr>
          <w:color w:val="auto"/>
          <w:sz w:val="22"/>
          <w:szCs w:val="24"/>
        </w:rPr>
        <w:t xml:space="preserve">arām (as it causes bad </w:t>
      </w:r>
      <w:r w:rsidRPr="006E6AB4">
        <w:rPr>
          <w:color w:val="auto"/>
          <w:spacing w:val="-2"/>
          <w:sz w:val="22"/>
          <w:szCs w:val="24"/>
        </w:rPr>
        <w:t xml:space="preserve">smell). According to a </w:t>
      </w:r>
      <w:r w:rsidRPr="006E6AB4">
        <w:rPr>
          <w:rFonts w:ascii="Times New Roman" w:hAnsi="Times New Roman" w:cs="Times New Roman"/>
          <w:color w:val="auto"/>
          <w:spacing w:val="-2"/>
          <w:szCs w:val="24"/>
        </w:rPr>
        <w:t>Ḥ</w:t>
      </w:r>
      <w:r w:rsidRPr="006E6AB4">
        <w:rPr>
          <w:color w:val="auto"/>
          <w:spacing w:val="-2"/>
          <w:sz w:val="22"/>
          <w:szCs w:val="24"/>
        </w:rPr>
        <w:t>adīš, it is not permissible to bring uncooked meat into the Masjid</w:t>
      </w:r>
      <w:r w:rsidRPr="006E6AB4">
        <w:rPr>
          <w:color w:val="auto"/>
          <w:sz w:val="22"/>
          <w:szCs w:val="24"/>
        </w:rPr>
        <w:t xml:space="preserve"> </w:t>
      </w:r>
      <w:r w:rsidRPr="006E6AB4">
        <w:rPr>
          <w:color w:val="auto"/>
          <w:spacing w:val="-2"/>
          <w:sz w:val="22"/>
          <w:szCs w:val="24"/>
        </w:rPr>
        <w:t xml:space="preserve">despite the fact that the smell of uncooked meat is very slight. </w:t>
      </w:r>
      <w:r w:rsidRPr="006E6AB4">
        <w:rPr>
          <w:rStyle w:val="ModBkBklCitationsChar"/>
          <w:color w:val="auto"/>
          <w:spacing w:val="-2"/>
          <w:sz w:val="18"/>
          <w:szCs w:val="16"/>
        </w:rPr>
        <w:t>(Sunan Ibn Mājaĥ,</w:t>
      </w:r>
      <w:r w:rsidR="00DD1E16" w:rsidRPr="006E6AB4">
        <w:rPr>
          <w:rStyle w:val="ModBkBklCitationsChar"/>
          <w:color w:val="auto"/>
          <w:spacing w:val="-2"/>
          <w:sz w:val="18"/>
          <w:szCs w:val="16"/>
        </w:rPr>
        <w:t xml:space="preserve"> vol. 1,</w:t>
      </w:r>
      <w:r w:rsidRPr="006E6AB4">
        <w:rPr>
          <w:rStyle w:val="ModBkBklCitationsChar"/>
          <w:color w:val="auto"/>
          <w:spacing w:val="-2"/>
          <w:sz w:val="18"/>
          <w:szCs w:val="16"/>
        </w:rPr>
        <w:t xml:space="preserve"> pp. 413, Ḥadīš 748)</w:t>
      </w:r>
      <w:r w:rsidRPr="006E6AB4">
        <w:rPr>
          <w:color w:val="auto"/>
          <w:sz w:val="22"/>
          <w:szCs w:val="24"/>
        </w:rPr>
        <w:t xml:space="preserve"> Therefore, making toilets at such a place from where smell could reach the Masjid will be prohibited. </w:t>
      </w:r>
      <w:r w:rsidRPr="006E6AB4">
        <w:rPr>
          <w:rStyle w:val="ModBkBklCitationsChar"/>
          <w:color w:val="auto"/>
          <w:sz w:val="18"/>
          <w:szCs w:val="16"/>
        </w:rPr>
        <w:t>(Fat</w:t>
      </w:r>
      <w:r w:rsidR="00DD1E16" w:rsidRPr="006E6AB4">
        <w:rPr>
          <w:rStyle w:val="ModBkBklCitationsChar"/>
          <w:color w:val="auto"/>
          <w:sz w:val="18"/>
          <w:szCs w:val="16"/>
        </w:rPr>
        <w:t>āwā Razawiyyaĥ (Jadīd), vol. 16, pp. 232</w:t>
      </w:r>
      <w:r w:rsidRPr="006E6AB4">
        <w:rPr>
          <w:rStyle w:val="ModBkBklCitationsChar"/>
          <w:color w:val="auto"/>
          <w:sz w:val="18"/>
          <w:szCs w:val="16"/>
        </w:rPr>
        <w:t>)</w:t>
      </w:r>
    </w:p>
    <w:p w14:paraId="6B2DF315"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When uncooked meat with slight bad smell is not permissible then uncooked fish will </w:t>
      </w:r>
      <w:r w:rsidRPr="006E6AB4">
        <w:rPr>
          <w:color w:val="auto"/>
          <w:spacing w:val="-2"/>
          <w:sz w:val="22"/>
          <w:szCs w:val="24"/>
        </w:rPr>
        <w:t>definitely be prohibited because of its strong smell. Occasionally, the hand and the mouth</w:t>
      </w:r>
      <w:r w:rsidRPr="006E6AB4">
        <w:rPr>
          <w:color w:val="auto"/>
          <w:sz w:val="22"/>
          <w:szCs w:val="24"/>
        </w:rPr>
        <w:t xml:space="preserve"> </w:t>
      </w:r>
      <w:r w:rsidRPr="006E6AB4">
        <w:rPr>
          <w:color w:val="auto"/>
          <w:spacing w:val="-2"/>
          <w:sz w:val="22"/>
          <w:szCs w:val="24"/>
        </w:rPr>
        <w:t>become smelly while eating it because of the carelessness of the cooks. In such a condition,</w:t>
      </w:r>
      <w:r w:rsidRPr="006E6AB4">
        <w:rPr>
          <w:color w:val="auto"/>
          <w:sz w:val="22"/>
          <w:szCs w:val="24"/>
        </w:rPr>
        <w:t xml:space="preserve"> do not go to the Masjid unless the smell is removed. When toilets are being cleaned, bad smells spread a lot. Therefore, it is necessary to keep an appropriate distance (between the Masjid and washrooms) to prevent bad smells from entering the Masjid. If the door of the washroom opens into the precincts of the Masjid, a wall may be made in the place of the door and another door may be made that opens outside the Masjid to protect it from bad smells.’</w:t>
      </w:r>
    </w:p>
    <w:p w14:paraId="5CD34D5C" w14:textId="77777777" w:rsidR="00FC7C26" w:rsidRPr="00E26014" w:rsidRDefault="00FC7C26" w:rsidP="00D260A6">
      <w:pPr>
        <w:pStyle w:val="Heading2"/>
      </w:pPr>
      <w:bookmarkStart w:id="2600" w:name="_Toc239320333"/>
      <w:bookmarkStart w:id="2601" w:name="_Toc294546846"/>
      <w:bookmarkStart w:id="2602" w:name="_Toc332511754"/>
      <w:bookmarkStart w:id="2603" w:name="_Toc357063927"/>
      <w:bookmarkStart w:id="2604" w:name="_Toc361436287"/>
      <w:bookmarkStart w:id="2605" w:name="_Toc361437769"/>
      <w:bookmarkStart w:id="2606" w:name="_Toc361439257"/>
      <w:bookmarkStart w:id="2607" w:name="_Toc500604585"/>
      <w:r w:rsidRPr="00E26014">
        <w:t>Develop habit of checking your clothing and so on</w:t>
      </w:r>
      <w:bookmarkEnd w:id="2600"/>
      <w:bookmarkEnd w:id="2601"/>
      <w:bookmarkEnd w:id="2602"/>
      <w:bookmarkEnd w:id="2603"/>
      <w:bookmarkEnd w:id="2604"/>
      <w:bookmarkEnd w:id="2605"/>
      <w:bookmarkEnd w:id="2606"/>
      <w:bookmarkEnd w:id="2607"/>
    </w:p>
    <w:p w14:paraId="314BAF72" w14:textId="77777777" w:rsidR="00FC7C26" w:rsidRPr="006E6AB4" w:rsidRDefault="00FC7C26" w:rsidP="00D260A6">
      <w:pPr>
        <w:pStyle w:val="ModBkBklBodyParagraph"/>
        <w:spacing w:after="0"/>
        <w:rPr>
          <w:color w:val="auto"/>
          <w:sz w:val="22"/>
          <w:szCs w:val="24"/>
        </w:rPr>
      </w:pPr>
      <w:r w:rsidRPr="006E6AB4">
        <w:rPr>
          <w:color w:val="auto"/>
          <w:spacing w:val="-2"/>
          <w:sz w:val="22"/>
          <w:szCs w:val="24"/>
        </w:rPr>
        <w:t xml:space="preserve">Bringing bad smells into the Masjid is </w:t>
      </w:r>
      <w:r w:rsidRPr="006E6AB4">
        <w:rPr>
          <w:rFonts w:ascii="Times New Roman" w:hAnsi="Times New Roman" w:cs="Times New Roman"/>
          <w:color w:val="auto"/>
          <w:spacing w:val="-2"/>
          <w:szCs w:val="24"/>
        </w:rPr>
        <w:t>Ḥ</w:t>
      </w:r>
      <w:r w:rsidRPr="006E6AB4">
        <w:rPr>
          <w:color w:val="auto"/>
          <w:spacing w:val="-2"/>
          <w:sz w:val="22"/>
          <w:szCs w:val="24"/>
        </w:rPr>
        <w:t>arām. Furthermore, entrance of the person having</w:t>
      </w:r>
      <w:r w:rsidRPr="006E6AB4">
        <w:rPr>
          <w:color w:val="auto"/>
          <w:sz w:val="22"/>
          <w:szCs w:val="24"/>
        </w:rPr>
        <w:t xml:space="preserve"> a bad smell is also </w:t>
      </w:r>
      <w:r w:rsidRPr="006E6AB4">
        <w:rPr>
          <w:rFonts w:ascii="Times New Roman" w:hAnsi="Times New Roman" w:cs="Times New Roman"/>
          <w:color w:val="auto"/>
          <w:szCs w:val="24"/>
        </w:rPr>
        <w:t>Ḥ</w:t>
      </w:r>
      <w:r w:rsidRPr="006E6AB4">
        <w:rPr>
          <w:color w:val="auto"/>
          <w:sz w:val="22"/>
          <w:szCs w:val="24"/>
        </w:rPr>
        <w:t xml:space="preserve">arām. Do not use a toothpick inside the Masjid as those who are not </w:t>
      </w:r>
      <w:r w:rsidRPr="006E6AB4">
        <w:rPr>
          <w:color w:val="auto"/>
          <w:spacing w:val="-4"/>
          <w:sz w:val="22"/>
          <w:szCs w:val="24"/>
        </w:rPr>
        <w:t>in the habit of picking their teeth after every meal have a bad smell in the mouth. A Mu’takif</w:t>
      </w:r>
      <w:r w:rsidRPr="006E6AB4">
        <w:rPr>
          <w:color w:val="auto"/>
          <w:sz w:val="22"/>
          <w:szCs w:val="24"/>
        </w:rPr>
        <w:t xml:space="preserve"> should pick his teeth at such a distance even in Finā-e-Masjid that the smell does not enter the Masjid. People who have smelly wounds or the patients with a stool-bag or a urine-bag should not enter the Masjid.</w:t>
      </w:r>
    </w:p>
    <w:p w14:paraId="3F9666E8"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Similarly, the bottle of blood or urine taken for a laboratory test and clothes covered in blood gushing at the time of the slaughter of the animal cannot be brought in the Masjid even if they are wrapped. Jurists </w:t>
      </w:r>
      <w:r w:rsidRPr="006E6AB4">
        <w:rPr>
          <w:rStyle w:val="ModArabicTextinbodyChar"/>
          <w:rFonts w:cs="Al_Mushaf"/>
          <w:color w:val="auto"/>
          <w:sz w:val="14"/>
          <w:szCs w:val="14"/>
          <w:rtl/>
          <w:lang w:bidi="ar-SA"/>
        </w:rPr>
        <w:t>رَحِمَهُمُ الـلّٰـهُ تَـعَالٰی</w:t>
      </w:r>
      <w:r w:rsidRPr="006E6AB4">
        <w:rPr>
          <w:color w:val="auto"/>
          <w:sz w:val="22"/>
          <w:szCs w:val="24"/>
        </w:rPr>
        <w:t xml:space="preserve"> have said that bringing impurity in the Masjid is not allowed even if it does not make the Masjid’s floor etc. dirty. Likewise, if there’s impurity on a person’s body, he is not allowed to enter the Masjid. </w:t>
      </w:r>
      <w:r w:rsidRPr="006E6AB4">
        <w:rPr>
          <w:rStyle w:val="ModBodyReferencesChar"/>
          <w:color w:val="auto"/>
          <w:sz w:val="18"/>
          <w:szCs w:val="24"/>
        </w:rPr>
        <w:t>(Rad-dul-Muḥ</w:t>
      </w:r>
      <w:r w:rsidR="00DD1E16" w:rsidRPr="006E6AB4">
        <w:rPr>
          <w:rStyle w:val="ModBodyReferencesChar"/>
          <w:color w:val="auto"/>
          <w:sz w:val="18"/>
          <w:szCs w:val="24"/>
        </w:rPr>
        <w:t>tār, vol. 1, pp. 614</w:t>
      </w:r>
      <w:r w:rsidRPr="006E6AB4">
        <w:rPr>
          <w:rStyle w:val="ModBodyReferencesChar"/>
          <w:color w:val="auto"/>
          <w:sz w:val="18"/>
          <w:szCs w:val="24"/>
        </w:rPr>
        <w:t>)</w:t>
      </w:r>
      <w:r w:rsidRPr="006E6AB4">
        <w:rPr>
          <w:color w:val="auto"/>
          <w:sz w:val="22"/>
          <w:szCs w:val="24"/>
        </w:rPr>
        <w:t xml:space="preserve"> It is also not permissible to take urine or blood inside the Masjid. </w:t>
      </w:r>
      <w:r w:rsidRPr="006E6AB4">
        <w:rPr>
          <w:rStyle w:val="ModBkBklCitationsChar"/>
          <w:color w:val="auto"/>
          <w:sz w:val="18"/>
          <w:szCs w:val="16"/>
        </w:rPr>
        <w:t xml:space="preserve">(Durr-e-Mukhtār,  </w:t>
      </w:r>
      <w:r w:rsidR="00DD1E16" w:rsidRPr="006E6AB4">
        <w:rPr>
          <w:rStyle w:val="ModBkBklCitationsChar"/>
          <w:color w:val="auto"/>
          <w:sz w:val="18"/>
          <w:szCs w:val="16"/>
        </w:rPr>
        <w:t>vol. 1, pp. 614</w:t>
      </w:r>
      <w:r w:rsidRPr="006E6AB4">
        <w:rPr>
          <w:rStyle w:val="ModBkBklCitationsChar"/>
          <w:color w:val="auto"/>
          <w:sz w:val="18"/>
          <w:szCs w:val="16"/>
        </w:rPr>
        <w:t>)</w:t>
      </w:r>
    </w:p>
    <w:p w14:paraId="07F6987E" w14:textId="77777777" w:rsidR="00E26014" w:rsidRDefault="00E26014" w:rsidP="00D260A6">
      <w:pPr>
        <w:spacing w:after="0" w:line="240" w:lineRule="auto"/>
        <w:rPr>
          <w:rFonts w:ascii="Minion Pro" w:hAnsi="Minion Pro"/>
          <w:szCs w:val="24"/>
        </w:rPr>
      </w:pPr>
      <w:r>
        <w:rPr>
          <w:szCs w:val="24"/>
        </w:rPr>
        <w:br w:type="page"/>
      </w:r>
    </w:p>
    <w:p w14:paraId="1A44D4D2" w14:textId="77777777" w:rsidR="00FC7C26" w:rsidRPr="007314B3" w:rsidRDefault="00FC7C26" w:rsidP="00D260A6">
      <w:pPr>
        <w:pStyle w:val="ModBkBklBodyParagraph"/>
        <w:bidi/>
        <w:spacing w:after="0"/>
        <w:rPr>
          <w:color w:val="auto"/>
          <w:sz w:val="20"/>
          <w:szCs w:val="22"/>
        </w:rPr>
      </w:pPr>
      <w:r w:rsidRPr="006E6AB4">
        <w:rPr>
          <w:color w:val="auto"/>
          <w:sz w:val="22"/>
          <w:szCs w:val="24"/>
        </w:rPr>
        <w:lastRenderedPageBreak/>
        <w:t xml:space="preserve">If a person has pure unpleasant smell that does not spread (for example sweat) he is allowed to enter the Masjid because it is hidden underneath the clothing. Similarly, if a handkerchief smells bad, do not take it out from the pocket. If a bad smell spreads due to </w:t>
      </w:r>
      <w:r w:rsidRPr="006E6AB4">
        <w:rPr>
          <w:color w:val="auto"/>
          <w:spacing w:val="-2"/>
          <w:sz w:val="22"/>
          <w:szCs w:val="24"/>
        </w:rPr>
        <w:t>removing the turban or cap, do not remove them inside the Masjid. Similarly, if uncooked</w:t>
      </w:r>
      <w:r w:rsidRPr="006E6AB4">
        <w:rPr>
          <w:color w:val="auto"/>
          <w:sz w:val="22"/>
          <w:szCs w:val="24"/>
        </w:rPr>
        <w:t xml:space="preserve"> meat or fish is packed in such a manner that no bad smell spreads then it is permissible </w:t>
      </w:r>
      <w:r w:rsidRPr="006E6AB4">
        <w:rPr>
          <w:color w:val="auto"/>
          <w:spacing w:val="-2"/>
          <w:sz w:val="22"/>
          <w:szCs w:val="24"/>
        </w:rPr>
        <w:t>to bring it inside the Masjid. Giving an example of this, Muftī A</w:t>
      </w:r>
      <w:r w:rsidRPr="006E6AB4">
        <w:rPr>
          <w:rFonts w:ascii="Times New Roman" w:hAnsi="Times New Roman" w:cs="Times New Roman"/>
          <w:color w:val="auto"/>
          <w:spacing w:val="-2"/>
          <w:szCs w:val="24"/>
        </w:rPr>
        <w:t>ḥ</w:t>
      </w:r>
      <w:r w:rsidRPr="006E6AB4">
        <w:rPr>
          <w:color w:val="auto"/>
          <w:spacing w:val="-2"/>
          <w:sz w:val="22"/>
          <w:szCs w:val="24"/>
        </w:rPr>
        <w:t xml:space="preserve">mad Yār Khān </w:t>
      </w:r>
      <w:r w:rsidRPr="006E6AB4">
        <w:rPr>
          <w:rStyle w:val="ModArabicTextinbodyChar"/>
          <w:rFonts w:cs="Al_Mushaf"/>
          <w:color w:val="auto"/>
          <w:spacing w:val="-2"/>
          <w:sz w:val="14"/>
          <w:szCs w:val="14"/>
          <w:rtl/>
        </w:rPr>
        <w:t>عَـلَيْهِ رَحْـمَةُ الْـمَـنَّان</w:t>
      </w:r>
      <w:r w:rsidRPr="006E6AB4">
        <w:rPr>
          <w:color w:val="auto"/>
          <w:sz w:val="22"/>
          <w:szCs w:val="24"/>
        </w:rPr>
        <w:t xml:space="preserve"> has stated, ‘However, if the bad smell of kerosene oil is removed in any way, or the oil is filled in the lamp in such a manner that bad smell does not spread, then it is permissible to bring it inside the Masjid.’ </w:t>
      </w:r>
      <w:r w:rsidRPr="007314B3">
        <w:rPr>
          <w:rStyle w:val="ModBodyReferencesChar"/>
          <w:color w:val="auto"/>
          <w:sz w:val="16"/>
          <w:szCs w:val="22"/>
        </w:rPr>
        <w:t>(Fatāwā Na’īmiyyaĥ, pp. 65)</w:t>
      </w:r>
    </w:p>
    <w:p w14:paraId="5DA534DC"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Every Muslim should take care that his face, body, handkerchief, dress and footwear etc. are not smelly. Do not come to the Masjid in such a dirty dress that causes disgust to others. Regretfully, fine and expensive dresses are worn on the occasion of meetings with worldly officers but no care is taken about cleanliness while going to the court of our beloved Allah </w:t>
      </w:r>
      <w:r w:rsidRPr="006E6AB4">
        <w:rPr>
          <w:rStyle w:val="ModArabicTextinbodyChar"/>
          <w:rFonts w:cs="Al_Mushaf"/>
          <w:color w:val="auto"/>
          <w:sz w:val="14"/>
          <w:szCs w:val="14"/>
          <w:rtl/>
          <w:lang w:bidi="ar-SA"/>
        </w:rPr>
        <w:t>عَزَّوَجَلَّ</w:t>
      </w:r>
      <w:r w:rsidRPr="006E6AB4">
        <w:rPr>
          <w:color w:val="auto"/>
          <w:sz w:val="22"/>
          <w:szCs w:val="24"/>
        </w:rPr>
        <w:t>. Before coming to the Masjid one should wear at least such decent dress which he wears on the occasion of ceremonies; but the dress should be according to Sharī’aĥ and Sunnaĥ.</w:t>
      </w:r>
    </w:p>
    <w:p w14:paraId="25E9BB15" w14:textId="77777777" w:rsidR="00FC7C26" w:rsidRPr="006E6AB4" w:rsidRDefault="00FC7C26" w:rsidP="00D260A6">
      <w:pPr>
        <w:pStyle w:val="Heading2"/>
      </w:pPr>
      <w:bookmarkStart w:id="2608" w:name="_Toc239320334"/>
      <w:bookmarkStart w:id="2609" w:name="_Toc294546847"/>
      <w:bookmarkStart w:id="2610" w:name="_Toc332511755"/>
      <w:bookmarkStart w:id="2611" w:name="_Toc357063928"/>
      <w:bookmarkStart w:id="2612" w:name="_Toc361436288"/>
      <w:bookmarkStart w:id="2613" w:name="_Toc361437770"/>
      <w:bookmarkStart w:id="2614" w:name="_Toc361439258"/>
      <w:bookmarkStart w:id="2615" w:name="_Toc500604586"/>
      <w:r w:rsidRPr="006E6AB4">
        <w:t>Prohibition on</w:t>
      </w:r>
      <w:r w:rsidRPr="006E6AB4">
        <w:rPr>
          <w:sz w:val="38"/>
        </w:rPr>
        <w:t xml:space="preserve"> </w:t>
      </w:r>
      <w:r w:rsidRPr="006E6AB4">
        <w:t>bringing children into Masjid</w:t>
      </w:r>
      <w:bookmarkEnd w:id="2608"/>
      <w:bookmarkEnd w:id="2609"/>
      <w:bookmarkEnd w:id="2610"/>
      <w:bookmarkEnd w:id="2611"/>
      <w:bookmarkEnd w:id="2612"/>
      <w:bookmarkEnd w:id="2613"/>
      <w:bookmarkEnd w:id="2614"/>
      <w:bookmarkEnd w:id="2615"/>
    </w:p>
    <w:p w14:paraId="12BAE255"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‘Save Masājid from children, the insane, sale and purchase, quarrels, raising voices, enforcing penalties and drawing swords.’ </w:t>
      </w:r>
      <w:r w:rsidRPr="006E6AB4">
        <w:rPr>
          <w:rStyle w:val="ModBkBklCitationsChar"/>
          <w:color w:val="auto"/>
          <w:sz w:val="18"/>
          <w:szCs w:val="16"/>
        </w:rPr>
        <w:t>(Sunan Ibn Mājaĥ,</w:t>
      </w:r>
      <w:r w:rsidR="00DD1E16" w:rsidRPr="006E6AB4">
        <w:rPr>
          <w:rStyle w:val="ModBkBklCitationsChar"/>
          <w:color w:val="auto"/>
          <w:sz w:val="18"/>
          <w:szCs w:val="16"/>
        </w:rPr>
        <w:t xml:space="preserve"> vol. 1,</w:t>
      </w:r>
      <w:r w:rsidRPr="006E6AB4">
        <w:rPr>
          <w:rStyle w:val="ModBkBklCitationsChar"/>
          <w:color w:val="auto"/>
          <w:sz w:val="18"/>
          <w:szCs w:val="16"/>
        </w:rPr>
        <w:t xml:space="preserve"> pp. 415, Ḥadīš 750)</w:t>
      </w:r>
    </w:p>
    <w:p w14:paraId="26899838" w14:textId="77777777" w:rsidR="00FC7C26" w:rsidRPr="006E6AB4" w:rsidRDefault="00FC7C26" w:rsidP="00D260A6">
      <w:pPr>
        <w:pStyle w:val="ModBkBklBodyParagraph"/>
        <w:spacing w:after="0"/>
        <w:rPr>
          <w:color w:val="auto"/>
          <w:sz w:val="22"/>
          <w:szCs w:val="24"/>
        </w:rPr>
      </w:pPr>
      <w:r w:rsidRPr="006E6AB4">
        <w:rPr>
          <w:color w:val="auto"/>
          <w:spacing w:val="-2"/>
          <w:sz w:val="22"/>
          <w:szCs w:val="24"/>
        </w:rPr>
        <w:t xml:space="preserve">It is </w:t>
      </w:r>
      <w:r w:rsidRPr="006E6AB4">
        <w:rPr>
          <w:rFonts w:ascii="Times New Roman" w:hAnsi="Times New Roman" w:cs="Times New Roman"/>
          <w:color w:val="auto"/>
          <w:spacing w:val="-2"/>
          <w:szCs w:val="24"/>
        </w:rPr>
        <w:t>Ḥ</w:t>
      </w:r>
      <w:r w:rsidRPr="006E6AB4">
        <w:rPr>
          <w:color w:val="auto"/>
          <w:spacing w:val="-2"/>
          <w:sz w:val="22"/>
          <w:szCs w:val="24"/>
        </w:rPr>
        <w:t>arām to bring such a child into the Masjid (that may make the Masjid’s floor impure</w:t>
      </w:r>
      <w:r w:rsidRPr="006E6AB4">
        <w:rPr>
          <w:color w:val="auto"/>
          <w:sz w:val="22"/>
          <w:szCs w:val="24"/>
        </w:rPr>
        <w:t xml:space="preserve"> by urinating etc.). Bringing an insane person into the Masjid is also </w:t>
      </w:r>
      <w:r w:rsidRPr="006E6AB4">
        <w:rPr>
          <w:rFonts w:ascii="Times New Roman" w:hAnsi="Times New Roman" w:cs="Times New Roman"/>
          <w:color w:val="auto"/>
          <w:szCs w:val="24"/>
        </w:rPr>
        <w:t>Ḥ</w:t>
      </w:r>
      <w:r w:rsidRPr="006E6AB4">
        <w:rPr>
          <w:color w:val="auto"/>
          <w:sz w:val="22"/>
          <w:szCs w:val="24"/>
        </w:rPr>
        <w:t xml:space="preserve">arām. If there is no fear of impurity then it is Makrūĥ. People who take their slippers into the Masjid should </w:t>
      </w:r>
      <w:r w:rsidRPr="006E6AB4">
        <w:rPr>
          <w:color w:val="auto"/>
          <w:spacing w:val="-3"/>
          <w:sz w:val="22"/>
          <w:szCs w:val="24"/>
        </w:rPr>
        <w:t>clean off any impurity beforehand. Walking into the Masjid wearing shoes is the disrespect</w:t>
      </w:r>
      <w:r w:rsidRPr="006E6AB4">
        <w:rPr>
          <w:color w:val="auto"/>
          <w:sz w:val="22"/>
          <w:szCs w:val="24"/>
        </w:rPr>
        <w:t xml:space="preserve"> of the Masjid. </w:t>
      </w:r>
      <w:r w:rsidRPr="006E6AB4">
        <w:rPr>
          <w:rStyle w:val="ModBodyReferencesChar"/>
          <w:color w:val="auto"/>
          <w:sz w:val="18"/>
          <w:szCs w:val="24"/>
        </w:rPr>
        <w:t>(Rad-dul-Muḥ</w:t>
      </w:r>
      <w:r w:rsidR="00B6347D" w:rsidRPr="006E6AB4">
        <w:rPr>
          <w:rStyle w:val="ModBodyReferencesChar"/>
          <w:color w:val="auto"/>
          <w:sz w:val="18"/>
          <w:szCs w:val="24"/>
        </w:rPr>
        <w:t>tār, vol. 2, pp. 518</w:t>
      </w:r>
      <w:r w:rsidRPr="006E6AB4">
        <w:rPr>
          <w:rStyle w:val="ModBodyReferencesChar"/>
          <w:color w:val="auto"/>
          <w:sz w:val="18"/>
          <w:szCs w:val="24"/>
        </w:rPr>
        <w:t>)</w:t>
      </w:r>
    </w:p>
    <w:p w14:paraId="07A15ECF" w14:textId="77777777" w:rsidR="007314B3" w:rsidRDefault="00FC7C26" w:rsidP="00D260A6">
      <w:pPr>
        <w:pStyle w:val="ModBkBklBodyParagraph"/>
        <w:spacing w:after="0"/>
        <w:rPr>
          <w:color w:val="auto"/>
          <w:sz w:val="22"/>
          <w:szCs w:val="24"/>
        </w:rPr>
      </w:pPr>
      <w:r w:rsidRPr="006E6AB4">
        <w:rPr>
          <w:color w:val="auto"/>
          <w:sz w:val="22"/>
          <w:szCs w:val="24"/>
        </w:rPr>
        <w:t>By Sharī’aĥ, it not allowed to bring small children, the insane (an unconscious person or the one captured by a jinn) into the Masjid even for spiritual remedies. A baby cannot be brought into the Masjid even if wrapped properly into a piece of clothing etc. If you have ever made the mistake of bringing such children into the Masjid, repent instantly and make a firm intention of not doing it again. However, it is permissible to bring children</w:t>
      </w:r>
    </w:p>
    <w:p w14:paraId="54BEE318" w14:textId="77777777" w:rsidR="007314B3" w:rsidRDefault="007314B3" w:rsidP="00D260A6">
      <w:pPr>
        <w:spacing w:after="0" w:line="240" w:lineRule="auto"/>
        <w:rPr>
          <w:rFonts w:ascii="Minion Pro" w:hAnsi="Minion Pro"/>
          <w:szCs w:val="24"/>
        </w:rPr>
      </w:pPr>
      <w:r>
        <w:rPr>
          <w:szCs w:val="24"/>
        </w:rPr>
        <w:br w:type="page"/>
      </w:r>
    </w:p>
    <w:p w14:paraId="3A1AFCE4" w14:textId="77777777" w:rsidR="00FC7C26" w:rsidRPr="006E6AB4" w:rsidRDefault="00FC7C26" w:rsidP="00D260A6">
      <w:pPr>
        <w:pStyle w:val="ModBkBklBodyParagraph"/>
        <w:spacing w:after="0"/>
        <w:rPr>
          <w:color w:val="auto"/>
          <w:sz w:val="22"/>
          <w:szCs w:val="24"/>
        </w:rPr>
      </w:pPr>
      <w:r w:rsidRPr="006E6AB4">
        <w:rPr>
          <w:color w:val="auto"/>
          <w:sz w:val="22"/>
          <w:szCs w:val="24"/>
        </w:rPr>
        <w:lastRenderedPageBreak/>
        <w:t>into Finā-e-Masjid (for example, the Imām’s room) provided one does not have to pass through the actual part of the Masjid.</w:t>
      </w:r>
    </w:p>
    <w:p w14:paraId="38648341" w14:textId="77777777" w:rsidR="00FC7C26" w:rsidRPr="006E6AB4" w:rsidRDefault="00FC7C26" w:rsidP="00D260A6">
      <w:pPr>
        <w:pStyle w:val="Heading2"/>
      </w:pPr>
      <w:bookmarkStart w:id="2616" w:name="_Toc239320335"/>
      <w:bookmarkStart w:id="2617" w:name="_Toc294546848"/>
      <w:bookmarkStart w:id="2618" w:name="_Toc332511756"/>
      <w:bookmarkStart w:id="2619" w:name="_Toc357063929"/>
      <w:bookmarkStart w:id="2620" w:name="_Toc361436289"/>
      <w:bookmarkStart w:id="2621" w:name="_Toc361437771"/>
      <w:bookmarkStart w:id="2622" w:name="_Toc361439259"/>
      <w:bookmarkStart w:id="2623" w:name="_Toc500604587"/>
      <w:r w:rsidRPr="006E6AB4">
        <w:t>Butchers and fish mongers</w:t>
      </w:r>
      <w:bookmarkEnd w:id="2616"/>
      <w:bookmarkEnd w:id="2617"/>
      <w:bookmarkEnd w:id="2618"/>
      <w:bookmarkEnd w:id="2619"/>
      <w:bookmarkEnd w:id="2620"/>
      <w:bookmarkEnd w:id="2621"/>
      <w:bookmarkEnd w:id="2622"/>
      <w:bookmarkEnd w:id="2623"/>
    </w:p>
    <w:p w14:paraId="030C38F2"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As the clothes of butchers and fish mongers smell extremely bad, they should have a </w:t>
      </w:r>
      <w:r w:rsidRPr="006E6AB4">
        <w:rPr>
          <w:color w:val="auto"/>
          <w:spacing w:val="-3"/>
          <w:sz w:val="22"/>
          <w:szCs w:val="24"/>
        </w:rPr>
        <w:t>proper bath, put on a clean dress and apply fragrance before coming to the Masjid. Bathing</w:t>
      </w:r>
      <w:r w:rsidRPr="006E6AB4">
        <w:rPr>
          <w:color w:val="auto"/>
          <w:sz w:val="22"/>
          <w:szCs w:val="24"/>
        </w:rPr>
        <w:t xml:space="preserve"> </w:t>
      </w:r>
      <w:r w:rsidRPr="006E6AB4">
        <w:rPr>
          <w:color w:val="auto"/>
          <w:spacing w:val="-3"/>
          <w:sz w:val="22"/>
          <w:szCs w:val="24"/>
        </w:rPr>
        <w:t>and applying fragrance is not a condition, rather it’s just a suggestion. The thing is, one has</w:t>
      </w:r>
      <w:r w:rsidRPr="006E6AB4">
        <w:rPr>
          <w:color w:val="auto"/>
          <w:sz w:val="22"/>
          <w:szCs w:val="24"/>
        </w:rPr>
        <w:t xml:space="preserve"> to remove the bad smell completely.</w:t>
      </w:r>
    </w:p>
    <w:p w14:paraId="06F157B6" w14:textId="77777777" w:rsidR="00FC7C26" w:rsidRPr="006E6AB4" w:rsidRDefault="00FC7C26" w:rsidP="00D260A6">
      <w:pPr>
        <w:pStyle w:val="Heading2"/>
      </w:pPr>
      <w:bookmarkStart w:id="2624" w:name="_Toc239320336"/>
      <w:bookmarkStart w:id="2625" w:name="_Toc294546849"/>
      <w:bookmarkStart w:id="2626" w:name="_Toc332511757"/>
      <w:bookmarkStart w:id="2627" w:name="_Toc357063930"/>
      <w:bookmarkStart w:id="2628" w:name="_Toc361436290"/>
      <w:bookmarkStart w:id="2629" w:name="_Toc361437772"/>
      <w:bookmarkStart w:id="2630" w:name="_Toc361439260"/>
      <w:bookmarkStart w:id="2631" w:name="_Toc500604588"/>
      <w:r w:rsidRPr="006E6AB4">
        <w:t>Bad smelling sweat due to some foods</w:t>
      </w:r>
      <w:bookmarkEnd w:id="2624"/>
      <w:bookmarkEnd w:id="2625"/>
      <w:bookmarkEnd w:id="2626"/>
      <w:bookmarkEnd w:id="2627"/>
      <w:bookmarkEnd w:id="2628"/>
      <w:bookmarkEnd w:id="2629"/>
      <w:bookmarkEnd w:id="2630"/>
      <w:bookmarkEnd w:id="2631"/>
    </w:p>
    <w:p w14:paraId="73BE92A5" w14:textId="77777777" w:rsidR="00FC7C26" w:rsidRPr="006E6AB4" w:rsidRDefault="00FC7C26" w:rsidP="00D260A6">
      <w:pPr>
        <w:pStyle w:val="ModBkBklBodyParagraph"/>
        <w:spacing w:after="0"/>
        <w:rPr>
          <w:color w:val="auto"/>
          <w:sz w:val="22"/>
          <w:szCs w:val="24"/>
        </w:rPr>
      </w:pPr>
      <w:r w:rsidRPr="006E6AB4">
        <w:rPr>
          <w:color w:val="auto"/>
          <w:sz w:val="22"/>
          <w:szCs w:val="24"/>
        </w:rPr>
        <w:t>Some foods cause bad smelling sweat. Those who have bad smelling sweat should avoid such food.</w:t>
      </w:r>
    </w:p>
    <w:p w14:paraId="710CB73E" w14:textId="77777777" w:rsidR="00FC7C26" w:rsidRPr="007314B3" w:rsidRDefault="00FC7C26" w:rsidP="00D260A6">
      <w:pPr>
        <w:pStyle w:val="Heading2"/>
      </w:pPr>
      <w:bookmarkStart w:id="2632" w:name="_Toc239320337"/>
      <w:bookmarkStart w:id="2633" w:name="_Toc294546850"/>
      <w:bookmarkStart w:id="2634" w:name="_Toc332511758"/>
      <w:bookmarkStart w:id="2635" w:name="_Toc357063931"/>
      <w:bookmarkStart w:id="2636" w:name="_Toc361436291"/>
      <w:bookmarkStart w:id="2637" w:name="_Toc361437773"/>
      <w:bookmarkStart w:id="2638" w:name="_Toc361439261"/>
      <w:bookmarkStart w:id="2639" w:name="_Toc500604589"/>
      <w:r w:rsidRPr="007314B3">
        <w:t>Method of cleaning mouth</w:t>
      </w:r>
      <w:bookmarkEnd w:id="2632"/>
      <w:bookmarkEnd w:id="2633"/>
      <w:bookmarkEnd w:id="2634"/>
      <w:bookmarkEnd w:id="2635"/>
      <w:bookmarkEnd w:id="2636"/>
      <w:bookmarkEnd w:id="2637"/>
      <w:bookmarkEnd w:id="2638"/>
      <w:bookmarkEnd w:id="2639"/>
    </w:p>
    <w:p w14:paraId="0FDECB6C" w14:textId="77777777" w:rsidR="00FC7C26" w:rsidRPr="006E6AB4" w:rsidRDefault="00FC7C26" w:rsidP="00D260A6">
      <w:pPr>
        <w:pStyle w:val="ModBkBklBodyParagraph"/>
        <w:spacing w:after="0"/>
        <w:rPr>
          <w:color w:val="auto"/>
          <w:sz w:val="22"/>
          <w:szCs w:val="24"/>
        </w:rPr>
      </w:pPr>
      <w:r w:rsidRPr="006E6AB4">
        <w:rPr>
          <w:color w:val="auto"/>
          <w:sz w:val="22"/>
          <w:szCs w:val="24"/>
        </w:rPr>
        <w:t>Most of those who do not act upon the Sunnaĥ of using Miswāk and picking their teeth and do not clean their teeth properly due to laziness have the problem of bad breath. Just using a Miswāk or a toothpick carelessly as a formality is not enough, instead, each and every tiny bit of food is to be removed from teeth taking care not to hurt the gums. Otherwise, these food crumbs will rot causing bad smell.</w:t>
      </w:r>
    </w:p>
    <w:p w14:paraId="712EB87C"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There is another way of cleaning the teeth. After having any food and tea or when you are working while sitting, take a mouthful of water and keep moving it inside the mouth. This will clean the teeth. Normal water can also be used, but tepid and rather salty water will serve as an excellent mouthwash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w:t>
      </w:r>
    </w:p>
    <w:p w14:paraId="28686D7A" w14:textId="77777777" w:rsidR="00FC7C26" w:rsidRPr="006E6AB4" w:rsidRDefault="00FC7C26" w:rsidP="00D260A6">
      <w:pPr>
        <w:pStyle w:val="ModBkBklDurood"/>
        <w:spacing w:after="0"/>
        <w:rPr>
          <w:rFonts w:ascii="Quranic_Font" w:hAnsi="Quranic_Font" w:cs="Al_Mushaf"/>
          <w:color w:val="auto"/>
          <w:w w:val="100"/>
          <w:sz w:val="32"/>
          <w:szCs w:val="32"/>
        </w:rPr>
      </w:pPr>
      <w:bookmarkStart w:id="2640" w:name="_Toc239320338"/>
      <w:bookmarkStart w:id="2641" w:name="_Toc294546851"/>
      <w:bookmarkStart w:id="2642" w:name="_Toc332511759"/>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493CA1AF" w14:textId="77777777" w:rsidR="00FC7C26" w:rsidRPr="007314B3" w:rsidRDefault="00FC7C26" w:rsidP="00D260A6">
      <w:pPr>
        <w:pStyle w:val="Heading2"/>
      </w:pPr>
      <w:bookmarkStart w:id="2643" w:name="_Toc357063932"/>
      <w:bookmarkStart w:id="2644" w:name="_Toc361436292"/>
      <w:bookmarkStart w:id="2645" w:name="_Toc361437774"/>
      <w:bookmarkStart w:id="2646" w:name="_Toc361439262"/>
      <w:bookmarkStart w:id="2647" w:name="_Toc500604590"/>
      <w:r w:rsidRPr="007314B3">
        <w:t>Save beard from bad smell</w:t>
      </w:r>
      <w:bookmarkEnd w:id="2640"/>
      <w:bookmarkEnd w:id="2641"/>
      <w:bookmarkEnd w:id="2642"/>
      <w:bookmarkEnd w:id="2643"/>
      <w:bookmarkEnd w:id="2644"/>
      <w:bookmarkEnd w:id="2645"/>
      <w:bookmarkEnd w:id="2646"/>
      <w:bookmarkEnd w:id="2647"/>
    </w:p>
    <w:p w14:paraId="3613918A"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Tiny food crumbs often get stuck in the beard, and sometimes, bad smelling saliva also </w:t>
      </w:r>
      <w:r w:rsidRPr="006E6AB4">
        <w:rPr>
          <w:color w:val="auto"/>
          <w:spacing w:val="-2"/>
          <w:sz w:val="22"/>
          <w:szCs w:val="24"/>
        </w:rPr>
        <w:t>goes into the beard, causing smell in it. It’s a Madanī suggestion that the beard be washed</w:t>
      </w:r>
      <w:r w:rsidRPr="006E6AB4">
        <w:rPr>
          <w:color w:val="auto"/>
          <w:sz w:val="22"/>
          <w:szCs w:val="24"/>
        </w:rPr>
        <w:t xml:space="preserve"> with soap on a daily basis.</w:t>
      </w:r>
    </w:p>
    <w:p w14:paraId="27C3223E" w14:textId="77777777" w:rsidR="007314B3" w:rsidRDefault="007314B3" w:rsidP="00D260A6">
      <w:pPr>
        <w:spacing w:after="0" w:line="240" w:lineRule="auto"/>
        <w:rPr>
          <w:rFonts w:ascii="Warnock Pro SmBd" w:hAnsi="Warnock Pro SmBd"/>
          <w:sz w:val="25"/>
          <w:szCs w:val="28"/>
        </w:rPr>
      </w:pPr>
      <w:bookmarkStart w:id="2648" w:name="_Toc239320339"/>
      <w:bookmarkStart w:id="2649" w:name="_Toc294546852"/>
      <w:bookmarkStart w:id="2650" w:name="_Toc332511760"/>
      <w:bookmarkStart w:id="2651" w:name="_Toc357063933"/>
      <w:bookmarkStart w:id="2652" w:name="_Toc361436293"/>
      <w:bookmarkStart w:id="2653" w:name="_Toc361437775"/>
      <w:bookmarkStart w:id="2654" w:name="_Toc361439263"/>
      <w:r>
        <w:rPr>
          <w:sz w:val="25"/>
          <w:szCs w:val="28"/>
        </w:rPr>
        <w:br w:type="page"/>
      </w:r>
    </w:p>
    <w:p w14:paraId="04056677" w14:textId="77777777" w:rsidR="00FC7C26" w:rsidRPr="007314B3" w:rsidRDefault="00FC7C26" w:rsidP="00D260A6">
      <w:pPr>
        <w:pStyle w:val="Heading2"/>
      </w:pPr>
      <w:bookmarkStart w:id="2655" w:name="_Toc500604591"/>
      <w:r w:rsidRPr="007314B3">
        <w:lastRenderedPageBreak/>
        <w:t>An easy way to make fragrant oil</w:t>
      </w:r>
      <w:bookmarkEnd w:id="2648"/>
      <w:bookmarkEnd w:id="2649"/>
      <w:bookmarkEnd w:id="2650"/>
      <w:bookmarkEnd w:id="2651"/>
      <w:bookmarkEnd w:id="2652"/>
      <w:bookmarkEnd w:id="2653"/>
      <w:bookmarkEnd w:id="2654"/>
      <w:bookmarkEnd w:id="2655"/>
    </w:p>
    <w:p w14:paraId="5E3890B6" w14:textId="77777777" w:rsidR="00FC7C26" w:rsidRPr="006E6AB4" w:rsidRDefault="00FC7C26" w:rsidP="00D260A6">
      <w:pPr>
        <w:pStyle w:val="ModBkBklBodyParagraph"/>
        <w:spacing w:after="0"/>
        <w:rPr>
          <w:color w:val="auto"/>
          <w:sz w:val="22"/>
          <w:szCs w:val="24"/>
        </w:rPr>
      </w:pPr>
      <w:r w:rsidRPr="006E6AB4">
        <w:rPr>
          <w:color w:val="auto"/>
          <w:spacing w:val="-2"/>
          <w:sz w:val="22"/>
          <w:szCs w:val="24"/>
        </w:rPr>
        <w:t>Sometimes, bad smell spreads in the air when someone using mustard oil</w:t>
      </w:r>
      <w:r w:rsidR="005B2DBA" w:rsidRPr="006E6AB4">
        <w:rPr>
          <w:color w:val="auto"/>
          <w:spacing w:val="-2"/>
          <w:sz w:val="22"/>
          <w:szCs w:val="24"/>
        </w:rPr>
        <w:fldChar w:fldCharType="begin"/>
      </w:r>
      <w:r w:rsidRPr="006E6AB4">
        <w:rPr>
          <w:color w:val="auto"/>
          <w:spacing w:val="-2"/>
          <w:sz w:val="22"/>
          <w:szCs w:val="24"/>
        </w:rPr>
        <w:instrText xml:space="preserve"> XE "mustard oil" </w:instrText>
      </w:r>
      <w:r w:rsidR="005B2DBA" w:rsidRPr="006E6AB4">
        <w:rPr>
          <w:color w:val="auto"/>
          <w:spacing w:val="-2"/>
          <w:sz w:val="22"/>
          <w:szCs w:val="24"/>
        </w:rPr>
        <w:fldChar w:fldCharType="end"/>
      </w:r>
      <w:r w:rsidRPr="006E6AB4">
        <w:rPr>
          <w:color w:val="auto"/>
          <w:spacing w:val="-2"/>
          <w:sz w:val="22"/>
          <w:szCs w:val="24"/>
        </w:rPr>
        <w:t xml:space="preserve"> in hair removes</w:t>
      </w:r>
      <w:r w:rsidRPr="006E6AB4">
        <w:rPr>
          <w:color w:val="auto"/>
          <w:sz w:val="22"/>
          <w:szCs w:val="24"/>
        </w:rPr>
        <w:t xml:space="preserve"> his cap or turban. Therefore, if possible, try to use good quality fragrant oil. An easy way of making fragrant oil is to put a few drops of your favourite fragrance in the coconut oil bottle, and shake it properly (particular essence for making the fragrant oil can also be bought from perfume shops). Wash your hair with soap on a regular basis.</w:t>
      </w:r>
    </w:p>
    <w:p w14:paraId="3B1479C6" w14:textId="77777777" w:rsidR="00FC7C26" w:rsidRPr="007314B3" w:rsidRDefault="00FC7C26" w:rsidP="00D260A6">
      <w:pPr>
        <w:pStyle w:val="Heading2"/>
      </w:pPr>
      <w:bookmarkStart w:id="2656" w:name="_Toc239320340"/>
      <w:bookmarkStart w:id="2657" w:name="_Toc294546853"/>
      <w:bookmarkStart w:id="2658" w:name="_Toc332511761"/>
      <w:bookmarkStart w:id="2659" w:name="_Toc357063934"/>
      <w:bookmarkStart w:id="2660" w:name="_Toc361436294"/>
      <w:bookmarkStart w:id="2661" w:name="_Toc361437776"/>
      <w:bookmarkStart w:id="2662" w:name="_Toc361439264"/>
      <w:bookmarkStart w:id="2663" w:name="_Toc500604592"/>
      <w:r w:rsidRPr="007314B3">
        <w:t>Bath daily, if possible</w:t>
      </w:r>
      <w:bookmarkEnd w:id="2656"/>
      <w:bookmarkEnd w:id="2657"/>
      <w:bookmarkEnd w:id="2658"/>
      <w:bookmarkEnd w:id="2659"/>
      <w:bookmarkEnd w:id="2660"/>
      <w:bookmarkEnd w:id="2661"/>
      <w:bookmarkEnd w:id="2662"/>
      <w:bookmarkEnd w:id="2663"/>
    </w:p>
    <w:p w14:paraId="1B906ABD" w14:textId="77777777" w:rsidR="00FC7C26" w:rsidRPr="006E6AB4" w:rsidRDefault="00FC7C26" w:rsidP="00D260A6">
      <w:pPr>
        <w:pStyle w:val="ModBkBklBodyParagraph"/>
        <w:spacing w:after="0"/>
        <w:rPr>
          <w:color w:val="auto"/>
          <w:sz w:val="22"/>
          <w:szCs w:val="24"/>
        </w:rPr>
      </w:pPr>
      <w:r w:rsidRPr="006E6AB4">
        <w:rPr>
          <w:color w:val="auto"/>
          <w:sz w:val="22"/>
          <w:szCs w:val="24"/>
        </w:rPr>
        <w:t>If possible, take a bath on a daily basis because it will remove bad smell a great deal and this is also beneficial to health (but Mu’takifīn should avoid using the bathrooms of the Masjid unless it is necessary because there might be a water shortage for Wu</w:t>
      </w:r>
      <w:r w:rsidRPr="006E6AB4">
        <w:rPr>
          <w:rFonts w:ascii="Times New Roman" w:hAnsi="Times New Roman" w:cs="Times New Roman"/>
          <w:color w:val="auto"/>
          <w:szCs w:val="24"/>
        </w:rPr>
        <w:t>ḍ</w:t>
      </w:r>
      <w:r w:rsidRPr="006E6AB4">
        <w:rPr>
          <w:color w:val="auto"/>
          <w:sz w:val="22"/>
          <w:szCs w:val="24"/>
        </w:rPr>
        <w:t>ū and the water motor may also run down, if used repeatedly).</w:t>
      </w:r>
    </w:p>
    <w:p w14:paraId="0E5B84EB" w14:textId="77777777" w:rsidR="00FC7C26" w:rsidRPr="007314B3" w:rsidRDefault="00FC7C26" w:rsidP="00D260A6">
      <w:pPr>
        <w:pStyle w:val="Heading2"/>
      </w:pPr>
      <w:bookmarkStart w:id="2664" w:name="_Toc239320341"/>
      <w:bookmarkStart w:id="2665" w:name="_Toc294546854"/>
      <w:bookmarkStart w:id="2666" w:name="_Toc332511762"/>
      <w:bookmarkStart w:id="2667" w:name="_Toc357063935"/>
      <w:bookmarkStart w:id="2668" w:name="_Toc361436295"/>
      <w:bookmarkStart w:id="2669" w:name="_Toc361437777"/>
      <w:bookmarkStart w:id="2670" w:name="_Toc361439265"/>
      <w:bookmarkStart w:id="2671" w:name="_Toc500604593"/>
      <w:r w:rsidRPr="007314B3">
        <w:t>Method of protecting turban from bad smell</w:t>
      </w:r>
      <w:bookmarkEnd w:id="2664"/>
      <w:bookmarkEnd w:id="2665"/>
      <w:bookmarkEnd w:id="2666"/>
      <w:bookmarkEnd w:id="2667"/>
      <w:bookmarkEnd w:id="2668"/>
      <w:bookmarkEnd w:id="2669"/>
      <w:bookmarkEnd w:id="2670"/>
      <w:bookmarkEnd w:id="2671"/>
    </w:p>
    <w:p w14:paraId="6806DDF2"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Some Islamic brothers are very keen to wear a large sized turban but they do not keep it </w:t>
      </w:r>
      <w:r w:rsidRPr="006E6AB4">
        <w:rPr>
          <w:color w:val="auto"/>
          <w:spacing w:val="-3"/>
          <w:sz w:val="22"/>
          <w:szCs w:val="24"/>
        </w:rPr>
        <w:t>clean and, sometimes, unintentionally become a cause of spreading bad smell in the Masjid.</w:t>
      </w:r>
      <w:r w:rsidRPr="006E6AB4">
        <w:rPr>
          <w:color w:val="auto"/>
          <w:sz w:val="22"/>
          <w:szCs w:val="24"/>
        </w:rPr>
        <w:t xml:space="preserve"> Therefore, it’s a Madanī request that the Islamic brothers using a turban, a head cloth </w:t>
      </w:r>
      <w:r w:rsidRPr="006E6AB4">
        <w:rPr>
          <w:color w:val="auto"/>
          <w:spacing w:val="-2"/>
          <w:sz w:val="22"/>
          <w:szCs w:val="24"/>
        </w:rPr>
        <w:t>(used underneath a turban) or a shawl should wash them once a week or more frequently</w:t>
      </w:r>
      <w:r w:rsidRPr="006E6AB4">
        <w:rPr>
          <w:color w:val="auto"/>
          <w:sz w:val="22"/>
          <w:szCs w:val="24"/>
        </w:rPr>
        <w:t xml:space="preserve"> depending upon the weather, otherwise these things smell bad due to dirt, sweat and oil. Although one does not notice the smell himself, others may feel disgusted. The reason why one does not notice</w:t>
      </w:r>
      <w:r w:rsidR="008B1AD2" w:rsidRPr="006E6AB4">
        <w:rPr>
          <w:color w:val="auto"/>
          <w:sz w:val="22"/>
          <w:szCs w:val="24"/>
        </w:rPr>
        <w:t xml:space="preserve"> </w:t>
      </w:r>
      <w:r w:rsidRPr="006E6AB4">
        <w:rPr>
          <w:color w:val="auto"/>
          <w:sz w:val="22"/>
          <w:szCs w:val="24"/>
        </w:rPr>
        <w:t>the smell</w:t>
      </w:r>
      <w:r w:rsidR="00491E6D" w:rsidRPr="006E6AB4">
        <w:rPr>
          <w:color w:val="auto"/>
          <w:sz w:val="22"/>
          <w:szCs w:val="24"/>
        </w:rPr>
        <w:t xml:space="preserve"> himself</w:t>
      </w:r>
      <w:r w:rsidRPr="006E6AB4">
        <w:rPr>
          <w:color w:val="auto"/>
          <w:sz w:val="22"/>
          <w:szCs w:val="24"/>
        </w:rPr>
        <w:t xml:space="preserve"> is that he has become used to it.</w:t>
      </w:r>
    </w:p>
    <w:p w14:paraId="6A7D7E0E" w14:textId="77777777" w:rsidR="00FC7C26" w:rsidRPr="007314B3" w:rsidRDefault="00FC7C26" w:rsidP="00D260A6">
      <w:pPr>
        <w:pStyle w:val="Heading2"/>
      </w:pPr>
      <w:bookmarkStart w:id="2672" w:name="_Toc239320342"/>
      <w:bookmarkStart w:id="2673" w:name="_Toc294546855"/>
      <w:bookmarkStart w:id="2674" w:name="_Toc332511763"/>
      <w:bookmarkStart w:id="2675" w:name="_Toc357063936"/>
      <w:bookmarkStart w:id="2676" w:name="_Toc361436296"/>
      <w:bookmarkStart w:id="2677" w:name="_Toc361437778"/>
      <w:bookmarkStart w:id="2678" w:name="_Toc361439266"/>
      <w:bookmarkStart w:id="2679" w:name="_Toc500604594"/>
      <w:r w:rsidRPr="007314B3">
        <w:t>Which type of turban should be worn?</w:t>
      </w:r>
      <w:bookmarkEnd w:id="2672"/>
      <w:bookmarkEnd w:id="2673"/>
      <w:bookmarkEnd w:id="2674"/>
      <w:bookmarkEnd w:id="2675"/>
      <w:bookmarkEnd w:id="2676"/>
      <w:bookmarkEnd w:id="2677"/>
      <w:bookmarkEnd w:id="2678"/>
      <w:bookmarkEnd w:id="2679"/>
    </w:p>
    <w:p w14:paraId="6B59C390" w14:textId="77777777" w:rsidR="00FC7C26" w:rsidRPr="006E6AB4" w:rsidRDefault="00FC7C26" w:rsidP="00D260A6">
      <w:pPr>
        <w:pStyle w:val="ModBkBklBodyParagraph"/>
        <w:spacing w:after="0"/>
        <w:rPr>
          <w:color w:val="auto"/>
          <w:sz w:val="22"/>
          <w:szCs w:val="24"/>
        </w:rPr>
      </w:pPr>
      <w:r w:rsidRPr="006E6AB4">
        <w:rPr>
          <w:color w:val="auto"/>
          <w:spacing w:val="-2"/>
          <w:sz w:val="22"/>
          <w:szCs w:val="24"/>
        </w:rPr>
        <w:t>To use the turban which is already tied on a hard cap can also cause bad smell. If possible,</w:t>
      </w:r>
      <w:r w:rsidRPr="006E6AB4">
        <w:rPr>
          <w:color w:val="auto"/>
          <w:sz w:val="22"/>
          <w:szCs w:val="24"/>
        </w:rPr>
        <w:t xml:space="preserve"> use a thin, soft and light-fabric turban and wear the cap which adheres to the head, as </w:t>
      </w:r>
      <w:r w:rsidRPr="006E6AB4">
        <w:rPr>
          <w:color w:val="auto"/>
          <w:spacing w:val="-2"/>
          <w:sz w:val="22"/>
          <w:szCs w:val="24"/>
        </w:rPr>
        <w:t>wearing this type of cap is also Sunnaĥ. Instead of wearing and taking off the already tied</w:t>
      </w:r>
      <w:r w:rsidRPr="006E6AB4">
        <w:rPr>
          <w:color w:val="auto"/>
          <w:sz w:val="22"/>
          <w:szCs w:val="24"/>
        </w:rPr>
        <w:t xml:space="preserve"> turban, tie one fold after another according to Sunnaĥ and unfold it in the same manner.</w:t>
      </w:r>
    </w:p>
    <w:p w14:paraId="6DB05B67" w14:textId="77777777" w:rsidR="007314B3" w:rsidRDefault="00FC7C26" w:rsidP="00D260A6">
      <w:pPr>
        <w:pStyle w:val="ModBkBklBodyParagraph"/>
        <w:spacing w:after="0"/>
        <w:rPr>
          <w:color w:val="auto"/>
          <w:sz w:val="22"/>
          <w:szCs w:val="24"/>
        </w:rPr>
      </w:pPr>
      <w:r w:rsidRPr="006E6AB4">
        <w:rPr>
          <w:color w:val="auto"/>
          <w:sz w:val="22"/>
          <w:szCs w:val="24"/>
        </w:rPr>
        <w:t xml:space="preserve">By doing so, according to a </w:t>
      </w:r>
      <w:r w:rsidRPr="006E6AB4">
        <w:rPr>
          <w:rFonts w:ascii="Times New Roman" w:hAnsi="Times New Roman" w:cs="Times New Roman"/>
          <w:color w:val="auto"/>
          <w:szCs w:val="24"/>
        </w:rPr>
        <w:t>Ḥ</w:t>
      </w:r>
      <w:r w:rsidRPr="006E6AB4">
        <w:rPr>
          <w:color w:val="auto"/>
          <w:sz w:val="22"/>
          <w:szCs w:val="24"/>
        </w:rPr>
        <w:t>adīš, one will be given the reward of one good deed and one Nūr for each fold and when unfolding (when there is an intention of tying it again)</w:t>
      </w:r>
    </w:p>
    <w:p w14:paraId="21AF746F" w14:textId="77777777" w:rsidR="007314B3" w:rsidRDefault="007314B3" w:rsidP="00D260A6">
      <w:pPr>
        <w:spacing w:after="0" w:line="240" w:lineRule="auto"/>
        <w:rPr>
          <w:rFonts w:ascii="Minion Pro" w:hAnsi="Minion Pro"/>
          <w:szCs w:val="24"/>
        </w:rPr>
      </w:pPr>
      <w:r>
        <w:rPr>
          <w:szCs w:val="24"/>
        </w:rPr>
        <w:br w:type="page"/>
      </w:r>
    </w:p>
    <w:p w14:paraId="63127D18" w14:textId="77777777" w:rsidR="00FC7C26" w:rsidRPr="006E6AB4" w:rsidRDefault="00FC7C26" w:rsidP="00D260A6">
      <w:pPr>
        <w:pStyle w:val="ModBkBklBodyParagraph"/>
        <w:spacing w:after="0"/>
        <w:rPr>
          <w:color w:val="auto"/>
          <w:sz w:val="22"/>
          <w:szCs w:val="24"/>
        </w:rPr>
      </w:pPr>
      <w:r w:rsidRPr="006E6AB4">
        <w:rPr>
          <w:color w:val="auto"/>
          <w:sz w:val="22"/>
          <w:szCs w:val="24"/>
        </w:rPr>
        <w:lastRenderedPageBreak/>
        <w:t xml:space="preserve">one sin will be forgiven. </w:t>
      </w:r>
      <w:r w:rsidRPr="006E6AB4">
        <w:rPr>
          <w:rStyle w:val="ModBkBklCitationsChar"/>
          <w:color w:val="auto"/>
          <w:sz w:val="18"/>
          <w:szCs w:val="16"/>
        </w:rPr>
        <w:t>(Kanz-ul-‘Ummāl,</w:t>
      </w:r>
      <w:r w:rsidR="00B6347D" w:rsidRPr="006E6AB4">
        <w:rPr>
          <w:rStyle w:val="ModBkBklCitationsChar"/>
          <w:color w:val="auto"/>
          <w:sz w:val="18"/>
          <w:szCs w:val="16"/>
        </w:rPr>
        <w:t xml:space="preserve"> vol. 15,</w:t>
      </w:r>
      <w:r w:rsidRPr="006E6AB4">
        <w:rPr>
          <w:rStyle w:val="ModBkBklCitationsChar"/>
          <w:color w:val="auto"/>
          <w:sz w:val="18"/>
          <w:szCs w:val="16"/>
        </w:rPr>
        <w:t xml:space="preserve"> pp. 132-133, Ḥadīš 41126, 41138)</w:t>
      </w:r>
      <w:r w:rsidRPr="006E6AB4">
        <w:rPr>
          <w:color w:val="auto"/>
          <w:sz w:val="22"/>
          <w:szCs w:val="24"/>
        </w:rPr>
        <w:t xml:space="preserve">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w:t>
      </w:r>
      <w:r w:rsidRPr="006E6AB4">
        <w:rPr>
          <w:color w:val="auto"/>
          <w:spacing w:val="-2"/>
          <w:sz w:val="22"/>
          <w:szCs w:val="24"/>
        </w:rPr>
        <w:t>The turban will have no bad smell in it because of being repeatedly tied and untied</w:t>
      </w:r>
      <w:r w:rsidRPr="006E6AB4">
        <w:rPr>
          <w:color w:val="auto"/>
          <w:sz w:val="22"/>
          <w:szCs w:val="24"/>
        </w:rPr>
        <w:t xml:space="preserve"> </w:t>
      </w:r>
      <w:r w:rsidRPr="006E6AB4">
        <w:rPr>
          <w:color w:val="auto"/>
          <w:spacing w:val="-2"/>
          <w:sz w:val="22"/>
          <w:szCs w:val="24"/>
        </w:rPr>
        <w:t>as the air will remove smell. Bad smell of sweat can also be removed by putting the turban,</w:t>
      </w:r>
      <w:r w:rsidRPr="006E6AB4">
        <w:rPr>
          <w:color w:val="auto"/>
          <w:sz w:val="22"/>
          <w:szCs w:val="24"/>
        </w:rPr>
        <w:t xml:space="preserve"> head cloth, shawl, dress etc. under sunlight. Using fragrance with good intentions can also remove bad smells.</w:t>
      </w:r>
    </w:p>
    <w:p w14:paraId="5755F974" w14:textId="77777777" w:rsidR="00FC7C26" w:rsidRPr="007314B3" w:rsidRDefault="00FC7C26" w:rsidP="00D260A6">
      <w:pPr>
        <w:pStyle w:val="Heading2"/>
      </w:pPr>
      <w:bookmarkStart w:id="2680" w:name="_Toc239320343"/>
      <w:bookmarkStart w:id="2681" w:name="_Toc294546856"/>
      <w:bookmarkStart w:id="2682" w:name="_Toc332511764"/>
      <w:bookmarkStart w:id="2683" w:name="_Toc357063937"/>
      <w:bookmarkStart w:id="2684" w:name="_Toc361436297"/>
      <w:bookmarkStart w:id="2685" w:name="_Toc361437779"/>
      <w:bookmarkStart w:id="2686" w:name="_Toc361439267"/>
      <w:bookmarkStart w:id="2687" w:name="_Toc500604595"/>
      <w:r w:rsidRPr="007314B3">
        <w:t>Forty seven intentions of using fragrance</w:t>
      </w:r>
      <w:bookmarkEnd w:id="2680"/>
      <w:bookmarkEnd w:id="2681"/>
      <w:bookmarkEnd w:id="2682"/>
      <w:bookmarkEnd w:id="2683"/>
      <w:bookmarkEnd w:id="2684"/>
      <w:bookmarkEnd w:id="2685"/>
      <w:bookmarkEnd w:id="2686"/>
      <w:bookmarkEnd w:id="2687"/>
    </w:p>
    <w:p w14:paraId="184FBB06" w14:textId="77777777" w:rsidR="00FC7C26" w:rsidRPr="006E6AB4" w:rsidRDefault="00FC7C26" w:rsidP="00D260A6">
      <w:pPr>
        <w:pStyle w:val="ModBkBklBodyParagraph"/>
        <w:spacing w:after="0"/>
        <w:rPr>
          <w:color w:val="auto"/>
          <w:sz w:val="22"/>
          <w:szCs w:val="24"/>
        </w:rPr>
      </w:pPr>
      <w:r w:rsidRPr="006E6AB4">
        <w:rPr>
          <w:color w:val="auto"/>
          <w:spacing w:val="-2"/>
          <w:sz w:val="22"/>
          <w:szCs w:val="24"/>
        </w:rPr>
        <w:t>The Prophet of Ra</w:t>
      </w:r>
      <w:r w:rsidRPr="006E6AB4">
        <w:rPr>
          <w:rFonts w:ascii="Times New Roman" w:hAnsi="Times New Roman" w:cs="Times New Roman"/>
          <w:color w:val="auto"/>
          <w:spacing w:val="-2"/>
          <w:szCs w:val="24"/>
        </w:rPr>
        <w:t>ḥ</w:t>
      </w:r>
      <w:r w:rsidRPr="006E6AB4">
        <w:rPr>
          <w:color w:val="auto"/>
          <w:spacing w:val="-2"/>
          <w:sz w:val="22"/>
          <w:szCs w:val="24"/>
        </w:rPr>
        <w:t xml:space="preserve">maĥ, the Intercessor of Ummaĥ </w:t>
      </w:r>
      <w:r w:rsidRPr="006E6AB4">
        <w:rPr>
          <w:rStyle w:val="ModArabicTextinbodyChar"/>
          <w:rFonts w:cs="Al_Mushaf"/>
          <w:color w:val="auto"/>
          <w:spacing w:val="-2"/>
          <w:sz w:val="14"/>
          <w:szCs w:val="14"/>
          <w:rtl/>
          <w:lang w:bidi="ar-SA"/>
        </w:rPr>
        <w:t>صَلَّى اللهُ تَعَالٰى عَلَيْهِ وَاٰلِهٖ وَسَلَّم</w:t>
      </w:r>
      <w:r w:rsidRPr="006E6AB4">
        <w:rPr>
          <w:color w:val="auto"/>
          <w:spacing w:val="-2"/>
          <w:sz w:val="22"/>
          <w:szCs w:val="24"/>
        </w:rPr>
        <w:t xml:space="preserve"> has said: ‘The intention</w:t>
      </w:r>
      <w:r w:rsidRPr="006E6AB4">
        <w:rPr>
          <w:color w:val="auto"/>
          <w:sz w:val="22"/>
          <w:szCs w:val="24"/>
        </w:rPr>
        <w:t xml:space="preserve"> </w:t>
      </w:r>
      <w:r w:rsidRPr="006E6AB4">
        <w:rPr>
          <w:color w:val="auto"/>
          <w:spacing w:val="-2"/>
          <w:sz w:val="22"/>
          <w:szCs w:val="24"/>
        </w:rPr>
        <w:t xml:space="preserve">of a Muslim is better than his deeds.’ </w:t>
      </w:r>
      <w:r w:rsidRPr="006E6AB4">
        <w:rPr>
          <w:rStyle w:val="ModBodyReferencesChar"/>
          <w:color w:val="auto"/>
          <w:spacing w:val="-2"/>
          <w:sz w:val="18"/>
          <w:szCs w:val="24"/>
        </w:rPr>
        <w:t>(Mu’jam Kabīr,</w:t>
      </w:r>
      <w:r w:rsidR="00B6347D" w:rsidRPr="006E6AB4">
        <w:rPr>
          <w:rStyle w:val="ModBodyReferencesChar"/>
          <w:color w:val="auto"/>
          <w:spacing w:val="-2"/>
          <w:sz w:val="18"/>
          <w:szCs w:val="24"/>
        </w:rPr>
        <w:t xml:space="preserve"> vol. 6,</w:t>
      </w:r>
      <w:r w:rsidRPr="006E6AB4">
        <w:rPr>
          <w:rStyle w:val="ModBodyReferencesChar"/>
          <w:color w:val="auto"/>
          <w:spacing w:val="-2"/>
          <w:sz w:val="18"/>
          <w:szCs w:val="24"/>
        </w:rPr>
        <w:t xml:space="preserve"> pp. 185, Ḥadīš 5942) </w:t>
      </w:r>
      <w:r w:rsidRPr="006E6AB4">
        <w:rPr>
          <w:color w:val="auto"/>
          <w:spacing w:val="-2"/>
          <w:sz w:val="22"/>
          <w:szCs w:val="24"/>
        </w:rPr>
        <w:t>Some intentions</w:t>
      </w:r>
      <w:r w:rsidRPr="006E6AB4">
        <w:rPr>
          <w:color w:val="auto"/>
          <w:sz w:val="22"/>
          <w:szCs w:val="24"/>
        </w:rPr>
        <w:t xml:space="preserve"> of applying fragrance are being presented:</w:t>
      </w:r>
    </w:p>
    <w:p w14:paraId="45C68D87"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 xml:space="preserve">I will apply fragrance because it is a Sunnaĥ of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w:t>
      </w:r>
    </w:p>
    <w:p w14:paraId="6D303E4B"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 xml:space="preserve">I will recite </w:t>
      </w:r>
      <w:r w:rsidR="005E1677" w:rsidRPr="006E6AB4">
        <w:rPr>
          <w:rStyle w:val="ModBkBklDuaiyyaKalimatChar"/>
          <w:rFonts w:cs="Al_Mushaf"/>
          <w:color w:val="auto"/>
          <w:w w:val="100"/>
          <w:sz w:val="21"/>
          <w:szCs w:val="20"/>
          <w:rtl/>
        </w:rPr>
        <w:t>بِسۡـمِ الـلّٰـه</w:t>
      </w:r>
      <w:r w:rsidRPr="006E6AB4">
        <w:rPr>
          <w:color w:val="auto"/>
          <w:sz w:val="22"/>
          <w:szCs w:val="24"/>
        </w:rPr>
        <w:t xml:space="preserve"> before applying fragrance.</w:t>
      </w:r>
    </w:p>
    <w:p w14:paraId="6ED2C3AC"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 xml:space="preserve">I will recite </w:t>
      </w:r>
      <w:r w:rsidRPr="006E6AB4">
        <w:rPr>
          <w:rFonts w:ascii="Times New Roman" w:hAnsi="Times New Roman" w:cs="Times New Roman"/>
          <w:color w:val="auto"/>
          <w:szCs w:val="24"/>
        </w:rPr>
        <w:t>Ṣ</w:t>
      </w:r>
      <w:r w:rsidRPr="006E6AB4">
        <w:rPr>
          <w:color w:val="auto"/>
          <w:sz w:val="22"/>
          <w:szCs w:val="24"/>
        </w:rPr>
        <w:t>alāt-‘Alan-Nabī while applying fragrance</w:t>
      </w:r>
    </w:p>
    <w:p w14:paraId="26A98437"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 xml:space="preserve">and </w:t>
      </w:r>
      <w:r w:rsidRPr="006E6AB4">
        <w:rPr>
          <w:rStyle w:val="ModArabicTextinbodyChar"/>
          <w:rFonts w:ascii="Al Qalam Quran Majeed 1" w:hAnsi="Al Qalam Quran Majeed 1" w:cs="Al_Mushaf"/>
          <w:color w:val="auto"/>
          <w:w w:val="100"/>
          <w:sz w:val="22"/>
          <w:szCs w:val="24"/>
          <w:rtl/>
          <w:lang w:bidi="ar-SA"/>
        </w:rPr>
        <w:t>اَلۡحَمۡدُ لِلّٰهِ رَبِّ الۡعٰلَمِيۡنَ</w:t>
      </w:r>
      <w:r w:rsidRPr="006E6AB4">
        <w:rPr>
          <w:color w:val="auto"/>
          <w:sz w:val="22"/>
          <w:szCs w:val="24"/>
        </w:rPr>
        <w:t xml:space="preserve"> as a gratitude after applying fragrance.</w:t>
      </w:r>
    </w:p>
    <w:p w14:paraId="5041E6A8"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I will please the angels and</w:t>
      </w:r>
    </w:p>
    <w:p w14:paraId="0B3A891C"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Muslims (by fragrance)</w:t>
      </w:r>
    </w:p>
    <w:p w14:paraId="5FAAB4FC"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 xml:space="preserve">If my intellect increases by using fragrance I will gain power to learn Islamic rulings and various Sunan (Imām Shāfi’ī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stated: Intellect increases by using fine fragrance).</w:t>
      </w:r>
    </w:p>
    <w:p w14:paraId="32EE2221"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I will save the Muslims from the sin of backbiting by removing bad smell from my clothes etc. (without the permission of Sharī’aĥ, saying such a sentence as ‘so and so person’s clothes or hands or mouth smelt bad’ in his absence is backbiting).</w:t>
      </w:r>
    </w:p>
    <w:p w14:paraId="74A02C1E"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The following intentions can also be made in certain conditions.</w:t>
      </w:r>
    </w:p>
    <w:p w14:paraId="3FC97CD3"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 xml:space="preserve">I will gain elegance for </w:t>
      </w:r>
      <w:r w:rsidRPr="006E6AB4">
        <w:rPr>
          <w:rFonts w:ascii="Times New Roman" w:hAnsi="Times New Roman" w:cs="Times New Roman"/>
          <w:color w:val="auto"/>
          <w:szCs w:val="24"/>
        </w:rPr>
        <w:t>Ṣ</w:t>
      </w:r>
      <w:r w:rsidRPr="006E6AB4">
        <w:rPr>
          <w:color w:val="auto"/>
          <w:sz w:val="22"/>
          <w:szCs w:val="24"/>
        </w:rPr>
        <w:t>alāĥ</w:t>
      </w:r>
    </w:p>
    <w:p w14:paraId="2FC6834B" w14:textId="77777777" w:rsidR="00FC7C26" w:rsidRPr="006E6AB4" w:rsidRDefault="00FC7C26" w:rsidP="00D260A6">
      <w:pPr>
        <w:pStyle w:val="ModBkBklNumberListing"/>
        <w:numPr>
          <w:ilvl w:val="0"/>
          <w:numId w:val="0"/>
        </w:numPr>
        <w:spacing w:after="0"/>
        <w:ind w:left="432"/>
        <w:rPr>
          <w:color w:val="auto"/>
          <w:sz w:val="22"/>
          <w:szCs w:val="24"/>
        </w:rPr>
      </w:pPr>
      <w:r w:rsidRPr="006E6AB4">
        <w:rPr>
          <w:color w:val="auto"/>
          <w:sz w:val="22"/>
          <w:szCs w:val="24"/>
        </w:rPr>
        <w:t>Fragrance can also be used with the intention of honouring the following places/ worships/occasions etc.</w:t>
      </w:r>
    </w:p>
    <w:p w14:paraId="6DA7A983"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Masjid,</w:t>
      </w:r>
    </w:p>
    <w:p w14:paraId="541EFB8D" w14:textId="77777777" w:rsidR="007314B3" w:rsidRDefault="007314B3" w:rsidP="00D260A6">
      <w:pPr>
        <w:spacing w:after="0" w:line="240" w:lineRule="auto"/>
        <w:rPr>
          <w:rFonts w:ascii="Minion Pro" w:hAnsi="Minion Pro"/>
          <w:szCs w:val="24"/>
        </w:rPr>
      </w:pPr>
      <w:r>
        <w:rPr>
          <w:szCs w:val="24"/>
        </w:rPr>
        <w:br w:type="page"/>
      </w:r>
    </w:p>
    <w:p w14:paraId="43A53EE4"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lastRenderedPageBreak/>
        <w:t>Taĥajjud,</w:t>
      </w:r>
    </w:p>
    <w:p w14:paraId="356A9588"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Friday,</w:t>
      </w:r>
    </w:p>
    <w:p w14:paraId="54F7610A"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Monday,</w:t>
      </w:r>
    </w:p>
    <w:p w14:paraId="3152A648"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Ramadan,</w:t>
      </w:r>
    </w:p>
    <w:p w14:paraId="4AC1F657"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Eid-ul-Fi</w:t>
      </w:r>
      <w:r w:rsidRPr="006E6AB4">
        <w:rPr>
          <w:rFonts w:ascii="Times New Roman" w:hAnsi="Times New Roman" w:cs="Times New Roman"/>
          <w:color w:val="auto"/>
          <w:szCs w:val="24"/>
        </w:rPr>
        <w:t>ṭ</w:t>
      </w:r>
      <w:r w:rsidRPr="006E6AB4">
        <w:rPr>
          <w:color w:val="auto"/>
          <w:sz w:val="22"/>
          <w:szCs w:val="24"/>
        </w:rPr>
        <w:t>r,</w:t>
      </w:r>
    </w:p>
    <w:p w14:paraId="0E144DD0"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Eid-ul-A</w:t>
      </w:r>
      <w:r w:rsidRPr="006E6AB4">
        <w:rPr>
          <w:rFonts w:ascii="Times New Roman" w:hAnsi="Times New Roman" w:cs="Times New Roman"/>
          <w:color w:val="auto"/>
          <w:szCs w:val="24"/>
        </w:rPr>
        <w:t>ḍḥ</w:t>
      </w:r>
      <w:r w:rsidRPr="006E6AB4">
        <w:rPr>
          <w:color w:val="auto"/>
          <w:sz w:val="22"/>
          <w:szCs w:val="24"/>
        </w:rPr>
        <w:t>ā,</w:t>
      </w:r>
    </w:p>
    <w:p w14:paraId="3BF9CEBF"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The night of Mīlād,</w:t>
      </w:r>
    </w:p>
    <w:p w14:paraId="797D5956"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Eid-e-Mīlād-un-Nabī</w:t>
      </w:r>
      <w:r w:rsidR="005B2DBA" w:rsidRPr="006E6AB4">
        <w:rPr>
          <w:color w:val="auto"/>
          <w:sz w:val="22"/>
          <w:szCs w:val="24"/>
        </w:rPr>
        <w:fldChar w:fldCharType="begin"/>
      </w:r>
      <w:r w:rsidRPr="006E6AB4">
        <w:rPr>
          <w:color w:val="auto"/>
          <w:sz w:val="22"/>
          <w:szCs w:val="24"/>
        </w:rPr>
        <w:instrText xml:space="preserve"> XE "Eid-e-Mīlād-un-Nabī" </w:instrText>
      </w:r>
      <w:r w:rsidR="005B2DBA" w:rsidRPr="006E6AB4">
        <w:rPr>
          <w:color w:val="auto"/>
          <w:sz w:val="22"/>
          <w:szCs w:val="24"/>
        </w:rPr>
        <w:fldChar w:fldCharType="end"/>
      </w:r>
      <w:r w:rsidRPr="006E6AB4">
        <w:rPr>
          <w:color w:val="auto"/>
          <w:sz w:val="22"/>
          <w:szCs w:val="24"/>
        </w:rPr>
        <w:t xml:space="preserv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w:t>
      </w:r>
    </w:p>
    <w:p w14:paraId="58D94448"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Mīlād procession,</w:t>
      </w:r>
    </w:p>
    <w:p w14:paraId="221D6ABB"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Night of Mi’rāj,</w:t>
      </w:r>
    </w:p>
    <w:p w14:paraId="5D9442FA"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Shab-e-Barā-at,</w:t>
      </w:r>
    </w:p>
    <w:p w14:paraId="1BDA4FC2"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Giyārĥwīn,</w:t>
      </w:r>
    </w:p>
    <w:p w14:paraId="21327E46"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Razā day,</w:t>
      </w:r>
    </w:p>
    <w:p w14:paraId="29231122"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Dars from the Quran,</w:t>
      </w:r>
    </w:p>
    <w:p w14:paraId="415506B0"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 xml:space="preserve">Dars from </w:t>
      </w:r>
      <w:r w:rsidRPr="006E6AB4">
        <w:rPr>
          <w:rFonts w:ascii="Times New Roman" w:hAnsi="Times New Roman" w:cs="Times New Roman"/>
          <w:color w:val="auto"/>
          <w:szCs w:val="24"/>
        </w:rPr>
        <w:t>Ḥ</w:t>
      </w:r>
      <w:r w:rsidRPr="006E6AB4">
        <w:rPr>
          <w:color w:val="auto"/>
          <w:sz w:val="22"/>
          <w:szCs w:val="24"/>
        </w:rPr>
        <w:t>adīš,</w:t>
      </w:r>
    </w:p>
    <w:p w14:paraId="75EE76C2"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Recitation of the Quran.</w:t>
      </w:r>
    </w:p>
    <w:p w14:paraId="584EF519"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Awrād and Wa</w:t>
      </w:r>
      <w:r w:rsidRPr="006E6AB4">
        <w:rPr>
          <w:rFonts w:ascii="Times New Roman" w:hAnsi="Times New Roman" w:cs="Times New Roman"/>
          <w:color w:val="auto"/>
          <w:szCs w:val="24"/>
        </w:rPr>
        <w:t>ẓ</w:t>
      </w:r>
      <w:r w:rsidRPr="006E6AB4">
        <w:rPr>
          <w:color w:val="auto"/>
          <w:sz w:val="22"/>
          <w:szCs w:val="24"/>
        </w:rPr>
        <w:t>āif (invocations)</w:t>
      </w:r>
    </w:p>
    <w:p w14:paraId="681DAD66"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rFonts w:ascii="Times New Roman" w:hAnsi="Times New Roman" w:cs="Times New Roman"/>
          <w:color w:val="auto"/>
          <w:szCs w:val="24"/>
        </w:rPr>
        <w:t>Ṣ</w:t>
      </w:r>
      <w:r w:rsidRPr="006E6AB4">
        <w:rPr>
          <w:color w:val="auto"/>
          <w:sz w:val="22"/>
          <w:szCs w:val="24"/>
        </w:rPr>
        <w:t>alāt-‘Alan-Nabī</w:t>
      </w:r>
    </w:p>
    <w:p w14:paraId="559222C8"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Study of an Islamic book,</w:t>
      </w:r>
    </w:p>
    <w:p w14:paraId="624D2EBE"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Teaching of Islamic education,</w:t>
      </w:r>
    </w:p>
    <w:p w14:paraId="460711EE"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Learning of Islamic education,</w:t>
      </w:r>
    </w:p>
    <w:p w14:paraId="1847A850"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Writing of an Islamic ruling,</w:t>
      </w:r>
    </w:p>
    <w:p w14:paraId="1010B82B"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Writing and editing Islamic books,</w:t>
      </w:r>
    </w:p>
    <w:p w14:paraId="6C75F873" w14:textId="77777777" w:rsidR="007314B3" w:rsidRDefault="007314B3" w:rsidP="00D260A6">
      <w:pPr>
        <w:spacing w:after="0" w:line="240" w:lineRule="auto"/>
        <w:rPr>
          <w:rFonts w:ascii="Minion Pro" w:hAnsi="Minion Pro"/>
          <w:szCs w:val="24"/>
        </w:rPr>
      </w:pPr>
      <w:r>
        <w:rPr>
          <w:szCs w:val="24"/>
        </w:rPr>
        <w:br w:type="page"/>
      </w:r>
    </w:p>
    <w:p w14:paraId="04C941C7"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lastRenderedPageBreak/>
        <w:t>Sunnaĥ-Inspiring Ijtimā’,</w:t>
      </w:r>
    </w:p>
    <w:p w14:paraId="37ED1548"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Ijtimā’ of Żikr and Na’at,</w:t>
      </w:r>
    </w:p>
    <w:p w14:paraId="1D564885"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Recitation of Quran in congregation</w:t>
      </w:r>
    </w:p>
    <w:p w14:paraId="1228D63C"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 xml:space="preserve">Dars from </w:t>
      </w:r>
      <w:r w:rsidRPr="006E6AB4">
        <w:rPr>
          <w:i/>
          <w:iCs/>
          <w:color w:val="auto"/>
          <w:sz w:val="22"/>
          <w:szCs w:val="24"/>
        </w:rPr>
        <w:t>Faīzān-e-Sunnat</w:t>
      </w:r>
      <w:r w:rsidRPr="006E6AB4">
        <w:rPr>
          <w:color w:val="auto"/>
          <w:sz w:val="22"/>
          <w:szCs w:val="24"/>
        </w:rPr>
        <w:t>,</w:t>
      </w:r>
    </w:p>
    <w:p w14:paraId="43AF6CF3"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Call to righteousness,</w:t>
      </w:r>
    </w:p>
    <w:p w14:paraId="3BF3861C"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At the time of delivering a Sunnaĥ-Inspiring speech,</w:t>
      </w:r>
    </w:p>
    <w:p w14:paraId="086CC63A"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When visiting a scholar,</w:t>
      </w:r>
    </w:p>
    <w:p w14:paraId="4FFD61AE"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Mother,</w:t>
      </w:r>
    </w:p>
    <w:p w14:paraId="46993C68"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Father,</w:t>
      </w:r>
    </w:p>
    <w:p w14:paraId="7FAF46B5"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Pious Muslim,</w:t>
      </w:r>
    </w:p>
    <w:p w14:paraId="0238814C"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Murshid</w:t>
      </w:r>
    </w:p>
    <w:p w14:paraId="4CC4F7AE"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 xml:space="preserve">When looking at the blessed hair of 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and</w:t>
      </w:r>
    </w:p>
    <w:p w14:paraId="3B5EBB76" w14:textId="77777777" w:rsidR="00FC7C26" w:rsidRPr="006E6AB4" w:rsidRDefault="00FC7C26" w:rsidP="00D260A6">
      <w:pPr>
        <w:pStyle w:val="ModBkBklNumberListing"/>
        <w:numPr>
          <w:ilvl w:val="0"/>
          <w:numId w:val="105"/>
        </w:numPr>
        <w:spacing w:after="0"/>
        <w:ind w:left="432" w:hanging="432"/>
        <w:rPr>
          <w:color w:val="auto"/>
          <w:sz w:val="22"/>
          <w:szCs w:val="24"/>
        </w:rPr>
      </w:pPr>
      <w:r w:rsidRPr="006E6AB4">
        <w:rPr>
          <w:color w:val="auto"/>
          <w:sz w:val="22"/>
          <w:szCs w:val="24"/>
        </w:rPr>
        <w:t>When visiting a shrine.</w:t>
      </w:r>
    </w:p>
    <w:p w14:paraId="3C4A61E7" w14:textId="77777777" w:rsidR="00FC7C26" w:rsidRPr="006E6AB4" w:rsidRDefault="00FC7C26" w:rsidP="00D260A6">
      <w:pPr>
        <w:pStyle w:val="ModBkBklBodyParagraph"/>
        <w:spacing w:after="0"/>
        <w:rPr>
          <w:color w:val="auto"/>
          <w:sz w:val="22"/>
          <w:szCs w:val="24"/>
        </w:rPr>
      </w:pPr>
      <w:r w:rsidRPr="006E6AB4">
        <w:rPr>
          <w:color w:val="auto"/>
          <w:sz w:val="22"/>
          <w:szCs w:val="24"/>
        </w:rPr>
        <w:t>The more good intentions one makes, the more reward he will attain provided that the intention is permissible by Sharī’aĥ, and there is an appropriate occasion as well. If all the intentions cannot be made one should make at least two or three of them.</w:t>
      </w:r>
    </w:p>
    <w:p w14:paraId="0C9AB210"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O Allah </w:t>
      </w:r>
      <w:r w:rsidRPr="006E6AB4">
        <w:rPr>
          <w:rStyle w:val="ModArabicTextinbodyChar"/>
          <w:rFonts w:cs="Al_Mushaf"/>
          <w:color w:val="auto"/>
          <w:sz w:val="14"/>
          <w:szCs w:val="14"/>
          <w:rtl/>
          <w:lang w:bidi="ar-SA"/>
        </w:rPr>
        <w:t>عَزَّوَجَلَّ</w:t>
      </w:r>
      <w:r w:rsidRPr="006E6AB4">
        <w:rPr>
          <w:color w:val="auto"/>
          <w:sz w:val="22"/>
          <w:szCs w:val="24"/>
        </w:rPr>
        <w:t>! If we have ever brought odour into the Masjid, we repent of this sin and make a firm intention not to cause any type of odour in the Masjid in the future.</w:t>
      </w:r>
    </w:p>
    <w:p w14:paraId="25ADCCCE"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O Allah </w:t>
      </w:r>
      <w:r w:rsidRPr="006E6AB4">
        <w:rPr>
          <w:rStyle w:val="ModArabicTextinbodyChar"/>
          <w:rFonts w:cs="Al_Mushaf"/>
          <w:color w:val="auto"/>
          <w:sz w:val="14"/>
          <w:szCs w:val="14"/>
          <w:rtl/>
          <w:lang w:bidi="ar-SA"/>
        </w:rPr>
        <w:t>عَزَّوَجَلَّ</w:t>
      </w:r>
      <w:r w:rsidRPr="006E6AB4">
        <w:rPr>
          <w:color w:val="auto"/>
          <w:sz w:val="22"/>
          <w:szCs w:val="24"/>
        </w:rPr>
        <w:t xml:space="preserve">! Give us the ability to keep the Masājid fragrant. O Allah </w:t>
      </w:r>
      <w:r w:rsidRPr="006E6AB4">
        <w:rPr>
          <w:rStyle w:val="ModArabicTextinbodyChar"/>
          <w:rFonts w:cs="Al_Mushaf"/>
          <w:color w:val="auto"/>
          <w:sz w:val="14"/>
          <w:szCs w:val="14"/>
          <w:rtl/>
          <w:lang w:bidi="ar-SA"/>
        </w:rPr>
        <w:t>عَزَّوَجَلَّ</w:t>
      </w:r>
      <w:r w:rsidRPr="006E6AB4">
        <w:rPr>
          <w:color w:val="auto"/>
          <w:sz w:val="22"/>
          <w:szCs w:val="24"/>
        </w:rPr>
        <w:t xml:space="preserve"> enable us to purify ourselves from every type of unpleasant smell before entering the Masjid.</w:t>
      </w:r>
    </w:p>
    <w:p w14:paraId="1796CF22"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O Allah </w:t>
      </w:r>
      <w:r w:rsidRPr="006E6AB4">
        <w:rPr>
          <w:rStyle w:val="ModArabicTextinbodyChar"/>
          <w:rFonts w:cs="Al_Mushaf"/>
          <w:color w:val="auto"/>
          <w:sz w:val="14"/>
          <w:szCs w:val="14"/>
          <w:rtl/>
          <w:lang w:bidi="ar-SA"/>
        </w:rPr>
        <w:t>عَزَّوَجَلَّ</w:t>
      </w:r>
      <w:r w:rsidRPr="006E6AB4">
        <w:rPr>
          <w:color w:val="auto"/>
          <w:sz w:val="22"/>
          <w:szCs w:val="24"/>
        </w:rPr>
        <w:t xml:space="preserve">! For the sake of the fragrance of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save us </w:t>
      </w:r>
      <w:r w:rsidRPr="006E6AB4">
        <w:rPr>
          <w:color w:val="auto"/>
          <w:spacing w:val="-2"/>
          <w:sz w:val="22"/>
          <w:szCs w:val="24"/>
        </w:rPr>
        <w:t>from sins and grant us a place in the fragrant neighbourhood of Your Beloved and Blessed</w:t>
      </w:r>
      <w:r w:rsidRPr="006E6AB4">
        <w:rPr>
          <w:color w:val="auto"/>
          <w:sz w:val="22"/>
          <w:szCs w:val="24"/>
        </w:rPr>
        <w:t xml:space="preserve">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in Jannat-ul-Firdaus!</w:t>
      </w:r>
    </w:p>
    <w:p w14:paraId="0F950C18" w14:textId="77777777" w:rsidR="00FC7C26" w:rsidRPr="006E6AB4" w:rsidRDefault="00FC7C26" w:rsidP="00D260A6">
      <w:pPr>
        <w:pStyle w:val="ModBkBklBodyParagraph"/>
        <w:spacing w:after="0"/>
        <w:jc w:val="right"/>
        <w:rPr>
          <w:rFonts w:cs="Al_Mushaf"/>
          <w:color w:val="auto"/>
          <w:sz w:val="26"/>
          <w:szCs w:val="32"/>
        </w:rPr>
      </w:pPr>
      <w:bookmarkStart w:id="2688" w:name="_Toc239320344"/>
      <w:bookmarkStart w:id="2689" w:name="_Toc294546857"/>
      <w:bookmarkStart w:id="2690" w:name="_Toc332511765"/>
      <w:r w:rsidRPr="006E6AB4">
        <w:rPr>
          <w:rFonts w:ascii="Quranic_Font" w:hAnsi="Quranic_Font" w:cs="Al_Mushaf"/>
          <w:color w:val="auto"/>
          <w:sz w:val="32"/>
          <w:szCs w:val="32"/>
          <w:rtl/>
        </w:rPr>
        <w:t>ا</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م</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ن بِجَاهِ النَّب</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 xml:space="preserve"> ال</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اَم</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ن</w:t>
      </w:r>
      <w:r w:rsidRPr="006E6AB4">
        <w:rPr>
          <w:rFonts w:ascii="Quranic_Font" w:hAnsi="Quranic_Font" w:cs="Al_Mushaf" w:hint="cs"/>
          <w:color w:val="auto"/>
          <w:sz w:val="28"/>
          <w:szCs w:val="32"/>
          <w:rtl/>
        </w:rPr>
        <w:t xml:space="preserve"> </w:t>
      </w:r>
      <w:r w:rsidRPr="006E6AB4">
        <w:rPr>
          <w:rStyle w:val="ModArabicTextinbodyChar"/>
          <w:rFonts w:ascii="Quranic_Font" w:hAnsi="Quranic_Font" w:cs="Al_Mushaf"/>
          <w:color w:val="auto"/>
          <w:w w:val="100"/>
          <w:position w:val="6"/>
          <w:sz w:val="14"/>
          <w:szCs w:val="14"/>
          <w:rtl/>
        </w:rPr>
        <w:t>صَلَّى الل</w:t>
      </w:r>
      <w:r w:rsidRPr="006E6AB4">
        <w:rPr>
          <w:rStyle w:val="ModArabicTextinbodyChar"/>
          <w:rFonts w:ascii="Quranic_Font" w:hAnsi="Quranic_Font" w:cs="Al_Mushaf" w:hint="cs"/>
          <w:color w:val="auto"/>
          <w:w w:val="100"/>
          <w:position w:val="6"/>
          <w:sz w:val="14"/>
          <w:szCs w:val="14"/>
          <w:rtl/>
        </w:rPr>
        <w:t>ّٰهُ</w:t>
      </w:r>
      <w:r w:rsidRPr="006E6AB4">
        <w:rPr>
          <w:rStyle w:val="ModArabicTextinbodyChar"/>
          <w:rFonts w:ascii="Quranic_Font" w:hAnsi="Quranic_Font" w:cs="Al_Mushaf"/>
          <w:color w:val="auto"/>
          <w:w w:val="100"/>
          <w:position w:val="6"/>
          <w:sz w:val="14"/>
          <w:szCs w:val="14"/>
          <w:rtl/>
        </w:rPr>
        <w:t xml:space="preserve"> تَعَالٰى عَلَ</w:t>
      </w:r>
      <w:r w:rsidRPr="006E6AB4">
        <w:rPr>
          <w:rStyle w:val="ModArabicTextinbodyChar"/>
          <w:rFonts w:ascii="Quranic_Font" w:hAnsi="Quranic_Font" w:cs="Al_Mushaf" w:hint="cs"/>
          <w:color w:val="auto"/>
          <w:w w:val="100"/>
          <w:position w:val="6"/>
          <w:sz w:val="14"/>
          <w:szCs w:val="14"/>
          <w:rtl/>
        </w:rPr>
        <w:t>يۡهِ</w:t>
      </w:r>
      <w:r w:rsidRPr="006E6AB4">
        <w:rPr>
          <w:rStyle w:val="ModArabicTextinbodyChar"/>
          <w:rFonts w:ascii="Quranic_Font" w:hAnsi="Quranic_Font" w:cs="Al_Mushaf"/>
          <w:color w:val="auto"/>
          <w:w w:val="100"/>
          <w:position w:val="6"/>
          <w:sz w:val="14"/>
          <w:szCs w:val="14"/>
          <w:rtl/>
        </w:rPr>
        <w:t xml:space="preserve"> وَاٰل</w:t>
      </w:r>
      <w:r w:rsidRPr="006E6AB4">
        <w:rPr>
          <w:rStyle w:val="ModArabicTextinbodyChar"/>
          <w:rFonts w:ascii="Quranic_Font" w:hAnsi="Quranic_Font" w:cs="Al_Mushaf" w:hint="cs"/>
          <w:color w:val="auto"/>
          <w:w w:val="100"/>
          <w:position w:val="6"/>
          <w:sz w:val="14"/>
          <w:szCs w:val="14"/>
          <w:rtl/>
        </w:rPr>
        <w:t>ِهِ</w:t>
      </w:r>
      <w:r w:rsidRPr="006E6AB4">
        <w:rPr>
          <w:rStyle w:val="ModArabicTextinbodyChar"/>
          <w:rFonts w:ascii="Quranic_Font" w:hAnsi="Quranic_Font" w:cs="Al_Mushaf"/>
          <w:color w:val="auto"/>
          <w:w w:val="100"/>
          <w:position w:val="6"/>
          <w:sz w:val="14"/>
          <w:szCs w:val="14"/>
          <w:rtl/>
        </w:rPr>
        <w:t xml:space="preserve"> وَسَلَّم</w:t>
      </w:r>
    </w:p>
    <w:p w14:paraId="63FDA5CB" w14:textId="77777777" w:rsidR="007314B3" w:rsidRDefault="007314B3" w:rsidP="00D260A6">
      <w:pPr>
        <w:spacing w:after="0" w:line="240" w:lineRule="auto"/>
        <w:rPr>
          <w:rFonts w:ascii="Warnock Pro SmBd" w:hAnsi="Warnock Pro SmBd"/>
          <w:sz w:val="25"/>
          <w:szCs w:val="28"/>
        </w:rPr>
      </w:pPr>
      <w:bookmarkStart w:id="2691" w:name="_Toc357063938"/>
      <w:bookmarkStart w:id="2692" w:name="_Toc361436298"/>
      <w:bookmarkStart w:id="2693" w:name="_Toc361437780"/>
      <w:bookmarkStart w:id="2694" w:name="_Toc361439268"/>
      <w:r>
        <w:rPr>
          <w:sz w:val="25"/>
          <w:szCs w:val="28"/>
        </w:rPr>
        <w:br w:type="page"/>
      </w:r>
    </w:p>
    <w:p w14:paraId="14CE5BFA" w14:textId="77777777" w:rsidR="00FC7C26" w:rsidRPr="007314B3" w:rsidRDefault="00FC7C26" w:rsidP="00D260A6">
      <w:pPr>
        <w:pStyle w:val="Heading2"/>
      </w:pPr>
      <w:bookmarkStart w:id="2695" w:name="_Toc500604596"/>
      <w:r w:rsidRPr="007314B3">
        <w:lastRenderedPageBreak/>
        <w:t>Mu’takifīn and Finā-e-Masjid</w:t>
      </w:r>
      <w:bookmarkEnd w:id="2688"/>
      <w:bookmarkEnd w:id="2689"/>
      <w:bookmarkEnd w:id="2690"/>
      <w:bookmarkEnd w:id="2691"/>
      <w:bookmarkEnd w:id="2692"/>
      <w:bookmarkEnd w:id="2693"/>
      <w:bookmarkEnd w:id="2694"/>
      <w:bookmarkEnd w:id="2695"/>
    </w:p>
    <w:p w14:paraId="4BAB49A1" w14:textId="77777777" w:rsidR="00FC7C26" w:rsidRPr="006E6AB4" w:rsidRDefault="00FC7C26" w:rsidP="00D260A6">
      <w:pPr>
        <w:pStyle w:val="ModBkBklBodyParagraph"/>
        <w:spacing w:after="0"/>
        <w:rPr>
          <w:color w:val="auto"/>
          <w:sz w:val="22"/>
          <w:szCs w:val="24"/>
        </w:rPr>
      </w:pPr>
      <w:r w:rsidRPr="006E6AB4">
        <w:rPr>
          <w:color w:val="auto"/>
          <w:spacing w:val="-4"/>
          <w:sz w:val="22"/>
          <w:szCs w:val="24"/>
        </w:rPr>
        <w:t>Dear Islamic brothers! If a Mu’takif enters Finā-e-Masjid, his I’tikāf</w:t>
      </w:r>
      <w:r w:rsidR="005B2DBA" w:rsidRPr="006E6AB4">
        <w:rPr>
          <w:color w:val="auto"/>
          <w:spacing w:val="-4"/>
          <w:sz w:val="22"/>
          <w:szCs w:val="24"/>
        </w:rPr>
        <w:fldChar w:fldCharType="begin"/>
      </w:r>
      <w:r w:rsidRPr="006E6AB4">
        <w:rPr>
          <w:color w:val="auto"/>
          <w:spacing w:val="-4"/>
          <w:sz w:val="22"/>
          <w:szCs w:val="24"/>
        </w:rPr>
        <w:instrText xml:space="preserve"> XE "I’tikāf:Finā-e-Masjid" </w:instrText>
      </w:r>
      <w:r w:rsidR="005B2DBA" w:rsidRPr="006E6AB4">
        <w:rPr>
          <w:color w:val="auto"/>
          <w:spacing w:val="-4"/>
          <w:sz w:val="22"/>
          <w:szCs w:val="24"/>
        </w:rPr>
        <w:fldChar w:fldCharType="end"/>
      </w:r>
      <w:r w:rsidRPr="006E6AB4">
        <w:rPr>
          <w:color w:val="auto"/>
          <w:spacing w:val="-4"/>
          <w:sz w:val="22"/>
          <w:szCs w:val="24"/>
        </w:rPr>
        <w:t xml:space="preserve"> will not become invalid.</w:t>
      </w:r>
      <w:r w:rsidRPr="006E6AB4">
        <w:rPr>
          <w:color w:val="auto"/>
          <w:sz w:val="22"/>
          <w:szCs w:val="24"/>
        </w:rPr>
        <w:t xml:space="preserve"> A Mu’takif can enter Finā-e-Masjid even unnecessarily. The Finā-e-Masjid includes the areas within the boundary</w:t>
      </w:r>
      <w:r w:rsidRPr="006E6AB4">
        <w:rPr>
          <w:rStyle w:val="FootnoteReference"/>
          <w:color w:val="auto"/>
          <w:sz w:val="22"/>
          <w:szCs w:val="24"/>
        </w:rPr>
        <w:footnoteReference w:id="23"/>
      </w:r>
      <w:r w:rsidRPr="006E6AB4">
        <w:rPr>
          <w:color w:val="auto"/>
          <w:sz w:val="22"/>
          <w:szCs w:val="24"/>
        </w:rPr>
        <w:t xml:space="preserve"> of the Masjid that are used for the needs of Masjid such as the minaret, Wu</w:t>
      </w:r>
      <w:r w:rsidRPr="006E6AB4">
        <w:rPr>
          <w:rFonts w:ascii="Times New Roman" w:hAnsi="Times New Roman" w:cs="Times New Roman"/>
          <w:color w:val="auto"/>
          <w:szCs w:val="24"/>
        </w:rPr>
        <w:t>ḍ</w:t>
      </w:r>
      <w:r w:rsidRPr="006E6AB4">
        <w:rPr>
          <w:color w:val="auto"/>
          <w:sz w:val="22"/>
          <w:szCs w:val="24"/>
        </w:rPr>
        <w:t>ū area, toilets, bathrooms, any Madrasaĥ that is adjacent to the Masjid, rooms for the Imām and Mūażżin, place for shoes etc.</w:t>
      </w:r>
    </w:p>
    <w:p w14:paraId="05348E18"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In some cases, rulings of the Masjid are applied in these areas, whereas they are regarded out of Masjid in some other cases. For example, a Junubī (the one who must take a ritual </w:t>
      </w:r>
      <w:r w:rsidRPr="006E6AB4">
        <w:rPr>
          <w:color w:val="auto"/>
          <w:spacing w:val="-5"/>
          <w:sz w:val="22"/>
          <w:szCs w:val="24"/>
        </w:rPr>
        <w:t>bath) can enter these areas. Similarly, a Mu’takif can also enter these areas even unnecessarily,</w:t>
      </w:r>
      <w:r w:rsidRPr="006E6AB4">
        <w:rPr>
          <w:color w:val="auto"/>
          <w:sz w:val="22"/>
          <w:szCs w:val="24"/>
        </w:rPr>
        <w:t xml:space="preserve"> it will be as if he has stepped into another part of the (actual) Masjid.</w:t>
      </w:r>
    </w:p>
    <w:p w14:paraId="4C3BD1B6" w14:textId="77777777" w:rsidR="00FC7C26" w:rsidRPr="007314B3" w:rsidRDefault="00FC7C26" w:rsidP="00D260A6">
      <w:pPr>
        <w:pStyle w:val="Heading2"/>
      </w:pPr>
      <w:bookmarkStart w:id="2696" w:name="_Toc239320345"/>
      <w:bookmarkStart w:id="2697" w:name="_Toc294546858"/>
      <w:bookmarkStart w:id="2698" w:name="_Toc332511766"/>
      <w:bookmarkStart w:id="2699" w:name="_Toc357063939"/>
      <w:bookmarkStart w:id="2700" w:name="_Toc361436299"/>
      <w:bookmarkStart w:id="2701" w:name="_Toc361437781"/>
      <w:bookmarkStart w:id="2702" w:name="_Toc361439269"/>
      <w:bookmarkStart w:id="2703" w:name="_Toc500604597"/>
      <w:r w:rsidRPr="007314B3">
        <w:t>Mu’takif can enter Finā-e-Masjid</w:t>
      </w:r>
      <w:bookmarkEnd w:id="2696"/>
      <w:bookmarkEnd w:id="2697"/>
      <w:bookmarkEnd w:id="2698"/>
      <w:bookmarkEnd w:id="2699"/>
      <w:bookmarkEnd w:id="2700"/>
      <w:bookmarkEnd w:id="2701"/>
      <w:bookmarkEnd w:id="2702"/>
      <w:bookmarkEnd w:id="2703"/>
    </w:p>
    <w:p w14:paraId="2DE9064A" w14:textId="77777777" w:rsidR="00FC7C26" w:rsidRPr="006E6AB4" w:rsidRDefault="00FC7C26" w:rsidP="00D260A6">
      <w:pPr>
        <w:pStyle w:val="ModBkBklBodyParagraph"/>
        <w:spacing w:after="0"/>
        <w:rPr>
          <w:color w:val="auto"/>
          <w:sz w:val="22"/>
          <w:szCs w:val="24"/>
        </w:rPr>
      </w:pPr>
      <w:r w:rsidRPr="006E6AB4">
        <w:rPr>
          <w:rFonts w:ascii="Times New Roman" w:hAnsi="Times New Roman" w:cs="Times New Roman"/>
          <w:color w:val="auto"/>
          <w:szCs w:val="24"/>
        </w:rPr>
        <w:t>Ṣ</w:t>
      </w:r>
      <w:r w:rsidRPr="006E6AB4">
        <w:rPr>
          <w:color w:val="auto"/>
          <w:sz w:val="22"/>
          <w:szCs w:val="24"/>
        </w:rPr>
        <w:t>adr-ush-Sharī’aĥ Shaykh Maulānā Amjad ‘Alī A’</w:t>
      </w:r>
      <w:r w:rsidRPr="006E6AB4">
        <w:rPr>
          <w:rFonts w:ascii="Times New Roman" w:hAnsi="Times New Roman" w:cs="Times New Roman"/>
          <w:color w:val="auto"/>
          <w:szCs w:val="24"/>
        </w:rPr>
        <w:t>ẓ</w:t>
      </w:r>
      <w:r w:rsidRPr="006E6AB4">
        <w:rPr>
          <w:color w:val="auto"/>
          <w:sz w:val="22"/>
          <w:szCs w:val="24"/>
        </w:rPr>
        <w:t xml:space="preserve">amī </w:t>
      </w:r>
      <w:r w:rsidRPr="006E6AB4">
        <w:rPr>
          <w:rStyle w:val="ModBkBklDuaiyyaKalimatChar"/>
          <w:rFonts w:cs="Al_Mushaf"/>
          <w:color w:val="auto"/>
          <w:sz w:val="14"/>
          <w:szCs w:val="14"/>
          <w:rtl/>
          <w:lang w:bidi="ar-SA"/>
        </w:rPr>
        <w:t>عَـلَيْهِ رَحْـمَةُ الـلّٰـهِ الۡـقَـوِی</w:t>
      </w:r>
      <w:r w:rsidRPr="006E6AB4">
        <w:rPr>
          <w:color w:val="auto"/>
          <w:sz w:val="22"/>
          <w:szCs w:val="24"/>
        </w:rPr>
        <w:t xml:space="preserve">, the author of </w:t>
      </w:r>
      <w:r w:rsidRPr="006E6AB4">
        <w:rPr>
          <w:i/>
          <w:iCs/>
          <w:color w:val="auto"/>
          <w:spacing w:val="-2"/>
          <w:sz w:val="22"/>
          <w:szCs w:val="24"/>
        </w:rPr>
        <w:t>Baĥār-e-Sharī’at</w:t>
      </w:r>
      <w:r w:rsidRPr="006E6AB4">
        <w:rPr>
          <w:color w:val="auto"/>
          <w:spacing w:val="-2"/>
          <w:sz w:val="22"/>
          <w:szCs w:val="24"/>
        </w:rPr>
        <w:t>, has stated: ‘To go to Finā-e-Masjid (which is) the area outside the Masjid</w:t>
      </w:r>
      <w:r w:rsidRPr="006E6AB4">
        <w:rPr>
          <w:color w:val="auto"/>
          <w:sz w:val="22"/>
          <w:szCs w:val="24"/>
        </w:rPr>
        <w:t xml:space="preserve"> but is adjacent to it and is used for the need of the Masjid, such as the place where shoes are taken off, bathrooms etc., will not invalidate the I’tikāf.’ He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further stated: ‘In this case, Finā-e-Masjid is considered a part of the Masjid.’ </w:t>
      </w:r>
      <w:r w:rsidR="00B6347D" w:rsidRPr="006E6AB4">
        <w:rPr>
          <w:rStyle w:val="ModBodyReferencesChar"/>
          <w:color w:val="auto"/>
          <w:sz w:val="18"/>
          <w:szCs w:val="24"/>
        </w:rPr>
        <w:t>(Fatāwā Amjadiyyaĥ, vol. 1, pp. 399</w:t>
      </w:r>
      <w:r w:rsidRPr="006E6AB4">
        <w:rPr>
          <w:rStyle w:val="ModBodyReferencesChar"/>
          <w:color w:val="auto"/>
          <w:sz w:val="18"/>
          <w:szCs w:val="24"/>
        </w:rPr>
        <w:t>)</w:t>
      </w:r>
    </w:p>
    <w:p w14:paraId="5FA3102F" w14:textId="77777777" w:rsidR="00FC7C26" w:rsidRPr="006E6AB4" w:rsidRDefault="00FC7C26" w:rsidP="00D260A6">
      <w:pPr>
        <w:pStyle w:val="ModBkBklBodyParagraph"/>
        <w:spacing w:after="0"/>
        <w:rPr>
          <w:color w:val="auto"/>
          <w:sz w:val="22"/>
          <w:szCs w:val="24"/>
        </w:rPr>
      </w:pPr>
      <w:r w:rsidRPr="006E6AB4">
        <w:rPr>
          <w:color w:val="auto"/>
          <w:spacing w:val="-2"/>
          <w:sz w:val="22"/>
          <w:szCs w:val="24"/>
        </w:rPr>
        <w:t>The minaret is also included in Finā-e-Masjid. If the path leading to the minaret is within</w:t>
      </w:r>
      <w:r w:rsidRPr="006E6AB4">
        <w:rPr>
          <w:color w:val="auto"/>
          <w:sz w:val="22"/>
          <w:szCs w:val="24"/>
        </w:rPr>
        <w:t xml:space="preserve"> </w:t>
      </w:r>
      <w:r w:rsidRPr="006E6AB4">
        <w:rPr>
          <w:color w:val="auto"/>
          <w:spacing w:val="-3"/>
          <w:sz w:val="22"/>
          <w:szCs w:val="24"/>
        </w:rPr>
        <w:t>the Masjid, a Mu’takif can enter it whenever he wishes, but if the path is outside the Masjid,</w:t>
      </w:r>
      <w:r w:rsidRPr="006E6AB4">
        <w:rPr>
          <w:color w:val="auto"/>
          <w:sz w:val="22"/>
          <w:szCs w:val="24"/>
        </w:rPr>
        <w:t xml:space="preserve"> then he can only use it for the Ażān because calling the Ażān is a Shar’ī necessity.</w:t>
      </w:r>
    </w:p>
    <w:p w14:paraId="0DB0C9F9" w14:textId="77777777" w:rsidR="00FC7C26" w:rsidRPr="007314B3" w:rsidRDefault="00FC7C26" w:rsidP="00D260A6">
      <w:pPr>
        <w:pStyle w:val="Heading2"/>
      </w:pPr>
      <w:bookmarkStart w:id="2704" w:name="_Toc239320346"/>
      <w:bookmarkStart w:id="2705" w:name="_Toc294546859"/>
      <w:bookmarkStart w:id="2706" w:name="_Toc332511767"/>
      <w:bookmarkStart w:id="2707" w:name="_Toc357063940"/>
      <w:bookmarkStart w:id="2708" w:name="_Toc361436300"/>
      <w:bookmarkStart w:id="2709" w:name="_Toc361437782"/>
      <w:bookmarkStart w:id="2710" w:name="_Toc361439270"/>
      <w:bookmarkStart w:id="2711" w:name="_Toc500604598"/>
      <w:r w:rsidRPr="007314B3">
        <w:t>Fatw</w:t>
      </w:r>
      <w:bookmarkEnd w:id="2704"/>
      <w:bookmarkEnd w:id="2705"/>
      <w:r w:rsidRPr="007314B3">
        <w:t xml:space="preserve">ā of A’la Hadrat </w:t>
      </w:r>
      <w:r w:rsidRPr="007314B3">
        <w:rPr>
          <w:rStyle w:val="ModBkBklDuaiyyaKalimatChar"/>
          <w:rFonts w:ascii="Al_Mushaf" w:hAnsi="Al_Mushaf" w:cs="Al_Mushaf"/>
          <w:color w:val="auto"/>
          <w:w w:val="100"/>
          <w:position w:val="0"/>
          <w:sz w:val="44"/>
          <w:szCs w:val="44"/>
          <w:rtl/>
        </w:rPr>
        <w:t>رَحۡـمَةُ اللّٰهِ عَلَيۡه</w:t>
      </w:r>
      <w:bookmarkEnd w:id="2706"/>
      <w:bookmarkEnd w:id="2707"/>
      <w:bookmarkEnd w:id="2708"/>
      <w:bookmarkEnd w:id="2709"/>
      <w:bookmarkEnd w:id="2710"/>
      <w:bookmarkEnd w:id="2711"/>
    </w:p>
    <w:p w14:paraId="52410257"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A’lā </w:t>
      </w:r>
      <w:r w:rsidRPr="006E6AB4">
        <w:rPr>
          <w:rFonts w:ascii="Times New Roman" w:hAnsi="Times New Roman" w:cs="Times New Roman"/>
          <w:color w:val="auto"/>
          <w:szCs w:val="24"/>
        </w:rPr>
        <w:t>Ḥ</w:t>
      </w:r>
      <w:r w:rsidRPr="006E6AB4">
        <w:rPr>
          <w:color w:val="auto"/>
          <w:sz w:val="22"/>
          <w:szCs w:val="24"/>
        </w:rPr>
        <w:t>a</w:t>
      </w:r>
      <w:r w:rsidRPr="006E6AB4">
        <w:rPr>
          <w:rFonts w:ascii="Times New Roman" w:hAnsi="Times New Roman" w:cs="Times New Roman"/>
          <w:color w:val="auto"/>
          <w:szCs w:val="24"/>
        </w:rPr>
        <w:t>ḍ</w:t>
      </w:r>
      <w:r w:rsidRPr="006E6AB4">
        <w:rPr>
          <w:color w:val="auto"/>
          <w:sz w:val="22"/>
          <w:szCs w:val="24"/>
        </w:rPr>
        <w:t xml:space="preserve">rat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stated, ‘If the Madāris are within the Masjid boundaries and there isn’t any path separating them from the Masjid, there is only a wall marking the </w:t>
      </w:r>
      <w:r w:rsidRPr="006E6AB4">
        <w:rPr>
          <w:color w:val="auto"/>
          <w:spacing w:val="-2"/>
          <w:sz w:val="22"/>
          <w:szCs w:val="24"/>
        </w:rPr>
        <w:t>division between them, walking into them will not amount to walking outside the Masjid</w:t>
      </w:r>
      <w:r w:rsidRPr="006E6AB4">
        <w:rPr>
          <w:color w:val="auto"/>
          <w:sz w:val="22"/>
          <w:szCs w:val="24"/>
        </w:rPr>
        <w:t xml:space="preserve"> in this case. A Mu’takif can enter these places; it is like any other part of the Masjid.’</w:t>
      </w:r>
    </w:p>
    <w:p w14:paraId="230395E1" w14:textId="77777777" w:rsidR="007314B3" w:rsidRDefault="007314B3" w:rsidP="00D260A6">
      <w:pPr>
        <w:spacing w:after="0" w:line="240" w:lineRule="auto"/>
        <w:rPr>
          <w:rFonts w:ascii="Minion Pro" w:hAnsi="Minion Pro"/>
          <w:szCs w:val="24"/>
        </w:rPr>
      </w:pPr>
      <w:r>
        <w:rPr>
          <w:szCs w:val="24"/>
        </w:rPr>
        <w:br w:type="page"/>
      </w:r>
    </w:p>
    <w:p w14:paraId="5B999D25" w14:textId="77777777" w:rsidR="00FC7C26" w:rsidRPr="006E6AB4" w:rsidRDefault="00FC7C26" w:rsidP="00D260A6">
      <w:pPr>
        <w:pStyle w:val="ModBkBklBodyParagraph"/>
        <w:spacing w:after="0"/>
        <w:rPr>
          <w:color w:val="auto"/>
          <w:sz w:val="22"/>
          <w:szCs w:val="24"/>
        </w:rPr>
      </w:pPr>
      <w:r w:rsidRPr="006E6AB4">
        <w:rPr>
          <w:color w:val="auto"/>
          <w:sz w:val="22"/>
          <w:szCs w:val="24"/>
        </w:rPr>
        <w:lastRenderedPageBreak/>
        <w:t xml:space="preserve">It is stated in </w:t>
      </w:r>
      <w:r w:rsidRPr="006E6AB4">
        <w:rPr>
          <w:i/>
          <w:iCs/>
          <w:color w:val="auto"/>
          <w:sz w:val="22"/>
          <w:szCs w:val="24"/>
        </w:rPr>
        <w:t>Rad-dul-Mu</w:t>
      </w:r>
      <w:r w:rsidRPr="006E6AB4">
        <w:rPr>
          <w:rFonts w:ascii="Times New Roman" w:hAnsi="Times New Roman" w:cs="Times New Roman"/>
          <w:i/>
          <w:iCs/>
          <w:color w:val="auto"/>
          <w:szCs w:val="24"/>
        </w:rPr>
        <w:t>ḥ</w:t>
      </w:r>
      <w:r w:rsidRPr="006E6AB4">
        <w:rPr>
          <w:i/>
          <w:iCs/>
          <w:color w:val="auto"/>
          <w:sz w:val="22"/>
          <w:szCs w:val="24"/>
        </w:rPr>
        <w:t>tār</w:t>
      </w:r>
      <w:r w:rsidRPr="006E6AB4">
        <w:rPr>
          <w:color w:val="auto"/>
          <w:sz w:val="22"/>
          <w:szCs w:val="24"/>
        </w:rPr>
        <w:t xml:space="preserve"> (vol. 3, pp. 436) with reference to ‘</w:t>
      </w:r>
      <w:r w:rsidRPr="006E6AB4">
        <w:rPr>
          <w:i/>
          <w:iCs/>
          <w:color w:val="auto"/>
          <w:sz w:val="22"/>
          <w:szCs w:val="24"/>
        </w:rPr>
        <w:t>Badāi</w:t>
      </w:r>
      <w:r w:rsidR="00266F94" w:rsidRPr="006E6AB4">
        <w:rPr>
          <w:i/>
          <w:iCs/>
          <w:color w:val="auto"/>
          <w:sz w:val="22"/>
          <w:szCs w:val="24"/>
        </w:rPr>
        <w:t>’</w:t>
      </w:r>
      <w:r w:rsidRPr="006E6AB4">
        <w:rPr>
          <w:i/>
          <w:iCs/>
          <w:color w:val="auto"/>
          <w:sz w:val="22"/>
          <w:szCs w:val="24"/>
        </w:rPr>
        <w:t>-u</w:t>
      </w:r>
      <w:r w:rsidR="00266F94" w:rsidRPr="006E6AB4">
        <w:rPr>
          <w:rFonts w:ascii="Times New Roman" w:hAnsi="Times New Roman" w:cs="Times New Roman"/>
          <w:i/>
          <w:iCs/>
          <w:color w:val="auto"/>
          <w:szCs w:val="24"/>
        </w:rPr>
        <w:t>ṣ</w:t>
      </w:r>
      <w:r w:rsidRPr="006E6AB4">
        <w:rPr>
          <w:i/>
          <w:iCs/>
          <w:color w:val="auto"/>
          <w:sz w:val="22"/>
          <w:szCs w:val="24"/>
        </w:rPr>
        <w:t>-</w:t>
      </w:r>
      <w:r w:rsidRPr="006E6AB4">
        <w:rPr>
          <w:rFonts w:ascii="Times New Roman" w:hAnsi="Times New Roman" w:cs="Times New Roman"/>
          <w:i/>
          <w:iCs/>
          <w:color w:val="auto"/>
          <w:szCs w:val="24"/>
        </w:rPr>
        <w:t>Ṣ</w:t>
      </w:r>
      <w:r w:rsidR="00266F94" w:rsidRPr="006E6AB4">
        <w:rPr>
          <w:i/>
          <w:iCs/>
          <w:color w:val="auto"/>
          <w:sz w:val="22"/>
          <w:szCs w:val="24"/>
        </w:rPr>
        <w:t>anā</w:t>
      </w:r>
      <w:r w:rsidRPr="006E6AB4">
        <w:rPr>
          <w:i/>
          <w:iCs/>
          <w:color w:val="auto"/>
          <w:sz w:val="22"/>
          <w:szCs w:val="24"/>
        </w:rPr>
        <w:t>i’</w:t>
      </w:r>
      <w:r w:rsidR="00266F94" w:rsidRPr="006E6AB4">
        <w:rPr>
          <w:color w:val="auto"/>
          <w:sz w:val="22"/>
          <w:szCs w:val="24"/>
        </w:rPr>
        <w:t>’</w:t>
      </w:r>
      <w:r w:rsidRPr="006E6AB4">
        <w:rPr>
          <w:color w:val="auto"/>
          <w:sz w:val="22"/>
          <w:szCs w:val="24"/>
        </w:rPr>
        <w:t xml:space="preserve"> ‘If a </w:t>
      </w:r>
      <w:r w:rsidRPr="006E6AB4">
        <w:rPr>
          <w:color w:val="auto"/>
          <w:spacing w:val="-2"/>
          <w:sz w:val="22"/>
          <w:szCs w:val="24"/>
        </w:rPr>
        <w:t>Mu’takif climbs the minaret (of the Masjid) his I’tikāf will not become invalid. There is no difference of opinion in this matter because the minaret is (considered) inside the Masjid</w:t>
      </w:r>
      <w:r w:rsidRPr="006E6AB4">
        <w:rPr>
          <w:color w:val="auto"/>
          <w:sz w:val="22"/>
          <w:szCs w:val="24"/>
        </w:rPr>
        <w:t xml:space="preserve"> (for a Mu’takif). </w:t>
      </w:r>
      <w:r w:rsidRPr="006E6AB4">
        <w:rPr>
          <w:rStyle w:val="ModBkBklCitationsChar"/>
          <w:color w:val="auto"/>
          <w:sz w:val="18"/>
          <w:szCs w:val="16"/>
        </w:rPr>
        <w:t>(Fat</w:t>
      </w:r>
      <w:r w:rsidR="00B6347D" w:rsidRPr="006E6AB4">
        <w:rPr>
          <w:rStyle w:val="ModBkBklCitationsChar"/>
          <w:color w:val="auto"/>
          <w:sz w:val="18"/>
          <w:szCs w:val="16"/>
        </w:rPr>
        <w:t>āwā Razawiyyaĥ (Jadīd), vol. 7, pp. 453</w:t>
      </w:r>
      <w:r w:rsidRPr="006E6AB4">
        <w:rPr>
          <w:rStyle w:val="ModBkBklCitationsChar"/>
          <w:color w:val="auto"/>
          <w:sz w:val="18"/>
          <w:szCs w:val="16"/>
        </w:rPr>
        <w:t>)</w:t>
      </w:r>
    </w:p>
    <w:p w14:paraId="2F2E8E6D"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Did you see! A’lā </w:t>
      </w:r>
      <w:r w:rsidRPr="006E6AB4">
        <w:rPr>
          <w:rFonts w:ascii="Times New Roman" w:hAnsi="Times New Roman" w:cs="Times New Roman"/>
          <w:color w:val="auto"/>
          <w:szCs w:val="24"/>
        </w:rPr>
        <w:t>Ḥ</w:t>
      </w:r>
      <w:r w:rsidRPr="006E6AB4">
        <w:rPr>
          <w:color w:val="auto"/>
          <w:sz w:val="22"/>
          <w:szCs w:val="24"/>
        </w:rPr>
        <w:t>a</w:t>
      </w:r>
      <w:r w:rsidRPr="006E6AB4">
        <w:rPr>
          <w:rFonts w:ascii="Times New Roman" w:hAnsi="Times New Roman" w:cs="Times New Roman"/>
          <w:color w:val="auto"/>
          <w:szCs w:val="24"/>
        </w:rPr>
        <w:t>ḍ</w:t>
      </w:r>
      <w:r w:rsidRPr="006E6AB4">
        <w:rPr>
          <w:color w:val="auto"/>
          <w:sz w:val="22"/>
          <w:szCs w:val="24"/>
        </w:rPr>
        <w:t xml:space="preserve">rat Imām-e-Aĥl-e-Sunnat, reviver of Sunnaĥ, eradicator of Bid’aĥ, </w:t>
      </w:r>
      <w:r w:rsidRPr="006E6AB4">
        <w:rPr>
          <w:color w:val="auto"/>
          <w:spacing w:val="-3"/>
          <w:sz w:val="22"/>
          <w:szCs w:val="24"/>
        </w:rPr>
        <w:t xml:space="preserve">scholar of Sharī’aĥ, guide of </w:t>
      </w:r>
      <w:r w:rsidRPr="006E6AB4">
        <w:rPr>
          <w:rFonts w:ascii="Times New Roman" w:hAnsi="Times New Roman" w:cs="Times New Roman"/>
          <w:color w:val="auto"/>
          <w:spacing w:val="-3"/>
          <w:szCs w:val="24"/>
        </w:rPr>
        <w:t>Ṭ</w:t>
      </w:r>
      <w:r w:rsidRPr="006E6AB4">
        <w:rPr>
          <w:color w:val="auto"/>
          <w:spacing w:val="-3"/>
          <w:sz w:val="22"/>
          <w:szCs w:val="24"/>
        </w:rPr>
        <w:t>arīqaĥ, ‘Allāmaĥ Maulānā Al-</w:t>
      </w:r>
      <w:r w:rsidRPr="006E6AB4">
        <w:rPr>
          <w:rFonts w:ascii="Times New Roman" w:hAnsi="Times New Roman" w:cs="Times New Roman"/>
          <w:color w:val="auto"/>
          <w:spacing w:val="-3"/>
          <w:szCs w:val="24"/>
        </w:rPr>
        <w:t>Ḥ</w:t>
      </w:r>
      <w:r w:rsidRPr="006E6AB4">
        <w:rPr>
          <w:color w:val="auto"/>
          <w:spacing w:val="-3"/>
          <w:sz w:val="22"/>
          <w:szCs w:val="24"/>
        </w:rPr>
        <w:t>āj Al-</w:t>
      </w:r>
      <w:r w:rsidRPr="006E6AB4">
        <w:rPr>
          <w:rFonts w:ascii="Times New Roman" w:hAnsi="Times New Roman" w:cs="Times New Roman"/>
          <w:color w:val="auto"/>
          <w:spacing w:val="-3"/>
          <w:szCs w:val="24"/>
        </w:rPr>
        <w:t>Ḥ</w:t>
      </w:r>
      <w:r w:rsidRPr="006E6AB4">
        <w:rPr>
          <w:color w:val="auto"/>
          <w:spacing w:val="-3"/>
          <w:sz w:val="22"/>
          <w:szCs w:val="24"/>
        </w:rPr>
        <w:t>āfi</w:t>
      </w:r>
      <w:r w:rsidRPr="006E6AB4">
        <w:rPr>
          <w:rFonts w:ascii="Times New Roman" w:hAnsi="Times New Roman" w:cs="Times New Roman"/>
          <w:color w:val="auto"/>
          <w:spacing w:val="-3"/>
          <w:szCs w:val="24"/>
        </w:rPr>
        <w:t>ẓ</w:t>
      </w:r>
      <w:r w:rsidRPr="006E6AB4">
        <w:rPr>
          <w:color w:val="auto"/>
          <w:spacing w:val="-3"/>
          <w:sz w:val="22"/>
          <w:szCs w:val="24"/>
        </w:rPr>
        <w:t xml:space="preserve"> Al-Qārī Ash-Sh</w:t>
      </w:r>
      <w:r w:rsidR="00B92174" w:rsidRPr="006E6AB4">
        <w:rPr>
          <w:color w:val="auto"/>
          <w:spacing w:val="-3"/>
          <w:sz w:val="22"/>
          <w:szCs w:val="24"/>
        </w:rPr>
        <w:t>ā</w:t>
      </w:r>
      <w:r w:rsidRPr="006E6AB4">
        <w:rPr>
          <w:color w:val="auto"/>
          <w:spacing w:val="-3"/>
          <w:sz w:val="22"/>
          <w:szCs w:val="24"/>
        </w:rPr>
        <w:t>ĥ</w:t>
      </w:r>
      <w:r w:rsidRPr="006E6AB4">
        <w:rPr>
          <w:color w:val="auto"/>
          <w:sz w:val="22"/>
          <w:szCs w:val="24"/>
        </w:rPr>
        <w:t xml:space="preserve"> Imām A</w:t>
      </w:r>
      <w:r w:rsidRPr="006E6AB4">
        <w:rPr>
          <w:rFonts w:ascii="Times New Roman" w:hAnsi="Times New Roman" w:cs="Times New Roman"/>
          <w:color w:val="auto"/>
          <w:szCs w:val="24"/>
        </w:rPr>
        <w:t>ḥ</w:t>
      </w:r>
      <w:r w:rsidRPr="006E6AB4">
        <w:rPr>
          <w:color w:val="auto"/>
          <w:sz w:val="22"/>
          <w:szCs w:val="24"/>
        </w:rPr>
        <w:t xml:space="preserve">mad Razā Khān </w:t>
      </w:r>
      <w:r w:rsidR="00DF4433" w:rsidRPr="006E6AB4">
        <w:rPr>
          <w:rStyle w:val="ModBkBklDuaiyyaKalimatChar"/>
          <w:rFonts w:cs="Al_Mushaf"/>
          <w:color w:val="auto"/>
          <w:sz w:val="14"/>
          <w:szCs w:val="14"/>
          <w:rtl/>
        </w:rPr>
        <w:t>عَـلَيْهِ رَحْمَةُ الـرَّحْمٰن</w:t>
      </w:r>
      <w:r w:rsidRPr="006E6AB4">
        <w:rPr>
          <w:color w:val="auto"/>
          <w:sz w:val="22"/>
          <w:szCs w:val="24"/>
        </w:rPr>
        <w:t xml:space="preserve"> has declared that it is permissible for a Mu’takif to enter the Madāris next to the Masjid (even without necessity) and he has declared these Madāris as a part of the Masjid in this respect.</w:t>
      </w:r>
    </w:p>
    <w:p w14:paraId="281ABA59" w14:textId="77777777" w:rsidR="00FC7C26" w:rsidRPr="006E6AB4" w:rsidRDefault="00FC7C26" w:rsidP="00D260A6">
      <w:pPr>
        <w:pStyle w:val="Heading2"/>
      </w:pPr>
      <w:bookmarkStart w:id="2712" w:name="_Toc239320347"/>
      <w:bookmarkStart w:id="2713" w:name="_Toc294546860"/>
      <w:bookmarkStart w:id="2714" w:name="_Toc332511768"/>
      <w:bookmarkStart w:id="2715" w:name="_Toc357063941"/>
      <w:bookmarkStart w:id="2716" w:name="_Toc361436301"/>
      <w:bookmarkStart w:id="2717" w:name="_Toc361437783"/>
      <w:bookmarkStart w:id="2718" w:name="_Toc361439271"/>
      <w:bookmarkStart w:id="2719" w:name="_Toc500604599"/>
      <w:r w:rsidRPr="006E6AB4">
        <w:t>Walking on roof of</w:t>
      </w:r>
      <w:r w:rsidRPr="006E6AB4">
        <w:rPr>
          <w:sz w:val="34"/>
          <w:szCs w:val="40"/>
        </w:rPr>
        <w:t xml:space="preserve"> </w:t>
      </w:r>
      <w:r w:rsidRPr="006E6AB4">
        <w:t>Masjid</w:t>
      </w:r>
      <w:bookmarkEnd w:id="2712"/>
      <w:bookmarkEnd w:id="2713"/>
      <w:bookmarkEnd w:id="2714"/>
      <w:bookmarkEnd w:id="2715"/>
      <w:bookmarkEnd w:id="2716"/>
      <w:bookmarkEnd w:id="2717"/>
      <w:bookmarkEnd w:id="2718"/>
      <w:bookmarkEnd w:id="2719"/>
    </w:p>
    <w:p w14:paraId="246BBE80"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As the yard is a part of the Masjid and a Mu’takif is allowed to walk and sit around the </w:t>
      </w:r>
      <w:r w:rsidRPr="006E6AB4">
        <w:rPr>
          <w:color w:val="auto"/>
          <w:spacing w:val="-2"/>
          <w:sz w:val="22"/>
          <w:szCs w:val="24"/>
        </w:rPr>
        <w:t>yard, he can also walk on the roof of the Masjid provided that the way to the roof is inside</w:t>
      </w:r>
      <w:r w:rsidRPr="006E6AB4">
        <w:rPr>
          <w:color w:val="auto"/>
          <w:sz w:val="22"/>
          <w:szCs w:val="24"/>
        </w:rPr>
        <w:t xml:space="preserve"> the Masjid. However, if the steps to the roof are outside the Masjid then the Mu’takif isn’t allowed to go to the roof. If he does, his I’tikāf will become invalid. It should also be remembered that it is Makrūĥ for everyone (whether Mu’takif or not) to go to the roof of the Masjid needlessly as this is a sign of desecration.</w:t>
      </w:r>
    </w:p>
    <w:p w14:paraId="547809FE" w14:textId="77777777" w:rsidR="00FC7C26" w:rsidRPr="006E6AB4" w:rsidRDefault="00FC7C26" w:rsidP="00D260A6">
      <w:pPr>
        <w:pStyle w:val="Heading2"/>
      </w:pPr>
      <w:bookmarkStart w:id="2720" w:name="_Toc239320348"/>
      <w:bookmarkStart w:id="2721" w:name="_Toc294546861"/>
      <w:bookmarkStart w:id="2722" w:name="_Toc332511769"/>
      <w:bookmarkStart w:id="2723" w:name="_Toc357063942"/>
      <w:bookmarkStart w:id="2724" w:name="_Toc361436302"/>
      <w:bookmarkStart w:id="2725" w:name="_Toc361437784"/>
      <w:bookmarkStart w:id="2726" w:name="_Toc361439272"/>
      <w:bookmarkStart w:id="2727" w:name="_Toc500604600"/>
      <w:r w:rsidRPr="006E6AB4">
        <w:t>When can Mu’takif</w:t>
      </w:r>
      <w:r w:rsidRPr="006E6AB4">
        <w:rPr>
          <w:sz w:val="34"/>
          <w:szCs w:val="40"/>
        </w:rPr>
        <w:t xml:space="preserve"> </w:t>
      </w:r>
      <w:r w:rsidRPr="006E6AB4">
        <w:t>exit Masjid?</w:t>
      </w:r>
      <w:bookmarkEnd w:id="2720"/>
      <w:bookmarkEnd w:id="2721"/>
      <w:bookmarkEnd w:id="2722"/>
      <w:bookmarkEnd w:id="2723"/>
      <w:bookmarkEnd w:id="2724"/>
      <w:bookmarkEnd w:id="2725"/>
      <w:bookmarkEnd w:id="2726"/>
      <w:bookmarkEnd w:id="2727"/>
    </w:p>
    <w:p w14:paraId="1C2438C8" w14:textId="77777777" w:rsidR="00FC7C26" w:rsidRPr="006E6AB4" w:rsidRDefault="00FC7C26" w:rsidP="00D260A6">
      <w:pPr>
        <w:pStyle w:val="ModBkBklBodyParagraph"/>
        <w:spacing w:after="0"/>
        <w:rPr>
          <w:color w:val="auto"/>
          <w:sz w:val="22"/>
          <w:szCs w:val="24"/>
        </w:rPr>
      </w:pPr>
      <w:r w:rsidRPr="006E6AB4">
        <w:rPr>
          <w:color w:val="auto"/>
          <w:sz w:val="22"/>
          <w:szCs w:val="24"/>
        </w:rPr>
        <w:t>A Mu’takif can exit the Masjid (boundaries) during I’tikāf due to the following two reasons:</w:t>
      </w:r>
    </w:p>
    <w:p w14:paraId="34A30C86" w14:textId="77777777" w:rsidR="00FC7C26" w:rsidRPr="006E6AB4" w:rsidRDefault="00FC7C26" w:rsidP="00D260A6">
      <w:pPr>
        <w:pStyle w:val="ModBkBklNumberListing"/>
        <w:numPr>
          <w:ilvl w:val="0"/>
          <w:numId w:val="106"/>
        </w:numPr>
        <w:spacing w:after="0"/>
        <w:ind w:left="432" w:hanging="432"/>
        <w:rPr>
          <w:color w:val="auto"/>
          <w:sz w:val="22"/>
          <w:szCs w:val="24"/>
        </w:rPr>
      </w:pPr>
      <w:r w:rsidRPr="006E6AB4">
        <w:rPr>
          <w:color w:val="auto"/>
          <w:sz w:val="22"/>
          <w:szCs w:val="24"/>
        </w:rPr>
        <w:t xml:space="preserve">Shar’ī </w:t>
      </w:r>
      <w:r w:rsidR="00415DBC" w:rsidRPr="006E6AB4">
        <w:rPr>
          <w:color w:val="auto"/>
          <w:sz w:val="22"/>
          <w:szCs w:val="24"/>
        </w:rPr>
        <w:t>n</w:t>
      </w:r>
      <w:r w:rsidRPr="006E6AB4">
        <w:rPr>
          <w:color w:val="auto"/>
          <w:sz w:val="22"/>
          <w:szCs w:val="24"/>
        </w:rPr>
        <w:t>eeds</w:t>
      </w:r>
    </w:p>
    <w:p w14:paraId="6E244F89" w14:textId="77777777" w:rsidR="00FC7C26" w:rsidRPr="006E6AB4" w:rsidRDefault="00FC7C26" w:rsidP="00D260A6">
      <w:pPr>
        <w:pStyle w:val="ModBkBklNumberListing"/>
        <w:numPr>
          <w:ilvl w:val="0"/>
          <w:numId w:val="106"/>
        </w:numPr>
        <w:spacing w:after="0"/>
        <w:ind w:left="432" w:hanging="432"/>
        <w:rPr>
          <w:color w:val="auto"/>
          <w:sz w:val="22"/>
          <w:szCs w:val="24"/>
        </w:rPr>
      </w:pPr>
      <w:r w:rsidRPr="006E6AB4">
        <w:rPr>
          <w:color w:val="auto"/>
          <w:sz w:val="22"/>
          <w:szCs w:val="24"/>
        </w:rPr>
        <w:t xml:space="preserve">Physical </w:t>
      </w:r>
      <w:r w:rsidR="00415DBC" w:rsidRPr="006E6AB4">
        <w:rPr>
          <w:color w:val="auto"/>
          <w:sz w:val="22"/>
          <w:szCs w:val="24"/>
        </w:rPr>
        <w:t>n</w:t>
      </w:r>
      <w:r w:rsidRPr="006E6AB4">
        <w:rPr>
          <w:color w:val="auto"/>
          <w:sz w:val="22"/>
          <w:szCs w:val="24"/>
        </w:rPr>
        <w:t>eeds</w:t>
      </w:r>
    </w:p>
    <w:p w14:paraId="020C3954" w14:textId="77777777" w:rsidR="00FC7C26" w:rsidRPr="006E6AB4" w:rsidRDefault="00FC7C26" w:rsidP="00D260A6">
      <w:pPr>
        <w:pStyle w:val="Heading2"/>
      </w:pPr>
      <w:bookmarkStart w:id="2728" w:name="_Toc239320349"/>
      <w:bookmarkStart w:id="2729" w:name="_Toc294546862"/>
      <w:bookmarkStart w:id="2730" w:name="_Toc332511770"/>
      <w:bookmarkStart w:id="2731" w:name="_Toc357063943"/>
      <w:bookmarkStart w:id="2732" w:name="_Toc361436303"/>
      <w:bookmarkStart w:id="2733" w:name="_Toc361437785"/>
      <w:bookmarkStart w:id="2734" w:name="_Toc361439273"/>
      <w:bookmarkStart w:id="2735" w:name="_Toc500604601"/>
      <w:r w:rsidRPr="006E6AB4">
        <w:t>1. Shar’ī needs</w:t>
      </w:r>
      <w:bookmarkEnd w:id="2728"/>
      <w:bookmarkEnd w:id="2729"/>
      <w:bookmarkEnd w:id="2730"/>
      <w:bookmarkEnd w:id="2731"/>
      <w:bookmarkEnd w:id="2732"/>
      <w:bookmarkEnd w:id="2733"/>
      <w:bookmarkEnd w:id="2734"/>
      <w:bookmarkEnd w:id="2735"/>
    </w:p>
    <w:p w14:paraId="29FFF70D" w14:textId="77777777" w:rsidR="00FC7C26" w:rsidRPr="006E6AB4" w:rsidRDefault="00FC7C26" w:rsidP="00D260A6">
      <w:pPr>
        <w:pStyle w:val="ModBkBklBodyParagraph"/>
        <w:spacing w:after="0"/>
        <w:rPr>
          <w:color w:val="auto"/>
          <w:sz w:val="22"/>
          <w:szCs w:val="24"/>
        </w:rPr>
      </w:pPr>
      <w:r w:rsidRPr="006E6AB4">
        <w:rPr>
          <w:color w:val="auto"/>
          <w:spacing w:val="-4"/>
          <w:sz w:val="22"/>
          <w:szCs w:val="24"/>
        </w:rPr>
        <w:t xml:space="preserve">A Shar’ī need refers to the need of exiting the Masjid in order to fulfil such a commandment </w:t>
      </w:r>
      <w:r w:rsidRPr="006E6AB4">
        <w:rPr>
          <w:color w:val="auto"/>
          <w:sz w:val="22"/>
          <w:szCs w:val="24"/>
        </w:rPr>
        <w:t xml:space="preserve">or act, declared obligatory by Sharī’aĥ, which cannot be fulfilled by the Mu’takif staying in the I’tikāf area. These include the </w:t>
      </w:r>
      <w:r w:rsidRPr="006E6AB4">
        <w:rPr>
          <w:rFonts w:ascii="Times New Roman" w:hAnsi="Times New Roman" w:cs="Times New Roman"/>
          <w:color w:val="auto"/>
          <w:szCs w:val="24"/>
        </w:rPr>
        <w:t>Ṣ</w:t>
      </w:r>
      <w:r w:rsidRPr="006E6AB4">
        <w:rPr>
          <w:color w:val="auto"/>
          <w:sz w:val="22"/>
          <w:szCs w:val="24"/>
        </w:rPr>
        <w:t>alāt-ul-Jumu’aĥ</w:t>
      </w:r>
      <w:r w:rsidR="005B2DBA" w:rsidRPr="006E6AB4">
        <w:rPr>
          <w:color w:val="auto"/>
          <w:sz w:val="22"/>
          <w:szCs w:val="24"/>
        </w:rPr>
        <w:fldChar w:fldCharType="begin"/>
      </w:r>
      <w:r w:rsidRPr="006E6AB4">
        <w:rPr>
          <w:color w:val="auto"/>
          <w:sz w:val="22"/>
          <w:szCs w:val="24"/>
        </w:rPr>
        <w:instrText xml:space="preserve"> XE "</w:instrText>
      </w:r>
      <w:r w:rsidRPr="006E6AB4">
        <w:rPr>
          <w:rFonts w:ascii="Times New Roman" w:hAnsi="Times New Roman" w:cs="Times New Roman"/>
          <w:color w:val="auto"/>
          <w:szCs w:val="24"/>
        </w:rPr>
        <w:instrText>Ṣ</w:instrText>
      </w:r>
      <w:r w:rsidRPr="006E6AB4">
        <w:rPr>
          <w:color w:val="auto"/>
          <w:sz w:val="22"/>
          <w:szCs w:val="24"/>
        </w:rPr>
        <w:instrText xml:space="preserve">alāt-ul-Jumu’aĥ" </w:instrText>
      </w:r>
      <w:r w:rsidR="005B2DBA" w:rsidRPr="006E6AB4">
        <w:rPr>
          <w:color w:val="auto"/>
          <w:sz w:val="22"/>
          <w:szCs w:val="24"/>
        </w:rPr>
        <w:fldChar w:fldCharType="end"/>
      </w:r>
      <w:r w:rsidRPr="006E6AB4">
        <w:rPr>
          <w:color w:val="auto"/>
          <w:sz w:val="22"/>
          <w:szCs w:val="24"/>
        </w:rPr>
        <w:t xml:space="preserve"> and the Ażān etc.</w:t>
      </w:r>
    </w:p>
    <w:p w14:paraId="5BB575A8" w14:textId="77777777" w:rsidR="005330DC" w:rsidRDefault="005330DC" w:rsidP="00D260A6">
      <w:pPr>
        <w:spacing w:after="0" w:line="240" w:lineRule="auto"/>
        <w:rPr>
          <w:rFonts w:ascii="Warnock Pro SmBd" w:hAnsi="Warnock Pro SmBd"/>
          <w:sz w:val="25"/>
          <w:szCs w:val="28"/>
        </w:rPr>
      </w:pPr>
      <w:bookmarkStart w:id="2736" w:name="_Toc239320350"/>
      <w:bookmarkStart w:id="2737" w:name="_Toc294546863"/>
      <w:bookmarkStart w:id="2738" w:name="_Toc332511771"/>
      <w:bookmarkStart w:id="2739" w:name="_Toc357063944"/>
      <w:bookmarkStart w:id="2740" w:name="_Toc361436304"/>
      <w:bookmarkStart w:id="2741" w:name="_Toc361437786"/>
      <w:bookmarkStart w:id="2742" w:name="_Toc361439274"/>
      <w:r>
        <w:rPr>
          <w:sz w:val="25"/>
          <w:szCs w:val="28"/>
        </w:rPr>
        <w:br w:type="page"/>
      </w:r>
    </w:p>
    <w:p w14:paraId="5B6F86E5" w14:textId="77777777" w:rsidR="00FC7C26" w:rsidRPr="00C9587C" w:rsidRDefault="00FC7C26" w:rsidP="00D260A6">
      <w:pPr>
        <w:pStyle w:val="Heading2"/>
      </w:pPr>
      <w:bookmarkStart w:id="2743" w:name="_Toc500604602"/>
      <w:r w:rsidRPr="00C9587C">
        <w:lastRenderedPageBreak/>
        <w:t>Three points regarding Shar’ī needs</w:t>
      </w:r>
      <w:bookmarkEnd w:id="2736"/>
      <w:bookmarkEnd w:id="2737"/>
      <w:bookmarkEnd w:id="2738"/>
      <w:bookmarkEnd w:id="2739"/>
      <w:bookmarkEnd w:id="2740"/>
      <w:bookmarkEnd w:id="2741"/>
      <w:bookmarkEnd w:id="2742"/>
      <w:bookmarkEnd w:id="2743"/>
    </w:p>
    <w:p w14:paraId="6096E95D" w14:textId="77777777" w:rsidR="00FC7C26" w:rsidRPr="006E6AB4" w:rsidRDefault="00FC7C26" w:rsidP="00D260A6">
      <w:pPr>
        <w:pStyle w:val="ModBkBklNumberListing"/>
        <w:numPr>
          <w:ilvl w:val="0"/>
          <w:numId w:val="107"/>
        </w:numPr>
        <w:spacing w:after="0"/>
        <w:ind w:left="432" w:hanging="432"/>
        <w:rPr>
          <w:color w:val="auto"/>
          <w:sz w:val="22"/>
          <w:szCs w:val="24"/>
        </w:rPr>
      </w:pPr>
      <w:r w:rsidRPr="006E6AB4">
        <w:rPr>
          <w:color w:val="auto"/>
          <w:sz w:val="22"/>
          <w:szCs w:val="24"/>
        </w:rPr>
        <w:t xml:space="preserve">Even if the path leading to the minaret is outside the Masjid precincts, the Mu’takif </w:t>
      </w:r>
      <w:r w:rsidRPr="006E6AB4">
        <w:rPr>
          <w:color w:val="auto"/>
          <w:spacing w:val="-2"/>
          <w:sz w:val="22"/>
          <w:szCs w:val="24"/>
        </w:rPr>
        <w:t xml:space="preserve">can walk to the minaret in order to call the Ażān as this is a Shar’ī need. </w:t>
      </w:r>
      <w:r w:rsidRPr="006E6AB4">
        <w:rPr>
          <w:rStyle w:val="ModBodyReferencesChar"/>
          <w:color w:val="auto"/>
          <w:spacing w:val="-2"/>
          <w:sz w:val="18"/>
          <w:szCs w:val="24"/>
        </w:rPr>
        <w:t>(Rad-dul-Muḥ</w:t>
      </w:r>
      <w:r w:rsidR="00B6347D" w:rsidRPr="006E6AB4">
        <w:rPr>
          <w:rStyle w:val="ModBodyReferencesChar"/>
          <w:color w:val="auto"/>
          <w:spacing w:val="-2"/>
          <w:sz w:val="18"/>
          <w:szCs w:val="24"/>
        </w:rPr>
        <w:t>tār, vol. 3, pp. 436</w:t>
      </w:r>
      <w:r w:rsidRPr="006E6AB4">
        <w:rPr>
          <w:rStyle w:val="ModBodyReferencesChar"/>
          <w:color w:val="auto"/>
          <w:spacing w:val="-2"/>
          <w:sz w:val="18"/>
          <w:szCs w:val="24"/>
        </w:rPr>
        <w:t>)</w:t>
      </w:r>
    </w:p>
    <w:p w14:paraId="18837D63" w14:textId="77777777" w:rsidR="00FC7C26" w:rsidRPr="006E6AB4" w:rsidRDefault="00FC7C26" w:rsidP="00D260A6">
      <w:pPr>
        <w:pStyle w:val="ModBkBklNumberListing"/>
        <w:numPr>
          <w:ilvl w:val="0"/>
          <w:numId w:val="107"/>
        </w:numPr>
        <w:spacing w:after="0"/>
        <w:ind w:left="432" w:hanging="432"/>
        <w:rPr>
          <w:color w:val="auto"/>
          <w:sz w:val="22"/>
          <w:szCs w:val="24"/>
        </w:rPr>
      </w:pPr>
      <w:r w:rsidRPr="006E6AB4">
        <w:rPr>
          <w:color w:val="auto"/>
          <w:sz w:val="22"/>
          <w:szCs w:val="24"/>
        </w:rPr>
        <w:t xml:space="preserve">If the </w:t>
      </w:r>
      <w:r w:rsidRPr="006E6AB4">
        <w:rPr>
          <w:rFonts w:ascii="Times New Roman" w:hAnsi="Times New Roman" w:cs="Times New Roman"/>
          <w:color w:val="auto"/>
          <w:szCs w:val="24"/>
        </w:rPr>
        <w:t>Ṣ</w:t>
      </w:r>
      <w:r w:rsidRPr="006E6AB4">
        <w:rPr>
          <w:color w:val="auto"/>
          <w:sz w:val="22"/>
          <w:szCs w:val="24"/>
        </w:rPr>
        <w:t xml:space="preserve">alāt-ul-Jumu’aĥ is not offered in the Masjid where one is performing I’tikāf, it is permissible for him to leave the Masjid to offer the </w:t>
      </w:r>
      <w:r w:rsidRPr="006E6AB4">
        <w:rPr>
          <w:rFonts w:ascii="Times New Roman" w:hAnsi="Times New Roman" w:cs="Times New Roman"/>
          <w:color w:val="auto"/>
          <w:szCs w:val="24"/>
        </w:rPr>
        <w:t>Ṣ</w:t>
      </w:r>
      <w:r w:rsidRPr="006E6AB4">
        <w:rPr>
          <w:color w:val="auto"/>
          <w:sz w:val="22"/>
          <w:szCs w:val="24"/>
        </w:rPr>
        <w:t xml:space="preserve">alāt-ul-Jumu’aĥ in such a Masjid where </w:t>
      </w:r>
      <w:r w:rsidRPr="006E6AB4">
        <w:rPr>
          <w:rFonts w:ascii="Times New Roman" w:hAnsi="Times New Roman" w:cs="Times New Roman"/>
          <w:color w:val="auto"/>
          <w:szCs w:val="24"/>
        </w:rPr>
        <w:t>Ṣ</w:t>
      </w:r>
      <w:r w:rsidRPr="006E6AB4">
        <w:rPr>
          <w:color w:val="auto"/>
          <w:sz w:val="22"/>
          <w:szCs w:val="24"/>
        </w:rPr>
        <w:t xml:space="preserve">alāt-ul-Jumu’aĥ is offered. The Mu’takif should leave his I’tikāf area </w:t>
      </w:r>
      <w:r w:rsidRPr="006E6AB4">
        <w:rPr>
          <w:color w:val="auto"/>
          <w:spacing w:val="-2"/>
          <w:sz w:val="22"/>
          <w:szCs w:val="24"/>
        </w:rPr>
        <w:t>at such an appropriate time that he could get to the Jāmi’ Masjid and offer four Rak’āt</w:t>
      </w:r>
      <w:r w:rsidRPr="006E6AB4">
        <w:rPr>
          <w:color w:val="auto"/>
          <w:sz w:val="22"/>
          <w:szCs w:val="24"/>
        </w:rPr>
        <w:t xml:space="preserve"> Sunnaĥ before the sermon (Khu</w:t>
      </w:r>
      <w:r w:rsidRPr="006E6AB4">
        <w:rPr>
          <w:rFonts w:ascii="Times New Roman" w:hAnsi="Times New Roman" w:cs="Times New Roman"/>
          <w:color w:val="auto"/>
          <w:szCs w:val="24"/>
        </w:rPr>
        <w:t>ṭ</w:t>
      </w:r>
      <w:r w:rsidRPr="006E6AB4">
        <w:rPr>
          <w:color w:val="auto"/>
          <w:sz w:val="22"/>
          <w:szCs w:val="24"/>
        </w:rPr>
        <w:t xml:space="preserve">baĥ) starts. He can stay after </w:t>
      </w:r>
      <w:r w:rsidRPr="006E6AB4">
        <w:rPr>
          <w:rFonts w:ascii="Times New Roman" w:hAnsi="Times New Roman" w:cs="Times New Roman"/>
          <w:color w:val="auto"/>
          <w:szCs w:val="24"/>
        </w:rPr>
        <w:t>Ṣ</w:t>
      </w:r>
      <w:r w:rsidRPr="006E6AB4">
        <w:rPr>
          <w:color w:val="auto"/>
          <w:sz w:val="22"/>
          <w:szCs w:val="24"/>
        </w:rPr>
        <w:t xml:space="preserve">alāt-ul-Jumu’aĥ for as long as four or six Rak’āt are offered. If he stays later than this or completes the </w:t>
      </w:r>
      <w:r w:rsidRPr="006E6AB4">
        <w:rPr>
          <w:color w:val="auto"/>
          <w:spacing w:val="-2"/>
          <w:sz w:val="22"/>
          <w:szCs w:val="24"/>
        </w:rPr>
        <w:t>rest of the I’tikāf in that Masjid though his I’tikāf will not become invalid, remaining</w:t>
      </w:r>
      <w:r w:rsidRPr="006E6AB4">
        <w:rPr>
          <w:color w:val="auto"/>
          <w:sz w:val="22"/>
          <w:szCs w:val="24"/>
        </w:rPr>
        <w:t xml:space="preserve"> in </w:t>
      </w:r>
      <w:r w:rsidRPr="006E6AB4">
        <w:rPr>
          <w:rStyle w:val="ModbodytextChar"/>
          <w:color w:val="auto"/>
          <w:sz w:val="22"/>
          <w:szCs w:val="24"/>
        </w:rPr>
        <w:t xml:space="preserve">that Masjid after the </w:t>
      </w:r>
      <w:r w:rsidRPr="006E6AB4">
        <w:rPr>
          <w:rStyle w:val="ModbodytextChar"/>
          <w:rFonts w:ascii="Times New Roman" w:hAnsi="Times New Roman" w:cs="Times New Roman"/>
          <w:color w:val="auto"/>
          <w:szCs w:val="24"/>
        </w:rPr>
        <w:t>Ṣ</w:t>
      </w:r>
      <w:r w:rsidRPr="006E6AB4">
        <w:rPr>
          <w:rStyle w:val="ModbodytextChar"/>
          <w:color w:val="auto"/>
          <w:sz w:val="22"/>
          <w:szCs w:val="24"/>
        </w:rPr>
        <w:t>alāt-ul-Jumu’aĥ</w:t>
      </w:r>
      <w:r w:rsidR="005B2DBA" w:rsidRPr="006E6AB4">
        <w:rPr>
          <w:rStyle w:val="ModbodytextChar"/>
          <w:color w:val="auto"/>
          <w:sz w:val="22"/>
          <w:szCs w:val="24"/>
        </w:rPr>
        <w:fldChar w:fldCharType="begin"/>
      </w:r>
      <w:r w:rsidRPr="006E6AB4">
        <w:rPr>
          <w:rStyle w:val="ModbodytextChar"/>
          <w:color w:val="auto"/>
          <w:sz w:val="22"/>
          <w:szCs w:val="24"/>
        </w:rPr>
        <w:instrText xml:space="preserve"> XE "</w:instrText>
      </w:r>
      <w:r w:rsidRPr="006E6AB4">
        <w:rPr>
          <w:rStyle w:val="ModbodytextChar"/>
          <w:rFonts w:ascii="Times New Roman" w:hAnsi="Times New Roman" w:cs="Times New Roman"/>
          <w:color w:val="auto"/>
          <w:szCs w:val="24"/>
        </w:rPr>
        <w:instrText>Ṣ</w:instrText>
      </w:r>
      <w:r w:rsidRPr="006E6AB4">
        <w:rPr>
          <w:rStyle w:val="ModbodytextChar"/>
          <w:color w:val="auto"/>
          <w:sz w:val="22"/>
          <w:szCs w:val="24"/>
        </w:rPr>
        <w:instrText xml:space="preserve">alāt-ul-Jumu’aĥ" </w:instrText>
      </w:r>
      <w:r w:rsidR="005B2DBA" w:rsidRPr="006E6AB4">
        <w:rPr>
          <w:rStyle w:val="ModbodytextChar"/>
          <w:color w:val="auto"/>
          <w:sz w:val="22"/>
          <w:szCs w:val="24"/>
        </w:rPr>
        <w:fldChar w:fldCharType="end"/>
      </w:r>
      <w:r w:rsidRPr="006E6AB4">
        <w:rPr>
          <w:rStyle w:val="ModbodytextChar"/>
          <w:color w:val="auto"/>
          <w:sz w:val="22"/>
          <w:szCs w:val="24"/>
        </w:rPr>
        <w:t xml:space="preserve"> longer than the amount of time</w:t>
      </w:r>
      <w:r w:rsidRPr="006E6AB4">
        <w:rPr>
          <w:color w:val="auto"/>
          <w:sz w:val="22"/>
          <w:szCs w:val="24"/>
        </w:rPr>
        <w:t xml:space="preserve"> in which six Rak’āt are offered is Makrūĥ. </w:t>
      </w:r>
      <w:r w:rsidRPr="006E6AB4">
        <w:rPr>
          <w:rStyle w:val="ModBodyReferencesChar"/>
          <w:color w:val="auto"/>
          <w:sz w:val="18"/>
          <w:szCs w:val="24"/>
        </w:rPr>
        <w:t>(Durr-e-Mukhtār, Rad-dul-Muḥ</w:t>
      </w:r>
      <w:r w:rsidR="00B6347D" w:rsidRPr="006E6AB4">
        <w:rPr>
          <w:rStyle w:val="ModBodyReferencesChar"/>
          <w:color w:val="auto"/>
          <w:sz w:val="18"/>
          <w:szCs w:val="24"/>
        </w:rPr>
        <w:t>tār, vol. 3, pp. 437</w:t>
      </w:r>
      <w:r w:rsidRPr="006E6AB4">
        <w:rPr>
          <w:rStyle w:val="ModBodyReferencesChar"/>
          <w:color w:val="auto"/>
          <w:sz w:val="18"/>
          <w:szCs w:val="24"/>
        </w:rPr>
        <w:t>)</w:t>
      </w:r>
    </w:p>
    <w:p w14:paraId="076E0853" w14:textId="77777777" w:rsidR="00FC7C26" w:rsidRPr="006E6AB4" w:rsidRDefault="00FC7C26" w:rsidP="00D260A6">
      <w:pPr>
        <w:pStyle w:val="ModBkBklNumberListing"/>
        <w:numPr>
          <w:ilvl w:val="0"/>
          <w:numId w:val="107"/>
        </w:numPr>
        <w:spacing w:after="0"/>
        <w:ind w:left="432" w:hanging="432"/>
        <w:rPr>
          <w:color w:val="auto"/>
          <w:sz w:val="22"/>
          <w:szCs w:val="24"/>
        </w:rPr>
      </w:pPr>
      <w:r w:rsidRPr="006E6AB4">
        <w:rPr>
          <w:color w:val="auto"/>
          <w:sz w:val="22"/>
          <w:szCs w:val="24"/>
        </w:rPr>
        <w:t xml:space="preserve">If one performs I’tikāf in such a local Masjid where the Jamā’at isn’t held he cannot </w:t>
      </w:r>
      <w:r w:rsidRPr="006E6AB4">
        <w:rPr>
          <w:color w:val="auto"/>
          <w:spacing w:val="-2"/>
          <w:sz w:val="22"/>
          <w:szCs w:val="24"/>
        </w:rPr>
        <w:t xml:space="preserve">leave the Masjid for Jamā’at because it is better for him to offer </w:t>
      </w:r>
      <w:r w:rsidRPr="006E6AB4">
        <w:rPr>
          <w:rFonts w:ascii="Times New Roman" w:hAnsi="Times New Roman" w:cs="Times New Roman"/>
          <w:color w:val="auto"/>
          <w:spacing w:val="-2"/>
          <w:szCs w:val="24"/>
        </w:rPr>
        <w:t>Ṣ</w:t>
      </w:r>
      <w:r w:rsidRPr="006E6AB4">
        <w:rPr>
          <w:color w:val="auto"/>
          <w:spacing w:val="-2"/>
          <w:sz w:val="22"/>
          <w:szCs w:val="24"/>
        </w:rPr>
        <w:t>alāĥ without Jamā’at</w:t>
      </w:r>
      <w:r w:rsidRPr="006E6AB4">
        <w:rPr>
          <w:color w:val="auto"/>
          <w:sz w:val="22"/>
          <w:szCs w:val="24"/>
        </w:rPr>
        <w:t xml:space="preserve"> in that Masjid. </w:t>
      </w:r>
      <w:r w:rsidR="00841DA1" w:rsidRPr="006E6AB4">
        <w:rPr>
          <w:rStyle w:val="ModBodyReferencesChar"/>
          <w:color w:val="auto"/>
          <w:sz w:val="18"/>
          <w:szCs w:val="24"/>
        </w:rPr>
        <w:t>(Jad-dul-Mumtār, vol. 2, pp. 222</w:t>
      </w:r>
      <w:r w:rsidRPr="006E6AB4">
        <w:rPr>
          <w:rStyle w:val="ModBodyReferencesChar"/>
          <w:color w:val="auto"/>
          <w:sz w:val="18"/>
          <w:szCs w:val="24"/>
        </w:rPr>
        <w:t>)</w:t>
      </w:r>
    </w:p>
    <w:p w14:paraId="234204F6" w14:textId="77777777" w:rsidR="00FC7C26" w:rsidRPr="00C9587C" w:rsidRDefault="00FC7C26" w:rsidP="00D260A6">
      <w:pPr>
        <w:pStyle w:val="Heading2"/>
      </w:pPr>
      <w:bookmarkStart w:id="2744" w:name="_Toc239320351"/>
      <w:bookmarkStart w:id="2745" w:name="_Toc294546864"/>
      <w:bookmarkStart w:id="2746" w:name="_Toc332511772"/>
      <w:bookmarkStart w:id="2747" w:name="_Toc357063945"/>
      <w:bookmarkStart w:id="2748" w:name="_Toc361436305"/>
      <w:bookmarkStart w:id="2749" w:name="_Toc361437787"/>
      <w:bookmarkStart w:id="2750" w:name="_Toc361439275"/>
      <w:bookmarkStart w:id="2751" w:name="_Toc500604603"/>
      <w:r w:rsidRPr="00C9587C">
        <w:t>2. Physical needs</w:t>
      </w:r>
      <w:bookmarkEnd w:id="2744"/>
      <w:bookmarkEnd w:id="2745"/>
      <w:bookmarkEnd w:id="2746"/>
      <w:bookmarkEnd w:id="2747"/>
      <w:bookmarkEnd w:id="2748"/>
      <w:bookmarkEnd w:id="2749"/>
      <w:bookmarkEnd w:id="2750"/>
      <w:bookmarkEnd w:id="2751"/>
    </w:p>
    <w:p w14:paraId="36C51CAC" w14:textId="77777777" w:rsidR="00FC7C26" w:rsidRPr="006E6AB4" w:rsidRDefault="00FC7C26" w:rsidP="00D260A6">
      <w:pPr>
        <w:pStyle w:val="ModBkBklBodyParagraph"/>
        <w:spacing w:after="0"/>
        <w:rPr>
          <w:color w:val="auto"/>
          <w:sz w:val="22"/>
          <w:szCs w:val="24"/>
        </w:rPr>
      </w:pPr>
      <w:r w:rsidRPr="006E6AB4">
        <w:rPr>
          <w:color w:val="auto"/>
          <w:spacing w:val="6"/>
          <w:sz w:val="22"/>
          <w:szCs w:val="24"/>
        </w:rPr>
        <w:t>Physical needs include the necessities which are unavoidable such as defecation,</w:t>
      </w:r>
      <w:r w:rsidRPr="006E6AB4">
        <w:rPr>
          <w:color w:val="auto"/>
          <w:sz w:val="22"/>
          <w:szCs w:val="24"/>
        </w:rPr>
        <w:t xml:space="preserve"> urination etc.</w:t>
      </w:r>
    </w:p>
    <w:p w14:paraId="42E9BB04" w14:textId="77777777" w:rsidR="00FC7C26" w:rsidRPr="00C9587C" w:rsidRDefault="00FC7C26" w:rsidP="00D260A6">
      <w:pPr>
        <w:pStyle w:val="Heading2"/>
      </w:pPr>
      <w:bookmarkStart w:id="2752" w:name="_Toc239320352"/>
      <w:bookmarkStart w:id="2753" w:name="_Toc294546865"/>
      <w:bookmarkStart w:id="2754" w:name="_Toc332511773"/>
      <w:bookmarkStart w:id="2755" w:name="_Toc357063946"/>
      <w:bookmarkStart w:id="2756" w:name="_Toc361436306"/>
      <w:bookmarkStart w:id="2757" w:name="_Toc361437788"/>
      <w:bookmarkStart w:id="2758" w:name="_Toc361439276"/>
      <w:bookmarkStart w:id="2759" w:name="_Toc500604604"/>
      <w:r w:rsidRPr="00C9587C">
        <w:t>Six points about physical needs</w:t>
      </w:r>
      <w:bookmarkEnd w:id="2752"/>
      <w:bookmarkEnd w:id="2753"/>
      <w:bookmarkEnd w:id="2754"/>
      <w:bookmarkEnd w:id="2755"/>
      <w:bookmarkEnd w:id="2756"/>
      <w:bookmarkEnd w:id="2757"/>
      <w:bookmarkEnd w:id="2758"/>
      <w:bookmarkEnd w:id="2759"/>
    </w:p>
    <w:p w14:paraId="1BB85BB3" w14:textId="77777777" w:rsidR="00FC7C26" w:rsidRPr="006E6AB4" w:rsidRDefault="00FC7C26" w:rsidP="00D260A6">
      <w:pPr>
        <w:pStyle w:val="ModBkBklNumberListing"/>
        <w:numPr>
          <w:ilvl w:val="0"/>
          <w:numId w:val="108"/>
        </w:numPr>
        <w:spacing w:after="0"/>
        <w:ind w:left="432" w:hanging="432"/>
        <w:rPr>
          <w:color w:val="auto"/>
          <w:sz w:val="22"/>
          <w:szCs w:val="24"/>
        </w:rPr>
      </w:pPr>
      <w:r w:rsidRPr="006E6AB4">
        <w:rPr>
          <w:color w:val="auto"/>
          <w:spacing w:val="-4"/>
          <w:sz w:val="22"/>
          <w:szCs w:val="24"/>
        </w:rPr>
        <w:t>If there is no particular place to relieve oneself within the Masjid precincts, the Mu’takif</w:t>
      </w:r>
      <w:r w:rsidRPr="006E6AB4">
        <w:rPr>
          <w:color w:val="auto"/>
          <w:sz w:val="22"/>
          <w:szCs w:val="24"/>
        </w:rPr>
        <w:t xml:space="preserve"> can exit the Masjid for this purpose. </w:t>
      </w:r>
      <w:r w:rsidRPr="006E6AB4">
        <w:rPr>
          <w:rStyle w:val="ModBodyReferencesChar"/>
          <w:color w:val="auto"/>
          <w:sz w:val="18"/>
          <w:szCs w:val="24"/>
        </w:rPr>
        <w:t>(Durr-e-Mukhtār ma’ Rad-dul-Muḥ</w:t>
      </w:r>
      <w:r w:rsidR="00841DA1" w:rsidRPr="006E6AB4">
        <w:rPr>
          <w:rStyle w:val="ModBodyReferencesChar"/>
          <w:color w:val="auto"/>
          <w:sz w:val="18"/>
          <w:szCs w:val="24"/>
        </w:rPr>
        <w:t>tār, vol. 3, pp. 435</w:t>
      </w:r>
      <w:r w:rsidRPr="006E6AB4">
        <w:rPr>
          <w:rStyle w:val="ModBodyReferencesChar"/>
          <w:color w:val="auto"/>
          <w:sz w:val="18"/>
          <w:szCs w:val="24"/>
        </w:rPr>
        <w:t>)</w:t>
      </w:r>
    </w:p>
    <w:p w14:paraId="0AA2B44D" w14:textId="77777777" w:rsidR="00FC7C26" w:rsidRPr="006E6AB4" w:rsidRDefault="00FC7C26" w:rsidP="00D260A6">
      <w:pPr>
        <w:pStyle w:val="ModBkBklNumberListing"/>
        <w:numPr>
          <w:ilvl w:val="0"/>
          <w:numId w:val="108"/>
        </w:numPr>
        <w:spacing w:after="0"/>
        <w:ind w:left="432" w:hanging="432"/>
        <w:rPr>
          <w:color w:val="auto"/>
          <w:sz w:val="22"/>
          <w:szCs w:val="24"/>
        </w:rPr>
      </w:pPr>
      <w:r w:rsidRPr="006E6AB4">
        <w:rPr>
          <w:color w:val="auto"/>
          <w:sz w:val="22"/>
          <w:szCs w:val="24"/>
        </w:rPr>
        <w:t>If there is no Wu</w:t>
      </w:r>
      <w:r w:rsidRPr="006E6AB4">
        <w:rPr>
          <w:rFonts w:ascii="Times New Roman" w:hAnsi="Times New Roman" w:cs="Times New Roman"/>
          <w:color w:val="auto"/>
          <w:szCs w:val="24"/>
        </w:rPr>
        <w:t>ḍ</w:t>
      </w:r>
      <w:r w:rsidRPr="006E6AB4">
        <w:rPr>
          <w:color w:val="auto"/>
          <w:sz w:val="22"/>
          <w:szCs w:val="24"/>
        </w:rPr>
        <w:t>ū area or pond inside the Masjid and it is also impossible to do Wu</w:t>
      </w:r>
      <w:r w:rsidRPr="006E6AB4">
        <w:rPr>
          <w:rFonts w:ascii="Times New Roman" w:hAnsi="Times New Roman" w:cs="Times New Roman"/>
          <w:color w:val="auto"/>
          <w:szCs w:val="24"/>
        </w:rPr>
        <w:t>ḍ</w:t>
      </w:r>
      <w:r w:rsidRPr="006E6AB4">
        <w:rPr>
          <w:color w:val="auto"/>
          <w:sz w:val="22"/>
          <w:szCs w:val="24"/>
        </w:rPr>
        <w:t>ū using a tub etc. inside the Masjid without letting drops of water fall onto the (actual) Masjid floor, one can go outside to do Wu</w:t>
      </w:r>
      <w:r w:rsidRPr="006E6AB4">
        <w:rPr>
          <w:rFonts w:ascii="Times New Roman" w:hAnsi="Times New Roman" w:cs="Times New Roman"/>
          <w:color w:val="auto"/>
          <w:szCs w:val="24"/>
        </w:rPr>
        <w:t>ḍ</w:t>
      </w:r>
      <w:r w:rsidRPr="006E6AB4">
        <w:rPr>
          <w:color w:val="auto"/>
          <w:sz w:val="22"/>
          <w:szCs w:val="24"/>
        </w:rPr>
        <w:t xml:space="preserve">ū. </w:t>
      </w:r>
      <w:r w:rsidRPr="006E6AB4">
        <w:rPr>
          <w:rStyle w:val="ModBodyReferencesChar"/>
          <w:color w:val="auto"/>
          <w:sz w:val="18"/>
          <w:szCs w:val="24"/>
        </w:rPr>
        <w:t>(Rad-dul-Muḥ</w:t>
      </w:r>
      <w:r w:rsidR="00841DA1" w:rsidRPr="006E6AB4">
        <w:rPr>
          <w:rStyle w:val="ModBodyReferencesChar"/>
          <w:color w:val="auto"/>
          <w:sz w:val="18"/>
          <w:szCs w:val="24"/>
        </w:rPr>
        <w:t>tār, vol. 3, pp. 435</w:t>
      </w:r>
      <w:r w:rsidRPr="006E6AB4">
        <w:rPr>
          <w:rStyle w:val="ModBodyReferencesChar"/>
          <w:color w:val="auto"/>
          <w:sz w:val="18"/>
          <w:szCs w:val="24"/>
        </w:rPr>
        <w:t>)</w:t>
      </w:r>
    </w:p>
    <w:p w14:paraId="1EEBB262" w14:textId="77777777" w:rsidR="00FC7C26" w:rsidRPr="006E6AB4" w:rsidRDefault="00FC7C26" w:rsidP="00D260A6">
      <w:pPr>
        <w:pStyle w:val="ModBkBklNumberListing"/>
        <w:numPr>
          <w:ilvl w:val="0"/>
          <w:numId w:val="108"/>
        </w:numPr>
        <w:spacing w:after="0"/>
        <w:ind w:left="432" w:hanging="432"/>
        <w:rPr>
          <w:color w:val="auto"/>
          <w:sz w:val="22"/>
          <w:szCs w:val="24"/>
        </w:rPr>
      </w:pPr>
      <w:r w:rsidRPr="006E6AB4">
        <w:rPr>
          <w:color w:val="auto"/>
          <w:sz w:val="22"/>
          <w:szCs w:val="24"/>
        </w:rPr>
        <w:t>In case of nocturnal emission, if there is neither a bathroom in the Masjid precincts nor doing Ghusl</w:t>
      </w:r>
      <w:r w:rsidR="005B2DBA" w:rsidRPr="006E6AB4">
        <w:rPr>
          <w:color w:val="auto"/>
          <w:sz w:val="22"/>
          <w:szCs w:val="24"/>
        </w:rPr>
        <w:fldChar w:fldCharType="begin"/>
      </w:r>
      <w:r w:rsidRPr="006E6AB4">
        <w:rPr>
          <w:color w:val="auto"/>
          <w:sz w:val="22"/>
          <w:szCs w:val="24"/>
        </w:rPr>
        <w:instrText xml:space="preserve"> XE "Ghusl:in I'tikāf" </w:instrText>
      </w:r>
      <w:r w:rsidR="005B2DBA" w:rsidRPr="006E6AB4">
        <w:rPr>
          <w:color w:val="auto"/>
          <w:sz w:val="22"/>
          <w:szCs w:val="24"/>
        </w:rPr>
        <w:fldChar w:fldCharType="end"/>
      </w:r>
      <w:r w:rsidRPr="006E6AB4">
        <w:rPr>
          <w:color w:val="auto"/>
          <w:sz w:val="22"/>
          <w:szCs w:val="24"/>
        </w:rPr>
        <w:t xml:space="preserve"> is possible in Masjid in any other way, the Mu’takif can go out of the Masjid to do ritual Ghusl. </w:t>
      </w:r>
      <w:r w:rsidRPr="006E6AB4">
        <w:rPr>
          <w:rStyle w:val="ModBodyReferencesChar"/>
          <w:color w:val="auto"/>
          <w:sz w:val="18"/>
          <w:szCs w:val="24"/>
        </w:rPr>
        <w:t>(Rad-dul-Muḥ</w:t>
      </w:r>
      <w:r w:rsidR="00841DA1" w:rsidRPr="006E6AB4">
        <w:rPr>
          <w:rStyle w:val="ModBodyReferencesChar"/>
          <w:color w:val="auto"/>
          <w:sz w:val="18"/>
          <w:szCs w:val="24"/>
        </w:rPr>
        <w:t>tār, vol. 3, pp. 435</w:t>
      </w:r>
      <w:r w:rsidRPr="006E6AB4">
        <w:rPr>
          <w:rStyle w:val="ModBodyReferencesChar"/>
          <w:color w:val="auto"/>
          <w:sz w:val="18"/>
          <w:szCs w:val="24"/>
        </w:rPr>
        <w:t>)</w:t>
      </w:r>
    </w:p>
    <w:p w14:paraId="53272D38" w14:textId="77777777" w:rsidR="00C9587C" w:rsidRDefault="00C9587C" w:rsidP="00D260A6">
      <w:pPr>
        <w:spacing w:after="0" w:line="240" w:lineRule="auto"/>
        <w:rPr>
          <w:rFonts w:ascii="Minion Pro" w:hAnsi="Minion Pro"/>
          <w:szCs w:val="24"/>
        </w:rPr>
      </w:pPr>
      <w:r>
        <w:rPr>
          <w:szCs w:val="24"/>
        </w:rPr>
        <w:br w:type="page"/>
      </w:r>
    </w:p>
    <w:p w14:paraId="20FEB275" w14:textId="77777777" w:rsidR="00FC7C26" w:rsidRPr="006E6AB4" w:rsidRDefault="00FC7C26" w:rsidP="00D260A6">
      <w:pPr>
        <w:pStyle w:val="ModBkBklNumberListing"/>
        <w:numPr>
          <w:ilvl w:val="0"/>
          <w:numId w:val="108"/>
        </w:numPr>
        <w:spacing w:after="0"/>
        <w:ind w:left="432" w:hanging="432"/>
        <w:rPr>
          <w:color w:val="auto"/>
          <w:sz w:val="22"/>
          <w:szCs w:val="24"/>
        </w:rPr>
      </w:pPr>
      <w:r w:rsidRPr="006E6AB4">
        <w:rPr>
          <w:color w:val="auto"/>
          <w:sz w:val="22"/>
          <w:szCs w:val="24"/>
        </w:rPr>
        <w:lastRenderedPageBreak/>
        <w:t xml:space="preserve">If the Mu’takif goes home to relieve himself, he has to return immediately after </w:t>
      </w:r>
      <w:r w:rsidRPr="006E6AB4">
        <w:rPr>
          <w:color w:val="auto"/>
          <w:spacing w:val="-2"/>
          <w:sz w:val="22"/>
          <w:szCs w:val="24"/>
        </w:rPr>
        <w:t>defecation. He is not allowed to stay there. If his house is far from the Masjid and his</w:t>
      </w:r>
      <w:r w:rsidRPr="006E6AB4">
        <w:rPr>
          <w:color w:val="auto"/>
          <w:sz w:val="22"/>
          <w:szCs w:val="24"/>
        </w:rPr>
        <w:t xml:space="preserve"> friend’s house is near, it is not necessary for him to go to his friend’s house to relieve </w:t>
      </w:r>
      <w:r w:rsidRPr="006E6AB4">
        <w:rPr>
          <w:color w:val="auto"/>
          <w:spacing w:val="-2"/>
          <w:sz w:val="22"/>
          <w:szCs w:val="24"/>
        </w:rPr>
        <w:t>himself, he can go to his own house. If he has two houses one of which is near, he has</w:t>
      </w:r>
      <w:r w:rsidRPr="006E6AB4">
        <w:rPr>
          <w:color w:val="auto"/>
          <w:sz w:val="22"/>
          <w:szCs w:val="24"/>
        </w:rPr>
        <w:t xml:space="preserve"> </w:t>
      </w:r>
      <w:r w:rsidRPr="006E6AB4">
        <w:rPr>
          <w:color w:val="auto"/>
          <w:spacing w:val="-2"/>
          <w:sz w:val="22"/>
          <w:szCs w:val="24"/>
        </w:rPr>
        <w:t xml:space="preserve">to go to the near one. Some of the respected scholars </w:t>
      </w:r>
      <w:r w:rsidRPr="006E6AB4">
        <w:rPr>
          <w:rStyle w:val="ModArabicTextinbodyChar"/>
          <w:rFonts w:cs="Al_Mushaf"/>
          <w:color w:val="auto"/>
          <w:spacing w:val="-2"/>
          <w:sz w:val="14"/>
          <w:szCs w:val="14"/>
          <w:rtl/>
          <w:lang w:bidi="ar-SA"/>
        </w:rPr>
        <w:t>رَحِمَهُمُ الـلّٰـهُ تَـعَالٰی</w:t>
      </w:r>
      <w:r w:rsidRPr="006E6AB4">
        <w:rPr>
          <w:color w:val="auto"/>
          <w:spacing w:val="-2"/>
          <w:sz w:val="22"/>
          <w:szCs w:val="24"/>
        </w:rPr>
        <w:t xml:space="preserve"> have said that going to</w:t>
      </w:r>
      <w:r w:rsidRPr="006E6AB4">
        <w:rPr>
          <w:color w:val="auto"/>
          <w:sz w:val="22"/>
          <w:szCs w:val="24"/>
        </w:rPr>
        <w:t xml:space="preserve"> the home that is further away will invalidate the I’tikāf. </w:t>
      </w:r>
      <w:r w:rsidRPr="006E6AB4">
        <w:rPr>
          <w:rStyle w:val="ModBkBklCitationsChar"/>
          <w:color w:val="auto"/>
          <w:sz w:val="18"/>
          <w:szCs w:val="16"/>
        </w:rPr>
        <w:t>(Fatāwā ‘Ā</w:t>
      </w:r>
      <w:r w:rsidR="00841DA1" w:rsidRPr="006E6AB4">
        <w:rPr>
          <w:rStyle w:val="ModBkBklCitationsChar"/>
          <w:color w:val="auto"/>
          <w:sz w:val="18"/>
          <w:szCs w:val="16"/>
        </w:rPr>
        <w:t>lamgīrī, vol. 1, pp. 212</w:t>
      </w:r>
      <w:r w:rsidRPr="006E6AB4">
        <w:rPr>
          <w:rStyle w:val="ModBkBklCitationsChar"/>
          <w:color w:val="auto"/>
          <w:sz w:val="18"/>
          <w:szCs w:val="16"/>
        </w:rPr>
        <w:t>)</w:t>
      </w:r>
    </w:p>
    <w:p w14:paraId="661108AB" w14:textId="77777777" w:rsidR="00FC7C26" w:rsidRPr="006E6AB4" w:rsidRDefault="00FC7C26" w:rsidP="00D260A6">
      <w:pPr>
        <w:pStyle w:val="ModBkBklNumberListing"/>
        <w:numPr>
          <w:ilvl w:val="0"/>
          <w:numId w:val="108"/>
        </w:numPr>
        <w:spacing w:after="0"/>
        <w:ind w:left="432" w:hanging="432"/>
        <w:rPr>
          <w:color w:val="auto"/>
          <w:spacing w:val="-2"/>
          <w:sz w:val="22"/>
          <w:szCs w:val="24"/>
        </w:rPr>
      </w:pPr>
      <w:r w:rsidRPr="006E6AB4">
        <w:rPr>
          <w:color w:val="auto"/>
          <w:sz w:val="22"/>
          <w:szCs w:val="24"/>
        </w:rPr>
        <w:t>There are usually toilets, bathrooms and Wu</w:t>
      </w:r>
      <w:r w:rsidRPr="006E6AB4">
        <w:rPr>
          <w:rFonts w:ascii="Times New Roman" w:hAnsi="Times New Roman" w:cs="Times New Roman"/>
          <w:color w:val="auto"/>
          <w:szCs w:val="24"/>
        </w:rPr>
        <w:t>ḍ</w:t>
      </w:r>
      <w:r w:rsidRPr="006E6AB4">
        <w:rPr>
          <w:color w:val="auto"/>
          <w:sz w:val="22"/>
          <w:szCs w:val="24"/>
        </w:rPr>
        <w:t xml:space="preserve">ū areas within the Masjid precincts to </w:t>
      </w:r>
      <w:r w:rsidRPr="006E6AB4">
        <w:rPr>
          <w:color w:val="auto"/>
          <w:spacing w:val="-2"/>
          <w:sz w:val="22"/>
          <w:szCs w:val="24"/>
        </w:rPr>
        <w:t xml:space="preserve">facilitate the people who come to offer </w:t>
      </w:r>
      <w:r w:rsidRPr="006E6AB4">
        <w:rPr>
          <w:rFonts w:ascii="Times New Roman" w:hAnsi="Times New Roman" w:cs="Times New Roman"/>
          <w:color w:val="auto"/>
          <w:spacing w:val="-2"/>
          <w:szCs w:val="24"/>
        </w:rPr>
        <w:t>Ṣ</w:t>
      </w:r>
      <w:r w:rsidRPr="006E6AB4">
        <w:rPr>
          <w:color w:val="auto"/>
          <w:spacing w:val="-2"/>
          <w:sz w:val="22"/>
          <w:szCs w:val="24"/>
        </w:rPr>
        <w:t>alāĥ, therefore the Mu’takif should use them.</w:t>
      </w:r>
    </w:p>
    <w:p w14:paraId="368683FA" w14:textId="77777777" w:rsidR="00FC7C26" w:rsidRPr="006E6AB4" w:rsidRDefault="00FC7C26" w:rsidP="00D260A6">
      <w:pPr>
        <w:pStyle w:val="ModBkBklNumberListing"/>
        <w:numPr>
          <w:ilvl w:val="0"/>
          <w:numId w:val="108"/>
        </w:numPr>
        <w:spacing w:after="0"/>
        <w:ind w:left="432" w:hanging="432"/>
        <w:rPr>
          <w:color w:val="auto"/>
          <w:sz w:val="22"/>
          <w:szCs w:val="24"/>
        </w:rPr>
      </w:pPr>
      <w:r w:rsidRPr="006E6AB4">
        <w:rPr>
          <w:color w:val="auto"/>
          <w:sz w:val="22"/>
          <w:szCs w:val="24"/>
        </w:rPr>
        <w:t>In some Masājid the path leading to the toilet, bathroom etc. is outside the Masjid boundaries, so the Mu’takif cannot go to these toilets, bathrooms etc. without a physical need.</w:t>
      </w:r>
    </w:p>
    <w:p w14:paraId="6181F153" w14:textId="77777777" w:rsidR="00FC7C26" w:rsidRPr="00C9587C" w:rsidRDefault="00FC7C26" w:rsidP="00D260A6">
      <w:pPr>
        <w:pStyle w:val="Heading2"/>
      </w:pPr>
      <w:bookmarkStart w:id="2760" w:name="_Toc239320353"/>
      <w:bookmarkStart w:id="2761" w:name="_Toc294546866"/>
      <w:bookmarkStart w:id="2762" w:name="_Toc332511774"/>
      <w:bookmarkStart w:id="2763" w:name="_Toc357063947"/>
      <w:bookmarkStart w:id="2764" w:name="_Toc361436307"/>
      <w:bookmarkStart w:id="2765" w:name="_Toc361437789"/>
      <w:bookmarkStart w:id="2766" w:name="_Toc361439277"/>
      <w:bookmarkStart w:id="2767" w:name="_Toc500604605"/>
      <w:bookmarkStart w:id="2768" w:name="_Toc239320354"/>
      <w:r w:rsidRPr="00C9587C">
        <w:t>Acts that invalidate I’tikāf</w:t>
      </w:r>
      <w:bookmarkEnd w:id="2760"/>
      <w:bookmarkEnd w:id="2761"/>
      <w:bookmarkEnd w:id="2762"/>
      <w:bookmarkEnd w:id="2763"/>
      <w:bookmarkEnd w:id="2764"/>
      <w:bookmarkEnd w:id="2765"/>
      <w:bookmarkEnd w:id="2766"/>
      <w:bookmarkEnd w:id="2767"/>
    </w:p>
    <w:p w14:paraId="5113DF62" w14:textId="77777777" w:rsidR="00FC7C26" w:rsidRPr="006E6AB4" w:rsidRDefault="00FC7C26" w:rsidP="00D260A6">
      <w:pPr>
        <w:pStyle w:val="ModBkBklBodyParagraph"/>
        <w:spacing w:after="0"/>
        <w:rPr>
          <w:color w:val="auto"/>
          <w:sz w:val="22"/>
          <w:szCs w:val="24"/>
        </w:rPr>
      </w:pPr>
      <w:r w:rsidRPr="006E6AB4">
        <w:rPr>
          <w:color w:val="auto"/>
          <w:sz w:val="22"/>
          <w:szCs w:val="24"/>
        </w:rPr>
        <w:t>Now, the acts which invalidate I’tikāf are being described. In the following account, the invalidation of I’tikāf as a result of going out of the Masjid refers to going out of the Masjid boundaries completely.</w:t>
      </w:r>
    </w:p>
    <w:p w14:paraId="026D9177" w14:textId="77777777" w:rsidR="00FC7C26" w:rsidRPr="006E6AB4" w:rsidRDefault="00FC7C26" w:rsidP="00D260A6">
      <w:pPr>
        <w:pStyle w:val="ModBkBklBodyParagraph"/>
        <w:spacing w:after="0"/>
        <w:rPr>
          <w:rStyle w:val="ModBodyReferencesChar"/>
          <w:i w:val="0"/>
          <w:color w:val="auto"/>
          <w:sz w:val="18"/>
          <w:szCs w:val="24"/>
        </w:rPr>
      </w:pPr>
      <w:r w:rsidRPr="006E6AB4">
        <w:rPr>
          <w:color w:val="auto"/>
          <w:sz w:val="22"/>
          <w:szCs w:val="24"/>
        </w:rPr>
        <w:t xml:space="preserve">The mother of the believers Sayyidatunā ‘Āishaĥ </w:t>
      </w:r>
      <w:r w:rsidRPr="006E6AB4">
        <w:rPr>
          <w:rFonts w:ascii="Times New Roman" w:hAnsi="Times New Roman" w:cs="Times New Roman"/>
          <w:color w:val="auto"/>
          <w:szCs w:val="24"/>
        </w:rPr>
        <w:t>Ṣ</w:t>
      </w:r>
      <w:r w:rsidRPr="006E6AB4">
        <w:rPr>
          <w:color w:val="auto"/>
          <w:sz w:val="22"/>
          <w:szCs w:val="24"/>
        </w:rPr>
        <w:t xml:space="preserve">iddīqaĥ </w:t>
      </w:r>
      <w:r w:rsidRPr="006E6AB4">
        <w:rPr>
          <w:rStyle w:val="ModArabicTextinbodyChar"/>
          <w:rFonts w:cs="Al_Mushaf"/>
          <w:color w:val="auto"/>
          <w:sz w:val="14"/>
          <w:szCs w:val="14"/>
          <w:rtl/>
        </w:rPr>
        <w:t>رَضِیَ الـلّٰـهُ تَعَالٰی عَـنْهَا</w:t>
      </w:r>
      <w:r w:rsidRPr="006E6AB4">
        <w:rPr>
          <w:color w:val="auto"/>
          <w:sz w:val="22"/>
          <w:szCs w:val="24"/>
        </w:rPr>
        <w:t xml:space="preserve"> has narrated:       ‘A Mu’takif should neither visit a sick person, nor attend a funeral, nor touch a woman, nor have intercourse with her nor exit the Masjid for any need except for the ones that are unavoidable.’ </w:t>
      </w:r>
      <w:r w:rsidRPr="006E6AB4">
        <w:rPr>
          <w:rStyle w:val="ModBodyReferencesChar"/>
          <w:color w:val="auto"/>
          <w:sz w:val="18"/>
          <w:szCs w:val="24"/>
        </w:rPr>
        <w:t>(Sunan Abī Dāwūd,</w:t>
      </w:r>
      <w:r w:rsidR="00841DA1" w:rsidRPr="006E6AB4">
        <w:rPr>
          <w:rStyle w:val="ModBodyReferencesChar"/>
          <w:color w:val="auto"/>
          <w:sz w:val="18"/>
          <w:szCs w:val="24"/>
        </w:rPr>
        <w:t xml:space="preserve"> vol. 2,</w:t>
      </w:r>
      <w:r w:rsidRPr="006E6AB4">
        <w:rPr>
          <w:rStyle w:val="ModBodyReferencesChar"/>
          <w:color w:val="auto"/>
          <w:sz w:val="18"/>
          <w:szCs w:val="24"/>
        </w:rPr>
        <w:t xml:space="preserve"> pp. 492, Ḥadīš 2473)</w:t>
      </w:r>
    </w:p>
    <w:p w14:paraId="4072340F" w14:textId="77777777" w:rsidR="00FC7C26" w:rsidRPr="00C9587C" w:rsidRDefault="00FC7C26" w:rsidP="00D260A6">
      <w:pPr>
        <w:pStyle w:val="Heading2"/>
      </w:pPr>
      <w:bookmarkStart w:id="2769" w:name="_Toc294546867"/>
      <w:bookmarkStart w:id="2770" w:name="_Toc332511775"/>
      <w:bookmarkStart w:id="2771" w:name="_Toc357063948"/>
      <w:bookmarkStart w:id="2772" w:name="_Toc361436308"/>
      <w:bookmarkStart w:id="2773" w:name="_Toc361437790"/>
      <w:bookmarkStart w:id="2774" w:name="_Toc361439278"/>
      <w:bookmarkStart w:id="2775" w:name="_Toc500604606"/>
      <w:bookmarkEnd w:id="2768"/>
      <w:r w:rsidRPr="00C9587C">
        <w:t>Sixteen points about acts that invalidate I’tikāf</w:t>
      </w:r>
      <w:bookmarkEnd w:id="2769"/>
      <w:bookmarkEnd w:id="2770"/>
      <w:bookmarkEnd w:id="2771"/>
      <w:bookmarkEnd w:id="2772"/>
      <w:bookmarkEnd w:id="2773"/>
      <w:bookmarkEnd w:id="2774"/>
      <w:bookmarkEnd w:id="2775"/>
      <w:r w:rsidR="005B2DBA" w:rsidRPr="00C9587C">
        <w:fldChar w:fldCharType="begin"/>
      </w:r>
      <w:r w:rsidRPr="00C9587C">
        <w:instrText xml:space="preserve"> XE "I’tikāf:acts for invalidation" </w:instrText>
      </w:r>
      <w:r w:rsidR="005B2DBA" w:rsidRPr="00C9587C">
        <w:fldChar w:fldCharType="end"/>
      </w:r>
    </w:p>
    <w:p w14:paraId="7843F545" w14:textId="77777777" w:rsidR="00FC7C26" w:rsidRPr="006E6AB4" w:rsidRDefault="00FC7C26" w:rsidP="00D260A6">
      <w:pPr>
        <w:pStyle w:val="ModBkBklNumberListing"/>
        <w:numPr>
          <w:ilvl w:val="0"/>
          <w:numId w:val="109"/>
        </w:numPr>
        <w:spacing w:after="0"/>
        <w:ind w:left="432" w:hanging="432"/>
        <w:rPr>
          <w:color w:val="auto"/>
          <w:sz w:val="22"/>
          <w:szCs w:val="24"/>
        </w:rPr>
      </w:pPr>
      <w:r w:rsidRPr="006E6AB4">
        <w:rPr>
          <w:color w:val="auto"/>
          <w:spacing w:val="-2"/>
          <w:sz w:val="22"/>
          <w:szCs w:val="24"/>
        </w:rPr>
        <w:t>To go out of the Masjid precincts even for a single moment for any reason other than</w:t>
      </w:r>
      <w:r w:rsidRPr="006E6AB4">
        <w:rPr>
          <w:color w:val="auto"/>
          <w:sz w:val="22"/>
          <w:szCs w:val="24"/>
        </w:rPr>
        <w:t xml:space="preserve"> the foregoing necessities will invalidate I’tikāf. </w:t>
      </w:r>
      <w:r w:rsidRPr="006E6AB4">
        <w:rPr>
          <w:rStyle w:val="ModBodyReferencesChar"/>
          <w:color w:val="auto"/>
          <w:sz w:val="18"/>
          <w:szCs w:val="24"/>
        </w:rPr>
        <w:t>(Marāqil Falāḥ, pp. 179)</w:t>
      </w:r>
    </w:p>
    <w:p w14:paraId="62255665" w14:textId="77777777" w:rsidR="00FC7C26" w:rsidRPr="006E6AB4" w:rsidRDefault="00FC7C26" w:rsidP="00D260A6">
      <w:pPr>
        <w:pStyle w:val="ModBkBklNumberListing"/>
        <w:numPr>
          <w:ilvl w:val="0"/>
          <w:numId w:val="109"/>
        </w:numPr>
        <w:spacing w:after="0"/>
        <w:ind w:left="432" w:hanging="432"/>
        <w:rPr>
          <w:color w:val="auto"/>
          <w:sz w:val="22"/>
          <w:szCs w:val="24"/>
        </w:rPr>
      </w:pPr>
      <w:r w:rsidRPr="006E6AB4">
        <w:rPr>
          <w:color w:val="auto"/>
          <w:sz w:val="22"/>
          <w:szCs w:val="24"/>
        </w:rPr>
        <w:t xml:space="preserve">Remember! ‘To go out of the Masjid’ means stepping out in such a manner that is usually considered stepping out of the Masjid. Sticking only head out of the Masjid will not invalidate I’tikāf. </w:t>
      </w:r>
      <w:r w:rsidRPr="006E6AB4">
        <w:rPr>
          <w:rStyle w:val="ModBkBklCitationsChar"/>
          <w:color w:val="auto"/>
          <w:sz w:val="18"/>
          <w:szCs w:val="16"/>
        </w:rPr>
        <w:t>(Al-Baḥr-ur-Rāiq,</w:t>
      </w:r>
      <w:r w:rsidR="00841DA1" w:rsidRPr="006E6AB4">
        <w:rPr>
          <w:rStyle w:val="ModBkBklCitationsChar"/>
          <w:color w:val="auto"/>
          <w:sz w:val="18"/>
          <w:szCs w:val="16"/>
        </w:rPr>
        <w:t xml:space="preserve"> </w:t>
      </w:r>
      <w:r w:rsidR="00841DA1" w:rsidRPr="006E6AB4">
        <w:rPr>
          <w:rStyle w:val="ModBodyReferencesChar"/>
          <w:color w:val="auto"/>
          <w:sz w:val="18"/>
          <w:szCs w:val="24"/>
        </w:rPr>
        <w:t>vol. 2,</w:t>
      </w:r>
      <w:r w:rsidRPr="006E6AB4">
        <w:rPr>
          <w:rStyle w:val="ModBkBklCitationsChar"/>
          <w:color w:val="auto"/>
          <w:sz w:val="18"/>
          <w:szCs w:val="16"/>
        </w:rPr>
        <w:t xml:space="preserve"> pp. 530</w:t>
      </w:r>
      <w:r w:rsidRPr="006E6AB4">
        <w:rPr>
          <w:rStyle w:val="ModBodyReferencesChar"/>
          <w:color w:val="auto"/>
          <w:sz w:val="18"/>
          <w:szCs w:val="24"/>
        </w:rPr>
        <w:t>)</w:t>
      </w:r>
    </w:p>
    <w:p w14:paraId="4D70441F" w14:textId="77777777" w:rsidR="00FC7C26" w:rsidRPr="006E6AB4" w:rsidRDefault="00FC7C26" w:rsidP="00D260A6">
      <w:pPr>
        <w:pStyle w:val="ModBkBklNumberListing"/>
        <w:numPr>
          <w:ilvl w:val="0"/>
          <w:numId w:val="109"/>
        </w:numPr>
        <w:spacing w:after="0"/>
        <w:ind w:left="432" w:hanging="432"/>
        <w:rPr>
          <w:rFonts w:ascii="Times New Roman" w:hAnsi="Times New Roman"/>
          <w:i/>
          <w:color w:val="auto"/>
          <w:szCs w:val="24"/>
        </w:rPr>
      </w:pPr>
      <w:r w:rsidRPr="006E6AB4">
        <w:rPr>
          <w:color w:val="auto"/>
          <w:sz w:val="22"/>
          <w:szCs w:val="24"/>
        </w:rPr>
        <w:t xml:space="preserve">To go out of the Masjid without a Shar’ī need will invalidate I’tikāf regardless of </w:t>
      </w:r>
      <w:r w:rsidRPr="006E6AB4">
        <w:rPr>
          <w:color w:val="auto"/>
          <w:spacing w:val="-4"/>
          <w:sz w:val="22"/>
          <w:szCs w:val="24"/>
        </w:rPr>
        <w:t>whether it was deliberate, unintentional or by mistake. However, if it was unintentional</w:t>
      </w:r>
      <w:r w:rsidRPr="006E6AB4">
        <w:rPr>
          <w:color w:val="auto"/>
          <w:sz w:val="22"/>
          <w:szCs w:val="24"/>
        </w:rPr>
        <w:t xml:space="preserve"> or by mistake it will not be a sin. </w:t>
      </w:r>
      <w:r w:rsidRPr="006E6AB4">
        <w:rPr>
          <w:rStyle w:val="ModBodyReferencesChar"/>
          <w:color w:val="auto"/>
          <w:sz w:val="18"/>
          <w:szCs w:val="24"/>
        </w:rPr>
        <w:t>(Rad-dul-Muḥ</w:t>
      </w:r>
      <w:r w:rsidR="00F83289" w:rsidRPr="006E6AB4">
        <w:rPr>
          <w:rStyle w:val="ModBodyReferencesChar"/>
          <w:color w:val="auto"/>
          <w:sz w:val="18"/>
          <w:szCs w:val="24"/>
        </w:rPr>
        <w:t>tār, vol. 3, pp. 438</w:t>
      </w:r>
      <w:r w:rsidRPr="006E6AB4">
        <w:rPr>
          <w:rStyle w:val="ModBodyReferencesChar"/>
          <w:color w:val="auto"/>
          <w:sz w:val="18"/>
          <w:szCs w:val="24"/>
        </w:rPr>
        <w:t>)</w:t>
      </w:r>
    </w:p>
    <w:p w14:paraId="66F23486" w14:textId="77777777" w:rsidR="00C9587C" w:rsidRDefault="00C9587C" w:rsidP="00D260A6">
      <w:pPr>
        <w:spacing w:after="0" w:line="240" w:lineRule="auto"/>
        <w:rPr>
          <w:rFonts w:ascii="Minion Pro" w:hAnsi="Minion Pro"/>
          <w:szCs w:val="24"/>
        </w:rPr>
      </w:pPr>
      <w:r>
        <w:rPr>
          <w:szCs w:val="24"/>
        </w:rPr>
        <w:br w:type="page"/>
      </w:r>
    </w:p>
    <w:p w14:paraId="74D5DBA8" w14:textId="77777777" w:rsidR="00FC7C26" w:rsidRPr="006E6AB4" w:rsidRDefault="00FC7C26" w:rsidP="00D260A6">
      <w:pPr>
        <w:pStyle w:val="ModBkBklNumberListing"/>
        <w:numPr>
          <w:ilvl w:val="0"/>
          <w:numId w:val="109"/>
        </w:numPr>
        <w:spacing w:after="0"/>
        <w:ind w:left="432" w:hanging="432"/>
        <w:rPr>
          <w:rFonts w:ascii="Times New Roman" w:hAnsi="Times New Roman"/>
          <w:i/>
          <w:color w:val="auto"/>
          <w:szCs w:val="24"/>
        </w:rPr>
      </w:pPr>
      <w:r w:rsidRPr="006E6AB4">
        <w:rPr>
          <w:color w:val="auto"/>
          <w:sz w:val="22"/>
          <w:szCs w:val="24"/>
        </w:rPr>
        <w:lastRenderedPageBreak/>
        <w:t xml:space="preserve">If a Mu’takif goes out of the Masjid precincts for a Shar’ī need and stays out for  even a single moment after the fulfilment of his need, I’tikāf will become invalid. </w:t>
      </w:r>
      <w:r w:rsidRPr="006E6AB4">
        <w:rPr>
          <w:rStyle w:val="ModBodyReferencesChar"/>
          <w:color w:val="auto"/>
          <w:sz w:val="18"/>
          <w:szCs w:val="24"/>
        </w:rPr>
        <w:t>(Ḥāshiya-tuṭ-Ṭaḥṭawī ‘Alal Marāqī, pp. 703)</w:t>
      </w:r>
    </w:p>
    <w:p w14:paraId="4B58BA36" w14:textId="77777777" w:rsidR="00FC7C26" w:rsidRPr="006E6AB4" w:rsidRDefault="00FC7C26" w:rsidP="00D260A6">
      <w:pPr>
        <w:pStyle w:val="ModBkBklNumberListing"/>
        <w:numPr>
          <w:ilvl w:val="0"/>
          <w:numId w:val="109"/>
        </w:numPr>
        <w:spacing w:after="0"/>
        <w:ind w:left="432" w:hanging="432"/>
        <w:rPr>
          <w:color w:val="auto"/>
          <w:sz w:val="22"/>
          <w:szCs w:val="24"/>
        </w:rPr>
      </w:pPr>
      <w:r w:rsidRPr="006E6AB4">
        <w:rPr>
          <w:color w:val="auto"/>
          <w:sz w:val="22"/>
          <w:szCs w:val="24"/>
        </w:rPr>
        <w:t xml:space="preserve">As fasting is a condition for I’tikāf, breaking of fast will automatically invalidate the I’tikāf regardless of whether or not there was a valid exemption for invalidating the </w:t>
      </w:r>
      <w:r w:rsidRPr="006E6AB4">
        <w:rPr>
          <w:color w:val="auto"/>
          <w:spacing w:val="-2"/>
          <w:sz w:val="22"/>
          <w:szCs w:val="24"/>
        </w:rPr>
        <w:t>fast and whether it was broken deliberately or mistakenly. In all these cases the I’tikāf</w:t>
      </w:r>
      <w:r w:rsidRPr="006E6AB4">
        <w:rPr>
          <w:color w:val="auto"/>
          <w:sz w:val="22"/>
          <w:szCs w:val="24"/>
        </w:rPr>
        <w:t xml:space="preserve"> will become invalid. Breaking the fast by mistake implies though one was aware that he was fasting, he happened to do such an unintentional act that negates the fast. </w:t>
      </w:r>
      <w:r w:rsidRPr="006E6AB4">
        <w:rPr>
          <w:color w:val="auto"/>
          <w:spacing w:val="-2"/>
          <w:sz w:val="22"/>
          <w:szCs w:val="24"/>
        </w:rPr>
        <w:t>For example, eating after dawn (</w:t>
      </w:r>
      <w:r w:rsidRPr="006E6AB4">
        <w:rPr>
          <w:rFonts w:ascii="Times New Roman" w:hAnsi="Times New Roman" w:cs="Times New Roman"/>
          <w:color w:val="auto"/>
          <w:spacing w:val="-2"/>
          <w:szCs w:val="24"/>
        </w:rPr>
        <w:t>Ṣ</w:t>
      </w:r>
      <w:r w:rsidRPr="006E6AB4">
        <w:rPr>
          <w:color w:val="auto"/>
          <w:spacing w:val="-2"/>
          <w:sz w:val="22"/>
          <w:szCs w:val="24"/>
        </w:rPr>
        <w:t>ub</w:t>
      </w:r>
      <w:r w:rsidRPr="006E6AB4">
        <w:rPr>
          <w:rFonts w:ascii="Times New Roman" w:hAnsi="Times New Roman" w:cs="Times New Roman"/>
          <w:color w:val="auto"/>
          <w:spacing w:val="-2"/>
          <w:szCs w:val="24"/>
        </w:rPr>
        <w:t>ḥ</w:t>
      </w:r>
      <w:r w:rsidRPr="006E6AB4">
        <w:rPr>
          <w:color w:val="auto"/>
          <w:spacing w:val="-2"/>
          <w:sz w:val="22"/>
          <w:szCs w:val="24"/>
        </w:rPr>
        <w:t>-e-</w:t>
      </w:r>
      <w:r w:rsidRPr="006E6AB4">
        <w:rPr>
          <w:rFonts w:ascii="Times New Roman" w:hAnsi="Times New Roman" w:cs="Times New Roman"/>
          <w:color w:val="auto"/>
          <w:spacing w:val="-2"/>
          <w:szCs w:val="24"/>
        </w:rPr>
        <w:t>Ṣ</w:t>
      </w:r>
      <w:r w:rsidRPr="006E6AB4">
        <w:rPr>
          <w:color w:val="auto"/>
          <w:spacing w:val="-2"/>
          <w:sz w:val="22"/>
          <w:szCs w:val="24"/>
        </w:rPr>
        <w:t>ādiq) or breaking the fast before sunset due</w:t>
      </w:r>
      <w:r w:rsidRPr="006E6AB4">
        <w:rPr>
          <w:color w:val="auto"/>
          <w:sz w:val="22"/>
          <w:szCs w:val="24"/>
        </w:rPr>
        <w:t xml:space="preserve"> to the premature uttering of Ażān or wailing of siren, the fast will become invalid in </w:t>
      </w:r>
      <w:r w:rsidRPr="006E6AB4">
        <w:rPr>
          <w:color w:val="auto"/>
          <w:spacing w:val="-3"/>
          <w:sz w:val="22"/>
          <w:szCs w:val="24"/>
        </w:rPr>
        <w:t>both these cases. Similarly, if water goes down the throat unintentionally while rinsing</w:t>
      </w:r>
      <w:r w:rsidRPr="006E6AB4">
        <w:rPr>
          <w:color w:val="auto"/>
          <w:sz w:val="22"/>
          <w:szCs w:val="24"/>
        </w:rPr>
        <w:t xml:space="preserve"> the mouth despite being aware that one was fasting, both the fast and the I’tikāf will become invalid.</w:t>
      </w:r>
    </w:p>
    <w:p w14:paraId="25EC7EF6" w14:textId="77777777" w:rsidR="00FC7C26" w:rsidRPr="006E6AB4" w:rsidRDefault="00FC7C26" w:rsidP="00D260A6">
      <w:pPr>
        <w:pStyle w:val="ModBkBklNumberListing"/>
        <w:numPr>
          <w:ilvl w:val="0"/>
          <w:numId w:val="109"/>
        </w:numPr>
        <w:spacing w:after="0"/>
        <w:ind w:left="432" w:hanging="432"/>
        <w:rPr>
          <w:color w:val="auto"/>
          <w:sz w:val="22"/>
          <w:szCs w:val="24"/>
        </w:rPr>
      </w:pPr>
      <w:r w:rsidRPr="006E6AB4">
        <w:rPr>
          <w:color w:val="auto"/>
          <w:sz w:val="22"/>
          <w:szCs w:val="24"/>
        </w:rPr>
        <w:t>If the Mu’takif ate or drank something whilst he had forgotten the fast, neither his fast nor his I’tikāf will become invalid in this case.</w:t>
      </w:r>
    </w:p>
    <w:p w14:paraId="7CCF78EF" w14:textId="77777777" w:rsidR="00FC7C26" w:rsidRPr="006E6AB4" w:rsidRDefault="00FC7C26" w:rsidP="00D260A6">
      <w:pPr>
        <w:pStyle w:val="ModBkBklNumberListing"/>
        <w:numPr>
          <w:ilvl w:val="0"/>
          <w:numId w:val="109"/>
        </w:numPr>
        <w:spacing w:after="0"/>
        <w:ind w:left="432" w:hanging="432"/>
        <w:rPr>
          <w:color w:val="auto"/>
          <w:sz w:val="22"/>
          <w:szCs w:val="24"/>
        </w:rPr>
      </w:pPr>
      <w:r w:rsidRPr="006E6AB4">
        <w:rPr>
          <w:color w:val="auto"/>
          <w:sz w:val="22"/>
          <w:szCs w:val="24"/>
        </w:rPr>
        <w:t>Mu’takif Islamic brothers and sisters should remember the basic principle that all such acts that invalidate the fast invalidate the I’tikāf as well.</w:t>
      </w:r>
    </w:p>
    <w:p w14:paraId="3E5F534C" w14:textId="77777777" w:rsidR="00FC7C26" w:rsidRPr="006E6AB4" w:rsidRDefault="00FC7C26" w:rsidP="00D260A6">
      <w:pPr>
        <w:pStyle w:val="ModBkBklNumberListing"/>
        <w:numPr>
          <w:ilvl w:val="0"/>
          <w:numId w:val="109"/>
        </w:numPr>
        <w:spacing w:after="0"/>
        <w:ind w:left="432" w:hanging="432"/>
        <w:rPr>
          <w:color w:val="auto"/>
          <w:sz w:val="22"/>
          <w:szCs w:val="24"/>
        </w:rPr>
      </w:pPr>
      <w:r w:rsidRPr="006E6AB4">
        <w:rPr>
          <w:color w:val="auto"/>
          <w:sz w:val="22"/>
          <w:szCs w:val="24"/>
        </w:rPr>
        <w:t xml:space="preserve">Copulation (intercourse) will also invalidate the I’tikāf, regardless of whether it was deliberate or in a state of forgetfulness, during the day or at night, in the Masjid or out of the Masjid, and whether or not ejaculation takes place. I’tikāf will become invalid in all these cases. </w:t>
      </w:r>
      <w:r w:rsidRPr="006E6AB4">
        <w:rPr>
          <w:rStyle w:val="ModBodyReferencesChar"/>
          <w:color w:val="auto"/>
          <w:sz w:val="18"/>
          <w:szCs w:val="24"/>
        </w:rPr>
        <w:t>(Durr-e-Mukhtār ma’ Rad-dul-Muḥ</w:t>
      </w:r>
      <w:r w:rsidR="00F83289" w:rsidRPr="006E6AB4">
        <w:rPr>
          <w:rStyle w:val="ModBodyReferencesChar"/>
          <w:color w:val="auto"/>
          <w:sz w:val="18"/>
          <w:szCs w:val="24"/>
        </w:rPr>
        <w:t>tār, vol. 3, pp. 442</w:t>
      </w:r>
      <w:r w:rsidRPr="006E6AB4">
        <w:rPr>
          <w:rStyle w:val="ModBodyReferencesChar"/>
          <w:color w:val="auto"/>
          <w:sz w:val="18"/>
          <w:szCs w:val="24"/>
        </w:rPr>
        <w:t>)</w:t>
      </w:r>
    </w:p>
    <w:p w14:paraId="6A0B68CB" w14:textId="77777777" w:rsidR="00FC7C26" w:rsidRPr="006E6AB4" w:rsidRDefault="00FC7C26" w:rsidP="00D260A6">
      <w:pPr>
        <w:pStyle w:val="ModBkBklNumberListing"/>
        <w:numPr>
          <w:ilvl w:val="0"/>
          <w:numId w:val="109"/>
        </w:numPr>
        <w:spacing w:after="0"/>
        <w:ind w:left="432" w:hanging="432"/>
        <w:rPr>
          <w:color w:val="auto"/>
          <w:sz w:val="22"/>
          <w:szCs w:val="24"/>
        </w:rPr>
      </w:pPr>
      <w:r w:rsidRPr="006E6AB4">
        <w:rPr>
          <w:color w:val="auto"/>
          <w:sz w:val="22"/>
          <w:szCs w:val="24"/>
        </w:rPr>
        <w:t xml:space="preserve">Kissing and caressing during I’tikāf is impermissible and if it leads to ejaculation the I’tikāf will become invalid. If ejaculation doesn’t take place though the I’tikāf will not become invalid, it is still impermissible. </w:t>
      </w:r>
      <w:r w:rsidRPr="006E6AB4">
        <w:rPr>
          <w:rStyle w:val="ModBodyReferencesChar"/>
          <w:color w:val="auto"/>
          <w:sz w:val="18"/>
          <w:szCs w:val="24"/>
        </w:rPr>
        <w:t>(Rad-dul-Muḥ</w:t>
      </w:r>
      <w:r w:rsidR="00F83289" w:rsidRPr="006E6AB4">
        <w:rPr>
          <w:rStyle w:val="ModBodyReferencesChar"/>
          <w:color w:val="auto"/>
          <w:sz w:val="18"/>
          <w:szCs w:val="24"/>
        </w:rPr>
        <w:t>tār, vol. 3, pp. 442</w:t>
      </w:r>
      <w:r w:rsidRPr="006E6AB4">
        <w:rPr>
          <w:rStyle w:val="ModBodyReferencesChar"/>
          <w:color w:val="auto"/>
          <w:sz w:val="18"/>
          <w:szCs w:val="24"/>
        </w:rPr>
        <w:t>)</w:t>
      </w:r>
    </w:p>
    <w:p w14:paraId="52C019F3" w14:textId="77777777" w:rsidR="00FC7C26" w:rsidRPr="006E6AB4" w:rsidRDefault="00FC7C26" w:rsidP="00D260A6">
      <w:pPr>
        <w:pStyle w:val="ModBkBklNumberListing"/>
        <w:numPr>
          <w:ilvl w:val="0"/>
          <w:numId w:val="109"/>
        </w:numPr>
        <w:spacing w:after="0"/>
        <w:ind w:left="432" w:hanging="432"/>
        <w:rPr>
          <w:color w:val="auto"/>
          <w:sz w:val="22"/>
          <w:szCs w:val="24"/>
        </w:rPr>
      </w:pPr>
      <w:r w:rsidRPr="006E6AB4">
        <w:rPr>
          <w:color w:val="auto"/>
          <w:sz w:val="22"/>
          <w:szCs w:val="24"/>
        </w:rPr>
        <w:t xml:space="preserve">If the Mu’takif exits (the Masjid boundaries) to relieve himself and his creditor stops him, his I’tikāf will become invalid. </w:t>
      </w:r>
      <w:r w:rsidRPr="006E6AB4">
        <w:rPr>
          <w:rStyle w:val="ModBkBklCitationsChar"/>
          <w:color w:val="auto"/>
          <w:sz w:val="18"/>
          <w:szCs w:val="16"/>
        </w:rPr>
        <w:t>(Fatāwā ‘</w:t>
      </w:r>
      <w:r w:rsidR="00F83289" w:rsidRPr="006E6AB4">
        <w:rPr>
          <w:rStyle w:val="ModBkBklCitationsChar"/>
          <w:color w:val="auto"/>
          <w:sz w:val="18"/>
          <w:szCs w:val="16"/>
        </w:rPr>
        <w:t>Ālamgīrī, vol. 1, pp. 212</w:t>
      </w:r>
      <w:r w:rsidRPr="006E6AB4">
        <w:rPr>
          <w:rStyle w:val="ModBkBklCitationsChar"/>
          <w:color w:val="auto"/>
          <w:sz w:val="18"/>
          <w:szCs w:val="16"/>
        </w:rPr>
        <w:t>)</w:t>
      </w:r>
    </w:p>
    <w:p w14:paraId="2EB04FD4" w14:textId="77777777" w:rsidR="00FC7C26" w:rsidRPr="006E6AB4" w:rsidRDefault="00FC7C26" w:rsidP="00D260A6">
      <w:pPr>
        <w:pStyle w:val="ModBkBklNumberListing"/>
        <w:numPr>
          <w:ilvl w:val="0"/>
          <w:numId w:val="109"/>
        </w:numPr>
        <w:spacing w:after="0"/>
        <w:ind w:left="432" w:hanging="432"/>
        <w:rPr>
          <w:color w:val="auto"/>
          <w:sz w:val="22"/>
          <w:szCs w:val="24"/>
        </w:rPr>
      </w:pPr>
      <w:r w:rsidRPr="006E6AB4">
        <w:rPr>
          <w:color w:val="auto"/>
          <w:sz w:val="22"/>
          <w:szCs w:val="24"/>
        </w:rPr>
        <w:t xml:space="preserve">If a Mu’takif becomes unconscious or insane and his unconsciousness or insanity prolongs to the extent that he is unable to carry out his fast, his I’tikāf will become invalid and it will be Wājib for him to make up for it, even if he regains his health several years later. </w:t>
      </w:r>
      <w:r w:rsidRPr="006E6AB4">
        <w:rPr>
          <w:rStyle w:val="ModBkBklCitationsChar"/>
          <w:color w:val="auto"/>
          <w:sz w:val="18"/>
          <w:szCs w:val="16"/>
        </w:rPr>
        <w:t>(Fatāwā ‘</w:t>
      </w:r>
      <w:r w:rsidR="00F83289" w:rsidRPr="006E6AB4">
        <w:rPr>
          <w:rStyle w:val="ModBkBklCitationsChar"/>
          <w:color w:val="auto"/>
          <w:sz w:val="18"/>
          <w:szCs w:val="16"/>
        </w:rPr>
        <w:t>Ālamgīrī, vol. 1, pp. 213</w:t>
      </w:r>
      <w:r w:rsidRPr="006E6AB4">
        <w:rPr>
          <w:rStyle w:val="ModBkBklCitationsChar"/>
          <w:color w:val="auto"/>
          <w:sz w:val="18"/>
          <w:szCs w:val="16"/>
        </w:rPr>
        <w:t>)</w:t>
      </w:r>
    </w:p>
    <w:p w14:paraId="3CF3359B" w14:textId="77777777" w:rsidR="00C9587C" w:rsidRDefault="00C9587C" w:rsidP="00D260A6">
      <w:pPr>
        <w:spacing w:after="0" w:line="240" w:lineRule="auto"/>
        <w:rPr>
          <w:rFonts w:ascii="Minion Pro" w:hAnsi="Minion Pro"/>
          <w:szCs w:val="24"/>
        </w:rPr>
      </w:pPr>
      <w:r>
        <w:rPr>
          <w:szCs w:val="24"/>
        </w:rPr>
        <w:br w:type="page"/>
      </w:r>
    </w:p>
    <w:p w14:paraId="595C60FC" w14:textId="77777777" w:rsidR="00FC7C26" w:rsidRPr="006E6AB4" w:rsidRDefault="00FC7C26" w:rsidP="00D260A6">
      <w:pPr>
        <w:pStyle w:val="ModBkBklNumberListing"/>
        <w:numPr>
          <w:ilvl w:val="0"/>
          <w:numId w:val="109"/>
        </w:numPr>
        <w:spacing w:after="0"/>
        <w:ind w:left="432" w:hanging="432"/>
        <w:rPr>
          <w:color w:val="auto"/>
          <w:sz w:val="22"/>
          <w:szCs w:val="24"/>
        </w:rPr>
      </w:pPr>
      <w:r w:rsidRPr="006E6AB4">
        <w:rPr>
          <w:color w:val="auto"/>
          <w:sz w:val="22"/>
          <w:szCs w:val="24"/>
        </w:rPr>
        <w:lastRenderedPageBreak/>
        <w:t xml:space="preserve">A Mu’takif can eat and drink inside the Masjid only. If he goes out of the Masjid for </w:t>
      </w:r>
      <w:r w:rsidRPr="006E6AB4">
        <w:rPr>
          <w:color w:val="auto"/>
          <w:spacing w:val="-2"/>
          <w:sz w:val="22"/>
          <w:szCs w:val="24"/>
        </w:rPr>
        <w:t xml:space="preserve">this purpose, his I’tikāf will become invalid. </w:t>
      </w:r>
      <w:r w:rsidRPr="006E6AB4">
        <w:rPr>
          <w:rStyle w:val="ModBodyReferencesChar"/>
          <w:color w:val="auto"/>
          <w:spacing w:val="-2"/>
          <w:sz w:val="18"/>
          <w:szCs w:val="24"/>
        </w:rPr>
        <w:t>(Tibyīn-ul-Ḥ</w:t>
      </w:r>
      <w:r w:rsidR="00F83289" w:rsidRPr="006E6AB4">
        <w:rPr>
          <w:rStyle w:val="ModBodyReferencesChar"/>
          <w:color w:val="auto"/>
          <w:spacing w:val="-2"/>
          <w:sz w:val="18"/>
          <w:szCs w:val="24"/>
        </w:rPr>
        <w:t>aqāiq, vol. 2, pp. 229</w:t>
      </w:r>
      <w:r w:rsidRPr="006E6AB4">
        <w:rPr>
          <w:rStyle w:val="ModBodyReferencesChar"/>
          <w:color w:val="auto"/>
          <w:spacing w:val="-2"/>
          <w:sz w:val="18"/>
          <w:szCs w:val="24"/>
        </w:rPr>
        <w:t>)</w:t>
      </w:r>
      <w:r w:rsidRPr="006E6AB4">
        <w:rPr>
          <w:color w:val="auto"/>
          <w:spacing w:val="-2"/>
          <w:sz w:val="22"/>
          <w:szCs w:val="24"/>
        </w:rPr>
        <w:t xml:space="preserve"> While eating</w:t>
      </w:r>
      <w:r w:rsidRPr="006E6AB4">
        <w:rPr>
          <w:color w:val="auto"/>
          <w:sz w:val="22"/>
          <w:szCs w:val="24"/>
        </w:rPr>
        <w:t xml:space="preserve"> inside the Masjid, a Mu’takif should take care not to dirty the Masjid floor etc.</w:t>
      </w:r>
    </w:p>
    <w:p w14:paraId="4801900B" w14:textId="77777777" w:rsidR="00FC7C26" w:rsidRPr="006E6AB4" w:rsidRDefault="00FC7C26" w:rsidP="00D260A6">
      <w:pPr>
        <w:pStyle w:val="ModBkBklNumberListing"/>
        <w:numPr>
          <w:ilvl w:val="0"/>
          <w:numId w:val="109"/>
        </w:numPr>
        <w:spacing w:after="0"/>
        <w:ind w:left="432" w:hanging="432"/>
        <w:rPr>
          <w:rFonts w:ascii="Times New Roman" w:hAnsi="Times New Roman"/>
          <w:i/>
          <w:color w:val="auto"/>
          <w:szCs w:val="24"/>
        </w:rPr>
      </w:pPr>
      <w:r w:rsidRPr="006E6AB4">
        <w:rPr>
          <w:color w:val="auto"/>
          <w:sz w:val="22"/>
          <w:szCs w:val="24"/>
        </w:rPr>
        <w:t xml:space="preserve">If there is no one to bring the Mu’takif food, he can exit the Masjid to bring food, but he still has to eat the food in the Masjid. </w:t>
      </w:r>
      <w:r w:rsidRPr="006E6AB4">
        <w:rPr>
          <w:rStyle w:val="ModBodyReferencesChar"/>
          <w:color w:val="auto"/>
          <w:sz w:val="18"/>
          <w:szCs w:val="24"/>
        </w:rPr>
        <w:t>(Al-Baḥ</w:t>
      </w:r>
      <w:r w:rsidR="00825C40" w:rsidRPr="006E6AB4">
        <w:rPr>
          <w:rStyle w:val="ModBodyReferencesChar"/>
          <w:color w:val="auto"/>
          <w:sz w:val="18"/>
          <w:szCs w:val="24"/>
        </w:rPr>
        <w:t>r-ur-Rāiq, vol. 2, pp. 530</w:t>
      </w:r>
      <w:r w:rsidRPr="006E6AB4">
        <w:rPr>
          <w:rStyle w:val="ModBodyReferencesChar"/>
          <w:color w:val="auto"/>
          <w:sz w:val="18"/>
          <w:szCs w:val="24"/>
        </w:rPr>
        <w:t>)</w:t>
      </w:r>
    </w:p>
    <w:p w14:paraId="7EFFD06E" w14:textId="77777777" w:rsidR="00FC7C26" w:rsidRPr="006E6AB4" w:rsidRDefault="00FC7C26" w:rsidP="00D260A6">
      <w:pPr>
        <w:pStyle w:val="ModBkBklNumberListing"/>
        <w:numPr>
          <w:ilvl w:val="0"/>
          <w:numId w:val="109"/>
        </w:numPr>
        <w:spacing w:after="0"/>
        <w:ind w:left="432" w:hanging="432"/>
        <w:rPr>
          <w:color w:val="auto"/>
          <w:sz w:val="25"/>
          <w:szCs w:val="24"/>
        </w:rPr>
      </w:pPr>
      <w:r w:rsidRPr="006E6AB4">
        <w:rPr>
          <w:color w:val="auto"/>
          <w:sz w:val="22"/>
          <w:szCs w:val="24"/>
        </w:rPr>
        <w:t>To go out of the Masjid for the treatment of an illness will invalidate I’tikāf</w:t>
      </w:r>
      <w:r w:rsidRPr="006E6AB4">
        <w:rPr>
          <w:color w:val="auto"/>
          <w:sz w:val="25"/>
          <w:szCs w:val="24"/>
        </w:rPr>
        <w:t xml:space="preserve">. </w:t>
      </w:r>
      <w:r w:rsidRPr="006E6AB4">
        <w:rPr>
          <w:rStyle w:val="ModBodyReferencesChar"/>
          <w:color w:val="auto"/>
          <w:sz w:val="18"/>
          <w:szCs w:val="24"/>
        </w:rPr>
        <w:t>(Rad-dul-Muḥ</w:t>
      </w:r>
      <w:r w:rsidR="00825C40" w:rsidRPr="006E6AB4">
        <w:rPr>
          <w:rStyle w:val="ModBodyReferencesChar"/>
          <w:color w:val="auto"/>
          <w:sz w:val="18"/>
          <w:szCs w:val="24"/>
        </w:rPr>
        <w:t>tār, vol. 3, pp. 438</w:t>
      </w:r>
      <w:r w:rsidRPr="006E6AB4">
        <w:rPr>
          <w:rStyle w:val="ModBodyReferencesChar"/>
          <w:color w:val="auto"/>
          <w:sz w:val="18"/>
          <w:szCs w:val="24"/>
        </w:rPr>
        <w:t>)</w:t>
      </w:r>
    </w:p>
    <w:p w14:paraId="36EC1561" w14:textId="77777777" w:rsidR="00FC7C26" w:rsidRPr="006E6AB4" w:rsidRDefault="00FC7C26" w:rsidP="00D260A6">
      <w:pPr>
        <w:pStyle w:val="ModBkBklNumberListing"/>
        <w:numPr>
          <w:ilvl w:val="0"/>
          <w:numId w:val="109"/>
        </w:numPr>
        <w:spacing w:after="0"/>
        <w:ind w:left="432" w:hanging="432"/>
        <w:rPr>
          <w:color w:val="auto"/>
          <w:sz w:val="22"/>
          <w:szCs w:val="24"/>
        </w:rPr>
      </w:pPr>
      <w:r w:rsidRPr="006E6AB4">
        <w:rPr>
          <w:color w:val="auto"/>
          <w:sz w:val="22"/>
          <w:szCs w:val="24"/>
        </w:rPr>
        <w:t>If the Mu’takif suffering the disease of sleepwalking, sleepwalks outside the Masjid, his I’tikāf will become invalid.</w:t>
      </w:r>
    </w:p>
    <w:p w14:paraId="19FD092D" w14:textId="77777777" w:rsidR="00FC7C26" w:rsidRPr="006E6AB4" w:rsidRDefault="00FC7C26" w:rsidP="00D260A6">
      <w:pPr>
        <w:pStyle w:val="ModBkBklNumberListing"/>
        <w:numPr>
          <w:ilvl w:val="0"/>
          <w:numId w:val="109"/>
        </w:numPr>
        <w:spacing w:after="0"/>
        <w:ind w:left="432" w:hanging="432"/>
        <w:rPr>
          <w:color w:val="auto"/>
          <w:sz w:val="22"/>
          <w:szCs w:val="24"/>
        </w:rPr>
      </w:pPr>
      <w:r w:rsidRPr="006E6AB4">
        <w:rPr>
          <w:color w:val="auto"/>
          <w:sz w:val="22"/>
          <w:szCs w:val="24"/>
        </w:rPr>
        <w:t xml:space="preserve">(Allah </w:t>
      </w:r>
      <w:r w:rsidRPr="006E6AB4">
        <w:rPr>
          <w:rStyle w:val="ModArabicTextinbodyChar"/>
          <w:rFonts w:cs="Al_Mushaf"/>
          <w:color w:val="auto"/>
          <w:sz w:val="14"/>
          <w:szCs w:val="14"/>
          <w:rtl/>
          <w:lang w:bidi="ar-SA"/>
        </w:rPr>
        <w:t>عَزَّوَجَلَّ</w:t>
      </w:r>
      <w:r w:rsidRPr="006E6AB4">
        <w:rPr>
          <w:color w:val="auto"/>
          <w:sz w:val="22"/>
          <w:szCs w:val="24"/>
        </w:rPr>
        <w:t xml:space="preserve"> forbid) If an unfortunate person becomes a Murtad (apostate) during </w:t>
      </w:r>
      <w:r w:rsidRPr="006E6AB4">
        <w:rPr>
          <w:color w:val="auto"/>
          <w:spacing w:val="-3"/>
          <w:sz w:val="22"/>
          <w:szCs w:val="24"/>
        </w:rPr>
        <w:t xml:space="preserve">I’tikāf his I’tikāf will become invalid and then if Allah </w:t>
      </w:r>
      <w:r w:rsidRPr="006E6AB4">
        <w:rPr>
          <w:rStyle w:val="ModArabicTextinbodyChar"/>
          <w:rFonts w:cs="Al_Mushaf"/>
          <w:color w:val="auto"/>
          <w:spacing w:val="-3"/>
          <w:sz w:val="14"/>
          <w:szCs w:val="14"/>
          <w:rtl/>
          <w:lang w:bidi="ar-SA"/>
        </w:rPr>
        <w:t>عَزَّوَجَلَّ</w:t>
      </w:r>
      <w:r w:rsidRPr="006E6AB4">
        <w:rPr>
          <w:color w:val="auto"/>
          <w:spacing w:val="-3"/>
          <w:sz w:val="22"/>
          <w:szCs w:val="24"/>
        </w:rPr>
        <w:t xml:space="preserve"> blesses him with faith again,</w:t>
      </w:r>
      <w:r w:rsidRPr="006E6AB4">
        <w:rPr>
          <w:color w:val="auto"/>
          <w:sz w:val="22"/>
          <w:szCs w:val="24"/>
        </w:rPr>
        <w:t xml:space="preserve"> he does not have to make up for that invalid I’tikāf, because religious apostasy ruins all the good deeds performed in the state of Islam. </w:t>
      </w:r>
      <w:r w:rsidRPr="006E6AB4">
        <w:rPr>
          <w:rStyle w:val="ModBodyReferencesChar"/>
          <w:color w:val="auto"/>
          <w:sz w:val="18"/>
          <w:szCs w:val="24"/>
        </w:rPr>
        <w:t>(Durr-e-Mukhtār ma’ Rad-dul-Muḥ</w:t>
      </w:r>
      <w:r w:rsidR="00825C40" w:rsidRPr="006E6AB4">
        <w:rPr>
          <w:rStyle w:val="ModBodyReferencesChar"/>
          <w:color w:val="auto"/>
          <w:sz w:val="18"/>
          <w:szCs w:val="24"/>
        </w:rPr>
        <w:t>tār, vol. 3, pp. 437</w:t>
      </w:r>
      <w:r w:rsidRPr="006E6AB4">
        <w:rPr>
          <w:rStyle w:val="ModBodyReferencesChar"/>
          <w:color w:val="auto"/>
          <w:sz w:val="18"/>
          <w:szCs w:val="24"/>
        </w:rPr>
        <w:t>)</w:t>
      </w:r>
    </w:p>
    <w:p w14:paraId="1B55BC25" w14:textId="77777777" w:rsidR="00FC7C26" w:rsidRPr="00C9587C" w:rsidRDefault="00FC7C26" w:rsidP="00D260A6">
      <w:pPr>
        <w:pStyle w:val="Heading2"/>
      </w:pPr>
      <w:bookmarkStart w:id="2776" w:name="_Toc239320355"/>
      <w:bookmarkStart w:id="2777" w:name="_Toc294546868"/>
      <w:bookmarkStart w:id="2778" w:name="_Toc332511776"/>
      <w:bookmarkStart w:id="2779" w:name="_Toc357063949"/>
      <w:bookmarkStart w:id="2780" w:name="_Toc361436309"/>
      <w:bookmarkStart w:id="2781" w:name="_Toc361437791"/>
      <w:bookmarkStart w:id="2782" w:name="_Toc361439279"/>
      <w:bookmarkStart w:id="2783" w:name="_Toc500604607"/>
      <w:r w:rsidRPr="00C9587C">
        <w:t>Relief from back pain</w:t>
      </w:r>
      <w:bookmarkEnd w:id="2776"/>
      <w:bookmarkEnd w:id="2777"/>
      <w:bookmarkEnd w:id="2778"/>
      <w:bookmarkEnd w:id="2779"/>
      <w:bookmarkEnd w:id="2780"/>
      <w:bookmarkEnd w:id="2781"/>
      <w:bookmarkEnd w:id="2782"/>
      <w:bookmarkEnd w:id="2783"/>
    </w:p>
    <w:p w14:paraId="431FA524" w14:textId="77777777" w:rsidR="00FC7C26" w:rsidRPr="006E6AB4" w:rsidRDefault="00FC7C26" w:rsidP="00D260A6">
      <w:pPr>
        <w:pStyle w:val="ModBkBklBodyParagraph"/>
        <w:spacing w:after="0"/>
        <w:rPr>
          <w:color w:val="auto"/>
          <w:sz w:val="22"/>
          <w:szCs w:val="24"/>
        </w:rPr>
      </w:pPr>
      <w:r w:rsidRPr="006E6AB4">
        <w:rPr>
          <w:color w:val="auto"/>
          <w:spacing w:val="-2"/>
          <w:sz w:val="22"/>
          <w:szCs w:val="24"/>
        </w:rPr>
        <w:t>Dear Islamic brothers! Words cannot express the greatness of I’tikāf; and if one is blessed</w:t>
      </w:r>
      <w:r w:rsidRPr="006E6AB4">
        <w:rPr>
          <w:color w:val="auto"/>
          <w:sz w:val="22"/>
          <w:szCs w:val="24"/>
        </w:rPr>
        <w:t xml:space="preserve"> with the company of devotees of Rasūl during I’tikāf, the blessings and benefits multiply. An Islamic brother of ‘A</w:t>
      </w:r>
      <w:r w:rsidRPr="006E6AB4">
        <w:rPr>
          <w:rFonts w:ascii="Times New Roman" w:hAnsi="Times New Roman" w:cs="Times New Roman"/>
          <w:color w:val="auto"/>
          <w:szCs w:val="24"/>
        </w:rPr>
        <w:t>ṭṭ</w:t>
      </w:r>
      <w:r w:rsidRPr="006E6AB4">
        <w:rPr>
          <w:color w:val="auto"/>
          <w:sz w:val="22"/>
          <w:szCs w:val="24"/>
        </w:rPr>
        <w:t>ārābād (Bāb-ul-Islam, Sindh) gave the following account: I was a loafer and had got a dirty mind. Talking about filthy things with my friends and then laughing was my favourite pastime. The nuisance of an indecent sin had caused constant back pain that was not cured despite different medical treatments.</w:t>
      </w:r>
    </w:p>
    <w:p w14:paraId="300F3DC8" w14:textId="77777777" w:rsidR="00FC7C26" w:rsidRPr="006E6AB4" w:rsidRDefault="00FC7C26" w:rsidP="00D260A6">
      <w:pPr>
        <w:pStyle w:val="ModBkBklBodyParagraph"/>
        <w:spacing w:after="0"/>
        <w:rPr>
          <w:color w:val="auto"/>
          <w:sz w:val="22"/>
          <w:szCs w:val="24"/>
        </w:rPr>
      </w:pPr>
      <w:r w:rsidRPr="006E6AB4">
        <w:rPr>
          <w:color w:val="auto"/>
          <w:spacing w:val="-2"/>
          <w:sz w:val="22"/>
          <w:szCs w:val="24"/>
        </w:rPr>
        <w:t>Fortunately, some Islamic brothers, who were acquainted with me, insisted me that I join</w:t>
      </w:r>
      <w:r w:rsidRPr="006E6AB4">
        <w:rPr>
          <w:color w:val="auto"/>
          <w:sz w:val="22"/>
          <w:szCs w:val="24"/>
        </w:rPr>
        <w:t xml:space="preserve"> them in the collective I’tikāf in the Ramadan of 1426 A.H. (2005). At first, I refused but they insisted and so I had to agree. I became a Mu’takif for the last ten days of Ramadan (1426) with devotees of Rasūl in Memon Masjid (‘A</w:t>
      </w:r>
      <w:r w:rsidRPr="006E6AB4">
        <w:rPr>
          <w:rFonts w:ascii="Times New Roman" w:hAnsi="Times New Roman" w:cs="Times New Roman"/>
          <w:color w:val="auto"/>
          <w:szCs w:val="24"/>
        </w:rPr>
        <w:t>ṭṭ</w:t>
      </w:r>
      <w:r w:rsidRPr="006E6AB4">
        <w:rPr>
          <w:color w:val="auto"/>
          <w:sz w:val="22"/>
          <w:szCs w:val="24"/>
        </w:rPr>
        <w:t xml:space="preserve">ārābād). It seemed to me as if I had </w:t>
      </w:r>
      <w:r w:rsidRPr="006E6AB4">
        <w:rPr>
          <w:color w:val="auto"/>
          <w:spacing w:val="6"/>
          <w:sz w:val="22"/>
          <w:szCs w:val="24"/>
        </w:rPr>
        <w:t xml:space="preserve">entered a new world. The blessings of all five </w:t>
      </w:r>
      <w:r w:rsidRPr="006E6AB4">
        <w:rPr>
          <w:rFonts w:ascii="Times New Roman" w:hAnsi="Times New Roman" w:cs="Times New Roman"/>
          <w:color w:val="auto"/>
          <w:spacing w:val="6"/>
          <w:szCs w:val="24"/>
        </w:rPr>
        <w:t>Ṣ</w:t>
      </w:r>
      <w:r w:rsidRPr="006E6AB4">
        <w:rPr>
          <w:color w:val="auto"/>
          <w:spacing w:val="6"/>
          <w:sz w:val="22"/>
          <w:szCs w:val="24"/>
        </w:rPr>
        <w:t>alāĥ, Sunnaĥ-Inspiring speeches,</w:t>
      </w:r>
      <w:r w:rsidRPr="006E6AB4">
        <w:rPr>
          <w:color w:val="auto"/>
          <w:sz w:val="22"/>
          <w:szCs w:val="24"/>
        </w:rPr>
        <w:t xml:space="preserve"> supplications, learning sessions, the compassion and politeness of Islamic brothers, all had impressed me beyond measure.</w:t>
      </w:r>
    </w:p>
    <w:p w14:paraId="53C1E41E" w14:textId="77777777" w:rsidR="00C9587C" w:rsidRDefault="00C9587C" w:rsidP="00D260A6">
      <w:pPr>
        <w:spacing w:after="0" w:line="240" w:lineRule="auto"/>
        <w:rPr>
          <w:rStyle w:val="ModArabicTextChar"/>
          <w:rFonts w:cs="Al_Mushaf"/>
          <w:color w:val="auto"/>
          <w:rtl/>
          <w:lang w:bidi="ar-SA"/>
        </w:rPr>
      </w:pPr>
      <w:r>
        <w:rPr>
          <w:rStyle w:val="ModArabicTextChar"/>
          <w:rFonts w:cs="Al_Mushaf"/>
          <w:color w:val="auto"/>
          <w:rtl/>
          <w:lang w:bidi="ar-SA"/>
        </w:rPr>
        <w:br w:type="page"/>
      </w:r>
    </w:p>
    <w:p w14:paraId="50593128" w14:textId="77777777" w:rsidR="00FC7C26" w:rsidRPr="006E6AB4" w:rsidRDefault="00FC7C26" w:rsidP="00D260A6">
      <w:pPr>
        <w:pStyle w:val="ModBkBklBodyParagraph"/>
        <w:spacing w:after="0"/>
        <w:rPr>
          <w:color w:val="auto"/>
          <w:sz w:val="22"/>
          <w:szCs w:val="24"/>
        </w:rPr>
      </w:pPr>
      <w:r w:rsidRPr="006E6AB4">
        <w:rPr>
          <w:rStyle w:val="ModArabicTextChar"/>
          <w:rFonts w:cs="Al_Mushaf"/>
          <w:color w:val="auto"/>
          <w:rtl/>
          <w:lang w:bidi="ar-SA"/>
        </w:rPr>
        <w:lastRenderedPageBreak/>
        <w:t xml:space="preserve">اَلْـحَمْـدُ لـِلّٰـه </w:t>
      </w:r>
      <w:r w:rsidRPr="006E6AB4">
        <w:rPr>
          <w:rStyle w:val="ModArabicTextChar"/>
          <w:rFonts w:cs="Al_Mushaf"/>
          <w:color w:val="auto"/>
          <w:sz w:val="12"/>
          <w:szCs w:val="12"/>
          <w:rtl/>
          <w:lang w:bidi="ar-SA"/>
        </w:rPr>
        <w:t>عَزَّوَجَلَّ</w:t>
      </w:r>
      <w:r w:rsidRPr="006E6AB4">
        <w:rPr>
          <w:color w:val="auto"/>
          <w:sz w:val="22"/>
          <w:szCs w:val="24"/>
        </w:rPr>
        <w:t xml:space="preserve">! During the I’tikāf my back pain vanished without any medicines and a Madanī transformation took place in my heart. I repented of sins, adorned my face with the sign of the love of our Beloved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the beard, and began to wear a green turban as well. </w:t>
      </w:r>
      <w:r w:rsidRPr="006E6AB4">
        <w:rPr>
          <w:rStyle w:val="ModArabicTextChar"/>
          <w:rFonts w:cs="Al_Mushaf"/>
          <w:color w:val="auto"/>
          <w:rtl/>
          <w:lang w:bidi="ar-SA"/>
        </w:rPr>
        <w:t xml:space="preserve">اَلْـحَمْـدُ لـِلّٰـه </w:t>
      </w:r>
      <w:r w:rsidRPr="006E6AB4">
        <w:rPr>
          <w:rStyle w:val="ModArabicTextChar"/>
          <w:rFonts w:cs="Al_Mushaf"/>
          <w:color w:val="auto"/>
          <w:sz w:val="12"/>
          <w:szCs w:val="12"/>
          <w:rtl/>
          <w:lang w:bidi="ar-SA"/>
        </w:rPr>
        <w:t>عَزَّوَجَلَّ</w:t>
      </w:r>
      <w:r w:rsidRPr="006E6AB4">
        <w:rPr>
          <w:color w:val="auto"/>
          <w:sz w:val="22"/>
          <w:szCs w:val="24"/>
        </w:rPr>
        <w:t>! I had the privilege of participating in a 41 day Madanī Qāfilaĥ course and now I am trying to promote the Madanī working of Dawat-e-Islami in my area.</w:t>
      </w:r>
    </w:p>
    <w:p w14:paraId="08BFB8B5" w14:textId="77777777" w:rsidR="00FC7C26" w:rsidRPr="006E6AB4" w:rsidRDefault="00FC7C26" w:rsidP="00D260A6">
      <w:pPr>
        <w:pStyle w:val="ModBkBklUrduCouplet"/>
        <w:rPr>
          <w:color w:val="auto"/>
          <w:sz w:val="20"/>
          <w:szCs w:val="18"/>
        </w:rPr>
      </w:pPr>
      <w:r w:rsidRPr="006E6AB4">
        <w:rPr>
          <w:rStyle w:val="ModArabicTextChar"/>
          <w:rFonts w:cs="Al_Mushaf"/>
          <w:i w:val="0"/>
          <w:iCs w:val="0"/>
          <w:color w:val="auto"/>
          <w:rtl/>
        </w:rPr>
        <w:t>اِنْ شَــآءَالـلّٰـه</w:t>
      </w:r>
      <w:r w:rsidRPr="006E6AB4">
        <w:rPr>
          <w:rStyle w:val="ModArabicTextChar"/>
          <w:rFonts w:cs="Al_Mushaf"/>
          <w:i w:val="0"/>
          <w:iCs w:val="0"/>
          <w:color w:val="auto"/>
          <w:sz w:val="18"/>
          <w:szCs w:val="18"/>
          <w:rtl/>
        </w:rPr>
        <w:t xml:space="preserve"> </w:t>
      </w:r>
      <w:r w:rsidRPr="006E6AB4">
        <w:rPr>
          <w:rStyle w:val="ModArabicTextChar"/>
          <w:rFonts w:cs="Al_Mushaf"/>
          <w:i w:val="0"/>
          <w:iCs w:val="0"/>
          <w:color w:val="auto"/>
          <w:sz w:val="12"/>
          <w:szCs w:val="12"/>
          <w:rtl/>
        </w:rPr>
        <w:t>عَزَّوَجَلَّ</w:t>
      </w:r>
      <w:r w:rsidRPr="006E6AB4">
        <w:rPr>
          <w:color w:val="auto"/>
          <w:sz w:val="20"/>
          <w:szCs w:val="18"/>
        </w:rPr>
        <w:t>, Ĥo ṫĥīk dard-e-kamar, Madanī Māḥaul mayn kar lo tum I’tikāf</w:t>
      </w:r>
    </w:p>
    <w:p w14:paraId="3E1D9DD1" w14:textId="77777777" w:rsidR="00FC7C26" w:rsidRPr="006E6AB4" w:rsidRDefault="00FC7C26" w:rsidP="00D260A6">
      <w:pPr>
        <w:pStyle w:val="ModBkBklUrduCouplet"/>
        <w:rPr>
          <w:color w:val="auto"/>
          <w:sz w:val="20"/>
          <w:szCs w:val="18"/>
        </w:rPr>
      </w:pPr>
      <w:r w:rsidRPr="006E6AB4">
        <w:rPr>
          <w:color w:val="auto"/>
          <w:sz w:val="20"/>
          <w:szCs w:val="18"/>
        </w:rPr>
        <w:t>Marz-e-‘iṣyān say chuṫĥkārā chāĥo agar, Madanī Māḥaul mayn kar lo tum I’tikāf</w:t>
      </w:r>
    </w:p>
    <w:p w14:paraId="113C3F42" w14:textId="77777777" w:rsidR="00FC7C26" w:rsidRPr="006E6AB4" w:rsidRDefault="00FC7C26" w:rsidP="00D260A6">
      <w:pPr>
        <w:pStyle w:val="ModBkBklEnglishCouplet"/>
        <w:spacing w:line="240" w:lineRule="auto"/>
        <w:rPr>
          <w:color w:val="auto"/>
          <w:sz w:val="18"/>
          <w:szCs w:val="16"/>
        </w:rPr>
      </w:pPr>
      <w:r w:rsidRPr="006E6AB4">
        <w:rPr>
          <w:color w:val="auto"/>
          <w:sz w:val="18"/>
          <w:szCs w:val="16"/>
        </w:rPr>
        <w:t>Backache will get cured, Allah willing, do I’tikāf in the Madanī environment</w:t>
      </w:r>
    </w:p>
    <w:p w14:paraId="4F5382C5" w14:textId="77777777" w:rsidR="00FC7C26" w:rsidRPr="006E6AB4" w:rsidRDefault="00FC7C26" w:rsidP="00D260A6">
      <w:pPr>
        <w:pStyle w:val="ModBkBklEnglishCouplet"/>
        <w:spacing w:line="240" w:lineRule="auto"/>
        <w:rPr>
          <w:color w:val="auto"/>
          <w:sz w:val="18"/>
          <w:szCs w:val="16"/>
        </w:rPr>
      </w:pPr>
      <w:r w:rsidRPr="006E6AB4">
        <w:rPr>
          <w:color w:val="auto"/>
          <w:sz w:val="18"/>
          <w:szCs w:val="16"/>
        </w:rPr>
        <w:t>Here is cure for disease of sins, do I’tikāf in the Madanī environment</w:t>
      </w:r>
    </w:p>
    <w:p w14:paraId="51CC9775" w14:textId="77777777" w:rsidR="00FC7C26" w:rsidRPr="006E6AB4" w:rsidRDefault="00FC7C26" w:rsidP="00D260A6">
      <w:pPr>
        <w:pStyle w:val="ModBkBklDurood"/>
        <w:spacing w:after="0"/>
        <w:rPr>
          <w:rFonts w:ascii="Quranic_Font" w:hAnsi="Quranic_Font" w:cs="Al_Mushaf"/>
          <w:color w:val="auto"/>
          <w:w w:val="100"/>
          <w:sz w:val="32"/>
          <w:szCs w:val="32"/>
        </w:rPr>
      </w:pPr>
      <w:bookmarkStart w:id="2784" w:name="_Toc239320356"/>
      <w:bookmarkStart w:id="2785" w:name="_Toc294546869"/>
      <w:bookmarkStart w:id="2786" w:name="_Toc332511777"/>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30DB3FD1" w14:textId="77777777" w:rsidR="00FC7C26" w:rsidRPr="00C9587C" w:rsidRDefault="00FC7C26" w:rsidP="00D260A6">
      <w:pPr>
        <w:pStyle w:val="Heading2"/>
      </w:pPr>
      <w:bookmarkStart w:id="2787" w:name="_Toc357063950"/>
      <w:bookmarkStart w:id="2788" w:name="_Toc361436310"/>
      <w:bookmarkStart w:id="2789" w:name="_Toc361437792"/>
      <w:bookmarkStart w:id="2790" w:name="_Toc361439280"/>
      <w:bookmarkStart w:id="2791" w:name="_Toc500604608"/>
      <w:r w:rsidRPr="00C9587C">
        <w:t xml:space="preserve">Fast of </w:t>
      </w:r>
      <w:bookmarkEnd w:id="2784"/>
      <w:r w:rsidRPr="00C9587C">
        <w:t>silence</w:t>
      </w:r>
      <w:bookmarkEnd w:id="2785"/>
      <w:bookmarkEnd w:id="2786"/>
      <w:bookmarkEnd w:id="2787"/>
      <w:bookmarkEnd w:id="2788"/>
      <w:bookmarkEnd w:id="2789"/>
      <w:bookmarkEnd w:id="2790"/>
      <w:bookmarkEnd w:id="2791"/>
    </w:p>
    <w:p w14:paraId="662C065F"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The Prophet of mankind, the Peace of our heart and mind, the most Generous and Kind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prohibited ‘</w:t>
      </w:r>
      <w:r w:rsidRPr="006E6AB4">
        <w:rPr>
          <w:rFonts w:ascii="Times New Roman" w:hAnsi="Times New Roman" w:cs="Times New Roman"/>
          <w:color w:val="auto"/>
          <w:szCs w:val="24"/>
        </w:rPr>
        <w:t>Ṣ</w:t>
      </w:r>
      <w:r w:rsidRPr="006E6AB4">
        <w:rPr>
          <w:color w:val="auto"/>
          <w:sz w:val="22"/>
          <w:szCs w:val="24"/>
        </w:rPr>
        <w:t>aum-ul-Wi</w:t>
      </w:r>
      <w:r w:rsidRPr="006E6AB4">
        <w:rPr>
          <w:rFonts w:ascii="Times New Roman" w:hAnsi="Times New Roman" w:cs="Times New Roman"/>
          <w:color w:val="auto"/>
          <w:szCs w:val="24"/>
        </w:rPr>
        <w:t>ṣ</w:t>
      </w:r>
      <w:r w:rsidRPr="006E6AB4">
        <w:rPr>
          <w:color w:val="auto"/>
          <w:sz w:val="22"/>
          <w:szCs w:val="24"/>
        </w:rPr>
        <w:t>āl’ and ‘</w:t>
      </w:r>
      <w:r w:rsidRPr="006E6AB4">
        <w:rPr>
          <w:rFonts w:ascii="Times New Roman" w:hAnsi="Times New Roman" w:cs="Times New Roman"/>
          <w:color w:val="auto"/>
          <w:szCs w:val="24"/>
        </w:rPr>
        <w:t>Ṣ</w:t>
      </w:r>
      <w:r w:rsidRPr="006E6AB4">
        <w:rPr>
          <w:color w:val="auto"/>
          <w:sz w:val="22"/>
          <w:szCs w:val="24"/>
        </w:rPr>
        <w:t>aum-us-Sukūt’, which imply fasting constantly without doing Sa</w:t>
      </w:r>
      <w:r w:rsidRPr="006E6AB4">
        <w:rPr>
          <w:rFonts w:ascii="Times New Roman" w:hAnsi="Times New Roman" w:cs="Times New Roman"/>
          <w:color w:val="auto"/>
          <w:szCs w:val="24"/>
        </w:rPr>
        <w:t>ḥ</w:t>
      </w:r>
      <w:r w:rsidRPr="006E6AB4">
        <w:rPr>
          <w:color w:val="auto"/>
          <w:sz w:val="22"/>
          <w:szCs w:val="24"/>
        </w:rPr>
        <w:t>arī and If</w:t>
      </w:r>
      <w:r w:rsidRPr="006E6AB4">
        <w:rPr>
          <w:rFonts w:ascii="Times New Roman" w:hAnsi="Times New Roman" w:cs="Times New Roman"/>
          <w:color w:val="auto"/>
          <w:szCs w:val="24"/>
        </w:rPr>
        <w:t>ṭ</w:t>
      </w:r>
      <w:r w:rsidRPr="006E6AB4">
        <w:rPr>
          <w:color w:val="auto"/>
          <w:sz w:val="22"/>
          <w:szCs w:val="24"/>
        </w:rPr>
        <w:t xml:space="preserve">ār and constant silence during fast respectively. </w:t>
      </w:r>
      <w:r w:rsidRPr="006E6AB4">
        <w:rPr>
          <w:rStyle w:val="ModBodyReferencesChar"/>
          <w:color w:val="auto"/>
          <w:sz w:val="18"/>
          <w:szCs w:val="24"/>
        </w:rPr>
        <w:t>(Musnad Imām A’ẓam, pp. 110)</w:t>
      </w:r>
    </w:p>
    <w:p w14:paraId="41FD555C"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There is a general misconception amongst people that a Mu’takif should seclude himself </w:t>
      </w:r>
      <w:r w:rsidRPr="006E6AB4">
        <w:rPr>
          <w:color w:val="auto"/>
          <w:spacing w:val="-2"/>
          <w:sz w:val="22"/>
          <w:szCs w:val="24"/>
        </w:rPr>
        <w:t>inside a curtain in the Masjid and remain completely silent. In fact, this isn’t correct. One</w:t>
      </w:r>
      <w:r w:rsidRPr="006E6AB4">
        <w:rPr>
          <w:color w:val="auto"/>
          <w:sz w:val="22"/>
          <w:szCs w:val="24"/>
        </w:rPr>
        <w:t xml:space="preserve"> </w:t>
      </w:r>
      <w:r w:rsidRPr="006E6AB4">
        <w:rPr>
          <w:color w:val="auto"/>
          <w:spacing w:val="-2"/>
          <w:sz w:val="22"/>
          <w:szCs w:val="24"/>
        </w:rPr>
        <w:t>should use curtains as it is a Sunnaĥ to perform I’tikāf</w:t>
      </w:r>
      <w:r w:rsidR="005B2DBA" w:rsidRPr="006E6AB4">
        <w:rPr>
          <w:color w:val="auto"/>
          <w:spacing w:val="-2"/>
          <w:sz w:val="22"/>
          <w:szCs w:val="24"/>
        </w:rPr>
        <w:fldChar w:fldCharType="begin"/>
      </w:r>
      <w:r w:rsidRPr="006E6AB4">
        <w:rPr>
          <w:color w:val="auto"/>
          <w:spacing w:val="-2"/>
          <w:sz w:val="22"/>
          <w:szCs w:val="24"/>
        </w:rPr>
        <w:instrText xml:space="preserve"> XE "I’tikāf:seclusion in" </w:instrText>
      </w:r>
      <w:r w:rsidR="005B2DBA" w:rsidRPr="006E6AB4">
        <w:rPr>
          <w:color w:val="auto"/>
          <w:spacing w:val="-2"/>
          <w:sz w:val="22"/>
          <w:szCs w:val="24"/>
        </w:rPr>
        <w:fldChar w:fldCharType="end"/>
      </w:r>
      <w:r w:rsidRPr="006E6AB4">
        <w:rPr>
          <w:color w:val="auto"/>
          <w:spacing w:val="-2"/>
          <w:sz w:val="22"/>
          <w:szCs w:val="24"/>
        </w:rPr>
        <w:t xml:space="preserve"> in a tent, it increases concentration</w:t>
      </w:r>
      <w:r w:rsidRPr="006E6AB4">
        <w:rPr>
          <w:color w:val="auto"/>
          <w:sz w:val="22"/>
          <w:szCs w:val="24"/>
        </w:rPr>
        <w:t xml:space="preserve"> as well but there is no harm in doing I’tikāf without a curtain.</w:t>
      </w:r>
    </w:p>
    <w:p w14:paraId="2EC08503"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The respected scholars </w:t>
      </w:r>
      <w:r w:rsidRPr="006E6AB4">
        <w:rPr>
          <w:rStyle w:val="ModArabicTextinbodyChar"/>
          <w:rFonts w:cs="Al_Mushaf"/>
          <w:color w:val="auto"/>
          <w:sz w:val="14"/>
          <w:szCs w:val="14"/>
          <w:rtl/>
          <w:lang w:bidi="ar-SA"/>
        </w:rPr>
        <w:t>رَحِمَهُمُ الـلّٰـهُ تَـعَالٰی</w:t>
      </w:r>
      <w:r w:rsidRPr="006E6AB4">
        <w:rPr>
          <w:color w:val="auto"/>
          <w:sz w:val="22"/>
          <w:szCs w:val="24"/>
        </w:rPr>
        <w:t xml:space="preserve"> have said: Remaining silent during I’tikāf and believing </w:t>
      </w:r>
      <w:r w:rsidRPr="006E6AB4">
        <w:rPr>
          <w:color w:val="auto"/>
          <w:spacing w:val="-3"/>
          <w:sz w:val="22"/>
          <w:szCs w:val="24"/>
        </w:rPr>
        <w:t>that it is a form of worship is Makrūĥ Ta</w:t>
      </w:r>
      <w:r w:rsidRPr="006E6AB4">
        <w:rPr>
          <w:rFonts w:ascii="Times New Roman" w:hAnsi="Times New Roman" w:cs="Times New Roman"/>
          <w:color w:val="auto"/>
          <w:spacing w:val="-3"/>
          <w:szCs w:val="24"/>
        </w:rPr>
        <w:t>ḥ</w:t>
      </w:r>
      <w:r w:rsidRPr="006E6AB4">
        <w:rPr>
          <w:color w:val="auto"/>
          <w:spacing w:val="-3"/>
          <w:sz w:val="22"/>
          <w:szCs w:val="24"/>
        </w:rPr>
        <w:t>rīmī but if somebody stays silent not considering</w:t>
      </w:r>
      <w:r w:rsidRPr="006E6AB4">
        <w:rPr>
          <w:color w:val="auto"/>
          <w:sz w:val="22"/>
          <w:szCs w:val="24"/>
        </w:rPr>
        <w:t xml:space="preserve"> </w:t>
      </w:r>
      <w:r w:rsidRPr="006E6AB4">
        <w:rPr>
          <w:color w:val="auto"/>
          <w:spacing w:val="-2"/>
          <w:sz w:val="22"/>
          <w:szCs w:val="24"/>
        </w:rPr>
        <w:t>it as a good deed, it does no harm. Remaining silent to avoid indecent speech is excellent,</w:t>
      </w:r>
      <w:r w:rsidRPr="006E6AB4">
        <w:rPr>
          <w:color w:val="auto"/>
          <w:sz w:val="22"/>
          <w:szCs w:val="24"/>
        </w:rPr>
        <w:t xml:space="preserve"> because avoiding such speech is Wājib and indulging in it is a sin. Any speech that is </w:t>
      </w:r>
      <w:r w:rsidRPr="006E6AB4">
        <w:rPr>
          <w:color w:val="auto"/>
          <w:spacing w:val="-2"/>
          <w:sz w:val="22"/>
          <w:szCs w:val="24"/>
        </w:rPr>
        <w:t>Mubā</w:t>
      </w:r>
      <w:r w:rsidRPr="006E6AB4">
        <w:rPr>
          <w:rFonts w:ascii="Times New Roman" w:hAnsi="Times New Roman" w:cs="Times New Roman"/>
          <w:color w:val="auto"/>
          <w:spacing w:val="-2"/>
          <w:szCs w:val="24"/>
        </w:rPr>
        <w:t>ḥ</w:t>
      </w:r>
      <w:r w:rsidR="005B2DBA" w:rsidRPr="006E6AB4">
        <w:rPr>
          <w:rFonts w:ascii="Times New Roman" w:hAnsi="Times New Roman" w:cs="Times New Roman"/>
          <w:color w:val="auto"/>
          <w:spacing w:val="-2"/>
          <w:szCs w:val="24"/>
        </w:rPr>
        <w:fldChar w:fldCharType="begin"/>
      </w:r>
      <w:r w:rsidRPr="006E6AB4">
        <w:rPr>
          <w:color w:val="auto"/>
          <w:spacing w:val="-2"/>
          <w:sz w:val="22"/>
          <w:szCs w:val="24"/>
        </w:rPr>
        <w:instrText xml:space="preserve"> XE "Mubā</w:instrText>
      </w:r>
      <w:r w:rsidRPr="006E6AB4">
        <w:rPr>
          <w:rFonts w:ascii="Times New Roman" w:hAnsi="Times New Roman" w:cs="Times New Roman"/>
          <w:color w:val="auto"/>
          <w:spacing w:val="-2"/>
          <w:szCs w:val="24"/>
        </w:rPr>
        <w:instrText>ḥ</w:instrText>
      </w:r>
      <w:r w:rsidRPr="006E6AB4">
        <w:rPr>
          <w:color w:val="auto"/>
          <w:spacing w:val="-2"/>
          <w:sz w:val="22"/>
          <w:szCs w:val="24"/>
        </w:rPr>
        <w:instrText xml:space="preserve">" </w:instrText>
      </w:r>
      <w:r w:rsidR="005B2DBA" w:rsidRPr="006E6AB4">
        <w:rPr>
          <w:rFonts w:ascii="Times New Roman" w:hAnsi="Times New Roman" w:cs="Times New Roman"/>
          <w:color w:val="auto"/>
          <w:spacing w:val="-2"/>
          <w:szCs w:val="24"/>
        </w:rPr>
        <w:fldChar w:fldCharType="end"/>
      </w:r>
      <w:r w:rsidRPr="006E6AB4">
        <w:rPr>
          <w:rFonts w:ascii="Times New Roman" w:hAnsi="Times New Roman" w:cs="Times New Roman"/>
          <w:color w:val="auto"/>
          <w:spacing w:val="-2"/>
          <w:szCs w:val="24"/>
        </w:rPr>
        <w:t xml:space="preserve"> </w:t>
      </w:r>
      <w:r w:rsidRPr="006E6AB4">
        <w:rPr>
          <w:color w:val="auto"/>
          <w:spacing w:val="-2"/>
          <w:sz w:val="22"/>
          <w:szCs w:val="24"/>
        </w:rPr>
        <w:t>(i.e. neither good nor bad) is also Makrūĥ for a Mu’takif. However, if necessary, it</w:t>
      </w:r>
      <w:r w:rsidRPr="006E6AB4">
        <w:rPr>
          <w:color w:val="auto"/>
          <w:sz w:val="22"/>
          <w:szCs w:val="24"/>
        </w:rPr>
        <w:t xml:space="preserve"> is permissible. Unnecessary Mubā</w:t>
      </w:r>
      <w:r w:rsidRPr="006E6AB4">
        <w:rPr>
          <w:rFonts w:ascii="Times New Roman" w:hAnsi="Times New Roman" w:cs="Times New Roman"/>
          <w:color w:val="auto"/>
          <w:szCs w:val="24"/>
        </w:rPr>
        <w:t>ḥ</w:t>
      </w:r>
      <w:r w:rsidRPr="006E6AB4">
        <w:rPr>
          <w:color w:val="auto"/>
          <w:sz w:val="22"/>
          <w:szCs w:val="24"/>
        </w:rPr>
        <w:t xml:space="preserve"> speech inside a Masjid ruins good deeds as fire ruins wood. </w:t>
      </w:r>
      <w:r w:rsidR="00825C40" w:rsidRPr="006E6AB4">
        <w:rPr>
          <w:rStyle w:val="ModBkBklCitationsChar"/>
          <w:color w:val="auto"/>
          <w:sz w:val="18"/>
          <w:szCs w:val="16"/>
        </w:rPr>
        <w:t>(Durr-e-Mukhtār, vol. 3, pp. 441</w:t>
      </w:r>
      <w:r w:rsidRPr="006E6AB4">
        <w:rPr>
          <w:rStyle w:val="ModBkBklCitationsChar"/>
          <w:color w:val="auto"/>
          <w:sz w:val="18"/>
          <w:szCs w:val="16"/>
        </w:rPr>
        <w:t>)</w:t>
      </w:r>
    </w:p>
    <w:p w14:paraId="2ABB8EB8" w14:textId="77777777" w:rsidR="00C9587C" w:rsidRDefault="00C9587C" w:rsidP="00D260A6">
      <w:pPr>
        <w:spacing w:after="0" w:line="240" w:lineRule="auto"/>
        <w:rPr>
          <w:rFonts w:ascii="Warnock Pro SmBd" w:hAnsi="Warnock Pro SmBd"/>
          <w:sz w:val="25"/>
          <w:szCs w:val="28"/>
        </w:rPr>
      </w:pPr>
      <w:bookmarkStart w:id="2792" w:name="_Toc239320357"/>
      <w:bookmarkStart w:id="2793" w:name="_Toc294546870"/>
      <w:bookmarkStart w:id="2794" w:name="_Toc332511778"/>
      <w:bookmarkStart w:id="2795" w:name="_Toc357063951"/>
      <w:bookmarkStart w:id="2796" w:name="_Toc361436311"/>
      <w:bookmarkStart w:id="2797" w:name="_Toc361437793"/>
      <w:bookmarkStart w:id="2798" w:name="_Toc361439281"/>
      <w:r>
        <w:rPr>
          <w:sz w:val="25"/>
          <w:szCs w:val="28"/>
        </w:rPr>
        <w:br w:type="page"/>
      </w:r>
    </w:p>
    <w:p w14:paraId="785EFF62" w14:textId="77777777" w:rsidR="00FC7C26" w:rsidRPr="00C9587C" w:rsidRDefault="00FC7C26" w:rsidP="00D260A6">
      <w:pPr>
        <w:pStyle w:val="Heading2"/>
      </w:pPr>
      <w:bookmarkStart w:id="2799" w:name="_Toc500604609"/>
      <w:r w:rsidRPr="00C9587C">
        <w:lastRenderedPageBreak/>
        <w:t>Committing sins in I’tikāf</w:t>
      </w:r>
      <w:bookmarkEnd w:id="2792"/>
      <w:bookmarkEnd w:id="2793"/>
      <w:bookmarkEnd w:id="2794"/>
      <w:bookmarkEnd w:id="2795"/>
      <w:bookmarkEnd w:id="2796"/>
      <w:bookmarkEnd w:id="2797"/>
      <w:bookmarkEnd w:id="2798"/>
      <w:bookmarkEnd w:id="2799"/>
    </w:p>
    <w:p w14:paraId="6F784AEF"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Misusing eyes, suspicion, insulting someone without a valid reason, lying, backbiting, telling-tale, jealousy, laying a false blame, mocking or hurting someone, impolite speech, listening to music, abusing, unfair quarrelling, shaving beard or trimming it less than a fist-length are all already sins, they will become even more severe sins in a Masjid in the state of I’tikāf. Repent of these sins sincerely and give up them for good. (Allah </w:t>
      </w:r>
      <w:r w:rsidRPr="006E6AB4">
        <w:rPr>
          <w:rStyle w:val="ModArabicTextinbodyChar"/>
          <w:rFonts w:cs="Al_Mushaf"/>
          <w:color w:val="auto"/>
          <w:sz w:val="14"/>
          <w:szCs w:val="14"/>
          <w:rtl/>
          <w:lang w:bidi="ar-SA"/>
        </w:rPr>
        <w:t>عَزَّوَجَلَّ</w:t>
      </w:r>
      <w:r w:rsidRPr="006E6AB4">
        <w:rPr>
          <w:color w:val="auto"/>
          <w:sz w:val="22"/>
          <w:szCs w:val="24"/>
        </w:rPr>
        <w:t xml:space="preserve"> forbid) Though taking an intoxicant at night during I’tikāf will not invalidate the I’tikāf, intoxication is </w:t>
      </w:r>
      <w:r w:rsidRPr="006E6AB4">
        <w:rPr>
          <w:rFonts w:ascii="Times New Roman" w:hAnsi="Times New Roman" w:cs="Times New Roman"/>
          <w:color w:val="auto"/>
          <w:szCs w:val="24"/>
        </w:rPr>
        <w:t>Ḥ</w:t>
      </w:r>
      <w:r w:rsidRPr="006E6AB4">
        <w:rPr>
          <w:color w:val="auto"/>
          <w:sz w:val="22"/>
          <w:szCs w:val="24"/>
        </w:rPr>
        <w:t>arām and is a major sin in I’tikāf; repentance is Wājib.</w:t>
      </w:r>
    </w:p>
    <w:p w14:paraId="74DFA83C" w14:textId="77777777" w:rsidR="00FC7C26" w:rsidRPr="006E6AB4" w:rsidRDefault="00FC7C26" w:rsidP="00D260A6">
      <w:pPr>
        <w:pStyle w:val="ModBkBklBodyHeading"/>
        <w:spacing w:before="0" w:after="0"/>
        <w:outlineLvl w:val="1"/>
        <w:rPr>
          <w:color w:val="auto"/>
          <w:sz w:val="25"/>
          <w:szCs w:val="28"/>
        </w:rPr>
      </w:pPr>
      <w:bookmarkStart w:id="2800" w:name="_Toc239320358"/>
      <w:bookmarkStart w:id="2801" w:name="_Toc294546871"/>
      <w:bookmarkStart w:id="2802" w:name="_Toc332511779"/>
      <w:bookmarkStart w:id="2803" w:name="_Toc357063952"/>
      <w:bookmarkStart w:id="2804" w:name="_Toc361436312"/>
      <w:bookmarkStart w:id="2805" w:name="_Toc361437794"/>
      <w:bookmarkStart w:id="2806" w:name="_Toc361439282"/>
      <w:bookmarkStart w:id="2807" w:name="_Toc500604610"/>
      <w:bookmarkStart w:id="2808" w:name="_Toc239320359"/>
      <w:r w:rsidRPr="006E6AB4">
        <w:rPr>
          <w:color w:val="auto"/>
          <w:sz w:val="25"/>
          <w:szCs w:val="28"/>
        </w:rPr>
        <w:t>Seven permissible cases for invalidating I’tikāf</w:t>
      </w:r>
      <w:bookmarkEnd w:id="2800"/>
      <w:bookmarkEnd w:id="2801"/>
      <w:bookmarkEnd w:id="2802"/>
      <w:bookmarkEnd w:id="2803"/>
      <w:bookmarkEnd w:id="2804"/>
      <w:bookmarkEnd w:id="2805"/>
      <w:bookmarkEnd w:id="2806"/>
      <w:bookmarkEnd w:id="2807"/>
    </w:p>
    <w:p w14:paraId="4345F7EA" w14:textId="77777777" w:rsidR="00FC7C26" w:rsidRPr="006E6AB4" w:rsidRDefault="00FC7C26" w:rsidP="00D260A6">
      <w:pPr>
        <w:pStyle w:val="ModBkBklBodyParagraph"/>
        <w:spacing w:after="0"/>
        <w:rPr>
          <w:color w:val="auto"/>
          <w:sz w:val="22"/>
          <w:szCs w:val="24"/>
        </w:rPr>
      </w:pPr>
      <w:r w:rsidRPr="006E6AB4">
        <w:rPr>
          <w:color w:val="auto"/>
          <w:sz w:val="22"/>
          <w:szCs w:val="24"/>
        </w:rPr>
        <w:t>In all the following cases, I’tikāf will become invalid and one will have to make up for it later, but invalidation will not be a sin.</w:t>
      </w:r>
    </w:p>
    <w:p w14:paraId="6E44980F" w14:textId="77777777" w:rsidR="00FC7C26" w:rsidRPr="006E6AB4" w:rsidRDefault="00FC7C26" w:rsidP="00D260A6">
      <w:pPr>
        <w:pStyle w:val="ModBkBklNumberListing"/>
        <w:numPr>
          <w:ilvl w:val="0"/>
          <w:numId w:val="110"/>
        </w:numPr>
        <w:spacing w:after="0"/>
        <w:ind w:left="432" w:hanging="432"/>
        <w:rPr>
          <w:color w:val="auto"/>
          <w:sz w:val="22"/>
          <w:szCs w:val="24"/>
        </w:rPr>
      </w:pPr>
      <w:r w:rsidRPr="006E6AB4">
        <w:rPr>
          <w:color w:val="auto"/>
          <w:spacing w:val="-2"/>
          <w:sz w:val="22"/>
          <w:szCs w:val="24"/>
        </w:rPr>
        <w:t>During I’tikāf, if a Mu’takif suffers from such an illness that cannot be treated within</w:t>
      </w:r>
      <w:r w:rsidRPr="006E6AB4">
        <w:rPr>
          <w:color w:val="auto"/>
          <w:sz w:val="22"/>
          <w:szCs w:val="24"/>
        </w:rPr>
        <w:t xml:space="preserve"> the Masjid, he is allowed to break the I’tikāf. </w:t>
      </w:r>
      <w:r w:rsidRPr="006E6AB4">
        <w:rPr>
          <w:rStyle w:val="ModBodyReferencesChar"/>
          <w:color w:val="auto"/>
          <w:sz w:val="18"/>
          <w:szCs w:val="24"/>
        </w:rPr>
        <w:t>(Rad-dul-Muḥ</w:t>
      </w:r>
      <w:r w:rsidR="00825C40" w:rsidRPr="006E6AB4">
        <w:rPr>
          <w:rStyle w:val="ModBodyReferencesChar"/>
          <w:color w:val="auto"/>
          <w:sz w:val="18"/>
          <w:szCs w:val="24"/>
        </w:rPr>
        <w:t>tār, vol. 3, pp. 438</w:t>
      </w:r>
      <w:r w:rsidRPr="006E6AB4">
        <w:rPr>
          <w:rStyle w:val="ModBodyReferencesChar"/>
          <w:color w:val="auto"/>
          <w:sz w:val="18"/>
          <w:szCs w:val="24"/>
        </w:rPr>
        <w:t>)</w:t>
      </w:r>
    </w:p>
    <w:p w14:paraId="588A5F4C" w14:textId="77777777" w:rsidR="00FC7C26" w:rsidRPr="006E6AB4" w:rsidRDefault="00FC7C26" w:rsidP="00D260A6">
      <w:pPr>
        <w:pStyle w:val="ModBkBklNumberListing"/>
        <w:numPr>
          <w:ilvl w:val="0"/>
          <w:numId w:val="110"/>
        </w:numPr>
        <w:spacing w:after="0"/>
        <w:ind w:left="432" w:hanging="432"/>
        <w:rPr>
          <w:color w:val="auto"/>
          <w:sz w:val="22"/>
          <w:szCs w:val="24"/>
        </w:rPr>
      </w:pPr>
      <w:r w:rsidRPr="006E6AB4">
        <w:rPr>
          <w:color w:val="auto"/>
          <w:spacing w:val="-3"/>
          <w:sz w:val="22"/>
          <w:szCs w:val="24"/>
        </w:rPr>
        <w:t>If a person is drowning or burning in the fire, the Mu’takif should go out of the Masjid</w:t>
      </w:r>
      <w:r w:rsidRPr="006E6AB4">
        <w:rPr>
          <w:color w:val="auto"/>
          <w:sz w:val="22"/>
          <w:szCs w:val="24"/>
        </w:rPr>
        <w:t xml:space="preserve"> invalidating I’tikāf to rescue him. </w:t>
      </w:r>
      <w:r w:rsidRPr="006E6AB4">
        <w:rPr>
          <w:rStyle w:val="ModBodyReferencesChar"/>
          <w:color w:val="auto"/>
          <w:sz w:val="18"/>
          <w:szCs w:val="24"/>
        </w:rPr>
        <w:t>(Rad-dul-Muḥ</w:t>
      </w:r>
      <w:r w:rsidR="00825C40" w:rsidRPr="006E6AB4">
        <w:rPr>
          <w:rStyle w:val="ModBodyReferencesChar"/>
          <w:color w:val="auto"/>
          <w:sz w:val="18"/>
          <w:szCs w:val="24"/>
        </w:rPr>
        <w:t>tār, vol. 3, pp. 438</w:t>
      </w:r>
      <w:r w:rsidRPr="006E6AB4">
        <w:rPr>
          <w:rStyle w:val="ModBodyReferencesChar"/>
          <w:color w:val="auto"/>
          <w:sz w:val="18"/>
          <w:szCs w:val="24"/>
        </w:rPr>
        <w:t>)</w:t>
      </w:r>
    </w:p>
    <w:p w14:paraId="4F76DD85" w14:textId="77777777" w:rsidR="00FC7C26" w:rsidRPr="006E6AB4" w:rsidRDefault="00FC7C26" w:rsidP="00D260A6">
      <w:pPr>
        <w:pStyle w:val="ModBkBklNumberListing"/>
        <w:numPr>
          <w:ilvl w:val="0"/>
          <w:numId w:val="110"/>
        </w:numPr>
        <w:spacing w:after="0"/>
        <w:ind w:left="432" w:hanging="432"/>
        <w:rPr>
          <w:color w:val="auto"/>
          <w:sz w:val="22"/>
          <w:szCs w:val="24"/>
        </w:rPr>
      </w:pPr>
      <w:r w:rsidRPr="006E6AB4">
        <w:rPr>
          <w:color w:val="auto"/>
          <w:sz w:val="22"/>
          <w:szCs w:val="24"/>
        </w:rPr>
        <w:t>If a general proclamation is made for Jihad (i.e. when it is Far</w:t>
      </w:r>
      <w:r w:rsidRPr="006E6AB4">
        <w:rPr>
          <w:rFonts w:ascii="Times New Roman" w:hAnsi="Times New Roman" w:cs="Times New Roman"/>
          <w:color w:val="auto"/>
          <w:szCs w:val="24"/>
        </w:rPr>
        <w:t>ḍ</w:t>
      </w:r>
      <w:r w:rsidRPr="006E6AB4">
        <w:rPr>
          <w:color w:val="auto"/>
          <w:sz w:val="22"/>
          <w:szCs w:val="24"/>
        </w:rPr>
        <w:t xml:space="preserve">-e-‘Ayn) break I’tikāf and take part in Jihad. </w:t>
      </w:r>
      <w:r w:rsidRPr="006E6AB4">
        <w:rPr>
          <w:rStyle w:val="ModBodyReferencesChar"/>
          <w:color w:val="auto"/>
          <w:sz w:val="18"/>
          <w:szCs w:val="24"/>
        </w:rPr>
        <w:t>(Rad-dul-Muḥtār,</w:t>
      </w:r>
      <w:r w:rsidR="00825C40" w:rsidRPr="006E6AB4">
        <w:rPr>
          <w:rStyle w:val="ModBodyReferencesChar"/>
          <w:color w:val="auto"/>
          <w:sz w:val="18"/>
          <w:szCs w:val="24"/>
        </w:rPr>
        <w:t xml:space="preserve"> vol. 3,</w:t>
      </w:r>
      <w:r w:rsidRPr="006E6AB4">
        <w:rPr>
          <w:rStyle w:val="ModBodyReferencesChar"/>
          <w:color w:val="auto"/>
          <w:sz w:val="18"/>
          <w:szCs w:val="24"/>
        </w:rPr>
        <w:t xml:space="preserve"> </w:t>
      </w:r>
      <w:r w:rsidR="00825C40" w:rsidRPr="006E6AB4">
        <w:rPr>
          <w:rStyle w:val="ModBodyReferencesChar"/>
          <w:color w:val="auto"/>
          <w:sz w:val="18"/>
          <w:szCs w:val="24"/>
        </w:rPr>
        <w:t>pp. 438</w:t>
      </w:r>
      <w:r w:rsidRPr="006E6AB4">
        <w:rPr>
          <w:rStyle w:val="ModBodyReferencesChar"/>
          <w:color w:val="auto"/>
          <w:sz w:val="18"/>
          <w:szCs w:val="24"/>
        </w:rPr>
        <w:t>)</w:t>
      </w:r>
    </w:p>
    <w:p w14:paraId="1E1D1B46" w14:textId="77777777" w:rsidR="00FC7C26" w:rsidRPr="006E6AB4" w:rsidRDefault="00FC7C26" w:rsidP="00D260A6">
      <w:pPr>
        <w:pStyle w:val="ModBkBklNumberListing"/>
        <w:numPr>
          <w:ilvl w:val="0"/>
          <w:numId w:val="110"/>
        </w:numPr>
        <w:spacing w:after="0"/>
        <w:ind w:left="432" w:hanging="432"/>
        <w:rPr>
          <w:color w:val="auto"/>
          <w:sz w:val="22"/>
          <w:szCs w:val="24"/>
        </w:rPr>
      </w:pPr>
      <w:r w:rsidRPr="006E6AB4">
        <w:rPr>
          <w:color w:val="auto"/>
          <w:sz w:val="22"/>
          <w:szCs w:val="24"/>
        </w:rPr>
        <w:t xml:space="preserve">If a funeral (a dead body) arrives and there is no one to offer the funeral </w:t>
      </w:r>
      <w:r w:rsidRPr="006E6AB4">
        <w:rPr>
          <w:rFonts w:ascii="Times New Roman" w:hAnsi="Times New Roman" w:cs="Times New Roman"/>
          <w:color w:val="auto"/>
          <w:szCs w:val="24"/>
        </w:rPr>
        <w:t>Ṣ</w:t>
      </w:r>
      <w:r w:rsidRPr="006E6AB4">
        <w:rPr>
          <w:color w:val="auto"/>
          <w:sz w:val="22"/>
          <w:szCs w:val="24"/>
        </w:rPr>
        <w:t xml:space="preserve">alāĥ, the </w:t>
      </w:r>
      <w:r w:rsidRPr="006E6AB4">
        <w:rPr>
          <w:color w:val="auto"/>
          <w:spacing w:val="6"/>
          <w:sz w:val="22"/>
          <w:szCs w:val="24"/>
        </w:rPr>
        <w:t>Mu’takif can break I’tikāf in this case in order to offer it (exiting the Masjid</w:t>
      </w:r>
      <w:r w:rsidRPr="006E6AB4">
        <w:rPr>
          <w:color w:val="auto"/>
          <w:sz w:val="22"/>
          <w:szCs w:val="24"/>
        </w:rPr>
        <w:t xml:space="preserve"> boundaries). </w:t>
      </w:r>
      <w:r w:rsidRPr="006E6AB4">
        <w:rPr>
          <w:rStyle w:val="ModBodyReferencesChar"/>
          <w:color w:val="auto"/>
          <w:sz w:val="18"/>
          <w:szCs w:val="24"/>
        </w:rPr>
        <w:t>(Rad-dul-Muḥ</w:t>
      </w:r>
      <w:r w:rsidR="00825C40" w:rsidRPr="006E6AB4">
        <w:rPr>
          <w:rStyle w:val="ModBodyReferencesChar"/>
          <w:color w:val="auto"/>
          <w:sz w:val="18"/>
          <w:szCs w:val="24"/>
        </w:rPr>
        <w:t>tār, vol. 3, pp. 438</w:t>
      </w:r>
      <w:r w:rsidRPr="006E6AB4">
        <w:rPr>
          <w:rStyle w:val="ModBodyReferencesChar"/>
          <w:color w:val="auto"/>
          <w:sz w:val="18"/>
          <w:szCs w:val="24"/>
        </w:rPr>
        <w:t>)</w:t>
      </w:r>
    </w:p>
    <w:p w14:paraId="5DAC0BBE" w14:textId="77777777" w:rsidR="00FC7C26" w:rsidRPr="006E6AB4" w:rsidRDefault="00FC7C26" w:rsidP="00D260A6">
      <w:pPr>
        <w:pStyle w:val="ModBkBklNumberListing"/>
        <w:numPr>
          <w:ilvl w:val="0"/>
          <w:numId w:val="110"/>
        </w:numPr>
        <w:spacing w:after="0"/>
        <w:ind w:left="432" w:hanging="432"/>
        <w:rPr>
          <w:color w:val="auto"/>
          <w:sz w:val="22"/>
          <w:szCs w:val="24"/>
        </w:rPr>
      </w:pPr>
      <w:r w:rsidRPr="006E6AB4">
        <w:rPr>
          <w:color w:val="auto"/>
          <w:sz w:val="22"/>
          <w:szCs w:val="24"/>
        </w:rPr>
        <w:t xml:space="preserve">If the Mu’takif is turned out of the Masjid under coercion, for example, there is an arrest warrant against him from the government, it is permissible to break the I’tikāf </w:t>
      </w:r>
      <w:r w:rsidRPr="006E6AB4">
        <w:rPr>
          <w:color w:val="auto"/>
          <w:spacing w:val="-2"/>
          <w:sz w:val="22"/>
          <w:szCs w:val="24"/>
        </w:rPr>
        <w:t xml:space="preserve">in this case provided it isn’t possible to enter another Masjid instantly. </w:t>
      </w:r>
      <w:r w:rsidRPr="006E6AB4">
        <w:rPr>
          <w:rStyle w:val="ModBodyReferencesChar"/>
          <w:color w:val="auto"/>
          <w:spacing w:val="-2"/>
          <w:sz w:val="18"/>
          <w:szCs w:val="24"/>
        </w:rPr>
        <w:t>(Rad-dul-Muḥ</w:t>
      </w:r>
      <w:r w:rsidR="00825C40" w:rsidRPr="006E6AB4">
        <w:rPr>
          <w:rStyle w:val="ModBodyReferencesChar"/>
          <w:color w:val="auto"/>
          <w:spacing w:val="-2"/>
          <w:sz w:val="18"/>
          <w:szCs w:val="24"/>
        </w:rPr>
        <w:t>tār, vol. 3, pp. 438</w:t>
      </w:r>
      <w:r w:rsidRPr="006E6AB4">
        <w:rPr>
          <w:rStyle w:val="ModBodyReferencesChar"/>
          <w:color w:val="auto"/>
          <w:spacing w:val="-2"/>
          <w:sz w:val="18"/>
          <w:szCs w:val="24"/>
        </w:rPr>
        <w:t>)</w:t>
      </w:r>
    </w:p>
    <w:p w14:paraId="2C4B6485" w14:textId="77777777" w:rsidR="00FC7C26" w:rsidRPr="006E6AB4" w:rsidRDefault="00FC7C26" w:rsidP="00D260A6">
      <w:pPr>
        <w:pStyle w:val="ModBkBklNumberListing"/>
        <w:numPr>
          <w:ilvl w:val="0"/>
          <w:numId w:val="110"/>
        </w:numPr>
        <w:spacing w:after="0"/>
        <w:ind w:left="432" w:hanging="432"/>
        <w:rPr>
          <w:color w:val="auto"/>
          <w:sz w:val="22"/>
          <w:szCs w:val="24"/>
        </w:rPr>
      </w:pPr>
      <w:r w:rsidRPr="006E6AB4">
        <w:rPr>
          <w:color w:val="auto"/>
          <w:sz w:val="22"/>
          <w:szCs w:val="24"/>
        </w:rPr>
        <w:t xml:space="preserve">The Mu’takif can break the I’tikāf to offer the funeral </w:t>
      </w:r>
      <w:r w:rsidRPr="006E6AB4">
        <w:rPr>
          <w:rFonts w:ascii="Times New Roman" w:hAnsi="Times New Roman" w:cs="Times New Roman"/>
          <w:color w:val="auto"/>
          <w:szCs w:val="24"/>
        </w:rPr>
        <w:t>Ṣ</w:t>
      </w:r>
      <w:r w:rsidRPr="006E6AB4">
        <w:rPr>
          <w:color w:val="auto"/>
          <w:sz w:val="22"/>
          <w:szCs w:val="24"/>
        </w:rPr>
        <w:t>alāĥ of a Ma</w:t>
      </w:r>
      <w:r w:rsidRPr="006E6AB4">
        <w:rPr>
          <w:rFonts w:ascii="Times New Roman" w:hAnsi="Times New Roman" w:cs="Times New Roman"/>
          <w:color w:val="auto"/>
          <w:szCs w:val="24"/>
        </w:rPr>
        <w:t>ḥ</w:t>
      </w:r>
      <w:r w:rsidRPr="006E6AB4">
        <w:rPr>
          <w:color w:val="auto"/>
          <w:sz w:val="22"/>
          <w:szCs w:val="24"/>
        </w:rPr>
        <w:t xml:space="preserve">ram or his wife (but it will be Wājib for him to make up for it). </w:t>
      </w:r>
      <w:r w:rsidRPr="006E6AB4">
        <w:rPr>
          <w:rStyle w:val="ModBodyReferencesChar"/>
          <w:color w:val="auto"/>
          <w:sz w:val="18"/>
          <w:szCs w:val="24"/>
        </w:rPr>
        <w:t>(Ḥāshiya-tuṭ-Ṭaḥṭawī ‘Alal Marāqī, pp. 703)</w:t>
      </w:r>
    </w:p>
    <w:p w14:paraId="635C1CC1" w14:textId="77777777" w:rsidR="00C9587C" w:rsidRDefault="00C9587C" w:rsidP="00D260A6">
      <w:pPr>
        <w:spacing w:after="0" w:line="240" w:lineRule="auto"/>
        <w:rPr>
          <w:rFonts w:ascii="Minion Pro" w:hAnsi="Minion Pro"/>
          <w:spacing w:val="-2"/>
          <w:szCs w:val="24"/>
        </w:rPr>
      </w:pPr>
      <w:r>
        <w:rPr>
          <w:spacing w:val="-2"/>
          <w:szCs w:val="24"/>
        </w:rPr>
        <w:br w:type="page"/>
      </w:r>
    </w:p>
    <w:p w14:paraId="5FC7FB2B" w14:textId="77777777" w:rsidR="00FC7C26" w:rsidRPr="006E6AB4" w:rsidRDefault="00FC7C26" w:rsidP="00D260A6">
      <w:pPr>
        <w:pStyle w:val="ModBkBklNumberListing"/>
        <w:numPr>
          <w:ilvl w:val="0"/>
          <w:numId w:val="110"/>
        </w:numPr>
        <w:spacing w:after="0"/>
        <w:ind w:left="432" w:hanging="432"/>
        <w:rPr>
          <w:color w:val="auto"/>
          <w:sz w:val="22"/>
          <w:szCs w:val="24"/>
        </w:rPr>
      </w:pPr>
      <w:r w:rsidRPr="006E6AB4">
        <w:rPr>
          <w:color w:val="auto"/>
          <w:spacing w:val="-2"/>
          <w:sz w:val="22"/>
          <w:szCs w:val="24"/>
        </w:rPr>
        <w:lastRenderedPageBreak/>
        <w:t>If the Mu’takif is a witness in a judicial case and the decision depends on his evidence,</w:t>
      </w:r>
      <w:r w:rsidRPr="006E6AB4">
        <w:rPr>
          <w:color w:val="auto"/>
          <w:sz w:val="22"/>
          <w:szCs w:val="24"/>
        </w:rPr>
        <w:t xml:space="preserve"> it is permissible for him to break I’tikāf in order to give evidence and prevent the rights of an individual from being violated. </w:t>
      </w:r>
      <w:r w:rsidRPr="006E6AB4">
        <w:rPr>
          <w:rStyle w:val="ModBodyReferencesChar"/>
          <w:color w:val="auto"/>
          <w:sz w:val="18"/>
          <w:szCs w:val="24"/>
        </w:rPr>
        <w:t>(Rad-dul-Muḥ</w:t>
      </w:r>
      <w:r w:rsidR="0060734B" w:rsidRPr="006E6AB4">
        <w:rPr>
          <w:rStyle w:val="ModBodyReferencesChar"/>
          <w:color w:val="auto"/>
          <w:sz w:val="18"/>
          <w:szCs w:val="24"/>
        </w:rPr>
        <w:t>tār, vol. 3, pp. 438</w:t>
      </w:r>
      <w:r w:rsidRPr="006E6AB4">
        <w:rPr>
          <w:rStyle w:val="ModBodyReferencesChar"/>
          <w:color w:val="auto"/>
          <w:sz w:val="18"/>
          <w:szCs w:val="24"/>
        </w:rPr>
        <w:t>)</w:t>
      </w:r>
    </w:p>
    <w:p w14:paraId="15FB7F69" w14:textId="77777777" w:rsidR="00FC7C26" w:rsidRPr="00C9587C" w:rsidRDefault="00FC7C26" w:rsidP="00D260A6">
      <w:pPr>
        <w:pStyle w:val="Heading2"/>
      </w:pPr>
      <w:bookmarkStart w:id="2809" w:name="_Toc294546872"/>
      <w:bookmarkStart w:id="2810" w:name="_Toc332511780"/>
      <w:bookmarkStart w:id="2811" w:name="_Toc357063953"/>
      <w:bookmarkStart w:id="2812" w:name="_Toc361436313"/>
      <w:bookmarkStart w:id="2813" w:name="_Toc361437795"/>
      <w:bookmarkStart w:id="2814" w:name="_Toc361439283"/>
      <w:bookmarkStart w:id="2815" w:name="_Toc500604611"/>
      <w:r w:rsidRPr="00C9587C">
        <w:t>Helping needy person and a day’s I’tikāf</w:t>
      </w:r>
      <w:bookmarkEnd w:id="2808"/>
      <w:bookmarkEnd w:id="2809"/>
      <w:bookmarkEnd w:id="2810"/>
      <w:bookmarkEnd w:id="2811"/>
      <w:bookmarkEnd w:id="2812"/>
      <w:bookmarkEnd w:id="2813"/>
      <w:bookmarkEnd w:id="2814"/>
      <w:bookmarkEnd w:id="2815"/>
    </w:p>
    <w:p w14:paraId="6C538A00" w14:textId="77777777" w:rsidR="00FC7C26" w:rsidRPr="006E6AB4" w:rsidRDefault="00FC7C26" w:rsidP="00D260A6">
      <w:pPr>
        <w:pStyle w:val="ModBkBklBodyParagraph"/>
        <w:spacing w:after="0"/>
        <w:rPr>
          <w:color w:val="auto"/>
          <w:sz w:val="22"/>
          <w:szCs w:val="24"/>
        </w:rPr>
      </w:pPr>
      <w:r w:rsidRPr="006E6AB4">
        <w:rPr>
          <w:color w:val="auto"/>
          <w:sz w:val="22"/>
          <w:szCs w:val="24"/>
        </w:rPr>
        <w:t>The respected Mu</w:t>
      </w:r>
      <w:r w:rsidRPr="006E6AB4">
        <w:rPr>
          <w:rFonts w:ascii="Times New Roman" w:hAnsi="Times New Roman" w:cs="Times New Roman"/>
          <w:color w:val="auto"/>
          <w:szCs w:val="24"/>
        </w:rPr>
        <w:t>ḥ</w:t>
      </w:r>
      <w:r w:rsidRPr="006E6AB4">
        <w:rPr>
          <w:color w:val="auto"/>
          <w:sz w:val="22"/>
          <w:szCs w:val="24"/>
        </w:rPr>
        <w:t xml:space="preserve">addišīn (scholars of </w:t>
      </w:r>
      <w:r w:rsidRPr="006E6AB4">
        <w:rPr>
          <w:rFonts w:ascii="Times New Roman" w:hAnsi="Times New Roman" w:cs="Times New Roman"/>
          <w:color w:val="auto"/>
          <w:szCs w:val="24"/>
        </w:rPr>
        <w:t>Ḥ</w:t>
      </w:r>
      <w:r w:rsidRPr="006E6AB4">
        <w:rPr>
          <w:color w:val="auto"/>
          <w:sz w:val="22"/>
          <w:szCs w:val="24"/>
        </w:rPr>
        <w:t xml:space="preserve">adīš) </w:t>
      </w:r>
      <w:r w:rsidRPr="006E6AB4">
        <w:rPr>
          <w:rStyle w:val="ModArabicTextinbodyChar"/>
          <w:rFonts w:cs="Al_Mushaf"/>
          <w:color w:val="auto"/>
          <w:sz w:val="14"/>
          <w:szCs w:val="14"/>
          <w:rtl/>
          <w:lang w:bidi="ar-SA"/>
        </w:rPr>
        <w:t>رَحِمَهُمُ الـلّٰـهُ تَـعَالٰی</w:t>
      </w:r>
      <w:r w:rsidRPr="006E6AB4">
        <w:rPr>
          <w:color w:val="auto"/>
          <w:sz w:val="22"/>
          <w:szCs w:val="24"/>
        </w:rPr>
        <w:t xml:space="preserve"> have narrated the following faith-refreshing incident that took place shortly after the apparent demise of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Sayyidunā ‘Abdullāĥ Ibn ‘Abbās </w:t>
      </w:r>
      <w:r w:rsidRPr="006E6AB4">
        <w:rPr>
          <w:rStyle w:val="ModArabicTextinbodyChar"/>
          <w:rFonts w:cs="Al_Mushaf"/>
          <w:color w:val="auto"/>
          <w:sz w:val="14"/>
          <w:szCs w:val="14"/>
          <w:rtl/>
          <w:lang w:bidi="ar-SA"/>
        </w:rPr>
        <w:t>رَضِىَ الـلّٰـهُ تَعَالٰی عَـنْهُمَا</w:t>
      </w:r>
      <w:r w:rsidRPr="006E6AB4">
        <w:rPr>
          <w:color w:val="auto"/>
          <w:sz w:val="22"/>
          <w:szCs w:val="24"/>
        </w:rPr>
        <w:t xml:space="preserve"> was Mu’takif in the luminous and merciful atmosphere of the Masjid of Beloved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was approached by an extremely sad man, he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politely asked the reason for his sadness. The man replied, ‘O son of the uncle of the Beloved and Blessed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I owe money to so and so person.’ Then pointing to the luminous tomb of the Noble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he said, ‘I swear by the sanctity of the merciful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who is resting in this blessed grave! I am not in a position to pay back.’</w:t>
      </w:r>
    </w:p>
    <w:p w14:paraId="5BE21E4E"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Sayyidunā ‘Abdullāĥ Ibn ‘Abbās </w:t>
      </w:r>
      <w:r w:rsidRPr="006E6AB4">
        <w:rPr>
          <w:rStyle w:val="ModArabicTextinbodyChar"/>
          <w:rFonts w:cs="Al_Mushaf"/>
          <w:color w:val="auto"/>
          <w:sz w:val="14"/>
          <w:szCs w:val="14"/>
          <w:rtl/>
          <w:lang w:bidi="ar-SA"/>
        </w:rPr>
        <w:t>رَضِىَ الـلّٰـهُ تَعَالٰی عَـنْهُمَا</w:t>
      </w:r>
      <w:r w:rsidRPr="006E6AB4">
        <w:rPr>
          <w:color w:val="auto"/>
          <w:sz w:val="22"/>
          <w:szCs w:val="24"/>
        </w:rPr>
        <w:t xml:space="preserve"> said, ‘Shall I intercede for you?’ ‘As you wish’ he replied. So Ibn ‘Abbās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instantly came out of the blessed Masjid. The man asked surprisingly, ‘Your honour! Have you forgotten your I’tikāf?’ He replied, ‘I haven’t forgotten my I’tikāf.’ Then, he looked at the luminous tomb of the Prophet of Ra</w:t>
      </w:r>
      <w:r w:rsidRPr="006E6AB4">
        <w:rPr>
          <w:rFonts w:ascii="Times New Roman" w:hAnsi="Times New Roman" w:cs="Times New Roman"/>
          <w:color w:val="auto"/>
          <w:szCs w:val="24"/>
        </w:rPr>
        <w:t>ḥ</w:t>
      </w:r>
      <w:r w:rsidRPr="006E6AB4">
        <w:rPr>
          <w:color w:val="auto"/>
          <w:sz w:val="22"/>
          <w:szCs w:val="24"/>
        </w:rPr>
        <w:t xml:space="preserve">maĥ, the Intercessor of Ummaĥ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and was moved to tears because the apparent demise of Beloved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had recently taken place; memories of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had made him anxious. Then, pointing to the luminous tomb of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he said crying: ‘It is not long ago since I heard the Beloved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say, ‘To satisfy your brother’s need is better than ten years’ I’tikāf, and whoever does a day’s I’tikāf for the pleasure of Allah </w:t>
      </w:r>
      <w:r w:rsidRPr="006E6AB4">
        <w:rPr>
          <w:rStyle w:val="ModArabicTextinbodyChar"/>
          <w:rFonts w:cs="Al_Mushaf"/>
          <w:color w:val="auto"/>
          <w:sz w:val="14"/>
          <w:szCs w:val="14"/>
          <w:rtl/>
          <w:lang w:bidi="ar-SA"/>
        </w:rPr>
        <w:t>عَزَّوَجَلَّ</w:t>
      </w:r>
      <w:r w:rsidRPr="006E6AB4">
        <w:rPr>
          <w:color w:val="auto"/>
          <w:sz w:val="22"/>
          <w:szCs w:val="24"/>
        </w:rPr>
        <w:t xml:space="preserve">, He </w:t>
      </w:r>
      <w:r w:rsidRPr="006E6AB4">
        <w:rPr>
          <w:rStyle w:val="ModArabicTextinbodyChar"/>
          <w:rFonts w:cs="Al_Mushaf"/>
          <w:color w:val="auto"/>
          <w:sz w:val="14"/>
          <w:szCs w:val="14"/>
          <w:rtl/>
          <w:lang w:bidi="ar-SA"/>
        </w:rPr>
        <w:t>عَزَّوَجَلَّ</w:t>
      </w:r>
      <w:r w:rsidRPr="006E6AB4">
        <w:rPr>
          <w:color w:val="auto"/>
          <w:sz w:val="22"/>
          <w:szCs w:val="24"/>
        </w:rPr>
        <w:t xml:space="preserve"> shall place three trenches between him and Hell and the distance between these trenches will be greater than that of even (the distance between) the east and west.’ </w:t>
      </w:r>
      <w:r w:rsidRPr="006E6AB4">
        <w:rPr>
          <w:rStyle w:val="ModBkBklCitationsChar"/>
          <w:color w:val="auto"/>
          <w:sz w:val="18"/>
          <w:szCs w:val="16"/>
        </w:rPr>
        <w:t>(Shu’ab-ul-Īmān,</w:t>
      </w:r>
      <w:r w:rsidR="0060734B" w:rsidRPr="006E6AB4">
        <w:rPr>
          <w:rStyle w:val="ModBkBklCitationsChar"/>
          <w:color w:val="auto"/>
          <w:sz w:val="18"/>
          <w:szCs w:val="16"/>
        </w:rPr>
        <w:t xml:space="preserve"> vol. 3,</w:t>
      </w:r>
      <w:r w:rsidRPr="006E6AB4">
        <w:rPr>
          <w:rStyle w:val="ModBkBklCitationsChar"/>
          <w:color w:val="auto"/>
          <w:sz w:val="18"/>
          <w:szCs w:val="16"/>
        </w:rPr>
        <w:t xml:space="preserve"> pp. 424, Ḥadīš 3965)</w:t>
      </w:r>
    </w:p>
    <w:p w14:paraId="0CB17D5E"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May Allah </w:t>
      </w:r>
      <w:r w:rsidRPr="006E6AB4">
        <w:rPr>
          <w:rStyle w:val="ModArabicTextinbodyChar"/>
          <w:rFonts w:cs="Al_Mushaf"/>
          <w:color w:val="auto"/>
          <w:sz w:val="14"/>
          <w:szCs w:val="14"/>
          <w:rtl/>
          <w:lang w:bidi="ar-SA"/>
        </w:rPr>
        <w:t>عَزَّوَجَلَّ</w:t>
      </w:r>
      <w:r w:rsidRPr="006E6AB4">
        <w:rPr>
          <w:color w:val="auto"/>
          <w:sz w:val="22"/>
          <w:szCs w:val="24"/>
        </w:rPr>
        <w:t xml:space="preserve"> have mercy on them and forgive us without accountability for their sake!</w:t>
      </w:r>
    </w:p>
    <w:p w14:paraId="10232943" w14:textId="77777777" w:rsidR="00FC7C26" w:rsidRPr="006E6AB4" w:rsidRDefault="00FC7C26" w:rsidP="00D260A6">
      <w:pPr>
        <w:pStyle w:val="ModBkBklDurood"/>
        <w:spacing w:after="0"/>
        <w:rPr>
          <w:rFonts w:ascii="Quranic_Font" w:hAnsi="Quranic_Font" w:cs="Al_Mushaf"/>
          <w:color w:val="auto"/>
          <w:w w:val="100"/>
          <w:sz w:val="32"/>
          <w:szCs w:val="32"/>
        </w:rPr>
      </w:pPr>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2FF2A5F7" w14:textId="77777777" w:rsidR="00C9587C" w:rsidRDefault="00C9587C" w:rsidP="00D260A6">
      <w:pPr>
        <w:spacing w:after="0" w:line="240" w:lineRule="auto"/>
        <w:rPr>
          <w:rFonts w:ascii="Minion Pro" w:hAnsi="Minion Pro"/>
          <w:szCs w:val="24"/>
        </w:rPr>
      </w:pPr>
      <w:r>
        <w:rPr>
          <w:szCs w:val="24"/>
        </w:rPr>
        <w:br w:type="page"/>
      </w:r>
    </w:p>
    <w:p w14:paraId="0AD5B82B" w14:textId="77777777" w:rsidR="00FC7C26" w:rsidRPr="006E6AB4" w:rsidRDefault="00FC7C26" w:rsidP="00D260A6">
      <w:pPr>
        <w:pStyle w:val="ModBkBklBodyParagraph"/>
        <w:spacing w:after="0"/>
        <w:rPr>
          <w:color w:val="auto"/>
          <w:sz w:val="22"/>
          <w:szCs w:val="24"/>
        </w:rPr>
      </w:pPr>
      <w:r w:rsidRPr="006E6AB4">
        <w:rPr>
          <w:color w:val="auto"/>
          <w:sz w:val="22"/>
          <w:szCs w:val="24"/>
        </w:rPr>
        <w:lastRenderedPageBreak/>
        <w:t xml:space="preserve">Dear Islamic brothers! </w:t>
      </w:r>
      <w:r w:rsidRPr="006E6AB4">
        <w:rPr>
          <w:rStyle w:val="ModArabicTextChar"/>
          <w:rFonts w:cs="Al_Mushaf"/>
          <w:color w:val="auto"/>
          <w:rtl/>
        </w:rPr>
        <w:t>سُـبْحٰـنَ 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It is the blessings of a day’s I’tikāf, then how can anyone estimate the blessings of the act that is ‘better than 10 years’ I’tikāf?’ This parable throws ample light on the importance of helping our Islamic brothers. To comfort Muslims is extremely important. A blessed </w:t>
      </w:r>
      <w:r w:rsidRPr="006E6AB4">
        <w:rPr>
          <w:rFonts w:ascii="Times New Roman" w:hAnsi="Times New Roman" w:cs="Times New Roman"/>
          <w:color w:val="auto"/>
          <w:szCs w:val="24"/>
        </w:rPr>
        <w:t>Ḥ</w:t>
      </w:r>
      <w:r w:rsidRPr="006E6AB4">
        <w:rPr>
          <w:color w:val="auto"/>
          <w:sz w:val="22"/>
          <w:szCs w:val="24"/>
        </w:rPr>
        <w:t xml:space="preserve">adīš says, ‘After the obligatory acts, the act that is the most pleasing to Allah </w:t>
      </w:r>
      <w:r w:rsidRPr="006E6AB4">
        <w:rPr>
          <w:rStyle w:val="ModArabicTextinbodyChar"/>
          <w:rFonts w:cs="Al_Mushaf"/>
          <w:color w:val="auto"/>
          <w:sz w:val="14"/>
          <w:szCs w:val="14"/>
          <w:rtl/>
          <w:lang w:bidi="ar-SA"/>
        </w:rPr>
        <w:t>عَزَّوَجَلَّ</w:t>
      </w:r>
      <w:r w:rsidRPr="006E6AB4">
        <w:rPr>
          <w:color w:val="auto"/>
          <w:sz w:val="22"/>
          <w:szCs w:val="24"/>
        </w:rPr>
        <w:t xml:space="preserve"> is to please a Muslim’s heart.’ </w:t>
      </w:r>
      <w:r w:rsidRPr="006E6AB4">
        <w:rPr>
          <w:rStyle w:val="ModBodyReferencesChar"/>
          <w:color w:val="auto"/>
          <w:sz w:val="18"/>
          <w:szCs w:val="24"/>
        </w:rPr>
        <w:t>(Mu’jam Kabīr,</w:t>
      </w:r>
      <w:r w:rsidR="0060734B" w:rsidRPr="006E6AB4">
        <w:rPr>
          <w:rStyle w:val="ModBodyReferencesChar"/>
          <w:color w:val="auto"/>
          <w:sz w:val="18"/>
          <w:szCs w:val="24"/>
        </w:rPr>
        <w:t xml:space="preserve"> vol. 11,</w:t>
      </w:r>
      <w:r w:rsidRPr="006E6AB4">
        <w:rPr>
          <w:rStyle w:val="ModBodyReferencesChar"/>
          <w:color w:val="auto"/>
          <w:sz w:val="18"/>
          <w:szCs w:val="24"/>
        </w:rPr>
        <w:t xml:space="preserve"> pp. 59, Ḥadīš 11079)</w:t>
      </w:r>
    </w:p>
    <w:p w14:paraId="44070F61" w14:textId="77777777" w:rsidR="00FC7C26" w:rsidRPr="006E6AB4" w:rsidRDefault="00FC7C26" w:rsidP="00D260A6">
      <w:pPr>
        <w:pStyle w:val="Modbodytext"/>
        <w:spacing w:after="0"/>
        <w:rPr>
          <w:sz w:val="22"/>
          <w:szCs w:val="20"/>
        </w:rPr>
      </w:pPr>
      <w:r w:rsidRPr="006E6AB4">
        <w:rPr>
          <w:sz w:val="22"/>
          <w:szCs w:val="20"/>
        </w:rPr>
        <w:t xml:space="preserve">Really, if we all sincerely try to comfort and sympathise with one another, hatred, enmity and jealousy will be replaced by love, peace and brotherhood, but unfortunately, these days the Muslims are disgracing, plundering and even killing each other! May Allah </w:t>
      </w:r>
      <w:r w:rsidRPr="006E6AB4">
        <w:rPr>
          <w:rStyle w:val="ModArabicTextinbodyChar"/>
          <w:rFonts w:cs="Al_Mushaf"/>
          <w:color w:val="auto"/>
          <w:sz w:val="14"/>
          <w:szCs w:val="14"/>
          <w:rtl/>
          <w:lang w:bidi="ar-SA"/>
        </w:rPr>
        <w:t>عَزَّوَجَلَّ</w:t>
      </w:r>
      <w:r w:rsidRPr="006E6AB4">
        <w:rPr>
          <w:sz w:val="22"/>
          <w:szCs w:val="20"/>
        </w:rPr>
        <w:t xml:space="preserve"> enable us to remove hatred and adopt brotherhood!</w:t>
      </w:r>
    </w:p>
    <w:p w14:paraId="5DE5DA32" w14:textId="77777777" w:rsidR="00FC7C26" w:rsidRPr="006E6AB4" w:rsidRDefault="00FC7C26" w:rsidP="00D260A6">
      <w:pPr>
        <w:pStyle w:val="ModBkBklBodyParagraph"/>
        <w:spacing w:after="0"/>
        <w:jc w:val="right"/>
        <w:rPr>
          <w:rFonts w:cs="Al_Mushaf"/>
          <w:color w:val="auto"/>
          <w:sz w:val="26"/>
          <w:szCs w:val="32"/>
        </w:rPr>
      </w:pPr>
      <w:bookmarkStart w:id="2816" w:name="_Toc294546873"/>
      <w:bookmarkStart w:id="2817" w:name="_Toc239320360"/>
      <w:bookmarkStart w:id="2818" w:name="_Toc332511781"/>
      <w:r w:rsidRPr="006E6AB4">
        <w:rPr>
          <w:rFonts w:ascii="Quranic_Font" w:hAnsi="Quranic_Font" w:cs="Al_Mushaf"/>
          <w:color w:val="auto"/>
          <w:sz w:val="32"/>
          <w:szCs w:val="32"/>
          <w:rtl/>
        </w:rPr>
        <w:t>ا</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م</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ن بِجَاهِ النَّب</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 xml:space="preserve"> ال</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اَم</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ن</w:t>
      </w:r>
      <w:r w:rsidRPr="006E6AB4">
        <w:rPr>
          <w:rFonts w:ascii="Quranic_Font" w:hAnsi="Quranic_Font" w:cs="Al_Mushaf" w:hint="cs"/>
          <w:color w:val="auto"/>
          <w:sz w:val="28"/>
          <w:szCs w:val="32"/>
          <w:rtl/>
        </w:rPr>
        <w:t xml:space="preserve"> </w:t>
      </w:r>
      <w:r w:rsidRPr="006E6AB4">
        <w:rPr>
          <w:rStyle w:val="ModArabicTextinbodyChar"/>
          <w:rFonts w:ascii="Quranic_Font" w:hAnsi="Quranic_Font" w:cs="Al_Mushaf"/>
          <w:color w:val="auto"/>
          <w:w w:val="100"/>
          <w:position w:val="6"/>
          <w:sz w:val="14"/>
          <w:szCs w:val="14"/>
          <w:rtl/>
        </w:rPr>
        <w:t>صَلَّى الل</w:t>
      </w:r>
      <w:r w:rsidRPr="006E6AB4">
        <w:rPr>
          <w:rStyle w:val="ModArabicTextinbodyChar"/>
          <w:rFonts w:ascii="Quranic_Font" w:hAnsi="Quranic_Font" w:cs="Al_Mushaf" w:hint="cs"/>
          <w:color w:val="auto"/>
          <w:w w:val="100"/>
          <w:position w:val="6"/>
          <w:sz w:val="14"/>
          <w:szCs w:val="14"/>
          <w:rtl/>
        </w:rPr>
        <w:t>ّٰهُ</w:t>
      </w:r>
      <w:r w:rsidRPr="006E6AB4">
        <w:rPr>
          <w:rStyle w:val="ModArabicTextinbodyChar"/>
          <w:rFonts w:ascii="Quranic_Font" w:hAnsi="Quranic_Font" w:cs="Al_Mushaf"/>
          <w:color w:val="auto"/>
          <w:w w:val="100"/>
          <w:position w:val="6"/>
          <w:sz w:val="14"/>
          <w:szCs w:val="14"/>
          <w:rtl/>
        </w:rPr>
        <w:t xml:space="preserve"> تَعَالٰى عَلَ</w:t>
      </w:r>
      <w:r w:rsidRPr="006E6AB4">
        <w:rPr>
          <w:rStyle w:val="ModArabicTextinbodyChar"/>
          <w:rFonts w:ascii="Quranic_Font" w:hAnsi="Quranic_Font" w:cs="Al_Mushaf" w:hint="cs"/>
          <w:color w:val="auto"/>
          <w:w w:val="100"/>
          <w:position w:val="6"/>
          <w:sz w:val="14"/>
          <w:szCs w:val="14"/>
          <w:rtl/>
        </w:rPr>
        <w:t>يۡهِ</w:t>
      </w:r>
      <w:r w:rsidRPr="006E6AB4">
        <w:rPr>
          <w:rStyle w:val="ModArabicTextinbodyChar"/>
          <w:rFonts w:ascii="Quranic_Font" w:hAnsi="Quranic_Font" w:cs="Al_Mushaf"/>
          <w:color w:val="auto"/>
          <w:w w:val="100"/>
          <w:position w:val="6"/>
          <w:sz w:val="14"/>
          <w:szCs w:val="14"/>
          <w:rtl/>
        </w:rPr>
        <w:t xml:space="preserve"> وَاٰل</w:t>
      </w:r>
      <w:r w:rsidRPr="006E6AB4">
        <w:rPr>
          <w:rStyle w:val="ModArabicTextinbodyChar"/>
          <w:rFonts w:ascii="Quranic_Font" w:hAnsi="Quranic_Font" w:cs="Al_Mushaf" w:hint="cs"/>
          <w:color w:val="auto"/>
          <w:w w:val="100"/>
          <w:position w:val="6"/>
          <w:sz w:val="14"/>
          <w:szCs w:val="14"/>
          <w:rtl/>
        </w:rPr>
        <w:t>ِهِ</w:t>
      </w:r>
      <w:r w:rsidRPr="006E6AB4">
        <w:rPr>
          <w:rStyle w:val="ModArabicTextinbodyChar"/>
          <w:rFonts w:ascii="Quranic_Font" w:hAnsi="Quranic_Font" w:cs="Al_Mushaf"/>
          <w:color w:val="auto"/>
          <w:w w:val="100"/>
          <w:position w:val="6"/>
          <w:sz w:val="14"/>
          <w:szCs w:val="14"/>
          <w:rtl/>
        </w:rPr>
        <w:t xml:space="preserve"> وَسَلَّم</w:t>
      </w:r>
    </w:p>
    <w:p w14:paraId="55F0A7D3" w14:textId="77777777" w:rsidR="00FC7C26" w:rsidRPr="00C9587C" w:rsidRDefault="00FC7C26" w:rsidP="00D260A6">
      <w:pPr>
        <w:pStyle w:val="Heading2"/>
      </w:pPr>
      <w:bookmarkStart w:id="2819" w:name="_Toc357063954"/>
      <w:bookmarkStart w:id="2820" w:name="_Toc361436314"/>
      <w:bookmarkStart w:id="2821" w:name="_Toc361437796"/>
      <w:bookmarkStart w:id="2822" w:name="_Toc361439284"/>
      <w:bookmarkStart w:id="2823" w:name="_Toc500604612"/>
      <w:r w:rsidRPr="00C9587C">
        <w:t>Eight Madanī pearls regarding acts permissible</w:t>
      </w:r>
      <w:bookmarkStart w:id="2824" w:name="_Toc294546874"/>
      <w:bookmarkEnd w:id="2816"/>
      <w:r w:rsidRPr="00C9587C">
        <w:t xml:space="preserve"> during I’tikāf</w:t>
      </w:r>
      <w:bookmarkEnd w:id="2817"/>
      <w:bookmarkEnd w:id="2818"/>
      <w:bookmarkEnd w:id="2819"/>
      <w:bookmarkEnd w:id="2820"/>
      <w:bookmarkEnd w:id="2821"/>
      <w:bookmarkEnd w:id="2822"/>
      <w:bookmarkEnd w:id="2823"/>
      <w:bookmarkEnd w:id="2824"/>
    </w:p>
    <w:p w14:paraId="0C632691" w14:textId="77777777" w:rsidR="00FC7C26" w:rsidRPr="006E6AB4" w:rsidRDefault="00FC7C26" w:rsidP="00D260A6">
      <w:pPr>
        <w:pStyle w:val="ModBkBklBodyParagraph"/>
        <w:spacing w:after="0"/>
        <w:rPr>
          <w:color w:val="auto"/>
          <w:sz w:val="22"/>
          <w:szCs w:val="24"/>
        </w:rPr>
      </w:pPr>
      <w:r w:rsidRPr="006E6AB4">
        <w:rPr>
          <w:color w:val="auto"/>
          <w:sz w:val="22"/>
          <w:szCs w:val="24"/>
        </w:rPr>
        <w:t>The following acts are permissible during I’tikāf</w:t>
      </w:r>
      <w:r w:rsidR="005B2DBA" w:rsidRPr="006E6AB4">
        <w:rPr>
          <w:color w:val="auto"/>
          <w:sz w:val="22"/>
          <w:szCs w:val="24"/>
        </w:rPr>
        <w:fldChar w:fldCharType="begin"/>
      </w:r>
      <w:r w:rsidRPr="006E6AB4">
        <w:rPr>
          <w:color w:val="auto"/>
          <w:sz w:val="22"/>
          <w:szCs w:val="24"/>
        </w:rPr>
        <w:instrText xml:space="preserve"> XE "I’tikāf:permissible acts in" </w:instrText>
      </w:r>
      <w:r w:rsidR="005B2DBA" w:rsidRPr="006E6AB4">
        <w:rPr>
          <w:color w:val="auto"/>
          <w:sz w:val="22"/>
          <w:szCs w:val="24"/>
        </w:rPr>
        <w:fldChar w:fldCharType="end"/>
      </w:r>
      <w:r w:rsidRPr="006E6AB4">
        <w:rPr>
          <w:color w:val="auto"/>
          <w:sz w:val="22"/>
          <w:szCs w:val="24"/>
        </w:rPr>
        <w:t>:</w:t>
      </w:r>
    </w:p>
    <w:p w14:paraId="52CB4524" w14:textId="77777777" w:rsidR="00FC7C26" w:rsidRPr="006E6AB4" w:rsidRDefault="00FC7C26" w:rsidP="00D260A6">
      <w:pPr>
        <w:pStyle w:val="ModBkBklNumberListing"/>
        <w:numPr>
          <w:ilvl w:val="0"/>
          <w:numId w:val="111"/>
        </w:numPr>
        <w:spacing w:after="0"/>
        <w:ind w:left="432" w:hanging="432"/>
        <w:rPr>
          <w:color w:val="auto"/>
          <w:sz w:val="22"/>
          <w:szCs w:val="24"/>
        </w:rPr>
      </w:pPr>
      <w:r w:rsidRPr="006E6AB4">
        <w:rPr>
          <w:color w:val="auto"/>
          <w:spacing w:val="-2"/>
          <w:sz w:val="22"/>
          <w:szCs w:val="24"/>
        </w:rPr>
        <w:t>Eating, drinking and sleeping (eat and sleep on your own shawl or mat instead of the</w:t>
      </w:r>
      <w:r w:rsidRPr="006E6AB4">
        <w:rPr>
          <w:color w:val="auto"/>
          <w:sz w:val="22"/>
          <w:szCs w:val="24"/>
        </w:rPr>
        <w:t xml:space="preserve"> Masjid’s mats).</w:t>
      </w:r>
    </w:p>
    <w:p w14:paraId="5B286652" w14:textId="77777777" w:rsidR="00FC7C26" w:rsidRPr="006E6AB4" w:rsidRDefault="00FC7C26" w:rsidP="00D260A6">
      <w:pPr>
        <w:pStyle w:val="ModBkBklNumberListing"/>
        <w:numPr>
          <w:ilvl w:val="0"/>
          <w:numId w:val="111"/>
        </w:numPr>
        <w:spacing w:after="0"/>
        <w:ind w:left="432" w:hanging="432"/>
        <w:rPr>
          <w:color w:val="auto"/>
          <w:spacing w:val="-2"/>
          <w:sz w:val="22"/>
          <w:szCs w:val="24"/>
        </w:rPr>
      </w:pPr>
      <w:r w:rsidRPr="006E6AB4">
        <w:rPr>
          <w:color w:val="auto"/>
          <w:spacing w:val="-2"/>
          <w:sz w:val="22"/>
          <w:szCs w:val="24"/>
        </w:rPr>
        <w:t>Talking about worldly matters, if necessary (but do quietly, do not talk unnecessarily).</w:t>
      </w:r>
    </w:p>
    <w:p w14:paraId="37EA3560" w14:textId="77777777" w:rsidR="00FC7C26" w:rsidRPr="006E6AB4" w:rsidRDefault="00FC7C26" w:rsidP="00D260A6">
      <w:pPr>
        <w:pStyle w:val="ModBkBklNumberListing"/>
        <w:numPr>
          <w:ilvl w:val="0"/>
          <w:numId w:val="111"/>
        </w:numPr>
        <w:spacing w:after="0"/>
        <w:ind w:left="432" w:hanging="432"/>
        <w:rPr>
          <w:color w:val="auto"/>
          <w:sz w:val="22"/>
          <w:szCs w:val="24"/>
        </w:rPr>
      </w:pPr>
      <w:r w:rsidRPr="006E6AB4">
        <w:rPr>
          <w:color w:val="auto"/>
          <w:sz w:val="22"/>
          <w:szCs w:val="24"/>
        </w:rPr>
        <w:t>Changing clothes in the Masjid, applying ‘I</w:t>
      </w:r>
      <w:r w:rsidRPr="006E6AB4">
        <w:rPr>
          <w:rFonts w:ascii="Times New Roman" w:hAnsi="Times New Roman" w:cs="Times New Roman"/>
          <w:color w:val="auto"/>
          <w:szCs w:val="24"/>
        </w:rPr>
        <w:t>ṭ</w:t>
      </w:r>
      <w:r w:rsidRPr="006E6AB4">
        <w:rPr>
          <w:color w:val="auto"/>
          <w:sz w:val="22"/>
          <w:szCs w:val="24"/>
        </w:rPr>
        <w:t>r and oil to hair or beard.</w:t>
      </w:r>
    </w:p>
    <w:p w14:paraId="2F0E78B2" w14:textId="77777777" w:rsidR="00FC7C26" w:rsidRPr="006E6AB4" w:rsidRDefault="00FC7C26" w:rsidP="00D260A6">
      <w:pPr>
        <w:pStyle w:val="ModBkBklNumberListing"/>
        <w:numPr>
          <w:ilvl w:val="0"/>
          <w:numId w:val="111"/>
        </w:numPr>
        <w:spacing w:after="0"/>
        <w:ind w:left="432" w:hanging="432"/>
        <w:rPr>
          <w:color w:val="auto"/>
          <w:sz w:val="22"/>
          <w:szCs w:val="24"/>
        </w:rPr>
      </w:pPr>
      <w:r w:rsidRPr="006E6AB4">
        <w:rPr>
          <w:color w:val="auto"/>
          <w:sz w:val="22"/>
          <w:szCs w:val="24"/>
        </w:rPr>
        <w:t xml:space="preserve">Trimming beard or hair and combing hair, but make sure that no strands of hair fall </w:t>
      </w:r>
      <w:r w:rsidRPr="006E6AB4">
        <w:rPr>
          <w:color w:val="auto"/>
          <w:spacing w:val="-2"/>
          <w:sz w:val="22"/>
          <w:szCs w:val="24"/>
        </w:rPr>
        <w:t>inside the Masjid while doing these things. Further, be careful not to stain the Masjid</w:t>
      </w:r>
      <w:r w:rsidRPr="006E6AB4">
        <w:rPr>
          <w:color w:val="auto"/>
          <w:sz w:val="22"/>
          <w:szCs w:val="24"/>
        </w:rPr>
        <w:t xml:space="preserve"> mats and walls with oil or food. It will be easier to do these things in the Wu</w:t>
      </w:r>
      <w:r w:rsidRPr="006E6AB4">
        <w:rPr>
          <w:rFonts w:ascii="Times New Roman" w:hAnsi="Times New Roman" w:cs="Times New Roman"/>
          <w:color w:val="auto"/>
          <w:szCs w:val="24"/>
        </w:rPr>
        <w:t>ḍ</w:t>
      </w:r>
      <w:r w:rsidRPr="006E6AB4">
        <w:rPr>
          <w:color w:val="auto"/>
          <w:sz w:val="22"/>
          <w:szCs w:val="24"/>
        </w:rPr>
        <w:t>ū area or the Finā-e-Masjid on one’s own mat or shawl.</w:t>
      </w:r>
    </w:p>
    <w:p w14:paraId="59390FD1" w14:textId="77777777" w:rsidR="00FC7C26" w:rsidRPr="006E6AB4" w:rsidRDefault="00FC7C26" w:rsidP="00D260A6">
      <w:pPr>
        <w:pStyle w:val="ModBkBklNumberListing"/>
        <w:numPr>
          <w:ilvl w:val="0"/>
          <w:numId w:val="111"/>
        </w:numPr>
        <w:spacing w:after="0"/>
        <w:ind w:left="432" w:hanging="432"/>
        <w:rPr>
          <w:color w:val="auto"/>
          <w:sz w:val="22"/>
          <w:szCs w:val="24"/>
        </w:rPr>
      </w:pPr>
      <w:r w:rsidRPr="006E6AB4">
        <w:rPr>
          <w:color w:val="auto"/>
          <w:spacing w:val="-2"/>
          <w:sz w:val="22"/>
          <w:szCs w:val="24"/>
        </w:rPr>
        <w:t>Examining a patient, suggesting medicines or writing prescriptions inside the Masjid</w:t>
      </w:r>
      <w:r w:rsidRPr="006E6AB4">
        <w:rPr>
          <w:color w:val="auto"/>
          <w:sz w:val="22"/>
          <w:szCs w:val="24"/>
        </w:rPr>
        <w:t xml:space="preserve"> without fee.</w:t>
      </w:r>
    </w:p>
    <w:p w14:paraId="7D20A5E1" w14:textId="77777777" w:rsidR="00FC7C26" w:rsidRPr="006E6AB4" w:rsidRDefault="00FC7C26" w:rsidP="00D260A6">
      <w:pPr>
        <w:pStyle w:val="ModBkBklNumberListing"/>
        <w:numPr>
          <w:ilvl w:val="0"/>
          <w:numId w:val="111"/>
        </w:numPr>
        <w:spacing w:after="0"/>
        <w:ind w:left="432" w:hanging="432"/>
        <w:rPr>
          <w:color w:val="auto"/>
          <w:sz w:val="22"/>
          <w:szCs w:val="24"/>
        </w:rPr>
      </w:pPr>
      <w:r w:rsidRPr="006E6AB4">
        <w:rPr>
          <w:color w:val="auto"/>
          <w:sz w:val="22"/>
          <w:szCs w:val="24"/>
        </w:rPr>
        <w:t>Learning or teaching the Holy Quran, Islamic knowledge, Sunan and supplications inside the Masjid without any fee.</w:t>
      </w:r>
    </w:p>
    <w:p w14:paraId="6888AA96" w14:textId="77777777" w:rsidR="00C9587C" w:rsidRDefault="00C9587C" w:rsidP="00D260A6">
      <w:pPr>
        <w:spacing w:after="0" w:line="240" w:lineRule="auto"/>
        <w:rPr>
          <w:rFonts w:ascii="Minion Pro" w:hAnsi="Minion Pro"/>
          <w:szCs w:val="24"/>
        </w:rPr>
      </w:pPr>
      <w:r>
        <w:rPr>
          <w:szCs w:val="24"/>
        </w:rPr>
        <w:br w:type="page"/>
      </w:r>
    </w:p>
    <w:p w14:paraId="5E053473" w14:textId="77777777" w:rsidR="00FC7C26" w:rsidRPr="006E6AB4" w:rsidRDefault="00FC7C26" w:rsidP="00D260A6">
      <w:pPr>
        <w:pStyle w:val="ModBkBklNumberListing"/>
        <w:numPr>
          <w:ilvl w:val="0"/>
          <w:numId w:val="111"/>
        </w:numPr>
        <w:spacing w:after="0"/>
        <w:ind w:left="432" w:hanging="432"/>
        <w:rPr>
          <w:color w:val="auto"/>
          <w:sz w:val="22"/>
          <w:szCs w:val="24"/>
        </w:rPr>
      </w:pPr>
      <w:r w:rsidRPr="006E6AB4">
        <w:rPr>
          <w:color w:val="auto"/>
          <w:sz w:val="22"/>
          <w:szCs w:val="24"/>
        </w:rPr>
        <w:lastRenderedPageBreak/>
        <w:t xml:space="preserve">If necessary, buying or selling things for oneself or family inside the Masjid is permissible for a Mu’takif, but he is not allowed to bring any merchandise inside the Masjid. However, if it is in small quantity that doesn’t take up much space, it will be </w:t>
      </w:r>
      <w:r w:rsidRPr="006E6AB4">
        <w:rPr>
          <w:color w:val="auto"/>
          <w:spacing w:val="-4"/>
          <w:sz w:val="22"/>
          <w:szCs w:val="24"/>
        </w:rPr>
        <w:t>allowed to do so in this case. This buying and selling is allowed only in case of necessity.</w:t>
      </w:r>
      <w:r w:rsidRPr="006E6AB4">
        <w:rPr>
          <w:color w:val="auto"/>
          <w:sz w:val="22"/>
          <w:szCs w:val="24"/>
        </w:rPr>
        <w:t xml:space="preserve"> It will not be permitted if it is aimed at earning wealth, regardless of whether the goods are inside the Masjid or outside. </w:t>
      </w:r>
      <w:r w:rsidR="0060734B" w:rsidRPr="006E6AB4">
        <w:rPr>
          <w:rStyle w:val="ModBodyReferencesChar"/>
          <w:color w:val="auto"/>
          <w:sz w:val="18"/>
          <w:szCs w:val="24"/>
        </w:rPr>
        <w:t>(Durr-e-Mukhtār, vol. 3, pp. 440</w:t>
      </w:r>
      <w:r w:rsidRPr="006E6AB4">
        <w:rPr>
          <w:rStyle w:val="ModBodyReferencesChar"/>
          <w:color w:val="auto"/>
          <w:sz w:val="18"/>
          <w:szCs w:val="24"/>
        </w:rPr>
        <w:t>)</w:t>
      </w:r>
    </w:p>
    <w:p w14:paraId="08BA1891" w14:textId="77777777" w:rsidR="00FC7C26" w:rsidRPr="006E6AB4" w:rsidRDefault="00FC7C26" w:rsidP="00D260A6">
      <w:pPr>
        <w:pStyle w:val="ModBkBklNumberListing"/>
        <w:numPr>
          <w:ilvl w:val="0"/>
          <w:numId w:val="111"/>
        </w:numPr>
        <w:spacing w:after="0"/>
        <w:ind w:left="432" w:hanging="432"/>
        <w:rPr>
          <w:color w:val="auto"/>
          <w:sz w:val="22"/>
          <w:szCs w:val="24"/>
        </w:rPr>
      </w:pPr>
      <w:r w:rsidRPr="006E6AB4">
        <w:rPr>
          <w:color w:val="auto"/>
          <w:sz w:val="22"/>
          <w:szCs w:val="24"/>
        </w:rPr>
        <w:t>Washing clothes, pots etc. inside the Masjid is permissible provided that not even a single splash of water falls onto the Masjid mats or floor. It can be done properly using a large pot.</w:t>
      </w:r>
    </w:p>
    <w:p w14:paraId="664D1EA8" w14:textId="77777777" w:rsidR="00FC7C26" w:rsidRPr="006E6AB4" w:rsidRDefault="00FC7C26" w:rsidP="00D260A6">
      <w:pPr>
        <w:pStyle w:val="Modbodytext"/>
        <w:spacing w:after="0"/>
        <w:ind w:left="432"/>
        <w:rPr>
          <w:sz w:val="22"/>
          <w:szCs w:val="20"/>
        </w:rPr>
      </w:pPr>
      <w:r w:rsidRPr="006E6AB4">
        <w:rPr>
          <w:sz w:val="22"/>
          <w:szCs w:val="20"/>
        </w:rPr>
        <w:t>In addition to the cases mentioned above, the acts that are basically permissible by Sharī’aĥ, and that are neither prohibited during I’tikāf nor invalidate it and that do not desecrate the Masjid either in any way; are all permissible for Mu’takif, but a Mu’takif should abstain from unnecessary things.</w:t>
      </w:r>
    </w:p>
    <w:p w14:paraId="379E04C6" w14:textId="77777777" w:rsidR="00FC7C26" w:rsidRPr="006E6AB4" w:rsidRDefault="00FC7C26" w:rsidP="00D260A6">
      <w:pPr>
        <w:pStyle w:val="Modbodytext"/>
        <w:spacing w:after="0"/>
        <w:rPr>
          <w:sz w:val="22"/>
          <w:szCs w:val="20"/>
        </w:rPr>
      </w:pPr>
      <w:r w:rsidRPr="006E6AB4">
        <w:rPr>
          <w:sz w:val="22"/>
          <w:szCs w:val="20"/>
        </w:rPr>
        <w:t>Two A</w:t>
      </w:r>
      <w:r w:rsidRPr="006E6AB4">
        <w:rPr>
          <w:rFonts w:ascii="Times New Roman" w:hAnsi="Times New Roman" w:cs="Times New Roman"/>
          <w:szCs w:val="20"/>
        </w:rPr>
        <w:t>ḥ</w:t>
      </w:r>
      <w:r w:rsidRPr="006E6AB4">
        <w:rPr>
          <w:sz w:val="22"/>
          <w:szCs w:val="20"/>
        </w:rPr>
        <w:t>ādīš are presented regarding permissible acts for a Mu’takif:</w:t>
      </w:r>
    </w:p>
    <w:p w14:paraId="4429EF6E" w14:textId="77777777" w:rsidR="00FC7C26" w:rsidRPr="00C9587C" w:rsidRDefault="00FC7C26" w:rsidP="00D260A6">
      <w:pPr>
        <w:pStyle w:val="Heading2"/>
      </w:pPr>
      <w:bookmarkStart w:id="2825" w:name="_Toc239320361"/>
      <w:bookmarkStart w:id="2826" w:name="_Toc294546875"/>
      <w:bookmarkStart w:id="2827" w:name="_Toc332511782"/>
      <w:bookmarkStart w:id="2828" w:name="_Toc357063955"/>
      <w:bookmarkStart w:id="2829" w:name="_Toc361436315"/>
      <w:bookmarkStart w:id="2830" w:name="_Toc361437797"/>
      <w:bookmarkStart w:id="2831" w:name="_Toc361439285"/>
      <w:bookmarkStart w:id="2832" w:name="_Toc500604613"/>
      <w:r w:rsidRPr="00C9587C">
        <w:t>Mu’takif can take his head out of Masjid</w:t>
      </w:r>
      <w:bookmarkEnd w:id="2825"/>
      <w:bookmarkEnd w:id="2826"/>
      <w:bookmarkEnd w:id="2827"/>
      <w:bookmarkEnd w:id="2828"/>
      <w:bookmarkEnd w:id="2829"/>
      <w:bookmarkEnd w:id="2830"/>
      <w:bookmarkEnd w:id="2831"/>
      <w:bookmarkEnd w:id="2832"/>
    </w:p>
    <w:p w14:paraId="17D31E17" w14:textId="77777777" w:rsidR="00FC7C26" w:rsidRPr="006E6AB4" w:rsidRDefault="00FC7C26" w:rsidP="00D260A6">
      <w:pPr>
        <w:pStyle w:val="ModBkBklNumberListing"/>
        <w:numPr>
          <w:ilvl w:val="0"/>
          <w:numId w:val="112"/>
        </w:numPr>
        <w:spacing w:after="0"/>
        <w:ind w:left="432" w:hanging="432"/>
        <w:rPr>
          <w:rFonts w:ascii="Times New Roman" w:hAnsi="Times New Roman"/>
          <w:i/>
          <w:color w:val="auto"/>
          <w:sz w:val="18"/>
          <w:szCs w:val="18"/>
        </w:rPr>
      </w:pPr>
      <w:r w:rsidRPr="006E6AB4">
        <w:rPr>
          <w:color w:val="auto"/>
          <w:sz w:val="22"/>
          <w:szCs w:val="24"/>
        </w:rPr>
        <w:t xml:space="preserve">Sayyidatunā ‘Āishaĥ </w:t>
      </w:r>
      <w:r w:rsidRPr="006E6AB4">
        <w:rPr>
          <w:rFonts w:ascii="Times New Roman" w:hAnsi="Times New Roman" w:cs="Times New Roman"/>
          <w:color w:val="auto"/>
          <w:szCs w:val="24"/>
        </w:rPr>
        <w:t>Ṣ</w:t>
      </w:r>
      <w:r w:rsidRPr="006E6AB4">
        <w:rPr>
          <w:color w:val="auto"/>
          <w:sz w:val="22"/>
          <w:szCs w:val="24"/>
        </w:rPr>
        <w:t xml:space="preserve">iddīqaĥ </w:t>
      </w:r>
      <w:r w:rsidRPr="006E6AB4">
        <w:rPr>
          <w:rStyle w:val="ModArabicTextinbodyChar"/>
          <w:rFonts w:cs="Al_Mushaf"/>
          <w:color w:val="auto"/>
          <w:sz w:val="14"/>
          <w:szCs w:val="14"/>
          <w:rtl/>
        </w:rPr>
        <w:t>رَضِیَ الـلّٰـهُ تَعَالٰی عَـنْهَا</w:t>
      </w:r>
      <w:r w:rsidRPr="006E6AB4">
        <w:rPr>
          <w:color w:val="auto"/>
          <w:sz w:val="22"/>
          <w:szCs w:val="24"/>
        </w:rPr>
        <w:t xml:space="preserve"> has narrated, ‘When the Noble Prophet  </w:t>
      </w:r>
      <w:r w:rsidRPr="006E6AB4">
        <w:rPr>
          <w:rStyle w:val="ModArabicTextinbodyChar"/>
          <w:rFonts w:cs="Al_Mushaf"/>
          <w:color w:val="auto"/>
          <w:spacing w:val="-2"/>
          <w:sz w:val="14"/>
          <w:szCs w:val="14"/>
          <w:rtl/>
          <w:lang w:bidi="ar-SA"/>
        </w:rPr>
        <w:t>صَلَّى اللهُ تَعَالٰى عَلَيْهِ وَاٰلِهٖ وَسَلَّم</w:t>
      </w:r>
      <w:r w:rsidRPr="006E6AB4">
        <w:rPr>
          <w:color w:val="auto"/>
          <w:spacing w:val="-2"/>
          <w:sz w:val="22"/>
          <w:szCs w:val="24"/>
        </w:rPr>
        <w:t xml:space="preserve"> was in I’tikāf he used to take his blessed head out of the Masjid towards</w:t>
      </w:r>
      <w:r w:rsidRPr="006E6AB4">
        <w:rPr>
          <w:color w:val="auto"/>
          <w:sz w:val="22"/>
          <w:szCs w:val="24"/>
        </w:rPr>
        <w:t xml:space="preserve"> my room and I would comb his blessed hair and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would not enter the house except to relieve himself.’ </w:t>
      </w:r>
      <w:r w:rsidRPr="006E6AB4">
        <w:rPr>
          <w:rStyle w:val="ModBkBklCitationsChar"/>
          <w:color w:val="auto"/>
          <w:sz w:val="18"/>
          <w:szCs w:val="16"/>
        </w:rPr>
        <w:t>(Ṣaḥīḥ Bukhārī,</w:t>
      </w:r>
      <w:r w:rsidR="0060734B" w:rsidRPr="006E6AB4">
        <w:rPr>
          <w:rStyle w:val="ModBkBklCitationsChar"/>
          <w:color w:val="auto"/>
          <w:sz w:val="18"/>
          <w:szCs w:val="16"/>
        </w:rPr>
        <w:t xml:space="preserve"> vol. 1,</w:t>
      </w:r>
      <w:r w:rsidRPr="006E6AB4">
        <w:rPr>
          <w:rStyle w:val="ModBkBklCitationsChar"/>
          <w:color w:val="auto"/>
          <w:sz w:val="18"/>
          <w:szCs w:val="16"/>
        </w:rPr>
        <w:t xml:space="preserve"> pp. 665, Ḥadīš 2029)</w:t>
      </w:r>
    </w:p>
    <w:p w14:paraId="193604A4" w14:textId="77777777" w:rsidR="00FC7C26" w:rsidRPr="00C9587C" w:rsidRDefault="00FC7C26" w:rsidP="00D260A6">
      <w:pPr>
        <w:pStyle w:val="Heading2"/>
      </w:pPr>
      <w:bookmarkStart w:id="2833" w:name="_Toc294546876"/>
      <w:bookmarkStart w:id="2834" w:name="_Toc239320362"/>
      <w:bookmarkStart w:id="2835" w:name="_Toc332511783"/>
      <w:bookmarkStart w:id="2836" w:name="_Toc357063956"/>
      <w:bookmarkStart w:id="2837" w:name="_Toc361436316"/>
      <w:bookmarkStart w:id="2838" w:name="_Toc361437798"/>
      <w:bookmarkStart w:id="2839" w:name="_Toc361439286"/>
      <w:bookmarkStart w:id="2840" w:name="_Toc500604614"/>
      <w:r w:rsidRPr="00C9587C">
        <w:t>If Mu’takif exits Masjid he can console a sick</w:t>
      </w:r>
      <w:bookmarkStart w:id="2841" w:name="_Toc294546877"/>
      <w:bookmarkEnd w:id="2833"/>
      <w:r w:rsidRPr="00C9587C">
        <w:t xml:space="preserve"> person whilst walking</w:t>
      </w:r>
      <w:bookmarkEnd w:id="2834"/>
      <w:bookmarkEnd w:id="2835"/>
      <w:bookmarkEnd w:id="2836"/>
      <w:bookmarkEnd w:id="2837"/>
      <w:bookmarkEnd w:id="2838"/>
      <w:bookmarkEnd w:id="2839"/>
      <w:bookmarkEnd w:id="2840"/>
      <w:bookmarkEnd w:id="2841"/>
    </w:p>
    <w:p w14:paraId="485CC877" w14:textId="77777777" w:rsidR="00FC7C26" w:rsidRPr="006E6AB4" w:rsidRDefault="00FC7C26" w:rsidP="00D260A6">
      <w:pPr>
        <w:pStyle w:val="ModBkBklNumberListing"/>
        <w:numPr>
          <w:ilvl w:val="0"/>
          <w:numId w:val="112"/>
        </w:numPr>
        <w:spacing w:after="0"/>
        <w:ind w:left="432" w:hanging="432"/>
        <w:rPr>
          <w:color w:val="auto"/>
          <w:sz w:val="22"/>
          <w:szCs w:val="24"/>
        </w:rPr>
      </w:pPr>
      <w:r w:rsidRPr="006E6AB4">
        <w:rPr>
          <w:color w:val="auto"/>
          <w:sz w:val="22"/>
          <w:szCs w:val="24"/>
        </w:rPr>
        <w:t xml:space="preserve">Sayyidatunā ‘Āishaĥ </w:t>
      </w:r>
      <w:r w:rsidRPr="006E6AB4">
        <w:rPr>
          <w:rFonts w:ascii="Times New Roman" w:hAnsi="Times New Roman" w:cs="Times New Roman"/>
          <w:color w:val="auto"/>
          <w:szCs w:val="24"/>
        </w:rPr>
        <w:t>Ṣ</w:t>
      </w:r>
      <w:r w:rsidRPr="006E6AB4">
        <w:rPr>
          <w:color w:val="auto"/>
          <w:sz w:val="22"/>
          <w:szCs w:val="24"/>
        </w:rPr>
        <w:t xml:space="preserve">iddīqaĥ </w:t>
      </w:r>
      <w:r w:rsidRPr="006E6AB4">
        <w:rPr>
          <w:rStyle w:val="ModArabicTextinbodyChar"/>
          <w:rFonts w:cs="Al_Mushaf"/>
          <w:color w:val="auto"/>
          <w:sz w:val="14"/>
          <w:szCs w:val="14"/>
          <w:rtl/>
          <w:lang w:bidi="ar-SA"/>
        </w:rPr>
        <w:t>رَضِیَ اللهُ تَعَالٰی عَنْهَا</w:t>
      </w:r>
      <w:r w:rsidRPr="006E6AB4">
        <w:rPr>
          <w:color w:val="auto"/>
          <w:sz w:val="22"/>
          <w:szCs w:val="24"/>
        </w:rPr>
        <w:t xml:space="preserve"> has narrated, ‘Whenever 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walked past a sick person in the state of I’tikāf he   </w:t>
      </w:r>
      <w:r w:rsidRPr="006E6AB4">
        <w:rPr>
          <w:rStyle w:val="ModArabicTextinbodyChar"/>
          <w:rFonts w:cs="Al_Mushaf"/>
          <w:color w:val="auto"/>
          <w:spacing w:val="-2"/>
          <w:sz w:val="14"/>
          <w:szCs w:val="14"/>
          <w:rtl/>
          <w:lang w:bidi="ar-SA"/>
        </w:rPr>
        <w:t>صَلَّى اللهُ تَعَالٰى عَلَيْهِ وَاٰلِهٖ وَسَلَّم</w:t>
      </w:r>
      <w:r w:rsidRPr="006E6AB4">
        <w:rPr>
          <w:color w:val="auto"/>
          <w:spacing w:val="-2"/>
          <w:sz w:val="22"/>
          <w:szCs w:val="24"/>
        </w:rPr>
        <w:t xml:space="preserve"> would enquire about his health without stopping and without moving</w:t>
      </w:r>
      <w:r w:rsidRPr="006E6AB4">
        <w:rPr>
          <w:color w:val="auto"/>
          <w:sz w:val="22"/>
          <w:szCs w:val="24"/>
        </w:rPr>
        <w:t xml:space="preserve"> to one side of the path.’ </w:t>
      </w:r>
      <w:r w:rsidRPr="006E6AB4">
        <w:rPr>
          <w:rStyle w:val="ModBodyReferencesChar"/>
          <w:color w:val="auto"/>
          <w:sz w:val="18"/>
          <w:szCs w:val="24"/>
        </w:rPr>
        <w:t>(Sunan Abī Dāwūd,</w:t>
      </w:r>
      <w:r w:rsidR="0060734B" w:rsidRPr="006E6AB4">
        <w:rPr>
          <w:rStyle w:val="ModBodyReferencesChar"/>
          <w:color w:val="auto"/>
          <w:sz w:val="18"/>
          <w:szCs w:val="24"/>
        </w:rPr>
        <w:t xml:space="preserve"> vol. 2,</w:t>
      </w:r>
      <w:r w:rsidRPr="006E6AB4">
        <w:rPr>
          <w:rStyle w:val="ModBodyReferencesChar"/>
          <w:color w:val="auto"/>
          <w:sz w:val="18"/>
          <w:szCs w:val="24"/>
        </w:rPr>
        <w:t xml:space="preserve"> pp. 492, Ḥadīš 2472)</w:t>
      </w:r>
    </w:p>
    <w:p w14:paraId="2A83629C" w14:textId="77777777" w:rsidR="00C9587C" w:rsidRDefault="00FC7C26" w:rsidP="00D260A6">
      <w:pPr>
        <w:pStyle w:val="ModBkBklBodyParagraph"/>
        <w:spacing w:after="0"/>
        <w:rPr>
          <w:color w:val="auto"/>
          <w:sz w:val="22"/>
          <w:szCs w:val="24"/>
        </w:rPr>
      </w:pPr>
      <w:r w:rsidRPr="006E6AB4">
        <w:rPr>
          <w:color w:val="auto"/>
          <w:sz w:val="22"/>
          <w:szCs w:val="24"/>
        </w:rPr>
        <w:t xml:space="preserve">Dear Islamic brothers! This blessed </w:t>
      </w:r>
      <w:r w:rsidRPr="006E6AB4">
        <w:rPr>
          <w:rFonts w:ascii="Times New Roman" w:hAnsi="Times New Roman" w:cs="Times New Roman"/>
          <w:color w:val="auto"/>
          <w:szCs w:val="24"/>
        </w:rPr>
        <w:t>Ḥ</w:t>
      </w:r>
      <w:r w:rsidRPr="006E6AB4">
        <w:rPr>
          <w:color w:val="auto"/>
          <w:sz w:val="22"/>
          <w:szCs w:val="24"/>
        </w:rPr>
        <w:t xml:space="preserve">adīš clarifies that when the Prophet of mankind, the Peace of our heart and mind, the most Generous and Kind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came out</w:t>
      </w:r>
    </w:p>
    <w:p w14:paraId="0D6ACB4C" w14:textId="77777777" w:rsidR="00C9587C" w:rsidRDefault="00C9587C" w:rsidP="00D260A6">
      <w:pPr>
        <w:spacing w:after="0" w:line="240" w:lineRule="auto"/>
        <w:rPr>
          <w:rFonts w:ascii="Minion Pro" w:hAnsi="Minion Pro"/>
          <w:szCs w:val="24"/>
        </w:rPr>
      </w:pPr>
      <w:r>
        <w:rPr>
          <w:szCs w:val="24"/>
        </w:rPr>
        <w:br w:type="page"/>
      </w:r>
    </w:p>
    <w:p w14:paraId="5505E72B" w14:textId="77777777" w:rsidR="00FC7C26" w:rsidRPr="006E6AB4" w:rsidRDefault="00FC7C26" w:rsidP="00D260A6">
      <w:pPr>
        <w:pStyle w:val="ModBkBklBodyParagraph"/>
        <w:spacing w:after="0"/>
        <w:rPr>
          <w:color w:val="auto"/>
          <w:sz w:val="22"/>
          <w:szCs w:val="24"/>
        </w:rPr>
      </w:pPr>
      <w:r w:rsidRPr="006E6AB4">
        <w:rPr>
          <w:color w:val="auto"/>
          <w:spacing w:val="-2"/>
          <w:sz w:val="22"/>
          <w:szCs w:val="24"/>
        </w:rPr>
        <w:lastRenderedPageBreak/>
        <w:t>of the Masjid during his I’tikāf for a Shar’ī or physical need and walked past a sick person</w:t>
      </w:r>
      <w:r w:rsidRPr="006E6AB4">
        <w:rPr>
          <w:color w:val="auto"/>
          <w:sz w:val="22"/>
          <w:szCs w:val="24"/>
        </w:rPr>
        <w:t xml:space="preserve">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would neither move to the other path nor stop to console the sick person, but rather,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would enquire about his health whilst walking. Whenever a Mu’takif Islamic brother exits the Masjid precincts due to any lawful reason he should not remain outside the Masjid unnecessarily even for a single moment. Doing </w:t>
      </w:r>
      <w:r w:rsidRPr="006E6AB4">
        <w:rPr>
          <w:color w:val="auto"/>
          <w:spacing w:val="-3"/>
          <w:sz w:val="22"/>
          <w:szCs w:val="24"/>
        </w:rPr>
        <w:t>Salām, talking or consoling someone whilst walking past him is permissible; but if Mu’takif</w:t>
      </w:r>
      <w:r w:rsidRPr="006E6AB4">
        <w:rPr>
          <w:color w:val="auto"/>
          <w:sz w:val="22"/>
          <w:szCs w:val="24"/>
        </w:rPr>
        <w:t xml:space="preserve"> stops or takes another path for any of these reasons, his I’tikāf will become invalid.</w:t>
      </w:r>
    </w:p>
    <w:p w14:paraId="5E823E2D" w14:textId="77777777" w:rsidR="00FC7C26" w:rsidRPr="00C9587C" w:rsidRDefault="00FC7C26" w:rsidP="00D260A6">
      <w:pPr>
        <w:pStyle w:val="Heading2"/>
      </w:pPr>
      <w:bookmarkStart w:id="2842" w:name="_Toc239320363"/>
      <w:bookmarkStart w:id="2843" w:name="_Toc294546878"/>
      <w:bookmarkStart w:id="2844" w:name="_Toc332511784"/>
      <w:bookmarkStart w:id="2845" w:name="_Toc357063957"/>
      <w:bookmarkStart w:id="2846" w:name="_Toc361436317"/>
      <w:bookmarkStart w:id="2847" w:name="_Toc361437799"/>
      <w:bookmarkStart w:id="2848" w:name="_Toc361439287"/>
      <w:bookmarkStart w:id="2849" w:name="_Toc500604615"/>
      <w:r w:rsidRPr="00C9587C">
        <w:t>I’tikāf of Islamic sisters</w:t>
      </w:r>
      <w:bookmarkEnd w:id="2842"/>
      <w:bookmarkEnd w:id="2843"/>
      <w:bookmarkEnd w:id="2844"/>
      <w:bookmarkEnd w:id="2845"/>
      <w:bookmarkEnd w:id="2846"/>
      <w:bookmarkEnd w:id="2847"/>
      <w:bookmarkEnd w:id="2848"/>
      <w:bookmarkEnd w:id="2849"/>
    </w:p>
    <w:p w14:paraId="45983138"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Sayyidatunā ‘Āishaĥ </w:t>
      </w:r>
      <w:r w:rsidRPr="006E6AB4">
        <w:rPr>
          <w:rFonts w:ascii="Times New Roman" w:hAnsi="Times New Roman" w:cs="Times New Roman"/>
          <w:color w:val="auto"/>
          <w:szCs w:val="24"/>
        </w:rPr>
        <w:t>Ṣ</w:t>
      </w:r>
      <w:r w:rsidRPr="006E6AB4">
        <w:rPr>
          <w:color w:val="auto"/>
          <w:sz w:val="22"/>
          <w:szCs w:val="24"/>
        </w:rPr>
        <w:t xml:space="preserve">iddīqaĥ </w:t>
      </w:r>
      <w:r w:rsidRPr="006E6AB4">
        <w:rPr>
          <w:rStyle w:val="ModArabicTextinbodyChar"/>
          <w:rFonts w:cs="Al_Mushaf"/>
          <w:color w:val="auto"/>
          <w:sz w:val="14"/>
          <w:szCs w:val="14"/>
          <w:rtl/>
          <w:lang w:bidi="ar-SA"/>
        </w:rPr>
        <w:t>رَضِیَ الـلّٰـهُ تَعَالٰی عَـنْهَا</w:t>
      </w:r>
      <w:r w:rsidRPr="006E6AB4">
        <w:rPr>
          <w:color w:val="auto"/>
          <w:sz w:val="22"/>
          <w:szCs w:val="24"/>
        </w:rPr>
        <w:t xml:space="preserve"> has narrated, ‘The Prophet of Ra</w:t>
      </w:r>
      <w:r w:rsidRPr="006E6AB4">
        <w:rPr>
          <w:rFonts w:ascii="Times New Roman" w:hAnsi="Times New Roman" w:cs="Times New Roman"/>
          <w:color w:val="auto"/>
          <w:szCs w:val="24"/>
        </w:rPr>
        <w:t>ḥ</w:t>
      </w:r>
      <w:r w:rsidRPr="006E6AB4">
        <w:rPr>
          <w:color w:val="auto"/>
          <w:sz w:val="22"/>
          <w:szCs w:val="24"/>
        </w:rPr>
        <w:t xml:space="preserve">maĥ, the Intercessor of Ummaĥ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would do I’tikāf in the last ten days of Ramadan until his (apparent) demise took place, and then his chaste wives used to do I’tikāf.’  </w:t>
      </w:r>
      <w:r w:rsidRPr="006E6AB4">
        <w:rPr>
          <w:rStyle w:val="ModBkBklCitationsChar"/>
          <w:color w:val="auto"/>
          <w:sz w:val="18"/>
          <w:szCs w:val="16"/>
        </w:rPr>
        <w:t>(Ṣaḥīḥ Bukhārī,</w:t>
      </w:r>
      <w:r w:rsidR="0060734B" w:rsidRPr="006E6AB4">
        <w:rPr>
          <w:rStyle w:val="ModBkBklCitationsChar"/>
          <w:color w:val="auto"/>
          <w:sz w:val="18"/>
          <w:szCs w:val="16"/>
        </w:rPr>
        <w:t xml:space="preserve"> vol. 1,</w:t>
      </w:r>
      <w:r w:rsidRPr="006E6AB4">
        <w:rPr>
          <w:rStyle w:val="ModBkBklCitationsChar"/>
          <w:color w:val="auto"/>
          <w:sz w:val="18"/>
          <w:szCs w:val="16"/>
        </w:rPr>
        <w:t xml:space="preserve"> pp. 664, Ḥadīš 2026)</w:t>
      </w:r>
    </w:p>
    <w:p w14:paraId="7AA50842" w14:textId="77777777" w:rsidR="00FC7C26" w:rsidRPr="00C9587C" w:rsidRDefault="00FC7C26" w:rsidP="00D260A6">
      <w:pPr>
        <w:pStyle w:val="Heading2"/>
      </w:pPr>
      <w:bookmarkStart w:id="2850" w:name="_Toc239320364"/>
      <w:bookmarkStart w:id="2851" w:name="_Toc294546879"/>
      <w:bookmarkStart w:id="2852" w:name="_Toc332511785"/>
      <w:bookmarkStart w:id="2853" w:name="_Toc357063958"/>
      <w:bookmarkStart w:id="2854" w:name="_Toc361436318"/>
      <w:bookmarkStart w:id="2855" w:name="_Toc361437800"/>
      <w:bookmarkStart w:id="2856" w:name="_Toc361439288"/>
      <w:bookmarkStart w:id="2857" w:name="_Toc500604616"/>
      <w:r w:rsidRPr="00C9587C">
        <w:t>Islamic sisters should also do I’tikāf</w:t>
      </w:r>
      <w:bookmarkEnd w:id="2850"/>
      <w:bookmarkEnd w:id="2851"/>
      <w:bookmarkEnd w:id="2852"/>
      <w:bookmarkEnd w:id="2853"/>
      <w:bookmarkEnd w:id="2854"/>
      <w:bookmarkEnd w:id="2855"/>
      <w:bookmarkEnd w:id="2856"/>
      <w:bookmarkEnd w:id="2857"/>
    </w:p>
    <w:p w14:paraId="283AC0CB"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Islamic sisters should also gain the privilege of doing I’tikāf. The modest Islamic sisters usually spend their time at homes because wandering around the streets and markets in </w:t>
      </w:r>
      <w:r w:rsidRPr="006E6AB4">
        <w:rPr>
          <w:color w:val="auto"/>
          <w:spacing w:val="-2"/>
          <w:sz w:val="22"/>
          <w:szCs w:val="24"/>
        </w:rPr>
        <w:t>the state of immodesty (without a veil) is a trait of the shameless women. So it is probably</w:t>
      </w:r>
      <w:r w:rsidRPr="006E6AB4">
        <w:rPr>
          <w:color w:val="auto"/>
          <w:sz w:val="22"/>
          <w:szCs w:val="24"/>
        </w:rPr>
        <w:t xml:space="preserve"> not so hard for modest Islamic sisters to do I’tikāf, and even if it seems slightly difficult, it does not matter. Ramadan doesn’t come every day, and it’s only a matter of ten days.</w:t>
      </w:r>
    </w:p>
    <w:p w14:paraId="7102E61D"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Islamic sisters do I’tikāf in their Masjid-e-Bayt (details will follow). ‘Masjid-e-Bayt’ is a </w:t>
      </w:r>
      <w:r w:rsidRPr="006E6AB4">
        <w:rPr>
          <w:color w:val="auto"/>
          <w:spacing w:val="-2"/>
          <w:sz w:val="22"/>
          <w:szCs w:val="24"/>
        </w:rPr>
        <w:t>very small space and therefore it reminds them of the grave. If sitting in one corner of the</w:t>
      </w:r>
      <w:r w:rsidRPr="006E6AB4">
        <w:rPr>
          <w:color w:val="auto"/>
          <w:sz w:val="22"/>
          <w:szCs w:val="24"/>
        </w:rPr>
        <w:t xml:space="preserve"> house despite the presence of daughters, sons and other relatives is hard, how will you be able to spend thousands of years alone in your grave, if Allah </w:t>
      </w:r>
      <w:r w:rsidRPr="006E6AB4">
        <w:rPr>
          <w:rStyle w:val="ModArabicTextinbodyChar"/>
          <w:rFonts w:cs="Al_Mushaf"/>
          <w:color w:val="auto"/>
          <w:sz w:val="14"/>
          <w:szCs w:val="14"/>
          <w:rtl/>
          <w:lang w:bidi="ar-SA"/>
        </w:rPr>
        <w:t>عَزَّوَجَلَّ</w:t>
      </w:r>
      <w:r w:rsidRPr="006E6AB4">
        <w:rPr>
          <w:color w:val="auto"/>
          <w:sz w:val="22"/>
          <w:szCs w:val="24"/>
        </w:rPr>
        <w:t xml:space="preserve"> and His Beloved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are displeased with you. If you do I’tikāf in your house for ten days and if Allah </w:t>
      </w:r>
      <w:r w:rsidRPr="006E6AB4">
        <w:rPr>
          <w:rStyle w:val="ModArabicTextinbodyChar"/>
          <w:rFonts w:cs="Al_Mushaf"/>
          <w:color w:val="auto"/>
          <w:sz w:val="14"/>
          <w:szCs w:val="14"/>
          <w:rtl/>
          <w:lang w:bidi="ar-SA"/>
        </w:rPr>
        <w:t>عَزَّوَجَلَّ</w:t>
      </w:r>
      <w:r w:rsidRPr="006E6AB4">
        <w:rPr>
          <w:color w:val="auto"/>
          <w:sz w:val="22"/>
          <w:szCs w:val="24"/>
        </w:rPr>
        <w:t xml:space="preserve"> gets pleased with you due to its blessings, all the veils between your grave and Madīna-tul-Munawwaraĥ may be lifted. Therefore, every Islamic sister should gain the privilege of doing I’tikāf at least once in their lives.</w:t>
      </w:r>
    </w:p>
    <w:p w14:paraId="1742D37C" w14:textId="77777777" w:rsidR="00C9587C" w:rsidRDefault="00C9587C" w:rsidP="00D260A6">
      <w:pPr>
        <w:spacing w:after="0" w:line="240" w:lineRule="auto"/>
        <w:rPr>
          <w:rFonts w:ascii="Warnock Pro SmBd" w:hAnsi="Warnock Pro SmBd"/>
          <w:sz w:val="25"/>
          <w:szCs w:val="28"/>
        </w:rPr>
      </w:pPr>
      <w:bookmarkStart w:id="2858" w:name="_Toc239320365"/>
      <w:bookmarkStart w:id="2859" w:name="_Toc294546880"/>
      <w:bookmarkStart w:id="2860" w:name="_Toc332511786"/>
      <w:bookmarkStart w:id="2861" w:name="_Toc357063959"/>
      <w:bookmarkStart w:id="2862" w:name="_Toc361436319"/>
      <w:bookmarkStart w:id="2863" w:name="_Toc361437801"/>
      <w:bookmarkStart w:id="2864" w:name="_Toc361439289"/>
      <w:r>
        <w:rPr>
          <w:sz w:val="25"/>
          <w:szCs w:val="28"/>
        </w:rPr>
        <w:br w:type="page"/>
      </w:r>
    </w:p>
    <w:p w14:paraId="79B7F3B7" w14:textId="77777777" w:rsidR="00FC7C26" w:rsidRPr="00C9587C" w:rsidRDefault="00FC7C26" w:rsidP="00D260A6">
      <w:pPr>
        <w:pStyle w:val="Heading2"/>
      </w:pPr>
      <w:bookmarkStart w:id="2865" w:name="_Toc500604617"/>
      <w:r w:rsidRPr="00C9587C">
        <w:lastRenderedPageBreak/>
        <w:t>Twelve Madanī pearls</w:t>
      </w:r>
      <w:r w:rsidR="005B2DBA" w:rsidRPr="00C9587C">
        <w:fldChar w:fldCharType="begin"/>
      </w:r>
      <w:r w:rsidRPr="00C9587C">
        <w:instrText xml:space="preserve"> XE "Madanī pearls:for Islamic sisters" </w:instrText>
      </w:r>
      <w:r w:rsidR="005B2DBA" w:rsidRPr="00C9587C">
        <w:fldChar w:fldCharType="end"/>
      </w:r>
      <w:r w:rsidRPr="00C9587C">
        <w:t xml:space="preserve"> for Islamic sisters</w:t>
      </w:r>
      <w:bookmarkEnd w:id="2858"/>
      <w:bookmarkEnd w:id="2859"/>
      <w:bookmarkEnd w:id="2860"/>
      <w:bookmarkEnd w:id="2861"/>
      <w:bookmarkEnd w:id="2862"/>
      <w:bookmarkEnd w:id="2863"/>
      <w:bookmarkEnd w:id="2864"/>
      <w:bookmarkEnd w:id="2865"/>
    </w:p>
    <w:p w14:paraId="210DB21D" w14:textId="77777777" w:rsidR="00FC7C26" w:rsidRPr="006E6AB4" w:rsidRDefault="00FC7C26" w:rsidP="00D260A6">
      <w:pPr>
        <w:pStyle w:val="ModBkBklNumberListing"/>
        <w:numPr>
          <w:ilvl w:val="0"/>
          <w:numId w:val="113"/>
        </w:numPr>
        <w:spacing w:after="0"/>
        <w:ind w:left="432" w:hanging="432"/>
        <w:rPr>
          <w:color w:val="auto"/>
          <w:sz w:val="22"/>
          <w:szCs w:val="24"/>
        </w:rPr>
      </w:pPr>
      <w:r w:rsidRPr="006E6AB4">
        <w:rPr>
          <w:color w:val="auto"/>
          <w:sz w:val="22"/>
          <w:szCs w:val="24"/>
        </w:rPr>
        <w:t>Islamic sisters can perform I’tikāf</w:t>
      </w:r>
      <w:r w:rsidR="005B2DBA" w:rsidRPr="006E6AB4">
        <w:rPr>
          <w:color w:val="auto"/>
          <w:sz w:val="22"/>
          <w:szCs w:val="24"/>
        </w:rPr>
        <w:fldChar w:fldCharType="begin"/>
      </w:r>
      <w:r w:rsidRPr="006E6AB4">
        <w:rPr>
          <w:color w:val="auto"/>
          <w:sz w:val="22"/>
          <w:szCs w:val="24"/>
        </w:rPr>
        <w:instrText xml:space="preserve"> XE "I’tikāf:for Islamic sisters" </w:instrText>
      </w:r>
      <w:r w:rsidR="005B2DBA" w:rsidRPr="006E6AB4">
        <w:rPr>
          <w:color w:val="auto"/>
          <w:sz w:val="22"/>
          <w:szCs w:val="24"/>
        </w:rPr>
        <w:fldChar w:fldCharType="end"/>
      </w:r>
      <w:r w:rsidRPr="006E6AB4">
        <w:rPr>
          <w:color w:val="auto"/>
          <w:sz w:val="22"/>
          <w:szCs w:val="24"/>
        </w:rPr>
        <w:t xml:space="preserve"> in Masjid-e-Bayt only, not in the Masjid. The </w:t>
      </w:r>
      <w:r w:rsidRPr="006E6AB4">
        <w:rPr>
          <w:color w:val="auto"/>
          <w:spacing w:val="-2"/>
          <w:sz w:val="22"/>
          <w:szCs w:val="24"/>
        </w:rPr>
        <w:t xml:space="preserve">Masjid-e-Bayt is the portion of the house a woman specifies for </w:t>
      </w:r>
      <w:r w:rsidRPr="006E6AB4">
        <w:rPr>
          <w:rFonts w:ascii="Times New Roman" w:hAnsi="Times New Roman" w:cs="Times New Roman"/>
          <w:color w:val="auto"/>
          <w:spacing w:val="-2"/>
          <w:szCs w:val="24"/>
        </w:rPr>
        <w:t>Ṣ</w:t>
      </w:r>
      <w:r w:rsidRPr="006E6AB4">
        <w:rPr>
          <w:color w:val="auto"/>
          <w:spacing w:val="-2"/>
          <w:sz w:val="22"/>
          <w:szCs w:val="24"/>
        </w:rPr>
        <w:t>alāĥ. It is Musta</w:t>
      </w:r>
      <w:r w:rsidRPr="006E6AB4">
        <w:rPr>
          <w:rFonts w:ascii="Times New Roman" w:hAnsi="Times New Roman" w:cs="Times New Roman"/>
          <w:color w:val="auto"/>
          <w:spacing w:val="-2"/>
          <w:szCs w:val="24"/>
        </w:rPr>
        <w:t>ḥ</w:t>
      </w:r>
      <w:r w:rsidRPr="006E6AB4">
        <w:rPr>
          <w:color w:val="auto"/>
          <w:spacing w:val="-2"/>
          <w:sz w:val="22"/>
          <w:szCs w:val="24"/>
        </w:rPr>
        <w:t>ab</w:t>
      </w:r>
      <w:r w:rsidRPr="006E6AB4">
        <w:rPr>
          <w:color w:val="auto"/>
          <w:sz w:val="22"/>
          <w:szCs w:val="24"/>
        </w:rPr>
        <w:t xml:space="preserve"> for Islamic sisters to specify a particular area of their homes for offering </w:t>
      </w:r>
      <w:r w:rsidRPr="006E6AB4">
        <w:rPr>
          <w:rFonts w:ascii="Times New Roman" w:hAnsi="Times New Roman" w:cs="Times New Roman"/>
          <w:color w:val="auto"/>
          <w:szCs w:val="24"/>
        </w:rPr>
        <w:t>Ṣ</w:t>
      </w:r>
      <w:r w:rsidRPr="006E6AB4">
        <w:rPr>
          <w:color w:val="auto"/>
          <w:sz w:val="22"/>
          <w:szCs w:val="24"/>
        </w:rPr>
        <w:t xml:space="preserve">alāĥ and to keep it clean and pure. It is better that this area be a little raised like a terrace. Islamic brothers should also specify a particular place in their homes for offering their Nawāfil as it is better to offer Nawāfil at home. </w:t>
      </w:r>
      <w:r w:rsidRPr="006E6AB4">
        <w:rPr>
          <w:rStyle w:val="ModBodyReferencesChar"/>
          <w:color w:val="auto"/>
          <w:sz w:val="18"/>
          <w:szCs w:val="24"/>
        </w:rPr>
        <w:t xml:space="preserve">(Durr-e-Mukhtār, Rad-dul-Muḥtār,  </w:t>
      </w:r>
      <w:r w:rsidR="0060734B" w:rsidRPr="006E6AB4">
        <w:rPr>
          <w:rStyle w:val="ModBodyReferencesChar"/>
          <w:color w:val="auto"/>
          <w:sz w:val="18"/>
          <w:szCs w:val="24"/>
        </w:rPr>
        <w:t>vol. 3, pp. 429</w:t>
      </w:r>
      <w:r w:rsidRPr="006E6AB4">
        <w:rPr>
          <w:rStyle w:val="ModBodyReferencesChar"/>
          <w:color w:val="auto"/>
          <w:sz w:val="18"/>
          <w:szCs w:val="24"/>
        </w:rPr>
        <w:t>)</w:t>
      </w:r>
    </w:p>
    <w:p w14:paraId="2576B51D" w14:textId="77777777" w:rsidR="00FC7C26" w:rsidRPr="006E6AB4" w:rsidRDefault="00FC7C26" w:rsidP="00D260A6">
      <w:pPr>
        <w:pStyle w:val="ModBkBklNumberListing"/>
        <w:numPr>
          <w:ilvl w:val="0"/>
          <w:numId w:val="113"/>
        </w:numPr>
        <w:spacing w:after="0"/>
        <w:ind w:left="432" w:hanging="432"/>
        <w:rPr>
          <w:color w:val="auto"/>
          <w:sz w:val="22"/>
          <w:szCs w:val="24"/>
        </w:rPr>
      </w:pPr>
      <w:r w:rsidRPr="006E6AB4">
        <w:rPr>
          <w:color w:val="auto"/>
          <w:sz w:val="22"/>
          <w:szCs w:val="24"/>
        </w:rPr>
        <w:t xml:space="preserve">If an Islamic sister has not specified a particular place in her home for </w:t>
      </w:r>
      <w:r w:rsidRPr="006E6AB4">
        <w:rPr>
          <w:rFonts w:ascii="Times New Roman" w:hAnsi="Times New Roman" w:cs="Times New Roman"/>
          <w:color w:val="auto"/>
          <w:szCs w:val="24"/>
        </w:rPr>
        <w:t>Ṣ</w:t>
      </w:r>
      <w:r w:rsidRPr="006E6AB4">
        <w:rPr>
          <w:color w:val="auto"/>
          <w:sz w:val="22"/>
          <w:szCs w:val="24"/>
        </w:rPr>
        <w:t xml:space="preserve">alāĥ, then she cannot perform I’tikāf. However, if she specifies a place for </w:t>
      </w:r>
      <w:r w:rsidRPr="006E6AB4">
        <w:rPr>
          <w:rFonts w:ascii="Times New Roman" w:hAnsi="Times New Roman" w:cs="Times New Roman"/>
          <w:color w:val="auto"/>
          <w:szCs w:val="24"/>
        </w:rPr>
        <w:t>Ṣ</w:t>
      </w:r>
      <w:r w:rsidRPr="006E6AB4">
        <w:rPr>
          <w:color w:val="auto"/>
          <w:sz w:val="22"/>
          <w:szCs w:val="24"/>
        </w:rPr>
        <w:t xml:space="preserve">alāĥ at the time of intending to do I’tikāf she can do it within that specified area. </w:t>
      </w:r>
      <w:r w:rsidRPr="006E6AB4">
        <w:rPr>
          <w:rStyle w:val="ModBodyReferencesChar"/>
          <w:color w:val="auto"/>
          <w:sz w:val="18"/>
          <w:szCs w:val="24"/>
        </w:rPr>
        <w:t>(Durr-e-Mukhtār, Rad-dul-Muḥ</w:t>
      </w:r>
      <w:r w:rsidR="000A1C17" w:rsidRPr="006E6AB4">
        <w:rPr>
          <w:rStyle w:val="ModBodyReferencesChar"/>
          <w:color w:val="auto"/>
          <w:sz w:val="18"/>
          <w:szCs w:val="24"/>
        </w:rPr>
        <w:t>tār, vol. 3, pp. 429</w:t>
      </w:r>
      <w:r w:rsidRPr="006E6AB4">
        <w:rPr>
          <w:rStyle w:val="ModBodyReferencesChar"/>
          <w:color w:val="auto"/>
          <w:sz w:val="18"/>
          <w:szCs w:val="24"/>
        </w:rPr>
        <w:t>)</w:t>
      </w:r>
    </w:p>
    <w:p w14:paraId="560EE450" w14:textId="77777777" w:rsidR="00FC7C26" w:rsidRPr="006E6AB4" w:rsidRDefault="00FC7C26" w:rsidP="00D260A6">
      <w:pPr>
        <w:pStyle w:val="ModBkBklNumberListing"/>
        <w:numPr>
          <w:ilvl w:val="0"/>
          <w:numId w:val="113"/>
        </w:numPr>
        <w:spacing w:after="0"/>
        <w:ind w:left="432" w:hanging="432"/>
        <w:rPr>
          <w:color w:val="auto"/>
          <w:sz w:val="22"/>
          <w:szCs w:val="24"/>
        </w:rPr>
      </w:pPr>
      <w:r w:rsidRPr="006E6AB4">
        <w:rPr>
          <w:color w:val="auto"/>
          <w:sz w:val="22"/>
          <w:szCs w:val="24"/>
        </w:rPr>
        <w:t>An Islamic sister cannot do I’tikāf in someone else’s house.</w:t>
      </w:r>
    </w:p>
    <w:p w14:paraId="1459B58B" w14:textId="77777777" w:rsidR="00FC7C26" w:rsidRPr="006E6AB4" w:rsidRDefault="00FC7C26" w:rsidP="00D260A6">
      <w:pPr>
        <w:pStyle w:val="ModBkBklNumberListing"/>
        <w:numPr>
          <w:ilvl w:val="0"/>
          <w:numId w:val="113"/>
        </w:numPr>
        <w:spacing w:after="0"/>
        <w:ind w:left="432" w:hanging="432"/>
        <w:rPr>
          <w:rFonts w:ascii="Times New Roman" w:hAnsi="Times New Roman"/>
          <w:color w:val="auto"/>
          <w:szCs w:val="24"/>
        </w:rPr>
      </w:pPr>
      <w:r w:rsidRPr="006E6AB4">
        <w:rPr>
          <w:color w:val="auto"/>
          <w:sz w:val="22"/>
          <w:szCs w:val="24"/>
        </w:rPr>
        <w:t xml:space="preserve">It is not permissible for a wife to do I’tikāf without her husband’s permission.    </w:t>
      </w:r>
      <w:r w:rsidRPr="006E6AB4">
        <w:rPr>
          <w:color w:val="auto"/>
          <w:sz w:val="25"/>
          <w:szCs w:val="24"/>
        </w:rPr>
        <w:t xml:space="preserve"> </w:t>
      </w:r>
      <w:r w:rsidRPr="006E6AB4">
        <w:rPr>
          <w:rStyle w:val="ModBodyReferencesChar"/>
          <w:color w:val="auto"/>
          <w:sz w:val="18"/>
          <w:szCs w:val="24"/>
        </w:rPr>
        <w:t>(Rad-dul-Muḥ</w:t>
      </w:r>
      <w:r w:rsidR="000A1C17" w:rsidRPr="006E6AB4">
        <w:rPr>
          <w:rStyle w:val="ModBodyReferencesChar"/>
          <w:color w:val="auto"/>
          <w:sz w:val="18"/>
          <w:szCs w:val="24"/>
        </w:rPr>
        <w:t>tār, vol. 3, pp. 429</w:t>
      </w:r>
      <w:r w:rsidRPr="006E6AB4">
        <w:rPr>
          <w:rStyle w:val="ModBodyReferencesChar"/>
          <w:color w:val="auto"/>
          <w:sz w:val="18"/>
          <w:szCs w:val="24"/>
        </w:rPr>
        <w:t>)</w:t>
      </w:r>
    </w:p>
    <w:p w14:paraId="50965F3A" w14:textId="77777777" w:rsidR="00FC7C26" w:rsidRPr="006E6AB4" w:rsidRDefault="00FC7C26" w:rsidP="00D260A6">
      <w:pPr>
        <w:pStyle w:val="ModBkBklNumberListing"/>
        <w:numPr>
          <w:ilvl w:val="0"/>
          <w:numId w:val="113"/>
        </w:numPr>
        <w:spacing w:after="0"/>
        <w:ind w:left="432" w:hanging="432"/>
        <w:rPr>
          <w:color w:val="auto"/>
          <w:sz w:val="22"/>
          <w:szCs w:val="24"/>
        </w:rPr>
      </w:pPr>
      <w:r w:rsidRPr="006E6AB4">
        <w:rPr>
          <w:color w:val="auto"/>
          <w:sz w:val="22"/>
          <w:szCs w:val="24"/>
        </w:rPr>
        <w:t xml:space="preserve">If the wife has started I’tikāf with her husband’s permission but the husband wants </w:t>
      </w:r>
      <w:r w:rsidRPr="006E6AB4">
        <w:rPr>
          <w:color w:val="auto"/>
          <w:spacing w:val="-2"/>
          <w:sz w:val="22"/>
          <w:szCs w:val="24"/>
        </w:rPr>
        <w:t>to prevent her later on (during the I’tikāf), he cannot do so. If he does, it is not Wājib</w:t>
      </w:r>
      <w:r w:rsidRPr="006E6AB4">
        <w:rPr>
          <w:color w:val="auto"/>
          <w:sz w:val="22"/>
          <w:szCs w:val="24"/>
        </w:rPr>
        <w:t xml:space="preserve"> for the wife to obey him. </w:t>
      </w:r>
      <w:r w:rsidRPr="006E6AB4">
        <w:rPr>
          <w:rStyle w:val="ModBkBklCitationsChar"/>
          <w:color w:val="auto"/>
          <w:sz w:val="18"/>
          <w:szCs w:val="16"/>
        </w:rPr>
        <w:t>(Fatāwā ‘</w:t>
      </w:r>
      <w:r w:rsidR="00557025" w:rsidRPr="006E6AB4">
        <w:rPr>
          <w:rStyle w:val="ModBkBklCitationsChar"/>
          <w:color w:val="auto"/>
          <w:sz w:val="18"/>
          <w:szCs w:val="16"/>
        </w:rPr>
        <w:t>Ālamgīrī, vol. 1, pp. 211</w:t>
      </w:r>
      <w:r w:rsidRPr="006E6AB4">
        <w:rPr>
          <w:rStyle w:val="ModBkBklCitationsChar"/>
          <w:color w:val="auto"/>
          <w:sz w:val="18"/>
          <w:szCs w:val="16"/>
        </w:rPr>
        <w:t>)</w:t>
      </w:r>
    </w:p>
    <w:p w14:paraId="33D003B8" w14:textId="77777777" w:rsidR="00FC7C26" w:rsidRPr="006E6AB4" w:rsidRDefault="00FC7C26" w:rsidP="00D260A6">
      <w:pPr>
        <w:pStyle w:val="ModBkBklNumberListing"/>
        <w:numPr>
          <w:ilvl w:val="0"/>
          <w:numId w:val="113"/>
        </w:numPr>
        <w:spacing w:after="0"/>
        <w:ind w:left="432" w:hanging="432"/>
        <w:rPr>
          <w:color w:val="auto"/>
          <w:sz w:val="22"/>
          <w:szCs w:val="24"/>
        </w:rPr>
      </w:pPr>
      <w:r w:rsidRPr="006E6AB4">
        <w:rPr>
          <w:color w:val="auto"/>
          <w:sz w:val="22"/>
          <w:szCs w:val="24"/>
        </w:rPr>
        <w:t xml:space="preserve">It is also a prerequisite for Islamic sisters not to be experiencing menses or post natal bleeding because it is </w:t>
      </w:r>
      <w:r w:rsidRPr="006E6AB4">
        <w:rPr>
          <w:rFonts w:ascii="Times New Roman" w:hAnsi="Times New Roman" w:cs="Times New Roman"/>
          <w:color w:val="auto"/>
          <w:szCs w:val="24"/>
        </w:rPr>
        <w:t>Ḥ</w:t>
      </w:r>
      <w:r w:rsidRPr="006E6AB4">
        <w:rPr>
          <w:color w:val="auto"/>
          <w:sz w:val="22"/>
          <w:szCs w:val="24"/>
        </w:rPr>
        <w:t xml:space="preserve">arām to offer </w:t>
      </w:r>
      <w:r w:rsidRPr="006E6AB4">
        <w:rPr>
          <w:rFonts w:ascii="Times New Roman" w:hAnsi="Times New Roman" w:cs="Times New Roman"/>
          <w:color w:val="auto"/>
          <w:szCs w:val="24"/>
        </w:rPr>
        <w:t>Ṣ</w:t>
      </w:r>
      <w:r w:rsidRPr="006E6AB4">
        <w:rPr>
          <w:color w:val="auto"/>
          <w:sz w:val="22"/>
          <w:szCs w:val="24"/>
        </w:rPr>
        <w:t xml:space="preserve">alāĥ, fast and recite the Holy Quran in this state. </w:t>
      </w:r>
      <w:r w:rsidRPr="006E6AB4">
        <w:rPr>
          <w:rStyle w:val="ModBodyReferencesChar"/>
          <w:color w:val="auto"/>
          <w:sz w:val="18"/>
          <w:szCs w:val="24"/>
        </w:rPr>
        <w:t>(Common books)</w:t>
      </w:r>
    </w:p>
    <w:p w14:paraId="4E2B86E7" w14:textId="77777777" w:rsidR="00FC7C26" w:rsidRPr="006E6AB4" w:rsidRDefault="00FC7C26" w:rsidP="00D260A6">
      <w:pPr>
        <w:pStyle w:val="Modbodytext"/>
        <w:spacing w:after="0"/>
        <w:ind w:left="432"/>
        <w:rPr>
          <w:sz w:val="22"/>
          <w:szCs w:val="20"/>
        </w:rPr>
      </w:pPr>
      <w:r w:rsidRPr="006E6AB4">
        <w:rPr>
          <w:sz w:val="22"/>
          <w:szCs w:val="20"/>
        </w:rPr>
        <w:t xml:space="preserve">The maximum period of post natal bleeding is 40 days and 40 nights. If the bleeding </w:t>
      </w:r>
      <w:r w:rsidRPr="006E6AB4">
        <w:rPr>
          <w:spacing w:val="-3"/>
          <w:sz w:val="22"/>
          <w:szCs w:val="20"/>
        </w:rPr>
        <w:t>continues even after 40 days and nights, it indicates an illness. Therefore, Islamic sister</w:t>
      </w:r>
      <w:r w:rsidRPr="006E6AB4">
        <w:rPr>
          <w:sz w:val="22"/>
          <w:szCs w:val="20"/>
        </w:rPr>
        <w:t xml:space="preserve"> should take ritual bath and start offering </w:t>
      </w:r>
      <w:r w:rsidRPr="006E6AB4">
        <w:rPr>
          <w:rFonts w:ascii="Times New Roman" w:hAnsi="Times New Roman" w:cs="Times New Roman"/>
          <w:szCs w:val="20"/>
        </w:rPr>
        <w:t>Ṣ</w:t>
      </w:r>
      <w:r w:rsidRPr="006E6AB4">
        <w:rPr>
          <w:sz w:val="22"/>
          <w:szCs w:val="20"/>
        </w:rPr>
        <w:t>alāĥ and fasting.</w:t>
      </w:r>
    </w:p>
    <w:p w14:paraId="76E33CAF" w14:textId="77777777" w:rsidR="00FC7C26" w:rsidRPr="006E6AB4" w:rsidRDefault="00FC7C26" w:rsidP="00D260A6">
      <w:pPr>
        <w:pStyle w:val="Modbodytext"/>
        <w:spacing w:after="0"/>
        <w:ind w:left="432"/>
        <w:rPr>
          <w:sz w:val="22"/>
          <w:szCs w:val="20"/>
        </w:rPr>
      </w:pPr>
      <w:r w:rsidRPr="006E6AB4">
        <w:rPr>
          <w:sz w:val="22"/>
          <w:szCs w:val="20"/>
        </w:rPr>
        <w:t xml:space="preserve">A common misconception amongst Islamic sisters is that they assume that post </w:t>
      </w:r>
      <w:r w:rsidRPr="006E6AB4">
        <w:rPr>
          <w:spacing w:val="-4"/>
          <w:sz w:val="22"/>
          <w:szCs w:val="20"/>
        </w:rPr>
        <w:t>natal bleeding period is (always) forty days, whereas this is not correct. The Shar’ī ruling</w:t>
      </w:r>
      <w:r w:rsidRPr="006E6AB4">
        <w:rPr>
          <w:sz w:val="22"/>
          <w:szCs w:val="20"/>
        </w:rPr>
        <w:t xml:space="preserve"> is that even if the bleeding stops within a single day, or even if it stops immediately after the delivery, post natal bleeding will be considered to have ended in this case and thus the Islamic sister should perform Ghusl</w:t>
      </w:r>
      <w:r w:rsidR="005B2DBA" w:rsidRPr="006E6AB4">
        <w:rPr>
          <w:sz w:val="22"/>
          <w:szCs w:val="20"/>
        </w:rPr>
        <w:fldChar w:fldCharType="begin"/>
      </w:r>
      <w:r w:rsidRPr="006E6AB4">
        <w:rPr>
          <w:sz w:val="22"/>
          <w:szCs w:val="20"/>
        </w:rPr>
        <w:instrText xml:space="preserve"> XE "Ghusl:for Islamic sisters" </w:instrText>
      </w:r>
      <w:r w:rsidR="005B2DBA" w:rsidRPr="006E6AB4">
        <w:rPr>
          <w:sz w:val="22"/>
          <w:szCs w:val="20"/>
        </w:rPr>
        <w:fldChar w:fldCharType="end"/>
      </w:r>
      <w:r w:rsidRPr="006E6AB4">
        <w:rPr>
          <w:sz w:val="22"/>
          <w:szCs w:val="20"/>
        </w:rPr>
        <w:t xml:space="preserve"> and start </w:t>
      </w:r>
      <w:r w:rsidRPr="006E6AB4">
        <w:rPr>
          <w:rFonts w:ascii="Times New Roman" w:hAnsi="Times New Roman" w:cs="Times New Roman"/>
          <w:szCs w:val="20"/>
        </w:rPr>
        <w:t>Ṣ</w:t>
      </w:r>
      <w:r w:rsidRPr="006E6AB4">
        <w:rPr>
          <w:sz w:val="22"/>
          <w:szCs w:val="20"/>
        </w:rPr>
        <w:t>alāĥ and fast.</w:t>
      </w:r>
    </w:p>
    <w:p w14:paraId="069BED94" w14:textId="77777777" w:rsidR="00C9587C" w:rsidRDefault="00C9587C" w:rsidP="00D260A6">
      <w:pPr>
        <w:spacing w:after="0" w:line="240" w:lineRule="auto"/>
        <w:rPr>
          <w:rFonts w:ascii="Minion Pro" w:eastAsia="Calibri" w:hAnsi="Minion Pro"/>
          <w:spacing w:val="-2"/>
          <w:szCs w:val="20"/>
        </w:rPr>
      </w:pPr>
      <w:r>
        <w:rPr>
          <w:spacing w:val="-2"/>
          <w:szCs w:val="20"/>
        </w:rPr>
        <w:br w:type="page"/>
      </w:r>
    </w:p>
    <w:p w14:paraId="26F5FEBD" w14:textId="77777777" w:rsidR="00FC7C26" w:rsidRPr="006E6AB4" w:rsidRDefault="00FC7C26" w:rsidP="00D260A6">
      <w:pPr>
        <w:pStyle w:val="Modbodytext"/>
        <w:spacing w:after="0"/>
        <w:ind w:left="432"/>
        <w:rPr>
          <w:sz w:val="22"/>
          <w:szCs w:val="20"/>
        </w:rPr>
      </w:pPr>
      <w:r w:rsidRPr="006E6AB4">
        <w:rPr>
          <w:spacing w:val="-2"/>
          <w:sz w:val="22"/>
          <w:szCs w:val="20"/>
        </w:rPr>
        <w:lastRenderedPageBreak/>
        <w:t>The minimum period for menses is three days and nights while its maximum period</w:t>
      </w:r>
      <w:r w:rsidRPr="006E6AB4">
        <w:rPr>
          <w:sz w:val="22"/>
          <w:szCs w:val="20"/>
        </w:rPr>
        <w:t xml:space="preserve"> is ten days and nights. As soon as the bleeding stops after three days and nights Islamic sister should do Ghusl instantly and start offering </w:t>
      </w:r>
      <w:r w:rsidRPr="006E6AB4">
        <w:rPr>
          <w:rFonts w:ascii="Times New Roman" w:hAnsi="Times New Roman" w:cs="Times New Roman"/>
          <w:szCs w:val="20"/>
        </w:rPr>
        <w:t>Ṣ</w:t>
      </w:r>
      <w:r w:rsidRPr="006E6AB4">
        <w:rPr>
          <w:sz w:val="22"/>
          <w:szCs w:val="20"/>
        </w:rPr>
        <w:t>alāĥ and fast</w:t>
      </w:r>
      <w:r w:rsidRPr="006E6AB4">
        <w:rPr>
          <w:sz w:val="22"/>
          <w:szCs w:val="20"/>
          <w:vertAlign w:val="superscript"/>
        </w:rPr>
        <w:footnoteReference w:id="24"/>
      </w:r>
      <w:r w:rsidRPr="006E6AB4">
        <w:rPr>
          <w:sz w:val="22"/>
          <w:szCs w:val="20"/>
        </w:rPr>
        <w:t xml:space="preserve">. If the bleeding continues even after ten days and nights, it is an illness. Therefore, as soon as ten days and nights pass, Islamic sister should do Ghusl and start offering </w:t>
      </w:r>
      <w:r w:rsidRPr="006E6AB4">
        <w:rPr>
          <w:rFonts w:ascii="Times New Roman" w:hAnsi="Times New Roman" w:cs="Times New Roman"/>
          <w:szCs w:val="20"/>
        </w:rPr>
        <w:t>Ṣ</w:t>
      </w:r>
      <w:r w:rsidRPr="006E6AB4">
        <w:rPr>
          <w:sz w:val="22"/>
          <w:szCs w:val="20"/>
        </w:rPr>
        <w:t>alāĥ and fasting.</w:t>
      </w:r>
    </w:p>
    <w:p w14:paraId="463A6670" w14:textId="77777777" w:rsidR="00FC7C26" w:rsidRPr="006E6AB4" w:rsidRDefault="00FC7C26" w:rsidP="00D260A6">
      <w:pPr>
        <w:pStyle w:val="ModBkBklNumberListing"/>
        <w:numPr>
          <w:ilvl w:val="0"/>
          <w:numId w:val="113"/>
        </w:numPr>
        <w:spacing w:after="0"/>
        <w:ind w:left="432" w:hanging="432"/>
        <w:rPr>
          <w:color w:val="auto"/>
          <w:sz w:val="22"/>
          <w:szCs w:val="24"/>
        </w:rPr>
      </w:pPr>
      <w:r w:rsidRPr="006E6AB4">
        <w:rPr>
          <w:color w:val="auto"/>
          <w:spacing w:val="-3"/>
          <w:sz w:val="22"/>
          <w:szCs w:val="24"/>
        </w:rPr>
        <w:t xml:space="preserve">Before starting the Sunnaĥ I’tikāf Islamic sisters should consider whether their menses </w:t>
      </w:r>
      <w:r w:rsidRPr="006E6AB4">
        <w:rPr>
          <w:color w:val="auto"/>
          <w:sz w:val="22"/>
          <w:szCs w:val="24"/>
        </w:rPr>
        <w:t>is going to start during the last ten days of Ramadan or not. If menses may start they shouldn’t start the I’tikāf.</w:t>
      </w:r>
    </w:p>
    <w:p w14:paraId="49789EFE" w14:textId="77777777" w:rsidR="00FC7C26" w:rsidRPr="006E6AB4" w:rsidRDefault="00FC7C26" w:rsidP="00D260A6">
      <w:pPr>
        <w:pStyle w:val="ModBkBklNumberListing"/>
        <w:numPr>
          <w:ilvl w:val="0"/>
          <w:numId w:val="113"/>
        </w:numPr>
        <w:spacing w:after="0"/>
        <w:ind w:left="432" w:hanging="432"/>
        <w:rPr>
          <w:color w:val="auto"/>
          <w:sz w:val="22"/>
          <w:szCs w:val="24"/>
        </w:rPr>
      </w:pPr>
      <w:r w:rsidRPr="006E6AB4">
        <w:rPr>
          <w:color w:val="auto"/>
          <w:sz w:val="22"/>
          <w:szCs w:val="24"/>
        </w:rPr>
        <w:t xml:space="preserve">If a woman experiences her menses during I’tikāf her I’tikāf will become invalid. </w:t>
      </w:r>
      <w:r w:rsidRPr="006E6AB4">
        <w:rPr>
          <w:rStyle w:val="ModBkBklCitationsChar"/>
          <w:rFonts w:eastAsia="Calibri"/>
          <w:color w:val="auto"/>
          <w:sz w:val="18"/>
          <w:szCs w:val="16"/>
        </w:rPr>
        <w:t>(</w:t>
      </w:r>
      <w:r w:rsidR="00DA5047" w:rsidRPr="006E6AB4">
        <w:rPr>
          <w:rStyle w:val="ModBkBklCitationsChar"/>
          <w:color w:val="auto"/>
          <w:sz w:val="18"/>
          <w:szCs w:val="16"/>
        </w:rPr>
        <w:t>Badāi’-uṣ-Ṣanāi’</w:t>
      </w:r>
      <w:r w:rsidR="00DA5047" w:rsidRPr="006E6AB4">
        <w:rPr>
          <w:rStyle w:val="ModBkBklCitationsChar"/>
          <w:rFonts w:eastAsia="Calibri"/>
          <w:color w:val="auto"/>
          <w:sz w:val="18"/>
          <w:szCs w:val="16"/>
        </w:rPr>
        <w:t>, vol. 2, pp. 287</w:t>
      </w:r>
      <w:r w:rsidRPr="006E6AB4">
        <w:rPr>
          <w:rStyle w:val="ModBkBklCitationsChar"/>
          <w:rFonts w:eastAsia="Calibri"/>
          <w:color w:val="auto"/>
          <w:sz w:val="18"/>
          <w:szCs w:val="16"/>
        </w:rPr>
        <w:t>)</w:t>
      </w:r>
      <w:r w:rsidRPr="006E6AB4">
        <w:rPr>
          <w:color w:val="auto"/>
          <w:sz w:val="22"/>
          <w:szCs w:val="24"/>
        </w:rPr>
        <w:t xml:space="preserve"> In this case, it is Wājib for her to make up for the only day her I’tikāf became invalid. </w:t>
      </w:r>
      <w:r w:rsidRPr="006E6AB4">
        <w:rPr>
          <w:rStyle w:val="ModBodyReferencesChar"/>
          <w:color w:val="auto"/>
          <w:sz w:val="18"/>
          <w:szCs w:val="24"/>
        </w:rPr>
        <w:t>(Rad-dul-Muḥ</w:t>
      </w:r>
      <w:r w:rsidR="008A5658" w:rsidRPr="006E6AB4">
        <w:rPr>
          <w:rStyle w:val="ModBodyReferencesChar"/>
          <w:color w:val="auto"/>
          <w:sz w:val="18"/>
          <w:szCs w:val="24"/>
        </w:rPr>
        <w:t>tār, vol. 3, pp. 500</w:t>
      </w:r>
      <w:r w:rsidRPr="006E6AB4">
        <w:rPr>
          <w:rStyle w:val="ModBodyReferencesChar"/>
          <w:color w:val="auto"/>
          <w:sz w:val="18"/>
          <w:szCs w:val="24"/>
        </w:rPr>
        <w:t>)</w:t>
      </w:r>
    </w:p>
    <w:p w14:paraId="33785AFA" w14:textId="77777777" w:rsidR="00FC7C26" w:rsidRPr="006E6AB4" w:rsidRDefault="00FC7C26" w:rsidP="00D260A6">
      <w:pPr>
        <w:pStyle w:val="Modbodytext"/>
        <w:spacing w:after="0"/>
        <w:ind w:left="432"/>
        <w:rPr>
          <w:sz w:val="22"/>
          <w:szCs w:val="20"/>
        </w:rPr>
      </w:pPr>
      <w:r w:rsidRPr="006E6AB4">
        <w:rPr>
          <w:sz w:val="22"/>
          <w:szCs w:val="20"/>
        </w:rPr>
        <w:t>After attaining ritual purity from menses, she should do I’tikāf for one day with the intention of Qa</w:t>
      </w:r>
      <w:r w:rsidRPr="006E6AB4">
        <w:rPr>
          <w:rFonts w:ascii="Times New Roman" w:hAnsi="Times New Roman" w:cs="Times New Roman"/>
          <w:szCs w:val="20"/>
        </w:rPr>
        <w:t>ḍ</w:t>
      </w:r>
      <w:r w:rsidRPr="006E6AB4">
        <w:rPr>
          <w:sz w:val="22"/>
          <w:szCs w:val="20"/>
        </w:rPr>
        <w:t xml:space="preserve">ā. If some days of Ramadan are still left, she can make up for it in Ramadan as well. In this case the fast of Ramadan will be sufficient. If she doesn’t </w:t>
      </w:r>
      <w:r w:rsidRPr="006E6AB4">
        <w:rPr>
          <w:spacing w:val="-2"/>
          <w:sz w:val="22"/>
          <w:szCs w:val="20"/>
        </w:rPr>
        <w:t>want to make up for it in Ramadan or Ramadan had ended when she attained purity,</w:t>
      </w:r>
      <w:r w:rsidRPr="006E6AB4">
        <w:rPr>
          <w:sz w:val="22"/>
          <w:szCs w:val="20"/>
        </w:rPr>
        <w:t xml:space="preserve"> then she can do it any other day except on Eid-ul-Fi</w:t>
      </w:r>
      <w:r w:rsidRPr="006E6AB4">
        <w:rPr>
          <w:rFonts w:ascii="Times New Roman" w:hAnsi="Times New Roman" w:cs="Times New Roman"/>
          <w:szCs w:val="20"/>
        </w:rPr>
        <w:t>ṭ</w:t>
      </w:r>
      <w:r w:rsidRPr="006E6AB4">
        <w:rPr>
          <w:sz w:val="22"/>
          <w:szCs w:val="20"/>
        </w:rPr>
        <w:t>r and from the 10</w:t>
      </w:r>
      <w:r w:rsidRPr="006E6AB4">
        <w:rPr>
          <w:sz w:val="22"/>
          <w:szCs w:val="20"/>
          <w:vertAlign w:val="superscript"/>
        </w:rPr>
        <w:t>th</w:t>
      </w:r>
      <w:r w:rsidRPr="006E6AB4">
        <w:rPr>
          <w:sz w:val="22"/>
          <w:szCs w:val="20"/>
        </w:rPr>
        <w:t xml:space="preserve"> to the 13</w:t>
      </w:r>
      <w:r w:rsidRPr="006E6AB4">
        <w:rPr>
          <w:sz w:val="22"/>
          <w:szCs w:val="20"/>
          <w:vertAlign w:val="superscript"/>
        </w:rPr>
        <w:t>th</w:t>
      </w:r>
      <w:r w:rsidRPr="006E6AB4">
        <w:rPr>
          <w:sz w:val="22"/>
          <w:szCs w:val="20"/>
        </w:rPr>
        <w:t xml:space="preserve"> of Żul-</w:t>
      </w:r>
      <w:r w:rsidRPr="006E6AB4">
        <w:rPr>
          <w:rFonts w:ascii="Times New Roman" w:hAnsi="Times New Roman" w:cs="Times New Roman"/>
          <w:szCs w:val="20"/>
        </w:rPr>
        <w:t>Ḥ</w:t>
      </w:r>
      <w:r w:rsidRPr="006E6AB4">
        <w:rPr>
          <w:sz w:val="22"/>
          <w:szCs w:val="20"/>
        </w:rPr>
        <w:t>ijjaĥ because fasting in these five days is Makrūĥ Ta</w:t>
      </w:r>
      <w:r w:rsidRPr="006E6AB4">
        <w:rPr>
          <w:rFonts w:ascii="Times New Roman" w:hAnsi="Times New Roman" w:cs="Times New Roman"/>
          <w:szCs w:val="20"/>
        </w:rPr>
        <w:t>ḥ</w:t>
      </w:r>
      <w:r w:rsidRPr="006E6AB4">
        <w:rPr>
          <w:sz w:val="22"/>
          <w:szCs w:val="20"/>
        </w:rPr>
        <w:t xml:space="preserve">rīmī. </w:t>
      </w:r>
      <w:r w:rsidRPr="006E6AB4">
        <w:rPr>
          <w:rStyle w:val="ModBodyReferencesChar"/>
          <w:color w:val="auto"/>
          <w:sz w:val="18"/>
          <w:szCs w:val="20"/>
        </w:rPr>
        <w:t>(Durr-e-Mukhtār ma’ Rad-dul-Muḥ</w:t>
      </w:r>
      <w:r w:rsidR="008A5658" w:rsidRPr="006E6AB4">
        <w:rPr>
          <w:rStyle w:val="ModBodyReferencesChar"/>
          <w:color w:val="auto"/>
          <w:sz w:val="18"/>
          <w:szCs w:val="20"/>
        </w:rPr>
        <w:t>tār, vol. 3, pp. 391</w:t>
      </w:r>
      <w:r w:rsidRPr="006E6AB4">
        <w:rPr>
          <w:rStyle w:val="ModBodyReferencesChar"/>
          <w:color w:val="auto"/>
          <w:sz w:val="18"/>
          <w:szCs w:val="20"/>
        </w:rPr>
        <w:t>)</w:t>
      </w:r>
    </w:p>
    <w:p w14:paraId="2B470775" w14:textId="77777777" w:rsidR="00FC7C26" w:rsidRPr="006E6AB4" w:rsidRDefault="00FC7C26" w:rsidP="00D260A6">
      <w:pPr>
        <w:pStyle w:val="Modbodytext"/>
        <w:spacing w:after="0"/>
        <w:ind w:left="432"/>
        <w:rPr>
          <w:sz w:val="22"/>
          <w:szCs w:val="20"/>
        </w:rPr>
      </w:pPr>
      <w:r w:rsidRPr="006E6AB4">
        <w:rPr>
          <w:sz w:val="22"/>
          <w:szCs w:val="20"/>
        </w:rPr>
        <w:t>The method of Qa</w:t>
      </w:r>
      <w:r w:rsidRPr="006E6AB4">
        <w:rPr>
          <w:rFonts w:ascii="Times New Roman" w:hAnsi="Times New Roman" w:cs="Times New Roman"/>
          <w:szCs w:val="20"/>
        </w:rPr>
        <w:t>ḍ</w:t>
      </w:r>
      <w:r w:rsidRPr="006E6AB4">
        <w:rPr>
          <w:sz w:val="22"/>
          <w:szCs w:val="20"/>
        </w:rPr>
        <w:t xml:space="preserve">ā is to enter the Masjid-e-Bayt at sunset (it is safer to enter a few </w:t>
      </w:r>
      <w:r w:rsidRPr="006E6AB4">
        <w:rPr>
          <w:spacing w:val="-2"/>
          <w:sz w:val="22"/>
          <w:szCs w:val="20"/>
        </w:rPr>
        <w:t>minutes before sunset) with the intention of making up for the invalidated I’tikāf and</w:t>
      </w:r>
      <w:r w:rsidRPr="006E6AB4">
        <w:rPr>
          <w:sz w:val="22"/>
          <w:szCs w:val="20"/>
        </w:rPr>
        <w:t xml:space="preserve"> remain there until the sunset of the next day. Fasting is a condition for this Qa</w:t>
      </w:r>
      <w:r w:rsidRPr="006E6AB4">
        <w:rPr>
          <w:rFonts w:ascii="Times New Roman" w:hAnsi="Times New Roman" w:cs="Times New Roman"/>
          <w:szCs w:val="20"/>
        </w:rPr>
        <w:t>ḍ</w:t>
      </w:r>
      <w:r w:rsidRPr="006E6AB4">
        <w:rPr>
          <w:sz w:val="22"/>
          <w:szCs w:val="20"/>
        </w:rPr>
        <w:t>ā.</w:t>
      </w:r>
    </w:p>
    <w:p w14:paraId="5EF5D6CA" w14:textId="77777777" w:rsidR="00FC7C26" w:rsidRPr="006E6AB4" w:rsidRDefault="00FC7C26" w:rsidP="00D260A6">
      <w:pPr>
        <w:pStyle w:val="ModBkBklNumberListing"/>
        <w:numPr>
          <w:ilvl w:val="0"/>
          <w:numId w:val="113"/>
        </w:numPr>
        <w:spacing w:after="0"/>
        <w:ind w:left="432" w:hanging="432"/>
        <w:rPr>
          <w:color w:val="auto"/>
          <w:sz w:val="22"/>
          <w:szCs w:val="24"/>
        </w:rPr>
      </w:pPr>
      <w:r w:rsidRPr="006E6AB4">
        <w:rPr>
          <w:color w:val="auto"/>
          <w:sz w:val="22"/>
          <w:szCs w:val="24"/>
        </w:rPr>
        <w:t>It is not permissible to leave the place of I’tikāf without Shar’ī needs. Islamic sisters cannot go to any other portion of the house either. I’tikāf will become invalid if they do so.</w:t>
      </w:r>
    </w:p>
    <w:p w14:paraId="183DE192" w14:textId="77777777" w:rsidR="00C9587C" w:rsidRDefault="00FC7C26" w:rsidP="00D260A6">
      <w:pPr>
        <w:pStyle w:val="ModBkBklNumberListing"/>
        <w:numPr>
          <w:ilvl w:val="0"/>
          <w:numId w:val="113"/>
        </w:numPr>
        <w:spacing w:after="0"/>
        <w:ind w:left="432" w:hanging="432"/>
        <w:rPr>
          <w:color w:val="auto"/>
          <w:sz w:val="22"/>
          <w:szCs w:val="24"/>
        </w:rPr>
      </w:pPr>
      <w:r w:rsidRPr="006E6AB4">
        <w:rPr>
          <w:color w:val="auto"/>
          <w:sz w:val="22"/>
          <w:szCs w:val="24"/>
        </w:rPr>
        <w:t>The rulings which apply to Islamic brothers regarding leaving the place of I’tikāf also apply to Islamic sisters. In other words, Islamic sisters can leave the place of I’tikāf for the same needs for which Islamic brothers are allowed to come out of the</w:t>
      </w:r>
    </w:p>
    <w:p w14:paraId="19035DE1" w14:textId="77777777" w:rsidR="00C9587C" w:rsidRDefault="00C9587C" w:rsidP="00D260A6">
      <w:pPr>
        <w:spacing w:after="0" w:line="240" w:lineRule="auto"/>
        <w:rPr>
          <w:rFonts w:ascii="Minion Pro" w:hAnsi="Minion Pro"/>
          <w:szCs w:val="24"/>
        </w:rPr>
      </w:pPr>
      <w:r>
        <w:rPr>
          <w:szCs w:val="24"/>
        </w:rPr>
        <w:br w:type="page"/>
      </w:r>
    </w:p>
    <w:p w14:paraId="3135514A" w14:textId="77777777" w:rsidR="00FC7C26" w:rsidRPr="006E6AB4" w:rsidRDefault="00FC7C26" w:rsidP="00D260A6">
      <w:pPr>
        <w:pStyle w:val="ModBkBklNumberListing"/>
        <w:numPr>
          <w:ilvl w:val="0"/>
          <w:numId w:val="0"/>
        </w:numPr>
        <w:spacing w:after="0"/>
        <w:ind w:left="432"/>
        <w:rPr>
          <w:color w:val="auto"/>
          <w:sz w:val="22"/>
          <w:szCs w:val="24"/>
        </w:rPr>
      </w:pPr>
      <w:r w:rsidRPr="006E6AB4">
        <w:rPr>
          <w:color w:val="auto"/>
          <w:sz w:val="22"/>
          <w:szCs w:val="24"/>
        </w:rPr>
        <w:lastRenderedPageBreak/>
        <w:t>Masjid. Likewise, they are not allowed to leave their place of I’tikāf for the acts that men aren’t allowed to leave the Masjid for.</w:t>
      </w:r>
    </w:p>
    <w:p w14:paraId="657C4179" w14:textId="77777777" w:rsidR="00FC7C26" w:rsidRPr="006E6AB4" w:rsidRDefault="00FC7C26" w:rsidP="00D260A6">
      <w:pPr>
        <w:pStyle w:val="ModBkBklNumberListing"/>
        <w:numPr>
          <w:ilvl w:val="0"/>
          <w:numId w:val="113"/>
        </w:numPr>
        <w:spacing w:after="0"/>
        <w:ind w:left="432" w:hanging="432"/>
        <w:rPr>
          <w:color w:val="auto"/>
          <w:sz w:val="22"/>
          <w:szCs w:val="24"/>
        </w:rPr>
      </w:pPr>
      <w:r w:rsidRPr="006E6AB4">
        <w:rPr>
          <w:color w:val="auto"/>
          <w:spacing w:val="-3"/>
          <w:sz w:val="22"/>
          <w:szCs w:val="24"/>
        </w:rPr>
        <w:t>During I’tikāf, Islamic sisters can sew and knit staying in their place of I’tikāf. They can</w:t>
      </w:r>
      <w:r w:rsidRPr="006E6AB4">
        <w:rPr>
          <w:color w:val="auto"/>
          <w:sz w:val="22"/>
          <w:szCs w:val="24"/>
        </w:rPr>
        <w:t xml:space="preserve"> also instruct others to do household chores but they cannot leave the place of I’tikāf.</w:t>
      </w:r>
    </w:p>
    <w:p w14:paraId="6AE8A4A2" w14:textId="77777777" w:rsidR="00FC7C26" w:rsidRPr="006E6AB4" w:rsidRDefault="00FC7C26" w:rsidP="00D260A6">
      <w:pPr>
        <w:pStyle w:val="ModBkBklNumberListing"/>
        <w:numPr>
          <w:ilvl w:val="0"/>
          <w:numId w:val="113"/>
        </w:numPr>
        <w:spacing w:after="0"/>
        <w:ind w:left="432" w:hanging="432"/>
        <w:rPr>
          <w:color w:val="auto"/>
          <w:sz w:val="22"/>
          <w:szCs w:val="24"/>
        </w:rPr>
      </w:pPr>
      <w:r w:rsidRPr="006E6AB4">
        <w:rPr>
          <w:color w:val="auto"/>
          <w:sz w:val="22"/>
          <w:szCs w:val="24"/>
        </w:rPr>
        <w:t xml:space="preserve">During I’tikāf, it is better to focus completely on reciting the Holy Quran, Żikr, </w:t>
      </w:r>
      <w:r w:rsidRPr="006E6AB4">
        <w:rPr>
          <w:rFonts w:ascii="Times New Roman" w:hAnsi="Times New Roman" w:cs="Times New Roman"/>
          <w:color w:val="auto"/>
          <w:spacing w:val="-3"/>
          <w:szCs w:val="24"/>
        </w:rPr>
        <w:t>Ṣ</w:t>
      </w:r>
      <w:r w:rsidRPr="006E6AB4">
        <w:rPr>
          <w:color w:val="auto"/>
          <w:spacing w:val="-3"/>
          <w:sz w:val="22"/>
          <w:szCs w:val="24"/>
        </w:rPr>
        <w:t>alāt-‘Alan-Nabī, Tasbī</w:t>
      </w:r>
      <w:r w:rsidRPr="006E6AB4">
        <w:rPr>
          <w:rFonts w:ascii="Times New Roman" w:hAnsi="Times New Roman" w:cs="Times New Roman"/>
          <w:color w:val="auto"/>
          <w:spacing w:val="-3"/>
          <w:szCs w:val="24"/>
        </w:rPr>
        <w:t>ḥ</w:t>
      </w:r>
      <w:r w:rsidRPr="006E6AB4">
        <w:rPr>
          <w:color w:val="auto"/>
          <w:spacing w:val="-3"/>
          <w:sz w:val="22"/>
          <w:szCs w:val="24"/>
        </w:rPr>
        <w:t>āt, religious studies, listening to cassettes of Sunnaĥ-Inspiring</w:t>
      </w:r>
      <w:r w:rsidRPr="006E6AB4">
        <w:rPr>
          <w:color w:val="auto"/>
          <w:sz w:val="22"/>
          <w:szCs w:val="24"/>
        </w:rPr>
        <w:t xml:space="preserve"> </w:t>
      </w:r>
      <w:r w:rsidRPr="006E6AB4">
        <w:rPr>
          <w:color w:val="auto"/>
          <w:spacing w:val="6"/>
          <w:sz w:val="22"/>
          <w:szCs w:val="24"/>
        </w:rPr>
        <w:t>speeches and other acts of worship. Avoid spending time in other activities</w:t>
      </w:r>
      <w:r w:rsidRPr="006E6AB4">
        <w:rPr>
          <w:color w:val="auto"/>
          <w:sz w:val="22"/>
          <w:szCs w:val="24"/>
        </w:rPr>
        <w:t xml:space="preserve"> unnecessarily.</w:t>
      </w:r>
    </w:p>
    <w:p w14:paraId="7A00C758" w14:textId="77777777" w:rsidR="00FC7C26" w:rsidRPr="00C9587C" w:rsidRDefault="00FC7C26" w:rsidP="00D260A6">
      <w:pPr>
        <w:pStyle w:val="Heading2"/>
      </w:pPr>
      <w:bookmarkStart w:id="2866" w:name="_Toc239320366"/>
      <w:bookmarkStart w:id="2867" w:name="_Toc294546881"/>
      <w:bookmarkStart w:id="2868" w:name="_Toc332511787"/>
      <w:bookmarkStart w:id="2869" w:name="_Toc357063960"/>
      <w:bookmarkStart w:id="2870" w:name="_Toc361436320"/>
      <w:bookmarkStart w:id="2871" w:name="_Toc361437802"/>
      <w:bookmarkStart w:id="2872" w:name="_Toc361439290"/>
      <w:bookmarkStart w:id="2873" w:name="_Toc500604618"/>
      <w:r w:rsidRPr="00C9587C">
        <w:t>Method of Qaḍā I’tikāf</w:t>
      </w:r>
      <w:bookmarkEnd w:id="2866"/>
      <w:bookmarkEnd w:id="2867"/>
      <w:bookmarkEnd w:id="2868"/>
      <w:bookmarkEnd w:id="2869"/>
      <w:bookmarkEnd w:id="2870"/>
      <w:bookmarkEnd w:id="2871"/>
      <w:bookmarkEnd w:id="2872"/>
      <w:bookmarkEnd w:id="2873"/>
    </w:p>
    <w:p w14:paraId="0AEC7BC6" w14:textId="77777777" w:rsidR="00FC7C26" w:rsidRPr="006E6AB4" w:rsidRDefault="00FC7C26" w:rsidP="00D260A6">
      <w:pPr>
        <w:pStyle w:val="ModBkBklBodyParagraph"/>
        <w:spacing w:after="0"/>
        <w:rPr>
          <w:color w:val="auto"/>
          <w:sz w:val="22"/>
          <w:szCs w:val="24"/>
        </w:rPr>
      </w:pPr>
      <w:r w:rsidRPr="006E6AB4">
        <w:rPr>
          <w:color w:val="auto"/>
          <w:spacing w:val="-2"/>
          <w:sz w:val="22"/>
          <w:szCs w:val="24"/>
        </w:rPr>
        <w:t>Dear Islamic brothers! If you started I’tikāf</w:t>
      </w:r>
      <w:r w:rsidR="005B2DBA" w:rsidRPr="006E6AB4">
        <w:rPr>
          <w:color w:val="auto"/>
          <w:spacing w:val="-2"/>
          <w:sz w:val="22"/>
          <w:szCs w:val="24"/>
        </w:rPr>
        <w:fldChar w:fldCharType="begin"/>
      </w:r>
      <w:r w:rsidRPr="006E6AB4">
        <w:rPr>
          <w:color w:val="auto"/>
          <w:spacing w:val="-2"/>
          <w:sz w:val="22"/>
          <w:szCs w:val="24"/>
        </w:rPr>
        <w:instrText xml:space="preserve"> XE "I’tikāf:Qa</w:instrText>
      </w:r>
      <w:r w:rsidRPr="006E6AB4">
        <w:rPr>
          <w:rFonts w:ascii="Times New Roman" w:hAnsi="Times New Roman" w:cs="Times New Roman"/>
          <w:color w:val="auto"/>
          <w:spacing w:val="-2"/>
          <w:szCs w:val="24"/>
        </w:rPr>
        <w:instrText>ḍā I’tikāf</w:instrText>
      </w:r>
      <w:r w:rsidRPr="006E6AB4">
        <w:rPr>
          <w:color w:val="auto"/>
          <w:spacing w:val="-2"/>
          <w:sz w:val="22"/>
          <w:szCs w:val="24"/>
        </w:rPr>
        <w:instrText xml:space="preserve">" </w:instrText>
      </w:r>
      <w:r w:rsidR="005B2DBA" w:rsidRPr="006E6AB4">
        <w:rPr>
          <w:color w:val="auto"/>
          <w:spacing w:val="-2"/>
          <w:sz w:val="22"/>
          <w:szCs w:val="24"/>
        </w:rPr>
        <w:fldChar w:fldCharType="end"/>
      </w:r>
      <w:r w:rsidRPr="006E6AB4">
        <w:rPr>
          <w:color w:val="auto"/>
          <w:spacing w:val="-2"/>
          <w:sz w:val="22"/>
          <w:szCs w:val="24"/>
        </w:rPr>
        <w:t xml:space="preserve"> for the last ten days of Ramadan but it became</w:t>
      </w:r>
      <w:r w:rsidRPr="006E6AB4">
        <w:rPr>
          <w:color w:val="auto"/>
          <w:sz w:val="22"/>
          <w:szCs w:val="24"/>
        </w:rPr>
        <w:t xml:space="preserve"> invalid (due to some reason) you do not have to make up for all ten days. Instead, you have to make up for the only day the I’tikāf became invalid.</w:t>
      </w:r>
    </w:p>
    <w:p w14:paraId="2D5517B3"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If the days of Ramadan are still left, you can make up for it in the remaining days of </w:t>
      </w:r>
      <w:r w:rsidRPr="006E6AB4">
        <w:rPr>
          <w:color w:val="auto"/>
          <w:spacing w:val="-2"/>
          <w:sz w:val="22"/>
          <w:szCs w:val="24"/>
        </w:rPr>
        <w:t>Ramadan. If Ramadan has ended, you have to make up for it another day with fast except</w:t>
      </w:r>
      <w:r w:rsidRPr="006E6AB4">
        <w:rPr>
          <w:color w:val="auto"/>
          <w:sz w:val="22"/>
          <w:szCs w:val="24"/>
        </w:rPr>
        <w:t xml:space="preserve"> the day of Eid-ul-Fi</w:t>
      </w:r>
      <w:r w:rsidRPr="006E6AB4">
        <w:rPr>
          <w:rFonts w:ascii="Times New Roman" w:hAnsi="Times New Roman" w:cs="Times New Roman"/>
          <w:color w:val="auto"/>
          <w:szCs w:val="24"/>
        </w:rPr>
        <w:t>ṭ</w:t>
      </w:r>
      <w:r w:rsidRPr="006E6AB4">
        <w:rPr>
          <w:color w:val="auto"/>
          <w:sz w:val="22"/>
          <w:szCs w:val="24"/>
        </w:rPr>
        <w:t>r and from the 10</w:t>
      </w:r>
      <w:r w:rsidRPr="006E6AB4">
        <w:rPr>
          <w:color w:val="auto"/>
          <w:sz w:val="22"/>
          <w:szCs w:val="24"/>
          <w:vertAlign w:val="superscript"/>
        </w:rPr>
        <w:t>th</w:t>
      </w:r>
      <w:r w:rsidRPr="006E6AB4">
        <w:rPr>
          <w:color w:val="auto"/>
          <w:sz w:val="22"/>
          <w:szCs w:val="24"/>
        </w:rPr>
        <w:t xml:space="preserve"> to 13</w:t>
      </w:r>
      <w:r w:rsidRPr="006E6AB4">
        <w:rPr>
          <w:color w:val="auto"/>
          <w:sz w:val="22"/>
          <w:szCs w:val="24"/>
          <w:vertAlign w:val="superscript"/>
        </w:rPr>
        <w:t>th</w:t>
      </w:r>
      <w:r w:rsidRPr="006E6AB4">
        <w:rPr>
          <w:color w:val="auto"/>
          <w:sz w:val="22"/>
          <w:szCs w:val="24"/>
        </w:rPr>
        <w:t xml:space="preserve"> of Żul-</w:t>
      </w:r>
      <w:r w:rsidRPr="006E6AB4">
        <w:rPr>
          <w:rFonts w:ascii="Times New Roman" w:hAnsi="Times New Roman" w:cs="Times New Roman"/>
          <w:color w:val="auto"/>
          <w:szCs w:val="24"/>
        </w:rPr>
        <w:t>Ḥ</w:t>
      </w:r>
      <w:r w:rsidRPr="006E6AB4">
        <w:rPr>
          <w:color w:val="auto"/>
          <w:sz w:val="22"/>
          <w:szCs w:val="24"/>
        </w:rPr>
        <w:t>ijjaĥ because fasting in these days is Makrūĥ Ta</w:t>
      </w:r>
      <w:r w:rsidRPr="006E6AB4">
        <w:rPr>
          <w:rFonts w:ascii="Times New Roman" w:hAnsi="Times New Roman" w:cs="Times New Roman"/>
          <w:color w:val="auto"/>
          <w:szCs w:val="24"/>
        </w:rPr>
        <w:t>ḥ</w:t>
      </w:r>
      <w:r w:rsidRPr="006E6AB4">
        <w:rPr>
          <w:color w:val="auto"/>
          <w:sz w:val="22"/>
          <w:szCs w:val="24"/>
        </w:rPr>
        <w:t>rīmī.</w:t>
      </w:r>
    </w:p>
    <w:p w14:paraId="347AED6B" w14:textId="77777777" w:rsidR="00FC7C26" w:rsidRPr="006E6AB4" w:rsidRDefault="00FC7C26" w:rsidP="00D260A6">
      <w:pPr>
        <w:pStyle w:val="ModBkBklBodyParagraph"/>
        <w:spacing w:after="0"/>
        <w:rPr>
          <w:color w:val="auto"/>
          <w:sz w:val="22"/>
          <w:szCs w:val="24"/>
        </w:rPr>
      </w:pPr>
      <w:r w:rsidRPr="006E6AB4">
        <w:rPr>
          <w:color w:val="auto"/>
          <w:sz w:val="22"/>
          <w:szCs w:val="24"/>
        </w:rPr>
        <w:t>The method of Qa</w:t>
      </w:r>
      <w:r w:rsidRPr="006E6AB4">
        <w:rPr>
          <w:rFonts w:ascii="Times New Roman" w:hAnsi="Times New Roman" w:cs="Times New Roman"/>
          <w:color w:val="auto"/>
          <w:szCs w:val="24"/>
        </w:rPr>
        <w:t>ḍ</w:t>
      </w:r>
      <w:r w:rsidRPr="006E6AB4">
        <w:rPr>
          <w:color w:val="auto"/>
          <w:sz w:val="22"/>
          <w:szCs w:val="24"/>
        </w:rPr>
        <w:t>ā is to enter the Masjid any day at sunset (it is safer to enter a few minutes before the sunset) with the intention of making up for the broken I’tikāf and remain there until the sunset of the next day. Fasting is a condition for this Qa</w:t>
      </w:r>
      <w:r w:rsidRPr="006E6AB4">
        <w:rPr>
          <w:rFonts w:ascii="Times New Roman" w:hAnsi="Times New Roman" w:cs="Times New Roman"/>
          <w:color w:val="auto"/>
          <w:szCs w:val="24"/>
        </w:rPr>
        <w:t>ḍ</w:t>
      </w:r>
      <w:r w:rsidRPr="006E6AB4">
        <w:rPr>
          <w:color w:val="auto"/>
          <w:sz w:val="22"/>
          <w:szCs w:val="24"/>
        </w:rPr>
        <w:t>ā.</w:t>
      </w:r>
    </w:p>
    <w:p w14:paraId="6AF2EEF8" w14:textId="77777777" w:rsidR="00FC7C26" w:rsidRPr="00C9587C" w:rsidRDefault="00FC7C26" w:rsidP="00D260A6">
      <w:pPr>
        <w:pStyle w:val="Heading2"/>
      </w:pPr>
      <w:bookmarkStart w:id="2874" w:name="_Toc239320367"/>
      <w:bookmarkStart w:id="2875" w:name="_Toc294546882"/>
      <w:bookmarkStart w:id="2876" w:name="_Toc332511788"/>
      <w:bookmarkStart w:id="2877" w:name="_Toc357063961"/>
      <w:bookmarkStart w:id="2878" w:name="_Toc361436321"/>
      <w:bookmarkStart w:id="2879" w:name="_Toc361437803"/>
      <w:bookmarkStart w:id="2880" w:name="_Toc361439291"/>
      <w:bookmarkStart w:id="2881" w:name="_Toc500604619"/>
      <w:r w:rsidRPr="00C9587C">
        <w:t>Fidyaĥ (expiation) for I’tikāf</w:t>
      </w:r>
      <w:bookmarkEnd w:id="2874"/>
      <w:bookmarkEnd w:id="2875"/>
      <w:bookmarkEnd w:id="2876"/>
      <w:bookmarkEnd w:id="2877"/>
      <w:bookmarkEnd w:id="2878"/>
      <w:bookmarkEnd w:id="2879"/>
      <w:bookmarkEnd w:id="2880"/>
      <w:bookmarkEnd w:id="2881"/>
    </w:p>
    <w:p w14:paraId="04C69CC7"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If somebody did not make up for the broken I’tikāf despite having the opportunity to do, and now he is on his deathbed, it is Wājib for him to make a will to his heirs to pay a Fidyaĥ (expiation) in exchange for the I’tikāf. Even if he didn’t make the will it is still </w:t>
      </w:r>
      <w:r w:rsidRPr="006E6AB4">
        <w:rPr>
          <w:color w:val="auto"/>
          <w:spacing w:val="-3"/>
          <w:sz w:val="22"/>
          <w:szCs w:val="24"/>
        </w:rPr>
        <w:t xml:space="preserve">permissible to pay Fidyaĥ provided his heirs give permission to pay it. </w:t>
      </w:r>
      <w:r w:rsidRPr="006E6AB4">
        <w:rPr>
          <w:rStyle w:val="ModBodyReferencesChar"/>
          <w:color w:val="auto"/>
          <w:spacing w:val="-3"/>
          <w:sz w:val="18"/>
          <w:szCs w:val="24"/>
        </w:rPr>
        <w:t>(Al-Fatāwā Al-Ĥindiyyaĥ</w:t>
      </w:r>
      <w:r w:rsidR="008A5658" w:rsidRPr="006E6AB4">
        <w:rPr>
          <w:rStyle w:val="ModBodyReferencesChar"/>
          <w:color w:val="auto"/>
          <w:sz w:val="18"/>
          <w:szCs w:val="24"/>
        </w:rPr>
        <w:t>, vol. 1, pp. 213</w:t>
      </w:r>
      <w:r w:rsidRPr="006E6AB4">
        <w:rPr>
          <w:rStyle w:val="ModBodyReferencesChar"/>
          <w:color w:val="auto"/>
          <w:sz w:val="18"/>
          <w:szCs w:val="24"/>
        </w:rPr>
        <w:t>)</w:t>
      </w:r>
    </w:p>
    <w:p w14:paraId="52793B5C"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Paying Fidyaĥ is not difficult. What you have to do is to give one </w:t>
      </w:r>
      <w:r w:rsidRPr="006E6AB4">
        <w:rPr>
          <w:rFonts w:ascii="Times New Roman" w:hAnsi="Times New Roman" w:cs="Times New Roman"/>
          <w:color w:val="auto"/>
          <w:szCs w:val="24"/>
        </w:rPr>
        <w:t>Ṣ</w:t>
      </w:r>
      <w:r w:rsidRPr="006E6AB4">
        <w:rPr>
          <w:color w:val="auto"/>
          <w:sz w:val="22"/>
          <w:szCs w:val="24"/>
        </w:rPr>
        <w:t>adaqaĥ-e-Fi</w:t>
      </w:r>
      <w:r w:rsidRPr="006E6AB4">
        <w:rPr>
          <w:rFonts w:ascii="Times New Roman" w:hAnsi="Times New Roman" w:cs="Times New Roman"/>
          <w:color w:val="auto"/>
          <w:szCs w:val="24"/>
        </w:rPr>
        <w:t>ṭ</w:t>
      </w:r>
      <w:r w:rsidRPr="006E6AB4">
        <w:rPr>
          <w:color w:val="auto"/>
          <w:sz w:val="22"/>
          <w:szCs w:val="24"/>
        </w:rPr>
        <w:t>r (i.e. 1.920 kilograms of wheat or money equivalent to its value) to someone who is entitled to receive Zakāĥ, with the intention of paying the Fidyaĥ of I’tikāf.</w:t>
      </w:r>
    </w:p>
    <w:p w14:paraId="0FE713B0" w14:textId="77777777" w:rsidR="00C9587C" w:rsidRDefault="00C9587C" w:rsidP="00D260A6">
      <w:pPr>
        <w:spacing w:after="0" w:line="240" w:lineRule="auto"/>
        <w:rPr>
          <w:rFonts w:ascii="Warnock Pro SmBd" w:hAnsi="Warnock Pro SmBd"/>
          <w:sz w:val="25"/>
          <w:szCs w:val="28"/>
        </w:rPr>
      </w:pPr>
      <w:bookmarkStart w:id="2882" w:name="_Toc294546883"/>
      <w:bookmarkStart w:id="2883" w:name="_Toc332511789"/>
      <w:bookmarkStart w:id="2884" w:name="_Toc357063962"/>
      <w:bookmarkStart w:id="2885" w:name="_Toc361436322"/>
      <w:bookmarkStart w:id="2886" w:name="_Toc361437804"/>
      <w:bookmarkStart w:id="2887" w:name="_Toc361439292"/>
      <w:r>
        <w:rPr>
          <w:sz w:val="25"/>
          <w:szCs w:val="28"/>
        </w:rPr>
        <w:br w:type="page"/>
      </w:r>
    </w:p>
    <w:p w14:paraId="2EEB038E" w14:textId="77777777" w:rsidR="00FC7C26" w:rsidRPr="00C9587C" w:rsidRDefault="00FC7C26" w:rsidP="00D260A6">
      <w:pPr>
        <w:pStyle w:val="Heading2"/>
      </w:pPr>
      <w:bookmarkStart w:id="2888" w:name="_Toc500604620"/>
      <w:r w:rsidRPr="00C9587C">
        <w:lastRenderedPageBreak/>
        <w:t>Repentance of breaking I’tikāf</w:t>
      </w:r>
      <w:bookmarkEnd w:id="2882"/>
      <w:bookmarkEnd w:id="2883"/>
      <w:bookmarkEnd w:id="2884"/>
      <w:bookmarkEnd w:id="2885"/>
      <w:bookmarkEnd w:id="2886"/>
      <w:bookmarkEnd w:id="2887"/>
      <w:bookmarkEnd w:id="2888"/>
    </w:p>
    <w:p w14:paraId="08F43668" w14:textId="77777777" w:rsidR="00FC7C26" w:rsidRPr="006E6AB4" w:rsidRDefault="00FC7C26" w:rsidP="00D260A6">
      <w:pPr>
        <w:pStyle w:val="ModBkBklBodyParagraph"/>
        <w:spacing w:after="0"/>
        <w:rPr>
          <w:color w:val="auto"/>
          <w:sz w:val="22"/>
          <w:szCs w:val="24"/>
        </w:rPr>
      </w:pPr>
      <w:r w:rsidRPr="006E6AB4">
        <w:rPr>
          <w:color w:val="auto"/>
          <w:spacing w:val="-3"/>
          <w:sz w:val="22"/>
          <w:szCs w:val="24"/>
        </w:rPr>
        <w:t>If the I’tikāf was broken due to a valid exemption or by mistake, it is not a sin, but breaking</w:t>
      </w:r>
      <w:r w:rsidRPr="006E6AB4">
        <w:rPr>
          <w:color w:val="auto"/>
          <w:sz w:val="22"/>
          <w:szCs w:val="24"/>
        </w:rPr>
        <w:t xml:space="preserve"> it deliberately without a valid exemption is a sin. Therefore, one must repent in addition to making up for it.</w:t>
      </w:r>
    </w:p>
    <w:p w14:paraId="1BD7E2C4"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It is Wājib to repent whenever a sin is committed. One should repent instantly without </w:t>
      </w:r>
      <w:r w:rsidRPr="006E6AB4">
        <w:rPr>
          <w:color w:val="auto"/>
          <w:spacing w:val="-2"/>
          <w:sz w:val="22"/>
          <w:szCs w:val="24"/>
        </w:rPr>
        <w:t>any delay because death can come anytime. Gently slapping one’s cheeks a few times isn’t</w:t>
      </w:r>
      <w:r w:rsidRPr="006E6AB4">
        <w:rPr>
          <w:color w:val="auto"/>
          <w:sz w:val="22"/>
          <w:szCs w:val="24"/>
        </w:rPr>
        <w:t xml:space="preserve"> repentance. Instead, one should mention the sin he has committed and humbly seek forgiveness from Allah </w:t>
      </w:r>
      <w:r w:rsidRPr="006E6AB4">
        <w:rPr>
          <w:rStyle w:val="ModArabicTextinbodyChar"/>
          <w:rFonts w:cs="Al_Mushaf"/>
          <w:color w:val="auto"/>
          <w:sz w:val="14"/>
          <w:szCs w:val="14"/>
          <w:rtl/>
          <w:lang w:bidi="ar-SA"/>
        </w:rPr>
        <w:t>عَزَّوَجَلَّ</w:t>
      </w:r>
      <w:r w:rsidRPr="006E6AB4">
        <w:rPr>
          <w:color w:val="auto"/>
          <w:sz w:val="22"/>
          <w:szCs w:val="24"/>
        </w:rPr>
        <w:t xml:space="preserve"> with remorse and make a firm intention never to commit that sin again. One of the conditions of repentance is to have resentment towards the sin in heart.</w:t>
      </w:r>
    </w:p>
    <w:p w14:paraId="44232868" w14:textId="77777777" w:rsidR="00FC7C26" w:rsidRPr="00C9587C" w:rsidRDefault="00FC7C26" w:rsidP="00D260A6">
      <w:pPr>
        <w:pStyle w:val="Heading2"/>
      </w:pPr>
      <w:bookmarkStart w:id="2889" w:name="_Toc239320369"/>
      <w:bookmarkStart w:id="2890" w:name="_Toc294546884"/>
      <w:bookmarkStart w:id="2891" w:name="_Toc332511790"/>
      <w:bookmarkStart w:id="2892" w:name="_Toc357063963"/>
      <w:bookmarkStart w:id="2893" w:name="_Toc361436323"/>
      <w:bookmarkStart w:id="2894" w:name="_Toc361437805"/>
      <w:bookmarkStart w:id="2895" w:name="_Toc361439293"/>
      <w:bookmarkStart w:id="2896" w:name="_Toc500604621"/>
      <w:r w:rsidRPr="00C9587C">
        <w:t>Boss of famous band repents</w:t>
      </w:r>
      <w:bookmarkEnd w:id="2889"/>
      <w:bookmarkEnd w:id="2890"/>
      <w:bookmarkEnd w:id="2891"/>
      <w:bookmarkEnd w:id="2892"/>
      <w:bookmarkEnd w:id="2893"/>
      <w:bookmarkEnd w:id="2894"/>
      <w:bookmarkEnd w:id="2895"/>
      <w:bookmarkEnd w:id="2896"/>
    </w:p>
    <w:p w14:paraId="13D20842"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Many people who were previously wicked and impious are now leading their lives following the Sunnaĥ of Beloved and Blessed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owing to the blessing </w:t>
      </w:r>
      <w:r w:rsidRPr="006E6AB4">
        <w:rPr>
          <w:color w:val="auto"/>
          <w:spacing w:val="-4"/>
          <w:sz w:val="22"/>
          <w:szCs w:val="24"/>
        </w:rPr>
        <w:t>of joining the Madanī environment of Dawat-e-Islami. Here is a faith-refreshing description</w:t>
      </w:r>
      <w:r w:rsidRPr="006E6AB4">
        <w:rPr>
          <w:color w:val="auto"/>
          <w:sz w:val="22"/>
          <w:szCs w:val="24"/>
        </w:rPr>
        <w:t xml:space="preserve"> of such an incident: In Mandsoor (M.P. India) there was a very famous band a young man used to run. As a result of the individual effort of an Islamic brother, that young man did I’tikāf in the last ten days of Ramadan in 1426 A.H. in the company of devotees of Rasūl. During I’tikāf he heard about the harms of sins, which softened his heart. The company of devotees of Rasūl affected him so much that he repented of his sins. He made the intention of growing a beard and travelling with a Madanī Qāfilaĥ for 30 days in the company of devotees of Rasūl. </w:t>
      </w: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He has given up his sinful and </w:t>
      </w:r>
      <w:r w:rsidRPr="006E6AB4">
        <w:rPr>
          <w:rFonts w:ascii="Times New Roman" w:hAnsi="Times New Roman" w:cs="Times New Roman"/>
          <w:color w:val="auto"/>
          <w:szCs w:val="24"/>
        </w:rPr>
        <w:t>Ḥ</w:t>
      </w:r>
      <w:r w:rsidRPr="006E6AB4">
        <w:rPr>
          <w:color w:val="auto"/>
          <w:sz w:val="22"/>
          <w:szCs w:val="24"/>
        </w:rPr>
        <w:t>arām profession of playing music.</w:t>
      </w:r>
    </w:p>
    <w:p w14:paraId="7B9383B8" w14:textId="77777777" w:rsidR="00FC7C26" w:rsidRPr="006E6AB4" w:rsidRDefault="00FC7C26" w:rsidP="00D260A6">
      <w:pPr>
        <w:pStyle w:val="ModBkBklDurood"/>
        <w:spacing w:after="0"/>
        <w:rPr>
          <w:rFonts w:ascii="Quranic_Font" w:hAnsi="Quranic_Font" w:cs="Al_Mushaf"/>
          <w:color w:val="auto"/>
          <w:w w:val="100"/>
          <w:sz w:val="32"/>
          <w:szCs w:val="32"/>
        </w:rPr>
      </w:pPr>
      <w:bookmarkStart w:id="2897" w:name="_Toc239320370"/>
      <w:bookmarkStart w:id="2898" w:name="_Toc294546885"/>
      <w:bookmarkStart w:id="2899" w:name="_Toc332511791"/>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65312F70" w14:textId="77777777" w:rsidR="00FC7C26" w:rsidRPr="00C9587C" w:rsidRDefault="00FC7C26" w:rsidP="00D260A6">
      <w:pPr>
        <w:pStyle w:val="Heading2"/>
      </w:pPr>
      <w:bookmarkStart w:id="2900" w:name="_Toc357063964"/>
      <w:bookmarkStart w:id="2901" w:name="_Toc361436324"/>
      <w:bookmarkStart w:id="2902" w:name="_Toc361437806"/>
      <w:bookmarkStart w:id="2903" w:name="_Toc361439294"/>
      <w:bookmarkStart w:id="2904" w:name="_Toc500604622"/>
      <w:r w:rsidRPr="00C9587C">
        <w:t>Necessary things for Mu’takif</w:t>
      </w:r>
      <w:bookmarkEnd w:id="2897"/>
      <w:bookmarkEnd w:id="2898"/>
      <w:bookmarkEnd w:id="2899"/>
      <w:bookmarkEnd w:id="2900"/>
      <w:bookmarkEnd w:id="2901"/>
      <w:bookmarkEnd w:id="2902"/>
      <w:bookmarkEnd w:id="2903"/>
      <w:bookmarkEnd w:id="2904"/>
    </w:p>
    <w:p w14:paraId="2AF5D6CC" w14:textId="77777777" w:rsidR="00FC7C26" w:rsidRPr="006E6AB4" w:rsidRDefault="00FC7C26" w:rsidP="00D260A6">
      <w:pPr>
        <w:pStyle w:val="ModBkBklNumberListing"/>
        <w:numPr>
          <w:ilvl w:val="0"/>
          <w:numId w:val="114"/>
        </w:numPr>
        <w:spacing w:after="0"/>
        <w:ind w:left="432" w:hanging="432"/>
        <w:rPr>
          <w:color w:val="auto"/>
          <w:sz w:val="22"/>
          <w:szCs w:val="24"/>
        </w:rPr>
      </w:pPr>
      <w:r w:rsidRPr="006E6AB4">
        <w:rPr>
          <w:color w:val="auto"/>
          <w:sz w:val="22"/>
          <w:szCs w:val="24"/>
        </w:rPr>
        <w:t>A curtain (green would be nice) with some strings and safety pins for concentration and protection of things,</w:t>
      </w:r>
    </w:p>
    <w:p w14:paraId="343E144C" w14:textId="77777777" w:rsidR="00FC7C26" w:rsidRPr="006E6AB4" w:rsidRDefault="00FC7C26" w:rsidP="00D260A6">
      <w:pPr>
        <w:pStyle w:val="ModBkBklNumberListing"/>
        <w:numPr>
          <w:ilvl w:val="0"/>
          <w:numId w:val="114"/>
        </w:numPr>
        <w:spacing w:after="0"/>
        <w:ind w:left="432" w:hanging="432"/>
        <w:rPr>
          <w:color w:val="auto"/>
          <w:sz w:val="22"/>
          <w:szCs w:val="24"/>
        </w:rPr>
      </w:pPr>
      <w:r w:rsidRPr="006E6AB4">
        <w:rPr>
          <w:color w:val="auto"/>
          <w:sz w:val="22"/>
          <w:szCs w:val="24"/>
        </w:rPr>
        <w:t>Kanz-ul-Īmān</w:t>
      </w:r>
    </w:p>
    <w:p w14:paraId="4C9D6653" w14:textId="77777777" w:rsidR="00FC7C26" w:rsidRPr="006E6AB4" w:rsidRDefault="00FC7C26" w:rsidP="00D260A6">
      <w:pPr>
        <w:pStyle w:val="ModBkBklNumberListing"/>
        <w:numPr>
          <w:ilvl w:val="0"/>
          <w:numId w:val="114"/>
        </w:numPr>
        <w:spacing w:after="0"/>
        <w:ind w:left="432" w:hanging="432"/>
        <w:rPr>
          <w:color w:val="auto"/>
          <w:sz w:val="22"/>
          <w:szCs w:val="24"/>
        </w:rPr>
      </w:pPr>
      <w:r w:rsidRPr="006E6AB4">
        <w:rPr>
          <w:color w:val="auto"/>
          <w:sz w:val="22"/>
          <w:szCs w:val="24"/>
        </w:rPr>
        <w:t>Needle and thread</w:t>
      </w:r>
    </w:p>
    <w:p w14:paraId="4D6B5944" w14:textId="77777777" w:rsidR="00C9587C" w:rsidRDefault="00C9587C" w:rsidP="00D260A6">
      <w:pPr>
        <w:spacing w:after="0" w:line="240" w:lineRule="auto"/>
        <w:rPr>
          <w:rFonts w:ascii="Minion Pro" w:hAnsi="Minion Pro"/>
          <w:szCs w:val="24"/>
        </w:rPr>
      </w:pPr>
      <w:r>
        <w:rPr>
          <w:szCs w:val="24"/>
        </w:rPr>
        <w:br w:type="page"/>
      </w:r>
    </w:p>
    <w:p w14:paraId="2A4C5AC0" w14:textId="77777777" w:rsidR="00FC7C26" w:rsidRPr="006E6AB4" w:rsidRDefault="00FC7C26" w:rsidP="00D260A6">
      <w:pPr>
        <w:pStyle w:val="ModBkBklNumberListing"/>
        <w:numPr>
          <w:ilvl w:val="0"/>
          <w:numId w:val="114"/>
        </w:numPr>
        <w:spacing w:after="0"/>
        <w:ind w:left="432" w:hanging="432"/>
        <w:rPr>
          <w:color w:val="auto"/>
          <w:sz w:val="22"/>
          <w:szCs w:val="24"/>
        </w:rPr>
      </w:pPr>
      <w:r w:rsidRPr="006E6AB4">
        <w:rPr>
          <w:color w:val="auto"/>
          <w:sz w:val="22"/>
          <w:szCs w:val="24"/>
        </w:rPr>
        <w:lastRenderedPageBreak/>
        <w:t>Scissors</w:t>
      </w:r>
    </w:p>
    <w:p w14:paraId="4E423172" w14:textId="77777777" w:rsidR="00FC7C26" w:rsidRPr="006E6AB4" w:rsidRDefault="00FC7C26" w:rsidP="00D260A6">
      <w:pPr>
        <w:pStyle w:val="ModBkBklNumberListing"/>
        <w:numPr>
          <w:ilvl w:val="0"/>
          <w:numId w:val="114"/>
        </w:numPr>
        <w:spacing w:after="0"/>
        <w:ind w:left="432" w:hanging="432"/>
        <w:rPr>
          <w:color w:val="auto"/>
          <w:sz w:val="22"/>
          <w:szCs w:val="24"/>
        </w:rPr>
      </w:pPr>
      <w:r w:rsidRPr="006E6AB4">
        <w:rPr>
          <w:color w:val="auto"/>
          <w:sz w:val="22"/>
          <w:szCs w:val="24"/>
        </w:rPr>
        <w:t>Tasbī</w:t>
      </w:r>
      <w:r w:rsidRPr="006E6AB4">
        <w:rPr>
          <w:rFonts w:ascii="Times New Roman" w:hAnsi="Times New Roman" w:cs="Times New Roman"/>
          <w:color w:val="auto"/>
          <w:szCs w:val="24"/>
        </w:rPr>
        <w:t>ḥ</w:t>
      </w:r>
    </w:p>
    <w:p w14:paraId="5C6FB702" w14:textId="77777777" w:rsidR="00FC7C26" w:rsidRPr="006E6AB4" w:rsidRDefault="00FC7C26" w:rsidP="00D260A6">
      <w:pPr>
        <w:pStyle w:val="ModBkBklNumberListing"/>
        <w:numPr>
          <w:ilvl w:val="0"/>
          <w:numId w:val="114"/>
        </w:numPr>
        <w:spacing w:after="0"/>
        <w:ind w:left="432" w:hanging="432"/>
        <w:rPr>
          <w:color w:val="auto"/>
          <w:sz w:val="22"/>
          <w:szCs w:val="24"/>
        </w:rPr>
      </w:pPr>
      <w:r w:rsidRPr="006E6AB4">
        <w:rPr>
          <w:color w:val="auto"/>
          <w:sz w:val="22"/>
          <w:szCs w:val="24"/>
        </w:rPr>
        <w:t>Miswāk</w:t>
      </w:r>
    </w:p>
    <w:p w14:paraId="44CCA457" w14:textId="77777777" w:rsidR="00FC7C26" w:rsidRPr="006E6AB4" w:rsidRDefault="00FC7C26" w:rsidP="00D260A6">
      <w:pPr>
        <w:pStyle w:val="ModBkBklNumberListing"/>
        <w:numPr>
          <w:ilvl w:val="0"/>
          <w:numId w:val="114"/>
        </w:numPr>
        <w:spacing w:after="0"/>
        <w:ind w:left="432" w:hanging="432"/>
        <w:rPr>
          <w:color w:val="auto"/>
          <w:sz w:val="22"/>
          <w:szCs w:val="24"/>
        </w:rPr>
      </w:pPr>
      <w:r w:rsidRPr="006E6AB4">
        <w:rPr>
          <w:color w:val="auto"/>
          <w:sz w:val="22"/>
          <w:szCs w:val="24"/>
        </w:rPr>
        <w:t>Kohl</w:t>
      </w:r>
    </w:p>
    <w:p w14:paraId="79C9648F" w14:textId="77777777" w:rsidR="00FC7C26" w:rsidRPr="006E6AB4" w:rsidRDefault="00FC7C26" w:rsidP="00D260A6">
      <w:pPr>
        <w:pStyle w:val="ModBkBklNumberListing"/>
        <w:numPr>
          <w:ilvl w:val="0"/>
          <w:numId w:val="114"/>
        </w:numPr>
        <w:spacing w:after="0"/>
        <w:ind w:left="432" w:hanging="432"/>
        <w:rPr>
          <w:color w:val="auto"/>
          <w:sz w:val="22"/>
          <w:szCs w:val="24"/>
        </w:rPr>
      </w:pPr>
      <w:r w:rsidRPr="006E6AB4">
        <w:rPr>
          <w:color w:val="auto"/>
          <w:sz w:val="22"/>
          <w:szCs w:val="24"/>
        </w:rPr>
        <w:t>Bottle of oil</w:t>
      </w:r>
    </w:p>
    <w:p w14:paraId="3E23C2AD" w14:textId="77777777" w:rsidR="00FC7C26" w:rsidRPr="006E6AB4" w:rsidRDefault="00FC7C26" w:rsidP="00D260A6">
      <w:pPr>
        <w:pStyle w:val="ModBkBklNumberListing"/>
        <w:numPr>
          <w:ilvl w:val="0"/>
          <w:numId w:val="114"/>
        </w:numPr>
        <w:spacing w:after="0"/>
        <w:ind w:left="432" w:hanging="432"/>
        <w:rPr>
          <w:color w:val="auto"/>
          <w:sz w:val="22"/>
          <w:szCs w:val="24"/>
        </w:rPr>
      </w:pPr>
      <w:r w:rsidRPr="006E6AB4">
        <w:rPr>
          <w:color w:val="auto"/>
          <w:sz w:val="22"/>
          <w:szCs w:val="24"/>
        </w:rPr>
        <w:t>Comb</w:t>
      </w:r>
    </w:p>
    <w:p w14:paraId="7CF04315" w14:textId="77777777" w:rsidR="00FC7C26" w:rsidRPr="006E6AB4" w:rsidRDefault="00FC7C26" w:rsidP="00D260A6">
      <w:pPr>
        <w:pStyle w:val="ModBkBklNumberListing"/>
        <w:numPr>
          <w:ilvl w:val="0"/>
          <w:numId w:val="114"/>
        </w:numPr>
        <w:spacing w:after="0"/>
        <w:ind w:left="432" w:hanging="432"/>
        <w:rPr>
          <w:color w:val="auto"/>
          <w:sz w:val="22"/>
          <w:szCs w:val="24"/>
        </w:rPr>
      </w:pPr>
      <w:r w:rsidRPr="006E6AB4">
        <w:rPr>
          <w:color w:val="auto"/>
          <w:sz w:val="22"/>
          <w:szCs w:val="24"/>
        </w:rPr>
        <w:t>Mirror</w:t>
      </w:r>
    </w:p>
    <w:p w14:paraId="284A6D79" w14:textId="77777777" w:rsidR="00FC7C26" w:rsidRPr="006E6AB4" w:rsidRDefault="00FC7C26" w:rsidP="00D260A6">
      <w:pPr>
        <w:pStyle w:val="ModBkBklNumberListing"/>
        <w:numPr>
          <w:ilvl w:val="0"/>
          <w:numId w:val="114"/>
        </w:numPr>
        <w:spacing w:after="0"/>
        <w:ind w:left="432" w:hanging="432"/>
        <w:rPr>
          <w:color w:val="auto"/>
          <w:sz w:val="22"/>
          <w:szCs w:val="24"/>
        </w:rPr>
      </w:pPr>
      <w:r w:rsidRPr="006E6AB4">
        <w:rPr>
          <w:color w:val="auto"/>
          <w:sz w:val="22"/>
          <w:szCs w:val="24"/>
        </w:rPr>
        <w:t>‘I</w:t>
      </w:r>
      <w:r w:rsidRPr="006E6AB4">
        <w:rPr>
          <w:rFonts w:ascii="Times New Roman" w:hAnsi="Times New Roman" w:cs="Times New Roman"/>
          <w:color w:val="auto"/>
          <w:szCs w:val="24"/>
        </w:rPr>
        <w:t>ṭ</w:t>
      </w:r>
      <w:r w:rsidRPr="006E6AB4">
        <w:rPr>
          <w:color w:val="auto"/>
          <w:sz w:val="22"/>
          <w:szCs w:val="24"/>
        </w:rPr>
        <w:t>r (perfume)</w:t>
      </w:r>
    </w:p>
    <w:p w14:paraId="4A5683B6" w14:textId="77777777" w:rsidR="00FC7C26" w:rsidRPr="006E6AB4" w:rsidRDefault="00FC7C26" w:rsidP="00D260A6">
      <w:pPr>
        <w:pStyle w:val="ModBkBklNumberListing"/>
        <w:numPr>
          <w:ilvl w:val="0"/>
          <w:numId w:val="114"/>
        </w:numPr>
        <w:spacing w:after="0"/>
        <w:ind w:left="432" w:hanging="432"/>
        <w:rPr>
          <w:color w:val="auto"/>
          <w:sz w:val="22"/>
          <w:szCs w:val="24"/>
        </w:rPr>
      </w:pPr>
      <w:r w:rsidRPr="006E6AB4">
        <w:rPr>
          <w:color w:val="auto"/>
          <w:sz w:val="22"/>
          <w:szCs w:val="24"/>
        </w:rPr>
        <w:t>Two dresses</w:t>
      </w:r>
    </w:p>
    <w:p w14:paraId="7407C544" w14:textId="77777777" w:rsidR="00FC7C26" w:rsidRPr="006E6AB4" w:rsidRDefault="00FC7C26" w:rsidP="00D260A6">
      <w:pPr>
        <w:pStyle w:val="ModBkBklNumberListing"/>
        <w:numPr>
          <w:ilvl w:val="0"/>
          <w:numId w:val="114"/>
        </w:numPr>
        <w:spacing w:after="0"/>
        <w:ind w:left="432" w:hanging="432"/>
        <w:rPr>
          <w:color w:val="auto"/>
          <w:sz w:val="22"/>
          <w:szCs w:val="24"/>
        </w:rPr>
      </w:pPr>
      <w:r w:rsidRPr="006E6AB4">
        <w:rPr>
          <w:color w:val="auto"/>
          <w:sz w:val="22"/>
          <w:szCs w:val="24"/>
        </w:rPr>
        <w:t>Taĥband (i.e. a piece of cloth used to cover the lower part of the body)</w:t>
      </w:r>
    </w:p>
    <w:p w14:paraId="6927ADF9" w14:textId="77777777" w:rsidR="00FC7C26" w:rsidRPr="006E6AB4" w:rsidRDefault="00FC7C26" w:rsidP="00D260A6">
      <w:pPr>
        <w:pStyle w:val="ModBkBklNumberListing"/>
        <w:numPr>
          <w:ilvl w:val="0"/>
          <w:numId w:val="114"/>
        </w:numPr>
        <w:spacing w:after="0"/>
        <w:ind w:left="432" w:hanging="432"/>
        <w:rPr>
          <w:color w:val="auto"/>
          <w:sz w:val="22"/>
          <w:szCs w:val="24"/>
        </w:rPr>
      </w:pPr>
      <w:r w:rsidRPr="006E6AB4">
        <w:rPr>
          <w:color w:val="auto"/>
          <w:sz w:val="22"/>
          <w:szCs w:val="24"/>
        </w:rPr>
        <w:t>Turban with a cap and head cloth</w:t>
      </w:r>
    </w:p>
    <w:p w14:paraId="324A156E" w14:textId="77777777" w:rsidR="00FC7C26" w:rsidRPr="006E6AB4" w:rsidRDefault="00FC7C26" w:rsidP="00D260A6">
      <w:pPr>
        <w:pStyle w:val="ModBkBklNumberListing"/>
        <w:numPr>
          <w:ilvl w:val="0"/>
          <w:numId w:val="114"/>
        </w:numPr>
        <w:spacing w:after="0"/>
        <w:ind w:left="432" w:hanging="432"/>
        <w:rPr>
          <w:color w:val="auto"/>
          <w:sz w:val="22"/>
          <w:szCs w:val="24"/>
        </w:rPr>
      </w:pPr>
      <w:r w:rsidRPr="006E6AB4">
        <w:rPr>
          <w:color w:val="auto"/>
          <w:sz w:val="22"/>
          <w:szCs w:val="24"/>
        </w:rPr>
        <w:t>Glass</w:t>
      </w:r>
    </w:p>
    <w:p w14:paraId="5F24ECFC" w14:textId="77777777" w:rsidR="00FC7C26" w:rsidRPr="006E6AB4" w:rsidRDefault="00FC7C26" w:rsidP="00D260A6">
      <w:pPr>
        <w:pStyle w:val="ModBkBklNumberListing"/>
        <w:numPr>
          <w:ilvl w:val="0"/>
          <w:numId w:val="114"/>
        </w:numPr>
        <w:spacing w:after="0"/>
        <w:ind w:left="432" w:hanging="432"/>
        <w:rPr>
          <w:color w:val="auto"/>
          <w:sz w:val="22"/>
          <w:szCs w:val="24"/>
        </w:rPr>
      </w:pPr>
      <w:r w:rsidRPr="006E6AB4">
        <w:rPr>
          <w:color w:val="auto"/>
          <w:sz w:val="22"/>
          <w:szCs w:val="24"/>
        </w:rPr>
        <w:t>Plate</w:t>
      </w:r>
    </w:p>
    <w:p w14:paraId="26A45917" w14:textId="77777777" w:rsidR="00FC7C26" w:rsidRPr="006E6AB4" w:rsidRDefault="00FC7C26" w:rsidP="00D260A6">
      <w:pPr>
        <w:pStyle w:val="ModBkBklNumberListing"/>
        <w:numPr>
          <w:ilvl w:val="0"/>
          <w:numId w:val="114"/>
        </w:numPr>
        <w:spacing w:after="0"/>
        <w:ind w:left="432" w:hanging="432"/>
        <w:rPr>
          <w:color w:val="auto"/>
          <w:sz w:val="22"/>
          <w:szCs w:val="24"/>
        </w:rPr>
      </w:pPr>
      <w:r w:rsidRPr="006E6AB4">
        <w:rPr>
          <w:color w:val="auto"/>
          <w:sz w:val="22"/>
          <w:szCs w:val="24"/>
        </w:rPr>
        <w:t>Bowl (a clay bowl would be nice)</w:t>
      </w:r>
    </w:p>
    <w:p w14:paraId="09FA7D28" w14:textId="77777777" w:rsidR="00FC7C26" w:rsidRPr="006E6AB4" w:rsidRDefault="00FC7C26" w:rsidP="00D260A6">
      <w:pPr>
        <w:pStyle w:val="ModBkBklNumberListing"/>
        <w:numPr>
          <w:ilvl w:val="0"/>
          <w:numId w:val="114"/>
        </w:numPr>
        <w:spacing w:after="0"/>
        <w:ind w:left="432" w:hanging="432"/>
        <w:rPr>
          <w:color w:val="auto"/>
          <w:sz w:val="22"/>
          <w:szCs w:val="24"/>
        </w:rPr>
      </w:pPr>
      <w:r w:rsidRPr="006E6AB4">
        <w:rPr>
          <w:color w:val="auto"/>
          <w:sz w:val="22"/>
          <w:szCs w:val="24"/>
        </w:rPr>
        <w:t>Cup and saucer</w:t>
      </w:r>
    </w:p>
    <w:p w14:paraId="69A02B0A" w14:textId="77777777" w:rsidR="00FC7C26" w:rsidRPr="006E6AB4" w:rsidRDefault="00FC7C26" w:rsidP="00D260A6">
      <w:pPr>
        <w:pStyle w:val="ModBkBklNumberListing"/>
        <w:numPr>
          <w:ilvl w:val="0"/>
          <w:numId w:val="114"/>
        </w:numPr>
        <w:spacing w:after="0"/>
        <w:ind w:left="432" w:hanging="432"/>
        <w:rPr>
          <w:color w:val="auto"/>
          <w:sz w:val="22"/>
          <w:szCs w:val="24"/>
        </w:rPr>
      </w:pPr>
      <w:r w:rsidRPr="006E6AB4">
        <w:rPr>
          <w:color w:val="auto"/>
          <w:sz w:val="22"/>
          <w:szCs w:val="24"/>
        </w:rPr>
        <w:t>Thermos</w:t>
      </w:r>
    </w:p>
    <w:p w14:paraId="40A011B9" w14:textId="77777777" w:rsidR="00FC7C26" w:rsidRPr="006E6AB4" w:rsidRDefault="00FC7C26" w:rsidP="00D260A6">
      <w:pPr>
        <w:pStyle w:val="ModBkBklNumberListing"/>
        <w:numPr>
          <w:ilvl w:val="0"/>
          <w:numId w:val="114"/>
        </w:numPr>
        <w:spacing w:after="0"/>
        <w:ind w:left="432" w:hanging="432"/>
        <w:rPr>
          <w:color w:val="auto"/>
          <w:sz w:val="22"/>
          <w:szCs w:val="24"/>
        </w:rPr>
      </w:pPr>
      <w:r w:rsidRPr="006E6AB4">
        <w:rPr>
          <w:color w:val="auto"/>
          <w:sz w:val="22"/>
          <w:szCs w:val="24"/>
        </w:rPr>
        <w:t>Eating mat</w:t>
      </w:r>
    </w:p>
    <w:p w14:paraId="57D4C00C" w14:textId="77777777" w:rsidR="00FC7C26" w:rsidRPr="006E6AB4" w:rsidRDefault="00FC7C26" w:rsidP="00D260A6">
      <w:pPr>
        <w:pStyle w:val="ModBkBklNumberListing"/>
        <w:numPr>
          <w:ilvl w:val="0"/>
          <w:numId w:val="114"/>
        </w:numPr>
        <w:spacing w:after="0"/>
        <w:ind w:left="432" w:hanging="432"/>
        <w:rPr>
          <w:color w:val="auto"/>
          <w:sz w:val="22"/>
          <w:szCs w:val="24"/>
        </w:rPr>
      </w:pPr>
      <w:r w:rsidRPr="006E6AB4">
        <w:rPr>
          <w:color w:val="auto"/>
          <w:sz w:val="22"/>
          <w:szCs w:val="24"/>
        </w:rPr>
        <w:t>Toothpicks</w:t>
      </w:r>
    </w:p>
    <w:p w14:paraId="17D85E09" w14:textId="77777777" w:rsidR="00FC7C26" w:rsidRPr="006E6AB4" w:rsidRDefault="00FC7C26" w:rsidP="00D260A6">
      <w:pPr>
        <w:pStyle w:val="ModBkBklNumberListing"/>
        <w:numPr>
          <w:ilvl w:val="0"/>
          <w:numId w:val="114"/>
        </w:numPr>
        <w:spacing w:after="0"/>
        <w:ind w:left="432" w:hanging="432"/>
        <w:rPr>
          <w:color w:val="auto"/>
          <w:sz w:val="22"/>
          <w:szCs w:val="24"/>
        </w:rPr>
      </w:pPr>
      <w:r w:rsidRPr="006E6AB4">
        <w:rPr>
          <w:color w:val="auto"/>
          <w:sz w:val="22"/>
          <w:szCs w:val="24"/>
        </w:rPr>
        <w:t>Towel</w:t>
      </w:r>
    </w:p>
    <w:p w14:paraId="629C324B" w14:textId="77777777" w:rsidR="00FC7C26" w:rsidRPr="006E6AB4" w:rsidRDefault="00FC7C26" w:rsidP="00D260A6">
      <w:pPr>
        <w:pStyle w:val="ModBkBklNumberListing"/>
        <w:numPr>
          <w:ilvl w:val="0"/>
          <w:numId w:val="114"/>
        </w:numPr>
        <w:spacing w:after="0"/>
        <w:ind w:left="432" w:hanging="432"/>
        <w:rPr>
          <w:color w:val="auto"/>
          <w:sz w:val="22"/>
          <w:szCs w:val="24"/>
        </w:rPr>
      </w:pPr>
      <w:r w:rsidRPr="006E6AB4">
        <w:rPr>
          <w:color w:val="auto"/>
          <w:sz w:val="22"/>
          <w:szCs w:val="24"/>
        </w:rPr>
        <w:t>Bucket and mug (for doing Ghusl)</w:t>
      </w:r>
    </w:p>
    <w:p w14:paraId="1D425BD6" w14:textId="77777777" w:rsidR="00FC7C26" w:rsidRPr="006E6AB4" w:rsidRDefault="00FC7C26" w:rsidP="00D260A6">
      <w:pPr>
        <w:pStyle w:val="ModBkBklNumberListing"/>
        <w:numPr>
          <w:ilvl w:val="0"/>
          <w:numId w:val="114"/>
        </w:numPr>
        <w:spacing w:after="0"/>
        <w:ind w:left="432" w:hanging="432"/>
        <w:rPr>
          <w:color w:val="auto"/>
          <w:sz w:val="22"/>
          <w:szCs w:val="24"/>
        </w:rPr>
      </w:pPr>
      <w:r w:rsidRPr="006E6AB4">
        <w:rPr>
          <w:color w:val="auto"/>
          <w:sz w:val="22"/>
          <w:szCs w:val="24"/>
        </w:rPr>
        <w:t>Handkerchief</w:t>
      </w:r>
    </w:p>
    <w:p w14:paraId="15C9EC7F" w14:textId="77777777" w:rsidR="00FC7C26" w:rsidRPr="006E6AB4" w:rsidRDefault="00FC7C26" w:rsidP="00D260A6">
      <w:pPr>
        <w:pStyle w:val="ModBkBklNumberListing"/>
        <w:numPr>
          <w:ilvl w:val="0"/>
          <w:numId w:val="114"/>
        </w:numPr>
        <w:spacing w:after="0"/>
        <w:ind w:left="432" w:hanging="432"/>
        <w:rPr>
          <w:color w:val="auto"/>
          <w:sz w:val="22"/>
          <w:szCs w:val="24"/>
        </w:rPr>
      </w:pPr>
      <w:r w:rsidRPr="006E6AB4">
        <w:rPr>
          <w:color w:val="auto"/>
          <w:sz w:val="22"/>
          <w:szCs w:val="24"/>
        </w:rPr>
        <w:t>Knife</w:t>
      </w:r>
    </w:p>
    <w:p w14:paraId="7E82901C" w14:textId="77777777" w:rsidR="00FC7C26" w:rsidRPr="006E6AB4" w:rsidRDefault="00FC7C26" w:rsidP="00D260A6">
      <w:pPr>
        <w:pStyle w:val="ModBkBklNumberListing"/>
        <w:numPr>
          <w:ilvl w:val="0"/>
          <w:numId w:val="114"/>
        </w:numPr>
        <w:spacing w:after="0"/>
        <w:ind w:left="432" w:hanging="432"/>
        <w:rPr>
          <w:color w:val="auto"/>
          <w:sz w:val="22"/>
          <w:szCs w:val="24"/>
        </w:rPr>
      </w:pPr>
      <w:r w:rsidRPr="006E6AB4">
        <w:rPr>
          <w:color w:val="auto"/>
          <w:sz w:val="22"/>
          <w:szCs w:val="24"/>
        </w:rPr>
        <w:t>Pen</w:t>
      </w:r>
    </w:p>
    <w:p w14:paraId="71DF896A" w14:textId="77777777" w:rsidR="00FC7C26" w:rsidRPr="006E6AB4" w:rsidRDefault="00FC7C26" w:rsidP="00D260A6">
      <w:pPr>
        <w:pStyle w:val="ModBkBklNumberListing"/>
        <w:numPr>
          <w:ilvl w:val="0"/>
          <w:numId w:val="114"/>
        </w:numPr>
        <w:spacing w:after="0"/>
        <w:ind w:left="432" w:hanging="432"/>
        <w:rPr>
          <w:color w:val="auto"/>
          <w:sz w:val="22"/>
          <w:szCs w:val="24"/>
        </w:rPr>
      </w:pPr>
      <w:r w:rsidRPr="006E6AB4">
        <w:rPr>
          <w:color w:val="auto"/>
          <w:sz w:val="22"/>
          <w:szCs w:val="24"/>
        </w:rPr>
        <w:t>A Qufl-e-Madīnaĥ pad for talking by writing so that the habit of unnecessary speaking is avoided.</w:t>
      </w:r>
    </w:p>
    <w:p w14:paraId="27A7A278" w14:textId="77777777" w:rsidR="00FC7C26" w:rsidRPr="006E6AB4" w:rsidRDefault="00FC7C26" w:rsidP="00D260A6">
      <w:pPr>
        <w:pStyle w:val="ModBkBklNumberListing"/>
        <w:numPr>
          <w:ilvl w:val="0"/>
          <w:numId w:val="114"/>
        </w:numPr>
        <w:spacing w:after="0"/>
        <w:ind w:left="432" w:hanging="432"/>
        <w:rPr>
          <w:color w:val="auto"/>
          <w:sz w:val="22"/>
          <w:szCs w:val="24"/>
        </w:rPr>
      </w:pPr>
      <w:r w:rsidRPr="006E6AB4">
        <w:rPr>
          <w:i/>
          <w:iCs/>
          <w:color w:val="auto"/>
          <w:sz w:val="22"/>
          <w:szCs w:val="24"/>
        </w:rPr>
        <w:t>Faīzān-e-Sunnat</w:t>
      </w:r>
      <w:r w:rsidRPr="006E6AB4">
        <w:rPr>
          <w:color w:val="auto"/>
          <w:sz w:val="22"/>
          <w:szCs w:val="24"/>
        </w:rPr>
        <w:t xml:space="preserve"> and other Islamic books (according to one’s needs).</w:t>
      </w:r>
    </w:p>
    <w:p w14:paraId="65108BEA" w14:textId="77777777" w:rsidR="00FC7C26" w:rsidRPr="006E6AB4" w:rsidRDefault="00FC7C26" w:rsidP="00D260A6">
      <w:pPr>
        <w:pStyle w:val="ModBkBklNumberListing"/>
        <w:numPr>
          <w:ilvl w:val="0"/>
          <w:numId w:val="114"/>
        </w:numPr>
        <w:spacing w:after="0"/>
        <w:ind w:left="432" w:hanging="432"/>
        <w:rPr>
          <w:color w:val="auto"/>
          <w:sz w:val="22"/>
          <w:szCs w:val="24"/>
        </w:rPr>
      </w:pPr>
      <w:r w:rsidRPr="006E6AB4">
        <w:rPr>
          <w:color w:val="auto"/>
          <w:sz w:val="22"/>
          <w:szCs w:val="24"/>
        </w:rPr>
        <w:t>Madanī In’āmāt booklet</w:t>
      </w:r>
    </w:p>
    <w:p w14:paraId="46D4844C" w14:textId="77777777" w:rsidR="00C9587C" w:rsidRDefault="00C9587C" w:rsidP="00D260A6">
      <w:pPr>
        <w:spacing w:after="0" w:line="240" w:lineRule="auto"/>
        <w:rPr>
          <w:rFonts w:ascii="Minion Pro" w:hAnsi="Minion Pro"/>
          <w:szCs w:val="24"/>
        </w:rPr>
      </w:pPr>
      <w:r>
        <w:rPr>
          <w:szCs w:val="24"/>
        </w:rPr>
        <w:br w:type="page"/>
      </w:r>
    </w:p>
    <w:p w14:paraId="61E42DDA" w14:textId="77777777" w:rsidR="00FC7C26" w:rsidRPr="006E6AB4" w:rsidRDefault="00FC7C26" w:rsidP="00D260A6">
      <w:pPr>
        <w:pStyle w:val="ModBkBklNumberListing"/>
        <w:numPr>
          <w:ilvl w:val="0"/>
          <w:numId w:val="114"/>
        </w:numPr>
        <w:spacing w:after="0"/>
        <w:ind w:left="432" w:hanging="432"/>
        <w:rPr>
          <w:color w:val="auto"/>
          <w:sz w:val="22"/>
          <w:szCs w:val="24"/>
        </w:rPr>
      </w:pPr>
      <w:r w:rsidRPr="006E6AB4">
        <w:rPr>
          <w:color w:val="auto"/>
          <w:sz w:val="22"/>
          <w:szCs w:val="24"/>
        </w:rPr>
        <w:lastRenderedPageBreak/>
        <w:t>Notepad (diary)</w:t>
      </w:r>
    </w:p>
    <w:p w14:paraId="09BFE0A9" w14:textId="77777777" w:rsidR="00FC7C26" w:rsidRPr="006E6AB4" w:rsidRDefault="00FC7C26" w:rsidP="00D260A6">
      <w:pPr>
        <w:pStyle w:val="ModBkBklNumberListing"/>
        <w:numPr>
          <w:ilvl w:val="0"/>
          <w:numId w:val="114"/>
        </w:numPr>
        <w:spacing w:after="0"/>
        <w:ind w:left="432" w:hanging="432"/>
        <w:rPr>
          <w:color w:val="auto"/>
          <w:sz w:val="22"/>
          <w:szCs w:val="24"/>
        </w:rPr>
      </w:pPr>
      <w:r w:rsidRPr="006E6AB4">
        <w:rPr>
          <w:color w:val="auto"/>
          <w:spacing w:val="-2"/>
          <w:sz w:val="22"/>
          <w:szCs w:val="24"/>
        </w:rPr>
        <w:t>If necessary, valueless pieces of cloth (which one can get from a tailor) or tissue paper</w:t>
      </w:r>
      <w:r w:rsidRPr="006E6AB4">
        <w:rPr>
          <w:color w:val="auto"/>
          <w:sz w:val="22"/>
          <w:szCs w:val="24"/>
        </w:rPr>
        <w:t xml:space="preserve"> for drying private parts after defecation or urination.</w:t>
      </w:r>
    </w:p>
    <w:p w14:paraId="211A6C6B" w14:textId="77777777" w:rsidR="00FC7C26" w:rsidRPr="006E6AB4" w:rsidRDefault="00FC7C26" w:rsidP="00D260A6">
      <w:pPr>
        <w:pStyle w:val="ModBkBklNumberListing"/>
        <w:numPr>
          <w:ilvl w:val="0"/>
          <w:numId w:val="114"/>
        </w:numPr>
        <w:spacing w:after="0"/>
        <w:ind w:left="432" w:hanging="432"/>
        <w:rPr>
          <w:color w:val="auto"/>
          <w:sz w:val="22"/>
          <w:szCs w:val="24"/>
        </w:rPr>
      </w:pPr>
      <w:r w:rsidRPr="006E6AB4">
        <w:rPr>
          <w:color w:val="auto"/>
          <w:spacing w:val="-2"/>
          <w:sz w:val="22"/>
          <w:szCs w:val="24"/>
        </w:rPr>
        <w:t>A sleeping mat. It is not permissible to bring such a mat from which splinters fall and</w:t>
      </w:r>
      <w:r w:rsidRPr="006E6AB4">
        <w:rPr>
          <w:color w:val="auto"/>
          <w:sz w:val="22"/>
          <w:szCs w:val="24"/>
        </w:rPr>
        <w:t xml:space="preserve"> spread into the Masjid.</w:t>
      </w:r>
    </w:p>
    <w:p w14:paraId="0DBE011E" w14:textId="77777777" w:rsidR="00FC7C26" w:rsidRPr="006E6AB4" w:rsidRDefault="00FC7C26" w:rsidP="00D260A6">
      <w:pPr>
        <w:pStyle w:val="ModBkBklNumberListing"/>
        <w:numPr>
          <w:ilvl w:val="0"/>
          <w:numId w:val="114"/>
        </w:numPr>
        <w:spacing w:after="0"/>
        <w:ind w:left="432" w:hanging="432"/>
        <w:rPr>
          <w:color w:val="auto"/>
          <w:sz w:val="22"/>
          <w:szCs w:val="24"/>
        </w:rPr>
      </w:pPr>
      <w:r w:rsidRPr="006E6AB4">
        <w:rPr>
          <w:color w:val="auto"/>
          <w:sz w:val="22"/>
          <w:szCs w:val="24"/>
        </w:rPr>
        <w:t>A pillow, if necessary</w:t>
      </w:r>
    </w:p>
    <w:p w14:paraId="4D3D90DF" w14:textId="77777777" w:rsidR="00FC7C26" w:rsidRPr="006E6AB4" w:rsidRDefault="00FC7C26" w:rsidP="00D260A6">
      <w:pPr>
        <w:pStyle w:val="ModBkBklNumberListing"/>
        <w:numPr>
          <w:ilvl w:val="0"/>
          <w:numId w:val="114"/>
        </w:numPr>
        <w:spacing w:after="0"/>
        <w:ind w:left="432" w:hanging="432"/>
        <w:rPr>
          <w:color w:val="auto"/>
          <w:sz w:val="22"/>
          <w:szCs w:val="24"/>
        </w:rPr>
      </w:pPr>
      <w:r w:rsidRPr="006E6AB4">
        <w:rPr>
          <w:color w:val="auto"/>
          <w:sz w:val="22"/>
          <w:szCs w:val="24"/>
        </w:rPr>
        <w:t>A shawl or blanket to cover oneself</w:t>
      </w:r>
    </w:p>
    <w:p w14:paraId="4DEBA4F6" w14:textId="77777777" w:rsidR="00FC7C26" w:rsidRPr="006E6AB4" w:rsidRDefault="00FC7C26" w:rsidP="00D260A6">
      <w:pPr>
        <w:pStyle w:val="ModBkBklNumberListing"/>
        <w:numPr>
          <w:ilvl w:val="0"/>
          <w:numId w:val="114"/>
        </w:numPr>
        <w:spacing w:after="0"/>
        <w:ind w:left="432" w:hanging="432"/>
        <w:rPr>
          <w:color w:val="auto"/>
          <w:sz w:val="22"/>
          <w:szCs w:val="24"/>
        </w:rPr>
      </w:pPr>
      <w:r w:rsidRPr="006E6AB4">
        <w:rPr>
          <w:color w:val="auto"/>
          <w:sz w:val="22"/>
          <w:szCs w:val="24"/>
        </w:rPr>
        <w:t>A shawl for observing veil within veil</w:t>
      </w:r>
    </w:p>
    <w:p w14:paraId="6424450F" w14:textId="77777777" w:rsidR="00FC7C26" w:rsidRPr="006E6AB4" w:rsidRDefault="00FC7C26" w:rsidP="00D260A6">
      <w:pPr>
        <w:pStyle w:val="ModBkBklNumberListing"/>
        <w:numPr>
          <w:ilvl w:val="0"/>
          <w:numId w:val="114"/>
        </w:numPr>
        <w:spacing w:after="0"/>
        <w:ind w:left="432" w:hanging="432"/>
        <w:rPr>
          <w:color w:val="auto"/>
          <w:sz w:val="22"/>
          <w:szCs w:val="24"/>
        </w:rPr>
      </w:pPr>
      <w:r w:rsidRPr="006E6AB4">
        <w:rPr>
          <w:color w:val="auto"/>
          <w:sz w:val="22"/>
          <w:szCs w:val="24"/>
        </w:rPr>
        <w:t>Tablets for headache, cold, fever etc.</w:t>
      </w:r>
    </w:p>
    <w:p w14:paraId="5E7A4C87" w14:textId="77777777" w:rsidR="00FC7C26" w:rsidRPr="006E6AB4" w:rsidRDefault="00FC7C26" w:rsidP="00D260A6">
      <w:pPr>
        <w:pStyle w:val="ModBkBklBodyParagraph"/>
        <w:spacing w:after="0"/>
        <w:rPr>
          <w:color w:val="auto"/>
          <w:sz w:val="22"/>
          <w:szCs w:val="24"/>
        </w:rPr>
      </w:pPr>
      <w:r w:rsidRPr="006E6AB4">
        <w:rPr>
          <w:rFonts w:ascii="Minion Pro SmBd" w:hAnsi="Minion Pro SmBd"/>
          <w:b/>
          <w:bCs/>
          <w:color w:val="auto"/>
          <w:spacing w:val="-2"/>
          <w:sz w:val="22"/>
          <w:szCs w:val="24"/>
        </w:rPr>
        <w:t>Madanī suggestion:</w:t>
      </w:r>
      <w:r w:rsidRPr="006E6AB4">
        <w:rPr>
          <w:color w:val="auto"/>
          <w:spacing w:val="-2"/>
          <w:sz w:val="22"/>
          <w:szCs w:val="24"/>
        </w:rPr>
        <w:t xml:space="preserve"> Mark your things (with the picture of something like moon, star etc.)</w:t>
      </w:r>
      <w:r w:rsidRPr="006E6AB4">
        <w:rPr>
          <w:color w:val="auto"/>
          <w:sz w:val="22"/>
          <w:szCs w:val="24"/>
        </w:rPr>
        <w:t xml:space="preserve"> so that you can recognise them easily if they get mixed up with other peoples’ things. Do not write your name or initials on your shawl because it will probably be disrespected. </w:t>
      </w:r>
      <w:r w:rsidRPr="006E6AB4">
        <w:rPr>
          <w:color w:val="auto"/>
          <w:spacing w:val="-2"/>
          <w:sz w:val="22"/>
          <w:szCs w:val="24"/>
        </w:rPr>
        <w:t>(There are some examples of symbols on the last page of this chapter ‘</w:t>
      </w:r>
      <w:r w:rsidRPr="006E6AB4">
        <w:rPr>
          <w:i/>
          <w:iCs/>
          <w:color w:val="auto"/>
          <w:spacing w:val="-2"/>
          <w:sz w:val="22"/>
          <w:szCs w:val="24"/>
        </w:rPr>
        <w:t>Blessings of I’tikāf</w:t>
      </w:r>
      <w:r w:rsidRPr="006E6AB4">
        <w:rPr>
          <w:color w:val="auto"/>
          <w:spacing w:val="-2"/>
          <w:sz w:val="22"/>
          <w:szCs w:val="24"/>
        </w:rPr>
        <w:t>’).</w:t>
      </w:r>
    </w:p>
    <w:p w14:paraId="14D6CF75" w14:textId="77777777" w:rsidR="00FC7C26" w:rsidRPr="00C9587C" w:rsidRDefault="00FC7C26" w:rsidP="00D260A6">
      <w:pPr>
        <w:pStyle w:val="Heading2"/>
      </w:pPr>
      <w:bookmarkStart w:id="2905" w:name="_Toc239320371"/>
      <w:bookmarkStart w:id="2906" w:name="_Toc294546886"/>
      <w:bookmarkStart w:id="2907" w:name="_Toc332511792"/>
      <w:bookmarkStart w:id="2908" w:name="_Toc357063965"/>
      <w:bookmarkStart w:id="2909" w:name="_Toc361436325"/>
      <w:bookmarkStart w:id="2910" w:name="_Toc361437807"/>
      <w:bookmarkStart w:id="2911" w:name="_Toc361439295"/>
      <w:bookmarkStart w:id="2912" w:name="_Toc500604623"/>
      <w:r w:rsidRPr="00C9587C">
        <w:t>Fifty Madanī pearls</w:t>
      </w:r>
      <w:r w:rsidR="005B2DBA" w:rsidRPr="00C9587C">
        <w:fldChar w:fldCharType="begin"/>
      </w:r>
      <w:r w:rsidRPr="00C9587C">
        <w:instrText xml:space="preserve"> XE "Madanī pearls:of I'tikāf" </w:instrText>
      </w:r>
      <w:r w:rsidR="005B2DBA" w:rsidRPr="00C9587C">
        <w:fldChar w:fldCharType="end"/>
      </w:r>
      <w:r w:rsidRPr="00C9587C">
        <w:t xml:space="preserve"> of I’tikāf</w:t>
      </w:r>
      <w:bookmarkEnd w:id="2905"/>
      <w:bookmarkEnd w:id="2906"/>
      <w:bookmarkEnd w:id="2907"/>
      <w:bookmarkEnd w:id="2908"/>
      <w:bookmarkEnd w:id="2909"/>
      <w:bookmarkEnd w:id="2910"/>
      <w:bookmarkEnd w:id="2911"/>
      <w:bookmarkEnd w:id="2912"/>
    </w:p>
    <w:p w14:paraId="0FE16B03"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A Mu’takif must enter the Masjid with the intention of performing I’tikāf before the sunset on the 20</w:t>
      </w:r>
      <w:r w:rsidRPr="006E6AB4">
        <w:rPr>
          <w:color w:val="auto"/>
          <w:sz w:val="22"/>
          <w:szCs w:val="24"/>
          <w:vertAlign w:val="superscript"/>
        </w:rPr>
        <w:t>th</w:t>
      </w:r>
      <w:r w:rsidRPr="006E6AB4">
        <w:rPr>
          <w:color w:val="auto"/>
          <w:sz w:val="22"/>
          <w:szCs w:val="24"/>
        </w:rPr>
        <w:t xml:space="preserve"> of Ramadan. If he enters the Masjid even a single moment after the sunset, the Sunnaĥ of performing the I’tikāf of the last ten days of Ramadan will remain unfulfilled.</w:t>
      </w:r>
    </w:p>
    <w:p w14:paraId="55D30BB5"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If someone enters the Masjid before the sunset on 20</w:t>
      </w:r>
      <w:r w:rsidRPr="006E6AB4">
        <w:rPr>
          <w:color w:val="auto"/>
          <w:sz w:val="22"/>
          <w:szCs w:val="24"/>
          <w:vertAlign w:val="superscript"/>
        </w:rPr>
        <w:t>th</w:t>
      </w:r>
      <w:r w:rsidRPr="006E6AB4">
        <w:rPr>
          <w:color w:val="auto"/>
          <w:sz w:val="22"/>
          <w:szCs w:val="24"/>
        </w:rPr>
        <w:t xml:space="preserve"> Ramadan with the intention </w:t>
      </w:r>
      <w:r w:rsidRPr="006E6AB4">
        <w:rPr>
          <w:color w:val="auto"/>
          <w:spacing w:val="-3"/>
          <w:sz w:val="22"/>
          <w:szCs w:val="24"/>
        </w:rPr>
        <w:t>of I’tikāf and then walks into the Finā-e-Masjid, for example, the Wu</w:t>
      </w:r>
      <w:r w:rsidRPr="006E6AB4">
        <w:rPr>
          <w:rFonts w:ascii="Times New Roman" w:hAnsi="Times New Roman" w:cs="Times New Roman"/>
          <w:color w:val="auto"/>
          <w:spacing w:val="-3"/>
          <w:szCs w:val="24"/>
        </w:rPr>
        <w:t>ḍ</w:t>
      </w:r>
      <w:r w:rsidRPr="006E6AB4">
        <w:rPr>
          <w:color w:val="auto"/>
          <w:spacing w:val="-3"/>
          <w:sz w:val="22"/>
          <w:szCs w:val="24"/>
        </w:rPr>
        <w:t>ū area or toilets,</w:t>
      </w:r>
      <w:r w:rsidRPr="006E6AB4">
        <w:rPr>
          <w:color w:val="auto"/>
          <w:sz w:val="22"/>
          <w:szCs w:val="24"/>
        </w:rPr>
        <w:t xml:space="preserve"> situated within the Masjid precincts and then the sun sets whilst he was still in </w:t>
      </w:r>
      <w:r w:rsidRPr="006E6AB4">
        <w:rPr>
          <w:rStyle w:val="ModBkBklBodyParagraphChar"/>
          <w:color w:val="auto"/>
          <w:sz w:val="22"/>
          <w:szCs w:val="24"/>
        </w:rPr>
        <w:t>Wu</w:t>
      </w:r>
      <w:r w:rsidRPr="006E6AB4">
        <w:rPr>
          <w:rStyle w:val="ModBkBklBodyParagraphChar"/>
          <w:rFonts w:ascii="Times New Roman" w:hAnsi="Times New Roman" w:cs="Times New Roman"/>
          <w:color w:val="auto"/>
          <w:szCs w:val="24"/>
        </w:rPr>
        <w:t>ḍ</w:t>
      </w:r>
      <w:r w:rsidRPr="006E6AB4">
        <w:rPr>
          <w:rStyle w:val="ModBkBklBodyParagraphChar"/>
          <w:color w:val="auto"/>
          <w:sz w:val="22"/>
          <w:szCs w:val="24"/>
        </w:rPr>
        <w:t>ū</w:t>
      </w:r>
      <w:r w:rsidRPr="006E6AB4">
        <w:rPr>
          <w:color w:val="auto"/>
          <w:sz w:val="22"/>
          <w:szCs w:val="24"/>
        </w:rPr>
        <w:t xml:space="preserve"> area or toilet, this will not invalidate I’tikāf, and there is no harm in doing so.</w:t>
      </w:r>
    </w:p>
    <w:p w14:paraId="1C7512BF"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 xml:space="preserve">Though it is permissible for a Mu’takif to greet someone, to reply to his greeting or </w:t>
      </w:r>
      <w:r w:rsidRPr="006E6AB4">
        <w:rPr>
          <w:color w:val="auto"/>
          <w:spacing w:val="-2"/>
          <w:sz w:val="22"/>
          <w:szCs w:val="24"/>
        </w:rPr>
        <w:t>to talk to him whilst going to the toilet, if the Mu’takif stops even for a single moment,</w:t>
      </w:r>
      <w:r w:rsidRPr="006E6AB4">
        <w:rPr>
          <w:color w:val="auto"/>
          <w:sz w:val="22"/>
          <w:szCs w:val="24"/>
        </w:rPr>
        <w:t xml:space="preserve"> his I’tikāf will become invalid. However, there is no harm in stopping if the toilet is within the Masjid boundaries.</w:t>
      </w:r>
    </w:p>
    <w:p w14:paraId="525CE3C1" w14:textId="77777777" w:rsidR="00C9587C" w:rsidRDefault="00C9587C" w:rsidP="00D260A6">
      <w:pPr>
        <w:spacing w:after="0" w:line="240" w:lineRule="auto"/>
        <w:rPr>
          <w:rFonts w:ascii="Minion Pro" w:hAnsi="Minion Pro"/>
          <w:szCs w:val="24"/>
        </w:rPr>
      </w:pPr>
      <w:r>
        <w:rPr>
          <w:szCs w:val="24"/>
        </w:rPr>
        <w:br w:type="page"/>
      </w:r>
    </w:p>
    <w:p w14:paraId="509A500F"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lastRenderedPageBreak/>
        <w:t>If the Mu’takif goes to the toilet but it is occupied beforehand, he does not have to come back into the Masjid to wait, he can wait outside the toilet.</w:t>
      </w:r>
    </w:p>
    <w:p w14:paraId="4AFE2D56"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After urination, a Mu’takif can do Istibrā outside the Masjid</w:t>
      </w:r>
      <w:r w:rsidRPr="006E6AB4">
        <w:rPr>
          <w:color w:val="auto"/>
          <w:sz w:val="22"/>
          <w:szCs w:val="24"/>
          <w:vertAlign w:val="superscript"/>
        </w:rPr>
        <w:footnoteReference w:id="25"/>
      </w:r>
      <w:r w:rsidRPr="006E6AB4">
        <w:rPr>
          <w:color w:val="auto"/>
          <w:sz w:val="22"/>
          <w:szCs w:val="24"/>
        </w:rPr>
        <w:t xml:space="preserve">, if necessary. (After urinating, if one suspects that a drop of urine will be discharged, it is Wājib for him to do Istibrā, which implies doing such an act after urination that will cause the remaining drop of urine to be discharged. Istibrā can be done by ambling, stamping foot with force on the ground, pressing left foot onto the right one or vice versa, descending from a high place downwards, walking upwards, clearing throat or lying on left side. One should do Istibrā until one is satisfied. Some scholars have said that the one doing Istibrā should walk forty steps, but the correct verdict is that one should walk until he is satisfied. This ruling of Istibrā is for men only. If women [suspect that a drop of urine has remained which will be discharged] they should wait a short while after urinating and then have purity. </w:t>
      </w:r>
      <w:r w:rsidRPr="006E6AB4">
        <w:rPr>
          <w:rStyle w:val="ModBodyReferencesChar"/>
          <w:color w:val="auto"/>
          <w:sz w:val="18"/>
          <w:szCs w:val="24"/>
        </w:rPr>
        <w:t>(Baĥār-e-Sharī’at,</w:t>
      </w:r>
      <w:r w:rsidR="007F2DD7" w:rsidRPr="006E6AB4">
        <w:rPr>
          <w:rStyle w:val="ModBodyReferencesChar"/>
          <w:color w:val="auto"/>
          <w:sz w:val="18"/>
          <w:szCs w:val="24"/>
        </w:rPr>
        <w:t xml:space="preserve"> part 2,</w:t>
      </w:r>
      <w:r w:rsidRPr="006E6AB4">
        <w:rPr>
          <w:rStyle w:val="ModBodyReferencesChar"/>
          <w:color w:val="auto"/>
          <w:sz w:val="18"/>
          <w:szCs w:val="24"/>
        </w:rPr>
        <w:t xml:space="preserve"> pp. 115) </w:t>
      </w:r>
      <w:r w:rsidRPr="006E6AB4">
        <w:rPr>
          <w:color w:val="auto"/>
          <w:sz w:val="22"/>
          <w:szCs w:val="24"/>
        </w:rPr>
        <w:t>During Istibrā, keep the clod of earth at the tip of the penis, if necessary. Doing Istibrā is like urinating, so neither greet anyone nor talk. Facing or making the</w:t>
      </w:r>
      <w:r w:rsidR="009174B9" w:rsidRPr="006E6AB4">
        <w:rPr>
          <w:color w:val="auto"/>
          <w:sz w:val="22"/>
          <w:szCs w:val="24"/>
        </w:rPr>
        <w:t xml:space="preserve">  </w:t>
      </w:r>
      <w:r w:rsidRPr="006E6AB4">
        <w:rPr>
          <w:color w:val="auto"/>
          <w:sz w:val="22"/>
          <w:szCs w:val="24"/>
        </w:rPr>
        <w:t xml:space="preserve"> back face Qiblaĥ is </w:t>
      </w:r>
      <w:r w:rsidRPr="006E6AB4">
        <w:rPr>
          <w:rFonts w:ascii="Times New Roman" w:hAnsi="Times New Roman" w:cs="Times New Roman"/>
          <w:color w:val="auto"/>
          <w:szCs w:val="24"/>
        </w:rPr>
        <w:t>Ḥ</w:t>
      </w:r>
      <w:r w:rsidRPr="006E6AB4">
        <w:rPr>
          <w:color w:val="auto"/>
          <w:sz w:val="22"/>
          <w:szCs w:val="24"/>
        </w:rPr>
        <w:t xml:space="preserve">arām during Istibrā just as it is </w:t>
      </w:r>
      <w:r w:rsidRPr="006E6AB4">
        <w:rPr>
          <w:rFonts w:ascii="Times New Roman" w:hAnsi="Times New Roman" w:cs="Times New Roman"/>
          <w:color w:val="auto"/>
          <w:szCs w:val="24"/>
        </w:rPr>
        <w:t>Ḥ</w:t>
      </w:r>
      <w:r w:rsidRPr="006E6AB4">
        <w:rPr>
          <w:color w:val="auto"/>
          <w:sz w:val="22"/>
          <w:szCs w:val="24"/>
        </w:rPr>
        <w:t>arām whilst urination and defecation).</w:t>
      </w:r>
    </w:p>
    <w:p w14:paraId="141E0693" w14:textId="77777777" w:rsidR="00FC7C26" w:rsidRPr="006E6AB4" w:rsidRDefault="00FC7C26" w:rsidP="00D260A6">
      <w:pPr>
        <w:pStyle w:val="ModBkBklNumberListing"/>
        <w:numPr>
          <w:ilvl w:val="0"/>
          <w:numId w:val="117"/>
        </w:numPr>
        <w:spacing w:after="0"/>
        <w:ind w:left="432" w:hanging="432"/>
        <w:rPr>
          <w:rFonts w:ascii="Times New Roman" w:hAnsi="Times New Roman"/>
          <w:i/>
          <w:color w:val="auto"/>
          <w:szCs w:val="24"/>
        </w:rPr>
      </w:pPr>
      <w:r w:rsidRPr="006E6AB4">
        <w:rPr>
          <w:color w:val="auto"/>
          <w:sz w:val="22"/>
          <w:szCs w:val="24"/>
        </w:rPr>
        <w:t xml:space="preserve">If the toilets outside the Masjid are extremely filthy and one feels disgusted by using them, there is no harm for the Mu’takif in going home to relieve himself in this case. </w:t>
      </w:r>
      <w:r w:rsidRPr="006E6AB4">
        <w:rPr>
          <w:rStyle w:val="ModBodyReferencesChar"/>
          <w:color w:val="auto"/>
          <w:sz w:val="18"/>
          <w:szCs w:val="24"/>
        </w:rPr>
        <w:t>(Rad-dul-Muḥ</w:t>
      </w:r>
      <w:r w:rsidR="008A5658" w:rsidRPr="006E6AB4">
        <w:rPr>
          <w:rStyle w:val="ModBodyReferencesChar"/>
          <w:color w:val="auto"/>
          <w:sz w:val="18"/>
          <w:szCs w:val="24"/>
        </w:rPr>
        <w:t>tār, vol. 3, pp. 435</w:t>
      </w:r>
      <w:r w:rsidRPr="006E6AB4">
        <w:rPr>
          <w:rStyle w:val="ModBodyReferencesChar"/>
          <w:color w:val="auto"/>
          <w:sz w:val="18"/>
          <w:szCs w:val="24"/>
        </w:rPr>
        <w:t>)</w:t>
      </w:r>
    </w:p>
    <w:p w14:paraId="5EEEF012"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If a Mu’takif exits the Masjid boundaries and the creditor stops him, his I’tikāf will become invalid.</w:t>
      </w:r>
    </w:p>
    <w:p w14:paraId="0F7CC500"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pacing w:val="-2"/>
          <w:sz w:val="22"/>
          <w:szCs w:val="24"/>
        </w:rPr>
        <w:t>The Mu’takif should lay his own dining mat when eating. Make sure the Masjid floor</w:t>
      </w:r>
      <w:r w:rsidRPr="006E6AB4">
        <w:rPr>
          <w:color w:val="auto"/>
          <w:sz w:val="22"/>
          <w:szCs w:val="24"/>
        </w:rPr>
        <w:t xml:space="preserve"> or mats are not stained.</w:t>
      </w:r>
    </w:p>
    <w:p w14:paraId="409E380A" w14:textId="77777777" w:rsidR="00C9587C"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Never touch the Masjid walls or mats with dirty or oily hands nor stain them with saliva. Similarly, do not stain them with dirt from ears or nose. Don’t stain the walls or floor of the Finā-e-Masjid with Pān (betel) etc. Take part in cleaning the Masjid. If possible, each Mu’takif should keep a plastic bag in his pocket to pick up fallen</w:t>
      </w:r>
    </w:p>
    <w:p w14:paraId="10D8A377" w14:textId="77777777" w:rsidR="00C9587C" w:rsidRDefault="00C9587C" w:rsidP="00D260A6">
      <w:pPr>
        <w:spacing w:after="0" w:line="240" w:lineRule="auto"/>
        <w:rPr>
          <w:rFonts w:ascii="Minion Pro" w:hAnsi="Minion Pro"/>
          <w:szCs w:val="24"/>
        </w:rPr>
      </w:pPr>
      <w:r>
        <w:rPr>
          <w:szCs w:val="24"/>
        </w:rPr>
        <w:br w:type="page"/>
      </w:r>
    </w:p>
    <w:p w14:paraId="6203B8D0" w14:textId="77777777" w:rsidR="00FC7C26" w:rsidRPr="006E6AB4" w:rsidRDefault="00FC7C26" w:rsidP="00D260A6">
      <w:pPr>
        <w:pStyle w:val="ModBkBklNumberListing"/>
        <w:numPr>
          <w:ilvl w:val="0"/>
          <w:numId w:val="0"/>
        </w:numPr>
        <w:spacing w:after="0"/>
        <w:ind w:left="432"/>
        <w:rPr>
          <w:color w:val="auto"/>
          <w:sz w:val="22"/>
          <w:szCs w:val="24"/>
        </w:rPr>
      </w:pPr>
      <w:r w:rsidRPr="006E6AB4">
        <w:rPr>
          <w:color w:val="auto"/>
          <w:sz w:val="22"/>
          <w:szCs w:val="24"/>
        </w:rPr>
        <w:lastRenderedPageBreak/>
        <w:t xml:space="preserve">hair and splinters etc. and put them in the plastic bags. Here is a </w:t>
      </w:r>
      <w:r w:rsidRPr="006E6AB4">
        <w:rPr>
          <w:rFonts w:ascii="Times New Roman" w:hAnsi="Times New Roman" w:cs="Times New Roman"/>
          <w:color w:val="auto"/>
          <w:szCs w:val="24"/>
        </w:rPr>
        <w:t>Ḥ</w:t>
      </w:r>
      <w:r w:rsidRPr="006E6AB4">
        <w:rPr>
          <w:color w:val="auto"/>
          <w:sz w:val="22"/>
          <w:szCs w:val="24"/>
        </w:rPr>
        <w:t>adīš in this regard:</w:t>
      </w:r>
    </w:p>
    <w:p w14:paraId="43D5E053" w14:textId="77777777" w:rsidR="00FC7C26" w:rsidRPr="006E6AB4" w:rsidRDefault="00FC7C26" w:rsidP="00D260A6">
      <w:pPr>
        <w:pStyle w:val="ModBkBklNumberListing"/>
        <w:numPr>
          <w:ilvl w:val="0"/>
          <w:numId w:val="0"/>
        </w:numPr>
        <w:spacing w:after="0"/>
        <w:ind w:left="432"/>
        <w:rPr>
          <w:color w:val="auto"/>
          <w:sz w:val="22"/>
          <w:szCs w:val="24"/>
        </w:rPr>
      </w:pPr>
      <w:r w:rsidRPr="006E6AB4">
        <w:rPr>
          <w:color w:val="auto"/>
          <w:sz w:val="22"/>
          <w:szCs w:val="24"/>
        </w:rPr>
        <w:t xml:space="preserve">The Holy Prophet </w:t>
      </w:r>
      <w:r w:rsidRPr="006E6AB4">
        <w:rPr>
          <w:rStyle w:val="ModBkBklDuaiyyaKalimatChar"/>
          <w:rFonts w:cs="Al_Mushaf"/>
          <w:color w:val="auto"/>
          <w:sz w:val="14"/>
          <w:szCs w:val="14"/>
          <w:rtl/>
          <w:lang w:bidi="ar-SA"/>
        </w:rPr>
        <w:t>صَلَّى اللهُ تَعَالٰى عَلَيْهِ وَاٰلِهٖ وَسَلَّم</w:t>
      </w:r>
      <w:r w:rsidRPr="006E6AB4">
        <w:rPr>
          <w:color w:val="auto"/>
          <w:sz w:val="22"/>
          <w:szCs w:val="24"/>
        </w:rPr>
        <w:t xml:space="preserve"> has said, ‘If anyone removes something painful </w:t>
      </w:r>
      <w:r w:rsidRPr="006E6AB4">
        <w:rPr>
          <w:color w:val="auto"/>
          <w:spacing w:val="-2"/>
          <w:sz w:val="22"/>
          <w:szCs w:val="24"/>
        </w:rPr>
        <w:t xml:space="preserve">from the Masjid, Allah </w:t>
      </w:r>
      <w:r w:rsidRPr="006E6AB4">
        <w:rPr>
          <w:rStyle w:val="ModArabicTextinbodyChar"/>
          <w:rFonts w:cs="Al_Mushaf"/>
          <w:color w:val="auto"/>
          <w:spacing w:val="-2"/>
          <w:sz w:val="14"/>
          <w:szCs w:val="14"/>
          <w:rtl/>
          <w:lang w:bidi="ar-SA"/>
        </w:rPr>
        <w:t>عَزَّوَجَلَّ</w:t>
      </w:r>
      <w:r w:rsidRPr="006E6AB4">
        <w:rPr>
          <w:color w:val="auto"/>
          <w:spacing w:val="-2"/>
          <w:sz w:val="22"/>
          <w:szCs w:val="24"/>
        </w:rPr>
        <w:t xml:space="preserve"> will make a house for him in the Heaven.’ </w:t>
      </w:r>
      <w:r w:rsidRPr="006E6AB4">
        <w:rPr>
          <w:rStyle w:val="ModBkBklCitationsChar"/>
          <w:color w:val="auto"/>
          <w:spacing w:val="-2"/>
          <w:sz w:val="18"/>
          <w:szCs w:val="16"/>
        </w:rPr>
        <w:t>(Sunan Ibn Mājaĥ,</w:t>
      </w:r>
      <w:r w:rsidR="008A5658" w:rsidRPr="006E6AB4">
        <w:rPr>
          <w:rStyle w:val="ModBkBklCitationsChar"/>
          <w:color w:val="auto"/>
          <w:spacing w:val="-2"/>
          <w:sz w:val="18"/>
          <w:szCs w:val="16"/>
        </w:rPr>
        <w:t xml:space="preserve"> vol. 1,</w:t>
      </w:r>
      <w:r w:rsidRPr="006E6AB4">
        <w:rPr>
          <w:rStyle w:val="ModBkBklCitationsChar"/>
          <w:color w:val="auto"/>
          <w:spacing w:val="-2"/>
          <w:sz w:val="18"/>
          <w:szCs w:val="16"/>
        </w:rPr>
        <w:t xml:space="preserve"> pp. 419, Ḥadīš 757)</w:t>
      </w:r>
    </w:p>
    <w:p w14:paraId="7F0BA50B"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Avoid pulling out threads or fluff from the mats and breaking off splinters from the mats of the Masjid (keep this in mind everywhere).</w:t>
      </w:r>
    </w:p>
    <w:p w14:paraId="7CC78F7A"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 xml:space="preserve">Don’t give any money etc. to beggars in Masjid because begging in the Masjid is </w:t>
      </w:r>
      <w:r w:rsidRPr="006E6AB4">
        <w:rPr>
          <w:rFonts w:ascii="Times New Roman" w:hAnsi="Times New Roman" w:cs="Times New Roman"/>
          <w:color w:val="auto"/>
          <w:szCs w:val="24"/>
        </w:rPr>
        <w:t>Ḥ</w:t>
      </w:r>
      <w:r w:rsidRPr="006E6AB4">
        <w:rPr>
          <w:color w:val="auto"/>
          <w:sz w:val="22"/>
          <w:szCs w:val="24"/>
        </w:rPr>
        <w:t>arām</w:t>
      </w:r>
      <w:r w:rsidR="005B2DBA" w:rsidRPr="006E6AB4">
        <w:rPr>
          <w:color w:val="auto"/>
          <w:sz w:val="22"/>
          <w:szCs w:val="24"/>
        </w:rPr>
        <w:fldChar w:fldCharType="begin"/>
      </w:r>
      <w:r w:rsidRPr="006E6AB4">
        <w:rPr>
          <w:color w:val="auto"/>
          <w:sz w:val="22"/>
          <w:szCs w:val="24"/>
        </w:rPr>
        <w:instrText xml:space="preserve"> XE "</w:instrText>
      </w:r>
      <w:r w:rsidRPr="006E6AB4">
        <w:rPr>
          <w:rFonts w:ascii="Times New Roman" w:hAnsi="Times New Roman" w:cs="Times New Roman"/>
          <w:color w:val="auto"/>
          <w:szCs w:val="24"/>
        </w:rPr>
        <w:instrText>Ḥ</w:instrText>
      </w:r>
      <w:r w:rsidRPr="006E6AB4">
        <w:rPr>
          <w:color w:val="auto"/>
          <w:sz w:val="22"/>
          <w:szCs w:val="24"/>
        </w:rPr>
        <w:instrText xml:space="preserve">arām:begging in the Masjid" </w:instrText>
      </w:r>
      <w:r w:rsidR="005B2DBA" w:rsidRPr="006E6AB4">
        <w:rPr>
          <w:color w:val="auto"/>
          <w:sz w:val="22"/>
          <w:szCs w:val="24"/>
        </w:rPr>
        <w:fldChar w:fldCharType="end"/>
      </w:r>
      <w:r w:rsidRPr="006E6AB4">
        <w:rPr>
          <w:color w:val="auto"/>
          <w:sz w:val="22"/>
          <w:szCs w:val="24"/>
        </w:rPr>
        <w:t xml:space="preserve"> and it is prohibited to give them anything inside the Masjid. A’lā </w:t>
      </w:r>
      <w:r w:rsidRPr="006E6AB4">
        <w:rPr>
          <w:rFonts w:ascii="Times New Roman" w:hAnsi="Times New Roman" w:cs="Times New Roman"/>
          <w:color w:val="auto"/>
          <w:szCs w:val="24"/>
        </w:rPr>
        <w:t>Ḥ</w:t>
      </w:r>
      <w:r w:rsidRPr="006E6AB4">
        <w:rPr>
          <w:color w:val="auto"/>
          <w:sz w:val="22"/>
          <w:szCs w:val="24"/>
        </w:rPr>
        <w:t>a</w:t>
      </w:r>
      <w:r w:rsidRPr="006E6AB4">
        <w:rPr>
          <w:rFonts w:ascii="Times New Roman" w:hAnsi="Times New Roman" w:cs="Times New Roman"/>
          <w:color w:val="auto"/>
          <w:szCs w:val="24"/>
        </w:rPr>
        <w:t>ḍ</w:t>
      </w:r>
      <w:r w:rsidRPr="006E6AB4">
        <w:rPr>
          <w:color w:val="auto"/>
          <w:sz w:val="22"/>
          <w:szCs w:val="24"/>
        </w:rPr>
        <w:t>rat</w:t>
      </w:r>
      <w:r w:rsidR="009174B9" w:rsidRPr="006E6AB4">
        <w:rPr>
          <w:color w:val="auto"/>
          <w:sz w:val="22"/>
          <w:szCs w:val="24"/>
        </w:rPr>
        <w:t xml:space="preserve">   </w:t>
      </w:r>
      <w:r w:rsidRPr="006E6AB4">
        <w:rPr>
          <w:color w:val="auto"/>
          <w:sz w:val="22"/>
          <w:szCs w:val="24"/>
        </w:rPr>
        <w:t xml:space="preserve">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said: If someone gives one penny to a beggar in the Masjid he should give seventy pence as charity (</w:t>
      </w:r>
      <w:r w:rsidRPr="006E6AB4">
        <w:rPr>
          <w:rFonts w:ascii="Times New Roman" w:hAnsi="Times New Roman" w:cs="Times New Roman"/>
          <w:color w:val="auto"/>
          <w:szCs w:val="24"/>
        </w:rPr>
        <w:t>Ṣ</w:t>
      </w:r>
      <w:r w:rsidRPr="006E6AB4">
        <w:rPr>
          <w:color w:val="auto"/>
          <w:sz w:val="22"/>
          <w:szCs w:val="24"/>
        </w:rPr>
        <w:t xml:space="preserve">adaqaĥ) in expiation. (Don’t give this </w:t>
      </w:r>
      <w:r w:rsidRPr="006E6AB4">
        <w:rPr>
          <w:rFonts w:ascii="Times New Roman" w:hAnsi="Times New Roman" w:cs="Times New Roman"/>
          <w:color w:val="auto"/>
          <w:szCs w:val="24"/>
        </w:rPr>
        <w:t>Ṣ</w:t>
      </w:r>
      <w:r w:rsidRPr="006E6AB4">
        <w:rPr>
          <w:color w:val="auto"/>
          <w:sz w:val="22"/>
          <w:szCs w:val="24"/>
        </w:rPr>
        <w:t xml:space="preserve">adaqaĥ to a beggar in the Masjid). </w:t>
      </w:r>
      <w:r w:rsidRPr="006E6AB4">
        <w:rPr>
          <w:rStyle w:val="ModBkBklCitationsChar"/>
          <w:color w:val="auto"/>
          <w:sz w:val="18"/>
          <w:szCs w:val="16"/>
        </w:rPr>
        <w:t>(Fat</w:t>
      </w:r>
      <w:r w:rsidR="00697C36" w:rsidRPr="006E6AB4">
        <w:rPr>
          <w:rStyle w:val="ModBkBklCitationsChar"/>
          <w:color w:val="auto"/>
          <w:sz w:val="18"/>
          <w:szCs w:val="16"/>
        </w:rPr>
        <w:t>āwā Razawiyyaĥ (Jadīd), vol. 16, pp. 418</w:t>
      </w:r>
      <w:r w:rsidRPr="006E6AB4">
        <w:rPr>
          <w:rStyle w:val="ModBkBklCitationsChar"/>
          <w:color w:val="auto"/>
          <w:sz w:val="18"/>
          <w:szCs w:val="16"/>
        </w:rPr>
        <w:t>)</w:t>
      </w:r>
    </w:p>
    <w:p w14:paraId="0ED83E86"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There is no harm in taking only one foot out of the Masjid.</w:t>
      </w:r>
    </w:p>
    <w:p w14:paraId="18E35042"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There is no harm in sticking both hands and head out of the Masjid either.</w:t>
      </w:r>
    </w:p>
    <w:p w14:paraId="638AA295"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pacing w:val="-2"/>
          <w:sz w:val="22"/>
          <w:szCs w:val="24"/>
        </w:rPr>
        <w:t>If a Mu’takif comes out of the Masjid by mistake, but then comes back into the Masjid</w:t>
      </w:r>
      <w:r w:rsidRPr="006E6AB4">
        <w:rPr>
          <w:color w:val="auto"/>
          <w:sz w:val="22"/>
          <w:szCs w:val="24"/>
        </w:rPr>
        <w:t xml:space="preserve"> instantly as soon as he recalls I’tikāf, his I’tikāf will become invalid.</w:t>
      </w:r>
    </w:p>
    <w:p w14:paraId="588C0738"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 xml:space="preserve">If a Mu’takif suffers from such an illness that can only be treated outside the Masjid, </w:t>
      </w:r>
      <w:r w:rsidRPr="006E6AB4">
        <w:rPr>
          <w:color w:val="auto"/>
          <w:spacing w:val="-3"/>
          <w:sz w:val="22"/>
          <w:szCs w:val="24"/>
        </w:rPr>
        <w:t>though he can exit the Masjid for treatment in this case, his I’tikāf will become invalid.</w:t>
      </w:r>
      <w:r w:rsidRPr="006E6AB4">
        <w:rPr>
          <w:color w:val="auto"/>
          <w:sz w:val="22"/>
          <w:szCs w:val="24"/>
        </w:rPr>
        <w:t xml:space="preserve"> However, invalidating it will not be a sin. He must make up for that one day.</w:t>
      </w:r>
    </w:p>
    <w:p w14:paraId="0EFDC810"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If there is no one to bring the Mu’takif food and water, he can exit the Masjid for this purpose, but he has to eat and drink inside the Masjid.</w:t>
      </w:r>
    </w:p>
    <w:p w14:paraId="38F0C3B0"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 xml:space="preserve">Allah </w:t>
      </w:r>
      <w:r w:rsidRPr="006E6AB4">
        <w:rPr>
          <w:rStyle w:val="ModArabicTextinbodyChar"/>
          <w:rFonts w:cs="Al_Mushaf"/>
          <w:color w:val="auto"/>
          <w:sz w:val="14"/>
          <w:szCs w:val="14"/>
          <w:rtl/>
          <w:lang w:bidi="ar-SA"/>
        </w:rPr>
        <w:t>عَزَّوَجَلَّ</w:t>
      </w:r>
      <w:r w:rsidRPr="006E6AB4">
        <w:rPr>
          <w:color w:val="auto"/>
          <w:sz w:val="22"/>
          <w:szCs w:val="24"/>
        </w:rPr>
        <w:t xml:space="preserve"> forbid, if any unfortunate person utters a statement of unbelief and </w:t>
      </w:r>
      <w:r w:rsidRPr="006E6AB4">
        <w:rPr>
          <w:color w:val="auto"/>
          <w:spacing w:val="-2"/>
          <w:sz w:val="22"/>
          <w:szCs w:val="24"/>
        </w:rPr>
        <w:t>becomes a Murtad (apostate) his I’tikāf will become invalid. He must renew his faith,</w:t>
      </w:r>
      <w:r w:rsidRPr="006E6AB4">
        <w:rPr>
          <w:color w:val="auto"/>
          <w:sz w:val="22"/>
          <w:szCs w:val="24"/>
        </w:rPr>
        <w:t xml:space="preserve"> </w:t>
      </w:r>
      <w:r w:rsidRPr="006E6AB4">
        <w:rPr>
          <w:color w:val="auto"/>
          <w:spacing w:val="-3"/>
          <w:sz w:val="22"/>
          <w:szCs w:val="24"/>
        </w:rPr>
        <w:t>i.e. to repent of the statement of unbelief and recite Kalimaĥ of Shaĥādaĥ. (He should)</w:t>
      </w:r>
      <w:r w:rsidRPr="006E6AB4">
        <w:rPr>
          <w:color w:val="auto"/>
          <w:sz w:val="22"/>
          <w:szCs w:val="24"/>
        </w:rPr>
        <w:t xml:space="preserve"> renew his Ba</w:t>
      </w:r>
      <w:r w:rsidR="00F4737B" w:rsidRPr="006E6AB4">
        <w:rPr>
          <w:color w:val="auto"/>
          <w:sz w:val="22"/>
          <w:szCs w:val="24"/>
        </w:rPr>
        <w:t>y</w:t>
      </w:r>
      <w:r w:rsidRPr="006E6AB4">
        <w:rPr>
          <w:color w:val="auto"/>
          <w:sz w:val="22"/>
          <w:szCs w:val="24"/>
        </w:rPr>
        <w:t>’at</w:t>
      </w:r>
      <w:r w:rsidR="005B2DBA" w:rsidRPr="006E6AB4">
        <w:rPr>
          <w:color w:val="auto"/>
          <w:sz w:val="22"/>
          <w:szCs w:val="24"/>
        </w:rPr>
        <w:fldChar w:fldCharType="begin"/>
      </w:r>
      <w:r w:rsidRPr="006E6AB4">
        <w:rPr>
          <w:color w:val="auto"/>
          <w:sz w:val="22"/>
          <w:szCs w:val="24"/>
        </w:rPr>
        <w:instrText xml:space="preserve"> XE "Ba</w:instrText>
      </w:r>
      <w:r w:rsidR="00441829" w:rsidRPr="006E6AB4">
        <w:rPr>
          <w:color w:val="auto"/>
          <w:sz w:val="22"/>
          <w:szCs w:val="24"/>
        </w:rPr>
        <w:instrText>y</w:instrText>
      </w:r>
      <w:r w:rsidRPr="006E6AB4">
        <w:rPr>
          <w:color w:val="auto"/>
          <w:sz w:val="22"/>
          <w:szCs w:val="24"/>
        </w:rPr>
        <w:instrText xml:space="preserve">’at" </w:instrText>
      </w:r>
      <w:r w:rsidR="005B2DBA" w:rsidRPr="006E6AB4">
        <w:rPr>
          <w:color w:val="auto"/>
          <w:sz w:val="22"/>
          <w:szCs w:val="24"/>
        </w:rPr>
        <w:fldChar w:fldCharType="end"/>
      </w:r>
      <w:r w:rsidRPr="006E6AB4">
        <w:rPr>
          <w:color w:val="auto"/>
          <w:sz w:val="22"/>
          <w:szCs w:val="24"/>
        </w:rPr>
        <w:t xml:space="preserve">, and if he is married, he must renew his </w:t>
      </w:r>
      <w:r w:rsidRPr="006E6AB4">
        <w:rPr>
          <w:rStyle w:val="ModBkBklBodyParagraphChar"/>
          <w:color w:val="auto"/>
          <w:sz w:val="22"/>
          <w:szCs w:val="24"/>
        </w:rPr>
        <w:t>Nikā</w:t>
      </w:r>
      <w:r w:rsidRPr="006E6AB4">
        <w:rPr>
          <w:rStyle w:val="ModBkBklBodyParagraphChar"/>
          <w:rFonts w:ascii="Times New Roman" w:hAnsi="Times New Roman" w:cs="Times New Roman"/>
          <w:color w:val="auto"/>
          <w:szCs w:val="24"/>
        </w:rPr>
        <w:t>ḥ</w:t>
      </w:r>
      <w:r w:rsidR="005B2DBA" w:rsidRPr="006E6AB4">
        <w:rPr>
          <w:rStyle w:val="ModBkBklBodyParagraphChar"/>
          <w:rFonts w:ascii="Times New Roman" w:hAnsi="Times New Roman" w:cs="Times New Roman"/>
          <w:color w:val="auto"/>
          <w:szCs w:val="24"/>
        </w:rPr>
        <w:fldChar w:fldCharType="begin"/>
      </w:r>
      <w:r w:rsidRPr="006E6AB4">
        <w:rPr>
          <w:color w:val="auto"/>
          <w:sz w:val="22"/>
          <w:szCs w:val="24"/>
        </w:rPr>
        <w:instrText xml:space="preserve"> XE "</w:instrText>
      </w:r>
      <w:r w:rsidRPr="006E6AB4">
        <w:rPr>
          <w:rStyle w:val="ModBkBklBodyParagraphChar"/>
          <w:color w:val="auto"/>
          <w:sz w:val="22"/>
          <w:szCs w:val="24"/>
        </w:rPr>
        <w:instrText>Nikā</w:instrText>
      </w:r>
      <w:r w:rsidRPr="006E6AB4">
        <w:rPr>
          <w:rStyle w:val="ModBkBklBodyParagraphChar"/>
          <w:rFonts w:ascii="Times New Roman" w:hAnsi="Times New Roman" w:cs="Times New Roman"/>
          <w:color w:val="auto"/>
          <w:szCs w:val="24"/>
        </w:rPr>
        <w:instrText>ḥ</w:instrText>
      </w:r>
      <w:r w:rsidRPr="006E6AB4">
        <w:rPr>
          <w:color w:val="auto"/>
          <w:sz w:val="22"/>
          <w:szCs w:val="24"/>
        </w:rPr>
        <w:instrText xml:space="preserve">" </w:instrText>
      </w:r>
      <w:r w:rsidR="005B2DBA" w:rsidRPr="006E6AB4">
        <w:rPr>
          <w:rStyle w:val="ModBkBklBodyParagraphChar"/>
          <w:rFonts w:ascii="Times New Roman" w:hAnsi="Times New Roman" w:cs="Times New Roman"/>
          <w:color w:val="auto"/>
          <w:szCs w:val="24"/>
        </w:rPr>
        <w:fldChar w:fldCharType="end"/>
      </w:r>
      <w:r w:rsidRPr="006E6AB4">
        <w:rPr>
          <w:color w:val="auto"/>
          <w:sz w:val="22"/>
          <w:szCs w:val="24"/>
        </w:rPr>
        <w:t>. He is not required to make up for his I’tikāf because religious apostasy ruins all previous good deeds.</w:t>
      </w:r>
    </w:p>
    <w:p w14:paraId="0790016C" w14:textId="77777777" w:rsidR="00C9587C" w:rsidRDefault="00C9587C" w:rsidP="00D260A6">
      <w:pPr>
        <w:spacing w:after="0" w:line="240" w:lineRule="auto"/>
        <w:rPr>
          <w:rFonts w:ascii="Minion Pro" w:hAnsi="Minion Pro"/>
          <w:szCs w:val="24"/>
        </w:rPr>
      </w:pPr>
      <w:r>
        <w:rPr>
          <w:szCs w:val="24"/>
        </w:rPr>
        <w:br w:type="page"/>
      </w:r>
    </w:p>
    <w:p w14:paraId="3A932E7A"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lastRenderedPageBreak/>
        <w:t xml:space="preserve">Allah </w:t>
      </w:r>
      <w:r w:rsidRPr="006E6AB4">
        <w:rPr>
          <w:rStyle w:val="ModArabicTextinbodyChar"/>
          <w:rFonts w:cs="Al_Mushaf"/>
          <w:color w:val="auto"/>
          <w:sz w:val="14"/>
          <w:szCs w:val="14"/>
          <w:rtl/>
          <w:lang w:bidi="ar-SA"/>
        </w:rPr>
        <w:t>عَزَّوَجَلَّ</w:t>
      </w:r>
      <w:r w:rsidRPr="006E6AB4">
        <w:rPr>
          <w:color w:val="auto"/>
          <w:sz w:val="22"/>
          <w:szCs w:val="24"/>
        </w:rPr>
        <w:t xml:space="preserve"> forbid, if a Mu’takif takes an intoxicant or shaves his beard, a blessed and holy Sunnaĥ, then despite the fact that both of these acts are already </w:t>
      </w:r>
      <w:r w:rsidRPr="006E6AB4">
        <w:rPr>
          <w:rFonts w:ascii="Times New Roman" w:hAnsi="Times New Roman" w:cs="Times New Roman"/>
          <w:color w:val="auto"/>
          <w:szCs w:val="24"/>
        </w:rPr>
        <w:t>Ḥ</w:t>
      </w:r>
      <w:r w:rsidRPr="006E6AB4">
        <w:rPr>
          <w:color w:val="auto"/>
          <w:sz w:val="22"/>
          <w:szCs w:val="24"/>
        </w:rPr>
        <w:t>arām and even greater sins inside the Masjid, his I’tikāf will not become invalid.</w:t>
      </w:r>
    </w:p>
    <w:p w14:paraId="3B6AD889"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 xml:space="preserve">It is quite permissible for a Mu’takif to trim his beard or hair (according to Sharī’aĥ and Sunnaĥ) or apply oil to his hair or beard, provided he carefully does it sitting on </w:t>
      </w:r>
      <w:r w:rsidRPr="006E6AB4">
        <w:rPr>
          <w:color w:val="auto"/>
          <w:spacing w:val="-2"/>
          <w:sz w:val="22"/>
          <w:szCs w:val="24"/>
        </w:rPr>
        <w:t>his own piece of cloth. He must neither stain the Masjid mats with oil nor let strands</w:t>
      </w:r>
      <w:r w:rsidRPr="006E6AB4">
        <w:rPr>
          <w:color w:val="auto"/>
          <w:sz w:val="22"/>
          <w:szCs w:val="24"/>
        </w:rPr>
        <w:t xml:space="preserve"> of hair fall on them.</w:t>
      </w:r>
    </w:p>
    <w:p w14:paraId="0D01CDEC"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A Mu’takif can study books of a religious Madrasaĥ.</w:t>
      </w:r>
    </w:p>
    <w:p w14:paraId="19459B85"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At night, a Mu’takif can study religious books using the Masjid lights for as long as the lights are normally turned on. If he wants to use lights later than usual timings, he should approach the Masjid committee or administration and offer them an appropriate amount for consuming Masjid’s electricity.</w:t>
      </w:r>
    </w:p>
    <w:p w14:paraId="1E6C0D6B"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Avoid reading newspapers in the Masjid as they are usually full of images of living beings, and even films advertisements.</w:t>
      </w:r>
    </w:p>
    <w:p w14:paraId="324B7C04"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If someone steals the shoes of a Mu’takif or those of any other Islamic brother and runs away, the Mu’takif cannot exit the Masjid to catch him. If he does so, his I’tikāf will become invalid.</w:t>
      </w:r>
    </w:p>
    <w:p w14:paraId="14E17D7F"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If there are several floors in the Masjid and the stairs to the upper floors are within the Masjid precincts, the Mu’takif can freely go to the upper floors as well as the roof. However, climbing onto the roof of the Masjid unnecessarily is Makrūĥ and disrespect of the Masjid.</w:t>
      </w:r>
    </w:p>
    <w:p w14:paraId="29983506"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pacing w:val="-2"/>
          <w:sz w:val="22"/>
          <w:szCs w:val="24"/>
        </w:rPr>
        <w:t>If a Mu’takif wants to listen to the cassettes of Sunnaĥ-Inspiring speeches and Na’ats</w:t>
      </w:r>
      <w:r w:rsidRPr="006E6AB4">
        <w:rPr>
          <w:color w:val="auto"/>
          <w:sz w:val="22"/>
          <w:szCs w:val="24"/>
        </w:rPr>
        <w:t xml:space="preserve"> </w:t>
      </w:r>
      <w:r w:rsidRPr="006E6AB4">
        <w:rPr>
          <w:color w:val="auto"/>
          <w:spacing w:val="-2"/>
          <w:sz w:val="22"/>
          <w:szCs w:val="24"/>
        </w:rPr>
        <w:t>he should use his own batteries in his cassette player. If he wants to listen to cassettes</w:t>
      </w:r>
      <w:r w:rsidRPr="006E6AB4">
        <w:rPr>
          <w:color w:val="auto"/>
          <w:sz w:val="22"/>
          <w:szCs w:val="24"/>
        </w:rPr>
        <w:t xml:space="preserve"> using Masjid’s electricity, it is better to estimate the total amount of electricity he has used and pay for it (at the end) with a bit extra to the committee. The Mu’takif should be careful not to disturb the worshipping or resting people while listening to cassettes.</w:t>
      </w:r>
    </w:p>
    <w:p w14:paraId="4F36F062"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If the Masjid ceiling etc. collapses or someone turns the Mu’takif out of the Masjid he should instantly go to any other Masjid and continue his I’tikāf over there. His I’tikāf will still be valid.</w:t>
      </w:r>
    </w:p>
    <w:p w14:paraId="09B0CB34" w14:textId="77777777" w:rsidR="00C9587C" w:rsidRDefault="00C9587C" w:rsidP="00D260A6">
      <w:pPr>
        <w:spacing w:after="0" w:line="240" w:lineRule="auto"/>
        <w:rPr>
          <w:rFonts w:ascii="Minion Pro" w:hAnsi="Minion Pro"/>
          <w:spacing w:val="-2"/>
          <w:szCs w:val="24"/>
        </w:rPr>
      </w:pPr>
      <w:r>
        <w:rPr>
          <w:spacing w:val="-2"/>
          <w:szCs w:val="24"/>
        </w:rPr>
        <w:br w:type="page"/>
      </w:r>
    </w:p>
    <w:p w14:paraId="5E703712"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pacing w:val="-2"/>
          <w:sz w:val="22"/>
          <w:szCs w:val="24"/>
        </w:rPr>
        <w:lastRenderedPageBreak/>
        <w:t xml:space="preserve">During I’tikāf, a Mu’takif should spend as much time as possible offering Nafl </w:t>
      </w:r>
      <w:r w:rsidRPr="006E6AB4">
        <w:rPr>
          <w:rFonts w:ascii="Times New Roman" w:hAnsi="Times New Roman" w:cs="Times New Roman"/>
          <w:color w:val="auto"/>
          <w:spacing w:val="-2"/>
          <w:szCs w:val="24"/>
        </w:rPr>
        <w:t>Ṣ</w:t>
      </w:r>
      <w:r w:rsidRPr="006E6AB4">
        <w:rPr>
          <w:color w:val="auto"/>
          <w:spacing w:val="-2"/>
          <w:sz w:val="22"/>
          <w:szCs w:val="24"/>
        </w:rPr>
        <w:t>alāĥ,</w:t>
      </w:r>
      <w:r w:rsidRPr="006E6AB4">
        <w:rPr>
          <w:color w:val="auto"/>
          <w:sz w:val="22"/>
          <w:szCs w:val="24"/>
        </w:rPr>
        <w:t xml:space="preserve"> reciting the Holy Quran, Żikr, </w:t>
      </w:r>
      <w:r w:rsidRPr="006E6AB4">
        <w:rPr>
          <w:rFonts w:ascii="Times New Roman" w:hAnsi="Times New Roman" w:cs="Times New Roman"/>
          <w:color w:val="auto"/>
          <w:szCs w:val="24"/>
        </w:rPr>
        <w:t>Ṣ</w:t>
      </w:r>
      <w:r w:rsidRPr="006E6AB4">
        <w:rPr>
          <w:color w:val="auto"/>
          <w:sz w:val="22"/>
          <w:szCs w:val="24"/>
        </w:rPr>
        <w:t>alāt-‘Alan-Nabī, studying, learning and teaching Sunan and supplications.</w:t>
      </w:r>
    </w:p>
    <w:p w14:paraId="11FD9BB0"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 xml:space="preserve">If a Mu’takif uses a curtain in the Masjid for I’tikāf he should not take up a large space of the Masjid so that the people offering </w:t>
      </w:r>
      <w:r w:rsidRPr="006E6AB4">
        <w:rPr>
          <w:rFonts w:ascii="Times New Roman" w:hAnsi="Times New Roman" w:cs="Times New Roman"/>
          <w:color w:val="auto"/>
          <w:szCs w:val="24"/>
        </w:rPr>
        <w:t>Ṣ</w:t>
      </w:r>
      <w:r w:rsidRPr="006E6AB4">
        <w:rPr>
          <w:color w:val="auto"/>
          <w:sz w:val="22"/>
          <w:szCs w:val="24"/>
        </w:rPr>
        <w:t xml:space="preserve">alāĥ would not be inconvenienced. A’lā </w:t>
      </w:r>
      <w:r w:rsidRPr="006E6AB4">
        <w:rPr>
          <w:rFonts w:ascii="Times New Roman" w:hAnsi="Times New Roman" w:cs="Times New Roman"/>
          <w:color w:val="auto"/>
          <w:szCs w:val="24"/>
        </w:rPr>
        <w:t>Ḥ</w:t>
      </w:r>
      <w:r w:rsidRPr="006E6AB4">
        <w:rPr>
          <w:color w:val="auto"/>
          <w:sz w:val="22"/>
          <w:szCs w:val="24"/>
        </w:rPr>
        <w:t>a</w:t>
      </w:r>
      <w:r w:rsidRPr="006E6AB4">
        <w:rPr>
          <w:rFonts w:ascii="Times New Roman" w:hAnsi="Times New Roman" w:cs="Times New Roman"/>
          <w:color w:val="auto"/>
          <w:szCs w:val="24"/>
        </w:rPr>
        <w:t>ḍ</w:t>
      </w:r>
      <w:r w:rsidRPr="006E6AB4">
        <w:rPr>
          <w:color w:val="auto"/>
          <w:sz w:val="22"/>
          <w:szCs w:val="24"/>
        </w:rPr>
        <w:t xml:space="preserve">rat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said: It is strictly forbidden to keep things that reduce the space for </w:t>
      </w:r>
      <w:r w:rsidRPr="006E6AB4">
        <w:rPr>
          <w:rFonts w:ascii="Times New Roman" w:hAnsi="Times New Roman" w:cs="Times New Roman"/>
          <w:color w:val="auto"/>
          <w:szCs w:val="24"/>
        </w:rPr>
        <w:t>Ṣ</w:t>
      </w:r>
      <w:r w:rsidRPr="006E6AB4">
        <w:rPr>
          <w:color w:val="auto"/>
          <w:sz w:val="22"/>
          <w:szCs w:val="24"/>
        </w:rPr>
        <w:t xml:space="preserve">alāĥ in the Masjid. </w:t>
      </w:r>
      <w:r w:rsidRPr="006E6AB4">
        <w:rPr>
          <w:rStyle w:val="ModBkBklCitationsChar"/>
          <w:color w:val="auto"/>
          <w:sz w:val="18"/>
          <w:szCs w:val="16"/>
        </w:rPr>
        <w:t>(Fa</w:t>
      </w:r>
      <w:r w:rsidR="00697C36" w:rsidRPr="006E6AB4">
        <w:rPr>
          <w:rStyle w:val="ModBkBklCitationsChar"/>
          <w:color w:val="auto"/>
          <w:sz w:val="18"/>
          <w:szCs w:val="16"/>
        </w:rPr>
        <w:t>tāwā Razawiyyaĥ (Jadīd), vol. 8, pp. 97</w:t>
      </w:r>
      <w:r w:rsidRPr="006E6AB4">
        <w:rPr>
          <w:rStyle w:val="ModBkBklCitationsChar"/>
          <w:color w:val="auto"/>
          <w:sz w:val="18"/>
          <w:szCs w:val="16"/>
        </w:rPr>
        <w:t>)</w:t>
      </w:r>
    </w:p>
    <w:p w14:paraId="494A62DD"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Keep the Masjid clean from all types of uncleanness, dirt, dust etc.</w:t>
      </w:r>
    </w:p>
    <w:p w14:paraId="45BF8D67" w14:textId="77777777" w:rsidR="00FC7C26" w:rsidRPr="006E6AB4" w:rsidRDefault="00FC7C26" w:rsidP="00D260A6">
      <w:pPr>
        <w:pStyle w:val="ModBkBklNumberListing"/>
        <w:numPr>
          <w:ilvl w:val="0"/>
          <w:numId w:val="117"/>
        </w:numPr>
        <w:spacing w:after="0"/>
        <w:ind w:left="432" w:hanging="432"/>
        <w:rPr>
          <w:color w:val="auto"/>
          <w:spacing w:val="-2"/>
          <w:sz w:val="22"/>
          <w:szCs w:val="24"/>
        </w:rPr>
      </w:pPr>
      <w:r w:rsidRPr="006E6AB4">
        <w:rPr>
          <w:color w:val="auto"/>
          <w:spacing w:val="-2"/>
          <w:sz w:val="22"/>
          <w:szCs w:val="24"/>
        </w:rPr>
        <w:t>Strictly avoid making a noise, laughing, joking etc. in the Masjid as it is a sin to do so.</w:t>
      </w:r>
    </w:p>
    <w:p w14:paraId="60A08F71" w14:textId="77777777" w:rsidR="00FC7C26" w:rsidRPr="006E6AB4" w:rsidRDefault="00FC7C26" w:rsidP="00D260A6">
      <w:pPr>
        <w:pStyle w:val="ModBkBklNumberListing"/>
        <w:numPr>
          <w:ilvl w:val="0"/>
          <w:numId w:val="117"/>
        </w:numPr>
        <w:spacing w:after="0"/>
        <w:ind w:left="432" w:hanging="432"/>
        <w:rPr>
          <w:color w:val="auto"/>
          <w:spacing w:val="-2"/>
          <w:sz w:val="22"/>
          <w:szCs w:val="24"/>
        </w:rPr>
      </w:pPr>
      <w:r w:rsidRPr="006E6AB4">
        <w:rPr>
          <w:color w:val="auto"/>
          <w:sz w:val="22"/>
          <w:szCs w:val="24"/>
        </w:rPr>
        <w:t xml:space="preserve">A Mu’takif leaves his house and heads to the Masjid in order to earn reward but it should not happen that he returns with a heap of sins. So beware, don’t utter even a </w:t>
      </w:r>
      <w:r w:rsidRPr="006E6AB4">
        <w:rPr>
          <w:color w:val="auto"/>
          <w:spacing w:val="-2"/>
          <w:sz w:val="22"/>
          <w:szCs w:val="24"/>
        </w:rPr>
        <w:t>single word in the Masjid unnecessarily. Strictly apply Madanī guard to your tongue.</w:t>
      </w:r>
    </w:p>
    <w:p w14:paraId="0AABD8E4"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 xml:space="preserve">Mu’takifīn Islamic brothers should make available all necessary items beforehand in </w:t>
      </w:r>
      <w:r w:rsidRPr="006E6AB4">
        <w:rPr>
          <w:color w:val="auto"/>
          <w:spacing w:val="-4"/>
          <w:sz w:val="22"/>
          <w:szCs w:val="24"/>
        </w:rPr>
        <w:t>the Masjid so that they don’t have to borrow anything from anyone, as asking someone</w:t>
      </w:r>
      <w:r w:rsidRPr="006E6AB4">
        <w:rPr>
          <w:color w:val="auto"/>
          <w:sz w:val="22"/>
          <w:szCs w:val="24"/>
        </w:rPr>
        <w:t xml:space="preserve"> for something isn’t nice. Some of the blessed companions </w:t>
      </w:r>
      <w:r w:rsidRPr="006E6AB4">
        <w:rPr>
          <w:rStyle w:val="ModBkBklDuaiyyaKalimatChar"/>
          <w:rFonts w:cs="Al_Mushaf"/>
          <w:color w:val="auto"/>
          <w:sz w:val="14"/>
          <w:szCs w:val="14"/>
          <w:rtl/>
        </w:rPr>
        <w:t>رَضِىَ الـلّٰـهُ تَعَالٰی عَـنْهُم</w:t>
      </w:r>
      <w:r w:rsidRPr="006E6AB4">
        <w:rPr>
          <w:color w:val="auto"/>
          <w:sz w:val="22"/>
          <w:szCs w:val="24"/>
        </w:rPr>
        <w:t xml:space="preserve"> used to avoid it so much that if even a whip of theirs would fall on the ground and they’d be on horse, they wouldn’t say, ‘Brother! Will you pass me that whip’ rather they would dismount the horse and retrieve it themselves.</w:t>
      </w:r>
    </w:p>
    <w:p w14:paraId="7DAC5973"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In the presence of other people, recite the Holy Quran in low voice so that they would not be disturbed.</w:t>
      </w:r>
    </w:p>
    <w:p w14:paraId="57F07A93"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 xml:space="preserve">If other Islamic brothers are also doing I’tikāf in the Masjid where you are Mu’takif, then ensure that you fulfil the rights of companionship in every possible manner. Serve other Mu’takifīn wholeheartedly. Try your best to fulfil their requirements and demonstrate a polite, sincere and self-sacrificing attitude. There is great reward of self-sacrifice for others. 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w:t>
      </w:r>
      <w:r w:rsidRPr="006E6AB4">
        <w:rPr>
          <w:color w:val="auto"/>
          <w:spacing w:val="-3"/>
          <w:sz w:val="22"/>
          <w:szCs w:val="24"/>
        </w:rPr>
        <w:t xml:space="preserve">‘Allah </w:t>
      </w:r>
      <w:r w:rsidRPr="006E6AB4">
        <w:rPr>
          <w:rStyle w:val="ModArabicTextinbodyChar"/>
          <w:rFonts w:cs="Al_Mushaf"/>
          <w:color w:val="auto"/>
          <w:spacing w:val="-3"/>
          <w:sz w:val="14"/>
          <w:szCs w:val="14"/>
          <w:rtl/>
          <w:lang w:bidi="ar-SA"/>
        </w:rPr>
        <w:t>عَزَّوَجَلَّ</w:t>
      </w:r>
      <w:r w:rsidRPr="006E6AB4">
        <w:rPr>
          <w:color w:val="auto"/>
          <w:spacing w:val="-3"/>
          <w:sz w:val="22"/>
          <w:szCs w:val="24"/>
        </w:rPr>
        <w:t xml:space="preserve"> forgives the person who gives someone else the thing he needs for himself.’</w:t>
      </w:r>
      <w:r w:rsidRPr="006E6AB4">
        <w:rPr>
          <w:color w:val="auto"/>
          <w:sz w:val="22"/>
          <w:szCs w:val="24"/>
        </w:rPr>
        <w:t xml:space="preserve"> </w:t>
      </w:r>
      <w:r w:rsidRPr="006E6AB4">
        <w:rPr>
          <w:rStyle w:val="ModBodyReferencesChar"/>
          <w:color w:val="auto"/>
          <w:sz w:val="18"/>
          <w:szCs w:val="24"/>
        </w:rPr>
        <w:t>(Itḥā</w:t>
      </w:r>
      <w:r w:rsidR="00697C36" w:rsidRPr="006E6AB4">
        <w:rPr>
          <w:rStyle w:val="ModBodyReferencesChar"/>
          <w:color w:val="auto"/>
          <w:sz w:val="18"/>
          <w:szCs w:val="24"/>
        </w:rPr>
        <w:t>f-us-Sādat-il-Muttaqīn, vol. 9, pp. 779</w:t>
      </w:r>
      <w:r w:rsidRPr="006E6AB4">
        <w:rPr>
          <w:rStyle w:val="ModBodyReferencesChar"/>
          <w:color w:val="auto"/>
          <w:sz w:val="18"/>
          <w:szCs w:val="24"/>
        </w:rPr>
        <w:t>)</w:t>
      </w:r>
    </w:p>
    <w:p w14:paraId="3F9B4586"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Try to teach other Mu’takifīn the supplications and Sunan you know, as it is not often that one gets such an easy opportunity of earning a treasure of reward.</w:t>
      </w:r>
    </w:p>
    <w:p w14:paraId="42C703A4" w14:textId="77777777" w:rsidR="00C9587C" w:rsidRDefault="00C9587C" w:rsidP="00D260A6">
      <w:pPr>
        <w:spacing w:after="0" w:line="240" w:lineRule="auto"/>
        <w:rPr>
          <w:rFonts w:ascii="Minion Pro" w:hAnsi="Minion Pro"/>
          <w:szCs w:val="24"/>
        </w:rPr>
      </w:pPr>
      <w:r>
        <w:rPr>
          <w:szCs w:val="24"/>
        </w:rPr>
        <w:br w:type="page"/>
      </w:r>
    </w:p>
    <w:p w14:paraId="67E37BE0"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lastRenderedPageBreak/>
        <w:t>During I’tikāf, try to practice as many Sunnaĥs as possible, for example use a mat, clay pots etc.</w:t>
      </w:r>
    </w:p>
    <w:p w14:paraId="1D141D4A"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pacing w:val="-2"/>
          <w:sz w:val="22"/>
          <w:szCs w:val="24"/>
        </w:rPr>
        <w:t>Act upon Madanī In’āmāt and fill in the Madanī In’āmāt booklet. Make a permanent</w:t>
      </w:r>
      <w:r w:rsidRPr="006E6AB4">
        <w:rPr>
          <w:color w:val="auto"/>
          <w:sz w:val="22"/>
          <w:szCs w:val="24"/>
        </w:rPr>
        <w:t xml:space="preserve"> habit of doing so.</w:t>
      </w:r>
    </w:p>
    <w:p w14:paraId="27B45C5A"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Avoid sleeping on the Masjid floor and mats because there is a risk of them being stained by sweat, hair oil or being impure in case of nocturnal emission. Therefore, do bring your own mat with you. This will give you a chance to practice the Sunnaĥ of sleeping on a mat, and the mats of the Masjid will also not get stained.</w:t>
      </w:r>
    </w:p>
    <w:p w14:paraId="4D47B293"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If you don’t have your own mat, lay down at least your own shawl.</w:t>
      </w:r>
    </w:p>
    <w:p w14:paraId="529A8EFD"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 xml:space="preserve">Sleep in the state of veil within veil whether you are in the Masjid or at home or anywhere else. If possible, make a habit of wrapping one shawl around trousers and </w:t>
      </w:r>
      <w:r w:rsidRPr="006E6AB4">
        <w:rPr>
          <w:color w:val="auto"/>
          <w:spacing w:val="-2"/>
          <w:sz w:val="22"/>
          <w:szCs w:val="24"/>
        </w:rPr>
        <w:t>cover yourself with another one because sometimes there is extreme unveiling whilst</w:t>
      </w:r>
      <w:r w:rsidRPr="006E6AB4">
        <w:rPr>
          <w:color w:val="auto"/>
          <w:sz w:val="22"/>
          <w:szCs w:val="24"/>
        </w:rPr>
        <w:t xml:space="preserve"> sleeping despite wearing clothes.</w:t>
      </w:r>
    </w:p>
    <w:p w14:paraId="0E6C54BB"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Two Islamic brothers should never sleep using the same pillow or in the same blanket/shawl etc.</w:t>
      </w:r>
    </w:p>
    <w:p w14:paraId="6CFB5516"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Similarly, avoid sleeping with your head on someone’s thigh or lap, as it may invite objections.</w:t>
      </w:r>
    </w:p>
    <w:p w14:paraId="00FC0DF4"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When you hear about the appearance of the moon of Eid-ul-Fi</w:t>
      </w:r>
      <w:r w:rsidRPr="006E6AB4">
        <w:rPr>
          <w:rFonts w:ascii="Times New Roman" w:hAnsi="Times New Roman" w:cs="Times New Roman"/>
          <w:color w:val="auto"/>
          <w:szCs w:val="24"/>
        </w:rPr>
        <w:t>ṭ</w:t>
      </w:r>
      <w:r w:rsidRPr="006E6AB4">
        <w:rPr>
          <w:color w:val="auto"/>
          <w:sz w:val="22"/>
          <w:szCs w:val="24"/>
        </w:rPr>
        <w:t>r on the 29</w:t>
      </w:r>
      <w:r w:rsidRPr="006E6AB4">
        <w:rPr>
          <w:color w:val="auto"/>
          <w:sz w:val="22"/>
          <w:szCs w:val="24"/>
          <w:vertAlign w:val="superscript"/>
        </w:rPr>
        <w:t>th</w:t>
      </w:r>
      <w:r w:rsidRPr="006E6AB4">
        <w:rPr>
          <w:color w:val="auto"/>
          <w:sz w:val="22"/>
          <w:szCs w:val="24"/>
        </w:rPr>
        <w:t xml:space="preserve"> of Ramadan or when the sun sets on the 30</w:t>
      </w:r>
      <w:r w:rsidRPr="006E6AB4">
        <w:rPr>
          <w:color w:val="auto"/>
          <w:sz w:val="22"/>
          <w:szCs w:val="24"/>
          <w:vertAlign w:val="superscript"/>
        </w:rPr>
        <w:t>th</w:t>
      </w:r>
      <w:r w:rsidRPr="006E6AB4">
        <w:rPr>
          <w:color w:val="auto"/>
          <w:sz w:val="22"/>
          <w:szCs w:val="24"/>
        </w:rPr>
        <w:t>, don’t run out of the Masjid as if you’ve just been released from prison. As soon as you hear the news of the departure of Ramadan your heart should fill with grief. The Holy month has departed from us, bid farewell to Ramadan with tears in your eyes.</w:t>
      </w:r>
    </w:p>
    <w:p w14:paraId="60AFFEEA"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 xml:space="preserve">At the end of the I’tikāf shed tears and seek forgiveness from Allah </w:t>
      </w:r>
      <w:r w:rsidRPr="006E6AB4">
        <w:rPr>
          <w:rStyle w:val="ModArabicTextinbodyChar"/>
          <w:rFonts w:cs="Al_Mushaf"/>
          <w:color w:val="auto"/>
          <w:sz w:val="14"/>
          <w:szCs w:val="14"/>
          <w:rtl/>
          <w:lang w:bidi="ar-SA"/>
        </w:rPr>
        <w:t>عَزَّوَجَلَّ</w:t>
      </w:r>
      <w:r w:rsidRPr="006E6AB4">
        <w:rPr>
          <w:color w:val="auto"/>
          <w:sz w:val="22"/>
          <w:szCs w:val="24"/>
        </w:rPr>
        <w:t xml:space="preserve"> for your </w:t>
      </w:r>
      <w:r w:rsidRPr="006E6AB4">
        <w:rPr>
          <w:color w:val="auto"/>
          <w:spacing w:val="-3"/>
          <w:sz w:val="22"/>
          <w:szCs w:val="24"/>
        </w:rPr>
        <w:t>shortcomings, mistakes and all acts of desecrating the Masjid. Make Du’ā with extreme</w:t>
      </w:r>
      <w:r w:rsidRPr="006E6AB4">
        <w:rPr>
          <w:color w:val="auto"/>
          <w:sz w:val="22"/>
          <w:szCs w:val="24"/>
        </w:rPr>
        <w:t xml:space="preserve"> humility for the acceptance of your I’tikāf and the I’tikāf of every Islamic brother and sister of the entire world and for the forgiveness of the entire Ummaĥ.</w:t>
      </w:r>
    </w:p>
    <w:p w14:paraId="5AD33677"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Apologize to each other for the violation of rights.</w:t>
      </w:r>
    </w:p>
    <w:p w14:paraId="73DD6844"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If possible, offer gifts to the servants of the Masjid in order to please them.</w:t>
      </w:r>
    </w:p>
    <w:p w14:paraId="0FF5EE45" w14:textId="77777777" w:rsidR="00C9587C" w:rsidRDefault="00C9587C" w:rsidP="00D260A6">
      <w:pPr>
        <w:spacing w:after="0" w:line="240" w:lineRule="auto"/>
        <w:rPr>
          <w:rFonts w:ascii="Minion Pro" w:hAnsi="Minion Pro"/>
          <w:szCs w:val="24"/>
        </w:rPr>
      </w:pPr>
      <w:r>
        <w:rPr>
          <w:szCs w:val="24"/>
        </w:rPr>
        <w:br w:type="page"/>
      </w:r>
    </w:p>
    <w:p w14:paraId="68C28064"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lastRenderedPageBreak/>
        <w:t>Thank the administration of the Masjid for their cooperation.</w:t>
      </w:r>
    </w:p>
    <w:p w14:paraId="08C4666E"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If possible, spend the night of Eid-ul-Fi</w:t>
      </w:r>
      <w:r w:rsidRPr="006E6AB4">
        <w:rPr>
          <w:rFonts w:ascii="Times New Roman" w:hAnsi="Times New Roman" w:cs="Times New Roman"/>
          <w:color w:val="auto"/>
          <w:szCs w:val="24"/>
        </w:rPr>
        <w:t>ṭ</w:t>
      </w:r>
      <w:r w:rsidRPr="006E6AB4">
        <w:rPr>
          <w:color w:val="auto"/>
          <w:sz w:val="22"/>
          <w:szCs w:val="24"/>
        </w:rPr>
        <w:t xml:space="preserve">r in worship, or at least offer the ‘Ishā and </w:t>
      </w:r>
      <w:r w:rsidRPr="006E6AB4">
        <w:rPr>
          <w:color w:val="auto"/>
          <w:spacing w:val="-2"/>
          <w:sz w:val="22"/>
          <w:szCs w:val="24"/>
        </w:rPr>
        <w:t xml:space="preserve">Fajr </w:t>
      </w:r>
      <w:r w:rsidRPr="006E6AB4">
        <w:rPr>
          <w:rFonts w:ascii="Times New Roman" w:hAnsi="Times New Roman" w:cs="Times New Roman"/>
          <w:color w:val="auto"/>
          <w:spacing w:val="-2"/>
          <w:szCs w:val="24"/>
        </w:rPr>
        <w:t>Ṣ</w:t>
      </w:r>
      <w:r w:rsidRPr="006E6AB4">
        <w:rPr>
          <w:color w:val="auto"/>
          <w:spacing w:val="-2"/>
          <w:sz w:val="22"/>
          <w:szCs w:val="24"/>
        </w:rPr>
        <w:t xml:space="preserve">alāĥ with Jamā’at, </w:t>
      </w:r>
      <w:r w:rsidRPr="006E6AB4">
        <w:rPr>
          <w:rStyle w:val="ModArabicTextChar"/>
          <w:rFonts w:cs="Al_Mushaf"/>
          <w:color w:val="auto"/>
          <w:spacing w:val="-2"/>
          <w:rtl/>
        </w:rPr>
        <w:t>اِنْ شَــآءَالـلّٰـه</w:t>
      </w:r>
      <w:r w:rsidRPr="006E6AB4">
        <w:rPr>
          <w:rStyle w:val="ModArabicTextChar"/>
          <w:rFonts w:cs="Al_Mushaf"/>
          <w:color w:val="auto"/>
          <w:spacing w:val="-2"/>
          <w:sz w:val="14"/>
          <w:szCs w:val="14"/>
          <w:rtl/>
        </w:rPr>
        <w:t xml:space="preserve"> </w:t>
      </w:r>
      <w:r w:rsidRPr="006E6AB4">
        <w:rPr>
          <w:rStyle w:val="ModArabicTextChar"/>
          <w:rFonts w:cs="Al_Mushaf"/>
          <w:color w:val="auto"/>
          <w:spacing w:val="-2"/>
          <w:sz w:val="12"/>
          <w:szCs w:val="12"/>
          <w:rtl/>
        </w:rPr>
        <w:t>عَزَّوَجَلَّ</w:t>
      </w:r>
      <w:r w:rsidRPr="006E6AB4">
        <w:rPr>
          <w:color w:val="auto"/>
          <w:spacing w:val="-2"/>
          <w:sz w:val="22"/>
          <w:szCs w:val="24"/>
        </w:rPr>
        <w:t xml:space="preserve"> you will be rewarded for worshipping the entire</w:t>
      </w:r>
      <w:r w:rsidRPr="006E6AB4">
        <w:rPr>
          <w:color w:val="auto"/>
          <w:sz w:val="22"/>
          <w:szCs w:val="24"/>
        </w:rPr>
        <w:t xml:space="preserve"> night, as stated in a </w:t>
      </w:r>
      <w:r w:rsidRPr="006E6AB4">
        <w:rPr>
          <w:rFonts w:ascii="Times New Roman" w:hAnsi="Times New Roman" w:cs="Times New Roman"/>
          <w:color w:val="auto"/>
          <w:szCs w:val="24"/>
        </w:rPr>
        <w:t>Ḥ</w:t>
      </w:r>
      <w:r w:rsidRPr="006E6AB4">
        <w:rPr>
          <w:color w:val="auto"/>
          <w:sz w:val="22"/>
          <w:szCs w:val="24"/>
        </w:rPr>
        <w:t>adīš.</w:t>
      </w:r>
    </w:p>
    <w:p w14:paraId="719A453A"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Try to spend the night of Eid in Nafl I’tikāf in the same Masjid where you did the Sunnaĥ I’tikāf. Sayyidunā Imām Jalāluddīn Suyū</w:t>
      </w:r>
      <w:r w:rsidRPr="006E6AB4">
        <w:rPr>
          <w:rFonts w:ascii="Times New Roman" w:hAnsi="Times New Roman" w:cs="Times New Roman"/>
          <w:color w:val="auto"/>
          <w:szCs w:val="24"/>
        </w:rPr>
        <w:t>ṭ</w:t>
      </w:r>
      <w:r w:rsidRPr="006E6AB4">
        <w:rPr>
          <w:color w:val="auto"/>
          <w:sz w:val="22"/>
          <w:szCs w:val="24"/>
        </w:rPr>
        <w:t xml:space="preserve">ī Shāfi’ī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narrated that Sayyidunā Ibrāĥīm Bin Adĥam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said: Our saints </w:t>
      </w:r>
      <w:r w:rsidRPr="006E6AB4">
        <w:rPr>
          <w:rStyle w:val="ModArabicTextinbodyChar"/>
          <w:rFonts w:cs="Al_Mushaf"/>
          <w:color w:val="auto"/>
          <w:sz w:val="14"/>
          <w:szCs w:val="14"/>
          <w:rtl/>
          <w:lang w:bidi="ar-SA"/>
        </w:rPr>
        <w:t>رَحِمَهُمُ الـلّٰـهُ تَـعَالٰی</w:t>
      </w:r>
      <w:r w:rsidRPr="006E6AB4">
        <w:rPr>
          <w:color w:val="auto"/>
          <w:sz w:val="22"/>
          <w:szCs w:val="24"/>
        </w:rPr>
        <w:t xml:space="preserve"> would like to spend the night (of Eid-ul-Fi</w:t>
      </w:r>
      <w:r w:rsidRPr="006E6AB4">
        <w:rPr>
          <w:rFonts w:ascii="Times New Roman" w:hAnsi="Times New Roman" w:cs="Times New Roman"/>
          <w:color w:val="auto"/>
          <w:szCs w:val="24"/>
        </w:rPr>
        <w:t>ṭ</w:t>
      </w:r>
      <w:r w:rsidRPr="006E6AB4">
        <w:rPr>
          <w:color w:val="auto"/>
          <w:sz w:val="22"/>
          <w:szCs w:val="24"/>
        </w:rPr>
        <w:t>r) in the Masjid so that they would begin their day (of Eid-ul-Fi</w:t>
      </w:r>
      <w:r w:rsidRPr="006E6AB4">
        <w:rPr>
          <w:rFonts w:ascii="Times New Roman" w:hAnsi="Times New Roman" w:cs="Times New Roman"/>
          <w:color w:val="auto"/>
          <w:szCs w:val="24"/>
        </w:rPr>
        <w:t>ṭ</w:t>
      </w:r>
      <w:r w:rsidRPr="006E6AB4">
        <w:rPr>
          <w:color w:val="auto"/>
          <w:sz w:val="22"/>
          <w:szCs w:val="24"/>
        </w:rPr>
        <w:t xml:space="preserve">r) in the Masjid. Sayyidunā Imām Mālik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mentions that our pious saints </w:t>
      </w:r>
      <w:r w:rsidRPr="006E6AB4">
        <w:rPr>
          <w:rStyle w:val="ModArabicTextinbodyChar"/>
          <w:rFonts w:cs="Al_Mushaf"/>
          <w:color w:val="auto"/>
          <w:sz w:val="14"/>
          <w:szCs w:val="14"/>
          <w:rtl/>
          <w:lang w:bidi="ar-SA"/>
        </w:rPr>
        <w:t>رَحِمَهُمُ الـلّٰـهُ تَـعَالٰی</w:t>
      </w:r>
      <w:r w:rsidRPr="006E6AB4">
        <w:rPr>
          <w:color w:val="auto"/>
          <w:sz w:val="22"/>
          <w:szCs w:val="24"/>
        </w:rPr>
        <w:t xml:space="preserve"> didn’t return to their homes until they had offered Eid </w:t>
      </w:r>
      <w:r w:rsidRPr="006E6AB4">
        <w:rPr>
          <w:rFonts w:ascii="Times New Roman" w:hAnsi="Times New Roman" w:cs="Times New Roman"/>
          <w:color w:val="auto"/>
          <w:szCs w:val="24"/>
        </w:rPr>
        <w:t>Ṣ</w:t>
      </w:r>
      <w:r w:rsidRPr="006E6AB4">
        <w:rPr>
          <w:color w:val="auto"/>
          <w:sz w:val="22"/>
          <w:szCs w:val="24"/>
        </w:rPr>
        <w:t xml:space="preserve">alāĥ with people. </w:t>
      </w:r>
      <w:r w:rsidR="00697C36" w:rsidRPr="006E6AB4">
        <w:rPr>
          <w:rStyle w:val="ModBkBklCitationsChar"/>
          <w:color w:val="auto"/>
          <w:sz w:val="18"/>
          <w:szCs w:val="16"/>
        </w:rPr>
        <w:t>(Ad-Dur-rul-Manšūr, vol. 1, pp. 488</w:t>
      </w:r>
      <w:r w:rsidRPr="006E6AB4">
        <w:rPr>
          <w:rStyle w:val="ModBkBklCitationsChar"/>
          <w:color w:val="auto"/>
          <w:sz w:val="18"/>
          <w:szCs w:val="16"/>
        </w:rPr>
        <w:t>)</w:t>
      </w:r>
    </w:p>
    <w:p w14:paraId="465EB5E9" w14:textId="77777777" w:rsidR="00FC7C26" w:rsidRPr="006E6AB4" w:rsidRDefault="00FC7C26" w:rsidP="00D260A6">
      <w:pPr>
        <w:pStyle w:val="ModBkBklNumberListing"/>
        <w:numPr>
          <w:ilvl w:val="0"/>
          <w:numId w:val="117"/>
        </w:numPr>
        <w:spacing w:after="0"/>
        <w:ind w:left="432" w:hanging="432"/>
        <w:rPr>
          <w:color w:val="auto"/>
          <w:sz w:val="22"/>
          <w:szCs w:val="24"/>
        </w:rPr>
      </w:pPr>
      <w:r w:rsidRPr="006E6AB4">
        <w:rPr>
          <w:color w:val="auto"/>
          <w:sz w:val="22"/>
          <w:szCs w:val="24"/>
        </w:rPr>
        <w:t xml:space="preserve">Avoid spending the blessed moments of Eid in markets. Allah </w:t>
      </w:r>
      <w:r w:rsidRPr="006E6AB4">
        <w:rPr>
          <w:rStyle w:val="ModArabicTextinbodyChar"/>
          <w:rFonts w:cs="Al_Mushaf"/>
          <w:color w:val="auto"/>
          <w:sz w:val="14"/>
          <w:szCs w:val="14"/>
          <w:rtl/>
          <w:lang w:bidi="ar-SA"/>
        </w:rPr>
        <w:t>عَزَّوَجَلَّ</w:t>
      </w:r>
      <w:r w:rsidRPr="006E6AB4">
        <w:rPr>
          <w:color w:val="auto"/>
          <w:sz w:val="22"/>
          <w:szCs w:val="24"/>
        </w:rPr>
        <w:t xml:space="preserve"> forbid, don’t </w:t>
      </w:r>
      <w:r w:rsidRPr="006E6AB4">
        <w:rPr>
          <w:color w:val="auto"/>
          <w:spacing w:val="-2"/>
          <w:sz w:val="22"/>
          <w:szCs w:val="24"/>
        </w:rPr>
        <w:t>turn the day of Eid in to a day of Wa’īd (warning) by spending it in amusement parks,</w:t>
      </w:r>
      <w:r w:rsidRPr="006E6AB4">
        <w:rPr>
          <w:color w:val="auto"/>
          <w:sz w:val="22"/>
          <w:szCs w:val="24"/>
        </w:rPr>
        <w:t xml:space="preserve"> cinemas and theatres where there is the intermingling of men and women.</w:t>
      </w:r>
    </w:p>
    <w:p w14:paraId="3A757E97" w14:textId="77777777" w:rsidR="00FC7C26" w:rsidRPr="00C9587C" w:rsidRDefault="00FC7C26" w:rsidP="00D260A6">
      <w:pPr>
        <w:pStyle w:val="Heading2"/>
      </w:pPr>
      <w:bookmarkStart w:id="2913" w:name="_Toc239320372"/>
      <w:bookmarkStart w:id="2914" w:name="_Toc294546887"/>
      <w:bookmarkStart w:id="2915" w:name="_Toc332511793"/>
      <w:bookmarkStart w:id="2916" w:name="_Toc357063966"/>
      <w:bookmarkStart w:id="2917" w:name="_Toc361436326"/>
      <w:bookmarkStart w:id="2918" w:name="_Toc361437808"/>
      <w:bookmarkStart w:id="2919" w:name="_Toc361439296"/>
      <w:bookmarkStart w:id="2920" w:name="_Toc500604624"/>
      <w:r w:rsidRPr="00C9587C">
        <w:t>Devotees of Rasūl changed my life</w:t>
      </w:r>
      <w:bookmarkEnd w:id="2913"/>
      <w:bookmarkEnd w:id="2914"/>
      <w:bookmarkEnd w:id="2915"/>
      <w:bookmarkEnd w:id="2916"/>
      <w:bookmarkEnd w:id="2917"/>
      <w:bookmarkEnd w:id="2918"/>
      <w:bookmarkEnd w:id="2919"/>
      <w:bookmarkEnd w:id="2920"/>
    </w:p>
    <w:p w14:paraId="4886439E" w14:textId="77777777" w:rsidR="00FC7C26" w:rsidRPr="006E6AB4" w:rsidRDefault="00FC7C26" w:rsidP="00D260A6">
      <w:pPr>
        <w:pStyle w:val="ModBkBklBodyParagraph"/>
        <w:spacing w:after="0"/>
        <w:rPr>
          <w:color w:val="auto"/>
          <w:sz w:val="22"/>
          <w:szCs w:val="24"/>
        </w:rPr>
      </w:pPr>
      <w:r w:rsidRPr="006E6AB4">
        <w:rPr>
          <w:color w:val="auto"/>
          <w:spacing w:val="-4"/>
          <w:sz w:val="22"/>
          <w:szCs w:val="24"/>
        </w:rPr>
        <w:t>The Mu’takifīn attending the collective I’tikāf held under the supervision of Dawat-e-Islami,</w:t>
      </w:r>
      <w:r w:rsidRPr="006E6AB4">
        <w:rPr>
          <w:color w:val="auto"/>
          <w:sz w:val="22"/>
          <w:szCs w:val="24"/>
        </w:rPr>
        <w:t xml:space="preserve"> </w:t>
      </w:r>
      <w:r w:rsidRPr="006E6AB4">
        <w:rPr>
          <w:color w:val="auto"/>
          <w:spacing w:val="-2"/>
          <w:sz w:val="22"/>
          <w:szCs w:val="24"/>
        </w:rPr>
        <w:t>a global &amp; non-political religious movement of the Quran and Sunnaĥ, should travel with</w:t>
      </w:r>
      <w:r w:rsidRPr="006E6AB4">
        <w:rPr>
          <w:color w:val="auto"/>
          <w:sz w:val="22"/>
          <w:szCs w:val="24"/>
        </w:rPr>
        <w:t xml:space="preserve"> </w:t>
      </w:r>
      <w:r w:rsidRPr="006E6AB4">
        <w:rPr>
          <w:color w:val="auto"/>
          <w:spacing w:val="-2"/>
          <w:sz w:val="22"/>
          <w:szCs w:val="24"/>
        </w:rPr>
        <w:t>Madanī Qāfilaĥs in the company of devotees of Rasūl on the night of Eid or after spending</w:t>
      </w:r>
      <w:r w:rsidRPr="006E6AB4">
        <w:rPr>
          <w:color w:val="auto"/>
          <w:sz w:val="22"/>
          <w:szCs w:val="24"/>
        </w:rPr>
        <w:t xml:space="preserve"> the whole night in the Masjid.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They will see its blessings for themselves. If one spends Eid with modern friends in a sinful environment he may well lose the spirituality of the I’tikāf. Here is a faith-refreshing Madanī blessing about a Madanī Eid Qāfilaĥ. A young Islamic brother from Lines Area, Bāb-ul-Madīnaĥ Karachi has stated:</w:t>
      </w:r>
    </w:p>
    <w:p w14:paraId="61DCD94A" w14:textId="77777777" w:rsidR="00192FBE" w:rsidRDefault="00FC7C26" w:rsidP="00D260A6">
      <w:pPr>
        <w:pStyle w:val="ModBkBklBodyParagraph"/>
        <w:spacing w:after="0"/>
        <w:rPr>
          <w:color w:val="auto"/>
          <w:sz w:val="22"/>
          <w:szCs w:val="24"/>
        </w:rPr>
      </w:pPr>
      <w:r w:rsidRPr="006E6AB4">
        <w:rPr>
          <w:color w:val="auto"/>
          <w:sz w:val="22"/>
          <w:szCs w:val="24"/>
        </w:rPr>
        <w:t xml:space="preserve">In my early life, I was a modern guy who did not offer even </w:t>
      </w:r>
      <w:r w:rsidRPr="006E6AB4">
        <w:rPr>
          <w:rFonts w:ascii="Times New Roman" w:hAnsi="Times New Roman" w:cs="Times New Roman"/>
          <w:color w:val="auto"/>
          <w:szCs w:val="24"/>
        </w:rPr>
        <w:t>Ṣ</w:t>
      </w:r>
      <w:r w:rsidRPr="006E6AB4">
        <w:rPr>
          <w:color w:val="auto"/>
          <w:sz w:val="22"/>
          <w:szCs w:val="24"/>
        </w:rPr>
        <w:t xml:space="preserve">alāĥ. I was wasting the precious moments of my life in heedlessness and sins. In the month of Ramadan 1423 A.H., making individual effort, an Islamic brother persuaded me to take part in the Sunnaĥ-Inspiring collective I’tikāf being held in Faīzān-e-Razā Masjid (Lines Area). I agreed to take part in the I’tikāf and sought permission from my family and then I did I’tikāf for the last ten days of Ramadan. During the ten days of the I’tikāf I gained many blessings in the company of devotees of Rasūl and I made a firm intention to offer </w:t>
      </w:r>
      <w:r w:rsidRPr="006E6AB4">
        <w:rPr>
          <w:rFonts w:ascii="Times New Roman" w:hAnsi="Times New Roman" w:cs="Times New Roman"/>
          <w:color w:val="auto"/>
          <w:szCs w:val="24"/>
        </w:rPr>
        <w:t>Ṣ</w:t>
      </w:r>
      <w:r w:rsidRPr="006E6AB4">
        <w:rPr>
          <w:color w:val="auto"/>
          <w:sz w:val="22"/>
          <w:szCs w:val="24"/>
        </w:rPr>
        <w:t>alāĥ steadfastly for the rest of my life. Apart from repenting of other sins, I repented of the</w:t>
      </w:r>
    </w:p>
    <w:p w14:paraId="7088E45D" w14:textId="77777777" w:rsidR="00192FBE" w:rsidRDefault="00192FBE" w:rsidP="00D260A6">
      <w:pPr>
        <w:spacing w:after="0" w:line="240" w:lineRule="auto"/>
        <w:rPr>
          <w:rFonts w:ascii="Minion Pro" w:hAnsi="Minion Pro"/>
          <w:szCs w:val="24"/>
        </w:rPr>
      </w:pPr>
      <w:r>
        <w:rPr>
          <w:szCs w:val="24"/>
        </w:rPr>
        <w:br w:type="page"/>
      </w:r>
    </w:p>
    <w:p w14:paraId="4EADC6FC" w14:textId="77777777" w:rsidR="00FC7C26" w:rsidRPr="006E6AB4" w:rsidRDefault="00FC7C26" w:rsidP="00D260A6">
      <w:pPr>
        <w:pStyle w:val="ModBkBklBodyParagraph"/>
        <w:spacing w:after="0"/>
        <w:rPr>
          <w:color w:val="auto"/>
          <w:sz w:val="22"/>
          <w:szCs w:val="24"/>
        </w:rPr>
      </w:pPr>
      <w:r w:rsidRPr="006E6AB4">
        <w:rPr>
          <w:color w:val="auto"/>
          <w:sz w:val="22"/>
          <w:szCs w:val="24"/>
        </w:rPr>
        <w:lastRenderedPageBreak/>
        <w:t>sin of shaving my beard as well. I began to wear green turban and made the intention to wear clothing according to the Sunnaĥ.</w:t>
      </w:r>
    </w:p>
    <w:p w14:paraId="7BB78D7B"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On the second day of Eid, I travelled with a Sunnaĥ-Inspiring Madanī Qāfilaĥ of the devotees of Rasūl. My love for Dawat-e-Islami intensified due to the blessings of this </w:t>
      </w:r>
      <w:r w:rsidRPr="006E6AB4">
        <w:rPr>
          <w:color w:val="auto"/>
          <w:spacing w:val="-2"/>
          <w:sz w:val="22"/>
          <w:szCs w:val="24"/>
        </w:rPr>
        <w:t>journey. Now, I wish I remain associated with the Madanī environment of Dawat-e-Islami</w:t>
      </w:r>
      <w:r w:rsidRPr="006E6AB4">
        <w:rPr>
          <w:color w:val="auto"/>
          <w:sz w:val="22"/>
          <w:szCs w:val="24"/>
        </w:rPr>
        <w:t xml:space="preserve"> </w:t>
      </w:r>
      <w:r w:rsidRPr="006E6AB4">
        <w:rPr>
          <w:color w:val="auto"/>
          <w:spacing w:val="-2"/>
          <w:sz w:val="22"/>
          <w:szCs w:val="24"/>
        </w:rPr>
        <w:t xml:space="preserve">until death. I am no longer fond of fashion. </w:t>
      </w:r>
      <w:r w:rsidRPr="006E6AB4">
        <w:rPr>
          <w:rStyle w:val="ModArabicTextChar"/>
          <w:rFonts w:cs="Al_Mushaf"/>
          <w:color w:val="auto"/>
          <w:spacing w:val="-2"/>
          <w:w w:val="120"/>
          <w:rtl/>
        </w:rPr>
        <w:t>اَلْـحَمْـدُ لـِلّٰـه</w:t>
      </w:r>
      <w:r w:rsidRPr="006E6AB4">
        <w:rPr>
          <w:rStyle w:val="ModArabicTextChar"/>
          <w:rFonts w:cs="Al_Mushaf"/>
          <w:color w:val="auto"/>
          <w:spacing w:val="-2"/>
          <w:sz w:val="14"/>
          <w:szCs w:val="14"/>
          <w:rtl/>
        </w:rPr>
        <w:t xml:space="preserve"> </w:t>
      </w:r>
      <w:r w:rsidRPr="006E6AB4">
        <w:rPr>
          <w:rStyle w:val="ModArabicTextChar"/>
          <w:rFonts w:cs="Al_Mushaf"/>
          <w:color w:val="auto"/>
          <w:spacing w:val="-2"/>
          <w:sz w:val="12"/>
          <w:szCs w:val="12"/>
          <w:rtl/>
        </w:rPr>
        <w:t>عَزَّوَجَلَّ</w:t>
      </w:r>
      <w:r w:rsidRPr="006E6AB4">
        <w:rPr>
          <w:color w:val="auto"/>
          <w:spacing w:val="-2"/>
          <w:sz w:val="22"/>
          <w:szCs w:val="24"/>
        </w:rPr>
        <w:t>! The company of devotees of Rasūl</w:t>
      </w:r>
      <w:r w:rsidRPr="006E6AB4">
        <w:rPr>
          <w:color w:val="auto"/>
          <w:sz w:val="22"/>
          <w:szCs w:val="24"/>
        </w:rPr>
        <w:t xml:space="preserve"> during the I’tikāf and journey with the Madanī Qāfilaĥ completely changed my life. Moreover, by the grace of Allah </w:t>
      </w:r>
      <w:r w:rsidRPr="006E6AB4">
        <w:rPr>
          <w:rStyle w:val="ModArabicTextinbodyChar"/>
          <w:rFonts w:cs="Al_Mushaf"/>
          <w:color w:val="auto"/>
          <w:sz w:val="14"/>
          <w:szCs w:val="14"/>
          <w:rtl/>
          <w:lang w:bidi="ar-SA"/>
        </w:rPr>
        <w:t>عَزَّوَجَلَّ</w:t>
      </w:r>
      <w:r w:rsidRPr="006E6AB4">
        <w:rPr>
          <w:color w:val="auto"/>
          <w:sz w:val="22"/>
          <w:szCs w:val="24"/>
        </w:rPr>
        <w:t>, at present I am serving the Sunnaĥ in my area as the responsible of Madanī In’āmāt.</w:t>
      </w:r>
    </w:p>
    <w:p w14:paraId="4BBBA304" w14:textId="77777777" w:rsidR="00FC7C26" w:rsidRPr="006E6AB4" w:rsidRDefault="00FC7C26" w:rsidP="00D260A6">
      <w:pPr>
        <w:pStyle w:val="ModBkBklDurood"/>
        <w:spacing w:after="0"/>
        <w:rPr>
          <w:rFonts w:ascii="Quranic_Font" w:hAnsi="Quranic_Font" w:cs="Al_Mushaf"/>
          <w:color w:val="auto"/>
          <w:w w:val="100"/>
          <w:sz w:val="32"/>
          <w:szCs w:val="32"/>
        </w:rPr>
      </w:pPr>
      <w:bookmarkStart w:id="2921" w:name="_Toc239320373"/>
      <w:bookmarkStart w:id="2922" w:name="_Toc294546888"/>
      <w:bookmarkStart w:id="2923" w:name="_Toc332511794"/>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7869A9B1" w14:textId="77777777" w:rsidR="00FC7C26" w:rsidRPr="00192FBE" w:rsidRDefault="00FC7C26" w:rsidP="00D260A6">
      <w:pPr>
        <w:pStyle w:val="Heading2"/>
      </w:pPr>
      <w:bookmarkStart w:id="2924" w:name="_Toc357063967"/>
      <w:bookmarkStart w:id="2925" w:name="_Toc361436327"/>
      <w:bookmarkStart w:id="2926" w:name="_Toc361437809"/>
      <w:bookmarkStart w:id="2927" w:name="_Toc361439297"/>
      <w:bookmarkStart w:id="2928" w:name="_Toc500604625"/>
      <w:r w:rsidRPr="00192FBE">
        <w:t>Look after your belongings</w:t>
      </w:r>
      <w:bookmarkEnd w:id="2921"/>
      <w:bookmarkEnd w:id="2922"/>
      <w:bookmarkEnd w:id="2923"/>
      <w:bookmarkEnd w:id="2924"/>
      <w:bookmarkEnd w:id="2925"/>
      <w:bookmarkEnd w:id="2926"/>
      <w:bookmarkEnd w:id="2927"/>
      <w:bookmarkEnd w:id="2928"/>
    </w:p>
    <w:p w14:paraId="089FD1F5" w14:textId="77777777" w:rsidR="00FC7C26" w:rsidRPr="006E6AB4" w:rsidRDefault="00FC7C26" w:rsidP="00D260A6">
      <w:pPr>
        <w:pStyle w:val="ModBkBklBodyParagraph"/>
        <w:spacing w:after="0"/>
        <w:rPr>
          <w:color w:val="auto"/>
          <w:sz w:val="22"/>
          <w:szCs w:val="24"/>
        </w:rPr>
      </w:pP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Thousands of Islamic brothers who are associated with Dawat-e-Islami take part in collective I’tikāf every year at different Masājid of the world. I want to draw the attention of all such Islamic brothers towards an important matter. If your belongings </w:t>
      </w:r>
      <w:r w:rsidRPr="006E6AB4">
        <w:rPr>
          <w:color w:val="auto"/>
          <w:spacing w:val="-2"/>
          <w:sz w:val="22"/>
          <w:szCs w:val="24"/>
        </w:rPr>
        <w:t>accidentally mix with someone else’s, so it is prohibited and a sin to use them even though</w:t>
      </w:r>
      <w:r w:rsidRPr="006E6AB4">
        <w:rPr>
          <w:color w:val="auto"/>
          <w:sz w:val="22"/>
          <w:szCs w:val="24"/>
        </w:rPr>
        <w:t xml:space="preserve"> they look like yours. Therefore, Mu’takifīn (the students of Madrasaĥ and everyone else) should mark their belongings which can be mixed with others. I have provided some symbols as a guide (at the end of this chapter).</w:t>
      </w:r>
    </w:p>
    <w:p w14:paraId="764651C8"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(Don’t write your name or the letters of any language such as A and B on your sandals, shawl etc. If possible, remove the company label as well so that the alphabets would not be disrespected when you place foot on them. One should respect the letters of every language. For further details on this topic, please refer to the chapter of </w:t>
      </w:r>
      <w:r w:rsidRPr="006E6AB4">
        <w:rPr>
          <w:i/>
          <w:iCs/>
          <w:color w:val="auto"/>
          <w:sz w:val="22"/>
          <w:szCs w:val="24"/>
        </w:rPr>
        <w:t>Faīzān-e-Sunnat</w:t>
      </w:r>
      <w:r w:rsidRPr="006E6AB4">
        <w:rPr>
          <w:color w:val="auto"/>
          <w:sz w:val="22"/>
          <w:szCs w:val="24"/>
        </w:rPr>
        <w:t xml:space="preserve"> entitled</w:t>
      </w:r>
      <w:r w:rsidR="00D22480" w:rsidRPr="006E6AB4">
        <w:rPr>
          <w:color w:val="auto"/>
          <w:sz w:val="22"/>
          <w:szCs w:val="24"/>
        </w:rPr>
        <w:t xml:space="preserve"> </w:t>
      </w:r>
      <w:r w:rsidR="00D22480" w:rsidRPr="006E6AB4">
        <w:rPr>
          <w:i/>
          <w:iCs/>
          <w:color w:val="auto"/>
          <w:sz w:val="22"/>
          <w:szCs w:val="24"/>
        </w:rPr>
        <w:t>Blessings of</w:t>
      </w:r>
      <w:r w:rsidR="00D22480" w:rsidRPr="006E6AB4">
        <w:rPr>
          <w:color w:val="auto"/>
          <w:sz w:val="22"/>
          <w:szCs w:val="24"/>
        </w:rPr>
        <w:t xml:space="preserve"> </w:t>
      </w:r>
      <w:r w:rsidR="00D22480" w:rsidRPr="006E6AB4">
        <w:rPr>
          <w:rStyle w:val="ModBkBklDuaiyyaKalimatChar"/>
          <w:rFonts w:ascii="Al Qalam Quran" w:hAnsi="Al Qalam Quran" w:cs="Al_Mushaf"/>
          <w:color w:val="auto"/>
          <w:w w:val="100"/>
          <w:position w:val="1"/>
          <w:sz w:val="24"/>
          <w:szCs w:val="24"/>
          <w:rtl/>
        </w:rPr>
        <w:t>بِ</w:t>
      </w:r>
      <w:r w:rsidR="009B1D29" w:rsidRPr="006E6AB4">
        <w:rPr>
          <w:rStyle w:val="ModBkBklDuaiyyaKalimatChar"/>
          <w:rFonts w:ascii="Al Qalam Quran" w:hAnsi="Al Qalam Quran" w:cs="Al_Mushaf" w:hint="cs"/>
          <w:color w:val="auto"/>
          <w:w w:val="100"/>
          <w:position w:val="1"/>
          <w:sz w:val="24"/>
          <w:szCs w:val="24"/>
          <w:rtl/>
        </w:rPr>
        <w:t>ـ</w:t>
      </w:r>
      <w:r w:rsidR="00D22480" w:rsidRPr="006E6AB4">
        <w:rPr>
          <w:rStyle w:val="ModBkBklDuaiyyaKalimatChar"/>
          <w:rFonts w:ascii="Al Qalam Quran" w:hAnsi="Al Qalam Quran" w:cs="Al_Mushaf"/>
          <w:color w:val="auto"/>
          <w:w w:val="100"/>
          <w:position w:val="1"/>
          <w:sz w:val="24"/>
          <w:szCs w:val="24"/>
          <w:rtl/>
        </w:rPr>
        <w:t>سۡمِ ال</w:t>
      </w:r>
      <w:r w:rsidR="009B1D29" w:rsidRPr="006E6AB4">
        <w:rPr>
          <w:rStyle w:val="ModBkBklDuaiyyaKalimatChar"/>
          <w:rFonts w:ascii="Al Qalam Quran" w:hAnsi="Al Qalam Quran" w:cs="Al_Mushaf" w:hint="cs"/>
          <w:color w:val="auto"/>
          <w:w w:val="100"/>
          <w:position w:val="1"/>
          <w:sz w:val="24"/>
          <w:szCs w:val="24"/>
          <w:rtl/>
        </w:rPr>
        <w:t>ـ</w:t>
      </w:r>
      <w:r w:rsidR="00D22480" w:rsidRPr="006E6AB4">
        <w:rPr>
          <w:rStyle w:val="ModBkBklDuaiyyaKalimatChar"/>
          <w:rFonts w:ascii="Al Qalam Quran" w:hAnsi="Al Qalam Quran" w:cs="Al_Mushaf"/>
          <w:color w:val="auto"/>
          <w:w w:val="100"/>
          <w:position w:val="1"/>
          <w:sz w:val="24"/>
          <w:szCs w:val="24"/>
          <w:rtl/>
        </w:rPr>
        <w:t>ل</w:t>
      </w:r>
      <w:r w:rsidR="00D22480" w:rsidRPr="006E6AB4">
        <w:rPr>
          <w:rStyle w:val="ModBkBklDuaiyyaKalimatChar"/>
          <w:rFonts w:ascii="Al Qalam Quran" w:hAnsi="Al Qalam Quran" w:cs="Al_Mushaf" w:hint="cs"/>
          <w:color w:val="auto"/>
          <w:w w:val="100"/>
          <w:position w:val="1"/>
          <w:sz w:val="24"/>
          <w:szCs w:val="24"/>
          <w:rtl/>
        </w:rPr>
        <w:t>ّٰ</w:t>
      </w:r>
      <w:r w:rsidR="009B1D29" w:rsidRPr="006E6AB4">
        <w:rPr>
          <w:rStyle w:val="ModBkBklDuaiyyaKalimatChar"/>
          <w:rFonts w:ascii="Al Qalam Quran" w:hAnsi="Al Qalam Quran" w:cs="Al_Mushaf" w:hint="cs"/>
          <w:color w:val="auto"/>
          <w:w w:val="100"/>
          <w:position w:val="1"/>
          <w:sz w:val="24"/>
          <w:szCs w:val="24"/>
          <w:rtl/>
        </w:rPr>
        <w:t>ـ</w:t>
      </w:r>
      <w:r w:rsidR="00D22480" w:rsidRPr="006E6AB4">
        <w:rPr>
          <w:rStyle w:val="ModBkBklDuaiyyaKalimatChar"/>
          <w:rFonts w:ascii="Al Qalam Quran" w:hAnsi="Al Qalam Quran" w:cs="Al_Mushaf"/>
          <w:color w:val="auto"/>
          <w:w w:val="100"/>
          <w:position w:val="1"/>
          <w:sz w:val="24"/>
          <w:szCs w:val="24"/>
          <w:rtl/>
        </w:rPr>
        <w:t>ہ</w:t>
      </w:r>
      <w:r w:rsidRPr="006E6AB4">
        <w:rPr>
          <w:color w:val="auto"/>
          <w:sz w:val="22"/>
          <w:szCs w:val="24"/>
        </w:rPr>
        <w:t>).</w:t>
      </w:r>
    </w:p>
    <w:p w14:paraId="02BC6530" w14:textId="77777777" w:rsidR="00FC7C26" w:rsidRPr="00192FBE" w:rsidRDefault="00FC7C26" w:rsidP="00D260A6">
      <w:pPr>
        <w:pStyle w:val="Heading2"/>
      </w:pPr>
      <w:bookmarkStart w:id="2929" w:name="_Toc239320374"/>
      <w:bookmarkStart w:id="2930" w:name="_Toc294546889"/>
      <w:bookmarkStart w:id="2931" w:name="_Toc332511795"/>
      <w:bookmarkStart w:id="2932" w:name="_Toc357063968"/>
      <w:bookmarkStart w:id="2933" w:name="_Toc361436328"/>
      <w:bookmarkStart w:id="2934" w:name="_Toc361437810"/>
      <w:bookmarkStart w:id="2935" w:name="_Toc361439298"/>
      <w:bookmarkStart w:id="2936" w:name="_Toc500604626"/>
      <w:r w:rsidRPr="00192FBE">
        <w:t>Causes of illness during I’tikāf</w:t>
      </w:r>
      <w:bookmarkEnd w:id="2929"/>
      <w:bookmarkEnd w:id="2930"/>
      <w:bookmarkEnd w:id="2931"/>
      <w:bookmarkEnd w:id="2932"/>
      <w:bookmarkEnd w:id="2933"/>
      <w:bookmarkEnd w:id="2934"/>
      <w:bookmarkEnd w:id="2935"/>
      <w:bookmarkEnd w:id="2936"/>
    </w:p>
    <w:p w14:paraId="10829BE9" w14:textId="77777777" w:rsidR="00192FBE" w:rsidRDefault="00FC7C26" w:rsidP="00D260A6">
      <w:pPr>
        <w:pStyle w:val="ModBkBklBodyParagraph"/>
        <w:spacing w:after="0"/>
        <w:rPr>
          <w:color w:val="auto"/>
          <w:spacing w:val="-2"/>
          <w:sz w:val="22"/>
          <w:szCs w:val="24"/>
        </w:rPr>
      </w:pP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Sag-e-Madīnaĥ </w:t>
      </w:r>
      <w:r w:rsidR="001F5AD1" w:rsidRPr="006E6AB4">
        <w:rPr>
          <w:rStyle w:val="ModArabicTextinbodyChar"/>
          <w:rFonts w:cs="Al_Mushaf"/>
          <w:color w:val="auto"/>
          <w:sz w:val="14"/>
          <w:szCs w:val="14"/>
          <w:rtl/>
          <w:lang w:bidi="ar-SA"/>
        </w:rPr>
        <w:t>عُـفِی</w:t>
      </w:r>
      <w:r w:rsidR="001F5AD1" w:rsidRPr="006E6AB4">
        <w:rPr>
          <w:rStyle w:val="ModArabicTextinbodyChar"/>
          <w:rFonts w:cs="Al_Mushaf" w:hint="cs"/>
          <w:color w:val="auto"/>
          <w:sz w:val="14"/>
          <w:szCs w:val="14"/>
          <w:rtl/>
          <w:lang w:bidi="ar-SA"/>
        </w:rPr>
        <w:t>َ</w:t>
      </w:r>
      <w:r w:rsidRPr="006E6AB4">
        <w:rPr>
          <w:rStyle w:val="ModArabicTextinbodyChar"/>
          <w:rFonts w:cs="Al_Mushaf"/>
          <w:color w:val="auto"/>
          <w:sz w:val="14"/>
          <w:szCs w:val="14"/>
          <w:rtl/>
          <w:lang w:bidi="ar-SA"/>
        </w:rPr>
        <w:t xml:space="preserve"> عَـنۡـهُ</w:t>
      </w:r>
      <w:r w:rsidRPr="006E6AB4">
        <w:rPr>
          <w:color w:val="auto"/>
          <w:sz w:val="22"/>
          <w:szCs w:val="24"/>
        </w:rPr>
        <w:t xml:space="preserve"> has had the privilege of spending ample time with </w:t>
      </w:r>
      <w:r w:rsidRPr="006E6AB4">
        <w:rPr>
          <w:color w:val="auto"/>
          <w:spacing w:val="-2"/>
          <w:sz w:val="22"/>
          <w:szCs w:val="24"/>
        </w:rPr>
        <w:t>Mu’takifīn for many years. I have happened to see many ill Islamic brothers during I’tikāf.</w:t>
      </w:r>
      <w:r w:rsidRPr="006E6AB4">
        <w:rPr>
          <w:color w:val="auto"/>
          <w:sz w:val="22"/>
          <w:szCs w:val="24"/>
        </w:rPr>
        <w:t xml:space="preserve"> </w:t>
      </w:r>
      <w:r w:rsidRPr="006E6AB4">
        <w:rPr>
          <w:color w:val="auto"/>
          <w:spacing w:val="-3"/>
          <w:sz w:val="22"/>
          <w:szCs w:val="24"/>
        </w:rPr>
        <w:t>‘Carelessness in eating’ has turned out to be the main cause of Mu’takifīn’s illness. Relatives</w:t>
      </w:r>
      <w:r w:rsidRPr="006E6AB4">
        <w:rPr>
          <w:color w:val="auto"/>
          <w:sz w:val="22"/>
          <w:szCs w:val="24"/>
        </w:rPr>
        <w:t xml:space="preserve"> </w:t>
      </w:r>
      <w:r w:rsidRPr="006E6AB4">
        <w:rPr>
          <w:color w:val="auto"/>
          <w:spacing w:val="-2"/>
          <w:sz w:val="22"/>
          <w:szCs w:val="24"/>
        </w:rPr>
        <w:t>and friends of the Mu’takifīn bring them delicious meals, sweet dishes, fried items, pizzas,</w:t>
      </w:r>
    </w:p>
    <w:p w14:paraId="7DA3F955" w14:textId="77777777" w:rsidR="00192FBE" w:rsidRDefault="00192FBE" w:rsidP="00D260A6">
      <w:pPr>
        <w:spacing w:after="0" w:line="240" w:lineRule="auto"/>
        <w:rPr>
          <w:rFonts w:ascii="Minion Pro" w:hAnsi="Minion Pro"/>
          <w:spacing w:val="-2"/>
          <w:szCs w:val="24"/>
        </w:rPr>
      </w:pPr>
      <w:r>
        <w:rPr>
          <w:spacing w:val="-2"/>
          <w:szCs w:val="24"/>
        </w:rPr>
        <w:br w:type="page"/>
      </w:r>
    </w:p>
    <w:p w14:paraId="16A131DC" w14:textId="77777777" w:rsidR="00FC7C26" w:rsidRPr="006E6AB4" w:rsidRDefault="00FC7C26" w:rsidP="00D260A6">
      <w:pPr>
        <w:pStyle w:val="ModBkBklBodyParagraph"/>
        <w:spacing w:after="0"/>
        <w:rPr>
          <w:color w:val="auto"/>
          <w:sz w:val="22"/>
          <w:szCs w:val="24"/>
        </w:rPr>
      </w:pPr>
      <w:r w:rsidRPr="006E6AB4">
        <w:rPr>
          <w:color w:val="auto"/>
          <w:spacing w:val="-2"/>
          <w:sz w:val="22"/>
          <w:szCs w:val="24"/>
        </w:rPr>
        <w:lastRenderedPageBreak/>
        <w:t>sour sauces and foods from marketplace for Sa</w:t>
      </w:r>
      <w:r w:rsidRPr="006E6AB4">
        <w:rPr>
          <w:rFonts w:ascii="Times New Roman" w:hAnsi="Times New Roman" w:cs="Times New Roman"/>
          <w:color w:val="auto"/>
          <w:spacing w:val="-2"/>
          <w:szCs w:val="24"/>
        </w:rPr>
        <w:t>ḥ</w:t>
      </w:r>
      <w:r w:rsidRPr="006E6AB4">
        <w:rPr>
          <w:color w:val="auto"/>
          <w:spacing w:val="-2"/>
          <w:sz w:val="22"/>
          <w:szCs w:val="24"/>
        </w:rPr>
        <w:t>arī etc. and some Mu’takifīn gobble down</w:t>
      </w:r>
      <w:r w:rsidRPr="006E6AB4">
        <w:rPr>
          <w:color w:val="auto"/>
          <w:sz w:val="22"/>
          <w:szCs w:val="24"/>
        </w:rPr>
        <w:t xml:space="preserve"> the food without even chewing it properly yielding to greed without pondering over the </w:t>
      </w:r>
      <w:r w:rsidRPr="006E6AB4">
        <w:rPr>
          <w:color w:val="auto"/>
          <w:spacing w:val="6"/>
          <w:sz w:val="22"/>
          <w:szCs w:val="24"/>
        </w:rPr>
        <w:t>consequences. Resultantly, this leads to constipation,</w:t>
      </w:r>
      <w:r w:rsidRPr="00192FBE">
        <w:rPr>
          <w:color w:val="auto"/>
          <w:spacing w:val="6"/>
          <w:sz w:val="22"/>
          <w:szCs w:val="24"/>
        </w:rPr>
        <w:t xml:space="preserve"> </w:t>
      </w:r>
      <w:r w:rsidRPr="006E6AB4">
        <w:rPr>
          <w:color w:val="auto"/>
          <w:spacing w:val="6"/>
          <w:sz w:val="22"/>
          <w:szCs w:val="24"/>
        </w:rPr>
        <w:t>wind problem, stomach-pain</w:t>
      </w:r>
      <w:r w:rsidRPr="006E6AB4">
        <w:rPr>
          <w:color w:val="auto"/>
          <w:sz w:val="22"/>
          <w:szCs w:val="24"/>
        </w:rPr>
        <w:t xml:space="preserve"> </w:t>
      </w:r>
      <w:r w:rsidRPr="006E6AB4">
        <w:rPr>
          <w:color w:val="auto"/>
          <w:spacing w:val="-2"/>
          <w:sz w:val="22"/>
          <w:szCs w:val="24"/>
        </w:rPr>
        <w:t>indigestion, diarrhoea, vomiting, fatigue, flu, fever, headaches and other body pains. These</w:t>
      </w:r>
      <w:r w:rsidRPr="006E6AB4">
        <w:rPr>
          <w:color w:val="auto"/>
          <w:sz w:val="22"/>
          <w:szCs w:val="24"/>
        </w:rPr>
        <w:t xml:space="preserve"> Islamic brothers leave their homes for I’tikāf enthusiastically to worship abundantly but </w:t>
      </w:r>
      <w:r w:rsidRPr="006E6AB4">
        <w:rPr>
          <w:color w:val="auto"/>
          <w:spacing w:val="-2"/>
          <w:sz w:val="22"/>
          <w:szCs w:val="24"/>
        </w:rPr>
        <w:t>they fall ill as a result of excessive eating. Sometimes, it is observed that the congregational</w:t>
      </w:r>
      <w:r w:rsidRPr="006E6AB4">
        <w:rPr>
          <w:color w:val="auto"/>
          <w:sz w:val="22"/>
          <w:szCs w:val="24"/>
        </w:rPr>
        <w:t xml:space="preserve"> </w:t>
      </w:r>
      <w:r w:rsidRPr="006E6AB4">
        <w:rPr>
          <w:rFonts w:ascii="Times New Roman" w:hAnsi="Times New Roman" w:cs="Times New Roman"/>
          <w:color w:val="auto"/>
          <w:szCs w:val="24"/>
        </w:rPr>
        <w:t>Ṣ</w:t>
      </w:r>
      <w:r w:rsidRPr="006E6AB4">
        <w:rPr>
          <w:color w:val="auto"/>
          <w:sz w:val="22"/>
          <w:szCs w:val="24"/>
        </w:rPr>
        <w:t>alāĥ begins but these pitiable Islamic brothers remain lying in the Masjid due to headaches and fever.</w:t>
      </w:r>
    </w:p>
    <w:p w14:paraId="410281B0" w14:textId="77777777" w:rsidR="00FC7C26" w:rsidRPr="006E6AB4" w:rsidRDefault="00FC7C26" w:rsidP="00D260A6">
      <w:pPr>
        <w:pStyle w:val="ModBkBklUrduCouplet"/>
        <w:rPr>
          <w:color w:val="auto"/>
          <w:sz w:val="20"/>
          <w:szCs w:val="18"/>
        </w:rPr>
      </w:pPr>
      <w:r w:rsidRPr="006E6AB4">
        <w:rPr>
          <w:color w:val="auto"/>
          <w:sz w:val="20"/>
          <w:szCs w:val="18"/>
        </w:rPr>
        <w:t>Nā samajĥ bīmār ko amrat bĥī zaĥr āmayz ĥay</w:t>
      </w:r>
    </w:p>
    <w:p w14:paraId="183622B1" w14:textId="77777777" w:rsidR="00FC7C26" w:rsidRPr="006E6AB4" w:rsidRDefault="00FC7C26" w:rsidP="00D260A6">
      <w:pPr>
        <w:pStyle w:val="ModBkBklUrduCouplet"/>
        <w:rPr>
          <w:color w:val="auto"/>
          <w:sz w:val="20"/>
          <w:szCs w:val="18"/>
        </w:rPr>
      </w:pPr>
      <w:r w:rsidRPr="006E6AB4">
        <w:rPr>
          <w:color w:val="auto"/>
          <w:sz w:val="20"/>
          <w:szCs w:val="18"/>
        </w:rPr>
        <w:t>Sach yeĥī ĥay saw dawā kī aīk dawā parĥayz ĥay</w:t>
      </w:r>
    </w:p>
    <w:p w14:paraId="6FDDAD66" w14:textId="77777777" w:rsidR="00FC7C26" w:rsidRPr="006E6AB4" w:rsidRDefault="00FC7C26" w:rsidP="00D260A6">
      <w:pPr>
        <w:pStyle w:val="ModBkBklEnglishCouplet"/>
        <w:spacing w:line="240" w:lineRule="auto"/>
        <w:rPr>
          <w:color w:val="auto"/>
          <w:sz w:val="18"/>
          <w:szCs w:val="16"/>
        </w:rPr>
      </w:pPr>
      <w:r w:rsidRPr="006E6AB4">
        <w:rPr>
          <w:color w:val="auto"/>
          <w:sz w:val="18"/>
          <w:szCs w:val="16"/>
        </w:rPr>
        <w:t>For the unwise patient even elixir is toxin</w:t>
      </w:r>
    </w:p>
    <w:p w14:paraId="26521EBD" w14:textId="77777777" w:rsidR="00FC7C26" w:rsidRPr="006E6AB4" w:rsidRDefault="00FC7C26" w:rsidP="00D260A6">
      <w:pPr>
        <w:pStyle w:val="ModBkBklEnglishCouplet"/>
        <w:spacing w:line="240" w:lineRule="auto"/>
        <w:rPr>
          <w:color w:val="auto"/>
          <w:sz w:val="18"/>
          <w:szCs w:val="16"/>
        </w:rPr>
      </w:pPr>
      <w:r w:rsidRPr="006E6AB4">
        <w:rPr>
          <w:color w:val="auto"/>
          <w:sz w:val="18"/>
          <w:szCs w:val="16"/>
        </w:rPr>
        <w:t>The truth is that abstinence is best medicine</w:t>
      </w:r>
    </w:p>
    <w:p w14:paraId="3771F5BA" w14:textId="77777777" w:rsidR="00FC7C26" w:rsidRPr="00192FBE" w:rsidRDefault="00FC7C26" w:rsidP="00D260A6">
      <w:pPr>
        <w:pStyle w:val="Heading2"/>
      </w:pPr>
      <w:bookmarkStart w:id="2937" w:name="_Toc239320375"/>
      <w:bookmarkStart w:id="2938" w:name="_Toc294546890"/>
      <w:bookmarkStart w:id="2939" w:name="_Toc332511796"/>
      <w:bookmarkStart w:id="2940" w:name="_Toc357063969"/>
      <w:bookmarkStart w:id="2941" w:name="_Toc361436329"/>
      <w:bookmarkStart w:id="2942" w:name="_Toc361437811"/>
      <w:bookmarkStart w:id="2943" w:name="_Toc361439299"/>
      <w:bookmarkStart w:id="2944" w:name="_Toc500604627"/>
      <w:r w:rsidRPr="00192FBE">
        <w:t xml:space="preserve">Benefits of </w:t>
      </w:r>
      <w:bookmarkEnd w:id="2937"/>
      <w:r w:rsidRPr="00192FBE">
        <w:t>food precautions</w:t>
      </w:r>
      <w:bookmarkEnd w:id="2938"/>
      <w:bookmarkEnd w:id="2939"/>
      <w:bookmarkEnd w:id="2940"/>
      <w:bookmarkEnd w:id="2941"/>
      <w:bookmarkEnd w:id="2942"/>
      <w:bookmarkEnd w:id="2943"/>
      <w:bookmarkEnd w:id="2944"/>
    </w:p>
    <w:p w14:paraId="29ECBBD6" w14:textId="77777777" w:rsidR="00FC7C26" w:rsidRPr="006E6AB4" w:rsidRDefault="00FC7C26" w:rsidP="00D260A6">
      <w:pPr>
        <w:pStyle w:val="ModBkBklBodyParagraph"/>
        <w:spacing w:after="0"/>
        <w:rPr>
          <w:color w:val="auto"/>
          <w:sz w:val="22"/>
          <w:szCs w:val="24"/>
        </w:rPr>
      </w:pP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Thousands of Islamic brothers do I’tikāf in the last ten days of Ramadan in </w:t>
      </w:r>
      <w:r w:rsidRPr="006E6AB4">
        <w:rPr>
          <w:color w:val="auto"/>
          <w:spacing w:val="-4"/>
          <w:sz w:val="22"/>
          <w:szCs w:val="24"/>
        </w:rPr>
        <w:t>Faīzān-e-Madīnaĥ, Bāb-ul-Madīnaĥ Karachi, the global Madanī Markaz of Dawat-e-Islami.</w:t>
      </w:r>
      <w:r w:rsidRPr="006E6AB4">
        <w:rPr>
          <w:color w:val="auto"/>
          <w:sz w:val="22"/>
          <w:szCs w:val="24"/>
        </w:rPr>
        <w:t xml:space="preserve"> As a result of my constant requests to avoid the use of clarified butter, fried items and to </w:t>
      </w:r>
      <w:r w:rsidRPr="006E6AB4">
        <w:rPr>
          <w:color w:val="auto"/>
          <w:spacing w:val="-2"/>
          <w:sz w:val="22"/>
          <w:szCs w:val="24"/>
        </w:rPr>
        <w:t>reduce the amount of oil and spices, some useful changes have taken place, decreasing the</w:t>
      </w:r>
      <w:r w:rsidRPr="006E6AB4">
        <w:rPr>
          <w:color w:val="auto"/>
          <w:sz w:val="22"/>
          <w:szCs w:val="24"/>
        </w:rPr>
        <w:t xml:space="preserve"> number of patients during I’tikāf. I wish these precautions be implemented not only in every Masjid where I’tikāf is carried out but also in every home.</w:t>
      </w:r>
    </w:p>
    <w:p w14:paraId="79EEBD5B" w14:textId="77777777" w:rsidR="00FC7C26" w:rsidRPr="00192FBE" w:rsidRDefault="00FC7C26" w:rsidP="00D260A6">
      <w:pPr>
        <w:pStyle w:val="Heading2"/>
      </w:pPr>
      <w:bookmarkStart w:id="2945" w:name="_Toc239320376"/>
      <w:bookmarkStart w:id="2946" w:name="_Toc294546891"/>
      <w:bookmarkStart w:id="2947" w:name="_Toc332511797"/>
      <w:bookmarkStart w:id="2948" w:name="_Toc357063970"/>
      <w:bookmarkStart w:id="2949" w:name="_Toc361436330"/>
      <w:bookmarkStart w:id="2950" w:name="_Toc361437812"/>
      <w:bookmarkStart w:id="2951" w:name="_Toc361439300"/>
      <w:bookmarkStart w:id="2952" w:name="_Toc500604628"/>
      <w:r w:rsidRPr="00192FBE">
        <w:t>I hold Muslims’ health dear</w:t>
      </w:r>
      <w:bookmarkEnd w:id="2945"/>
      <w:bookmarkEnd w:id="2946"/>
      <w:bookmarkEnd w:id="2947"/>
      <w:bookmarkEnd w:id="2948"/>
      <w:bookmarkEnd w:id="2949"/>
      <w:bookmarkEnd w:id="2950"/>
      <w:bookmarkEnd w:id="2951"/>
      <w:bookmarkEnd w:id="2952"/>
    </w:p>
    <w:p w14:paraId="56E34A3D" w14:textId="77777777" w:rsidR="00FC7C26" w:rsidRPr="006E6AB4" w:rsidRDefault="00FC7C26" w:rsidP="00D260A6">
      <w:pPr>
        <w:pStyle w:val="Modbodytext"/>
        <w:spacing w:after="0"/>
        <w:rPr>
          <w:sz w:val="22"/>
          <w:szCs w:val="20"/>
        </w:rPr>
      </w:pPr>
      <w:r w:rsidRPr="006E6AB4">
        <w:rPr>
          <w:rStyle w:val="ModArabicTextChar"/>
          <w:rFonts w:eastAsia="Calibri" w:cs="Al_Mushaf"/>
          <w:color w:val="auto"/>
          <w:rtl/>
        </w:rPr>
        <w:t>اَلْـحَمْـدُ لـِلّٰـه</w:t>
      </w:r>
      <w:r w:rsidRPr="006E6AB4">
        <w:rPr>
          <w:rStyle w:val="ModArabicTextChar"/>
          <w:rFonts w:eastAsia="Calibri" w:cs="Al_Mushaf"/>
          <w:color w:val="auto"/>
          <w:sz w:val="14"/>
          <w:szCs w:val="14"/>
          <w:rtl/>
        </w:rPr>
        <w:t xml:space="preserve"> </w:t>
      </w:r>
      <w:r w:rsidRPr="006E6AB4">
        <w:rPr>
          <w:rStyle w:val="ModArabicTextChar"/>
          <w:rFonts w:eastAsia="Calibri" w:cs="Al_Mushaf"/>
          <w:color w:val="auto"/>
          <w:sz w:val="12"/>
          <w:szCs w:val="12"/>
          <w:rtl/>
        </w:rPr>
        <w:t>عَزَّوَجَلَّ</w:t>
      </w:r>
      <w:r w:rsidRPr="006E6AB4">
        <w:rPr>
          <w:sz w:val="22"/>
          <w:szCs w:val="20"/>
        </w:rPr>
        <w:t xml:space="preserve">! In addition to the spiritual reform of the Muslims, I desire their physical </w:t>
      </w:r>
      <w:r w:rsidRPr="006E6AB4">
        <w:rPr>
          <w:spacing w:val="-2"/>
          <w:sz w:val="22"/>
          <w:szCs w:val="20"/>
        </w:rPr>
        <w:t>health as well. I wish all Mu’takifīn follow my suggestions by eating less than their hunger</w:t>
      </w:r>
      <w:r w:rsidRPr="006E6AB4">
        <w:rPr>
          <w:sz w:val="22"/>
          <w:szCs w:val="20"/>
        </w:rPr>
        <w:t xml:space="preserve"> and by avoiding untimely meals and different things so that they could remain fit and healthy enough to worship Allah </w:t>
      </w:r>
      <w:r w:rsidRPr="006E6AB4">
        <w:rPr>
          <w:rStyle w:val="ModArabicTextinbodyChar"/>
          <w:rFonts w:cs="Al_Mushaf"/>
          <w:color w:val="auto"/>
          <w:sz w:val="14"/>
          <w:szCs w:val="14"/>
          <w:rtl/>
          <w:lang w:bidi="ar-SA"/>
        </w:rPr>
        <w:t>عَزَّوَجَلَّ</w:t>
      </w:r>
      <w:r w:rsidRPr="006E6AB4">
        <w:rPr>
          <w:sz w:val="22"/>
          <w:szCs w:val="20"/>
        </w:rPr>
        <w:t xml:space="preserve">, learn Islamic knowledge and travel with Sunnaĥ-Inspiring Madanī Qāfilaĥs of </w:t>
      </w:r>
      <w:r w:rsidRPr="006E6AB4">
        <w:rPr>
          <w:rStyle w:val="ModBkBklBodyParagraphChar"/>
          <w:rFonts w:eastAsia="Calibri"/>
          <w:color w:val="auto"/>
          <w:sz w:val="22"/>
          <w:szCs w:val="24"/>
        </w:rPr>
        <w:t>devotees of Rasūl at</w:t>
      </w:r>
      <w:r w:rsidRPr="006E6AB4">
        <w:rPr>
          <w:sz w:val="22"/>
          <w:szCs w:val="20"/>
        </w:rPr>
        <w:t xml:space="preserve"> the end of the collective I’tikāf at the night of Eid. If you follow my suggested precautions about eating throughout your life, you will live a happy life and remain safe from doctors’ fees and medicine expenses</w:t>
      </w:r>
      <w:r w:rsidR="003C3F14" w:rsidRPr="006E6AB4">
        <w:rPr>
          <w:sz w:val="22"/>
          <w:szCs w:val="20"/>
        </w:rPr>
        <w:t xml:space="preserve">       </w:t>
      </w:r>
      <w:r w:rsidRPr="006E6AB4">
        <w:rPr>
          <w:sz w:val="22"/>
          <w:szCs w:val="20"/>
        </w:rPr>
        <w:t xml:space="preserve"> </w:t>
      </w:r>
      <w:r w:rsidRPr="006E6AB4">
        <w:rPr>
          <w:rStyle w:val="ModArabicTextChar"/>
          <w:rFonts w:eastAsia="Calibri" w:cs="Al_Mushaf"/>
          <w:color w:val="auto"/>
          <w:rtl/>
        </w:rPr>
        <w:t>اِنْ شَــآءَالـلّٰـه</w:t>
      </w:r>
      <w:r w:rsidRPr="006E6AB4">
        <w:rPr>
          <w:rStyle w:val="ModArabicTextChar"/>
          <w:rFonts w:eastAsia="Calibri" w:cs="Al_Mushaf"/>
          <w:color w:val="auto"/>
          <w:sz w:val="14"/>
          <w:szCs w:val="14"/>
          <w:rtl/>
        </w:rPr>
        <w:t xml:space="preserve"> </w:t>
      </w:r>
      <w:r w:rsidRPr="006E6AB4">
        <w:rPr>
          <w:rStyle w:val="ModArabicTextChar"/>
          <w:rFonts w:eastAsia="Calibri" w:cs="Al_Mushaf"/>
          <w:color w:val="auto"/>
          <w:sz w:val="12"/>
          <w:szCs w:val="12"/>
          <w:rtl/>
        </w:rPr>
        <w:t>عَزَّوَجَلَّ</w:t>
      </w:r>
      <w:r w:rsidRPr="006E6AB4">
        <w:rPr>
          <w:sz w:val="22"/>
          <w:szCs w:val="20"/>
        </w:rPr>
        <w:t>. (Please read the meal timetable and health tips in the Maktūb-e-‘A</w:t>
      </w:r>
      <w:r w:rsidRPr="006E6AB4">
        <w:rPr>
          <w:rFonts w:ascii="Times New Roman" w:hAnsi="Times New Roman" w:cs="Times New Roman"/>
          <w:szCs w:val="20"/>
        </w:rPr>
        <w:t>ṭṭ</w:t>
      </w:r>
      <w:r w:rsidRPr="006E6AB4">
        <w:rPr>
          <w:sz w:val="22"/>
          <w:szCs w:val="20"/>
        </w:rPr>
        <w:t xml:space="preserve">ār in the chapter of </w:t>
      </w:r>
      <w:r w:rsidRPr="006E6AB4">
        <w:rPr>
          <w:i/>
          <w:iCs/>
          <w:sz w:val="22"/>
          <w:szCs w:val="20"/>
        </w:rPr>
        <w:t>Faīzān-e-Sunnat</w:t>
      </w:r>
      <w:r w:rsidRPr="006E6AB4">
        <w:rPr>
          <w:sz w:val="22"/>
          <w:szCs w:val="20"/>
        </w:rPr>
        <w:t xml:space="preserve"> entitled ‘</w:t>
      </w:r>
      <w:r w:rsidRPr="006E6AB4">
        <w:rPr>
          <w:i/>
          <w:iCs/>
          <w:sz w:val="22"/>
          <w:szCs w:val="20"/>
        </w:rPr>
        <w:t>Islamic Manners of Eating</w:t>
      </w:r>
      <w:r w:rsidRPr="006E6AB4">
        <w:rPr>
          <w:sz w:val="22"/>
          <w:szCs w:val="20"/>
        </w:rPr>
        <w:t>’).</w:t>
      </w:r>
    </w:p>
    <w:p w14:paraId="68A3DB80" w14:textId="77777777" w:rsidR="00192FBE" w:rsidRDefault="00192FBE" w:rsidP="00D260A6">
      <w:pPr>
        <w:spacing w:after="0" w:line="240" w:lineRule="auto"/>
        <w:rPr>
          <w:rFonts w:ascii="Minion Pro" w:hAnsi="Minion Pro"/>
          <w:szCs w:val="24"/>
        </w:rPr>
      </w:pPr>
      <w:r>
        <w:rPr>
          <w:szCs w:val="24"/>
        </w:rPr>
        <w:br w:type="page"/>
      </w:r>
    </w:p>
    <w:p w14:paraId="7128B96E" w14:textId="77777777" w:rsidR="00FC7C26" w:rsidRPr="006E6AB4" w:rsidRDefault="00FC7C26" w:rsidP="00D260A6">
      <w:pPr>
        <w:pStyle w:val="ModBkBklBodyParagraph"/>
        <w:spacing w:after="0"/>
        <w:rPr>
          <w:color w:val="auto"/>
          <w:sz w:val="22"/>
          <w:szCs w:val="24"/>
        </w:rPr>
      </w:pPr>
      <w:r w:rsidRPr="006E6AB4">
        <w:rPr>
          <w:color w:val="auto"/>
          <w:sz w:val="22"/>
          <w:szCs w:val="24"/>
        </w:rPr>
        <w:lastRenderedPageBreak/>
        <w:t xml:space="preserve">One of the reasons for being interested in your health is that it will increase your fervour for worshipping and the enthusiasm to travel with Sunnaĥ-Inspiring Madanī Qāfilaĥs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If you are healthy you will easily be able to offer your </w:t>
      </w:r>
      <w:r w:rsidRPr="006E6AB4">
        <w:rPr>
          <w:rFonts w:ascii="Times New Roman" w:hAnsi="Times New Roman" w:cs="Times New Roman"/>
          <w:color w:val="auto"/>
          <w:szCs w:val="24"/>
        </w:rPr>
        <w:t>Ṣ</w:t>
      </w:r>
      <w:r w:rsidRPr="006E6AB4">
        <w:rPr>
          <w:color w:val="auto"/>
          <w:sz w:val="22"/>
          <w:szCs w:val="24"/>
        </w:rPr>
        <w:t xml:space="preserve">alāĥ, practice the Sunnaĥ and serve your parents and family. If you carry out these good deeds following my suggestions, I will also earn great reward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w:t>
      </w:r>
    </w:p>
    <w:p w14:paraId="425E9B6F" w14:textId="77777777" w:rsidR="00FC7C26" w:rsidRPr="00192FBE" w:rsidRDefault="00FC7C26" w:rsidP="00D260A6">
      <w:pPr>
        <w:pStyle w:val="Heading2"/>
      </w:pPr>
      <w:bookmarkStart w:id="2953" w:name="_Toc239320377"/>
      <w:bookmarkStart w:id="2954" w:name="_Toc294546892"/>
      <w:bookmarkStart w:id="2955" w:name="_Toc332511798"/>
      <w:bookmarkStart w:id="2956" w:name="_Toc357063971"/>
      <w:bookmarkStart w:id="2957" w:name="_Toc361436331"/>
      <w:bookmarkStart w:id="2958" w:name="_Toc361437813"/>
      <w:bookmarkStart w:id="2959" w:name="_Toc361439301"/>
      <w:bookmarkStart w:id="2960" w:name="_Toc500604629"/>
      <w:r w:rsidRPr="00192FBE">
        <w:t>Praying for long life of tyrant</w:t>
      </w:r>
      <w:bookmarkEnd w:id="2953"/>
      <w:bookmarkEnd w:id="2954"/>
      <w:bookmarkEnd w:id="2955"/>
      <w:bookmarkEnd w:id="2956"/>
      <w:bookmarkEnd w:id="2957"/>
      <w:bookmarkEnd w:id="2958"/>
      <w:bookmarkEnd w:id="2959"/>
      <w:bookmarkEnd w:id="2960"/>
    </w:p>
    <w:p w14:paraId="427DCF82"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May Allah </w:t>
      </w:r>
      <w:r w:rsidRPr="006E6AB4">
        <w:rPr>
          <w:rStyle w:val="ModArabicTextinbodyChar"/>
          <w:rFonts w:cs="Al_Mushaf"/>
          <w:color w:val="auto"/>
          <w:sz w:val="14"/>
          <w:szCs w:val="14"/>
          <w:rtl/>
          <w:lang w:bidi="ar-SA"/>
        </w:rPr>
        <w:t>عَزَّوَجَلَّ</w:t>
      </w:r>
      <w:r w:rsidRPr="006E6AB4">
        <w:rPr>
          <w:color w:val="auto"/>
          <w:sz w:val="22"/>
          <w:szCs w:val="24"/>
        </w:rPr>
        <w:t xml:space="preserve"> guide those Muslims who have drifted away from </w:t>
      </w:r>
      <w:r w:rsidRPr="006E6AB4">
        <w:rPr>
          <w:rFonts w:ascii="Times New Roman" w:hAnsi="Times New Roman" w:cs="Times New Roman"/>
          <w:color w:val="auto"/>
          <w:szCs w:val="24"/>
        </w:rPr>
        <w:t>Ṣ</w:t>
      </w:r>
      <w:r w:rsidRPr="006E6AB4">
        <w:rPr>
          <w:color w:val="auto"/>
          <w:sz w:val="22"/>
          <w:szCs w:val="24"/>
        </w:rPr>
        <w:t>alāĥ and Far</w:t>
      </w:r>
      <w:r w:rsidRPr="006E6AB4">
        <w:rPr>
          <w:rFonts w:ascii="Times New Roman" w:hAnsi="Times New Roman" w:cs="Times New Roman"/>
          <w:color w:val="auto"/>
          <w:szCs w:val="24"/>
        </w:rPr>
        <w:t>ḍ</w:t>
      </w:r>
      <w:r w:rsidRPr="006E6AB4">
        <w:rPr>
          <w:color w:val="auto"/>
          <w:sz w:val="22"/>
          <w:szCs w:val="24"/>
        </w:rPr>
        <w:t xml:space="preserve"> worships, who oppress other Muslim brothers and commit different sins flagrantly. The </w:t>
      </w:r>
      <w:r w:rsidRPr="006E6AB4">
        <w:rPr>
          <w:color w:val="auto"/>
          <w:spacing w:val="-2"/>
          <w:sz w:val="22"/>
          <w:szCs w:val="24"/>
        </w:rPr>
        <w:t xml:space="preserve">good health of such people often results in the increase of sins. </w:t>
      </w:r>
      <w:r w:rsidRPr="006E6AB4">
        <w:rPr>
          <w:rStyle w:val="ModBkBklBodyParagraphChar"/>
          <w:rFonts w:ascii="Times New Roman" w:eastAsia="Calibri" w:hAnsi="Times New Roman" w:cs="Times New Roman"/>
          <w:color w:val="auto"/>
          <w:spacing w:val="-2"/>
          <w:szCs w:val="24"/>
        </w:rPr>
        <w:t>Ḥ</w:t>
      </w:r>
      <w:r w:rsidRPr="006E6AB4">
        <w:rPr>
          <w:rStyle w:val="ModBkBklBodyParagraphChar"/>
          <w:rFonts w:eastAsia="Calibri"/>
          <w:color w:val="auto"/>
          <w:spacing w:val="-2"/>
          <w:sz w:val="22"/>
          <w:szCs w:val="24"/>
        </w:rPr>
        <w:t xml:space="preserve">ujjat-ul-Islam </w:t>
      </w:r>
      <w:r w:rsidRPr="006E6AB4">
        <w:rPr>
          <w:color w:val="auto"/>
          <w:spacing w:val="-2"/>
          <w:sz w:val="22"/>
          <w:szCs w:val="24"/>
        </w:rPr>
        <w:t>Sayyidunā</w:t>
      </w:r>
      <w:r w:rsidRPr="006E6AB4">
        <w:rPr>
          <w:color w:val="auto"/>
          <w:sz w:val="22"/>
          <w:szCs w:val="24"/>
        </w:rPr>
        <w:t xml:space="preserve"> Imām Muhammad Ghazālī </w:t>
      </w:r>
      <w:r w:rsidRPr="006E6AB4">
        <w:rPr>
          <w:rStyle w:val="ModArabicTextinbodyChar"/>
          <w:rFonts w:cs="Al_Mushaf"/>
          <w:color w:val="auto"/>
          <w:sz w:val="14"/>
          <w:szCs w:val="14"/>
          <w:rtl/>
          <w:lang w:bidi="ar-SA"/>
        </w:rPr>
        <w:t>عَـلَـیۡـهِ رَحْـمَـةُ الـلّٰـهِ الۡـوَالِی</w:t>
      </w:r>
      <w:r w:rsidRPr="006E6AB4">
        <w:rPr>
          <w:color w:val="auto"/>
          <w:sz w:val="22"/>
          <w:szCs w:val="24"/>
        </w:rPr>
        <w:t xml:space="preserve"> </w:t>
      </w:r>
      <w:r w:rsidRPr="006E6AB4">
        <w:rPr>
          <w:rStyle w:val="ModBkBklBodyParagraphChar"/>
          <w:rFonts w:eastAsia="Calibri"/>
          <w:color w:val="auto"/>
          <w:sz w:val="22"/>
          <w:szCs w:val="24"/>
        </w:rPr>
        <w:t>has stated</w:t>
      </w:r>
      <w:r w:rsidRPr="006E6AB4">
        <w:rPr>
          <w:color w:val="auto"/>
          <w:sz w:val="22"/>
          <w:szCs w:val="24"/>
        </w:rPr>
        <w:t xml:space="preserve">, ‘If someone makes Du’ā for the long life of sinners and oppressors it is as if he likes disobedience to Allah </w:t>
      </w:r>
      <w:r w:rsidRPr="006E6AB4">
        <w:rPr>
          <w:rStyle w:val="ModArabicTextinbodyChar"/>
          <w:rFonts w:cs="Al_Mushaf"/>
          <w:color w:val="auto"/>
          <w:sz w:val="14"/>
          <w:szCs w:val="14"/>
          <w:rtl/>
          <w:lang w:bidi="ar-SA"/>
        </w:rPr>
        <w:t>عَزَّوَجَلَّ</w:t>
      </w:r>
      <w:r w:rsidRPr="006E6AB4">
        <w:rPr>
          <w:color w:val="auto"/>
          <w:sz w:val="22"/>
          <w:szCs w:val="24"/>
        </w:rPr>
        <w:t xml:space="preserve"> on the earth.’ </w:t>
      </w:r>
      <w:r w:rsidRPr="006E6AB4">
        <w:rPr>
          <w:rStyle w:val="ModBodyReferencesChar"/>
          <w:color w:val="auto"/>
          <w:sz w:val="18"/>
          <w:szCs w:val="24"/>
        </w:rPr>
        <w:t>(Ayyuĥal Waladu ma’ Majmū’aĥ Rasāil, pp. 266)</w:t>
      </w:r>
    </w:p>
    <w:p w14:paraId="6F8E946D" w14:textId="77777777" w:rsidR="00FC7C26" w:rsidRPr="006E6AB4" w:rsidRDefault="00FC7C26" w:rsidP="00D260A6">
      <w:pPr>
        <w:pStyle w:val="ModBkBklBodyParagraph"/>
        <w:spacing w:after="0"/>
        <w:rPr>
          <w:rFonts w:ascii="Times New Roman" w:hAnsi="Times New Roman"/>
          <w:i/>
          <w:color w:val="auto"/>
          <w:sz w:val="18"/>
          <w:szCs w:val="18"/>
        </w:rPr>
      </w:pPr>
      <w:r w:rsidRPr="006E6AB4">
        <w:rPr>
          <w:color w:val="auto"/>
          <w:sz w:val="22"/>
          <w:szCs w:val="24"/>
        </w:rPr>
        <w:t>However, it is permissible to make Du’ā for such oppressors and sinners’ long lives and good health with the Du’ā that they give up cruelty and sins.</w:t>
      </w:r>
      <w:r w:rsidRPr="006E6AB4">
        <w:rPr>
          <w:rFonts w:ascii="Times New Roman" w:hAnsi="Times New Roman"/>
          <w:i/>
          <w:color w:val="auto"/>
          <w:sz w:val="18"/>
          <w:szCs w:val="18"/>
        </w:rPr>
        <w:t xml:space="preserve"> </w:t>
      </w:r>
      <w:r w:rsidRPr="006E6AB4">
        <w:rPr>
          <w:color w:val="auto"/>
          <w:sz w:val="22"/>
          <w:szCs w:val="24"/>
        </w:rPr>
        <w:t xml:space="preserve">For an excellent piece of advice about precautions of eating, please read the chapter of </w:t>
      </w:r>
      <w:r w:rsidRPr="006E6AB4">
        <w:rPr>
          <w:i/>
          <w:iCs/>
          <w:color w:val="auto"/>
          <w:sz w:val="22"/>
          <w:szCs w:val="24"/>
        </w:rPr>
        <w:t>Faīzān-e-Sunnat</w:t>
      </w:r>
      <w:r w:rsidRPr="006E6AB4">
        <w:rPr>
          <w:color w:val="auto"/>
          <w:sz w:val="22"/>
          <w:szCs w:val="24"/>
        </w:rPr>
        <w:t xml:space="preserve"> entitled ‘</w:t>
      </w:r>
      <w:r w:rsidRPr="006E6AB4">
        <w:rPr>
          <w:i/>
          <w:iCs/>
          <w:color w:val="auto"/>
          <w:sz w:val="22"/>
          <w:szCs w:val="24"/>
        </w:rPr>
        <w:t>Excellence of Hunger</w:t>
      </w:r>
      <w:r w:rsidRPr="006E6AB4">
        <w:rPr>
          <w:color w:val="auto"/>
          <w:sz w:val="22"/>
          <w:szCs w:val="24"/>
        </w:rPr>
        <w:t>.’</w:t>
      </w:r>
    </w:p>
    <w:p w14:paraId="4BE11082" w14:textId="77777777" w:rsidR="00FC7C26" w:rsidRPr="00192FBE" w:rsidRDefault="00FC7C26" w:rsidP="00D260A6">
      <w:pPr>
        <w:pStyle w:val="Heading2"/>
      </w:pPr>
      <w:bookmarkStart w:id="2961" w:name="_Toc239320378"/>
      <w:bookmarkStart w:id="2962" w:name="_Toc294546893"/>
      <w:bookmarkStart w:id="2963" w:name="_Toc332511799"/>
      <w:bookmarkStart w:id="2964" w:name="_Toc357063972"/>
      <w:bookmarkStart w:id="2965" w:name="_Toc361436332"/>
      <w:bookmarkStart w:id="2966" w:name="_Toc361437814"/>
      <w:bookmarkStart w:id="2967" w:name="_Toc361439302"/>
      <w:bookmarkStart w:id="2968" w:name="_Toc500604630"/>
      <w:r w:rsidRPr="00192FBE">
        <w:t>Desiring well-being of Muslims is act of piety</w:t>
      </w:r>
      <w:bookmarkEnd w:id="2961"/>
      <w:bookmarkEnd w:id="2962"/>
      <w:bookmarkEnd w:id="2963"/>
      <w:bookmarkEnd w:id="2964"/>
      <w:bookmarkEnd w:id="2965"/>
      <w:bookmarkEnd w:id="2966"/>
      <w:bookmarkEnd w:id="2967"/>
      <w:bookmarkEnd w:id="2968"/>
    </w:p>
    <w:p w14:paraId="14432F42" w14:textId="77777777" w:rsidR="00FC7C26" w:rsidRPr="006E6AB4" w:rsidRDefault="00FC7C26" w:rsidP="00D260A6">
      <w:pPr>
        <w:pStyle w:val="ModBkBklBodyParagraph"/>
        <w:spacing w:after="0"/>
        <w:rPr>
          <w:rFonts w:ascii="Times New Roman" w:hAnsi="Times New Roman"/>
          <w:i/>
          <w:color w:val="auto"/>
          <w:sz w:val="18"/>
          <w:szCs w:val="18"/>
        </w:rPr>
      </w:pPr>
      <w:r w:rsidRPr="006E6AB4">
        <w:rPr>
          <w:color w:val="auto"/>
          <w:sz w:val="22"/>
          <w:szCs w:val="24"/>
        </w:rPr>
        <w:t xml:space="preserve">Sayyidunā Jarīr Bin ‘Abdullāĥ </w:t>
      </w:r>
      <w:r w:rsidRPr="006E6AB4">
        <w:rPr>
          <w:rStyle w:val="ModArabicTextinbodyChar"/>
          <w:rFonts w:cs="Al_Mushaf"/>
          <w:color w:val="auto"/>
          <w:sz w:val="14"/>
          <w:szCs w:val="14"/>
          <w:rtl/>
        </w:rPr>
        <w:t>رَضِىَ اللهُ تَعَالٰی عَنْهُ</w:t>
      </w:r>
      <w:r w:rsidRPr="006E6AB4">
        <w:rPr>
          <w:color w:val="auto"/>
          <w:sz w:val="22"/>
          <w:szCs w:val="24"/>
        </w:rPr>
        <w:t xml:space="preserve"> has said that I made a Ba</w:t>
      </w:r>
      <w:r w:rsidR="00F4737B" w:rsidRPr="006E6AB4">
        <w:rPr>
          <w:color w:val="auto"/>
          <w:sz w:val="22"/>
          <w:szCs w:val="24"/>
        </w:rPr>
        <w:t>y</w:t>
      </w:r>
      <w:r w:rsidRPr="006E6AB4">
        <w:rPr>
          <w:color w:val="auto"/>
          <w:sz w:val="22"/>
          <w:szCs w:val="24"/>
        </w:rPr>
        <w:t>’at</w:t>
      </w:r>
      <w:r w:rsidR="005B2DBA" w:rsidRPr="006E6AB4">
        <w:rPr>
          <w:color w:val="auto"/>
          <w:sz w:val="22"/>
          <w:szCs w:val="24"/>
        </w:rPr>
        <w:fldChar w:fldCharType="begin"/>
      </w:r>
      <w:r w:rsidRPr="006E6AB4">
        <w:rPr>
          <w:color w:val="auto"/>
          <w:sz w:val="22"/>
          <w:szCs w:val="24"/>
        </w:rPr>
        <w:instrText xml:space="preserve"> XE "Ba</w:instrText>
      </w:r>
      <w:r w:rsidR="007F0072" w:rsidRPr="006E6AB4">
        <w:rPr>
          <w:color w:val="auto"/>
          <w:sz w:val="22"/>
          <w:szCs w:val="24"/>
        </w:rPr>
        <w:instrText>y</w:instrText>
      </w:r>
      <w:r w:rsidRPr="006E6AB4">
        <w:rPr>
          <w:color w:val="auto"/>
          <w:sz w:val="22"/>
          <w:szCs w:val="24"/>
        </w:rPr>
        <w:instrText xml:space="preserve">’at" </w:instrText>
      </w:r>
      <w:r w:rsidR="005B2DBA" w:rsidRPr="006E6AB4">
        <w:rPr>
          <w:color w:val="auto"/>
          <w:sz w:val="22"/>
          <w:szCs w:val="24"/>
        </w:rPr>
        <w:fldChar w:fldCharType="end"/>
      </w:r>
      <w:r w:rsidRPr="006E6AB4">
        <w:rPr>
          <w:color w:val="auto"/>
          <w:sz w:val="22"/>
          <w:szCs w:val="24"/>
        </w:rPr>
        <w:t xml:space="preserve"> (promise) with the Prophet of Ra</w:t>
      </w:r>
      <w:r w:rsidRPr="006E6AB4">
        <w:rPr>
          <w:rFonts w:ascii="Times New Roman" w:hAnsi="Times New Roman" w:cs="Times New Roman"/>
          <w:color w:val="auto"/>
          <w:szCs w:val="24"/>
        </w:rPr>
        <w:t>ḥ</w:t>
      </w:r>
      <w:r w:rsidRPr="006E6AB4">
        <w:rPr>
          <w:color w:val="auto"/>
          <w:sz w:val="22"/>
          <w:szCs w:val="24"/>
        </w:rPr>
        <w:t xml:space="preserve">maĥ, the Intercessor of Ummaĥ </w:t>
      </w:r>
      <w:r w:rsidRPr="006E6AB4">
        <w:rPr>
          <w:rStyle w:val="ModBkBklDuaiyyaKalimatChar"/>
          <w:rFonts w:cs="Al_Mushaf"/>
          <w:color w:val="auto"/>
          <w:sz w:val="14"/>
          <w:szCs w:val="14"/>
          <w:rtl/>
        </w:rPr>
        <w:t>صَلَّى اللهُ تَعَالٰى عَلَيْهِ وَاٰلِهٖ وَسَلَّم</w:t>
      </w:r>
      <w:r w:rsidRPr="006E6AB4">
        <w:rPr>
          <w:color w:val="auto"/>
          <w:sz w:val="22"/>
          <w:szCs w:val="24"/>
        </w:rPr>
        <w:t xml:space="preserve"> to offer my daily </w:t>
      </w:r>
      <w:r w:rsidRPr="006E6AB4">
        <w:rPr>
          <w:rFonts w:ascii="Times New Roman" w:hAnsi="Times New Roman" w:cs="Times New Roman"/>
          <w:color w:val="auto"/>
          <w:szCs w:val="24"/>
        </w:rPr>
        <w:t>Ṣ</w:t>
      </w:r>
      <w:r w:rsidRPr="006E6AB4">
        <w:rPr>
          <w:color w:val="auto"/>
          <w:sz w:val="22"/>
          <w:szCs w:val="24"/>
        </w:rPr>
        <w:t xml:space="preserve">alāĥ, </w:t>
      </w:r>
      <w:r w:rsidRPr="006E6AB4">
        <w:rPr>
          <w:color w:val="auto"/>
          <w:spacing w:val="-2"/>
          <w:sz w:val="22"/>
          <w:szCs w:val="24"/>
        </w:rPr>
        <w:t>give my yearly charity (Zakāĥ) and benefit my fellow Muslims (i.e. I will desire their well-</w:t>
      </w:r>
      <w:r w:rsidRPr="006E6AB4">
        <w:rPr>
          <w:color w:val="auto"/>
          <w:sz w:val="22"/>
          <w:szCs w:val="24"/>
        </w:rPr>
        <w:t xml:space="preserve">wishing).’ </w:t>
      </w:r>
      <w:r w:rsidRPr="006E6AB4">
        <w:rPr>
          <w:rStyle w:val="ModBkBklCitationsChar"/>
          <w:color w:val="auto"/>
          <w:sz w:val="18"/>
          <w:szCs w:val="16"/>
        </w:rPr>
        <w:t>(Ṣaḥīḥ Muslim, pp. 48, Ḥadīš 97)</w:t>
      </w:r>
    </w:p>
    <w:p w14:paraId="7078BD42" w14:textId="77777777" w:rsidR="00FC7C26" w:rsidRPr="006E6AB4" w:rsidRDefault="00FC7C26" w:rsidP="00D260A6">
      <w:pPr>
        <w:pStyle w:val="ModBkBklBodyParagraph"/>
        <w:spacing w:after="0"/>
        <w:rPr>
          <w:color w:val="auto"/>
          <w:sz w:val="22"/>
          <w:szCs w:val="24"/>
        </w:rPr>
      </w:pPr>
      <w:r w:rsidRPr="006E6AB4">
        <w:rPr>
          <w:rStyle w:val="ModArabicTextChar"/>
          <w:rFonts w:cs="Al_Mushaf"/>
          <w:color w:val="auto"/>
          <w:rtl/>
        </w:rPr>
        <w:t xml:space="preserve">اَلْـحَمْـدُ لـِلّٰـه </w:t>
      </w:r>
      <w:r w:rsidRPr="006E6AB4">
        <w:rPr>
          <w:rStyle w:val="ModArabicTextChar"/>
          <w:rFonts w:cs="Al_Mushaf"/>
          <w:color w:val="auto"/>
          <w:sz w:val="12"/>
          <w:szCs w:val="12"/>
          <w:rtl/>
        </w:rPr>
        <w:t>عَزَّوَجَلَّ</w:t>
      </w:r>
      <w:r w:rsidRPr="006E6AB4">
        <w:rPr>
          <w:color w:val="auto"/>
          <w:sz w:val="22"/>
          <w:szCs w:val="24"/>
        </w:rPr>
        <w:t xml:space="preserve">! I have presented some Madanī Pearls on how to remain healthy with the blessed intention of earning reward as suggesting something useful to Muslims is also a good deed. If you desire a healthy life just for the enjoyment of worldly pleasures, then stop reading this account. If, however, you intend to have good health so that you could carry out worship and preach Sunnaĥ, then read this letter completely making good intentions for earning reward in the Hereafter. Recite </w:t>
      </w:r>
      <w:r w:rsidRPr="006E6AB4">
        <w:rPr>
          <w:rFonts w:ascii="Times New Roman" w:hAnsi="Times New Roman" w:cs="Times New Roman"/>
          <w:color w:val="auto"/>
          <w:szCs w:val="24"/>
        </w:rPr>
        <w:t>Ṣ</w:t>
      </w:r>
      <w:r w:rsidRPr="006E6AB4">
        <w:rPr>
          <w:color w:val="auto"/>
          <w:sz w:val="22"/>
          <w:szCs w:val="24"/>
        </w:rPr>
        <w:t>alāt-‘Alan-Nabī and read on with good intentions:</w:t>
      </w:r>
    </w:p>
    <w:p w14:paraId="6301755A" w14:textId="77777777" w:rsidR="00FC7C26" w:rsidRPr="006E6AB4" w:rsidRDefault="00FC7C26" w:rsidP="00D260A6">
      <w:pPr>
        <w:pStyle w:val="ModBkBklDurood"/>
        <w:spacing w:after="0"/>
        <w:rPr>
          <w:rFonts w:ascii="Quranic_Font" w:hAnsi="Quranic_Font" w:cs="Al_Mushaf"/>
          <w:color w:val="auto"/>
          <w:w w:val="100"/>
          <w:sz w:val="32"/>
          <w:szCs w:val="32"/>
        </w:rPr>
      </w:pPr>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49FFD895" w14:textId="77777777" w:rsidR="00192FBE" w:rsidRDefault="00192FBE" w:rsidP="00D260A6">
      <w:pPr>
        <w:spacing w:after="0" w:line="240" w:lineRule="auto"/>
        <w:rPr>
          <w:rFonts w:ascii="Minion Pro" w:hAnsi="Minion Pro"/>
          <w:szCs w:val="24"/>
        </w:rPr>
      </w:pPr>
      <w:r>
        <w:rPr>
          <w:szCs w:val="24"/>
        </w:rPr>
        <w:br w:type="page"/>
      </w:r>
    </w:p>
    <w:p w14:paraId="7724B2A1" w14:textId="77777777" w:rsidR="00FC7C26" w:rsidRPr="006E6AB4" w:rsidRDefault="00FC7C26" w:rsidP="00D260A6">
      <w:pPr>
        <w:pStyle w:val="ModBkBklBodyParagraph"/>
        <w:spacing w:after="0"/>
        <w:rPr>
          <w:color w:val="auto"/>
          <w:sz w:val="22"/>
          <w:szCs w:val="24"/>
        </w:rPr>
      </w:pPr>
      <w:r w:rsidRPr="006E6AB4">
        <w:rPr>
          <w:color w:val="auto"/>
          <w:sz w:val="22"/>
          <w:szCs w:val="24"/>
        </w:rPr>
        <w:lastRenderedPageBreak/>
        <w:t xml:space="preserve">May Allah </w:t>
      </w:r>
      <w:r w:rsidRPr="006E6AB4">
        <w:rPr>
          <w:rStyle w:val="ModBkBklDuaiyyaKalimatChar"/>
          <w:rFonts w:cs="Al_Mushaf"/>
          <w:color w:val="auto"/>
          <w:sz w:val="14"/>
          <w:szCs w:val="14"/>
          <w:rtl/>
        </w:rPr>
        <w:t>عَزَّوَجَلَّ</w:t>
      </w:r>
      <w:r w:rsidRPr="006E6AB4">
        <w:rPr>
          <w:color w:val="auto"/>
          <w:sz w:val="22"/>
          <w:szCs w:val="24"/>
        </w:rPr>
        <w:t xml:space="preserve"> forgive me, you, our family and the entire Ummaĥ! May He </w:t>
      </w:r>
      <w:r w:rsidRPr="006E6AB4">
        <w:rPr>
          <w:rStyle w:val="ModBkBklDuaiyyaKalimatChar"/>
          <w:rFonts w:cs="Al_Mushaf"/>
          <w:color w:val="auto"/>
          <w:sz w:val="14"/>
          <w:szCs w:val="14"/>
          <w:rtl/>
        </w:rPr>
        <w:t>عَزَّوَجَلَّ</w:t>
      </w:r>
      <w:r w:rsidRPr="006E6AB4">
        <w:rPr>
          <w:color w:val="auto"/>
          <w:sz w:val="22"/>
          <w:szCs w:val="24"/>
        </w:rPr>
        <w:t xml:space="preserve"> bless us with health and prosperity so that we may consistently serve Islam staying associated with Dawat-e-Islami! May Allah </w:t>
      </w:r>
      <w:r w:rsidRPr="006E6AB4">
        <w:rPr>
          <w:rStyle w:val="ModBkBklDuaiyyaKalimatChar"/>
          <w:rFonts w:cs="Al_Mushaf"/>
          <w:color w:val="auto"/>
          <w:sz w:val="14"/>
          <w:szCs w:val="14"/>
          <w:rtl/>
        </w:rPr>
        <w:t>عَزَّوَجَلَّ</w:t>
      </w:r>
      <w:r w:rsidRPr="006E6AB4">
        <w:rPr>
          <w:color w:val="auto"/>
          <w:sz w:val="22"/>
          <w:szCs w:val="24"/>
        </w:rPr>
        <w:t xml:space="preserve"> remove all our diseases and make us a devotee of Madīnaĥ!</w:t>
      </w:r>
    </w:p>
    <w:p w14:paraId="55E5B6E9" w14:textId="77777777" w:rsidR="00FC7C26" w:rsidRPr="00192FBE" w:rsidRDefault="00FC7C26" w:rsidP="00D260A6">
      <w:pPr>
        <w:pStyle w:val="Heading2"/>
      </w:pPr>
      <w:bookmarkStart w:id="2969" w:name="_Toc239320379"/>
      <w:bookmarkStart w:id="2970" w:name="_Toc294546894"/>
      <w:bookmarkStart w:id="2971" w:name="_Toc332511800"/>
      <w:bookmarkStart w:id="2972" w:name="_Toc357063973"/>
      <w:bookmarkStart w:id="2973" w:name="_Toc361436333"/>
      <w:bookmarkStart w:id="2974" w:name="_Toc361437815"/>
      <w:bookmarkStart w:id="2975" w:name="_Toc361439303"/>
      <w:bookmarkStart w:id="2976" w:name="_Toc500604631"/>
      <w:r w:rsidRPr="00192FBE">
        <w:t>Attention kebab and samosa eaters!</w:t>
      </w:r>
      <w:bookmarkEnd w:id="2969"/>
      <w:bookmarkEnd w:id="2970"/>
      <w:bookmarkEnd w:id="2971"/>
      <w:bookmarkEnd w:id="2972"/>
      <w:bookmarkEnd w:id="2973"/>
      <w:bookmarkEnd w:id="2974"/>
      <w:bookmarkEnd w:id="2975"/>
      <w:bookmarkEnd w:id="2976"/>
    </w:p>
    <w:p w14:paraId="68A6DC30"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Those who eat kebabs and samosas from the marketplace and in get-togethers should take note. Most of the people that sell kebabs and samosas often do not wash the mince they use. According to them, the taste of the kebabs and samosas reduces if the mince is </w:t>
      </w:r>
      <w:r w:rsidRPr="006E6AB4">
        <w:rPr>
          <w:color w:val="auto"/>
          <w:spacing w:val="-4"/>
          <w:sz w:val="22"/>
          <w:szCs w:val="24"/>
        </w:rPr>
        <w:t>washed. Further, listen to what is put into mince purchased from the markets. Some remove</w:t>
      </w:r>
      <w:r w:rsidRPr="006E6AB4">
        <w:rPr>
          <w:color w:val="auto"/>
          <w:sz w:val="22"/>
          <w:szCs w:val="24"/>
        </w:rPr>
        <w:t xml:space="preserve"> the skin from the guts of a cow and mix either spleen or, sometimes, Allah </w:t>
      </w:r>
      <w:r w:rsidRPr="006E6AB4">
        <w:rPr>
          <w:rStyle w:val="ModArabicTextinbodyChar"/>
          <w:rFonts w:cs="Al_Mushaf"/>
          <w:color w:val="auto"/>
          <w:sz w:val="14"/>
          <w:szCs w:val="14"/>
          <w:rtl/>
          <w:lang w:bidi="ar-SA"/>
        </w:rPr>
        <w:t>عَزَّوَجَلَّ</w:t>
      </w:r>
      <w:r w:rsidRPr="006E6AB4">
        <w:rPr>
          <w:color w:val="auto"/>
          <w:sz w:val="22"/>
          <w:szCs w:val="24"/>
        </w:rPr>
        <w:t xml:space="preserve"> forbid, congealed blood with guts that is minced so that the white flesh of the guts becomes pink in colour resembling meat. At times, the sellers have garlic, ginger etc. grinded with the mince which can no longer be washed. Spices are mixed and the same mince is used in the kebabs and samosas which are then sold. There is a risk of the same type of unclean mince in hotels and restaurants as well.</w:t>
      </w:r>
    </w:p>
    <w:p w14:paraId="645A0B95"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Therefore, don’t buy even pakoras from these people that sell these impure kebabs and samosas as the pakoras are also fried in the same fryer in which the unclean mince is put in. However, Allah </w:t>
      </w:r>
      <w:r w:rsidRPr="006E6AB4">
        <w:rPr>
          <w:rStyle w:val="ModBkBklDuaiyyaKalimatChar"/>
          <w:rFonts w:cs="Al_Mushaf"/>
          <w:color w:val="auto"/>
          <w:sz w:val="14"/>
          <w:szCs w:val="14"/>
          <w:rtl/>
          <w:lang w:bidi="ar-SA"/>
        </w:rPr>
        <w:t>عَزَّوَجَلَّ</w:t>
      </w:r>
      <w:r w:rsidRPr="006E6AB4">
        <w:rPr>
          <w:color w:val="auto"/>
          <w:sz w:val="22"/>
          <w:szCs w:val="24"/>
        </w:rPr>
        <w:t xml:space="preserve"> forbid, I do not mean to say that all kebab and samosa sellers do </w:t>
      </w:r>
      <w:r w:rsidRPr="006E6AB4">
        <w:rPr>
          <w:color w:val="auto"/>
          <w:spacing w:val="-2"/>
          <w:sz w:val="22"/>
          <w:szCs w:val="24"/>
        </w:rPr>
        <w:t>such acts nor every kebab and samosa seller uses unclean mince. Definitely, mince of pure</w:t>
      </w:r>
      <w:r w:rsidRPr="006E6AB4">
        <w:rPr>
          <w:color w:val="auto"/>
          <w:sz w:val="22"/>
          <w:szCs w:val="24"/>
        </w:rPr>
        <w:t xml:space="preserve"> and clean meat is also available. My request is that mince, kebabs or samosas should be </w:t>
      </w:r>
      <w:r w:rsidRPr="006E6AB4">
        <w:rPr>
          <w:color w:val="auto"/>
          <w:spacing w:val="-2"/>
          <w:sz w:val="22"/>
          <w:szCs w:val="24"/>
        </w:rPr>
        <w:t>bought from a trustworthy Muslim, and the Muslims who do such fraudulent acts should</w:t>
      </w:r>
      <w:r w:rsidRPr="006E6AB4">
        <w:rPr>
          <w:color w:val="auto"/>
          <w:sz w:val="22"/>
          <w:szCs w:val="24"/>
        </w:rPr>
        <w:t xml:space="preserve"> repent and seek forgiveness.</w:t>
      </w:r>
    </w:p>
    <w:p w14:paraId="6D7B2D6A" w14:textId="77777777" w:rsidR="00FC7C26" w:rsidRPr="00192FBE" w:rsidRDefault="00FC7C26" w:rsidP="00D260A6">
      <w:pPr>
        <w:pStyle w:val="Heading2"/>
      </w:pPr>
      <w:bookmarkStart w:id="2977" w:name="_Toc239320380"/>
      <w:bookmarkStart w:id="2978" w:name="_Toc294546895"/>
      <w:bookmarkStart w:id="2979" w:name="_Toc332511801"/>
      <w:bookmarkStart w:id="2980" w:name="_Toc357063974"/>
      <w:bookmarkStart w:id="2981" w:name="_Toc361436334"/>
      <w:bookmarkStart w:id="2982" w:name="_Toc361437816"/>
      <w:bookmarkStart w:id="2983" w:name="_Toc361439304"/>
      <w:bookmarkStart w:id="2984" w:name="_Toc500604632"/>
      <w:r w:rsidRPr="00192FBE">
        <w:t>Doctors’ views about kebabs and samosas</w:t>
      </w:r>
      <w:bookmarkEnd w:id="2977"/>
      <w:bookmarkEnd w:id="2978"/>
      <w:bookmarkEnd w:id="2979"/>
      <w:bookmarkEnd w:id="2980"/>
      <w:bookmarkEnd w:id="2981"/>
      <w:bookmarkEnd w:id="2982"/>
      <w:bookmarkEnd w:id="2983"/>
      <w:bookmarkEnd w:id="2984"/>
    </w:p>
    <w:p w14:paraId="298A36FE" w14:textId="77777777" w:rsidR="00FC7C26" w:rsidRPr="006E6AB4" w:rsidRDefault="00FC7C26" w:rsidP="00D260A6">
      <w:pPr>
        <w:pStyle w:val="ModBkBklBodyParagraph"/>
        <w:spacing w:after="0"/>
        <w:rPr>
          <w:color w:val="auto"/>
          <w:sz w:val="22"/>
          <w:szCs w:val="24"/>
        </w:rPr>
      </w:pPr>
      <w:r w:rsidRPr="006E6AB4">
        <w:rPr>
          <w:color w:val="auto"/>
          <w:sz w:val="22"/>
          <w:szCs w:val="24"/>
        </w:rPr>
        <w:t>We eat kebabs, Shāmī kebabs, samosas, pakoras, fish, fried chicken, pizzas, omelettes etc. with enjoyment but very few are aware of the damage and fatal diseases these harmful foods cause to the body. When the oil is heated for frying, according to medical research, many harmful substances are released, and when the food is put into the oil it starts to crackle, which indicates the breaking up of its chemical substances and the loss of vital vitamins and other useful nutrients.</w:t>
      </w:r>
    </w:p>
    <w:p w14:paraId="366C6EF0" w14:textId="77777777" w:rsidR="00192FBE" w:rsidRDefault="00192FBE" w:rsidP="00D260A6">
      <w:pPr>
        <w:spacing w:after="0" w:line="240" w:lineRule="auto"/>
        <w:rPr>
          <w:rFonts w:ascii="Warnock Pro SmBd" w:hAnsi="Warnock Pro SmBd"/>
          <w:sz w:val="25"/>
          <w:szCs w:val="28"/>
        </w:rPr>
      </w:pPr>
      <w:bookmarkStart w:id="2985" w:name="_Toc239320381"/>
      <w:bookmarkStart w:id="2986" w:name="_Toc294546896"/>
      <w:bookmarkStart w:id="2987" w:name="_Toc332511802"/>
      <w:bookmarkStart w:id="2988" w:name="_Toc357063975"/>
      <w:bookmarkStart w:id="2989" w:name="_Toc361436335"/>
      <w:bookmarkStart w:id="2990" w:name="_Toc361437817"/>
      <w:bookmarkStart w:id="2991" w:name="_Toc361439305"/>
      <w:r>
        <w:rPr>
          <w:sz w:val="25"/>
          <w:szCs w:val="28"/>
        </w:rPr>
        <w:br w:type="page"/>
      </w:r>
    </w:p>
    <w:p w14:paraId="78E8BDA8" w14:textId="77777777" w:rsidR="00FC7C26" w:rsidRPr="00192FBE" w:rsidRDefault="00FC7C26" w:rsidP="00D260A6">
      <w:pPr>
        <w:pStyle w:val="Heading2"/>
      </w:pPr>
      <w:bookmarkStart w:id="2992" w:name="_Toc500604633"/>
      <w:r w:rsidRPr="00192FBE">
        <w:lastRenderedPageBreak/>
        <w:t>Nineteen illnesses caused by eating fried foods</w:t>
      </w:r>
      <w:bookmarkEnd w:id="2985"/>
      <w:bookmarkEnd w:id="2986"/>
      <w:bookmarkEnd w:id="2987"/>
      <w:bookmarkEnd w:id="2988"/>
      <w:bookmarkEnd w:id="2989"/>
      <w:bookmarkEnd w:id="2990"/>
      <w:bookmarkEnd w:id="2991"/>
      <w:bookmarkEnd w:id="2992"/>
    </w:p>
    <w:p w14:paraId="13C0D962" w14:textId="77777777" w:rsidR="00FC7C26" w:rsidRPr="006E6AB4" w:rsidRDefault="00FC7C26" w:rsidP="00D260A6">
      <w:pPr>
        <w:pStyle w:val="ModBkBklNumberListing"/>
        <w:numPr>
          <w:ilvl w:val="0"/>
          <w:numId w:val="115"/>
        </w:numPr>
        <w:spacing w:after="0"/>
        <w:ind w:left="432" w:hanging="432"/>
        <w:rPr>
          <w:color w:val="auto"/>
          <w:sz w:val="22"/>
          <w:szCs w:val="24"/>
        </w:rPr>
      </w:pPr>
      <w:r w:rsidRPr="006E6AB4">
        <w:rPr>
          <w:color w:val="auto"/>
          <w:sz w:val="22"/>
          <w:szCs w:val="24"/>
        </w:rPr>
        <w:t>The body weight increases</w:t>
      </w:r>
    </w:p>
    <w:p w14:paraId="6860481C" w14:textId="77777777" w:rsidR="00FC7C26" w:rsidRPr="006E6AB4" w:rsidRDefault="00FC7C26" w:rsidP="00D260A6">
      <w:pPr>
        <w:pStyle w:val="ModBkBklNumberListing"/>
        <w:numPr>
          <w:ilvl w:val="0"/>
          <w:numId w:val="115"/>
        </w:numPr>
        <w:spacing w:after="0"/>
        <w:ind w:left="432" w:hanging="432"/>
        <w:rPr>
          <w:color w:val="auto"/>
          <w:sz w:val="22"/>
          <w:szCs w:val="24"/>
        </w:rPr>
      </w:pPr>
      <w:r w:rsidRPr="006E6AB4">
        <w:rPr>
          <w:color w:val="auto"/>
          <w:sz w:val="22"/>
          <w:szCs w:val="24"/>
        </w:rPr>
        <w:t>It damages the walls of the intestines</w:t>
      </w:r>
    </w:p>
    <w:p w14:paraId="50BB4D43" w14:textId="77777777" w:rsidR="00FC7C26" w:rsidRPr="006E6AB4" w:rsidRDefault="00FC7C26" w:rsidP="00D260A6">
      <w:pPr>
        <w:pStyle w:val="ModBkBklNumberListing"/>
        <w:numPr>
          <w:ilvl w:val="0"/>
          <w:numId w:val="115"/>
        </w:numPr>
        <w:spacing w:after="0"/>
        <w:ind w:left="432" w:hanging="432"/>
        <w:rPr>
          <w:color w:val="auto"/>
          <w:sz w:val="22"/>
          <w:szCs w:val="24"/>
        </w:rPr>
      </w:pPr>
      <w:r w:rsidRPr="006E6AB4">
        <w:rPr>
          <w:color w:val="auto"/>
          <w:sz w:val="22"/>
          <w:szCs w:val="24"/>
        </w:rPr>
        <w:t>It causes excretory problems</w:t>
      </w:r>
    </w:p>
    <w:p w14:paraId="3C8FDD2E" w14:textId="77777777" w:rsidR="00FC7C26" w:rsidRPr="006E6AB4" w:rsidRDefault="00FC7C26" w:rsidP="00D260A6">
      <w:pPr>
        <w:pStyle w:val="ModBkBklNumberListing"/>
        <w:numPr>
          <w:ilvl w:val="0"/>
          <w:numId w:val="115"/>
        </w:numPr>
        <w:spacing w:after="0"/>
        <w:ind w:left="432" w:hanging="432"/>
        <w:rPr>
          <w:color w:val="auto"/>
          <w:sz w:val="22"/>
          <w:szCs w:val="24"/>
        </w:rPr>
      </w:pPr>
      <w:r w:rsidRPr="006E6AB4">
        <w:rPr>
          <w:color w:val="auto"/>
          <w:sz w:val="22"/>
          <w:szCs w:val="24"/>
        </w:rPr>
        <w:t>Severe stomach pain</w:t>
      </w:r>
    </w:p>
    <w:p w14:paraId="7624FF61" w14:textId="77777777" w:rsidR="00FC7C26" w:rsidRPr="006E6AB4" w:rsidRDefault="00FC7C26" w:rsidP="00D260A6">
      <w:pPr>
        <w:pStyle w:val="ModBkBklNumberListing"/>
        <w:numPr>
          <w:ilvl w:val="0"/>
          <w:numId w:val="115"/>
        </w:numPr>
        <w:spacing w:after="0"/>
        <w:ind w:left="432" w:hanging="432"/>
        <w:rPr>
          <w:color w:val="auto"/>
          <w:sz w:val="22"/>
          <w:szCs w:val="24"/>
        </w:rPr>
      </w:pPr>
      <w:r w:rsidRPr="006E6AB4">
        <w:rPr>
          <w:color w:val="auto"/>
          <w:sz w:val="22"/>
          <w:szCs w:val="24"/>
        </w:rPr>
        <w:t>Nausea</w:t>
      </w:r>
    </w:p>
    <w:p w14:paraId="04662BFF" w14:textId="77777777" w:rsidR="00FC7C26" w:rsidRPr="006E6AB4" w:rsidRDefault="00FC7C26" w:rsidP="00D260A6">
      <w:pPr>
        <w:pStyle w:val="ModBkBklNumberListing"/>
        <w:numPr>
          <w:ilvl w:val="0"/>
          <w:numId w:val="115"/>
        </w:numPr>
        <w:spacing w:after="0"/>
        <w:ind w:left="432" w:hanging="432"/>
        <w:rPr>
          <w:color w:val="auto"/>
          <w:sz w:val="22"/>
          <w:szCs w:val="24"/>
        </w:rPr>
      </w:pPr>
      <w:r w:rsidRPr="006E6AB4">
        <w:rPr>
          <w:color w:val="auto"/>
          <w:sz w:val="22"/>
          <w:szCs w:val="24"/>
        </w:rPr>
        <w:t>Vomiting</w:t>
      </w:r>
    </w:p>
    <w:p w14:paraId="5EB27D92" w14:textId="77777777" w:rsidR="00FC7C26" w:rsidRPr="006E6AB4" w:rsidRDefault="00FC7C26" w:rsidP="00D260A6">
      <w:pPr>
        <w:pStyle w:val="ModBkBklNumberListing"/>
        <w:numPr>
          <w:ilvl w:val="0"/>
          <w:numId w:val="115"/>
        </w:numPr>
        <w:spacing w:after="0"/>
        <w:ind w:left="432" w:hanging="432"/>
        <w:rPr>
          <w:color w:val="auto"/>
          <w:sz w:val="22"/>
          <w:szCs w:val="24"/>
        </w:rPr>
      </w:pPr>
      <w:r w:rsidRPr="006E6AB4">
        <w:rPr>
          <w:color w:val="auto"/>
          <w:sz w:val="22"/>
          <w:szCs w:val="24"/>
        </w:rPr>
        <w:t>Diarrhoea</w:t>
      </w:r>
    </w:p>
    <w:p w14:paraId="00884321" w14:textId="77777777" w:rsidR="00FC7C26" w:rsidRPr="006E6AB4" w:rsidRDefault="00FC7C26" w:rsidP="00D260A6">
      <w:pPr>
        <w:pStyle w:val="ModBkBklNumberListing"/>
        <w:numPr>
          <w:ilvl w:val="0"/>
          <w:numId w:val="115"/>
        </w:numPr>
        <w:spacing w:after="0"/>
        <w:ind w:left="432" w:hanging="432"/>
        <w:rPr>
          <w:color w:val="auto"/>
          <w:sz w:val="22"/>
          <w:szCs w:val="24"/>
        </w:rPr>
      </w:pPr>
      <w:r w:rsidRPr="006E6AB4">
        <w:rPr>
          <w:color w:val="auto"/>
          <w:sz w:val="22"/>
          <w:szCs w:val="24"/>
        </w:rPr>
        <w:t>Compared to fat, the use of fried things quickly increases the amount of harmful cholesterol called LDL (Low-density lipoprotein cholesterol) in the body.</w:t>
      </w:r>
    </w:p>
    <w:p w14:paraId="0683EA7C" w14:textId="77777777" w:rsidR="00FC7C26" w:rsidRPr="006E6AB4" w:rsidRDefault="00FC7C26" w:rsidP="00D260A6">
      <w:pPr>
        <w:pStyle w:val="ModBkBklNumberListing"/>
        <w:numPr>
          <w:ilvl w:val="0"/>
          <w:numId w:val="115"/>
        </w:numPr>
        <w:spacing w:after="0"/>
        <w:ind w:left="432" w:hanging="432"/>
        <w:rPr>
          <w:color w:val="auto"/>
          <w:sz w:val="22"/>
          <w:szCs w:val="24"/>
        </w:rPr>
      </w:pPr>
      <w:r w:rsidRPr="006E6AB4">
        <w:rPr>
          <w:color w:val="auto"/>
          <w:sz w:val="22"/>
          <w:szCs w:val="24"/>
        </w:rPr>
        <w:t>It decreases useful cholesterol called HDL (High-density lipoprotein cholesterol).</w:t>
      </w:r>
    </w:p>
    <w:p w14:paraId="0DC751F2" w14:textId="77777777" w:rsidR="00FC7C26" w:rsidRPr="006E6AB4" w:rsidRDefault="00FC7C26" w:rsidP="00D260A6">
      <w:pPr>
        <w:pStyle w:val="ModBkBklNumberListing"/>
        <w:numPr>
          <w:ilvl w:val="0"/>
          <w:numId w:val="115"/>
        </w:numPr>
        <w:spacing w:after="0"/>
        <w:ind w:left="432" w:hanging="432"/>
        <w:rPr>
          <w:color w:val="auto"/>
          <w:sz w:val="22"/>
          <w:szCs w:val="24"/>
        </w:rPr>
      </w:pPr>
      <w:r w:rsidRPr="006E6AB4">
        <w:rPr>
          <w:color w:val="auto"/>
          <w:sz w:val="22"/>
          <w:szCs w:val="24"/>
        </w:rPr>
        <w:t>It causes blood clotting</w:t>
      </w:r>
    </w:p>
    <w:p w14:paraId="329F670C" w14:textId="77777777" w:rsidR="00FC7C26" w:rsidRPr="006E6AB4" w:rsidRDefault="00FC7C26" w:rsidP="00D260A6">
      <w:pPr>
        <w:pStyle w:val="ModBkBklNumberListing"/>
        <w:numPr>
          <w:ilvl w:val="0"/>
          <w:numId w:val="115"/>
        </w:numPr>
        <w:spacing w:after="0"/>
        <w:ind w:left="432" w:hanging="432"/>
        <w:rPr>
          <w:color w:val="auto"/>
          <w:sz w:val="22"/>
          <w:szCs w:val="24"/>
        </w:rPr>
      </w:pPr>
      <w:r w:rsidRPr="006E6AB4">
        <w:rPr>
          <w:color w:val="auto"/>
          <w:sz w:val="22"/>
          <w:szCs w:val="24"/>
        </w:rPr>
        <w:t>indigestion</w:t>
      </w:r>
    </w:p>
    <w:p w14:paraId="2840FF6C" w14:textId="77777777" w:rsidR="00FC7C26" w:rsidRPr="006E6AB4" w:rsidRDefault="00FC7C26" w:rsidP="00D260A6">
      <w:pPr>
        <w:pStyle w:val="ModBkBklNumberListing"/>
        <w:numPr>
          <w:ilvl w:val="0"/>
          <w:numId w:val="115"/>
        </w:numPr>
        <w:spacing w:after="0"/>
        <w:ind w:left="432" w:hanging="432"/>
        <w:rPr>
          <w:color w:val="auto"/>
          <w:sz w:val="22"/>
          <w:szCs w:val="24"/>
        </w:rPr>
      </w:pPr>
      <w:r w:rsidRPr="006E6AB4">
        <w:rPr>
          <w:color w:val="auto"/>
          <w:sz w:val="22"/>
          <w:szCs w:val="24"/>
        </w:rPr>
        <w:t>wind</w:t>
      </w:r>
    </w:p>
    <w:p w14:paraId="6093A9E6" w14:textId="77777777" w:rsidR="00FC7C26" w:rsidRPr="006E6AB4" w:rsidRDefault="00FC7C26" w:rsidP="00D260A6">
      <w:pPr>
        <w:pStyle w:val="ModBkBklNumberListing"/>
        <w:numPr>
          <w:ilvl w:val="0"/>
          <w:numId w:val="115"/>
        </w:numPr>
        <w:spacing w:after="0"/>
        <w:ind w:left="432" w:hanging="432"/>
        <w:rPr>
          <w:color w:val="auto"/>
          <w:sz w:val="22"/>
          <w:szCs w:val="24"/>
        </w:rPr>
      </w:pPr>
      <w:r w:rsidRPr="006E6AB4">
        <w:rPr>
          <w:color w:val="auto"/>
          <w:sz w:val="22"/>
          <w:szCs w:val="24"/>
        </w:rPr>
        <w:t>Oil heated at very high temperatures makes a toxic chemical called ‘Acrylon’ which damages the walls of the intestines.</w:t>
      </w:r>
    </w:p>
    <w:p w14:paraId="1BE9CA54" w14:textId="77777777" w:rsidR="00FC7C26" w:rsidRPr="006E6AB4" w:rsidRDefault="00FC7C26" w:rsidP="00D260A6">
      <w:pPr>
        <w:pStyle w:val="ModBkBklNumberListing"/>
        <w:numPr>
          <w:ilvl w:val="0"/>
          <w:numId w:val="115"/>
        </w:numPr>
        <w:spacing w:after="0"/>
        <w:ind w:left="432" w:hanging="432"/>
        <w:rPr>
          <w:color w:val="auto"/>
          <w:sz w:val="22"/>
          <w:szCs w:val="24"/>
        </w:rPr>
      </w:pPr>
      <w:r w:rsidRPr="006E6AB4">
        <w:rPr>
          <w:color w:val="auto"/>
          <w:sz w:val="22"/>
          <w:szCs w:val="24"/>
        </w:rPr>
        <w:t>It can cause even cancer</w:t>
      </w:r>
      <w:r w:rsidR="005B2DBA" w:rsidRPr="006E6AB4">
        <w:rPr>
          <w:color w:val="auto"/>
          <w:sz w:val="22"/>
          <w:szCs w:val="24"/>
        </w:rPr>
        <w:fldChar w:fldCharType="begin"/>
      </w:r>
      <w:r w:rsidRPr="006E6AB4">
        <w:rPr>
          <w:color w:val="auto"/>
          <w:sz w:val="22"/>
          <w:szCs w:val="24"/>
        </w:rPr>
        <w:instrText xml:space="preserve"> XE "Cancer" </w:instrText>
      </w:r>
      <w:r w:rsidR="005B2DBA" w:rsidRPr="006E6AB4">
        <w:rPr>
          <w:color w:val="auto"/>
          <w:sz w:val="22"/>
          <w:szCs w:val="24"/>
        </w:rPr>
        <w:fldChar w:fldCharType="end"/>
      </w:r>
      <w:r w:rsidRPr="006E6AB4">
        <w:rPr>
          <w:color w:val="auto"/>
          <w:sz w:val="22"/>
          <w:szCs w:val="24"/>
        </w:rPr>
        <w:t xml:space="preserve"> (may Allah </w:t>
      </w:r>
      <w:r w:rsidRPr="006E6AB4">
        <w:rPr>
          <w:rStyle w:val="ModArabicTextinbodyChar"/>
          <w:rFonts w:cs="Al_Mushaf"/>
          <w:color w:val="auto"/>
          <w:sz w:val="14"/>
          <w:szCs w:val="14"/>
          <w:rtl/>
          <w:lang w:bidi="ar-SA"/>
        </w:rPr>
        <w:t>عَزَّوَجَلَّ</w:t>
      </w:r>
      <w:r w:rsidRPr="006E6AB4">
        <w:rPr>
          <w:color w:val="auto"/>
          <w:sz w:val="22"/>
          <w:szCs w:val="24"/>
        </w:rPr>
        <w:t xml:space="preserve"> protect us!)</w:t>
      </w:r>
    </w:p>
    <w:p w14:paraId="7303AFF6" w14:textId="77777777" w:rsidR="00FC7C26" w:rsidRPr="006E6AB4" w:rsidRDefault="00FC7C26" w:rsidP="00D260A6">
      <w:pPr>
        <w:pStyle w:val="ModBkBklNumberListing"/>
        <w:numPr>
          <w:ilvl w:val="0"/>
          <w:numId w:val="115"/>
        </w:numPr>
        <w:spacing w:after="0"/>
        <w:ind w:left="432" w:hanging="432"/>
        <w:rPr>
          <w:color w:val="auto"/>
          <w:sz w:val="22"/>
          <w:szCs w:val="24"/>
        </w:rPr>
      </w:pPr>
      <w:r w:rsidRPr="006E6AB4">
        <w:rPr>
          <w:color w:val="auto"/>
          <w:sz w:val="22"/>
          <w:szCs w:val="24"/>
        </w:rPr>
        <w:t>Heating the oil for a long time causes chemical reactions that release ‘free radicals’ that can cause heart diseases.</w:t>
      </w:r>
    </w:p>
    <w:p w14:paraId="6F825A17" w14:textId="77777777" w:rsidR="00FC7C26" w:rsidRPr="006E6AB4" w:rsidRDefault="00FC7C26" w:rsidP="00D260A6">
      <w:pPr>
        <w:pStyle w:val="ModBkBklNumberListing"/>
        <w:numPr>
          <w:ilvl w:val="0"/>
          <w:numId w:val="115"/>
        </w:numPr>
        <w:spacing w:after="0"/>
        <w:ind w:left="432" w:hanging="432"/>
        <w:rPr>
          <w:color w:val="auto"/>
          <w:sz w:val="22"/>
          <w:szCs w:val="24"/>
        </w:rPr>
      </w:pPr>
      <w:r w:rsidRPr="006E6AB4">
        <w:rPr>
          <w:color w:val="auto"/>
          <w:sz w:val="22"/>
          <w:szCs w:val="24"/>
        </w:rPr>
        <w:t>Cancer</w:t>
      </w:r>
    </w:p>
    <w:p w14:paraId="76C70995" w14:textId="77777777" w:rsidR="00FC7C26" w:rsidRPr="006E6AB4" w:rsidRDefault="00FC7C26" w:rsidP="00D260A6">
      <w:pPr>
        <w:pStyle w:val="ModBkBklNumberListing"/>
        <w:numPr>
          <w:ilvl w:val="0"/>
          <w:numId w:val="115"/>
        </w:numPr>
        <w:spacing w:after="0"/>
        <w:ind w:left="432" w:hanging="432"/>
        <w:rPr>
          <w:color w:val="auto"/>
          <w:sz w:val="22"/>
          <w:szCs w:val="24"/>
        </w:rPr>
      </w:pPr>
      <w:r w:rsidRPr="006E6AB4">
        <w:rPr>
          <w:color w:val="auto"/>
          <w:sz w:val="22"/>
          <w:szCs w:val="24"/>
        </w:rPr>
        <w:t>Inflammation in the joints</w:t>
      </w:r>
    </w:p>
    <w:p w14:paraId="4CC78241" w14:textId="77777777" w:rsidR="00FC7C26" w:rsidRPr="006E6AB4" w:rsidRDefault="00FC7C26" w:rsidP="00D260A6">
      <w:pPr>
        <w:pStyle w:val="ModBkBklNumberListing"/>
        <w:numPr>
          <w:ilvl w:val="0"/>
          <w:numId w:val="115"/>
        </w:numPr>
        <w:spacing w:after="0"/>
        <w:ind w:left="432" w:hanging="432"/>
        <w:rPr>
          <w:color w:val="auto"/>
          <w:sz w:val="22"/>
          <w:szCs w:val="24"/>
        </w:rPr>
      </w:pPr>
      <w:r w:rsidRPr="006E6AB4">
        <w:rPr>
          <w:color w:val="auto"/>
          <w:sz w:val="22"/>
          <w:szCs w:val="24"/>
        </w:rPr>
        <w:t>Brain illnesses and</w:t>
      </w:r>
    </w:p>
    <w:p w14:paraId="1CDCCB76" w14:textId="77777777" w:rsidR="00FC7C26" w:rsidRPr="006E6AB4" w:rsidRDefault="00FC7C26" w:rsidP="00D260A6">
      <w:pPr>
        <w:pStyle w:val="ModBkBklNumberListing"/>
        <w:numPr>
          <w:ilvl w:val="0"/>
          <w:numId w:val="115"/>
        </w:numPr>
        <w:spacing w:after="0"/>
        <w:ind w:left="432" w:hanging="432"/>
        <w:rPr>
          <w:color w:val="auto"/>
          <w:sz w:val="22"/>
          <w:szCs w:val="24"/>
        </w:rPr>
      </w:pPr>
      <w:r w:rsidRPr="006E6AB4">
        <w:rPr>
          <w:color w:val="auto"/>
          <w:sz w:val="22"/>
          <w:szCs w:val="24"/>
        </w:rPr>
        <w:t>One gets old early.</w:t>
      </w:r>
    </w:p>
    <w:p w14:paraId="5D762B28" w14:textId="77777777" w:rsidR="00FC7C26" w:rsidRPr="006E6AB4" w:rsidRDefault="00FC7C26" w:rsidP="00D260A6">
      <w:pPr>
        <w:pStyle w:val="Modbodytext"/>
        <w:spacing w:after="0"/>
        <w:rPr>
          <w:sz w:val="22"/>
          <w:szCs w:val="20"/>
        </w:rPr>
      </w:pPr>
      <w:r w:rsidRPr="006E6AB4">
        <w:rPr>
          <w:rStyle w:val="ModOrderListing2Char"/>
          <w:sz w:val="22"/>
          <w:szCs w:val="20"/>
        </w:rPr>
        <w:t>Free radicals are also released from other things such a</w:t>
      </w:r>
      <w:r w:rsidRPr="006E6AB4">
        <w:rPr>
          <w:sz w:val="22"/>
          <w:szCs w:val="20"/>
        </w:rPr>
        <w:t>s:</w:t>
      </w:r>
    </w:p>
    <w:p w14:paraId="19628DB4" w14:textId="77777777" w:rsidR="00FC7C26" w:rsidRPr="006E6AB4" w:rsidRDefault="00FC7C26" w:rsidP="00D260A6">
      <w:pPr>
        <w:pStyle w:val="Modbodytext"/>
        <w:numPr>
          <w:ilvl w:val="0"/>
          <w:numId w:val="41"/>
        </w:numPr>
        <w:spacing w:after="0"/>
        <w:ind w:left="432" w:hanging="432"/>
        <w:rPr>
          <w:sz w:val="22"/>
          <w:szCs w:val="20"/>
        </w:rPr>
      </w:pPr>
      <w:r w:rsidRPr="006E6AB4">
        <w:rPr>
          <w:sz w:val="22"/>
          <w:szCs w:val="20"/>
        </w:rPr>
        <w:t>Smoking tobacco</w:t>
      </w:r>
    </w:p>
    <w:p w14:paraId="74E2E2A4" w14:textId="77777777" w:rsidR="00FC7C26" w:rsidRPr="006E6AB4" w:rsidRDefault="00FC7C26" w:rsidP="00D260A6">
      <w:pPr>
        <w:pStyle w:val="Modbodytext"/>
        <w:numPr>
          <w:ilvl w:val="0"/>
          <w:numId w:val="41"/>
        </w:numPr>
        <w:spacing w:after="0"/>
        <w:ind w:left="432" w:hanging="432"/>
        <w:rPr>
          <w:sz w:val="22"/>
          <w:szCs w:val="20"/>
        </w:rPr>
      </w:pPr>
      <w:r w:rsidRPr="006E6AB4">
        <w:rPr>
          <w:sz w:val="22"/>
          <w:szCs w:val="20"/>
        </w:rPr>
        <w:t>Air-pollution (like we close windows and doors in the house not allowing fresh air or sunlight to enter).</w:t>
      </w:r>
    </w:p>
    <w:p w14:paraId="3F1DACE2" w14:textId="77777777" w:rsidR="00FC7C26" w:rsidRPr="006E6AB4" w:rsidRDefault="00FC7C26" w:rsidP="00D260A6">
      <w:pPr>
        <w:pStyle w:val="Modbodytext"/>
        <w:numPr>
          <w:ilvl w:val="0"/>
          <w:numId w:val="41"/>
        </w:numPr>
        <w:spacing w:after="0"/>
        <w:ind w:left="432" w:hanging="432"/>
        <w:rPr>
          <w:sz w:val="22"/>
          <w:szCs w:val="20"/>
        </w:rPr>
      </w:pPr>
      <w:r w:rsidRPr="006E6AB4">
        <w:rPr>
          <w:sz w:val="22"/>
          <w:szCs w:val="20"/>
        </w:rPr>
        <w:t>Car fumes,</w:t>
      </w:r>
    </w:p>
    <w:p w14:paraId="707E24F4" w14:textId="77777777" w:rsidR="00FC7C26" w:rsidRPr="006E6AB4" w:rsidRDefault="00FC7C26" w:rsidP="00D260A6">
      <w:pPr>
        <w:pStyle w:val="Modbodytext"/>
        <w:numPr>
          <w:ilvl w:val="0"/>
          <w:numId w:val="41"/>
        </w:numPr>
        <w:spacing w:after="0"/>
        <w:ind w:left="432" w:hanging="432"/>
        <w:rPr>
          <w:sz w:val="22"/>
          <w:szCs w:val="20"/>
        </w:rPr>
      </w:pPr>
      <w:r w:rsidRPr="006E6AB4">
        <w:rPr>
          <w:sz w:val="22"/>
          <w:szCs w:val="20"/>
        </w:rPr>
        <w:t>X-rays,</w:t>
      </w:r>
    </w:p>
    <w:p w14:paraId="325C9017" w14:textId="77777777" w:rsidR="00192FBE" w:rsidRDefault="00192FBE" w:rsidP="00D260A6">
      <w:pPr>
        <w:spacing w:after="0" w:line="240" w:lineRule="auto"/>
        <w:rPr>
          <w:rFonts w:ascii="Minion Pro" w:eastAsia="Calibri" w:hAnsi="Minion Pro"/>
          <w:szCs w:val="20"/>
          <w:lang w:val="pt-BR"/>
        </w:rPr>
      </w:pPr>
      <w:r>
        <w:rPr>
          <w:szCs w:val="20"/>
          <w:lang w:val="pt-BR"/>
        </w:rPr>
        <w:br w:type="page"/>
      </w:r>
    </w:p>
    <w:p w14:paraId="2410881E" w14:textId="77777777" w:rsidR="00FC7C26" w:rsidRPr="006E6AB4" w:rsidRDefault="00FC7C26" w:rsidP="00D260A6">
      <w:pPr>
        <w:pStyle w:val="Modbodytext"/>
        <w:numPr>
          <w:ilvl w:val="0"/>
          <w:numId w:val="41"/>
        </w:numPr>
        <w:spacing w:after="0"/>
        <w:ind w:left="432" w:hanging="432"/>
        <w:rPr>
          <w:sz w:val="22"/>
          <w:szCs w:val="20"/>
          <w:lang w:val="pt-BR"/>
        </w:rPr>
      </w:pPr>
      <w:r w:rsidRPr="006E6AB4">
        <w:rPr>
          <w:sz w:val="22"/>
          <w:szCs w:val="20"/>
          <w:lang w:val="pt-BR"/>
        </w:rPr>
        <w:lastRenderedPageBreak/>
        <w:t>Microwaves (i.e. microwave ovens etc.),</w:t>
      </w:r>
    </w:p>
    <w:p w14:paraId="29429E7F" w14:textId="77777777" w:rsidR="00FC7C26" w:rsidRPr="006E6AB4" w:rsidRDefault="00FC7C26" w:rsidP="00D260A6">
      <w:pPr>
        <w:pStyle w:val="Modbodytext"/>
        <w:numPr>
          <w:ilvl w:val="0"/>
          <w:numId w:val="41"/>
        </w:numPr>
        <w:spacing w:after="0"/>
        <w:ind w:left="432" w:hanging="432"/>
        <w:rPr>
          <w:sz w:val="22"/>
          <w:szCs w:val="20"/>
        </w:rPr>
      </w:pPr>
      <w:r w:rsidRPr="006E6AB4">
        <w:rPr>
          <w:sz w:val="22"/>
          <w:szCs w:val="20"/>
        </w:rPr>
        <w:t>Rays emitting from computer.</w:t>
      </w:r>
    </w:p>
    <w:p w14:paraId="7BC73F6E" w14:textId="77777777" w:rsidR="00FC7C26" w:rsidRPr="006E6AB4" w:rsidRDefault="00FC7C26" w:rsidP="00D260A6">
      <w:pPr>
        <w:pStyle w:val="Modbodytext"/>
        <w:numPr>
          <w:ilvl w:val="0"/>
          <w:numId w:val="41"/>
        </w:numPr>
        <w:spacing w:after="0"/>
        <w:ind w:left="432" w:hanging="432"/>
        <w:rPr>
          <w:sz w:val="22"/>
          <w:szCs w:val="20"/>
        </w:rPr>
      </w:pPr>
      <w:r w:rsidRPr="006E6AB4">
        <w:rPr>
          <w:sz w:val="22"/>
          <w:szCs w:val="20"/>
        </w:rPr>
        <w:t>Atmospheric radiation (the process of aeroplane’s releasing rays).</w:t>
      </w:r>
    </w:p>
    <w:p w14:paraId="25D9623D" w14:textId="77777777" w:rsidR="00FC7C26" w:rsidRPr="00192FBE" w:rsidRDefault="00FC7C26" w:rsidP="00D260A6">
      <w:pPr>
        <w:pStyle w:val="Heading2"/>
      </w:pPr>
      <w:bookmarkStart w:id="2993" w:name="_Toc239320382"/>
      <w:bookmarkStart w:id="2994" w:name="_Toc294546897"/>
      <w:bookmarkStart w:id="2995" w:name="_Toc332511803"/>
      <w:bookmarkStart w:id="2996" w:name="_Toc357063976"/>
      <w:bookmarkStart w:id="2997" w:name="_Toc361436336"/>
      <w:bookmarkStart w:id="2998" w:name="_Toc361437818"/>
      <w:bookmarkStart w:id="2999" w:name="_Toc361439306"/>
      <w:bookmarkStart w:id="3000" w:name="_Toc500604634"/>
      <w:r w:rsidRPr="00192FBE">
        <w:t>Protection from dangerous poison</w:t>
      </w:r>
      <w:bookmarkEnd w:id="2993"/>
      <w:bookmarkEnd w:id="2994"/>
      <w:bookmarkEnd w:id="2995"/>
      <w:bookmarkEnd w:id="2996"/>
      <w:bookmarkEnd w:id="2997"/>
      <w:bookmarkEnd w:id="2998"/>
      <w:bookmarkEnd w:id="2999"/>
      <w:bookmarkEnd w:id="3000"/>
    </w:p>
    <w:p w14:paraId="1F9A7AA1"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Allah </w:t>
      </w:r>
      <w:r w:rsidRPr="006E6AB4">
        <w:rPr>
          <w:rStyle w:val="ModArabicTextinbodyChar"/>
          <w:rFonts w:cs="Al_Mushaf"/>
          <w:color w:val="auto"/>
          <w:sz w:val="14"/>
          <w:szCs w:val="14"/>
          <w:rtl/>
          <w:lang w:bidi="ar-SA"/>
        </w:rPr>
        <w:t>عَزَّوَجَلَّ</w:t>
      </w:r>
      <w:r w:rsidRPr="006E6AB4">
        <w:rPr>
          <w:color w:val="auto"/>
          <w:sz w:val="22"/>
          <w:szCs w:val="24"/>
        </w:rPr>
        <w:t xml:space="preserve"> has also created the remedy for this dangerous poison called ‘Free radicals.’ The vegetables or fruits that are green, yellow or orange destroy this dangerous poison. The stronger the colour of these fruits and vegetables is, the more vitamins they contain and the stronger their reaction will be to this poison.</w:t>
      </w:r>
    </w:p>
    <w:p w14:paraId="045F3C5F" w14:textId="77777777" w:rsidR="00FC7C26" w:rsidRPr="006E6AB4" w:rsidRDefault="00FC7C26" w:rsidP="00D260A6">
      <w:pPr>
        <w:pStyle w:val="ModBkBklDurood"/>
        <w:spacing w:after="0"/>
        <w:rPr>
          <w:rFonts w:ascii="Quranic_Font" w:hAnsi="Quranic_Font" w:cs="Al_Mushaf"/>
          <w:color w:val="auto"/>
          <w:w w:val="100"/>
          <w:sz w:val="32"/>
          <w:szCs w:val="32"/>
        </w:rPr>
      </w:pPr>
      <w:bookmarkStart w:id="3001" w:name="_Toc239320383"/>
      <w:bookmarkStart w:id="3002" w:name="_Toc294546898"/>
      <w:bookmarkStart w:id="3003" w:name="_Toc332511804"/>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549BBFBC" w14:textId="77777777" w:rsidR="00FC7C26" w:rsidRPr="00192FBE" w:rsidRDefault="00FC7C26" w:rsidP="00D260A6">
      <w:pPr>
        <w:pStyle w:val="Heading2"/>
      </w:pPr>
      <w:bookmarkStart w:id="3004" w:name="_Toc357063977"/>
      <w:bookmarkStart w:id="3005" w:name="_Toc361436337"/>
      <w:bookmarkStart w:id="3006" w:name="_Toc361437819"/>
      <w:bookmarkStart w:id="3007" w:name="_Toc361439307"/>
      <w:bookmarkStart w:id="3008" w:name="_Toc500604635"/>
      <w:r w:rsidRPr="00192FBE">
        <w:t>Reducing harm of fried foods</w:t>
      </w:r>
      <w:bookmarkEnd w:id="3001"/>
      <w:bookmarkEnd w:id="3002"/>
      <w:bookmarkEnd w:id="3003"/>
      <w:bookmarkEnd w:id="3004"/>
      <w:bookmarkEnd w:id="3005"/>
      <w:bookmarkEnd w:id="3006"/>
      <w:bookmarkEnd w:id="3007"/>
      <w:bookmarkEnd w:id="3008"/>
    </w:p>
    <w:p w14:paraId="7617641D" w14:textId="77777777" w:rsidR="00FC7C26" w:rsidRPr="006E6AB4" w:rsidRDefault="00FC7C26" w:rsidP="00D260A6">
      <w:pPr>
        <w:pStyle w:val="ModBkBklBodyParagraph"/>
        <w:spacing w:after="0"/>
        <w:rPr>
          <w:color w:val="auto"/>
          <w:sz w:val="22"/>
          <w:szCs w:val="24"/>
        </w:rPr>
      </w:pPr>
      <w:r w:rsidRPr="006E6AB4">
        <w:rPr>
          <w:color w:val="auto"/>
          <w:sz w:val="22"/>
          <w:szCs w:val="24"/>
        </w:rPr>
        <w:t>The harmful effects of fried things can be reduced to some extent by acting upon the following suggestions.</w:t>
      </w:r>
    </w:p>
    <w:p w14:paraId="7A689E0C" w14:textId="77777777" w:rsidR="00FC7C26" w:rsidRPr="006E6AB4" w:rsidRDefault="00FC7C26" w:rsidP="00D260A6">
      <w:pPr>
        <w:pStyle w:val="ModBkBklNumberListing"/>
        <w:numPr>
          <w:ilvl w:val="0"/>
          <w:numId w:val="116"/>
        </w:numPr>
        <w:spacing w:after="0"/>
        <w:ind w:left="432" w:hanging="432"/>
        <w:rPr>
          <w:color w:val="auto"/>
          <w:sz w:val="22"/>
          <w:szCs w:val="24"/>
        </w:rPr>
      </w:pPr>
      <w:r w:rsidRPr="006E6AB4">
        <w:rPr>
          <w:color w:val="auto"/>
          <w:sz w:val="22"/>
          <w:szCs w:val="24"/>
        </w:rPr>
        <w:t>Make sure the frying pan or fryer being used to fry different items like omelettes, fish etc. is a ‘non-stick’ one.</w:t>
      </w:r>
    </w:p>
    <w:p w14:paraId="1A8439C2" w14:textId="77777777" w:rsidR="00FC7C26" w:rsidRPr="006E6AB4" w:rsidRDefault="00FC7C26" w:rsidP="00D260A6">
      <w:pPr>
        <w:pStyle w:val="ModBkBklNumberListing"/>
        <w:numPr>
          <w:ilvl w:val="0"/>
          <w:numId w:val="116"/>
        </w:numPr>
        <w:spacing w:after="0"/>
        <w:ind w:left="432" w:hanging="432"/>
        <w:rPr>
          <w:color w:val="auto"/>
          <w:sz w:val="22"/>
          <w:szCs w:val="24"/>
        </w:rPr>
      </w:pPr>
      <w:r w:rsidRPr="006E6AB4">
        <w:rPr>
          <w:color w:val="auto"/>
          <w:sz w:val="22"/>
          <w:szCs w:val="24"/>
        </w:rPr>
        <w:t>After frying the food, wrap it up in an odourless tissue paper so that some amount of oil is absorbed.</w:t>
      </w:r>
    </w:p>
    <w:p w14:paraId="5DA883A4" w14:textId="77777777" w:rsidR="00FC7C26" w:rsidRPr="00192FBE" w:rsidRDefault="00FC7C26" w:rsidP="00D260A6">
      <w:pPr>
        <w:pStyle w:val="Heading2"/>
      </w:pPr>
      <w:bookmarkStart w:id="3009" w:name="_Toc239320384"/>
      <w:bookmarkStart w:id="3010" w:name="_Toc294546899"/>
      <w:bookmarkStart w:id="3011" w:name="_Toc332511805"/>
      <w:bookmarkStart w:id="3012" w:name="_Toc357063978"/>
      <w:bookmarkStart w:id="3013" w:name="_Toc361436338"/>
      <w:bookmarkStart w:id="3014" w:name="_Toc361437820"/>
      <w:bookmarkStart w:id="3015" w:name="_Toc361439308"/>
      <w:bookmarkStart w:id="3016" w:name="_Toc500604636"/>
      <w:r w:rsidRPr="00192FBE">
        <w:t>Reusing oil</w:t>
      </w:r>
      <w:bookmarkEnd w:id="3009"/>
      <w:bookmarkEnd w:id="3010"/>
      <w:bookmarkEnd w:id="3011"/>
      <w:bookmarkEnd w:id="3012"/>
      <w:bookmarkEnd w:id="3013"/>
      <w:bookmarkEnd w:id="3014"/>
      <w:bookmarkEnd w:id="3015"/>
      <w:bookmarkEnd w:id="3016"/>
    </w:p>
    <w:p w14:paraId="24CF2550" w14:textId="77777777" w:rsidR="00FC7C26" w:rsidRPr="006E6AB4" w:rsidRDefault="00FC7C26" w:rsidP="00D260A6">
      <w:pPr>
        <w:pStyle w:val="ModBkBklBodyParagraph"/>
        <w:spacing w:after="0"/>
        <w:rPr>
          <w:color w:val="auto"/>
          <w:sz w:val="22"/>
          <w:szCs w:val="24"/>
        </w:rPr>
      </w:pPr>
      <w:r w:rsidRPr="006E6AB4">
        <w:rPr>
          <w:color w:val="auto"/>
          <w:sz w:val="22"/>
          <w:szCs w:val="24"/>
        </w:rPr>
        <w:t>According to experts, the oil which has once been used for frying should not be heated again. If you do want to reuse it then sieve it and store it in a refrigerator, don’t store it in the fridge without sieving it.</w:t>
      </w:r>
    </w:p>
    <w:p w14:paraId="39D735C5" w14:textId="77777777" w:rsidR="00FC7C26" w:rsidRPr="00192FBE" w:rsidRDefault="00FC7C26" w:rsidP="00D260A6">
      <w:pPr>
        <w:pStyle w:val="Heading2"/>
      </w:pPr>
      <w:bookmarkStart w:id="3017" w:name="_Toc239320385"/>
      <w:bookmarkStart w:id="3018" w:name="_Toc294546900"/>
      <w:bookmarkStart w:id="3019" w:name="_Toc332511806"/>
      <w:bookmarkStart w:id="3020" w:name="_Toc357063979"/>
      <w:bookmarkStart w:id="3021" w:name="_Toc361436339"/>
      <w:bookmarkStart w:id="3022" w:name="_Toc361437821"/>
      <w:bookmarkStart w:id="3023" w:name="_Toc361439309"/>
      <w:bookmarkStart w:id="3024" w:name="_Toc500604637"/>
      <w:r w:rsidRPr="00192FBE">
        <w:t>Medical science is not infallible</w:t>
      </w:r>
      <w:bookmarkEnd w:id="3017"/>
      <w:bookmarkEnd w:id="3018"/>
      <w:bookmarkEnd w:id="3019"/>
      <w:bookmarkEnd w:id="3020"/>
      <w:bookmarkEnd w:id="3021"/>
      <w:bookmarkEnd w:id="3022"/>
      <w:bookmarkEnd w:id="3023"/>
      <w:bookmarkEnd w:id="3024"/>
    </w:p>
    <w:p w14:paraId="103699E4" w14:textId="77777777" w:rsidR="00FC7C26" w:rsidRPr="006E6AB4" w:rsidRDefault="00FC7C26" w:rsidP="00D260A6">
      <w:pPr>
        <w:pStyle w:val="ModBkBklBodyParagraph"/>
        <w:spacing w:after="0"/>
        <w:rPr>
          <w:color w:val="auto"/>
          <w:sz w:val="22"/>
          <w:szCs w:val="24"/>
        </w:rPr>
      </w:pPr>
      <w:r w:rsidRPr="006E6AB4">
        <w:rPr>
          <w:color w:val="auto"/>
          <w:sz w:val="22"/>
          <w:szCs w:val="24"/>
        </w:rPr>
        <w:t>All that has been mentioned about fried food is not on the basis of my personal research; medical researchers and experts have provided this information. It is also noteworthy that the entire medical science is fallible.</w:t>
      </w:r>
    </w:p>
    <w:p w14:paraId="19BA72B5" w14:textId="77777777" w:rsidR="00192FBE" w:rsidRDefault="00192FBE" w:rsidP="00D260A6">
      <w:pPr>
        <w:spacing w:after="0" w:line="240" w:lineRule="auto"/>
        <w:rPr>
          <w:rFonts w:ascii="Warnock Pro SmBd" w:hAnsi="Warnock Pro SmBd"/>
          <w:sz w:val="25"/>
          <w:szCs w:val="28"/>
        </w:rPr>
      </w:pPr>
      <w:bookmarkStart w:id="3025" w:name="_Toc239320386"/>
      <w:bookmarkStart w:id="3026" w:name="_Toc294546901"/>
      <w:bookmarkStart w:id="3027" w:name="_Toc332511807"/>
      <w:bookmarkStart w:id="3028" w:name="_Toc357063980"/>
      <w:bookmarkStart w:id="3029" w:name="_Toc361436340"/>
      <w:bookmarkStart w:id="3030" w:name="_Toc361437822"/>
      <w:bookmarkStart w:id="3031" w:name="_Toc361439310"/>
      <w:r>
        <w:rPr>
          <w:sz w:val="25"/>
          <w:szCs w:val="28"/>
        </w:rPr>
        <w:br w:type="page"/>
      </w:r>
    </w:p>
    <w:p w14:paraId="20CF4A0B" w14:textId="77777777" w:rsidR="00FC7C26" w:rsidRPr="006E6AB4" w:rsidRDefault="00FC7C26" w:rsidP="00D260A6">
      <w:pPr>
        <w:pStyle w:val="ModBkBklBodyHeading"/>
        <w:spacing w:before="0" w:after="0"/>
        <w:outlineLvl w:val="1"/>
        <w:rPr>
          <w:color w:val="auto"/>
          <w:sz w:val="25"/>
          <w:szCs w:val="28"/>
        </w:rPr>
      </w:pPr>
      <w:bookmarkStart w:id="3032" w:name="_Toc500604638"/>
      <w:r w:rsidRPr="006E6AB4">
        <w:rPr>
          <w:color w:val="auto"/>
          <w:sz w:val="25"/>
          <w:szCs w:val="28"/>
        </w:rPr>
        <w:lastRenderedPageBreak/>
        <w:t>Fashionable man becomes ‘Muballigh of</w:t>
      </w:r>
      <w:r w:rsidRPr="006E6AB4">
        <w:rPr>
          <w:color w:val="auto"/>
          <w:sz w:val="32"/>
          <w:szCs w:val="36"/>
        </w:rPr>
        <w:t xml:space="preserve"> </w:t>
      </w:r>
      <w:r w:rsidRPr="006E6AB4">
        <w:rPr>
          <w:color w:val="auto"/>
          <w:sz w:val="25"/>
          <w:szCs w:val="28"/>
        </w:rPr>
        <w:t>Sunna</w:t>
      </w:r>
      <w:r w:rsidRPr="006E6AB4">
        <w:rPr>
          <w:rFonts w:cs="Times New Roman"/>
          <w:b/>
          <w:bCs/>
          <w:color w:val="auto"/>
          <w:sz w:val="25"/>
          <w:szCs w:val="28"/>
        </w:rPr>
        <w:t>ĥ</w:t>
      </w:r>
      <w:bookmarkEnd w:id="3025"/>
      <w:r w:rsidRPr="006E6AB4">
        <w:rPr>
          <w:color w:val="auto"/>
          <w:sz w:val="25"/>
          <w:szCs w:val="28"/>
        </w:rPr>
        <w:t>’</w:t>
      </w:r>
      <w:bookmarkEnd w:id="3026"/>
      <w:bookmarkEnd w:id="3027"/>
      <w:bookmarkEnd w:id="3028"/>
      <w:bookmarkEnd w:id="3029"/>
      <w:bookmarkEnd w:id="3030"/>
      <w:bookmarkEnd w:id="3031"/>
      <w:bookmarkEnd w:id="3032"/>
    </w:p>
    <w:p w14:paraId="4B585BFE"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Dear Islamic brothers! In order to get rid of the greed for eating harmful foods, avoid </w:t>
      </w:r>
      <w:r w:rsidRPr="006E6AB4">
        <w:rPr>
          <w:color w:val="auto"/>
          <w:spacing w:val="-2"/>
          <w:sz w:val="22"/>
          <w:szCs w:val="24"/>
        </w:rPr>
        <w:t>non-Islamic fashion, adopt the Sunnaĥ and have love of the Beloved and Blessed Prophet</w:t>
      </w:r>
      <w:r w:rsidRPr="006E6AB4">
        <w:rPr>
          <w:color w:val="auto"/>
          <w:sz w:val="22"/>
          <w:szCs w:val="24"/>
        </w:rPr>
        <w:t xml:space="preserv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in your heart. Join the ever-blossoming Madanī environment of Dawat-e-Islami, a global &amp; non-political movement of the Quran and Sunnaĥ. Here is a pleasant and faith-refreshing Madanī incident:</w:t>
      </w:r>
    </w:p>
    <w:p w14:paraId="17CDEA81" w14:textId="77777777" w:rsidR="00FC7C26" w:rsidRPr="006E6AB4" w:rsidRDefault="00FC7C26" w:rsidP="00D260A6">
      <w:pPr>
        <w:pStyle w:val="ModBkBklBodyParagraph"/>
        <w:spacing w:after="0"/>
        <w:rPr>
          <w:color w:val="auto"/>
          <w:sz w:val="22"/>
          <w:szCs w:val="24"/>
        </w:rPr>
      </w:pPr>
      <w:r w:rsidRPr="006E6AB4">
        <w:rPr>
          <w:color w:val="auto"/>
          <w:sz w:val="22"/>
          <w:szCs w:val="24"/>
        </w:rPr>
        <w:t>A modern young man of Indor city (M.P. India) was blessed with doing the collective I’tikāf organised by Dawat-e-Islami in the last ten days of the Ramadan in 1426 A.H. The Madanī atmosphere of Dawat-e-Islami and company of devotees of Rasūl caused a Madanī transformation in his heart. He grew his beard and adorned his head with a green turban. He also travelled for 12 days in a Madanī Qāfilaĥ in order to learn Sunnaĥ.</w:t>
      </w:r>
    </w:p>
    <w:p w14:paraId="51AA186D" w14:textId="77777777" w:rsidR="00FC7C26" w:rsidRPr="006E6AB4" w:rsidRDefault="00FC7C26" w:rsidP="00D260A6">
      <w:pPr>
        <w:pStyle w:val="Modbodytext"/>
        <w:spacing w:after="0"/>
        <w:rPr>
          <w:sz w:val="22"/>
          <w:szCs w:val="20"/>
        </w:rPr>
      </w:pPr>
      <w:r w:rsidRPr="006E6AB4">
        <w:rPr>
          <w:rStyle w:val="ModArabicTextChar"/>
          <w:rFonts w:eastAsia="Calibri" w:cs="Al_Mushaf"/>
          <w:color w:val="auto"/>
          <w:spacing w:val="-2"/>
          <w:rtl/>
        </w:rPr>
        <w:t>اَلْـحَمْـدُ لـِلّٰـه</w:t>
      </w:r>
      <w:r w:rsidRPr="006E6AB4">
        <w:rPr>
          <w:rStyle w:val="ModArabicTextChar"/>
          <w:rFonts w:eastAsia="Calibri" w:cs="Al_Mushaf"/>
          <w:color w:val="auto"/>
          <w:spacing w:val="-2"/>
          <w:sz w:val="14"/>
          <w:szCs w:val="14"/>
          <w:rtl/>
        </w:rPr>
        <w:t xml:space="preserve"> </w:t>
      </w:r>
      <w:r w:rsidRPr="006E6AB4">
        <w:rPr>
          <w:rStyle w:val="ModArabicTextChar"/>
          <w:rFonts w:eastAsia="Calibri" w:cs="Al_Mushaf"/>
          <w:color w:val="auto"/>
          <w:spacing w:val="-2"/>
          <w:sz w:val="12"/>
          <w:szCs w:val="12"/>
          <w:rtl/>
        </w:rPr>
        <w:t>عَزَّوَجَلَّ</w:t>
      </w:r>
      <w:r w:rsidRPr="006E6AB4">
        <w:rPr>
          <w:spacing w:val="-2"/>
          <w:sz w:val="22"/>
          <w:szCs w:val="20"/>
        </w:rPr>
        <w:t xml:space="preserve">! He became a Muballigh of Dawat-e-Islami. </w:t>
      </w:r>
      <w:r w:rsidRPr="006E6AB4">
        <w:rPr>
          <w:rStyle w:val="ModArabicTextChar"/>
          <w:rFonts w:eastAsia="Calibri" w:cs="Al_Mushaf"/>
          <w:color w:val="auto"/>
          <w:spacing w:val="-2"/>
          <w:rtl/>
        </w:rPr>
        <w:t>اَلْـحَمْـدُ لـِلّٰـه</w:t>
      </w:r>
      <w:r w:rsidRPr="006E6AB4">
        <w:rPr>
          <w:rStyle w:val="ModArabicTextChar"/>
          <w:rFonts w:eastAsia="Calibri" w:cs="Al_Mushaf"/>
          <w:color w:val="auto"/>
          <w:spacing w:val="-2"/>
          <w:sz w:val="14"/>
          <w:szCs w:val="14"/>
          <w:rtl/>
        </w:rPr>
        <w:t xml:space="preserve"> </w:t>
      </w:r>
      <w:r w:rsidRPr="006E6AB4">
        <w:rPr>
          <w:rStyle w:val="ModArabicTextChar"/>
          <w:rFonts w:eastAsia="Calibri" w:cs="Al_Mushaf"/>
          <w:color w:val="auto"/>
          <w:spacing w:val="-2"/>
          <w:sz w:val="12"/>
          <w:szCs w:val="12"/>
          <w:rtl/>
        </w:rPr>
        <w:t>عَزَّوَجَلَّ</w:t>
      </w:r>
      <w:r w:rsidRPr="006E6AB4">
        <w:rPr>
          <w:spacing w:val="-2"/>
          <w:sz w:val="22"/>
          <w:szCs w:val="20"/>
        </w:rPr>
        <w:t>! Till the time of writing</w:t>
      </w:r>
      <w:r w:rsidRPr="006E6AB4">
        <w:rPr>
          <w:sz w:val="22"/>
          <w:szCs w:val="20"/>
        </w:rPr>
        <w:t xml:space="preserve"> this account, he is busy serving Dawat-e-Islami in his city as the Nigrān (responsible) of a </w:t>
      </w:r>
      <w:r w:rsidRPr="006E6AB4">
        <w:rPr>
          <w:rFonts w:ascii="Times New Roman" w:hAnsi="Times New Roman" w:cs="Times New Roman"/>
          <w:szCs w:val="20"/>
        </w:rPr>
        <w:t>Ḥ</w:t>
      </w:r>
      <w:r w:rsidRPr="006E6AB4">
        <w:rPr>
          <w:sz w:val="22"/>
          <w:szCs w:val="20"/>
        </w:rPr>
        <w:t>alqaĥ Mushāwarat.</w:t>
      </w:r>
    </w:p>
    <w:p w14:paraId="0577E4F8" w14:textId="77777777" w:rsidR="00FC7C26" w:rsidRPr="006E6AB4" w:rsidRDefault="00FC7C26" w:rsidP="00D260A6">
      <w:pPr>
        <w:pStyle w:val="ModBkBklDurood"/>
        <w:spacing w:after="0"/>
        <w:rPr>
          <w:rFonts w:ascii="Quranic_Font" w:hAnsi="Quranic_Font" w:cs="Al_Mushaf"/>
          <w:color w:val="auto"/>
          <w:w w:val="100"/>
          <w:sz w:val="32"/>
          <w:szCs w:val="32"/>
        </w:rPr>
      </w:pPr>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6397A9A0" w14:textId="77777777" w:rsidR="00FC7C26" w:rsidRPr="006E6AB4" w:rsidRDefault="00FC7C26" w:rsidP="00D260A6">
      <w:pPr>
        <w:pStyle w:val="ModBkBklBodyParagraph"/>
        <w:spacing w:after="0"/>
        <w:rPr>
          <w:color w:val="auto"/>
          <w:sz w:val="22"/>
          <w:szCs w:val="24"/>
        </w:rPr>
      </w:pPr>
      <w:r w:rsidRPr="006E6AB4">
        <w:rPr>
          <w:color w:val="auto"/>
          <w:spacing w:val="-2"/>
          <w:sz w:val="22"/>
          <w:szCs w:val="24"/>
        </w:rPr>
        <w:t xml:space="preserve">O Allah </w:t>
      </w:r>
      <w:r w:rsidRPr="006E6AB4">
        <w:rPr>
          <w:rStyle w:val="ModArabicTextinbodyChar"/>
          <w:rFonts w:cs="Al_Mushaf"/>
          <w:color w:val="auto"/>
          <w:spacing w:val="-2"/>
          <w:sz w:val="14"/>
          <w:szCs w:val="14"/>
          <w:rtl/>
          <w:lang w:bidi="ar-SA"/>
        </w:rPr>
        <w:t>عَزَّوَجَلَّ</w:t>
      </w:r>
      <w:r w:rsidRPr="006E6AB4">
        <w:rPr>
          <w:color w:val="auto"/>
          <w:spacing w:val="-2"/>
          <w:sz w:val="22"/>
          <w:szCs w:val="24"/>
        </w:rPr>
        <w:t>! Accept the I’tikāf of every Islamic brother and Islamic sister, and grant them</w:t>
      </w:r>
      <w:r w:rsidRPr="006E6AB4">
        <w:rPr>
          <w:color w:val="auto"/>
          <w:sz w:val="22"/>
          <w:szCs w:val="24"/>
        </w:rPr>
        <w:t xml:space="preserve"> the blessings of I’tikāf. O Allah </w:t>
      </w:r>
      <w:r w:rsidRPr="006E6AB4">
        <w:rPr>
          <w:rStyle w:val="ModArabicTextinbodyChar"/>
          <w:rFonts w:cs="Al_Mushaf"/>
          <w:color w:val="auto"/>
          <w:sz w:val="14"/>
          <w:szCs w:val="14"/>
          <w:rtl/>
          <w:lang w:bidi="ar-SA"/>
        </w:rPr>
        <w:t>عَزَّوَجَلَّ</w:t>
      </w:r>
      <w:r w:rsidRPr="006E6AB4">
        <w:rPr>
          <w:color w:val="auto"/>
          <w:sz w:val="22"/>
          <w:szCs w:val="24"/>
        </w:rPr>
        <w:t>! Bless us too with the privilege of doing I’tikāf.</w:t>
      </w:r>
    </w:p>
    <w:p w14:paraId="4C534D6B" w14:textId="77777777" w:rsidR="00FC7C26" w:rsidRPr="006E6AB4" w:rsidRDefault="00FC7C26" w:rsidP="00D260A6">
      <w:pPr>
        <w:pStyle w:val="ModBkBklBodyParagraph"/>
        <w:spacing w:after="0"/>
        <w:jc w:val="right"/>
        <w:rPr>
          <w:rFonts w:cs="Al_Mushaf"/>
          <w:color w:val="auto"/>
          <w:sz w:val="26"/>
          <w:szCs w:val="32"/>
        </w:rPr>
      </w:pPr>
      <w:bookmarkStart w:id="3033" w:name="_Toc239320387"/>
      <w:bookmarkStart w:id="3034" w:name="_Toc294546902"/>
      <w:bookmarkStart w:id="3035" w:name="_Toc332511808"/>
      <w:r w:rsidRPr="006E6AB4">
        <w:rPr>
          <w:rFonts w:ascii="Quranic_Font" w:hAnsi="Quranic_Font" w:cs="Al_Mushaf"/>
          <w:color w:val="auto"/>
          <w:sz w:val="32"/>
          <w:szCs w:val="32"/>
          <w:rtl/>
        </w:rPr>
        <w:t>ا</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م</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ن بِجَاهِ النَّب</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 xml:space="preserve"> ال</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اَم</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ن</w:t>
      </w:r>
      <w:r w:rsidRPr="006E6AB4">
        <w:rPr>
          <w:rFonts w:ascii="Quranic_Font" w:hAnsi="Quranic_Font" w:cs="Al_Mushaf" w:hint="cs"/>
          <w:color w:val="auto"/>
          <w:sz w:val="28"/>
          <w:szCs w:val="32"/>
          <w:rtl/>
        </w:rPr>
        <w:t xml:space="preserve"> </w:t>
      </w:r>
      <w:r w:rsidRPr="006E6AB4">
        <w:rPr>
          <w:rStyle w:val="ModArabicTextinbodyChar"/>
          <w:rFonts w:ascii="Quranic_Font" w:hAnsi="Quranic_Font" w:cs="Al_Mushaf"/>
          <w:color w:val="auto"/>
          <w:w w:val="100"/>
          <w:position w:val="6"/>
          <w:sz w:val="14"/>
          <w:szCs w:val="14"/>
          <w:rtl/>
        </w:rPr>
        <w:t>صَلَّى الل</w:t>
      </w:r>
      <w:r w:rsidRPr="006E6AB4">
        <w:rPr>
          <w:rStyle w:val="ModArabicTextinbodyChar"/>
          <w:rFonts w:ascii="Quranic_Font" w:hAnsi="Quranic_Font" w:cs="Al_Mushaf" w:hint="cs"/>
          <w:color w:val="auto"/>
          <w:w w:val="100"/>
          <w:position w:val="6"/>
          <w:sz w:val="14"/>
          <w:szCs w:val="14"/>
          <w:rtl/>
        </w:rPr>
        <w:t>ّٰهُ</w:t>
      </w:r>
      <w:r w:rsidRPr="006E6AB4">
        <w:rPr>
          <w:rStyle w:val="ModArabicTextinbodyChar"/>
          <w:rFonts w:ascii="Quranic_Font" w:hAnsi="Quranic_Font" w:cs="Al_Mushaf"/>
          <w:color w:val="auto"/>
          <w:w w:val="100"/>
          <w:position w:val="6"/>
          <w:sz w:val="14"/>
          <w:szCs w:val="14"/>
          <w:rtl/>
        </w:rPr>
        <w:t xml:space="preserve"> تَعَالٰى عَلَ</w:t>
      </w:r>
      <w:r w:rsidRPr="006E6AB4">
        <w:rPr>
          <w:rStyle w:val="ModArabicTextinbodyChar"/>
          <w:rFonts w:ascii="Quranic_Font" w:hAnsi="Quranic_Font" w:cs="Al_Mushaf" w:hint="cs"/>
          <w:color w:val="auto"/>
          <w:w w:val="100"/>
          <w:position w:val="6"/>
          <w:sz w:val="14"/>
          <w:szCs w:val="14"/>
          <w:rtl/>
        </w:rPr>
        <w:t>يۡهِ</w:t>
      </w:r>
      <w:r w:rsidRPr="006E6AB4">
        <w:rPr>
          <w:rStyle w:val="ModArabicTextinbodyChar"/>
          <w:rFonts w:ascii="Quranic_Font" w:hAnsi="Quranic_Font" w:cs="Al_Mushaf"/>
          <w:color w:val="auto"/>
          <w:w w:val="100"/>
          <w:position w:val="6"/>
          <w:sz w:val="14"/>
          <w:szCs w:val="14"/>
          <w:rtl/>
        </w:rPr>
        <w:t xml:space="preserve"> وَاٰل</w:t>
      </w:r>
      <w:r w:rsidRPr="006E6AB4">
        <w:rPr>
          <w:rStyle w:val="ModArabicTextinbodyChar"/>
          <w:rFonts w:ascii="Quranic_Font" w:hAnsi="Quranic_Font" w:cs="Al_Mushaf" w:hint="cs"/>
          <w:color w:val="auto"/>
          <w:w w:val="100"/>
          <w:position w:val="6"/>
          <w:sz w:val="14"/>
          <w:szCs w:val="14"/>
          <w:rtl/>
        </w:rPr>
        <w:t>ِهِ</w:t>
      </w:r>
      <w:r w:rsidRPr="006E6AB4">
        <w:rPr>
          <w:rStyle w:val="ModArabicTextinbodyChar"/>
          <w:rFonts w:ascii="Quranic_Font" w:hAnsi="Quranic_Font" w:cs="Al_Mushaf"/>
          <w:color w:val="auto"/>
          <w:w w:val="100"/>
          <w:position w:val="6"/>
          <w:sz w:val="14"/>
          <w:szCs w:val="14"/>
          <w:rtl/>
        </w:rPr>
        <w:t xml:space="preserve"> وَسَلَّم</w:t>
      </w:r>
    </w:p>
    <w:p w14:paraId="32CDEA19" w14:textId="77777777" w:rsidR="00FC7C26" w:rsidRPr="006E6AB4" w:rsidRDefault="00FC7C26" w:rsidP="00D260A6">
      <w:pPr>
        <w:pStyle w:val="ModBkBklDurood"/>
        <w:spacing w:after="0"/>
        <w:rPr>
          <w:rFonts w:ascii="Quranic_Font" w:hAnsi="Quranic_Font" w:cs="Al_Mushaf"/>
          <w:color w:val="auto"/>
          <w:w w:val="100"/>
          <w:sz w:val="32"/>
          <w:szCs w:val="32"/>
        </w:rPr>
      </w:pPr>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209A8DF6" w14:textId="77777777" w:rsidR="00192FBE" w:rsidRDefault="00192FBE" w:rsidP="00D260A6">
      <w:pPr>
        <w:spacing w:after="0" w:line="240" w:lineRule="auto"/>
        <w:rPr>
          <w:rFonts w:ascii="Warnock Pro SmBd" w:hAnsi="Warnock Pro SmBd"/>
          <w:sz w:val="25"/>
          <w:szCs w:val="28"/>
        </w:rPr>
      </w:pPr>
      <w:bookmarkStart w:id="3036" w:name="_Toc357063981"/>
      <w:bookmarkStart w:id="3037" w:name="_Toc361436341"/>
      <w:bookmarkStart w:id="3038" w:name="_Toc361437823"/>
      <w:bookmarkStart w:id="3039" w:name="_Toc361439311"/>
      <w:r>
        <w:rPr>
          <w:sz w:val="25"/>
          <w:szCs w:val="28"/>
        </w:rPr>
        <w:br w:type="page"/>
      </w:r>
    </w:p>
    <w:p w14:paraId="6444D7C7" w14:textId="77777777" w:rsidR="00FC7C26" w:rsidRPr="00192FBE" w:rsidRDefault="00FC7C26" w:rsidP="00D260A6">
      <w:pPr>
        <w:pStyle w:val="Heading2"/>
      </w:pPr>
      <w:bookmarkStart w:id="3040" w:name="_Toc500604639"/>
      <w:r w:rsidRPr="00192FBE">
        <w:lastRenderedPageBreak/>
        <w:t>Excellence of loving Masājid</w:t>
      </w:r>
      <w:bookmarkEnd w:id="3033"/>
      <w:bookmarkEnd w:id="3034"/>
      <w:bookmarkEnd w:id="3035"/>
      <w:bookmarkEnd w:id="3036"/>
      <w:bookmarkEnd w:id="3037"/>
      <w:bookmarkEnd w:id="3038"/>
      <w:bookmarkEnd w:id="3039"/>
      <w:bookmarkEnd w:id="3040"/>
    </w:p>
    <w:p w14:paraId="4016DD16" w14:textId="77777777" w:rsidR="00FC7C26" w:rsidRPr="006E6AB4" w:rsidRDefault="00FC7C26" w:rsidP="00D260A6">
      <w:pPr>
        <w:pStyle w:val="ModBkBklBodyParagraph"/>
        <w:spacing w:after="0"/>
        <w:rPr>
          <w:rStyle w:val="ModBodyReferencesChar"/>
          <w:color w:val="auto"/>
          <w:sz w:val="18"/>
          <w:szCs w:val="24"/>
        </w:rPr>
      </w:pPr>
      <w:r w:rsidRPr="006E6AB4">
        <w:rPr>
          <w:color w:val="auto"/>
          <w:sz w:val="22"/>
          <w:szCs w:val="24"/>
        </w:rPr>
        <w:t xml:space="preserve">Sayyidunā Abū Sa’īd Khudrī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narrated the following saying of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‘Whoever loves Masjid, Allah </w:t>
      </w:r>
      <w:r w:rsidRPr="006E6AB4">
        <w:rPr>
          <w:rStyle w:val="ModArabicTextinbodyChar"/>
          <w:rFonts w:cs="Al_Mushaf"/>
          <w:color w:val="auto"/>
          <w:sz w:val="14"/>
          <w:szCs w:val="14"/>
          <w:rtl/>
          <w:lang w:bidi="ar-SA"/>
        </w:rPr>
        <w:t>عَزَّوَجَلَّ</w:t>
      </w:r>
      <w:r w:rsidRPr="006E6AB4">
        <w:rPr>
          <w:color w:val="auto"/>
          <w:sz w:val="22"/>
          <w:szCs w:val="24"/>
        </w:rPr>
        <w:t xml:space="preserve"> loves him.’ </w:t>
      </w:r>
      <w:r w:rsidRPr="006E6AB4">
        <w:rPr>
          <w:rStyle w:val="ModBodyReferencesChar"/>
          <w:color w:val="auto"/>
          <w:sz w:val="18"/>
          <w:szCs w:val="24"/>
        </w:rPr>
        <w:t>(Mu’jam Awsaṭ,  Ḥadīš 2379)</w:t>
      </w:r>
    </w:p>
    <w:p w14:paraId="482C6F21"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Commenting on the foregoing </w:t>
      </w:r>
      <w:r w:rsidRPr="006E6AB4">
        <w:rPr>
          <w:rFonts w:ascii="Times New Roman" w:hAnsi="Times New Roman" w:cs="Times New Roman"/>
          <w:color w:val="auto"/>
          <w:szCs w:val="24"/>
        </w:rPr>
        <w:t>Ḥ</w:t>
      </w:r>
      <w:r w:rsidRPr="006E6AB4">
        <w:rPr>
          <w:color w:val="auto"/>
          <w:sz w:val="22"/>
          <w:szCs w:val="24"/>
        </w:rPr>
        <w:t xml:space="preserve">adīš, ‘Allāmaĥ ‘Abdur Raūf Manāwī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stated, ‘To love the Masjid means doing I’tikāf for the pleasure of Allah </w:t>
      </w:r>
      <w:r w:rsidRPr="006E6AB4">
        <w:rPr>
          <w:rStyle w:val="ModArabicTextinbodyChar"/>
          <w:rFonts w:cs="Al_Mushaf"/>
          <w:color w:val="auto"/>
          <w:sz w:val="14"/>
          <w:szCs w:val="14"/>
          <w:rtl/>
          <w:lang w:bidi="ar-SA"/>
        </w:rPr>
        <w:t>عَزَّوَجَلَّ</w:t>
      </w:r>
      <w:r w:rsidRPr="006E6AB4">
        <w:rPr>
          <w:color w:val="auto"/>
          <w:sz w:val="22"/>
          <w:szCs w:val="24"/>
        </w:rPr>
        <w:t xml:space="preserve">, Żikr and studying Islamic rulings. And love of Allah for the person means Allah </w:t>
      </w:r>
      <w:r w:rsidRPr="006E6AB4">
        <w:rPr>
          <w:rStyle w:val="ModArabicTextinbodyChar"/>
          <w:rFonts w:cs="Al_Mushaf"/>
          <w:color w:val="auto"/>
          <w:sz w:val="14"/>
          <w:szCs w:val="14"/>
          <w:rtl/>
          <w:lang w:bidi="ar-SA"/>
        </w:rPr>
        <w:t>عَزَّوَجَلَّ</w:t>
      </w:r>
      <w:r w:rsidRPr="006E6AB4">
        <w:rPr>
          <w:color w:val="auto"/>
          <w:sz w:val="22"/>
          <w:szCs w:val="24"/>
        </w:rPr>
        <w:t xml:space="preserve"> showers His mercy upon him and protects him.’ </w:t>
      </w:r>
      <w:r w:rsidRPr="006E6AB4">
        <w:rPr>
          <w:rStyle w:val="ModBodyReferencesChar"/>
          <w:color w:val="auto"/>
          <w:sz w:val="18"/>
          <w:szCs w:val="24"/>
        </w:rPr>
        <w:t>(Fayḍ</w:t>
      </w:r>
      <w:r w:rsidR="00697C36" w:rsidRPr="006E6AB4">
        <w:rPr>
          <w:rStyle w:val="ModBodyReferencesChar"/>
          <w:color w:val="auto"/>
          <w:sz w:val="18"/>
          <w:szCs w:val="24"/>
        </w:rPr>
        <w:t>-ul-Qadīr, vol. 6, pp. 107</w:t>
      </w:r>
      <w:r w:rsidRPr="006E6AB4">
        <w:rPr>
          <w:rStyle w:val="ModBodyReferencesChar"/>
          <w:color w:val="auto"/>
          <w:sz w:val="18"/>
          <w:szCs w:val="24"/>
        </w:rPr>
        <w:t>)</w:t>
      </w:r>
    </w:p>
    <w:p w14:paraId="6BB03288" w14:textId="77777777" w:rsidR="00FC7C26" w:rsidRPr="00192FBE" w:rsidRDefault="00FC7C26" w:rsidP="00D260A6">
      <w:pPr>
        <w:pStyle w:val="Heading2"/>
      </w:pPr>
      <w:bookmarkStart w:id="3041" w:name="_Toc239320388"/>
      <w:bookmarkStart w:id="3042" w:name="_Toc294546903"/>
      <w:bookmarkStart w:id="3043" w:name="_Toc332511809"/>
      <w:bookmarkStart w:id="3044" w:name="_Toc357063982"/>
      <w:bookmarkStart w:id="3045" w:name="_Toc361436342"/>
      <w:bookmarkStart w:id="3046" w:name="_Toc361437824"/>
      <w:bookmarkStart w:id="3047" w:name="_Toc361439312"/>
      <w:bookmarkStart w:id="3048" w:name="_Toc500604640"/>
      <w:r w:rsidRPr="00192FBE">
        <w:t>Excellence of Looking at Masjid</w:t>
      </w:r>
      <w:bookmarkEnd w:id="3041"/>
      <w:bookmarkEnd w:id="3042"/>
      <w:bookmarkEnd w:id="3043"/>
      <w:bookmarkEnd w:id="3044"/>
      <w:bookmarkEnd w:id="3045"/>
      <w:bookmarkEnd w:id="3046"/>
      <w:bookmarkEnd w:id="3047"/>
      <w:bookmarkEnd w:id="3048"/>
    </w:p>
    <w:p w14:paraId="618F7AAC" w14:textId="77777777" w:rsidR="00FC7C26" w:rsidRPr="006E6AB4" w:rsidRDefault="00FC7C26" w:rsidP="00D260A6">
      <w:pPr>
        <w:pStyle w:val="ModBkBklBodyParagraph"/>
        <w:spacing w:after="0"/>
        <w:rPr>
          <w:rStyle w:val="ModBodyReferencesChar"/>
          <w:color w:val="auto"/>
          <w:sz w:val="18"/>
          <w:szCs w:val="24"/>
        </w:rPr>
      </w:pPr>
      <w:r w:rsidRPr="006E6AB4">
        <w:rPr>
          <w:color w:val="auto"/>
          <w:sz w:val="22"/>
          <w:szCs w:val="24"/>
        </w:rPr>
        <w:t xml:space="preserve">Sayyidunā ‘Abdullāĥ Bin Mas’ūd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narrated that Rasūlullāĥ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‘Verily, Masājid are the houses of Allah </w:t>
      </w:r>
      <w:r w:rsidRPr="006E6AB4">
        <w:rPr>
          <w:rStyle w:val="ModArabicTextinbodyChar"/>
          <w:rFonts w:cs="Al_Mushaf"/>
          <w:color w:val="auto"/>
          <w:sz w:val="14"/>
          <w:szCs w:val="14"/>
          <w:rtl/>
          <w:lang w:bidi="ar-SA"/>
        </w:rPr>
        <w:t>عَزَّوَجَلَّ</w:t>
      </w:r>
      <w:r w:rsidRPr="006E6AB4">
        <w:rPr>
          <w:color w:val="auto"/>
          <w:sz w:val="22"/>
          <w:szCs w:val="24"/>
        </w:rPr>
        <w:t xml:space="preserve"> and Allah </w:t>
      </w:r>
      <w:r w:rsidRPr="006E6AB4">
        <w:rPr>
          <w:rStyle w:val="ModArabicTextinbodyChar"/>
          <w:rFonts w:cs="Al_Mushaf"/>
          <w:color w:val="auto"/>
          <w:sz w:val="14"/>
          <w:szCs w:val="14"/>
          <w:rtl/>
          <w:lang w:bidi="ar-SA"/>
        </w:rPr>
        <w:t>عَزَّوَجَلَّ</w:t>
      </w:r>
      <w:r w:rsidRPr="006E6AB4">
        <w:rPr>
          <w:color w:val="auto"/>
          <w:sz w:val="22"/>
          <w:szCs w:val="24"/>
        </w:rPr>
        <w:t xml:space="preserve"> respects the one who looks at His house.’ </w:t>
      </w:r>
      <w:r w:rsidRPr="006E6AB4">
        <w:rPr>
          <w:rStyle w:val="ModBodyReferencesChar"/>
          <w:color w:val="auto"/>
          <w:sz w:val="18"/>
          <w:szCs w:val="24"/>
        </w:rPr>
        <w:t>(Mu’jam Kabīr,</w:t>
      </w:r>
      <w:r w:rsidR="00697C36" w:rsidRPr="006E6AB4">
        <w:rPr>
          <w:rStyle w:val="ModBodyReferencesChar"/>
          <w:color w:val="auto"/>
          <w:sz w:val="18"/>
          <w:szCs w:val="24"/>
        </w:rPr>
        <w:t xml:space="preserve"> vol. 10,</w:t>
      </w:r>
      <w:r w:rsidRPr="006E6AB4">
        <w:rPr>
          <w:rStyle w:val="ModBodyReferencesChar"/>
          <w:color w:val="auto"/>
          <w:sz w:val="18"/>
          <w:szCs w:val="24"/>
        </w:rPr>
        <w:t xml:space="preserve"> pp. 61, Ḥadīš 10324)</w:t>
      </w:r>
    </w:p>
    <w:p w14:paraId="58620EA5"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Commenting on the foregoing </w:t>
      </w:r>
      <w:r w:rsidRPr="006E6AB4">
        <w:rPr>
          <w:rFonts w:ascii="Times New Roman" w:hAnsi="Times New Roman" w:cs="Times New Roman"/>
          <w:color w:val="auto"/>
          <w:szCs w:val="24"/>
        </w:rPr>
        <w:t>Ḥ</w:t>
      </w:r>
      <w:r w:rsidRPr="006E6AB4">
        <w:rPr>
          <w:color w:val="auto"/>
          <w:sz w:val="22"/>
          <w:szCs w:val="24"/>
        </w:rPr>
        <w:t xml:space="preserve">adīš, ‘Allāmaĥ Abdur Raūf Manāwī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stated: It means that Masājid are the places Allah </w:t>
      </w:r>
      <w:r w:rsidRPr="006E6AB4">
        <w:rPr>
          <w:rStyle w:val="ModArabicTextinbodyChar"/>
          <w:rFonts w:cs="Al_Mushaf"/>
          <w:color w:val="auto"/>
          <w:sz w:val="14"/>
          <w:szCs w:val="14"/>
          <w:rtl/>
          <w:lang w:bidi="ar-SA"/>
        </w:rPr>
        <w:t>عَزَّوَجَلَّ</w:t>
      </w:r>
      <w:r w:rsidRPr="006E6AB4">
        <w:rPr>
          <w:color w:val="auto"/>
          <w:sz w:val="22"/>
          <w:szCs w:val="24"/>
        </w:rPr>
        <w:t xml:space="preserve"> has chosen for sending His mercy. </w:t>
      </w:r>
      <w:r w:rsidRPr="006E6AB4">
        <w:rPr>
          <w:rStyle w:val="ModBodyReferencesChar"/>
          <w:color w:val="auto"/>
          <w:sz w:val="18"/>
          <w:szCs w:val="24"/>
        </w:rPr>
        <w:t>(Fayḍ</w:t>
      </w:r>
      <w:r w:rsidR="00697C36" w:rsidRPr="006E6AB4">
        <w:rPr>
          <w:rStyle w:val="ModBodyReferencesChar"/>
          <w:color w:val="auto"/>
          <w:sz w:val="18"/>
          <w:szCs w:val="24"/>
        </w:rPr>
        <w:t>-ul-Qadīr, vol. 2, pp. 552</w:t>
      </w:r>
      <w:r w:rsidRPr="006E6AB4">
        <w:rPr>
          <w:rStyle w:val="ModBodyReferencesChar"/>
          <w:color w:val="auto"/>
          <w:sz w:val="18"/>
          <w:szCs w:val="24"/>
        </w:rPr>
        <w:t>)</w:t>
      </w:r>
    </w:p>
    <w:p w14:paraId="44D8BAF0" w14:textId="77777777" w:rsidR="00FC7C26" w:rsidRPr="00192FBE" w:rsidRDefault="00FC7C26" w:rsidP="00D260A6">
      <w:pPr>
        <w:pStyle w:val="Heading2"/>
      </w:pPr>
      <w:bookmarkStart w:id="3049" w:name="_Toc239320389"/>
      <w:bookmarkStart w:id="3050" w:name="_Toc294546904"/>
      <w:bookmarkStart w:id="3051" w:name="_Toc332511810"/>
      <w:bookmarkStart w:id="3052" w:name="_Toc357063983"/>
      <w:bookmarkStart w:id="3053" w:name="_Toc361436343"/>
      <w:bookmarkStart w:id="3054" w:name="_Toc361437825"/>
      <w:bookmarkStart w:id="3055" w:name="_Toc361439313"/>
      <w:bookmarkStart w:id="3056" w:name="_Toc500604641"/>
      <w:r w:rsidRPr="00192FBE">
        <w:t>Punishment for laughing in Masjid</w:t>
      </w:r>
      <w:bookmarkEnd w:id="3049"/>
      <w:bookmarkEnd w:id="3050"/>
      <w:bookmarkEnd w:id="3051"/>
      <w:bookmarkEnd w:id="3052"/>
      <w:bookmarkEnd w:id="3053"/>
      <w:bookmarkEnd w:id="3054"/>
      <w:bookmarkEnd w:id="3055"/>
      <w:bookmarkEnd w:id="3056"/>
    </w:p>
    <w:p w14:paraId="498871B6"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Sayyidunā Anas </w:t>
      </w:r>
      <w:r w:rsidRPr="006E6AB4">
        <w:rPr>
          <w:rStyle w:val="ModArabicTextinbodyChar"/>
          <w:rFonts w:cs="Al_Mushaf"/>
          <w:color w:val="auto"/>
          <w:sz w:val="14"/>
          <w:szCs w:val="14"/>
          <w:rtl/>
        </w:rPr>
        <w:t>رَضِىَ اللهُ تَعَالٰی عَنْهُ</w:t>
      </w:r>
      <w:r w:rsidRPr="006E6AB4">
        <w:rPr>
          <w:color w:val="auto"/>
          <w:sz w:val="22"/>
          <w:szCs w:val="24"/>
        </w:rPr>
        <w:t xml:space="preserve"> has narrated that the Noble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warned, ‘To laugh in the Masjid causes darkness in the grave.’ </w:t>
      </w:r>
      <w:r w:rsidRPr="006E6AB4">
        <w:rPr>
          <w:rStyle w:val="ModBodyReferencesChar"/>
          <w:color w:val="auto"/>
          <w:sz w:val="18"/>
          <w:szCs w:val="24"/>
        </w:rPr>
        <w:t>(Firdaus - bimā Šaur-ul-Khaṭṭāb,</w:t>
      </w:r>
      <w:r w:rsidR="00697C36" w:rsidRPr="006E6AB4">
        <w:rPr>
          <w:rStyle w:val="ModBodyReferencesChar"/>
          <w:color w:val="auto"/>
          <w:sz w:val="18"/>
          <w:szCs w:val="24"/>
        </w:rPr>
        <w:t xml:space="preserve"> vol. 2, </w:t>
      </w:r>
      <w:r w:rsidRPr="006E6AB4">
        <w:rPr>
          <w:rStyle w:val="ModBodyReferencesChar"/>
          <w:color w:val="auto"/>
          <w:sz w:val="18"/>
          <w:szCs w:val="24"/>
        </w:rPr>
        <w:t xml:space="preserve"> pp. 431, Ḥadīš 3891)</w:t>
      </w:r>
      <w:r w:rsidRPr="006E6AB4">
        <w:rPr>
          <w:color w:val="auto"/>
          <w:sz w:val="22"/>
          <w:szCs w:val="24"/>
        </w:rPr>
        <w:t xml:space="preserve"> </w:t>
      </w:r>
    </w:p>
    <w:p w14:paraId="127F3BDF" w14:textId="77777777" w:rsidR="00FC7C26" w:rsidRPr="00192FBE" w:rsidRDefault="00FC7C26" w:rsidP="00D260A6">
      <w:pPr>
        <w:pStyle w:val="Heading2"/>
      </w:pPr>
      <w:bookmarkStart w:id="3057" w:name="_Toc239320390"/>
      <w:bookmarkStart w:id="3058" w:name="_Toc294546905"/>
      <w:bookmarkStart w:id="3059" w:name="_Toc332511811"/>
      <w:bookmarkStart w:id="3060" w:name="_Toc357063984"/>
      <w:bookmarkStart w:id="3061" w:name="_Toc361436344"/>
      <w:bookmarkStart w:id="3062" w:name="_Toc361437826"/>
      <w:bookmarkStart w:id="3063" w:name="_Toc361439314"/>
      <w:bookmarkStart w:id="3064" w:name="_Toc500604642"/>
      <w:r w:rsidRPr="00192FBE">
        <w:t>Name on gate of Hell</w:t>
      </w:r>
      <w:bookmarkEnd w:id="3057"/>
      <w:bookmarkEnd w:id="3058"/>
      <w:bookmarkEnd w:id="3059"/>
      <w:bookmarkEnd w:id="3060"/>
      <w:bookmarkEnd w:id="3061"/>
      <w:bookmarkEnd w:id="3062"/>
      <w:bookmarkEnd w:id="3063"/>
      <w:bookmarkEnd w:id="3064"/>
    </w:p>
    <w:p w14:paraId="36288AF1"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Sayyidunā Abū Sa’īd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narrated that the Noble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warned, ‘Whoever misses a single </w:t>
      </w:r>
      <w:r w:rsidRPr="006E6AB4">
        <w:rPr>
          <w:rFonts w:ascii="Times New Roman" w:hAnsi="Times New Roman" w:cs="Times New Roman"/>
          <w:color w:val="auto"/>
          <w:szCs w:val="24"/>
        </w:rPr>
        <w:t>Ṣ</w:t>
      </w:r>
      <w:r w:rsidRPr="006E6AB4">
        <w:rPr>
          <w:color w:val="auto"/>
          <w:sz w:val="22"/>
          <w:szCs w:val="24"/>
        </w:rPr>
        <w:t xml:space="preserve">alāĥ deliberately, his name shall be written on the gate of Hell through which he shall enter Hell.’ </w:t>
      </w:r>
      <w:r w:rsidRPr="006E6AB4">
        <w:rPr>
          <w:rStyle w:val="ModBkBklCitationsChar"/>
          <w:color w:val="auto"/>
          <w:sz w:val="18"/>
          <w:szCs w:val="16"/>
        </w:rPr>
        <w:t>(Ḥilyat-ul-Auliyā,</w:t>
      </w:r>
      <w:r w:rsidR="00697C36" w:rsidRPr="006E6AB4">
        <w:rPr>
          <w:rStyle w:val="ModBkBklCitationsChar"/>
          <w:color w:val="auto"/>
          <w:sz w:val="18"/>
          <w:szCs w:val="16"/>
        </w:rPr>
        <w:t xml:space="preserve"> vol. 7,</w:t>
      </w:r>
      <w:r w:rsidRPr="006E6AB4">
        <w:rPr>
          <w:rStyle w:val="ModBkBklCitationsChar"/>
          <w:color w:val="auto"/>
          <w:sz w:val="18"/>
          <w:szCs w:val="16"/>
        </w:rPr>
        <w:t xml:space="preserve"> pp. 299, Ḥadīš 10590)</w:t>
      </w:r>
    </w:p>
    <w:p w14:paraId="4C670A7B" w14:textId="77777777" w:rsidR="00192FBE" w:rsidRDefault="00192FBE" w:rsidP="00D260A6">
      <w:pPr>
        <w:spacing w:after="0" w:line="240" w:lineRule="auto"/>
        <w:rPr>
          <w:rFonts w:ascii="Warnock Pro SmBd" w:hAnsi="Warnock Pro SmBd"/>
          <w:sz w:val="25"/>
          <w:szCs w:val="28"/>
        </w:rPr>
      </w:pPr>
      <w:bookmarkStart w:id="3065" w:name="_Toc239320391"/>
      <w:bookmarkStart w:id="3066" w:name="_Toc294546906"/>
      <w:bookmarkStart w:id="3067" w:name="_Toc332511812"/>
      <w:bookmarkStart w:id="3068" w:name="_Toc357063985"/>
      <w:bookmarkStart w:id="3069" w:name="_Toc361436345"/>
      <w:bookmarkStart w:id="3070" w:name="_Toc361437827"/>
      <w:bookmarkStart w:id="3071" w:name="_Toc361439315"/>
      <w:r>
        <w:rPr>
          <w:sz w:val="25"/>
          <w:szCs w:val="28"/>
        </w:rPr>
        <w:br w:type="page"/>
      </w:r>
    </w:p>
    <w:p w14:paraId="2809DCBD" w14:textId="77777777" w:rsidR="00FC7C26" w:rsidRPr="00192FBE" w:rsidRDefault="00FC7C26" w:rsidP="00D260A6">
      <w:pPr>
        <w:pStyle w:val="Heading2"/>
      </w:pPr>
      <w:bookmarkStart w:id="3072" w:name="_Toc500604643"/>
      <w:r w:rsidRPr="00192FBE">
        <w:lastRenderedPageBreak/>
        <w:t>Deprived of Heaven</w:t>
      </w:r>
      <w:bookmarkEnd w:id="3065"/>
      <w:bookmarkEnd w:id="3066"/>
      <w:bookmarkEnd w:id="3067"/>
      <w:bookmarkEnd w:id="3068"/>
      <w:bookmarkEnd w:id="3069"/>
      <w:bookmarkEnd w:id="3070"/>
      <w:bookmarkEnd w:id="3071"/>
      <w:bookmarkEnd w:id="3072"/>
    </w:p>
    <w:p w14:paraId="1D660026"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Sayyidunā </w:t>
      </w:r>
      <w:r w:rsidRPr="006E6AB4">
        <w:rPr>
          <w:rFonts w:ascii="Times New Roman" w:hAnsi="Times New Roman" w:cs="Times New Roman"/>
          <w:color w:val="auto"/>
          <w:szCs w:val="24"/>
        </w:rPr>
        <w:t>Ḥ</w:t>
      </w:r>
      <w:r w:rsidRPr="006E6AB4">
        <w:rPr>
          <w:color w:val="auto"/>
          <w:sz w:val="22"/>
          <w:szCs w:val="24"/>
        </w:rPr>
        <w:t xml:space="preserve">użayfaĥ </w:t>
      </w:r>
      <w:r w:rsidRPr="006E6AB4">
        <w:rPr>
          <w:rStyle w:val="ModArabicTextinbodyChar"/>
          <w:rFonts w:cs="Al_Mushaf"/>
          <w:color w:val="auto"/>
          <w:sz w:val="14"/>
          <w:szCs w:val="14"/>
          <w:rtl/>
        </w:rPr>
        <w:t>رَضِىَ اللهُ تَعَالٰی عَنْهُ</w:t>
      </w:r>
      <w:r w:rsidRPr="006E6AB4">
        <w:rPr>
          <w:color w:val="auto"/>
          <w:sz w:val="22"/>
          <w:szCs w:val="24"/>
        </w:rPr>
        <w:t xml:space="preserve"> has narrated that the Holy Prophet </w:t>
      </w:r>
      <w:r w:rsidRPr="006E6AB4">
        <w:rPr>
          <w:rStyle w:val="ModArabicTextinbodyChar"/>
          <w:rFonts w:cs="Al_Mushaf"/>
          <w:color w:val="auto"/>
          <w:sz w:val="14"/>
          <w:szCs w:val="14"/>
          <w:rtl/>
          <w:lang w:bidi="ar-SA"/>
        </w:rPr>
        <w:t>صَلَّى الـلّٰـهُ تَعَالٰى عَـلَيْهِ وَاٰلِهٖ وَسَلَّم</w:t>
      </w:r>
      <w:r w:rsidRPr="006E6AB4">
        <w:rPr>
          <w:color w:val="auto"/>
          <w:sz w:val="22"/>
          <w:szCs w:val="24"/>
        </w:rPr>
        <w:t xml:space="preserve"> warned, ‘The one telling tales will not enter Heaven.’ </w:t>
      </w:r>
      <w:r w:rsidRPr="006E6AB4">
        <w:rPr>
          <w:rStyle w:val="ModBkBklCitationsChar"/>
          <w:color w:val="auto"/>
          <w:sz w:val="18"/>
          <w:szCs w:val="16"/>
        </w:rPr>
        <w:t>(Ṣaḥīḥ Bukhārī, pp. 512, Ḥadīš 6056)</w:t>
      </w:r>
    </w:p>
    <w:p w14:paraId="6D208233" w14:textId="77777777" w:rsidR="00FC7C26" w:rsidRPr="006E6AB4" w:rsidRDefault="00FC7C26" w:rsidP="00D260A6">
      <w:pPr>
        <w:pStyle w:val="Heading2"/>
      </w:pPr>
      <w:bookmarkStart w:id="3073" w:name="_Toc239320392"/>
      <w:bookmarkStart w:id="3074" w:name="_Toc294546907"/>
      <w:bookmarkStart w:id="3075" w:name="_Toc332511813"/>
      <w:bookmarkStart w:id="3076" w:name="_Toc357063986"/>
      <w:bookmarkStart w:id="3077" w:name="_Toc361436346"/>
      <w:bookmarkStart w:id="3078" w:name="_Toc361437828"/>
      <w:bookmarkStart w:id="3079" w:name="_Toc361439316"/>
      <w:bookmarkStart w:id="3080" w:name="_Toc500604644"/>
      <w:r w:rsidRPr="006E6AB4">
        <w:t>Excellence of</w:t>
      </w:r>
      <w:r w:rsidRPr="006E6AB4">
        <w:rPr>
          <w:sz w:val="32"/>
          <w:szCs w:val="36"/>
        </w:rPr>
        <w:t xml:space="preserve"> </w:t>
      </w:r>
      <w:r w:rsidRPr="006E6AB4">
        <w:t>repentance</w:t>
      </w:r>
      <w:bookmarkEnd w:id="3073"/>
      <w:bookmarkEnd w:id="3074"/>
      <w:bookmarkEnd w:id="3075"/>
      <w:bookmarkEnd w:id="3076"/>
      <w:bookmarkEnd w:id="3077"/>
      <w:bookmarkEnd w:id="3078"/>
      <w:bookmarkEnd w:id="3079"/>
      <w:bookmarkEnd w:id="3080"/>
    </w:p>
    <w:p w14:paraId="132FDAE9" w14:textId="77777777" w:rsidR="00FC7C26" w:rsidRPr="006E6AB4" w:rsidRDefault="00FC7C26" w:rsidP="00D260A6">
      <w:pPr>
        <w:pStyle w:val="ModBkBklBodyParagraph"/>
        <w:spacing w:after="0"/>
        <w:rPr>
          <w:color w:val="auto"/>
          <w:sz w:val="22"/>
          <w:szCs w:val="24"/>
        </w:rPr>
      </w:pPr>
      <w:r w:rsidRPr="006E6AB4">
        <w:rPr>
          <w:color w:val="auto"/>
          <w:sz w:val="22"/>
          <w:szCs w:val="24"/>
        </w:rPr>
        <w:t xml:space="preserve">Sayyidunā Ibn Mas’ūd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narrated that the Prophet of mankind, the Peace of our heart and mind, the most Generous and Kind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‘The one repenting of sin is like the one who has not committed the sin at all.’ </w:t>
      </w:r>
      <w:r w:rsidRPr="006E6AB4">
        <w:rPr>
          <w:rStyle w:val="ModBkBklCitationsChar"/>
          <w:color w:val="auto"/>
          <w:sz w:val="18"/>
          <w:szCs w:val="16"/>
        </w:rPr>
        <w:t>(Sunan Ibn Mājaĥ,      pp. 2735, Ḥadīš 425)</w:t>
      </w:r>
    </w:p>
    <w:p w14:paraId="2DEDE434" w14:textId="77777777" w:rsidR="00FC7C26" w:rsidRPr="006E6AB4" w:rsidRDefault="00FC7C26" w:rsidP="00D260A6">
      <w:pPr>
        <w:pStyle w:val="Heading2"/>
      </w:pPr>
      <w:bookmarkStart w:id="3081" w:name="_Toc239320393"/>
      <w:bookmarkStart w:id="3082" w:name="_Toc294546908"/>
      <w:bookmarkStart w:id="3083" w:name="_Toc332511814"/>
      <w:bookmarkStart w:id="3084" w:name="_Toc357063987"/>
      <w:bookmarkStart w:id="3085" w:name="_Toc361436347"/>
      <w:bookmarkStart w:id="3086" w:name="_Toc361437829"/>
      <w:bookmarkStart w:id="3087" w:name="_Toc361439317"/>
      <w:bookmarkStart w:id="3088" w:name="_Toc500604645"/>
      <w:r w:rsidRPr="006E6AB4">
        <w:t>Excellence of</w:t>
      </w:r>
      <w:r w:rsidRPr="006E6AB4">
        <w:rPr>
          <w:sz w:val="38"/>
        </w:rPr>
        <w:t xml:space="preserve"> </w:t>
      </w:r>
      <w:r w:rsidRPr="006E6AB4">
        <w:t xml:space="preserve">using </w:t>
      </w:r>
      <w:bookmarkEnd w:id="3081"/>
      <w:r w:rsidRPr="006E6AB4">
        <w:t>Miswāk</w:t>
      </w:r>
      <w:bookmarkEnd w:id="3082"/>
      <w:bookmarkEnd w:id="3083"/>
      <w:bookmarkEnd w:id="3084"/>
      <w:bookmarkEnd w:id="3085"/>
      <w:bookmarkEnd w:id="3086"/>
      <w:bookmarkEnd w:id="3087"/>
      <w:bookmarkEnd w:id="3088"/>
    </w:p>
    <w:p w14:paraId="1A586447" w14:textId="77777777" w:rsidR="00FC7C26" w:rsidRPr="006E6AB4" w:rsidRDefault="00FC7C26" w:rsidP="00D260A6">
      <w:pPr>
        <w:pStyle w:val="ModBkBklBodyParagraph"/>
        <w:spacing w:after="0"/>
        <w:rPr>
          <w:rStyle w:val="ModBodyReferencesChar"/>
          <w:color w:val="auto"/>
          <w:sz w:val="18"/>
          <w:szCs w:val="24"/>
        </w:rPr>
      </w:pPr>
      <w:r w:rsidRPr="006E6AB4">
        <w:rPr>
          <w:color w:val="auto"/>
          <w:spacing w:val="-2"/>
          <w:sz w:val="22"/>
          <w:szCs w:val="24"/>
        </w:rPr>
        <w:t xml:space="preserve">Sayyidunā Abū Umāmaĥ </w:t>
      </w:r>
      <w:r w:rsidRPr="006E6AB4">
        <w:rPr>
          <w:rStyle w:val="ModArabicTextinbodyChar"/>
          <w:rFonts w:cs="Al_Mushaf"/>
          <w:color w:val="auto"/>
          <w:spacing w:val="-2"/>
          <w:sz w:val="14"/>
          <w:szCs w:val="14"/>
          <w:rtl/>
          <w:lang w:bidi="ar-SA"/>
        </w:rPr>
        <w:t>رَضِىَ اللهُ تَعَالٰی عَنْهُ</w:t>
      </w:r>
      <w:r w:rsidRPr="006E6AB4">
        <w:rPr>
          <w:color w:val="auto"/>
          <w:spacing w:val="-2"/>
          <w:sz w:val="22"/>
          <w:szCs w:val="24"/>
        </w:rPr>
        <w:t xml:space="preserve"> has narrated the following saying of the Holy Prophet</w:t>
      </w:r>
      <w:r w:rsidRPr="006E6AB4">
        <w:rPr>
          <w:color w:val="auto"/>
          <w:sz w:val="22"/>
          <w:szCs w:val="24"/>
        </w:rPr>
        <w:t xml:space="preserv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‘Miswāk</w:t>
      </w:r>
      <w:r w:rsidR="005B2DBA" w:rsidRPr="006E6AB4">
        <w:rPr>
          <w:color w:val="auto"/>
          <w:sz w:val="22"/>
          <w:szCs w:val="24"/>
        </w:rPr>
        <w:fldChar w:fldCharType="begin"/>
      </w:r>
      <w:r w:rsidRPr="006E6AB4">
        <w:rPr>
          <w:color w:val="auto"/>
          <w:sz w:val="22"/>
          <w:szCs w:val="24"/>
        </w:rPr>
        <w:instrText xml:space="preserve"> XE "Miswāk:excellence" </w:instrText>
      </w:r>
      <w:r w:rsidR="005B2DBA" w:rsidRPr="006E6AB4">
        <w:rPr>
          <w:color w:val="auto"/>
          <w:sz w:val="22"/>
          <w:szCs w:val="24"/>
        </w:rPr>
        <w:fldChar w:fldCharType="end"/>
      </w:r>
      <w:r w:rsidRPr="006E6AB4">
        <w:rPr>
          <w:color w:val="auto"/>
          <w:sz w:val="22"/>
          <w:szCs w:val="24"/>
        </w:rPr>
        <w:t xml:space="preserve"> is a means of the purification of your mouths and the pleasure of your Rab </w:t>
      </w:r>
      <w:r w:rsidRPr="006E6AB4">
        <w:rPr>
          <w:rStyle w:val="ModArabicTextinbodyChar"/>
          <w:rFonts w:cs="Al_Mushaf"/>
          <w:color w:val="auto"/>
          <w:sz w:val="14"/>
          <w:szCs w:val="14"/>
          <w:rtl/>
          <w:lang w:bidi="ar-SA"/>
        </w:rPr>
        <w:t>عَزَّوَجَلَّ</w:t>
      </w:r>
      <w:r w:rsidRPr="006E6AB4">
        <w:rPr>
          <w:color w:val="auto"/>
          <w:sz w:val="22"/>
          <w:szCs w:val="24"/>
        </w:rPr>
        <w:t xml:space="preserve">.’ </w:t>
      </w:r>
      <w:r w:rsidRPr="006E6AB4">
        <w:rPr>
          <w:rStyle w:val="ModBkBklCitationsChar"/>
          <w:color w:val="auto"/>
          <w:sz w:val="18"/>
          <w:szCs w:val="16"/>
        </w:rPr>
        <w:t>(Sunan Ibn Mājaĥ, pp. 2495, Ḥadīš 289)</w:t>
      </w:r>
    </w:p>
    <w:p w14:paraId="4C0BB2E9" w14:textId="77777777" w:rsidR="00FC7C26" w:rsidRPr="006E6AB4" w:rsidRDefault="00FC7C26" w:rsidP="00D260A6">
      <w:pPr>
        <w:pStyle w:val="ModBkBklDurood"/>
        <w:spacing w:after="0"/>
        <w:rPr>
          <w:rFonts w:ascii="Quranic_Font" w:hAnsi="Quranic_Font" w:cs="Al_Mushaf"/>
          <w:color w:val="auto"/>
          <w:w w:val="100"/>
          <w:sz w:val="32"/>
          <w:szCs w:val="32"/>
        </w:rPr>
      </w:pPr>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77DB7A8B" w14:textId="77777777" w:rsidR="00FC7C26" w:rsidRPr="006E6AB4" w:rsidRDefault="00FC7C26" w:rsidP="00D260A6">
      <w:pPr>
        <w:pStyle w:val="ModBkBklBodyParagraph"/>
        <w:spacing w:after="0"/>
        <w:rPr>
          <w:color w:val="auto"/>
          <w:sz w:val="32"/>
          <w:szCs w:val="36"/>
        </w:rPr>
      </w:pPr>
    </w:p>
    <w:p w14:paraId="39F927E6" w14:textId="77777777" w:rsidR="00192FBE" w:rsidRPr="00C81599" w:rsidRDefault="00192FBE" w:rsidP="00D260A6">
      <w:pPr>
        <w:pStyle w:val="ModBkBklBodyParagraph"/>
        <w:spacing w:after="0"/>
        <w:rPr>
          <w:sz w:val="52"/>
          <w:szCs w:val="52"/>
        </w:rPr>
      </w:pPr>
      <w:r w:rsidRPr="00C81599">
        <w:rPr>
          <w:sz w:val="52"/>
          <w:szCs w:val="52"/>
        </w:rPr>
        <w:sym w:font="Wingdings" w:char="F028"/>
      </w:r>
      <w:r w:rsidRPr="00C81599">
        <w:rPr>
          <w:sz w:val="52"/>
          <w:szCs w:val="52"/>
        </w:rPr>
        <w:t xml:space="preserve"> </w:t>
      </w:r>
      <w:r w:rsidRPr="00C81599">
        <w:rPr>
          <w:sz w:val="52"/>
          <w:szCs w:val="52"/>
        </w:rPr>
        <w:sym w:font="Wingdings" w:char="F027"/>
      </w:r>
      <w:r w:rsidRPr="00C81599">
        <w:rPr>
          <w:sz w:val="52"/>
          <w:szCs w:val="52"/>
        </w:rPr>
        <w:t xml:space="preserve"> </w:t>
      </w:r>
      <w:r w:rsidRPr="00C81599">
        <w:rPr>
          <w:sz w:val="52"/>
          <w:szCs w:val="52"/>
        </w:rPr>
        <w:sym w:font="Wingdings" w:char="F026"/>
      </w:r>
      <w:r w:rsidRPr="00C81599">
        <w:rPr>
          <w:sz w:val="52"/>
          <w:szCs w:val="52"/>
        </w:rPr>
        <w:t xml:space="preserve"> </w:t>
      </w:r>
      <w:r w:rsidRPr="00C81599">
        <w:rPr>
          <w:sz w:val="52"/>
          <w:szCs w:val="52"/>
        </w:rPr>
        <w:sym w:font="Wingdings" w:char="F025"/>
      </w:r>
      <w:r w:rsidRPr="00C81599">
        <w:rPr>
          <w:sz w:val="52"/>
          <w:szCs w:val="52"/>
        </w:rPr>
        <w:t xml:space="preserve"> </w:t>
      </w:r>
      <w:r w:rsidRPr="00C81599">
        <w:rPr>
          <w:sz w:val="52"/>
          <w:szCs w:val="52"/>
        </w:rPr>
        <w:sym w:font="Wingdings" w:char="F024"/>
      </w:r>
      <w:r w:rsidRPr="00C81599">
        <w:rPr>
          <w:sz w:val="52"/>
          <w:szCs w:val="52"/>
        </w:rPr>
        <w:t xml:space="preserve"> </w:t>
      </w:r>
      <w:r w:rsidRPr="00C81599">
        <w:rPr>
          <w:sz w:val="52"/>
          <w:szCs w:val="52"/>
        </w:rPr>
        <w:sym w:font="Wingdings" w:char="F023"/>
      </w:r>
      <w:r w:rsidRPr="00C81599">
        <w:rPr>
          <w:sz w:val="52"/>
          <w:szCs w:val="52"/>
        </w:rPr>
        <w:t xml:space="preserve"> </w:t>
      </w:r>
      <w:r w:rsidRPr="00C81599">
        <w:rPr>
          <w:sz w:val="52"/>
          <w:szCs w:val="52"/>
        </w:rPr>
        <w:sym w:font="Wingdings" w:char="F022"/>
      </w:r>
      <w:r w:rsidRPr="00C81599">
        <w:rPr>
          <w:sz w:val="52"/>
          <w:szCs w:val="52"/>
        </w:rPr>
        <w:t xml:space="preserve"> </w:t>
      </w:r>
      <w:r w:rsidRPr="00C81599">
        <w:rPr>
          <w:sz w:val="52"/>
          <w:szCs w:val="52"/>
        </w:rPr>
        <w:sym w:font="Wingdings" w:char="F021"/>
      </w:r>
      <w:r w:rsidRPr="00C81599">
        <w:rPr>
          <w:sz w:val="52"/>
          <w:szCs w:val="52"/>
        </w:rPr>
        <w:t xml:space="preserve"> </w:t>
      </w:r>
      <w:r w:rsidRPr="00C81599">
        <w:rPr>
          <w:sz w:val="52"/>
          <w:szCs w:val="52"/>
        </w:rPr>
        <w:sym w:font="Wingdings" w:char="F02A"/>
      </w:r>
      <w:r w:rsidRPr="00C81599">
        <w:rPr>
          <w:sz w:val="52"/>
          <w:szCs w:val="52"/>
        </w:rPr>
        <w:t xml:space="preserve"> </w:t>
      </w:r>
      <w:r w:rsidRPr="00C81599">
        <w:rPr>
          <w:sz w:val="52"/>
          <w:szCs w:val="52"/>
        </w:rPr>
        <w:sym w:font="Wingdings" w:char="F07B"/>
      </w:r>
      <w:r w:rsidRPr="00C81599">
        <w:rPr>
          <w:sz w:val="52"/>
          <w:szCs w:val="52"/>
        </w:rPr>
        <w:t xml:space="preserve"> </w:t>
      </w:r>
      <w:r w:rsidRPr="00C81599">
        <w:rPr>
          <w:sz w:val="52"/>
          <w:szCs w:val="52"/>
        </w:rPr>
        <w:sym w:font="Wingdings" w:char="F07A"/>
      </w:r>
      <w:r w:rsidRPr="00C81599">
        <w:rPr>
          <w:sz w:val="52"/>
          <w:szCs w:val="52"/>
        </w:rPr>
        <w:t xml:space="preserve"> </w:t>
      </w:r>
      <w:r w:rsidRPr="00C81599">
        <w:rPr>
          <w:sz w:val="52"/>
          <w:szCs w:val="52"/>
        </w:rPr>
        <w:sym w:font="Webdings" w:char="F079"/>
      </w:r>
      <w:r w:rsidRPr="00C81599">
        <w:rPr>
          <w:sz w:val="52"/>
          <w:szCs w:val="52"/>
        </w:rPr>
        <w:t xml:space="preserve"> </w:t>
      </w:r>
      <w:r w:rsidRPr="00C81599">
        <w:rPr>
          <w:sz w:val="52"/>
          <w:szCs w:val="52"/>
        </w:rPr>
        <w:sym w:font="Wingdings 3" w:char="F0A1"/>
      </w:r>
      <w:r w:rsidRPr="00C81599">
        <w:rPr>
          <w:sz w:val="52"/>
          <w:szCs w:val="52"/>
        </w:rPr>
        <w:t xml:space="preserve"> </w:t>
      </w:r>
      <w:r w:rsidRPr="00C81599">
        <w:rPr>
          <w:sz w:val="52"/>
          <w:szCs w:val="52"/>
        </w:rPr>
        <w:sym w:font="Wingdings 3" w:char="F0A2"/>
      </w:r>
      <w:r w:rsidRPr="00C81599">
        <w:rPr>
          <w:sz w:val="52"/>
          <w:szCs w:val="52"/>
        </w:rPr>
        <w:t xml:space="preserve"> </w:t>
      </w:r>
      <w:r w:rsidRPr="00C81599">
        <w:rPr>
          <w:sz w:val="52"/>
          <w:szCs w:val="52"/>
        </w:rPr>
        <w:sym w:font="Wingdings 2" w:char="F028"/>
      </w:r>
      <w:r w:rsidRPr="00C81599">
        <w:rPr>
          <w:sz w:val="52"/>
          <w:szCs w:val="52"/>
        </w:rPr>
        <w:t xml:space="preserve"> </w:t>
      </w:r>
      <w:r w:rsidRPr="00C81599">
        <w:rPr>
          <w:sz w:val="52"/>
          <w:szCs w:val="52"/>
        </w:rPr>
        <w:sym w:font="Wingdings 2" w:char="F083"/>
      </w:r>
      <w:r w:rsidRPr="00C81599">
        <w:rPr>
          <w:sz w:val="52"/>
          <w:szCs w:val="52"/>
        </w:rPr>
        <w:t xml:space="preserve"> </w:t>
      </w:r>
      <w:r w:rsidRPr="00C81599">
        <w:rPr>
          <w:sz w:val="52"/>
          <w:szCs w:val="52"/>
        </w:rPr>
        <w:sym w:font="Wingdings 2" w:char="F0B8"/>
      </w:r>
      <w:r w:rsidRPr="00C81599">
        <w:rPr>
          <w:sz w:val="52"/>
          <w:szCs w:val="52"/>
        </w:rPr>
        <w:t xml:space="preserve"> </w:t>
      </w:r>
      <w:r w:rsidRPr="00C81599">
        <w:rPr>
          <w:sz w:val="52"/>
          <w:szCs w:val="52"/>
        </w:rPr>
        <w:sym w:font="Wingdings 2" w:char="F0F9"/>
      </w:r>
      <w:r w:rsidRPr="00C81599">
        <w:rPr>
          <w:sz w:val="52"/>
          <w:szCs w:val="52"/>
        </w:rPr>
        <w:t xml:space="preserve"> </w:t>
      </w:r>
      <w:r w:rsidRPr="00C81599">
        <w:rPr>
          <w:sz w:val="52"/>
          <w:szCs w:val="52"/>
        </w:rPr>
        <w:sym w:font="Wingdings 2" w:char="F0EF"/>
      </w:r>
      <w:r w:rsidRPr="00C81599">
        <w:rPr>
          <w:sz w:val="52"/>
          <w:szCs w:val="52"/>
        </w:rPr>
        <w:t xml:space="preserve"> </w:t>
      </w:r>
      <w:r w:rsidRPr="00C81599">
        <w:rPr>
          <w:sz w:val="52"/>
          <w:szCs w:val="52"/>
        </w:rPr>
        <w:sym w:font="Wingdings" w:char="F064"/>
      </w:r>
      <w:r w:rsidRPr="00C81599">
        <w:rPr>
          <w:sz w:val="52"/>
          <w:szCs w:val="52"/>
        </w:rPr>
        <w:t xml:space="preserve"> </w:t>
      </w:r>
      <w:r w:rsidRPr="00C81599">
        <w:rPr>
          <w:sz w:val="52"/>
          <w:szCs w:val="52"/>
        </w:rPr>
        <w:sym w:font="Wingdings" w:char="F061"/>
      </w:r>
      <w:r w:rsidRPr="00C81599">
        <w:rPr>
          <w:sz w:val="52"/>
          <w:szCs w:val="52"/>
        </w:rPr>
        <w:t xml:space="preserve"> </w:t>
      </w:r>
      <w:r w:rsidRPr="00C81599">
        <w:rPr>
          <w:sz w:val="52"/>
          <w:szCs w:val="52"/>
        </w:rPr>
        <w:sym w:font="Wingdings" w:char="F068"/>
      </w:r>
      <w:r w:rsidRPr="00C81599">
        <w:rPr>
          <w:sz w:val="52"/>
          <w:szCs w:val="52"/>
        </w:rPr>
        <w:t xml:space="preserve"> </w:t>
      </w:r>
      <w:r w:rsidRPr="00C81599">
        <w:rPr>
          <w:sz w:val="52"/>
          <w:szCs w:val="52"/>
        </w:rPr>
        <w:sym w:font="Wingdings" w:char="F069"/>
      </w:r>
      <w:r w:rsidRPr="00C81599">
        <w:rPr>
          <w:sz w:val="52"/>
          <w:szCs w:val="52"/>
        </w:rPr>
        <w:t xml:space="preserve"> </w:t>
      </w:r>
      <w:r w:rsidRPr="00C81599">
        <w:rPr>
          <w:sz w:val="52"/>
          <w:szCs w:val="52"/>
        </w:rPr>
        <w:sym w:font="Wingdings" w:char="F079"/>
      </w:r>
      <w:r w:rsidRPr="00C81599">
        <w:rPr>
          <w:sz w:val="52"/>
          <w:szCs w:val="52"/>
        </w:rPr>
        <w:t xml:space="preserve"> </w:t>
      </w:r>
      <w:r w:rsidRPr="00C81599">
        <w:rPr>
          <w:sz w:val="52"/>
          <w:szCs w:val="52"/>
        </w:rPr>
        <w:sym w:font="Wingdings" w:char="F0BB"/>
      </w:r>
      <w:r w:rsidRPr="00C81599">
        <w:rPr>
          <w:sz w:val="52"/>
          <w:szCs w:val="52"/>
        </w:rPr>
        <w:t xml:space="preserve"> </w:t>
      </w:r>
      <w:r w:rsidRPr="00C81599">
        <w:rPr>
          <w:sz w:val="52"/>
          <w:szCs w:val="52"/>
        </w:rPr>
        <w:sym w:font="Wingdings" w:char="F0B1"/>
      </w:r>
      <w:r w:rsidRPr="00C81599">
        <w:rPr>
          <w:sz w:val="52"/>
          <w:szCs w:val="52"/>
        </w:rPr>
        <w:t xml:space="preserve"> </w:t>
      </w:r>
      <w:r w:rsidRPr="00C81599">
        <w:rPr>
          <w:sz w:val="52"/>
          <w:szCs w:val="52"/>
        </w:rPr>
        <w:sym w:font="Wingdings 3" w:char="F052"/>
      </w:r>
      <w:r w:rsidRPr="00C81599">
        <w:rPr>
          <w:sz w:val="52"/>
          <w:szCs w:val="52"/>
        </w:rPr>
        <w:t xml:space="preserve"> </w:t>
      </w:r>
      <w:r w:rsidRPr="00C81599">
        <w:rPr>
          <w:sz w:val="52"/>
          <w:szCs w:val="52"/>
        </w:rPr>
        <w:sym w:font="Wingdings 3" w:char="F050"/>
      </w:r>
      <w:r w:rsidRPr="00C81599">
        <w:rPr>
          <w:sz w:val="52"/>
          <w:szCs w:val="52"/>
        </w:rPr>
        <w:t xml:space="preserve"> </w:t>
      </w:r>
      <w:r w:rsidRPr="00C81599">
        <w:rPr>
          <w:sz w:val="52"/>
          <w:szCs w:val="52"/>
        </w:rPr>
        <w:sym w:font="Wingdings 3" w:char="F060"/>
      </w:r>
      <w:r w:rsidRPr="00C81599">
        <w:rPr>
          <w:sz w:val="52"/>
          <w:szCs w:val="52"/>
        </w:rPr>
        <w:t xml:space="preserve"> </w:t>
      </w:r>
      <w:r w:rsidRPr="00C81599">
        <w:rPr>
          <w:sz w:val="52"/>
          <w:szCs w:val="52"/>
        </w:rPr>
        <w:sym w:font="Wingdings 3" w:char="F061"/>
      </w:r>
      <w:r w:rsidRPr="00C81599">
        <w:rPr>
          <w:sz w:val="52"/>
          <w:szCs w:val="52"/>
        </w:rPr>
        <w:t xml:space="preserve"> </w:t>
      </w:r>
      <w:r w:rsidRPr="00C81599">
        <w:rPr>
          <w:sz w:val="52"/>
          <w:szCs w:val="52"/>
        </w:rPr>
        <w:sym w:font="Webdings" w:char="F0EA"/>
      </w:r>
      <w:r w:rsidRPr="00C81599">
        <w:rPr>
          <w:sz w:val="52"/>
          <w:szCs w:val="52"/>
        </w:rPr>
        <w:t xml:space="preserve"> </w:t>
      </w:r>
      <w:r w:rsidRPr="00C81599">
        <w:rPr>
          <w:sz w:val="52"/>
          <w:szCs w:val="52"/>
        </w:rPr>
        <w:sym w:font="Webdings" w:char="F0D0"/>
      </w:r>
      <w:r w:rsidRPr="00C81599">
        <w:rPr>
          <w:sz w:val="52"/>
          <w:szCs w:val="52"/>
        </w:rPr>
        <w:t xml:space="preserve"> </w:t>
      </w:r>
      <w:r w:rsidRPr="00C81599">
        <w:rPr>
          <w:sz w:val="52"/>
          <w:szCs w:val="52"/>
        </w:rPr>
        <w:sym w:font="Webdings" w:char="F07E"/>
      </w:r>
      <w:r w:rsidRPr="00C81599">
        <w:rPr>
          <w:sz w:val="52"/>
          <w:szCs w:val="52"/>
        </w:rPr>
        <w:t xml:space="preserve"> </w:t>
      </w:r>
      <w:r w:rsidRPr="00C81599">
        <w:rPr>
          <w:sz w:val="52"/>
          <w:szCs w:val="52"/>
        </w:rPr>
        <w:sym w:font="Webdings" w:char="F071"/>
      </w:r>
      <w:r w:rsidRPr="00C81599">
        <w:rPr>
          <w:sz w:val="52"/>
          <w:szCs w:val="52"/>
        </w:rPr>
        <w:t xml:space="preserve"> </w:t>
      </w:r>
      <w:r w:rsidRPr="00C81599">
        <w:rPr>
          <w:sz w:val="52"/>
          <w:szCs w:val="52"/>
        </w:rPr>
        <w:sym w:font="Webdings" w:char="F0D1"/>
      </w:r>
      <w:r w:rsidRPr="00C81599">
        <w:rPr>
          <w:sz w:val="52"/>
          <w:szCs w:val="52"/>
        </w:rPr>
        <w:t xml:space="preserve"> </w:t>
      </w:r>
      <w:r w:rsidRPr="00C81599">
        <w:rPr>
          <w:sz w:val="52"/>
          <w:szCs w:val="52"/>
        </w:rPr>
        <w:sym w:font="Webdings" w:char="F062"/>
      </w:r>
      <w:r w:rsidRPr="00C81599">
        <w:rPr>
          <w:sz w:val="52"/>
          <w:szCs w:val="52"/>
        </w:rPr>
        <w:t xml:space="preserve"> </w:t>
      </w:r>
      <w:r w:rsidRPr="00C81599">
        <w:rPr>
          <w:sz w:val="52"/>
          <w:szCs w:val="52"/>
        </w:rPr>
        <w:sym w:font="Webdings" w:char="F02C"/>
      </w:r>
      <w:r w:rsidRPr="00C81599">
        <w:rPr>
          <w:sz w:val="52"/>
          <w:szCs w:val="52"/>
        </w:rPr>
        <w:t xml:space="preserve"> </w:t>
      </w:r>
      <w:r w:rsidRPr="00C81599">
        <w:rPr>
          <w:sz w:val="52"/>
          <w:szCs w:val="52"/>
        </w:rPr>
        <w:sym w:font="Webdings" w:char="F02D"/>
      </w:r>
      <w:r w:rsidRPr="00C81599">
        <w:rPr>
          <w:sz w:val="52"/>
          <w:szCs w:val="52"/>
        </w:rPr>
        <w:t xml:space="preserve"> </w:t>
      </w:r>
      <w:r w:rsidRPr="00C81599">
        <w:rPr>
          <w:sz w:val="52"/>
          <w:szCs w:val="52"/>
        </w:rPr>
        <w:sym w:font="Webdings" w:char="F026"/>
      </w:r>
      <w:r w:rsidRPr="00C81599">
        <w:rPr>
          <w:sz w:val="52"/>
          <w:szCs w:val="52"/>
        </w:rPr>
        <w:t xml:space="preserve"> </w:t>
      </w:r>
      <w:r w:rsidRPr="00C81599">
        <w:rPr>
          <w:sz w:val="52"/>
          <w:szCs w:val="52"/>
        </w:rPr>
        <w:sym w:font="Webdings" w:char="F0B2"/>
      </w:r>
      <w:r w:rsidRPr="00C81599">
        <w:rPr>
          <w:sz w:val="52"/>
          <w:szCs w:val="52"/>
        </w:rPr>
        <w:t xml:space="preserve"> </w:t>
      </w:r>
      <w:r w:rsidRPr="00C81599">
        <w:rPr>
          <w:sz w:val="52"/>
          <w:szCs w:val="52"/>
        </w:rPr>
        <w:sym w:font="Webdings" w:char="F0C5"/>
      </w:r>
      <w:r w:rsidRPr="00C81599">
        <w:rPr>
          <w:sz w:val="52"/>
          <w:szCs w:val="52"/>
        </w:rPr>
        <w:t xml:space="preserve">  </w:t>
      </w:r>
      <w:r w:rsidRPr="00C81599">
        <w:rPr>
          <w:sz w:val="52"/>
          <w:szCs w:val="52"/>
        </w:rPr>
        <w:sym w:font="Webdings" w:char="F0C6"/>
      </w:r>
      <w:r w:rsidRPr="00C81599">
        <w:rPr>
          <w:sz w:val="52"/>
          <w:szCs w:val="52"/>
        </w:rPr>
        <w:t xml:space="preserve">  </w:t>
      </w:r>
      <w:r w:rsidRPr="00C81599">
        <w:rPr>
          <w:sz w:val="52"/>
          <w:szCs w:val="52"/>
        </w:rPr>
        <w:sym w:font="Webdings" w:char="F0C2"/>
      </w:r>
      <w:r w:rsidRPr="00C81599">
        <w:rPr>
          <w:sz w:val="52"/>
          <w:szCs w:val="52"/>
        </w:rPr>
        <w:t xml:space="preserve"> </w:t>
      </w:r>
      <w:r w:rsidRPr="00C81599">
        <w:rPr>
          <w:sz w:val="52"/>
          <w:szCs w:val="52"/>
        </w:rPr>
        <w:sym w:font="Webdings" w:char="F0D6"/>
      </w:r>
      <w:r w:rsidRPr="00C81599">
        <w:rPr>
          <w:sz w:val="52"/>
          <w:szCs w:val="52"/>
        </w:rPr>
        <w:t xml:space="preserve"> </w:t>
      </w:r>
      <w:r w:rsidRPr="00C81599">
        <w:rPr>
          <w:sz w:val="52"/>
          <w:szCs w:val="52"/>
        </w:rPr>
        <w:sym w:font="Webdings" w:char="F039"/>
      </w:r>
      <w:r w:rsidRPr="00C81599">
        <w:rPr>
          <w:sz w:val="52"/>
          <w:szCs w:val="52"/>
        </w:rPr>
        <w:t xml:space="preserve">  </w:t>
      </w:r>
      <w:r w:rsidRPr="00C81599">
        <w:rPr>
          <w:sz w:val="52"/>
          <w:szCs w:val="52"/>
        </w:rPr>
        <w:sym w:font="Webdings" w:char="F03A"/>
      </w:r>
      <w:r w:rsidRPr="00C81599">
        <w:rPr>
          <w:sz w:val="52"/>
          <w:szCs w:val="52"/>
        </w:rPr>
        <w:t xml:space="preserve">  </w:t>
      </w:r>
      <w:r w:rsidRPr="00C81599">
        <w:rPr>
          <w:sz w:val="52"/>
          <w:szCs w:val="52"/>
        </w:rPr>
        <w:sym w:font="Webdings" w:char="F040"/>
      </w:r>
    </w:p>
    <w:p w14:paraId="267C70B5" w14:textId="77777777" w:rsidR="0004645A" w:rsidRPr="006E6AB4" w:rsidRDefault="0004645A" w:rsidP="00D260A6">
      <w:pPr>
        <w:pStyle w:val="ModBkBklBodyParagraph"/>
        <w:spacing w:after="0"/>
        <w:rPr>
          <w:color w:val="auto"/>
          <w:sz w:val="22"/>
          <w:szCs w:val="24"/>
        </w:rPr>
      </w:pPr>
    </w:p>
    <w:p w14:paraId="0EFC948B" w14:textId="77777777" w:rsidR="0004645A" w:rsidRPr="006E6AB4" w:rsidRDefault="0004645A" w:rsidP="00D260A6">
      <w:pPr>
        <w:pStyle w:val="ModBkBklBodyParagraph"/>
        <w:spacing w:after="0"/>
        <w:rPr>
          <w:color w:val="auto"/>
          <w:sz w:val="22"/>
          <w:szCs w:val="24"/>
        </w:rPr>
      </w:pPr>
    </w:p>
    <w:p w14:paraId="0ADB423C" w14:textId="77777777" w:rsidR="0004645A" w:rsidRPr="006E6AB4" w:rsidRDefault="0004645A" w:rsidP="00D260A6">
      <w:pPr>
        <w:pStyle w:val="ModBkBklBodyParagraph"/>
        <w:spacing w:after="0"/>
        <w:rPr>
          <w:color w:val="auto"/>
          <w:sz w:val="22"/>
          <w:szCs w:val="24"/>
        </w:rPr>
      </w:pPr>
    </w:p>
    <w:p w14:paraId="1888B1F2" w14:textId="77777777" w:rsidR="0004645A" w:rsidRPr="006E6AB4" w:rsidRDefault="0004645A" w:rsidP="00D260A6">
      <w:pPr>
        <w:pStyle w:val="ModBkBklBodyParagraph"/>
        <w:spacing w:after="0"/>
        <w:rPr>
          <w:color w:val="auto"/>
          <w:sz w:val="22"/>
          <w:szCs w:val="24"/>
        </w:rPr>
      </w:pPr>
    </w:p>
    <w:p w14:paraId="4F1F4297" w14:textId="77777777" w:rsidR="0004645A" w:rsidRPr="006E6AB4" w:rsidRDefault="0004645A" w:rsidP="00D260A6">
      <w:pPr>
        <w:pStyle w:val="ModBkBklBodyParagraph"/>
        <w:spacing w:after="0"/>
        <w:rPr>
          <w:color w:val="auto"/>
          <w:sz w:val="22"/>
          <w:szCs w:val="24"/>
        </w:rPr>
      </w:pPr>
    </w:p>
    <w:p w14:paraId="7D4A851A" w14:textId="77777777" w:rsidR="0004645A" w:rsidRPr="006E6AB4" w:rsidRDefault="0004645A" w:rsidP="00D260A6">
      <w:pPr>
        <w:pStyle w:val="ModBkBklBodyParagraph"/>
        <w:spacing w:after="0"/>
        <w:rPr>
          <w:color w:val="auto"/>
          <w:sz w:val="22"/>
          <w:szCs w:val="24"/>
        </w:rPr>
      </w:pPr>
    </w:p>
    <w:p w14:paraId="2EE12604" w14:textId="77777777" w:rsidR="000B300B" w:rsidRPr="006E6AB4" w:rsidRDefault="000B300B" w:rsidP="00D260A6">
      <w:pPr>
        <w:pStyle w:val="ModBkBklBodyParagraph"/>
        <w:spacing w:after="0"/>
        <w:rPr>
          <w:color w:val="auto"/>
          <w:sz w:val="22"/>
          <w:szCs w:val="24"/>
        </w:rPr>
      </w:pPr>
    </w:p>
    <w:p w14:paraId="0E7C2CC4" w14:textId="77777777" w:rsidR="0004645A" w:rsidRPr="006E6AB4" w:rsidRDefault="0004645A" w:rsidP="00D260A6">
      <w:pPr>
        <w:pStyle w:val="ModBkBklBodyParagraph"/>
        <w:spacing w:after="0"/>
        <w:rPr>
          <w:color w:val="auto"/>
          <w:sz w:val="22"/>
          <w:szCs w:val="24"/>
        </w:rPr>
        <w:sectPr w:rsidR="0004645A" w:rsidRPr="006E6AB4" w:rsidSect="00314A89">
          <w:headerReference w:type="even" r:id="rId33"/>
          <w:headerReference w:type="default" r:id="rId34"/>
          <w:footerReference w:type="even" r:id="rId35"/>
          <w:footerReference w:type="default" r:id="rId36"/>
          <w:headerReference w:type="first" r:id="rId37"/>
          <w:footerReference w:type="first" r:id="rId38"/>
          <w:footnotePr>
            <w:numRestart w:val="eachPage"/>
          </w:footnotePr>
          <w:pgSz w:w="10973" w:h="14040" w:code="261"/>
          <w:pgMar w:top="1238" w:right="1224" w:bottom="1181" w:left="1224" w:header="1260" w:footer="1006" w:gutter="0"/>
          <w:cols w:space="720"/>
          <w:titlePg/>
          <w:docGrid w:linePitch="360"/>
        </w:sectPr>
      </w:pPr>
    </w:p>
    <w:p w14:paraId="4CCE0F5A" w14:textId="77777777" w:rsidR="00192FBE" w:rsidRPr="00192FBE" w:rsidRDefault="00192FBE" w:rsidP="00D260A6">
      <w:pPr>
        <w:autoSpaceDE w:val="0"/>
        <w:autoSpaceDN w:val="0"/>
        <w:bidi/>
        <w:adjustRightInd w:val="0"/>
        <w:spacing w:after="0" w:line="240" w:lineRule="auto"/>
        <w:jc w:val="center"/>
        <w:rPr>
          <w:rFonts w:ascii="Al_Mushaf" w:hAnsi="Al_Mushaf" w:cs="Al_Mushaf"/>
          <w:sz w:val="36"/>
          <w:szCs w:val="36"/>
        </w:rPr>
      </w:pPr>
      <w:bookmarkStart w:id="3089" w:name="_Toc357063988"/>
      <w:bookmarkStart w:id="3090" w:name="_Toc361436348"/>
      <w:bookmarkStart w:id="3091" w:name="_Toc361437830"/>
      <w:bookmarkStart w:id="3092" w:name="_Toc361439318"/>
      <w:r w:rsidRPr="00192FBE">
        <w:rPr>
          <w:rFonts w:ascii="Al_Mushaf" w:hAnsi="Al_Mushaf" w:cs="Al_Mushaf"/>
          <w:sz w:val="36"/>
          <w:szCs w:val="36"/>
          <w:rtl/>
        </w:rPr>
        <w:lastRenderedPageBreak/>
        <w:t xml:space="preserve">اَلْحَمْدُ لِلّٰہِ رَبِّ الْعٰلَمِیْنَ وَ الصَّلٰوۃُ وَالسَّلَامُ علٰی سَیِّدِ الْمُرْسَلِیْنَ </w:t>
      </w:r>
      <w:r w:rsidRPr="00192FBE">
        <w:rPr>
          <w:rFonts w:ascii="Al_Mushaf" w:hAnsi="Al_Mushaf" w:cs="Al_Mushaf"/>
          <w:sz w:val="36"/>
          <w:szCs w:val="36"/>
          <w:vertAlign w:val="superscript"/>
          <w:rtl/>
        </w:rPr>
        <w:t>ط</w:t>
      </w:r>
    </w:p>
    <w:p w14:paraId="182FD9B9" w14:textId="77777777" w:rsidR="00192FBE" w:rsidRPr="00192FBE" w:rsidRDefault="00192FBE" w:rsidP="00D260A6">
      <w:pPr>
        <w:bidi/>
        <w:spacing w:after="0" w:line="240" w:lineRule="auto"/>
        <w:jc w:val="center"/>
        <w:rPr>
          <w:rFonts w:ascii="Al_Mushaf" w:hAnsi="Al_Mushaf" w:cs="Al_Mushaf"/>
          <w:sz w:val="36"/>
          <w:szCs w:val="36"/>
          <w:vertAlign w:val="superscript"/>
        </w:rPr>
      </w:pPr>
      <w:r w:rsidRPr="00192FBE">
        <w:rPr>
          <w:rFonts w:ascii="Al_Mushaf" w:hAnsi="Al_Mushaf" w:cs="Al_Mushaf"/>
          <w:sz w:val="36"/>
          <w:szCs w:val="36"/>
          <w:rtl/>
        </w:rPr>
        <w:t xml:space="preserve">اَمَّا بَعْدُ فَاَعُوْذُ بِاللّٰہِ مِنَ الشَّیْطٰنِ الرَّجِیْمِ </w:t>
      </w:r>
      <w:r w:rsidRPr="00192FBE">
        <w:rPr>
          <w:rFonts w:ascii="Al_Mushaf" w:hAnsi="Al_Mushaf" w:cs="Al_Mushaf"/>
          <w:sz w:val="36"/>
          <w:szCs w:val="36"/>
          <w:vertAlign w:val="superscript"/>
          <w:rtl/>
        </w:rPr>
        <w:t>ط</w:t>
      </w:r>
      <w:r w:rsidRPr="00192FBE">
        <w:rPr>
          <w:rFonts w:ascii="Al_Mushaf" w:hAnsi="Al_Mushaf" w:cs="Al_Mushaf"/>
          <w:sz w:val="36"/>
          <w:szCs w:val="36"/>
          <w:rtl/>
        </w:rPr>
        <w:t xml:space="preserve">  بِسْمِ اللہِ الرَّحْمٰنِ الرَّ حِیْم </w:t>
      </w:r>
      <w:r w:rsidRPr="00192FBE">
        <w:rPr>
          <w:rFonts w:ascii="Al_Mushaf" w:hAnsi="Al_Mushaf" w:cs="Al_Mushaf"/>
          <w:sz w:val="36"/>
          <w:szCs w:val="36"/>
          <w:vertAlign w:val="superscript"/>
          <w:rtl/>
        </w:rPr>
        <w:t>ط</w:t>
      </w:r>
    </w:p>
    <w:p w14:paraId="7EC04281" w14:textId="77777777" w:rsidR="00B4647C" w:rsidRPr="006E6AB4" w:rsidRDefault="00B4647C" w:rsidP="00D260A6">
      <w:pPr>
        <w:pStyle w:val="Heading1"/>
      </w:pPr>
      <w:bookmarkStart w:id="3093" w:name="_Toc500604646"/>
      <w:r w:rsidRPr="006E6AB4">
        <w:t>Blessings of Eid-ul-Fitr</w:t>
      </w:r>
      <w:bookmarkEnd w:id="3089"/>
      <w:bookmarkEnd w:id="3090"/>
      <w:bookmarkEnd w:id="3091"/>
      <w:bookmarkEnd w:id="3092"/>
      <w:bookmarkEnd w:id="3093"/>
    </w:p>
    <w:p w14:paraId="30C446D3" w14:textId="77777777" w:rsidR="00B4647C" w:rsidRPr="006E6AB4" w:rsidRDefault="00B4647C" w:rsidP="00D260A6">
      <w:pPr>
        <w:pStyle w:val="Heading2"/>
        <w:rPr>
          <w:rFonts w:ascii="Arial Unicode MS" w:eastAsia="Arial Unicode MS" w:hAnsi="Arial Unicode MS" w:cs="Arial Unicode MS"/>
          <w:sz w:val="28"/>
          <w:rtl/>
        </w:rPr>
      </w:pPr>
      <w:bookmarkStart w:id="3094" w:name="_Toc239320397"/>
      <w:bookmarkStart w:id="3095" w:name="_Toc500604647"/>
      <w:bookmarkStart w:id="3096" w:name="_Toc294546911"/>
      <w:bookmarkStart w:id="3097" w:name="_Toc332511816"/>
      <w:bookmarkStart w:id="3098" w:name="_Toc357063989"/>
      <w:bookmarkStart w:id="3099" w:name="_Toc361436349"/>
      <w:bookmarkStart w:id="3100" w:name="_Toc361437831"/>
      <w:bookmarkStart w:id="3101" w:name="_Toc361439319"/>
      <w:r w:rsidRPr="006E6AB4">
        <w:t>Excellence of</w:t>
      </w:r>
      <w:r w:rsidRPr="006E6AB4">
        <w:rPr>
          <w:sz w:val="30"/>
          <w:szCs w:val="36"/>
        </w:rPr>
        <w:t xml:space="preserve"> </w:t>
      </w:r>
      <w:bookmarkEnd w:id="3094"/>
      <w:r w:rsidRPr="006E6AB4">
        <w:rPr>
          <w:rFonts w:ascii="Times New Roman" w:hAnsi="Times New Roman" w:cs="Times New Roman"/>
          <w:sz w:val="28"/>
        </w:rPr>
        <w:t>Ṣ</w:t>
      </w:r>
      <w:r w:rsidRPr="006E6AB4">
        <w:t>alāt-‘Alan-Nabī</w:t>
      </w:r>
      <w:r w:rsidR="005B2DBA" w:rsidRPr="006E6AB4">
        <w:fldChar w:fldCharType="begin"/>
      </w:r>
      <w:r w:rsidRPr="006E6AB4">
        <w:instrText xml:space="preserve"> XE "</w:instrText>
      </w:r>
      <w:r w:rsidRPr="006E6AB4">
        <w:rPr>
          <w:rFonts w:ascii="Times New Roman" w:hAnsi="Times New Roman" w:cs="Times New Roman"/>
          <w:sz w:val="28"/>
        </w:rPr>
        <w:instrText>Ṣ</w:instrText>
      </w:r>
      <w:r w:rsidRPr="006E6AB4">
        <w:instrText xml:space="preserve">alāt-‘Alan-Nabī:excellence of" </w:instrText>
      </w:r>
      <w:r w:rsidR="005B2DBA" w:rsidRPr="006E6AB4">
        <w:fldChar w:fldCharType="end"/>
      </w:r>
      <w:r w:rsidRPr="006E6AB4">
        <w:t xml:space="preserve"> </w:t>
      </w:r>
      <w:r w:rsidR="007226BB" w:rsidRPr="006E6AB4">
        <w:rPr>
          <w:rFonts w:ascii="Jameel Noori Nastaleeq" w:eastAsia="Arial Unicode MS" w:hAnsi="Jameel Noori Nastaleeq" w:cs="Al_Mushaf"/>
          <w:position w:val="2"/>
          <w:sz w:val="20"/>
          <w:szCs w:val="20"/>
          <w:rtl/>
        </w:rPr>
        <w:t>صَلَّى اللهُ تَعَالٰى عَلَيْهِ وَاٰلِهٖ وَسَلَّم</w:t>
      </w:r>
      <w:bookmarkEnd w:id="3095"/>
      <w:r w:rsidR="007226BB" w:rsidRPr="006E6AB4">
        <w:rPr>
          <w:rFonts w:ascii="Jameel Noori Nastaleeq" w:eastAsia="Arial Unicode MS" w:hAnsi="Jameel Noori Nastaleeq" w:cs="Al_Mushaf"/>
          <w:position w:val="2"/>
          <w:sz w:val="20"/>
          <w:szCs w:val="20"/>
        </w:rPr>
        <w:t xml:space="preserve"> </w:t>
      </w:r>
      <w:bookmarkEnd w:id="3096"/>
      <w:bookmarkEnd w:id="3097"/>
      <w:bookmarkEnd w:id="3098"/>
      <w:bookmarkEnd w:id="3099"/>
      <w:bookmarkEnd w:id="3100"/>
      <w:bookmarkEnd w:id="3101"/>
    </w:p>
    <w:p w14:paraId="74DDDF25" w14:textId="77777777" w:rsidR="00B4647C" w:rsidRPr="006E6AB4" w:rsidRDefault="00B4647C" w:rsidP="00D260A6">
      <w:pPr>
        <w:pStyle w:val="ModBkBklBodyParagraph"/>
        <w:spacing w:after="0"/>
        <w:rPr>
          <w:color w:val="auto"/>
          <w:sz w:val="22"/>
          <w:szCs w:val="24"/>
        </w:rPr>
      </w:pPr>
      <w:r w:rsidRPr="006E6AB4">
        <w:rPr>
          <w:color w:val="auto"/>
          <w:sz w:val="22"/>
          <w:szCs w:val="24"/>
        </w:rPr>
        <w:t xml:space="preserve">A beggar once begged something from some unbelievers who sent him to Sayyidunā ‘Alī </w:t>
      </w:r>
      <w:r w:rsidRPr="006E6AB4">
        <w:rPr>
          <w:rStyle w:val="ModArabicTextinbodyChar"/>
          <w:rFonts w:cs="Al_Mushaf"/>
          <w:color w:val="auto"/>
          <w:sz w:val="14"/>
          <w:szCs w:val="14"/>
          <w:rtl/>
        </w:rPr>
        <w:t>کَـرَّمَ الـلّٰـهُ تَـعَـالٰی وَجۡـھَـهُ الۡـکَـرِیۡم</w:t>
      </w:r>
      <w:r w:rsidRPr="006E6AB4">
        <w:rPr>
          <w:color w:val="auto"/>
          <w:sz w:val="22"/>
          <w:szCs w:val="24"/>
        </w:rPr>
        <w:t xml:space="preserve"> that was standing there at a short distance away. The unbelievers did so with the intention of ridiculing Sayyidunā ‘Alī </w:t>
      </w:r>
      <w:r w:rsidRPr="006E6AB4">
        <w:rPr>
          <w:rStyle w:val="ModArabicTextinbodyChar"/>
          <w:rFonts w:cs="Al_Mushaf"/>
          <w:color w:val="auto"/>
          <w:sz w:val="14"/>
          <w:szCs w:val="14"/>
          <w:rtl/>
          <w:lang w:bidi="ar-SA"/>
        </w:rPr>
        <w:t>کَـرَّمَ الـلّٰـهُ تَـعَـالٰی وَجۡـھَـهُ الۡـکَـرِیۡم</w:t>
      </w:r>
      <w:r w:rsidRPr="006E6AB4">
        <w:rPr>
          <w:color w:val="auto"/>
          <w:sz w:val="22"/>
          <w:szCs w:val="24"/>
        </w:rPr>
        <w:t xml:space="preserve">. When the beggar asked Sayyidunā ‘Alī </w:t>
      </w:r>
      <w:r w:rsidRPr="006E6AB4">
        <w:rPr>
          <w:rStyle w:val="ModArabicTextinbodyChar"/>
          <w:rFonts w:cs="Al_Mushaf"/>
          <w:color w:val="auto"/>
          <w:sz w:val="14"/>
          <w:szCs w:val="14"/>
          <w:rtl/>
          <w:lang w:bidi="ar-SA"/>
        </w:rPr>
        <w:t>کَـرَّمَ الـلّٰـهُ تَـعَـالٰی وَجۡـھَـهُ الۡـکَـرِیۡم</w:t>
      </w:r>
      <w:r w:rsidRPr="006E6AB4">
        <w:rPr>
          <w:color w:val="auto"/>
          <w:sz w:val="22"/>
          <w:szCs w:val="24"/>
        </w:rPr>
        <w:t xml:space="preserve"> to give him something, he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recited </w:t>
      </w:r>
      <w:r w:rsidRPr="006E6AB4">
        <w:rPr>
          <w:rFonts w:ascii="Times New Roman" w:hAnsi="Times New Roman" w:cs="Times New Roman"/>
          <w:color w:val="auto"/>
          <w:szCs w:val="24"/>
        </w:rPr>
        <w:t>Ṣ</w:t>
      </w:r>
      <w:r w:rsidRPr="006E6AB4">
        <w:rPr>
          <w:color w:val="auto"/>
          <w:sz w:val="22"/>
          <w:szCs w:val="24"/>
        </w:rPr>
        <w:t xml:space="preserve">alāt-‘Alan-Nabī ten times and blew on the beggar’s hand. Then, ordering the beggar to close his fist and open it in front of the unbelievers, he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sent him to them.</w:t>
      </w:r>
    </w:p>
    <w:p w14:paraId="7EC68E1E" w14:textId="77777777" w:rsidR="00B4647C" w:rsidRPr="006E6AB4" w:rsidRDefault="00B4647C" w:rsidP="00D260A6">
      <w:pPr>
        <w:pStyle w:val="ModBkBklBodyParagraph"/>
        <w:spacing w:after="0"/>
        <w:rPr>
          <w:rStyle w:val="ModBodyReferencesChar"/>
          <w:rFonts w:cs="Traditional Arabic"/>
          <w:b/>
          <w:bCs/>
          <w:i w:val="0"/>
          <w:color w:val="auto"/>
          <w:sz w:val="18"/>
          <w:szCs w:val="18"/>
        </w:rPr>
      </w:pPr>
      <w:r w:rsidRPr="006E6AB4">
        <w:rPr>
          <w:color w:val="auto"/>
          <w:sz w:val="22"/>
          <w:szCs w:val="24"/>
        </w:rPr>
        <w:t xml:space="preserve">The unbelievers were laughing expecting nothing to happen. When the beggar opened his fist, it was surprisingly full of gold dinars! Having seen this great saintly miracle (Karāmaĥ), many unbelievers embraced Islam. </w:t>
      </w:r>
      <w:r w:rsidRPr="006E6AB4">
        <w:rPr>
          <w:rStyle w:val="ModBodyReferencesChar"/>
          <w:color w:val="auto"/>
          <w:sz w:val="18"/>
          <w:szCs w:val="24"/>
        </w:rPr>
        <w:t>(Rāḥat-ul-Qulūb, pp. 72)</w:t>
      </w:r>
    </w:p>
    <w:p w14:paraId="22470285" w14:textId="77777777" w:rsidR="00B4647C" w:rsidRPr="006E6AB4" w:rsidRDefault="00B4647C" w:rsidP="00D260A6">
      <w:pPr>
        <w:pStyle w:val="ModBkBklDurood"/>
        <w:spacing w:after="0"/>
        <w:rPr>
          <w:rFonts w:ascii="Quranic_Font" w:hAnsi="Quranic_Font" w:cs="Al_Mushaf"/>
          <w:color w:val="auto"/>
          <w:w w:val="100"/>
          <w:sz w:val="32"/>
          <w:szCs w:val="32"/>
        </w:rPr>
      </w:pPr>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19387845" w14:textId="77777777" w:rsidR="00B4647C" w:rsidRPr="006E6AB4" w:rsidRDefault="00B4647C" w:rsidP="00D260A6">
      <w:pPr>
        <w:pStyle w:val="ModBkBklBodyParagraph"/>
        <w:spacing w:after="0"/>
        <w:rPr>
          <w:color w:val="auto"/>
          <w:sz w:val="18"/>
          <w:szCs w:val="18"/>
        </w:rPr>
      </w:pPr>
      <w:r w:rsidRPr="006E6AB4">
        <w:rPr>
          <w:color w:val="auto"/>
          <w:sz w:val="22"/>
          <w:szCs w:val="24"/>
        </w:rPr>
        <w:t xml:space="preserve">Dear Islamic brothers! Regarding the sanctity of Ramadan, the Prophet of mankind, the Peace of our heart and mind, the most Generous and Kind </w:t>
      </w:r>
      <w:r w:rsidRPr="006E6AB4">
        <w:rPr>
          <w:rStyle w:val="ModArabicTextinbodyChar"/>
          <w:rFonts w:cs="Al_Mushaf"/>
          <w:color w:val="auto"/>
          <w:sz w:val="14"/>
          <w:szCs w:val="14"/>
          <w:rtl/>
        </w:rPr>
        <w:t>صَلَّى اللهُ تَعَالٰى عَلَيْهِ وَاٰلِهٖ وَسَلَّم</w:t>
      </w:r>
      <w:r w:rsidRPr="006E6AB4">
        <w:rPr>
          <w:color w:val="auto"/>
          <w:sz w:val="22"/>
          <w:szCs w:val="24"/>
        </w:rPr>
        <w:t xml:space="preserve"> has said, ‘Its first ten days are mercy, the middle ten days are forgiveness and the last ten days are freedom from Hell.’ </w:t>
      </w:r>
      <w:r w:rsidRPr="006E6AB4">
        <w:rPr>
          <w:rStyle w:val="ModBodyReferencesChar"/>
          <w:color w:val="auto"/>
          <w:sz w:val="18"/>
          <w:szCs w:val="24"/>
        </w:rPr>
        <w:t>(</w:t>
      </w:r>
      <w:r w:rsidRPr="006E6AB4">
        <w:rPr>
          <w:rStyle w:val="ModBkBklCitationsChar"/>
          <w:color w:val="auto"/>
          <w:sz w:val="18"/>
          <w:szCs w:val="16"/>
        </w:rPr>
        <w:t>Ṣaḥīḥ</w:t>
      </w:r>
      <w:r w:rsidRPr="006E6AB4">
        <w:rPr>
          <w:rStyle w:val="ModBodyReferencesChar"/>
          <w:color w:val="auto"/>
          <w:sz w:val="18"/>
          <w:szCs w:val="24"/>
        </w:rPr>
        <w:t xml:space="preserve"> Ibn Khuzaymaĥ,</w:t>
      </w:r>
      <w:r w:rsidR="00697C36" w:rsidRPr="006E6AB4">
        <w:rPr>
          <w:rStyle w:val="ModBodyReferencesChar"/>
          <w:color w:val="auto"/>
          <w:sz w:val="18"/>
          <w:szCs w:val="24"/>
        </w:rPr>
        <w:t xml:space="preserve"> vol. 3,</w:t>
      </w:r>
      <w:r w:rsidRPr="006E6AB4">
        <w:rPr>
          <w:rStyle w:val="ModBodyReferencesChar"/>
          <w:color w:val="auto"/>
          <w:sz w:val="18"/>
          <w:szCs w:val="24"/>
        </w:rPr>
        <w:t xml:space="preserve"> pp. 191, Ḥadīš 1887)</w:t>
      </w:r>
    </w:p>
    <w:p w14:paraId="266A9B47" w14:textId="77777777" w:rsidR="00192FBE" w:rsidRDefault="00B4647C" w:rsidP="00D260A6">
      <w:pPr>
        <w:pStyle w:val="ModBkBklBodyParagraph"/>
        <w:spacing w:after="0"/>
        <w:rPr>
          <w:color w:val="auto"/>
          <w:sz w:val="22"/>
          <w:szCs w:val="24"/>
        </w:rPr>
      </w:pPr>
      <w:r w:rsidRPr="006E6AB4">
        <w:rPr>
          <w:color w:val="auto"/>
          <w:spacing w:val="-2"/>
          <w:sz w:val="22"/>
          <w:szCs w:val="24"/>
        </w:rPr>
        <w:t>We have learnt that Ramadan is the month of mercy, forgiveness and freedom from Hell.</w:t>
      </w:r>
      <w:r w:rsidRPr="006E6AB4">
        <w:rPr>
          <w:color w:val="auto"/>
          <w:sz w:val="22"/>
          <w:szCs w:val="24"/>
        </w:rPr>
        <w:t xml:space="preserve"> Therefore, we have been given the opportunity to celebrate Eid-ul-Fi</w:t>
      </w:r>
      <w:r w:rsidRPr="006E6AB4">
        <w:rPr>
          <w:rFonts w:ascii="Times New Roman" w:hAnsi="Times New Roman" w:cs="Times New Roman"/>
          <w:color w:val="auto"/>
          <w:szCs w:val="24"/>
        </w:rPr>
        <w:t>ṭ</w:t>
      </w:r>
      <w:r w:rsidRPr="006E6AB4">
        <w:rPr>
          <w:color w:val="auto"/>
          <w:sz w:val="22"/>
          <w:szCs w:val="24"/>
        </w:rPr>
        <w:t>r immediately after the departure of this blessed month. Celebrating Eid is a Musta</w:t>
      </w:r>
      <w:r w:rsidRPr="006E6AB4">
        <w:rPr>
          <w:rFonts w:ascii="Times New Roman" w:hAnsi="Times New Roman" w:cs="Times New Roman"/>
          <w:color w:val="auto"/>
          <w:szCs w:val="24"/>
        </w:rPr>
        <w:t>ḥ</w:t>
      </w:r>
      <w:r w:rsidRPr="006E6AB4">
        <w:rPr>
          <w:color w:val="auto"/>
          <w:sz w:val="22"/>
          <w:szCs w:val="24"/>
        </w:rPr>
        <w:t>ab act, so we should</w:t>
      </w:r>
    </w:p>
    <w:p w14:paraId="62D3ACB6" w14:textId="77777777" w:rsidR="00192FBE" w:rsidRDefault="00192FBE" w:rsidP="00D260A6">
      <w:pPr>
        <w:spacing w:after="0" w:line="240" w:lineRule="auto"/>
        <w:rPr>
          <w:rFonts w:ascii="Minion Pro" w:hAnsi="Minion Pro"/>
          <w:szCs w:val="24"/>
        </w:rPr>
      </w:pPr>
      <w:r>
        <w:rPr>
          <w:szCs w:val="24"/>
        </w:rPr>
        <w:br w:type="page"/>
      </w:r>
    </w:p>
    <w:p w14:paraId="6D95AB9D" w14:textId="77777777" w:rsidR="00B4647C" w:rsidRPr="006E6AB4" w:rsidRDefault="00B4647C" w:rsidP="00D260A6">
      <w:pPr>
        <w:pStyle w:val="ModBkBklBodyParagraph"/>
        <w:spacing w:after="0"/>
        <w:rPr>
          <w:color w:val="auto"/>
          <w:sz w:val="22"/>
          <w:szCs w:val="24"/>
        </w:rPr>
      </w:pPr>
      <w:r w:rsidRPr="006E6AB4">
        <w:rPr>
          <w:color w:val="auto"/>
          <w:sz w:val="22"/>
          <w:szCs w:val="24"/>
        </w:rPr>
        <w:lastRenderedPageBreak/>
        <w:t xml:space="preserve">celebrate the bounties and mercy of Allah </w:t>
      </w:r>
      <w:r w:rsidRPr="006E6AB4">
        <w:rPr>
          <w:rStyle w:val="ModArabicTextinbodyChar"/>
          <w:rFonts w:cs="Al_Mushaf"/>
          <w:color w:val="auto"/>
          <w:sz w:val="14"/>
          <w:szCs w:val="14"/>
          <w:rtl/>
          <w:lang w:bidi="ar-SA"/>
        </w:rPr>
        <w:t>عَزَّوَجَلَّ</w:t>
      </w:r>
      <w:r w:rsidRPr="006E6AB4">
        <w:rPr>
          <w:color w:val="auto"/>
          <w:sz w:val="22"/>
          <w:szCs w:val="24"/>
        </w:rPr>
        <w:t xml:space="preserve">. The Quran also persuades us to rejoice over the bounties and mercy of Allah </w:t>
      </w:r>
      <w:r w:rsidRPr="006E6AB4">
        <w:rPr>
          <w:rStyle w:val="ModArabicTextinbodyChar"/>
          <w:rFonts w:cs="Al_Mushaf"/>
          <w:color w:val="auto"/>
          <w:sz w:val="14"/>
          <w:szCs w:val="14"/>
          <w:rtl/>
          <w:lang w:bidi="ar-SA"/>
        </w:rPr>
        <w:t>عَزَّوَجَلَّ</w:t>
      </w:r>
      <w:r w:rsidRPr="006E6AB4">
        <w:rPr>
          <w:color w:val="auto"/>
          <w:sz w:val="22"/>
          <w:szCs w:val="24"/>
        </w:rPr>
        <w:t>, the 58</w:t>
      </w:r>
      <w:r w:rsidRPr="006E6AB4">
        <w:rPr>
          <w:color w:val="auto"/>
          <w:sz w:val="22"/>
          <w:szCs w:val="24"/>
          <w:vertAlign w:val="superscript"/>
        </w:rPr>
        <w:t>th</w:t>
      </w:r>
      <w:r w:rsidRPr="006E6AB4">
        <w:rPr>
          <w:color w:val="auto"/>
          <w:sz w:val="22"/>
          <w:szCs w:val="24"/>
        </w:rPr>
        <w:t xml:space="preserve"> verse of Sūraĥ Yūnus (part 11) says:</w:t>
      </w:r>
    </w:p>
    <w:p w14:paraId="21E59CA6" w14:textId="77777777" w:rsidR="00192FBE" w:rsidRDefault="00192FBE" w:rsidP="00D260A6">
      <w:pPr>
        <w:pStyle w:val="ModBkBklQuranicAyahTranslation"/>
        <w:spacing w:after="0"/>
        <w:rPr>
          <w:rFonts w:ascii="Al Qalam Quran Majeed Web2_D" w:hAnsi="Al Qalam Quran Majeed Web2_D" w:cs="Al Qalam Quran Majeed Web2_D"/>
          <w:sz w:val="32"/>
          <w:szCs w:val="32"/>
          <w:rtl/>
        </w:rPr>
      </w:pPr>
      <w:r w:rsidRPr="003A6163">
        <w:rPr>
          <w:rFonts w:ascii="Al Qalam Quran Majeed Web2_D" w:hAnsi="Al Qalam Quran Majeed Web2_D" w:cs="Al Qalam Quran Majeed Web2_D"/>
          <w:sz w:val="32"/>
          <w:szCs w:val="32"/>
          <w:rtl/>
        </w:rPr>
        <w:t>قُلْ بِفَضْلِ اللّٰهِ وَ بِرَحْمَتِهٖ فَبِذٰلِكَ فَلْیَفْرَحُوْاؕ-</w:t>
      </w:r>
    </w:p>
    <w:p w14:paraId="00B75477" w14:textId="77777777" w:rsidR="00B4647C" w:rsidRPr="006E6AB4" w:rsidRDefault="00B4647C" w:rsidP="00D260A6">
      <w:pPr>
        <w:pStyle w:val="ModBkBklQuranicAyahTranslation"/>
        <w:spacing w:after="0"/>
        <w:rPr>
          <w:color w:val="auto"/>
          <w:sz w:val="20"/>
          <w:szCs w:val="20"/>
        </w:rPr>
      </w:pPr>
      <w:r w:rsidRPr="006E6AB4">
        <w:rPr>
          <w:color w:val="auto"/>
          <w:sz w:val="20"/>
          <w:szCs w:val="20"/>
        </w:rPr>
        <w:t>Say you, only Allah’s grace and only His mercy, on it therefore, let them rejoice.</w:t>
      </w:r>
    </w:p>
    <w:p w14:paraId="143009A3" w14:textId="77777777" w:rsidR="00B4647C" w:rsidRPr="006E6AB4" w:rsidRDefault="00B4647C" w:rsidP="00D260A6">
      <w:pPr>
        <w:pStyle w:val="ModBkBklCitations"/>
        <w:spacing w:after="0"/>
        <w:jc w:val="center"/>
        <w:rPr>
          <w:color w:val="auto"/>
          <w:sz w:val="18"/>
          <w:szCs w:val="16"/>
        </w:rPr>
      </w:pPr>
      <w:r w:rsidRPr="006E6AB4">
        <w:rPr>
          <w:color w:val="auto"/>
          <w:sz w:val="18"/>
          <w:szCs w:val="16"/>
        </w:rPr>
        <w:t>[Kanz-ul-Īmān (Translation of Quran)] (Part 11, Sūraĥ Yūnus, verse 58)</w:t>
      </w:r>
    </w:p>
    <w:p w14:paraId="11EE72BB" w14:textId="77777777" w:rsidR="00B4647C" w:rsidRPr="006E6AB4" w:rsidRDefault="00B4647C" w:rsidP="00D260A6">
      <w:pPr>
        <w:pStyle w:val="Heading2"/>
      </w:pPr>
      <w:bookmarkStart w:id="3102" w:name="_Toc239320398"/>
      <w:bookmarkStart w:id="3103" w:name="_Toc294546912"/>
      <w:bookmarkStart w:id="3104" w:name="_Toc332511817"/>
      <w:bookmarkStart w:id="3105" w:name="_Toc357063990"/>
      <w:bookmarkStart w:id="3106" w:name="_Toc361436350"/>
      <w:bookmarkStart w:id="3107" w:name="_Toc361437832"/>
      <w:bookmarkStart w:id="3108" w:name="_Toc361439320"/>
      <w:bookmarkStart w:id="3109" w:name="_Toc500604648"/>
      <w:r w:rsidRPr="006E6AB4">
        <w:t>Why shouldn’t we celebrate Eid?</w:t>
      </w:r>
      <w:bookmarkEnd w:id="3102"/>
      <w:bookmarkEnd w:id="3103"/>
      <w:bookmarkEnd w:id="3104"/>
      <w:bookmarkEnd w:id="3105"/>
      <w:bookmarkEnd w:id="3106"/>
      <w:bookmarkEnd w:id="3107"/>
      <w:bookmarkEnd w:id="3108"/>
      <w:bookmarkEnd w:id="3109"/>
    </w:p>
    <w:p w14:paraId="03B43DFA" w14:textId="77777777" w:rsidR="00B4647C" w:rsidRPr="006E6AB4" w:rsidRDefault="00B4647C" w:rsidP="00D260A6">
      <w:pPr>
        <w:pStyle w:val="ModBkBklBodyParagraph"/>
        <w:spacing w:after="0"/>
        <w:rPr>
          <w:color w:val="auto"/>
          <w:sz w:val="22"/>
          <w:szCs w:val="24"/>
        </w:rPr>
      </w:pPr>
      <w:r w:rsidRPr="006E6AB4">
        <w:rPr>
          <w:color w:val="auto"/>
          <w:sz w:val="22"/>
          <w:szCs w:val="24"/>
        </w:rPr>
        <w:t xml:space="preserve">Ramadan is such a blessed and sacred month in which ‘The Divine Law’ was revealed in the form of the Holy Quran for the betterment, reform, well-being and the eternal </w:t>
      </w:r>
      <w:r w:rsidR="003531FB" w:rsidRPr="006E6AB4">
        <w:rPr>
          <w:color w:val="auto"/>
          <w:sz w:val="22"/>
          <w:szCs w:val="24"/>
        </w:rPr>
        <w:t>salvation</w:t>
      </w:r>
      <w:r w:rsidRPr="006E6AB4">
        <w:rPr>
          <w:color w:val="auto"/>
          <w:sz w:val="22"/>
          <w:szCs w:val="24"/>
        </w:rPr>
        <w:t xml:space="preserve"> of humanity. It is the month in which every Muslim’s faith is tested. Therefore, having found a perfect code of life in the form of the Quran and succeeded in the tough exam of a month, it is natural for a Muslim to feel and express happiness.</w:t>
      </w:r>
    </w:p>
    <w:p w14:paraId="34BA46F9" w14:textId="77777777" w:rsidR="00B4647C" w:rsidRPr="006E6AB4" w:rsidRDefault="00B4647C" w:rsidP="00D260A6">
      <w:pPr>
        <w:pStyle w:val="ModBkBklDurood"/>
        <w:spacing w:after="0"/>
        <w:rPr>
          <w:rFonts w:ascii="Quranic_Font" w:hAnsi="Quranic_Font" w:cs="Al_Mushaf"/>
          <w:color w:val="auto"/>
          <w:w w:val="100"/>
          <w:sz w:val="32"/>
          <w:szCs w:val="32"/>
        </w:rPr>
      </w:pPr>
      <w:bookmarkStart w:id="3110" w:name="_Toc239320399"/>
      <w:bookmarkStart w:id="3111" w:name="_Toc294546913"/>
      <w:bookmarkStart w:id="3112" w:name="_Toc332511818"/>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6941818E" w14:textId="77777777" w:rsidR="00B4647C" w:rsidRPr="00192FBE" w:rsidRDefault="00B4647C" w:rsidP="00D260A6">
      <w:pPr>
        <w:pStyle w:val="Heading2"/>
      </w:pPr>
      <w:bookmarkStart w:id="3113" w:name="_Toc357063991"/>
      <w:bookmarkStart w:id="3114" w:name="_Toc361436351"/>
      <w:bookmarkStart w:id="3115" w:name="_Toc361437833"/>
      <w:bookmarkStart w:id="3116" w:name="_Toc361439321"/>
      <w:bookmarkStart w:id="3117" w:name="_Toc500604649"/>
      <w:r w:rsidRPr="00192FBE">
        <w:t>Announcement of forgiveness for everyone</w:t>
      </w:r>
      <w:bookmarkEnd w:id="3110"/>
      <w:bookmarkEnd w:id="3111"/>
      <w:bookmarkEnd w:id="3112"/>
      <w:bookmarkEnd w:id="3113"/>
      <w:bookmarkEnd w:id="3114"/>
      <w:bookmarkEnd w:id="3115"/>
      <w:bookmarkEnd w:id="3116"/>
      <w:bookmarkEnd w:id="3117"/>
    </w:p>
    <w:p w14:paraId="11140489" w14:textId="77777777" w:rsidR="00B4647C" w:rsidRPr="006E6AB4" w:rsidRDefault="00B4647C" w:rsidP="00D260A6">
      <w:pPr>
        <w:pStyle w:val="ModBkBklBodyParagraph"/>
        <w:spacing w:after="0"/>
        <w:rPr>
          <w:i/>
          <w:color w:val="auto"/>
          <w:sz w:val="22"/>
          <w:szCs w:val="24"/>
        </w:rPr>
      </w:pPr>
      <w:r w:rsidRPr="006E6AB4">
        <w:rPr>
          <w:color w:val="auto"/>
          <w:sz w:val="22"/>
          <w:szCs w:val="24"/>
        </w:rPr>
        <w:t xml:space="preserve">Dear Islamic brothers! Allah </w:t>
      </w:r>
      <w:r w:rsidRPr="006E6AB4">
        <w:rPr>
          <w:rStyle w:val="ModArabicTextinbodyChar"/>
          <w:rFonts w:cs="Al_Mushaf"/>
          <w:color w:val="auto"/>
          <w:sz w:val="14"/>
          <w:szCs w:val="14"/>
          <w:rtl/>
          <w:lang w:bidi="ar-SA"/>
        </w:rPr>
        <w:t>عَزَّوَجَلَّ</w:t>
      </w:r>
      <w:r w:rsidRPr="006E6AB4">
        <w:rPr>
          <w:color w:val="auto"/>
          <w:sz w:val="22"/>
          <w:szCs w:val="24"/>
        </w:rPr>
        <w:t xml:space="preserve"> has bestowed upon us a great bounty in the form of Eid-ul-Fi</w:t>
      </w:r>
      <w:r w:rsidRPr="006E6AB4">
        <w:rPr>
          <w:rFonts w:ascii="Times New Roman" w:hAnsi="Times New Roman" w:cs="Times New Roman"/>
          <w:color w:val="auto"/>
          <w:szCs w:val="24"/>
        </w:rPr>
        <w:t>ṭ</w:t>
      </w:r>
      <w:r w:rsidRPr="006E6AB4">
        <w:rPr>
          <w:color w:val="auto"/>
          <w:sz w:val="22"/>
          <w:szCs w:val="24"/>
        </w:rPr>
        <w:t>r immediately after Ramadan. This blessed Eid has many virtues.</w:t>
      </w:r>
      <w:r w:rsidRPr="006E6AB4">
        <w:rPr>
          <w:i/>
          <w:color w:val="auto"/>
          <w:sz w:val="22"/>
          <w:szCs w:val="24"/>
        </w:rPr>
        <w:t xml:space="preserve"> </w:t>
      </w:r>
      <w:r w:rsidRPr="006E6AB4">
        <w:rPr>
          <w:color w:val="auto"/>
          <w:sz w:val="22"/>
          <w:szCs w:val="24"/>
        </w:rPr>
        <w:t xml:space="preserve">Sayyidunā </w:t>
      </w:r>
      <w:r w:rsidRPr="006E6AB4">
        <w:rPr>
          <w:color w:val="auto"/>
          <w:spacing w:val="-2"/>
          <w:sz w:val="22"/>
          <w:szCs w:val="24"/>
        </w:rPr>
        <w:t xml:space="preserve">‘Abdullāĥ Ibn ‘Abbās </w:t>
      </w:r>
      <w:r w:rsidRPr="006E6AB4">
        <w:rPr>
          <w:rStyle w:val="ModArabicTextinbodyChar"/>
          <w:rFonts w:cs="Al_Mushaf"/>
          <w:color w:val="auto"/>
          <w:spacing w:val="-2"/>
          <w:sz w:val="14"/>
          <w:szCs w:val="14"/>
          <w:rtl/>
          <w:lang w:bidi="ar-SA"/>
        </w:rPr>
        <w:t>رَضِىَ الـلّٰـهُ تَعَالٰی عَـنْهُمَا</w:t>
      </w:r>
      <w:r w:rsidRPr="006E6AB4">
        <w:rPr>
          <w:color w:val="auto"/>
          <w:spacing w:val="-2"/>
          <w:sz w:val="22"/>
          <w:szCs w:val="24"/>
        </w:rPr>
        <w:t xml:space="preserve"> has narrated: The blessed night of Eid-ul-Fi</w:t>
      </w:r>
      <w:r w:rsidRPr="006E6AB4">
        <w:rPr>
          <w:rFonts w:ascii="Times New Roman" w:hAnsi="Times New Roman" w:cs="Times New Roman"/>
          <w:color w:val="auto"/>
          <w:spacing w:val="-2"/>
          <w:szCs w:val="24"/>
        </w:rPr>
        <w:t>ṭ</w:t>
      </w:r>
      <w:r w:rsidRPr="006E6AB4">
        <w:rPr>
          <w:color w:val="auto"/>
          <w:spacing w:val="-2"/>
          <w:sz w:val="22"/>
          <w:szCs w:val="24"/>
        </w:rPr>
        <w:t>r is referred</w:t>
      </w:r>
      <w:r w:rsidR="00671361" w:rsidRPr="006E6AB4">
        <w:rPr>
          <w:color w:val="auto"/>
          <w:sz w:val="22"/>
          <w:szCs w:val="24"/>
        </w:rPr>
        <w:t xml:space="preserve"> to as the ‘Lay</w:t>
      </w:r>
      <w:r w:rsidRPr="006E6AB4">
        <w:rPr>
          <w:color w:val="auto"/>
          <w:sz w:val="22"/>
          <w:szCs w:val="24"/>
        </w:rPr>
        <w:t xml:space="preserve">la-tul-Jāizaĥ’, the ‘Night of Reward.’ On the morning of Eid, Allah </w:t>
      </w:r>
      <w:r w:rsidRPr="006E6AB4">
        <w:rPr>
          <w:rStyle w:val="ModArabicTextinbodyChar"/>
          <w:rFonts w:cs="Al_Mushaf"/>
          <w:color w:val="auto"/>
          <w:sz w:val="14"/>
          <w:szCs w:val="14"/>
          <w:rtl/>
          <w:lang w:bidi="ar-SA"/>
        </w:rPr>
        <w:t>عَزَّوَجَلَّ</w:t>
      </w:r>
      <w:r w:rsidRPr="006E6AB4">
        <w:rPr>
          <w:color w:val="auto"/>
          <w:sz w:val="22"/>
          <w:szCs w:val="24"/>
        </w:rPr>
        <w:t xml:space="preserve"> sends His angels to every city where they stand at the end of every street and call out,    ‘O Ummaĥ of Muhammad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Come to the court of Beneficent Allah </w:t>
      </w:r>
      <w:r w:rsidRPr="006E6AB4">
        <w:rPr>
          <w:rStyle w:val="ModArabicTextinbodyChar"/>
          <w:rFonts w:cs="Al_Mushaf"/>
          <w:color w:val="auto"/>
          <w:sz w:val="14"/>
          <w:szCs w:val="14"/>
          <w:rtl/>
          <w:lang w:bidi="ar-SA"/>
        </w:rPr>
        <w:t>عَزَّوَجَلَّ</w:t>
      </w:r>
      <w:r w:rsidRPr="006E6AB4">
        <w:rPr>
          <w:color w:val="auto"/>
          <w:sz w:val="22"/>
          <w:szCs w:val="24"/>
        </w:rPr>
        <w:t xml:space="preserve"> who grants in abundance and forgives even the most severe sin.’</w:t>
      </w:r>
    </w:p>
    <w:p w14:paraId="47FEB2C4" w14:textId="77777777" w:rsidR="00192FBE" w:rsidRDefault="00B4647C" w:rsidP="00D260A6">
      <w:pPr>
        <w:pStyle w:val="ModBkBklBodyParagraph"/>
        <w:spacing w:after="0"/>
        <w:rPr>
          <w:color w:val="auto"/>
          <w:sz w:val="22"/>
          <w:szCs w:val="24"/>
        </w:rPr>
      </w:pPr>
      <w:r w:rsidRPr="006E6AB4">
        <w:rPr>
          <w:color w:val="auto"/>
          <w:sz w:val="22"/>
          <w:szCs w:val="24"/>
        </w:rPr>
        <w:t xml:space="preserve">Allah </w:t>
      </w:r>
      <w:r w:rsidRPr="006E6AB4">
        <w:rPr>
          <w:rStyle w:val="ModArabicTextinbodyChar"/>
          <w:rFonts w:cs="Al_Mushaf"/>
          <w:color w:val="auto"/>
          <w:sz w:val="14"/>
          <w:szCs w:val="14"/>
          <w:rtl/>
          <w:lang w:bidi="ar-SA"/>
        </w:rPr>
        <w:t>عَزَّوَجَلَّ</w:t>
      </w:r>
      <w:r w:rsidRPr="006E6AB4">
        <w:rPr>
          <w:color w:val="auto"/>
          <w:sz w:val="22"/>
          <w:szCs w:val="24"/>
        </w:rPr>
        <w:t xml:space="preserve"> then says to His servants, ‘O My servants! Ask for whatever you want! I swear by My Honour and Glory! I will grant whatever you ask for about your Hereafter in this </w:t>
      </w:r>
      <w:r w:rsidRPr="006E6AB4">
        <w:rPr>
          <w:color w:val="auto"/>
          <w:spacing w:val="-2"/>
          <w:sz w:val="22"/>
          <w:szCs w:val="24"/>
        </w:rPr>
        <w:t>gathering (of the Eid-</w:t>
      </w:r>
      <w:r w:rsidRPr="006E6AB4">
        <w:rPr>
          <w:rFonts w:ascii="Times New Roman" w:hAnsi="Times New Roman" w:cs="Times New Roman"/>
          <w:color w:val="auto"/>
          <w:spacing w:val="-2"/>
          <w:szCs w:val="24"/>
        </w:rPr>
        <w:t>Ṣ</w:t>
      </w:r>
      <w:r w:rsidRPr="006E6AB4">
        <w:rPr>
          <w:color w:val="auto"/>
          <w:spacing w:val="-2"/>
          <w:sz w:val="22"/>
          <w:szCs w:val="24"/>
        </w:rPr>
        <w:t>alāĥ) today. And whatever you want regarding the world; I will see</w:t>
      </w:r>
      <w:r w:rsidRPr="006E6AB4">
        <w:rPr>
          <w:color w:val="auto"/>
          <w:sz w:val="22"/>
          <w:szCs w:val="24"/>
        </w:rPr>
        <w:t xml:space="preserve"> your betterment (i.e. I will do what is best for you). I swear by My honour! I will conceal your mistakes as long as you abide by my commandments. I swear by My Honour, I will</w:t>
      </w:r>
    </w:p>
    <w:p w14:paraId="111CEF7C" w14:textId="77777777" w:rsidR="00192FBE" w:rsidRDefault="00192FBE" w:rsidP="00D260A6">
      <w:pPr>
        <w:spacing w:after="0" w:line="240" w:lineRule="auto"/>
        <w:rPr>
          <w:rFonts w:ascii="Minion Pro" w:hAnsi="Minion Pro"/>
          <w:szCs w:val="24"/>
        </w:rPr>
      </w:pPr>
      <w:r>
        <w:rPr>
          <w:szCs w:val="24"/>
        </w:rPr>
        <w:br w:type="page"/>
      </w:r>
    </w:p>
    <w:p w14:paraId="1E1C1934" w14:textId="77777777" w:rsidR="00B4647C" w:rsidRPr="006E6AB4" w:rsidRDefault="00B4647C" w:rsidP="00D260A6">
      <w:pPr>
        <w:pStyle w:val="ModBkBklBodyParagraph"/>
        <w:spacing w:after="0"/>
        <w:rPr>
          <w:i/>
          <w:color w:val="auto"/>
          <w:sz w:val="22"/>
          <w:szCs w:val="24"/>
        </w:rPr>
      </w:pPr>
      <w:r w:rsidRPr="006E6AB4">
        <w:rPr>
          <w:color w:val="auto"/>
          <w:sz w:val="22"/>
          <w:szCs w:val="24"/>
        </w:rPr>
        <w:lastRenderedPageBreak/>
        <w:t xml:space="preserve">not humiliate you with the sinners; so return to your homes, forgiven. You have pleased Me and I am pleased with you.’ </w:t>
      </w:r>
      <w:r w:rsidRPr="006E6AB4">
        <w:rPr>
          <w:rStyle w:val="ModBkBklCitationsChar"/>
          <w:color w:val="auto"/>
          <w:sz w:val="18"/>
          <w:szCs w:val="16"/>
        </w:rPr>
        <w:t>(Attarghīb Wattarĥīb,</w:t>
      </w:r>
      <w:r w:rsidR="00265360" w:rsidRPr="006E6AB4">
        <w:rPr>
          <w:rStyle w:val="ModBkBklCitationsChar"/>
          <w:color w:val="auto"/>
          <w:sz w:val="18"/>
          <w:szCs w:val="16"/>
        </w:rPr>
        <w:t xml:space="preserve"> vol. 2,</w:t>
      </w:r>
      <w:r w:rsidRPr="006E6AB4">
        <w:rPr>
          <w:rStyle w:val="ModBkBklCitationsChar"/>
          <w:color w:val="auto"/>
          <w:sz w:val="18"/>
          <w:szCs w:val="16"/>
        </w:rPr>
        <w:t xml:space="preserve"> pp. 60, Ḥadīš 23)</w:t>
      </w:r>
    </w:p>
    <w:p w14:paraId="36FF995D" w14:textId="77777777" w:rsidR="00B4647C" w:rsidRPr="00192FBE" w:rsidRDefault="00B4647C" w:rsidP="00D260A6">
      <w:pPr>
        <w:pStyle w:val="Heading2"/>
      </w:pPr>
      <w:bookmarkStart w:id="3118" w:name="_Toc239320400"/>
      <w:bookmarkStart w:id="3119" w:name="_Toc294546914"/>
      <w:bookmarkStart w:id="3120" w:name="_Toc332511819"/>
      <w:bookmarkStart w:id="3121" w:name="_Toc357063992"/>
      <w:bookmarkStart w:id="3122" w:name="_Toc361436352"/>
      <w:bookmarkStart w:id="3123" w:name="_Toc361437834"/>
      <w:bookmarkStart w:id="3124" w:name="_Toc361439322"/>
      <w:bookmarkStart w:id="3125" w:name="_Toc500604650"/>
      <w:r w:rsidRPr="00192FBE">
        <w:t>Night of receiving Eid gift</w:t>
      </w:r>
      <w:bookmarkEnd w:id="3118"/>
      <w:bookmarkEnd w:id="3119"/>
      <w:bookmarkEnd w:id="3120"/>
      <w:bookmarkEnd w:id="3121"/>
      <w:bookmarkEnd w:id="3122"/>
      <w:bookmarkEnd w:id="3123"/>
      <w:bookmarkEnd w:id="3124"/>
      <w:bookmarkEnd w:id="3125"/>
    </w:p>
    <w:p w14:paraId="06AB447A" w14:textId="77777777" w:rsidR="00B4647C" w:rsidRPr="006E6AB4" w:rsidRDefault="00B4647C" w:rsidP="00D260A6">
      <w:pPr>
        <w:pStyle w:val="ModBkBklBodyParagraph"/>
        <w:spacing w:after="0"/>
        <w:rPr>
          <w:i/>
          <w:color w:val="auto"/>
          <w:sz w:val="22"/>
          <w:szCs w:val="24"/>
        </w:rPr>
      </w:pPr>
      <w:r w:rsidRPr="006E6AB4">
        <w:rPr>
          <w:rStyle w:val="ModArabicTextChar"/>
          <w:rFonts w:cs="Al_Mushaf"/>
          <w:color w:val="auto"/>
          <w:spacing w:val="-2"/>
          <w:rtl/>
        </w:rPr>
        <w:t>سُـبْحٰـنَ الـلّٰـه</w:t>
      </w:r>
      <w:r w:rsidRPr="006E6AB4">
        <w:rPr>
          <w:rStyle w:val="ModArabicTextChar"/>
          <w:rFonts w:cs="Al_Mushaf"/>
          <w:color w:val="auto"/>
          <w:spacing w:val="-2"/>
          <w:sz w:val="14"/>
          <w:szCs w:val="14"/>
          <w:rtl/>
        </w:rPr>
        <w:t xml:space="preserve"> </w:t>
      </w:r>
      <w:r w:rsidRPr="006E6AB4">
        <w:rPr>
          <w:rStyle w:val="ModArabicTextChar"/>
          <w:rFonts w:cs="Al_Mushaf"/>
          <w:color w:val="auto"/>
          <w:spacing w:val="-2"/>
          <w:sz w:val="12"/>
          <w:szCs w:val="12"/>
          <w:rtl/>
        </w:rPr>
        <w:t>عَزَّوَجَلَّ</w:t>
      </w:r>
      <w:r w:rsidRPr="006E6AB4">
        <w:rPr>
          <w:color w:val="auto"/>
          <w:spacing w:val="-2"/>
          <w:sz w:val="22"/>
          <w:szCs w:val="24"/>
        </w:rPr>
        <w:t xml:space="preserve">! Dear Islamic brothers! How kind our Merciful Allah </w:t>
      </w:r>
      <w:r w:rsidRPr="006E6AB4">
        <w:rPr>
          <w:rStyle w:val="ModArabicTextinbodyChar"/>
          <w:rFonts w:cs="Al_Mushaf"/>
          <w:color w:val="auto"/>
          <w:spacing w:val="-2"/>
          <w:sz w:val="14"/>
          <w:szCs w:val="14"/>
          <w:rtl/>
          <w:lang w:bidi="ar-SA"/>
        </w:rPr>
        <w:t>عَزَّوَجَلَّ</w:t>
      </w:r>
      <w:r w:rsidRPr="006E6AB4">
        <w:rPr>
          <w:color w:val="auto"/>
          <w:spacing w:val="-2"/>
          <w:sz w:val="22"/>
          <w:szCs w:val="24"/>
        </w:rPr>
        <w:t xml:space="preserve"> is to us! He showers</w:t>
      </w:r>
      <w:r w:rsidRPr="006E6AB4">
        <w:rPr>
          <w:color w:val="auto"/>
          <w:sz w:val="22"/>
          <w:szCs w:val="24"/>
        </w:rPr>
        <w:t xml:space="preserve"> His mercy upon us in the whole month of Ramadan and then, He </w:t>
      </w:r>
      <w:r w:rsidRPr="006E6AB4">
        <w:rPr>
          <w:rStyle w:val="ModArabicTextinbodyChar"/>
          <w:rFonts w:cs="Al_Mushaf"/>
          <w:color w:val="auto"/>
          <w:sz w:val="14"/>
          <w:szCs w:val="14"/>
          <w:rtl/>
          <w:lang w:bidi="ar-SA"/>
        </w:rPr>
        <w:t>عَزَّوَجَلَّ</w:t>
      </w:r>
      <w:r w:rsidRPr="006E6AB4">
        <w:rPr>
          <w:color w:val="auto"/>
          <w:sz w:val="22"/>
          <w:szCs w:val="24"/>
        </w:rPr>
        <w:t xml:space="preserve"> grants us the happiness of the Eid as soon as this blessed month ends.</w:t>
      </w:r>
    </w:p>
    <w:p w14:paraId="736EBEEE" w14:textId="77777777" w:rsidR="00B4647C" w:rsidRPr="006E6AB4" w:rsidRDefault="00B4647C" w:rsidP="00D260A6">
      <w:pPr>
        <w:pStyle w:val="ModBkBklBodyParagraph"/>
        <w:spacing w:after="0"/>
        <w:rPr>
          <w:i/>
          <w:color w:val="auto"/>
          <w:sz w:val="22"/>
          <w:szCs w:val="24"/>
        </w:rPr>
      </w:pPr>
      <w:r w:rsidRPr="006E6AB4">
        <w:rPr>
          <w:color w:val="auto"/>
          <w:sz w:val="22"/>
          <w:szCs w:val="24"/>
        </w:rPr>
        <w:t xml:space="preserve">According to the foregoing sacred </w:t>
      </w:r>
      <w:r w:rsidRPr="006E6AB4">
        <w:rPr>
          <w:rFonts w:ascii="Times New Roman" w:hAnsi="Times New Roman" w:cs="Times New Roman"/>
          <w:color w:val="auto"/>
          <w:szCs w:val="24"/>
        </w:rPr>
        <w:t>Ḥ</w:t>
      </w:r>
      <w:r w:rsidRPr="006E6AB4">
        <w:rPr>
          <w:color w:val="auto"/>
          <w:sz w:val="22"/>
          <w:szCs w:val="24"/>
        </w:rPr>
        <w:t>adīš, the night of Eid-ul-Fi</w:t>
      </w:r>
      <w:r w:rsidRPr="006E6AB4">
        <w:rPr>
          <w:rFonts w:ascii="Times New Roman" w:hAnsi="Times New Roman" w:cs="Times New Roman"/>
          <w:color w:val="auto"/>
          <w:szCs w:val="24"/>
        </w:rPr>
        <w:t>ṭ</w:t>
      </w:r>
      <w:r w:rsidR="00671361" w:rsidRPr="006E6AB4">
        <w:rPr>
          <w:color w:val="auto"/>
          <w:sz w:val="22"/>
          <w:szCs w:val="24"/>
        </w:rPr>
        <w:t>r is also called ‘Lay</w:t>
      </w:r>
      <w:r w:rsidRPr="006E6AB4">
        <w:rPr>
          <w:color w:val="auto"/>
          <w:sz w:val="22"/>
          <w:szCs w:val="24"/>
        </w:rPr>
        <w:t>la-tul-</w:t>
      </w:r>
      <w:r w:rsidRPr="006E6AB4">
        <w:rPr>
          <w:color w:val="auto"/>
          <w:spacing w:val="-2"/>
          <w:sz w:val="22"/>
          <w:szCs w:val="24"/>
        </w:rPr>
        <w:t>Jāizaĥ’, or the ‘Night of Reward’ in which the pious are given their reward. In other words,</w:t>
      </w:r>
      <w:r w:rsidRPr="006E6AB4">
        <w:rPr>
          <w:color w:val="auto"/>
          <w:sz w:val="22"/>
          <w:szCs w:val="24"/>
        </w:rPr>
        <w:t xml:space="preserve"> they are given their ‘Eid Gift.’</w:t>
      </w:r>
    </w:p>
    <w:p w14:paraId="7A9F9CA7" w14:textId="77777777" w:rsidR="00B4647C" w:rsidRPr="00192FBE" w:rsidRDefault="00B4647C" w:rsidP="00D260A6">
      <w:pPr>
        <w:pStyle w:val="Heading2"/>
      </w:pPr>
      <w:bookmarkStart w:id="3126" w:name="_Toc239320401"/>
      <w:bookmarkStart w:id="3127" w:name="_Toc294546915"/>
      <w:bookmarkStart w:id="3128" w:name="_Toc332511820"/>
      <w:bookmarkStart w:id="3129" w:name="_Toc357063993"/>
      <w:bookmarkStart w:id="3130" w:name="_Toc361436353"/>
      <w:bookmarkStart w:id="3131" w:name="_Toc361437835"/>
      <w:bookmarkStart w:id="3132" w:name="_Toc361439323"/>
      <w:bookmarkStart w:id="3133" w:name="_Toc500604651"/>
      <w:r w:rsidRPr="00192FBE">
        <w:t>Heart will remain alive</w:t>
      </w:r>
      <w:bookmarkEnd w:id="3126"/>
      <w:bookmarkEnd w:id="3127"/>
      <w:bookmarkEnd w:id="3128"/>
      <w:bookmarkEnd w:id="3129"/>
      <w:bookmarkEnd w:id="3130"/>
      <w:bookmarkEnd w:id="3131"/>
      <w:bookmarkEnd w:id="3132"/>
      <w:bookmarkEnd w:id="3133"/>
    </w:p>
    <w:p w14:paraId="5849BDF5" w14:textId="77777777" w:rsidR="00B4647C" w:rsidRPr="006E6AB4" w:rsidRDefault="00B4647C" w:rsidP="00D260A6">
      <w:pPr>
        <w:pStyle w:val="ModBkBklBodyParagraph"/>
        <w:spacing w:after="0"/>
        <w:rPr>
          <w:i/>
          <w:color w:val="auto"/>
          <w:sz w:val="22"/>
          <w:szCs w:val="24"/>
        </w:rPr>
      </w:pPr>
      <w:r w:rsidRPr="006E6AB4">
        <w:rPr>
          <w:color w:val="auto"/>
          <w:sz w:val="22"/>
          <w:szCs w:val="24"/>
        </w:rPr>
        <w:t xml:space="preserve">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‘Whoever stood (to offer </w:t>
      </w:r>
      <w:r w:rsidRPr="006E6AB4">
        <w:rPr>
          <w:rFonts w:ascii="Times New Roman" w:hAnsi="Times New Roman" w:cs="Times New Roman"/>
          <w:color w:val="auto"/>
          <w:szCs w:val="24"/>
        </w:rPr>
        <w:t>Ṣ</w:t>
      </w:r>
      <w:r w:rsidRPr="006E6AB4">
        <w:rPr>
          <w:color w:val="auto"/>
          <w:sz w:val="22"/>
          <w:szCs w:val="24"/>
        </w:rPr>
        <w:t>alāĥ) in the nights of Eid (Eid-ul-Fi</w:t>
      </w:r>
      <w:r w:rsidRPr="006E6AB4">
        <w:rPr>
          <w:rFonts w:ascii="Times New Roman" w:hAnsi="Times New Roman" w:cs="Times New Roman"/>
          <w:color w:val="auto"/>
          <w:szCs w:val="24"/>
        </w:rPr>
        <w:t>ṭ</w:t>
      </w:r>
      <w:r w:rsidRPr="006E6AB4">
        <w:rPr>
          <w:color w:val="auto"/>
          <w:sz w:val="22"/>
          <w:szCs w:val="24"/>
        </w:rPr>
        <w:t>r and Eid-ul-A</w:t>
      </w:r>
      <w:r w:rsidRPr="006E6AB4">
        <w:rPr>
          <w:rFonts w:ascii="Times New Roman" w:hAnsi="Times New Roman" w:cs="Times New Roman"/>
          <w:color w:val="auto"/>
          <w:szCs w:val="24"/>
        </w:rPr>
        <w:t>ḍḥ</w:t>
      </w:r>
      <w:r w:rsidRPr="006E6AB4">
        <w:rPr>
          <w:color w:val="auto"/>
          <w:sz w:val="22"/>
          <w:szCs w:val="24"/>
        </w:rPr>
        <w:t xml:space="preserve">ā) in order to earn reward, his heart will not die on the day when hearts (of people) will die.’ </w:t>
      </w:r>
      <w:r w:rsidRPr="006E6AB4">
        <w:rPr>
          <w:rStyle w:val="ModBkBklCitationsChar"/>
          <w:color w:val="auto"/>
          <w:sz w:val="18"/>
          <w:szCs w:val="16"/>
        </w:rPr>
        <w:t>(Sunan Ibn Mājaĥ,</w:t>
      </w:r>
      <w:r w:rsidR="00265360" w:rsidRPr="006E6AB4">
        <w:rPr>
          <w:rStyle w:val="ModBkBklCitationsChar"/>
          <w:color w:val="auto"/>
          <w:sz w:val="18"/>
          <w:szCs w:val="16"/>
        </w:rPr>
        <w:t xml:space="preserve"> vol. 2,        </w:t>
      </w:r>
      <w:r w:rsidRPr="006E6AB4">
        <w:rPr>
          <w:rStyle w:val="ModBkBklCitationsChar"/>
          <w:color w:val="auto"/>
          <w:sz w:val="18"/>
          <w:szCs w:val="16"/>
        </w:rPr>
        <w:t xml:space="preserve"> pp. 365,</w:t>
      </w:r>
      <w:r w:rsidR="00265360" w:rsidRPr="006E6AB4">
        <w:rPr>
          <w:rStyle w:val="ModBkBklCitationsChar"/>
          <w:color w:val="auto"/>
          <w:sz w:val="18"/>
          <w:szCs w:val="16"/>
        </w:rPr>
        <w:t xml:space="preserve"> </w:t>
      </w:r>
      <w:r w:rsidRPr="006E6AB4">
        <w:rPr>
          <w:rStyle w:val="ModBkBklCitationsChar"/>
          <w:color w:val="auto"/>
          <w:sz w:val="18"/>
          <w:szCs w:val="16"/>
        </w:rPr>
        <w:t>Ḥadīš 1782)</w:t>
      </w:r>
    </w:p>
    <w:p w14:paraId="2009539F" w14:textId="77777777" w:rsidR="00B4647C" w:rsidRPr="00192FBE" w:rsidRDefault="00B4647C" w:rsidP="00D260A6">
      <w:pPr>
        <w:pStyle w:val="Heading2"/>
      </w:pPr>
      <w:bookmarkStart w:id="3134" w:name="_Toc239320402"/>
      <w:bookmarkStart w:id="3135" w:name="_Toc294546916"/>
      <w:bookmarkStart w:id="3136" w:name="_Toc332511821"/>
      <w:bookmarkStart w:id="3137" w:name="_Toc357063994"/>
      <w:bookmarkStart w:id="3138" w:name="_Toc361436354"/>
      <w:bookmarkStart w:id="3139" w:name="_Toc361437836"/>
      <w:bookmarkStart w:id="3140" w:name="_Toc361439324"/>
      <w:bookmarkStart w:id="3141" w:name="_Toc500604652"/>
      <w:r w:rsidRPr="00192FBE">
        <w:t>Entry into heaven becomes Wājib</w:t>
      </w:r>
      <w:bookmarkEnd w:id="3134"/>
      <w:bookmarkEnd w:id="3135"/>
      <w:bookmarkEnd w:id="3136"/>
      <w:bookmarkEnd w:id="3137"/>
      <w:bookmarkEnd w:id="3138"/>
      <w:bookmarkEnd w:id="3139"/>
      <w:bookmarkEnd w:id="3140"/>
      <w:bookmarkEnd w:id="3141"/>
    </w:p>
    <w:p w14:paraId="20D9B8A8" w14:textId="77777777" w:rsidR="00B4647C" w:rsidRPr="006E6AB4" w:rsidRDefault="00B4647C" w:rsidP="00D260A6">
      <w:pPr>
        <w:pStyle w:val="ModBkBklBodyParagraph"/>
        <w:spacing w:after="0"/>
        <w:rPr>
          <w:i/>
          <w:color w:val="auto"/>
          <w:sz w:val="22"/>
          <w:szCs w:val="24"/>
        </w:rPr>
      </w:pPr>
      <w:r w:rsidRPr="006E6AB4">
        <w:rPr>
          <w:color w:val="auto"/>
          <w:sz w:val="22"/>
          <w:szCs w:val="24"/>
        </w:rPr>
        <w:t xml:space="preserve">Sayyidunā Mu’āż Bin Jabal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said, The one spending the following five nights worshipping Allah </w:t>
      </w:r>
      <w:r w:rsidRPr="006E6AB4">
        <w:rPr>
          <w:rStyle w:val="ModArabicTextinbodyChar"/>
          <w:rFonts w:cs="Al_Mushaf"/>
          <w:color w:val="auto"/>
          <w:sz w:val="14"/>
          <w:szCs w:val="14"/>
          <w:rtl/>
          <w:lang w:bidi="ar-SA"/>
        </w:rPr>
        <w:t>عَزَّوَجَلَّ</w:t>
      </w:r>
      <w:r w:rsidRPr="006E6AB4">
        <w:rPr>
          <w:color w:val="auto"/>
          <w:sz w:val="22"/>
          <w:szCs w:val="24"/>
        </w:rPr>
        <w:t>, Heaven becomes Wājib for him: the nights of the 8</w:t>
      </w:r>
      <w:r w:rsidRPr="006E6AB4">
        <w:rPr>
          <w:color w:val="auto"/>
          <w:sz w:val="22"/>
          <w:szCs w:val="24"/>
          <w:vertAlign w:val="superscript"/>
        </w:rPr>
        <w:t>th</w:t>
      </w:r>
      <w:r w:rsidRPr="006E6AB4">
        <w:rPr>
          <w:color w:val="auto"/>
          <w:sz w:val="22"/>
          <w:szCs w:val="24"/>
        </w:rPr>
        <w:t>, 9</w:t>
      </w:r>
      <w:r w:rsidRPr="006E6AB4">
        <w:rPr>
          <w:color w:val="auto"/>
          <w:sz w:val="22"/>
          <w:szCs w:val="24"/>
          <w:vertAlign w:val="superscript"/>
        </w:rPr>
        <w:t>th</w:t>
      </w:r>
      <w:r w:rsidRPr="006E6AB4">
        <w:rPr>
          <w:color w:val="auto"/>
          <w:sz w:val="22"/>
          <w:szCs w:val="24"/>
        </w:rPr>
        <w:t xml:space="preserve"> and 10</w:t>
      </w:r>
      <w:r w:rsidRPr="006E6AB4">
        <w:rPr>
          <w:color w:val="auto"/>
          <w:sz w:val="22"/>
          <w:szCs w:val="24"/>
          <w:vertAlign w:val="superscript"/>
        </w:rPr>
        <w:t>th</w:t>
      </w:r>
      <w:r w:rsidRPr="006E6AB4">
        <w:rPr>
          <w:color w:val="auto"/>
          <w:sz w:val="22"/>
          <w:szCs w:val="24"/>
        </w:rPr>
        <w:t xml:space="preserve"> Żul-</w:t>
      </w:r>
      <w:r w:rsidRPr="006E6AB4">
        <w:rPr>
          <w:rFonts w:ascii="Times New Roman" w:hAnsi="Times New Roman" w:cs="Times New Roman"/>
          <w:color w:val="auto"/>
          <w:szCs w:val="24"/>
        </w:rPr>
        <w:t>Ḥ</w:t>
      </w:r>
      <w:r w:rsidRPr="006E6AB4">
        <w:rPr>
          <w:color w:val="auto"/>
          <w:sz w:val="22"/>
          <w:szCs w:val="24"/>
        </w:rPr>
        <w:t>ijjaĥ (3 nights), the night of Eid-ul-Fi</w:t>
      </w:r>
      <w:r w:rsidRPr="006E6AB4">
        <w:rPr>
          <w:rFonts w:ascii="Times New Roman" w:hAnsi="Times New Roman" w:cs="Times New Roman"/>
          <w:color w:val="auto"/>
          <w:szCs w:val="24"/>
        </w:rPr>
        <w:t>ṭ</w:t>
      </w:r>
      <w:r w:rsidRPr="006E6AB4">
        <w:rPr>
          <w:color w:val="auto"/>
          <w:sz w:val="22"/>
          <w:szCs w:val="24"/>
        </w:rPr>
        <w:t>r and the 15</w:t>
      </w:r>
      <w:r w:rsidRPr="006E6AB4">
        <w:rPr>
          <w:color w:val="auto"/>
          <w:sz w:val="22"/>
          <w:szCs w:val="24"/>
          <w:vertAlign w:val="superscript"/>
        </w:rPr>
        <w:t>th</w:t>
      </w:r>
      <w:r w:rsidRPr="006E6AB4">
        <w:rPr>
          <w:color w:val="auto"/>
          <w:sz w:val="22"/>
          <w:szCs w:val="24"/>
        </w:rPr>
        <w:t xml:space="preserve"> night of Sha’bān</w:t>
      </w:r>
      <w:r w:rsidR="005B2DBA" w:rsidRPr="006E6AB4">
        <w:rPr>
          <w:color w:val="auto"/>
          <w:sz w:val="22"/>
          <w:szCs w:val="24"/>
        </w:rPr>
        <w:fldChar w:fldCharType="begin"/>
      </w:r>
      <w:r w:rsidRPr="006E6AB4">
        <w:rPr>
          <w:color w:val="auto"/>
          <w:sz w:val="22"/>
          <w:szCs w:val="24"/>
        </w:rPr>
        <w:instrText xml:space="preserve"> XE "Sha’bān:Heaven becomes Wājib" </w:instrText>
      </w:r>
      <w:r w:rsidR="005B2DBA" w:rsidRPr="006E6AB4">
        <w:rPr>
          <w:color w:val="auto"/>
          <w:sz w:val="22"/>
          <w:szCs w:val="24"/>
        </w:rPr>
        <w:fldChar w:fldCharType="end"/>
      </w:r>
      <w:r w:rsidRPr="006E6AB4">
        <w:rPr>
          <w:color w:val="auto"/>
          <w:sz w:val="22"/>
          <w:szCs w:val="24"/>
        </w:rPr>
        <w:t xml:space="preserve"> (Shab-e-Barā-at). </w:t>
      </w:r>
      <w:r w:rsidRPr="006E6AB4">
        <w:rPr>
          <w:rStyle w:val="ModBkBklCitationsChar"/>
          <w:color w:val="auto"/>
          <w:sz w:val="18"/>
          <w:szCs w:val="16"/>
        </w:rPr>
        <w:t>(Attarghīb Wattarĥīb,</w:t>
      </w:r>
      <w:r w:rsidR="00265360" w:rsidRPr="006E6AB4">
        <w:rPr>
          <w:rStyle w:val="ModBkBklCitationsChar"/>
          <w:color w:val="auto"/>
          <w:sz w:val="18"/>
          <w:szCs w:val="16"/>
        </w:rPr>
        <w:t xml:space="preserve"> vol. 2,</w:t>
      </w:r>
      <w:r w:rsidRPr="006E6AB4">
        <w:rPr>
          <w:rStyle w:val="ModBkBklCitationsChar"/>
          <w:color w:val="auto"/>
          <w:sz w:val="18"/>
          <w:szCs w:val="16"/>
        </w:rPr>
        <w:t xml:space="preserve"> pp. 98, Ḥadīš 2)</w:t>
      </w:r>
    </w:p>
    <w:p w14:paraId="5B8DB9DB" w14:textId="77777777" w:rsidR="00B4647C" w:rsidRPr="006E6AB4" w:rsidRDefault="00B4647C" w:rsidP="00D260A6">
      <w:pPr>
        <w:pStyle w:val="ModBkBklBodyParagraph"/>
        <w:spacing w:after="0"/>
        <w:rPr>
          <w:color w:val="auto"/>
          <w:sz w:val="22"/>
          <w:szCs w:val="24"/>
        </w:rPr>
      </w:pPr>
      <w:r w:rsidRPr="006E6AB4">
        <w:rPr>
          <w:color w:val="auto"/>
          <w:sz w:val="22"/>
          <w:szCs w:val="24"/>
        </w:rPr>
        <w:t xml:space="preserve">According to the </w:t>
      </w:r>
      <w:r w:rsidRPr="006E6AB4">
        <w:rPr>
          <w:rFonts w:ascii="Times New Roman" w:hAnsi="Times New Roman" w:cs="Times New Roman"/>
          <w:color w:val="auto"/>
          <w:szCs w:val="24"/>
        </w:rPr>
        <w:t>Ḥ</w:t>
      </w:r>
      <w:r w:rsidRPr="006E6AB4">
        <w:rPr>
          <w:color w:val="auto"/>
          <w:sz w:val="22"/>
          <w:szCs w:val="24"/>
        </w:rPr>
        <w:t xml:space="preserve">adīš narrated by Sayyidunā ‘Abdullāĥ Ibn ‘Abbās </w:t>
      </w:r>
      <w:r w:rsidRPr="006E6AB4">
        <w:rPr>
          <w:rStyle w:val="ModArabicTextinbodyChar"/>
          <w:rFonts w:cs="Al_Mushaf"/>
          <w:color w:val="auto"/>
          <w:sz w:val="14"/>
          <w:szCs w:val="14"/>
          <w:rtl/>
          <w:lang w:bidi="ar-SA"/>
        </w:rPr>
        <w:t>رَضِىَ الـلّٰـهُ تَعَالٰی عَـنْهُمَا</w:t>
      </w:r>
      <w:r w:rsidRPr="006E6AB4">
        <w:rPr>
          <w:color w:val="auto"/>
          <w:sz w:val="22"/>
          <w:szCs w:val="24"/>
        </w:rPr>
        <w:t xml:space="preserve"> ‘On the day of Eid, the angels make announcement of divine bounties. Allah </w:t>
      </w:r>
      <w:r w:rsidRPr="006E6AB4">
        <w:rPr>
          <w:rStyle w:val="ModArabicTextinbodyChar"/>
          <w:rFonts w:cs="Al_Mushaf"/>
          <w:color w:val="auto"/>
          <w:sz w:val="14"/>
          <w:szCs w:val="14"/>
          <w:rtl/>
          <w:lang w:bidi="ar-SA"/>
        </w:rPr>
        <w:t>عَزَّوَجَلَّ</w:t>
      </w:r>
      <w:r w:rsidRPr="006E6AB4">
        <w:rPr>
          <w:color w:val="auto"/>
          <w:sz w:val="22"/>
          <w:szCs w:val="24"/>
        </w:rPr>
        <w:t xml:space="preserve"> showers His mercy and blessing upon people. He </w:t>
      </w:r>
      <w:r w:rsidRPr="006E6AB4">
        <w:rPr>
          <w:rStyle w:val="ModArabicTextinbodyChar"/>
          <w:rFonts w:cs="Al_Mushaf"/>
          <w:color w:val="auto"/>
          <w:sz w:val="14"/>
          <w:szCs w:val="14"/>
          <w:rtl/>
          <w:lang w:bidi="ar-SA"/>
        </w:rPr>
        <w:t>عَزَّوَجَلَّ</w:t>
      </w:r>
      <w:r w:rsidRPr="006E6AB4">
        <w:rPr>
          <w:color w:val="auto"/>
          <w:sz w:val="22"/>
          <w:szCs w:val="24"/>
        </w:rPr>
        <w:t xml:space="preserve"> forgives the people that gather for the Eid </w:t>
      </w:r>
      <w:r w:rsidRPr="006E6AB4">
        <w:rPr>
          <w:rFonts w:ascii="Times New Roman" w:hAnsi="Times New Roman" w:cs="Times New Roman"/>
          <w:color w:val="auto"/>
          <w:szCs w:val="24"/>
        </w:rPr>
        <w:t>Ṣ</w:t>
      </w:r>
      <w:r w:rsidRPr="006E6AB4">
        <w:rPr>
          <w:color w:val="auto"/>
          <w:sz w:val="22"/>
          <w:szCs w:val="24"/>
        </w:rPr>
        <w:t>alāĥ. Moreover, it is also announced that whoever desires goodness in worldly life and in the afterlife should ask for it, his desires will surely be satisfied.</w:t>
      </w:r>
    </w:p>
    <w:p w14:paraId="671FE292" w14:textId="77777777" w:rsidR="00192FBE" w:rsidRDefault="00B4647C" w:rsidP="00D260A6">
      <w:pPr>
        <w:pStyle w:val="ModBkBklBodyParagraph"/>
        <w:spacing w:after="0"/>
        <w:rPr>
          <w:color w:val="auto"/>
          <w:spacing w:val="-2"/>
          <w:sz w:val="22"/>
          <w:szCs w:val="24"/>
        </w:rPr>
      </w:pPr>
      <w:r w:rsidRPr="006E6AB4">
        <w:rPr>
          <w:color w:val="auto"/>
          <w:sz w:val="22"/>
          <w:szCs w:val="24"/>
        </w:rPr>
        <w:t xml:space="preserve">If only we learn what to ask for on such sacred occasions when the prayers are likely to be answered! Usually, people ask for the worldly betterment, success, blessing in their </w:t>
      </w:r>
      <w:r w:rsidRPr="006E6AB4">
        <w:rPr>
          <w:color w:val="auto"/>
          <w:spacing w:val="-2"/>
          <w:sz w:val="22"/>
          <w:szCs w:val="24"/>
        </w:rPr>
        <w:t>sustenance and other worldly benefits only. Besides worldly betterment, we should do ask</w:t>
      </w:r>
    </w:p>
    <w:p w14:paraId="4D43D6FA" w14:textId="77777777" w:rsidR="00192FBE" w:rsidRDefault="00192FBE" w:rsidP="00D260A6">
      <w:pPr>
        <w:spacing w:after="0" w:line="240" w:lineRule="auto"/>
        <w:rPr>
          <w:rFonts w:ascii="Minion Pro" w:hAnsi="Minion Pro"/>
          <w:spacing w:val="-2"/>
          <w:szCs w:val="24"/>
        </w:rPr>
      </w:pPr>
      <w:r>
        <w:rPr>
          <w:spacing w:val="-2"/>
          <w:szCs w:val="24"/>
        </w:rPr>
        <w:br w:type="page"/>
      </w:r>
    </w:p>
    <w:p w14:paraId="3E9B09CA" w14:textId="77777777" w:rsidR="00B4647C" w:rsidRPr="006E6AB4" w:rsidRDefault="00B4647C" w:rsidP="00D260A6">
      <w:pPr>
        <w:pStyle w:val="ModBkBklBodyParagraph"/>
        <w:spacing w:after="0"/>
        <w:rPr>
          <w:i/>
          <w:color w:val="auto"/>
          <w:sz w:val="22"/>
          <w:szCs w:val="24"/>
        </w:rPr>
      </w:pPr>
      <w:r w:rsidRPr="006E6AB4">
        <w:rPr>
          <w:color w:val="auto"/>
          <w:sz w:val="22"/>
          <w:szCs w:val="24"/>
        </w:rPr>
        <w:lastRenderedPageBreak/>
        <w:t xml:space="preserve">for the betterment and goodness of our Hereafter, steadfastness of our faith, death in the state of faith in Madīnaĥ at the feet of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in the form of </w:t>
      </w:r>
      <w:r w:rsidRPr="006E6AB4">
        <w:rPr>
          <w:color w:val="auto"/>
          <w:spacing w:val="-2"/>
          <w:sz w:val="22"/>
          <w:szCs w:val="24"/>
        </w:rPr>
        <w:t xml:space="preserve">martyrdom, burial in Jannat-ul-Baqī’ and neighbourhood of Beloved Rasūl </w:t>
      </w:r>
      <w:r w:rsidRPr="006E6AB4">
        <w:rPr>
          <w:rStyle w:val="ModArabicTextinbodyChar"/>
          <w:rFonts w:cs="Al_Mushaf"/>
          <w:color w:val="auto"/>
          <w:spacing w:val="-2"/>
          <w:sz w:val="14"/>
          <w:szCs w:val="14"/>
          <w:rtl/>
          <w:lang w:bidi="ar-SA"/>
        </w:rPr>
        <w:t>صَلَّى اللهُ تَعَالٰى عَلَيْهِ وَاٰلِهٖ وَسَلَّم</w:t>
      </w:r>
      <w:r w:rsidRPr="006E6AB4">
        <w:rPr>
          <w:color w:val="auto"/>
          <w:sz w:val="22"/>
          <w:szCs w:val="24"/>
        </w:rPr>
        <w:t xml:space="preserve"> in Jannat-ul-Firdaus without being held accountable.</w:t>
      </w:r>
    </w:p>
    <w:p w14:paraId="5CD36379" w14:textId="77777777" w:rsidR="00B4647C" w:rsidRPr="006E6AB4" w:rsidRDefault="00B4647C" w:rsidP="00D260A6">
      <w:pPr>
        <w:pStyle w:val="Heading2"/>
      </w:pPr>
      <w:bookmarkStart w:id="3142" w:name="_Toc239320403"/>
      <w:bookmarkStart w:id="3143" w:name="_Toc294546917"/>
      <w:bookmarkStart w:id="3144" w:name="_Toc332511822"/>
      <w:bookmarkStart w:id="3145" w:name="_Toc357063995"/>
      <w:bookmarkStart w:id="3146" w:name="_Toc361436355"/>
      <w:bookmarkStart w:id="3147" w:name="_Toc361437837"/>
      <w:bookmarkStart w:id="3148" w:name="_Toc361439325"/>
      <w:bookmarkStart w:id="3149" w:name="_Toc500604653"/>
      <w:r w:rsidRPr="006E6AB4">
        <w:t>No one is disappointed</w:t>
      </w:r>
      <w:bookmarkEnd w:id="3142"/>
      <w:bookmarkEnd w:id="3143"/>
      <w:bookmarkEnd w:id="3144"/>
      <w:bookmarkEnd w:id="3145"/>
      <w:bookmarkEnd w:id="3146"/>
      <w:bookmarkEnd w:id="3147"/>
      <w:bookmarkEnd w:id="3148"/>
      <w:bookmarkEnd w:id="3149"/>
    </w:p>
    <w:p w14:paraId="349BF1AC" w14:textId="77777777" w:rsidR="00B4647C" w:rsidRPr="006E6AB4" w:rsidRDefault="00B4647C" w:rsidP="00D260A6">
      <w:pPr>
        <w:pStyle w:val="ModBkBklBodyParagraph"/>
        <w:spacing w:after="0"/>
        <w:rPr>
          <w:i/>
          <w:color w:val="auto"/>
          <w:sz w:val="22"/>
          <w:szCs w:val="24"/>
        </w:rPr>
      </w:pPr>
      <w:r w:rsidRPr="006E6AB4">
        <w:rPr>
          <w:color w:val="auto"/>
          <w:sz w:val="22"/>
          <w:szCs w:val="24"/>
        </w:rPr>
        <w:t>Dear Islamic brothers! Ponder! How important the day of Eid-ul-Fi</w:t>
      </w:r>
      <w:r w:rsidRPr="006E6AB4">
        <w:rPr>
          <w:rFonts w:ascii="Times New Roman" w:hAnsi="Times New Roman" w:cs="Times New Roman"/>
          <w:color w:val="auto"/>
          <w:szCs w:val="24"/>
        </w:rPr>
        <w:t>ṭ</w:t>
      </w:r>
      <w:r w:rsidRPr="006E6AB4">
        <w:rPr>
          <w:color w:val="auto"/>
          <w:sz w:val="22"/>
          <w:szCs w:val="24"/>
        </w:rPr>
        <w:t xml:space="preserve">r is! It is the day of divine mercy; no one is disappointed. On one hand, the pious people of Allah </w:t>
      </w:r>
      <w:r w:rsidRPr="006E6AB4">
        <w:rPr>
          <w:rStyle w:val="ModArabicTextinbodyChar"/>
          <w:rFonts w:cs="Al_Mushaf"/>
          <w:color w:val="auto"/>
          <w:sz w:val="14"/>
          <w:szCs w:val="14"/>
          <w:rtl/>
          <w:lang w:bidi="ar-SA"/>
        </w:rPr>
        <w:t>عَزَّوَجَلَّ</w:t>
      </w:r>
      <w:r w:rsidRPr="006E6AB4">
        <w:rPr>
          <w:color w:val="auto"/>
          <w:sz w:val="22"/>
          <w:szCs w:val="24"/>
        </w:rPr>
        <w:t xml:space="preserve"> rejoice over mercy, forgiveness and blessing, while, on the other hand, the worst enemy of mankind, Satan burns in the fire of fury when he sees the believers being blessed with the huge bounties of Allah </w:t>
      </w:r>
      <w:r w:rsidRPr="006E6AB4">
        <w:rPr>
          <w:rStyle w:val="ModArabicTextinbodyChar"/>
          <w:rFonts w:cs="Al_Mushaf"/>
          <w:color w:val="auto"/>
          <w:sz w:val="14"/>
          <w:szCs w:val="14"/>
          <w:rtl/>
          <w:lang w:bidi="ar-SA"/>
        </w:rPr>
        <w:t>عَزَّوَجَلَّ</w:t>
      </w:r>
      <w:r w:rsidRPr="006E6AB4">
        <w:rPr>
          <w:color w:val="auto"/>
          <w:sz w:val="22"/>
          <w:szCs w:val="24"/>
        </w:rPr>
        <w:t>.</w:t>
      </w:r>
    </w:p>
    <w:p w14:paraId="5D932FB8" w14:textId="77777777" w:rsidR="00B4647C" w:rsidRPr="00192FBE" w:rsidRDefault="00B4647C" w:rsidP="00D260A6">
      <w:pPr>
        <w:pStyle w:val="Heading2"/>
      </w:pPr>
      <w:bookmarkStart w:id="3150" w:name="_Toc239320404"/>
      <w:bookmarkStart w:id="3151" w:name="_Toc294546918"/>
      <w:bookmarkStart w:id="3152" w:name="_Toc332511823"/>
      <w:bookmarkStart w:id="3153" w:name="_Toc357063996"/>
      <w:bookmarkStart w:id="3154" w:name="_Toc361436356"/>
      <w:bookmarkStart w:id="3155" w:name="_Toc361437838"/>
      <w:bookmarkStart w:id="3156" w:name="_Toc361439326"/>
      <w:bookmarkStart w:id="3157" w:name="_Toc500604654"/>
      <w:r w:rsidRPr="00192FBE">
        <w:t>Satan loses his senses</w:t>
      </w:r>
      <w:bookmarkEnd w:id="3150"/>
      <w:bookmarkEnd w:id="3151"/>
      <w:bookmarkEnd w:id="3152"/>
      <w:bookmarkEnd w:id="3153"/>
      <w:bookmarkEnd w:id="3154"/>
      <w:bookmarkEnd w:id="3155"/>
      <w:bookmarkEnd w:id="3156"/>
      <w:bookmarkEnd w:id="3157"/>
    </w:p>
    <w:p w14:paraId="729A96AF" w14:textId="77777777" w:rsidR="00B4647C" w:rsidRPr="006E6AB4" w:rsidRDefault="00B4647C" w:rsidP="00D260A6">
      <w:pPr>
        <w:pStyle w:val="ModBkBklBodyParagraph"/>
        <w:spacing w:after="0"/>
        <w:rPr>
          <w:i/>
          <w:color w:val="auto"/>
          <w:sz w:val="22"/>
          <w:szCs w:val="24"/>
        </w:rPr>
      </w:pPr>
      <w:r w:rsidRPr="006E6AB4">
        <w:rPr>
          <w:color w:val="auto"/>
          <w:sz w:val="22"/>
          <w:szCs w:val="24"/>
        </w:rPr>
        <w:t xml:space="preserve">Sayyidunā Waĥb Bin Munabbeĥ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said, ‘Satan screams and cries on the occasion of Eid every year. Seeing him cry, other Satans gather around him and ask,     ‘O Master! Why are you so furious and disappointed today?’ He replies, ‘Regretfully, Allah </w:t>
      </w:r>
      <w:r w:rsidRPr="006E6AB4">
        <w:rPr>
          <w:rStyle w:val="ModArabicTextinbodyChar"/>
          <w:rFonts w:cs="Al_Mushaf"/>
          <w:color w:val="auto"/>
          <w:sz w:val="14"/>
          <w:szCs w:val="14"/>
          <w:rtl/>
          <w:lang w:bidi="ar-SA"/>
        </w:rPr>
        <w:t>عَزَّوَجَلَّ</w:t>
      </w:r>
      <w:r w:rsidRPr="006E6AB4">
        <w:rPr>
          <w:color w:val="auto"/>
          <w:sz w:val="22"/>
          <w:szCs w:val="24"/>
        </w:rPr>
        <w:t xml:space="preserve"> has forgiven the Ummaĥ of Muhammad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today, so make them indulge in satisfying their carnal desires.’ </w:t>
      </w:r>
      <w:r w:rsidRPr="006E6AB4">
        <w:rPr>
          <w:rStyle w:val="ModBodyReferencesChar"/>
          <w:color w:val="auto"/>
          <w:sz w:val="18"/>
          <w:szCs w:val="24"/>
        </w:rPr>
        <w:t>(Mukāshafa-tul-Qulūb, pp. 308)</w:t>
      </w:r>
    </w:p>
    <w:p w14:paraId="2F93A68B" w14:textId="77777777" w:rsidR="00B4647C" w:rsidRPr="00192FBE" w:rsidRDefault="00B4647C" w:rsidP="00D260A6">
      <w:pPr>
        <w:pStyle w:val="Heading2"/>
      </w:pPr>
      <w:bookmarkStart w:id="3158" w:name="_Toc239320405"/>
      <w:bookmarkStart w:id="3159" w:name="_Toc294546919"/>
      <w:bookmarkStart w:id="3160" w:name="_Toc332511824"/>
      <w:bookmarkStart w:id="3161" w:name="_Toc357063997"/>
      <w:bookmarkStart w:id="3162" w:name="_Toc361436357"/>
      <w:bookmarkStart w:id="3163" w:name="_Toc361437839"/>
      <w:bookmarkStart w:id="3164" w:name="_Toc361439327"/>
      <w:bookmarkStart w:id="3165" w:name="_Toc500604655"/>
      <w:r w:rsidRPr="00192FBE">
        <w:t>Has Satan succeeded?</w:t>
      </w:r>
      <w:bookmarkEnd w:id="3158"/>
      <w:bookmarkEnd w:id="3159"/>
      <w:bookmarkEnd w:id="3160"/>
      <w:bookmarkEnd w:id="3161"/>
      <w:bookmarkEnd w:id="3162"/>
      <w:bookmarkEnd w:id="3163"/>
      <w:bookmarkEnd w:id="3164"/>
      <w:bookmarkEnd w:id="3165"/>
    </w:p>
    <w:p w14:paraId="4E68FCC9" w14:textId="77777777" w:rsidR="00B4647C" w:rsidRPr="006E6AB4" w:rsidRDefault="00B4647C" w:rsidP="00D260A6">
      <w:pPr>
        <w:pStyle w:val="ModBkBklBodyParagraph"/>
        <w:spacing w:after="0"/>
        <w:rPr>
          <w:i/>
          <w:color w:val="auto"/>
          <w:sz w:val="22"/>
          <w:szCs w:val="24"/>
        </w:rPr>
      </w:pPr>
      <w:r w:rsidRPr="006E6AB4">
        <w:rPr>
          <w:color w:val="auto"/>
          <w:sz w:val="22"/>
          <w:szCs w:val="24"/>
        </w:rPr>
        <w:t>Dear Islamic brothers! Did you see that the day of Eid is so tough for Satan that he orders his offspring to make the Muslims indulge in satisfying their carnal desires?</w:t>
      </w:r>
      <w:r w:rsidRPr="006E6AB4">
        <w:rPr>
          <w:i/>
          <w:color w:val="auto"/>
          <w:sz w:val="22"/>
          <w:szCs w:val="24"/>
        </w:rPr>
        <w:t xml:space="preserve"> </w:t>
      </w:r>
      <w:r w:rsidRPr="006E6AB4">
        <w:rPr>
          <w:color w:val="auto"/>
          <w:sz w:val="22"/>
          <w:szCs w:val="24"/>
        </w:rPr>
        <w:t xml:space="preserve">Alas! These days, Satan seems to have succeeded in his mission. On the day of Eid, we should be thanking Allah </w:t>
      </w:r>
      <w:r w:rsidRPr="006E6AB4">
        <w:rPr>
          <w:rStyle w:val="ModArabicTextinbodyChar"/>
          <w:rFonts w:cs="Al_Mushaf"/>
          <w:color w:val="auto"/>
          <w:sz w:val="14"/>
          <w:szCs w:val="14"/>
          <w:rtl/>
          <w:lang w:bidi="ar-SA"/>
        </w:rPr>
        <w:t>عَزَّوَجَلَّ</w:t>
      </w:r>
      <w:r w:rsidRPr="006E6AB4">
        <w:rPr>
          <w:color w:val="auto"/>
          <w:sz w:val="22"/>
          <w:szCs w:val="24"/>
        </w:rPr>
        <w:t xml:space="preserve"> by worshipping Him in abundance, but unfortunately, it appears </w:t>
      </w:r>
      <w:r w:rsidRPr="006E6AB4">
        <w:rPr>
          <w:color w:val="auto"/>
          <w:spacing w:val="-2"/>
          <w:sz w:val="22"/>
          <w:szCs w:val="24"/>
        </w:rPr>
        <w:t>the Muslims have been unaware of the actual concept of Eid. Nowadays, Eid is celebrated</w:t>
      </w:r>
      <w:r w:rsidRPr="006E6AB4">
        <w:rPr>
          <w:color w:val="auto"/>
          <w:sz w:val="22"/>
          <w:szCs w:val="24"/>
        </w:rPr>
        <w:t xml:space="preserve"> </w:t>
      </w:r>
      <w:r w:rsidRPr="006E6AB4">
        <w:rPr>
          <w:color w:val="auto"/>
          <w:spacing w:val="-2"/>
          <w:sz w:val="22"/>
          <w:szCs w:val="24"/>
        </w:rPr>
        <w:t>by wearing attractive clothes of the latest fashion, and even the clothes bearing the images</w:t>
      </w:r>
      <w:r w:rsidRPr="006E6AB4">
        <w:rPr>
          <w:color w:val="auto"/>
          <w:sz w:val="22"/>
          <w:szCs w:val="24"/>
        </w:rPr>
        <w:t xml:space="preserve"> of living creatures are put on. [It is stated in </w:t>
      </w:r>
      <w:r w:rsidRPr="006E6AB4">
        <w:rPr>
          <w:i/>
          <w:iCs/>
          <w:color w:val="auto"/>
          <w:sz w:val="22"/>
          <w:szCs w:val="24"/>
        </w:rPr>
        <w:t>Baĥār-e-Sharī’at</w:t>
      </w:r>
      <w:r w:rsidRPr="006E6AB4">
        <w:rPr>
          <w:color w:val="auto"/>
          <w:sz w:val="22"/>
          <w:szCs w:val="24"/>
        </w:rPr>
        <w:t xml:space="preserve"> that offering </w:t>
      </w:r>
      <w:r w:rsidRPr="006E6AB4">
        <w:rPr>
          <w:rFonts w:ascii="Times New Roman" w:hAnsi="Times New Roman" w:cs="Times New Roman"/>
          <w:color w:val="auto"/>
          <w:szCs w:val="24"/>
        </w:rPr>
        <w:t>Ṣ</w:t>
      </w:r>
      <w:r w:rsidRPr="006E6AB4">
        <w:rPr>
          <w:color w:val="auto"/>
          <w:sz w:val="22"/>
          <w:szCs w:val="24"/>
        </w:rPr>
        <w:t xml:space="preserve">alāĥ wearing </w:t>
      </w:r>
      <w:r w:rsidRPr="006E6AB4">
        <w:rPr>
          <w:color w:val="auto"/>
          <w:spacing w:val="-2"/>
          <w:sz w:val="22"/>
          <w:szCs w:val="24"/>
        </w:rPr>
        <w:t>such clothes that have images of animals or humans is Makrūĥ Ta</w:t>
      </w:r>
      <w:r w:rsidRPr="006E6AB4">
        <w:rPr>
          <w:rFonts w:ascii="Times New Roman" w:hAnsi="Times New Roman" w:cs="Times New Roman"/>
          <w:color w:val="auto"/>
          <w:spacing w:val="-2"/>
          <w:szCs w:val="24"/>
        </w:rPr>
        <w:t>ḥ</w:t>
      </w:r>
      <w:r w:rsidRPr="006E6AB4">
        <w:rPr>
          <w:color w:val="auto"/>
          <w:spacing w:val="-2"/>
          <w:sz w:val="22"/>
          <w:szCs w:val="24"/>
        </w:rPr>
        <w:t xml:space="preserve">rīmī (close to </w:t>
      </w:r>
      <w:r w:rsidRPr="006E6AB4">
        <w:rPr>
          <w:rFonts w:ascii="Times New Roman" w:hAnsi="Times New Roman" w:cs="Times New Roman"/>
          <w:color w:val="auto"/>
          <w:spacing w:val="-2"/>
          <w:szCs w:val="24"/>
        </w:rPr>
        <w:t>Ḥ</w:t>
      </w:r>
      <w:r w:rsidRPr="006E6AB4">
        <w:rPr>
          <w:color w:val="auto"/>
          <w:spacing w:val="-2"/>
          <w:sz w:val="22"/>
          <w:szCs w:val="24"/>
        </w:rPr>
        <w:t>arām).</w:t>
      </w:r>
      <w:r w:rsidRPr="006E6AB4">
        <w:rPr>
          <w:color w:val="auto"/>
          <w:sz w:val="22"/>
          <w:szCs w:val="24"/>
        </w:rPr>
        <w:t xml:space="preserve"> It is Wājib to change such clothes or wear something over them and repeat the </w:t>
      </w:r>
      <w:r w:rsidRPr="006E6AB4">
        <w:rPr>
          <w:rFonts w:ascii="Times New Roman" w:hAnsi="Times New Roman" w:cs="Times New Roman"/>
          <w:color w:val="auto"/>
          <w:szCs w:val="24"/>
        </w:rPr>
        <w:t>Ṣ</w:t>
      </w:r>
      <w:r w:rsidRPr="006E6AB4">
        <w:rPr>
          <w:color w:val="auto"/>
          <w:sz w:val="22"/>
          <w:szCs w:val="24"/>
        </w:rPr>
        <w:t xml:space="preserve">alāĥ. To wear clothes with images of living creatures is prohibited even when not offering </w:t>
      </w:r>
      <w:r w:rsidRPr="006E6AB4">
        <w:rPr>
          <w:rFonts w:ascii="Times New Roman" w:hAnsi="Times New Roman" w:cs="Times New Roman"/>
          <w:color w:val="auto"/>
          <w:szCs w:val="24"/>
        </w:rPr>
        <w:t>Ṣ</w:t>
      </w:r>
      <w:r w:rsidRPr="006E6AB4">
        <w:rPr>
          <w:color w:val="auto"/>
          <w:sz w:val="22"/>
          <w:szCs w:val="24"/>
        </w:rPr>
        <w:t xml:space="preserve">alāĥ. </w:t>
      </w:r>
      <w:r w:rsidR="002059CE" w:rsidRPr="006E6AB4">
        <w:rPr>
          <w:rStyle w:val="ModBodyReferencesChar"/>
          <w:color w:val="auto"/>
          <w:sz w:val="18"/>
          <w:szCs w:val="24"/>
        </w:rPr>
        <w:t>(Baĥār-e-Sharī’at, part 3, pp. 141-142</w:t>
      </w:r>
      <w:r w:rsidRPr="006E6AB4">
        <w:rPr>
          <w:rStyle w:val="ModBodyReferencesChar"/>
          <w:color w:val="auto"/>
          <w:sz w:val="18"/>
          <w:szCs w:val="24"/>
        </w:rPr>
        <w:t>)</w:t>
      </w:r>
    </w:p>
    <w:p w14:paraId="2CB68024" w14:textId="77777777" w:rsidR="00192FBE" w:rsidRDefault="00192FBE" w:rsidP="00D260A6">
      <w:pPr>
        <w:spacing w:after="0" w:line="240" w:lineRule="auto"/>
        <w:rPr>
          <w:rFonts w:ascii="Minion Pro" w:hAnsi="Minion Pro"/>
          <w:szCs w:val="24"/>
        </w:rPr>
      </w:pPr>
      <w:r>
        <w:rPr>
          <w:szCs w:val="24"/>
        </w:rPr>
        <w:br w:type="page"/>
      </w:r>
    </w:p>
    <w:p w14:paraId="705EA5BD" w14:textId="77777777" w:rsidR="00B4647C" w:rsidRPr="006E6AB4" w:rsidRDefault="00B4647C" w:rsidP="00D260A6">
      <w:pPr>
        <w:pStyle w:val="ModBkBklBodyParagraph"/>
        <w:spacing w:after="0"/>
        <w:rPr>
          <w:i/>
          <w:color w:val="auto"/>
          <w:sz w:val="22"/>
          <w:szCs w:val="24"/>
        </w:rPr>
      </w:pPr>
      <w:r w:rsidRPr="006E6AB4">
        <w:rPr>
          <w:color w:val="auto"/>
          <w:sz w:val="22"/>
          <w:szCs w:val="24"/>
        </w:rPr>
        <w:lastRenderedPageBreak/>
        <w:t xml:space="preserve">Further, dance-parties are held, different useless and time-wasting fairs and games are </w:t>
      </w:r>
      <w:r w:rsidRPr="006E6AB4">
        <w:rPr>
          <w:color w:val="auto"/>
          <w:spacing w:val="-2"/>
          <w:sz w:val="22"/>
          <w:szCs w:val="24"/>
        </w:rPr>
        <w:t>arranged in the name of enjoyment, films and dramas are watched at homes and cinemas,</w:t>
      </w:r>
      <w:r w:rsidRPr="006E6AB4">
        <w:rPr>
          <w:color w:val="auto"/>
          <w:sz w:val="22"/>
          <w:szCs w:val="24"/>
        </w:rPr>
        <w:t xml:space="preserve"> and a lot of time and wealth is wasted on such activities that are in contradiction to Sharī’aĥ and Sunnaĥ.</w:t>
      </w:r>
    </w:p>
    <w:p w14:paraId="7A093A7E" w14:textId="77777777" w:rsidR="00B4647C" w:rsidRPr="006E6AB4" w:rsidRDefault="00B4647C" w:rsidP="00D260A6">
      <w:pPr>
        <w:pStyle w:val="ModBkBklBodyParagraph"/>
        <w:spacing w:after="0"/>
        <w:rPr>
          <w:i/>
          <w:color w:val="auto"/>
          <w:sz w:val="22"/>
          <w:szCs w:val="24"/>
        </w:rPr>
      </w:pPr>
      <w:r w:rsidRPr="006E6AB4">
        <w:rPr>
          <w:color w:val="auto"/>
          <w:sz w:val="22"/>
          <w:szCs w:val="24"/>
        </w:rPr>
        <w:t xml:space="preserve">Dear Islamic brothers! These unlawful actions may turn this blessed Eid into a day of warning for the ungrateful. For the sake of Allah </w:t>
      </w:r>
      <w:r w:rsidRPr="006E6AB4">
        <w:rPr>
          <w:rStyle w:val="ModArabicTextinbodyChar"/>
          <w:rFonts w:cs="Al_Mushaf"/>
          <w:color w:val="auto"/>
          <w:sz w:val="14"/>
          <w:szCs w:val="14"/>
          <w:rtl/>
          <w:lang w:bidi="ar-SA"/>
        </w:rPr>
        <w:t>عَزَّوَجَلَّ</w:t>
      </w:r>
      <w:r w:rsidRPr="006E6AB4">
        <w:rPr>
          <w:color w:val="auto"/>
          <w:sz w:val="22"/>
          <w:szCs w:val="24"/>
        </w:rPr>
        <w:t xml:space="preserve">! Have pity on you and give up fashion. Never waste money as Allah </w:t>
      </w:r>
      <w:r w:rsidRPr="006E6AB4">
        <w:rPr>
          <w:rStyle w:val="ModArabicTextinbodyChar"/>
          <w:rFonts w:cs="Al_Mushaf"/>
          <w:color w:val="auto"/>
          <w:sz w:val="14"/>
          <w:szCs w:val="14"/>
          <w:rtl/>
          <w:lang w:bidi="ar-SA"/>
        </w:rPr>
        <w:t>عَزَّوَجَلَّ</w:t>
      </w:r>
      <w:r w:rsidRPr="006E6AB4">
        <w:rPr>
          <w:color w:val="auto"/>
          <w:sz w:val="22"/>
          <w:szCs w:val="24"/>
        </w:rPr>
        <w:t xml:space="preserve"> has declared the spendthrift as the brothers of Satan.</w:t>
      </w:r>
      <w:r w:rsidRPr="006E6AB4">
        <w:rPr>
          <w:i/>
          <w:color w:val="auto"/>
          <w:sz w:val="22"/>
          <w:szCs w:val="24"/>
        </w:rPr>
        <w:t xml:space="preserve"> </w:t>
      </w:r>
      <w:r w:rsidRPr="006E6AB4">
        <w:rPr>
          <w:color w:val="auto"/>
          <w:sz w:val="22"/>
          <w:szCs w:val="24"/>
        </w:rPr>
        <w:t>Therefore, the 26</w:t>
      </w:r>
      <w:r w:rsidRPr="006E6AB4">
        <w:rPr>
          <w:color w:val="auto"/>
          <w:sz w:val="22"/>
          <w:szCs w:val="24"/>
          <w:vertAlign w:val="superscript"/>
        </w:rPr>
        <w:t>th</w:t>
      </w:r>
      <w:r w:rsidRPr="006E6AB4">
        <w:rPr>
          <w:color w:val="auto"/>
          <w:sz w:val="22"/>
          <w:szCs w:val="24"/>
        </w:rPr>
        <w:t xml:space="preserve"> and 27</w:t>
      </w:r>
      <w:r w:rsidRPr="006E6AB4">
        <w:rPr>
          <w:color w:val="auto"/>
          <w:sz w:val="22"/>
          <w:szCs w:val="24"/>
          <w:vertAlign w:val="superscript"/>
        </w:rPr>
        <w:t>th</w:t>
      </w:r>
      <w:r w:rsidRPr="006E6AB4">
        <w:rPr>
          <w:color w:val="auto"/>
          <w:sz w:val="22"/>
          <w:szCs w:val="24"/>
        </w:rPr>
        <w:t xml:space="preserve"> verses of Sūraĥ Banī Isrāīl, part 15 say:</w:t>
      </w:r>
    </w:p>
    <w:p w14:paraId="4F15F746" w14:textId="77777777" w:rsidR="00192FBE" w:rsidRPr="003A6163" w:rsidRDefault="00192FBE" w:rsidP="00D260A6">
      <w:pPr>
        <w:bidi/>
        <w:spacing w:after="0" w:line="240" w:lineRule="auto"/>
        <w:jc w:val="center"/>
        <w:rPr>
          <w:rFonts w:ascii="Al Qalam Quran Majeed Web2_D" w:hAnsi="Al Qalam Quran Majeed Web2_D" w:cs="Al Qalam Quran Majeed Web2_D"/>
          <w:sz w:val="32"/>
          <w:szCs w:val="32"/>
        </w:rPr>
      </w:pPr>
      <w:r w:rsidRPr="003A6163">
        <w:rPr>
          <w:rFonts w:ascii="Al Qalam Quran Majeed Web2_D" w:hAnsi="Al Qalam Quran Majeed Web2_D" w:cs="Al Qalam Quran Majeed Web2_D"/>
          <w:sz w:val="32"/>
          <w:szCs w:val="32"/>
          <w:rtl/>
        </w:rPr>
        <w:t>وَ لَا تُبَذِّرْ تَبْذِیْرًا(</w:t>
      </w:r>
      <w:r w:rsidRPr="003A6163">
        <w:rPr>
          <w:rFonts w:ascii="Al Qalam Quran Majeed Web2_D" w:hAnsi="Al Qalam Quran Majeed Web2_D" w:cs="Al Qalam Quran Majeed Web2_D"/>
          <w:sz w:val="32"/>
          <w:szCs w:val="32"/>
          <w:rtl/>
          <w:lang w:bidi="fa-IR"/>
        </w:rPr>
        <w:t>۲۶)</w:t>
      </w:r>
      <w:r w:rsidRPr="003A6163">
        <w:rPr>
          <w:rFonts w:ascii="Al Qalam Quran Majeed Web2_D" w:hAnsi="Al Qalam Quran Majeed Web2_D" w:cs="Al Qalam Quran Majeed Web2_D"/>
          <w:sz w:val="32"/>
          <w:szCs w:val="32"/>
          <w:rtl/>
        </w:rPr>
        <w:t>اِنَّ الْمُبَذِّرِیْنَ كَانُوْۤا اِخْوَانَ الشَّیٰطِیْنِؕ-وَ كَانَ الشَّیْطٰنُ لِرَبِّهٖ كَفُوْرًا(</w:t>
      </w:r>
      <w:r w:rsidRPr="003A6163">
        <w:rPr>
          <w:rFonts w:ascii="Al Qalam Quran Majeed Web2_D" w:hAnsi="Al Qalam Quran Majeed Web2_D" w:cs="Al Qalam Quran Majeed Web2_D"/>
          <w:sz w:val="32"/>
          <w:szCs w:val="32"/>
          <w:rtl/>
          <w:lang w:bidi="fa-IR"/>
        </w:rPr>
        <w:t>۲۷)</w:t>
      </w:r>
    </w:p>
    <w:p w14:paraId="18BC09E1" w14:textId="77777777" w:rsidR="00B4647C" w:rsidRPr="006E6AB4" w:rsidRDefault="00B4647C" w:rsidP="00D260A6">
      <w:pPr>
        <w:pStyle w:val="ModBkBklQuranicAyahTranslation"/>
        <w:spacing w:after="0"/>
        <w:rPr>
          <w:color w:val="auto"/>
          <w:sz w:val="20"/>
          <w:szCs w:val="20"/>
        </w:rPr>
      </w:pPr>
      <w:r w:rsidRPr="006E6AB4">
        <w:rPr>
          <w:color w:val="auto"/>
          <w:sz w:val="20"/>
          <w:szCs w:val="20"/>
        </w:rPr>
        <w:t xml:space="preserve">And spend not extravagantly. No doubt, the spendthrifts are the brothers of the devils (Satan). And the devil is very ungrateful to his Rab </w:t>
      </w:r>
      <w:r w:rsidRPr="006E6AB4">
        <w:rPr>
          <w:rStyle w:val="ModBkBklDuaiyyaKalimatChar"/>
          <w:rFonts w:cs="Al_Mushaf"/>
          <w:color w:val="auto"/>
          <w:sz w:val="14"/>
          <w:szCs w:val="14"/>
          <w:rtl/>
        </w:rPr>
        <w:t>عَزَّوَجَلَّ</w:t>
      </w:r>
      <w:r w:rsidRPr="006E6AB4">
        <w:rPr>
          <w:color w:val="auto"/>
          <w:sz w:val="20"/>
          <w:szCs w:val="20"/>
        </w:rPr>
        <w:t>.</w:t>
      </w:r>
    </w:p>
    <w:p w14:paraId="00D3C13A" w14:textId="77777777" w:rsidR="00B4647C" w:rsidRPr="006E6AB4" w:rsidRDefault="00B4647C" w:rsidP="00D260A6">
      <w:pPr>
        <w:pStyle w:val="ModBkBklCitations"/>
        <w:spacing w:after="0"/>
        <w:jc w:val="center"/>
        <w:rPr>
          <w:color w:val="auto"/>
          <w:sz w:val="18"/>
          <w:szCs w:val="16"/>
        </w:rPr>
      </w:pPr>
      <w:r w:rsidRPr="006E6AB4">
        <w:rPr>
          <w:color w:val="auto"/>
          <w:sz w:val="18"/>
          <w:szCs w:val="16"/>
        </w:rPr>
        <w:t>[Kanz-ul-Īmān (Translation of Quran)] (Part 15, Sūraĥ Banī Isrāīl, verse 26, 27)</w:t>
      </w:r>
    </w:p>
    <w:p w14:paraId="56A8824B" w14:textId="77777777" w:rsidR="00B4647C" w:rsidRPr="006E6AB4" w:rsidRDefault="00B4647C" w:rsidP="00D260A6">
      <w:pPr>
        <w:pStyle w:val="Heading2"/>
      </w:pPr>
      <w:bookmarkStart w:id="3166" w:name="_Toc239320406"/>
      <w:bookmarkStart w:id="3167" w:name="_Toc294546920"/>
      <w:bookmarkStart w:id="3168" w:name="_Toc332511825"/>
      <w:bookmarkStart w:id="3169" w:name="_Toc357063998"/>
      <w:bookmarkStart w:id="3170" w:name="_Toc361436358"/>
      <w:bookmarkStart w:id="3171" w:name="_Toc361437840"/>
      <w:bookmarkStart w:id="3172" w:name="_Toc361439328"/>
      <w:bookmarkStart w:id="3173" w:name="_Toc500604656"/>
      <w:r w:rsidRPr="006E6AB4">
        <w:t>Difference between human and animal</w:t>
      </w:r>
      <w:bookmarkEnd w:id="3166"/>
      <w:bookmarkEnd w:id="3167"/>
      <w:bookmarkEnd w:id="3168"/>
      <w:bookmarkEnd w:id="3169"/>
      <w:bookmarkEnd w:id="3170"/>
      <w:bookmarkEnd w:id="3171"/>
      <w:bookmarkEnd w:id="3172"/>
      <w:bookmarkEnd w:id="3173"/>
    </w:p>
    <w:p w14:paraId="199B683E" w14:textId="77777777" w:rsidR="00B4647C" w:rsidRPr="006E6AB4" w:rsidRDefault="00B4647C" w:rsidP="00D260A6">
      <w:pPr>
        <w:pStyle w:val="ModBkBklBodyParagraph"/>
        <w:spacing w:after="0"/>
        <w:rPr>
          <w:i/>
          <w:color w:val="auto"/>
          <w:sz w:val="22"/>
          <w:szCs w:val="24"/>
        </w:rPr>
      </w:pPr>
      <w:r w:rsidRPr="006E6AB4">
        <w:rPr>
          <w:color w:val="auto"/>
          <w:sz w:val="22"/>
          <w:szCs w:val="24"/>
        </w:rPr>
        <w:t xml:space="preserve">Dear Islamic brothers! The foregoing verse has made it clear that the Holy Quran strictly condemns the waste of money. Remember! No one can please Allah </w:t>
      </w:r>
      <w:r w:rsidRPr="006E6AB4">
        <w:rPr>
          <w:rStyle w:val="ModArabicTextinbodyChar"/>
          <w:rFonts w:cs="Al_Mushaf"/>
          <w:color w:val="auto"/>
          <w:sz w:val="14"/>
          <w:szCs w:val="14"/>
          <w:rtl/>
          <w:lang w:bidi="ar-SA"/>
        </w:rPr>
        <w:t>عَزَّوَجَلَّ</w:t>
      </w:r>
      <w:r w:rsidRPr="006E6AB4">
        <w:rPr>
          <w:color w:val="auto"/>
          <w:sz w:val="22"/>
          <w:szCs w:val="24"/>
        </w:rPr>
        <w:t xml:space="preserve"> by wasting money. The distinguishing factor between humans and animals is wisdom, strategy and far-sightedness. Unlike humans, animals aren’t concerned about their ‘future’, and none of their actions is based on wisdom which has not naturally been granted to them. On </w:t>
      </w:r>
      <w:r w:rsidRPr="006E6AB4">
        <w:rPr>
          <w:color w:val="auto"/>
          <w:spacing w:val="-2"/>
          <w:sz w:val="22"/>
          <w:szCs w:val="24"/>
        </w:rPr>
        <w:t>the contrary, humans are concerned about their future, and Muslims are concerned about</w:t>
      </w:r>
      <w:r w:rsidRPr="006E6AB4">
        <w:rPr>
          <w:color w:val="auto"/>
          <w:sz w:val="22"/>
          <w:szCs w:val="24"/>
        </w:rPr>
        <w:t xml:space="preserve"> the Hereafter as well. Thus, the one making efforts for the betterment of the Hereafter with proper strategies is, in fact, a wise person, but unfortunately, no effort is made for the betterment of the Hereafter taking advantage of this mortal  and transient world. Nowadays, earning wealth, eating excessively and then, sleeping deeply seem to have become people’s aim of life.</w:t>
      </w:r>
    </w:p>
    <w:p w14:paraId="79FACE2A" w14:textId="77777777" w:rsidR="00B4647C" w:rsidRPr="006E6AB4" w:rsidRDefault="00B4647C" w:rsidP="00D260A6">
      <w:pPr>
        <w:pStyle w:val="Heading2"/>
      </w:pPr>
      <w:bookmarkStart w:id="3174" w:name="_Toc239320407"/>
      <w:bookmarkStart w:id="3175" w:name="_Toc294546921"/>
      <w:bookmarkStart w:id="3176" w:name="_Toc332511826"/>
      <w:bookmarkStart w:id="3177" w:name="_Toc357063999"/>
      <w:bookmarkStart w:id="3178" w:name="_Toc361436359"/>
      <w:bookmarkStart w:id="3179" w:name="_Toc361437841"/>
      <w:bookmarkStart w:id="3180" w:name="_Toc361439329"/>
      <w:bookmarkStart w:id="3181" w:name="_Toc500604657"/>
      <w:r w:rsidRPr="006E6AB4">
        <w:t>What is aim of</w:t>
      </w:r>
      <w:r w:rsidRPr="006E6AB4">
        <w:rPr>
          <w:sz w:val="34"/>
          <w:szCs w:val="40"/>
        </w:rPr>
        <w:t xml:space="preserve"> </w:t>
      </w:r>
      <w:r w:rsidRPr="006E6AB4">
        <w:t>life?</w:t>
      </w:r>
      <w:bookmarkEnd w:id="3174"/>
      <w:bookmarkEnd w:id="3175"/>
      <w:bookmarkEnd w:id="3176"/>
      <w:bookmarkEnd w:id="3177"/>
      <w:bookmarkEnd w:id="3178"/>
      <w:bookmarkEnd w:id="3179"/>
      <w:bookmarkEnd w:id="3180"/>
      <w:bookmarkEnd w:id="3181"/>
    </w:p>
    <w:p w14:paraId="25C41194" w14:textId="77777777" w:rsidR="00192FBE" w:rsidRDefault="00B4647C" w:rsidP="00D260A6">
      <w:pPr>
        <w:pStyle w:val="ModBkBklBodyParagraph"/>
        <w:spacing w:after="0"/>
        <w:rPr>
          <w:color w:val="auto"/>
          <w:sz w:val="22"/>
          <w:szCs w:val="24"/>
        </w:rPr>
      </w:pPr>
      <w:r w:rsidRPr="006E6AB4">
        <w:rPr>
          <w:color w:val="auto"/>
          <w:sz w:val="22"/>
          <w:szCs w:val="24"/>
        </w:rPr>
        <w:t>Dear Islamic brothers! The aim of life isn’t just to get high degrees, eat, drink and make merry. Instead, there is a very great and sacred aim of our life. Let’s ask the Holy Quran,</w:t>
      </w:r>
    </w:p>
    <w:p w14:paraId="6DE31907" w14:textId="77777777" w:rsidR="00192FBE" w:rsidRDefault="00192FBE" w:rsidP="00D260A6">
      <w:pPr>
        <w:spacing w:after="0" w:line="240" w:lineRule="auto"/>
        <w:rPr>
          <w:rFonts w:ascii="Minion Pro" w:hAnsi="Minion Pro"/>
          <w:szCs w:val="24"/>
        </w:rPr>
      </w:pPr>
      <w:r>
        <w:rPr>
          <w:szCs w:val="24"/>
        </w:rPr>
        <w:br w:type="page"/>
      </w:r>
    </w:p>
    <w:p w14:paraId="3C441F93" w14:textId="77777777" w:rsidR="00B4647C" w:rsidRPr="006E6AB4" w:rsidRDefault="00B4647C" w:rsidP="00D260A6">
      <w:pPr>
        <w:pStyle w:val="ModBkBklBodyParagraph"/>
        <w:spacing w:after="0"/>
        <w:rPr>
          <w:color w:val="auto"/>
          <w:sz w:val="22"/>
          <w:szCs w:val="24"/>
        </w:rPr>
      </w:pPr>
      <w:r w:rsidRPr="006E6AB4">
        <w:rPr>
          <w:color w:val="auto"/>
          <w:sz w:val="22"/>
          <w:szCs w:val="24"/>
        </w:rPr>
        <w:lastRenderedPageBreak/>
        <w:t xml:space="preserve">O the True Book of Allah </w:t>
      </w:r>
      <w:r w:rsidRPr="006E6AB4">
        <w:rPr>
          <w:rStyle w:val="ModArabicTextinbodyChar"/>
          <w:rFonts w:cs="Al_Mushaf"/>
          <w:color w:val="auto"/>
          <w:sz w:val="14"/>
          <w:szCs w:val="14"/>
          <w:rtl/>
          <w:lang w:bidi="ar-SA"/>
        </w:rPr>
        <w:t>عَزَّوَجَلَّ</w:t>
      </w:r>
      <w:r w:rsidRPr="006E6AB4">
        <w:rPr>
          <w:color w:val="auto"/>
          <w:sz w:val="22"/>
          <w:szCs w:val="24"/>
        </w:rPr>
        <w:t>! Please guide and tell us what the aim of our life and death is. The Holy Quran answers:</w:t>
      </w:r>
    </w:p>
    <w:p w14:paraId="1C7C11F6" w14:textId="77777777" w:rsidR="00192FBE" w:rsidRDefault="00192FBE" w:rsidP="00D260A6">
      <w:pPr>
        <w:pStyle w:val="ModBkBklQuranicAyahTranslation"/>
        <w:spacing w:after="0"/>
        <w:rPr>
          <w:rFonts w:ascii="Al Qalam Quran Majeed Web2_D" w:hAnsi="Al Qalam Quran Majeed Web2_D" w:cs="Al Qalam Quran Majeed Web2_D"/>
          <w:sz w:val="32"/>
          <w:szCs w:val="32"/>
          <w:rtl/>
        </w:rPr>
      </w:pPr>
      <w:r w:rsidRPr="003A6163">
        <w:rPr>
          <w:rFonts w:ascii="Al Qalam Quran Majeed Web2_D" w:hAnsi="Al Qalam Quran Majeed Web2_D" w:cs="Al Qalam Quran Majeed Web2_D"/>
          <w:sz w:val="32"/>
          <w:szCs w:val="32"/>
          <w:rtl/>
        </w:rPr>
        <w:t>خَلَقَ الْمَوْتَ وَ الْحَیٰوةَ لِیَبْلُوَكُمْ اَیُّكُمْ اَحْسَنُ عَمَلًاؕ-</w:t>
      </w:r>
    </w:p>
    <w:p w14:paraId="5EC9CFC0" w14:textId="77777777" w:rsidR="00B4647C" w:rsidRPr="006E6AB4" w:rsidRDefault="00B4647C" w:rsidP="00D260A6">
      <w:pPr>
        <w:pStyle w:val="ModBkBklQuranicAyahTranslation"/>
        <w:spacing w:after="0"/>
        <w:rPr>
          <w:color w:val="auto"/>
          <w:sz w:val="20"/>
          <w:szCs w:val="20"/>
        </w:rPr>
      </w:pPr>
      <w:r w:rsidRPr="006E6AB4">
        <w:rPr>
          <w:color w:val="auto"/>
          <w:sz w:val="20"/>
          <w:szCs w:val="20"/>
        </w:rPr>
        <w:t xml:space="preserve">He </w:t>
      </w:r>
      <w:r w:rsidRPr="006E6AB4">
        <w:rPr>
          <w:rStyle w:val="ModBkBklDuaiyyaKalimatChar"/>
          <w:rFonts w:cs="Al_Mushaf"/>
          <w:color w:val="auto"/>
          <w:sz w:val="14"/>
          <w:szCs w:val="14"/>
          <w:rtl/>
        </w:rPr>
        <w:t>عَزَّوَجَلَّ</w:t>
      </w:r>
      <w:r w:rsidRPr="006E6AB4">
        <w:rPr>
          <w:color w:val="auto"/>
          <w:sz w:val="20"/>
          <w:szCs w:val="20"/>
        </w:rPr>
        <w:t xml:space="preserve">, Who has created death and life that He </w:t>
      </w:r>
      <w:r w:rsidRPr="006E6AB4">
        <w:rPr>
          <w:rStyle w:val="ModBkBklDuaiyyaKalimatChar"/>
          <w:rFonts w:cs="Al_Mushaf"/>
          <w:color w:val="auto"/>
          <w:sz w:val="14"/>
          <w:szCs w:val="14"/>
          <w:rtl/>
        </w:rPr>
        <w:t>عَزَّوَجَلَّ</w:t>
      </w:r>
      <w:r w:rsidRPr="006E6AB4">
        <w:rPr>
          <w:color w:val="auto"/>
          <w:sz w:val="20"/>
          <w:szCs w:val="20"/>
        </w:rPr>
        <w:t xml:space="preserve"> might test you, as to whose work, is excellent among you.</w:t>
      </w:r>
    </w:p>
    <w:p w14:paraId="7F33DA3A" w14:textId="77777777" w:rsidR="00B4647C" w:rsidRPr="006E6AB4" w:rsidRDefault="00B4647C" w:rsidP="00D260A6">
      <w:pPr>
        <w:pStyle w:val="ModBkBklCitations"/>
        <w:spacing w:after="0"/>
        <w:jc w:val="center"/>
        <w:rPr>
          <w:color w:val="auto"/>
          <w:sz w:val="18"/>
          <w:szCs w:val="16"/>
        </w:rPr>
      </w:pPr>
      <w:r w:rsidRPr="006E6AB4">
        <w:rPr>
          <w:color w:val="auto"/>
          <w:sz w:val="18"/>
          <w:szCs w:val="16"/>
        </w:rPr>
        <w:t>[Kanz-ul-Īmān (Translation of Quran)] (Part 29, Sūraĥ</w:t>
      </w:r>
      <w:r w:rsidR="005B2DBA" w:rsidRPr="006E6AB4">
        <w:rPr>
          <w:color w:val="auto"/>
          <w:sz w:val="18"/>
          <w:szCs w:val="16"/>
        </w:rPr>
        <w:fldChar w:fldCharType="begin"/>
      </w:r>
      <w:r w:rsidR="00A90BB9" w:rsidRPr="006E6AB4">
        <w:rPr>
          <w:color w:val="auto"/>
          <w:sz w:val="18"/>
          <w:szCs w:val="16"/>
        </w:rPr>
        <w:instrText xml:space="preserve"> XE "Sūraĥ:</w:instrText>
      </w:r>
      <w:r w:rsidR="00A90BB9" w:rsidRPr="006E6AB4">
        <w:rPr>
          <w:color w:val="auto"/>
          <w:sz w:val="18"/>
          <w:szCs w:val="16"/>
          <w:lang w:val="en-US"/>
        </w:rPr>
        <w:instrText>Al-Mulk</w:instrText>
      </w:r>
      <w:r w:rsidR="00A90BB9" w:rsidRPr="006E6AB4">
        <w:rPr>
          <w:color w:val="auto"/>
          <w:sz w:val="18"/>
          <w:szCs w:val="16"/>
        </w:rPr>
        <w:instrText xml:space="preserve">" </w:instrText>
      </w:r>
      <w:r w:rsidR="005B2DBA" w:rsidRPr="006E6AB4">
        <w:rPr>
          <w:color w:val="auto"/>
          <w:sz w:val="18"/>
          <w:szCs w:val="16"/>
        </w:rPr>
        <w:fldChar w:fldCharType="end"/>
      </w:r>
      <w:r w:rsidRPr="006E6AB4">
        <w:rPr>
          <w:color w:val="auto"/>
          <w:sz w:val="18"/>
          <w:szCs w:val="16"/>
        </w:rPr>
        <w:t xml:space="preserve"> </w:t>
      </w:r>
      <w:r w:rsidR="00A90BB9" w:rsidRPr="006E6AB4">
        <w:rPr>
          <w:color w:val="auto"/>
          <w:sz w:val="18"/>
          <w:szCs w:val="16"/>
        </w:rPr>
        <w:t>Al-</w:t>
      </w:r>
      <w:r w:rsidRPr="006E6AB4">
        <w:rPr>
          <w:color w:val="auto"/>
          <w:sz w:val="18"/>
          <w:szCs w:val="16"/>
        </w:rPr>
        <w:t>Mulk, verse 2)</w:t>
      </w:r>
    </w:p>
    <w:p w14:paraId="0347EF57" w14:textId="77777777" w:rsidR="00B4647C" w:rsidRPr="006E6AB4" w:rsidRDefault="00B4647C" w:rsidP="00D260A6">
      <w:pPr>
        <w:pStyle w:val="ModBkBklBodyParagraph"/>
        <w:spacing w:after="0"/>
        <w:rPr>
          <w:i/>
          <w:color w:val="auto"/>
          <w:sz w:val="22"/>
          <w:szCs w:val="24"/>
        </w:rPr>
      </w:pPr>
      <w:r w:rsidRPr="006E6AB4">
        <w:rPr>
          <w:color w:val="auto"/>
          <w:sz w:val="22"/>
          <w:szCs w:val="24"/>
        </w:rPr>
        <w:t>Therefore, the creation of life and death is aimed at testing humans as to who the more obedient and sincere is.</w:t>
      </w:r>
    </w:p>
    <w:p w14:paraId="79B59147" w14:textId="77777777" w:rsidR="00B4647C" w:rsidRPr="006E6AB4" w:rsidRDefault="00B4647C" w:rsidP="00D260A6">
      <w:pPr>
        <w:pStyle w:val="Heading2"/>
      </w:pPr>
      <w:bookmarkStart w:id="3182" w:name="_Toc239320408"/>
      <w:bookmarkStart w:id="3183" w:name="_Toc294546922"/>
      <w:bookmarkStart w:id="3184" w:name="_Toc332511827"/>
      <w:bookmarkStart w:id="3185" w:name="_Toc357064000"/>
      <w:bookmarkStart w:id="3186" w:name="_Toc361436360"/>
      <w:bookmarkStart w:id="3187" w:name="_Toc361437842"/>
      <w:bookmarkStart w:id="3188" w:name="_Toc361439330"/>
      <w:bookmarkStart w:id="3189" w:name="_Toc500604658"/>
      <w:r w:rsidRPr="006E6AB4">
        <w:t>Delivery at home</w:t>
      </w:r>
      <w:bookmarkEnd w:id="3182"/>
      <w:bookmarkEnd w:id="3183"/>
      <w:bookmarkEnd w:id="3184"/>
      <w:bookmarkEnd w:id="3185"/>
      <w:bookmarkEnd w:id="3186"/>
      <w:bookmarkEnd w:id="3187"/>
      <w:bookmarkEnd w:id="3188"/>
      <w:bookmarkEnd w:id="3189"/>
    </w:p>
    <w:p w14:paraId="4593453C" w14:textId="77777777" w:rsidR="00B4647C" w:rsidRPr="006E6AB4" w:rsidRDefault="00B4647C" w:rsidP="00D260A6">
      <w:pPr>
        <w:pStyle w:val="ModBkBklBodyParagraph"/>
        <w:spacing w:after="0"/>
        <w:rPr>
          <w:i/>
          <w:color w:val="auto"/>
          <w:sz w:val="22"/>
          <w:szCs w:val="24"/>
        </w:rPr>
      </w:pPr>
      <w:r w:rsidRPr="006E6AB4">
        <w:rPr>
          <w:color w:val="auto"/>
          <w:spacing w:val="-2"/>
          <w:sz w:val="22"/>
          <w:szCs w:val="24"/>
        </w:rPr>
        <w:t>Dear Islamic brothers! In order to defend yourself against the attack of Satan, please spend</w:t>
      </w:r>
      <w:r w:rsidRPr="006E6AB4">
        <w:rPr>
          <w:color w:val="auto"/>
          <w:sz w:val="22"/>
          <w:szCs w:val="24"/>
        </w:rPr>
        <w:t xml:space="preserve"> </w:t>
      </w:r>
      <w:r w:rsidRPr="006E6AB4">
        <w:rPr>
          <w:color w:val="auto"/>
          <w:spacing w:val="-2"/>
          <w:sz w:val="22"/>
          <w:szCs w:val="24"/>
        </w:rPr>
        <w:t>the sacred moments of Eid in the company of the Rasūl’s devotees with a Madanī Qāfilaĥ.</w:t>
      </w:r>
      <w:r w:rsidRPr="006E6AB4">
        <w:rPr>
          <w:color w:val="auto"/>
          <w:sz w:val="22"/>
          <w:szCs w:val="24"/>
        </w:rPr>
        <w:t xml:space="preserve"> A true account is presented for your persuasion: An Islamic brother from Jhelum (Punjab, Pakistan) has stated that his wife became pregnant nearly 6 months after the marriage. The doctor expressed serious concern over the case due to the lack of blood in </w:t>
      </w:r>
      <w:r w:rsidRPr="006E6AB4">
        <w:rPr>
          <w:color w:val="auto"/>
          <w:spacing w:val="-3"/>
          <w:sz w:val="22"/>
          <w:szCs w:val="24"/>
        </w:rPr>
        <w:t>her body, which might lead to a caesarean (an operation). The Islamic brother immediately</w:t>
      </w:r>
      <w:r w:rsidRPr="006E6AB4">
        <w:rPr>
          <w:color w:val="auto"/>
          <w:sz w:val="22"/>
          <w:szCs w:val="24"/>
        </w:rPr>
        <w:t xml:space="preserve"> made the intention of travelling with a Madanī Qāfilaĥ for 30 days. After a few days, he travelled with the Madanī Qāfilaĥ acting upon his intention.</w:t>
      </w:r>
      <w:r w:rsidRPr="006E6AB4">
        <w:rPr>
          <w:i/>
          <w:color w:val="auto"/>
          <w:sz w:val="22"/>
          <w:szCs w:val="24"/>
        </w:rPr>
        <w:t xml:space="preserve"> </w:t>
      </w: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With the blessings of the Madanī Qāfilaĥ, a baby boy was safely born at his house without any operation.</w:t>
      </w:r>
    </w:p>
    <w:p w14:paraId="3DD3E3B1" w14:textId="77777777" w:rsidR="00B4647C" w:rsidRPr="006E6AB4" w:rsidRDefault="00B4647C" w:rsidP="00D260A6">
      <w:pPr>
        <w:pStyle w:val="ModBkBklDurood"/>
        <w:spacing w:after="0"/>
        <w:rPr>
          <w:rFonts w:ascii="Quranic_Font" w:hAnsi="Quranic_Font" w:cs="Al_Mushaf"/>
          <w:color w:val="auto"/>
          <w:w w:val="100"/>
          <w:sz w:val="32"/>
          <w:szCs w:val="32"/>
        </w:rPr>
      </w:pPr>
      <w:bookmarkStart w:id="3190" w:name="_Toc239320409"/>
      <w:bookmarkStart w:id="3191" w:name="_Toc294546923"/>
      <w:bookmarkStart w:id="3192" w:name="_Toc332511828"/>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04D2CF6D" w14:textId="77777777" w:rsidR="00B4647C" w:rsidRPr="006E6AB4" w:rsidRDefault="00B4647C" w:rsidP="00D260A6">
      <w:pPr>
        <w:pStyle w:val="Heading2"/>
      </w:pPr>
      <w:bookmarkStart w:id="3193" w:name="_Toc357064001"/>
      <w:bookmarkStart w:id="3194" w:name="_Toc361436361"/>
      <w:bookmarkStart w:id="3195" w:name="_Toc361437843"/>
      <w:bookmarkStart w:id="3196" w:name="_Toc361439331"/>
      <w:bookmarkStart w:id="3197" w:name="_Toc500604659"/>
      <w:r w:rsidRPr="006E6AB4">
        <w:t>Two spiritual cures for protection of pregnancy</w:t>
      </w:r>
      <w:bookmarkEnd w:id="3190"/>
      <w:bookmarkEnd w:id="3191"/>
      <w:bookmarkEnd w:id="3192"/>
      <w:bookmarkEnd w:id="3193"/>
      <w:bookmarkEnd w:id="3194"/>
      <w:bookmarkEnd w:id="3195"/>
      <w:bookmarkEnd w:id="3196"/>
      <w:bookmarkEnd w:id="3197"/>
    </w:p>
    <w:p w14:paraId="266C3F13" w14:textId="77777777" w:rsidR="00192FBE" w:rsidRDefault="00B4647C" w:rsidP="00D260A6">
      <w:pPr>
        <w:pStyle w:val="ModBkBklNumberListing"/>
        <w:numPr>
          <w:ilvl w:val="0"/>
          <w:numId w:val="118"/>
        </w:numPr>
        <w:spacing w:after="0"/>
        <w:ind w:left="432" w:hanging="432"/>
        <w:rPr>
          <w:color w:val="auto"/>
          <w:sz w:val="22"/>
          <w:szCs w:val="24"/>
        </w:rPr>
      </w:pPr>
      <w:r w:rsidRPr="006E6AB4">
        <w:rPr>
          <w:color w:val="auto"/>
          <w:sz w:val="22"/>
          <w:szCs w:val="24"/>
        </w:rPr>
        <w:t xml:space="preserve">Write </w:t>
      </w:r>
      <w:r w:rsidRPr="006E6AB4">
        <w:rPr>
          <w:rStyle w:val="ModArabicTextinbodyChar"/>
          <w:rFonts w:ascii="Al Qalam Quran Majeed 1" w:hAnsi="Al Qalam Quran Majeed 1" w:cs="Al_Mushaf"/>
          <w:color w:val="auto"/>
          <w:w w:val="100"/>
          <w:sz w:val="32"/>
          <w:szCs w:val="32"/>
          <w:rtl/>
          <w:lang w:bidi="ar-SA"/>
        </w:rPr>
        <w:t>لَآ اِلٰهَ اِلَّا اللّٰهُ</w:t>
      </w:r>
      <w:r w:rsidRPr="006E6AB4">
        <w:rPr>
          <w:color w:val="auto"/>
          <w:sz w:val="22"/>
          <w:szCs w:val="24"/>
        </w:rPr>
        <w:t xml:space="preserve"> 11 times on a bowl (or paper), pour water into it, shake the water and then make the woman drink it.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This will protect her pregnancy. This method is also beneficial to the woman who produces less milk or no milk at</w:t>
      </w:r>
    </w:p>
    <w:p w14:paraId="21BC7167" w14:textId="77777777" w:rsidR="00192FBE" w:rsidRDefault="00192FBE" w:rsidP="00D260A6">
      <w:pPr>
        <w:spacing w:after="0" w:line="240" w:lineRule="auto"/>
        <w:rPr>
          <w:rFonts w:ascii="Minion Pro" w:hAnsi="Minion Pro"/>
          <w:szCs w:val="24"/>
        </w:rPr>
      </w:pPr>
      <w:r>
        <w:rPr>
          <w:szCs w:val="24"/>
        </w:rPr>
        <w:br w:type="page"/>
      </w:r>
    </w:p>
    <w:p w14:paraId="55574A6B" w14:textId="77777777" w:rsidR="00B4647C" w:rsidRPr="006E6AB4" w:rsidRDefault="00B4647C" w:rsidP="00D260A6">
      <w:pPr>
        <w:pStyle w:val="ModBkBklNumberListing"/>
        <w:numPr>
          <w:ilvl w:val="0"/>
          <w:numId w:val="0"/>
        </w:numPr>
        <w:spacing w:after="0"/>
        <w:ind w:left="432"/>
        <w:rPr>
          <w:i/>
          <w:color w:val="auto"/>
          <w:sz w:val="22"/>
          <w:szCs w:val="24"/>
        </w:rPr>
      </w:pPr>
      <w:r w:rsidRPr="006E6AB4">
        <w:rPr>
          <w:color w:val="auto"/>
          <w:sz w:val="22"/>
          <w:szCs w:val="24"/>
        </w:rPr>
        <w:lastRenderedPageBreak/>
        <w:t>all. It’s allowed whether to act upon this method only one day or makes her drink water for many days acting upon the whole process everyday.</w:t>
      </w:r>
    </w:p>
    <w:p w14:paraId="10CEC816" w14:textId="77777777" w:rsidR="00B4647C" w:rsidRPr="006E6AB4" w:rsidRDefault="00B4647C" w:rsidP="00D260A6">
      <w:pPr>
        <w:pStyle w:val="ModBkBklNumberListing"/>
        <w:numPr>
          <w:ilvl w:val="0"/>
          <w:numId w:val="118"/>
        </w:numPr>
        <w:spacing w:after="0"/>
        <w:ind w:left="432" w:hanging="432"/>
        <w:rPr>
          <w:i/>
          <w:color w:val="auto"/>
          <w:sz w:val="22"/>
          <w:szCs w:val="24"/>
        </w:rPr>
      </w:pPr>
      <w:r w:rsidRPr="006E6AB4">
        <w:rPr>
          <w:color w:val="auto"/>
          <w:sz w:val="22"/>
          <w:szCs w:val="24"/>
        </w:rPr>
        <w:t xml:space="preserve">Write </w:t>
      </w:r>
      <w:r w:rsidRPr="006E6AB4">
        <w:rPr>
          <w:rStyle w:val="ModArabicTextinbodyChar"/>
          <w:rFonts w:ascii="Al Qalam Quran Majeed 1" w:hAnsi="Al Qalam Quran Majeed 1" w:cs="Al_Mushaf"/>
          <w:color w:val="auto"/>
          <w:w w:val="100"/>
          <w:sz w:val="32"/>
          <w:szCs w:val="32"/>
          <w:rtl/>
          <w:lang w:bidi="ar-SA"/>
        </w:rPr>
        <w:t>يَـا حَيُّ يَـا قَـيُّومُ</w:t>
      </w:r>
      <w:r w:rsidRPr="006E6AB4">
        <w:rPr>
          <w:color w:val="auto"/>
          <w:sz w:val="22"/>
          <w:szCs w:val="24"/>
        </w:rPr>
        <w:t xml:space="preserve"> 111 times on a piece of paper and tie it to the stomach of the pregnant woman. Let it remain tied to her stomach until she gives birth (there’s no harm in taking it off for a short while, if necessary).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Her pregnancy will remain safe and a healthy baby will be born.</w:t>
      </w:r>
    </w:p>
    <w:p w14:paraId="67DEA5F8" w14:textId="77777777" w:rsidR="00B4647C" w:rsidRPr="00192FBE" w:rsidRDefault="00B4647C" w:rsidP="00D260A6">
      <w:pPr>
        <w:pStyle w:val="Heading2"/>
      </w:pPr>
      <w:bookmarkStart w:id="3198" w:name="_Toc239320410"/>
      <w:bookmarkStart w:id="3199" w:name="_Toc294546924"/>
      <w:bookmarkStart w:id="3200" w:name="_Toc332511829"/>
      <w:bookmarkStart w:id="3201" w:name="_Toc357064002"/>
      <w:bookmarkStart w:id="3202" w:name="_Toc361436362"/>
      <w:bookmarkStart w:id="3203" w:name="_Toc361437844"/>
      <w:bookmarkStart w:id="3204" w:name="_Toc361439332"/>
      <w:bookmarkStart w:id="3205" w:name="_Toc500604660"/>
      <w:r w:rsidRPr="00192FBE">
        <w:t>Eid or Wa’īd</w:t>
      </w:r>
      <w:bookmarkEnd w:id="3198"/>
      <w:r w:rsidRPr="00192FBE">
        <w:t xml:space="preserve"> (warning)</w:t>
      </w:r>
      <w:bookmarkEnd w:id="3199"/>
      <w:bookmarkEnd w:id="3200"/>
      <w:bookmarkEnd w:id="3201"/>
      <w:bookmarkEnd w:id="3202"/>
      <w:bookmarkEnd w:id="3203"/>
      <w:bookmarkEnd w:id="3204"/>
      <w:bookmarkEnd w:id="3205"/>
    </w:p>
    <w:p w14:paraId="6391FADA" w14:textId="77777777" w:rsidR="00B4647C" w:rsidRPr="006E6AB4" w:rsidRDefault="00B4647C" w:rsidP="00D260A6">
      <w:pPr>
        <w:pStyle w:val="ModBkBklBodyParagraph"/>
        <w:spacing w:after="0"/>
        <w:rPr>
          <w:color w:val="auto"/>
          <w:sz w:val="22"/>
          <w:szCs w:val="24"/>
        </w:rPr>
      </w:pPr>
      <w:r w:rsidRPr="006E6AB4">
        <w:rPr>
          <w:color w:val="auto"/>
          <w:sz w:val="22"/>
          <w:szCs w:val="24"/>
        </w:rPr>
        <w:t>Dear Islamic brothers! Sins may well turn the day of Eid in to a day of ‘Wa’īd’ (warning), which may result in the sinner being punished.</w:t>
      </w:r>
    </w:p>
    <w:p w14:paraId="72515C47" w14:textId="77777777" w:rsidR="00B4647C" w:rsidRPr="006E6AB4" w:rsidRDefault="00B4647C" w:rsidP="00D260A6">
      <w:pPr>
        <w:pStyle w:val="ModBkBklBodyParagraph"/>
        <w:spacing w:after="0"/>
        <w:rPr>
          <w:rFonts w:ascii="Book Antiqua" w:hAnsi="Book Antiqua"/>
          <w:color w:val="auto"/>
          <w:szCs w:val="24"/>
        </w:rPr>
      </w:pPr>
      <w:r w:rsidRPr="006E6AB4">
        <w:rPr>
          <w:color w:val="auto"/>
          <w:sz w:val="22"/>
          <w:szCs w:val="24"/>
        </w:rPr>
        <w:t>Remember</w:t>
      </w:r>
      <w:r w:rsidRPr="006E6AB4">
        <w:rPr>
          <w:rFonts w:ascii="Book Antiqua" w:hAnsi="Book Antiqua"/>
          <w:color w:val="auto"/>
          <w:szCs w:val="24"/>
        </w:rPr>
        <w:t>:</w:t>
      </w:r>
    </w:p>
    <w:p w14:paraId="364DFCE4" w14:textId="77777777" w:rsidR="00B4647C" w:rsidRPr="006E6AB4" w:rsidRDefault="00B4647C" w:rsidP="00D260A6">
      <w:pPr>
        <w:pStyle w:val="ModArabicTextinbody"/>
        <w:bidi/>
        <w:spacing w:after="0"/>
        <w:jc w:val="center"/>
        <w:rPr>
          <w:rFonts w:cs="Al_Mushaf"/>
          <w:color w:val="auto"/>
          <w:w w:val="100"/>
          <w:position w:val="0"/>
          <w:sz w:val="28"/>
          <w:szCs w:val="32"/>
        </w:rPr>
      </w:pPr>
      <w:r w:rsidRPr="006E6AB4">
        <w:rPr>
          <w:rFonts w:cs="Al_Mushaf"/>
          <w:color w:val="auto"/>
          <w:w w:val="100"/>
          <w:position w:val="0"/>
          <w:sz w:val="28"/>
          <w:szCs w:val="32"/>
          <w:rtl/>
        </w:rPr>
        <w:t>لَيۡسَ الۡعِيۡدُ لِمَنۡ لَّبِسَ الۡجَدِيۡد</w:t>
      </w:r>
      <w:r w:rsidRPr="006E6AB4">
        <w:rPr>
          <w:rFonts w:cs="Al_Mushaf"/>
          <w:color w:val="auto"/>
          <w:w w:val="100"/>
          <w:position w:val="0"/>
          <w:sz w:val="28"/>
          <w:szCs w:val="32"/>
          <w:rtl/>
        </w:rPr>
        <w:tab/>
        <w:t>اِنَّمَا الۡعِيۡدُ لِمَنۡ خَافَ الۡوَعِيۡد</w:t>
      </w:r>
    </w:p>
    <w:p w14:paraId="68EB7C49" w14:textId="77777777" w:rsidR="00B4647C" w:rsidRPr="006E6AB4" w:rsidRDefault="00B4647C" w:rsidP="00D260A6">
      <w:pPr>
        <w:pStyle w:val="ModQuranTranslation"/>
        <w:spacing w:after="0"/>
        <w:rPr>
          <w:sz w:val="20"/>
          <w:szCs w:val="20"/>
        </w:rPr>
      </w:pPr>
      <w:r w:rsidRPr="006E6AB4">
        <w:rPr>
          <w:sz w:val="20"/>
          <w:szCs w:val="20"/>
        </w:rPr>
        <w:t>Eid isn’t for the one wearing new clothes;</w:t>
      </w:r>
    </w:p>
    <w:p w14:paraId="2D0BE4F9" w14:textId="77777777" w:rsidR="00B4647C" w:rsidRPr="006E6AB4" w:rsidRDefault="00B4647C" w:rsidP="00D260A6">
      <w:pPr>
        <w:pStyle w:val="ModQuranTranslation"/>
        <w:spacing w:after="0"/>
        <w:rPr>
          <w:sz w:val="20"/>
          <w:szCs w:val="20"/>
        </w:rPr>
      </w:pPr>
      <w:r w:rsidRPr="006E6AB4">
        <w:rPr>
          <w:sz w:val="20"/>
          <w:szCs w:val="20"/>
        </w:rPr>
        <w:t>Instead, Eid is for the one fearing the divine retribution.</w:t>
      </w:r>
    </w:p>
    <w:p w14:paraId="3C5BDFE0" w14:textId="77777777" w:rsidR="00B4647C" w:rsidRPr="00192FBE" w:rsidRDefault="00B4647C" w:rsidP="00D260A6">
      <w:pPr>
        <w:pStyle w:val="Heading2"/>
      </w:pPr>
      <w:bookmarkStart w:id="3206" w:name="_Toc239320411"/>
      <w:bookmarkStart w:id="3207" w:name="_Toc294546925"/>
      <w:bookmarkStart w:id="3208" w:name="_Toc332511830"/>
      <w:bookmarkStart w:id="3209" w:name="_Toc357064003"/>
      <w:bookmarkStart w:id="3210" w:name="_Toc361436363"/>
      <w:bookmarkStart w:id="3211" w:name="_Toc361437845"/>
      <w:bookmarkStart w:id="3212" w:name="_Toc361439333"/>
      <w:bookmarkStart w:id="3213" w:name="_Toc500604661"/>
      <w:r w:rsidRPr="00192FBE">
        <w:t xml:space="preserve">The way in which Auliyā </w:t>
      </w:r>
      <w:r w:rsidRPr="00192FBE">
        <w:rPr>
          <w:rStyle w:val="ModArabicTextinbodyChar"/>
          <w:rFonts w:ascii="Al_Mushaf" w:hAnsi="Al_Mushaf" w:cs="Al_Mushaf"/>
          <w:color w:val="auto"/>
          <w:w w:val="100"/>
          <w:position w:val="0"/>
          <w:sz w:val="44"/>
          <w:szCs w:val="44"/>
          <w:rtl/>
        </w:rPr>
        <w:t>رَحِمَهُمُ اللّٰهُ تَعَالٰي</w:t>
      </w:r>
      <w:r w:rsidRPr="00192FBE">
        <w:rPr>
          <w:rFonts w:ascii="Al_Mushaf" w:hAnsi="Al_Mushaf" w:cs="Al_Mushaf"/>
        </w:rPr>
        <w:t xml:space="preserve"> </w:t>
      </w:r>
      <w:r w:rsidRPr="00192FBE">
        <w:t>would celebrate Eid</w:t>
      </w:r>
      <w:bookmarkEnd w:id="3206"/>
      <w:bookmarkEnd w:id="3207"/>
      <w:bookmarkEnd w:id="3208"/>
      <w:bookmarkEnd w:id="3209"/>
      <w:bookmarkEnd w:id="3210"/>
      <w:bookmarkEnd w:id="3211"/>
      <w:bookmarkEnd w:id="3212"/>
      <w:bookmarkEnd w:id="3213"/>
    </w:p>
    <w:p w14:paraId="2BA86FCA" w14:textId="77777777" w:rsidR="00B4647C" w:rsidRPr="006E6AB4" w:rsidRDefault="00B4647C" w:rsidP="00D260A6">
      <w:pPr>
        <w:pStyle w:val="ModBkBklBodyParagraph"/>
        <w:spacing w:after="0"/>
        <w:rPr>
          <w:i/>
          <w:iCs/>
          <w:color w:val="auto"/>
          <w:sz w:val="22"/>
          <w:szCs w:val="24"/>
        </w:rPr>
      </w:pPr>
      <w:r w:rsidRPr="006E6AB4">
        <w:rPr>
          <w:color w:val="auto"/>
          <w:sz w:val="22"/>
          <w:szCs w:val="24"/>
        </w:rPr>
        <w:t xml:space="preserve">Dear Islamic brothers! There is a world of difference between today’s Muslim’s way of celebrating Eid and that of Auliyā. Allah </w:t>
      </w:r>
      <w:r w:rsidRPr="006E6AB4">
        <w:rPr>
          <w:rStyle w:val="ModArabicTextinbodyChar"/>
          <w:rFonts w:cs="Al_Mushaf"/>
          <w:color w:val="auto"/>
          <w:sz w:val="14"/>
          <w:szCs w:val="14"/>
          <w:rtl/>
          <w:lang w:bidi="ar-SA"/>
        </w:rPr>
        <w:t>عَزَّوَجَلَّ</w:t>
      </w:r>
      <w:r w:rsidRPr="006E6AB4">
        <w:rPr>
          <w:color w:val="auto"/>
          <w:sz w:val="22"/>
          <w:szCs w:val="24"/>
        </w:rPr>
        <w:t xml:space="preserve"> forbid, these days, people regard that wearing new clothes and eating delicious foods is all about Eid whereas our respected Auliyā </w:t>
      </w:r>
      <w:r w:rsidRPr="006E6AB4">
        <w:rPr>
          <w:rStyle w:val="ModArabicTextinbodyChar"/>
          <w:rFonts w:cs="Al_Mushaf"/>
          <w:color w:val="auto"/>
          <w:sz w:val="14"/>
          <w:szCs w:val="14"/>
          <w:rtl/>
          <w:lang w:bidi="ar-SA"/>
        </w:rPr>
        <w:t>رَحِمَهُمُ الـلّٰـهُ تَـعَالٰی</w:t>
      </w:r>
      <w:r w:rsidRPr="006E6AB4">
        <w:rPr>
          <w:color w:val="auto"/>
          <w:sz w:val="22"/>
          <w:szCs w:val="24"/>
        </w:rPr>
        <w:t xml:space="preserve"> would avoid luxuries of the world and would always oppose their Nafs</w:t>
      </w:r>
      <w:r w:rsidRPr="006E6AB4">
        <w:rPr>
          <w:iCs/>
          <w:color w:val="auto"/>
          <w:sz w:val="22"/>
          <w:szCs w:val="24"/>
        </w:rPr>
        <w:t>.</w:t>
      </w:r>
    </w:p>
    <w:p w14:paraId="77D562EF" w14:textId="77777777" w:rsidR="00B4647C" w:rsidRPr="006E6AB4" w:rsidRDefault="00B4647C" w:rsidP="00D260A6">
      <w:pPr>
        <w:pStyle w:val="Heading2"/>
      </w:pPr>
      <w:bookmarkStart w:id="3214" w:name="_Toc239320412"/>
      <w:bookmarkStart w:id="3215" w:name="_Toc294546926"/>
      <w:bookmarkStart w:id="3216" w:name="_Toc332511831"/>
      <w:bookmarkStart w:id="3217" w:name="_Toc357064004"/>
      <w:bookmarkStart w:id="3218" w:name="_Toc361436364"/>
      <w:bookmarkStart w:id="3219" w:name="_Toc361437846"/>
      <w:bookmarkStart w:id="3220" w:name="_Toc361439334"/>
      <w:bookmarkStart w:id="3221" w:name="_Toc500604662"/>
      <w:r w:rsidRPr="006E6AB4">
        <w:t>Special food on Eid</w:t>
      </w:r>
      <w:bookmarkEnd w:id="3214"/>
      <w:bookmarkEnd w:id="3215"/>
      <w:bookmarkEnd w:id="3216"/>
      <w:bookmarkEnd w:id="3217"/>
      <w:bookmarkEnd w:id="3218"/>
      <w:bookmarkEnd w:id="3219"/>
      <w:bookmarkEnd w:id="3220"/>
      <w:bookmarkEnd w:id="3221"/>
    </w:p>
    <w:p w14:paraId="504160C3" w14:textId="77777777" w:rsidR="00B4647C" w:rsidRPr="006E6AB4" w:rsidRDefault="00B4647C" w:rsidP="00D260A6">
      <w:pPr>
        <w:pStyle w:val="ModBkBklBodyParagraph"/>
        <w:spacing w:after="0"/>
        <w:rPr>
          <w:color w:val="auto"/>
          <w:sz w:val="22"/>
          <w:szCs w:val="24"/>
        </w:rPr>
      </w:pPr>
      <w:r w:rsidRPr="006E6AB4">
        <w:rPr>
          <w:color w:val="auto"/>
          <w:sz w:val="22"/>
          <w:szCs w:val="24"/>
        </w:rPr>
        <w:t>Sayyidunā Żunnūn Mi</w:t>
      </w:r>
      <w:r w:rsidRPr="006E6AB4">
        <w:rPr>
          <w:rFonts w:ascii="Times New Roman" w:hAnsi="Times New Roman" w:cs="Times New Roman"/>
          <w:color w:val="auto"/>
          <w:szCs w:val="24"/>
        </w:rPr>
        <w:t>ṣ</w:t>
      </w:r>
      <w:r w:rsidRPr="006E6AB4">
        <w:rPr>
          <w:color w:val="auto"/>
          <w:sz w:val="22"/>
          <w:szCs w:val="24"/>
        </w:rPr>
        <w:t xml:space="preserve">rī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had not eaten any delicious thing for ten years despite his Nafs’ prolonged desire. He </w:t>
      </w:r>
      <w:r w:rsidRPr="006E6AB4">
        <w:rPr>
          <w:rStyle w:val="ModArabicTextinbodyChar"/>
          <w:rFonts w:cs="Al_Mushaf"/>
          <w:color w:val="auto"/>
          <w:sz w:val="14"/>
          <w:szCs w:val="14"/>
          <w:rtl/>
          <w:lang w:bidi="ar-SA"/>
        </w:rPr>
        <w:t>رَحْمَةُ الـلّٰـهِ تَعَالٰی عَـلَيْه</w:t>
      </w:r>
      <w:r w:rsidRPr="006E6AB4">
        <w:rPr>
          <w:color w:val="auto"/>
          <w:sz w:val="22"/>
          <w:szCs w:val="24"/>
        </w:rPr>
        <w:t xml:space="preserve"> would often turn down his Nafs’ demand. Once, on the sacred night of Eid, his heart suggested that he eat something delicious on the day of Eid. Putting his heart to the test, he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replied, ‘First I’ll recite the entire Quran in two Rak’āt of </w:t>
      </w:r>
      <w:r w:rsidRPr="006E6AB4">
        <w:rPr>
          <w:rFonts w:ascii="Times New Roman" w:hAnsi="Times New Roman" w:cs="Times New Roman"/>
          <w:color w:val="auto"/>
          <w:szCs w:val="24"/>
        </w:rPr>
        <w:t>Ṣ</w:t>
      </w:r>
      <w:r w:rsidRPr="006E6AB4">
        <w:rPr>
          <w:color w:val="auto"/>
          <w:sz w:val="22"/>
          <w:szCs w:val="24"/>
        </w:rPr>
        <w:t>alāĥ. O my heart! If you support me in doing so, then I’ll eat something delicious tomorrow.’</w:t>
      </w:r>
    </w:p>
    <w:p w14:paraId="7729EF14" w14:textId="77777777" w:rsidR="00192FBE" w:rsidRDefault="00192FBE" w:rsidP="00D260A6">
      <w:pPr>
        <w:spacing w:after="0" w:line="240" w:lineRule="auto"/>
        <w:rPr>
          <w:rFonts w:ascii="Minion Pro" w:hAnsi="Minion Pro"/>
          <w:szCs w:val="24"/>
        </w:rPr>
      </w:pPr>
      <w:r>
        <w:rPr>
          <w:szCs w:val="24"/>
        </w:rPr>
        <w:br w:type="page"/>
      </w:r>
    </w:p>
    <w:p w14:paraId="1EC5D518" w14:textId="77777777" w:rsidR="00B4647C" w:rsidRPr="006E6AB4" w:rsidRDefault="00B4647C" w:rsidP="00D260A6">
      <w:pPr>
        <w:pStyle w:val="ModBkBklBodyParagraph"/>
        <w:spacing w:after="0"/>
        <w:rPr>
          <w:i/>
          <w:color w:val="auto"/>
          <w:sz w:val="22"/>
          <w:szCs w:val="24"/>
        </w:rPr>
      </w:pPr>
      <w:r w:rsidRPr="006E6AB4">
        <w:rPr>
          <w:color w:val="auto"/>
          <w:sz w:val="22"/>
          <w:szCs w:val="24"/>
        </w:rPr>
        <w:lastRenderedPageBreak/>
        <w:t xml:space="preserve">Therefore, he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succeeded in reciting the whole Quran in two Rak’āt with concentration on Eid and brought delicious food afterwards. As he picked up a morsel and was about to eat it, he suddenly became anxious and put it down without eating. When he was asked about it, he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replied: ‘As I was about to eat the food, my </w:t>
      </w:r>
      <w:r w:rsidRPr="006E6AB4">
        <w:rPr>
          <w:color w:val="auto"/>
          <w:spacing w:val="-2"/>
          <w:sz w:val="22"/>
          <w:szCs w:val="24"/>
        </w:rPr>
        <w:t>Nafs said to me triumphantly, ‘At last, I’ve succeeded in satisfying my 10 year-long desire.’</w:t>
      </w:r>
      <w:r w:rsidRPr="006E6AB4">
        <w:rPr>
          <w:color w:val="auto"/>
          <w:sz w:val="22"/>
          <w:szCs w:val="24"/>
        </w:rPr>
        <w:t xml:space="preserve"> Listening to it, I became anxious and replied, ‘If it’s so, then I will never let you succeed and I will never eat the delicious food.’</w:t>
      </w:r>
    </w:p>
    <w:p w14:paraId="268CB2E4" w14:textId="77777777" w:rsidR="00B4647C" w:rsidRPr="006E6AB4" w:rsidRDefault="00B4647C" w:rsidP="00D260A6">
      <w:pPr>
        <w:pStyle w:val="ModBkBklBodyParagraph"/>
        <w:spacing w:after="0"/>
        <w:rPr>
          <w:i/>
          <w:color w:val="auto"/>
          <w:sz w:val="22"/>
          <w:szCs w:val="24"/>
        </w:rPr>
      </w:pPr>
      <w:r w:rsidRPr="006E6AB4">
        <w:rPr>
          <w:color w:val="auto"/>
          <w:spacing w:val="-4"/>
          <w:sz w:val="22"/>
          <w:szCs w:val="24"/>
        </w:rPr>
        <w:t>Meanwhile, a man entered the house along with a tray of delicious food and said, ‘I prepared</w:t>
      </w:r>
      <w:r w:rsidRPr="006E6AB4">
        <w:rPr>
          <w:color w:val="auto"/>
          <w:sz w:val="22"/>
          <w:szCs w:val="24"/>
        </w:rPr>
        <w:t xml:space="preserve"> this food last night for me. When I slept, my sleeping fate awoke. I was blessed with the vision of the Noble Rasūl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in my dream.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t>
      </w:r>
      <w:r w:rsidRPr="006E6AB4">
        <w:rPr>
          <w:color w:val="auto"/>
          <w:spacing w:val="-2"/>
          <w:sz w:val="22"/>
          <w:szCs w:val="24"/>
        </w:rPr>
        <w:t>ordered, ‘If you want to see me on the Day of Judgement as well, take this food to Żunnūn</w:t>
      </w:r>
      <w:r w:rsidRPr="006E6AB4">
        <w:rPr>
          <w:color w:val="auto"/>
          <w:sz w:val="22"/>
          <w:szCs w:val="24"/>
        </w:rPr>
        <w:t xml:space="preserve"> </w:t>
      </w:r>
      <w:r w:rsidRPr="006E6AB4">
        <w:rPr>
          <w:rStyle w:val="ModArabicTextinbodyChar"/>
          <w:rFonts w:cs="Al_Mushaf"/>
          <w:color w:val="auto"/>
          <w:spacing w:val="-2"/>
          <w:sz w:val="14"/>
          <w:szCs w:val="14"/>
          <w:rtl/>
          <w:lang w:bidi="ar-SA"/>
        </w:rPr>
        <w:t>رَحْمَةُ اللهِ تَعَالٰی عَلَيْه</w:t>
      </w:r>
      <w:r w:rsidRPr="006E6AB4">
        <w:rPr>
          <w:color w:val="auto"/>
          <w:spacing w:val="-2"/>
          <w:sz w:val="22"/>
          <w:szCs w:val="24"/>
        </w:rPr>
        <w:t xml:space="preserve"> and say to him, ‘Muhammad Bin ‘Abdullāĥ Bin ‘Abdul Mu</w:t>
      </w:r>
      <w:r w:rsidRPr="006E6AB4">
        <w:rPr>
          <w:rFonts w:ascii="Times New Roman" w:hAnsi="Times New Roman" w:cs="Times New Roman"/>
          <w:color w:val="auto"/>
          <w:spacing w:val="-2"/>
          <w:szCs w:val="24"/>
        </w:rPr>
        <w:t>ṭṭ</w:t>
      </w:r>
      <w:r w:rsidRPr="006E6AB4">
        <w:rPr>
          <w:color w:val="auto"/>
          <w:spacing w:val="-2"/>
          <w:sz w:val="22"/>
          <w:szCs w:val="24"/>
        </w:rPr>
        <w:t xml:space="preserve">alib </w:t>
      </w:r>
      <w:r w:rsidRPr="006E6AB4">
        <w:rPr>
          <w:rStyle w:val="ModArabicTextinbodyChar"/>
          <w:rFonts w:cs="Al_Mushaf"/>
          <w:color w:val="auto"/>
          <w:spacing w:val="-2"/>
          <w:sz w:val="14"/>
          <w:szCs w:val="14"/>
          <w:rtl/>
          <w:lang w:bidi="ar-SA"/>
        </w:rPr>
        <w:t>صَلَّى اللهُ تَعَالٰى عَلَيْهِ وَاٰلِهٖ وَسَلَّم</w:t>
      </w:r>
      <w:r w:rsidRPr="006E6AB4">
        <w:rPr>
          <w:color w:val="auto"/>
          <w:sz w:val="22"/>
          <w:szCs w:val="24"/>
        </w:rPr>
        <w:t xml:space="preserve"> has said, ‘Have reconciliation with your Nafs for a moment and eat a few morsels of this </w:t>
      </w:r>
      <w:r w:rsidRPr="006E6AB4">
        <w:rPr>
          <w:color w:val="auto"/>
          <w:spacing w:val="-2"/>
          <w:sz w:val="22"/>
          <w:szCs w:val="24"/>
        </w:rPr>
        <w:t xml:space="preserve">delicious food.’ Listening to the order of the Beloved Rasūl </w:t>
      </w:r>
      <w:r w:rsidRPr="006E6AB4">
        <w:rPr>
          <w:rStyle w:val="ModArabicTextinbodyChar"/>
          <w:rFonts w:cs="Al_Mushaf"/>
          <w:color w:val="auto"/>
          <w:spacing w:val="-2"/>
          <w:sz w:val="14"/>
          <w:szCs w:val="14"/>
          <w:rtl/>
          <w:lang w:bidi="ar-SA"/>
        </w:rPr>
        <w:t>صَلَّى اللهُ تَعَالٰى عَلَيْهِ وَاٰلِهٖ وَسَلَّم</w:t>
      </w:r>
      <w:r w:rsidRPr="006E6AB4">
        <w:rPr>
          <w:color w:val="auto"/>
          <w:spacing w:val="-2"/>
          <w:sz w:val="22"/>
          <w:szCs w:val="24"/>
        </w:rPr>
        <w:t>, Sayyidunā</w:t>
      </w:r>
      <w:r w:rsidRPr="006E6AB4">
        <w:rPr>
          <w:color w:val="auto"/>
          <w:sz w:val="22"/>
          <w:szCs w:val="24"/>
        </w:rPr>
        <w:t xml:space="preserve"> Żunnūn Mi</w:t>
      </w:r>
      <w:r w:rsidRPr="006E6AB4">
        <w:rPr>
          <w:rFonts w:ascii="Times New Roman" w:hAnsi="Times New Roman" w:cs="Times New Roman"/>
          <w:color w:val="auto"/>
          <w:szCs w:val="24"/>
        </w:rPr>
        <w:t>ṣ</w:t>
      </w:r>
      <w:r w:rsidRPr="006E6AB4">
        <w:rPr>
          <w:color w:val="auto"/>
          <w:sz w:val="22"/>
          <w:szCs w:val="24"/>
        </w:rPr>
        <w:t xml:space="preserve">rī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immediately started eating the food saying emotionally, ‘I am obedient, I am obedient.’ </w:t>
      </w:r>
      <w:r w:rsidRPr="006E6AB4">
        <w:rPr>
          <w:rStyle w:val="ModBkBklCitationsChar"/>
          <w:color w:val="auto"/>
          <w:sz w:val="18"/>
          <w:szCs w:val="16"/>
        </w:rPr>
        <w:t>(Tażkira-tul-Auliyā, pp. 117)</w:t>
      </w:r>
    </w:p>
    <w:p w14:paraId="7EB79F01" w14:textId="77777777" w:rsidR="00B4647C" w:rsidRPr="006E6AB4" w:rsidRDefault="00B4647C" w:rsidP="00D260A6">
      <w:pPr>
        <w:pStyle w:val="ModBkBklBodyParagraph"/>
        <w:spacing w:after="0"/>
        <w:rPr>
          <w:color w:val="auto"/>
          <w:sz w:val="22"/>
          <w:szCs w:val="24"/>
        </w:rPr>
      </w:pPr>
      <w:r w:rsidRPr="006E6AB4">
        <w:rPr>
          <w:color w:val="auto"/>
          <w:sz w:val="22"/>
          <w:szCs w:val="24"/>
        </w:rPr>
        <w:t xml:space="preserve">May Allah </w:t>
      </w:r>
      <w:r w:rsidRPr="006E6AB4">
        <w:rPr>
          <w:rStyle w:val="ModBkBklDuaiyyaKalimatChar"/>
          <w:rFonts w:cs="Al_Mushaf"/>
          <w:color w:val="auto"/>
          <w:sz w:val="14"/>
          <w:szCs w:val="14"/>
          <w:rtl/>
        </w:rPr>
        <w:t>عَزَّوَجَلَّ</w:t>
      </w:r>
      <w:r w:rsidRPr="006E6AB4">
        <w:rPr>
          <w:color w:val="auto"/>
          <w:sz w:val="22"/>
          <w:szCs w:val="24"/>
        </w:rPr>
        <w:t xml:space="preserve"> have mercy on him and forgive us without accountability for his sake!</w:t>
      </w:r>
    </w:p>
    <w:p w14:paraId="655BE2D2" w14:textId="77777777" w:rsidR="00B4647C" w:rsidRPr="006E6AB4" w:rsidRDefault="00B4647C" w:rsidP="00D260A6">
      <w:pPr>
        <w:pStyle w:val="ModBkBklDurood"/>
        <w:spacing w:after="0"/>
        <w:rPr>
          <w:rFonts w:ascii="Quranic_Font" w:hAnsi="Quranic_Font" w:cs="Al_Mushaf"/>
          <w:color w:val="auto"/>
          <w:w w:val="100"/>
          <w:sz w:val="32"/>
          <w:szCs w:val="32"/>
        </w:rPr>
      </w:pPr>
      <w:bookmarkStart w:id="3222" w:name="_Toc239320413"/>
      <w:bookmarkStart w:id="3223" w:name="_Toc294546927"/>
      <w:bookmarkStart w:id="3224" w:name="_Toc332511832"/>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11197D11" w14:textId="77777777" w:rsidR="00B4647C" w:rsidRPr="00192FBE" w:rsidRDefault="00B4647C" w:rsidP="00D260A6">
      <w:pPr>
        <w:pStyle w:val="Heading2"/>
      </w:pPr>
      <w:bookmarkStart w:id="3225" w:name="_Toc357064005"/>
      <w:bookmarkStart w:id="3226" w:name="_Toc361436365"/>
      <w:bookmarkStart w:id="3227" w:name="_Toc361437847"/>
      <w:bookmarkStart w:id="3228" w:name="_Toc361439335"/>
      <w:bookmarkStart w:id="3229" w:name="_Toc500604663"/>
      <w:r w:rsidRPr="00192FBE">
        <w:t>Our</w:t>
      </w:r>
      <w:r w:rsidRPr="00192FBE">
        <w:rPr>
          <w:rFonts w:eastAsia="Batang"/>
        </w:rPr>
        <w:t xml:space="preserve"> </w:t>
      </w:r>
      <w:r w:rsidRPr="00192FBE">
        <w:t xml:space="preserve">Beloved Rasūl </w:t>
      </w:r>
      <w:r w:rsidR="007226BB" w:rsidRPr="00192FBE">
        <w:rPr>
          <w:rFonts w:ascii="Al_Mushaf" w:eastAsia="Arial Unicode MS" w:hAnsi="Al_Mushaf" w:cs="Al_Mushaf"/>
          <w:rtl/>
        </w:rPr>
        <w:t>صَلَّى اللهُ تَعَالٰى عَلَيْهِ وَاٰلِه</w:t>
      </w:r>
      <w:r w:rsidR="007226BB" w:rsidRPr="00192FBE">
        <w:rPr>
          <w:rFonts w:ascii="Al_Mushaf" w:eastAsia="Arial Unicode MS" w:hAnsi="Al_Mushaf" w:cs="Al_Mushaf" w:hint="cs"/>
          <w:rtl/>
        </w:rPr>
        <w:t>ٖ</w:t>
      </w:r>
      <w:r w:rsidR="007226BB" w:rsidRPr="00192FBE">
        <w:rPr>
          <w:rFonts w:ascii="Al_Mushaf" w:eastAsia="Arial Unicode MS" w:hAnsi="Al_Mushaf" w:cs="Al_Mushaf"/>
          <w:rtl/>
        </w:rPr>
        <w:t xml:space="preserve"> </w:t>
      </w:r>
      <w:r w:rsidR="007226BB" w:rsidRPr="00192FBE">
        <w:rPr>
          <w:rFonts w:ascii="Al_Mushaf" w:eastAsia="Arial Unicode MS" w:hAnsi="Al_Mushaf" w:cs="Al_Mushaf" w:hint="cs"/>
          <w:rtl/>
        </w:rPr>
        <w:t>وَسَلَّم</w:t>
      </w:r>
      <w:r w:rsidR="007226BB" w:rsidRPr="00192FBE">
        <w:rPr>
          <w:rFonts w:eastAsia="Arial Unicode MS"/>
        </w:rPr>
        <w:t xml:space="preserve"> </w:t>
      </w:r>
      <w:r w:rsidRPr="00192FBE">
        <w:t xml:space="preserve"> feeds us</w:t>
      </w:r>
      <w:bookmarkEnd w:id="3222"/>
      <w:bookmarkEnd w:id="3223"/>
      <w:bookmarkEnd w:id="3224"/>
      <w:bookmarkEnd w:id="3225"/>
      <w:bookmarkEnd w:id="3226"/>
      <w:bookmarkEnd w:id="3227"/>
      <w:bookmarkEnd w:id="3228"/>
      <w:bookmarkEnd w:id="3229"/>
    </w:p>
    <w:p w14:paraId="19DFA26F" w14:textId="77777777" w:rsidR="00B4647C" w:rsidRPr="006E6AB4" w:rsidRDefault="00B4647C" w:rsidP="00D260A6">
      <w:pPr>
        <w:pStyle w:val="ModBkBklBodyParagraph"/>
        <w:spacing w:after="0"/>
        <w:rPr>
          <w:i/>
          <w:color w:val="auto"/>
          <w:sz w:val="22"/>
          <w:szCs w:val="24"/>
        </w:rPr>
      </w:pPr>
      <w:r w:rsidRPr="006E6AB4">
        <w:rPr>
          <w:color w:val="auto"/>
          <w:sz w:val="22"/>
          <w:szCs w:val="24"/>
        </w:rPr>
        <w:t xml:space="preserve">Dear Islamic brothers! Did you see the pious people of Allah </w:t>
      </w:r>
      <w:r w:rsidRPr="006E6AB4">
        <w:rPr>
          <w:rStyle w:val="ModArabicTextinbodyChar"/>
          <w:rFonts w:cs="Al_Mushaf"/>
          <w:color w:val="auto"/>
          <w:sz w:val="14"/>
          <w:szCs w:val="14"/>
          <w:rtl/>
        </w:rPr>
        <w:t>عَزَّوَجَلَّ</w:t>
      </w:r>
      <w:r w:rsidRPr="006E6AB4">
        <w:rPr>
          <w:color w:val="auto"/>
          <w:sz w:val="22"/>
          <w:szCs w:val="24"/>
        </w:rPr>
        <w:t xml:space="preserve"> did not follow their Nafs even on the day of Eid? They did not care about carnal desires and would always </w:t>
      </w:r>
      <w:r w:rsidRPr="006E6AB4">
        <w:rPr>
          <w:color w:val="auto"/>
          <w:spacing w:val="-3"/>
          <w:sz w:val="22"/>
          <w:szCs w:val="24"/>
        </w:rPr>
        <w:t xml:space="preserve">remain contented with the will of Allah </w:t>
      </w:r>
      <w:r w:rsidRPr="006E6AB4">
        <w:rPr>
          <w:rStyle w:val="ModArabicTextinbodyChar"/>
          <w:rFonts w:cs="Al_Mushaf"/>
          <w:color w:val="auto"/>
          <w:spacing w:val="-3"/>
          <w:sz w:val="14"/>
          <w:szCs w:val="14"/>
          <w:rtl/>
          <w:lang w:bidi="ar-SA"/>
        </w:rPr>
        <w:t>عَزَّوَجَلَّ</w:t>
      </w:r>
      <w:r w:rsidRPr="006E6AB4">
        <w:rPr>
          <w:color w:val="auto"/>
          <w:spacing w:val="-3"/>
          <w:sz w:val="22"/>
          <w:szCs w:val="24"/>
        </w:rPr>
        <w:t>. They would avoid the luxuries of this worldly</w:t>
      </w:r>
      <w:r w:rsidRPr="006E6AB4">
        <w:rPr>
          <w:color w:val="auto"/>
          <w:sz w:val="22"/>
          <w:szCs w:val="24"/>
        </w:rPr>
        <w:t xml:space="preserve"> life for the pleasure of Allah </w:t>
      </w:r>
      <w:r w:rsidRPr="006E6AB4">
        <w:rPr>
          <w:rStyle w:val="ModArabicTextinbodyChar"/>
          <w:rFonts w:cs="Al_Mushaf"/>
          <w:color w:val="auto"/>
          <w:sz w:val="14"/>
          <w:szCs w:val="14"/>
          <w:rtl/>
          <w:lang w:bidi="ar-SA"/>
        </w:rPr>
        <w:t>عَزَّوَجَلَّ</w:t>
      </w:r>
      <w:r w:rsidRPr="006E6AB4">
        <w:rPr>
          <w:color w:val="auto"/>
          <w:sz w:val="22"/>
          <w:szCs w:val="24"/>
        </w:rPr>
        <w:t xml:space="preserve"> and His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These fortunate people are specially fed by Allah </w:t>
      </w:r>
      <w:r w:rsidRPr="006E6AB4">
        <w:rPr>
          <w:rStyle w:val="ModArabicTextinbodyChar"/>
          <w:rFonts w:cs="Al_Mushaf"/>
          <w:color w:val="auto"/>
          <w:sz w:val="14"/>
          <w:szCs w:val="14"/>
          <w:rtl/>
          <w:lang w:bidi="ar-SA"/>
        </w:rPr>
        <w:t>عَزَّوَجَلَّ</w:t>
      </w:r>
      <w:r w:rsidRPr="006E6AB4">
        <w:rPr>
          <w:color w:val="auto"/>
          <w:sz w:val="22"/>
          <w:szCs w:val="24"/>
        </w:rPr>
        <w:t xml:space="preserve"> and His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w:t>
      </w:r>
    </w:p>
    <w:p w14:paraId="33674B13" w14:textId="77777777" w:rsidR="00192FBE" w:rsidRDefault="00B4647C" w:rsidP="00D260A6">
      <w:pPr>
        <w:pStyle w:val="ModBkBklBodyParagraph"/>
        <w:spacing w:after="0"/>
        <w:rPr>
          <w:color w:val="auto"/>
          <w:sz w:val="22"/>
          <w:szCs w:val="24"/>
        </w:rPr>
      </w:pPr>
      <w:r w:rsidRPr="006E6AB4">
        <w:rPr>
          <w:color w:val="auto"/>
          <w:sz w:val="22"/>
          <w:szCs w:val="24"/>
        </w:rPr>
        <w:t xml:space="preserve">We have also learnt from this narration that the Prophet of mankind, the Peace of our heart and mind, the most Generous and Kind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is aware of the state of his</w:t>
      </w:r>
    </w:p>
    <w:p w14:paraId="1CB7EE13" w14:textId="77777777" w:rsidR="00192FBE" w:rsidRDefault="00192FBE" w:rsidP="00D260A6">
      <w:pPr>
        <w:spacing w:after="0" w:line="240" w:lineRule="auto"/>
        <w:rPr>
          <w:rFonts w:ascii="Minion Pro" w:hAnsi="Minion Pro"/>
          <w:szCs w:val="24"/>
        </w:rPr>
      </w:pPr>
      <w:r>
        <w:rPr>
          <w:szCs w:val="24"/>
        </w:rPr>
        <w:br w:type="page"/>
      </w:r>
    </w:p>
    <w:p w14:paraId="5734FE08" w14:textId="77777777" w:rsidR="00B4647C" w:rsidRPr="006E6AB4" w:rsidRDefault="00B4647C" w:rsidP="00D260A6">
      <w:pPr>
        <w:pStyle w:val="ModBkBklBodyParagraph"/>
        <w:spacing w:after="0"/>
        <w:rPr>
          <w:color w:val="auto"/>
          <w:sz w:val="22"/>
          <w:szCs w:val="24"/>
        </w:rPr>
      </w:pPr>
      <w:r w:rsidRPr="006E6AB4">
        <w:rPr>
          <w:color w:val="auto"/>
          <w:sz w:val="22"/>
          <w:szCs w:val="24"/>
        </w:rPr>
        <w:lastRenderedPageBreak/>
        <w:t xml:space="preserve">Ummaĥ even today.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was watching his beloved servant Sayyidunā Żunnūn Mi</w:t>
      </w:r>
      <w:r w:rsidRPr="006E6AB4">
        <w:rPr>
          <w:rFonts w:ascii="Times New Roman" w:hAnsi="Times New Roman" w:cs="Times New Roman"/>
          <w:color w:val="auto"/>
          <w:szCs w:val="24"/>
        </w:rPr>
        <w:t>ṣ</w:t>
      </w:r>
      <w:r w:rsidRPr="006E6AB4">
        <w:rPr>
          <w:color w:val="auto"/>
          <w:sz w:val="22"/>
          <w:szCs w:val="24"/>
        </w:rPr>
        <w:t xml:space="preserve">rī </w:t>
      </w:r>
      <w:r w:rsidRPr="006E6AB4">
        <w:rPr>
          <w:rStyle w:val="ModBkBklDuaiyyaKalimatChar"/>
          <w:rFonts w:cs="Al_Mushaf"/>
          <w:color w:val="auto"/>
          <w:sz w:val="14"/>
          <w:szCs w:val="14"/>
          <w:rtl/>
          <w:lang w:bidi="ar-SA"/>
        </w:rPr>
        <w:t>عَـلَيْهِ رَحْـمَةُ الـلّٰـهِ الۡـقَـوِی</w:t>
      </w:r>
      <w:r w:rsidRPr="006E6AB4">
        <w:rPr>
          <w:color w:val="auto"/>
          <w:sz w:val="22"/>
          <w:szCs w:val="24"/>
        </w:rPr>
        <w:t xml:space="preserve">, which is why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sent one of his servants along with food and message for Sayyidunā Żunnūn Mi</w:t>
      </w:r>
      <w:r w:rsidRPr="006E6AB4">
        <w:rPr>
          <w:rFonts w:ascii="Times New Roman" w:hAnsi="Times New Roman" w:cs="Times New Roman"/>
          <w:color w:val="auto"/>
          <w:szCs w:val="24"/>
        </w:rPr>
        <w:t>ṣ</w:t>
      </w:r>
      <w:r w:rsidRPr="006E6AB4">
        <w:rPr>
          <w:color w:val="auto"/>
          <w:sz w:val="22"/>
          <w:szCs w:val="24"/>
        </w:rPr>
        <w:t xml:space="preserve">rī </w:t>
      </w:r>
      <w:r w:rsidRPr="006E6AB4">
        <w:rPr>
          <w:rStyle w:val="ModBkBklDuaiyyaKalimatChar"/>
          <w:rFonts w:cs="Al_Mushaf"/>
          <w:color w:val="auto"/>
          <w:sz w:val="14"/>
          <w:szCs w:val="14"/>
          <w:rtl/>
          <w:lang w:bidi="ar-SA"/>
        </w:rPr>
        <w:t>عَـلَيْهِ رَحْـمَةُ الـلّٰـهِ الۡـقَـوِی</w:t>
      </w:r>
      <w:r w:rsidRPr="006E6AB4">
        <w:rPr>
          <w:color w:val="auto"/>
          <w:sz w:val="22"/>
          <w:szCs w:val="24"/>
        </w:rPr>
        <w:t>.</w:t>
      </w:r>
    </w:p>
    <w:p w14:paraId="27025C6A" w14:textId="77777777" w:rsidR="00B4647C" w:rsidRPr="006E6AB4" w:rsidRDefault="00B4647C" w:rsidP="00D260A6">
      <w:pPr>
        <w:pStyle w:val="ModBkBklUrduCouplet"/>
        <w:rPr>
          <w:color w:val="auto"/>
          <w:sz w:val="20"/>
          <w:szCs w:val="18"/>
        </w:rPr>
      </w:pPr>
      <w:r w:rsidRPr="006E6AB4">
        <w:rPr>
          <w:color w:val="auto"/>
          <w:sz w:val="20"/>
          <w:szCs w:val="18"/>
        </w:rPr>
        <w:t>Sarkār kĥilātay ĥayn Sarkār pilātay ĥayn</w:t>
      </w:r>
    </w:p>
    <w:p w14:paraId="20A00A61" w14:textId="77777777" w:rsidR="00B4647C" w:rsidRPr="006E6AB4" w:rsidRDefault="00B4647C" w:rsidP="00D260A6">
      <w:pPr>
        <w:pStyle w:val="ModBkBklUrduCouplet"/>
        <w:rPr>
          <w:color w:val="auto"/>
          <w:sz w:val="20"/>
          <w:szCs w:val="18"/>
        </w:rPr>
      </w:pPr>
      <w:r w:rsidRPr="006E6AB4">
        <w:rPr>
          <w:color w:val="auto"/>
          <w:sz w:val="20"/>
          <w:szCs w:val="18"/>
        </w:rPr>
        <w:t>Sultan-o-gadā sab ko Sarkār nibĥātay ĥayn</w:t>
      </w:r>
    </w:p>
    <w:p w14:paraId="36BAE3BC" w14:textId="77777777" w:rsidR="00B4647C" w:rsidRPr="006E6AB4" w:rsidRDefault="00B4647C" w:rsidP="00D260A6">
      <w:pPr>
        <w:pStyle w:val="ModBkBklEnglishCouplet"/>
        <w:spacing w:line="240" w:lineRule="auto"/>
        <w:rPr>
          <w:color w:val="auto"/>
          <w:sz w:val="18"/>
          <w:szCs w:val="16"/>
        </w:rPr>
      </w:pPr>
      <w:r w:rsidRPr="006E6AB4">
        <w:rPr>
          <w:color w:val="auto"/>
          <w:sz w:val="18"/>
          <w:szCs w:val="16"/>
        </w:rPr>
        <w:t>The Prophet provides for us</w:t>
      </w:r>
    </w:p>
    <w:p w14:paraId="3ABF7B7D" w14:textId="77777777" w:rsidR="00B4647C" w:rsidRPr="006E6AB4" w:rsidRDefault="00B4647C" w:rsidP="00D260A6">
      <w:pPr>
        <w:pStyle w:val="ModBkBklEnglishCouplet"/>
        <w:spacing w:line="240" w:lineRule="auto"/>
        <w:rPr>
          <w:color w:val="auto"/>
          <w:sz w:val="18"/>
          <w:szCs w:val="16"/>
        </w:rPr>
      </w:pPr>
      <w:r w:rsidRPr="006E6AB4">
        <w:rPr>
          <w:color w:val="auto"/>
          <w:sz w:val="18"/>
          <w:szCs w:val="16"/>
        </w:rPr>
        <w:t>And is a great guide for us</w:t>
      </w:r>
    </w:p>
    <w:p w14:paraId="5EF13C3B" w14:textId="77777777" w:rsidR="00B4647C" w:rsidRPr="006E6AB4" w:rsidRDefault="00B4647C" w:rsidP="00D260A6">
      <w:pPr>
        <w:pStyle w:val="Heading2"/>
      </w:pPr>
      <w:bookmarkStart w:id="3230" w:name="_Toc239320414"/>
      <w:bookmarkStart w:id="3231" w:name="_Toc294546928"/>
      <w:bookmarkStart w:id="3232" w:name="_Toc332511833"/>
      <w:bookmarkStart w:id="3233" w:name="_Toc357064006"/>
      <w:bookmarkStart w:id="3234" w:name="_Toc361436366"/>
      <w:bookmarkStart w:id="3235" w:name="_Toc361437848"/>
      <w:bookmarkStart w:id="3236" w:name="_Toc361439336"/>
      <w:bookmarkStart w:id="3237" w:name="_Toc500604664"/>
      <w:r w:rsidRPr="006E6AB4">
        <w:t>Beautify your soul</w:t>
      </w:r>
      <w:bookmarkEnd w:id="3230"/>
      <w:bookmarkEnd w:id="3231"/>
      <w:bookmarkEnd w:id="3232"/>
      <w:bookmarkEnd w:id="3233"/>
      <w:bookmarkEnd w:id="3234"/>
      <w:bookmarkEnd w:id="3235"/>
      <w:bookmarkEnd w:id="3236"/>
      <w:bookmarkEnd w:id="3237"/>
    </w:p>
    <w:p w14:paraId="67A08AC2" w14:textId="77777777" w:rsidR="00B4647C" w:rsidRPr="006E6AB4" w:rsidRDefault="00B4647C" w:rsidP="00D260A6">
      <w:pPr>
        <w:pStyle w:val="ModBkBklBodyParagraph"/>
        <w:spacing w:after="0"/>
        <w:rPr>
          <w:i/>
          <w:color w:val="auto"/>
          <w:sz w:val="22"/>
          <w:szCs w:val="24"/>
        </w:rPr>
      </w:pPr>
      <w:r w:rsidRPr="006E6AB4">
        <w:rPr>
          <w:color w:val="auto"/>
          <w:sz w:val="22"/>
          <w:szCs w:val="24"/>
        </w:rPr>
        <w:t xml:space="preserve">Dear Islamic brothers! No doubt, having a bath, wearing new or washed clothes and </w:t>
      </w:r>
      <w:r w:rsidRPr="006E6AB4">
        <w:rPr>
          <w:color w:val="auto"/>
          <w:spacing w:val="-2"/>
          <w:sz w:val="22"/>
          <w:szCs w:val="24"/>
        </w:rPr>
        <w:t>applying ‘I</w:t>
      </w:r>
      <w:r w:rsidRPr="006E6AB4">
        <w:rPr>
          <w:rFonts w:ascii="Times New Roman" w:hAnsi="Times New Roman" w:cs="Times New Roman"/>
          <w:color w:val="auto"/>
          <w:spacing w:val="-2"/>
          <w:szCs w:val="24"/>
        </w:rPr>
        <w:t>ṭ</w:t>
      </w:r>
      <w:r w:rsidRPr="006E6AB4">
        <w:rPr>
          <w:color w:val="auto"/>
          <w:spacing w:val="-2"/>
          <w:sz w:val="22"/>
          <w:szCs w:val="24"/>
        </w:rPr>
        <w:t>r (pure perfume) on Eid all are sacred Sunnaĥs whereby we get the purification</w:t>
      </w:r>
      <w:r w:rsidRPr="006E6AB4">
        <w:rPr>
          <w:color w:val="auto"/>
          <w:sz w:val="22"/>
          <w:szCs w:val="24"/>
        </w:rPr>
        <w:t xml:space="preserve"> </w:t>
      </w:r>
      <w:r w:rsidRPr="006E6AB4">
        <w:rPr>
          <w:color w:val="auto"/>
          <w:spacing w:val="-2"/>
          <w:sz w:val="22"/>
          <w:szCs w:val="24"/>
        </w:rPr>
        <w:t>of our external body. In addition to this external purification and beauty, we should purify</w:t>
      </w:r>
      <w:r w:rsidRPr="006E6AB4">
        <w:rPr>
          <w:color w:val="auto"/>
          <w:sz w:val="22"/>
          <w:szCs w:val="24"/>
        </w:rPr>
        <w:t xml:space="preserve"> </w:t>
      </w:r>
      <w:r w:rsidRPr="006E6AB4">
        <w:rPr>
          <w:color w:val="auto"/>
          <w:spacing w:val="-2"/>
          <w:sz w:val="22"/>
          <w:szCs w:val="24"/>
        </w:rPr>
        <w:t xml:space="preserve">and beautify our souls as well with love and obedience to the Holy Prophet </w:t>
      </w:r>
      <w:r w:rsidRPr="006E6AB4">
        <w:rPr>
          <w:rStyle w:val="ModArabicTextinbodyChar"/>
          <w:rFonts w:cs="Al_Mushaf"/>
          <w:color w:val="auto"/>
          <w:spacing w:val="-2"/>
          <w:sz w:val="14"/>
          <w:szCs w:val="14"/>
          <w:rtl/>
          <w:lang w:bidi="ar-SA"/>
        </w:rPr>
        <w:t>صَلَّى اللهُ تَعَالٰى عَلَيْهِ وَاٰلِهٖ وَسَلَّم</w:t>
      </w:r>
      <w:r w:rsidRPr="006E6AB4">
        <w:rPr>
          <w:color w:val="auto"/>
          <w:sz w:val="22"/>
          <w:szCs w:val="24"/>
        </w:rPr>
        <w:t xml:space="preserve"> and our Merciful Creator </w:t>
      </w:r>
      <w:r w:rsidRPr="006E6AB4">
        <w:rPr>
          <w:rStyle w:val="ModArabicTextinbodyChar"/>
          <w:rFonts w:cs="Al_Mushaf"/>
          <w:color w:val="auto"/>
          <w:sz w:val="14"/>
          <w:szCs w:val="14"/>
          <w:rtl/>
          <w:lang w:bidi="ar-SA"/>
        </w:rPr>
        <w:t>عَزَّوَجَلَّ</w:t>
      </w:r>
      <w:r w:rsidRPr="006E6AB4">
        <w:rPr>
          <w:color w:val="auto"/>
          <w:sz w:val="22"/>
          <w:szCs w:val="24"/>
        </w:rPr>
        <w:t xml:space="preserve"> who love us more than even our parents.</w:t>
      </w:r>
    </w:p>
    <w:p w14:paraId="14F820D3" w14:textId="77777777" w:rsidR="00B4647C" w:rsidRPr="00192FBE" w:rsidRDefault="00B4647C" w:rsidP="00D260A6">
      <w:pPr>
        <w:pStyle w:val="Heading2"/>
      </w:pPr>
      <w:bookmarkStart w:id="3238" w:name="_Toc239320415"/>
      <w:bookmarkStart w:id="3239" w:name="_Toc294546929"/>
      <w:bookmarkStart w:id="3240" w:name="_Toc332511834"/>
      <w:bookmarkStart w:id="3241" w:name="_Toc357064007"/>
      <w:bookmarkStart w:id="3242" w:name="_Toc361436367"/>
      <w:bookmarkStart w:id="3243" w:name="_Toc361437849"/>
      <w:bookmarkStart w:id="3244" w:name="_Toc361439337"/>
      <w:bookmarkStart w:id="3245" w:name="_Toc500604665"/>
      <w:r w:rsidRPr="00192FBE">
        <w:t>Cover of silver foil on filth!</w:t>
      </w:r>
      <w:bookmarkEnd w:id="3238"/>
      <w:bookmarkEnd w:id="3239"/>
      <w:bookmarkEnd w:id="3240"/>
      <w:bookmarkEnd w:id="3241"/>
      <w:bookmarkEnd w:id="3242"/>
      <w:bookmarkEnd w:id="3243"/>
      <w:bookmarkEnd w:id="3244"/>
      <w:bookmarkEnd w:id="3245"/>
    </w:p>
    <w:p w14:paraId="0E100B28" w14:textId="77777777" w:rsidR="00B4647C" w:rsidRPr="006E6AB4" w:rsidRDefault="00B4647C" w:rsidP="00D260A6">
      <w:pPr>
        <w:pStyle w:val="ModBkBklBodyParagraph"/>
        <w:spacing w:after="0"/>
        <w:rPr>
          <w:i/>
          <w:color w:val="auto"/>
          <w:sz w:val="22"/>
          <w:szCs w:val="24"/>
        </w:rPr>
      </w:pPr>
      <w:r w:rsidRPr="006E6AB4">
        <w:rPr>
          <w:color w:val="auto"/>
          <w:sz w:val="22"/>
          <w:szCs w:val="24"/>
        </w:rPr>
        <w:t xml:space="preserve">Dear Islamic brothers! Please ponder! If somebody disobeyed Allah </w:t>
      </w:r>
      <w:r w:rsidRPr="006E6AB4">
        <w:rPr>
          <w:rStyle w:val="ModArabicTextinbodyChar"/>
          <w:rFonts w:cs="Al_Mushaf"/>
          <w:color w:val="auto"/>
          <w:sz w:val="14"/>
          <w:szCs w:val="14"/>
          <w:rtl/>
          <w:lang w:bidi="ar-SA"/>
        </w:rPr>
        <w:t>عَزَّوَجَلَّ</w:t>
      </w:r>
      <w:r w:rsidRPr="006E6AB4">
        <w:rPr>
          <w:color w:val="auto"/>
          <w:sz w:val="22"/>
          <w:szCs w:val="24"/>
        </w:rPr>
        <w:t xml:space="preserve"> in Ramadan instead of worshipping Him, missed all the fasts, spent the blessed nights partying, playing or watching games such as cricket, table football, video games, reading romantic </w:t>
      </w:r>
      <w:r w:rsidRPr="006E6AB4">
        <w:rPr>
          <w:color w:val="auto"/>
          <w:spacing w:val="-3"/>
          <w:sz w:val="22"/>
          <w:szCs w:val="24"/>
        </w:rPr>
        <w:t>novels instead of reciting the Holy Quran, listening to songs instead of Na’ats, and messing</w:t>
      </w:r>
      <w:r w:rsidRPr="006E6AB4">
        <w:rPr>
          <w:color w:val="auto"/>
          <w:sz w:val="22"/>
          <w:szCs w:val="24"/>
        </w:rPr>
        <w:t xml:space="preserve"> around the whole month, and then, he celebrates Eid by wearing English dress, it is just like covering impurity in silver paper and putting it on display.</w:t>
      </w:r>
    </w:p>
    <w:p w14:paraId="1888C278" w14:textId="77777777" w:rsidR="00B4647C" w:rsidRPr="00192FBE" w:rsidRDefault="00B4647C" w:rsidP="00D260A6">
      <w:pPr>
        <w:pStyle w:val="Heading2"/>
      </w:pPr>
      <w:bookmarkStart w:id="3246" w:name="_Toc239320416"/>
      <w:bookmarkStart w:id="3247" w:name="_Toc294546930"/>
      <w:bookmarkStart w:id="3248" w:name="_Toc332511835"/>
      <w:bookmarkStart w:id="3249" w:name="_Toc357064008"/>
      <w:bookmarkStart w:id="3250" w:name="_Toc361436368"/>
      <w:bookmarkStart w:id="3251" w:name="_Toc361437850"/>
      <w:bookmarkStart w:id="3252" w:name="_Toc361439338"/>
      <w:bookmarkStart w:id="3253" w:name="_Toc500604666"/>
      <w:r w:rsidRPr="00192FBE">
        <w:t>Who deserves Eid celebration?</w:t>
      </w:r>
      <w:bookmarkEnd w:id="3246"/>
      <w:bookmarkEnd w:id="3247"/>
      <w:bookmarkEnd w:id="3248"/>
      <w:bookmarkEnd w:id="3249"/>
      <w:bookmarkEnd w:id="3250"/>
      <w:bookmarkEnd w:id="3251"/>
      <w:bookmarkEnd w:id="3252"/>
      <w:bookmarkEnd w:id="3253"/>
    </w:p>
    <w:p w14:paraId="51992D44" w14:textId="77777777" w:rsidR="00B4647C" w:rsidRPr="006E6AB4" w:rsidRDefault="00B4647C" w:rsidP="00D260A6">
      <w:pPr>
        <w:pStyle w:val="Modbodytext"/>
        <w:spacing w:after="0"/>
        <w:rPr>
          <w:sz w:val="22"/>
          <w:szCs w:val="20"/>
        </w:rPr>
      </w:pPr>
      <w:r w:rsidRPr="006E6AB4">
        <w:rPr>
          <w:rStyle w:val="ModBkBklBodyParagraphChar"/>
          <w:rFonts w:eastAsia="Calibri"/>
          <w:color w:val="auto"/>
          <w:spacing w:val="-3"/>
          <w:sz w:val="22"/>
          <w:szCs w:val="24"/>
        </w:rPr>
        <w:t>O devotees of Rasūl! In fact,</w:t>
      </w:r>
      <w:r w:rsidRPr="006E6AB4">
        <w:rPr>
          <w:spacing w:val="-3"/>
          <w:sz w:val="22"/>
          <w:szCs w:val="20"/>
        </w:rPr>
        <w:t xml:space="preserve"> the fortunate Muslims spending the sacred month of Ramadan</w:t>
      </w:r>
      <w:r w:rsidRPr="006E6AB4">
        <w:rPr>
          <w:sz w:val="22"/>
          <w:szCs w:val="20"/>
        </w:rPr>
        <w:t xml:space="preserve"> fasting, offering </w:t>
      </w:r>
      <w:r w:rsidRPr="006E6AB4">
        <w:rPr>
          <w:rFonts w:ascii="Times New Roman" w:hAnsi="Times New Roman" w:cs="Times New Roman"/>
          <w:szCs w:val="20"/>
        </w:rPr>
        <w:t>Ṣ</w:t>
      </w:r>
      <w:r w:rsidRPr="006E6AB4">
        <w:rPr>
          <w:sz w:val="22"/>
          <w:szCs w:val="20"/>
        </w:rPr>
        <w:t xml:space="preserve">alāĥ and doing other worships deserve the celebration of Eid which is a day of reward for them from Allah </w:t>
      </w:r>
      <w:r w:rsidRPr="006E6AB4">
        <w:rPr>
          <w:rStyle w:val="ModArabicTextinbodyChar"/>
          <w:rFonts w:cs="Al_Mushaf"/>
          <w:color w:val="auto"/>
          <w:sz w:val="14"/>
          <w:szCs w:val="14"/>
          <w:rtl/>
          <w:lang w:bidi="ar-SA"/>
        </w:rPr>
        <w:t>عَزَّوَجَلَّ</w:t>
      </w:r>
      <w:r w:rsidRPr="006E6AB4">
        <w:rPr>
          <w:sz w:val="22"/>
          <w:szCs w:val="20"/>
        </w:rPr>
        <w:t xml:space="preserve">. As for us, we should fear Allah </w:t>
      </w:r>
      <w:r w:rsidRPr="006E6AB4">
        <w:rPr>
          <w:rStyle w:val="ModArabicTextinbodyChar"/>
          <w:rFonts w:cs="Al_Mushaf"/>
          <w:color w:val="auto"/>
          <w:sz w:val="14"/>
          <w:szCs w:val="14"/>
          <w:rtl/>
          <w:lang w:bidi="ar-SA"/>
        </w:rPr>
        <w:t>عَزَّوَجَلَّ</w:t>
      </w:r>
      <w:r w:rsidRPr="006E6AB4">
        <w:rPr>
          <w:sz w:val="22"/>
          <w:szCs w:val="20"/>
        </w:rPr>
        <w:t xml:space="preserve"> as we could not properly carry out worship even in this sacred month.</w:t>
      </w:r>
    </w:p>
    <w:p w14:paraId="7C6A61F7" w14:textId="77777777" w:rsidR="00192FBE" w:rsidRDefault="00192FBE" w:rsidP="00D260A6">
      <w:pPr>
        <w:spacing w:after="0" w:line="240" w:lineRule="auto"/>
        <w:rPr>
          <w:rFonts w:ascii="Warnock Pro SmBd" w:hAnsi="Warnock Pro SmBd"/>
          <w:sz w:val="25"/>
          <w:szCs w:val="28"/>
        </w:rPr>
      </w:pPr>
      <w:bookmarkStart w:id="3254" w:name="_Toc239320417"/>
      <w:bookmarkStart w:id="3255" w:name="_Toc294546931"/>
      <w:bookmarkStart w:id="3256" w:name="_Toc332511836"/>
      <w:bookmarkStart w:id="3257" w:name="_Toc357064009"/>
      <w:bookmarkStart w:id="3258" w:name="_Toc361436369"/>
      <w:bookmarkStart w:id="3259" w:name="_Toc361437851"/>
      <w:bookmarkStart w:id="3260" w:name="_Toc361439339"/>
      <w:r>
        <w:rPr>
          <w:sz w:val="25"/>
          <w:szCs w:val="28"/>
        </w:rPr>
        <w:br w:type="page"/>
      </w:r>
    </w:p>
    <w:p w14:paraId="183D3FE3" w14:textId="77777777" w:rsidR="00B4647C" w:rsidRPr="00192FBE" w:rsidRDefault="00B4647C" w:rsidP="00D260A6">
      <w:pPr>
        <w:pStyle w:val="Heading2"/>
      </w:pPr>
      <w:bookmarkStart w:id="3261" w:name="_Toc500604667"/>
      <w:r w:rsidRPr="00192FBE">
        <w:lastRenderedPageBreak/>
        <w:t>Eid of Sayyidunā ‘Umar Fārūq A’ẓam</w:t>
      </w:r>
      <w:bookmarkEnd w:id="3254"/>
      <w:r w:rsidRPr="00192FBE">
        <w:t xml:space="preserve"> </w:t>
      </w:r>
      <w:r w:rsidRPr="00192FBE">
        <w:rPr>
          <w:rStyle w:val="ModArabicTextinbodyChar"/>
          <w:rFonts w:ascii="Al_Mushaf" w:hAnsi="Al_Mushaf" w:cs="Al_Mushaf"/>
          <w:color w:val="auto"/>
          <w:w w:val="100"/>
          <w:position w:val="0"/>
          <w:sz w:val="44"/>
          <w:szCs w:val="44"/>
          <w:rtl/>
        </w:rPr>
        <w:t>رَضِىَ اللّٰهُ عَنۡهُ</w:t>
      </w:r>
      <w:bookmarkEnd w:id="3255"/>
      <w:bookmarkEnd w:id="3256"/>
      <w:bookmarkEnd w:id="3257"/>
      <w:bookmarkEnd w:id="3258"/>
      <w:bookmarkEnd w:id="3259"/>
      <w:bookmarkEnd w:id="3260"/>
      <w:bookmarkEnd w:id="3261"/>
    </w:p>
    <w:p w14:paraId="00C8A463" w14:textId="77777777" w:rsidR="00B4647C" w:rsidRPr="006E6AB4" w:rsidRDefault="00B4647C" w:rsidP="00D260A6">
      <w:pPr>
        <w:pStyle w:val="ModBkBklBodyParagraph"/>
        <w:spacing w:after="0"/>
        <w:rPr>
          <w:color w:val="auto"/>
          <w:sz w:val="22"/>
          <w:szCs w:val="24"/>
        </w:rPr>
      </w:pPr>
      <w:r w:rsidRPr="006E6AB4">
        <w:rPr>
          <w:color w:val="auto"/>
          <w:sz w:val="22"/>
          <w:szCs w:val="24"/>
        </w:rPr>
        <w:t>On the day of Eid, some people came to the house of Sayyidunā ‘Umar Fārūq A’</w:t>
      </w:r>
      <w:r w:rsidRPr="006E6AB4">
        <w:rPr>
          <w:rFonts w:ascii="Times New Roman" w:hAnsi="Times New Roman" w:cs="Times New Roman"/>
          <w:color w:val="auto"/>
          <w:szCs w:val="24"/>
        </w:rPr>
        <w:t>ẓ</w:t>
      </w:r>
      <w:r w:rsidRPr="006E6AB4">
        <w:rPr>
          <w:color w:val="auto"/>
          <w:sz w:val="22"/>
          <w:szCs w:val="24"/>
        </w:rPr>
        <w:t xml:space="preserve">am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to meet and greet him, but the door was closed and the sound of crying was emanating from the house. When the door opened, they asked surprisingly, ‘O </w:t>
      </w:r>
      <w:r w:rsidR="00CE07C3" w:rsidRPr="006E6AB4">
        <w:rPr>
          <w:color w:val="auto"/>
          <w:sz w:val="22"/>
          <w:szCs w:val="24"/>
        </w:rPr>
        <w:t>Amīr-ul-Mūminīn</w:t>
      </w:r>
      <w:r w:rsidRPr="006E6AB4">
        <w:rPr>
          <w:color w:val="auto"/>
          <w:sz w:val="22"/>
          <w:szCs w:val="24"/>
        </w:rPr>
        <w:t xml:space="preserv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Today is Eid and every one is delighted, why are you crying?’ He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replied wiping his tears:</w:t>
      </w:r>
    </w:p>
    <w:p w14:paraId="2C5710EE" w14:textId="77777777" w:rsidR="00B4647C" w:rsidRPr="006E6AB4" w:rsidRDefault="00B4647C" w:rsidP="00D260A6">
      <w:pPr>
        <w:pStyle w:val="ModArabicTextinbody"/>
        <w:bidi/>
        <w:spacing w:after="0"/>
        <w:jc w:val="center"/>
        <w:rPr>
          <w:rFonts w:cs="Al_Mushaf"/>
          <w:color w:val="auto"/>
          <w:w w:val="100"/>
          <w:sz w:val="32"/>
          <w:szCs w:val="36"/>
        </w:rPr>
      </w:pPr>
      <w:r w:rsidRPr="006E6AB4">
        <w:rPr>
          <w:rFonts w:cs="Al_Mushaf"/>
          <w:color w:val="auto"/>
          <w:w w:val="100"/>
          <w:sz w:val="32"/>
          <w:szCs w:val="36"/>
          <w:rtl/>
        </w:rPr>
        <w:t>هٰذَا يَوۡمُ الۡعِيۡدِ وَ هٰذَا يَوۡمُ الۡوَعِيۡد</w:t>
      </w:r>
    </w:p>
    <w:p w14:paraId="23313F53" w14:textId="77777777" w:rsidR="00B4647C" w:rsidRPr="006E6AB4" w:rsidRDefault="00B4647C" w:rsidP="00D260A6">
      <w:pPr>
        <w:pStyle w:val="ModBkBklQuranicAyahTranslation"/>
        <w:spacing w:after="0"/>
        <w:rPr>
          <w:color w:val="auto"/>
          <w:sz w:val="20"/>
          <w:szCs w:val="20"/>
        </w:rPr>
      </w:pPr>
      <w:r w:rsidRPr="006E6AB4">
        <w:rPr>
          <w:color w:val="auto"/>
          <w:sz w:val="20"/>
          <w:szCs w:val="20"/>
        </w:rPr>
        <w:t>O People! This is the day of Eid (celebration) as well as the day of Wa’īd (warning).</w:t>
      </w:r>
    </w:p>
    <w:p w14:paraId="33570F5C" w14:textId="77777777" w:rsidR="00B4647C" w:rsidRPr="006E6AB4" w:rsidRDefault="00B4647C" w:rsidP="00D260A6">
      <w:pPr>
        <w:pStyle w:val="Modbodytext"/>
        <w:spacing w:after="0"/>
        <w:rPr>
          <w:sz w:val="22"/>
          <w:szCs w:val="20"/>
          <w:lang w:val="en-US"/>
        </w:rPr>
      </w:pPr>
      <w:r w:rsidRPr="006E6AB4">
        <w:rPr>
          <w:sz w:val="22"/>
          <w:szCs w:val="20"/>
        </w:rPr>
        <w:t xml:space="preserve">Indeed, this is Eid for the one whose </w:t>
      </w:r>
      <w:r w:rsidRPr="006E6AB4">
        <w:rPr>
          <w:rFonts w:ascii="Times New Roman" w:hAnsi="Times New Roman" w:cs="Times New Roman"/>
          <w:szCs w:val="20"/>
        </w:rPr>
        <w:t>Ṣ</w:t>
      </w:r>
      <w:r w:rsidRPr="006E6AB4">
        <w:rPr>
          <w:sz w:val="22"/>
          <w:szCs w:val="20"/>
        </w:rPr>
        <w:t xml:space="preserve">alāĥ and fasts have been accepted, but it is the day </w:t>
      </w:r>
      <w:r w:rsidRPr="006E6AB4">
        <w:rPr>
          <w:spacing w:val="-2"/>
          <w:sz w:val="22"/>
          <w:szCs w:val="20"/>
        </w:rPr>
        <w:t xml:space="preserve">of Wa’īd (warning) for the one whose </w:t>
      </w:r>
      <w:r w:rsidRPr="006E6AB4">
        <w:rPr>
          <w:rFonts w:ascii="Times New Roman" w:hAnsi="Times New Roman" w:cs="Times New Roman"/>
          <w:spacing w:val="-2"/>
          <w:szCs w:val="20"/>
        </w:rPr>
        <w:t>Ṣ</w:t>
      </w:r>
      <w:r w:rsidRPr="006E6AB4">
        <w:rPr>
          <w:spacing w:val="-2"/>
          <w:sz w:val="22"/>
          <w:szCs w:val="20"/>
        </w:rPr>
        <w:t>alāĥ and fasts have been rejected and thrown onto</w:t>
      </w:r>
      <w:r w:rsidRPr="006E6AB4">
        <w:rPr>
          <w:sz w:val="22"/>
          <w:szCs w:val="20"/>
        </w:rPr>
        <w:t xml:space="preserve"> his face, and I am crying because:</w:t>
      </w:r>
    </w:p>
    <w:p w14:paraId="2DF50118" w14:textId="77777777" w:rsidR="00B4647C" w:rsidRPr="006E6AB4" w:rsidRDefault="00B4647C" w:rsidP="00D260A6">
      <w:pPr>
        <w:pStyle w:val="ModArabicTextinbody"/>
        <w:bidi/>
        <w:spacing w:after="0"/>
        <w:jc w:val="center"/>
        <w:rPr>
          <w:rFonts w:cs="Al_Mushaf"/>
          <w:color w:val="auto"/>
          <w:w w:val="100"/>
          <w:position w:val="0"/>
          <w:sz w:val="32"/>
          <w:szCs w:val="36"/>
        </w:rPr>
      </w:pPr>
      <w:r w:rsidRPr="006E6AB4">
        <w:rPr>
          <w:rFonts w:cs="Al_Mushaf"/>
          <w:color w:val="auto"/>
          <w:w w:val="100"/>
          <w:position w:val="0"/>
          <w:sz w:val="32"/>
          <w:szCs w:val="36"/>
          <w:rtl/>
        </w:rPr>
        <w:t>اَنَا لَا اَدۡرِيۡ اَ</w:t>
      </w:r>
      <w:r w:rsidR="00C70CCF" w:rsidRPr="006E6AB4">
        <w:rPr>
          <w:rFonts w:cs="Al_Mushaf" w:hint="cs"/>
          <w:color w:val="auto"/>
          <w:w w:val="100"/>
          <w:position w:val="0"/>
          <w:sz w:val="32"/>
          <w:szCs w:val="36"/>
          <w:rtl/>
        </w:rPr>
        <w:t xml:space="preserve"> </w:t>
      </w:r>
      <w:r w:rsidRPr="006E6AB4">
        <w:rPr>
          <w:rFonts w:cs="Al_Mushaf"/>
          <w:color w:val="auto"/>
          <w:w w:val="100"/>
          <w:position w:val="0"/>
          <w:sz w:val="32"/>
          <w:szCs w:val="36"/>
          <w:rtl/>
        </w:rPr>
        <w:t>مِنَ الۡمَقۡبُوۡلِيۡنَ اَمۡ مِنَ الۡمَطۡرُوۡدِيۡنَ</w:t>
      </w:r>
    </w:p>
    <w:p w14:paraId="2B37CE8C" w14:textId="77777777" w:rsidR="00B4647C" w:rsidRPr="006E6AB4" w:rsidRDefault="00B4647C" w:rsidP="00D260A6">
      <w:pPr>
        <w:pStyle w:val="ModBkBklQuranicAyahTranslation"/>
        <w:spacing w:after="0"/>
        <w:rPr>
          <w:color w:val="auto"/>
          <w:sz w:val="20"/>
          <w:szCs w:val="20"/>
        </w:rPr>
      </w:pPr>
      <w:r w:rsidRPr="006E6AB4">
        <w:rPr>
          <w:color w:val="auto"/>
          <w:sz w:val="20"/>
          <w:szCs w:val="20"/>
        </w:rPr>
        <w:t>I do not know whether my worship has been accepted or rejected.</w:t>
      </w:r>
    </w:p>
    <w:p w14:paraId="16FBA45F" w14:textId="77777777" w:rsidR="00B4647C" w:rsidRPr="006E6AB4" w:rsidRDefault="00B4647C" w:rsidP="00D260A6">
      <w:pPr>
        <w:pStyle w:val="ModBkBklUrduCouplet"/>
        <w:rPr>
          <w:color w:val="auto"/>
          <w:sz w:val="20"/>
          <w:szCs w:val="18"/>
        </w:rPr>
      </w:pPr>
      <w:r w:rsidRPr="006E6AB4">
        <w:rPr>
          <w:color w:val="auto"/>
          <w:sz w:val="20"/>
          <w:szCs w:val="18"/>
        </w:rPr>
        <w:t>Eid kay din ‘Umar yeĥ raw raw kar</w:t>
      </w:r>
    </w:p>
    <w:p w14:paraId="4EDD81A0" w14:textId="77777777" w:rsidR="00B4647C" w:rsidRPr="006E6AB4" w:rsidRDefault="00B4647C" w:rsidP="00D260A6">
      <w:pPr>
        <w:pStyle w:val="ModBkBklUrduCouplet"/>
        <w:rPr>
          <w:color w:val="auto"/>
          <w:sz w:val="20"/>
          <w:szCs w:val="18"/>
        </w:rPr>
      </w:pPr>
      <w:r w:rsidRPr="006E6AB4">
        <w:rPr>
          <w:color w:val="auto"/>
          <w:sz w:val="20"/>
          <w:szCs w:val="18"/>
        </w:rPr>
        <w:t>Baulay naykaun kī Eid ĥotī ĥay</w:t>
      </w:r>
    </w:p>
    <w:p w14:paraId="22C2C6A8" w14:textId="77777777" w:rsidR="00B4647C" w:rsidRPr="006E6AB4" w:rsidRDefault="00B4647C" w:rsidP="00D260A6">
      <w:pPr>
        <w:pStyle w:val="ModBkBklEnglishCouplet"/>
        <w:spacing w:line="240" w:lineRule="auto"/>
        <w:rPr>
          <w:color w:val="auto"/>
          <w:sz w:val="18"/>
          <w:szCs w:val="16"/>
        </w:rPr>
      </w:pPr>
      <w:r w:rsidRPr="006E6AB4">
        <w:rPr>
          <w:color w:val="auto"/>
          <w:sz w:val="18"/>
          <w:szCs w:val="16"/>
        </w:rPr>
        <w:t>‘The righteous deserve celebrating Eid’</w:t>
      </w:r>
    </w:p>
    <w:p w14:paraId="254BF000" w14:textId="77777777" w:rsidR="00B4647C" w:rsidRPr="006E6AB4" w:rsidRDefault="00B4647C" w:rsidP="00D260A6">
      <w:pPr>
        <w:pStyle w:val="ModBkBklEnglishCouplet"/>
        <w:spacing w:line="240" w:lineRule="auto"/>
        <w:rPr>
          <w:color w:val="auto"/>
          <w:sz w:val="18"/>
          <w:szCs w:val="16"/>
        </w:rPr>
      </w:pPr>
      <w:r w:rsidRPr="006E6AB4">
        <w:rPr>
          <w:color w:val="auto"/>
          <w:sz w:val="18"/>
          <w:szCs w:val="16"/>
        </w:rPr>
        <w:t>Was the saying of ‘Umar, on the day of Eid</w:t>
      </w:r>
    </w:p>
    <w:p w14:paraId="6D430916" w14:textId="77777777" w:rsidR="00B4647C" w:rsidRPr="006E6AB4" w:rsidRDefault="00B4647C" w:rsidP="00D260A6">
      <w:pPr>
        <w:pStyle w:val="ModBkBklBodyParagraph"/>
        <w:spacing w:after="0"/>
        <w:rPr>
          <w:color w:val="auto"/>
          <w:sz w:val="22"/>
          <w:szCs w:val="24"/>
        </w:rPr>
      </w:pPr>
      <w:r w:rsidRPr="006E6AB4">
        <w:rPr>
          <w:color w:val="auto"/>
          <w:sz w:val="22"/>
          <w:szCs w:val="24"/>
        </w:rPr>
        <w:t xml:space="preserve">May Allah </w:t>
      </w:r>
      <w:r w:rsidRPr="006E6AB4">
        <w:rPr>
          <w:rStyle w:val="ModArabicTextinbodyChar"/>
          <w:rFonts w:cs="Al_Mushaf"/>
          <w:color w:val="auto"/>
          <w:sz w:val="14"/>
          <w:szCs w:val="14"/>
          <w:rtl/>
        </w:rPr>
        <w:t>عَزَّوَجَلَّ</w:t>
      </w:r>
      <w:r w:rsidRPr="006E6AB4">
        <w:rPr>
          <w:color w:val="auto"/>
          <w:sz w:val="22"/>
          <w:szCs w:val="24"/>
        </w:rPr>
        <w:t xml:space="preserve"> have mercy on him and forgive us without accountability for his sake!</w:t>
      </w:r>
    </w:p>
    <w:p w14:paraId="3FC09012" w14:textId="77777777" w:rsidR="00B4647C" w:rsidRPr="006E6AB4" w:rsidRDefault="00B4647C" w:rsidP="00D260A6">
      <w:pPr>
        <w:pStyle w:val="Heading2"/>
      </w:pPr>
      <w:bookmarkStart w:id="3262" w:name="_Toc239320418"/>
      <w:bookmarkStart w:id="3263" w:name="_Toc294546932"/>
      <w:bookmarkStart w:id="3264" w:name="_Toc332511837"/>
      <w:bookmarkStart w:id="3265" w:name="_Toc357064010"/>
      <w:bookmarkStart w:id="3266" w:name="_Toc361436370"/>
      <w:bookmarkStart w:id="3267" w:name="_Toc361437852"/>
      <w:bookmarkStart w:id="3268" w:name="_Toc361439340"/>
      <w:bookmarkStart w:id="3269" w:name="_Toc500604668"/>
      <w:r w:rsidRPr="006E6AB4">
        <w:t>Our wishful thinking</w:t>
      </w:r>
      <w:bookmarkEnd w:id="3262"/>
      <w:bookmarkEnd w:id="3263"/>
      <w:bookmarkEnd w:id="3264"/>
      <w:bookmarkEnd w:id="3265"/>
      <w:bookmarkEnd w:id="3266"/>
      <w:bookmarkEnd w:id="3267"/>
      <w:bookmarkEnd w:id="3268"/>
      <w:bookmarkEnd w:id="3269"/>
    </w:p>
    <w:p w14:paraId="5963DEC6" w14:textId="77777777" w:rsidR="00B4647C" w:rsidRPr="006E6AB4" w:rsidRDefault="00B4647C" w:rsidP="00D260A6">
      <w:pPr>
        <w:pStyle w:val="ModBkBklBodyParagraph"/>
        <w:spacing w:after="0"/>
        <w:rPr>
          <w:i/>
          <w:color w:val="auto"/>
          <w:sz w:val="22"/>
          <w:szCs w:val="24"/>
        </w:rPr>
      </w:pPr>
      <w:r w:rsidRPr="006E6AB4">
        <w:rPr>
          <w:rStyle w:val="ModArabicTextinbodyChar"/>
          <w:rFonts w:ascii="Al Qalam Quran Majeed 1" w:hAnsi="Al Qalam Quran Majeed 1" w:cs="Al_Mushaf"/>
          <w:color w:val="auto"/>
          <w:w w:val="100"/>
          <w:sz w:val="20"/>
          <w:szCs w:val="20"/>
          <w:rtl/>
          <w:lang w:bidi="ar-SA"/>
        </w:rPr>
        <w:t>اَللّٰهُ اَكۡبَر</w:t>
      </w:r>
      <w:r w:rsidRPr="006E6AB4">
        <w:rPr>
          <w:color w:val="auto"/>
          <w:sz w:val="22"/>
          <w:szCs w:val="24"/>
        </w:rPr>
        <w:t>! Ponder! Fārūq A’</w:t>
      </w:r>
      <w:r w:rsidRPr="006E6AB4">
        <w:rPr>
          <w:rFonts w:ascii="Times New Roman" w:hAnsi="Times New Roman" w:cs="Times New Roman"/>
          <w:color w:val="auto"/>
          <w:szCs w:val="24"/>
        </w:rPr>
        <w:t>ẓ</w:t>
      </w:r>
      <w:r w:rsidRPr="006E6AB4">
        <w:rPr>
          <w:color w:val="auto"/>
          <w:sz w:val="22"/>
          <w:szCs w:val="24"/>
        </w:rPr>
        <w:t xml:space="preserve">am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is one of the only ten fortunate companions who were blessed, during their life, with the glad tidings of entering the Heaven by the owner of Heaven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was found crying on the day of Eid just for fear of his worships being rejected.</w:t>
      </w:r>
    </w:p>
    <w:p w14:paraId="676642C5" w14:textId="77777777" w:rsidR="008B1CB3" w:rsidRDefault="008B1CB3" w:rsidP="00D260A6">
      <w:pPr>
        <w:spacing w:after="0" w:line="240" w:lineRule="auto"/>
        <w:rPr>
          <w:rStyle w:val="ModArabicTextChar"/>
          <w:rFonts w:cs="Al_Mushaf"/>
          <w:color w:val="auto"/>
          <w:rtl/>
        </w:rPr>
      </w:pPr>
      <w:r>
        <w:rPr>
          <w:rStyle w:val="ModArabicTextChar"/>
          <w:rFonts w:cs="Al_Mushaf"/>
          <w:color w:val="auto"/>
          <w:rtl/>
        </w:rPr>
        <w:br w:type="page"/>
      </w:r>
    </w:p>
    <w:p w14:paraId="591C6E89" w14:textId="77777777" w:rsidR="00B4647C" w:rsidRPr="006E6AB4" w:rsidRDefault="00B4647C" w:rsidP="00D260A6">
      <w:pPr>
        <w:pStyle w:val="ModBkBklBodyParagraph"/>
        <w:spacing w:after="0"/>
        <w:rPr>
          <w:i/>
          <w:color w:val="auto"/>
          <w:sz w:val="22"/>
          <w:szCs w:val="24"/>
        </w:rPr>
      </w:pPr>
      <w:r w:rsidRPr="006E6AB4">
        <w:rPr>
          <w:rStyle w:val="ModArabicTextChar"/>
          <w:rFonts w:cs="Al_Mushaf"/>
          <w:color w:val="auto"/>
          <w:rtl/>
        </w:rPr>
        <w:lastRenderedPageBreak/>
        <w:t>سُـبْحٰـنَ 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The one who absolutely deserved the celebration of Eid cried fearfully, on </w:t>
      </w:r>
      <w:r w:rsidRPr="006E6AB4">
        <w:rPr>
          <w:color w:val="auto"/>
          <w:spacing w:val="-2"/>
          <w:sz w:val="22"/>
          <w:szCs w:val="24"/>
        </w:rPr>
        <w:t>the other hand, we talkative, inactive and heedless people who are unable to carry out any</w:t>
      </w:r>
      <w:r w:rsidRPr="006E6AB4">
        <w:rPr>
          <w:color w:val="auto"/>
          <w:sz w:val="22"/>
          <w:szCs w:val="24"/>
        </w:rPr>
        <w:t xml:space="preserve"> </w:t>
      </w:r>
      <w:r w:rsidRPr="006E6AB4">
        <w:rPr>
          <w:color w:val="auto"/>
          <w:spacing w:val="-2"/>
          <w:sz w:val="22"/>
          <w:szCs w:val="24"/>
        </w:rPr>
        <w:t>worship properly, leave no stone unturned to boast about our so-called ‘piety.’ Those who</w:t>
      </w:r>
      <w:r w:rsidRPr="006E6AB4">
        <w:rPr>
          <w:color w:val="auto"/>
          <w:sz w:val="22"/>
          <w:szCs w:val="24"/>
        </w:rPr>
        <w:t xml:space="preserve"> unnecessarily reveal their worships such as </w:t>
      </w:r>
      <w:r w:rsidRPr="006E6AB4">
        <w:rPr>
          <w:rFonts w:ascii="Times New Roman" w:hAnsi="Times New Roman" w:cs="Times New Roman"/>
          <w:color w:val="auto"/>
          <w:szCs w:val="24"/>
        </w:rPr>
        <w:t>Ṣ</w:t>
      </w:r>
      <w:r w:rsidRPr="006E6AB4">
        <w:rPr>
          <w:color w:val="auto"/>
          <w:sz w:val="22"/>
          <w:szCs w:val="24"/>
        </w:rPr>
        <w:t xml:space="preserve">alāĥ, fasts, Hajj, services to the Masjid and people etc. should particularly take some lesson from this heart-rending parable. Such </w:t>
      </w:r>
      <w:r w:rsidRPr="006E6AB4">
        <w:rPr>
          <w:color w:val="auto"/>
          <w:spacing w:val="-2"/>
          <w:sz w:val="22"/>
          <w:szCs w:val="24"/>
        </w:rPr>
        <w:t>people get the news of their social work published in the newspaper along with even their</w:t>
      </w:r>
      <w:r w:rsidRPr="006E6AB4">
        <w:rPr>
          <w:color w:val="auto"/>
          <w:sz w:val="22"/>
          <w:szCs w:val="24"/>
        </w:rPr>
        <w:t xml:space="preserve"> photograph. It seems extremely difficult to change their self-liking frame of mind and </w:t>
      </w:r>
      <w:r w:rsidRPr="006E6AB4">
        <w:rPr>
          <w:color w:val="auto"/>
          <w:spacing w:val="-2"/>
          <w:sz w:val="22"/>
          <w:szCs w:val="24"/>
        </w:rPr>
        <w:t>make them realize that unnecessarily revealing one’s good deeds may, in some cases, result</w:t>
      </w:r>
      <w:r w:rsidRPr="006E6AB4">
        <w:rPr>
          <w:color w:val="auto"/>
          <w:sz w:val="22"/>
          <w:szCs w:val="24"/>
        </w:rPr>
        <w:t xml:space="preserve"> in the ruin of the good deeds, and in ostentation which may lead to damnation of Hell. Remember! Having photos willingly taken and published in the newspaper is </w:t>
      </w:r>
      <w:r w:rsidRPr="006E6AB4">
        <w:rPr>
          <w:rFonts w:ascii="Times New Roman" w:hAnsi="Times New Roman" w:cs="Times New Roman"/>
          <w:color w:val="auto"/>
          <w:szCs w:val="24"/>
        </w:rPr>
        <w:t>Ḥ</w:t>
      </w:r>
      <w:r w:rsidRPr="006E6AB4">
        <w:rPr>
          <w:color w:val="auto"/>
          <w:sz w:val="22"/>
          <w:szCs w:val="24"/>
        </w:rPr>
        <w:t>arām.</w:t>
      </w:r>
    </w:p>
    <w:p w14:paraId="32C957FC" w14:textId="77777777" w:rsidR="00B4647C" w:rsidRPr="006E6AB4" w:rsidRDefault="00B4647C" w:rsidP="00D260A6">
      <w:pPr>
        <w:pStyle w:val="ModBkBklBodyParagraph"/>
        <w:spacing w:after="0"/>
        <w:rPr>
          <w:color w:val="auto"/>
          <w:sz w:val="22"/>
          <w:szCs w:val="24"/>
        </w:rPr>
      </w:pPr>
      <w:r w:rsidRPr="006E6AB4">
        <w:rPr>
          <w:color w:val="auto"/>
          <w:sz w:val="22"/>
          <w:szCs w:val="24"/>
        </w:rPr>
        <w:t xml:space="preserve">May Allah </w:t>
      </w:r>
      <w:r w:rsidRPr="006E6AB4">
        <w:rPr>
          <w:rStyle w:val="ModArabicTextinbodyChar"/>
          <w:rFonts w:cs="Al_Mushaf"/>
          <w:color w:val="auto"/>
          <w:sz w:val="14"/>
          <w:szCs w:val="14"/>
          <w:rtl/>
          <w:lang w:bidi="ar-SA"/>
        </w:rPr>
        <w:t>عَزَّوَجَلَّ</w:t>
      </w:r>
      <w:r w:rsidRPr="006E6AB4">
        <w:rPr>
          <w:color w:val="auto"/>
          <w:sz w:val="22"/>
          <w:szCs w:val="24"/>
        </w:rPr>
        <w:t xml:space="preserve"> protect all the Muslims from ostentation, boasting and showing off!</w:t>
      </w:r>
    </w:p>
    <w:p w14:paraId="71412CB2" w14:textId="77777777" w:rsidR="00B4647C" w:rsidRPr="006E6AB4" w:rsidRDefault="00B4647C" w:rsidP="00D260A6">
      <w:pPr>
        <w:pStyle w:val="ModBkBklBodyParagraph"/>
        <w:spacing w:after="0"/>
        <w:jc w:val="right"/>
        <w:rPr>
          <w:rFonts w:cs="Al_Mushaf"/>
          <w:color w:val="auto"/>
          <w:sz w:val="26"/>
          <w:szCs w:val="32"/>
        </w:rPr>
      </w:pPr>
      <w:bookmarkStart w:id="3270" w:name="_Toc239320419"/>
      <w:bookmarkStart w:id="3271" w:name="_Toc294546933"/>
      <w:bookmarkStart w:id="3272" w:name="_Toc332511838"/>
      <w:r w:rsidRPr="006E6AB4">
        <w:rPr>
          <w:rFonts w:ascii="Quranic_Font" w:hAnsi="Quranic_Font" w:cs="Al_Mushaf"/>
          <w:color w:val="auto"/>
          <w:sz w:val="32"/>
          <w:szCs w:val="32"/>
          <w:rtl/>
        </w:rPr>
        <w:t>ا</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م</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ن بِجَاهِ النَّب</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 xml:space="preserve"> ال</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اَم</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ن</w:t>
      </w:r>
      <w:r w:rsidRPr="006E6AB4">
        <w:rPr>
          <w:rFonts w:ascii="Quranic_Font" w:hAnsi="Quranic_Font" w:cs="Al_Mushaf" w:hint="cs"/>
          <w:color w:val="auto"/>
          <w:sz w:val="28"/>
          <w:szCs w:val="32"/>
          <w:rtl/>
        </w:rPr>
        <w:t xml:space="preserve"> </w:t>
      </w:r>
      <w:r w:rsidRPr="006E6AB4">
        <w:rPr>
          <w:rStyle w:val="ModArabicTextinbodyChar"/>
          <w:rFonts w:ascii="Quranic_Font" w:hAnsi="Quranic_Font" w:cs="Al_Mushaf"/>
          <w:color w:val="auto"/>
          <w:w w:val="100"/>
          <w:position w:val="6"/>
          <w:sz w:val="14"/>
          <w:szCs w:val="14"/>
          <w:rtl/>
        </w:rPr>
        <w:t>صَلَّى الل</w:t>
      </w:r>
      <w:r w:rsidRPr="006E6AB4">
        <w:rPr>
          <w:rStyle w:val="ModArabicTextinbodyChar"/>
          <w:rFonts w:ascii="Quranic_Font" w:hAnsi="Quranic_Font" w:cs="Al_Mushaf" w:hint="cs"/>
          <w:color w:val="auto"/>
          <w:w w:val="100"/>
          <w:position w:val="6"/>
          <w:sz w:val="14"/>
          <w:szCs w:val="14"/>
          <w:rtl/>
        </w:rPr>
        <w:t>ّٰهُ</w:t>
      </w:r>
      <w:r w:rsidRPr="006E6AB4">
        <w:rPr>
          <w:rStyle w:val="ModArabicTextinbodyChar"/>
          <w:rFonts w:ascii="Quranic_Font" w:hAnsi="Quranic_Font" w:cs="Al_Mushaf"/>
          <w:color w:val="auto"/>
          <w:w w:val="100"/>
          <w:position w:val="6"/>
          <w:sz w:val="14"/>
          <w:szCs w:val="14"/>
          <w:rtl/>
        </w:rPr>
        <w:t xml:space="preserve"> تَعَالٰى عَلَ</w:t>
      </w:r>
      <w:r w:rsidRPr="006E6AB4">
        <w:rPr>
          <w:rStyle w:val="ModArabicTextinbodyChar"/>
          <w:rFonts w:ascii="Quranic_Font" w:hAnsi="Quranic_Font" w:cs="Al_Mushaf" w:hint="cs"/>
          <w:color w:val="auto"/>
          <w:w w:val="100"/>
          <w:position w:val="6"/>
          <w:sz w:val="14"/>
          <w:szCs w:val="14"/>
          <w:rtl/>
        </w:rPr>
        <w:t>يۡهِ</w:t>
      </w:r>
      <w:r w:rsidRPr="006E6AB4">
        <w:rPr>
          <w:rStyle w:val="ModArabicTextinbodyChar"/>
          <w:rFonts w:ascii="Quranic_Font" w:hAnsi="Quranic_Font" w:cs="Al_Mushaf"/>
          <w:color w:val="auto"/>
          <w:w w:val="100"/>
          <w:position w:val="6"/>
          <w:sz w:val="14"/>
          <w:szCs w:val="14"/>
          <w:rtl/>
        </w:rPr>
        <w:t xml:space="preserve"> وَاٰل</w:t>
      </w:r>
      <w:r w:rsidRPr="006E6AB4">
        <w:rPr>
          <w:rStyle w:val="ModArabicTextinbodyChar"/>
          <w:rFonts w:ascii="Quranic_Font" w:hAnsi="Quranic_Font" w:cs="Al_Mushaf" w:hint="cs"/>
          <w:color w:val="auto"/>
          <w:w w:val="100"/>
          <w:position w:val="6"/>
          <w:sz w:val="14"/>
          <w:szCs w:val="14"/>
          <w:rtl/>
        </w:rPr>
        <w:t>ِهِ</w:t>
      </w:r>
      <w:r w:rsidRPr="006E6AB4">
        <w:rPr>
          <w:rStyle w:val="ModArabicTextinbodyChar"/>
          <w:rFonts w:ascii="Quranic_Font" w:hAnsi="Quranic_Font" w:cs="Al_Mushaf"/>
          <w:color w:val="auto"/>
          <w:w w:val="100"/>
          <w:position w:val="6"/>
          <w:sz w:val="14"/>
          <w:szCs w:val="14"/>
          <w:rtl/>
        </w:rPr>
        <w:t xml:space="preserve"> وَسَلَّم</w:t>
      </w:r>
    </w:p>
    <w:p w14:paraId="6C5C93CF" w14:textId="77777777" w:rsidR="00B4647C" w:rsidRPr="006E6AB4" w:rsidRDefault="00B4647C" w:rsidP="00D260A6">
      <w:pPr>
        <w:pStyle w:val="ModBkBklDurood"/>
        <w:spacing w:after="0"/>
        <w:rPr>
          <w:rFonts w:ascii="Quranic_Font" w:hAnsi="Quranic_Font" w:cs="Al_Mushaf"/>
          <w:color w:val="auto"/>
          <w:w w:val="100"/>
          <w:sz w:val="32"/>
          <w:szCs w:val="32"/>
        </w:rPr>
      </w:pPr>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369F62D0" w14:textId="77777777" w:rsidR="00B4647C" w:rsidRPr="006E6AB4" w:rsidRDefault="00B4647C" w:rsidP="00D260A6">
      <w:pPr>
        <w:pStyle w:val="Heading2"/>
      </w:pPr>
      <w:bookmarkStart w:id="3273" w:name="_Toc357064011"/>
      <w:bookmarkStart w:id="3274" w:name="_Toc361436371"/>
      <w:bookmarkStart w:id="3275" w:name="_Toc361437853"/>
      <w:bookmarkStart w:id="3276" w:name="_Toc361439341"/>
      <w:bookmarkStart w:id="3277" w:name="_Toc500604669"/>
      <w:r w:rsidRPr="006E6AB4">
        <w:t>Prince’s Eid</w:t>
      </w:r>
      <w:bookmarkEnd w:id="3270"/>
      <w:bookmarkEnd w:id="3271"/>
      <w:bookmarkEnd w:id="3272"/>
      <w:bookmarkEnd w:id="3273"/>
      <w:bookmarkEnd w:id="3274"/>
      <w:bookmarkEnd w:id="3275"/>
      <w:bookmarkEnd w:id="3276"/>
      <w:bookmarkEnd w:id="3277"/>
    </w:p>
    <w:p w14:paraId="1B9E8DB9" w14:textId="77777777" w:rsidR="00B4647C" w:rsidRPr="006E6AB4" w:rsidRDefault="00B4647C" w:rsidP="00D260A6">
      <w:pPr>
        <w:pStyle w:val="ModBkBklBodyParagraph"/>
        <w:spacing w:after="0"/>
        <w:rPr>
          <w:i/>
          <w:color w:val="auto"/>
          <w:sz w:val="22"/>
          <w:szCs w:val="24"/>
        </w:rPr>
      </w:pPr>
      <w:r w:rsidRPr="006E6AB4">
        <w:rPr>
          <w:color w:val="auto"/>
          <w:sz w:val="22"/>
          <w:szCs w:val="24"/>
        </w:rPr>
        <w:t>Once on the day of Eid, Sayyidunā ‘Umar Fārūq A’</w:t>
      </w:r>
      <w:r w:rsidRPr="006E6AB4">
        <w:rPr>
          <w:rFonts w:ascii="Times New Roman" w:hAnsi="Times New Roman" w:cs="Times New Roman"/>
          <w:color w:val="auto"/>
          <w:szCs w:val="24"/>
        </w:rPr>
        <w:t>ẓ</w:t>
      </w:r>
      <w:r w:rsidRPr="006E6AB4">
        <w:rPr>
          <w:color w:val="auto"/>
          <w:sz w:val="22"/>
          <w:szCs w:val="24"/>
        </w:rPr>
        <w:t xml:space="preserve">am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saw his son in an old shirt. Saddened by his son’s apparent poor condition, he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began to cry. Seeing his father crying, his son asked, ‘Dear Father! Why are you crying?’ He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replied, </w:t>
      </w:r>
      <w:r w:rsidRPr="006E6AB4">
        <w:rPr>
          <w:color w:val="auto"/>
          <w:spacing w:val="-2"/>
          <w:sz w:val="22"/>
          <w:szCs w:val="24"/>
        </w:rPr>
        <w:t>‘My son! I’m afraid, your heart will break when the other boys see you in old clothes today</w:t>
      </w:r>
      <w:r w:rsidRPr="006E6AB4">
        <w:rPr>
          <w:color w:val="auto"/>
          <w:sz w:val="22"/>
          <w:szCs w:val="24"/>
        </w:rPr>
        <w:t xml:space="preserve"> on the occasion of Eid.’ His son replied, ‘Dear father! The heart of the one who disobeys </w:t>
      </w:r>
      <w:r w:rsidRPr="006E6AB4">
        <w:rPr>
          <w:color w:val="auto"/>
          <w:spacing w:val="-3"/>
          <w:sz w:val="22"/>
          <w:szCs w:val="24"/>
        </w:rPr>
        <w:t xml:space="preserve">Allah </w:t>
      </w:r>
      <w:r w:rsidRPr="006E6AB4">
        <w:rPr>
          <w:rStyle w:val="ModArabicTextinbodyChar"/>
          <w:rFonts w:cs="Al_Mushaf"/>
          <w:color w:val="auto"/>
          <w:spacing w:val="-3"/>
          <w:sz w:val="14"/>
          <w:szCs w:val="14"/>
          <w:rtl/>
          <w:lang w:bidi="ar-SA"/>
        </w:rPr>
        <w:t>عَزَّوَجَلَّ</w:t>
      </w:r>
      <w:r w:rsidRPr="006E6AB4">
        <w:rPr>
          <w:color w:val="auto"/>
          <w:spacing w:val="-3"/>
          <w:sz w:val="22"/>
          <w:szCs w:val="24"/>
        </w:rPr>
        <w:t xml:space="preserve"> and one’s parents should break; I am hopeful that Allah </w:t>
      </w:r>
      <w:r w:rsidRPr="006E6AB4">
        <w:rPr>
          <w:rStyle w:val="ModArabicTextinbodyChar"/>
          <w:rFonts w:cs="Al_Mushaf"/>
          <w:color w:val="auto"/>
          <w:spacing w:val="-3"/>
          <w:sz w:val="14"/>
          <w:szCs w:val="14"/>
          <w:rtl/>
          <w:lang w:bidi="ar-SA"/>
        </w:rPr>
        <w:t>عَزَّوَجَلَّ</w:t>
      </w:r>
      <w:r w:rsidRPr="006E6AB4">
        <w:rPr>
          <w:color w:val="auto"/>
          <w:spacing w:val="-3"/>
          <w:sz w:val="22"/>
          <w:szCs w:val="24"/>
        </w:rPr>
        <w:t xml:space="preserve"> will also be pleased</w:t>
      </w:r>
      <w:r w:rsidRPr="006E6AB4">
        <w:rPr>
          <w:color w:val="auto"/>
          <w:sz w:val="22"/>
          <w:szCs w:val="24"/>
        </w:rPr>
        <w:t xml:space="preserve"> with me because you are pleased with me.’ When Sayyidunā ‘Umar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listened to it, he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embraced his son and prayed for him. </w:t>
      </w:r>
      <w:r w:rsidRPr="006E6AB4">
        <w:rPr>
          <w:rStyle w:val="ModBodyReferencesChar"/>
          <w:color w:val="auto"/>
          <w:sz w:val="18"/>
          <w:szCs w:val="24"/>
        </w:rPr>
        <w:t>(Mukāshafa-tul-Qulūb, pp. 308)</w:t>
      </w:r>
    </w:p>
    <w:p w14:paraId="2CAFA29D" w14:textId="77777777" w:rsidR="00B4647C" w:rsidRPr="006E6AB4" w:rsidRDefault="00B4647C" w:rsidP="00D260A6">
      <w:pPr>
        <w:pStyle w:val="ModBkBklBodyParagraph"/>
        <w:spacing w:after="0"/>
        <w:jc w:val="center"/>
        <w:rPr>
          <w:color w:val="auto"/>
          <w:sz w:val="22"/>
          <w:szCs w:val="24"/>
        </w:rPr>
      </w:pPr>
      <w:r w:rsidRPr="006E6AB4">
        <w:rPr>
          <w:color w:val="auto"/>
          <w:sz w:val="22"/>
          <w:szCs w:val="24"/>
        </w:rPr>
        <w:t xml:space="preserve">May Allah </w:t>
      </w:r>
      <w:r w:rsidRPr="006E6AB4">
        <w:rPr>
          <w:rStyle w:val="ModArabicTextinbodyChar"/>
          <w:rFonts w:cs="Al_Mushaf"/>
          <w:color w:val="auto"/>
          <w:sz w:val="14"/>
          <w:szCs w:val="14"/>
          <w:rtl/>
          <w:lang w:bidi="ar-SA"/>
        </w:rPr>
        <w:t>عَزَّوَجَلَّ</w:t>
      </w:r>
      <w:r w:rsidRPr="006E6AB4">
        <w:rPr>
          <w:color w:val="auto"/>
          <w:sz w:val="22"/>
          <w:szCs w:val="24"/>
        </w:rPr>
        <w:t xml:space="preserve"> have mercy on them and forgive us without accountability for their sake!</w:t>
      </w:r>
    </w:p>
    <w:p w14:paraId="68FE218C" w14:textId="77777777" w:rsidR="00B4647C" w:rsidRPr="008B1CB3" w:rsidRDefault="00B4647C" w:rsidP="00D260A6">
      <w:pPr>
        <w:pStyle w:val="Heading2"/>
      </w:pPr>
      <w:bookmarkStart w:id="3278" w:name="_Toc239320420"/>
      <w:bookmarkStart w:id="3279" w:name="_Toc294546934"/>
      <w:bookmarkStart w:id="3280" w:name="_Toc332511839"/>
      <w:bookmarkStart w:id="3281" w:name="_Toc357064012"/>
      <w:bookmarkStart w:id="3282" w:name="_Toc361436372"/>
      <w:bookmarkStart w:id="3283" w:name="_Toc361437854"/>
      <w:bookmarkStart w:id="3284" w:name="_Toc361439342"/>
      <w:bookmarkStart w:id="3285" w:name="_Toc500604670"/>
      <w:r w:rsidRPr="008B1CB3">
        <w:t>Eid of princesses</w:t>
      </w:r>
      <w:bookmarkEnd w:id="3278"/>
      <w:bookmarkEnd w:id="3279"/>
      <w:bookmarkEnd w:id="3280"/>
      <w:bookmarkEnd w:id="3281"/>
      <w:bookmarkEnd w:id="3282"/>
      <w:bookmarkEnd w:id="3283"/>
      <w:bookmarkEnd w:id="3284"/>
      <w:bookmarkEnd w:id="3285"/>
    </w:p>
    <w:p w14:paraId="7859E0C2" w14:textId="77777777" w:rsidR="008B1CB3" w:rsidRDefault="00B4647C" w:rsidP="00D260A6">
      <w:pPr>
        <w:pStyle w:val="ModBkBklBodyParagraph"/>
        <w:spacing w:after="0"/>
        <w:rPr>
          <w:rStyle w:val="ModArabicTextinbodyChar"/>
          <w:rFonts w:cs="Al_Mushaf"/>
          <w:color w:val="auto"/>
          <w:spacing w:val="-2"/>
          <w:sz w:val="14"/>
          <w:szCs w:val="14"/>
          <w:rtl/>
          <w:lang w:bidi="ar-SA"/>
        </w:rPr>
      </w:pPr>
      <w:r w:rsidRPr="006E6AB4">
        <w:rPr>
          <w:color w:val="auto"/>
          <w:sz w:val="22"/>
          <w:szCs w:val="24"/>
        </w:rPr>
        <w:t xml:space="preserve">The daughters of Sayyidunā ‘Umar Bin ‘Abdul ‘Azīz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came to him a day before </w:t>
      </w:r>
      <w:r w:rsidRPr="006E6AB4">
        <w:rPr>
          <w:color w:val="auto"/>
          <w:spacing w:val="-2"/>
          <w:sz w:val="22"/>
          <w:szCs w:val="24"/>
        </w:rPr>
        <w:t xml:space="preserve">Eid and said, ‘Father! Which clothes are we going to wear tomorrow on Eid?’ He </w:t>
      </w:r>
      <w:r w:rsidRPr="006E6AB4">
        <w:rPr>
          <w:rStyle w:val="ModArabicTextinbodyChar"/>
          <w:rFonts w:cs="Al_Mushaf"/>
          <w:color w:val="auto"/>
          <w:spacing w:val="-2"/>
          <w:sz w:val="14"/>
          <w:szCs w:val="14"/>
          <w:rtl/>
          <w:lang w:bidi="ar-SA"/>
        </w:rPr>
        <w:t>رَضِىَ اللهُ تَعَالٰی عَنْهُ</w:t>
      </w:r>
    </w:p>
    <w:p w14:paraId="2B1057B5" w14:textId="77777777" w:rsidR="008B1CB3" w:rsidRDefault="008B1CB3" w:rsidP="00D260A6">
      <w:pPr>
        <w:spacing w:after="0" w:line="240" w:lineRule="auto"/>
        <w:rPr>
          <w:rStyle w:val="ModArabicTextinbodyChar"/>
          <w:rFonts w:cs="Al_Mushaf"/>
          <w:color w:val="auto"/>
          <w:spacing w:val="-2"/>
          <w:sz w:val="14"/>
          <w:szCs w:val="14"/>
          <w:rtl/>
          <w:lang w:bidi="ar-SA"/>
        </w:rPr>
      </w:pPr>
      <w:r>
        <w:rPr>
          <w:rStyle w:val="ModArabicTextinbodyChar"/>
          <w:rFonts w:cs="Al_Mushaf"/>
          <w:color w:val="auto"/>
          <w:spacing w:val="-2"/>
          <w:sz w:val="14"/>
          <w:szCs w:val="14"/>
          <w:rtl/>
          <w:lang w:bidi="ar-SA"/>
        </w:rPr>
        <w:br w:type="page"/>
      </w:r>
    </w:p>
    <w:p w14:paraId="2D017D84" w14:textId="77777777" w:rsidR="00B4647C" w:rsidRPr="006E6AB4" w:rsidRDefault="00B4647C" w:rsidP="00D260A6">
      <w:pPr>
        <w:pStyle w:val="ModBkBklBodyParagraph"/>
        <w:spacing w:after="0"/>
        <w:rPr>
          <w:color w:val="auto"/>
          <w:sz w:val="22"/>
          <w:szCs w:val="24"/>
        </w:rPr>
      </w:pPr>
      <w:r w:rsidRPr="006E6AB4">
        <w:rPr>
          <w:color w:val="auto"/>
          <w:sz w:val="22"/>
          <w:szCs w:val="24"/>
        </w:rPr>
        <w:lastRenderedPageBreak/>
        <w:t xml:space="preserve">replied, ‘The same clothes you are wearing right now, wash them and wear them tomorrow again.’ ‘No dear father! Buy new clothes for us’ the girls insisted. He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said, ‘My dear daughters! Eid is the day when we are supposed to worship and thank Allah </w:t>
      </w:r>
      <w:r w:rsidRPr="006E6AB4">
        <w:rPr>
          <w:rStyle w:val="ModArabicTextinbodyChar"/>
          <w:rFonts w:cs="Al_Mushaf"/>
          <w:color w:val="auto"/>
          <w:sz w:val="14"/>
          <w:szCs w:val="14"/>
          <w:rtl/>
          <w:lang w:bidi="ar-SA"/>
        </w:rPr>
        <w:t>عَزَّوَجَلَّ</w:t>
      </w:r>
      <w:r w:rsidRPr="006E6AB4">
        <w:rPr>
          <w:color w:val="auto"/>
          <w:sz w:val="22"/>
          <w:szCs w:val="24"/>
        </w:rPr>
        <w:t xml:space="preserve">; wearing new clothes isn’t necessary.’ ‘You’re right father but our friends will taunt us saying that you are wearing the same old cloths even on Eid despite being the daughters of </w:t>
      </w:r>
      <w:r w:rsidR="00CE07C3" w:rsidRPr="006E6AB4">
        <w:rPr>
          <w:color w:val="auto"/>
          <w:sz w:val="22"/>
          <w:szCs w:val="24"/>
        </w:rPr>
        <w:t>Amīr-ul-Mūminīn</w:t>
      </w:r>
      <w:r w:rsidRPr="006E6AB4">
        <w:rPr>
          <w:color w:val="auto"/>
          <w:sz w:val="22"/>
          <w:szCs w:val="24"/>
        </w:rPr>
        <w:t xml:space="preserve"> </w:t>
      </w:r>
      <w:r w:rsidRPr="006E6AB4">
        <w:rPr>
          <w:rStyle w:val="ModArabicTextinbodyChar"/>
          <w:rFonts w:cs="Al_Mushaf"/>
          <w:color w:val="auto"/>
          <w:sz w:val="14"/>
          <w:szCs w:val="14"/>
          <w:rtl/>
          <w:lang w:bidi="ar-SA"/>
        </w:rPr>
        <w:t>رَضِىَ اللهُ تَعَالٰی عَنْهُ</w:t>
      </w:r>
      <w:r w:rsidRPr="006E6AB4">
        <w:rPr>
          <w:color w:val="auto"/>
          <w:sz w:val="22"/>
          <w:szCs w:val="24"/>
        </w:rPr>
        <w:t>!’</w:t>
      </w:r>
    </w:p>
    <w:p w14:paraId="2D3904B9" w14:textId="77777777" w:rsidR="00B4647C" w:rsidRPr="006E6AB4" w:rsidRDefault="00B4647C" w:rsidP="00D260A6">
      <w:pPr>
        <w:pStyle w:val="ModBkBklBodyParagraph"/>
        <w:spacing w:after="0"/>
        <w:rPr>
          <w:i/>
          <w:color w:val="auto"/>
          <w:sz w:val="22"/>
          <w:szCs w:val="24"/>
        </w:rPr>
      </w:pPr>
      <w:r w:rsidRPr="006E6AB4">
        <w:rPr>
          <w:color w:val="auto"/>
          <w:sz w:val="22"/>
          <w:szCs w:val="24"/>
        </w:rPr>
        <w:t xml:space="preserve">Saying so, the girls then began to cry. Compelled by his daughters’ feelings, Sayyidunā ‘Umar Bin ‘Abdul ‘Azīz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called and asked the treasurer to give him a month’s salary in advance, but he refused to do so saying ‘Sir! Are you sure that you will remain alive for another month?’ He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thanked and prayed for the treasurer who then left without giving money. Then, he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said to his daughters, ‘My dear daughters! </w:t>
      </w:r>
      <w:r w:rsidRPr="006E6AB4">
        <w:rPr>
          <w:color w:val="auto"/>
          <w:spacing w:val="-2"/>
          <w:sz w:val="22"/>
          <w:szCs w:val="24"/>
        </w:rPr>
        <w:t xml:space="preserve">Sacrifice your desires for the pleasure of Allah </w:t>
      </w:r>
      <w:r w:rsidRPr="006E6AB4">
        <w:rPr>
          <w:rStyle w:val="ModArabicTextinbodyChar"/>
          <w:rFonts w:cs="Al_Mushaf"/>
          <w:color w:val="auto"/>
          <w:spacing w:val="-2"/>
          <w:sz w:val="14"/>
          <w:szCs w:val="14"/>
          <w:rtl/>
          <w:lang w:bidi="ar-SA"/>
        </w:rPr>
        <w:t>عَزَّوَجَلَّ</w:t>
      </w:r>
      <w:r w:rsidRPr="006E6AB4">
        <w:rPr>
          <w:color w:val="auto"/>
          <w:spacing w:val="-2"/>
          <w:sz w:val="22"/>
          <w:szCs w:val="24"/>
        </w:rPr>
        <w:t xml:space="preserve"> and His Beloved Rasūl </w:t>
      </w:r>
      <w:r w:rsidRPr="006E6AB4">
        <w:rPr>
          <w:rStyle w:val="ModArabicTextinbodyChar"/>
          <w:rFonts w:cs="Al_Mushaf"/>
          <w:color w:val="auto"/>
          <w:spacing w:val="-2"/>
          <w:sz w:val="14"/>
          <w:szCs w:val="14"/>
          <w:rtl/>
          <w:lang w:bidi="ar-SA"/>
        </w:rPr>
        <w:t>صَلَّى اللهُ تَعَالٰى عَلَيْهِ وَاٰلِهٖ وَسَلَّم</w:t>
      </w:r>
      <w:r w:rsidRPr="006E6AB4">
        <w:rPr>
          <w:color w:val="auto"/>
          <w:spacing w:val="-2"/>
          <w:sz w:val="22"/>
          <w:szCs w:val="24"/>
        </w:rPr>
        <w:t>.’</w:t>
      </w:r>
      <w:r w:rsidRPr="006E6AB4">
        <w:rPr>
          <w:color w:val="auto"/>
          <w:sz w:val="22"/>
          <w:szCs w:val="24"/>
        </w:rPr>
        <w:t xml:space="preserve"> </w:t>
      </w:r>
      <w:r w:rsidR="00005A0D" w:rsidRPr="006E6AB4">
        <w:rPr>
          <w:rStyle w:val="ModBodyReferencesChar"/>
          <w:color w:val="auto"/>
          <w:sz w:val="18"/>
          <w:szCs w:val="24"/>
        </w:rPr>
        <w:t>(Ma’dan-e-Akhlāq, part 1, pp. 257-258</w:t>
      </w:r>
      <w:r w:rsidRPr="006E6AB4">
        <w:rPr>
          <w:rStyle w:val="ModBodyReferencesChar"/>
          <w:color w:val="auto"/>
          <w:sz w:val="18"/>
          <w:szCs w:val="24"/>
        </w:rPr>
        <w:t>)</w:t>
      </w:r>
    </w:p>
    <w:p w14:paraId="7F7709E4" w14:textId="77777777" w:rsidR="00B4647C" w:rsidRPr="006E6AB4" w:rsidRDefault="00B4647C" w:rsidP="00D260A6">
      <w:pPr>
        <w:pStyle w:val="ModBkBklBodyParagraph"/>
        <w:spacing w:after="0"/>
        <w:rPr>
          <w:color w:val="auto"/>
          <w:sz w:val="22"/>
          <w:szCs w:val="24"/>
        </w:rPr>
      </w:pPr>
      <w:r w:rsidRPr="006E6AB4">
        <w:rPr>
          <w:color w:val="auto"/>
          <w:sz w:val="22"/>
          <w:szCs w:val="24"/>
        </w:rPr>
        <w:t xml:space="preserve">May Allah </w:t>
      </w:r>
      <w:r w:rsidRPr="006E6AB4">
        <w:rPr>
          <w:rStyle w:val="ModBkBklDuaiyyaKalimatChar"/>
          <w:rFonts w:cs="Al_Mushaf"/>
          <w:color w:val="auto"/>
          <w:sz w:val="14"/>
          <w:szCs w:val="14"/>
          <w:rtl/>
        </w:rPr>
        <w:t>عَزَّوَجَلَّ</w:t>
      </w:r>
      <w:r w:rsidRPr="006E6AB4">
        <w:rPr>
          <w:color w:val="auto"/>
          <w:sz w:val="22"/>
          <w:szCs w:val="24"/>
        </w:rPr>
        <w:t xml:space="preserve"> have mercy on him and forgive us without accountability for his sake!</w:t>
      </w:r>
    </w:p>
    <w:p w14:paraId="14C3641F" w14:textId="77777777" w:rsidR="00B4647C" w:rsidRPr="008B1CB3" w:rsidRDefault="00B4647C" w:rsidP="00D260A6">
      <w:pPr>
        <w:pStyle w:val="Heading2"/>
      </w:pPr>
      <w:bookmarkStart w:id="3286" w:name="_Toc239320421"/>
      <w:bookmarkStart w:id="3287" w:name="_Toc294546935"/>
      <w:bookmarkStart w:id="3288" w:name="_Toc332511840"/>
      <w:bookmarkStart w:id="3289" w:name="_Toc357064013"/>
      <w:bookmarkStart w:id="3290" w:name="_Toc361436373"/>
      <w:bookmarkStart w:id="3291" w:name="_Toc361437855"/>
      <w:bookmarkStart w:id="3292" w:name="_Toc361439343"/>
      <w:bookmarkStart w:id="3293" w:name="_Toc500604671"/>
      <w:r w:rsidRPr="008B1CB3">
        <w:t>Wearing new clothes on Eid isn’t necessary</w:t>
      </w:r>
      <w:bookmarkEnd w:id="3286"/>
      <w:bookmarkEnd w:id="3287"/>
      <w:bookmarkEnd w:id="3288"/>
      <w:bookmarkEnd w:id="3289"/>
      <w:bookmarkEnd w:id="3290"/>
      <w:bookmarkEnd w:id="3291"/>
      <w:bookmarkEnd w:id="3292"/>
      <w:bookmarkEnd w:id="3293"/>
    </w:p>
    <w:p w14:paraId="26E4A925" w14:textId="77777777" w:rsidR="00B4647C" w:rsidRPr="006E6AB4" w:rsidRDefault="00B4647C" w:rsidP="00D260A6">
      <w:pPr>
        <w:pStyle w:val="ModBkBklBodyParagraph"/>
        <w:spacing w:after="0"/>
        <w:rPr>
          <w:i/>
          <w:color w:val="auto"/>
          <w:sz w:val="22"/>
          <w:szCs w:val="24"/>
        </w:rPr>
      </w:pPr>
      <w:r w:rsidRPr="006E6AB4">
        <w:rPr>
          <w:color w:val="auto"/>
          <w:sz w:val="22"/>
          <w:szCs w:val="24"/>
        </w:rPr>
        <w:t>Dear Islamic brothers! It became obvious from the previous two parables that wearing fancy clothes on Eid is not necessary; Eid can be celebrated even without them.</w:t>
      </w:r>
    </w:p>
    <w:p w14:paraId="2D39A68B" w14:textId="77777777" w:rsidR="00B4647C" w:rsidRPr="006E6AB4" w:rsidRDefault="00B4647C" w:rsidP="00D260A6">
      <w:pPr>
        <w:pStyle w:val="ModBkBklBodyParagraph"/>
        <w:spacing w:after="0"/>
        <w:rPr>
          <w:i/>
          <w:color w:val="auto"/>
          <w:sz w:val="22"/>
          <w:szCs w:val="24"/>
        </w:rPr>
      </w:pPr>
      <w:r w:rsidRPr="006E6AB4">
        <w:rPr>
          <w:rStyle w:val="ModArabicTextinbodyChar"/>
          <w:rFonts w:ascii="Al Qalam Quran Majeed 1" w:hAnsi="Al Qalam Quran Majeed 1" w:cs="Al_Mushaf"/>
          <w:color w:val="auto"/>
          <w:w w:val="100"/>
          <w:sz w:val="20"/>
          <w:szCs w:val="20"/>
          <w:rtl/>
          <w:lang w:bidi="ar-SA"/>
        </w:rPr>
        <w:t>اَللّٰهُ اَكۡبَر</w:t>
      </w:r>
      <w:r w:rsidRPr="006E6AB4">
        <w:rPr>
          <w:color w:val="auto"/>
          <w:sz w:val="22"/>
          <w:szCs w:val="24"/>
        </w:rPr>
        <w:t xml:space="preserve">! How poor Sayyidunā ‘Umar Bin ‘Abdul ‘Azīz </w:t>
      </w:r>
      <w:r w:rsidRPr="006E6AB4">
        <w:rPr>
          <w:rStyle w:val="ModArabicTextinbodyChar"/>
          <w:rFonts w:cs="Al_Mushaf"/>
          <w:color w:val="auto"/>
          <w:sz w:val="14"/>
          <w:szCs w:val="14"/>
          <w:rtl/>
          <w:lang w:bidi="ar-SA"/>
        </w:rPr>
        <w:t>رَضِىَ الـلّٰـهُ تَعَالٰی عَـنْهُ</w:t>
      </w:r>
      <w:r w:rsidRPr="006E6AB4">
        <w:rPr>
          <w:color w:val="auto"/>
          <w:sz w:val="22"/>
          <w:szCs w:val="24"/>
        </w:rPr>
        <w:t xml:space="preserve"> was! He didn’t save money at all despite being the ruler of such an enormous empire. Further, his treasurer was also an honest and far-sighted person who wisely refused to pay him a month’s salary in advance.</w:t>
      </w:r>
    </w:p>
    <w:p w14:paraId="17B6DB85" w14:textId="77777777" w:rsidR="00B4647C" w:rsidRPr="006E6AB4" w:rsidRDefault="00B4647C" w:rsidP="00D260A6">
      <w:pPr>
        <w:pStyle w:val="ModBkBklBodyParagraph"/>
        <w:spacing w:after="0"/>
        <w:rPr>
          <w:i/>
          <w:color w:val="auto"/>
          <w:sz w:val="22"/>
          <w:szCs w:val="24"/>
        </w:rPr>
      </w:pPr>
      <w:r w:rsidRPr="006E6AB4">
        <w:rPr>
          <w:color w:val="auto"/>
          <w:sz w:val="22"/>
          <w:szCs w:val="24"/>
        </w:rPr>
        <w:t xml:space="preserve">This parable contains a lesson for us as well. If we ever want to ask for our salary in </w:t>
      </w:r>
      <w:r w:rsidRPr="006E6AB4">
        <w:rPr>
          <w:color w:val="auto"/>
          <w:spacing w:val="-3"/>
          <w:sz w:val="22"/>
          <w:szCs w:val="24"/>
        </w:rPr>
        <w:t>advance, we should also consider as to whether or not we will remain alive till the particular</w:t>
      </w:r>
      <w:r w:rsidRPr="006E6AB4">
        <w:rPr>
          <w:color w:val="auto"/>
          <w:sz w:val="22"/>
          <w:szCs w:val="24"/>
        </w:rPr>
        <w:t xml:space="preserve"> period of time for which we are demanding our salary in advance. Even if we do remain alive, there is no guarantee that we will remain healthy and fit enough to work as it’s often observed that a person suddenly suffers from a lethal disease or becomes injured as a result of an accident. If we have a Madanī frame of mind, we will get cautious about such matters.</w:t>
      </w:r>
    </w:p>
    <w:p w14:paraId="5D10398F" w14:textId="77777777" w:rsidR="008B1CB3" w:rsidRDefault="008B1CB3" w:rsidP="00D260A6">
      <w:pPr>
        <w:spacing w:after="0" w:line="240" w:lineRule="auto"/>
        <w:rPr>
          <w:rFonts w:ascii="Minion Pro" w:hAnsi="Minion Pro"/>
          <w:szCs w:val="24"/>
        </w:rPr>
      </w:pPr>
      <w:r>
        <w:rPr>
          <w:szCs w:val="24"/>
        </w:rPr>
        <w:br w:type="page"/>
      </w:r>
    </w:p>
    <w:p w14:paraId="527CFE49" w14:textId="77777777" w:rsidR="00B4647C" w:rsidRPr="006E6AB4" w:rsidRDefault="00B4647C" w:rsidP="00D260A6">
      <w:pPr>
        <w:pStyle w:val="ModBkBklBodyParagraph"/>
        <w:spacing w:after="0"/>
        <w:rPr>
          <w:i/>
          <w:color w:val="auto"/>
          <w:sz w:val="22"/>
          <w:szCs w:val="24"/>
        </w:rPr>
      </w:pPr>
      <w:r w:rsidRPr="006E6AB4">
        <w:rPr>
          <w:color w:val="auto"/>
          <w:sz w:val="22"/>
          <w:szCs w:val="24"/>
        </w:rPr>
        <w:lastRenderedPageBreak/>
        <w:t>In order to develop a Madanī mindset, please travel with Madanī Qāfilaĥs of Dawat-e-</w:t>
      </w:r>
      <w:r w:rsidRPr="006E6AB4">
        <w:rPr>
          <w:color w:val="auto"/>
          <w:spacing w:val="-3"/>
          <w:sz w:val="22"/>
          <w:szCs w:val="24"/>
        </w:rPr>
        <w:t>Islami. There are great blessings of Madanī Qāfilaĥs! A Madanī blessing which took place</w:t>
      </w:r>
      <w:r w:rsidRPr="006E6AB4">
        <w:rPr>
          <w:color w:val="auto"/>
          <w:sz w:val="22"/>
          <w:szCs w:val="24"/>
        </w:rPr>
        <w:t xml:space="preserve"> during a Madanī Qāfilaĥs is now presented:</w:t>
      </w:r>
    </w:p>
    <w:p w14:paraId="20342078" w14:textId="77777777" w:rsidR="00B4647C" w:rsidRPr="008B1CB3" w:rsidRDefault="00B4647C" w:rsidP="00D260A6">
      <w:pPr>
        <w:pStyle w:val="Heading2"/>
      </w:pPr>
      <w:bookmarkStart w:id="3294" w:name="_Toc239320422"/>
      <w:bookmarkStart w:id="3295" w:name="_Toc294546936"/>
      <w:bookmarkStart w:id="3296" w:name="_Toc332511841"/>
      <w:bookmarkStart w:id="3297" w:name="_Toc357064014"/>
      <w:bookmarkStart w:id="3298" w:name="_Toc361436374"/>
      <w:bookmarkStart w:id="3299" w:name="_Toc361437856"/>
      <w:bookmarkStart w:id="3300" w:name="_Toc361439344"/>
      <w:bookmarkStart w:id="3301" w:name="_Toc500604672"/>
      <w:r w:rsidRPr="008B1CB3">
        <w:t>Deceased father was blessed</w:t>
      </w:r>
      <w:bookmarkEnd w:id="3294"/>
      <w:bookmarkEnd w:id="3295"/>
      <w:bookmarkEnd w:id="3296"/>
      <w:bookmarkEnd w:id="3297"/>
      <w:bookmarkEnd w:id="3298"/>
      <w:bookmarkEnd w:id="3299"/>
      <w:bookmarkEnd w:id="3300"/>
      <w:bookmarkEnd w:id="3301"/>
    </w:p>
    <w:p w14:paraId="0ACE6F4B" w14:textId="77777777" w:rsidR="00B4647C" w:rsidRPr="006E6AB4" w:rsidRDefault="00B4647C" w:rsidP="00D260A6">
      <w:pPr>
        <w:pStyle w:val="ModBkBklBodyParagraph"/>
        <w:spacing w:after="0"/>
        <w:rPr>
          <w:i/>
          <w:color w:val="auto"/>
          <w:sz w:val="22"/>
          <w:szCs w:val="24"/>
        </w:rPr>
      </w:pPr>
      <w:r w:rsidRPr="006E6AB4">
        <w:rPr>
          <w:color w:val="auto"/>
          <w:sz w:val="22"/>
          <w:szCs w:val="24"/>
        </w:rPr>
        <w:t>An Islamic brother from Nishtar Basti (Bāb-ul-Madīnaĥ, Karachi) gave the following account:</w:t>
      </w:r>
      <w:r w:rsidRPr="006E6AB4">
        <w:rPr>
          <w:i/>
          <w:color w:val="auto"/>
          <w:sz w:val="22"/>
          <w:szCs w:val="24"/>
        </w:rPr>
        <w:t xml:space="preserve"> </w:t>
      </w:r>
      <w:r w:rsidRPr="006E6AB4">
        <w:rPr>
          <w:color w:val="auto"/>
          <w:sz w:val="22"/>
          <w:szCs w:val="24"/>
        </w:rPr>
        <w:t xml:space="preserve">Once I had a dream in which I saw my deceased father in an extremely weak condition. He was wearing no clothes and walking with someone else’s support. I got </w:t>
      </w:r>
      <w:r w:rsidRPr="006E6AB4">
        <w:rPr>
          <w:color w:val="auto"/>
          <w:spacing w:val="-2"/>
          <w:sz w:val="22"/>
          <w:szCs w:val="24"/>
        </w:rPr>
        <w:t>worried. Therefore, I intended to travel with Madanī Qāfilaĥs for three days every month</w:t>
      </w:r>
      <w:r w:rsidRPr="006E6AB4">
        <w:rPr>
          <w:color w:val="auto"/>
          <w:sz w:val="22"/>
          <w:szCs w:val="24"/>
        </w:rPr>
        <w:t xml:space="preserve"> </w:t>
      </w:r>
      <w:r w:rsidRPr="006E6AB4">
        <w:rPr>
          <w:color w:val="auto"/>
          <w:spacing w:val="-2"/>
          <w:sz w:val="22"/>
          <w:szCs w:val="24"/>
        </w:rPr>
        <w:t>with the intention of Ī</w:t>
      </w:r>
      <w:r w:rsidRPr="006E6AB4">
        <w:rPr>
          <w:rFonts w:ascii="Times New Roman" w:hAnsi="Times New Roman" w:cs="Times New Roman"/>
          <w:color w:val="auto"/>
          <w:spacing w:val="-2"/>
          <w:szCs w:val="24"/>
        </w:rPr>
        <w:t>ṣ</w:t>
      </w:r>
      <w:r w:rsidRPr="006E6AB4">
        <w:rPr>
          <w:color w:val="auto"/>
          <w:spacing w:val="-2"/>
          <w:sz w:val="22"/>
          <w:szCs w:val="24"/>
        </w:rPr>
        <w:t>āl-e-Šawāb</w:t>
      </w:r>
      <w:r w:rsidR="005B2DBA" w:rsidRPr="006E6AB4">
        <w:rPr>
          <w:color w:val="auto"/>
          <w:spacing w:val="-2"/>
          <w:sz w:val="22"/>
          <w:szCs w:val="24"/>
        </w:rPr>
        <w:fldChar w:fldCharType="begin"/>
      </w:r>
      <w:r w:rsidRPr="006E6AB4">
        <w:rPr>
          <w:color w:val="auto"/>
          <w:spacing w:val="-2"/>
          <w:sz w:val="22"/>
          <w:szCs w:val="24"/>
        </w:rPr>
        <w:instrText xml:space="preserve"> XE "Ī</w:instrText>
      </w:r>
      <w:r w:rsidRPr="006E6AB4">
        <w:rPr>
          <w:rFonts w:ascii="Times New Roman" w:hAnsi="Times New Roman" w:cs="Times New Roman"/>
          <w:color w:val="auto"/>
          <w:spacing w:val="-2"/>
          <w:szCs w:val="24"/>
        </w:rPr>
        <w:instrText>ṣ</w:instrText>
      </w:r>
      <w:r w:rsidRPr="006E6AB4">
        <w:rPr>
          <w:color w:val="auto"/>
          <w:spacing w:val="-2"/>
          <w:sz w:val="22"/>
          <w:szCs w:val="24"/>
        </w:rPr>
        <w:instrText xml:space="preserve">āl-e-Šawāb" </w:instrText>
      </w:r>
      <w:r w:rsidR="005B2DBA" w:rsidRPr="006E6AB4">
        <w:rPr>
          <w:color w:val="auto"/>
          <w:spacing w:val="-2"/>
          <w:sz w:val="22"/>
          <w:szCs w:val="24"/>
        </w:rPr>
        <w:fldChar w:fldCharType="end"/>
      </w:r>
      <w:r w:rsidRPr="006E6AB4">
        <w:rPr>
          <w:color w:val="auto"/>
          <w:spacing w:val="-2"/>
          <w:sz w:val="22"/>
          <w:szCs w:val="24"/>
        </w:rPr>
        <w:t xml:space="preserve"> for my father. I began journeys regularly. Three months</w:t>
      </w:r>
      <w:r w:rsidRPr="006E6AB4">
        <w:rPr>
          <w:color w:val="auto"/>
          <w:sz w:val="22"/>
          <w:szCs w:val="24"/>
        </w:rPr>
        <w:t xml:space="preserve"> </w:t>
      </w:r>
      <w:r w:rsidRPr="006E6AB4">
        <w:rPr>
          <w:color w:val="auto"/>
          <w:spacing w:val="-3"/>
          <w:sz w:val="22"/>
          <w:szCs w:val="24"/>
        </w:rPr>
        <w:t>later, having returned from a Madanī Qāfilaĥ, when I went to sleep, I had a dream in which</w:t>
      </w:r>
      <w:r w:rsidRPr="006E6AB4">
        <w:rPr>
          <w:color w:val="auto"/>
          <w:sz w:val="22"/>
          <w:szCs w:val="24"/>
        </w:rPr>
        <w:t xml:space="preserve"> </w:t>
      </w:r>
      <w:r w:rsidRPr="006E6AB4">
        <w:rPr>
          <w:color w:val="auto"/>
          <w:spacing w:val="-2"/>
          <w:sz w:val="22"/>
          <w:szCs w:val="24"/>
        </w:rPr>
        <w:t>I saw my father again. This time, I found him smiling, dressed in a green garment. A light</w:t>
      </w:r>
      <w:r w:rsidRPr="006E6AB4">
        <w:rPr>
          <w:color w:val="auto"/>
          <w:sz w:val="22"/>
          <w:szCs w:val="24"/>
        </w:rPr>
        <w:t xml:space="preserve"> rain was also showering on him.</w:t>
      </w:r>
    </w:p>
    <w:p w14:paraId="2C903F9A" w14:textId="77777777" w:rsidR="00B4647C" w:rsidRPr="006E6AB4" w:rsidRDefault="00B4647C" w:rsidP="00D260A6">
      <w:pPr>
        <w:pStyle w:val="ModBkBklBodyParagraph"/>
        <w:spacing w:after="0"/>
        <w:rPr>
          <w:color w:val="auto"/>
          <w:sz w:val="22"/>
          <w:szCs w:val="24"/>
        </w:rPr>
      </w:pPr>
      <w:r w:rsidRPr="006E6AB4">
        <w:rPr>
          <w:rStyle w:val="ModArabicTextChar"/>
          <w:rFonts w:cs="Al_Mushaf"/>
          <w:color w:val="auto"/>
          <w:spacing w:val="-2"/>
          <w:rtl/>
        </w:rPr>
        <w:t>اَلْـحَمْـدُ لـِلّٰـه</w:t>
      </w:r>
      <w:r w:rsidRPr="006E6AB4">
        <w:rPr>
          <w:rStyle w:val="ModArabicTextChar"/>
          <w:rFonts w:cs="Al_Mushaf"/>
          <w:color w:val="auto"/>
          <w:spacing w:val="-2"/>
          <w:sz w:val="14"/>
          <w:szCs w:val="14"/>
          <w:rtl/>
        </w:rPr>
        <w:t xml:space="preserve"> </w:t>
      </w:r>
      <w:r w:rsidRPr="006E6AB4">
        <w:rPr>
          <w:rStyle w:val="ModArabicTextChar"/>
          <w:rFonts w:cs="Al_Mushaf"/>
          <w:color w:val="auto"/>
          <w:spacing w:val="-2"/>
          <w:sz w:val="12"/>
          <w:szCs w:val="12"/>
          <w:rtl/>
        </w:rPr>
        <w:t>عَزَّوَجَلَّ</w:t>
      </w:r>
      <w:r w:rsidRPr="006E6AB4">
        <w:rPr>
          <w:color w:val="auto"/>
          <w:spacing w:val="-2"/>
          <w:sz w:val="22"/>
          <w:szCs w:val="24"/>
        </w:rPr>
        <w:t>! The importance of travelling with Madanī Qāfilaĥs became even more evident</w:t>
      </w:r>
      <w:r w:rsidRPr="006E6AB4">
        <w:rPr>
          <w:color w:val="auto"/>
          <w:sz w:val="22"/>
          <w:szCs w:val="24"/>
        </w:rPr>
        <w:t xml:space="preserve"> to me and now I am determined to continue travelling for three days every month with Rasūl’s devotees – </w:t>
      </w:r>
      <w:r w:rsidRPr="006E6AB4">
        <w:rPr>
          <w:rStyle w:val="ModArabicTextChar"/>
          <w:rFonts w:cs="Al_Mushaf"/>
          <w:color w:val="auto"/>
          <w:rtl/>
        </w:rPr>
        <w:t>اِنْ شَــآءَالـلّٰـه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w:t>
      </w:r>
    </w:p>
    <w:p w14:paraId="34E4C8FE" w14:textId="77777777" w:rsidR="00B4647C" w:rsidRPr="006E6AB4" w:rsidRDefault="00B4647C" w:rsidP="00D260A6">
      <w:pPr>
        <w:pStyle w:val="ModBkBklDurood"/>
        <w:spacing w:after="0"/>
        <w:rPr>
          <w:rFonts w:ascii="Quranic_Font" w:hAnsi="Quranic_Font" w:cs="Al_Mushaf"/>
          <w:color w:val="auto"/>
          <w:w w:val="100"/>
          <w:sz w:val="32"/>
          <w:szCs w:val="32"/>
        </w:rPr>
      </w:pPr>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47FF8E24" w14:textId="77777777" w:rsidR="00B4647C" w:rsidRPr="006E6AB4" w:rsidRDefault="00B4647C" w:rsidP="00D260A6">
      <w:pPr>
        <w:pStyle w:val="ModBkBklBodyParagraph"/>
        <w:spacing w:after="0"/>
        <w:rPr>
          <w:color w:val="auto"/>
          <w:sz w:val="22"/>
          <w:szCs w:val="24"/>
        </w:rPr>
      </w:pPr>
      <w:r w:rsidRPr="006E6AB4">
        <w:rPr>
          <w:color w:val="auto"/>
          <w:sz w:val="22"/>
          <w:szCs w:val="24"/>
        </w:rPr>
        <w:t xml:space="preserve">Dear Islamic brothers! Did you see how the fortunate son made an excellent decision to </w:t>
      </w:r>
      <w:r w:rsidRPr="006E6AB4">
        <w:rPr>
          <w:color w:val="auto"/>
          <w:spacing w:val="-3"/>
          <w:sz w:val="22"/>
          <w:szCs w:val="24"/>
        </w:rPr>
        <w:t>travel with Madanī Qāfilaĥs in sympathy of his deceased father and what a brilliant blessing</w:t>
      </w:r>
      <w:r w:rsidRPr="006E6AB4">
        <w:rPr>
          <w:color w:val="auto"/>
          <w:sz w:val="22"/>
          <w:szCs w:val="24"/>
        </w:rPr>
        <w:t xml:space="preserve"> of the Madanī Qāfilaĥ took place? According to the scholars who interpret dreams (Mu’abbirīn), ‘No one can tell a lie in Barzakh (the period from death to resurrection). A deceased person cannot give a false news in dream. They have further said that seeing a </w:t>
      </w:r>
      <w:r w:rsidRPr="006E6AB4">
        <w:rPr>
          <w:color w:val="auto"/>
          <w:spacing w:val="-3"/>
          <w:sz w:val="22"/>
          <w:szCs w:val="24"/>
        </w:rPr>
        <w:t>deceased person in dream in the state of sickness, weakness or anger indicates punishment,</w:t>
      </w:r>
      <w:r w:rsidRPr="006E6AB4">
        <w:rPr>
          <w:color w:val="auto"/>
          <w:sz w:val="22"/>
          <w:szCs w:val="24"/>
        </w:rPr>
        <w:t xml:space="preserve"> whereas seeing him in a white or green garment indicates that he is happy.’</w:t>
      </w:r>
    </w:p>
    <w:p w14:paraId="31FCDB10" w14:textId="77777777" w:rsidR="00B4647C" w:rsidRPr="006E6AB4" w:rsidRDefault="00B4647C" w:rsidP="00D260A6">
      <w:pPr>
        <w:pStyle w:val="ModBkBklDurood"/>
        <w:spacing w:after="0"/>
        <w:rPr>
          <w:rFonts w:ascii="Quranic_Font" w:hAnsi="Quranic_Font" w:cs="Al_Mushaf"/>
          <w:color w:val="auto"/>
          <w:w w:val="100"/>
          <w:sz w:val="32"/>
          <w:szCs w:val="32"/>
        </w:rPr>
      </w:pPr>
      <w:bookmarkStart w:id="3302" w:name="_Toc239320423"/>
      <w:bookmarkStart w:id="3303" w:name="_Toc294546937"/>
      <w:bookmarkStart w:id="3304" w:name="_Toc332511842"/>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4C6CC270" w14:textId="77777777" w:rsidR="008B1CB3" w:rsidRDefault="008B1CB3" w:rsidP="00D260A6">
      <w:pPr>
        <w:spacing w:after="0" w:line="240" w:lineRule="auto"/>
        <w:rPr>
          <w:rFonts w:ascii="Warnock Pro SmBd" w:hAnsi="Warnock Pro SmBd"/>
          <w:sz w:val="25"/>
          <w:szCs w:val="28"/>
        </w:rPr>
      </w:pPr>
      <w:bookmarkStart w:id="3305" w:name="_Toc357064015"/>
      <w:bookmarkStart w:id="3306" w:name="_Toc361436375"/>
      <w:bookmarkStart w:id="3307" w:name="_Toc361437857"/>
      <w:bookmarkStart w:id="3308" w:name="_Toc361439345"/>
      <w:r>
        <w:rPr>
          <w:sz w:val="25"/>
          <w:szCs w:val="28"/>
        </w:rPr>
        <w:br w:type="page"/>
      </w:r>
    </w:p>
    <w:p w14:paraId="036C236D" w14:textId="77777777" w:rsidR="00B4647C" w:rsidRPr="008B1CB3" w:rsidRDefault="00B4647C" w:rsidP="00D260A6">
      <w:pPr>
        <w:pStyle w:val="Heading2"/>
      </w:pPr>
      <w:bookmarkStart w:id="3309" w:name="_Toc500604673"/>
      <w:r w:rsidRPr="008B1CB3">
        <w:lastRenderedPageBreak/>
        <w:t>Are all dreams believable?</w:t>
      </w:r>
      <w:bookmarkEnd w:id="3302"/>
      <w:bookmarkEnd w:id="3303"/>
      <w:bookmarkEnd w:id="3304"/>
      <w:bookmarkEnd w:id="3305"/>
      <w:bookmarkEnd w:id="3306"/>
      <w:bookmarkEnd w:id="3307"/>
      <w:bookmarkEnd w:id="3308"/>
      <w:bookmarkEnd w:id="3309"/>
    </w:p>
    <w:p w14:paraId="6697ACD1" w14:textId="77777777" w:rsidR="00B4647C" w:rsidRPr="006E6AB4" w:rsidRDefault="00B4647C" w:rsidP="00D260A6">
      <w:pPr>
        <w:pStyle w:val="ModBkBklBodyParagraph"/>
        <w:spacing w:after="0"/>
        <w:rPr>
          <w:i/>
          <w:color w:val="auto"/>
          <w:sz w:val="22"/>
          <w:szCs w:val="24"/>
        </w:rPr>
      </w:pPr>
      <w:r w:rsidRPr="006E6AB4">
        <w:rPr>
          <w:color w:val="auto"/>
          <w:spacing w:val="-2"/>
          <w:sz w:val="22"/>
          <w:szCs w:val="24"/>
        </w:rPr>
        <w:t>Dear Islamic brothers! Good dreams are certainly good. Remember! A Prophet’s dream is</w:t>
      </w:r>
      <w:r w:rsidRPr="006E6AB4">
        <w:rPr>
          <w:color w:val="auto"/>
          <w:sz w:val="22"/>
          <w:szCs w:val="24"/>
        </w:rPr>
        <w:t xml:space="preserve"> </w:t>
      </w:r>
      <w:r w:rsidRPr="006E6AB4">
        <w:rPr>
          <w:color w:val="auto"/>
          <w:spacing w:val="-2"/>
          <w:sz w:val="22"/>
          <w:szCs w:val="24"/>
        </w:rPr>
        <w:t>based on revelation (Wa</w:t>
      </w:r>
      <w:r w:rsidRPr="006E6AB4">
        <w:rPr>
          <w:rFonts w:ascii="Times New Roman" w:hAnsi="Times New Roman" w:cs="Times New Roman"/>
          <w:color w:val="auto"/>
          <w:spacing w:val="-2"/>
          <w:szCs w:val="24"/>
        </w:rPr>
        <w:t>ḥ</w:t>
      </w:r>
      <w:r w:rsidRPr="006E6AB4">
        <w:rPr>
          <w:color w:val="auto"/>
          <w:spacing w:val="-2"/>
          <w:sz w:val="22"/>
          <w:szCs w:val="24"/>
        </w:rPr>
        <w:t>ī) but the dream of a non-Prophet does not have such credibility</w:t>
      </w:r>
      <w:r w:rsidRPr="006E6AB4">
        <w:rPr>
          <w:color w:val="auto"/>
          <w:sz w:val="22"/>
          <w:szCs w:val="24"/>
        </w:rPr>
        <w:t xml:space="preserve"> and his dream is not regarded as proof. For example, if somebody dreamt that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gave him the glad tidings of entering the Heaven, we cannot still declare that the dreaming person will surely enter the Heaven just on the basis of his </w:t>
      </w:r>
      <w:r w:rsidRPr="006E6AB4">
        <w:rPr>
          <w:color w:val="auto"/>
          <w:spacing w:val="-2"/>
          <w:sz w:val="22"/>
          <w:szCs w:val="24"/>
        </w:rPr>
        <w:t xml:space="preserve">dream. No doubt, whoever sees the Holy Prophet </w:t>
      </w:r>
      <w:r w:rsidRPr="006E6AB4">
        <w:rPr>
          <w:rStyle w:val="ModArabicTextinbodyChar"/>
          <w:rFonts w:cs="Al_Mushaf"/>
          <w:color w:val="auto"/>
          <w:spacing w:val="-2"/>
          <w:sz w:val="14"/>
          <w:szCs w:val="14"/>
          <w:rtl/>
          <w:lang w:bidi="ar-SA"/>
        </w:rPr>
        <w:t>صَلَّى اللهُ تَعَالٰى عَلَيْهِ وَاٰلِهٖ وَسَلَّم</w:t>
      </w:r>
      <w:r w:rsidRPr="006E6AB4">
        <w:rPr>
          <w:color w:val="auto"/>
          <w:spacing w:val="-2"/>
          <w:sz w:val="22"/>
          <w:szCs w:val="24"/>
        </w:rPr>
        <w:t xml:space="preserve"> in a dream has definitely</w:t>
      </w:r>
      <w:r w:rsidRPr="006E6AB4">
        <w:rPr>
          <w:color w:val="auto"/>
          <w:sz w:val="22"/>
          <w:szCs w:val="24"/>
        </w:rPr>
        <w:t xml:space="preserve"> seen him because the devil cannot appear in the form of Rasūlullāĥ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and whatever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says in the dream is doubtlessly true. However, there is a possibility of mishearing and misunderstanding as a person’s senses are weak in dream.</w:t>
      </w:r>
    </w:p>
    <w:p w14:paraId="63CDABCF" w14:textId="77777777" w:rsidR="00B4647C" w:rsidRPr="006E6AB4" w:rsidRDefault="00B4647C" w:rsidP="00D260A6">
      <w:pPr>
        <w:pStyle w:val="ModBkBklBodyParagraph"/>
        <w:spacing w:after="0"/>
        <w:rPr>
          <w:i/>
          <w:color w:val="auto"/>
          <w:sz w:val="22"/>
          <w:szCs w:val="24"/>
        </w:rPr>
      </w:pPr>
      <w:r w:rsidRPr="006E6AB4">
        <w:rPr>
          <w:color w:val="auto"/>
          <w:sz w:val="22"/>
          <w:szCs w:val="24"/>
        </w:rPr>
        <w:t>Therefore, one must refer to the ruling of Sharī’aĥ before carrying out the order given in the dream. If the command given in the dream does not contradict Sharī’aĥ, it can be fulfilled, still it is not Wājib to do so. On the other hand, if it contradicts Sharī’aĥ, then it will not be carried out at all. This issue can further be elaborated with the help of the following account:</w:t>
      </w:r>
    </w:p>
    <w:p w14:paraId="644514E4" w14:textId="77777777" w:rsidR="00B4647C" w:rsidRPr="008B1CB3" w:rsidRDefault="00B4647C" w:rsidP="00D260A6">
      <w:pPr>
        <w:pStyle w:val="Heading2"/>
      </w:pPr>
      <w:bookmarkStart w:id="3310" w:name="_Toc239320424"/>
      <w:bookmarkStart w:id="3311" w:name="_Toc294546938"/>
      <w:bookmarkStart w:id="3312" w:name="_Toc332511843"/>
      <w:bookmarkStart w:id="3313" w:name="_Toc357064016"/>
      <w:bookmarkStart w:id="3314" w:name="_Toc361436376"/>
      <w:bookmarkStart w:id="3315" w:name="_Toc361437858"/>
      <w:bookmarkStart w:id="3316" w:name="_Toc361439346"/>
      <w:bookmarkStart w:id="3317" w:name="_Toc500604674"/>
      <w:r w:rsidRPr="008B1CB3">
        <w:t>Was he commanded to drink alcohol or abstain from it?</w:t>
      </w:r>
      <w:bookmarkEnd w:id="3310"/>
      <w:bookmarkEnd w:id="3311"/>
      <w:bookmarkEnd w:id="3312"/>
      <w:bookmarkEnd w:id="3313"/>
      <w:bookmarkEnd w:id="3314"/>
      <w:bookmarkEnd w:id="3315"/>
      <w:bookmarkEnd w:id="3316"/>
      <w:bookmarkEnd w:id="3317"/>
    </w:p>
    <w:p w14:paraId="493F4FDC" w14:textId="77777777" w:rsidR="00B4647C" w:rsidRPr="006E6AB4" w:rsidRDefault="00B4647C" w:rsidP="00D260A6">
      <w:pPr>
        <w:pStyle w:val="ModBkBklBodyParagraph"/>
        <w:spacing w:after="0"/>
        <w:rPr>
          <w:i/>
          <w:color w:val="auto"/>
          <w:sz w:val="22"/>
          <w:szCs w:val="24"/>
        </w:rPr>
      </w:pPr>
      <w:r w:rsidRPr="006E6AB4">
        <w:rPr>
          <w:color w:val="auto"/>
          <w:sz w:val="22"/>
          <w:szCs w:val="24"/>
        </w:rPr>
        <w:t xml:space="preserve">A’lā </w:t>
      </w:r>
      <w:r w:rsidRPr="006E6AB4">
        <w:rPr>
          <w:rFonts w:ascii="Times New Roman" w:hAnsi="Times New Roman" w:cs="Times New Roman"/>
          <w:color w:val="auto"/>
          <w:szCs w:val="24"/>
        </w:rPr>
        <w:t>Ḥ</w:t>
      </w:r>
      <w:r w:rsidRPr="006E6AB4">
        <w:rPr>
          <w:color w:val="auto"/>
          <w:sz w:val="22"/>
          <w:szCs w:val="24"/>
        </w:rPr>
        <w:t>a</w:t>
      </w:r>
      <w:r w:rsidRPr="006E6AB4">
        <w:rPr>
          <w:rFonts w:ascii="Times New Roman" w:hAnsi="Times New Roman" w:cs="Times New Roman"/>
          <w:color w:val="auto"/>
          <w:szCs w:val="24"/>
        </w:rPr>
        <w:t>ḍ</w:t>
      </w:r>
      <w:r w:rsidRPr="006E6AB4">
        <w:rPr>
          <w:color w:val="auto"/>
          <w:sz w:val="22"/>
          <w:szCs w:val="24"/>
        </w:rPr>
        <w:t xml:space="preserve">rat Imām-e-Aĥl-e-Sunnat, reviver of Sunnaĥ, eradicator of Bid’aĥ, scholar of Sharī’aĥ, guide of </w:t>
      </w:r>
      <w:r w:rsidRPr="006E6AB4">
        <w:rPr>
          <w:rFonts w:ascii="Times New Roman" w:hAnsi="Times New Roman" w:cs="Times New Roman"/>
          <w:color w:val="auto"/>
          <w:szCs w:val="24"/>
        </w:rPr>
        <w:t>Ṭ</w:t>
      </w:r>
      <w:r w:rsidRPr="006E6AB4">
        <w:rPr>
          <w:color w:val="auto"/>
          <w:sz w:val="22"/>
          <w:szCs w:val="24"/>
        </w:rPr>
        <w:t>arīqaĥ, ‘Allāmaĥ Maulānā Al-</w:t>
      </w:r>
      <w:r w:rsidRPr="006E6AB4">
        <w:rPr>
          <w:rFonts w:ascii="Times New Roman" w:hAnsi="Times New Roman" w:cs="Times New Roman"/>
          <w:color w:val="auto"/>
          <w:szCs w:val="24"/>
        </w:rPr>
        <w:t>Ḥ</w:t>
      </w:r>
      <w:r w:rsidRPr="006E6AB4">
        <w:rPr>
          <w:color w:val="auto"/>
          <w:sz w:val="22"/>
          <w:szCs w:val="24"/>
        </w:rPr>
        <w:t>āj Al-</w:t>
      </w:r>
      <w:r w:rsidRPr="006E6AB4">
        <w:rPr>
          <w:rFonts w:ascii="Times New Roman" w:hAnsi="Times New Roman" w:cs="Times New Roman"/>
          <w:color w:val="auto"/>
          <w:szCs w:val="24"/>
        </w:rPr>
        <w:t>Ḥ</w:t>
      </w:r>
      <w:r w:rsidRPr="006E6AB4">
        <w:rPr>
          <w:color w:val="auto"/>
          <w:sz w:val="22"/>
          <w:szCs w:val="24"/>
        </w:rPr>
        <w:t>āfi</w:t>
      </w:r>
      <w:r w:rsidRPr="006E6AB4">
        <w:rPr>
          <w:rFonts w:ascii="Times New Roman" w:hAnsi="Times New Roman" w:cs="Times New Roman"/>
          <w:color w:val="auto"/>
          <w:szCs w:val="24"/>
        </w:rPr>
        <w:t>ẓ</w:t>
      </w:r>
      <w:r w:rsidRPr="006E6AB4">
        <w:rPr>
          <w:color w:val="auto"/>
          <w:sz w:val="22"/>
          <w:szCs w:val="24"/>
        </w:rPr>
        <w:t xml:space="preserve"> Al-Qārī Ash-Sh</w:t>
      </w:r>
      <w:r w:rsidR="00B92174" w:rsidRPr="006E6AB4">
        <w:rPr>
          <w:color w:val="auto"/>
          <w:sz w:val="22"/>
          <w:szCs w:val="24"/>
        </w:rPr>
        <w:t>ā</w:t>
      </w:r>
      <w:r w:rsidRPr="006E6AB4">
        <w:rPr>
          <w:color w:val="auto"/>
          <w:sz w:val="22"/>
          <w:szCs w:val="24"/>
        </w:rPr>
        <w:t xml:space="preserve">ĥ Imām </w:t>
      </w:r>
      <w:r w:rsidRPr="006E6AB4">
        <w:rPr>
          <w:color w:val="auto"/>
          <w:spacing w:val="-2"/>
          <w:sz w:val="22"/>
          <w:szCs w:val="24"/>
        </w:rPr>
        <w:t>A</w:t>
      </w:r>
      <w:r w:rsidRPr="006E6AB4">
        <w:rPr>
          <w:rFonts w:ascii="Times New Roman" w:hAnsi="Times New Roman" w:cs="Times New Roman"/>
          <w:color w:val="auto"/>
          <w:spacing w:val="-2"/>
          <w:szCs w:val="24"/>
        </w:rPr>
        <w:t>ḥ</w:t>
      </w:r>
      <w:r w:rsidRPr="006E6AB4">
        <w:rPr>
          <w:color w:val="auto"/>
          <w:spacing w:val="-2"/>
          <w:sz w:val="22"/>
          <w:szCs w:val="24"/>
        </w:rPr>
        <w:t xml:space="preserve">mad Razā Khān </w:t>
      </w:r>
      <w:r w:rsidR="006D0E0C" w:rsidRPr="006E6AB4">
        <w:rPr>
          <w:rStyle w:val="ModArabicTextinbodyChar"/>
          <w:rFonts w:cs="Al_Mushaf"/>
          <w:color w:val="auto"/>
          <w:spacing w:val="-2"/>
          <w:sz w:val="14"/>
          <w:szCs w:val="14"/>
          <w:rtl/>
          <w:lang w:bidi="ar-SA"/>
        </w:rPr>
        <w:t>عَ</w:t>
      </w:r>
      <w:r w:rsidR="006D0E0C" w:rsidRPr="006E6AB4">
        <w:rPr>
          <w:rStyle w:val="ModArabicTextinbodyChar"/>
          <w:rFonts w:cs="Al_Mushaf" w:hint="cs"/>
          <w:color w:val="auto"/>
          <w:spacing w:val="-2"/>
          <w:sz w:val="14"/>
          <w:szCs w:val="14"/>
          <w:rtl/>
          <w:lang w:bidi="ar-SA"/>
        </w:rPr>
        <w:t>ـ</w:t>
      </w:r>
      <w:r w:rsidR="006D0E0C" w:rsidRPr="006E6AB4">
        <w:rPr>
          <w:rStyle w:val="ModArabicTextinbodyChar"/>
          <w:rFonts w:cs="Al_Mushaf"/>
          <w:color w:val="auto"/>
          <w:spacing w:val="-2"/>
          <w:sz w:val="14"/>
          <w:szCs w:val="14"/>
          <w:rtl/>
          <w:lang w:bidi="ar-SA"/>
        </w:rPr>
        <w:t>لَيْهِ رَحْم</w:t>
      </w:r>
      <w:r w:rsidR="006D0E0C" w:rsidRPr="006E6AB4">
        <w:rPr>
          <w:rStyle w:val="ModArabicTextinbodyChar"/>
          <w:rFonts w:cs="Al_Mushaf" w:hint="cs"/>
          <w:color w:val="auto"/>
          <w:spacing w:val="-2"/>
          <w:sz w:val="14"/>
          <w:szCs w:val="14"/>
          <w:rtl/>
          <w:lang w:bidi="ar-SA"/>
        </w:rPr>
        <w:t>َ</w:t>
      </w:r>
      <w:r w:rsidR="006D0E0C" w:rsidRPr="006E6AB4">
        <w:rPr>
          <w:rStyle w:val="ModArabicTextinbodyChar"/>
          <w:rFonts w:cs="Al_Mushaf"/>
          <w:color w:val="auto"/>
          <w:spacing w:val="-2"/>
          <w:sz w:val="14"/>
          <w:szCs w:val="14"/>
          <w:rtl/>
          <w:lang w:bidi="ar-SA"/>
        </w:rPr>
        <w:t>ةُ ال</w:t>
      </w:r>
      <w:r w:rsidR="006D0E0C" w:rsidRPr="006E6AB4">
        <w:rPr>
          <w:rStyle w:val="ModArabicTextinbodyChar"/>
          <w:rFonts w:cs="Al_Mushaf" w:hint="cs"/>
          <w:color w:val="auto"/>
          <w:spacing w:val="-2"/>
          <w:sz w:val="14"/>
          <w:szCs w:val="14"/>
          <w:rtl/>
          <w:lang w:bidi="ar-SA"/>
        </w:rPr>
        <w:t>ـ</w:t>
      </w:r>
      <w:r w:rsidR="006D0E0C" w:rsidRPr="006E6AB4">
        <w:rPr>
          <w:rStyle w:val="ModArabicTextinbodyChar"/>
          <w:rFonts w:cs="Al_Mushaf"/>
          <w:color w:val="auto"/>
          <w:spacing w:val="-2"/>
          <w:sz w:val="14"/>
          <w:szCs w:val="14"/>
          <w:rtl/>
          <w:lang w:bidi="ar-SA"/>
        </w:rPr>
        <w:t>ر</w:t>
      </w:r>
      <w:r w:rsidR="006D0E0C" w:rsidRPr="006E6AB4">
        <w:rPr>
          <w:rStyle w:val="ModArabicTextinbodyChar"/>
          <w:rFonts w:cs="Al_Mushaf" w:hint="cs"/>
          <w:color w:val="auto"/>
          <w:spacing w:val="-2"/>
          <w:sz w:val="14"/>
          <w:szCs w:val="14"/>
          <w:rtl/>
          <w:lang w:bidi="ar-SA"/>
        </w:rPr>
        <w:t>َّ</w:t>
      </w:r>
      <w:r w:rsidR="006D0E0C" w:rsidRPr="006E6AB4">
        <w:rPr>
          <w:rStyle w:val="ModArabicTextinbodyChar"/>
          <w:rFonts w:cs="Al_Mushaf"/>
          <w:color w:val="auto"/>
          <w:spacing w:val="-2"/>
          <w:sz w:val="14"/>
          <w:szCs w:val="14"/>
          <w:rtl/>
          <w:lang w:bidi="ar-SA"/>
        </w:rPr>
        <w:t>حْمٰن</w:t>
      </w:r>
      <w:r w:rsidRPr="006E6AB4">
        <w:rPr>
          <w:color w:val="auto"/>
          <w:spacing w:val="-2"/>
          <w:sz w:val="22"/>
          <w:szCs w:val="24"/>
        </w:rPr>
        <w:t xml:space="preserve"> has stated, ‘Once a man dreamt that the Prophet of Ra</w:t>
      </w:r>
      <w:r w:rsidRPr="006E6AB4">
        <w:rPr>
          <w:rFonts w:ascii="Times New Roman" w:hAnsi="Times New Roman" w:cs="Times New Roman"/>
          <w:color w:val="auto"/>
          <w:spacing w:val="-2"/>
          <w:szCs w:val="24"/>
        </w:rPr>
        <w:t>ḥ</w:t>
      </w:r>
      <w:r w:rsidRPr="006E6AB4">
        <w:rPr>
          <w:color w:val="auto"/>
          <w:spacing w:val="-2"/>
          <w:sz w:val="22"/>
          <w:szCs w:val="24"/>
        </w:rPr>
        <w:t>maĥ,</w:t>
      </w:r>
      <w:r w:rsidRPr="006E6AB4">
        <w:rPr>
          <w:color w:val="auto"/>
          <w:sz w:val="22"/>
          <w:szCs w:val="24"/>
        </w:rPr>
        <w:t xml:space="preserve"> the Intercessor of Ummaĥ </w:t>
      </w:r>
      <w:r w:rsidRPr="006E6AB4">
        <w:rPr>
          <w:rStyle w:val="ModBkBklDuaiyyaKalimatChar"/>
          <w:rFonts w:cs="Al_Mushaf"/>
          <w:color w:val="auto"/>
          <w:sz w:val="14"/>
          <w:szCs w:val="14"/>
          <w:rtl/>
        </w:rPr>
        <w:t>صَلَّى اللهُ تَعَالٰى عَلَيْهِ وَاٰلِهٖ وَسَلَّم</w:t>
      </w:r>
      <w:r w:rsidRPr="006E6AB4">
        <w:rPr>
          <w:color w:val="auto"/>
          <w:sz w:val="22"/>
          <w:szCs w:val="24"/>
        </w:rPr>
        <w:t xml:space="preserve"> ordered him to drink alcohol (Allah </w:t>
      </w:r>
      <w:r w:rsidRPr="006E6AB4">
        <w:rPr>
          <w:rStyle w:val="ModArabicTextinbodyChar"/>
          <w:rFonts w:cs="Al_Mushaf"/>
          <w:color w:val="auto"/>
          <w:sz w:val="14"/>
          <w:szCs w:val="14"/>
          <w:rtl/>
          <w:lang w:bidi="ar-SA"/>
        </w:rPr>
        <w:t>عَزَّوَجَلَّ</w:t>
      </w:r>
      <w:r w:rsidRPr="006E6AB4">
        <w:rPr>
          <w:color w:val="auto"/>
          <w:sz w:val="22"/>
          <w:szCs w:val="24"/>
        </w:rPr>
        <w:t xml:space="preserve"> forbid). The dreaming person consulted Sayyidunā Imām Ja’far </w:t>
      </w:r>
      <w:r w:rsidRPr="006E6AB4">
        <w:rPr>
          <w:rFonts w:ascii="Times New Roman" w:hAnsi="Times New Roman" w:cs="Times New Roman"/>
          <w:color w:val="auto"/>
          <w:szCs w:val="24"/>
        </w:rPr>
        <w:t>Ṣ</w:t>
      </w:r>
      <w:r w:rsidRPr="006E6AB4">
        <w:rPr>
          <w:color w:val="auto"/>
          <w:sz w:val="22"/>
          <w:szCs w:val="24"/>
        </w:rPr>
        <w:t xml:space="preserve">ādiq </w:t>
      </w:r>
      <w:r w:rsidRPr="006E6AB4">
        <w:rPr>
          <w:rStyle w:val="ModArabicTextinbodyChar"/>
          <w:rFonts w:cs="Al_Mushaf"/>
          <w:color w:val="auto"/>
          <w:sz w:val="14"/>
          <w:szCs w:val="14"/>
          <w:rtl/>
        </w:rPr>
        <w:t>عَـلَيۡهِ رَحْـمَـةُ الـلّٰـهِ الـرَّازِق</w:t>
      </w:r>
      <w:r w:rsidRPr="006E6AB4">
        <w:rPr>
          <w:color w:val="auto"/>
          <w:sz w:val="22"/>
          <w:szCs w:val="24"/>
        </w:rPr>
        <w:t xml:space="preserve"> about the interpretation of the dream. Imām Ja’far </w:t>
      </w:r>
      <w:r w:rsidRPr="006E6AB4">
        <w:rPr>
          <w:rFonts w:ascii="Times New Roman" w:hAnsi="Times New Roman" w:cs="Times New Roman"/>
          <w:color w:val="auto"/>
          <w:szCs w:val="24"/>
        </w:rPr>
        <w:t>Ṣ</w:t>
      </w:r>
      <w:r w:rsidRPr="006E6AB4">
        <w:rPr>
          <w:color w:val="auto"/>
          <w:sz w:val="22"/>
          <w:szCs w:val="24"/>
        </w:rPr>
        <w:t xml:space="preserve">ādiq </w:t>
      </w:r>
      <w:r w:rsidRPr="006E6AB4">
        <w:rPr>
          <w:rStyle w:val="ModArabicTextinbodyChar"/>
          <w:rFonts w:cs="Al_Mushaf"/>
          <w:color w:val="auto"/>
          <w:sz w:val="14"/>
          <w:szCs w:val="14"/>
          <w:rtl/>
        </w:rPr>
        <w:t>عَـلَيۡهِ رَحْـمَـةُ الـلّٰـهِ الـرَّازِق</w:t>
      </w:r>
      <w:r w:rsidRPr="006E6AB4">
        <w:rPr>
          <w:color w:val="auto"/>
          <w:sz w:val="22"/>
          <w:szCs w:val="24"/>
        </w:rPr>
        <w:t xml:space="preserve"> said, ‘The Noble Rasūl </w:t>
      </w:r>
      <w:r w:rsidRPr="006E6AB4">
        <w:rPr>
          <w:rStyle w:val="ModBkBklDuaiyyaKalimatChar"/>
          <w:rFonts w:cs="Al_Mushaf"/>
          <w:color w:val="auto"/>
          <w:sz w:val="14"/>
          <w:szCs w:val="14"/>
          <w:rtl/>
        </w:rPr>
        <w:t>صَلَّى اللهُ تَعَالٰى عَلَيْهِ وَاٰلِهٖ وَسَلَّم</w:t>
      </w:r>
      <w:r w:rsidRPr="006E6AB4">
        <w:rPr>
          <w:color w:val="auto"/>
          <w:sz w:val="22"/>
          <w:szCs w:val="24"/>
        </w:rPr>
        <w:t xml:space="preserve"> prohibited you from drinking alcohol</w:t>
      </w:r>
      <w:r w:rsidR="005B2DBA" w:rsidRPr="006E6AB4">
        <w:rPr>
          <w:color w:val="auto"/>
          <w:sz w:val="22"/>
          <w:szCs w:val="24"/>
        </w:rPr>
        <w:fldChar w:fldCharType="begin"/>
      </w:r>
      <w:r w:rsidRPr="006E6AB4">
        <w:rPr>
          <w:color w:val="auto"/>
          <w:sz w:val="22"/>
          <w:szCs w:val="24"/>
        </w:rPr>
        <w:instrText xml:space="preserve"> XE "Alcohol:prohibition of drinking" </w:instrText>
      </w:r>
      <w:r w:rsidR="005B2DBA" w:rsidRPr="006E6AB4">
        <w:rPr>
          <w:color w:val="auto"/>
          <w:sz w:val="22"/>
          <w:szCs w:val="24"/>
        </w:rPr>
        <w:fldChar w:fldCharType="end"/>
      </w:r>
      <w:r w:rsidRPr="006E6AB4">
        <w:rPr>
          <w:color w:val="auto"/>
          <w:sz w:val="22"/>
          <w:szCs w:val="24"/>
        </w:rPr>
        <w:t>; you misheard.’</w:t>
      </w:r>
    </w:p>
    <w:p w14:paraId="1CE78D61" w14:textId="77777777" w:rsidR="00B4647C" w:rsidRPr="006E6AB4" w:rsidRDefault="00B4647C" w:rsidP="00D260A6">
      <w:pPr>
        <w:pStyle w:val="ModBkBklBodyParagraph"/>
        <w:spacing w:after="0"/>
        <w:rPr>
          <w:i/>
          <w:color w:val="auto"/>
          <w:sz w:val="22"/>
          <w:szCs w:val="24"/>
        </w:rPr>
      </w:pPr>
      <w:r w:rsidRPr="006E6AB4">
        <w:rPr>
          <w:color w:val="auto"/>
          <w:sz w:val="22"/>
          <w:szCs w:val="24"/>
        </w:rPr>
        <w:t xml:space="preserve">Remember! The sinners and the pious are equal in this matter. In other words, a pious </w:t>
      </w:r>
      <w:r w:rsidRPr="006E6AB4">
        <w:rPr>
          <w:color w:val="auto"/>
          <w:spacing w:val="-2"/>
          <w:sz w:val="22"/>
          <w:szCs w:val="24"/>
        </w:rPr>
        <w:t>person’s dream will not necessarily be considered true just because of his piety. Similarly,</w:t>
      </w:r>
      <w:r w:rsidRPr="006E6AB4">
        <w:rPr>
          <w:color w:val="auto"/>
          <w:sz w:val="22"/>
          <w:szCs w:val="24"/>
        </w:rPr>
        <w:t xml:space="preserve"> a </w:t>
      </w:r>
      <w:r w:rsidRPr="006E6AB4">
        <w:rPr>
          <w:color w:val="auto"/>
          <w:spacing w:val="-4"/>
          <w:sz w:val="22"/>
          <w:szCs w:val="24"/>
        </w:rPr>
        <w:t>sinner’s dream will not necessarily be considered unreliable because of his sins. The criterion</w:t>
      </w:r>
      <w:r w:rsidRPr="006E6AB4">
        <w:rPr>
          <w:color w:val="auto"/>
          <w:sz w:val="22"/>
          <w:szCs w:val="24"/>
        </w:rPr>
        <w:t xml:space="preserve"> for true and false dreams has already been explained. </w:t>
      </w:r>
      <w:r w:rsidRPr="006E6AB4">
        <w:rPr>
          <w:rStyle w:val="ModBodyReferencesChar"/>
          <w:color w:val="auto"/>
          <w:sz w:val="18"/>
          <w:szCs w:val="24"/>
        </w:rPr>
        <w:t>(Derived from Fat</w:t>
      </w:r>
      <w:r w:rsidR="00265360" w:rsidRPr="006E6AB4">
        <w:rPr>
          <w:rStyle w:val="ModBodyReferencesChar"/>
          <w:color w:val="auto"/>
          <w:sz w:val="18"/>
          <w:szCs w:val="24"/>
        </w:rPr>
        <w:t>āwā Razawiyyaĥ (Jadīd), vol. 5, pp. 100</w:t>
      </w:r>
      <w:r w:rsidRPr="006E6AB4">
        <w:rPr>
          <w:rStyle w:val="ModBodyReferencesChar"/>
          <w:color w:val="auto"/>
          <w:sz w:val="18"/>
          <w:szCs w:val="24"/>
        </w:rPr>
        <w:t>)</w:t>
      </w:r>
    </w:p>
    <w:p w14:paraId="7A278FA3" w14:textId="77777777" w:rsidR="008B1CB3" w:rsidRDefault="008B1CB3" w:rsidP="00D260A6">
      <w:pPr>
        <w:spacing w:after="0" w:line="240" w:lineRule="auto"/>
        <w:rPr>
          <w:rFonts w:ascii="Warnock Pro SmBd" w:hAnsi="Warnock Pro SmBd"/>
          <w:sz w:val="25"/>
          <w:szCs w:val="28"/>
        </w:rPr>
      </w:pPr>
      <w:bookmarkStart w:id="3318" w:name="_Toc239320425"/>
      <w:bookmarkStart w:id="3319" w:name="_Toc294546939"/>
      <w:bookmarkStart w:id="3320" w:name="_Toc332511844"/>
      <w:bookmarkStart w:id="3321" w:name="_Toc357064017"/>
      <w:bookmarkStart w:id="3322" w:name="_Toc361436377"/>
      <w:bookmarkStart w:id="3323" w:name="_Toc361437859"/>
      <w:bookmarkStart w:id="3324" w:name="_Toc361439347"/>
      <w:r>
        <w:rPr>
          <w:sz w:val="25"/>
          <w:szCs w:val="28"/>
        </w:rPr>
        <w:br w:type="page"/>
      </w:r>
    </w:p>
    <w:p w14:paraId="5ABE5267" w14:textId="77777777" w:rsidR="00B4647C" w:rsidRPr="008B1CB3" w:rsidRDefault="00B4647C" w:rsidP="00D260A6">
      <w:pPr>
        <w:pStyle w:val="Heading2"/>
      </w:pPr>
      <w:bookmarkStart w:id="3325" w:name="_Toc500604675"/>
      <w:r w:rsidRPr="008B1CB3">
        <w:lastRenderedPageBreak/>
        <w:t>Eid of Ghauš-e-A’ẓam</w:t>
      </w:r>
      <w:bookmarkEnd w:id="3318"/>
      <w:bookmarkEnd w:id="3319"/>
      <w:r w:rsidRPr="008B1CB3">
        <w:t xml:space="preserve"> </w:t>
      </w:r>
      <w:r w:rsidRPr="008B1CB3">
        <w:rPr>
          <w:rStyle w:val="ModBkBklDuaiyyaKalimatChar"/>
          <w:rFonts w:ascii="Al_Mushaf" w:hAnsi="Al_Mushaf" w:cs="Al_Mushaf"/>
          <w:color w:val="auto"/>
          <w:w w:val="100"/>
          <w:position w:val="0"/>
          <w:sz w:val="44"/>
          <w:szCs w:val="44"/>
          <w:rtl/>
        </w:rPr>
        <w:t>رَحۡـمَةُ اللّٰهِ عَلَيۡه</w:t>
      </w:r>
      <w:bookmarkEnd w:id="3320"/>
      <w:bookmarkEnd w:id="3321"/>
      <w:bookmarkEnd w:id="3322"/>
      <w:bookmarkEnd w:id="3323"/>
      <w:bookmarkEnd w:id="3324"/>
      <w:bookmarkEnd w:id="3325"/>
    </w:p>
    <w:p w14:paraId="526C32BA" w14:textId="77777777" w:rsidR="00B4647C" w:rsidRPr="006E6AB4" w:rsidRDefault="00B4647C" w:rsidP="00D260A6">
      <w:pPr>
        <w:pStyle w:val="ModBkBklBodyParagraph"/>
        <w:spacing w:after="0"/>
        <w:rPr>
          <w:i/>
          <w:color w:val="auto"/>
          <w:sz w:val="22"/>
          <w:szCs w:val="24"/>
        </w:rPr>
      </w:pPr>
      <w:r w:rsidRPr="006E6AB4">
        <w:rPr>
          <w:color w:val="auto"/>
          <w:sz w:val="22"/>
          <w:szCs w:val="24"/>
        </w:rPr>
        <w:t xml:space="preserve">There is a great lesson for us in each and every act of Auliyā of Allah. </w:t>
      </w: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Our Ghauš-e-A’</w:t>
      </w:r>
      <w:r w:rsidRPr="006E6AB4">
        <w:rPr>
          <w:rFonts w:ascii="Times New Roman" w:hAnsi="Times New Roman" w:cs="Times New Roman"/>
          <w:color w:val="auto"/>
          <w:szCs w:val="24"/>
        </w:rPr>
        <w:t>ẓ</w:t>
      </w:r>
      <w:r w:rsidRPr="006E6AB4">
        <w:rPr>
          <w:color w:val="auto"/>
          <w:sz w:val="22"/>
          <w:szCs w:val="24"/>
        </w:rPr>
        <w:t xml:space="preserve">am </w:t>
      </w:r>
      <w:r w:rsidRPr="006E6AB4">
        <w:rPr>
          <w:rStyle w:val="ModArabicTextinbodyChar"/>
          <w:rFonts w:cs="Al_Mushaf"/>
          <w:color w:val="auto"/>
          <w:sz w:val="14"/>
          <w:szCs w:val="14"/>
          <w:rtl/>
          <w:lang w:bidi="ar-SA"/>
        </w:rPr>
        <w:t>رَحْمَةُ الـلّٰـهِ تَـعَالٰی عَـلَيْه</w:t>
      </w:r>
      <w:r w:rsidRPr="006E6AB4">
        <w:rPr>
          <w:color w:val="auto"/>
          <w:sz w:val="22"/>
          <w:szCs w:val="24"/>
        </w:rPr>
        <w:t xml:space="preserve"> is a great Walī of Allah </w:t>
      </w:r>
      <w:r w:rsidRPr="006E6AB4">
        <w:rPr>
          <w:rStyle w:val="ModArabicTextinbodyChar"/>
          <w:rFonts w:cs="Al_Mushaf"/>
          <w:color w:val="auto"/>
          <w:sz w:val="14"/>
          <w:szCs w:val="14"/>
          <w:rtl/>
          <w:lang w:bidi="ar-SA"/>
        </w:rPr>
        <w:t>عَزَّوَجَلَّ</w:t>
      </w:r>
      <w:r w:rsidRPr="006E6AB4">
        <w:rPr>
          <w:color w:val="auto"/>
          <w:sz w:val="22"/>
          <w:szCs w:val="24"/>
        </w:rPr>
        <w:t>, but still he expressed fear and humility on the occasion of Eid for our guidance. Therefore, he said in his Persian couplets:</w:t>
      </w:r>
    </w:p>
    <w:p w14:paraId="1BE2E656" w14:textId="77777777" w:rsidR="00B4647C" w:rsidRPr="006E6AB4" w:rsidRDefault="00B4647C" w:rsidP="00D260A6">
      <w:pPr>
        <w:pStyle w:val="ModBkBklUrduCouplet"/>
        <w:rPr>
          <w:color w:val="auto"/>
          <w:sz w:val="20"/>
          <w:szCs w:val="18"/>
        </w:rPr>
      </w:pPr>
      <w:r w:rsidRPr="006E6AB4">
        <w:rPr>
          <w:color w:val="auto"/>
          <w:sz w:val="20"/>
          <w:szCs w:val="18"/>
        </w:rPr>
        <w:t>Khalq gawīd keh fardā Rauz-e-Eid ast</w:t>
      </w:r>
    </w:p>
    <w:p w14:paraId="6AAB1FC5" w14:textId="77777777" w:rsidR="00B4647C" w:rsidRPr="006E6AB4" w:rsidRDefault="00B4647C" w:rsidP="00D260A6">
      <w:pPr>
        <w:pStyle w:val="ModBkBklUrduCouplet"/>
        <w:rPr>
          <w:color w:val="auto"/>
          <w:sz w:val="20"/>
          <w:szCs w:val="18"/>
        </w:rPr>
      </w:pPr>
      <w:r w:rsidRPr="006E6AB4">
        <w:rPr>
          <w:color w:val="auto"/>
          <w:sz w:val="20"/>
          <w:szCs w:val="18"/>
        </w:rPr>
        <w:t>Khūshī darrūḥ-e-ĥar Momin padīd ast</w:t>
      </w:r>
    </w:p>
    <w:p w14:paraId="41EEC10D" w14:textId="77777777" w:rsidR="00B4647C" w:rsidRPr="006E6AB4" w:rsidRDefault="00B4647C" w:rsidP="00D260A6">
      <w:pPr>
        <w:pStyle w:val="ModBkBklUrduCouplet"/>
        <w:rPr>
          <w:color w:val="auto"/>
          <w:sz w:val="20"/>
          <w:szCs w:val="18"/>
        </w:rPr>
      </w:pPr>
      <w:r w:rsidRPr="006E6AB4">
        <w:rPr>
          <w:color w:val="auto"/>
          <w:sz w:val="20"/>
          <w:szCs w:val="18"/>
        </w:rPr>
        <w:t>Darān rauzay keh bā-Īmān bamīram</w:t>
      </w:r>
    </w:p>
    <w:p w14:paraId="7F70EC8E" w14:textId="77777777" w:rsidR="00B4647C" w:rsidRPr="006E6AB4" w:rsidRDefault="00B4647C" w:rsidP="00D260A6">
      <w:pPr>
        <w:pStyle w:val="ModBkBklUrduCouplet"/>
        <w:rPr>
          <w:color w:val="auto"/>
          <w:sz w:val="20"/>
          <w:szCs w:val="18"/>
          <w:lang w:val="pt-BR"/>
        </w:rPr>
      </w:pPr>
      <w:r w:rsidRPr="006E6AB4">
        <w:rPr>
          <w:color w:val="auto"/>
          <w:sz w:val="20"/>
          <w:szCs w:val="18"/>
          <w:lang w:val="pt-BR"/>
        </w:rPr>
        <w:t>Mirā dar mulk khud-ān Rauz-e-Eid ast</w:t>
      </w:r>
    </w:p>
    <w:p w14:paraId="2A3005D0" w14:textId="77777777" w:rsidR="00B4647C" w:rsidRPr="006E6AB4" w:rsidRDefault="00B4647C" w:rsidP="00D260A6">
      <w:pPr>
        <w:pStyle w:val="ModEnglishCouplets"/>
        <w:spacing w:line="240" w:lineRule="auto"/>
        <w:rPr>
          <w:color w:val="auto"/>
          <w:sz w:val="18"/>
          <w:szCs w:val="16"/>
        </w:rPr>
      </w:pPr>
      <w:r w:rsidRPr="006E6AB4">
        <w:rPr>
          <w:color w:val="auto"/>
          <w:sz w:val="18"/>
          <w:szCs w:val="16"/>
        </w:rPr>
        <w:t>‘People are saying ‘Tomorrow is Eid! Tomorrow is Eid!’ and everyone is happy, but the day when I leave this world with my faith will actually be the day of Eid for me.’</w:t>
      </w:r>
    </w:p>
    <w:p w14:paraId="0F5BCAB7" w14:textId="77777777" w:rsidR="00B4647C" w:rsidRPr="006E6AB4" w:rsidRDefault="00B4647C" w:rsidP="00D260A6">
      <w:pPr>
        <w:pStyle w:val="ModBkBklBodyParagraph"/>
        <w:spacing w:after="0"/>
        <w:rPr>
          <w:color w:val="auto"/>
          <w:sz w:val="22"/>
          <w:szCs w:val="24"/>
        </w:rPr>
      </w:pPr>
      <w:r w:rsidRPr="006E6AB4">
        <w:rPr>
          <w:rStyle w:val="ModArabicTextChar"/>
          <w:rFonts w:cs="Al_Mushaf"/>
          <w:color w:val="auto"/>
          <w:rtl/>
        </w:rPr>
        <w:t>سُـبْحٰـنَ 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Look at his piety and asceticism! He holds an extremely great status, and is the sovereign of all Auliyā </w:t>
      </w:r>
      <w:r w:rsidRPr="006E6AB4">
        <w:rPr>
          <w:rStyle w:val="ModArabicTextinbodyChar"/>
          <w:rFonts w:cs="Al_Mushaf"/>
          <w:color w:val="auto"/>
          <w:sz w:val="14"/>
          <w:szCs w:val="14"/>
          <w:rtl/>
          <w:lang w:bidi="ar-SA"/>
        </w:rPr>
        <w:t>رَحِمَهُمُ الـلّٰـهُ تَـعَالٰی</w:t>
      </w:r>
      <w:r w:rsidRPr="006E6AB4">
        <w:rPr>
          <w:color w:val="auto"/>
          <w:sz w:val="22"/>
          <w:szCs w:val="24"/>
        </w:rPr>
        <w:t xml:space="preserve"> yet so humble! There is a warning here for us, and we are being taught, ‘Beware! Don’t be heedless regarding your faith; always remain concerned about its safety lest you lose your faith due to your heedlessness and sins.’</w:t>
      </w:r>
    </w:p>
    <w:p w14:paraId="4F7C9344" w14:textId="77777777" w:rsidR="00B4647C" w:rsidRPr="006E6AB4" w:rsidRDefault="00B4647C" w:rsidP="00D260A6">
      <w:pPr>
        <w:pStyle w:val="ModBkBklUrduCouplet"/>
        <w:rPr>
          <w:color w:val="auto"/>
          <w:sz w:val="20"/>
          <w:szCs w:val="18"/>
        </w:rPr>
      </w:pPr>
      <w:r w:rsidRPr="006E6AB4">
        <w:rPr>
          <w:color w:val="auto"/>
          <w:sz w:val="20"/>
          <w:szCs w:val="18"/>
        </w:rPr>
        <w:t>Razā kā khātimaĥ bil-khayr ĥogā</w:t>
      </w:r>
    </w:p>
    <w:p w14:paraId="792A67CC" w14:textId="77777777" w:rsidR="00B4647C" w:rsidRPr="006E6AB4" w:rsidRDefault="00B4647C" w:rsidP="00D260A6">
      <w:pPr>
        <w:pStyle w:val="ModBkBklUrduCouplet"/>
        <w:rPr>
          <w:color w:val="auto"/>
          <w:sz w:val="20"/>
          <w:szCs w:val="18"/>
        </w:rPr>
      </w:pPr>
      <w:r w:rsidRPr="006E6AB4">
        <w:rPr>
          <w:color w:val="auto"/>
          <w:sz w:val="20"/>
          <w:szCs w:val="18"/>
        </w:rPr>
        <w:t>Agar raḥmat tayrī shāmil ĥay Yā Ghauš</w:t>
      </w:r>
    </w:p>
    <w:p w14:paraId="6ADD03FA" w14:textId="77777777" w:rsidR="00B4647C" w:rsidRPr="006E6AB4" w:rsidRDefault="00B4647C" w:rsidP="00D260A6">
      <w:pPr>
        <w:pStyle w:val="ModBkBklEnglishCouplet"/>
        <w:spacing w:line="240" w:lineRule="auto"/>
        <w:rPr>
          <w:color w:val="auto"/>
          <w:sz w:val="18"/>
          <w:szCs w:val="16"/>
        </w:rPr>
      </w:pPr>
      <w:r w:rsidRPr="006E6AB4">
        <w:rPr>
          <w:color w:val="auto"/>
          <w:sz w:val="18"/>
          <w:szCs w:val="16"/>
        </w:rPr>
        <w:t>Razā will have a good end</w:t>
      </w:r>
    </w:p>
    <w:p w14:paraId="3BEE8C3A" w14:textId="77777777" w:rsidR="00B4647C" w:rsidRPr="006E6AB4" w:rsidRDefault="00B4647C" w:rsidP="00D260A6">
      <w:pPr>
        <w:pStyle w:val="ModBkBklEnglishCouplet"/>
        <w:spacing w:line="240" w:lineRule="auto"/>
        <w:rPr>
          <w:color w:val="auto"/>
          <w:sz w:val="18"/>
          <w:szCs w:val="16"/>
        </w:rPr>
      </w:pPr>
      <w:r w:rsidRPr="006E6AB4">
        <w:rPr>
          <w:color w:val="auto"/>
          <w:sz w:val="18"/>
          <w:szCs w:val="16"/>
        </w:rPr>
        <w:t>If the mercy of Ghauš, he gains</w:t>
      </w:r>
    </w:p>
    <w:p w14:paraId="49865108" w14:textId="77777777" w:rsidR="00B4647C" w:rsidRPr="006E6AB4" w:rsidRDefault="00B4647C" w:rsidP="00D260A6">
      <w:pPr>
        <w:pStyle w:val="ModBkBklCitations"/>
        <w:spacing w:after="0"/>
        <w:jc w:val="right"/>
        <w:rPr>
          <w:color w:val="auto"/>
          <w:sz w:val="18"/>
          <w:szCs w:val="16"/>
        </w:rPr>
      </w:pPr>
      <w:r w:rsidRPr="006E6AB4">
        <w:rPr>
          <w:color w:val="auto"/>
          <w:sz w:val="18"/>
          <w:szCs w:val="16"/>
        </w:rPr>
        <w:t>(Ḥadāiq-e-Bakhshish)</w:t>
      </w:r>
    </w:p>
    <w:p w14:paraId="40DF7014" w14:textId="77777777" w:rsidR="00B4647C" w:rsidRPr="006E6AB4" w:rsidRDefault="00B4647C" w:rsidP="00D260A6">
      <w:pPr>
        <w:pStyle w:val="ModBkBklDurood"/>
        <w:spacing w:after="0"/>
        <w:rPr>
          <w:rFonts w:ascii="Quranic_Font" w:hAnsi="Quranic_Font" w:cs="Al_Mushaf"/>
          <w:color w:val="auto"/>
          <w:w w:val="100"/>
          <w:sz w:val="32"/>
          <w:szCs w:val="32"/>
        </w:rPr>
      </w:pPr>
      <w:bookmarkStart w:id="3326" w:name="_Toc239320426"/>
      <w:bookmarkStart w:id="3327" w:name="_Toc294546940"/>
      <w:bookmarkStart w:id="3328" w:name="_Toc332511845"/>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56DB96BE" w14:textId="77777777" w:rsidR="00B4647C" w:rsidRPr="008B1CB3" w:rsidRDefault="00B4647C" w:rsidP="00D260A6">
      <w:pPr>
        <w:pStyle w:val="Heading2"/>
      </w:pPr>
      <w:bookmarkStart w:id="3329" w:name="_Toc357064018"/>
      <w:bookmarkStart w:id="3330" w:name="_Toc361436378"/>
      <w:bookmarkStart w:id="3331" w:name="_Toc361437860"/>
      <w:bookmarkStart w:id="3332" w:name="_Toc361439348"/>
      <w:bookmarkStart w:id="3333" w:name="_Toc500604676"/>
      <w:r w:rsidRPr="008B1CB3">
        <w:t>Eid of a Walī</w:t>
      </w:r>
      <w:bookmarkEnd w:id="3326"/>
      <w:bookmarkEnd w:id="3327"/>
      <w:bookmarkEnd w:id="3328"/>
      <w:bookmarkEnd w:id="3329"/>
      <w:bookmarkEnd w:id="3330"/>
      <w:bookmarkEnd w:id="3331"/>
      <w:bookmarkEnd w:id="3332"/>
      <w:bookmarkEnd w:id="3333"/>
    </w:p>
    <w:p w14:paraId="4132CAF2" w14:textId="77777777" w:rsidR="008B1CB3" w:rsidRDefault="00B4647C" w:rsidP="00D260A6">
      <w:pPr>
        <w:pStyle w:val="ModBkBklBodyParagraph"/>
        <w:spacing w:after="0"/>
        <w:rPr>
          <w:rStyle w:val="ModArabicTextinbodyChar"/>
          <w:rFonts w:cs="Al_Mushaf"/>
          <w:color w:val="auto"/>
          <w:spacing w:val="-2"/>
          <w:sz w:val="14"/>
          <w:szCs w:val="14"/>
          <w:rtl/>
          <w:lang w:bidi="ar-SA"/>
        </w:rPr>
      </w:pPr>
      <w:r w:rsidRPr="006E6AB4">
        <w:rPr>
          <w:color w:val="auto"/>
          <w:sz w:val="22"/>
          <w:szCs w:val="24"/>
        </w:rPr>
        <w:t xml:space="preserve">Sayyidunā Shaykh Najībuddīn </w:t>
      </w:r>
      <w:r w:rsidRPr="006E6AB4">
        <w:rPr>
          <w:rStyle w:val="ModArabicTextinbodyChar"/>
          <w:rFonts w:cs="Al_Mushaf"/>
          <w:color w:val="auto"/>
          <w:sz w:val="14"/>
          <w:szCs w:val="14"/>
          <w:rtl/>
          <w:lang w:bidi="ar-SA"/>
        </w:rPr>
        <w:t>رَحْمَةُ الـلّٰـهِ تَـعَالٰی عَـلَيْه</w:t>
      </w:r>
      <w:r w:rsidRPr="006E6AB4">
        <w:rPr>
          <w:color w:val="auto"/>
          <w:sz w:val="22"/>
          <w:szCs w:val="24"/>
        </w:rPr>
        <w:t xml:space="preserve"> Mutawakkil is the brother and caliph of Sayyidunā Shaykh Farīduddīn Ganj Shakar </w:t>
      </w:r>
      <w:r w:rsidRPr="006E6AB4">
        <w:rPr>
          <w:rStyle w:val="ModArabicTextinbodyChar"/>
          <w:rFonts w:cs="Al_Mushaf"/>
          <w:color w:val="auto"/>
          <w:sz w:val="14"/>
          <w:szCs w:val="14"/>
          <w:rtl/>
          <w:lang w:bidi="ar-SA"/>
        </w:rPr>
        <w:t>رَحْمَةُ اللهِ تَعَالٰی عَلَيْه</w:t>
      </w:r>
      <w:r w:rsidRPr="006E6AB4">
        <w:rPr>
          <w:color w:val="auto"/>
          <w:sz w:val="22"/>
          <w:szCs w:val="24"/>
        </w:rPr>
        <w:t>, his title is Mutawakkil (</w:t>
      </w:r>
      <w:r w:rsidRPr="006E6AB4">
        <w:rPr>
          <w:i/>
          <w:iCs/>
          <w:color w:val="auto"/>
          <w:sz w:val="22"/>
          <w:szCs w:val="24"/>
        </w:rPr>
        <w:t>the one trusting Allah</w:t>
      </w:r>
      <w:r w:rsidRPr="006E6AB4">
        <w:rPr>
          <w:color w:val="auto"/>
          <w:sz w:val="22"/>
          <w:szCs w:val="24"/>
        </w:rPr>
        <w:t xml:space="preserve"> </w:t>
      </w:r>
      <w:r w:rsidRPr="006E6AB4">
        <w:rPr>
          <w:rStyle w:val="ModArabicTextinbodyChar"/>
          <w:rFonts w:cs="Al_Mushaf"/>
          <w:color w:val="auto"/>
          <w:sz w:val="14"/>
          <w:szCs w:val="14"/>
          <w:rtl/>
          <w:lang w:bidi="ar-SA"/>
        </w:rPr>
        <w:t>عَزَّوَجَلَّ</w:t>
      </w:r>
      <w:r w:rsidRPr="006E6AB4">
        <w:rPr>
          <w:color w:val="auto"/>
          <w:sz w:val="22"/>
          <w:szCs w:val="24"/>
        </w:rPr>
        <w:t>).</w:t>
      </w:r>
      <w:r w:rsidRPr="006E6AB4">
        <w:rPr>
          <w:i/>
          <w:color w:val="auto"/>
          <w:sz w:val="22"/>
          <w:szCs w:val="24"/>
        </w:rPr>
        <w:t xml:space="preserve"> </w:t>
      </w:r>
      <w:r w:rsidRPr="006E6AB4">
        <w:rPr>
          <w:color w:val="auto"/>
          <w:sz w:val="22"/>
          <w:szCs w:val="24"/>
        </w:rPr>
        <w:t xml:space="preserve">He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lived in the city for seventy years and his family </w:t>
      </w:r>
      <w:r w:rsidRPr="006E6AB4">
        <w:rPr>
          <w:color w:val="auto"/>
          <w:spacing w:val="-2"/>
          <w:sz w:val="22"/>
          <w:szCs w:val="24"/>
        </w:rPr>
        <w:t xml:space="preserve">led a very comfortable life despite having no apparent means of sustenance. He </w:t>
      </w:r>
      <w:r w:rsidRPr="006E6AB4">
        <w:rPr>
          <w:rStyle w:val="ModArabicTextinbodyChar"/>
          <w:rFonts w:cs="Al_Mushaf"/>
          <w:color w:val="auto"/>
          <w:spacing w:val="-2"/>
          <w:sz w:val="14"/>
          <w:szCs w:val="14"/>
          <w:rtl/>
          <w:lang w:bidi="ar-SA"/>
        </w:rPr>
        <w:t>رَحْمَةُ اللهِ تَعَالٰی عَلَيْه</w:t>
      </w:r>
    </w:p>
    <w:p w14:paraId="54A06A2C" w14:textId="77777777" w:rsidR="008B1CB3" w:rsidRDefault="008B1CB3" w:rsidP="00D260A6">
      <w:pPr>
        <w:spacing w:after="0" w:line="240" w:lineRule="auto"/>
        <w:rPr>
          <w:rStyle w:val="ModArabicTextinbodyChar"/>
          <w:rFonts w:cs="Al_Mushaf"/>
          <w:color w:val="auto"/>
          <w:spacing w:val="-2"/>
          <w:sz w:val="14"/>
          <w:szCs w:val="14"/>
          <w:rtl/>
          <w:lang w:bidi="ar-SA"/>
        </w:rPr>
      </w:pPr>
      <w:r>
        <w:rPr>
          <w:rStyle w:val="ModArabicTextinbodyChar"/>
          <w:rFonts w:cs="Al_Mushaf"/>
          <w:color w:val="auto"/>
          <w:spacing w:val="-2"/>
          <w:sz w:val="14"/>
          <w:szCs w:val="14"/>
          <w:rtl/>
          <w:lang w:bidi="ar-SA"/>
        </w:rPr>
        <w:br w:type="page"/>
      </w:r>
    </w:p>
    <w:p w14:paraId="29160608" w14:textId="77777777" w:rsidR="00B4647C" w:rsidRPr="006E6AB4" w:rsidRDefault="00B4647C" w:rsidP="00D260A6">
      <w:pPr>
        <w:pStyle w:val="ModBkBklBodyParagraph"/>
        <w:spacing w:after="0"/>
        <w:rPr>
          <w:color w:val="auto"/>
          <w:sz w:val="22"/>
          <w:szCs w:val="24"/>
        </w:rPr>
      </w:pPr>
      <w:r w:rsidRPr="006E6AB4">
        <w:rPr>
          <w:color w:val="auto"/>
          <w:sz w:val="22"/>
          <w:szCs w:val="24"/>
        </w:rPr>
        <w:lastRenderedPageBreak/>
        <w:t xml:space="preserve">remained so engrossed in the remembrance of Allah </w:t>
      </w:r>
      <w:r w:rsidRPr="006E6AB4">
        <w:rPr>
          <w:rStyle w:val="ModArabicTextinbodyChar"/>
          <w:rFonts w:cs="Al_Mushaf"/>
          <w:color w:val="auto"/>
          <w:sz w:val="14"/>
          <w:szCs w:val="14"/>
          <w:rtl/>
          <w:lang w:bidi="ar-SA"/>
        </w:rPr>
        <w:t>عَزَّوَجَلَّ</w:t>
      </w:r>
      <w:r w:rsidRPr="006E6AB4">
        <w:rPr>
          <w:color w:val="auto"/>
          <w:sz w:val="22"/>
          <w:szCs w:val="24"/>
        </w:rPr>
        <w:t xml:space="preserve"> that he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didn’t even know what day or month was, and he didn’t even know what the worth of a coin was.</w:t>
      </w:r>
    </w:p>
    <w:p w14:paraId="4CF237E6" w14:textId="77777777" w:rsidR="00B4647C" w:rsidRPr="006E6AB4" w:rsidRDefault="00B4647C" w:rsidP="00D260A6">
      <w:pPr>
        <w:pStyle w:val="ModBkBklBodyParagraph"/>
        <w:spacing w:after="0"/>
        <w:rPr>
          <w:i/>
          <w:color w:val="auto"/>
          <w:sz w:val="22"/>
          <w:szCs w:val="24"/>
        </w:rPr>
      </w:pPr>
      <w:r w:rsidRPr="006E6AB4">
        <w:rPr>
          <w:color w:val="auto"/>
          <w:spacing w:val="-2"/>
          <w:sz w:val="22"/>
          <w:szCs w:val="24"/>
        </w:rPr>
        <w:t>Once many guests came to his house on the day of Eid. Coincidentally, there was no food</w:t>
      </w:r>
      <w:r w:rsidRPr="006E6AB4">
        <w:rPr>
          <w:color w:val="auto"/>
          <w:sz w:val="22"/>
          <w:szCs w:val="24"/>
        </w:rPr>
        <w:t xml:space="preserve"> at his home to serve the guests. He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went to the upstairs where he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remembered Allah </w:t>
      </w:r>
      <w:r w:rsidRPr="006E6AB4">
        <w:rPr>
          <w:rStyle w:val="ModArabicTextinbodyChar"/>
          <w:rFonts w:cs="Al_Mushaf"/>
          <w:color w:val="auto"/>
          <w:sz w:val="14"/>
          <w:szCs w:val="14"/>
          <w:rtl/>
          <w:lang w:bidi="ar-SA"/>
        </w:rPr>
        <w:t>عَزَّوَجَلَّ</w:t>
      </w:r>
      <w:r w:rsidRPr="006E6AB4">
        <w:rPr>
          <w:color w:val="auto"/>
          <w:sz w:val="22"/>
          <w:szCs w:val="24"/>
        </w:rPr>
        <w:t xml:space="preserve"> and prayed in his heart in this way, ‘Yā Allah </w:t>
      </w:r>
      <w:r w:rsidRPr="006E6AB4">
        <w:rPr>
          <w:rStyle w:val="ModArabicTextinbodyChar"/>
          <w:rFonts w:cs="Al_Mushaf"/>
          <w:color w:val="auto"/>
          <w:sz w:val="14"/>
          <w:szCs w:val="14"/>
          <w:rtl/>
          <w:lang w:bidi="ar-SA"/>
        </w:rPr>
        <w:t>عَزَّوَجَلَّ</w:t>
      </w:r>
      <w:r w:rsidRPr="006E6AB4">
        <w:rPr>
          <w:color w:val="auto"/>
          <w:sz w:val="22"/>
          <w:szCs w:val="24"/>
        </w:rPr>
        <w:t xml:space="preserve">! Today is Eid and guests have come to my house.’ Suddenly a man appeared and presented a tray full of food and said, ‘O Najībuddīn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You are famous for your trust (Tawakkul) even among angels, and you are asking for food!’ He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said, ‘Allah </w:t>
      </w:r>
      <w:r w:rsidRPr="006E6AB4">
        <w:rPr>
          <w:rStyle w:val="ModArabicTextinbodyChar"/>
          <w:rFonts w:cs="Al_Mushaf"/>
          <w:color w:val="auto"/>
          <w:sz w:val="14"/>
          <w:szCs w:val="14"/>
          <w:rtl/>
          <w:lang w:bidi="ar-SA"/>
        </w:rPr>
        <w:t>عَزَّوَجَلَّ</w:t>
      </w:r>
      <w:r w:rsidRPr="006E6AB4">
        <w:rPr>
          <w:color w:val="auto"/>
          <w:sz w:val="22"/>
          <w:szCs w:val="24"/>
        </w:rPr>
        <w:t xml:space="preserve"> knows that I didn’t do so for myself, but for my guests.’</w:t>
      </w:r>
    </w:p>
    <w:p w14:paraId="035747FA" w14:textId="77777777" w:rsidR="00B4647C" w:rsidRPr="006E6AB4" w:rsidRDefault="00B4647C" w:rsidP="00D260A6">
      <w:pPr>
        <w:pStyle w:val="ModBkBklBodyParagraph"/>
        <w:spacing w:after="0"/>
        <w:rPr>
          <w:color w:val="auto"/>
          <w:sz w:val="18"/>
          <w:szCs w:val="18"/>
        </w:rPr>
      </w:pPr>
      <w:r w:rsidRPr="006E6AB4">
        <w:rPr>
          <w:color w:val="auto"/>
          <w:sz w:val="22"/>
          <w:szCs w:val="24"/>
        </w:rPr>
        <w:t xml:space="preserve">Despite possessing saintly miracle, Sayyidunā Najībuddīn Mutawakkil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was extremely humble. Once a man came to meet him travelling a long distance and asked ‘Are you Najībuddīn Mutawakkil?’ He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humbly replied, ‘I’m Najībuddīn Mutāakkil (</w:t>
      </w:r>
      <w:r w:rsidRPr="006E6AB4">
        <w:rPr>
          <w:i/>
          <w:iCs/>
          <w:color w:val="auto"/>
          <w:sz w:val="22"/>
          <w:szCs w:val="24"/>
        </w:rPr>
        <w:t>the one eating a lot</w:t>
      </w:r>
      <w:r w:rsidRPr="006E6AB4">
        <w:rPr>
          <w:color w:val="auto"/>
          <w:sz w:val="22"/>
          <w:szCs w:val="24"/>
        </w:rPr>
        <w:t xml:space="preserve">).’ </w:t>
      </w:r>
      <w:r w:rsidRPr="006E6AB4">
        <w:rPr>
          <w:rStyle w:val="ModBodyReferencesChar"/>
          <w:color w:val="auto"/>
          <w:sz w:val="18"/>
          <w:szCs w:val="24"/>
        </w:rPr>
        <w:t>(Akhbār-ul-Akhyār, pp. 60)</w:t>
      </w:r>
    </w:p>
    <w:p w14:paraId="4670F7FE" w14:textId="77777777" w:rsidR="00B4647C" w:rsidRPr="006E6AB4" w:rsidRDefault="00B4647C" w:rsidP="00D260A6">
      <w:pPr>
        <w:pStyle w:val="ModBkBklBodyParagraph"/>
        <w:spacing w:after="0"/>
        <w:rPr>
          <w:color w:val="auto"/>
          <w:sz w:val="22"/>
          <w:szCs w:val="24"/>
        </w:rPr>
      </w:pPr>
      <w:r w:rsidRPr="006E6AB4">
        <w:rPr>
          <w:color w:val="auto"/>
          <w:sz w:val="22"/>
          <w:szCs w:val="24"/>
        </w:rPr>
        <w:t xml:space="preserve">May Allah </w:t>
      </w:r>
      <w:r w:rsidRPr="006E6AB4">
        <w:rPr>
          <w:rStyle w:val="ModArabicTextinbodyChar"/>
          <w:rFonts w:cs="Al_Mushaf"/>
          <w:color w:val="auto"/>
          <w:sz w:val="14"/>
          <w:szCs w:val="14"/>
          <w:rtl/>
          <w:lang w:bidi="ar-SA"/>
        </w:rPr>
        <w:t>عَزَّوَجَلَّ</w:t>
      </w:r>
      <w:r w:rsidRPr="006E6AB4">
        <w:rPr>
          <w:color w:val="auto"/>
          <w:sz w:val="22"/>
          <w:szCs w:val="24"/>
        </w:rPr>
        <w:t xml:space="preserve"> have mercy on him and forgive us without accountability for his sake!</w:t>
      </w:r>
    </w:p>
    <w:p w14:paraId="76E6B19F" w14:textId="77777777" w:rsidR="00B4647C" w:rsidRPr="008B1CB3" w:rsidRDefault="00B4647C" w:rsidP="00D260A6">
      <w:pPr>
        <w:pStyle w:val="Heading2"/>
        <w:rPr>
          <w:rStyle w:val="SubtitleChar"/>
          <w:rFonts w:ascii="Warnock Pro SmBd" w:eastAsia="Batang" w:hAnsi="Warnock Pro SmBd" w:cs="Arial"/>
          <w:i w:val="0"/>
          <w:iCs w:val="0"/>
          <w:color w:val="auto"/>
          <w:spacing w:val="0"/>
          <w:sz w:val="44"/>
          <w:szCs w:val="44"/>
        </w:rPr>
      </w:pPr>
      <w:bookmarkStart w:id="3334" w:name="_Toc239320427"/>
      <w:bookmarkStart w:id="3335" w:name="_Toc294546941"/>
      <w:bookmarkStart w:id="3336" w:name="_Toc332511846"/>
      <w:bookmarkStart w:id="3337" w:name="_Toc357064019"/>
      <w:bookmarkStart w:id="3338" w:name="_Toc361436379"/>
      <w:bookmarkStart w:id="3339" w:name="_Toc361437861"/>
      <w:bookmarkStart w:id="3340" w:name="_Toc361439349"/>
      <w:bookmarkStart w:id="3341" w:name="_Toc500604677"/>
      <w:r w:rsidRPr="008B1CB3">
        <w:t xml:space="preserve">A form of saintly </w:t>
      </w:r>
      <w:bookmarkEnd w:id="3334"/>
      <w:r w:rsidRPr="008B1CB3">
        <w:t>miracle (Karāmaĥ)</w:t>
      </w:r>
      <w:bookmarkEnd w:id="3335"/>
      <w:bookmarkEnd w:id="3336"/>
      <w:bookmarkEnd w:id="3337"/>
      <w:bookmarkEnd w:id="3338"/>
      <w:bookmarkEnd w:id="3339"/>
      <w:bookmarkEnd w:id="3340"/>
      <w:bookmarkEnd w:id="3341"/>
    </w:p>
    <w:p w14:paraId="0B39259D" w14:textId="77777777" w:rsidR="00B4647C" w:rsidRPr="006E6AB4" w:rsidRDefault="00B4647C" w:rsidP="00D260A6">
      <w:pPr>
        <w:pStyle w:val="ModBkBklBodyParagraph"/>
        <w:spacing w:after="0"/>
        <w:rPr>
          <w:i/>
          <w:color w:val="auto"/>
          <w:sz w:val="22"/>
          <w:szCs w:val="24"/>
        </w:rPr>
      </w:pPr>
      <w:r w:rsidRPr="006E6AB4">
        <w:rPr>
          <w:color w:val="auto"/>
          <w:sz w:val="22"/>
          <w:szCs w:val="24"/>
        </w:rPr>
        <w:t xml:space="preserve">Dear Islamic brothers! Did you see how simply and humbly righteous people would celebrate Eid? We have also learnt from this parable that Allah </w:t>
      </w:r>
      <w:r w:rsidRPr="006E6AB4">
        <w:rPr>
          <w:rStyle w:val="ModArabicTextinbodyChar"/>
          <w:rFonts w:cs="Al_Mushaf"/>
          <w:color w:val="auto"/>
          <w:sz w:val="14"/>
          <w:szCs w:val="14"/>
          <w:rtl/>
          <w:lang w:bidi="ar-SA"/>
        </w:rPr>
        <w:t>عَزَّوَجَلَّ</w:t>
      </w:r>
      <w:r w:rsidRPr="006E6AB4">
        <w:rPr>
          <w:color w:val="auto"/>
          <w:sz w:val="22"/>
          <w:szCs w:val="24"/>
        </w:rPr>
        <w:t xml:space="preserve"> satisfies the needs of </w:t>
      </w:r>
      <w:r w:rsidRPr="006E6AB4">
        <w:rPr>
          <w:color w:val="auto"/>
          <w:spacing w:val="-3"/>
          <w:sz w:val="22"/>
          <w:szCs w:val="24"/>
        </w:rPr>
        <w:t>His friends from Ghayb. These are all manifestations of His mercy. The sudden availability</w:t>
      </w:r>
      <w:r w:rsidRPr="006E6AB4">
        <w:rPr>
          <w:color w:val="auto"/>
          <w:sz w:val="22"/>
          <w:szCs w:val="24"/>
        </w:rPr>
        <w:t xml:space="preserve"> of food, drink and other necessities of life without any apparent means are a type of saintly miracle. This form of saintly miracle has also been mentioned in the book ‘</w:t>
      </w:r>
      <w:r w:rsidRPr="006E6AB4">
        <w:rPr>
          <w:i/>
          <w:iCs/>
          <w:color w:val="auto"/>
          <w:sz w:val="22"/>
          <w:szCs w:val="24"/>
        </w:rPr>
        <w:t>Shar</w:t>
      </w:r>
      <w:r w:rsidRPr="006E6AB4">
        <w:rPr>
          <w:rFonts w:ascii="Times New Roman" w:hAnsi="Times New Roman" w:cs="Times New Roman"/>
          <w:i/>
          <w:iCs/>
          <w:color w:val="auto"/>
          <w:szCs w:val="24"/>
        </w:rPr>
        <w:t>ḥ</w:t>
      </w:r>
      <w:r w:rsidRPr="006E6AB4">
        <w:rPr>
          <w:i/>
          <w:iCs/>
          <w:color w:val="auto"/>
          <w:sz w:val="22"/>
          <w:szCs w:val="24"/>
        </w:rPr>
        <w:t xml:space="preserve"> ‘Aqāid-e-Nasafiyyaĥ</w:t>
      </w:r>
      <w:r w:rsidRPr="006E6AB4">
        <w:rPr>
          <w:color w:val="auto"/>
          <w:sz w:val="22"/>
          <w:szCs w:val="24"/>
        </w:rPr>
        <w:t>’ which contains a thorough account about different types of saintly miracles.</w:t>
      </w:r>
      <w:r w:rsidRPr="006E6AB4">
        <w:rPr>
          <w:i/>
          <w:color w:val="auto"/>
          <w:sz w:val="22"/>
          <w:szCs w:val="24"/>
        </w:rPr>
        <w:t xml:space="preserve"> </w:t>
      </w:r>
      <w:r w:rsidRPr="006E6AB4">
        <w:rPr>
          <w:color w:val="auto"/>
          <w:sz w:val="22"/>
          <w:szCs w:val="24"/>
        </w:rPr>
        <w:t xml:space="preserve">The Auliyā </w:t>
      </w:r>
      <w:r w:rsidRPr="006E6AB4">
        <w:rPr>
          <w:rStyle w:val="ModArabicTextinbodyChar"/>
          <w:rFonts w:cs="Al_Mushaf"/>
          <w:color w:val="auto"/>
          <w:sz w:val="14"/>
          <w:szCs w:val="14"/>
          <w:rtl/>
          <w:lang w:bidi="ar-SA"/>
        </w:rPr>
        <w:t>رَحِمَهُمُ الـلّٰـهُ تَـعَالٰی</w:t>
      </w:r>
      <w:r w:rsidRPr="006E6AB4">
        <w:rPr>
          <w:color w:val="auto"/>
          <w:sz w:val="22"/>
          <w:szCs w:val="24"/>
        </w:rPr>
        <w:t xml:space="preserve"> have divinely-given powers and saintly miracles. They are so great and pious people that Allah </w:t>
      </w:r>
      <w:r w:rsidRPr="006E6AB4">
        <w:rPr>
          <w:rStyle w:val="ModArabicTextinbodyChar"/>
          <w:rFonts w:cs="Al_Mushaf"/>
          <w:color w:val="auto"/>
          <w:sz w:val="14"/>
          <w:szCs w:val="14"/>
          <w:rtl/>
          <w:lang w:bidi="ar-SA"/>
        </w:rPr>
        <w:t>عَزَّوَجَلَّ</w:t>
      </w:r>
      <w:r w:rsidRPr="006E6AB4">
        <w:rPr>
          <w:color w:val="auto"/>
          <w:sz w:val="22"/>
          <w:szCs w:val="24"/>
        </w:rPr>
        <w:t xml:space="preserve"> fulfils whatever they say or desire.</w:t>
      </w:r>
    </w:p>
    <w:p w14:paraId="2A64AD76" w14:textId="77777777" w:rsidR="00B4647C" w:rsidRPr="008B1CB3" w:rsidRDefault="00B4647C" w:rsidP="00D260A6">
      <w:pPr>
        <w:pStyle w:val="Heading2"/>
      </w:pPr>
      <w:bookmarkStart w:id="3342" w:name="_Toc239320428"/>
      <w:bookmarkStart w:id="3343" w:name="_Toc294546942"/>
      <w:bookmarkStart w:id="3344" w:name="_Toc332511847"/>
      <w:bookmarkStart w:id="3345" w:name="_Toc357064020"/>
      <w:bookmarkStart w:id="3346" w:name="_Toc361436380"/>
      <w:bookmarkStart w:id="3347" w:name="_Toc361437862"/>
      <w:bookmarkStart w:id="3348" w:name="_Toc361439350"/>
      <w:bookmarkStart w:id="3349" w:name="_Toc500604678"/>
      <w:r w:rsidRPr="008B1CB3">
        <w:t>Eid of generous man</w:t>
      </w:r>
      <w:bookmarkEnd w:id="3342"/>
      <w:bookmarkEnd w:id="3343"/>
      <w:bookmarkEnd w:id="3344"/>
      <w:bookmarkEnd w:id="3345"/>
      <w:bookmarkEnd w:id="3346"/>
      <w:bookmarkEnd w:id="3347"/>
      <w:bookmarkEnd w:id="3348"/>
      <w:bookmarkEnd w:id="3349"/>
    </w:p>
    <w:p w14:paraId="735F4EE5" w14:textId="77777777" w:rsidR="008B1CB3" w:rsidRDefault="00B4647C" w:rsidP="00D260A6">
      <w:pPr>
        <w:pStyle w:val="ModBkBklBodyParagraph"/>
        <w:spacing w:after="0"/>
        <w:rPr>
          <w:color w:val="auto"/>
          <w:sz w:val="22"/>
          <w:szCs w:val="24"/>
        </w:rPr>
      </w:pPr>
      <w:r w:rsidRPr="006E6AB4">
        <w:rPr>
          <w:color w:val="auto"/>
          <w:sz w:val="22"/>
          <w:szCs w:val="24"/>
        </w:rPr>
        <w:t>Sayyidunā ‘Abdur Ra</w:t>
      </w:r>
      <w:r w:rsidRPr="006E6AB4">
        <w:rPr>
          <w:rFonts w:ascii="Times New Roman" w:hAnsi="Times New Roman" w:cs="Times New Roman"/>
          <w:color w:val="auto"/>
          <w:szCs w:val="24"/>
        </w:rPr>
        <w:t>ḥ</w:t>
      </w:r>
      <w:r w:rsidRPr="006E6AB4">
        <w:rPr>
          <w:color w:val="auto"/>
          <w:sz w:val="22"/>
          <w:szCs w:val="24"/>
        </w:rPr>
        <w:t xml:space="preserve">mān Bin ‘Amr Al-Awzā’ī </w:t>
      </w:r>
      <w:r w:rsidRPr="006E6AB4">
        <w:rPr>
          <w:rStyle w:val="ModArabicTextinbodyChar"/>
          <w:rFonts w:cs="Al_Mushaf"/>
          <w:color w:val="auto"/>
          <w:sz w:val="14"/>
          <w:szCs w:val="14"/>
          <w:rtl/>
          <w:lang w:bidi="ar-SA"/>
        </w:rPr>
        <w:t>رَحْمَةُ اللهِ تَعَالٰی عَلَيْه</w:t>
      </w:r>
      <w:r w:rsidRPr="006E6AB4">
        <w:rPr>
          <w:color w:val="auto"/>
          <w:sz w:val="22"/>
          <w:szCs w:val="24"/>
        </w:rPr>
        <w:t xml:space="preserve"> has stated, ‘On the night of Eid-ul-Fi</w:t>
      </w:r>
      <w:r w:rsidRPr="006E6AB4">
        <w:rPr>
          <w:rFonts w:ascii="Times New Roman" w:hAnsi="Times New Roman" w:cs="Times New Roman"/>
          <w:color w:val="auto"/>
          <w:szCs w:val="24"/>
        </w:rPr>
        <w:t>ṭ</w:t>
      </w:r>
      <w:r w:rsidRPr="006E6AB4">
        <w:rPr>
          <w:color w:val="auto"/>
          <w:sz w:val="22"/>
          <w:szCs w:val="24"/>
        </w:rPr>
        <w:t>r, one of my neighbours who was very poor came to my home and requested me to give him some money so that he may celebrate Eid happily with his family.</w:t>
      </w:r>
    </w:p>
    <w:p w14:paraId="2A62AEE3" w14:textId="77777777" w:rsidR="008B1CB3" w:rsidRDefault="008B1CB3" w:rsidP="00D260A6">
      <w:pPr>
        <w:spacing w:after="0" w:line="240" w:lineRule="auto"/>
        <w:rPr>
          <w:rFonts w:ascii="Minion Pro" w:hAnsi="Minion Pro"/>
          <w:szCs w:val="24"/>
        </w:rPr>
      </w:pPr>
      <w:r>
        <w:rPr>
          <w:szCs w:val="24"/>
        </w:rPr>
        <w:br w:type="page"/>
      </w:r>
    </w:p>
    <w:p w14:paraId="26DC1282" w14:textId="77777777" w:rsidR="00B4647C" w:rsidRPr="006E6AB4" w:rsidRDefault="00B4647C" w:rsidP="00D260A6">
      <w:pPr>
        <w:pStyle w:val="ModBkBklBodyParagraph"/>
        <w:spacing w:after="0"/>
        <w:rPr>
          <w:color w:val="auto"/>
          <w:sz w:val="22"/>
          <w:szCs w:val="24"/>
        </w:rPr>
      </w:pPr>
      <w:r w:rsidRPr="006E6AB4">
        <w:rPr>
          <w:color w:val="auto"/>
          <w:sz w:val="22"/>
          <w:szCs w:val="24"/>
        </w:rPr>
        <w:lastRenderedPageBreak/>
        <w:t xml:space="preserve">Consulting my wife, I asked her, ‘Should I give him the only twenty five dirhams I have saved to meet the needs of our family on the occasion of Eid? Allah </w:t>
      </w:r>
      <w:r w:rsidRPr="006E6AB4">
        <w:rPr>
          <w:rStyle w:val="ModArabicTextinbodyChar"/>
          <w:rFonts w:cs="Al_Mushaf"/>
          <w:color w:val="auto"/>
          <w:sz w:val="14"/>
          <w:szCs w:val="14"/>
          <w:rtl/>
          <w:lang w:bidi="ar-SA"/>
        </w:rPr>
        <w:t>عَزَّوَجَلَّ</w:t>
      </w:r>
      <w:r w:rsidRPr="006E6AB4">
        <w:rPr>
          <w:color w:val="auto"/>
          <w:sz w:val="22"/>
          <w:szCs w:val="24"/>
        </w:rPr>
        <w:t xml:space="preserve"> will give us more.’ My pious wife suggested that I help the destitute neighbour, so I gave him the twenty five dirhams. Extremely delighted he went making Du’ā for us.</w:t>
      </w:r>
    </w:p>
    <w:p w14:paraId="63BEC91C" w14:textId="77777777" w:rsidR="00B4647C" w:rsidRPr="006E6AB4" w:rsidRDefault="00B4647C" w:rsidP="00D260A6">
      <w:pPr>
        <w:pStyle w:val="ModBkBklBodyParagraph"/>
        <w:spacing w:after="0"/>
        <w:rPr>
          <w:i/>
          <w:color w:val="auto"/>
          <w:sz w:val="22"/>
          <w:szCs w:val="24"/>
        </w:rPr>
      </w:pPr>
      <w:r w:rsidRPr="006E6AB4">
        <w:rPr>
          <w:color w:val="auto"/>
          <w:sz w:val="22"/>
          <w:szCs w:val="24"/>
        </w:rPr>
        <w:t>Shortly after his departure, another person came and held my feet, and told me crying that he was my father’s escaped slave. He further said that he had returned because his conscience pricked him. Offering me the twenty five dinars which he had earned, he requested me to accept them.</w:t>
      </w:r>
      <w:r w:rsidRPr="006E6AB4">
        <w:rPr>
          <w:i/>
          <w:color w:val="auto"/>
          <w:sz w:val="22"/>
          <w:szCs w:val="24"/>
        </w:rPr>
        <w:t xml:space="preserve"> </w:t>
      </w:r>
      <w:r w:rsidRPr="006E6AB4">
        <w:rPr>
          <w:color w:val="auto"/>
          <w:sz w:val="22"/>
          <w:szCs w:val="24"/>
        </w:rPr>
        <w:t xml:space="preserve">Accepting the dinars, I freed him. I then said to my wife, ‘Look (the Mercy of Allah </w:t>
      </w:r>
      <w:r w:rsidRPr="006E6AB4">
        <w:rPr>
          <w:rStyle w:val="ModArabicTextinbodyChar"/>
          <w:rFonts w:cs="Al_Mushaf"/>
          <w:color w:val="auto"/>
          <w:sz w:val="14"/>
          <w:szCs w:val="14"/>
          <w:rtl/>
          <w:lang w:bidi="ar-SA"/>
        </w:rPr>
        <w:t>عَزَّوَجَلَّ</w:t>
      </w:r>
      <w:r w:rsidRPr="006E6AB4">
        <w:rPr>
          <w:color w:val="auto"/>
          <w:sz w:val="22"/>
          <w:szCs w:val="24"/>
        </w:rPr>
        <w:t>)! He has given us dinars in exchange for dirham.’ (In the past, silver coins used to be called dirham while gold ones used to be called dinars).</w:t>
      </w:r>
    </w:p>
    <w:p w14:paraId="293626BE" w14:textId="77777777" w:rsidR="00B4647C" w:rsidRPr="006E6AB4" w:rsidRDefault="00B4647C" w:rsidP="00D260A6">
      <w:pPr>
        <w:pStyle w:val="ModBkBklBodyParagraph"/>
        <w:spacing w:after="0"/>
        <w:rPr>
          <w:color w:val="auto"/>
          <w:sz w:val="22"/>
          <w:szCs w:val="24"/>
        </w:rPr>
      </w:pPr>
      <w:r w:rsidRPr="006E6AB4">
        <w:rPr>
          <w:color w:val="auto"/>
          <w:sz w:val="22"/>
          <w:szCs w:val="24"/>
        </w:rPr>
        <w:t xml:space="preserve">May Allah </w:t>
      </w:r>
      <w:r w:rsidRPr="006E6AB4">
        <w:rPr>
          <w:rStyle w:val="ModArabicTextinbodyChar"/>
          <w:rFonts w:cs="Al_Mushaf"/>
          <w:color w:val="auto"/>
          <w:sz w:val="14"/>
          <w:szCs w:val="14"/>
          <w:rtl/>
          <w:lang w:bidi="ar-SA"/>
        </w:rPr>
        <w:t>عَزَّوَجَلَّ</w:t>
      </w:r>
      <w:r w:rsidRPr="006E6AB4">
        <w:rPr>
          <w:color w:val="auto"/>
          <w:sz w:val="22"/>
          <w:szCs w:val="24"/>
        </w:rPr>
        <w:t xml:space="preserve"> have mercy on them and forgive us without accountability for their sake!</w:t>
      </w:r>
    </w:p>
    <w:p w14:paraId="1D790C42" w14:textId="77777777" w:rsidR="00B4647C" w:rsidRPr="006E6AB4" w:rsidRDefault="00B4647C" w:rsidP="00D260A6">
      <w:pPr>
        <w:pStyle w:val="ModBkBklDurood"/>
        <w:spacing w:after="0"/>
        <w:rPr>
          <w:rFonts w:ascii="Quranic_Font" w:hAnsi="Quranic_Font" w:cs="Al_Mushaf"/>
          <w:color w:val="auto"/>
          <w:w w:val="100"/>
          <w:sz w:val="32"/>
          <w:szCs w:val="32"/>
        </w:rPr>
      </w:pPr>
      <w:bookmarkStart w:id="3350" w:name="_Toc239320429"/>
      <w:bookmarkStart w:id="3351" w:name="_Toc294546943"/>
      <w:bookmarkStart w:id="3352" w:name="_Toc332511848"/>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47D81385" w14:textId="77777777" w:rsidR="00B4647C" w:rsidRPr="008B1CB3" w:rsidRDefault="00B4647C" w:rsidP="00D260A6">
      <w:pPr>
        <w:pStyle w:val="Heading2"/>
      </w:pPr>
      <w:bookmarkStart w:id="3353" w:name="_Toc357064021"/>
      <w:bookmarkStart w:id="3354" w:name="_Toc361436381"/>
      <w:bookmarkStart w:id="3355" w:name="_Toc361437863"/>
      <w:bookmarkStart w:id="3356" w:name="_Toc361439351"/>
      <w:bookmarkStart w:id="3357" w:name="_Toc500604679"/>
      <w:r w:rsidRPr="008B1CB3">
        <w:t>Salām upon one who helped the needy</w:t>
      </w:r>
      <w:bookmarkEnd w:id="3350"/>
      <w:bookmarkEnd w:id="3351"/>
      <w:bookmarkEnd w:id="3352"/>
      <w:bookmarkEnd w:id="3353"/>
      <w:bookmarkEnd w:id="3354"/>
      <w:bookmarkEnd w:id="3355"/>
      <w:bookmarkEnd w:id="3356"/>
      <w:bookmarkEnd w:id="3357"/>
    </w:p>
    <w:p w14:paraId="4771C376" w14:textId="77777777" w:rsidR="00B4647C" w:rsidRPr="006E6AB4" w:rsidRDefault="00B4647C" w:rsidP="00D260A6">
      <w:pPr>
        <w:pStyle w:val="ModBkBklBodyParagraph"/>
        <w:spacing w:after="0"/>
        <w:rPr>
          <w:i/>
          <w:color w:val="auto"/>
          <w:sz w:val="22"/>
          <w:szCs w:val="24"/>
        </w:rPr>
      </w:pPr>
      <w:r w:rsidRPr="006E6AB4">
        <w:rPr>
          <w:color w:val="auto"/>
          <w:sz w:val="22"/>
          <w:szCs w:val="24"/>
        </w:rPr>
        <w:t xml:space="preserve">Dear Islamic brothers! Did you see how Merciful and Beneficent Allah </w:t>
      </w:r>
      <w:r w:rsidRPr="006E6AB4">
        <w:rPr>
          <w:rStyle w:val="ModArabicTextinbodyChar"/>
          <w:rFonts w:cs="Al_Mushaf"/>
          <w:color w:val="auto"/>
          <w:sz w:val="14"/>
          <w:szCs w:val="14"/>
          <w:rtl/>
          <w:lang w:bidi="ar-SA"/>
        </w:rPr>
        <w:t>عَزَّوَجَلَّ</w:t>
      </w:r>
      <w:r w:rsidRPr="006E6AB4">
        <w:rPr>
          <w:color w:val="auto"/>
          <w:sz w:val="22"/>
          <w:szCs w:val="24"/>
        </w:rPr>
        <w:t xml:space="preserve"> is! Look! How He </w:t>
      </w:r>
      <w:r w:rsidRPr="006E6AB4">
        <w:rPr>
          <w:rStyle w:val="ModArabicTextinbodyChar"/>
          <w:rFonts w:cs="Al_Mushaf"/>
          <w:color w:val="auto"/>
          <w:sz w:val="14"/>
          <w:szCs w:val="14"/>
          <w:rtl/>
          <w:lang w:bidi="ar-SA"/>
        </w:rPr>
        <w:t>عَزَّوَجَلَّ</w:t>
      </w:r>
      <w:r w:rsidRPr="006E6AB4">
        <w:rPr>
          <w:color w:val="auto"/>
          <w:sz w:val="22"/>
          <w:szCs w:val="24"/>
        </w:rPr>
        <w:t xml:space="preserve"> instantly rewarded twenty five dinar to the one who gave twenty five dirham in His path. Further, we have also learnt that Auliyā </w:t>
      </w:r>
      <w:r w:rsidRPr="006E6AB4">
        <w:rPr>
          <w:rStyle w:val="ModArabicTextinbodyChar"/>
          <w:rFonts w:cs="Al_Mushaf"/>
          <w:color w:val="auto"/>
          <w:sz w:val="14"/>
          <w:szCs w:val="14"/>
          <w:rtl/>
          <w:lang w:bidi="ar-SA"/>
        </w:rPr>
        <w:t>رَحِمَهُمُ الـلّٰـهُ تَـعَالٰی</w:t>
      </w:r>
      <w:r w:rsidRPr="006E6AB4">
        <w:rPr>
          <w:color w:val="auto"/>
          <w:sz w:val="22"/>
          <w:szCs w:val="24"/>
        </w:rPr>
        <w:t xml:space="preserve"> were extremely self-sacrificing, they would make sacrifice wholeheartedly for other Muslims. They had extreme love for Allah </w:t>
      </w:r>
      <w:r w:rsidRPr="006E6AB4">
        <w:rPr>
          <w:rStyle w:val="ModArabicTextinbodyChar"/>
          <w:rFonts w:cs="Al_Mushaf"/>
          <w:color w:val="auto"/>
          <w:sz w:val="14"/>
          <w:szCs w:val="14"/>
          <w:rtl/>
          <w:lang w:bidi="ar-SA"/>
        </w:rPr>
        <w:t>عَزَّوَجَلَّ</w:t>
      </w:r>
      <w:r w:rsidRPr="006E6AB4">
        <w:rPr>
          <w:color w:val="auto"/>
          <w:sz w:val="22"/>
          <w:szCs w:val="24"/>
        </w:rPr>
        <w:t xml:space="preserve"> and His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They knew that Islam teaches us the message of mutual sympathy and cooperation.</w:t>
      </w:r>
      <w:r w:rsidRPr="006E6AB4">
        <w:rPr>
          <w:i/>
          <w:color w:val="auto"/>
          <w:sz w:val="22"/>
          <w:szCs w:val="24"/>
        </w:rPr>
        <w:t xml:space="preserve"> </w:t>
      </w:r>
      <w:r w:rsidRPr="006E6AB4">
        <w:rPr>
          <w:color w:val="auto"/>
          <w:sz w:val="22"/>
          <w:szCs w:val="24"/>
        </w:rPr>
        <w:t xml:space="preserve">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is mercy for the whole world,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blesses everyone.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would take special care of the poor, needy and orphans</w:t>
      </w:r>
      <w:r w:rsidRPr="006E6AB4">
        <w:rPr>
          <w:iCs/>
          <w:color w:val="auto"/>
          <w:sz w:val="22"/>
          <w:szCs w:val="24"/>
        </w:rPr>
        <w:t>.</w:t>
      </w:r>
    </w:p>
    <w:p w14:paraId="72646027" w14:textId="77777777" w:rsidR="00B4647C" w:rsidRPr="006E6AB4" w:rsidRDefault="00B4647C" w:rsidP="00D260A6">
      <w:pPr>
        <w:pStyle w:val="ModBkBklBodyParagraph"/>
        <w:spacing w:after="0"/>
        <w:rPr>
          <w:i/>
          <w:iCs/>
          <w:color w:val="auto"/>
          <w:sz w:val="22"/>
          <w:szCs w:val="24"/>
        </w:rPr>
      </w:pPr>
      <w:r w:rsidRPr="006E6AB4">
        <w:rPr>
          <w:rStyle w:val="ModArabicTextChar"/>
          <w:rFonts w:cs="Al_Mushaf"/>
          <w:color w:val="auto"/>
          <w:rtl/>
        </w:rPr>
        <w:t>سُـبْحٰـنَ الـلّٰـه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is so great that he is the most respectable after Allah </w:t>
      </w:r>
      <w:r w:rsidRPr="006E6AB4">
        <w:rPr>
          <w:rStyle w:val="ModArabicTextinbodyChar"/>
          <w:rFonts w:cs="Al_Mushaf"/>
          <w:color w:val="auto"/>
          <w:sz w:val="14"/>
          <w:szCs w:val="14"/>
          <w:rtl/>
          <w:lang w:bidi="ar-SA"/>
        </w:rPr>
        <w:t>عَزَّوَجَلَّ</w:t>
      </w:r>
      <w:r w:rsidRPr="006E6AB4">
        <w:rPr>
          <w:color w:val="auto"/>
          <w:sz w:val="22"/>
          <w:szCs w:val="24"/>
        </w:rPr>
        <w:t xml:space="preserve"> and so humble that he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would help even the one everyone had left alone</w:t>
      </w:r>
      <w:r w:rsidRPr="006E6AB4">
        <w:rPr>
          <w:iCs/>
          <w:color w:val="auto"/>
          <w:sz w:val="22"/>
          <w:szCs w:val="24"/>
        </w:rPr>
        <w:t>.</w:t>
      </w:r>
    </w:p>
    <w:p w14:paraId="0FC9B3A7" w14:textId="77777777" w:rsidR="00B4647C" w:rsidRPr="006E6AB4" w:rsidRDefault="00B4647C" w:rsidP="00D260A6">
      <w:pPr>
        <w:pStyle w:val="ModBkBklDurood"/>
        <w:spacing w:after="0"/>
        <w:rPr>
          <w:rFonts w:ascii="Quranic_Font" w:hAnsi="Quranic_Font" w:cs="Al_Mushaf"/>
          <w:color w:val="auto"/>
          <w:w w:val="100"/>
          <w:sz w:val="32"/>
          <w:szCs w:val="32"/>
        </w:rPr>
      </w:pPr>
      <w:bookmarkStart w:id="3358" w:name="_Toc239320430"/>
      <w:bookmarkStart w:id="3359" w:name="_Toc294546944"/>
      <w:bookmarkStart w:id="3360" w:name="_Toc332511849"/>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47FDCE55" w14:textId="77777777" w:rsidR="008B1CB3" w:rsidRDefault="008B1CB3" w:rsidP="00D260A6">
      <w:pPr>
        <w:spacing w:after="0" w:line="240" w:lineRule="auto"/>
        <w:rPr>
          <w:rFonts w:ascii="Warnock Pro SmBd" w:hAnsi="Warnock Pro SmBd"/>
          <w:sz w:val="25"/>
          <w:szCs w:val="28"/>
        </w:rPr>
      </w:pPr>
      <w:bookmarkStart w:id="3361" w:name="_Toc357064022"/>
      <w:bookmarkStart w:id="3362" w:name="_Toc361436382"/>
      <w:bookmarkStart w:id="3363" w:name="_Toc361437864"/>
      <w:bookmarkStart w:id="3364" w:name="_Toc361439352"/>
      <w:r>
        <w:rPr>
          <w:sz w:val="25"/>
          <w:szCs w:val="28"/>
        </w:rPr>
        <w:br w:type="page"/>
      </w:r>
    </w:p>
    <w:p w14:paraId="6EE16359" w14:textId="77777777" w:rsidR="00B4647C" w:rsidRPr="006E6AB4" w:rsidRDefault="00B4647C" w:rsidP="00D260A6">
      <w:pPr>
        <w:pStyle w:val="Heading2"/>
      </w:pPr>
      <w:bookmarkStart w:id="3365" w:name="_Toc500604680"/>
      <w:r w:rsidRPr="006E6AB4">
        <w:lastRenderedPageBreak/>
        <w:t>Power of</w:t>
      </w:r>
      <w:r w:rsidRPr="006E6AB4">
        <w:rPr>
          <w:sz w:val="32"/>
          <w:szCs w:val="36"/>
        </w:rPr>
        <w:t xml:space="preserve"> </w:t>
      </w:r>
      <w:r w:rsidRPr="006E6AB4">
        <w:t>hearing regained</w:t>
      </w:r>
      <w:bookmarkEnd w:id="3358"/>
      <w:bookmarkEnd w:id="3359"/>
      <w:bookmarkEnd w:id="3360"/>
      <w:bookmarkEnd w:id="3361"/>
      <w:bookmarkEnd w:id="3362"/>
      <w:bookmarkEnd w:id="3363"/>
      <w:bookmarkEnd w:id="3364"/>
      <w:bookmarkEnd w:id="3365"/>
    </w:p>
    <w:p w14:paraId="57AD50AE" w14:textId="77777777" w:rsidR="00B4647C" w:rsidRPr="006E6AB4" w:rsidRDefault="00B4647C" w:rsidP="00D260A6">
      <w:pPr>
        <w:pStyle w:val="ModBkBklBodyParagraph"/>
        <w:spacing w:after="0"/>
        <w:rPr>
          <w:color w:val="auto"/>
          <w:sz w:val="22"/>
          <w:szCs w:val="24"/>
        </w:rPr>
      </w:pPr>
      <w:r w:rsidRPr="006E6AB4">
        <w:rPr>
          <w:color w:val="auto"/>
          <w:sz w:val="22"/>
          <w:szCs w:val="24"/>
        </w:rPr>
        <w:t xml:space="preserve">Dear Islamic brothers! In order to light the candle of love and reverence for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in your heart and gain the true happiness of Eid, if possible, please travel with Sunnaĥ-Inspiring Madanī Qāfilaĥ of Dawat-e-Islami, a global &amp;    non-political religious movement of the Quran and Sunnaĥ, on the night of Eid in the company of Rasūl’s devotees.</w:t>
      </w:r>
    </w:p>
    <w:p w14:paraId="2EFD0D16" w14:textId="77777777" w:rsidR="00B4647C" w:rsidRPr="006E6AB4" w:rsidRDefault="00B4647C" w:rsidP="00D260A6">
      <w:pPr>
        <w:pStyle w:val="ModBkBklBodyParagraph"/>
        <w:spacing w:after="0"/>
        <w:rPr>
          <w:color w:val="auto"/>
          <w:sz w:val="22"/>
          <w:szCs w:val="24"/>
        </w:rPr>
      </w:pPr>
      <w:r w:rsidRPr="006E6AB4">
        <w:rPr>
          <w:color w:val="auto"/>
          <w:sz w:val="22"/>
          <w:szCs w:val="24"/>
        </w:rPr>
        <w:t xml:space="preserve">There are countless blessings of Madanī Qāfilaĥs. Therefore, an Islamic brother from </w:t>
      </w:r>
      <w:r w:rsidRPr="006E6AB4">
        <w:rPr>
          <w:color w:val="auto"/>
          <w:spacing w:val="-2"/>
          <w:sz w:val="22"/>
          <w:szCs w:val="24"/>
        </w:rPr>
        <w:t>Bāb-ul-Madīnaĥ Karachi gave the following account: A deaf Islamic brother attended the</w:t>
      </w:r>
      <w:r w:rsidRPr="006E6AB4">
        <w:rPr>
          <w:color w:val="auto"/>
          <w:sz w:val="22"/>
          <w:szCs w:val="24"/>
        </w:rPr>
        <w:t xml:space="preserve"> three day Sunnaĥ-Inspiring Ijtimā’</w:t>
      </w:r>
      <w:r w:rsidR="005B2DBA" w:rsidRPr="006E6AB4">
        <w:rPr>
          <w:color w:val="auto"/>
          <w:sz w:val="22"/>
          <w:szCs w:val="24"/>
        </w:rPr>
        <w:fldChar w:fldCharType="begin"/>
      </w:r>
      <w:r w:rsidRPr="006E6AB4">
        <w:rPr>
          <w:color w:val="auto"/>
          <w:sz w:val="22"/>
          <w:szCs w:val="24"/>
        </w:rPr>
        <w:instrText xml:space="preserve"> XE "Sunnaĥ-Inspiring Ijtimā’" </w:instrText>
      </w:r>
      <w:r w:rsidR="005B2DBA" w:rsidRPr="006E6AB4">
        <w:rPr>
          <w:color w:val="auto"/>
          <w:sz w:val="22"/>
          <w:szCs w:val="24"/>
        </w:rPr>
        <w:fldChar w:fldCharType="end"/>
      </w:r>
      <w:r w:rsidRPr="006E6AB4">
        <w:rPr>
          <w:color w:val="auto"/>
          <w:sz w:val="22"/>
          <w:szCs w:val="24"/>
        </w:rPr>
        <w:t xml:space="preserve"> of Dawat-e-Islami held in Quetta and travelled with a three day Madanī Qāfilaĥ afterwards in the company of the Rasūl’s devotees to learn the Sunnaĥ.</w:t>
      </w:r>
      <w:r w:rsidRPr="006E6AB4">
        <w:rPr>
          <w:i/>
          <w:color w:val="auto"/>
          <w:sz w:val="22"/>
          <w:szCs w:val="24"/>
        </w:rPr>
        <w:t xml:space="preserve"> </w:t>
      </w: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He regained his power of hearing during the blessed journey and he could now hear normally.</w:t>
      </w:r>
    </w:p>
    <w:p w14:paraId="3CEBD1B8" w14:textId="77777777" w:rsidR="00B4647C" w:rsidRPr="006E6AB4" w:rsidRDefault="00B4647C" w:rsidP="00D260A6">
      <w:pPr>
        <w:pStyle w:val="ModBkBklDurood"/>
        <w:spacing w:after="0"/>
        <w:rPr>
          <w:rFonts w:ascii="Quranic_Font" w:hAnsi="Quranic_Font" w:cs="Al_Mushaf"/>
          <w:color w:val="auto"/>
          <w:w w:val="100"/>
          <w:sz w:val="32"/>
          <w:szCs w:val="32"/>
        </w:rPr>
      </w:pPr>
      <w:bookmarkStart w:id="3366" w:name="_Toc239320431"/>
      <w:bookmarkStart w:id="3367" w:name="_Toc294546945"/>
      <w:bookmarkStart w:id="3368" w:name="_Toc332511850"/>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3DD959AF" w14:textId="77777777" w:rsidR="00B4647C" w:rsidRPr="008B1CB3" w:rsidRDefault="00B4647C" w:rsidP="00D260A6">
      <w:pPr>
        <w:pStyle w:val="Heading2"/>
      </w:pPr>
      <w:bookmarkStart w:id="3369" w:name="_Toc357064023"/>
      <w:bookmarkStart w:id="3370" w:name="_Toc361436383"/>
      <w:bookmarkStart w:id="3371" w:name="_Toc361437865"/>
      <w:bookmarkStart w:id="3372" w:name="_Toc361439353"/>
      <w:bookmarkStart w:id="3373" w:name="_Toc500604681"/>
      <w:r w:rsidRPr="008B1CB3">
        <w:t>Ṣadaqaĥ-e-Fiṭr is Wājib</w:t>
      </w:r>
      <w:bookmarkEnd w:id="3366"/>
      <w:bookmarkEnd w:id="3367"/>
      <w:bookmarkEnd w:id="3368"/>
      <w:bookmarkEnd w:id="3369"/>
      <w:bookmarkEnd w:id="3370"/>
      <w:bookmarkEnd w:id="3371"/>
      <w:bookmarkEnd w:id="3372"/>
      <w:bookmarkEnd w:id="3373"/>
    </w:p>
    <w:p w14:paraId="5652603F" w14:textId="77777777" w:rsidR="00B4647C" w:rsidRPr="006E6AB4" w:rsidRDefault="00B4647C" w:rsidP="00D260A6">
      <w:pPr>
        <w:pStyle w:val="ModBkBklBodyParagraph"/>
        <w:spacing w:after="0"/>
        <w:rPr>
          <w:i/>
          <w:color w:val="auto"/>
          <w:sz w:val="22"/>
          <w:szCs w:val="24"/>
        </w:rPr>
      </w:pPr>
      <w:r w:rsidRPr="006E6AB4">
        <w:rPr>
          <w:color w:val="auto"/>
          <w:sz w:val="22"/>
          <w:szCs w:val="24"/>
        </w:rPr>
        <w:t>The Prophet of Ra</w:t>
      </w:r>
      <w:r w:rsidRPr="006E6AB4">
        <w:rPr>
          <w:rFonts w:ascii="Times New Roman" w:hAnsi="Times New Roman" w:cs="Times New Roman"/>
          <w:color w:val="auto"/>
          <w:szCs w:val="24"/>
        </w:rPr>
        <w:t>ḥ</w:t>
      </w:r>
      <w:r w:rsidRPr="006E6AB4">
        <w:rPr>
          <w:color w:val="auto"/>
          <w:sz w:val="22"/>
          <w:szCs w:val="24"/>
        </w:rPr>
        <w:t xml:space="preserve">maĥ, the Intercessor of Ummaĥ </w:t>
      </w:r>
      <w:r w:rsidRPr="006E6AB4">
        <w:rPr>
          <w:rStyle w:val="ModArabicTextinbodyChar"/>
          <w:rFonts w:cs="Al_Mushaf"/>
          <w:color w:val="auto"/>
          <w:sz w:val="14"/>
          <w:szCs w:val="14"/>
          <w:rtl/>
          <w:lang w:bidi="ar-SA"/>
        </w:rPr>
        <w:t>صَلَّى الـلّٰـهُ تَعَالٰى عَـلَيْهِ وَاٰلِـهٖ وَسَلَّم</w:t>
      </w:r>
      <w:r w:rsidRPr="006E6AB4">
        <w:rPr>
          <w:color w:val="auto"/>
          <w:sz w:val="22"/>
          <w:szCs w:val="24"/>
        </w:rPr>
        <w:t xml:space="preserve"> ordered a person   to make the announcement in the whole city of Makkaĥ that ‘</w:t>
      </w:r>
      <w:r w:rsidRPr="006E6AB4">
        <w:rPr>
          <w:rFonts w:ascii="Times New Roman" w:hAnsi="Times New Roman" w:cs="Times New Roman"/>
          <w:color w:val="auto"/>
          <w:szCs w:val="24"/>
        </w:rPr>
        <w:t>Ṣ</w:t>
      </w:r>
      <w:r w:rsidRPr="006E6AB4">
        <w:rPr>
          <w:color w:val="auto"/>
          <w:sz w:val="22"/>
          <w:szCs w:val="24"/>
        </w:rPr>
        <w:t>adaqaĥ-e-Fi</w:t>
      </w:r>
      <w:r w:rsidRPr="006E6AB4">
        <w:rPr>
          <w:rFonts w:ascii="Times New Roman" w:hAnsi="Times New Roman" w:cs="Times New Roman"/>
          <w:color w:val="auto"/>
          <w:szCs w:val="24"/>
        </w:rPr>
        <w:t>ṭ</w:t>
      </w:r>
      <w:r w:rsidRPr="006E6AB4">
        <w:rPr>
          <w:color w:val="auto"/>
          <w:sz w:val="22"/>
          <w:szCs w:val="24"/>
        </w:rPr>
        <w:t xml:space="preserve">r is Wājib.’ </w:t>
      </w:r>
      <w:r w:rsidRPr="006E6AB4">
        <w:rPr>
          <w:rStyle w:val="ModBkBklCitationsChar"/>
          <w:color w:val="auto"/>
          <w:sz w:val="18"/>
          <w:szCs w:val="16"/>
        </w:rPr>
        <w:t>(Jāmi’ Tirmiżī,</w:t>
      </w:r>
      <w:r w:rsidR="00265360" w:rsidRPr="006E6AB4">
        <w:rPr>
          <w:rStyle w:val="ModBkBklCitationsChar"/>
          <w:color w:val="auto"/>
          <w:sz w:val="18"/>
          <w:szCs w:val="16"/>
        </w:rPr>
        <w:t xml:space="preserve"> vol. 2,</w:t>
      </w:r>
      <w:r w:rsidRPr="006E6AB4">
        <w:rPr>
          <w:rStyle w:val="ModBkBklCitationsChar"/>
          <w:color w:val="auto"/>
          <w:sz w:val="18"/>
          <w:szCs w:val="16"/>
        </w:rPr>
        <w:t xml:space="preserve"> pp. 151, Ḥadīš 674)</w:t>
      </w:r>
    </w:p>
    <w:p w14:paraId="31432A47" w14:textId="77777777" w:rsidR="00B4647C" w:rsidRPr="008B1CB3" w:rsidRDefault="00B4647C" w:rsidP="00D260A6">
      <w:pPr>
        <w:pStyle w:val="Heading2"/>
      </w:pPr>
      <w:bookmarkStart w:id="3374" w:name="_Toc239320432"/>
      <w:bookmarkStart w:id="3375" w:name="_Toc294546946"/>
      <w:bookmarkStart w:id="3376" w:name="_Toc332511851"/>
      <w:bookmarkStart w:id="3377" w:name="_Toc357064024"/>
      <w:bookmarkStart w:id="3378" w:name="_Toc361436384"/>
      <w:bookmarkStart w:id="3379" w:name="_Toc361437866"/>
      <w:bookmarkStart w:id="3380" w:name="_Toc361439354"/>
      <w:bookmarkStart w:id="3381" w:name="_Toc500604682"/>
      <w:r w:rsidRPr="008B1CB3">
        <w:t>Ṣadaqaĥ-e-Fiṭr is Kaffāraĥ for useless speech</w:t>
      </w:r>
      <w:bookmarkEnd w:id="3374"/>
      <w:bookmarkEnd w:id="3375"/>
      <w:bookmarkEnd w:id="3376"/>
      <w:bookmarkEnd w:id="3377"/>
      <w:bookmarkEnd w:id="3378"/>
      <w:bookmarkEnd w:id="3379"/>
      <w:bookmarkEnd w:id="3380"/>
      <w:bookmarkEnd w:id="3381"/>
    </w:p>
    <w:p w14:paraId="78B9B404" w14:textId="77777777" w:rsidR="00B4647C" w:rsidRPr="006E6AB4" w:rsidRDefault="00B4647C" w:rsidP="00D260A6">
      <w:pPr>
        <w:pStyle w:val="ModBkBklBodyParagraph"/>
        <w:spacing w:after="0"/>
        <w:rPr>
          <w:i/>
          <w:color w:val="auto"/>
          <w:sz w:val="22"/>
          <w:szCs w:val="24"/>
        </w:rPr>
      </w:pPr>
      <w:r w:rsidRPr="006E6AB4">
        <w:rPr>
          <w:color w:val="auto"/>
          <w:sz w:val="22"/>
          <w:szCs w:val="24"/>
        </w:rPr>
        <w:t xml:space="preserve">Sayyidunā Ibn ‘Abbās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stated,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declared </w:t>
      </w:r>
      <w:r w:rsidRPr="006E6AB4">
        <w:rPr>
          <w:rFonts w:ascii="Times New Roman" w:hAnsi="Times New Roman" w:cs="Times New Roman"/>
          <w:color w:val="auto"/>
          <w:spacing w:val="-2"/>
          <w:szCs w:val="24"/>
        </w:rPr>
        <w:t>Ṣ</w:t>
      </w:r>
      <w:r w:rsidRPr="006E6AB4">
        <w:rPr>
          <w:color w:val="auto"/>
          <w:spacing w:val="-2"/>
          <w:sz w:val="22"/>
          <w:szCs w:val="24"/>
        </w:rPr>
        <w:t>adaqaĥ-e-Fi</w:t>
      </w:r>
      <w:r w:rsidRPr="006E6AB4">
        <w:rPr>
          <w:rFonts w:ascii="Times New Roman" w:hAnsi="Times New Roman" w:cs="Times New Roman"/>
          <w:color w:val="auto"/>
          <w:spacing w:val="-2"/>
          <w:szCs w:val="24"/>
        </w:rPr>
        <w:t>ṭ</w:t>
      </w:r>
      <w:r w:rsidRPr="006E6AB4">
        <w:rPr>
          <w:color w:val="auto"/>
          <w:spacing w:val="-2"/>
          <w:sz w:val="22"/>
          <w:szCs w:val="24"/>
        </w:rPr>
        <w:t>r Wājib so that it would cleanse (our) fasts from useless and immoral speech</w:t>
      </w:r>
      <w:r w:rsidRPr="006E6AB4">
        <w:rPr>
          <w:color w:val="auto"/>
          <w:sz w:val="22"/>
          <w:szCs w:val="24"/>
        </w:rPr>
        <w:t xml:space="preserve"> and that it would provide the poor with food.’ </w:t>
      </w:r>
      <w:r w:rsidRPr="006E6AB4">
        <w:rPr>
          <w:rStyle w:val="ModBodyReferencesChar"/>
          <w:color w:val="auto"/>
          <w:sz w:val="18"/>
          <w:szCs w:val="24"/>
        </w:rPr>
        <w:t>(Sunan Abī Dāwūd,</w:t>
      </w:r>
      <w:r w:rsidR="00265360" w:rsidRPr="006E6AB4">
        <w:rPr>
          <w:rStyle w:val="ModBodyReferencesChar"/>
          <w:color w:val="auto"/>
          <w:sz w:val="18"/>
          <w:szCs w:val="24"/>
        </w:rPr>
        <w:t xml:space="preserve"> vol. 2,</w:t>
      </w:r>
      <w:r w:rsidRPr="006E6AB4">
        <w:rPr>
          <w:rStyle w:val="ModBodyReferencesChar"/>
          <w:color w:val="auto"/>
          <w:sz w:val="18"/>
          <w:szCs w:val="24"/>
        </w:rPr>
        <w:t xml:space="preserve"> pp. 158, Ḥadīš 1609)</w:t>
      </w:r>
    </w:p>
    <w:p w14:paraId="073BEF93" w14:textId="77777777" w:rsidR="00B4647C" w:rsidRPr="008B1CB3" w:rsidRDefault="00B4647C" w:rsidP="00D260A6">
      <w:pPr>
        <w:pStyle w:val="Heading2"/>
      </w:pPr>
      <w:bookmarkStart w:id="3382" w:name="_Toc239320433"/>
      <w:bookmarkStart w:id="3383" w:name="_Toc294546947"/>
      <w:bookmarkStart w:id="3384" w:name="_Toc332511852"/>
      <w:bookmarkStart w:id="3385" w:name="_Toc357064025"/>
      <w:bookmarkStart w:id="3386" w:name="_Toc361436385"/>
      <w:bookmarkStart w:id="3387" w:name="_Toc361437867"/>
      <w:bookmarkStart w:id="3388" w:name="_Toc361439355"/>
      <w:bookmarkStart w:id="3389" w:name="_Toc500604683"/>
      <w:r w:rsidRPr="008B1CB3">
        <w:t>Fasts remain suspended</w:t>
      </w:r>
      <w:bookmarkEnd w:id="3382"/>
      <w:bookmarkEnd w:id="3383"/>
      <w:bookmarkEnd w:id="3384"/>
      <w:bookmarkEnd w:id="3385"/>
      <w:bookmarkEnd w:id="3386"/>
      <w:bookmarkEnd w:id="3387"/>
      <w:bookmarkEnd w:id="3388"/>
      <w:bookmarkEnd w:id="3389"/>
    </w:p>
    <w:p w14:paraId="21628018" w14:textId="77777777" w:rsidR="008B1CB3" w:rsidRDefault="00B4647C" w:rsidP="00D260A6">
      <w:pPr>
        <w:pStyle w:val="ModBkBklBodyParagraph"/>
        <w:spacing w:after="0"/>
        <w:rPr>
          <w:color w:val="auto"/>
          <w:sz w:val="22"/>
          <w:szCs w:val="24"/>
        </w:rPr>
      </w:pPr>
      <w:r w:rsidRPr="006E6AB4">
        <w:rPr>
          <w:color w:val="auto"/>
          <w:sz w:val="22"/>
          <w:szCs w:val="24"/>
        </w:rPr>
        <w:t xml:space="preserve">Sayyidunā Anas Bin Mālik </w:t>
      </w:r>
      <w:r w:rsidRPr="006E6AB4">
        <w:rPr>
          <w:rStyle w:val="ModArabicTextinbodyChar"/>
          <w:rFonts w:cs="Al_Mushaf"/>
          <w:color w:val="auto"/>
          <w:sz w:val="14"/>
          <w:szCs w:val="14"/>
          <w:rtl/>
          <w:lang w:bidi="ar-SA"/>
        </w:rPr>
        <w:t>رَضِىَ اللهُ تَعَالٰی عَنْهُ</w:t>
      </w:r>
      <w:r w:rsidRPr="006E6AB4">
        <w:rPr>
          <w:color w:val="auto"/>
          <w:sz w:val="22"/>
          <w:szCs w:val="24"/>
        </w:rPr>
        <w:t xml:space="preserve"> has stated that the Prophet of mankind, the Peace of our heart and mind, the most Generous and Kind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has said, ‘Man’s fast</w:t>
      </w:r>
    </w:p>
    <w:p w14:paraId="5AD8DA34" w14:textId="77777777" w:rsidR="008B1CB3" w:rsidRDefault="008B1CB3" w:rsidP="00D260A6">
      <w:pPr>
        <w:spacing w:after="0" w:line="240" w:lineRule="auto"/>
        <w:rPr>
          <w:rFonts w:ascii="Minion Pro" w:hAnsi="Minion Pro"/>
          <w:szCs w:val="24"/>
        </w:rPr>
      </w:pPr>
      <w:r>
        <w:rPr>
          <w:szCs w:val="24"/>
        </w:rPr>
        <w:br w:type="page"/>
      </w:r>
    </w:p>
    <w:p w14:paraId="4C37F3A7" w14:textId="77777777" w:rsidR="00B4647C" w:rsidRPr="006E6AB4" w:rsidRDefault="00B4647C" w:rsidP="00D260A6">
      <w:pPr>
        <w:pStyle w:val="ModBkBklBodyParagraph"/>
        <w:spacing w:after="0"/>
        <w:rPr>
          <w:i/>
          <w:color w:val="auto"/>
          <w:sz w:val="22"/>
          <w:szCs w:val="24"/>
        </w:rPr>
      </w:pPr>
      <w:r w:rsidRPr="006E6AB4">
        <w:rPr>
          <w:color w:val="auto"/>
          <w:spacing w:val="-2"/>
          <w:sz w:val="22"/>
          <w:szCs w:val="24"/>
        </w:rPr>
        <w:lastRenderedPageBreak/>
        <w:t xml:space="preserve">remains suspended (i.e. hanging) between the earth and sky unless </w:t>
      </w:r>
      <w:r w:rsidRPr="006E6AB4">
        <w:rPr>
          <w:rFonts w:ascii="Times New Roman" w:hAnsi="Times New Roman" w:cs="Times New Roman"/>
          <w:color w:val="auto"/>
          <w:spacing w:val="-2"/>
          <w:szCs w:val="24"/>
        </w:rPr>
        <w:t>Ṣ</w:t>
      </w:r>
      <w:r w:rsidRPr="006E6AB4">
        <w:rPr>
          <w:color w:val="auto"/>
          <w:spacing w:val="-2"/>
          <w:sz w:val="22"/>
          <w:szCs w:val="24"/>
        </w:rPr>
        <w:t>adaqaĥ-e-Fi</w:t>
      </w:r>
      <w:r w:rsidRPr="006E6AB4">
        <w:rPr>
          <w:rFonts w:ascii="Times New Roman" w:hAnsi="Times New Roman" w:cs="Times New Roman"/>
          <w:color w:val="auto"/>
          <w:spacing w:val="-2"/>
          <w:szCs w:val="24"/>
        </w:rPr>
        <w:t>ṭ</w:t>
      </w:r>
      <w:r w:rsidRPr="006E6AB4">
        <w:rPr>
          <w:color w:val="auto"/>
          <w:spacing w:val="-2"/>
          <w:sz w:val="22"/>
          <w:szCs w:val="24"/>
        </w:rPr>
        <w:t xml:space="preserve">r is paid.’ </w:t>
      </w:r>
      <w:r w:rsidRPr="006E6AB4">
        <w:rPr>
          <w:rStyle w:val="ModBkBklCitationsChar"/>
          <w:color w:val="auto"/>
          <w:sz w:val="18"/>
          <w:szCs w:val="16"/>
        </w:rPr>
        <w:t>(Kanz-ul-‘Ummāl,</w:t>
      </w:r>
      <w:r w:rsidR="00265360" w:rsidRPr="006E6AB4">
        <w:rPr>
          <w:rStyle w:val="ModBkBklCitationsChar"/>
          <w:color w:val="auto"/>
          <w:sz w:val="18"/>
          <w:szCs w:val="16"/>
        </w:rPr>
        <w:t xml:space="preserve"> vol. 8,</w:t>
      </w:r>
      <w:r w:rsidRPr="006E6AB4">
        <w:rPr>
          <w:rStyle w:val="ModBkBklCitationsChar"/>
          <w:color w:val="auto"/>
          <w:sz w:val="18"/>
          <w:szCs w:val="16"/>
        </w:rPr>
        <w:t xml:space="preserve"> pp. 253, Ḥadīš 24124)</w:t>
      </w:r>
    </w:p>
    <w:p w14:paraId="198B23B0" w14:textId="77777777" w:rsidR="00B4647C" w:rsidRPr="008B1CB3" w:rsidRDefault="00B4647C" w:rsidP="00D260A6">
      <w:pPr>
        <w:pStyle w:val="Heading1"/>
      </w:pPr>
      <w:bookmarkStart w:id="3390" w:name="_Toc294546948"/>
      <w:bookmarkStart w:id="3391" w:name="_Toc332511853"/>
      <w:bookmarkStart w:id="3392" w:name="_Toc357064026"/>
      <w:bookmarkStart w:id="3393" w:name="_Toc361436386"/>
      <w:bookmarkStart w:id="3394" w:name="_Toc361437868"/>
      <w:bookmarkStart w:id="3395" w:name="_Toc361439356"/>
      <w:bookmarkStart w:id="3396" w:name="_Toc500604684"/>
      <w:r w:rsidRPr="008B1CB3">
        <w:t>Sixteen Madanī pearls</w:t>
      </w:r>
      <w:r w:rsidR="005B2DBA" w:rsidRPr="008B1CB3">
        <w:fldChar w:fldCharType="begin"/>
      </w:r>
      <w:r w:rsidRPr="008B1CB3">
        <w:instrText xml:space="preserve"> XE "Madanī pearls:of Fiṭraĥ" </w:instrText>
      </w:r>
      <w:r w:rsidR="005B2DBA" w:rsidRPr="008B1CB3">
        <w:fldChar w:fldCharType="end"/>
      </w:r>
      <w:r w:rsidRPr="008B1CB3">
        <w:t xml:space="preserve"> of Fiṭraĥ</w:t>
      </w:r>
      <w:bookmarkEnd w:id="3390"/>
      <w:bookmarkEnd w:id="3391"/>
      <w:bookmarkEnd w:id="3392"/>
      <w:bookmarkEnd w:id="3393"/>
      <w:bookmarkEnd w:id="3394"/>
      <w:bookmarkEnd w:id="3395"/>
      <w:bookmarkEnd w:id="3396"/>
    </w:p>
    <w:p w14:paraId="09E4DE7F" w14:textId="77777777" w:rsidR="00B4647C" w:rsidRPr="006E6AB4" w:rsidRDefault="00B4647C" w:rsidP="00D260A6">
      <w:pPr>
        <w:pStyle w:val="ModBkBklNumberListing"/>
        <w:numPr>
          <w:ilvl w:val="0"/>
          <w:numId w:val="119"/>
        </w:numPr>
        <w:spacing w:after="0"/>
        <w:ind w:left="432" w:hanging="432"/>
        <w:rPr>
          <w:color w:val="auto"/>
          <w:sz w:val="22"/>
          <w:szCs w:val="24"/>
        </w:rPr>
      </w:pPr>
      <w:r w:rsidRPr="006E6AB4">
        <w:rPr>
          <w:color w:val="auto"/>
          <w:sz w:val="22"/>
          <w:szCs w:val="24"/>
        </w:rPr>
        <w:t xml:space="preserve">Paying </w:t>
      </w:r>
      <w:r w:rsidRPr="006E6AB4">
        <w:rPr>
          <w:rFonts w:ascii="Times New Roman" w:hAnsi="Times New Roman" w:cs="Times New Roman"/>
          <w:color w:val="auto"/>
          <w:szCs w:val="24"/>
        </w:rPr>
        <w:t>Ṣ</w:t>
      </w:r>
      <w:r w:rsidRPr="006E6AB4">
        <w:rPr>
          <w:color w:val="auto"/>
          <w:sz w:val="22"/>
          <w:szCs w:val="24"/>
        </w:rPr>
        <w:t>adaqaĥ-e-Fi</w:t>
      </w:r>
      <w:r w:rsidRPr="006E6AB4">
        <w:rPr>
          <w:rFonts w:ascii="Times New Roman" w:hAnsi="Times New Roman" w:cs="Times New Roman"/>
          <w:color w:val="auto"/>
          <w:szCs w:val="24"/>
        </w:rPr>
        <w:t>ṭ</w:t>
      </w:r>
      <w:r w:rsidRPr="006E6AB4">
        <w:rPr>
          <w:color w:val="auto"/>
          <w:sz w:val="22"/>
          <w:szCs w:val="24"/>
        </w:rPr>
        <w:t>r</w:t>
      </w:r>
      <w:r w:rsidR="005B2DBA" w:rsidRPr="006E6AB4">
        <w:rPr>
          <w:color w:val="auto"/>
          <w:sz w:val="22"/>
          <w:szCs w:val="24"/>
        </w:rPr>
        <w:fldChar w:fldCharType="begin"/>
      </w:r>
      <w:r w:rsidRPr="006E6AB4">
        <w:rPr>
          <w:color w:val="auto"/>
          <w:sz w:val="22"/>
          <w:szCs w:val="24"/>
        </w:rPr>
        <w:instrText xml:space="preserve"> XE "</w:instrText>
      </w:r>
      <w:r w:rsidRPr="006E6AB4">
        <w:rPr>
          <w:rFonts w:ascii="Times New Roman" w:hAnsi="Times New Roman" w:cs="Times New Roman"/>
          <w:color w:val="auto"/>
          <w:szCs w:val="24"/>
        </w:rPr>
        <w:instrText>Ṣ</w:instrText>
      </w:r>
      <w:r w:rsidRPr="006E6AB4">
        <w:rPr>
          <w:color w:val="auto"/>
          <w:sz w:val="22"/>
          <w:szCs w:val="24"/>
        </w:rPr>
        <w:instrText>adaqaĥ-e-Fi</w:instrText>
      </w:r>
      <w:r w:rsidRPr="006E6AB4">
        <w:rPr>
          <w:rFonts w:ascii="Times New Roman" w:hAnsi="Times New Roman" w:cs="Times New Roman"/>
          <w:color w:val="auto"/>
          <w:szCs w:val="24"/>
        </w:rPr>
        <w:instrText>ṭ</w:instrText>
      </w:r>
      <w:r w:rsidRPr="006E6AB4">
        <w:rPr>
          <w:color w:val="auto"/>
          <w:sz w:val="22"/>
          <w:szCs w:val="24"/>
        </w:rPr>
        <w:instrText>r:Wājib for Sahib-e-Ni</w:instrText>
      </w:r>
      <w:r w:rsidRPr="006E6AB4">
        <w:rPr>
          <w:rFonts w:ascii="Times New Roman" w:hAnsi="Times New Roman" w:cs="Times New Roman"/>
          <w:color w:val="auto"/>
          <w:szCs w:val="24"/>
        </w:rPr>
        <w:instrText>ṣ</w:instrText>
      </w:r>
      <w:r w:rsidRPr="006E6AB4">
        <w:rPr>
          <w:color w:val="auto"/>
          <w:sz w:val="22"/>
          <w:szCs w:val="24"/>
        </w:rPr>
        <w:instrText xml:space="preserve">āb " </w:instrText>
      </w:r>
      <w:r w:rsidR="005B2DBA" w:rsidRPr="006E6AB4">
        <w:rPr>
          <w:color w:val="auto"/>
          <w:sz w:val="22"/>
          <w:szCs w:val="24"/>
        </w:rPr>
        <w:fldChar w:fldCharType="end"/>
      </w:r>
      <w:r w:rsidRPr="006E6AB4">
        <w:rPr>
          <w:color w:val="auto"/>
          <w:sz w:val="22"/>
          <w:szCs w:val="24"/>
        </w:rPr>
        <w:t xml:space="preserve"> is Wājib for every such Muslim man and woman who is a </w:t>
      </w:r>
      <w:r w:rsidRPr="006E6AB4">
        <w:rPr>
          <w:color w:val="auto"/>
          <w:spacing w:val="-3"/>
          <w:sz w:val="22"/>
          <w:szCs w:val="24"/>
        </w:rPr>
        <w:t>Sahib-e-Ni</w:t>
      </w:r>
      <w:r w:rsidRPr="006E6AB4">
        <w:rPr>
          <w:rFonts w:ascii="Times New Roman" w:hAnsi="Times New Roman" w:cs="Times New Roman"/>
          <w:color w:val="auto"/>
          <w:spacing w:val="-3"/>
          <w:szCs w:val="24"/>
        </w:rPr>
        <w:t>ṣ</w:t>
      </w:r>
      <w:r w:rsidRPr="006E6AB4">
        <w:rPr>
          <w:color w:val="auto"/>
          <w:spacing w:val="-3"/>
          <w:sz w:val="22"/>
          <w:szCs w:val="24"/>
        </w:rPr>
        <w:t>āb provided that the bare necessities of life (</w:t>
      </w:r>
      <w:r w:rsidRPr="006E6AB4">
        <w:rPr>
          <w:rFonts w:ascii="Times New Roman" w:hAnsi="Times New Roman" w:cs="Times New Roman"/>
          <w:color w:val="auto"/>
          <w:spacing w:val="-3"/>
          <w:szCs w:val="24"/>
        </w:rPr>
        <w:t>Ḥ</w:t>
      </w:r>
      <w:r w:rsidRPr="006E6AB4">
        <w:rPr>
          <w:color w:val="auto"/>
          <w:spacing w:val="-3"/>
          <w:sz w:val="22"/>
          <w:szCs w:val="24"/>
        </w:rPr>
        <w:t>ājāt-e-A</w:t>
      </w:r>
      <w:r w:rsidRPr="006E6AB4">
        <w:rPr>
          <w:rFonts w:ascii="Times New Roman" w:hAnsi="Times New Roman" w:cs="Times New Roman"/>
          <w:color w:val="auto"/>
          <w:spacing w:val="-3"/>
          <w:szCs w:val="24"/>
        </w:rPr>
        <w:t>ṣ</w:t>
      </w:r>
      <w:r w:rsidRPr="006E6AB4">
        <w:rPr>
          <w:color w:val="auto"/>
          <w:spacing w:val="-3"/>
          <w:sz w:val="22"/>
          <w:szCs w:val="24"/>
        </w:rPr>
        <w:t>liyyaĥ</w:t>
      </w:r>
      <w:r w:rsidR="005B2DBA" w:rsidRPr="006E6AB4">
        <w:rPr>
          <w:color w:val="auto"/>
          <w:spacing w:val="-3"/>
          <w:sz w:val="22"/>
          <w:szCs w:val="24"/>
        </w:rPr>
        <w:fldChar w:fldCharType="begin"/>
      </w:r>
      <w:r w:rsidRPr="006E6AB4">
        <w:rPr>
          <w:color w:val="auto"/>
          <w:spacing w:val="-3"/>
          <w:sz w:val="22"/>
          <w:szCs w:val="24"/>
        </w:rPr>
        <w:instrText xml:space="preserve"> XE "</w:instrText>
      </w:r>
      <w:r w:rsidRPr="006E6AB4">
        <w:rPr>
          <w:rFonts w:ascii="Times New Roman" w:hAnsi="Times New Roman" w:cs="Times New Roman"/>
          <w:color w:val="auto"/>
          <w:spacing w:val="-3"/>
          <w:szCs w:val="24"/>
        </w:rPr>
        <w:instrText>Ḥ</w:instrText>
      </w:r>
      <w:r w:rsidRPr="006E6AB4">
        <w:rPr>
          <w:color w:val="auto"/>
          <w:spacing w:val="-3"/>
          <w:sz w:val="22"/>
          <w:szCs w:val="24"/>
        </w:rPr>
        <w:instrText>ājāt-e-A</w:instrText>
      </w:r>
      <w:r w:rsidRPr="006E6AB4">
        <w:rPr>
          <w:rFonts w:ascii="Times New Roman" w:hAnsi="Times New Roman" w:cs="Times New Roman"/>
          <w:color w:val="auto"/>
          <w:spacing w:val="-3"/>
          <w:szCs w:val="24"/>
        </w:rPr>
        <w:instrText>ṣ</w:instrText>
      </w:r>
      <w:r w:rsidRPr="006E6AB4">
        <w:rPr>
          <w:color w:val="auto"/>
          <w:spacing w:val="-3"/>
          <w:sz w:val="22"/>
          <w:szCs w:val="24"/>
        </w:rPr>
        <w:instrText xml:space="preserve">liyyaĥ" </w:instrText>
      </w:r>
      <w:r w:rsidR="005B2DBA" w:rsidRPr="006E6AB4">
        <w:rPr>
          <w:color w:val="auto"/>
          <w:spacing w:val="-3"/>
          <w:sz w:val="22"/>
          <w:szCs w:val="24"/>
        </w:rPr>
        <w:fldChar w:fldCharType="end"/>
      </w:r>
      <w:r w:rsidRPr="006E6AB4">
        <w:rPr>
          <w:color w:val="auto"/>
          <w:spacing w:val="-3"/>
          <w:sz w:val="22"/>
          <w:szCs w:val="24"/>
        </w:rPr>
        <w:t>) are excluded</w:t>
      </w:r>
      <w:r w:rsidRPr="006E6AB4">
        <w:rPr>
          <w:color w:val="auto"/>
          <w:sz w:val="22"/>
          <w:szCs w:val="24"/>
        </w:rPr>
        <w:t xml:space="preserve"> from their Ni</w:t>
      </w:r>
      <w:r w:rsidRPr="006E6AB4">
        <w:rPr>
          <w:rFonts w:ascii="Times New Roman" w:hAnsi="Times New Roman" w:cs="Times New Roman"/>
          <w:color w:val="auto"/>
          <w:szCs w:val="24"/>
        </w:rPr>
        <w:t>ṣ</w:t>
      </w:r>
      <w:r w:rsidRPr="006E6AB4">
        <w:rPr>
          <w:color w:val="auto"/>
          <w:sz w:val="22"/>
          <w:szCs w:val="24"/>
        </w:rPr>
        <w:t>āb (wealth, possessions).</w:t>
      </w:r>
      <w:r w:rsidRPr="006E6AB4">
        <w:rPr>
          <w:rStyle w:val="ModBodyReferencesChar"/>
          <w:color w:val="auto"/>
          <w:sz w:val="18"/>
          <w:szCs w:val="24"/>
        </w:rPr>
        <w:t xml:space="preserve"> </w:t>
      </w:r>
      <w:r w:rsidRPr="006E6AB4">
        <w:rPr>
          <w:rStyle w:val="ModBkBklCitationsChar"/>
          <w:color w:val="auto"/>
          <w:sz w:val="18"/>
          <w:szCs w:val="16"/>
        </w:rPr>
        <w:t>(Fatāwā ‘</w:t>
      </w:r>
      <w:r w:rsidR="009F3E8C" w:rsidRPr="006E6AB4">
        <w:rPr>
          <w:rStyle w:val="ModBkBklCitationsChar"/>
          <w:color w:val="auto"/>
          <w:sz w:val="18"/>
          <w:szCs w:val="16"/>
        </w:rPr>
        <w:t>Ālamgīrī, vol. 1, pp. 191</w:t>
      </w:r>
      <w:r w:rsidRPr="006E6AB4">
        <w:rPr>
          <w:rStyle w:val="ModBkBklCitationsChar"/>
          <w:color w:val="auto"/>
          <w:sz w:val="18"/>
          <w:szCs w:val="16"/>
        </w:rPr>
        <w:t>)</w:t>
      </w:r>
    </w:p>
    <w:p w14:paraId="2C387386" w14:textId="77777777" w:rsidR="00B4647C" w:rsidRPr="006E6AB4" w:rsidRDefault="00B4647C" w:rsidP="00D260A6">
      <w:pPr>
        <w:pStyle w:val="ModBkBklNumberListing"/>
        <w:numPr>
          <w:ilvl w:val="0"/>
          <w:numId w:val="119"/>
        </w:numPr>
        <w:spacing w:after="0"/>
        <w:ind w:left="432" w:hanging="432"/>
        <w:rPr>
          <w:color w:val="auto"/>
          <w:sz w:val="22"/>
          <w:szCs w:val="24"/>
        </w:rPr>
      </w:pPr>
      <w:r w:rsidRPr="006E6AB4">
        <w:rPr>
          <w:color w:val="auto"/>
          <w:sz w:val="22"/>
          <w:szCs w:val="24"/>
        </w:rPr>
        <w:t>A Sahib-e-Ni</w:t>
      </w:r>
      <w:r w:rsidRPr="006E6AB4">
        <w:rPr>
          <w:rFonts w:ascii="Times New Roman" w:hAnsi="Times New Roman" w:cs="Times New Roman"/>
          <w:color w:val="auto"/>
          <w:szCs w:val="24"/>
        </w:rPr>
        <w:t>ṣ</w:t>
      </w:r>
      <w:r w:rsidRPr="006E6AB4">
        <w:rPr>
          <w:color w:val="auto"/>
          <w:sz w:val="22"/>
          <w:szCs w:val="24"/>
        </w:rPr>
        <w:t>āb</w:t>
      </w:r>
      <w:r w:rsidR="005B2DBA" w:rsidRPr="006E6AB4">
        <w:rPr>
          <w:color w:val="auto"/>
          <w:sz w:val="22"/>
          <w:szCs w:val="24"/>
        </w:rPr>
        <w:fldChar w:fldCharType="begin"/>
      </w:r>
      <w:r w:rsidRPr="006E6AB4">
        <w:rPr>
          <w:color w:val="auto"/>
          <w:sz w:val="22"/>
          <w:szCs w:val="24"/>
        </w:rPr>
        <w:instrText xml:space="preserve"> XE "Sahib-e-Ni</w:instrText>
      </w:r>
      <w:r w:rsidRPr="006E6AB4">
        <w:rPr>
          <w:rFonts w:ascii="Times New Roman" w:hAnsi="Times New Roman" w:cs="Times New Roman"/>
          <w:color w:val="auto"/>
          <w:szCs w:val="24"/>
        </w:rPr>
        <w:instrText>ṣ</w:instrText>
      </w:r>
      <w:r w:rsidRPr="006E6AB4">
        <w:rPr>
          <w:color w:val="auto"/>
          <w:sz w:val="22"/>
          <w:szCs w:val="24"/>
        </w:rPr>
        <w:instrText xml:space="preserve">āb:definition of" </w:instrText>
      </w:r>
      <w:r w:rsidR="005B2DBA" w:rsidRPr="006E6AB4">
        <w:rPr>
          <w:color w:val="auto"/>
          <w:sz w:val="22"/>
          <w:szCs w:val="24"/>
        </w:rPr>
        <w:fldChar w:fldCharType="end"/>
      </w:r>
      <w:r w:rsidRPr="006E6AB4">
        <w:rPr>
          <w:color w:val="auto"/>
          <w:sz w:val="22"/>
          <w:szCs w:val="24"/>
        </w:rPr>
        <w:t xml:space="preserve"> is the one who possesses 7.5 Tolas of gold or 52.5 Tolas of silver or the money or goods equivalent to 52.5 Tolas of silver (excluding bare necessities). Note that one Tola is equivalent to 11.664 grams.</w:t>
      </w:r>
    </w:p>
    <w:p w14:paraId="0CB496CD" w14:textId="77777777" w:rsidR="00B4647C" w:rsidRPr="006E6AB4" w:rsidRDefault="00B4647C" w:rsidP="00D260A6">
      <w:pPr>
        <w:pStyle w:val="ModBkBklNumberListing"/>
        <w:numPr>
          <w:ilvl w:val="0"/>
          <w:numId w:val="119"/>
        </w:numPr>
        <w:spacing w:after="0"/>
        <w:ind w:left="432" w:hanging="432"/>
        <w:rPr>
          <w:color w:val="auto"/>
          <w:sz w:val="22"/>
          <w:szCs w:val="24"/>
        </w:rPr>
      </w:pPr>
      <w:r w:rsidRPr="006E6AB4">
        <w:rPr>
          <w:color w:val="auto"/>
          <w:sz w:val="22"/>
          <w:szCs w:val="24"/>
        </w:rPr>
        <w:t xml:space="preserve">Sanity and puberty are not the conditions for </w:t>
      </w:r>
      <w:r w:rsidRPr="006E6AB4">
        <w:rPr>
          <w:rFonts w:ascii="Times New Roman" w:hAnsi="Times New Roman" w:cs="Times New Roman"/>
          <w:color w:val="auto"/>
          <w:szCs w:val="24"/>
        </w:rPr>
        <w:t>Ṣ</w:t>
      </w:r>
      <w:r w:rsidRPr="006E6AB4">
        <w:rPr>
          <w:color w:val="auto"/>
          <w:sz w:val="22"/>
          <w:szCs w:val="24"/>
        </w:rPr>
        <w:t>adaqaĥ-e-Fi</w:t>
      </w:r>
      <w:r w:rsidRPr="006E6AB4">
        <w:rPr>
          <w:rFonts w:ascii="Times New Roman" w:hAnsi="Times New Roman" w:cs="Times New Roman"/>
          <w:color w:val="auto"/>
          <w:szCs w:val="24"/>
        </w:rPr>
        <w:t>ṭ</w:t>
      </w:r>
      <w:r w:rsidRPr="006E6AB4">
        <w:rPr>
          <w:color w:val="auto"/>
          <w:sz w:val="22"/>
          <w:szCs w:val="24"/>
        </w:rPr>
        <w:t>r to become Wājib. If even a child or an insane person is Sahib-e-Ni</w:t>
      </w:r>
      <w:r w:rsidRPr="006E6AB4">
        <w:rPr>
          <w:rFonts w:ascii="Times New Roman" w:hAnsi="Times New Roman" w:cs="Times New Roman"/>
          <w:color w:val="auto"/>
          <w:szCs w:val="24"/>
        </w:rPr>
        <w:t>ṣ</w:t>
      </w:r>
      <w:r w:rsidRPr="006E6AB4">
        <w:rPr>
          <w:color w:val="auto"/>
          <w:sz w:val="22"/>
          <w:szCs w:val="24"/>
        </w:rPr>
        <w:t xml:space="preserve">āb, their guardians should pay (the </w:t>
      </w:r>
      <w:r w:rsidRPr="006E6AB4">
        <w:rPr>
          <w:rFonts w:ascii="Times New Roman" w:hAnsi="Times New Roman" w:cs="Times New Roman"/>
          <w:color w:val="auto"/>
          <w:szCs w:val="24"/>
        </w:rPr>
        <w:t>Ṣ</w:t>
      </w:r>
      <w:r w:rsidRPr="006E6AB4">
        <w:rPr>
          <w:color w:val="auto"/>
          <w:sz w:val="22"/>
          <w:szCs w:val="24"/>
        </w:rPr>
        <w:t>adaqaĥ-e-Fi</w:t>
      </w:r>
      <w:r w:rsidRPr="006E6AB4">
        <w:rPr>
          <w:rFonts w:ascii="Times New Roman" w:hAnsi="Times New Roman" w:cs="Times New Roman"/>
          <w:color w:val="auto"/>
          <w:szCs w:val="24"/>
        </w:rPr>
        <w:t>ṭ</w:t>
      </w:r>
      <w:r w:rsidRPr="006E6AB4">
        <w:rPr>
          <w:color w:val="auto"/>
          <w:sz w:val="22"/>
          <w:szCs w:val="24"/>
        </w:rPr>
        <w:t xml:space="preserve">r) from their wealth on their behalf. </w:t>
      </w:r>
      <w:r w:rsidRPr="006E6AB4">
        <w:rPr>
          <w:rStyle w:val="ModBodyReferencesChar"/>
          <w:color w:val="auto"/>
          <w:sz w:val="18"/>
          <w:szCs w:val="24"/>
        </w:rPr>
        <w:t>(Rad-dul-Muḥ</w:t>
      </w:r>
      <w:r w:rsidR="009F3E8C" w:rsidRPr="006E6AB4">
        <w:rPr>
          <w:rStyle w:val="ModBodyReferencesChar"/>
          <w:color w:val="auto"/>
          <w:sz w:val="18"/>
          <w:szCs w:val="24"/>
        </w:rPr>
        <w:t>tār, vol. 3, pp. 312</w:t>
      </w:r>
      <w:r w:rsidRPr="006E6AB4">
        <w:rPr>
          <w:rStyle w:val="ModBodyReferencesChar"/>
          <w:color w:val="auto"/>
          <w:sz w:val="18"/>
          <w:szCs w:val="24"/>
        </w:rPr>
        <w:t>)</w:t>
      </w:r>
    </w:p>
    <w:p w14:paraId="0709F604" w14:textId="77777777" w:rsidR="00B4647C" w:rsidRPr="006E6AB4" w:rsidRDefault="00B4647C" w:rsidP="00D260A6">
      <w:pPr>
        <w:pStyle w:val="Modbodytext"/>
        <w:spacing w:after="0"/>
        <w:ind w:left="432"/>
        <w:rPr>
          <w:sz w:val="22"/>
          <w:szCs w:val="20"/>
        </w:rPr>
      </w:pPr>
      <w:r w:rsidRPr="006E6AB4">
        <w:rPr>
          <w:sz w:val="22"/>
          <w:szCs w:val="20"/>
        </w:rPr>
        <w:t>Though there is the same amount of Ni</w:t>
      </w:r>
      <w:r w:rsidRPr="006E6AB4">
        <w:rPr>
          <w:rFonts w:ascii="Times New Roman" w:hAnsi="Times New Roman" w:cs="Times New Roman"/>
          <w:szCs w:val="20"/>
        </w:rPr>
        <w:t>ṣ</w:t>
      </w:r>
      <w:r w:rsidRPr="006E6AB4">
        <w:rPr>
          <w:sz w:val="22"/>
          <w:szCs w:val="20"/>
        </w:rPr>
        <w:t xml:space="preserve">āb for </w:t>
      </w:r>
      <w:r w:rsidRPr="006E6AB4">
        <w:rPr>
          <w:rFonts w:ascii="Times New Roman" w:hAnsi="Times New Roman" w:cs="Times New Roman"/>
          <w:szCs w:val="20"/>
        </w:rPr>
        <w:t>Ṣ</w:t>
      </w:r>
      <w:r w:rsidRPr="006E6AB4">
        <w:rPr>
          <w:sz w:val="22"/>
          <w:szCs w:val="20"/>
        </w:rPr>
        <w:t>adaqaĥ-e-Fi</w:t>
      </w:r>
      <w:r w:rsidRPr="006E6AB4">
        <w:rPr>
          <w:rFonts w:ascii="Times New Roman" w:hAnsi="Times New Roman" w:cs="Times New Roman"/>
          <w:szCs w:val="20"/>
        </w:rPr>
        <w:t>ṭ</w:t>
      </w:r>
      <w:r w:rsidRPr="006E6AB4">
        <w:rPr>
          <w:sz w:val="22"/>
          <w:szCs w:val="20"/>
        </w:rPr>
        <w:t xml:space="preserve">r as for Zakāĥ (as stated above), there is no such condition for </w:t>
      </w:r>
      <w:r w:rsidRPr="006E6AB4">
        <w:rPr>
          <w:rFonts w:ascii="Times New Roman" w:hAnsi="Times New Roman" w:cs="Times New Roman"/>
          <w:szCs w:val="20"/>
        </w:rPr>
        <w:t>Ṣ</w:t>
      </w:r>
      <w:r w:rsidRPr="006E6AB4">
        <w:rPr>
          <w:sz w:val="22"/>
          <w:szCs w:val="20"/>
        </w:rPr>
        <w:t>adaqaĥ-e-Fi</w:t>
      </w:r>
      <w:r w:rsidRPr="006E6AB4">
        <w:rPr>
          <w:rFonts w:ascii="Times New Roman" w:hAnsi="Times New Roman" w:cs="Times New Roman"/>
          <w:szCs w:val="20"/>
        </w:rPr>
        <w:t>ṭ</w:t>
      </w:r>
      <w:r w:rsidRPr="006E6AB4">
        <w:rPr>
          <w:sz w:val="22"/>
          <w:szCs w:val="20"/>
        </w:rPr>
        <w:t xml:space="preserve">r as increase in wealth and the passing of a whole year. Likewise, if there are such things that are surplus to requirements (for example, such domestic things that are not used daily) and, if </w:t>
      </w:r>
      <w:r w:rsidRPr="006E6AB4">
        <w:rPr>
          <w:spacing w:val="-3"/>
          <w:sz w:val="22"/>
          <w:szCs w:val="20"/>
        </w:rPr>
        <w:t>their value reaches the level of Ni</w:t>
      </w:r>
      <w:r w:rsidRPr="006E6AB4">
        <w:rPr>
          <w:rFonts w:ascii="Times New Roman" w:hAnsi="Times New Roman" w:cs="Times New Roman"/>
          <w:spacing w:val="-3"/>
          <w:szCs w:val="20"/>
        </w:rPr>
        <w:t>ṣ</w:t>
      </w:r>
      <w:r w:rsidRPr="006E6AB4">
        <w:rPr>
          <w:spacing w:val="-3"/>
          <w:sz w:val="22"/>
          <w:szCs w:val="20"/>
        </w:rPr>
        <w:t xml:space="preserve">āb, </w:t>
      </w:r>
      <w:r w:rsidRPr="006E6AB4">
        <w:rPr>
          <w:rFonts w:ascii="Times New Roman" w:hAnsi="Times New Roman" w:cs="Times New Roman"/>
          <w:spacing w:val="-3"/>
          <w:szCs w:val="20"/>
        </w:rPr>
        <w:t>Ṣ</w:t>
      </w:r>
      <w:r w:rsidRPr="006E6AB4">
        <w:rPr>
          <w:spacing w:val="-3"/>
          <w:sz w:val="22"/>
          <w:szCs w:val="20"/>
        </w:rPr>
        <w:t>adaqaĥ-e-Fi</w:t>
      </w:r>
      <w:r w:rsidRPr="006E6AB4">
        <w:rPr>
          <w:rFonts w:ascii="Times New Roman" w:hAnsi="Times New Roman" w:cs="Times New Roman"/>
          <w:spacing w:val="-3"/>
          <w:szCs w:val="20"/>
        </w:rPr>
        <w:t>ṭ</w:t>
      </w:r>
      <w:r w:rsidRPr="006E6AB4">
        <w:rPr>
          <w:spacing w:val="-3"/>
          <w:sz w:val="22"/>
          <w:szCs w:val="20"/>
        </w:rPr>
        <w:t>r will be Wājib on account of these</w:t>
      </w:r>
      <w:r w:rsidRPr="006E6AB4">
        <w:rPr>
          <w:sz w:val="22"/>
          <w:szCs w:val="20"/>
        </w:rPr>
        <w:t xml:space="preserve"> things. </w:t>
      </w:r>
      <w:r w:rsidR="009F3E8C" w:rsidRPr="006E6AB4">
        <w:rPr>
          <w:rStyle w:val="ModBodyReferencesChar"/>
          <w:color w:val="auto"/>
          <w:sz w:val="18"/>
          <w:szCs w:val="20"/>
        </w:rPr>
        <w:t>(Waqār-ul-Fatāwā, vol. 2, pp. 385</w:t>
      </w:r>
      <w:r w:rsidRPr="006E6AB4">
        <w:rPr>
          <w:rStyle w:val="ModBodyReferencesChar"/>
          <w:color w:val="auto"/>
          <w:sz w:val="18"/>
          <w:szCs w:val="20"/>
        </w:rPr>
        <w:t>)</w:t>
      </w:r>
      <w:r w:rsidRPr="006E6AB4">
        <w:rPr>
          <w:sz w:val="22"/>
          <w:szCs w:val="20"/>
        </w:rPr>
        <w:t xml:space="preserve"> This difference between the Ni</w:t>
      </w:r>
      <w:r w:rsidRPr="006E6AB4">
        <w:rPr>
          <w:rFonts w:ascii="Times New Roman" w:hAnsi="Times New Roman" w:cs="Times New Roman"/>
          <w:szCs w:val="20"/>
        </w:rPr>
        <w:t>ṣ</w:t>
      </w:r>
      <w:r w:rsidRPr="006E6AB4">
        <w:rPr>
          <w:sz w:val="22"/>
          <w:szCs w:val="20"/>
        </w:rPr>
        <w:t xml:space="preserve">āb of Zakāĥ and that of </w:t>
      </w:r>
      <w:r w:rsidRPr="006E6AB4">
        <w:rPr>
          <w:rFonts w:ascii="Times New Roman" w:hAnsi="Times New Roman" w:cs="Times New Roman"/>
          <w:szCs w:val="20"/>
        </w:rPr>
        <w:t>Ṣ</w:t>
      </w:r>
      <w:r w:rsidRPr="006E6AB4">
        <w:rPr>
          <w:sz w:val="22"/>
          <w:szCs w:val="20"/>
        </w:rPr>
        <w:t>adaqaĥ-e-Fitr depends upon the condition of a person.</w:t>
      </w:r>
    </w:p>
    <w:p w14:paraId="242FAC21" w14:textId="77777777" w:rsidR="00B4647C" w:rsidRPr="006E6AB4" w:rsidRDefault="00B4647C" w:rsidP="00D260A6">
      <w:pPr>
        <w:pStyle w:val="ModBkBklNumberListing"/>
        <w:numPr>
          <w:ilvl w:val="0"/>
          <w:numId w:val="119"/>
        </w:numPr>
        <w:spacing w:after="0"/>
        <w:ind w:left="432" w:hanging="432"/>
        <w:rPr>
          <w:color w:val="auto"/>
          <w:sz w:val="22"/>
          <w:szCs w:val="24"/>
        </w:rPr>
      </w:pPr>
      <w:r w:rsidRPr="006E6AB4">
        <w:rPr>
          <w:color w:val="auto"/>
          <w:spacing w:val="-3"/>
          <w:sz w:val="22"/>
          <w:szCs w:val="24"/>
        </w:rPr>
        <w:t xml:space="preserve">In addition to paying his own </w:t>
      </w:r>
      <w:r w:rsidRPr="006E6AB4">
        <w:rPr>
          <w:rFonts w:ascii="Times New Roman" w:hAnsi="Times New Roman" w:cs="Times New Roman"/>
          <w:color w:val="auto"/>
          <w:spacing w:val="-3"/>
          <w:szCs w:val="24"/>
        </w:rPr>
        <w:t>Ṣ</w:t>
      </w:r>
      <w:r w:rsidRPr="006E6AB4">
        <w:rPr>
          <w:color w:val="auto"/>
          <w:spacing w:val="-3"/>
          <w:sz w:val="22"/>
          <w:szCs w:val="24"/>
        </w:rPr>
        <w:t>adaqaĥ-e-Fi</w:t>
      </w:r>
      <w:r w:rsidRPr="006E6AB4">
        <w:rPr>
          <w:rFonts w:ascii="Times New Roman" w:hAnsi="Times New Roman" w:cs="Times New Roman"/>
          <w:color w:val="auto"/>
          <w:spacing w:val="-3"/>
          <w:szCs w:val="24"/>
        </w:rPr>
        <w:t>ṭ</w:t>
      </w:r>
      <w:r w:rsidRPr="006E6AB4">
        <w:rPr>
          <w:color w:val="auto"/>
          <w:spacing w:val="-3"/>
          <w:sz w:val="22"/>
          <w:szCs w:val="24"/>
        </w:rPr>
        <w:t>r, it is also Wājib for a Sahib-e-Ni</w:t>
      </w:r>
      <w:r w:rsidRPr="006E6AB4">
        <w:rPr>
          <w:rFonts w:ascii="Times New Roman" w:hAnsi="Times New Roman" w:cs="Times New Roman"/>
          <w:color w:val="auto"/>
          <w:spacing w:val="-3"/>
          <w:szCs w:val="24"/>
        </w:rPr>
        <w:t>ṣ</w:t>
      </w:r>
      <w:r w:rsidRPr="006E6AB4">
        <w:rPr>
          <w:color w:val="auto"/>
          <w:spacing w:val="-3"/>
          <w:sz w:val="22"/>
          <w:szCs w:val="24"/>
        </w:rPr>
        <w:t>āb man</w:t>
      </w:r>
      <w:r w:rsidRPr="006E6AB4">
        <w:rPr>
          <w:color w:val="auto"/>
          <w:sz w:val="22"/>
          <w:szCs w:val="24"/>
        </w:rPr>
        <w:t xml:space="preserve"> </w:t>
      </w:r>
      <w:r w:rsidRPr="006E6AB4">
        <w:rPr>
          <w:color w:val="auto"/>
          <w:spacing w:val="-2"/>
          <w:sz w:val="22"/>
          <w:szCs w:val="24"/>
        </w:rPr>
        <w:t xml:space="preserve">to pay </w:t>
      </w:r>
      <w:r w:rsidRPr="006E6AB4">
        <w:rPr>
          <w:rFonts w:ascii="Times New Roman" w:hAnsi="Times New Roman" w:cs="Times New Roman"/>
          <w:color w:val="auto"/>
          <w:spacing w:val="-2"/>
          <w:szCs w:val="24"/>
        </w:rPr>
        <w:t>Ṣ</w:t>
      </w:r>
      <w:r w:rsidRPr="006E6AB4">
        <w:rPr>
          <w:color w:val="auto"/>
          <w:spacing w:val="-2"/>
          <w:sz w:val="22"/>
          <w:szCs w:val="24"/>
        </w:rPr>
        <w:t>adaqaĥ-e-Fi</w:t>
      </w:r>
      <w:r w:rsidRPr="006E6AB4">
        <w:rPr>
          <w:rFonts w:ascii="Times New Roman" w:hAnsi="Times New Roman" w:cs="Times New Roman"/>
          <w:color w:val="auto"/>
          <w:spacing w:val="-2"/>
          <w:szCs w:val="24"/>
        </w:rPr>
        <w:t>ṭ</w:t>
      </w:r>
      <w:r w:rsidRPr="006E6AB4">
        <w:rPr>
          <w:color w:val="auto"/>
          <w:spacing w:val="-2"/>
          <w:sz w:val="22"/>
          <w:szCs w:val="24"/>
        </w:rPr>
        <w:t>r on behalf of his young children (who are minors). If he has any</w:t>
      </w:r>
      <w:r w:rsidRPr="006E6AB4">
        <w:rPr>
          <w:color w:val="auto"/>
          <w:sz w:val="22"/>
          <w:szCs w:val="24"/>
        </w:rPr>
        <w:t xml:space="preserve"> insane child, he has to pay on behalf of that child as well, even if the insane child has reached puberty. However, if the insane child or young children are Sahib-</w:t>
      </w:r>
      <w:r w:rsidRPr="006E6AB4">
        <w:rPr>
          <w:color w:val="auto"/>
          <w:spacing w:val="-2"/>
          <w:sz w:val="22"/>
          <w:szCs w:val="24"/>
        </w:rPr>
        <w:t>e-Ni</w:t>
      </w:r>
      <w:r w:rsidRPr="006E6AB4">
        <w:rPr>
          <w:rFonts w:ascii="Times New Roman" w:hAnsi="Times New Roman" w:cs="Times New Roman"/>
          <w:color w:val="auto"/>
          <w:spacing w:val="-2"/>
          <w:szCs w:val="24"/>
        </w:rPr>
        <w:t>ṣ</w:t>
      </w:r>
      <w:r w:rsidRPr="006E6AB4">
        <w:rPr>
          <w:color w:val="auto"/>
          <w:spacing w:val="-2"/>
          <w:sz w:val="22"/>
          <w:szCs w:val="24"/>
        </w:rPr>
        <w:t xml:space="preserve">āb, the </w:t>
      </w:r>
      <w:r w:rsidRPr="006E6AB4">
        <w:rPr>
          <w:rFonts w:ascii="Times New Roman" w:hAnsi="Times New Roman" w:cs="Times New Roman"/>
          <w:color w:val="auto"/>
          <w:spacing w:val="-2"/>
          <w:szCs w:val="24"/>
        </w:rPr>
        <w:t>Ṣ</w:t>
      </w:r>
      <w:r w:rsidRPr="006E6AB4">
        <w:rPr>
          <w:color w:val="auto"/>
          <w:spacing w:val="-2"/>
          <w:sz w:val="22"/>
          <w:szCs w:val="24"/>
        </w:rPr>
        <w:t xml:space="preserve">adaqaĥ may be paid from their own wealth. </w:t>
      </w:r>
      <w:r w:rsidRPr="006E6AB4">
        <w:rPr>
          <w:rStyle w:val="ModBkBklCitationsChar"/>
          <w:color w:val="auto"/>
          <w:sz w:val="18"/>
          <w:szCs w:val="16"/>
        </w:rPr>
        <w:t>(Fatāwā ‘</w:t>
      </w:r>
      <w:r w:rsidR="009F3E8C" w:rsidRPr="006E6AB4">
        <w:rPr>
          <w:rStyle w:val="ModBkBklCitationsChar"/>
          <w:color w:val="auto"/>
          <w:sz w:val="18"/>
          <w:szCs w:val="16"/>
        </w:rPr>
        <w:t>Ālamgīrī, vol. 1, pp. 192</w:t>
      </w:r>
      <w:r w:rsidRPr="006E6AB4">
        <w:rPr>
          <w:rStyle w:val="ModBkBklCitationsChar"/>
          <w:color w:val="auto"/>
          <w:sz w:val="18"/>
          <w:szCs w:val="16"/>
        </w:rPr>
        <w:t>)</w:t>
      </w:r>
    </w:p>
    <w:p w14:paraId="53EB3C10" w14:textId="77777777" w:rsidR="00B4647C" w:rsidRPr="006E6AB4" w:rsidRDefault="00B4647C" w:rsidP="00D260A6">
      <w:pPr>
        <w:pStyle w:val="ModBkBklNumberListing"/>
        <w:numPr>
          <w:ilvl w:val="0"/>
          <w:numId w:val="119"/>
        </w:numPr>
        <w:spacing w:after="0"/>
        <w:ind w:left="432" w:hanging="432"/>
        <w:rPr>
          <w:color w:val="auto"/>
          <w:sz w:val="22"/>
          <w:szCs w:val="24"/>
        </w:rPr>
      </w:pPr>
      <w:r w:rsidRPr="006E6AB4">
        <w:rPr>
          <w:color w:val="auto"/>
          <w:spacing w:val="-3"/>
          <w:sz w:val="22"/>
          <w:szCs w:val="24"/>
        </w:rPr>
        <w:t>It is not Wājib for a Sahib-e-Ni</w:t>
      </w:r>
      <w:r w:rsidRPr="006E6AB4">
        <w:rPr>
          <w:rFonts w:ascii="Times New Roman" w:hAnsi="Times New Roman" w:cs="Times New Roman"/>
          <w:color w:val="auto"/>
          <w:spacing w:val="-3"/>
          <w:szCs w:val="24"/>
        </w:rPr>
        <w:t>ṣ</w:t>
      </w:r>
      <w:r w:rsidRPr="006E6AB4">
        <w:rPr>
          <w:color w:val="auto"/>
          <w:spacing w:val="-3"/>
          <w:sz w:val="22"/>
          <w:szCs w:val="24"/>
        </w:rPr>
        <w:t>āb man to pay the Fi</w:t>
      </w:r>
      <w:r w:rsidRPr="006E6AB4">
        <w:rPr>
          <w:rFonts w:ascii="Times New Roman" w:hAnsi="Times New Roman" w:cs="Times New Roman"/>
          <w:color w:val="auto"/>
          <w:spacing w:val="-3"/>
          <w:szCs w:val="24"/>
        </w:rPr>
        <w:t>ṭ</w:t>
      </w:r>
      <w:r w:rsidRPr="006E6AB4">
        <w:rPr>
          <w:color w:val="auto"/>
          <w:spacing w:val="-3"/>
          <w:sz w:val="22"/>
          <w:szCs w:val="24"/>
        </w:rPr>
        <w:t>raĥ for his wife, parents, younger</w:t>
      </w:r>
      <w:r w:rsidRPr="006E6AB4">
        <w:rPr>
          <w:color w:val="auto"/>
          <w:sz w:val="22"/>
          <w:szCs w:val="24"/>
        </w:rPr>
        <w:t xml:space="preserve"> brothers and sisters and other relatives. </w:t>
      </w:r>
      <w:r w:rsidRPr="006E6AB4">
        <w:rPr>
          <w:rStyle w:val="ModBkBklCitationsChar"/>
          <w:color w:val="auto"/>
          <w:sz w:val="18"/>
          <w:szCs w:val="16"/>
        </w:rPr>
        <w:t>(Fatāwā ‘</w:t>
      </w:r>
      <w:r w:rsidR="009F3E8C" w:rsidRPr="006E6AB4">
        <w:rPr>
          <w:rStyle w:val="ModBkBklCitationsChar"/>
          <w:color w:val="auto"/>
          <w:sz w:val="18"/>
          <w:szCs w:val="16"/>
        </w:rPr>
        <w:t>Ālamgīrī, vol. 1, pp. 193</w:t>
      </w:r>
      <w:r w:rsidRPr="006E6AB4">
        <w:rPr>
          <w:rStyle w:val="ModBkBklCitationsChar"/>
          <w:color w:val="auto"/>
          <w:sz w:val="18"/>
          <w:szCs w:val="16"/>
        </w:rPr>
        <w:t>)</w:t>
      </w:r>
    </w:p>
    <w:p w14:paraId="026C15FF" w14:textId="77777777" w:rsidR="00B4647C" w:rsidRPr="006E6AB4" w:rsidRDefault="00B4647C" w:rsidP="00D260A6">
      <w:pPr>
        <w:pStyle w:val="ModBkBklNumberListing"/>
        <w:numPr>
          <w:ilvl w:val="0"/>
          <w:numId w:val="119"/>
        </w:numPr>
        <w:spacing w:after="0"/>
        <w:ind w:left="432" w:hanging="432"/>
        <w:rPr>
          <w:color w:val="auto"/>
          <w:sz w:val="22"/>
          <w:szCs w:val="24"/>
        </w:rPr>
      </w:pPr>
      <w:r w:rsidRPr="006E6AB4">
        <w:rPr>
          <w:color w:val="auto"/>
          <w:spacing w:val="-2"/>
          <w:sz w:val="22"/>
          <w:szCs w:val="24"/>
        </w:rPr>
        <w:t xml:space="preserve">In case of father’s demise, it is Wājib for the grandfather to pay the </w:t>
      </w:r>
      <w:r w:rsidRPr="006E6AB4">
        <w:rPr>
          <w:rFonts w:ascii="Times New Roman" w:hAnsi="Times New Roman" w:cs="Times New Roman"/>
          <w:color w:val="auto"/>
          <w:spacing w:val="-2"/>
          <w:szCs w:val="24"/>
        </w:rPr>
        <w:t>Ṣ</w:t>
      </w:r>
      <w:r w:rsidRPr="006E6AB4">
        <w:rPr>
          <w:color w:val="auto"/>
          <w:spacing w:val="-2"/>
          <w:sz w:val="22"/>
          <w:szCs w:val="24"/>
        </w:rPr>
        <w:t>adaqaĥ-e-Fi</w:t>
      </w:r>
      <w:r w:rsidRPr="006E6AB4">
        <w:rPr>
          <w:rFonts w:ascii="Times New Roman" w:hAnsi="Times New Roman" w:cs="Times New Roman"/>
          <w:color w:val="auto"/>
          <w:spacing w:val="-2"/>
          <w:szCs w:val="24"/>
        </w:rPr>
        <w:t>ṭ</w:t>
      </w:r>
      <w:r w:rsidRPr="006E6AB4">
        <w:rPr>
          <w:color w:val="auto"/>
          <w:spacing w:val="-2"/>
          <w:sz w:val="22"/>
          <w:szCs w:val="24"/>
        </w:rPr>
        <w:t>r for</w:t>
      </w:r>
      <w:r w:rsidRPr="006E6AB4">
        <w:rPr>
          <w:color w:val="auto"/>
          <w:sz w:val="22"/>
          <w:szCs w:val="24"/>
        </w:rPr>
        <w:t xml:space="preserve"> his poor and orphan grandsons and granddaughters. </w:t>
      </w:r>
      <w:r w:rsidRPr="006E6AB4">
        <w:rPr>
          <w:rStyle w:val="ModBodyReferencesChar"/>
          <w:color w:val="auto"/>
          <w:sz w:val="18"/>
          <w:szCs w:val="24"/>
        </w:rPr>
        <w:t>(Durr-e-Mukhtār, Rad-dul-Muḥ</w:t>
      </w:r>
      <w:r w:rsidR="009F3E8C" w:rsidRPr="006E6AB4">
        <w:rPr>
          <w:rStyle w:val="ModBodyReferencesChar"/>
          <w:color w:val="auto"/>
          <w:sz w:val="18"/>
          <w:szCs w:val="24"/>
        </w:rPr>
        <w:t>tār, vol. 2, pp. 315</w:t>
      </w:r>
      <w:r w:rsidRPr="006E6AB4">
        <w:rPr>
          <w:rStyle w:val="ModBodyReferencesChar"/>
          <w:color w:val="auto"/>
          <w:sz w:val="18"/>
          <w:szCs w:val="24"/>
        </w:rPr>
        <w:t>)</w:t>
      </w:r>
    </w:p>
    <w:p w14:paraId="0794857F" w14:textId="77777777" w:rsidR="008B1CB3" w:rsidRDefault="008B1CB3" w:rsidP="00D260A6">
      <w:pPr>
        <w:spacing w:after="0" w:line="240" w:lineRule="auto"/>
        <w:rPr>
          <w:rFonts w:ascii="Minion Pro" w:hAnsi="Minion Pro"/>
          <w:szCs w:val="24"/>
        </w:rPr>
      </w:pPr>
      <w:r>
        <w:rPr>
          <w:szCs w:val="24"/>
        </w:rPr>
        <w:br w:type="page"/>
      </w:r>
    </w:p>
    <w:p w14:paraId="67D212E8" w14:textId="77777777" w:rsidR="00B4647C" w:rsidRPr="006E6AB4" w:rsidRDefault="00B4647C" w:rsidP="00D260A6">
      <w:pPr>
        <w:pStyle w:val="ModBkBklNumberListing"/>
        <w:numPr>
          <w:ilvl w:val="0"/>
          <w:numId w:val="119"/>
        </w:numPr>
        <w:spacing w:after="0"/>
        <w:ind w:left="432" w:hanging="432"/>
        <w:rPr>
          <w:color w:val="auto"/>
          <w:sz w:val="25"/>
          <w:szCs w:val="24"/>
        </w:rPr>
      </w:pPr>
      <w:r w:rsidRPr="006E6AB4">
        <w:rPr>
          <w:color w:val="auto"/>
          <w:sz w:val="22"/>
          <w:szCs w:val="24"/>
        </w:rPr>
        <w:lastRenderedPageBreak/>
        <w:t xml:space="preserve">It is not Wājib for a mother to pay </w:t>
      </w:r>
      <w:r w:rsidRPr="006E6AB4">
        <w:rPr>
          <w:rFonts w:ascii="Times New Roman" w:hAnsi="Times New Roman" w:cs="Times New Roman"/>
          <w:color w:val="auto"/>
          <w:szCs w:val="24"/>
        </w:rPr>
        <w:t>Ṣ</w:t>
      </w:r>
      <w:r w:rsidRPr="006E6AB4">
        <w:rPr>
          <w:color w:val="auto"/>
          <w:sz w:val="22"/>
          <w:szCs w:val="24"/>
        </w:rPr>
        <w:t>adaqaĥ-e-Fi</w:t>
      </w:r>
      <w:r w:rsidRPr="006E6AB4">
        <w:rPr>
          <w:rFonts w:ascii="Times New Roman" w:hAnsi="Times New Roman" w:cs="Times New Roman"/>
          <w:color w:val="auto"/>
          <w:szCs w:val="24"/>
        </w:rPr>
        <w:t>ṭ</w:t>
      </w:r>
      <w:r w:rsidRPr="006E6AB4">
        <w:rPr>
          <w:color w:val="auto"/>
          <w:sz w:val="22"/>
          <w:szCs w:val="24"/>
        </w:rPr>
        <w:t>r on behalf of her young children.</w:t>
      </w:r>
      <w:r w:rsidRPr="006E6AB4">
        <w:rPr>
          <w:color w:val="auto"/>
          <w:sz w:val="25"/>
          <w:szCs w:val="24"/>
        </w:rPr>
        <w:t xml:space="preserve"> </w:t>
      </w:r>
      <w:r w:rsidRPr="006E6AB4">
        <w:rPr>
          <w:rStyle w:val="ModBodyReferencesChar"/>
          <w:color w:val="auto"/>
          <w:sz w:val="18"/>
          <w:szCs w:val="24"/>
        </w:rPr>
        <w:t>(Rad-dul-Muḥ</w:t>
      </w:r>
      <w:r w:rsidR="009F3E8C" w:rsidRPr="006E6AB4">
        <w:rPr>
          <w:rStyle w:val="ModBodyReferencesChar"/>
          <w:color w:val="auto"/>
          <w:sz w:val="18"/>
          <w:szCs w:val="24"/>
        </w:rPr>
        <w:t>tār, vol. 3, pp. 315</w:t>
      </w:r>
      <w:r w:rsidRPr="006E6AB4">
        <w:rPr>
          <w:rStyle w:val="ModBodyReferencesChar"/>
          <w:color w:val="auto"/>
          <w:sz w:val="18"/>
          <w:szCs w:val="24"/>
        </w:rPr>
        <w:t>)</w:t>
      </w:r>
    </w:p>
    <w:p w14:paraId="012C40D7" w14:textId="77777777" w:rsidR="00B4647C" w:rsidRPr="006E6AB4" w:rsidRDefault="00B4647C" w:rsidP="00D260A6">
      <w:pPr>
        <w:pStyle w:val="ModBkBklNumberListing"/>
        <w:numPr>
          <w:ilvl w:val="0"/>
          <w:numId w:val="119"/>
        </w:numPr>
        <w:spacing w:after="0"/>
        <w:ind w:left="432" w:hanging="432"/>
        <w:rPr>
          <w:color w:val="auto"/>
          <w:sz w:val="22"/>
          <w:szCs w:val="24"/>
        </w:rPr>
      </w:pPr>
      <w:r w:rsidRPr="006E6AB4">
        <w:rPr>
          <w:color w:val="auto"/>
          <w:spacing w:val="-2"/>
          <w:sz w:val="22"/>
          <w:szCs w:val="24"/>
        </w:rPr>
        <w:t xml:space="preserve">It is not Wājib for a father to pay the </w:t>
      </w:r>
      <w:r w:rsidRPr="006E6AB4">
        <w:rPr>
          <w:rFonts w:ascii="Times New Roman" w:hAnsi="Times New Roman" w:cs="Times New Roman"/>
          <w:color w:val="auto"/>
          <w:spacing w:val="-2"/>
          <w:szCs w:val="24"/>
        </w:rPr>
        <w:t>Ṣ</w:t>
      </w:r>
      <w:r w:rsidRPr="006E6AB4">
        <w:rPr>
          <w:color w:val="auto"/>
          <w:spacing w:val="-2"/>
          <w:sz w:val="22"/>
          <w:szCs w:val="24"/>
        </w:rPr>
        <w:t>adaqaĥ-e-Fi</w:t>
      </w:r>
      <w:r w:rsidRPr="006E6AB4">
        <w:rPr>
          <w:rFonts w:ascii="Times New Roman" w:hAnsi="Times New Roman" w:cs="Times New Roman"/>
          <w:color w:val="auto"/>
          <w:spacing w:val="-2"/>
          <w:szCs w:val="24"/>
        </w:rPr>
        <w:t>ṭ</w:t>
      </w:r>
      <w:r w:rsidRPr="006E6AB4">
        <w:rPr>
          <w:color w:val="auto"/>
          <w:spacing w:val="-2"/>
          <w:sz w:val="22"/>
          <w:szCs w:val="24"/>
        </w:rPr>
        <w:t>r for his sane and adult offspring.</w:t>
      </w:r>
      <w:r w:rsidRPr="006E6AB4">
        <w:rPr>
          <w:color w:val="auto"/>
          <w:sz w:val="22"/>
          <w:szCs w:val="24"/>
        </w:rPr>
        <w:t xml:space="preserve"> </w:t>
      </w:r>
      <w:r w:rsidRPr="006E6AB4">
        <w:rPr>
          <w:rStyle w:val="ModBodyReferencesChar"/>
          <w:color w:val="auto"/>
          <w:sz w:val="18"/>
          <w:szCs w:val="24"/>
        </w:rPr>
        <w:t>(Durr-e-Mukhtār, Rad-dul-Muḥ</w:t>
      </w:r>
      <w:r w:rsidR="009F3E8C" w:rsidRPr="006E6AB4">
        <w:rPr>
          <w:rStyle w:val="ModBodyReferencesChar"/>
          <w:color w:val="auto"/>
          <w:sz w:val="18"/>
          <w:szCs w:val="24"/>
        </w:rPr>
        <w:t>tār, vol. 3, pp. 317</w:t>
      </w:r>
      <w:r w:rsidRPr="006E6AB4">
        <w:rPr>
          <w:rStyle w:val="ModBodyReferencesChar"/>
          <w:color w:val="auto"/>
          <w:sz w:val="18"/>
          <w:szCs w:val="24"/>
        </w:rPr>
        <w:t>)</w:t>
      </w:r>
    </w:p>
    <w:p w14:paraId="19C0383F" w14:textId="77777777" w:rsidR="00B4647C" w:rsidRPr="006E6AB4" w:rsidRDefault="00B4647C" w:rsidP="00D260A6">
      <w:pPr>
        <w:pStyle w:val="ModBkBklNumberListing"/>
        <w:numPr>
          <w:ilvl w:val="0"/>
          <w:numId w:val="119"/>
        </w:numPr>
        <w:spacing w:after="0"/>
        <w:ind w:left="432" w:hanging="432"/>
        <w:rPr>
          <w:color w:val="auto"/>
          <w:sz w:val="22"/>
          <w:szCs w:val="24"/>
        </w:rPr>
      </w:pPr>
      <w:r w:rsidRPr="006E6AB4">
        <w:rPr>
          <w:color w:val="auto"/>
          <w:spacing w:val="-2"/>
          <w:sz w:val="22"/>
          <w:szCs w:val="24"/>
        </w:rPr>
        <w:t xml:space="preserve">If somebody did not fast in Ramadan either due to any valid exemption or, Allah </w:t>
      </w:r>
      <w:r w:rsidRPr="006E6AB4">
        <w:rPr>
          <w:rStyle w:val="ModArabicTextinbodyChar"/>
          <w:rFonts w:cs="Al_Mushaf"/>
          <w:color w:val="auto"/>
          <w:spacing w:val="-2"/>
          <w:sz w:val="14"/>
          <w:szCs w:val="14"/>
          <w:rtl/>
          <w:lang w:bidi="ar-SA"/>
        </w:rPr>
        <w:t>عَزَّوَجَلَّ</w:t>
      </w:r>
      <w:r w:rsidRPr="006E6AB4">
        <w:rPr>
          <w:color w:val="auto"/>
          <w:sz w:val="22"/>
          <w:szCs w:val="24"/>
        </w:rPr>
        <w:t xml:space="preserve"> </w:t>
      </w:r>
      <w:r w:rsidRPr="006E6AB4">
        <w:rPr>
          <w:color w:val="auto"/>
          <w:spacing w:val="-2"/>
          <w:sz w:val="22"/>
          <w:szCs w:val="24"/>
        </w:rPr>
        <w:t xml:space="preserve">forbid, without a valid reason, </w:t>
      </w:r>
      <w:r w:rsidRPr="006E6AB4">
        <w:rPr>
          <w:rFonts w:ascii="Times New Roman" w:hAnsi="Times New Roman" w:cs="Times New Roman"/>
          <w:color w:val="auto"/>
          <w:spacing w:val="-2"/>
          <w:szCs w:val="24"/>
        </w:rPr>
        <w:t>Ṣ</w:t>
      </w:r>
      <w:r w:rsidRPr="006E6AB4">
        <w:rPr>
          <w:color w:val="auto"/>
          <w:spacing w:val="-2"/>
          <w:sz w:val="22"/>
          <w:szCs w:val="24"/>
        </w:rPr>
        <w:t>adaqaĥ-e-Fi</w:t>
      </w:r>
      <w:r w:rsidRPr="006E6AB4">
        <w:rPr>
          <w:rFonts w:ascii="Times New Roman" w:hAnsi="Times New Roman" w:cs="Times New Roman"/>
          <w:color w:val="auto"/>
          <w:spacing w:val="-2"/>
          <w:szCs w:val="24"/>
        </w:rPr>
        <w:t>ṭ</w:t>
      </w:r>
      <w:r w:rsidRPr="006E6AB4">
        <w:rPr>
          <w:color w:val="auto"/>
          <w:spacing w:val="-2"/>
          <w:sz w:val="22"/>
          <w:szCs w:val="24"/>
        </w:rPr>
        <w:t>r will still be Wājib for him provided he</w:t>
      </w:r>
      <w:r w:rsidRPr="006E6AB4">
        <w:rPr>
          <w:color w:val="auto"/>
          <w:sz w:val="22"/>
          <w:szCs w:val="24"/>
        </w:rPr>
        <w:t xml:space="preserve"> is a Sahib-e-Ni</w:t>
      </w:r>
      <w:r w:rsidRPr="006E6AB4">
        <w:rPr>
          <w:rFonts w:ascii="Times New Roman" w:hAnsi="Times New Roman" w:cs="Times New Roman"/>
          <w:color w:val="auto"/>
          <w:szCs w:val="24"/>
        </w:rPr>
        <w:t>ṣ</w:t>
      </w:r>
      <w:r w:rsidRPr="006E6AB4">
        <w:rPr>
          <w:color w:val="auto"/>
          <w:sz w:val="22"/>
          <w:szCs w:val="24"/>
        </w:rPr>
        <w:t xml:space="preserve">āb. </w:t>
      </w:r>
      <w:r w:rsidRPr="006E6AB4">
        <w:rPr>
          <w:rStyle w:val="ModBodyReferencesChar"/>
          <w:color w:val="auto"/>
          <w:sz w:val="18"/>
          <w:szCs w:val="24"/>
        </w:rPr>
        <w:t>(Rad-dul-Muḥ</w:t>
      </w:r>
      <w:r w:rsidR="009F3E8C" w:rsidRPr="006E6AB4">
        <w:rPr>
          <w:rStyle w:val="ModBodyReferencesChar"/>
          <w:color w:val="auto"/>
          <w:sz w:val="18"/>
          <w:szCs w:val="24"/>
        </w:rPr>
        <w:t>tār, vol. 3, pp. 315</w:t>
      </w:r>
      <w:r w:rsidRPr="006E6AB4">
        <w:rPr>
          <w:rStyle w:val="ModBodyReferencesChar"/>
          <w:color w:val="auto"/>
          <w:sz w:val="18"/>
          <w:szCs w:val="24"/>
        </w:rPr>
        <w:t>)</w:t>
      </w:r>
    </w:p>
    <w:p w14:paraId="7E3A8EF1" w14:textId="77777777" w:rsidR="00B4647C" w:rsidRPr="006E6AB4" w:rsidRDefault="00B4647C" w:rsidP="00D260A6">
      <w:pPr>
        <w:pStyle w:val="ModBkBklNumberListing"/>
        <w:numPr>
          <w:ilvl w:val="0"/>
          <w:numId w:val="119"/>
        </w:numPr>
        <w:spacing w:after="0"/>
        <w:ind w:left="432" w:hanging="432"/>
        <w:rPr>
          <w:color w:val="auto"/>
          <w:sz w:val="22"/>
          <w:szCs w:val="24"/>
        </w:rPr>
      </w:pPr>
      <w:r w:rsidRPr="006E6AB4">
        <w:rPr>
          <w:rFonts w:ascii="Times New Roman" w:hAnsi="Times New Roman" w:cs="Times New Roman"/>
          <w:color w:val="auto"/>
          <w:szCs w:val="24"/>
        </w:rPr>
        <w:t>Ṣ</w:t>
      </w:r>
      <w:r w:rsidRPr="006E6AB4">
        <w:rPr>
          <w:color w:val="auto"/>
          <w:sz w:val="22"/>
          <w:szCs w:val="24"/>
        </w:rPr>
        <w:t>adaqaĥ-e-Fi</w:t>
      </w:r>
      <w:r w:rsidRPr="006E6AB4">
        <w:rPr>
          <w:rFonts w:ascii="Times New Roman" w:hAnsi="Times New Roman" w:cs="Times New Roman"/>
          <w:color w:val="auto"/>
          <w:szCs w:val="24"/>
        </w:rPr>
        <w:t>ṭ</w:t>
      </w:r>
      <w:r w:rsidRPr="006E6AB4">
        <w:rPr>
          <w:color w:val="auto"/>
          <w:sz w:val="22"/>
          <w:szCs w:val="24"/>
        </w:rPr>
        <w:t>r will be valid if a man pays it on behalf of his wife or adult offspring (whose necessities like food, clothing etc. he is responsible for) even without their permission. However, if he is not responsible for their necessities, for example, he has a married son who lives in his own home along with his family and affords his expenses himself (food, clothing etc.), then paying Fi</w:t>
      </w:r>
      <w:r w:rsidRPr="006E6AB4">
        <w:rPr>
          <w:rFonts w:ascii="Times New Roman" w:hAnsi="Times New Roman" w:cs="Times New Roman"/>
          <w:color w:val="auto"/>
          <w:szCs w:val="24"/>
        </w:rPr>
        <w:t>ṭ</w:t>
      </w:r>
      <w:r w:rsidRPr="006E6AB4">
        <w:rPr>
          <w:color w:val="auto"/>
          <w:sz w:val="22"/>
          <w:szCs w:val="24"/>
        </w:rPr>
        <w:t>raĥ on behalf of such offspring without his permission will not be valid.</w:t>
      </w:r>
    </w:p>
    <w:p w14:paraId="278AB8E3" w14:textId="77777777" w:rsidR="00B4647C" w:rsidRPr="006E6AB4" w:rsidRDefault="00B4647C" w:rsidP="00D260A6">
      <w:pPr>
        <w:pStyle w:val="ModBkBklNumberListing"/>
        <w:numPr>
          <w:ilvl w:val="0"/>
          <w:numId w:val="119"/>
        </w:numPr>
        <w:spacing w:after="0"/>
        <w:ind w:left="432" w:hanging="432"/>
        <w:rPr>
          <w:color w:val="auto"/>
          <w:sz w:val="25"/>
          <w:szCs w:val="24"/>
        </w:rPr>
      </w:pPr>
      <w:r w:rsidRPr="006E6AB4">
        <w:rPr>
          <w:color w:val="auto"/>
          <w:spacing w:val="-2"/>
          <w:sz w:val="22"/>
          <w:szCs w:val="24"/>
        </w:rPr>
        <w:t>If a wife pays her husband’s Fi</w:t>
      </w:r>
      <w:r w:rsidRPr="006E6AB4">
        <w:rPr>
          <w:rFonts w:ascii="Times New Roman" w:hAnsi="Times New Roman" w:cs="Times New Roman"/>
          <w:color w:val="auto"/>
          <w:spacing w:val="-2"/>
          <w:szCs w:val="24"/>
        </w:rPr>
        <w:t>ṭ</w:t>
      </w:r>
      <w:r w:rsidRPr="006E6AB4">
        <w:rPr>
          <w:color w:val="auto"/>
          <w:spacing w:val="-2"/>
          <w:sz w:val="22"/>
          <w:szCs w:val="24"/>
        </w:rPr>
        <w:t>raĥ without his order, it will be invalid.</w:t>
      </w:r>
      <w:r w:rsidRPr="006E6AB4">
        <w:rPr>
          <w:color w:val="auto"/>
          <w:spacing w:val="-2"/>
          <w:sz w:val="25"/>
          <w:szCs w:val="24"/>
        </w:rPr>
        <w:t xml:space="preserve"> </w:t>
      </w:r>
      <w:r w:rsidRPr="006E6AB4">
        <w:rPr>
          <w:rStyle w:val="ModBodyReferencesChar"/>
          <w:color w:val="auto"/>
          <w:spacing w:val="-2"/>
          <w:sz w:val="18"/>
          <w:szCs w:val="24"/>
        </w:rPr>
        <w:t>(Baĥār-e-Sharī’at, pp. 69, part 5)</w:t>
      </w:r>
    </w:p>
    <w:p w14:paraId="0FE3ABF8" w14:textId="77777777" w:rsidR="00B4647C" w:rsidRPr="006E6AB4" w:rsidRDefault="00B4647C" w:rsidP="00D260A6">
      <w:pPr>
        <w:pStyle w:val="ModBkBklNumberListing"/>
        <w:numPr>
          <w:ilvl w:val="0"/>
          <w:numId w:val="119"/>
        </w:numPr>
        <w:spacing w:after="0"/>
        <w:ind w:left="432" w:hanging="432"/>
        <w:rPr>
          <w:color w:val="auto"/>
          <w:sz w:val="22"/>
          <w:szCs w:val="24"/>
        </w:rPr>
      </w:pPr>
      <w:r w:rsidRPr="006E6AB4">
        <w:rPr>
          <w:rFonts w:ascii="Times New Roman" w:hAnsi="Times New Roman" w:cs="Times New Roman"/>
          <w:color w:val="auto"/>
          <w:szCs w:val="24"/>
        </w:rPr>
        <w:t>Ṣ</w:t>
      </w:r>
      <w:r w:rsidRPr="006E6AB4">
        <w:rPr>
          <w:color w:val="auto"/>
          <w:sz w:val="22"/>
          <w:szCs w:val="24"/>
        </w:rPr>
        <w:t>adaqaĥ-e-Fi</w:t>
      </w:r>
      <w:r w:rsidRPr="006E6AB4">
        <w:rPr>
          <w:rFonts w:ascii="Times New Roman" w:hAnsi="Times New Roman" w:cs="Times New Roman"/>
          <w:color w:val="auto"/>
          <w:szCs w:val="24"/>
        </w:rPr>
        <w:t>ṭ</w:t>
      </w:r>
      <w:r w:rsidRPr="006E6AB4">
        <w:rPr>
          <w:color w:val="auto"/>
          <w:sz w:val="22"/>
          <w:szCs w:val="24"/>
        </w:rPr>
        <w:t>r is Wājib for every such Muslim who is Sahib-e-Ni</w:t>
      </w:r>
      <w:r w:rsidRPr="006E6AB4">
        <w:rPr>
          <w:rFonts w:ascii="Times New Roman" w:hAnsi="Times New Roman" w:cs="Times New Roman"/>
          <w:color w:val="auto"/>
          <w:szCs w:val="24"/>
        </w:rPr>
        <w:t>ṣ</w:t>
      </w:r>
      <w:r w:rsidRPr="006E6AB4">
        <w:rPr>
          <w:color w:val="auto"/>
          <w:sz w:val="22"/>
          <w:szCs w:val="24"/>
        </w:rPr>
        <w:t xml:space="preserve">āb at the time of </w:t>
      </w:r>
      <w:r w:rsidRPr="006E6AB4">
        <w:rPr>
          <w:rFonts w:ascii="Times New Roman" w:hAnsi="Times New Roman" w:cs="Times New Roman"/>
          <w:color w:val="auto"/>
          <w:szCs w:val="24"/>
        </w:rPr>
        <w:t>Ṣ</w:t>
      </w:r>
      <w:r w:rsidRPr="006E6AB4">
        <w:rPr>
          <w:color w:val="auto"/>
          <w:sz w:val="22"/>
          <w:szCs w:val="24"/>
        </w:rPr>
        <w:t>ub</w:t>
      </w:r>
      <w:r w:rsidRPr="006E6AB4">
        <w:rPr>
          <w:rFonts w:ascii="Times New Roman" w:hAnsi="Times New Roman" w:cs="Times New Roman"/>
          <w:color w:val="auto"/>
          <w:szCs w:val="24"/>
        </w:rPr>
        <w:t>ḥ</w:t>
      </w:r>
      <w:r w:rsidRPr="006E6AB4">
        <w:rPr>
          <w:color w:val="auto"/>
          <w:sz w:val="22"/>
          <w:szCs w:val="24"/>
        </w:rPr>
        <w:t>-e-</w:t>
      </w:r>
      <w:r w:rsidRPr="006E6AB4">
        <w:rPr>
          <w:rFonts w:ascii="Times New Roman" w:hAnsi="Times New Roman" w:cs="Times New Roman"/>
          <w:color w:val="auto"/>
          <w:szCs w:val="24"/>
        </w:rPr>
        <w:t>Ṣ</w:t>
      </w:r>
      <w:r w:rsidRPr="006E6AB4">
        <w:rPr>
          <w:color w:val="auto"/>
          <w:sz w:val="22"/>
          <w:szCs w:val="24"/>
        </w:rPr>
        <w:t>ādiq (dawn) on the day of Eid-ul-Fi</w:t>
      </w:r>
      <w:r w:rsidRPr="006E6AB4">
        <w:rPr>
          <w:rFonts w:ascii="Times New Roman" w:hAnsi="Times New Roman" w:cs="Times New Roman"/>
          <w:color w:val="auto"/>
          <w:szCs w:val="24"/>
        </w:rPr>
        <w:t>ṭ</w:t>
      </w:r>
      <w:r w:rsidRPr="006E6AB4">
        <w:rPr>
          <w:color w:val="auto"/>
          <w:sz w:val="22"/>
          <w:szCs w:val="24"/>
        </w:rPr>
        <w:t>r. If someone becomes Sahib-e-Ni</w:t>
      </w:r>
      <w:r w:rsidRPr="006E6AB4">
        <w:rPr>
          <w:rFonts w:ascii="Times New Roman" w:hAnsi="Times New Roman" w:cs="Times New Roman"/>
          <w:color w:val="auto"/>
          <w:szCs w:val="24"/>
        </w:rPr>
        <w:t>ṣ</w:t>
      </w:r>
      <w:r w:rsidRPr="006E6AB4">
        <w:rPr>
          <w:color w:val="auto"/>
          <w:sz w:val="22"/>
          <w:szCs w:val="24"/>
        </w:rPr>
        <w:t xml:space="preserve">āb </w:t>
      </w:r>
      <w:r w:rsidRPr="006E6AB4">
        <w:rPr>
          <w:color w:val="auto"/>
          <w:spacing w:val="-4"/>
          <w:sz w:val="22"/>
          <w:szCs w:val="24"/>
        </w:rPr>
        <w:t xml:space="preserve">after </w:t>
      </w:r>
      <w:r w:rsidRPr="006E6AB4">
        <w:rPr>
          <w:rFonts w:ascii="Times New Roman" w:hAnsi="Times New Roman" w:cs="Times New Roman"/>
          <w:color w:val="auto"/>
          <w:spacing w:val="-4"/>
          <w:szCs w:val="24"/>
        </w:rPr>
        <w:t>Ṣ</w:t>
      </w:r>
      <w:r w:rsidRPr="006E6AB4">
        <w:rPr>
          <w:color w:val="auto"/>
          <w:spacing w:val="-4"/>
          <w:sz w:val="22"/>
          <w:szCs w:val="24"/>
        </w:rPr>
        <w:t>ub</w:t>
      </w:r>
      <w:r w:rsidRPr="006E6AB4">
        <w:rPr>
          <w:rFonts w:ascii="Times New Roman" w:hAnsi="Times New Roman" w:cs="Times New Roman"/>
          <w:color w:val="auto"/>
          <w:spacing w:val="-4"/>
          <w:szCs w:val="24"/>
        </w:rPr>
        <w:t>ḥ</w:t>
      </w:r>
      <w:r w:rsidRPr="006E6AB4">
        <w:rPr>
          <w:color w:val="auto"/>
          <w:spacing w:val="-4"/>
          <w:sz w:val="22"/>
          <w:szCs w:val="24"/>
        </w:rPr>
        <w:t>-e-</w:t>
      </w:r>
      <w:r w:rsidRPr="006E6AB4">
        <w:rPr>
          <w:rFonts w:ascii="Times New Roman" w:hAnsi="Times New Roman" w:cs="Times New Roman"/>
          <w:color w:val="auto"/>
          <w:spacing w:val="-4"/>
          <w:szCs w:val="24"/>
        </w:rPr>
        <w:t>Ṣ</w:t>
      </w:r>
      <w:r w:rsidRPr="006E6AB4">
        <w:rPr>
          <w:color w:val="auto"/>
          <w:spacing w:val="-4"/>
          <w:sz w:val="22"/>
          <w:szCs w:val="24"/>
        </w:rPr>
        <w:t>ādiq it is not Wājib for him to pay the Fi</w:t>
      </w:r>
      <w:r w:rsidRPr="006E6AB4">
        <w:rPr>
          <w:rFonts w:ascii="Times New Roman" w:hAnsi="Times New Roman" w:cs="Times New Roman"/>
          <w:color w:val="auto"/>
          <w:spacing w:val="-4"/>
          <w:szCs w:val="24"/>
        </w:rPr>
        <w:t>ṭ</w:t>
      </w:r>
      <w:r w:rsidRPr="006E6AB4">
        <w:rPr>
          <w:color w:val="auto"/>
          <w:spacing w:val="-4"/>
          <w:sz w:val="22"/>
          <w:szCs w:val="24"/>
        </w:rPr>
        <w:t xml:space="preserve">raĥ. </w:t>
      </w:r>
      <w:r w:rsidRPr="006E6AB4">
        <w:rPr>
          <w:rStyle w:val="ModBkBklCitationsChar"/>
          <w:color w:val="auto"/>
          <w:spacing w:val="-4"/>
          <w:sz w:val="18"/>
          <w:szCs w:val="16"/>
        </w:rPr>
        <w:t>(Fatāwā ‘</w:t>
      </w:r>
      <w:r w:rsidR="009F3E8C" w:rsidRPr="006E6AB4">
        <w:rPr>
          <w:rStyle w:val="ModBkBklCitationsChar"/>
          <w:color w:val="auto"/>
          <w:spacing w:val="-4"/>
          <w:sz w:val="18"/>
          <w:szCs w:val="16"/>
        </w:rPr>
        <w:t>Ālamgīrī, vol. 1, pp. 192</w:t>
      </w:r>
      <w:r w:rsidRPr="006E6AB4">
        <w:rPr>
          <w:rStyle w:val="ModBkBklCitationsChar"/>
          <w:color w:val="auto"/>
          <w:spacing w:val="-4"/>
          <w:sz w:val="18"/>
          <w:szCs w:val="16"/>
        </w:rPr>
        <w:t>)</w:t>
      </w:r>
    </w:p>
    <w:p w14:paraId="2C48F1DB" w14:textId="77777777" w:rsidR="00B4647C" w:rsidRPr="006E6AB4" w:rsidRDefault="00B4647C" w:rsidP="00D260A6">
      <w:pPr>
        <w:pStyle w:val="ModBkBklNumberListing"/>
        <w:numPr>
          <w:ilvl w:val="0"/>
          <w:numId w:val="119"/>
        </w:numPr>
        <w:spacing w:after="0"/>
        <w:ind w:left="432" w:hanging="432"/>
        <w:rPr>
          <w:color w:val="auto"/>
          <w:sz w:val="22"/>
          <w:szCs w:val="24"/>
        </w:rPr>
      </w:pPr>
      <w:r w:rsidRPr="006E6AB4">
        <w:rPr>
          <w:color w:val="auto"/>
          <w:sz w:val="22"/>
          <w:szCs w:val="24"/>
        </w:rPr>
        <w:t xml:space="preserve">Though the preferable time for paying </w:t>
      </w:r>
      <w:r w:rsidRPr="006E6AB4">
        <w:rPr>
          <w:rFonts w:ascii="Times New Roman" w:hAnsi="Times New Roman" w:cs="Times New Roman"/>
          <w:color w:val="auto"/>
          <w:szCs w:val="24"/>
        </w:rPr>
        <w:t>Ṣ</w:t>
      </w:r>
      <w:r w:rsidRPr="006E6AB4">
        <w:rPr>
          <w:color w:val="auto"/>
          <w:sz w:val="22"/>
          <w:szCs w:val="24"/>
        </w:rPr>
        <w:t>adaqaĥ-e-Fi</w:t>
      </w:r>
      <w:r w:rsidRPr="006E6AB4">
        <w:rPr>
          <w:rFonts w:ascii="Times New Roman" w:hAnsi="Times New Roman" w:cs="Times New Roman"/>
          <w:color w:val="auto"/>
          <w:szCs w:val="24"/>
        </w:rPr>
        <w:t>ṭ</w:t>
      </w:r>
      <w:r w:rsidRPr="006E6AB4">
        <w:rPr>
          <w:color w:val="auto"/>
          <w:sz w:val="22"/>
          <w:szCs w:val="24"/>
        </w:rPr>
        <w:t xml:space="preserve">r is that it be paid on Eid after </w:t>
      </w:r>
      <w:r w:rsidRPr="006E6AB4">
        <w:rPr>
          <w:rFonts w:ascii="Times New Roman" w:hAnsi="Times New Roman" w:cs="Times New Roman"/>
          <w:color w:val="auto"/>
          <w:szCs w:val="24"/>
        </w:rPr>
        <w:t>Ṣ</w:t>
      </w:r>
      <w:r w:rsidRPr="006E6AB4">
        <w:rPr>
          <w:color w:val="auto"/>
          <w:sz w:val="22"/>
          <w:szCs w:val="24"/>
        </w:rPr>
        <w:t>ub</w:t>
      </w:r>
      <w:r w:rsidRPr="006E6AB4">
        <w:rPr>
          <w:rFonts w:ascii="Times New Roman" w:hAnsi="Times New Roman" w:cs="Times New Roman"/>
          <w:color w:val="auto"/>
          <w:szCs w:val="24"/>
        </w:rPr>
        <w:t>ḥ</w:t>
      </w:r>
      <w:r w:rsidRPr="006E6AB4">
        <w:rPr>
          <w:color w:val="auto"/>
          <w:sz w:val="22"/>
          <w:szCs w:val="24"/>
        </w:rPr>
        <w:t>-e-</w:t>
      </w:r>
      <w:r w:rsidRPr="006E6AB4">
        <w:rPr>
          <w:rFonts w:ascii="Times New Roman" w:hAnsi="Times New Roman" w:cs="Times New Roman"/>
          <w:color w:val="auto"/>
          <w:szCs w:val="24"/>
        </w:rPr>
        <w:t>Ṣ</w:t>
      </w:r>
      <w:r w:rsidRPr="006E6AB4">
        <w:rPr>
          <w:color w:val="auto"/>
          <w:sz w:val="22"/>
          <w:szCs w:val="24"/>
        </w:rPr>
        <w:t xml:space="preserve">ādiq before offering Eid </w:t>
      </w:r>
      <w:r w:rsidRPr="006E6AB4">
        <w:rPr>
          <w:rFonts w:ascii="Times New Roman" w:hAnsi="Times New Roman" w:cs="Times New Roman"/>
          <w:color w:val="auto"/>
          <w:szCs w:val="24"/>
        </w:rPr>
        <w:t>Ṣ</w:t>
      </w:r>
      <w:r w:rsidRPr="006E6AB4">
        <w:rPr>
          <w:color w:val="auto"/>
          <w:sz w:val="22"/>
          <w:szCs w:val="24"/>
        </w:rPr>
        <w:t xml:space="preserve">alāĥ, if it is paid on the night of Eid (before </w:t>
      </w:r>
      <w:r w:rsidRPr="006E6AB4">
        <w:rPr>
          <w:rFonts w:ascii="Times New Roman" w:hAnsi="Times New Roman" w:cs="Times New Roman"/>
          <w:color w:val="auto"/>
          <w:szCs w:val="24"/>
        </w:rPr>
        <w:t>Ṣ</w:t>
      </w:r>
      <w:r w:rsidRPr="006E6AB4">
        <w:rPr>
          <w:color w:val="auto"/>
          <w:sz w:val="22"/>
          <w:szCs w:val="24"/>
        </w:rPr>
        <w:t>ub</w:t>
      </w:r>
      <w:r w:rsidRPr="006E6AB4">
        <w:rPr>
          <w:rFonts w:ascii="Times New Roman" w:hAnsi="Times New Roman" w:cs="Times New Roman"/>
          <w:color w:val="auto"/>
          <w:szCs w:val="24"/>
        </w:rPr>
        <w:t>ḥ</w:t>
      </w:r>
      <w:r w:rsidRPr="006E6AB4">
        <w:rPr>
          <w:color w:val="auto"/>
          <w:sz w:val="22"/>
          <w:szCs w:val="24"/>
        </w:rPr>
        <w:t>-e-</w:t>
      </w:r>
      <w:r w:rsidRPr="006E6AB4">
        <w:rPr>
          <w:rFonts w:ascii="Times New Roman" w:hAnsi="Times New Roman" w:cs="Times New Roman"/>
          <w:color w:val="auto"/>
          <w:szCs w:val="24"/>
        </w:rPr>
        <w:t>Ṣ</w:t>
      </w:r>
      <w:r w:rsidRPr="006E6AB4">
        <w:rPr>
          <w:color w:val="auto"/>
          <w:sz w:val="22"/>
          <w:szCs w:val="24"/>
        </w:rPr>
        <w:t xml:space="preserve">ādiq) or any day during Ramadan or even before Ramadan it will still be valid. All these cases are permissible. </w:t>
      </w:r>
      <w:r w:rsidRPr="006E6AB4">
        <w:rPr>
          <w:rStyle w:val="ModBkBklCitationsChar"/>
          <w:color w:val="auto"/>
          <w:sz w:val="18"/>
          <w:szCs w:val="16"/>
        </w:rPr>
        <w:t>(Fatāwā ‘</w:t>
      </w:r>
      <w:r w:rsidR="009F3E8C" w:rsidRPr="006E6AB4">
        <w:rPr>
          <w:rStyle w:val="ModBkBklCitationsChar"/>
          <w:color w:val="auto"/>
          <w:sz w:val="18"/>
          <w:szCs w:val="16"/>
        </w:rPr>
        <w:t>Ālamgīrī, vol. 1, pp. 192</w:t>
      </w:r>
      <w:r w:rsidRPr="006E6AB4">
        <w:rPr>
          <w:rStyle w:val="ModBkBklCitationsChar"/>
          <w:color w:val="auto"/>
          <w:sz w:val="18"/>
          <w:szCs w:val="16"/>
        </w:rPr>
        <w:t>)</w:t>
      </w:r>
    </w:p>
    <w:p w14:paraId="05733135" w14:textId="77777777" w:rsidR="00B4647C" w:rsidRPr="006E6AB4" w:rsidRDefault="00B4647C" w:rsidP="00D260A6">
      <w:pPr>
        <w:pStyle w:val="ModBkBklNumberListing"/>
        <w:numPr>
          <w:ilvl w:val="0"/>
          <w:numId w:val="119"/>
        </w:numPr>
        <w:spacing w:after="0"/>
        <w:ind w:left="432" w:hanging="432"/>
        <w:rPr>
          <w:color w:val="auto"/>
          <w:sz w:val="22"/>
          <w:szCs w:val="24"/>
        </w:rPr>
      </w:pPr>
      <w:r w:rsidRPr="006E6AB4">
        <w:rPr>
          <w:color w:val="auto"/>
          <w:spacing w:val="-2"/>
          <w:sz w:val="22"/>
          <w:szCs w:val="24"/>
        </w:rPr>
        <w:t>If the day of Eid passed and somebody did not pay the Fi</w:t>
      </w:r>
      <w:r w:rsidRPr="006E6AB4">
        <w:rPr>
          <w:rFonts w:ascii="Times New Roman" w:hAnsi="Times New Roman" w:cs="Times New Roman"/>
          <w:color w:val="auto"/>
          <w:spacing w:val="-2"/>
          <w:szCs w:val="24"/>
        </w:rPr>
        <w:t>ṭ</w:t>
      </w:r>
      <w:r w:rsidRPr="006E6AB4">
        <w:rPr>
          <w:color w:val="auto"/>
          <w:spacing w:val="-2"/>
          <w:sz w:val="22"/>
          <w:szCs w:val="24"/>
        </w:rPr>
        <w:t>raĥ, the Fi</w:t>
      </w:r>
      <w:r w:rsidRPr="006E6AB4">
        <w:rPr>
          <w:rFonts w:ascii="Times New Roman" w:hAnsi="Times New Roman" w:cs="Times New Roman"/>
          <w:color w:val="auto"/>
          <w:spacing w:val="-2"/>
          <w:szCs w:val="24"/>
        </w:rPr>
        <w:t>ṭ</w:t>
      </w:r>
      <w:r w:rsidRPr="006E6AB4">
        <w:rPr>
          <w:color w:val="auto"/>
          <w:spacing w:val="-2"/>
          <w:sz w:val="22"/>
          <w:szCs w:val="24"/>
        </w:rPr>
        <w:t>raĥ will not lapse</w:t>
      </w:r>
      <w:r w:rsidRPr="006E6AB4">
        <w:rPr>
          <w:color w:val="auto"/>
          <w:sz w:val="22"/>
          <w:szCs w:val="24"/>
        </w:rPr>
        <w:t xml:space="preserve"> on this account. Fi</w:t>
      </w:r>
      <w:r w:rsidRPr="006E6AB4">
        <w:rPr>
          <w:rFonts w:ascii="Times New Roman" w:hAnsi="Times New Roman" w:cs="Times New Roman"/>
          <w:color w:val="auto"/>
          <w:szCs w:val="24"/>
        </w:rPr>
        <w:t>ṭ</w:t>
      </w:r>
      <w:r w:rsidRPr="006E6AB4">
        <w:rPr>
          <w:color w:val="auto"/>
          <w:sz w:val="22"/>
          <w:szCs w:val="24"/>
        </w:rPr>
        <w:t xml:space="preserve">raĥ will be considered valid whenever it is paid in the whole life. </w:t>
      </w:r>
      <w:r w:rsidRPr="006E6AB4">
        <w:rPr>
          <w:rStyle w:val="ModBodyReferencesChar"/>
          <w:color w:val="auto"/>
          <w:sz w:val="18"/>
          <w:szCs w:val="24"/>
        </w:rPr>
        <w:t>(ibid)</w:t>
      </w:r>
    </w:p>
    <w:p w14:paraId="2F337F25" w14:textId="77777777" w:rsidR="00B4647C" w:rsidRPr="006E6AB4" w:rsidRDefault="00B4647C" w:rsidP="00D260A6">
      <w:pPr>
        <w:pStyle w:val="ModBkBklNumberListing"/>
        <w:numPr>
          <w:ilvl w:val="0"/>
          <w:numId w:val="119"/>
        </w:numPr>
        <w:spacing w:after="0"/>
        <w:ind w:left="432" w:hanging="432"/>
        <w:rPr>
          <w:color w:val="auto"/>
          <w:spacing w:val="-2"/>
          <w:sz w:val="22"/>
          <w:szCs w:val="24"/>
        </w:rPr>
      </w:pPr>
      <w:r w:rsidRPr="006E6AB4">
        <w:rPr>
          <w:rFonts w:ascii="Times New Roman" w:hAnsi="Times New Roman" w:cs="Times New Roman"/>
          <w:color w:val="auto"/>
          <w:szCs w:val="24"/>
        </w:rPr>
        <w:t>Ṣ</w:t>
      </w:r>
      <w:r w:rsidRPr="006E6AB4">
        <w:rPr>
          <w:color w:val="auto"/>
          <w:sz w:val="22"/>
          <w:szCs w:val="24"/>
        </w:rPr>
        <w:t>adaqaĥ-e-Fi</w:t>
      </w:r>
      <w:r w:rsidRPr="006E6AB4">
        <w:rPr>
          <w:rFonts w:ascii="Times New Roman" w:hAnsi="Times New Roman" w:cs="Times New Roman"/>
          <w:color w:val="auto"/>
          <w:szCs w:val="24"/>
        </w:rPr>
        <w:t>ṭ</w:t>
      </w:r>
      <w:r w:rsidRPr="006E6AB4">
        <w:rPr>
          <w:color w:val="auto"/>
          <w:sz w:val="22"/>
          <w:szCs w:val="24"/>
        </w:rPr>
        <w:t>r can be spent only where Zakāĥ can be spent. In other words, Fi</w:t>
      </w:r>
      <w:r w:rsidRPr="006E6AB4">
        <w:rPr>
          <w:rFonts w:ascii="Times New Roman" w:hAnsi="Times New Roman" w:cs="Times New Roman"/>
          <w:color w:val="auto"/>
          <w:szCs w:val="24"/>
        </w:rPr>
        <w:t>ṭ</w:t>
      </w:r>
      <w:r w:rsidRPr="006E6AB4">
        <w:rPr>
          <w:color w:val="auto"/>
          <w:sz w:val="22"/>
          <w:szCs w:val="24"/>
        </w:rPr>
        <w:t xml:space="preserve">raĥ </w:t>
      </w:r>
      <w:r w:rsidRPr="006E6AB4">
        <w:rPr>
          <w:color w:val="auto"/>
          <w:spacing w:val="-2"/>
          <w:sz w:val="22"/>
          <w:szCs w:val="24"/>
        </w:rPr>
        <w:t xml:space="preserve">can be given to only those whom Zakāĥ can be given to. </w:t>
      </w:r>
      <w:r w:rsidR="00BC1FA5" w:rsidRPr="006E6AB4">
        <w:rPr>
          <w:rStyle w:val="ModBkBklCitationsChar"/>
          <w:color w:val="auto"/>
          <w:spacing w:val="-2"/>
          <w:sz w:val="18"/>
          <w:szCs w:val="16"/>
        </w:rPr>
        <w:t>(Fatāwā ‘Ālamgīrī, vol. 1, pp. 194</w:t>
      </w:r>
      <w:r w:rsidRPr="006E6AB4">
        <w:rPr>
          <w:rStyle w:val="ModBkBklCitationsChar"/>
          <w:color w:val="auto"/>
          <w:spacing w:val="-2"/>
          <w:sz w:val="18"/>
          <w:szCs w:val="16"/>
        </w:rPr>
        <w:t>)</w:t>
      </w:r>
    </w:p>
    <w:p w14:paraId="65A16D74" w14:textId="77777777" w:rsidR="008B1CB3" w:rsidRDefault="008B1CB3" w:rsidP="00D260A6">
      <w:pPr>
        <w:spacing w:after="0" w:line="240" w:lineRule="auto"/>
        <w:rPr>
          <w:rFonts w:ascii="Minion Pro" w:hAnsi="Minion Pro"/>
          <w:szCs w:val="24"/>
        </w:rPr>
      </w:pPr>
      <w:r>
        <w:rPr>
          <w:szCs w:val="24"/>
        </w:rPr>
        <w:br w:type="page"/>
      </w:r>
    </w:p>
    <w:p w14:paraId="7CF0F220" w14:textId="77777777" w:rsidR="00B4647C" w:rsidRPr="006E6AB4" w:rsidRDefault="00B4647C" w:rsidP="00D260A6">
      <w:pPr>
        <w:pStyle w:val="ModBkBklNumberListing"/>
        <w:numPr>
          <w:ilvl w:val="0"/>
          <w:numId w:val="119"/>
        </w:numPr>
        <w:spacing w:after="0"/>
        <w:ind w:left="432" w:hanging="432"/>
        <w:rPr>
          <w:color w:val="auto"/>
          <w:sz w:val="22"/>
          <w:szCs w:val="24"/>
        </w:rPr>
      </w:pPr>
      <w:r w:rsidRPr="006E6AB4">
        <w:rPr>
          <w:color w:val="auto"/>
          <w:sz w:val="22"/>
          <w:szCs w:val="24"/>
        </w:rPr>
        <w:lastRenderedPageBreak/>
        <w:t xml:space="preserve">It is not permissible to give </w:t>
      </w:r>
      <w:r w:rsidRPr="006E6AB4">
        <w:rPr>
          <w:rFonts w:ascii="Times New Roman" w:hAnsi="Times New Roman" w:cs="Times New Roman"/>
          <w:color w:val="auto"/>
          <w:szCs w:val="24"/>
        </w:rPr>
        <w:t>Ṣ</w:t>
      </w:r>
      <w:r w:rsidRPr="006E6AB4">
        <w:rPr>
          <w:color w:val="auto"/>
          <w:sz w:val="22"/>
          <w:szCs w:val="24"/>
        </w:rPr>
        <w:t>adaqaĥ-e-Fi</w:t>
      </w:r>
      <w:r w:rsidRPr="006E6AB4">
        <w:rPr>
          <w:rFonts w:ascii="Times New Roman" w:hAnsi="Times New Roman" w:cs="Times New Roman"/>
          <w:color w:val="auto"/>
          <w:szCs w:val="24"/>
        </w:rPr>
        <w:t>ṭ</w:t>
      </w:r>
      <w:r w:rsidRPr="006E6AB4">
        <w:rPr>
          <w:color w:val="auto"/>
          <w:sz w:val="22"/>
          <w:szCs w:val="24"/>
        </w:rPr>
        <w:t xml:space="preserve">r to the honourable descendants of the Holy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w:t>
      </w:r>
    </w:p>
    <w:p w14:paraId="4285A08C" w14:textId="77777777" w:rsidR="00B4647C" w:rsidRPr="008B1CB3" w:rsidRDefault="00B4647C" w:rsidP="00D260A6">
      <w:pPr>
        <w:pStyle w:val="Heading2"/>
        <w:rPr>
          <w:rStyle w:val="SubtitleChar"/>
          <w:rFonts w:ascii="Warnock Pro SmBd" w:eastAsia="Batang" w:hAnsi="Warnock Pro SmBd" w:cs="Arial"/>
          <w:i w:val="0"/>
          <w:iCs w:val="0"/>
          <w:color w:val="auto"/>
          <w:spacing w:val="0"/>
          <w:sz w:val="44"/>
          <w:szCs w:val="44"/>
        </w:rPr>
      </w:pPr>
      <w:bookmarkStart w:id="3397" w:name="_Toc239320435"/>
      <w:bookmarkStart w:id="3398" w:name="_Toc294546949"/>
      <w:bookmarkStart w:id="3399" w:name="_Toc332511854"/>
      <w:bookmarkStart w:id="3400" w:name="_Toc357064027"/>
      <w:bookmarkStart w:id="3401" w:name="_Toc361436387"/>
      <w:bookmarkStart w:id="3402" w:name="_Toc361437869"/>
      <w:bookmarkStart w:id="3403" w:name="_Toc361439357"/>
      <w:bookmarkStart w:id="3404" w:name="_Toc500604685"/>
      <w:r w:rsidRPr="008B1CB3">
        <w:t>Amount of Ṣadaqaĥ-e-Fiṭr</w:t>
      </w:r>
      <w:bookmarkEnd w:id="3397"/>
      <w:bookmarkEnd w:id="3398"/>
      <w:bookmarkEnd w:id="3399"/>
      <w:bookmarkEnd w:id="3400"/>
      <w:bookmarkEnd w:id="3401"/>
      <w:bookmarkEnd w:id="3402"/>
      <w:bookmarkEnd w:id="3403"/>
      <w:bookmarkEnd w:id="3404"/>
    </w:p>
    <w:p w14:paraId="1B6CFC7E" w14:textId="77777777" w:rsidR="00B4647C" w:rsidRPr="006E6AB4" w:rsidRDefault="00B4647C" w:rsidP="00D260A6">
      <w:pPr>
        <w:pStyle w:val="ModBkBklBodyParagraph"/>
        <w:spacing w:after="0"/>
        <w:rPr>
          <w:i/>
          <w:color w:val="auto"/>
          <w:sz w:val="22"/>
          <w:szCs w:val="24"/>
        </w:rPr>
      </w:pPr>
      <w:r w:rsidRPr="006E6AB4">
        <w:rPr>
          <w:color w:val="auto"/>
          <w:sz w:val="22"/>
          <w:szCs w:val="24"/>
        </w:rPr>
        <w:t xml:space="preserve">1.920 Kilograms of wheat or its flour or the money equivalent to the value of this much wheat is the amount of one </w:t>
      </w:r>
      <w:r w:rsidRPr="006E6AB4">
        <w:rPr>
          <w:rFonts w:ascii="Times New Roman" w:hAnsi="Times New Roman" w:cs="Times New Roman"/>
          <w:color w:val="auto"/>
          <w:szCs w:val="24"/>
        </w:rPr>
        <w:t>Ṣ</w:t>
      </w:r>
      <w:r w:rsidRPr="006E6AB4">
        <w:rPr>
          <w:color w:val="auto"/>
          <w:sz w:val="22"/>
          <w:szCs w:val="24"/>
        </w:rPr>
        <w:t>adaqaĥ-e-Fi</w:t>
      </w:r>
      <w:r w:rsidRPr="006E6AB4">
        <w:rPr>
          <w:rFonts w:ascii="Times New Roman" w:hAnsi="Times New Roman" w:cs="Times New Roman"/>
          <w:color w:val="auto"/>
          <w:szCs w:val="24"/>
        </w:rPr>
        <w:t>ṭ</w:t>
      </w:r>
      <w:r w:rsidRPr="006E6AB4">
        <w:rPr>
          <w:color w:val="auto"/>
          <w:sz w:val="22"/>
          <w:szCs w:val="24"/>
        </w:rPr>
        <w:t>r.</w:t>
      </w:r>
    </w:p>
    <w:p w14:paraId="3F1F3B40" w14:textId="77777777" w:rsidR="00B4647C" w:rsidRPr="008B1CB3" w:rsidRDefault="00B4647C" w:rsidP="00D260A6">
      <w:pPr>
        <w:pStyle w:val="Heading2"/>
      </w:pPr>
      <w:bookmarkStart w:id="3405" w:name="_Toc239320436"/>
      <w:bookmarkStart w:id="3406" w:name="_Toc294546950"/>
      <w:bookmarkStart w:id="3407" w:name="_Toc332511855"/>
      <w:bookmarkStart w:id="3408" w:name="_Toc357064028"/>
      <w:bookmarkStart w:id="3409" w:name="_Toc361436388"/>
      <w:bookmarkStart w:id="3410" w:name="_Toc361437870"/>
      <w:bookmarkStart w:id="3411" w:name="_Toc361439358"/>
      <w:bookmarkStart w:id="3412" w:name="_Toc500604686"/>
      <w:r w:rsidRPr="008B1CB3">
        <w:t>Thousand Nūr enter grave</w:t>
      </w:r>
      <w:bookmarkEnd w:id="3405"/>
      <w:bookmarkEnd w:id="3406"/>
      <w:bookmarkEnd w:id="3407"/>
      <w:bookmarkEnd w:id="3408"/>
      <w:bookmarkEnd w:id="3409"/>
      <w:bookmarkEnd w:id="3410"/>
      <w:bookmarkEnd w:id="3411"/>
      <w:bookmarkEnd w:id="3412"/>
    </w:p>
    <w:p w14:paraId="2C30D90C" w14:textId="77777777" w:rsidR="00B4647C" w:rsidRPr="006E6AB4" w:rsidRDefault="00F55950" w:rsidP="00D260A6">
      <w:pPr>
        <w:pStyle w:val="ModBkBklBodyParagraph"/>
        <w:spacing w:after="0"/>
        <w:rPr>
          <w:i/>
          <w:color w:val="auto"/>
          <w:sz w:val="22"/>
          <w:szCs w:val="24"/>
        </w:rPr>
      </w:pPr>
      <w:r w:rsidRPr="006E6AB4">
        <w:rPr>
          <w:rFonts w:ascii="Al Qalam Quran Majeed 1" w:eastAsia="Calibri" w:hAnsi="Al Qalam Quran Majeed 1" w:cs="KFGQPC Uthmanic Script HAFS"/>
          <w:noProof/>
          <w:color w:val="auto"/>
          <w:position w:val="2"/>
          <w:sz w:val="30"/>
          <w:szCs w:val="24"/>
          <w:lang w:val="en-US" w:bidi="ar-SA"/>
        </w:rPr>
        <mc:AlternateContent>
          <mc:Choice Requires="wps">
            <w:drawing>
              <wp:anchor distT="0" distB="0" distL="114300" distR="114300" simplePos="0" relativeHeight="251688448" behindDoc="0" locked="0" layoutInCell="1" allowOverlap="1" wp14:anchorId="15F62914" wp14:editId="1F92B38B">
                <wp:simplePos x="0" y="0"/>
                <wp:positionH relativeFrom="column">
                  <wp:posOffset>2553970</wp:posOffset>
                </wp:positionH>
                <wp:positionV relativeFrom="paragraph">
                  <wp:posOffset>16510</wp:posOffset>
                </wp:positionV>
                <wp:extent cx="262255" cy="360045"/>
                <wp:effectExtent l="0" t="1905" r="0" b="0"/>
                <wp:wrapNone/>
                <wp:docPr id="13" name="Text Box 6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362B4" w14:textId="77777777" w:rsidR="007E0DC3" w:rsidRPr="007226BB" w:rsidRDefault="007E0DC3" w:rsidP="00B4647C">
                            <w:pPr>
                              <w:rPr>
                                <w:rFonts w:cs="Al_Mushaf"/>
                                <w:color w:val="00FFFF"/>
                                <w:sz w:val="26"/>
                                <w:szCs w:val="26"/>
                                <w:rtl/>
                              </w:rPr>
                            </w:pPr>
                            <w:r w:rsidRPr="007226BB">
                              <w:rPr>
                                <w:rFonts w:cs="Al_Mushaf" w:hint="cs"/>
                                <w:color w:val="00FFFF"/>
                                <w:sz w:val="26"/>
                                <w:szCs w:val="26"/>
                                <w:rtl/>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F62914" id="Text Box 600" o:spid="_x0000_s1043" type="#_x0000_t202" style="position:absolute;left:0;text-align:left;margin-left:201.1pt;margin-top:1.3pt;width:20.65pt;height:28.3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" filled="f" stroked="f">
                <v:textbox>
                  <w:txbxContent>
                    <w:p w14:paraId="3FB362B4" w14:textId="77777777" w:rsidR="007E0DC3" w:rsidRPr="007226BB" w:rsidRDefault="007E0DC3" w:rsidP="00B4647C">
                      <w:pPr>
                        <w:rPr>
                          <w:rFonts w:cs="Al_Mushaf"/>
                          <w:color w:val="00FFFF"/>
                          <w:sz w:val="26"/>
                          <w:szCs w:val="26"/>
                          <w:rtl/>
                        </w:rPr>
                      </w:pPr>
                      <w:r w:rsidRPr="007226BB">
                        <w:rPr>
                          <w:rFonts w:cs="Al_Mushaf" w:hint="cs"/>
                          <w:color w:val="00FFFF"/>
                          <w:sz w:val="26"/>
                          <w:szCs w:val="26"/>
                          <w:rtl/>
                        </w:rPr>
                        <w:t>ٰ</w:t>
                      </w:r>
                    </w:p>
                  </w:txbxContent>
                </v:textbox>
              </v:shape>
            </w:pict>
          </mc:Fallback>
        </mc:AlternateContent>
      </w:r>
      <w:r w:rsidR="00B4647C" w:rsidRPr="006E6AB4">
        <w:rPr>
          <w:color w:val="auto"/>
          <w:sz w:val="22"/>
          <w:szCs w:val="24"/>
        </w:rPr>
        <w:t>According to a narration, whoever recites ‘</w:t>
      </w:r>
      <w:r w:rsidR="00B4647C" w:rsidRPr="006E6AB4">
        <w:rPr>
          <w:rStyle w:val="ModArabicTextinbodyChar"/>
          <w:rFonts w:ascii="Al Qalam Quran Majeed 1" w:hAnsi="Al Qalam Quran Majeed 1" w:cs="Al_Mushaf"/>
          <w:color w:val="auto"/>
          <w:w w:val="100"/>
          <w:sz w:val="30"/>
          <w:szCs w:val="28"/>
          <w:rtl/>
          <w:lang w:bidi="ar-SA"/>
        </w:rPr>
        <w:t>سُبۡحٰنَ اللّٰهِ وَبِحَمۡدِه</w:t>
      </w:r>
      <w:r w:rsidR="00B4647C" w:rsidRPr="006E6AB4">
        <w:rPr>
          <w:color w:val="auto"/>
          <w:sz w:val="22"/>
          <w:szCs w:val="24"/>
        </w:rPr>
        <w:t xml:space="preserve">’ 300 times on the day of Eid and then sends its reward to the souls of all the deceased Muslims, thousand Nūr will enter the grave of every Muslim. Further, when the reciter dies, a thousand Nūr will enter his grave as well. (This can be recited on both Eids). </w:t>
      </w:r>
      <w:r w:rsidR="00B4647C" w:rsidRPr="006E6AB4">
        <w:rPr>
          <w:rStyle w:val="ModBodyReferencesChar"/>
          <w:color w:val="auto"/>
          <w:sz w:val="18"/>
          <w:szCs w:val="24"/>
        </w:rPr>
        <w:t>(Mukāshafa-tul-Qulūb, pp. 308)</w:t>
      </w:r>
    </w:p>
    <w:p w14:paraId="6903702F" w14:textId="77777777" w:rsidR="00B4647C" w:rsidRPr="008B1CB3" w:rsidRDefault="00B4647C" w:rsidP="00D260A6">
      <w:pPr>
        <w:pStyle w:val="Heading2"/>
      </w:pPr>
      <w:bookmarkStart w:id="3413" w:name="_Toc239320437"/>
      <w:bookmarkStart w:id="3414" w:name="_Toc294546951"/>
      <w:bookmarkStart w:id="3415" w:name="_Toc332511856"/>
      <w:bookmarkStart w:id="3416" w:name="_Toc357064029"/>
      <w:bookmarkStart w:id="3417" w:name="_Toc361436389"/>
      <w:bookmarkStart w:id="3418" w:name="_Toc361437871"/>
      <w:bookmarkStart w:id="3419" w:name="_Toc361439359"/>
      <w:bookmarkStart w:id="3420" w:name="_Toc500604687"/>
      <w:r w:rsidRPr="008B1CB3">
        <w:t>A Sunnaĥ before Eid Ṣalāĥ</w:t>
      </w:r>
      <w:bookmarkEnd w:id="3413"/>
      <w:bookmarkEnd w:id="3414"/>
      <w:bookmarkEnd w:id="3415"/>
      <w:bookmarkEnd w:id="3416"/>
      <w:bookmarkEnd w:id="3417"/>
      <w:bookmarkEnd w:id="3418"/>
      <w:bookmarkEnd w:id="3419"/>
      <w:bookmarkEnd w:id="3420"/>
    </w:p>
    <w:p w14:paraId="43F39836" w14:textId="77777777" w:rsidR="00B4647C" w:rsidRPr="006E6AB4" w:rsidRDefault="00B4647C" w:rsidP="00D260A6">
      <w:pPr>
        <w:pStyle w:val="ModBkBklBodyParagraph"/>
        <w:spacing w:after="0"/>
        <w:rPr>
          <w:i/>
          <w:color w:val="auto"/>
          <w:sz w:val="22"/>
          <w:szCs w:val="24"/>
        </w:rPr>
      </w:pPr>
      <w:r w:rsidRPr="006E6AB4">
        <w:rPr>
          <w:color w:val="auto"/>
          <w:sz w:val="22"/>
          <w:szCs w:val="24"/>
        </w:rPr>
        <w:t>Dear Islamic brothers! Now the</w:t>
      </w:r>
      <w:r w:rsidRPr="006E6AB4">
        <w:rPr>
          <w:b/>
          <w:bCs/>
          <w:color w:val="auto"/>
          <w:sz w:val="22"/>
          <w:szCs w:val="24"/>
        </w:rPr>
        <w:t xml:space="preserve"> </w:t>
      </w:r>
      <w:r w:rsidRPr="006E6AB4">
        <w:rPr>
          <w:color w:val="auto"/>
          <w:sz w:val="22"/>
          <w:szCs w:val="24"/>
        </w:rPr>
        <w:t>acts that are Sunnaĥ on the occasion of both Eid      (Eid-ul-Fi</w:t>
      </w:r>
      <w:r w:rsidRPr="006E6AB4">
        <w:rPr>
          <w:rFonts w:ascii="Times New Roman" w:hAnsi="Times New Roman" w:cs="Times New Roman"/>
          <w:color w:val="auto"/>
          <w:szCs w:val="24"/>
        </w:rPr>
        <w:t>ṭ</w:t>
      </w:r>
      <w:r w:rsidRPr="006E6AB4">
        <w:rPr>
          <w:color w:val="auto"/>
          <w:sz w:val="22"/>
          <w:szCs w:val="24"/>
        </w:rPr>
        <w:t>r and Eid-ul-A</w:t>
      </w:r>
      <w:r w:rsidRPr="006E6AB4">
        <w:rPr>
          <w:rFonts w:ascii="Times New Roman" w:hAnsi="Times New Roman" w:cs="Times New Roman"/>
          <w:color w:val="auto"/>
          <w:szCs w:val="24"/>
        </w:rPr>
        <w:t>ḍḥ</w:t>
      </w:r>
      <w:r w:rsidRPr="006E6AB4">
        <w:rPr>
          <w:color w:val="auto"/>
          <w:sz w:val="22"/>
          <w:szCs w:val="24"/>
        </w:rPr>
        <w:t>ā) are described.</w:t>
      </w:r>
    </w:p>
    <w:p w14:paraId="732320FD" w14:textId="77777777" w:rsidR="00B4647C" w:rsidRPr="006E6AB4" w:rsidRDefault="000873CA" w:rsidP="00D260A6">
      <w:pPr>
        <w:pStyle w:val="ModBkBklBodyParagraph"/>
        <w:spacing w:after="0"/>
        <w:rPr>
          <w:color w:val="auto"/>
          <w:sz w:val="22"/>
          <w:szCs w:val="24"/>
        </w:rPr>
      </w:pPr>
      <w:r w:rsidRPr="006E6AB4">
        <w:rPr>
          <w:color w:val="auto"/>
          <w:sz w:val="22"/>
          <w:szCs w:val="24"/>
        </w:rPr>
        <w:t>Sayyidunā Buray</w:t>
      </w:r>
      <w:r w:rsidR="00B4647C" w:rsidRPr="006E6AB4">
        <w:rPr>
          <w:color w:val="auto"/>
          <w:sz w:val="22"/>
          <w:szCs w:val="24"/>
        </w:rPr>
        <w:t xml:space="preserve">daĥ </w:t>
      </w:r>
      <w:r w:rsidR="00B4647C" w:rsidRPr="006E6AB4">
        <w:rPr>
          <w:rStyle w:val="ModBkBklDuaiyyaKalimatChar"/>
          <w:rFonts w:cs="Al_Mushaf"/>
          <w:color w:val="auto"/>
          <w:sz w:val="14"/>
          <w:szCs w:val="14"/>
          <w:rtl/>
        </w:rPr>
        <w:t>رَضِىَ اللهُ تَعَالٰی عَنْهُ</w:t>
      </w:r>
      <w:r w:rsidR="00B4647C" w:rsidRPr="006E6AB4">
        <w:rPr>
          <w:color w:val="auto"/>
          <w:sz w:val="22"/>
          <w:szCs w:val="24"/>
        </w:rPr>
        <w:t xml:space="preserve"> has stated, ‘On the day of Eid-ul-Fi</w:t>
      </w:r>
      <w:r w:rsidR="00B4647C" w:rsidRPr="006E6AB4">
        <w:rPr>
          <w:rFonts w:ascii="Times New Roman" w:hAnsi="Times New Roman"/>
          <w:color w:val="auto"/>
          <w:szCs w:val="24"/>
        </w:rPr>
        <w:t>ṭ</w:t>
      </w:r>
      <w:r w:rsidR="00B4647C" w:rsidRPr="006E6AB4">
        <w:rPr>
          <w:rFonts w:cs="Minion Pro"/>
          <w:color w:val="auto"/>
          <w:sz w:val="22"/>
          <w:szCs w:val="21"/>
        </w:rPr>
        <w:t>r</w:t>
      </w:r>
      <w:r w:rsidR="00B4647C" w:rsidRPr="006E6AB4">
        <w:rPr>
          <w:color w:val="auto"/>
          <w:sz w:val="22"/>
          <w:szCs w:val="24"/>
        </w:rPr>
        <w:t xml:space="preserve">, the Holy Prophet   </w:t>
      </w:r>
      <w:r w:rsidR="00B4647C" w:rsidRPr="006E6AB4">
        <w:rPr>
          <w:rStyle w:val="ModBkBklDuaiyyaKalimatChar"/>
          <w:rFonts w:cs="Al_Mushaf"/>
          <w:color w:val="auto"/>
          <w:sz w:val="14"/>
          <w:szCs w:val="14"/>
          <w:rtl/>
        </w:rPr>
        <w:t>صَلَّى اللهُ تَعَالٰى عَلَيْهِ وَاٰلِهٖ وَسَلَّم</w:t>
      </w:r>
      <w:r w:rsidR="00B4647C" w:rsidRPr="006E6AB4">
        <w:rPr>
          <w:color w:val="auto"/>
          <w:sz w:val="22"/>
          <w:szCs w:val="24"/>
        </w:rPr>
        <w:t xml:space="preserve"> would go to offer Eid </w:t>
      </w:r>
      <w:r w:rsidR="00B4647C" w:rsidRPr="006E6AB4">
        <w:rPr>
          <w:rFonts w:ascii="Times New Roman" w:hAnsi="Times New Roman"/>
          <w:color w:val="auto"/>
          <w:szCs w:val="24"/>
        </w:rPr>
        <w:t>Ṣ</w:t>
      </w:r>
      <w:r w:rsidR="00B4647C" w:rsidRPr="006E6AB4">
        <w:rPr>
          <w:rFonts w:cs="Minion Pro"/>
          <w:color w:val="auto"/>
          <w:sz w:val="22"/>
          <w:szCs w:val="21"/>
        </w:rPr>
        <w:t>alāĥ</w:t>
      </w:r>
      <w:r w:rsidR="00B4647C" w:rsidRPr="006E6AB4">
        <w:rPr>
          <w:color w:val="auto"/>
          <w:sz w:val="22"/>
          <w:szCs w:val="24"/>
        </w:rPr>
        <w:t xml:space="preserve"> after eating something, whereas on Eid-ul-A</w:t>
      </w:r>
      <w:r w:rsidR="00B4647C" w:rsidRPr="006E6AB4">
        <w:rPr>
          <w:rFonts w:ascii="Times New Roman" w:hAnsi="Times New Roman" w:cs="Times New Roman"/>
          <w:color w:val="auto"/>
          <w:szCs w:val="24"/>
        </w:rPr>
        <w:t>ḍḥ</w:t>
      </w:r>
      <w:r w:rsidR="00B4647C" w:rsidRPr="006E6AB4">
        <w:rPr>
          <w:color w:val="auto"/>
          <w:sz w:val="22"/>
          <w:szCs w:val="24"/>
        </w:rPr>
        <w:t xml:space="preserve">ā, he </w:t>
      </w:r>
      <w:r w:rsidR="00B4647C" w:rsidRPr="006E6AB4">
        <w:rPr>
          <w:rStyle w:val="ModBkBklDuaiyyaKalimatChar"/>
          <w:rFonts w:cs="Al_Mushaf"/>
          <w:color w:val="auto"/>
          <w:sz w:val="14"/>
          <w:szCs w:val="14"/>
          <w:rtl/>
        </w:rPr>
        <w:t>صَلَّى اللهُ تَعَالٰى عَلَيْهِ وَاٰلِهٖ وَسَلَّم</w:t>
      </w:r>
      <w:r w:rsidR="00B4647C" w:rsidRPr="006E6AB4">
        <w:rPr>
          <w:color w:val="auto"/>
          <w:sz w:val="22"/>
          <w:szCs w:val="24"/>
        </w:rPr>
        <w:t xml:space="preserve"> would not eat anything unless he </w:t>
      </w:r>
      <w:r w:rsidR="00B4647C" w:rsidRPr="006E6AB4">
        <w:rPr>
          <w:rStyle w:val="ModBkBklDuaiyyaKalimatChar"/>
          <w:rFonts w:cs="Al_Mushaf"/>
          <w:color w:val="auto"/>
          <w:sz w:val="14"/>
          <w:szCs w:val="14"/>
          <w:rtl/>
        </w:rPr>
        <w:t>صَلَّى اللهُ تَعَالٰى عَلَيْهِ وَاٰلِهٖ وَسَلَّم</w:t>
      </w:r>
      <w:r w:rsidR="00B4647C" w:rsidRPr="006E6AB4">
        <w:rPr>
          <w:color w:val="auto"/>
          <w:sz w:val="22"/>
          <w:szCs w:val="24"/>
        </w:rPr>
        <w:t xml:space="preserve"> had offered Eid-</w:t>
      </w:r>
      <w:r w:rsidR="00B4647C" w:rsidRPr="006E6AB4">
        <w:rPr>
          <w:rFonts w:ascii="Times New Roman" w:hAnsi="Times New Roman"/>
          <w:color w:val="auto"/>
          <w:szCs w:val="24"/>
        </w:rPr>
        <w:t>Ṣ</w:t>
      </w:r>
      <w:r w:rsidR="00B4647C" w:rsidRPr="006E6AB4">
        <w:rPr>
          <w:rFonts w:cs="Minion Pro"/>
          <w:color w:val="auto"/>
          <w:sz w:val="22"/>
          <w:szCs w:val="21"/>
        </w:rPr>
        <w:t>alāĥ</w:t>
      </w:r>
      <w:r w:rsidR="00B4647C" w:rsidRPr="006E6AB4">
        <w:rPr>
          <w:color w:val="auto"/>
          <w:sz w:val="22"/>
          <w:szCs w:val="24"/>
        </w:rPr>
        <w:t xml:space="preserve">.’ </w:t>
      </w:r>
      <w:r w:rsidR="00B4647C" w:rsidRPr="006E6AB4">
        <w:rPr>
          <w:rStyle w:val="ModBkBklCitationsChar"/>
          <w:color w:val="auto"/>
          <w:sz w:val="18"/>
          <w:szCs w:val="16"/>
        </w:rPr>
        <w:t>(Jāmi’ Tirmiżī,</w:t>
      </w:r>
      <w:r w:rsidR="00BC1FA5" w:rsidRPr="006E6AB4">
        <w:rPr>
          <w:rStyle w:val="ModBkBklCitationsChar"/>
          <w:color w:val="auto"/>
          <w:sz w:val="18"/>
          <w:szCs w:val="16"/>
        </w:rPr>
        <w:t xml:space="preserve"> vol. 2,</w:t>
      </w:r>
      <w:r w:rsidR="00B4647C" w:rsidRPr="006E6AB4">
        <w:rPr>
          <w:rStyle w:val="ModBkBklCitationsChar"/>
          <w:color w:val="auto"/>
          <w:sz w:val="18"/>
          <w:szCs w:val="16"/>
        </w:rPr>
        <w:t xml:space="preserve"> pp. 70, Ḥadīš 542)</w:t>
      </w:r>
    </w:p>
    <w:p w14:paraId="25B56DCB" w14:textId="77777777" w:rsidR="00B4647C" w:rsidRPr="006E6AB4" w:rsidRDefault="00B4647C" w:rsidP="00D260A6">
      <w:pPr>
        <w:pStyle w:val="ModBkBklBodyParagraph"/>
        <w:spacing w:after="0"/>
        <w:rPr>
          <w:i/>
          <w:color w:val="auto"/>
          <w:sz w:val="22"/>
          <w:szCs w:val="24"/>
        </w:rPr>
      </w:pPr>
      <w:r w:rsidRPr="006E6AB4">
        <w:rPr>
          <w:color w:val="auto"/>
          <w:sz w:val="22"/>
          <w:szCs w:val="24"/>
        </w:rPr>
        <w:t xml:space="preserve">Similarly, in </w:t>
      </w:r>
      <w:r w:rsidRPr="006E6AB4">
        <w:rPr>
          <w:i/>
          <w:iCs/>
          <w:color w:val="auto"/>
          <w:sz w:val="22"/>
          <w:szCs w:val="24"/>
        </w:rPr>
        <w:t>Bukhārī</w:t>
      </w:r>
      <w:r w:rsidRPr="006E6AB4">
        <w:rPr>
          <w:color w:val="auto"/>
          <w:sz w:val="22"/>
          <w:szCs w:val="24"/>
        </w:rPr>
        <w:t xml:space="preserve">, there is another </w:t>
      </w:r>
      <w:r w:rsidRPr="006E6AB4">
        <w:rPr>
          <w:rFonts w:ascii="Times New Roman" w:hAnsi="Times New Roman"/>
          <w:color w:val="auto"/>
          <w:szCs w:val="24"/>
        </w:rPr>
        <w:t>Ḥ</w:t>
      </w:r>
      <w:r w:rsidRPr="006E6AB4">
        <w:rPr>
          <w:rFonts w:cs="Minion Pro"/>
          <w:color w:val="auto"/>
          <w:sz w:val="22"/>
          <w:szCs w:val="21"/>
        </w:rPr>
        <w:t>adīš</w:t>
      </w:r>
      <w:r w:rsidRPr="006E6AB4">
        <w:rPr>
          <w:color w:val="auto"/>
          <w:sz w:val="22"/>
          <w:szCs w:val="24"/>
        </w:rPr>
        <w:t xml:space="preserve"> narrated by Sayyidunā Anas </w:t>
      </w:r>
      <w:r w:rsidRPr="006E6AB4">
        <w:rPr>
          <w:rStyle w:val="ModBkBklDuaiyyaKalimatChar"/>
          <w:rFonts w:cs="Al_Mushaf"/>
          <w:color w:val="auto"/>
          <w:sz w:val="14"/>
          <w:szCs w:val="14"/>
          <w:rtl/>
        </w:rPr>
        <w:t>رَضِىَ الـلّٰـهُ تَـعَالٰی عَـنْهُ</w:t>
      </w:r>
      <w:r w:rsidRPr="006E6AB4">
        <w:rPr>
          <w:color w:val="auto"/>
          <w:sz w:val="22"/>
          <w:szCs w:val="24"/>
        </w:rPr>
        <w:t>,  ‘On the day of Eid-ul-Fi</w:t>
      </w:r>
      <w:r w:rsidRPr="006E6AB4">
        <w:rPr>
          <w:rFonts w:ascii="Times New Roman" w:hAnsi="Times New Roman"/>
          <w:color w:val="auto"/>
          <w:szCs w:val="24"/>
        </w:rPr>
        <w:t>ṭ</w:t>
      </w:r>
      <w:r w:rsidRPr="006E6AB4">
        <w:rPr>
          <w:rFonts w:cs="Minion Pro"/>
          <w:color w:val="auto"/>
          <w:sz w:val="22"/>
          <w:szCs w:val="21"/>
        </w:rPr>
        <w:t>r</w:t>
      </w:r>
      <w:r w:rsidRPr="006E6AB4">
        <w:rPr>
          <w:color w:val="auto"/>
          <w:sz w:val="22"/>
          <w:szCs w:val="24"/>
        </w:rPr>
        <w:t xml:space="preserve">, the Beloved and Blessed Prophet </w:t>
      </w:r>
      <w:r w:rsidRPr="006E6AB4">
        <w:rPr>
          <w:rStyle w:val="ModBkBklDuaiyyaKalimatChar"/>
          <w:rFonts w:cs="Al_Mushaf"/>
          <w:color w:val="auto"/>
          <w:sz w:val="14"/>
          <w:szCs w:val="14"/>
          <w:rtl/>
        </w:rPr>
        <w:t>صَلَّى اللهُ تَعَالٰى عَلَيْهِ وَاٰلِهٖ وَسَلَّم</w:t>
      </w:r>
      <w:r w:rsidRPr="006E6AB4">
        <w:rPr>
          <w:color w:val="auto"/>
          <w:sz w:val="22"/>
          <w:szCs w:val="24"/>
        </w:rPr>
        <w:t xml:space="preserve"> would not   go until he</w:t>
      </w:r>
      <w:r w:rsidRPr="006E6AB4">
        <w:rPr>
          <w:b/>
          <w:bCs/>
          <w:color w:val="auto"/>
          <w:sz w:val="18"/>
          <w:szCs w:val="18"/>
        </w:rPr>
        <w:t xml:space="preserve"> </w:t>
      </w:r>
      <w:r w:rsidRPr="006E6AB4">
        <w:rPr>
          <w:rStyle w:val="ModBkBklDuaiyyaKalimatChar"/>
          <w:rFonts w:cs="Al_Mushaf"/>
          <w:color w:val="auto"/>
          <w:sz w:val="14"/>
          <w:szCs w:val="14"/>
          <w:rtl/>
        </w:rPr>
        <w:t>صَلَّى اللهُ تَعَالٰى عَلَيْهِ وَاٰلِهٖ وَسَلَّم</w:t>
      </w:r>
      <w:r w:rsidRPr="006E6AB4">
        <w:rPr>
          <w:b/>
          <w:bCs/>
          <w:color w:val="auto"/>
          <w:sz w:val="18"/>
          <w:szCs w:val="18"/>
        </w:rPr>
        <w:t xml:space="preserve"> </w:t>
      </w:r>
      <w:r w:rsidRPr="006E6AB4">
        <w:rPr>
          <w:color w:val="auto"/>
          <w:sz w:val="22"/>
          <w:szCs w:val="24"/>
        </w:rPr>
        <w:t xml:space="preserve">ate a few dates in odd numbers.’ </w:t>
      </w:r>
      <w:r w:rsidRPr="006E6AB4">
        <w:rPr>
          <w:rStyle w:val="ModBkBklCitationsChar"/>
          <w:color w:val="auto"/>
          <w:sz w:val="18"/>
          <w:szCs w:val="16"/>
        </w:rPr>
        <w:t>(Ṣaḥīḥ Bukhārī,</w:t>
      </w:r>
      <w:r w:rsidR="00BC1FA5" w:rsidRPr="006E6AB4">
        <w:rPr>
          <w:rStyle w:val="ModBkBklCitationsChar"/>
          <w:color w:val="auto"/>
          <w:sz w:val="18"/>
          <w:szCs w:val="16"/>
        </w:rPr>
        <w:t xml:space="preserve"> vol. 1,</w:t>
      </w:r>
      <w:r w:rsidRPr="006E6AB4">
        <w:rPr>
          <w:rStyle w:val="ModBkBklCitationsChar"/>
          <w:color w:val="auto"/>
          <w:sz w:val="18"/>
          <w:szCs w:val="16"/>
        </w:rPr>
        <w:t xml:space="preserve"> pp. 328, Ḥadīš 953)</w:t>
      </w:r>
    </w:p>
    <w:p w14:paraId="3C41BD2B" w14:textId="77777777" w:rsidR="00B4647C" w:rsidRPr="006E6AB4" w:rsidRDefault="00B4647C" w:rsidP="00D260A6">
      <w:pPr>
        <w:pStyle w:val="ModBkBklBodyParagraph"/>
        <w:spacing w:after="0"/>
        <w:rPr>
          <w:i/>
          <w:color w:val="auto"/>
          <w:sz w:val="22"/>
          <w:szCs w:val="24"/>
        </w:rPr>
      </w:pPr>
      <w:r w:rsidRPr="006E6AB4">
        <w:rPr>
          <w:color w:val="auto"/>
          <w:spacing w:val="-2"/>
          <w:sz w:val="22"/>
          <w:szCs w:val="24"/>
        </w:rPr>
        <w:t>It is narrated by Sayyidunā Abū Ĥura</w:t>
      </w:r>
      <w:r w:rsidR="0034279C" w:rsidRPr="006E6AB4">
        <w:rPr>
          <w:color w:val="auto"/>
          <w:spacing w:val="-2"/>
          <w:sz w:val="22"/>
          <w:szCs w:val="24"/>
        </w:rPr>
        <w:t>y</w:t>
      </w:r>
      <w:r w:rsidRPr="006E6AB4">
        <w:rPr>
          <w:color w:val="auto"/>
          <w:spacing w:val="-2"/>
          <w:sz w:val="22"/>
          <w:szCs w:val="24"/>
        </w:rPr>
        <w:t xml:space="preserve">raĥ </w:t>
      </w:r>
      <w:r w:rsidRPr="006E6AB4">
        <w:rPr>
          <w:rStyle w:val="ModBkBklDuaiyyaKalimatChar"/>
          <w:rFonts w:cs="Al_Mushaf"/>
          <w:color w:val="auto"/>
          <w:spacing w:val="-2"/>
          <w:sz w:val="14"/>
          <w:szCs w:val="14"/>
          <w:rtl/>
        </w:rPr>
        <w:t>رَضِىَ اللهُ تَعَالٰی عَنْهُ</w:t>
      </w:r>
      <w:r w:rsidRPr="006E6AB4">
        <w:rPr>
          <w:color w:val="auto"/>
          <w:spacing w:val="-2"/>
          <w:sz w:val="22"/>
          <w:szCs w:val="24"/>
        </w:rPr>
        <w:t xml:space="preserve"> that the Holy Prophet </w:t>
      </w:r>
      <w:r w:rsidRPr="006E6AB4">
        <w:rPr>
          <w:rStyle w:val="ModBkBklDuaiyyaKalimatChar"/>
          <w:rFonts w:cs="Al_Mushaf"/>
          <w:color w:val="auto"/>
          <w:spacing w:val="-2"/>
          <w:sz w:val="14"/>
          <w:szCs w:val="14"/>
          <w:rtl/>
        </w:rPr>
        <w:t>صَلَّى اللهُ تَعَالٰى عَلَيْهِ وَاٰلِهٖ وَسَلَّم</w:t>
      </w:r>
      <w:r w:rsidRPr="006E6AB4">
        <w:rPr>
          <w:color w:val="auto"/>
          <w:sz w:val="22"/>
          <w:szCs w:val="24"/>
        </w:rPr>
        <w:t xml:space="preserve"> would go to offer Eid </w:t>
      </w:r>
      <w:r w:rsidRPr="006E6AB4">
        <w:rPr>
          <w:rFonts w:ascii="Times New Roman" w:hAnsi="Times New Roman"/>
          <w:color w:val="auto"/>
          <w:szCs w:val="24"/>
        </w:rPr>
        <w:t>Ṣ</w:t>
      </w:r>
      <w:r w:rsidRPr="006E6AB4">
        <w:rPr>
          <w:rFonts w:cs="Minion Pro"/>
          <w:color w:val="auto"/>
          <w:sz w:val="22"/>
          <w:szCs w:val="21"/>
        </w:rPr>
        <w:t>alāĥ</w:t>
      </w:r>
      <w:r w:rsidRPr="006E6AB4">
        <w:rPr>
          <w:color w:val="auto"/>
          <w:sz w:val="22"/>
          <w:szCs w:val="24"/>
        </w:rPr>
        <w:t xml:space="preserve"> from one path and would return from the other one.      </w:t>
      </w:r>
      <w:r w:rsidRPr="006E6AB4">
        <w:rPr>
          <w:rStyle w:val="ModBkBklCitationsChar"/>
          <w:color w:val="auto"/>
          <w:sz w:val="18"/>
          <w:szCs w:val="16"/>
        </w:rPr>
        <w:t>(Jāmi’ Tirmiżī,</w:t>
      </w:r>
      <w:r w:rsidR="00BC1FA5" w:rsidRPr="006E6AB4">
        <w:rPr>
          <w:rStyle w:val="ModBkBklCitationsChar"/>
          <w:color w:val="auto"/>
          <w:sz w:val="18"/>
          <w:szCs w:val="16"/>
        </w:rPr>
        <w:t xml:space="preserve"> vol. 2,</w:t>
      </w:r>
      <w:r w:rsidRPr="006E6AB4">
        <w:rPr>
          <w:rStyle w:val="ModBkBklCitationsChar"/>
          <w:color w:val="auto"/>
          <w:sz w:val="18"/>
          <w:szCs w:val="16"/>
        </w:rPr>
        <w:t xml:space="preserve"> pp. 69, Ḥadīš 541)</w:t>
      </w:r>
    </w:p>
    <w:p w14:paraId="4102EBD8" w14:textId="77777777" w:rsidR="008B1CB3" w:rsidRDefault="008B1CB3" w:rsidP="00D260A6">
      <w:pPr>
        <w:spacing w:after="0" w:line="240" w:lineRule="auto"/>
        <w:rPr>
          <w:rFonts w:ascii="Warnock Pro SmBd" w:hAnsi="Warnock Pro SmBd"/>
          <w:sz w:val="25"/>
          <w:szCs w:val="28"/>
        </w:rPr>
      </w:pPr>
      <w:bookmarkStart w:id="3421" w:name="_Toc239320438"/>
      <w:bookmarkStart w:id="3422" w:name="_Toc294546952"/>
      <w:bookmarkStart w:id="3423" w:name="_Toc332511857"/>
      <w:bookmarkStart w:id="3424" w:name="_Toc357064030"/>
      <w:bookmarkStart w:id="3425" w:name="_Toc361436390"/>
      <w:bookmarkStart w:id="3426" w:name="_Toc361437872"/>
      <w:bookmarkStart w:id="3427" w:name="_Toc361439360"/>
      <w:r>
        <w:rPr>
          <w:sz w:val="25"/>
          <w:szCs w:val="28"/>
        </w:rPr>
        <w:br w:type="page"/>
      </w:r>
    </w:p>
    <w:p w14:paraId="281E936A" w14:textId="77777777" w:rsidR="00B4647C" w:rsidRPr="008B1CB3" w:rsidRDefault="00B4647C" w:rsidP="00D260A6">
      <w:pPr>
        <w:pStyle w:val="Heading2"/>
        <w:rPr>
          <w:rStyle w:val="SubtitleChar"/>
          <w:rFonts w:ascii="Warnock Pro SmBd" w:eastAsia="Batang" w:hAnsi="Warnock Pro SmBd" w:cs="Arial"/>
          <w:i w:val="0"/>
          <w:iCs w:val="0"/>
          <w:color w:val="auto"/>
          <w:spacing w:val="0"/>
          <w:sz w:val="44"/>
          <w:szCs w:val="44"/>
        </w:rPr>
      </w:pPr>
      <w:bookmarkStart w:id="3428" w:name="_Toc500604688"/>
      <w:r w:rsidRPr="008B1CB3">
        <w:lastRenderedPageBreak/>
        <w:t>Method of offering Eid Ṣalāĥ</w:t>
      </w:r>
      <w:bookmarkEnd w:id="3421"/>
      <w:r w:rsidRPr="008B1CB3">
        <w:t xml:space="preserve"> (Ḥanafī)</w:t>
      </w:r>
      <w:bookmarkEnd w:id="3422"/>
      <w:bookmarkEnd w:id="3423"/>
      <w:bookmarkEnd w:id="3424"/>
      <w:bookmarkEnd w:id="3425"/>
      <w:bookmarkEnd w:id="3426"/>
      <w:bookmarkEnd w:id="3427"/>
      <w:bookmarkEnd w:id="3428"/>
    </w:p>
    <w:p w14:paraId="380A0A19" w14:textId="77777777" w:rsidR="00B4647C" w:rsidRPr="006E6AB4" w:rsidRDefault="00B4647C" w:rsidP="00D260A6">
      <w:pPr>
        <w:pStyle w:val="ModBkBklBodyParagraph"/>
        <w:spacing w:after="0"/>
        <w:rPr>
          <w:color w:val="auto"/>
          <w:sz w:val="22"/>
          <w:szCs w:val="24"/>
        </w:rPr>
      </w:pPr>
      <w:r w:rsidRPr="006E6AB4">
        <w:rPr>
          <w:color w:val="auto"/>
          <w:sz w:val="22"/>
          <w:szCs w:val="24"/>
        </w:rPr>
        <w:t>First make the following intention: ‘I intend to offer two Rak’</w:t>
      </w:r>
      <w:r w:rsidRPr="006E6AB4">
        <w:rPr>
          <w:rFonts w:cs="Minion Pro"/>
          <w:color w:val="auto"/>
          <w:sz w:val="22"/>
          <w:szCs w:val="21"/>
        </w:rPr>
        <w:t>ā</w:t>
      </w:r>
      <w:r w:rsidRPr="006E6AB4">
        <w:rPr>
          <w:color w:val="auto"/>
          <w:sz w:val="22"/>
          <w:szCs w:val="24"/>
        </w:rPr>
        <w:t xml:space="preserve">t </w:t>
      </w:r>
      <w:r w:rsidRPr="006E6AB4">
        <w:rPr>
          <w:rFonts w:ascii="Times New Roman" w:hAnsi="Times New Roman"/>
          <w:color w:val="auto"/>
          <w:szCs w:val="24"/>
        </w:rPr>
        <w:t>Ṣ</w:t>
      </w:r>
      <w:r w:rsidRPr="006E6AB4">
        <w:rPr>
          <w:rFonts w:cs="Minion Pro"/>
          <w:color w:val="auto"/>
          <w:sz w:val="22"/>
          <w:szCs w:val="21"/>
        </w:rPr>
        <w:t>alāĥ</w:t>
      </w:r>
      <w:r w:rsidRPr="006E6AB4">
        <w:rPr>
          <w:color w:val="auto"/>
          <w:sz w:val="22"/>
          <w:szCs w:val="24"/>
        </w:rPr>
        <w:t xml:space="preserve"> of Eid-ul-Fi</w:t>
      </w:r>
      <w:r w:rsidRPr="006E6AB4">
        <w:rPr>
          <w:rFonts w:ascii="Times New Roman" w:hAnsi="Times New Roman"/>
          <w:color w:val="auto"/>
          <w:szCs w:val="24"/>
        </w:rPr>
        <w:t>ṭ</w:t>
      </w:r>
      <w:r w:rsidRPr="006E6AB4">
        <w:rPr>
          <w:rFonts w:cs="Minion Pro"/>
          <w:color w:val="auto"/>
          <w:sz w:val="22"/>
          <w:szCs w:val="21"/>
        </w:rPr>
        <w:t>r</w:t>
      </w:r>
      <w:r w:rsidRPr="006E6AB4">
        <w:rPr>
          <w:color w:val="auto"/>
          <w:sz w:val="22"/>
          <w:szCs w:val="24"/>
        </w:rPr>
        <w:t xml:space="preserve"> (or </w:t>
      </w:r>
      <w:r w:rsidRPr="006E6AB4">
        <w:rPr>
          <w:color w:val="auto"/>
          <w:spacing w:val="-2"/>
          <w:sz w:val="22"/>
          <w:szCs w:val="24"/>
        </w:rPr>
        <w:t>Eid-ul-A</w:t>
      </w:r>
      <w:r w:rsidRPr="006E6AB4">
        <w:rPr>
          <w:rFonts w:ascii="Times New Roman" w:hAnsi="Times New Roman"/>
          <w:color w:val="auto"/>
          <w:spacing w:val="-2"/>
          <w:szCs w:val="24"/>
        </w:rPr>
        <w:t>ḍḥ</w:t>
      </w:r>
      <w:r w:rsidRPr="006E6AB4">
        <w:rPr>
          <w:rFonts w:cs="Minion Pro"/>
          <w:color w:val="auto"/>
          <w:spacing w:val="-2"/>
          <w:sz w:val="22"/>
          <w:szCs w:val="21"/>
        </w:rPr>
        <w:t>ā</w:t>
      </w:r>
      <w:r w:rsidRPr="006E6AB4">
        <w:rPr>
          <w:color w:val="auto"/>
          <w:spacing w:val="-2"/>
          <w:sz w:val="22"/>
          <w:szCs w:val="24"/>
        </w:rPr>
        <w:t xml:space="preserve">) with six additional Takbīrāt, for the sake of Allah </w:t>
      </w:r>
      <w:r w:rsidRPr="006E6AB4">
        <w:rPr>
          <w:rStyle w:val="ModBkBklDuaiyyaKalimatChar"/>
          <w:rFonts w:cs="Al_Mushaf"/>
          <w:color w:val="auto"/>
          <w:spacing w:val="-2"/>
          <w:sz w:val="14"/>
          <w:szCs w:val="14"/>
          <w:rtl/>
        </w:rPr>
        <w:t>عَزَّوَجَلَّ</w:t>
      </w:r>
      <w:r w:rsidRPr="006E6AB4">
        <w:rPr>
          <w:color w:val="auto"/>
          <w:spacing w:val="-2"/>
          <w:sz w:val="22"/>
          <w:szCs w:val="24"/>
        </w:rPr>
        <w:t xml:space="preserve"> following this Imām.’</w:t>
      </w:r>
    </w:p>
    <w:p w14:paraId="74322A95" w14:textId="77777777" w:rsidR="00B4647C" w:rsidRPr="006E6AB4" w:rsidRDefault="00B4647C" w:rsidP="00D260A6">
      <w:pPr>
        <w:pStyle w:val="ModBkBklBodyParagraph"/>
        <w:spacing w:after="0"/>
        <w:rPr>
          <w:color w:val="auto"/>
          <w:sz w:val="22"/>
          <w:szCs w:val="24"/>
        </w:rPr>
      </w:pPr>
      <w:r w:rsidRPr="006E6AB4">
        <w:rPr>
          <w:color w:val="auto"/>
          <w:sz w:val="22"/>
          <w:szCs w:val="24"/>
        </w:rPr>
        <w:t xml:space="preserve">Having made the intention, raise the hands up to the ears, utter </w:t>
      </w:r>
      <w:r w:rsidRPr="006E6AB4">
        <w:rPr>
          <w:rStyle w:val="ModArabicTextinbodyChar"/>
          <w:rFonts w:ascii="Al Qalam Quran Majeed 1" w:hAnsi="Al Qalam Quran Majeed 1" w:cs="Al_Mushaf"/>
          <w:color w:val="auto"/>
          <w:w w:val="100"/>
          <w:sz w:val="21"/>
          <w:szCs w:val="20"/>
          <w:rtl/>
          <w:lang w:bidi="ar-SA"/>
        </w:rPr>
        <w:t>اَللّٰهُ اَكۡبَر</w:t>
      </w:r>
      <w:r w:rsidRPr="006E6AB4">
        <w:rPr>
          <w:color w:val="auto"/>
          <w:sz w:val="22"/>
          <w:szCs w:val="24"/>
        </w:rPr>
        <w:t xml:space="preserve"> and then fold the hands below the navel and recite the Šanā. Then raise your hands to your ears, utter </w:t>
      </w:r>
      <w:r w:rsidRPr="006E6AB4">
        <w:rPr>
          <w:rStyle w:val="ModArabicTextinbodyChar"/>
          <w:rFonts w:ascii="Al Qalam Quran Majeed 1" w:hAnsi="Al Qalam Quran Majeed 1" w:cs="Al_Mushaf"/>
          <w:color w:val="auto"/>
          <w:w w:val="100"/>
          <w:sz w:val="21"/>
          <w:szCs w:val="20"/>
          <w:rtl/>
          <w:lang w:bidi="ar-SA"/>
        </w:rPr>
        <w:t>اَللّٰهُ اَكۡبَر</w:t>
      </w:r>
      <w:r w:rsidRPr="006E6AB4">
        <w:rPr>
          <w:color w:val="auto"/>
          <w:sz w:val="22"/>
          <w:szCs w:val="24"/>
        </w:rPr>
        <w:t xml:space="preserve"> and leave them at sides; then raise hands to ears again, utter </w:t>
      </w:r>
      <w:r w:rsidRPr="006E6AB4">
        <w:rPr>
          <w:rStyle w:val="ModArabicTextinbodyChar"/>
          <w:rFonts w:ascii="Al Qalam Quran Majeed 1" w:hAnsi="Al Qalam Quran Majeed 1" w:cs="Al_Mushaf"/>
          <w:color w:val="auto"/>
          <w:w w:val="100"/>
          <w:sz w:val="21"/>
          <w:szCs w:val="20"/>
          <w:rtl/>
          <w:lang w:bidi="ar-SA"/>
        </w:rPr>
        <w:t>اَللّٰهُ اَكۡبَر</w:t>
      </w:r>
      <w:r w:rsidRPr="006E6AB4">
        <w:rPr>
          <w:color w:val="auto"/>
          <w:sz w:val="22"/>
          <w:szCs w:val="24"/>
        </w:rPr>
        <w:t xml:space="preserve"> and leave them at sides; then raise hands to ears once again, utter </w:t>
      </w:r>
      <w:r w:rsidRPr="006E6AB4">
        <w:rPr>
          <w:rStyle w:val="ModArabicTextinbodyChar"/>
          <w:rFonts w:ascii="Al Qalam Quran Majeed 1" w:hAnsi="Al Qalam Quran Majeed 1" w:cs="Al_Mushaf"/>
          <w:color w:val="auto"/>
          <w:w w:val="100"/>
          <w:position w:val="0"/>
          <w:sz w:val="21"/>
          <w:szCs w:val="20"/>
          <w:rtl/>
          <w:lang w:bidi="ar-SA"/>
        </w:rPr>
        <w:t>اَللّٰهُ اَكۡبَر</w:t>
      </w:r>
      <w:r w:rsidRPr="006E6AB4">
        <w:rPr>
          <w:color w:val="auto"/>
          <w:sz w:val="22"/>
          <w:szCs w:val="24"/>
        </w:rPr>
        <w:t xml:space="preserve"> and fold them. In short, hands will be folded after first and fourth Takbīr while they will be left at sides after second and third Takbīr. </w:t>
      </w:r>
      <w:r w:rsidRPr="006E6AB4">
        <w:rPr>
          <w:rFonts w:cs="Traditional Arabic"/>
          <w:bCs/>
          <w:iCs/>
          <w:color w:val="auto"/>
          <w:sz w:val="22"/>
          <w:szCs w:val="24"/>
        </w:rPr>
        <w:t>In other words, hands will be folded when something is to be recited in</w:t>
      </w:r>
      <w:r w:rsidRPr="006E6AB4">
        <w:rPr>
          <w:rStyle w:val="ModArabicTextChar"/>
          <w:color w:val="auto"/>
          <w:sz w:val="14"/>
          <w:szCs w:val="14"/>
        </w:rPr>
        <w:t xml:space="preserve"> </w:t>
      </w:r>
      <w:r w:rsidRPr="006E6AB4">
        <w:rPr>
          <w:bCs/>
          <w:iCs/>
          <w:color w:val="auto"/>
          <w:sz w:val="22"/>
          <w:szCs w:val="24"/>
        </w:rPr>
        <w:t xml:space="preserve">Qiyām </w:t>
      </w:r>
      <w:r w:rsidRPr="006E6AB4">
        <w:rPr>
          <w:rFonts w:cs="Traditional Arabic"/>
          <w:bCs/>
          <w:iCs/>
          <w:color w:val="auto"/>
          <w:sz w:val="22"/>
          <w:szCs w:val="24"/>
        </w:rPr>
        <w:t>after</w:t>
      </w:r>
      <w:r w:rsidRPr="006E6AB4">
        <w:rPr>
          <w:rStyle w:val="ModArabicTextChar"/>
          <w:color w:val="auto"/>
          <w:sz w:val="14"/>
          <w:szCs w:val="14"/>
        </w:rPr>
        <w:t xml:space="preserve"> </w:t>
      </w:r>
      <w:r w:rsidRPr="006E6AB4">
        <w:rPr>
          <w:bCs/>
          <w:iCs/>
          <w:color w:val="auto"/>
          <w:sz w:val="22"/>
          <w:szCs w:val="24"/>
        </w:rPr>
        <w:t>Takbīr</w:t>
      </w:r>
      <w:r w:rsidRPr="006E6AB4">
        <w:rPr>
          <w:rFonts w:cs="Traditional Arabic"/>
          <w:bCs/>
          <w:iCs/>
          <w:color w:val="auto"/>
          <w:sz w:val="22"/>
          <w:szCs w:val="24"/>
        </w:rPr>
        <w:t>,</w:t>
      </w:r>
      <w:r w:rsidRPr="006E6AB4">
        <w:rPr>
          <w:rStyle w:val="ModArabicTextChar"/>
          <w:color w:val="auto"/>
          <w:sz w:val="14"/>
          <w:szCs w:val="14"/>
        </w:rPr>
        <w:t xml:space="preserve"> </w:t>
      </w:r>
      <w:r w:rsidRPr="006E6AB4">
        <w:rPr>
          <w:rFonts w:cs="Traditional Arabic"/>
          <w:bCs/>
          <w:iCs/>
          <w:color w:val="auto"/>
          <w:sz w:val="22"/>
          <w:szCs w:val="24"/>
        </w:rPr>
        <w:t>while they will be left at sides when nothing is to be recited</w:t>
      </w:r>
      <w:r w:rsidRPr="006E6AB4">
        <w:rPr>
          <w:color w:val="auto"/>
          <w:sz w:val="22"/>
          <w:szCs w:val="24"/>
        </w:rPr>
        <w:t xml:space="preserve">. </w:t>
      </w:r>
      <w:r w:rsidRPr="006E6AB4">
        <w:rPr>
          <w:rStyle w:val="ModBodyReferencesChar"/>
          <w:color w:val="auto"/>
          <w:spacing w:val="-2"/>
          <w:sz w:val="18"/>
          <w:szCs w:val="24"/>
        </w:rPr>
        <w:t>(Derived from Durr-e-Mukhtār, Rad-dul-Muḥ</w:t>
      </w:r>
      <w:r w:rsidR="00BC1FA5" w:rsidRPr="006E6AB4">
        <w:rPr>
          <w:rStyle w:val="ModBodyReferencesChar"/>
          <w:color w:val="auto"/>
          <w:spacing w:val="-2"/>
          <w:sz w:val="18"/>
          <w:szCs w:val="24"/>
        </w:rPr>
        <w:t>tār, vol. 3, pp. 66</w:t>
      </w:r>
      <w:r w:rsidRPr="006E6AB4">
        <w:rPr>
          <w:rStyle w:val="ModBodyReferencesChar"/>
          <w:color w:val="auto"/>
          <w:spacing w:val="-2"/>
          <w:sz w:val="18"/>
          <w:szCs w:val="24"/>
        </w:rPr>
        <w:t>)</w:t>
      </w:r>
      <w:r w:rsidRPr="006E6AB4">
        <w:rPr>
          <w:color w:val="auto"/>
          <w:spacing w:val="-2"/>
          <w:sz w:val="22"/>
          <w:szCs w:val="24"/>
        </w:rPr>
        <w:t xml:space="preserve"> Then, the Imām is to recite Ta’awwuż</w:t>
      </w:r>
      <w:r w:rsidRPr="006E6AB4">
        <w:rPr>
          <w:color w:val="auto"/>
          <w:sz w:val="22"/>
          <w:szCs w:val="24"/>
        </w:rPr>
        <w:t xml:space="preserve"> and Tasmiyyaĥ in low voice whereas Sūraĥ </w:t>
      </w:r>
      <w:r w:rsidR="00A90BB9" w:rsidRPr="006E6AB4">
        <w:rPr>
          <w:color w:val="auto"/>
          <w:sz w:val="22"/>
          <w:szCs w:val="24"/>
        </w:rPr>
        <w:t>Al-</w:t>
      </w:r>
      <w:r w:rsidRPr="006E6AB4">
        <w:rPr>
          <w:color w:val="auto"/>
          <w:sz w:val="22"/>
          <w:szCs w:val="24"/>
        </w:rPr>
        <w:t>Fāti</w:t>
      </w:r>
      <w:r w:rsidRPr="006E6AB4">
        <w:rPr>
          <w:rFonts w:ascii="Times New Roman" w:hAnsi="Times New Roman"/>
          <w:color w:val="auto"/>
          <w:szCs w:val="24"/>
        </w:rPr>
        <w:t>ḥ</w:t>
      </w:r>
      <w:r w:rsidRPr="006E6AB4">
        <w:rPr>
          <w:rFonts w:cs="Minion Pro"/>
          <w:color w:val="auto"/>
          <w:sz w:val="22"/>
          <w:szCs w:val="21"/>
        </w:rPr>
        <w:t>aĥ</w:t>
      </w:r>
      <w:r w:rsidRPr="006E6AB4">
        <w:rPr>
          <w:color w:val="auto"/>
          <w:sz w:val="22"/>
          <w:szCs w:val="24"/>
        </w:rPr>
        <w:t xml:space="preserve"> and another Sūraĥ will be recited </w:t>
      </w:r>
      <w:r w:rsidRPr="006E6AB4">
        <w:rPr>
          <w:color w:val="auto"/>
          <w:spacing w:val="-2"/>
          <w:sz w:val="22"/>
          <w:szCs w:val="24"/>
        </w:rPr>
        <w:t>loudly. Thereafter, he will perform Rukū’. In the second Rak’at, the Imām is to first recite</w:t>
      </w:r>
      <w:r w:rsidRPr="006E6AB4">
        <w:rPr>
          <w:color w:val="auto"/>
          <w:sz w:val="22"/>
          <w:szCs w:val="24"/>
        </w:rPr>
        <w:t xml:space="preserve"> Sūraĥ </w:t>
      </w:r>
      <w:r w:rsidR="002C6F0B" w:rsidRPr="006E6AB4">
        <w:rPr>
          <w:color w:val="auto"/>
          <w:sz w:val="22"/>
          <w:szCs w:val="24"/>
        </w:rPr>
        <w:t>Al-</w:t>
      </w:r>
      <w:r w:rsidRPr="006E6AB4">
        <w:rPr>
          <w:color w:val="auto"/>
          <w:sz w:val="22"/>
          <w:szCs w:val="24"/>
        </w:rPr>
        <w:t>Fāti</w:t>
      </w:r>
      <w:r w:rsidRPr="006E6AB4">
        <w:rPr>
          <w:rFonts w:ascii="Times New Roman" w:hAnsi="Times New Roman"/>
          <w:color w:val="auto"/>
          <w:szCs w:val="24"/>
        </w:rPr>
        <w:t>ḥ</w:t>
      </w:r>
      <w:r w:rsidRPr="006E6AB4">
        <w:rPr>
          <w:rFonts w:cs="Minion Pro"/>
          <w:color w:val="auto"/>
          <w:sz w:val="22"/>
          <w:szCs w:val="21"/>
        </w:rPr>
        <w:t>aĥ</w:t>
      </w:r>
      <w:r w:rsidRPr="006E6AB4">
        <w:rPr>
          <w:color w:val="auto"/>
          <w:sz w:val="22"/>
          <w:szCs w:val="24"/>
        </w:rPr>
        <w:t xml:space="preserve"> and another Sūraĥ aloud.</w:t>
      </w:r>
    </w:p>
    <w:p w14:paraId="43989D99" w14:textId="77777777" w:rsidR="00B4647C" w:rsidRPr="006E6AB4" w:rsidRDefault="00B4647C" w:rsidP="00D260A6">
      <w:pPr>
        <w:pStyle w:val="ModBkBklBodyParagraph"/>
        <w:spacing w:after="0"/>
        <w:rPr>
          <w:i/>
          <w:color w:val="auto"/>
          <w:sz w:val="22"/>
          <w:szCs w:val="24"/>
        </w:rPr>
      </w:pPr>
      <w:r w:rsidRPr="006E6AB4">
        <w:rPr>
          <w:color w:val="auto"/>
          <w:sz w:val="22"/>
          <w:szCs w:val="24"/>
        </w:rPr>
        <w:t xml:space="preserve">After the recitation, the Imām as well as all the Muqtadīs (followers) will utter three Takbīrāt (the Imām would utter loudly and the followers in low voice) raising their hands to the ears each time and leaving them at sides. Then Rukū’ will be performed with the fourth Takbīr without raising hands and the rest of the </w:t>
      </w:r>
      <w:r w:rsidRPr="006E6AB4">
        <w:rPr>
          <w:rFonts w:ascii="Times New Roman" w:hAnsi="Times New Roman"/>
          <w:color w:val="auto"/>
          <w:szCs w:val="24"/>
        </w:rPr>
        <w:t>Ṣ</w:t>
      </w:r>
      <w:r w:rsidRPr="006E6AB4">
        <w:rPr>
          <w:rFonts w:cs="Minion Pro"/>
          <w:color w:val="auto"/>
          <w:sz w:val="22"/>
          <w:szCs w:val="21"/>
        </w:rPr>
        <w:t>alāĥ</w:t>
      </w:r>
      <w:r w:rsidRPr="006E6AB4">
        <w:rPr>
          <w:color w:val="auto"/>
          <w:sz w:val="22"/>
          <w:szCs w:val="24"/>
        </w:rPr>
        <w:t xml:space="preserve"> will be completed as per usual method. To stand silent between every two Takbīrāt for the amount of time in which </w:t>
      </w:r>
      <w:r w:rsidRPr="006E6AB4">
        <w:rPr>
          <w:rStyle w:val="ModArabicTextinbodyChar"/>
          <w:rFonts w:ascii="Al Qalam Quran Majeed 1" w:hAnsi="Al Qalam Quran Majeed 1" w:cs="Al_Mushaf"/>
          <w:color w:val="auto"/>
          <w:w w:val="100"/>
          <w:position w:val="1"/>
          <w:sz w:val="21"/>
          <w:szCs w:val="20"/>
          <w:rtl/>
          <w:lang w:bidi="ar-SA"/>
        </w:rPr>
        <w:t>سُبۡحٰنَ اللّٰه</w:t>
      </w:r>
      <w:r w:rsidRPr="006E6AB4">
        <w:rPr>
          <w:color w:val="auto"/>
          <w:sz w:val="22"/>
          <w:szCs w:val="24"/>
        </w:rPr>
        <w:t xml:space="preserve"> can be uttered thrice is necessary.’ </w:t>
      </w:r>
      <w:r w:rsidRPr="006E6AB4">
        <w:rPr>
          <w:rStyle w:val="ModBkBklCitationsChar"/>
          <w:color w:val="auto"/>
          <w:sz w:val="18"/>
          <w:szCs w:val="16"/>
        </w:rPr>
        <w:t>(Fatāwā ‘Ālamgīrī,</w:t>
      </w:r>
      <w:r w:rsidR="00A5631A" w:rsidRPr="006E6AB4">
        <w:rPr>
          <w:rStyle w:val="ModBkBklCitationsChar"/>
          <w:color w:val="auto"/>
          <w:sz w:val="18"/>
          <w:szCs w:val="16"/>
        </w:rPr>
        <w:t xml:space="preserve"> vol. 1, pp. 150</w:t>
      </w:r>
      <w:r w:rsidRPr="006E6AB4">
        <w:rPr>
          <w:rStyle w:val="ModBkBklCitationsChar"/>
          <w:color w:val="auto"/>
          <w:sz w:val="18"/>
          <w:szCs w:val="16"/>
        </w:rPr>
        <w:t>)</w:t>
      </w:r>
    </w:p>
    <w:p w14:paraId="50E2E001" w14:textId="77777777" w:rsidR="00B4647C" w:rsidRPr="008B1CB3" w:rsidRDefault="00B4647C" w:rsidP="00D260A6">
      <w:pPr>
        <w:pStyle w:val="Heading2"/>
      </w:pPr>
      <w:bookmarkStart w:id="3429" w:name="_Toc239320439"/>
      <w:bookmarkStart w:id="3430" w:name="_Toc294546953"/>
      <w:bookmarkStart w:id="3431" w:name="_Toc332511858"/>
      <w:bookmarkStart w:id="3432" w:name="_Toc357064031"/>
      <w:bookmarkStart w:id="3433" w:name="_Toc361436391"/>
      <w:bookmarkStart w:id="3434" w:name="_Toc361437873"/>
      <w:bookmarkStart w:id="3435" w:name="_Toc361439361"/>
      <w:bookmarkStart w:id="3436" w:name="_Toc500604689"/>
      <w:r w:rsidRPr="008B1CB3">
        <w:t>What to do if somebody misses a part of Eid Jamā’at?</w:t>
      </w:r>
      <w:bookmarkEnd w:id="3429"/>
      <w:bookmarkEnd w:id="3430"/>
      <w:bookmarkEnd w:id="3431"/>
      <w:bookmarkEnd w:id="3432"/>
      <w:bookmarkEnd w:id="3433"/>
      <w:bookmarkEnd w:id="3434"/>
      <w:bookmarkEnd w:id="3435"/>
      <w:bookmarkEnd w:id="3436"/>
    </w:p>
    <w:p w14:paraId="2AB87602" w14:textId="77777777" w:rsidR="008B1CB3" w:rsidRDefault="00B4647C" w:rsidP="00D260A6">
      <w:pPr>
        <w:pStyle w:val="ModBkBklBodyParagraph"/>
        <w:spacing w:after="0"/>
        <w:rPr>
          <w:color w:val="auto"/>
          <w:sz w:val="22"/>
          <w:szCs w:val="24"/>
        </w:rPr>
      </w:pPr>
      <w:r w:rsidRPr="006E6AB4">
        <w:rPr>
          <w:color w:val="auto"/>
          <w:sz w:val="22"/>
          <w:szCs w:val="24"/>
        </w:rPr>
        <w:t>If someone joins the Jamā’at in the first Rak’at after the Imām had uttered the Takbīrāt, he should utter the three Takbīrāt (other than the Takbīr-e-Ta</w:t>
      </w:r>
      <w:r w:rsidRPr="006E6AB4">
        <w:rPr>
          <w:rFonts w:ascii="Times New Roman" w:hAnsi="Times New Roman"/>
          <w:color w:val="auto"/>
          <w:szCs w:val="24"/>
        </w:rPr>
        <w:t>ḥ</w:t>
      </w:r>
      <w:r w:rsidRPr="006E6AB4">
        <w:rPr>
          <w:color w:val="auto"/>
          <w:sz w:val="22"/>
          <w:szCs w:val="24"/>
        </w:rPr>
        <w:t>rīmaĥ) instantly even if the Imām has commenced recitation. Utter only three Takbīrāt even though the Imām had uttered more than three Takbīrāt. If the Imām bent for Rukū’ before you uttered Takbīrāt, then don’t utter them in a standing posture. Instead, perform Rukū’ with the Imām and utter the Takbīrāt in the Rukū’. However, if the Imām is in Rukū’ and you think that you can utter the Takbīrāt and join the Imām in Rukū’, then utter them whilst</w:t>
      </w:r>
    </w:p>
    <w:p w14:paraId="0193F6EF" w14:textId="77777777" w:rsidR="008B1CB3" w:rsidRDefault="008B1CB3" w:rsidP="00D260A6">
      <w:pPr>
        <w:spacing w:after="0" w:line="240" w:lineRule="auto"/>
        <w:rPr>
          <w:rFonts w:ascii="Minion Pro" w:hAnsi="Minion Pro"/>
          <w:szCs w:val="24"/>
        </w:rPr>
      </w:pPr>
      <w:r>
        <w:rPr>
          <w:szCs w:val="24"/>
        </w:rPr>
        <w:br w:type="page"/>
      </w:r>
    </w:p>
    <w:p w14:paraId="2474D7E3" w14:textId="77777777" w:rsidR="00B4647C" w:rsidRPr="006E6AB4" w:rsidRDefault="00B4647C" w:rsidP="00D260A6">
      <w:pPr>
        <w:pStyle w:val="ModBkBklBodyParagraph"/>
        <w:spacing w:after="0"/>
        <w:rPr>
          <w:i/>
          <w:color w:val="auto"/>
          <w:sz w:val="22"/>
          <w:szCs w:val="24"/>
        </w:rPr>
      </w:pPr>
      <w:r w:rsidRPr="006E6AB4">
        <w:rPr>
          <w:color w:val="auto"/>
          <w:sz w:val="22"/>
          <w:szCs w:val="24"/>
        </w:rPr>
        <w:lastRenderedPageBreak/>
        <w:t xml:space="preserve">you are standing, otherwise, utter </w:t>
      </w:r>
      <w:r w:rsidRPr="006E6AB4">
        <w:rPr>
          <w:rStyle w:val="ModArabicTextinbodyChar"/>
          <w:rFonts w:ascii="Al Qalam Quran Majeed 1" w:hAnsi="Al Qalam Quran Majeed 1" w:cs="Al_Mushaf"/>
          <w:color w:val="auto"/>
          <w:w w:val="100"/>
          <w:sz w:val="21"/>
          <w:szCs w:val="20"/>
          <w:rtl/>
          <w:lang w:bidi="ar-SA"/>
        </w:rPr>
        <w:t>اَللّٰهُ اَكۡبَر</w:t>
      </w:r>
      <w:r w:rsidRPr="006E6AB4">
        <w:rPr>
          <w:color w:val="auto"/>
          <w:sz w:val="22"/>
          <w:szCs w:val="24"/>
        </w:rPr>
        <w:t>, perform Rukū’ and then utter the Takbīrāt in Rukū’. If the Imām raises his head from Rukū’ before you finish the Takbīrāt in Rukū’ then do not utter the remaining Takbīrāt; they are no longer required.</w:t>
      </w:r>
    </w:p>
    <w:p w14:paraId="318AE7A0" w14:textId="77777777" w:rsidR="00B4647C" w:rsidRPr="006E6AB4" w:rsidRDefault="00B4647C" w:rsidP="00D260A6">
      <w:pPr>
        <w:pStyle w:val="ModBkBklBodyParagraph"/>
        <w:spacing w:after="0"/>
        <w:rPr>
          <w:i/>
          <w:color w:val="auto"/>
          <w:sz w:val="22"/>
          <w:szCs w:val="24"/>
        </w:rPr>
      </w:pPr>
      <w:r w:rsidRPr="006E6AB4">
        <w:rPr>
          <w:color w:val="auto"/>
          <w:sz w:val="22"/>
          <w:szCs w:val="24"/>
        </w:rPr>
        <w:t xml:space="preserve">If you joined the Jamā’at after the Imām had performed the Rukū’ then do not utter the </w:t>
      </w:r>
      <w:r w:rsidRPr="006E6AB4">
        <w:rPr>
          <w:color w:val="auto"/>
          <w:spacing w:val="-2"/>
          <w:sz w:val="22"/>
          <w:szCs w:val="24"/>
        </w:rPr>
        <w:t xml:space="preserve">Takbīrāt, utter them when you offer the remaining part of your </w:t>
      </w:r>
      <w:r w:rsidRPr="006E6AB4">
        <w:rPr>
          <w:rFonts w:ascii="Times New Roman" w:hAnsi="Times New Roman"/>
          <w:color w:val="auto"/>
          <w:spacing w:val="-2"/>
          <w:szCs w:val="24"/>
        </w:rPr>
        <w:t>Ṣ</w:t>
      </w:r>
      <w:r w:rsidRPr="006E6AB4">
        <w:rPr>
          <w:rFonts w:cs="Minion Pro"/>
          <w:color w:val="auto"/>
          <w:spacing w:val="-2"/>
          <w:sz w:val="22"/>
          <w:szCs w:val="21"/>
        </w:rPr>
        <w:t>alāĥ</w:t>
      </w:r>
      <w:r w:rsidRPr="006E6AB4">
        <w:rPr>
          <w:color w:val="auto"/>
          <w:spacing w:val="-2"/>
          <w:sz w:val="22"/>
          <w:szCs w:val="24"/>
        </w:rPr>
        <w:t xml:space="preserve"> (after the Imām has</w:t>
      </w:r>
      <w:r w:rsidRPr="006E6AB4">
        <w:rPr>
          <w:color w:val="auto"/>
          <w:sz w:val="22"/>
          <w:szCs w:val="24"/>
        </w:rPr>
        <w:t xml:space="preserve"> performed Salām). Do not raise your hands when uttering the missed Takbīrāt in Rukū.’</w:t>
      </w:r>
    </w:p>
    <w:p w14:paraId="38E4A108" w14:textId="77777777" w:rsidR="00B4647C" w:rsidRPr="006E6AB4" w:rsidRDefault="00B4647C" w:rsidP="00D260A6">
      <w:pPr>
        <w:pStyle w:val="ModBkBklBodyParagraph"/>
        <w:spacing w:after="0"/>
        <w:rPr>
          <w:i/>
          <w:color w:val="auto"/>
          <w:sz w:val="22"/>
          <w:szCs w:val="24"/>
        </w:rPr>
      </w:pPr>
      <w:r w:rsidRPr="006E6AB4">
        <w:rPr>
          <w:color w:val="auto"/>
          <w:sz w:val="22"/>
          <w:szCs w:val="24"/>
        </w:rPr>
        <w:t xml:space="preserve">If you join the Jamā’at in the second Rak’at, then don’t utter the missed Takbīrāt of the </w:t>
      </w:r>
      <w:r w:rsidRPr="006E6AB4">
        <w:rPr>
          <w:color w:val="auto"/>
          <w:spacing w:val="-2"/>
          <w:sz w:val="22"/>
          <w:szCs w:val="24"/>
        </w:rPr>
        <w:t xml:space="preserve">first Rak’at now, instead, utter them when you perform the remaining part of your </w:t>
      </w:r>
      <w:r w:rsidRPr="006E6AB4">
        <w:rPr>
          <w:rFonts w:ascii="Times New Roman" w:hAnsi="Times New Roman"/>
          <w:color w:val="auto"/>
          <w:spacing w:val="-2"/>
          <w:szCs w:val="24"/>
        </w:rPr>
        <w:t>Ṣ</w:t>
      </w:r>
      <w:r w:rsidRPr="006E6AB4">
        <w:rPr>
          <w:rFonts w:cs="Minion Pro"/>
          <w:color w:val="auto"/>
          <w:spacing w:val="-2"/>
          <w:sz w:val="22"/>
          <w:szCs w:val="21"/>
        </w:rPr>
        <w:t>alāĥ</w:t>
      </w:r>
      <w:r w:rsidRPr="006E6AB4">
        <w:rPr>
          <w:color w:val="auto"/>
          <w:spacing w:val="-2"/>
          <w:sz w:val="22"/>
          <w:szCs w:val="24"/>
        </w:rPr>
        <w:t>.</w:t>
      </w:r>
      <w:r w:rsidRPr="006E6AB4">
        <w:rPr>
          <w:color w:val="auto"/>
          <w:sz w:val="22"/>
          <w:szCs w:val="24"/>
        </w:rPr>
        <w:t xml:space="preserve"> Likewise, if you succeed in uttering the Takbīrāt of the second Rak’at with the Imām, its all right, otherwise, the same ruling as mentioned above with regard to the first Rak’at would apply. </w:t>
      </w:r>
      <w:r w:rsidRPr="006E6AB4">
        <w:rPr>
          <w:rStyle w:val="ModBodyReferencesChar"/>
          <w:color w:val="auto"/>
          <w:sz w:val="18"/>
          <w:szCs w:val="24"/>
        </w:rPr>
        <w:t>(Derived from Durr-e-Mukhtār &amp; Rad-dul-Muḥ</w:t>
      </w:r>
      <w:r w:rsidR="00A5631A" w:rsidRPr="006E6AB4">
        <w:rPr>
          <w:rStyle w:val="ModBodyReferencesChar"/>
          <w:color w:val="auto"/>
          <w:sz w:val="18"/>
          <w:szCs w:val="24"/>
        </w:rPr>
        <w:t>tār, vol. 3, pp. 55, 56, 57</w:t>
      </w:r>
      <w:r w:rsidRPr="006E6AB4">
        <w:rPr>
          <w:rStyle w:val="ModBodyReferencesChar"/>
          <w:color w:val="auto"/>
          <w:sz w:val="18"/>
          <w:szCs w:val="24"/>
        </w:rPr>
        <w:t>)</w:t>
      </w:r>
    </w:p>
    <w:p w14:paraId="36027F12" w14:textId="77777777" w:rsidR="00B4647C" w:rsidRPr="008B1CB3" w:rsidRDefault="00B4647C" w:rsidP="00D260A6">
      <w:pPr>
        <w:pStyle w:val="Heading2"/>
      </w:pPr>
      <w:bookmarkStart w:id="3437" w:name="_Toc239320440"/>
      <w:bookmarkStart w:id="3438" w:name="_Toc294546954"/>
      <w:bookmarkStart w:id="3439" w:name="_Toc332511859"/>
      <w:bookmarkStart w:id="3440" w:name="_Toc357064032"/>
      <w:bookmarkStart w:id="3441" w:name="_Toc361436392"/>
      <w:bookmarkStart w:id="3442" w:name="_Toc361437874"/>
      <w:bookmarkStart w:id="3443" w:name="_Toc361439362"/>
      <w:bookmarkStart w:id="3444" w:name="_Toc500604690"/>
      <w:r w:rsidRPr="008B1CB3">
        <w:t>What to do if someone misses whole Jamā’at?</w:t>
      </w:r>
      <w:bookmarkEnd w:id="3437"/>
      <w:bookmarkEnd w:id="3438"/>
      <w:bookmarkEnd w:id="3439"/>
      <w:bookmarkEnd w:id="3440"/>
      <w:bookmarkEnd w:id="3441"/>
      <w:bookmarkEnd w:id="3442"/>
      <w:bookmarkEnd w:id="3443"/>
      <w:bookmarkEnd w:id="3444"/>
    </w:p>
    <w:p w14:paraId="18D19887" w14:textId="77777777" w:rsidR="00B4647C" w:rsidRPr="006E6AB4" w:rsidRDefault="00B4647C" w:rsidP="00D260A6">
      <w:pPr>
        <w:pStyle w:val="ModBkBklBodyParagraph"/>
        <w:spacing w:after="0"/>
        <w:rPr>
          <w:i/>
          <w:color w:val="auto"/>
          <w:sz w:val="22"/>
          <w:szCs w:val="24"/>
        </w:rPr>
      </w:pPr>
      <w:r w:rsidRPr="006E6AB4">
        <w:rPr>
          <w:color w:val="auto"/>
          <w:sz w:val="22"/>
          <w:szCs w:val="24"/>
        </w:rPr>
        <w:t>If someone missed the whole Jamā’at of Eid-</w:t>
      </w:r>
      <w:r w:rsidRPr="006E6AB4">
        <w:rPr>
          <w:rFonts w:ascii="Times New Roman" w:hAnsi="Times New Roman"/>
          <w:color w:val="auto"/>
          <w:szCs w:val="24"/>
        </w:rPr>
        <w:t>Ṣ</w:t>
      </w:r>
      <w:r w:rsidRPr="006E6AB4">
        <w:rPr>
          <w:rFonts w:cs="Minion Pro"/>
          <w:color w:val="auto"/>
          <w:sz w:val="22"/>
          <w:szCs w:val="21"/>
        </w:rPr>
        <w:t>alāĥ</w:t>
      </w:r>
      <w:r w:rsidRPr="006E6AB4">
        <w:rPr>
          <w:color w:val="auto"/>
          <w:sz w:val="22"/>
          <w:szCs w:val="24"/>
        </w:rPr>
        <w:t xml:space="preserve">, whether he couldn’t join the Jamā’at at all or his </w:t>
      </w:r>
      <w:r w:rsidRPr="006E6AB4">
        <w:rPr>
          <w:rFonts w:ascii="Times New Roman" w:hAnsi="Times New Roman"/>
          <w:color w:val="auto"/>
          <w:szCs w:val="24"/>
        </w:rPr>
        <w:t>Ṣ</w:t>
      </w:r>
      <w:r w:rsidRPr="006E6AB4">
        <w:rPr>
          <w:rFonts w:cs="Minion Pro"/>
          <w:color w:val="auto"/>
          <w:sz w:val="22"/>
          <w:szCs w:val="21"/>
        </w:rPr>
        <w:t>alāĥ</w:t>
      </w:r>
      <w:r w:rsidRPr="006E6AB4">
        <w:rPr>
          <w:color w:val="auto"/>
          <w:sz w:val="22"/>
          <w:szCs w:val="24"/>
        </w:rPr>
        <w:t xml:space="preserve"> became invalid due to any reason after joining, then if possible, he should join Jamā’at elsewhere; otherwise he cannot offer it (without Jamā’at). However, it is preferable for him to offer four Rak’āt of Chāsht </w:t>
      </w:r>
      <w:r w:rsidRPr="006E6AB4">
        <w:rPr>
          <w:rFonts w:ascii="Times New Roman" w:hAnsi="Times New Roman"/>
          <w:color w:val="auto"/>
          <w:szCs w:val="24"/>
        </w:rPr>
        <w:t>Ṣ</w:t>
      </w:r>
      <w:r w:rsidRPr="006E6AB4">
        <w:rPr>
          <w:rFonts w:cs="Minion Pro"/>
          <w:color w:val="auto"/>
          <w:sz w:val="22"/>
          <w:szCs w:val="21"/>
        </w:rPr>
        <w:t>alāĥ</w:t>
      </w:r>
      <w:r w:rsidRPr="006E6AB4">
        <w:rPr>
          <w:color w:val="auto"/>
          <w:sz w:val="22"/>
          <w:szCs w:val="24"/>
        </w:rPr>
        <w:t xml:space="preserve">. </w:t>
      </w:r>
      <w:r w:rsidR="00A5631A" w:rsidRPr="006E6AB4">
        <w:rPr>
          <w:rStyle w:val="ModBkBklCitationsChar"/>
          <w:color w:val="auto"/>
          <w:sz w:val="18"/>
          <w:szCs w:val="16"/>
        </w:rPr>
        <w:t>(Durr-e-Mukhtār, vol. 3, pp. 58, 59</w:t>
      </w:r>
      <w:r w:rsidRPr="006E6AB4">
        <w:rPr>
          <w:rStyle w:val="ModBkBklCitationsChar"/>
          <w:color w:val="auto"/>
          <w:sz w:val="18"/>
          <w:szCs w:val="16"/>
        </w:rPr>
        <w:t>)</w:t>
      </w:r>
    </w:p>
    <w:p w14:paraId="3BD5355B" w14:textId="77777777" w:rsidR="00B4647C" w:rsidRPr="008B1CB3" w:rsidRDefault="00B4647C" w:rsidP="00D260A6">
      <w:pPr>
        <w:pStyle w:val="Heading2"/>
        <w:rPr>
          <w:rStyle w:val="SubtitleChar"/>
          <w:rFonts w:ascii="Warnock Pro SmBd" w:eastAsia="Batang" w:hAnsi="Warnock Pro SmBd" w:cs="Arial"/>
          <w:i w:val="0"/>
          <w:iCs w:val="0"/>
          <w:color w:val="auto"/>
          <w:spacing w:val="0"/>
          <w:sz w:val="44"/>
          <w:szCs w:val="44"/>
        </w:rPr>
      </w:pPr>
      <w:bookmarkStart w:id="3445" w:name="_Toc239320441"/>
      <w:bookmarkStart w:id="3446" w:name="_Toc294546955"/>
      <w:bookmarkStart w:id="3447" w:name="_Toc332511860"/>
      <w:bookmarkStart w:id="3448" w:name="_Toc357064033"/>
      <w:bookmarkStart w:id="3449" w:name="_Toc361436393"/>
      <w:bookmarkStart w:id="3450" w:name="_Toc361437875"/>
      <w:bookmarkStart w:id="3451" w:name="_Toc361439363"/>
      <w:bookmarkStart w:id="3452" w:name="_Toc500604691"/>
      <w:r w:rsidRPr="008B1CB3">
        <w:t xml:space="preserve">Rulings for Eid </w:t>
      </w:r>
      <w:bookmarkEnd w:id="3445"/>
      <w:r w:rsidRPr="008B1CB3">
        <w:t>sermon</w:t>
      </w:r>
      <w:bookmarkEnd w:id="3446"/>
      <w:bookmarkEnd w:id="3447"/>
      <w:bookmarkEnd w:id="3448"/>
      <w:bookmarkEnd w:id="3449"/>
      <w:bookmarkEnd w:id="3450"/>
      <w:bookmarkEnd w:id="3451"/>
      <w:bookmarkEnd w:id="3452"/>
    </w:p>
    <w:p w14:paraId="7D6CB461" w14:textId="77777777" w:rsidR="00B4647C" w:rsidRPr="006E6AB4" w:rsidRDefault="00B4647C" w:rsidP="00D260A6">
      <w:pPr>
        <w:pStyle w:val="ModBkBklBodyParagraph"/>
        <w:spacing w:after="0"/>
        <w:rPr>
          <w:i/>
          <w:color w:val="auto"/>
          <w:sz w:val="22"/>
          <w:szCs w:val="24"/>
        </w:rPr>
      </w:pPr>
      <w:r w:rsidRPr="006E6AB4">
        <w:rPr>
          <w:color w:val="auto"/>
          <w:sz w:val="22"/>
          <w:szCs w:val="24"/>
        </w:rPr>
        <w:t xml:space="preserve">After the Eid </w:t>
      </w:r>
      <w:r w:rsidRPr="006E6AB4">
        <w:rPr>
          <w:rFonts w:ascii="Times New Roman" w:hAnsi="Times New Roman"/>
          <w:color w:val="auto"/>
          <w:szCs w:val="24"/>
        </w:rPr>
        <w:t>Ṣ</w:t>
      </w:r>
      <w:r w:rsidRPr="006E6AB4">
        <w:rPr>
          <w:rFonts w:cs="Minion Pro"/>
          <w:color w:val="auto"/>
          <w:sz w:val="22"/>
          <w:szCs w:val="21"/>
        </w:rPr>
        <w:t>alāĥ</w:t>
      </w:r>
      <w:r w:rsidRPr="006E6AB4">
        <w:rPr>
          <w:color w:val="auto"/>
          <w:sz w:val="22"/>
          <w:szCs w:val="24"/>
        </w:rPr>
        <w:t xml:space="preserve">, the Imām should deliver two sermons. The acts that are Sunnaĥ for the Jumu’aĥ sermon are also Sunnaĥ for the Eid sermon. Likewise, the acts that are Makrūĥ for the Jumu’aĥ sermon are also Makrūĥ for the Eid sermon. There are only two differences between these two sermons. Firstly, it is a Sunnaĥ for the Imām not to sit before the first sermon of Eid </w:t>
      </w:r>
      <w:r w:rsidRPr="006E6AB4">
        <w:rPr>
          <w:rFonts w:ascii="Times New Roman" w:hAnsi="Times New Roman"/>
          <w:color w:val="auto"/>
          <w:szCs w:val="24"/>
        </w:rPr>
        <w:t>Ṣ</w:t>
      </w:r>
      <w:r w:rsidRPr="006E6AB4">
        <w:rPr>
          <w:rFonts w:cs="Minion Pro"/>
          <w:color w:val="auto"/>
          <w:sz w:val="22"/>
          <w:szCs w:val="21"/>
        </w:rPr>
        <w:t>alā</w:t>
      </w:r>
      <w:r w:rsidRPr="006E6AB4">
        <w:rPr>
          <w:color w:val="auto"/>
          <w:sz w:val="22"/>
          <w:szCs w:val="24"/>
        </w:rPr>
        <w:t xml:space="preserve">ĥ whereas Imām’s sitting before first sermon of Jumu’aĥ is a Sunnaĥ. Secondly, in the Eid sermon, it is a Sunnaĥ for the Imām to recite </w:t>
      </w:r>
      <w:r w:rsidRPr="006E6AB4">
        <w:rPr>
          <w:rStyle w:val="ModArabicTextinbodyChar"/>
          <w:rFonts w:ascii="Al Qalam Quran Majeed 1" w:hAnsi="Al Qalam Quran Majeed 1" w:cs="Al_Mushaf"/>
          <w:color w:val="auto"/>
          <w:w w:val="100"/>
          <w:sz w:val="21"/>
          <w:szCs w:val="20"/>
          <w:rtl/>
          <w:lang w:bidi="ar-SA"/>
        </w:rPr>
        <w:t>اَللّٰهُ اَكۡبَر</w:t>
      </w:r>
      <w:r w:rsidRPr="006E6AB4">
        <w:rPr>
          <w:color w:val="auto"/>
          <w:sz w:val="22"/>
          <w:szCs w:val="24"/>
        </w:rPr>
        <w:t xml:space="preserve"> nine times before the first sermon, seven times before the second sermon and fourteen times before coming down from the pulpit while uttering these Takbīrāt is not Sunnaĥ for Jumu’aĥ sermon. </w:t>
      </w:r>
      <w:r w:rsidRPr="006E6AB4">
        <w:rPr>
          <w:rStyle w:val="ModBodyReferencesChar"/>
          <w:color w:val="auto"/>
          <w:sz w:val="18"/>
          <w:szCs w:val="24"/>
        </w:rPr>
        <w:t>(Durr-e-Mukhtār,</w:t>
      </w:r>
      <w:r w:rsidR="00A5631A" w:rsidRPr="006E6AB4">
        <w:rPr>
          <w:rStyle w:val="ModBodyReferencesChar"/>
          <w:color w:val="auto"/>
          <w:sz w:val="18"/>
          <w:szCs w:val="24"/>
        </w:rPr>
        <w:t xml:space="preserve"> vol. 3,</w:t>
      </w:r>
      <w:r w:rsidRPr="006E6AB4">
        <w:rPr>
          <w:rStyle w:val="ModBodyReferencesChar"/>
          <w:color w:val="auto"/>
          <w:sz w:val="18"/>
          <w:szCs w:val="24"/>
        </w:rPr>
        <w:t xml:space="preserve"> pp. 57-58 </w:t>
      </w:r>
      <w:r w:rsidR="001D2CDB" w:rsidRPr="006E6AB4">
        <w:rPr>
          <w:rStyle w:val="ModBodyReferencesChar"/>
          <w:color w:val="auto"/>
          <w:sz w:val="18"/>
          <w:szCs w:val="24"/>
        </w:rPr>
        <w:t>- Baĥār-e-Sharī’at, part 4, pp. 109</w:t>
      </w:r>
      <w:r w:rsidRPr="006E6AB4">
        <w:rPr>
          <w:rStyle w:val="ModBodyReferencesChar"/>
          <w:color w:val="auto"/>
          <w:sz w:val="18"/>
          <w:szCs w:val="24"/>
        </w:rPr>
        <w:t>)</w:t>
      </w:r>
    </w:p>
    <w:p w14:paraId="4E50E2A6" w14:textId="77777777" w:rsidR="008B1CB3" w:rsidRDefault="008B1CB3" w:rsidP="00D260A6">
      <w:pPr>
        <w:spacing w:after="0" w:line="240" w:lineRule="auto"/>
        <w:rPr>
          <w:rFonts w:ascii="Warnock Pro SmBd" w:hAnsi="Warnock Pro SmBd"/>
          <w:sz w:val="25"/>
          <w:szCs w:val="28"/>
        </w:rPr>
      </w:pPr>
      <w:bookmarkStart w:id="3453" w:name="_Toc239320442"/>
      <w:bookmarkStart w:id="3454" w:name="_Toc294546956"/>
      <w:bookmarkStart w:id="3455" w:name="_Toc332511861"/>
      <w:bookmarkStart w:id="3456" w:name="_Toc357064034"/>
      <w:bookmarkStart w:id="3457" w:name="_Toc361436394"/>
      <w:bookmarkStart w:id="3458" w:name="_Toc361437876"/>
      <w:bookmarkStart w:id="3459" w:name="_Toc361439364"/>
      <w:r>
        <w:rPr>
          <w:sz w:val="25"/>
          <w:szCs w:val="28"/>
        </w:rPr>
        <w:br w:type="page"/>
      </w:r>
    </w:p>
    <w:p w14:paraId="1013EC6C" w14:textId="77777777" w:rsidR="00B4647C" w:rsidRPr="008B1CB3" w:rsidRDefault="00B4647C" w:rsidP="00D260A6">
      <w:pPr>
        <w:pStyle w:val="Heading2"/>
      </w:pPr>
      <w:bookmarkStart w:id="3460" w:name="_Toc500604692"/>
      <w:r w:rsidRPr="008B1CB3">
        <w:lastRenderedPageBreak/>
        <w:t>Twenty one Mustaḥabbāt of Eid</w:t>
      </w:r>
      <w:bookmarkEnd w:id="3453"/>
      <w:bookmarkEnd w:id="3454"/>
      <w:bookmarkEnd w:id="3455"/>
      <w:bookmarkEnd w:id="3456"/>
      <w:bookmarkEnd w:id="3457"/>
      <w:bookmarkEnd w:id="3458"/>
      <w:bookmarkEnd w:id="3459"/>
      <w:bookmarkEnd w:id="3460"/>
    </w:p>
    <w:p w14:paraId="6761B736" w14:textId="77777777" w:rsidR="00B4647C" w:rsidRPr="006E6AB4" w:rsidRDefault="00B4647C" w:rsidP="00D260A6">
      <w:pPr>
        <w:pStyle w:val="ModBkBklBodyParagraph"/>
        <w:spacing w:after="0"/>
        <w:rPr>
          <w:color w:val="auto"/>
          <w:sz w:val="22"/>
          <w:szCs w:val="24"/>
        </w:rPr>
      </w:pPr>
      <w:r w:rsidRPr="006E6AB4">
        <w:rPr>
          <w:color w:val="auto"/>
          <w:sz w:val="22"/>
          <w:szCs w:val="24"/>
        </w:rPr>
        <w:t>Following acts are Musta</w:t>
      </w:r>
      <w:r w:rsidRPr="006E6AB4">
        <w:rPr>
          <w:rFonts w:ascii="Times New Roman" w:hAnsi="Times New Roman" w:cs="Times New Roman"/>
          <w:color w:val="auto"/>
          <w:szCs w:val="24"/>
        </w:rPr>
        <w:t>ḥ</w:t>
      </w:r>
      <w:r w:rsidRPr="006E6AB4">
        <w:rPr>
          <w:color w:val="auto"/>
          <w:sz w:val="22"/>
          <w:szCs w:val="24"/>
        </w:rPr>
        <w:t>ab</w:t>
      </w:r>
      <w:r w:rsidRPr="006E6AB4">
        <w:rPr>
          <w:rFonts w:cs="Minion Pro"/>
          <w:color w:val="auto"/>
          <w:sz w:val="22"/>
          <w:szCs w:val="21"/>
        </w:rPr>
        <w:t xml:space="preserve"> </w:t>
      </w:r>
      <w:r w:rsidRPr="006E6AB4">
        <w:rPr>
          <w:color w:val="auto"/>
          <w:sz w:val="22"/>
          <w:szCs w:val="24"/>
        </w:rPr>
        <w:t>on the Eid day:</w:t>
      </w:r>
    </w:p>
    <w:p w14:paraId="2ABE7380" w14:textId="77777777" w:rsidR="00B4647C" w:rsidRPr="006E6AB4" w:rsidRDefault="00B4647C" w:rsidP="00D260A6">
      <w:pPr>
        <w:pStyle w:val="ModBkBklNumberListing"/>
        <w:numPr>
          <w:ilvl w:val="0"/>
          <w:numId w:val="120"/>
        </w:numPr>
        <w:spacing w:after="0"/>
        <w:ind w:left="432" w:hanging="432"/>
        <w:rPr>
          <w:color w:val="auto"/>
          <w:sz w:val="22"/>
          <w:szCs w:val="24"/>
        </w:rPr>
      </w:pPr>
      <w:r w:rsidRPr="006E6AB4">
        <w:rPr>
          <w:color w:val="auto"/>
          <w:spacing w:val="-2"/>
          <w:sz w:val="22"/>
          <w:szCs w:val="24"/>
        </w:rPr>
        <w:t>To get hair cut (get your hair cut according to Sunnaĥ, not according to the English</w:t>
      </w:r>
      <w:r w:rsidRPr="006E6AB4">
        <w:rPr>
          <w:color w:val="auto"/>
          <w:sz w:val="22"/>
          <w:szCs w:val="24"/>
        </w:rPr>
        <w:t xml:space="preserve"> styles).</w:t>
      </w:r>
    </w:p>
    <w:p w14:paraId="6761CA04" w14:textId="77777777" w:rsidR="00B4647C" w:rsidRPr="006E6AB4" w:rsidRDefault="00B4647C" w:rsidP="00D260A6">
      <w:pPr>
        <w:pStyle w:val="ModBkBklNumberListing"/>
        <w:numPr>
          <w:ilvl w:val="0"/>
          <w:numId w:val="120"/>
        </w:numPr>
        <w:spacing w:after="0"/>
        <w:ind w:left="432" w:hanging="432"/>
        <w:rPr>
          <w:color w:val="auto"/>
          <w:sz w:val="22"/>
          <w:szCs w:val="24"/>
        </w:rPr>
      </w:pPr>
      <w:r w:rsidRPr="006E6AB4">
        <w:rPr>
          <w:color w:val="auto"/>
          <w:sz w:val="22"/>
          <w:szCs w:val="24"/>
        </w:rPr>
        <w:t>To cut nails.</w:t>
      </w:r>
    </w:p>
    <w:p w14:paraId="2D8FF776" w14:textId="77777777" w:rsidR="00B4647C" w:rsidRPr="006E6AB4" w:rsidRDefault="00B4647C" w:rsidP="00D260A6">
      <w:pPr>
        <w:pStyle w:val="ModBkBklNumberListing"/>
        <w:numPr>
          <w:ilvl w:val="0"/>
          <w:numId w:val="120"/>
        </w:numPr>
        <w:spacing w:after="0"/>
        <w:ind w:left="432" w:hanging="432"/>
        <w:rPr>
          <w:color w:val="auto"/>
          <w:sz w:val="22"/>
          <w:szCs w:val="24"/>
        </w:rPr>
      </w:pPr>
      <w:r w:rsidRPr="006E6AB4">
        <w:rPr>
          <w:color w:val="auto"/>
          <w:sz w:val="22"/>
          <w:szCs w:val="24"/>
        </w:rPr>
        <w:t>To have a bath.</w:t>
      </w:r>
    </w:p>
    <w:p w14:paraId="071534F3" w14:textId="77777777" w:rsidR="00B4647C" w:rsidRPr="006E6AB4" w:rsidRDefault="00B4647C" w:rsidP="00D260A6">
      <w:pPr>
        <w:pStyle w:val="ModBkBklNumberListing"/>
        <w:numPr>
          <w:ilvl w:val="0"/>
          <w:numId w:val="120"/>
        </w:numPr>
        <w:spacing w:after="0"/>
        <w:ind w:left="432" w:hanging="432"/>
        <w:rPr>
          <w:color w:val="auto"/>
          <w:sz w:val="22"/>
          <w:szCs w:val="24"/>
        </w:rPr>
      </w:pPr>
      <w:r w:rsidRPr="006E6AB4">
        <w:rPr>
          <w:color w:val="auto"/>
          <w:sz w:val="22"/>
          <w:szCs w:val="24"/>
        </w:rPr>
        <w:t xml:space="preserve">To use </w:t>
      </w:r>
      <w:r w:rsidRPr="006E6AB4">
        <w:rPr>
          <w:iCs/>
          <w:color w:val="auto"/>
          <w:sz w:val="22"/>
          <w:szCs w:val="24"/>
        </w:rPr>
        <w:t>Miswāk</w:t>
      </w:r>
      <w:r w:rsidRPr="006E6AB4">
        <w:rPr>
          <w:color w:val="auto"/>
          <w:sz w:val="22"/>
          <w:szCs w:val="24"/>
        </w:rPr>
        <w:t xml:space="preserve"> (this is in addition to the one used during </w:t>
      </w:r>
      <w:r w:rsidRPr="006E6AB4">
        <w:rPr>
          <w:rStyle w:val="ModBkBklBodyParagraphChar"/>
          <w:color w:val="auto"/>
          <w:sz w:val="22"/>
          <w:szCs w:val="24"/>
        </w:rPr>
        <w:t>Wu</w:t>
      </w:r>
      <w:r w:rsidRPr="006E6AB4">
        <w:rPr>
          <w:rStyle w:val="ModBkBklBodyParagraphChar"/>
          <w:rFonts w:ascii="Times New Roman" w:hAnsi="Times New Roman" w:cs="Times New Roman"/>
          <w:color w:val="auto"/>
          <w:szCs w:val="24"/>
        </w:rPr>
        <w:t>ḍ</w:t>
      </w:r>
      <w:r w:rsidRPr="006E6AB4">
        <w:rPr>
          <w:rStyle w:val="ModBkBklBodyParagraphChar"/>
          <w:color w:val="auto"/>
          <w:sz w:val="22"/>
          <w:szCs w:val="24"/>
        </w:rPr>
        <w:t>ū</w:t>
      </w:r>
      <w:r w:rsidRPr="006E6AB4">
        <w:rPr>
          <w:color w:val="auto"/>
          <w:sz w:val="22"/>
          <w:szCs w:val="24"/>
        </w:rPr>
        <w:t>).</w:t>
      </w:r>
    </w:p>
    <w:p w14:paraId="539D01E7" w14:textId="77777777" w:rsidR="00B4647C" w:rsidRPr="006E6AB4" w:rsidRDefault="00B4647C" w:rsidP="00D260A6">
      <w:pPr>
        <w:pStyle w:val="ModBkBklNumberListing"/>
        <w:numPr>
          <w:ilvl w:val="0"/>
          <w:numId w:val="120"/>
        </w:numPr>
        <w:spacing w:after="0"/>
        <w:ind w:left="432" w:hanging="432"/>
        <w:rPr>
          <w:color w:val="auto"/>
          <w:sz w:val="22"/>
          <w:szCs w:val="24"/>
        </w:rPr>
      </w:pPr>
      <w:r w:rsidRPr="006E6AB4">
        <w:rPr>
          <w:color w:val="auto"/>
          <w:sz w:val="22"/>
          <w:szCs w:val="24"/>
        </w:rPr>
        <w:t>To wear nice clothes, either new or washed ones.</w:t>
      </w:r>
    </w:p>
    <w:p w14:paraId="495EDA87" w14:textId="77777777" w:rsidR="00B4647C" w:rsidRPr="006E6AB4" w:rsidRDefault="00B4647C" w:rsidP="00D260A6">
      <w:pPr>
        <w:pStyle w:val="ModBkBklNumberListing"/>
        <w:numPr>
          <w:ilvl w:val="0"/>
          <w:numId w:val="120"/>
        </w:numPr>
        <w:spacing w:after="0"/>
        <w:ind w:left="432" w:hanging="432"/>
        <w:rPr>
          <w:color w:val="auto"/>
          <w:sz w:val="22"/>
          <w:szCs w:val="24"/>
        </w:rPr>
      </w:pPr>
      <w:r w:rsidRPr="006E6AB4">
        <w:rPr>
          <w:color w:val="auto"/>
          <w:sz w:val="22"/>
          <w:szCs w:val="24"/>
        </w:rPr>
        <w:t>To apply perfume.</w:t>
      </w:r>
    </w:p>
    <w:p w14:paraId="56F23E30" w14:textId="77777777" w:rsidR="00B4647C" w:rsidRPr="006E6AB4" w:rsidRDefault="00B4647C" w:rsidP="00D260A6">
      <w:pPr>
        <w:pStyle w:val="ModBkBklNumberListing"/>
        <w:numPr>
          <w:ilvl w:val="0"/>
          <w:numId w:val="120"/>
        </w:numPr>
        <w:spacing w:after="0"/>
        <w:ind w:left="432" w:hanging="432"/>
        <w:rPr>
          <w:color w:val="auto"/>
          <w:sz w:val="22"/>
          <w:szCs w:val="24"/>
        </w:rPr>
      </w:pPr>
      <w:r w:rsidRPr="006E6AB4">
        <w:rPr>
          <w:color w:val="auto"/>
          <w:sz w:val="22"/>
          <w:szCs w:val="24"/>
        </w:rPr>
        <w:t>To wear a ring (Islamic brothers are allowed to wear only one silver ring which weighs less than 4.5 Masha. There must be only one gem in the ring; they shouldn’t wear the ring without a gem either; there is no limit for the weight of the gem. They are not allowed to wear more than one ring. Men cannot wear the ring made of any other metal except silver with the afore-mentioned conditions).</w:t>
      </w:r>
    </w:p>
    <w:p w14:paraId="2648ACC7" w14:textId="77777777" w:rsidR="00B4647C" w:rsidRPr="006E6AB4" w:rsidRDefault="00B4647C" w:rsidP="00D260A6">
      <w:pPr>
        <w:pStyle w:val="ModBkBklNumberListing"/>
        <w:numPr>
          <w:ilvl w:val="0"/>
          <w:numId w:val="120"/>
        </w:numPr>
        <w:spacing w:after="0"/>
        <w:ind w:left="432" w:hanging="432"/>
        <w:rPr>
          <w:strike/>
          <w:color w:val="auto"/>
          <w:sz w:val="22"/>
          <w:szCs w:val="24"/>
        </w:rPr>
      </w:pPr>
      <w:r w:rsidRPr="006E6AB4">
        <w:rPr>
          <w:color w:val="auto"/>
          <w:sz w:val="22"/>
          <w:szCs w:val="24"/>
        </w:rPr>
        <w:t xml:space="preserve">To offer </w:t>
      </w:r>
      <w:r w:rsidR="002152FF" w:rsidRPr="006E6AB4">
        <w:rPr>
          <w:rFonts w:ascii="Times New Roman" w:hAnsi="Times New Roman" w:cs="Times New Roman"/>
          <w:color w:val="auto"/>
          <w:szCs w:val="24"/>
        </w:rPr>
        <w:t>Ṣ</w:t>
      </w:r>
      <w:r w:rsidR="002152FF" w:rsidRPr="006E6AB4">
        <w:rPr>
          <w:color w:val="auto"/>
          <w:sz w:val="22"/>
          <w:szCs w:val="24"/>
        </w:rPr>
        <w:t>alāt</w:t>
      </w:r>
      <w:r w:rsidRPr="006E6AB4">
        <w:rPr>
          <w:color w:val="auto"/>
          <w:sz w:val="22"/>
          <w:szCs w:val="24"/>
        </w:rPr>
        <w:t>-ul-Fajr in the Masjid of one’s locality.</w:t>
      </w:r>
    </w:p>
    <w:p w14:paraId="4D191300" w14:textId="77777777" w:rsidR="00B4647C" w:rsidRPr="006E6AB4" w:rsidRDefault="00B4647C" w:rsidP="00D260A6">
      <w:pPr>
        <w:pStyle w:val="ModBkBklNumberListing"/>
        <w:numPr>
          <w:ilvl w:val="0"/>
          <w:numId w:val="120"/>
        </w:numPr>
        <w:spacing w:after="0"/>
        <w:ind w:left="432" w:hanging="432"/>
        <w:rPr>
          <w:color w:val="auto"/>
          <w:sz w:val="22"/>
          <w:szCs w:val="24"/>
        </w:rPr>
      </w:pPr>
      <w:r w:rsidRPr="006E6AB4">
        <w:rPr>
          <w:color w:val="auto"/>
          <w:sz w:val="22"/>
          <w:szCs w:val="24"/>
        </w:rPr>
        <w:t>To eat some dates in odd numbers such as 3, 5, 7 etc. before going to offer Eid-ul-Fi</w:t>
      </w:r>
      <w:r w:rsidRPr="006E6AB4">
        <w:rPr>
          <w:rFonts w:ascii="Times New Roman" w:hAnsi="Times New Roman" w:cs="Times New Roman"/>
          <w:color w:val="auto"/>
          <w:szCs w:val="24"/>
        </w:rPr>
        <w:t>ṭ</w:t>
      </w:r>
      <w:r w:rsidRPr="006E6AB4">
        <w:rPr>
          <w:color w:val="auto"/>
          <w:sz w:val="22"/>
          <w:szCs w:val="24"/>
        </w:rPr>
        <w:t xml:space="preserve">r </w:t>
      </w:r>
      <w:r w:rsidRPr="006E6AB4">
        <w:rPr>
          <w:rFonts w:ascii="Times New Roman" w:hAnsi="Times New Roman" w:cs="Times New Roman"/>
          <w:color w:val="auto"/>
          <w:szCs w:val="24"/>
        </w:rPr>
        <w:t>Ṣ</w:t>
      </w:r>
      <w:r w:rsidRPr="006E6AB4">
        <w:rPr>
          <w:color w:val="auto"/>
          <w:sz w:val="22"/>
          <w:szCs w:val="24"/>
        </w:rPr>
        <w:t xml:space="preserve">alāĥ. If dates are not available, then eat something sweet. If nothing is eaten before the </w:t>
      </w:r>
      <w:r w:rsidRPr="006E6AB4">
        <w:rPr>
          <w:rFonts w:ascii="Times New Roman" w:hAnsi="Times New Roman" w:cs="Times New Roman"/>
          <w:color w:val="auto"/>
          <w:szCs w:val="24"/>
        </w:rPr>
        <w:t>Ṣ</w:t>
      </w:r>
      <w:r w:rsidRPr="006E6AB4">
        <w:rPr>
          <w:color w:val="auto"/>
          <w:sz w:val="22"/>
          <w:szCs w:val="24"/>
        </w:rPr>
        <w:t xml:space="preserve">alāĥ, there will be no sin, but if nothing is eaten till </w:t>
      </w:r>
      <w:r w:rsidRPr="006E6AB4">
        <w:rPr>
          <w:rFonts w:ascii="Times New Roman" w:hAnsi="Times New Roman" w:cs="Times New Roman"/>
          <w:color w:val="auto"/>
          <w:szCs w:val="24"/>
        </w:rPr>
        <w:t>Ṣ</w:t>
      </w:r>
      <w:r w:rsidRPr="006E6AB4">
        <w:rPr>
          <w:color w:val="auto"/>
          <w:sz w:val="22"/>
          <w:szCs w:val="24"/>
        </w:rPr>
        <w:t>alāt-ul-‘Ishā</w:t>
      </w:r>
      <w:r w:rsidR="005B2DBA" w:rsidRPr="006E6AB4">
        <w:rPr>
          <w:color w:val="auto"/>
          <w:sz w:val="22"/>
          <w:szCs w:val="24"/>
        </w:rPr>
        <w:fldChar w:fldCharType="begin"/>
      </w:r>
      <w:r w:rsidRPr="006E6AB4">
        <w:rPr>
          <w:color w:val="auto"/>
          <w:sz w:val="22"/>
          <w:szCs w:val="24"/>
        </w:rPr>
        <w:instrText xml:space="preserve"> XE "</w:instrText>
      </w:r>
      <w:r w:rsidRPr="006E6AB4">
        <w:rPr>
          <w:rFonts w:ascii="Times New Roman" w:hAnsi="Times New Roman" w:cs="Times New Roman"/>
          <w:color w:val="auto"/>
          <w:szCs w:val="24"/>
        </w:rPr>
        <w:instrText>Ṣ</w:instrText>
      </w:r>
      <w:r w:rsidRPr="006E6AB4">
        <w:rPr>
          <w:color w:val="auto"/>
          <w:sz w:val="22"/>
          <w:szCs w:val="24"/>
        </w:rPr>
        <w:instrText xml:space="preserve">alāt-ul-‘Ishā" </w:instrText>
      </w:r>
      <w:r w:rsidR="005B2DBA" w:rsidRPr="006E6AB4">
        <w:rPr>
          <w:color w:val="auto"/>
          <w:sz w:val="22"/>
          <w:szCs w:val="24"/>
        </w:rPr>
        <w:fldChar w:fldCharType="end"/>
      </w:r>
      <w:r w:rsidRPr="006E6AB4">
        <w:rPr>
          <w:color w:val="auto"/>
          <w:sz w:val="22"/>
          <w:szCs w:val="24"/>
        </w:rPr>
        <w:t>, he will be rebuked.</w:t>
      </w:r>
    </w:p>
    <w:p w14:paraId="55FAD67E" w14:textId="77777777" w:rsidR="00B4647C" w:rsidRPr="006E6AB4" w:rsidRDefault="00B4647C" w:rsidP="00D260A6">
      <w:pPr>
        <w:pStyle w:val="ModBkBklNumberListing"/>
        <w:numPr>
          <w:ilvl w:val="0"/>
          <w:numId w:val="120"/>
        </w:numPr>
        <w:spacing w:after="0"/>
        <w:ind w:left="432" w:hanging="432"/>
        <w:rPr>
          <w:color w:val="auto"/>
          <w:sz w:val="22"/>
          <w:szCs w:val="24"/>
        </w:rPr>
      </w:pPr>
      <w:r w:rsidRPr="006E6AB4">
        <w:rPr>
          <w:color w:val="auto"/>
          <w:sz w:val="22"/>
          <w:szCs w:val="24"/>
        </w:rPr>
        <w:t xml:space="preserve">To offer the Eid </w:t>
      </w:r>
      <w:r w:rsidRPr="006E6AB4">
        <w:rPr>
          <w:rFonts w:ascii="Times New Roman" w:hAnsi="Times New Roman" w:cs="Times New Roman"/>
          <w:color w:val="auto"/>
          <w:szCs w:val="24"/>
        </w:rPr>
        <w:t>Ṣ</w:t>
      </w:r>
      <w:r w:rsidRPr="006E6AB4">
        <w:rPr>
          <w:color w:val="auto"/>
          <w:sz w:val="22"/>
          <w:szCs w:val="24"/>
        </w:rPr>
        <w:t xml:space="preserve">alāĥ at a place that is designated for offering the Eid </w:t>
      </w:r>
      <w:r w:rsidRPr="006E6AB4">
        <w:rPr>
          <w:rFonts w:ascii="Times New Roman" w:hAnsi="Times New Roman" w:cs="Times New Roman"/>
          <w:color w:val="auto"/>
          <w:szCs w:val="24"/>
        </w:rPr>
        <w:t>Ṣ</w:t>
      </w:r>
      <w:r w:rsidRPr="006E6AB4">
        <w:rPr>
          <w:color w:val="auto"/>
          <w:sz w:val="22"/>
          <w:szCs w:val="24"/>
        </w:rPr>
        <w:t>alāĥ.</w:t>
      </w:r>
    </w:p>
    <w:p w14:paraId="13038468" w14:textId="77777777" w:rsidR="00B4647C" w:rsidRPr="006E6AB4" w:rsidRDefault="00B4647C" w:rsidP="00D260A6">
      <w:pPr>
        <w:pStyle w:val="ModBkBklNumberListing"/>
        <w:numPr>
          <w:ilvl w:val="0"/>
          <w:numId w:val="120"/>
        </w:numPr>
        <w:spacing w:after="0"/>
        <w:ind w:left="432" w:hanging="432"/>
        <w:rPr>
          <w:color w:val="auto"/>
          <w:sz w:val="22"/>
          <w:szCs w:val="24"/>
        </w:rPr>
      </w:pPr>
      <w:r w:rsidRPr="006E6AB4">
        <w:rPr>
          <w:color w:val="auto"/>
          <w:sz w:val="22"/>
          <w:szCs w:val="24"/>
        </w:rPr>
        <w:t xml:space="preserve">To go to the designated place for Eid </w:t>
      </w:r>
      <w:r w:rsidRPr="006E6AB4">
        <w:rPr>
          <w:rFonts w:ascii="Times New Roman" w:hAnsi="Times New Roman" w:cs="Times New Roman"/>
          <w:color w:val="auto"/>
          <w:szCs w:val="24"/>
        </w:rPr>
        <w:t>Ṣ</w:t>
      </w:r>
      <w:r w:rsidRPr="006E6AB4">
        <w:rPr>
          <w:color w:val="auto"/>
          <w:sz w:val="22"/>
          <w:szCs w:val="24"/>
        </w:rPr>
        <w:t>alāĥ on foot.</w:t>
      </w:r>
    </w:p>
    <w:p w14:paraId="08FB3B16" w14:textId="77777777" w:rsidR="00B4647C" w:rsidRPr="006E6AB4" w:rsidRDefault="00B4647C" w:rsidP="00D260A6">
      <w:pPr>
        <w:pStyle w:val="ModBkBklNumberListing"/>
        <w:numPr>
          <w:ilvl w:val="0"/>
          <w:numId w:val="120"/>
        </w:numPr>
        <w:spacing w:after="0"/>
        <w:ind w:left="432" w:hanging="432"/>
        <w:rPr>
          <w:color w:val="auto"/>
          <w:sz w:val="22"/>
          <w:szCs w:val="24"/>
        </w:rPr>
      </w:pPr>
      <w:r w:rsidRPr="006E6AB4">
        <w:rPr>
          <w:color w:val="auto"/>
          <w:sz w:val="22"/>
          <w:szCs w:val="24"/>
        </w:rPr>
        <w:t xml:space="preserve">Although there is no harm in using conveyance, walking on foot is better for those who can do so; there is no harm at all in returning by conveyance. </w:t>
      </w:r>
    </w:p>
    <w:p w14:paraId="29168267" w14:textId="77777777" w:rsidR="008B1CB3" w:rsidRDefault="008B1CB3" w:rsidP="00D260A6">
      <w:pPr>
        <w:spacing w:after="0" w:line="240" w:lineRule="auto"/>
        <w:rPr>
          <w:rFonts w:ascii="Minion Pro" w:hAnsi="Minion Pro"/>
          <w:szCs w:val="24"/>
        </w:rPr>
      </w:pPr>
      <w:r>
        <w:rPr>
          <w:szCs w:val="24"/>
        </w:rPr>
        <w:br w:type="page"/>
      </w:r>
    </w:p>
    <w:p w14:paraId="5F9560DD" w14:textId="77777777" w:rsidR="00B4647C" w:rsidRPr="006E6AB4" w:rsidRDefault="00B4647C" w:rsidP="00D260A6">
      <w:pPr>
        <w:pStyle w:val="ModBkBklNumberListing"/>
        <w:numPr>
          <w:ilvl w:val="0"/>
          <w:numId w:val="120"/>
        </w:numPr>
        <w:spacing w:after="0"/>
        <w:ind w:left="432" w:hanging="432"/>
        <w:rPr>
          <w:color w:val="auto"/>
          <w:sz w:val="22"/>
          <w:szCs w:val="24"/>
        </w:rPr>
      </w:pPr>
      <w:r w:rsidRPr="006E6AB4">
        <w:rPr>
          <w:color w:val="auto"/>
          <w:sz w:val="22"/>
          <w:szCs w:val="24"/>
        </w:rPr>
        <w:lastRenderedPageBreak/>
        <w:t xml:space="preserve">To go to the designated place for Eid </w:t>
      </w:r>
      <w:r w:rsidRPr="006E6AB4">
        <w:rPr>
          <w:rFonts w:ascii="Times New Roman" w:hAnsi="Times New Roman" w:cs="Times New Roman"/>
          <w:color w:val="auto"/>
          <w:szCs w:val="24"/>
        </w:rPr>
        <w:t>Ṣ</w:t>
      </w:r>
      <w:r w:rsidRPr="006E6AB4">
        <w:rPr>
          <w:color w:val="auto"/>
          <w:sz w:val="22"/>
          <w:szCs w:val="24"/>
        </w:rPr>
        <w:t xml:space="preserve">alāĥ from one path and returning from the other path. </w:t>
      </w:r>
    </w:p>
    <w:p w14:paraId="00B1E803" w14:textId="77777777" w:rsidR="00B4647C" w:rsidRPr="006E6AB4" w:rsidRDefault="00B4647C" w:rsidP="00D260A6">
      <w:pPr>
        <w:pStyle w:val="ModBkBklNumberListing"/>
        <w:numPr>
          <w:ilvl w:val="0"/>
          <w:numId w:val="120"/>
        </w:numPr>
        <w:spacing w:after="0"/>
        <w:ind w:left="432" w:hanging="432"/>
        <w:rPr>
          <w:color w:val="auto"/>
          <w:sz w:val="22"/>
          <w:szCs w:val="24"/>
        </w:rPr>
      </w:pPr>
      <w:r w:rsidRPr="006E6AB4">
        <w:rPr>
          <w:color w:val="auto"/>
          <w:sz w:val="22"/>
          <w:szCs w:val="24"/>
        </w:rPr>
        <w:t xml:space="preserve">To pay </w:t>
      </w:r>
      <w:r w:rsidRPr="006E6AB4">
        <w:rPr>
          <w:rFonts w:ascii="Times New Roman" w:hAnsi="Times New Roman" w:cs="Times New Roman"/>
          <w:color w:val="auto"/>
          <w:szCs w:val="24"/>
        </w:rPr>
        <w:t>Ṣ</w:t>
      </w:r>
      <w:r w:rsidRPr="006E6AB4">
        <w:rPr>
          <w:color w:val="auto"/>
          <w:sz w:val="22"/>
          <w:szCs w:val="24"/>
        </w:rPr>
        <w:t>adaqaĥ-e-Fi</w:t>
      </w:r>
      <w:r w:rsidRPr="006E6AB4">
        <w:rPr>
          <w:rStyle w:val="ModBodyTextChar0"/>
          <w:rFonts w:ascii="Times New Roman" w:eastAsia="Calibri" w:hAnsi="Times New Roman"/>
          <w:color w:val="auto"/>
          <w:szCs w:val="24"/>
        </w:rPr>
        <w:t>ṭ</w:t>
      </w:r>
      <w:r w:rsidRPr="006E6AB4">
        <w:rPr>
          <w:rFonts w:cs="Minion Pro"/>
          <w:color w:val="auto"/>
          <w:sz w:val="22"/>
          <w:szCs w:val="21"/>
        </w:rPr>
        <w:t>r</w:t>
      </w:r>
      <w:r w:rsidRPr="006E6AB4">
        <w:rPr>
          <w:color w:val="auto"/>
          <w:sz w:val="22"/>
          <w:szCs w:val="24"/>
        </w:rPr>
        <w:t xml:space="preserve"> before the Eid </w:t>
      </w:r>
      <w:r w:rsidRPr="006E6AB4">
        <w:rPr>
          <w:rFonts w:ascii="Times New Roman" w:hAnsi="Times New Roman"/>
          <w:color w:val="auto"/>
          <w:szCs w:val="24"/>
        </w:rPr>
        <w:t>Ṣ</w:t>
      </w:r>
      <w:r w:rsidRPr="006E6AB4">
        <w:rPr>
          <w:rFonts w:cs="Minion Pro"/>
          <w:color w:val="auto"/>
          <w:sz w:val="22"/>
          <w:szCs w:val="21"/>
        </w:rPr>
        <w:t>alāĥ</w:t>
      </w:r>
      <w:r w:rsidRPr="006E6AB4">
        <w:rPr>
          <w:color w:val="auto"/>
          <w:sz w:val="22"/>
          <w:szCs w:val="24"/>
        </w:rPr>
        <w:t xml:space="preserve"> (this is better, but if you couldn’t pay it before the Eid </w:t>
      </w:r>
      <w:r w:rsidRPr="006E6AB4">
        <w:rPr>
          <w:rFonts w:ascii="Times New Roman" w:hAnsi="Times New Roman"/>
          <w:color w:val="auto"/>
          <w:szCs w:val="24"/>
        </w:rPr>
        <w:t>Ṣ</w:t>
      </w:r>
      <w:r w:rsidRPr="006E6AB4">
        <w:rPr>
          <w:rFonts w:cs="Minion Pro"/>
          <w:color w:val="auto"/>
          <w:sz w:val="22"/>
          <w:szCs w:val="21"/>
        </w:rPr>
        <w:t>alāĥ</w:t>
      </w:r>
      <w:r w:rsidRPr="006E6AB4">
        <w:rPr>
          <w:color w:val="auto"/>
          <w:sz w:val="22"/>
          <w:szCs w:val="24"/>
        </w:rPr>
        <w:t xml:space="preserve">, pay it after the </w:t>
      </w:r>
      <w:r w:rsidRPr="006E6AB4">
        <w:rPr>
          <w:rFonts w:ascii="Times New Roman" w:hAnsi="Times New Roman"/>
          <w:color w:val="auto"/>
          <w:szCs w:val="24"/>
        </w:rPr>
        <w:t>Ṣ</w:t>
      </w:r>
      <w:r w:rsidRPr="006E6AB4">
        <w:rPr>
          <w:rFonts w:cs="Minion Pro"/>
          <w:color w:val="auto"/>
          <w:sz w:val="22"/>
          <w:szCs w:val="21"/>
        </w:rPr>
        <w:t>alāĥ</w:t>
      </w:r>
      <w:r w:rsidRPr="006E6AB4">
        <w:rPr>
          <w:color w:val="auto"/>
          <w:sz w:val="22"/>
          <w:szCs w:val="24"/>
        </w:rPr>
        <w:t>).</w:t>
      </w:r>
    </w:p>
    <w:p w14:paraId="441E79E1" w14:textId="77777777" w:rsidR="00B4647C" w:rsidRPr="006E6AB4" w:rsidRDefault="00B4647C" w:rsidP="00D260A6">
      <w:pPr>
        <w:pStyle w:val="ModBkBklNumberListing"/>
        <w:numPr>
          <w:ilvl w:val="0"/>
          <w:numId w:val="120"/>
        </w:numPr>
        <w:spacing w:after="0"/>
        <w:ind w:left="432" w:hanging="432"/>
        <w:rPr>
          <w:color w:val="auto"/>
          <w:sz w:val="22"/>
          <w:szCs w:val="24"/>
        </w:rPr>
      </w:pPr>
      <w:r w:rsidRPr="006E6AB4">
        <w:rPr>
          <w:color w:val="auto"/>
          <w:sz w:val="22"/>
          <w:szCs w:val="24"/>
        </w:rPr>
        <w:t>To express happiness.</w:t>
      </w:r>
    </w:p>
    <w:p w14:paraId="60368ED2" w14:textId="77777777" w:rsidR="00B4647C" w:rsidRPr="006E6AB4" w:rsidRDefault="00B4647C" w:rsidP="00D260A6">
      <w:pPr>
        <w:pStyle w:val="ModBkBklNumberListing"/>
        <w:numPr>
          <w:ilvl w:val="0"/>
          <w:numId w:val="120"/>
        </w:numPr>
        <w:spacing w:after="0"/>
        <w:ind w:left="432" w:hanging="432"/>
        <w:rPr>
          <w:color w:val="auto"/>
          <w:sz w:val="22"/>
          <w:szCs w:val="24"/>
        </w:rPr>
      </w:pPr>
      <w:r w:rsidRPr="006E6AB4">
        <w:rPr>
          <w:color w:val="auto"/>
          <w:sz w:val="22"/>
          <w:szCs w:val="24"/>
        </w:rPr>
        <w:t xml:space="preserve">To donate </w:t>
      </w:r>
      <w:r w:rsidRPr="006E6AB4">
        <w:rPr>
          <w:rFonts w:ascii="Times New Roman" w:hAnsi="Times New Roman" w:cs="Times New Roman"/>
          <w:color w:val="auto"/>
          <w:szCs w:val="24"/>
        </w:rPr>
        <w:t>Ṣ</w:t>
      </w:r>
      <w:r w:rsidRPr="006E6AB4">
        <w:rPr>
          <w:color w:val="auto"/>
          <w:sz w:val="22"/>
          <w:szCs w:val="24"/>
        </w:rPr>
        <w:t>adaqaĥ in abundance.</w:t>
      </w:r>
    </w:p>
    <w:p w14:paraId="2811EAAD" w14:textId="77777777" w:rsidR="00B4647C" w:rsidRPr="006E6AB4" w:rsidRDefault="00B4647C" w:rsidP="00D260A6">
      <w:pPr>
        <w:pStyle w:val="ModBkBklNumberListing"/>
        <w:numPr>
          <w:ilvl w:val="0"/>
          <w:numId w:val="120"/>
        </w:numPr>
        <w:spacing w:after="0"/>
        <w:ind w:left="432" w:hanging="432"/>
        <w:rPr>
          <w:color w:val="auto"/>
          <w:sz w:val="22"/>
          <w:szCs w:val="24"/>
        </w:rPr>
      </w:pPr>
      <w:r w:rsidRPr="006E6AB4">
        <w:rPr>
          <w:color w:val="auto"/>
          <w:sz w:val="22"/>
          <w:szCs w:val="24"/>
        </w:rPr>
        <w:t xml:space="preserve">To head towards the designated place for Eid </w:t>
      </w:r>
      <w:r w:rsidRPr="006E6AB4">
        <w:rPr>
          <w:rFonts w:ascii="Times New Roman" w:hAnsi="Times New Roman" w:cs="Times New Roman"/>
          <w:color w:val="auto"/>
          <w:szCs w:val="24"/>
        </w:rPr>
        <w:t>Ṣ</w:t>
      </w:r>
      <w:r w:rsidRPr="006E6AB4">
        <w:rPr>
          <w:color w:val="auto"/>
          <w:sz w:val="22"/>
          <w:szCs w:val="24"/>
        </w:rPr>
        <w:t>alāĥ calmly, in a dignified manner, with lowered gaze.</w:t>
      </w:r>
    </w:p>
    <w:p w14:paraId="5264C743" w14:textId="77777777" w:rsidR="00B4647C" w:rsidRPr="006E6AB4" w:rsidRDefault="00B4647C" w:rsidP="00D260A6">
      <w:pPr>
        <w:pStyle w:val="ModBkBklNumberListing"/>
        <w:numPr>
          <w:ilvl w:val="0"/>
          <w:numId w:val="120"/>
        </w:numPr>
        <w:spacing w:after="0"/>
        <w:ind w:left="432" w:hanging="432"/>
        <w:rPr>
          <w:color w:val="auto"/>
          <w:sz w:val="22"/>
          <w:szCs w:val="24"/>
        </w:rPr>
      </w:pPr>
      <w:r w:rsidRPr="006E6AB4">
        <w:rPr>
          <w:color w:val="auto"/>
          <w:sz w:val="22"/>
          <w:szCs w:val="24"/>
        </w:rPr>
        <w:t>To congratulate each other.</w:t>
      </w:r>
    </w:p>
    <w:p w14:paraId="7F3D3C10" w14:textId="77777777" w:rsidR="00B4647C" w:rsidRPr="006E6AB4" w:rsidRDefault="00B4647C" w:rsidP="00D260A6">
      <w:pPr>
        <w:pStyle w:val="ModBkBklNumberListing"/>
        <w:numPr>
          <w:ilvl w:val="0"/>
          <w:numId w:val="120"/>
        </w:numPr>
        <w:spacing w:after="0"/>
        <w:ind w:left="432" w:hanging="432"/>
        <w:rPr>
          <w:color w:val="auto"/>
          <w:sz w:val="22"/>
          <w:szCs w:val="24"/>
        </w:rPr>
      </w:pPr>
      <w:r w:rsidRPr="006E6AB4">
        <w:rPr>
          <w:color w:val="auto"/>
          <w:sz w:val="22"/>
          <w:szCs w:val="24"/>
        </w:rPr>
        <w:t xml:space="preserve">To embrace and to shake hands with one another after the Eid </w:t>
      </w:r>
      <w:r w:rsidRPr="006E6AB4">
        <w:rPr>
          <w:rFonts w:ascii="Times New Roman" w:hAnsi="Times New Roman"/>
          <w:color w:val="auto"/>
          <w:szCs w:val="24"/>
        </w:rPr>
        <w:t>Ṣ</w:t>
      </w:r>
      <w:r w:rsidRPr="006E6AB4">
        <w:rPr>
          <w:rFonts w:cs="Minion Pro"/>
          <w:color w:val="auto"/>
          <w:sz w:val="22"/>
          <w:szCs w:val="21"/>
        </w:rPr>
        <w:t>alāĥ</w:t>
      </w:r>
      <w:r w:rsidRPr="006E6AB4">
        <w:rPr>
          <w:color w:val="auto"/>
          <w:sz w:val="22"/>
          <w:szCs w:val="24"/>
        </w:rPr>
        <w:t xml:space="preserve"> as Muslims usually</w:t>
      </w:r>
      <w:r w:rsidRPr="006E6AB4">
        <w:rPr>
          <w:color w:val="auto"/>
          <w:spacing w:val="-2"/>
          <w:sz w:val="22"/>
          <w:szCs w:val="24"/>
        </w:rPr>
        <w:t xml:space="preserve"> do. It is a good act because it expresses happiness. </w:t>
      </w:r>
      <w:r w:rsidR="00B55767" w:rsidRPr="006E6AB4">
        <w:rPr>
          <w:rStyle w:val="ModBodyReferencesChar"/>
          <w:color w:val="auto"/>
          <w:spacing w:val="-2"/>
          <w:sz w:val="18"/>
          <w:szCs w:val="24"/>
        </w:rPr>
        <w:t>(Baĥār-e-Sharī’at, part 4, pp. 71</w:t>
      </w:r>
      <w:r w:rsidRPr="006E6AB4">
        <w:rPr>
          <w:rStyle w:val="ModBodyReferencesChar"/>
          <w:color w:val="auto"/>
          <w:spacing w:val="-2"/>
          <w:sz w:val="18"/>
          <w:szCs w:val="24"/>
        </w:rPr>
        <w:t>)</w:t>
      </w:r>
      <w:r w:rsidRPr="006E6AB4">
        <w:rPr>
          <w:color w:val="auto"/>
          <w:sz w:val="22"/>
          <w:szCs w:val="24"/>
        </w:rPr>
        <w:t xml:space="preserve"> However, embracing a young attractive boy may lead to allegation.</w:t>
      </w:r>
    </w:p>
    <w:p w14:paraId="6B363323" w14:textId="77777777" w:rsidR="00B4647C" w:rsidRPr="006E6AB4" w:rsidRDefault="00B4647C" w:rsidP="00D260A6">
      <w:pPr>
        <w:pStyle w:val="ModBkBklNumberListing"/>
        <w:numPr>
          <w:ilvl w:val="0"/>
          <w:numId w:val="120"/>
        </w:numPr>
        <w:spacing w:after="0"/>
        <w:ind w:left="432" w:hanging="432"/>
        <w:rPr>
          <w:color w:val="auto"/>
          <w:sz w:val="22"/>
          <w:szCs w:val="24"/>
        </w:rPr>
      </w:pPr>
      <w:r w:rsidRPr="006E6AB4">
        <w:rPr>
          <w:color w:val="auto"/>
          <w:spacing w:val="-2"/>
          <w:sz w:val="22"/>
          <w:szCs w:val="24"/>
        </w:rPr>
        <w:t>In most cases, there are the same rulings for Eid-ul-A</w:t>
      </w:r>
      <w:r w:rsidRPr="006E6AB4">
        <w:rPr>
          <w:rFonts w:ascii="Times New Roman" w:hAnsi="Times New Roman"/>
          <w:color w:val="auto"/>
          <w:spacing w:val="-2"/>
          <w:szCs w:val="24"/>
        </w:rPr>
        <w:t>ḍḥ</w:t>
      </w:r>
      <w:r w:rsidRPr="006E6AB4">
        <w:rPr>
          <w:color w:val="auto"/>
          <w:spacing w:val="-2"/>
          <w:sz w:val="22"/>
          <w:szCs w:val="24"/>
        </w:rPr>
        <w:t>ā as for Eid-ul-Fi</w:t>
      </w:r>
      <w:r w:rsidRPr="006E6AB4">
        <w:rPr>
          <w:rFonts w:ascii="Times New Roman" w:hAnsi="Times New Roman"/>
          <w:color w:val="auto"/>
          <w:spacing w:val="-2"/>
          <w:szCs w:val="24"/>
        </w:rPr>
        <w:t>ṭ</w:t>
      </w:r>
      <w:r w:rsidRPr="006E6AB4">
        <w:rPr>
          <w:color w:val="auto"/>
          <w:spacing w:val="-2"/>
          <w:sz w:val="22"/>
          <w:szCs w:val="24"/>
        </w:rPr>
        <w:t>r. However,</w:t>
      </w:r>
      <w:r w:rsidRPr="006E6AB4">
        <w:rPr>
          <w:color w:val="auto"/>
          <w:sz w:val="22"/>
          <w:szCs w:val="24"/>
        </w:rPr>
        <w:t xml:space="preserve"> </w:t>
      </w:r>
      <w:r w:rsidRPr="006E6AB4">
        <w:rPr>
          <w:color w:val="auto"/>
          <w:spacing w:val="-2"/>
          <w:sz w:val="22"/>
          <w:szCs w:val="24"/>
        </w:rPr>
        <w:t>there are a few differences; for example, it is Musta</w:t>
      </w:r>
      <w:r w:rsidRPr="006E6AB4">
        <w:rPr>
          <w:rFonts w:ascii="Times New Roman" w:hAnsi="Times New Roman"/>
          <w:color w:val="auto"/>
          <w:spacing w:val="-2"/>
          <w:szCs w:val="24"/>
        </w:rPr>
        <w:t>ḥ</w:t>
      </w:r>
      <w:r w:rsidRPr="006E6AB4">
        <w:rPr>
          <w:color w:val="auto"/>
          <w:spacing w:val="-2"/>
          <w:sz w:val="22"/>
          <w:szCs w:val="24"/>
        </w:rPr>
        <w:t>ab not to eat anything before the</w:t>
      </w:r>
      <w:r w:rsidRPr="006E6AB4">
        <w:rPr>
          <w:color w:val="auto"/>
          <w:sz w:val="22"/>
          <w:szCs w:val="24"/>
        </w:rPr>
        <w:t xml:space="preserve"> </w:t>
      </w:r>
      <w:r w:rsidRPr="006E6AB4">
        <w:rPr>
          <w:color w:val="auto"/>
          <w:spacing w:val="-2"/>
          <w:sz w:val="22"/>
          <w:szCs w:val="24"/>
        </w:rPr>
        <w:t xml:space="preserve">Eid </w:t>
      </w:r>
      <w:r w:rsidRPr="006E6AB4">
        <w:rPr>
          <w:rFonts w:ascii="Times New Roman" w:hAnsi="Times New Roman"/>
          <w:color w:val="auto"/>
          <w:spacing w:val="-2"/>
          <w:szCs w:val="24"/>
        </w:rPr>
        <w:t>Ṣ</w:t>
      </w:r>
      <w:r w:rsidRPr="006E6AB4">
        <w:rPr>
          <w:rFonts w:cs="Minion Pro"/>
          <w:color w:val="auto"/>
          <w:spacing w:val="-2"/>
          <w:sz w:val="22"/>
          <w:szCs w:val="21"/>
        </w:rPr>
        <w:t>alāĥ</w:t>
      </w:r>
      <w:r w:rsidRPr="006E6AB4">
        <w:rPr>
          <w:color w:val="auto"/>
          <w:spacing w:val="-2"/>
          <w:sz w:val="22"/>
          <w:szCs w:val="24"/>
        </w:rPr>
        <w:t xml:space="preserve"> on Eid-ul-A</w:t>
      </w:r>
      <w:r w:rsidRPr="006E6AB4">
        <w:rPr>
          <w:rFonts w:ascii="Times New Roman" w:hAnsi="Times New Roman"/>
          <w:color w:val="auto"/>
          <w:spacing w:val="-2"/>
          <w:szCs w:val="24"/>
        </w:rPr>
        <w:t>ḍḥ</w:t>
      </w:r>
      <w:r w:rsidRPr="006E6AB4">
        <w:rPr>
          <w:color w:val="auto"/>
          <w:spacing w:val="-2"/>
          <w:sz w:val="22"/>
          <w:szCs w:val="24"/>
        </w:rPr>
        <w:t>ā regardless of whether or not one is performing the sacrifice</w:t>
      </w:r>
      <w:r w:rsidRPr="006E6AB4">
        <w:rPr>
          <w:color w:val="auto"/>
          <w:sz w:val="22"/>
          <w:szCs w:val="24"/>
        </w:rPr>
        <w:t xml:space="preserve"> (of cattle), but if one eats something, still there is no harm.</w:t>
      </w:r>
    </w:p>
    <w:p w14:paraId="1954B356" w14:textId="77777777" w:rsidR="00B4647C" w:rsidRPr="006E6AB4" w:rsidRDefault="00B4647C" w:rsidP="00D260A6">
      <w:pPr>
        <w:pStyle w:val="ModBkBklNumberListing"/>
        <w:numPr>
          <w:ilvl w:val="0"/>
          <w:numId w:val="120"/>
        </w:numPr>
        <w:spacing w:after="0"/>
        <w:ind w:left="432" w:hanging="432"/>
        <w:rPr>
          <w:color w:val="auto"/>
          <w:sz w:val="22"/>
          <w:szCs w:val="24"/>
        </w:rPr>
      </w:pPr>
      <w:r w:rsidRPr="006E6AB4">
        <w:rPr>
          <w:color w:val="auto"/>
          <w:sz w:val="22"/>
          <w:szCs w:val="24"/>
        </w:rPr>
        <w:t xml:space="preserve">To utter the following Takbīr in low voice while on your way to the designated place for Eid </w:t>
      </w:r>
      <w:r w:rsidRPr="006E6AB4">
        <w:rPr>
          <w:rFonts w:ascii="Times New Roman" w:hAnsi="Times New Roman" w:cs="Times New Roman"/>
          <w:color w:val="auto"/>
          <w:szCs w:val="24"/>
        </w:rPr>
        <w:t>Ṣ</w:t>
      </w:r>
      <w:r w:rsidRPr="006E6AB4">
        <w:rPr>
          <w:color w:val="auto"/>
          <w:sz w:val="22"/>
          <w:szCs w:val="24"/>
        </w:rPr>
        <w:t>alāĥ to offer Eid-ul-Fi</w:t>
      </w:r>
      <w:r w:rsidRPr="006E6AB4">
        <w:rPr>
          <w:rFonts w:ascii="Times New Roman" w:hAnsi="Times New Roman" w:cs="Times New Roman"/>
          <w:color w:val="auto"/>
          <w:szCs w:val="24"/>
        </w:rPr>
        <w:t>ṭ</w:t>
      </w:r>
      <w:r w:rsidRPr="006E6AB4">
        <w:rPr>
          <w:color w:val="auto"/>
          <w:sz w:val="22"/>
          <w:szCs w:val="24"/>
        </w:rPr>
        <w:t xml:space="preserve">r </w:t>
      </w:r>
      <w:r w:rsidRPr="006E6AB4">
        <w:rPr>
          <w:rFonts w:ascii="Times New Roman" w:hAnsi="Times New Roman" w:cs="Times New Roman"/>
          <w:color w:val="auto"/>
          <w:szCs w:val="24"/>
        </w:rPr>
        <w:t>Ṣ</w:t>
      </w:r>
      <w:r w:rsidRPr="006E6AB4">
        <w:rPr>
          <w:color w:val="auto"/>
          <w:sz w:val="22"/>
          <w:szCs w:val="24"/>
        </w:rPr>
        <w:t xml:space="preserve">alāĥ, and to utter it loudly while heading for the designated place for Eid </w:t>
      </w:r>
      <w:r w:rsidRPr="006E6AB4">
        <w:rPr>
          <w:rFonts w:ascii="Times New Roman" w:hAnsi="Times New Roman" w:cs="Times New Roman"/>
          <w:color w:val="auto"/>
          <w:szCs w:val="24"/>
        </w:rPr>
        <w:t>Ṣ</w:t>
      </w:r>
      <w:r w:rsidRPr="006E6AB4">
        <w:rPr>
          <w:color w:val="auto"/>
          <w:sz w:val="22"/>
          <w:szCs w:val="24"/>
        </w:rPr>
        <w:t>alāĥ to offer Eid-ul-A</w:t>
      </w:r>
      <w:r w:rsidRPr="006E6AB4">
        <w:rPr>
          <w:rFonts w:ascii="Times New Roman" w:hAnsi="Times New Roman" w:cs="Times New Roman"/>
          <w:color w:val="auto"/>
          <w:szCs w:val="24"/>
        </w:rPr>
        <w:t>ḍḥ</w:t>
      </w:r>
      <w:r w:rsidRPr="006E6AB4">
        <w:rPr>
          <w:color w:val="auto"/>
          <w:sz w:val="22"/>
          <w:szCs w:val="24"/>
        </w:rPr>
        <w:t xml:space="preserve">ā </w:t>
      </w:r>
      <w:r w:rsidRPr="006E6AB4">
        <w:rPr>
          <w:rFonts w:ascii="Times New Roman" w:hAnsi="Times New Roman" w:cs="Times New Roman"/>
          <w:color w:val="auto"/>
          <w:szCs w:val="24"/>
        </w:rPr>
        <w:t>Ṣ</w:t>
      </w:r>
      <w:r w:rsidRPr="006E6AB4">
        <w:rPr>
          <w:color w:val="auto"/>
          <w:sz w:val="22"/>
          <w:szCs w:val="24"/>
        </w:rPr>
        <w:t>alāĥ.</w:t>
      </w:r>
    </w:p>
    <w:p w14:paraId="6170BA30" w14:textId="77777777" w:rsidR="00B4647C" w:rsidRPr="006E6AB4" w:rsidRDefault="00B4647C" w:rsidP="00D260A6">
      <w:pPr>
        <w:pStyle w:val="ModArabicTextinbody"/>
        <w:bidi/>
        <w:spacing w:after="0"/>
        <w:jc w:val="center"/>
        <w:rPr>
          <w:rFonts w:cs="Al_Mushaf"/>
          <w:color w:val="auto"/>
          <w:w w:val="100"/>
          <w:position w:val="0"/>
          <w:sz w:val="32"/>
          <w:szCs w:val="36"/>
          <w:rtl/>
        </w:rPr>
      </w:pPr>
      <w:r w:rsidRPr="006E6AB4">
        <w:rPr>
          <w:rFonts w:cs="Al_Mushaf"/>
          <w:color w:val="auto"/>
          <w:w w:val="100"/>
          <w:position w:val="0"/>
          <w:sz w:val="32"/>
          <w:szCs w:val="36"/>
          <w:rtl/>
        </w:rPr>
        <w:t xml:space="preserve">اَللّٰهُ اَكۡبَرُ </w:t>
      </w:r>
      <w:r w:rsidRPr="006E6AB4">
        <w:rPr>
          <w:rFonts w:cs="Al_Mushaf"/>
          <w:color w:val="auto"/>
          <w:w w:val="100"/>
          <w:position w:val="0"/>
          <w:sz w:val="26"/>
          <w:szCs w:val="32"/>
          <w:vertAlign w:val="superscript"/>
          <w:rtl/>
        </w:rPr>
        <w:t>ط</w:t>
      </w:r>
      <w:r w:rsidRPr="006E6AB4">
        <w:rPr>
          <w:rFonts w:cs="Al_Mushaf"/>
          <w:color w:val="auto"/>
          <w:w w:val="100"/>
          <w:position w:val="0"/>
          <w:sz w:val="32"/>
          <w:szCs w:val="36"/>
          <w:vertAlign w:val="superscript"/>
          <w:rtl/>
        </w:rPr>
        <w:t xml:space="preserve">  </w:t>
      </w:r>
      <w:r w:rsidRPr="006E6AB4">
        <w:rPr>
          <w:rFonts w:cs="Al_Mushaf"/>
          <w:color w:val="auto"/>
          <w:w w:val="100"/>
          <w:position w:val="0"/>
          <w:sz w:val="32"/>
          <w:szCs w:val="36"/>
          <w:rtl/>
        </w:rPr>
        <w:t xml:space="preserve">اَللّٰهُ اَكۡبَرُ </w:t>
      </w:r>
      <w:r w:rsidRPr="006E6AB4">
        <w:rPr>
          <w:rFonts w:cs="Al_Mushaf"/>
          <w:color w:val="auto"/>
          <w:w w:val="100"/>
          <w:position w:val="0"/>
          <w:sz w:val="26"/>
          <w:szCs w:val="32"/>
          <w:vertAlign w:val="superscript"/>
          <w:rtl/>
        </w:rPr>
        <w:t>ط</w:t>
      </w:r>
    </w:p>
    <w:p w14:paraId="3CA3BC5F" w14:textId="77777777" w:rsidR="00B4647C" w:rsidRPr="006E6AB4" w:rsidRDefault="00B4647C" w:rsidP="00D260A6">
      <w:pPr>
        <w:pStyle w:val="ModArabicTextinbody"/>
        <w:bidi/>
        <w:spacing w:after="0"/>
        <w:jc w:val="center"/>
        <w:rPr>
          <w:rFonts w:cs="Al_Mushaf"/>
          <w:color w:val="auto"/>
          <w:w w:val="100"/>
          <w:position w:val="0"/>
          <w:sz w:val="32"/>
          <w:szCs w:val="36"/>
        </w:rPr>
      </w:pPr>
      <w:r w:rsidRPr="006E6AB4">
        <w:rPr>
          <w:rFonts w:cs="Al_Mushaf"/>
          <w:color w:val="auto"/>
          <w:w w:val="100"/>
          <w:position w:val="0"/>
          <w:sz w:val="32"/>
          <w:szCs w:val="36"/>
          <w:rtl/>
        </w:rPr>
        <w:t xml:space="preserve">لَآ اِلٰهَ اِلَّا اللّٰهُ وَ اللّٰهُ اَكۡبَرُ </w:t>
      </w:r>
      <w:r w:rsidRPr="006E6AB4">
        <w:rPr>
          <w:rFonts w:cs="Al_Mushaf"/>
          <w:color w:val="auto"/>
          <w:w w:val="100"/>
          <w:position w:val="0"/>
          <w:sz w:val="26"/>
          <w:szCs w:val="32"/>
          <w:vertAlign w:val="superscript"/>
          <w:rtl/>
        </w:rPr>
        <w:t>ط</w:t>
      </w:r>
      <w:r w:rsidRPr="006E6AB4">
        <w:rPr>
          <w:rFonts w:cs="Al_Mushaf"/>
          <w:color w:val="auto"/>
          <w:w w:val="100"/>
          <w:position w:val="0"/>
          <w:sz w:val="32"/>
          <w:szCs w:val="36"/>
          <w:vertAlign w:val="superscript"/>
          <w:rtl/>
        </w:rPr>
        <w:t xml:space="preserve">  </w:t>
      </w:r>
      <w:r w:rsidRPr="006E6AB4">
        <w:rPr>
          <w:rFonts w:cs="Al_Mushaf"/>
          <w:color w:val="auto"/>
          <w:w w:val="100"/>
          <w:position w:val="0"/>
          <w:sz w:val="32"/>
          <w:szCs w:val="36"/>
          <w:rtl/>
        </w:rPr>
        <w:t xml:space="preserve">اَللّٰهُ اَكۡبَرُ </w:t>
      </w:r>
      <w:r w:rsidRPr="006E6AB4">
        <w:rPr>
          <w:rFonts w:cs="Al_Mushaf"/>
          <w:color w:val="auto"/>
          <w:w w:val="100"/>
          <w:position w:val="0"/>
          <w:sz w:val="26"/>
          <w:szCs w:val="32"/>
          <w:vertAlign w:val="superscript"/>
          <w:rtl/>
        </w:rPr>
        <w:t>ط</w:t>
      </w:r>
      <w:r w:rsidRPr="006E6AB4">
        <w:rPr>
          <w:rFonts w:cs="Al_Mushaf"/>
          <w:color w:val="auto"/>
          <w:w w:val="100"/>
          <w:position w:val="0"/>
          <w:sz w:val="32"/>
          <w:szCs w:val="36"/>
          <w:vertAlign w:val="superscript"/>
          <w:rtl/>
        </w:rPr>
        <w:t xml:space="preserve">  </w:t>
      </w:r>
      <w:r w:rsidRPr="006E6AB4">
        <w:rPr>
          <w:rFonts w:cs="Al_Mushaf"/>
          <w:color w:val="auto"/>
          <w:w w:val="100"/>
          <w:position w:val="0"/>
          <w:sz w:val="32"/>
          <w:szCs w:val="36"/>
          <w:rtl/>
        </w:rPr>
        <w:t xml:space="preserve">وَلِلّٰهِ الۡحَمۡدُ </w:t>
      </w:r>
      <w:r w:rsidRPr="006E6AB4">
        <w:rPr>
          <w:rFonts w:cs="Al_Mushaf"/>
          <w:color w:val="auto"/>
          <w:w w:val="100"/>
          <w:position w:val="0"/>
          <w:sz w:val="26"/>
          <w:szCs w:val="32"/>
          <w:vertAlign w:val="superscript"/>
          <w:rtl/>
        </w:rPr>
        <w:t>ط</w:t>
      </w:r>
    </w:p>
    <w:p w14:paraId="707E68CB" w14:textId="77777777" w:rsidR="00B4647C" w:rsidRPr="006E6AB4" w:rsidRDefault="00B4647C" w:rsidP="00D260A6">
      <w:pPr>
        <w:pStyle w:val="ModBkBklQuranicAyahTranslation"/>
        <w:spacing w:after="0"/>
        <w:rPr>
          <w:color w:val="auto"/>
          <w:sz w:val="20"/>
          <w:szCs w:val="20"/>
        </w:rPr>
      </w:pPr>
      <w:r w:rsidRPr="006E6AB4">
        <w:rPr>
          <w:color w:val="auto"/>
          <w:sz w:val="20"/>
          <w:szCs w:val="20"/>
        </w:rPr>
        <w:t xml:space="preserve">Translation: Allah </w:t>
      </w:r>
      <w:r w:rsidRPr="006E6AB4">
        <w:rPr>
          <w:rStyle w:val="ModBkBklDuaiyyaKalimatChar"/>
          <w:rFonts w:cs="Al_Mushaf"/>
          <w:color w:val="auto"/>
          <w:sz w:val="14"/>
          <w:szCs w:val="14"/>
          <w:rtl/>
        </w:rPr>
        <w:t>عَزَّوَجَلَّ</w:t>
      </w:r>
      <w:r w:rsidRPr="006E6AB4">
        <w:rPr>
          <w:color w:val="auto"/>
          <w:sz w:val="20"/>
          <w:szCs w:val="20"/>
        </w:rPr>
        <w:t xml:space="preserve"> is the greatest. Allah </w:t>
      </w:r>
      <w:r w:rsidRPr="006E6AB4">
        <w:rPr>
          <w:rStyle w:val="ModBkBklDuaiyyaKalimatChar"/>
          <w:rFonts w:cs="Al_Mushaf"/>
          <w:color w:val="auto"/>
          <w:sz w:val="14"/>
          <w:szCs w:val="14"/>
          <w:rtl/>
        </w:rPr>
        <w:t>عَزَّوَجَلَّ</w:t>
      </w:r>
      <w:r w:rsidRPr="006E6AB4">
        <w:rPr>
          <w:color w:val="auto"/>
          <w:sz w:val="20"/>
          <w:szCs w:val="20"/>
        </w:rPr>
        <w:t xml:space="preserve"> is the greatest. There is none worthy to worthy of worship except Allah </w:t>
      </w:r>
      <w:r w:rsidRPr="006E6AB4">
        <w:rPr>
          <w:rStyle w:val="ModBkBklDuaiyyaKalimatChar"/>
          <w:rFonts w:cs="Al_Mushaf"/>
          <w:color w:val="auto"/>
          <w:sz w:val="14"/>
          <w:szCs w:val="14"/>
          <w:rtl/>
        </w:rPr>
        <w:t>عَزَّوَجَلَّ</w:t>
      </w:r>
      <w:r w:rsidRPr="006E6AB4">
        <w:rPr>
          <w:color w:val="auto"/>
          <w:sz w:val="20"/>
          <w:szCs w:val="20"/>
        </w:rPr>
        <w:t xml:space="preserve"> and Allah </w:t>
      </w:r>
      <w:r w:rsidRPr="006E6AB4">
        <w:rPr>
          <w:rStyle w:val="ModBkBklDuaiyyaKalimatChar"/>
          <w:rFonts w:cs="Al_Mushaf"/>
          <w:color w:val="auto"/>
          <w:sz w:val="14"/>
          <w:szCs w:val="14"/>
          <w:rtl/>
        </w:rPr>
        <w:t>عَزَّوَجَلَّ</w:t>
      </w:r>
      <w:r w:rsidRPr="006E6AB4">
        <w:rPr>
          <w:color w:val="auto"/>
          <w:sz w:val="20"/>
          <w:szCs w:val="20"/>
        </w:rPr>
        <w:t xml:space="preserve"> is the greatest. Allah </w:t>
      </w:r>
      <w:r w:rsidRPr="006E6AB4">
        <w:rPr>
          <w:rStyle w:val="ModBkBklDuaiyyaKalimatChar"/>
          <w:rFonts w:cs="Al_Mushaf"/>
          <w:color w:val="auto"/>
          <w:sz w:val="14"/>
          <w:szCs w:val="14"/>
          <w:rtl/>
        </w:rPr>
        <w:t>عَزَّوَجَلَّ</w:t>
      </w:r>
      <w:r w:rsidRPr="006E6AB4">
        <w:rPr>
          <w:color w:val="auto"/>
          <w:sz w:val="20"/>
          <w:szCs w:val="20"/>
        </w:rPr>
        <w:t xml:space="preserve"> is the Greatest and all the praise is for Allah </w:t>
      </w:r>
      <w:r w:rsidRPr="006E6AB4">
        <w:rPr>
          <w:rStyle w:val="ModBkBklDuaiyyaKalimatChar"/>
          <w:rFonts w:cs="Al_Mushaf"/>
          <w:color w:val="auto"/>
          <w:sz w:val="14"/>
          <w:szCs w:val="14"/>
          <w:rtl/>
        </w:rPr>
        <w:t>عَزَّوَجَلَّ</w:t>
      </w:r>
      <w:r w:rsidRPr="006E6AB4">
        <w:rPr>
          <w:color w:val="auto"/>
          <w:sz w:val="20"/>
          <w:szCs w:val="20"/>
        </w:rPr>
        <w:t>.</w:t>
      </w:r>
    </w:p>
    <w:p w14:paraId="3C871D3F" w14:textId="77777777" w:rsidR="008B1CB3" w:rsidRDefault="008B1CB3" w:rsidP="00D260A6">
      <w:pPr>
        <w:spacing w:after="0" w:line="240" w:lineRule="auto"/>
        <w:rPr>
          <w:rFonts w:ascii="Warnock Pro SmBd" w:hAnsi="Warnock Pro SmBd"/>
          <w:b/>
          <w:bCs/>
          <w:sz w:val="44"/>
          <w:szCs w:val="44"/>
        </w:rPr>
      </w:pPr>
      <w:bookmarkStart w:id="3461" w:name="_Toc239320443"/>
      <w:bookmarkStart w:id="3462" w:name="_Toc294546957"/>
      <w:bookmarkStart w:id="3463" w:name="_Toc332511862"/>
      <w:bookmarkStart w:id="3464" w:name="_Toc357064035"/>
      <w:bookmarkStart w:id="3465" w:name="_Toc361436395"/>
      <w:bookmarkStart w:id="3466" w:name="_Toc361437877"/>
      <w:bookmarkStart w:id="3467" w:name="_Toc361439365"/>
      <w:r>
        <w:br w:type="page"/>
      </w:r>
    </w:p>
    <w:p w14:paraId="2679CA23" w14:textId="77777777" w:rsidR="00B4647C" w:rsidRPr="008B1CB3" w:rsidRDefault="00B4647C" w:rsidP="00D260A6">
      <w:pPr>
        <w:pStyle w:val="Heading2"/>
      </w:pPr>
      <w:bookmarkStart w:id="3468" w:name="_Toc500604693"/>
      <w:r w:rsidRPr="008B1CB3">
        <w:lastRenderedPageBreak/>
        <w:t>I did not use to offer even Eid Ṣalāĥ</w:t>
      </w:r>
      <w:bookmarkEnd w:id="3461"/>
      <w:bookmarkEnd w:id="3462"/>
      <w:bookmarkEnd w:id="3463"/>
      <w:bookmarkEnd w:id="3464"/>
      <w:bookmarkEnd w:id="3465"/>
      <w:bookmarkEnd w:id="3466"/>
      <w:bookmarkEnd w:id="3467"/>
      <w:bookmarkEnd w:id="3468"/>
    </w:p>
    <w:p w14:paraId="294C68CC" w14:textId="77777777" w:rsidR="00B4647C" w:rsidRPr="006E6AB4" w:rsidRDefault="00B4647C" w:rsidP="00D260A6">
      <w:pPr>
        <w:pStyle w:val="Modbodytext"/>
        <w:spacing w:after="0"/>
        <w:rPr>
          <w:i/>
          <w:sz w:val="22"/>
          <w:szCs w:val="20"/>
        </w:rPr>
      </w:pPr>
      <w:r w:rsidRPr="006E6AB4">
        <w:rPr>
          <w:sz w:val="22"/>
          <w:szCs w:val="20"/>
        </w:rPr>
        <w:t>Dear Islamic brothers! Gain the privilege of performing I’tikāf every year, and attain the blessings of Ramadan. Travel with a Ma</w:t>
      </w:r>
      <w:r w:rsidRPr="006E6AB4">
        <w:rPr>
          <w:rStyle w:val="ModBkBklBodyParagraphChar"/>
          <w:rFonts w:eastAsia="Calibri"/>
          <w:color w:val="auto"/>
          <w:sz w:val="22"/>
          <w:szCs w:val="24"/>
        </w:rPr>
        <w:t xml:space="preserve">danī Qāfilaĥ in the company of the devotees of </w:t>
      </w:r>
      <w:r w:rsidRPr="006E6AB4">
        <w:rPr>
          <w:rStyle w:val="ModBkBklBodyParagraphChar"/>
          <w:rFonts w:eastAsia="Calibri"/>
          <w:color w:val="auto"/>
          <w:spacing w:val="-2"/>
          <w:sz w:val="22"/>
          <w:szCs w:val="24"/>
        </w:rPr>
        <w:t>Rasūl to multiply the happiness of Eid and</w:t>
      </w:r>
      <w:r w:rsidRPr="006E6AB4">
        <w:rPr>
          <w:spacing w:val="-2"/>
          <w:sz w:val="22"/>
          <w:szCs w:val="20"/>
        </w:rPr>
        <w:t xml:space="preserve"> avoid different types of sins openly committed</w:t>
      </w:r>
      <w:r w:rsidRPr="006E6AB4">
        <w:rPr>
          <w:sz w:val="22"/>
          <w:szCs w:val="20"/>
        </w:rPr>
        <w:t xml:space="preserve"> on the occasion of Eid these days.</w:t>
      </w:r>
    </w:p>
    <w:p w14:paraId="735D29E8" w14:textId="77777777" w:rsidR="00B4647C" w:rsidRPr="006E6AB4" w:rsidRDefault="00B4647C" w:rsidP="00D260A6">
      <w:pPr>
        <w:pStyle w:val="ModBkBklBodyParagraph"/>
        <w:spacing w:after="0"/>
        <w:rPr>
          <w:color w:val="auto"/>
          <w:sz w:val="22"/>
          <w:szCs w:val="24"/>
        </w:rPr>
      </w:pPr>
      <w:r w:rsidRPr="006E6AB4">
        <w:rPr>
          <w:color w:val="auto"/>
          <w:sz w:val="22"/>
          <w:szCs w:val="24"/>
        </w:rPr>
        <w:t>An extremely pleasant blessing of a Madanī Qāfilaĥ is presented for your persuasion and motivation. An Islamic brother (about 25 years old) living near the main Korangi Road in Bāb-ul-Madīnaĥ, Karachi gave the following account:</w:t>
      </w:r>
    </w:p>
    <w:p w14:paraId="581D9447" w14:textId="77777777" w:rsidR="00B4647C" w:rsidRPr="006E6AB4" w:rsidRDefault="00B4647C" w:rsidP="00D260A6">
      <w:pPr>
        <w:pStyle w:val="ModBkBklBodyParagraph"/>
        <w:spacing w:after="0"/>
        <w:rPr>
          <w:i/>
          <w:color w:val="auto"/>
          <w:sz w:val="22"/>
          <w:szCs w:val="24"/>
        </w:rPr>
      </w:pPr>
      <w:r w:rsidRPr="006E6AB4">
        <w:rPr>
          <w:color w:val="auto"/>
          <w:sz w:val="22"/>
          <w:szCs w:val="24"/>
        </w:rPr>
        <w:t xml:space="preserve">I used to work in a garage. Even though repairing vehicles is basically a permissible occupation, it’s extremely difficult to avoid sins these days. Those who have worked in garages would be well aware that the environment of garages is extremely filthy and earning </w:t>
      </w:r>
      <w:r w:rsidRPr="006E6AB4">
        <w:rPr>
          <w:rFonts w:ascii="Times New Roman" w:hAnsi="Times New Roman" w:cs="Times New Roman"/>
          <w:color w:val="auto"/>
          <w:szCs w:val="24"/>
        </w:rPr>
        <w:t>Ḥ</w:t>
      </w:r>
      <w:r w:rsidRPr="006E6AB4">
        <w:rPr>
          <w:color w:val="auto"/>
          <w:sz w:val="22"/>
          <w:szCs w:val="24"/>
        </w:rPr>
        <w:t xml:space="preserve">alāl money for mechanics is like getting blood out of a stone nowadays. As a result of the filthy environment and unlawful earning, I did not offer even Jumu’aĥ and Eid </w:t>
      </w:r>
      <w:r w:rsidRPr="006E6AB4">
        <w:rPr>
          <w:rFonts w:ascii="Times New Roman" w:hAnsi="Times New Roman" w:cs="Times New Roman"/>
          <w:color w:val="auto"/>
          <w:szCs w:val="24"/>
        </w:rPr>
        <w:t>Ṣ</w:t>
      </w:r>
      <w:r w:rsidRPr="006E6AB4">
        <w:rPr>
          <w:color w:val="auto"/>
          <w:sz w:val="22"/>
          <w:szCs w:val="24"/>
        </w:rPr>
        <w:t>alāĥ. I’d spend the whole night watching films and dramas; I would commit every minor and major sin.</w:t>
      </w:r>
    </w:p>
    <w:p w14:paraId="01CE5052" w14:textId="77777777" w:rsidR="00B4647C" w:rsidRPr="006E6AB4" w:rsidRDefault="00B4647C" w:rsidP="00D260A6">
      <w:pPr>
        <w:pStyle w:val="ModBkBklBodyParagraph"/>
        <w:spacing w:after="0"/>
        <w:rPr>
          <w:i/>
          <w:color w:val="auto"/>
          <w:sz w:val="22"/>
          <w:szCs w:val="24"/>
        </w:rPr>
      </w:pPr>
      <w:r w:rsidRPr="006E6AB4">
        <w:rPr>
          <w:color w:val="auto"/>
          <w:sz w:val="22"/>
          <w:szCs w:val="24"/>
        </w:rPr>
        <w:t>Fortunately, once I listened to an audio-cassette of a Sunnaĥ-Inspiring speech namely ‘</w:t>
      </w:r>
      <w:r w:rsidRPr="006E6AB4">
        <w:rPr>
          <w:i/>
          <w:iCs/>
          <w:color w:val="auto"/>
          <w:sz w:val="22"/>
          <w:szCs w:val="24"/>
        </w:rPr>
        <w:t>Allah</w:t>
      </w:r>
      <w:r w:rsidRPr="006E6AB4">
        <w:rPr>
          <w:color w:val="auto"/>
          <w:sz w:val="22"/>
          <w:szCs w:val="24"/>
        </w:rPr>
        <w:t xml:space="preserve"> </w:t>
      </w:r>
      <w:r w:rsidRPr="006E6AB4">
        <w:rPr>
          <w:rStyle w:val="ModArabicTextinbodyChar"/>
          <w:rFonts w:cs="Al_Mushaf"/>
          <w:color w:val="auto"/>
          <w:sz w:val="14"/>
          <w:szCs w:val="14"/>
          <w:rtl/>
          <w:lang w:bidi="ar-SA"/>
        </w:rPr>
        <w:t>عَزَّوَجَلَّ</w:t>
      </w:r>
      <w:r w:rsidRPr="006E6AB4">
        <w:rPr>
          <w:color w:val="auto"/>
          <w:sz w:val="22"/>
          <w:szCs w:val="24"/>
        </w:rPr>
        <w:t xml:space="preserve"> </w:t>
      </w:r>
      <w:r w:rsidRPr="006E6AB4">
        <w:rPr>
          <w:i/>
          <w:iCs/>
          <w:color w:val="auto"/>
          <w:sz w:val="22"/>
          <w:szCs w:val="24"/>
        </w:rPr>
        <w:t>kī Khufyaĥ Tadbīr</w:t>
      </w:r>
      <w:r w:rsidRPr="006E6AB4">
        <w:rPr>
          <w:color w:val="auto"/>
          <w:sz w:val="22"/>
          <w:szCs w:val="24"/>
        </w:rPr>
        <w:t xml:space="preserve">’ released by Maktaba-tul-Madīnaĥ, which proved to be a turning point in my life. Thereafter, I was blessed with the privilege of performing I’tikāf </w:t>
      </w:r>
      <w:r w:rsidRPr="006E6AB4">
        <w:rPr>
          <w:color w:val="auto"/>
          <w:spacing w:val="-2"/>
          <w:sz w:val="22"/>
          <w:szCs w:val="24"/>
        </w:rPr>
        <w:t>in Ramadan and travelling with a three day Madanī Qāfilaĥ in the company of the Rasūl’s</w:t>
      </w:r>
      <w:r w:rsidRPr="006E6AB4">
        <w:rPr>
          <w:color w:val="auto"/>
          <w:sz w:val="22"/>
          <w:szCs w:val="24"/>
        </w:rPr>
        <w:t xml:space="preserve"> devotees. Due to the blessing of I’tikāf and Madanī Qāfilaĥ, </w:t>
      </w:r>
      <w:r w:rsidRPr="006E6AB4">
        <w:rPr>
          <w:rStyle w:val="ModArabicTextChar"/>
          <w:rFonts w:cs="Al_Mushaf"/>
          <w:color w:val="auto"/>
          <w:w w:val="120"/>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I have joined the Madanī environment of Dawat-e-Islami. I now offer all five </w:t>
      </w:r>
      <w:r w:rsidRPr="006E6AB4">
        <w:rPr>
          <w:rFonts w:ascii="Times New Roman" w:hAnsi="Times New Roman" w:cs="Times New Roman"/>
          <w:color w:val="auto"/>
          <w:szCs w:val="24"/>
        </w:rPr>
        <w:t>Ṣ</w:t>
      </w:r>
      <w:r w:rsidRPr="006E6AB4">
        <w:rPr>
          <w:color w:val="auto"/>
          <w:sz w:val="22"/>
          <w:szCs w:val="24"/>
        </w:rPr>
        <w:t xml:space="preserve">alāĥ. Millions of thanks to Allah </w:t>
      </w:r>
      <w:r w:rsidRPr="006E6AB4">
        <w:rPr>
          <w:rStyle w:val="ModArabicTextinbodyChar"/>
          <w:rFonts w:cs="Al_Mushaf"/>
          <w:color w:val="auto"/>
          <w:sz w:val="14"/>
          <w:szCs w:val="14"/>
          <w:rtl/>
          <w:lang w:bidi="ar-SA"/>
        </w:rPr>
        <w:t>عَزَّوَجَلَّ</w:t>
      </w:r>
      <w:r w:rsidRPr="006E6AB4">
        <w:rPr>
          <w:color w:val="auto"/>
          <w:sz w:val="22"/>
          <w:szCs w:val="24"/>
        </w:rPr>
        <w:t xml:space="preserve"> who has enabled a sinner like me, who did not use to offer even Jumu’aĥ and Eid </w:t>
      </w:r>
      <w:r w:rsidRPr="006E6AB4">
        <w:rPr>
          <w:rFonts w:ascii="Times New Roman" w:hAnsi="Times New Roman" w:cs="Times New Roman"/>
          <w:color w:val="auto"/>
          <w:szCs w:val="24"/>
        </w:rPr>
        <w:t>Ṣ</w:t>
      </w:r>
      <w:r w:rsidRPr="006E6AB4">
        <w:rPr>
          <w:color w:val="auto"/>
          <w:sz w:val="22"/>
          <w:szCs w:val="24"/>
        </w:rPr>
        <w:t xml:space="preserve">alāĥ, to call and persuade others to offer </w:t>
      </w:r>
      <w:r w:rsidRPr="006E6AB4">
        <w:rPr>
          <w:rFonts w:ascii="Times New Roman" w:hAnsi="Times New Roman" w:cs="Times New Roman"/>
          <w:color w:val="auto"/>
          <w:szCs w:val="24"/>
        </w:rPr>
        <w:t>Ṣ</w:t>
      </w:r>
      <w:r w:rsidRPr="006E6AB4">
        <w:rPr>
          <w:color w:val="auto"/>
          <w:sz w:val="22"/>
          <w:szCs w:val="24"/>
        </w:rPr>
        <w:t>alāĥ.</w:t>
      </w:r>
    </w:p>
    <w:p w14:paraId="62EC1C2C" w14:textId="77777777" w:rsidR="00B4647C" w:rsidRPr="006E6AB4" w:rsidRDefault="00B4647C" w:rsidP="00D260A6">
      <w:pPr>
        <w:pStyle w:val="ModBkBklBodyParagraph"/>
        <w:spacing w:after="0"/>
        <w:rPr>
          <w:color w:val="auto"/>
          <w:sz w:val="22"/>
          <w:szCs w:val="24"/>
        </w:rPr>
      </w:pP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(At the time of giving this statement) I am making my contribution to the Madanī working of Dawat-e-Islami, a global &amp; non-political religious movement of the Quran and Sunnaĥ as the head of the Ża</w:t>
      </w:r>
      <w:r w:rsidR="00411A77" w:rsidRPr="006E6AB4">
        <w:rPr>
          <w:color w:val="auto"/>
          <w:sz w:val="22"/>
          <w:szCs w:val="24"/>
        </w:rPr>
        <w:t>y</w:t>
      </w:r>
      <w:r w:rsidRPr="006E6AB4">
        <w:rPr>
          <w:color w:val="auto"/>
          <w:sz w:val="22"/>
          <w:szCs w:val="24"/>
        </w:rPr>
        <w:t>lī Mushāwarat of a Masjid.</w:t>
      </w:r>
    </w:p>
    <w:p w14:paraId="1701C1A5" w14:textId="77777777" w:rsidR="008B1CB3" w:rsidRDefault="008B1CB3" w:rsidP="00D260A6">
      <w:pPr>
        <w:spacing w:after="0" w:line="240" w:lineRule="auto"/>
        <w:rPr>
          <w:rFonts w:ascii="FreeSerif" w:hAnsi="FreeSerif" w:cs="FreeSerif"/>
          <w:i/>
          <w:iCs/>
          <w:sz w:val="20"/>
          <w:szCs w:val="18"/>
        </w:rPr>
      </w:pPr>
      <w:r>
        <w:rPr>
          <w:sz w:val="20"/>
          <w:szCs w:val="18"/>
        </w:rPr>
        <w:br w:type="page"/>
      </w:r>
    </w:p>
    <w:p w14:paraId="396E9283" w14:textId="77777777" w:rsidR="00B4647C" w:rsidRPr="006E6AB4" w:rsidRDefault="00B4647C" w:rsidP="00D260A6">
      <w:pPr>
        <w:pStyle w:val="ModBkBklUrduCouplet"/>
        <w:rPr>
          <w:color w:val="auto"/>
          <w:sz w:val="20"/>
          <w:szCs w:val="18"/>
        </w:rPr>
      </w:pPr>
      <w:r w:rsidRPr="006E6AB4">
        <w:rPr>
          <w:color w:val="auto"/>
          <w:sz w:val="20"/>
          <w:szCs w:val="18"/>
        </w:rPr>
        <w:lastRenderedPageBreak/>
        <w:t>Bĥāī gar chāĥtay ĥo Namāzayn pařĥūn,</w:t>
      </w:r>
    </w:p>
    <w:p w14:paraId="61F76E93" w14:textId="77777777" w:rsidR="00B4647C" w:rsidRPr="006E6AB4" w:rsidRDefault="00B4647C" w:rsidP="00D260A6">
      <w:pPr>
        <w:pStyle w:val="ModBkBklUrduCouplet"/>
        <w:rPr>
          <w:color w:val="auto"/>
          <w:sz w:val="20"/>
          <w:szCs w:val="18"/>
          <w:lang w:val="pt-BR"/>
        </w:rPr>
      </w:pPr>
      <w:r w:rsidRPr="006E6AB4">
        <w:rPr>
          <w:color w:val="auto"/>
          <w:sz w:val="20"/>
          <w:szCs w:val="18"/>
          <w:lang w:val="pt-BR"/>
        </w:rPr>
        <w:t>Madanī Māḥaul mayn kar lo tum I’tikāf</w:t>
      </w:r>
    </w:p>
    <w:p w14:paraId="6C59E613" w14:textId="77777777" w:rsidR="00B4647C" w:rsidRPr="006E6AB4" w:rsidRDefault="00B4647C" w:rsidP="00D260A6">
      <w:pPr>
        <w:pStyle w:val="ModBkBklUrduCouplet"/>
        <w:rPr>
          <w:color w:val="auto"/>
          <w:sz w:val="20"/>
          <w:szCs w:val="18"/>
          <w:lang w:val="pt-BR"/>
        </w:rPr>
      </w:pPr>
      <w:r w:rsidRPr="006E6AB4">
        <w:rPr>
          <w:color w:val="auto"/>
          <w:sz w:val="20"/>
          <w:szCs w:val="18"/>
          <w:lang w:val="pt-BR"/>
        </w:rPr>
        <w:t>Naykiyaun mayn tamannā ĥay āgay bařĥūn</w:t>
      </w:r>
    </w:p>
    <w:p w14:paraId="4FDC5D97" w14:textId="77777777" w:rsidR="00B4647C" w:rsidRPr="006E6AB4" w:rsidRDefault="00B4647C" w:rsidP="00D260A6">
      <w:pPr>
        <w:pStyle w:val="ModBkBklUrduCouplet"/>
        <w:rPr>
          <w:color w:val="auto"/>
          <w:sz w:val="20"/>
          <w:szCs w:val="18"/>
          <w:lang w:val="pt-BR"/>
        </w:rPr>
      </w:pPr>
      <w:r w:rsidRPr="006E6AB4">
        <w:rPr>
          <w:color w:val="auto"/>
          <w:sz w:val="20"/>
          <w:szCs w:val="18"/>
          <w:lang w:val="pt-BR"/>
        </w:rPr>
        <w:t>Madanī Māḥaul mayn kar lo tum I’tikāf</w:t>
      </w:r>
    </w:p>
    <w:p w14:paraId="53FF38E7" w14:textId="77777777" w:rsidR="00B4647C" w:rsidRPr="006E6AB4" w:rsidRDefault="00B4647C" w:rsidP="00D260A6">
      <w:pPr>
        <w:pStyle w:val="ModBkBklEnglishCouplet"/>
        <w:spacing w:line="240" w:lineRule="auto"/>
        <w:rPr>
          <w:color w:val="auto"/>
          <w:sz w:val="18"/>
          <w:szCs w:val="16"/>
        </w:rPr>
      </w:pPr>
      <w:r w:rsidRPr="006E6AB4">
        <w:rPr>
          <w:color w:val="auto"/>
          <w:sz w:val="18"/>
          <w:szCs w:val="16"/>
        </w:rPr>
        <w:t xml:space="preserve">If you desire steadfastness in offering </w:t>
      </w:r>
      <w:r w:rsidRPr="006E6AB4">
        <w:rPr>
          <w:rFonts w:ascii="Times New Roman" w:hAnsi="Times New Roman" w:cs="Times New Roman"/>
          <w:color w:val="auto"/>
          <w:sz w:val="18"/>
          <w:szCs w:val="16"/>
        </w:rPr>
        <w:t>Ṣ</w:t>
      </w:r>
      <w:r w:rsidRPr="006E6AB4">
        <w:rPr>
          <w:color w:val="auto"/>
          <w:sz w:val="18"/>
          <w:szCs w:val="16"/>
        </w:rPr>
        <w:t>alāĥ</w:t>
      </w:r>
    </w:p>
    <w:p w14:paraId="0136E7F7" w14:textId="77777777" w:rsidR="00B4647C" w:rsidRPr="006E6AB4" w:rsidRDefault="00B4647C" w:rsidP="00D260A6">
      <w:pPr>
        <w:pStyle w:val="ModBkBklEnglishCouplet"/>
        <w:spacing w:line="240" w:lineRule="auto"/>
        <w:rPr>
          <w:color w:val="auto"/>
          <w:sz w:val="18"/>
          <w:szCs w:val="16"/>
        </w:rPr>
      </w:pPr>
      <w:r w:rsidRPr="006E6AB4">
        <w:rPr>
          <w:color w:val="auto"/>
          <w:sz w:val="18"/>
          <w:szCs w:val="16"/>
        </w:rPr>
        <w:t>Do I’tikāf in the Madanī environment</w:t>
      </w:r>
    </w:p>
    <w:p w14:paraId="326D8D61" w14:textId="77777777" w:rsidR="00B4647C" w:rsidRPr="006E6AB4" w:rsidRDefault="00B4647C" w:rsidP="00D260A6">
      <w:pPr>
        <w:pStyle w:val="ModBkBklEnglishCouplet"/>
        <w:spacing w:line="240" w:lineRule="auto"/>
        <w:rPr>
          <w:color w:val="auto"/>
          <w:sz w:val="18"/>
          <w:szCs w:val="16"/>
        </w:rPr>
      </w:pPr>
      <w:r w:rsidRPr="006E6AB4">
        <w:rPr>
          <w:color w:val="auto"/>
          <w:sz w:val="18"/>
          <w:szCs w:val="16"/>
        </w:rPr>
        <w:t>If you aspire to perform good deeds</w:t>
      </w:r>
    </w:p>
    <w:p w14:paraId="2FD580E1" w14:textId="77777777" w:rsidR="00B4647C" w:rsidRPr="006E6AB4" w:rsidRDefault="00B4647C" w:rsidP="00D260A6">
      <w:pPr>
        <w:pStyle w:val="ModBkBklEnglishCouplet"/>
        <w:spacing w:line="240" w:lineRule="auto"/>
        <w:rPr>
          <w:color w:val="auto"/>
          <w:sz w:val="18"/>
          <w:szCs w:val="16"/>
        </w:rPr>
      </w:pPr>
      <w:r w:rsidRPr="006E6AB4">
        <w:rPr>
          <w:color w:val="auto"/>
          <w:sz w:val="18"/>
          <w:szCs w:val="16"/>
        </w:rPr>
        <w:t>Do I’tikāf in the Madanī environment</w:t>
      </w:r>
    </w:p>
    <w:p w14:paraId="2CBE1763" w14:textId="77777777" w:rsidR="00B4647C" w:rsidRPr="006E6AB4" w:rsidRDefault="00B4647C" w:rsidP="00D260A6">
      <w:pPr>
        <w:pStyle w:val="ModBkBklDurood"/>
        <w:spacing w:after="0"/>
        <w:rPr>
          <w:rFonts w:ascii="Quranic_Font" w:hAnsi="Quranic_Font" w:cs="Al_Mushaf"/>
          <w:color w:val="auto"/>
          <w:w w:val="100"/>
          <w:sz w:val="32"/>
          <w:szCs w:val="32"/>
        </w:rPr>
      </w:pPr>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1393F26B" w14:textId="77777777" w:rsidR="00B4647C" w:rsidRPr="006E6AB4" w:rsidRDefault="00B4647C" w:rsidP="00D260A6">
      <w:pPr>
        <w:pStyle w:val="ModBkBklBodyParagraph"/>
        <w:spacing w:after="0"/>
        <w:rPr>
          <w:color w:val="auto"/>
          <w:sz w:val="22"/>
          <w:szCs w:val="24"/>
        </w:rPr>
      </w:pPr>
      <w:r w:rsidRPr="006E6AB4">
        <w:rPr>
          <w:color w:val="auto"/>
          <w:sz w:val="22"/>
          <w:szCs w:val="24"/>
        </w:rPr>
        <w:t xml:space="preserve">Yā Allah </w:t>
      </w:r>
      <w:r w:rsidRPr="006E6AB4">
        <w:rPr>
          <w:rStyle w:val="ModArabicTextinbodyChar"/>
          <w:rFonts w:cs="Al_Mushaf"/>
          <w:color w:val="auto"/>
          <w:sz w:val="14"/>
          <w:szCs w:val="14"/>
          <w:rtl/>
          <w:lang w:bidi="ar-SA"/>
        </w:rPr>
        <w:t>عَزَّوَجَلَّ</w:t>
      </w:r>
      <w:r w:rsidRPr="006E6AB4">
        <w:rPr>
          <w:color w:val="auto"/>
          <w:sz w:val="22"/>
          <w:szCs w:val="24"/>
        </w:rPr>
        <w:t xml:space="preserve">! Enable us to celebrate Eid according to the Sunnaĥ, and grant us the Madanī Eid of Hajj and seeing the city of Madīnaĥ as well as the Beloved and Blessed Prophet </w:t>
      </w:r>
      <w:r w:rsidRPr="006E6AB4">
        <w:rPr>
          <w:rStyle w:val="ModArabicTextinbodyChar"/>
          <w:rFonts w:cs="Al_Mushaf"/>
          <w:color w:val="auto"/>
          <w:sz w:val="14"/>
          <w:szCs w:val="14"/>
          <w:rtl/>
          <w:lang w:bidi="ar-SA"/>
        </w:rPr>
        <w:t>صَلَّى اللهُ تَعَالٰى عَلَيْهِ وَاٰلِهٖ وَسَلَّم</w:t>
      </w:r>
      <w:r w:rsidRPr="006E6AB4">
        <w:rPr>
          <w:color w:val="auto"/>
          <w:sz w:val="22"/>
          <w:szCs w:val="24"/>
        </w:rPr>
        <w:t xml:space="preserve"> again and again!</w:t>
      </w:r>
    </w:p>
    <w:p w14:paraId="2DC7AC9B" w14:textId="77777777" w:rsidR="00B4647C" w:rsidRPr="006E6AB4" w:rsidRDefault="00B4647C" w:rsidP="00D260A6">
      <w:pPr>
        <w:pStyle w:val="ModBkBklBodyParagraph"/>
        <w:spacing w:after="0"/>
        <w:jc w:val="right"/>
        <w:rPr>
          <w:rFonts w:cs="Al_Mushaf"/>
          <w:color w:val="auto"/>
          <w:sz w:val="26"/>
          <w:szCs w:val="32"/>
        </w:rPr>
      </w:pPr>
      <w:bookmarkStart w:id="3469" w:name="_Toc239320444"/>
      <w:bookmarkStart w:id="3470" w:name="_Toc294546958"/>
      <w:bookmarkStart w:id="3471" w:name="_Toc332511863"/>
      <w:r w:rsidRPr="006E6AB4">
        <w:rPr>
          <w:rFonts w:ascii="Quranic_Font" w:hAnsi="Quranic_Font" w:cs="Al_Mushaf"/>
          <w:color w:val="auto"/>
          <w:sz w:val="32"/>
          <w:szCs w:val="32"/>
          <w:rtl/>
        </w:rPr>
        <w:t>ا</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م</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ن بِجَاهِ النَّب</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 xml:space="preserve"> ال</w:t>
      </w:r>
      <w:r w:rsidRPr="006E6AB4">
        <w:rPr>
          <w:rFonts w:ascii="Quranic_Font" w:hAnsi="Quranic_Font" w:cs="Al_Mushaf" w:hint="cs"/>
          <w:color w:val="auto"/>
          <w:sz w:val="32"/>
          <w:szCs w:val="32"/>
          <w:rtl/>
        </w:rPr>
        <w:t>ۡ</w:t>
      </w:r>
      <w:r w:rsidRPr="006E6AB4">
        <w:rPr>
          <w:rFonts w:ascii="Quranic_Font" w:hAnsi="Quranic_Font" w:cs="Al_Mushaf"/>
          <w:color w:val="auto"/>
          <w:sz w:val="32"/>
          <w:szCs w:val="32"/>
          <w:rtl/>
        </w:rPr>
        <w:t>اَم</w:t>
      </w:r>
      <w:r w:rsidRPr="006E6AB4">
        <w:rPr>
          <w:rFonts w:ascii="Quranic_Font" w:hAnsi="Quranic_Font" w:cs="Al_Mushaf" w:hint="cs"/>
          <w:color w:val="auto"/>
          <w:sz w:val="32"/>
          <w:szCs w:val="32"/>
          <w:rtl/>
        </w:rPr>
        <w:t>ِيۡ</w:t>
      </w:r>
      <w:r w:rsidRPr="006E6AB4">
        <w:rPr>
          <w:rFonts w:ascii="Quranic_Font" w:hAnsi="Quranic_Font" w:cs="Al_Mushaf"/>
          <w:color w:val="auto"/>
          <w:sz w:val="32"/>
          <w:szCs w:val="32"/>
          <w:rtl/>
        </w:rPr>
        <w:t>ن</w:t>
      </w:r>
      <w:r w:rsidRPr="006E6AB4">
        <w:rPr>
          <w:rFonts w:ascii="Quranic_Font" w:hAnsi="Quranic_Font" w:cs="Al_Mushaf" w:hint="cs"/>
          <w:color w:val="auto"/>
          <w:sz w:val="28"/>
          <w:szCs w:val="32"/>
          <w:rtl/>
        </w:rPr>
        <w:t xml:space="preserve"> </w:t>
      </w:r>
      <w:r w:rsidRPr="006E6AB4">
        <w:rPr>
          <w:rStyle w:val="ModArabicTextinbodyChar"/>
          <w:rFonts w:ascii="Quranic_Font" w:hAnsi="Quranic_Font" w:cs="Al_Mushaf"/>
          <w:color w:val="auto"/>
          <w:w w:val="100"/>
          <w:position w:val="6"/>
          <w:sz w:val="14"/>
          <w:szCs w:val="14"/>
          <w:rtl/>
        </w:rPr>
        <w:t>صَلَّى الل</w:t>
      </w:r>
      <w:r w:rsidRPr="006E6AB4">
        <w:rPr>
          <w:rStyle w:val="ModArabicTextinbodyChar"/>
          <w:rFonts w:ascii="Quranic_Font" w:hAnsi="Quranic_Font" w:cs="Al_Mushaf" w:hint="cs"/>
          <w:color w:val="auto"/>
          <w:w w:val="100"/>
          <w:position w:val="6"/>
          <w:sz w:val="14"/>
          <w:szCs w:val="14"/>
          <w:rtl/>
        </w:rPr>
        <w:t>ّٰهُ</w:t>
      </w:r>
      <w:r w:rsidRPr="006E6AB4">
        <w:rPr>
          <w:rStyle w:val="ModArabicTextinbodyChar"/>
          <w:rFonts w:ascii="Quranic_Font" w:hAnsi="Quranic_Font" w:cs="Al_Mushaf"/>
          <w:color w:val="auto"/>
          <w:w w:val="100"/>
          <w:position w:val="6"/>
          <w:sz w:val="14"/>
          <w:szCs w:val="14"/>
          <w:rtl/>
        </w:rPr>
        <w:t xml:space="preserve"> تَعَالٰى عَلَ</w:t>
      </w:r>
      <w:r w:rsidRPr="006E6AB4">
        <w:rPr>
          <w:rStyle w:val="ModArabicTextinbodyChar"/>
          <w:rFonts w:ascii="Quranic_Font" w:hAnsi="Quranic_Font" w:cs="Al_Mushaf" w:hint="cs"/>
          <w:color w:val="auto"/>
          <w:w w:val="100"/>
          <w:position w:val="6"/>
          <w:sz w:val="14"/>
          <w:szCs w:val="14"/>
          <w:rtl/>
        </w:rPr>
        <w:t>يۡهِ</w:t>
      </w:r>
      <w:r w:rsidRPr="006E6AB4">
        <w:rPr>
          <w:rStyle w:val="ModArabicTextinbodyChar"/>
          <w:rFonts w:ascii="Quranic_Font" w:hAnsi="Quranic_Font" w:cs="Al_Mushaf"/>
          <w:color w:val="auto"/>
          <w:w w:val="100"/>
          <w:position w:val="6"/>
          <w:sz w:val="14"/>
          <w:szCs w:val="14"/>
          <w:rtl/>
        </w:rPr>
        <w:t xml:space="preserve"> وَاٰل</w:t>
      </w:r>
      <w:r w:rsidRPr="006E6AB4">
        <w:rPr>
          <w:rStyle w:val="ModArabicTextinbodyChar"/>
          <w:rFonts w:ascii="Quranic_Font" w:hAnsi="Quranic_Font" w:cs="Al_Mushaf" w:hint="cs"/>
          <w:color w:val="auto"/>
          <w:w w:val="100"/>
          <w:position w:val="6"/>
          <w:sz w:val="14"/>
          <w:szCs w:val="14"/>
          <w:rtl/>
        </w:rPr>
        <w:t>ِهِ</w:t>
      </w:r>
      <w:r w:rsidRPr="006E6AB4">
        <w:rPr>
          <w:rStyle w:val="ModArabicTextinbodyChar"/>
          <w:rFonts w:ascii="Quranic_Font" w:hAnsi="Quranic_Font" w:cs="Al_Mushaf"/>
          <w:color w:val="auto"/>
          <w:w w:val="100"/>
          <w:position w:val="6"/>
          <w:sz w:val="14"/>
          <w:szCs w:val="14"/>
          <w:rtl/>
        </w:rPr>
        <w:t xml:space="preserve"> وَسَلَّم</w:t>
      </w:r>
    </w:p>
    <w:p w14:paraId="60357B34" w14:textId="77777777" w:rsidR="00B4647C" w:rsidRPr="008B1CB3" w:rsidRDefault="00B4647C" w:rsidP="00D260A6">
      <w:pPr>
        <w:pStyle w:val="Heading2"/>
      </w:pPr>
      <w:bookmarkStart w:id="3472" w:name="_Toc357064036"/>
      <w:bookmarkStart w:id="3473" w:name="_Toc361436396"/>
      <w:bookmarkStart w:id="3474" w:name="_Toc361437878"/>
      <w:bookmarkStart w:id="3475" w:name="_Toc361439366"/>
      <w:bookmarkStart w:id="3476" w:name="_Toc500604694"/>
      <w:r w:rsidRPr="008B1CB3">
        <w:t>Drops of mercy showered on me</w:t>
      </w:r>
      <w:bookmarkEnd w:id="3469"/>
      <w:bookmarkEnd w:id="3470"/>
      <w:bookmarkEnd w:id="3471"/>
      <w:bookmarkEnd w:id="3472"/>
      <w:bookmarkEnd w:id="3473"/>
      <w:bookmarkEnd w:id="3474"/>
      <w:bookmarkEnd w:id="3475"/>
      <w:bookmarkEnd w:id="3476"/>
    </w:p>
    <w:p w14:paraId="7EC4679F" w14:textId="77777777" w:rsidR="00B4647C" w:rsidRPr="006E6AB4" w:rsidRDefault="00B4647C" w:rsidP="00D260A6">
      <w:pPr>
        <w:pStyle w:val="ModBkBklBodyParagraph"/>
        <w:spacing w:after="0"/>
        <w:rPr>
          <w:color w:val="auto"/>
          <w:sz w:val="22"/>
          <w:szCs w:val="24"/>
        </w:rPr>
      </w:pPr>
      <w:r w:rsidRPr="006E6AB4">
        <w:rPr>
          <w:color w:val="auto"/>
          <w:sz w:val="22"/>
          <w:szCs w:val="24"/>
        </w:rPr>
        <w:t>A 22-year-old Islamic brother of Korangi, Bāb-ul-Madīnaĥ, Karachi gave the following account:</w:t>
      </w:r>
      <w:r w:rsidRPr="006E6AB4">
        <w:rPr>
          <w:i/>
          <w:color w:val="auto"/>
          <w:sz w:val="22"/>
          <w:szCs w:val="24"/>
        </w:rPr>
        <w:t xml:space="preserve"> </w:t>
      </w:r>
      <w:r w:rsidRPr="006E6AB4">
        <w:rPr>
          <w:color w:val="auto"/>
          <w:sz w:val="22"/>
          <w:szCs w:val="24"/>
        </w:rPr>
        <w:t xml:space="preserve">Unfortunately, I had indulged in many evils such as missing </w:t>
      </w:r>
      <w:r w:rsidRPr="006E6AB4">
        <w:rPr>
          <w:rFonts w:ascii="Times New Roman" w:hAnsi="Times New Roman" w:cs="Times New Roman"/>
          <w:color w:val="auto"/>
          <w:szCs w:val="24"/>
        </w:rPr>
        <w:t>Ṣ</w:t>
      </w:r>
      <w:r w:rsidRPr="006E6AB4">
        <w:rPr>
          <w:color w:val="auto"/>
          <w:sz w:val="22"/>
          <w:szCs w:val="24"/>
        </w:rPr>
        <w:t>alāĥ, watching film and dramas, fashion and company of wicked friends. I was a spoilt youngster whose precious life was passing in sins.</w:t>
      </w:r>
    </w:p>
    <w:p w14:paraId="4FC82C4E" w14:textId="77777777" w:rsidR="00B4647C" w:rsidRPr="006E6AB4" w:rsidRDefault="00B4647C" w:rsidP="00D260A6">
      <w:pPr>
        <w:pStyle w:val="ModBkBklBodyParagraph"/>
        <w:spacing w:after="0"/>
        <w:rPr>
          <w:i/>
          <w:color w:val="auto"/>
          <w:sz w:val="22"/>
          <w:szCs w:val="24"/>
        </w:rPr>
      </w:pPr>
      <w:r w:rsidRPr="006E6AB4">
        <w:rPr>
          <w:color w:val="auto"/>
          <w:sz w:val="22"/>
          <w:szCs w:val="24"/>
        </w:rPr>
        <w:t xml:space="preserve">The crescent of Ramadan (1426 A.H.) appeared and the rain of the mercy of Allah </w:t>
      </w:r>
      <w:r w:rsidRPr="006E6AB4">
        <w:rPr>
          <w:rStyle w:val="ModArabicTextinbodyChar"/>
          <w:rFonts w:cs="Al_Mushaf"/>
          <w:color w:val="auto"/>
          <w:sz w:val="14"/>
          <w:szCs w:val="14"/>
          <w:rtl/>
          <w:lang w:bidi="ar-SA"/>
        </w:rPr>
        <w:t>عَزَّوَجَلَّ</w:t>
      </w:r>
      <w:r w:rsidRPr="006E6AB4">
        <w:rPr>
          <w:color w:val="auto"/>
          <w:sz w:val="22"/>
          <w:szCs w:val="24"/>
        </w:rPr>
        <w:t xml:space="preserve"> </w:t>
      </w:r>
      <w:r w:rsidRPr="006E6AB4">
        <w:rPr>
          <w:color w:val="auto"/>
          <w:spacing w:val="-2"/>
          <w:sz w:val="22"/>
          <w:szCs w:val="24"/>
        </w:rPr>
        <w:t>began to shower. Some drops of mercy showered on me as well and I performed collective</w:t>
      </w:r>
      <w:r w:rsidRPr="006E6AB4">
        <w:rPr>
          <w:color w:val="auto"/>
          <w:sz w:val="22"/>
          <w:szCs w:val="24"/>
        </w:rPr>
        <w:t xml:space="preserve"> I’tikāf during the last ten days of Ramadan in the Karīmiyyaĥ Qādiriyyaĥ Masjid of Korangi, Bāb-ul-Madīnaĥ, Karachi.</w:t>
      </w:r>
    </w:p>
    <w:p w14:paraId="4D589BC1" w14:textId="77777777" w:rsidR="008B1CB3" w:rsidRDefault="00B4647C" w:rsidP="00D260A6">
      <w:pPr>
        <w:pStyle w:val="ModBkBklBodyParagraph"/>
        <w:spacing w:after="0"/>
        <w:rPr>
          <w:color w:val="auto"/>
          <w:spacing w:val="-2"/>
          <w:sz w:val="22"/>
          <w:szCs w:val="24"/>
        </w:rPr>
      </w:pPr>
      <w:r w:rsidRPr="006E6AB4">
        <w:rPr>
          <w:color w:val="auto"/>
          <w:sz w:val="22"/>
          <w:szCs w:val="24"/>
        </w:rPr>
        <w:t xml:space="preserve">The prolonged dark night of my life’s autumn began to turn into the bright morning of the spring. </w:t>
      </w:r>
      <w:r w:rsidRPr="006E6AB4">
        <w:rPr>
          <w:rStyle w:val="ModArabicTextChar"/>
          <w:rFonts w:cs="Al_Mushaf"/>
          <w:color w:val="auto"/>
          <w:rtl/>
        </w:rPr>
        <w:t>اَلْـحَمْـدُ لـِلّٰـه</w:t>
      </w:r>
      <w:r w:rsidRPr="006E6AB4">
        <w:rPr>
          <w:rStyle w:val="ModArabicTextChar"/>
          <w:rFonts w:cs="Al_Mushaf"/>
          <w:color w:val="auto"/>
          <w:sz w:val="14"/>
          <w:szCs w:val="14"/>
          <w:rtl/>
        </w:rPr>
        <w:t xml:space="preserve"> </w:t>
      </w:r>
      <w:r w:rsidRPr="006E6AB4">
        <w:rPr>
          <w:rStyle w:val="ModArabicTextChar"/>
          <w:rFonts w:cs="Al_Mushaf"/>
          <w:color w:val="auto"/>
          <w:sz w:val="12"/>
          <w:szCs w:val="12"/>
          <w:rtl/>
        </w:rPr>
        <w:t>عَزَّوَجَلَّ</w:t>
      </w:r>
      <w:r w:rsidRPr="006E6AB4">
        <w:rPr>
          <w:color w:val="auto"/>
          <w:sz w:val="22"/>
          <w:szCs w:val="24"/>
        </w:rPr>
        <w:t xml:space="preserve">! Participation in the collective I’tikāf changed my life-style altogether. I not only repented of all the sins, began to offer </w:t>
      </w:r>
      <w:r w:rsidRPr="006E6AB4">
        <w:rPr>
          <w:rFonts w:ascii="Times New Roman" w:hAnsi="Times New Roman" w:cs="Times New Roman"/>
          <w:color w:val="auto"/>
          <w:szCs w:val="24"/>
        </w:rPr>
        <w:t>Ṣ</w:t>
      </w:r>
      <w:r w:rsidRPr="006E6AB4">
        <w:rPr>
          <w:color w:val="auto"/>
          <w:sz w:val="22"/>
          <w:szCs w:val="24"/>
        </w:rPr>
        <w:t xml:space="preserve">alāĥ, grew beard, began to wear the turban but I also travelled with a 30-day Sunnaĥ-Inspiring Madanī Qāfilaĥ </w:t>
      </w:r>
      <w:r w:rsidRPr="006E6AB4">
        <w:rPr>
          <w:color w:val="auto"/>
          <w:spacing w:val="-2"/>
          <w:sz w:val="22"/>
          <w:szCs w:val="24"/>
        </w:rPr>
        <w:t>of</w:t>
      </w:r>
    </w:p>
    <w:p w14:paraId="5B5C18C6" w14:textId="77777777" w:rsidR="008B1CB3" w:rsidRDefault="008B1CB3" w:rsidP="00D260A6">
      <w:pPr>
        <w:spacing w:after="0" w:line="240" w:lineRule="auto"/>
        <w:rPr>
          <w:rFonts w:ascii="Minion Pro" w:hAnsi="Minion Pro"/>
          <w:spacing w:val="-2"/>
          <w:szCs w:val="24"/>
        </w:rPr>
      </w:pPr>
      <w:r>
        <w:rPr>
          <w:spacing w:val="-2"/>
          <w:szCs w:val="24"/>
        </w:rPr>
        <w:br w:type="page"/>
      </w:r>
    </w:p>
    <w:p w14:paraId="772F3FB7" w14:textId="77777777" w:rsidR="00B4647C" w:rsidRPr="006E6AB4" w:rsidRDefault="00B4647C" w:rsidP="00D260A6">
      <w:pPr>
        <w:pStyle w:val="ModBkBklBodyParagraph"/>
        <w:spacing w:after="0"/>
        <w:rPr>
          <w:i/>
          <w:color w:val="auto"/>
          <w:sz w:val="22"/>
          <w:szCs w:val="24"/>
        </w:rPr>
      </w:pPr>
      <w:r w:rsidRPr="006E6AB4">
        <w:rPr>
          <w:color w:val="auto"/>
          <w:spacing w:val="-2"/>
          <w:sz w:val="22"/>
          <w:szCs w:val="24"/>
        </w:rPr>
        <w:lastRenderedPageBreak/>
        <w:t>Dawat-e-Islami, a global &amp; non-political religious movement of the Quran and Sunnaĥ</w:t>
      </w:r>
      <w:r w:rsidRPr="006E6AB4">
        <w:rPr>
          <w:color w:val="auto"/>
          <w:sz w:val="22"/>
          <w:szCs w:val="24"/>
        </w:rPr>
        <w:t xml:space="preserve"> in the company of Rasūl’s devotees.</w:t>
      </w:r>
    </w:p>
    <w:p w14:paraId="6AAC3CE0" w14:textId="77777777" w:rsidR="00B4647C" w:rsidRPr="006E6AB4" w:rsidRDefault="00B4647C" w:rsidP="00D260A6">
      <w:pPr>
        <w:pStyle w:val="Modbodytext"/>
        <w:spacing w:after="0"/>
        <w:rPr>
          <w:sz w:val="22"/>
          <w:szCs w:val="20"/>
        </w:rPr>
      </w:pPr>
      <w:r w:rsidRPr="006E6AB4">
        <w:rPr>
          <w:rStyle w:val="ModArabicTextChar"/>
          <w:rFonts w:eastAsia="Calibri" w:cs="Al_Mushaf"/>
          <w:color w:val="auto"/>
          <w:rtl/>
        </w:rPr>
        <w:t>اَلْـحَمْـدُ لـِلّٰـه</w:t>
      </w:r>
      <w:r w:rsidRPr="006E6AB4">
        <w:rPr>
          <w:rStyle w:val="ModArabicTextChar"/>
          <w:rFonts w:eastAsia="Calibri" w:cs="Al_Mushaf"/>
          <w:color w:val="auto"/>
          <w:sz w:val="14"/>
          <w:szCs w:val="14"/>
          <w:rtl/>
        </w:rPr>
        <w:t xml:space="preserve"> </w:t>
      </w:r>
      <w:r w:rsidRPr="006E6AB4">
        <w:rPr>
          <w:rStyle w:val="ModArabicTextChar"/>
          <w:rFonts w:eastAsia="Calibri" w:cs="Al_Mushaf"/>
          <w:color w:val="auto"/>
          <w:sz w:val="12"/>
          <w:szCs w:val="12"/>
          <w:rtl/>
        </w:rPr>
        <w:t>عَزَّوَجَلَّ</w:t>
      </w:r>
      <w:r w:rsidRPr="006E6AB4">
        <w:rPr>
          <w:sz w:val="22"/>
          <w:szCs w:val="20"/>
        </w:rPr>
        <w:t>! At present, I am carrying out the Madanī work of Dawat-e-Islami as a Ża</w:t>
      </w:r>
      <w:r w:rsidR="00411A77" w:rsidRPr="006E6AB4">
        <w:rPr>
          <w:sz w:val="22"/>
          <w:szCs w:val="20"/>
        </w:rPr>
        <w:t>y</w:t>
      </w:r>
      <w:r w:rsidRPr="006E6AB4">
        <w:rPr>
          <w:sz w:val="22"/>
          <w:szCs w:val="20"/>
        </w:rPr>
        <w:t>lī Qāfilaĥ responsible in a Masjid.</w:t>
      </w:r>
      <w:r w:rsidRPr="006E6AB4">
        <w:rPr>
          <w:i/>
          <w:sz w:val="22"/>
          <w:szCs w:val="20"/>
        </w:rPr>
        <w:t xml:space="preserve"> </w:t>
      </w:r>
      <w:r w:rsidRPr="006E6AB4">
        <w:rPr>
          <w:sz w:val="22"/>
          <w:szCs w:val="20"/>
        </w:rPr>
        <w:t xml:space="preserve">May Allah </w:t>
      </w:r>
      <w:r w:rsidRPr="006E6AB4">
        <w:rPr>
          <w:rStyle w:val="ModArabicTextinbodyChar"/>
          <w:rFonts w:cs="Al_Mushaf"/>
          <w:color w:val="auto"/>
          <w:sz w:val="14"/>
          <w:szCs w:val="14"/>
          <w:rtl/>
          <w:lang w:bidi="ar-SA"/>
        </w:rPr>
        <w:t>عَزَّوَجَلَّ</w:t>
      </w:r>
      <w:r w:rsidRPr="006E6AB4">
        <w:rPr>
          <w:sz w:val="22"/>
          <w:szCs w:val="20"/>
        </w:rPr>
        <w:t xml:space="preserve"> grant me steadfastness in my dear and beloved Dawat-e-Islami until my last breath!</w:t>
      </w:r>
    </w:p>
    <w:p w14:paraId="6CA83EB4" w14:textId="77777777" w:rsidR="00B4647C" w:rsidRPr="006E6AB4" w:rsidRDefault="00B4647C" w:rsidP="00D260A6">
      <w:pPr>
        <w:pStyle w:val="ModBkBklUrduCouplet"/>
        <w:rPr>
          <w:color w:val="auto"/>
          <w:sz w:val="20"/>
          <w:szCs w:val="18"/>
        </w:rPr>
      </w:pPr>
      <w:r w:rsidRPr="006E6AB4">
        <w:rPr>
          <w:color w:val="auto"/>
          <w:sz w:val="20"/>
          <w:szCs w:val="18"/>
        </w:rPr>
        <w:t>Marz-e-‘iṣyān say chuṫĥkārā gar chāĥiye,</w:t>
      </w:r>
    </w:p>
    <w:p w14:paraId="0D7A7DB9" w14:textId="77777777" w:rsidR="00B4647C" w:rsidRPr="006E6AB4" w:rsidRDefault="00B4647C" w:rsidP="00D260A6">
      <w:pPr>
        <w:pStyle w:val="ModBkBklUrduCouplet"/>
        <w:rPr>
          <w:color w:val="auto"/>
          <w:sz w:val="20"/>
          <w:szCs w:val="18"/>
          <w:lang w:val="pt-BR"/>
        </w:rPr>
      </w:pPr>
      <w:r w:rsidRPr="006E6AB4">
        <w:rPr>
          <w:color w:val="auto"/>
          <w:sz w:val="20"/>
          <w:szCs w:val="18"/>
          <w:lang w:val="pt-BR"/>
        </w:rPr>
        <w:t>Madanī Māḥaul mayn kar lo tum I’tikāf</w:t>
      </w:r>
    </w:p>
    <w:p w14:paraId="2F35DF46" w14:textId="77777777" w:rsidR="00B4647C" w:rsidRPr="006E6AB4" w:rsidRDefault="00B4647C" w:rsidP="00D260A6">
      <w:pPr>
        <w:pStyle w:val="ModBkBklUrduCouplet"/>
        <w:rPr>
          <w:color w:val="auto"/>
          <w:sz w:val="20"/>
          <w:szCs w:val="18"/>
          <w:lang w:val="pt-BR"/>
        </w:rPr>
      </w:pPr>
      <w:r w:rsidRPr="006E6AB4">
        <w:rPr>
          <w:color w:val="auto"/>
          <w:sz w:val="20"/>
          <w:szCs w:val="18"/>
          <w:lang w:val="pt-BR"/>
        </w:rPr>
        <w:t>Bandagī kī bĥī lażżat agar chāĥiye,</w:t>
      </w:r>
    </w:p>
    <w:p w14:paraId="40C35BB1" w14:textId="77777777" w:rsidR="00B4647C" w:rsidRPr="006E6AB4" w:rsidRDefault="00B4647C" w:rsidP="00D260A6">
      <w:pPr>
        <w:pStyle w:val="ModBkBklUrduCouplet"/>
        <w:rPr>
          <w:color w:val="auto"/>
          <w:sz w:val="20"/>
          <w:szCs w:val="18"/>
          <w:lang w:val="pt-BR"/>
        </w:rPr>
      </w:pPr>
      <w:r w:rsidRPr="006E6AB4">
        <w:rPr>
          <w:color w:val="auto"/>
          <w:sz w:val="20"/>
          <w:szCs w:val="18"/>
          <w:lang w:val="pt-BR"/>
        </w:rPr>
        <w:t>Madanī Māḥaul mayn kar lo tum I’tikāf</w:t>
      </w:r>
    </w:p>
    <w:p w14:paraId="21A17849" w14:textId="77777777" w:rsidR="00B4647C" w:rsidRPr="006E6AB4" w:rsidRDefault="00B4647C" w:rsidP="00D260A6">
      <w:pPr>
        <w:pStyle w:val="ModBkBklEnglishCouplet"/>
        <w:spacing w:line="240" w:lineRule="auto"/>
        <w:rPr>
          <w:color w:val="auto"/>
          <w:sz w:val="18"/>
          <w:szCs w:val="16"/>
        </w:rPr>
      </w:pPr>
      <w:r w:rsidRPr="006E6AB4">
        <w:rPr>
          <w:color w:val="auto"/>
          <w:sz w:val="18"/>
          <w:szCs w:val="16"/>
        </w:rPr>
        <w:t>If you desire recovery from the disease of sins</w:t>
      </w:r>
    </w:p>
    <w:p w14:paraId="4A9039F9" w14:textId="77777777" w:rsidR="00B4647C" w:rsidRPr="006E6AB4" w:rsidRDefault="00B4647C" w:rsidP="00D260A6">
      <w:pPr>
        <w:pStyle w:val="ModBkBklEnglishCouplet"/>
        <w:spacing w:line="240" w:lineRule="auto"/>
        <w:rPr>
          <w:color w:val="auto"/>
          <w:sz w:val="18"/>
          <w:szCs w:val="16"/>
        </w:rPr>
      </w:pPr>
      <w:r w:rsidRPr="006E6AB4">
        <w:rPr>
          <w:color w:val="auto"/>
          <w:sz w:val="18"/>
          <w:szCs w:val="16"/>
        </w:rPr>
        <w:t>Do I’tikāf in the Madanī environment</w:t>
      </w:r>
    </w:p>
    <w:p w14:paraId="1A0CDACE" w14:textId="77777777" w:rsidR="00B4647C" w:rsidRPr="006E6AB4" w:rsidRDefault="00B4647C" w:rsidP="00D260A6">
      <w:pPr>
        <w:pStyle w:val="ModBkBklEnglishCouplet"/>
        <w:spacing w:line="240" w:lineRule="auto"/>
        <w:rPr>
          <w:color w:val="auto"/>
          <w:sz w:val="18"/>
          <w:szCs w:val="16"/>
        </w:rPr>
      </w:pPr>
      <w:r w:rsidRPr="006E6AB4">
        <w:rPr>
          <w:color w:val="auto"/>
          <w:sz w:val="18"/>
          <w:szCs w:val="16"/>
        </w:rPr>
        <w:t>If you aspire to have pleasure in worship</w:t>
      </w:r>
    </w:p>
    <w:p w14:paraId="7A32C00A" w14:textId="77777777" w:rsidR="00B4647C" w:rsidRPr="006E6AB4" w:rsidRDefault="00B4647C" w:rsidP="00D260A6">
      <w:pPr>
        <w:pStyle w:val="ModBkBklEnglishCouplet"/>
        <w:spacing w:line="240" w:lineRule="auto"/>
        <w:rPr>
          <w:color w:val="auto"/>
          <w:sz w:val="18"/>
          <w:szCs w:val="16"/>
        </w:rPr>
      </w:pPr>
      <w:r w:rsidRPr="006E6AB4">
        <w:rPr>
          <w:color w:val="auto"/>
          <w:sz w:val="18"/>
          <w:szCs w:val="16"/>
        </w:rPr>
        <w:t>Do I’tikāf in the Madanī environment</w:t>
      </w:r>
    </w:p>
    <w:p w14:paraId="07FE2A1C" w14:textId="77777777" w:rsidR="00B4647C" w:rsidRPr="006E6AB4" w:rsidRDefault="00B4647C" w:rsidP="00D260A6">
      <w:pPr>
        <w:pStyle w:val="ModBkBklDurood"/>
        <w:spacing w:after="0"/>
        <w:rPr>
          <w:rFonts w:ascii="Quranic_Font" w:hAnsi="Quranic_Font" w:cs="Al_Mushaf"/>
          <w:color w:val="auto"/>
          <w:w w:val="100"/>
          <w:sz w:val="32"/>
          <w:szCs w:val="32"/>
        </w:rPr>
      </w:pPr>
      <w:r w:rsidRPr="006E6AB4">
        <w:rPr>
          <w:rFonts w:ascii="Quranic_Font" w:hAnsi="Quranic_Font" w:cs="Al_Mushaf"/>
          <w:color w:val="auto"/>
          <w:w w:val="100"/>
          <w:sz w:val="32"/>
          <w:szCs w:val="32"/>
          <w:rtl/>
        </w:rPr>
        <w:t>صَلُّوۡا عَلَى ال</w:t>
      </w:r>
      <w:r w:rsidRPr="006E6AB4">
        <w:rPr>
          <w:rFonts w:ascii="Quranic_Font" w:hAnsi="Quranic_Font" w:cs="Al_Mushaf" w:hint="cs"/>
          <w:color w:val="auto"/>
          <w:w w:val="100"/>
          <w:sz w:val="32"/>
          <w:szCs w:val="32"/>
          <w:rtl/>
        </w:rPr>
        <w:t>ۡ</w:t>
      </w:r>
      <w:r w:rsidRPr="006E6AB4">
        <w:rPr>
          <w:rFonts w:ascii="Quranic_Font" w:hAnsi="Quranic_Font" w:cs="Al_Mushaf"/>
          <w:color w:val="auto"/>
          <w:w w:val="100"/>
          <w:sz w:val="32"/>
          <w:szCs w:val="32"/>
          <w:rtl/>
        </w:rPr>
        <w:t>حَبِ</w:t>
      </w:r>
      <w:r w:rsidRPr="006E6AB4">
        <w:rPr>
          <w:rFonts w:ascii="Quranic_Font" w:hAnsi="Quranic_Font" w:cs="Al_Mushaf" w:hint="cs"/>
          <w:color w:val="auto"/>
          <w:w w:val="100"/>
          <w:sz w:val="32"/>
          <w:szCs w:val="32"/>
          <w:rtl/>
        </w:rPr>
        <w:t>يۡ</w:t>
      </w:r>
      <w:r w:rsidRPr="006E6AB4">
        <w:rPr>
          <w:rFonts w:ascii="Quranic_Font" w:hAnsi="Quranic_Font" w:cs="Al_Mushaf"/>
          <w:color w:val="auto"/>
          <w:w w:val="100"/>
          <w:sz w:val="32"/>
          <w:szCs w:val="32"/>
          <w:rtl/>
        </w:rPr>
        <w:t>ب</w:t>
      </w:r>
      <w:r w:rsidRPr="006E6AB4">
        <w:rPr>
          <w:rFonts w:ascii="Quranic_Font" w:hAnsi="Quranic_Font" w:cs="Al_Mushaf"/>
          <w:color w:val="auto"/>
          <w:w w:val="100"/>
          <w:sz w:val="32"/>
          <w:szCs w:val="32"/>
          <w:rtl/>
        </w:rPr>
        <w:tab/>
        <w:t xml:space="preserve"> صَلَّى اللّٰ</w:t>
      </w:r>
      <w:r w:rsidRPr="006E6AB4">
        <w:rPr>
          <w:rFonts w:ascii="Quranic_Font" w:hAnsi="Quranic_Font" w:cs="Al_Mushaf" w:hint="cs"/>
          <w:color w:val="auto"/>
          <w:w w:val="100"/>
          <w:sz w:val="32"/>
          <w:szCs w:val="32"/>
          <w:rtl/>
        </w:rPr>
        <w:t>هُ</w:t>
      </w:r>
      <w:r w:rsidRPr="006E6AB4">
        <w:rPr>
          <w:rFonts w:ascii="Quranic_Font" w:hAnsi="Quranic_Font" w:cs="Al_Mushaf"/>
          <w:color w:val="auto"/>
          <w:w w:val="100"/>
          <w:sz w:val="32"/>
          <w:szCs w:val="32"/>
          <w:rtl/>
        </w:rPr>
        <w:t xml:space="preserve"> تَعَالٰى عَلٰى مُحَمَّد</w:t>
      </w:r>
    </w:p>
    <w:p w14:paraId="3CA22BFE" w14:textId="77777777" w:rsidR="008B1CB3" w:rsidRPr="008B1CB3" w:rsidRDefault="008B1CB3" w:rsidP="00D260A6">
      <w:pPr>
        <w:pStyle w:val="Heading1"/>
        <w:jc w:val="center"/>
      </w:pPr>
      <w:bookmarkStart w:id="3477" w:name="_Toc500604695"/>
      <w:r w:rsidRPr="008B1CB3">
        <w:t>Announcement of Day</w:t>
      </w:r>
      <w:bookmarkEnd w:id="3477"/>
    </w:p>
    <w:p w14:paraId="72E44539" w14:textId="24B880FC" w:rsidR="00E93327" w:rsidRPr="006E6AB4" w:rsidRDefault="008B1CB3" w:rsidP="00F1076C">
      <w:pPr>
        <w:pStyle w:val="ModBkBklBodyParagraph"/>
        <w:spacing w:after="0"/>
        <w:rPr>
          <w:color w:val="auto"/>
          <w:sz w:val="22"/>
          <w:szCs w:val="24"/>
        </w:rPr>
      </w:pPr>
      <w:r w:rsidRPr="008B1CB3">
        <w:rPr>
          <w:color w:val="auto"/>
        </w:rPr>
        <w:t xml:space="preserve">Sayyidunā Imām Bayĥaqī </w:t>
      </w:r>
      <w:r w:rsidRPr="008B1CB3">
        <w:rPr>
          <w:rStyle w:val="ModBkBklDuaiyyaKalimatChar"/>
          <w:rFonts w:cs="Al_Mushaf"/>
          <w:color w:val="auto"/>
          <w:rtl/>
        </w:rPr>
        <w:t>عَ</w:t>
      </w:r>
      <w:r w:rsidRPr="008B1CB3">
        <w:rPr>
          <w:rStyle w:val="ModBkBklDuaiyyaKalimatChar"/>
          <w:rFonts w:cs="Al_Mushaf" w:hint="cs"/>
          <w:color w:val="auto"/>
          <w:rtl/>
        </w:rPr>
        <w:t>ـ</w:t>
      </w:r>
      <w:r w:rsidRPr="008B1CB3">
        <w:rPr>
          <w:rStyle w:val="ModBkBklDuaiyyaKalimatChar"/>
          <w:rFonts w:cs="Al_Mushaf"/>
          <w:color w:val="auto"/>
          <w:rtl/>
        </w:rPr>
        <w:t>لَيْهِ رَحْ</w:t>
      </w:r>
      <w:r w:rsidRPr="008B1CB3">
        <w:rPr>
          <w:rStyle w:val="ModBkBklDuaiyyaKalimatChar"/>
          <w:rFonts w:cs="Al_Mushaf" w:hint="cs"/>
          <w:color w:val="auto"/>
          <w:rtl/>
        </w:rPr>
        <w:t>ـ</w:t>
      </w:r>
      <w:r w:rsidRPr="008B1CB3">
        <w:rPr>
          <w:rStyle w:val="ModBkBklDuaiyyaKalimatChar"/>
          <w:rFonts w:cs="Al_Mushaf"/>
          <w:color w:val="auto"/>
          <w:rtl/>
        </w:rPr>
        <w:t>م</w:t>
      </w:r>
      <w:r w:rsidRPr="008B1CB3">
        <w:rPr>
          <w:rStyle w:val="ModBkBklDuaiyyaKalimatChar"/>
          <w:rFonts w:cs="Al_Mushaf" w:hint="cs"/>
          <w:color w:val="auto"/>
          <w:rtl/>
        </w:rPr>
        <w:t>َ</w:t>
      </w:r>
      <w:r w:rsidRPr="008B1CB3">
        <w:rPr>
          <w:rStyle w:val="ModBkBklDuaiyyaKalimatChar"/>
          <w:rFonts w:cs="Al_Mushaf"/>
          <w:color w:val="auto"/>
          <w:rtl/>
        </w:rPr>
        <w:t>ة</w:t>
      </w:r>
      <w:r w:rsidRPr="008B1CB3">
        <w:rPr>
          <w:rStyle w:val="ModBkBklDuaiyyaKalimatChar"/>
          <w:rFonts w:cs="Al_Mushaf" w:hint="cs"/>
          <w:color w:val="auto"/>
          <w:rtl/>
        </w:rPr>
        <w:t>ُ الـلّٰـ</w:t>
      </w:r>
      <w:r w:rsidRPr="008B1CB3">
        <w:rPr>
          <w:rStyle w:val="ModBkBklDuaiyyaKalimatChar"/>
          <w:rFonts w:cs="Al_Mushaf"/>
          <w:color w:val="auto"/>
          <w:rtl/>
        </w:rPr>
        <w:t>ه</w:t>
      </w:r>
      <w:r w:rsidRPr="008B1CB3">
        <w:rPr>
          <w:rStyle w:val="ModBkBklDuaiyyaKalimatChar"/>
          <w:rFonts w:cs="Al_Mushaf" w:hint="cs"/>
          <w:color w:val="auto"/>
          <w:rtl/>
        </w:rPr>
        <w:t>ِ الۡـقَـوِی</w:t>
      </w:r>
      <w:r w:rsidRPr="008B1CB3">
        <w:rPr>
          <w:color w:val="auto"/>
        </w:rPr>
        <w:t xml:space="preserve"> has stated in </w:t>
      </w:r>
      <w:r w:rsidRPr="008B1CB3">
        <w:rPr>
          <w:i/>
          <w:iCs/>
          <w:color w:val="auto"/>
        </w:rPr>
        <w:t>Shu’ab-ul-Īmān</w:t>
      </w:r>
      <w:r w:rsidRPr="008B1CB3">
        <w:rPr>
          <w:color w:val="auto"/>
        </w:rPr>
        <w:t>: The Prophet of Ra</w:t>
      </w:r>
      <w:r w:rsidRPr="008B1CB3">
        <w:rPr>
          <w:rFonts w:ascii="Times New Roman" w:hAnsi="Times New Roman" w:cs="Times New Roman"/>
          <w:color w:val="auto"/>
        </w:rPr>
        <w:t>ḥ</w:t>
      </w:r>
      <w:r w:rsidRPr="008B1CB3">
        <w:rPr>
          <w:color w:val="auto"/>
        </w:rPr>
        <w:t xml:space="preserve">maĥ, the Intercessor of Ummaĥ </w:t>
      </w:r>
      <w:r w:rsidRPr="008B1CB3">
        <w:rPr>
          <w:rStyle w:val="ModBkBklDuaiyyaKalimatChar"/>
          <w:rFonts w:cs="Al_Mushaf"/>
          <w:color w:val="auto"/>
          <w:rtl/>
        </w:rPr>
        <w:t>صَلَّى ال</w:t>
      </w:r>
      <w:r w:rsidRPr="008B1CB3">
        <w:rPr>
          <w:rStyle w:val="ModBkBklDuaiyyaKalimatChar"/>
          <w:rFonts w:cs="Al_Mushaf" w:hint="cs"/>
          <w:color w:val="auto"/>
          <w:rtl/>
        </w:rPr>
        <w:t>ـ</w:t>
      </w:r>
      <w:r w:rsidRPr="008B1CB3">
        <w:rPr>
          <w:rStyle w:val="ModBkBklDuaiyyaKalimatChar"/>
          <w:rFonts w:cs="Al_Mushaf"/>
          <w:color w:val="auto"/>
          <w:rtl/>
        </w:rPr>
        <w:t>ل</w:t>
      </w:r>
      <w:r w:rsidRPr="008B1CB3">
        <w:rPr>
          <w:rStyle w:val="ModBkBklDuaiyyaKalimatChar"/>
          <w:rFonts w:cs="Al_Mushaf" w:hint="cs"/>
          <w:color w:val="auto"/>
          <w:rtl/>
        </w:rPr>
        <w:t>ّٰـ</w:t>
      </w:r>
      <w:r w:rsidRPr="008B1CB3">
        <w:rPr>
          <w:rStyle w:val="ModBkBklDuaiyyaKalimatChar"/>
          <w:rFonts w:cs="Al_Mushaf"/>
          <w:color w:val="auto"/>
          <w:rtl/>
        </w:rPr>
        <w:t>هُ تَعَالٰى عَ</w:t>
      </w:r>
      <w:r w:rsidRPr="008B1CB3">
        <w:rPr>
          <w:rStyle w:val="ModBkBklDuaiyyaKalimatChar"/>
          <w:rFonts w:cs="Al_Mushaf" w:hint="cs"/>
          <w:color w:val="auto"/>
          <w:rtl/>
        </w:rPr>
        <w:t>ـ</w:t>
      </w:r>
      <w:r w:rsidRPr="008B1CB3">
        <w:rPr>
          <w:rStyle w:val="ModBkBklDuaiyyaKalimatChar"/>
          <w:rFonts w:cs="Al_Mushaf"/>
          <w:color w:val="auto"/>
          <w:rtl/>
        </w:rPr>
        <w:t>لَيْهِ وَاٰل</w:t>
      </w:r>
      <w:r w:rsidRPr="008B1CB3">
        <w:rPr>
          <w:rStyle w:val="ModBkBklDuaiyyaKalimatChar"/>
          <w:rFonts w:cs="Al_Mushaf" w:hint="cs"/>
          <w:color w:val="auto"/>
          <w:rtl/>
        </w:rPr>
        <w:t>ـ</w:t>
      </w:r>
      <w:r w:rsidRPr="008B1CB3">
        <w:rPr>
          <w:rStyle w:val="ModBkBklDuaiyyaKalimatChar"/>
          <w:rFonts w:cs="Al_Mushaf"/>
          <w:color w:val="auto"/>
          <w:rtl/>
        </w:rPr>
        <w:t>ِهٖ وَسَ</w:t>
      </w:r>
      <w:r w:rsidRPr="008B1CB3">
        <w:rPr>
          <w:rStyle w:val="ModBkBklDuaiyyaKalimatChar"/>
          <w:rFonts w:cs="Al_Mushaf" w:hint="cs"/>
          <w:color w:val="auto"/>
          <w:rtl/>
        </w:rPr>
        <w:t>ـ</w:t>
      </w:r>
      <w:r w:rsidRPr="008B1CB3">
        <w:rPr>
          <w:rStyle w:val="ModBkBklDuaiyyaKalimatChar"/>
          <w:rFonts w:cs="Al_Mushaf"/>
          <w:color w:val="auto"/>
          <w:rtl/>
        </w:rPr>
        <w:t>لَّم</w:t>
      </w:r>
      <w:r w:rsidRPr="008B1CB3">
        <w:rPr>
          <w:color w:val="auto"/>
        </w:rPr>
        <w:t xml:space="preserve"> has said:   The day makes the announcement daily at the time of sunrise, ‘If you want to perform any good deed today, then do it because I will never come back.’</w:t>
      </w:r>
      <w:r w:rsidRPr="008B1CB3">
        <w:rPr>
          <w:rStyle w:val="ModBkBklCitationsChar"/>
          <w:color w:val="auto"/>
        </w:rPr>
        <w:t>(Shu’ab-ul-Īmān, vol. 3, pp. 386, Ḥadīš 3840)</w:t>
      </w:r>
      <w:r w:rsidR="00F1076C" w:rsidRPr="006E6AB4">
        <w:rPr>
          <w:color w:val="auto"/>
          <w:sz w:val="22"/>
          <w:szCs w:val="24"/>
        </w:rPr>
        <w:t xml:space="preserve"> </w:t>
      </w:r>
    </w:p>
    <w:p w14:paraId="3A408AC0" w14:textId="77777777" w:rsidR="00E46372" w:rsidRPr="006E6AB4" w:rsidRDefault="00E46372" w:rsidP="00D260A6">
      <w:pPr>
        <w:pStyle w:val="ModBkBklBodyParagraph"/>
        <w:spacing w:after="0"/>
        <w:rPr>
          <w:color w:val="auto"/>
          <w:sz w:val="22"/>
          <w:szCs w:val="24"/>
        </w:rPr>
      </w:pPr>
    </w:p>
    <w:sectPr w:rsidR="00E46372" w:rsidRPr="006E6AB4" w:rsidSect="001B63DD">
      <w:headerReference w:type="even" r:id="rId39"/>
      <w:headerReference w:type="default" r:id="rId40"/>
      <w:footerReference w:type="even" r:id="rId41"/>
      <w:footerReference w:type="default" r:id="rId42"/>
      <w:headerReference w:type="first" r:id="rId43"/>
      <w:footerReference w:type="first" r:id="rId44"/>
      <w:footnotePr>
        <w:numRestart w:val="eachPage"/>
      </w:footnotePr>
      <w:pgSz w:w="10973" w:h="14040" w:code="261"/>
      <w:pgMar w:top="1238" w:right="1224" w:bottom="1181" w:left="1224" w:header="1260" w:footer="1006"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30">
      <wne:acd wne:acdName="acd1"/>
    </wne:keymap>
    <wne:keymap wne:kcmPrimary="0439">
      <wne:acd wne:acdName="acd0"/>
    </wne:keymap>
  </wne:keymaps>
  <wne:toolbars>
    <wne:acdManifest>
      <wne:acdEntry wne:acdName="acd0"/>
      <wne:acdEntry wne:acdName="acd1"/>
    </wne:acdManifest>
  </wne:toolbars>
  <wne:acds>
    <wne:acd wne:argValue="AgBHAGwAbwBzAHMAYQByAHkAIABIAGUAYQBkAGkAbgBnAHMA" wne:acdName="acd0" wne:fciIndexBasedOn="0065"/>
    <wne:acd wne:argValue="AgBHAGwAbwBzAHMAYQByAHkAIABCAG8AZAB5A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04936" w14:textId="77777777" w:rsidR="004849E8" w:rsidRDefault="004849E8" w:rsidP="00FB3B30">
      <w:pPr>
        <w:spacing w:after="0" w:line="240" w:lineRule="auto"/>
      </w:pPr>
      <w:r>
        <w:separator/>
      </w:r>
    </w:p>
  </w:endnote>
  <w:endnote w:type="continuationSeparator" w:id="0">
    <w:p w14:paraId="36B313F7" w14:textId="77777777" w:rsidR="004849E8" w:rsidRDefault="004849E8" w:rsidP="00FB3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E00002AF" w:usb1="5000E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Pro SmBd">
    <w:altName w:val="Cambria"/>
    <w:panose1 w:val="00000000000000000000"/>
    <w:charset w:val="00"/>
    <w:family w:val="roman"/>
    <w:notTrueType/>
    <w:pitch w:val="variable"/>
    <w:sig w:usb0="E00002AF" w:usb1="5000E07B" w:usb2="00000000" w:usb3="00000000" w:csb0="0000019F" w:csb1="00000000"/>
  </w:font>
  <w:font w:name="WWDesigns">
    <w:altName w:val="Calibri"/>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arnock Pro SmBd">
    <w:altName w:val="Times New Roman"/>
    <w:panose1 w:val="00000000000000000000"/>
    <w:charset w:val="00"/>
    <w:family w:val="roman"/>
    <w:notTrueType/>
    <w:pitch w:val="variable"/>
    <w:sig w:usb0="00000001" w:usb1="00000001" w:usb2="00000000" w:usb3="00000000" w:csb0="0000009F" w:csb1="00000000"/>
  </w:font>
  <w:font w:name="Cambria">
    <w:panose1 w:val="02040503050406030204"/>
    <w:charset w:val="00"/>
    <w:family w:val="roman"/>
    <w:pitch w:val="variable"/>
    <w:sig w:usb0="E00006FF" w:usb1="420024FF" w:usb2="02000000" w:usb3="00000000" w:csb0="0000019F" w:csb1="00000000"/>
  </w:font>
  <w:font w:name="_PDMS_Saleem_QuranFont">
    <w:altName w:val="Times New Roman"/>
    <w:charset w:val="00"/>
    <w:family w:val="auto"/>
    <w:pitch w:val="variable"/>
    <w:sig w:usb0="00002003" w:usb1="00000000" w:usb2="00000000" w:usb3="00000000" w:csb0="00000041" w:csb1="00000000"/>
  </w:font>
  <w:font w:name="FreeSerif">
    <w:altName w:val="Tahoma"/>
    <w:charset w:val="00"/>
    <w:family w:val="roman"/>
    <w:pitch w:val="variable"/>
    <w:sig w:usb0="00000000" w:usb1="D007FDFF" w:usb2="00000928" w:usb3="00000000" w:csb0="800300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l Qalam Quran Majeed 1">
    <w:altName w:val="Times New Roman"/>
    <w:charset w:val="00"/>
    <w:family w:val="auto"/>
    <w:pitch w:val="variable"/>
    <w:sig w:usb0="00002003" w:usb1="00000000" w:usb2="00000000" w:usb3="00000000" w:csb0="00000041" w:csb1="00000000"/>
  </w:font>
  <w:font w:name="noorehira">
    <w:altName w:val="Times New Roman"/>
    <w:charset w:val="00"/>
    <w:family w:val="auto"/>
    <w:pitch w:val="variable"/>
    <w:sig w:usb0="80002043" w:usb1="90000000" w:usb2="00000008" w:usb3="00000000" w:csb0="00000041" w:csb1="00000000"/>
  </w:font>
  <w:font w:name="Adobe Caslon Pro Bold">
    <w:altName w:val="Palatino Linotype"/>
    <w:panose1 w:val="00000000000000000000"/>
    <w:charset w:val="00"/>
    <w:family w:val="roman"/>
    <w:notTrueType/>
    <w:pitch w:val="variable"/>
    <w:sig w:usb0="800000AF" w:usb1="5000205B" w:usb2="00000000" w:usb3="00000000" w:csb0="0000009B" w:csb1="00000000"/>
  </w:font>
  <w:font w:name="Quadraat">
    <w:altName w:val="Calibri"/>
    <w:charset w:val="00"/>
    <w:family w:val="auto"/>
    <w:pitch w:val="variable"/>
    <w:sig w:usb0="00000003" w:usb1="00000000" w:usb2="00000000" w:usb3="00000000" w:csb0="00000001" w:csb1="00000000"/>
  </w:font>
  <w:font w:name="Minion Pro Med Capt">
    <w:altName w:val="Cambria"/>
    <w:panose1 w:val="00000000000000000000"/>
    <w:charset w:val="00"/>
    <w:family w:val="roman"/>
    <w:notTrueType/>
    <w:pitch w:val="variable"/>
    <w:sig w:usb0="00000001" w:usb1="00000001" w:usb2="00000000" w:usb3="00000000" w:csb0="0000019F" w:csb1="00000000"/>
  </w:font>
  <w:font w:name="Nyala">
    <w:charset w:val="00"/>
    <w:family w:val="auto"/>
    <w:pitch w:val="variable"/>
    <w:sig w:usb0="A000006F" w:usb1="00000000" w:usb2="00000800" w:usb3="00000000" w:csb0="00000093" w:csb1="00000000"/>
  </w:font>
  <w:font w:name="Quranic_Font">
    <w:altName w:val="Alvi Nastaleeq"/>
    <w:charset w:val="00"/>
    <w:family w:val="roman"/>
    <w:pitch w:val="variable"/>
    <w:sig w:usb0="80002043" w:usb1="9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Arabic Transparent">
    <w:panose1 w:val="020B0604020202020204"/>
    <w:charset w:val="B2"/>
    <w:family w:val="auto"/>
    <w:pitch w:val="variable"/>
    <w:sig w:usb0="00002001" w:usb1="00000000" w:usb2="00000000" w:usb3="00000000" w:csb0="00000040" w:csb1="00000000"/>
  </w:font>
  <w:font w:name="DecoType Naskh">
    <w:charset w:val="B2"/>
    <w:family w:val="auto"/>
    <w:pitch w:val="variable"/>
    <w:sig w:usb0="00002001" w:usb1="80000000" w:usb2="00000008" w:usb3="00000000" w:csb0="00000040" w:csb1="00000000"/>
  </w:font>
  <w:font w:name="Adobe Caslon Pro">
    <w:altName w:val="Palatino Linotype"/>
    <w:panose1 w:val="00000000000000000000"/>
    <w:charset w:val="00"/>
    <w:family w:val="roman"/>
    <w:notTrueType/>
    <w:pitch w:val="variable"/>
    <w:sig w:usb0="800000AF" w:usb1="5000205B" w:usb2="00000000" w:usb3="00000000" w:csb0="0000009B" w:csb1="00000000"/>
  </w:font>
  <w:font w:name="Adobe Garamond Pro">
    <w:altName w:val="Garamond"/>
    <w:panose1 w:val="00000000000000000000"/>
    <w:charset w:val="00"/>
    <w:family w:val="roman"/>
    <w:notTrueType/>
    <w:pitch w:val="variable"/>
    <w:sig w:usb0="800000AF" w:usb1="5000205B" w:usb2="00000000" w:usb3="00000000" w:csb0="0000009B" w:csb1="00000000"/>
  </w:font>
  <w:font w:name="Attari Font">
    <w:altName w:val="Arial"/>
    <w:charset w:val="00"/>
    <w:family w:val="auto"/>
    <w:pitch w:val="variable"/>
    <w:sig w:usb0="80002007" w:usb1="00000000" w:usb2="00000000" w:usb3="00000000" w:csb0="00000041" w:csb1="00000000"/>
  </w:font>
  <w:font w:name="Century Schoolbook">
    <w:panose1 w:val="02040604050505020304"/>
    <w:charset w:val="00"/>
    <w:family w:val="roman"/>
    <w:pitch w:val="variable"/>
    <w:sig w:usb0="00000287" w:usb1="00000000" w:usb2="00000000" w:usb3="00000000" w:csb0="0000009F" w:csb1="00000000"/>
  </w:font>
  <w:font w:name="Jameel Noori Nastaleeq">
    <w:panose1 w:val="02000503000000020004"/>
    <w:charset w:val="00"/>
    <w:family w:val="auto"/>
    <w:pitch w:val="variable"/>
    <w:sig w:usb0="80002007" w:usb1="00000000" w:usb2="00000000" w:usb3="00000000" w:csb0="00000041" w:csb1="00000000"/>
  </w:font>
  <w:font w:name="Traditional Arabic">
    <w:panose1 w:val="02020603050405020304"/>
    <w:charset w:val="00"/>
    <w:family w:val="roman"/>
    <w:pitch w:val="variable"/>
    <w:sig w:usb0="00002003" w:usb1="80000000" w:usb2="00000008" w:usb3="00000000" w:csb0="00000041" w:csb1="00000000"/>
  </w:font>
  <w:font w:name="MS Reference Sans Serif">
    <w:panose1 w:val="020B0604030504040204"/>
    <w:charset w:val="00"/>
    <w:family w:val="swiss"/>
    <w:pitch w:val="variable"/>
    <w:sig w:usb0="20000287" w:usb1="00000000" w:usb2="00000000" w:usb3="00000000" w:csb0="0000019F" w:csb1="00000000"/>
  </w:font>
  <w:font w:name="Minion Pro Cond Capt">
    <w:panose1 w:val="00000000000000000000"/>
    <w:charset w:val="00"/>
    <w:family w:val="roman"/>
    <w:notTrueType/>
    <w:pitch w:val="variable"/>
    <w:sig w:usb0="00000001" w:usb1="00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Adobe Jenson Pro Capt">
    <w:altName w:val="Cambria"/>
    <w:panose1 w:val="00000000000000000000"/>
    <w:charset w:val="00"/>
    <w:family w:val="roman"/>
    <w:notTrueType/>
    <w:pitch w:val="variable"/>
    <w:sig w:usb0="800000AF" w:usb1="5000205B" w:usb2="00000000" w:usb3="00000000" w:csb0="0000009B" w:csb1="00000000"/>
  </w:font>
  <w:font w:name="Adobe Jenson Pro">
    <w:altName w:val="Cambria"/>
    <w:panose1 w:val="00000000000000000000"/>
    <w:charset w:val="00"/>
    <w:family w:val="roman"/>
    <w:notTrueType/>
    <w:pitch w:val="variable"/>
    <w:sig w:usb0="800000AF" w:usb1="5000205B" w:usb2="00000000" w:usb3="00000000" w:csb0="0000009B" w:csb1="00000000"/>
  </w:font>
  <w:font w:name="Minion Pro Cond Subh">
    <w:panose1 w:val="00000000000000000000"/>
    <w:charset w:val="00"/>
    <w:family w:val="roman"/>
    <w:notTrueType/>
    <w:pitch w:val="variable"/>
    <w:sig w:usb0="60000287" w:usb1="00000001" w:usb2="00000000" w:usb3="00000000" w:csb0="0000019F" w:csb1="00000000"/>
  </w:font>
  <w:font w:name="Warnock Pro">
    <w:altName w:val="Cambria"/>
    <w:panose1 w:val="00000000000000000000"/>
    <w:charset w:val="00"/>
    <w:family w:val="roman"/>
    <w:notTrueType/>
    <w:pitch w:val="variable"/>
    <w:sig w:usb0="A00002AF" w:usb1="5000205B" w:usb2="00000000" w:usb3="00000000" w:csb0="0000009F" w:csb1="00000000"/>
  </w:font>
  <w:font w:name="Al_Mushaf">
    <w:altName w:val="Arial"/>
    <w:charset w:val="00"/>
    <w:family w:val="auto"/>
    <w:pitch w:val="variable"/>
    <w:sig w:usb0="00002003" w:usb1="00000000" w:usb2="00000008" w:usb3="00000000" w:csb0="00000041" w:csb1="00000000"/>
  </w:font>
  <w:font w:name="Arial Unicode MS">
    <w:altName w:val="Yu Gothic"/>
    <w:panose1 w:val="020B0604020202020204"/>
    <w:charset w:val="80"/>
    <w:family w:val="swiss"/>
    <w:pitch w:val="variable"/>
    <w:sig w:usb0="F7FFAFFF" w:usb1="E9DFFFFF" w:usb2="0000003F" w:usb3="00000000" w:csb0="003F01FF" w:csb1="00000000"/>
  </w:font>
  <w:font w:name="Al Qalam Quran Majeed Web2_D">
    <w:altName w:val="Arial"/>
    <w:charset w:val="00"/>
    <w:family w:val="auto"/>
    <w:pitch w:val="variable"/>
    <w:sig w:usb0="8000202F" w:usb1="90002108" w:usb2="00000008" w:usb3="00000000" w:csb0="00000041" w:csb1="00000000"/>
  </w:font>
  <w:font w:name="Latha">
    <w:panose1 w:val="02000400000000000000"/>
    <w:charset w:val="00"/>
    <w:family w:val="swiss"/>
    <w:pitch w:val="variable"/>
    <w:sig w:usb0="00100003" w:usb1="00000000" w:usb2="00000000" w:usb3="00000000" w:csb0="00000001" w:csb1="00000000"/>
  </w:font>
  <w:font w:name="KFGQPC Uthmanic Script HAFS">
    <w:altName w:val="Times New Roman"/>
    <w:charset w:val="B2"/>
    <w:family w:val="auto"/>
    <w:pitch w:val="variable"/>
    <w:sig w:usb0="00002001" w:usb1="00000000" w:usb2="00000000" w:usb3="00000000" w:csb0="00000040" w:csb1="00000000"/>
  </w:font>
  <w:font w:name="Batang">
    <w:altName w:val="바탕"/>
    <w:panose1 w:val="02030600000101010101"/>
    <w:charset w:val="81"/>
    <w:family w:val="roman"/>
    <w:pitch w:val="variable"/>
    <w:sig w:usb0="B00002AF" w:usb1="69D77CFB" w:usb2="00000030" w:usb3="00000000" w:csb0="0008009F" w:csb1="00000000"/>
  </w:font>
  <w:font w:name="KFGQPC Uthman Taha Naskh">
    <w:altName w:val="Times New Roman"/>
    <w:charset w:val="B2"/>
    <w:family w:val="auto"/>
    <w:pitch w:val="variable"/>
    <w:sig w:usb0="00002000" w:usb1="90000000" w:usb2="00000008" w:usb3="00000000" w:csb0="00000040" w:csb1="00000000"/>
  </w:font>
  <w:font w:name="Rockwell">
    <w:panose1 w:val="02060603020205020403"/>
    <w:charset w:val="00"/>
    <w:family w:val="roman"/>
    <w:pitch w:val="variable"/>
    <w:sig w:usb0="00000003" w:usb1="00000000" w:usb2="00000000" w:usb3="00000000" w:csb0="00000001" w:csb1="00000000"/>
  </w:font>
  <w:font w:name="Al Qalam Quran">
    <w:altName w:val="Arial"/>
    <w:charset w:val="00"/>
    <w:family w:val="auto"/>
    <w:pitch w:val="variable"/>
    <w:sig w:usb0="00002003" w:usb1="00000000" w:usb2="00000000" w:usb3="00000000" w:csb0="00000041" w:csb1="00000000"/>
  </w:font>
  <w:font w:name="Webdings">
    <w:panose1 w:val="05030102010509060703"/>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61B64" w14:textId="77777777" w:rsidR="007E0DC3" w:rsidRPr="00CA2B67" w:rsidRDefault="007E0DC3" w:rsidP="0095779A">
    <w:pPr>
      <w:pStyle w:val="Footer"/>
      <w:tabs>
        <w:tab w:val="clear" w:pos="4680"/>
        <w:tab w:val="clear" w:pos="9360"/>
      </w:tabs>
      <w:jc w:val="center"/>
      <w:rPr>
        <w:rFonts w:ascii="Book Antiqua" w:hAnsi="Book Antiqua"/>
        <w:sz w:val="21"/>
        <w:szCs w:val="21"/>
        <w:lang w:val="en-US"/>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D2E3D7" w14:textId="77777777" w:rsidR="007E0DC3" w:rsidRPr="00CA2B67" w:rsidRDefault="007E0DC3" w:rsidP="0095779A">
    <w:pPr>
      <w:pStyle w:val="Footer"/>
      <w:tabs>
        <w:tab w:val="clear" w:pos="4680"/>
        <w:tab w:val="clear" w:pos="9360"/>
      </w:tabs>
      <w:jc w:val="center"/>
      <w:rPr>
        <w:rFonts w:ascii="Book Antiqua" w:hAnsi="Book Antiqua"/>
        <w:sz w:val="21"/>
        <w:szCs w:val="21"/>
        <w:lang w:val="en-US"/>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9393F" w14:textId="77777777" w:rsidR="007E0DC3" w:rsidRPr="00CA2B67" w:rsidRDefault="007E0DC3" w:rsidP="0095779A">
    <w:pPr>
      <w:pStyle w:val="Footer"/>
      <w:tabs>
        <w:tab w:val="clear" w:pos="4680"/>
        <w:tab w:val="clear" w:pos="9360"/>
      </w:tabs>
      <w:jc w:val="center"/>
      <w:rPr>
        <w:rFonts w:ascii="Book Antiqua" w:hAnsi="Book Antiqua"/>
        <w:sz w:val="21"/>
        <w:szCs w:val="21"/>
        <w:lang w:val="en-US"/>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A8F35B" w14:textId="77777777" w:rsidR="007E0DC3" w:rsidRPr="00CA2B67" w:rsidRDefault="007E0DC3" w:rsidP="0095779A">
    <w:pPr>
      <w:pStyle w:val="Footer"/>
      <w:tabs>
        <w:tab w:val="clear" w:pos="4680"/>
        <w:tab w:val="clear" w:pos="9360"/>
      </w:tabs>
      <w:jc w:val="center"/>
      <w:rPr>
        <w:rFonts w:ascii="Book Antiqua" w:hAnsi="Book Antiqua"/>
        <w:sz w:val="21"/>
        <w:szCs w:val="21"/>
        <w:lang w:val="en-US"/>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FCAD3" w14:textId="77777777" w:rsidR="007E0DC3" w:rsidRPr="00CA2B67" w:rsidRDefault="007E0DC3" w:rsidP="0095779A">
    <w:pPr>
      <w:pStyle w:val="Footer"/>
      <w:tabs>
        <w:tab w:val="clear" w:pos="4680"/>
        <w:tab w:val="clear" w:pos="9360"/>
      </w:tabs>
      <w:jc w:val="center"/>
      <w:rPr>
        <w:rFonts w:ascii="Book Antiqua" w:hAnsi="Book Antiqua"/>
        <w:sz w:val="21"/>
        <w:szCs w:val="21"/>
        <w:lang w:val="en-US"/>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06F64" w14:textId="77777777" w:rsidR="007E0DC3" w:rsidRPr="00CA2B67" w:rsidRDefault="007E0DC3" w:rsidP="0095779A">
    <w:pPr>
      <w:pStyle w:val="Footer"/>
      <w:tabs>
        <w:tab w:val="clear" w:pos="4680"/>
        <w:tab w:val="clear" w:pos="9360"/>
      </w:tabs>
      <w:jc w:val="center"/>
      <w:rPr>
        <w:rFonts w:ascii="Book Antiqua" w:hAnsi="Book Antiqua"/>
        <w:sz w:val="21"/>
        <w:szCs w:val="21"/>
        <w:lang w:val="en-US"/>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A7F1D" w14:textId="77777777" w:rsidR="007E0DC3" w:rsidRPr="00CA2B67" w:rsidRDefault="007E0DC3" w:rsidP="0095779A">
    <w:pPr>
      <w:pStyle w:val="Footer"/>
      <w:tabs>
        <w:tab w:val="clear" w:pos="4680"/>
        <w:tab w:val="clear" w:pos="9360"/>
      </w:tabs>
      <w:jc w:val="center"/>
      <w:rPr>
        <w:rFonts w:ascii="Book Antiqua" w:hAnsi="Book Antiqua"/>
        <w:sz w:val="21"/>
        <w:szCs w:val="21"/>
        <w:lang w:val="en-US"/>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FAA93" w14:textId="77777777" w:rsidR="007E0DC3" w:rsidRPr="005A0C31" w:rsidRDefault="007E0DC3" w:rsidP="0095779A">
    <w:pPr>
      <w:pStyle w:val="Footer"/>
      <w:tabs>
        <w:tab w:val="clear" w:pos="4680"/>
        <w:tab w:val="clear" w:pos="9360"/>
      </w:tabs>
      <w:jc w:val="center"/>
      <w:rPr>
        <w:rFonts w:ascii="Book Antiqua" w:hAnsi="Book Antiqua"/>
        <w:sz w:val="21"/>
        <w:szCs w:val="21"/>
        <w:lang w:val="en-US"/>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43005" w14:textId="77777777" w:rsidR="007E0DC3" w:rsidRPr="005A0C31" w:rsidRDefault="007E0DC3" w:rsidP="0095779A">
    <w:pPr>
      <w:pStyle w:val="Footer"/>
      <w:tabs>
        <w:tab w:val="clear" w:pos="4680"/>
        <w:tab w:val="clear" w:pos="9360"/>
      </w:tabs>
      <w:jc w:val="center"/>
      <w:rPr>
        <w:rFonts w:ascii="Book Antiqua" w:hAnsi="Book Antiqua"/>
        <w:sz w:val="21"/>
        <w:szCs w:val="21"/>
        <w:lang w:val="en-US"/>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E8377" w14:textId="77777777" w:rsidR="007E0DC3" w:rsidRPr="005A0C31" w:rsidRDefault="007E0DC3" w:rsidP="0095779A">
    <w:pPr>
      <w:pStyle w:val="Footer"/>
      <w:tabs>
        <w:tab w:val="clear" w:pos="4680"/>
        <w:tab w:val="clear" w:pos="9360"/>
      </w:tabs>
      <w:jc w:val="center"/>
      <w:rPr>
        <w:rFonts w:ascii="Book Antiqua" w:hAnsi="Book Antiqua"/>
        <w:sz w:val="21"/>
        <w:szCs w:val="21"/>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8DA3A" w14:textId="77777777" w:rsidR="007E0DC3" w:rsidRPr="00CA2B67" w:rsidRDefault="007E0DC3" w:rsidP="0095779A">
    <w:pPr>
      <w:pStyle w:val="Footer"/>
      <w:tabs>
        <w:tab w:val="clear" w:pos="4680"/>
        <w:tab w:val="clear" w:pos="9360"/>
      </w:tabs>
      <w:jc w:val="center"/>
      <w:rPr>
        <w:rFonts w:ascii="Book Antiqua" w:hAnsi="Book Antiqua"/>
        <w:sz w:val="21"/>
        <w:szCs w:val="21"/>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588B1" w14:textId="77777777" w:rsidR="007E0DC3" w:rsidRPr="00CA2B67" w:rsidRDefault="007E0DC3" w:rsidP="0095779A">
    <w:pPr>
      <w:pStyle w:val="Footer"/>
      <w:tabs>
        <w:tab w:val="clear" w:pos="4680"/>
        <w:tab w:val="clear" w:pos="9360"/>
      </w:tabs>
      <w:jc w:val="center"/>
      <w:rPr>
        <w:rFonts w:ascii="Book Antiqua" w:hAnsi="Book Antiqua"/>
        <w:sz w:val="21"/>
        <w:szCs w:val="21"/>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11733" w14:textId="77777777" w:rsidR="007E0DC3" w:rsidRPr="00CA2B67" w:rsidRDefault="007E0DC3" w:rsidP="0095779A">
    <w:pPr>
      <w:pStyle w:val="Footer"/>
      <w:tabs>
        <w:tab w:val="clear" w:pos="4680"/>
        <w:tab w:val="clear" w:pos="9360"/>
      </w:tabs>
      <w:jc w:val="center"/>
      <w:rPr>
        <w:rFonts w:ascii="Book Antiqua" w:hAnsi="Book Antiqua"/>
        <w:sz w:val="21"/>
        <w:szCs w:val="21"/>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8CB31" w14:textId="77777777" w:rsidR="007E0DC3" w:rsidRPr="00CA2B67" w:rsidRDefault="007E0DC3" w:rsidP="0095779A">
    <w:pPr>
      <w:pStyle w:val="Footer"/>
      <w:tabs>
        <w:tab w:val="clear" w:pos="4680"/>
        <w:tab w:val="clear" w:pos="9360"/>
      </w:tabs>
      <w:jc w:val="center"/>
      <w:rPr>
        <w:rFonts w:ascii="Book Antiqua" w:hAnsi="Book Antiqua"/>
        <w:sz w:val="21"/>
        <w:szCs w:val="21"/>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6C4D3" w14:textId="77777777" w:rsidR="007E0DC3" w:rsidRPr="00CA2B67" w:rsidRDefault="007E0DC3" w:rsidP="0095779A">
    <w:pPr>
      <w:pStyle w:val="Footer"/>
      <w:tabs>
        <w:tab w:val="clear" w:pos="4680"/>
        <w:tab w:val="clear" w:pos="9360"/>
      </w:tabs>
      <w:jc w:val="center"/>
      <w:rPr>
        <w:rFonts w:ascii="Book Antiqua" w:hAnsi="Book Antiqua"/>
        <w:sz w:val="21"/>
        <w:szCs w:val="21"/>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AEF83" w14:textId="77777777" w:rsidR="007E0DC3" w:rsidRPr="00CA2B67" w:rsidRDefault="007E0DC3" w:rsidP="0095779A">
    <w:pPr>
      <w:pStyle w:val="Footer"/>
      <w:tabs>
        <w:tab w:val="clear" w:pos="4680"/>
        <w:tab w:val="clear" w:pos="9360"/>
      </w:tabs>
      <w:jc w:val="center"/>
      <w:rPr>
        <w:rFonts w:ascii="Book Antiqua" w:hAnsi="Book Antiqua"/>
        <w:sz w:val="21"/>
        <w:szCs w:val="21"/>
        <w:lang w:val="en-US"/>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5A6F1" w14:textId="77777777" w:rsidR="007E0DC3" w:rsidRPr="00CA2B67" w:rsidRDefault="007E0DC3" w:rsidP="0095779A">
    <w:pPr>
      <w:pStyle w:val="Footer"/>
      <w:tabs>
        <w:tab w:val="clear" w:pos="4680"/>
        <w:tab w:val="clear" w:pos="9360"/>
      </w:tabs>
      <w:jc w:val="center"/>
      <w:rPr>
        <w:rFonts w:ascii="Book Antiqua" w:hAnsi="Book Antiqua"/>
        <w:sz w:val="21"/>
        <w:szCs w:val="21"/>
        <w:lang w:val="en-US"/>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4F93F" w14:textId="77777777" w:rsidR="007E0DC3" w:rsidRPr="00CA2B67" w:rsidRDefault="007E0DC3" w:rsidP="0095779A">
    <w:pPr>
      <w:pStyle w:val="Footer"/>
      <w:tabs>
        <w:tab w:val="clear" w:pos="4680"/>
        <w:tab w:val="clear" w:pos="9360"/>
      </w:tabs>
      <w:jc w:val="center"/>
      <w:rPr>
        <w:rFonts w:ascii="Book Antiqua" w:hAnsi="Book Antiqua"/>
        <w:sz w:val="21"/>
        <w:szCs w:val="2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14C757" w14:textId="77777777" w:rsidR="004849E8" w:rsidRDefault="004849E8" w:rsidP="00FB3B30">
      <w:pPr>
        <w:spacing w:after="0" w:line="240" w:lineRule="auto"/>
      </w:pPr>
      <w:r>
        <w:separator/>
      </w:r>
    </w:p>
  </w:footnote>
  <w:footnote w:type="continuationSeparator" w:id="0">
    <w:p w14:paraId="02BE07C5" w14:textId="77777777" w:rsidR="004849E8" w:rsidRDefault="004849E8" w:rsidP="00FB3B30">
      <w:pPr>
        <w:spacing w:after="0" w:line="240" w:lineRule="auto"/>
      </w:pPr>
      <w:r>
        <w:continuationSeparator/>
      </w:r>
    </w:p>
  </w:footnote>
  <w:footnote w:id="1">
    <w:p w14:paraId="2A4AC61C" w14:textId="77777777" w:rsidR="007E0DC3" w:rsidRPr="00077B27" w:rsidRDefault="007E0DC3" w:rsidP="003F1632">
      <w:pPr>
        <w:pStyle w:val="ModBkBklFootnote"/>
        <w:rPr>
          <w:sz w:val="24"/>
          <w:szCs w:val="24"/>
        </w:rPr>
      </w:pPr>
      <w:r w:rsidRPr="00077B27">
        <w:rPr>
          <w:sz w:val="24"/>
          <w:szCs w:val="24"/>
          <w:vertAlign w:val="superscript"/>
        </w:rPr>
        <w:footnoteRef/>
      </w:r>
      <w:r w:rsidRPr="00077B27">
        <w:rPr>
          <w:sz w:val="24"/>
          <w:szCs w:val="24"/>
        </w:rPr>
        <w:t xml:space="preserve"> You can buy these recorded speeches from Maktaba-tul-Madīnaĥ in your own country.</w:t>
      </w:r>
    </w:p>
  </w:footnote>
  <w:footnote w:id="2">
    <w:p w14:paraId="119EF106" w14:textId="77777777" w:rsidR="007E0DC3" w:rsidRPr="00077B27" w:rsidRDefault="007E0DC3" w:rsidP="003F1632">
      <w:pPr>
        <w:pStyle w:val="ModBkBklFootnote"/>
        <w:rPr>
          <w:sz w:val="24"/>
          <w:szCs w:val="24"/>
        </w:rPr>
      </w:pPr>
      <w:r w:rsidRPr="00077B27">
        <w:rPr>
          <w:sz w:val="24"/>
          <w:szCs w:val="24"/>
          <w:vertAlign w:val="superscript"/>
        </w:rPr>
        <w:footnoteRef/>
      </w:r>
      <w:r w:rsidRPr="00077B27">
        <w:rPr>
          <w:sz w:val="24"/>
          <w:szCs w:val="24"/>
        </w:rPr>
        <w:t xml:space="preserve"> For more accounts of the blessings of Sunnaĥ-Inspiring speeches please buy the booklet ‘</w:t>
      </w:r>
      <w:r w:rsidRPr="00077B27">
        <w:rPr>
          <w:i/>
          <w:iCs/>
          <w:sz w:val="24"/>
          <w:szCs w:val="24"/>
        </w:rPr>
        <w:t>The Blessings of Sunnaĥ-Inspiring Speeches</w:t>
      </w:r>
      <w:r w:rsidRPr="00077B27">
        <w:rPr>
          <w:sz w:val="24"/>
          <w:szCs w:val="24"/>
        </w:rPr>
        <w:t xml:space="preserve"> (Urdu)’ from Maktaba-tul-Madīnaĥ.</w:t>
      </w:r>
    </w:p>
  </w:footnote>
  <w:footnote w:id="3">
    <w:p w14:paraId="19912649" w14:textId="77777777" w:rsidR="007E0DC3" w:rsidRPr="00077B27" w:rsidRDefault="007E0DC3" w:rsidP="00A87340">
      <w:pPr>
        <w:pStyle w:val="ModBkBklFootnote"/>
        <w:spacing w:after="240"/>
        <w:rPr>
          <w:sz w:val="24"/>
          <w:szCs w:val="24"/>
          <w:lang w:val="en-US"/>
        </w:rPr>
      </w:pPr>
      <w:r w:rsidRPr="00077B27">
        <w:rPr>
          <w:rStyle w:val="FootnoteReference"/>
          <w:sz w:val="24"/>
          <w:szCs w:val="24"/>
        </w:rPr>
        <w:t>*</w:t>
      </w:r>
      <w:r w:rsidRPr="00077B27">
        <w:rPr>
          <w:sz w:val="24"/>
          <w:szCs w:val="24"/>
        </w:rPr>
        <w:t xml:space="preserve"> The rulings mentioned in this chapter are all according to the </w:t>
      </w:r>
      <w:r w:rsidRPr="00077B27">
        <w:rPr>
          <w:rFonts w:ascii="Times New Roman" w:hAnsi="Times New Roman" w:cs="Times New Roman"/>
          <w:sz w:val="24"/>
          <w:szCs w:val="24"/>
        </w:rPr>
        <w:t>Ḥ</w:t>
      </w:r>
      <w:r w:rsidRPr="00077B27">
        <w:rPr>
          <w:sz w:val="24"/>
          <w:szCs w:val="24"/>
        </w:rPr>
        <w:t xml:space="preserve">anafī school of thought. Therefore, </w:t>
      </w:r>
      <w:r w:rsidRPr="00077B27">
        <w:rPr>
          <w:rFonts w:ascii="Times New Roman" w:hAnsi="Times New Roman" w:cs="Times New Roman"/>
          <w:sz w:val="24"/>
          <w:szCs w:val="24"/>
        </w:rPr>
        <w:t>Ḥ</w:t>
      </w:r>
      <w:r w:rsidRPr="00077B27">
        <w:rPr>
          <w:sz w:val="24"/>
          <w:szCs w:val="24"/>
        </w:rPr>
        <w:t>anbalī, Shāfi’ī and Mālikī Islamic brothers and sisters should refer to the scholars of their respective schools of thought.</w:t>
      </w:r>
    </w:p>
  </w:footnote>
  <w:footnote w:id="4">
    <w:p w14:paraId="70766D59" w14:textId="77777777" w:rsidR="007E0DC3" w:rsidRPr="00077B27" w:rsidRDefault="007E0DC3" w:rsidP="005076BA">
      <w:pPr>
        <w:pStyle w:val="ModBkBklFootnote"/>
        <w:rPr>
          <w:sz w:val="24"/>
          <w:szCs w:val="24"/>
        </w:rPr>
      </w:pPr>
      <w:r w:rsidRPr="00077B27">
        <w:rPr>
          <w:sz w:val="24"/>
          <w:szCs w:val="24"/>
          <w:vertAlign w:val="superscript"/>
        </w:rPr>
        <w:footnoteRef/>
      </w:r>
      <w:r w:rsidRPr="00077B27">
        <w:rPr>
          <w:sz w:val="24"/>
          <w:szCs w:val="24"/>
        </w:rPr>
        <w:t xml:space="preserve"> Highly knowledgeable scholars of A</w:t>
      </w:r>
      <w:r w:rsidRPr="00077B27">
        <w:rPr>
          <w:rFonts w:ascii="Times New Roman" w:hAnsi="Times New Roman" w:cs="Times New Roman"/>
          <w:sz w:val="24"/>
          <w:szCs w:val="24"/>
        </w:rPr>
        <w:t>ḥ</w:t>
      </w:r>
      <w:r w:rsidRPr="00077B27">
        <w:rPr>
          <w:sz w:val="24"/>
          <w:szCs w:val="24"/>
        </w:rPr>
        <w:t>ādīš.</w:t>
      </w:r>
    </w:p>
  </w:footnote>
  <w:footnote w:id="5">
    <w:p w14:paraId="0A4DDD55" w14:textId="77777777" w:rsidR="007E0DC3" w:rsidRPr="00077B27" w:rsidRDefault="007E0DC3" w:rsidP="005B48AC">
      <w:pPr>
        <w:pStyle w:val="ModBkBklFootnote"/>
        <w:rPr>
          <w:sz w:val="24"/>
          <w:szCs w:val="24"/>
        </w:rPr>
      </w:pPr>
      <w:r w:rsidRPr="00077B27">
        <w:rPr>
          <w:spacing w:val="-3"/>
          <w:sz w:val="24"/>
          <w:szCs w:val="24"/>
          <w:vertAlign w:val="superscript"/>
        </w:rPr>
        <w:footnoteRef/>
      </w:r>
      <w:r w:rsidRPr="00077B27">
        <w:rPr>
          <w:spacing w:val="-3"/>
          <w:sz w:val="24"/>
          <w:szCs w:val="24"/>
        </w:rPr>
        <w:t xml:space="preserve"> Please read Amīr-e-Aĥl-e-Sunnat’s book ‘</w:t>
      </w:r>
      <w:r w:rsidRPr="00077B27">
        <w:rPr>
          <w:i/>
          <w:iCs/>
          <w:spacing w:val="-3"/>
          <w:sz w:val="24"/>
          <w:szCs w:val="24"/>
        </w:rPr>
        <w:t>Backbiting – A Cancer in our Society</w:t>
      </w:r>
      <w:r w:rsidRPr="00077B27">
        <w:rPr>
          <w:spacing w:val="-3"/>
          <w:sz w:val="24"/>
          <w:szCs w:val="24"/>
        </w:rPr>
        <w:t>’ published by Maktaba-tul-Madīnaĥ</w:t>
      </w:r>
      <w:r w:rsidRPr="00077B27">
        <w:rPr>
          <w:sz w:val="24"/>
          <w:szCs w:val="24"/>
        </w:rPr>
        <w:t xml:space="preserve"> </w:t>
      </w:r>
      <w:r w:rsidRPr="00077B27">
        <w:rPr>
          <w:rStyle w:val="ModArabicTextinbodyChar"/>
          <w:rFonts w:cs="Al_Mushaf"/>
          <w:color w:val="auto"/>
          <w:sz w:val="24"/>
          <w:szCs w:val="24"/>
          <w:rtl/>
        </w:rPr>
        <w:t>اِنْ شَ</w:t>
      </w:r>
      <w:r w:rsidRPr="00077B27">
        <w:rPr>
          <w:rStyle w:val="ModArabicTextinbodyChar"/>
          <w:rFonts w:cs="Al_Mushaf" w:hint="cs"/>
          <w:color w:val="auto"/>
          <w:sz w:val="24"/>
          <w:szCs w:val="24"/>
          <w:rtl/>
        </w:rPr>
        <w:t>ــ</w:t>
      </w:r>
      <w:r w:rsidRPr="00077B27">
        <w:rPr>
          <w:rStyle w:val="ModArabicTextinbodyChar"/>
          <w:rFonts w:cs="Al_Mushaf"/>
          <w:color w:val="auto"/>
          <w:sz w:val="24"/>
          <w:szCs w:val="24"/>
          <w:rtl/>
        </w:rPr>
        <w:t>آءَا</w:t>
      </w:r>
      <w:r w:rsidRPr="00077B27">
        <w:rPr>
          <w:rStyle w:val="ModArabicTextinbodyChar"/>
          <w:rFonts w:cs="Al_Mushaf" w:hint="cs"/>
          <w:color w:val="auto"/>
          <w:sz w:val="24"/>
          <w:szCs w:val="24"/>
          <w:rtl/>
        </w:rPr>
        <w:t>ل</w:t>
      </w:r>
      <w:r w:rsidRPr="00077B27">
        <w:rPr>
          <w:rStyle w:val="ModArabicTextinbodyChar"/>
          <w:rFonts w:cs="Al_Mushaf" w:hint="cs"/>
          <w:color w:val="auto"/>
          <w:sz w:val="24"/>
          <w:szCs w:val="24"/>
          <w:rtl/>
          <w:lang w:val="en-US"/>
        </w:rPr>
        <w:t>ـ</w:t>
      </w:r>
      <w:r w:rsidRPr="00077B27">
        <w:rPr>
          <w:rStyle w:val="ModArabicTextinbodyChar"/>
          <w:rFonts w:cs="Al_Mushaf" w:hint="cs"/>
          <w:color w:val="auto"/>
          <w:sz w:val="24"/>
          <w:szCs w:val="24"/>
          <w:rtl/>
        </w:rPr>
        <w:t>لّٰـ</w:t>
      </w:r>
      <w:r w:rsidRPr="00077B27">
        <w:rPr>
          <w:rStyle w:val="ModArabicTextinbodyChar"/>
          <w:rFonts w:cs="Al_Mushaf"/>
          <w:color w:val="auto"/>
          <w:sz w:val="24"/>
          <w:szCs w:val="24"/>
          <w:rtl/>
        </w:rPr>
        <w:t>ه عَزَّوَجَلَّ</w:t>
      </w:r>
      <w:r w:rsidRPr="00077B27">
        <w:rPr>
          <w:sz w:val="24"/>
          <w:szCs w:val="24"/>
        </w:rPr>
        <w:t xml:space="preserve"> it will help you avoid the major sin of backbiting.</w:t>
      </w:r>
    </w:p>
  </w:footnote>
  <w:footnote w:id="6">
    <w:p w14:paraId="6830ABDE" w14:textId="77777777" w:rsidR="007E0DC3" w:rsidRPr="00077B27" w:rsidRDefault="007E0DC3" w:rsidP="005076BA">
      <w:pPr>
        <w:pStyle w:val="ModBkBklFootnote"/>
        <w:rPr>
          <w:sz w:val="24"/>
          <w:szCs w:val="24"/>
        </w:rPr>
      </w:pPr>
      <w:r w:rsidRPr="00077B27">
        <w:rPr>
          <w:sz w:val="24"/>
          <w:szCs w:val="24"/>
          <w:vertAlign w:val="superscript"/>
        </w:rPr>
        <w:footnoteRef/>
      </w:r>
      <w:r w:rsidRPr="00077B27">
        <w:rPr>
          <w:sz w:val="24"/>
          <w:szCs w:val="24"/>
        </w:rPr>
        <w:t xml:space="preserve"> There are three types of Hajj: 1. Qirān 2. Tamattu’ 3. Ifrād. It is Wājib for the one performing Qirān or Tamattu’ Hajj to make the ritual sacrifice of the animal after performing Hajj as gratification. As for those who perform Ifrād Hajj it is Musta</w:t>
      </w:r>
      <w:r w:rsidRPr="00077B27">
        <w:rPr>
          <w:rFonts w:ascii="Times New Roman" w:hAnsi="Times New Roman" w:cs="Times New Roman"/>
          <w:sz w:val="24"/>
          <w:szCs w:val="24"/>
        </w:rPr>
        <w:t>ḥ</w:t>
      </w:r>
      <w:r w:rsidRPr="00077B27">
        <w:rPr>
          <w:sz w:val="24"/>
          <w:szCs w:val="24"/>
        </w:rPr>
        <w:t xml:space="preserve">ab. If those performing either of the first two types of Hajj (Qirān or Tamattu’) are extremely Miskīn and destitute and cannot afford to sacrifice an animal even by selling their possessions nor </w:t>
      </w:r>
      <w:r w:rsidRPr="00077B27">
        <w:rPr>
          <w:spacing w:val="-3"/>
          <w:sz w:val="24"/>
          <w:szCs w:val="24"/>
        </w:rPr>
        <w:t>do they have money to fulfill this rite, fast for ten days will be Wājib for them as a substitute for the animal sacrifice.</w:t>
      </w:r>
      <w:r w:rsidRPr="00077B27">
        <w:rPr>
          <w:sz w:val="24"/>
          <w:szCs w:val="24"/>
        </w:rPr>
        <w:t xml:space="preserve"> Three fasts in the months of Hajj anytime in between 1</w:t>
      </w:r>
      <w:r w:rsidRPr="00077B27">
        <w:rPr>
          <w:sz w:val="24"/>
          <w:szCs w:val="24"/>
          <w:vertAlign w:val="superscript"/>
        </w:rPr>
        <w:t>st</w:t>
      </w:r>
      <w:r w:rsidRPr="00077B27">
        <w:rPr>
          <w:sz w:val="24"/>
          <w:szCs w:val="24"/>
        </w:rPr>
        <w:t xml:space="preserve"> Shawwāl-ul-Mukarram to 9</w:t>
      </w:r>
      <w:r w:rsidRPr="00077B27">
        <w:rPr>
          <w:sz w:val="24"/>
          <w:szCs w:val="24"/>
          <w:vertAlign w:val="superscript"/>
        </w:rPr>
        <w:t>th</w:t>
      </w:r>
      <w:r w:rsidRPr="00077B27">
        <w:rPr>
          <w:sz w:val="24"/>
          <w:szCs w:val="24"/>
        </w:rPr>
        <w:t xml:space="preserve"> Żul-</w:t>
      </w:r>
      <w:r w:rsidRPr="00077B27">
        <w:rPr>
          <w:rFonts w:ascii="Times New Roman" w:hAnsi="Times New Roman" w:cs="Times New Roman"/>
          <w:sz w:val="24"/>
          <w:szCs w:val="24"/>
        </w:rPr>
        <w:t>Ḥ</w:t>
      </w:r>
      <w:r w:rsidRPr="00077B27">
        <w:rPr>
          <w:sz w:val="24"/>
          <w:szCs w:val="24"/>
        </w:rPr>
        <w:t>ijjaĥ after wearing the I</w:t>
      </w:r>
      <w:r w:rsidRPr="00077B27">
        <w:rPr>
          <w:rFonts w:ascii="Times New Roman" w:hAnsi="Times New Roman" w:cs="Times New Roman"/>
          <w:sz w:val="24"/>
          <w:szCs w:val="24"/>
        </w:rPr>
        <w:t>ḥ</w:t>
      </w:r>
      <w:r w:rsidRPr="00077B27">
        <w:rPr>
          <w:sz w:val="24"/>
          <w:szCs w:val="24"/>
        </w:rPr>
        <w:t>rām, preferably on the 7</w:t>
      </w:r>
      <w:r w:rsidRPr="00077B27">
        <w:rPr>
          <w:sz w:val="24"/>
          <w:szCs w:val="24"/>
          <w:vertAlign w:val="superscript"/>
        </w:rPr>
        <w:t>th</w:t>
      </w:r>
      <w:r w:rsidRPr="00077B27">
        <w:rPr>
          <w:sz w:val="24"/>
          <w:szCs w:val="24"/>
        </w:rPr>
        <w:t>, 8</w:t>
      </w:r>
      <w:r w:rsidRPr="00077B27">
        <w:rPr>
          <w:sz w:val="24"/>
          <w:szCs w:val="24"/>
          <w:vertAlign w:val="superscript"/>
        </w:rPr>
        <w:t>th</w:t>
      </w:r>
      <w:r w:rsidRPr="00077B27">
        <w:rPr>
          <w:sz w:val="24"/>
          <w:szCs w:val="24"/>
        </w:rPr>
        <w:t xml:space="preserve"> and 9</w:t>
      </w:r>
      <w:r w:rsidRPr="00077B27">
        <w:rPr>
          <w:sz w:val="24"/>
          <w:szCs w:val="24"/>
          <w:vertAlign w:val="superscript"/>
        </w:rPr>
        <w:t>th</w:t>
      </w:r>
      <w:r w:rsidRPr="00077B27">
        <w:rPr>
          <w:sz w:val="24"/>
          <w:szCs w:val="24"/>
        </w:rPr>
        <w:t xml:space="preserve"> of Żul-</w:t>
      </w:r>
      <w:r w:rsidRPr="00077B27">
        <w:rPr>
          <w:rFonts w:ascii="Times New Roman" w:hAnsi="Times New Roman" w:cs="Times New Roman"/>
          <w:sz w:val="24"/>
          <w:szCs w:val="24"/>
        </w:rPr>
        <w:t>Ḥ</w:t>
      </w:r>
      <w:r w:rsidRPr="00077B27">
        <w:rPr>
          <w:sz w:val="24"/>
          <w:szCs w:val="24"/>
        </w:rPr>
        <w:t>ijjaĥ. It is not necessary to observe these fasts consecutively, and the other 7 fasts can be observed any time after 13</w:t>
      </w:r>
      <w:r w:rsidRPr="00077B27">
        <w:rPr>
          <w:sz w:val="24"/>
          <w:szCs w:val="24"/>
          <w:vertAlign w:val="superscript"/>
        </w:rPr>
        <w:t>th</w:t>
      </w:r>
      <w:r w:rsidRPr="00077B27">
        <w:rPr>
          <w:sz w:val="24"/>
          <w:szCs w:val="24"/>
        </w:rPr>
        <w:t xml:space="preserve"> Żul-</w:t>
      </w:r>
      <w:r w:rsidRPr="00077B27">
        <w:rPr>
          <w:rFonts w:ascii="Times New Roman" w:hAnsi="Times New Roman" w:cs="Times New Roman"/>
          <w:sz w:val="24"/>
          <w:szCs w:val="24"/>
        </w:rPr>
        <w:t>Ḥ</w:t>
      </w:r>
      <w:r w:rsidRPr="00077B27">
        <w:rPr>
          <w:sz w:val="24"/>
          <w:szCs w:val="24"/>
        </w:rPr>
        <w:t>ijjaĥ, preferably after reaching home.</w:t>
      </w:r>
    </w:p>
  </w:footnote>
  <w:footnote w:id="7">
    <w:p w14:paraId="2E3E4103" w14:textId="77777777" w:rsidR="007E0DC3" w:rsidRPr="00077B27" w:rsidRDefault="007E0DC3" w:rsidP="00CD5BF4">
      <w:pPr>
        <w:pStyle w:val="ModBkBklFootnote"/>
        <w:spacing w:after="40"/>
        <w:rPr>
          <w:sz w:val="24"/>
          <w:szCs w:val="24"/>
        </w:rPr>
      </w:pPr>
      <w:r w:rsidRPr="00077B27">
        <w:rPr>
          <w:rStyle w:val="FootnoteReference"/>
          <w:sz w:val="24"/>
          <w:szCs w:val="24"/>
        </w:rPr>
        <w:footnoteRef/>
      </w:r>
      <w:r w:rsidRPr="00077B27">
        <w:rPr>
          <w:sz w:val="24"/>
          <w:szCs w:val="24"/>
        </w:rPr>
        <w:t xml:space="preserve"> A slave who has signed a contract with his owner to be set free in exchange for a payment.</w:t>
      </w:r>
      <w:r w:rsidRPr="00077B27">
        <w:rPr>
          <w:rStyle w:val="ModBodyReferencesChar"/>
          <w:color w:val="auto"/>
          <w:sz w:val="24"/>
          <w:szCs w:val="24"/>
        </w:rPr>
        <w:t>(Al-Mukhtaṣar-ul-Qudūrī, Kitāb-ul-Makātib, pp. 386)</w:t>
      </w:r>
    </w:p>
  </w:footnote>
  <w:footnote w:id="8">
    <w:p w14:paraId="2550D001" w14:textId="77777777" w:rsidR="007E0DC3" w:rsidRPr="00077B27" w:rsidRDefault="007E0DC3" w:rsidP="0047251F">
      <w:pPr>
        <w:pStyle w:val="ModBkBklFootnote"/>
        <w:spacing w:after="140"/>
        <w:rPr>
          <w:sz w:val="24"/>
          <w:szCs w:val="24"/>
        </w:rPr>
      </w:pPr>
      <w:r w:rsidRPr="00077B27">
        <w:rPr>
          <w:rStyle w:val="FootnoteReference"/>
          <w:sz w:val="24"/>
          <w:szCs w:val="24"/>
        </w:rPr>
        <w:footnoteRef/>
      </w:r>
      <w:r w:rsidRPr="00077B27">
        <w:rPr>
          <w:sz w:val="24"/>
          <w:szCs w:val="24"/>
        </w:rPr>
        <w:t xml:space="preserve"> The name of a mountain. </w:t>
      </w:r>
      <w:r w:rsidRPr="00077B27">
        <w:rPr>
          <w:rStyle w:val="ModBodyReferencesChar"/>
          <w:color w:val="auto"/>
          <w:sz w:val="24"/>
          <w:szCs w:val="24"/>
        </w:rPr>
        <w:t>(An-Niĥāyaĥ, vol. 3, pp. 61)</w:t>
      </w:r>
    </w:p>
  </w:footnote>
  <w:footnote w:id="9">
    <w:p w14:paraId="28488DE2" w14:textId="77777777" w:rsidR="007E0DC3" w:rsidRPr="00077B27" w:rsidRDefault="007E0DC3" w:rsidP="00A23671">
      <w:pPr>
        <w:pStyle w:val="ModBkBklFootnote"/>
        <w:spacing w:after="140"/>
        <w:rPr>
          <w:sz w:val="24"/>
          <w:szCs w:val="24"/>
        </w:rPr>
      </w:pPr>
      <w:r w:rsidRPr="00077B27">
        <w:rPr>
          <w:rStyle w:val="FootnoteReference"/>
          <w:sz w:val="24"/>
          <w:szCs w:val="24"/>
        </w:rPr>
        <w:footnoteRef/>
      </w:r>
      <w:r w:rsidRPr="00077B27">
        <w:rPr>
          <w:sz w:val="24"/>
          <w:szCs w:val="24"/>
        </w:rPr>
        <w:t xml:space="preserve"> Ī</w:t>
      </w:r>
      <w:r w:rsidRPr="00077B27">
        <w:rPr>
          <w:rFonts w:ascii="Times New Roman" w:hAnsi="Times New Roman" w:cs="Times New Roman"/>
          <w:sz w:val="24"/>
          <w:szCs w:val="24"/>
        </w:rPr>
        <w:t>ṣ</w:t>
      </w:r>
      <w:r w:rsidRPr="00077B27">
        <w:rPr>
          <w:sz w:val="24"/>
          <w:szCs w:val="24"/>
        </w:rPr>
        <w:t>āl-e-Šawāb refers to the act of spiritually sending the reward of virtuous deeds to the deceased. See its details in the booklet ‘</w:t>
      </w:r>
      <w:r w:rsidRPr="00077B27">
        <w:rPr>
          <w:i/>
          <w:iCs/>
          <w:sz w:val="24"/>
          <w:szCs w:val="24"/>
        </w:rPr>
        <w:t>Method of Fāti</w:t>
      </w:r>
      <w:r w:rsidRPr="00077B27">
        <w:rPr>
          <w:rFonts w:ascii="Times New Roman" w:hAnsi="Times New Roman" w:cs="Times New Roman"/>
          <w:i/>
          <w:iCs/>
          <w:sz w:val="24"/>
          <w:szCs w:val="24"/>
        </w:rPr>
        <w:t>ḥ</w:t>
      </w:r>
      <w:r w:rsidRPr="00077B27">
        <w:rPr>
          <w:i/>
          <w:iCs/>
          <w:sz w:val="24"/>
          <w:szCs w:val="24"/>
        </w:rPr>
        <w:t>aĥ</w:t>
      </w:r>
      <w:r w:rsidRPr="00077B27">
        <w:rPr>
          <w:sz w:val="24"/>
          <w:szCs w:val="24"/>
        </w:rPr>
        <w:t>.’</w:t>
      </w:r>
    </w:p>
  </w:footnote>
  <w:footnote w:id="10">
    <w:p w14:paraId="0277D093" w14:textId="77777777" w:rsidR="007E0DC3" w:rsidRPr="00077B27" w:rsidRDefault="007E0DC3" w:rsidP="005076BA">
      <w:pPr>
        <w:pStyle w:val="ModBkBklFootnote"/>
        <w:rPr>
          <w:sz w:val="24"/>
          <w:szCs w:val="24"/>
        </w:rPr>
      </w:pPr>
      <w:r w:rsidRPr="00077B27">
        <w:rPr>
          <w:rStyle w:val="FootnoteReference"/>
          <w:sz w:val="24"/>
          <w:szCs w:val="24"/>
        </w:rPr>
        <w:footnoteRef/>
      </w:r>
      <w:r w:rsidRPr="00077B27">
        <w:rPr>
          <w:sz w:val="24"/>
          <w:szCs w:val="24"/>
        </w:rPr>
        <w:t xml:space="preserve"> This Du’ā is usually recited before doing If</w:t>
      </w:r>
      <w:r w:rsidRPr="00077B27">
        <w:rPr>
          <w:rFonts w:ascii="Times New Roman" w:hAnsi="Times New Roman" w:cs="Times New Roman"/>
          <w:sz w:val="24"/>
          <w:szCs w:val="24"/>
        </w:rPr>
        <w:t>ṭ</w:t>
      </w:r>
      <w:r w:rsidRPr="00077B27">
        <w:rPr>
          <w:sz w:val="24"/>
          <w:szCs w:val="24"/>
        </w:rPr>
        <w:t xml:space="preserve">ār but A’lā </w:t>
      </w:r>
      <w:r w:rsidRPr="00077B27">
        <w:rPr>
          <w:rFonts w:ascii="Times New Roman" w:hAnsi="Times New Roman" w:cs="Times New Roman"/>
          <w:sz w:val="24"/>
          <w:szCs w:val="24"/>
        </w:rPr>
        <w:t>Ḥ</w:t>
      </w:r>
      <w:r w:rsidRPr="00077B27">
        <w:rPr>
          <w:sz w:val="24"/>
          <w:szCs w:val="24"/>
        </w:rPr>
        <w:t>a</w:t>
      </w:r>
      <w:r w:rsidRPr="00077B27">
        <w:rPr>
          <w:rFonts w:ascii="Times New Roman" w:hAnsi="Times New Roman" w:cs="Times New Roman"/>
          <w:sz w:val="24"/>
          <w:szCs w:val="24"/>
        </w:rPr>
        <w:t>ḍ</w:t>
      </w:r>
      <w:r w:rsidRPr="00077B27">
        <w:rPr>
          <w:sz w:val="24"/>
          <w:szCs w:val="24"/>
        </w:rPr>
        <w:t>rat Imām-e-Aĥl-e-Sunnat Maulānā Shāĥ A</w:t>
      </w:r>
      <w:r w:rsidRPr="00077B27">
        <w:rPr>
          <w:rFonts w:ascii="Times New Roman" w:hAnsi="Times New Roman" w:cs="Times New Roman"/>
          <w:sz w:val="24"/>
          <w:szCs w:val="24"/>
        </w:rPr>
        <w:t>ḥ</w:t>
      </w:r>
      <w:r w:rsidRPr="00077B27">
        <w:rPr>
          <w:sz w:val="24"/>
          <w:szCs w:val="24"/>
        </w:rPr>
        <w:t xml:space="preserve">mad Razā Khān </w:t>
      </w:r>
      <w:r w:rsidRPr="00077B27">
        <w:rPr>
          <w:rStyle w:val="ModBkBklDuaiyyaKalimatChar"/>
          <w:rFonts w:cs="Al_Mushaf"/>
          <w:color w:val="auto"/>
          <w:sz w:val="24"/>
          <w:szCs w:val="24"/>
          <w:rtl/>
        </w:rPr>
        <w:t>عَ</w:t>
      </w:r>
      <w:r w:rsidRPr="00077B27">
        <w:rPr>
          <w:rStyle w:val="ModBkBklDuaiyyaKalimatChar"/>
          <w:rFonts w:cs="Al_Mushaf" w:hint="cs"/>
          <w:color w:val="auto"/>
          <w:sz w:val="24"/>
          <w:szCs w:val="24"/>
          <w:rtl/>
        </w:rPr>
        <w:t>ـ</w:t>
      </w:r>
      <w:r w:rsidRPr="00077B27">
        <w:rPr>
          <w:rStyle w:val="ModBkBklDuaiyyaKalimatChar"/>
          <w:rFonts w:cs="Al_Mushaf"/>
          <w:color w:val="auto"/>
          <w:sz w:val="24"/>
          <w:szCs w:val="24"/>
          <w:rtl/>
        </w:rPr>
        <w:t>لَيْهِ رَحْم</w:t>
      </w:r>
      <w:r w:rsidRPr="00077B27">
        <w:rPr>
          <w:rStyle w:val="ModBkBklDuaiyyaKalimatChar"/>
          <w:rFonts w:cs="Al_Mushaf" w:hint="cs"/>
          <w:color w:val="auto"/>
          <w:sz w:val="24"/>
          <w:szCs w:val="24"/>
          <w:rtl/>
        </w:rPr>
        <w:t>َ</w:t>
      </w:r>
      <w:r w:rsidRPr="00077B27">
        <w:rPr>
          <w:rStyle w:val="ModBkBklDuaiyyaKalimatChar"/>
          <w:rFonts w:cs="Al_Mushaf"/>
          <w:color w:val="auto"/>
          <w:sz w:val="24"/>
          <w:szCs w:val="24"/>
          <w:rtl/>
        </w:rPr>
        <w:t>ةُ ال</w:t>
      </w:r>
      <w:r w:rsidRPr="00077B27">
        <w:rPr>
          <w:rStyle w:val="ModBkBklDuaiyyaKalimatChar"/>
          <w:rFonts w:cs="Al_Mushaf" w:hint="cs"/>
          <w:color w:val="auto"/>
          <w:sz w:val="24"/>
          <w:szCs w:val="24"/>
          <w:rtl/>
        </w:rPr>
        <w:t>ـ</w:t>
      </w:r>
      <w:r w:rsidRPr="00077B27">
        <w:rPr>
          <w:rStyle w:val="ModBkBklDuaiyyaKalimatChar"/>
          <w:rFonts w:cs="Al_Mushaf"/>
          <w:color w:val="auto"/>
          <w:sz w:val="24"/>
          <w:szCs w:val="24"/>
          <w:rtl/>
        </w:rPr>
        <w:t>ر</w:t>
      </w:r>
      <w:r w:rsidRPr="00077B27">
        <w:rPr>
          <w:rStyle w:val="ModBkBklDuaiyyaKalimatChar"/>
          <w:rFonts w:cs="Al_Mushaf" w:hint="cs"/>
          <w:color w:val="auto"/>
          <w:sz w:val="24"/>
          <w:szCs w:val="24"/>
          <w:rtl/>
        </w:rPr>
        <w:t>َّ</w:t>
      </w:r>
      <w:r w:rsidRPr="00077B27">
        <w:rPr>
          <w:rStyle w:val="ModBkBklDuaiyyaKalimatChar"/>
          <w:rFonts w:cs="Al_Mushaf"/>
          <w:color w:val="auto"/>
          <w:sz w:val="24"/>
          <w:szCs w:val="24"/>
          <w:rtl/>
        </w:rPr>
        <w:t>حْمٰن</w:t>
      </w:r>
      <w:r w:rsidRPr="00077B27">
        <w:rPr>
          <w:sz w:val="24"/>
          <w:szCs w:val="24"/>
        </w:rPr>
        <w:t xml:space="preserve"> has stated in ‘</w:t>
      </w:r>
      <w:r w:rsidRPr="00077B27">
        <w:rPr>
          <w:i/>
          <w:iCs/>
          <w:sz w:val="24"/>
          <w:szCs w:val="24"/>
        </w:rPr>
        <w:t>Fatāwā Razawiyyaĥ</w:t>
      </w:r>
      <w:r w:rsidRPr="00077B27">
        <w:rPr>
          <w:sz w:val="24"/>
          <w:szCs w:val="24"/>
        </w:rPr>
        <w:t>, vol. 10, pp. 631’ it should be recited after the If</w:t>
      </w:r>
      <w:r w:rsidRPr="00077B27">
        <w:rPr>
          <w:rFonts w:ascii="Times New Roman" w:hAnsi="Times New Roman" w:cs="Times New Roman"/>
          <w:sz w:val="24"/>
          <w:szCs w:val="24"/>
        </w:rPr>
        <w:t>ṭ</w:t>
      </w:r>
      <w:r w:rsidRPr="00077B27">
        <w:rPr>
          <w:sz w:val="24"/>
          <w:szCs w:val="24"/>
        </w:rPr>
        <w:t>ār.</w:t>
      </w:r>
    </w:p>
  </w:footnote>
  <w:footnote w:id="11">
    <w:p w14:paraId="49895717" w14:textId="77777777" w:rsidR="007E0DC3" w:rsidRPr="00077B27" w:rsidRDefault="007E0DC3" w:rsidP="005076BA">
      <w:pPr>
        <w:pStyle w:val="ModBkBklFootnote"/>
        <w:spacing w:after="120"/>
        <w:rPr>
          <w:sz w:val="24"/>
          <w:szCs w:val="24"/>
        </w:rPr>
      </w:pPr>
      <w:r w:rsidRPr="00077B27">
        <w:rPr>
          <w:rStyle w:val="FootnoteReference"/>
          <w:sz w:val="24"/>
          <w:szCs w:val="24"/>
        </w:rPr>
        <w:footnoteRef/>
      </w:r>
      <w:r w:rsidRPr="00077B27">
        <w:rPr>
          <w:sz w:val="24"/>
          <w:szCs w:val="24"/>
        </w:rPr>
        <w:t xml:space="preserve"> In the state of menses or post-natal bleeding, it is impermissible and sin for women to fast, offer </w:t>
      </w:r>
      <w:r w:rsidRPr="00077B27">
        <w:rPr>
          <w:rFonts w:ascii="Times New Roman" w:hAnsi="Times New Roman" w:cs="Times New Roman"/>
          <w:sz w:val="24"/>
          <w:szCs w:val="24"/>
        </w:rPr>
        <w:t>Ṣ</w:t>
      </w:r>
      <w:r w:rsidRPr="00077B27">
        <w:rPr>
          <w:sz w:val="24"/>
          <w:szCs w:val="24"/>
        </w:rPr>
        <w:t>alāĥ and recite the Holy Quran. After attaining purity they do not need to make Qa</w:t>
      </w:r>
      <w:r w:rsidRPr="00077B27">
        <w:rPr>
          <w:rFonts w:ascii="Times New Roman" w:hAnsi="Times New Roman" w:cs="Times New Roman"/>
          <w:sz w:val="24"/>
          <w:szCs w:val="24"/>
        </w:rPr>
        <w:t>ḍ</w:t>
      </w:r>
      <w:r w:rsidRPr="00077B27">
        <w:rPr>
          <w:sz w:val="24"/>
          <w:szCs w:val="24"/>
        </w:rPr>
        <w:t xml:space="preserve">ā for their </w:t>
      </w:r>
      <w:r w:rsidRPr="00077B27">
        <w:rPr>
          <w:rFonts w:ascii="Times New Roman" w:hAnsi="Times New Roman" w:cs="Times New Roman"/>
          <w:sz w:val="24"/>
          <w:szCs w:val="24"/>
        </w:rPr>
        <w:t>Ṣ</w:t>
      </w:r>
      <w:r w:rsidRPr="00077B27">
        <w:rPr>
          <w:sz w:val="24"/>
          <w:szCs w:val="24"/>
        </w:rPr>
        <w:t>alāĥ but they will have to make Qa</w:t>
      </w:r>
      <w:r w:rsidRPr="00077B27">
        <w:rPr>
          <w:rFonts w:ascii="Times New Roman" w:hAnsi="Times New Roman" w:cs="Times New Roman"/>
          <w:sz w:val="24"/>
          <w:szCs w:val="24"/>
        </w:rPr>
        <w:t>ḍ</w:t>
      </w:r>
      <w:r w:rsidRPr="00077B27">
        <w:rPr>
          <w:sz w:val="24"/>
          <w:szCs w:val="24"/>
        </w:rPr>
        <w:t>ā for their fasts.</w:t>
      </w:r>
    </w:p>
  </w:footnote>
  <w:footnote w:id="12">
    <w:p w14:paraId="34DEF655" w14:textId="77777777" w:rsidR="007E0DC3" w:rsidRPr="00077B27" w:rsidRDefault="007E0DC3" w:rsidP="005076BA">
      <w:pPr>
        <w:pStyle w:val="ModBkBklFootnote"/>
        <w:rPr>
          <w:sz w:val="24"/>
          <w:szCs w:val="24"/>
        </w:rPr>
      </w:pPr>
      <w:r w:rsidRPr="00077B27">
        <w:rPr>
          <w:rStyle w:val="FootnoteReference"/>
          <w:sz w:val="24"/>
          <w:szCs w:val="24"/>
        </w:rPr>
        <w:footnoteRef/>
      </w:r>
      <w:r w:rsidRPr="00077B27">
        <w:rPr>
          <w:sz w:val="24"/>
          <w:szCs w:val="24"/>
        </w:rPr>
        <w:t xml:space="preserve"> In order to acquire the knowledge of intentions etc., the married men and women should go through point numbers 41, 42 given on the page 385 and 386 of </w:t>
      </w:r>
      <w:r w:rsidRPr="00077B27">
        <w:rPr>
          <w:i/>
          <w:iCs/>
          <w:sz w:val="24"/>
          <w:szCs w:val="24"/>
        </w:rPr>
        <w:t>Fatāwā Razawiyyaĥ</w:t>
      </w:r>
      <w:r w:rsidRPr="00077B27">
        <w:rPr>
          <w:sz w:val="24"/>
          <w:szCs w:val="24"/>
        </w:rPr>
        <w:t xml:space="preserve">, vol. 23. </w:t>
      </w:r>
    </w:p>
  </w:footnote>
  <w:footnote w:id="13">
    <w:p w14:paraId="689CF7B7" w14:textId="77777777" w:rsidR="007E0DC3" w:rsidRPr="00077B27" w:rsidRDefault="007E0DC3" w:rsidP="0047251F">
      <w:pPr>
        <w:pStyle w:val="ModBkBklFootnote"/>
        <w:rPr>
          <w:sz w:val="24"/>
          <w:szCs w:val="24"/>
        </w:rPr>
      </w:pPr>
      <w:r w:rsidRPr="00077B27">
        <w:rPr>
          <w:rStyle w:val="FootnoteReference"/>
          <w:sz w:val="24"/>
          <w:szCs w:val="24"/>
        </w:rPr>
        <w:footnoteRef/>
      </w:r>
      <w:r w:rsidRPr="00077B27">
        <w:rPr>
          <w:sz w:val="24"/>
          <w:szCs w:val="24"/>
        </w:rPr>
        <w:t xml:space="preserve"> Begging is permissible in some cases; the lady </w:t>
      </w:r>
      <w:r w:rsidRPr="00077B27">
        <w:rPr>
          <w:rStyle w:val="ModArabicTextinbodyChar"/>
          <w:rFonts w:cs="Al_Mushaf"/>
          <w:color w:val="auto"/>
          <w:sz w:val="24"/>
          <w:szCs w:val="24"/>
          <w:rtl/>
        </w:rPr>
        <w:t>رَضِیَ اللهُ تَعَالٰی عَنْهَا</w:t>
      </w:r>
      <w:r w:rsidRPr="00077B27">
        <w:rPr>
          <w:sz w:val="24"/>
          <w:szCs w:val="24"/>
        </w:rPr>
        <w:t xml:space="preserve"> must have been in such a helpless state that it was permissible for her to beg. </w:t>
      </w:r>
      <w:r w:rsidRPr="00077B27">
        <w:rPr>
          <w:rStyle w:val="ModBkBklCitationsChar"/>
          <w:color w:val="auto"/>
          <w:sz w:val="24"/>
          <w:szCs w:val="24"/>
        </w:rPr>
        <w:t>(Mirāt-ul-Manājīḥ, vol. 6, pp. 545)</w:t>
      </w:r>
    </w:p>
  </w:footnote>
  <w:footnote w:id="14">
    <w:p w14:paraId="68D80357" w14:textId="77777777" w:rsidR="007E0DC3" w:rsidRPr="00077B27" w:rsidRDefault="007E0DC3" w:rsidP="005076BA">
      <w:pPr>
        <w:pStyle w:val="ModBkBklFootnote"/>
        <w:rPr>
          <w:sz w:val="24"/>
          <w:szCs w:val="24"/>
        </w:rPr>
      </w:pPr>
      <w:r w:rsidRPr="00077B27">
        <w:rPr>
          <w:rStyle w:val="FootnoteReference"/>
          <w:spacing w:val="-2"/>
          <w:sz w:val="24"/>
          <w:szCs w:val="24"/>
        </w:rPr>
        <w:footnoteRef/>
      </w:r>
      <w:r w:rsidRPr="00077B27">
        <w:rPr>
          <w:sz w:val="24"/>
          <w:szCs w:val="24"/>
        </w:rPr>
        <w:t xml:space="preserve"> The definition of </w:t>
      </w:r>
      <w:r w:rsidRPr="00077B27">
        <w:rPr>
          <w:rFonts w:ascii="Times New Roman" w:hAnsi="Times New Roman" w:cs="Times New Roman"/>
          <w:sz w:val="24"/>
          <w:szCs w:val="24"/>
        </w:rPr>
        <w:t>Ḍ</w:t>
      </w:r>
      <w:r w:rsidRPr="00077B27">
        <w:rPr>
          <w:sz w:val="24"/>
          <w:szCs w:val="24"/>
        </w:rPr>
        <w:t>a</w:t>
      </w:r>
      <w:r w:rsidRPr="00077B27">
        <w:rPr>
          <w:rFonts w:ascii="Times New Roman" w:hAnsi="Times New Roman" w:cs="Times New Roman"/>
          <w:sz w:val="24"/>
          <w:szCs w:val="24"/>
        </w:rPr>
        <w:t>ḥ</w:t>
      </w:r>
      <w:r w:rsidRPr="00077B27">
        <w:rPr>
          <w:sz w:val="24"/>
          <w:szCs w:val="24"/>
        </w:rPr>
        <w:t>wā Kubrā (Shar’ī Midday) has already been mentioned in the section of intention of fast.</w:t>
      </w:r>
    </w:p>
  </w:footnote>
  <w:footnote w:id="15">
    <w:p w14:paraId="420514F8" w14:textId="77777777" w:rsidR="007E0DC3" w:rsidRPr="00077B27" w:rsidRDefault="007E0DC3" w:rsidP="005076BA">
      <w:pPr>
        <w:pStyle w:val="ModBkBklFootnote"/>
        <w:rPr>
          <w:sz w:val="24"/>
          <w:szCs w:val="24"/>
        </w:rPr>
      </w:pPr>
      <w:r w:rsidRPr="00077B27">
        <w:rPr>
          <w:rStyle w:val="FootnoteReference"/>
          <w:sz w:val="24"/>
          <w:szCs w:val="24"/>
        </w:rPr>
        <w:footnoteRef/>
      </w:r>
      <w:r w:rsidRPr="00077B27">
        <w:rPr>
          <w:sz w:val="24"/>
          <w:szCs w:val="24"/>
        </w:rPr>
        <w:t xml:space="preserve"> A Miskīn is the one who does not possess anything and who has to beg others for food or clothes for covering the body. Begging is </w:t>
      </w:r>
      <w:r w:rsidRPr="00077B27">
        <w:rPr>
          <w:rFonts w:ascii="Times New Roman" w:hAnsi="Times New Roman" w:cs="Times New Roman"/>
          <w:sz w:val="24"/>
          <w:szCs w:val="24"/>
        </w:rPr>
        <w:t>Ḥ</w:t>
      </w:r>
      <w:r w:rsidRPr="00077B27">
        <w:rPr>
          <w:sz w:val="24"/>
          <w:szCs w:val="24"/>
        </w:rPr>
        <w:t>alāl (allowed) for him.</w:t>
      </w:r>
    </w:p>
  </w:footnote>
  <w:footnote w:id="16">
    <w:p w14:paraId="58024B4E" w14:textId="77777777" w:rsidR="007E0DC3" w:rsidRPr="00077B27" w:rsidRDefault="007E0DC3" w:rsidP="003D4C00">
      <w:pPr>
        <w:pStyle w:val="ModBkBklFootnote"/>
        <w:rPr>
          <w:sz w:val="24"/>
          <w:szCs w:val="24"/>
          <w:lang w:val="en-US"/>
        </w:rPr>
      </w:pPr>
      <w:r w:rsidRPr="00077B27">
        <w:rPr>
          <w:rStyle w:val="FootnoteReference"/>
          <w:sz w:val="24"/>
          <w:szCs w:val="24"/>
        </w:rPr>
        <w:footnoteRef/>
      </w:r>
      <w:r w:rsidRPr="00077B27">
        <w:rPr>
          <w:sz w:val="24"/>
          <w:szCs w:val="24"/>
        </w:rPr>
        <w:t xml:space="preserve"> The definition of Miskīn is given on page 646 of the same book.</w:t>
      </w:r>
    </w:p>
  </w:footnote>
  <w:footnote w:id="17">
    <w:p w14:paraId="6B0FC7AD" w14:textId="77777777" w:rsidR="007E0DC3" w:rsidRPr="00077B27" w:rsidRDefault="007E0DC3" w:rsidP="007544FF">
      <w:pPr>
        <w:pStyle w:val="ModBkBklFootnote"/>
        <w:spacing w:after="160"/>
        <w:rPr>
          <w:sz w:val="24"/>
          <w:szCs w:val="24"/>
        </w:rPr>
      </w:pPr>
      <w:r w:rsidRPr="00077B27">
        <w:rPr>
          <w:rStyle w:val="FootnoteReference"/>
          <w:sz w:val="24"/>
          <w:szCs w:val="24"/>
        </w:rPr>
        <w:footnoteRef/>
      </w:r>
      <w:r w:rsidRPr="00077B27">
        <w:rPr>
          <w:sz w:val="24"/>
          <w:szCs w:val="24"/>
        </w:rPr>
        <w:t xml:space="preserve"> If a </w:t>
      </w:r>
      <w:r w:rsidRPr="00225068">
        <w:rPr>
          <w:rFonts w:ascii="Al Qalam Quran Majeed 1" w:hAnsi="Al Qalam Quran Majeed 1" w:cs="Al_Mushaf"/>
          <w:position w:val="2"/>
          <w:sz w:val="24"/>
          <w:szCs w:val="24"/>
          <w:rtl/>
        </w:rPr>
        <w:t>واؤ</w:t>
      </w:r>
      <w:r w:rsidRPr="00077B27">
        <w:rPr>
          <w:sz w:val="24"/>
          <w:szCs w:val="24"/>
        </w:rPr>
        <w:t xml:space="preserve">, </w:t>
      </w:r>
      <w:r w:rsidRPr="00225068">
        <w:rPr>
          <w:rFonts w:ascii="Al Qalam Quran Majeed 1" w:hAnsi="Al Qalam Quran Majeed 1" w:cs="Al_Mushaf"/>
          <w:position w:val="2"/>
          <w:sz w:val="24"/>
          <w:szCs w:val="24"/>
          <w:rtl/>
        </w:rPr>
        <w:t>ي</w:t>
      </w:r>
      <w:r w:rsidRPr="00077B27">
        <w:rPr>
          <w:sz w:val="24"/>
          <w:szCs w:val="24"/>
        </w:rPr>
        <w:t xml:space="preserve"> or </w:t>
      </w:r>
      <w:r w:rsidRPr="00225068">
        <w:rPr>
          <w:rFonts w:ascii="Al Qalam Quran Majeed 1" w:hAnsi="Al Qalam Quran Majeed 1" w:cs="Al_Mushaf"/>
          <w:position w:val="2"/>
          <w:sz w:val="24"/>
          <w:szCs w:val="24"/>
          <w:rtl/>
        </w:rPr>
        <w:t>الف</w:t>
      </w:r>
      <w:r w:rsidRPr="00077B27">
        <w:rPr>
          <w:sz w:val="24"/>
          <w:szCs w:val="24"/>
        </w:rPr>
        <w:t xml:space="preserve"> is Sākin (without a Zabar, Zayr or Paysh) and the letter before it carries a convenient </w:t>
      </w:r>
      <w:r w:rsidRPr="00077B27">
        <w:rPr>
          <w:rFonts w:ascii="Times New Roman" w:hAnsi="Times New Roman" w:cs="Times New Roman"/>
          <w:sz w:val="24"/>
          <w:szCs w:val="24"/>
        </w:rPr>
        <w:t>Ḥ</w:t>
      </w:r>
      <w:r w:rsidRPr="00077B27">
        <w:rPr>
          <w:sz w:val="24"/>
          <w:szCs w:val="24"/>
        </w:rPr>
        <w:t xml:space="preserve">arakāt (Paysh before a </w:t>
      </w:r>
      <w:r w:rsidRPr="00225068">
        <w:rPr>
          <w:rFonts w:ascii="Al Qalam Quran Majeed 1" w:hAnsi="Al Qalam Quran Majeed 1" w:cs="Al_Mushaf"/>
          <w:position w:val="2"/>
          <w:sz w:val="24"/>
          <w:szCs w:val="24"/>
          <w:rtl/>
        </w:rPr>
        <w:t>واؤ</w:t>
      </w:r>
      <w:r w:rsidRPr="00077B27">
        <w:rPr>
          <w:sz w:val="24"/>
          <w:szCs w:val="24"/>
        </w:rPr>
        <w:t xml:space="preserve">, Zayr before a </w:t>
      </w:r>
      <w:r w:rsidRPr="00225068">
        <w:rPr>
          <w:rFonts w:ascii="Al Qalam Quran Majeed 1" w:hAnsi="Al Qalam Quran Majeed 1" w:cs="Al_Mushaf"/>
          <w:position w:val="2"/>
          <w:sz w:val="24"/>
          <w:szCs w:val="24"/>
          <w:rtl/>
        </w:rPr>
        <w:t>ي</w:t>
      </w:r>
      <w:r w:rsidRPr="00077B27">
        <w:rPr>
          <w:sz w:val="24"/>
          <w:szCs w:val="24"/>
        </w:rPr>
        <w:t xml:space="preserve">, and a Zabar before </w:t>
      </w:r>
      <w:r w:rsidRPr="00225068">
        <w:rPr>
          <w:rFonts w:ascii="Al Qalam Quran Majeed 1" w:hAnsi="Al Qalam Quran Majeed 1" w:cs="Al_Mushaf"/>
          <w:position w:val="2"/>
          <w:sz w:val="24"/>
          <w:szCs w:val="24"/>
          <w:rtl/>
        </w:rPr>
        <w:t>الف</w:t>
      </w:r>
      <w:r w:rsidRPr="00077B27">
        <w:rPr>
          <w:sz w:val="24"/>
          <w:szCs w:val="24"/>
        </w:rPr>
        <w:t xml:space="preserve">) then it (the </w:t>
      </w:r>
      <w:r w:rsidRPr="00225068">
        <w:rPr>
          <w:rFonts w:ascii="Al Qalam Quran Majeed 1" w:hAnsi="Al Qalam Quran Majeed 1" w:cs="Al_Mushaf"/>
          <w:position w:val="2"/>
          <w:sz w:val="24"/>
          <w:szCs w:val="24"/>
          <w:rtl/>
        </w:rPr>
        <w:t>واؤ</w:t>
      </w:r>
      <w:r w:rsidRPr="00077B27">
        <w:rPr>
          <w:sz w:val="24"/>
          <w:szCs w:val="24"/>
        </w:rPr>
        <w:t xml:space="preserve">, </w:t>
      </w:r>
      <w:r w:rsidRPr="00225068">
        <w:rPr>
          <w:rFonts w:ascii="Al Qalam Quran Majeed 1" w:hAnsi="Al Qalam Quran Majeed 1" w:cs="Al_Mushaf"/>
          <w:position w:val="2"/>
          <w:sz w:val="24"/>
          <w:szCs w:val="24"/>
          <w:rtl/>
        </w:rPr>
        <w:t>ي</w:t>
      </w:r>
      <w:r w:rsidRPr="00077B27">
        <w:rPr>
          <w:sz w:val="24"/>
          <w:szCs w:val="24"/>
        </w:rPr>
        <w:t xml:space="preserve"> or </w:t>
      </w:r>
      <w:r w:rsidRPr="00225068">
        <w:rPr>
          <w:rFonts w:ascii="Al Qalam Quran Majeed 1" w:hAnsi="Al Qalam Quran Majeed 1" w:cs="Al_Mushaf"/>
          <w:position w:val="2"/>
          <w:sz w:val="24"/>
          <w:szCs w:val="24"/>
          <w:rtl/>
        </w:rPr>
        <w:t>الف</w:t>
      </w:r>
      <w:r w:rsidRPr="00077B27">
        <w:rPr>
          <w:sz w:val="24"/>
          <w:szCs w:val="24"/>
        </w:rPr>
        <w:t xml:space="preserve">) is called a Madd. If a     </w:t>
      </w:r>
      <w:r w:rsidRPr="00225068">
        <w:rPr>
          <w:rFonts w:ascii="Al Qalam Quran Majeed 1" w:hAnsi="Al Qalam Quran Majeed 1" w:cs="Al_Mushaf"/>
          <w:position w:val="2"/>
          <w:sz w:val="24"/>
          <w:szCs w:val="24"/>
          <w:rtl/>
        </w:rPr>
        <w:t>واؤ</w:t>
      </w:r>
      <w:r w:rsidRPr="00077B27">
        <w:rPr>
          <w:sz w:val="24"/>
          <w:szCs w:val="24"/>
        </w:rPr>
        <w:t xml:space="preserve"> or </w:t>
      </w:r>
      <w:r w:rsidRPr="00225068">
        <w:rPr>
          <w:rFonts w:ascii="Al Qalam Quran Majeed 1" w:hAnsi="Al Qalam Quran Majeed 1" w:cs="Al_Mushaf"/>
          <w:position w:val="2"/>
          <w:sz w:val="24"/>
          <w:szCs w:val="24"/>
          <w:rtl/>
        </w:rPr>
        <w:t>ي</w:t>
      </w:r>
      <w:r w:rsidRPr="00077B27">
        <w:rPr>
          <w:sz w:val="24"/>
          <w:szCs w:val="24"/>
        </w:rPr>
        <w:t xml:space="preserve"> is Sākin and the letter before it has a Zabar on it then it (the </w:t>
      </w:r>
      <w:r w:rsidRPr="00225068">
        <w:rPr>
          <w:rFonts w:ascii="Al Qalam Quran Majeed 1" w:hAnsi="Al Qalam Quran Majeed 1" w:cs="Al_Mushaf"/>
          <w:position w:val="2"/>
          <w:sz w:val="24"/>
          <w:szCs w:val="24"/>
          <w:rtl/>
        </w:rPr>
        <w:t>واؤ</w:t>
      </w:r>
      <w:r w:rsidRPr="00077B27">
        <w:rPr>
          <w:sz w:val="24"/>
          <w:szCs w:val="24"/>
        </w:rPr>
        <w:t xml:space="preserve"> or </w:t>
      </w:r>
      <w:r w:rsidRPr="00225068">
        <w:rPr>
          <w:rFonts w:ascii="Al Qalam Quran Majeed 1" w:hAnsi="Al Qalam Quran Majeed 1" w:cs="Al_Mushaf"/>
          <w:position w:val="2"/>
          <w:sz w:val="24"/>
          <w:szCs w:val="24"/>
          <w:rtl/>
        </w:rPr>
        <w:t>ي</w:t>
      </w:r>
      <w:r w:rsidRPr="00077B27">
        <w:rPr>
          <w:sz w:val="24"/>
          <w:szCs w:val="24"/>
        </w:rPr>
        <w:t>) is called a Līn.</w:t>
      </w:r>
    </w:p>
  </w:footnote>
  <w:footnote w:id="18">
    <w:p w14:paraId="576C179B" w14:textId="77777777" w:rsidR="007E0DC3" w:rsidRPr="00077B27" w:rsidRDefault="007E0DC3" w:rsidP="00E4044C">
      <w:pPr>
        <w:pStyle w:val="ModBkBklFootnote"/>
        <w:rPr>
          <w:sz w:val="24"/>
          <w:szCs w:val="24"/>
        </w:rPr>
      </w:pPr>
      <w:r w:rsidRPr="00077B27">
        <w:rPr>
          <w:rStyle w:val="FootnoteReference"/>
          <w:sz w:val="24"/>
          <w:szCs w:val="24"/>
        </w:rPr>
        <w:footnoteRef/>
      </w:r>
      <w:r w:rsidRPr="00077B27">
        <w:rPr>
          <w:sz w:val="24"/>
          <w:szCs w:val="24"/>
        </w:rPr>
        <w:t xml:space="preserve"> See the details of these rules in </w:t>
      </w:r>
      <w:r w:rsidRPr="00077B27">
        <w:rPr>
          <w:i/>
          <w:iCs/>
          <w:sz w:val="24"/>
          <w:szCs w:val="24"/>
        </w:rPr>
        <w:t>Madanī Qāidaĥ</w:t>
      </w:r>
      <w:r w:rsidRPr="00077B27">
        <w:rPr>
          <w:sz w:val="24"/>
          <w:szCs w:val="24"/>
        </w:rPr>
        <w:t xml:space="preserve"> (English) published by Maktaba-tul-Madīnaĥ.</w:t>
      </w:r>
    </w:p>
  </w:footnote>
  <w:footnote w:id="19">
    <w:p w14:paraId="68D2748A" w14:textId="77777777" w:rsidR="007E0DC3" w:rsidRPr="00077B27" w:rsidRDefault="007E0DC3" w:rsidP="00CB4B8B">
      <w:pPr>
        <w:pStyle w:val="ModBkBklFootnote"/>
        <w:rPr>
          <w:sz w:val="24"/>
          <w:szCs w:val="24"/>
        </w:rPr>
      </w:pPr>
      <w:r w:rsidRPr="00077B27">
        <w:rPr>
          <w:rStyle w:val="FootnoteReference"/>
          <w:sz w:val="24"/>
          <w:szCs w:val="24"/>
        </w:rPr>
        <w:footnoteRef/>
      </w:r>
      <w:r w:rsidRPr="00077B27">
        <w:rPr>
          <w:sz w:val="24"/>
          <w:szCs w:val="24"/>
        </w:rPr>
        <w:t xml:space="preserve"> For further details of the types </w:t>
      </w:r>
      <w:r w:rsidRPr="001469D2">
        <w:rPr>
          <w:sz w:val="24"/>
          <w:szCs w:val="24"/>
        </w:rPr>
        <w:t>of Bid’aĥ/innovations please refer to the book ‘</w:t>
      </w:r>
      <w:r w:rsidRPr="001469D2">
        <w:rPr>
          <w:i/>
          <w:iCs/>
          <w:sz w:val="24"/>
          <w:szCs w:val="24"/>
        </w:rPr>
        <w:t>Jā-al-</w:t>
      </w:r>
      <w:r w:rsidRPr="001469D2">
        <w:rPr>
          <w:rFonts w:ascii="Times New Roman" w:hAnsi="Times New Roman" w:cs="Times New Roman"/>
          <w:i/>
          <w:iCs/>
          <w:sz w:val="24"/>
          <w:szCs w:val="24"/>
        </w:rPr>
        <w:t>Ḥ</w:t>
      </w:r>
      <w:r w:rsidRPr="001469D2">
        <w:rPr>
          <w:i/>
          <w:iCs/>
          <w:sz w:val="24"/>
          <w:szCs w:val="24"/>
        </w:rPr>
        <w:t>aq-wa-Zaĥaq-al-Bā</w:t>
      </w:r>
      <w:r w:rsidRPr="001469D2">
        <w:rPr>
          <w:rFonts w:ascii="Times New Roman" w:hAnsi="Times New Roman" w:cs="Times New Roman"/>
          <w:i/>
          <w:iCs/>
          <w:sz w:val="24"/>
          <w:szCs w:val="24"/>
        </w:rPr>
        <w:t>ṭ</w:t>
      </w:r>
      <w:r w:rsidRPr="001469D2">
        <w:rPr>
          <w:i/>
          <w:iCs/>
          <w:sz w:val="24"/>
          <w:szCs w:val="24"/>
        </w:rPr>
        <w:t>il</w:t>
      </w:r>
      <w:r w:rsidRPr="001469D2">
        <w:rPr>
          <w:sz w:val="24"/>
          <w:szCs w:val="24"/>
        </w:rPr>
        <w:t>’   by a renowned commentator of the</w:t>
      </w:r>
      <w:r w:rsidRPr="00077B27">
        <w:rPr>
          <w:sz w:val="24"/>
          <w:szCs w:val="24"/>
        </w:rPr>
        <w:t xml:space="preserve"> Quran, Muftī A</w:t>
      </w:r>
      <w:r w:rsidRPr="00077B27">
        <w:rPr>
          <w:rFonts w:ascii="Times New Roman" w:hAnsi="Times New Roman" w:cs="Times New Roman"/>
          <w:sz w:val="24"/>
          <w:szCs w:val="24"/>
        </w:rPr>
        <w:t>ḥ</w:t>
      </w:r>
      <w:r w:rsidRPr="00077B27">
        <w:rPr>
          <w:sz w:val="24"/>
          <w:szCs w:val="24"/>
        </w:rPr>
        <w:t>mad Yār Khān Na’īmī</w:t>
      </w:r>
      <w:r w:rsidRPr="00077B27">
        <w:rPr>
          <w:rStyle w:val="ModBodyFootnoteChar"/>
          <w:szCs w:val="24"/>
          <w:lang w:val="bin-NG"/>
        </w:rPr>
        <w:t xml:space="preserve"> </w:t>
      </w:r>
      <w:r w:rsidRPr="00077B27">
        <w:rPr>
          <w:rStyle w:val="ModArabicTextinbodyChar"/>
          <w:rFonts w:cs="Al_Mushaf"/>
          <w:color w:val="auto"/>
          <w:sz w:val="24"/>
          <w:szCs w:val="24"/>
          <w:rtl/>
        </w:rPr>
        <w:t>رَحْمَةُ اللهِ تَعَالٰی عَلَيْه</w:t>
      </w:r>
      <w:r w:rsidRPr="00077B27">
        <w:rPr>
          <w:sz w:val="24"/>
          <w:szCs w:val="24"/>
        </w:rPr>
        <w:t>.</w:t>
      </w:r>
    </w:p>
  </w:footnote>
  <w:footnote w:id="20">
    <w:p w14:paraId="6CCDCD2A" w14:textId="77777777" w:rsidR="007E0DC3" w:rsidRPr="00077B27" w:rsidRDefault="007E0DC3" w:rsidP="004D16BF">
      <w:pPr>
        <w:pStyle w:val="ModBkBklFootnote"/>
        <w:rPr>
          <w:sz w:val="24"/>
          <w:szCs w:val="24"/>
        </w:rPr>
      </w:pPr>
      <w:r w:rsidRPr="00077B27">
        <w:rPr>
          <w:rStyle w:val="FootnoteReference"/>
          <w:sz w:val="24"/>
          <w:szCs w:val="24"/>
        </w:rPr>
        <w:footnoteRef/>
      </w:r>
      <w:r w:rsidRPr="00077B27">
        <w:rPr>
          <w:sz w:val="24"/>
          <w:szCs w:val="24"/>
        </w:rPr>
        <w:t xml:space="preserve"> Islamic sisters will hand their booklets in to relevant responsible Islamic sister.</w:t>
      </w:r>
    </w:p>
  </w:footnote>
  <w:footnote w:id="21">
    <w:p w14:paraId="2E44A7D7" w14:textId="77777777" w:rsidR="007E0DC3" w:rsidRPr="00077B27" w:rsidRDefault="007E0DC3" w:rsidP="00FC7C26">
      <w:pPr>
        <w:pStyle w:val="ModBkBklFootnote"/>
        <w:rPr>
          <w:sz w:val="24"/>
          <w:szCs w:val="24"/>
        </w:rPr>
      </w:pPr>
      <w:r w:rsidRPr="00077B27">
        <w:rPr>
          <w:rStyle w:val="FootnoteReference"/>
          <w:sz w:val="24"/>
          <w:szCs w:val="24"/>
        </w:rPr>
        <w:footnoteRef/>
      </w:r>
      <w:r w:rsidRPr="00077B27">
        <w:rPr>
          <w:sz w:val="24"/>
          <w:szCs w:val="24"/>
        </w:rPr>
        <w:t xml:space="preserve"> Veil within veil is a term used in the Madanī environment of Dawat-e-Islami. It refers to the act of wrapping an extra shawl around dress from navel to knees.</w:t>
      </w:r>
    </w:p>
  </w:footnote>
  <w:footnote w:id="22">
    <w:p w14:paraId="1AE7A605" w14:textId="77777777" w:rsidR="007E0DC3" w:rsidRPr="00077B27" w:rsidRDefault="007E0DC3" w:rsidP="00FC7C26">
      <w:pPr>
        <w:pStyle w:val="ModBkBklFootnote"/>
        <w:rPr>
          <w:sz w:val="24"/>
          <w:szCs w:val="24"/>
        </w:rPr>
      </w:pPr>
      <w:r w:rsidRPr="00077B27">
        <w:rPr>
          <w:rStyle w:val="FootnoteReference"/>
          <w:sz w:val="24"/>
          <w:szCs w:val="24"/>
        </w:rPr>
        <w:footnoteRef/>
      </w:r>
      <w:r w:rsidRPr="00077B27">
        <w:rPr>
          <w:sz w:val="24"/>
          <w:szCs w:val="24"/>
        </w:rPr>
        <w:t xml:space="preserve"> Bad breath or halitosis is a disease in which offensive smell emanates from mouth with breath.</w:t>
      </w:r>
    </w:p>
  </w:footnote>
  <w:footnote w:id="23">
    <w:p w14:paraId="43D8C929" w14:textId="77777777" w:rsidR="007E0DC3" w:rsidRPr="00077B27" w:rsidRDefault="007E0DC3" w:rsidP="00FC7C26">
      <w:pPr>
        <w:pStyle w:val="ModBkBklFootnote"/>
        <w:rPr>
          <w:sz w:val="24"/>
          <w:szCs w:val="24"/>
        </w:rPr>
      </w:pPr>
      <w:r w:rsidRPr="00077B27">
        <w:rPr>
          <w:sz w:val="24"/>
          <w:szCs w:val="24"/>
          <w:vertAlign w:val="superscript"/>
        </w:rPr>
        <w:footnoteRef/>
      </w:r>
      <w:r w:rsidRPr="00077B27">
        <w:rPr>
          <w:sz w:val="24"/>
          <w:szCs w:val="24"/>
        </w:rPr>
        <w:t xml:space="preserve"> Nowadays Finā-e-Masjid is also referred to as the Masjid.</w:t>
      </w:r>
    </w:p>
  </w:footnote>
  <w:footnote w:id="24">
    <w:p w14:paraId="6EA9FE56" w14:textId="77777777" w:rsidR="007E0DC3" w:rsidRPr="00077B27" w:rsidRDefault="007E0DC3" w:rsidP="00FC7C26">
      <w:pPr>
        <w:pStyle w:val="ModBkBklFootnote"/>
        <w:rPr>
          <w:sz w:val="24"/>
          <w:szCs w:val="24"/>
        </w:rPr>
      </w:pPr>
      <w:r w:rsidRPr="00077B27">
        <w:rPr>
          <w:rStyle w:val="FootnoteReference"/>
          <w:sz w:val="24"/>
          <w:szCs w:val="24"/>
        </w:rPr>
        <w:footnoteRef/>
      </w:r>
      <w:r w:rsidRPr="00077B27">
        <w:rPr>
          <w:sz w:val="24"/>
          <w:szCs w:val="24"/>
        </w:rPr>
        <w:t xml:space="preserve"> There are details here for married women, they should read part-2 of </w:t>
      </w:r>
      <w:r w:rsidRPr="00077B27">
        <w:rPr>
          <w:i/>
          <w:iCs/>
          <w:sz w:val="24"/>
          <w:szCs w:val="24"/>
        </w:rPr>
        <w:t>Baĥār-e-Sharī’at</w:t>
      </w:r>
      <w:r w:rsidRPr="00077B27">
        <w:rPr>
          <w:sz w:val="24"/>
          <w:szCs w:val="24"/>
        </w:rPr>
        <w:t>.</w:t>
      </w:r>
    </w:p>
  </w:footnote>
  <w:footnote w:id="25">
    <w:p w14:paraId="0A8F1E49" w14:textId="77777777" w:rsidR="007E0DC3" w:rsidRPr="00077B27" w:rsidRDefault="007E0DC3" w:rsidP="00FC7C26">
      <w:pPr>
        <w:pStyle w:val="ModBkBklFootnote"/>
        <w:rPr>
          <w:sz w:val="24"/>
          <w:szCs w:val="24"/>
        </w:rPr>
      </w:pPr>
      <w:r w:rsidRPr="00077B27">
        <w:rPr>
          <w:rStyle w:val="FootnoteReference"/>
          <w:sz w:val="24"/>
          <w:szCs w:val="24"/>
        </w:rPr>
        <w:footnoteRef/>
      </w:r>
      <w:r w:rsidRPr="00077B27">
        <w:rPr>
          <w:sz w:val="24"/>
          <w:szCs w:val="24"/>
        </w:rPr>
        <w:t xml:space="preserve"> Here, ‘Outside the Masjid’ implies outside the main Masjid but within the Finā-e-Masjid.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jc w:val="center"/>
      <w:tblBorders>
        <w:top w:val="none" w:sz="0" w:space="0" w:color="auto"/>
        <w:left w:val="none" w:sz="0" w:space="0" w:color="auto"/>
        <w:bottom w:val="single" w:sz="4" w:space="0" w:color="A6A6A6" w:themeColor="background1" w:themeShade="A6"/>
        <w:right w:val="none" w:sz="0" w:space="0" w:color="auto"/>
        <w:insideH w:val="none" w:sz="0" w:space="0" w:color="auto"/>
        <w:insideV w:val="none" w:sz="0" w:space="0" w:color="auto"/>
      </w:tblBorders>
      <w:tblLook w:val="04A0" w:firstRow="1" w:lastRow="0" w:firstColumn="1" w:lastColumn="0" w:noHBand="0" w:noVBand="1"/>
    </w:tblPr>
    <w:tblGrid>
      <w:gridCol w:w="5509"/>
      <w:gridCol w:w="2981"/>
    </w:tblGrid>
    <w:tr w:rsidR="007E0DC3" w14:paraId="79E6EF13" w14:textId="77777777" w:rsidTr="005A47A7">
      <w:trPr>
        <w:jc w:val="center"/>
      </w:trPr>
      <w:tc>
        <w:tcPr>
          <w:tcW w:w="5509" w:type="dxa"/>
          <w:tcMar>
            <w:left w:w="29" w:type="dxa"/>
            <w:right w:w="58" w:type="dxa"/>
          </w:tcMar>
          <w:vAlign w:val="center"/>
        </w:tcPr>
        <w:p w14:paraId="759D7590" w14:textId="77777777" w:rsidR="007E0DC3" w:rsidRPr="007617C5" w:rsidRDefault="007E0DC3" w:rsidP="005A47A7">
          <w:pPr>
            <w:pStyle w:val="Header"/>
            <w:tabs>
              <w:tab w:val="clear" w:pos="4680"/>
              <w:tab w:val="clear" w:pos="9360"/>
            </w:tabs>
            <w:spacing w:before="20"/>
            <w:rPr>
              <w:rFonts w:ascii="Warnock Pro" w:hAnsi="Warnock Pro"/>
              <w:sz w:val="17"/>
              <w:szCs w:val="17"/>
            </w:rPr>
          </w:pPr>
          <w:r w:rsidRPr="007617C5">
            <w:rPr>
              <w:rFonts w:ascii="Warnock Pro" w:hAnsi="Warnock Pro"/>
              <w:sz w:val="17"/>
              <w:szCs w:val="17"/>
            </w:rPr>
            <w:t>Faizan-e-Sunnat</w:t>
          </w:r>
        </w:p>
      </w:tc>
      <w:tc>
        <w:tcPr>
          <w:tcW w:w="2981" w:type="dxa"/>
          <w:tcMar>
            <w:left w:w="58" w:type="dxa"/>
            <w:right w:w="58" w:type="dxa"/>
          </w:tcMar>
          <w:vAlign w:val="center"/>
        </w:tcPr>
        <w:p w14:paraId="34B409C1" w14:textId="77777777" w:rsidR="007E0DC3" w:rsidRPr="00737B59" w:rsidRDefault="007E0DC3" w:rsidP="005A47A7">
          <w:pPr>
            <w:pStyle w:val="Header"/>
            <w:tabs>
              <w:tab w:val="clear" w:pos="4680"/>
              <w:tab w:val="clear" w:pos="9360"/>
            </w:tabs>
            <w:jc w:val="right"/>
            <w:rPr>
              <w:rFonts w:ascii="Warnock Pro" w:hAnsi="Warnock Pro"/>
              <w:sz w:val="24"/>
              <w:szCs w:val="24"/>
              <w:lang w:val="en-US"/>
            </w:rPr>
          </w:pPr>
          <w:r w:rsidRPr="00737B59">
            <w:rPr>
              <w:rFonts w:ascii="Warnock Pro" w:hAnsi="Warnock Pro"/>
              <w:sz w:val="24"/>
              <w:szCs w:val="24"/>
              <w:lang w:val="en-US"/>
            </w:rPr>
            <w:fldChar w:fldCharType="begin"/>
          </w:r>
          <w:r w:rsidRPr="00737B59">
            <w:rPr>
              <w:rFonts w:ascii="Warnock Pro" w:hAnsi="Warnock Pro"/>
              <w:sz w:val="24"/>
              <w:szCs w:val="24"/>
              <w:lang w:val="en-US"/>
            </w:rPr>
            <w:instrText xml:space="preserve"> PAGE   \* MERGEFORMAT </w:instrText>
          </w:r>
          <w:r w:rsidRPr="00737B59">
            <w:rPr>
              <w:rFonts w:ascii="Warnock Pro" w:hAnsi="Warnock Pro"/>
              <w:sz w:val="24"/>
              <w:szCs w:val="24"/>
              <w:lang w:val="en-US"/>
            </w:rPr>
            <w:fldChar w:fldCharType="separate"/>
          </w:r>
          <w:r>
            <w:rPr>
              <w:rFonts w:ascii="Warnock Pro" w:hAnsi="Warnock Pro"/>
              <w:noProof/>
              <w:sz w:val="24"/>
              <w:szCs w:val="24"/>
              <w:lang w:val="en-US"/>
            </w:rPr>
            <w:t>568</w:t>
          </w:r>
          <w:r w:rsidRPr="00737B59">
            <w:rPr>
              <w:rFonts w:ascii="Warnock Pro" w:hAnsi="Warnock Pro"/>
              <w:sz w:val="24"/>
              <w:szCs w:val="24"/>
              <w:lang w:val="en-US"/>
            </w:rPr>
            <w:fldChar w:fldCharType="end"/>
          </w:r>
        </w:p>
      </w:tc>
    </w:tr>
  </w:tbl>
  <w:p w14:paraId="2B6EB46C" w14:textId="77777777" w:rsidR="007E0DC3" w:rsidRPr="00EE50BA" w:rsidRDefault="007E0DC3" w:rsidP="006F63E0">
    <w:pPr>
      <w:pStyle w:val="Header"/>
      <w:tabs>
        <w:tab w:val="clear" w:pos="4680"/>
        <w:tab w:val="clear" w:pos="9360"/>
      </w:tabs>
      <w:rPr>
        <w:rFonts w:ascii="Book Antiqua" w:hAnsi="Book Antiqua"/>
        <w:sz w:val="21"/>
        <w:szCs w:val="21"/>
        <w:lang w:val="en-US"/>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jc w:val="center"/>
      <w:tblBorders>
        <w:top w:val="none" w:sz="0" w:space="0" w:color="auto"/>
        <w:left w:val="none" w:sz="0" w:space="0" w:color="auto"/>
        <w:bottom w:val="single" w:sz="4" w:space="0" w:color="A6A6A6" w:themeColor="background1" w:themeShade="A6"/>
        <w:right w:val="none" w:sz="0" w:space="0" w:color="auto"/>
        <w:insideH w:val="none" w:sz="0" w:space="0" w:color="auto"/>
        <w:insideV w:val="none" w:sz="0" w:space="0" w:color="auto"/>
      </w:tblBorders>
      <w:tblLook w:val="04A0" w:firstRow="1" w:lastRow="0" w:firstColumn="1" w:lastColumn="0" w:noHBand="0" w:noVBand="1"/>
    </w:tblPr>
    <w:tblGrid>
      <w:gridCol w:w="5509"/>
      <w:gridCol w:w="2981"/>
    </w:tblGrid>
    <w:tr w:rsidR="007E0DC3" w14:paraId="42DBA1AE" w14:textId="77777777" w:rsidTr="005A47A7">
      <w:trPr>
        <w:jc w:val="center"/>
      </w:trPr>
      <w:tc>
        <w:tcPr>
          <w:tcW w:w="5509" w:type="dxa"/>
          <w:tcMar>
            <w:left w:w="29" w:type="dxa"/>
            <w:right w:w="58" w:type="dxa"/>
          </w:tcMar>
          <w:vAlign w:val="center"/>
        </w:tcPr>
        <w:p w14:paraId="312B2E1C" w14:textId="77777777" w:rsidR="007E0DC3" w:rsidRPr="007617C5" w:rsidRDefault="007E0DC3" w:rsidP="005A47A7">
          <w:pPr>
            <w:pStyle w:val="Header"/>
            <w:tabs>
              <w:tab w:val="clear" w:pos="4680"/>
              <w:tab w:val="clear" w:pos="9360"/>
            </w:tabs>
            <w:spacing w:before="20"/>
            <w:rPr>
              <w:rFonts w:ascii="Warnock Pro" w:hAnsi="Warnock Pro"/>
              <w:sz w:val="17"/>
              <w:szCs w:val="17"/>
            </w:rPr>
          </w:pPr>
          <w:r w:rsidRPr="007617C5">
            <w:rPr>
              <w:rFonts w:ascii="Warnock Pro" w:hAnsi="Warnock Pro"/>
              <w:sz w:val="17"/>
              <w:szCs w:val="17"/>
            </w:rPr>
            <w:t>Faizan-e-Sunnat</w:t>
          </w:r>
        </w:p>
      </w:tc>
      <w:tc>
        <w:tcPr>
          <w:tcW w:w="2981" w:type="dxa"/>
          <w:tcMar>
            <w:left w:w="58" w:type="dxa"/>
            <w:right w:w="58" w:type="dxa"/>
          </w:tcMar>
          <w:vAlign w:val="center"/>
        </w:tcPr>
        <w:p w14:paraId="6094ADC7" w14:textId="77777777" w:rsidR="007E0DC3" w:rsidRPr="00737B59" w:rsidRDefault="007E0DC3" w:rsidP="005A47A7">
          <w:pPr>
            <w:pStyle w:val="Header"/>
            <w:tabs>
              <w:tab w:val="clear" w:pos="4680"/>
              <w:tab w:val="clear" w:pos="9360"/>
            </w:tabs>
            <w:jc w:val="right"/>
            <w:rPr>
              <w:rFonts w:ascii="Warnock Pro" w:hAnsi="Warnock Pro"/>
              <w:sz w:val="24"/>
              <w:szCs w:val="24"/>
              <w:lang w:val="en-US"/>
            </w:rPr>
          </w:pPr>
          <w:r w:rsidRPr="00737B59">
            <w:rPr>
              <w:rFonts w:ascii="Warnock Pro" w:hAnsi="Warnock Pro"/>
              <w:sz w:val="24"/>
              <w:szCs w:val="24"/>
              <w:lang w:val="en-US"/>
            </w:rPr>
            <w:fldChar w:fldCharType="begin"/>
          </w:r>
          <w:r w:rsidRPr="00737B59">
            <w:rPr>
              <w:rFonts w:ascii="Warnock Pro" w:hAnsi="Warnock Pro"/>
              <w:sz w:val="24"/>
              <w:szCs w:val="24"/>
              <w:lang w:val="en-US"/>
            </w:rPr>
            <w:instrText xml:space="preserve"> PAGE   \* MERGEFORMAT </w:instrText>
          </w:r>
          <w:r w:rsidRPr="00737B59">
            <w:rPr>
              <w:rFonts w:ascii="Warnock Pro" w:hAnsi="Warnock Pro"/>
              <w:sz w:val="24"/>
              <w:szCs w:val="24"/>
              <w:lang w:val="en-US"/>
            </w:rPr>
            <w:fldChar w:fldCharType="separate"/>
          </w:r>
          <w:r>
            <w:rPr>
              <w:rFonts w:ascii="Warnock Pro" w:hAnsi="Warnock Pro"/>
              <w:noProof/>
              <w:sz w:val="24"/>
              <w:szCs w:val="24"/>
              <w:lang w:val="en-US"/>
            </w:rPr>
            <w:t>702</w:t>
          </w:r>
          <w:r w:rsidRPr="00737B59">
            <w:rPr>
              <w:rFonts w:ascii="Warnock Pro" w:hAnsi="Warnock Pro"/>
              <w:sz w:val="24"/>
              <w:szCs w:val="24"/>
              <w:lang w:val="en-US"/>
            </w:rPr>
            <w:fldChar w:fldCharType="end"/>
          </w:r>
        </w:p>
      </w:tc>
    </w:tr>
  </w:tbl>
  <w:p w14:paraId="7ED669BF" w14:textId="77777777" w:rsidR="007E0DC3" w:rsidRPr="00EE50BA" w:rsidRDefault="007E0DC3" w:rsidP="005217C6">
    <w:pPr>
      <w:pStyle w:val="Header"/>
      <w:tabs>
        <w:tab w:val="clear" w:pos="4680"/>
        <w:tab w:val="clear" w:pos="9360"/>
      </w:tabs>
      <w:rPr>
        <w:rFonts w:ascii="Book Antiqua" w:hAnsi="Book Antiqua"/>
        <w:sz w:val="21"/>
        <w:szCs w:val="21"/>
        <w:lang w:val="en-US"/>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jc w:val="center"/>
      <w:tblBorders>
        <w:top w:val="none" w:sz="0" w:space="0" w:color="auto"/>
        <w:left w:val="none" w:sz="0" w:space="0" w:color="auto"/>
        <w:bottom w:val="single" w:sz="4" w:space="0" w:color="A6A6A6" w:themeColor="background1" w:themeShade="A6"/>
        <w:right w:val="none" w:sz="0" w:space="0" w:color="auto"/>
        <w:insideH w:val="none" w:sz="0" w:space="0" w:color="auto"/>
        <w:insideV w:val="none" w:sz="0" w:space="0" w:color="auto"/>
      </w:tblBorders>
      <w:tblLook w:val="04A0" w:firstRow="1" w:lastRow="0" w:firstColumn="1" w:lastColumn="0" w:noHBand="0" w:noVBand="1"/>
    </w:tblPr>
    <w:tblGrid>
      <w:gridCol w:w="5509"/>
      <w:gridCol w:w="2981"/>
    </w:tblGrid>
    <w:tr w:rsidR="007E0DC3" w14:paraId="3435AB9F" w14:textId="77777777" w:rsidTr="005A47A7">
      <w:trPr>
        <w:jc w:val="center"/>
      </w:trPr>
      <w:tc>
        <w:tcPr>
          <w:tcW w:w="5509" w:type="dxa"/>
          <w:tcMar>
            <w:left w:w="29" w:type="dxa"/>
            <w:right w:w="58" w:type="dxa"/>
          </w:tcMar>
          <w:vAlign w:val="center"/>
        </w:tcPr>
        <w:p w14:paraId="6012C2AB" w14:textId="77777777" w:rsidR="007E0DC3" w:rsidRPr="007617C5" w:rsidRDefault="007E0DC3" w:rsidP="005A47A7">
          <w:pPr>
            <w:pStyle w:val="Header"/>
            <w:tabs>
              <w:tab w:val="clear" w:pos="4680"/>
              <w:tab w:val="clear" w:pos="9360"/>
            </w:tabs>
            <w:spacing w:before="20"/>
            <w:rPr>
              <w:rFonts w:ascii="Warnock Pro" w:hAnsi="Warnock Pro"/>
              <w:sz w:val="17"/>
              <w:szCs w:val="17"/>
            </w:rPr>
          </w:pPr>
          <w:r>
            <w:rPr>
              <w:rFonts w:ascii="Warnock Pro" w:hAnsi="Warnock Pro"/>
              <w:sz w:val="17"/>
              <w:szCs w:val="17"/>
            </w:rPr>
            <w:t>Blessings of Lay</w:t>
          </w:r>
          <w:r w:rsidRPr="007617C5">
            <w:rPr>
              <w:rFonts w:ascii="Warnock Pro" w:hAnsi="Warnock Pro"/>
              <w:sz w:val="17"/>
              <w:szCs w:val="17"/>
            </w:rPr>
            <w:t>la-tul-Qadr</w:t>
          </w:r>
        </w:p>
      </w:tc>
      <w:tc>
        <w:tcPr>
          <w:tcW w:w="2981" w:type="dxa"/>
          <w:tcMar>
            <w:left w:w="58" w:type="dxa"/>
            <w:right w:w="58" w:type="dxa"/>
          </w:tcMar>
          <w:vAlign w:val="center"/>
        </w:tcPr>
        <w:p w14:paraId="4AC2F4C9" w14:textId="77777777" w:rsidR="007E0DC3" w:rsidRPr="00737B59" w:rsidRDefault="007E0DC3" w:rsidP="005A47A7">
          <w:pPr>
            <w:pStyle w:val="Header"/>
            <w:tabs>
              <w:tab w:val="clear" w:pos="4680"/>
              <w:tab w:val="clear" w:pos="9360"/>
            </w:tabs>
            <w:jc w:val="right"/>
            <w:rPr>
              <w:rFonts w:ascii="Warnock Pro" w:hAnsi="Warnock Pro"/>
              <w:sz w:val="24"/>
              <w:szCs w:val="24"/>
              <w:lang w:val="en-US"/>
            </w:rPr>
          </w:pPr>
          <w:r w:rsidRPr="00737B59">
            <w:rPr>
              <w:rFonts w:ascii="Warnock Pro" w:hAnsi="Warnock Pro"/>
              <w:sz w:val="24"/>
              <w:szCs w:val="24"/>
              <w:lang w:val="en-US"/>
            </w:rPr>
            <w:fldChar w:fldCharType="begin"/>
          </w:r>
          <w:r w:rsidRPr="00737B59">
            <w:rPr>
              <w:rFonts w:ascii="Warnock Pro" w:hAnsi="Warnock Pro"/>
              <w:sz w:val="24"/>
              <w:szCs w:val="24"/>
              <w:lang w:val="en-US"/>
            </w:rPr>
            <w:instrText xml:space="preserve"> PAGE   \* MERGEFORMAT </w:instrText>
          </w:r>
          <w:r w:rsidRPr="00737B59">
            <w:rPr>
              <w:rFonts w:ascii="Warnock Pro" w:hAnsi="Warnock Pro"/>
              <w:sz w:val="24"/>
              <w:szCs w:val="24"/>
              <w:lang w:val="en-US"/>
            </w:rPr>
            <w:fldChar w:fldCharType="separate"/>
          </w:r>
          <w:r>
            <w:rPr>
              <w:rFonts w:ascii="Warnock Pro" w:hAnsi="Warnock Pro"/>
              <w:noProof/>
              <w:sz w:val="24"/>
              <w:szCs w:val="24"/>
              <w:lang w:val="en-US"/>
            </w:rPr>
            <w:t>701</w:t>
          </w:r>
          <w:r w:rsidRPr="00737B59">
            <w:rPr>
              <w:rFonts w:ascii="Warnock Pro" w:hAnsi="Warnock Pro"/>
              <w:sz w:val="24"/>
              <w:szCs w:val="24"/>
              <w:lang w:val="en-US"/>
            </w:rPr>
            <w:fldChar w:fldCharType="end"/>
          </w:r>
        </w:p>
      </w:tc>
    </w:tr>
  </w:tbl>
  <w:p w14:paraId="0A05BC1F" w14:textId="77777777" w:rsidR="007E0DC3" w:rsidRPr="00EE50BA" w:rsidRDefault="007E0DC3" w:rsidP="005217C6">
    <w:pPr>
      <w:pStyle w:val="Header"/>
      <w:tabs>
        <w:tab w:val="clear" w:pos="4680"/>
        <w:tab w:val="clear" w:pos="9360"/>
      </w:tabs>
      <w:rPr>
        <w:rFonts w:ascii="Book Antiqua" w:hAnsi="Book Antiqua"/>
        <w:sz w:val="21"/>
        <w:szCs w:val="21"/>
        <w:lang w:val="en-US"/>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E014F" w14:textId="77777777" w:rsidR="007E0DC3" w:rsidRPr="00314A89" w:rsidRDefault="007E0DC3" w:rsidP="00244EDF">
    <w:pPr>
      <w:pStyle w:val="Header"/>
      <w:tabs>
        <w:tab w:val="clear" w:pos="4680"/>
        <w:tab w:val="clear" w:pos="9360"/>
      </w:tabs>
      <w:rPr>
        <w:rFonts w:ascii="Minion Pro" w:hAnsi="Minion Pro"/>
        <w:sz w:val="24"/>
        <w:szCs w:val="24"/>
        <w:lang w:val="en-US"/>
      </w:rPr>
    </w:pPr>
    <w:r w:rsidRPr="00314A89">
      <w:rPr>
        <w:rFonts w:ascii="Minion Pro" w:hAnsi="Minion Pro"/>
        <w:sz w:val="24"/>
        <w:szCs w:val="24"/>
        <w:lang w:val="en-US"/>
      </w:rPr>
      <w:fldChar w:fldCharType="begin"/>
    </w:r>
    <w:r w:rsidRPr="00314A89">
      <w:rPr>
        <w:rFonts w:ascii="Minion Pro" w:hAnsi="Minion Pro"/>
        <w:sz w:val="24"/>
        <w:szCs w:val="24"/>
        <w:lang w:val="en-US"/>
      </w:rPr>
      <w:instrText xml:space="preserve"> PAGE   \* MERGEFORMAT </w:instrText>
    </w:r>
    <w:r w:rsidRPr="00314A89">
      <w:rPr>
        <w:rFonts w:ascii="Minion Pro" w:hAnsi="Minion Pro"/>
        <w:sz w:val="24"/>
        <w:szCs w:val="24"/>
        <w:lang w:val="en-US"/>
      </w:rPr>
      <w:fldChar w:fldCharType="separate"/>
    </w:r>
    <w:r>
      <w:rPr>
        <w:rFonts w:ascii="Minion Pro" w:hAnsi="Minion Pro"/>
        <w:noProof/>
        <w:sz w:val="24"/>
        <w:szCs w:val="24"/>
        <w:lang w:val="en-US"/>
      </w:rPr>
      <w:t>677</w:t>
    </w:r>
    <w:r w:rsidRPr="00314A89">
      <w:rPr>
        <w:rFonts w:ascii="Minion Pro" w:hAnsi="Minion Pro"/>
        <w:sz w:val="24"/>
        <w:szCs w:val="24"/>
        <w:lang w:val="en-US"/>
      </w:rPr>
      <w:fldChar w:fldCharType="end"/>
    </w:r>
  </w:p>
  <w:p w14:paraId="6C14E0F4" w14:textId="77777777" w:rsidR="007E0DC3" w:rsidRPr="0096140B" w:rsidRDefault="007E0DC3" w:rsidP="00244EDF">
    <w:pPr>
      <w:pStyle w:val="Header"/>
      <w:tabs>
        <w:tab w:val="clear" w:pos="4680"/>
        <w:tab w:val="clear" w:pos="9360"/>
      </w:tabs>
      <w:rPr>
        <w:rFonts w:ascii="Book Antiqua" w:hAnsi="Book Antiqua"/>
        <w:sz w:val="20"/>
        <w:szCs w:val="20"/>
        <w:lang w:val="en-US"/>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jc w:val="center"/>
      <w:tblBorders>
        <w:top w:val="none" w:sz="0" w:space="0" w:color="auto"/>
        <w:left w:val="none" w:sz="0" w:space="0" w:color="auto"/>
        <w:bottom w:val="single" w:sz="4" w:space="0" w:color="A6A6A6" w:themeColor="background1" w:themeShade="A6"/>
        <w:right w:val="none" w:sz="0" w:space="0" w:color="auto"/>
        <w:insideH w:val="none" w:sz="0" w:space="0" w:color="auto"/>
        <w:insideV w:val="none" w:sz="0" w:space="0" w:color="auto"/>
      </w:tblBorders>
      <w:tblLook w:val="04A0" w:firstRow="1" w:lastRow="0" w:firstColumn="1" w:lastColumn="0" w:noHBand="0" w:noVBand="1"/>
    </w:tblPr>
    <w:tblGrid>
      <w:gridCol w:w="5509"/>
      <w:gridCol w:w="2981"/>
    </w:tblGrid>
    <w:tr w:rsidR="007E0DC3" w14:paraId="4E460664" w14:textId="77777777" w:rsidTr="005A47A7">
      <w:trPr>
        <w:jc w:val="center"/>
      </w:trPr>
      <w:tc>
        <w:tcPr>
          <w:tcW w:w="5509" w:type="dxa"/>
          <w:tcMar>
            <w:left w:w="29" w:type="dxa"/>
            <w:right w:w="58" w:type="dxa"/>
          </w:tcMar>
          <w:vAlign w:val="center"/>
        </w:tcPr>
        <w:p w14:paraId="42AB9B92" w14:textId="77777777" w:rsidR="007E0DC3" w:rsidRPr="007617C5" w:rsidRDefault="007E0DC3" w:rsidP="005A47A7">
          <w:pPr>
            <w:pStyle w:val="Header"/>
            <w:tabs>
              <w:tab w:val="clear" w:pos="4680"/>
              <w:tab w:val="clear" w:pos="9360"/>
            </w:tabs>
            <w:spacing w:before="20"/>
            <w:rPr>
              <w:rFonts w:ascii="Warnock Pro" w:hAnsi="Warnock Pro"/>
              <w:sz w:val="17"/>
              <w:szCs w:val="17"/>
            </w:rPr>
          </w:pPr>
          <w:r w:rsidRPr="007617C5">
            <w:rPr>
              <w:rFonts w:ascii="Warnock Pro" w:hAnsi="Warnock Pro"/>
              <w:sz w:val="17"/>
              <w:szCs w:val="17"/>
            </w:rPr>
            <w:t>Faizan-e-Sunnat</w:t>
          </w:r>
        </w:p>
      </w:tc>
      <w:tc>
        <w:tcPr>
          <w:tcW w:w="2981" w:type="dxa"/>
          <w:tcMar>
            <w:left w:w="58" w:type="dxa"/>
            <w:right w:w="58" w:type="dxa"/>
          </w:tcMar>
          <w:vAlign w:val="center"/>
        </w:tcPr>
        <w:p w14:paraId="4C7C0E86" w14:textId="77777777" w:rsidR="007E0DC3" w:rsidRPr="00737B59" w:rsidRDefault="007E0DC3" w:rsidP="005A47A7">
          <w:pPr>
            <w:pStyle w:val="Header"/>
            <w:tabs>
              <w:tab w:val="clear" w:pos="4680"/>
              <w:tab w:val="clear" w:pos="9360"/>
            </w:tabs>
            <w:jc w:val="right"/>
            <w:rPr>
              <w:rFonts w:ascii="Warnock Pro" w:hAnsi="Warnock Pro"/>
              <w:sz w:val="24"/>
              <w:szCs w:val="24"/>
              <w:lang w:val="en-US"/>
            </w:rPr>
          </w:pPr>
          <w:r w:rsidRPr="00737B59">
            <w:rPr>
              <w:rFonts w:ascii="Warnock Pro" w:hAnsi="Warnock Pro"/>
              <w:sz w:val="24"/>
              <w:szCs w:val="24"/>
              <w:lang w:val="en-US"/>
            </w:rPr>
            <w:fldChar w:fldCharType="begin"/>
          </w:r>
          <w:r w:rsidRPr="00737B59">
            <w:rPr>
              <w:rFonts w:ascii="Warnock Pro" w:hAnsi="Warnock Pro"/>
              <w:sz w:val="24"/>
              <w:szCs w:val="24"/>
              <w:lang w:val="en-US"/>
            </w:rPr>
            <w:instrText xml:space="preserve"> PAGE   \* MERGEFORMAT </w:instrText>
          </w:r>
          <w:r w:rsidRPr="00737B59">
            <w:rPr>
              <w:rFonts w:ascii="Warnock Pro" w:hAnsi="Warnock Pro"/>
              <w:sz w:val="24"/>
              <w:szCs w:val="24"/>
              <w:lang w:val="en-US"/>
            </w:rPr>
            <w:fldChar w:fldCharType="separate"/>
          </w:r>
          <w:r>
            <w:rPr>
              <w:rFonts w:ascii="Warnock Pro" w:hAnsi="Warnock Pro"/>
              <w:noProof/>
              <w:sz w:val="24"/>
              <w:szCs w:val="24"/>
              <w:lang w:val="en-US"/>
            </w:rPr>
            <w:t>768</w:t>
          </w:r>
          <w:r w:rsidRPr="00737B59">
            <w:rPr>
              <w:rFonts w:ascii="Warnock Pro" w:hAnsi="Warnock Pro"/>
              <w:sz w:val="24"/>
              <w:szCs w:val="24"/>
              <w:lang w:val="en-US"/>
            </w:rPr>
            <w:fldChar w:fldCharType="end"/>
          </w:r>
        </w:p>
      </w:tc>
    </w:tr>
  </w:tbl>
  <w:p w14:paraId="6F7010C1" w14:textId="77777777" w:rsidR="007E0DC3" w:rsidRPr="00EE50BA" w:rsidRDefault="007E0DC3" w:rsidP="002E1D68">
    <w:pPr>
      <w:pStyle w:val="Header"/>
      <w:tabs>
        <w:tab w:val="clear" w:pos="4680"/>
        <w:tab w:val="clear" w:pos="9360"/>
      </w:tabs>
      <w:rPr>
        <w:rFonts w:ascii="Book Antiqua" w:hAnsi="Book Antiqua"/>
        <w:sz w:val="21"/>
        <w:szCs w:val="21"/>
        <w:lang w:val="en-US"/>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jc w:val="center"/>
      <w:tblBorders>
        <w:top w:val="none" w:sz="0" w:space="0" w:color="auto"/>
        <w:left w:val="none" w:sz="0" w:space="0" w:color="auto"/>
        <w:bottom w:val="single" w:sz="4" w:space="0" w:color="A6A6A6" w:themeColor="background1" w:themeShade="A6"/>
        <w:right w:val="none" w:sz="0" w:space="0" w:color="auto"/>
        <w:insideH w:val="none" w:sz="0" w:space="0" w:color="auto"/>
        <w:insideV w:val="none" w:sz="0" w:space="0" w:color="auto"/>
      </w:tblBorders>
      <w:tblLook w:val="04A0" w:firstRow="1" w:lastRow="0" w:firstColumn="1" w:lastColumn="0" w:noHBand="0" w:noVBand="1"/>
    </w:tblPr>
    <w:tblGrid>
      <w:gridCol w:w="5509"/>
      <w:gridCol w:w="2981"/>
    </w:tblGrid>
    <w:tr w:rsidR="007E0DC3" w14:paraId="056F2C94" w14:textId="77777777" w:rsidTr="005A47A7">
      <w:trPr>
        <w:jc w:val="center"/>
      </w:trPr>
      <w:tc>
        <w:tcPr>
          <w:tcW w:w="5509" w:type="dxa"/>
          <w:tcMar>
            <w:left w:w="29" w:type="dxa"/>
            <w:right w:w="58" w:type="dxa"/>
          </w:tcMar>
          <w:vAlign w:val="center"/>
        </w:tcPr>
        <w:p w14:paraId="59260F6A" w14:textId="77777777" w:rsidR="007E0DC3" w:rsidRPr="007617C5" w:rsidRDefault="007E0DC3" w:rsidP="005A47A7">
          <w:pPr>
            <w:pStyle w:val="Header"/>
            <w:tabs>
              <w:tab w:val="clear" w:pos="4680"/>
              <w:tab w:val="clear" w:pos="9360"/>
            </w:tabs>
            <w:spacing w:before="20"/>
            <w:rPr>
              <w:rFonts w:ascii="Warnock Pro" w:hAnsi="Warnock Pro"/>
              <w:sz w:val="17"/>
              <w:szCs w:val="17"/>
            </w:rPr>
          </w:pPr>
          <w:r w:rsidRPr="007617C5">
            <w:rPr>
              <w:rFonts w:ascii="Warnock Pro" w:hAnsi="Warnock Pro"/>
              <w:sz w:val="17"/>
              <w:szCs w:val="17"/>
            </w:rPr>
            <w:t>Blessings of I’tikāf</w:t>
          </w:r>
        </w:p>
      </w:tc>
      <w:tc>
        <w:tcPr>
          <w:tcW w:w="2981" w:type="dxa"/>
          <w:tcMar>
            <w:left w:w="58" w:type="dxa"/>
            <w:right w:w="58" w:type="dxa"/>
          </w:tcMar>
          <w:vAlign w:val="center"/>
        </w:tcPr>
        <w:p w14:paraId="242A4A40" w14:textId="77777777" w:rsidR="007E0DC3" w:rsidRPr="00737B59" w:rsidRDefault="007E0DC3" w:rsidP="005A47A7">
          <w:pPr>
            <w:pStyle w:val="Header"/>
            <w:tabs>
              <w:tab w:val="clear" w:pos="4680"/>
              <w:tab w:val="clear" w:pos="9360"/>
            </w:tabs>
            <w:jc w:val="right"/>
            <w:rPr>
              <w:rFonts w:ascii="Warnock Pro" w:hAnsi="Warnock Pro"/>
              <w:sz w:val="24"/>
              <w:szCs w:val="24"/>
              <w:lang w:val="en-US"/>
            </w:rPr>
          </w:pPr>
          <w:r w:rsidRPr="00737B59">
            <w:rPr>
              <w:rFonts w:ascii="Warnock Pro" w:hAnsi="Warnock Pro"/>
              <w:sz w:val="24"/>
              <w:szCs w:val="24"/>
              <w:lang w:val="en-US"/>
            </w:rPr>
            <w:fldChar w:fldCharType="begin"/>
          </w:r>
          <w:r w:rsidRPr="00737B59">
            <w:rPr>
              <w:rFonts w:ascii="Warnock Pro" w:hAnsi="Warnock Pro"/>
              <w:sz w:val="24"/>
              <w:szCs w:val="24"/>
              <w:lang w:val="en-US"/>
            </w:rPr>
            <w:instrText xml:space="preserve"> PAGE   \* MERGEFORMAT </w:instrText>
          </w:r>
          <w:r w:rsidRPr="00737B59">
            <w:rPr>
              <w:rFonts w:ascii="Warnock Pro" w:hAnsi="Warnock Pro"/>
              <w:sz w:val="24"/>
              <w:szCs w:val="24"/>
              <w:lang w:val="en-US"/>
            </w:rPr>
            <w:fldChar w:fldCharType="separate"/>
          </w:r>
          <w:r>
            <w:rPr>
              <w:rFonts w:ascii="Warnock Pro" w:hAnsi="Warnock Pro"/>
              <w:noProof/>
              <w:sz w:val="24"/>
              <w:szCs w:val="24"/>
              <w:lang w:val="en-US"/>
            </w:rPr>
            <w:t>767</w:t>
          </w:r>
          <w:r w:rsidRPr="00737B59">
            <w:rPr>
              <w:rFonts w:ascii="Warnock Pro" w:hAnsi="Warnock Pro"/>
              <w:sz w:val="24"/>
              <w:szCs w:val="24"/>
              <w:lang w:val="en-US"/>
            </w:rPr>
            <w:fldChar w:fldCharType="end"/>
          </w:r>
        </w:p>
      </w:tc>
    </w:tr>
  </w:tbl>
  <w:p w14:paraId="150DED81" w14:textId="77777777" w:rsidR="007E0DC3" w:rsidRPr="00EE50BA" w:rsidRDefault="007E0DC3" w:rsidP="002E1D68">
    <w:pPr>
      <w:pStyle w:val="Header"/>
      <w:tabs>
        <w:tab w:val="clear" w:pos="4680"/>
        <w:tab w:val="clear" w:pos="9360"/>
      </w:tabs>
      <w:rPr>
        <w:rFonts w:ascii="Book Antiqua" w:hAnsi="Book Antiqua"/>
        <w:sz w:val="21"/>
        <w:szCs w:val="21"/>
        <w:lang w:val="en-US"/>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CE4D2" w14:textId="77777777" w:rsidR="007E0DC3" w:rsidRPr="00314A89" w:rsidRDefault="007E0DC3" w:rsidP="00244EDF">
    <w:pPr>
      <w:pStyle w:val="Header"/>
      <w:tabs>
        <w:tab w:val="clear" w:pos="4680"/>
        <w:tab w:val="clear" w:pos="9360"/>
      </w:tabs>
      <w:rPr>
        <w:rFonts w:ascii="Minion Pro" w:hAnsi="Minion Pro"/>
        <w:sz w:val="24"/>
        <w:szCs w:val="24"/>
        <w:lang w:val="en-US"/>
      </w:rPr>
    </w:pPr>
    <w:r w:rsidRPr="00314A89">
      <w:rPr>
        <w:rFonts w:ascii="Minion Pro" w:hAnsi="Minion Pro"/>
        <w:sz w:val="24"/>
        <w:szCs w:val="24"/>
        <w:lang w:val="en-US"/>
      </w:rPr>
      <w:fldChar w:fldCharType="begin"/>
    </w:r>
    <w:r w:rsidRPr="00314A89">
      <w:rPr>
        <w:rFonts w:ascii="Minion Pro" w:hAnsi="Minion Pro"/>
        <w:sz w:val="24"/>
        <w:szCs w:val="24"/>
        <w:lang w:val="en-US"/>
      </w:rPr>
      <w:instrText xml:space="preserve"> PAGE   \* MERGEFORMAT </w:instrText>
    </w:r>
    <w:r w:rsidRPr="00314A89">
      <w:rPr>
        <w:rFonts w:ascii="Minion Pro" w:hAnsi="Minion Pro"/>
        <w:sz w:val="24"/>
        <w:szCs w:val="24"/>
        <w:lang w:val="en-US"/>
      </w:rPr>
      <w:fldChar w:fldCharType="separate"/>
    </w:r>
    <w:r>
      <w:rPr>
        <w:rFonts w:ascii="Minion Pro" w:hAnsi="Minion Pro"/>
        <w:noProof/>
        <w:sz w:val="24"/>
        <w:szCs w:val="24"/>
        <w:lang w:val="en-US"/>
      </w:rPr>
      <w:t>703</w:t>
    </w:r>
    <w:r w:rsidRPr="00314A89">
      <w:rPr>
        <w:rFonts w:ascii="Minion Pro" w:hAnsi="Minion Pro"/>
        <w:sz w:val="24"/>
        <w:szCs w:val="24"/>
        <w:lang w:val="en-US"/>
      </w:rPr>
      <w:fldChar w:fldCharType="end"/>
    </w:r>
  </w:p>
  <w:p w14:paraId="08A309CF" w14:textId="77777777" w:rsidR="007E0DC3" w:rsidRPr="0096140B" w:rsidRDefault="007E0DC3" w:rsidP="00244EDF">
    <w:pPr>
      <w:pStyle w:val="Header"/>
      <w:tabs>
        <w:tab w:val="clear" w:pos="4680"/>
        <w:tab w:val="clear" w:pos="9360"/>
      </w:tabs>
      <w:rPr>
        <w:rFonts w:ascii="Book Antiqua" w:hAnsi="Book Antiqua"/>
        <w:sz w:val="20"/>
        <w:szCs w:val="20"/>
        <w:lang w:val="en-US"/>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9"/>
      <w:gridCol w:w="2981"/>
    </w:tblGrid>
    <w:tr w:rsidR="007E0DC3" w:rsidRPr="00E93327" w14:paraId="2D141C51" w14:textId="77777777" w:rsidTr="00E93327">
      <w:trPr>
        <w:jc w:val="center"/>
      </w:trPr>
      <w:tc>
        <w:tcPr>
          <w:tcW w:w="5509" w:type="dxa"/>
          <w:tcMar>
            <w:left w:w="29" w:type="dxa"/>
            <w:right w:w="58" w:type="dxa"/>
          </w:tcMar>
          <w:vAlign w:val="center"/>
        </w:tcPr>
        <w:p w14:paraId="5B8857C4" w14:textId="77777777" w:rsidR="007E0DC3" w:rsidRPr="00E93327" w:rsidRDefault="007E0DC3" w:rsidP="005A47A7">
          <w:pPr>
            <w:pStyle w:val="Header"/>
            <w:tabs>
              <w:tab w:val="clear" w:pos="4680"/>
              <w:tab w:val="clear" w:pos="9360"/>
            </w:tabs>
            <w:spacing w:before="20"/>
            <w:rPr>
              <w:rFonts w:ascii="Warnock Pro" w:hAnsi="Warnock Pro"/>
              <w:color w:val="FFFFFF" w:themeColor="background1"/>
              <w:sz w:val="17"/>
              <w:szCs w:val="17"/>
            </w:rPr>
          </w:pPr>
          <w:r w:rsidRPr="00E93327">
            <w:rPr>
              <w:rFonts w:ascii="Warnock Pro" w:hAnsi="Warnock Pro"/>
              <w:color w:val="FFFFFF" w:themeColor="background1"/>
              <w:sz w:val="17"/>
              <w:szCs w:val="17"/>
            </w:rPr>
            <w:t>Faizan-e-Sunnat</w:t>
          </w:r>
        </w:p>
      </w:tc>
      <w:tc>
        <w:tcPr>
          <w:tcW w:w="2981" w:type="dxa"/>
          <w:tcMar>
            <w:left w:w="58" w:type="dxa"/>
            <w:right w:w="58" w:type="dxa"/>
          </w:tcMar>
          <w:vAlign w:val="center"/>
        </w:tcPr>
        <w:p w14:paraId="189BD3AC" w14:textId="77777777" w:rsidR="007E0DC3" w:rsidRPr="00E93327" w:rsidRDefault="007E0DC3" w:rsidP="005A47A7">
          <w:pPr>
            <w:pStyle w:val="Header"/>
            <w:tabs>
              <w:tab w:val="clear" w:pos="4680"/>
              <w:tab w:val="clear" w:pos="9360"/>
            </w:tabs>
            <w:jc w:val="right"/>
            <w:rPr>
              <w:rFonts w:ascii="Warnock Pro" w:hAnsi="Warnock Pro"/>
              <w:color w:val="FFFFFF" w:themeColor="background1"/>
              <w:sz w:val="24"/>
              <w:szCs w:val="24"/>
              <w:lang w:val="en-US"/>
            </w:rPr>
          </w:pPr>
          <w:r w:rsidRPr="00E93327">
            <w:rPr>
              <w:rFonts w:ascii="Warnock Pro" w:hAnsi="Warnock Pro"/>
              <w:color w:val="FFFFFF" w:themeColor="background1"/>
              <w:sz w:val="24"/>
              <w:szCs w:val="24"/>
              <w:lang w:val="en-US"/>
            </w:rPr>
            <w:fldChar w:fldCharType="begin"/>
          </w:r>
          <w:r w:rsidRPr="00E93327">
            <w:rPr>
              <w:rFonts w:ascii="Warnock Pro" w:hAnsi="Warnock Pro"/>
              <w:color w:val="FFFFFF" w:themeColor="background1"/>
              <w:sz w:val="24"/>
              <w:szCs w:val="24"/>
              <w:lang w:val="en-US"/>
            </w:rPr>
            <w:instrText xml:space="preserve"> PAGE   \* MERGEFORMAT </w:instrText>
          </w:r>
          <w:r w:rsidRPr="00E93327">
            <w:rPr>
              <w:rFonts w:ascii="Warnock Pro" w:hAnsi="Warnock Pro"/>
              <w:color w:val="FFFFFF" w:themeColor="background1"/>
              <w:sz w:val="24"/>
              <w:szCs w:val="24"/>
              <w:lang w:val="en-US"/>
            </w:rPr>
            <w:fldChar w:fldCharType="separate"/>
          </w:r>
          <w:r>
            <w:rPr>
              <w:rFonts w:ascii="Warnock Pro" w:hAnsi="Warnock Pro"/>
              <w:noProof/>
              <w:color w:val="FFFFFF" w:themeColor="background1"/>
              <w:sz w:val="24"/>
              <w:szCs w:val="24"/>
              <w:lang w:val="en-US"/>
            </w:rPr>
            <w:t>1000</w:t>
          </w:r>
          <w:r w:rsidRPr="00E93327">
            <w:rPr>
              <w:rFonts w:ascii="Warnock Pro" w:hAnsi="Warnock Pro"/>
              <w:color w:val="FFFFFF" w:themeColor="background1"/>
              <w:sz w:val="24"/>
              <w:szCs w:val="24"/>
              <w:lang w:val="en-US"/>
            </w:rPr>
            <w:fldChar w:fldCharType="end"/>
          </w:r>
        </w:p>
      </w:tc>
    </w:tr>
  </w:tbl>
  <w:p w14:paraId="778F170E" w14:textId="77777777" w:rsidR="007E0DC3" w:rsidRPr="00EE50BA" w:rsidRDefault="007E0DC3" w:rsidP="007B40EC">
    <w:pPr>
      <w:pStyle w:val="Header"/>
      <w:tabs>
        <w:tab w:val="clear" w:pos="4680"/>
        <w:tab w:val="clear" w:pos="9360"/>
      </w:tabs>
      <w:rPr>
        <w:rFonts w:ascii="Book Antiqua" w:hAnsi="Book Antiqua"/>
        <w:sz w:val="21"/>
        <w:szCs w:val="21"/>
        <w:lang w:val="en-US"/>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9"/>
      <w:gridCol w:w="2981"/>
    </w:tblGrid>
    <w:tr w:rsidR="007E0DC3" w:rsidRPr="00E93327" w14:paraId="23E95671" w14:textId="77777777" w:rsidTr="00E93327">
      <w:trPr>
        <w:jc w:val="center"/>
      </w:trPr>
      <w:tc>
        <w:tcPr>
          <w:tcW w:w="5509" w:type="dxa"/>
          <w:tcMar>
            <w:left w:w="29" w:type="dxa"/>
            <w:right w:w="58" w:type="dxa"/>
          </w:tcMar>
          <w:vAlign w:val="center"/>
        </w:tcPr>
        <w:p w14:paraId="5798A3E8" w14:textId="77777777" w:rsidR="007E0DC3" w:rsidRPr="00E93327" w:rsidRDefault="007E0DC3" w:rsidP="005A47A7">
          <w:pPr>
            <w:pStyle w:val="Header"/>
            <w:tabs>
              <w:tab w:val="clear" w:pos="4680"/>
              <w:tab w:val="clear" w:pos="9360"/>
            </w:tabs>
            <w:spacing w:before="20"/>
            <w:rPr>
              <w:rFonts w:ascii="Warnock Pro" w:hAnsi="Warnock Pro"/>
              <w:color w:val="FFFFFF" w:themeColor="background1"/>
              <w:sz w:val="17"/>
              <w:szCs w:val="17"/>
            </w:rPr>
          </w:pPr>
          <w:r w:rsidRPr="00E93327">
            <w:rPr>
              <w:rFonts w:ascii="Warnock Pro" w:hAnsi="Warnock Pro"/>
              <w:color w:val="FFFFFF" w:themeColor="background1"/>
              <w:sz w:val="17"/>
              <w:szCs w:val="17"/>
            </w:rPr>
            <w:t>Table of Contents</w:t>
          </w:r>
        </w:p>
      </w:tc>
      <w:tc>
        <w:tcPr>
          <w:tcW w:w="2981" w:type="dxa"/>
          <w:tcMar>
            <w:left w:w="58" w:type="dxa"/>
            <w:right w:w="58" w:type="dxa"/>
          </w:tcMar>
          <w:vAlign w:val="center"/>
        </w:tcPr>
        <w:p w14:paraId="15D4E888" w14:textId="77777777" w:rsidR="007E0DC3" w:rsidRPr="00E93327" w:rsidRDefault="007E0DC3" w:rsidP="005A47A7">
          <w:pPr>
            <w:pStyle w:val="Header"/>
            <w:tabs>
              <w:tab w:val="clear" w:pos="4680"/>
              <w:tab w:val="clear" w:pos="9360"/>
            </w:tabs>
            <w:jc w:val="right"/>
            <w:rPr>
              <w:rFonts w:ascii="Warnock Pro" w:hAnsi="Warnock Pro"/>
              <w:color w:val="FFFFFF" w:themeColor="background1"/>
              <w:sz w:val="24"/>
              <w:szCs w:val="24"/>
              <w:lang w:val="en-US"/>
            </w:rPr>
          </w:pPr>
          <w:r w:rsidRPr="00E93327">
            <w:rPr>
              <w:rFonts w:ascii="Warnock Pro" w:hAnsi="Warnock Pro"/>
              <w:color w:val="FFFFFF" w:themeColor="background1"/>
              <w:sz w:val="24"/>
              <w:szCs w:val="24"/>
              <w:lang w:val="en-US"/>
            </w:rPr>
            <w:fldChar w:fldCharType="begin"/>
          </w:r>
          <w:r w:rsidRPr="00E93327">
            <w:rPr>
              <w:rFonts w:ascii="Warnock Pro" w:hAnsi="Warnock Pro"/>
              <w:color w:val="FFFFFF" w:themeColor="background1"/>
              <w:sz w:val="24"/>
              <w:szCs w:val="24"/>
              <w:lang w:val="en-US"/>
            </w:rPr>
            <w:instrText xml:space="preserve"> PAGE   \* MERGEFORMAT </w:instrText>
          </w:r>
          <w:r w:rsidRPr="00E93327">
            <w:rPr>
              <w:rFonts w:ascii="Warnock Pro" w:hAnsi="Warnock Pro"/>
              <w:color w:val="FFFFFF" w:themeColor="background1"/>
              <w:sz w:val="24"/>
              <w:szCs w:val="24"/>
              <w:lang w:val="en-US"/>
            </w:rPr>
            <w:fldChar w:fldCharType="separate"/>
          </w:r>
          <w:r>
            <w:rPr>
              <w:rFonts w:ascii="Warnock Pro" w:hAnsi="Warnock Pro"/>
              <w:noProof/>
              <w:color w:val="FFFFFF" w:themeColor="background1"/>
              <w:sz w:val="24"/>
              <w:szCs w:val="24"/>
              <w:lang w:val="en-US"/>
            </w:rPr>
            <w:t>1001</w:t>
          </w:r>
          <w:r w:rsidRPr="00E93327">
            <w:rPr>
              <w:rFonts w:ascii="Warnock Pro" w:hAnsi="Warnock Pro"/>
              <w:color w:val="FFFFFF" w:themeColor="background1"/>
              <w:sz w:val="24"/>
              <w:szCs w:val="24"/>
              <w:lang w:val="en-US"/>
            </w:rPr>
            <w:fldChar w:fldCharType="end"/>
          </w:r>
        </w:p>
      </w:tc>
    </w:tr>
  </w:tbl>
  <w:p w14:paraId="49A5E6E5" w14:textId="77777777" w:rsidR="007E0DC3" w:rsidRPr="00EE50BA" w:rsidRDefault="007E0DC3" w:rsidP="007B40EC">
    <w:pPr>
      <w:pStyle w:val="Header"/>
      <w:tabs>
        <w:tab w:val="clear" w:pos="4680"/>
        <w:tab w:val="clear" w:pos="9360"/>
      </w:tabs>
      <w:rPr>
        <w:rFonts w:ascii="Book Antiqua" w:hAnsi="Book Antiqua"/>
        <w:sz w:val="21"/>
        <w:szCs w:val="21"/>
        <w:lang w:val="en-US"/>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312F7" w14:textId="77777777" w:rsidR="007E0DC3" w:rsidRPr="00E93327" w:rsidRDefault="007E0DC3" w:rsidP="006363D5">
    <w:pPr>
      <w:pStyle w:val="Header"/>
      <w:tabs>
        <w:tab w:val="clear" w:pos="4680"/>
        <w:tab w:val="clear" w:pos="9360"/>
      </w:tabs>
      <w:rPr>
        <w:rFonts w:ascii="Minion Pro" w:hAnsi="Minion Pro"/>
        <w:color w:val="FFFFFF" w:themeColor="background1"/>
        <w:sz w:val="24"/>
        <w:szCs w:val="24"/>
        <w:lang w:val="en-US" w:bidi="ar-SA"/>
      </w:rPr>
    </w:pPr>
    <w:r w:rsidRPr="00E93327">
      <w:rPr>
        <w:rFonts w:ascii="Minion Pro" w:hAnsi="Minion Pro"/>
        <w:color w:val="FFFFFF" w:themeColor="background1"/>
        <w:sz w:val="24"/>
        <w:szCs w:val="24"/>
        <w:lang w:val="en-US" w:bidi="ar-SA"/>
      </w:rPr>
      <w:fldChar w:fldCharType="begin"/>
    </w:r>
    <w:r w:rsidRPr="00E93327">
      <w:rPr>
        <w:rFonts w:ascii="Minion Pro" w:hAnsi="Minion Pro"/>
        <w:color w:val="FFFFFF" w:themeColor="background1"/>
        <w:sz w:val="24"/>
        <w:szCs w:val="24"/>
        <w:lang w:val="en-US" w:bidi="ar-SA"/>
      </w:rPr>
      <w:instrText xml:space="preserve"> PAGE   \* MERGEFORMAT </w:instrText>
    </w:r>
    <w:r w:rsidRPr="00E93327">
      <w:rPr>
        <w:rFonts w:ascii="Minion Pro" w:hAnsi="Minion Pro"/>
        <w:color w:val="FFFFFF" w:themeColor="background1"/>
        <w:sz w:val="24"/>
        <w:szCs w:val="24"/>
        <w:lang w:val="en-US" w:bidi="ar-SA"/>
      </w:rPr>
      <w:fldChar w:fldCharType="separate"/>
    </w:r>
    <w:r>
      <w:rPr>
        <w:rFonts w:ascii="Minion Pro" w:hAnsi="Minion Pro"/>
        <w:noProof/>
        <w:color w:val="FFFFFF" w:themeColor="background1"/>
        <w:sz w:val="24"/>
        <w:szCs w:val="24"/>
        <w:lang w:val="en-US" w:bidi="ar-SA"/>
      </w:rPr>
      <w:t>948</w:t>
    </w:r>
    <w:r w:rsidRPr="00E93327">
      <w:rPr>
        <w:rFonts w:ascii="Minion Pro" w:hAnsi="Minion Pro"/>
        <w:color w:val="FFFFFF" w:themeColor="background1"/>
        <w:sz w:val="24"/>
        <w:szCs w:val="24"/>
        <w:lang w:val="en-US" w:bidi="ar-SA"/>
      </w:rPr>
      <w:fldChar w:fldCharType="end"/>
    </w:r>
  </w:p>
  <w:p w14:paraId="70CB5AAE" w14:textId="77777777" w:rsidR="007E0DC3" w:rsidRPr="0096140B" w:rsidRDefault="007E0DC3" w:rsidP="006363D5">
    <w:pPr>
      <w:pStyle w:val="Header"/>
      <w:tabs>
        <w:tab w:val="clear" w:pos="4680"/>
        <w:tab w:val="clear" w:pos="9360"/>
      </w:tabs>
      <w:rPr>
        <w:rFonts w:ascii="Book Antiqua" w:hAnsi="Book Antiqua"/>
        <w:sz w:val="20"/>
        <w:szCs w:val="2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jc w:val="center"/>
      <w:tblBorders>
        <w:top w:val="none" w:sz="0" w:space="0" w:color="auto"/>
        <w:left w:val="none" w:sz="0" w:space="0" w:color="auto"/>
        <w:bottom w:val="single" w:sz="4" w:space="0" w:color="A6A6A6" w:themeColor="background1" w:themeShade="A6"/>
        <w:right w:val="none" w:sz="0" w:space="0" w:color="auto"/>
        <w:insideH w:val="none" w:sz="0" w:space="0" w:color="auto"/>
        <w:insideV w:val="none" w:sz="0" w:space="0" w:color="auto"/>
      </w:tblBorders>
      <w:tblLook w:val="04A0" w:firstRow="1" w:lastRow="0" w:firstColumn="1" w:lastColumn="0" w:noHBand="0" w:noVBand="1"/>
    </w:tblPr>
    <w:tblGrid>
      <w:gridCol w:w="5509"/>
      <w:gridCol w:w="2981"/>
    </w:tblGrid>
    <w:tr w:rsidR="007E0DC3" w14:paraId="1C23B01B" w14:textId="77777777" w:rsidTr="005A47A7">
      <w:trPr>
        <w:jc w:val="center"/>
      </w:trPr>
      <w:tc>
        <w:tcPr>
          <w:tcW w:w="5509" w:type="dxa"/>
          <w:tcMar>
            <w:left w:w="29" w:type="dxa"/>
            <w:right w:w="58" w:type="dxa"/>
          </w:tcMar>
          <w:vAlign w:val="center"/>
        </w:tcPr>
        <w:p w14:paraId="647C46AD" w14:textId="77777777" w:rsidR="007E0DC3" w:rsidRPr="007617C5" w:rsidRDefault="007E0DC3" w:rsidP="005A47A7">
          <w:pPr>
            <w:pStyle w:val="Header"/>
            <w:tabs>
              <w:tab w:val="clear" w:pos="4680"/>
              <w:tab w:val="clear" w:pos="9360"/>
            </w:tabs>
            <w:spacing w:before="20"/>
            <w:rPr>
              <w:rFonts w:ascii="Warnock Pro" w:hAnsi="Warnock Pro"/>
              <w:sz w:val="17"/>
              <w:szCs w:val="17"/>
            </w:rPr>
          </w:pPr>
          <w:r w:rsidRPr="007617C5">
            <w:rPr>
              <w:rFonts w:ascii="Warnock Pro" w:hAnsi="Warnock Pro"/>
              <w:sz w:val="17"/>
              <w:szCs w:val="17"/>
            </w:rPr>
            <w:t>Excellence of Ramadan</w:t>
          </w:r>
        </w:p>
      </w:tc>
      <w:tc>
        <w:tcPr>
          <w:tcW w:w="2981" w:type="dxa"/>
          <w:tcMar>
            <w:left w:w="58" w:type="dxa"/>
            <w:right w:w="58" w:type="dxa"/>
          </w:tcMar>
          <w:vAlign w:val="center"/>
        </w:tcPr>
        <w:p w14:paraId="0EB04A6B" w14:textId="77777777" w:rsidR="007E0DC3" w:rsidRPr="00737B59" w:rsidRDefault="007E0DC3" w:rsidP="005A47A7">
          <w:pPr>
            <w:pStyle w:val="Header"/>
            <w:tabs>
              <w:tab w:val="clear" w:pos="4680"/>
              <w:tab w:val="clear" w:pos="9360"/>
            </w:tabs>
            <w:jc w:val="right"/>
            <w:rPr>
              <w:rFonts w:ascii="Warnock Pro" w:hAnsi="Warnock Pro"/>
              <w:sz w:val="24"/>
              <w:szCs w:val="24"/>
              <w:lang w:val="en-US"/>
            </w:rPr>
          </w:pPr>
          <w:r w:rsidRPr="00737B59">
            <w:rPr>
              <w:rFonts w:ascii="Warnock Pro" w:hAnsi="Warnock Pro"/>
              <w:sz w:val="24"/>
              <w:szCs w:val="24"/>
              <w:lang w:val="en-US"/>
            </w:rPr>
            <w:fldChar w:fldCharType="begin"/>
          </w:r>
          <w:r w:rsidRPr="00737B59">
            <w:rPr>
              <w:rFonts w:ascii="Warnock Pro" w:hAnsi="Warnock Pro"/>
              <w:sz w:val="24"/>
              <w:szCs w:val="24"/>
              <w:lang w:val="en-US"/>
            </w:rPr>
            <w:instrText xml:space="preserve"> PAGE   \* MERGEFORMAT </w:instrText>
          </w:r>
          <w:r w:rsidRPr="00737B59">
            <w:rPr>
              <w:rFonts w:ascii="Warnock Pro" w:hAnsi="Warnock Pro"/>
              <w:sz w:val="24"/>
              <w:szCs w:val="24"/>
              <w:lang w:val="en-US"/>
            </w:rPr>
            <w:fldChar w:fldCharType="separate"/>
          </w:r>
          <w:r>
            <w:rPr>
              <w:rFonts w:ascii="Warnock Pro" w:hAnsi="Warnock Pro"/>
              <w:noProof/>
              <w:sz w:val="24"/>
              <w:szCs w:val="24"/>
              <w:lang w:val="en-US"/>
            </w:rPr>
            <w:t>567</w:t>
          </w:r>
          <w:r w:rsidRPr="00737B59">
            <w:rPr>
              <w:rFonts w:ascii="Warnock Pro" w:hAnsi="Warnock Pro"/>
              <w:sz w:val="24"/>
              <w:szCs w:val="24"/>
              <w:lang w:val="en-US"/>
            </w:rPr>
            <w:fldChar w:fldCharType="end"/>
          </w:r>
        </w:p>
      </w:tc>
    </w:tr>
  </w:tbl>
  <w:p w14:paraId="2027CF5B" w14:textId="77777777" w:rsidR="007E0DC3" w:rsidRPr="00EE50BA" w:rsidRDefault="007E0DC3" w:rsidP="006F63E0">
    <w:pPr>
      <w:pStyle w:val="Header"/>
      <w:tabs>
        <w:tab w:val="clear" w:pos="4680"/>
        <w:tab w:val="clear" w:pos="9360"/>
      </w:tabs>
      <w:rPr>
        <w:rFonts w:ascii="Book Antiqua" w:hAnsi="Book Antiqua"/>
        <w:sz w:val="21"/>
        <w:szCs w:val="21"/>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CB87C" w14:textId="77777777" w:rsidR="007E0DC3" w:rsidRPr="00314A89" w:rsidRDefault="007E0DC3" w:rsidP="00244EDF">
    <w:pPr>
      <w:pStyle w:val="Header"/>
      <w:tabs>
        <w:tab w:val="clear" w:pos="4680"/>
        <w:tab w:val="clear" w:pos="9360"/>
      </w:tabs>
      <w:rPr>
        <w:rFonts w:ascii="Minion Pro" w:hAnsi="Minion Pro"/>
        <w:sz w:val="24"/>
        <w:szCs w:val="24"/>
        <w:lang w:val="en-US"/>
      </w:rPr>
    </w:pPr>
    <w:r w:rsidRPr="00314A89">
      <w:rPr>
        <w:rFonts w:ascii="Minion Pro" w:hAnsi="Minion Pro"/>
        <w:sz w:val="24"/>
        <w:szCs w:val="24"/>
        <w:lang w:val="en-US"/>
      </w:rPr>
      <w:fldChar w:fldCharType="begin"/>
    </w:r>
    <w:r w:rsidRPr="00314A89">
      <w:rPr>
        <w:rFonts w:ascii="Minion Pro" w:hAnsi="Minion Pro"/>
        <w:sz w:val="24"/>
        <w:szCs w:val="24"/>
        <w:lang w:val="en-US"/>
      </w:rPr>
      <w:instrText xml:space="preserve"> PAGE   \* MERGEFORMAT </w:instrText>
    </w:r>
    <w:r w:rsidRPr="00314A89">
      <w:rPr>
        <w:rFonts w:ascii="Minion Pro" w:hAnsi="Minion Pro"/>
        <w:sz w:val="24"/>
        <w:szCs w:val="24"/>
        <w:lang w:val="en-US"/>
      </w:rPr>
      <w:fldChar w:fldCharType="separate"/>
    </w:r>
    <w:r>
      <w:rPr>
        <w:rFonts w:ascii="Minion Pro" w:hAnsi="Minion Pro"/>
        <w:noProof/>
        <w:sz w:val="24"/>
        <w:szCs w:val="24"/>
        <w:lang w:val="en-US"/>
      </w:rPr>
      <w:t>523</w:t>
    </w:r>
    <w:r w:rsidRPr="00314A89">
      <w:rPr>
        <w:rFonts w:ascii="Minion Pro" w:hAnsi="Minion Pro"/>
        <w:sz w:val="24"/>
        <w:szCs w:val="24"/>
        <w:lang w:val="en-US"/>
      </w:rPr>
      <w:fldChar w:fldCharType="end"/>
    </w:r>
  </w:p>
  <w:p w14:paraId="0FFE308F" w14:textId="77777777" w:rsidR="007E0DC3" w:rsidRPr="0096140B" w:rsidRDefault="007E0DC3" w:rsidP="00244EDF">
    <w:pPr>
      <w:pStyle w:val="Header"/>
      <w:tabs>
        <w:tab w:val="clear" w:pos="4680"/>
        <w:tab w:val="clear" w:pos="9360"/>
      </w:tabs>
      <w:rPr>
        <w:rFonts w:ascii="Book Antiqua" w:hAnsi="Book Antiqua"/>
        <w:sz w:val="20"/>
        <w:szCs w:val="20"/>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jc w:val="center"/>
      <w:tblBorders>
        <w:top w:val="none" w:sz="0" w:space="0" w:color="auto"/>
        <w:left w:val="none" w:sz="0" w:space="0" w:color="auto"/>
        <w:bottom w:val="single" w:sz="4" w:space="0" w:color="A6A6A6" w:themeColor="background1" w:themeShade="A6"/>
        <w:right w:val="none" w:sz="0" w:space="0" w:color="auto"/>
        <w:insideH w:val="none" w:sz="0" w:space="0" w:color="auto"/>
        <w:insideV w:val="none" w:sz="0" w:space="0" w:color="auto"/>
      </w:tblBorders>
      <w:tblLook w:val="04A0" w:firstRow="1" w:lastRow="0" w:firstColumn="1" w:lastColumn="0" w:noHBand="0" w:noVBand="1"/>
    </w:tblPr>
    <w:tblGrid>
      <w:gridCol w:w="5509"/>
      <w:gridCol w:w="2981"/>
    </w:tblGrid>
    <w:tr w:rsidR="007E0DC3" w14:paraId="4707B663" w14:textId="77777777" w:rsidTr="005A47A7">
      <w:trPr>
        <w:jc w:val="center"/>
      </w:trPr>
      <w:tc>
        <w:tcPr>
          <w:tcW w:w="5509" w:type="dxa"/>
          <w:tcMar>
            <w:left w:w="29" w:type="dxa"/>
            <w:right w:w="58" w:type="dxa"/>
          </w:tcMar>
          <w:vAlign w:val="center"/>
        </w:tcPr>
        <w:p w14:paraId="5C16CF0F" w14:textId="77777777" w:rsidR="007E0DC3" w:rsidRPr="007617C5" w:rsidRDefault="007E0DC3" w:rsidP="005A47A7">
          <w:pPr>
            <w:pStyle w:val="Header"/>
            <w:tabs>
              <w:tab w:val="clear" w:pos="4680"/>
              <w:tab w:val="clear" w:pos="9360"/>
            </w:tabs>
            <w:spacing w:before="20"/>
            <w:rPr>
              <w:rFonts w:ascii="Warnock Pro" w:hAnsi="Warnock Pro"/>
              <w:sz w:val="17"/>
              <w:szCs w:val="17"/>
            </w:rPr>
          </w:pPr>
          <w:r w:rsidRPr="007617C5">
            <w:rPr>
              <w:rFonts w:ascii="Warnock Pro" w:hAnsi="Warnock Pro"/>
              <w:sz w:val="17"/>
              <w:szCs w:val="17"/>
            </w:rPr>
            <w:t>Faizan-e-Sunnat</w:t>
          </w:r>
        </w:p>
      </w:tc>
      <w:tc>
        <w:tcPr>
          <w:tcW w:w="2981" w:type="dxa"/>
          <w:tcMar>
            <w:left w:w="58" w:type="dxa"/>
            <w:right w:w="58" w:type="dxa"/>
          </w:tcMar>
          <w:vAlign w:val="center"/>
        </w:tcPr>
        <w:p w14:paraId="72126709" w14:textId="77777777" w:rsidR="007E0DC3" w:rsidRPr="00737B59" w:rsidRDefault="007E0DC3" w:rsidP="005A47A7">
          <w:pPr>
            <w:pStyle w:val="Header"/>
            <w:tabs>
              <w:tab w:val="clear" w:pos="4680"/>
              <w:tab w:val="clear" w:pos="9360"/>
            </w:tabs>
            <w:jc w:val="right"/>
            <w:rPr>
              <w:rFonts w:ascii="Warnock Pro" w:hAnsi="Warnock Pro"/>
              <w:sz w:val="24"/>
              <w:szCs w:val="24"/>
              <w:lang w:val="en-US"/>
            </w:rPr>
          </w:pPr>
          <w:r w:rsidRPr="00737B59">
            <w:rPr>
              <w:rFonts w:ascii="Warnock Pro" w:hAnsi="Warnock Pro"/>
              <w:sz w:val="24"/>
              <w:szCs w:val="24"/>
              <w:lang w:val="en-US"/>
            </w:rPr>
            <w:fldChar w:fldCharType="begin"/>
          </w:r>
          <w:r w:rsidRPr="00737B59">
            <w:rPr>
              <w:rFonts w:ascii="Warnock Pro" w:hAnsi="Warnock Pro"/>
              <w:sz w:val="24"/>
              <w:szCs w:val="24"/>
              <w:lang w:val="en-US"/>
            </w:rPr>
            <w:instrText xml:space="preserve"> PAGE   \* MERGEFORMAT </w:instrText>
          </w:r>
          <w:r w:rsidRPr="00737B59">
            <w:rPr>
              <w:rFonts w:ascii="Warnock Pro" w:hAnsi="Warnock Pro"/>
              <w:sz w:val="24"/>
              <w:szCs w:val="24"/>
              <w:lang w:val="en-US"/>
            </w:rPr>
            <w:fldChar w:fldCharType="separate"/>
          </w:r>
          <w:r>
            <w:rPr>
              <w:rFonts w:ascii="Warnock Pro" w:hAnsi="Warnock Pro"/>
              <w:noProof/>
              <w:sz w:val="24"/>
              <w:szCs w:val="24"/>
              <w:lang w:val="en-US"/>
            </w:rPr>
            <w:t>656</w:t>
          </w:r>
          <w:r w:rsidRPr="00737B59">
            <w:rPr>
              <w:rFonts w:ascii="Warnock Pro" w:hAnsi="Warnock Pro"/>
              <w:sz w:val="24"/>
              <w:szCs w:val="24"/>
              <w:lang w:val="en-US"/>
            </w:rPr>
            <w:fldChar w:fldCharType="end"/>
          </w:r>
        </w:p>
      </w:tc>
    </w:tr>
  </w:tbl>
  <w:p w14:paraId="0DECC005" w14:textId="77777777" w:rsidR="007E0DC3" w:rsidRPr="00EE50BA" w:rsidRDefault="007E0DC3" w:rsidP="008B02E4">
    <w:pPr>
      <w:pStyle w:val="Header"/>
      <w:tabs>
        <w:tab w:val="clear" w:pos="4680"/>
        <w:tab w:val="clear" w:pos="9360"/>
      </w:tabs>
      <w:rPr>
        <w:rFonts w:ascii="Book Antiqua" w:hAnsi="Book Antiqua"/>
        <w:sz w:val="21"/>
        <w:szCs w:val="21"/>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jc w:val="center"/>
      <w:tblBorders>
        <w:top w:val="none" w:sz="0" w:space="0" w:color="auto"/>
        <w:left w:val="none" w:sz="0" w:space="0" w:color="auto"/>
        <w:bottom w:val="single" w:sz="4" w:space="0" w:color="A6A6A6" w:themeColor="background1" w:themeShade="A6"/>
        <w:right w:val="none" w:sz="0" w:space="0" w:color="auto"/>
        <w:insideH w:val="none" w:sz="0" w:space="0" w:color="auto"/>
        <w:insideV w:val="none" w:sz="0" w:space="0" w:color="auto"/>
      </w:tblBorders>
      <w:tblLook w:val="04A0" w:firstRow="1" w:lastRow="0" w:firstColumn="1" w:lastColumn="0" w:noHBand="0" w:noVBand="1"/>
    </w:tblPr>
    <w:tblGrid>
      <w:gridCol w:w="5509"/>
      <w:gridCol w:w="2981"/>
    </w:tblGrid>
    <w:tr w:rsidR="007E0DC3" w14:paraId="729B69FB" w14:textId="77777777" w:rsidTr="005A47A7">
      <w:trPr>
        <w:jc w:val="center"/>
      </w:trPr>
      <w:tc>
        <w:tcPr>
          <w:tcW w:w="5509" w:type="dxa"/>
          <w:tcMar>
            <w:left w:w="29" w:type="dxa"/>
            <w:right w:w="58" w:type="dxa"/>
          </w:tcMar>
          <w:vAlign w:val="center"/>
        </w:tcPr>
        <w:p w14:paraId="68C91DBB" w14:textId="77777777" w:rsidR="007E0DC3" w:rsidRPr="007617C5" w:rsidRDefault="007E0DC3" w:rsidP="005A47A7">
          <w:pPr>
            <w:pStyle w:val="Header"/>
            <w:tabs>
              <w:tab w:val="clear" w:pos="4680"/>
              <w:tab w:val="clear" w:pos="9360"/>
            </w:tabs>
            <w:spacing w:before="20"/>
            <w:rPr>
              <w:rFonts w:ascii="Warnock Pro" w:hAnsi="Warnock Pro"/>
              <w:sz w:val="17"/>
              <w:szCs w:val="17"/>
            </w:rPr>
          </w:pPr>
          <w:r w:rsidRPr="007617C5">
            <w:rPr>
              <w:rFonts w:ascii="Warnock Pro" w:hAnsi="Warnock Pro"/>
              <w:sz w:val="17"/>
              <w:szCs w:val="17"/>
            </w:rPr>
            <w:t>Rules of Fasting</w:t>
          </w:r>
        </w:p>
      </w:tc>
      <w:tc>
        <w:tcPr>
          <w:tcW w:w="2981" w:type="dxa"/>
          <w:tcMar>
            <w:left w:w="58" w:type="dxa"/>
            <w:right w:w="58" w:type="dxa"/>
          </w:tcMar>
          <w:vAlign w:val="center"/>
        </w:tcPr>
        <w:p w14:paraId="06868B52" w14:textId="77777777" w:rsidR="007E0DC3" w:rsidRPr="00737B59" w:rsidRDefault="007E0DC3" w:rsidP="005A47A7">
          <w:pPr>
            <w:pStyle w:val="Header"/>
            <w:tabs>
              <w:tab w:val="clear" w:pos="4680"/>
              <w:tab w:val="clear" w:pos="9360"/>
            </w:tabs>
            <w:jc w:val="right"/>
            <w:rPr>
              <w:rFonts w:ascii="Warnock Pro" w:hAnsi="Warnock Pro"/>
              <w:sz w:val="24"/>
              <w:szCs w:val="24"/>
              <w:lang w:val="en-US"/>
            </w:rPr>
          </w:pPr>
          <w:r w:rsidRPr="00737B59">
            <w:rPr>
              <w:rFonts w:ascii="Warnock Pro" w:hAnsi="Warnock Pro"/>
              <w:sz w:val="24"/>
              <w:szCs w:val="24"/>
              <w:lang w:val="en-US"/>
            </w:rPr>
            <w:fldChar w:fldCharType="begin"/>
          </w:r>
          <w:r w:rsidRPr="00737B59">
            <w:rPr>
              <w:rFonts w:ascii="Warnock Pro" w:hAnsi="Warnock Pro"/>
              <w:sz w:val="24"/>
              <w:szCs w:val="24"/>
              <w:lang w:val="en-US"/>
            </w:rPr>
            <w:instrText xml:space="preserve"> PAGE   \* MERGEFORMAT </w:instrText>
          </w:r>
          <w:r w:rsidRPr="00737B59">
            <w:rPr>
              <w:rFonts w:ascii="Warnock Pro" w:hAnsi="Warnock Pro"/>
              <w:sz w:val="24"/>
              <w:szCs w:val="24"/>
              <w:lang w:val="en-US"/>
            </w:rPr>
            <w:fldChar w:fldCharType="separate"/>
          </w:r>
          <w:r>
            <w:rPr>
              <w:rFonts w:ascii="Warnock Pro" w:hAnsi="Warnock Pro"/>
              <w:noProof/>
              <w:sz w:val="24"/>
              <w:szCs w:val="24"/>
              <w:lang w:val="en-US"/>
            </w:rPr>
            <w:t>655</w:t>
          </w:r>
          <w:r w:rsidRPr="00737B59">
            <w:rPr>
              <w:rFonts w:ascii="Warnock Pro" w:hAnsi="Warnock Pro"/>
              <w:sz w:val="24"/>
              <w:szCs w:val="24"/>
              <w:lang w:val="en-US"/>
            </w:rPr>
            <w:fldChar w:fldCharType="end"/>
          </w:r>
        </w:p>
      </w:tc>
    </w:tr>
  </w:tbl>
  <w:p w14:paraId="4F3DADEE" w14:textId="77777777" w:rsidR="007E0DC3" w:rsidRPr="00EE50BA" w:rsidRDefault="007E0DC3" w:rsidP="008B02E4">
    <w:pPr>
      <w:pStyle w:val="Header"/>
      <w:tabs>
        <w:tab w:val="clear" w:pos="4680"/>
        <w:tab w:val="clear" w:pos="9360"/>
      </w:tabs>
      <w:rPr>
        <w:rFonts w:ascii="Book Antiqua" w:hAnsi="Book Antiqua"/>
        <w:sz w:val="21"/>
        <w:szCs w:val="21"/>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60F8F" w14:textId="77777777" w:rsidR="007E0DC3" w:rsidRPr="00314A89" w:rsidRDefault="007E0DC3" w:rsidP="00244EDF">
    <w:pPr>
      <w:pStyle w:val="Header"/>
      <w:tabs>
        <w:tab w:val="clear" w:pos="4680"/>
        <w:tab w:val="clear" w:pos="9360"/>
      </w:tabs>
      <w:rPr>
        <w:rFonts w:ascii="Minion Pro" w:hAnsi="Minion Pro"/>
        <w:sz w:val="24"/>
        <w:szCs w:val="24"/>
        <w:lang w:val="en-US"/>
      </w:rPr>
    </w:pPr>
    <w:r w:rsidRPr="00314A89">
      <w:rPr>
        <w:rFonts w:ascii="Minion Pro" w:hAnsi="Minion Pro"/>
        <w:sz w:val="24"/>
        <w:szCs w:val="24"/>
        <w:lang w:val="en-US"/>
      </w:rPr>
      <w:fldChar w:fldCharType="begin"/>
    </w:r>
    <w:r w:rsidRPr="00314A89">
      <w:rPr>
        <w:rFonts w:ascii="Minion Pro" w:hAnsi="Minion Pro"/>
        <w:sz w:val="24"/>
        <w:szCs w:val="24"/>
        <w:lang w:val="en-US"/>
      </w:rPr>
      <w:instrText xml:space="preserve"> PAGE   \* MERGEFORMAT </w:instrText>
    </w:r>
    <w:r w:rsidRPr="00314A89">
      <w:rPr>
        <w:rFonts w:ascii="Minion Pro" w:hAnsi="Minion Pro"/>
        <w:sz w:val="24"/>
        <w:szCs w:val="24"/>
        <w:lang w:val="en-US"/>
      </w:rPr>
      <w:fldChar w:fldCharType="separate"/>
    </w:r>
    <w:r>
      <w:rPr>
        <w:rFonts w:ascii="Minion Pro" w:hAnsi="Minion Pro"/>
        <w:noProof/>
        <w:sz w:val="24"/>
        <w:szCs w:val="24"/>
        <w:lang w:val="en-US"/>
      </w:rPr>
      <w:t>569</w:t>
    </w:r>
    <w:r w:rsidRPr="00314A89">
      <w:rPr>
        <w:rFonts w:ascii="Minion Pro" w:hAnsi="Minion Pro"/>
        <w:sz w:val="24"/>
        <w:szCs w:val="24"/>
        <w:lang w:val="en-US"/>
      </w:rPr>
      <w:fldChar w:fldCharType="end"/>
    </w:r>
  </w:p>
  <w:p w14:paraId="5FEFC4D4" w14:textId="77777777" w:rsidR="007E0DC3" w:rsidRPr="0096140B" w:rsidRDefault="007E0DC3" w:rsidP="00244EDF">
    <w:pPr>
      <w:pStyle w:val="Header"/>
      <w:tabs>
        <w:tab w:val="clear" w:pos="4680"/>
        <w:tab w:val="clear" w:pos="9360"/>
      </w:tabs>
      <w:rPr>
        <w:rFonts w:ascii="Book Antiqua" w:hAnsi="Book Antiqua"/>
        <w:sz w:val="20"/>
        <w:szCs w:val="20"/>
        <w:lang w:val="en-U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jc w:val="center"/>
      <w:tblBorders>
        <w:top w:val="none" w:sz="0" w:space="0" w:color="auto"/>
        <w:left w:val="none" w:sz="0" w:space="0" w:color="auto"/>
        <w:bottom w:val="single" w:sz="4" w:space="0" w:color="A6A6A6" w:themeColor="background1" w:themeShade="A6"/>
        <w:right w:val="none" w:sz="0" w:space="0" w:color="auto"/>
        <w:insideH w:val="none" w:sz="0" w:space="0" w:color="auto"/>
        <w:insideV w:val="none" w:sz="0" w:space="0" w:color="auto"/>
      </w:tblBorders>
      <w:tblLook w:val="04A0" w:firstRow="1" w:lastRow="0" w:firstColumn="1" w:lastColumn="0" w:noHBand="0" w:noVBand="1"/>
    </w:tblPr>
    <w:tblGrid>
      <w:gridCol w:w="5509"/>
      <w:gridCol w:w="2981"/>
    </w:tblGrid>
    <w:tr w:rsidR="007E0DC3" w14:paraId="41CEFAAB" w14:textId="77777777" w:rsidTr="005A47A7">
      <w:trPr>
        <w:jc w:val="center"/>
      </w:trPr>
      <w:tc>
        <w:tcPr>
          <w:tcW w:w="5509" w:type="dxa"/>
          <w:tcMar>
            <w:left w:w="29" w:type="dxa"/>
            <w:right w:w="58" w:type="dxa"/>
          </w:tcMar>
          <w:vAlign w:val="center"/>
        </w:tcPr>
        <w:p w14:paraId="0DA3CF10" w14:textId="77777777" w:rsidR="007E0DC3" w:rsidRPr="007617C5" w:rsidRDefault="007E0DC3" w:rsidP="005A47A7">
          <w:pPr>
            <w:pStyle w:val="Header"/>
            <w:tabs>
              <w:tab w:val="clear" w:pos="4680"/>
              <w:tab w:val="clear" w:pos="9360"/>
            </w:tabs>
            <w:spacing w:before="20"/>
            <w:rPr>
              <w:rFonts w:ascii="Warnock Pro" w:hAnsi="Warnock Pro"/>
              <w:sz w:val="17"/>
              <w:szCs w:val="17"/>
            </w:rPr>
          </w:pPr>
          <w:r w:rsidRPr="007617C5">
            <w:rPr>
              <w:rFonts w:ascii="Warnock Pro" w:hAnsi="Warnock Pro"/>
              <w:sz w:val="17"/>
              <w:szCs w:val="17"/>
            </w:rPr>
            <w:t>Faizan-e-Sunnat</w:t>
          </w:r>
        </w:p>
      </w:tc>
      <w:tc>
        <w:tcPr>
          <w:tcW w:w="2981" w:type="dxa"/>
          <w:tcMar>
            <w:left w:w="58" w:type="dxa"/>
            <w:right w:w="58" w:type="dxa"/>
          </w:tcMar>
          <w:vAlign w:val="center"/>
        </w:tcPr>
        <w:p w14:paraId="604B3F79" w14:textId="77777777" w:rsidR="007E0DC3" w:rsidRPr="00737B59" w:rsidRDefault="007E0DC3" w:rsidP="005A47A7">
          <w:pPr>
            <w:pStyle w:val="Header"/>
            <w:tabs>
              <w:tab w:val="clear" w:pos="4680"/>
              <w:tab w:val="clear" w:pos="9360"/>
            </w:tabs>
            <w:jc w:val="right"/>
            <w:rPr>
              <w:rFonts w:ascii="Warnock Pro" w:hAnsi="Warnock Pro"/>
              <w:sz w:val="24"/>
              <w:szCs w:val="24"/>
              <w:lang w:val="en-US"/>
            </w:rPr>
          </w:pPr>
          <w:r w:rsidRPr="00737B59">
            <w:rPr>
              <w:rFonts w:ascii="Warnock Pro" w:hAnsi="Warnock Pro"/>
              <w:sz w:val="24"/>
              <w:szCs w:val="24"/>
              <w:lang w:val="en-US"/>
            </w:rPr>
            <w:fldChar w:fldCharType="begin"/>
          </w:r>
          <w:r w:rsidRPr="00737B59">
            <w:rPr>
              <w:rFonts w:ascii="Warnock Pro" w:hAnsi="Warnock Pro"/>
              <w:sz w:val="24"/>
              <w:szCs w:val="24"/>
              <w:lang w:val="en-US"/>
            </w:rPr>
            <w:instrText xml:space="preserve"> PAGE   \* MERGEFORMAT </w:instrText>
          </w:r>
          <w:r w:rsidRPr="00737B59">
            <w:rPr>
              <w:rFonts w:ascii="Warnock Pro" w:hAnsi="Warnock Pro"/>
              <w:sz w:val="24"/>
              <w:szCs w:val="24"/>
              <w:lang w:val="en-US"/>
            </w:rPr>
            <w:fldChar w:fldCharType="separate"/>
          </w:r>
          <w:r>
            <w:rPr>
              <w:rFonts w:ascii="Warnock Pro" w:hAnsi="Warnock Pro"/>
              <w:noProof/>
              <w:sz w:val="24"/>
              <w:szCs w:val="24"/>
              <w:lang w:val="en-US"/>
            </w:rPr>
            <w:t>676</w:t>
          </w:r>
          <w:r w:rsidRPr="00737B59">
            <w:rPr>
              <w:rFonts w:ascii="Warnock Pro" w:hAnsi="Warnock Pro"/>
              <w:sz w:val="24"/>
              <w:szCs w:val="24"/>
              <w:lang w:val="en-US"/>
            </w:rPr>
            <w:fldChar w:fldCharType="end"/>
          </w:r>
        </w:p>
      </w:tc>
    </w:tr>
  </w:tbl>
  <w:p w14:paraId="3C7359AC" w14:textId="77777777" w:rsidR="007E0DC3" w:rsidRPr="00EE50BA" w:rsidRDefault="007E0DC3" w:rsidP="00D11799">
    <w:pPr>
      <w:pStyle w:val="Header"/>
      <w:tabs>
        <w:tab w:val="clear" w:pos="4680"/>
        <w:tab w:val="clear" w:pos="9360"/>
      </w:tabs>
      <w:rPr>
        <w:rFonts w:ascii="Book Antiqua" w:hAnsi="Book Antiqua"/>
        <w:sz w:val="21"/>
        <w:szCs w:val="21"/>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jc w:val="center"/>
      <w:tblBorders>
        <w:top w:val="none" w:sz="0" w:space="0" w:color="auto"/>
        <w:left w:val="none" w:sz="0" w:space="0" w:color="auto"/>
        <w:bottom w:val="single" w:sz="4" w:space="0" w:color="A6A6A6" w:themeColor="background1" w:themeShade="A6"/>
        <w:right w:val="none" w:sz="0" w:space="0" w:color="auto"/>
        <w:insideH w:val="none" w:sz="0" w:space="0" w:color="auto"/>
        <w:insideV w:val="none" w:sz="0" w:space="0" w:color="auto"/>
      </w:tblBorders>
      <w:tblLook w:val="04A0" w:firstRow="1" w:lastRow="0" w:firstColumn="1" w:lastColumn="0" w:noHBand="0" w:noVBand="1"/>
    </w:tblPr>
    <w:tblGrid>
      <w:gridCol w:w="5509"/>
      <w:gridCol w:w="2981"/>
    </w:tblGrid>
    <w:tr w:rsidR="007E0DC3" w14:paraId="24BF4110" w14:textId="77777777" w:rsidTr="005A47A7">
      <w:trPr>
        <w:jc w:val="center"/>
      </w:trPr>
      <w:tc>
        <w:tcPr>
          <w:tcW w:w="5509" w:type="dxa"/>
          <w:tcMar>
            <w:left w:w="29" w:type="dxa"/>
            <w:right w:w="58" w:type="dxa"/>
          </w:tcMar>
          <w:vAlign w:val="center"/>
        </w:tcPr>
        <w:p w14:paraId="3A4F8104" w14:textId="77777777" w:rsidR="007E0DC3" w:rsidRPr="007617C5" w:rsidRDefault="007E0DC3" w:rsidP="005A47A7">
          <w:pPr>
            <w:pStyle w:val="Header"/>
            <w:tabs>
              <w:tab w:val="clear" w:pos="4680"/>
              <w:tab w:val="clear" w:pos="9360"/>
            </w:tabs>
            <w:spacing w:before="20"/>
            <w:rPr>
              <w:rFonts w:ascii="Warnock Pro" w:hAnsi="Warnock Pro"/>
              <w:sz w:val="17"/>
              <w:szCs w:val="17"/>
            </w:rPr>
          </w:pPr>
          <w:r w:rsidRPr="007617C5">
            <w:rPr>
              <w:rFonts w:ascii="Warnock Pro" w:hAnsi="Warnock Pro"/>
              <w:sz w:val="17"/>
              <w:szCs w:val="17"/>
            </w:rPr>
            <w:t>Blessings of Tarawih</w:t>
          </w:r>
        </w:p>
      </w:tc>
      <w:tc>
        <w:tcPr>
          <w:tcW w:w="2981" w:type="dxa"/>
          <w:tcMar>
            <w:left w:w="58" w:type="dxa"/>
            <w:right w:w="58" w:type="dxa"/>
          </w:tcMar>
          <w:vAlign w:val="center"/>
        </w:tcPr>
        <w:p w14:paraId="17153C84" w14:textId="77777777" w:rsidR="007E0DC3" w:rsidRPr="00737B59" w:rsidRDefault="007E0DC3" w:rsidP="005A47A7">
          <w:pPr>
            <w:pStyle w:val="Header"/>
            <w:tabs>
              <w:tab w:val="clear" w:pos="4680"/>
              <w:tab w:val="clear" w:pos="9360"/>
            </w:tabs>
            <w:jc w:val="right"/>
            <w:rPr>
              <w:rFonts w:ascii="Warnock Pro" w:hAnsi="Warnock Pro"/>
              <w:sz w:val="24"/>
              <w:szCs w:val="24"/>
              <w:lang w:val="en-US"/>
            </w:rPr>
          </w:pPr>
          <w:r w:rsidRPr="00737B59">
            <w:rPr>
              <w:rFonts w:ascii="Warnock Pro" w:hAnsi="Warnock Pro"/>
              <w:sz w:val="24"/>
              <w:szCs w:val="24"/>
              <w:lang w:val="en-US"/>
            </w:rPr>
            <w:fldChar w:fldCharType="begin"/>
          </w:r>
          <w:r w:rsidRPr="00737B59">
            <w:rPr>
              <w:rFonts w:ascii="Warnock Pro" w:hAnsi="Warnock Pro"/>
              <w:sz w:val="24"/>
              <w:szCs w:val="24"/>
              <w:lang w:val="en-US"/>
            </w:rPr>
            <w:instrText xml:space="preserve"> PAGE   \* MERGEFORMAT </w:instrText>
          </w:r>
          <w:r w:rsidRPr="00737B59">
            <w:rPr>
              <w:rFonts w:ascii="Warnock Pro" w:hAnsi="Warnock Pro"/>
              <w:sz w:val="24"/>
              <w:szCs w:val="24"/>
              <w:lang w:val="en-US"/>
            </w:rPr>
            <w:fldChar w:fldCharType="separate"/>
          </w:r>
          <w:r>
            <w:rPr>
              <w:rFonts w:ascii="Warnock Pro" w:hAnsi="Warnock Pro"/>
              <w:noProof/>
              <w:sz w:val="24"/>
              <w:szCs w:val="24"/>
              <w:lang w:val="en-US"/>
            </w:rPr>
            <w:t>675</w:t>
          </w:r>
          <w:r w:rsidRPr="00737B59">
            <w:rPr>
              <w:rFonts w:ascii="Warnock Pro" w:hAnsi="Warnock Pro"/>
              <w:sz w:val="24"/>
              <w:szCs w:val="24"/>
              <w:lang w:val="en-US"/>
            </w:rPr>
            <w:fldChar w:fldCharType="end"/>
          </w:r>
        </w:p>
      </w:tc>
    </w:tr>
  </w:tbl>
  <w:p w14:paraId="582FC3A0" w14:textId="77777777" w:rsidR="007E0DC3" w:rsidRPr="00EE50BA" w:rsidRDefault="007E0DC3" w:rsidP="00D11799">
    <w:pPr>
      <w:pStyle w:val="Header"/>
      <w:tabs>
        <w:tab w:val="clear" w:pos="4680"/>
        <w:tab w:val="clear" w:pos="9360"/>
      </w:tabs>
      <w:rPr>
        <w:rFonts w:ascii="Book Antiqua" w:hAnsi="Book Antiqua"/>
        <w:sz w:val="21"/>
        <w:szCs w:val="21"/>
        <w:lang w:val="en-US"/>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464C0" w14:textId="77777777" w:rsidR="007E0DC3" w:rsidRPr="00314A89" w:rsidRDefault="007E0DC3" w:rsidP="00244EDF">
    <w:pPr>
      <w:pStyle w:val="Header"/>
      <w:tabs>
        <w:tab w:val="clear" w:pos="4680"/>
        <w:tab w:val="clear" w:pos="9360"/>
      </w:tabs>
      <w:rPr>
        <w:rFonts w:ascii="Minion Pro" w:hAnsi="Minion Pro"/>
        <w:sz w:val="24"/>
        <w:szCs w:val="24"/>
        <w:lang w:val="en-US"/>
      </w:rPr>
    </w:pPr>
    <w:r w:rsidRPr="00314A89">
      <w:rPr>
        <w:rFonts w:ascii="Minion Pro" w:hAnsi="Minion Pro"/>
        <w:sz w:val="24"/>
        <w:szCs w:val="24"/>
        <w:lang w:val="en-US"/>
      </w:rPr>
      <w:fldChar w:fldCharType="begin"/>
    </w:r>
    <w:r w:rsidRPr="00314A89">
      <w:rPr>
        <w:rFonts w:ascii="Minion Pro" w:hAnsi="Minion Pro"/>
        <w:sz w:val="24"/>
        <w:szCs w:val="24"/>
        <w:lang w:val="en-US"/>
      </w:rPr>
      <w:instrText xml:space="preserve"> PAGE   \* MERGEFORMAT </w:instrText>
    </w:r>
    <w:r w:rsidRPr="00314A89">
      <w:rPr>
        <w:rFonts w:ascii="Minion Pro" w:hAnsi="Minion Pro"/>
        <w:sz w:val="24"/>
        <w:szCs w:val="24"/>
        <w:lang w:val="en-US"/>
      </w:rPr>
      <w:fldChar w:fldCharType="separate"/>
    </w:r>
    <w:r>
      <w:rPr>
        <w:rFonts w:ascii="Minion Pro" w:hAnsi="Minion Pro"/>
        <w:noProof/>
        <w:sz w:val="24"/>
        <w:szCs w:val="24"/>
        <w:lang w:val="en-US"/>
      </w:rPr>
      <w:t>657</w:t>
    </w:r>
    <w:r w:rsidRPr="00314A89">
      <w:rPr>
        <w:rFonts w:ascii="Minion Pro" w:hAnsi="Minion Pro"/>
        <w:sz w:val="24"/>
        <w:szCs w:val="24"/>
        <w:lang w:val="en-US"/>
      </w:rPr>
      <w:fldChar w:fldCharType="end"/>
    </w:r>
  </w:p>
  <w:p w14:paraId="0599D433" w14:textId="77777777" w:rsidR="007E0DC3" w:rsidRPr="0096140B" w:rsidRDefault="007E0DC3" w:rsidP="00244EDF">
    <w:pPr>
      <w:pStyle w:val="Header"/>
      <w:tabs>
        <w:tab w:val="clear" w:pos="4680"/>
        <w:tab w:val="clear" w:pos="9360"/>
      </w:tabs>
      <w:rPr>
        <w:rFonts w:ascii="Book Antiqua" w:hAnsi="Book Antiqua"/>
        <w:sz w:val="20"/>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3672327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74C2A"/>
    <w:multiLevelType w:val="hybridMultilevel"/>
    <w:tmpl w:val="DA8E27DC"/>
    <w:lvl w:ilvl="0" w:tplc="8A0464B4">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857CD"/>
    <w:multiLevelType w:val="hybridMultilevel"/>
    <w:tmpl w:val="D1A05D28"/>
    <w:lvl w:ilvl="0" w:tplc="2E84F2D6">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6A5B52"/>
    <w:multiLevelType w:val="hybridMultilevel"/>
    <w:tmpl w:val="42F06AA8"/>
    <w:lvl w:ilvl="0" w:tplc="2A28B430">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501D79"/>
    <w:multiLevelType w:val="hybridMultilevel"/>
    <w:tmpl w:val="DE727D3C"/>
    <w:lvl w:ilvl="0" w:tplc="0786EA0E">
      <w:start w:val="1"/>
      <w:numFmt w:val="decimal"/>
      <w:lvlText w:val="%1."/>
      <w:lvlJc w:val="left"/>
      <w:pPr>
        <w:ind w:left="720" w:hanging="360"/>
      </w:pPr>
      <w:rPr>
        <w:rFonts w:ascii="Minion Pro" w:hAnsi="Minion Pro" w:hint="default"/>
        <w:b w:val="0"/>
        <w:bCs w:val="0"/>
        <w:i w:val="0"/>
        <w:iCs/>
        <w:color w:val="auto"/>
        <w:sz w:val="24"/>
        <w:szCs w:val="24"/>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 w15:restartNumberingAfterBreak="0">
    <w:nsid w:val="04AB4B72"/>
    <w:multiLevelType w:val="hybridMultilevel"/>
    <w:tmpl w:val="91561AEE"/>
    <w:lvl w:ilvl="0" w:tplc="9A589CDC">
      <w:start w:val="1"/>
      <w:numFmt w:val="decimal"/>
      <w:pStyle w:val="ModBkBklNumberListing"/>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4C5D1C"/>
    <w:multiLevelType w:val="hybridMultilevel"/>
    <w:tmpl w:val="BB9CF178"/>
    <w:lvl w:ilvl="0" w:tplc="FD460096">
      <w:start w:val="1"/>
      <w:numFmt w:val="bullet"/>
      <w:pStyle w:val="ModBookslistorder"/>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EC675E"/>
    <w:multiLevelType w:val="hybridMultilevel"/>
    <w:tmpl w:val="1E76EFBE"/>
    <w:lvl w:ilvl="0" w:tplc="0ACA4F9E">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F72B7F"/>
    <w:multiLevelType w:val="hybridMultilevel"/>
    <w:tmpl w:val="91226C3E"/>
    <w:lvl w:ilvl="0" w:tplc="E37A4F22">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6C32A6"/>
    <w:multiLevelType w:val="hybridMultilevel"/>
    <w:tmpl w:val="9FA4C760"/>
    <w:lvl w:ilvl="0" w:tplc="25045380">
      <w:start w:val="1"/>
      <w:numFmt w:val="decimal"/>
      <w:lvlText w:val="%1."/>
      <w:lvlJc w:val="left"/>
      <w:pPr>
        <w:ind w:left="720" w:hanging="360"/>
      </w:pPr>
      <w:rPr>
        <w:rFonts w:ascii="Minion Pro" w:hAnsi="Minion Pro" w:hint="default"/>
        <w:b w:val="0"/>
        <w:bCs w:val="0"/>
        <w:i w:val="0"/>
        <w:iCs/>
        <w:color w:val="auto"/>
        <w:sz w:val="24"/>
        <w:szCs w:val="24"/>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0D273151"/>
    <w:multiLevelType w:val="hybridMultilevel"/>
    <w:tmpl w:val="978E8D48"/>
    <w:lvl w:ilvl="0" w:tplc="87845214">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953418"/>
    <w:multiLevelType w:val="hybridMultilevel"/>
    <w:tmpl w:val="39305D08"/>
    <w:lvl w:ilvl="0" w:tplc="69FC45F2">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3E12F4"/>
    <w:multiLevelType w:val="hybridMultilevel"/>
    <w:tmpl w:val="8B524640"/>
    <w:lvl w:ilvl="0" w:tplc="64A68C5C">
      <w:start w:val="1"/>
      <w:numFmt w:val="decimal"/>
      <w:lvlText w:val="%1."/>
      <w:lvlJc w:val="left"/>
      <w:pPr>
        <w:ind w:left="720" w:hanging="360"/>
      </w:pPr>
      <w:rPr>
        <w:rFonts w:ascii="Minion Pro" w:hAnsi="Minion Pro" w:hint="default"/>
        <w:b w:val="0"/>
        <w:bCs w:val="0"/>
        <w:i w:val="0"/>
        <w:iCs/>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ECF60D5"/>
    <w:multiLevelType w:val="hybridMultilevel"/>
    <w:tmpl w:val="E7C4E5D2"/>
    <w:lvl w:ilvl="0" w:tplc="451CB22C">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265C4B"/>
    <w:multiLevelType w:val="hybridMultilevel"/>
    <w:tmpl w:val="21E80C92"/>
    <w:lvl w:ilvl="0" w:tplc="821A98D2">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A71880"/>
    <w:multiLevelType w:val="hybridMultilevel"/>
    <w:tmpl w:val="B5EA751C"/>
    <w:lvl w:ilvl="0" w:tplc="2550BB38">
      <w:start w:val="1"/>
      <w:numFmt w:val="decimal"/>
      <w:lvlText w:val="%1."/>
      <w:lvlJc w:val="left"/>
      <w:pPr>
        <w:ind w:left="720" w:hanging="360"/>
      </w:pPr>
      <w:rPr>
        <w:rFonts w:ascii="Minion Pro" w:hAnsi="Minion Pro" w:hint="default"/>
        <w:b w:val="0"/>
        <w:bCs w:val="0"/>
        <w:i w:val="0"/>
        <w:iCs/>
        <w:color w:val="auto"/>
        <w:sz w:val="24"/>
        <w:szCs w:val="24"/>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 w15:restartNumberingAfterBreak="0">
    <w:nsid w:val="117E5151"/>
    <w:multiLevelType w:val="hybridMultilevel"/>
    <w:tmpl w:val="D782246A"/>
    <w:lvl w:ilvl="0" w:tplc="5070586E">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1E35D42"/>
    <w:multiLevelType w:val="hybridMultilevel"/>
    <w:tmpl w:val="7DCA100C"/>
    <w:lvl w:ilvl="0" w:tplc="23FA9DC6">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EF3C0B"/>
    <w:multiLevelType w:val="hybridMultilevel"/>
    <w:tmpl w:val="192C179A"/>
    <w:lvl w:ilvl="0" w:tplc="DFF2D508">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052FDC"/>
    <w:multiLevelType w:val="hybridMultilevel"/>
    <w:tmpl w:val="ABC89B02"/>
    <w:lvl w:ilvl="0" w:tplc="48C4E728">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57448BD"/>
    <w:multiLevelType w:val="hybridMultilevel"/>
    <w:tmpl w:val="681A4AFC"/>
    <w:lvl w:ilvl="0" w:tplc="1D9422B2">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5AF038C"/>
    <w:multiLevelType w:val="hybridMultilevel"/>
    <w:tmpl w:val="61962802"/>
    <w:lvl w:ilvl="0" w:tplc="4146B01E">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6BF6189"/>
    <w:multiLevelType w:val="hybridMultilevel"/>
    <w:tmpl w:val="F2BCB0E0"/>
    <w:lvl w:ilvl="0" w:tplc="066CBE66">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AC10287"/>
    <w:multiLevelType w:val="hybridMultilevel"/>
    <w:tmpl w:val="B2DA028C"/>
    <w:lvl w:ilvl="0" w:tplc="080AB9D2">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AF85771"/>
    <w:multiLevelType w:val="hybridMultilevel"/>
    <w:tmpl w:val="3F8A263C"/>
    <w:lvl w:ilvl="0" w:tplc="22EADBF2">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B4F55F8"/>
    <w:multiLevelType w:val="hybridMultilevel"/>
    <w:tmpl w:val="5854E470"/>
    <w:lvl w:ilvl="0" w:tplc="562433A2">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B890636"/>
    <w:multiLevelType w:val="hybridMultilevel"/>
    <w:tmpl w:val="4F5E2030"/>
    <w:lvl w:ilvl="0" w:tplc="4F12E516">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CA171AE"/>
    <w:multiLevelType w:val="hybridMultilevel"/>
    <w:tmpl w:val="4C5E17F4"/>
    <w:lvl w:ilvl="0" w:tplc="6D8C1EBE">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E9E5B64"/>
    <w:multiLevelType w:val="hybridMultilevel"/>
    <w:tmpl w:val="21FACBFE"/>
    <w:lvl w:ilvl="0" w:tplc="551A498C">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EFF6137"/>
    <w:multiLevelType w:val="hybridMultilevel"/>
    <w:tmpl w:val="B82CE850"/>
    <w:lvl w:ilvl="0" w:tplc="F3DA7CB8">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F8D0D33"/>
    <w:multiLevelType w:val="hybridMultilevel"/>
    <w:tmpl w:val="424E1C8A"/>
    <w:lvl w:ilvl="0" w:tplc="4B3A65C0">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14D387C"/>
    <w:multiLevelType w:val="hybridMultilevel"/>
    <w:tmpl w:val="0EF6690A"/>
    <w:lvl w:ilvl="0" w:tplc="28F0F304">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1BD18A3"/>
    <w:multiLevelType w:val="hybridMultilevel"/>
    <w:tmpl w:val="165669C0"/>
    <w:lvl w:ilvl="0" w:tplc="5316E72A">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228235E"/>
    <w:multiLevelType w:val="hybridMultilevel"/>
    <w:tmpl w:val="165C4642"/>
    <w:lvl w:ilvl="0" w:tplc="A6101D76">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2CF1E05"/>
    <w:multiLevelType w:val="hybridMultilevel"/>
    <w:tmpl w:val="FF922316"/>
    <w:lvl w:ilvl="0" w:tplc="8F4E133C">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5381260"/>
    <w:multiLevelType w:val="hybridMultilevel"/>
    <w:tmpl w:val="E724EEE0"/>
    <w:lvl w:ilvl="0" w:tplc="AB5694B2">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5E27B1E"/>
    <w:multiLevelType w:val="hybridMultilevel"/>
    <w:tmpl w:val="0AF808A0"/>
    <w:lvl w:ilvl="0" w:tplc="3556A448">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6D90B82"/>
    <w:multiLevelType w:val="hybridMultilevel"/>
    <w:tmpl w:val="DDD6E6AA"/>
    <w:lvl w:ilvl="0" w:tplc="ADFACB82">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8172ECF"/>
    <w:multiLevelType w:val="hybridMultilevel"/>
    <w:tmpl w:val="5E240642"/>
    <w:lvl w:ilvl="0" w:tplc="7C122030">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9B82A5B"/>
    <w:multiLevelType w:val="hybridMultilevel"/>
    <w:tmpl w:val="6E44940A"/>
    <w:lvl w:ilvl="0" w:tplc="0409000F">
      <w:start w:val="1"/>
      <w:numFmt w:val="decimal"/>
      <w:pStyle w:val="ModNumberingStyleChar"/>
      <w:lvlText w:val="%1."/>
      <w:lvlJc w:val="left"/>
      <w:pPr>
        <w:ind w:left="720" w:hanging="360"/>
      </w:pPr>
      <w:rPr>
        <w:rFonts w:ascii="Minion Pro" w:hAnsi="Minion Pro" w:hint="default"/>
        <w:b w:val="0"/>
        <w:bCs w:val="0"/>
        <w:i w:val="0"/>
        <w:iCs/>
        <w:strike w:val="0"/>
        <w:color w:val="auto"/>
        <w:w w:val="100"/>
        <w:sz w:val="22"/>
        <w:szCs w:val="22"/>
      </w:rPr>
    </w:lvl>
    <w:lvl w:ilvl="1" w:tplc="04090019">
      <w:start w:val="1"/>
      <w:numFmt w:val="decimal"/>
      <w:lvlText w:val="%2."/>
      <w:lvlJc w:val="left"/>
      <w:pPr>
        <w:tabs>
          <w:tab w:val="num" w:pos="1440"/>
        </w:tabs>
        <w:ind w:left="1440" w:hanging="360"/>
      </w:pPr>
      <w:rPr>
        <w:rFonts w:hint="default"/>
        <w:b w:val="0"/>
        <w:bCs w:val="0"/>
        <w:i w:val="0"/>
        <w:iCs/>
        <w:sz w:val="22"/>
        <w:szCs w:val="22"/>
      </w:rPr>
    </w:lvl>
    <w:lvl w:ilvl="2" w:tplc="0409001B">
      <w:start w:val="1"/>
      <w:numFmt w:val="decimal"/>
      <w:lvlText w:val="%3."/>
      <w:lvlJc w:val="left"/>
      <w:pPr>
        <w:tabs>
          <w:tab w:val="num" w:pos="2340"/>
        </w:tabs>
        <w:ind w:left="2340" w:hanging="360"/>
      </w:pPr>
      <w:rPr>
        <w:rFonts w:ascii="Minion Pro" w:hAnsi="Minion Pro" w:cs="Times New Roman" w:hint="default"/>
        <w:b w:val="0"/>
        <w:bCs w:val="0"/>
        <w:i w:val="0"/>
        <w:iCs/>
        <w:sz w:val="22"/>
        <w:szCs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9D75AF0"/>
    <w:multiLevelType w:val="hybridMultilevel"/>
    <w:tmpl w:val="78FE16C4"/>
    <w:lvl w:ilvl="0" w:tplc="A9CED9A2">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9EA2088"/>
    <w:multiLevelType w:val="hybridMultilevel"/>
    <w:tmpl w:val="95ECF9C2"/>
    <w:lvl w:ilvl="0" w:tplc="22580C0C">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A385C28"/>
    <w:multiLevelType w:val="hybridMultilevel"/>
    <w:tmpl w:val="95765936"/>
    <w:lvl w:ilvl="0" w:tplc="BE0436E0">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A485737"/>
    <w:multiLevelType w:val="hybridMultilevel"/>
    <w:tmpl w:val="0B5409EC"/>
    <w:lvl w:ilvl="0" w:tplc="1C2E5CB2">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B297225"/>
    <w:multiLevelType w:val="hybridMultilevel"/>
    <w:tmpl w:val="AE5CAF96"/>
    <w:lvl w:ilvl="0" w:tplc="9EC8D6C8">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B2E3984"/>
    <w:multiLevelType w:val="hybridMultilevel"/>
    <w:tmpl w:val="E864EE10"/>
    <w:lvl w:ilvl="0" w:tplc="856057F8">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BAE6CC5"/>
    <w:multiLevelType w:val="hybridMultilevel"/>
    <w:tmpl w:val="2AAA05B2"/>
    <w:lvl w:ilvl="0" w:tplc="DB723DB6">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BCB5794"/>
    <w:multiLevelType w:val="hybridMultilevel"/>
    <w:tmpl w:val="D9AA069A"/>
    <w:lvl w:ilvl="0" w:tplc="AAB2F114">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DFF5DDF"/>
    <w:multiLevelType w:val="hybridMultilevel"/>
    <w:tmpl w:val="EC4A76D2"/>
    <w:lvl w:ilvl="0" w:tplc="CF1CF8C4">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EE70E9E"/>
    <w:multiLevelType w:val="hybridMultilevel"/>
    <w:tmpl w:val="48A8E760"/>
    <w:lvl w:ilvl="0" w:tplc="D7902AE8">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08C3658"/>
    <w:multiLevelType w:val="hybridMultilevel"/>
    <w:tmpl w:val="4BFC6D86"/>
    <w:lvl w:ilvl="0" w:tplc="1CAC5288">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1262D48"/>
    <w:multiLevelType w:val="hybridMultilevel"/>
    <w:tmpl w:val="03EE3672"/>
    <w:lvl w:ilvl="0" w:tplc="0C8E02FC">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18A2A9E"/>
    <w:multiLevelType w:val="hybridMultilevel"/>
    <w:tmpl w:val="13142634"/>
    <w:lvl w:ilvl="0" w:tplc="0D26A59E">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1A70C2C"/>
    <w:multiLevelType w:val="hybridMultilevel"/>
    <w:tmpl w:val="911EBE70"/>
    <w:lvl w:ilvl="0" w:tplc="709C6A1E">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1AC5813"/>
    <w:multiLevelType w:val="hybridMultilevel"/>
    <w:tmpl w:val="5E8A67FE"/>
    <w:lvl w:ilvl="0" w:tplc="E7928662">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1DF7AD3"/>
    <w:multiLevelType w:val="hybridMultilevel"/>
    <w:tmpl w:val="B860F134"/>
    <w:lvl w:ilvl="0" w:tplc="DD5E2092">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1E55D6C"/>
    <w:multiLevelType w:val="hybridMultilevel"/>
    <w:tmpl w:val="0A768BEC"/>
    <w:lvl w:ilvl="0" w:tplc="4916492C">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737714A"/>
    <w:multiLevelType w:val="hybridMultilevel"/>
    <w:tmpl w:val="3AD804EA"/>
    <w:lvl w:ilvl="0" w:tplc="0409000F">
      <w:start w:val="1"/>
      <w:numFmt w:val="bullet"/>
      <w:pStyle w:val="ModBkBklBulletedListing"/>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8" w15:restartNumberingAfterBreak="0">
    <w:nsid w:val="375151CB"/>
    <w:multiLevelType w:val="hybridMultilevel"/>
    <w:tmpl w:val="6874BBD4"/>
    <w:lvl w:ilvl="0" w:tplc="2856D0E8">
      <w:start w:val="1"/>
      <w:numFmt w:val="decimal"/>
      <w:lvlText w:val="%1."/>
      <w:lvlJc w:val="left"/>
      <w:pPr>
        <w:ind w:left="720" w:hanging="360"/>
      </w:pPr>
      <w:rPr>
        <w:rFonts w:ascii="Minion Pro" w:hAnsi="Minion Pro" w:hint="default"/>
        <w:b w:val="0"/>
        <w:bCs w:val="0"/>
        <w:i w:val="0"/>
        <w:iCs/>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3A197E2B"/>
    <w:multiLevelType w:val="hybridMultilevel"/>
    <w:tmpl w:val="113A1CEA"/>
    <w:lvl w:ilvl="0" w:tplc="9F3418EE">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A1A3653"/>
    <w:multiLevelType w:val="hybridMultilevel"/>
    <w:tmpl w:val="284E7BA6"/>
    <w:lvl w:ilvl="0" w:tplc="14987E90">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AC424A5"/>
    <w:multiLevelType w:val="hybridMultilevel"/>
    <w:tmpl w:val="E92AB080"/>
    <w:lvl w:ilvl="0" w:tplc="8C984BC2">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C8E5308"/>
    <w:multiLevelType w:val="hybridMultilevel"/>
    <w:tmpl w:val="8BB2AD2A"/>
    <w:lvl w:ilvl="0" w:tplc="AB149E7C">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EAD31CC"/>
    <w:multiLevelType w:val="hybridMultilevel"/>
    <w:tmpl w:val="4CC44B4A"/>
    <w:lvl w:ilvl="0" w:tplc="C2D0392E">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EBF595E"/>
    <w:multiLevelType w:val="hybridMultilevel"/>
    <w:tmpl w:val="7DAA5D06"/>
    <w:lvl w:ilvl="0" w:tplc="18CE1192">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F0F6D3F"/>
    <w:multiLevelType w:val="hybridMultilevel"/>
    <w:tmpl w:val="5FA47798"/>
    <w:lvl w:ilvl="0" w:tplc="6C929024">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F142E25"/>
    <w:multiLevelType w:val="hybridMultilevel"/>
    <w:tmpl w:val="AA26DD06"/>
    <w:lvl w:ilvl="0" w:tplc="0809000F">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41051FFB"/>
    <w:multiLevelType w:val="hybridMultilevel"/>
    <w:tmpl w:val="ABF202D4"/>
    <w:lvl w:ilvl="0" w:tplc="E794C962">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2894EF4"/>
    <w:multiLevelType w:val="hybridMultilevel"/>
    <w:tmpl w:val="C472D8B6"/>
    <w:lvl w:ilvl="0" w:tplc="45681458">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2FB4BD3"/>
    <w:multiLevelType w:val="hybridMultilevel"/>
    <w:tmpl w:val="A880E244"/>
    <w:lvl w:ilvl="0" w:tplc="E3721CEA">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49723BA"/>
    <w:multiLevelType w:val="hybridMultilevel"/>
    <w:tmpl w:val="13D42D06"/>
    <w:lvl w:ilvl="0" w:tplc="A54CE5F6">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5384AB6"/>
    <w:multiLevelType w:val="hybridMultilevel"/>
    <w:tmpl w:val="A40C12FE"/>
    <w:lvl w:ilvl="0" w:tplc="0AC81860">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5D42871"/>
    <w:multiLevelType w:val="hybridMultilevel"/>
    <w:tmpl w:val="0F208136"/>
    <w:lvl w:ilvl="0" w:tplc="638ED042">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6347BDE"/>
    <w:multiLevelType w:val="hybridMultilevel"/>
    <w:tmpl w:val="40C88A0A"/>
    <w:lvl w:ilvl="0" w:tplc="3DEAA118">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72E7FB1"/>
    <w:multiLevelType w:val="hybridMultilevel"/>
    <w:tmpl w:val="6C86AAA0"/>
    <w:lvl w:ilvl="0" w:tplc="47FE3348">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7432074"/>
    <w:multiLevelType w:val="hybridMultilevel"/>
    <w:tmpl w:val="A65ECC3A"/>
    <w:lvl w:ilvl="0" w:tplc="5F165022">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7CE6945"/>
    <w:multiLevelType w:val="hybridMultilevel"/>
    <w:tmpl w:val="32403B9E"/>
    <w:lvl w:ilvl="0" w:tplc="A2E248EA">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8534DA6"/>
    <w:multiLevelType w:val="hybridMultilevel"/>
    <w:tmpl w:val="0292E64C"/>
    <w:lvl w:ilvl="0" w:tplc="93E08954">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8DB41D9"/>
    <w:multiLevelType w:val="hybridMultilevel"/>
    <w:tmpl w:val="6ADC195A"/>
    <w:lvl w:ilvl="0" w:tplc="E18A0DC6">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92A0357"/>
    <w:multiLevelType w:val="hybridMultilevel"/>
    <w:tmpl w:val="114856F8"/>
    <w:lvl w:ilvl="0" w:tplc="63D66D7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9940210"/>
    <w:multiLevelType w:val="hybridMultilevel"/>
    <w:tmpl w:val="F04AF5E0"/>
    <w:lvl w:ilvl="0" w:tplc="2AFC8FB2">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A137F1F"/>
    <w:multiLevelType w:val="hybridMultilevel"/>
    <w:tmpl w:val="DCE28D80"/>
    <w:lvl w:ilvl="0" w:tplc="0CDEFDC8">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C7B5776"/>
    <w:multiLevelType w:val="hybridMultilevel"/>
    <w:tmpl w:val="F1B093D0"/>
    <w:lvl w:ilvl="0" w:tplc="0409000F">
      <w:start w:val="1"/>
      <w:numFmt w:val="lowerLetter"/>
      <w:lvlText w:val="%1."/>
      <w:lvlJc w:val="left"/>
      <w:pPr>
        <w:ind w:left="720" w:hanging="360"/>
      </w:pPr>
      <w:rPr>
        <w:rFonts w:ascii="Minion Pro SmBd" w:hAnsi="Minion Pro SmB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C947FD8"/>
    <w:multiLevelType w:val="hybridMultilevel"/>
    <w:tmpl w:val="F5DA5952"/>
    <w:lvl w:ilvl="0" w:tplc="3000EB1C">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D9042A0"/>
    <w:multiLevelType w:val="hybridMultilevel"/>
    <w:tmpl w:val="DF66F854"/>
    <w:lvl w:ilvl="0" w:tplc="5C302B42">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EB70A69"/>
    <w:multiLevelType w:val="hybridMultilevel"/>
    <w:tmpl w:val="9558D732"/>
    <w:lvl w:ilvl="0" w:tplc="35985B32">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F025866"/>
    <w:multiLevelType w:val="hybridMultilevel"/>
    <w:tmpl w:val="8CE229F4"/>
    <w:lvl w:ilvl="0" w:tplc="F5B491A8">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F443CC0"/>
    <w:multiLevelType w:val="hybridMultilevel"/>
    <w:tmpl w:val="321A55EA"/>
    <w:lvl w:ilvl="0" w:tplc="0409000F">
      <w:start w:val="1"/>
      <w:numFmt w:val="bullet"/>
      <w:pStyle w:val="Modbodybullets"/>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88" w15:restartNumberingAfterBreak="0">
    <w:nsid w:val="4FD8503D"/>
    <w:multiLevelType w:val="hybridMultilevel"/>
    <w:tmpl w:val="95020C14"/>
    <w:lvl w:ilvl="0" w:tplc="CCD0F7F2">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0046742"/>
    <w:multiLevelType w:val="hybridMultilevel"/>
    <w:tmpl w:val="54B03F38"/>
    <w:lvl w:ilvl="0" w:tplc="B13608EE">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01913ED"/>
    <w:multiLevelType w:val="hybridMultilevel"/>
    <w:tmpl w:val="C1AC67B8"/>
    <w:lvl w:ilvl="0" w:tplc="8C587764">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023151F"/>
    <w:multiLevelType w:val="hybridMultilevel"/>
    <w:tmpl w:val="3F70F8C6"/>
    <w:lvl w:ilvl="0" w:tplc="51823C62">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0DB28F3"/>
    <w:multiLevelType w:val="hybridMultilevel"/>
    <w:tmpl w:val="644E843E"/>
    <w:lvl w:ilvl="0" w:tplc="9DCE8440">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1027AB4"/>
    <w:multiLevelType w:val="hybridMultilevel"/>
    <w:tmpl w:val="677EC1DE"/>
    <w:lvl w:ilvl="0" w:tplc="F27871C0">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1CD5C63"/>
    <w:multiLevelType w:val="hybridMultilevel"/>
    <w:tmpl w:val="AA2C0374"/>
    <w:lvl w:ilvl="0" w:tplc="EEBAEBB2">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28157D6"/>
    <w:multiLevelType w:val="hybridMultilevel"/>
    <w:tmpl w:val="06622454"/>
    <w:lvl w:ilvl="0" w:tplc="2AA8CDBA">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780184E"/>
    <w:multiLevelType w:val="hybridMultilevel"/>
    <w:tmpl w:val="100E3CFE"/>
    <w:lvl w:ilvl="0" w:tplc="25548B6E">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9444461"/>
    <w:multiLevelType w:val="hybridMultilevel"/>
    <w:tmpl w:val="68F604F2"/>
    <w:lvl w:ilvl="0" w:tplc="F74A6F2A">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987486E"/>
    <w:multiLevelType w:val="hybridMultilevel"/>
    <w:tmpl w:val="158C1CCC"/>
    <w:lvl w:ilvl="0" w:tplc="22602DAE">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A7F7ED7"/>
    <w:multiLevelType w:val="hybridMultilevel"/>
    <w:tmpl w:val="54246BC8"/>
    <w:lvl w:ilvl="0" w:tplc="246484D2">
      <w:start w:val="1"/>
      <w:numFmt w:val="bullet"/>
      <w:lvlText w:val="C"/>
      <w:lvlJc w:val="left"/>
      <w:pPr>
        <w:ind w:left="720" w:hanging="360"/>
      </w:pPr>
      <w:rPr>
        <w:rFonts w:ascii="WWDesigns" w:hAnsi="WWDesigns" w:hint="default"/>
        <w:color w:val="auto"/>
        <w:sz w:val="28"/>
        <w:szCs w:val="28"/>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0" w15:restartNumberingAfterBreak="0">
    <w:nsid w:val="5B743264"/>
    <w:multiLevelType w:val="hybridMultilevel"/>
    <w:tmpl w:val="3F807640"/>
    <w:lvl w:ilvl="0" w:tplc="10783EB0">
      <w:start w:val="1"/>
      <w:numFmt w:val="decimal"/>
      <w:lvlText w:val="%1."/>
      <w:lvlJc w:val="left"/>
      <w:pPr>
        <w:ind w:left="720" w:hanging="360"/>
      </w:pPr>
      <w:rPr>
        <w:rFonts w:ascii="Minion Pro" w:hAnsi="Minion Pro" w:hint="default"/>
        <w:b w:val="0"/>
        <w:bCs w:val="0"/>
        <w:i w:val="0"/>
        <w:iCs/>
        <w:color w:val="auto"/>
        <w:sz w:val="24"/>
        <w:szCs w:val="24"/>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1" w15:restartNumberingAfterBreak="0">
    <w:nsid w:val="5CE46E37"/>
    <w:multiLevelType w:val="hybridMultilevel"/>
    <w:tmpl w:val="497C9B04"/>
    <w:lvl w:ilvl="0" w:tplc="53A0A08E">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F4C24C9"/>
    <w:multiLevelType w:val="hybridMultilevel"/>
    <w:tmpl w:val="776AA4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4C78DE"/>
    <w:multiLevelType w:val="hybridMultilevel"/>
    <w:tmpl w:val="E1DC63E2"/>
    <w:lvl w:ilvl="0" w:tplc="49FE128E">
      <w:start w:val="1"/>
      <w:numFmt w:val="decimal"/>
      <w:lvlText w:val="%1."/>
      <w:lvlJc w:val="left"/>
      <w:pPr>
        <w:ind w:left="720" w:hanging="360"/>
      </w:pPr>
      <w:rPr>
        <w:rFonts w:ascii="Minion Pro" w:hAnsi="Minion Pro" w:hint="default"/>
        <w:b w:val="0"/>
        <w:bCs w:val="0"/>
        <w:i w:val="0"/>
        <w:iCs/>
        <w:color w:val="auto"/>
        <w:sz w:val="24"/>
        <w:szCs w:val="24"/>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4" w15:restartNumberingAfterBreak="0">
    <w:nsid w:val="61583678"/>
    <w:multiLevelType w:val="hybridMultilevel"/>
    <w:tmpl w:val="686EAE30"/>
    <w:lvl w:ilvl="0" w:tplc="F85EE8DE">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2F76705"/>
    <w:multiLevelType w:val="hybridMultilevel"/>
    <w:tmpl w:val="96CA593E"/>
    <w:lvl w:ilvl="0" w:tplc="0409000F">
      <w:start w:val="1"/>
      <w:numFmt w:val="lowerLetter"/>
      <w:pStyle w:val="ModList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3C83CC5"/>
    <w:multiLevelType w:val="hybridMultilevel"/>
    <w:tmpl w:val="4B90482A"/>
    <w:lvl w:ilvl="0" w:tplc="E7146F62">
      <w:start w:val="1"/>
      <w:numFmt w:val="decimal"/>
      <w:lvlText w:val="%1."/>
      <w:lvlJc w:val="left"/>
      <w:pPr>
        <w:ind w:left="720" w:hanging="360"/>
      </w:pPr>
      <w:rPr>
        <w:rFonts w:ascii="Minion Pro" w:hAnsi="Minion Pro" w:hint="default"/>
        <w:b w:val="0"/>
        <w:bCs w:val="0"/>
        <w:i w:val="0"/>
        <w:iCs/>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643641B6"/>
    <w:multiLevelType w:val="hybridMultilevel"/>
    <w:tmpl w:val="D2F6D790"/>
    <w:lvl w:ilvl="0" w:tplc="2D488A74">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46A0D78"/>
    <w:multiLevelType w:val="hybridMultilevel"/>
    <w:tmpl w:val="64D01D2C"/>
    <w:lvl w:ilvl="0" w:tplc="6A9C58F6">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5A53A68"/>
    <w:multiLevelType w:val="hybridMultilevel"/>
    <w:tmpl w:val="9392E45E"/>
    <w:lvl w:ilvl="0" w:tplc="87648200">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61917F4"/>
    <w:multiLevelType w:val="hybridMultilevel"/>
    <w:tmpl w:val="CD084B52"/>
    <w:lvl w:ilvl="0" w:tplc="EC3EA9FE">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64118EA"/>
    <w:multiLevelType w:val="hybridMultilevel"/>
    <w:tmpl w:val="DCAE8C40"/>
    <w:lvl w:ilvl="0" w:tplc="1C2C0F8A">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6BD317C"/>
    <w:multiLevelType w:val="hybridMultilevel"/>
    <w:tmpl w:val="10E682BC"/>
    <w:lvl w:ilvl="0" w:tplc="0409000F">
      <w:start w:val="1"/>
      <w:numFmt w:val="decimal"/>
      <w:pStyle w:val="newnumbering"/>
      <w:lvlText w:val="%1."/>
      <w:lvlJc w:val="left"/>
      <w:pPr>
        <w:tabs>
          <w:tab w:val="num" w:pos="720"/>
        </w:tabs>
        <w:ind w:left="720" w:hanging="360"/>
      </w:pPr>
      <w:rPr>
        <w:rFonts w:ascii="Minion Pro" w:hAnsi="Minion Pro" w:hint="default"/>
        <w:i w:val="0"/>
        <w:iCs w:val="0"/>
        <w:color w:val="auto"/>
        <w:w w:val="100"/>
        <w:position w:val="0"/>
        <w:sz w:val="22"/>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3" w15:restartNumberingAfterBreak="0">
    <w:nsid w:val="67EB66CA"/>
    <w:multiLevelType w:val="hybridMultilevel"/>
    <w:tmpl w:val="F506A682"/>
    <w:lvl w:ilvl="0" w:tplc="79366A1E">
      <w:start w:val="1"/>
      <w:numFmt w:val="decimal"/>
      <w:lvlText w:val="%1."/>
      <w:lvlJc w:val="left"/>
      <w:pPr>
        <w:ind w:left="720" w:hanging="360"/>
      </w:pPr>
      <w:rPr>
        <w:rFonts w:ascii="Minion Pro" w:hAnsi="Minion Pro" w:hint="default"/>
        <w:b w:val="0"/>
        <w:bCs w:val="0"/>
        <w:i w:val="0"/>
        <w:iCs/>
        <w:color w:val="auto"/>
        <w:sz w:val="24"/>
        <w:szCs w:val="24"/>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4" w15:restartNumberingAfterBreak="0">
    <w:nsid w:val="68F55F4E"/>
    <w:multiLevelType w:val="hybridMultilevel"/>
    <w:tmpl w:val="6AA0D740"/>
    <w:lvl w:ilvl="0" w:tplc="4D5AC690">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92B7189"/>
    <w:multiLevelType w:val="hybridMultilevel"/>
    <w:tmpl w:val="E8300D96"/>
    <w:lvl w:ilvl="0" w:tplc="B1C6A878">
      <w:start w:val="1"/>
      <w:numFmt w:val="decimal"/>
      <w:lvlText w:val="%1."/>
      <w:lvlJc w:val="left"/>
      <w:pPr>
        <w:ind w:left="720" w:hanging="360"/>
      </w:pPr>
      <w:rPr>
        <w:rFonts w:ascii="Minion Pro" w:hAnsi="Minion Pro" w:hint="default"/>
        <w:b w:val="0"/>
        <w:bCs w:val="0"/>
        <w:i w:val="0"/>
        <w:iCs/>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692D1E37"/>
    <w:multiLevelType w:val="hybridMultilevel"/>
    <w:tmpl w:val="F0020BC6"/>
    <w:lvl w:ilvl="0" w:tplc="E816469A">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B490C07"/>
    <w:multiLevelType w:val="hybridMultilevel"/>
    <w:tmpl w:val="D1983CB8"/>
    <w:lvl w:ilvl="0" w:tplc="CB4CD0F6">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DA768CC"/>
    <w:multiLevelType w:val="hybridMultilevel"/>
    <w:tmpl w:val="DE5AD4D4"/>
    <w:lvl w:ilvl="0" w:tplc="0409000F">
      <w:start w:val="1"/>
      <w:numFmt w:val="decimal"/>
      <w:pStyle w:val="ModOrderListing2"/>
      <w:lvlText w:val="%1."/>
      <w:lvlJc w:val="left"/>
      <w:pPr>
        <w:ind w:left="720" w:hanging="360"/>
      </w:pPr>
      <w:rPr>
        <w:rFonts w:ascii="Minion Pro" w:hAnsi="Minion Pro" w:hint="default"/>
        <w:b w:val="0"/>
        <w:bCs w:val="0"/>
        <w:i w:val="0"/>
        <w:iCs/>
        <w:strike w:val="0"/>
        <w:color w:val="auto"/>
        <w:w w:val="100"/>
        <w:position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DCD1930"/>
    <w:multiLevelType w:val="hybridMultilevel"/>
    <w:tmpl w:val="211EE39A"/>
    <w:lvl w:ilvl="0" w:tplc="14E03C06">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E05772F"/>
    <w:multiLevelType w:val="hybridMultilevel"/>
    <w:tmpl w:val="08727496"/>
    <w:lvl w:ilvl="0" w:tplc="18B075A0">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EAD3E6B"/>
    <w:multiLevelType w:val="hybridMultilevel"/>
    <w:tmpl w:val="00A075CA"/>
    <w:lvl w:ilvl="0" w:tplc="2B6C115A">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F557180"/>
    <w:multiLevelType w:val="hybridMultilevel"/>
    <w:tmpl w:val="3DCC1722"/>
    <w:lvl w:ilvl="0" w:tplc="E398F6A0">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07878D6"/>
    <w:multiLevelType w:val="hybridMultilevel"/>
    <w:tmpl w:val="8DD4A9E0"/>
    <w:lvl w:ilvl="0" w:tplc="642E9990">
      <w:start w:val="1"/>
      <w:numFmt w:val="decimal"/>
      <w:lvlText w:val="%1."/>
      <w:lvlJc w:val="left"/>
      <w:pPr>
        <w:ind w:left="720" w:hanging="360"/>
      </w:pPr>
      <w:rPr>
        <w:rFonts w:ascii="Minion Pro" w:hAnsi="Minion Pro" w:hint="default"/>
        <w:b w:val="0"/>
        <w:bCs w:val="0"/>
        <w:i w:val="0"/>
        <w:iCs/>
        <w:strike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0DA2C7D"/>
    <w:multiLevelType w:val="hybridMultilevel"/>
    <w:tmpl w:val="65DE88DA"/>
    <w:lvl w:ilvl="0" w:tplc="B37E8B40">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1EB19FB"/>
    <w:multiLevelType w:val="hybridMultilevel"/>
    <w:tmpl w:val="CC906872"/>
    <w:lvl w:ilvl="0" w:tplc="41BC5454">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22126E5"/>
    <w:multiLevelType w:val="hybridMultilevel"/>
    <w:tmpl w:val="5F4C6C96"/>
    <w:lvl w:ilvl="0" w:tplc="260C1CBC">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22A15AB"/>
    <w:multiLevelType w:val="hybridMultilevel"/>
    <w:tmpl w:val="2B0013B0"/>
    <w:lvl w:ilvl="0" w:tplc="B9A0BF78">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4652829"/>
    <w:multiLevelType w:val="hybridMultilevel"/>
    <w:tmpl w:val="DE948946"/>
    <w:lvl w:ilvl="0" w:tplc="D0F03152">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6156462"/>
    <w:multiLevelType w:val="hybridMultilevel"/>
    <w:tmpl w:val="6C52E7AE"/>
    <w:lvl w:ilvl="0" w:tplc="B61E4ED2">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7584BB8"/>
    <w:multiLevelType w:val="hybridMultilevel"/>
    <w:tmpl w:val="1886163A"/>
    <w:lvl w:ilvl="0" w:tplc="246484D2">
      <w:start w:val="1"/>
      <w:numFmt w:val="bullet"/>
      <w:lvlText w:val="C"/>
      <w:lvlJc w:val="left"/>
      <w:pPr>
        <w:ind w:left="720" w:hanging="360"/>
      </w:pPr>
      <w:rPr>
        <w:rFonts w:ascii="WWDesigns" w:hAnsi="WWDesigns" w:hint="default"/>
        <w:color w:val="auto"/>
        <w:sz w:val="28"/>
        <w:szCs w:val="28"/>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1" w15:restartNumberingAfterBreak="0">
    <w:nsid w:val="78650FF6"/>
    <w:multiLevelType w:val="hybridMultilevel"/>
    <w:tmpl w:val="CD084B52"/>
    <w:lvl w:ilvl="0" w:tplc="EC3EA9FE">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88A203B"/>
    <w:multiLevelType w:val="hybridMultilevel"/>
    <w:tmpl w:val="C032D3EA"/>
    <w:lvl w:ilvl="0" w:tplc="3CB8BA0E">
      <w:start w:val="1"/>
      <w:numFmt w:val="decimal"/>
      <w:lvlText w:val="%1."/>
      <w:lvlJc w:val="left"/>
      <w:pPr>
        <w:ind w:left="720" w:hanging="360"/>
      </w:pPr>
      <w:rPr>
        <w:rFonts w:ascii="Minion Pro" w:hAnsi="Minion Pro" w:hint="default"/>
        <w:b w:val="0"/>
        <w:bCs w:val="0"/>
        <w:i w:val="0"/>
        <w:iCs/>
        <w:color w:val="auto"/>
        <w:sz w:val="24"/>
        <w:szCs w:val="24"/>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33" w15:restartNumberingAfterBreak="0">
    <w:nsid w:val="79AC0C8C"/>
    <w:multiLevelType w:val="hybridMultilevel"/>
    <w:tmpl w:val="01F44170"/>
    <w:lvl w:ilvl="0" w:tplc="0409000F">
      <w:start w:val="1"/>
      <w:numFmt w:val="decimal"/>
      <w:pStyle w:val="ModOrderListing"/>
      <w:lvlText w:val="%1."/>
      <w:lvlJc w:val="left"/>
      <w:pPr>
        <w:ind w:left="720" w:hanging="360"/>
      </w:pPr>
      <w:rPr>
        <w:rFonts w:ascii="Book Antiqua" w:hAnsi="Book Antiqua" w:hint="default"/>
        <w:b w:val="0"/>
        <w:bCs w:val="0"/>
        <w:i w:val="0"/>
        <w:iCs/>
        <w:color w:val="auto"/>
        <w:sz w:val="22"/>
        <w:szCs w:val="28"/>
        <w:lang w:val="en-G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CD970BF"/>
    <w:multiLevelType w:val="hybridMultilevel"/>
    <w:tmpl w:val="116E2D6A"/>
    <w:lvl w:ilvl="0" w:tplc="B91A89E4">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D26691A"/>
    <w:multiLevelType w:val="hybridMultilevel"/>
    <w:tmpl w:val="B6265CF0"/>
    <w:lvl w:ilvl="0" w:tplc="EC3072F2">
      <w:start w:val="1"/>
      <w:numFmt w:val="decimal"/>
      <w:lvlText w:val="%1."/>
      <w:lvlJc w:val="left"/>
      <w:pPr>
        <w:ind w:left="720" w:hanging="360"/>
      </w:pPr>
      <w:rPr>
        <w:rFonts w:ascii="Minion Pro" w:hAnsi="Minion Pro" w:hint="default"/>
        <w:b w:val="0"/>
        <w:bCs w:val="0"/>
        <w:i w:val="0"/>
        <w:iCs/>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7D8F18BD"/>
    <w:multiLevelType w:val="hybridMultilevel"/>
    <w:tmpl w:val="B76A15EE"/>
    <w:lvl w:ilvl="0" w:tplc="B7FE3916">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F164E35"/>
    <w:multiLevelType w:val="hybridMultilevel"/>
    <w:tmpl w:val="601ED6DC"/>
    <w:lvl w:ilvl="0" w:tplc="69CA01C6">
      <w:start w:val="1"/>
      <w:numFmt w:val="decimal"/>
      <w:lvlText w:val="%1."/>
      <w:lvlJc w:val="left"/>
      <w:pPr>
        <w:ind w:left="720" w:hanging="360"/>
      </w:pPr>
      <w:rPr>
        <w:rFonts w:ascii="Minion Pro" w:hAnsi="Minion Pro"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4041183">
    <w:abstractNumId w:val="110"/>
  </w:num>
  <w:num w:numId="2" w16cid:durableId="2042509119">
    <w:abstractNumId w:val="57"/>
  </w:num>
  <w:num w:numId="3" w16cid:durableId="1193345325">
    <w:abstractNumId w:val="133"/>
  </w:num>
  <w:num w:numId="4" w16cid:durableId="1102989531">
    <w:abstractNumId w:val="39"/>
  </w:num>
  <w:num w:numId="5" w16cid:durableId="724446229">
    <w:abstractNumId w:val="118"/>
  </w:num>
  <w:num w:numId="6" w16cid:durableId="1991787792">
    <w:abstractNumId w:val="110"/>
    <w:lvlOverride w:ilvl="0">
      <w:startOverride w:val="1"/>
    </w:lvlOverride>
  </w:num>
  <w:num w:numId="7" w16cid:durableId="1970433514">
    <w:abstractNumId w:val="82"/>
  </w:num>
  <w:num w:numId="8" w16cid:durableId="1177572370">
    <w:abstractNumId w:val="105"/>
  </w:num>
  <w:num w:numId="9" w16cid:durableId="39550822">
    <w:abstractNumId w:val="87"/>
  </w:num>
  <w:num w:numId="10" w16cid:durableId="178617051">
    <w:abstractNumId w:val="112"/>
  </w:num>
  <w:num w:numId="11" w16cid:durableId="188034711">
    <w:abstractNumId w:val="6"/>
  </w:num>
  <w:num w:numId="12" w16cid:durableId="1218667292">
    <w:abstractNumId w:val="28"/>
  </w:num>
  <w:num w:numId="13" w16cid:durableId="1208495785">
    <w:abstractNumId w:val="27"/>
  </w:num>
  <w:num w:numId="14" w16cid:durableId="765228031">
    <w:abstractNumId w:val="2"/>
  </w:num>
  <w:num w:numId="15" w16cid:durableId="774325008">
    <w:abstractNumId w:val="54"/>
  </w:num>
  <w:num w:numId="16" w16cid:durableId="1596354727">
    <w:abstractNumId w:val="29"/>
  </w:num>
  <w:num w:numId="17" w16cid:durableId="1616907664">
    <w:abstractNumId w:val="16"/>
  </w:num>
  <w:num w:numId="18" w16cid:durableId="1369063540">
    <w:abstractNumId w:val="76"/>
  </w:num>
  <w:num w:numId="19" w16cid:durableId="1136993706">
    <w:abstractNumId w:val="81"/>
  </w:num>
  <w:num w:numId="20" w16cid:durableId="1624799073">
    <w:abstractNumId w:val="101"/>
  </w:num>
  <w:num w:numId="21" w16cid:durableId="549997665">
    <w:abstractNumId w:val="125"/>
  </w:num>
  <w:num w:numId="22" w16cid:durableId="1834029716">
    <w:abstractNumId w:val="114"/>
  </w:num>
  <w:num w:numId="23" w16cid:durableId="1014301431">
    <w:abstractNumId w:val="65"/>
  </w:num>
  <w:num w:numId="24" w16cid:durableId="474228196">
    <w:abstractNumId w:val="134"/>
  </w:num>
  <w:num w:numId="25" w16cid:durableId="12341866">
    <w:abstractNumId w:val="25"/>
  </w:num>
  <w:num w:numId="26" w16cid:durableId="1506172138">
    <w:abstractNumId w:val="4"/>
  </w:num>
  <w:num w:numId="27" w16cid:durableId="1998263547">
    <w:abstractNumId w:val="9"/>
  </w:num>
  <w:num w:numId="28" w16cid:durableId="816141602">
    <w:abstractNumId w:val="7"/>
  </w:num>
  <w:num w:numId="29" w16cid:durableId="1756973174">
    <w:abstractNumId w:val="88"/>
  </w:num>
  <w:num w:numId="30" w16cid:durableId="920335567">
    <w:abstractNumId w:val="59"/>
  </w:num>
  <w:num w:numId="31" w16cid:durableId="612902587">
    <w:abstractNumId w:val="37"/>
  </w:num>
  <w:num w:numId="32" w16cid:durableId="1735196785">
    <w:abstractNumId w:val="49"/>
  </w:num>
  <w:num w:numId="33" w16cid:durableId="49042406">
    <w:abstractNumId w:val="30"/>
  </w:num>
  <w:num w:numId="34" w16cid:durableId="624971398">
    <w:abstractNumId w:val="36"/>
  </w:num>
  <w:num w:numId="35" w16cid:durableId="2044748382">
    <w:abstractNumId w:val="74"/>
  </w:num>
  <w:num w:numId="36" w16cid:durableId="683173450">
    <w:abstractNumId w:val="41"/>
  </w:num>
  <w:num w:numId="37" w16cid:durableId="526211079">
    <w:abstractNumId w:val="12"/>
  </w:num>
  <w:num w:numId="38" w16cid:durableId="1950307729">
    <w:abstractNumId w:val="135"/>
  </w:num>
  <w:num w:numId="39" w16cid:durableId="1879582478">
    <w:abstractNumId w:val="0"/>
  </w:num>
  <w:num w:numId="40" w16cid:durableId="309751357">
    <w:abstractNumId w:val="66"/>
  </w:num>
  <w:num w:numId="41" w16cid:durableId="679157653">
    <w:abstractNumId w:val="99"/>
  </w:num>
  <w:num w:numId="42" w16cid:durableId="735081377">
    <w:abstractNumId w:val="124"/>
  </w:num>
  <w:num w:numId="43" w16cid:durableId="1604606037">
    <w:abstractNumId w:val="35"/>
  </w:num>
  <w:num w:numId="44" w16cid:durableId="1718627142">
    <w:abstractNumId w:val="89"/>
  </w:num>
  <w:num w:numId="45" w16cid:durableId="985208181">
    <w:abstractNumId w:val="31"/>
  </w:num>
  <w:num w:numId="46" w16cid:durableId="1427000344">
    <w:abstractNumId w:val="132"/>
  </w:num>
  <w:num w:numId="47" w16cid:durableId="1412194867">
    <w:abstractNumId w:val="97"/>
  </w:num>
  <w:num w:numId="48" w16cid:durableId="458689187">
    <w:abstractNumId w:val="75"/>
  </w:num>
  <w:num w:numId="49" w16cid:durableId="1461653462">
    <w:abstractNumId w:val="127"/>
  </w:num>
  <w:num w:numId="50" w16cid:durableId="603806635">
    <w:abstractNumId w:val="70"/>
  </w:num>
  <w:num w:numId="51" w16cid:durableId="1629314290">
    <w:abstractNumId w:val="115"/>
  </w:num>
  <w:num w:numId="52" w16cid:durableId="1560479463">
    <w:abstractNumId w:val="136"/>
  </w:num>
  <w:num w:numId="53" w16cid:durableId="818545916">
    <w:abstractNumId w:val="93"/>
  </w:num>
  <w:num w:numId="54" w16cid:durableId="1694333503">
    <w:abstractNumId w:val="121"/>
  </w:num>
  <w:num w:numId="55" w16cid:durableId="425687219">
    <w:abstractNumId w:val="48"/>
  </w:num>
  <w:num w:numId="56" w16cid:durableId="1454518710">
    <w:abstractNumId w:val="119"/>
  </w:num>
  <w:num w:numId="57" w16cid:durableId="697900565">
    <w:abstractNumId w:val="52"/>
  </w:num>
  <w:num w:numId="58" w16cid:durableId="2108577975">
    <w:abstractNumId w:val="95"/>
  </w:num>
  <w:num w:numId="59" w16cid:durableId="385300237">
    <w:abstractNumId w:val="61"/>
  </w:num>
  <w:num w:numId="60" w16cid:durableId="1337613040">
    <w:abstractNumId w:val="15"/>
  </w:num>
  <w:num w:numId="61" w16cid:durableId="1271623958">
    <w:abstractNumId w:val="19"/>
  </w:num>
  <w:num w:numId="62" w16cid:durableId="1359697336">
    <w:abstractNumId w:val="55"/>
  </w:num>
  <w:num w:numId="63" w16cid:durableId="1973317931">
    <w:abstractNumId w:val="116"/>
  </w:num>
  <w:num w:numId="64" w16cid:durableId="44987676">
    <w:abstractNumId w:val="77"/>
  </w:num>
  <w:num w:numId="65" w16cid:durableId="120803771">
    <w:abstractNumId w:val="117"/>
  </w:num>
  <w:num w:numId="66" w16cid:durableId="1571307445">
    <w:abstractNumId w:val="22"/>
  </w:num>
  <w:num w:numId="67" w16cid:durableId="1374501602">
    <w:abstractNumId w:val="120"/>
  </w:num>
  <w:num w:numId="68" w16cid:durableId="1738630472">
    <w:abstractNumId w:val="80"/>
  </w:num>
  <w:num w:numId="69" w16cid:durableId="164710303">
    <w:abstractNumId w:val="1"/>
  </w:num>
  <w:num w:numId="70" w16cid:durableId="1871064134">
    <w:abstractNumId w:val="103"/>
  </w:num>
  <w:num w:numId="71" w16cid:durableId="1509056233">
    <w:abstractNumId w:val="130"/>
  </w:num>
  <w:num w:numId="72" w16cid:durableId="861626730">
    <w:abstractNumId w:val="32"/>
  </w:num>
  <w:num w:numId="73" w16cid:durableId="1264263736">
    <w:abstractNumId w:val="33"/>
  </w:num>
  <w:num w:numId="74" w16cid:durableId="330841293">
    <w:abstractNumId w:val="107"/>
  </w:num>
  <w:num w:numId="75" w16cid:durableId="715739348">
    <w:abstractNumId w:val="53"/>
  </w:num>
  <w:num w:numId="76" w16cid:durableId="1973364996">
    <w:abstractNumId w:val="72"/>
  </w:num>
  <w:num w:numId="77" w16cid:durableId="1205751369">
    <w:abstractNumId w:val="14"/>
  </w:num>
  <w:num w:numId="78" w16cid:durableId="1735086610">
    <w:abstractNumId w:val="42"/>
  </w:num>
  <w:num w:numId="79" w16cid:durableId="629091567">
    <w:abstractNumId w:val="129"/>
  </w:num>
  <w:num w:numId="80" w16cid:durableId="1975090807">
    <w:abstractNumId w:val="69"/>
  </w:num>
  <w:num w:numId="81" w16cid:durableId="1204633521">
    <w:abstractNumId w:val="38"/>
  </w:num>
  <w:num w:numId="82" w16cid:durableId="580912464">
    <w:abstractNumId w:val="73"/>
  </w:num>
  <w:num w:numId="83" w16cid:durableId="1925919144">
    <w:abstractNumId w:val="23"/>
  </w:num>
  <w:num w:numId="84" w16cid:durableId="1156608293">
    <w:abstractNumId w:val="98"/>
  </w:num>
  <w:num w:numId="85" w16cid:durableId="1212569267">
    <w:abstractNumId w:val="5"/>
  </w:num>
  <w:num w:numId="86" w16cid:durableId="1694531198">
    <w:abstractNumId w:val="5"/>
  </w:num>
  <w:num w:numId="87" w16cid:durableId="1502160284">
    <w:abstractNumId w:val="5"/>
    <w:lvlOverride w:ilvl="0">
      <w:startOverride w:val="1"/>
    </w:lvlOverride>
  </w:num>
  <w:num w:numId="88" w16cid:durableId="2065787528">
    <w:abstractNumId w:val="110"/>
  </w:num>
  <w:num w:numId="89" w16cid:durableId="1519393724">
    <w:abstractNumId w:val="110"/>
    <w:lvlOverride w:ilvl="0">
      <w:startOverride w:val="1"/>
    </w:lvlOverride>
  </w:num>
  <w:num w:numId="90" w16cid:durableId="239483861">
    <w:abstractNumId w:val="100"/>
  </w:num>
  <w:num w:numId="91" w16cid:durableId="1622417429">
    <w:abstractNumId w:val="45"/>
  </w:num>
  <w:num w:numId="92" w16cid:durableId="755589708">
    <w:abstractNumId w:val="71"/>
  </w:num>
  <w:num w:numId="93" w16cid:durableId="812210331">
    <w:abstractNumId w:val="122"/>
  </w:num>
  <w:num w:numId="94" w16cid:durableId="461505857">
    <w:abstractNumId w:val="84"/>
  </w:num>
  <w:num w:numId="95" w16cid:durableId="1286081347">
    <w:abstractNumId w:val="113"/>
  </w:num>
  <w:num w:numId="96" w16cid:durableId="1874149357">
    <w:abstractNumId w:val="58"/>
  </w:num>
  <w:num w:numId="97" w16cid:durableId="947351064">
    <w:abstractNumId w:val="56"/>
  </w:num>
  <w:num w:numId="98" w16cid:durableId="1034845148">
    <w:abstractNumId w:val="44"/>
  </w:num>
  <w:num w:numId="99" w16cid:durableId="1792092614">
    <w:abstractNumId w:val="62"/>
  </w:num>
  <w:num w:numId="100" w16cid:durableId="1291204900">
    <w:abstractNumId w:val="85"/>
  </w:num>
  <w:num w:numId="101" w16cid:durableId="2095783839">
    <w:abstractNumId w:val="40"/>
  </w:num>
  <w:num w:numId="102" w16cid:durableId="40330286">
    <w:abstractNumId w:val="96"/>
  </w:num>
  <w:num w:numId="103" w16cid:durableId="814489079">
    <w:abstractNumId w:val="109"/>
  </w:num>
  <w:num w:numId="104" w16cid:durableId="256137142">
    <w:abstractNumId w:val="90"/>
  </w:num>
  <w:num w:numId="105" w16cid:durableId="1754542507">
    <w:abstractNumId w:val="34"/>
  </w:num>
  <w:num w:numId="106" w16cid:durableId="498814927">
    <w:abstractNumId w:val="91"/>
  </w:num>
  <w:num w:numId="107" w16cid:durableId="1771319504">
    <w:abstractNumId w:val="21"/>
  </w:num>
  <w:num w:numId="108" w16cid:durableId="1320115890">
    <w:abstractNumId w:val="104"/>
  </w:num>
  <w:num w:numId="109" w16cid:durableId="1574192444">
    <w:abstractNumId w:val="26"/>
  </w:num>
  <w:num w:numId="110" w16cid:durableId="423696757">
    <w:abstractNumId w:val="92"/>
  </w:num>
  <w:num w:numId="111" w16cid:durableId="1689595659">
    <w:abstractNumId w:val="24"/>
  </w:num>
  <w:num w:numId="112" w16cid:durableId="1188369925">
    <w:abstractNumId w:val="10"/>
  </w:num>
  <w:num w:numId="113" w16cid:durableId="1504471134">
    <w:abstractNumId w:val="50"/>
  </w:num>
  <w:num w:numId="114" w16cid:durableId="846019596">
    <w:abstractNumId w:val="43"/>
  </w:num>
  <w:num w:numId="115" w16cid:durableId="685399362">
    <w:abstractNumId w:val="3"/>
  </w:num>
  <w:num w:numId="116" w16cid:durableId="1108353995">
    <w:abstractNumId w:val="63"/>
  </w:num>
  <w:num w:numId="117" w16cid:durableId="1164904446">
    <w:abstractNumId w:val="18"/>
  </w:num>
  <w:num w:numId="118" w16cid:durableId="1025593913">
    <w:abstractNumId w:val="47"/>
  </w:num>
  <w:num w:numId="119" w16cid:durableId="266082788">
    <w:abstractNumId w:val="13"/>
  </w:num>
  <w:num w:numId="120" w16cid:durableId="344526020">
    <w:abstractNumId w:val="123"/>
  </w:num>
  <w:num w:numId="121" w16cid:durableId="1505242657">
    <w:abstractNumId w:val="126"/>
  </w:num>
  <w:num w:numId="122" w16cid:durableId="1187791889">
    <w:abstractNumId w:val="64"/>
  </w:num>
  <w:num w:numId="123" w16cid:durableId="460151117">
    <w:abstractNumId w:val="78"/>
  </w:num>
  <w:num w:numId="124" w16cid:durableId="530649596">
    <w:abstractNumId w:val="51"/>
  </w:num>
  <w:num w:numId="125" w16cid:durableId="1611090292">
    <w:abstractNumId w:val="128"/>
  </w:num>
  <w:num w:numId="126" w16cid:durableId="1201551567">
    <w:abstractNumId w:val="8"/>
  </w:num>
  <w:num w:numId="127" w16cid:durableId="1923952404">
    <w:abstractNumId w:val="67"/>
  </w:num>
  <w:num w:numId="128" w16cid:durableId="1397364215">
    <w:abstractNumId w:val="106"/>
  </w:num>
  <w:num w:numId="129" w16cid:durableId="730881315">
    <w:abstractNumId w:val="86"/>
  </w:num>
  <w:num w:numId="130" w16cid:durableId="309794577">
    <w:abstractNumId w:val="17"/>
  </w:num>
  <w:num w:numId="131" w16cid:durableId="1916431256">
    <w:abstractNumId w:val="137"/>
  </w:num>
  <w:num w:numId="132" w16cid:durableId="1545024281">
    <w:abstractNumId w:val="111"/>
  </w:num>
  <w:num w:numId="133" w16cid:durableId="865019176">
    <w:abstractNumId w:val="108"/>
  </w:num>
  <w:num w:numId="134" w16cid:durableId="1031347207">
    <w:abstractNumId w:val="46"/>
  </w:num>
  <w:num w:numId="135" w16cid:durableId="1930968964">
    <w:abstractNumId w:val="83"/>
  </w:num>
  <w:num w:numId="136" w16cid:durableId="91365051">
    <w:abstractNumId w:val="11"/>
  </w:num>
  <w:num w:numId="137" w16cid:durableId="1556889407">
    <w:abstractNumId w:val="20"/>
  </w:num>
  <w:num w:numId="138" w16cid:durableId="266424627">
    <w:abstractNumId w:val="94"/>
  </w:num>
  <w:num w:numId="139" w16cid:durableId="1252277357">
    <w:abstractNumId w:val="60"/>
  </w:num>
  <w:num w:numId="140" w16cid:durableId="2140950134">
    <w:abstractNumId w:val="5"/>
    <w:lvlOverride w:ilvl="0">
      <w:startOverride w:val="1"/>
    </w:lvlOverride>
  </w:num>
  <w:num w:numId="141" w16cid:durableId="84494585">
    <w:abstractNumId w:val="5"/>
    <w:lvlOverride w:ilvl="0">
      <w:startOverride w:val="1"/>
    </w:lvlOverride>
  </w:num>
  <w:num w:numId="142" w16cid:durableId="1949003864">
    <w:abstractNumId w:val="131"/>
  </w:num>
  <w:num w:numId="143" w16cid:durableId="712777508">
    <w:abstractNumId w:val="5"/>
    <w:lvlOverride w:ilvl="0">
      <w:startOverride w:val="1"/>
    </w:lvlOverride>
  </w:num>
  <w:num w:numId="144" w16cid:durableId="862010682">
    <w:abstractNumId w:val="5"/>
    <w:lvlOverride w:ilvl="0">
      <w:startOverride w:val="1"/>
    </w:lvlOverride>
  </w:num>
  <w:num w:numId="145" w16cid:durableId="1127553832">
    <w:abstractNumId w:val="5"/>
    <w:lvlOverride w:ilvl="0">
      <w:startOverride w:val="1"/>
    </w:lvlOverride>
  </w:num>
  <w:num w:numId="146" w16cid:durableId="1728454004">
    <w:abstractNumId w:val="5"/>
    <w:lvlOverride w:ilvl="0">
      <w:startOverride w:val="1"/>
    </w:lvlOverride>
  </w:num>
  <w:num w:numId="147" w16cid:durableId="1618677186">
    <w:abstractNumId w:val="5"/>
    <w:lvlOverride w:ilvl="0">
      <w:startOverride w:val="1"/>
    </w:lvlOverride>
  </w:num>
  <w:num w:numId="148" w16cid:durableId="1473137419">
    <w:abstractNumId w:val="5"/>
    <w:lvlOverride w:ilvl="0">
      <w:startOverride w:val="1"/>
    </w:lvlOverride>
  </w:num>
  <w:num w:numId="149" w16cid:durableId="1981957163">
    <w:abstractNumId w:val="5"/>
    <w:lvlOverride w:ilvl="0">
      <w:startOverride w:val="1"/>
    </w:lvlOverride>
  </w:num>
  <w:num w:numId="150" w16cid:durableId="829633909">
    <w:abstractNumId w:val="5"/>
    <w:lvlOverride w:ilvl="0">
      <w:startOverride w:val="1"/>
    </w:lvlOverride>
  </w:num>
  <w:num w:numId="151" w16cid:durableId="933705166">
    <w:abstractNumId w:val="5"/>
    <w:lvlOverride w:ilvl="0">
      <w:startOverride w:val="1"/>
    </w:lvlOverride>
  </w:num>
  <w:num w:numId="152" w16cid:durableId="116030014">
    <w:abstractNumId w:val="68"/>
  </w:num>
  <w:num w:numId="153" w16cid:durableId="1600795815">
    <w:abstractNumId w:val="102"/>
  </w:num>
  <w:num w:numId="154" w16cid:durableId="1394810112">
    <w:abstractNumId w:val="79"/>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hideSpellingErrors/>
  <w:defaultTabStop w:val="720"/>
  <w:evenAndOddHeaders/>
  <w:drawingGridHorizontalSpacing w:val="110"/>
  <w:displayHorizontalDrawingGridEvery w:val="2"/>
  <w:characterSpacingControl w:val="doNotCompress"/>
  <w:hdrShapeDefaults>
    <o:shapedefaults v:ext="edit" spidmax="2050" style="mso-position-horizontal-relative:margin" fillcolor="none [2732]" stroke="f">
      <v:fill color="none [2732]"/>
      <v:stroke on="f"/>
      <o:colormru v:ext="edit" colors="#dedede"/>
    </o:shapedefaults>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823"/>
    <w:rsid w:val="000000AB"/>
    <w:rsid w:val="00000166"/>
    <w:rsid w:val="00000252"/>
    <w:rsid w:val="000004C3"/>
    <w:rsid w:val="0000072A"/>
    <w:rsid w:val="00000A0E"/>
    <w:rsid w:val="00000A98"/>
    <w:rsid w:val="00000C66"/>
    <w:rsid w:val="00000C7C"/>
    <w:rsid w:val="00000D84"/>
    <w:rsid w:val="00000F5E"/>
    <w:rsid w:val="00000FE6"/>
    <w:rsid w:val="00001157"/>
    <w:rsid w:val="0000134C"/>
    <w:rsid w:val="00001488"/>
    <w:rsid w:val="0000180D"/>
    <w:rsid w:val="00001BDD"/>
    <w:rsid w:val="00001CBA"/>
    <w:rsid w:val="00002321"/>
    <w:rsid w:val="00002421"/>
    <w:rsid w:val="0000253F"/>
    <w:rsid w:val="000025F6"/>
    <w:rsid w:val="000028A9"/>
    <w:rsid w:val="00002D18"/>
    <w:rsid w:val="00002D39"/>
    <w:rsid w:val="00002DB1"/>
    <w:rsid w:val="00002E3F"/>
    <w:rsid w:val="00002ECC"/>
    <w:rsid w:val="000030A4"/>
    <w:rsid w:val="000030AA"/>
    <w:rsid w:val="00003259"/>
    <w:rsid w:val="0000351D"/>
    <w:rsid w:val="00003537"/>
    <w:rsid w:val="00003B3A"/>
    <w:rsid w:val="00003B89"/>
    <w:rsid w:val="00003B92"/>
    <w:rsid w:val="00003D4E"/>
    <w:rsid w:val="00003F0B"/>
    <w:rsid w:val="00003FCF"/>
    <w:rsid w:val="000040B6"/>
    <w:rsid w:val="0000429F"/>
    <w:rsid w:val="000043F5"/>
    <w:rsid w:val="0000441D"/>
    <w:rsid w:val="000045AC"/>
    <w:rsid w:val="000048B8"/>
    <w:rsid w:val="00004B16"/>
    <w:rsid w:val="00004B7D"/>
    <w:rsid w:val="00004D16"/>
    <w:rsid w:val="00005133"/>
    <w:rsid w:val="0000516C"/>
    <w:rsid w:val="00005253"/>
    <w:rsid w:val="000053A3"/>
    <w:rsid w:val="000053B2"/>
    <w:rsid w:val="000055D5"/>
    <w:rsid w:val="00005712"/>
    <w:rsid w:val="00005927"/>
    <w:rsid w:val="000059DB"/>
    <w:rsid w:val="00005A0D"/>
    <w:rsid w:val="00005B04"/>
    <w:rsid w:val="00005D50"/>
    <w:rsid w:val="00005DAC"/>
    <w:rsid w:val="0000625D"/>
    <w:rsid w:val="00006346"/>
    <w:rsid w:val="000066F6"/>
    <w:rsid w:val="000069EE"/>
    <w:rsid w:val="00006B0C"/>
    <w:rsid w:val="00006BAB"/>
    <w:rsid w:val="00006D22"/>
    <w:rsid w:val="00006E93"/>
    <w:rsid w:val="00006F36"/>
    <w:rsid w:val="00007011"/>
    <w:rsid w:val="000070D1"/>
    <w:rsid w:val="0000717B"/>
    <w:rsid w:val="000071DE"/>
    <w:rsid w:val="00007209"/>
    <w:rsid w:val="00007279"/>
    <w:rsid w:val="0000732E"/>
    <w:rsid w:val="00007453"/>
    <w:rsid w:val="000074E5"/>
    <w:rsid w:val="00007741"/>
    <w:rsid w:val="00007798"/>
    <w:rsid w:val="000078F2"/>
    <w:rsid w:val="00007954"/>
    <w:rsid w:val="00007E2F"/>
    <w:rsid w:val="00007EAD"/>
    <w:rsid w:val="00007EC1"/>
    <w:rsid w:val="00007F92"/>
    <w:rsid w:val="0001001F"/>
    <w:rsid w:val="00010039"/>
    <w:rsid w:val="0001029A"/>
    <w:rsid w:val="00010330"/>
    <w:rsid w:val="00010362"/>
    <w:rsid w:val="00010438"/>
    <w:rsid w:val="000104A1"/>
    <w:rsid w:val="0001074F"/>
    <w:rsid w:val="0001089B"/>
    <w:rsid w:val="00010915"/>
    <w:rsid w:val="00010B97"/>
    <w:rsid w:val="0001132D"/>
    <w:rsid w:val="000113A3"/>
    <w:rsid w:val="0001142D"/>
    <w:rsid w:val="00011673"/>
    <w:rsid w:val="000117FD"/>
    <w:rsid w:val="00011854"/>
    <w:rsid w:val="000118E0"/>
    <w:rsid w:val="000119B3"/>
    <w:rsid w:val="00011B00"/>
    <w:rsid w:val="00011B8E"/>
    <w:rsid w:val="00011D55"/>
    <w:rsid w:val="00011E6A"/>
    <w:rsid w:val="00011F4F"/>
    <w:rsid w:val="000120CB"/>
    <w:rsid w:val="0001261B"/>
    <w:rsid w:val="00012844"/>
    <w:rsid w:val="00012B5B"/>
    <w:rsid w:val="00012C61"/>
    <w:rsid w:val="00012C73"/>
    <w:rsid w:val="00012CB6"/>
    <w:rsid w:val="00012CC2"/>
    <w:rsid w:val="00012CE7"/>
    <w:rsid w:val="00013089"/>
    <w:rsid w:val="000130AC"/>
    <w:rsid w:val="000130D2"/>
    <w:rsid w:val="0001310A"/>
    <w:rsid w:val="00013213"/>
    <w:rsid w:val="00013365"/>
    <w:rsid w:val="00013390"/>
    <w:rsid w:val="0001348E"/>
    <w:rsid w:val="0001364F"/>
    <w:rsid w:val="000136FC"/>
    <w:rsid w:val="0001376E"/>
    <w:rsid w:val="0001381F"/>
    <w:rsid w:val="000138FD"/>
    <w:rsid w:val="00013AB0"/>
    <w:rsid w:val="00013BF0"/>
    <w:rsid w:val="00013C05"/>
    <w:rsid w:val="00013F94"/>
    <w:rsid w:val="00014004"/>
    <w:rsid w:val="000141F0"/>
    <w:rsid w:val="0001426D"/>
    <w:rsid w:val="000142D2"/>
    <w:rsid w:val="00014354"/>
    <w:rsid w:val="00014569"/>
    <w:rsid w:val="00014592"/>
    <w:rsid w:val="000145B5"/>
    <w:rsid w:val="000145FB"/>
    <w:rsid w:val="000147E6"/>
    <w:rsid w:val="000148B5"/>
    <w:rsid w:val="00014B6E"/>
    <w:rsid w:val="00014DC5"/>
    <w:rsid w:val="00014DFE"/>
    <w:rsid w:val="00014E82"/>
    <w:rsid w:val="00014F42"/>
    <w:rsid w:val="00014FCB"/>
    <w:rsid w:val="00015221"/>
    <w:rsid w:val="000155A7"/>
    <w:rsid w:val="00015A23"/>
    <w:rsid w:val="00015F5D"/>
    <w:rsid w:val="00015FC1"/>
    <w:rsid w:val="000162A4"/>
    <w:rsid w:val="000162B4"/>
    <w:rsid w:val="000162B8"/>
    <w:rsid w:val="00016665"/>
    <w:rsid w:val="0001679E"/>
    <w:rsid w:val="00016A05"/>
    <w:rsid w:val="00016E30"/>
    <w:rsid w:val="00017031"/>
    <w:rsid w:val="000170BE"/>
    <w:rsid w:val="0001746C"/>
    <w:rsid w:val="000179A3"/>
    <w:rsid w:val="00017A73"/>
    <w:rsid w:val="00017B09"/>
    <w:rsid w:val="00017B58"/>
    <w:rsid w:val="00017F73"/>
    <w:rsid w:val="00017FED"/>
    <w:rsid w:val="00020091"/>
    <w:rsid w:val="000202E1"/>
    <w:rsid w:val="00020388"/>
    <w:rsid w:val="00020A96"/>
    <w:rsid w:val="00020C98"/>
    <w:rsid w:val="00020EE8"/>
    <w:rsid w:val="000210D1"/>
    <w:rsid w:val="00021193"/>
    <w:rsid w:val="00021291"/>
    <w:rsid w:val="00021559"/>
    <w:rsid w:val="00021613"/>
    <w:rsid w:val="000216F6"/>
    <w:rsid w:val="000218B6"/>
    <w:rsid w:val="000218DC"/>
    <w:rsid w:val="00021A12"/>
    <w:rsid w:val="00021A97"/>
    <w:rsid w:val="00021BD4"/>
    <w:rsid w:val="00021C3C"/>
    <w:rsid w:val="00021C79"/>
    <w:rsid w:val="00021CA1"/>
    <w:rsid w:val="00021CFE"/>
    <w:rsid w:val="00021D54"/>
    <w:rsid w:val="00021EF8"/>
    <w:rsid w:val="00021F26"/>
    <w:rsid w:val="00022082"/>
    <w:rsid w:val="0002212E"/>
    <w:rsid w:val="00022147"/>
    <w:rsid w:val="000221C4"/>
    <w:rsid w:val="00022206"/>
    <w:rsid w:val="0002239C"/>
    <w:rsid w:val="000223C3"/>
    <w:rsid w:val="00022515"/>
    <w:rsid w:val="000226BF"/>
    <w:rsid w:val="00022913"/>
    <w:rsid w:val="0002293C"/>
    <w:rsid w:val="00022985"/>
    <w:rsid w:val="00022B1A"/>
    <w:rsid w:val="00022C32"/>
    <w:rsid w:val="00022CCB"/>
    <w:rsid w:val="00022E65"/>
    <w:rsid w:val="00022FCE"/>
    <w:rsid w:val="0002316F"/>
    <w:rsid w:val="000231B0"/>
    <w:rsid w:val="0002333C"/>
    <w:rsid w:val="00023353"/>
    <w:rsid w:val="000235D3"/>
    <w:rsid w:val="00023602"/>
    <w:rsid w:val="00023A42"/>
    <w:rsid w:val="00023A8E"/>
    <w:rsid w:val="00023B5E"/>
    <w:rsid w:val="00023C4B"/>
    <w:rsid w:val="0002405C"/>
    <w:rsid w:val="000240F1"/>
    <w:rsid w:val="0002421D"/>
    <w:rsid w:val="00024336"/>
    <w:rsid w:val="0002440E"/>
    <w:rsid w:val="0002452A"/>
    <w:rsid w:val="00024595"/>
    <w:rsid w:val="000245E7"/>
    <w:rsid w:val="000247CE"/>
    <w:rsid w:val="000248BC"/>
    <w:rsid w:val="000248C2"/>
    <w:rsid w:val="000249AB"/>
    <w:rsid w:val="00024AF6"/>
    <w:rsid w:val="00024B94"/>
    <w:rsid w:val="00024CB5"/>
    <w:rsid w:val="00024ECA"/>
    <w:rsid w:val="00024F0C"/>
    <w:rsid w:val="00024F16"/>
    <w:rsid w:val="000251D3"/>
    <w:rsid w:val="00025431"/>
    <w:rsid w:val="00025439"/>
    <w:rsid w:val="000256C2"/>
    <w:rsid w:val="0002588A"/>
    <w:rsid w:val="00025938"/>
    <w:rsid w:val="0002597F"/>
    <w:rsid w:val="00025A1C"/>
    <w:rsid w:val="00025A5F"/>
    <w:rsid w:val="00025B4F"/>
    <w:rsid w:val="00025C34"/>
    <w:rsid w:val="00025D74"/>
    <w:rsid w:val="00025F7C"/>
    <w:rsid w:val="0002602C"/>
    <w:rsid w:val="00026042"/>
    <w:rsid w:val="0002605F"/>
    <w:rsid w:val="00026096"/>
    <w:rsid w:val="0002638F"/>
    <w:rsid w:val="00026397"/>
    <w:rsid w:val="000264CD"/>
    <w:rsid w:val="000264D6"/>
    <w:rsid w:val="00026613"/>
    <w:rsid w:val="00026811"/>
    <w:rsid w:val="00026876"/>
    <w:rsid w:val="00026C9E"/>
    <w:rsid w:val="00026CD1"/>
    <w:rsid w:val="00026E7F"/>
    <w:rsid w:val="000272A5"/>
    <w:rsid w:val="000272CD"/>
    <w:rsid w:val="0002766D"/>
    <w:rsid w:val="000276FC"/>
    <w:rsid w:val="000277DC"/>
    <w:rsid w:val="00027A11"/>
    <w:rsid w:val="00027CAB"/>
    <w:rsid w:val="00027DEB"/>
    <w:rsid w:val="00027E14"/>
    <w:rsid w:val="00027E4D"/>
    <w:rsid w:val="000300F2"/>
    <w:rsid w:val="0003019E"/>
    <w:rsid w:val="000302DE"/>
    <w:rsid w:val="000302F2"/>
    <w:rsid w:val="0003038D"/>
    <w:rsid w:val="0003039F"/>
    <w:rsid w:val="000305BD"/>
    <w:rsid w:val="000306FF"/>
    <w:rsid w:val="000309E5"/>
    <w:rsid w:val="000309FA"/>
    <w:rsid w:val="00030BDC"/>
    <w:rsid w:val="00030FA0"/>
    <w:rsid w:val="00030FC4"/>
    <w:rsid w:val="00031179"/>
    <w:rsid w:val="000317B9"/>
    <w:rsid w:val="0003189F"/>
    <w:rsid w:val="000318FE"/>
    <w:rsid w:val="00031C9E"/>
    <w:rsid w:val="00031CEB"/>
    <w:rsid w:val="00032099"/>
    <w:rsid w:val="000320B1"/>
    <w:rsid w:val="00032164"/>
    <w:rsid w:val="000321EA"/>
    <w:rsid w:val="0003233D"/>
    <w:rsid w:val="000323A3"/>
    <w:rsid w:val="00032476"/>
    <w:rsid w:val="0003255F"/>
    <w:rsid w:val="0003266D"/>
    <w:rsid w:val="000327A7"/>
    <w:rsid w:val="000327DF"/>
    <w:rsid w:val="000328E4"/>
    <w:rsid w:val="00032941"/>
    <w:rsid w:val="000329CE"/>
    <w:rsid w:val="00032BBA"/>
    <w:rsid w:val="00032BF2"/>
    <w:rsid w:val="00032D0A"/>
    <w:rsid w:val="00032DC7"/>
    <w:rsid w:val="0003300B"/>
    <w:rsid w:val="0003301E"/>
    <w:rsid w:val="000330CE"/>
    <w:rsid w:val="0003316D"/>
    <w:rsid w:val="000331E5"/>
    <w:rsid w:val="000337FB"/>
    <w:rsid w:val="00033801"/>
    <w:rsid w:val="000339C2"/>
    <w:rsid w:val="00033D00"/>
    <w:rsid w:val="00033EEC"/>
    <w:rsid w:val="00033F8A"/>
    <w:rsid w:val="00034033"/>
    <w:rsid w:val="00034052"/>
    <w:rsid w:val="00034402"/>
    <w:rsid w:val="000348E8"/>
    <w:rsid w:val="00034C68"/>
    <w:rsid w:val="00034CFD"/>
    <w:rsid w:val="00034DCB"/>
    <w:rsid w:val="000350B3"/>
    <w:rsid w:val="00035303"/>
    <w:rsid w:val="0003530D"/>
    <w:rsid w:val="000353D0"/>
    <w:rsid w:val="00035447"/>
    <w:rsid w:val="00035530"/>
    <w:rsid w:val="00035581"/>
    <w:rsid w:val="000355E7"/>
    <w:rsid w:val="000356EB"/>
    <w:rsid w:val="00035802"/>
    <w:rsid w:val="00035807"/>
    <w:rsid w:val="000359BF"/>
    <w:rsid w:val="00035B74"/>
    <w:rsid w:val="00035CA4"/>
    <w:rsid w:val="00035CE4"/>
    <w:rsid w:val="00035CE8"/>
    <w:rsid w:val="00035E89"/>
    <w:rsid w:val="00035FA6"/>
    <w:rsid w:val="00035FCF"/>
    <w:rsid w:val="00036007"/>
    <w:rsid w:val="000360EC"/>
    <w:rsid w:val="00036139"/>
    <w:rsid w:val="000362EC"/>
    <w:rsid w:val="00036359"/>
    <w:rsid w:val="0003639B"/>
    <w:rsid w:val="00036483"/>
    <w:rsid w:val="00036524"/>
    <w:rsid w:val="000365A3"/>
    <w:rsid w:val="000366B3"/>
    <w:rsid w:val="000366BF"/>
    <w:rsid w:val="000367B9"/>
    <w:rsid w:val="000368CA"/>
    <w:rsid w:val="0003695A"/>
    <w:rsid w:val="0003699C"/>
    <w:rsid w:val="000369D5"/>
    <w:rsid w:val="00036F60"/>
    <w:rsid w:val="00037058"/>
    <w:rsid w:val="0003706B"/>
    <w:rsid w:val="000371C3"/>
    <w:rsid w:val="00037278"/>
    <w:rsid w:val="000372FD"/>
    <w:rsid w:val="0003738A"/>
    <w:rsid w:val="000373EF"/>
    <w:rsid w:val="00037477"/>
    <w:rsid w:val="000375E1"/>
    <w:rsid w:val="000377AF"/>
    <w:rsid w:val="000377F0"/>
    <w:rsid w:val="00037835"/>
    <w:rsid w:val="00037E62"/>
    <w:rsid w:val="00037F10"/>
    <w:rsid w:val="000400D2"/>
    <w:rsid w:val="00040139"/>
    <w:rsid w:val="0004018B"/>
    <w:rsid w:val="00040251"/>
    <w:rsid w:val="000403FB"/>
    <w:rsid w:val="0004054A"/>
    <w:rsid w:val="00040692"/>
    <w:rsid w:val="000406D3"/>
    <w:rsid w:val="0004073F"/>
    <w:rsid w:val="00040755"/>
    <w:rsid w:val="000407AB"/>
    <w:rsid w:val="000407BC"/>
    <w:rsid w:val="00040902"/>
    <w:rsid w:val="0004094B"/>
    <w:rsid w:val="00040B21"/>
    <w:rsid w:val="00040B33"/>
    <w:rsid w:val="00040C5C"/>
    <w:rsid w:val="00040C83"/>
    <w:rsid w:val="00040CAF"/>
    <w:rsid w:val="00040D56"/>
    <w:rsid w:val="00040E12"/>
    <w:rsid w:val="00040EFF"/>
    <w:rsid w:val="00040F38"/>
    <w:rsid w:val="00041040"/>
    <w:rsid w:val="0004108F"/>
    <w:rsid w:val="000410B7"/>
    <w:rsid w:val="000410DE"/>
    <w:rsid w:val="00041282"/>
    <w:rsid w:val="00041302"/>
    <w:rsid w:val="00041442"/>
    <w:rsid w:val="00041734"/>
    <w:rsid w:val="00041A9D"/>
    <w:rsid w:val="00041ADC"/>
    <w:rsid w:val="00041B73"/>
    <w:rsid w:val="00041BF9"/>
    <w:rsid w:val="00041CA6"/>
    <w:rsid w:val="00041EFD"/>
    <w:rsid w:val="00041F7E"/>
    <w:rsid w:val="00041FB1"/>
    <w:rsid w:val="00042100"/>
    <w:rsid w:val="00042154"/>
    <w:rsid w:val="00042258"/>
    <w:rsid w:val="0004235C"/>
    <w:rsid w:val="000423F2"/>
    <w:rsid w:val="000423F7"/>
    <w:rsid w:val="000424A4"/>
    <w:rsid w:val="000424FE"/>
    <w:rsid w:val="0004250E"/>
    <w:rsid w:val="000425C0"/>
    <w:rsid w:val="0004260B"/>
    <w:rsid w:val="000426D1"/>
    <w:rsid w:val="0004287E"/>
    <w:rsid w:val="000428CF"/>
    <w:rsid w:val="00042A1D"/>
    <w:rsid w:val="00042B10"/>
    <w:rsid w:val="00042B9C"/>
    <w:rsid w:val="00042BF4"/>
    <w:rsid w:val="00042C86"/>
    <w:rsid w:val="00042CCA"/>
    <w:rsid w:val="00042E43"/>
    <w:rsid w:val="00042E8F"/>
    <w:rsid w:val="00042EAA"/>
    <w:rsid w:val="00042EFE"/>
    <w:rsid w:val="00042F7F"/>
    <w:rsid w:val="0004312D"/>
    <w:rsid w:val="000431BD"/>
    <w:rsid w:val="000432CF"/>
    <w:rsid w:val="0004361F"/>
    <w:rsid w:val="000436CB"/>
    <w:rsid w:val="000436FD"/>
    <w:rsid w:val="00043AB2"/>
    <w:rsid w:val="00043AF5"/>
    <w:rsid w:val="00043BF2"/>
    <w:rsid w:val="00043C86"/>
    <w:rsid w:val="00044237"/>
    <w:rsid w:val="00044488"/>
    <w:rsid w:val="000447E8"/>
    <w:rsid w:val="000448F4"/>
    <w:rsid w:val="00044B56"/>
    <w:rsid w:val="00044CEF"/>
    <w:rsid w:val="00044D55"/>
    <w:rsid w:val="00044EEA"/>
    <w:rsid w:val="000451A9"/>
    <w:rsid w:val="00045419"/>
    <w:rsid w:val="000455DE"/>
    <w:rsid w:val="000455F7"/>
    <w:rsid w:val="00045659"/>
    <w:rsid w:val="00045756"/>
    <w:rsid w:val="00045824"/>
    <w:rsid w:val="00045E0D"/>
    <w:rsid w:val="00045F83"/>
    <w:rsid w:val="0004645A"/>
    <w:rsid w:val="000465FF"/>
    <w:rsid w:val="00046609"/>
    <w:rsid w:val="0004662E"/>
    <w:rsid w:val="00046751"/>
    <w:rsid w:val="000467B4"/>
    <w:rsid w:val="00046BE7"/>
    <w:rsid w:val="00046C4D"/>
    <w:rsid w:val="00046C55"/>
    <w:rsid w:val="00046C62"/>
    <w:rsid w:val="00046CE0"/>
    <w:rsid w:val="00046D13"/>
    <w:rsid w:val="00046E9B"/>
    <w:rsid w:val="00046EAD"/>
    <w:rsid w:val="00046EB6"/>
    <w:rsid w:val="00046EC6"/>
    <w:rsid w:val="0004705C"/>
    <w:rsid w:val="0004708C"/>
    <w:rsid w:val="000470BF"/>
    <w:rsid w:val="0004711A"/>
    <w:rsid w:val="00047324"/>
    <w:rsid w:val="00047480"/>
    <w:rsid w:val="000475AD"/>
    <w:rsid w:val="00047719"/>
    <w:rsid w:val="000477F2"/>
    <w:rsid w:val="00047A36"/>
    <w:rsid w:val="00047A87"/>
    <w:rsid w:val="00047B84"/>
    <w:rsid w:val="00047C04"/>
    <w:rsid w:val="00047FAE"/>
    <w:rsid w:val="00050052"/>
    <w:rsid w:val="000500E3"/>
    <w:rsid w:val="00050502"/>
    <w:rsid w:val="00050613"/>
    <w:rsid w:val="00050878"/>
    <w:rsid w:val="00050ABD"/>
    <w:rsid w:val="00050BD0"/>
    <w:rsid w:val="00050CCB"/>
    <w:rsid w:val="00050D06"/>
    <w:rsid w:val="00050F13"/>
    <w:rsid w:val="00051088"/>
    <w:rsid w:val="000511FF"/>
    <w:rsid w:val="0005134F"/>
    <w:rsid w:val="000514B7"/>
    <w:rsid w:val="00051568"/>
    <w:rsid w:val="0005167B"/>
    <w:rsid w:val="0005198A"/>
    <w:rsid w:val="00051DE2"/>
    <w:rsid w:val="0005207A"/>
    <w:rsid w:val="0005213F"/>
    <w:rsid w:val="000521AA"/>
    <w:rsid w:val="00052328"/>
    <w:rsid w:val="0005240D"/>
    <w:rsid w:val="00052702"/>
    <w:rsid w:val="00052720"/>
    <w:rsid w:val="00052B17"/>
    <w:rsid w:val="00052B40"/>
    <w:rsid w:val="00053098"/>
    <w:rsid w:val="00053233"/>
    <w:rsid w:val="00053859"/>
    <w:rsid w:val="0005387A"/>
    <w:rsid w:val="000538C1"/>
    <w:rsid w:val="00053B41"/>
    <w:rsid w:val="00053C0D"/>
    <w:rsid w:val="00053E0E"/>
    <w:rsid w:val="00053F8F"/>
    <w:rsid w:val="00053FBE"/>
    <w:rsid w:val="0005406D"/>
    <w:rsid w:val="0005410A"/>
    <w:rsid w:val="000541FF"/>
    <w:rsid w:val="0005467A"/>
    <w:rsid w:val="000546B8"/>
    <w:rsid w:val="000546C9"/>
    <w:rsid w:val="00054834"/>
    <w:rsid w:val="00054943"/>
    <w:rsid w:val="00054A98"/>
    <w:rsid w:val="00054C67"/>
    <w:rsid w:val="00054DB4"/>
    <w:rsid w:val="00054FF8"/>
    <w:rsid w:val="0005508D"/>
    <w:rsid w:val="00055207"/>
    <w:rsid w:val="000553CD"/>
    <w:rsid w:val="000553CE"/>
    <w:rsid w:val="00055406"/>
    <w:rsid w:val="000554D3"/>
    <w:rsid w:val="000556DE"/>
    <w:rsid w:val="00055735"/>
    <w:rsid w:val="00055740"/>
    <w:rsid w:val="0005587E"/>
    <w:rsid w:val="00055A51"/>
    <w:rsid w:val="00055BF9"/>
    <w:rsid w:val="00055C53"/>
    <w:rsid w:val="00055CD8"/>
    <w:rsid w:val="00055D9F"/>
    <w:rsid w:val="00055E9D"/>
    <w:rsid w:val="000560F8"/>
    <w:rsid w:val="0005611D"/>
    <w:rsid w:val="000564B0"/>
    <w:rsid w:val="000567A4"/>
    <w:rsid w:val="00056838"/>
    <w:rsid w:val="00056A7E"/>
    <w:rsid w:val="00056AEF"/>
    <w:rsid w:val="00056DE9"/>
    <w:rsid w:val="00056EDA"/>
    <w:rsid w:val="00056F23"/>
    <w:rsid w:val="00057214"/>
    <w:rsid w:val="00057478"/>
    <w:rsid w:val="00057642"/>
    <w:rsid w:val="00057675"/>
    <w:rsid w:val="0005792D"/>
    <w:rsid w:val="000579F5"/>
    <w:rsid w:val="00057A29"/>
    <w:rsid w:val="00057B30"/>
    <w:rsid w:val="00057D00"/>
    <w:rsid w:val="00057DAA"/>
    <w:rsid w:val="00057EB0"/>
    <w:rsid w:val="00057ED4"/>
    <w:rsid w:val="00057FBA"/>
    <w:rsid w:val="00060502"/>
    <w:rsid w:val="00060640"/>
    <w:rsid w:val="00060661"/>
    <w:rsid w:val="00060C34"/>
    <w:rsid w:val="00060C7C"/>
    <w:rsid w:val="00060D3A"/>
    <w:rsid w:val="00060FE1"/>
    <w:rsid w:val="00061124"/>
    <w:rsid w:val="0006116D"/>
    <w:rsid w:val="00061234"/>
    <w:rsid w:val="00061365"/>
    <w:rsid w:val="00061404"/>
    <w:rsid w:val="0006140C"/>
    <w:rsid w:val="000614B2"/>
    <w:rsid w:val="0006169F"/>
    <w:rsid w:val="000616ED"/>
    <w:rsid w:val="00061912"/>
    <w:rsid w:val="00061A1B"/>
    <w:rsid w:val="00061A6F"/>
    <w:rsid w:val="00061BCB"/>
    <w:rsid w:val="00061CDA"/>
    <w:rsid w:val="00061D50"/>
    <w:rsid w:val="00061D54"/>
    <w:rsid w:val="00061E43"/>
    <w:rsid w:val="00062173"/>
    <w:rsid w:val="000623E5"/>
    <w:rsid w:val="0006267D"/>
    <w:rsid w:val="000628B8"/>
    <w:rsid w:val="0006298B"/>
    <w:rsid w:val="00062A37"/>
    <w:rsid w:val="00062ADB"/>
    <w:rsid w:val="00062B1A"/>
    <w:rsid w:val="00062E28"/>
    <w:rsid w:val="000630D9"/>
    <w:rsid w:val="0006346A"/>
    <w:rsid w:val="0006385B"/>
    <w:rsid w:val="00063930"/>
    <w:rsid w:val="00063D78"/>
    <w:rsid w:val="00063D9F"/>
    <w:rsid w:val="00063DF8"/>
    <w:rsid w:val="00063F35"/>
    <w:rsid w:val="00063F4E"/>
    <w:rsid w:val="00064019"/>
    <w:rsid w:val="00064180"/>
    <w:rsid w:val="0006421F"/>
    <w:rsid w:val="000642B9"/>
    <w:rsid w:val="0006435F"/>
    <w:rsid w:val="00064501"/>
    <w:rsid w:val="00064751"/>
    <w:rsid w:val="000647F9"/>
    <w:rsid w:val="00064959"/>
    <w:rsid w:val="000649BE"/>
    <w:rsid w:val="00064B87"/>
    <w:rsid w:val="00064C7D"/>
    <w:rsid w:val="00064E31"/>
    <w:rsid w:val="00064F25"/>
    <w:rsid w:val="00064FCD"/>
    <w:rsid w:val="0006507E"/>
    <w:rsid w:val="00065085"/>
    <w:rsid w:val="0006562D"/>
    <w:rsid w:val="0006565C"/>
    <w:rsid w:val="000658F3"/>
    <w:rsid w:val="00065BC8"/>
    <w:rsid w:val="00065D18"/>
    <w:rsid w:val="00065F3D"/>
    <w:rsid w:val="00066058"/>
    <w:rsid w:val="000661E4"/>
    <w:rsid w:val="0006639B"/>
    <w:rsid w:val="000665F7"/>
    <w:rsid w:val="000669D3"/>
    <w:rsid w:val="00066B6F"/>
    <w:rsid w:val="00066C79"/>
    <w:rsid w:val="00066E01"/>
    <w:rsid w:val="00066E55"/>
    <w:rsid w:val="00066E75"/>
    <w:rsid w:val="00066F5D"/>
    <w:rsid w:val="00066F83"/>
    <w:rsid w:val="0006713B"/>
    <w:rsid w:val="0006715F"/>
    <w:rsid w:val="000671C2"/>
    <w:rsid w:val="000671CD"/>
    <w:rsid w:val="0006722C"/>
    <w:rsid w:val="0006746C"/>
    <w:rsid w:val="00067531"/>
    <w:rsid w:val="000676A5"/>
    <w:rsid w:val="00067922"/>
    <w:rsid w:val="000679B1"/>
    <w:rsid w:val="00067C3B"/>
    <w:rsid w:val="00067D66"/>
    <w:rsid w:val="00067D78"/>
    <w:rsid w:val="00067F12"/>
    <w:rsid w:val="00067F5D"/>
    <w:rsid w:val="0007074B"/>
    <w:rsid w:val="00070AC4"/>
    <w:rsid w:val="00070B7C"/>
    <w:rsid w:val="00070D1A"/>
    <w:rsid w:val="00070F70"/>
    <w:rsid w:val="000710DD"/>
    <w:rsid w:val="000711E2"/>
    <w:rsid w:val="00071223"/>
    <w:rsid w:val="000714C3"/>
    <w:rsid w:val="00071529"/>
    <w:rsid w:val="0007156F"/>
    <w:rsid w:val="0007160C"/>
    <w:rsid w:val="00071836"/>
    <w:rsid w:val="000718B8"/>
    <w:rsid w:val="00071C72"/>
    <w:rsid w:val="00071CD5"/>
    <w:rsid w:val="00071DCC"/>
    <w:rsid w:val="00071DFC"/>
    <w:rsid w:val="00071E78"/>
    <w:rsid w:val="00071ED1"/>
    <w:rsid w:val="00071EE4"/>
    <w:rsid w:val="00071F04"/>
    <w:rsid w:val="00072047"/>
    <w:rsid w:val="000720A5"/>
    <w:rsid w:val="00072219"/>
    <w:rsid w:val="0007225E"/>
    <w:rsid w:val="000724BB"/>
    <w:rsid w:val="000724F6"/>
    <w:rsid w:val="0007267A"/>
    <w:rsid w:val="00072706"/>
    <w:rsid w:val="000727FC"/>
    <w:rsid w:val="00072900"/>
    <w:rsid w:val="0007298B"/>
    <w:rsid w:val="00072AB3"/>
    <w:rsid w:val="00072DA1"/>
    <w:rsid w:val="00072EBB"/>
    <w:rsid w:val="000732A1"/>
    <w:rsid w:val="000732F5"/>
    <w:rsid w:val="00073355"/>
    <w:rsid w:val="000733AD"/>
    <w:rsid w:val="00073425"/>
    <w:rsid w:val="0007351C"/>
    <w:rsid w:val="00073725"/>
    <w:rsid w:val="000737BE"/>
    <w:rsid w:val="0007387F"/>
    <w:rsid w:val="0007399E"/>
    <w:rsid w:val="00073A84"/>
    <w:rsid w:val="00073BA9"/>
    <w:rsid w:val="00073D83"/>
    <w:rsid w:val="00073DB9"/>
    <w:rsid w:val="00073DD5"/>
    <w:rsid w:val="00073F43"/>
    <w:rsid w:val="0007400E"/>
    <w:rsid w:val="0007424F"/>
    <w:rsid w:val="00074284"/>
    <w:rsid w:val="0007458C"/>
    <w:rsid w:val="000745E6"/>
    <w:rsid w:val="0007467F"/>
    <w:rsid w:val="0007473A"/>
    <w:rsid w:val="000747A0"/>
    <w:rsid w:val="000748F5"/>
    <w:rsid w:val="0007494D"/>
    <w:rsid w:val="00074951"/>
    <w:rsid w:val="00074AA0"/>
    <w:rsid w:val="00074CCE"/>
    <w:rsid w:val="00074CFA"/>
    <w:rsid w:val="00074D83"/>
    <w:rsid w:val="00074DF7"/>
    <w:rsid w:val="00074E79"/>
    <w:rsid w:val="00074EF1"/>
    <w:rsid w:val="00074F78"/>
    <w:rsid w:val="00074F83"/>
    <w:rsid w:val="0007501B"/>
    <w:rsid w:val="00075110"/>
    <w:rsid w:val="00075184"/>
    <w:rsid w:val="00075286"/>
    <w:rsid w:val="000754DC"/>
    <w:rsid w:val="000754F7"/>
    <w:rsid w:val="00075615"/>
    <w:rsid w:val="00075685"/>
    <w:rsid w:val="00075AE4"/>
    <w:rsid w:val="00075D9F"/>
    <w:rsid w:val="00076003"/>
    <w:rsid w:val="00076116"/>
    <w:rsid w:val="000761D8"/>
    <w:rsid w:val="00076578"/>
    <w:rsid w:val="00076679"/>
    <w:rsid w:val="000766F4"/>
    <w:rsid w:val="0007697B"/>
    <w:rsid w:val="000772F4"/>
    <w:rsid w:val="0007731D"/>
    <w:rsid w:val="0007763B"/>
    <w:rsid w:val="000776AA"/>
    <w:rsid w:val="000777A6"/>
    <w:rsid w:val="0007789F"/>
    <w:rsid w:val="000778CD"/>
    <w:rsid w:val="000778DB"/>
    <w:rsid w:val="000779D6"/>
    <w:rsid w:val="00077B27"/>
    <w:rsid w:val="00077B4A"/>
    <w:rsid w:val="00077BAF"/>
    <w:rsid w:val="00077D0A"/>
    <w:rsid w:val="00080138"/>
    <w:rsid w:val="00080253"/>
    <w:rsid w:val="0008028D"/>
    <w:rsid w:val="0008038D"/>
    <w:rsid w:val="000804A4"/>
    <w:rsid w:val="00080948"/>
    <w:rsid w:val="00080A43"/>
    <w:rsid w:val="00080A6F"/>
    <w:rsid w:val="00080D53"/>
    <w:rsid w:val="000811A3"/>
    <w:rsid w:val="000813B0"/>
    <w:rsid w:val="000813F9"/>
    <w:rsid w:val="00081782"/>
    <w:rsid w:val="00081817"/>
    <w:rsid w:val="0008186E"/>
    <w:rsid w:val="000818A4"/>
    <w:rsid w:val="000819F6"/>
    <w:rsid w:val="00081A49"/>
    <w:rsid w:val="000820B9"/>
    <w:rsid w:val="00082225"/>
    <w:rsid w:val="0008226D"/>
    <w:rsid w:val="00082270"/>
    <w:rsid w:val="000822DA"/>
    <w:rsid w:val="00082356"/>
    <w:rsid w:val="00082385"/>
    <w:rsid w:val="0008249D"/>
    <w:rsid w:val="0008252F"/>
    <w:rsid w:val="000825ED"/>
    <w:rsid w:val="00082609"/>
    <w:rsid w:val="00082670"/>
    <w:rsid w:val="000826E6"/>
    <w:rsid w:val="000827AD"/>
    <w:rsid w:val="000827FF"/>
    <w:rsid w:val="00082834"/>
    <w:rsid w:val="00082A81"/>
    <w:rsid w:val="00082A8C"/>
    <w:rsid w:val="00082DEF"/>
    <w:rsid w:val="00082E7C"/>
    <w:rsid w:val="00082F5B"/>
    <w:rsid w:val="00082FDE"/>
    <w:rsid w:val="000831F2"/>
    <w:rsid w:val="000833B6"/>
    <w:rsid w:val="00083423"/>
    <w:rsid w:val="00083442"/>
    <w:rsid w:val="00083443"/>
    <w:rsid w:val="000835CE"/>
    <w:rsid w:val="000835F5"/>
    <w:rsid w:val="000836E8"/>
    <w:rsid w:val="00083747"/>
    <w:rsid w:val="0008377E"/>
    <w:rsid w:val="000838D9"/>
    <w:rsid w:val="00083CDE"/>
    <w:rsid w:val="00083CF0"/>
    <w:rsid w:val="00084168"/>
    <w:rsid w:val="0008418C"/>
    <w:rsid w:val="000842F3"/>
    <w:rsid w:val="0008431E"/>
    <w:rsid w:val="000845A4"/>
    <w:rsid w:val="0008461A"/>
    <w:rsid w:val="000847B2"/>
    <w:rsid w:val="00084800"/>
    <w:rsid w:val="00084BFF"/>
    <w:rsid w:val="00084C1B"/>
    <w:rsid w:val="00084CCE"/>
    <w:rsid w:val="00084CDD"/>
    <w:rsid w:val="00084D39"/>
    <w:rsid w:val="00085046"/>
    <w:rsid w:val="00085080"/>
    <w:rsid w:val="000850C8"/>
    <w:rsid w:val="00085269"/>
    <w:rsid w:val="000852DA"/>
    <w:rsid w:val="0008553B"/>
    <w:rsid w:val="000855CC"/>
    <w:rsid w:val="000857C2"/>
    <w:rsid w:val="0008596B"/>
    <w:rsid w:val="000859D7"/>
    <w:rsid w:val="00085D12"/>
    <w:rsid w:val="00085DAD"/>
    <w:rsid w:val="0008603B"/>
    <w:rsid w:val="000861B2"/>
    <w:rsid w:val="00086212"/>
    <w:rsid w:val="0008621E"/>
    <w:rsid w:val="000862B4"/>
    <w:rsid w:val="000862CE"/>
    <w:rsid w:val="0008635D"/>
    <w:rsid w:val="0008636C"/>
    <w:rsid w:val="000864AD"/>
    <w:rsid w:val="00086559"/>
    <w:rsid w:val="00086599"/>
    <w:rsid w:val="00086650"/>
    <w:rsid w:val="00086912"/>
    <w:rsid w:val="00086A4E"/>
    <w:rsid w:val="00087045"/>
    <w:rsid w:val="00087063"/>
    <w:rsid w:val="000871AD"/>
    <w:rsid w:val="00087286"/>
    <w:rsid w:val="000873CA"/>
    <w:rsid w:val="00087482"/>
    <w:rsid w:val="0008780B"/>
    <w:rsid w:val="00087AE1"/>
    <w:rsid w:val="00087B24"/>
    <w:rsid w:val="00087C56"/>
    <w:rsid w:val="00087CCA"/>
    <w:rsid w:val="00087EA3"/>
    <w:rsid w:val="00087EF5"/>
    <w:rsid w:val="00087F68"/>
    <w:rsid w:val="0009015C"/>
    <w:rsid w:val="00090178"/>
    <w:rsid w:val="0009018B"/>
    <w:rsid w:val="000901E7"/>
    <w:rsid w:val="00090664"/>
    <w:rsid w:val="00090697"/>
    <w:rsid w:val="000906EA"/>
    <w:rsid w:val="000907AD"/>
    <w:rsid w:val="00090909"/>
    <w:rsid w:val="000909B5"/>
    <w:rsid w:val="00090A82"/>
    <w:rsid w:val="00090A94"/>
    <w:rsid w:val="00090C85"/>
    <w:rsid w:val="00090D03"/>
    <w:rsid w:val="00090E17"/>
    <w:rsid w:val="00090F07"/>
    <w:rsid w:val="00090F80"/>
    <w:rsid w:val="00091120"/>
    <w:rsid w:val="00091287"/>
    <w:rsid w:val="000914DB"/>
    <w:rsid w:val="00091524"/>
    <w:rsid w:val="0009177A"/>
    <w:rsid w:val="000919A9"/>
    <w:rsid w:val="00091A37"/>
    <w:rsid w:val="00091A7F"/>
    <w:rsid w:val="00091BCF"/>
    <w:rsid w:val="00091D62"/>
    <w:rsid w:val="00091F7F"/>
    <w:rsid w:val="000920B3"/>
    <w:rsid w:val="000920F2"/>
    <w:rsid w:val="0009280D"/>
    <w:rsid w:val="0009294B"/>
    <w:rsid w:val="00092A30"/>
    <w:rsid w:val="00092A61"/>
    <w:rsid w:val="00092BC9"/>
    <w:rsid w:val="00092CBD"/>
    <w:rsid w:val="00092CC0"/>
    <w:rsid w:val="00092E9D"/>
    <w:rsid w:val="00092EA7"/>
    <w:rsid w:val="00092F0A"/>
    <w:rsid w:val="00092F51"/>
    <w:rsid w:val="0009324C"/>
    <w:rsid w:val="000932D4"/>
    <w:rsid w:val="000932E3"/>
    <w:rsid w:val="00093491"/>
    <w:rsid w:val="00093641"/>
    <w:rsid w:val="00093ABB"/>
    <w:rsid w:val="00093AC8"/>
    <w:rsid w:val="00093BC8"/>
    <w:rsid w:val="00093C67"/>
    <w:rsid w:val="00093D7F"/>
    <w:rsid w:val="00093E57"/>
    <w:rsid w:val="000940C7"/>
    <w:rsid w:val="000940CF"/>
    <w:rsid w:val="0009425E"/>
    <w:rsid w:val="0009445A"/>
    <w:rsid w:val="000944CC"/>
    <w:rsid w:val="00094644"/>
    <w:rsid w:val="00094950"/>
    <w:rsid w:val="000949D3"/>
    <w:rsid w:val="00094C87"/>
    <w:rsid w:val="00094D6B"/>
    <w:rsid w:val="00094E1C"/>
    <w:rsid w:val="000951F8"/>
    <w:rsid w:val="000953EA"/>
    <w:rsid w:val="00095446"/>
    <w:rsid w:val="0009549C"/>
    <w:rsid w:val="00095558"/>
    <w:rsid w:val="000958EF"/>
    <w:rsid w:val="000958F2"/>
    <w:rsid w:val="00095DF6"/>
    <w:rsid w:val="00095E88"/>
    <w:rsid w:val="00095EF2"/>
    <w:rsid w:val="00096092"/>
    <w:rsid w:val="000961EF"/>
    <w:rsid w:val="0009647C"/>
    <w:rsid w:val="0009648B"/>
    <w:rsid w:val="00096615"/>
    <w:rsid w:val="00096A26"/>
    <w:rsid w:val="00096C50"/>
    <w:rsid w:val="00096CA1"/>
    <w:rsid w:val="00096CFB"/>
    <w:rsid w:val="00097139"/>
    <w:rsid w:val="00097151"/>
    <w:rsid w:val="000971F4"/>
    <w:rsid w:val="000973D8"/>
    <w:rsid w:val="000973F6"/>
    <w:rsid w:val="000974CA"/>
    <w:rsid w:val="0009759B"/>
    <w:rsid w:val="00097677"/>
    <w:rsid w:val="000976CB"/>
    <w:rsid w:val="000977DE"/>
    <w:rsid w:val="00097820"/>
    <w:rsid w:val="0009787E"/>
    <w:rsid w:val="00097881"/>
    <w:rsid w:val="0009796A"/>
    <w:rsid w:val="000979E0"/>
    <w:rsid w:val="000979EC"/>
    <w:rsid w:val="00097A2F"/>
    <w:rsid w:val="00097CBE"/>
    <w:rsid w:val="00097E44"/>
    <w:rsid w:val="00097F9C"/>
    <w:rsid w:val="00097FBE"/>
    <w:rsid w:val="000A002A"/>
    <w:rsid w:val="000A0371"/>
    <w:rsid w:val="000A03E7"/>
    <w:rsid w:val="000A0457"/>
    <w:rsid w:val="000A0507"/>
    <w:rsid w:val="000A05F0"/>
    <w:rsid w:val="000A0634"/>
    <w:rsid w:val="000A0701"/>
    <w:rsid w:val="000A07D1"/>
    <w:rsid w:val="000A0862"/>
    <w:rsid w:val="000A09D1"/>
    <w:rsid w:val="000A0ACB"/>
    <w:rsid w:val="000A0BD6"/>
    <w:rsid w:val="000A0C0F"/>
    <w:rsid w:val="000A0CDB"/>
    <w:rsid w:val="000A0F40"/>
    <w:rsid w:val="000A0FEC"/>
    <w:rsid w:val="000A106D"/>
    <w:rsid w:val="000A109F"/>
    <w:rsid w:val="000A10E9"/>
    <w:rsid w:val="000A1135"/>
    <w:rsid w:val="000A115C"/>
    <w:rsid w:val="000A12F9"/>
    <w:rsid w:val="000A12FE"/>
    <w:rsid w:val="000A1755"/>
    <w:rsid w:val="000A1797"/>
    <w:rsid w:val="000A17A3"/>
    <w:rsid w:val="000A1847"/>
    <w:rsid w:val="000A1BDF"/>
    <w:rsid w:val="000A1C05"/>
    <w:rsid w:val="000A1C17"/>
    <w:rsid w:val="000A1E7A"/>
    <w:rsid w:val="000A1FD0"/>
    <w:rsid w:val="000A20C5"/>
    <w:rsid w:val="000A2112"/>
    <w:rsid w:val="000A215C"/>
    <w:rsid w:val="000A2272"/>
    <w:rsid w:val="000A22C1"/>
    <w:rsid w:val="000A22D8"/>
    <w:rsid w:val="000A2374"/>
    <w:rsid w:val="000A238D"/>
    <w:rsid w:val="000A23DF"/>
    <w:rsid w:val="000A24E2"/>
    <w:rsid w:val="000A2583"/>
    <w:rsid w:val="000A2590"/>
    <w:rsid w:val="000A26E4"/>
    <w:rsid w:val="000A276E"/>
    <w:rsid w:val="000A279B"/>
    <w:rsid w:val="000A27EB"/>
    <w:rsid w:val="000A2853"/>
    <w:rsid w:val="000A285A"/>
    <w:rsid w:val="000A2962"/>
    <w:rsid w:val="000A29F0"/>
    <w:rsid w:val="000A2A6B"/>
    <w:rsid w:val="000A2B2D"/>
    <w:rsid w:val="000A2D8D"/>
    <w:rsid w:val="000A31FE"/>
    <w:rsid w:val="000A3277"/>
    <w:rsid w:val="000A3339"/>
    <w:rsid w:val="000A334B"/>
    <w:rsid w:val="000A336F"/>
    <w:rsid w:val="000A34F9"/>
    <w:rsid w:val="000A359B"/>
    <w:rsid w:val="000A3A15"/>
    <w:rsid w:val="000A3F5F"/>
    <w:rsid w:val="000A3FBB"/>
    <w:rsid w:val="000A3FDC"/>
    <w:rsid w:val="000A441B"/>
    <w:rsid w:val="000A44BB"/>
    <w:rsid w:val="000A456F"/>
    <w:rsid w:val="000A491A"/>
    <w:rsid w:val="000A4A6C"/>
    <w:rsid w:val="000A4E8F"/>
    <w:rsid w:val="000A4FEA"/>
    <w:rsid w:val="000A536E"/>
    <w:rsid w:val="000A54C4"/>
    <w:rsid w:val="000A54C7"/>
    <w:rsid w:val="000A5592"/>
    <w:rsid w:val="000A5912"/>
    <w:rsid w:val="000A5936"/>
    <w:rsid w:val="000A5B18"/>
    <w:rsid w:val="000A5C6C"/>
    <w:rsid w:val="000A5FE2"/>
    <w:rsid w:val="000A62C9"/>
    <w:rsid w:val="000A6927"/>
    <w:rsid w:val="000A6A72"/>
    <w:rsid w:val="000A6CE0"/>
    <w:rsid w:val="000A6E90"/>
    <w:rsid w:val="000A6F58"/>
    <w:rsid w:val="000A71A1"/>
    <w:rsid w:val="000A73AD"/>
    <w:rsid w:val="000A73BD"/>
    <w:rsid w:val="000A7642"/>
    <w:rsid w:val="000A76E0"/>
    <w:rsid w:val="000A779E"/>
    <w:rsid w:val="000A78B3"/>
    <w:rsid w:val="000A7914"/>
    <w:rsid w:val="000A796A"/>
    <w:rsid w:val="000A79A0"/>
    <w:rsid w:val="000A7A4D"/>
    <w:rsid w:val="000A7B5C"/>
    <w:rsid w:val="000A7B90"/>
    <w:rsid w:val="000A7BC1"/>
    <w:rsid w:val="000A7EF9"/>
    <w:rsid w:val="000B00B6"/>
    <w:rsid w:val="000B014F"/>
    <w:rsid w:val="000B01DF"/>
    <w:rsid w:val="000B01E8"/>
    <w:rsid w:val="000B084B"/>
    <w:rsid w:val="000B08D8"/>
    <w:rsid w:val="000B0904"/>
    <w:rsid w:val="000B0B17"/>
    <w:rsid w:val="000B0CEF"/>
    <w:rsid w:val="000B0E0E"/>
    <w:rsid w:val="000B0E57"/>
    <w:rsid w:val="000B1096"/>
    <w:rsid w:val="000B1189"/>
    <w:rsid w:val="000B1355"/>
    <w:rsid w:val="000B13AD"/>
    <w:rsid w:val="000B169D"/>
    <w:rsid w:val="000B16C3"/>
    <w:rsid w:val="000B17AE"/>
    <w:rsid w:val="000B1862"/>
    <w:rsid w:val="000B1B02"/>
    <w:rsid w:val="000B1B39"/>
    <w:rsid w:val="000B1C65"/>
    <w:rsid w:val="000B1CCD"/>
    <w:rsid w:val="000B1CCF"/>
    <w:rsid w:val="000B1D23"/>
    <w:rsid w:val="000B206A"/>
    <w:rsid w:val="000B208F"/>
    <w:rsid w:val="000B2099"/>
    <w:rsid w:val="000B20FB"/>
    <w:rsid w:val="000B2104"/>
    <w:rsid w:val="000B211C"/>
    <w:rsid w:val="000B227C"/>
    <w:rsid w:val="000B228F"/>
    <w:rsid w:val="000B2367"/>
    <w:rsid w:val="000B2504"/>
    <w:rsid w:val="000B2530"/>
    <w:rsid w:val="000B2626"/>
    <w:rsid w:val="000B2796"/>
    <w:rsid w:val="000B2C8F"/>
    <w:rsid w:val="000B2CBB"/>
    <w:rsid w:val="000B2E9A"/>
    <w:rsid w:val="000B2F87"/>
    <w:rsid w:val="000B2FF1"/>
    <w:rsid w:val="000B300B"/>
    <w:rsid w:val="000B3100"/>
    <w:rsid w:val="000B3353"/>
    <w:rsid w:val="000B336E"/>
    <w:rsid w:val="000B375D"/>
    <w:rsid w:val="000B37D6"/>
    <w:rsid w:val="000B387C"/>
    <w:rsid w:val="000B3955"/>
    <w:rsid w:val="000B397B"/>
    <w:rsid w:val="000B398A"/>
    <w:rsid w:val="000B3C92"/>
    <w:rsid w:val="000B3D35"/>
    <w:rsid w:val="000B3ED7"/>
    <w:rsid w:val="000B421E"/>
    <w:rsid w:val="000B458C"/>
    <w:rsid w:val="000B45E0"/>
    <w:rsid w:val="000B4669"/>
    <w:rsid w:val="000B47D8"/>
    <w:rsid w:val="000B49A4"/>
    <w:rsid w:val="000B4AB8"/>
    <w:rsid w:val="000B4D28"/>
    <w:rsid w:val="000B4D6B"/>
    <w:rsid w:val="000B527F"/>
    <w:rsid w:val="000B563E"/>
    <w:rsid w:val="000B5672"/>
    <w:rsid w:val="000B5804"/>
    <w:rsid w:val="000B5987"/>
    <w:rsid w:val="000B5A8D"/>
    <w:rsid w:val="000B5E8F"/>
    <w:rsid w:val="000B6069"/>
    <w:rsid w:val="000B661E"/>
    <w:rsid w:val="000B6718"/>
    <w:rsid w:val="000B6756"/>
    <w:rsid w:val="000B6ACD"/>
    <w:rsid w:val="000B6B74"/>
    <w:rsid w:val="000B6BA7"/>
    <w:rsid w:val="000B6C90"/>
    <w:rsid w:val="000B6CE3"/>
    <w:rsid w:val="000B716D"/>
    <w:rsid w:val="000B717C"/>
    <w:rsid w:val="000B71E9"/>
    <w:rsid w:val="000B74EA"/>
    <w:rsid w:val="000B76DA"/>
    <w:rsid w:val="000B7945"/>
    <w:rsid w:val="000B7F47"/>
    <w:rsid w:val="000C0066"/>
    <w:rsid w:val="000C03AB"/>
    <w:rsid w:val="000C03E7"/>
    <w:rsid w:val="000C05C4"/>
    <w:rsid w:val="000C07B6"/>
    <w:rsid w:val="000C07E5"/>
    <w:rsid w:val="000C0881"/>
    <w:rsid w:val="000C0A15"/>
    <w:rsid w:val="000C0C2F"/>
    <w:rsid w:val="000C0D38"/>
    <w:rsid w:val="000C0D9B"/>
    <w:rsid w:val="000C0EAA"/>
    <w:rsid w:val="000C0F57"/>
    <w:rsid w:val="000C10EE"/>
    <w:rsid w:val="000C13D2"/>
    <w:rsid w:val="000C16B3"/>
    <w:rsid w:val="000C1732"/>
    <w:rsid w:val="000C175C"/>
    <w:rsid w:val="000C1984"/>
    <w:rsid w:val="000C1997"/>
    <w:rsid w:val="000C1CDF"/>
    <w:rsid w:val="000C1D2A"/>
    <w:rsid w:val="000C1DA8"/>
    <w:rsid w:val="000C1E54"/>
    <w:rsid w:val="000C205E"/>
    <w:rsid w:val="000C2264"/>
    <w:rsid w:val="000C2603"/>
    <w:rsid w:val="000C29F9"/>
    <w:rsid w:val="000C2A89"/>
    <w:rsid w:val="000C2B04"/>
    <w:rsid w:val="000C2C4E"/>
    <w:rsid w:val="000C2CFB"/>
    <w:rsid w:val="000C2D1B"/>
    <w:rsid w:val="000C30B5"/>
    <w:rsid w:val="000C3245"/>
    <w:rsid w:val="000C327F"/>
    <w:rsid w:val="000C3595"/>
    <w:rsid w:val="000C383D"/>
    <w:rsid w:val="000C3987"/>
    <w:rsid w:val="000C3AEF"/>
    <w:rsid w:val="000C3AFA"/>
    <w:rsid w:val="000C3BCD"/>
    <w:rsid w:val="000C3D8B"/>
    <w:rsid w:val="000C3E74"/>
    <w:rsid w:val="000C3F41"/>
    <w:rsid w:val="000C3F8C"/>
    <w:rsid w:val="000C402C"/>
    <w:rsid w:val="000C409A"/>
    <w:rsid w:val="000C4152"/>
    <w:rsid w:val="000C4337"/>
    <w:rsid w:val="000C459D"/>
    <w:rsid w:val="000C467A"/>
    <w:rsid w:val="000C469D"/>
    <w:rsid w:val="000C474B"/>
    <w:rsid w:val="000C489A"/>
    <w:rsid w:val="000C4A03"/>
    <w:rsid w:val="000C4A33"/>
    <w:rsid w:val="000C4A7B"/>
    <w:rsid w:val="000C4C23"/>
    <w:rsid w:val="000C4D30"/>
    <w:rsid w:val="000C4D40"/>
    <w:rsid w:val="000C4DFC"/>
    <w:rsid w:val="000C4E23"/>
    <w:rsid w:val="000C5079"/>
    <w:rsid w:val="000C5147"/>
    <w:rsid w:val="000C53F6"/>
    <w:rsid w:val="000C5565"/>
    <w:rsid w:val="000C56FF"/>
    <w:rsid w:val="000C5758"/>
    <w:rsid w:val="000C5850"/>
    <w:rsid w:val="000C5954"/>
    <w:rsid w:val="000C5AA4"/>
    <w:rsid w:val="000C5AEC"/>
    <w:rsid w:val="000C5D38"/>
    <w:rsid w:val="000C5DB2"/>
    <w:rsid w:val="000C5E7E"/>
    <w:rsid w:val="000C6030"/>
    <w:rsid w:val="000C6108"/>
    <w:rsid w:val="000C6200"/>
    <w:rsid w:val="000C673F"/>
    <w:rsid w:val="000C6764"/>
    <w:rsid w:val="000C6853"/>
    <w:rsid w:val="000C68DC"/>
    <w:rsid w:val="000C6961"/>
    <w:rsid w:val="000C69AA"/>
    <w:rsid w:val="000C69B8"/>
    <w:rsid w:val="000C6C77"/>
    <w:rsid w:val="000C6E3C"/>
    <w:rsid w:val="000C6F53"/>
    <w:rsid w:val="000C6FD9"/>
    <w:rsid w:val="000C746B"/>
    <w:rsid w:val="000C76CB"/>
    <w:rsid w:val="000C7759"/>
    <w:rsid w:val="000C78F6"/>
    <w:rsid w:val="000C79C8"/>
    <w:rsid w:val="000C7B1A"/>
    <w:rsid w:val="000C7B39"/>
    <w:rsid w:val="000C7CCB"/>
    <w:rsid w:val="000C7D21"/>
    <w:rsid w:val="000C7E40"/>
    <w:rsid w:val="000C7F97"/>
    <w:rsid w:val="000D03B2"/>
    <w:rsid w:val="000D05BE"/>
    <w:rsid w:val="000D05CF"/>
    <w:rsid w:val="000D0743"/>
    <w:rsid w:val="000D085E"/>
    <w:rsid w:val="000D0A0E"/>
    <w:rsid w:val="000D0B6E"/>
    <w:rsid w:val="000D0C82"/>
    <w:rsid w:val="000D0C85"/>
    <w:rsid w:val="000D0CD3"/>
    <w:rsid w:val="000D0FB5"/>
    <w:rsid w:val="000D1069"/>
    <w:rsid w:val="000D11C0"/>
    <w:rsid w:val="000D11FE"/>
    <w:rsid w:val="000D12B1"/>
    <w:rsid w:val="000D12E7"/>
    <w:rsid w:val="000D1403"/>
    <w:rsid w:val="000D14C8"/>
    <w:rsid w:val="000D159F"/>
    <w:rsid w:val="000D17E1"/>
    <w:rsid w:val="000D18D6"/>
    <w:rsid w:val="000D192A"/>
    <w:rsid w:val="000D19BA"/>
    <w:rsid w:val="000D1A37"/>
    <w:rsid w:val="000D1A98"/>
    <w:rsid w:val="000D1D92"/>
    <w:rsid w:val="000D1DB2"/>
    <w:rsid w:val="000D1E6B"/>
    <w:rsid w:val="000D2155"/>
    <w:rsid w:val="000D249D"/>
    <w:rsid w:val="000D25F3"/>
    <w:rsid w:val="000D26C8"/>
    <w:rsid w:val="000D2761"/>
    <w:rsid w:val="000D2773"/>
    <w:rsid w:val="000D2836"/>
    <w:rsid w:val="000D2874"/>
    <w:rsid w:val="000D28D2"/>
    <w:rsid w:val="000D2B5A"/>
    <w:rsid w:val="000D2BF6"/>
    <w:rsid w:val="000D2C81"/>
    <w:rsid w:val="000D2C8F"/>
    <w:rsid w:val="000D2CC8"/>
    <w:rsid w:val="000D302F"/>
    <w:rsid w:val="000D3046"/>
    <w:rsid w:val="000D32B1"/>
    <w:rsid w:val="000D3410"/>
    <w:rsid w:val="000D34B1"/>
    <w:rsid w:val="000D373B"/>
    <w:rsid w:val="000D378A"/>
    <w:rsid w:val="000D399F"/>
    <w:rsid w:val="000D3A31"/>
    <w:rsid w:val="000D3A65"/>
    <w:rsid w:val="000D4210"/>
    <w:rsid w:val="000D4361"/>
    <w:rsid w:val="000D436C"/>
    <w:rsid w:val="000D4577"/>
    <w:rsid w:val="000D45C6"/>
    <w:rsid w:val="000D46A6"/>
    <w:rsid w:val="000D486A"/>
    <w:rsid w:val="000D49C4"/>
    <w:rsid w:val="000D49CE"/>
    <w:rsid w:val="000D4A11"/>
    <w:rsid w:val="000D4B9C"/>
    <w:rsid w:val="000D4CA0"/>
    <w:rsid w:val="000D4CC6"/>
    <w:rsid w:val="000D4F10"/>
    <w:rsid w:val="000D50C8"/>
    <w:rsid w:val="000D5228"/>
    <w:rsid w:val="000D52B3"/>
    <w:rsid w:val="000D5342"/>
    <w:rsid w:val="000D53F6"/>
    <w:rsid w:val="000D546D"/>
    <w:rsid w:val="000D54A6"/>
    <w:rsid w:val="000D5610"/>
    <w:rsid w:val="000D56CF"/>
    <w:rsid w:val="000D5A44"/>
    <w:rsid w:val="000D5B95"/>
    <w:rsid w:val="000D5CD7"/>
    <w:rsid w:val="000D5D55"/>
    <w:rsid w:val="000D5EDE"/>
    <w:rsid w:val="000D60F2"/>
    <w:rsid w:val="000D6143"/>
    <w:rsid w:val="000D644E"/>
    <w:rsid w:val="000D6729"/>
    <w:rsid w:val="000D6AB0"/>
    <w:rsid w:val="000D6E0F"/>
    <w:rsid w:val="000D6FC1"/>
    <w:rsid w:val="000D70E7"/>
    <w:rsid w:val="000D7623"/>
    <w:rsid w:val="000D7697"/>
    <w:rsid w:val="000D7735"/>
    <w:rsid w:val="000D78CD"/>
    <w:rsid w:val="000D797E"/>
    <w:rsid w:val="000D7B1F"/>
    <w:rsid w:val="000D7C28"/>
    <w:rsid w:val="000D7C94"/>
    <w:rsid w:val="000D7CE6"/>
    <w:rsid w:val="000D7D9A"/>
    <w:rsid w:val="000D7FCC"/>
    <w:rsid w:val="000E011B"/>
    <w:rsid w:val="000E0180"/>
    <w:rsid w:val="000E03DC"/>
    <w:rsid w:val="000E083A"/>
    <w:rsid w:val="000E088B"/>
    <w:rsid w:val="000E0978"/>
    <w:rsid w:val="000E0A6A"/>
    <w:rsid w:val="000E0E55"/>
    <w:rsid w:val="000E0F7D"/>
    <w:rsid w:val="000E0FCF"/>
    <w:rsid w:val="000E0FDC"/>
    <w:rsid w:val="000E1285"/>
    <w:rsid w:val="000E1334"/>
    <w:rsid w:val="000E1399"/>
    <w:rsid w:val="000E13C5"/>
    <w:rsid w:val="000E1455"/>
    <w:rsid w:val="000E1BF3"/>
    <w:rsid w:val="000E1F09"/>
    <w:rsid w:val="000E21FE"/>
    <w:rsid w:val="000E24B7"/>
    <w:rsid w:val="000E25BC"/>
    <w:rsid w:val="000E25F0"/>
    <w:rsid w:val="000E269B"/>
    <w:rsid w:val="000E2785"/>
    <w:rsid w:val="000E2999"/>
    <w:rsid w:val="000E29C6"/>
    <w:rsid w:val="000E2BCF"/>
    <w:rsid w:val="000E302A"/>
    <w:rsid w:val="000E30D2"/>
    <w:rsid w:val="000E31D4"/>
    <w:rsid w:val="000E31DE"/>
    <w:rsid w:val="000E3518"/>
    <w:rsid w:val="000E3630"/>
    <w:rsid w:val="000E3743"/>
    <w:rsid w:val="000E377A"/>
    <w:rsid w:val="000E37C2"/>
    <w:rsid w:val="000E3837"/>
    <w:rsid w:val="000E3923"/>
    <w:rsid w:val="000E3969"/>
    <w:rsid w:val="000E39E7"/>
    <w:rsid w:val="000E3A60"/>
    <w:rsid w:val="000E3A72"/>
    <w:rsid w:val="000E3ABF"/>
    <w:rsid w:val="000E3FAB"/>
    <w:rsid w:val="000E3FFC"/>
    <w:rsid w:val="000E4105"/>
    <w:rsid w:val="000E41E8"/>
    <w:rsid w:val="000E45F2"/>
    <w:rsid w:val="000E46B7"/>
    <w:rsid w:val="000E4769"/>
    <w:rsid w:val="000E482F"/>
    <w:rsid w:val="000E4841"/>
    <w:rsid w:val="000E48D8"/>
    <w:rsid w:val="000E4A6A"/>
    <w:rsid w:val="000E4B5F"/>
    <w:rsid w:val="000E4BE8"/>
    <w:rsid w:val="000E4C0D"/>
    <w:rsid w:val="000E4CA0"/>
    <w:rsid w:val="000E5094"/>
    <w:rsid w:val="000E51AF"/>
    <w:rsid w:val="000E53BF"/>
    <w:rsid w:val="000E544D"/>
    <w:rsid w:val="000E54E7"/>
    <w:rsid w:val="000E55B9"/>
    <w:rsid w:val="000E5629"/>
    <w:rsid w:val="000E56F6"/>
    <w:rsid w:val="000E59DA"/>
    <w:rsid w:val="000E5BD5"/>
    <w:rsid w:val="000E5C0F"/>
    <w:rsid w:val="000E5CB5"/>
    <w:rsid w:val="000E5D9C"/>
    <w:rsid w:val="000E5EC8"/>
    <w:rsid w:val="000E5EF2"/>
    <w:rsid w:val="000E61EF"/>
    <w:rsid w:val="000E63ED"/>
    <w:rsid w:val="000E6502"/>
    <w:rsid w:val="000E65A4"/>
    <w:rsid w:val="000E65F2"/>
    <w:rsid w:val="000E674D"/>
    <w:rsid w:val="000E69C2"/>
    <w:rsid w:val="000E6A9E"/>
    <w:rsid w:val="000E6B52"/>
    <w:rsid w:val="000E6B95"/>
    <w:rsid w:val="000E6F4F"/>
    <w:rsid w:val="000E7001"/>
    <w:rsid w:val="000E7091"/>
    <w:rsid w:val="000E70CC"/>
    <w:rsid w:val="000E714C"/>
    <w:rsid w:val="000E71EB"/>
    <w:rsid w:val="000E734E"/>
    <w:rsid w:val="000E7491"/>
    <w:rsid w:val="000E75B9"/>
    <w:rsid w:val="000E76DE"/>
    <w:rsid w:val="000E7731"/>
    <w:rsid w:val="000E773C"/>
    <w:rsid w:val="000E7743"/>
    <w:rsid w:val="000E7747"/>
    <w:rsid w:val="000E77C6"/>
    <w:rsid w:val="000E7A40"/>
    <w:rsid w:val="000F001B"/>
    <w:rsid w:val="000F0220"/>
    <w:rsid w:val="000F046E"/>
    <w:rsid w:val="000F05C8"/>
    <w:rsid w:val="000F0616"/>
    <w:rsid w:val="000F0635"/>
    <w:rsid w:val="000F06AD"/>
    <w:rsid w:val="000F06B8"/>
    <w:rsid w:val="000F0781"/>
    <w:rsid w:val="000F07D1"/>
    <w:rsid w:val="000F07ED"/>
    <w:rsid w:val="000F0933"/>
    <w:rsid w:val="000F0B9A"/>
    <w:rsid w:val="000F0BF5"/>
    <w:rsid w:val="000F0C4D"/>
    <w:rsid w:val="000F0C7F"/>
    <w:rsid w:val="000F0DA0"/>
    <w:rsid w:val="000F0F82"/>
    <w:rsid w:val="000F13F7"/>
    <w:rsid w:val="000F18E0"/>
    <w:rsid w:val="000F194A"/>
    <w:rsid w:val="000F19F1"/>
    <w:rsid w:val="000F1D49"/>
    <w:rsid w:val="000F1D79"/>
    <w:rsid w:val="000F1DAA"/>
    <w:rsid w:val="000F1F10"/>
    <w:rsid w:val="000F22DE"/>
    <w:rsid w:val="000F2452"/>
    <w:rsid w:val="000F24F9"/>
    <w:rsid w:val="000F2547"/>
    <w:rsid w:val="000F258B"/>
    <w:rsid w:val="000F2A3E"/>
    <w:rsid w:val="000F2E69"/>
    <w:rsid w:val="000F2EAF"/>
    <w:rsid w:val="000F2F99"/>
    <w:rsid w:val="000F3246"/>
    <w:rsid w:val="000F3301"/>
    <w:rsid w:val="000F34B7"/>
    <w:rsid w:val="000F3799"/>
    <w:rsid w:val="000F385A"/>
    <w:rsid w:val="000F39FD"/>
    <w:rsid w:val="000F3B79"/>
    <w:rsid w:val="000F3BF8"/>
    <w:rsid w:val="000F3C81"/>
    <w:rsid w:val="000F3E7F"/>
    <w:rsid w:val="000F3F30"/>
    <w:rsid w:val="000F4039"/>
    <w:rsid w:val="000F407F"/>
    <w:rsid w:val="000F41B1"/>
    <w:rsid w:val="000F4358"/>
    <w:rsid w:val="000F4382"/>
    <w:rsid w:val="000F43D4"/>
    <w:rsid w:val="000F45F8"/>
    <w:rsid w:val="000F461D"/>
    <w:rsid w:val="000F4AF4"/>
    <w:rsid w:val="000F4CA9"/>
    <w:rsid w:val="000F4E9B"/>
    <w:rsid w:val="000F5137"/>
    <w:rsid w:val="000F5212"/>
    <w:rsid w:val="000F53C7"/>
    <w:rsid w:val="000F55F4"/>
    <w:rsid w:val="000F5A40"/>
    <w:rsid w:val="000F5B0F"/>
    <w:rsid w:val="000F5C24"/>
    <w:rsid w:val="000F5ED0"/>
    <w:rsid w:val="000F5F55"/>
    <w:rsid w:val="000F60E4"/>
    <w:rsid w:val="000F628F"/>
    <w:rsid w:val="000F6555"/>
    <w:rsid w:val="000F68B7"/>
    <w:rsid w:val="000F6A0D"/>
    <w:rsid w:val="000F6C2E"/>
    <w:rsid w:val="000F6C43"/>
    <w:rsid w:val="000F6DB2"/>
    <w:rsid w:val="000F6E0C"/>
    <w:rsid w:val="000F6F73"/>
    <w:rsid w:val="000F7078"/>
    <w:rsid w:val="000F708E"/>
    <w:rsid w:val="000F70AC"/>
    <w:rsid w:val="000F75D0"/>
    <w:rsid w:val="000F7611"/>
    <w:rsid w:val="000F7627"/>
    <w:rsid w:val="000F7714"/>
    <w:rsid w:val="000F77BB"/>
    <w:rsid w:val="000F7A0F"/>
    <w:rsid w:val="000F7BC4"/>
    <w:rsid w:val="000F7CC9"/>
    <w:rsid w:val="000F7FAE"/>
    <w:rsid w:val="00100132"/>
    <w:rsid w:val="00100519"/>
    <w:rsid w:val="00100725"/>
    <w:rsid w:val="001008A7"/>
    <w:rsid w:val="00100976"/>
    <w:rsid w:val="00100C14"/>
    <w:rsid w:val="00100D35"/>
    <w:rsid w:val="00100E0F"/>
    <w:rsid w:val="00100F48"/>
    <w:rsid w:val="00100F87"/>
    <w:rsid w:val="00101160"/>
    <w:rsid w:val="0010116D"/>
    <w:rsid w:val="00101584"/>
    <w:rsid w:val="001017FC"/>
    <w:rsid w:val="00101874"/>
    <w:rsid w:val="001019B9"/>
    <w:rsid w:val="00101B0A"/>
    <w:rsid w:val="00101B30"/>
    <w:rsid w:val="00101B67"/>
    <w:rsid w:val="00101BA5"/>
    <w:rsid w:val="00101BF8"/>
    <w:rsid w:val="00101DA6"/>
    <w:rsid w:val="00101F5F"/>
    <w:rsid w:val="00102271"/>
    <w:rsid w:val="0010245C"/>
    <w:rsid w:val="001024D1"/>
    <w:rsid w:val="001024E2"/>
    <w:rsid w:val="001025FF"/>
    <w:rsid w:val="00102689"/>
    <w:rsid w:val="00102849"/>
    <w:rsid w:val="00102979"/>
    <w:rsid w:val="00102A34"/>
    <w:rsid w:val="00102AEC"/>
    <w:rsid w:val="00102C61"/>
    <w:rsid w:val="00102E04"/>
    <w:rsid w:val="0010355B"/>
    <w:rsid w:val="001035C2"/>
    <w:rsid w:val="00103915"/>
    <w:rsid w:val="00103C15"/>
    <w:rsid w:val="00103C40"/>
    <w:rsid w:val="00103C92"/>
    <w:rsid w:val="00103CB2"/>
    <w:rsid w:val="00103CC8"/>
    <w:rsid w:val="001040A0"/>
    <w:rsid w:val="001042E4"/>
    <w:rsid w:val="00104328"/>
    <w:rsid w:val="0010466A"/>
    <w:rsid w:val="001046FC"/>
    <w:rsid w:val="00104755"/>
    <w:rsid w:val="00104900"/>
    <w:rsid w:val="00104F81"/>
    <w:rsid w:val="00105097"/>
    <w:rsid w:val="00105130"/>
    <w:rsid w:val="0010513D"/>
    <w:rsid w:val="00105258"/>
    <w:rsid w:val="0010541E"/>
    <w:rsid w:val="00105462"/>
    <w:rsid w:val="001054A8"/>
    <w:rsid w:val="001055EA"/>
    <w:rsid w:val="001055FA"/>
    <w:rsid w:val="00105792"/>
    <w:rsid w:val="00105B44"/>
    <w:rsid w:val="00105CD2"/>
    <w:rsid w:val="00105F17"/>
    <w:rsid w:val="00106100"/>
    <w:rsid w:val="00106181"/>
    <w:rsid w:val="00106235"/>
    <w:rsid w:val="00106756"/>
    <w:rsid w:val="00106844"/>
    <w:rsid w:val="00106A59"/>
    <w:rsid w:val="00106BAB"/>
    <w:rsid w:val="00106CBB"/>
    <w:rsid w:val="00106EBC"/>
    <w:rsid w:val="00106FE0"/>
    <w:rsid w:val="00107018"/>
    <w:rsid w:val="00107184"/>
    <w:rsid w:val="0010718E"/>
    <w:rsid w:val="00107307"/>
    <w:rsid w:val="0010738C"/>
    <w:rsid w:val="001073C9"/>
    <w:rsid w:val="001077D4"/>
    <w:rsid w:val="00107CBC"/>
    <w:rsid w:val="00107E1C"/>
    <w:rsid w:val="00107F16"/>
    <w:rsid w:val="00107FFB"/>
    <w:rsid w:val="0011007A"/>
    <w:rsid w:val="001101E3"/>
    <w:rsid w:val="00110350"/>
    <w:rsid w:val="00110379"/>
    <w:rsid w:val="001104A9"/>
    <w:rsid w:val="001104B1"/>
    <w:rsid w:val="00110791"/>
    <w:rsid w:val="00110994"/>
    <w:rsid w:val="00110A09"/>
    <w:rsid w:val="00110BC7"/>
    <w:rsid w:val="00110BF3"/>
    <w:rsid w:val="00110E01"/>
    <w:rsid w:val="00110EDD"/>
    <w:rsid w:val="00111002"/>
    <w:rsid w:val="001111D0"/>
    <w:rsid w:val="001112D3"/>
    <w:rsid w:val="001112F8"/>
    <w:rsid w:val="0011162C"/>
    <w:rsid w:val="001116F0"/>
    <w:rsid w:val="00111757"/>
    <w:rsid w:val="00111794"/>
    <w:rsid w:val="00111B07"/>
    <w:rsid w:val="00111B22"/>
    <w:rsid w:val="00111EC3"/>
    <w:rsid w:val="00111F3A"/>
    <w:rsid w:val="00112031"/>
    <w:rsid w:val="0011205B"/>
    <w:rsid w:val="001120E8"/>
    <w:rsid w:val="001123BF"/>
    <w:rsid w:val="001126E5"/>
    <w:rsid w:val="001127ED"/>
    <w:rsid w:val="00112895"/>
    <w:rsid w:val="001128AA"/>
    <w:rsid w:val="00112A9F"/>
    <w:rsid w:val="00112B9F"/>
    <w:rsid w:val="00112C1D"/>
    <w:rsid w:val="00112D82"/>
    <w:rsid w:val="00112E46"/>
    <w:rsid w:val="00112FF9"/>
    <w:rsid w:val="00113025"/>
    <w:rsid w:val="00113041"/>
    <w:rsid w:val="001130E1"/>
    <w:rsid w:val="0011315C"/>
    <w:rsid w:val="00113402"/>
    <w:rsid w:val="0011344A"/>
    <w:rsid w:val="001134B5"/>
    <w:rsid w:val="00113560"/>
    <w:rsid w:val="0011372F"/>
    <w:rsid w:val="00113980"/>
    <w:rsid w:val="00113AB4"/>
    <w:rsid w:val="00113C29"/>
    <w:rsid w:val="00113D50"/>
    <w:rsid w:val="00113E92"/>
    <w:rsid w:val="00113EE8"/>
    <w:rsid w:val="00113FA3"/>
    <w:rsid w:val="00113FC8"/>
    <w:rsid w:val="00114036"/>
    <w:rsid w:val="0011425C"/>
    <w:rsid w:val="00114289"/>
    <w:rsid w:val="00114301"/>
    <w:rsid w:val="001143AE"/>
    <w:rsid w:val="00114642"/>
    <w:rsid w:val="00114773"/>
    <w:rsid w:val="00114827"/>
    <w:rsid w:val="00114945"/>
    <w:rsid w:val="00114999"/>
    <w:rsid w:val="001149A3"/>
    <w:rsid w:val="001149B2"/>
    <w:rsid w:val="001149EE"/>
    <w:rsid w:val="00114A8E"/>
    <w:rsid w:val="00114BE4"/>
    <w:rsid w:val="00114D31"/>
    <w:rsid w:val="00114D64"/>
    <w:rsid w:val="00114F53"/>
    <w:rsid w:val="0011514D"/>
    <w:rsid w:val="001153A7"/>
    <w:rsid w:val="00115550"/>
    <w:rsid w:val="0011566A"/>
    <w:rsid w:val="00115910"/>
    <w:rsid w:val="00115969"/>
    <w:rsid w:val="00115A5C"/>
    <w:rsid w:val="00115AF6"/>
    <w:rsid w:val="00115C29"/>
    <w:rsid w:val="00115D98"/>
    <w:rsid w:val="00116170"/>
    <w:rsid w:val="00116349"/>
    <w:rsid w:val="00116470"/>
    <w:rsid w:val="00116480"/>
    <w:rsid w:val="0011665A"/>
    <w:rsid w:val="00116948"/>
    <w:rsid w:val="00116D2C"/>
    <w:rsid w:val="00116E3A"/>
    <w:rsid w:val="0011719D"/>
    <w:rsid w:val="001171B3"/>
    <w:rsid w:val="001173F4"/>
    <w:rsid w:val="00117501"/>
    <w:rsid w:val="00117885"/>
    <w:rsid w:val="00117912"/>
    <w:rsid w:val="00117B80"/>
    <w:rsid w:val="00117C4D"/>
    <w:rsid w:val="00117CF6"/>
    <w:rsid w:val="00117DF0"/>
    <w:rsid w:val="00117EB4"/>
    <w:rsid w:val="001200E6"/>
    <w:rsid w:val="00120250"/>
    <w:rsid w:val="00120347"/>
    <w:rsid w:val="00120542"/>
    <w:rsid w:val="001206C8"/>
    <w:rsid w:val="00120AF8"/>
    <w:rsid w:val="00120BFC"/>
    <w:rsid w:val="00120C03"/>
    <w:rsid w:val="00120DB5"/>
    <w:rsid w:val="00120DBE"/>
    <w:rsid w:val="00120F3D"/>
    <w:rsid w:val="001210B3"/>
    <w:rsid w:val="00121248"/>
    <w:rsid w:val="0012145E"/>
    <w:rsid w:val="00121572"/>
    <w:rsid w:val="00121695"/>
    <w:rsid w:val="001216E2"/>
    <w:rsid w:val="00121716"/>
    <w:rsid w:val="00121749"/>
    <w:rsid w:val="001217D5"/>
    <w:rsid w:val="00121895"/>
    <w:rsid w:val="00121922"/>
    <w:rsid w:val="00121B85"/>
    <w:rsid w:val="00121BAC"/>
    <w:rsid w:val="00121C6E"/>
    <w:rsid w:val="00121C78"/>
    <w:rsid w:val="00121F7F"/>
    <w:rsid w:val="00121FF3"/>
    <w:rsid w:val="00122168"/>
    <w:rsid w:val="00122200"/>
    <w:rsid w:val="001223D4"/>
    <w:rsid w:val="0012241C"/>
    <w:rsid w:val="001224E5"/>
    <w:rsid w:val="001226C9"/>
    <w:rsid w:val="00122891"/>
    <w:rsid w:val="00122941"/>
    <w:rsid w:val="00122A6B"/>
    <w:rsid w:val="00122BC7"/>
    <w:rsid w:val="00122BF2"/>
    <w:rsid w:val="001230BC"/>
    <w:rsid w:val="00123301"/>
    <w:rsid w:val="001234BD"/>
    <w:rsid w:val="0012377F"/>
    <w:rsid w:val="0012385B"/>
    <w:rsid w:val="00123886"/>
    <w:rsid w:val="001238AA"/>
    <w:rsid w:val="001238C9"/>
    <w:rsid w:val="00123B90"/>
    <w:rsid w:val="00123B9B"/>
    <w:rsid w:val="00123C6C"/>
    <w:rsid w:val="00123CCC"/>
    <w:rsid w:val="00123D86"/>
    <w:rsid w:val="00123DAF"/>
    <w:rsid w:val="00123E6F"/>
    <w:rsid w:val="00123ECB"/>
    <w:rsid w:val="00123F55"/>
    <w:rsid w:val="00123FA8"/>
    <w:rsid w:val="0012445D"/>
    <w:rsid w:val="001245DA"/>
    <w:rsid w:val="00124688"/>
    <w:rsid w:val="001248D9"/>
    <w:rsid w:val="00124970"/>
    <w:rsid w:val="001249C5"/>
    <w:rsid w:val="00124A91"/>
    <w:rsid w:val="00124AB7"/>
    <w:rsid w:val="00124B7D"/>
    <w:rsid w:val="00124EC5"/>
    <w:rsid w:val="0012502A"/>
    <w:rsid w:val="0012504D"/>
    <w:rsid w:val="0012545D"/>
    <w:rsid w:val="00125E22"/>
    <w:rsid w:val="00125E77"/>
    <w:rsid w:val="00125EA6"/>
    <w:rsid w:val="00125F92"/>
    <w:rsid w:val="0012608E"/>
    <w:rsid w:val="001261E0"/>
    <w:rsid w:val="0012621B"/>
    <w:rsid w:val="00126244"/>
    <w:rsid w:val="001265E5"/>
    <w:rsid w:val="00126678"/>
    <w:rsid w:val="0012684F"/>
    <w:rsid w:val="00126916"/>
    <w:rsid w:val="00126A65"/>
    <w:rsid w:val="00126AA9"/>
    <w:rsid w:val="00126BD1"/>
    <w:rsid w:val="00126BFB"/>
    <w:rsid w:val="00126CB4"/>
    <w:rsid w:val="00126E40"/>
    <w:rsid w:val="00126E80"/>
    <w:rsid w:val="00126EA0"/>
    <w:rsid w:val="00126EC6"/>
    <w:rsid w:val="00127402"/>
    <w:rsid w:val="001278C2"/>
    <w:rsid w:val="00127944"/>
    <w:rsid w:val="001279C1"/>
    <w:rsid w:val="00127A55"/>
    <w:rsid w:val="00127ECA"/>
    <w:rsid w:val="001300C8"/>
    <w:rsid w:val="00130491"/>
    <w:rsid w:val="001304AE"/>
    <w:rsid w:val="001305A1"/>
    <w:rsid w:val="00130A6D"/>
    <w:rsid w:val="00130B93"/>
    <w:rsid w:val="00130BBC"/>
    <w:rsid w:val="00130CDD"/>
    <w:rsid w:val="00130CF4"/>
    <w:rsid w:val="00130E82"/>
    <w:rsid w:val="00130EDA"/>
    <w:rsid w:val="00131246"/>
    <w:rsid w:val="00131305"/>
    <w:rsid w:val="00131512"/>
    <w:rsid w:val="001316DA"/>
    <w:rsid w:val="00131910"/>
    <w:rsid w:val="00131BAC"/>
    <w:rsid w:val="00131E47"/>
    <w:rsid w:val="00131EA6"/>
    <w:rsid w:val="00132145"/>
    <w:rsid w:val="00132182"/>
    <w:rsid w:val="001322A1"/>
    <w:rsid w:val="00132422"/>
    <w:rsid w:val="0013259F"/>
    <w:rsid w:val="001326E5"/>
    <w:rsid w:val="0013277D"/>
    <w:rsid w:val="00132A34"/>
    <w:rsid w:val="00132C0D"/>
    <w:rsid w:val="00132CC8"/>
    <w:rsid w:val="00132CD0"/>
    <w:rsid w:val="00132E05"/>
    <w:rsid w:val="00132E76"/>
    <w:rsid w:val="00132EF0"/>
    <w:rsid w:val="0013322A"/>
    <w:rsid w:val="00133278"/>
    <w:rsid w:val="001333F5"/>
    <w:rsid w:val="001334DD"/>
    <w:rsid w:val="001335F6"/>
    <w:rsid w:val="00133ADE"/>
    <w:rsid w:val="00133D51"/>
    <w:rsid w:val="00133D6F"/>
    <w:rsid w:val="00134048"/>
    <w:rsid w:val="001340B9"/>
    <w:rsid w:val="00134137"/>
    <w:rsid w:val="001341F6"/>
    <w:rsid w:val="00134245"/>
    <w:rsid w:val="001343B8"/>
    <w:rsid w:val="0013448B"/>
    <w:rsid w:val="001344FB"/>
    <w:rsid w:val="001345B2"/>
    <w:rsid w:val="001345C7"/>
    <w:rsid w:val="00134849"/>
    <w:rsid w:val="001348DD"/>
    <w:rsid w:val="00134E3A"/>
    <w:rsid w:val="00135010"/>
    <w:rsid w:val="0013502B"/>
    <w:rsid w:val="001352F3"/>
    <w:rsid w:val="0013541F"/>
    <w:rsid w:val="001356B3"/>
    <w:rsid w:val="00135845"/>
    <w:rsid w:val="0013594B"/>
    <w:rsid w:val="0013594D"/>
    <w:rsid w:val="00135DAD"/>
    <w:rsid w:val="00135DB9"/>
    <w:rsid w:val="00135E2A"/>
    <w:rsid w:val="00135F4D"/>
    <w:rsid w:val="00136101"/>
    <w:rsid w:val="001361D8"/>
    <w:rsid w:val="001362F4"/>
    <w:rsid w:val="001362F8"/>
    <w:rsid w:val="001364F2"/>
    <w:rsid w:val="001366E5"/>
    <w:rsid w:val="00136818"/>
    <w:rsid w:val="001368AB"/>
    <w:rsid w:val="0013699D"/>
    <w:rsid w:val="00136ABA"/>
    <w:rsid w:val="00136D15"/>
    <w:rsid w:val="00136D96"/>
    <w:rsid w:val="00136FAB"/>
    <w:rsid w:val="001370AF"/>
    <w:rsid w:val="00137146"/>
    <w:rsid w:val="0013736D"/>
    <w:rsid w:val="001373A2"/>
    <w:rsid w:val="001373F1"/>
    <w:rsid w:val="001374CC"/>
    <w:rsid w:val="001374CE"/>
    <w:rsid w:val="0013757C"/>
    <w:rsid w:val="00137716"/>
    <w:rsid w:val="001377D3"/>
    <w:rsid w:val="00137912"/>
    <w:rsid w:val="00137BAC"/>
    <w:rsid w:val="00137C10"/>
    <w:rsid w:val="00137DD0"/>
    <w:rsid w:val="00140177"/>
    <w:rsid w:val="001402AB"/>
    <w:rsid w:val="001403D8"/>
    <w:rsid w:val="0014053F"/>
    <w:rsid w:val="00140844"/>
    <w:rsid w:val="001408EC"/>
    <w:rsid w:val="00140A61"/>
    <w:rsid w:val="00140BBE"/>
    <w:rsid w:val="00140D24"/>
    <w:rsid w:val="0014100C"/>
    <w:rsid w:val="0014102A"/>
    <w:rsid w:val="00141174"/>
    <w:rsid w:val="001412E7"/>
    <w:rsid w:val="0014137F"/>
    <w:rsid w:val="0014156F"/>
    <w:rsid w:val="001415DF"/>
    <w:rsid w:val="00141C5A"/>
    <w:rsid w:val="00141C79"/>
    <w:rsid w:val="00141EF9"/>
    <w:rsid w:val="00142143"/>
    <w:rsid w:val="0014220B"/>
    <w:rsid w:val="001425BC"/>
    <w:rsid w:val="0014279C"/>
    <w:rsid w:val="0014286F"/>
    <w:rsid w:val="0014288B"/>
    <w:rsid w:val="00142930"/>
    <w:rsid w:val="00142A0A"/>
    <w:rsid w:val="00142AE1"/>
    <w:rsid w:val="00142C61"/>
    <w:rsid w:val="00142CA2"/>
    <w:rsid w:val="00142DA6"/>
    <w:rsid w:val="00142F5D"/>
    <w:rsid w:val="001430F2"/>
    <w:rsid w:val="001433DE"/>
    <w:rsid w:val="001435A4"/>
    <w:rsid w:val="001436B4"/>
    <w:rsid w:val="001437B3"/>
    <w:rsid w:val="001437E4"/>
    <w:rsid w:val="0014391A"/>
    <w:rsid w:val="001439D4"/>
    <w:rsid w:val="00143C99"/>
    <w:rsid w:val="00143CEF"/>
    <w:rsid w:val="00143E54"/>
    <w:rsid w:val="00144010"/>
    <w:rsid w:val="001440F4"/>
    <w:rsid w:val="00144314"/>
    <w:rsid w:val="001444E1"/>
    <w:rsid w:val="00144643"/>
    <w:rsid w:val="001447CF"/>
    <w:rsid w:val="00144877"/>
    <w:rsid w:val="001448D4"/>
    <w:rsid w:val="001448E3"/>
    <w:rsid w:val="00144932"/>
    <w:rsid w:val="00144954"/>
    <w:rsid w:val="00144AC6"/>
    <w:rsid w:val="00144ACE"/>
    <w:rsid w:val="00144C4D"/>
    <w:rsid w:val="00144CC6"/>
    <w:rsid w:val="00144D46"/>
    <w:rsid w:val="00144D60"/>
    <w:rsid w:val="00144DC7"/>
    <w:rsid w:val="00144E47"/>
    <w:rsid w:val="00144E83"/>
    <w:rsid w:val="00144FD5"/>
    <w:rsid w:val="001450AC"/>
    <w:rsid w:val="00145166"/>
    <w:rsid w:val="00145279"/>
    <w:rsid w:val="00145517"/>
    <w:rsid w:val="0014567C"/>
    <w:rsid w:val="00145B49"/>
    <w:rsid w:val="00145F9F"/>
    <w:rsid w:val="00146101"/>
    <w:rsid w:val="001461E9"/>
    <w:rsid w:val="00146352"/>
    <w:rsid w:val="00146436"/>
    <w:rsid w:val="00146437"/>
    <w:rsid w:val="0014648F"/>
    <w:rsid w:val="00146677"/>
    <w:rsid w:val="001466BC"/>
    <w:rsid w:val="001469B3"/>
    <w:rsid w:val="001469D2"/>
    <w:rsid w:val="00146AEF"/>
    <w:rsid w:val="00146B3B"/>
    <w:rsid w:val="00146D58"/>
    <w:rsid w:val="00146D7D"/>
    <w:rsid w:val="00146EA6"/>
    <w:rsid w:val="00147087"/>
    <w:rsid w:val="0014712E"/>
    <w:rsid w:val="00147253"/>
    <w:rsid w:val="001475C1"/>
    <w:rsid w:val="00147A8C"/>
    <w:rsid w:val="00147AAA"/>
    <w:rsid w:val="00147B02"/>
    <w:rsid w:val="00147B43"/>
    <w:rsid w:val="00147B45"/>
    <w:rsid w:val="00147E88"/>
    <w:rsid w:val="001501E3"/>
    <w:rsid w:val="0015032E"/>
    <w:rsid w:val="001503C9"/>
    <w:rsid w:val="00150664"/>
    <w:rsid w:val="001509E8"/>
    <w:rsid w:val="00150A72"/>
    <w:rsid w:val="00150B25"/>
    <w:rsid w:val="00150C6E"/>
    <w:rsid w:val="00150D8C"/>
    <w:rsid w:val="00150F34"/>
    <w:rsid w:val="00151243"/>
    <w:rsid w:val="00151281"/>
    <w:rsid w:val="0015131A"/>
    <w:rsid w:val="001513AE"/>
    <w:rsid w:val="00151456"/>
    <w:rsid w:val="0015179C"/>
    <w:rsid w:val="001517BF"/>
    <w:rsid w:val="0015183F"/>
    <w:rsid w:val="00151927"/>
    <w:rsid w:val="001519A2"/>
    <w:rsid w:val="00151A78"/>
    <w:rsid w:val="00151B4C"/>
    <w:rsid w:val="00151CAA"/>
    <w:rsid w:val="00151D03"/>
    <w:rsid w:val="00151DC2"/>
    <w:rsid w:val="00151DED"/>
    <w:rsid w:val="00151F9D"/>
    <w:rsid w:val="00152039"/>
    <w:rsid w:val="00152057"/>
    <w:rsid w:val="001522A2"/>
    <w:rsid w:val="001526C3"/>
    <w:rsid w:val="00152891"/>
    <w:rsid w:val="00152BD2"/>
    <w:rsid w:val="00152C10"/>
    <w:rsid w:val="00152C90"/>
    <w:rsid w:val="00152CC8"/>
    <w:rsid w:val="00152D5E"/>
    <w:rsid w:val="00152ED4"/>
    <w:rsid w:val="00152F69"/>
    <w:rsid w:val="00152F6D"/>
    <w:rsid w:val="00153151"/>
    <w:rsid w:val="00153284"/>
    <w:rsid w:val="001533A3"/>
    <w:rsid w:val="001533F7"/>
    <w:rsid w:val="001535A7"/>
    <w:rsid w:val="001535B0"/>
    <w:rsid w:val="00153678"/>
    <w:rsid w:val="0015375E"/>
    <w:rsid w:val="001537BB"/>
    <w:rsid w:val="00153A8E"/>
    <w:rsid w:val="00153C19"/>
    <w:rsid w:val="0015412A"/>
    <w:rsid w:val="00154132"/>
    <w:rsid w:val="0015440C"/>
    <w:rsid w:val="00154580"/>
    <w:rsid w:val="001548D6"/>
    <w:rsid w:val="001549D8"/>
    <w:rsid w:val="00154E78"/>
    <w:rsid w:val="0015500A"/>
    <w:rsid w:val="00155083"/>
    <w:rsid w:val="001552C5"/>
    <w:rsid w:val="001553EF"/>
    <w:rsid w:val="00155455"/>
    <w:rsid w:val="00155AA0"/>
    <w:rsid w:val="00155B86"/>
    <w:rsid w:val="00155DA2"/>
    <w:rsid w:val="00155DDF"/>
    <w:rsid w:val="00155E04"/>
    <w:rsid w:val="00155E2D"/>
    <w:rsid w:val="00155EC9"/>
    <w:rsid w:val="0015602B"/>
    <w:rsid w:val="00156083"/>
    <w:rsid w:val="00156200"/>
    <w:rsid w:val="001563E6"/>
    <w:rsid w:val="001563F8"/>
    <w:rsid w:val="00156506"/>
    <w:rsid w:val="00156720"/>
    <w:rsid w:val="001568B3"/>
    <w:rsid w:val="00156A3E"/>
    <w:rsid w:val="00156BAC"/>
    <w:rsid w:val="00156D5A"/>
    <w:rsid w:val="00156FC9"/>
    <w:rsid w:val="00157700"/>
    <w:rsid w:val="00157760"/>
    <w:rsid w:val="00157A81"/>
    <w:rsid w:val="00157BD4"/>
    <w:rsid w:val="00157BF9"/>
    <w:rsid w:val="00157D94"/>
    <w:rsid w:val="00157E60"/>
    <w:rsid w:val="00157F6A"/>
    <w:rsid w:val="0016020C"/>
    <w:rsid w:val="0016037E"/>
    <w:rsid w:val="00160439"/>
    <w:rsid w:val="00160519"/>
    <w:rsid w:val="00160608"/>
    <w:rsid w:val="001606D8"/>
    <w:rsid w:val="00160BE7"/>
    <w:rsid w:val="00160CC4"/>
    <w:rsid w:val="00160EC9"/>
    <w:rsid w:val="00160F10"/>
    <w:rsid w:val="0016113A"/>
    <w:rsid w:val="00161309"/>
    <w:rsid w:val="00161371"/>
    <w:rsid w:val="001613B4"/>
    <w:rsid w:val="00161572"/>
    <w:rsid w:val="00161588"/>
    <w:rsid w:val="0016167C"/>
    <w:rsid w:val="0016189B"/>
    <w:rsid w:val="00161ADD"/>
    <w:rsid w:val="00161B69"/>
    <w:rsid w:val="00161C55"/>
    <w:rsid w:val="00161C86"/>
    <w:rsid w:val="00161D76"/>
    <w:rsid w:val="00162026"/>
    <w:rsid w:val="00162167"/>
    <w:rsid w:val="0016232A"/>
    <w:rsid w:val="001623CF"/>
    <w:rsid w:val="00162442"/>
    <w:rsid w:val="00162596"/>
    <w:rsid w:val="001625BC"/>
    <w:rsid w:val="00162620"/>
    <w:rsid w:val="00162666"/>
    <w:rsid w:val="001627A0"/>
    <w:rsid w:val="00162A01"/>
    <w:rsid w:val="00162C07"/>
    <w:rsid w:val="00162C7C"/>
    <w:rsid w:val="00162E94"/>
    <w:rsid w:val="00162ED4"/>
    <w:rsid w:val="00162FA8"/>
    <w:rsid w:val="0016335F"/>
    <w:rsid w:val="001636E5"/>
    <w:rsid w:val="00163830"/>
    <w:rsid w:val="00163991"/>
    <w:rsid w:val="00163B33"/>
    <w:rsid w:val="00163B9D"/>
    <w:rsid w:val="00163C35"/>
    <w:rsid w:val="00163CF8"/>
    <w:rsid w:val="00163DB8"/>
    <w:rsid w:val="00163DFC"/>
    <w:rsid w:val="00163E4F"/>
    <w:rsid w:val="00163E77"/>
    <w:rsid w:val="001643AE"/>
    <w:rsid w:val="00164786"/>
    <w:rsid w:val="0016487E"/>
    <w:rsid w:val="001649BA"/>
    <w:rsid w:val="00164C1D"/>
    <w:rsid w:val="00164C36"/>
    <w:rsid w:val="00164DE2"/>
    <w:rsid w:val="00164DF4"/>
    <w:rsid w:val="00164E35"/>
    <w:rsid w:val="00164EF0"/>
    <w:rsid w:val="00165011"/>
    <w:rsid w:val="00165069"/>
    <w:rsid w:val="00165181"/>
    <w:rsid w:val="00165277"/>
    <w:rsid w:val="001652E8"/>
    <w:rsid w:val="00165308"/>
    <w:rsid w:val="00165383"/>
    <w:rsid w:val="001653C5"/>
    <w:rsid w:val="001653EC"/>
    <w:rsid w:val="0016542E"/>
    <w:rsid w:val="001654AA"/>
    <w:rsid w:val="00165514"/>
    <w:rsid w:val="00165ACD"/>
    <w:rsid w:val="00166190"/>
    <w:rsid w:val="001663A1"/>
    <w:rsid w:val="001663D3"/>
    <w:rsid w:val="00166481"/>
    <w:rsid w:val="001666DD"/>
    <w:rsid w:val="00166825"/>
    <w:rsid w:val="00166D95"/>
    <w:rsid w:val="00166EB8"/>
    <w:rsid w:val="00166F72"/>
    <w:rsid w:val="00167171"/>
    <w:rsid w:val="0016757A"/>
    <w:rsid w:val="001677E0"/>
    <w:rsid w:val="00167887"/>
    <w:rsid w:val="001678B3"/>
    <w:rsid w:val="00167D42"/>
    <w:rsid w:val="00167EAD"/>
    <w:rsid w:val="00170122"/>
    <w:rsid w:val="00170435"/>
    <w:rsid w:val="001705CA"/>
    <w:rsid w:val="001705FE"/>
    <w:rsid w:val="00170924"/>
    <w:rsid w:val="001709B8"/>
    <w:rsid w:val="001709D0"/>
    <w:rsid w:val="00170A45"/>
    <w:rsid w:val="00170AAA"/>
    <w:rsid w:val="00170B90"/>
    <w:rsid w:val="00170BF0"/>
    <w:rsid w:val="00170C93"/>
    <w:rsid w:val="00170DA2"/>
    <w:rsid w:val="00170E1D"/>
    <w:rsid w:val="00170E3F"/>
    <w:rsid w:val="00170EA5"/>
    <w:rsid w:val="00171498"/>
    <w:rsid w:val="001714D9"/>
    <w:rsid w:val="001715C3"/>
    <w:rsid w:val="0017170B"/>
    <w:rsid w:val="00171867"/>
    <w:rsid w:val="00171A64"/>
    <w:rsid w:val="00171CBF"/>
    <w:rsid w:val="00171D64"/>
    <w:rsid w:val="00171F62"/>
    <w:rsid w:val="00172072"/>
    <w:rsid w:val="001720F3"/>
    <w:rsid w:val="00172219"/>
    <w:rsid w:val="00172247"/>
    <w:rsid w:val="001722A4"/>
    <w:rsid w:val="00172421"/>
    <w:rsid w:val="001729A0"/>
    <w:rsid w:val="00172B97"/>
    <w:rsid w:val="00172C59"/>
    <w:rsid w:val="00172E7E"/>
    <w:rsid w:val="001730A5"/>
    <w:rsid w:val="0017330B"/>
    <w:rsid w:val="0017344A"/>
    <w:rsid w:val="001734BC"/>
    <w:rsid w:val="0017350F"/>
    <w:rsid w:val="0017379C"/>
    <w:rsid w:val="001738CA"/>
    <w:rsid w:val="001738CC"/>
    <w:rsid w:val="00173942"/>
    <w:rsid w:val="00173A95"/>
    <w:rsid w:val="00173AFE"/>
    <w:rsid w:val="00173CE1"/>
    <w:rsid w:val="0017416D"/>
    <w:rsid w:val="001742DC"/>
    <w:rsid w:val="00174474"/>
    <w:rsid w:val="0017450F"/>
    <w:rsid w:val="001745D0"/>
    <w:rsid w:val="00174759"/>
    <w:rsid w:val="00174897"/>
    <w:rsid w:val="001748D4"/>
    <w:rsid w:val="00174945"/>
    <w:rsid w:val="00174947"/>
    <w:rsid w:val="00174BF7"/>
    <w:rsid w:val="00174CF3"/>
    <w:rsid w:val="00174FA8"/>
    <w:rsid w:val="001753A3"/>
    <w:rsid w:val="0017547A"/>
    <w:rsid w:val="001754FD"/>
    <w:rsid w:val="00175582"/>
    <w:rsid w:val="00175A56"/>
    <w:rsid w:val="00175A69"/>
    <w:rsid w:val="00175AB3"/>
    <w:rsid w:val="00175C93"/>
    <w:rsid w:val="00175D56"/>
    <w:rsid w:val="00175D91"/>
    <w:rsid w:val="00175EEA"/>
    <w:rsid w:val="001761E3"/>
    <w:rsid w:val="00176464"/>
    <w:rsid w:val="001764A8"/>
    <w:rsid w:val="00176528"/>
    <w:rsid w:val="00176669"/>
    <w:rsid w:val="00176764"/>
    <w:rsid w:val="00176A48"/>
    <w:rsid w:val="00176B39"/>
    <w:rsid w:val="00176C12"/>
    <w:rsid w:val="00176E69"/>
    <w:rsid w:val="00176F02"/>
    <w:rsid w:val="00177054"/>
    <w:rsid w:val="00177162"/>
    <w:rsid w:val="0017731E"/>
    <w:rsid w:val="0017763F"/>
    <w:rsid w:val="00177751"/>
    <w:rsid w:val="0017777E"/>
    <w:rsid w:val="001777C1"/>
    <w:rsid w:val="001777F1"/>
    <w:rsid w:val="0017780F"/>
    <w:rsid w:val="001778C0"/>
    <w:rsid w:val="00177A75"/>
    <w:rsid w:val="00177BFE"/>
    <w:rsid w:val="00177DA3"/>
    <w:rsid w:val="00177E5A"/>
    <w:rsid w:val="00180050"/>
    <w:rsid w:val="001800CF"/>
    <w:rsid w:val="001801BC"/>
    <w:rsid w:val="001804BA"/>
    <w:rsid w:val="001804BD"/>
    <w:rsid w:val="001805D0"/>
    <w:rsid w:val="00180676"/>
    <w:rsid w:val="001806F6"/>
    <w:rsid w:val="00180879"/>
    <w:rsid w:val="00180937"/>
    <w:rsid w:val="00180A17"/>
    <w:rsid w:val="00180B28"/>
    <w:rsid w:val="00180B7D"/>
    <w:rsid w:val="00180D8B"/>
    <w:rsid w:val="00180E54"/>
    <w:rsid w:val="00180EE2"/>
    <w:rsid w:val="00180FD6"/>
    <w:rsid w:val="001810EA"/>
    <w:rsid w:val="00181175"/>
    <w:rsid w:val="00181273"/>
    <w:rsid w:val="0018135E"/>
    <w:rsid w:val="0018140B"/>
    <w:rsid w:val="0018146D"/>
    <w:rsid w:val="00181632"/>
    <w:rsid w:val="00181685"/>
    <w:rsid w:val="00181830"/>
    <w:rsid w:val="0018191C"/>
    <w:rsid w:val="00181B46"/>
    <w:rsid w:val="00181B4F"/>
    <w:rsid w:val="00181B8A"/>
    <w:rsid w:val="00181BC4"/>
    <w:rsid w:val="00181E35"/>
    <w:rsid w:val="00181ECE"/>
    <w:rsid w:val="00182233"/>
    <w:rsid w:val="00182327"/>
    <w:rsid w:val="00182456"/>
    <w:rsid w:val="0018274A"/>
    <w:rsid w:val="00182A76"/>
    <w:rsid w:val="00182F13"/>
    <w:rsid w:val="00182FB1"/>
    <w:rsid w:val="00182FE0"/>
    <w:rsid w:val="00183101"/>
    <w:rsid w:val="001831D0"/>
    <w:rsid w:val="001832B0"/>
    <w:rsid w:val="0018341B"/>
    <w:rsid w:val="0018347D"/>
    <w:rsid w:val="001834C3"/>
    <w:rsid w:val="0018389C"/>
    <w:rsid w:val="00183AC2"/>
    <w:rsid w:val="00183BA1"/>
    <w:rsid w:val="00183FBD"/>
    <w:rsid w:val="0018422A"/>
    <w:rsid w:val="0018423F"/>
    <w:rsid w:val="0018446C"/>
    <w:rsid w:val="001844F3"/>
    <w:rsid w:val="00184584"/>
    <w:rsid w:val="00184606"/>
    <w:rsid w:val="00184612"/>
    <w:rsid w:val="0018478F"/>
    <w:rsid w:val="001848B0"/>
    <w:rsid w:val="00184D95"/>
    <w:rsid w:val="001851BB"/>
    <w:rsid w:val="001851FD"/>
    <w:rsid w:val="00185234"/>
    <w:rsid w:val="00185245"/>
    <w:rsid w:val="001857E7"/>
    <w:rsid w:val="00185B6C"/>
    <w:rsid w:val="00185C72"/>
    <w:rsid w:val="00186334"/>
    <w:rsid w:val="0018637E"/>
    <w:rsid w:val="001863A5"/>
    <w:rsid w:val="001863E4"/>
    <w:rsid w:val="001864E7"/>
    <w:rsid w:val="00186655"/>
    <w:rsid w:val="00186955"/>
    <w:rsid w:val="00186B2F"/>
    <w:rsid w:val="00186B4B"/>
    <w:rsid w:val="00186D38"/>
    <w:rsid w:val="00186D59"/>
    <w:rsid w:val="00186F3A"/>
    <w:rsid w:val="0018702D"/>
    <w:rsid w:val="00187112"/>
    <w:rsid w:val="001871E5"/>
    <w:rsid w:val="00187473"/>
    <w:rsid w:val="001874AC"/>
    <w:rsid w:val="00187618"/>
    <w:rsid w:val="001877EA"/>
    <w:rsid w:val="00187847"/>
    <w:rsid w:val="00187892"/>
    <w:rsid w:val="0018791C"/>
    <w:rsid w:val="001879A9"/>
    <w:rsid w:val="00187A11"/>
    <w:rsid w:val="00187A1C"/>
    <w:rsid w:val="00187C96"/>
    <w:rsid w:val="00187FD7"/>
    <w:rsid w:val="001902E2"/>
    <w:rsid w:val="00190412"/>
    <w:rsid w:val="00190536"/>
    <w:rsid w:val="00190627"/>
    <w:rsid w:val="0019070A"/>
    <w:rsid w:val="0019076C"/>
    <w:rsid w:val="001907D5"/>
    <w:rsid w:val="00190887"/>
    <w:rsid w:val="00190A46"/>
    <w:rsid w:val="00190C9B"/>
    <w:rsid w:val="00190E60"/>
    <w:rsid w:val="00190F1F"/>
    <w:rsid w:val="00190FD8"/>
    <w:rsid w:val="00191061"/>
    <w:rsid w:val="0019119B"/>
    <w:rsid w:val="00191200"/>
    <w:rsid w:val="0019139F"/>
    <w:rsid w:val="00191613"/>
    <w:rsid w:val="0019167A"/>
    <w:rsid w:val="001918CA"/>
    <w:rsid w:val="001919FF"/>
    <w:rsid w:val="00191ABA"/>
    <w:rsid w:val="00191B4C"/>
    <w:rsid w:val="00191C67"/>
    <w:rsid w:val="00191CC6"/>
    <w:rsid w:val="00191F38"/>
    <w:rsid w:val="00192604"/>
    <w:rsid w:val="001927EB"/>
    <w:rsid w:val="00192950"/>
    <w:rsid w:val="00192AB9"/>
    <w:rsid w:val="00192B32"/>
    <w:rsid w:val="00192C0A"/>
    <w:rsid w:val="00192C0C"/>
    <w:rsid w:val="00192D62"/>
    <w:rsid w:val="00192D8A"/>
    <w:rsid w:val="00192DFA"/>
    <w:rsid w:val="00192E03"/>
    <w:rsid w:val="00192F33"/>
    <w:rsid w:val="00192FBE"/>
    <w:rsid w:val="001933A2"/>
    <w:rsid w:val="001934B1"/>
    <w:rsid w:val="0019367D"/>
    <w:rsid w:val="00193999"/>
    <w:rsid w:val="00193A30"/>
    <w:rsid w:val="00193B32"/>
    <w:rsid w:val="00193D2C"/>
    <w:rsid w:val="00193E9B"/>
    <w:rsid w:val="00193F5B"/>
    <w:rsid w:val="00194006"/>
    <w:rsid w:val="0019404D"/>
    <w:rsid w:val="00194083"/>
    <w:rsid w:val="0019424B"/>
    <w:rsid w:val="00194259"/>
    <w:rsid w:val="0019449C"/>
    <w:rsid w:val="00194A23"/>
    <w:rsid w:val="00194B1A"/>
    <w:rsid w:val="00194C8D"/>
    <w:rsid w:val="00194E03"/>
    <w:rsid w:val="00194F64"/>
    <w:rsid w:val="00195179"/>
    <w:rsid w:val="0019518F"/>
    <w:rsid w:val="00195232"/>
    <w:rsid w:val="001952E1"/>
    <w:rsid w:val="00195345"/>
    <w:rsid w:val="0019538B"/>
    <w:rsid w:val="0019557C"/>
    <w:rsid w:val="00195645"/>
    <w:rsid w:val="001956DC"/>
    <w:rsid w:val="00195707"/>
    <w:rsid w:val="00195721"/>
    <w:rsid w:val="00195733"/>
    <w:rsid w:val="0019599E"/>
    <w:rsid w:val="00195AC3"/>
    <w:rsid w:val="001962F7"/>
    <w:rsid w:val="00196543"/>
    <w:rsid w:val="00196756"/>
    <w:rsid w:val="00196797"/>
    <w:rsid w:val="001967B7"/>
    <w:rsid w:val="001968C6"/>
    <w:rsid w:val="00196A5B"/>
    <w:rsid w:val="00196AC1"/>
    <w:rsid w:val="00196D79"/>
    <w:rsid w:val="00196D97"/>
    <w:rsid w:val="001970F1"/>
    <w:rsid w:val="001971BF"/>
    <w:rsid w:val="00197204"/>
    <w:rsid w:val="00197241"/>
    <w:rsid w:val="001973BC"/>
    <w:rsid w:val="001973F4"/>
    <w:rsid w:val="00197750"/>
    <w:rsid w:val="001978FA"/>
    <w:rsid w:val="00197A4C"/>
    <w:rsid w:val="00197AAF"/>
    <w:rsid w:val="00197B79"/>
    <w:rsid w:val="00197E2F"/>
    <w:rsid w:val="00197FE5"/>
    <w:rsid w:val="001A0376"/>
    <w:rsid w:val="001A05C2"/>
    <w:rsid w:val="001A0768"/>
    <w:rsid w:val="001A0959"/>
    <w:rsid w:val="001A0A32"/>
    <w:rsid w:val="001A0C71"/>
    <w:rsid w:val="001A0DAB"/>
    <w:rsid w:val="001A0F95"/>
    <w:rsid w:val="001A1105"/>
    <w:rsid w:val="001A119C"/>
    <w:rsid w:val="001A151D"/>
    <w:rsid w:val="001A173B"/>
    <w:rsid w:val="001A18AD"/>
    <w:rsid w:val="001A1AAE"/>
    <w:rsid w:val="001A1C8E"/>
    <w:rsid w:val="001A1CB6"/>
    <w:rsid w:val="001A1D41"/>
    <w:rsid w:val="001A1DAB"/>
    <w:rsid w:val="001A1F3D"/>
    <w:rsid w:val="001A2160"/>
    <w:rsid w:val="001A2302"/>
    <w:rsid w:val="001A257A"/>
    <w:rsid w:val="001A2726"/>
    <w:rsid w:val="001A2A1D"/>
    <w:rsid w:val="001A2A45"/>
    <w:rsid w:val="001A2C5C"/>
    <w:rsid w:val="001A2C73"/>
    <w:rsid w:val="001A2EC3"/>
    <w:rsid w:val="001A2EFF"/>
    <w:rsid w:val="001A3293"/>
    <w:rsid w:val="001A3460"/>
    <w:rsid w:val="001A3723"/>
    <w:rsid w:val="001A3974"/>
    <w:rsid w:val="001A3AE9"/>
    <w:rsid w:val="001A3C0E"/>
    <w:rsid w:val="001A4267"/>
    <w:rsid w:val="001A4494"/>
    <w:rsid w:val="001A44B0"/>
    <w:rsid w:val="001A44E5"/>
    <w:rsid w:val="001A459B"/>
    <w:rsid w:val="001A4849"/>
    <w:rsid w:val="001A4B1E"/>
    <w:rsid w:val="001A4B28"/>
    <w:rsid w:val="001A4B6A"/>
    <w:rsid w:val="001A4B6E"/>
    <w:rsid w:val="001A4C0D"/>
    <w:rsid w:val="001A4C66"/>
    <w:rsid w:val="001A4D13"/>
    <w:rsid w:val="001A50A5"/>
    <w:rsid w:val="001A50B9"/>
    <w:rsid w:val="001A5258"/>
    <w:rsid w:val="001A53FF"/>
    <w:rsid w:val="001A544C"/>
    <w:rsid w:val="001A55AC"/>
    <w:rsid w:val="001A582B"/>
    <w:rsid w:val="001A59AE"/>
    <w:rsid w:val="001A5A10"/>
    <w:rsid w:val="001A5C40"/>
    <w:rsid w:val="001A5CB5"/>
    <w:rsid w:val="001A5FA3"/>
    <w:rsid w:val="001A6089"/>
    <w:rsid w:val="001A6247"/>
    <w:rsid w:val="001A6575"/>
    <w:rsid w:val="001A67D4"/>
    <w:rsid w:val="001A67EE"/>
    <w:rsid w:val="001A68C4"/>
    <w:rsid w:val="001A6C76"/>
    <w:rsid w:val="001A6CBE"/>
    <w:rsid w:val="001A6CF8"/>
    <w:rsid w:val="001A6D05"/>
    <w:rsid w:val="001A6E86"/>
    <w:rsid w:val="001A6F94"/>
    <w:rsid w:val="001A6F99"/>
    <w:rsid w:val="001A6FE9"/>
    <w:rsid w:val="001A707C"/>
    <w:rsid w:val="001A72C9"/>
    <w:rsid w:val="001A72CB"/>
    <w:rsid w:val="001A7726"/>
    <w:rsid w:val="001A777F"/>
    <w:rsid w:val="001A7894"/>
    <w:rsid w:val="001A78EA"/>
    <w:rsid w:val="001A7904"/>
    <w:rsid w:val="001A7937"/>
    <w:rsid w:val="001A7973"/>
    <w:rsid w:val="001A7BF1"/>
    <w:rsid w:val="001A7CDC"/>
    <w:rsid w:val="001A7E83"/>
    <w:rsid w:val="001A7ED3"/>
    <w:rsid w:val="001B004C"/>
    <w:rsid w:val="001B0193"/>
    <w:rsid w:val="001B0236"/>
    <w:rsid w:val="001B0507"/>
    <w:rsid w:val="001B0629"/>
    <w:rsid w:val="001B0759"/>
    <w:rsid w:val="001B0BEE"/>
    <w:rsid w:val="001B0D86"/>
    <w:rsid w:val="001B0F17"/>
    <w:rsid w:val="001B0F49"/>
    <w:rsid w:val="001B1131"/>
    <w:rsid w:val="001B1167"/>
    <w:rsid w:val="001B11AD"/>
    <w:rsid w:val="001B11DB"/>
    <w:rsid w:val="001B15FD"/>
    <w:rsid w:val="001B1B21"/>
    <w:rsid w:val="001B1C8A"/>
    <w:rsid w:val="001B1CEA"/>
    <w:rsid w:val="001B1D07"/>
    <w:rsid w:val="001B1DB0"/>
    <w:rsid w:val="001B1DC2"/>
    <w:rsid w:val="001B1F7C"/>
    <w:rsid w:val="001B273E"/>
    <w:rsid w:val="001B284B"/>
    <w:rsid w:val="001B289D"/>
    <w:rsid w:val="001B2931"/>
    <w:rsid w:val="001B2978"/>
    <w:rsid w:val="001B2A87"/>
    <w:rsid w:val="001B2AA5"/>
    <w:rsid w:val="001B2ABD"/>
    <w:rsid w:val="001B2BCE"/>
    <w:rsid w:val="001B2DA8"/>
    <w:rsid w:val="001B2E87"/>
    <w:rsid w:val="001B2EB6"/>
    <w:rsid w:val="001B2F85"/>
    <w:rsid w:val="001B2FA0"/>
    <w:rsid w:val="001B2FF7"/>
    <w:rsid w:val="001B312E"/>
    <w:rsid w:val="001B313E"/>
    <w:rsid w:val="001B367B"/>
    <w:rsid w:val="001B3B61"/>
    <w:rsid w:val="001B3CDD"/>
    <w:rsid w:val="001B3E0C"/>
    <w:rsid w:val="001B3EE9"/>
    <w:rsid w:val="001B3F2D"/>
    <w:rsid w:val="001B40A9"/>
    <w:rsid w:val="001B43CF"/>
    <w:rsid w:val="001B4400"/>
    <w:rsid w:val="001B47B3"/>
    <w:rsid w:val="001B4823"/>
    <w:rsid w:val="001B4859"/>
    <w:rsid w:val="001B4A2A"/>
    <w:rsid w:val="001B4A3A"/>
    <w:rsid w:val="001B4BC2"/>
    <w:rsid w:val="001B4EA1"/>
    <w:rsid w:val="001B4FE6"/>
    <w:rsid w:val="001B5285"/>
    <w:rsid w:val="001B579D"/>
    <w:rsid w:val="001B57DB"/>
    <w:rsid w:val="001B5829"/>
    <w:rsid w:val="001B5F57"/>
    <w:rsid w:val="001B6384"/>
    <w:rsid w:val="001B63DD"/>
    <w:rsid w:val="001B653D"/>
    <w:rsid w:val="001B65CA"/>
    <w:rsid w:val="001B6839"/>
    <w:rsid w:val="001B686F"/>
    <w:rsid w:val="001B6923"/>
    <w:rsid w:val="001B6927"/>
    <w:rsid w:val="001B6C25"/>
    <w:rsid w:val="001B6CFE"/>
    <w:rsid w:val="001B6E34"/>
    <w:rsid w:val="001B704F"/>
    <w:rsid w:val="001B70D9"/>
    <w:rsid w:val="001B70E4"/>
    <w:rsid w:val="001B7126"/>
    <w:rsid w:val="001B7152"/>
    <w:rsid w:val="001B71FA"/>
    <w:rsid w:val="001B72F5"/>
    <w:rsid w:val="001B7416"/>
    <w:rsid w:val="001B7418"/>
    <w:rsid w:val="001B744D"/>
    <w:rsid w:val="001B74CF"/>
    <w:rsid w:val="001B7558"/>
    <w:rsid w:val="001B76F5"/>
    <w:rsid w:val="001B7878"/>
    <w:rsid w:val="001B798D"/>
    <w:rsid w:val="001B7A2E"/>
    <w:rsid w:val="001B7A5C"/>
    <w:rsid w:val="001B7B7A"/>
    <w:rsid w:val="001B7D88"/>
    <w:rsid w:val="001B7E1C"/>
    <w:rsid w:val="001B7E4B"/>
    <w:rsid w:val="001C02A1"/>
    <w:rsid w:val="001C0A31"/>
    <w:rsid w:val="001C0C3D"/>
    <w:rsid w:val="001C0C9E"/>
    <w:rsid w:val="001C0CD5"/>
    <w:rsid w:val="001C0E59"/>
    <w:rsid w:val="001C11EB"/>
    <w:rsid w:val="001C15E9"/>
    <w:rsid w:val="001C164D"/>
    <w:rsid w:val="001C1D27"/>
    <w:rsid w:val="001C1D5C"/>
    <w:rsid w:val="001C1DA1"/>
    <w:rsid w:val="001C21C2"/>
    <w:rsid w:val="001C2351"/>
    <w:rsid w:val="001C23AD"/>
    <w:rsid w:val="001C2442"/>
    <w:rsid w:val="001C24CC"/>
    <w:rsid w:val="001C2568"/>
    <w:rsid w:val="001C266F"/>
    <w:rsid w:val="001C2904"/>
    <w:rsid w:val="001C29B8"/>
    <w:rsid w:val="001C2AF8"/>
    <w:rsid w:val="001C2C66"/>
    <w:rsid w:val="001C2C95"/>
    <w:rsid w:val="001C2DF9"/>
    <w:rsid w:val="001C2E1F"/>
    <w:rsid w:val="001C2EF7"/>
    <w:rsid w:val="001C2FB8"/>
    <w:rsid w:val="001C321D"/>
    <w:rsid w:val="001C3229"/>
    <w:rsid w:val="001C32C7"/>
    <w:rsid w:val="001C33CE"/>
    <w:rsid w:val="001C34A4"/>
    <w:rsid w:val="001C35D1"/>
    <w:rsid w:val="001C36EA"/>
    <w:rsid w:val="001C3742"/>
    <w:rsid w:val="001C375E"/>
    <w:rsid w:val="001C37A3"/>
    <w:rsid w:val="001C37EE"/>
    <w:rsid w:val="001C393F"/>
    <w:rsid w:val="001C3A26"/>
    <w:rsid w:val="001C3DAB"/>
    <w:rsid w:val="001C3E08"/>
    <w:rsid w:val="001C3E49"/>
    <w:rsid w:val="001C3E99"/>
    <w:rsid w:val="001C3FF4"/>
    <w:rsid w:val="001C40AF"/>
    <w:rsid w:val="001C4156"/>
    <w:rsid w:val="001C4287"/>
    <w:rsid w:val="001C429D"/>
    <w:rsid w:val="001C42D7"/>
    <w:rsid w:val="001C462D"/>
    <w:rsid w:val="001C4747"/>
    <w:rsid w:val="001C47D3"/>
    <w:rsid w:val="001C487F"/>
    <w:rsid w:val="001C4C4A"/>
    <w:rsid w:val="001C4CCD"/>
    <w:rsid w:val="001C4CEC"/>
    <w:rsid w:val="001C4F73"/>
    <w:rsid w:val="001C504E"/>
    <w:rsid w:val="001C5051"/>
    <w:rsid w:val="001C519D"/>
    <w:rsid w:val="001C52C5"/>
    <w:rsid w:val="001C5619"/>
    <w:rsid w:val="001C59E5"/>
    <w:rsid w:val="001C5B5C"/>
    <w:rsid w:val="001C5C03"/>
    <w:rsid w:val="001C5DA5"/>
    <w:rsid w:val="001C5FF9"/>
    <w:rsid w:val="001C617A"/>
    <w:rsid w:val="001C6204"/>
    <w:rsid w:val="001C6222"/>
    <w:rsid w:val="001C647B"/>
    <w:rsid w:val="001C64C0"/>
    <w:rsid w:val="001C66AF"/>
    <w:rsid w:val="001C6709"/>
    <w:rsid w:val="001C6830"/>
    <w:rsid w:val="001C696C"/>
    <w:rsid w:val="001C6979"/>
    <w:rsid w:val="001C6B91"/>
    <w:rsid w:val="001C6C6F"/>
    <w:rsid w:val="001C6CAC"/>
    <w:rsid w:val="001C6D20"/>
    <w:rsid w:val="001C6DD5"/>
    <w:rsid w:val="001C6E35"/>
    <w:rsid w:val="001C6F54"/>
    <w:rsid w:val="001C6FEF"/>
    <w:rsid w:val="001C7132"/>
    <w:rsid w:val="001C716C"/>
    <w:rsid w:val="001C7348"/>
    <w:rsid w:val="001C74B3"/>
    <w:rsid w:val="001C74DA"/>
    <w:rsid w:val="001C7555"/>
    <w:rsid w:val="001C7681"/>
    <w:rsid w:val="001C7692"/>
    <w:rsid w:val="001C7716"/>
    <w:rsid w:val="001C786F"/>
    <w:rsid w:val="001C7876"/>
    <w:rsid w:val="001C7A19"/>
    <w:rsid w:val="001C7AFA"/>
    <w:rsid w:val="001C7D20"/>
    <w:rsid w:val="001C7D76"/>
    <w:rsid w:val="001C7F9B"/>
    <w:rsid w:val="001D0098"/>
    <w:rsid w:val="001D026C"/>
    <w:rsid w:val="001D046C"/>
    <w:rsid w:val="001D046E"/>
    <w:rsid w:val="001D06E4"/>
    <w:rsid w:val="001D0818"/>
    <w:rsid w:val="001D0A3B"/>
    <w:rsid w:val="001D0AE0"/>
    <w:rsid w:val="001D0DE7"/>
    <w:rsid w:val="001D0F9C"/>
    <w:rsid w:val="001D1013"/>
    <w:rsid w:val="001D110D"/>
    <w:rsid w:val="001D116E"/>
    <w:rsid w:val="001D11D4"/>
    <w:rsid w:val="001D126C"/>
    <w:rsid w:val="001D1339"/>
    <w:rsid w:val="001D143B"/>
    <w:rsid w:val="001D143F"/>
    <w:rsid w:val="001D1597"/>
    <w:rsid w:val="001D1642"/>
    <w:rsid w:val="001D17DF"/>
    <w:rsid w:val="001D1976"/>
    <w:rsid w:val="001D1C0A"/>
    <w:rsid w:val="001D1D40"/>
    <w:rsid w:val="001D20FC"/>
    <w:rsid w:val="001D213E"/>
    <w:rsid w:val="001D2143"/>
    <w:rsid w:val="001D2777"/>
    <w:rsid w:val="001D277A"/>
    <w:rsid w:val="001D2881"/>
    <w:rsid w:val="001D2A66"/>
    <w:rsid w:val="001D2C34"/>
    <w:rsid w:val="001D2CDB"/>
    <w:rsid w:val="001D2E16"/>
    <w:rsid w:val="001D2EB2"/>
    <w:rsid w:val="001D2EF8"/>
    <w:rsid w:val="001D301A"/>
    <w:rsid w:val="001D31C2"/>
    <w:rsid w:val="001D31FB"/>
    <w:rsid w:val="001D3317"/>
    <w:rsid w:val="001D3420"/>
    <w:rsid w:val="001D3605"/>
    <w:rsid w:val="001D37DD"/>
    <w:rsid w:val="001D37EA"/>
    <w:rsid w:val="001D394F"/>
    <w:rsid w:val="001D3BC9"/>
    <w:rsid w:val="001D3E12"/>
    <w:rsid w:val="001D3E71"/>
    <w:rsid w:val="001D3EDE"/>
    <w:rsid w:val="001D3FCA"/>
    <w:rsid w:val="001D4129"/>
    <w:rsid w:val="001D43B5"/>
    <w:rsid w:val="001D4574"/>
    <w:rsid w:val="001D47EF"/>
    <w:rsid w:val="001D484C"/>
    <w:rsid w:val="001D490B"/>
    <w:rsid w:val="001D493C"/>
    <w:rsid w:val="001D4D50"/>
    <w:rsid w:val="001D4DC3"/>
    <w:rsid w:val="001D4EE0"/>
    <w:rsid w:val="001D5057"/>
    <w:rsid w:val="001D5147"/>
    <w:rsid w:val="001D5425"/>
    <w:rsid w:val="001D5629"/>
    <w:rsid w:val="001D5633"/>
    <w:rsid w:val="001D5666"/>
    <w:rsid w:val="001D573A"/>
    <w:rsid w:val="001D5C5B"/>
    <w:rsid w:val="001D5CCF"/>
    <w:rsid w:val="001D5D63"/>
    <w:rsid w:val="001D5E35"/>
    <w:rsid w:val="001D5F05"/>
    <w:rsid w:val="001D63A5"/>
    <w:rsid w:val="001D64C5"/>
    <w:rsid w:val="001D6526"/>
    <w:rsid w:val="001D688F"/>
    <w:rsid w:val="001D6A28"/>
    <w:rsid w:val="001D6B98"/>
    <w:rsid w:val="001D6FB9"/>
    <w:rsid w:val="001D702E"/>
    <w:rsid w:val="001D7654"/>
    <w:rsid w:val="001D776D"/>
    <w:rsid w:val="001D79EA"/>
    <w:rsid w:val="001D7A11"/>
    <w:rsid w:val="001D7ACF"/>
    <w:rsid w:val="001D7B05"/>
    <w:rsid w:val="001D7DF1"/>
    <w:rsid w:val="001E0241"/>
    <w:rsid w:val="001E0247"/>
    <w:rsid w:val="001E0284"/>
    <w:rsid w:val="001E02F1"/>
    <w:rsid w:val="001E068F"/>
    <w:rsid w:val="001E08D3"/>
    <w:rsid w:val="001E097A"/>
    <w:rsid w:val="001E0AC8"/>
    <w:rsid w:val="001E0B33"/>
    <w:rsid w:val="001E0C70"/>
    <w:rsid w:val="001E0EB7"/>
    <w:rsid w:val="001E0F64"/>
    <w:rsid w:val="001E0F7C"/>
    <w:rsid w:val="001E1115"/>
    <w:rsid w:val="001E1165"/>
    <w:rsid w:val="001E11D7"/>
    <w:rsid w:val="001E14D1"/>
    <w:rsid w:val="001E15C8"/>
    <w:rsid w:val="001E15F2"/>
    <w:rsid w:val="001E174A"/>
    <w:rsid w:val="001E1765"/>
    <w:rsid w:val="001E18E0"/>
    <w:rsid w:val="001E1968"/>
    <w:rsid w:val="001E1AE6"/>
    <w:rsid w:val="001E1CF1"/>
    <w:rsid w:val="001E2141"/>
    <w:rsid w:val="001E2347"/>
    <w:rsid w:val="001E23F3"/>
    <w:rsid w:val="001E240B"/>
    <w:rsid w:val="001E2447"/>
    <w:rsid w:val="001E2529"/>
    <w:rsid w:val="001E2644"/>
    <w:rsid w:val="001E271F"/>
    <w:rsid w:val="001E2729"/>
    <w:rsid w:val="001E274A"/>
    <w:rsid w:val="001E2894"/>
    <w:rsid w:val="001E29E9"/>
    <w:rsid w:val="001E2A3E"/>
    <w:rsid w:val="001E2A81"/>
    <w:rsid w:val="001E2ADC"/>
    <w:rsid w:val="001E2FA3"/>
    <w:rsid w:val="001E3146"/>
    <w:rsid w:val="001E316A"/>
    <w:rsid w:val="001E3191"/>
    <w:rsid w:val="001E3333"/>
    <w:rsid w:val="001E33B0"/>
    <w:rsid w:val="001E374C"/>
    <w:rsid w:val="001E377B"/>
    <w:rsid w:val="001E3DE4"/>
    <w:rsid w:val="001E3F42"/>
    <w:rsid w:val="001E3F6D"/>
    <w:rsid w:val="001E3F71"/>
    <w:rsid w:val="001E3F7A"/>
    <w:rsid w:val="001E410E"/>
    <w:rsid w:val="001E44AF"/>
    <w:rsid w:val="001E46B5"/>
    <w:rsid w:val="001E496A"/>
    <w:rsid w:val="001E4AE8"/>
    <w:rsid w:val="001E4BB6"/>
    <w:rsid w:val="001E4BF5"/>
    <w:rsid w:val="001E4DA7"/>
    <w:rsid w:val="001E4E49"/>
    <w:rsid w:val="001E4EE5"/>
    <w:rsid w:val="001E4F08"/>
    <w:rsid w:val="001E4FBB"/>
    <w:rsid w:val="001E503A"/>
    <w:rsid w:val="001E50ED"/>
    <w:rsid w:val="001E510A"/>
    <w:rsid w:val="001E516B"/>
    <w:rsid w:val="001E5286"/>
    <w:rsid w:val="001E529A"/>
    <w:rsid w:val="001E5394"/>
    <w:rsid w:val="001E547E"/>
    <w:rsid w:val="001E5919"/>
    <w:rsid w:val="001E5968"/>
    <w:rsid w:val="001E599B"/>
    <w:rsid w:val="001E5A8B"/>
    <w:rsid w:val="001E5C19"/>
    <w:rsid w:val="001E5D63"/>
    <w:rsid w:val="001E5E00"/>
    <w:rsid w:val="001E62A8"/>
    <w:rsid w:val="001E676B"/>
    <w:rsid w:val="001E6A25"/>
    <w:rsid w:val="001E6DE8"/>
    <w:rsid w:val="001E6FBB"/>
    <w:rsid w:val="001E6FC9"/>
    <w:rsid w:val="001E715C"/>
    <w:rsid w:val="001E71A5"/>
    <w:rsid w:val="001E72D9"/>
    <w:rsid w:val="001E73D4"/>
    <w:rsid w:val="001E761E"/>
    <w:rsid w:val="001E77B3"/>
    <w:rsid w:val="001E7913"/>
    <w:rsid w:val="001E7BEC"/>
    <w:rsid w:val="001E7F60"/>
    <w:rsid w:val="001F004A"/>
    <w:rsid w:val="001F032E"/>
    <w:rsid w:val="001F03DC"/>
    <w:rsid w:val="001F04E9"/>
    <w:rsid w:val="001F06E7"/>
    <w:rsid w:val="001F07A6"/>
    <w:rsid w:val="001F08F0"/>
    <w:rsid w:val="001F0944"/>
    <w:rsid w:val="001F09E6"/>
    <w:rsid w:val="001F0A26"/>
    <w:rsid w:val="001F0ABE"/>
    <w:rsid w:val="001F0C5C"/>
    <w:rsid w:val="001F0EAB"/>
    <w:rsid w:val="001F1166"/>
    <w:rsid w:val="001F11AE"/>
    <w:rsid w:val="001F1216"/>
    <w:rsid w:val="001F1424"/>
    <w:rsid w:val="001F14E1"/>
    <w:rsid w:val="001F1680"/>
    <w:rsid w:val="001F175B"/>
    <w:rsid w:val="001F1897"/>
    <w:rsid w:val="001F18B3"/>
    <w:rsid w:val="001F18BD"/>
    <w:rsid w:val="001F18C5"/>
    <w:rsid w:val="001F1978"/>
    <w:rsid w:val="001F198A"/>
    <w:rsid w:val="001F1AF2"/>
    <w:rsid w:val="001F1B70"/>
    <w:rsid w:val="001F1C3B"/>
    <w:rsid w:val="001F1D9E"/>
    <w:rsid w:val="001F1F45"/>
    <w:rsid w:val="001F23C3"/>
    <w:rsid w:val="001F23FB"/>
    <w:rsid w:val="001F2439"/>
    <w:rsid w:val="001F2563"/>
    <w:rsid w:val="001F2564"/>
    <w:rsid w:val="001F26DA"/>
    <w:rsid w:val="001F2890"/>
    <w:rsid w:val="001F28FE"/>
    <w:rsid w:val="001F29E9"/>
    <w:rsid w:val="001F2A36"/>
    <w:rsid w:val="001F2DF3"/>
    <w:rsid w:val="001F3037"/>
    <w:rsid w:val="001F31D2"/>
    <w:rsid w:val="001F325A"/>
    <w:rsid w:val="001F3470"/>
    <w:rsid w:val="001F3748"/>
    <w:rsid w:val="001F3959"/>
    <w:rsid w:val="001F4260"/>
    <w:rsid w:val="001F42F0"/>
    <w:rsid w:val="001F4423"/>
    <w:rsid w:val="001F4500"/>
    <w:rsid w:val="001F466B"/>
    <w:rsid w:val="001F4693"/>
    <w:rsid w:val="001F4ADC"/>
    <w:rsid w:val="001F4D09"/>
    <w:rsid w:val="001F4D82"/>
    <w:rsid w:val="001F4E0D"/>
    <w:rsid w:val="001F4F54"/>
    <w:rsid w:val="001F4F67"/>
    <w:rsid w:val="001F4FF7"/>
    <w:rsid w:val="001F51C6"/>
    <w:rsid w:val="001F51CA"/>
    <w:rsid w:val="001F5209"/>
    <w:rsid w:val="001F5619"/>
    <w:rsid w:val="001F5800"/>
    <w:rsid w:val="001F5873"/>
    <w:rsid w:val="001F592A"/>
    <w:rsid w:val="001F5948"/>
    <w:rsid w:val="001F59A2"/>
    <w:rsid w:val="001F59D8"/>
    <w:rsid w:val="001F5AD1"/>
    <w:rsid w:val="001F5B7C"/>
    <w:rsid w:val="001F627E"/>
    <w:rsid w:val="001F6341"/>
    <w:rsid w:val="001F6A5D"/>
    <w:rsid w:val="001F6D1F"/>
    <w:rsid w:val="001F6DAE"/>
    <w:rsid w:val="001F6DBC"/>
    <w:rsid w:val="001F6E71"/>
    <w:rsid w:val="001F6FAF"/>
    <w:rsid w:val="001F7170"/>
    <w:rsid w:val="001F74EF"/>
    <w:rsid w:val="001F764E"/>
    <w:rsid w:val="001F7807"/>
    <w:rsid w:val="001F78A3"/>
    <w:rsid w:val="001F7BD1"/>
    <w:rsid w:val="001F7E13"/>
    <w:rsid w:val="002001A8"/>
    <w:rsid w:val="002001B4"/>
    <w:rsid w:val="002002CF"/>
    <w:rsid w:val="002002EA"/>
    <w:rsid w:val="002004E5"/>
    <w:rsid w:val="002006A9"/>
    <w:rsid w:val="002007F0"/>
    <w:rsid w:val="00200A09"/>
    <w:rsid w:val="00200A0B"/>
    <w:rsid w:val="00200A5C"/>
    <w:rsid w:val="00200BDC"/>
    <w:rsid w:val="00200BE7"/>
    <w:rsid w:val="0020110A"/>
    <w:rsid w:val="002011B2"/>
    <w:rsid w:val="002012ED"/>
    <w:rsid w:val="00201425"/>
    <w:rsid w:val="002014BA"/>
    <w:rsid w:val="00201796"/>
    <w:rsid w:val="0020184A"/>
    <w:rsid w:val="00201CF6"/>
    <w:rsid w:val="00201DB2"/>
    <w:rsid w:val="00201FBA"/>
    <w:rsid w:val="00202027"/>
    <w:rsid w:val="00202333"/>
    <w:rsid w:val="002023F9"/>
    <w:rsid w:val="00202456"/>
    <w:rsid w:val="002024BF"/>
    <w:rsid w:val="00202525"/>
    <w:rsid w:val="002025DE"/>
    <w:rsid w:val="00202693"/>
    <w:rsid w:val="00202713"/>
    <w:rsid w:val="002027A0"/>
    <w:rsid w:val="00202A00"/>
    <w:rsid w:val="00202A20"/>
    <w:rsid w:val="00202A6B"/>
    <w:rsid w:val="00202C12"/>
    <w:rsid w:val="00202E97"/>
    <w:rsid w:val="00202F86"/>
    <w:rsid w:val="0020307B"/>
    <w:rsid w:val="0020327C"/>
    <w:rsid w:val="002032F8"/>
    <w:rsid w:val="002035AC"/>
    <w:rsid w:val="002035D2"/>
    <w:rsid w:val="002039B2"/>
    <w:rsid w:val="00203AD4"/>
    <w:rsid w:val="00203EF6"/>
    <w:rsid w:val="00203FCC"/>
    <w:rsid w:val="00204013"/>
    <w:rsid w:val="002040DC"/>
    <w:rsid w:val="002041F5"/>
    <w:rsid w:val="00204434"/>
    <w:rsid w:val="00204442"/>
    <w:rsid w:val="002044F1"/>
    <w:rsid w:val="0020458B"/>
    <w:rsid w:val="0020488E"/>
    <w:rsid w:val="002048AD"/>
    <w:rsid w:val="002049CA"/>
    <w:rsid w:val="00204CF5"/>
    <w:rsid w:val="00204D38"/>
    <w:rsid w:val="00204D74"/>
    <w:rsid w:val="00204E7A"/>
    <w:rsid w:val="002050DC"/>
    <w:rsid w:val="00205193"/>
    <w:rsid w:val="002052C5"/>
    <w:rsid w:val="00205467"/>
    <w:rsid w:val="00205774"/>
    <w:rsid w:val="002057FA"/>
    <w:rsid w:val="002058E8"/>
    <w:rsid w:val="002059CE"/>
    <w:rsid w:val="00205A54"/>
    <w:rsid w:val="00205B67"/>
    <w:rsid w:val="00205DE1"/>
    <w:rsid w:val="00206127"/>
    <w:rsid w:val="0020613B"/>
    <w:rsid w:val="00206214"/>
    <w:rsid w:val="00206473"/>
    <w:rsid w:val="002064A1"/>
    <w:rsid w:val="002067FB"/>
    <w:rsid w:val="00206967"/>
    <w:rsid w:val="00206990"/>
    <w:rsid w:val="00206B11"/>
    <w:rsid w:val="00206DA6"/>
    <w:rsid w:val="00206DE5"/>
    <w:rsid w:val="00206DFC"/>
    <w:rsid w:val="0020738C"/>
    <w:rsid w:val="00207478"/>
    <w:rsid w:val="00207513"/>
    <w:rsid w:val="0020751B"/>
    <w:rsid w:val="002077F7"/>
    <w:rsid w:val="002078A3"/>
    <w:rsid w:val="00207ADF"/>
    <w:rsid w:val="00207AE4"/>
    <w:rsid w:val="00207C66"/>
    <w:rsid w:val="00207D94"/>
    <w:rsid w:val="00207EE0"/>
    <w:rsid w:val="00207F19"/>
    <w:rsid w:val="0021001A"/>
    <w:rsid w:val="0021014C"/>
    <w:rsid w:val="002102AC"/>
    <w:rsid w:val="002105B0"/>
    <w:rsid w:val="002105C5"/>
    <w:rsid w:val="0021062C"/>
    <w:rsid w:val="0021062E"/>
    <w:rsid w:val="0021071D"/>
    <w:rsid w:val="002108E5"/>
    <w:rsid w:val="00210AC7"/>
    <w:rsid w:val="00210B37"/>
    <w:rsid w:val="00210C12"/>
    <w:rsid w:val="00210C2C"/>
    <w:rsid w:val="00210D3C"/>
    <w:rsid w:val="00210D68"/>
    <w:rsid w:val="00210D73"/>
    <w:rsid w:val="00210D93"/>
    <w:rsid w:val="0021107E"/>
    <w:rsid w:val="002111CF"/>
    <w:rsid w:val="00211261"/>
    <w:rsid w:val="0021154E"/>
    <w:rsid w:val="0021155F"/>
    <w:rsid w:val="00211654"/>
    <w:rsid w:val="002117B8"/>
    <w:rsid w:val="00211AA1"/>
    <w:rsid w:val="00211B4A"/>
    <w:rsid w:val="00211BE6"/>
    <w:rsid w:val="00211F2A"/>
    <w:rsid w:val="002120C1"/>
    <w:rsid w:val="002120EF"/>
    <w:rsid w:val="0021218E"/>
    <w:rsid w:val="0021230D"/>
    <w:rsid w:val="00212476"/>
    <w:rsid w:val="0021252C"/>
    <w:rsid w:val="00212643"/>
    <w:rsid w:val="00212664"/>
    <w:rsid w:val="002128A9"/>
    <w:rsid w:val="00212C4E"/>
    <w:rsid w:val="00212CD4"/>
    <w:rsid w:val="00212ED0"/>
    <w:rsid w:val="00213260"/>
    <w:rsid w:val="0021327D"/>
    <w:rsid w:val="0021330E"/>
    <w:rsid w:val="002133D4"/>
    <w:rsid w:val="0021345B"/>
    <w:rsid w:val="002137ED"/>
    <w:rsid w:val="0021381B"/>
    <w:rsid w:val="002139E7"/>
    <w:rsid w:val="00213A5B"/>
    <w:rsid w:val="00213AD9"/>
    <w:rsid w:val="00213D6C"/>
    <w:rsid w:val="00213F0B"/>
    <w:rsid w:val="00214287"/>
    <w:rsid w:val="002142B8"/>
    <w:rsid w:val="00214310"/>
    <w:rsid w:val="002144EF"/>
    <w:rsid w:val="002145B5"/>
    <w:rsid w:val="002147AA"/>
    <w:rsid w:val="00214955"/>
    <w:rsid w:val="00214AE9"/>
    <w:rsid w:val="00214B1C"/>
    <w:rsid w:val="00214C91"/>
    <w:rsid w:val="00214CCB"/>
    <w:rsid w:val="00214D81"/>
    <w:rsid w:val="00214DDE"/>
    <w:rsid w:val="00215068"/>
    <w:rsid w:val="00215128"/>
    <w:rsid w:val="002152FF"/>
    <w:rsid w:val="0021534E"/>
    <w:rsid w:val="002153BB"/>
    <w:rsid w:val="002154FC"/>
    <w:rsid w:val="00215655"/>
    <w:rsid w:val="002156F9"/>
    <w:rsid w:val="00215717"/>
    <w:rsid w:val="00215782"/>
    <w:rsid w:val="00215793"/>
    <w:rsid w:val="002157E7"/>
    <w:rsid w:val="00215954"/>
    <w:rsid w:val="00215A99"/>
    <w:rsid w:val="00215AAA"/>
    <w:rsid w:val="00215C22"/>
    <w:rsid w:val="00215D7A"/>
    <w:rsid w:val="00215DAB"/>
    <w:rsid w:val="00215E5F"/>
    <w:rsid w:val="002160B9"/>
    <w:rsid w:val="002160F9"/>
    <w:rsid w:val="00216197"/>
    <w:rsid w:val="002161EE"/>
    <w:rsid w:val="002162D5"/>
    <w:rsid w:val="002162F6"/>
    <w:rsid w:val="00216514"/>
    <w:rsid w:val="002167C4"/>
    <w:rsid w:val="002167D7"/>
    <w:rsid w:val="0021681C"/>
    <w:rsid w:val="00216947"/>
    <w:rsid w:val="00216BAF"/>
    <w:rsid w:val="00216C6E"/>
    <w:rsid w:val="00216DF6"/>
    <w:rsid w:val="00216E15"/>
    <w:rsid w:val="00216FDB"/>
    <w:rsid w:val="00217207"/>
    <w:rsid w:val="002174F1"/>
    <w:rsid w:val="0021752E"/>
    <w:rsid w:val="002175D7"/>
    <w:rsid w:val="00217711"/>
    <w:rsid w:val="0021771A"/>
    <w:rsid w:val="0021774E"/>
    <w:rsid w:val="002178B2"/>
    <w:rsid w:val="002179B8"/>
    <w:rsid w:val="002179D5"/>
    <w:rsid w:val="00217AB5"/>
    <w:rsid w:val="00217B9A"/>
    <w:rsid w:val="00217C5A"/>
    <w:rsid w:val="00217CA2"/>
    <w:rsid w:val="00217CBF"/>
    <w:rsid w:val="00217D68"/>
    <w:rsid w:val="00217D6B"/>
    <w:rsid w:val="00217DE3"/>
    <w:rsid w:val="00217E70"/>
    <w:rsid w:val="00217E9A"/>
    <w:rsid w:val="0022001B"/>
    <w:rsid w:val="00220072"/>
    <w:rsid w:val="00220322"/>
    <w:rsid w:val="00220352"/>
    <w:rsid w:val="002205D0"/>
    <w:rsid w:val="00220635"/>
    <w:rsid w:val="002207D7"/>
    <w:rsid w:val="00220BF6"/>
    <w:rsid w:val="00220FB5"/>
    <w:rsid w:val="0022114A"/>
    <w:rsid w:val="00221222"/>
    <w:rsid w:val="0022126E"/>
    <w:rsid w:val="00221391"/>
    <w:rsid w:val="002214D4"/>
    <w:rsid w:val="0022153E"/>
    <w:rsid w:val="00221817"/>
    <w:rsid w:val="0022181E"/>
    <w:rsid w:val="002218DB"/>
    <w:rsid w:val="002218F4"/>
    <w:rsid w:val="0022193F"/>
    <w:rsid w:val="002219CB"/>
    <w:rsid w:val="00221AD7"/>
    <w:rsid w:val="00221C00"/>
    <w:rsid w:val="00221D74"/>
    <w:rsid w:val="00221D8F"/>
    <w:rsid w:val="00221E63"/>
    <w:rsid w:val="002220BA"/>
    <w:rsid w:val="0022265D"/>
    <w:rsid w:val="00222671"/>
    <w:rsid w:val="002227DE"/>
    <w:rsid w:val="002228B9"/>
    <w:rsid w:val="002229A9"/>
    <w:rsid w:val="00222CE3"/>
    <w:rsid w:val="00222D67"/>
    <w:rsid w:val="00222F7E"/>
    <w:rsid w:val="00223079"/>
    <w:rsid w:val="0022314A"/>
    <w:rsid w:val="002232E0"/>
    <w:rsid w:val="002234AB"/>
    <w:rsid w:val="00223622"/>
    <w:rsid w:val="0022380D"/>
    <w:rsid w:val="00223933"/>
    <w:rsid w:val="00223B06"/>
    <w:rsid w:val="00223B30"/>
    <w:rsid w:val="00223C3C"/>
    <w:rsid w:val="00223D84"/>
    <w:rsid w:val="00223D89"/>
    <w:rsid w:val="00223E96"/>
    <w:rsid w:val="002240A7"/>
    <w:rsid w:val="002240B7"/>
    <w:rsid w:val="00224255"/>
    <w:rsid w:val="0022429E"/>
    <w:rsid w:val="0022433E"/>
    <w:rsid w:val="002243CC"/>
    <w:rsid w:val="002243D1"/>
    <w:rsid w:val="002244DB"/>
    <w:rsid w:val="00224618"/>
    <w:rsid w:val="00224628"/>
    <w:rsid w:val="00224748"/>
    <w:rsid w:val="0022475D"/>
    <w:rsid w:val="0022480F"/>
    <w:rsid w:val="00224894"/>
    <w:rsid w:val="00224B1D"/>
    <w:rsid w:val="00224CC7"/>
    <w:rsid w:val="00224ED8"/>
    <w:rsid w:val="00225068"/>
    <w:rsid w:val="002253F3"/>
    <w:rsid w:val="0022540D"/>
    <w:rsid w:val="002256C7"/>
    <w:rsid w:val="00225942"/>
    <w:rsid w:val="00225B76"/>
    <w:rsid w:val="00225C91"/>
    <w:rsid w:val="00225D12"/>
    <w:rsid w:val="00225E55"/>
    <w:rsid w:val="00225F9F"/>
    <w:rsid w:val="0022627B"/>
    <w:rsid w:val="00226314"/>
    <w:rsid w:val="0022639C"/>
    <w:rsid w:val="002263C6"/>
    <w:rsid w:val="00226413"/>
    <w:rsid w:val="0022658C"/>
    <w:rsid w:val="0022668F"/>
    <w:rsid w:val="002266AC"/>
    <w:rsid w:val="002267AC"/>
    <w:rsid w:val="002268A8"/>
    <w:rsid w:val="002268CF"/>
    <w:rsid w:val="0022694C"/>
    <w:rsid w:val="00226956"/>
    <w:rsid w:val="00226A46"/>
    <w:rsid w:val="00226A59"/>
    <w:rsid w:val="00226B66"/>
    <w:rsid w:val="00226BA5"/>
    <w:rsid w:val="00226BCD"/>
    <w:rsid w:val="00226FCC"/>
    <w:rsid w:val="00226FE9"/>
    <w:rsid w:val="002270E8"/>
    <w:rsid w:val="00227308"/>
    <w:rsid w:val="00227371"/>
    <w:rsid w:val="0022740B"/>
    <w:rsid w:val="002274B2"/>
    <w:rsid w:val="002274C4"/>
    <w:rsid w:val="002274FD"/>
    <w:rsid w:val="00227668"/>
    <w:rsid w:val="00227693"/>
    <w:rsid w:val="002277EE"/>
    <w:rsid w:val="0022787F"/>
    <w:rsid w:val="00227D20"/>
    <w:rsid w:val="00227F41"/>
    <w:rsid w:val="00230039"/>
    <w:rsid w:val="0023019D"/>
    <w:rsid w:val="002302DC"/>
    <w:rsid w:val="002304D7"/>
    <w:rsid w:val="00230613"/>
    <w:rsid w:val="00230833"/>
    <w:rsid w:val="0023085C"/>
    <w:rsid w:val="0023088C"/>
    <w:rsid w:val="00230931"/>
    <w:rsid w:val="002309E2"/>
    <w:rsid w:val="00230BB4"/>
    <w:rsid w:val="00230BE3"/>
    <w:rsid w:val="00230CE6"/>
    <w:rsid w:val="00230E21"/>
    <w:rsid w:val="00230EDF"/>
    <w:rsid w:val="00231026"/>
    <w:rsid w:val="00231190"/>
    <w:rsid w:val="0023134D"/>
    <w:rsid w:val="00231373"/>
    <w:rsid w:val="00231404"/>
    <w:rsid w:val="0023147C"/>
    <w:rsid w:val="00231555"/>
    <w:rsid w:val="002315BD"/>
    <w:rsid w:val="00231634"/>
    <w:rsid w:val="002316A5"/>
    <w:rsid w:val="002316C2"/>
    <w:rsid w:val="002318A1"/>
    <w:rsid w:val="0023192C"/>
    <w:rsid w:val="00231B24"/>
    <w:rsid w:val="00231CE7"/>
    <w:rsid w:val="00231E7C"/>
    <w:rsid w:val="00231EB7"/>
    <w:rsid w:val="00231F6A"/>
    <w:rsid w:val="0023226A"/>
    <w:rsid w:val="0023227B"/>
    <w:rsid w:val="0023228E"/>
    <w:rsid w:val="002324DF"/>
    <w:rsid w:val="002325E7"/>
    <w:rsid w:val="00232913"/>
    <w:rsid w:val="00232934"/>
    <w:rsid w:val="00232C21"/>
    <w:rsid w:val="00232D50"/>
    <w:rsid w:val="00232EF5"/>
    <w:rsid w:val="00232FD0"/>
    <w:rsid w:val="002332A9"/>
    <w:rsid w:val="0023333C"/>
    <w:rsid w:val="0023346B"/>
    <w:rsid w:val="0023346D"/>
    <w:rsid w:val="002334D8"/>
    <w:rsid w:val="0023361B"/>
    <w:rsid w:val="00233637"/>
    <w:rsid w:val="0023376A"/>
    <w:rsid w:val="0023387C"/>
    <w:rsid w:val="00233916"/>
    <w:rsid w:val="00233943"/>
    <w:rsid w:val="00233A39"/>
    <w:rsid w:val="00233ABD"/>
    <w:rsid w:val="00233B3D"/>
    <w:rsid w:val="00233BFE"/>
    <w:rsid w:val="00233DCB"/>
    <w:rsid w:val="00233E49"/>
    <w:rsid w:val="00233F8F"/>
    <w:rsid w:val="00233F98"/>
    <w:rsid w:val="00233FBA"/>
    <w:rsid w:val="0023405B"/>
    <w:rsid w:val="00234443"/>
    <w:rsid w:val="002345AD"/>
    <w:rsid w:val="002345B8"/>
    <w:rsid w:val="002345D5"/>
    <w:rsid w:val="00234698"/>
    <w:rsid w:val="002348BA"/>
    <w:rsid w:val="00234A75"/>
    <w:rsid w:val="00234BE6"/>
    <w:rsid w:val="00234E4A"/>
    <w:rsid w:val="00234EF4"/>
    <w:rsid w:val="00234FF6"/>
    <w:rsid w:val="002350AF"/>
    <w:rsid w:val="0023526A"/>
    <w:rsid w:val="00235310"/>
    <w:rsid w:val="002355D4"/>
    <w:rsid w:val="00235632"/>
    <w:rsid w:val="00235891"/>
    <w:rsid w:val="002358C5"/>
    <w:rsid w:val="002358E1"/>
    <w:rsid w:val="002359DD"/>
    <w:rsid w:val="00235C09"/>
    <w:rsid w:val="00235DCB"/>
    <w:rsid w:val="00235E55"/>
    <w:rsid w:val="00235F1D"/>
    <w:rsid w:val="00236001"/>
    <w:rsid w:val="00236205"/>
    <w:rsid w:val="002362A5"/>
    <w:rsid w:val="0023666E"/>
    <w:rsid w:val="00236799"/>
    <w:rsid w:val="00236822"/>
    <w:rsid w:val="00236840"/>
    <w:rsid w:val="002369A8"/>
    <w:rsid w:val="00236AF7"/>
    <w:rsid w:val="00236D66"/>
    <w:rsid w:val="00236E3A"/>
    <w:rsid w:val="00237008"/>
    <w:rsid w:val="0023708F"/>
    <w:rsid w:val="002370D9"/>
    <w:rsid w:val="002372F4"/>
    <w:rsid w:val="00237439"/>
    <w:rsid w:val="00237447"/>
    <w:rsid w:val="00237569"/>
    <w:rsid w:val="0023758C"/>
    <w:rsid w:val="00237590"/>
    <w:rsid w:val="002375DC"/>
    <w:rsid w:val="0023776E"/>
    <w:rsid w:val="002378B2"/>
    <w:rsid w:val="00237926"/>
    <w:rsid w:val="002379CA"/>
    <w:rsid w:val="00237A1B"/>
    <w:rsid w:val="00237BFA"/>
    <w:rsid w:val="00237CD8"/>
    <w:rsid w:val="00237D21"/>
    <w:rsid w:val="00240152"/>
    <w:rsid w:val="00240538"/>
    <w:rsid w:val="002405E9"/>
    <w:rsid w:val="002408A9"/>
    <w:rsid w:val="002408F1"/>
    <w:rsid w:val="002409A3"/>
    <w:rsid w:val="00240AE0"/>
    <w:rsid w:val="00240B63"/>
    <w:rsid w:val="00240DAC"/>
    <w:rsid w:val="00240F48"/>
    <w:rsid w:val="00240FE0"/>
    <w:rsid w:val="00241072"/>
    <w:rsid w:val="00241106"/>
    <w:rsid w:val="00241267"/>
    <w:rsid w:val="0024133B"/>
    <w:rsid w:val="00241437"/>
    <w:rsid w:val="00241958"/>
    <w:rsid w:val="00241A9A"/>
    <w:rsid w:val="00241B29"/>
    <w:rsid w:val="00241E31"/>
    <w:rsid w:val="00241EAA"/>
    <w:rsid w:val="00241F42"/>
    <w:rsid w:val="00242094"/>
    <w:rsid w:val="00242147"/>
    <w:rsid w:val="00242203"/>
    <w:rsid w:val="002423FD"/>
    <w:rsid w:val="00242465"/>
    <w:rsid w:val="002425A1"/>
    <w:rsid w:val="00242855"/>
    <w:rsid w:val="0024287C"/>
    <w:rsid w:val="002428C0"/>
    <w:rsid w:val="00242941"/>
    <w:rsid w:val="002429F2"/>
    <w:rsid w:val="00242A03"/>
    <w:rsid w:val="00242B9D"/>
    <w:rsid w:val="00242E6F"/>
    <w:rsid w:val="00242FE6"/>
    <w:rsid w:val="00243070"/>
    <w:rsid w:val="00243087"/>
    <w:rsid w:val="00243205"/>
    <w:rsid w:val="00243754"/>
    <w:rsid w:val="00243980"/>
    <w:rsid w:val="00243A29"/>
    <w:rsid w:val="00243A62"/>
    <w:rsid w:val="00243C0B"/>
    <w:rsid w:val="00243CE7"/>
    <w:rsid w:val="00243E1A"/>
    <w:rsid w:val="00243EEB"/>
    <w:rsid w:val="00243F6F"/>
    <w:rsid w:val="00243FEF"/>
    <w:rsid w:val="002441DF"/>
    <w:rsid w:val="00244552"/>
    <w:rsid w:val="00244562"/>
    <w:rsid w:val="002445EB"/>
    <w:rsid w:val="0024485E"/>
    <w:rsid w:val="002449D0"/>
    <w:rsid w:val="00244A4B"/>
    <w:rsid w:val="00244A7B"/>
    <w:rsid w:val="00244BDF"/>
    <w:rsid w:val="00244C09"/>
    <w:rsid w:val="00244CC9"/>
    <w:rsid w:val="00244EBD"/>
    <w:rsid w:val="00244EDF"/>
    <w:rsid w:val="00245092"/>
    <w:rsid w:val="00245239"/>
    <w:rsid w:val="002452FF"/>
    <w:rsid w:val="002453FA"/>
    <w:rsid w:val="00245460"/>
    <w:rsid w:val="00245652"/>
    <w:rsid w:val="00245B21"/>
    <w:rsid w:val="00245BFB"/>
    <w:rsid w:val="00245E16"/>
    <w:rsid w:val="00245E26"/>
    <w:rsid w:val="00245E41"/>
    <w:rsid w:val="0024601D"/>
    <w:rsid w:val="0024610F"/>
    <w:rsid w:val="00246622"/>
    <w:rsid w:val="0024676E"/>
    <w:rsid w:val="002467E5"/>
    <w:rsid w:val="002468F1"/>
    <w:rsid w:val="00246A03"/>
    <w:rsid w:val="00246B81"/>
    <w:rsid w:val="00246BFF"/>
    <w:rsid w:val="00246C6B"/>
    <w:rsid w:val="00246CD7"/>
    <w:rsid w:val="00246CF1"/>
    <w:rsid w:val="00246E83"/>
    <w:rsid w:val="00246F65"/>
    <w:rsid w:val="0024702F"/>
    <w:rsid w:val="002471D7"/>
    <w:rsid w:val="002474F3"/>
    <w:rsid w:val="00247583"/>
    <w:rsid w:val="002476A4"/>
    <w:rsid w:val="0024770C"/>
    <w:rsid w:val="002478EA"/>
    <w:rsid w:val="00247AFB"/>
    <w:rsid w:val="00247B58"/>
    <w:rsid w:val="00247B73"/>
    <w:rsid w:val="00247C45"/>
    <w:rsid w:val="00247DA6"/>
    <w:rsid w:val="00247EB4"/>
    <w:rsid w:val="00250075"/>
    <w:rsid w:val="00250214"/>
    <w:rsid w:val="0025033E"/>
    <w:rsid w:val="002503CF"/>
    <w:rsid w:val="0025040C"/>
    <w:rsid w:val="00250454"/>
    <w:rsid w:val="00250683"/>
    <w:rsid w:val="002506AD"/>
    <w:rsid w:val="00250716"/>
    <w:rsid w:val="0025071E"/>
    <w:rsid w:val="002507AD"/>
    <w:rsid w:val="00250813"/>
    <w:rsid w:val="002508D0"/>
    <w:rsid w:val="00250A56"/>
    <w:rsid w:val="00250AF0"/>
    <w:rsid w:val="00250DC9"/>
    <w:rsid w:val="00250ED4"/>
    <w:rsid w:val="00250F98"/>
    <w:rsid w:val="00251121"/>
    <w:rsid w:val="002512E6"/>
    <w:rsid w:val="002513DD"/>
    <w:rsid w:val="00251615"/>
    <w:rsid w:val="0025168F"/>
    <w:rsid w:val="002516F4"/>
    <w:rsid w:val="0025176C"/>
    <w:rsid w:val="002517D8"/>
    <w:rsid w:val="002518E5"/>
    <w:rsid w:val="00251909"/>
    <w:rsid w:val="00251918"/>
    <w:rsid w:val="00251976"/>
    <w:rsid w:val="00251AD1"/>
    <w:rsid w:val="00251D36"/>
    <w:rsid w:val="00251E94"/>
    <w:rsid w:val="00251E9F"/>
    <w:rsid w:val="00252049"/>
    <w:rsid w:val="002522D1"/>
    <w:rsid w:val="002524B7"/>
    <w:rsid w:val="00252543"/>
    <w:rsid w:val="002527D2"/>
    <w:rsid w:val="00252840"/>
    <w:rsid w:val="00252A33"/>
    <w:rsid w:val="00252AD3"/>
    <w:rsid w:val="00252B1E"/>
    <w:rsid w:val="00252B2F"/>
    <w:rsid w:val="00252BB7"/>
    <w:rsid w:val="00252BBC"/>
    <w:rsid w:val="00252C9E"/>
    <w:rsid w:val="00252E14"/>
    <w:rsid w:val="00252EDB"/>
    <w:rsid w:val="00252F6A"/>
    <w:rsid w:val="00252FB4"/>
    <w:rsid w:val="0025301F"/>
    <w:rsid w:val="00253141"/>
    <w:rsid w:val="00253463"/>
    <w:rsid w:val="002535BC"/>
    <w:rsid w:val="0025378F"/>
    <w:rsid w:val="0025397D"/>
    <w:rsid w:val="00253B1E"/>
    <w:rsid w:val="00253B30"/>
    <w:rsid w:val="00253E55"/>
    <w:rsid w:val="00253EF0"/>
    <w:rsid w:val="002541AD"/>
    <w:rsid w:val="002541C0"/>
    <w:rsid w:val="00254230"/>
    <w:rsid w:val="002542AC"/>
    <w:rsid w:val="00254315"/>
    <w:rsid w:val="002543B2"/>
    <w:rsid w:val="00254585"/>
    <w:rsid w:val="002545B5"/>
    <w:rsid w:val="0025467C"/>
    <w:rsid w:val="00254682"/>
    <w:rsid w:val="0025476C"/>
    <w:rsid w:val="00254A62"/>
    <w:rsid w:val="00254B8D"/>
    <w:rsid w:val="00254CFC"/>
    <w:rsid w:val="00254D41"/>
    <w:rsid w:val="00254F14"/>
    <w:rsid w:val="00254FAB"/>
    <w:rsid w:val="002550B1"/>
    <w:rsid w:val="00255140"/>
    <w:rsid w:val="0025527D"/>
    <w:rsid w:val="00255328"/>
    <w:rsid w:val="002553AA"/>
    <w:rsid w:val="002553FB"/>
    <w:rsid w:val="002555F8"/>
    <w:rsid w:val="00255672"/>
    <w:rsid w:val="00255823"/>
    <w:rsid w:val="002558E3"/>
    <w:rsid w:val="002559F3"/>
    <w:rsid w:val="00255D44"/>
    <w:rsid w:val="00255FB0"/>
    <w:rsid w:val="00256026"/>
    <w:rsid w:val="002560CA"/>
    <w:rsid w:val="00256110"/>
    <w:rsid w:val="002561E2"/>
    <w:rsid w:val="00256503"/>
    <w:rsid w:val="0025664C"/>
    <w:rsid w:val="0025681F"/>
    <w:rsid w:val="002568D9"/>
    <w:rsid w:val="00256A7C"/>
    <w:rsid w:val="00256A84"/>
    <w:rsid w:val="00256B2C"/>
    <w:rsid w:val="00256B75"/>
    <w:rsid w:val="00256B77"/>
    <w:rsid w:val="00256D57"/>
    <w:rsid w:val="00256E18"/>
    <w:rsid w:val="0025705C"/>
    <w:rsid w:val="00257416"/>
    <w:rsid w:val="0025746A"/>
    <w:rsid w:val="002576CE"/>
    <w:rsid w:val="0025770C"/>
    <w:rsid w:val="00257805"/>
    <w:rsid w:val="00257829"/>
    <w:rsid w:val="00257AEC"/>
    <w:rsid w:val="00257C89"/>
    <w:rsid w:val="00257CE3"/>
    <w:rsid w:val="00257DD3"/>
    <w:rsid w:val="00257F79"/>
    <w:rsid w:val="00260138"/>
    <w:rsid w:val="0026037C"/>
    <w:rsid w:val="002604A8"/>
    <w:rsid w:val="0026065A"/>
    <w:rsid w:val="002608DF"/>
    <w:rsid w:val="00260957"/>
    <w:rsid w:val="00260A19"/>
    <w:rsid w:val="00260CFF"/>
    <w:rsid w:val="00261107"/>
    <w:rsid w:val="00261897"/>
    <w:rsid w:val="002618DC"/>
    <w:rsid w:val="00261918"/>
    <w:rsid w:val="002619EE"/>
    <w:rsid w:val="00261A3E"/>
    <w:rsid w:val="00261B59"/>
    <w:rsid w:val="00261D80"/>
    <w:rsid w:val="00261DE8"/>
    <w:rsid w:val="00261E31"/>
    <w:rsid w:val="00261FEA"/>
    <w:rsid w:val="002620F3"/>
    <w:rsid w:val="00262496"/>
    <w:rsid w:val="002624C3"/>
    <w:rsid w:val="002624D2"/>
    <w:rsid w:val="002624FD"/>
    <w:rsid w:val="002625DB"/>
    <w:rsid w:val="00262610"/>
    <w:rsid w:val="0026277F"/>
    <w:rsid w:val="002628B1"/>
    <w:rsid w:val="00262CDB"/>
    <w:rsid w:val="00262D47"/>
    <w:rsid w:val="00262D5C"/>
    <w:rsid w:val="00262E1F"/>
    <w:rsid w:val="00262F69"/>
    <w:rsid w:val="00262FA9"/>
    <w:rsid w:val="00263045"/>
    <w:rsid w:val="0026350C"/>
    <w:rsid w:val="0026375F"/>
    <w:rsid w:val="002637A7"/>
    <w:rsid w:val="002637EA"/>
    <w:rsid w:val="00263897"/>
    <w:rsid w:val="002638B4"/>
    <w:rsid w:val="002638F9"/>
    <w:rsid w:val="0026397B"/>
    <w:rsid w:val="002639D7"/>
    <w:rsid w:val="00263AC3"/>
    <w:rsid w:val="00263B00"/>
    <w:rsid w:val="00263CC2"/>
    <w:rsid w:val="00263D71"/>
    <w:rsid w:val="00263EC0"/>
    <w:rsid w:val="00263FE5"/>
    <w:rsid w:val="002641A2"/>
    <w:rsid w:val="00264266"/>
    <w:rsid w:val="002642C7"/>
    <w:rsid w:val="00264318"/>
    <w:rsid w:val="00264376"/>
    <w:rsid w:val="00264398"/>
    <w:rsid w:val="002643A6"/>
    <w:rsid w:val="002644C0"/>
    <w:rsid w:val="002644EB"/>
    <w:rsid w:val="0026475C"/>
    <w:rsid w:val="002648C3"/>
    <w:rsid w:val="00264A06"/>
    <w:rsid w:val="00264B1A"/>
    <w:rsid w:val="00264BEC"/>
    <w:rsid w:val="00264CA8"/>
    <w:rsid w:val="00264E5D"/>
    <w:rsid w:val="00264ED2"/>
    <w:rsid w:val="00264EEC"/>
    <w:rsid w:val="00264F7E"/>
    <w:rsid w:val="00265123"/>
    <w:rsid w:val="002652CB"/>
    <w:rsid w:val="00265360"/>
    <w:rsid w:val="002654F2"/>
    <w:rsid w:val="002655A9"/>
    <w:rsid w:val="00265622"/>
    <w:rsid w:val="002657DB"/>
    <w:rsid w:val="002658A4"/>
    <w:rsid w:val="00265D72"/>
    <w:rsid w:val="00266238"/>
    <w:rsid w:val="0026652C"/>
    <w:rsid w:val="0026656B"/>
    <w:rsid w:val="00266767"/>
    <w:rsid w:val="0026685C"/>
    <w:rsid w:val="0026696F"/>
    <w:rsid w:val="00266A94"/>
    <w:rsid w:val="00266BB0"/>
    <w:rsid w:val="00266C59"/>
    <w:rsid w:val="00266D3D"/>
    <w:rsid w:val="00266DBE"/>
    <w:rsid w:val="00266E83"/>
    <w:rsid w:val="00266ED0"/>
    <w:rsid w:val="00266F94"/>
    <w:rsid w:val="00266FD3"/>
    <w:rsid w:val="002670FA"/>
    <w:rsid w:val="00267122"/>
    <w:rsid w:val="0026721C"/>
    <w:rsid w:val="0026735E"/>
    <w:rsid w:val="002674A7"/>
    <w:rsid w:val="00267600"/>
    <w:rsid w:val="002677BE"/>
    <w:rsid w:val="00267805"/>
    <w:rsid w:val="00267A1F"/>
    <w:rsid w:val="00267B98"/>
    <w:rsid w:val="00267BEF"/>
    <w:rsid w:val="00267D26"/>
    <w:rsid w:val="00267E53"/>
    <w:rsid w:val="00267FFC"/>
    <w:rsid w:val="00270194"/>
    <w:rsid w:val="00270364"/>
    <w:rsid w:val="0027047A"/>
    <w:rsid w:val="00270610"/>
    <w:rsid w:val="002706FA"/>
    <w:rsid w:val="002708F3"/>
    <w:rsid w:val="00270B0A"/>
    <w:rsid w:val="00270B75"/>
    <w:rsid w:val="00270BCF"/>
    <w:rsid w:val="00270CDF"/>
    <w:rsid w:val="00270CF0"/>
    <w:rsid w:val="00270D1F"/>
    <w:rsid w:val="00270DCD"/>
    <w:rsid w:val="00270F2A"/>
    <w:rsid w:val="002712B1"/>
    <w:rsid w:val="00271386"/>
    <w:rsid w:val="00271597"/>
    <w:rsid w:val="002717BE"/>
    <w:rsid w:val="00271B98"/>
    <w:rsid w:val="00271C6A"/>
    <w:rsid w:val="00271F97"/>
    <w:rsid w:val="00271F98"/>
    <w:rsid w:val="0027207A"/>
    <w:rsid w:val="002722A3"/>
    <w:rsid w:val="002722BE"/>
    <w:rsid w:val="002723E1"/>
    <w:rsid w:val="00272612"/>
    <w:rsid w:val="00272658"/>
    <w:rsid w:val="0027272A"/>
    <w:rsid w:val="00272748"/>
    <w:rsid w:val="00272838"/>
    <w:rsid w:val="00272AF1"/>
    <w:rsid w:val="00272E9B"/>
    <w:rsid w:val="00272EAC"/>
    <w:rsid w:val="00272ECA"/>
    <w:rsid w:val="0027300E"/>
    <w:rsid w:val="00273406"/>
    <w:rsid w:val="0027348C"/>
    <w:rsid w:val="002734E1"/>
    <w:rsid w:val="002735D1"/>
    <w:rsid w:val="00273944"/>
    <w:rsid w:val="00273A88"/>
    <w:rsid w:val="00273A94"/>
    <w:rsid w:val="00273F66"/>
    <w:rsid w:val="0027467F"/>
    <w:rsid w:val="002746BF"/>
    <w:rsid w:val="002746DF"/>
    <w:rsid w:val="00274731"/>
    <w:rsid w:val="002747EF"/>
    <w:rsid w:val="0027499B"/>
    <w:rsid w:val="002749E0"/>
    <w:rsid w:val="00274B92"/>
    <w:rsid w:val="00274C61"/>
    <w:rsid w:val="00274CE0"/>
    <w:rsid w:val="00274F1B"/>
    <w:rsid w:val="00274FCA"/>
    <w:rsid w:val="00275167"/>
    <w:rsid w:val="002752EE"/>
    <w:rsid w:val="002754B9"/>
    <w:rsid w:val="00275501"/>
    <w:rsid w:val="0027556E"/>
    <w:rsid w:val="00275690"/>
    <w:rsid w:val="0027574A"/>
    <w:rsid w:val="002757F4"/>
    <w:rsid w:val="002758BD"/>
    <w:rsid w:val="00275E86"/>
    <w:rsid w:val="00276240"/>
    <w:rsid w:val="00276263"/>
    <w:rsid w:val="00276441"/>
    <w:rsid w:val="00276603"/>
    <w:rsid w:val="00276620"/>
    <w:rsid w:val="00276628"/>
    <w:rsid w:val="002766DE"/>
    <w:rsid w:val="00276700"/>
    <w:rsid w:val="00276818"/>
    <w:rsid w:val="00276BA7"/>
    <w:rsid w:val="00276EDF"/>
    <w:rsid w:val="002772EC"/>
    <w:rsid w:val="00277579"/>
    <w:rsid w:val="0027772C"/>
    <w:rsid w:val="00277756"/>
    <w:rsid w:val="00277767"/>
    <w:rsid w:val="002778AC"/>
    <w:rsid w:val="0027792C"/>
    <w:rsid w:val="00277ADE"/>
    <w:rsid w:val="00277B48"/>
    <w:rsid w:val="00277CCB"/>
    <w:rsid w:val="00277DF9"/>
    <w:rsid w:val="00277E65"/>
    <w:rsid w:val="0028001D"/>
    <w:rsid w:val="00280163"/>
    <w:rsid w:val="0028034B"/>
    <w:rsid w:val="00280433"/>
    <w:rsid w:val="002805DB"/>
    <w:rsid w:val="002808EF"/>
    <w:rsid w:val="002809FF"/>
    <w:rsid w:val="00280A1C"/>
    <w:rsid w:val="00280A43"/>
    <w:rsid w:val="00280A8D"/>
    <w:rsid w:val="00280B5A"/>
    <w:rsid w:val="00280B7B"/>
    <w:rsid w:val="00280C1B"/>
    <w:rsid w:val="00280C27"/>
    <w:rsid w:val="00280F6C"/>
    <w:rsid w:val="00280FA0"/>
    <w:rsid w:val="00280FFE"/>
    <w:rsid w:val="0028129E"/>
    <w:rsid w:val="0028150F"/>
    <w:rsid w:val="002818A0"/>
    <w:rsid w:val="0028190A"/>
    <w:rsid w:val="002819AD"/>
    <w:rsid w:val="00281CE0"/>
    <w:rsid w:val="00281DA8"/>
    <w:rsid w:val="00281E83"/>
    <w:rsid w:val="00281E98"/>
    <w:rsid w:val="00282079"/>
    <w:rsid w:val="00282552"/>
    <w:rsid w:val="002827E2"/>
    <w:rsid w:val="002828D0"/>
    <w:rsid w:val="0028298F"/>
    <w:rsid w:val="00282BD4"/>
    <w:rsid w:val="00282BE6"/>
    <w:rsid w:val="00283161"/>
    <w:rsid w:val="002832E0"/>
    <w:rsid w:val="00283691"/>
    <w:rsid w:val="0028370C"/>
    <w:rsid w:val="00283735"/>
    <w:rsid w:val="00283BFB"/>
    <w:rsid w:val="00283C40"/>
    <w:rsid w:val="00283C76"/>
    <w:rsid w:val="00283C8E"/>
    <w:rsid w:val="00283F59"/>
    <w:rsid w:val="00284053"/>
    <w:rsid w:val="0028408E"/>
    <w:rsid w:val="002845D0"/>
    <w:rsid w:val="0028464D"/>
    <w:rsid w:val="002846F3"/>
    <w:rsid w:val="002847F8"/>
    <w:rsid w:val="002848FC"/>
    <w:rsid w:val="00284976"/>
    <w:rsid w:val="00284BF6"/>
    <w:rsid w:val="00284EC6"/>
    <w:rsid w:val="00284FB0"/>
    <w:rsid w:val="00284FB6"/>
    <w:rsid w:val="00285008"/>
    <w:rsid w:val="00285109"/>
    <w:rsid w:val="0028515A"/>
    <w:rsid w:val="00285185"/>
    <w:rsid w:val="002853EB"/>
    <w:rsid w:val="00285AE3"/>
    <w:rsid w:val="00285BB7"/>
    <w:rsid w:val="00285C0A"/>
    <w:rsid w:val="00285C4D"/>
    <w:rsid w:val="00285D7C"/>
    <w:rsid w:val="00286093"/>
    <w:rsid w:val="002860DE"/>
    <w:rsid w:val="0028630A"/>
    <w:rsid w:val="00286471"/>
    <w:rsid w:val="00286618"/>
    <w:rsid w:val="00286628"/>
    <w:rsid w:val="00286944"/>
    <w:rsid w:val="00286AD5"/>
    <w:rsid w:val="00286AF3"/>
    <w:rsid w:val="00286C11"/>
    <w:rsid w:val="00286E34"/>
    <w:rsid w:val="00286FD4"/>
    <w:rsid w:val="002870E2"/>
    <w:rsid w:val="00287103"/>
    <w:rsid w:val="002871E7"/>
    <w:rsid w:val="002873F9"/>
    <w:rsid w:val="002874F0"/>
    <w:rsid w:val="00287522"/>
    <w:rsid w:val="0028759D"/>
    <w:rsid w:val="0028779B"/>
    <w:rsid w:val="002878A4"/>
    <w:rsid w:val="0028790F"/>
    <w:rsid w:val="00287A32"/>
    <w:rsid w:val="00287AB5"/>
    <w:rsid w:val="00287D7A"/>
    <w:rsid w:val="00287E29"/>
    <w:rsid w:val="00287E73"/>
    <w:rsid w:val="00287EF0"/>
    <w:rsid w:val="00290057"/>
    <w:rsid w:val="0029005F"/>
    <w:rsid w:val="0029009B"/>
    <w:rsid w:val="002902DA"/>
    <w:rsid w:val="00290367"/>
    <w:rsid w:val="00290557"/>
    <w:rsid w:val="002905F2"/>
    <w:rsid w:val="0029097F"/>
    <w:rsid w:val="00290A27"/>
    <w:rsid w:val="00290B67"/>
    <w:rsid w:val="00290BEE"/>
    <w:rsid w:val="00290D3A"/>
    <w:rsid w:val="00290DD5"/>
    <w:rsid w:val="00290F2D"/>
    <w:rsid w:val="00290FC2"/>
    <w:rsid w:val="00291056"/>
    <w:rsid w:val="00291063"/>
    <w:rsid w:val="002912E2"/>
    <w:rsid w:val="002913BA"/>
    <w:rsid w:val="002915CE"/>
    <w:rsid w:val="0029167D"/>
    <w:rsid w:val="00291755"/>
    <w:rsid w:val="002917C4"/>
    <w:rsid w:val="0029182F"/>
    <w:rsid w:val="00291938"/>
    <w:rsid w:val="0029199A"/>
    <w:rsid w:val="0029199D"/>
    <w:rsid w:val="002919C2"/>
    <w:rsid w:val="00291A9B"/>
    <w:rsid w:val="00291AE6"/>
    <w:rsid w:val="00291C7A"/>
    <w:rsid w:val="00291C9A"/>
    <w:rsid w:val="00291CAC"/>
    <w:rsid w:val="00291F0E"/>
    <w:rsid w:val="00291F9C"/>
    <w:rsid w:val="002920E8"/>
    <w:rsid w:val="002921DD"/>
    <w:rsid w:val="00292218"/>
    <w:rsid w:val="0029238C"/>
    <w:rsid w:val="00292392"/>
    <w:rsid w:val="00292414"/>
    <w:rsid w:val="00292632"/>
    <w:rsid w:val="0029271A"/>
    <w:rsid w:val="002927DC"/>
    <w:rsid w:val="00292828"/>
    <w:rsid w:val="00292936"/>
    <w:rsid w:val="0029294D"/>
    <w:rsid w:val="00292994"/>
    <w:rsid w:val="00292E41"/>
    <w:rsid w:val="00292F06"/>
    <w:rsid w:val="00292F69"/>
    <w:rsid w:val="00292F88"/>
    <w:rsid w:val="00293028"/>
    <w:rsid w:val="002931E6"/>
    <w:rsid w:val="0029344A"/>
    <w:rsid w:val="002936CA"/>
    <w:rsid w:val="00293795"/>
    <w:rsid w:val="002937B8"/>
    <w:rsid w:val="00293BED"/>
    <w:rsid w:val="00293D1E"/>
    <w:rsid w:val="00293D6A"/>
    <w:rsid w:val="00293FED"/>
    <w:rsid w:val="00293FFC"/>
    <w:rsid w:val="0029410A"/>
    <w:rsid w:val="00294258"/>
    <w:rsid w:val="0029431C"/>
    <w:rsid w:val="0029431F"/>
    <w:rsid w:val="002944B4"/>
    <w:rsid w:val="00294694"/>
    <w:rsid w:val="0029482A"/>
    <w:rsid w:val="0029490E"/>
    <w:rsid w:val="00294C01"/>
    <w:rsid w:val="00294D1C"/>
    <w:rsid w:val="002951B0"/>
    <w:rsid w:val="002952BC"/>
    <w:rsid w:val="002953EC"/>
    <w:rsid w:val="0029543D"/>
    <w:rsid w:val="002955A1"/>
    <w:rsid w:val="0029565B"/>
    <w:rsid w:val="00295860"/>
    <w:rsid w:val="00295958"/>
    <w:rsid w:val="00295A19"/>
    <w:rsid w:val="00295A3E"/>
    <w:rsid w:val="00295C12"/>
    <w:rsid w:val="00295C54"/>
    <w:rsid w:val="00295E10"/>
    <w:rsid w:val="00295E6B"/>
    <w:rsid w:val="00295E87"/>
    <w:rsid w:val="00295EF7"/>
    <w:rsid w:val="0029618E"/>
    <w:rsid w:val="002963BD"/>
    <w:rsid w:val="0029674E"/>
    <w:rsid w:val="002967EA"/>
    <w:rsid w:val="00296BAD"/>
    <w:rsid w:val="00296C2D"/>
    <w:rsid w:val="00296C3B"/>
    <w:rsid w:val="00296CA4"/>
    <w:rsid w:val="00296CD5"/>
    <w:rsid w:val="00296D4D"/>
    <w:rsid w:val="00296EC3"/>
    <w:rsid w:val="00296ED5"/>
    <w:rsid w:val="00296FC4"/>
    <w:rsid w:val="00296FF2"/>
    <w:rsid w:val="0029704E"/>
    <w:rsid w:val="0029719C"/>
    <w:rsid w:val="0029728E"/>
    <w:rsid w:val="002977AB"/>
    <w:rsid w:val="002977E1"/>
    <w:rsid w:val="00297976"/>
    <w:rsid w:val="002979CF"/>
    <w:rsid w:val="00297CB6"/>
    <w:rsid w:val="00297D38"/>
    <w:rsid w:val="00297DC1"/>
    <w:rsid w:val="00297E34"/>
    <w:rsid w:val="00297F22"/>
    <w:rsid w:val="00297FA0"/>
    <w:rsid w:val="00297FCA"/>
    <w:rsid w:val="002A00C8"/>
    <w:rsid w:val="002A019B"/>
    <w:rsid w:val="002A01B4"/>
    <w:rsid w:val="002A0258"/>
    <w:rsid w:val="002A02FA"/>
    <w:rsid w:val="002A04D1"/>
    <w:rsid w:val="002A05F2"/>
    <w:rsid w:val="002A09AC"/>
    <w:rsid w:val="002A0B53"/>
    <w:rsid w:val="002A0BF1"/>
    <w:rsid w:val="002A0C20"/>
    <w:rsid w:val="002A0DBC"/>
    <w:rsid w:val="002A11B6"/>
    <w:rsid w:val="002A126C"/>
    <w:rsid w:val="002A151C"/>
    <w:rsid w:val="002A1535"/>
    <w:rsid w:val="002A15F0"/>
    <w:rsid w:val="002A1611"/>
    <w:rsid w:val="002A1854"/>
    <w:rsid w:val="002A1A88"/>
    <w:rsid w:val="002A1B1D"/>
    <w:rsid w:val="002A1BBC"/>
    <w:rsid w:val="002A1DFC"/>
    <w:rsid w:val="002A1F95"/>
    <w:rsid w:val="002A21CC"/>
    <w:rsid w:val="002A24CF"/>
    <w:rsid w:val="002A25CB"/>
    <w:rsid w:val="002A25CD"/>
    <w:rsid w:val="002A2702"/>
    <w:rsid w:val="002A28AA"/>
    <w:rsid w:val="002A2967"/>
    <w:rsid w:val="002A2A1C"/>
    <w:rsid w:val="002A2BC5"/>
    <w:rsid w:val="002A2C1E"/>
    <w:rsid w:val="002A2E19"/>
    <w:rsid w:val="002A2E27"/>
    <w:rsid w:val="002A339B"/>
    <w:rsid w:val="002A341F"/>
    <w:rsid w:val="002A3984"/>
    <w:rsid w:val="002A39AE"/>
    <w:rsid w:val="002A3A18"/>
    <w:rsid w:val="002A3A7F"/>
    <w:rsid w:val="002A3C31"/>
    <w:rsid w:val="002A3CBE"/>
    <w:rsid w:val="002A3DEE"/>
    <w:rsid w:val="002A3DF1"/>
    <w:rsid w:val="002A3E01"/>
    <w:rsid w:val="002A3E83"/>
    <w:rsid w:val="002A4156"/>
    <w:rsid w:val="002A4328"/>
    <w:rsid w:val="002A4529"/>
    <w:rsid w:val="002A49FC"/>
    <w:rsid w:val="002A4A60"/>
    <w:rsid w:val="002A4B6D"/>
    <w:rsid w:val="002A4F9E"/>
    <w:rsid w:val="002A500E"/>
    <w:rsid w:val="002A5183"/>
    <w:rsid w:val="002A51C7"/>
    <w:rsid w:val="002A5206"/>
    <w:rsid w:val="002A53DA"/>
    <w:rsid w:val="002A542E"/>
    <w:rsid w:val="002A547D"/>
    <w:rsid w:val="002A570B"/>
    <w:rsid w:val="002A5748"/>
    <w:rsid w:val="002A5814"/>
    <w:rsid w:val="002A5A2F"/>
    <w:rsid w:val="002A5A5D"/>
    <w:rsid w:val="002A5C14"/>
    <w:rsid w:val="002A603C"/>
    <w:rsid w:val="002A605C"/>
    <w:rsid w:val="002A611F"/>
    <w:rsid w:val="002A6132"/>
    <w:rsid w:val="002A6268"/>
    <w:rsid w:val="002A6654"/>
    <w:rsid w:val="002A681D"/>
    <w:rsid w:val="002A690A"/>
    <w:rsid w:val="002A691F"/>
    <w:rsid w:val="002A6A9F"/>
    <w:rsid w:val="002A6B38"/>
    <w:rsid w:val="002A6CEA"/>
    <w:rsid w:val="002A6DAF"/>
    <w:rsid w:val="002A7565"/>
    <w:rsid w:val="002A75AF"/>
    <w:rsid w:val="002A7640"/>
    <w:rsid w:val="002A78CD"/>
    <w:rsid w:val="002A7D47"/>
    <w:rsid w:val="002B004A"/>
    <w:rsid w:val="002B0072"/>
    <w:rsid w:val="002B00AA"/>
    <w:rsid w:val="002B0134"/>
    <w:rsid w:val="002B0197"/>
    <w:rsid w:val="002B0258"/>
    <w:rsid w:val="002B027A"/>
    <w:rsid w:val="002B033F"/>
    <w:rsid w:val="002B041A"/>
    <w:rsid w:val="002B05F8"/>
    <w:rsid w:val="002B07FC"/>
    <w:rsid w:val="002B0901"/>
    <w:rsid w:val="002B0A4E"/>
    <w:rsid w:val="002B0B5E"/>
    <w:rsid w:val="002B0D06"/>
    <w:rsid w:val="002B1033"/>
    <w:rsid w:val="002B143A"/>
    <w:rsid w:val="002B1586"/>
    <w:rsid w:val="002B15EC"/>
    <w:rsid w:val="002B160E"/>
    <w:rsid w:val="002B1620"/>
    <w:rsid w:val="002B1830"/>
    <w:rsid w:val="002B19A9"/>
    <w:rsid w:val="002B1A03"/>
    <w:rsid w:val="002B1BC3"/>
    <w:rsid w:val="002B1BF8"/>
    <w:rsid w:val="002B1C4B"/>
    <w:rsid w:val="002B1C7B"/>
    <w:rsid w:val="002B1EFC"/>
    <w:rsid w:val="002B2148"/>
    <w:rsid w:val="002B2342"/>
    <w:rsid w:val="002B25FD"/>
    <w:rsid w:val="002B2848"/>
    <w:rsid w:val="002B2BEB"/>
    <w:rsid w:val="002B2E29"/>
    <w:rsid w:val="002B3180"/>
    <w:rsid w:val="002B31B4"/>
    <w:rsid w:val="002B3221"/>
    <w:rsid w:val="002B32AD"/>
    <w:rsid w:val="002B3349"/>
    <w:rsid w:val="002B34EC"/>
    <w:rsid w:val="002B3687"/>
    <w:rsid w:val="002B3691"/>
    <w:rsid w:val="002B3966"/>
    <w:rsid w:val="002B3981"/>
    <w:rsid w:val="002B3A08"/>
    <w:rsid w:val="002B3A7F"/>
    <w:rsid w:val="002B3AAA"/>
    <w:rsid w:val="002B3AC6"/>
    <w:rsid w:val="002B3B4A"/>
    <w:rsid w:val="002B3BFD"/>
    <w:rsid w:val="002B3CCC"/>
    <w:rsid w:val="002B3D7C"/>
    <w:rsid w:val="002B4049"/>
    <w:rsid w:val="002B4469"/>
    <w:rsid w:val="002B4636"/>
    <w:rsid w:val="002B4830"/>
    <w:rsid w:val="002B4ACF"/>
    <w:rsid w:val="002B4AF9"/>
    <w:rsid w:val="002B4C1E"/>
    <w:rsid w:val="002B4C45"/>
    <w:rsid w:val="002B4D76"/>
    <w:rsid w:val="002B4FC2"/>
    <w:rsid w:val="002B50B9"/>
    <w:rsid w:val="002B50C5"/>
    <w:rsid w:val="002B5120"/>
    <w:rsid w:val="002B5684"/>
    <w:rsid w:val="002B59E5"/>
    <w:rsid w:val="002B59EE"/>
    <w:rsid w:val="002B5BF8"/>
    <w:rsid w:val="002B5E1C"/>
    <w:rsid w:val="002B6160"/>
    <w:rsid w:val="002B63A8"/>
    <w:rsid w:val="002B6638"/>
    <w:rsid w:val="002B694D"/>
    <w:rsid w:val="002B6987"/>
    <w:rsid w:val="002B6B02"/>
    <w:rsid w:val="002B6DBB"/>
    <w:rsid w:val="002B6E8F"/>
    <w:rsid w:val="002B6F91"/>
    <w:rsid w:val="002B720B"/>
    <w:rsid w:val="002B732B"/>
    <w:rsid w:val="002B742B"/>
    <w:rsid w:val="002B7681"/>
    <w:rsid w:val="002B78E5"/>
    <w:rsid w:val="002B7ABB"/>
    <w:rsid w:val="002B7C61"/>
    <w:rsid w:val="002B7D81"/>
    <w:rsid w:val="002B7E8B"/>
    <w:rsid w:val="002B7F3F"/>
    <w:rsid w:val="002B7F9F"/>
    <w:rsid w:val="002C0098"/>
    <w:rsid w:val="002C01EF"/>
    <w:rsid w:val="002C049D"/>
    <w:rsid w:val="002C0600"/>
    <w:rsid w:val="002C0873"/>
    <w:rsid w:val="002C0A2F"/>
    <w:rsid w:val="002C0A62"/>
    <w:rsid w:val="002C0A6E"/>
    <w:rsid w:val="002C0B70"/>
    <w:rsid w:val="002C0C6E"/>
    <w:rsid w:val="002C0D2B"/>
    <w:rsid w:val="002C0D4D"/>
    <w:rsid w:val="002C0D75"/>
    <w:rsid w:val="002C0D8F"/>
    <w:rsid w:val="002C0E07"/>
    <w:rsid w:val="002C0EBB"/>
    <w:rsid w:val="002C0EE2"/>
    <w:rsid w:val="002C0F92"/>
    <w:rsid w:val="002C0FE7"/>
    <w:rsid w:val="002C1706"/>
    <w:rsid w:val="002C17D8"/>
    <w:rsid w:val="002C17DE"/>
    <w:rsid w:val="002C1824"/>
    <w:rsid w:val="002C1979"/>
    <w:rsid w:val="002C1E6C"/>
    <w:rsid w:val="002C2518"/>
    <w:rsid w:val="002C253D"/>
    <w:rsid w:val="002C2610"/>
    <w:rsid w:val="002C263D"/>
    <w:rsid w:val="002C26A2"/>
    <w:rsid w:val="002C27EE"/>
    <w:rsid w:val="002C291D"/>
    <w:rsid w:val="002C2B3C"/>
    <w:rsid w:val="002C2DBC"/>
    <w:rsid w:val="002C320D"/>
    <w:rsid w:val="002C3229"/>
    <w:rsid w:val="002C3232"/>
    <w:rsid w:val="002C3270"/>
    <w:rsid w:val="002C33F0"/>
    <w:rsid w:val="002C35DB"/>
    <w:rsid w:val="002C3602"/>
    <w:rsid w:val="002C3869"/>
    <w:rsid w:val="002C3949"/>
    <w:rsid w:val="002C3B2A"/>
    <w:rsid w:val="002C3E19"/>
    <w:rsid w:val="002C3EF5"/>
    <w:rsid w:val="002C3F16"/>
    <w:rsid w:val="002C3F4A"/>
    <w:rsid w:val="002C3F6E"/>
    <w:rsid w:val="002C42AC"/>
    <w:rsid w:val="002C42CD"/>
    <w:rsid w:val="002C4337"/>
    <w:rsid w:val="002C45B3"/>
    <w:rsid w:val="002C45BF"/>
    <w:rsid w:val="002C46CD"/>
    <w:rsid w:val="002C47FE"/>
    <w:rsid w:val="002C4915"/>
    <w:rsid w:val="002C4929"/>
    <w:rsid w:val="002C4A9B"/>
    <w:rsid w:val="002C4AC3"/>
    <w:rsid w:val="002C4DD4"/>
    <w:rsid w:val="002C4EE1"/>
    <w:rsid w:val="002C505E"/>
    <w:rsid w:val="002C524B"/>
    <w:rsid w:val="002C526B"/>
    <w:rsid w:val="002C53CE"/>
    <w:rsid w:val="002C547A"/>
    <w:rsid w:val="002C56A5"/>
    <w:rsid w:val="002C59E3"/>
    <w:rsid w:val="002C5AE0"/>
    <w:rsid w:val="002C5D70"/>
    <w:rsid w:val="002C5E89"/>
    <w:rsid w:val="002C5EB1"/>
    <w:rsid w:val="002C5F10"/>
    <w:rsid w:val="002C5FCE"/>
    <w:rsid w:val="002C6081"/>
    <w:rsid w:val="002C6277"/>
    <w:rsid w:val="002C6367"/>
    <w:rsid w:val="002C6531"/>
    <w:rsid w:val="002C656C"/>
    <w:rsid w:val="002C67AE"/>
    <w:rsid w:val="002C6895"/>
    <w:rsid w:val="002C6B2F"/>
    <w:rsid w:val="002C6E37"/>
    <w:rsid w:val="002C6E3D"/>
    <w:rsid w:val="002C6F0B"/>
    <w:rsid w:val="002C7078"/>
    <w:rsid w:val="002C708D"/>
    <w:rsid w:val="002C7431"/>
    <w:rsid w:val="002C749C"/>
    <w:rsid w:val="002C7704"/>
    <w:rsid w:val="002C77AF"/>
    <w:rsid w:val="002C7B64"/>
    <w:rsid w:val="002C7BAE"/>
    <w:rsid w:val="002C7BE8"/>
    <w:rsid w:val="002C7DF6"/>
    <w:rsid w:val="002C7E78"/>
    <w:rsid w:val="002C7EE3"/>
    <w:rsid w:val="002D0110"/>
    <w:rsid w:val="002D02CE"/>
    <w:rsid w:val="002D036C"/>
    <w:rsid w:val="002D0611"/>
    <w:rsid w:val="002D06BC"/>
    <w:rsid w:val="002D0704"/>
    <w:rsid w:val="002D0790"/>
    <w:rsid w:val="002D08DA"/>
    <w:rsid w:val="002D0CDD"/>
    <w:rsid w:val="002D0DF4"/>
    <w:rsid w:val="002D0E19"/>
    <w:rsid w:val="002D0E2D"/>
    <w:rsid w:val="002D1230"/>
    <w:rsid w:val="002D12AE"/>
    <w:rsid w:val="002D176C"/>
    <w:rsid w:val="002D1D89"/>
    <w:rsid w:val="002D1E08"/>
    <w:rsid w:val="002D1E6E"/>
    <w:rsid w:val="002D1E9E"/>
    <w:rsid w:val="002D22B1"/>
    <w:rsid w:val="002D2623"/>
    <w:rsid w:val="002D273A"/>
    <w:rsid w:val="002D281E"/>
    <w:rsid w:val="002D285E"/>
    <w:rsid w:val="002D28D9"/>
    <w:rsid w:val="002D2A22"/>
    <w:rsid w:val="002D2A9E"/>
    <w:rsid w:val="002D2B5D"/>
    <w:rsid w:val="002D2BDE"/>
    <w:rsid w:val="002D2CEC"/>
    <w:rsid w:val="002D2D42"/>
    <w:rsid w:val="002D2F1F"/>
    <w:rsid w:val="002D301F"/>
    <w:rsid w:val="002D3402"/>
    <w:rsid w:val="002D36A5"/>
    <w:rsid w:val="002D38E1"/>
    <w:rsid w:val="002D3996"/>
    <w:rsid w:val="002D3DCA"/>
    <w:rsid w:val="002D40D4"/>
    <w:rsid w:val="002D4197"/>
    <w:rsid w:val="002D41E7"/>
    <w:rsid w:val="002D436A"/>
    <w:rsid w:val="002D43B7"/>
    <w:rsid w:val="002D473B"/>
    <w:rsid w:val="002D4769"/>
    <w:rsid w:val="002D47C6"/>
    <w:rsid w:val="002D4815"/>
    <w:rsid w:val="002D496C"/>
    <w:rsid w:val="002D4ABB"/>
    <w:rsid w:val="002D4D56"/>
    <w:rsid w:val="002D4E8C"/>
    <w:rsid w:val="002D4F76"/>
    <w:rsid w:val="002D5026"/>
    <w:rsid w:val="002D507B"/>
    <w:rsid w:val="002D532C"/>
    <w:rsid w:val="002D53BA"/>
    <w:rsid w:val="002D5464"/>
    <w:rsid w:val="002D5AE8"/>
    <w:rsid w:val="002D5B7E"/>
    <w:rsid w:val="002D5BB0"/>
    <w:rsid w:val="002D5C96"/>
    <w:rsid w:val="002D5FD6"/>
    <w:rsid w:val="002D60B0"/>
    <w:rsid w:val="002D657A"/>
    <w:rsid w:val="002D65FB"/>
    <w:rsid w:val="002D669D"/>
    <w:rsid w:val="002D6759"/>
    <w:rsid w:val="002D6766"/>
    <w:rsid w:val="002D6C36"/>
    <w:rsid w:val="002D6CF8"/>
    <w:rsid w:val="002D6D50"/>
    <w:rsid w:val="002D6D99"/>
    <w:rsid w:val="002D6E06"/>
    <w:rsid w:val="002D6EA1"/>
    <w:rsid w:val="002D6F26"/>
    <w:rsid w:val="002D70E6"/>
    <w:rsid w:val="002D71E6"/>
    <w:rsid w:val="002D7285"/>
    <w:rsid w:val="002D7395"/>
    <w:rsid w:val="002D742F"/>
    <w:rsid w:val="002D745F"/>
    <w:rsid w:val="002D7767"/>
    <w:rsid w:val="002D7836"/>
    <w:rsid w:val="002D7B60"/>
    <w:rsid w:val="002D7B61"/>
    <w:rsid w:val="002D7CEB"/>
    <w:rsid w:val="002D7E0A"/>
    <w:rsid w:val="002D7E7A"/>
    <w:rsid w:val="002D7F7C"/>
    <w:rsid w:val="002E00E6"/>
    <w:rsid w:val="002E03C5"/>
    <w:rsid w:val="002E0525"/>
    <w:rsid w:val="002E0707"/>
    <w:rsid w:val="002E0766"/>
    <w:rsid w:val="002E0C00"/>
    <w:rsid w:val="002E0DB2"/>
    <w:rsid w:val="002E113A"/>
    <w:rsid w:val="002E11EC"/>
    <w:rsid w:val="002E12BD"/>
    <w:rsid w:val="002E14C2"/>
    <w:rsid w:val="002E1804"/>
    <w:rsid w:val="002E19ED"/>
    <w:rsid w:val="002E1B39"/>
    <w:rsid w:val="002E1C95"/>
    <w:rsid w:val="002E1D68"/>
    <w:rsid w:val="002E2382"/>
    <w:rsid w:val="002E2410"/>
    <w:rsid w:val="002E2723"/>
    <w:rsid w:val="002E2755"/>
    <w:rsid w:val="002E2760"/>
    <w:rsid w:val="002E28B3"/>
    <w:rsid w:val="002E290A"/>
    <w:rsid w:val="002E29FC"/>
    <w:rsid w:val="002E2C64"/>
    <w:rsid w:val="002E2C90"/>
    <w:rsid w:val="002E2CA2"/>
    <w:rsid w:val="002E2CDB"/>
    <w:rsid w:val="002E2F18"/>
    <w:rsid w:val="002E3038"/>
    <w:rsid w:val="002E3117"/>
    <w:rsid w:val="002E3129"/>
    <w:rsid w:val="002E3253"/>
    <w:rsid w:val="002E3272"/>
    <w:rsid w:val="002E330E"/>
    <w:rsid w:val="002E334B"/>
    <w:rsid w:val="002E348F"/>
    <w:rsid w:val="002E3681"/>
    <w:rsid w:val="002E37AA"/>
    <w:rsid w:val="002E3B3D"/>
    <w:rsid w:val="002E3D1B"/>
    <w:rsid w:val="002E3D8A"/>
    <w:rsid w:val="002E3DA2"/>
    <w:rsid w:val="002E3E55"/>
    <w:rsid w:val="002E3EC7"/>
    <w:rsid w:val="002E4011"/>
    <w:rsid w:val="002E4033"/>
    <w:rsid w:val="002E4075"/>
    <w:rsid w:val="002E41DE"/>
    <w:rsid w:val="002E4203"/>
    <w:rsid w:val="002E44E7"/>
    <w:rsid w:val="002E45DF"/>
    <w:rsid w:val="002E4627"/>
    <w:rsid w:val="002E4738"/>
    <w:rsid w:val="002E47C7"/>
    <w:rsid w:val="002E47DA"/>
    <w:rsid w:val="002E4800"/>
    <w:rsid w:val="002E4847"/>
    <w:rsid w:val="002E4A86"/>
    <w:rsid w:val="002E4E52"/>
    <w:rsid w:val="002E5087"/>
    <w:rsid w:val="002E539D"/>
    <w:rsid w:val="002E5483"/>
    <w:rsid w:val="002E592B"/>
    <w:rsid w:val="002E5945"/>
    <w:rsid w:val="002E5971"/>
    <w:rsid w:val="002E5AC5"/>
    <w:rsid w:val="002E5BA1"/>
    <w:rsid w:val="002E5EC7"/>
    <w:rsid w:val="002E613F"/>
    <w:rsid w:val="002E6188"/>
    <w:rsid w:val="002E6287"/>
    <w:rsid w:val="002E6362"/>
    <w:rsid w:val="002E6486"/>
    <w:rsid w:val="002E68A7"/>
    <w:rsid w:val="002E6B12"/>
    <w:rsid w:val="002E6B78"/>
    <w:rsid w:val="002E6BB8"/>
    <w:rsid w:val="002E6CB9"/>
    <w:rsid w:val="002E6CE4"/>
    <w:rsid w:val="002E6D1B"/>
    <w:rsid w:val="002E6D79"/>
    <w:rsid w:val="002E6F13"/>
    <w:rsid w:val="002E702A"/>
    <w:rsid w:val="002E73BA"/>
    <w:rsid w:val="002E745E"/>
    <w:rsid w:val="002E762B"/>
    <w:rsid w:val="002E7722"/>
    <w:rsid w:val="002E7B16"/>
    <w:rsid w:val="002E7B23"/>
    <w:rsid w:val="002E7D1E"/>
    <w:rsid w:val="002E7D6D"/>
    <w:rsid w:val="002E7DA9"/>
    <w:rsid w:val="002E7EBF"/>
    <w:rsid w:val="002F01A5"/>
    <w:rsid w:val="002F040D"/>
    <w:rsid w:val="002F0464"/>
    <w:rsid w:val="002F04E7"/>
    <w:rsid w:val="002F058F"/>
    <w:rsid w:val="002F093A"/>
    <w:rsid w:val="002F0993"/>
    <w:rsid w:val="002F0B69"/>
    <w:rsid w:val="002F0BE3"/>
    <w:rsid w:val="002F0C30"/>
    <w:rsid w:val="002F0C4E"/>
    <w:rsid w:val="002F0C8D"/>
    <w:rsid w:val="002F0D53"/>
    <w:rsid w:val="002F0F03"/>
    <w:rsid w:val="002F1156"/>
    <w:rsid w:val="002F12A6"/>
    <w:rsid w:val="002F1350"/>
    <w:rsid w:val="002F1417"/>
    <w:rsid w:val="002F14C1"/>
    <w:rsid w:val="002F14F2"/>
    <w:rsid w:val="002F166D"/>
    <w:rsid w:val="002F17A1"/>
    <w:rsid w:val="002F190D"/>
    <w:rsid w:val="002F1E6F"/>
    <w:rsid w:val="002F1EA0"/>
    <w:rsid w:val="002F205F"/>
    <w:rsid w:val="002F216C"/>
    <w:rsid w:val="002F2377"/>
    <w:rsid w:val="002F2483"/>
    <w:rsid w:val="002F24EB"/>
    <w:rsid w:val="002F257D"/>
    <w:rsid w:val="002F26D3"/>
    <w:rsid w:val="002F26E3"/>
    <w:rsid w:val="002F2762"/>
    <w:rsid w:val="002F2851"/>
    <w:rsid w:val="002F2996"/>
    <w:rsid w:val="002F29EA"/>
    <w:rsid w:val="002F2A04"/>
    <w:rsid w:val="002F2F30"/>
    <w:rsid w:val="002F31C4"/>
    <w:rsid w:val="002F324A"/>
    <w:rsid w:val="002F3389"/>
    <w:rsid w:val="002F33FF"/>
    <w:rsid w:val="002F3418"/>
    <w:rsid w:val="002F354F"/>
    <w:rsid w:val="002F3648"/>
    <w:rsid w:val="002F36CC"/>
    <w:rsid w:val="002F37CC"/>
    <w:rsid w:val="002F383A"/>
    <w:rsid w:val="002F3C45"/>
    <w:rsid w:val="002F3C60"/>
    <w:rsid w:val="002F3D43"/>
    <w:rsid w:val="002F3D88"/>
    <w:rsid w:val="002F3DB0"/>
    <w:rsid w:val="002F3EB6"/>
    <w:rsid w:val="002F3EBC"/>
    <w:rsid w:val="002F4212"/>
    <w:rsid w:val="002F42E6"/>
    <w:rsid w:val="002F44EA"/>
    <w:rsid w:val="002F44EF"/>
    <w:rsid w:val="002F455E"/>
    <w:rsid w:val="002F45FD"/>
    <w:rsid w:val="002F4750"/>
    <w:rsid w:val="002F4778"/>
    <w:rsid w:val="002F484E"/>
    <w:rsid w:val="002F4B12"/>
    <w:rsid w:val="002F4D54"/>
    <w:rsid w:val="002F4D94"/>
    <w:rsid w:val="002F4E08"/>
    <w:rsid w:val="002F5051"/>
    <w:rsid w:val="002F51F8"/>
    <w:rsid w:val="002F547F"/>
    <w:rsid w:val="002F5513"/>
    <w:rsid w:val="002F56CB"/>
    <w:rsid w:val="002F5A18"/>
    <w:rsid w:val="002F5AEF"/>
    <w:rsid w:val="002F5DF7"/>
    <w:rsid w:val="002F5F6E"/>
    <w:rsid w:val="002F5FD3"/>
    <w:rsid w:val="002F611E"/>
    <w:rsid w:val="002F61BF"/>
    <w:rsid w:val="002F6270"/>
    <w:rsid w:val="002F6398"/>
    <w:rsid w:val="002F656E"/>
    <w:rsid w:val="002F67B1"/>
    <w:rsid w:val="002F67BA"/>
    <w:rsid w:val="002F6871"/>
    <w:rsid w:val="002F69FD"/>
    <w:rsid w:val="002F6ACE"/>
    <w:rsid w:val="002F6CEA"/>
    <w:rsid w:val="002F6D10"/>
    <w:rsid w:val="002F6D3C"/>
    <w:rsid w:val="002F6DD1"/>
    <w:rsid w:val="002F6E43"/>
    <w:rsid w:val="002F6F12"/>
    <w:rsid w:val="002F6FAD"/>
    <w:rsid w:val="002F725E"/>
    <w:rsid w:val="002F72D1"/>
    <w:rsid w:val="002F7696"/>
    <w:rsid w:val="002F7972"/>
    <w:rsid w:val="002F79B8"/>
    <w:rsid w:val="002F7B10"/>
    <w:rsid w:val="002F7BDD"/>
    <w:rsid w:val="002F7D75"/>
    <w:rsid w:val="002F7E7B"/>
    <w:rsid w:val="002F7F0A"/>
    <w:rsid w:val="0030000E"/>
    <w:rsid w:val="0030007A"/>
    <w:rsid w:val="003000F7"/>
    <w:rsid w:val="003005EE"/>
    <w:rsid w:val="0030061B"/>
    <w:rsid w:val="003006A2"/>
    <w:rsid w:val="003007DC"/>
    <w:rsid w:val="00300A0A"/>
    <w:rsid w:val="00300CFB"/>
    <w:rsid w:val="00300E74"/>
    <w:rsid w:val="003010A0"/>
    <w:rsid w:val="0030123C"/>
    <w:rsid w:val="0030159B"/>
    <w:rsid w:val="0030169D"/>
    <w:rsid w:val="0030198B"/>
    <w:rsid w:val="00301C00"/>
    <w:rsid w:val="00301CF5"/>
    <w:rsid w:val="00301D99"/>
    <w:rsid w:val="00301ED7"/>
    <w:rsid w:val="0030220F"/>
    <w:rsid w:val="00302211"/>
    <w:rsid w:val="003022F8"/>
    <w:rsid w:val="00302342"/>
    <w:rsid w:val="003024E5"/>
    <w:rsid w:val="0030255B"/>
    <w:rsid w:val="003025C0"/>
    <w:rsid w:val="0030281D"/>
    <w:rsid w:val="003028EA"/>
    <w:rsid w:val="00302902"/>
    <w:rsid w:val="00302B8E"/>
    <w:rsid w:val="00302D0B"/>
    <w:rsid w:val="00302E58"/>
    <w:rsid w:val="003035BB"/>
    <w:rsid w:val="003035E8"/>
    <w:rsid w:val="003037A7"/>
    <w:rsid w:val="0030381A"/>
    <w:rsid w:val="0030387B"/>
    <w:rsid w:val="00303CDD"/>
    <w:rsid w:val="0030408F"/>
    <w:rsid w:val="0030424F"/>
    <w:rsid w:val="00304380"/>
    <w:rsid w:val="00304515"/>
    <w:rsid w:val="0030469D"/>
    <w:rsid w:val="003046B1"/>
    <w:rsid w:val="00304915"/>
    <w:rsid w:val="00304A18"/>
    <w:rsid w:val="00304B97"/>
    <w:rsid w:val="00304C5A"/>
    <w:rsid w:val="00304CE1"/>
    <w:rsid w:val="00304DF8"/>
    <w:rsid w:val="00304E07"/>
    <w:rsid w:val="00305081"/>
    <w:rsid w:val="0030528B"/>
    <w:rsid w:val="00305314"/>
    <w:rsid w:val="003053EF"/>
    <w:rsid w:val="0030561F"/>
    <w:rsid w:val="00305798"/>
    <w:rsid w:val="0030584E"/>
    <w:rsid w:val="00305863"/>
    <w:rsid w:val="00305AFC"/>
    <w:rsid w:val="00305C87"/>
    <w:rsid w:val="00305DEE"/>
    <w:rsid w:val="00305ECC"/>
    <w:rsid w:val="00305F23"/>
    <w:rsid w:val="00305F58"/>
    <w:rsid w:val="00305FDF"/>
    <w:rsid w:val="0030641A"/>
    <w:rsid w:val="00306597"/>
    <w:rsid w:val="0030682C"/>
    <w:rsid w:val="00306A96"/>
    <w:rsid w:val="00306AE5"/>
    <w:rsid w:val="00306C22"/>
    <w:rsid w:val="00306D9E"/>
    <w:rsid w:val="00307015"/>
    <w:rsid w:val="00307047"/>
    <w:rsid w:val="00307064"/>
    <w:rsid w:val="003070FB"/>
    <w:rsid w:val="003070FD"/>
    <w:rsid w:val="0030723C"/>
    <w:rsid w:val="0030756D"/>
    <w:rsid w:val="00307637"/>
    <w:rsid w:val="0030766B"/>
    <w:rsid w:val="0030795F"/>
    <w:rsid w:val="00307C33"/>
    <w:rsid w:val="00307C4F"/>
    <w:rsid w:val="00307D62"/>
    <w:rsid w:val="00307EC9"/>
    <w:rsid w:val="00307F2E"/>
    <w:rsid w:val="0031019D"/>
    <w:rsid w:val="00310585"/>
    <w:rsid w:val="0031064E"/>
    <w:rsid w:val="00310715"/>
    <w:rsid w:val="0031081B"/>
    <w:rsid w:val="00310834"/>
    <w:rsid w:val="00310948"/>
    <w:rsid w:val="0031094B"/>
    <w:rsid w:val="00310A98"/>
    <w:rsid w:val="00310AD2"/>
    <w:rsid w:val="00310BC0"/>
    <w:rsid w:val="00310BE8"/>
    <w:rsid w:val="00310C4C"/>
    <w:rsid w:val="00310DFD"/>
    <w:rsid w:val="00310E04"/>
    <w:rsid w:val="00310FC5"/>
    <w:rsid w:val="003110C6"/>
    <w:rsid w:val="003115C9"/>
    <w:rsid w:val="00311C53"/>
    <w:rsid w:val="00311CC2"/>
    <w:rsid w:val="00311D41"/>
    <w:rsid w:val="00311E60"/>
    <w:rsid w:val="00311F9E"/>
    <w:rsid w:val="00311FD7"/>
    <w:rsid w:val="00312033"/>
    <w:rsid w:val="0031209C"/>
    <w:rsid w:val="003120E5"/>
    <w:rsid w:val="00312168"/>
    <w:rsid w:val="00312200"/>
    <w:rsid w:val="00312349"/>
    <w:rsid w:val="00312441"/>
    <w:rsid w:val="003124CA"/>
    <w:rsid w:val="00312504"/>
    <w:rsid w:val="00312569"/>
    <w:rsid w:val="00312B7A"/>
    <w:rsid w:val="00312C89"/>
    <w:rsid w:val="00312CAB"/>
    <w:rsid w:val="00312D5D"/>
    <w:rsid w:val="00312FF6"/>
    <w:rsid w:val="0031300E"/>
    <w:rsid w:val="0031333B"/>
    <w:rsid w:val="00313543"/>
    <w:rsid w:val="00313AD0"/>
    <w:rsid w:val="00313C01"/>
    <w:rsid w:val="00313D02"/>
    <w:rsid w:val="00313E2C"/>
    <w:rsid w:val="00313EA1"/>
    <w:rsid w:val="00313F3B"/>
    <w:rsid w:val="00313F7F"/>
    <w:rsid w:val="00313F88"/>
    <w:rsid w:val="00314083"/>
    <w:rsid w:val="003140C7"/>
    <w:rsid w:val="0031447B"/>
    <w:rsid w:val="003144E6"/>
    <w:rsid w:val="0031450C"/>
    <w:rsid w:val="0031485E"/>
    <w:rsid w:val="00314917"/>
    <w:rsid w:val="0031491B"/>
    <w:rsid w:val="00314A89"/>
    <w:rsid w:val="00314C6E"/>
    <w:rsid w:val="00314D00"/>
    <w:rsid w:val="00314E27"/>
    <w:rsid w:val="00314E64"/>
    <w:rsid w:val="00314EC2"/>
    <w:rsid w:val="00314FA8"/>
    <w:rsid w:val="00314FB5"/>
    <w:rsid w:val="00314FD0"/>
    <w:rsid w:val="0031530A"/>
    <w:rsid w:val="003153BD"/>
    <w:rsid w:val="003154FF"/>
    <w:rsid w:val="00315523"/>
    <w:rsid w:val="00315610"/>
    <w:rsid w:val="00315B66"/>
    <w:rsid w:val="00315B78"/>
    <w:rsid w:val="00315B85"/>
    <w:rsid w:val="00315B8B"/>
    <w:rsid w:val="00315DEF"/>
    <w:rsid w:val="00315E01"/>
    <w:rsid w:val="00316150"/>
    <w:rsid w:val="00316152"/>
    <w:rsid w:val="00316187"/>
    <w:rsid w:val="00316230"/>
    <w:rsid w:val="00316414"/>
    <w:rsid w:val="0031661E"/>
    <w:rsid w:val="003167F7"/>
    <w:rsid w:val="0031688D"/>
    <w:rsid w:val="00316982"/>
    <w:rsid w:val="003169FC"/>
    <w:rsid w:val="00316A04"/>
    <w:rsid w:val="00316A8F"/>
    <w:rsid w:val="00316ADA"/>
    <w:rsid w:val="00316C30"/>
    <w:rsid w:val="00316D0B"/>
    <w:rsid w:val="00316F13"/>
    <w:rsid w:val="00317090"/>
    <w:rsid w:val="003170B0"/>
    <w:rsid w:val="00317256"/>
    <w:rsid w:val="003172DA"/>
    <w:rsid w:val="003176FB"/>
    <w:rsid w:val="00317A04"/>
    <w:rsid w:val="00317B95"/>
    <w:rsid w:val="00317BBE"/>
    <w:rsid w:val="00317C7A"/>
    <w:rsid w:val="003200CD"/>
    <w:rsid w:val="003202BF"/>
    <w:rsid w:val="00320486"/>
    <w:rsid w:val="0032083F"/>
    <w:rsid w:val="00320A07"/>
    <w:rsid w:val="00320B01"/>
    <w:rsid w:val="00320B57"/>
    <w:rsid w:val="00320B61"/>
    <w:rsid w:val="00320C65"/>
    <w:rsid w:val="00320E36"/>
    <w:rsid w:val="00320E66"/>
    <w:rsid w:val="003210D1"/>
    <w:rsid w:val="00321119"/>
    <w:rsid w:val="00321428"/>
    <w:rsid w:val="00321661"/>
    <w:rsid w:val="003216C9"/>
    <w:rsid w:val="00321825"/>
    <w:rsid w:val="00321862"/>
    <w:rsid w:val="003218B5"/>
    <w:rsid w:val="00321924"/>
    <w:rsid w:val="00321DAD"/>
    <w:rsid w:val="00321E5B"/>
    <w:rsid w:val="00322061"/>
    <w:rsid w:val="003220EA"/>
    <w:rsid w:val="003220F2"/>
    <w:rsid w:val="00322132"/>
    <w:rsid w:val="00322357"/>
    <w:rsid w:val="00322358"/>
    <w:rsid w:val="00322456"/>
    <w:rsid w:val="00322635"/>
    <w:rsid w:val="00322945"/>
    <w:rsid w:val="00322E6E"/>
    <w:rsid w:val="003232E1"/>
    <w:rsid w:val="00323387"/>
    <w:rsid w:val="003233F5"/>
    <w:rsid w:val="0032384F"/>
    <w:rsid w:val="0032396C"/>
    <w:rsid w:val="0032399A"/>
    <w:rsid w:val="00323A9E"/>
    <w:rsid w:val="00323B24"/>
    <w:rsid w:val="00323B4E"/>
    <w:rsid w:val="00323C76"/>
    <w:rsid w:val="00323D7B"/>
    <w:rsid w:val="00323E8A"/>
    <w:rsid w:val="003241B7"/>
    <w:rsid w:val="00324268"/>
    <w:rsid w:val="00324324"/>
    <w:rsid w:val="00324435"/>
    <w:rsid w:val="0032444A"/>
    <w:rsid w:val="00324592"/>
    <w:rsid w:val="003245A3"/>
    <w:rsid w:val="003246A3"/>
    <w:rsid w:val="00324735"/>
    <w:rsid w:val="00324781"/>
    <w:rsid w:val="0032479A"/>
    <w:rsid w:val="003247D4"/>
    <w:rsid w:val="00324F34"/>
    <w:rsid w:val="00325131"/>
    <w:rsid w:val="0032519A"/>
    <w:rsid w:val="003251BB"/>
    <w:rsid w:val="00325490"/>
    <w:rsid w:val="003254A0"/>
    <w:rsid w:val="00325549"/>
    <w:rsid w:val="0032557F"/>
    <w:rsid w:val="0032583C"/>
    <w:rsid w:val="00325A7D"/>
    <w:rsid w:val="00325CE8"/>
    <w:rsid w:val="00325DA2"/>
    <w:rsid w:val="00325E82"/>
    <w:rsid w:val="00325F1C"/>
    <w:rsid w:val="003260AD"/>
    <w:rsid w:val="003263F6"/>
    <w:rsid w:val="003264F3"/>
    <w:rsid w:val="0032656E"/>
    <w:rsid w:val="0032661D"/>
    <w:rsid w:val="0032665C"/>
    <w:rsid w:val="00326715"/>
    <w:rsid w:val="0032677F"/>
    <w:rsid w:val="00326798"/>
    <w:rsid w:val="0032693E"/>
    <w:rsid w:val="0032699C"/>
    <w:rsid w:val="00326AB7"/>
    <w:rsid w:val="00326C12"/>
    <w:rsid w:val="0032700B"/>
    <w:rsid w:val="00327132"/>
    <w:rsid w:val="00327208"/>
    <w:rsid w:val="00327455"/>
    <w:rsid w:val="003275A6"/>
    <w:rsid w:val="00327702"/>
    <w:rsid w:val="0032792B"/>
    <w:rsid w:val="003279DC"/>
    <w:rsid w:val="00327DAB"/>
    <w:rsid w:val="00330207"/>
    <w:rsid w:val="003302BA"/>
    <w:rsid w:val="0033040D"/>
    <w:rsid w:val="0033048A"/>
    <w:rsid w:val="00330618"/>
    <w:rsid w:val="003306AD"/>
    <w:rsid w:val="003306C6"/>
    <w:rsid w:val="0033090D"/>
    <w:rsid w:val="00330A1C"/>
    <w:rsid w:val="00330D29"/>
    <w:rsid w:val="00330E7D"/>
    <w:rsid w:val="00330FA0"/>
    <w:rsid w:val="00331032"/>
    <w:rsid w:val="0033138D"/>
    <w:rsid w:val="003313B7"/>
    <w:rsid w:val="00331505"/>
    <w:rsid w:val="00331552"/>
    <w:rsid w:val="003316F8"/>
    <w:rsid w:val="00331702"/>
    <w:rsid w:val="003318BE"/>
    <w:rsid w:val="003318C4"/>
    <w:rsid w:val="003318E8"/>
    <w:rsid w:val="00331AA3"/>
    <w:rsid w:val="00331AAC"/>
    <w:rsid w:val="00331C04"/>
    <w:rsid w:val="00331C75"/>
    <w:rsid w:val="00331C9B"/>
    <w:rsid w:val="00331DB6"/>
    <w:rsid w:val="00331E4C"/>
    <w:rsid w:val="00331EAA"/>
    <w:rsid w:val="003320DA"/>
    <w:rsid w:val="00332375"/>
    <w:rsid w:val="0033255A"/>
    <w:rsid w:val="00332763"/>
    <w:rsid w:val="0033294B"/>
    <w:rsid w:val="00332BC7"/>
    <w:rsid w:val="00332D4A"/>
    <w:rsid w:val="00332D53"/>
    <w:rsid w:val="00332EAA"/>
    <w:rsid w:val="00332F65"/>
    <w:rsid w:val="00332FF8"/>
    <w:rsid w:val="00333280"/>
    <w:rsid w:val="00333558"/>
    <w:rsid w:val="00333634"/>
    <w:rsid w:val="00333693"/>
    <w:rsid w:val="003336BB"/>
    <w:rsid w:val="0033386C"/>
    <w:rsid w:val="0033390C"/>
    <w:rsid w:val="00333A39"/>
    <w:rsid w:val="00333B06"/>
    <w:rsid w:val="00333B33"/>
    <w:rsid w:val="00333C8B"/>
    <w:rsid w:val="00333CC6"/>
    <w:rsid w:val="00334032"/>
    <w:rsid w:val="00334076"/>
    <w:rsid w:val="00334099"/>
    <w:rsid w:val="00334201"/>
    <w:rsid w:val="00334228"/>
    <w:rsid w:val="003345E0"/>
    <w:rsid w:val="003345F4"/>
    <w:rsid w:val="0033489D"/>
    <w:rsid w:val="00334AAF"/>
    <w:rsid w:val="00334D0E"/>
    <w:rsid w:val="00334DB7"/>
    <w:rsid w:val="00334E86"/>
    <w:rsid w:val="00334FD9"/>
    <w:rsid w:val="003350A2"/>
    <w:rsid w:val="003350AD"/>
    <w:rsid w:val="00335145"/>
    <w:rsid w:val="003351E3"/>
    <w:rsid w:val="00335238"/>
    <w:rsid w:val="00335310"/>
    <w:rsid w:val="003353FB"/>
    <w:rsid w:val="0033549C"/>
    <w:rsid w:val="00335568"/>
    <w:rsid w:val="00335645"/>
    <w:rsid w:val="00335679"/>
    <w:rsid w:val="00335793"/>
    <w:rsid w:val="00335C7B"/>
    <w:rsid w:val="00335DDF"/>
    <w:rsid w:val="00335DF5"/>
    <w:rsid w:val="00335F3E"/>
    <w:rsid w:val="003361C0"/>
    <w:rsid w:val="00336757"/>
    <w:rsid w:val="00336B11"/>
    <w:rsid w:val="00336CF7"/>
    <w:rsid w:val="00336D2B"/>
    <w:rsid w:val="00336F9E"/>
    <w:rsid w:val="00337233"/>
    <w:rsid w:val="0033753A"/>
    <w:rsid w:val="0033753E"/>
    <w:rsid w:val="00337577"/>
    <w:rsid w:val="003377BD"/>
    <w:rsid w:val="00337825"/>
    <w:rsid w:val="003378B7"/>
    <w:rsid w:val="003378CC"/>
    <w:rsid w:val="00337A77"/>
    <w:rsid w:val="00337B72"/>
    <w:rsid w:val="00337BAE"/>
    <w:rsid w:val="00337DC2"/>
    <w:rsid w:val="00337EDE"/>
    <w:rsid w:val="00337EF0"/>
    <w:rsid w:val="00340112"/>
    <w:rsid w:val="003401D7"/>
    <w:rsid w:val="00340202"/>
    <w:rsid w:val="003404A2"/>
    <w:rsid w:val="003404FA"/>
    <w:rsid w:val="003405AB"/>
    <w:rsid w:val="003405E2"/>
    <w:rsid w:val="00340861"/>
    <w:rsid w:val="00340A10"/>
    <w:rsid w:val="00340B9D"/>
    <w:rsid w:val="00340C25"/>
    <w:rsid w:val="00340D40"/>
    <w:rsid w:val="00340F3C"/>
    <w:rsid w:val="003411F5"/>
    <w:rsid w:val="00341210"/>
    <w:rsid w:val="0034124B"/>
    <w:rsid w:val="003413C8"/>
    <w:rsid w:val="003416A0"/>
    <w:rsid w:val="0034187D"/>
    <w:rsid w:val="0034193E"/>
    <w:rsid w:val="0034199B"/>
    <w:rsid w:val="00341A53"/>
    <w:rsid w:val="00341F5E"/>
    <w:rsid w:val="003421DC"/>
    <w:rsid w:val="0034220A"/>
    <w:rsid w:val="003422E9"/>
    <w:rsid w:val="0034236C"/>
    <w:rsid w:val="00342378"/>
    <w:rsid w:val="003425A8"/>
    <w:rsid w:val="003425B0"/>
    <w:rsid w:val="0034279C"/>
    <w:rsid w:val="003427FB"/>
    <w:rsid w:val="003428A5"/>
    <w:rsid w:val="003428E8"/>
    <w:rsid w:val="00342C3C"/>
    <w:rsid w:val="00342D3D"/>
    <w:rsid w:val="00342E49"/>
    <w:rsid w:val="00342E81"/>
    <w:rsid w:val="00342E89"/>
    <w:rsid w:val="00343219"/>
    <w:rsid w:val="00343367"/>
    <w:rsid w:val="003436EA"/>
    <w:rsid w:val="003438FD"/>
    <w:rsid w:val="00343B50"/>
    <w:rsid w:val="00343C55"/>
    <w:rsid w:val="00343EB1"/>
    <w:rsid w:val="00343FA7"/>
    <w:rsid w:val="00344131"/>
    <w:rsid w:val="003442F5"/>
    <w:rsid w:val="00344471"/>
    <w:rsid w:val="0034464D"/>
    <w:rsid w:val="00344668"/>
    <w:rsid w:val="003446DF"/>
    <w:rsid w:val="00344A6A"/>
    <w:rsid w:val="00344CBC"/>
    <w:rsid w:val="00344CF5"/>
    <w:rsid w:val="00344E36"/>
    <w:rsid w:val="00344E89"/>
    <w:rsid w:val="00344FD1"/>
    <w:rsid w:val="003451C5"/>
    <w:rsid w:val="003452DC"/>
    <w:rsid w:val="00345307"/>
    <w:rsid w:val="0034532D"/>
    <w:rsid w:val="00345478"/>
    <w:rsid w:val="0034571E"/>
    <w:rsid w:val="0034584D"/>
    <w:rsid w:val="003458BC"/>
    <w:rsid w:val="00345959"/>
    <w:rsid w:val="00345B77"/>
    <w:rsid w:val="00346047"/>
    <w:rsid w:val="003460F4"/>
    <w:rsid w:val="0034621D"/>
    <w:rsid w:val="003462A4"/>
    <w:rsid w:val="0034645B"/>
    <w:rsid w:val="0034651B"/>
    <w:rsid w:val="003466FB"/>
    <w:rsid w:val="003467B0"/>
    <w:rsid w:val="0034691F"/>
    <w:rsid w:val="0034696F"/>
    <w:rsid w:val="00346B34"/>
    <w:rsid w:val="00346BA1"/>
    <w:rsid w:val="00346BDF"/>
    <w:rsid w:val="00346D24"/>
    <w:rsid w:val="00346D81"/>
    <w:rsid w:val="00347150"/>
    <w:rsid w:val="00347400"/>
    <w:rsid w:val="00347436"/>
    <w:rsid w:val="003474AD"/>
    <w:rsid w:val="003474FF"/>
    <w:rsid w:val="00347587"/>
    <w:rsid w:val="003475B2"/>
    <w:rsid w:val="003475BF"/>
    <w:rsid w:val="003475E9"/>
    <w:rsid w:val="0034769A"/>
    <w:rsid w:val="003476BF"/>
    <w:rsid w:val="0034774D"/>
    <w:rsid w:val="003477D8"/>
    <w:rsid w:val="003477F3"/>
    <w:rsid w:val="00347822"/>
    <w:rsid w:val="0034785B"/>
    <w:rsid w:val="003478FA"/>
    <w:rsid w:val="00347BC0"/>
    <w:rsid w:val="00347BD0"/>
    <w:rsid w:val="00347D3C"/>
    <w:rsid w:val="00347DDA"/>
    <w:rsid w:val="00347EC5"/>
    <w:rsid w:val="00350369"/>
    <w:rsid w:val="0035059A"/>
    <w:rsid w:val="0035065D"/>
    <w:rsid w:val="00350720"/>
    <w:rsid w:val="00350ACB"/>
    <w:rsid w:val="00350B0F"/>
    <w:rsid w:val="00350B3C"/>
    <w:rsid w:val="00350C97"/>
    <w:rsid w:val="00350CF0"/>
    <w:rsid w:val="00350E9A"/>
    <w:rsid w:val="00350F85"/>
    <w:rsid w:val="00350F89"/>
    <w:rsid w:val="00350FA1"/>
    <w:rsid w:val="00351243"/>
    <w:rsid w:val="00351437"/>
    <w:rsid w:val="00351693"/>
    <w:rsid w:val="003517A1"/>
    <w:rsid w:val="003518BA"/>
    <w:rsid w:val="0035195A"/>
    <w:rsid w:val="00351BF5"/>
    <w:rsid w:val="00351C97"/>
    <w:rsid w:val="00351CFD"/>
    <w:rsid w:val="00351E46"/>
    <w:rsid w:val="00352035"/>
    <w:rsid w:val="003520F9"/>
    <w:rsid w:val="00352156"/>
    <w:rsid w:val="00352164"/>
    <w:rsid w:val="003523C1"/>
    <w:rsid w:val="00352451"/>
    <w:rsid w:val="003524A7"/>
    <w:rsid w:val="003527AC"/>
    <w:rsid w:val="003527C3"/>
    <w:rsid w:val="00352C24"/>
    <w:rsid w:val="00352CCE"/>
    <w:rsid w:val="00352CEE"/>
    <w:rsid w:val="00352E29"/>
    <w:rsid w:val="00352F91"/>
    <w:rsid w:val="00353020"/>
    <w:rsid w:val="003530BD"/>
    <w:rsid w:val="00353181"/>
    <w:rsid w:val="003531FB"/>
    <w:rsid w:val="00353236"/>
    <w:rsid w:val="00353394"/>
    <w:rsid w:val="003534FB"/>
    <w:rsid w:val="00353501"/>
    <w:rsid w:val="00353570"/>
    <w:rsid w:val="0035378A"/>
    <w:rsid w:val="00353914"/>
    <w:rsid w:val="00353DBE"/>
    <w:rsid w:val="00353DE1"/>
    <w:rsid w:val="00353E14"/>
    <w:rsid w:val="00354024"/>
    <w:rsid w:val="00354076"/>
    <w:rsid w:val="003540E2"/>
    <w:rsid w:val="00354370"/>
    <w:rsid w:val="003547CF"/>
    <w:rsid w:val="00354812"/>
    <w:rsid w:val="00354A68"/>
    <w:rsid w:val="00354AC0"/>
    <w:rsid w:val="00354B48"/>
    <w:rsid w:val="00354BD7"/>
    <w:rsid w:val="00354E04"/>
    <w:rsid w:val="00354F52"/>
    <w:rsid w:val="00354F99"/>
    <w:rsid w:val="0035507D"/>
    <w:rsid w:val="003552BF"/>
    <w:rsid w:val="00355340"/>
    <w:rsid w:val="003553C9"/>
    <w:rsid w:val="003554B6"/>
    <w:rsid w:val="0035551C"/>
    <w:rsid w:val="0035559E"/>
    <w:rsid w:val="00355A3F"/>
    <w:rsid w:val="00355A77"/>
    <w:rsid w:val="00355AC9"/>
    <w:rsid w:val="00355BD6"/>
    <w:rsid w:val="00355DB6"/>
    <w:rsid w:val="00355EBB"/>
    <w:rsid w:val="00356000"/>
    <w:rsid w:val="00356052"/>
    <w:rsid w:val="00356237"/>
    <w:rsid w:val="00356315"/>
    <w:rsid w:val="00356383"/>
    <w:rsid w:val="00356690"/>
    <w:rsid w:val="0035675E"/>
    <w:rsid w:val="003567D8"/>
    <w:rsid w:val="0035680B"/>
    <w:rsid w:val="00356952"/>
    <w:rsid w:val="00356A02"/>
    <w:rsid w:val="00356B9A"/>
    <w:rsid w:val="00356BB1"/>
    <w:rsid w:val="00356CB0"/>
    <w:rsid w:val="00356CC1"/>
    <w:rsid w:val="00356CE7"/>
    <w:rsid w:val="00356F3D"/>
    <w:rsid w:val="00356F4A"/>
    <w:rsid w:val="00356FF7"/>
    <w:rsid w:val="0035716B"/>
    <w:rsid w:val="003572DB"/>
    <w:rsid w:val="003573D4"/>
    <w:rsid w:val="00357902"/>
    <w:rsid w:val="00357CC5"/>
    <w:rsid w:val="00357EA5"/>
    <w:rsid w:val="00360005"/>
    <w:rsid w:val="00360292"/>
    <w:rsid w:val="00360390"/>
    <w:rsid w:val="003604A3"/>
    <w:rsid w:val="00360645"/>
    <w:rsid w:val="003606AF"/>
    <w:rsid w:val="003606B6"/>
    <w:rsid w:val="003607D4"/>
    <w:rsid w:val="00360BC8"/>
    <w:rsid w:val="00360EC7"/>
    <w:rsid w:val="00360F5F"/>
    <w:rsid w:val="00360F7E"/>
    <w:rsid w:val="003611F1"/>
    <w:rsid w:val="0036120A"/>
    <w:rsid w:val="00361284"/>
    <w:rsid w:val="00361316"/>
    <w:rsid w:val="003613C6"/>
    <w:rsid w:val="003613DA"/>
    <w:rsid w:val="003616C2"/>
    <w:rsid w:val="00361837"/>
    <w:rsid w:val="00361FE1"/>
    <w:rsid w:val="003621D7"/>
    <w:rsid w:val="0036228B"/>
    <w:rsid w:val="0036263E"/>
    <w:rsid w:val="00362648"/>
    <w:rsid w:val="003626CE"/>
    <w:rsid w:val="00362842"/>
    <w:rsid w:val="003629EF"/>
    <w:rsid w:val="00362B6A"/>
    <w:rsid w:val="00362C0A"/>
    <w:rsid w:val="00362C34"/>
    <w:rsid w:val="00362CC0"/>
    <w:rsid w:val="00362F2B"/>
    <w:rsid w:val="003635C1"/>
    <w:rsid w:val="0036373B"/>
    <w:rsid w:val="003638F1"/>
    <w:rsid w:val="0036397B"/>
    <w:rsid w:val="00363998"/>
    <w:rsid w:val="00363A80"/>
    <w:rsid w:val="00363CDF"/>
    <w:rsid w:val="00363D1D"/>
    <w:rsid w:val="00363F78"/>
    <w:rsid w:val="003643DB"/>
    <w:rsid w:val="00364404"/>
    <w:rsid w:val="00364477"/>
    <w:rsid w:val="00364A34"/>
    <w:rsid w:val="00364CC8"/>
    <w:rsid w:val="00364CD5"/>
    <w:rsid w:val="00364CEA"/>
    <w:rsid w:val="00364F60"/>
    <w:rsid w:val="00365090"/>
    <w:rsid w:val="003652CC"/>
    <w:rsid w:val="00365391"/>
    <w:rsid w:val="00365425"/>
    <w:rsid w:val="00365432"/>
    <w:rsid w:val="003654FD"/>
    <w:rsid w:val="003655C2"/>
    <w:rsid w:val="003657AB"/>
    <w:rsid w:val="00365951"/>
    <w:rsid w:val="00365972"/>
    <w:rsid w:val="00365988"/>
    <w:rsid w:val="00365AA7"/>
    <w:rsid w:val="00365AAF"/>
    <w:rsid w:val="00365F3E"/>
    <w:rsid w:val="003660AE"/>
    <w:rsid w:val="003660CB"/>
    <w:rsid w:val="0036626D"/>
    <w:rsid w:val="003664B7"/>
    <w:rsid w:val="003666FB"/>
    <w:rsid w:val="003667AD"/>
    <w:rsid w:val="00366B8E"/>
    <w:rsid w:val="00366E18"/>
    <w:rsid w:val="00366FDF"/>
    <w:rsid w:val="003671E2"/>
    <w:rsid w:val="003672C5"/>
    <w:rsid w:val="0036731B"/>
    <w:rsid w:val="003673D4"/>
    <w:rsid w:val="00367499"/>
    <w:rsid w:val="003674A2"/>
    <w:rsid w:val="00367597"/>
    <w:rsid w:val="0036762D"/>
    <w:rsid w:val="00367640"/>
    <w:rsid w:val="003678A8"/>
    <w:rsid w:val="00367990"/>
    <w:rsid w:val="003679B5"/>
    <w:rsid w:val="00367C7A"/>
    <w:rsid w:val="00367F6E"/>
    <w:rsid w:val="00367FBF"/>
    <w:rsid w:val="00370293"/>
    <w:rsid w:val="00370516"/>
    <w:rsid w:val="003705D5"/>
    <w:rsid w:val="00370AA7"/>
    <w:rsid w:val="00370AF3"/>
    <w:rsid w:val="00370B23"/>
    <w:rsid w:val="00370BEA"/>
    <w:rsid w:val="00370C75"/>
    <w:rsid w:val="00370D63"/>
    <w:rsid w:val="00371020"/>
    <w:rsid w:val="0037115E"/>
    <w:rsid w:val="003716A8"/>
    <w:rsid w:val="00371763"/>
    <w:rsid w:val="00371D3A"/>
    <w:rsid w:val="00371F4A"/>
    <w:rsid w:val="003720CB"/>
    <w:rsid w:val="00372214"/>
    <w:rsid w:val="00372337"/>
    <w:rsid w:val="00372710"/>
    <w:rsid w:val="0037278A"/>
    <w:rsid w:val="00372909"/>
    <w:rsid w:val="00372A07"/>
    <w:rsid w:val="00372BF2"/>
    <w:rsid w:val="0037317D"/>
    <w:rsid w:val="003732B8"/>
    <w:rsid w:val="003734C5"/>
    <w:rsid w:val="0037355A"/>
    <w:rsid w:val="00373569"/>
    <w:rsid w:val="0037383E"/>
    <w:rsid w:val="00373846"/>
    <w:rsid w:val="003738AB"/>
    <w:rsid w:val="003738EC"/>
    <w:rsid w:val="00373956"/>
    <w:rsid w:val="00373D9C"/>
    <w:rsid w:val="00373F41"/>
    <w:rsid w:val="003743B2"/>
    <w:rsid w:val="00374404"/>
    <w:rsid w:val="003745B4"/>
    <w:rsid w:val="00374681"/>
    <w:rsid w:val="00374754"/>
    <w:rsid w:val="00374D90"/>
    <w:rsid w:val="00374F63"/>
    <w:rsid w:val="00375116"/>
    <w:rsid w:val="00375159"/>
    <w:rsid w:val="00375182"/>
    <w:rsid w:val="003751DA"/>
    <w:rsid w:val="00375243"/>
    <w:rsid w:val="00375364"/>
    <w:rsid w:val="0037545F"/>
    <w:rsid w:val="0037554D"/>
    <w:rsid w:val="0037599B"/>
    <w:rsid w:val="00375A40"/>
    <w:rsid w:val="00375A8E"/>
    <w:rsid w:val="00375AF8"/>
    <w:rsid w:val="00375C18"/>
    <w:rsid w:val="00375D20"/>
    <w:rsid w:val="00375E24"/>
    <w:rsid w:val="00375EB1"/>
    <w:rsid w:val="00375EB7"/>
    <w:rsid w:val="00376629"/>
    <w:rsid w:val="003766E9"/>
    <w:rsid w:val="0037671F"/>
    <w:rsid w:val="00376767"/>
    <w:rsid w:val="0037679F"/>
    <w:rsid w:val="003769A1"/>
    <w:rsid w:val="003769BA"/>
    <w:rsid w:val="00376C1C"/>
    <w:rsid w:val="00376C43"/>
    <w:rsid w:val="00376CDD"/>
    <w:rsid w:val="0037722F"/>
    <w:rsid w:val="003772E7"/>
    <w:rsid w:val="0037732E"/>
    <w:rsid w:val="00377526"/>
    <w:rsid w:val="003776F2"/>
    <w:rsid w:val="00377921"/>
    <w:rsid w:val="00377B35"/>
    <w:rsid w:val="00377B82"/>
    <w:rsid w:val="00377B95"/>
    <w:rsid w:val="00377C76"/>
    <w:rsid w:val="00377E90"/>
    <w:rsid w:val="00380015"/>
    <w:rsid w:val="00380148"/>
    <w:rsid w:val="003801E1"/>
    <w:rsid w:val="003802B6"/>
    <w:rsid w:val="003802C4"/>
    <w:rsid w:val="0038050F"/>
    <w:rsid w:val="00380538"/>
    <w:rsid w:val="003806CB"/>
    <w:rsid w:val="003806E2"/>
    <w:rsid w:val="0038078C"/>
    <w:rsid w:val="00380849"/>
    <w:rsid w:val="00380964"/>
    <w:rsid w:val="00380967"/>
    <w:rsid w:val="00380D69"/>
    <w:rsid w:val="00380F7D"/>
    <w:rsid w:val="00380FDE"/>
    <w:rsid w:val="00381430"/>
    <w:rsid w:val="00381494"/>
    <w:rsid w:val="0038165F"/>
    <w:rsid w:val="003816BE"/>
    <w:rsid w:val="003817B1"/>
    <w:rsid w:val="00381935"/>
    <w:rsid w:val="00381938"/>
    <w:rsid w:val="00381A15"/>
    <w:rsid w:val="00381A1F"/>
    <w:rsid w:val="00381AA3"/>
    <w:rsid w:val="00381AF1"/>
    <w:rsid w:val="00381F22"/>
    <w:rsid w:val="00381F6D"/>
    <w:rsid w:val="00381FC1"/>
    <w:rsid w:val="00382488"/>
    <w:rsid w:val="003824D4"/>
    <w:rsid w:val="003825AC"/>
    <w:rsid w:val="003825C8"/>
    <w:rsid w:val="00382667"/>
    <w:rsid w:val="003826F0"/>
    <w:rsid w:val="00382770"/>
    <w:rsid w:val="003829CA"/>
    <w:rsid w:val="003829D0"/>
    <w:rsid w:val="00382BDC"/>
    <w:rsid w:val="00382C8B"/>
    <w:rsid w:val="00382DF5"/>
    <w:rsid w:val="00382EEB"/>
    <w:rsid w:val="00382F11"/>
    <w:rsid w:val="00382F5C"/>
    <w:rsid w:val="00382F7F"/>
    <w:rsid w:val="00382F94"/>
    <w:rsid w:val="00383249"/>
    <w:rsid w:val="003835B2"/>
    <w:rsid w:val="003838DE"/>
    <w:rsid w:val="00383C14"/>
    <w:rsid w:val="00383DF5"/>
    <w:rsid w:val="00383EE2"/>
    <w:rsid w:val="003840DB"/>
    <w:rsid w:val="00384170"/>
    <w:rsid w:val="003843A6"/>
    <w:rsid w:val="003843CC"/>
    <w:rsid w:val="003844D8"/>
    <w:rsid w:val="003847B0"/>
    <w:rsid w:val="00384809"/>
    <w:rsid w:val="00384846"/>
    <w:rsid w:val="003848DC"/>
    <w:rsid w:val="003848FF"/>
    <w:rsid w:val="003849CE"/>
    <w:rsid w:val="00384A4E"/>
    <w:rsid w:val="00384AEB"/>
    <w:rsid w:val="00384B39"/>
    <w:rsid w:val="00384E03"/>
    <w:rsid w:val="00384FD1"/>
    <w:rsid w:val="003852C5"/>
    <w:rsid w:val="003853B6"/>
    <w:rsid w:val="0038554C"/>
    <w:rsid w:val="003855B6"/>
    <w:rsid w:val="00385618"/>
    <w:rsid w:val="003856C0"/>
    <w:rsid w:val="003856E0"/>
    <w:rsid w:val="00385720"/>
    <w:rsid w:val="0038592C"/>
    <w:rsid w:val="00385A0E"/>
    <w:rsid w:val="00385AAE"/>
    <w:rsid w:val="00385B2E"/>
    <w:rsid w:val="00385C87"/>
    <w:rsid w:val="00385E4A"/>
    <w:rsid w:val="0038605A"/>
    <w:rsid w:val="0038613A"/>
    <w:rsid w:val="003863E0"/>
    <w:rsid w:val="003865C1"/>
    <w:rsid w:val="00386888"/>
    <w:rsid w:val="00386A01"/>
    <w:rsid w:val="00386A7A"/>
    <w:rsid w:val="00386CA2"/>
    <w:rsid w:val="00386EE1"/>
    <w:rsid w:val="00387288"/>
    <w:rsid w:val="003872AA"/>
    <w:rsid w:val="00387364"/>
    <w:rsid w:val="00387438"/>
    <w:rsid w:val="003876C4"/>
    <w:rsid w:val="00387703"/>
    <w:rsid w:val="00387797"/>
    <w:rsid w:val="00387B42"/>
    <w:rsid w:val="00387EFB"/>
    <w:rsid w:val="00387F47"/>
    <w:rsid w:val="0039014E"/>
    <w:rsid w:val="00390199"/>
    <w:rsid w:val="0039020C"/>
    <w:rsid w:val="003904A3"/>
    <w:rsid w:val="00390509"/>
    <w:rsid w:val="0039052A"/>
    <w:rsid w:val="0039061D"/>
    <w:rsid w:val="00390656"/>
    <w:rsid w:val="00390758"/>
    <w:rsid w:val="003908C3"/>
    <w:rsid w:val="0039095D"/>
    <w:rsid w:val="00390A38"/>
    <w:rsid w:val="00390A57"/>
    <w:rsid w:val="00390BA5"/>
    <w:rsid w:val="00390EBC"/>
    <w:rsid w:val="00391005"/>
    <w:rsid w:val="00391499"/>
    <w:rsid w:val="00391510"/>
    <w:rsid w:val="003918CA"/>
    <w:rsid w:val="0039193C"/>
    <w:rsid w:val="00391A44"/>
    <w:rsid w:val="00391A79"/>
    <w:rsid w:val="00391C61"/>
    <w:rsid w:val="00391CC6"/>
    <w:rsid w:val="00391E66"/>
    <w:rsid w:val="00391E6A"/>
    <w:rsid w:val="00391EF4"/>
    <w:rsid w:val="00391F7E"/>
    <w:rsid w:val="00392132"/>
    <w:rsid w:val="00392321"/>
    <w:rsid w:val="0039248F"/>
    <w:rsid w:val="003925A2"/>
    <w:rsid w:val="003926D8"/>
    <w:rsid w:val="00392814"/>
    <w:rsid w:val="003928D3"/>
    <w:rsid w:val="003928D6"/>
    <w:rsid w:val="00392CD0"/>
    <w:rsid w:val="00392E76"/>
    <w:rsid w:val="00392F3E"/>
    <w:rsid w:val="00393021"/>
    <w:rsid w:val="00393040"/>
    <w:rsid w:val="0039307E"/>
    <w:rsid w:val="00393233"/>
    <w:rsid w:val="00393271"/>
    <w:rsid w:val="00393393"/>
    <w:rsid w:val="0039370C"/>
    <w:rsid w:val="00393764"/>
    <w:rsid w:val="00393845"/>
    <w:rsid w:val="00393941"/>
    <w:rsid w:val="00393EB1"/>
    <w:rsid w:val="003942BD"/>
    <w:rsid w:val="0039437C"/>
    <w:rsid w:val="0039438D"/>
    <w:rsid w:val="003945A1"/>
    <w:rsid w:val="0039474C"/>
    <w:rsid w:val="003948C2"/>
    <w:rsid w:val="00394946"/>
    <w:rsid w:val="0039495E"/>
    <w:rsid w:val="003949A3"/>
    <w:rsid w:val="00394DFC"/>
    <w:rsid w:val="00395098"/>
    <w:rsid w:val="00395279"/>
    <w:rsid w:val="00395336"/>
    <w:rsid w:val="00395581"/>
    <w:rsid w:val="003958D2"/>
    <w:rsid w:val="00395AA1"/>
    <w:rsid w:val="00395B81"/>
    <w:rsid w:val="00395BAD"/>
    <w:rsid w:val="00395BDB"/>
    <w:rsid w:val="00395C22"/>
    <w:rsid w:val="00395C75"/>
    <w:rsid w:val="00395D2A"/>
    <w:rsid w:val="00395DE9"/>
    <w:rsid w:val="00395F36"/>
    <w:rsid w:val="003960D2"/>
    <w:rsid w:val="003961C4"/>
    <w:rsid w:val="003961DF"/>
    <w:rsid w:val="003962C7"/>
    <w:rsid w:val="00396427"/>
    <w:rsid w:val="00396795"/>
    <w:rsid w:val="00396BD0"/>
    <w:rsid w:val="00396BEE"/>
    <w:rsid w:val="00396D2E"/>
    <w:rsid w:val="00396D36"/>
    <w:rsid w:val="00396D5F"/>
    <w:rsid w:val="0039700B"/>
    <w:rsid w:val="00397253"/>
    <w:rsid w:val="0039730C"/>
    <w:rsid w:val="00397662"/>
    <w:rsid w:val="0039776E"/>
    <w:rsid w:val="00397B79"/>
    <w:rsid w:val="00397BEF"/>
    <w:rsid w:val="00397F8F"/>
    <w:rsid w:val="003A007E"/>
    <w:rsid w:val="003A032B"/>
    <w:rsid w:val="003A046D"/>
    <w:rsid w:val="003A04FE"/>
    <w:rsid w:val="003A0513"/>
    <w:rsid w:val="003A0579"/>
    <w:rsid w:val="003A0649"/>
    <w:rsid w:val="003A064B"/>
    <w:rsid w:val="003A06D4"/>
    <w:rsid w:val="003A0845"/>
    <w:rsid w:val="003A0B68"/>
    <w:rsid w:val="003A0C2E"/>
    <w:rsid w:val="003A0CAF"/>
    <w:rsid w:val="003A0FC9"/>
    <w:rsid w:val="003A1035"/>
    <w:rsid w:val="003A10B5"/>
    <w:rsid w:val="003A13A8"/>
    <w:rsid w:val="003A1419"/>
    <w:rsid w:val="003A1439"/>
    <w:rsid w:val="003A15C6"/>
    <w:rsid w:val="003A1839"/>
    <w:rsid w:val="003A194F"/>
    <w:rsid w:val="003A1950"/>
    <w:rsid w:val="003A1AEB"/>
    <w:rsid w:val="003A1B93"/>
    <w:rsid w:val="003A1DEA"/>
    <w:rsid w:val="003A1F6B"/>
    <w:rsid w:val="003A203F"/>
    <w:rsid w:val="003A23CB"/>
    <w:rsid w:val="003A28B2"/>
    <w:rsid w:val="003A28D5"/>
    <w:rsid w:val="003A298D"/>
    <w:rsid w:val="003A2B76"/>
    <w:rsid w:val="003A2C62"/>
    <w:rsid w:val="003A2F94"/>
    <w:rsid w:val="003A3536"/>
    <w:rsid w:val="003A3598"/>
    <w:rsid w:val="003A3800"/>
    <w:rsid w:val="003A381F"/>
    <w:rsid w:val="003A382A"/>
    <w:rsid w:val="003A3A8F"/>
    <w:rsid w:val="003A3C53"/>
    <w:rsid w:val="003A3E4D"/>
    <w:rsid w:val="003A3EBE"/>
    <w:rsid w:val="003A4309"/>
    <w:rsid w:val="003A447D"/>
    <w:rsid w:val="003A4657"/>
    <w:rsid w:val="003A4716"/>
    <w:rsid w:val="003A485E"/>
    <w:rsid w:val="003A49E7"/>
    <w:rsid w:val="003A4AA1"/>
    <w:rsid w:val="003A4D2C"/>
    <w:rsid w:val="003A4ED2"/>
    <w:rsid w:val="003A4FF8"/>
    <w:rsid w:val="003A50A9"/>
    <w:rsid w:val="003A516B"/>
    <w:rsid w:val="003A5210"/>
    <w:rsid w:val="003A541F"/>
    <w:rsid w:val="003A5542"/>
    <w:rsid w:val="003A5669"/>
    <w:rsid w:val="003A5932"/>
    <w:rsid w:val="003A5BB3"/>
    <w:rsid w:val="003A5E03"/>
    <w:rsid w:val="003A5E1E"/>
    <w:rsid w:val="003A5FE9"/>
    <w:rsid w:val="003A60CD"/>
    <w:rsid w:val="003A62A5"/>
    <w:rsid w:val="003A62D3"/>
    <w:rsid w:val="003A66E0"/>
    <w:rsid w:val="003A6B68"/>
    <w:rsid w:val="003A6E57"/>
    <w:rsid w:val="003A6F1A"/>
    <w:rsid w:val="003A71A2"/>
    <w:rsid w:val="003A724C"/>
    <w:rsid w:val="003A726F"/>
    <w:rsid w:val="003A728A"/>
    <w:rsid w:val="003A72E4"/>
    <w:rsid w:val="003A785D"/>
    <w:rsid w:val="003A78B7"/>
    <w:rsid w:val="003A7B77"/>
    <w:rsid w:val="003A7B80"/>
    <w:rsid w:val="003B0342"/>
    <w:rsid w:val="003B03BA"/>
    <w:rsid w:val="003B0505"/>
    <w:rsid w:val="003B0779"/>
    <w:rsid w:val="003B096D"/>
    <w:rsid w:val="003B0CE7"/>
    <w:rsid w:val="003B0DA8"/>
    <w:rsid w:val="003B0DAB"/>
    <w:rsid w:val="003B0DB1"/>
    <w:rsid w:val="003B0F9D"/>
    <w:rsid w:val="003B11AB"/>
    <w:rsid w:val="003B12B5"/>
    <w:rsid w:val="003B1379"/>
    <w:rsid w:val="003B1444"/>
    <w:rsid w:val="003B1740"/>
    <w:rsid w:val="003B190B"/>
    <w:rsid w:val="003B1C6B"/>
    <w:rsid w:val="003B1F45"/>
    <w:rsid w:val="003B2017"/>
    <w:rsid w:val="003B206B"/>
    <w:rsid w:val="003B2382"/>
    <w:rsid w:val="003B2495"/>
    <w:rsid w:val="003B25BC"/>
    <w:rsid w:val="003B272E"/>
    <w:rsid w:val="003B28A1"/>
    <w:rsid w:val="003B2979"/>
    <w:rsid w:val="003B2A71"/>
    <w:rsid w:val="003B2B77"/>
    <w:rsid w:val="003B2F22"/>
    <w:rsid w:val="003B2F74"/>
    <w:rsid w:val="003B3020"/>
    <w:rsid w:val="003B30AF"/>
    <w:rsid w:val="003B31E8"/>
    <w:rsid w:val="003B3273"/>
    <w:rsid w:val="003B32EA"/>
    <w:rsid w:val="003B34DD"/>
    <w:rsid w:val="003B35E1"/>
    <w:rsid w:val="003B35EE"/>
    <w:rsid w:val="003B37C0"/>
    <w:rsid w:val="003B3927"/>
    <w:rsid w:val="003B399F"/>
    <w:rsid w:val="003B3A5A"/>
    <w:rsid w:val="003B3ABC"/>
    <w:rsid w:val="003B3F15"/>
    <w:rsid w:val="003B41EF"/>
    <w:rsid w:val="003B4379"/>
    <w:rsid w:val="003B4498"/>
    <w:rsid w:val="003B4644"/>
    <w:rsid w:val="003B48C7"/>
    <w:rsid w:val="003B4995"/>
    <w:rsid w:val="003B4B05"/>
    <w:rsid w:val="003B4B1F"/>
    <w:rsid w:val="003B4F43"/>
    <w:rsid w:val="003B5094"/>
    <w:rsid w:val="003B50E4"/>
    <w:rsid w:val="003B5357"/>
    <w:rsid w:val="003B538F"/>
    <w:rsid w:val="003B5390"/>
    <w:rsid w:val="003B57EC"/>
    <w:rsid w:val="003B5A58"/>
    <w:rsid w:val="003B5BB6"/>
    <w:rsid w:val="003B5C6E"/>
    <w:rsid w:val="003B5D6A"/>
    <w:rsid w:val="003B5D83"/>
    <w:rsid w:val="003B5EC0"/>
    <w:rsid w:val="003B61F4"/>
    <w:rsid w:val="003B6253"/>
    <w:rsid w:val="003B629E"/>
    <w:rsid w:val="003B6460"/>
    <w:rsid w:val="003B652E"/>
    <w:rsid w:val="003B6674"/>
    <w:rsid w:val="003B6788"/>
    <w:rsid w:val="003B6882"/>
    <w:rsid w:val="003B6BCE"/>
    <w:rsid w:val="003B6EFD"/>
    <w:rsid w:val="003B70AA"/>
    <w:rsid w:val="003B76E5"/>
    <w:rsid w:val="003B7739"/>
    <w:rsid w:val="003B7794"/>
    <w:rsid w:val="003B7837"/>
    <w:rsid w:val="003B7A0C"/>
    <w:rsid w:val="003B7CBE"/>
    <w:rsid w:val="003B7CF2"/>
    <w:rsid w:val="003B7D3A"/>
    <w:rsid w:val="003B7DB5"/>
    <w:rsid w:val="003B7E12"/>
    <w:rsid w:val="003B7EAE"/>
    <w:rsid w:val="003C0125"/>
    <w:rsid w:val="003C024E"/>
    <w:rsid w:val="003C0283"/>
    <w:rsid w:val="003C02E3"/>
    <w:rsid w:val="003C05AA"/>
    <w:rsid w:val="003C084A"/>
    <w:rsid w:val="003C08B5"/>
    <w:rsid w:val="003C0A64"/>
    <w:rsid w:val="003C0ABE"/>
    <w:rsid w:val="003C0B9B"/>
    <w:rsid w:val="003C0EA0"/>
    <w:rsid w:val="003C0ED1"/>
    <w:rsid w:val="003C0F66"/>
    <w:rsid w:val="003C0F87"/>
    <w:rsid w:val="003C0FD6"/>
    <w:rsid w:val="003C141F"/>
    <w:rsid w:val="003C153E"/>
    <w:rsid w:val="003C1566"/>
    <w:rsid w:val="003C1576"/>
    <w:rsid w:val="003C15C3"/>
    <w:rsid w:val="003C15D4"/>
    <w:rsid w:val="003C1612"/>
    <w:rsid w:val="003C16EB"/>
    <w:rsid w:val="003C1B96"/>
    <w:rsid w:val="003C1C7C"/>
    <w:rsid w:val="003C2014"/>
    <w:rsid w:val="003C2117"/>
    <w:rsid w:val="003C241B"/>
    <w:rsid w:val="003C2503"/>
    <w:rsid w:val="003C25F6"/>
    <w:rsid w:val="003C2701"/>
    <w:rsid w:val="003C27CC"/>
    <w:rsid w:val="003C2848"/>
    <w:rsid w:val="003C28C6"/>
    <w:rsid w:val="003C28DF"/>
    <w:rsid w:val="003C294E"/>
    <w:rsid w:val="003C2D68"/>
    <w:rsid w:val="003C3262"/>
    <w:rsid w:val="003C334A"/>
    <w:rsid w:val="003C3503"/>
    <w:rsid w:val="003C35A1"/>
    <w:rsid w:val="003C377B"/>
    <w:rsid w:val="003C3A77"/>
    <w:rsid w:val="003C3BFE"/>
    <w:rsid w:val="003C3D04"/>
    <w:rsid w:val="003C3D69"/>
    <w:rsid w:val="003C3DD8"/>
    <w:rsid w:val="003C3E44"/>
    <w:rsid w:val="003C3F14"/>
    <w:rsid w:val="003C3F1C"/>
    <w:rsid w:val="003C3F48"/>
    <w:rsid w:val="003C3FE4"/>
    <w:rsid w:val="003C4030"/>
    <w:rsid w:val="003C4061"/>
    <w:rsid w:val="003C421E"/>
    <w:rsid w:val="003C4231"/>
    <w:rsid w:val="003C4304"/>
    <w:rsid w:val="003C43E0"/>
    <w:rsid w:val="003C4578"/>
    <w:rsid w:val="003C49C2"/>
    <w:rsid w:val="003C4A5E"/>
    <w:rsid w:val="003C4A69"/>
    <w:rsid w:val="003C4AB3"/>
    <w:rsid w:val="003C4DDC"/>
    <w:rsid w:val="003C4E5D"/>
    <w:rsid w:val="003C4E6B"/>
    <w:rsid w:val="003C4EE5"/>
    <w:rsid w:val="003C5021"/>
    <w:rsid w:val="003C5184"/>
    <w:rsid w:val="003C5588"/>
    <w:rsid w:val="003C56E4"/>
    <w:rsid w:val="003C5775"/>
    <w:rsid w:val="003C587D"/>
    <w:rsid w:val="003C58A4"/>
    <w:rsid w:val="003C59BA"/>
    <w:rsid w:val="003C5B57"/>
    <w:rsid w:val="003C5B6F"/>
    <w:rsid w:val="003C5BC0"/>
    <w:rsid w:val="003C5F5A"/>
    <w:rsid w:val="003C5F7D"/>
    <w:rsid w:val="003C60E8"/>
    <w:rsid w:val="003C621E"/>
    <w:rsid w:val="003C6257"/>
    <w:rsid w:val="003C64BC"/>
    <w:rsid w:val="003C651C"/>
    <w:rsid w:val="003C663D"/>
    <w:rsid w:val="003C6C4D"/>
    <w:rsid w:val="003C6C60"/>
    <w:rsid w:val="003C6D16"/>
    <w:rsid w:val="003C6D3E"/>
    <w:rsid w:val="003C6EFD"/>
    <w:rsid w:val="003C71E4"/>
    <w:rsid w:val="003C7222"/>
    <w:rsid w:val="003C7398"/>
    <w:rsid w:val="003C7754"/>
    <w:rsid w:val="003C7976"/>
    <w:rsid w:val="003C7D29"/>
    <w:rsid w:val="003C7D30"/>
    <w:rsid w:val="003C7DC6"/>
    <w:rsid w:val="003C7E18"/>
    <w:rsid w:val="003D000B"/>
    <w:rsid w:val="003D0056"/>
    <w:rsid w:val="003D0217"/>
    <w:rsid w:val="003D02E7"/>
    <w:rsid w:val="003D03F5"/>
    <w:rsid w:val="003D0480"/>
    <w:rsid w:val="003D0720"/>
    <w:rsid w:val="003D07E6"/>
    <w:rsid w:val="003D0A6C"/>
    <w:rsid w:val="003D0B9A"/>
    <w:rsid w:val="003D0CD2"/>
    <w:rsid w:val="003D0E08"/>
    <w:rsid w:val="003D102B"/>
    <w:rsid w:val="003D106B"/>
    <w:rsid w:val="003D12F0"/>
    <w:rsid w:val="003D1611"/>
    <w:rsid w:val="003D1625"/>
    <w:rsid w:val="003D1BD6"/>
    <w:rsid w:val="003D1D16"/>
    <w:rsid w:val="003D1D75"/>
    <w:rsid w:val="003D2093"/>
    <w:rsid w:val="003D216A"/>
    <w:rsid w:val="003D23B1"/>
    <w:rsid w:val="003D23EE"/>
    <w:rsid w:val="003D25C9"/>
    <w:rsid w:val="003D2717"/>
    <w:rsid w:val="003D27FB"/>
    <w:rsid w:val="003D2920"/>
    <w:rsid w:val="003D2933"/>
    <w:rsid w:val="003D29A6"/>
    <w:rsid w:val="003D29AB"/>
    <w:rsid w:val="003D2B21"/>
    <w:rsid w:val="003D2BE7"/>
    <w:rsid w:val="003D2CA6"/>
    <w:rsid w:val="003D2F50"/>
    <w:rsid w:val="003D3216"/>
    <w:rsid w:val="003D32A2"/>
    <w:rsid w:val="003D3357"/>
    <w:rsid w:val="003D33A4"/>
    <w:rsid w:val="003D3524"/>
    <w:rsid w:val="003D3596"/>
    <w:rsid w:val="003D3732"/>
    <w:rsid w:val="003D388A"/>
    <w:rsid w:val="003D3AC5"/>
    <w:rsid w:val="003D3C3A"/>
    <w:rsid w:val="003D3D7E"/>
    <w:rsid w:val="003D3D9B"/>
    <w:rsid w:val="003D4037"/>
    <w:rsid w:val="003D4402"/>
    <w:rsid w:val="003D4454"/>
    <w:rsid w:val="003D46C9"/>
    <w:rsid w:val="003D4854"/>
    <w:rsid w:val="003D4B72"/>
    <w:rsid w:val="003D4C00"/>
    <w:rsid w:val="003D4D82"/>
    <w:rsid w:val="003D4D84"/>
    <w:rsid w:val="003D4EA5"/>
    <w:rsid w:val="003D4F6F"/>
    <w:rsid w:val="003D4F70"/>
    <w:rsid w:val="003D4FE2"/>
    <w:rsid w:val="003D5080"/>
    <w:rsid w:val="003D5119"/>
    <w:rsid w:val="003D515A"/>
    <w:rsid w:val="003D528D"/>
    <w:rsid w:val="003D52AC"/>
    <w:rsid w:val="003D552E"/>
    <w:rsid w:val="003D5CF1"/>
    <w:rsid w:val="003D5CF5"/>
    <w:rsid w:val="003D5F79"/>
    <w:rsid w:val="003D63F6"/>
    <w:rsid w:val="003D6463"/>
    <w:rsid w:val="003D648C"/>
    <w:rsid w:val="003D653E"/>
    <w:rsid w:val="003D6830"/>
    <w:rsid w:val="003D6A08"/>
    <w:rsid w:val="003D6B9A"/>
    <w:rsid w:val="003D6BAE"/>
    <w:rsid w:val="003D6C29"/>
    <w:rsid w:val="003D6D1F"/>
    <w:rsid w:val="003D6DF7"/>
    <w:rsid w:val="003D6E06"/>
    <w:rsid w:val="003D707D"/>
    <w:rsid w:val="003D7384"/>
    <w:rsid w:val="003D73B4"/>
    <w:rsid w:val="003D78FF"/>
    <w:rsid w:val="003D7AA8"/>
    <w:rsid w:val="003D7BE2"/>
    <w:rsid w:val="003D7BED"/>
    <w:rsid w:val="003D7BF8"/>
    <w:rsid w:val="003D7C56"/>
    <w:rsid w:val="003D7CCC"/>
    <w:rsid w:val="003D7D1C"/>
    <w:rsid w:val="003D7D78"/>
    <w:rsid w:val="003E00D9"/>
    <w:rsid w:val="003E0197"/>
    <w:rsid w:val="003E0209"/>
    <w:rsid w:val="003E0315"/>
    <w:rsid w:val="003E033D"/>
    <w:rsid w:val="003E0580"/>
    <w:rsid w:val="003E06A8"/>
    <w:rsid w:val="003E0940"/>
    <w:rsid w:val="003E0A11"/>
    <w:rsid w:val="003E0A3A"/>
    <w:rsid w:val="003E0A7C"/>
    <w:rsid w:val="003E0CB1"/>
    <w:rsid w:val="003E0F27"/>
    <w:rsid w:val="003E0F90"/>
    <w:rsid w:val="003E10CE"/>
    <w:rsid w:val="003E1141"/>
    <w:rsid w:val="003E1293"/>
    <w:rsid w:val="003E12E7"/>
    <w:rsid w:val="003E12F6"/>
    <w:rsid w:val="003E148C"/>
    <w:rsid w:val="003E154D"/>
    <w:rsid w:val="003E15EC"/>
    <w:rsid w:val="003E1730"/>
    <w:rsid w:val="003E1742"/>
    <w:rsid w:val="003E19BF"/>
    <w:rsid w:val="003E1A8D"/>
    <w:rsid w:val="003E1F41"/>
    <w:rsid w:val="003E2057"/>
    <w:rsid w:val="003E2256"/>
    <w:rsid w:val="003E248C"/>
    <w:rsid w:val="003E25AF"/>
    <w:rsid w:val="003E2882"/>
    <w:rsid w:val="003E28C5"/>
    <w:rsid w:val="003E2986"/>
    <w:rsid w:val="003E29C1"/>
    <w:rsid w:val="003E29D6"/>
    <w:rsid w:val="003E33B0"/>
    <w:rsid w:val="003E34CE"/>
    <w:rsid w:val="003E350D"/>
    <w:rsid w:val="003E3690"/>
    <w:rsid w:val="003E379D"/>
    <w:rsid w:val="003E3A18"/>
    <w:rsid w:val="003E3B3D"/>
    <w:rsid w:val="003E3E6E"/>
    <w:rsid w:val="003E3EF3"/>
    <w:rsid w:val="003E3F13"/>
    <w:rsid w:val="003E40D8"/>
    <w:rsid w:val="003E4107"/>
    <w:rsid w:val="003E41C6"/>
    <w:rsid w:val="003E43B0"/>
    <w:rsid w:val="003E447E"/>
    <w:rsid w:val="003E46DA"/>
    <w:rsid w:val="003E478F"/>
    <w:rsid w:val="003E4BB6"/>
    <w:rsid w:val="003E4C8D"/>
    <w:rsid w:val="003E4E2E"/>
    <w:rsid w:val="003E4E48"/>
    <w:rsid w:val="003E4EAE"/>
    <w:rsid w:val="003E4F94"/>
    <w:rsid w:val="003E505C"/>
    <w:rsid w:val="003E5116"/>
    <w:rsid w:val="003E5143"/>
    <w:rsid w:val="003E5150"/>
    <w:rsid w:val="003E52AC"/>
    <w:rsid w:val="003E5489"/>
    <w:rsid w:val="003E5567"/>
    <w:rsid w:val="003E55AB"/>
    <w:rsid w:val="003E56D3"/>
    <w:rsid w:val="003E5953"/>
    <w:rsid w:val="003E59F8"/>
    <w:rsid w:val="003E5B05"/>
    <w:rsid w:val="003E5C9E"/>
    <w:rsid w:val="003E5D32"/>
    <w:rsid w:val="003E5DE9"/>
    <w:rsid w:val="003E5EF2"/>
    <w:rsid w:val="003E6000"/>
    <w:rsid w:val="003E6001"/>
    <w:rsid w:val="003E60E8"/>
    <w:rsid w:val="003E629F"/>
    <w:rsid w:val="003E62C2"/>
    <w:rsid w:val="003E64E2"/>
    <w:rsid w:val="003E65F2"/>
    <w:rsid w:val="003E6645"/>
    <w:rsid w:val="003E6C4C"/>
    <w:rsid w:val="003E6E61"/>
    <w:rsid w:val="003E6E8D"/>
    <w:rsid w:val="003E6ED8"/>
    <w:rsid w:val="003E70BF"/>
    <w:rsid w:val="003E7116"/>
    <w:rsid w:val="003E71FD"/>
    <w:rsid w:val="003E7532"/>
    <w:rsid w:val="003E7AC4"/>
    <w:rsid w:val="003E7B02"/>
    <w:rsid w:val="003E7D9D"/>
    <w:rsid w:val="003E7E1E"/>
    <w:rsid w:val="003E7F55"/>
    <w:rsid w:val="003E7F7C"/>
    <w:rsid w:val="003E7FEC"/>
    <w:rsid w:val="003F0152"/>
    <w:rsid w:val="003F029F"/>
    <w:rsid w:val="003F0540"/>
    <w:rsid w:val="003F0701"/>
    <w:rsid w:val="003F093B"/>
    <w:rsid w:val="003F09B0"/>
    <w:rsid w:val="003F0B6D"/>
    <w:rsid w:val="003F0C7E"/>
    <w:rsid w:val="003F10C5"/>
    <w:rsid w:val="003F1389"/>
    <w:rsid w:val="003F144B"/>
    <w:rsid w:val="003F14AA"/>
    <w:rsid w:val="003F14B3"/>
    <w:rsid w:val="003F14CD"/>
    <w:rsid w:val="003F1554"/>
    <w:rsid w:val="003F157C"/>
    <w:rsid w:val="003F1632"/>
    <w:rsid w:val="003F16EF"/>
    <w:rsid w:val="003F189C"/>
    <w:rsid w:val="003F18B4"/>
    <w:rsid w:val="003F19F9"/>
    <w:rsid w:val="003F1CC5"/>
    <w:rsid w:val="003F1D4C"/>
    <w:rsid w:val="003F1E06"/>
    <w:rsid w:val="003F1E94"/>
    <w:rsid w:val="003F20ED"/>
    <w:rsid w:val="003F2579"/>
    <w:rsid w:val="003F2890"/>
    <w:rsid w:val="003F28A4"/>
    <w:rsid w:val="003F28E1"/>
    <w:rsid w:val="003F2A81"/>
    <w:rsid w:val="003F2AB8"/>
    <w:rsid w:val="003F2ABF"/>
    <w:rsid w:val="003F2B2C"/>
    <w:rsid w:val="003F2D50"/>
    <w:rsid w:val="003F2ECD"/>
    <w:rsid w:val="003F2F83"/>
    <w:rsid w:val="003F3051"/>
    <w:rsid w:val="003F33B4"/>
    <w:rsid w:val="003F33EE"/>
    <w:rsid w:val="003F3402"/>
    <w:rsid w:val="003F3416"/>
    <w:rsid w:val="003F35E5"/>
    <w:rsid w:val="003F3AC3"/>
    <w:rsid w:val="003F3B3B"/>
    <w:rsid w:val="003F3E6F"/>
    <w:rsid w:val="003F3E9F"/>
    <w:rsid w:val="003F3EA5"/>
    <w:rsid w:val="003F3EF2"/>
    <w:rsid w:val="003F40B8"/>
    <w:rsid w:val="003F40E9"/>
    <w:rsid w:val="003F4276"/>
    <w:rsid w:val="003F42FB"/>
    <w:rsid w:val="003F455D"/>
    <w:rsid w:val="003F491A"/>
    <w:rsid w:val="003F499E"/>
    <w:rsid w:val="003F49DC"/>
    <w:rsid w:val="003F4A0F"/>
    <w:rsid w:val="003F4B02"/>
    <w:rsid w:val="003F4C12"/>
    <w:rsid w:val="003F4E26"/>
    <w:rsid w:val="003F5215"/>
    <w:rsid w:val="003F52A9"/>
    <w:rsid w:val="003F52E4"/>
    <w:rsid w:val="003F5466"/>
    <w:rsid w:val="003F5602"/>
    <w:rsid w:val="003F5683"/>
    <w:rsid w:val="003F5715"/>
    <w:rsid w:val="003F581F"/>
    <w:rsid w:val="003F5823"/>
    <w:rsid w:val="003F596C"/>
    <w:rsid w:val="003F5A49"/>
    <w:rsid w:val="003F5FC2"/>
    <w:rsid w:val="003F5FF1"/>
    <w:rsid w:val="003F6030"/>
    <w:rsid w:val="003F613D"/>
    <w:rsid w:val="003F6359"/>
    <w:rsid w:val="003F63A6"/>
    <w:rsid w:val="003F63F3"/>
    <w:rsid w:val="003F6543"/>
    <w:rsid w:val="003F68E6"/>
    <w:rsid w:val="003F6925"/>
    <w:rsid w:val="003F6AF5"/>
    <w:rsid w:val="003F6E27"/>
    <w:rsid w:val="003F6E71"/>
    <w:rsid w:val="003F6F5E"/>
    <w:rsid w:val="003F707E"/>
    <w:rsid w:val="003F70B7"/>
    <w:rsid w:val="003F70F1"/>
    <w:rsid w:val="003F71A3"/>
    <w:rsid w:val="003F7473"/>
    <w:rsid w:val="003F75A2"/>
    <w:rsid w:val="003F7729"/>
    <w:rsid w:val="003F7783"/>
    <w:rsid w:val="003F77B3"/>
    <w:rsid w:val="003F77E7"/>
    <w:rsid w:val="003F796A"/>
    <w:rsid w:val="003F7B0D"/>
    <w:rsid w:val="003F7B4F"/>
    <w:rsid w:val="003F7BA7"/>
    <w:rsid w:val="003F7C41"/>
    <w:rsid w:val="003F7D59"/>
    <w:rsid w:val="003F7E70"/>
    <w:rsid w:val="004000D6"/>
    <w:rsid w:val="0040011E"/>
    <w:rsid w:val="00400306"/>
    <w:rsid w:val="00400607"/>
    <w:rsid w:val="004007F5"/>
    <w:rsid w:val="004008DD"/>
    <w:rsid w:val="00400AB7"/>
    <w:rsid w:val="00400ACD"/>
    <w:rsid w:val="00400D0D"/>
    <w:rsid w:val="00400E82"/>
    <w:rsid w:val="00400F19"/>
    <w:rsid w:val="00401051"/>
    <w:rsid w:val="0040108C"/>
    <w:rsid w:val="004010CC"/>
    <w:rsid w:val="004011CD"/>
    <w:rsid w:val="0040126B"/>
    <w:rsid w:val="004014EE"/>
    <w:rsid w:val="004016D0"/>
    <w:rsid w:val="004016FE"/>
    <w:rsid w:val="004017E1"/>
    <w:rsid w:val="00401862"/>
    <w:rsid w:val="00401954"/>
    <w:rsid w:val="004019B6"/>
    <w:rsid w:val="004019FA"/>
    <w:rsid w:val="00401A6F"/>
    <w:rsid w:val="00401A70"/>
    <w:rsid w:val="00401BF0"/>
    <w:rsid w:val="00401D3A"/>
    <w:rsid w:val="00401DDC"/>
    <w:rsid w:val="00401EC3"/>
    <w:rsid w:val="00401F29"/>
    <w:rsid w:val="00401F6C"/>
    <w:rsid w:val="004020A0"/>
    <w:rsid w:val="00402460"/>
    <w:rsid w:val="004024B1"/>
    <w:rsid w:val="004024FE"/>
    <w:rsid w:val="0040258B"/>
    <w:rsid w:val="0040277C"/>
    <w:rsid w:val="004027AF"/>
    <w:rsid w:val="00402847"/>
    <w:rsid w:val="004028AC"/>
    <w:rsid w:val="00402A26"/>
    <w:rsid w:val="00402E73"/>
    <w:rsid w:val="00402E77"/>
    <w:rsid w:val="00402EBA"/>
    <w:rsid w:val="00403041"/>
    <w:rsid w:val="0040321C"/>
    <w:rsid w:val="00403381"/>
    <w:rsid w:val="00403420"/>
    <w:rsid w:val="00403546"/>
    <w:rsid w:val="00403710"/>
    <w:rsid w:val="004038C2"/>
    <w:rsid w:val="00403A3B"/>
    <w:rsid w:val="00403B7A"/>
    <w:rsid w:val="00403D7A"/>
    <w:rsid w:val="00403DA9"/>
    <w:rsid w:val="00403E15"/>
    <w:rsid w:val="00403F36"/>
    <w:rsid w:val="00404316"/>
    <w:rsid w:val="00404322"/>
    <w:rsid w:val="00404457"/>
    <w:rsid w:val="00404463"/>
    <w:rsid w:val="004044FE"/>
    <w:rsid w:val="004049CE"/>
    <w:rsid w:val="00404F6A"/>
    <w:rsid w:val="0040513B"/>
    <w:rsid w:val="004053AF"/>
    <w:rsid w:val="0040568F"/>
    <w:rsid w:val="004056A0"/>
    <w:rsid w:val="00405765"/>
    <w:rsid w:val="00405BF5"/>
    <w:rsid w:val="00405C44"/>
    <w:rsid w:val="00405CB3"/>
    <w:rsid w:val="00405CE9"/>
    <w:rsid w:val="00405FDA"/>
    <w:rsid w:val="00406048"/>
    <w:rsid w:val="00406176"/>
    <w:rsid w:val="0040617E"/>
    <w:rsid w:val="004061BD"/>
    <w:rsid w:val="004061E1"/>
    <w:rsid w:val="00406254"/>
    <w:rsid w:val="00406279"/>
    <w:rsid w:val="0040647D"/>
    <w:rsid w:val="0040653C"/>
    <w:rsid w:val="0040670D"/>
    <w:rsid w:val="00406735"/>
    <w:rsid w:val="004068AB"/>
    <w:rsid w:val="00406E8E"/>
    <w:rsid w:val="00407159"/>
    <w:rsid w:val="0040719B"/>
    <w:rsid w:val="00407268"/>
    <w:rsid w:val="00407503"/>
    <w:rsid w:val="004075C7"/>
    <w:rsid w:val="004078C5"/>
    <w:rsid w:val="0040790F"/>
    <w:rsid w:val="00407953"/>
    <w:rsid w:val="004079CD"/>
    <w:rsid w:val="004101BA"/>
    <w:rsid w:val="00410300"/>
    <w:rsid w:val="00410426"/>
    <w:rsid w:val="004105E6"/>
    <w:rsid w:val="004107D8"/>
    <w:rsid w:val="0041082B"/>
    <w:rsid w:val="004109B3"/>
    <w:rsid w:val="00410A60"/>
    <w:rsid w:val="00410B19"/>
    <w:rsid w:val="00410BB1"/>
    <w:rsid w:val="00410DA5"/>
    <w:rsid w:val="00410F44"/>
    <w:rsid w:val="00410FB6"/>
    <w:rsid w:val="00411179"/>
    <w:rsid w:val="004111F5"/>
    <w:rsid w:val="004113C3"/>
    <w:rsid w:val="00411460"/>
    <w:rsid w:val="004114F0"/>
    <w:rsid w:val="004117B6"/>
    <w:rsid w:val="00411990"/>
    <w:rsid w:val="00411A77"/>
    <w:rsid w:val="00411B55"/>
    <w:rsid w:val="00411C14"/>
    <w:rsid w:val="00411EA5"/>
    <w:rsid w:val="00411F6A"/>
    <w:rsid w:val="0041202A"/>
    <w:rsid w:val="004121E8"/>
    <w:rsid w:val="0041224C"/>
    <w:rsid w:val="00412455"/>
    <w:rsid w:val="004124A4"/>
    <w:rsid w:val="004126A0"/>
    <w:rsid w:val="004126D0"/>
    <w:rsid w:val="004126D2"/>
    <w:rsid w:val="004126E5"/>
    <w:rsid w:val="004129AA"/>
    <w:rsid w:val="00412A5B"/>
    <w:rsid w:val="00412AD9"/>
    <w:rsid w:val="00412B72"/>
    <w:rsid w:val="00412DE9"/>
    <w:rsid w:val="00412EC4"/>
    <w:rsid w:val="00412F15"/>
    <w:rsid w:val="00412F17"/>
    <w:rsid w:val="00413117"/>
    <w:rsid w:val="004133C1"/>
    <w:rsid w:val="00413418"/>
    <w:rsid w:val="00413432"/>
    <w:rsid w:val="004136D0"/>
    <w:rsid w:val="004136F4"/>
    <w:rsid w:val="0041375E"/>
    <w:rsid w:val="00413875"/>
    <w:rsid w:val="004138E4"/>
    <w:rsid w:val="00413A8A"/>
    <w:rsid w:val="00413AE2"/>
    <w:rsid w:val="00413C82"/>
    <w:rsid w:val="00413E67"/>
    <w:rsid w:val="00413F91"/>
    <w:rsid w:val="00413F97"/>
    <w:rsid w:val="00414053"/>
    <w:rsid w:val="00414066"/>
    <w:rsid w:val="004140D3"/>
    <w:rsid w:val="00414103"/>
    <w:rsid w:val="00414107"/>
    <w:rsid w:val="00414183"/>
    <w:rsid w:val="004142DE"/>
    <w:rsid w:val="0041454E"/>
    <w:rsid w:val="004147D3"/>
    <w:rsid w:val="00414A81"/>
    <w:rsid w:val="00414D36"/>
    <w:rsid w:val="00414D6E"/>
    <w:rsid w:val="00414E83"/>
    <w:rsid w:val="0041535B"/>
    <w:rsid w:val="0041558A"/>
    <w:rsid w:val="004155D5"/>
    <w:rsid w:val="00415792"/>
    <w:rsid w:val="004157A5"/>
    <w:rsid w:val="00415B27"/>
    <w:rsid w:val="00415C66"/>
    <w:rsid w:val="00415CCA"/>
    <w:rsid w:val="00415D71"/>
    <w:rsid w:val="00415DBC"/>
    <w:rsid w:val="00415F0B"/>
    <w:rsid w:val="00415FED"/>
    <w:rsid w:val="00416022"/>
    <w:rsid w:val="004161F1"/>
    <w:rsid w:val="004166CB"/>
    <w:rsid w:val="00416816"/>
    <w:rsid w:val="0041685F"/>
    <w:rsid w:val="004168A6"/>
    <w:rsid w:val="004168D5"/>
    <w:rsid w:val="0041696A"/>
    <w:rsid w:val="00416B75"/>
    <w:rsid w:val="00416C7F"/>
    <w:rsid w:val="00416E2B"/>
    <w:rsid w:val="00416FAB"/>
    <w:rsid w:val="004170C4"/>
    <w:rsid w:val="00417370"/>
    <w:rsid w:val="004173A1"/>
    <w:rsid w:val="00417555"/>
    <w:rsid w:val="0041779C"/>
    <w:rsid w:val="0041792B"/>
    <w:rsid w:val="004202FD"/>
    <w:rsid w:val="0042031E"/>
    <w:rsid w:val="0042052F"/>
    <w:rsid w:val="004205DA"/>
    <w:rsid w:val="00420815"/>
    <w:rsid w:val="004209F4"/>
    <w:rsid w:val="00420A51"/>
    <w:rsid w:val="00420A64"/>
    <w:rsid w:val="00420A7E"/>
    <w:rsid w:val="00420E1B"/>
    <w:rsid w:val="00420EFC"/>
    <w:rsid w:val="0042107F"/>
    <w:rsid w:val="00421133"/>
    <w:rsid w:val="004213E7"/>
    <w:rsid w:val="00421506"/>
    <w:rsid w:val="00421666"/>
    <w:rsid w:val="00421695"/>
    <w:rsid w:val="004217CC"/>
    <w:rsid w:val="00421858"/>
    <w:rsid w:val="00421BD3"/>
    <w:rsid w:val="00421C55"/>
    <w:rsid w:val="00421D27"/>
    <w:rsid w:val="00421D9A"/>
    <w:rsid w:val="00421FA8"/>
    <w:rsid w:val="00421FD9"/>
    <w:rsid w:val="00422020"/>
    <w:rsid w:val="004223CD"/>
    <w:rsid w:val="00422696"/>
    <w:rsid w:val="0042269C"/>
    <w:rsid w:val="00422852"/>
    <w:rsid w:val="0042285E"/>
    <w:rsid w:val="004229FF"/>
    <w:rsid w:val="00422AA5"/>
    <w:rsid w:val="00422AF2"/>
    <w:rsid w:val="00422AF5"/>
    <w:rsid w:val="0042313F"/>
    <w:rsid w:val="004232CF"/>
    <w:rsid w:val="00423516"/>
    <w:rsid w:val="00423C67"/>
    <w:rsid w:val="00423F52"/>
    <w:rsid w:val="00423F59"/>
    <w:rsid w:val="00424223"/>
    <w:rsid w:val="00424288"/>
    <w:rsid w:val="004244B2"/>
    <w:rsid w:val="00424586"/>
    <w:rsid w:val="0042468D"/>
    <w:rsid w:val="004246B7"/>
    <w:rsid w:val="00424807"/>
    <w:rsid w:val="00424BA0"/>
    <w:rsid w:val="00424BDD"/>
    <w:rsid w:val="00424E30"/>
    <w:rsid w:val="00424F4E"/>
    <w:rsid w:val="00425099"/>
    <w:rsid w:val="004250D5"/>
    <w:rsid w:val="00425960"/>
    <w:rsid w:val="004259EC"/>
    <w:rsid w:val="00425A6B"/>
    <w:rsid w:val="00425CDF"/>
    <w:rsid w:val="00425D6A"/>
    <w:rsid w:val="00425F96"/>
    <w:rsid w:val="00425FED"/>
    <w:rsid w:val="00426458"/>
    <w:rsid w:val="004268E3"/>
    <w:rsid w:val="00426E40"/>
    <w:rsid w:val="00426ED9"/>
    <w:rsid w:val="00426F13"/>
    <w:rsid w:val="00427223"/>
    <w:rsid w:val="00427236"/>
    <w:rsid w:val="00427247"/>
    <w:rsid w:val="0042726D"/>
    <w:rsid w:val="004272B8"/>
    <w:rsid w:val="004272C7"/>
    <w:rsid w:val="004274CF"/>
    <w:rsid w:val="0042756F"/>
    <w:rsid w:val="0042760A"/>
    <w:rsid w:val="00427D47"/>
    <w:rsid w:val="004301BD"/>
    <w:rsid w:val="00430465"/>
    <w:rsid w:val="00430489"/>
    <w:rsid w:val="00430A6B"/>
    <w:rsid w:val="00430AE5"/>
    <w:rsid w:val="00430B3C"/>
    <w:rsid w:val="00430C5C"/>
    <w:rsid w:val="004311A7"/>
    <w:rsid w:val="00431488"/>
    <w:rsid w:val="004314B1"/>
    <w:rsid w:val="00431750"/>
    <w:rsid w:val="004317B6"/>
    <w:rsid w:val="00431869"/>
    <w:rsid w:val="00431AC4"/>
    <w:rsid w:val="00431B5C"/>
    <w:rsid w:val="00431E5C"/>
    <w:rsid w:val="00431E5F"/>
    <w:rsid w:val="00431E80"/>
    <w:rsid w:val="00431F24"/>
    <w:rsid w:val="00431FC8"/>
    <w:rsid w:val="00432163"/>
    <w:rsid w:val="00432270"/>
    <w:rsid w:val="00432309"/>
    <w:rsid w:val="00432331"/>
    <w:rsid w:val="00432369"/>
    <w:rsid w:val="004324FF"/>
    <w:rsid w:val="004328D2"/>
    <w:rsid w:val="004328F6"/>
    <w:rsid w:val="004329D7"/>
    <w:rsid w:val="00432A3C"/>
    <w:rsid w:val="00432A94"/>
    <w:rsid w:val="00432B9F"/>
    <w:rsid w:val="00432CB4"/>
    <w:rsid w:val="00432E17"/>
    <w:rsid w:val="00432E4B"/>
    <w:rsid w:val="00432E99"/>
    <w:rsid w:val="00432F29"/>
    <w:rsid w:val="00433041"/>
    <w:rsid w:val="00433077"/>
    <w:rsid w:val="004331D6"/>
    <w:rsid w:val="0043324E"/>
    <w:rsid w:val="00433398"/>
    <w:rsid w:val="00433447"/>
    <w:rsid w:val="004335D3"/>
    <w:rsid w:val="00433870"/>
    <w:rsid w:val="00433CCC"/>
    <w:rsid w:val="00433F1B"/>
    <w:rsid w:val="00433FB8"/>
    <w:rsid w:val="00434089"/>
    <w:rsid w:val="004342AD"/>
    <w:rsid w:val="004342C2"/>
    <w:rsid w:val="004343F1"/>
    <w:rsid w:val="004345F7"/>
    <w:rsid w:val="00434975"/>
    <w:rsid w:val="00434AA6"/>
    <w:rsid w:val="00434AC3"/>
    <w:rsid w:val="00434B9F"/>
    <w:rsid w:val="00434BDA"/>
    <w:rsid w:val="00434C5A"/>
    <w:rsid w:val="00434CBE"/>
    <w:rsid w:val="00434CE7"/>
    <w:rsid w:val="00434CF6"/>
    <w:rsid w:val="0043526F"/>
    <w:rsid w:val="00435285"/>
    <w:rsid w:val="00435291"/>
    <w:rsid w:val="00435293"/>
    <w:rsid w:val="004352F7"/>
    <w:rsid w:val="0043543E"/>
    <w:rsid w:val="0043546C"/>
    <w:rsid w:val="00435594"/>
    <w:rsid w:val="00435703"/>
    <w:rsid w:val="0043573F"/>
    <w:rsid w:val="00435848"/>
    <w:rsid w:val="004358A3"/>
    <w:rsid w:val="00435917"/>
    <w:rsid w:val="00435C27"/>
    <w:rsid w:val="00435DD1"/>
    <w:rsid w:val="00435DD6"/>
    <w:rsid w:val="00436085"/>
    <w:rsid w:val="004362A6"/>
    <w:rsid w:val="00436417"/>
    <w:rsid w:val="00436457"/>
    <w:rsid w:val="0043645E"/>
    <w:rsid w:val="004365FB"/>
    <w:rsid w:val="00436755"/>
    <w:rsid w:val="00436990"/>
    <w:rsid w:val="00436E6F"/>
    <w:rsid w:val="00436E76"/>
    <w:rsid w:val="00436F26"/>
    <w:rsid w:val="0043701E"/>
    <w:rsid w:val="004370BC"/>
    <w:rsid w:val="0043717C"/>
    <w:rsid w:val="004373F0"/>
    <w:rsid w:val="0043748A"/>
    <w:rsid w:val="00437612"/>
    <w:rsid w:val="004377EF"/>
    <w:rsid w:val="004378DD"/>
    <w:rsid w:val="0043797E"/>
    <w:rsid w:val="00437AAE"/>
    <w:rsid w:val="00437C67"/>
    <w:rsid w:val="00437D13"/>
    <w:rsid w:val="00437DF0"/>
    <w:rsid w:val="00437F3C"/>
    <w:rsid w:val="00440252"/>
    <w:rsid w:val="00440362"/>
    <w:rsid w:val="00440393"/>
    <w:rsid w:val="0044048C"/>
    <w:rsid w:val="0044086B"/>
    <w:rsid w:val="00440A0F"/>
    <w:rsid w:val="00440A32"/>
    <w:rsid w:val="00440A52"/>
    <w:rsid w:val="00440A96"/>
    <w:rsid w:val="00440BF3"/>
    <w:rsid w:val="004412BF"/>
    <w:rsid w:val="00441498"/>
    <w:rsid w:val="00441536"/>
    <w:rsid w:val="004415C9"/>
    <w:rsid w:val="004415EB"/>
    <w:rsid w:val="004416DB"/>
    <w:rsid w:val="0044177D"/>
    <w:rsid w:val="0044181C"/>
    <w:rsid w:val="00441829"/>
    <w:rsid w:val="00441AAE"/>
    <w:rsid w:val="00441CB2"/>
    <w:rsid w:val="00441F48"/>
    <w:rsid w:val="00441F8F"/>
    <w:rsid w:val="00442042"/>
    <w:rsid w:val="004421CB"/>
    <w:rsid w:val="00442385"/>
    <w:rsid w:val="00442717"/>
    <w:rsid w:val="00442A4A"/>
    <w:rsid w:val="00442C37"/>
    <w:rsid w:val="00442C6A"/>
    <w:rsid w:val="00442E2C"/>
    <w:rsid w:val="00442E64"/>
    <w:rsid w:val="00442E6E"/>
    <w:rsid w:val="00442E85"/>
    <w:rsid w:val="00443025"/>
    <w:rsid w:val="00443442"/>
    <w:rsid w:val="00443802"/>
    <w:rsid w:val="00443AAD"/>
    <w:rsid w:val="00443DBD"/>
    <w:rsid w:val="00443F75"/>
    <w:rsid w:val="0044405D"/>
    <w:rsid w:val="0044417C"/>
    <w:rsid w:val="004441AC"/>
    <w:rsid w:val="004441F6"/>
    <w:rsid w:val="00444279"/>
    <w:rsid w:val="0044440C"/>
    <w:rsid w:val="00444413"/>
    <w:rsid w:val="004444DB"/>
    <w:rsid w:val="0044453D"/>
    <w:rsid w:val="00444566"/>
    <w:rsid w:val="00444974"/>
    <w:rsid w:val="004449CA"/>
    <w:rsid w:val="004449EF"/>
    <w:rsid w:val="00444DE0"/>
    <w:rsid w:val="00444EB3"/>
    <w:rsid w:val="00444F6F"/>
    <w:rsid w:val="00445028"/>
    <w:rsid w:val="0044540D"/>
    <w:rsid w:val="004454D9"/>
    <w:rsid w:val="00445513"/>
    <w:rsid w:val="004455B9"/>
    <w:rsid w:val="0044567E"/>
    <w:rsid w:val="004457F7"/>
    <w:rsid w:val="0044585D"/>
    <w:rsid w:val="004459A8"/>
    <w:rsid w:val="00445B03"/>
    <w:rsid w:val="00445D4D"/>
    <w:rsid w:val="00445DC6"/>
    <w:rsid w:val="00446031"/>
    <w:rsid w:val="00446060"/>
    <w:rsid w:val="0044611C"/>
    <w:rsid w:val="004464D9"/>
    <w:rsid w:val="00446761"/>
    <w:rsid w:val="00446869"/>
    <w:rsid w:val="00446C2A"/>
    <w:rsid w:val="00446DC0"/>
    <w:rsid w:val="00446EFB"/>
    <w:rsid w:val="00446F22"/>
    <w:rsid w:val="00446F8C"/>
    <w:rsid w:val="00447167"/>
    <w:rsid w:val="00447177"/>
    <w:rsid w:val="0044739E"/>
    <w:rsid w:val="00447431"/>
    <w:rsid w:val="00447886"/>
    <w:rsid w:val="00447B00"/>
    <w:rsid w:val="00447C46"/>
    <w:rsid w:val="00447CB9"/>
    <w:rsid w:val="00447CC8"/>
    <w:rsid w:val="00447E8A"/>
    <w:rsid w:val="004500B8"/>
    <w:rsid w:val="004501A9"/>
    <w:rsid w:val="00450215"/>
    <w:rsid w:val="00450BB0"/>
    <w:rsid w:val="00450C2C"/>
    <w:rsid w:val="00451122"/>
    <w:rsid w:val="00451164"/>
    <w:rsid w:val="004513BF"/>
    <w:rsid w:val="00451522"/>
    <w:rsid w:val="0045163C"/>
    <w:rsid w:val="00451790"/>
    <w:rsid w:val="00451825"/>
    <w:rsid w:val="00451873"/>
    <w:rsid w:val="00451949"/>
    <w:rsid w:val="00451A99"/>
    <w:rsid w:val="00451AAD"/>
    <w:rsid w:val="00451F34"/>
    <w:rsid w:val="004520A3"/>
    <w:rsid w:val="004520D8"/>
    <w:rsid w:val="004521C7"/>
    <w:rsid w:val="00452343"/>
    <w:rsid w:val="00452410"/>
    <w:rsid w:val="00452500"/>
    <w:rsid w:val="0045252D"/>
    <w:rsid w:val="00452683"/>
    <w:rsid w:val="004526B5"/>
    <w:rsid w:val="00452876"/>
    <w:rsid w:val="00452883"/>
    <w:rsid w:val="00452AD6"/>
    <w:rsid w:val="00452E7F"/>
    <w:rsid w:val="00453287"/>
    <w:rsid w:val="004532FB"/>
    <w:rsid w:val="004534F8"/>
    <w:rsid w:val="004536A6"/>
    <w:rsid w:val="004537AB"/>
    <w:rsid w:val="0045383A"/>
    <w:rsid w:val="00453A1A"/>
    <w:rsid w:val="00453C62"/>
    <w:rsid w:val="00453D97"/>
    <w:rsid w:val="00453F4D"/>
    <w:rsid w:val="00453F5C"/>
    <w:rsid w:val="004542E0"/>
    <w:rsid w:val="0045489B"/>
    <w:rsid w:val="00454A3C"/>
    <w:rsid w:val="00454ACA"/>
    <w:rsid w:val="00454C1A"/>
    <w:rsid w:val="00454C6D"/>
    <w:rsid w:val="00454D51"/>
    <w:rsid w:val="00454FF2"/>
    <w:rsid w:val="0045541C"/>
    <w:rsid w:val="004555A1"/>
    <w:rsid w:val="00455A39"/>
    <w:rsid w:val="00455AE4"/>
    <w:rsid w:val="00455B8C"/>
    <w:rsid w:val="00455BCE"/>
    <w:rsid w:val="00455C62"/>
    <w:rsid w:val="00455C6A"/>
    <w:rsid w:val="00455DFC"/>
    <w:rsid w:val="00455F7E"/>
    <w:rsid w:val="004560E4"/>
    <w:rsid w:val="0045650C"/>
    <w:rsid w:val="004565BB"/>
    <w:rsid w:val="0045674E"/>
    <w:rsid w:val="004569B3"/>
    <w:rsid w:val="00456C96"/>
    <w:rsid w:val="00456F9D"/>
    <w:rsid w:val="00456FEA"/>
    <w:rsid w:val="00456FF7"/>
    <w:rsid w:val="00457177"/>
    <w:rsid w:val="00457187"/>
    <w:rsid w:val="00457367"/>
    <w:rsid w:val="004573D9"/>
    <w:rsid w:val="0045744F"/>
    <w:rsid w:val="004574ED"/>
    <w:rsid w:val="00457554"/>
    <w:rsid w:val="00457603"/>
    <w:rsid w:val="00457978"/>
    <w:rsid w:val="00457E6E"/>
    <w:rsid w:val="00457F13"/>
    <w:rsid w:val="00457F62"/>
    <w:rsid w:val="00457FA2"/>
    <w:rsid w:val="0046047A"/>
    <w:rsid w:val="004607AE"/>
    <w:rsid w:val="004607CE"/>
    <w:rsid w:val="00460808"/>
    <w:rsid w:val="00460895"/>
    <w:rsid w:val="00460A09"/>
    <w:rsid w:val="00460A71"/>
    <w:rsid w:val="00460ADF"/>
    <w:rsid w:val="00460B4A"/>
    <w:rsid w:val="00460DB2"/>
    <w:rsid w:val="00460DC5"/>
    <w:rsid w:val="00460F65"/>
    <w:rsid w:val="004610C4"/>
    <w:rsid w:val="004611A5"/>
    <w:rsid w:val="004612CB"/>
    <w:rsid w:val="00461316"/>
    <w:rsid w:val="004618F2"/>
    <w:rsid w:val="00461A39"/>
    <w:rsid w:val="00461B78"/>
    <w:rsid w:val="00461B8A"/>
    <w:rsid w:val="00461BB5"/>
    <w:rsid w:val="00461C96"/>
    <w:rsid w:val="00461D56"/>
    <w:rsid w:val="004621E0"/>
    <w:rsid w:val="004623BF"/>
    <w:rsid w:val="004623E9"/>
    <w:rsid w:val="0046258B"/>
    <w:rsid w:val="00462750"/>
    <w:rsid w:val="004627F9"/>
    <w:rsid w:val="004629EC"/>
    <w:rsid w:val="00462A5B"/>
    <w:rsid w:val="00462C13"/>
    <w:rsid w:val="00462CFB"/>
    <w:rsid w:val="00462E77"/>
    <w:rsid w:val="00462FEC"/>
    <w:rsid w:val="00463039"/>
    <w:rsid w:val="004631A9"/>
    <w:rsid w:val="0046334D"/>
    <w:rsid w:val="00463541"/>
    <w:rsid w:val="0046360D"/>
    <w:rsid w:val="00463648"/>
    <w:rsid w:val="00463938"/>
    <w:rsid w:val="00463DCB"/>
    <w:rsid w:val="0046444A"/>
    <w:rsid w:val="0046460D"/>
    <w:rsid w:val="0046461E"/>
    <w:rsid w:val="004646F8"/>
    <w:rsid w:val="004648D6"/>
    <w:rsid w:val="00464901"/>
    <w:rsid w:val="00464A60"/>
    <w:rsid w:val="00464BCE"/>
    <w:rsid w:val="00464E8F"/>
    <w:rsid w:val="00464EB4"/>
    <w:rsid w:val="00464FAB"/>
    <w:rsid w:val="0046515E"/>
    <w:rsid w:val="00465187"/>
    <w:rsid w:val="00465196"/>
    <w:rsid w:val="00465270"/>
    <w:rsid w:val="00465273"/>
    <w:rsid w:val="0046539A"/>
    <w:rsid w:val="00465614"/>
    <w:rsid w:val="004656F8"/>
    <w:rsid w:val="0046582D"/>
    <w:rsid w:val="0046591A"/>
    <w:rsid w:val="004659B6"/>
    <w:rsid w:val="00465A6F"/>
    <w:rsid w:val="00465ADD"/>
    <w:rsid w:val="00465B6E"/>
    <w:rsid w:val="00465D24"/>
    <w:rsid w:val="00466125"/>
    <w:rsid w:val="004661DC"/>
    <w:rsid w:val="0046657A"/>
    <w:rsid w:val="004666EF"/>
    <w:rsid w:val="0046679C"/>
    <w:rsid w:val="00466965"/>
    <w:rsid w:val="00466B95"/>
    <w:rsid w:val="00466BC4"/>
    <w:rsid w:val="00466C24"/>
    <w:rsid w:val="00466C99"/>
    <w:rsid w:val="00467071"/>
    <w:rsid w:val="004670F4"/>
    <w:rsid w:val="004672C6"/>
    <w:rsid w:val="00467329"/>
    <w:rsid w:val="004673BC"/>
    <w:rsid w:val="0046753F"/>
    <w:rsid w:val="00467618"/>
    <w:rsid w:val="0046790E"/>
    <w:rsid w:val="0046799A"/>
    <w:rsid w:val="004679EB"/>
    <w:rsid w:val="00467A23"/>
    <w:rsid w:val="00467A58"/>
    <w:rsid w:val="00467A96"/>
    <w:rsid w:val="00467B8F"/>
    <w:rsid w:val="00467D4C"/>
    <w:rsid w:val="00467F64"/>
    <w:rsid w:val="0047053A"/>
    <w:rsid w:val="00470549"/>
    <w:rsid w:val="00470A12"/>
    <w:rsid w:val="00470BED"/>
    <w:rsid w:val="00470CC6"/>
    <w:rsid w:val="00470E10"/>
    <w:rsid w:val="00471028"/>
    <w:rsid w:val="0047114E"/>
    <w:rsid w:val="00471150"/>
    <w:rsid w:val="0047126B"/>
    <w:rsid w:val="00471341"/>
    <w:rsid w:val="00471452"/>
    <w:rsid w:val="0047149E"/>
    <w:rsid w:val="00471515"/>
    <w:rsid w:val="00471516"/>
    <w:rsid w:val="0047154C"/>
    <w:rsid w:val="0047163F"/>
    <w:rsid w:val="00471B4F"/>
    <w:rsid w:val="00471B6A"/>
    <w:rsid w:val="004720DD"/>
    <w:rsid w:val="0047216E"/>
    <w:rsid w:val="004723CA"/>
    <w:rsid w:val="0047251F"/>
    <w:rsid w:val="0047258C"/>
    <w:rsid w:val="00472608"/>
    <w:rsid w:val="00472662"/>
    <w:rsid w:val="00472FDD"/>
    <w:rsid w:val="004732DA"/>
    <w:rsid w:val="00473337"/>
    <w:rsid w:val="00473388"/>
    <w:rsid w:val="00473395"/>
    <w:rsid w:val="004733C7"/>
    <w:rsid w:val="004734A1"/>
    <w:rsid w:val="00473886"/>
    <w:rsid w:val="00473937"/>
    <w:rsid w:val="00473A2A"/>
    <w:rsid w:val="00473AA1"/>
    <w:rsid w:val="00473C47"/>
    <w:rsid w:val="00473C74"/>
    <w:rsid w:val="00473C81"/>
    <w:rsid w:val="00473D78"/>
    <w:rsid w:val="00473E4F"/>
    <w:rsid w:val="00474083"/>
    <w:rsid w:val="00474610"/>
    <w:rsid w:val="00474658"/>
    <w:rsid w:val="004746D3"/>
    <w:rsid w:val="0047473F"/>
    <w:rsid w:val="004747C8"/>
    <w:rsid w:val="0047492B"/>
    <w:rsid w:val="0047496E"/>
    <w:rsid w:val="00474D80"/>
    <w:rsid w:val="004750ED"/>
    <w:rsid w:val="00475320"/>
    <w:rsid w:val="004753AC"/>
    <w:rsid w:val="004753C6"/>
    <w:rsid w:val="0047540D"/>
    <w:rsid w:val="00475470"/>
    <w:rsid w:val="004754F0"/>
    <w:rsid w:val="00475535"/>
    <w:rsid w:val="0047564C"/>
    <w:rsid w:val="004757C6"/>
    <w:rsid w:val="004757E9"/>
    <w:rsid w:val="00475821"/>
    <w:rsid w:val="0047583B"/>
    <w:rsid w:val="00475855"/>
    <w:rsid w:val="00475AC5"/>
    <w:rsid w:val="00475B29"/>
    <w:rsid w:val="00475C20"/>
    <w:rsid w:val="00475D90"/>
    <w:rsid w:val="00475ED9"/>
    <w:rsid w:val="0047609E"/>
    <w:rsid w:val="0047636C"/>
    <w:rsid w:val="004763F9"/>
    <w:rsid w:val="00476451"/>
    <w:rsid w:val="004765CA"/>
    <w:rsid w:val="004766A8"/>
    <w:rsid w:val="004767A0"/>
    <w:rsid w:val="00476906"/>
    <w:rsid w:val="00476A9D"/>
    <w:rsid w:val="00476C74"/>
    <w:rsid w:val="00476DB3"/>
    <w:rsid w:val="00476FD1"/>
    <w:rsid w:val="00476FF8"/>
    <w:rsid w:val="00476FFD"/>
    <w:rsid w:val="0047714A"/>
    <w:rsid w:val="00477533"/>
    <w:rsid w:val="004775B3"/>
    <w:rsid w:val="004775F2"/>
    <w:rsid w:val="00477897"/>
    <w:rsid w:val="004778E4"/>
    <w:rsid w:val="004779BE"/>
    <w:rsid w:val="00477A43"/>
    <w:rsid w:val="00477ABD"/>
    <w:rsid w:val="00477DAB"/>
    <w:rsid w:val="00477EBF"/>
    <w:rsid w:val="004800B2"/>
    <w:rsid w:val="004803BF"/>
    <w:rsid w:val="00480504"/>
    <w:rsid w:val="0048058A"/>
    <w:rsid w:val="004808B7"/>
    <w:rsid w:val="0048096F"/>
    <w:rsid w:val="00480E12"/>
    <w:rsid w:val="00480E48"/>
    <w:rsid w:val="00480EE8"/>
    <w:rsid w:val="00481113"/>
    <w:rsid w:val="004811F9"/>
    <w:rsid w:val="00481226"/>
    <w:rsid w:val="00481250"/>
    <w:rsid w:val="00481297"/>
    <w:rsid w:val="0048169B"/>
    <w:rsid w:val="004819B2"/>
    <w:rsid w:val="00481A30"/>
    <w:rsid w:val="00481B07"/>
    <w:rsid w:val="00481B8C"/>
    <w:rsid w:val="00481C24"/>
    <w:rsid w:val="00481CAA"/>
    <w:rsid w:val="00481D7A"/>
    <w:rsid w:val="00481E1F"/>
    <w:rsid w:val="00481E78"/>
    <w:rsid w:val="00481EDF"/>
    <w:rsid w:val="004820D9"/>
    <w:rsid w:val="004822DB"/>
    <w:rsid w:val="00482413"/>
    <w:rsid w:val="004824BF"/>
    <w:rsid w:val="004825A5"/>
    <w:rsid w:val="00482671"/>
    <w:rsid w:val="00482776"/>
    <w:rsid w:val="0048296D"/>
    <w:rsid w:val="00482A18"/>
    <w:rsid w:val="00482C35"/>
    <w:rsid w:val="00482C37"/>
    <w:rsid w:val="00482DA1"/>
    <w:rsid w:val="00482F91"/>
    <w:rsid w:val="00482FA6"/>
    <w:rsid w:val="00482FEA"/>
    <w:rsid w:val="00483006"/>
    <w:rsid w:val="004831F1"/>
    <w:rsid w:val="00483465"/>
    <w:rsid w:val="004834FA"/>
    <w:rsid w:val="0048358A"/>
    <w:rsid w:val="00483A4E"/>
    <w:rsid w:val="00483AAB"/>
    <w:rsid w:val="00483B1D"/>
    <w:rsid w:val="00483BC2"/>
    <w:rsid w:val="00483E63"/>
    <w:rsid w:val="00483F79"/>
    <w:rsid w:val="0048416E"/>
    <w:rsid w:val="00484182"/>
    <w:rsid w:val="00484521"/>
    <w:rsid w:val="0048457F"/>
    <w:rsid w:val="004845C6"/>
    <w:rsid w:val="00484707"/>
    <w:rsid w:val="00484758"/>
    <w:rsid w:val="004847CB"/>
    <w:rsid w:val="004849B8"/>
    <w:rsid w:val="004849E8"/>
    <w:rsid w:val="00484B10"/>
    <w:rsid w:val="0048503A"/>
    <w:rsid w:val="00485137"/>
    <w:rsid w:val="0048517F"/>
    <w:rsid w:val="004853FC"/>
    <w:rsid w:val="00485432"/>
    <w:rsid w:val="00485558"/>
    <w:rsid w:val="004855A1"/>
    <w:rsid w:val="0048567E"/>
    <w:rsid w:val="00485849"/>
    <w:rsid w:val="00485A8F"/>
    <w:rsid w:val="00485AD7"/>
    <w:rsid w:val="00485C8E"/>
    <w:rsid w:val="00485CA9"/>
    <w:rsid w:val="00485CDB"/>
    <w:rsid w:val="00486209"/>
    <w:rsid w:val="00486343"/>
    <w:rsid w:val="004863CA"/>
    <w:rsid w:val="00486608"/>
    <w:rsid w:val="004868CC"/>
    <w:rsid w:val="00486BFB"/>
    <w:rsid w:val="00486C4C"/>
    <w:rsid w:val="00486F77"/>
    <w:rsid w:val="00487055"/>
    <w:rsid w:val="0048726B"/>
    <w:rsid w:val="00487333"/>
    <w:rsid w:val="00487538"/>
    <w:rsid w:val="00487634"/>
    <w:rsid w:val="004876B1"/>
    <w:rsid w:val="00487776"/>
    <w:rsid w:val="004877B0"/>
    <w:rsid w:val="00487A28"/>
    <w:rsid w:val="00487B36"/>
    <w:rsid w:val="00487C7A"/>
    <w:rsid w:val="00487EDA"/>
    <w:rsid w:val="0049006F"/>
    <w:rsid w:val="00490079"/>
    <w:rsid w:val="00490151"/>
    <w:rsid w:val="004901CD"/>
    <w:rsid w:val="0049024A"/>
    <w:rsid w:val="004902F3"/>
    <w:rsid w:val="004903D3"/>
    <w:rsid w:val="00490456"/>
    <w:rsid w:val="004904D0"/>
    <w:rsid w:val="00490609"/>
    <w:rsid w:val="004906E7"/>
    <w:rsid w:val="0049079C"/>
    <w:rsid w:val="004908E5"/>
    <w:rsid w:val="00490992"/>
    <w:rsid w:val="004909AF"/>
    <w:rsid w:val="00490A06"/>
    <w:rsid w:val="00490B8A"/>
    <w:rsid w:val="00490BF5"/>
    <w:rsid w:val="00490F24"/>
    <w:rsid w:val="00490F7B"/>
    <w:rsid w:val="004910BC"/>
    <w:rsid w:val="004910D9"/>
    <w:rsid w:val="0049110C"/>
    <w:rsid w:val="00491312"/>
    <w:rsid w:val="00491342"/>
    <w:rsid w:val="004915E8"/>
    <w:rsid w:val="004916B1"/>
    <w:rsid w:val="00491718"/>
    <w:rsid w:val="00491B87"/>
    <w:rsid w:val="00491BFB"/>
    <w:rsid w:val="00491CB0"/>
    <w:rsid w:val="00491DA1"/>
    <w:rsid w:val="00491E27"/>
    <w:rsid w:val="00491E6D"/>
    <w:rsid w:val="00491F4E"/>
    <w:rsid w:val="00491F6A"/>
    <w:rsid w:val="004921B6"/>
    <w:rsid w:val="00492287"/>
    <w:rsid w:val="0049264C"/>
    <w:rsid w:val="00492941"/>
    <w:rsid w:val="00492C9B"/>
    <w:rsid w:val="00492CDC"/>
    <w:rsid w:val="00492EDA"/>
    <w:rsid w:val="00493112"/>
    <w:rsid w:val="004931CB"/>
    <w:rsid w:val="0049359B"/>
    <w:rsid w:val="00493969"/>
    <w:rsid w:val="00493A14"/>
    <w:rsid w:val="00493B3A"/>
    <w:rsid w:val="00493B98"/>
    <w:rsid w:val="00493CE1"/>
    <w:rsid w:val="00493DC7"/>
    <w:rsid w:val="00493F98"/>
    <w:rsid w:val="004940F9"/>
    <w:rsid w:val="004941AD"/>
    <w:rsid w:val="0049434C"/>
    <w:rsid w:val="004943BC"/>
    <w:rsid w:val="00494695"/>
    <w:rsid w:val="00494704"/>
    <w:rsid w:val="00494CD2"/>
    <w:rsid w:val="00494DB2"/>
    <w:rsid w:val="00495109"/>
    <w:rsid w:val="00495322"/>
    <w:rsid w:val="004954DF"/>
    <w:rsid w:val="00495B66"/>
    <w:rsid w:val="00495C91"/>
    <w:rsid w:val="00495D2F"/>
    <w:rsid w:val="00495D77"/>
    <w:rsid w:val="00495F81"/>
    <w:rsid w:val="0049603B"/>
    <w:rsid w:val="004960B7"/>
    <w:rsid w:val="00496269"/>
    <w:rsid w:val="004965C2"/>
    <w:rsid w:val="00496613"/>
    <w:rsid w:val="004968E8"/>
    <w:rsid w:val="00496974"/>
    <w:rsid w:val="00496A83"/>
    <w:rsid w:val="00496AB8"/>
    <w:rsid w:val="00496ABE"/>
    <w:rsid w:val="00496DE5"/>
    <w:rsid w:val="00496E15"/>
    <w:rsid w:val="00496EFE"/>
    <w:rsid w:val="004971AB"/>
    <w:rsid w:val="0049725E"/>
    <w:rsid w:val="004972F9"/>
    <w:rsid w:val="00497359"/>
    <w:rsid w:val="004978B0"/>
    <w:rsid w:val="00497A2F"/>
    <w:rsid w:val="00497DBF"/>
    <w:rsid w:val="00497DCE"/>
    <w:rsid w:val="00497DD1"/>
    <w:rsid w:val="00497ED3"/>
    <w:rsid w:val="00497F65"/>
    <w:rsid w:val="004A0046"/>
    <w:rsid w:val="004A005F"/>
    <w:rsid w:val="004A00B2"/>
    <w:rsid w:val="004A012F"/>
    <w:rsid w:val="004A055C"/>
    <w:rsid w:val="004A0725"/>
    <w:rsid w:val="004A0894"/>
    <w:rsid w:val="004A08B4"/>
    <w:rsid w:val="004A091D"/>
    <w:rsid w:val="004A0C32"/>
    <w:rsid w:val="004A0DC8"/>
    <w:rsid w:val="004A1057"/>
    <w:rsid w:val="004A1141"/>
    <w:rsid w:val="004A1288"/>
    <w:rsid w:val="004A12C2"/>
    <w:rsid w:val="004A12FD"/>
    <w:rsid w:val="004A1384"/>
    <w:rsid w:val="004A13D4"/>
    <w:rsid w:val="004A1415"/>
    <w:rsid w:val="004A14FB"/>
    <w:rsid w:val="004A153D"/>
    <w:rsid w:val="004A16F9"/>
    <w:rsid w:val="004A1794"/>
    <w:rsid w:val="004A190F"/>
    <w:rsid w:val="004A1AD3"/>
    <w:rsid w:val="004A1B8E"/>
    <w:rsid w:val="004A1B94"/>
    <w:rsid w:val="004A1D60"/>
    <w:rsid w:val="004A1E7B"/>
    <w:rsid w:val="004A233D"/>
    <w:rsid w:val="004A23FF"/>
    <w:rsid w:val="004A2567"/>
    <w:rsid w:val="004A26CD"/>
    <w:rsid w:val="004A280C"/>
    <w:rsid w:val="004A2A00"/>
    <w:rsid w:val="004A2A09"/>
    <w:rsid w:val="004A2BE9"/>
    <w:rsid w:val="004A2C79"/>
    <w:rsid w:val="004A2D0E"/>
    <w:rsid w:val="004A2E61"/>
    <w:rsid w:val="004A2F32"/>
    <w:rsid w:val="004A319C"/>
    <w:rsid w:val="004A323F"/>
    <w:rsid w:val="004A35FA"/>
    <w:rsid w:val="004A360C"/>
    <w:rsid w:val="004A3684"/>
    <w:rsid w:val="004A3A8A"/>
    <w:rsid w:val="004A3B03"/>
    <w:rsid w:val="004A3B85"/>
    <w:rsid w:val="004A3CA7"/>
    <w:rsid w:val="004A3D3F"/>
    <w:rsid w:val="004A3DDD"/>
    <w:rsid w:val="004A43E1"/>
    <w:rsid w:val="004A4550"/>
    <w:rsid w:val="004A4627"/>
    <w:rsid w:val="004A4628"/>
    <w:rsid w:val="004A4687"/>
    <w:rsid w:val="004A46D8"/>
    <w:rsid w:val="004A4708"/>
    <w:rsid w:val="004A47C5"/>
    <w:rsid w:val="004A4B0C"/>
    <w:rsid w:val="004A4E8E"/>
    <w:rsid w:val="004A4F50"/>
    <w:rsid w:val="004A4F5A"/>
    <w:rsid w:val="004A4FD3"/>
    <w:rsid w:val="004A5038"/>
    <w:rsid w:val="004A5383"/>
    <w:rsid w:val="004A53E0"/>
    <w:rsid w:val="004A57C2"/>
    <w:rsid w:val="004A58A6"/>
    <w:rsid w:val="004A5A21"/>
    <w:rsid w:val="004A5B9A"/>
    <w:rsid w:val="004A5D7E"/>
    <w:rsid w:val="004A5E36"/>
    <w:rsid w:val="004A5FA7"/>
    <w:rsid w:val="004A62AB"/>
    <w:rsid w:val="004A65B0"/>
    <w:rsid w:val="004A66C5"/>
    <w:rsid w:val="004A6779"/>
    <w:rsid w:val="004A67B5"/>
    <w:rsid w:val="004A67FF"/>
    <w:rsid w:val="004A6841"/>
    <w:rsid w:val="004A6AE1"/>
    <w:rsid w:val="004A6CB8"/>
    <w:rsid w:val="004A700A"/>
    <w:rsid w:val="004A710F"/>
    <w:rsid w:val="004A751A"/>
    <w:rsid w:val="004A758A"/>
    <w:rsid w:val="004A7671"/>
    <w:rsid w:val="004A7753"/>
    <w:rsid w:val="004A7914"/>
    <w:rsid w:val="004A7982"/>
    <w:rsid w:val="004A7996"/>
    <w:rsid w:val="004A7A59"/>
    <w:rsid w:val="004A7CBB"/>
    <w:rsid w:val="004A7D0F"/>
    <w:rsid w:val="004A7FD9"/>
    <w:rsid w:val="004B00CE"/>
    <w:rsid w:val="004B010D"/>
    <w:rsid w:val="004B01CC"/>
    <w:rsid w:val="004B029E"/>
    <w:rsid w:val="004B02F5"/>
    <w:rsid w:val="004B0359"/>
    <w:rsid w:val="004B0414"/>
    <w:rsid w:val="004B0477"/>
    <w:rsid w:val="004B0642"/>
    <w:rsid w:val="004B0687"/>
    <w:rsid w:val="004B06A6"/>
    <w:rsid w:val="004B0766"/>
    <w:rsid w:val="004B0C22"/>
    <w:rsid w:val="004B0C86"/>
    <w:rsid w:val="004B0DAB"/>
    <w:rsid w:val="004B0DD4"/>
    <w:rsid w:val="004B0EA0"/>
    <w:rsid w:val="004B1022"/>
    <w:rsid w:val="004B1277"/>
    <w:rsid w:val="004B131D"/>
    <w:rsid w:val="004B14EA"/>
    <w:rsid w:val="004B15CE"/>
    <w:rsid w:val="004B1610"/>
    <w:rsid w:val="004B1619"/>
    <w:rsid w:val="004B1783"/>
    <w:rsid w:val="004B1945"/>
    <w:rsid w:val="004B1A6B"/>
    <w:rsid w:val="004B1A92"/>
    <w:rsid w:val="004B1A9A"/>
    <w:rsid w:val="004B1FF0"/>
    <w:rsid w:val="004B1FF9"/>
    <w:rsid w:val="004B2068"/>
    <w:rsid w:val="004B2418"/>
    <w:rsid w:val="004B251D"/>
    <w:rsid w:val="004B2628"/>
    <w:rsid w:val="004B2746"/>
    <w:rsid w:val="004B2799"/>
    <w:rsid w:val="004B2977"/>
    <w:rsid w:val="004B2AB2"/>
    <w:rsid w:val="004B2CC4"/>
    <w:rsid w:val="004B2D67"/>
    <w:rsid w:val="004B2DDD"/>
    <w:rsid w:val="004B2E22"/>
    <w:rsid w:val="004B3039"/>
    <w:rsid w:val="004B3360"/>
    <w:rsid w:val="004B3719"/>
    <w:rsid w:val="004B37EC"/>
    <w:rsid w:val="004B381A"/>
    <w:rsid w:val="004B3879"/>
    <w:rsid w:val="004B3AD8"/>
    <w:rsid w:val="004B3AF4"/>
    <w:rsid w:val="004B3C29"/>
    <w:rsid w:val="004B3D48"/>
    <w:rsid w:val="004B3E1A"/>
    <w:rsid w:val="004B3E21"/>
    <w:rsid w:val="004B3F54"/>
    <w:rsid w:val="004B4168"/>
    <w:rsid w:val="004B4249"/>
    <w:rsid w:val="004B4370"/>
    <w:rsid w:val="004B43DD"/>
    <w:rsid w:val="004B4415"/>
    <w:rsid w:val="004B4456"/>
    <w:rsid w:val="004B4488"/>
    <w:rsid w:val="004B45E2"/>
    <w:rsid w:val="004B470A"/>
    <w:rsid w:val="004B4854"/>
    <w:rsid w:val="004B49F6"/>
    <w:rsid w:val="004B4D38"/>
    <w:rsid w:val="004B4E17"/>
    <w:rsid w:val="004B50F2"/>
    <w:rsid w:val="004B5183"/>
    <w:rsid w:val="004B51B8"/>
    <w:rsid w:val="004B521B"/>
    <w:rsid w:val="004B52B1"/>
    <w:rsid w:val="004B537C"/>
    <w:rsid w:val="004B5439"/>
    <w:rsid w:val="004B54C9"/>
    <w:rsid w:val="004B57D8"/>
    <w:rsid w:val="004B5830"/>
    <w:rsid w:val="004B5B0F"/>
    <w:rsid w:val="004B5BC1"/>
    <w:rsid w:val="004B5C4A"/>
    <w:rsid w:val="004B5D80"/>
    <w:rsid w:val="004B5DEC"/>
    <w:rsid w:val="004B5E71"/>
    <w:rsid w:val="004B5E7A"/>
    <w:rsid w:val="004B5F4F"/>
    <w:rsid w:val="004B5FFB"/>
    <w:rsid w:val="004B6083"/>
    <w:rsid w:val="004B6125"/>
    <w:rsid w:val="004B6234"/>
    <w:rsid w:val="004B6432"/>
    <w:rsid w:val="004B668C"/>
    <w:rsid w:val="004B66E0"/>
    <w:rsid w:val="004B6818"/>
    <w:rsid w:val="004B68FA"/>
    <w:rsid w:val="004B694F"/>
    <w:rsid w:val="004B6C78"/>
    <w:rsid w:val="004B6C90"/>
    <w:rsid w:val="004B72F7"/>
    <w:rsid w:val="004B73C8"/>
    <w:rsid w:val="004B7508"/>
    <w:rsid w:val="004B7626"/>
    <w:rsid w:val="004B763F"/>
    <w:rsid w:val="004B768C"/>
    <w:rsid w:val="004B7721"/>
    <w:rsid w:val="004B7A29"/>
    <w:rsid w:val="004B7B77"/>
    <w:rsid w:val="004B7BAA"/>
    <w:rsid w:val="004B7D77"/>
    <w:rsid w:val="004B7D8A"/>
    <w:rsid w:val="004C00CA"/>
    <w:rsid w:val="004C00E6"/>
    <w:rsid w:val="004C011A"/>
    <w:rsid w:val="004C0186"/>
    <w:rsid w:val="004C020B"/>
    <w:rsid w:val="004C044F"/>
    <w:rsid w:val="004C069F"/>
    <w:rsid w:val="004C06B7"/>
    <w:rsid w:val="004C0709"/>
    <w:rsid w:val="004C0BD3"/>
    <w:rsid w:val="004C0F12"/>
    <w:rsid w:val="004C0FF4"/>
    <w:rsid w:val="004C10CD"/>
    <w:rsid w:val="004C10F5"/>
    <w:rsid w:val="004C141B"/>
    <w:rsid w:val="004C1575"/>
    <w:rsid w:val="004C166B"/>
    <w:rsid w:val="004C16BB"/>
    <w:rsid w:val="004C170A"/>
    <w:rsid w:val="004C1868"/>
    <w:rsid w:val="004C18F3"/>
    <w:rsid w:val="004C1B22"/>
    <w:rsid w:val="004C1E04"/>
    <w:rsid w:val="004C1F26"/>
    <w:rsid w:val="004C1F99"/>
    <w:rsid w:val="004C2037"/>
    <w:rsid w:val="004C21B5"/>
    <w:rsid w:val="004C27AE"/>
    <w:rsid w:val="004C28F7"/>
    <w:rsid w:val="004C2A33"/>
    <w:rsid w:val="004C2A51"/>
    <w:rsid w:val="004C2A6E"/>
    <w:rsid w:val="004C2A97"/>
    <w:rsid w:val="004C2DFB"/>
    <w:rsid w:val="004C308A"/>
    <w:rsid w:val="004C3624"/>
    <w:rsid w:val="004C3961"/>
    <w:rsid w:val="004C39B8"/>
    <w:rsid w:val="004C3AC9"/>
    <w:rsid w:val="004C3C59"/>
    <w:rsid w:val="004C3D99"/>
    <w:rsid w:val="004C3ED0"/>
    <w:rsid w:val="004C3F35"/>
    <w:rsid w:val="004C419A"/>
    <w:rsid w:val="004C4357"/>
    <w:rsid w:val="004C459D"/>
    <w:rsid w:val="004C45CE"/>
    <w:rsid w:val="004C461E"/>
    <w:rsid w:val="004C48B3"/>
    <w:rsid w:val="004C48CA"/>
    <w:rsid w:val="004C4AED"/>
    <w:rsid w:val="004C4C03"/>
    <w:rsid w:val="004C4DB8"/>
    <w:rsid w:val="004C4EAF"/>
    <w:rsid w:val="004C4F8E"/>
    <w:rsid w:val="004C5063"/>
    <w:rsid w:val="004C53F8"/>
    <w:rsid w:val="004C54F5"/>
    <w:rsid w:val="004C56BF"/>
    <w:rsid w:val="004C57EA"/>
    <w:rsid w:val="004C5830"/>
    <w:rsid w:val="004C5B27"/>
    <w:rsid w:val="004C5C97"/>
    <w:rsid w:val="004C5CE2"/>
    <w:rsid w:val="004C5DDF"/>
    <w:rsid w:val="004C5EAD"/>
    <w:rsid w:val="004C619D"/>
    <w:rsid w:val="004C636D"/>
    <w:rsid w:val="004C64C9"/>
    <w:rsid w:val="004C661E"/>
    <w:rsid w:val="004C684E"/>
    <w:rsid w:val="004C6A81"/>
    <w:rsid w:val="004C6B50"/>
    <w:rsid w:val="004C6CC7"/>
    <w:rsid w:val="004C6E3B"/>
    <w:rsid w:val="004C6F18"/>
    <w:rsid w:val="004C6F89"/>
    <w:rsid w:val="004C7033"/>
    <w:rsid w:val="004C716A"/>
    <w:rsid w:val="004C733E"/>
    <w:rsid w:val="004C73BA"/>
    <w:rsid w:val="004C759B"/>
    <w:rsid w:val="004C7631"/>
    <w:rsid w:val="004C7717"/>
    <w:rsid w:val="004C7762"/>
    <w:rsid w:val="004C7931"/>
    <w:rsid w:val="004C7B52"/>
    <w:rsid w:val="004C7C15"/>
    <w:rsid w:val="004C7C6E"/>
    <w:rsid w:val="004C7CAB"/>
    <w:rsid w:val="004C7F4D"/>
    <w:rsid w:val="004C7F53"/>
    <w:rsid w:val="004D060A"/>
    <w:rsid w:val="004D070D"/>
    <w:rsid w:val="004D0878"/>
    <w:rsid w:val="004D0962"/>
    <w:rsid w:val="004D0AD3"/>
    <w:rsid w:val="004D0BBC"/>
    <w:rsid w:val="004D0D2C"/>
    <w:rsid w:val="004D0E06"/>
    <w:rsid w:val="004D0EEA"/>
    <w:rsid w:val="004D0F8C"/>
    <w:rsid w:val="004D12B7"/>
    <w:rsid w:val="004D1380"/>
    <w:rsid w:val="004D16AA"/>
    <w:rsid w:val="004D16BF"/>
    <w:rsid w:val="004D1832"/>
    <w:rsid w:val="004D1D52"/>
    <w:rsid w:val="004D1D72"/>
    <w:rsid w:val="004D1E1D"/>
    <w:rsid w:val="004D1E3D"/>
    <w:rsid w:val="004D2212"/>
    <w:rsid w:val="004D2490"/>
    <w:rsid w:val="004D2780"/>
    <w:rsid w:val="004D28BB"/>
    <w:rsid w:val="004D2913"/>
    <w:rsid w:val="004D29D8"/>
    <w:rsid w:val="004D29E3"/>
    <w:rsid w:val="004D2C6E"/>
    <w:rsid w:val="004D2DC5"/>
    <w:rsid w:val="004D2DF6"/>
    <w:rsid w:val="004D2F0D"/>
    <w:rsid w:val="004D3475"/>
    <w:rsid w:val="004D3498"/>
    <w:rsid w:val="004D35C0"/>
    <w:rsid w:val="004D36D1"/>
    <w:rsid w:val="004D36D8"/>
    <w:rsid w:val="004D3851"/>
    <w:rsid w:val="004D3884"/>
    <w:rsid w:val="004D3A88"/>
    <w:rsid w:val="004D3B27"/>
    <w:rsid w:val="004D3E11"/>
    <w:rsid w:val="004D42CF"/>
    <w:rsid w:val="004D4350"/>
    <w:rsid w:val="004D4461"/>
    <w:rsid w:val="004D4610"/>
    <w:rsid w:val="004D490B"/>
    <w:rsid w:val="004D4A55"/>
    <w:rsid w:val="004D4A6D"/>
    <w:rsid w:val="004D4F03"/>
    <w:rsid w:val="004D4F09"/>
    <w:rsid w:val="004D4FD6"/>
    <w:rsid w:val="004D509A"/>
    <w:rsid w:val="004D5665"/>
    <w:rsid w:val="004D5825"/>
    <w:rsid w:val="004D58A4"/>
    <w:rsid w:val="004D58C4"/>
    <w:rsid w:val="004D597A"/>
    <w:rsid w:val="004D5AB7"/>
    <w:rsid w:val="004D5B29"/>
    <w:rsid w:val="004D5C02"/>
    <w:rsid w:val="004D5E10"/>
    <w:rsid w:val="004D5E89"/>
    <w:rsid w:val="004D5EFD"/>
    <w:rsid w:val="004D6356"/>
    <w:rsid w:val="004D64C6"/>
    <w:rsid w:val="004D6814"/>
    <w:rsid w:val="004D68F6"/>
    <w:rsid w:val="004D69E7"/>
    <w:rsid w:val="004D6C0D"/>
    <w:rsid w:val="004D6F79"/>
    <w:rsid w:val="004D6FBD"/>
    <w:rsid w:val="004D7114"/>
    <w:rsid w:val="004D7133"/>
    <w:rsid w:val="004D73EC"/>
    <w:rsid w:val="004D7405"/>
    <w:rsid w:val="004D7656"/>
    <w:rsid w:val="004D766E"/>
    <w:rsid w:val="004D76D5"/>
    <w:rsid w:val="004D7A0F"/>
    <w:rsid w:val="004D7A64"/>
    <w:rsid w:val="004D7B4A"/>
    <w:rsid w:val="004D7CB5"/>
    <w:rsid w:val="004D7CD7"/>
    <w:rsid w:val="004E003A"/>
    <w:rsid w:val="004E0172"/>
    <w:rsid w:val="004E0286"/>
    <w:rsid w:val="004E02CD"/>
    <w:rsid w:val="004E03A2"/>
    <w:rsid w:val="004E065B"/>
    <w:rsid w:val="004E0706"/>
    <w:rsid w:val="004E092B"/>
    <w:rsid w:val="004E0D0B"/>
    <w:rsid w:val="004E152C"/>
    <w:rsid w:val="004E1570"/>
    <w:rsid w:val="004E15DF"/>
    <w:rsid w:val="004E15F0"/>
    <w:rsid w:val="004E1B16"/>
    <w:rsid w:val="004E1BBA"/>
    <w:rsid w:val="004E1C19"/>
    <w:rsid w:val="004E1D44"/>
    <w:rsid w:val="004E1D4E"/>
    <w:rsid w:val="004E1E59"/>
    <w:rsid w:val="004E1FA2"/>
    <w:rsid w:val="004E20AD"/>
    <w:rsid w:val="004E20BC"/>
    <w:rsid w:val="004E220E"/>
    <w:rsid w:val="004E22EA"/>
    <w:rsid w:val="004E236F"/>
    <w:rsid w:val="004E24F8"/>
    <w:rsid w:val="004E28D2"/>
    <w:rsid w:val="004E2C0D"/>
    <w:rsid w:val="004E2D59"/>
    <w:rsid w:val="004E2E27"/>
    <w:rsid w:val="004E2E2E"/>
    <w:rsid w:val="004E2F2A"/>
    <w:rsid w:val="004E2F6C"/>
    <w:rsid w:val="004E31AA"/>
    <w:rsid w:val="004E31C9"/>
    <w:rsid w:val="004E329E"/>
    <w:rsid w:val="004E3468"/>
    <w:rsid w:val="004E353A"/>
    <w:rsid w:val="004E38C9"/>
    <w:rsid w:val="004E3A11"/>
    <w:rsid w:val="004E3C24"/>
    <w:rsid w:val="004E3CDF"/>
    <w:rsid w:val="004E3DF6"/>
    <w:rsid w:val="004E3E75"/>
    <w:rsid w:val="004E3FFE"/>
    <w:rsid w:val="004E4061"/>
    <w:rsid w:val="004E40DA"/>
    <w:rsid w:val="004E416B"/>
    <w:rsid w:val="004E41B0"/>
    <w:rsid w:val="004E41DE"/>
    <w:rsid w:val="004E444F"/>
    <w:rsid w:val="004E45D6"/>
    <w:rsid w:val="004E4760"/>
    <w:rsid w:val="004E4794"/>
    <w:rsid w:val="004E4862"/>
    <w:rsid w:val="004E4AA6"/>
    <w:rsid w:val="004E4BDE"/>
    <w:rsid w:val="004E4D60"/>
    <w:rsid w:val="004E4E63"/>
    <w:rsid w:val="004E4EB2"/>
    <w:rsid w:val="004E54EB"/>
    <w:rsid w:val="004E556E"/>
    <w:rsid w:val="004E5577"/>
    <w:rsid w:val="004E579C"/>
    <w:rsid w:val="004E57D6"/>
    <w:rsid w:val="004E57FC"/>
    <w:rsid w:val="004E5B23"/>
    <w:rsid w:val="004E5DB2"/>
    <w:rsid w:val="004E5F71"/>
    <w:rsid w:val="004E5FB9"/>
    <w:rsid w:val="004E6062"/>
    <w:rsid w:val="004E60EC"/>
    <w:rsid w:val="004E6115"/>
    <w:rsid w:val="004E61B4"/>
    <w:rsid w:val="004E6442"/>
    <w:rsid w:val="004E668F"/>
    <w:rsid w:val="004E67D9"/>
    <w:rsid w:val="004E6831"/>
    <w:rsid w:val="004E68A3"/>
    <w:rsid w:val="004E6A68"/>
    <w:rsid w:val="004E6B5D"/>
    <w:rsid w:val="004E6BA1"/>
    <w:rsid w:val="004E6F35"/>
    <w:rsid w:val="004E7075"/>
    <w:rsid w:val="004E73D4"/>
    <w:rsid w:val="004E7DA6"/>
    <w:rsid w:val="004E7E64"/>
    <w:rsid w:val="004E7F4D"/>
    <w:rsid w:val="004E7FB8"/>
    <w:rsid w:val="004F00BF"/>
    <w:rsid w:val="004F028C"/>
    <w:rsid w:val="004F036D"/>
    <w:rsid w:val="004F04E3"/>
    <w:rsid w:val="004F05EA"/>
    <w:rsid w:val="004F076E"/>
    <w:rsid w:val="004F07A5"/>
    <w:rsid w:val="004F0807"/>
    <w:rsid w:val="004F091D"/>
    <w:rsid w:val="004F0AAB"/>
    <w:rsid w:val="004F0B51"/>
    <w:rsid w:val="004F0BEA"/>
    <w:rsid w:val="004F0C53"/>
    <w:rsid w:val="004F0D75"/>
    <w:rsid w:val="004F0D9D"/>
    <w:rsid w:val="004F0E50"/>
    <w:rsid w:val="004F11C5"/>
    <w:rsid w:val="004F1403"/>
    <w:rsid w:val="004F14AF"/>
    <w:rsid w:val="004F14B5"/>
    <w:rsid w:val="004F14D6"/>
    <w:rsid w:val="004F16FA"/>
    <w:rsid w:val="004F1741"/>
    <w:rsid w:val="004F23DD"/>
    <w:rsid w:val="004F23E5"/>
    <w:rsid w:val="004F2586"/>
    <w:rsid w:val="004F2868"/>
    <w:rsid w:val="004F2878"/>
    <w:rsid w:val="004F29DC"/>
    <w:rsid w:val="004F30EC"/>
    <w:rsid w:val="004F3153"/>
    <w:rsid w:val="004F3168"/>
    <w:rsid w:val="004F31EB"/>
    <w:rsid w:val="004F3338"/>
    <w:rsid w:val="004F3492"/>
    <w:rsid w:val="004F36C1"/>
    <w:rsid w:val="004F3814"/>
    <w:rsid w:val="004F38F3"/>
    <w:rsid w:val="004F3BE7"/>
    <w:rsid w:val="004F3C3B"/>
    <w:rsid w:val="004F3CAB"/>
    <w:rsid w:val="004F3E09"/>
    <w:rsid w:val="004F3EB9"/>
    <w:rsid w:val="004F3F70"/>
    <w:rsid w:val="004F3FA9"/>
    <w:rsid w:val="004F3FC0"/>
    <w:rsid w:val="004F3FF1"/>
    <w:rsid w:val="004F42AC"/>
    <w:rsid w:val="004F45E2"/>
    <w:rsid w:val="004F4721"/>
    <w:rsid w:val="004F4802"/>
    <w:rsid w:val="004F4A06"/>
    <w:rsid w:val="004F4A19"/>
    <w:rsid w:val="004F4D4B"/>
    <w:rsid w:val="004F4E03"/>
    <w:rsid w:val="004F4EE4"/>
    <w:rsid w:val="004F5005"/>
    <w:rsid w:val="004F50C0"/>
    <w:rsid w:val="004F51AA"/>
    <w:rsid w:val="004F52C9"/>
    <w:rsid w:val="004F53FA"/>
    <w:rsid w:val="004F5451"/>
    <w:rsid w:val="004F55B3"/>
    <w:rsid w:val="004F5750"/>
    <w:rsid w:val="004F5866"/>
    <w:rsid w:val="004F594A"/>
    <w:rsid w:val="004F5D50"/>
    <w:rsid w:val="004F5FF4"/>
    <w:rsid w:val="004F6069"/>
    <w:rsid w:val="004F63FA"/>
    <w:rsid w:val="004F6BD9"/>
    <w:rsid w:val="004F6CC9"/>
    <w:rsid w:val="004F6DFB"/>
    <w:rsid w:val="004F6F63"/>
    <w:rsid w:val="004F6F78"/>
    <w:rsid w:val="004F70AA"/>
    <w:rsid w:val="004F710D"/>
    <w:rsid w:val="004F728D"/>
    <w:rsid w:val="004F741B"/>
    <w:rsid w:val="004F74F8"/>
    <w:rsid w:val="004F762B"/>
    <w:rsid w:val="004F7678"/>
    <w:rsid w:val="004F7742"/>
    <w:rsid w:val="004F783A"/>
    <w:rsid w:val="004F7A7E"/>
    <w:rsid w:val="004F7C47"/>
    <w:rsid w:val="004F7DC7"/>
    <w:rsid w:val="004F7E63"/>
    <w:rsid w:val="004F7E6A"/>
    <w:rsid w:val="004F7F66"/>
    <w:rsid w:val="0050005A"/>
    <w:rsid w:val="005000F6"/>
    <w:rsid w:val="005001A7"/>
    <w:rsid w:val="005001D3"/>
    <w:rsid w:val="005002CA"/>
    <w:rsid w:val="00500452"/>
    <w:rsid w:val="005005F0"/>
    <w:rsid w:val="00500662"/>
    <w:rsid w:val="0050078A"/>
    <w:rsid w:val="005007D6"/>
    <w:rsid w:val="00500887"/>
    <w:rsid w:val="005008F3"/>
    <w:rsid w:val="0050092A"/>
    <w:rsid w:val="00500A42"/>
    <w:rsid w:val="00500B22"/>
    <w:rsid w:val="00500D9A"/>
    <w:rsid w:val="00500E15"/>
    <w:rsid w:val="00500E18"/>
    <w:rsid w:val="00500E5C"/>
    <w:rsid w:val="00500E81"/>
    <w:rsid w:val="00500E82"/>
    <w:rsid w:val="00500EC8"/>
    <w:rsid w:val="00500FFD"/>
    <w:rsid w:val="00501021"/>
    <w:rsid w:val="00501172"/>
    <w:rsid w:val="00501376"/>
    <w:rsid w:val="005015C9"/>
    <w:rsid w:val="00501A5B"/>
    <w:rsid w:val="00501A75"/>
    <w:rsid w:val="00501DEA"/>
    <w:rsid w:val="00501E2C"/>
    <w:rsid w:val="00501E7C"/>
    <w:rsid w:val="005020E7"/>
    <w:rsid w:val="00502210"/>
    <w:rsid w:val="00502318"/>
    <w:rsid w:val="00502780"/>
    <w:rsid w:val="0050297F"/>
    <w:rsid w:val="00502A78"/>
    <w:rsid w:val="00502BCA"/>
    <w:rsid w:val="00502BCC"/>
    <w:rsid w:val="00502C80"/>
    <w:rsid w:val="00502D00"/>
    <w:rsid w:val="00502D52"/>
    <w:rsid w:val="00502FD5"/>
    <w:rsid w:val="00503188"/>
    <w:rsid w:val="0050336F"/>
    <w:rsid w:val="005035B5"/>
    <w:rsid w:val="00503790"/>
    <w:rsid w:val="005037E8"/>
    <w:rsid w:val="00503C8E"/>
    <w:rsid w:val="00503D39"/>
    <w:rsid w:val="00503D6C"/>
    <w:rsid w:val="00503EA7"/>
    <w:rsid w:val="00503FC0"/>
    <w:rsid w:val="00503FFA"/>
    <w:rsid w:val="00504075"/>
    <w:rsid w:val="0050424F"/>
    <w:rsid w:val="00504558"/>
    <w:rsid w:val="00504884"/>
    <w:rsid w:val="005048E1"/>
    <w:rsid w:val="00504A01"/>
    <w:rsid w:val="00504B99"/>
    <w:rsid w:val="00504BFC"/>
    <w:rsid w:val="00504C09"/>
    <w:rsid w:val="00504C22"/>
    <w:rsid w:val="00504D11"/>
    <w:rsid w:val="00504E01"/>
    <w:rsid w:val="00504EFE"/>
    <w:rsid w:val="0050504C"/>
    <w:rsid w:val="005050E9"/>
    <w:rsid w:val="005051F8"/>
    <w:rsid w:val="0050543F"/>
    <w:rsid w:val="005055A5"/>
    <w:rsid w:val="00505720"/>
    <w:rsid w:val="00505A79"/>
    <w:rsid w:val="00505C2F"/>
    <w:rsid w:val="00505C67"/>
    <w:rsid w:val="00505C95"/>
    <w:rsid w:val="00505CD0"/>
    <w:rsid w:val="00505CDE"/>
    <w:rsid w:val="00505E5A"/>
    <w:rsid w:val="00505F3A"/>
    <w:rsid w:val="0050613B"/>
    <w:rsid w:val="0050618F"/>
    <w:rsid w:val="00506387"/>
    <w:rsid w:val="005063FF"/>
    <w:rsid w:val="005069D3"/>
    <w:rsid w:val="00506A5E"/>
    <w:rsid w:val="00506AA9"/>
    <w:rsid w:val="00506D7F"/>
    <w:rsid w:val="00506DDB"/>
    <w:rsid w:val="00506DF1"/>
    <w:rsid w:val="00506F34"/>
    <w:rsid w:val="00506FB5"/>
    <w:rsid w:val="005071FE"/>
    <w:rsid w:val="0050727D"/>
    <w:rsid w:val="00507391"/>
    <w:rsid w:val="00507448"/>
    <w:rsid w:val="0050758A"/>
    <w:rsid w:val="005076BA"/>
    <w:rsid w:val="00507810"/>
    <w:rsid w:val="005079AD"/>
    <w:rsid w:val="00507A6B"/>
    <w:rsid w:val="00507DDE"/>
    <w:rsid w:val="00507ED3"/>
    <w:rsid w:val="00507EEB"/>
    <w:rsid w:val="00510210"/>
    <w:rsid w:val="0051030D"/>
    <w:rsid w:val="005106F6"/>
    <w:rsid w:val="00510828"/>
    <w:rsid w:val="00510877"/>
    <w:rsid w:val="005108BD"/>
    <w:rsid w:val="00510A5E"/>
    <w:rsid w:val="00510C11"/>
    <w:rsid w:val="00510DD3"/>
    <w:rsid w:val="00510E3A"/>
    <w:rsid w:val="00511050"/>
    <w:rsid w:val="0051106B"/>
    <w:rsid w:val="00511099"/>
    <w:rsid w:val="005111D5"/>
    <w:rsid w:val="005112F4"/>
    <w:rsid w:val="005114E1"/>
    <w:rsid w:val="00511543"/>
    <w:rsid w:val="0051178E"/>
    <w:rsid w:val="005119C8"/>
    <w:rsid w:val="00511A45"/>
    <w:rsid w:val="00511ED7"/>
    <w:rsid w:val="00512310"/>
    <w:rsid w:val="00512409"/>
    <w:rsid w:val="0051274D"/>
    <w:rsid w:val="00512860"/>
    <w:rsid w:val="00512CA4"/>
    <w:rsid w:val="00512EC2"/>
    <w:rsid w:val="00512F7E"/>
    <w:rsid w:val="00512FC0"/>
    <w:rsid w:val="005131C8"/>
    <w:rsid w:val="005131F6"/>
    <w:rsid w:val="0051327F"/>
    <w:rsid w:val="00513411"/>
    <w:rsid w:val="00513763"/>
    <w:rsid w:val="005137AD"/>
    <w:rsid w:val="005137D9"/>
    <w:rsid w:val="0051390B"/>
    <w:rsid w:val="00513B26"/>
    <w:rsid w:val="00513B89"/>
    <w:rsid w:val="00513B94"/>
    <w:rsid w:val="00513D75"/>
    <w:rsid w:val="0051415F"/>
    <w:rsid w:val="00514432"/>
    <w:rsid w:val="00514529"/>
    <w:rsid w:val="00514765"/>
    <w:rsid w:val="00514794"/>
    <w:rsid w:val="005147E7"/>
    <w:rsid w:val="005147F3"/>
    <w:rsid w:val="005148BB"/>
    <w:rsid w:val="005148F2"/>
    <w:rsid w:val="00514A5D"/>
    <w:rsid w:val="00514B39"/>
    <w:rsid w:val="00514B66"/>
    <w:rsid w:val="00514BDD"/>
    <w:rsid w:val="00514C94"/>
    <w:rsid w:val="00514C9D"/>
    <w:rsid w:val="00514CE3"/>
    <w:rsid w:val="00514D32"/>
    <w:rsid w:val="00514D8C"/>
    <w:rsid w:val="00515164"/>
    <w:rsid w:val="005152F9"/>
    <w:rsid w:val="0051532C"/>
    <w:rsid w:val="00515344"/>
    <w:rsid w:val="00515519"/>
    <w:rsid w:val="005157C6"/>
    <w:rsid w:val="005158B4"/>
    <w:rsid w:val="005158FA"/>
    <w:rsid w:val="00515A64"/>
    <w:rsid w:val="00515D25"/>
    <w:rsid w:val="00515D87"/>
    <w:rsid w:val="00515E66"/>
    <w:rsid w:val="00515FA2"/>
    <w:rsid w:val="00516163"/>
    <w:rsid w:val="005161FF"/>
    <w:rsid w:val="0051624C"/>
    <w:rsid w:val="005166EC"/>
    <w:rsid w:val="0051671B"/>
    <w:rsid w:val="00516756"/>
    <w:rsid w:val="00516872"/>
    <w:rsid w:val="00516A1B"/>
    <w:rsid w:val="00516CC1"/>
    <w:rsid w:val="00516D91"/>
    <w:rsid w:val="00516E8E"/>
    <w:rsid w:val="005172A0"/>
    <w:rsid w:val="005173FA"/>
    <w:rsid w:val="0051744A"/>
    <w:rsid w:val="0051748D"/>
    <w:rsid w:val="005175F2"/>
    <w:rsid w:val="00517889"/>
    <w:rsid w:val="005179DE"/>
    <w:rsid w:val="00517BD9"/>
    <w:rsid w:val="00517CA9"/>
    <w:rsid w:val="00517D95"/>
    <w:rsid w:val="00517DC2"/>
    <w:rsid w:val="00517FE7"/>
    <w:rsid w:val="005201C9"/>
    <w:rsid w:val="0052039D"/>
    <w:rsid w:val="005204B0"/>
    <w:rsid w:val="005204DF"/>
    <w:rsid w:val="005205D2"/>
    <w:rsid w:val="00520618"/>
    <w:rsid w:val="00520818"/>
    <w:rsid w:val="00520A32"/>
    <w:rsid w:val="00520B84"/>
    <w:rsid w:val="00520C13"/>
    <w:rsid w:val="005211A1"/>
    <w:rsid w:val="005211FB"/>
    <w:rsid w:val="0052129D"/>
    <w:rsid w:val="0052143C"/>
    <w:rsid w:val="005217C6"/>
    <w:rsid w:val="005218BD"/>
    <w:rsid w:val="005219EA"/>
    <w:rsid w:val="00521AEE"/>
    <w:rsid w:val="00521B05"/>
    <w:rsid w:val="00521B0C"/>
    <w:rsid w:val="00521BAF"/>
    <w:rsid w:val="00521DDD"/>
    <w:rsid w:val="00521DFA"/>
    <w:rsid w:val="00521E8C"/>
    <w:rsid w:val="00521F67"/>
    <w:rsid w:val="00522036"/>
    <w:rsid w:val="00522264"/>
    <w:rsid w:val="005222C1"/>
    <w:rsid w:val="00522784"/>
    <w:rsid w:val="0052286C"/>
    <w:rsid w:val="00522888"/>
    <w:rsid w:val="00522A71"/>
    <w:rsid w:val="00522C8D"/>
    <w:rsid w:val="00522DE7"/>
    <w:rsid w:val="00522E04"/>
    <w:rsid w:val="00523097"/>
    <w:rsid w:val="0052321F"/>
    <w:rsid w:val="00523562"/>
    <w:rsid w:val="00523590"/>
    <w:rsid w:val="005235D0"/>
    <w:rsid w:val="005235FE"/>
    <w:rsid w:val="00523800"/>
    <w:rsid w:val="00523830"/>
    <w:rsid w:val="005239DC"/>
    <w:rsid w:val="005239ED"/>
    <w:rsid w:val="00523A83"/>
    <w:rsid w:val="00523E20"/>
    <w:rsid w:val="00523F01"/>
    <w:rsid w:val="005242AE"/>
    <w:rsid w:val="005242D4"/>
    <w:rsid w:val="005243D2"/>
    <w:rsid w:val="005243F6"/>
    <w:rsid w:val="00524400"/>
    <w:rsid w:val="005244A7"/>
    <w:rsid w:val="00524563"/>
    <w:rsid w:val="0052469F"/>
    <w:rsid w:val="0052483C"/>
    <w:rsid w:val="00524A52"/>
    <w:rsid w:val="00524AC8"/>
    <w:rsid w:val="00524AD4"/>
    <w:rsid w:val="00524B67"/>
    <w:rsid w:val="00524D3A"/>
    <w:rsid w:val="00524FFF"/>
    <w:rsid w:val="00525032"/>
    <w:rsid w:val="00525117"/>
    <w:rsid w:val="00525286"/>
    <w:rsid w:val="0052528B"/>
    <w:rsid w:val="005253B6"/>
    <w:rsid w:val="005254B8"/>
    <w:rsid w:val="0052578B"/>
    <w:rsid w:val="00525998"/>
    <w:rsid w:val="00525AE3"/>
    <w:rsid w:val="00525BF3"/>
    <w:rsid w:val="00525BFE"/>
    <w:rsid w:val="00525C21"/>
    <w:rsid w:val="00525D47"/>
    <w:rsid w:val="005260D6"/>
    <w:rsid w:val="00526171"/>
    <w:rsid w:val="005261FB"/>
    <w:rsid w:val="0052640E"/>
    <w:rsid w:val="00526453"/>
    <w:rsid w:val="0052679D"/>
    <w:rsid w:val="0052681F"/>
    <w:rsid w:val="0052699E"/>
    <w:rsid w:val="005269C2"/>
    <w:rsid w:val="00526A1E"/>
    <w:rsid w:val="00526A24"/>
    <w:rsid w:val="00526A80"/>
    <w:rsid w:val="00526B90"/>
    <w:rsid w:val="00526C27"/>
    <w:rsid w:val="00526C3D"/>
    <w:rsid w:val="00526CD9"/>
    <w:rsid w:val="00526CEF"/>
    <w:rsid w:val="00526F23"/>
    <w:rsid w:val="005270BD"/>
    <w:rsid w:val="005270C1"/>
    <w:rsid w:val="005270E5"/>
    <w:rsid w:val="005270E6"/>
    <w:rsid w:val="00527225"/>
    <w:rsid w:val="0052732F"/>
    <w:rsid w:val="00527377"/>
    <w:rsid w:val="00527423"/>
    <w:rsid w:val="005275EB"/>
    <w:rsid w:val="005275ED"/>
    <w:rsid w:val="00527628"/>
    <w:rsid w:val="00527828"/>
    <w:rsid w:val="00527899"/>
    <w:rsid w:val="00527A84"/>
    <w:rsid w:val="00527B70"/>
    <w:rsid w:val="00527BE7"/>
    <w:rsid w:val="00527BFC"/>
    <w:rsid w:val="00527C23"/>
    <w:rsid w:val="00527CC1"/>
    <w:rsid w:val="00527FA2"/>
    <w:rsid w:val="00527FDC"/>
    <w:rsid w:val="00530034"/>
    <w:rsid w:val="0053004C"/>
    <w:rsid w:val="005300F5"/>
    <w:rsid w:val="0053014B"/>
    <w:rsid w:val="005302E1"/>
    <w:rsid w:val="0053035A"/>
    <w:rsid w:val="005303B1"/>
    <w:rsid w:val="005303EA"/>
    <w:rsid w:val="00530467"/>
    <w:rsid w:val="005305F7"/>
    <w:rsid w:val="0053071E"/>
    <w:rsid w:val="005308D9"/>
    <w:rsid w:val="00530AAB"/>
    <w:rsid w:val="00530B23"/>
    <w:rsid w:val="00530C71"/>
    <w:rsid w:val="00530D9C"/>
    <w:rsid w:val="005310A8"/>
    <w:rsid w:val="005310D5"/>
    <w:rsid w:val="0053150C"/>
    <w:rsid w:val="005315CF"/>
    <w:rsid w:val="005316C7"/>
    <w:rsid w:val="005316E6"/>
    <w:rsid w:val="005319B0"/>
    <w:rsid w:val="005319F2"/>
    <w:rsid w:val="00531A40"/>
    <w:rsid w:val="00531A61"/>
    <w:rsid w:val="00531C70"/>
    <w:rsid w:val="00531CF0"/>
    <w:rsid w:val="00531EC3"/>
    <w:rsid w:val="00531ECF"/>
    <w:rsid w:val="00531F95"/>
    <w:rsid w:val="005320A7"/>
    <w:rsid w:val="005320CB"/>
    <w:rsid w:val="005322E8"/>
    <w:rsid w:val="00532364"/>
    <w:rsid w:val="00532494"/>
    <w:rsid w:val="005327B0"/>
    <w:rsid w:val="005329BD"/>
    <w:rsid w:val="00532A23"/>
    <w:rsid w:val="00532CC0"/>
    <w:rsid w:val="00532D01"/>
    <w:rsid w:val="00532D02"/>
    <w:rsid w:val="00532DC2"/>
    <w:rsid w:val="00532F0F"/>
    <w:rsid w:val="00532FE9"/>
    <w:rsid w:val="0053305D"/>
    <w:rsid w:val="0053308D"/>
    <w:rsid w:val="005330DC"/>
    <w:rsid w:val="0053313F"/>
    <w:rsid w:val="005331A7"/>
    <w:rsid w:val="0053328B"/>
    <w:rsid w:val="005332E8"/>
    <w:rsid w:val="0053361A"/>
    <w:rsid w:val="00533818"/>
    <w:rsid w:val="005338D6"/>
    <w:rsid w:val="005339FF"/>
    <w:rsid w:val="00533C1B"/>
    <w:rsid w:val="00533C4D"/>
    <w:rsid w:val="00533F05"/>
    <w:rsid w:val="0053433A"/>
    <w:rsid w:val="0053447E"/>
    <w:rsid w:val="00534488"/>
    <w:rsid w:val="005344B5"/>
    <w:rsid w:val="005345BB"/>
    <w:rsid w:val="005346AA"/>
    <w:rsid w:val="00534718"/>
    <w:rsid w:val="00534792"/>
    <w:rsid w:val="00534875"/>
    <w:rsid w:val="0053488C"/>
    <w:rsid w:val="005349BA"/>
    <w:rsid w:val="00534A8C"/>
    <w:rsid w:val="00534B55"/>
    <w:rsid w:val="00534BCC"/>
    <w:rsid w:val="00534C05"/>
    <w:rsid w:val="00534E36"/>
    <w:rsid w:val="00535148"/>
    <w:rsid w:val="00535279"/>
    <w:rsid w:val="005353CD"/>
    <w:rsid w:val="0053547B"/>
    <w:rsid w:val="0053548D"/>
    <w:rsid w:val="00535588"/>
    <w:rsid w:val="005355D9"/>
    <w:rsid w:val="00535648"/>
    <w:rsid w:val="0053567B"/>
    <w:rsid w:val="00535744"/>
    <w:rsid w:val="00535830"/>
    <w:rsid w:val="0053592E"/>
    <w:rsid w:val="00535989"/>
    <w:rsid w:val="00535A5E"/>
    <w:rsid w:val="00535BF5"/>
    <w:rsid w:val="00535C5C"/>
    <w:rsid w:val="00535C5E"/>
    <w:rsid w:val="00535CF9"/>
    <w:rsid w:val="00535D72"/>
    <w:rsid w:val="00535F75"/>
    <w:rsid w:val="00536030"/>
    <w:rsid w:val="0053645F"/>
    <w:rsid w:val="0053649A"/>
    <w:rsid w:val="00536685"/>
    <w:rsid w:val="005366CB"/>
    <w:rsid w:val="00536806"/>
    <w:rsid w:val="005369B0"/>
    <w:rsid w:val="00536A1B"/>
    <w:rsid w:val="00536A3E"/>
    <w:rsid w:val="00536A6C"/>
    <w:rsid w:val="00536AC1"/>
    <w:rsid w:val="00536AD0"/>
    <w:rsid w:val="00536C47"/>
    <w:rsid w:val="00536C4A"/>
    <w:rsid w:val="00536F85"/>
    <w:rsid w:val="005370C7"/>
    <w:rsid w:val="00537334"/>
    <w:rsid w:val="00537399"/>
    <w:rsid w:val="0053748E"/>
    <w:rsid w:val="00537558"/>
    <w:rsid w:val="005377B4"/>
    <w:rsid w:val="00537A7A"/>
    <w:rsid w:val="00537AF6"/>
    <w:rsid w:val="00537D5D"/>
    <w:rsid w:val="00537D7D"/>
    <w:rsid w:val="00537E2D"/>
    <w:rsid w:val="00537F10"/>
    <w:rsid w:val="00537FFD"/>
    <w:rsid w:val="0054009B"/>
    <w:rsid w:val="0054017F"/>
    <w:rsid w:val="00540220"/>
    <w:rsid w:val="005403CE"/>
    <w:rsid w:val="005403DC"/>
    <w:rsid w:val="0054061E"/>
    <w:rsid w:val="00540672"/>
    <w:rsid w:val="005406F4"/>
    <w:rsid w:val="005408BA"/>
    <w:rsid w:val="005408E7"/>
    <w:rsid w:val="00540999"/>
    <w:rsid w:val="00540A39"/>
    <w:rsid w:val="00540B10"/>
    <w:rsid w:val="00540B12"/>
    <w:rsid w:val="00540BF7"/>
    <w:rsid w:val="00541109"/>
    <w:rsid w:val="00541215"/>
    <w:rsid w:val="00541252"/>
    <w:rsid w:val="0054142E"/>
    <w:rsid w:val="00541541"/>
    <w:rsid w:val="005415FC"/>
    <w:rsid w:val="005416F8"/>
    <w:rsid w:val="005417C0"/>
    <w:rsid w:val="00541CFD"/>
    <w:rsid w:val="00541DBB"/>
    <w:rsid w:val="00541E1A"/>
    <w:rsid w:val="00541E21"/>
    <w:rsid w:val="00541E84"/>
    <w:rsid w:val="00541EA4"/>
    <w:rsid w:val="00541F1E"/>
    <w:rsid w:val="0054229A"/>
    <w:rsid w:val="005422C3"/>
    <w:rsid w:val="00542404"/>
    <w:rsid w:val="0054257B"/>
    <w:rsid w:val="00542FDE"/>
    <w:rsid w:val="005432B6"/>
    <w:rsid w:val="005432B9"/>
    <w:rsid w:val="005433B3"/>
    <w:rsid w:val="00543468"/>
    <w:rsid w:val="00543525"/>
    <w:rsid w:val="00543712"/>
    <w:rsid w:val="00543830"/>
    <w:rsid w:val="0054389A"/>
    <w:rsid w:val="00543E36"/>
    <w:rsid w:val="00543E60"/>
    <w:rsid w:val="0054440D"/>
    <w:rsid w:val="00544990"/>
    <w:rsid w:val="005449A0"/>
    <w:rsid w:val="00544DD5"/>
    <w:rsid w:val="00544E06"/>
    <w:rsid w:val="00544E85"/>
    <w:rsid w:val="0054551D"/>
    <w:rsid w:val="00545616"/>
    <w:rsid w:val="00545857"/>
    <w:rsid w:val="005458D9"/>
    <w:rsid w:val="00545929"/>
    <w:rsid w:val="00545C2C"/>
    <w:rsid w:val="00545E5E"/>
    <w:rsid w:val="00545F31"/>
    <w:rsid w:val="00545FD4"/>
    <w:rsid w:val="005461AE"/>
    <w:rsid w:val="005463D8"/>
    <w:rsid w:val="005468CC"/>
    <w:rsid w:val="00546A41"/>
    <w:rsid w:val="00546A73"/>
    <w:rsid w:val="00546C76"/>
    <w:rsid w:val="00546D1D"/>
    <w:rsid w:val="00546DD4"/>
    <w:rsid w:val="00546E82"/>
    <w:rsid w:val="00546EED"/>
    <w:rsid w:val="005471A5"/>
    <w:rsid w:val="0054737C"/>
    <w:rsid w:val="00547452"/>
    <w:rsid w:val="00547663"/>
    <w:rsid w:val="0054767A"/>
    <w:rsid w:val="005476A7"/>
    <w:rsid w:val="00547700"/>
    <w:rsid w:val="00547824"/>
    <w:rsid w:val="00547952"/>
    <w:rsid w:val="00547A80"/>
    <w:rsid w:val="00547BF6"/>
    <w:rsid w:val="00547E24"/>
    <w:rsid w:val="0055006C"/>
    <w:rsid w:val="005502AB"/>
    <w:rsid w:val="00550AB8"/>
    <w:rsid w:val="00550B1C"/>
    <w:rsid w:val="00550BB2"/>
    <w:rsid w:val="00550D71"/>
    <w:rsid w:val="00550EFB"/>
    <w:rsid w:val="00551069"/>
    <w:rsid w:val="00551104"/>
    <w:rsid w:val="0055126F"/>
    <w:rsid w:val="005514EF"/>
    <w:rsid w:val="0055171A"/>
    <w:rsid w:val="0055172D"/>
    <w:rsid w:val="00551A0C"/>
    <w:rsid w:val="00551B51"/>
    <w:rsid w:val="00551C9F"/>
    <w:rsid w:val="00551DAE"/>
    <w:rsid w:val="0055235D"/>
    <w:rsid w:val="005524A4"/>
    <w:rsid w:val="00552659"/>
    <w:rsid w:val="0055289A"/>
    <w:rsid w:val="00552A4B"/>
    <w:rsid w:val="00552FD4"/>
    <w:rsid w:val="0055309E"/>
    <w:rsid w:val="005532DC"/>
    <w:rsid w:val="005533D3"/>
    <w:rsid w:val="0055340C"/>
    <w:rsid w:val="0055356A"/>
    <w:rsid w:val="0055373D"/>
    <w:rsid w:val="00553919"/>
    <w:rsid w:val="00553994"/>
    <w:rsid w:val="00553D2C"/>
    <w:rsid w:val="00553D38"/>
    <w:rsid w:val="00553E25"/>
    <w:rsid w:val="00553E67"/>
    <w:rsid w:val="00553EDF"/>
    <w:rsid w:val="0055402D"/>
    <w:rsid w:val="0055423F"/>
    <w:rsid w:val="005542BD"/>
    <w:rsid w:val="00554425"/>
    <w:rsid w:val="00554723"/>
    <w:rsid w:val="00554A11"/>
    <w:rsid w:val="00554B6F"/>
    <w:rsid w:val="00554D1D"/>
    <w:rsid w:val="005551B6"/>
    <w:rsid w:val="005552F5"/>
    <w:rsid w:val="005553D7"/>
    <w:rsid w:val="00555422"/>
    <w:rsid w:val="005555DD"/>
    <w:rsid w:val="00555807"/>
    <w:rsid w:val="0055581E"/>
    <w:rsid w:val="00555E68"/>
    <w:rsid w:val="00555F10"/>
    <w:rsid w:val="00555F96"/>
    <w:rsid w:val="005562AB"/>
    <w:rsid w:val="0055635A"/>
    <w:rsid w:val="0055647A"/>
    <w:rsid w:val="005564B6"/>
    <w:rsid w:val="00556CB4"/>
    <w:rsid w:val="00557025"/>
    <w:rsid w:val="005570AD"/>
    <w:rsid w:val="005570E1"/>
    <w:rsid w:val="0055739D"/>
    <w:rsid w:val="00557438"/>
    <w:rsid w:val="005574DC"/>
    <w:rsid w:val="005575B0"/>
    <w:rsid w:val="0055768F"/>
    <w:rsid w:val="005577A7"/>
    <w:rsid w:val="005577FA"/>
    <w:rsid w:val="0055791E"/>
    <w:rsid w:val="00557950"/>
    <w:rsid w:val="00557A3C"/>
    <w:rsid w:val="00557A72"/>
    <w:rsid w:val="00557B92"/>
    <w:rsid w:val="00557F96"/>
    <w:rsid w:val="00560223"/>
    <w:rsid w:val="00560233"/>
    <w:rsid w:val="0056027C"/>
    <w:rsid w:val="005605F8"/>
    <w:rsid w:val="005606BE"/>
    <w:rsid w:val="005609D7"/>
    <w:rsid w:val="00560C94"/>
    <w:rsid w:val="00560CC1"/>
    <w:rsid w:val="00560EA7"/>
    <w:rsid w:val="00560EBB"/>
    <w:rsid w:val="00560EE9"/>
    <w:rsid w:val="005610A9"/>
    <w:rsid w:val="0056112D"/>
    <w:rsid w:val="00561161"/>
    <w:rsid w:val="005611FD"/>
    <w:rsid w:val="00561224"/>
    <w:rsid w:val="0056135D"/>
    <w:rsid w:val="0056136E"/>
    <w:rsid w:val="00561B44"/>
    <w:rsid w:val="00561D78"/>
    <w:rsid w:val="00561DA5"/>
    <w:rsid w:val="00561DF2"/>
    <w:rsid w:val="00561E1A"/>
    <w:rsid w:val="00561E67"/>
    <w:rsid w:val="0056208C"/>
    <w:rsid w:val="005620EF"/>
    <w:rsid w:val="0056213E"/>
    <w:rsid w:val="00562241"/>
    <w:rsid w:val="005622F8"/>
    <w:rsid w:val="005624EC"/>
    <w:rsid w:val="00562560"/>
    <w:rsid w:val="00562563"/>
    <w:rsid w:val="0056287C"/>
    <w:rsid w:val="00562A11"/>
    <w:rsid w:val="00562C8F"/>
    <w:rsid w:val="00562DB4"/>
    <w:rsid w:val="00563106"/>
    <w:rsid w:val="005631BF"/>
    <w:rsid w:val="0056337D"/>
    <w:rsid w:val="005633EA"/>
    <w:rsid w:val="0056364D"/>
    <w:rsid w:val="0056367F"/>
    <w:rsid w:val="005636AC"/>
    <w:rsid w:val="005636E8"/>
    <w:rsid w:val="00563B96"/>
    <w:rsid w:val="00563B9D"/>
    <w:rsid w:val="00563BEF"/>
    <w:rsid w:val="00563CFE"/>
    <w:rsid w:val="00563FA6"/>
    <w:rsid w:val="00564092"/>
    <w:rsid w:val="00564141"/>
    <w:rsid w:val="00564165"/>
    <w:rsid w:val="00564203"/>
    <w:rsid w:val="0056429C"/>
    <w:rsid w:val="0056444D"/>
    <w:rsid w:val="005645BB"/>
    <w:rsid w:val="0056487D"/>
    <w:rsid w:val="005648EC"/>
    <w:rsid w:val="00564B2A"/>
    <w:rsid w:val="00564C83"/>
    <w:rsid w:val="00564DB6"/>
    <w:rsid w:val="00564F7E"/>
    <w:rsid w:val="00565179"/>
    <w:rsid w:val="005651A9"/>
    <w:rsid w:val="005651E1"/>
    <w:rsid w:val="0056523A"/>
    <w:rsid w:val="00565260"/>
    <w:rsid w:val="0056536E"/>
    <w:rsid w:val="005654A9"/>
    <w:rsid w:val="005654B9"/>
    <w:rsid w:val="00565548"/>
    <w:rsid w:val="0056566B"/>
    <w:rsid w:val="005657E4"/>
    <w:rsid w:val="00565DB4"/>
    <w:rsid w:val="00565E17"/>
    <w:rsid w:val="00565E38"/>
    <w:rsid w:val="00565E5F"/>
    <w:rsid w:val="00565EF6"/>
    <w:rsid w:val="005660A2"/>
    <w:rsid w:val="0056612A"/>
    <w:rsid w:val="00566263"/>
    <w:rsid w:val="0056628F"/>
    <w:rsid w:val="0056636D"/>
    <w:rsid w:val="00566749"/>
    <w:rsid w:val="00566DC8"/>
    <w:rsid w:val="00566EA7"/>
    <w:rsid w:val="00567010"/>
    <w:rsid w:val="00567015"/>
    <w:rsid w:val="00567169"/>
    <w:rsid w:val="00567309"/>
    <w:rsid w:val="0056748B"/>
    <w:rsid w:val="005674EE"/>
    <w:rsid w:val="005676DC"/>
    <w:rsid w:val="0056771A"/>
    <w:rsid w:val="005679B2"/>
    <w:rsid w:val="00567C44"/>
    <w:rsid w:val="00567CD5"/>
    <w:rsid w:val="005700D3"/>
    <w:rsid w:val="005703E2"/>
    <w:rsid w:val="0057046E"/>
    <w:rsid w:val="00570491"/>
    <w:rsid w:val="005704F4"/>
    <w:rsid w:val="00570636"/>
    <w:rsid w:val="00570736"/>
    <w:rsid w:val="0057075E"/>
    <w:rsid w:val="00570868"/>
    <w:rsid w:val="00570870"/>
    <w:rsid w:val="00570A9A"/>
    <w:rsid w:val="00570F16"/>
    <w:rsid w:val="00570FA9"/>
    <w:rsid w:val="00570FFD"/>
    <w:rsid w:val="005713A0"/>
    <w:rsid w:val="005715B9"/>
    <w:rsid w:val="00571C83"/>
    <w:rsid w:val="00571CF9"/>
    <w:rsid w:val="00571CFE"/>
    <w:rsid w:val="00571FB5"/>
    <w:rsid w:val="00571FDD"/>
    <w:rsid w:val="00572288"/>
    <w:rsid w:val="005722FA"/>
    <w:rsid w:val="0057246A"/>
    <w:rsid w:val="005725F6"/>
    <w:rsid w:val="005725FB"/>
    <w:rsid w:val="00572654"/>
    <w:rsid w:val="00572939"/>
    <w:rsid w:val="0057298B"/>
    <w:rsid w:val="00572ACC"/>
    <w:rsid w:val="00572DBA"/>
    <w:rsid w:val="00572E3D"/>
    <w:rsid w:val="00572F8A"/>
    <w:rsid w:val="00572FE3"/>
    <w:rsid w:val="00572FFE"/>
    <w:rsid w:val="00573210"/>
    <w:rsid w:val="0057337F"/>
    <w:rsid w:val="00573419"/>
    <w:rsid w:val="005735FF"/>
    <w:rsid w:val="00573623"/>
    <w:rsid w:val="005736C5"/>
    <w:rsid w:val="00573771"/>
    <w:rsid w:val="00573863"/>
    <w:rsid w:val="00573A7A"/>
    <w:rsid w:val="00573D06"/>
    <w:rsid w:val="00573DF8"/>
    <w:rsid w:val="00573EA5"/>
    <w:rsid w:val="00573FFA"/>
    <w:rsid w:val="00574304"/>
    <w:rsid w:val="005743E8"/>
    <w:rsid w:val="00574515"/>
    <w:rsid w:val="00574804"/>
    <w:rsid w:val="00574A22"/>
    <w:rsid w:val="00574A7A"/>
    <w:rsid w:val="00574A94"/>
    <w:rsid w:val="00574E68"/>
    <w:rsid w:val="00574F4A"/>
    <w:rsid w:val="0057506F"/>
    <w:rsid w:val="00575166"/>
    <w:rsid w:val="0057517F"/>
    <w:rsid w:val="005752F6"/>
    <w:rsid w:val="00575540"/>
    <w:rsid w:val="00575565"/>
    <w:rsid w:val="0057560C"/>
    <w:rsid w:val="0057560F"/>
    <w:rsid w:val="0057565C"/>
    <w:rsid w:val="00575708"/>
    <w:rsid w:val="00575815"/>
    <w:rsid w:val="00575842"/>
    <w:rsid w:val="0057588D"/>
    <w:rsid w:val="005758E7"/>
    <w:rsid w:val="00575CD0"/>
    <w:rsid w:val="00575F02"/>
    <w:rsid w:val="00576275"/>
    <w:rsid w:val="005763AF"/>
    <w:rsid w:val="00576464"/>
    <w:rsid w:val="00576910"/>
    <w:rsid w:val="00576946"/>
    <w:rsid w:val="0057698D"/>
    <w:rsid w:val="00576998"/>
    <w:rsid w:val="00576A1A"/>
    <w:rsid w:val="00576D8C"/>
    <w:rsid w:val="00577312"/>
    <w:rsid w:val="0057733C"/>
    <w:rsid w:val="00577379"/>
    <w:rsid w:val="005775D4"/>
    <w:rsid w:val="00577722"/>
    <w:rsid w:val="00577BBB"/>
    <w:rsid w:val="00577DA1"/>
    <w:rsid w:val="00577F77"/>
    <w:rsid w:val="0058029B"/>
    <w:rsid w:val="00580373"/>
    <w:rsid w:val="005803E7"/>
    <w:rsid w:val="00580410"/>
    <w:rsid w:val="00580450"/>
    <w:rsid w:val="00580488"/>
    <w:rsid w:val="005804C5"/>
    <w:rsid w:val="005805FF"/>
    <w:rsid w:val="00580716"/>
    <w:rsid w:val="0058072B"/>
    <w:rsid w:val="00580734"/>
    <w:rsid w:val="005809F5"/>
    <w:rsid w:val="00580CC2"/>
    <w:rsid w:val="00580F31"/>
    <w:rsid w:val="00580FF0"/>
    <w:rsid w:val="00581043"/>
    <w:rsid w:val="00581128"/>
    <w:rsid w:val="005811EE"/>
    <w:rsid w:val="005814C9"/>
    <w:rsid w:val="005814DE"/>
    <w:rsid w:val="00581519"/>
    <w:rsid w:val="0058154F"/>
    <w:rsid w:val="005815A0"/>
    <w:rsid w:val="005815A1"/>
    <w:rsid w:val="0058163E"/>
    <w:rsid w:val="00581A51"/>
    <w:rsid w:val="00581C3D"/>
    <w:rsid w:val="00581D06"/>
    <w:rsid w:val="00581EB8"/>
    <w:rsid w:val="00581F22"/>
    <w:rsid w:val="0058213E"/>
    <w:rsid w:val="00582454"/>
    <w:rsid w:val="0058247D"/>
    <w:rsid w:val="00582554"/>
    <w:rsid w:val="00582591"/>
    <w:rsid w:val="00582620"/>
    <w:rsid w:val="005828AE"/>
    <w:rsid w:val="005828DB"/>
    <w:rsid w:val="00582AB3"/>
    <w:rsid w:val="00582C48"/>
    <w:rsid w:val="00582CF2"/>
    <w:rsid w:val="00582DA6"/>
    <w:rsid w:val="005831D4"/>
    <w:rsid w:val="005831EB"/>
    <w:rsid w:val="0058334C"/>
    <w:rsid w:val="0058342D"/>
    <w:rsid w:val="005834ED"/>
    <w:rsid w:val="00583620"/>
    <w:rsid w:val="00583644"/>
    <w:rsid w:val="005839AA"/>
    <w:rsid w:val="005839B2"/>
    <w:rsid w:val="00583B95"/>
    <w:rsid w:val="00583C16"/>
    <w:rsid w:val="00583C88"/>
    <w:rsid w:val="00583ED9"/>
    <w:rsid w:val="00584042"/>
    <w:rsid w:val="005840D8"/>
    <w:rsid w:val="00584305"/>
    <w:rsid w:val="00584358"/>
    <w:rsid w:val="0058442F"/>
    <w:rsid w:val="00584933"/>
    <w:rsid w:val="005849DA"/>
    <w:rsid w:val="00584A59"/>
    <w:rsid w:val="00584AAC"/>
    <w:rsid w:val="00584B4C"/>
    <w:rsid w:val="00584B53"/>
    <w:rsid w:val="00584B6F"/>
    <w:rsid w:val="00585250"/>
    <w:rsid w:val="00585266"/>
    <w:rsid w:val="00585387"/>
    <w:rsid w:val="0058543C"/>
    <w:rsid w:val="005854AA"/>
    <w:rsid w:val="0058550D"/>
    <w:rsid w:val="00585562"/>
    <w:rsid w:val="005858BD"/>
    <w:rsid w:val="00585952"/>
    <w:rsid w:val="00585B25"/>
    <w:rsid w:val="00585C24"/>
    <w:rsid w:val="00585C72"/>
    <w:rsid w:val="00585E24"/>
    <w:rsid w:val="00585F81"/>
    <w:rsid w:val="00586028"/>
    <w:rsid w:val="00586084"/>
    <w:rsid w:val="0058608B"/>
    <w:rsid w:val="00586562"/>
    <w:rsid w:val="00586621"/>
    <w:rsid w:val="005867E5"/>
    <w:rsid w:val="005869D1"/>
    <w:rsid w:val="00586A36"/>
    <w:rsid w:val="00586BD6"/>
    <w:rsid w:val="00586C23"/>
    <w:rsid w:val="00586CBA"/>
    <w:rsid w:val="00587629"/>
    <w:rsid w:val="00587932"/>
    <w:rsid w:val="00587A6E"/>
    <w:rsid w:val="00587B1C"/>
    <w:rsid w:val="00587D92"/>
    <w:rsid w:val="00587DB0"/>
    <w:rsid w:val="00587E70"/>
    <w:rsid w:val="00587EE1"/>
    <w:rsid w:val="00590075"/>
    <w:rsid w:val="005900D5"/>
    <w:rsid w:val="005902B4"/>
    <w:rsid w:val="0059042A"/>
    <w:rsid w:val="005904C0"/>
    <w:rsid w:val="005905ED"/>
    <w:rsid w:val="00590825"/>
    <w:rsid w:val="00590855"/>
    <w:rsid w:val="00590AF2"/>
    <w:rsid w:val="00590BD2"/>
    <w:rsid w:val="00590CD1"/>
    <w:rsid w:val="00590D77"/>
    <w:rsid w:val="005910C0"/>
    <w:rsid w:val="005911E2"/>
    <w:rsid w:val="0059125E"/>
    <w:rsid w:val="0059132F"/>
    <w:rsid w:val="005913DB"/>
    <w:rsid w:val="0059141C"/>
    <w:rsid w:val="00591547"/>
    <w:rsid w:val="005915A8"/>
    <w:rsid w:val="005915D0"/>
    <w:rsid w:val="005916DC"/>
    <w:rsid w:val="00591815"/>
    <w:rsid w:val="00591B62"/>
    <w:rsid w:val="00591CED"/>
    <w:rsid w:val="00591D07"/>
    <w:rsid w:val="00591DCA"/>
    <w:rsid w:val="00591E4F"/>
    <w:rsid w:val="00591F8A"/>
    <w:rsid w:val="0059200A"/>
    <w:rsid w:val="0059206A"/>
    <w:rsid w:val="005921DF"/>
    <w:rsid w:val="0059238E"/>
    <w:rsid w:val="0059248F"/>
    <w:rsid w:val="00592503"/>
    <w:rsid w:val="005925AC"/>
    <w:rsid w:val="005925BF"/>
    <w:rsid w:val="00592602"/>
    <w:rsid w:val="0059265C"/>
    <w:rsid w:val="00592748"/>
    <w:rsid w:val="0059278A"/>
    <w:rsid w:val="005927E8"/>
    <w:rsid w:val="00592B31"/>
    <w:rsid w:val="00592C12"/>
    <w:rsid w:val="00592E2E"/>
    <w:rsid w:val="00592EC1"/>
    <w:rsid w:val="00592F2A"/>
    <w:rsid w:val="00592FC5"/>
    <w:rsid w:val="00593153"/>
    <w:rsid w:val="005931B3"/>
    <w:rsid w:val="00593432"/>
    <w:rsid w:val="005935C3"/>
    <w:rsid w:val="00593912"/>
    <w:rsid w:val="00593AE2"/>
    <w:rsid w:val="00593B86"/>
    <w:rsid w:val="00593BAE"/>
    <w:rsid w:val="00593BD7"/>
    <w:rsid w:val="00593CFB"/>
    <w:rsid w:val="00593D20"/>
    <w:rsid w:val="0059436B"/>
    <w:rsid w:val="0059442B"/>
    <w:rsid w:val="0059488F"/>
    <w:rsid w:val="005948AF"/>
    <w:rsid w:val="00594957"/>
    <w:rsid w:val="005949DE"/>
    <w:rsid w:val="00594A79"/>
    <w:rsid w:val="00594E1D"/>
    <w:rsid w:val="00595009"/>
    <w:rsid w:val="00595467"/>
    <w:rsid w:val="005958E5"/>
    <w:rsid w:val="0059593C"/>
    <w:rsid w:val="00595D39"/>
    <w:rsid w:val="00595E9E"/>
    <w:rsid w:val="00595F7D"/>
    <w:rsid w:val="00595FC0"/>
    <w:rsid w:val="005960DD"/>
    <w:rsid w:val="005961A1"/>
    <w:rsid w:val="005962FB"/>
    <w:rsid w:val="00596300"/>
    <w:rsid w:val="005964DE"/>
    <w:rsid w:val="005965ED"/>
    <w:rsid w:val="00596777"/>
    <w:rsid w:val="005967DA"/>
    <w:rsid w:val="005968E4"/>
    <w:rsid w:val="005969FE"/>
    <w:rsid w:val="00596AAA"/>
    <w:rsid w:val="00596C07"/>
    <w:rsid w:val="00596D57"/>
    <w:rsid w:val="00596F66"/>
    <w:rsid w:val="00596F7A"/>
    <w:rsid w:val="00596F93"/>
    <w:rsid w:val="00596FB5"/>
    <w:rsid w:val="00597202"/>
    <w:rsid w:val="00597320"/>
    <w:rsid w:val="005973B8"/>
    <w:rsid w:val="005973FD"/>
    <w:rsid w:val="00597492"/>
    <w:rsid w:val="0059762F"/>
    <w:rsid w:val="00597739"/>
    <w:rsid w:val="00597742"/>
    <w:rsid w:val="0059775E"/>
    <w:rsid w:val="005977F9"/>
    <w:rsid w:val="00597B18"/>
    <w:rsid w:val="00597C4F"/>
    <w:rsid w:val="00597D4C"/>
    <w:rsid w:val="00597E97"/>
    <w:rsid w:val="00597EF0"/>
    <w:rsid w:val="005A0018"/>
    <w:rsid w:val="005A00CC"/>
    <w:rsid w:val="005A0276"/>
    <w:rsid w:val="005A0455"/>
    <w:rsid w:val="005A046B"/>
    <w:rsid w:val="005A064F"/>
    <w:rsid w:val="005A09CF"/>
    <w:rsid w:val="005A0A17"/>
    <w:rsid w:val="005A0C31"/>
    <w:rsid w:val="005A0E84"/>
    <w:rsid w:val="005A1340"/>
    <w:rsid w:val="005A1458"/>
    <w:rsid w:val="005A153A"/>
    <w:rsid w:val="005A163E"/>
    <w:rsid w:val="005A185D"/>
    <w:rsid w:val="005A1B2C"/>
    <w:rsid w:val="005A1CE3"/>
    <w:rsid w:val="005A1D2E"/>
    <w:rsid w:val="005A1E0A"/>
    <w:rsid w:val="005A1EBE"/>
    <w:rsid w:val="005A1EE5"/>
    <w:rsid w:val="005A204E"/>
    <w:rsid w:val="005A21F6"/>
    <w:rsid w:val="005A2653"/>
    <w:rsid w:val="005A2AA9"/>
    <w:rsid w:val="005A2CFD"/>
    <w:rsid w:val="005A2E10"/>
    <w:rsid w:val="005A2F1D"/>
    <w:rsid w:val="005A333E"/>
    <w:rsid w:val="005A3378"/>
    <w:rsid w:val="005A34BE"/>
    <w:rsid w:val="005A35AA"/>
    <w:rsid w:val="005A3688"/>
    <w:rsid w:val="005A37B4"/>
    <w:rsid w:val="005A38A6"/>
    <w:rsid w:val="005A3A36"/>
    <w:rsid w:val="005A3AAD"/>
    <w:rsid w:val="005A3B1D"/>
    <w:rsid w:val="005A3E36"/>
    <w:rsid w:val="005A42FC"/>
    <w:rsid w:val="005A4327"/>
    <w:rsid w:val="005A4434"/>
    <w:rsid w:val="005A4474"/>
    <w:rsid w:val="005A47A7"/>
    <w:rsid w:val="005A47C8"/>
    <w:rsid w:val="005A48B1"/>
    <w:rsid w:val="005A4A1A"/>
    <w:rsid w:val="005A4A8E"/>
    <w:rsid w:val="005A4C1E"/>
    <w:rsid w:val="005A4CB3"/>
    <w:rsid w:val="005A50BD"/>
    <w:rsid w:val="005A523B"/>
    <w:rsid w:val="005A5285"/>
    <w:rsid w:val="005A5319"/>
    <w:rsid w:val="005A5411"/>
    <w:rsid w:val="005A548B"/>
    <w:rsid w:val="005A555D"/>
    <w:rsid w:val="005A55E5"/>
    <w:rsid w:val="005A5753"/>
    <w:rsid w:val="005A58EC"/>
    <w:rsid w:val="005A5ACA"/>
    <w:rsid w:val="005A5DA8"/>
    <w:rsid w:val="005A5DDF"/>
    <w:rsid w:val="005A5E38"/>
    <w:rsid w:val="005A5E5D"/>
    <w:rsid w:val="005A5EDF"/>
    <w:rsid w:val="005A60FE"/>
    <w:rsid w:val="005A6286"/>
    <w:rsid w:val="005A6321"/>
    <w:rsid w:val="005A67E4"/>
    <w:rsid w:val="005A697E"/>
    <w:rsid w:val="005A6C25"/>
    <w:rsid w:val="005A6C45"/>
    <w:rsid w:val="005A6F85"/>
    <w:rsid w:val="005A700E"/>
    <w:rsid w:val="005A702B"/>
    <w:rsid w:val="005A7293"/>
    <w:rsid w:val="005A7298"/>
    <w:rsid w:val="005A73B2"/>
    <w:rsid w:val="005A7574"/>
    <w:rsid w:val="005A7853"/>
    <w:rsid w:val="005A790C"/>
    <w:rsid w:val="005A795A"/>
    <w:rsid w:val="005A7AFE"/>
    <w:rsid w:val="005A7B35"/>
    <w:rsid w:val="005A7CC6"/>
    <w:rsid w:val="005A7E2B"/>
    <w:rsid w:val="005A7EF4"/>
    <w:rsid w:val="005A7F8D"/>
    <w:rsid w:val="005B028C"/>
    <w:rsid w:val="005B0363"/>
    <w:rsid w:val="005B0366"/>
    <w:rsid w:val="005B046E"/>
    <w:rsid w:val="005B048E"/>
    <w:rsid w:val="005B0791"/>
    <w:rsid w:val="005B08A8"/>
    <w:rsid w:val="005B0956"/>
    <w:rsid w:val="005B0999"/>
    <w:rsid w:val="005B0AA1"/>
    <w:rsid w:val="005B0D40"/>
    <w:rsid w:val="005B0D42"/>
    <w:rsid w:val="005B0F69"/>
    <w:rsid w:val="005B0F98"/>
    <w:rsid w:val="005B10AC"/>
    <w:rsid w:val="005B1266"/>
    <w:rsid w:val="005B12C7"/>
    <w:rsid w:val="005B1371"/>
    <w:rsid w:val="005B1376"/>
    <w:rsid w:val="005B1414"/>
    <w:rsid w:val="005B1A34"/>
    <w:rsid w:val="005B1AA3"/>
    <w:rsid w:val="005B1B81"/>
    <w:rsid w:val="005B1C3D"/>
    <w:rsid w:val="005B1D2C"/>
    <w:rsid w:val="005B1EBA"/>
    <w:rsid w:val="005B2061"/>
    <w:rsid w:val="005B212D"/>
    <w:rsid w:val="005B265F"/>
    <w:rsid w:val="005B27A5"/>
    <w:rsid w:val="005B283C"/>
    <w:rsid w:val="005B28A9"/>
    <w:rsid w:val="005B29DE"/>
    <w:rsid w:val="005B2A9A"/>
    <w:rsid w:val="005B2B36"/>
    <w:rsid w:val="005B2CC9"/>
    <w:rsid w:val="005B2D56"/>
    <w:rsid w:val="005B2DBA"/>
    <w:rsid w:val="005B2ED8"/>
    <w:rsid w:val="005B30E3"/>
    <w:rsid w:val="005B32C0"/>
    <w:rsid w:val="005B36BA"/>
    <w:rsid w:val="005B37EE"/>
    <w:rsid w:val="005B3827"/>
    <w:rsid w:val="005B382A"/>
    <w:rsid w:val="005B3AA6"/>
    <w:rsid w:val="005B3C28"/>
    <w:rsid w:val="005B3C7A"/>
    <w:rsid w:val="005B3E69"/>
    <w:rsid w:val="005B3F15"/>
    <w:rsid w:val="005B40A6"/>
    <w:rsid w:val="005B43C8"/>
    <w:rsid w:val="005B453E"/>
    <w:rsid w:val="005B47C5"/>
    <w:rsid w:val="005B48AC"/>
    <w:rsid w:val="005B48E8"/>
    <w:rsid w:val="005B4928"/>
    <w:rsid w:val="005B4C5E"/>
    <w:rsid w:val="005B4D17"/>
    <w:rsid w:val="005B4D59"/>
    <w:rsid w:val="005B5100"/>
    <w:rsid w:val="005B5164"/>
    <w:rsid w:val="005B5203"/>
    <w:rsid w:val="005B5240"/>
    <w:rsid w:val="005B5245"/>
    <w:rsid w:val="005B5340"/>
    <w:rsid w:val="005B53EA"/>
    <w:rsid w:val="005B54DC"/>
    <w:rsid w:val="005B58D4"/>
    <w:rsid w:val="005B5C68"/>
    <w:rsid w:val="005B5CE1"/>
    <w:rsid w:val="005B5DF4"/>
    <w:rsid w:val="005B5E7C"/>
    <w:rsid w:val="005B5EF5"/>
    <w:rsid w:val="005B60FA"/>
    <w:rsid w:val="005B617B"/>
    <w:rsid w:val="005B61F1"/>
    <w:rsid w:val="005B63A2"/>
    <w:rsid w:val="005B662A"/>
    <w:rsid w:val="005B673A"/>
    <w:rsid w:val="005B68E3"/>
    <w:rsid w:val="005B6989"/>
    <w:rsid w:val="005B6BE7"/>
    <w:rsid w:val="005B6C60"/>
    <w:rsid w:val="005B6EDC"/>
    <w:rsid w:val="005B73B2"/>
    <w:rsid w:val="005B759A"/>
    <w:rsid w:val="005B78FA"/>
    <w:rsid w:val="005B7B9D"/>
    <w:rsid w:val="005B7BCC"/>
    <w:rsid w:val="005B7E0D"/>
    <w:rsid w:val="005B7E51"/>
    <w:rsid w:val="005B7E8D"/>
    <w:rsid w:val="005B7FC7"/>
    <w:rsid w:val="005C005A"/>
    <w:rsid w:val="005C031A"/>
    <w:rsid w:val="005C0361"/>
    <w:rsid w:val="005C0371"/>
    <w:rsid w:val="005C03D1"/>
    <w:rsid w:val="005C055F"/>
    <w:rsid w:val="005C06C0"/>
    <w:rsid w:val="005C0A58"/>
    <w:rsid w:val="005C0A7A"/>
    <w:rsid w:val="005C0AB8"/>
    <w:rsid w:val="005C0AE3"/>
    <w:rsid w:val="005C0B3C"/>
    <w:rsid w:val="005C0E3D"/>
    <w:rsid w:val="005C0ED5"/>
    <w:rsid w:val="005C1009"/>
    <w:rsid w:val="005C1131"/>
    <w:rsid w:val="005C1190"/>
    <w:rsid w:val="005C1201"/>
    <w:rsid w:val="005C1267"/>
    <w:rsid w:val="005C144C"/>
    <w:rsid w:val="005C159D"/>
    <w:rsid w:val="005C1630"/>
    <w:rsid w:val="005C16A6"/>
    <w:rsid w:val="005C189E"/>
    <w:rsid w:val="005C18BA"/>
    <w:rsid w:val="005C1913"/>
    <w:rsid w:val="005C1BBA"/>
    <w:rsid w:val="005C1C80"/>
    <w:rsid w:val="005C1E2C"/>
    <w:rsid w:val="005C1E8D"/>
    <w:rsid w:val="005C1F6C"/>
    <w:rsid w:val="005C1FD2"/>
    <w:rsid w:val="005C216E"/>
    <w:rsid w:val="005C218E"/>
    <w:rsid w:val="005C2415"/>
    <w:rsid w:val="005C255C"/>
    <w:rsid w:val="005C2561"/>
    <w:rsid w:val="005C2712"/>
    <w:rsid w:val="005C2800"/>
    <w:rsid w:val="005C285F"/>
    <w:rsid w:val="005C2A43"/>
    <w:rsid w:val="005C2B92"/>
    <w:rsid w:val="005C2CC0"/>
    <w:rsid w:val="005C2F0C"/>
    <w:rsid w:val="005C3246"/>
    <w:rsid w:val="005C336A"/>
    <w:rsid w:val="005C33AB"/>
    <w:rsid w:val="005C34E4"/>
    <w:rsid w:val="005C3577"/>
    <w:rsid w:val="005C3729"/>
    <w:rsid w:val="005C3773"/>
    <w:rsid w:val="005C37DD"/>
    <w:rsid w:val="005C382D"/>
    <w:rsid w:val="005C396B"/>
    <w:rsid w:val="005C3C37"/>
    <w:rsid w:val="005C3DEC"/>
    <w:rsid w:val="005C3E53"/>
    <w:rsid w:val="005C3F3B"/>
    <w:rsid w:val="005C3F6C"/>
    <w:rsid w:val="005C4045"/>
    <w:rsid w:val="005C422B"/>
    <w:rsid w:val="005C4430"/>
    <w:rsid w:val="005C45BC"/>
    <w:rsid w:val="005C48AD"/>
    <w:rsid w:val="005C4BDB"/>
    <w:rsid w:val="005C4E42"/>
    <w:rsid w:val="005C5119"/>
    <w:rsid w:val="005C532F"/>
    <w:rsid w:val="005C549C"/>
    <w:rsid w:val="005C5525"/>
    <w:rsid w:val="005C5586"/>
    <w:rsid w:val="005C5712"/>
    <w:rsid w:val="005C574D"/>
    <w:rsid w:val="005C57E6"/>
    <w:rsid w:val="005C5821"/>
    <w:rsid w:val="005C5CCA"/>
    <w:rsid w:val="005C5CEC"/>
    <w:rsid w:val="005C5DFE"/>
    <w:rsid w:val="005C5E48"/>
    <w:rsid w:val="005C5E4E"/>
    <w:rsid w:val="005C5EA9"/>
    <w:rsid w:val="005C5EFF"/>
    <w:rsid w:val="005C60E8"/>
    <w:rsid w:val="005C6151"/>
    <w:rsid w:val="005C61A2"/>
    <w:rsid w:val="005C63D2"/>
    <w:rsid w:val="005C6519"/>
    <w:rsid w:val="005C652E"/>
    <w:rsid w:val="005C6839"/>
    <w:rsid w:val="005C6A58"/>
    <w:rsid w:val="005C6D4F"/>
    <w:rsid w:val="005C6EA0"/>
    <w:rsid w:val="005C7015"/>
    <w:rsid w:val="005C713A"/>
    <w:rsid w:val="005C71F9"/>
    <w:rsid w:val="005C72C5"/>
    <w:rsid w:val="005C7359"/>
    <w:rsid w:val="005C7877"/>
    <w:rsid w:val="005C7BEF"/>
    <w:rsid w:val="005D0171"/>
    <w:rsid w:val="005D04BA"/>
    <w:rsid w:val="005D0575"/>
    <w:rsid w:val="005D0577"/>
    <w:rsid w:val="005D0601"/>
    <w:rsid w:val="005D065A"/>
    <w:rsid w:val="005D0734"/>
    <w:rsid w:val="005D07E8"/>
    <w:rsid w:val="005D0828"/>
    <w:rsid w:val="005D0959"/>
    <w:rsid w:val="005D0AC9"/>
    <w:rsid w:val="005D0C00"/>
    <w:rsid w:val="005D0CB6"/>
    <w:rsid w:val="005D0CDF"/>
    <w:rsid w:val="005D0E6C"/>
    <w:rsid w:val="005D0FC3"/>
    <w:rsid w:val="005D103E"/>
    <w:rsid w:val="005D147E"/>
    <w:rsid w:val="005D16D6"/>
    <w:rsid w:val="005D1C9D"/>
    <w:rsid w:val="005D1CA9"/>
    <w:rsid w:val="005D1CD7"/>
    <w:rsid w:val="005D1DF5"/>
    <w:rsid w:val="005D1EAE"/>
    <w:rsid w:val="005D1FC8"/>
    <w:rsid w:val="005D205B"/>
    <w:rsid w:val="005D20A7"/>
    <w:rsid w:val="005D22D0"/>
    <w:rsid w:val="005D2392"/>
    <w:rsid w:val="005D27C3"/>
    <w:rsid w:val="005D288C"/>
    <w:rsid w:val="005D2D99"/>
    <w:rsid w:val="005D2E79"/>
    <w:rsid w:val="005D30EC"/>
    <w:rsid w:val="005D34AB"/>
    <w:rsid w:val="005D366E"/>
    <w:rsid w:val="005D3756"/>
    <w:rsid w:val="005D38C5"/>
    <w:rsid w:val="005D39D1"/>
    <w:rsid w:val="005D3A23"/>
    <w:rsid w:val="005D3A72"/>
    <w:rsid w:val="005D3A9F"/>
    <w:rsid w:val="005D3B03"/>
    <w:rsid w:val="005D3C3F"/>
    <w:rsid w:val="005D3CA1"/>
    <w:rsid w:val="005D3F16"/>
    <w:rsid w:val="005D3FDD"/>
    <w:rsid w:val="005D4063"/>
    <w:rsid w:val="005D4100"/>
    <w:rsid w:val="005D4317"/>
    <w:rsid w:val="005D465F"/>
    <w:rsid w:val="005D4797"/>
    <w:rsid w:val="005D49C8"/>
    <w:rsid w:val="005D4B23"/>
    <w:rsid w:val="005D4C96"/>
    <w:rsid w:val="005D4FA9"/>
    <w:rsid w:val="005D50A7"/>
    <w:rsid w:val="005D50D6"/>
    <w:rsid w:val="005D521F"/>
    <w:rsid w:val="005D5254"/>
    <w:rsid w:val="005D531D"/>
    <w:rsid w:val="005D544B"/>
    <w:rsid w:val="005D54A8"/>
    <w:rsid w:val="005D54D9"/>
    <w:rsid w:val="005D5645"/>
    <w:rsid w:val="005D58E6"/>
    <w:rsid w:val="005D5AFD"/>
    <w:rsid w:val="005D5BCC"/>
    <w:rsid w:val="005D5C5E"/>
    <w:rsid w:val="005D5C62"/>
    <w:rsid w:val="005D5E3F"/>
    <w:rsid w:val="005D6338"/>
    <w:rsid w:val="005D66B1"/>
    <w:rsid w:val="005D6889"/>
    <w:rsid w:val="005D6AD1"/>
    <w:rsid w:val="005D6AFA"/>
    <w:rsid w:val="005D6C08"/>
    <w:rsid w:val="005D6D06"/>
    <w:rsid w:val="005D6DBF"/>
    <w:rsid w:val="005D7004"/>
    <w:rsid w:val="005D7267"/>
    <w:rsid w:val="005D74AB"/>
    <w:rsid w:val="005D754A"/>
    <w:rsid w:val="005D757E"/>
    <w:rsid w:val="005D7798"/>
    <w:rsid w:val="005D7866"/>
    <w:rsid w:val="005D7C66"/>
    <w:rsid w:val="005D7D5C"/>
    <w:rsid w:val="005E02E9"/>
    <w:rsid w:val="005E0364"/>
    <w:rsid w:val="005E038A"/>
    <w:rsid w:val="005E0655"/>
    <w:rsid w:val="005E0683"/>
    <w:rsid w:val="005E0696"/>
    <w:rsid w:val="005E085A"/>
    <w:rsid w:val="005E098B"/>
    <w:rsid w:val="005E0A48"/>
    <w:rsid w:val="005E0B66"/>
    <w:rsid w:val="005E0C02"/>
    <w:rsid w:val="005E0C7D"/>
    <w:rsid w:val="005E0CFC"/>
    <w:rsid w:val="005E1508"/>
    <w:rsid w:val="005E1677"/>
    <w:rsid w:val="005E16B9"/>
    <w:rsid w:val="005E1755"/>
    <w:rsid w:val="005E199E"/>
    <w:rsid w:val="005E1B28"/>
    <w:rsid w:val="005E1CF2"/>
    <w:rsid w:val="005E1D4C"/>
    <w:rsid w:val="005E1DC8"/>
    <w:rsid w:val="005E1E6D"/>
    <w:rsid w:val="005E1F7C"/>
    <w:rsid w:val="005E211A"/>
    <w:rsid w:val="005E2174"/>
    <w:rsid w:val="005E223F"/>
    <w:rsid w:val="005E2489"/>
    <w:rsid w:val="005E2600"/>
    <w:rsid w:val="005E2619"/>
    <w:rsid w:val="005E26B2"/>
    <w:rsid w:val="005E2744"/>
    <w:rsid w:val="005E285B"/>
    <w:rsid w:val="005E2880"/>
    <w:rsid w:val="005E28FB"/>
    <w:rsid w:val="005E2978"/>
    <w:rsid w:val="005E2A4D"/>
    <w:rsid w:val="005E2AAC"/>
    <w:rsid w:val="005E2BE5"/>
    <w:rsid w:val="005E2D89"/>
    <w:rsid w:val="005E2F24"/>
    <w:rsid w:val="005E3003"/>
    <w:rsid w:val="005E3069"/>
    <w:rsid w:val="005E3151"/>
    <w:rsid w:val="005E3412"/>
    <w:rsid w:val="005E34B5"/>
    <w:rsid w:val="005E355D"/>
    <w:rsid w:val="005E362C"/>
    <w:rsid w:val="005E3681"/>
    <w:rsid w:val="005E38C1"/>
    <w:rsid w:val="005E38D9"/>
    <w:rsid w:val="005E396B"/>
    <w:rsid w:val="005E3A91"/>
    <w:rsid w:val="005E3C80"/>
    <w:rsid w:val="005E3EA0"/>
    <w:rsid w:val="005E440B"/>
    <w:rsid w:val="005E4539"/>
    <w:rsid w:val="005E46DF"/>
    <w:rsid w:val="005E48C1"/>
    <w:rsid w:val="005E49F5"/>
    <w:rsid w:val="005E4AC5"/>
    <w:rsid w:val="005E4ADB"/>
    <w:rsid w:val="005E4D47"/>
    <w:rsid w:val="005E4E64"/>
    <w:rsid w:val="005E4EE3"/>
    <w:rsid w:val="005E4FA4"/>
    <w:rsid w:val="005E5003"/>
    <w:rsid w:val="005E501F"/>
    <w:rsid w:val="005E50DF"/>
    <w:rsid w:val="005E51F1"/>
    <w:rsid w:val="005E5475"/>
    <w:rsid w:val="005E5624"/>
    <w:rsid w:val="005E5820"/>
    <w:rsid w:val="005E5BBF"/>
    <w:rsid w:val="005E5D45"/>
    <w:rsid w:val="005E5E90"/>
    <w:rsid w:val="005E625C"/>
    <w:rsid w:val="005E64FC"/>
    <w:rsid w:val="005E66C9"/>
    <w:rsid w:val="005E68CA"/>
    <w:rsid w:val="005E699D"/>
    <w:rsid w:val="005E6A34"/>
    <w:rsid w:val="005E6AC3"/>
    <w:rsid w:val="005E6B23"/>
    <w:rsid w:val="005E6BA9"/>
    <w:rsid w:val="005E70C1"/>
    <w:rsid w:val="005E714A"/>
    <w:rsid w:val="005E7185"/>
    <w:rsid w:val="005E72D2"/>
    <w:rsid w:val="005E74BE"/>
    <w:rsid w:val="005E766B"/>
    <w:rsid w:val="005E7894"/>
    <w:rsid w:val="005E7A69"/>
    <w:rsid w:val="005E7A72"/>
    <w:rsid w:val="005E7BE9"/>
    <w:rsid w:val="005E7D5B"/>
    <w:rsid w:val="005E7DB1"/>
    <w:rsid w:val="005E7E08"/>
    <w:rsid w:val="005E7F18"/>
    <w:rsid w:val="005E7F79"/>
    <w:rsid w:val="005E7F8C"/>
    <w:rsid w:val="005E7FA6"/>
    <w:rsid w:val="005F007E"/>
    <w:rsid w:val="005F00F6"/>
    <w:rsid w:val="005F0320"/>
    <w:rsid w:val="005F044E"/>
    <w:rsid w:val="005F04A5"/>
    <w:rsid w:val="005F06C2"/>
    <w:rsid w:val="005F0770"/>
    <w:rsid w:val="005F0775"/>
    <w:rsid w:val="005F0C12"/>
    <w:rsid w:val="005F0DFF"/>
    <w:rsid w:val="005F1202"/>
    <w:rsid w:val="005F1369"/>
    <w:rsid w:val="005F14C0"/>
    <w:rsid w:val="005F159B"/>
    <w:rsid w:val="005F15C1"/>
    <w:rsid w:val="005F1978"/>
    <w:rsid w:val="005F1C55"/>
    <w:rsid w:val="005F1C5C"/>
    <w:rsid w:val="005F1E57"/>
    <w:rsid w:val="005F2076"/>
    <w:rsid w:val="005F2156"/>
    <w:rsid w:val="005F25D1"/>
    <w:rsid w:val="005F2747"/>
    <w:rsid w:val="005F274B"/>
    <w:rsid w:val="005F2A84"/>
    <w:rsid w:val="005F2CAA"/>
    <w:rsid w:val="005F2D43"/>
    <w:rsid w:val="005F2DD7"/>
    <w:rsid w:val="005F2E5D"/>
    <w:rsid w:val="005F333D"/>
    <w:rsid w:val="005F356B"/>
    <w:rsid w:val="005F36A9"/>
    <w:rsid w:val="005F3758"/>
    <w:rsid w:val="005F379E"/>
    <w:rsid w:val="005F3838"/>
    <w:rsid w:val="005F3AA7"/>
    <w:rsid w:val="005F3F40"/>
    <w:rsid w:val="005F3F84"/>
    <w:rsid w:val="005F41C3"/>
    <w:rsid w:val="005F42CD"/>
    <w:rsid w:val="005F440B"/>
    <w:rsid w:val="005F4438"/>
    <w:rsid w:val="005F466F"/>
    <w:rsid w:val="005F46BD"/>
    <w:rsid w:val="005F4944"/>
    <w:rsid w:val="005F4C16"/>
    <w:rsid w:val="005F4DF3"/>
    <w:rsid w:val="005F51A1"/>
    <w:rsid w:val="005F5336"/>
    <w:rsid w:val="005F5484"/>
    <w:rsid w:val="005F54A8"/>
    <w:rsid w:val="005F554F"/>
    <w:rsid w:val="005F5659"/>
    <w:rsid w:val="005F5AAC"/>
    <w:rsid w:val="005F5B0C"/>
    <w:rsid w:val="005F5D07"/>
    <w:rsid w:val="005F5D2B"/>
    <w:rsid w:val="005F5DF4"/>
    <w:rsid w:val="005F5E0C"/>
    <w:rsid w:val="005F5F0A"/>
    <w:rsid w:val="005F6081"/>
    <w:rsid w:val="005F6354"/>
    <w:rsid w:val="005F66CD"/>
    <w:rsid w:val="005F66E1"/>
    <w:rsid w:val="005F66E7"/>
    <w:rsid w:val="005F6785"/>
    <w:rsid w:val="005F69B3"/>
    <w:rsid w:val="005F6D12"/>
    <w:rsid w:val="005F6F66"/>
    <w:rsid w:val="005F71CE"/>
    <w:rsid w:val="005F721C"/>
    <w:rsid w:val="005F72F1"/>
    <w:rsid w:val="005F734D"/>
    <w:rsid w:val="005F7515"/>
    <w:rsid w:val="005F76CB"/>
    <w:rsid w:val="005F7708"/>
    <w:rsid w:val="005F7ABA"/>
    <w:rsid w:val="005F7B4B"/>
    <w:rsid w:val="005F7B5E"/>
    <w:rsid w:val="005F7F27"/>
    <w:rsid w:val="005F7FE7"/>
    <w:rsid w:val="006000E7"/>
    <w:rsid w:val="00600287"/>
    <w:rsid w:val="0060047C"/>
    <w:rsid w:val="00600484"/>
    <w:rsid w:val="006005E5"/>
    <w:rsid w:val="0060070C"/>
    <w:rsid w:val="006007F3"/>
    <w:rsid w:val="006008AE"/>
    <w:rsid w:val="006008CA"/>
    <w:rsid w:val="00600A3C"/>
    <w:rsid w:val="00600C43"/>
    <w:rsid w:val="00600CB3"/>
    <w:rsid w:val="00600CC9"/>
    <w:rsid w:val="00600F52"/>
    <w:rsid w:val="0060127C"/>
    <w:rsid w:val="006015D3"/>
    <w:rsid w:val="00601B53"/>
    <w:rsid w:val="00601CD0"/>
    <w:rsid w:val="00601DF1"/>
    <w:rsid w:val="00601EFB"/>
    <w:rsid w:val="00601F16"/>
    <w:rsid w:val="00602056"/>
    <w:rsid w:val="0060237F"/>
    <w:rsid w:val="0060280E"/>
    <w:rsid w:val="0060282F"/>
    <w:rsid w:val="006028B2"/>
    <w:rsid w:val="006028C7"/>
    <w:rsid w:val="00602907"/>
    <w:rsid w:val="00602A56"/>
    <w:rsid w:val="00602BA7"/>
    <w:rsid w:val="00602EC6"/>
    <w:rsid w:val="0060351E"/>
    <w:rsid w:val="00603651"/>
    <w:rsid w:val="00603785"/>
    <w:rsid w:val="0060387E"/>
    <w:rsid w:val="00603888"/>
    <w:rsid w:val="00603C02"/>
    <w:rsid w:val="00603C0A"/>
    <w:rsid w:val="00603D42"/>
    <w:rsid w:val="00603DE4"/>
    <w:rsid w:val="00604317"/>
    <w:rsid w:val="0060444B"/>
    <w:rsid w:val="0060481E"/>
    <w:rsid w:val="00604BAD"/>
    <w:rsid w:val="00604DD9"/>
    <w:rsid w:val="00604E8C"/>
    <w:rsid w:val="00604FC6"/>
    <w:rsid w:val="0060503C"/>
    <w:rsid w:val="006050B5"/>
    <w:rsid w:val="0060514E"/>
    <w:rsid w:val="006051BD"/>
    <w:rsid w:val="00605819"/>
    <w:rsid w:val="00605C0F"/>
    <w:rsid w:val="00605C13"/>
    <w:rsid w:val="00605EF2"/>
    <w:rsid w:val="00605EF4"/>
    <w:rsid w:val="00605FBE"/>
    <w:rsid w:val="006061F7"/>
    <w:rsid w:val="0060622B"/>
    <w:rsid w:val="0060627E"/>
    <w:rsid w:val="0060634A"/>
    <w:rsid w:val="0060667B"/>
    <w:rsid w:val="00606709"/>
    <w:rsid w:val="0060681A"/>
    <w:rsid w:val="0060692A"/>
    <w:rsid w:val="006069FE"/>
    <w:rsid w:val="00606A02"/>
    <w:rsid w:val="00606A6C"/>
    <w:rsid w:val="00606D2E"/>
    <w:rsid w:val="00606D3E"/>
    <w:rsid w:val="00606F23"/>
    <w:rsid w:val="0060716E"/>
    <w:rsid w:val="00607310"/>
    <w:rsid w:val="0060734B"/>
    <w:rsid w:val="006074C2"/>
    <w:rsid w:val="0060774C"/>
    <w:rsid w:val="006078AD"/>
    <w:rsid w:val="006078EA"/>
    <w:rsid w:val="00607A2B"/>
    <w:rsid w:val="00607B4C"/>
    <w:rsid w:val="00607B70"/>
    <w:rsid w:val="00607CEC"/>
    <w:rsid w:val="0061029E"/>
    <w:rsid w:val="0061042B"/>
    <w:rsid w:val="00610577"/>
    <w:rsid w:val="00610588"/>
    <w:rsid w:val="00610642"/>
    <w:rsid w:val="006106EC"/>
    <w:rsid w:val="006107F2"/>
    <w:rsid w:val="006108EE"/>
    <w:rsid w:val="00610A5C"/>
    <w:rsid w:val="00610A9A"/>
    <w:rsid w:val="00610AE2"/>
    <w:rsid w:val="00610B84"/>
    <w:rsid w:val="00610C2A"/>
    <w:rsid w:val="00610C8C"/>
    <w:rsid w:val="00610DFC"/>
    <w:rsid w:val="00610F30"/>
    <w:rsid w:val="00610FAC"/>
    <w:rsid w:val="00611015"/>
    <w:rsid w:val="00611062"/>
    <w:rsid w:val="006110BC"/>
    <w:rsid w:val="006110DA"/>
    <w:rsid w:val="00611197"/>
    <w:rsid w:val="00611489"/>
    <w:rsid w:val="00611948"/>
    <w:rsid w:val="00611A58"/>
    <w:rsid w:val="00611A88"/>
    <w:rsid w:val="00611BAD"/>
    <w:rsid w:val="00611BE6"/>
    <w:rsid w:val="00611DDB"/>
    <w:rsid w:val="00611EC7"/>
    <w:rsid w:val="00611FB3"/>
    <w:rsid w:val="00611FE2"/>
    <w:rsid w:val="006120BB"/>
    <w:rsid w:val="00612211"/>
    <w:rsid w:val="0061244B"/>
    <w:rsid w:val="0061251C"/>
    <w:rsid w:val="006125A7"/>
    <w:rsid w:val="006126CC"/>
    <w:rsid w:val="0061290C"/>
    <w:rsid w:val="00612B50"/>
    <w:rsid w:val="00612BFE"/>
    <w:rsid w:val="00612E98"/>
    <w:rsid w:val="00613264"/>
    <w:rsid w:val="00613299"/>
    <w:rsid w:val="00613588"/>
    <w:rsid w:val="00613589"/>
    <w:rsid w:val="0061379A"/>
    <w:rsid w:val="00613A2F"/>
    <w:rsid w:val="00613B60"/>
    <w:rsid w:val="00613BD0"/>
    <w:rsid w:val="00613D19"/>
    <w:rsid w:val="00613D21"/>
    <w:rsid w:val="00613E25"/>
    <w:rsid w:val="00613FA0"/>
    <w:rsid w:val="006140CD"/>
    <w:rsid w:val="006140EF"/>
    <w:rsid w:val="0061429B"/>
    <w:rsid w:val="006143E1"/>
    <w:rsid w:val="00614605"/>
    <w:rsid w:val="0061464C"/>
    <w:rsid w:val="0061468E"/>
    <w:rsid w:val="006146A2"/>
    <w:rsid w:val="00614775"/>
    <w:rsid w:val="0061480F"/>
    <w:rsid w:val="006148C6"/>
    <w:rsid w:val="00614974"/>
    <w:rsid w:val="006149F8"/>
    <w:rsid w:val="00614A8C"/>
    <w:rsid w:val="00614B38"/>
    <w:rsid w:val="00614DAD"/>
    <w:rsid w:val="00614DD4"/>
    <w:rsid w:val="006153E9"/>
    <w:rsid w:val="00615445"/>
    <w:rsid w:val="0061545E"/>
    <w:rsid w:val="00615491"/>
    <w:rsid w:val="0061556D"/>
    <w:rsid w:val="00615A9C"/>
    <w:rsid w:val="00615B3D"/>
    <w:rsid w:val="00615B63"/>
    <w:rsid w:val="00615C95"/>
    <w:rsid w:val="00615E95"/>
    <w:rsid w:val="00615EE6"/>
    <w:rsid w:val="00616097"/>
    <w:rsid w:val="006165BA"/>
    <w:rsid w:val="006169E6"/>
    <w:rsid w:val="00616BEF"/>
    <w:rsid w:val="00617482"/>
    <w:rsid w:val="006174B7"/>
    <w:rsid w:val="00617655"/>
    <w:rsid w:val="00617927"/>
    <w:rsid w:val="00617941"/>
    <w:rsid w:val="00617A2F"/>
    <w:rsid w:val="00617A4A"/>
    <w:rsid w:val="00617B0A"/>
    <w:rsid w:val="00617B3D"/>
    <w:rsid w:val="00617C1B"/>
    <w:rsid w:val="00617C3F"/>
    <w:rsid w:val="00617CDC"/>
    <w:rsid w:val="00617E32"/>
    <w:rsid w:val="00620014"/>
    <w:rsid w:val="006202D1"/>
    <w:rsid w:val="0062036E"/>
    <w:rsid w:val="006205FD"/>
    <w:rsid w:val="006206E4"/>
    <w:rsid w:val="006209AE"/>
    <w:rsid w:val="00620D0E"/>
    <w:rsid w:val="00620DAE"/>
    <w:rsid w:val="0062107F"/>
    <w:rsid w:val="00621118"/>
    <w:rsid w:val="0062127D"/>
    <w:rsid w:val="006214CB"/>
    <w:rsid w:val="006215F4"/>
    <w:rsid w:val="0062173D"/>
    <w:rsid w:val="0062193B"/>
    <w:rsid w:val="0062198B"/>
    <w:rsid w:val="006219B9"/>
    <w:rsid w:val="00621B16"/>
    <w:rsid w:val="00621C72"/>
    <w:rsid w:val="00621EA5"/>
    <w:rsid w:val="00621ED1"/>
    <w:rsid w:val="00621F67"/>
    <w:rsid w:val="00621F9F"/>
    <w:rsid w:val="006220DF"/>
    <w:rsid w:val="0062214A"/>
    <w:rsid w:val="0062221D"/>
    <w:rsid w:val="00622259"/>
    <w:rsid w:val="006223EF"/>
    <w:rsid w:val="0062241A"/>
    <w:rsid w:val="006225C5"/>
    <w:rsid w:val="006225E0"/>
    <w:rsid w:val="00622851"/>
    <w:rsid w:val="00622890"/>
    <w:rsid w:val="0062298B"/>
    <w:rsid w:val="00622AD1"/>
    <w:rsid w:val="00622BDE"/>
    <w:rsid w:val="00622DF9"/>
    <w:rsid w:val="00622E30"/>
    <w:rsid w:val="00622F8E"/>
    <w:rsid w:val="00623048"/>
    <w:rsid w:val="0062307D"/>
    <w:rsid w:val="0062317F"/>
    <w:rsid w:val="0062327F"/>
    <w:rsid w:val="006232C2"/>
    <w:rsid w:val="0062333F"/>
    <w:rsid w:val="0062362D"/>
    <w:rsid w:val="006236C8"/>
    <w:rsid w:val="0062373D"/>
    <w:rsid w:val="006237F1"/>
    <w:rsid w:val="0062396A"/>
    <w:rsid w:val="006239DC"/>
    <w:rsid w:val="00623A38"/>
    <w:rsid w:val="00623C53"/>
    <w:rsid w:val="00623CA6"/>
    <w:rsid w:val="00623D2B"/>
    <w:rsid w:val="00623DD6"/>
    <w:rsid w:val="00623E22"/>
    <w:rsid w:val="00623E6A"/>
    <w:rsid w:val="00623F8D"/>
    <w:rsid w:val="00624016"/>
    <w:rsid w:val="0062405A"/>
    <w:rsid w:val="0062412F"/>
    <w:rsid w:val="00624223"/>
    <w:rsid w:val="0062428F"/>
    <w:rsid w:val="00624295"/>
    <w:rsid w:val="0062446F"/>
    <w:rsid w:val="006246A8"/>
    <w:rsid w:val="00624838"/>
    <w:rsid w:val="006249F9"/>
    <w:rsid w:val="00624B82"/>
    <w:rsid w:val="00624BCC"/>
    <w:rsid w:val="00624E40"/>
    <w:rsid w:val="00625080"/>
    <w:rsid w:val="00625111"/>
    <w:rsid w:val="006251B6"/>
    <w:rsid w:val="0062520A"/>
    <w:rsid w:val="0062556F"/>
    <w:rsid w:val="00625586"/>
    <w:rsid w:val="006255B1"/>
    <w:rsid w:val="006255BD"/>
    <w:rsid w:val="006257EF"/>
    <w:rsid w:val="006258A3"/>
    <w:rsid w:val="006259D4"/>
    <w:rsid w:val="00625B24"/>
    <w:rsid w:val="00625E92"/>
    <w:rsid w:val="0062606C"/>
    <w:rsid w:val="00626347"/>
    <w:rsid w:val="006263E9"/>
    <w:rsid w:val="006269EB"/>
    <w:rsid w:val="00626C83"/>
    <w:rsid w:val="00627056"/>
    <w:rsid w:val="006270A4"/>
    <w:rsid w:val="006272AA"/>
    <w:rsid w:val="006273B4"/>
    <w:rsid w:val="006273E7"/>
    <w:rsid w:val="0062749B"/>
    <w:rsid w:val="00627512"/>
    <w:rsid w:val="00627687"/>
    <w:rsid w:val="006277B4"/>
    <w:rsid w:val="006277EA"/>
    <w:rsid w:val="00627872"/>
    <w:rsid w:val="006279D0"/>
    <w:rsid w:val="006279DD"/>
    <w:rsid w:val="00627DE7"/>
    <w:rsid w:val="00630019"/>
    <w:rsid w:val="00630087"/>
    <w:rsid w:val="00630095"/>
    <w:rsid w:val="006300BF"/>
    <w:rsid w:val="006300FC"/>
    <w:rsid w:val="0063015C"/>
    <w:rsid w:val="00630179"/>
    <w:rsid w:val="0063037C"/>
    <w:rsid w:val="0063052C"/>
    <w:rsid w:val="0063057B"/>
    <w:rsid w:val="00630B70"/>
    <w:rsid w:val="00630BE2"/>
    <w:rsid w:val="00630C32"/>
    <w:rsid w:val="00630D00"/>
    <w:rsid w:val="0063129F"/>
    <w:rsid w:val="006312C3"/>
    <w:rsid w:val="006313DB"/>
    <w:rsid w:val="006314B0"/>
    <w:rsid w:val="006319EB"/>
    <w:rsid w:val="00631BEA"/>
    <w:rsid w:val="00631D80"/>
    <w:rsid w:val="00631E0A"/>
    <w:rsid w:val="00631EFE"/>
    <w:rsid w:val="00632150"/>
    <w:rsid w:val="0063215B"/>
    <w:rsid w:val="0063220A"/>
    <w:rsid w:val="0063242B"/>
    <w:rsid w:val="00632482"/>
    <w:rsid w:val="006324FC"/>
    <w:rsid w:val="00632500"/>
    <w:rsid w:val="0063290F"/>
    <w:rsid w:val="00632ACE"/>
    <w:rsid w:val="00632B3B"/>
    <w:rsid w:val="00632D40"/>
    <w:rsid w:val="00633013"/>
    <w:rsid w:val="006331D4"/>
    <w:rsid w:val="0063323E"/>
    <w:rsid w:val="0063332A"/>
    <w:rsid w:val="006334A6"/>
    <w:rsid w:val="006336EB"/>
    <w:rsid w:val="006337DF"/>
    <w:rsid w:val="0063383D"/>
    <w:rsid w:val="00633972"/>
    <w:rsid w:val="00633AA0"/>
    <w:rsid w:val="00633EC4"/>
    <w:rsid w:val="00633FF5"/>
    <w:rsid w:val="00634409"/>
    <w:rsid w:val="0063448D"/>
    <w:rsid w:val="0063451D"/>
    <w:rsid w:val="006345EE"/>
    <w:rsid w:val="0063480C"/>
    <w:rsid w:val="00634A11"/>
    <w:rsid w:val="00634B32"/>
    <w:rsid w:val="00634B8D"/>
    <w:rsid w:val="00634CB6"/>
    <w:rsid w:val="00634F2A"/>
    <w:rsid w:val="00634F84"/>
    <w:rsid w:val="00634FFC"/>
    <w:rsid w:val="00635034"/>
    <w:rsid w:val="006350EF"/>
    <w:rsid w:val="006352BD"/>
    <w:rsid w:val="006352DA"/>
    <w:rsid w:val="0063532A"/>
    <w:rsid w:val="00635348"/>
    <w:rsid w:val="006354B0"/>
    <w:rsid w:val="006355D9"/>
    <w:rsid w:val="00635769"/>
    <w:rsid w:val="00635890"/>
    <w:rsid w:val="00635B41"/>
    <w:rsid w:val="00635B8B"/>
    <w:rsid w:val="00635C41"/>
    <w:rsid w:val="00635D53"/>
    <w:rsid w:val="00635FE5"/>
    <w:rsid w:val="00636060"/>
    <w:rsid w:val="0063609B"/>
    <w:rsid w:val="006361F2"/>
    <w:rsid w:val="0063624F"/>
    <w:rsid w:val="00636299"/>
    <w:rsid w:val="006363D5"/>
    <w:rsid w:val="0063645B"/>
    <w:rsid w:val="00636540"/>
    <w:rsid w:val="006365D6"/>
    <w:rsid w:val="006369D5"/>
    <w:rsid w:val="00636DE1"/>
    <w:rsid w:val="00636E9C"/>
    <w:rsid w:val="0063711B"/>
    <w:rsid w:val="006371B2"/>
    <w:rsid w:val="006375BD"/>
    <w:rsid w:val="0063762A"/>
    <w:rsid w:val="00637644"/>
    <w:rsid w:val="00637717"/>
    <w:rsid w:val="00637959"/>
    <w:rsid w:val="006379D8"/>
    <w:rsid w:val="00637BDE"/>
    <w:rsid w:val="00637D5D"/>
    <w:rsid w:val="0064057C"/>
    <w:rsid w:val="006406CE"/>
    <w:rsid w:val="006408E3"/>
    <w:rsid w:val="00640951"/>
    <w:rsid w:val="00640AD9"/>
    <w:rsid w:val="00640E71"/>
    <w:rsid w:val="00640EC6"/>
    <w:rsid w:val="00641083"/>
    <w:rsid w:val="006410F0"/>
    <w:rsid w:val="006411E0"/>
    <w:rsid w:val="00641361"/>
    <w:rsid w:val="0064163C"/>
    <w:rsid w:val="0064167F"/>
    <w:rsid w:val="006416B1"/>
    <w:rsid w:val="006417DF"/>
    <w:rsid w:val="00641881"/>
    <w:rsid w:val="00641AE3"/>
    <w:rsid w:val="00641DC1"/>
    <w:rsid w:val="00641E0F"/>
    <w:rsid w:val="00642009"/>
    <w:rsid w:val="00642076"/>
    <w:rsid w:val="006420BC"/>
    <w:rsid w:val="00642312"/>
    <w:rsid w:val="00642572"/>
    <w:rsid w:val="006425A6"/>
    <w:rsid w:val="00642698"/>
    <w:rsid w:val="006427C0"/>
    <w:rsid w:val="00642972"/>
    <w:rsid w:val="00642D0A"/>
    <w:rsid w:val="00642EBC"/>
    <w:rsid w:val="00642F6D"/>
    <w:rsid w:val="00642FC7"/>
    <w:rsid w:val="0064303D"/>
    <w:rsid w:val="00643180"/>
    <w:rsid w:val="006431E3"/>
    <w:rsid w:val="006431F1"/>
    <w:rsid w:val="006432FA"/>
    <w:rsid w:val="00643412"/>
    <w:rsid w:val="00643505"/>
    <w:rsid w:val="00643828"/>
    <w:rsid w:val="006438E5"/>
    <w:rsid w:val="00643983"/>
    <w:rsid w:val="00643986"/>
    <w:rsid w:val="006439C4"/>
    <w:rsid w:val="00643A15"/>
    <w:rsid w:val="00643A7D"/>
    <w:rsid w:val="00643AC8"/>
    <w:rsid w:val="00643AE2"/>
    <w:rsid w:val="00643CA6"/>
    <w:rsid w:val="00643DA5"/>
    <w:rsid w:val="00643EED"/>
    <w:rsid w:val="00644004"/>
    <w:rsid w:val="00644240"/>
    <w:rsid w:val="00644287"/>
    <w:rsid w:val="006445E4"/>
    <w:rsid w:val="00644653"/>
    <w:rsid w:val="00644729"/>
    <w:rsid w:val="006447E5"/>
    <w:rsid w:val="006448B4"/>
    <w:rsid w:val="006448F1"/>
    <w:rsid w:val="00644A69"/>
    <w:rsid w:val="00644A8A"/>
    <w:rsid w:val="00644BEE"/>
    <w:rsid w:val="00644E78"/>
    <w:rsid w:val="00644EB5"/>
    <w:rsid w:val="00644ECA"/>
    <w:rsid w:val="00644F63"/>
    <w:rsid w:val="00644F7B"/>
    <w:rsid w:val="00644FE2"/>
    <w:rsid w:val="006457BE"/>
    <w:rsid w:val="00645915"/>
    <w:rsid w:val="006459FA"/>
    <w:rsid w:val="00645AA9"/>
    <w:rsid w:val="00645B7C"/>
    <w:rsid w:val="00645BAD"/>
    <w:rsid w:val="00645D6D"/>
    <w:rsid w:val="00645F0F"/>
    <w:rsid w:val="006461B4"/>
    <w:rsid w:val="006461E5"/>
    <w:rsid w:val="00646258"/>
    <w:rsid w:val="0064632D"/>
    <w:rsid w:val="0064644E"/>
    <w:rsid w:val="00646508"/>
    <w:rsid w:val="00646541"/>
    <w:rsid w:val="00646574"/>
    <w:rsid w:val="006466EB"/>
    <w:rsid w:val="00646C61"/>
    <w:rsid w:val="00646E96"/>
    <w:rsid w:val="00647003"/>
    <w:rsid w:val="0064709F"/>
    <w:rsid w:val="006470BB"/>
    <w:rsid w:val="006470EE"/>
    <w:rsid w:val="006471DF"/>
    <w:rsid w:val="00647248"/>
    <w:rsid w:val="0064747E"/>
    <w:rsid w:val="006474A3"/>
    <w:rsid w:val="006474DC"/>
    <w:rsid w:val="00647531"/>
    <w:rsid w:val="0064764B"/>
    <w:rsid w:val="00647695"/>
    <w:rsid w:val="00647986"/>
    <w:rsid w:val="00647A42"/>
    <w:rsid w:val="00647BD1"/>
    <w:rsid w:val="00647C0C"/>
    <w:rsid w:val="00647C83"/>
    <w:rsid w:val="00647D1A"/>
    <w:rsid w:val="00647E9B"/>
    <w:rsid w:val="00647EAB"/>
    <w:rsid w:val="006500AC"/>
    <w:rsid w:val="006500F9"/>
    <w:rsid w:val="0065010A"/>
    <w:rsid w:val="00650171"/>
    <w:rsid w:val="0065022F"/>
    <w:rsid w:val="00650261"/>
    <w:rsid w:val="00650362"/>
    <w:rsid w:val="00650657"/>
    <w:rsid w:val="0065079E"/>
    <w:rsid w:val="006507B0"/>
    <w:rsid w:val="00650EC4"/>
    <w:rsid w:val="0065131B"/>
    <w:rsid w:val="00651390"/>
    <w:rsid w:val="006513F1"/>
    <w:rsid w:val="0065169E"/>
    <w:rsid w:val="006516FC"/>
    <w:rsid w:val="00651703"/>
    <w:rsid w:val="006517ED"/>
    <w:rsid w:val="006518EF"/>
    <w:rsid w:val="00651A0C"/>
    <w:rsid w:val="00651B25"/>
    <w:rsid w:val="00651C4C"/>
    <w:rsid w:val="00651E18"/>
    <w:rsid w:val="00651E28"/>
    <w:rsid w:val="00651F0E"/>
    <w:rsid w:val="00652265"/>
    <w:rsid w:val="006522CF"/>
    <w:rsid w:val="006524CF"/>
    <w:rsid w:val="00652730"/>
    <w:rsid w:val="00652A1A"/>
    <w:rsid w:val="00652D2F"/>
    <w:rsid w:val="00652E6F"/>
    <w:rsid w:val="00652E85"/>
    <w:rsid w:val="006530A1"/>
    <w:rsid w:val="0065338C"/>
    <w:rsid w:val="006533B2"/>
    <w:rsid w:val="006534CD"/>
    <w:rsid w:val="00653775"/>
    <w:rsid w:val="00653A52"/>
    <w:rsid w:val="00653B40"/>
    <w:rsid w:val="00653CED"/>
    <w:rsid w:val="00653E32"/>
    <w:rsid w:val="00653ED6"/>
    <w:rsid w:val="00653F3F"/>
    <w:rsid w:val="00653FC3"/>
    <w:rsid w:val="00653FC5"/>
    <w:rsid w:val="006540B9"/>
    <w:rsid w:val="00654183"/>
    <w:rsid w:val="006542D4"/>
    <w:rsid w:val="00654304"/>
    <w:rsid w:val="00654370"/>
    <w:rsid w:val="00654493"/>
    <w:rsid w:val="0065459C"/>
    <w:rsid w:val="006546C0"/>
    <w:rsid w:val="006548E5"/>
    <w:rsid w:val="00654918"/>
    <w:rsid w:val="00654A13"/>
    <w:rsid w:val="00654B66"/>
    <w:rsid w:val="00654D4F"/>
    <w:rsid w:val="00654F09"/>
    <w:rsid w:val="00655343"/>
    <w:rsid w:val="00655439"/>
    <w:rsid w:val="006554C8"/>
    <w:rsid w:val="006555BC"/>
    <w:rsid w:val="0065573F"/>
    <w:rsid w:val="0065585B"/>
    <w:rsid w:val="00655860"/>
    <w:rsid w:val="00655C5D"/>
    <w:rsid w:val="00655CEB"/>
    <w:rsid w:val="00655D85"/>
    <w:rsid w:val="00655F53"/>
    <w:rsid w:val="006561AA"/>
    <w:rsid w:val="00656349"/>
    <w:rsid w:val="0065639B"/>
    <w:rsid w:val="0065641D"/>
    <w:rsid w:val="00656448"/>
    <w:rsid w:val="00656740"/>
    <w:rsid w:val="00656A29"/>
    <w:rsid w:val="00656CA2"/>
    <w:rsid w:val="00656F61"/>
    <w:rsid w:val="00656F94"/>
    <w:rsid w:val="0065727B"/>
    <w:rsid w:val="006573CA"/>
    <w:rsid w:val="006573DF"/>
    <w:rsid w:val="00657467"/>
    <w:rsid w:val="00657591"/>
    <w:rsid w:val="006576F4"/>
    <w:rsid w:val="006577EB"/>
    <w:rsid w:val="00657A56"/>
    <w:rsid w:val="00657C92"/>
    <w:rsid w:val="00657D4D"/>
    <w:rsid w:val="00657DEB"/>
    <w:rsid w:val="00657E2F"/>
    <w:rsid w:val="00657E38"/>
    <w:rsid w:val="00657F17"/>
    <w:rsid w:val="00657FC3"/>
    <w:rsid w:val="00657FDD"/>
    <w:rsid w:val="00657FEC"/>
    <w:rsid w:val="00660258"/>
    <w:rsid w:val="006604B8"/>
    <w:rsid w:val="00660513"/>
    <w:rsid w:val="00660537"/>
    <w:rsid w:val="0066063D"/>
    <w:rsid w:val="006608B9"/>
    <w:rsid w:val="0066095F"/>
    <w:rsid w:val="006609EE"/>
    <w:rsid w:val="00660A2F"/>
    <w:rsid w:val="00660DDE"/>
    <w:rsid w:val="00660F80"/>
    <w:rsid w:val="00661117"/>
    <w:rsid w:val="0066132E"/>
    <w:rsid w:val="006613D0"/>
    <w:rsid w:val="0066145C"/>
    <w:rsid w:val="006614D8"/>
    <w:rsid w:val="0066163E"/>
    <w:rsid w:val="0066176D"/>
    <w:rsid w:val="00661799"/>
    <w:rsid w:val="006618F9"/>
    <w:rsid w:val="006618FF"/>
    <w:rsid w:val="00661900"/>
    <w:rsid w:val="006619BF"/>
    <w:rsid w:val="00661C08"/>
    <w:rsid w:val="00661E6A"/>
    <w:rsid w:val="00661EA4"/>
    <w:rsid w:val="00661F8D"/>
    <w:rsid w:val="0066214B"/>
    <w:rsid w:val="006622DA"/>
    <w:rsid w:val="00662474"/>
    <w:rsid w:val="00662630"/>
    <w:rsid w:val="00662707"/>
    <w:rsid w:val="00662944"/>
    <w:rsid w:val="00662A73"/>
    <w:rsid w:val="00662C53"/>
    <w:rsid w:val="00662C8D"/>
    <w:rsid w:val="00662C9F"/>
    <w:rsid w:val="00662E29"/>
    <w:rsid w:val="00663046"/>
    <w:rsid w:val="006630D9"/>
    <w:rsid w:val="00663207"/>
    <w:rsid w:val="006632ED"/>
    <w:rsid w:val="00663442"/>
    <w:rsid w:val="00663B2A"/>
    <w:rsid w:val="00663BC0"/>
    <w:rsid w:val="00663D8D"/>
    <w:rsid w:val="00663DDA"/>
    <w:rsid w:val="00663F5A"/>
    <w:rsid w:val="00663FCE"/>
    <w:rsid w:val="006641C3"/>
    <w:rsid w:val="006641E4"/>
    <w:rsid w:val="006643FE"/>
    <w:rsid w:val="00664407"/>
    <w:rsid w:val="006647E6"/>
    <w:rsid w:val="00664843"/>
    <w:rsid w:val="006649CE"/>
    <w:rsid w:val="0066505A"/>
    <w:rsid w:val="006653FC"/>
    <w:rsid w:val="0066541B"/>
    <w:rsid w:val="006657DA"/>
    <w:rsid w:val="006659C7"/>
    <w:rsid w:val="00665A70"/>
    <w:rsid w:val="00665ABE"/>
    <w:rsid w:val="00665BBA"/>
    <w:rsid w:val="00665C8C"/>
    <w:rsid w:val="00665CCB"/>
    <w:rsid w:val="00665CD7"/>
    <w:rsid w:val="00665CDF"/>
    <w:rsid w:val="00666087"/>
    <w:rsid w:val="006660A5"/>
    <w:rsid w:val="0066613E"/>
    <w:rsid w:val="00666497"/>
    <w:rsid w:val="006664D7"/>
    <w:rsid w:val="0066650C"/>
    <w:rsid w:val="00666554"/>
    <w:rsid w:val="00666715"/>
    <w:rsid w:val="00666873"/>
    <w:rsid w:val="00666892"/>
    <w:rsid w:val="006670B0"/>
    <w:rsid w:val="0066718F"/>
    <w:rsid w:val="006671BD"/>
    <w:rsid w:val="006671FB"/>
    <w:rsid w:val="00667218"/>
    <w:rsid w:val="0066722C"/>
    <w:rsid w:val="006676D6"/>
    <w:rsid w:val="0066777C"/>
    <w:rsid w:val="006679CD"/>
    <w:rsid w:val="00667C48"/>
    <w:rsid w:val="00667CD9"/>
    <w:rsid w:val="00667FA4"/>
    <w:rsid w:val="0067006C"/>
    <w:rsid w:val="00670338"/>
    <w:rsid w:val="0067040B"/>
    <w:rsid w:val="00670515"/>
    <w:rsid w:val="0067082A"/>
    <w:rsid w:val="00670939"/>
    <w:rsid w:val="00670A3A"/>
    <w:rsid w:val="00670A5B"/>
    <w:rsid w:val="00670D09"/>
    <w:rsid w:val="00670E78"/>
    <w:rsid w:val="00670EFA"/>
    <w:rsid w:val="00670F12"/>
    <w:rsid w:val="00671268"/>
    <w:rsid w:val="00671361"/>
    <w:rsid w:val="00671377"/>
    <w:rsid w:val="006713F8"/>
    <w:rsid w:val="0067149A"/>
    <w:rsid w:val="006718C2"/>
    <w:rsid w:val="00671904"/>
    <w:rsid w:val="00671CF4"/>
    <w:rsid w:val="00671FD3"/>
    <w:rsid w:val="00671FDE"/>
    <w:rsid w:val="00671FEC"/>
    <w:rsid w:val="00672094"/>
    <w:rsid w:val="00672286"/>
    <w:rsid w:val="00672344"/>
    <w:rsid w:val="00672390"/>
    <w:rsid w:val="006724D4"/>
    <w:rsid w:val="0067281B"/>
    <w:rsid w:val="00672951"/>
    <w:rsid w:val="006729D0"/>
    <w:rsid w:val="006729E2"/>
    <w:rsid w:val="00672AE5"/>
    <w:rsid w:val="00672B77"/>
    <w:rsid w:val="00672C6E"/>
    <w:rsid w:val="00672CAB"/>
    <w:rsid w:val="00672F75"/>
    <w:rsid w:val="00672FC8"/>
    <w:rsid w:val="006731FF"/>
    <w:rsid w:val="0067320B"/>
    <w:rsid w:val="00673513"/>
    <w:rsid w:val="00673613"/>
    <w:rsid w:val="00673725"/>
    <w:rsid w:val="00673803"/>
    <w:rsid w:val="0067385E"/>
    <w:rsid w:val="006738B5"/>
    <w:rsid w:val="00673A24"/>
    <w:rsid w:val="00673CA6"/>
    <w:rsid w:val="00673CE4"/>
    <w:rsid w:val="00673E0B"/>
    <w:rsid w:val="00673F03"/>
    <w:rsid w:val="006740C9"/>
    <w:rsid w:val="006740CE"/>
    <w:rsid w:val="00674113"/>
    <w:rsid w:val="0067425A"/>
    <w:rsid w:val="006743A5"/>
    <w:rsid w:val="006745C0"/>
    <w:rsid w:val="006745DF"/>
    <w:rsid w:val="006745E8"/>
    <w:rsid w:val="0067463C"/>
    <w:rsid w:val="006746B8"/>
    <w:rsid w:val="006747E7"/>
    <w:rsid w:val="00674820"/>
    <w:rsid w:val="006749C3"/>
    <w:rsid w:val="006749E8"/>
    <w:rsid w:val="00674A55"/>
    <w:rsid w:val="00674C45"/>
    <w:rsid w:val="00675073"/>
    <w:rsid w:val="0067508C"/>
    <w:rsid w:val="006751A0"/>
    <w:rsid w:val="00675211"/>
    <w:rsid w:val="006752BC"/>
    <w:rsid w:val="00675441"/>
    <w:rsid w:val="006754C4"/>
    <w:rsid w:val="0067567E"/>
    <w:rsid w:val="00675767"/>
    <w:rsid w:val="00675ABA"/>
    <w:rsid w:val="00675ABB"/>
    <w:rsid w:val="00675B14"/>
    <w:rsid w:val="0067649F"/>
    <w:rsid w:val="006765DB"/>
    <w:rsid w:val="006766BE"/>
    <w:rsid w:val="006768EE"/>
    <w:rsid w:val="00676991"/>
    <w:rsid w:val="00676A4A"/>
    <w:rsid w:val="00676AD7"/>
    <w:rsid w:val="00676D32"/>
    <w:rsid w:val="0067718A"/>
    <w:rsid w:val="00677386"/>
    <w:rsid w:val="006773FF"/>
    <w:rsid w:val="00677469"/>
    <w:rsid w:val="00677748"/>
    <w:rsid w:val="00677792"/>
    <w:rsid w:val="006777B0"/>
    <w:rsid w:val="006779CF"/>
    <w:rsid w:val="00677BCD"/>
    <w:rsid w:val="00677C87"/>
    <w:rsid w:val="00677D2D"/>
    <w:rsid w:val="00677E39"/>
    <w:rsid w:val="00677E89"/>
    <w:rsid w:val="00677F7F"/>
    <w:rsid w:val="00680259"/>
    <w:rsid w:val="006803AC"/>
    <w:rsid w:val="006803D6"/>
    <w:rsid w:val="0068052E"/>
    <w:rsid w:val="006807DD"/>
    <w:rsid w:val="006808C9"/>
    <w:rsid w:val="00680983"/>
    <w:rsid w:val="00680B41"/>
    <w:rsid w:val="00680C7C"/>
    <w:rsid w:val="00680CA6"/>
    <w:rsid w:val="00680E34"/>
    <w:rsid w:val="00680E8D"/>
    <w:rsid w:val="006811A2"/>
    <w:rsid w:val="006811E2"/>
    <w:rsid w:val="0068120F"/>
    <w:rsid w:val="006812CC"/>
    <w:rsid w:val="00681335"/>
    <w:rsid w:val="006813B8"/>
    <w:rsid w:val="006814D2"/>
    <w:rsid w:val="00681554"/>
    <w:rsid w:val="006815D1"/>
    <w:rsid w:val="00681621"/>
    <w:rsid w:val="006816B1"/>
    <w:rsid w:val="006817C1"/>
    <w:rsid w:val="0068192C"/>
    <w:rsid w:val="0068198C"/>
    <w:rsid w:val="006819DB"/>
    <w:rsid w:val="00681A14"/>
    <w:rsid w:val="00681AA8"/>
    <w:rsid w:val="00681B4C"/>
    <w:rsid w:val="00681BB9"/>
    <w:rsid w:val="00681D11"/>
    <w:rsid w:val="00681EF2"/>
    <w:rsid w:val="00681FC9"/>
    <w:rsid w:val="006820E2"/>
    <w:rsid w:val="00682114"/>
    <w:rsid w:val="00682308"/>
    <w:rsid w:val="006825E9"/>
    <w:rsid w:val="00682665"/>
    <w:rsid w:val="00682760"/>
    <w:rsid w:val="0068290C"/>
    <w:rsid w:val="006829CC"/>
    <w:rsid w:val="00682B4A"/>
    <w:rsid w:val="00682D19"/>
    <w:rsid w:val="00682F0A"/>
    <w:rsid w:val="00683009"/>
    <w:rsid w:val="00683016"/>
    <w:rsid w:val="00683059"/>
    <w:rsid w:val="006832E6"/>
    <w:rsid w:val="006832F8"/>
    <w:rsid w:val="0068334A"/>
    <w:rsid w:val="006833AE"/>
    <w:rsid w:val="0068352C"/>
    <w:rsid w:val="00683652"/>
    <w:rsid w:val="006837F1"/>
    <w:rsid w:val="00683847"/>
    <w:rsid w:val="00683B13"/>
    <w:rsid w:val="00683DA3"/>
    <w:rsid w:val="006840A9"/>
    <w:rsid w:val="00684303"/>
    <w:rsid w:val="0068434F"/>
    <w:rsid w:val="0068480B"/>
    <w:rsid w:val="00684A0C"/>
    <w:rsid w:val="00684C19"/>
    <w:rsid w:val="00684C6D"/>
    <w:rsid w:val="00684E8F"/>
    <w:rsid w:val="00684E99"/>
    <w:rsid w:val="006850FD"/>
    <w:rsid w:val="006851C8"/>
    <w:rsid w:val="006851E1"/>
    <w:rsid w:val="006852C3"/>
    <w:rsid w:val="00685369"/>
    <w:rsid w:val="00685678"/>
    <w:rsid w:val="006856DB"/>
    <w:rsid w:val="006856E8"/>
    <w:rsid w:val="00685B81"/>
    <w:rsid w:val="00685CFA"/>
    <w:rsid w:val="00685D4F"/>
    <w:rsid w:val="00685DA2"/>
    <w:rsid w:val="00686046"/>
    <w:rsid w:val="00686077"/>
    <w:rsid w:val="0068627F"/>
    <w:rsid w:val="00686347"/>
    <w:rsid w:val="00686591"/>
    <w:rsid w:val="00686880"/>
    <w:rsid w:val="006869B6"/>
    <w:rsid w:val="00686A57"/>
    <w:rsid w:val="00686A73"/>
    <w:rsid w:val="00686B16"/>
    <w:rsid w:val="00686BAC"/>
    <w:rsid w:val="00686C8E"/>
    <w:rsid w:val="00686D2F"/>
    <w:rsid w:val="006872BC"/>
    <w:rsid w:val="00687300"/>
    <w:rsid w:val="0068742C"/>
    <w:rsid w:val="0068744D"/>
    <w:rsid w:val="006874FF"/>
    <w:rsid w:val="006875BC"/>
    <w:rsid w:val="00687651"/>
    <w:rsid w:val="006877AA"/>
    <w:rsid w:val="006877EB"/>
    <w:rsid w:val="00687AB1"/>
    <w:rsid w:val="00687CB8"/>
    <w:rsid w:val="00687F43"/>
    <w:rsid w:val="00690045"/>
    <w:rsid w:val="0069007B"/>
    <w:rsid w:val="00690192"/>
    <w:rsid w:val="00690203"/>
    <w:rsid w:val="00690454"/>
    <w:rsid w:val="0069092D"/>
    <w:rsid w:val="0069093A"/>
    <w:rsid w:val="00690994"/>
    <w:rsid w:val="006909A0"/>
    <w:rsid w:val="006909CE"/>
    <w:rsid w:val="00690C2E"/>
    <w:rsid w:val="00690C77"/>
    <w:rsid w:val="00690CE1"/>
    <w:rsid w:val="00690D15"/>
    <w:rsid w:val="00690E16"/>
    <w:rsid w:val="00690E95"/>
    <w:rsid w:val="00691004"/>
    <w:rsid w:val="006910E6"/>
    <w:rsid w:val="00691111"/>
    <w:rsid w:val="006911A9"/>
    <w:rsid w:val="00691317"/>
    <w:rsid w:val="006913E2"/>
    <w:rsid w:val="006915D7"/>
    <w:rsid w:val="006915DD"/>
    <w:rsid w:val="0069172E"/>
    <w:rsid w:val="0069180E"/>
    <w:rsid w:val="00691856"/>
    <w:rsid w:val="0069194D"/>
    <w:rsid w:val="006919A0"/>
    <w:rsid w:val="00691BCC"/>
    <w:rsid w:val="00691BF1"/>
    <w:rsid w:val="00691D3D"/>
    <w:rsid w:val="00691DC5"/>
    <w:rsid w:val="00691E0F"/>
    <w:rsid w:val="00691E26"/>
    <w:rsid w:val="00691E2D"/>
    <w:rsid w:val="00691F13"/>
    <w:rsid w:val="0069202F"/>
    <w:rsid w:val="006920A4"/>
    <w:rsid w:val="006920BE"/>
    <w:rsid w:val="006921BA"/>
    <w:rsid w:val="0069265D"/>
    <w:rsid w:val="006927DF"/>
    <w:rsid w:val="006928E0"/>
    <w:rsid w:val="00692970"/>
    <w:rsid w:val="00692BDD"/>
    <w:rsid w:val="00692BE1"/>
    <w:rsid w:val="00692E63"/>
    <w:rsid w:val="00692F73"/>
    <w:rsid w:val="0069302C"/>
    <w:rsid w:val="006935A2"/>
    <w:rsid w:val="006936F3"/>
    <w:rsid w:val="0069388D"/>
    <w:rsid w:val="006938BB"/>
    <w:rsid w:val="0069392E"/>
    <w:rsid w:val="00693B6D"/>
    <w:rsid w:val="00693B92"/>
    <w:rsid w:val="00693BF7"/>
    <w:rsid w:val="00693D8B"/>
    <w:rsid w:val="00693FA0"/>
    <w:rsid w:val="00694036"/>
    <w:rsid w:val="00694448"/>
    <w:rsid w:val="00694507"/>
    <w:rsid w:val="00694777"/>
    <w:rsid w:val="006948B4"/>
    <w:rsid w:val="00694944"/>
    <w:rsid w:val="006949A0"/>
    <w:rsid w:val="00694AE9"/>
    <w:rsid w:val="00694BB3"/>
    <w:rsid w:val="00694ECD"/>
    <w:rsid w:val="0069512B"/>
    <w:rsid w:val="0069550A"/>
    <w:rsid w:val="0069555B"/>
    <w:rsid w:val="006955B7"/>
    <w:rsid w:val="006958F6"/>
    <w:rsid w:val="0069595C"/>
    <w:rsid w:val="006959B6"/>
    <w:rsid w:val="006959C5"/>
    <w:rsid w:val="00696178"/>
    <w:rsid w:val="0069646A"/>
    <w:rsid w:val="00696487"/>
    <w:rsid w:val="006965C6"/>
    <w:rsid w:val="006967C6"/>
    <w:rsid w:val="00696985"/>
    <w:rsid w:val="006969B2"/>
    <w:rsid w:val="006969FA"/>
    <w:rsid w:val="00696ABA"/>
    <w:rsid w:val="00696CF7"/>
    <w:rsid w:val="00696D41"/>
    <w:rsid w:val="00696E22"/>
    <w:rsid w:val="00697076"/>
    <w:rsid w:val="006973B0"/>
    <w:rsid w:val="006976B0"/>
    <w:rsid w:val="00697BA7"/>
    <w:rsid w:val="00697C36"/>
    <w:rsid w:val="00697DB4"/>
    <w:rsid w:val="00697FC3"/>
    <w:rsid w:val="00697FF7"/>
    <w:rsid w:val="006A0070"/>
    <w:rsid w:val="006A007C"/>
    <w:rsid w:val="006A00DE"/>
    <w:rsid w:val="006A0327"/>
    <w:rsid w:val="006A034F"/>
    <w:rsid w:val="006A0449"/>
    <w:rsid w:val="006A0648"/>
    <w:rsid w:val="006A067F"/>
    <w:rsid w:val="006A0736"/>
    <w:rsid w:val="006A095A"/>
    <w:rsid w:val="006A0AF7"/>
    <w:rsid w:val="006A0C97"/>
    <w:rsid w:val="006A0CC5"/>
    <w:rsid w:val="006A0D01"/>
    <w:rsid w:val="006A0D36"/>
    <w:rsid w:val="006A0DEB"/>
    <w:rsid w:val="006A0E52"/>
    <w:rsid w:val="006A0EC0"/>
    <w:rsid w:val="006A0EDA"/>
    <w:rsid w:val="006A0F74"/>
    <w:rsid w:val="006A1238"/>
    <w:rsid w:val="006A1251"/>
    <w:rsid w:val="006A1392"/>
    <w:rsid w:val="006A1445"/>
    <w:rsid w:val="006A14F5"/>
    <w:rsid w:val="006A16AC"/>
    <w:rsid w:val="006A17B8"/>
    <w:rsid w:val="006A18EF"/>
    <w:rsid w:val="006A195F"/>
    <w:rsid w:val="006A197B"/>
    <w:rsid w:val="006A1BF9"/>
    <w:rsid w:val="006A1CE7"/>
    <w:rsid w:val="006A1D3D"/>
    <w:rsid w:val="006A1D5B"/>
    <w:rsid w:val="006A1DD6"/>
    <w:rsid w:val="006A1E7F"/>
    <w:rsid w:val="006A217B"/>
    <w:rsid w:val="006A21AF"/>
    <w:rsid w:val="006A227B"/>
    <w:rsid w:val="006A22A9"/>
    <w:rsid w:val="006A231B"/>
    <w:rsid w:val="006A25BB"/>
    <w:rsid w:val="006A2609"/>
    <w:rsid w:val="006A2675"/>
    <w:rsid w:val="006A282F"/>
    <w:rsid w:val="006A2988"/>
    <w:rsid w:val="006A2E28"/>
    <w:rsid w:val="006A2E34"/>
    <w:rsid w:val="006A333C"/>
    <w:rsid w:val="006A34C9"/>
    <w:rsid w:val="006A34FA"/>
    <w:rsid w:val="006A358E"/>
    <w:rsid w:val="006A3C55"/>
    <w:rsid w:val="006A3DF2"/>
    <w:rsid w:val="006A3DF3"/>
    <w:rsid w:val="006A3E05"/>
    <w:rsid w:val="006A404C"/>
    <w:rsid w:val="006A42E3"/>
    <w:rsid w:val="006A478D"/>
    <w:rsid w:val="006A48C0"/>
    <w:rsid w:val="006A490E"/>
    <w:rsid w:val="006A49B3"/>
    <w:rsid w:val="006A4A08"/>
    <w:rsid w:val="006A4B89"/>
    <w:rsid w:val="006A4BD3"/>
    <w:rsid w:val="006A4C28"/>
    <w:rsid w:val="006A4C65"/>
    <w:rsid w:val="006A4D82"/>
    <w:rsid w:val="006A4DEB"/>
    <w:rsid w:val="006A50A1"/>
    <w:rsid w:val="006A51B3"/>
    <w:rsid w:val="006A5247"/>
    <w:rsid w:val="006A526F"/>
    <w:rsid w:val="006A5283"/>
    <w:rsid w:val="006A5418"/>
    <w:rsid w:val="006A58AD"/>
    <w:rsid w:val="006A59A9"/>
    <w:rsid w:val="006A5B4D"/>
    <w:rsid w:val="006A5BB7"/>
    <w:rsid w:val="006A5DE2"/>
    <w:rsid w:val="006A6090"/>
    <w:rsid w:val="006A627D"/>
    <w:rsid w:val="006A6418"/>
    <w:rsid w:val="006A643F"/>
    <w:rsid w:val="006A6840"/>
    <w:rsid w:val="006A6920"/>
    <w:rsid w:val="006A69DD"/>
    <w:rsid w:val="006A70D2"/>
    <w:rsid w:val="006A7150"/>
    <w:rsid w:val="006A719D"/>
    <w:rsid w:val="006A71D9"/>
    <w:rsid w:val="006A7212"/>
    <w:rsid w:val="006A734C"/>
    <w:rsid w:val="006A73BF"/>
    <w:rsid w:val="006A747B"/>
    <w:rsid w:val="006A74BF"/>
    <w:rsid w:val="006A7957"/>
    <w:rsid w:val="006A79F6"/>
    <w:rsid w:val="006A7B07"/>
    <w:rsid w:val="006A7C6C"/>
    <w:rsid w:val="006A7CED"/>
    <w:rsid w:val="006A7D65"/>
    <w:rsid w:val="006A7E8B"/>
    <w:rsid w:val="006A7F42"/>
    <w:rsid w:val="006B0168"/>
    <w:rsid w:val="006B023F"/>
    <w:rsid w:val="006B053D"/>
    <w:rsid w:val="006B0547"/>
    <w:rsid w:val="006B06EA"/>
    <w:rsid w:val="006B0705"/>
    <w:rsid w:val="006B0761"/>
    <w:rsid w:val="006B07D4"/>
    <w:rsid w:val="006B0915"/>
    <w:rsid w:val="006B0B34"/>
    <w:rsid w:val="006B0BB9"/>
    <w:rsid w:val="006B0D75"/>
    <w:rsid w:val="006B0E05"/>
    <w:rsid w:val="006B0E79"/>
    <w:rsid w:val="006B0F00"/>
    <w:rsid w:val="006B0FE4"/>
    <w:rsid w:val="006B1133"/>
    <w:rsid w:val="006B117F"/>
    <w:rsid w:val="006B1391"/>
    <w:rsid w:val="006B1622"/>
    <w:rsid w:val="006B16DC"/>
    <w:rsid w:val="006B1760"/>
    <w:rsid w:val="006B18E8"/>
    <w:rsid w:val="006B19C0"/>
    <w:rsid w:val="006B1B39"/>
    <w:rsid w:val="006B1D44"/>
    <w:rsid w:val="006B20F9"/>
    <w:rsid w:val="006B2228"/>
    <w:rsid w:val="006B2320"/>
    <w:rsid w:val="006B2418"/>
    <w:rsid w:val="006B245D"/>
    <w:rsid w:val="006B257D"/>
    <w:rsid w:val="006B261B"/>
    <w:rsid w:val="006B2849"/>
    <w:rsid w:val="006B2941"/>
    <w:rsid w:val="006B29E0"/>
    <w:rsid w:val="006B2AFC"/>
    <w:rsid w:val="006B2DE4"/>
    <w:rsid w:val="006B2EE3"/>
    <w:rsid w:val="006B2FE5"/>
    <w:rsid w:val="006B2FFA"/>
    <w:rsid w:val="006B30E3"/>
    <w:rsid w:val="006B34BE"/>
    <w:rsid w:val="006B3553"/>
    <w:rsid w:val="006B3624"/>
    <w:rsid w:val="006B3660"/>
    <w:rsid w:val="006B37BE"/>
    <w:rsid w:val="006B3818"/>
    <w:rsid w:val="006B3A6A"/>
    <w:rsid w:val="006B3C87"/>
    <w:rsid w:val="006B3CE9"/>
    <w:rsid w:val="006B3D19"/>
    <w:rsid w:val="006B3D71"/>
    <w:rsid w:val="006B3F1C"/>
    <w:rsid w:val="006B3FFE"/>
    <w:rsid w:val="006B415C"/>
    <w:rsid w:val="006B428F"/>
    <w:rsid w:val="006B436C"/>
    <w:rsid w:val="006B45DD"/>
    <w:rsid w:val="006B46B9"/>
    <w:rsid w:val="006B46D4"/>
    <w:rsid w:val="006B472B"/>
    <w:rsid w:val="006B4769"/>
    <w:rsid w:val="006B4A06"/>
    <w:rsid w:val="006B4AD4"/>
    <w:rsid w:val="006B4ADD"/>
    <w:rsid w:val="006B4B78"/>
    <w:rsid w:val="006B4BFF"/>
    <w:rsid w:val="006B4DB2"/>
    <w:rsid w:val="006B4EE3"/>
    <w:rsid w:val="006B4EF3"/>
    <w:rsid w:val="006B502C"/>
    <w:rsid w:val="006B5181"/>
    <w:rsid w:val="006B51A0"/>
    <w:rsid w:val="006B51F4"/>
    <w:rsid w:val="006B5804"/>
    <w:rsid w:val="006B593F"/>
    <w:rsid w:val="006B5A72"/>
    <w:rsid w:val="006B5E1A"/>
    <w:rsid w:val="006B5E91"/>
    <w:rsid w:val="006B5F18"/>
    <w:rsid w:val="006B60FD"/>
    <w:rsid w:val="006B6277"/>
    <w:rsid w:val="006B63F1"/>
    <w:rsid w:val="006B6453"/>
    <w:rsid w:val="006B649C"/>
    <w:rsid w:val="006B64FE"/>
    <w:rsid w:val="006B67E9"/>
    <w:rsid w:val="006B6857"/>
    <w:rsid w:val="006B6970"/>
    <w:rsid w:val="006B6B48"/>
    <w:rsid w:val="006B6CFE"/>
    <w:rsid w:val="006B6DB6"/>
    <w:rsid w:val="006B6DC5"/>
    <w:rsid w:val="006B71B7"/>
    <w:rsid w:val="006B7216"/>
    <w:rsid w:val="006B767B"/>
    <w:rsid w:val="006B782A"/>
    <w:rsid w:val="006B7B22"/>
    <w:rsid w:val="006B7B41"/>
    <w:rsid w:val="006B7C7C"/>
    <w:rsid w:val="006B7E63"/>
    <w:rsid w:val="006C0078"/>
    <w:rsid w:val="006C00BD"/>
    <w:rsid w:val="006C0110"/>
    <w:rsid w:val="006C01B4"/>
    <w:rsid w:val="006C024E"/>
    <w:rsid w:val="006C0482"/>
    <w:rsid w:val="006C0561"/>
    <w:rsid w:val="006C0628"/>
    <w:rsid w:val="006C065C"/>
    <w:rsid w:val="006C0741"/>
    <w:rsid w:val="006C08FA"/>
    <w:rsid w:val="006C0A1C"/>
    <w:rsid w:val="006C0AC2"/>
    <w:rsid w:val="006C0ACC"/>
    <w:rsid w:val="006C1061"/>
    <w:rsid w:val="006C1152"/>
    <w:rsid w:val="006C11AB"/>
    <w:rsid w:val="006C11D6"/>
    <w:rsid w:val="006C11FE"/>
    <w:rsid w:val="006C14E6"/>
    <w:rsid w:val="006C1670"/>
    <w:rsid w:val="006C16BD"/>
    <w:rsid w:val="006C16E7"/>
    <w:rsid w:val="006C17F0"/>
    <w:rsid w:val="006C1802"/>
    <w:rsid w:val="006C1ADB"/>
    <w:rsid w:val="006C1D94"/>
    <w:rsid w:val="006C1E10"/>
    <w:rsid w:val="006C1F03"/>
    <w:rsid w:val="006C2383"/>
    <w:rsid w:val="006C23E3"/>
    <w:rsid w:val="006C2557"/>
    <w:rsid w:val="006C259F"/>
    <w:rsid w:val="006C27B6"/>
    <w:rsid w:val="006C28C1"/>
    <w:rsid w:val="006C2CC8"/>
    <w:rsid w:val="006C30B6"/>
    <w:rsid w:val="006C3126"/>
    <w:rsid w:val="006C31B7"/>
    <w:rsid w:val="006C3351"/>
    <w:rsid w:val="006C353F"/>
    <w:rsid w:val="006C355A"/>
    <w:rsid w:val="006C384C"/>
    <w:rsid w:val="006C38B1"/>
    <w:rsid w:val="006C39F6"/>
    <w:rsid w:val="006C3C75"/>
    <w:rsid w:val="006C3DF8"/>
    <w:rsid w:val="006C3FC2"/>
    <w:rsid w:val="006C430F"/>
    <w:rsid w:val="006C4458"/>
    <w:rsid w:val="006C44A3"/>
    <w:rsid w:val="006C45B7"/>
    <w:rsid w:val="006C45BB"/>
    <w:rsid w:val="006C4613"/>
    <w:rsid w:val="006C4658"/>
    <w:rsid w:val="006C4813"/>
    <w:rsid w:val="006C484C"/>
    <w:rsid w:val="006C49AF"/>
    <w:rsid w:val="006C49CC"/>
    <w:rsid w:val="006C4B1F"/>
    <w:rsid w:val="006C4C5E"/>
    <w:rsid w:val="006C4CE4"/>
    <w:rsid w:val="006C4D01"/>
    <w:rsid w:val="006C4DF2"/>
    <w:rsid w:val="006C4F25"/>
    <w:rsid w:val="006C549C"/>
    <w:rsid w:val="006C54E8"/>
    <w:rsid w:val="006C5610"/>
    <w:rsid w:val="006C5750"/>
    <w:rsid w:val="006C5827"/>
    <w:rsid w:val="006C58C8"/>
    <w:rsid w:val="006C592D"/>
    <w:rsid w:val="006C59C9"/>
    <w:rsid w:val="006C5C4D"/>
    <w:rsid w:val="006C5F11"/>
    <w:rsid w:val="006C6058"/>
    <w:rsid w:val="006C60A7"/>
    <w:rsid w:val="006C61DE"/>
    <w:rsid w:val="006C6235"/>
    <w:rsid w:val="006C634C"/>
    <w:rsid w:val="006C6354"/>
    <w:rsid w:val="006C63E2"/>
    <w:rsid w:val="006C694B"/>
    <w:rsid w:val="006C6AC2"/>
    <w:rsid w:val="006C6AEF"/>
    <w:rsid w:val="006C6C8C"/>
    <w:rsid w:val="006C6DA7"/>
    <w:rsid w:val="006C6DC6"/>
    <w:rsid w:val="006C735D"/>
    <w:rsid w:val="006C73F3"/>
    <w:rsid w:val="006C7427"/>
    <w:rsid w:val="006C75A9"/>
    <w:rsid w:val="006C7628"/>
    <w:rsid w:val="006C769A"/>
    <w:rsid w:val="006C76A9"/>
    <w:rsid w:val="006C7785"/>
    <w:rsid w:val="006C77CE"/>
    <w:rsid w:val="006C7852"/>
    <w:rsid w:val="006C7999"/>
    <w:rsid w:val="006C7A83"/>
    <w:rsid w:val="006C7A9E"/>
    <w:rsid w:val="006C7D73"/>
    <w:rsid w:val="006C7E71"/>
    <w:rsid w:val="006D0053"/>
    <w:rsid w:val="006D0177"/>
    <w:rsid w:val="006D0184"/>
    <w:rsid w:val="006D05B7"/>
    <w:rsid w:val="006D0744"/>
    <w:rsid w:val="006D0764"/>
    <w:rsid w:val="006D0846"/>
    <w:rsid w:val="006D0878"/>
    <w:rsid w:val="006D08F4"/>
    <w:rsid w:val="006D09C2"/>
    <w:rsid w:val="006D09EA"/>
    <w:rsid w:val="006D0BA2"/>
    <w:rsid w:val="006D0E0C"/>
    <w:rsid w:val="006D0EAC"/>
    <w:rsid w:val="006D0F4A"/>
    <w:rsid w:val="006D0F86"/>
    <w:rsid w:val="006D1147"/>
    <w:rsid w:val="006D119D"/>
    <w:rsid w:val="006D11A4"/>
    <w:rsid w:val="006D1247"/>
    <w:rsid w:val="006D1345"/>
    <w:rsid w:val="006D15B0"/>
    <w:rsid w:val="006D15F5"/>
    <w:rsid w:val="006D15FB"/>
    <w:rsid w:val="006D16CB"/>
    <w:rsid w:val="006D17F2"/>
    <w:rsid w:val="006D1850"/>
    <w:rsid w:val="006D1A89"/>
    <w:rsid w:val="006D1AA7"/>
    <w:rsid w:val="006D1AB1"/>
    <w:rsid w:val="006D1B17"/>
    <w:rsid w:val="006D1C05"/>
    <w:rsid w:val="006D1E2C"/>
    <w:rsid w:val="006D1E52"/>
    <w:rsid w:val="006D20AC"/>
    <w:rsid w:val="006D21D0"/>
    <w:rsid w:val="006D22BF"/>
    <w:rsid w:val="006D22EE"/>
    <w:rsid w:val="006D23F9"/>
    <w:rsid w:val="006D2619"/>
    <w:rsid w:val="006D27C8"/>
    <w:rsid w:val="006D27E1"/>
    <w:rsid w:val="006D2856"/>
    <w:rsid w:val="006D2DA3"/>
    <w:rsid w:val="006D31E0"/>
    <w:rsid w:val="006D31EA"/>
    <w:rsid w:val="006D3329"/>
    <w:rsid w:val="006D359E"/>
    <w:rsid w:val="006D37C8"/>
    <w:rsid w:val="006D38E8"/>
    <w:rsid w:val="006D3992"/>
    <w:rsid w:val="006D3AA5"/>
    <w:rsid w:val="006D3AAA"/>
    <w:rsid w:val="006D3AC4"/>
    <w:rsid w:val="006D3B65"/>
    <w:rsid w:val="006D3BB7"/>
    <w:rsid w:val="006D3C4A"/>
    <w:rsid w:val="006D40C6"/>
    <w:rsid w:val="006D4103"/>
    <w:rsid w:val="006D4141"/>
    <w:rsid w:val="006D44A0"/>
    <w:rsid w:val="006D4550"/>
    <w:rsid w:val="006D4558"/>
    <w:rsid w:val="006D47E3"/>
    <w:rsid w:val="006D4996"/>
    <w:rsid w:val="006D4C60"/>
    <w:rsid w:val="006D506C"/>
    <w:rsid w:val="006D5119"/>
    <w:rsid w:val="006D5170"/>
    <w:rsid w:val="006D51E0"/>
    <w:rsid w:val="006D5208"/>
    <w:rsid w:val="006D5328"/>
    <w:rsid w:val="006D53A5"/>
    <w:rsid w:val="006D544F"/>
    <w:rsid w:val="006D5482"/>
    <w:rsid w:val="006D5557"/>
    <w:rsid w:val="006D55E7"/>
    <w:rsid w:val="006D56AE"/>
    <w:rsid w:val="006D58E5"/>
    <w:rsid w:val="006D5945"/>
    <w:rsid w:val="006D5C59"/>
    <w:rsid w:val="006D5D3C"/>
    <w:rsid w:val="006D5EF6"/>
    <w:rsid w:val="006D6077"/>
    <w:rsid w:val="006D60E0"/>
    <w:rsid w:val="006D613D"/>
    <w:rsid w:val="006D615F"/>
    <w:rsid w:val="006D63FC"/>
    <w:rsid w:val="006D64DA"/>
    <w:rsid w:val="006D6538"/>
    <w:rsid w:val="006D6555"/>
    <w:rsid w:val="006D661E"/>
    <w:rsid w:val="006D67E4"/>
    <w:rsid w:val="006D69BD"/>
    <w:rsid w:val="006D69D6"/>
    <w:rsid w:val="006D6ABD"/>
    <w:rsid w:val="006D6B36"/>
    <w:rsid w:val="006D6DDB"/>
    <w:rsid w:val="006D6E52"/>
    <w:rsid w:val="006D709D"/>
    <w:rsid w:val="006D70BE"/>
    <w:rsid w:val="006D710B"/>
    <w:rsid w:val="006D7365"/>
    <w:rsid w:val="006D7366"/>
    <w:rsid w:val="006D7371"/>
    <w:rsid w:val="006D74E7"/>
    <w:rsid w:val="006D76CF"/>
    <w:rsid w:val="006D782C"/>
    <w:rsid w:val="006D7A16"/>
    <w:rsid w:val="006D7C90"/>
    <w:rsid w:val="006D7CA5"/>
    <w:rsid w:val="006D7D42"/>
    <w:rsid w:val="006D7DAD"/>
    <w:rsid w:val="006D7E41"/>
    <w:rsid w:val="006E0119"/>
    <w:rsid w:val="006E0199"/>
    <w:rsid w:val="006E02A0"/>
    <w:rsid w:val="006E0547"/>
    <w:rsid w:val="006E068F"/>
    <w:rsid w:val="006E0714"/>
    <w:rsid w:val="006E0B87"/>
    <w:rsid w:val="006E0D46"/>
    <w:rsid w:val="006E0E3F"/>
    <w:rsid w:val="006E107F"/>
    <w:rsid w:val="006E1081"/>
    <w:rsid w:val="006E118D"/>
    <w:rsid w:val="006E11B7"/>
    <w:rsid w:val="006E124E"/>
    <w:rsid w:val="006E12AC"/>
    <w:rsid w:val="006E13E4"/>
    <w:rsid w:val="006E1600"/>
    <w:rsid w:val="006E1716"/>
    <w:rsid w:val="006E1799"/>
    <w:rsid w:val="006E1867"/>
    <w:rsid w:val="006E1884"/>
    <w:rsid w:val="006E190A"/>
    <w:rsid w:val="006E1ABD"/>
    <w:rsid w:val="006E1EE6"/>
    <w:rsid w:val="006E1EFA"/>
    <w:rsid w:val="006E202D"/>
    <w:rsid w:val="006E2043"/>
    <w:rsid w:val="006E215B"/>
    <w:rsid w:val="006E23ED"/>
    <w:rsid w:val="006E2571"/>
    <w:rsid w:val="006E2674"/>
    <w:rsid w:val="006E2712"/>
    <w:rsid w:val="006E274A"/>
    <w:rsid w:val="006E2902"/>
    <w:rsid w:val="006E2961"/>
    <w:rsid w:val="006E2B17"/>
    <w:rsid w:val="006E2B9E"/>
    <w:rsid w:val="006E2E2D"/>
    <w:rsid w:val="006E2FBB"/>
    <w:rsid w:val="006E31DD"/>
    <w:rsid w:val="006E3321"/>
    <w:rsid w:val="006E33CD"/>
    <w:rsid w:val="006E340A"/>
    <w:rsid w:val="006E356A"/>
    <w:rsid w:val="006E3609"/>
    <w:rsid w:val="006E370D"/>
    <w:rsid w:val="006E3878"/>
    <w:rsid w:val="006E38BC"/>
    <w:rsid w:val="006E3CBB"/>
    <w:rsid w:val="006E3E31"/>
    <w:rsid w:val="006E3EEE"/>
    <w:rsid w:val="006E3EFB"/>
    <w:rsid w:val="006E40E4"/>
    <w:rsid w:val="006E4286"/>
    <w:rsid w:val="006E4288"/>
    <w:rsid w:val="006E4337"/>
    <w:rsid w:val="006E43D2"/>
    <w:rsid w:val="006E4540"/>
    <w:rsid w:val="006E4585"/>
    <w:rsid w:val="006E4603"/>
    <w:rsid w:val="006E46C7"/>
    <w:rsid w:val="006E485C"/>
    <w:rsid w:val="006E4BBC"/>
    <w:rsid w:val="006E4C27"/>
    <w:rsid w:val="006E4D69"/>
    <w:rsid w:val="006E4D94"/>
    <w:rsid w:val="006E4E5B"/>
    <w:rsid w:val="006E5320"/>
    <w:rsid w:val="006E535B"/>
    <w:rsid w:val="006E54CE"/>
    <w:rsid w:val="006E54D8"/>
    <w:rsid w:val="006E5505"/>
    <w:rsid w:val="006E5701"/>
    <w:rsid w:val="006E591E"/>
    <w:rsid w:val="006E5A81"/>
    <w:rsid w:val="006E5CB6"/>
    <w:rsid w:val="006E5D18"/>
    <w:rsid w:val="006E5D99"/>
    <w:rsid w:val="006E5E14"/>
    <w:rsid w:val="006E5E25"/>
    <w:rsid w:val="006E5EC9"/>
    <w:rsid w:val="006E5F86"/>
    <w:rsid w:val="006E6210"/>
    <w:rsid w:val="006E6268"/>
    <w:rsid w:val="006E62CC"/>
    <w:rsid w:val="006E6429"/>
    <w:rsid w:val="006E671A"/>
    <w:rsid w:val="006E6881"/>
    <w:rsid w:val="006E69B2"/>
    <w:rsid w:val="006E6AB4"/>
    <w:rsid w:val="006E6C91"/>
    <w:rsid w:val="006E7234"/>
    <w:rsid w:val="006E727C"/>
    <w:rsid w:val="006E7325"/>
    <w:rsid w:val="006E7481"/>
    <w:rsid w:val="006E74A3"/>
    <w:rsid w:val="006E753D"/>
    <w:rsid w:val="006E7598"/>
    <w:rsid w:val="006E7628"/>
    <w:rsid w:val="006E7DAA"/>
    <w:rsid w:val="006E7F6D"/>
    <w:rsid w:val="006F05C8"/>
    <w:rsid w:val="006F05FF"/>
    <w:rsid w:val="006F0BC7"/>
    <w:rsid w:val="006F0CF2"/>
    <w:rsid w:val="006F0D3C"/>
    <w:rsid w:val="006F0DD5"/>
    <w:rsid w:val="006F0F0B"/>
    <w:rsid w:val="006F0FFA"/>
    <w:rsid w:val="006F1025"/>
    <w:rsid w:val="006F154B"/>
    <w:rsid w:val="006F15DD"/>
    <w:rsid w:val="006F163D"/>
    <w:rsid w:val="006F1675"/>
    <w:rsid w:val="006F16C9"/>
    <w:rsid w:val="006F16D8"/>
    <w:rsid w:val="006F1842"/>
    <w:rsid w:val="006F1A06"/>
    <w:rsid w:val="006F1AD0"/>
    <w:rsid w:val="006F1B78"/>
    <w:rsid w:val="006F1E33"/>
    <w:rsid w:val="006F1F0F"/>
    <w:rsid w:val="006F1F2F"/>
    <w:rsid w:val="006F219A"/>
    <w:rsid w:val="006F2208"/>
    <w:rsid w:val="006F247A"/>
    <w:rsid w:val="006F24E8"/>
    <w:rsid w:val="006F2AE4"/>
    <w:rsid w:val="006F2B1C"/>
    <w:rsid w:val="006F2C80"/>
    <w:rsid w:val="006F2D04"/>
    <w:rsid w:val="006F2D75"/>
    <w:rsid w:val="006F3176"/>
    <w:rsid w:val="006F35D6"/>
    <w:rsid w:val="006F3642"/>
    <w:rsid w:val="006F38CB"/>
    <w:rsid w:val="006F39E7"/>
    <w:rsid w:val="006F3CF9"/>
    <w:rsid w:val="006F409A"/>
    <w:rsid w:val="006F4119"/>
    <w:rsid w:val="006F41D5"/>
    <w:rsid w:val="006F4212"/>
    <w:rsid w:val="006F442C"/>
    <w:rsid w:val="006F4493"/>
    <w:rsid w:val="006F45D3"/>
    <w:rsid w:val="006F46FE"/>
    <w:rsid w:val="006F481E"/>
    <w:rsid w:val="006F48E6"/>
    <w:rsid w:val="006F4C25"/>
    <w:rsid w:val="006F4C78"/>
    <w:rsid w:val="006F4C7B"/>
    <w:rsid w:val="006F4E56"/>
    <w:rsid w:val="006F4FA3"/>
    <w:rsid w:val="006F51A7"/>
    <w:rsid w:val="006F54EF"/>
    <w:rsid w:val="006F54FF"/>
    <w:rsid w:val="006F5514"/>
    <w:rsid w:val="006F55C8"/>
    <w:rsid w:val="006F56FF"/>
    <w:rsid w:val="006F57A4"/>
    <w:rsid w:val="006F5810"/>
    <w:rsid w:val="006F5858"/>
    <w:rsid w:val="006F5934"/>
    <w:rsid w:val="006F5A75"/>
    <w:rsid w:val="006F5B3A"/>
    <w:rsid w:val="006F5E30"/>
    <w:rsid w:val="006F600C"/>
    <w:rsid w:val="006F612A"/>
    <w:rsid w:val="006F6197"/>
    <w:rsid w:val="006F6207"/>
    <w:rsid w:val="006F63E0"/>
    <w:rsid w:val="006F6534"/>
    <w:rsid w:val="006F65DE"/>
    <w:rsid w:val="006F6679"/>
    <w:rsid w:val="006F69D2"/>
    <w:rsid w:val="006F6A87"/>
    <w:rsid w:val="006F6EFA"/>
    <w:rsid w:val="006F6EFE"/>
    <w:rsid w:val="006F7008"/>
    <w:rsid w:val="006F7094"/>
    <w:rsid w:val="006F7172"/>
    <w:rsid w:val="006F71D5"/>
    <w:rsid w:val="006F7216"/>
    <w:rsid w:val="006F74EF"/>
    <w:rsid w:val="006F779D"/>
    <w:rsid w:val="006F77A1"/>
    <w:rsid w:val="006F7856"/>
    <w:rsid w:val="006F78B0"/>
    <w:rsid w:val="006F7A00"/>
    <w:rsid w:val="006F7B1C"/>
    <w:rsid w:val="006F7CDF"/>
    <w:rsid w:val="00700598"/>
    <w:rsid w:val="00700606"/>
    <w:rsid w:val="00700754"/>
    <w:rsid w:val="00700863"/>
    <w:rsid w:val="0070086E"/>
    <w:rsid w:val="007008F9"/>
    <w:rsid w:val="00700A7F"/>
    <w:rsid w:val="00700B10"/>
    <w:rsid w:val="00700E27"/>
    <w:rsid w:val="00700E91"/>
    <w:rsid w:val="00701473"/>
    <w:rsid w:val="00701511"/>
    <w:rsid w:val="007015D1"/>
    <w:rsid w:val="0070167C"/>
    <w:rsid w:val="007016CB"/>
    <w:rsid w:val="00701764"/>
    <w:rsid w:val="00701BA8"/>
    <w:rsid w:val="00701DE5"/>
    <w:rsid w:val="00701E19"/>
    <w:rsid w:val="00701EB4"/>
    <w:rsid w:val="00702161"/>
    <w:rsid w:val="007021AE"/>
    <w:rsid w:val="007021C0"/>
    <w:rsid w:val="0070272A"/>
    <w:rsid w:val="0070275F"/>
    <w:rsid w:val="00702851"/>
    <w:rsid w:val="00702913"/>
    <w:rsid w:val="0070295E"/>
    <w:rsid w:val="00702BB4"/>
    <w:rsid w:val="00702C2C"/>
    <w:rsid w:val="00702D51"/>
    <w:rsid w:val="007031F0"/>
    <w:rsid w:val="00703432"/>
    <w:rsid w:val="007035E3"/>
    <w:rsid w:val="0070366A"/>
    <w:rsid w:val="007036C2"/>
    <w:rsid w:val="007037B3"/>
    <w:rsid w:val="00703C30"/>
    <w:rsid w:val="00703C3A"/>
    <w:rsid w:val="00703C91"/>
    <w:rsid w:val="00703D64"/>
    <w:rsid w:val="00703DF9"/>
    <w:rsid w:val="00703E1B"/>
    <w:rsid w:val="00704106"/>
    <w:rsid w:val="007041C7"/>
    <w:rsid w:val="007041EA"/>
    <w:rsid w:val="007041FA"/>
    <w:rsid w:val="00704287"/>
    <w:rsid w:val="007042CA"/>
    <w:rsid w:val="0070431C"/>
    <w:rsid w:val="00704327"/>
    <w:rsid w:val="00704465"/>
    <w:rsid w:val="0070453A"/>
    <w:rsid w:val="0070460F"/>
    <w:rsid w:val="00704A46"/>
    <w:rsid w:val="00704AB2"/>
    <w:rsid w:val="00704D49"/>
    <w:rsid w:val="00704D61"/>
    <w:rsid w:val="00704DFF"/>
    <w:rsid w:val="00704EA6"/>
    <w:rsid w:val="0070502E"/>
    <w:rsid w:val="007051D6"/>
    <w:rsid w:val="007051DE"/>
    <w:rsid w:val="00705397"/>
    <w:rsid w:val="0070567F"/>
    <w:rsid w:val="007056E2"/>
    <w:rsid w:val="0070579E"/>
    <w:rsid w:val="007057D9"/>
    <w:rsid w:val="00705868"/>
    <w:rsid w:val="007058AD"/>
    <w:rsid w:val="0070590C"/>
    <w:rsid w:val="00705970"/>
    <w:rsid w:val="00705A5C"/>
    <w:rsid w:val="00705CF2"/>
    <w:rsid w:val="00705E7F"/>
    <w:rsid w:val="00706190"/>
    <w:rsid w:val="007062A7"/>
    <w:rsid w:val="0070631B"/>
    <w:rsid w:val="007065A0"/>
    <w:rsid w:val="0070697C"/>
    <w:rsid w:val="007069BB"/>
    <w:rsid w:val="007069DE"/>
    <w:rsid w:val="00706A60"/>
    <w:rsid w:val="00706AE5"/>
    <w:rsid w:val="00706B62"/>
    <w:rsid w:val="00706BD3"/>
    <w:rsid w:val="00706E02"/>
    <w:rsid w:val="0070702D"/>
    <w:rsid w:val="0070719E"/>
    <w:rsid w:val="007071F6"/>
    <w:rsid w:val="00707389"/>
    <w:rsid w:val="00707393"/>
    <w:rsid w:val="00707515"/>
    <w:rsid w:val="007075A0"/>
    <w:rsid w:val="00707819"/>
    <w:rsid w:val="0070788B"/>
    <w:rsid w:val="00707BBA"/>
    <w:rsid w:val="00707D0A"/>
    <w:rsid w:val="00707DA2"/>
    <w:rsid w:val="00710123"/>
    <w:rsid w:val="007103F6"/>
    <w:rsid w:val="00710521"/>
    <w:rsid w:val="0071059E"/>
    <w:rsid w:val="007108D7"/>
    <w:rsid w:val="00710A2B"/>
    <w:rsid w:val="00710C14"/>
    <w:rsid w:val="00710C23"/>
    <w:rsid w:val="00710DD9"/>
    <w:rsid w:val="00711012"/>
    <w:rsid w:val="00711141"/>
    <w:rsid w:val="0071138D"/>
    <w:rsid w:val="0071142E"/>
    <w:rsid w:val="0071166A"/>
    <w:rsid w:val="00711690"/>
    <w:rsid w:val="0071173F"/>
    <w:rsid w:val="00711902"/>
    <w:rsid w:val="00711C7E"/>
    <w:rsid w:val="00711CE1"/>
    <w:rsid w:val="00712040"/>
    <w:rsid w:val="007124EC"/>
    <w:rsid w:val="00712512"/>
    <w:rsid w:val="0071252F"/>
    <w:rsid w:val="007125F0"/>
    <w:rsid w:val="007126C6"/>
    <w:rsid w:val="007129A5"/>
    <w:rsid w:val="00712C73"/>
    <w:rsid w:val="00712C9D"/>
    <w:rsid w:val="00712F51"/>
    <w:rsid w:val="00712F80"/>
    <w:rsid w:val="007130C8"/>
    <w:rsid w:val="007131C4"/>
    <w:rsid w:val="00713241"/>
    <w:rsid w:val="007134C1"/>
    <w:rsid w:val="007135D5"/>
    <w:rsid w:val="00713684"/>
    <w:rsid w:val="00713848"/>
    <w:rsid w:val="007138F8"/>
    <w:rsid w:val="00713AB1"/>
    <w:rsid w:val="00713CFA"/>
    <w:rsid w:val="007142F3"/>
    <w:rsid w:val="0071452E"/>
    <w:rsid w:val="007145E7"/>
    <w:rsid w:val="007148FF"/>
    <w:rsid w:val="00714905"/>
    <w:rsid w:val="00714B43"/>
    <w:rsid w:val="00714C5F"/>
    <w:rsid w:val="00714D11"/>
    <w:rsid w:val="00714D21"/>
    <w:rsid w:val="00714D27"/>
    <w:rsid w:val="00715017"/>
    <w:rsid w:val="00715443"/>
    <w:rsid w:val="007154C1"/>
    <w:rsid w:val="007154C9"/>
    <w:rsid w:val="00715745"/>
    <w:rsid w:val="00715993"/>
    <w:rsid w:val="007159A6"/>
    <w:rsid w:val="007159C7"/>
    <w:rsid w:val="00715B7C"/>
    <w:rsid w:val="00715F6E"/>
    <w:rsid w:val="0071626A"/>
    <w:rsid w:val="0071640D"/>
    <w:rsid w:val="00716491"/>
    <w:rsid w:val="00716557"/>
    <w:rsid w:val="00716655"/>
    <w:rsid w:val="007167DD"/>
    <w:rsid w:val="007168F6"/>
    <w:rsid w:val="007169C3"/>
    <w:rsid w:val="00716BD2"/>
    <w:rsid w:val="00716D05"/>
    <w:rsid w:val="00716D32"/>
    <w:rsid w:val="00716EBD"/>
    <w:rsid w:val="0071740E"/>
    <w:rsid w:val="0071745F"/>
    <w:rsid w:val="00717906"/>
    <w:rsid w:val="00717B28"/>
    <w:rsid w:val="00717C51"/>
    <w:rsid w:val="00717CC0"/>
    <w:rsid w:val="00717D9F"/>
    <w:rsid w:val="00717DE3"/>
    <w:rsid w:val="00717DF2"/>
    <w:rsid w:val="00717FD9"/>
    <w:rsid w:val="007200E9"/>
    <w:rsid w:val="0072017F"/>
    <w:rsid w:val="0072044A"/>
    <w:rsid w:val="00720534"/>
    <w:rsid w:val="0072053F"/>
    <w:rsid w:val="007209D0"/>
    <w:rsid w:val="00720B4E"/>
    <w:rsid w:val="00720CE4"/>
    <w:rsid w:val="00720D11"/>
    <w:rsid w:val="007210B0"/>
    <w:rsid w:val="0072124C"/>
    <w:rsid w:val="007214B9"/>
    <w:rsid w:val="007214C2"/>
    <w:rsid w:val="00721833"/>
    <w:rsid w:val="007219FD"/>
    <w:rsid w:val="00721A52"/>
    <w:rsid w:val="00721C0D"/>
    <w:rsid w:val="00721C74"/>
    <w:rsid w:val="00721C9C"/>
    <w:rsid w:val="00721D38"/>
    <w:rsid w:val="00721E7C"/>
    <w:rsid w:val="00721EFA"/>
    <w:rsid w:val="00722039"/>
    <w:rsid w:val="0072206F"/>
    <w:rsid w:val="0072217A"/>
    <w:rsid w:val="007223D5"/>
    <w:rsid w:val="007223ED"/>
    <w:rsid w:val="0072243A"/>
    <w:rsid w:val="007224BA"/>
    <w:rsid w:val="00722505"/>
    <w:rsid w:val="00722576"/>
    <w:rsid w:val="007225BB"/>
    <w:rsid w:val="00722684"/>
    <w:rsid w:val="007226BB"/>
    <w:rsid w:val="00722C44"/>
    <w:rsid w:val="00722FB0"/>
    <w:rsid w:val="007231A5"/>
    <w:rsid w:val="007231E8"/>
    <w:rsid w:val="007233BF"/>
    <w:rsid w:val="00723545"/>
    <w:rsid w:val="007235AF"/>
    <w:rsid w:val="0072372F"/>
    <w:rsid w:val="007237A0"/>
    <w:rsid w:val="007238C6"/>
    <w:rsid w:val="007238CC"/>
    <w:rsid w:val="007238DA"/>
    <w:rsid w:val="007239F0"/>
    <w:rsid w:val="00723B78"/>
    <w:rsid w:val="00723C18"/>
    <w:rsid w:val="0072401C"/>
    <w:rsid w:val="00724190"/>
    <w:rsid w:val="007242BF"/>
    <w:rsid w:val="00724353"/>
    <w:rsid w:val="00724588"/>
    <w:rsid w:val="00724671"/>
    <w:rsid w:val="00724848"/>
    <w:rsid w:val="00724956"/>
    <w:rsid w:val="0072498C"/>
    <w:rsid w:val="007249BE"/>
    <w:rsid w:val="007249F4"/>
    <w:rsid w:val="00724A7F"/>
    <w:rsid w:val="00724C2B"/>
    <w:rsid w:val="00724CC2"/>
    <w:rsid w:val="00724D49"/>
    <w:rsid w:val="00724DA2"/>
    <w:rsid w:val="00724E33"/>
    <w:rsid w:val="00724F42"/>
    <w:rsid w:val="0072503F"/>
    <w:rsid w:val="00725354"/>
    <w:rsid w:val="00725569"/>
    <w:rsid w:val="0072584C"/>
    <w:rsid w:val="00725924"/>
    <w:rsid w:val="007259E9"/>
    <w:rsid w:val="00725A41"/>
    <w:rsid w:val="00725B7B"/>
    <w:rsid w:val="00725BEA"/>
    <w:rsid w:val="00725E17"/>
    <w:rsid w:val="00725FC9"/>
    <w:rsid w:val="00726225"/>
    <w:rsid w:val="0072622A"/>
    <w:rsid w:val="00726232"/>
    <w:rsid w:val="00726481"/>
    <w:rsid w:val="007265DA"/>
    <w:rsid w:val="007266A8"/>
    <w:rsid w:val="007266AE"/>
    <w:rsid w:val="007267E0"/>
    <w:rsid w:val="00726924"/>
    <w:rsid w:val="00726A45"/>
    <w:rsid w:val="00726A52"/>
    <w:rsid w:val="00726BF8"/>
    <w:rsid w:val="00726E72"/>
    <w:rsid w:val="00726FC0"/>
    <w:rsid w:val="0072725C"/>
    <w:rsid w:val="00727502"/>
    <w:rsid w:val="007275AD"/>
    <w:rsid w:val="00727675"/>
    <w:rsid w:val="007276DF"/>
    <w:rsid w:val="0072779D"/>
    <w:rsid w:val="0072790C"/>
    <w:rsid w:val="00727958"/>
    <w:rsid w:val="00727A07"/>
    <w:rsid w:val="00727A29"/>
    <w:rsid w:val="00727A95"/>
    <w:rsid w:val="00727B60"/>
    <w:rsid w:val="007300E5"/>
    <w:rsid w:val="00730324"/>
    <w:rsid w:val="00730464"/>
    <w:rsid w:val="00730488"/>
    <w:rsid w:val="00730492"/>
    <w:rsid w:val="007305C8"/>
    <w:rsid w:val="00730651"/>
    <w:rsid w:val="0073074F"/>
    <w:rsid w:val="00730873"/>
    <w:rsid w:val="0073088D"/>
    <w:rsid w:val="007308BA"/>
    <w:rsid w:val="0073098A"/>
    <w:rsid w:val="007309FE"/>
    <w:rsid w:val="00730A31"/>
    <w:rsid w:val="00730B51"/>
    <w:rsid w:val="00730D36"/>
    <w:rsid w:val="00730DE0"/>
    <w:rsid w:val="00730E5F"/>
    <w:rsid w:val="00730E68"/>
    <w:rsid w:val="00730F69"/>
    <w:rsid w:val="00730FD5"/>
    <w:rsid w:val="0073102E"/>
    <w:rsid w:val="0073106E"/>
    <w:rsid w:val="0073131B"/>
    <w:rsid w:val="00731364"/>
    <w:rsid w:val="007314B3"/>
    <w:rsid w:val="0073172A"/>
    <w:rsid w:val="00731A8D"/>
    <w:rsid w:val="00731B47"/>
    <w:rsid w:val="00731CE1"/>
    <w:rsid w:val="00731FE0"/>
    <w:rsid w:val="00732133"/>
    <w:rsid w:val="0073220C"/>
    <w:rsid w:val="00732429"/>
    <w:rsid w:val="0073251B"/>
    <w:rsid w:val="007328E6"/>
    <w:rsid w:val="007329EF"/>
    <w:rsid w:val="00732A1F"/>
    <w:rsid w:val="00732A4B"/>
    <w:rsid w:val="00732B8F"/>
    <w:rsid w:val="00732C81"/>
    <w:rsid w:val="00732C86"/>
    <w:rsid w:val="00732E6D"/>
    <w:rsid w:val="00733094"/>
    <w:rsid w:val="00733128"/>
    <w:rsid w:val="00733173"/>
    <w:rsid w:val="007331E3"/>
    <w:rsid w:val="00733358"/>
    <w:rsid w:val="0073338E"/>
    <w:rsid w:val="00733402"/>
    <w:rsid w:val="0073346E"/>
    <w:rsid w:val="0073380A"/>
    <w:rsid w:val="00733841"/>
    <w:rsid w:val="007338EC"/>
    <w:rsid w:val="007339D1"/>
    <w:rsid w:val="007339F1"/>
    <w:rsid w:val="00733A3C"/>
    <w:rsid w:val="00733A58"/>
    <w:rsid w:val="00733B7B"/>
    <w:rsid w:val="00733C8D"/>
    <w:rsid w:val="00733E0C"/>
    <w:rsid w:val="00733EC7"/>
    <w:rsid w:val="00734009"/>
    <w:rsid w:val="007340DB"/>
    <w:rsid w:val="007342FF"/>
    <w:rsid w:val="00734486"/>
    <w:rsid w:val="0073476F"/>
    <w:rsid w:val="00734834"/>
    <w:rsid w:val="007348C5"/>
    <w:rsid w:val="00734936"/>
    <w:rsid w:val="00734B35"/>
    <w:rsid w:val="00734B7F"/>
    <w:rsid w:val="00734BB3"/>
    <w:rsid w:val="00734BF1"/>
    <w:rsid w:val="00734C35"/>
    <w:rsid w:val="00734C41"/>
    <w:rsid w:val="00734F27"/>
    <w:rsid w:val="007352A3"/>
    <w:rsid w:val="00735454"/>
    <w:rsid w:val="0073554F"/>
    <w:rsid w:val="0073572D"/>
    <w:rsid w:val="0073587D"/>
    <w:rsid w:val="007359CB"/>
    <w:rsid w:val="00735A46"/>
    <w:rsid w:val="00735A5A"/>
    <w:rsid w:val="00735A87"/>
    <w:rsid w:val="00735A9B"/>
    <w:rsid w:val="00735B8B"/>
    <w:rsid w:val="00735C16"/>
    <w:rsid w:val="00735C33"/>
    <w:rsid w:val="00735E03"/>
    <w:rsid w:val="00735F76"/>
    <w:rsid w:val="0073615D"/>
    <w:rsid w:val="007361C2"/>
    <w:rsid w:val="007362C4"/>
    <w:rsid w:val="00736502"/>
    <w:rsid w:val="0073652A"/>
    <w:rsid w:val="00736591"/>
    <w:rsid w:val="00736677"/>
    <w:rsid w:val="00736820"/>
    <w:rsid w:val="00736901"/>
    <w:rsid w:val="0073694E"/>
    <w:rsid w:val="00736A2D"/>
    <w:rsid w:val="00736A63"/>
    <w:rsid w:val="00736BC2"/>
    <w:rsid w:val="007370CD"/>
    <w:rsid w:val="007373B8"/>
    <w:rsid w:val="007373E6"/>
    <w:rsid w:val="00737621"/>
    <w:rsid w:val="007377E7"/>
    <w:rsid w:val="007378DC"/>
    <w:rsid w:val="00737DFB"/>
    <w:rsid w:val="00740114"/>
    <w:rsid w:val="00740207"/>
    <w:rsid w:val="007402B4"/>
    <w:rsid w:val="0074032D"/>
    <w:rsid w:val="00740DB5"/>
    <w:rsid w:val="00740E51"/>
    <w:rsid w:val="00740EC9"/>
    <w:rsid w:val="00740ECD"/>
    <w:rsid w:val="00741632"/>
    <w:rsid w:val="007416A9"/>
    <w:rsid w:val="00741750"/>
    <w:rsid w:val="0074176D"/>
    <w:rsid w:val="007418C2"/>
    <w:rsid w:val="007418C9"/>
    <w:rsid w:val="0074193B"/>
    <w:rsid w:val="00741B25"/>
    <w:rsid w:val="00741B58"/>
    <w:rsid w:val="00741B7F"/>
    <w:rsid w:val="00741D2F"/>
    <w:rsid w:val="00741D40"/>
    <w:rsid w:val="00741DB6"/>
    <w:rsid w:val="00742133"/>
    <w:rsid w:val="00742326"/>
    <w:rsid w:val="0074258A"/>
    <w:rsid w:val="00742597"/>
    <w:rsid w:val="00742805"/>
    <w:rsid w:val="00742980"/>
    <w:rsid w:val="007429C1"/>
    <w:rsid w:val="00742DF4"/>
    <w:rsid w:val="0074301E"/>
    <w:rsid w:val="00743117"/>
    <w:rsid w:val="00743130"/>
    <w:rsid w:val="00743136"/>
    <w:rsid w:val="0074319C"/>
    <w:rsid w:val="007431E7"/>
    <w:rsid w:val="00743290"/>
    <w:rsid w:val="00743324"/>
    <w:rsid w:val="007433D0"/>
    <w:rsid w:val="007433DA"/>
    <w:rsid w:val="0074341C"/>
    <w:rsid w:val="0074347F"/>
    <w:rsid w:val="00743483"/>
    <w:rsid w:val="00743546"/>
    <w:rsid w:val="007437EF"/>
    <w:rsid w:val="007438A3"/>
    <w:rsid w:val="007441F2"/>
    <w:rsid w:val="00744426"/>
    <w:rsid w:val="00744456"/>
    <w:rsid w:val="00744479"/>
    <w:rsid w:val="007448E1"/>
    <w:rsid w:val="00744AAB"/>
    <w:rsid w:val="00744C84"/>
    <w:rsid w:val="00744C9C"/>
    <w:rsid w:val="00744DD3"/>
    <w:rsid w:val="00744E65"/>
    <w:rsid w:val="00744FB2"/>
    <w:rsid w:val="00745013"/>
    <w:rsid w:val="00745061"/>
    <w:rsid w:val="00745324"/>
    <w:rsid w:val="00745453"/>
    <w:rsid w:val="00745774"/>
    <w:rsid w:val="0074578A"/>
    <w:rsid w:val="0074578B"/>
    <w:rsid w:val="00745DC0"/>
    <w:rsid w:val="00745DE7"/>
    <w:rsid w:val="00746017"/>
    <w:rsid w:val="0074659F"/>
    <w:rsid w:val="007465E4"/>
    <w:rsid w:val="0074666E"/>
    <w:rsid w:val="00746831"/>
    <w:rsid w:val="007469F8"/>
    <w:rsid w:val="007469FF"/>
    <w:rsid w:val="00746B42"/>
    <w:rsid w:val="00746B9C"/>
    <w:rsid w:val="00746BD8"/>
    <w:rsid w:val="00746CF4"/>
    <w:rsid w:val="00746FEA"/>
    <w:rsid w:val="0074702A"/>
    <w:rsid w:val="0074728E"/>
    <w:rsid w:val="007473FC"/>
    <w:rsid w:val="0074767C"/>
    <w:rsid w:val="0074773A"/>
    <w:rsid w:val="007477FD"/>
    <w:rsid w:val="0074785A"/>
    <w:rsid w:val="00747903"/>
    <w:rsid w:val="007479A8"/>
    <w:rsid w:val="00747A47"/>
    <w:rsid w:val="00747A56"/>
    <w:rsid w:val="00747AEA"/>
    <w:rsid w:val="00747AEF"/>
    <w:rsid w:val="00747D1E"/>
    <w:rsid w:val="00747D52"/>
    <w:rsid w:val="007501E5"/>
    <w:rsid w:val="007501EB"/>
    <w:rsid w:val="007503B9"/>
    <w:rsid w:val="0075043B"/>
    <w:rsid w:val="007506FD"/>
    <w:rsid w:val="007508A3"/>
    <w:rsid w:val="00750BFF"/>
    <w:rsid w:val="00750D63"/>
    <w:rsid w:val="00750DDA"/>
    <w:rsid w:val="0075105C"/>
    <w:rsid w:val="00751072"/>
    <w:rsid w:val="007510CC"/>
    <w:rsid w:val="007512C9"/>
    <w:rsid w:val="00751428"/>
    <w:rsid w:val="00751499"/>
    <w:rsid w:val="00751621"/>
    <w:rsid w:val="007516A9"/>
    <w:rsid w:val="0075172A"/>
    <w:rsid w:val="00751B3C"/>
    <w:rsid w:val="00751D41"/>
    <w:rsid w:val="00751DA9"/>
    <w:rsid w:val="00751DB7"/>
    <w:rsid w:val="00752133"/>
    <w:rsid w:val="00752206"/>
    <w:rsid w:val="00752231"/>
    <w:rsid w:val="00752268"/>
    <w:rsid w:val="007522B6"/>
    <w:rsid w:val="007523B2"/>
    <w:rsid w:val="00752613"/>
    <w:rsid w:val="0075268A"/>
    <w:rsid w:val="007526B6"/>
    <w:rsid w:val="007526D8"/>
    <w:rsid w:val="00752803"/>
    <w:rsid w:val="00752BBA"/>
    <w:rsid w:val="00752E43"/>
    <w:rsid w:val="00753149"/>
    <w:rsid w:val="0075343E"/>
    <w:rsid w:val="0075348F"/>
    <w:rsid w:val="0075359B"/>
    <w:rsid w:val="00753608"/>
    <w:rsid w:val="00753765"/>
    <w:rsid w:val="007537EF"/>
    <w:rsid w:val="00753856"/>
    <w:rsid w:val="00753939"/>
    <w:rsid w:val="007539C8"/>
    <w:rsid w:val="00753C91"/>
    <w:rsid w:val="00753CC7"/>
    <w:rsid w:val="00753D21"/>
    <w:rsid w:val="00753D22"/>
    <w:rsid w:val="00753D5F"/>
    <w:rsid w:val="00753DFD"/>
    <w:rsid w:val="00753E82"/>
    <w:rsid w:val="00753F02"/>
    <w:rsid w:val="00753FD8"/>
    <w:rsid w:val="00754317"/>
    <w:rsid w:val="0075446A"/>
    <w:rsid w:val="00754486"/>
    <w:rsid w:val="007544D9"/>
    <w:rsid w:val="007544FF"/>
    <w:rsid w:val="007545CA"/>
    <w:rsid w:val="00754649"/>
    <w:rsid w:val="00754772"/>
    <w:rsid w:val="00754A71"/>
    <w:rsid w:val="00754D4D"/>
    <w:rsid w:val="00754DCD"/>
    <w:rsid w:val="00754F12"/>
    <w:rsid w:val="00755109"/>
    <w:rsid w:val="0075520A"/>
    <w:rsid w:val="007553A2"/>
    <w:rsid w:val="007553F0"/>
    <w:rsid w:val="007554C1"/>
    <w:rsid w:val="007554D9"/>
    <w:rsid w:val="0075564B"/>
    <w:rsid w:val="007556B2"/>
    <w:rsid w:val="00755715"/>
    <w:rsid w:val="0075578F"/>
    <w:rsid w:val="00755A01"/>
    <w:rsid w:val="00755A5A"/>
    <w:rsid w:val="00755B57"/>
    <w:rsid w:val="00755CB5"/>
    <w:rsid w:val="007562E0"/>
    <w:rsid w:val="007562F8"/>
    <w:rsid w:val="00756406"/>
    <w:rsid w:val="00756454"/>
    <w:rsid w:val="0075648B"/>
    <w:rsid w:val="00756606"/>
    <w:rsid w:val="00756804"/>
    <w:rsid w:val="0075682F"/>
    <w:rsid w:val="00756ED5"/>
    <w:rsid w:val="0075764D"/>
    <w:rsid w:val="00757665"/>
    <w:rsid w:val="007576FA"/>
    <w:rsid w:val="00757A19"/>
    <w:rsid w:val="00757A26"/>
    <w:rsid w:val="00757A6E"/>
    <w:rsid w:val="00757B05"/>
    <w:rsid w:val="00757B19"/>
    <w:rsid w:val="00757B84"/>
    <w:rsid w:val="00757C19"/>
    <w:rsid w:val="00757C55"/>
    <w:rsid w:val="00757DCA"/>
    <w:rsid w:val="00757E02"/>
    <w:rsid w:val="00757F53"/>
    <w:rsid w:val="00757FD0"/>
    <w:rsid w:val="0076010D"/>
    <w:rsid w:val="007601F5"/>
    <w:rsid w:val="00760200"/>
    <w:rsid w:val="0076022D"/>
    <w:rsid w:val="00760488"/>
    <w:rsid w:val="007604F3"/>
    <w:rsid w:val="00760569"/>
    <w:rsid w:val="007605F8"/>
    <w:rsid w:val="0076070D"/>
    <w:rsid w:val="0076086C"/>
    <w:rsid w:val="007609D5"/>
    <w:rsid w:val="00760B2B"/>
    <w:rsid w:val="00760BE2"/>
    <w:rsid w:val="00760D65"/>
    <w:rsid w:val="00760E1E"/>
    <w:rsid w:val="00761162"/>
    <w:rsid w:val="0076118A"/>
    <w:rsid w:val="00761515"/>
    <w:rsid w:val="00761549"/>
    <w:rsid w:val="00761618"/>
    <w:rsid w:val="00761716"/>
    <w:rsid w:val="007617C5"/>
    <w:rsid w:val="0076188D"/>
    <w:rsid w:val="007619F9"/>
    <w:rsid w:val="00761A05"/>
    <w:rsid w:val="00761A9D"/>
    <w:rsid w:val="00761C1A"/>
    <w:rsid w:val="00761DB9"/>
    <w:rsid w:val="00761DCC"/>
    <w:rsid w:val="00761E2E"/>
    <w:rsid w:val="00761EB4"/>
    <w:rsid w:val="00761FE7"/>
    <w:rsid w:val="00762107"/>
    <w:rsid w:val="0076227D"/>
    <w:rsid w:val="00762393"/>
    <w:rsid w:val="007623D7"/>
    <w:rsid w:val="00762476"/>
    <w:rsid w:val="007624C7"/>
    <w:rsid w:val="0076266A"/>
    <w:rsid w:val="007626A2"/>
    <w:rsid w:val="007627BE"/>
    <w:rsid w:val="007629D5"/>
    <w:rsid w:val="00762A98"/>
    <w:rsid w:val="00762ACE"/>
    <w:rsid w:val="00762BF2"/>
    <w:rsid w:val="00762C43"/>
    <w:rsid w:val="00762F6B"/>
    <w:rsid w:val="00763055"/>
    <w:rsid w:val="007630E9"/>
    <w:rsid w:val="007631B2"/>
    <w:rsid w:val="007631C4"/>
    <w:rsid w:val="00763289"/>
    <w:rsid w:val="007632C9"/>
    <w:rsid w:val="007634B5"/>
    <w:rsid w:val="007636E2"/>
    <w:rsid w:val="00763864"/>
    <w:rsid w:val="00763923"/>
    <w:rsid w:val="00763A34"/>
    <w:rsid w:val="00763A78"/>
    <w:rsid w:val="00763BB4"/>
    <w:rsid w:val="00763F31"/>
    <w:rsid w:val="00763F66"/>
    <w:rsid w:val="00764071"/>
    <w:rsid w:val="0076414F"/>
    <w:rsid w:val="00764155"/>
    <w:rsid w:val="00764295"/>
    <w:rsid w:val="007642D6"/>
    <w:rsid w:val="0076431C"/>
    <w:rsid w:val="0076444E"/>
    <w:rsid w:val="007644A1"/>
    <w:rsid w:val="007644E3"/>
    <w:rsid w:val="0076475B"/>
    <w:rsid w:val="007649E6"/>
    <w:rsid w:val="00764C58"/>
    <w:rsid w:val="00764D29"/>
    <w:rsid w:val="00764D84"/>
    <w:rsid w:val="00764E49"/>
    <w:rsid w:val="00764FD0"/>
    <w:rsid w:val="0076572F"/>
    <w:rsid w:val="007657AC"/>
    <w:rsid w:val="0076581E"/>
    <w:rsid w:val="007659B6"/>
    <w:rsid w:val="00765E47"/>
    <w:rsid w:val="00765E9C"/>
    <w:rsid w:val="00766169"/>
    <w:rsid w:val="007661D0"/>
    <w:rsid w:val="00766354"/>
    <w:rsid w:val="007664BC"/>
    <w:rsid w:val="007664D8"/>
    <w:rsid w:val="007666A4"/>
    <w:rsid w:val="00766785"/>
    <w:rsid w:val="0076695C"/>
    <w:rsid w:val="007669B7"/>
    <w:rsid w:val="00766AFE"/>
    <w:rsid w:val="00766BC7"/>
    <w:rsid w:val="00766FC0"/>
    <w:rsid w:val="007670ED"/>
    <w:rsid w:val="0076711E"/>
    <w:rsid w:val="0076735E"/>
    <w:rsid w:val="007674CC"/>
    <w:rsid w:val="007675C1"/>
    <w:rsid w:val="00767705"/>
    <w:rsid w:val="0076796B"/>
    <w:rsid w:val="00767A9D"/>
    <w:rsid w:val="00767BBF"/>
    <w:rsid w:val="00767C63"/>
    <w:rsid w:val="00767D77"/>
    <w:rsid w:val="00767D86"/>
    <w:rsid w:val="00767DFC"/>
    <w:rsid w:val="00767EE2"/>
    <w:rsid w:val="00767EE7"/>
    <w:rsid w:val="00767FF1"/>
    <w:rsid w:val="007700D1"/>
    <w:rsid w:val="007703C2"/>
    <w:rsid w:val="00770412"/>
    <w:rsid w:val="00770797"/>
    <w:rsid w:val="00770DB0"/>
    <w:rsid w:val="00770DDF"/>
    <w:rsid w:val="00770FE2"/>
    <w:rsid w:val="00771021"/>
    <w:rsid w:val="00771187"/>
    <w:rsid w:val="007713FA"/>
    <w:rsid w:val="007714EE"/>
    <w:rsid w:val="0077176A"/>
    <w:rsid w:val="007718A6"/>
    <w:rsid w:val="007718E2"/>
    <w:rsid w:val="00771E82"/>
    <w:rsid w:val="00771FFF"/>
    <w:rsid w:val="00772052"/>
    <w:rsid w:val="00772097"/>
    <w:rsid w:val="007720E4"/>
    <w:rsid w:val="00772240"/>
    <w:rsid w:val="00772344"/>
    <w:rsid w:val="007723AD"/>
    <w:rsid w:val="0077241D"/>
    <w:rsid w:val="00772539"/>
    <w:rsid w:val="007725A6"/>
    <w:rsid w:val="007726C1"/>
    <w:rsid w:val="00772841"/>
    <w:rsid w:val="0077285C"/>
    <w:rsid w:val="00772894"/>
    <w:rsid w:val="0077294B"/>
    <w:rsid w:val="007729D9"/>
    <w:rsid w:val="00772CC7"/>
    <w:rsid w:val="00772E65"/>
    <w:rsid w:val="00773454"/>
    <w:rsid w:val="007735D1"/>
    <w:rsid w:val="00773725"/>
    <w:rsid w:val="0077381F"/>
    <w:rsid w:val="0077393B"/>
    <w:rsid w:val="00773979"/>
    <w:rsid w:val="00773B3D"/>
    <w:rsid w:val="00773BB3"/>
    <w:rsid w:val="00773D47"/>
    <w:rsid w:val="00773E54"/>
    <w:rsid w:val="00773EC0"/>
    <w:rsid w:val="00774112"/>
    <w:rsid w:val="00774293"/>
    <w:rsid w:val="007742DC"/>
    <w:rsid w:val="00774574"/>
    <w:rsid w:val="00774727"/>
    <w:rsid w:val="00774798"/>
    <w:rsid w:val="007747C0"/>
    <w:rsid w:val="00774AD1"/>
    <w:rsid w:val="00774C90"/>
    <w:rsid w:val="007750E0"/>
    <w:rsid w:val="007750EC"/>
    <w:rsid w:val="0077529B"/>
    <w:rsid w:val="007752A4"/>
    <w:rsid w:val="00775400"/>
    <w:rsid w:val="007757C8"/>
    <w:rsid w:val="00775828"/>
    <w:rsid w:val="00775883"/>
    <w:rsid w:val="0077594B"/>
    <w:rsid w:val="00775EFE"/>
    <w:rsid w:val="00775F28"/>
    <w:rsid w:val="00775F8F"/>
    <w:rsid w:val="00776305"/>
    <w:rsid w:val="00776348"/>
    <w:rsid w:val="0077648F"/>
    <w:rsid w:val="0077654D"/>
    <w:rsid w:val="007767C5"/>
    <w:rsid w:val="00776D3C"/>
    <w:rsid w:val="00776D93"/>
    <w:rsid w:val="00776DFF"/>
    <w:rsid w:val="00776E7D"/>
    <w:rsid w:val="00777054"/>
    <w:rsid w:val="007772A3"/>
    <w:rsid w:val="007772BE"/>
    <w:rsid w:val="00777302"/>
    <w:rsid w:val="00777341"/>
    <w:rsid w:val="007773B4"/>
    <w:rsid w:val="007773E0"/>
    <w:rsid w:val="0077740A"/>
    <w:rsid w:val="00777534"/>
    <w:rsid w:val="007775EE"/>
    <w:rsid w:val="0077772A"/>
    <w:rsid w:val="007777D8"/>
    <w:rsid w:val="00777862"/>
    <w:rsid w:val="007778E1"/>
    <w:rsid w:val="007778EB"/>
    <w:rsid w:val="00777955"/>
    <w:rsid w:val="00777A46"/>
    <w:rsid w:val="00777AF4"/>
    <w:rsid w:val="00777B87"/>
    <w:rsid w:val="00777C07"/>
    <w:rsid w:val="00777FEC"/>
    <w:rsid w:val="00780059"/>
    <w:rsid w:val="00780078"/>
    <w:rsid w:val="007800B6"/>
    <w:rsid w:val="0078051A"/>
    <w:rsid w:val="00780578"/>
    <w:rsid w:val="007807C8"/>
    <w:rsid w:val="007808D0"/>
    <w:rsid w:val="007808D3"/>
    <w:rsid w:val="00780C31"/>
    <w:rsid w:val="00780D20"/>
    <w:rsid w:val="00780D5D"/>
    <w:rsid w:val="00780F73"/>
    <w:rsid w:val="00781010"/>
    <w:rsid w:val="0078105C"/>
    <w:rsid w:val="00781325"/>
    <w:rsid w:val="007813E5"/>
    <w:rsid w:val="0078165D"/>
    <w:rsid w:val="00781828"/>
    <w:rsid w:val="007819CC"/>
    <w:rsid w:val="00781C5B"/>
    <w:rsid w:val="00781C88"/>
    <w:rsid w:val="00781E99"/>
    <w:rsid w:val="00781F2B"/>
    <w:rsid w:val="00782049"/>
    <w:rsid w:val="00782064"/>
    <w:rsid w:val="00782165"/>
    <w:rsid w:val="00782267"/>
    <w:rsid w:val="00782293"/>
    <w:rsid w:val="007822E1"/>
    <w:rsid w:val="007824B2"/>
    <w:rsid w:val="0078258B"/>
    <w:rsid w:val="007826DB"/>
    <w:rsid w:val="00782745"/>
    <w:rsid w:val="00782915"/>
    <w:rsid w:val="00782976"/>
    <w:rsid w:val="00782AD6"/>
    <w:rsid w:val="00782C87"/>
    <w:rsid w:val="00782FBF"/>
    <w:rsid w:val="0078304C"/>
    <w:rsid w:val="00783059"/>
    <w:rsid w:val="00783092"/>
    <w:rsid w:val="0078323C"/>
    <w:rsid w:val="007834CA"/>
    <w:rsid w:val="0078353D"/>
    <w:rsid w:val="0078365D"/>
    <w:rsid w:val="00783861"/>
    <w:rsid w:val="00783882"/>
    <w:rsid w:val="00783B6C"/>
    <w:rsid w:val="00783DA5"/>
    <w:rsid w:val="00783DF1"/>
    <w:rsid w:val="00783EFB"/>
    <w:rsid w:val="00783F79"/>
    <w:rsid w:val="00783F8E"/>
    <w:rsid w:val="0078402D"/>
    <w:rsid w:val="00784201"/>
    <w:rsid w:val="00784624"/>
    <w:rsid w:val="00784A4C"/>
    <w:rsid w:val="00784A62"/>
    <w:rsid w:val="00784AD6"/>
    <w:rsid w:val="00784AE3"/>
    <w:rsid w:val="00784B62"/>
    <w:rsid w:val="00784EC0"/>
    <w:rsid w:val="00784ED2"/>
    <w:rsid w:val="00784F35"/>
    <w:rsid w:val="007850B0"/>
    <w:rsid w:val="007850D2"/>
    <w:rsid w:val="007850DF"/>
    <w:rsid w:val="0078513C"/>
    <w:rsid w:val="0078559B"/>
    <w:rsid w:val="00785899"/>
    <w:rsid w:val="0078594D"/>
    <w:rsid w:val="00785996"/>
    <w:rsid w:val="00785A18"/>
    <w:rsid w:val="00785A34"/>
    <w:rsid w:val="00785EB6"/>
    <w:rsid w:val="00785F0D"/>
    <w:rsid w:val="00786144"/>
    <w:rsid w:val="007863B1"/>
    <w:rsid w:val="0078645C"/>
    <w:rsid w:val="007864F5"/>
    <w:rsid w:val="007866F8"/>
    <w:rsid w:val="00786868"/>
    <w:rsid w:val="00786A0D"/>
    <w:rsid w:val="00786A5B"/>
    <w:rsid w:val="00786BB7"/>
    <w:rsid w:val="00786D35"/>
    <w:rsid w:val="00786D3D"/>
    <w:rsid w:val="00786DC1"/>
    <w:rsid w:val="00786E64"/>
    <w:rsid w:val="00786F20"/>
    <w:rsid w:val="00786F23"/>
    <w:rsid w:val="00786F77"/>
    <w:rsid w:val="007870BC"/>
    <w:rsid w:val="007871F4"/>
    <w:rsid w:val="00787333"/>
    <w:rsid w:val="00787356"/>
    <w:rsid w:val="00787386"/>
    <w:rsid w:val="0078741E"/>
    <w:rsid w:val="0078742C"/>
    <w:rsid w:val="007876B4"/>
    <w:rsid w:val="00787704"/>
    <w:rsid w:val="007877F2"/>
    <w:rsid w:val="00787AD2"/>
    <w:rsid w:val="00787B82"/>
    <w:rsid w:val="00787E96"/>
    <w:rsid w:val="00787F87"/>
    <w:rsid w:val="0079011D"/>
    <w:rsid w:val="00790186"/>
    <w:rsid w:val="0079027F"/>
    <w:rsid w:val="007902F5"/>
    <w:rsid w:val="007905B3"/>
    <w:rsid w:val="00790661"/>
    <w:rsid w:val="007906AD"/>
    <w:rsid w:val="007908A7"/>
    <w:rsid w:val="00790AA4"/>
    <w:rsid w:val="00790ECA"/>
    <w:rsid w:val="0079100A"/>
    <w:rsid w:val="0079106E"/>
    <w:rsid w:val="00791071"/>
    <w:rsid w:val="007910BD"/>
    <w:rsid w:val="007911E9"/>
    <w:rsid w:val="007913AB"/>
    <w:rsid w:val="00791463"/>
    <w:rsid w:val="007915C1"/>
    <w:rsid w:val="007918CE"/>
    <w:rsid w:val="00792235"/>
    <w:rsid w:val="00792348"/>
    <w:rsid w:val="00792711"/>
    <w:rsid w:val="00792716"/>
    <w:rsid w:val="007927BA"/>
    <w:rsid w:val="00792B1C"/>
    <w:rsid w:val="00792E1B"/>
    <w:rsid w:val="00792E6F"/>
    <w:rsid w:val="00792EC1"/>
    <w:rsid w:val="00792EF3"/>
    <w:rsid w:val="00792FCD"/>
    <w:rsid w:val="00793435"/>
    <w:rsid w:val="00793498"/>
    <w:rsid w:val="00793535"/>
    <w:rsid w:val="00793590"/>
    <w:rsid w:val="0079360E"/>
    <w:rsid w:val="00793636"/>
    <w:rsid w:val="00793BDC"/>
    <w:rsid w:val="00793DAE"/>
    <w:rsid w:val="00793EA5"/>
    <w:rsid w:val="00794061"/>
    <w:rsid w:val="0079422B"/>
    <w:rsid w:val="00794259"/>
    <w:rsid w:val="0079427B"/>
    <w:rsid w:val="00794445"/>
    <w:rsid w:val="007944D0"/>
    <w:rsid w:val="0079452E"/>
    <w:rsid w:val="00794601"/>
    <w:rsid w:val="00794688"/>
    <w:rsid w:val="007948C4"/>
    <w:rsid w:val="007948FE"/>
    <w:rsid w:val="007949E2"/>
    <w:rsid w:val="00794A82"/>
    <w:rsid w:val="00794AAF"/>
    <w:rsid w:val="00794B43"/>
    <w:rsid w:val="00794DFF"/>
    <w:rsid w:val="00794E43"/>
    <w:rsid w:val="00794EC5"/>
    <w:rsid w:val="00794EE5"/>
    <w:rsid w:val="00794F50"/>
    <w:rsid w:val="00795210"/>
    <w:rsid w:val="00795351"/>
    <w:rsid w:val="0079562A"/>
    <w:rsid w:val="00795714"/>
    <w:rsid w:val="0079577C"/>
    <w:rsid w:val="00795895"/>
    <w:rsid w:val="00795970"/>
    <w:rsid w:val="00795983"/>
    <w:rsid w:val="00795A1F"/>
    <w:rsid w:val="00795A39"/>
    <w:rsid w:val="00795A9C"/>
    <w:rsid w:val="00795D5A"/>
    <w:rsid w:val="00795E13"/>
    <w:rsid w:val="00795F24"/>
    <w:rsid w:val="00795F33"/>
    <w:rsid w:val="0079605A"/>
    <w:rsid w:val="0079627E"/>
    <w:rsid w:val="007962DC"/>
    <w:rsid w:val="007965EF"/>
    <w:rsid w:val="0079663E"/>
    <w:rsid w:val="0079671A"/>
    <w:rsid w:val="00796A39"/>
    <w:rsid w:val="00796AE3"/>
    <w:rsid w:val="00796D38"/>
    <w:rsid w:val="00796D98"/>
    <w:rsid w:val="00796EBB"/>
    <w:rsid w:val="00796F58"/>
    <w:rsid w:val="00797083"/>
    <w:rsid w:val="007971DC"/>
    <w:rsid w:val="00797251"/>
    <w:rsid w:val="007972F4"/>
    <w:rsid w:val="007974E6"/>
    <w:rsid w:val="00797596"/>
    <w:rsid w:val="007975EB"/>
    <w:rsid w:val="007977E2"/>
    <w:rsid w:val="0079796D"/>
    <w:rsid w:val="007A0278"/>
    <w:rsid w:val="007A0384"/>
    <w:rsid w:val="007A044F"/>
    <w:rsid w:val="007A04FB"/>
    <w:rsid w:val="007A0561"/>
    <w:rsid w:val="007A063F"/>
    <w:rsid w:val="007A06F9"/>
    <w:rsid w:val="007A08AA"/>
    <w:rsid w:val="007A0912"/>
    <w:rsid w:val="007A09A1"/>
    <w:rsid w:val="007A09BF"/>
    <w:rsid w:val="007A0A28"/>
    <w:rsid w:val="007A0C2D"/>
    <w:rsid w:val="007A0F3F"/>
    <w:rsid w:val="007A0F6C"/>
    <w:rsid w:val="007A10EB"/>
    <w:rsid w:val="007A11B3"/>
    <w:rsid w:val="007A13F4"/>
    <w:rsid w:val="007A141B"/>
    <w:rsid w:val="007A188C"/>
    <w:rsid w:val="007A18BE"/>
    <w:rsid w:val="007A1D60"/>
    <w:rsid w:val="007A1DA7"/>
    <w:rsid w:val="007A1EF0"/>
    <w:rsid w:val="007A1F29"/>
    <w:rsid w:val="007A20BB"/>
    <w:rsid w:val="007A221B"/>
    <w:rsid w:val="007A242F"/>
    <w:rsid w:val="007A27EA"/>
    <w:rsid w:val="007A2A4E"/>
    <w:rsid w:val="007A2AA0"/>
    <w:rsid w:val="007A2B91"/>
    <w:rsid w:val="007A2D4B"/>
    <w:rsid w:val="007A33B6"/>
    <w:rsid w:val="007A3506"/>
    <w:rsid w:val="007A35BA"/>
    <w:rsid w:val="007A3819"/>
    <w:rsid w:val="007A3AB9"/>
    <w:rsid w:val="007A3AC4"/>
    <w:rsid w:val="007A3B1A"/>
    <w:rsid w:val="007A3CA4"/>
    <w:rsid w:val="007A3DA1"/>
    <w:rsid w:val="007A3FF5"/>
    <w:rsid w:val="007A420D"/>
    <w:rsid w:val="007A4276"/>
    <w:rsid w:val="007A43B0"/>
    <w:rsid w:val="007A4500"/>
    <w:rsid w:val="007A4585"/>
    <w:rsid w:val="007A4603"/>
    <w:rsid w:val="007A4722"/>
    <w:rsid w:val="007A4810"/>
    <w:rsid w:val="007A4A70"/>
    <w:rsid w:val="007A4BA7"/>
    <w:rsid w:val="007A4F92"/>
    <w:rsid w:val="007A5060"/>
    <w:rsid w:val="007A51CF"/>
    <w:rsid w:val="007A520D"/>
    <w:rsid w:val="007A548B"/>
    <w:rsid w:val="007A54BD"/>
    <w:rsid w:val="007A550E"/>
    <w:rsid w:val="007A5650"/>
    <w:rsid w:val="007A57E7"/>
    <w:rsid w:val="007A57EB"/>
    <w:rsid w:val="007A580E"/>
    <w:rsid w:val="007A585E"/>
    <w:rsid w:val="007A58E4"/>
    <w:rsid w:val="007A5A5C"/>
    <w:rsid w:val="007A5C04"/>
    <w:rsid w:val="007A5D41"/>
    <w:rsid w:val="007A5DD1"/>
    <w:rsid w:val="007A5FD5"/>
    <w:rsid w:val="007A603E"/>
    <w:rsid w:val="007A636D"/>
    <w:rsid w:val="007A6435"/>
    <w:rsid w:val="007A648E"/>
    <w:rsid w:val="007A651B"/>
    <w:rsid w:val="007A65F5"/>
    <w:rsid w:val="007A66DD"/>
    <w:rsid w:val="007A67E7"/>
    <w:rsid w:val="007A68C6"/>
    <w:rsid w:val="007A6968"/>
    <w:rsid w:val="007A6C3A"/>
    <w:rsid w:val="007A6EB4"/>
    <w:rsid w:val="007A6FF5"/>
    <w:rsid w:val="007A701E"/>
    <w:rsid w:val="007A7162"/>
    <w:rsid w:val="007A7522"/>
    <w:rsid w:val="007A7625"/>
    <w:rsid w:val="007A787B"/>
    <w:rsid w:val="007A7A86"/>
    <w:rsid w:val="007A7D77"/>
    <w:rsid w:val="007A7E1D"/>
    <w:rsid w:val="007A7E5A"/>
    <w:rsid w:val="007A7FA6"/>
    <w:rsid w:val="007B00B7"/>
    <w:rsid w:val="007B00BF"/>
    <w:rsid w:val="007B013E"/>
    <w:rsid w:val="007B0149"/>
    <w:rsid w:val="007B01DF"/>
    <w:rsid w:val="007B01F8"/>
    <w:rsid w:val="007B0357"/>
    <w:rsid w:val="007B051F"/>
    <w:rsid w:val="007B05EC"/>
    <w:rsid w:val="007B0766"/>
    <w:rsid w:val="007B07A1"/>
    <w:rsid w:val="007B0C21"/>
    <w:rsid w:val="007B0C2B"/>
    <w:rsid w:val="007B0C5B"/>
    <w:rsid w:val="007B0CB3"/>
    <w:rsid w:val="007B1104"/>
    <w:rsid w:val="007B1111"/>
    <w:rsid w:val="007B11B7"/>
    <w:rsid w:val="007B1519"/>
    <w:rsid w:val="007B1565"/>
    <w:rsid w:val="007B157A"/>
    <w:rsid w:val="007B1A99"/>
    <w:rsid w:val="007B1DE2"/>
    <w:rsid w:val="007B1FA2"/>
    <w:rsid w:val="007B1FBA"/>
    <w:rsid w:val="007B205F"/>
    <w:rsid w:val="007B2491"/>
    <w:rsid w:val="007B24F5"/>
    <w:rsid w:val="007B257F"/>
    <w:rsid w:val="007B26B7"/>
    <w:rsid w:val="007B2B21"/>
    <w:rsid w:val="007B2D14"/>
    <w:rsid w:val="007B2E60"/>
    <w:rsid w:val="007B2FEC"/>
    <w:rsid w:val="007B3197"/>
    <w:rsid w:val="007B319F"/>
    <w:rsid w:val="007B31EB"/>
    <w:rsid w:val="007B3335"/>
    <w:rsid w:val="007B33DA"/>
    <w:rsid w:val="007B3750"/>
    <w:rsid w:val="007B3793"/>
    <w:rsid w:val="007B3831"/>
    <w:rsid w:val="007B3862"/>
    <w:rsid w:val="007B38C1"/>
    <w:rsid w:val="007B3A4F"/>
    <w:rsid w:val="007B3B72"/>
    <w:rsid w:val="007B3D25"/>
    <w:rsid w:val="007B3D3D"/>
    <w:rsid w:val="007B3F55"/>
    <w:rsid w:val="007B40EC"/>
    <w:rsid w:val="007B460B"/>
    <w:rsid w:val="007B49E3"/>
    <w:rsid w:val="007B4B81"/>
    <w:rsid w:val="007B4D5C"/>
    <w:rsid w:val="007B4D70"/>
    <w:rsid w:val="007B506C"/>
    <w:rsid w:val="007B539F"/>
    <w:rsid w:val="007B5498"/>
    <w:rsid w:val="007B571C"/>
    <w:rsid w:val="007B5A13"/>
    <w:rsid w:val="007B5AAE"/>
    <w:rsid w:val="007B5BE5"/>
    <w:rsid w:val="007B6061"/>
    <w:rsid w:val="007B618D"/>
    <w:rsid w:val="007B6222"/>
    <w:rsid w:val="007B62B5"/>
    <w:rsid w:val="007B6328"/>
    <w:rsid w:val="007B6549"/>
    <w:rsid w:val="007B65BB"/>
    <w:rsid w:val="007B65D9"/>
    <w:rsid w:val="007B66DF"/>
    <w:rsid w:val="007B66FC"/>
    <w:rsid w:val="007B6735"/>
    <w:rsid w:val="007B6B7E"/>
    <w:rsid w:val="007B6C7B"/>
    <w:rsid w:val="007B6C9B"/>
    <w:rsid w:val="007B6ECE"/>
    <w:rsid w:val="007B713F"/>
    <w:rsid w:val="007B7364"/>
    <w:rsid w:val="007B7489"/>
    <w:rsid w:val="007B77B2"/>
    <w:rsid w:val="007B78EB"/>
    <w:rsid w:val="007B7992"/>
    <w:rsid w:val="007B7A67"/>
    <w:rsid w:val="007B7ADF"/>
    <w:rsid w:val="007B7CBC"/>
    <w:rsid w:val="007B7CDE"/>
    <w:rsid w:val="007B7D1C"/>
    <w:rsid w:val="007B7DED"/>
    <w:rsid w:val="007C01F9"/>
    <w:rsid w:val="007C02C0"/>
    <w:rsid w:val="007C0507"/>
    <w:rsid w:val="007C0557"/>
    <w:rsid w:val="007C06B2"/>
    <w:rsid w:val="007C0800"/>
    <w:rsid w:val="007C0A4B"/>
    <w:rsid w:val="007C0A66"/>
    <w:rsid w:val="007C0CB8"/>
    <w:rsid w:val="007C0D8D"/>
    <w:rsid w:val="007C1046"/>
    <w:rsid w:val="007C105C"/>
    <w:rsid w:val="007C1086"/>
    <w:rsid w:val="007C10D3"/>
    <w:rsid w:val="007C1139"/>
    <w:rsid w:val="007C1159"/>
    <w:rsid w:val="007C1415"/>
    <w:rsid w:val="007C158F"/>
    <w:rsid w:val="007C15E3"/>
    <w:rsid w:val="007C1689"/>
    <w:rsid w:val="007C17D4"/>
    <w:rsid w:val="007C19A2"/>
    <w:rsid w:val="007C1A8A"/>
    <w:rsid w:val="007C1D9B"/>
    <w:rsid w:val="007C1DFB"/>
    <w:rsid w:val="007C1E34"/>
    <w:rsid w:val="007C1E4B"/>
    <w:rsid w:val="007C1EDE"/>
    <w:rsid w:val="007C2090"/>
    <w:rsid w:val="007C213A"/>
    <w:rsid w:val="007C229C"/>
    <w:rsid w:val="007C232B"/>
    <w:rsid w:val="007C2408"/>
    <w:rsid w:val="007C25D3"/>
    <w:rsid w:val="007C25D5"/>
    <w:rsid w:val="007C2614"/>
    <w:rsid w:val="007C2720"/>
    <w:rsid w:val="007C28EB"/>
    <w:rsid w:val="007C2ADB"/>
    <w:rsid w:val="007C2E60"/>
    <w:rsid w:val="007C30BE"/>
    <w:rsid w:val="007C31C1"/>
    <w:rsid w:val="007C324E"/>
    <w:rsid w:val="007C3269"/>
    <w:rsid w:val="007C3274"/>
    <w:rsid w:val="007C32DF"/>
    <w:rsid w:val="007C357E"/>
    <w:rsid w:val="007C37E1"/>
    <w:rsid w:val="007C386B"/>
    <w:rsid w:val="007C38F9"/>
    <w:rsid w:val="007C3A56"/>
    <w:rsid w:val="007C3B06"/>
    <w:rsid w:val="007C3B49"/>
    <w:rsid w:val="007C3BDC"/>
    <w:rsid w:val="007C3E2D"/>
    <w:rsid w:val="007C40D2"/>
    <w:rsid w:val="007C4218"/>
    <w:rsid w:val="007C4252"/>
    <w:rsid w:val="007C4304"/>
    <w:rsid w:val="007C44F5"/>
    <w:rsid w:val="007C463A"/>
    <w:rsid w:val="007C46CA"/>
    <w:rsid w:val="007C4759"/>
    <w:rsid w:val="007C47C5"/>
    <w:rsid w:val="007C490E"/>
    <w:rsid w:val="007C49F9"/>
    <w:rsid w:val="007C4A85"/>
    <w:rsid w:val="007C4D5E"/>
    <w:rsid w:val="007C514C"/>
    <w:rsid w:val="007C51B7"/>
    <w:rsid w:val="007C51DA"/>
    <w:rsid w:val="007C535C"/>
    <w:rsid w:val="007C53D9"/>
    <w:rsid w:val="007C53E6"/>
    <w:rsid w:val="007C5559"/>
    <w:rsid w:val="007C5630"/>
    <w:rsid w:val="007C5641"/>
    <w:rsid w:val="007C57E9"/>
    <w:rsid w:val="007C5924"/>
    <w:rsid w:val="007C5D4E"/>
    <w:rsid w:val="007C5D98"/>
    <w:rsid w:val="007C5EA6"/>
    <w:rsid w:val="007C6278"/>
    <w:rsid w:val="007C63A4"/>
    <w:rsid w:val="007C64C7"/>
    <w:rsid w:val="007C6935"/>
    <w:rsid w:val="007C6EEC"/>
    <w:rsid w:val="007C6F59"/>
    <w:rsid w:val="007C72FC"/>
    <w:rsid w:val="007C74A5"/>
    <w:rsid w:val="007C754C"/>
    <w:rsid w:val="007C75C9"/>
    <w:rsid w:val="007C7853"/>
    <w:rsid w:val="007C78F2"/>
    <w:rsid w:val="007C79BD"/>
    <w:rsid w:val="007C7F09"/>
    <w:rsid w:val="007D00B1"/>
    <w:rsid w:val="007D0483"/>
    <w:rsid w:val="007D0585"/>
    <w:rsid w:val="007D060D"/>
    <w:rsid w:val="007D06E0"/>
    <w:rsid w:val="007D0806"/>
    <w:rsid w:val="007D08CB"/>
    <w:rsid w:val="007D0A94"/>
    <w:rsid w:val="007D0B5A"/>
    <w:rsid w:val="007D0C89"/>
    <w:rsid w:val="007D0CDC"/>
    <w:rsid w:val="007D0D4F"/>
    <w:rsid w:val="007D0D7C"/>
    <w:rsid w:val="007D0E7D"/>
    <w:rsid w:val="007D0EBE"/>
    <w:rsid w:val="007D1017"/>
    <w:rsid w:val="007D105F"/>
    <w:rsid w:val="007D1079"/>
    <w:rsid w:val="007D1221"/>
    <w:rsid w:val="007D16E0"/>
    <w:rsid w:val="007D17A5"/>
    <w:rsid w:val="007D18F3"/>
    <w:rsid w:val="007D1A57"/>
    <w:rsid w:val="007D1D94"/>
    <w:rsid w:val="007D1E94"/>
    <w:rsid w:val="007D1F1A"/>
    <w:rsid w:val="007D202E"/>
    <w:rsid w:val="007D2162"/>
    <w:rsid w:val="007D2208"/>
    <w:rsid w:val="007D2247"/>
    <w:rsid w:val="007D2275"/>
    <w:rsid w:val="007D22E4"/>
    <w:rsid w:val="007D22F3"/>
    <w:rsid w:val="007D2331"/>
    <w:rsid w:val="007D26F0"/>
    <w:rsid w:val="007D2D6A"/>
    <w:rsid w:val="007D2E70"/>
    <w:rsid w:val="007D2F57"/>
    <w:rsid w:val="007D2F9C"/>
    <w:rsid w:val="007D30F5"/>
    <w:rsid w:val="007D34C7"/>
    <w:rsid w:val="007D35D5"/>
    <w:rsid w:val="007D3BD0"/>
    <w:rsid w:val="007D3CBA"/>
    <w:rsid w:val="007D4422"/>
    <w:rsid w:val="007D4579"/>
    <w:rsid w:val="007D4E4C"/>
    <w:rsid w:val="007D5042"/>
    <w:rsid w:val="007D54A6"/>
    <w:rsid w:val="007D5576"/>
    <w:rsid w:val="007D56C5"/>
    <w:rsid w:val="007D571A"/>
    <w:rsid w:val="007D5869"/>
    <w:rsid w:val="007D5DC3"/>
    <w:rsid w:val="007D5F96"/>
    <w:rsid w:val="007D5FCE"/>
    <w:rsid w:val="007D6756"/>
    <w:rsid w:val="007D67C8"/>
    <w:rsid w:val="007D6868"/>
    <w:rsid w:val="007D694B"/>
    <w:rsid w:val="007D6BF4"/>
    <w:rsid w:val="007D6E56"/>
    <w:rsid w:val="007D6F84"/>
    <w:rsid w:val="007D6FDD"/>
    <w:rsid w:val="007D705E"/>
    <w:rsid w:val="007D70A7"/>
    <w:rsid w:val="007D719C"/>
    <w:rsid w:val="007D71FD"/>
    <w:rsid w:val="007D722F"/>
    <w:rsid w:val="007D7304"/>
    <w:rsid w:val="007D7571"/>
    <w:rsid w:val="007D773D"/>
    <w:rsid w:val="007D7850"/>
    <w:rsid w:val="007D79F2"/>
    <w:rsid w:val="007D7B51"/>
    <w:rsid w:val="007D7B70"/>
    <w:rsid w:val="007D7C66"/>
    <w:rsid w:val="007D7CF3"/>
    <w:rsid w:val="007D7D70"/>
    <w:rsid w:val="007D7FB8"/>
    <w:rsid w:val="007E0079"/>
    <w:rsid w:val="007E00E5"/>
    <w:rsid w:val="007E0144"/>
    <w:rsid w:val="007E01B6"/>
    <w:rsid w:val="007E0316"/>
    <w:rsid w:val="007E03AF"/>
    <w:rsid w:val="007E0471"/>
    <w:rsid w:val="007E04C3"/>
    <w:rsid w:val="007E0745"/>
    <w:rsid w:val="007E07E5"/>
    <w:rsid w:val="007E09C8"/>
    <w:rsid w:val="007E09FB"/>
    <w:rsid w:val="007E0AAE"/>
    <w:rsid w:val="007E0B86"/>
    <w:rsid w:val="007E0DC3"/>
    <w:rsid w:val="007E0F45"/>
    <w:rsid w:val="007E1133"/>
    <w:rsid w:val="007E113D"/>
    <w:rsid w:val="007E11CA"/>
    <w:rsid w:val="007E11CB"/>
    <w:rsid w:val="007E16B0"/>
    <w:rsid w:val="007E16BC"/>
    <w:rsid w:val="007E16C0"/>
    <w:rsid w:val="007E1716"/>
    <w:rsid w:val="007E17F0"/>
    <w:rsid w:val="007E184F"/>
    <w:rsid w:val="007E1B9D"/>
    <w:rsid w:val="007E1C73"/>
    <w:rsid w:val="007E1C85"/>
    <w:rsid w:val="007E1C9D"/>
    <w:rsid w:val="007E1D12"/>
    <w:rsid w:val="007E1E68"/>
    <w:rsid w:val="007E1FFB"/>
    <w:rsid w:val="007E2026"/>
    <w:rsid w:val="007E204A"/>
    <w:rsid w:val="007E21A9"/>
    <w:rsid w:val="007E227D"/>
    <w:rsid w:val="007E228D"/>
    <w:rsid w:val="007E22AD"/>
    <w:rsid w:val="007E22AF"/>
    <w:rsid w:val="007E2405"/>
    <w:rsid w:val="007E24DD"/>
    <w:rsid w:val="007E2571"/>
    <w:rsid w:val="007E25A0"/>
    <w:rsid w:val="007E2603"/>
    <w:rsid w:val="007E283B"/>
    <w:rsid w:val="007E293D"/>
    <w:rsid w:val="007E2A0D"/>
    <w:rsid w:val="007E2B01"/>
    <w:rsid w:val="007E2BA7"/>
    <w:rsid w:val="007E2C67"/>
    <w:rsid w:val="007E2FE3"/>
    <w:rsid w:val="007E307A"/>
    <w:rsid w:val="007E3213"/>
    <w:rsid w:val="007E341B"/>
    <w:rsid w:val="007E341D"/>
    <w:rsid w:val="007E3511"/>
    <w:rsid w:val="007E387D"/>
    <w:rsid w:val="007E3919"/>
    <w:rsid w:val="007E3AA9"/>
    <w:rsid w:val="007E3BB9"/>
    <w:rsid w:val="007E4076"/>
    <w:rsid w:val="007E41C1"/>
    <w:rsid w:val="007E422B"/>
    <w:rsid w:val="007E44B3"/>
    <w:rsid w:val="007E44F9"/>
    <w:rsid w:val="007E4680"/>
    <w:rsid w:val="007E4796"/>
    <w:rsid w:val="007E48C0"/>
    <w:rsid w:val="007E4996"/>
    <w:rsid w:val="007E4A46"/>
    <w:rsid w:val="007E4B75"/>
    <w:rsid w:val="007E4C1E"/>
    <w:rsid w:val="007E4D09"/>
    <w:rsid w:val="007E4D4E"/>
    <w:rsid w:val="007E4F08"/>
    <w:rsid w:val="007E4F2E"/>
    <w:rsid w:val="007E50A4"/>
    <w:rsid w:val="007E50ED"/>
    <w:rsid w:val="007E512A"/>
    <w:rsid w:val="007E51C1"/>
    <w:rsid w:val="007E537A"/>
    <w:rsid w:val="007E58A3"/>
    <w:rsid w:val="007E5CF8"/>
    <w:rsid w:val="007E603A"/>
    <w:rsid w:val="007E60ED"/>
    <w:rsid w:val="007E621E"/>
    <w:rsid w:val="007E632D"/>
    <w:rsid w:val="007E644B"/>
    <w:rsid w:val="007E675D"/>
    <w:rsid w:val="007E6782"/>
    <w:rsid w:val="007E6807"/>
    <w:rsid w:val="007E6836"/>
    <w:rsid w:val="007E69DA"/>
    <w:rsid w:val="007E6A09"/>
    <w:rsid w:val="007E6ADF"/>
    <w:rsid w:val="007E6BF8"/>
    <w:rsid w:val="007E6C1F"/>
    <w:rsid w:val="007E6EB4"/>
    <w:rsid w:val="007E6FAA"/>
    <w:rsid w:val="007E7082"/>
    <w:rsid w:val="007E717A"/>
    <w:rsid w:val="007E71E2"/>
    <w:rsid w:val="007E797B"/>
    <w:rsid w:val="007E7ED8"/>
    <w:rsid w:val="007E7F85"/>
    <w:rsid w:val="007F0072"/>
    <w:rsid w:val="007F00FA"/>
    <w:rsid w:val="007F0105"/>
    <w:rsid w:val="007F0147"/>
    <w:rsid w:val="007F07E8"/>
    <w:rsid w:val="007F0A84"/>
    <w:rsid w:val="007F0B7F"/>
    <w:rsid w:val="007F0CFC"/>
    <w:rsid w:val="007F1044"/>
    <w:rsid w:val="007F114E"/>
    <w:rsid w:val="007F1215"/>
    <w:rsid w:val="007F1267"/>
    <w:rsid w:val="007F12D7"/>
    <w:rsid w:val="007F14AF"/>
    <w:rsid w:val="007F1529"/>
    <w:rsid w:val="007F1777"/>
    <w:rsid w:val="007F17CE"/>
    <w:rsid w:val="007F18B3"/>
    <w:rsid w:val="007F1B80"/>
    <w:rsid w:val="007F1E04"/>
    <w:rsid w:val="007F2031"/>
    <w:rsid w:val="007F227B"/>
    <w:rsid w:val="007F25D5"/>
    <w:rsid w:val="007F26A7"/>
    <w:rsid w:val="007F272B"/>
    <w:rsid w:val="007F2B58"/>
    <w:rsid w:val="007F2BBC"/>
    <w:rsid w:val="007F2D23"/>
    <w:rsid w:val="007F2DD7"/>
    <w:rsid w:val="007F3084"/>
    <w:rsid w:val="007F33BE"/>
    <w:rsid w:val="007F3453"/>
    <w:rsid w:val="007F3517"/>
    <w:rsid w:val="007F3610"/>
    <w:rsid w:val="007F3726"/>
    <w:rsid w:val="007F3791"/>
    <w:rsid w:val="007F39B9"/>
    <w:rsid w:val="007F3A1D"/>
    <w:rsid w:val="007F3C9F"/>
    <w:rsid w:val="007F3D24"/>
    <w:rsid w:val="007F3E07"/>
    <w:rsid w:val="007F3E7A"/>
    <w:rsid w:val="007F400A"/>
    <w:rsid w:val="007F40E3"/>
    <w:rsid w:val="007F4275"/>
    <w:rsid w:val="007F4397"/>
    <w:rsid w:val="007F4414"/>
    <w:rsid w:val="007F4776"/>
    <w:rsid w:val="007F4AAF"/>
    <w:rsid w:val="007F4B7B"/>
    <w:rsid w:val="007F4D78"/>
    <w:rsid w:val="007F4F40"/>
    <w:rsid w:val="007F4FD1"/>
    <w:rsid w:val="007F5081"/>
    <w:rsid w:val="007F51B9"/>
    <w:rsid w:val="007F51BC"/>
    <w:rsid w:val="007F54AE"/>
    <w:rsid w:val="007F5782"/>
    <w:rsid w:val="007F5851"/>
    <w:rsid w:val="007F5900"/>
    <w:rsid w:val="007F598E"/>
    <w:rsid w:val="007F6067"/>
    <w:rsid w:val="007F611A"/>
    <w:rsid w:val="007F618F"/>
    <w:rsid w:val="007F6254"/>
    <w:rsid w:val="007F65BC"/>
    <w:rsid w:val="007F68C6"/>
    <w:rsid w:val="007F6A63"/>
    <w:rsid w:val="007F6C7E"/>
    <w:rsid w:val="007F6D6A"/>
    <w:rsid w:val="007F6E1C"/>
    <w:rsid w:val="007F6ECF"/>
    <w:rsid w:val="007F6F80"/>
    <w:rsid w:val="007F6F9A"/>
    <w:rsid w:val="007F7307"/>
    <w:rsid w:val="007F7328"/>
    <w:rsid w:val="007F7588"/>
    <w:rsid w:val="007F774B"/>
    <w:rsid w:val="007F7936"/>
    <w:rsid w:val="007F7957"/>
    <w:rsid w:val="007F7D14"/>
    <w:rsid w:val="0080000B"/>
    <w:rsid w:val="00800078"/>
    <w:rsid w:val="008002AF"/>
    <w:rsid w:val="008005B2"/>
    <w:rsid w:val="00800676"/>
    <w:rsid w:val="00800714"/>
    <w:rsid w:val="00800E44"/>
    <w:rsid w:val="00800E46"/>
    <w:rsid w:val="0080114C"/>
    <w:rsid w:val="008011A9"/>
    <w:rsid w:val="00801217"/>
    <w:rsid w:val="0080138F"/>
    <w:rsid w:val="008013EB"/>
    <w:rsid w:val="00801484"/>
    <w:rsid w:val="0080154C"/>
    <w:rsid w:val="00801A1B"/>
    <w:rsid w:val="00801D44"/>
    <w:rsid w:val="00801D53"/>
    <w:rsid w:val="00801D5C"/>
    <w:rsid w:val="00801EA0"/>
    <w:rsid w:val="00801F50"/>
    <w:rsid w:val="00802005"/>
    <w:rsid w:val="00802179"/>
    <w:rsid w:val="008023C4"/>
    <w:rsid w:val="0080247B"/>
    <w:rsid w:val="008024B8"/>
    <w:rsid w:val="00802719"/>
    <w:rsid w:val="00802932"/>
    <w:rsid w:val="00802A0C"/>
    <w:rsid w:val="00802A4D"/>
    <w:rsid w:val="00802AAE"/>
    <w:rsid w:val="00802EB2"/>
    <w:rsid w:val="00802F25"/>
    <w:rsid w:val="00803068"/>
    <w:rsid w:val="008031BE"/>
    <w:rsid w:val="00803274"/>
    <w:rsid w:val="00803290"/>
    <w:rsid w:val="0080335F"/>
    <w:rsid w:val="008036D5"/>
    <w:rsid w:val="008036F5"/>
    <w:rsid w:val="00803B17"/>
    <w:rsid w:val="00803BDD"/>
    <w:rsid w:val="00803C39"/>
    <w:rsid w:val="00803DC3"/>
    <w:rsid w:val="00803F3F"/>
    <w:rsid w:val="00804065"/>
    <w:rsid w:val="0080410A"/>
    <w:rsid w:val="008047A9"/>
    <w:rsid w:val="00804902"/>
    <w:rsid w:val="00804B56"/>
    <w:rsid w:val="00804B8A"/>
    <w:rsid w:val="00804DBD"/>
    <w:rsid w:val="00805093"/>
    <w:rsid w:val="00805594"/>
    <w:rsid w:val="008055BA"/>
    <w:rsid w:val="008056A9"/>
    <w:rsid w:val="00805B03"/>
    <w:rsid w:val="00805F54"/>
    <w:rsid w:val="00805FC8"/>
    <w:rsid w:val="008064D1"/>
    <w:rsid w:val="00806533"/>
    <w:rsid w:val="00806875"/>
    <w:rsid w:val="00806ACD"/>
    <w:rsid w:val="00806D9F"/>
    <w:rsid w:val="00806E77"/>
    <w:rsid w:val="00806F5D"/>
    <w:rsid w:val="00807248"/>
    <w:rsid w:val="0080777A"/>
    <w:rsid w:val="008077CC"/>
    <w:rsid w:val="0080793B"/>
    <w:rsid w:val="00807975"/>
    <w:rsid w:val="008079A7"/>
    <w:rsid w:val="00807A92"/>
    <w:rsid w:val="00807D2C"/>
    <w:rsid w:val="00807D5C"/>
    <w:rsid w:val="00807E92"/>
    <w:rsid w:val="00810610"/>
    <w:rsid w:val="008107DD"/>
    <w:rsid w:val="008109E2"/>
    <w:rsid w:val="00810BEA"/>
    <w:rsid w:val="00810D58"/>
    <w:rsid w:val="00810E63"/>
    <w:rsid w:val="00810F05"/>
    <w:rsid w:val="00810F55"/>
    <w:rsid w:val="008110BF"/>
    <w:rsid w:val="008111D7"/>
    <w:rsid w:val="00811252"/>
    <w:rsid w:val="008113D2"/>
    <w:rsid w:val="00811402"/>
    <w:rsid w:val="0081158A"/>
    <w:rsid w:val="00811617"/>
    <w:rsid w:val="00811681"/>
    <w:rsid w:val="008116DB"/>
    <w:rsid w:val="00811773"/>
    <w:rsid w:val="00811936"/>
    <w:rsid w:val="00811EAB"/>
    <w:rsid w:val="00811EF3"/>
    <w:rsid w:val="00812306"/>
    <w:rsid w:val="00812701"/>
    <w:rsid w:val="00812A8B"/>
    <w:rsid w:val="00812C19"/>
    <w:rsid w:val="00812CA4"/>
    <w:rsid w:val="00812CC2"/>
    <w:rsid w:val="00812D83"/>
    <w:rsid w:val="00812E3B"/>
    <w:rsid w:val="00812EF5"/>
    <w:rsid w:val="00812F66"/>
    <w:rsid w:val="0081345D"/>
    <w:rsid w:val="00813961"/>
    <w:rsid w:val="0081397B"/>
    <w:rsid w:val="00813CB7"/>
    <w:rsid w:val="00813D6A"/>
    <w:rsid w:val="008142E6"/>
    <w:rsid w:val="008143EE"/>
    <w:rsid w:val="00814414"/>
    <w:rsid w:val="008144FC"/>
    <w:rsid w:val="008147B7"/>
    <w:rsid w:val="00814AAC"/>
    <w:rsid w:val="00814B60"/>
    <w:rsid w:val="00814BC5"/>
    <w:rsid w:val="00814C5D"/>
    <w:rsid w:val="00814CD5"/>
    <w:rsid w:val="00814E34"/>
    <w:rsid w:val="00814EF9"/>
    <w:rsid w:val="008151DF"/>
    <w:rsid w:val="008152F9"/>
    <w:rsid w:val="008153EA"/>
    <w:rsid w:val="00815414"/>
    <w:rsid w:val="008154E0"/>
    <w:rsid w:val="00815A95"/>
    <w:rsid w:val="00815ABC"/>
    <w:rsid w:val="00815F62"/>
    <w:rsid w:val="0081632F"/>
    <w:rsid w:val="00816497"/>
    <w:rsid w:val="00816552"/>
    <w:rsid w:val="008166D4"/>
    <w:rsid w:val="008166D5"/>
    <w:rsid w:val="008168A8"/>
    <w:rsid w:val="008168F2"/>
    <w:rsid w:val="00816B69"/>
    <w:rsid w:val="00816E9C"/>
    <w:rsid w:val="00817240"/>
    <w:rsid w:val="0081730B"/>
    <w:rsid w:val="00817455"/>
    <w:rsid w:val="008174BB"/>
    <w:rsid w:val="00817A0C"/>
    <w:rsid w:val="00817ADE"/>
    <w:rsid w:val="00817AE4"/>
    <w:rsid w:val="00817B26"/>
    <w:rsid w:val="00817B53"/>
    <w:rsid w:val="00817F51"/>
    <w:rsid w:val="00820311"/>
    <w:rsid w:val="008203DC"/>
    <w:rsid w:val="0082042D"/>
    <w:rsid w:val="00820789"/>
    <w:rsid w:val="008207D7"/>
    <w:rsid w:val="00820927"/>
    <w:rsid w:val="0082092C"/>
    <w:rsid w:val="0082093B"/>
    <w:rsid w:val="008209B7"/>
    <w:rsid w:val="00820C95"/>
    <w:rsid w:val="00820D7E"/>
    <w:rsid w:val="00820F51"/>
    <w:rsid w:val="0082100B"/>
    <w:rsid w:val="008210C5"/>
    <w:rsid w:val="00821267"/>
    <w:rsid w:val="008214D8"/>
    <w:rsid w:val="00821578"/>
    <w:rsid w:val="00821661"/>
    <w:rsid w:val="008219FC"/>
    <w:rsid w:val="00821A36"/>
    <w:rsid w:val="00821B60"/>
    <w:rsid w:val="00821B9E"/>
    <w:rsid w:val="00821BEA"/>
    <w:rsid w:val="00821C5C"/>
    <w:rsid w:val="00821E70"/>
    <w:rsid w:val="00821EA0"/>
    <w:rsid w:val="00821F31"/>
    <w:rsid w:val="00821F8A"/>
    <w:rsid w:val="00822222"/>
    <w:rsid w:val="0082236D"/>
    <w:rsid w:val="00822665"/>
    <w:rsid w:val="0082286F"/>
    <w:rsid w:val="008228DC"/>
    <w:rsid w:val="00822AD0"/>
    <w:rsid w:val="00822D5B"/>
    <w:rsid w:val="00822D6F"/>
    <w:rsid w:val="00822DCF"/>
    <w:rsid w:val="00822FFE"/>
    <w:rsid w:val="00823040"/>
    <w:rsid w:val="0082310E"/>
    <w:rsid w:val="0082312D"/>
    <w:rsid w:val="00823208"/>
    <w:rsid w:val="008232F2"/>
    <w:rsid w:val="0082345D"/>
    <w:rsid w:val="00823474"/>
    <w:rsid w:val="00823555"/>
    <w:rsid w:val="008237DD"/>
    <w:rsid w:val="00823973"/>
    <w:rsid w:val="008239C9"/>
    <w:rsid w:val="00823BD7"/>
    <w:rsid w:val="00823BF8"/>
    <w:rsid w:val="00824103"/>
    <w:rsid w:val="008241C5"/>
    <w:rsid w:val="0082429C"/>
    <w:rsid w:val="008243BC"/>
    <w:rsid w:val="00824415"/>
    <w:rsid w:val="00824436"/>
    <w:rsid w:val="0082457D"/>
    <w:rsid w:val="00824723"/>
    <w:rsid w:val="00824A07"/>
    <w:rsid w:val="00824DC7"/>
    <w:rsid w:val="00824E7C"/>
    <w:rsid w:val="00824E7E"/>
    <w:rsid w:val="00824F00"/>
    <w:rsid w:val="0082500C"/>
    <w:rsid w:val="00825221"/>
    <w:rsid w:val="008252A2"/>
    <w:rsid w:val="00825437"/>
    <w:rsid w:val="0082558F"/>
    <w:rsid w:val="008256A6"/>
    <w:rsid w:val="00825882"/>
    <w:rsid w:val="00825C40"/>
    <w:rsid w:val="00825CF8"/>
    <w:rsid w:val="00825EEF"/>
    <w:rsid w:val="00825F35"/>
    <w:rsid w:val="00825F9C"/>
    <w:rsid w:val="00826131"/>
    <w:rsid w:val="008263C8"/>
    <w:rsid w:val="00826501"/>
    <w:rsid w:val="008266BB"/>
    <w:rsid w:val="008266DD"/>
    <w:rsid w:val="00826741"/>
    <w:rsid w:val="00826911"/>
    <w:rsid w:val="00826F1C"/>
    <w:rsid w:val="008271E0"/>
    <w:rsid w:val="008272BB"/>
    <w:rsid w:val="008273BE"/>
    <w:rsid w:val="0082748E"/>
    <w:rsid w:val="008275A6"/>
    <w:rsid w:val="008276A7"/>
    <w:rsid w:val="00827757"/>
    <w:rsid w:val="00827800"/>
    <w:rsid w:val="0082796A"/>
    <w:rsid w:val="008279C5"/>
    <w:rsid w:val="00827A18"/>
    <w:rsid w:val="00827A23"/>
    <w:rsid w:val="00827CF2"/>
    <w:rsid w:val="00827D61"/>
    <w:rsid w:val="00827E8A"/>
    <w:rsid w:val="00827F4C"/>
    <w:rsid w:val="00827F60"/>
    <w:rsid w:val="00827F86"/>
    <w:rsid w:val="00827FF7"/>
    <w:rsid w:val="0083014D"/>
    <w:rsid w:val="008301BD"/>
    <w:rsid w:val="00830201"/>
    <w:rsid w:val="008306C3"/>
    <w:rsid w:val="00830718"/>
    <w:rsid w:val="008307B5"/>
    <w:rsid w:val="008307D4"/>
    <w:rsid w:val="00830846"/>
    <w:rsid w:val="008308AF"/>
    <w:rsid w:val="00830A93"/>
    <w:rsid w:val="00830B50"/>
    <w:rsid w:val="00830EAE"/>
    <w:rsid w:val="00831289"/>
    <w:rsid w:val="008313B7"/>
    <w:rsid w:val="00831604"/>
    <w:rsid w:val="00831761"/>
    <w:rsid w:val="00831A62"/>
    <w:rsid w:val="00831D5E"/>
    <w:rsid w:val="00831D70"/>
    <w:rsid w:val="00831EA9"/>
    <w:rsid w:val="00832012"/>
    <w:rsid w:val="008320AC"/>
    <w:rsid w:val="00832129"/>
    <w:rsid w:val="0083226C"/>
    <w:rsid w:val="00832336"/>
    <w:rsid w:val="00832450"/>
    <w:rsid w:val="0083266D"/>
    <w:rsid w:val="00832706"/>
    <w:rsid w:val="008327AE"/>
    <w:rsid w:val="00832AFF"/>
    <w:rsid w:val="00832B8A"/>
    <w:rsid w:val="00832BE3"/>
    <w:rsid w:val="00832C7E"/>
    <w:rsid w:val="00833026"/>
    <w:rsid w:val="0083320F"/>
    <w:rsid w:val="008332D1"/>
    <w:rsid w:val="00833414"/>
    <w:rsid w:val="0083347C"/>
    <w:rsid w:val="0083354D"/>
    <w:rsid w:val="00833724"/>
    <w:rsid w:val="00833798"/>
    <w:rsid w:val="008337FA"/>
    <w:rsid w:val="008338F9"/>
    <w:rsid w:val="00834022"/>
    <w:rsid w:val="0083418E"/>
    <w:rsid w:val="008346EE"/>
    <w:rsid w:val="00834746"/>
    <w:rsid w:val="008349A2"/>
    <w:rsid w:val="00834A46"/>
    <w:rsid w:val="00834E09"/>
    <w:rsid w:val="00834F25"/>
    <w:rsid w:val="00834FAC"/>
    <w:rsid w:val="0083548B"/>
    <w:rsid w:val="008354BD"/>
    <w:rsid w:val="00835528"/>
    <w:rsid w:val="0083552A"/>
    <w:rsid w:val="0083557E"/>
    <w:rsid w:val="0083593F"/>
    <w:rsid w:val="00835BC3"/>
    <w:rsid w:val="00835CA4"/>
    <w:rsid w:val="00835E1B"/>
    <w:rsid w:val="00835E38"/>
    <w:rsid w:val="00835EBF"/>
    <w:rsid w:val="00835F0C"/>
    <w:rsid w:val="00836155"/>
    <w:rsid w:val="00836228"/>
    <w:rsid w:val="008362FC"/>
    <w:rsid w:val="00836656"/>
    <w:rsid w:val="008366B7"/>
    <w:rsid w:val="0083688F"/>
    <w:rsid w:val="00836B6E"/>
    <w:rsid w:val="00836BB0"/>
    <w:rsid w:val="00836C03"/>
    <w:rsid w:val="00836CB7"/>
    <w:rsid w:val="00836D4B"/>
    <w:rsid w:val="00836E47"/>
    <w:rsid w:val="00836F50"/>
    <w:rsid w:val="008370B5"/>
    <w:rsid w:val="0083718E"/>
    <w:rsid w:val="0083725C"/>
    <w:rsid w:val="008372AA"/>
    <w:rsid w:val="008372AC"/>
    <w:rsid w:val="00837312"/>
    <w:rsid w:val="008376C5"/>
    <w:rsid w:val="00837703"/>
    <w:rsid w:val="0083771A"/>
    <w:rsid w:val="00837822"/>
    <w:rsid w:val="00837A63"/>
    <w:rsid w:val="00837B28"/>
    <w:rsid w:val="00837BF7"/>
    <w:rsid w:val="00837D1F"/>
    <w:rsid w:val="00837EE1"/>
    <w:rsid w:val="00837FAB"/>
    <w:rsid w:val="00837FCB"/>
    <w:rsid w:val="00837FF6"/>
    <w:rsid w:val="008400B0"/>
    <w:rsid w:val="00840156"/>
    <w:rsid w:val="008401E0"/>
    <w:rsid w:val="008401F1"/>
    <w:rsid w:val="00840320"/>
    <w:rsid w:val="0084048D"/>
    <w:rsid w:val="008405D1"/>
    <w:rsid w:val="0084072C"/>
    <w:rsid w:val="008407BC"/>
    <w:rsid w:val="008408B7"/>
    <w:rsid w:val="00840A43"/>
    <w:rsid w:val="00840AC6"/>
    <w:rsid w:val="00841174"/>
    <w:rsid w:val="00841265"/>
    <w:rsid w:val="008412F8"/>
    <w:rsid w:val="008412FD"/>
    <w:rsid w:val="00841322"/>
    <w:rsid w:val="0084138F"/>
    <w:rsid w:val="0084142F"/>
    <w:rsid w:val="0084145E"/>
    <w:rsid w:val="0084149B"/>
    <w:rsid w:val="0084171D"/>
    <w:rsid w:val="00841793"/>
    <w:rsid w:val="00841875"/>
    <w:rsid w:val="008418CE"/>
    <w:rsid w:val="008419BB"/>
    <w:rsid w:val="00841A92"/>
    <w:rsid w:val="00841B45"/>
    <w:rsid w:val="00841C79"/>
    <w:rsid w:val="00841D8A"/>
    <w:rsid w:val="00841DA1"/>
    <w:rsid w:val="00841E08"/>
    <w:rsid w:val="00841E1C"/>
    <w:rsid w:val="0084236C"/>
    <w:rsid w:val="008423EE"/>
    <w:rsid w:val="008427E7"/>
    <w:rsid w:val="00842936"/>
    <w:rsid w:val="00842955"/>
    <w:rsid w:val="008429B7"/>
    <w:rsid w:val="008429E5"/>
    <w:rsid w:val="00842B1E"/>
    <w:rsid w:val="00842B31"/>
    <w:rsid w:val="00842B36"/>
    <w:rsid w:val="00842C34"/>
    <w:rsid w:val="00842C9C"/>
    <w:rsid w:val="00842D2B"/>
    <w:rsid w:val="00842EAC"/>
    <w:rsid w:val="00842EBE"/>
    <w:rsid w:val="0084325E"/>
    <w:rsid w:val="008432AC"/>
    <w:rsid w:val="008435AD"/>
    <w:rsid w:val="00843614"/>
    <w:rsid w:val="00843A10"/>
    <w:rsid w:val="00843CB4"/>
    <w:rsid w:val="00843D50"/>
    <w:rsid w:val="00843DA5"/>
    <w:rsid w:val="00843DD9"/>
    <w:rsid w:val="00843DE9"/>
    <w:rsid w:val="00843DF3"/>
    <w:rsid w:val="0084436B"/>
    <w:rsid w:val="008444C0"/>
    <w:rsid w:val="00844517"/>
    <w:rsid w:val="008448AF"/>
    <w:rsid w:val="00844955"/>
    <w:rsid w:val="008449E9"/>
    <w:rsid w:val="00844AEF"/>
    <w:rsid w:val="00844B2C"/>
    <w:rsid w:val="00844B99"/>
    <w:rsid w:val="00844C9A"/>
    <w:rsid w:val="00844CA3"/>
    <w:rsid w:val="00844D64"/>
    <w:rsid w:val="00844D68"/>
    <w:rsid w:val="00844D76"/>
    <w:rsid w:val="00845173"/>
    <w:rsid w:val="00845241"/>
    <w:rsid w:val="008452B0"/>
    <w:rsid w:val="008454DB"/>
    <w:rsid w:val="008455D9"/>
    <w:rsid w:val="0084564C"/>
    <w:rsid w:val="00845780"/>
    <w:rsid w:val="008457EE"/>
    <w:rsid w:val="008458EC"/>
    <w:rsid w:val="00845928"/>
    <w:rsid w:val="00845942"/>
    <w:rsid w:val="00845BD9"/>
    <w:rsid w:val="00845DA7"/>
    <w:rsid w:val="00845E99"/>
    <w:rsid w:val="00845F33"/>
    <w:rsid w:val="00845F65"/>
    <w:rsid w:val="00846069"/>
    <w:rsid w:val="008460D2"/>
    <w:rsid w:val="00846176"/>
    <w:rsid w:val="008461D3"/>
    <w:rsid w:val="00846265"/>
    <w:rsid w:val="00846532"/>
    <w:rsid w:val="0084663B"/>
    <w:rsid w:val="00846A67"/>
    <w:rsid w:val="00846BFB"/>
    <w:rsid w:val="00846F13"/>
    <w:rsid w:val="00847027"/>
    <w:rsid w:val="008471C4"/>
    <w:rsid w:val="00847539"/>
    <w:rsid w:val="00847971"/>
    <w:rsid w:val="008479E0"/>
    <w:rsid w:val="00847AA5"/>
    <w:rsid w:val="00847B70"/>
    <w:rsid w:val="00847BAE"/>
    <w:rsid w:val="00847BF8"/>
    <w:rsid w:val="00847C8A"/>
    <w:rsid w:val="00847E45"/>
    <w:rsid w:val="008501D2"/>
    <w:rsid w:val="00850217"/>
    <w:rsid w:val="00850259"/>
    <w:rsid w:val="00850332"/>
    <w:rsid w:val="00850354"/>
    <w:rsid w:val="008505AF"/>
    <w:rsid w:val="00850815"/>
    <w:rsid w:val="00850882"/>
    <w:rsid w:val="00850883"/>
    <w:rsid w:val="008509C2"/>
    <w:rsid w:val="00850D45"/>
    <w:rsid w:val="00851193"/>
    <w:rsid w:val="0085119E"/>
    <w:rsid w:val="00851228"/>
    <w:rsid w:val="0085124A"/>
    <w:rsid w:val="00851256"/>
    <w:rsid w:val="00851658"/>
    <w:rsid w:val="0085178F"/>
    <w:rsid w:val="00851989"/>
    <w:rsid w:val="00851EC9"/>
    <w:rsid w:val="00851FD1"/>
    <w:rsid w:val="00852168"/>
    <w:rsid w:val="00852231"/>
    <w:rsid w:val="008527F3"/>
    <w:rsid w:val="008527F6"/>
    <w:rsid w:val="008528AA"/>
    <w:rsid w:val="00852A85"/>
    <w:rsid w:val="00852A8E"/>
    <w:rsid w:val="00852B56"/>
    <w:rsid w:val="00852B70"/>
    <w:rsid w:val="00852BE8"/>
    <w:rsid w:val="00852C64"/>
    <w:rsid w:val="00852C67"/>
    <w:rsid w:val="00852D51"/>
    <w:rsid w:val="00852D5F"/>
    <w:rsid w:val="00852F7A"/>
    <w:rsid w:val="00852FE5"/>
    <w:rsid w:val="00853009"/>
    <w:rsid w:val="00853337"/>
    <w:rsid w:val="00853392"/>
    <w:rsid w:val="00853424"/>
    <w:rsid w:val="008534F5"/>
    <w:rsid w:val="008539DB"/>
    <w:rsid w:val="00853BA7"/>
    <w:rsid w:val="00853C15"/>
    <w:rsid w:val="00853D6E"/>
    <w:rsid w:val="00853F27"/>
    <w:rsid w:val="00853F4B"/>
    <w:rsid w:val="00853F7F"/>
    <w:rsid w:val="00853FA2"/>
    <w:rsid w:val="008541B7"/>
    <w:rsid w:val="00854274"/>
    <w:rsid w:val="008546DA"/>
    <w:rsid w:val="0085480A"/>
    <w:rsid w:val="0085485D"/>
    <w:rsid w:val="00854866"/>
    <w:rsid w:val="008548CB"/>
    <w:rsid w:val="00854A7F"/>
    <w:rsid w:val="00854AD6"/>
    <w:rsid w:val="00854C1F"/>
    <w:rsid w:val="00854CC8"/>
    <w:rsid w:val="00854CDF"/>
    <w:rsid w:val="00854F42"/>
    <w:rsid w:val="008550EC"/>
    <w:rsid w:val="008550F0"/>
    <w:rsid w:val="008552B7"/>
    <w:rsid w:val="0085566A"/>
    <w:rsid w:val="008556D8"/>
    <w:rsid w:val="008557FD"/>
    <w:rsid w:val="00855B94"/>
    <w:rsid w:val="00855E03"/>
    <w:rsid w:val="0085602E"/>
    <w:rsid w:val="008561DD"/>
    <w:rsid w:val="008562FB"/>
    <w:rsid w:val="00856309"/>
    <w:rsid w:val="00856613"/>
    <w:rsid w:val="00856686"/>
    <w:rsid w:val="00856696"/>
    <w:rsid w:val="008567C5"/>
    <w:rsid w:val="00856C5E"/>
    <w:rsid w:val="00856EC1"/>
    <w:rsid w:val="00856F08"/>
    <w:rsid w:val="0085734C"/>
    <w:rsid w:val="008574F5"/>
    <w:rsid w:val="00857534"/>
    <w:rsid w:val="0085794F"/>
    <w:rsid w:val="008579E6"/>
    <w:rsid w:val="00857B31"/>
    <w:rsid w:val="00857BFA"/>
    <w:rsid w:val="00857D76"/>
    <w:rsid w:val="00857DEF"/>
    <w:rsid w:val="00857E37"/>
    <w:rsid w:val="008601A3"/>
    <w:rsid w:val="008601DE"/>
    <w:rsid w:val="0086034F"/>
    <w:rsid w:val="00860511"/>
    <w:rsid w:val="0086069C"/>
    <w:rsid w:val="008606BF"/>
    <w:rsid w:val="00860912"/>
    <w:rsid w:val="00860A4C"/>
    <w:rsid w:val="00860D4C"/>
    <w:rsid w:val="00860E20"/>
    <w:rsid w:val="00860EDD"/>
    <w:rsid w:val="00860F50"/>
    <w:rsid w:val="008611D3"/>
    <w:rsid w:val="008613A5"/>
    <w:rsid w:val="008613E9"/>
    <w:rsid w:val="0086147A"/>
    <w:rsid w:val="0086149D"/>
    <w:rsid w:val="0086163F"/>
    <w:rsid w:val="00861676"/>
    <w:rsid w:val="008616A3"/>
    <w:rsid w:val="00861703"/>
    <w:rsid w:val="00861779"/>
    <w:rsid w:val="00861955"/>
    <w:rsid w:val="00861F96"/>
    <w:rsid w:val="00861FB8"/>
    <w:rsid w:val="008621E4"/>
    <w:rsid w:val="00862205"/>
    <w:rsid w:val="00862227"/>
    <w:rsid w:val="00862308"/>
    <w:rsid w:val="00862366"/>
    <w:rsid w:val="0086253A"/>
    <w:rsid w:val="0086265C"/>
    <w:rsid w:val="008626A6"/>
    <w:rsid w:val="008626C1"/>
    <w:rsid w:val="0086293C"/>
    <w:rsid w:val="008629DB"/>
    <w:rsid w:val="00862B6F"/>
    <w:rsid w:val="00862B8B"/>
    <w:rsid w:val="00862D22"/>
    <w:rsid w:val="00862E05"/>
    <w:rsid w:val="0086300E"/>
    <w:rsid w:val="00863120"/>
    <w:rsid w:val="008632B6"/>
    <w:rsid w:val="0086331F"/>
    <w:rsid w:val="00863330"/>
    <w:rsid w:val="00863364"/>
    <w:rsid w:val="0086338D"/>
    <w:rsid w:val="00863519"/>
    <w:rsid w:val="008637A0"/>
    <w:rsid w:val="008637A6"/>
    <w:rsid w:val="008638CD"/>
    <w:rsid w:val="00863B58"/>
    <w:rsid w:val="00863C55"/>
    <w:rsid w:val="00863C67"/>
    <w:rsid w:val="00863E06"/>
    <w:rsid w:val="008640C5"/>
    <w:rsid w:val="0086437C"/>
    <w:rsid w:val="008643A2"/>
    <w:rsid w:val="008643B1"/>
    <w:rsid w:val="00864A2B"/>
    <w:rsid w:val="00864D78"/>
    <w:rsid w:val="00864D7F"/>
    <w:rsid w:val="00864DF5"/>
    <w:rsid w:val="00864EF4"/>
    <w:rsid w:val="008652C4"/>
    <w:rsid w:val="0086576A"/>
    <w:rsid w:val="00865875"/>
    <w:rsid w:val="00865BA6"/>
    <w:rsid w:val="00865E56"/>
    <w:rsid w:val="00865E77"/>
    <w:rsid w:val="00866032"/>
    <w:rsid w:val="00866168"/>
    <w:rsid w:val="0086620A"/>
    <w:rsid w:val="008662FC"/>
    <w:rsid w:val="008664DA"/>
    <w:rsid w:val="00866679"/>
    <w:rsid w:val="00866A26"/>
    <w:rsid w:val="00866DDE"/>
    <w:rsid w:val="00866E5E"/>
    <w:rsid w:val="0086719A"/>
    <w:rsid w:val="008671AC"/>
    <w:rsid w:val="0086739C"/>
    <w:rsid w:val="008673E9"/>
    <w:rsid w:val="00867427"/>
    <w:rsid w:val="0086747F"/>
    <w:rsid w:val="008674C5"/>
    <w:rsid w:val="008675F9"/>
    <w:rsid w:val="008676A5"/>
    <w:rsid w:val="00867AE9"/>
    <w:rsid w:val="00867B63"/>
    <w:rsid w:val="00867C24"/>
    <w:rsid w:val="00867C5A"/>
    <w:rsid w:val="00867CD8"/>
    <w:rsid w:val="00867CED"/>
    <w:rsid w:val="00867D12"/>
    <w:rsid w:val="00867D81"/>
    <w:rsid w:val="00867E60"/>
    <w:rsid w:val="00867F25"/>
    <w:rsid w:val="00867FCB"/>
    <w:rsid w:val="0087002D"/>
    <w:rsid w:val="0087055C"/>
    <w:rsid w:val="00870597"/>
    <w:rsid w:val="00870850"/>
    <w:rsid w:val="00870893"/>
    <w:rsid w:val="00870A7B"/>
    <w:rsid w:val="00870BDF"/>
    <w:rsid w:val="00870C1E"/>
    <w:rsid w:val="00870C2B"/>
    <w:rsid w:val="00870DC2"/>
    <w:rsid w:val="00870E31"/>
    <w:rsid w:val="00870F7B"/>
    <w:rsid w:val="00870FB4"/>
    <w:rsid w:val="008711BA"/>
    <w:rsid w:val="008716FC"/>
    <w:rsid w:val="00871748"/>
    <w:rsid w:val="008718C1"/>
    <w:rsid w:val="00871BB3"/>
    <w:rsid w:val="00871BBD"/>
    <w:rsid w:val="00871C50"/>
    <w:rsid w:val="008720B1"/>
    <w:rsid w:val="008721CE"/>
    <w:rsid w:val="0087226C"/>
    <w:rsid w:val="00872502"/>
    <w:rsid w:val="00872571"/>
    <w:rsid w:val="00872601"/>
    <w:rsid w:val="008728CB"/>
    <w:rsid w:val="008729BA"/>
    <w:rsid w:val="00872B7E"/>
    <w:rsid w:val="00872C29"/>
    <w:rsid w:val="00872D05"/>
    <w:rsid w:val="00872D4C"/>
    <w:rsid w:val="00872E02"/>
    <w:rsid w:val="008731B7"/>
    <w:rsid w:val="00873336"/>
    <w:rsid w:val="008733C7"/>
    <w:rsid w:val="008735B9"/>
    <w:rsid w:val="008736DD"/>
    <w:rsid w:val="008736E5"/>
    <w:rsid w:val="00873AFF"/>
    <w:rsid w:val="00873CAC"/>
    <w:rsid w:val="00874059"/>
    <w:rsid w:val="008740A0"/>
    <w:rsid w:val="0087415F"/>
    <w:rsid w:val="0087416A"/>
    <w:rsid w:val="008741A5"/>
    <w:rsid w:val="00874239"/>
    <w:rsid w:val="00874451"/>
    <w:rsid w:val="00874553"/>
    <w:rsid w:val="008745CD"/>
    <w:rsid w:val="00874924"/>
    <w:rsid w:val="00874D5D"/>
    <w:rsid w:val="00874E73"/>
    <w:rsid w:val="00874F70"/>
    <w:rsid w:val="00875488"/>
    <w:rsid w:val="00875513"/>
    <w:rsid w:val="0087586A"/>
    <w:rsid w:val="00875A60"/>
    <w:rsid w:val="00875CF1"/>
    <w:rsid w:val="00875D87"/>
    <w:rsid w:val="0087632A"/>
    <w:rsid w:val="0087639F"/>
    <w:rsid w:val="008763F2"/>
    <w:rsid w:val="0087644E"/>
    <w:rsid w:val="008764E6"/>
    <w:rsid w:val="0087685B"/>
    <w:rsid w:val="008769C1"/>
    <w:rsid w:val="00876A45"/>
    <w:rsid w:val="00876ACE"/>
    <w:rsid w:val="00876C7A"/>
    <w:rsid w:val="00876F1E"/>
    <w:rsid w:val="0087704F"/>
    <w:rsid w:val="00877422"/>
    <w:rsid w:val="00877672"/>
    <w:rsid w:val="008776AA"/>
    <w:rsid w:val="00877719"/>
    <w:rsid w:val="00877836"/>
    <w:rsid w:val="00877C69"/>
    <w:rsid w:val="0088030F"/>
    <w:rsid w:val="00880364"/>
    <w:rsid w:val="008805E3"/>
    <w:rsid w:val="008808A3"/>
    <w:rsid w:val="0088090A"/>
    <w:rsid w:val="00880947"/>
    <w:rsid w:val="00880948"/>
    <w:rsid w:val="00880A33"/>
    <w:rsid w:val="00880B0F"/>
    <w:rsid w:val="00880BBB"/>
    <w:rsid w:val="00880FBF"/>
    <w:rsid w:val="008810CE"/>
    <w:rsid w:val="00881149"/>
    <w:rsid w:val="00881774"/>
    <w:rsid w:val="00881822"/>
    <w:rsid w:val="0088193E"/>
    <w:rsid w:val="00881B86"/>
    <w:rsid w:val="00881C5A"/>
    <w:rsid w:val="00881E57"/>
    <w:rsid w:val="00881FF0"/>
    <w:rsid w:val="0088210C"/>
    <w:rsid w:val="0088210D"/>
    <w:rsid w:val="00882142"/>
    <w:rsid w:val="008822AF"/>
    <w:rsid w:val="00882324"/>
    <w:rsid w:val="0088243E"/>
    <w:rsid w:val="00882630"/>
    <w:rsid w:val="00882662"/>
    <w:rsid w:val="00882862"/>
    <w:rsid w:val="008828EA"/>
    <w:rsid w:val="00882B92"/>
    <w:rsid w:val="00882C2C"/>
    <w:rsid w:val="00882CF2"/>
    <w:rsid w:val="00882DAE"/>
    <w:rsid w:val="00882F36"/>
    <w:rsid w:val="0088307E"/>
    <w:rsid w:val="00883601"/>
    <w:rsid w:val="0088373E"/>
    <w:rsid w:val="00883B4E"/>
    <w:rsid w:val="00883B7F"/>
    <w:rsid w:val="00883C26"/>
    <w:rsid w:val="00883D75"/>
    <w:rsid w:val="00884101"/>
    <w:rsid w:val="008843DF"/>
    <w:rsid w:val="008844CF"/>
    <w:rsid w:val="00884686"/>
    <w:rsid w:val="008846AC"/>
    <w:rsid w:val="0088477A"/>
    <w:rsid w:val="008847AE"/>
    <w:rsid w:val="00884A27"/>
    <w:rsid w:val="00884A31"/>
    <w:rsid w:val="00884AC5"/>
    <w:rsid w:val="00884B4B"/>
    <w:rsid w:val="00884CD8"/>
    <w:rsid w:val="00884E4D"/>
    <w:rsid w:val="00884EF2"/>
    <w:rsid w:val="008851D2"/>
    <w:rsid w:val="00885441"/>
    <w:rsid w:val="008854BC"/>
    <w:rsid w:val="008854E0"/>
    <w:rsid w:val="00885635"/>
    <w:rsid w:val="008858E3"/>
    <w:rsid w:val="00885AC6"/>
    <w:rsid w:val="00885E0A"/>
    <w:rsid w:val="00885E3F"/>
    <w:rsid w:val="00886000"/>
    <w:rsid w:val="00886388"/>
    <w:rsid w:val="008864C4"/>
    <w:rsid w:val="00886570"/>
    <w:rsid w:val="00886640"/>
    <w:rsid w:val="0088686D"/>
    <w:rsid w:val="008868AE"/>
    <w:rsid w:val="00886CA3"/>
    <w:rsid w:val="008870DB"/>
    <w:rsid w:val="008872F4"/>
    <w:rsid w:val="008874D7"/>
    <w:rsid w:val="0088756F"/>
    <w:rsid w:val="0088775C"/>
    <w:rsid w:val="00887865"/>
    <w:rsid w:val="00887A40"/>
    <w:rsid w:val="00887AE1"/>
    <w:rsid w:val="00890013"/>
    <w:rsid w:val="0089029A"/>
    <w:rsid w:val="008902FB"/>
    <w:rsid w:val="00890381"/>
    <w:rsid w:val="00890406"/>
    <w:rsid w:val="0089074F"/>
    <w:rsid w:val="008907B2"/>
    <w:rsid w:val="008907BD"/>
    <w:rsid w:val="0089080E"/>
    <w:rsid w:val="00890851"/>
    <w:rsid w:val="00890865"/>
    <w:rsid w:val="0089086F"/>
    <w:rsid w:val="008909C6"/>
    <w:rsid w:val="00890D72"/>
    <w:rsid w:val="00890EB8"/>
    <w:rsid w:val="00890FD0"/>
    <w:rsid w:val="008911FB"/>
    <w:rsid w:val="008912E1"/>
    <w:rsid w:val="00891390"/>
    <w:rsid w:val="008913AE"/>
    <w:rsid w:val="00891545"/>
    <w:rsid w:val="00891AD4"/>
    <w:rsid w:val="00891BA4"/>
    <w:rsid w:val="00891DEE"/>
    <w:rsid w:val="00892262"/>
    <w:rsid w:val="00892271"/>
    <w:rsid w:val="00892384"/>
    <w:rsid w:val="008924A8"/>
    <w:rsid w:val="0089254A"/>
    <w:rsid w:val="008926B1"/>
    <w:rsid w:val="008929E7"/>
    <w:rsid w:val="00892B08"/>
    <w:rsid w:val="00892C19"/>
    <w:rsid w:val="00892C2D"/>
    <w:rsid w:val="00892D97"/>
    <w:rsid w:val="00892E7E"/>
    <w:rsid w:val="00892F9D"/>
    <w:rsid w:val="008930C0"/>
    <w:rsid w:val="00893198"/>
    <w:rsid w:val="008931A3"/>
    <w:rsid w:val="008931CE"/>
    <w:rsid w:val="00893481"/>
    <w:rsid w:val="00893482"/>
    <w:rsid w:val="00893A14"/>
    <w:rsid w:val="00893AA6"/>
    <w:rsid w:val="00893BA5"/>
    <w:rsid w:val="00893CC8"/>
    <w:rsid w:val="00893CE0"/>
    <w:rsid w:val="00893D15"/>
    <w:rsid w:val="00893D4F"/>
    <w:rsid w:val="00893D6B"/>
    <w:rsid w:val="00893F41"/>
    <w:rsid w:val="00893FB8"/>
    <w:rsid w:val="00894450"/>
    <w:rsid w:val="00894490"/>
    <w:rsid w:val="00894555"/>
    <w:rsid w:val="00894621"/>
    <w:rsid w:val="008948DF"/>
    <w:rsid w:val="0089498F"/>
    <w:rsid w:val="00894A56"/>
    <w:rsid w:val="00894A6A"/>
    <w:rsid w:val="00894AA9"/>
    <w:rsid w:val="00894B01"/>
    <w:rsid w:val="00894B40"/>
    <w:rsid w:val="00894E17"/>
    <w:rsid w:val="008950C8"/>
    <w:rsid w:val="008952EB"/>
    <w:rsid w:val="00895488"/>
    <w:rsid w:val="008954C0"/>
    <w:rsid w:val="00895743"/>
    <w:rsid w:val="00895772"/>
    <w:rsid w:val="00895795"/>
    <w:rsid w:val="00895839"/>
    <w:rsid w:val="00895B12"/>
    <w:rsid w:val="00895BC4"/>
    <w:rsid w:val="00895BDB"/>
    <w:rsid w:val="00896107"/>
    <w:rsid w:val="00896175"/>
    <w:rsid w:val="00896426"/>
    <w:rsid w:val="008964E2"/>
    <w:rsid w:val="00896609"/>
    <w:rsid w:val="00896665"/>
    <w:rsid w:val="00896711"/>
    <w:rsid w:val="00896B9B"/>
    <w:rsid w:val="00896BD2"/>
    <w:rsid w:val="00896C4B"/>
    <w:rsid w:val="00896E9D"/>
    <w:rsid w:val="00896EE7"/>
    <w:rsid w:val="0089725C"/>
    <w:rsid w:val="008974D1"/>
    <w:rsid w:val="00897587"/>
    <w:rsid w:val="008976D4"/>
    <w:rsid w:val="00897A36"/>
    <w:rsid w:val="00897A59"/>
    <w:rsid w:val="00897BBF"/>
    <w:rsid w:val="00897CCA"/>
    <w:rsid w:val="00897D7D"/>
    <w:rsid w:val="00897DB4"/>
    <w:rsid w:val="00897E0F"/>
    <w:rsid w:val="00897E79"/>
    <w:rsid w:val="00897EBC"/>
    <w:rsid w:val="00897EBE"/>
    <w:rsid w:val="008A001F"/>
    <w:rsid w:val="008A09C2"/>
    <w:rsid w:val="008A09D0"/>
    <w:rsid w:val="008A0A04"/>
    <w:rsid w:val="008A0A7B"/>
    <w:rsid w:val="008A0A80"/>
    <w:rsid w:val="008A0D40"/>
    <w:rsid w:val="008A0D59"/>
    <w:rsid w:val="008A0F0B"/>
    <w:rsid w:val="008A0F45"/>
    <w:rsid w:val="008A121E"/>
    <w:rsid w:val="008A1403"/>
    <w:rsid w:val="008A178C"/>
    <w:rsid w:val="008A182F"/>
    <w:rsid w:val="008A1C32"/>
    <w:rsid w:val="008A1C7B"/>
    <w:rsid w:val="008A1C7F"/>
    <w:rsid w:val="008A1D4D"/>
    <w:rsid w:val="008A1E83"/>
    <w:rsid w:val="008A1FF9"/>
    <w:rsid w:val="008A2099"/>
    <w:rsid w:val="008A2353"/>
    <w:rsid w:val="008A249D"/>
    <w:rsid w:val="008A260A"/>
    <w:rsid w:val="008A26B5"/>
    <w:rsid w:val="008A27A8"/>
    <w:rsid w:val="008A27DF"/>
    <w:rsid w:val="008A2A18"/>
    <w:rsid w:val="008A2B50"/>
    <w:rsid w:val="008A2D45"/>
    <w:rsid w:val="008A2EA2"/>
    <w:rsid w:val="008A2F96"/>
    <w:rsid w:val="008A3022"/>
    <w:rsid w:val="008A3219"/>
    <w:rsid w:val="008A32AC"/>
    <w:rsid w:val="008A332B"/>
    <w:rsid w:val="008A3469"/>
    <w:rsid w:val="008A3570"/>
    <w:rsid w:val="008A3840"/>
    <w:rsid w:val="008A3848"/>
    <w:rsid w:val="008A38C5"/>
    <w:rsid w:val="008A3C2C"/>
    <w:rsid w:val="008A3D87"/>
    <w:rsid w:val="008A3F52"/>
    <w:rsid w:val="008A3F85"/>
    <w:rsid w:val="008A4423"/>
    <w:rsid w:val="008A44DF"/>
    <w:rsid w:val="008A47E7"/>
    <w:rsid w:val="008A485F"/>
    <w:rsid w:val="008A48C9"/>
    <w:rsid w:val="008A4A41"/>
    <w:rsid w:val="008A4C36"/>
    <w:rsid w:val="008A4D81"/>
    <w:rsid w:val="008A4EEE"/>
    <w:rsid w:val="008A4FDE"/>
    <w:rsid w:val="008A50C4"/>
    <w:rsid w:val="008A521B"/>
    <w:rsid w:val="008A5585"/>
    <w:rsid w:val="008A5658"/>
    <w:rsid w:val="008A5683"/>
    <w:rsid w:val="008A57EB"/>
    <w:rsid w:val="008A5DB9"/>
    <w:rsid w:val="008A5E80"/>
    <w:rsid w:val="008A603A"/>
    <w:rsid w:val="008A6055"/>
    <w:rsid w:val="008A60CA"/>
    <w:rsid w:val="008A6175"/>
    <w:rsid w:val="008A62F4"/>
    <w:rsid w:val="008A63A0"/>
    <w:rsid w:val="008A6416"/>
    <w:rsid w:val="008A6496"/>
    <w:rsid w:val="008A64A5"/>
    <w:rsid w:val="008A66CD"/>
    <w:rsid w:val="008A684E"/>
    <w:rsid w:val="008A6AC9"/>
    <w:rsid w:val="008A6C09"/>
    <w:rsid w:val="008A6C72"/>
    <w:rsid w:val="008A6D46"/>
    <w:rsid w:val="008A6F8C"/>
    <w:rsid w:val="008A7089"/>
    <w:rsid w:val="008A71C4"/>
    <w:rsid w:val="008A7253"/>
    <w:rsid w:val="008A7291"/>
    <w:rsid w:val="008A745B"/>
    <w:rsid w:val="008A74ED"/>
    <w:rsid w:val="008A773D"/>
    <w:rsid w:val="008A7D40"/>
    <w:rsid w:val="008A7D63"/>
    <w:rsid w:val="008A7E27"/>
    <w:rsid w:val="008A7E85"/>
    <w:rsid w:val="008A7F8A"/>
    <w:rsid w:val="008B0052"/>
    <w:rsid w:val="008B00BA"/>
    <w:rsid w:val="008B01A8"/>
    <w:rsid w:val="008B020A"/>
    <w:rsid w:val="008B020B"/>
    <w:rsid w:val="008B027A"/>
    <w:rsid w:val="008B02E4"/>
    <w:rsid w:val="008B0375"/>
    <w:rsid w:val="008B059B"/>
    <w:rsid w:val="008B067C"/>
    <w:rsid w:val="008B0811"/>
    <w:rsid w:val="008B0869"/>
    <w:rsid w:val="008B0A9E"/>
    <w:rsid w:val="008B0D6B"/>
    <w:rsid w:val="008B0EDC"/>
    <w:rsid w:val="008B1000"/>
    <w:rsid w:val="008B1092"/>
    <w:rsid w:val="008B1471"/>
    <w:rsid w:val="008B1546"/>
    <w:rsid w:val="008B1894"/>
    <w:rsid w:val="008B198B"/>
    <w:rsid w:val="008B1A65"/>
    <w:rsid w:val="008B1A95"/>
    <w:rsid w:val="008B1AD2"/>
    <w:rsid w:val="008B1BA9"/>
    <w:rsid w:val="008B1C64"/>
    <w:rsid w:val="008B1CB3"/>
    <w:rsid w:val="008B1DE1"/>
    <w:rsid w:val="008B1FA9"/>
    <w:rsid w:val="008B2004"/>
    <w:rsid w:val="008B20C5"/>
    <w:rsid w:val="008B217A"/>
    <w:rsid w:val="008B2181"/>
    <w:rsid w:val="008B26FC"/>
    <w:rsid w:val="008B2AAB"/>
    <w:rsid w:val="008B2CF2"/>
    <w:rsid w:val="008B2D4E"/>
    <w:rsid w:val="008B2D66"/>
    <w:rsid w:val="008B2E02"/>
    <w:rsid w:val="008B2EF4"/>
    <w:rsid w:val="008B2F07"/>
    <w:rsid w:val="008B3224"/>
    <w:rsid w:val="008B356C"/>
    <w:rsid w:val="008B3CA5"/>
    <w:rsid w:val="008B3D6F"/>
    <w:rsid w:val="008B3D7C"/>
    <w:rsid w:val="008B3F42"/>
    <w:rsid w:val="008B3FEF"/>
    <w:rsid w:val="008B4077"/>
    <w:rsid w:val="008B41E6"/>
    <w:rsid w:val="008B42B8"/>
    <w:rsid w:val="008B439F"/>
    <w:rsid w:val="008B46FB"/>
    <w:rsid w:val="008B4766"/>
    <w:rsid w:val="008B497E"/>
    <w:rsid w:val="008B4BC5"/>
    <w:rsid w:val="008B4D8A"/>
    <w:rsid w:val="008B4DE8"/>
    <w:rsid w:val="008B4E95"/>
    <w:rsid w:val="008B4ED4"/>
    <w:rsid w:val="008B4EEE"/>
    <w:rsid w:val="008B4FFF"/>
    <w:rsid w:val="008B51AE"/>
    <w:rsid w:val="008B5B53"/>
    <w:rsid w:val="008B5CF7"/>
    <w:rsid w:val="008B5EA1"/>
    <w:rsid w:val="008B5FDE"/>
    <w:rsid w:val="008B603A"/>
    <w:rsid w:val="008B60BD"/>
    <w:rsid w:val="008B613E"/>
    <w:rsid w:val="008B61C1"/>
    <w:rsid w:val="008B6417"/>
    <w:rsid w:val="008B646E"/>
    <w:rsid w:val="008B6625"/>
    <w:rsid w:val="008B6719"/>
    <w:rsid w:val="008B6901"/>
    <w:rsid w:val="008B6E08"/>
    <w:rsid w:val="008B7114"/>
    <w:rsid w:val="008B7209"/>
    <w:rsid w:val="008B73F0"/>
    <w:rsid w:val="008B7419"/>
    <w:rsid w:val="008B78D5"/>
    <w:rsid w:val="008B7B0F"/>
    <w:rsid w:val="008B7BFD"/>
    <w:rsid w:val="008B7DDA"/>
    <w:rsid w:val="008B7E55"/>
    <w:rsid w:val="008C009A"/>
    <w:rsid w:val="008C011C"/>
    <w:rsid w:val="008C015C"/>
    <w:rsid w:val="008C0229"/>
    <w:rsid w:val="008C023A"/>
    <w:rsid w:val="008C025A"/>
    <w:rsid w:val="008C02F1"/>
    <w:rsid w:val="008C05A4"/>
    <w:rsid w:val="008C068F"/>
    <w:rsid w:val="008C08D1"/>
    <w:rsid w:val="008C08EA"/>
    <w:rsid w:val="008C0A11"/>
    <w:rsid w:val="008C0B22"/>
    <w:rsid w:val="008C0C47"/>
    <w:rsid w:val="008C0DEC"/>
    <w:rsid w:val="008C0DF4"/>
    <w:rsid w:val="008C0E69"/>
    <w:rsid w:val="008C128B"/>
    <w:rsid w:val="008C14C4"/>
    <w:rsid w:val="008C1667"/>
    <w:rsid w:val="008C185A"/>
    <w:rsid w:val="008C18F8"/>
    <w:rsid w:val="008C1AA4"/>
    <w:rsid w:val="008C1D73"/>
    <w:rsid w:val="008C20C8"/>
    <w:rsid w:val="008C21A3"/>
    <w:rsid w:val="008C249D"/>
    <w:rsid w:val="008C254B"/>
    <w:rsid w:val="008C254F"/>
    <w:rsid w:val="008C2556"/>
    <w:rsid w:val="008C2857"/>
    <w:rsid w:val="008C289A"/>
    <w:rsid w:val="008C28D0"/>
    <w:rsid w:val="008C29AA"/>
    <w:rsid w:val="008C2B42"/>
    <w:rsid w:val="008C2C55"/>
    <w:rsid w:val="008C2F41"/>
    <w:rsid w:val="008C328B"/>
    <w:rsid w:val="008C3444"/>
    <w:rsid w:val="008C3AC0"/>
    <w:rsid w:val="008C3BEB"/>
    <w:rsid w:val="008C3BF3"/>
    <w:rsid w:val="008C3E30"/>
    <w:rsid w:val="008C4566"/>
    <w:rsid w:val="008C4678"/>
    <w:rsid w:val="008C4773"/>
    <w:rsid w:val="008C4ACF"/>
    <w:rsid w:val="008C4C3E"/>
    <w:rsid w:val="008C4DE1"/>
    <w:rsid w:val="008C504E"/>
    <w:rsid w:val="008C50F8"/>
    <w:rsid w:val="008C5284"/>
    <w:rsid w:val="008C52F3"/>
    <w:rsid w:val="008C5362"/>
    <w:rsid w:val="008C5923"/>
    <w:rsid w:val="008C5946"/>
    <w:rsid w:val="008C5B2F"/>
    <w:rsid w:val="008C5C55"/>
    <w:rsid w:val="008C6145"/>
    <w:rsid w:val="008C617C"/>
    <w:rsid w:val="008C626F"/>
    <w:rsid w:val="008C6292"/>
    <w:rsid w:val="008C6530"/>
    <w:rsid w:val="008C66A4"/>
    <w:rsid w:val="008C66D7"/>
    <w:rsid w:val="008C6C00"/>
    <w:rsid w:val="008C6DFB"/>
    <w:rsid w:val="008C6E2C"/>
    <w:rsid w:val="008C6E5F"/>
    <w:rsid w:val="008C6FB0"/>
    <w:rsid w:val="008C7093"/>
    <w:rsid w:val="008C7106"/>
    <w:rsid w:val="008C7135"/>
    <w:rsid w:val="008C7227"/>
    <w:rsid w:val="008C72BC"/>
    <w:rsid w:val="008C7309"/>
    <w:rsid w:val="008C7403"/>
    <w:rsid w:val="008C7445"/>
    <w:rsid w:val="008C754D"/>
    <w:rsid w:val="008C76CC"/>
    <w:rsid w:val="008C7959"/>
    <w:rsid w:val="008C79A3"/>
    <w:rsid w:val="008C79CC"/>
    <w:rsid w:val="008C7A91"/>
    <w:rsid w:val="008D0427"/>
    <w:rsid w:val="008D0459"/>
    <w:rsid w:val="008D058E"/>
    <w:rsid w:val="008D09D5"/>
    <w:rsid w:val="008D0A66"/>
    <w:rsid w:val="008D0F47"/>
    <w:rsid w:val="008D13A2"/>
    <w:rsid w:val="008D13EE"/>
    <w:rsid w:val="008D141F"/>
    <w:rsid w:val="008D14B7"/>
    <w:rsid w:val="008D14BE"/>
    <w:rsid w:val="008D164A"/>
    <w:rsid w:val="008D180E"/>
    <w:rsid w:val="008D184C"/>
    <w:rsid w:val="008D190B"/>
    <w:rsid w:val="008D1ACB"/>
    <w:rsid w:val="008D1BA6"/>
    <w:rsid w:val="008D1FC1"/>
    <w:rsid w:val="008D2359"/>
    <w:rsid w:val="008D2419"/>
    <w:rsid w:val="008D250B"/>
    <w:rsid w:val="008D263D"/>
    <w:rsid w:val="008D2691"/>
    <w:rsid w:val="008D2842"/>
    <w:rsid w:val="008D2A9A"/>
    <w:rsid w:val="008D2C4F"/>
    <w:rsid w:val="008D2D7F"/>
    <w:rsid w:val="008D2E51"/>
    <w:rsid w:val="008D2F36"/>
    <w:rsid w:val="008D3106"/>
    <w:rsid w:val="008D31D0"/>
    <w:rsid w:val="008D31F7"/>
    <w:rsid w:val="008D322C"/>
    <w:rsid w:val="008D3302"/>
    <w:rsid w:val="008D3388"/>
    <w:rsid w:val="008D3398"/>
    <w:rsid w:val="008D355B"/>
    <w:rsid w:val="008D366B"/>
    <w:rsid w:val="008D370F"/>
    <w:rsid w:val="008D3AC9"/>
    <w:rsid w:val="008D3D9F"/>
    <w:rsid w:val="008D3E98"/>
    <w:rsid w:val="008D4106"/>
    <w:rsid w:val="008D411F"/>
    <w:rsid w:val="008D41E9"/>
    <w:rsid w:val="008D4216"/>
    <w:rsid w:val="008D42F8"/>
    <w:rsid w:val="008D4537"/>
    <w:rsid w:val="008D4646"/>
    <w:rsid w:val="008D466A"/>
    <w:rsid w:val="008D4756"/>
    <w:rsid w:val="008D47C5"/>
    <w:rsid w:val="008D4BEE"/>
    <w:rsid w:val="008D4BFF"/>
    <w:rsid w:val="008D4CA0"/>
    <w:rsid w:val="008D4DE9"/>
    <w:rsid w:val="008D4E4A"/>
    <w:rsid w:val="008D4E6A"/>
    <w:rsid w:val="008D4EB7"/>
    <w:rsid w:val="008D51C8"/>
    <w:rsid w:val="008D5204"/>
    <w:rsid w:val="008D52D9"/>
    <w:rsid w:val="008D5427"/>
    <w:rsid w:val="008D5573"/>
    <w:rsid w:val="008D5936"/>
    <w:rsid w:val="008D59F4"/>
    <w:rsid w:val="008D5AA8"/>
    <w:rsid w:val="008D5B49"/>
    <w:rsid w:val="008D5C1A"/>
    <w:rsid w:val="008D5C49"/>
    <w:rsid w:val="008D5FA2"/>
    <w:rsid w:val="008D6041"/>
    <w:rsid w:val="008D60CC"/>
    <w:rsid w:val="008D6530"/>
    <w:rsid w:val="008D662A"/>
    <w:rsid w:val="008D67F8"/>
    <w:rsid w:val="008D684A"/>
    <w:rsid w:val="008D68B8"/>
    <w:rsid w:val="008D6BC9"/>
    <w:rsid w:val="008D6C10"/>
    <w:rsid w:val="008D6C36"/>
    <w:rsid w:val="008D6C61"/>
    <w:rsid w:val="008D6E4C"/>
    <w:rsid w:val="008D6F9B"/>
    <w:rsid w:val="008D6FDE"/>
    <w:rsid w:val="008D7020"/>
    <w:rsid w:val="008D7035"/>
    <w:rsid w:val="008D7049"/>
    <w:rsid w:val="008D709B"/>
    <w:rsid w:val="008D7199"/>
    <w:rsid w:val="008D7587"/>
    <w:rsid w:val="008D7816"/>
    <w:rsid w:val="008D784C"/>
    <w:rsid w:val="008D7A29"/>
    <w:rsid w:val="008D7B30"/>
    <w:rsid w:val="008D7B5F"/>
    <w:rsid w:val="008D7F70"/>
    <w:rsid w:val="008E00B5"/>
    <w:rsid w:val="008E01C8"/>
    <w:rsid w:val="008E02EC"/>
    <w:rsid w:val="008E033B"/>
    <w:rsid w:val="008E042A"/>
    <w:rsid w:val="008E053F"/>
    <w:rsid w:val="008E056F"/>
    <w:rsid w:val="008E05C4"/>
    <w:rsid w:val="008E06D4"/>
    <w:rsid w:val="008E0766"/>
    <w:rsid w:val="008E082B"/>
    <w:rsid w:val="008E084B"/>
    <w:rsid w:val="008E0D89"/>
    <w:rsid w:val="008E0DBF"/>
    <w:rsid w:val="008E0ED0"/>
    <w:rsid w:val="008E12A0"/>
    <w:rsid w:val="008E1308"/>
    <w:rsid w:val="008E130D"/>
    <w:rsid w:val="008E1584"/>
    <w:rsid w:val="008E17C4"/>
    <w:rsid w:val="008E18AC"/>
    <w:rsid w:val="008E1D8A"/>
    <w:rsid w:val="008E1D8B"/>
    <w:rsid w:val="008E1ECB"/>
    <w:rsid w:val="008E2292"/>
    <w:rsid w:val="008E24A8"/>
    <w:rsid w:val="008E2508"/>
    <w:rsid w:val="008E25BC"/>
    <w:rsid w:val="008E27FE"/>
    <w:rsid w:val="008E2856"/>
    <w:rsid w:val="008E28F1"/>
    <w:rsid w:val="008E2B70"/>
    <w:rsid w:val="008E2C64"/>
    <w:rsid w:val="008E2CED"/>
    <w:rsid w:val="008E2E87"/>
    <w:rsid w:val="008E2F63"/>
    <w:rsid w:val="008E327D"/>
    <w:rsid w:val="008E3771"/>
    <w:rsid w:val="008E3868"/>
    <w:rsid w:val="008E3968"/>
    <w:rsid w:val="008E3A59"/>
    <w:rsid w:val="008E3B08"/>
    <w:rsid w:val="008E3B73"/>
    <w:rsid w:val="008E3BCC"/>
    <w:rsid w:val="008E3F29"/>
    <w:rsid w:val="008E3F6C"/>
    <w:rsid w:val="008E40CF"/>
    <w:rsid w:val="008E41E6"/>
    <w:rsid w:val="008E452A"/>
    <w:rsid w:val="008E45BE"/>
    <w:rsid w:val="008E45D1"/>
    <w:rsid w:val="008E4997"/>
    <w:rsid w:val="008E4A42"/>
    <w:rsid w:val="008E4B7D"/>
    <w:rsid w:val="008E4BC5"/>
    <w:rsid w:val="008E4C17"/>
    <w:rsid w:val="008E5258"/>
    <w:rsid w:val="008E5474"/>
    <w:rsid w:val="008E55A9"/>
    <w:rsid w:val="008E55F2"/>
    <w:rsid w:val="008E57DA"/>
    <w:rsid w:val="008E5954"/>
    <w:rsid w:val="008E5AE9"/>
    <w:rsid w:val="008E5AEC"/>
    <w:rsid w:val="008E5BD5"/>
    <w:rsid w:val="008E5ED9"/>
    <w:rsid w:val="008E61BC"/>
    <w:rsid w:val="008E61DB"/>
    <w:rsid w:val="008E6478"/>
    <w:rsid w:val="008E65E3"/>
    <w:rsid w:val="008E6656"/>
    <w:rsid w:val="008E666E"/>
    <w:rsid w:val="008E66E5"/>
    <w:rsid w:val="008E690C"/>
    <w:rsid w:val="008E6914"/>
    <w:rsid w:val="008E6C1C"/>
    <w:rsid w:val="008E6C83"/>
    <w:rsid w:val="008E6EC4"/>
    <w:rsid w:val="008E6F33"/>
    <w:rsid w:val="008E70DC"/>
    <w:rsid w:val="008E7167"/>
    <w:rsid w:val="008E7170"/>
    <w:rsid w:val="008E72AC"/>
    <w:rsid w:val="008E72E7"/>
    <w:rsid w:val="008E7334"/>
    <w:rsid w:val="008E738A"/>
    <w:rsid w:val="008E7440"/>
    <w:rsid w:val="008E7463"/>
    <w:rsid w:val="008E74F0"/>
    <w:rsid w:val="008E75CB"/>
    <w:rsid w:val="008E75D1"/>
    <w:rsid w:val="008E7B86"/>
    <w:rsid w:val="008E7C1C"/>
    <w:rsid w:val="008E7DC5"/>
    <w:rsid w:val="008E7DD0"/>
    <w:rsid w:val="008F0287"/>
    <w:rsid w:val="008F048B"/>
    <w:rsid w:val="008F06F0"/>
    <w:rsid w:val="008F0A16"/>
    <w:rsid w:val="008F0A1E"/>
    <w:rsid w:val="008F0D58"/>
    <w:rsid w:val="008F0DE8"/>
    <w:rsid w:val="008F0E2F"/>
    <w:rsid w:val="008F1307"/>
    <w:rsid w:val="008F16BB"/>
    <w:rsid w:val="008F17D1"/>
    <w:rsid w:val="008F19E1"/>
    <w:rsid w:val="008F19FC"/>
    <w:rsid w:val="008F1B38"/>
    <w:rsid w:val="008F1C0C"/>
    <w:rsid w:val="008F1D0F"/>
    <w:rsid w:val="008F1F73"/>
    <w:rsid w:val="008F2219"/>
    <w:rsid w:val="008F2291"/>
    <w:rsid w:val="008F22F0"/>
    <w:rsid w:val="008F234A"/>
    <w:rsid w:val="008F2576"/>
    <w:rsid w:val="008F2867"/>
    <w:rsid w:val="008F2CFA"/>
    <w:rsid w:val="008F2E8E"/>
    <w:rsid w:val="008F2F6F"/>
    <w:rsid w:val="008F2FF1"/>
    <w:rsid w:val="008F322F"/>
    <w:rsid w:val="008F32B8"/>
    <w:rsid w:val="008F338F"/>
    <w:rsid w:val="008F342B"/>
    <w:rsid w:val="008F351D"/>
    <w:rsid w:val="008F3928"/>
    <w:rsid w:val="008F3C14"/>
    <w:rsid w:val="008F3C3E"/>
    <w:rsid w:val="008F3CE0"/>
    <w:rsid w:val="008F4102"/>
    <w:rsid w:val="008F4375"/>
    <w:rsid w:val="008F47DA"/>
    <w:rsid w:val="008F48BA"/>
    <w:rsid w:val="008F4B62"/>
    <w:rsid w:val="008F4B9B"/>
    <w:rsid w:val="008F4D2F"/>
    <w:rsid w:val="008F4F5C"/>
    <w:rsid w:val="008F5008"/>
    <w:rsid w:val="008F5411"/>
    <w:rsid w:val="008F5493"/>
    <w:rsid w:val="008F54F9"/>
    <w:rsid w:val="008F550C"/>
    <w:rsid w:val="008F557A"/>
    <w:rsid w:val="008F5614"/>
    <w:rsid w:val="008F56ED"/>
    <w:rsid w:val="008F579F"/>
    <w:rsid w:val="008F5AA7"/>
    <w:rsid w:val="008F5CD7"/>
    <w:rsid w:val="008F5CF6"/>
    <w:rsid w:val="008F5DB9"/>
    <w:rsid w:val="008F5F1F"/>
    <w:rsid w:val="008F610D"/>
    <w:rsid w:val="008F6296"/>
    <w:rsid w:val="008F62A2"/>
    <w:rsid w:val="008F63A4"/>
    <w:rsid w:val="008F661F"/>
    <w:rsid w:val="008F68CA"/>
    <w:rsid w:val="008F6A2D"/>
    <w:rsid w:val="008F6AB9"/>
    <w:rsid w:val="008F6E3C"/>
    <w:rsid w:val="008F764B"/>
    <w:rsid w:val="008F768F"/>
    <w:rsid w:val="008F7730"/>
    <w:rsid w:val="008F783D"/>
    <w:rsid w:val="008F78F5"/>
    <w:rsid w:val="008F7900"/>
    <w:rsid w:val="008F7C96"/>
    <w:rsid w:val="008F7CD0"/>
    <w:rsid w:val="008F7EB2"/>
    <w:rsid w:val="00900213"/>
    <w:rsid w:val="00900313"/>
    <w:rsid w:val="009004FF"/>
    <w:rsid w:val="00900678"/>
    <w:rsid w:val="009006AE"/>
    <w:rsid w:val="0090086D"/>
    <w:rsid w:val="009008B2"/>
    <w:rsid w:val="009008D6"/>
    <w:rsid w:val="00900D2D"/>
    <w:rsid w:val="009010CF"/>
    <w:rsid w:val="009010D8"/>
    <w:rsid w:val="00901175"/>
    <w:rsid w:val="00901237"/>
    <w:rsid w:val="00901415"/>
    <w:rsid w:val="009014B5"/>
    <w:rsid w:val="009014E4"/>
    <w:rsid w:val="009016D7"/>
    <w:rsid w:val="00901702"/>
    <w:rsid w:val="00901778"/>
    <w:rsid w:val="00901798"/>
    <w:rsid w:val="0090187B"/>
    <w:rsid w:val="00901959"/>
    <w:rsid w:val="00901B65"/>
    <w:rsid w:val="00901C63"/>
    <w:rsid w:val="00901E71"/>
    <w:rsid w:val="00901F45"/>
    <w:rsid w:val="00901F9A"/>
    <w:rsid w:val="00901FE4"/>
    <w:rsid w:val="00902169"/>
    <w:rsid w:val="009021DB"/>
    <w:rsid w:val="009022EA"/>
    <w:rsid w:val="00902357"/>
    <w:rsid w:val="009023AD"/>
    <w:rsid w:val="00902547"/>
    <w:rsid w:val="009027E6"/>
    <w:rsid w:val="009027E9"/>
    <w:rsid w:val="009028E7"/>
    <w:rsid w:val="00902A0A"/>
    <w:rsid w:val="00902B4B"/>
    <w:rsid w:val="00902BA7"/>
    <w:rsid w:val="00902C1A"/>
    <w:rsid w:val="00902CDC"/>
    <w:rsid w:val="00902DDA"/>
    <w:rsid w:val="00902E63"/>
    <w:rsid w:val="00903239"/>
    <w:rsid w:val="0090329F"/>
    <w:rsid w:val="00903349"/>
    <w:rsid w:val="00903357"/>
    <w:rsid w:val="00903378"/>
    <w:rsid w:val="0090345A"/>
    <w:rsid w:val="00903617"/>
    <w:rsid w:val="00903677"/>
    <w:rsid w:val="0090397F"/>
    <w:rsid w:val="00903C34"/>
    <w:rsid w:val="00903C85"/>
    <w:rsid w:val="00903D26"/>
    <w:rsid w:val="00903DDF"/>
    <w:rsid w:val="00903E32"/>
    <w:rsid w:val="00903E71"/>
    <w:rsid w:val="00903F18"/>
    <w:rsid w:val="00903FC5"/>
    <w:rsid w:val="00903FCB"/>
    <w:rsid w:val="00904040"/>
    <w:rsid w:val="0090433F"/>
    <w:rsid w:val="009044C9"/>
    <w:rsid w:val="00904503"/>
    <w:rsid w:val="00904536"/>
    <w:rsid w:val="009045CB"/>
    <w:rsid w:val="0090481F"/>
    <w:rsid w:val="0090491C"/>
    <w:rsid w:val="009049E0"/>
    <w:rsid w:val="00904C56"/>
    <w:rsid w:val="00904EF9"/>
    <w:rsid w:val="009051A9"/>
    <w:rsid w:val="009056C4"/>
    <w:rsid w:val="00905B1C"/>
    <w:rsid w:val="00905C23"/>
    <w:rsid w:val="00905CD0"/>
    <w:rsid w:val="00905D64"/>
    <w:rsid w:val="00905D90"/>
    <w:rsid w:val="00905DD0"/>
    <w:rsid w:val="00905DE8"/>
    <w:rsid w:val="00905F34"/>
    <w:rsid w:val="00906153"/>
    <w:rsid w:val="009061A2"/>
    <w:rsid w:val="009061F8"/>
    <w:rsid w:val="009062FD"/>
    <w:rsid w:val="00906C53"/>
    <w:rsid w:val="00906CA5"/>
    <w:rsid w:val="00906E60"/>
    <w:rsid w:val="00906F3D"/>
    <w:rsid w:val="0090706F"/>
    <w:rsid w:val="00907351"/>
    <w:rsid w:val="0090736C"/>
    <w:rsid w:val="009073FA"/>
    <w:rsid w:val="00907418"/>
    <w:rsid w:val="00907474"/>
    <w:rsid w:val="009074B9"/>
    <w:rsid w:val="00907507"/>
    <w:rsid w:val="0090760F"/>
    <w:rsid w:val="0090783B"/>
    <w:rsid w:val="0090783F"/>
    <w:rsid w:val="009078E1"/>
    <w:rsid w:val="0090798D"/>
    <w:rsid w:val="00907A91"/>
    <w:rsid w:val="00907BE4"/>
    <w:rsid w:val="00907C92"/>
    <w:rsid w:val="00907CAB"/>
    <w:rsid w:val="00907D95"/>
    <w:rsid w:val="00907D9A"/>
    <w:rsid w:val="00907DCF"/>
    <w:rsid w:val="00907EC1"/>
    <w:rsid w:val="00907EDC"/>
    <w:rsid w:val="00910023"/>
    <w:rsid w:val="00910114"/>
    <w:rsid w:val="00910430"/>
    <w:rsid w:val="00910595"/>
    <w:rsid w:val="009105C8"/>
    <w:rsid w:val="00910761"/>
    <w:rsid w:val="00910AB1"/>
    <w:rsid w:val="00910B1E"/>
    <w:rsid w:val="00910B4F"/>
    <w:rsid w:val="00910C30"/>
    <w:rsid w:val="00910CBE"/>
    <w:rsid w:val="00910E54"/>
    <w:rsid w:val="00911131"/>
    <w:rsid w:val="0091113F"/>
    <w:rsid w:val="00911162"/>
    <w:rsid w:val="009111D3"/>
    <w:rsid w:val="0091122D"/>
    <w:rsid w:val="0091127E"/>
    <w:rsid w:val="009112F3"/>
    <w:rsid w:val="00911357"/>
    <w:rsid w:val="0091137D"/>
    <w:rsid w:val="009113D1"/>
    <w:rsid w:val="00911600"/>
    <w:rsid w:val="0091165A"/>
    <w:rsid w:val="00911733"/>
    <w:rsid w:val="009117E6"/>
    <w:rsid w:val="00911938"/>
    <w:rsid w:val="00911A33"/>
    <w:rsid w:val="00911AED"/>
    <w:rsid w:val="00911B8D"/>
    <w:rsid w:val="00911D12"/>
    <w:rsid w:val="009120DF"/>
    <w:rsid w:val="009120FE"/>
    <w:rsid w:val="009124A5"/>
    <w:rsid w:val="00912515"/>
    <w:rsid w:val="0091278D"/>
    <w:rsid w:val="009128B0"/>
    <w:rsid w:val="00912964"/>
    <w:rsid w:val="00912A47"/>
    <w:rsid w:val="00912B67"/>
    <w:rsid w:val="00912B89"/>
    <w:rsid w:val="00912B96"/>
    <w:rsid w:val="0091306C"/>
    <w:rsid w:val="0091308E"/>
    <w:rsid w:val="00913268"/>
    <w:rsid w:val="009132D2"/>
    <w:rsid w:val="0091331F"/>
    <w:rsid w:val="0091338C"/>
    <w:rsid w:val="009133E3"/>
    <w:rsid w:val="009134E8"/>
    <w:rsid w:val="00913501"/>
    <w:rsid w:val="009137EB"/>
    <w:rsid w:val="00913862"/>
    <w:rsid w:val="009138EF"/>
    <w:rsid w:val="009139BC"/>
    <w:rsid w:val="00913AF1"/>
    <w:rsid w:val="00913B4A"/>
    <w:rsid w:val="009140CC"/>
    <w:rsid w:val="00914111"/>
    <w:rsid w:val="009141A7"/>
    <w:rsid w:val="009142B6"/>
    <w:rsid w:val="00914559"/>
    <w:rsid w:val="009145F2"/>
    <w:rsid w:val="0091460F"/>
    <w:rsid w:val="00914823"/>
    <w:rsid w:val="00914CB1"/>
    <w:rsid w:val="00914DDB"/>
    <w:rsid w:val="00914E39"/>
    <w:rsid w:val="00914F0D"/>
    <w:rsid w:val="009153E0"/>
    <w:rsid w:val="0091550C"/>
    <w:rsid w:val="00915702"/>
    <w:rsid w:val="00915706"/>
    <w:rsid w:val="0091583D"/>
    <w:rsid w:val="009158AC"/>
    <w:rsid w:val="00915915"/>
    <w:rsid w:val="00915AF3"/>
    <w:rsid w:val="00915C18"/>
    <w:rsid w:val="00915EBB"/>
    <w:rsid w:val="00915F59"/>
    <w:rsid w:val="009161F6"/>
    <w:rsid w:val="00916426"/>
    <w:rsid w:val="009165E1"/>
    <w:rsid w:val="009165F6"/>
    <w:rsid w:val="009168C7"/>
    <w:rsid w:val="0091693C"/>
    <w:rsid w:val="00916991"/>
    <w:rsid w:val="00916A1D"/>
    <w:rsid w:val="00916B5E"/>
    <w:rsid w:val="00916D3F"/>
    <w:rsid w:val="00916E3F"/>
    <w:rsid w:val="00916E54"/>
    <w:rsid w:val="009171EE"/>
    <w:rsid w:val="009172D2"/>
    <w:rsid w:val="0091739A"/>
    <w:rsid w:val="009173EB"/>
    <w:rsid w:val="00917440"/>
    <w:rsid w:val="009174B9"/>
    <w:rsid w:val="00917599"/>
    <w:rsid w:val="0091767B"/>
    <w:rsid w:val="00917AAD"/>
    <w:rsid w:val="00917AB2"/>
    <w:rsid w:val="009200EC"/>
    <w:rsid w:val="009201E6"/>
    <w:rsid w:val="009201F1"/>
    <w:rsid w:val="00920491"/>
    <w:rsid w:val="00920542"/>
    <w:rsid w:val="0092089D"/>
    <w:rsid w:val="00920E47"/>
    <w:rsid w:val="00920F3B"/>
    <w:rsid w:val="009211B5"/>
    <w:rsid w:val="00921266"/>
    <w:rsid w:val="00921350"/>
    <w:rsid w:val="009213EB"/>
    <w:rsid w:val="00921412"/>
    <w:rsid w:val="0092164B"/>
    <w:rsid w:val="00921724"/>
    <w:rsid w:val="00921884"/>
    <w:rsid w:val="00921995"/>
    <w:rsid w:val="00921A2C"/>
    <w:rsid w:val="00921A40"/>
    <w:rsid w:val="00921D52"/>
    <w:rsid w:val="00921DAA"/>
    <w:rsid w:val="009221B0"/>
    <w:rsid w:val="00922348"/>
    <w:rsid w:val="0092258D"/>
    <w:rsid w:val="009227A3"/>
    <w:rsid w:val="00922820"/>
    <w:rsid w:val="009228A3"/>
    <w:rsid w:val="0092291A"/>
    <w:rsid w:val="00922984"/>
    <w:rsid w:val="009229F4"/>
    <w:rsid w:val="00923177"/>
    <w:rsid w:val="00923191"/>
    <w:rsid w:val="00923461"/>
    <w:rsid w:val="00923565"/>
    <w:rsid w:val="00923579"/>
    <w:rsid w:val="009236DE"/>
    <w:rsid w:val="009237A4"/>
    <w:rsid w:val="0092381E"/>
    <w:rsid w:val="00923901"/>
    <w:rsid w:val="00923C09"/>
    <w:rsid w:val="00923C2D"/>
    <w:rsid w:val="00923D42"/>
    <w:rsid w:val="00923E54"/>
    <w:rsid w:val="00923FD3"/>
    <w:rsid w:val="009240C2"/>
    <w:rsid w:val="00924419"/>
    <w:rsid w:val="0092445D"/>
    <w:rsid w:val="0092469E"/>
    <w:rsid w:val="00924F7B"/>
    <w:rsid w:val="0092504E"/>
    <w:rsid w:val="00925051"/>
    <w:rsid w:val="009250AC"/>
    <w:rsid w:val="009250CC"/>
    <w:rsid w:val="009250FC"/>
    <w:rsid w:val="00925260"/>
    <w:rsid w:val="00925487"/>
    <w:rsid w:val="00925626"/>
    <w:rsid w:val="0092562C"/>
    <w:rsid w:val="009256F2"/>
    <w:rsid w:val="0092574F"/>
    <w:rsid w:val="00925AD7"/>
    <w:rsid w:val="00925C64"/>
    <w:rsid w:val="00925C9A"/>
    <w:rsid w:val="00925F47"/>
    <w:rsid w:val="009265DF"/>
    <w:rsid w:val="00926619"/>
    <w:rsid w:val="0092676C"/>
    <w:rsid w:val="0092692D"/>
    <w:rsid w:val="00926A6A"/>
    <w:rsid w:val="00926AF5"/>
    <w:rsid w:val="00926AFF"/>
    <w:rsid w:val="00926D99"/>
    <w:rsid w:val="00926EAD"/>
    <w:rsid w:val="00926F82"/>
    <w:rsid w:val="00926FD2"/>
    <w:rsid w:val="009271B9"/>
    <w:rsid w:val="00927290"/>
    <w:rsid w:val="00927423"/>
    <w:rsid w:val="009275F4"/>
    <w:rsid w:val="00927933"/>
    <w:rsid w:val="00927957"/>
    <w:rsid w:val="0092796D"/>
    <w:rsid w:val="009279C4"/>
    <w:rsid w:val="009279F5"/>
    <w:rsid w:val="00927A98"/>
    <w:rsid w:val="00927AC5"/>
    <w:rsid w:val="00927DE8"/>
    <w:rsid w:val="00927EE2"/>
    <w:rsid w:val="00927F0B"/>
    <w:rsid w:val="00927FB7"/>
    <w:rsid w:val="00930657"/>
    <w:rsid w:val="00930774"/>
    <w:rsid w:val="009308AD"/>
    <w:rsid w:val="00930E5B"/>
    <w:rsid w:val="00930E98"/>
    <w:rsid w:val="0093109F"/>
    <w:rsid w:val="0093114A"/>
    <w:rsid w:val="009312B8"/>
    <w:rsid w:val="009313EE"/>
    <w:rsid w:val="009315C9"/>
    <w:rsid w:val="009316C2"/>
    <w:rsid w:val="009317C9"/>
    <w:rsid w:val="00931812"/>
    <w:rsid w:val="0093184F"/>
    <w:rsid w:val="009318DA"/>
    <w:rsid w:val="00931A0D"/>
    <w:rsid w:val="00931A70"/>
    <w:rsid w:val="00931EAC"/>
    <w:rsid w:val="00931FD1"/>
    <w:rsid w:val="00931FF5"/>
    <w:rsid w:val="00932191"/>
    <w:rsid w:val="009325BA"/>
    <w:rsid w:val="00932654"/>
    <w:rsid w:val="009326CB"/>
    <w:rsid w:val="009326EA"/>
    <w:rsid w:val="00932855"/>
    <w:rsid w:val="009329D4"/>
    <w:rsid w:val="00932ECC"/>
    <w:rsid w:val="00932FB6"/>
    <w:rsid w:val="00932FCE"/>
    <w:rsid w:val="00933043"/>
    <w:rsid w:val="009330AC"/>
    <w:rsid w:val="009335BE"/>
    <w:rsid w:val="009336A2"/>
    <w:rsid w:val="009337B5"/>
    <w:rsid w:val="009337EA"/>
    <w:rsid w:val="0093387D"/>
    <w:rsid w:val="009339A2"/>
    <w:rsid w:val="009339C5"/>
    <w:rsid w:val="00933A27"/>
    <w:rsid w:val="00933BA3"/>
    <w:rsid w:val="00933FDC"/>
    <w:rsid w:val="00934026"/>
    <w:rsid w:val="009340BF"/>
    <w:rsid w:val="00934159"/>
    <w:rsid w:val="00934222"/>
    <w:rsid w:val="00934327"/>
    <w:rsid w:val="00934611"/>
    <w:rsid w:val="009347A4"/>
    <w:rsid w:val="009348EE"/>
    <w:rsid w:val="00934922"/>
    <w:rsid w:val="00934DD5"/>
    <w:rsid w:val="00934E4C"/>
    <w:rsid w:val="00935051"/>
    <w:rsid w:val="009351E0"/>
    <w:rsid w:val="00935232"/>
    <w:rsid w:val="00935260"/>
    <w:rsid w:val="009354B6"/>
    <w:rsid w:val="00935520"/>
    <w:rsid w:val="0093563B"/>
    <w:rsid w:val="00935894"/>
    <w:rsid w:val="0093589C"/>
    <w:rsid w:val="009358C2"/>
    <w:rsid w:val="009359F0"/>
    <w:rsid w:val="00935B64"/>
    <w:rsid w:val="00935C15"/>
    <w:rsid w:val="00935E34"/>
    <w:rsid w:val="00935E6F"/>
    <w:rsid w:val="0093606D"/>
    <w:rsid w:val="0093622E"/>
    <w:rsid w:val="00936307"/>
    <w:rsid w:val="009365C1"/>
    <w:rsid w:val="0093669B"/>
    <w:rsid w:val="009369B8"/>
    <w:rsid w:val="00936A22"/>
    <w:rsid w:val="00936EEF"/>
    <w:rsid w:val="00937176"/>
    <w:rsid w:val="0093727A"/>
    <w:rsid w:val="009373E1"/>
    <w:rsid w:val="009375B4"/>
    <w:rsid w:val="009379D2"/>
    <w:rsid w:val="009379F2"/>
    <w:rsid w:val="00937AFA"/>
    <w:rsid w:val="00937B95"/>
    <w:rsid w:val="00937BBC"/>
    <w:rsid w:val="00937D98"/>
    <w:rsid w:val="0094023A"/>
    <w:rsid w:val="00940248"/>
    <w:rsid w:val="0094030A"/>
    <w:rsid w:val="00940445"/>
    <w:rsid w:val="00940626"/>
    <w:rsid w:val="009406EF"/>
    <w:rsid w:val="0094092A"/>
    <w:rsid w:val="009409CE"/>
    <w:rsid w:val="00940A7D"/>
    <w:rsid w:val="00940B48"/>
    <w:rsid w:val="00940BB2"/>
    <w:rsid w:val="00940D34"/>
    <w:rsid w:val="00940D72"/>
    <w:rsid w:val="00940E36"/>
    <w:rsid w:val="00940FFF"/>
    <w:rsid w:val="00941242"/>
    <w:rsid w:val="00941263"/>
    <w:rsid w:val="009412A5"/>
    <w:rsid w:val="0094131F"/>
    <w:rsid w:val="009413E6"/>
    <w:rsid w:val="0094156E"/>
    <w:rsid w:val="00941727"/>
    <w:rsid w:val="00941761"/>
    <w:rsid w:val="009417A6"/>
    <w:rsid w:val="009417AE"/>
    <w:rsid w:val="009418B2"/>
    <w:rsid w:val="00941B96"/>
    <w:rsid w:val="00941C86"/>
    <w:rsid w:val="00941CF1"/>
    <w:rsid w:val="00941E3A"/>
    <w:rsid w:val="00942365"/>
    <w:rsid w:val="0094257B"/>
    <w:rsid w:val="00942725"/>
    <w:rsid w:val="009429C6"/>
    <w:rsid w:val="00942A79"/>
    <w:rsid w:val="00942BE2"/>
    <w:rsid w:val="00942DB8"/>
    <w:rsid w:val="00943304"/>
    <w:rsid w:val="009433A4"/>
    <w:rsid w:val="00943557"/>
    <w:rsid w:val="0094376B"/>
    <w:rsid w:val="00943A67"/>
    <w:rsid w:val="00943AC7"/>
    <w:rsid w:val="00943D0C"/>
    <w:rsid w:val="00943D8E"/>
    <w:rsid w:val="00944181"/>
    <w:rsid w:val="009441A2"/>
    <w:rsid w:val="009441D5"/>
    <w:rsid w:val="009442AC"/>
    <w:rsid w:val="00944487"/>
    <w:rsid w:val="0094494B"/>
    <w:rsid w:val="00944AA6"/>
    <w:rsid w:val="00944B59"/>
    <w:rsid w:val="00944BC5"/>
    <w:rsid w:val="00944DF9"/>
    <w:rsid w:val="00944E18"/>
    <w:rsid w:val="00944F6B"/>
    <w:rsid w:val="0094526A"/>
    <w:rsid w:val="009453FB"/>
    <w:rsid w:val="009455BA"/>
    <w:rsid w:val="009456CA"/>
    <w:rsid w:val="0094579A"/>
    <w:rsid w:val="00945824"/>
    <w:rsid w:val="00945866"/>
    <w:rsid w:val="009458E3"/>
    <w:rsid w:val="00945902"/>
    <w:rsid w:val="009459A0"/>
    <w:rsid w:val="00945C63"/>
    <w:rsid w:val="00945DA2"/>
    <w:rsid w:val="00945F5E"/>
    <w:rsid w:val="00945FD8"/>
    <w:rsid w:val="009460B5"/>
    <w:rsid w:val="0094621D"/>
    <w:rsid w:val="0094653F"/>
    <w:rsid w:val="00946605"/>
    <w:rsid w:val="009467C2"/>
    <w:rsid w:val="00946BD7"/>
    <w:rsid w:val="00946D88"/>
    <w:rsid w:val="0094701E"/>
    <w:rsid w:val="00947033"/>
    <w:rsid w:val="0094704F"/>
    <w:rsid w:val="00947122"/>
    <w:rsid w:val="0094722D"/>
    <w:rsid w:val="009473E6"/>
    <w:rsid w:val="0094744F"/>
    <w:rsid w:val="009474F7"/>
    <w:rsid w:val="0094765B"/>
    <w:rsid w:val="00947A4B"/>
    <w:rsid w:val="00947ABA"/>
    <w:rsid w:val="00947D11"/>
    <w:rsid w:val="00950014"/>
    <w:rsid w:val="00950047"/>
    <w:rsid w:val="0095009E"/>
    <w:rsid w:val="00950133"/>
    <w:rsid w:val="00950321"/>
    <w:rsid w:val="0095032F"/>
    <w:rsid w:val="009503DF"/>
    <w:rsid w:val="00950451"/>
    <w:rsid w:val="0095054E"/>
    <w:rsid w:val="00950690"/>
    <w:rsid w:val="0095069F"/>
    <w:rsid w:val="00950787"/>
    <w:rsid w:val="00950823"/>
    <w:rsid w:val="00950896"/>
    <w:rsid w:val="00950B24"/>
    <w:rsid w:val="00950B3F"/>
    <w:rsid w:val="00950BA2"/>
    <w:rsid w:val="00950C62"/>
    <w:rsid w:val="00950DD5"/>
    <w:rsid w:val="00950E6F"/>
    <w:rsid w:val="00950F7C"/>
    <w:rsid w:val="0095153A"/>
    <w:rsid w:val="009516D6"/>
    <w:rsid w:val="00951783"/>
    <w:rsid w:val="009519C2"/>
    <w:rsid w:val="00951D45"/>
    <w:rsid w:val="00951F21"/>
    <w:rsid w:val="00951F79"/>
    <w:rsid w:val="009520EF"/>
    <w:rsid w:val="0095226F"/>
    <w:rsid w:val="009523D8"/>
    <w:rsid w:val="009528F0"/>
    <w:rsid w:val="00952931"/>
    <w:rsid w:val="00952A3A"/>
    <w:rsid w:val="00952BA3"/>
    <w:rsid w:val="00952C99"/>
    <w:rsid w:val="0095353D"/>
    <w:rsid w:val="0095362B"/>
    <w:rsid w:val="00953685"/>
    <w:rsid w:val="00953997"/>
    <w:rsid w:val="00953A86"/>
    <w:rsid w:val="00953F4F"/>
    <w:rsid w:val="00953FB8"/>
    <w:rsid w:val="00954087"/>
    <w:rsid w:val="009543D5"/>
    <w:rsid w:val="009543EA"/>
    <w:rsid w:val="0095459E"/>
    <w:rsid w:val="009545C4"/>
    <w:rsid w:val="00954930"/>
    <w:rsid w:val="00954A9C"/>
    <w:rsid w:val="00954B6D"/>
    <w:rsid w:val="00954BB3"/>
    <w:rsid w:val="00954BC6"/>
    <w:rsid w:val="00954C4F"/>
    <w:rsid w:val="00955012"/>
    <w:rsid w:val="00955095"/>
    <w:rsid w:val="009550FF"/>
    <w:rsid w:val="009552D4"/>
    <w:rsid w:val="0095540C"/>
    <w:rsid w:val="00955441"/>
    <w:rsid w:val="0095553C"/>
    <w:rsid w:val="00955547"/>
    <w:rsid w:val="00955641"/>
    <w:rsid w:val="00955645"/>
    <w:rsid w:val="009557CA"/>
    <w:rsid w:val="00955D4A"/>
    <w:rsid w:val="00955E3E"/>
    <w:rsid w:val="00955EA8"/>
    <w:rsid w:val="0095606A"/>
    <w:rsid w:val="009560E9"/>
    <w:rsid w:val="00956429"/>
    <w:rsid w:val="0095651D"/>
    <w:rsid w:val="009565C4"/>
    <w:rsid w:val="009565F3"/>
    <w:rsid w:val="00956644"/>
    <w:rsid w:val="00956764"/>
    <w:rsid w:val="009569FB"/>
    <w:rsid w:val="00956C6B"/>
    <w:rsid w:val="00956D9B"/>
    <w:rsid w:val="00956E27"/>
    <w:rsid w:val="009570EE"/>
    <w:rsid w:val="00957288"/>
    <w:rsid w:val="00957398"/>
    <w:rsid w:val="009573B6"/>
    <w:rsid w:val="00957508"/>
    <w:rsid w:val="0095779A"/>
    <w:rsid w:val="009577C8"/>
    <w:rsid w:val="00957904"/>
    <w:rsid w:val="0095799A"/>
    <w:rsid w:val="009579F9"/>
    <w:rsid w:val="00957A13"/>
    <w:rsid w:val="00957BAB"/>
    <w:rsid w:val="00957DC8"/>
    <w:rsid w:val="00957E3C"/>
    <w:rsid w:val="00960178"/>
    <w:rsid w:val="009601DE"/>
    <w:rsid w:val="009601F9"/>
    <w:rsid w:val="0096078E"/>
    <w:rsid w:val="00960837"/>
    <w:rsid w:val="00960869"/>
    <w:rsid w:val="009609A8"/>
    <w:rsid w:val="00960ACD"/>
    <w:rsid w:val="00960CB8"/>
    <w:rsid w:val="00960D82"/>
    <w:rsid w:val="00960DEB"/>
    <w:rsid w:val="00960DFD"/>
    <w:rsid w:val="00960F3A"/>
    <w:rsid w:val="00961405"/>
    <w:rsid w:val="0096140B"/>
    <w:rsid w:val="0096142E"/>
    <w:rsid w:val="00961453"/>
    <w:rsid w:val="00961464"/>
    <w:rsid w:val="009614AC"/>
    <w:rsid w:val="00961538"/>
    <w:rsid w:val="0096178B"/>
    <w:rsid w:val="00961840"/>
    <w:rsid w:val="00961897"/>
    <w:rsid w:val="00961A68"/>
    <w:rsid w:val="00961CA1"/>
    <w:rsid w:val="00961CA6"/>
    <w:rsid w:val="00961DE1"/>
    <w:rsid w:val="00961FA3"/>
    <w:rsid w:val="00962008"/>
    <w:rsid w:val="00962372"/>
    <w:rsid w:val="00962382"/>
    <w:rsid w:val="009623C5"/>
    <w:rsid w:val="0096255D"/>
    <w:rsid w:val="00962652"/>
    <w:rsid w:val="00962694"/>
    <w:rsid w:val="0096272E"/>
    <w:rsid w:val="009628D2"/>
    <w:rsid w:val="00962B46"/>
    <w:rsid w:val="00962D2B"/>
    <w:rsid w:val="00963081"/>
    <w:rsid w:val="00963120"/>
    <w:rsid w:val="009631D3"/>
    <w:rsid w:val="00963218"/>
    <w:rsid w:val="00963223"/>
    <w:rsid w:val="00963265"/>
    <w:rsid w:val="00963387"/>
    <w:rsid w:val="009634AC"/>
    <w:rsid w:val="0096391B"/>
    <w:rsid w:val="00963B1B"/>
    <w:rsid w:val="00963C8E"/>
    <w:rsid w:val="00963CE3"/>
    <w:rsid w:val="00963DB8"/>
    <w:rsid w:val="00963F37"/>
    <w:rsid w:val="00963F66"/>
    <w:rsid w:val="00963F94"/>
    <w:rsid w:val="00964358"/>
    <w:rsid w:val="00964523"/>
    <w:rsid w:val="00964837"/>
    <w:rsid w:val="00964A13"/>
    <w:rsid w:val="00964A68"/>
    <w:rsid w:val="00964A76"/>
    <w:rsid w:val="00964AD4"/>
    <w:rsid w:val="00964CA4"/>
    <w:rsid w:val="00964D28"/>
    <w:rsid w:val="00964FE0"/>
    <w:rsid w:val="009652B6"/>
    <w:rsid w:val="00965542"/>
    <w:rsid w:val="009657D5"/>
    <w:rsid w:val="0096587A"/>
    <w:rsid w:val="00965914"/>
    <w:rsid w:val="00966155"/>
    <w:rsid w:val="009661CD"/>
    <w:rsid w:val="00966229"/>
    <w:rsid w:val="0096623F"/>
    <w:rsid w:val="009662F5"/>
    <w:rsid w:val="0096630C"/>
    <w:rsid w:val="009663A8"/>
    <w:rsid w:val="00966648"/>
    <w:rsid w:val="009666BF"/>
    <w:rsid w:val="009668FD"/>
    <w:rsid w:val="00966B68"/>
    <w:rsid w:val="00966BEF"/>
    <w:rsid w:val="00966D40"/>
    <w:rsid w:val="00966DF0"/>
    <w:rsid w:val="00966E57"/>
    <w:rsid w:val="00966F65"/>
    <w:rsid w:val="00967354"/>
    <w:rsid w:val="00967392"/>
    <w:rsid w:val="009673F8"/>
    <w:rsid w:val="00967449"/>
    <w:rsid w:val="009675F0"/>
    <w:rsid w:val="00967DAD"/>
    <w:rsid w:val="00967E88"/>
    <w:rsid w:val="00970011"/>
    <w:rsid w:val="009701D9"/>
    <w:rsid w:val="0097023B"/>
    <w:rsid w:val="00970279"/>
    <w:rsid w:val="0097045C"/>
    <w:rsid w:val="009704A8"/>
    <w:rsid w:val="00970539"/>
    <w:rsid w:val="0097059A"/>
    <w:rsid w:val="00970660"/>
    <w:rsid w:val="00970674"/>
    <w:rsid w:val="00970722"/>
    <w:rsid w:val="00970846"/>
    <w:rsid w:val="009708DF"/>
    <w:rsid w:val="0097096B"/>
    <w:rsid w:val="00970CB8"/>
    <w:rsid w:val="00970FF8"/>
    <w:rsid w:val="00971174"/>
    <w:rsid w:val="00971191"/>
    <w:rsid w:val="00971309"/>
    <w:rsid w:val="0097135D"/>
    <w:rsid w:val="00971380"/>
    <w:rsid w:val="00971495"/>
    <w:rsid w:val="009714A6"/>
    <w:rsid w:val="009719B8"/>
    <w:rsid w:val="00971A6E"/>
    <w:rsid w:val="00971B14"/>
    <w:rsid w:val="00971F96"/>
    <w:rsid w:val="00972110"/>
    <w:rsid w:val="009721B3"/>
    <w:rsid w:val="00972307"/>
    <w:rsid w:val="009723B5"/>
    <w:rsid w:val="009724DC"/>
    <w:rsid w:val="009725C9"/>
    <w:rsid w:val="00972672"/>
    <w:rsid w:val="009726C6"/>
    <w:rsid w:val="0097285D"/>
    <w:rsid w:val="0097289E"/>
    <w:rsid w:val="009728E2"/>
    <w:rsid w:val="00972A14"/>
    <w:rsid w:val="00972C41"/>
    <w:rsid w:val="00972C43"/>
    <w:rsid w:val="00972EE6"/>
    <w:rsid w:val="009730AE"/>
    <w:rsid w:val="00973393"/>
    <w:rsid w:val="009733B4"/>
    <w:rsid w:val="0097342A"/>
    <w:rsid w:val="009736D3"/>
    <w:rsid w:val="00973702"/>
    <w:rsid w:val="009738CD"/>
    <w:rsid w:val="00973909"/>
    <w:rsid w:val="00973A58"/>
    <w:rsid w:val="00973A8D"/>
    <w:rsid w:val="00973ED2"/>
    <w:rsid w:val="00973F22"/>
    <w:rsid w:val="009740E4"/>
    <w:rsid w:val="00974134"/>
    <w:rsid w:val="0097435B"/>
    <w:rsid w:val="0097436D"/>
    <w:rsid w:val="00974A74"/>
    <w:rsid w:val="00974DF0"/>
    <w:rsid w:val="00974F52"/>
    <w:rsid w:val="00974FCA"/>
    <w:rsid w:val="00975028"/>
    <w:rsid w:val="009751C5"/>
    <w:rsid w:val="009753A1"/>
    <w:rsid w:val="00975552"/>
    <w:rsid w:val="0097556E"/>
    <w:rsid w:val="009756A5"/>
    <w:rsid w:val="00975932"/>
    <w:rsid w:val="00975990"/>
    <w:rsid w:val="00975BF5"/>
    <w:rsid w:val="00975E76"/>
    <w:rsid w:val="00975F04"/>
    <w:rsid w:val="00976066"/>
    <w:rsid w:val="00976188"/>
    <w:rsid w:val="009761C4"/>
    <w:rsid w:val="0097636F"/>
    <w:rsid w:val="0097645F"/>
    <w:rsid w:val="0097648C"/>
    <w:rsid w:val="0097650A"/>
    <w:rsid w:val="00976599"/>
    <w:rsid w:val="009765A7"/>
    <w:rsid w:val="009765EB"/>
    <w:rsid w:val="00976624"/>
    <w:rsid w:val="00976746"/>
    <w:rsid w:val="0097686E"/>
    <w:rsid w:val="009768F6"/>
    <w:rsid w:val="00976A34"/>
    <w:rsid w:val="00976C46"/>
    <w:rsid w:val="00976D46"/>
    <w:rsid w:val="00976EB5"/>
    <w:rsid w:val="00976F72"/>
    <w:rsid w:val="00977015"/>
    <w:rsid w:val="00977060"/>
    <w:rsid w:val="00977588"/>
    <w:rsid w:val="009775C3"/>
    <w:rsid w:val="00980015"/>
    <w:rsid w:val="0098058B"/>
    <w:rsid w:val="009805F7"/>
    <w:rsid w:val="009806B0"/>
    <w:rsid w:val="009806FA"/>
    <w:rsid w:val="00980991"/>
    <w:rsid w:val="00980B25"/>
    <w:rsid w:val="00980BB5"/>
    <w:rsid w:val="00980C0E"/>
    <w:rsid w:val="00980C80"/>
    <w:rsid w:val="00980E5D"/>
    <w:rsid w:val="00980ED0"/>
    <w:rsid w:val="00981127"/>
    <w:rsid w:val="00981207"/>
    <w:rsid w:val="00981247"/>
    <w:rsid w:val="00981273"/>
    <w:rsid w:val="009814A5"/>
    <w:rsid w:val="009815EB"/>
    <w:rsid w:val="009816BA"/>
    <w:rsid w:val="0098174F"/>
    <w:rsid w:val="0098199C"/>
    <w:rsid w:val="00981AFB"/>
    <w:rsid w:val="00981B51"/>
    <w:rsid w:val="00981D17"/>
    <w:rsid w:val="00981EA1"/>
    <w:rsid w:val="009820AA"/>
    <w:rsid w:val="0098222D"/>
    <w:rsid w:val="00982266"/>
    <w:rsid w:val="00982316"/>
    <w:rsid w:val="00982378"/>
    <w:rsid w:val="0098243B"/>
    <w:rsid w:val="00982734"/>
    <w:rsid w:val="00982A87"/>
    <w:rsid w:val="00982BE9"/>
    <w:rsid w:val="00982BEA"/>
    <w:rsid w:val="00982C5E"/>
    <w:rsid w:val="00982E80"/>
    <w:rsid w:val="00983093"/>
    <w:rsid w:val="009830F8"/>
    <w:rsid w:val="009832ED"/>
    <w:rsid w:val="00983518"/>
    <w:rsid w:val="009835F8"/>
    <w:rsid w:val="0098378C"/>
    <w:rsid w:val="00983846"/>
    <w:rsid w:val="00983AC2"/>
    <w:rsid w:val="00983AEA"/>
    <w:rsid w:val="00983EBA"/>
    <w:rsid w:val="009841E1"/>
    <w:rsid w:val="00984394"/>
    <w:rsid w:val="0098440F"/>
    <w:rsid w:val="0098464E"/>
    <w:rsid w:val="009848E0"/>
    <w:rsid w:val="00984B65"/>
    <w:rsid w:val="00984DBE"/>
    <w:rsid w:val="00985012"/>
    <w:rsid w:val="00985386"/>
    <w:rsid w:val="00985512"/>
    <w:rsid w:val="009855FA"/>
    <w:rsid w:val="009857AF"/>
    <w:rsid w:val="00985804"/>
    <w:rsid w:val="0098585B"/>
    <w:rsid w:val="009858A7"/>
    <w:rsid w:val="00985AB4"/>
    <w:rsid w:val="00985B89"/>
    <w:rsid w:val="00985BE0"/>
    <w:rsid w:val="00985E5C"/>
    <w:rsid w:val="00985EE0"/>
    <w:rsid w:val="0098602B"/>
    <w:rsid w:val="00986137"/>
    <w:rsid w:val="00986348"/>
    <w:rsid w:val="009863F6"/>
    <w:rsid w:val="00986405"/>
    <w:rsid w:val="0098644C"/>
    <w:rsid w:val="00986851"/>
    <w:rsid w:val="00986933"/>
    <w:rsid w:val="00986969"/>
    <w:rsid w:val="0098698E"/>
    <w:rsid w:val="00986EB8"/>
    <w:rsid w:val="00986EEF"/>
    <w:rsid w:val="00987004"/>
    <w:rsid w:val="0098706A"/>
    <w:rsid w:val="0098709C"/>
    <w:rsid w:val="009871F7"/>
    <w:rsid w:val="0098720D"/>
    <w:rsid w:val="00987267"/>
    <w:rsid w:val="00987670"/>
    <w:rsid w:val="00987759"/>
    <w:rsid w:val="00987791"/>
    <w:rsid w:val="009879C6"/>
    <w:rsid w:val="00987B3D"/>
    <w:rsid w:val="00987B53"/>
    <w:rsid w:val="009900A2"/>
    <w:rsid w:val="009900F0"/>
    <w:rsid w:val="00990155"/>
    <w:rsid w:val="00990277"/>
    <w:rsid w:val="0099050B"/>
    <w:rsid w:val="00990547"/>
    <w:rsid w:val="0099056A"/>
    <w:rsid w:val="009906CA"/>
    <w:rsid w:val="00990891"/>
    <w:rsid w:val="009908A7"/>
    <w:rsid w:val="00990C38"/>
    <w:rsid w:val="00990E71"/>
    <w:rsid w:val="00990E7D"/>
    <w:rsid w:val="00990FFE"/>
    <w:rsid w:val="00991210"/>
    <w:rsid w:val="009912DB"/>
    <w:rsid w:val="0099130A"/>
    <w:rsid w:val="009913BC"/>
    <w:rsid w:val="00991453"/>
    <w:rsid w:val="00991487"/>
    <w:rsid w:val="00991590"/>
    <w:rsid w:val="0099162F"/>
    <w:rsid w:val="00991800"/>
    <w:rsid w:val="009919A7"/>
    <w:rsid w:val="009919BA"/>
    <w:rsid w:val="00991A3C"/>
    <w:rsid w:val="00991C64"/>
    <w:rsid w:val="00991C94"/>
    <w:rsid w:val="00991CB6"/>
    <w:rsid w:val="00991D56"/>
    <w:rsid w:val="00991EC3"/>
    <w:rsid w:val="00991FA2"/>
    <w:rsid w:val="00991FF5"/>
    <w:rsid w:val="00992090"/>
    <w:rsid w:val="009922F1"/>
    <w:rsid w:val="009922F6"/>
    <w:rsid w:val="00992302"/>
    <w:rsid w:val="00992510"/>
    <w:rsid w:val="009925EA"/>
    <w:rsid w:val="00992635"/>
    <w:rsid w:val="00992657"/>
    <w:rsid w:val="00992737"/>
    <w:rsid w:val="0099288F"/>
    <w:rsid w:val="00992B7D"/>
    <w:rsid w:val="00992BE2"/>
    <w:rsid w:val="00992EEC"/>
    <w:rsid w:val="00992FBC"/>
    <w:rsid w:val="00993155"/>
    <w:rsid w:val="0099322A"/>
    <w:rsid w:val="00993277"/>
    <w:rsid w:val="009932EE"/>
    <w:rsid w:val="00993338"/>
    <w:rsid w:val="00993464"/>
    <w:rsid w:val="009934B2"/>
    <w:rsid w:val="009934E5"/>
    <w:rsid w:val="009935A3"/>
    <w:rsid w:val="009935C8"/>
    <w:rsid w:val="0099374C"/>
    <w:rsid w:val="009937A4"/>
    <w:rsid w:val="009939C1"/>
    <w:rsid w:val="00993BC4"/>
    <w:rsid w:val="00993CF7"/>
    <w:rsid w:val="009940C5"/>
    <w:rsid w:val="009940D8"/>
    <w:rsid w:val="009941A5"/>
    <w:rsid w:val="0099455C"/>
    <w:rsid w:val="00994717"/>
    <w:rsid w:val="0099477E"/>
    <w:rsid w:val="009947B1"/>
    <w:rsid w:val="0099495C"/>
    <w:rsid w:val="00994B54"/>
    <w:rsid w:val="00994E0C"/>
    <w:rsid w:val="00994EDA"/>
    <w:rsid w:val="009950A4"/>
    <w:rsid w:val="00995158"/>
    <w:rsid w:val="00995232"/>
    <w:rsid w:val="00995286"/>
    <w:rsid w:val="00995473"/>
    <w:rsid w:val="00995561"/>
    <w:rsid w:val="0099560A"/>
    <w:rsid w:val="0099562C"/>
    <w:rsid w:val="0099575E"/>
    <w:rsid w:val="00995826"/>
    <w:rsid w:val="009958B6"/>
    <w:rsid w:val="00995A18"/>
    <w:rsid w:val="00995CA2"/>
    <w:rsid w:val="00995F71"/>
    <w:rsid w:val="00996010"/>
    <w:rsid w:val="00996232"/>
    <w:rsid w:val="009963E7"/>
    <w:rsid w:val="00996451"/>
    <w:rsid w:val="009964A6"/>
    <w:rsid w:val="00996635"/>
    <w:rsid w:val="00996882"/>
    <w:rsid w:val="00996884"/>
    <w:rsid w:val="00996992"/>
    <w:rsid w:val="00996A2E"/>
    <w:rsid w:val="00996B40"/>
    <w:rsid w:val="00996F1F"/>
    <w:rsid w:val="00997011"/>
    <w:rsid w:val="00997051"/>
    <w:rsid w:val="0099725D"/>
    <w:rsid w:val="00997275"/>
    <w:rsid w:val="009972B9"/>
    <w:rsid w:val="00997650"/>
    <w:rsid w:val="009977A3"/>
    <w:rsid w:val="009977D1"/>
    <w:rsid w:val="009977D4"/>
    <w:rsid w:val="00997829"/>
    <w:rsid w:val="009979B2"/>
    <w:rsid w:val="009979D0"/>
    <w:rsid w:val="00997B77"/>
    <w:rsid w:val="00997DA6"/>
    <w:rsid w:val="00997DCE"/>
    <w:rsid w:val="00997FC6"/>
    <w:rsid w:val="009A0106"/>
    <w:rsid w:val="009A0127"/>
    <w:rsid w:val="009A024C"/>
    <w:rsid w:val="009A0409"/>
    <w:rsid w:val="009A040A"/>
    <w:rsid w:val="009A0750"/>
    <w:rsid w:val="009A0A1E"/>
    <w:rsid w:val="009A0B8A"/>
    <w:rsid w:val="009A0C24"/>
    <w:rsid w:val="009A0D33"/>
    <w:rsid w:val="009A0DE0"/>
    <w:rsid w:val="009A0E93"/>
    <w:rsid w:val="009A0F2B"/>
    <w:rsid w:val="009A0FB3"/>
    <w:rsid w:val="009A124F"/>
    <w:rsid w:val="009A12D0"/>
    <w:rsid w:val="009A15A3"/>
    <w:rsid w:val="009A1B17"/>
    <w:rsid w:val="009A1E84"/>
    <w:rsid w:val="009A1EAA"/>
    <w:rsid w:val="009A1F79"/>
    <w:rsid w:val="009A2046"/>
    <w:rsid w:val="009A2048"/>
    <w:rsid w:val="009A2656"/>
    <w:rsid w:val="009A2761"/>
    <w:rsid w:val="009A2ABC"/>
    <w:rsid w:val="009A2AF5"/>
    <w:rsid w:val="009A2CCB"/>
    <w:rsid w:val="009A2DE1"/>
    <w:rsid w:val="009A2FE7"/>
    <w:rsid w:val="009A31B6"/>
    <w:rsid w:val="009A31D5"/>
    <w:rsid w:val="009A3710"/>
    <w:rsid w:val="009A3863"/>
    <w:rsid w:val="009A398C"/>
    <w:rsid w:val="009A39B8"/>
    <w:rsid w:val="009A39CB"/>
    <w:rsid w:val="009A3AA2"/>
    <w:rsid w:val="009A412E"/>
    <w:rsid w:val="009A41FF"/>
    <w:rsid w:val="009A4241"/>
    <w:rsid w:val="009A4314"/>
    <w:rsid w:val="009A4456"/>
    <w:rsid w:val="009A4612"/>
    <w:rsid w:val="009A475F"/>
    <w:rsid w:val="009A4AA1"/>
    <w:rsid w:val="009A4BD7"/>
    <w:rsid w:val="009A4C74"/>
    <w:rsid w:val="009A4D45"/>
    <w:rsid w:val="009A4F86"/>
    <w:rsid w:val="009A50C0"/>
    <w:rsid w:val="009A5165"/>
    <w:rsid w:val="009A51E3"/>
    <w:rsid w:val="009A550D"/>
    <w:rsid w:val="009A5541"/>
    <w:rsid w:val="009A5786"/>
    <w:rsid w:val="009A5970"/>
    <w:rsid w:val="009A5AF0"/>
    <w:rsid w:val="009A5FD5"/>
    <w:rsid w:val="009A6390"/>
    <w:rsid w:val="009A644D"/>
    <w:rsid w:val="009A65BF"/>
    <w:rsid w:val="009A6656"/>
    <w:rsid w:val="009A665D"/>
    <w:rsid w:val="009A679B"/>
    <w:rsid w:val="009A6817"/>
    <w:rsid w:val="009A69DE"/>
    <w:rsid w:val="009A6A75"/>
    <w:rsid w:val="009A6A81"/>
    <w:rsid w:val="009A6AD3"/>
    <w:rsid w:val="009A6D76"/>
    <w:rsid w:val="009A6E4E"/>
    <w:rsid w:val="009A6FD8"/>
    <w:rsid w:val="009A718C"/>
    <w:rsid w:val="009A7494"/>
    <w:rsid w:val="009A74AB"/>
    <w:rsid w:val="009A757F"/>
    <w:rsid w:val="009A7E16"/>
    <w:rsid w:val="009A7FC8"/>
    <w:rsid w:val="009A7FCB"/>
    <w:rsid w:val="009A7FD0"/>
    <w:rsid w:val="009B0119"/>
    <w:rsid w:val="009B014A"/>
    <w:rsid w:val="009B03B3"/>
    <w:rsid w:val="009B042B"/>
    <w:rsid w:val="009B0730"/>
    <w:rsid w:val="009B0736"/>
    <w:rsid w:val="009B076E"/>
    <w:rsid w:val="009B08E1"/>
    <w:rsid w:val="009B0BDE"/>
    <w:rsid w:val="009B0C8B"/>
    <w:rsid w:val="009B0E53"/>
    <w:rsid w:val="009B1028"/>
    <w:rsid w:val="009B1216"/>
    <w:rsid w:val="009B12D2"/>
    <w:rsid w:val="009B13D7"/>
    <w:rsid w:val="009B144F"/>
    <w:rsid w:val="009B15EB"/>
    <w:rsid w:val="009B1762"/>
    <w:rsid w:val="009B1798"/>
    <w:rsid w:val="009B19F3"/>
    <w:rsid w:val="009B1A5C"/>
    <w:rsid w:val="009B1B77"/>
    <w:rsid w:val="009B1C5C"/>
    <w:rsid w:val="009B1D29"/>
    <w:rsid w:val="009B1DFA"/>
    <w:rsid w:val="009B1EA0"/>
    <w:rsid w:val="009B1EFC"/>
    <w:rsid w:val="009B1F75"/>
    <w:rsid w:val="009B20D0"/>
    <w:rsid w:val="009B2242"/>
    <w:rsid w:val="009B22D2"/>
    <w:rsid w:val="009B232E"/>
    <w:rsid w:val="009B2490"/>
    <w:rsid w:val="009B25E8"/>
    <w:rsid w:val="009B2697"/>
    <w:rsid w:val="009B2765"/>
    <w:rsid w:val="009B2860"/>
    <w:rsid w:val="009B2914"/>
    <w:rsid w:val="009B29AE"/>
    <w:rsid w:val="009B2A17"/>
    <w:rsid w:val="009B2A58"/>
    <w:rsid w:val="009B2AFC"/>
    <w:rsid w:val="009B2E00"/>
    <w:rsid w:val="009B2E2D"/>
    <w:rsid w:val="009B2ECF"/>
    <w:rsid w:val="009B3148"/>
    <w:rsid w:val="009B35C7"/>
    <w:rsid w:val="009B37B0"/>
    <w:rsid w:val="009B3872"/>
    <w:rsid w:val="009B390A"/>
    <w:rsid w:val="009B390D"/>
    <w:rsid w:val="009B3AE0"/>
    <w:rsid w:val="009B3B1F"/>
    <w:rsid w:val="009B3B64"/>
    <w:rsid w:val="009B3BB7"/>
    <w:rsid w:val="009B3C5D"/>
    <w:rsid w:val="009B3D01"/>
    <w:rsid w:val="009B3DAF"/>
    <w:rsid w:val="009B3E3C"/>
    <w:rsid w:val="009B3EFD"/>
    <w:rsid w:val="009B3FBF"/>
    <w:rsid w:val="009B428C"/>
    <w:rsid w:val="009B436C"/>
    <w:rsid w:val="009B43B3"/>
    <w:rsid w:val="009B46A1"/>
    <w:rsid w:val="009B4864"/>
    <w:rsid w:val="009B4BFF"/>
    <w:rsid w:val="009B4D35"/>
    <w:rsid w:val="009B4E09"/>
    <w:rsid w:val="009B4E24"/>
    <w:rsid w:val="009B4FE2"/>
    <w:rsid w:val="009B503F"/>
    <w:rsid w:val="009B51BF"/>
    <w:rsid w:val="009B52FE"/>
    <w:rsid w:val="009B5366"/>
    <w:rsid w:val="009B550E"/>
    <w:rsid w:val="009B5772"/>
    <w:rsid w:val="009B5DCE"/>
    <w:rsid w:val="009B5E44"/>
    <w:rsid w:val="009B5F7D"/>
    <w:rsid w:val="009B5F84"/>
    <w:rsid w:val="009B605E"/>
    <w:rsid w:val="009B63AB"/>
    <w:rsid w:val="009B64CF"/>
    <w:rsid w:val="009B679A"/>
    <w:rsid w:val="009B6859"/>
    <w:rsid w:val="009B6D09"/>
    <w:rsid w:val="009B6D72"/>
    <w:rsid w:val="009B6FE9"/>
    <w:rsid w:val="009B7084"/>
    <w:rsid w:val="009B712A"/>
    <w:rsid w:val="009B7176"/>
    <w:rsid w:val="009B748A"/>
    <w:rsid w:val="009B7835"/>
    <w:rsid w:val="009B786A"/>
    <w:rsid w:val="009B796C"/>
    <w:rsid w:val="009B79C9"/>
    <w:rsid w:val="009B7BBD"/>
    <w:rsid w:val="009B7DF7"/>
    <w:rsid w:val="009B7F6D"/>
    <w:rsid w:val="009C01A8"/>
    <w:rsid w:val="009C0230"/>
    <w:rsid w:val="009C04AF"/>
    <w:rsid w:val="009C0507"/>
    <w:rsid w:val="009C066E"/>
    <w:rsid w:val="009C0A57"/>
    <w:rsid w:val="009C0F92"/>
    <w:rsid w:val="009C1326"/>
    <w:rsid w:val="009C1338"/>
    <w:rsid w:val="009C136C"/>
    <w:rsid w:val="009C1653"/>
    <w:rsid w:val="009C17C2"/>
    <w:rsid w:val="009C198F"/>
    <w:rsid w:val="009C1CD6"/>
    <w:rsid w:val="009C1CF0"/>
    <w:rsid w:val="009C1EAC"/>
    <w:rsid w:val="009C1FE1"/>
    <w:rsid w:val="009C20B3"/>
    <w:rsid w:val="009C210D"/>
    <w:rsid w:val="009C215B"/>
    <w:rsid w:val="009C225A"/>
    <w:rsid w:val="009C232E"/>
    <w:rsid w:val="009C285A"/>
    <w:rsid w:val="009C28D2"/>
    <w:rsid w:val="009C2CCD"/>
    <w:rsid w:val="009C2D5E"/>
    <w:rsid w:val="009C2F0E"/>
    <w:rsid w:val="009C2FBB"/>
    <w:rsid w:val="009C2FFC"/>
    <w:rsid w:val="009C31D7"/>
    <w:rsid w:val="009C339B"/>
    <w:rsid w:val="009C34FE"/>
    <w:rsid w:val="009C36AA"/>
    <w:rsid w:val="009C3A7E"/>
    <w:rsid w:val="009C3AEC"/>
    <w:rsid w:val="009C3C5A"/>
    <w:rsid w:val="009C3CC1"/>
    <w:rsid w:val="009C3F57"/>
    <w:rsid w:val="009C407B"/>
    <w:rsid w:val="009C4185"/>
    <w:rsid w:val="009C418E"/>
    <w:rsid w:val="009C41FC"/>
    <w:rsid w:val="009C43E8"/>
    <w:rsid w:val="009C4416"/>
    <w:rsid w:val="009C44CB"/>
    <w:rsid w:val="009C44F7"/>
    <w:rsid w:val="009C4847"/>
    <w:rsid w:val="009C4856"/>
    <w:rsid w:val="009C4999"/>
    <w:rsid w:val="009C4CDD"/>
    <w:rsid w:val="009C4D1F"/>
    <w:rsid w:val="009C4D58"/>
    <w:rsid w:val="009C4DC9"/>
    <w:rsid w:val="009C5082"/>
    <w:rsid w:val="009C509E"/>
    <w:rsid w:val="009C53B1"/>
    <w:rsid w:val="009C5430"/>
    <w:rsid w:val="009C56B8"/>
    <w:rsid w:val="009C574B"/>
    <w:rsid w:val="009C5AA1"/>
    <w:rsid w:val="009C5B75"/>
    <w:rsid w:val="009C5BE7"/>
    <w:rsid w:val="009C5BEC"/>
    <w:rsid w:val="009C5C3E"/>
    <w:rsid w:val="009C5C6A"/>
    <w:rsid w:val="009C62A9"/>
    <w:rsid w:val="009C64DB"/>
    <w:rsid w:val="009C65C4"/>
    <w:rsid w:val="009C68A3"/>
    <w:rsid w:val="009C6A7C"/>
    <w:rsid w:val="009C6AB9"/>
    <w:rsid w:val="009C6CE7"/>
    <w:rsid w:val="009C6D32"/>
    <w:rsid w:val="009C6D46"/>
    <w:rsid w:val="009C702E"/>
    <w:rsid w:val="009C722B"/>
    <w:rsid w:val="009C7257"/>
    <w:rsid w:val="009C73B7"/>
    <w:rsid w:val="009C7403"/>
    <w:rsid w:val="009C749F"/>
    <w:rsid w:val="009C78E9"/>
    <w:rsid w:val="009C79BA"/>
    <w:rsid w:val="009C7A68"/>
    <w:rsid w:val="009C7B11"/>
    <w:rsid w:val="009C7B33"/>
    <w:rsid w:val="009C7C0A"/>
    <w:rsid w:val="009C7C0F"/>
    <w:rsid w:val="009C7C60"/>
    <w:rsid w:val="009C7DA6"/>
    <w:rsid w:val="009C7F9E"/>
    <w:rsid w:val="009C7FE8"/>
    <w:rsid w:val="009D0012"/>
    <w:rsid w:val="009D00A8"/>
    <w:rsid w:val="009D010C"/>
    <w:rsid w:val="009D0533"/>
    <w:rsid w:val="009D0635"/>
    <w:rsid w:val="009D06B9"/>
    <w:rsid w:val="009D09E2"/>
    <w:rsid w:val="009D09F0"/>
    <w:rsid w:val="009D0ABD"/>
    <w:rsid w:val="009D0E41"/>
    <w:rsid w:val="009D0F94"/>
    <w:rsid w:val="009D12C2"/>
    <w:rsid w:val="009D1355"/>
    <w:rsid w:val="009D1521"/>
    <w:rsid w:val="009D1541"/>
    <w:rsid w:val="009D15EC"/>
    <w:rsid w:val="009D1A2C"/>
    <w:rsid w:val="009D1A62"/>
    <w:rsid w:val="009D1AD7"/>
    <w:rsid w:val="009D1BEB"/>
    <w:rsid w:val="009D1C95"/>
    <w:rsid w:val="009D1CB3"/>
    <w:rsid w:val="009D219C"/>
    <w:rsid w:val="009D2223"/>
    <w:rsid w:val="009D2229"/>
    <w:rsid w:val="009D23C2"/>
    <w:rsid w:val="009D2531"/>
    <w:rsid w:val="009D2639"/>
    <w:rsid w:val="009D276D"/>
    <w:rsid w:val="009D2778"/>
    <w:rsid w:val="009D2822"/>
    <w:rsid w:val="009D2861"/>
    <w:rsid w:val="009D2993"/>
    <w:rsid w:val="009D2A05"/>
    <w:rsid w:val="009D2C4A"/>
    <w:rsid w:val="009D317A"/>
    <w:rsid w:val="009D318E"/>
    <w:rsid w:val="009D355F"/>
    <w:rsid w:val="009D3C83"/>
    <w:rsid w:val="009D3F30"/>
    <w:rsid w:val="009D3FA8"/>
    <w:rsid w:val="009D4194"/>
    <w:rsid w:val="009D43CA"/>
    <w:rsid w:val="009D43E1"/>
    <w:rsid w:val="009D461F"/>
    <w:rsid w:val="009D46DE"/>
    <w:rsid w:val="009D4B36"/>
    <w:rsid w:val="009D4D36"/>
    <w:rsid w:val="009D4D9D"/>
    <w:rsid w:val="009D4DC3"/>
    <w:rsid w:val="009D4F14"/>
    <w:rsid w:val="009D4FE0"/>
    <w:rsid w:val="009D5106"/>
    <w:rsid w:val="009D52E9"/>
    <w:rsid w:val="009D53DC"/>
    <w:rsid w:val="009D548C"/>
    <w:rsid w:val="009D571B"/>
    <w:rsid w:val="009D577B"/>
    <w:rsid w:val="009D57C6"/>
    <w:rsid w:val="009D596A"/>
    <w:rsid w:val="009D5E16"/>
    <w:rsid w:val="009D5E69"/>
    <w:rsid w:val="009D5F59"/>
    <w:rsid w:val="009D60CD"/>
    <w:rsid w:val="009D62F6"/>
    <w:rsid w:val="009D63FB"/>
    <w:rsid w:val="009D659A"/>
    <w:rsid w:val="009D66B4"/>
    <w:rsid w:val="009D6806"/>
    <w:rsid w:val="009D6D0D"/>
    <w:rsid w:val="009D6E9A"/>
    <w:rsid w:val="009D6EE8"/>
    <w:rsid w:val="009D6EF6"/>
    <w:rsid w:val="009D6F0D"/>
    <w:rsid w:val="009D6F54"/>
    <w:rsid w:val="009D6F61"/>
    <w:rsid w:val="009D716E"/>
    <w:rsid w:val="009D718E"/>
    <w:rsid w:val="009D71F0"/>
    <w:rsid w:val="009D7609"/>
    <w:rsid w:val="009D762E"/>
    <w:rsid w:val="009D7707"/>
    <w:rsid w:val="009D7725"/>
    <w:rsid w:val="009D78E9"/>
    <w:rsid w:val="009D7B84"/>
    <w:rsid w:val="009E0001"/>
    <w:rsid w:val="009E001F"/>
    <w:rsid w:val="009E00B3"/>
    <w:rsid w:val="009E01B4"/>
    <w:rsid w:val="009E031A"/>
    <w:rsid w:val="009E0598"/>
    <w:rsid w:val="009E07F0"/>
    <w:rsid w:val="009E0A1F"/>
    <w:rsid w:val="009E1058"/>
    <w:rsid w:val="009E10FC"/>
    <w:rsid w:val="009E1210"/>
    <w:rsid w:val="009E14F6"/>
    <w:rsid w:val="009E17A2"/>
    <w:rsid w:val="009E1A42"/>
    <w:rsid w:val="009E1BC6"/>
    <w:rsid w:val="009E1DBD"/>
    <w:rsid w:val="009E1E0A"/>
    <w:rsid w:val="009E1F9D"/>
    <w:rsid w:val="009E200B"/>
    <w:rsid w:val="009E259B"/>
    <w:rsid w:val="009E28D9"/>
    <w:rsid w:val="009E29D6"/>
    <w:rsid w:val="009E2A8C"/>
    <w:rsid w:val="009E2B2B"/>
    <w:rsid w:val="009E2B2C"/>
    <w:rsid w:val="009E2B7C"/>
    <w:rsid w:val="009E2BBC"/>
    <w:rsid w:val="009E2D78"/>
    <w:rsid w:val="009E2D9F"/>
    <w:rsid w:val="009E327D"/>
    <w:rsid w:val="009E3323"/>
    <w:rsid w:val="009E3374"/>
    <w:rsid w:val="009E3487"/>
    <w:rsid w:val="009E34D0"/>
    <w:rsid w:val="009E34E0"/>
    <w:rsid w:val="009E3515"/>
    <w:rsid w:val="009E371C"/>
    <w:rsid w:val="009E3757"/>
    <w:rsid w:val="009E376E"/>
    <w:rsid w:val="009E3788"/>
    <w:rsid w:val="009E3950"/>
    <w:rsid w:val="009E3B06"/>
    <w:rsid w:val="009E3B53"/>
    <w:rsid w:val="009E3D14"/>
    <w:rsid w:val="009E3DFC"/>
    <w:rsid w:val="009E3F4D"/>
    <w:rsid w:val="009E3FC7"/>
    <w:rsid w:val="009E40BF"/>
    <w:rsid w:val="009E42FA"/>
    <w:rsid w:val="009E4594"/>
    <w:rsid w:val="009E45B8"/>
    <w:rsid w:val="009E48B8"/>
    <w:rsid w:val="009E4934"/>
    <w:rsid w:val="009E4CB6"/>
    <w:rsid w:val="009E4E7C"/>
    <w:rsid w:val="009E4EAB"/>
    <w:rsid w:val="009E5068"/>
    <w:rsid w:val="009E533E"/>
    <w:rsid w:val="009E5773"/>
    <w:rsid w:val="009E59AE"/>
    <w:rsid w:val="009E5A83"/>
    <w:rsid w:val="009E5B03"/>
    <w:rsid w:val="009E5B2E"/>
    <w:rsid w:val="009E5BE6"/>
    <w:rsid w:val="009E5D6D"/>
    <w:rsid w:val="009E5D9C"/>
    <w:rsid w:val="009E5D9F"/>
    <w:rsid w:val="009E5F6A"/>
    <w:rsid w:val="009E602E"/>
    <w:rsid w:val="009E6279"/>
    <w:rsid w:val="009E68DE"/>
    <w:rsid w:val="009E69BB"/>
    <w:rsid w:val="009E6F7B"/>
    <w:rsid w:val="009E6FC5"/>
    <w:rsid w:val="009E6FE4"/>
    <w:rsid w:val="009E7071"/>
    <w:rsid w:val="009E720B"/>
    <w:rsid w:val="009E72AD"/>
    <w:rsid w:val="009E73B7"/>
    <w:rsid w:val="009E7435"/>
    <w:rsid w:val="009E74AC"/>
    <w:rsid w:val="009E753D"/>
    <w:rsid w:val="009E755F"/>
    <w:rsid w:val="009E75B9"/>
    <w:rsid w:val="009E7695"/>
    <w:rsid w:val="009E76A8"/>
    <w:rsid w:val="009E7722"/>
    <w:rsid w:val="009E7947"/>
    <w:rsid w:val="009E7BBE"/>
    <w:rsid w:val="009E7C09"/>
    <w:rsid w:val="009E7D86"/>
    <w:rsid w:val="009E7E6E"/>
    <w:rsid w:val="009F019B"/>
    <w:rsid w:val="009F0283"/>
    <w:rsid w:val="009F02CF"/>
    <w:rsid w:val="009F03C5"/>
    <w:rsid w:val="009F0558"/>
    <w:rsid w:val="009F0561"/>
    <w:rsid w:val="009F063A"/>
    <w:rsid w:val="009F06F5"/>
    <w:rsid w:val="009F06F9"/>
    <w:rsid w:val="009F06FD"/>
    <w:rsid w:val="009F0A9E"/>
    <w:rsid w:val="009F0B29"/>
    <w:rsid w:val="009F0D34"/>
    <w:rsid w:val="009F0E16"/>
    <w:rsid w:val="009F0EB2"/>
    <w:rsid w:val="009F0FC0"/>
    <w:rsid w:val="009F108B"/>
    <w:rsid w:val="009F10CF"/>
    <w:rsid w:val="009F10DF"/>
    <w:rsid w:val="009F12ED"/>
    <w:rsid w:val="009F132B"/>
    <w:rsid w:val="009F1400"/>
    <w:rsid w:val="009F14B2"/>
    <w:rsid w:val="009F156F"/>
    <w:rsid w:val="009F1DD0"/>
    <w:rsid w:val="009F1E16"/>
    <w:rsid w:val="009F1EF2"/>
    <w:rsid w:val="009F1FC0"/>
    <w:rsid w:val="009F234A"/>
    <w:rsid w:val="009F23A0"/>
    <w:rsid w:val="009F24C5"/>
    <w:rsid w:val="009F252C"/>
    <w:rsid w:val="009F2606"/>
    <w:rsid w:val="009F2623"/>
    <w:rsid w:val="009F2ACE"/>
    <w:rsid w:val="009F2C8C"/>
    <w:rsid w:val="009F2D59"/>
    <w:rsid w:val="009F3071"/>
    <w:rsid w:val="009F312F"/>
    <w:rsid w:val="009F3346"/>
    <w:rsid w:val="009F35A8"/>
    <w:rsid w:val="009F35B2"/>
    <w:rsid w:val="009F3828"/>
    <w:rsid w:val="009F393B"/>
    <w:rsid w:val="009F39F0"/>
    <w:rsid w:val="009F3D18"/>
    <w:rsid w:val="009F3E66"/>
    <w:rsid w:val="009F3E8C"/>
    <w:rsid w:val="009F424F"/>
    <w:rsid w:val="009F44C2"/>
    <w:rsid w:val="009F4671"/>
    <w:rsid w:val="009F472A"/>
    <w:rsid w:val="009F482D"/>
    <w:rsid w:val="009F4A88"/>
    <w:rsid w:val="009F4BA1"/>
    <w:rsid w:val="009F4D7C"/>
    <w:rsid w:val="009F4EE3"/>
    <w:rsid w:val="009F53A0"/>
    <w:rsid w:val="009F554F"/>
    <w:rsid w:val="009F5587"/>
    <w:rsid w:val="009F55F7"/>
    <w:rsid w:val="009F5AB0"/>
    <w:rsid w:val="009F5AC3"/>
    <w:rsid w:val="009F604B"/>
    <w:rsid w:val="009F64C1"/>
    <w:rsid w:val="009F64CE"/>
    <w:rsid w:val="009F6A85"/>
    <w:rsid w:val="009F6C73"/>
    <w:rsid w:val="009F6D05"/>
    <w:rsid w:val="009F6D24"/>
    <w:rsid w:val="009F6D32"/>
    <w:rsid w:val="009F7100"/>
    <w:rsid w:val="009F71BF"/>
    <w:rsid w:val="009F7207"/>
    <w:rsid w:val="009F7335"/>
    <w:rsid w:val="009F7459"/>
    <w:rsid w:val="009F75B7"/>
    <w:rsid w:val="009F7723"/>
    <w:rsid w:val="009F78A3"/>
    <w:rsid w:val="009F7A69"/>
    <w:rsid w:val="009F7B4B"/>
    <w:rsid w:val="009F7B70"/>
    <w:rsid w:val="009F7B8D"/>
    <w:rsid w:val="009F7C5F"/>
    <w:rsid w:val="009F7EFA"/>
    <w:rsid w:val="00A00328"/>
    <w:rsid w:val="00A00477"/>
    <w:rsid w:val="00A00584"/>
    <w:rsid w:val="00A00598"/>
    <w:rsid w:val="00A0059F"/>
    <w:rsid w:val="00A0064C"/>
    <w:rsid w:val="00A00783"/>
    <w:rsid w:val="00A00889"/>
    <w:rsid w:val="00A009AF"/>
    <w:rsid w:val="00A009CE"/>
    <w:rsid w:val="00A009DC"/>
    <w:rsid w:val="00A009F1"/>
    <w:rsid w:val="00A00B00"/>
    <w:rsid w:val="00A00CC7"/>
    <w:rsid w:val="00A00CF5"/>
    <w:rsid w:val="00A00D8A"/>
    <w:rsid w:val="00A00DA1"/>
    <w:rsid w:val="00A00DE7"/>
    <w:rsid w:val="00A00E9B"/>
    <w:rsid w:val="00A00FB6"/>
    <w:rsid w:val="00A01112"/>
    <w:rsid w:val="00A011BB"/>
    <w:rsid w:val="00A0158F"/>
    <w:rsid w:val="00A0177D"/>
    <w:rsid w:val="00A017E4"/>
    <w:rsid w:val="00A01990"/>
    <w:rsid w:val="00A01A99"/>
    <w:rsid w:val="00A01A9E"/>
    <w:rsid w:val="00A01B68"/>
    <w:rsid w:val="00A01D6A"/>
    <w:rsid w:val="00A01DA0"/>
    <w:rsid w:val="00A01F37"/>
    <w:rsid w:val="00A01FCD"/>
    <w:rsid w:val="00A01FF1"/>
    <w:rsid w:val="00A0208A"/>
    <w:rsid w:val="00A02332"/>
    <w:rsid w:val="00A02599"/>
    <w:rsid w:val="00A02777"/>
    <w:rsid w:val="00A0281A"/>
    <w:rsid w:val="00A02B84"/>
    <w:rsid w:val="00A02CC3"/>
    <w:rsid w:val="00A02E90"/>
    <w:rsid w:val="00A02F99"/>
    <w:rsid w:val="00A031AA"/>
    <w:rsid w:val="00A03250"/>
    <w:rsid w:val="00A035B4"/>
    <w:rsid w:val="00A0368A"/>
    <w:rsid w:val="00A03770"/>
    <w:rsid w:val="00A0387D"/>
    <w:rsid w:val="00A03A49"/>
    <w:rsid w:val="00A03B7B"/>
    <w:rsid w:val="00A03BE1"/>
    <w:rsid w:val="00A03C78"/>
    <w:rsid w:val="00A03EE3"/>
    <w:rsid w:val="00A03EE4"/>
    <w:rsid w:val="00A0423A"/>
    <w:rsid w:val="00A042C3"/>
    <w:rsid w:val="00A043C4"/>
    <w:rsid w:val="00A0441B"/>
    <w:rsid w:val="00A04423"/>
    <w:rsid w:val="00A0446C"/>
    <w:rsid w:val="00A044A8"/>
    <w:rsid w:val="00A044E5"/>
    <w:rsid w:val="00A0468E"/>
    <w:rsid w:val="00A0495A"/>
    <w:rsid w:val="00A049DD"/>
    <w:rsid w:val="00A049F3"/>
    <w:rsid w:val="00A04AF1"/>
    <w:rsid w:val="00A04B81"/>
    <w:rsid w:val="00A04C1D"/>
    <w:rsid w:val="00A04D74"/>
    <w:rsid w:val="00A04FBA"/>
    <w:rsid w:val="00A05057"/>
    <w:rsid w:val="00A05105"/>
    <w:rsid w:val="00A0544A"/>
    <w:rsid w:val="00A0561C"/>
    <w:rsid w:val="00A056A2"/>
    <w:rsid w:val="00A0589E"/>
    <w:rsid w:val="00A058A5"/>
    <w:rsid w:val="00A05D33"/>
    <w:rsid w:val="00A05D98"/>
    <w:rsid w:val="00A05E59"/>
    <w:rsid w:val="00A063DC"/>
    <w:rsid w:val="00A0663B"/>
    <w:rsid w:val="00A067DD"/>
    <w:rsid w:val="00A069D6"/>
    <w:rsid w:val="00A06C49"/>
    <w:rsid w:val="00A06D46"/>
    <w:rsid w:val="00A06D66"/>
    <w:rsid w:val="00A06F66"/>
    <w:rsid w:val="00A0720A"/>
    <w:rsid w:val="00A072C5"/>
    <w:rsid w:val="00A07393"/>
    <w:rsid w:val="00A07449"/>
    <w:rsid w:val="00A07566"/>
    <w:rsid w:val="00A078A4"/>
    <w:rsid w:val="00A07907"/>
    <w:rsid w:val="00A079A4"/>
    <w:rsid w:val="00A07A84"/>
    <w:rsid w:val="00A07AC2"/>
    <w:rsid w:val="00A07CA6"/>
    <w:rsid w:val="00A07E64"/>
    <w:rsid w:val="00A07F5E"/>
    <w:rsid w:val="00A07FD1"/>
    <w:rsid w:val="00A10138"/>
    <w:rsid w:val="00A10213"/>
    <w:rsid w:val="00A10262"/>
    <w:rsid w:val="00A102E8"/>
    <w:rsid w:val="00A10333"/>
    <w:rsid w:val="00A10388"/>
    <w:rsid w:val="00A10570"/>
    <w:rsid w:val="00A108B1"/>
    <w:rsid w:val="00A109BA"/>
    <w:rsid w:val="00A10B07"/>
    <w:rsid w:val="00A10DCA"/>
    <w:rsid w:val="00A1102C"/>
    <w:rsid w:val="00A110B8"/>
    <w:rsid w:val="00A11235"/>
    <w:rsid w:val="00A11274"/>
    <w:rsid w:val="00A112BA"/>
    <w:rsid w:val="00A11465"/>
    <w:rsid w:val="00A1168D"/>
    <w:rsid w:val="00A118A8"/>
    <w:rsid w:val="00A118AF"/>
    <w:rsid w:val="00A118DD"/>
    <w:rsid w:val="00A11B23"/>
    <w:rsid w:val="00A11F24"/>
    <w:rsid w:val="00A1222C"/>
    <w:rsid w:val="00A123B3"/>
    <w:rsid w:val="00A12432"/>
    <w:rsid w:val="00A12437"/>
    <w:rsid w:val="00A127AF"/>
    <w:rsid w:val="00A1286A"/>
    <w:rsid w:val="00A129B2"/>
    <w:rsid w:val="00A12A57"/>
    <w:rsid w:val="00A12A72"/>
    <w:rsid w:val="00A12E6E"/>
    <w:rsid w:val="00A12ECA"/>
    <w:rsid w:val="00A12EE0"/>
    <w:rsid w:val="00A131D0"/>
    <w:rsid w:val="00A13246"/>
    <w:rsid w:val="00A1326A"/>
    <w:rsid w:val="00A13350"/>
    <w:rsid w:val="00A136A0"/>
    <w:rsid w:val="00A13910"/>
    <w:rsid w:val="00A139A4"/>
    <w:rsid w:val="00A139BA"/>
    <w:rsid w:val="00A13DDF"/>
    <w:rsid w:val="00A13E24"/>
    <w:rsid w:val="00A13F65"/>
    <w:rsid w:val="00A13FF4"/>
    <w:rsid w:val="00A14037"/>
    <w:rsid w:val="00A140DA"/>
    <w:rsid w:val="00A142D2"/>
    <w:rsid w:val="00A14352"/>
    <w:rsid w:val="00A1452E"/>
    <w:rsid w:val="00A14629"/>
    <w:rsid w:val="00A1474D"/>
    <w:rsid w:val="00A149AD"/>
    <w:rsid w:val="00A149E9"/>
    <w:rsid w:val="00A14A6F"/>
    <w:rsid w:val="00A14CCE"/>
    <w:rsid w:val="00A14EC2"/>
    <w:rsid w:val="00A151AC"/>
    <w:rsid w:val="00A1523E"/>
    <w:rsid w:val="00A154D3"/>
    <w:rsid w:val="00A15542"/>
    <w:rsid w:val="00A155B6"/>
    <w:rsid w:val="00A15601"/>
    <w:rsid w:val="00A15C64"/>
    <w:rsid w:val="00A15E37"/>
    <w:rsid w:val="00A15F3D"/>
    <w:rsid w:val="00A1603B"/>
    <w:rsid w:val="00A160C3"/>
    <w:rsid w:val="00A1614F"/>
    <w:rsid w:val="00A1620F"/>
    <w:rsid w:val="00A163AE"/>
    <w:rsid w:val="00A16541"/>
    <w:rsid w:val="00A1673A"/>
    <w:rsid w:val="00A16836"/>
    <w:rsid w:val="00A16851"/>
    <w:rsid w:val="00A1687B"/>
    <w:rsid w:val="00A16B42"/>
    <w:rsid w:val="00A16B7C"/>
    <w:rsid w:val="00A16BEA"/>
    <w:rsid w:val="00A16CD0"/>
    <w:rsid w:val="00A16DD5"/>
    <w:rsid w:val="00A16DED"/>
    <w:rsid w:val="00A16F13"/>
    <w:rsid w:val="00A16FA7"/>
    <w:rsid w:val="00A16FBF"/>
    <w:rsid w:val="00A1723F"/>
    <w:rsid w:val="00A1728A"/>
    <w:rsid w:val="00A1732D"/>
    <w:rsid w:val="00A1765E"/>
    <w:rsid w:val="00A17BEB"/>
    <w:rsid w:val="00A17C23"/>
    <w:rsid w:val="00A17D46"/>
    <w:rsid w:val="00A17FE6"/>
    <w:rsid w:val="00A2015D"/>
    <w:rsid w:val="00A2032B"/>
    <w:rsid w:val="00A203A0"/>
    <w:rsid w:val="00A204A0"/>
    <w:rsid w:val="00A205EA"/>
    <w:rsid w:val="00A20932"/>
    <w:rsid w:val="00A2099A"/>
    <w:rsid w:val="00A20A8F"/>
    <w:rsid w:val="00A20AE3"/>
    <w:rsid w:val="00A20E0B"/>
    <w:rsid w:val="00A20E75"/>
    <w:rsid w:val="00A20E7E"/>
    <w:rsid w:val="00A20E90"/>
    <w:rsid w:val="00A20EEF"/>
    <w:rsid w:val="00A21069"/>
    <w:rsid w:val="00A21108"/>
    <w:rsid w:val="00A213DF"/>
    <w:rsid w:val="00A21684"/>
    <w:rsid w:val="00A216A8"/>
    <w:rsid w:val="00A21734"/>
    <w:rsid w:val="00A219EC"/>
    <w:rsid w:val="00A21A2B"/>
    <w:rsid w:val="00A21ADD"/>
    <w:rsid w:val="00A21B0A"/>
    <w:rsid w:val="00A21BF7"/>
    <w:rsid w:val="00A21CB8"/>
    <w:rsid w:val="00A21E67"/>
    <w:rsid w:val="00A21FDF"/>
    <w:rsid w:val="00A2201E"/>
    <w:rsid w:val="00A22267"/>
    <w:rsid w:val="00A222E4"/>
    <w:rsid w:val="00A22330"/>
    <w:rsid w:val="00A224BA"/>
    <w:rsid w:val="00A225A1"/>
    <w:rsid w:val="00A228EB"/>
    <w:rsid w:val="00A229B6"/>
    <w:rsid w:val="00A22A1D"/>
    <w:rsid w:val="00A22A27"/>
    <w:rsid w:val="00A22C1A"/>
    <w:rsid w:val="00A22D10"/>
    <w:rsid w:val="00A22D7E"/>
    <w:rsid w:val="00A22F42"/>
    <w:rsid w:val="00A22F93"/>
    <w:rsid w:val="00A23120"/>
    <w:rsid w:val="00A2313A"/>
    <w:rsid w:val="00A23157"/>
    <w:rsid w:val="00A23345"/>
    <w:rsid w:val="00A23350"/>
    <w:rsid w:val="00A2337E"/>
    <w:rsid w:val="00A23381"/>
    <w:rsid w:val="00A23398"/>
    <w:rsid w:val="00A23638"/>
    <w:rsid w:val="00A23671"/>
    <w:rsid w:val="00A23BAD"/>
    <w:rsid w:val="00A23FEB"/>
    <w:rsid w:val="00A24175"/>
    <w:rsid w:val="00A24323"/>
    <w:rsid w:val="00A24332"/>
    <w:rsid w:val="00A246D5"/>
    <w:rsid w:val="00A247C5"/>
    <w:rsid w:val="00A247F9"/>
    <w:rsid w:val="00A248EE"/>
    <w:rsid w:val="00A24C56"/>
    <w:rsid w:val="00A24F3C"/>
    <w:rsid w:val="00A24F3E"/>
    <w:rsid w:val="00A24FCB"/>
    <w:rsid w:val="00A25129"/>
    <w:rsid w:val="00A251DC"/>
    <w:rsid w:val="00A25352"/>
    <w:rsid w:val="00A2537B"/>
    <w:rsid w:val="00A25447"/>
    <w:rsid w:val="00A254B3"/>
    <w:rsid w:val="00A256C8"/>
    <w:rsid w:val="00A2582A"/>
    <w:rsid w:val="00A25840"/>
    <w:rsid w:val="00A2585D"/>
    <w:rsid w:val="00A258F8"/>
    <w:rsid w:val="00A25B89"/>
    <w:rsid w:val="00A25BF5"/>
    <w:rsid w:val="00A25D4A"/>
    <w:rsid w:val="00A25DD9"/>
    <w:rsid w:val="00A25E35"/>
    <w:rsid w:val="00A25E96"/>
    <w:rsid w:val="00A25ECD"/>
    <w:rsid w:val="00A26005"/>
    <w:rsid w:val="00A2617F"/>
    <w:rsid w:val="00A2672D"/>
    <w:rsid w:val="00A26848"/>
    <w:rsid w:val="00A268B1"/>
    <w:rsid w:val="00A26B88"/>
    <w:rsid w:val="00A26CB7"/>
    <w:rsid w:val="00A26D6A"/>
    <w:rsid w:val="00A26D84"/>
    <w:rsid w:val="00A26E5A"/>
    <w:rsid w:val="00A26EB6"/>
    <w:rsid w:val="00A26FB8"/>
    <w:rsid w:val="00A270ED"/>
    <w:rsid w:val="00A27191"/>
    <w:rsid w:val="00A275B9"/>
    <w:rsid w:val="00A275D4"/>
    <w:rsid w:val="00A2761F"/>
    <w:rsid w:val="00A2762E"/>
    <w:rsid w:val="00A27657"/>
    <w:rsid w:val="00A279AB"/>
    <w:rsid w:val="00A27CF5"/>
    <w:rsid w:val="00A27D3B"/>
    <w:rsid w:val="00A27E96"/>
    <w:rsid w:val="00A300D7"/>
    <w:rsid w:val="00A300DA"/>
    <w:rsid w:val="00A30288"/>
    <w:rsid w:val="00A3080B"/>
    <w:rsid w:val="00A30919"/>
    <w:rsid w:val="00A30983"/>
    <w:rsid w:val="00A30999"/>
    <w:rsid w:val="00A309E0"/>
    <w:rsid w:val="00A30AD5"/>
    <w:rsid w:val="00A30CD1"/>
    <w:rsid w:val="00A30EA4"/>
    <w:rsid w:val="00A31272"/>
    <w:rsid w:val="00A31505"/>
    <w:rsid w:val="00A31681"/>
    <w:rsid w:val="00A316DB"/>
    <w:rsid w:val="00A317F5"/>
    <w:rsid w:val="00A31884"/>
    <w:rsid w:val="00A31A30"/>
    <w:rsid w:val="00A31C30"/>
    <w:rsid w:val="00A31F56"/>
    <w:rsid w:val="00A32278"/>
    <w:rsid w:val="00A328D9"/>
    <w:rsid w:val="00A32B82"/>
    <w:rsid w:val="00A32C03"/>
    <w:rsid w:val="00A32EA6"/>
    <w:rsid w:val="00A330A3"/>
    <w:rsid w:val="00A33135"/>
    <w:rsid w:val="00A331F9"/>
    <w:rsid w:val="00A331FE"/>
    <w:rsid w:val="00A33208"/>
    <w:rsid w:val="00A332CE"/>
    <w:rsid w:val="00A3348F"/>
    <w:rsid w:val="00A3382C"/>
    <w:rsid w:val="00A338D4"/>
    <w:rsid w:val="00A338D7"/>
    <w:rsid w:val="00A33C07"/>
    <w:rsid w:val="00A33C30"/>
    <w:rsid w:val="00A33ED2"/>
    <w:rsid w:val="00A33FBD"/>
    <w:rsid w:val="00A341CE"/>
    <w:rsid w:val="00A3425A"/>
    <w:rsid w:val="00A343B6"/>
    <w:rsid w:val="00A34A6F"/>
    <w:rsid w:val="00A34B1C"/>
    <w:rsid w:val="00A34B69"/>
    <w:rsid w:val="00A34E42"/>
    <w:rsid w:val="00A35225"/>
    <w:rsid w:val="00A357E9"/>
    <w:rsid w:val="00A35883"/>
    <w:rsid w:val="00A35AD7"/>
    <w:rsid w:val="00A35B93"/>
    <w:rsid w:val="00A35D69"/>
    <w:rsid w:val="00A35EB2"/>
    <w:rsid w:val="00A361B4"/>
    <w:rsid w:val="00A367D9"/>
    <w:rsid w:val="00A36856"/>
    <w:rsid w:val="00A3685A"/>
    <w:rsid w:val="00A36920"/>
    <w:rsid w:val="00A36F77"/>
    <w:rsid w:val="00A36FF5"/>
    <w:rsid w:val="00A37016"/>
    <w:rsid w:val="00A37120"/>
    <w:rsid w:val="00A3725E"/>
    <w:rsid w:val="00A372B4"/>
    <w:rsid w:val="00A373A7"/>
    <w:rsid w:val="00A374B3"/>
    <w:rsid w:val="00A375DE"/>
    <w:rsid w:val="00A37752"/>
    <w:rsid w:val="00A37AD0"/>
    <w:rsid w:val="00A37BF2"/>
    <w:rsid w:val="00A37C9D"/>
    <w:rsid w:val="00A37F41"/>
    <w:rsid w:val="00A40329"/>
    <w:rsid w:val="00A40549"/>
    <w:rsid w:val="00A405D2"/>
    <w:rsid w:val="00A406B0"/>
    <w:rsid w:val="00A406D0"/>
    <w:rsid w:val="00A40706"/>
    <w:rsid w:val="00A40B1B"/>
    <w:rsid w:val="00A40B37"/>
    <w:rsid w:val="00A40BC4"/>
    <w:rsid w:val="00A40C9E"/>
    <w:rsid w:val="00A40D22"/>
    <w:rsid w:val="00A40E45"/>
    <w:rsid w:val="00A40F56"/>
    <w:rsid w:val="00A410BF"/>
    <w:rsid w:val="00A4170A"/>
    <w:rsid w:val="00A41922"/>
    <w:rsid w:val="00A4198B"/>
    <w:rsid w:val="00A41AEB"/>
    <w:rsid w:val="00A41C90"/>
    <w:rsid w:val="00A41CBA"/>
    <w:rsid w:val="00A41E78"/>
    <w:rsid w:val="00A41F60"/>
    <w:rsid w:val="00A420DD"/>
    <w:rsid w:val="00A42281"/>
    <w:rsid w:val="00A42679"/>
    <w:rsid w:val="00A427D0"/>
    <w:rsid w:val="00A42A2A"/>
    <w:rsid w:val="00A42B3C"/>
    <w:rsid w:val="00A42E1D"/>
    <w:rsid w:val="00A42E60"/>
    <w:rsid w:val="00A42F52"/>
    <w:rsid w:val="00A4325E"/>
    <w:rsid w:val="00A43284"/>
    <w:rsid w:val="00A43416"/>
    <w:rsid w:val="00A43437"/>
    <w:rsid w:val="00A434FE"/>
    <w:rsid w:val="00A435D7"/>
    <w:rsid w:val="00A439EC"/>
    <w:rsid w:val="00A43B34"/>
    <w:rsid w:val="00A43C08"/>
    <w:rsid w:val="00A43CEE"/>
    <w:rsid w:val="00A43E8A"/>
    <w:rsid w:val="00A43E8E"/>
    <w:rsid w:val="00A44000"/>
    <w:rsid w:val="00A440CD"/>
    <w:rsid w:val="00A442B4"/>
    <w:rsid w:val="00A444CA"/>
    <w:rsid w:val="00A445A7"/>
    <w:rsid w:val="00A445D6"/>
    <w:rsid w:val="00A447D6"/>
    <w:rsid w:val="00A44ABA"/>
    <w:rsid w:val="00A44B79"/>
    <w:rsid w:val="00A44C33"/>
    <w:rsid w:val="00A44D10"/>
    <w:rsid w:val="00A44DAC"/>
    <w:rsid w:val="00A44E82"/>
    <w:rsid w:val="00A4502B"/>
    <w:rsid w:val="00A453D3"/>
    <w:rsid w:val="00A45444"/>
    <w:rsid w:val="00A459EC"/>
    <w:rsid w:val="00A45A62"/>
    <w:rsid w:val="00A45BEC"/>
    <w:rsid w:val="00A45F2A"/>
    <w:rsid w:val="00A46366"/>
    <w:rsid w:val="00A463A6"/>
    <w:rsid w:val="00A463D6"/>
    <w:rsid w:val="00A464DC"/>
    <w:rsid w:val="00A46657"/>
    <w:rsid w:val="00A468A5"/>
    <w:rsid w:val="00A46987"/>
    <w:rsid w:val="00A46AC8"/>
    <w:rsid w:val="00A46BE1"/>
    <w:rsid w:val="00A46CF9"/>
    <w:rsid w:val="00A46E2F"/>
    <w:rsid w:val="00A46E49"/>
    <w:rsid w:val="00A46FE9"/>
    <w:rsid w:val="00A472C3"/>
    <w:rsid w:val="00A472DF"/>
    <w:rsid w:val="00A47697"/>
    <w:rsid w:val="00A477A2"/>
    <w:rsid w:val="00A47A32"/>
    <w:rsid w:val="00A47AFB"/>
    <w:rsid w:val="00A47CBB"/>
    <w:rsid w:val="00A47F03"/>
    <w:rsid w:val="00A50228"/>
    <w:rsid w:val="00A502A7"/>
    <w:rsid w:val="00A5069E"/>
    <w:rsid w:val="00A506B3"/>
    <w:rsid w:val="00A50760"/>
    <w:rsid w:val="00A507A3"/>
    <w:rsid w:val="00A50BF1"/>
    <w:rsid w:val="00A50C32"/>
    <w:rsid w:val="00A50DD3"/>
    <w:rsid w:val="00A50FE0"/>
    <w:rsid w:val="00A51066"/>
    <w:rsid w:val="00A5109E"/>
    <w:rsid w:val="00A5119A"/>
    <w:rsid w:val="00A51284"/>
    <w:rsid w:val="00A513B8"/>
    <w:rsid w:val="00A51616"/>
    <w:rsid w:val="00A51642"/>
    <w:rsid w:val="00A51920"/>
    <w:rsid w:val="00A5196D"/>
    <w:rsid w:val="00A51C5D"/>
    <w:rsid w:val="00A51CC3"/>
    <w:rsid w:val="00A51ED3"/>
    <w:rsid w:val="00A522A4"/>
    <w:rsid w:val="00A522CE"/>
    <w:rsid w:val="00A52618"/>
    <w:rsid w:val="00A527B3"/>
    <w:rsid w:val="00A52804"/>
    <w:rsid w:val="00A529C5"/>
    <w:rsid w:val="00A52A4C"/>
    <w:rsid w:val="00A52B9E"/>
    <w:rsid w:val="00A52DD7"/>
    <w:rsid w:val="00A52E07"/>
    <w:rsid w:val="00A52EE6"/>
    <w:rsid w:val="00A53048"/>
    <w:rsid w:val="00A53577"/>
    <w:rsid w:val="00A535BB"/>
    <w:rsid w:val="00A536F6"/>
    <w:rsid w:val="00A537B4"/>
    <w:rsid w:val="00A53A2D"/>
    <w:rsid w:val="00A53A7B"/>
    <w:rsid w:val="00A540AB"/>
    <w:rsid w:val="00A54118"/>
    <w:rsid w:val="00A5427A"/>
    <w:rsid w:val="00A54467"/>
    <w:rsid w:val="00A5478C"/>
    <w:rsid w:val="00A547C1"/>
    <w:rsid w:val="00A549CB"/>
    <w:rsid w:val="00A54A80"/>
    <w:rsid w:val="00A54CF4"/>
    <w:rsid w:val="00A54D87"/>
    <w:rsid w:val="00A54D89"/>
    <w:rsid w:val="00A54DBB"/>
    <w:rsid w:val="00A54FE7"/>
    <w:rsid w:val="00A5531E"/>
    <w:rsid w:val="00A555D8"/>
    <w:rsid w:val="00A5571A"/>
    <w:rsid w:val="00A55944"/>
    <w:rsid w:val="00A5597F"/>
    <w:rsid w:val="00A55AED"/>
    <w:rsid w:val="00A55BC2"/>
    <w:rsid w:val="00A55EB5"/>
    <w:rsid w:val="00A55F5F"/>
    <w:rsid w:val="00A5631A"/>
    <w:rsid w:val="00A56386"/>
    <w:rsid w:val="00A56553"/>
    <w:rsid w:val="00A565FB"/>
    <w:rsid w:val="00A5672A"/>
    <w:rsid w:val="00A569F0"/>
    <w:rsid w:val="00A56DD1"/>
    <w:rsid w:val="00A57252"/>
    <w:rsid w:val="00A573F1"/>
    <w:rsid w:val="00A57470"/>
    <w:rsid w:val="00A574FC"/>
    <w:rsid w:val="00A575AE"/>
    <w:rsid w:val="00A57652"/>
    <w:rsid w:val="00A576AA"/>
    <w:rsid w:val="00A57754"/>
    <w:rsid w:val="00A5777E"/>
    <w:rsid w:val="00A57817"/>
    <w:rsid w:val="00A5784C"/>
    <w:rsid w:val="00A57A09"/>
    <w:rsid w:val="00A60107"/>
    <w:rsid w:val="00A602BD"/>
    <w:rsid w:val="00A604C3"/>
    <w:rsid w:val="00A604C8"/>
    <w:rsid w:val="00A6050A"/>
    <w:rsid w:val="00A6099D"/>
    <w:rsid w:val="00A60B1F"/>
    <w:rsid w:val="00A60C2B"/>
    <w:rsid w:val="00A60D6F"/>
    <w:rsid w:val="00A60DB9"/>
    <w:rsid w:val="00A60FA7"/>
    <w:rsid w:val="00A6108C"/>
    <w:rsid w:val="00A611BA"/>
    <w:rsid w:val="00A61429"/>
    <w:rsid w:val="00A615F2"/>
    <w:rsid w:val="00A6170F"/>
    <w:rsid w:val="00A6179C"/>
    <w:rsid w:val="00A6199E"/>
    <w:rsid w:val="00A61BEA"/>
    <w:rsid w:val="00A61EFD"/>
    <w:rsid w:val="00A62275"/>
    <w:rsid w:val="00A62312"/>
    <w:rsid w:val="00A62609"/>
    <w:rsid w:val="00A62831"/>
    <w:rsid w:val="00A62837"/>
    <w:rsid w:val="00A62C76"/>
    <w:rsid w:val="00A62CDD"/>
    <w:rsid w:val="00A62CEA"/>
    <w:rsid w:val="00A62DA8"/>
    <w:rsid w:val="00A62EA0"/>
    <w:rsid w:val="00A62EB2"/>
    <w:rsid w:val="00A62F12"/>
    <w:rsid w:val="00A62F95"/>
    <w:rsid w:val="00A631C2"/>
    <w:rsid w:val="00A63309"/>
    <w:rsid w:val="00A63738"/>
    <w:rsid w:val="00A637C4"/>
    <w:rsid w:val="00A63803"/>
    <w:rsid w:val="00A63994"/>
    <w:rsid w:val="00A63B9D"/>
    <w:rsid w:val="00A63DB8"/>
    <w:rsid w:val="00A6406E"/>
    <w:rsid w:val="00A64071"/>
    <w:rsid w:val="00A64393"/>
    <w:rsid w:val="00A643CA"/>
    <w:rsid w:val="00A64431"/>
    <w:rsid w:val="00A64489"/>
    <w:rsid w:val="00A64530"/>
    <w:rsid w:val="00A649C7"/>
    <w:rsid w:val="00A64E0B"/>
    <w:rsid w:val="00A64E47"/>
    <w:rsid w:val="00A64EF1"/>
    <w:rsid w:val="00A65066"/>
    <w:rsid w:val="00A650EF"/>
    <w:rsid w:val="00A65178"/>
    <w:rsid w:val="00A652CB"/>
    <w:rsid w:val="00A6544A"/>
    <w:rsid w:val="00A654AF"/>
    <w:rsid w:val="00A654FA"/>
    <w:rsid w:val="00A65576"/>
    <w:rsid w:val="00A6573B"/>
    <w:rsid w:val="00A65948"/>
    <w:rsid w:val="00A659BB"/>
    <w:rsid w:val="00A65BCE"/>
    <w:rsid w:val="00A65D0B"/>
    <w:rsid w:val="00A6602B"/>
    <w:rsid w:val="00A6608E"/>
    <w:rsid w:val="00A660B4"/>
    <w:rsid w:val="00A6635A"/>
    <w:rsid w:val="00A6658A"/>
    <w:rsid w:val="00A66755"/>
    <w:rsid w:val="00A66776"/>
    <w:rsid w:val="00A667AF"/>
    <w:rsid w:val="00A66973"/>
    <w:rsid w:val="00A66AAE"/>
    <w:rsid w:val="00A66C3E"/>
    <w:rsid w:val="00A66DAF"/>
    <w:rsid w:val="00A66E49"/>
    <w:rsid w:val="00A66EDA"/>
    <w:rsid w:val="00A66F63"/>
    <w:rsid w:val="00A66F88"/>
    <w:rsid w:val="00A6717E"/>
    <w:rsid w:val="00A672CB"/>
    <w:rsid w:val="00A67470"/>
    <w:rsid w:val="00A67D4E"/>
    <w:rsid w:val="00A67E92"/>
    <w:rsid w:val="00A67FCD"/>
    <w:rsid w:val="00A700A3"/>
    <w:rsid w:val="00A701CC"/>
    <w:rsid w:val="00A70358"/>
    <w:rsid w:val="00A704C9"/>
    <w:rsid w:val="00A70536"/>
    <w:rsid w:val="00A70690"/>
    <w:rsid w:val="00A707E5"/>
    <w:rsid w:val="00A7087D"/>
    <w:rsid w:val="00A708A3"/>
    <w:rsid w:val="00A708C4"/>
    <w:rsid w:val="00A70BAF"/>
    <w:rsid w:val="00A70BB8"/>
    <w:rsid w:val="00A70C42"/>
    <w:rsid w:val="00A70D5D"/>
    <w:rsid w:val="00A70DFB"/>
    <w:rsid w:val="00A70F62"/>
    <w:rsid w:val="00A71398"/>
    <w:rsid w:val="00A715DD"/>
    <w:rsid w:val="00A71728"/>
    <w:rsid w:val="00A71738"/>
    <w:rsid w:val="00A71D35"/>
    <w:rsid w:val="00A71D63"/>
    <w:rsid w:val="00A71D93"/>
    <w:rsid w:val="00A71E68"/>
    <w:rsid w:val="00A71EBC"/>
    <w:rsid w:val="00A71F50"/>
    <w:rsid w:val="00A71F93"/>
    <w:rsid w:val="00A71FD1"/>
    <w:rsid w:val="00A72108"/>
    <w:rsid w:val="00A72426"/>
    <w:rsid w:val="00A724C5"/>
    <w:rsid w:val="00A724EF"/>
    <w:rsid w:val="00A72B7F"/>
    <w:rsid w:val="00A72C75"/>
    <w:rsid w:val="00A72C94"/>
    <w:rsid w:val="00A72DB9"/>
    <w:rsid w:val="00A7312A"/>
    <w:rsid w:val="00A73278"/>
    <w:rsid w:val="00A7327C"/>
    <w:rsid w:val="00A73368"/>
    <w:rsid w:val="00A7362E"/>
    <w:rsid w:val="00A736AE"/>
    <w:rsid w:val="00A736BE"/>
    <w:rsid w:val="00A73773"/>
    <w:rsid w:val="00A737A0"/>
    <w:rsid w:val="00A73890"/>
    <w:rsid w:val="00A7397F"/>
    <w:rsid w:val="00A739E6"/>
    <w:rsid w:val="00A73A11"/>
    <w:rsid w:val="00A73ACB"/>
    <w:rsid w:val="00A73B13"/>
    <w:rsid w:val="00A73B44"/>
    <w:rsid w:val="00A73F42"/>
    <w:rsid w:val="00A73FAF"/>
    <w:rsid w:val="00A7428C"/>
    <w:rsid w:val="00A7432F"/>
    <w:rsid w:val="00A74361"/>
    <w:rsid w:val="00A7455B"/>
    <w:rsid w:val="00A74832"/>
    <w:rsid w:val="00A748D9"/>
    <w:rsid w:val="00A74904"/>
    <w:rsid w:val="00A749AC"/>
    <w:rsid w:val="00A74B84"/>
    <w:rsid w:val="00A74BBB"/>
    <w:rsid w:val="00A74C16"/>
    <w:rsid w:val="00A74FA3"/>
    <w:rsid w:val="00A750F9"/>
    <w:rsid w:val="00A751A8"/>
    <w:rsid w:val="00A75210"/>
    <w:rsid w:val="00A7536D"/>
    <w:rsid w:val="00A755D4"/>
    <w:rsid w:val="00A7564D"/>
    <w:rsid w:val="00A75925"/>
    <w:rsid w:val="00A75A5B"/>
    <w:rsid w:val="00A75C1C"/>
    <w:rsid w:val="00A75F39"/>
    <w:rsid w:val="00A7612A"/>
    <w:rsid w:val="00A765EE"/>
    <w:rsid w:val="00A76B64"/>
    <w:rsid w:val="00A76C8D"/>
    <w:rsid w:val="00A76E7C"/>
    <w:rsid w:val="00A76E81"/>
    <w:rsid w:val="00A76EBD"/>
    <w:rsid w:val="00A77090"/>
    <w:rsid w:val="00A771F7"/>
    <w:rsid w:val="00A7723D"/>
    <w:rsid w:val="00A775D2"/>
    <w:rsid w:val="00A77688"/>
    <w:rsid w:val="00A7773F"/>
    <w:rsid w:val="00A77836"/>
    <w:rsid w:val="00A77ABF"/>
    <w:rsid w:val="00A77ACE"/>
    <w:rsid w:val="00A77B0D"/>
    <w:rsid w:val="00A77D38"/>
    <w:rsid w:val="00A77E5B"/>
    <w:rsid w:val="00A80107"/>
    <w:rsid w:val="00A8012F"/>
    <w:rsid w:val="00A80841"/>
    <w:rsid w:val="00A80990"/>
    <w:rsid w:val="00A80A8B"/>
    <w:rsid w:val="00A80B70"/>
    <w:rsid w:val="00A80FB5"/>
    <w:rsid w:val="00A810C3"/>
    <w:rsid w:val="00A81100"/>
    <w:rsid w:val="00A81175"/>
    <w:rsid w:val="00A81280"/>
    <w:rsid w:val="00A814E5"/>
    <w:rsid w:val="00A8155E"/>
    <w:rsid w:val="00A815B2"/>
    <w:rsid w:val="00A81615"/>
    <w:rsid w:val="00A8171E"/>
    <w:rsid w:val="00A8172B"/>
    <w:rsid w:val="00A8188E"/>
    <w:rsid w:val="00A81970"/>
    <w:rsid w:val="00A81CE0"/>
    <w:rsid w:val="00A81D15"/>
    <w:rsid w:val="00A81D74"/>
    <w:rsid w:val="00A81D7D"/>
    <w:rsid w:val="00A821C1"/>
    <w:rsid w:val="00A8263B"/>
    <w:rsid w:val="00A827B9"/>
    <w:rsid w:val="00A8292B"/>
    <w:rsid w:val="00A82AE4"/>
    <w:rsid w:val="00A82CE3"/>
    <w:rsid w:val="00A82D80"/>
    <w:rsid w:val="00A8308A"/>
    <w:rsid w:val="00A83389"/>
    <w:rsid w:val="00A8351C"/>
    <w:rsid w:val="00A836C5"/>
    <w:rsid w:val="00A83924"/>
    <w:rsid w:val="00A83A13"/>
    <w:rsid w:val="00A83A3D"/>
    <w:rsid w:val="00A83BF6"/>
    <w:rsid w:val="00A83DBD"/>
    <w:rsid w:val="00A840A5"/>
    <w:rsid w:val="00A841E9"/>
    <w:rsid w:val="00A843B8"/>
    <w:rsid w:val="00A8449C"/>
    <w:rsid w:val="00A844D6"/>
    <w:rsid w:val="00A84629"/>
    <w:rsid w:val="00A848BB"/>
    <w:rsid w:val="00A849C6"/>
    <w:rsid w:val="00A84AFF"/>
    <w:rsid w:val="00A84B38"/>
    <w:rsid w:val="00A84BE1"/>
    <w:rsid w:val="00A84C1D"/>
    <w:rsid w:val="00A84C51"/>
    <w:rsid w:val="00A84CA2"/>
    <w:rsid w:val="00A84D9F"/>
    <w:rsid w:val="00A84DA5"/>
    <w:rsid w:val="00A84EFC"/>
    <w:rsid w:val="00A85043"/>
    <w:rsid w:val="00A85089"/>
    <w:rsid w:val="00A850D8"/>
    <w:rsid w:val="00A85127"/>
    <w:rsid w:val="00A8526E"/>
    <w:rsid w:val="00A85292"/>
    <w:rsid w:val="00A85461"/>
    <w:rsid w:val="00A85652"/>
    <w:rsid w:val="00A85769"/>
    <w:rsid w:val="00A85A40"/>
    <w:rsid w:val="00A85BCB"/>
    <w:rsid w:val="00A85CD8"/>
    <w:rsid w:val="00A85DC9"/>
    <w:rsid w:val="00A85E1E"/>
    <w:rsid w:val="00A85EA4"/>
    <w:rsid w:val="00A85F1F"/>
    <w:rsid w:val="00A85F31"/>
    <w:rsid w:val="00A85F85"/>
    <w:rsid w:val="00A86097"/>
    <w:rsid w:val="00A860F2"/>
    <w:rsid w:val="00A861F3"/>
    <w:rsid w:val="00A863CE"/>
    <w:rsid w:val="00A864D0"/>
    <w:rsid w:val="00A865A5"/>
    <w:rsid w:val="00A865FC"/>
    <w:rsid w:val="00A867DA"/>
    <w:rsid w:val="00A86A29"/>
    <w:rsid w:val="00A86A4B"/>
    <w:rsid w:val="00A86A78"/>
    <w:rsid w:val="00A86C6C"/>
    <w:rsid w:val="00A86C78"/>
    <w:rsid w:val="00A86EF8"/>
    <w:rsid w:val="00A871D9"/>
    <w:rsid w:val="00A87340"/>
    <w:rsid w:val="00A8738C"/>
    <w:rsid w:val="00A87466"/>
    <w:rsid w:val="00A874BE"/>
    <w:rsid w:val="00A87658"/>
    <w:rsid w:val="00A8775E"/>
    <w:rsid w:val="00A87864"/>
    <w:rsid w:val="00A87869"/>
    <w:rsid w:val="00A878C9"/>
    <w:rsid w:val="00A87BCB"/>
    <w:rsid w:val="00A87D77"/>
    <w:rsid w:val="00A90107"/>
    <w:rsid w:val="00A90170"/>
    <w:rsid w:val="00A901BC"/>
    <w:rsid w:val="00A902E4"/>
    <w:rsid w:val="00A904D5"/>
    <w:rsid w:val="00A904E2"/>
    <w:rsid w:val="00A9050A"/>
    <w:rsid w:val="00A90A8C"/>
    <w:rsid w:val="00A90AFB"/>
    <w:rsid w:val="00A90BB9"/>
    <w:rsid w:val="00A90CCA"/>
    <w:rsid w:val="00A90E2D"/>
    <w:rsid w:val="00A90EAF"/>
    <w:rsid w:val="00A9119F"/>
    <w:rsid w:val="00A911ED"/>
    <w:rsid w:val="00A9130F"/>
    <w:rsid w:val="00A913C5"/>
    <w:rsid w:val="00A913DA"/>
    <w:rsid w:val="00A9159C"/>
    <w:rsid w:val="00A9177E"/>
    <w:rsid w:val="00A91905"/>
    <w:rsid w:val="00A9194B"/>
    <w:rsid w:val="00A919DF"/>
    <w:rsid w:val="00A919EF"/>
    <w:rsid w:val="00A91B94"/>
    <w:rsid w:val="00A91CDC"/>
    <w:rsid w:val="00A91DE9"/>
    <w:rsid w:val="00A91F5B"/>
    <w:rsid w:val="00A92144"/>
    <w:rsid w:val="00A9217E"/>
    <w:rsid w:val="00A921FD"/>
    <w:rsid w:val="00A92203"/>
    <w:rsid w:val="00A92276"/>
    <w:rsid w:val="00A9234B"/>
    <w:rsid w:val="00A92363"/>
    <w:rsid w:val="00A925C8"/>
    <w:rsid w:val="00A92637"/>
    <w:rsid w:val="00A92668"/>
    <w:rsid w:val="00A926F3"/>
    <w:rsid w:val="00A9275B"/>
    <w:rsid w:val="00A9279B"/>
    <w:rsid w:val="00A928EB"/>
    <w:rsid w:val="00A9294B"/>
    <w:rsid w:val="00A92A20"/>
    <w:rsid w:val="00A92E30"/>
    <w:rsid w:val="00A932B2"/>
    <w:rsid w:val="00A93389"/>
    <w:rsid w:val="00A9339F"/>
    <w:rsid w:val="00A9355F"/>
    <w:rsid w:val="00A93743"/>
    <w:rsid w:val="00A93855"/>
    <w:rsid w:val="00A93A02"/>
    <w:rsid w:val="00A93B6D"/>
    <w:rsid w:val="00A93C71"/>
    <w:rsid w:val="00A93E15"/>
    <w:rsid w:val="00A93FE4"/>
    <w:rsid w:val="00A94009"/>
    <w:rsid w:val="00A9410B"/>
    <w:rsid w:val="00A94128"/>
    <w:rsid w:val="00A9415D"/>
    <w:rsid w:val="00A9439D"/>
    <w:rsid w:val="00A944AF"/>
    <w:rsid w:val="00A9454B"/>
    <w:rsid w:val="00A94728"/>
    <w:rsid w:val="00A9485E"/>
    <w:rsid w:val="00A94A1C"/>
    <w:rsid w:val="00A94A30"/>
    <w:rsid w:val="00A94A35"/>
    <w:rsid w:val="00A94ADF"/>
    <w:rsid w:val="00A95020"/>
    <w:rsid w:val="00A95094"/>
    <w:rsid w:val="00A952A7"/>
    <w:rsid w:val="00A955D3"/>
    <w:rsid w:val="00A9588C"/>
    <w:rsid w:val="00A95991"/>
    <w:rsid w:val="00A95AE2"/>
    <w:rsid w:val="00A95DB0"/>
    <w:rsid w:val="00A95F7E"/>
    <w:rsid w:val="00A95FBB"/>
    <w:rsid w:val="00A96047"/>
    <w:rsid w:val="00A96248"/>
    <w:rsid w:val="00A963ED"/>
    <w:rsid w:val="00A96586"/>
    <w:rsid w:val="00A965CA"/>
    <w:rsid w:val="00A9676D"/>
    <w:rsid w:val="00A96885"/>
    <w:rsid w:val="00A9692B"/>
    <w:rsid w:val="00A96935"/>
    <w:rsid w:val="00A96A1F"/>
    <w:rsid w:val="00A96B8E"/>
    <w:rsid w:val="00A96BA1"/>
    <w:rsid w:val="00A96CB1"/>
    <w:rsid w:val="00A96F96"/>
    <w:rsid w:val="00A97096"/>
    <w:rsid w:val="00A9734F"/>
    <w:rsid w:val="00A97361"/>
    <w:rsid w:val="00A9736B"/>
    <w:rsid w:val="00A9739F"/>
    <w:rsid w:val="00A9746A"/>
    <w:rsid w:val="00A9767E"/>
    <w:rsid w:val="00A97689"/>
    <w:rsid w:val="00A97704"/>
    <w:rsid w:val="00A97A0E"/>
    <w:rsid w:val="00A97B32"/>
    <w:rsid w:val="00A97BA9"/>
    <w:rsid w:val="00A97DFE"/>
    <w:rsid w:val="00A97F37"/>
    <w:rsid w:val="00A97F4E"/>
    <w:rsid w:val="00A97F6E"/>
    <w:rsid w:val="00A97FF6"/>
    <w:rsid w:val="00AA0081"/>
    <w:rsid w:val="00AA044B"/>
    <w:rsid w:val="00AA069C"/>
    <w:rsid w:val="00AA08B4"/>
    <w:rsid w:val="00AA09B7"/>
    <w:rsid w:val="00AA0B5C"/>
    <w:rsid w:val="00AA0BE9"/>
    <w:rsid w:val="00AA0E62"/>
    <w:rsid w:val="00AA10BB"/>
    <w:rsid w:val="00AA118C"/>
    <w:rsid w:val="00AA12F0"/>
    <w:rsid w:val="00AA143F"/>
    <w:rsid w:val="00AA1502"/>
    <w:rsid w:val="00AA157D"/>
    <w:rsid w:val="00AA159F"/>
    <w:rsid w:val="00AA166D"/>
    <w:rsid w:val="00AA1695"/>
    <w:rsid w:val="00AA169B"/>
    <w:rsid w:val="00AA1799"/>
    <w:rsid w:val="00AA17EE"/>
    <w:rsid w:val="00AA18AE"/>
    <w:rsid w:val="00AA1965"/>
    <w:rsid w:val="00AA19EE"/>
    <w:rsid w:val="00AA1AB1"/>
    <w:rsid w:val="00AA1B66"/>
    <w:rsid w:val="00AA1BA8"/>
    <w:rsid w:val="00AA1C77"/>
    <w:rsid w:val="00AA1D78"/>
    <w:rsid w:val="00AA1E70"/>
    <w:rsid w:val="00AA1F26"/>
    <w:rsid w:val="00AA1FF2"/>
    <w:rsid w:val="00AA20E4"/>
    <w:rsid w:val="00AA2122"/>
    <w:rsid w:val="00AA24E3"/>
    <w:rsid w:val="00AA2547"/>
    <w:rsid w:val="00AA273A"/>
    <w:rsid w:val="00AA286D"/>
    <w:rsid w:val="00AA2A37"/>
    <w:rsid w:val="00AA2A72"/>
    <w:rsid w:val="00AA2A8C"/>
    <w:rsid w:val="00AA2AB7"/>
    <w:rsid w:val="00AA2BF1"/>
    <w:rsid w:val="00AA2C8E"/>
    <w:rsid w:val="00AA2E92"/>
    <w:rsid w:val="00AA2FAD"/>
    <w:rsid w:val="00AA30CF"/>
    <w:rsid w:val="00AA3122"/>
    <w:rsid w:val="00AA334C"/>
    <w:rsid w:val="00AA3359"/>
    <w:rsid w:val="00AA3412"/>
    <w:rsid w:val="00AA342F"/>
    <w:rsid w:val="00AA356A"/>
    <w:rsid w:val="00AA35AB"/>
    <w:rsid w:val="00AA37D3"/>
    <w:rsid w:val="00AA3A01"/>
    <w:rsid w:val="00AA3B47"/>
    <w:rsid w:val="00AA3BCB"/>
    <w:rsid w:val="00AA3C25"/>
    <w:rsid w:val="00AA3C38"/>
    <w:rsid w:val="00AA3C60"/>
    <w:rsid w:val="00AA3D8C"/>
    <w:rsid w:val="00AA3EED"/>
    <w:rsid w:val="00AA43BC"/>
    <w:rsid w:val="00AA45A9"/>
    <w:rsid w:val="00AA4C81"/>
    <w:rsid w:val="00AA5038"/>
    <w:rsid w:val="00AA50ED"/>
    <w:rsid w:val="00AA50FE"/>
    <w:rsid w:val="00AA5202"/>
    <w:rsid w:val="00AA5294"/>
    <w:rsid w:val="00AA52D7"/>
    <w:rsid w:val="00AA52EA"/>
    <w:rsid w:val="00AA53EA"/>
    <w:rsid w:val="00AA55A2"/>
    <w:rsid w:val="00AA55DB"/>
    <w:rsid w:val="00AA5647"/>
    <w:rsid w:val="00AA5699"/>
    <w:rsid w:val="00AA56E9"/>
    <w:rsid w:val="00AA5834"/>
    <w:rsid w:val="00AA5875"/>
    <w:rsid w:val="00AA5BF4"/>
    <w:rsid w:val="00AA5D9B"/>
    <w:rsid w:val="00AA5FBB"/>
    <w:rsid w:val="00AA6012"/>
    <w:rsid w:val="00AA615E"/>
    <w:rsid w:val="00AA62EB"/>
    <w:rsid w:val="00AA647D"/>
    <w:rsid w:val="00AA64C4"/>
    <w:rsid w:val="00AA668A"/>
    <w:rsid w:val="00AA6739"/>
    <w:rsid w:val="00AA67D3"/>
    <w:rsid w:val="00AA67DA"/>
    <w:rsid w:val="00AA6812"/>
    <w:rsid w:val="00AA6826"/>
    <w:rsid w:val="00AA69B9"/>
    <w:rsid w:val="00AA6ABD"/>
    <w:rsid w:val="00AA6BCE"/>
    <w:rsid w:val="00AA6CC7"/>
    <w:rsid w:val="00AA6E48"/>
    <w:rsid w:val="00AA70BC"/>
    <w:rsid w:val="00AA7348"/>
    <w:rsid w:val="00AA74F7"/>
    <w:rsid w:val="00AA7562"/>
    <w:rsid w:val="00AA75DB"/>
    <w:rsid w:val="00AA7BAF"/>
    <w:rsid w:val="00AA7F7F"/>
    <w:rsid w:val="00AB0168"/>
    <w:rsid w:val="00AB0297"/>
    <w:rsid w:val="00AB0298"/>
    <w:rsid w:val="00AB029E"/>
    <w:rsid w:val="00AB033B"/>
    <w:rsid w:val="00AB05AF"/>
    <w:rsid w:val="00AB0BC2"/>
    <w:rsid w:val="00AB0D3C"/>
    <w:rsid w:val="00AB1148"/>
    <w:rsid w:val="00AB1194"/>
    <w:rsid w:val="00AB1719"/>
    <w:rsid w:val="00AB19B9"/>
    <w:rsid w:val="00AB1BC3"/>
    <w:rsid w:val="00AB1BEA"/>
    <w:rsid w:val="00AB1D87"/>
    <w:rsid w:val="00AB1DD6"/>
    <w:rsid w:val="00AB1E6A"/>
    <w:rsid w:val="00AB2123"/>
    <w:rsid w:val="00AB216D"/>
    <w:rsid w:val="00AB2190"/>
    <w:rsid w:val="00AB234B"/>
    <w:rsid w:val="00AB239B"/>
    <w:rsid w:val="00AB2418"/>
    <w:rsid w:val="00AB25E6"/>
    <w:rsid w:val="00AB2827"/>
    <w:rsid w:val="00AB29FA"/>
    <w:rsid w:val="00AB2B26"/>
    <w:rsid w:val="00AB2B6A"/>
    <w:rsid w:val="00AB2DD1"/>
    <w:rsid w:val="00AB2E53"/>
    <w:rsid w:val="00AB2FB1"/>
    <w:rsid w:val="00AB3136"/>
    <w:rsid w:val="00AB33C7"/>
    <w:rsid w:val="00AB399D"/>
    <w:rsid w:val="00AB3ADC"/>
    <w:rsid w:val="00AB3C2B"/>
    <w:rsid w:val="00AB3CCC"/>
    <w:rsid w:val="00AB3D8D"/>
    <w:rsid w:val="00AB3E69"/>
    <w:rsid w:val="00AB3EC8"/>
    <w:rsid w:val="00AB4355"/>
    <w:rsid w:val="00AB43F9"/>
    <w:rsid w:val="00AB4454"/>
    <w:rsid w:val="00AB450E"/>
    <w:rsid w:val="00AB4554"/>
    <w:rsid w:val="00AB45BA"/>
    <w:rsid w:val="00AB46A2"/>
    <w:rsid w:val="00AB4864"/>
    <w:rsid w:val="00AB4871"/>
    <w:rsid w:val="00AB4A74"/>
    <w:rsid w:val="00AB4BE7"/>
    <w:rsid w:val="00AB4C7E"/>
    <w:rsid w:val="00AB4D0C"/>
    <w:rsid w:val="00AB4D5B"/>
    <w:rsid w:val="00AB4DC5"/>
    <w:rsid w:val="00AB50A3"/>
    <w:rsid w:val="00AB5193"/>
    <w:rsid w:val="00AB51EF"/>
    <w:rsid w:val="00AB5245"/>
    <w:rsid w:val="00AB52B4"/>
    <w:rsid w:val="00AB53E5"/>
    <w:rsid w:val="00AB5457"/>
    <w:rsid w:val="00AB549F"/>
    <w:rsid w:val="00AB5733"/>
    <w:rsid w:val="00AB575E"/>
    <w:rsid w:val="00AB58B8"/>
    <w:rsid w:val="00AB593F"/>
    <w:rsid w:val="00AB597E"/>
    <w:rsid w:val="00AB5BB8"/>
    <w:rsid w:val="00AB5C9E"/>
    <w:rsid w:val="00AB5D03"/>
    <w:rsid w:val="00AB5E8B"/>
    <w:rsid w:val="00AB5EF4"/>
    <w:rsid w:val="00AB62AB"/>
    <w:rsid w:val="00AB6711"/>
    <w:rsid w:val="00AB674C"/>
    <w:rsid w:val="00AB6A4C"/>
    <w:rsid w:val="00AB6C51"/>
    <w:rsid w:val="00AB6E65"/>
    <w:rsid w:val="00AB7150"/>
    <w:rsid w:val="00AB73C4"/>
    <w:rsid w:val="00AB748A"/>
    <w:rsid w:val="00AB76F3"/>
    <w:rsid w:val="00AB770A"/>
    <w:rsid w:val="00AB7A03"/>
    <w:rsid w:val="00AB7A30"/>
    <w:rsid w:val="00AB7AD9"/>
    <w:rsid w:val="00AB7D65"/>
    <w:rsid w:val="00AB7EF2"/>
    <w:rsid w:val="00AC0178"/>
    <w:rsid w:val="00AC044C"/>
    <w:rsid w:val="00AC053C"/>
    <w:rsid w:val="00AC0831"/>
    <w:rsid w:val="00AC0AA8"/>
    <w:rsid w:val="00AC0ABF"/>
    <w:rsid w:val="00AC0B4D"/>
    <w:rsid w:val="00AC0C0E"/>
    <w:rsid w:val="00AC0C37"/>
    <w:rsid w:val="00AC0DD5"/>
    <w:rsid w:val="00AC0EA7"/>
    <w:rsid w:val="00AC104A"/>
    <w:rsid w:val="00AC1074"/>
    <w:rsid w:val="00AC10C1"/>
    <w:rsid w:val="00AC11D7"/>
    <w:rsid w:val="00AC145A"/>
    <w:rsid w:val="00AC16F8"/>
    <w:rsid w:val="00AC1831"/>
    <w:rsid w:val="00AC18E8"/>
    <w:rsid w:val="00AC1A6C"/>
    <w:rsid w:val="00AC1B89"/>
    <w:rsid w:val="00AC1BF5"/>
    <w:rsid w:val="00AC1C5F"/>
    <w:rsid w:val="00AC1CD1"/>
    <w:rsid w:val="00AC1DEE"/>
    <w:rsid w:val="00AC1E9A"/>
    <w:rsid w:val="00AC1F36"/>
    <w:rsid w:val="00AC1F8A"/>
    <w:rsid w:val="00AC1FE4"/>
    <w:rsid w:val="00AC2014"/>
    <w:rsid w:val="00AC2016"/>
    <w:rsid w:val="00AC20F5"/>
    <w:rsid w:val="00AC21B2"/>
    <w:rsid w:val="00AC21DE"/>
    <w:rsid w:val="00AC21E7"/>
    <w:rsid w:val="00AC2412"/>
    <w:rsid w:val="00AC2418"/>
    <w:rsid w:val="00AC24B9"/>
    <w:rsid w:val="00AC25D8"/>
    <w:rsid w:val="00AC2752"/>
    <w:rsid w:val="00AC2909"/>
    <w:rsid w:val="00AC29F5"/>
    <w:rsid w:val="00AC29F6"/>
    <w:rsid w:val="00AC2AA1"/>
    <w:rsid w:val="00AC2BE3"/>
    <w:rsid w:val="00AC2E97"/>
    <w:rsid w:val="00AC2F06"/>
    <w:rsid w:val="00AC2FB6"/>
    <w:rsid w:val="00AC3048"/>
    <w:rsid w:val="00AC313D"/>
    <w:rsid w:val="00AC32DD"/>
    <w:rsid w:val="00AC3319"/>
    <w:rsid w:val="00AC3592"/>
    <w:rsid w:val="00AC3667"/>
    <w:rsid w:val="00AC36AB"/>
    <w:rsid w:val="00AC36E1"/>
    <w:rsid w:val="00AC371D"/>
    <w:rsid w:val="00AC3A20"/>
    <w:rsid w:val="00AC3B43"/>
    <w:rsid w:val="00AC3DCF"/>
    <w:rsid w:val="00AC3EBB"/>
    <w:rsid w:val="00AC3F6B"/>
    <w:rsid w:val="00AC4140"/>
    <w:rsid w:val="00AC4230"/>
    <w:rsid w:val="00AC42EA"/>
    <w:rsid w:val="00AC43E3"/>
    <w:rsid w:val="00AC44E5"/>
    <w:rsid w:val="00AC457D"/>
    <w:rsid w:val="00AC46F2"/>
    <w:rsid w:val="00AC471B"/>
    <w:rsid w:val="00AC47CE"/>
    <w:rsid w:val="00AC4C17"/>
    <w:rsid w:val="00AC4DD7"/>
    <w:rsid w:val="00AC4F88"/>
    <w:rsid w:val="00AC4FD5"/>
    <w:rsid w:val="00AC52DA"/>
    <w:rsid w:val="00AC5512"/>
    <w:rsid w:val="00AC55E1"/>
    <w:rsid w:val="00AC5FAA"/>
    <w:rsid w:val="00AC60BA"/>
    <w:rsid w:val="00AC6140"/>
    <w:rsid w:val="00AC6165"/>
    <w:rsid w:val="00AC6317"/>
    <w:rsid w:val="00AC63E9"/>
    <w:rsid w:val="00AC6703"/>
    <w:rsid w:val="00AC6815"/>
    <w:rsid w:val="00AC6890"/>
    <w:rsid w:val="00AC6946"/>
    <w:rsid w:val="00AC69CF"/>
    <w:rsid w:val="00AC69E4"/>
    <w:rsid w:val="00AC6AAC"/>
    <w:rsid w:val="00AC6C80"/>
    <w:rsid w:val="00AC6F6E"/>
    <w:rsid w:val="00AC7036"/>
    <w:rsid w:val="00AC74E8"/>
    <w:rsid w:val="00AC759F"/>
    <w:rsid w:val="00AC767B"/>
    <w:rsid w:val="00AC79FE"/>
    <w:rsid w:val="00AC7C30"/>
    <w:rsid w:val="00AC7C64"/>
    <w:rsid w:val="00AD001B"/>
    <w:rsid w:val="00AD0033"/>
    <w:rsid w:val="00AD006D"/>
    <w:rsid w:val="00AD00C0"/>
    <w:rsid w:val="00AD0191"/>
    <w:rsid w:val="00AD02AA"/>
    <w:rsid w:val="00AD05D2"/>
    <w:rsid w:val="00AD0604"/>
    <w:rsid w:val="00AD0644"/>
    <w:rsid w:val="00AD064F"/>
    <w:rsid w:val="00AD09F2"/>
    <w:rsid w:val="00AD0B0C"/>
    <w:rsid w:val="00AD0C5D"/>
    <w:rsid w:val="00AD0CE7"/>
    <w:rsid w:val="00AD1018"/>
    <w:rsid w:val="00AD124E"/>
    <w:rsid w:val="00AD1319"/>
    <w:rsid w:val="00AD1405"/>
    <w:rsid w:val="00AD1442"/>
    <w:rsid w:val="00AD1841"/>
    <w:rsid w:val="00AD1B47"/>
    <w:rsid w:val="00AD1BA6"/>
    <w:rsid w:val="00AD1BD8"/>
    <w:rsid w:val="00AD230B"/>
    <w:rsid w:val="00AD2383"/>
    <w:rsid w:val="00AD2633"/>
    <w:rsid w:val="00AD272F"/>
    <w:rsid w:val="00AD283C"/>
    <w:rsid w:val="00AD2AAC"/>
    <w:rsid w:val="00AD2B22"/>
    <w:rsid w:val="00AD2C4B"/>
    <w:rsid w:val="00AD2C99"/>
    <w:rsid w:val="00AD2E9E"/>
    <w:rsid w:val="00AD2F6E"/>
    <w:rsid w:val="00AD2FCD"/>
    <w:rsid w:val="00AD3154"/>
    <w:rsid w:val="00AD31CC"/>
    <w:rsid w:val="00AD3206"/>
    <w:rsid w:val="00AD3211"/>
    <w:rsid w:val="00AD3799"/>
    <w:rsid w:val="00AD37CF"/>
    <w:rsid w:val="00AD3877"/>
    <w:rsid w:val="00AD3940"/>
    <w:rsid w:val="00AD3A1F"/>
    <w:rsid w:val="00AD3AE1"/>
    <w:rsid w:val="00AD3B65"/>
    <w:rsid w:val="00AD3BB4"/>
    <w:rsid w:val="00AD3BCC"/>
    <w:rsid w:val="00AD3D19"/>
    <w:rsid w:val="00AD3DA9"/>
    <w:rsid w:val="00AD3EC2"/>
    <w:rsid w:val="00AD3F40"/>
    <w:rsid w:val="00AD456A"/>
    <w:rsid w:val="00AD45FD"/>
    <w:rsid w:val="00AD4722"/>
    <w:rsid w:val="00AD47AF"/>
    <w:rsid w:val="00AD486F"/>
    <w:rsid w:val="00AD4886"/>
    <w:rsid w:val="00AD4906"/>
    <w:rsid w:val="00AD4A68"/>
    <w:rsid w:val="00AD4ABD"/>
    <w:rsid w:val="00AD4BA9"/>
    <w:rsid w:val="00AD4D53"/>
    <w:rsid w:val="00AD4E12"/>
    <w:rsid w:val="00AD4F5C"/>
    <w:rsid w:val="00AD51A0"/>
    <w:rsid w:val="00AD572E"/>
    <w:rsid w:val="00AD5940"/>
    <w:rsid w:val="00AD5BD0"/>
    <w:rsid w:val="00AD5CD5"/>
    <w:rsid w:val="00AD5F04"/>
    <w:rsid w:val="00AD6113"/>
    <w:rsid w:val="00AD66CC"/>
    <w:rsid w:val="00AD68C2"/>
    <w:rsid w:val="00AD6958"/>
    <w:rsid w:val="00AD6D16"/>
    <w:rsid w:val="00AD6F60"/>
    <w:rsid w:val="00AD6F9F"/>
    <w:rsid w:val="00AD7655"/>
    <w:rsid w:val="00AD766E"/>
    <w:rsid w:val="00AD77FA"/>
    <w:rsid w:val="00AD7A6C"/>
    <w:rsid w:val="00AD7C45"/>
    <w:rsid w:val="00AD7CB8"/>
    <w:rsid w:val="00AD7D11"/>
    <w:rsid w:val="00AD7F12"/>
    <w:rsid w:val="00AE0081"/>
    <w:rsid w:val="00AE052D"/>
    <w:rsid w:val="00AE06FA"/>
    <w:rsid w:val="00AE088D"/>
    <w:rsid w:val="00AE0892"/>
    <w:rsid w:val="00AE0B13"/>
    <w:rsid w:val="00AE0C1A"/>
    <w:rsid w:val="00AE0C8A"/>
    <w:rsid w:val="00AE0CA8"/>
    <w:rsid w:val="00AE0E92"/>
    <w:rsid w:val="00AE139A"/>
    <w:rsid w:val="00AE189D"/>
    <w:rsid w:val="00AE1977"/>
    <w:rsid w:val="00AE1988"/>
    <w:rsid w:val="00AE1A34"/>
    <w:rsid w:val="00AE1A36"/>
    <w:rsid w:val="00AE1DEA"/>
    <w:rsid w:val="00AE1F12"/>
    <w:rsid w:val="00AE1F9A"/>
    <w:rsid w:val="00AE2129"/>
    <w:rsid w:val="00AE21AD"/>
    <w:rsid w:val="00AE23D4"/>
    <w:rsid w:val="00AE25DD"/>
    <w:rsid w:val="00AE26DF"/>
    <w:rsid w:val="00AE2877"/>
    <w:rsid w:val="00AE2885"/>
    <w:rsid w:val="00AE2BE2"/>
    <w:rsid w:val="00AE2C1B"/>
    <w:rsid w:val="00AE2D5E"/>
    <w:rsid w:val="00AE2D86"/>
    <w:rsid w:val="00AE2F30"/>
    <w:rsid w:val="00AE2F77"/>
    <w:rsid w:val="00AE2FC1"/>
    <w:rsid w:val="00AE3004"/>
    <w:rsid w:val="00AE30CC"/>
    <w:rsid w:val="00AE3441"/>
    <w:rsid w:val="00AE36FD"/>
    <w:rsid w:val="00AE37AC"/>
    <w:rsid w:val="00AE37DB"/>
    <w:rsid w:val="00AE39FD"/>
    <w:rsid w:val="00AE3B10"/>
    <w:rsid w:val="00AE3B89"/>
    <w:rsid w:val="00AE3E52"/>
    <w:rsid w:val="00AE3ED1"/>
    <w:rsid w:val="00AE413E"/>
    <w:rsid w:val="00AE4404"/>
    <w:rsid w:val="00AE4444"/>
    <w:rsid w:val="00AE44B5"/>
    <w:rsid w:val="00AE44E6"/>
    <w:rsid w:val="00AE4628"/>
    <w:rsid w:val="00AE46A5"/>
    <w:rsid w:val="00AE485B"/>
    <w:rsid w:val="00AE4A64"/>
    <w:rsid w:val="00AE4E7D"/>
    <w:rsid w:val="00AE500A"/>
    <w:rsid w:val="00AE5049"/>
    <w:rsid w:val="00AE5143"/>
    <w:rsid w:val="00AE53DC"/>
    <w:rsid w:val="00AE541F"/>
    <w:rsid w:val="00AE561E"/>
    <w:rsid w:val="00AE5936"/>
    <w:rsid w:val="00AE5B39"/>
    <w:rsid w:val="00AE5D74"/>
    <w:rsid w:val="00AE5E4B"/>
    <w:rsid w:val="00AE5E7C"/>
    <w:rsid w:val="00AE60F5"/>
    <w:rsid w:val="00AE6185"/>
    <w:rsid w:val="00AE632C"/>
    <w:rsid w:val="00AE6738"/>
    <w:rsid w:val="00AE67ED"/>
    <w:rsid w:val="00AE681B"/>
    <w:rsid w:val="00AE68EC"/>
    <w:rsid w:val="00AE69C9"/>
    <w:rsid w:val="00AE69DD"/>
    <w:rsid w:val="00AE6BDC"/>
    <w:rsid w:val="00AE6C17"/>
    <w:rsid w:val="00AE73CF"/>
    <w:rsid w:val="00AE74FD"/>
    <w:rsid w:val="00AE7521"/>
    <w:rsid w:val="00AE755B"/>
    <w:rsid w:val="00AE755E"/>
    <w:rsid w:val="00AE780D"/>
    <w:rsid w:val="00AE78FF"/>
    <w:rsid w:val="00AE7A34"/>
    <w:rsid w:val="00AE7B82"/>
    <w:rsid w:val="00AE7BBA"/>
    <w:rsid w:val="00AE7D3B"/>
    <w:rsid w:val="00AE7D72"/>
    <w:rsid w:val="00AE7FA5"/>
    <w:rsid w:val="00AF00E4"/>
    <w:rsid w:val="00AF0721"/>
    <w:rsid w:val="00AF07C8"/>
    <w:rsid w:val="00AF0965"/>
    <w:rsid w:val="00AF099B"/>
    <w:rsid w:val="00AF09FE"/>
    <w:rsid w:val="00AF0C83"/>
    <w:rsid w:val="00AF0CB9"/>
    <w:rsid w:val="00AF0D85"/>
    <w:rsid w:val="00AF0DE1"/>
    <w:rsid w:val="00AF0E9C"/>
    <w:rsid w:val="00AF10BF"/>
    <w:rsid w:val="00AF12D3"/>
    <w:rsid w:val="00AF1696"/>
    <w:rsid w:val="00AF1866"/>
    <w:rsid w:val="00AF196C"/>
    <w:rsid w:val="00AF1DAC"/>
    <w:rsid w:val="00AF1F3C"/>
    <w:rsid w:val="00AF2009"/>
    <w:rsid w:val="00AF2086"/>
    <w:rsid w:val="00AF23EE"/>
    <w:rsid w:val="00AF24CF"/>
    <w:rsid w:val="00AF24F4"/>
    <w:rsid w:val="00AF2801"/>
    <w:rsid w:val="00AF2876"/>
    <w:rsid w:val="00AF2A85"/>
    <w:rsid w:val="00AF2D07"/>
    <w:rsid w:val="00AF2D26"/>
    <w:rsid w:val="00AF2D52"/>
    <w:rsid w:val="00AF2F6D"/>
    <w:rsid w:val="00AF3192"/>
    <w:rsid w:val="00AF355C"/>
    <w:rsid w:val="00AF3A01"/>
    <w:rsid w:val="00AF3B3B"/>
    <w:rsid w:val="00AF3BE0"/>
    <w:rsid w:val="00AF3DD8"/>
    <w:rsid w:val="00AF3E59"/>
    <w:rsid w:val="00AF3EA1"/>
    <w:rsid w:val="00AF3EAD"/>
    <w:rsid w:val="00AF442D"/>
    <w:rsid w:val="00AF450F"/>
    <w:rsid w:val="00AF4E5D"/>
    <w:rsid w:val="00AF4E88"/>
    <w:rsid w:val="00AF4EEC"/>
    <w:rsid w:val="00AF5113"/>
    <w:rsid w:val="00AF51D2"/>
    <w:rsid w:val="00AF54B5"/>
    <w:rsid w:val="00AF54EC"/>
    <w:rsid w:val="00AF57B4"/>
    <w:rsid w:val="00AF587F"/>
    <w:rsid w:val="00AF5E6D"/>
    <w:rsid w:val="00AF5F8E"/>
    <w:rsid w:val="00AF5FDF"/>
    <w:rsid w:val="00AF625F"/>
    <w:rsid w:val="00AF672B"/>
    <w:rsid w:val="00AF6BC4"/>
    <w:rsid w:val="00AF6D0A"/>
    <w:rsid w:val="00AF7085"/>
    <w:rsid w:val="00AF70CF"/>
    <w:rsid w:val="00AF7104"/>
    <w:rsid w:val="00AF7145"/>
    <w:rsid w:val="00AF73A0"/>
    <w:rsid w:val="00AF780B"/>
    <w:rsid w:val="00AF7986"/>
    <w:rsid w:val="00AF7A55"/>
    <w:rsid w:val="00AF7C15"/>
    <w:rsid w:val="00AF7CD8"/>
    <w:rsid w:val="00AF7D8E"/>
    <w:rsid w:val="00AF7DA4"/>
    <w:rsid w:val="00AF7E0A"/>
    <w:rsid w:val="00AF7FF4"/>
    <w:rsid w:val="00B000CE"/>
    <w:rsid w:val="00B003DF"/>
    <w:rsid w:val="00B00765"/>
    <w:rsid w:val="00B00846"/>
    <w:rsid w:val="00B0098B"/>
    <w:rsid w:val="00B00A55"/>
    <w:rsid w:val="00B00A70"/>
    <w:rsid w:val="00B00C1D"/>
    <w:rsid w:val="00B00C4B"/>
    <w:rsid w:val="00B00C81"/>
    <w:rsid w:val="00B00D2D"/>
    <w:rsid w:val="00B00DB7"/>
    <w:rsid w:val="00B00FC4"/>
    <w:rsid w:val="00B01163"/>
    <w:rsid w:val="00B011E7"/>
    <w:rsid w:val="00B0120A"/>
    <w:rsid w:val="00B01310"/>
    <w:rsid w:val="00B01362"/>
    <w:rsid w:val="00B0136B"/>
    <w:rsid w:val="00B013AF"/>
    <w:rsid w:val="00B0155C"/>
    <w:rsid w:val="00B01657"/>
    <w:rsid w:val="00B0182D"/>
    <w:rsid w:val="00B01A9E"/>
    <w:rsid w:val="00B01B82"/>
    <w:rsid w:val="00B01E83"/>
    <w:rsid w:val="00B01FA3"/>
    <w:rsid w:val="00B02013"/>
    <w:rsid w:val="00B02063"/>
    <w:rsid w:val="00B020C1"/>
    <w:rsid w:val="00B02142"/>
    <w:rsid w:val="00B02269"/>
    <w:rsid w:val="00B024A1"/>
    <w:rsid w:val="00B0253A"/>
    <w:rsid w:val="00B0254E"/>
    <w:rsid w:val="00B02790"/>
    <w:rsid w:val="00B02864"/>
    <w:rsid w:val="00B02A4A"/>
    <w:rsid w:val="00B02F81"/>
    <w:rsid w:val="00B03234"/>
    <w:rsid w:val="00B03259"/>
    <w:rsid w:val="00B0325E"/>
    <w:rsid w:val="00B033B7"/>
    <w:rsid w:val="00B03422"/>
    <w:rsid w:val="00B0356E"/>
    <w:rsid w:val="00B0365F"/>
    <w:rsid w:val="00B03922"/>
    <w:rsid w:val="00B03C4E"/>
    <w:rsid w:val="00B03C91"/>
    <w:rsid w:val="00B03F0B"/>
    <w:rsid w:val="00B03FF3"/>
    <w:rsid w:val="00B04213"/>
    <w:rsid w:val="00B04333"/>
    <w:rsid w:val="00B04386"/>
    <w:rsid w:val="00B046CC"/>
    <w:rsid w:val="00B046DD"/>
    <w:rsid w:val="00B046FD"/>
    <w:rsid w:val="00B04971"/>
    <w:rsid w:val="00B0499F"/>
    <w:rsid w:val="00B04AC2"/>
    <w:rsid w:val="00B04ADA"/>
    <w:rsid w:val="00B04E3D"/>
    <w:rsid w:val="00B04F54"/>
    <w:rsid w:val="00B05272"/>
    <w:rsid w:val="00B0538C"/>
    <w:rsid w:val="00B054D7"/>
    <w:rsid w:val="00B0554B"/>
    <w:rsid w:val="00B0599A"/>
    <w:rsid w:val="00B05B09"/>
    <w:rsid w:val="00B05C66"/>
    <w:rsid w:val="00B05EA2"/>
    <w:rsid w:val="00B05EBE"/>
    <w:rsid w:val="00B05EEC"/>
    <w:rsid w:val="00B05FAD"/>
    <w:rsid w:val="00B0611E"/>
    <w:rsid w:val="00B06131"/>
    <w:rsid w:val="00B06162"/>
    <w:rsid w:val="00B06215"/>
    <w:rsid w:val="00B06359"/>
    <w:rsid w:val="00B06697"/>
    <w:rsid w:val="00B06761"/>
    <w:rsid w:val="00B068A9"/>
    <w:rsid w:val="00B069B7"/>
    <w:rsid w:val="00B06E20"/>
    <w:rsid w:val="00B06F82"/>
    <w:rsid w:val="00B06FB4"/>
    <w:rsid w:val="00B070A9"/>
    <w:rsid w:val="00B07112"/>
    <w:rsid w:val="00B0715D"/>
    <w:rsid w:val="00B071A0"/>
    <w:rsid w:val="00B072B0"/>
    <w:rsid w:val="00B0730B"/>
    <w:rsid w:val="00B07443"/>
    <w:rsid w:val="00B075F1"/>
    <w:rsid w:val="00B07792"/>
    <w:rsid w:val="00B0799B"/>
    <w:rsid w:val="00B07B2F"/>
    <w:rsid w:val="00B07C69"/>
    <w:rsid w:val="00B07CBD"/>
    <w:rsid w:val="00B07E9F"/>
    <w:rsid w:val="00B07F11"/>
    <w:rsid w:val="00B07FFC"/>
    <w:rsid w:val="00B1016B"/>
    <w:rsid w:val="00B10173"/>
    <w:rsid w:val="00B101F2"/>
    <w:rsid w:val="00B1020F"/>
    <w:rsid w:val="00B10378"/>
    <w:rsid w:val="00B106FF"/>
    <w:rsid w:val="00B10A30"/>
    <w:rsid w:val="00B10A8F"/>
    <w:rsid w:val="00B10AA1"/>
    <w:rsid w:val="00B10B87"/>
    <w:rsid w:val="00B10C71"/>
    <w:rsid w:val="00B10EF9"/>
    <w:rsid w:val="00B10F1F"/>
    <w:rsid w:val="00B11084"/>
    <w:rsid w:val="00B111E2"/>
    <w:rsid w:val="00B11282"/>
    <w:rsid w:val="00B1129B"/>
    <w:rsid w:val="00B116DA"/>
    <w:rsid w:val="00B117BE"/>
    <w:rsid w:val="00B11D54"/>
    <w:rsid w:val="00B11D7B"/>
    <w:rsid w:val="00B11E98"/>
    <w:rsid w:val="00B11F30"/>
    <w:rsid w:val="00B11F7D"/>
    <w:rsid w:val="00B12055"/>
    <w:rsid w:val="00B12245"/>
    <w:rsid w:val="00B124DA"/>
    <w:rsid w:val="00B12707"/>
    <w:rsid w:val="00B12719"/>
    <w:rsid w:val="00B12741"/>
    <w:rsid w:val="00B127A6"/>
    <w:rsid w:val="00B1289B"/>
    <w:rsid w:val="00B128C7"/>
    <w:rsid w:val="00B12BF0"/>
    <w:rsid w:val="00B12FA8"/>
    <w:rsid w:val="00B132B3"/>
    <w:rsid w:val="00B132DB"/>
    <w:rsid w:val="00B132DD"/>
    <w:rsid w:val="00B13350"/>
    <w:rsid w:val="00B13447"/>
    <w:rsid w:val="00B13537"/>
    <w:rsid w:val="00B13570"/>
    <w:rsid w:val="00B136F2"/>
    <w:rsid w:val="00B13B14"/>
    <w:rsid w:val="00B13B96"/>
    <w:rsid w:val="00B13E9D"/>
    <w:rsid w:val="00B13FC6"/>
    <w:rsid w:val="00B1407B"/>
    <w:rsid w:val="00B1435C"/>
    <w:rsid w:val="00B1441D"/>
    <w:rsid w:val="00B14480"/>
    <w:rsid w:val="00B14584"/>
    <w:rsid w:val="00B145EB"/>
    <w:rsid w:val="00B14826"/>
    <w:rsid w:val="00B14CF4"/>
    <w:rsid w:val="00B14DA0"/>
    <w:rsid w:val="00B14F7D"/>
    <w:rsid w:val="00B15189"/>
    <w:rsid w:val="00B15210"/>
    <w:rsid w:val="00B153AB"/>
    <w:rsid w:val="00B155BB"/>
    <w:rsid w:val="00B15676"/>
    <w:rsid w:val="00B15806"/>
    <w:rsid w:val="00B15B9C"/>
    <w:rsid w:val="00B15C79"/>
    <w:rsid w:val="00B1625E"/>
    <w:rsid w:val="00B16859"/>
    <w:rsid w:val="00B16871"/>
    <w:rsid w:val="00B16897"/>
    <w:rsid w:val="00B16A6A"/>
    <w:rsid w:val="00B16BDB"/>
    <w:rsid w:val="00B16EFA"/>
    <w:rsid w:val="00B17005"/>
    <w:rsid w:val="00B17568"/>
    <w:rsid w:val="00B17594"/>
    <w:rsid w:val="00B175B0"/>
    <w:rsid w:val="00B17CA3"/>
    <w:rsid w:val="00B17D81"/>
    <w:rsid w:val="00B17E12"/>
    <w:rsid w:val="00B17E4E"/>
    <w:rsid w:val="00B200B3"/>
    <w:rsid w:val="00B20448"/>
    <w:rsid w:val="00B20805"/>
    <w:rsid w:val="00B20A46"/>
    <w:rsid w:val="00B20A5D"/>
    <w:rsid w:val="00B20D99"/>
    <w:rsid w:val="00B2112D"/>
    <w:rsid w:val="00B21478"/>
    <w:rsid w:val="00B21494"/>
    <w:rsid w:val="00B214FA"/>
    <w:rsid w:val="00B2160C"/>
    <w:rsid w:val="00B21694"/>
    <w:rsid w:val="00B21704"/>
    <w:rsid w:val="00B21809"/>
    <w:rsid w:val="00B21F36"/>
    <w:rsid w:val="00B22068"/>
    <w:rsid w:val="00B22110"/>
    <w:rsid w:val="00B22217"/>
    <w:rsid w:val="00B22219"/>
    <w:rsid w:val="00B222FB"/>
    <w:rsid w:val="00B22314"/>
    <w:rsid w:val="00B2234C"/>
    <w:rsid w:val="00B224CE"/>
    <w:rsid w:val="00B2269A"/>
    <w:rsid w:val="00B22769"/>
    <w:rsid w:val="00B22A5A"/>
    <w:rsid w:val="00B22AAC"/>
    <w:rsid w:val="00B22C31"/>
    <w:rsid w:val="00B22C34"/>
    <w:rsid w:val="00B22C9B"/>
    <w:rsid w:val="00B23050"/>
    <w:rsid w:val="00B231D1"/>
    <w:rsid w:val="00B23244"/>
    <w:rsid w:val="00B232A7"/>
    <w:rsid w:val="00B232AD"/>
    <w:rsid w:val="00B23618"/>
    <w:rsid w:val="00B23626"/>
    <w:rsid w:val="00B236C1"/>
    <w:rsid w:val="00B23742"/>
    <w:rsid w:val="00B23A31"/>
    <w:rsid w:val="00B23A57"/>
    <w:rsid w:val="00B23A9C"/>
    <w:rsid w:val="00B23BC5"/>
    <w:rsid w:val="00B23BEA"/>
    <w:rsid w:val="00B23C80"/>
    <w:rsid w:val="00B23D11"/>
    <w:rsid w:val="00B23D48"/>
    <w:rsid w:val="00B23DF5"/>
    <w:rsid w:val="00B23E08"/>
    <w:rsid w:val="00B240DA"/>
    <w:rsid w:val="00B241B1"/>
    <w:rsid w:val="00B2445B"/>
    <w:rsid w:val="00B2460C"/>
    <w:rsid w:val="00B246C8"/>
    <w:rsid w:val="00B2474B"/>
    <w:rsid w:val="00B2479E"/>
    <w:rsid w:val="00B24870"/>
    <w:rsid w:val="00B24A13"/>
    <w:rsid w:val="00B24A3C"/>
    <w:rsid w:val="00B24AB4"/>
    <w:rsid w:val="00B24D5B"/>
    <w:rsid w:val="00B24D82"/>
    <w:rsid w:val="00B24E33"/>
    <w:rsid w:val="00B24E77"/>
    <w:rsid w:val="00B24F4E"/>
    <w:rsid w:val="00B25110"/>
    <w:rsid w:val="00B2524F"/>
    <w:rsid w:val="00B2574D"/>
    <w:rsid w:val="00B257CA"/>
    <w:rsid w:val="00B25C3B"/>
    <w:rsid w:val="00B25C57"/>
    <w:rsid w:val="00B25C73"/>
    <w:rsid w:val="00B25D0E"/>
    <w:rsid w:val="00B25E89"/>
    <w:rsid w:val="00B26188"/>
    <w:rsid w:val="00B26198"/>
    <w:rsid w:val="00B264D3"/>
    <w:rsid w:val="00B266B5"/>
    <w:rsid w:val="00B267B8"/>
    <w:rsid w:val="00B268EF"/>
    <w:rsid w:val="00B26956"/>
    <w:rsid w:val="00B269C8"/>
    <w:rsid w:val="00B26EFC"/>
    <w:rsid w:val="00B26F9B"/>
    <w:rsid w:val="00B26FFA"/>
    <w:rsid w:val="00B27187"/>
    <w:rsid w:val="00B27580"/>
    <w:rsid w:val="00B278E1"/>
    <w:rsid w:val="00B27954"/>
    <w:rsid w:val="00B2798E"/>
    <w:rsid w:val="00B279BE"/>
    <w:rsid w:val="00B27C65"/>
    <w:rsid w:val="00B27D8C"/>
    <w:rsid w:val="00B27DC4"/>
    <w:rsid w:val="00B27E82"/>
    <w:rsid w:val="00B30206"/>
    <w:rsid w:val="00B303B7"/>
    <w:rsid w:val="00B30411"/>
    <w:rsid w:val="00B3047E"/>
    <w:rsid w:val="00B304BC"/>
    <w:rsid w:val="00B3064B"/>
    <w:rsid w:val="00B3082B"/>
    <w:rsid w:val="00B30C72"/>
    <w:rsid w:val="00B30D29"/>
    <w:rsid w:val="00B30D8D"/>
    <w:rsid w:val="00B30D9F"/>
    <w:rsid w:val="00B30DF5"/>
    <w:rsid w:val="00B30E6D"/>
    <w:rsid w:val="00B31200"/>
    <w:rsid w:val="00B31354"/>
    <w:rsid w:val="00B3145B"/>
    <w:rsid w:val="00B319D1"/>
    <w:rsid w:val="00B31A59"/>
    <w:rsid w:val="00B31BE4"/>
    <w:rsid w:val="00B31D0F"/>
    <w:rsid w:val="00B31D33"/>
    <w:rsid w:val="00B31DD3"/>
    <w:rsid w:val="00B31F05"/>
    <w:rsid w:val="00B31F66"/>
    <w:rsid w:val="00B320D7"/>
    <w:rsid w:val="00B32190"/>
    <w:rsid w:val="00B32378"/>
    <w:rsid w:val="00B32384"/>
    <w:rsid w:val="00B323B2"/>
    <w:rsid w:val="00B324DB"/>
    <w:rsid w:val="00B324F0"/>
    <w:rsid w:val="00B32521"/>
    <w:rsid w:val="00B32708"/>
    <w:rsid w:val="00B3271C"/>
    <w:rsid w:val="00B3299E"/>
    <w:rsid w:val="00B32D07"/>
    <w:rsid w:val="00B32E85"/>
    <w:rsid w:val="00B32EC8"/>
    <w:rsid w:val="00B32FF8"/>
    <w:rsid w:val="00B331E7"/>
    <w:rsid w:val="00B33281"/>
    <w:rsid w:val="00B33A97"/>
    <w:rsid w:val="00B33BE7"/>
    <w:rsid w:val="00B33F3B"/>
    <w:rsid w:val="00B33FFA"/>
    <w:rsid w:val="00B3434A"/>
    <w:rsid w:val="00B34641"/>
    <w:rsid w:val="00B34867"/>
    <w:rsid w:val="00B3487B"/>
    <w:rsid w:val="00B348C6"/>
    <w:rsid w:val="00B34C15"/>
    <w:rsid w:val="00B350D5"/>
    <w:rsid w:val="00B35140"/>
    <w:rsid w:val="00B3543E"/>
    <w:rsid w:val="00B356DF"/>
    <w:rsid w:val="00B356FD"/>
    <w:rsid w:val="00B3579E"/>
    <w:rsid w:val="00B358EF"/>
    <w:rsid w:val="00B3593F"/>
    <w:rsid w:val="00B35AE4"/>
    <w:rsid w:val="00B35B37"/>
    <w:rsid w:val="00B35C78"/>
    <w:rsid w:val="00B35DFC"/>
    <w:rsid w:val="00B363E2"/>
    <w:rsid w:val="00B366F4"/>
    <w:rsid w:val="00B36726"/>
    <w:rsid w:val="00B36749"/>
    <w:rsid w:val="00B367B7"/>
    <w:rsid w:val="00B367C1"/>
    <w:rsid w:val="00B36852"/>
    <w:rsid w:val="00B36957"/>
    <w:rsid w:val="00B36A3B"/>
    <w:rsid w:val="00B36B4C"/>
    <w:rsid w:val="00B36E8F"/>
    <w:rsid w:val="00B36EDA"/>
    <w:rsid w:val="00B36FC2"/>
    <w:rsid w:val="00B36FDD"/>
    <w:rsid w:val="00B3700A"/>
    <w:rsid w:val="00B37088"/>
    <w:rsid w:val="00B37185"/>
    <w:rsid w:val="00B371C8"/>
    <w:rsid w:val="00B371EB"/>
    <w:rsid w:val="00B3724D"/>
    <w:rsid w:val="00B372A3"/>
    <w:rsid w:val="00B37675"/>
    <w:rsid w:val="00B3776E"/>
    <w:rsid w:val="00B37A5D"/>
    <w:rsid w:val="00B37B43"/>
    <w:rsid w:val="00B37BBB"/>
    <w:rsid w:val="00B37C62"/>
    <w:rsid w:val="00B37D17"/>
    <w:rsid w:val="00B37D6E"/>
    <w:rsid w:val="00B37EAD"/>
    <w:rsid w:val="00B37F9B"/>
    <w:rsid w:val="00B37FEB"/>
    <w:rsid w:val="00B40163"/>
    <w:rsid w:val="00B40235"/>
    <w:rsid w:val="00B403A0"/>
    <w:rsid w:val="00B404A6"/>
    <w:rsid w:val="00B40845"/>
    <w:rsid w:val="00B408C1"/>
    <w:rsid w:val="00B408FC"/>
    <w:rsid w:val="00B409AD"/>
    <w:rsid w:val="00B409D6"/>
    <w:rsid w:val="00B40C47"/>
    <w:rsid w:val="00B40D67"/>
    <w:rsid w:val="00B40D86"/>
    <w:rsid w:val="00B40E0A"/>
    <w:rsid w:val="00B40E47"/>
    <w:rsid w:val="00B40F65"/>
    <w:rsid w:val="00B411B4"/>
    <w:rsid w:val="00B41462"/>
    <w:rsid w:val="00B41506"/>
    <w:rsid w:val="00B415EB"/>
    <w:rsid w:val="00B415F4"/>
    <w:rsid w:val="00B41717"/>
    <w:rsid w:val="00B41817"/>
    <w:rsid w:val="00B41952"/>
    <w:rsid w:val="00B41AAB"/>
    <w:rsid w:val="00B41C3E"/>
    <w:rsid w:val="00B41E9B"/>
    <w:rsid w:val="00B41F19"/>
    <w:rsid w:val="00B4204D"/>
    <w:rsid w:val="00B420CD"/>
    <w:rsid w:val="00B4218C"/>
    <w:rsid w:val="00B42489"/>
    <w:rsid w:val="00B425AE"/>
    <w:rsid w:val="00B4262F"/>
    <w:rsid w:val="00B426A3"/>
    <w:rsid w:val="00B4298C"/>
    <w:rsid w:val="00B42DB7"/>
    <w:rsid w:val="00B42E0A"/>
    <w:rsid w:val="00B42E46"/>
    <w:rsid w:val="00B42E80"/>
    <w:rsid w:val="00B42EFF"/>
    <w:rsid w:val="00B42F32"/>
    <w:rsid w:val="00B43092"/>
    <w:rsid w:val="00B430C4"/>
    <w:rsid w:val="00B43223"/>
    <w:rsid w:val="00B43382"/>
    <w:rsid w:val="00B43787"/>
    <w:rsid w:val="00B43935"/>
    <w:rsid w:val="00B43968"/>
    <w:rsid w:val="00B43978"/>
    <w:rsid w:val="00B439E7"/>
    <w:rsid w:val="00B43AAD"/>
    <w:rsid w:val="00B43ABF"/>
    <w:rsid w:val="00B43C17"/>
    <w:rsid w:val="00B44216"/>
    <w:rsid w:val="00B442AA"/>
    <w:rsid w:val="00B44450"/>
    <w:rsid w:val="00B445AF"/>
    <w:rsid w:val="00B446F0"/>
    <w:rsid w:val="00B44706"/>
    <w:rsid w:val="00B44755"/>
    <w:rsid w:val="00B44892"/>
    <w:rsid w:val="00B448AE"/>
    <w:rsid w:val="00B44961"/>
    <w:rsid w:val="00B44B4C"/>
    <w:rsid w:val="00B44B95"/>
    <w:rsid w:val="00B44CBB"/>
    <w:rsid w:val="00B45382"/>
    <w:rsid w:val="00B4590B"/>
    <w:rsid w:val="00B45A0F"/>
    <w:rsid w:val="00B45A53"/>
    <w:rsid w:val="00B45B75"/>
    <w:rsid w:val="00B45D11"/>
    <w:rsid w:val="00B45D7F"/>
    <w:rsid w:val="00B45E1C"/>
    <w:rsid w:val="00B45EA3"/>
    <w:rsid w:val="00B45EAC"/>
    <w:rsid w:val="00B45F69"/>
    <w:rsid w:val="00B46169"/>
    <w:rsid w:val="00B463E2"/>
    <w:rsid w:val="00B4647C"/>
    <w:rsid w:val="00B4656E"/>
    <w:rsid w:val="00B46581"/>
    <w:rsid w:val="00B466CF"/>
    <w:rsid w:val="00B46994"/>
    <w:rsid w:val="00B46A3D"/>
    <w:rsid w:val="00B46B38"/>
    <w:rsid w:val="00B46D1C"/>
    <w:rsid w:val="00B46E7B"/>
    <w:rsid w:val="00B46F3D"/>
    <w:rsid w:val="00B47030"/>
    <w:rsid w:val="00B47090"/>
    <w:rsid w:val="00B47156"/>
    <w:rsid w:val="00B47212"/>
    <w:rsid w:val="00B472CD"/>
    <w:rsid w:val="00B472FA"/>
    <w:rsid w:val="00B47363"/>
    <w:rsid w:val="00B47383"/>
    <w:rsid w:val="00B476AB"/>
    <w:rsid w:val="00B4787D"/>
    <w:rsid w:val="00B47A6B"/>
    <w:rsid w:val="00B47AD9"/>
    <w:rsid w:val="00B47FD5"/>
    <w:rsid w:val="00B50033"/>
    <w:rsid w:val="00B5006D"/>
    <w:rsid w:val="00B50299"/>
    <w:rsid w:val="00B503E9"/>
    <w:rsid w:val="00B504AE"/>
    <w:rsid w:val="00B504C3"/>
    <w:rsid w:val="00B5057E"/>
    <w:rsid w:val="00B5089C"/>
    <w:rsid w:val="00B50926"/>
    <w:rsid w:val="00B50963"/>
    <w:rsid w:val="00B509E8"/>
    <w:rsid w:val="00B50C4F"/>
    <w:rsid w:val="00B50D1C"/>
    <w:rsid w:val="00B50DE2"/>
    <w:rsid w:val="00B50FB4"/>
    <w:rsid w:val="00B5102A"/>
    <w:rsid w:val="00B51041"/>
    <w:rsid w:val="00B51120"/>
    <w:rsid w:val="00B5164C"/>
    <w:rsid w:val="00B5168A"/>
    <w:rsid w:val="00B5169F"/>
    <w:rsid w:val="00B516D4"/>
    <w:rsid w:val="00B51762"/>
    <w:rsid w:val="00B51764"/>
    <w:rsid w:val="00B5182D"/>
    <w:rsid w:val="00B5184E"/>
    <w:rsid w:val="00B51855"/>
    <w:rsid w:val="00B5186B"/>
    <w:rsid w:val="00B518D3"/>
    <w:rsid w:val="00B5193D"/>
    <w:rsid w:val="00B51A02"/>
    <w:rsid w:val="00B51B2F"/>
    <w:rsid w:val="00B51B3F"/>
    <w:rsid w:val="00B51B46"/>
    <w:rsid w:val="00B51B7C"/>
    <w:rsid w:val="00B51D9D"/>
    <w:rsid w:val="00B51E60"/>
    <w:rsid w:val="00B51F3F"/>
    <w:rsid w:val="00B52013"/>
    <w:rsid w:val="00B5211E"/>
    <w:rsid w:val="00B52292"/>
    <w:rsid w:val="00B522FD"/>
    <w:rsid w:val="00B524DB"/>
    <w:rsid w:val="00B5250D"/>
    <w:rsid w:val="00B527E7"/>
    <w:rsid w:val="00B528AF"/>
    <w:rsid w:val="00B52B3C"/>
    <w:rsid w:val="00B52C3E"/>
    <w:rsid w:val="00B52E3B"/>
    <w:rsid w:val="00B52EE1"/>
    <w:rsid w:val="00B52EF2"/>
    <w:rsid w:val="00B52F5D"/>
    <w:rsid w:val="00B53188"/>
    <w:rsid w:val="00B532BD"/>
    <w:rsid w:val="00B536AE"/>
    <w:rsid w:val="00B53836"/>
    <w:rsid w:val="00B53985"/>
    <w:rsid w:val="00B53A71"/>
    <w:rsid w:val="00B53F54"/>
    <w:rsid w:val="00B543D8"/>
    <w:rsid w:val="00B543F4"/>
    <w:rsid w:val="00B545D2"/>
    <w:rsid w:val="00B54629"/>
    <w:rsid w:val="00B54846"/>
    <w:rsid w:val="00B548D4"/>
    <w:rsid w:val="00B54D28"/>
    <w:rsid w:val="00B54F10"/>
    <w:rsid w:val="00B55078"/>
    <w:rsid w:val="00B5510E"/>
    <w:rsid w:val="00B55208"/>
    <w:rsid w:val="00B5520F"/>
    <w:rsid w:val="00B55767"/>
    <w:rsid w:val="00B558D5"/>
    <w:rsid w:val="00B55BB9"/>
    <w:rsid w:val="00B55BEC"/>
    <w:rsid w:val="00B55C98"/>
    <w:rsid w:val="00B55CB8"/>
    <w:rsid w:val="00B55F28"/>
    <w:rsid w:val="00B55FA0"/>
    <w:rsid w:val="00B5601A"/>
    <w:rsid w:val="00B56265"/>
    <w:rsid w:val="00B5630A"/>
    <w:rsid w:val="00B56322"/>
    <w:rsid w:val="00B563DF"/>
    <w:rsid w:val="00B5647B"/>
    <w:rsid w:val="00B56681"/>
    <w:rsid w:val="00B566E6"/>
    <w:rsid w:val="00B56815"/>
    <w:rsid w:val="00B56B66"/>
    <w:rsid w:val="00B56BE4"/>
    <w:rsid w:val="00B56BFC"/>
    <w:rsid w:val="00B56C54"/>
    <w:rsid w:val="00B56ECD"/>
    <w:rsid w:val="00B56F60"/>
    <w:rsid w:val="00B56F86"/>
    <w:rsid w:val="00B570AC"/>
    <w:rsid w:val="00B572E5"/>
    <w:rsid w:val="00B573F7"/>
    <w:rsid w:val="00B5755B"/>
    <w:rsid w:val="00B57779"/>
    <w:rsid w:val="00B578B8"/>
    <w:rsid w:val="00B579ED"/>
    <w:rsid w:val="00B57E44"/>
    <w:rsid w:val="00B60018"/>
    <w:rsid w:val="00B60088"/>
    <w:rsid w:val="00B601A4"/>
    <w:rsid w:val="00B601AC"/>
    <w:rsid w:val="00B60338"/>
    <w:rsid w:val="00B6088A"/>
    <w:rsid w:val="00B60926"/>
    <w:rsid w:val="00B609F7"/>
    <w:rsid w:val="00B60D5F"/>
    <w:rsid w:val="00B60E08"/>
    <w:rsid w:val="00B60E20"/>
    <w:rsid w:val="00B60F6B"/>
    <w:rsid w:val="00B610ED"/>
    <w:rsid w:val="00B6132C"/>
    <w:rsid w:val="00B615B5"/>
    <w:rsid w:val="00B61687"/>
    <w:rsid w:val="00B61C7D"/>
    <w:rsid w:val="00B61E87"/>
    <w:rsid w:val="00B6224F"/>
    <w:rsid w:val="00B62338"/>
    <w:rsid w:val="00B62340"/>
    <w:rsid w:val="00B62438"/>
    <w:rsid w:val="00B626D4"/>
    <w:rsid w:val="00B627AD"/>
    <w:rsid w:val="00B62814"/>
    <w:rsid w:val="00B62A60"/>
    <w:rsid w:val="00B62A8E"/>
    <w:rsid w:val="00B62BCE"/>
    <w:rsid w:val="00B62D60"/>
    <w:rsid w:val="00B62F0C"/>
    <w:rsid w:val="00B62F21"/>
    <w:rsid w:val="00B63132"/>
    <w:rsid w:val="00B63395"/>
    <w:rsid w:val="00B633D5"/>
    <w:rsid w:val="00B6347D"/>
    <w:rsid w:val="00B63633"/>
    <w:rsid w:val="00B63649"/>
    <w:rsid w:val="00B636C9"/>
    <w:rsid w:val="00B63970"/>
    <w:rsid w:val="00B63CB2"/>
    <w:rsid w:val="00B63EF8"/>
    <w:rsid w:val="00B63F18"/>
    <w:rsid w:val="00B63F67"/>
    <w:rsid w:val="00B6408D"/>
    <w:rsid w:val="00B640A4"/>
    <w:rsid w:val="00B64616"/>
    <w:rsid w:val="00B64683"/>
    <w:rsid w:val="00B649DA"/>
    <w:rsid w:val="00B64CD7"/>
    <w:rsid w:val="00B64ED3"/>
    <w:rsid w:val="00B64F7C"/>
    <w:rsid w:val="00B650FA"/>
    <w:rsid w:val="00B65293"/>
    <w:rsid w:val="00B65839"/>
    <w:rsid w:val="00B65A0D"/>
    <w:rsid w:val="00B65A16"/>
    <w:rsid w:val="00B65A4D"/>
    <w:rsid w:val="00B65E12"/>
    <w:rsid w:val="00B65E23"/>
    <w:rsid w:val="00B65E68"/>
    <w:rsid w:val="00B6601B"/>
    <w:rsid w:val="00B6608B"/>
    <w:rsid w:val="00B660A4"/>
    <w:rsid w:val="00B66168"/>
    <w:rsid w:val="00B662A1"/>
    <w:rsid w:val="00B662AB"/>
    <w:rsid w:val="00B662F1"/>
    <w:rsid w:val="00B66457"/>
    <w:rsid w:val="00B66558"/>
    <w:rsid w:val="00B66B09"/>
    <w:rsid w:val="00B66B0A"/>
    <w:rsid w:val="00B66B7C"/>
    <w:rsid w:val="00B66D16"/>
    <w:rsid w:val="00B66FEA"/>
    <w:rsid w:val="00B67309"/>
    <w:rsid w:val="00B6731A"/>
    <w:rsid w:val="00B6733C"/>
    <w:rsid w:val="00B67351"/>
    <w:rsid w:val="00B67576"/>
    <w:rsid w:val="00B67711"/>
    <w:rsid w:val="00B6791F"/>
    <w:rsid w:val="00B67FFD"/>
    <w:rsid w:val="00B70118"/>
    <w:rsid w:val="00B7016B"/>
    <w:rsid w:val="00B70458"/>
    <w:rsid w:val="00B704EC"/>
    <w:rsid w:val="00B704FC"/>
    <w:rsid w:val="00B70543"/>
    <w:rsid w:val="00B7093B"/>
    <w:rsid w:val="00B70981"/>
    <w:rsid w:val="00B70A06"/>
    <w:rsid w:val="00B70B0D"/>
    <w:rsid w:val="00B70EE9"/>
    <w:rsid w:val="00B70F90"/>
    <w:rsid w:val="00B71027"/>
    <w:rsid w:val="00B71177"/>
    <w:rsid w:val="00B711DD"/>
    <w:rsid w:val="00B71365"/>
    <w:rsid w:val="00B718B7"/>
    <w:rsid w:val="00B718ED"/>
    <w:rsid w:val="00B72077"/>
    <w:rsid w:val="00B720AE"/>
    <w:rsid w:val="00B722DF"/>
    <w:rsid w:val="00B7277A"/>
    <w:rsid w:val="00B72989"/>
    <w:rsid w:val="00B72A2B"/>
    <w:rsid w:val="00B72F2F"/>
    <w:rsid w:val="00B736CB"/>
    <w:rsid w:val="00B736E8"/>
    <w:rsid w:val="00B737A8"/>
    <w:rsid w:val="00B73832"/>
    <w:rsid w:val="00B73837"/>
    <w:rsid w:val="00B739F7"/>
    <w:rsid w:val="00B73A97"/>
    <w:rsid w:val="00B73AAF"/>
    <w:rsid w:val="00B73B97"/>
    <w:rsid w:val="00B73B9D"/>
    <w:rsid w:val="00B73BF3"/>
    <w:rsid w:val="00B73CC6"/>
    <w:rsid w:val="00B73E82"/>
    <w:rsid w:val="00B73FB8"/>
    <w:rsid w:val="00B74207"/>
    <w:rsid w:val="00B74290"/>
    <w:rsid w:val="00B74309"/>
    <w:rsid w:val="00B7430C"/>
    <w:rsid w:val="00B743E7"/>
    <w:rsid w:val="00B74579"/>
    <w:rsid w:val="00B747C7"/>
    <w:rsid w:val="00B748F8"/>
    <w:rsid w:val="00B74914"/>
    <w:rsid w:val="00B7492F"/>
    <w:rsid w:val="00B74946"/>
    <w:rsid w:val="00B749A2"/>
    <w:rsid w:val="00B74B26"/>
    <w:rsid w:val="00B74CCA"/>
    <w:rsid w:val="00B74F4A"/>
    <w:rsid w:val="00B74FE9"/>
    <w:rsid w:val="00B75027"/>
    <w:rsid w:val="00B75064"/>
    <w:rsid w:val="00B75073"/>
    <w:rsid w:val="00B7509A"/>
    <w:rsid w:val="00B750B3"/>
    <w:rsid w:val="00B75535"/>
    <w:rsid w:val="00B755A5"/>
    <w:rsid w:val="00B756F4"/>
    <w:rsid w:val="00B7577C"/>
    <w:rsid w:val="00B75880"/>
    <w:rsid w:val="00B75991"/>
    <w:rsid w:val="00B75AE4"/>
    <w:rsid w:val="00B75B28"/>
    <w:rsid w:val="00B75C72"/>
    <w:rsid w:val="00B75CE1"/>
    <w:rsid w:val="00B75D7A"/>
    <w:rsid w:val="00B75E09"/>
    <w:rsid w:val="00B762DA"/>
    <w:rsid w:val="00B763E4"/>
    <w:rsid w:val="00B7661C"/>
    <w:rsid w:val="00B767AB"/>
    <w:rsid w:val="00B768E9"/>
    <w:rsid w:val="00B7696E"/>
    <w:rsid w:val="00B76B15"/>
    <w:rsid w:val="00B76C6E"/>
    <w:rsid w:val="00B76C7D"/>
    <w:rsid w:val="00B76CE4"/>
    <w:rsid w:val="00B76CEA"/>
    <w:rsid w:val="00B76DD8"/>
    <w:rsid w:val="00B77016"/>
    <w:rsid w:val="00B77031"/>
    <w:rsid w:val="00B77183"/>
    <w:rsid w:val="00B771A1"/>
    <w:rsid w:val="00B771BC"/>
    <w:rsid w:val="00B771E2"/>
    <w:rsid w:val="00B772AD"/>
    <w:rsid w:val="00B7740E"/>
    <w:rsid w:val="00B7745B"/>
    <w:rsid w:val="00B7747E"/>
    <w:rsid w:val="00B775AF"/>
    <w:rsid w:val="00B778DC"/>
    <w:rsid w:val="00B77909"/>
    <w:rsid w:val="00B77995"/>
    <w:rsid w:val="00B77A16"/>
    <w:rsid w:val="00B77DFF"/>
    <w:rsid w:val="00B77E39"/>
    <w:rsid w:val="00B77E59"/>
    <w:rsid w:val="00B80021"/>
    <w:rsid w:val="00B80030"/>
    <w:rsid w:val="00B800C6"/>
    <w:rsid w:val="00B80378"/>
    <w:rsid w:val="00B8038F"/>
    <w:rsid w:val="00B8059A"/>
    <w:rsid w:val="00B805EC"/>
    <w:rsid w:val="00B805F7"/>
    <w:rsid w:val="00B8071E"/>
    <w:rsid w:val="00B80777"/>
    <w:rsid w:val="00B80834"/>
    <w:rsid w:val="00B812AB"/>
    <w:rsid w:val="00B81395"/>
    <w:rsid w:val="00B8156F"/>
    <w:rsid w:val="00B81580"/>
    <w:rsid w:val="00B815B1"/>
    <w:rsid w:val="00B817A2"/>
    <w:rsid w:val="00B817C6"/>
    <w:rsid w:val="00B81845"/>
    <w:rsid w:val="00B81AA0"/>
    <w:rsid w:val="00B81AA1"/>
    <w:rsid w:val="00B81AC5"/>
    <w:rsid w:val="00B81AD0"/>
    <w:rsid w:val="00B81C7E"/>
    <w:rsid w:val="00B81D9C"/>
    <w:rsid w:val="00B81D9F"/>
    <w:rsid w:val="00B81FBD"/>
    <w:rsid w:val="00B820A2"/>
    <w:rsid w:val="00B821DC"/>
    <w:rsid w:val="00B823A0"/>
    <w:rsid w:val="00B82408"/>
    <w:rsid w:val="00B824F4"/>
    <w:rsid w:val="00B8257D"/>
    <w:rsid w:val="00B82665"/>
    <w:rsid w:val="00B827A2"/>
    <w:rsid w:val="00B828E3"/>
    <w:rsid w:val="00B82A9B"/>
    <w:rsid w:val="00B82B31"/>
    <w:rsid w:val="00B82B58"/>
    <w:rsid w:val="00B82C64"/>
    <w:rsid w:val="00B82C98"/>
    <w:rsid w:val="00B82CCC"/>
    <w:rsid w:val="00B82FED"/>
    <w:rsid w:val="00B83171"/>
    <w:rsid w:val="00B83324"/>
    <w:rsid w:val="00B8339A"/>
    <w:rsid w:val="00B833BB"/>
    <w:rsid w:val="00B833E9"/>
    <w:rsid w:val="00B8340D"/>
    <w:rsid w:val="00B83462"/>
    <w:rsid w:val="00B834D5"/>
    <w:rsid w:val="00B8369B"/>
    <w:rsid w:val="00B83719"/>
    <w:rsid w:val="00B837AC"/>
    <w:rsid w:val="00B837B2"/>
    <w:rsid w:val="00B83993"/>
    <w:rsid w:val="00B83BD3"/>
    <w:rsid w:val="00B83DDE"/>
    <w:rsid w:val="00B83E84"/>
    <w:rsid w:val="00B83EA4"/>
    <w:rsid w:val="00B83F5F"/>
    <w:rsid w:val="00B844E1"/>
    <w:rsid w:val="00B844F6"/>
    <w:rsid w:val="00B845DC"/>
    <w:rsid w:val="00B84704"/>
    <w:rsid w:val="00B848A9"/>
    <w:rsid w:val="00B84900"/>
    <w:rsid w:val="00B84A9D"/>
    <w:rsid w:val="00B84AF5"/>
    <w:rsid w:val="00B84C9E"/>
    <w:rsid w:val="00B84CB4"/>
    <w:rsid w:val="00B84E2E"/>
    <w:rsid w:val="00B84FB4"/>
    <w:rsid w:val="00B85010"/>
    <w:rsid w:val="00B850C2"/>
    <w:rsid w:val="00B851BF"/>
    <w:rsid w:val="00B852D5"/>
    <w:rsid w:val="00B8543F"/>
    <w:rsid w:val="00B8547F"/>
    <w:rsid w:val="00B85500"/>
    <w:rsid w:val="00B85660"/>
    <w:rsid w:val="00B856AB"/>
    <w:rsid w:val="00B85839"/>
    <w:rsid w:val="00B8586E"/>
    <w:rsid w:val="00B85C18"/>
    <w:rsid w:val="00B85C6A"/>
    <w:rsid w:val="00B85D21"/>
    <w:rsid w:val="00B85D93"/>
    <w:rsid w:val="00B85DB3"/>
    <w:rsid w:val="00B85E66"/>
    <w:rsid w:val="00B85F60"/>
    <w:rsid w:val="00B86043"/>
    <w:rsid w:val="00B861FE"/>
    <w:rsid w:val="00B86342"/>
    <w:rsid w:val="00B8637F"/>
    <w:rsid w:val="00B864F3"/>
    <w:rsid w:val="00B86728"/>
    <w:rsid w:val="00B8676A"/>
    <w:rsid w:val="00B86BA0"/>
    <w:rsid w:val="00B86BD1"/>
    <w:rsid w:val="00B86BF4"/>
    <w:rsid w:val="00B86CFF"/>
    <w:rsid w:val="00B86E4F"/>
    <w:rsid w:val="00B86EA6"/>
    <w:rsid w:val="00B8706C"/>
    <w:rsid w:val="00B87102"/>
    <w:rsid w:val="00B8714E"/>
    <w:rsid w:val="00B873CB"/>
    <w:rsid w:val="00B878C0"/>
    <w:rsid w:val="00B87994"/>
    <w:rsid w:val="00B879B2"/>
    <w:rsid w:val="00B9038F"/>
    <w:rsid w:val="00B903E1"/>
    <w:rsid w:val="00B90473"/>
    <w:rsid w:val="00B90656"/>
    <w:rsid w:val="00B90800"/>
    <w:rsid w:val="00B90805"/>
    <w:rsid w:val="00B90B50"/>
    <w:rsid w:val="00B90C58"/>
    <w:rsid w:val="00B90CDF"/>
    <w:rsid w:val="00B90D0C"/>
    <w:rsid w:val="00B90DB8"/>
    <w:rsid w:val="00B90E5A"/>
    <w:rsid w:val="00B91038"/>
    <w:rsid w:val="00B9115E"/>
    <w:rsid w:val="00B91179"/>
    <w:rsid w:val="00B9119C"/>
    <w:rsid w:val="00B9126D"/>
    <w:rsid w:val="00B914E1"/>
    <w:rsid w:val="00B915A5"/>
    <w:rsid w:val="00B915CF"/>
    <w:rsid w:val="00B91887"/>
    <w:rsid w:val="00B91A48"/>
    <w:rsid w:val="00B91A7A"/>
    <w:rsid w:val="00B91E54"/>
    <w:rsid w:val="00B91FE7"/>
    <w:rsid w:val="00B91FF5"/>
    <w:rsid w:val="00B92061"/>
    <w:rsid w:val="00B92174"/>
    <w:rsid w:val="00B9225E"/>
    <w:rsid w:val="00B92497"/>
    <w:rsid w:val="00B92765"/>
    <w:rsid w:val="00B92858"/>
    <w:rsid w:val="00B92892"/>
    <w:rsid w:val="00B92981"/>
    <w:rsid w:val="00B929CB"/>
    <w:rsid w:val="00B92B8F"/>
    <w:rsid w:val="00B92C2E"/>
    <w:rsid w:val="00B92D79"/>
    <w:rsid w:val="00B92EE9"/>
    <w:rsid w:val="00B92F24"/>
    <w:rsid w:val="00B932E4"/>
    <w:rsid w:val="00B93313"/>
    <w:rsid w:val="00B93573"/>
    <w:rsid w:val="00B935B7"/>
    <w:rsid w:val="00B937CA"/>
    <w:rsid w:val="00B938E3"/>
    <w:rsid w:val="00B9397C"/>
    <w:rsid w:val="00B93AE0"/>
    <w:rsid w:val="00B93BFD"/>
    <w:rsid w:val="00B93D87"/>
    <w:rsid w:val="00B93E09"/>
    <w:rsid w:val="00B93FB6"/>
    <w:rsid w:val="00B943B3"/>
    <w:rsid w:val="00B94423"/>
    <w:rsid w:val="00B9444A"/>
    <w:rsid w:val="00B945D8"/>
    <w:rsid w:val="00B9476B"/>
    <w:rsid w:val="00B94820"/>
    <w:rsid w:val="00B948A2"/>
    <w:rsid w:val="00B948F9"/>
    <w:rsid w:val="00B94942"/>
    <w:rsid w:val="00B94A74"/>
    <w:rsid w:val="00B94A8F"/>
    <w:rsid w:val="00B950F8"/>
    <w:rsid w:val="00B9515C"/>
    <w:rsid w:val="00B9538C"/>
    <w:rsid w:val="00B9572E"/>
    <w:rsid w:val="00B957B4"/>
    <w:rsid w:val="00B95A21"/>
    <w:rsid w:val="00B95A7C"/>
    <w:rsid w:val="00B95B69"/>
    <w:rsid w:val="00B95C71"/>
    <w:rsid w:val="00B95E70"/>
    <w:rsid w:val="00B95F66"/>
    <w:rsid w:val="00B96421"/>
    <w:rsid w:val="00B964B7"/>
    <w:rsid w:val="00B96624"/>
    <w:rsid w:val="00B96BC7"/>
    <w:rsid w:val="00B96DD0"/>
    <w:rsid w:val="00B96DD7"/>
    <w:rsid w:val="00B97056"/>
    <w:rsid w:val="00B971D6"/>
    <w:rsid w:val="00B972FC"/>
    <w:rsid w:val="00B97372"/>
    <w:rsid w:val="00B97530"/>
    <w:rsid w:val="00B9759A"/>
    <w:rsid w:val="00B97646"/>
    <w:rsid w:val="00B976E1"/>
    <w:rsid w:val="00B9771D"/>
    <w:rsid w:val="00B9773D"/>
    <w:rsid w:val="00B97842"/>
    <w:rsid w:val="00B97852"/>
    <w:rsid w:val="00B97A56"/>
    <w:rsid w:val="00B97E19"/>
    <w:rsid w:val="00B97EE5"/>
    <w:rsid w:val="00BA00B6"/>
    <w:rsid w:val="00BA016B"/>
    <w:rsid w:val="00BA016F"/>
    <w:rsid w:val="00BA030D"/>
    <w:rsid w:val="00BA04E0"/>
    <w:rsid w:val="00BA059C"/>
    <w:rsid w:val="00BA063B"/>
    <w:rsid w:val="00BA0721"/>
    <w:rsid w:val="00BA08BA"/>
    <w:rsid w:val="00BA0A5B"/>
    <w:rsid w:val="00BA0B94"/>
    <w:rsid w:val="00BA0F12"/>
    <w:rsid w:val="00BA12B2"/>
    <w:rsid w:val="00BA134F"/>
    <w:rsid w:val="00BA1690"/>
    <w:rsid w:val="00BA1702"/>
    <w:rsid w:val="00BA1A08"/>
    <w:rsid w:val="00BA1F2E"/>
    <w:rsid w:val="00BA1F4F"/>
    <w:rsid w:val="00BA2289"/>
    <w:rsid w:val="00BA22FC"/>
    <w:rsid w:val="00BA2426"/>
    <w:rsid w:val="00BA24D4"/>
    <w:rsid w:val="00BA2596"/>
    <w:rsid w:val="00BA266F"/>
    <w:rsid w:val="00BA2677"/>
    <w:rsid w:val="00BA28AC"/>
    <w:rsid w:val="00BA294E"/>
    <w:rsid w:val="00BA2963"/>
    <w:rsid w:val="00BA29BA"/>
    <w:rsid w:val="00BA2B5A"/>
    <w:rsid w:val="00BA2BEF"/>
    <w:rsid w:val="00BA2DC6"/>
    <w:rsid w:val="00BA2DDE"/>
    <w:rsid w:val="00BA2FBD"/>
    <w:rsid w:val="00BA320C"/>
    <w:rsid w:val="00BA336E"/>
    <w:rsid w:val="00BA3518"/>
    <w:rsid w:val="00BA35DE"/>
    <w:rsid w:val="00BA377F"/>
    <w:rsid w:val="00BA3BCF"/>
    <w:rsid w:val="00BA3C9C"/>
    <w:rsid w:val="00BA3CC1"/>
    <w:rsid w:val="00BA3DD5"/>
    <w:rsid w:val="00BA3E9C"/>
    <w:rsid w:val="00BA4114"/>
    <w:rsid w:val="00BA4256"/>
    <w:rsid w:val="00BA444B"/>
    <w:rsid w:val="00BA479C"/>
    <w:rsid w:val="00BA47CF"/>
    <w:rsid w:val="00BA4804"/>
    <w:rsid w:val="00BA4921"/>
    <w:rsid w:val="00BA4954"/>
    <w:rsid w:val="00BA4A2E"/>
    <w:rsid w:val="00BA4B54"/>
    <w:rsid w:val="00BA4C47"/>
    <w:rsid w:val="00BA4E00"/>
    <w:rsid w:val="00BA4F0E"/>
    <w:rsid w:val="00BA4F2D"/>
    <w:rsid w:val="00BA4F71"/>
    <w:rsid w:val="00BA4FD4"/>
    <w:rsid w:val="00BA5024"/>
    <w:rsid w:val="00BA51C3"/>
    <w:rsid w:val="00BA5310"/>
    <w:rsid w:val="00BA5376"/>
    <w:rsid w:val="00BA5483"/>
    <w:rsid w:val="00BA54B9"/>
    <w:rsid w:val="00BA54F5"/>
    <w:rsid w:val="00BA579A"/>
    <w:rsid w:val="00BA599C"/>
    <w:rsid w:val="00BA5C68"/>
    <w:rsid w:val="00BA5E9B"/>
    <w:rsid w:val="00BA5EAF"/>
    <w:rsid w:val="00BA5F0E"/>
    <w:rsid w:val="00BA5F45"/>
    <w:rsid w:val="00BA607F"/>
    <w:rsid w:val="00BA6088"/>
    <w:rsid w:val="00BA60C8"/>
    <w:rsid w:val="00BA60F7"/>
    <w:rsid w:val="00BA6108"/>
    <w:rsid w:val="00BA624F"/>
    <w:rsid w:val="00BA62EB"/>
    <w:rsid w:val="00BA6402"/>
    <w:rsid w:val="00BA6550"/>
    <w:rsid w:val="00BA65C7"/>
    <w:rsid w:val="00BA6795"/>
    <w:rsid w:val="00BA6812"/>
    <w:rsid w:val="00BA684C"/>
    <w:rsid w:val="00BA68E5"/>
    <w:rsid w:val="00BA68EF"/>
    <w:rsid w:val="00BA6BC6"/>
    <w:rsid w:val="00BA6E0C"/>
    <w:rsid w:val="00BA6EC5"/>
    <w:rsid w:val="00BA7046"/>
    <w:rsid w:val="00BA7099"/>
    <w:rsid w:val="00BA747A"/>
    <w:rsid w:val="00BA74E4"/>
    <w:rsid w:val="00BA7587"/>
    <w:rsid w:val="00BA75AD"/>
    <w:rsid w:val="00BA7675"/>
    <w:rsid w:val="00BA768C"/>
    <w:rsid w:val="00BA77CB"/>
    <w:rsid w:val="00BA785B"/>
    <w:rsid w:val="00BA790F"/>
    <w:rsid w:val="00BA795B"/>
    <w:rsid w:val="00BA7964"/>
    <w:rsid w:val="00BA7BFB"/>
    <w:rsid w:val="00BA7C88"/>
    <w:rsid w:val="00BA7EA2"/>
    <w:rsid w:val="00BA7EBC"/>
    <w:rsid w:val="00BB0081"/>
    <w:rsid w:val="00BB01A3"/>
    <w:rsid w:val="00BB0372"/>
    <w:rsid w:val="00BB0424"/>
    <w:rsid w:val="00BB0492"/>
    <w:rsid w:val="00BB04E9"/>
    <w:rsid w:val="00BB0703"/>
    <w:rsid w:val="00BB070F"/>
    <w:rsid w:val="00BB0C05"/>
    <w:rsid w:val="00BB0CB8"/>
    <w:rsid w:val="00BB0D42"/>
    <w:rsid w:val="00BB0EEA"/>
    <w:rsid w:val="00BB0F97"/>
    <w:rsid w:val="00BB0FBD"/>
    <w:rsid w:val="00BB114D"/>
    <w:rsid w:val="00BB1335"/>
    <w:rsid w:val="00BB1510"/>
    <w:rsid w:val="00BB15BB"/>
    <w:rsid w:val="00BB175F"/>
    <w:rsid w:val="00BB1AF3"/>
    <w:rsid w:val="00BB1BA9"/>
    <w:rsid w:val="00BB1BBA"/>
    <w:rsid w:val="00BB1BBE"/>
    <w:rsid w:val="00BB1D2A"/>
    <w:rsid w:val="00BB1D93"/>
    <w:rsid w:val="00BB1FA2"/>
    <w:rsid w:val="00BB223E"/>
    <w:rsid w:val="00BB2414"/>
    <w:rsid w:val="00BB25FF"/>
    <w:rsid w:val="00BB2681"/>
    <w:rsid w:val="00BB27F1"/>
    <w:rsid w:val="00BB2A34"/>
    <w:rsid w:val="00BB2C44"/>
    <w:rsid w:val="00BB33A4"/>
    <w:rsid w:val="00BB33D6"/>
    <w:rsid w:val="00BB344B"/>
    <w:rsid w:val="00BB3478"/>
    <w:rsid w:val="00BB3513"/>
    <w:rsid w:val="00BB3826"/>
    <w:rsid w:val="00BB3E5A"/>
    <w:rsid w:val="00BB3ED8"/>
    <w:rsid w:val="00BB4052"/>
    <w:rsid w:val="00BB4465"/>
    <w:rsid w:val="00BB46F4"/>
    <w:rsid w:val="00BB4CA3"/>
    <w:rsid w:val="00BB5367"/>
    <w:rsid w:val="00BB588C"/>
    <w:rsid w:val="00BB5946"/>
    <w:rsid w:val="00BB59F6"/>
    <w:rsid w:val="00BB5EF2"/>
    <w:rsid w:val="00BB5F0B"/>
    <w:rsid w:val="00BB5F17"/>
    <w:rsid w:val="00BB5FF5"/>
    <w:rsid w:val="00BB62D3"/>
    <w:rsid w:val="00BB644E"/>
    <w:rsid w:val="00BB6679"/>
    <w:rsid w:val="00BB699B"/>
    <w:rsid w:val="00BB6AE8"/>
    <w:rsid w:val="00BB6D16"/>
    <w:rsid w:val="00BB6DEE"/>
    <w:rsid w:val="00BB6EAD"/>
    <w:rsid w:val="00BB6EDF"/>
    <w:rsid w:val="00BB6FB9"/>
    <w:rsid w:val="00BB71C8"/>
    <w:rsid w:val="00BB722B"/>
    <w:rsid w:val="00BB7484"/>
    <w:rsid w:val="00BB774E"/>
    <w:rsid w:val="00BB77E6"/>
    <w:rsid w:val="00BB78CD"/>
    <w:rsid w:val="00BB7990"/>
    <w:rsid w:val="00BB79F4"/>
    <w:rsid w:val="00BB7B08"/>
    <w:rsid w:val="00BB7C89"/>
    <w:rsid w:val="00BB7F79"/>
    <w:rsid w:val="00BB7F97"/>
    <w:rsid w:val="00BC007A"/>
    <w:rsid w:val="00BC0575"/>
    <w:rsid w:val="00BC0588"/>
    <w:rsid w:val="00BC09DF"/>
    <w:rsid w:val="00BC0A5C"/>
    <w:rsid w:val="00BC0A6B"/>
    <w:rsid w:val="00BC0C63"/>
    <w:rsid w:val="00BC0C81"/>
    <w:rsid w:val="00BC0EE1"/>
    <w:rsid w:val="00BC0EE6"/>
    <w:rsid w:val="00BC0F13"/>
    <w:rsid w:val="00BC1061"/>
    <w:rsid w:val="00BC118A"/>
    <w:rsid w:val="00BC1631"/>
    <w:rsid w:val="00BC17BF"/>
    <w:rsid w:val="00BC18DB"/>
    <w:rsid w:val="00BC1B29"/>
    <w:rsid w:val="00BC1B35"/>
    <w:rsid w:val="00BC1BB9"/>
    <w:rsid w:val="00BC1CAF"/>
    <w:rsid w:val="00BC1F71"/>
    <w:rsid w:val="00BC1FA5"/>
    <w:rsid w:val="00BC1FB6"/>
    <w:rsid w:val="00BC2225"/>
    <w:rsid w:val="00BC2709"/>
    <w:rsid w:val="00BC2761"/>
    <w:rsid w:val="00BC2866"/>
    <w:rsid w:val="00BC2AF4"/>
    <w:rsid w:val="00BC2BDA"/>
    <w:rsid w:val="00BC2BE9"/>
    <w:rsid w:val="00BC2BF9"/>
    <w:rsid w:val="00BC2E8F"/>
    <w:rsid w:val="00BC2F39"/>
    <w:rsid w:val="00BC3035"/>
    <w:rsid w:val="00BC31A0"/>
    <w:rsid w:val="00BC32EB"/>
    <w:rsid w:val="00BC3333"/>
    <w:rsid w:val="00BC3814"/>
    <w:rsid w:val="00BC38D2"/>
    <w:rsid w:val="00BC39D2"/>
    <w:rsid w:val="00BC3C11"/>
    <w:rsid w:val="00BC3C79"/>
    <w:rsid w:val="00BC3E8B"/>
    <w:rsid w:val="00BC4002"/>
    <w:rsid w:val="00BC4025"/>
    <w:rsid w:val="00BC4262"/>
    <w:rsid w:val="00BC43D4"/>
    <w:rsid w:val="00BC4711"/>
    <w:rsid w:val="00BC4758"/>
    <w:rsid w:val="00BC4D25"/>
    <w:rsid w:val="00BC4D85"/>
    <w:rsid w:val="00BC4F16"/>
    <w:rsid w:val="00BC517A"/>
    <w:rsid w:val="00BC5475"/>
    <w:rsid w:val="00BC54C0"/>
    <w:rsid w:val="00BC57BA"/>
    <w:rsid w:val="00BC581A"/>
    <w:rsid w:val="00BC5922"/>
    <w:rsid w:val="00BC5E77"/>
    <w:rsid w:val="00BC5F03"/>
    <w:rsid w:val="00BC5F81"/>
    <w:rsid w:val="00BC6049"/>
    <w:rsid w:val="00BC60C3"/>
    <w:rsid w:val="00BC62CB"/>
    <w:rsid w:val="00BC6402"/>
    <w:rsid w:val="00BC67DA"/>
    <w:rsid w:val="00BC67E9"/>
    <w:rsid w:val="00BC6962"/>
    <w:rsid w:val="00BC69A0"/>
    <w:rsid w:val="00BC69DA"/>
    <w:rsid w:val="00BC6ADC"/>
    <w:rsid w:val="00BC6ED6"/>
    <w:rsid w:val="00BC6F71"/>
    <w:rsid w:val="00BC7039"/>
    <w:rsid w:val="00BC7067"/>
    <w:rsid w:val="00BC70E0"/>
    <w:rsid w:val="00BC734C"/>
    <w:rsid w:val="00BC737B"/>
    <w:rsid w:val="00BC738E"/>
    <w:rsid w:val="00BC7392"/>
    <w:rsid w:val="00BC73C9"/>
    <w:rsid w:val="00BC7437"/>
    <w:rsid w:val="00BC7AD4"/>
    <w:rsid w:val="00BC7C81"/>
    <w:rsid w:val="00BC7E0D"/>
    <w:rsid w:val="00BC7ED8"/>
    <w:rsid w:val="00BC7FA2"/>
    <w:rsid w:val="00BC7FEA"/>
    <w:rsid w:val="00BD0059"/>
    <w:rsid w:val="00BD0208"/>
    <w:rsid w:val="00BD0285"/>
    <w:rsid w:val="00BD02C4"/>
    <w:rsid w:val="00BD04EA"/>
    <w:rsid w:val="00BD05D5"/>
    <w:rsid w:val="00BD0647"/>
    <w:rsid w:val="00BD0723"/>
    <w:rsid w:val="00BD098B"/>
    <w:rsid w:val="00BD0A0C"/>
    <w:rsid w:val="00BD0A22"/>
    <w:rsid w:val="00BD0ADE"/>
    <w:rsid w:val="00BD0B00"/>
    <w:rsid w:val="00BD0DDB"/>
    <w:rsid w:val="00BD1146"/>
    <w:rsid w:val="00BD1408"/>
    <w:rsid w:val="00BD1435"/>
    <w:rsid w:val="00BD163D"/>
    <w:rsid w:val="00BD1693"/>
    <w:rsid w:val="00BD1703"/>
    <w:rsid w:val="00BD171E"/>
    <w:rsid w:val="00BD1775"/>
    <w:rsid w:val="00BD1880"/>
    <w:rsid w:val="00BD1971"/>
    <w:rsid w:val="00BD1C0E"/>
    <w:rsid w:val="00BD1D77"/>
    <w:rsid w:val="00BD1E25"/>
    <w:rsid w:val="00BD1E34"/>
    <w:rsid w:val="00BD1FB5"/>
    <w:rsid w:val="00BD1FB7"/>
    <w:rsid w:val="00BD2075"/>
    <w:rsid w:val="00BD22B9"/>
    <w:rsid w:val="00BD2344"/>
    <w:rsid w:val="00BD26AE"/>
    <w:rsid w:val="00BD28F6"/>
    <w:rsid w:val="00BD2C31"/>
    <w:rsid w:val="00BD2C34"/>
    <w:rsid w:val="00BD2E06"/>
    <w:rsid w:val="00BD2E3E"/>
    <w:rsid w:val="00BD2E75"/>
    <w:rsid w:val="00BD3190"/>
    <w:rsid w:val="00BD31F4"/>
    <w:rsid w:val="00BD3583"/>
    <w:rsid w:val="00BD3639"/>
    <w:rsid w:val="00BD3A14"/>
    <w:rsid w:val="00BD3A4A"/>
    <w:rsid w:val="00BD3BD1"/>
    <w:rsid w:val="00BD3C61"/>
    <w:rsid w:val="00BD3E68"/>
    <w:rsid w:val="00BD3F33"/>
    <w:rsid w:val="00BD41DD"/>
    <w:rsid w:val="00BD439E"/>
    <w:rsid w:val="00BD4493"/>
    <w:rsid w:val="00BD485B"/>
    <w:rsid w:val="00BD4BCB"/>
    <w:rsid w:val="00BD4C0C"/>
    <w:rsid w:val="00BD4F3F"/>
    <w:rsid w:val="00BD55ED"/>
    <w:rsid w:val="00BD5612"/>
    <w:rsid w:val="00BD574F"/>
    <w:rsid w:val="00BD591C"/>
    <w:rsid w:val="00BD5B00"/>
    <w:rsid w:val="00BD5B44"/>
    <w:rsid w:val="00BD5B55"/>
    <w:rsid w:val="00BD5BE0"/>
    <w:rsid w:val="00BD5CD2"/>
    <w:rsid w:val="00BD5EE9"/>
    <w:rsid w:val="00BD6010"/>
    <w:rsid w:val="00BD6603"/>
    <w:rsid w:val="00BD67BC"/>
    <w:rsid w:val="00BD67C8"/>
    <w:rsid w:val="00BD6955"/>
    <w:rsid w:val="00BD6BCE"/>
    <w:rsid w:val="00BD6DB4"/>
    <w:rsid w:val="00BD6E3C"/>
    <w:rsid w:val="00BD6E59"/>
    <w:rsid w:val="00BD6F2C"/>
    <w:rsid w:val="00BD7191"/>
    <w:rsid w:val="00BD71A9"/>
    <w:rsid w:val="00BD72A3"/>
    <w:rsid w:val="00BD7334"/>
    <w:rsid w:val="00BD7464"/>
    <w:rsid w:val="00BD74BD"/>
    <w:rsid w:val="00BD7C64"/>
    <w:rsid w:val="00BD7F0D"/>
    <w:rsid w:val="00BE0051"/>
    <w:rsid w:val="00BE006F"/>
    <w:rsid w:val="00BE01B1"/>
    <w:rsid w:val="00BE0315"/>
    <w:rsid w:val="00BE0475"/>
    <w:rsid w:val="00BE054D"/>
    <w:rsid w:val="00BE05BB"/>
    <w:rsid w:val="00BE05D5"/>
    <w:rsid w:val="00BE0657"/>
    <w:rsid w:val="00BE06B3"/>
    <w:rsid w:val="00BE07FB"/>
    <w:rsid w:val="00BE0903"/>
    <w:rsid w:val="00BE0936"/>
    <w:rsid w:val="00BE099F"/>
    <w:rsid w:val="00BE0A13"/>
    <w:rsid w:val="00BE0B6E"/>
    <w:rsid w:val="00BE0CB2"/>
    <w:rsid w:val="00BE0FC5"/>
    <w:rsid w:val="00BE13B9"/>
    <w:rsid w:val="00BE14B9"/>
    <w:rsid w:val="00BE1633"/>
    <w:rsid w:val="00BE1677"/>
    <w:rsid w:val="00BE1685"/>
    <w:rsid w:val="00BE16CD"/>
    <w:rsid w:val="00BE175A"/>
    <w:rsid w:val="00BE18E8"/>
    <w:rsid w:val="00BE1AD7"/>
    <w:rsid w:val="00BE1BDF"/>
    <w:rsid w:val="00BE1C42"/>
    <w:rsid w:val="00BE1FA2"/>
    <w:rsid w:val="00BE2137"/>
    <w:rsid w:val="00BE22C5"/>
    <w:rsid w:val="00BE238D"/>
    <w:rsid w:val="00BE243F"/>
    <w:rsid w:val="00BE2493"/>
    <w:rsid w:val="00BE25D7"/>
    <w:rsid w:val="00BE266C"/>
    <w:rsid w:val="00BE2A99"/>
    <w:rsid w:val="00BE2AB6"/>
    <w:rsid w:val="00BE2C4E"/>
    <w:rsid w:val="00BE2CB9"/>
    <w:rsid w:val="00BE30FF"/>
    <w:rsid w:val="00BE316C"/>
    <w:rsid w:val="00BE31EE"/>
    <w:rsid w:val="00BE328F"/>
    <w:rsid w:val="00BE33E6"/>
    <w:rsid w:val="00BE34F8"/>
    <w:rsid w:val="00BE3A29"/>
    <w:rsid w:val="00BE3A35"/>
    <w:rsid w:val="00BE3AEF"/>
    <w:rsid w:val="00BE3BFD"/>
    <w:rsid w:val="00BE3C43"/>
    <w:rsid w:val="00BE3D6A"/>
    <w:rsid w:val="00BE3DAD"/>
    <w:rsid w:val="00BE3F88"/>
    <w:rsid w:val="00BE4151"/>
    <w:rsid w:val="00BE41B9"/>
    <w:rsid w:val="00BE450E"/>
    <w:rsid w:val="00BE4594"/>
    <w:rsid w:val="00BE459E"/>
    <w:rsid w:val="00BE4698"/>
    <w:rsid w:val="00BE47C4"/>
    <w:rsid w:val="00BE4BF1"/>
    <w:rsid w:val="00BE4D89"/>
    <w:rsid w:val="00BE5036"/>
    <w:rsid w:val="00BE506A"/>
    <w:rsid w:val="00BE50BB"/>
    <w:rsid w:val="00BE5214"/>
    <w:rsid w:val="00BE5533"/>
    <w:rsid w:val="00BE581C"/>
    <w:rsid w:val="00BE58F2"/>
    <w:rsid w:val="00BE5B55"/>
    <w:rsid w:val="00BE5C3B"/>
    <w:rsid w:val="00BE5D00"/>
    <w:rsid w:val="00BE5D97"/>
    <w:rsid w:val="00BE5F40"/>
    <w:rsid w:val="00BE5F5E"/>
    <w:rsid w:val="00BE6070"/>
    <w:rsid w:val="00BE6404"/>
    <w:rsid w:val="00BE66BA"/>
    <w:rsid w:val="00BE6A0C"/>
    <w:rsid w:val="00BE6B87"/>
    <w:rsid w:val="00BE6D01"/>
    <w:rsid w:val="00BE6E6D"/>
    <w:rsid w:val="00BE736D"/>
    <w:rsid w:val="00BE75E3"/>
    <w:rsid w:val="00BE7606"/>
    <w:rsid w:val="00BE77DE"/>
    <w:rsid w:val="00BE7869"/>
    <w:rsid w:val="00BE7970"/>
    <w:rsid w:val="00BE7AA7"/>
    <w:rsid w:val="00BE7ABB"/>
    <w:rsid w:val="00BE7C96"/>
    <w:rsid w:val="00BE7D20"/>
    <w:rsid w:val="00BE7E8F"/>
    <w:rsid w:val="00BE7ECA"/>
    <w:rsid w:val="00BF0005"/>
    <w:rsid w:val="00BF04FE"/>
    <w:rsid w:val="00BF066B"/>
    <w:rsid w:val="00BF0764"/>
    <w:rsid w:val="00BF0777"/>
    <w:rsid w:val="00BF07A0"/>
    <w:rsid w:val="00BF0903"/>
    <w:rsid w:val="00BF0A4B"/>
    <w:rsid w:val="00BF0AE3"/>
    <w:rsid w:val="00BF0C2A"/>
    <w:rsid w:val="00BF0CC1"/>
    <w:rsid w:val="00BF0D1E"/>
    <w:rsid w:val="00BF0D45"/>
    <w:rsid w:val="00BF106D"/>
    <w:rsid w:val="00BF10F5"/>
    <w:rsid w:val="00BF1441"/>
    <w:rsid w:val="00BF14A2"/>
    <w:rsid w:val="00BF1657"/>
    <w:rsid w:val="00BF1679"/>
    <w:rsid w:val="00BF1682"/>
    <w:rsid w:val="00BF17B5"/>
    <w:rsid w:val="00BF1999"/>
    <w:rsid w:val="00BF1B4E"/>
    <w:rsid w:val="00BF1C0B"/>
    <w:rsid w:val="00BF1E9E"/>
    <w:rsid w:val="00BF2282"/>
    <w:rsid w:val="00BF228F"/>
    <w:rsid w:val="00BF23E8"/>
    <w:rsid w:val="00BF2400"/>
    <w:rsid w:val="00BF24A2"/>
    <w:rsid w:val="00BF24FA"/>
    <w:rsid w:val="00BF2652"/>
    <w:rsid w:val="00BF26F9"/>
    <w:rsid w:val="00BF2883"/>
    <w:rsid w:val="00BF28BA"/>
    <w:rsid w:val="00BF28D8"/>
    <w:rsid w:val="00BF2901"/>
    <w:rsid w:val="00BF2A24"/>
    <w:rsid w:val="00BF2A2C"/>
    <w:rsid w:val="00BF2B9D"/>
    <w:rsid w:val="00BF2C1C"/>
    <w:rsid w:val="00BF2E47"/>
    <w:rsid w:val="00BF2E9C"/>
    <w:rsid w:val="00BF2FA3"/>
    <w:rsid w:val="00BF344E"/>
    <w:rsid w:val="00BF37D2"/>
    <w:rsid w:val="00BF37F3"/>
    <w:rsid w:val="00BF383D"/>
    <w:rsid w:val="00BF38CE"/>
    <w:rsid w:val="00BF3CAB"/>
    <w:rsid w:val="00BF3D4E"/>
    <w:rsid w:val="00BF3E0E"/>
    <w:rsid w:val="00BF416F"/>
    <w:rsid w:val="00BF419D"/>
    <w:rsid w:val="00BF4463"/>
    <w:rsid w:val="00BF4B89"/>
    <w:rsid w:val="00BF4BB5"/>
    <w:rsid w:val="00BF4EBB"/>
    <w:rsid w:val="00BF5133"/>
    <w:rsid w:val="00BF51CF"/>
    <w:rsid w:val="00BF5276"/>
    <w:rsid w:val="00BF5389"/>
    <w:rsid w:val="00BF562B"/>
    <w:rsid w:val="00BF5666"/>
    <w:rsid w:val="00BF5D62"/>
    <w:rsid w:val="00BF6052"/>
    <w:rsid w:val="00BF666C"/>
    <w:rsid w:val="00BF6720"/>
    <w:rsid w:val="00BF6A09"/>
    <w:rsid w:val="00BF6C70"/>
    <w:rsid w:val="00BF6D7C"/>
    <w:rsid w:val="00BF6DDD"/>
    <w:rsid w:val="00BF6E03"/>
    <w:rsid w:val="00BF6E70"/>
    <w:rsid w:val="00BF78EE"/>
    <w:rsid w:val="00BF7AAA"/>
    <w:rsid w:val="00BF7B77"/>
    <w:rsid w:val="00BF7C07"/>
    <w:rsid w:val="00BF7DAA"/>
    <w:rsid w:val="00C004A8"/>
    <w:rsid w:val="00C006B9"/>
    <w:rsid w:val="00C00757"/>
    <w:rsid w:val="00C007B5"/>
    <w:rsid w:val="00C00862"/>
    <w:rsid w:val="00C00B3E"/>
    <w:rsid w:val="00C00B79"/>
    <w:rsid w:val="00C00BC4"/>
    <w:rsid w:val="00C00E24"/>
    <w:rsid w:val="00C00F00"/>
    <w:rsid w:val="00C01140"/>
    <w:rsid w:val="00C01152"/>
    <w:rsid w:val="00C014DE"/>
    <w:rsid w:val="00C015B3"/>
    <w:rsid w:val="00C01687"/>
    <w:rsid w:val="00C0186A"/>
    <w:rsid w:val="00C019B6"/>
    <w:rsid w:val="00C01B38"/>
    <w:rsid w:val="00C01B7E"/>
    <w:rsid w:val="00C01C6C"/>
    <w:rsid w:val="00C01D44"/>
    <w:rsid w:val="00C01DFD"/>
    <w:rsid w:val="00C01E00"/>
    <w:rsid w:val="00C01E7A"/>
    <w:rsid w:val="00C01E93"/>
    <w:rsid w:val="00C01EE8"/>
    <w:rsid w:val="00C01F5E"/>
    <w:rsid w:val="00C01F6C"/>
    <w:rsid w:val="00C01FB7"/>
    <w:rsid w:val="00C0201D"/>
    <w:rsid w:val="00C020AC"/>
    <w:rsid w:val="00C02220"/>
    <w:rsid w:val="00C022B5"/>
    <w:rsid w:val="00C02312"/>
    <w:rsid w:val="00C0245E"/>
    <w:rsid w:val="00C0258B"/>
    <w:rsid w:val="00C02669"/>
    <w:rsid w:val="00C0272D"/>
    <w:rsid w:val="00C02737"/>
    <w:rsid w:val="00C02775"/>
    <w:rsid w:val="00C02D07"/>
    <w:rsid w:val="00C02DFA"/>
    <w:rsid w:val="00C02FAD"/>
    <w:rsid w:val="00C02FDD"/>
    <w:rsid w:val="00C03053"/>
    <w:rsid w:val="00C034CE"/>
    <w:rsid w:val="00C0359E"/>
    <w:rsid w:val="00C03694"/>
    <w:rsid w:val="00C0384D"/>
    <w:rsid w:val="00C03B1D"/>
    <w:rsid w:val="00C03B65"/>
    <w:rsid w:val="00C03B7B"/>
    <w:rsid w:val="00C03BED"/>
    <w:rsid w:val="00C03C2F"/>
    <w:rsid w:val="00C03C4F"/>
    <w:rsid w:val="00C03CB4"/>
    <w:rsid w:val="00C03D98"/>
    <w:rsid w:val="00C03E30"/>
    <w:rsid w:val="00C03F46"/>
    <w:rsid w:val="00C0403C"/>
    <w:rsid w:val="00C040CC"/>
    <w:rsid w:val="00C04392"/>
    <w:rsid w:val="00C0450F"/>
    <w:rsid w:val="00C0452D"/>
    <w:rsid w:val="00C04562"/>
    <w:rsid w:val="00C0457E"/>
    <w:rsid w:val="00C04793"/>
    <w:rsid w:val="00C047BC"/>
    <w:rsid w:val="00C0487A"/>
    <w:rsid w:val="00C04991"/>
    <w:rsid w:val="00C049AC"/>
    <w:rsid w:val="00C04AE2"/>
    <w:rsid w:val="00C04BE4"/>
    <w:rsid w:val="00C04BEB"/>
    <w:rsid w:val="00C04C80"/>
    <w:rsid w:val="00C04CFF"/>
    <w:rsid w:val="00C04E94"/>
    <w:rsid w:val="00C0515E"/>
    <w:rsid w:val="00C053A8"/>
    <w:rsid w:val="00C05401"/>
    <w:rsid w:val="00C054BC"/>
    <w:rsid w:val="00C05547"/>
    <w:rsid w:val="00C0563E"/>
    <w:rsid w:val="00C0579E"/>
    <w:rsid w:val="00C057C3"/>
    <w:rsid w:val="00C059D5"/>
    <w:rsid w:val="00C05B20"/>
    <w:rsid w:val="00C05B6E"/>
    <w:rsid w:val="00C05D57"/>
    <w:rsid w:val="00C05D62"/>
    <w:rsid w:val="00C062F2"/>
    <w:rsid w:val="00C06433"/>
    <w:rsid w:val="00C06564"/>
    <w:rsid w:val="00C065BF"/>
    <w:rsid w:val="00C069E4"/>
    <w:rsid w:val="00C06AA6"/>
    <w:rsid w:val="00C06B08"/>
    <w:rsid w:val="00C06B63"/>
    <w:rsid w:val="00C06EE5"/>
    <w:rsid w:val="00C06FEC"/>
    <w:rsid w:val="00C072AF"/>
    <w:rsid w:val="00C072FF"/>
    <w:rsid w:val="00C07403"/>
    <w:rsid w:val="00C07518"/>
    <w:rsid w:val="00C0765B"/>
    <w:rsid w:val="00C076F4"/>
    <w:rsid w:val="00C077B4"/>
    <w:rsid w:val="00C07821"/>
    <w:rsid w:val="00C07B2F"/>
    <w:rsid w:val="00C07E69"/>
    <w:rsid w:val="00C07EC3"/>
    <w:rsid w:val="00C1000B"/>
    <w:rsid w:val="00C10024"/>
    <w:rsid w:val="00C10247"/>
    <w:rsid w:val="00C102A2"/>
    <w:rsid w:val="00C10301"/>
    <w:rsid w:val="00C10420"/>
    <w:rsid w:val="00C10498"/>
    <w:rsid w:val="00C1062F"/>
    <w:rsid w:val="00C106D1"/>
    <w:rsid w:val="00C10754"/>
    <w:rsid w:val="00C107AA"/>
    <w:rsid w:val="00C108B2"/>
    <w:rsid w:val="00C108DC"/>
    <w:rsid w:val="00C10947"/>
    <w:rsid w:val="00C10977"/>
    <w:rsid w:val="00C10A23"/>
    <w:rsid w:val="00C10B6B"/>
    <w:rsid w:val="00C10D3E"/>
    <w:rsid w:val="00C10F32"/>
    <w:rsid w:val="00C10F7C"/>
    <w:rsid w:val="00C11278"/>
    <w:rsid w:val="00C112CB"/>
    <w:rsid w:val="00C11331"/>
    <w:rsid w:val="00C113F8"/>
    <w:rsid w:val="00C116A1"/>
    <w:rsid w:val="00C11947"/>
    <w:rsid w:val="00C11D0F"/>
    <w:rsid w:val="00C11D92"/>
    <w:rsid w:val="00C11E7B"/>
    <w:rsid w:val="00C11EA2"/>
    <w:rsid w:val="00C11F0F"/>
    <w:rsid w:val="00C11F2A"/>
    <w:rsid w:val="00C12059"/>
    <w:rsid w:val="00C12063"/>
    <w:rsid w:val="00C12484"/>
    <w:rsid w:val="00C12584"/>
    <w:rsid w:val="00C126BD"/>
    <w:rsid w:val="00C12762"/>
    <w:rsid w:val="00C12828"/>
    <w:rsid w:val="00C128BA"/>
    <w:rsid w:val="00C12937"/>
    <w:rsid w:val="00C12AA9"/>
    <w:rsid w:val="00C12AD5"/>
    <w:rsid w:val="00C12B4D"/>
    <w:rsid w:val="00C12B51"/>
    <w:rsid w:val="00C12BB1"/>
    <w:rsid w:val="00C12CCF"/>
    <w:rsid w:val="00C12CD9"/>
    <w:rsid w:val="00C12FEF"/>
    <w:rsid w:val="00C1304C"/>
    <w:rsid w:val="00C13082"/>
    <w:rsid w:val="00C1312F"/>
    <w:rsid w:val="00C13248"/>
    <w:rsid w:val="00C1346F"/>
    <w:rsid w:val="00C135E4"/>
    <w:rsid w:val="00C13823"/>
    <w:rsid w:val="00C139E7"/>
    <w:rsid w:val="00C13CBF"/>
    <w:rsid w:val="00C13D5B"/>
    <w:rsid w:val="00C13DEC"/>
    <w:rsid w:val="00C13E36"/>
    <w:rsid w:val="00C13F9B"/>
    <w:rsid w:val="00C142FB"/>
    <w:rsid w:val="00C14409"/>
    <w:rsid w:val="00C1450F"/>
    <w:rsid w:val="00C14553"/>
    <w:rsid w:val="00C145C3"/>
    <w:rsid w:val="00C1468A"/>
    <w:rsid w:val="00C146A6"/>
    <w:rsid w:val="00C14718"/>
    <w:rsid w:val="00C14803"/>
    <w:rsid w:val="00C1487A"/>
    <w:rsid w:val="00C149B8"/>
    <w:rsid w:val="00C14A89"/>
    <w:rsid w:val="00C14A9F"/>
    <w:rsid w:val="00C14B34"/>
    <w:rsid w:val="00C14F65"/>
    <w:rsid w:val="00C153C6"/>
    <w:rsid w:val="00C15797"/>
    <w:rsid w:val="00C157AC"/>
    <w:rsid w:val="00C15DF6"/>
    <w:rsid w:val="00C15E5F"/>
    <w:rsid w:val="00C15FB6"/>
    <w:rsid w:val="00C161A1"/>
    <w:rsid w:val="00C1622F"/>
    <w:rsid w:val="00C1633A"/>
    <w:rsid w:val="00C164F9"/>
    <w:rsid w:val="00C1675D"/>
    <w:rsid w:val="00C16955"/>
    <w:rsid w:val="00C16978"/>
    <w:rsid w:val="00C169AE"/>
    <w:rsid w:val="00C16E5E"/>
    <w:rsid w:val="00C16E7B"/>
    <w:rsid w:val="00C16E7F"/>
    <w:rsid w:val="00C16EF3"/>
    <w:rsid w:val="00C1718A"/>
    <w:rsid w:val="00C17466"/>
    <w:rsid w:val="00C17588"/>
    <w:rsid w:val="00C17804"/>
    <w:rsid w:val="00C17936"/>
    <w:rsid w:val="00C17A9D"/>
    <w:rsid w:val="00C17AF9"/>
    <w:rsid w:val="00C17C19"/>
    <w:rsid w:val="00C20173"/>
    <w:rsid w:val="00C2023A"/>
    <w:rsid w:val="00C2055A"/>
    <w:rsid w:val="00C2075B"/>
    <w:rsid w:val="00C20763"/>
    <w:rsid w:val="00C207F5"/>
    <w:rsid w:val="00C2085E"/>
    <w:rsid w:val="00C20C86"/>
    <w:rsid w:val="00C20D5E"/>
    <w:rsid w:val="00C20DB6"/>
    <w:rsid w:val="00C20E14"/>
    <w:rsid w:val="00C20EEC"/>
    <w:rsid w:val="00C21116"/>
    <w:rsid w:val="00C2128F"/>
    <w:rsid w:val="00C212E2"/>
    <w:rsid w:val="00C21326"/>
    <w:rsid w:val="00C21366"/>
    <w:rsid w:val="00C21454"/>
    <w:rsid w:val="00C2145F"/>
    <w:rsid w:val="00C216BC"/>
    <w:rsid w:val="00C217A5"/>
    <w:rsid w:val="00C21CCE"/>
    <w:rsid w:val="00C21E76"/>
    <w:rsid w:val="00C21F20"/>
    <w:rsid w:val="00C21FF6"/>
    <w:rsid w:val="00C22139"/>
    <w:rsid w:val="00C22293"/>
    <w:rsid w:val="00C22426"/>
    <w:rsid w:val="00C22762"/>
    <w:rsid w:val="00C2285B"/>
    <w:rsid w:val="00C228D8"/>
    <w:rsid w:val="00C229DF"/>
    <w:rsid w:val="00C22A52"/>
    <w:rsid w:val="00C22CB4"/>
    <w:rsid w:val="00C22D24"/>
    <w:rsid w:val="00C22DC8"/>
    <w:rsid w:val="00C2302C"/>
    <w:rsid w:val="00C232B0"/>
    <w:rsid w:val="00C232BD"/>
    <w:rsid w:val="00C234D9"/>
    <w:rsid w:val="00C2387F"/>
    <w:rsid w:val="00C23882"/>
    <w:rsid w:val="00C238FC"/>
    <w:rsid w:val="00C23982"/>
    <w:rsid w:val="00C23A5B"/>
    <w:rsid w:val="00C23AA4"/>
    <w:rsid w:val="00C23B24"/>
    <w:rsid w:val="00C23B54"/>
    <w:rsid w:val="00C23B74"/>
    <w:rsid w:val="00C23CF7"/>
    <w:rsid w:val="00C23E46"/>
    <w:rsid w:val="00C23E7D"/>
    <w:rsid w:val="00C2400D"/>
    <w:rsid w:val="00C24032"/>
    <w:rsid w:val="00C240BF"/>
    <w:rsid w:val="00C24228"/>
    <w:rsid w:val="00C244EF"/>
    <w:rsid w:val="00C248F7"/>
    <w:rsid w:val="00C249BC"/>
    <w:rsid w:val="00C24BE6"/>
    <w:rsid w:val="00C24D0D"/>
    <w:rsid w:val="00C24DB5"/>
    <w:rsid w:val="00C24F75"/>
    <w:rsid w:val="00C24FC5"/>
    <w:rsid w:val="00C25008"/>
    <w:rsid w:val="00C25037"/>
    <w:rsid w:val="00C25227"/>
    <w:rsid w:val="00C252F6"/>
    <w:rsid w:val="00C25460"/>
    <w:rsid w:val="00C254F4"/>
    <w:rsid w:val="00C25572"/>
    <w:rsid w:val="00C255E7"/>
    <w:rsid w:val="00C2576A"/>
    <w:rsid w:val="00C258BA"/>
    <w:rsid w:val="00C259D5"/>
    <w:rsid w:val="00C25B35"/>
    <w:rsid w:val="00C25D2C"/>
    <w:rsid w:val="00C25E88"/>
    <w:rsid w:val="00C25EE3"/>
    <w:rsid w:val="00C25F8F"/>
    <w:rsid w:val="00C260C0"/>
    <w:rsid w:val="00C26124"/>
    <w:rsid w:val="00C2619E"/>
    <w:rsid w:val="00C26231"/>
    <w:rsid w:val="00C26239"/>
    <w:rsid w:val="00C26C55"/>
    <w:rsid w:val="00C26D03"/>
    <w:rsid w:val="00C26D5C"/>
    <w:rsid w:val="00C26E03"/>
    <w:rsid w:val="00C26E34"/>
    <w:rsid w:val="00C26E9F"/>
    <w:rsid w:val="00C26F25"/>
    <w:rsid w:val="00C26FA1"/>
    <w:rsid w:val="00C2704C"/>
    <w:rsid w:val="00C27284"/>
    <w:rsid w:val="00C2729A"/>
    <w:rsid w:val="00C27345"/>
    <w:rsid w:val="00C27498"/>
    <w:rsid w:val="00C27525"/>
    <w:rsid w:val="00C27542"/>
    <w:rsid w:val="00C27702"/>
    <w:rsid w:val="00C27742"/>
    <w:rsid w:val="00C27811"/>
    <w:rsid w:val="00C27D50"/>
    <w:rsid w:val="00C27D70"/>
    <w:rsid w:val="00C27F70"/>
    <w:rsid w:val="00C27FA7"/>
    <w:rsid w:val="00C3007B"/>
    <w:rsid w:val="00C300B8"/>
    <w:rsid w:val="00C30435"/>
    <w:rsid w:val="00C3056D"/>
    <w:rsid w:val="00C30749"/>
    <w:rsid w:val="00C308CB"/>
    <w:rsid w:val="00C3095F"/>
    <w:rsid w:val="00C30B38"/>
    <w:rsid w:val="00C30C27"/>
    <w:rsid w:val="00C30DEE"/>
    <w:rsid w:val="00C3118B"/>
    <w:rsid w:val="00C3139E"/>
    <w:rsid w:val="00C313E6"/>
    <w:rsid w:val="00C3150A"/>
    <w:rsid w:val="00C3153A"/>
    <w:rsid w:val="00C3163C"/>
    <w:rsid w:val="00C31661"/>
    <w:rsid w:val="00C31B44"/>
    <w:rsid w:val="00C31C73"/>
    <w:rsid w:val="00C31D44"/>
    <w:rsid w:val="00C31DF9"/>
    <w:rsid w:val="00C31E95"/>
    <w:rsid w:val="00C31E9F"/>
    <w:rsid w:val="00C3235E"/>
    <w:rsid w:val="00C32469"/>
    <w:rsid w:val="00C32556"/>
    <w:rsid w:val="00C32666"/>
    <w:rsid w:val="00C3271A"/>
    <w:rsid w:val="00C32AED"/>
    <w:rsid w:val="00C32B5D"/>
    <w:rsid w:val="00C32BD5"/>
    <w:rsid w:val="00C32D1A"/>
    <w:rsid w:val="00C32D8F"/>
    <w:rsid w:val="00C32EF5"/>
    <w:rsid w:val="00C32F5B"/>
    <w:rsid w:val="00C3313B"/>
    <w:rsid w:val="00C333D4"/>
    <w:rsid w:val="00C334E6"/>
    <w:rsid w:val="00C334EA"/>
    <w:rsid w:val="00C33504"/>
    <w:rsid w:val="00C33A56"/>
    <w:rsid w:val="00C33B26"/>
    <w:rsid w:val="00C33B4D"/>
    <w:rsid w:val="00C33F02"/>
    <w:rsid w:val="00C33FF6"/>
    <w:rsid w:val="00C34186"/>
    <w:rsid w:val="00C34328"/>
    <w:rsid w:val="00C343B2"/>
    <w:rsid w:val="00C344E9"/>
    <w:rsid w:val="00C34897"/>
    <w:rsid w:val="00C348E0"/>
    <w:rsid w:val="00C34B25"/>
    <w:rsid w:val="00C34C06"/>
    <w:rsid w:val="00C34CF9"/>
    <w:rsid w:val="00C34E04"/>
    <w:rsid w:val="00C34E23"/>
    <w:rsid w:val="00C35054"/>
    <w:rsid w:val="00C350FF"/>
    <w:rsid w:val="00C3539D"/>
    <w:rsid w:val="00C35424"/>
    <w:rsid w:val="00C354D6"/>
    <w:rsid w:val="00C355FE"/>
    <w:rsid w:val="00C35611"/>
    <w:rsid w:val="00C3582F"/>
    <w:rsid w:val="00C35924"/>
    <w:rsid w:val="00C359C0"/>
    <w:rsid w:val="00C35A42"/>
    <w:rsid w:val="00C35B7D"/>
    <w:rsid w:val="00C35B83"/>
    <w:rsid w:val="00C35D07"/>
    <w:rsid w:val="00C35ED3"/>
    <w:rsid w:val="00C35FDC"/>
    <w:rsid w:val="00C36365"/>
    <w:rsid w:val="00C36367"/>
    <w:rsid w:val="00C36464"/>
    <w:rsid w:val="00C36490"/>
    <w:rsid w:val="00C3654D"/>
    <w:rsid w:val="00C36A8C"/>
    <w:rsid w:val="00C36AF4"/>
    <w:rsid w:val="00C36AF6"/>
    <w:rsid w:val="00C36B03"/>
    <w:rsid w:val="00C36B6F"/>
    <w:rsid w:val="00C36B7A"/>
    <w:rsid w:val="00C36B80"/>
    <w:rsid w:val="00C36C0D"/>
    <w:rsid w:val="00C36F2C"/>
    <w:rsid w:val="00C3704C"/>
    <w:rsid w:val="00C370D1"/>
    <w:rsid w:val="00C37107"/>
    <w:rsid w:val="00C37191"/>
    <w:rsid w:val="00C37484"/>
    <w:rsid w:val="00C37912"/>
    <w:rsid w:val="00C37A3B"/>
    <w:rsid w:val="00C37A7B"/>
    <w:rsid w:val="00C37BDB"/>
    <w:rsid w:val="00C37C24"/>
    <w:rsid w:val="00C40076"/>
    <w:rsid w:val="00C4008C"/>
    <w:rsid w:val="00C40195"/>
    <w:rsid w:val="00C4024A"/>
    <w:rsid w:val="00C40266"/>
    <w:rsid w:val="00C402B9"/>
    <w:rsid w:val="00C4040E"/>
    <w:rsid w:val="00C40546"/>
    <w:rsid w:val="00C405E6"/>
    <w:rsid w:val="00C40904"/>
    <w:rsid w:val="00C40A93"/>
    <w:rsid w:val="00C4118A"/>
    <w:rsid w:val="00C41372"/>
    <w:rsid w:val="00C415E4"/>
    <w:rsid w:val="00C416D8"/>
    <w:rsid w:val="00C418A2"/>
    <w:rsid w:val="00C418F3"/>
    <w:rsid w:val="00C419C7"/>
    <w:rsid w:val="00C41BF2"/>
    <w:rsid w:val="00C41D08"/>
    <w:rsid w:val="00C41DA7"/>
    <w:rsid w:val="00C41E43"/>
    <w:rsid w:val="00C41EAF"/>
    <w:rsid w:val="00C41F4B"/>
    <w:rsid w:val="00C42113"/>
    <w:rsid w:val="00C42129"/>
    <w:rsid w:val="00C42187"/>
    <w:rsid w:val="00C421CD"/>
    <w:rsid w:val="00C424E6"/>
    <w:rsid w:val="00C42A77"/>
    <w:rsid w:val="00C42AA4"/>
    <w:rsid w:val="00C42B53"/>
    <w:rsid w:val="00C43173"/>
    <w:rsid w:val="00C43765"/>
    <w:rsid w:val="00C437AF"/>
    <w:rsid w:val="00C437CE"/>
    <w:rsid w:val="00C43883"/>
    <w:rsid w:val="00C43AA7"/>
    <w:rsid w:val="00C43AE6"/>
    <w:rsid w:val="00C43B57"/>
    <w:rsid w:val="00C43B82"/>
    <w:rsid w:val="00C43ECC"/>
    <w:rsid w:val="00C43F09"/>
    <w:rsid w:val="00C441E0"/>
    <w:rsid w:val="00C442CD"/>
    <w:rsid w:val="00C4435B"/>
    <w:rsid w:val="00C4462A"/>
    <w:rsid w:val="00C447BD"/>
    <w:rsid w:val="00C448E5"/>
    <w:rsid w:val="00C4495C"/>
    <w:rsid w:val="00C44AA8"/>
    <w:rsid w:val="00C44C1A"/>
    <w:rsid w:val="00C44E03"/>
    <w:rsid w:val="00C450A5"/>
    <w:rsid w:val="00C450CD"/>
    <w:rsid w:val="00C4511C"/>
    <w:rsid w:val="00C45150"/>
    <w:rsid w:val="00C45219"/>
    <w:rsid w:val="00C45231"/>
    <w:rsid w:val="00C452D9"/>
    <w:rsid w:val="00C45322"/>
    <w:rsid w:val="00C456A9"/>
    <w:rsid w:val="00C457F5"/>
    <w:rsid w:val="00C45837"/>
    <w:rsid w:val="00C458E9"/>
    <w:rsid w:val="00C4596F"/>
    <w:rsid w:val="00C4598E"/>
    <w:rsid w:val="00C45C80"/>
    <w:rsid w:val="00C45D12"/>
    <w:rsid w:val="00C45D14"/>
    <w:rsid w:val="00C45EBC"/>
    <w:rsid w:val="00C45F6B"/>
    <w:rsid w:val="00C46330"/>
    <w:rsid w:val="00C4635E"/>
    <w:rsid w:val="00C4649B"/>
    <w:rsid w:val="00C465D1"/>
    <w:rsid w:val="00C46647"/>
    <w:rsid w:val="00C466D0"/>
    <w:rsid w:val="00C466EB"/>
    <w:rsid w:val="00C469AE"/>
    <w:rsid w:val="00C469F5"/>
    <w:rsid w:val="00C46B03"/>
    <w:rsid w:val="00C46BDF"/>
    <w:rsid w:val="00C46D98"/>
    <w:rsid w:val="00C46E4A"/>
    <w:rsid w:val="00C46F27"/>
    <w:rsid w:val="00C470D3"/>
    <w:rsid w:val="00C47149"/>
    <w:rsid w:val="00C47152"/>
    <w:rsid w:val="00C472D6"/>
    <w:rsid w:val="00C473FD"/>
    <w:rsid w:val="00C47408"/>
    <w:rsid w:val="00C474DB"/>
    <w:rsid w:val="00C47782"/>
    <w:rsid w:val="00C47797"/>
    <w:rsid w:val="00C477CF"/>
    <w:rsid w:val="00C477DE"/>
    <w:rsid w:val="00C47936"/>
    <w:rsid w:val="00C47974"/>
    <w:rsid w:val="00C47AA4"/>
    <w:rsid w:val="00C47BC0"/>
    <w:rsid w:val="00C47C95"/>
    <w:rsid w:val="00C47E31"/>
    <w:rsid w:val="00C50092"/>
    <w:rsid w:val="00C500C6"/>
    <w:rsid w:val="00C501BD"/>
    <w:rsid w:val="00C5022C"/>
    <w:rsid w:val="00C5029B"/>
    <w:rsid w:val="00C50347"/>
    <w:rsid w:val="00C5051E"/>
    <w:rsid w:val="00C5052D"/>
    <w:rsid w:val="00C50621"/>
    <w:rsid w:val="00C50797"/>
    <w:rsid w:val="00C507CD"/>
    <w:rsid w:val="00C507D5"/>
    <w:rsid w:val="00C50B14"/>
    <w:rsid w:val="00C50C42"/>
    <w:rsid w:val="00C50F40"/>
    <w:rsid w:val="00C50F92"/>
    <w:rsid w:val="00C510E6"/>
    <w:rsid w:val="00C511E6"/>
    <w:rsid w:val="00C511FB"/>
    <w:rsid w:val="00C5136F"/>
    <w:rsid w:val="00C51625"/>
    <w:rsid w:val="00C51AD0"/>
    <w:rsid w:val="00C51BB3"/>
    <w:rsid w:val="00C51C5A"/>
    <w:rsid w:val="00C51EA6"/>
    <w:rsid w:val="00C51F46"/>
    <w:rsid w:val="00C51F55"/>
    <w:rsid w:val="00C51FFB"/>
    <w:rsid w:val="00C521E7"/>
    <w:rsid w:val="00C52244"/>
    <w:rsid w:val="00C5226A"/>
    <w:rsid w:val="00C52282"/>
    <w:rsid w:val="00C522A9"/>
    <w:rsid w:val="00C52A12"/>
    <w:rsid w:val="00C52A47"/>
    <w:rsid w:val="00C52A80"/>
    <w:rsid w:val="00C52B2B"/>
    <w:rsid w:val="00C52B4C"/>
    <w:rsid w:val="00C52C85"/>
    <w:rsid w:val="00C52CA6"/>
    <w:rsid w:val="00C53189"/>
    <w:rsid w:val="00C531D1"/>
    <w:rsid w:val="00C532AE"/>
    <w:rsid w:val="00C532F2"/>
    <w:rsid w:val="00C534B0"/>
    <w:rsid w:val="00C535B8"/>
    <w:rsid w:val="00C53660"/>
    <w:rsid w:val="00C537B7"/>
    <w:rsid w:val="00C538FD"/>
    <w:rsid w:val="00C539FD"/>
    <w:rsid w:val="00C53C1B"/>
    <w:rsid w:val="00C53C2B"/>
    <w:rsid w:val="00C53F07"/>
    <w:rsid w:val="00C53FB7"/>
    <w:rsid w:val="00C54034"/>
    <w:rsid w:val="00C540C0"/>
    <w:rsid w:val="00C54295"/>
    <w:rsid w:val="00C545DA"/>
    <w:rsid w:val="00C54896"/>
    <w:rsid w:val="00C549A5"/>
    <w:rsid w:val="00C54A2D"/>
    <w:rsid w:val="00C54AD0"/>
    <w:rsid w:val="00C54B5D"/>
    <w:rsid w:val="00C54E13"/>
    <w:rsid w:val="00C54EFB"/>
    <w:rsid w:val="00C551CA"/>
    <w:rsid w:val="00C55CBA"/>
    <w:rsid w:val="00C55D79"/>
    <w:rsid w:val="00C55F3D"/>
    <w:rsid w:val="00C562B6"/>
    <w:rsid w:val="00C56476"/>
    <w:rsid w:val="00C565F5"/>
    <w:rsid w:val="00C5687D"/>
    <w:rsid w:val="00C568CA"/>
    <w:rsid w:val="00C56C34"/>
    <w:rsid w:val="00C56D59"/>
    <w:rsid w:val="00C56E8A"/>
    <w:rsid w:val="00C5700D"/>
    <w:rsid w:val="00C5701E"/>
    <w:rsid w:val="00C570A2"/>
    <w:rsid w:val="00C57304"/>
    <w:rsid w:val="00C573F0"/>
    <w:rsid w:val="00C57695"/>
    <w:rsid w:val="00C5779E"/>
    <w:rsid w:val="00C578AE"/>
    <w:rsid w:val="00C578FE"/>
    <w:rsid w:val="00C579F8"/>
    <w:rsid w:val="00C57AC2"/>
    <w:rsid w:val="00C57B67"/>
    <w:rsid w:val="00C57D88"/>
    <w:rsid w:val="00C57EC5"/>
    <w:rsid w:val="00C6007D"/>
    <w:rsid w:val="00C60104"/>
    <w:rsid w:val="00C60395"/>
    <w:rsid w:val="00C60508"/>
    <w:rsid w:val="00C6065E"/>
    <w:rsid w:val="00C606A7"/>
    <w:rsid w:val="00C607B1"/>
    <w:rsid w:val="00C607E1"/>
    <w:rsid w:val="00C608A8"/>
    <w:rsid w:val="00C60C99"/>
    <w:rsid w:val="00C60F19"/>
    <w:rsid w:val="00C60FA1"/>
    <w:rsid w:val="00C610C7"/>
    <w:rsid w:val="00C61110"/>
    <w:rsid w:val="00C6124E"/>
    <w:rsid w:val="00C612BD"/>
    <w:rsid w:val="00C612C7"/>
    <w:rsid w:val="00C614A7"/>
    <w:rsid w:val="00C6182F"/>
    <w:rsid w:val="00C61A4F"/>
    <w:rsid w:val="00C61F62"/>
    <w:rsid w:val="00C622AE"/>
    <w:rsid w:val="00C6236B"/>
    <w:rsid w:val="00C62438"/>
    <w:rsid w:val="00C6279B"/>
    <w:rsid w:val="00C62A1B"/>
    <w:rsid w:val="00C62D19"/>
    <w:rsid w:val="00C62EF9"/>
    <w:rsid w:val="00C6315F"/>
    <w:rsid w:val="00C631AE"/>
    <w:rsid w:val="00C631DC"/>
    <w:rsid w:val="00C631E1"/>
    <w:rsid w:val="00C631FA"/>
    <w:rsid w:val="00C636AB"/>
    <w:rsid w:val="00C636DB"/>
    <w:rsid w:val="00C637D2"/>
    <w:rsid w:val="00C6394C"/>
    <w:rsid w:val="00C639A0"/>
    <w:rsid w:val="00C63A19"/>
    <w:rsid w:val="00C63A84"/>
    <w:rsid w:val="00C63C2E"/>
    <w:rsid w:val="00C63DEF"/>
    <w:rsid w:val="00C63E97"/>
    <w:rsid w:val="00C64129"/>
    <w:rsid w:val="00C64184"/>
    <w:rsid w:val="00C642F6"/>
    <w:rsid w:val="00C643A2"/>
    <w:rsid w:val="00C643C8"/>
    <w:rsid w:val="00C64560"/>
    <w:rsid w:val="00C64606"/>
    <w:rsid w:val="00C646C4"/>
    <w:rsid w:val="00C6478D"/>
    <w:rsid w:val="00C64A47"/>
    <w:rsid w:val="00C64A9B"/>
    <w:rsid w:val="00C64BE3"/>
    <w:rsid w:val="00C64EE3"/>
    <w:rsid w:val="00C65085"/>
    <w:rsid w:val="00C651AC"/>
    <w:rsid w:val="00C656D4"/>
    <w:rsid w:val="00C656E9"/>
    <w:rsid w:val="00C6599F"/>
    <w:rsid w:val="00C65B20"/>
    <w:rsid w:val="00C65BBC"/>
    <w:rsid w:val="00C65DA5"/>
    <w:rsid w:val="00C660A7"/>
    <w:rsid w:val="00C661C5"/>
    <w:rsid w:val="00C66544"/>
    <w:rsid w:val="00C66598"/>
    <w:rsid w:val="00C6676D"/>
    <w:rsid w:val="00C66878"/>
    <w:rsid w:val="00C6697E"/>
    <w:rsid w:val="00C66B1F"/>
    <w:rsid w:val="00C66B40"/>
    <w:rsid w:val="00C66CE7"/>
    <w:rsid w:val="00C66E9D"/>
    <w:rsid w:val="00C66F45"/>
    <w:rsid w:val="00C67028"/>
    <w:rsid w:val="00C670F6"/>
    <w:rsid w:val="00C67286"/>
    <w:rsid w:val="00C67323"/>
    <w:rsid w:val="00C6743B"/>
    <w:rsid w:val="00C675FC"/>
    <w:rsid w:val="00C67614"/>
    <w:rsid w:val="00C67A44"/>
    <w:rsid w:val="00C67AB6"/>
    <w:rsid w:val="00C67DAB"/>
    <w:rsid w:val="00C703A0"/>
    <w:rsid w:val="00C70958"/>
    <w:rsid w:val="00C709B9"/>
    <w:rsid w:val="00C709D2"/>
    <w:rsid w:val="00C70A89"/>
    <w:rsid w:val="00C70ACD"/>
    <w:rsid w:val="00C70CCF"/>
    <w:rsid w:val="00C70EFD"/>
    <w:rsid w:val="00C70EFF"/>
    <w:rsid w:val="00C70F64"/>
    <w:rsid w:val="00C70F8C"/>
    <w:rsid w:val="00C71144"/>
    <w:rsid w:val="00C714C0"/>
    <w:rsid w:val="00C71918"/>
    <w:rsid w:val="00C71A4C"/>
    <w:rsid w:val="00C71F3F"/>
    <w:rsid w:val="00C71FE7"/>
    <w:rsid w:val="00C72299"/>
    <w:rsid w:val="00C722ED"/>
    <w:rsid w:val="00C72354"/>
    <w:rsid w:val="00C72390"/>
    <w:rsid w:val="00C723E2"/>
    <w:rsid w:val="00C723EE"/>
    <w:rsid w:val="00C724A6"/>
    <w:rsid w:val="00C7265A"/>
    <w:rsid w:val="00C726EE"/>
    <w:rsid w:val="00C727CC"/>
    <w:rsid w:val="00C7288F"/>
    <w:rsid w:val="00C729EA"/>
    <w:rsid w:val="00C72AB1"/>
    <w:rsid w:val="00C72B54"/>
    <w:rsid w:val="00C72D1F"/>
    <w:rsid w:val="00C72D51"/>
    <w:rsid w:val="00C72E42"/>
    <w:rsid w:val="00C72F9C"/>
    <w:rsid w:val="00C72FEB"/>
    <w:rsid w:val="00C730EB"/>
    <w:rsid w:val="00C73275"/>
    <w:rsid w:val="00C739FD"/>
    <w:rsid w:val="00C73ADE"/>
    <w:rsid w:val="00C73B03"/>
    <w:rsid w:val="00C73D39"/>
    <w:rsid w:val="00C73D7A"/>
    <w:rsid w:val="00C73EB2"/>
    <w:rsid w:val="00C74129"/>
    <w:rsid w:val="00C74787"/>
    <w:rsid w:val="00C74A1A"/>
    <w:rsid w:val="00C74C0F"/>
    <w:rsid w:val="00C74DD0"/>
    <w:rsid w:val="00C74E1B"/>
    <w:rsid w:val="00C74FC7"/>
    <w:rsid w:val="00C75099"/>
    <w:rsid w:val="00C75126"/>
    <w:rsid w:val="00C751DA"/>
    <w:rsid w:val="00C75405"/>
    <w:rsid w:val="00C75597"/>
    <w:rsid w:val="00C756CD"/>
    <w:rsid w:val="00C7571F"/>
    <w:rsid w:val="00C7574E"/>
    <w:rsid w:val="00C75820"/>
    <w:rsid w:val="00C758F2"/>
    <w:rsid w:val="00C75B86"/>
    <w:rsid w:val="00C75C0F"/>
    <w:rsid w:val="00C75C50"/>
    <w:rsid w:val="00C75EE3"/>
    <w:rsid w:val="00C75F47"/>
    <w:rsid w:val="00C763E1"/>
    <w:rsid w:val="00C76506"/>
    <w:rsid w:val="00C768F9"/>
    <w:rsid w:val="00C76BC0"/>
    <w:rsid w:val="00C76FA3"/>
    <w:rsid w:val="00C76FFF"/>
    <w:rsid w:val="00C770F1"/>
    <w:rsid w:val="00C7710D"/>
    <w:rsid w:val="00C77178"/>
    <w:rsid w:val="00C7731E"/>
    <w:rsid w:val="00C7736C"/>
    <w:rsid w:val="00C773B0"/>
    <w:rsid w:val="00C77623"/>
    <w:rsid w:val="00C778C3"/>
    <w:rsid w:val="00C7795D"/>
    <w:rsid w:val="00C77CE3"/>
    <w:rsid w:val="00C77D52"/>
    <w:rsid w:val="00C77D91"/>
    <w:rsid w:val="00C77FA4"/>
    <w:rsid w:val="00C80131"/>
    <w:rsid w:val="00C80167"/>
    <w:rsid w:val="00C801D5"/>
    <w:rsid w:val="00C804D1"/>
    <w:rsid w:val="00C8051D"/>
    <w:rsid w:val="00C80714"/>
    <w:rsid w:val="00C80AA9"/>
    <w:rsid w:val="00C80AE2"/>
    <w:rsid w:val="00C80D5A"/>
    <w:rsid w:val="00C80F64"/>
    <w:rsid w:val="00C80FD5"/>
    <w:rsid w:val="00C8106B"/>
    <w:rsid w:val="00C811DB"/>
    <w:rsid w:val="00C81274"/>
    <w:rsid w:val="00C814B4"/>
    <w:rsid w:val="00C81599"/>
    <w:rsid w:val="00C816C8"/>
    <w:rsid w:val="00C81919"/>
    <w:rsid w:val="00C81BBC"/>
    <w:rsid w:val="00C81C37"/>
    <w:rsid w:val="00C822C4"/>
    <w:rsid w:val="00C82354"/>
    <w:rsid w:val="00C82526"/>
    <w:rsid w:val="00C825E3"/>
    <w:rsid w:val="00C8271F"/>
    <w:rsid w:val="00C82853"/>
    <w:rsid w:val="00C82BC4"/>
    <w:rsid w:val="00C82CC2"/>
    <w:rsid w:val="00C82DC4"/>
    <w:rsid w:val="00C82E1F"/>
    <w:rsid w:val="00C82F53"/>
    <w:rsid w:val="00C83066"/>
    <w:rsid w:val="00C83277"/>
    <w:rsid w:val="00C833D3"/>
    <w:rsid w:val="00C8344C"/>
    <w:rsid w:val="00C83502"/>
    <w:rsid w:val="00C835FE"/>
    <w:rsid w:val="00C83616"/>
    <w:rsid w:val="00C837AF"/>
    <w:rsid w:val="00C83808"/>
    <w:rsid w:val="00C8385E"/>
    <w:rsid w:val="00C83891"/>
    <w:rsid w:val="00C838A7"/>
    <w:rsid w:val="00C838EE"/>
    <w:rsid w:val="00C83F9E"/>
    <w:rsid w:val="00C84096"/>
    <w:rsid w:val="00C84185"/>
    <w:rsid w:val="00C84200"/>
    <w:rsid w:val="00C843C2"/>
    <w:rsid w:val="00C84476"/>
    <w:rsid w:val="00C84559"/>
    <w:rsid w:val="00C84594"/>
    <w:rsid w:val="00C84629"/>
    <w:rsid w:val="00C84914"/>
    <w:rsid w:val="00C84B0F"/>
    <w:rsid w:val="00C84B12"/>
    <w:rsid w:val="00C84CE7"/>
    <w:rsid w:val="00C84E38"/>
    <w:rsid w:val="00C84EC5"/>
    <w:rsid w:val="00C84EE5"/>
    <w:rsid w:val="00C850D2"/>
    <w:rsid w:val="00C8538D"/>
    <w:rsid w:val="00C85632"/>
    <w:rsid w:val="00C85833"/>
    <w:rsid w:val="00C858F8"/>
    <w:rsid w:val="00C85A12"/>
    <w:rsid w:val="00C85ADA"/>
    <w:rsid w:val="00C85D81"/>
    <w:rsid w:val="00C860FF"/>
    <w:rsid w:val="00C8615E"/>
    <w:rsid w:val="00C8626C"/>
    <w:rsid w:val="00C86383"/>
    <w:rsid w:val="00C863A7"/>
    <w:rsid w:val="00C86435"/>
    <w:rsid w:val="00C86488"/>
    <w:rsid w:val="00C8674F"/>
    <w:rsid w:val="00C867D7"/>
    <w:rsid w:val="00C867FB"/>
    <w:rsid w:val="00C86CAC"/>
    <w:rsid w:val="00C86E1E"/>
    <w:rsid w:val="00C86E21"/>
    <w:rsid w:val="00C86E28"/>
    <w:rsid w:val="00C86FB9"/>
    <w:rsid w:val="00C86FBF"/>
    <w:rsid w:val="00C870B1"/>
    <w:rsid w:val="00C870B4"/>
    <w:rsid w:val="00C872B3"/>
    <w:rsid w:val="00C8749A"/>
    <w:rsid w:val="00C875B8"/>
    <w:rsid w:val="00C876FA"/>
    <w:rsid w:val="00C8773E"/>
    <w:rsid w:val="00C8778E"/>
    <w:rsid w:val="00C877C2"/>
    <w:rsid w:val="00C8783A"/>
    <w:rsid w:val="00C878B6"/>
    <w:rsid w:val="00C878E3"/>
    <w:rsid w:val="00C87985"/>
    <w:rsid w:val="00C87B81"/>
    <w:rsid w:val="00C87CDF"/>
    <w:rsid w:val="00C87E45"/>
    <w:rsid w:val="00C87F9D"/>
    <w:rsid w:val="00C90033"/>
    <w:rsid w:val="00C903E8"/>
    <w:rsid w:val="00C906B9"/>
    <w:rsid w:val="00C906F2"/>
    <w:rsid w:val="00C90758"/>
    <w:rsid w:val="00C909F7"/>
    <w:rsid w:val="00C90A43"/>
    <w:rsid w:val="00C90A4E"/>
    <w:rsid w:val="00C90A85"/>
    <w:rsid w:val="00C90A92"/>
    <w:rsid w:val="00C90B3A"/>
    <w:rsid w:val="00C90CC0"/>
    <w:rsid w:val="00C90DB1"/>
    <w:rsid w:val="00C90F0D"/>
    <w:rsid w:val="00C9125C"/>
    <w:rsid w:val="00C916E2"/>
    <w:rsid w:val="00C9181F"/>
    <w:rsid w:val="00C91B7B"/>
    <w:rsid w:val="00C91E71"/>
    <w:rsid w:val="00C91E99"/>
    <w:rsid w:val="00C92000"/>
    <w:rsid w:val="00C921B1"/>
    <w:rsid w:val="00C92388"/>
    <w:rsid w:val="00C9242B"/>
    <w:rsid w:val="00C92889"/>
    <w:rsid w:val="00C92B08"/>
    <w:rsid w:val="00C92DA6"/>
    <w:rsid w:val="00C92E9D"/>
    <w:rsid w:val="00C9318F"/>
    <w:rsid w:val="00C9326C"/>
    <w:rsid w:val="00C9327A"/>
    <w:rsid w:val="00C9336A"/>
    <w:rsid w:val="00C933C4"/>
    <w:rsid w:val="00C934F4"/>
    <w:rsid w:val="00C93669"/>
    <w:rsid w:val="00C9382D"/>
    <w:rsid w:val="00C93858"/>
    <w:rsid w:val="00C939FE"/>
    <w:rsid w:val="00C93B91"/>
    <w:rsid w:val="00C93BB3"/>
    <w:rsid w:val="00C93EED"/>
    <w:rsid w:val="00C93F0B"/>
    <w:rsid w:val="00C93F2E"/>
    <w:rsid w:val="00C94061"/>
    <w:rsid w:val="00C9416E"/>
    <w:rsid w:val="00C944E0"/>
    <w:rsid w:val="00C94985"/>
    <w:rsid w:val="00C94B46"/>
    <w:rsid w:val="00C94D53"/>
    <w:rsid w:val="00C94E77"/>
    <w:rsid w:val="00C94EB2"/>
    <w:rsid w:val="00C94FC8"/>
    <w:rsid w:val="00C950C6"/>
    <w:rsid w:val="00C9515C"/>
    <w:rsid w:val="00C952A0"/>
    <w:rsid w:val="00C95506"/>
    <w:rsid w:val="00C95613"/>
    <w:rsid w:val="00C95845"/>
    <w:rsid w:val="00C9587C"/>
    <w:rsid w:val="00C95ACC"/>
    <w:rsid w:val="00C95D7A"/>
    <w:rsid w:val="00C95DBE"/>
    <w:rsid w:val="00C95EC5"/>
    <w:rsid w:val="00C960FC"/>
    <w:rsid w:val="00C96102"/>
    <w:rsid w:val="00C96196"/>
    <w:rsid w:val="00C96253"/>
    <w:rsid w:val="00C96383"/>
    <w:rsid w:val="00C9640D"/>
    <w:rsid w:val="00C9645B"/>
    <w:rsid w:val="00C964F8"/>
    <w:rsid w:val="00C966E2"/>
    <w:rsid w:val="00C96729"/>
    <w:rsid w:val="00C96983"/>
    <w:rsid w:val="00C96AA8"/>
    <w:rsid w:val="00C96ADA"/>
    <w:rsid w:val="00C96B57"/>
    <w:rsid w:val="00C96B99"/>
    <w:rsid w:val="00C96C49"/>
    <w:rsid w:val="00C96E29"/>
    <w:rsid w:val="00C96FC3"/>
    <w:rsid w:val="00C96FE8"/>
    <w:rsid w:val="00C96FFC"/>
    <w:rsid w:val="00C971ED"/>
    <w:rsid w:val="00C971EF"/>
    <w:rsid w:val="00C97231"/>
    <w:rsid w:val="00C97292"/>
    <w:rsid w:val="00C97346"/>
    <w:rsid w:val="00C9761D"/>
    <w:rsid w:val="00C976C2"/>
    <w:rsid w:val="00C9774F"/>
    <w:rsid w:val="00C97778"/>
    <w:rsid w:val="00C978A7"/>
    <w:rsid w:val="00C979D2"/>
    <w:rsid w:val="00C97AA8"/>
    <w:rsid w:val="00C97B07"/>
    <w:rsid w:val="00C97C38"/>
    <w:rsid w:val="00C97D5F"/>
    <w:rsid w:val="00C97FDA"/>
    <w:rsid w:val="00CA01CA"/>
    <w:rsid w:val="00CA0218"/>
    <w:rsid w:val="00CA04E5"/>
    <w:rsid w:val="00CA05F1"/>
    <w:rsid w:val="00CA0812"/>
    <w:rsid w:val="00CA0B0B"/>
    <w:rsid w:val="00CA0DB0"/>
    <w:rsid w:val="00CA0F04"/>
    <w:rsid w:val="00CA0F99"/>
    <w:rsid w:val="00CA1094"/>
    <w:rsid w:val="00CA1188"/>
    <w:rsid w:val="00CA132A"/>
    <w:rsid w:val="00CA134F"/>
    <w:rsid w:val="00CA13D9"/>
    <w:rsid w:val="00CA145C"/>
    <w:rsid w:val="00CA1558"/>
    <w:rsid w:val="00CA16CA"/>
    <w:rsid w:val="00CA17A9"/>
    <w:rsid w:val="00CA1993"/>
    <w:rsid w:val="00CA1AA8"/>
    <w:rsid w:val="00CA1E0E"/>
    <w:rsid w:val="00CA1E93"/>
    <w:rsid w:val="00CA1EEB"/>
    <w:rsid w:val="00CA1F62"/>
    <w:rsid w:val="00CA1F91"/>
    <w:rsid w:val="00CA2257"/>
    <w:rsid w:val="00CA23A8"/>
    <w:rsid w:val="00CA249E"/>
    <w:rsid w:val="00CA24CA"/>
    <w:rsid w:val="00CA2539"/>
    <w:rsid w:val="00CA25FD"/>
    <w:rsid w:val="00CA26E7"/>
    <w:rsid w:val="00CA2828"/>
    <w:rsid w:val="00CA2852"/>
    <w:rsid w:val="00CA2AF0"/>
    <w:rsid w:val="00CA2B1C"/>
    <w:rsid w:val="00CA2B67"/>
    <w:rsid w:val="00CA2B88"/>
    <w:rsid w:val="00CA2C2D"/>
    <w:rsid w:val="00CA2D3A"/>
    <w:rsid w:val="00CA2F21"/>
    <w:rsid w:val="00CA3208"/>
    <w:rsid w:val="00CA32C6"/>
    <w:rsid w:val="00CA3408"/>
    <w:rsid w:val="00CA3725"/>
    <w:rsid w:val="00CA38B5"/>
    <w:rsid w:val="00CA3912"/>
    <w:rsid w:val="00CA392C"/>
    <w:rsid w:val="00CA3B39"/>
    <w:rsid w:val="00CA3B99"/>
    <w:rsid w:val="00CA3CCA"/>
    <w:rsid w:val="00CA3DED"/>
    <w:rsid w:val="00CA3E5A"/>
    <w:rsid w:val="00CA4037"/>
    <w:rsid w:val="00CA41A0"/>
    <w:rsid w:val="00CA4276"/>
    <w:rsid w:val="00CA42D1"/>
    <w:rsid w:val="00CA4306"/>
    <w:rsid w:val="00CA49C7"/>
    <w:rsid w:val="00CA4B8D"/>
    <w:rsid w:val="00CA4C1B"/>
    <w:rsid w:val="00CA4CE1"/>
    <w:rsid w:val="00CA4D20"/>
    <w:rsid w:val="00CA4D74"/>
    <w:rsid w:val="00CA4E54"/>
    <w:rsid w:val="00CA5042"/>
    <w:rsid w:val="00CA5410"/>
    <w:rsid w:val="00CA547E"/>
    <w:rsid w:val="00CA5809"/>
    <w:rsid w:val="00CA5959"/>
    <w:rsid w:val="00CA59D9"/>
    <w:rsid w:val="00CA59DE"/>
    <w:rsid w:val="00CA5A06"/>
    <w:rsid w:val="00CA5C18"/>
    <w:rsid w:val="00CA5C90"/>
    <w:rsid w:val="00CA5D03"/>
    <w:rsid w:val="00CA60CF"/>
    <w:rsid w:val="00CA61B4"/>
    <w:rsid w:val="00CA64A8"/>
    <w:rsid w:val="00CA65A7"/>
    <w:rsid w:val="00CA6658"/>
    <w:rsid w:val="00CA66D2"/>
    <w:rsid w:val="00CA6768"/>
    <w:rsid w:val="00CA67B2"/>
    <w:rsid w:val="00CA68EB"/>
    <w:rsid w:val="00CA693D"/>
    <w:rsid w:val="00CA6ACC"/>
    <w:rsid w:val="00CA6ACE"/>
    <w:rsid w:val="00CA6B3A"/>
    <w:rsid w:val="00CA6BAA"/>
    <w:rsid w:val="00CA6FAB"/>
    <w:rsid w:val="00CA6FF5"/>
    <w:rsid w:val="00CA7437"/>
    <w:rsid w:val="00CA7479"/>
    <w:rsid w:val="00CA76FC"/>
    <w:rsid w:val="00CA770D"/>
    <w:rsid w:val="00CA7A0B"/>
    <w:rsid w:val="00CA7A80"/>
    <w:rsid w:val="00CA7F4A"/>
    <w:rsid w:val="00CB00EA"/>
    <w:rsid w:val="00CB023C"/>
    <w:rsid w:val="00CB02DE"/>
    <w:rsid w:val="00CB0631"/>
    <w:rsid w:val="00CB078B"/>
    <w:rsid w:val="00CB07A2"/>
    <w:rsid w:val="00CB0AA4"/>
    <w:rsid w:val="00CB0B55"/>
    <w:rsid w:val="00CB0D1F"/>
    <w:rsid w:val="00CB0EB1"/>
    <w:rsid w:val="00CB0EDD"/>
    <w:rsid w:val="00CB0F95"/>
    <w:rsid w:val="00CB13C7"/>
    <w:rsid w:val="00CB13E8"/>
    <w:rsid w:val="00CB1438"/>
    <w:rsid w:val="00CB15A3"/>
    <w:rsid w:val="00CB15B9"/>
    <w:rsid w:val="00CB15D8"/>
    <w:rsid w:val="00CB1662"/>
    <w:rsid w:val="00CB1724"/>
    <w:rsid w:val="00CB1845"/>
    <w:rsid w:val="00CB18DE"/>
    <w:rsid w:val="00CB19DE"/>
    <w:rsid w:val="00CB19F0"/>
    <w:rsid w:val="00CB1A7C"/>
    <w:rsid w:val="00CB1BB7"/>
    <w:rsid w:val="00CB1BB9"/>
    <w:rsid w:val="00CB1BEF"/>
    <w:rsid w:val="00CB1E26"/>
    <w:rsid w:val="00CB1EE0"/>
    <w:rsid w:val="00CB20EB"/>
    <w:rsid w:val="00CB2126"/>
    <w:rsid w:val="00CB234B"/>
    <w:rsid w:val="00CB24CE"/>
    <w:rsid w:val="00CB2630"/>
    <w:rsid w:val="00CB26D9"/>
    <w:rsid w:val="00CB295A"/>
    <w:rsid w:val="00CB2B97"/>
    <w:rsid w:val="00CB2E2E"/>
    <w:rsid w:val="00CB2F1C"/>
    <w:rsid w:val="00CB33C9"/>
    <w:rsid w:val="00CB35C8"/>
    <w:rsid w:val="00CB3646"/>
    <w:rsid w:val="00CB3970"/>
    <w:rsid w:val="00CB3AA1"/>
    <w:rsid w:val="00CB3B35"/>
    <w:rsid w:val="00CB3BC3"/>
    <w:rsid w:val="00CB3C6D"/>
    <w:rsid w:val="00CB3CAF"/>
    <w:rsid w:val="00CB3D06"/>
    <w:rsid w:val="00CB3E44"/>
    <w:rsid w:val="00CB3FC0"/>
    <w:rsid w:val="00CB408E"/>
    <w:rsid w:val="00CB423F"/>
    <w:rsid w:val="00CB43FD"/>
    <w:rsid w:val="00CB44DC"/>
    <w:rsid w:val="00CB4558"/>
    <w:rsid w:val="00CB4569"/>
    <w:rsid w:val="00CB4B8B"/>
    <w:rsid w:val="00CB4BA1"/>
    <w:rsid w:val="00CB4D82"/>
    <w:rsid w:val="00CB5742"/>
    <w:rsid w:val="00CB59AF"/>
    <w:rsid w:val="00CB5A03"/>
    <w:rsid w:val="00CB5A51"/>
    <w:rsid w:val="00CB5BF8"/>
    <w:rsid w:val="00CB5C8B"/>
    <w:rsid w:val="00CB5CC5"/>
    <w:rsid w:val="00CB5EE4"/>
    <w:rsid w:val="00CB5FB1"/>
    <w:rsid w:val="00CB63BD"/>
    <w:rsid w:val="00CB63ED"/>
    <w:rsid w:val="00CB65AC"/>
    <w:rsid w:val="00CB66BF"/>
    <w:rsid w:val="00CB6A2F"/>
    <w:rsid w:val="00CB6FEE"/>
    <w:rsid w:val="00CB7013"/>
    <w:rsid w:val="00CB75DE"/>
    <w:rsid w:val="00CB76B3"/>
    <w:rsid w:val="00CB771F"/>
    <w:rsid w:val="00CB7804"/>
    <w:rsid w:val="00CB7BBE"/>
    <w:rsid w:val="00CB7E9C"/>
    <w:rsid w:val="00CB7F35"/>
    <w:rsid w:val="00CB7F45"/>
    <w:rsid w:val="00CC0014"/>
    <w:rsid w:val="00CC00B3"/>
    <w:rsid w:val="00CC00D0"/>
    <w:rsid w:val="00CC01E3"/>
    <w:rsid w:val="00CC0251"/>
    <w:rsid w:val="00CC053E"/>
    <w:rsid w:val="00CC0609"/>
    <w:rsid w:val="00CC07C7"/>
    <w:rsid w:val="00CC080D"/>
    <w:rsid w:val="00CC0907"/>
    <w:rsid w:val="00CC0C64"/>
    <w:rsid w:val="00CC0D12"/>
    <w:rsid w:val="00CC0D43"/>
    <w:rsid w:val="00CC0FA3"/>
    <w:rsid w:val="00CC1222"/>
    <w:rsid w:val="00CC13F9"/>
    <w:rsid w:val="00CC1452"/>
    <w:rsid w:val="00CC154E"/>
    <w:rsid w:val="00CC15CB"/>
    <w:rsid w:val="00CC1743"/>
    <w:rsid w:val="00CC194C"/>
    <w:rsid w:val="00CC1B3B"/>
    <w:rsid w:val="00CC1FBA"/>
    <w:rsid w:val="00CC21C5"/>
    <w:rsid w:val="00CC2315"/>
    <w:rsid w:val="00CC232E"/>
    <w:rsid w:val="00CC23FA"/>
    <w:rsid w:val="00CC24A9"/>
    <w:rsid w:val="00CC269B"/>
    <w:rsid w:val="00CC269E"/>
    <w:rsid w:val="00CC26F5"/>
    <w:rsid w:val="00CC2874"/>
    <w:rsid w:val="00CC2B50"/>
    <w:rsid w:val="00CC2BFF"/>
    <w:rsid w:val="00CC2C2D"/>
    <w:rsid w:val="00CC2C5F"/>
    <w:rsid w:val="00CC2C6A"/>
    <w:rsid w:val="00CC2CEE"/>
    <w:rsid w:val="00CC2EC0"/>
    <w:rsid w:val="00CC30F9"/>
    <w:rsid w:val="00CC32D5"/>
    <w:rsid w:val="00CC337E"/>
    <w:rsid w:val="00CC33BE"/>
    <w:rsid w:val="00CC3462"/>
    <w:rsid w:val="00CC3582"/>
    <w:rsid w:val="00CC3583"/>
    <w:rsid w:val="00CC3708"/>
    <w:rsid w:val="00CC3B91"/>
    <w:rsid w:val="00CC4234"/>
    <w:rsid w:val="00CC423F"/>
    <w:rsid w:val="00CC43F6"/>
    <w:rsid w:val="00CC44C3"/>
    <w:rsid w:val="00CC45BB"/>
    <w:rsid w:val="00CC4DBD"/>
    <w:rsid w:val="00CC4FF7"/>
    <w:rsid w:val="00CC5033"/>
    <w:rsid w:val="00CC528C"/>
    <w:rsid w:val="00CC5610"/>
    <w:rsid w:val="00CC56B3"/>
    <w:rsid w:val="00CC5745"/>
    <w:rsid w:val="00CC57A9"/>
    <w:rsid w:val="00CC585A"/>
    <w:rsid w:val="00CC6211"/>
    <w:rsid w:val="00CC6385"/>
    <w:rsid w:val="00CC64C3"/>
    <w:rsid w:val="00CC6535"/>
    <w:rsid w:val="00CC6786"/>
    <w:rsid w:val="00CC685B"/>
    <w:rsid w:val="00CC6929"/>
    <w:rsid w:val="00CC6989"/>
    <w:rsid w:val="00CC6BD0"/>
    <w:rsid w:val="00CC6EFF"/>
    <w:rsid w:val="00CC6FF9"/>
    <w:rsid w:val="00CC7077"/>
    <w:rsid w:val="00CC7131"/>
    <w:rsid w:val="00CC7195"/>
    <w:rsid w:val="00CC71EC"/>
    <w:rsid w:val="00CC7427"/>
    <w:rsid w:val="00CC7454"/>
    <w:rsid w:val="00CC770F"/>
    <w:rsid w:val="00CC77F0"/>
    <w:rsid w:val="00CC7927"/>
    <w:rsid w:val="00CC7C6B"/>
    <w:rsid w:val="00CC7C71"/>
    <w:rsid w:val="00CC7CEA"/>
    <w:rsid w:val="00CC7DDD"/>
    <w:rsid w:val="00CC7F74"/>
    <w:rsid w:val="00CD0101"/>
    <w:rsid w:val="00CD0372"/>
    <w:rsid w:val="00CD06F1"/>
    <w:rsid w:val="00CD0706"/>
    <w:rsid w:val="00CD07B7"/>
    <w:rsid w:val="00CD09F3"/>
    <w:rsid w:val="00CD0A63"/>
    <w:rsid w:val="00CD0BF7"/>
    <w:rsid w:val="00CD0E53"/>
    <w:rsid w:val="00CD0EF8"/>
    <w:rsid w:val="00CD0F56"/>
    <w:rsid w:val="00CD12DF"/>
    <w:rsid w:val="00CD12F8"/>
    <w:rsid w:val="00CD13A0"/>
    <w:rsid w:val="00CD13D3"/>
    <w:rsid w:val="00CD160A"/>
    <w:rsid w:val="00CD17CF"/>
    <w:rsid w:val="00CD17DB"/>
    <w:rsid w:val="00CD1859"/>
    <w:rsid w:val="00CD1B4E"/>
    <w:rsid w:val="00CD1C26"/>
    <w:rsid w:val="00CD1D3E"/>
    <w:rsid w:val="00CD1E1A"/>
    <w:rsid w:val="00CD1E43"/>
    <w:rsid w:val="00CD1E80"/>
    <w:rsid w:val="00CD20FA"/>
    <w:rsid w:val="00CD22A8"/>
    <w:rsid w:val="00CD23C2"/>
    <w:rsid w:val="00CD246F"/>
    <w:rsid w:val="00CD2632"/>
    <w:rsid w:val="00CD2936"/>
    <w:rsid w:val="00CD2E26"/>
    <w:rsid w:val="00CD2EA0"/>
    <w:rsid w:val="00CD2ED5"/>
    <w:rsid w:val="00CD2F60"/>
    <w:rsid w:val="00CD34BC"/>
    <w:rsid w:val="00CD39A4"/>
    <w:rsid w:val="00CD3A26"/>
    <w:rsid w:val="00CD3CCE"/>
    <w:rsid w:val="00CD3D13"/>
    <w:rsid w:val="00CD3D48"/>
    <w:rsid w:val="00CD3F16"/>
    <w:rsid w:val="00CD4145"/>
    <w:rsid w:val="00CD4384"/>
    <w:rsid w:val="00CD45C2"/>
    <w:rsid w:val="00CD4661"/>
    <w:rsid w:val="00CD4A5C"/>
    <w:rsid w:val="00CD4A78"/>
    <w:rsid w:val="00CD4BEA"/>
    <w:rsid w:val="00CD4C18"/>
    <w:rsid w:val="00CD4C7C"/>
    <w:rsid w:val="00CD52D5"/>
    <w:rsid w:val="00CD555B"/>
    <w:rsid w:val="00CD56F6"/>
    <w:rsid w:val="00CD5856"/>
    <w:rsid w:val="00CD58B3"/>
    <w:rsid w:val="00CD5BB4"/>
    <w:rsid w:val="00CD5BF4"/>
    <w:rsid w:val="00CD6067"/>
    <w:rsid w:val="00CD62C1"/>
    <w:rsid w:val="00CD6533"/>
    <w:rsid w:val="00CD656B"/>
    <w:rsid w:val="00CD6619"/>
    <w:rsid w:val="00CD6639"/>
    <w:rsid w:val="00CD66B2"/>
    <w:rsid w:val="00CD68DA"/>
    <w:rsid w:val="00CD6977"/>
    <w:rsid w:val="00CD697C"/>
    <w:rsid w:val="00CD6BA5"/>
    <w:rsid w:val="00CD6DA3"/>
    <w:rsid w:val="00CD6DB5"/>
    <w:rsid w:val="00CD7113"/>
    <w:rsid w:val="00CD73A5"/>
    <w:rsid w:val="00CD7460"/>
    <w:rsid w:val="00CD74D9"/>
    <w:rsid w:val="00CD7589"/>
    <w:rsid w:val="00CD7676"/>
    <w:rsid w:val="00CD789B"/>
    <w:rsid w:val="00CD791F"/>
    <w:rsid w:val="00CD7921"/>
    <w:rsid w:val="00CD7B40"/>
    <w:rsid w:val="00CD7B7D"/>
    <w:rsid w:val="00CD7BB5"/>
    <w:rsid w:val="00CD7CA3"/>
    <w:rsid w:val="00CE0041"/>
    <w:rsid w:val="00CE00A4"/>
    <w:rsid w:val="00CE0144"/>
    <w:rsid w:val="00CE031D"/>
    <w:rsid w:val="00CE03C2"/>
    <w:rsid w:val="00CE0524"/>
    <w:rsid w:val="00CE0620"/>
    <w:rsid w:val="00CE07C3"/>
    <w:rsid w:val="00CE0808"/>
    <w:rsid w:val="00CE087B"/>
    <w:rsid w:val="00CE0960"/>
    <w:rsid w:val="00CE099D"/>
    <w:rsid w:val="00CE0A62"/>
    <w:rsid w:val="00CE0BDD"/>
    <w:rsid w:val="00CE0CEE"/>
    <w:rsid w:val="00CE0D0F"/>
    <w:rsid w:val="00CE0E39"/>
    <w:rsid w:val="00CE0E3E"/>
    <w:rsid w:val="00CE0E99"/>
    <w:rsid w:val="00CE103E"/>
    <w:rsid w:val="00CE10A1"/>
    <w:rsid w:val="00CE152F"/>
    <w:rsid w:val="00CE15B5"/>
    <w:rsid w:val="00CE1708"/>
    <w:rsid w:val="00CE1B00"/>
    <w:rsid w:val="00CE1CD7"/>
    <w:rsid w:val="00CE1CF4"/>
    <w:rsid w:val="00CE1D38"/>
    <w:rsid w:val="00CE1E41"/>
    <w:rsid w:val="00CE235B"/>
    <w:rsid w:val="00CE2387"/>
    <w:rsid w:val="00CE2459"/>
    <w:rsid w:val="00CE248A"/>
    <w:rsid w:val="00CE249A"/>
    <w:rsid w:val="00CE24C8"/>
    <w:rsid w:val="00CE2706"/>
    <w:rsid w:val="00CE27B7"/>
    <w:rsid w:val="00CE280C"/>
    <w:rsid w:val="00CE2915"/>
    <w:rsid w:val="00CE2BEC"/>
    <w:rsid w:val="00CE2CF7"/>
    <w:rsid w:val="00CE2F35"/>
    <w:rsid w:val="00CE33B1"/>
    <w:rsid w:val="00CE34D0"/>
    <w:rsid w:val="00CE35AD"/>
    <w:rsid w:val="00CE38E9"/>
    <w:rsid w:val="00CE393C"/>
    <w:rsid w:val="00CE3BA2"/>
    <w:rsid w:val="00CE3BE3"/>
    <w:rsid w:val="00CE3D13"/>
    <w:rsid w:val="00CE417A"/>
    <w:rsid w:val="00CE428B"/>
    <w:rsid w:val="00CE495A"/>
    <w:rsid w:val="00CE4A6F"/>
    <w:rsid w:val="00CE4AC9"/>
    <w:rsid w:val="00CE4C60"/>
    <w:rsid w:val="00CE4D77"/>
    <w:rsid w:val="00CE4D92"/>
    <w:rsid w:val="00CE5286"/>
    <w:rsid w:val="00CE5348"/>
    <w:rsid w:val="00CE5390"/>
    <w:rsid w:val="00CE54B7"/>
    <w:rsid w:val="00CE5500"/>
    <w:rsid w:val="00CE5531"/>
    <w:rsid w:val="00CE56B0"/>
    <w:rsid w:val="00CE56D8"/>
    <w:rsid w:val="00CE57AE"/>
    <w:rsid w:val="00CE583C"/>
    <w:rsid w:val="00CE5D3D"/>
    <w:rsid w:val="00CE5E5A"/>
    <w:rsid w:val="00CE5EFC"/>
    <w:rsid w:val="00CE614C"/>
    <w:rsid w:val="00CE61C7"/>
    <w:rsid w:val="00CE63F6"/>
    <w:rsid w:val="00CE64BA"/>
    <w:rsid w:val="00CE668E"/>
    <w:rsid w:val="00CE6769"/>
    <w:rsid w:val="00CE68F9"/>
    <w:rsid w:val="00CE6AB2"/>
    <w:rsid w:val="00CE6C5B"/>
    <w:rsid w:val="00CE7085"/>
    <w:rsid w:val="00CE7247"/>
    <w:rsid w:val="00CE728B"/>
    <w:rsid w:val="00CE7392"/>
    <w:rsid w:val="00CE74AA"/>
    <w:rsid w:val="00CE783E"/>
    <w:rsid w:val="00CE78A3"/>
    <w:rsid w:val="00CE78AA"/>
    <w:rsid w:val="00CE795F"/>
    <w:rsid w:val="00CE79B4"/>
    <w:rsid w:val="00CE7AC5"/>
    <w:rsid w:val="00CE7B1D"/>
    <w:rsid w:val="00CE7D10"/>
    <w:rsid w:val="00CF000E"/>
    <w:rsid w:val="00CF030D"/>
    <w:rsid w:val="00CF0400"/>
    <w:rsid w:val="00CF0615"/>
    <w:rsid w:val="00CF0684"/>
    <w:rsid w:val="00CF0A5F"/>
    <w:rsid w:val="00CF0B61"/>
    <w:rsid w:val="00CF0BFA"/>
    <w:rsid w:val="00CF0C36"/>
    <w:rsid w:val="00CF0CD3"/>
    <w:rsid w:val="00CF0D77"/>
    <w:rsid w:val="00CF0DD9"/>
    <w:rsid w:val="00CF0E25"/>
    <w:rsid w:val="00CF0FC8"/>
    <w:rsid w:val="00CF0FCA"/>
    <w:rsid w:val="00CF1031"/>
    <w:rsid w:val="00CF11AC"/>
    <w:rsid w:val="00CF1241"/>
    <w:rsid w:val="00CF12EF"/>
    <w:rsid w:val="00CF145C"/>
    <w:rsid w:val="00CF1470"/>
    <w:rsid w:val="00CF14F8"/>
    <w:rsid w:val="00CF17D3"/>
    <w:rsid w:val="00CF18B8"/>
    <w:rsid w:val="00CF1936"/>
    <w:rsid w:val="00CF1A77"/>
    <w:rsid w:val="00CF1B46"/>
    <w:rsid w:val="00CF1BD2"/>
    <w:rsid w:val="00CF1C3C"/>
    <w:rsid w:val="00CF1DC3"/>
    <w:rsid w:val="00CF20CB"/>
    <w:rsid w:val="00CF212D"/>
    <w:rsid w:val="00CF2184"/>
    <w:rsid w:val="00CF2193"/>
    <w:rsid w:val="00CF21BE"/>
    <w:rsid w:val="00CF25D1"/>
    <w:rsid w:val="00CF28BC"/>
    <w:rsid w:val="00CF2A34"/>
    <w:rsid w:val="00CF2BCE"/>
    <w:rsid w:val="00CF2C34"/>
    <w:rsid w:val="00CF2D4A"/>
    <w:rsid w:val="00CF2EAB"/>
    <w:rsid w:val="00CF3019"/>
    <w:rsid w:val="00CF30F1"/>
    <w:rsid w:val="00CF329F"/>
    <w:rsid w:val="00CF3948"/>
    <w:rsid w:val="00CF3985"/>
    <w:rsid w:val="00CF3DCB"/>
    <w:rsid w:val="00CF4024"/>
    <w:rsid w:val="00CF40E3"/>
    <w:rsid w:val="00CF4229"/>
    <w:rsid w:val="00CF42BA"/>
    <w:rsid w:val="00CF4365"/>
    <w:rsid w:val="00CF440A"/>
    <w:rsid w:val="00CF485B"/>
    <w:rsid w:val="00CF4947"/>
    <w:rsid w:val="00CF4A5D"/>
    <w:rsid w:val="00CF4C3C"/>
    <w:rsid w:val="00CF4C90"/>
    <w:rsid w:val="00CF4D9D"/>
    <w:rsid w:val="00CF4E38"/>
    <w:rsid w:val="00CF4E73"/>
    <w:rsid w:val="00CF4E77"/>
    <w:rsid w:val="00CF4EE1"/>
    <w:rsid w:val="00CF4FF0"/>
    <w:rsid w:val="00CF50A1"/>
    <w:rsid w:val="00CF515E"/>
    <w:rsid w:val="00CF550A"/>
    <w:rsid w:val="00CF5923"/>
    <w:rsid w:val="00CF594C"/>
    <w:rsid w:val="00CF5CEE"/>
    <w:rsid w:val="00CF5FA3"/>
    <w:rsid w:val="00CF5FE9"/>
    <w:rsid w:val="00CF6082"/>
    <w:rsid w:val="00CF6159"/>
    <w:rsid w:val="00CF631C"/>
    <w:rsid w:val="00CF651B"/>
    <w:rsid w:val="00CF665F"/>
    <w:rsid w:val="00CF6680"/>
    <w:rsid w:val="00CF6921"/>
    <w:rsid w:val="00CF6C7A"/>
    <w:rsid w:val="00CF6CEE"/>
    <w:rsid w:val="00CF6FE6"/>
    <w:rsid w:val="00CF6FF6"/>
    <w:rsid w:val="00CF7005"/>
    <w:rsid w:val="00CF7078"/>
    <w:rsid w:val="00CF7130"/>
    <w:rsid w:val="00CF7306"/>
    <w:rsid w:val="00CF77D6"/>
    <w:rsid w:val="00CF79E6"/>
    <w:rsid w:val="00CF7F39"/>
    <w:rsid w:val="00CF7F45"/>
    <w:rsid w:val="00D000CD"/>
    <w:rsid w:val="00D00179"/>
    <w:rsid w:val="00D001AB"/>
    <w:rsid w:val="00D0022A"/>
    <w:rsid w:val="00D00238"/>
    <w:rsid w:val="00D002A9"/>
    <w:rsid w:val="00D00485"/>
    <w:rsid w:val="00D00720"/>
    <w:rsid w:val="00D00753"/>
    <w:rsid w:val="00D0082B"/>
    <w:rsid w:val="00D008AB"/>
    <w:rsid w:val="00D008D6"/>
    <w:rsid w:val="00D0094C"/>
    <w:rsid w:val="00D0097D"/>
    <w:rsid w:val="00D009A8"/>
    <w:rsid w:val="00D00A59"/>
    <w:rsid w:val="00D00C52"/>
    <w:rsid w:val="00D00CB1"/>
    <w:rsid w:val="00D00D5E"/>
    <w:rsid w:val="00D00E32"/>
    <w:rsid w:val="00D00E45"/>
    <w:rsid w:val="00D00EBF"/>
    <w:rsid w:val="00D00FA7"/>
    <w:rsid w:val="00D01058"/>
    <w:rsid w:val="00D0129A"/>
    <w:rsid w:val="00D01399"/>
    <w:rsid w:val="00D014C2"/>
    <w:rsid w:val="00D01672"/>
    <w:rsid w:val="00D0174B"/>
    <w:rsid w:val="00D0183B"/>
    <w:rsid w:val="00D01904"/>
    <w:rsid w:val="00D0198A"/>
    <w:rsid w:val="00D01AC4"/>
    <w:rsid w:val="00D01B4C"/>
    <w:rsid w:val="00D01B54"/>
    <w:rsid w:val="00D01C80"/>
    <w:rsid w:val="00D01E36"/>
    <w:rsid w:val="00D01E37"/>
    <w:rsid w:val="00D01EEF"/>
    <w:rsid w:val="00D02068"/>
    <w:rsid w:val="00D020AC"/>
    <w:rsid w:val="00D020D6"/>
    <w:rsid w:val="00D0227A"/>
    <w:rsid w:val="00D0242A"/>
    <w:rsid w:val="00D02529"/>
    <w:rsid w:val="00D02622"/>
    <w:rsid w:val="00D02676"/>
    <w:rsid w:val="00D02831"/>
    <w:rsid w:val="00D02AB3"/>
    <w:rsid w:val="00D02AD0"/>
    <w:rsid w:val="00D02B6C"/>
    <w:rsid w:val="00D02FFB"/>
    <w:rsid w:val="00D0305A"/>
    <w:rsid w:val="00D033AD"/>
    <w:rsid w:val="00D035D8"/>
    <w:rsid w:val="00D03649"/>
    <w:rsid w:val="00D036FA"/>
    <w:rsid w:val="00D03759"/>
    <w:rsid w:val="00D03835"/>
    <w:rsid w:val="00D03881"/>
    <w:rsid w:val="00D03958"/>
    <w:rsid w:val="00D03D3D"/>
    <w:rsid w:val="00D03DE9"/>
    <w:rsid w:val="00D03ED9"/>
    <w:rsid w:val="00D03EF0"/>
    <w:rsid w:val="00D03FF2"/>
    <w:rsid w:val="00D0423A"/>
    <w:rsid w:val="00D04289"/>
    <w:rsid w:val="00D044F7"/>
    <w:rsid w:val="00D04539"/>
    <w:rsid w:val="00D0455B"/>
    <w:rsid w:val="00D046AD"/>
    <w:rsid w:val="00D046F4"/>
    <w:rsid w:val="00D0473D"/>
    <w:rsid w:val="00D04821"/>
    <w:rsid w:val="00D0488F"/>
    <w:rsid w:val="00D048B6"/>
    <w:rsid w:val="00D0494B"/>
    <w:rsid w:val="00D04BC2"/>
    <w:rsid w:val="00D04C77"/>
    <w:rsid w:val="00D04EC7"/>
    <w:rsid w:val="00D04F78"/>
    <w:rsid w:val="00D0501E"/>
    <w:rsid w:val="00D05036"/>
    <w:rsid w:val="00D05189"/>
    <w:rsid w:val="00D05208"/>
    <w:rsid w:val="00D05222"/>
    <w:rsid w:val="00D053E3"/>
    <w:rsid w:val="00D0558C"/>
    <w:rsid w:val="00D05657"/>
    <w:rsid w:val="00D056BA"/>
    <w:rsid w:val="00D05769"/>
    <w:rsid w:val="00D05801"/>
    <w:rsid w:val="00D05861"/>
    <w:rsid w:val="00D058A6"/>
    <w:rsid w:val="00D05949"/>
    <w:rsid w:val="00D05A41"/>
    <w:rsid w:val="00D05B2D"/>
    <w:rsid w:val="00D05B6F"/>
    <w:rsid w:val="00D05DA6"/>
    <w:rsid w:val="00D05DFE"/>
    <w:rsid w:val="00D06025"/>
    <w:rsid w:val="00D062BF"/>
    <w:rsid w:val="00D065D9"/>
    <w:rsid w:val="00D0685E"/>
    <w:rsid w:val="00D06ABC"/>
    <w:rsid w:val="00D06B56"/>
    <w:rsid w:val="00D06B5D"/>
    <w:rsid w:val="00D06D0D"/>
    <w:rsid w:val="00D06F52"/>
    <w:rsid w:val="00D06FB3"/>
    <w:rsid w:val="00D07001"/>
    <w:rsid w:val="00D07084"/>
    <w:rsid w:val="00D07318"/>
    <w:rsid w:val="00D07595"/>
    <w:rsid w:val="00D075E1"/>
    <w:rsid w:val="00D07796"/>
    <w:rsid w:val="00D077AA"/>
    <w:rsid w:val="00D079A2"/>
    <w:rsid w:val="00D07B68"/>
    <w:rsid w:val="00D07DAF"/>
    <w:rsid w:val="00D07E14"/>
    <w:rsid w:val="00D1006D"/>
    <w:rsid w:val="00D100EE"/>
    <w:rsid w:val="00D100F3"/>
    <w:rsid w:val="00D10212"/>
    <w:rsid w:val="00D1070D"/>
    <w:rsid w:val="00D10845"/>
    <w:rsid w:val="00D109AF"/>
    <w:rsid w:val="00D109FD"/>
    <w:rsid w:val="00D10C94"/>
    <w:rsid w:val="00D10F95"/>
    <w:rsid w:val="00D10FE7"/>
    <w:rsid w:val="00D1105F"/>
    <w:rsid w:val="00D110AE"/>
    <w:rsid w:val="00D1135D"/>
    <w:rsid w:val="00D113B0"/>
    <w:rsid w:val="00D11526"/>
    <w:rsid w:val="00D11582"/>
    <w:rsid w:val="00D115FE"/>
    <w:rsid w:val="00D11799"/>
    <w:rsid w:val="00D1198E"/>
    <w:rsid w:val="00D11ACD"/>
    <w:rsid w:val="00D11BCD"/>
    <w:rsid w:val="00D11E4D"/>
    <w:rsid w:val="00D11F55"/>
    <w:rsid w:val="00D122A3"/>
    <w:rsid w:val="00D126A0"/>
    <w:rsid w:val="00D127D1"/>
    <w:rsid w:val="00D12991"/>
    <w:rsid w:val="00D129FB"/>
    <w:rsid w:val="00D12BEB"/>
    <w:rsid w:val="00D12C99"/>
    <w:rsid w:val="00D12E59"/>
    <w:rsid w:val="00D12E67"/>
    <w:rsid w:val="00D1317A"/>
    <w:rsid w:val="00D131D9"/>
    <w:rsid w:val="00D1326B"/>
    <w:rsid w:val="00D13296"/>
    <w:rsid w:val="00D132FF"/>
    <w:rsid w:val="00D133A9"/>
    <w:rsid w:val="00D13B0D"/>
    <w:rsid w:val="00D13C4F"/>
    <w:rsid w:val="00D13DEA"/>
    <w:rsid w:val="00D13FD9"/>
    <w:rsid w:val="00D14145"/>
    <w:rsid w:val="00D142C5"/>
    <w:rsid w:val="00D145CD"/>
    <w:rsid w:val="00D14789"/>
    <w:rsid w:val="00D1478E"/>
    <w:rsid w:val="00D14851"/>
    <w:rsid w:val="00D1496A"/>
    <w:rsid w:val="00D14B08"/>
    <w:rsid w:val="00D14FA2"/>
    <w:rsid w:val="00D1522E"/>
    <w:rsid w:val="00D15290"/>
    <w:rsid w:val="00D152AD"/>
    <w:rsid w:val="00D152C5"/>
    <w:rsid w:val="00D153CD"/>
    <w:rsid w:val="00D15463"/>
    <w:rsid w:val="00D155C1"/>
    <w:rsid w:val="00D156CE"/>
    <w:rsid w:val="00D158A1"/>
    <w:rsid w:val="00D15AF1"/>
    <w:rsid w:val="00D15B04"/>
    <w:rsid w:val="00D15EAD"/>
    <w:rsid w:val="00D15EB6"/>
    <w:rsid w:val="00D15F07"/>
    <w:rsid w:val="00D15F80"/>
    <w:rsid w:val="00D1602A"/>
    <w:rsid w:val="00D16065"/>
    <w:rsid w:val="00D1615A"/>
    <w:rsid w:val="00D1621D"/>
    <w:rsid w:val="00D1643A"/>
    <w:rsid w:val="00D16535"/>
    <w:rsid w:val="00D16557"/>
    <w:rsid w:val="00D165BB"/>
    <w:rsid w:val="00D16665"/>
    <w:rsid w:val="00D1683B"/>
    <w:rsid w:val="00D1691A"/>
    <w:rsid w:val="00D1691D"/>
    <w:rsid w:val="00D16A15"/>
    <w:rsid w:val="00D16B67"/>
    <w:rsid w:val="00D16DEB"/>
    <w:rsid w:val="00D16EB8"/>
    <w:rsid w:val="00D16ED5"/>
    <w:rsid w:val="00D16F50"/>
    <w:rsid w:val="00D173A5"/>
    <w:rsid w:val="00D173A9"/>
    <w:rsid w:val="00D174A7"/>
    <w:rsid w:val="00D174B0"/>
    <w:rsid w:val="00D175F3"/>
    <w:rsid w:val="00D17720"/>
    <w:rsid w:val="00D1797D"/>
    <w:rsid w:val="00D17A96"/>
    <w:rsid w:val="00D17AA7"/>
    <w:rsid w:val="00D17AD7"/>
    <w:rsid w:val="00D17D79"/>
    <w:rsid w:val="00D17DDF"/>
    <w:rsid w:val="00D17E86"/>
    <w:rsid w:val="00D17F74"/>
    <w:rsid w:val="00D17FE1"/>
    <w:rsid w:val="00D200E0"/>
    <w:rsid w:val="00D20203"/>
    <w:rsid w:val="00D2029E"/>
    <w:rsid w:val="00D2063C"/>
    <w:rsid w:val="00D208A9"/>
    <w:rsid w:val="00D20909"/>
    <w:rsid w:val="00D20BA7"/>
    <w:rsid w:val="00D20BC4"/>
    <w:rsid w:val="00D20E74"/>
    <w:rsid w:val="00D20FC6"/>
    <w:rsid w:val="00D211DA"/>
    <w:rsid w:val="00D21300"/>
    <w:rsid w:val="00D213E0"/>
    <w:rsid w:val="00D21825"/>
    <w:rsid w:val="00D2188A"/>
    <w:rsid w:val="00D2193A"/>
    <w:rsid w:val="00D21AE8"/>
    <w:rsid w:val="00D21C60"/>
    <w:rsid w:val="00D21C90"/>
    <w:rsid w:val="00D21D85"/>
    <w:rsid w:val="00D21DCF"/>
    <w:rsid w:val="00D2210F"/>
    <w:rsid w:val="00D22151"/>
    <w:rsid w:val="00D2235A"/>
    <w:rsid w:val="00D223C6"/>
    <w:rsid w:val="00D22480"/>
    <w:rsid w:val="00D2260A"/>
    <w:rsid w:val="00D22763"/>
    <w:rsid w:val="00D22772"/>
    <w:rsid w:val="00D22778"/>
    <w:rsid w:val="00D2299D"/>
    <w:rsid w:val="00D22ADD"/>
    <w:rsid w:val="00D22E1F"/>
    <w:rsid w:val="00D23056"/>
    <w:rsid w:val="00D23072"/>
    <w:rsid w:val="00D23129"/>
    <w:rsid w:val="00D23230"/>
    <w:rsid w:val="00D232CD"/>
    <w:rsid w:val="00D233DC"/>
    <w:rsid w:val="00D23429"/>
    <w:rsid w:val="00D2343C"/>
    <w:rsid w:val="00D23446"/>
    <w:rsid w:val="00D23525"/>
    <w:rsid w:val="00D236ED"/>
    <w:rsid w:val="00D23B9E"/>
    <w:rsid w:val="00D23BF0"/>
    <w:rsid w:val="00D23D42"/>
    <w:rsid w:val="00D2426D"/>
    <w:rsid w:val="00D24399"/>
    <w:rsid w:val="00D2474B"/>
    <w:rsid w:val="00D247A3"/>
    <w:rsid w:val="00D248DE"/>
    <w:rsid w:val="00D248F5"/>
    <w:rsid w:val="00D24B3F"/>
    <w:rsid w:val="00D24D72"/>
    <w:rsid w:val="00D24D7D"/>
    <w:rsid w:val="00D24DC7"/>
    <w:rsid w:val="00D24F90"/>
    <w:rsid w:val="00D25097"/>
    <w:rsid w:val="00D251C9"/>
    <w:rsid w:val="00D251E9"/>
    <w:rsid w:val="00D25303"/>
    <w:rsid w:val="00D2543E"/>
    <w:rsid w:val="00D25481"/>
    <w:rsid w:val="00D25630"/>
    <w:rsid w:val="00D2568C"/>
    <w:rsid w:val="00D257E1"/>
    <w:rsid w:val="00D25975"/>
    <w:rsid w:val="00D259F4"/>
    <w:rsid w:val="00D25A43"/>
    <w:rsid w:val="00D25B74"/>
    <w:rsid w:val="00D25EE1"/>
    <w:rsid w:val="00D25F87"/>
    <w:rsid w:val="00D260A6"/>
    <w:rsid w:val="00D261D2"/>
    <w:rsid w:val="00D2630C"/>
    <w:rsid w:val="00D26465"/>
    <w:rsid w:val="00D2656C"/>
    <w:rsid w:val="00D26667"/>
    <w:rsid w:val="00D266BE"/>
    <w:rsid w:val="00D26799"/>
    <w:rsid w:val="00D267AD"/>
    <w:rsid w:val="00D26A17"/>
    <w:rsid w:val="00D26B1F"/>
    <w:rsid w:val="00D26D46"/>
    <w:rsid w:val="00D26D66"/>
    <w:rsid w:val="00D26F7B"/>
    <w:rsid w:val="00D27014"/>
    <w:rsid w:val="00D270E6"/>
    <w:rsid w:val="00D2729B"/>
    <w:rsid w:val="00D27302"/>
    <w:rsid w:val="00D27324"/>
    <w:rsid w:val="00D2751A"/>
    <w:rsid w:val="00D275B6"/>
    <w:rsid w:val="00D27A41"/>
    <w:rsid w:val="00D27B2E"/>
    <w:rsid w:val="00D27B63"/>
    <w:rsid w:val="00D27C17"/>
    <w:rsid w:val="00D27E4F"/>
    <w:rsid w:val="00D27F1F"/>
    <w:rsid w:val="00D3003B"/>
    <w:rsid w:val="00D30064"/>
    <w:rsid w:val="00D300D6"/>
    <w:rsid w:val="00D30179"/>
    <w:rsid w:val="00D306E2"/>
    <w:rsid w:val="00D3083A"/>
    <w:rsid w:val="00D3083C"/>
    <w:rsid w:val="00D30A2E"/>
    <w:rsid w:val="00D30DDD"/>
    <w:rsid w:val="00D30DF8"/>
    <w:rsid w:val="00D30E73"/>
    <w:rsid w:val="00D30F05"/>
    <w:rsid w:val="00D30F0E"/>
    <w:rsid w:val="00D30F1B"/>
    <w:rsid w:val="00D30F45"/>
    <w:rsid w:val="00D30F8F"/>
    <w:rsid w:val="00D312C4"/>
    <w:rsid w:val="00D313FF"/>
    <w:rsid w:val="00D316EE"/>
    <w:rsid w:val="00D31770"/>
    <w:rsid w:val="00D31862"/>
    <w:rsid w:val="00D31AB9"/>
    <w:rsid w:val="00D31C4E"/>
    <w:rsid w:val="00D32134"/>
    <w:rsid w:val="00D321DF"/>
    <w:rsid w:val="00D3221F"/>
    <w:rsid w:val="00D322FD"/>
    <w:rsid w:val="00D32446"/>
    <w:rsid w:val="00D324FC"/>
    <w:rsid w:val="00D3252E"/>
    <w:rsid w:val="00D32639"/>
    <w:rsid w:val="00D32774"/>
    <w:rsid w:val="00D32A1F"/>
    <w:rsid w:val="00D32BC2"/>
    <w:rsid w:val="00D32D40"/>
    <w:rsid w:val="00D32F0B"/>
    <w:rsid w:val="00D32F8C"/>
    <w:rsid w:val="00D3301F"/>
    <w:rsid w:val="00D33147"/>
    <w:rsid w:val="00D3336B"/>
    <w:rsid w:val="00D33564"/>
    <w:rsid w:val="00D3388B"/>
    <w:rsid w:val="00D3390A"/>
    <w:rsid w:val="00D33B3F"/>
    <w:rsid w:val="00D33B4D"/>
    <w:rsid w:val="00D3410A"/>
    <w:rsid w:val="00D3419C"/>
    <w:rsid w:val="00D341D3"/>
    <w:rsid w:val="00D34236"/>
    <w:rsid w:val="00D342B8"/>
    <w:rsid w:val="00D344B0"/>
    <w:rsid w:val="00D34608"/>
    <w:rsid w:val="00D348C0"/>
    <w:rsid w:val="00D34B03"/>
    <w:rsid w:val="00D34B37"/>
    <w:rsid w:val="00D34E94"/>
    <w:rsid w:val="00D34F46"/>
    <w:rsid w:val="00D34FFE"/>
    <w:rsid w:val="00D35029"/>
    <w:rsid w:val="00D35087"/>
    <w:rsid w:val="00D352A3"/>
    <w:rsid w:val="00D35483"/>
    <w:rsid w:val="00D3560C"/>
    <w:rsid w:val="00D35633"/>
    <w:rsid w:val="00D35D96"/>
    <w:rsid w:val="00D36112"/>
    <w:rsid w:val="00D364DF"/>
    <w:rsid w:val="00D36570"/>
    <w:rsid w:val="00D3657F"/>
    <w:rsid w:val="00D36595"/>
    <w:rsid w:val="00D365C1"/>
    <w:rsid w:val="00D36646"/>
    <w:rsid w:val="00D36DB6"/>
    <w:rsid w:val="00D36DD4"/>
    <w:rsid w:val="00D37014"/>
    <w:rsid w:val="00D370DB"/>
    <w:rsid w:val="00D37105"/>
    <w:rsid w:val="00D37172"/>
    <w:rsid w:val="00D372D2"/>
    <w:rsid w:val="00D37457"/>
    <w:rsid w:val="00D37495"/>
    <w:rsid w:val="00D374B5"/>
    <w:rsid w:val="00D37585"/>
    <w:rsid w:val="00D3768C"/>
    <w:rsid w:val="00D3783A"/>
    <w:rsid w:val="00D37879"/>
    <w:rsid w:val="00D37915"/>
    <w:rsid w:val="00D37A5B"/>
    <w:rsid w:val="00D37C2B"/>
    <w:rsid w:val="00D37C93"/>
    <w:rsid w:val="00D37CCF"/>
    <w:rsid w:val="00D37E8B"/>
    <w:rsid w:val="00D37F4C"/>
    <w:rsid w:val="00D40001"/>
    <w:rsid w:val="00D40033"/>
    <w:rsid w:val="00D40329"/>
    <w:rsid w:val="00D40407"/>
    <w:rsid w:val="00D4044C"/>
    <w:rsid w:val="00D405B9"/>
    <w:rsid w:val="00D405BB"/>
    <w:rsid w:val="00D405D7"/>
    <w:rsid w:val="00D40747"/>
    <w:rsid w:val="00D407DD"/>
    <w:rsid w:val="00D40AA4"/>
    <w:rsid w:val="00D40ACF"/>
    <w:rsid w:val="00D40BE4"/>
    <w:rsid w:val="00D40C65"/>
    <w:rsid w:val="00D40D0B"/>
    <w:rsid w:val="00D40F07"/>
    <w:rsid w:val="00D40FA3"/>
    <w:rsid w:val="00D41018"/>
    <w:rsid w:val="00D41112"/>
    <w:rsid w:val="00D412D4"/>
    <w:rsid w:val="00D41511"/>
    <w:rsid w:val="00D415A1"/>
    <w:rsid w:val="00D41604"/>
    <w:rsid w:val="00D41629"/>
    <w:rsid w:val="00D41656"/>
    <w:rsid w:val="00D41849"/>
    <w:rsid w:val="00D4196F"/>
    <w:rsid w:val="00D41A9A"/>
    <w:rsid w:val="00D41AD0"/>
    <w:rsid w:val="00D41B44"/>
    <w:rsid w:val="00D41E9B"/>
    <w:rsid w:val="00D41EE0"/>
    <w:rsid w:val="00D42006"/>
    <w:rsid w:val="00D42065"/>
    <w:rsid w:val="00D420DE"/>
    <w:rsid w:val="00D421D3"/>
    <w:rsid w:val="00D42397"/>
    <w:rsid w:val="00D42399"/>
    <w:rsid w:val="00D42451"/>
    <w:rsid w:val="00D425F5"/>
    <w:rsid w:val="00D42663"/>
    <w:rsid w:val="00D4271D"/>
    <w:rsid w:val="00D4280C"/>
    <w:rsid w:val="00D42813"/>
    <w:rsid w:val="00D42A25"/>
    <w:rsid w:val="00D42F8D"/>
    <w:rsid w:val="00D431AF"/>
    <w:rsid w:val="00D43486"/>
    <w:rsid w:val="00D434AF"/>
    <w:rsid w:val="00D43595"/>
    <w:rsid w:val="00D4373F"/>
    <w:rsid w:val="00D43762"/>
    <w:rsid w:val="00D43A17"/>
    <w:rsid w:val="00D43E7C"/>
    <w:rsid w:val="00D43E97"/>
    <w:rsid w:val="00D440B4"/>
    <w:rsid w:val="00D4422C"/>
    <w:rsid w:val="00D44411"/>
    <w:rsid w:val="00D44612"/>
    <w:rsid w:val="00D4462C"/>
    <w:rsid w:val="00D446C9"/>
    <w:rsid w:val="00D4516C"/>
    <w:rsid w:val="00D4521E"/>
    <w:rsid w:val="00D452FF"/>
    <w:rsid w:val="00D45553"/>
    <w:rsid w:val="00D4567C"/>
    <w:rsid w:val="00D459C8"/>
    <w:rsid w:val="00D45ABF"/>
    <w:rsid w:val="00D45C7E"/>
    <w:rsid w:val="00D45FF2"/>
    <w:rsid w:val="00D46176"/>
    <w:rsid w:val="00D461BE"/>
    <w:rsid w:val="00D461DC"/>
    <w:rsid w:val="00D46300"/>
    <w:rsid w:val="00D46349"/>
    <w:rsid w:val="00D463B1"/>
    <w:rsid w:val="00D463D8"/>
    <w:rsid w:val="00D463F3"/>
    <w:rsid w:val="00D464C0"/>
    <w:rsid w:val="00D46726"/>
    <w:rsid w:val="00D46765"/>
    <w:rsid w:val="00D4687E"/>
    <w:rsid w:val="00D46AAB"/>
    <w:rsid w:val="00D46C91"/>
    <w:rsid w:val="00D46E49"/>
    <w:rsid w:val="00D46E98"/>
    <w:rsid w:val="00D46FDD"/>
    <w:rsid w:val="00D47062"/>
    <w:rsid w:val="00D4741E"/>
    <w:rsid w:val="00D47556"/>
    <w:rsid w:val="00D47831"/>
    <w:rsid w:val="00D47869"/>
    <w:rsid w:val="00D47908"/>
    <w:rsid w:val="00D47937"/>
    <w:rsid w:val="00D479D6"/>
    <w:rsid w:val="00D47B3D"/>
    <w:rsid w:val="00D47BD9"/>
    <w:rsid w:val="00D47C4C"/>
    <w:rsid w:val="00D47E5D"/>
    <w:rsid w:val="00D508DE"/>
    <w:rsid w:val="00D50907"/>
    <w:rsid w:val="00D50928"/>
    <w:rsid w:val="00D5099D"/>
    <w:rsid w:val="00D50A69"/>
    <w:rsid w:val="00D50A6E"/>
    <w:rsid w:val="00D50A88"/>
    <w:rsid w:val="00D50B07"/>
    <w:rsid w:val="00D50B72"/>
    <w:rsid w:val="00D50BE4"/>
    <w:rsid w:val="00D50F51"/>
    <w:rsid w:val="00D50FB9"/>
    <w:rsid w:val="00D510CF"/>
    <w:rsid w:val="00D511B3"/>
    <w:rsid w:val="00D511FE"/>
    <w:rsid w:val="00D513EB"/>
    <w:rsid w:val="00D514E1"/>
    <w:rsid w:val="00D51755"/>
    <w:rsid w:val="00D517E8"/>
    <w:rsid w:val="00D518EC"/>
    <w:rsid w:val="00D5195E"/>
    <w:rsid w:val="00D51A1D"/>
    <w:rsid w:val="00D51F9A"/>
    <w:rsid w:val="00D520CD"/>
    <w:rsid w:val="00D52130"/>
    <w:rsid w:val="00D521E7"/>
    <w:rsid w:val="00D52750"/>
    <w:rsid w:val="00D529C8"/>
    <w:rsid w:val="00D52CC1"/>
    <w:rsid w:val="00D52D78"/>
    <w:rsid w:val="00D52F91"/>
    <w:rsid w:val="00D53042"/>
    <w:rsid w:val="00D5304C"/>
    <w:rsid w:val="00D5308A"/>
    <w:rsid w:val="00D531BA"/>
    <w:rsid w:val="00D53240"/>
    <w:rsid w:val="00D53363"/>
    <w:rsid w:val="00D53660"/>
    <w:rsid w:val="00D53706"/>
    <w:rsid w:val="00D53802"/>
    <w:rsid w:val="00D538F3"/>
    <w:rsid w:val="00D53904"/>
    <w:rsid w:val="00D5396E"/>
    <w:rsid w:val="00D53B23"/>
    <w:rsid w:val="00D53C3D"/>
    <w:rsid w:val="00D53C53"/>
    <w:rsid w:val="00D53CDB"/>
    <w:rsid w:val="00D53D4D"/>
    <w:rsid w:val="00D544D6"/>
    <w:rsid w:val="00D54564"/>
    <w:rsid w:val="00D54569"/>
    <w:rsid w:val="00D545CF"/>
    <w:rsid w:val="00D545EB"/>
    <w:rsid w:val="00D54632"/>
    <w:rsid w:val="00D5483F"/>
    <w:rsid w:val="00D54A10"/>
    <w:rsid w:val="00D54A29"/>
    <w:rsid w:val="00D54C1A"/>
    <w:rsid w:val="00D54CB9"/>
    <w:rsid w:val="00D54CFC"/>
    <w:rsid w:val="00D54E60"/>
    <w:rsid w:val="00D54ECF"/>
    <w:rsid w:val="00D54FA2"/>
    <w:rsid w:val="00D55053"/>
    <w:rsid w:val="00D551A1"/>
    <w:rsid w:val="00D55247"/>
    <w:rsid w:val="00D55290"/>
    <w:rsid w:val="00D5532A"/>
    <w:rsid w:val="00D5532D"/>
    <w:rsid w:val="00D55357"/>
    <w:rsid w:val="00D55377"/>
    <w:rsid w:val="00D5541F"/>
    <w:rsid w:val="00D557B8"/>
    <w:rsid w:val="00D557C0"/>
    <w:rsid w:val="00D55973"/>
    <w:rsid w:val="00D559BB"/>
    <w:rsid w:val="00D55DB9"/>
    <w:rsid w:val="00D55FEF"/>
    <w:rsid w:val="00D561DD"/>
    <w:rsid w:val="00D5670A"/>
    <w:rsid w:val="00D568A9"/>
    <w:rsid w:val="00D56B17"/>
    <w:rsid w:val="00D56BA7"/>
    <w:rsid w:val="00D56C33"/>
    <w:rsid w:val="00D56CF8"/>
    <w:rsid w:val="00D56E20"/>
    <w:rsid w:val="00D5703D"/>
    <w:rsid w:val="00D570EB"/>
    <w:rsid w:val="00D57349"/>
    <w:rsid w:val="00D574E8"/>
    <w:rsid w:val="00D574ED"/>
    <w:rsid w:val="00D57565"/>
    <w:rsid w:val="00D57710"/>
    <w:rsid w:val="00D5790D"/>
    <w:rsid w:val="00D579A3"/>
    <w:rsid w:val="00D579F8"/>
    <w:rsid w:val="00D57DA0"/>
    <w:rsid w:val="00D57DD1"/>
    <w:rsid w:val="00D57EC8"/>
    <w:rsid w:val="00D57EDC"/>
    <w:rsid w:val="00D57FBB"/>
    <w:rsid w:val="00D601E0"/>
    <w:rsid w:val="00D60300"/>
    <w:rsid w:val="00D6033E"/>
    <w:rsid w:val="00D603D3"/>
    <w:rsid w:val="00D60891"/>
    <w:rsid w:val="00D60954"/>
    <w:rsid w:val="00D60B92"/>
    <w:rsid w:val="00D60E5C"/>
    <w:rsid w:val="00D60E81"/>
    <w:rsid w:val="00D60EEE"/>
    <w:rsid w:val="00D60F22"/>
    <w:rsid w:val="00D61071"/>
    <w:rsid w:val="00D61356"/>
    <w:rsid w:val="00D61368"/>
    <w:rsid w:val="00D61504"/>
    <w:rsid w:val="00D619B9"/>
    <w:rsid w:val="00D61D35"/>
    <w:rsid w:val="00D61DDA"/>
    <w:rsid w:val="00D61F08"/>
    <w:rsid w:val="00D61F2E"/>
    <w:rsid w:val="00D62150"/>
    <w:rsid w:val="00D622FB"/>
    <w:rsid w:val="00D623C3"/>
    <w:rsid w:val="00D62404"/>
    <w:rsid w:val="00D624D4"/>
    <w:rsid w:val="00D62540"/>
    <w:rsid w:val="00D6265F"/>
    <w:rsid w:val="00D626F8"/>
    <w:rsid w:val="00D6278F"/>
    <w:rsid w:val="00D62980"/>
    <w:rsid w:val="00D62C55"/>
    <w:rsid w:val="00D62D58"/>
    <w:rsid w:val="00D62DD9"/>
    <w:rsid w:val="00D63012"/>
    <w:rsid w:val="00D631C5"/>
    <w:rsid w:val="00D63205"/>
    <w:rsid w:val="00D6320D"/>
    <w:rsid w:val="00D633E0"/>
    <w:rsid w:val="00D63439"/>
    <w:rsid w:val="00D634DF"/>
    <w:rsid w:val="00D63529"/>
    <w:rsid w:val="00D635AE"/>
    <w:rsid w:val="00D635F3"/>
    <w:rsid w:val="00D6386F"/>
    <w:rsid w:val="00D63AA4"/>
    <w:rsid w:val="00D63D21"/>
    <w:rsid w:val="00D63F01"/>
    <w:rsid w:val="00D63F21"/>
    <w:rsid w:val="00D63FB3"/>
    <w:rsid w:val="00D6420B"/>
    <w:rsid w:val="00D6425F"/>
    <w:rsid w:val="00D64464"/>
    <w:rsid w:val="00D64475"/>
    <w:rsid w:val="00D64504"/>
    <w:rsid w:val="00D646BA"/>
    <w:rsid w:val="00D646FB"/>
    <w:rsid w:val="00D64981"/>
    <w:rsid w:val="00D64D47"/>
    <w:rsid w:val="00D64EA3"/>
    <w:rsid w:val="00D64F7D"/>
    <w:rsid w:val="00D6501D"/>
    <w:rsid w:val="00D6507B"/>
    <w:rsid w:val="00D65126"/>
    <w:rsid w:val="00D65147"/>
    <w:rsid w:val="00D65261"/>
    <w:rsid w:val="00D65316"/>
    <w:rsid w:val="00D657F9"/>
    <w:rsid w:val="00D658D1"/>
    <w:rsid w:val="00D65935"/>
    <w:rsid w:val="00D65A53"/>
    <w:rsid w:val="00D65A78"/>
    <w:rsid w:val="00D65D74"/>
    <w:rsid w:val="00D65E98"/>
    <w:rsid w:val="00D65EC7"/>
    <w:rsid w:val="00D65FB8"/>
    <w:rsid w:val="00D6606E"/>
    <w:rsid w:val="00D660C8"/>
    <w:rsid w:val="00D66149"/>
    <w:rsid w:val="00D66171"/>
    <w:rsid w:val="00D662E9"/>
    <w:rsid w:val="00D664BC"/>
    <w:rsid w:val="00D66695"/>
    <w:rsid w:val="00D666AC"/>
    <w:rsid w:val="00D66705"/>
    <w:rsid w:val="00D6691A"/>
    <w:rsid w:val="00D66993"/>
    <w:rsid w:val="00D66BD7"/>
    <w:rsid w:val="00D66C2B"/>
    <w:rsid w:val="00D66F6F"/>
    <w:rsid w:val="00D6701A"/>
    <w:rsid w:val="00D6711C"/>
    <w:rsid w:val="00D6713C"/>
    <w:rsid w:val="00D67432"/>
    <w:rsid w:val="00D674F9"/>
    <w:rsid w:val="00D67667"/>
    <w:rsid w:val="00D6766C"/>
    <w:rsid w:val="00D67699"/>
    <w:rsid w:val="00D676BB"/>
    <w:rsid w:val="00D67735"/>
    <w:rsid w:val="00D67814"/>
    <w:rsid w:val="00D67A04"/>
    <w:rsid w:val="00D67A40"/>
    <w:rsid w:val="00D67A9D"/>
    <w:rsid w:val="00D67B83"/>
    <w:rsid w:val="00D7001F"/>
    <w:rsid w:val="00D700FF"/>
    <w:rsid w:val="00D701BE"/>
    <w:rsid w:val="00D701C2"/>
    <w:rsid w:val="00D70223"/>
    <w:rsid w:val="00D70306"/>
    <w:rsid w:val="00D7034E"/>
    <w:rsid w:val="00D704D6"/>
    <w:rsid w:val="00D7062F"/>
    <w:rsid w:val="00D7075E"/>
    <w:rsid w:val="00D707E0"/>
    <w:rsid w:val="00D709B7"/>
    <w:rsid w:val="00D70A49"/>
    <w:rsid w:val="00D70C15"/>
    <w:rsid w:val="00D70C1D"/>
    <w:rsid w:val="00D70C7D"/>
    <w:rsid w:val="00D70D4E"/>
    <w:rsid w:val="00D70FCE"/>
    <w:rsid w:val="00D710C2"/>
    <w:rsid w:val="00D71378"/>
    <w:rsid w:val="00D71417"/>
    <w:rsid w:val="00D715EF"/>
    <w:rsid w:val="00D7166B"/>
    <w:rsid w:val="00D717CC"/>
    <w:rsid w:val="00D7180B"/>
    <w:rsid w:val="00D718B9"/>
    <w:rsid w:val="00D718FE"/>
    <w:rsid w:val="00D71ACD"/>
    <w:rsid w:val="00D71C15"/>
    <w:rsid w:val="00D71E7A"/>
    <w:rsid w:val="00D721F7"/>
    <w:rsid w:val="00D721F8"/>
    <w:rsid w:val="00D72471"/>
    <w:rsid w:val="00D72652"/>
    <w:rsid w:val="00D7279B"/>
    <w:rsid w:val="00D728CC"/>
    <w:rsid w:val="00D728F1"/>
    <w:rsid w:val="00D72986"/>
    <w:rsid w:val="00D72996"/>
    <w:rsid w:val="00D729E9"/>
    <w:rsid w:val="00D72B28"/>
    <w:rsid w:val="00D72FA0"/>
    <w:rsid w:val="00D730C2"/>
    <w:rsid w:val="00D735FC"/>
    <w:rsid w:val="00D73627"/>
    <w:rsid w:val="00D736A1"/>
    <w:rsid w:val="00D73830"/>
    <w:rsid w:val="00D73ACD"/>
    <w:rsid w:val="00D73C0F"/>
    <w:rsid w:val="00D73F52"/>
    <w:rsid w:val="00D73F6A"/>
    <w:rsid w:val="00D73FA1"/>
    <w:rsid w:val="00D7439E"/>
    <w:rsid w:val="00D74407"/>
    <w:rsid w:val="00D744C3"/>
    <w:rsid w:val="00D74767"/>
    <w:rsid w:val="00D74891"/>
    <w:rsid w:val="00D74A0B"/>
    <w:rsid w:val="00D74A14"/>
    <w:rsid w:val="00D74AE3"/>
    <w:rsid w:val="00D74CD8"/>
    <w:rsid w:val="00D750FA"/>
    <w:rsid w:val="00D752D7"/>
    <w:rsid w:val="00D754E4"/>
    <w:rsid w:val="00D7554D"/>
    <w:rsid w:val="00D7556D"/>
    <w:rsid w:val="00D758D8"/>
    <w:rsid w:val="00D75A3E"/>
    <w:rsid w:val="00D75B6E"/>
    <w:rsid w:val="00D75C5E"/>
    <w:rsid w:val="00D75C7B"/>
    <w:rsid w:val="00D7602F"/>
    <w:rsid w:val="00D760D8"/>
    <w:rsid w:val="00D76147"/>
    <w:rsid w:val="00D761A8"/>
    <w:rsid w:val="00D766D0"/>
    <w:rsid w:val="00D767BD"/>
    <w:rsid w:val="00D7696E"/>
    <w:rsid w:val="00D76EF4"/>
    <w:rsid w:val="00D77074"/>
    <w:rsid w:val="00D7715E"/>
    <w:rsid w:val="00D77196"/>
    <w:rsid w:val="00D7721C"/>
    <w:rsid w:val="00D772C4"/>
    <w:rsid w:val="00D7738E"/>
    <w:rsid w:val="00D773B6"/>
    <w:rsid w:val="00D77411"/>
    <w:rsid w:val="00D775B8"/>
    <w:rsid w:val="00D77672"/>
    <w:rsid w:val="00D777BE"/>
    <w:rsid w:val="00D77993"/>
    <w:rsid w:val="00D779C1"/>
    <w:rsid w:val="00D77A01"/>
    <w:rsid w:val="00D77A73"/>
    <w:rsid w:val="00D77B15"/>
    <w:rsid w:val="00D77B76"/>
    <w:rsid w:val="00D77CAD"/>
    <w:rsid w:val="00D77E35"/>
    <w:rsid w:val="00D77EC9"/>
    <w:rsid w:val="00D77F33"/>
    <w:rsid w:val="00D80148"/>
    <w:rsid w:val="00D80163"/>
    <w:rsid w:val="00D8023A"/>
    <w:rsid w:val="00D8023F"/>
    <w:rsid w:val="00D8060C"/>
    <w:rsid w:val="00D8090E"/>
    <w:rsid w:val="00D809F6"/>
    <w:rsid w:val="00D80A36"/>
    <w:rsid w:val="00D80ABC"/>
    <w:rsid w:val="00D80B44"/>
    <w:rsid w:val="00D80D44"/>
    <w:rsid w:val="00D80D6B"/>
    <w:rsid w:val="00D80D81"/>
    <w:rsid w:val="00D80E42"/>
    <w:rsid w:val="00D80E47"/>
    <w:rsid w:val="00D80E84"/>
    <w:rsid w:val="00D80EA2"/>
    <w:rsid w:val="00D80FAE"/>
    <w:rsid w:val="00D80FE1"/>
    <w:rsid w:val="00D812E4"/>
    <w:rsid w:val="00D814C9"/>
    <w:rsid w:val="00D81520"/>
    <w:rsid w:val="00D81718"/>
    <w:rsid w:val="00D8176F"/>
    <w:rsid w:val="00D81779"/>
    <w:rsid w:val="00D81B87"/>
    <w:rsid w:val="00D81D61"/>
    <w:rsid w:val="00D81DD7"/>
    <w:rsid w:val="00D82491"/>
    <w:rsid w:val="00D8274D"/>
    <w:rsid w:val="00D8282F"/>
    <w:rsid w:val="00D8288D"/>
    <w:rsid w:val="00D82A2B"/>
    <w:rsid w:val="00D82BAE"/>
    <w:rsid w:val="00D82D53"/>
    <w:rsid w:val="00D82D7B"/>
    <w:rsid w:val="00D82DE8"/>
    <w:rsid w:val="00D832E1"/>
    <w:rsid w:val="00D83622"/>
    <w:rsid w:val="00D83930"/>
    <w:rsid w:val="00D83A09"/>
    <w:rsid w:val="00D83D98"/>
    <w:rsid w:val="00D83FA3"/>
    <w:rsid w:val="00D840C3"/>
    <w:rsid w:val="00D8440C"/>
    <w:rsid w:val="00D84B46"/>
    <w:rsid w:val="00D84B7C"/>
    <w:rsid w:val="00D84C6D"/>
    <w:rsid w:val="00D84C8E"/>
    <w:rsid w:val="00D84CF7"/>
    <w:rsid w:val="00D852A8"/>
    <w:rsid w:val="00D852CC"/>
    <w:rsid w:val="00D8539A"/>
    <w:rsid w:val="00D8567A"/>
    <w:rsid w:val="00D8577D"/>
    <w:rsid w:val="00D85782"/>
    <w:rsid w:val="00D8586C"/>
    <w:rsid w:val="00D8597D"/>
    <w:rsid w:val="00D859AD"/>
    <w:rsid w:val="00D859C3"/>
    <w:rsid w:val="00D859D5"/>
    <w:rsid w:val="00D85B28"/>
    <w:rsid w:val="00D85CAD"/>
    <w:rsid w:val="00D85F7C"/>
    <w:rsid w:val="00D86061"/>
    <w:rsid w:val="00D86215"/>
    <w:rsid w:val="00D86515"/>
    <w:rsid w:val="00D86565"/>
    <w:rsid w:val="00D8661B"/>
    <w:rsid w:val="00D866BC"/>
    <w:rsid w:val="00D8682B"/>
    <w:rsid w:val="00D86854"/>
    <w:rsid w:val="00D86A60"/>
    <w:rsid w:val="00D86A79"/>
    <w:rsid w:val="00D86B1F"/>
    <w:rsid w:val="00D86C5B"/>
    <w:rsid w:val="00D86D70"/>
    <w:rsid w:val="00D86DD7"/>
    <w:rsid w:val="00D86F5E"/>
    <w:rsid w:val="00D87033"/>
    <w:rsid w:val="00D87072"/>
    <w:rsid w:val="00D8707E"/>
    <w:rsid w:val="00D874E7"/>
    <w:rsid w:val="00D87526"/>
    <w:rsid w:val="00D87576"/>
    <w:rsid w:val="00D8777B"/>
    <w:rsid w:val="00D8793E"/>
    <w:rsid w:val="00D87A6F"/>
    <w:rsid w:val="00D87D38"/>
    <w:rsid w:val="00D9003B"/>
    <w:rsid w:val="00D9018F"/>
    <w:rsid w:val="00D905A5"/>
    <w:rsid w:val="00D9070E"/>
    <w:rsid w:val="00D907C8"/>
    <w:rsid w:val="00D90B0A"/>
    <w:rsid w:val="00D90B48"/>
    <w:rsid w:val="00D90BA1"/>
    <w:rsid w:val="00D90CB6"/>
    <w:rsid w:val="00D90F8D"/>
    <w:rsid w:val="00D90FC8"/>
    <w:rsid w:val="00D91463"/>
    <w:rsid w:val="00D91545"/>
    <w:rsid w:val="00D916CA"/>
    <w:rsid w:val="00D918A0"/>
    <w:rsid w:val="00D918FC"/>
    <w:rsid w:val="00D91A63"/>
    <w:rsid w:val="00D91B87"/>
    <w:rsid w:val="00D91C01"/>
    <w:rsid w:val="00D91D0A"/>
    <w:rsid w:val="00D91D59"/>
    <w:rsid w:val="00D91D68"/>
    <w:rsid w:val="00D91EBF"/>
    <w:rsid w:val="00D92045"/>
    <w:rsid w:val="00D92247"/>
    <w:rsid w:val="00D9236B"/>
    <w:rsid w:val="00D92582"/>
    <w:rsid w:val="00D926C7"/>
    <w:rsid w:val="00D926EF"/>
    <w:rsid w:val="00D9272D"/>
    <w:rsid w:val="00D927CE"/>
    <w:rsid w:val="00D92C65"/>
    <w:rsid w:val="00D92CD9"/>
    <w:rsid w:val="00D92E34"/>
    <w:rsid w:val="00D92FE5"/>
    <w:rsid w:val="00D93087"/>
    <w:rsid w:val="00D93185"/>
    <w:rsid w:val="00D93343"/>
    <w:rsid w:val="00D935A5"/>
    <w:rsid w:val="00D936F9"/>
    <w:rsid w:val="00D93870"/>
    <w:rsid w:val="00D93B1D"/>
    <w:rsid w:val="00D93B25"/>
    <w:rsid w:val="00D93C12"/>
    <w:rsid w:val="00D93C18"/>
    <w:rsid w:val="00D93C22"/>
    <w:rsid w:val="00D93CA3"/>
    <w:rsid w:val="00D93E32"/>
    <w:rsid w:val="00D9438A"/>
    <w:rsid w:val="00D9452F"/>
    <w:rsid w:val="00D94636"/>
    <w:rsid w:val="00D94780"/>
    <w:rsid w:val="00D94958"/>
    <w:rsid w:val="00D949DF"/>
    <w:rsid w:val="00D94AE8"/>
    <w:rsid w:val="00D94AF4"/>
    <w:rsid w:val="00D94C86"/>
    <w:rsid w:val="00D94D18"/>
    <w:rsid w:val="00D94EA9"/>
    <w:rsid w:val="00D94FCB"/>
    <w:rsid w:val="00D95007"/>
    <w:rsid w:val="00D9534A"/>
    <w:rsid w:val="00D954C8"/>
    <w:rsid w:val="00D957F1"/>
    <w:rsid w:val="00D9584A"/>
    <w:rsid w:val="00D95A88"/>
    <w:rsid w:val="00D95B78"/>
    <w:rsid w:val="00D95BFD"/>
    <w:rsid w:val="00D95C83"/>
    <w:rsid w:val="00D95DA3"/>
    <w:rsid w:val="00D95E37"/>
    <w:rsid w:val="00D95F2D"/>
    <w:rsid w:val="00D9632A"/>
    <w:rsid w:val="00D963CC"/>
    <w:rsid w:val="00D96478"/>
    <w:rsid w:val="00D96505"/>
    <w:rsid w:val="00D96C89"/>
    <w:rsid w:val="00D96CA2"/>
    <w:rsid w:val="00D96CB8"/>
    <w:rsid w:val="00D96CF3"/>
    <w:rsid w:val="00D96D7B"/>
    <w:rsid w:val="00D96DCD"/>
    <w:rsid w:val="00D96EBF"/>
    <w:rsid w:val="00D96F31"/>
    <w:rsid w:val="00D96F53"/>
    <w:rsid w:val="00D97113"/>
    <w:rsid w:val="00D9715A"/>
    <w:rsid w:val="00D971FE"/>
    <w:rsid w:val="00D97259"/>
    <w:rsid w:val="00D97520"/>
    <w:rsid w:val="00D97854"/>
    <w:rsid w:val="00D97AC3"/>
    <w:rsid w:val="00D97EAE"/>
    <w:rsid w:val="00D97EC2"/>
    <w:rsid w:val="00D97EC8"/>
    <w:rsid w:val="00DA01C6"/>
    <w:rsid w:val="00DA0396"/>
    <w:rsid w:val="00DA03A1"/>
    <w:rsid w:val="00DA06C0"/>
    <w:rsid w:val="00DA07A1"/>
    <w:rsid w:val="00DA07F0"/>
    <w:rsid w:val="00DA09B1"/>
    <w:rsid w:val="00DA0ACD"/>
    <w:rsid w:val="00DA0B3E"/>
    <w:rsid w:val="00DA0C6C"/>
    <w:rsid w:val="00DA0D9F"/>
    <w:rsid w:val="00DA0FD1"/>
    <w:rsid w:val="00DA103A"/>
    <w:rsid w:val="00DA1074"/>
    <w:rsid w:val="00DA1227"/>
    <w:rsid w:val="00DA1324"/>
    <w:rsid w:val="00DA13E6"/>
    <w:rsid w:val="00DA13F2"/>
    <w:rsid w:val="00DA1531"/>
    <w:rsid w:val="00DA1640"/>
    <w:rsid w:val="00DA17E2"/>
    <w:rsid w:val="00DA17FD"/>
    <w:rsid w:val="00DA183B"/>
    <w:rsid w:val="00DA1961"/>
    <w:rsid w:val="00DA19D1"/>
    <w:rsid w:val="00DA1B8D"/>
    <w:rsid w:val="00DA1CBD"/>
    <w:rsid w:val="00DA20D0"/>
    <w:rsid w:val="00DA229E"/>
    <w:rsid w:val="00DA2585"/>
    <w:rsid w:val="00DA26D2"/>
    <w:rsid w:val="00DA283D"/>
    <w:rsid w:val="00DA289F"/>
    <w:rsid w:val="00DA28B8"/>
    <w:rsid w:val="00DA2B6E"/>
    <w:rsid w:val="00DA2E7C"/>
    <w:rsid w:val="00DA300E"/>
    <w:rsid w:val="00DA304E"/>
    <w:rsid w:val="00DA324D"/>
    <w:rsid w:val="00DA3310"/>
    <w:rsid w:val="00DA3475"/>
    <w:rsid w:val="00DA3789"/>
    <w:rsid w:val="00DA3797"/>
    <w:rsid w:val="00DA3A0B"/>
    <w:rsid w:val="00DA3A96"/>
    <w:rsid w:val="00DA3BD3"/>
    <w:rsid w:val="00DA3C3C"/>
    <w:rsid w:val="00DA3D22"/>
    <w:rsid w:val="00DA3E6D"/>
    <w:rsid w:val="00DA3E9B"/>
    <w:rsid w:val="00DA40CA"/>
    <w:rsid w:val="00DA430C"/>
    <w:rsid w:val="00DA4507"/>
    <w:rsid w:val="00DA47DC"/>
    <w:rsid w:val="00DA491A"/>
    <w:rsid w:val="00DA4995"/>
    <w:rsid w:val="00DA4AB6"/>
    <w:rsid w:val="00DA4B85"/>
    <w:rsid w:val="00DA4BE4"/>
    <w:rsid w:val="00DA4C15"/>
    <w:rsid w:val="00DA4CAC"/>
    <w:rsid w:val="00DA4D2B"/>
    <w:rsid w:val="00DA4EA5"/>
    <w:rsid w:val="00DA4EAF"/>
    <w:rsid w:val="00DA5047"/>
    <w:rsid w:val="00DA5278"/>
    <w:rsid w:val="00DA5483"/>
    <w:rsid w:val="00DA5551"/>
    <w:rsid w:val="00DA59B5"/>
    <w:rsid w:val="00DA5DE2"/>
    <w:rsid w:val="00DA5DFA"/>
    <w:rsid w:val="00DA5E7C"/>
    <w:rsid w:val="00DA5EB9"/>
    <w:rsid w:val="00DA5EBD"/>
    <w:rsid w:val="00DA60F2"/>
    <w:rsid w:val="00DA6179"/>
    <w:rsid w:val="00DA6263"/>
    <w:rsid w:val="00DA62B2"/>
    <w:rsid w:val="00DA678D"/>
    <w:rsid w:val="00DA67AE"/>
    <w:rsid w:val="00DA67E8"/>
    <w:rsid w:val="00DA709D"/>
    <w:rsid w:val="00DA70CF"/>
    <w:rsid w:val="00DA7159"/>
    <w:rsid w:val="00DA7179"/>
    <w:rsid w:val="00DA7322"/>
    <w:rsid w:val="00DA7511"/>
    <w:rsid w:val="00DA7850"/>
    <w:rsid w:val="00DA79DB"/>
    <w:rsid w:val="00DA7B3E"/>
    <w:rsid w:val="00DA7BDE"/>
    <w:rsid w:val="00DA7C66"/>
    <w:rsid w:val="00DA7E0B"/>
    <w:rsid w:val="00DA7F9F"/>
    <w:rsid w:val="00DB02B0"/>
    <w:rsid w:val="00DB0309"/>
    <w:rsid w:val="00DB0474"/>
    <w:rsid w:val="00DB0733"/>
    <w:rsid w:val="00DB08B4"/>
    <w:rsid w:val="00DB0912"/>
    <w:rsid w:val="00DB0D45"/>
    <w:rsid w:val="00DB0E19"/>
    <w:rsid w:val="00DB0F30"/>
    <w:rsid w:val="00DB0F47"/>
    <w:rsid w:val="00DB0F5E"/>
    <w:rsid w:val="00DB0F71"/>
    <w:rsid w:val="00DB0FB7"/>
    <w:rsid w:val="00DB10A4"/>
    <w:rsid w:val="00DB12B7"/>
    <w:rsid w:val="00DB134A"/>
    <w:rsid w:val="00DB1595"/>
    <w:rsid w:val="00DB1682"/>
    <w:rsid w:val="00DB1D97"/>
    <w:rsid w:val="00DB1FEE"/>
    <w:rsid w:val="00DB23DB"/>
    <w:rsid w:val="00DB243E"/>
    <w:rsid w:val="00DB27CD"/>
    <w:rsid w:val="00DB295B"/>
    <w:rsid w:val="00DB2A74"/>
    <w:rsid w:val="00DB2AE0"/>
    <w:rsid w:val="00DB2B4B"/>
    <w:rsid w:val="00DB2C5E"/>
    <w:rsid w:val="00DB2F52"/>
    <w:rsid w:val="00DB2FE3"/>
    <w:rsid w:val="00DB326D"/>
    <w:rsid w:val="00DB3401"/>
    <w:rsid w:val="00DB35F8"/>
    <w:rsid w:val="00DB3607"/>
    <w:rsid w:val="00DB368A"/>
    <w:rsid w:val="00DB3724"/>
    <w:rsid w:val="00DB3B94"/>
    <w:rsid w:val="00DB3CB2"/>
    <w:rsid w:val="00DB3DD0"/>
    <w:rsid w:val="00DB3DED"/>
    <w:rsid w:val="00DB3F80"/>
    <w:rsid w:val="00DB3FC3"/>
    <w:rsid w:val="00DB4040"/>
    <w:rsid w:val="00DB423C"/>
    <w:rsid w:val="00DB432D"/>
    <w:rsid w:val="00DB4612"/>
    <w:rsid w:val="00DB4885"/>
    <w:rsid w:val="00DB48D6"/>
    <w:rsid w:val="00DB4960"/>
    <w:rsid w:val="00DB4B9A"/>
    <w:rsid w:val="00DB4C3F"/>
    <w:rsid w:val="00DB4D06"/>
    <w:rsid w:val="00DB4E91"/>
    <w:rsid w:val="00DB4F32"/>
    <w:rsid w:val="00DB5093"/>
    <w:rsid w:val="00DB5365"/>
    <w:rsid w:val="00DB5620"/>
    <w:rsid w:val="00DB581A"/>
    <w:rsid w:val="00DB5A7F"/>
    <w:rsid w:val="00DB5C62"/>
    <w:rsid w:val="00DB62E2"/>
    <w:rsid w:val="00DB6399"/>
    <w:rsid w:val="00DB6C3B"/>
    <w:rsid w:val="00DB6D1F"/>
    <w:rsid w:val="00DB6DDC"/>
    <w:rsid w:val="00DB6FC1"/>
    <w:rsid w:val="00DB707B"/>
    <w:rsid w:val="00DB70AD"/>
    <w:rsid w:val="00DB712D"/>
    <w:rsid w:val="00DB71CA"/>
    <w:rsid w:val="00DB71F5"/>
    <w:rsid w:val="00DB72CC"/>
    <w:rsid w:val="00DB74B8"/>
    <w:rsid w:val="00DB7607"/>
    <w:rsid w:val="00DB76C6"/>
    <w:rsid w:val="00DB79D7"/>
    <w:rsid w:val="00DB7BF8"/>
    <w:rsid w:val="00DB7C8A"/>
    <w:rsid w:val="00DB7D37"/>
    <w:rsid w:val="00DB7E96"/>
    <w:rsid w:val="00DB7F0F"/>
    <w:rsid w:val="00DC0061"/>
    <w:rsid w:val="00DC03EA"/>
    <w:rsid w:val="00DC049F"/>
    <w:rsid w:val="00DC0537"/>
    <w:rsid w:val="00DC0793"/>
    <w:rsid w:val="00DC0B54"/>
    <w:rsid w:val="00DC0E24"/>
    <w:rsid w:val="00DC101F"/>
    <w:rsid w:val="00DC13D2"/>
    <w:rsid w:val="00DC1614"/>
    <w:rsid w:val="00DC1790"/>
    <w:rsid w:val="00DC1949"/>
    <w:rsid w:val="00DC1AE3"/>
    <w:rsid w:val="00DC1C4E"/>
    <w:rsid w:val="00DC1CD3"/>
    <w:rsid w:val="00DC1F0E"/>
    <w:rsid w:val="00DC1F0F"/>
    <w:rsid w:val="00DC2179"/>
    <w:rsid w:val="00DC22B3"/>
    <w:rsid w:val="00DC2693"/>
    <w:rsid w:val="00DC26B6"/>
    <w:rsid w:val="00DC28CC"/>
    <w:rsid w:val="00DC2983"/>
    <w:rsid w:val="00DC2AA0"/>
    <w:rsid w:val="00DC2B94"/>
    <w:rsid w:val="00DC2BC8"/>
    <w:rsid w:val="00DC2D6B"/>
    <w:rsid w:val="00DC2ECA"/>
    <w:rsid w:val="00DC2F18"/>
    <w:rsid w:val="00DC2F32"/>
    <w:rsid w:val="00DC2FCB"/>
    <w:rsid w:val="00DC3094"/>
    <w:rsid w:val="00DC3239"/>
    <w:rsid w:val="00DC3593"/>
    <w:rsid w:val="00DC35D2"/>
    <w:rsid w:val="00DC35E4"/>
    <w:rsid w:val="00DC387E"/>
    <w:rsid w:val="00DC3B74"/>
    <w:rsid w:val="00DC3B90"/>
    <w:rsid w:val="00DC3BE1"/>
    <w:rsid w:val="00DC3C9D"/>
    <w:rsid w:val="00DC3E29"/>
    <w:rsid w:val="00DC3E5E"/>
    <w:rsid w:val="00DC4228"/>
    <w:rsid w:val="00DC4689"/>
    <w:rsid w:val="00DC4692"/>
    <w:rsid w:val="00DC4829"/>
    <w:rsid w:val="00DC4C10"/>
    <w:rsid w:val="00DC4C9B"/>
    <w:rsid w:val="00DC4E10"/>
    <w:rsid w:val="00DC4F9D"/>
    <w:rsid w:val="00DC549A"/>
    <w:rsid w:val="00DC56B2"/>
    <w:rsid w:val="00DC5778"/>
    <w:rsid w:val="00DC57C5"/>
    <w:rsid w:val="00DC587F"/>
    <w:rsid w:val="00DC58C3"/>
    <w:rsid w:val="00DC5C4A"/>
    <w:rsid w:val="00DC5C65"/>
    <w:rsid w:val="00DC5EE0"/>
    <w:rsid w:val="00DC609A"/>
    <w:rsid w:val="00DC60F5"/>
    <w:rsid w:val="00DC641E"/>
    <w:rsid w:val="00DC6A09"/>
    <w:rsid w:val="00DC6BFF"/>
    <w:rsid w:val="00DC6C02"/>
    <w:rsid w:val="00DC6C74"/>
    <w:rsid w:val="00DC6CE7"/>
    <w:rsid w:val="00DC6E17"/>
    <w:rsid w:val="00DC6E2C"/>
    <w:rsid w:val="00DC6E2E"/>
    <w:rsid w:val="00DC738F"/>
    <w:rsid w:val="00DC74A2"/>
    <w:rsid w:val="00DC759B"/>
    <w:rsid w:val="00DC75BC"/>
    <w:rsid w:val="00DC7789"/>
    <w:rsid w:val="00DC7A6B"/>
    <w:rsid w:val="00DC7BDA"/>
    <w:rsid w:val="00DC7D18"/>
    <w:rsid w:val="00DC7F02"/>
    <w:rsid w:val="00DC7F66"/>
    <w:rsid w:val="00DD03D9"/>
    <w:rsid w:val="00DD063F"/>
    <w:rsid w:val="00DD08A6"/>
    <w:rsid w:val="00DD08AA"/>
    <w:rsid w:val="00DD08E9"/>
    <w:rsid w:val="00DD08F4"/>
    <w:rsid w:val="00DD0912"/>
    <w:rsid w:val="00DD0A0F"/>
    <w:rsid w:val="00DD0D86"/>
    <w:rsid w:val="00DD0F33"/>
    <w:rsid w:val="00DD0FB9"/>
    <w:rsid w:val="00DD1118"/>
    <w:rsid w:val="00DD12A4"/>
    <w:rsid w:val="00DD164B"/>
    <w:rsid w:val="00DD188A"/>
    <w:rsid w:val="00DD1CBD"/>
    <w:rsid w:val="00DD1D21"/>
    <w:rsid w:val="00DD1D5D"/>
    <w:rsid w:val="00DD1E16"/>
    <w:rsid w:val="00DD1E2B"/>
    <w:rsid w:val="00DD20E2"/>
    <w:rsid w:val="00DD216B"/>
    <w:rsid w:val="00DD21A8"/>
    <w:rsid w:val="00DD24BB"/>
    <w:rsid w:val="00DD278A"/>
    <w:rsid w:val="00DD28E6"/>
    <w:rsid w:val="00DD292C"/>
    <w:rsid w:val="00DD2CB1"/>
    <w:rsid w:val="00DD2E84"/>
    <w:rsid w:val="00DD3020"/>
    <w:rsid w:val="00DD3281"/>
    <w:rsid w:val="00DD32BA"/>
    <w:rsid w:val="00DD333B"/>
    <w:rsid w:val="00DD3531"/>
    <w:rsid w:val="00DD3579"/>
    <w:rsid w:val="00DD36CB"/>
    <w:rsid w:val="00DD3793"/>
    <w:rsid w:val="00DD381F"/>
    <w:rsid w:val="00DD3845"/>
    <w:rsid w:val="00DD3CAC"/>
    <w:rsid w:val="00DD3CE5"/>
    <w:rsid w:val="00DD3E8C"/>
    <w:rsid w:val="00DD3F1B"/>
    <w:rsid w:val="00DD3F40"/>
    <w:rsid w:val="00DD3F53"/>
    <w:rsid w:val="00DD41DE"/>
    <w:rsid w:val="00DD41FB"/>
    <w:rsid w:val="00DD42CF"/>
    <w:rsid w:val="00DD4487"/>
    <w:rsid w:val="00DD45C8"/>
    <w:rsid w:val="00DD4714"/>
    <w:rsid w:val="00DD48AA"/>
    <w:rsid w:val="00DD4A3A"/>
    <w:rsid w:val="00DD4E27"/>
    <w:rsid w:val="00DD4FBA"/>
    <w:rsid w:val="00DD5119"/>
    <w:rsid w:val="00DD5377"/>
    <w:rsid w:val="00DD5395"/>
    <w:rsid w:val="00DD53D7"/>
    <w:rsid w:val="00DD5495"/>
    <w:rsid w:val="00DD5562"/>
    <w:rsid w:val="00DD561A"/>
    <w:rsid w:val="00DD5769"/>
    <w:rsid w:val="00DD57CF"/>
    <w:rsid w:val="00DD57ED"/>
    <w:rsid w:val="00DD5B11"/>
    <w:rsid w:val="00DD5DF2"/>
    <w:rsid w:val="00DD5E58"/>
    <w:rsid w:val="00DD5F5B"/>
    <w:rsid w:val="00DD5F61"/>
    <w:rsid w:val="00DD5F85"/>
    <w:rsid w:val="00DD6084"/>
    <w:rsid w:val="00DD60BB"/>
    <w:rsid w:val="00DD6136"/>
    <w:rsid w:val="00DD61E6"/>
    <w:rsid w:val="00DD640B"/>
    <w:rsid w:val="00DD6516"/>
    <w:rsid w:val="00DD66D5"/>
    <w:rsid w:val="00DD670C"/>
    <w:rsid w:val="00DD6DCC"/>
    <w:rsid w:val="00DD6E8D"/>
    <w:rsid w:val="00DD7104"/>
    <w:rsid w:val="00DD7129"/>
    <w:rsid w:val="00DD7164"/>
    <w:rsid w:val="00DD7189"/>
    <w:rsid w:val="00DD71E8"/>
    <w:rsid w:val="00DD71FC"/>
    <w:rsid w:val="00DD7324"/>
    <w:rsid w:val="00DD75EA"/>
    <w:rsid w:val="00DD78AA"/>
    <w:rsid w:val="00DD790B"/>
    <w:rsid w:val="00DD7956"/>
    <w:rsid w:val="00DD79FB"/>
    <w:rsid w:val="00DD7A1E"/>
    <w:rsid w:val="00DD7B02"/>
    <w:rsid w:val="00DD7BC3"/>
    <w:rsid w:val="00DD7DC5"/>
    <w:rsid w:val="00DD7E48"/>
    <w:rsid w:val="00DE0040"/>
    <w:rsid w:val="00DE00B3"/>
    <w:rsid w:val="00DE038B"/>
    <w:rsid w:val="00DE03B8"/>
    <w:rsid w:val="00DE046F"/>
    <w:rsid w:val="00DE0529"/>
    <w:rsid w:val="00DE0679"/>
    <w:rsid w:val="00DE079A"/>
    <w:rsid w:val="00DE08D3"/>
    <w:rsid w:val="00DE0A11"/>
    <w:rsid w:val="00DE0A1B"/>
    <w:rsid w:val="00DE0A4B"/>
    <w:rsid w:val="00DE0A6D"/>
    <w:rsid w:val="00DE0AC5"/>
    <w:rsid w:val="00DE0ACE"/>
    <w:rsid w:val="00DE0BAC"/>
    <w:rsid w:val="00DE0C73"/>
    <w:rsid w:val="00DE0CC8"/>
    <w:rsid w:val="00DE0D10"/>
    <w:rsid w:val="00DE0D36"/>
    <w:rsid w:val="00DE0E40"/>
    <w:rsid w:val="00DE0ECC"/>
    <w:rsid w:val="00DE11B0"/>
    <w:rsid w:val="00DE11DD"/>
    <w:rsid w:val="00DE12B4"/>
    <w:rsid w:val="00DE1733"/>
    <w:rsid w:val="00DE17A4"/>
    <w:rsid w:val="00DE17AB"/>
    <w:rsid w:val="00DE1935"/>
    <w:rsid w:val="00DE1D09"/>
    <w:rsid w:val="00DE212A"/>
    <w:rsid w:val="00DE21B9"/>
    <w:rsid w:val="00DE22EB"/>
    <w:rsid w:val="00DE232C"/>
    <w:rsid w:val="00DE276C"/>
    <w:rsid w:val="00DE28A7"/>
    <w:rsid w:val="00DE2902"/>
    <w:rsid w:val="00DE2A17"/>
    <w:rsid w:val="00DE2BD7"/>
    <w:rsid w:val="00DE2C4F"/>
    <w:rsid w:val="00DE2CD7"/>
    <w:rsid w:val="00DE2D0A"/>
    <w:rsid w:val="00DE2DDD"/>
    <w:rsid w:val="00DE2F33"/>
    <w:rsid w:val="00DE303E"/>
    <w:rsid w:val="00DE3115"/>
    <w:rsid w:val="00DE34D3"/>
    <w:rsid w:val="00DE357A"/>
    <w:rsid w:val="00DE36E4"/>
    <w:rsid w:val="00DE3702"/>
    <w:rsid w:val="00DE396D"/>
    <w:rsid w:val="00DE397A"/>
    <w:rsid w:val="00DE3A1F"/>
    <w:rsid w:val="00DE3A56"/>
    <w:rsid w:val="00DE3E18"/>
    <w:rsid w:val="00DE3FCD"/>
    <w:rsid w:val="00DE4133"/>
    <w:rsid w:val="00DE457E"/>
    <w:rsid w:val="00DE4679"/>
    <w:rsid w:val="00DE4B68"/>
    <w:rsid w:val="00DE4D63"/>
    <w:rsid w:val="00DE4D6E"/>
    <w:rsid w:val="00DE4E19"/>
    <w:rsid w:val="00DE4E72"/>
    <w:rsid w:val="00DE5105"/>
    <w:rsid w:val="00DE51DE"/>
    <w:rsid w:val="00DE52C8"/>
    <w:rsid w:val="00DE5351"/>
    <w:rsid w:val="00DE5572"/>
    <w:rsid w:val="00DE560C"/>
    <w:rsid w:val="00DE5619"/>
    <w:rsid w:val="00DE562A"/>
    <w:rsid w:val="00DE5940"/>
    <w:rsid w:val="00DE5A2F"/>
    <w:rsid w:val="00DE5C76"/>
    <w:rsid w:val="00DE5F6E"/>
    <w:rsid w:val="00DE604E"/>
    <w:rsid w:val="00DE6080"/>
    <w:rsid w:val="00DE630A"/>
    <w:rsid w:val="00DE6629"/>
    <w:rsid w:val="00DE671E"/>
    <w:rsid w:val="00DE67A7"/>
    <w:rsid w:val="00DE69F2"/>
    <w:rsid w:val="00DE6E74"/>
    <w:rsid w:val="00DE6FD4"/>
    <w:rsid w:val="00DE70AF"/>
    <w:rsid w:val="00DE70BB"/>
    <w:rsid w:val="00DE7250"/>
    <w:rsid w:val="00DE7578"/>
    <w:rsid w:val="00DE76CF"/>
    <w:rsid w:val="00DE76E4"/>
    <w:rsid w:val="00DE7AF7"/>
    <w:rsid w:val="00DE7C0C"/>
    <w:rsid w:val="00DE7C10"/>
    <w:rsid w:val="00DE7C12"/>
    <w:rsid w:val="00DE7D29"/>
    <w:rsid w:val="00DE7E4F"/>
    <w:rsid w:val="00DE7E52"/>
    <w:rsid w:val="00DF0117"/>
    <w:rsid w:val="00DF01AC"/>
    <w:rsid w:val="00DF01D5"/>
    <w:rsid w:val="00DF033A"/>
    <w:rsid w:val="00DF0344"/>
    <w:rsid w:val="00DF03F1"/>
    <w:rsid w:val="00DF078C"/>
    <w:rsid w:val="00DF0E0A"/>
    <w:rsid w:val="00DF0EBF"/>
    <w:rsid w:val="00DF0FBF"/>
    <w:rsid w:val="00DF182D"/>
    <w:rsid w:val="00DF186E"/>
    <w:rsid w:val="00DF1C97"/>
    <w:rsid w:val="00DF215C"/>
    <w:rsid w:val="00DF2463"/>
    <w:rsid w:val="00DF24B6"/>
    <w:rsid w:val="00DF2535"/>
    <w:rsid w:val="00DF2583"/>
    <w:rsid w:val="00DF2791"/>
    <w:rsid w:val="00DF2A3F"/>
    <w:rsid w:val="00DF2B41"/>
    <w:rsid w:val="00DF3012"/>
    <w:rsid w:val="00DF36B1"/>
    <w:rsid w:val="00DF3843"/>
    <w:rsid w:val="00DF39B9"/>
    <w:rsid w:val="00DF3B50"/>
    <w:rsid w:val="00DF3CA3"/>
    <w:rsid w:val="00DF402C"/>
    <w:rsid w:val="00DF40F2"/>
    <w:rsid w:val="00DF4151"/>
    <w:rsid w:val="00DF4294"/>
    <w:rsid w:val="00DF429B"/>
    <w:rsid w:val="00DF4433"/>
    <w:rsid w:val="00DF4469"/>
    <w:rsid w:val="00DF4586"/>
    <w:rsid w:val="00DF45FE"/>
    <w:rsid w:val="00DF4615"/>
    <w:rsid w:val="00DF463B"/>
    <w:rsid w:val="00DF46FF"/>
    <w:rsid w:val="00DF481A"/>
    <w:rsid w:val="00DF4A95"/>
    <w:rsid w:val="00DF4AF1"/>
    <w:rsid w:val="00DF4B3B"/>
    <w:rsid w:val="00DF4B6F"/>
    <w:rsid w:val="00DF4BC8"/>
    <w:rsid w:val="00DF4F4B"/>
    <w:rsid w:val="00DF5085"/>
    <w:rsid w:val="00DF53A8"/>
    <w:rsid w:val="00DF53E2"/>
    <w:rsid w:val="00DF546B"/>
    <w:rsid w:val="00DF5597"/>
    <w:rsid w:val="00DF5634"/>
    <w:rsid w:val="00DF56FF"/>
    <w:rsid w:val="00DF5800"/>
    <w:rsid w:val="00DF5913"/>
    <w:rsid w:val="00DF5A9E"/>
    <w:rsid w:val="00DF5BD3"/>
    <w:rsid w:val="00DF5C80"/>
    <w:rsid w:val="00DF5FAE"/>
    <w:rsid w:val="00DF60B2"/>
    <w:rsid w:val="00DF6256"/>
    <w:rsid w:val="00DF6352"/>
    <w:rsid w:val="00DF63B0"/>
    <w:rsid w:val="00DF6563"/>
    <w:rsid w:val="00DF663E"/>
    <w:rsid w:val="00DF66E6"/>
    <w:rsid w:val="00DF67C2"/>
    <w:rsid w:val="00DF6826"/>
    <w:rsid w:val="00DF687A"/>
    <w:rsid w:val="00DF6903"/>
    <w:rsid w:val="00DF69F5"/>
    <w:rsid w:val="00DF6AAC"/>
    <w:rsid w:val="00DF6C5B"/>
    <w:rsid w:val="00DF6D1F"/>
    <w:rsid w:val="00DF6F25"/>
    <w:rsid w:val="00DF70CB"/>
    <w:rsid w:val="00DF737A"/>
    <w:rsid w:val="00DF737F"/>
    <w:rsid w:val="00DF759B"/>
    <w:rsid w:val="00DF76C3"/>
    <w:rsid w:val="00DF7803"/>
    <w:rsid w:val="00DF7A50"/>
    <w:rsid w:val="00DF7AAF"/>
    <w:rsid w:val="00DF7C61"/>
    <w:rsid w:val="00DF7F7A"/>
    <w:rsid w:val="00E001EB"/>
    <w:rsid w:val="00E003EC"/>
    <w:rsid w:val="00E004DC"/>
    <w:rsid w:val="00E00529"/>
    <w:rsid w:val="00E00541"/>
    <w:rsid w:val="00E006BF"/>
    <w:rsid w:val="00E00710"/>
    <w:rsid w:val="00E00787"/>
    <w:rsid w:val="00E0086C"/>
    <w:rsid w:val="00E0093B"/>
    <w:rsid w:val="00E00AA4"/>
    <w:rsid w:val="00E00B4A"/>
    <w:rsid w:val="00E00C33"/>
    <w:rsid w:val="00E00CAA"/>
    <w:rsid w:val="00E00CDB"/>
    <w:rsid w:val="00E00DBE"/>
    <w:rsid w:val="00E00E82"/>
    <w:rsid w:val="00E00F06"/>
    <w:rsid w:val="00E01118"/>
    <w:rsid w:val="00E0141A"/>
    <w:rsid w:val="00E0165F"/>
    <w:rsid w:val="00E01805"/>
    <w:rsid w:val="00E01914"/>
    <w:rsid w:val="00E01970"/>
    <w:rsid w:val="00E01B70"/>
    <w:rsid w:val="00E01C55"/>
    <w:rsid w:val="00E01E26"/>
    <w:rsid w:val="00E01E6F"/>
    <w:rsid w:val="00E01F5B"/>
    <w:rsid w:val="00E0200D"/>
    <w:rsid w:val="00E02242"/>
    <w:rsid w:val="00E02353"/>
    <w:rsid w:val="00E023B7"/>
    <w:rsid w:val="00E02409"/>
    <w:rsid w:val="00E02439"/>
    <w:rsid w:val="00E026B5"/>
    <w:rsid w:val="00E02834"/>
    <w:rsid w:val="00E02857"/>
    <w:rsid w:val="00E02968"/>
    <w:rsid w:val="00E02B2B"/>
    <w:rsid w:val="00E02BF5"/>
    <w:rsid w:val="00E02C3B"/>
    <w:rsid w:val="00E02D34"/>
    <w:rsid w:val="00E02D82"/>
    <w:rsid w:val="00E02FA2"/>
    <w:rsid w:val="00E030ED"/>
    <w:rsid w:val="00E033A9"/>
    <w:rsid w:val="00E034B3"/>
    <w:rsid w:val="00E03787"/>
    <w:rsid w:val="00E039A2"/>
    <w:rsid w:val="00E03A25"/>
    <w:rsid w:val="00E03DF7"/>
    <w:rsid w:val="00E03E08"/>
    <w:rsid w:val="00E0414F"/>
    <w:rsid w:val="00E041C4"/>
    <w:rsid w:val="00E045AB"/>
    <w:rsid w:val="00E046B2"/>
    <w:rsid w:val="00E0497D"/>
    <w:rsid w:val="00E04B16"/>
    <w:rsid w:val="00E04B2B"/>
    <w:rsid w:val="00E04BE3"/>
    <w:rsid w:val="00E04D3F"/>
    <w:rsid w:val="00E04DD6"/>
    <w:rsid w:val="00E04E6E"/>
    <w:rsid w:val="00E04E98"/>
    <w:rsid w:val="00E04EBD"/>
    <w:rsid w:val="00E04FFC"/>
    <w:rsid w:val="00E05057"/>
    <w:rsid w:val="00E051F4"/>
    <w:rsid w:val="00E05285"/>
    <w:rsid w:val="00E053AE"/>
    <w:rsid w:val="00E0548E"/>
    <w:rsid w:val="00E055E5"/>
    <w:rsid w:val="00E05674"/>
    <w:rsid w:val="00E05B15"/>
    <w:rsid w:val="00E05B6D"/>
    <w:rsid w:val="00E05C83"/>
    <w:rsid w:val="00E05CE0"/>
    <w:rsid w:val="00E05DF6"/>
    <w:rsid w:val="00E05F9B"/>
    <w:rsid w:val="00E05FA1"/>
    <w:rsid w:val="00E06091"/>
    <w:rsid w:val="00E060E7"/>
    <w:rsid w:val="00E060ED"/>
    <w:rsid w:val="00E06128"/>
    <w:rsid w:val="00E062A6"/>
    <w:rsid w:val="00E065E4"/>
    <w:rsid w:val="00E06620"/>
    <w:rsid w:val="00E06792"/>
    <w:rsid w:val="00E067DF"/>
    <w:rsid w:val="00E0681F"/>
    <w:rsid w:val="00E06980"/>
    <w:rsid w:val="00E06ABA"/>
    <w:rsid w:val="00E07042"/>
    <w:rsid w:val="00E071BC"/>
    <w:rsid w:val="00E07208"/>
    <w:rsid w:val="00E0720F"/>
    <w:rsid w:val="00E073B8"/>
    <w:rsid w:val="00E07558"/>
    <w:rsid w:val="00E07631"/>
    <w:rsid w:val="00E07720"/>
    <w:rsid w:val="00E077B9"/>
    <w:rsid w:val="00E0789C"/>
    <w:rsid w:val="00E07B0A"/>
    <w:rsid w:val="00E07B8A"/>
    <w:rsid w:val="00E07BAC"/>
    <w:rsid w:val="00E07D9E"/>
    <w:rsid w:val="00E07EA5"/>
    <w:rsid w:val="00E07FF1"/>
    <w:rsid w:val="00E101C0"/>
    <w:rsid w:val="00E10706"/>
    <w:rsid w:val="00E10B24"/>
    <w:rsid w:val="00E10E24"/>
    <w:rsid w:val="00E10FA0"/>
    <w:rsid w:val="00E10FCE"/>
    <w:rsid w:val="00E10FD7"/>
    <w:rsid w:val="00E1121D"/>
    <w:rsid w:val="00E113F0"/>
    <w:rsid w:val="00E117D0"/>
    <w:rsid w:val="00E1193C"/>
    <w:rsid w:val="00E11B80"/>
    <w:rsid w:val="00E11F67"/>
    <w:rsid w:val="00E11F6A"/>
    <w:rsid w:val="00E12132"/>
    <w:rsid w:val="00E124AE"/>
    <w:rsid w:val="00E12630"/>
    <w:rsid w:val="00E1272B"/>
    <w:rsid w:val="00E1276F"/>
    <w:rsid w:val="00E1288F"/>
    <w:rsid w:val="00E1289A"/>
    <w:rsid w:val="00E128CD"/>
    <w:rsid w:val="00E129F5"/>
    <w:rsid w:val="00E12AB6"/>
    <w:rsid w:val="00E12B26"/>
    <w:rsid w:val="00E12C17"/>
    <w:rsid w:val="00E12E24"/>
    <w:rsid w:val="00E12E79"/>
    <w:rsid w:val="00E12F74"/>
    <w:rsid w:val="00E130A9"/>
    <w:rsid w:val="00E131FD"/>
    <w:rsid w:val="00E1330D"/>
    <w:rsid w:val="00E13347"/>
    <w:rsid w:val="00E134B5"/>
    <w:rsid w:val="00E13765"/>
    <w:rsid w:val="00E13767"/>
    <w:rsid w:val="00E13904"/>
    <w:rsid w:val="00E13A8F"/>
    <w:rsid w:val="00E13B51"/>
    <w:rsid w:val="00E13B63"/>
    <w:rsid w:val="00E13B74"/>
    <w:rsid w:val="00E13D55"/>
    <w:rsid w:val="00E13E3B"/>
    <w:rsid w:val="00E13E5C"/>
    <w:rsid w:val="00E14141"/>
    <w:rsid w:val="00E141DA"/>
    <w:rsid w:val="00E14356"/>
    <w:rsid w:val="00E14367"/>
    <w:rsid w:val="00E1452B"/>
    <w:rsid w:val="00E1456F"/>
    <w:rsid w:val="00E14A31"/>
    <w:rsid w:val="00E14B4E"/>
    <w:rsid w:val="00E14B50"/>
    <w:rsid w:val="00E14B6C"/>
    <w:rsid w:val="00E14BFF"/>
    <w:rsid w:val="00E14C19"/>
    <w:rsid w:val="00E14C2B"/>
    <w:rsid w:val="00E14F2C"/>
    <w:rsid w:val="00E14FBB"/>
    <w:rsid w:val="00E1521C"/>
    <w:rsid w:val="00E154D0"/>
    <w:rsid w:val="00E1557E"/>
    <w:rsid w:val="00E15698"/>
    <w:rsid w:val="00E15D09"/>
    <w:rsid w:val="00E15DBE"/>
    <w:rsid w:val="00E15F47"/>
    <w:rsid w:val="00E162E1"/>
    <w:rsid w:val="00E1672A"/>
    <w:rsid w:val="00E16767"/>
    <w:rsid w:val="00E16869"/>
    <w:rsid w:val="00E16952"/>
    <w:rsid w:val="00E16A7A"/>
    <w:rsid w:val="00E16A8F"/>
    <w:rsid w:val="00E16B35"/>
    <w:rsid w:val="00E16BA0"/>
    <w:rsid w:val="00E16BDB"/>
    <w:rsid w:val="00E16EC6"/>
    <w:rsid w:val="00E172A8"/>
    <w:rsid w:val="00E175B0"/>
    <w:rsid w:val="00E1761E"/>
    <w:rsid w:val="00E17776"/>
    <w:rsid w:val="00E1780F"/>
    <w:rsid w:val="00E1788B"/>
    <w:rsid w:val="00E17B89"/>
    <w:rsid w:val="00E17DD3"/>
    <w:rsid w:val="00E17E55"/>
    <w:rsid w:val="00E17E82"/>
    <w:rsid w:val="00E17F0A"/>
    <w:rsid w:val="00E17F51"/>
    <w:rsid w:val="00E2013F"/>
    <w:rsid w:val="00E201DA"/>
    <w:rsid w:val="00E201E0"/>
    <w:rsid w:val="00E20250"/>
    <w:rsid w:val="00E20489"/>
    <w:rsid w:val="00E20553"/>
    <w:rsid w:val="00E205C4"/>
    <w:rsid w:val="00E20633"/>
    <w:rsid w:val="00E20769"/>
    <w:rsid w:val="00E20902"/>
    <w:rsid w:val="00E20A2E"/>
    <w:rsid w:val="00E20A59"/>
    <w:rsid w:val="00E20A8F"/>
    <w:rsid w:val="00E20D27"/>
    <w:rsid w:val="00E21154"/>
    <w:rsid w:val="00E211F5"/>
    <w:rsid w:val="00E212CB"/>
    <w:rsid w:val="00E214DB"/>
    <w:rsid w:val="00E218A5"/>
    <w:rsid w:val="00E218AC"/>
    <w:rsid w:val="00E21B53"/>
    <w:rsid w:val="00E21C9E"/>
    <w:rsid w:val="00E2220B"/>
    <w:rsid w:val="00E22249"/>
    <w:rsid w:val="00E22252"/>
    <w:rsid w:val="00E22279"/>
    <w:rsid w:val="00E222BF"/>
    <w:rsid w:val="00E2254B"/>
    <w:rsid w:val="00E225F5"/>
    <w:rsid w:val="00E226F4"/>
    <w:rsid w:val="00E229B1"/>
    <w:rsid w:val="00E22A87"/>
    <w:rsid w:val="00E22AF5"/>
    <w:rsid w:val="00E22B3A"/>
    <w:rsid w:val="00E22DF4"/>
    <w:rsid w:val="00E23266"/>
    <w:rsid w:val="00E232A0"/>
    <w:rsid w:val="00E233E8"/>
    <w:rsid w:val="00E234FF"/>
    <w:rsid w:val="00E23594"/>
    <w:rsid w:val="00E236DD"/>
    <w:rsid w:val="00E23970"/>
    <w:rsid w:val="00E239D1"/>
    <w:rsid w:val="00E239E0"/>
    <w:rsid w:val="00E23CF1"/>
    <w:rsid w:val="00E23DA0"/>
    <w:rsid w:val="00E23E67"/>
    <w:rsid w:val="00E23F46"/>
    <w:rsid w:val="00E23FDD"/>
    <w:rsid w:val="00E24050"/>
    <w:rsid w:val="00E24051"/>
    <w:rsid w:val="00E244C8"/>
    <w:rsid w:val="00E2453D"/>
    <w:rsid w:val="00E2459D"/>
    <w:rsid w:val="00E245D9"/>
    <w:rsid w:val="00E246CB"/>
    <w:rsid w:val="00E247E9"/>
    <w:rsid w:val="00E24AF7"/>
    <w:rsid w:val="00E24DBC"/>
    <w:rsid w:val="00E24E8A"/>
    <w:rsid w:val="00E24EAC"/>
    <w:rsid w:val="00E24EDD"/>
    <w:rsid w:val="00E24EE1"/>
    <w:rsid w:val="00E24F07"/>
    <w:rsid w:val="00E24F0A"/>
    <w:rsid w:val="00E25073"/>
    <w:rsid w:val="00E250F8"/>
    <w:rsid w:val="00E25130"/>
    <w:rsid w:val="00E2532F"/>
    <w:rsid w:val="00E25573"/>
    <w:rsid w:val="00E256D0"/>
    <w:rsid w:val="00E256F4"/>
    <w:rsid w:val="00E257B9"/>
    <w:rsid w:val="00E2587D"/>
    <w:rsid w:val="00E258E1"/>
    <w:rsid w:val="00E259E5"/>
    <w:rsid w:val="00E25BBD"/>
    <w:rsid w:val="00E25D43"/>
    <w:rsid w:val="00E25D7D"/>
    <w:rsid w:val="00E25F34"/>
    <w:rsid w:val="00E26014"/>
    <w:rsid w:val="00E260C8"/>
    <w:rsid w:val="00E26123"/>
    <w:rsid w:val="00E261A8"/>
    <w:rsid w:val="00E2626F"/>
    <w:rsid w:val="00E26380"/>
    <w:rsid w:val="00E264A1"/>
    <w:rsid w:val="00E264C2"/>
    <w:rsid w:val="00E266AC"/>
    <w:rsid w:val="00E26AF6"/>
    <w:rsid w:val="00E26B0C"/>
    <w:rsid w:val="00E26C05"/>
    <w:rsid w:val="00E26C6C"/>
    <w:rsid w:val="00E26D36"/>
    <w:rsid w:val="00E26D6F"/>
    <w:rsid w:val="00E26FA7"/>
    <w:rsid w:val="00E2725C"/>
    <w:rsid w:val="00E27639"/>
    <w:rsid w:val="00E2784C"/>
    <w:rsid w:val="00E27931"/>
    <w:rsid w:val="00E27983"/>
    <w:rsid w:val="00E279EB"/>
    <w:rsid w:val="00E27A82"/>
    <w:rsid w:val="00E27AC9"/>
    <w:rsid w:val="00E27BD6"/>
    <w:rsid w:val="00E27E26"/>
    <w:rsid w:val="00E27ED5"/>
    <w:rsid w:val="00E27EDA"/>
    <w:rsid w:val="00E302C2"/>
    <w:rsid w:val="00E3037D"/>
    <w:rsid w:val="00E3040E"/>
    <w:rsid w:val="00E30428"/>
    <w:rsid w:val="00E30A8C"/>
    <w:rsid w:val="00E30AC1"/>
    <w:rsid w:val="00E30BA7"/>
    <w:rsid w:val="00E30D17"/>
    <w:rsid w:val="00E30FD2"/>
    <w:rsid w:val="00E31004"/>
    <w:rsid w:val="00E31042"/>
    <w:rsid w:val="00E3109B"/>
    <w:rsid w:val="00E311B3"/>
    <w:rsid w:val="00E3154A"/>
    <w:rsid w:val="00E31647"/>
    <w:rsid w:val="00E31739"/>
    <w:rsid w:val="00E31867"/>
    <w:rsid w:val="00E318E0"/>
    <w:rsid w:val="00E31AA7"/>
    <w:rsid w:val="00E31ABB"/>
    <w:rsid w:val="00E31AC3"/>
    <w:rsid w:val="00E31BD6"/>
    <w:rsid w:val="00E31D1E"/>
    <w:rsid w:val="00E31E44"/>
    <w:rsid w:val="00E32259"/>
    <w:rsid w:val="00E323D9"/>
    <w:rsid w:val="00E326B0"/>
    <w:rsid w:val="00E3280A"/>
    <w:rsid w:val="00E32D3D"/>
    <w:rsid w:val="00E32D78"/>
    <w:rsid w:val="00E32EA9"/>
    <w:rsid w:val="00E32EFF"/>
    <w:rsid w:val="00E33042"/>
    <w:rsid w:val="00E330B8"/>
    <w:rsid w:val="00E33178"/>
    <w:rsid w:val="00E33A0D"/>
    <w:rsid w:val="00E33EAB"/>
    <w:rsid w:val="00E33FCA"/>
    <w:rsid w:val="00E34141"/>
    <w:rsid w:val="00E342EC"/>
    <w:rsid w:val="00E34587"/>
    <w:rsid w:val="00E347EC"/>
    <w:rsid w:val="00E348EB"/>
    <w:rsid w:val="00E34DD6"/>
    <w:rsid w:val="00E34E18"/>
    <w:rsid w:val="00E34E46"/>
    <w:rsid w:val="00E34EA9"/>
    <w:rsid w:val="00E34EAD"/>
    <w:rsid w:val="00E350EA"/>
    <w:rsid w:val="00E3538B"/>
    <w:rsid w:val="00E3558B"/>
    <w:rsid w:val="00E3563F"/>
    <w:rsid w:val="00E35871"/>
    <w:rsid w:val="00E35A81"/>
    <w:rsid w:val="00E35C8D"/>
    <w:rsid w:val="00E35D39"/>
    <w:rsid w:val="00E35DB3"/>
    <w:rsid w:val="00E35DDF"/>
    <w:rsid w:val="00E362FF"/>
    <w:rsid w:val="00E3657C"/>
    <w:rsid w:val="00E36590"/>
    <w:rsid w:val="00E366A9"/>
    <w:rsid w:val="00E36C6D"/>
    <w:rsid w:val="00E36DE5"/>
    <w:rsid w:val="00E36DF4"/>
    <w:rsid w:val="00E36DF8"/>
    <w:rsid w:val="00E36F83"/>
    <w:rsid w:val="00E37308"/>
    <w:rsid w:val="00E373E2"/>
    <w:rsid w:val="00E37460"/>
    <w:rsid w:val="00E37A11"/>
    <w:rsid w:val="00E37A6A"/>
    <w:rsid w:val="00E37BE6"/>
    <w:rsid w:val="00E37E45"/>
    <w:rsid w:val="00E37F01"/>
    <w:rsid w:val="00E37F97"/>
    <w:rsid w:val="00E4024A"/>
    <w:rsid w:val="00E4044C"/>
    <w:rsid w:val="00E40568"/>
    <w:rsid w:val="00E405E1"/>
    <w:rsid w:val="00E406D6"/>
    <w:rsid w:val="00E408F8"/>
    <w:rsid w:val="00E4090D"/>
    <w:rsid w:val="00E409E1"/>
    <w:rsid w:val="00E40D83"/>
    <w:rsid w:val="00E40F3B"/>
    <w:rsid w:val="00E4101F"/>
    <w:rsid w:val="00E4114D"/>
    <w:rsid w:val="00E4128E"/>
    <w:rsid w:val="00E4184A"/>
    <w:rsid w:val="00E41AE2"/>
    <w:rsid w:val="00E41B62"/>
    <w:rsid w:val="00E41F12"/>
    <w:rsid w:val="00E420D4"/>
    <w:rsid w:val="00E420E5"/>
    <w:rsid w:val="00E42136"/>
    <w:rsid w:val="00E4222C"/>
    <w:rsid w:val="00E42354"/>
    <w:rsid w:val="00E4244E"/>
    <w:rsid w:val="00E42461"/>
    <w:rsid w:val="00E428ED"/>
    <w:rsid w:val="00E42C83"/>
    <w:rsid w:val="00E42D06"/>
    <w:rsid w:val="00E42D87"/>
    <w:rsid w:val="00E42FA4"/>
    <w:rsid w:val="00E43004"/>
    <w:rsid w:val="00E43101"/>
    <w:rsid w:val="00E43110"/>
    <w:rsid w:val="00E43124"/>
    <w:rsid w:val="00E4326C"/>
    <w:rsid w:val="00E43478"/>
    <w:rsid w:val="00E434A6"/>
    <w:rsid w:val="00E43577"/>
    <w:rsid w:val="00E43582"/>
    <w:rsid w:val="00E4364C"/>
    <w:rsid w:val="00E436BA"/>
    <w:rsid w:val="00E436E4"/>
    <w:rsid w:val="00E437FE"/>
    <w:rsid w:val="00E439CB"/>
    <w:rsid w:val="00E439DA"/>
    <w:rsid w:val="00E43AA3"/>
    <w:rsid w:val="00E43B16"/>
    <w:rsid w:val="00E43B6F"/>
    <w:rsid w:val="00E43C93"/>
    <w:rsid w:val="00E43CBF"/>
    <w:rsid w:val="00E44098"/>
    <w:rsid w:val="00E44309"/>
    <w:rsid w:val="00E44934"/>
    <w:rsid w:val="00E44A72"/>
    <w:rsid w:val="00E44BA9"/>
    <w:rsid w:val="00E44C20"/>
    <w:rsid w:val="00E44D0D"/>
    <w:rsid w:val="00E44D92"/>
    <w:rsid w:val="00E44E2D"/>
    <w:rsid w:val="00E452A9"/>
    <w:rsid w:val="00E4547C"/>
    <w:rsid w:val="00E45572"/>
    <w:rsid w:val="00E45929"/>
    <w:rsid w:val="00E45A33"/>
    <w:rsid w:val="00E45A6E"/>
    <w:rsid w:val="00E45AA6"/>
    <w:rsid w:val="00E45B4C"/>
    <w:rsid w:val="00E45B5E"/>
    <w:rsid w:val="00E46067"/>
    <w:rsid w:val="00E46209"/>
    <w:rsid w:val="00E46372"/>
    <w:rsid w:val="00E4648A"/>
    <w:rsid w:val="00E464A2"/>
    <w:rsid w:val="00E464B2"/>
    <w:rsid w:val="00E465BA"/>
    <w:rsid w:val="00E46818"/>
    <w:rsid w:val="00E4690D"/>
    <w:rsid w:val="00E46993"/>
    <w:rsid w:val="00E46ACA"/>
    <w:rsid w:val="00E46BAE"/>
    <w:rsid w:val="00E46DB8"/>
    <w:rsid w:val="00E47103"/>
    <w:rsid w:val="00E471CA"/>
    <w:rsid w:val="00E47217"/>
    <w:rsid w:val="00E47303"/>
    <w:rsid w:val="00E473FE"/>
    <w:rsid w:val="00E47429"/>
    <w:rsid w:val="00E4766F"/>
    <w:rsid w:val="00E476CD"/>
    <w:rsid w:val="00E4790A"/>
    <w:rsid w:val="00E47C4C"/>
    <w:rsid w:val="00E47D84"/>
    <w:rsid w:val="00E47E33"/>
    <w:rsid w:val="00E47EB1"/>
    <w:rsid w:val="00E47F29"/>
    <w:rsid w:val="00E47F54"/>
    <w:rsid w:val="00E50172"/>
    <w:rsid w:val="00E501A4"/>
    <w:rsid w:val="00E5024F"/>
    <w:rsid w:val="00E50621"/>
    <w:rsid w:val="00E5066F"/>
    <w:rsid w:val="00E50874"/>
    <w:rsid w:val="00E50894"/>
    <w:rsid w:val="00E509A9"/>
    <w:rsid w:val="00E50BE3"/>
    <w:rsid w:val="00E50CDB"/>
    <w:rsid w:val="00E50D64"/>
    <w:rsid w:val="00E50FF4"/>
    <w:rsid w:val="00E50FF6"/>
    <w:rsid w:val="00E510B3"/>
    <w:rsid w:val="00E514E3"/>
    <w:rsid w:val="00E5169B"/>
    <w:rsid w:val="00E5173F"/>
    <w:rsid w:val="00E51B1F"/>
    <w:rsid w:val="00E51B7E"/>
    <w:rsid w:val="00E52268"/>
    <w:rsid w:val="00E5243C"/>
    <w:rsid w:val="00E52592"/>
    <w:rsid w:val="00E52AAD"/>
    <w:rsid w:val="00E52AC4"/>
    <w:rsid w:val="00E52E3E"/>
    <w:rsid w:val="00E53198"/>
    <w:rsid w:val="00E53212"/>
    <w:rsid w:val="00E5357A"/>
    <w:rsid w:val="00E537FF"/>
    <w:rsid w:val="00E538EA"/>
    <w:rsid w:val="00E53932"/>
    <w:rsid w:val="00E539D0"/>
    <w:rsid w:val="00E53A22"/>
    <w:rsid w:val="00E53C66"/>
    <w:rsid w:val="00E53E24"/>
    <w:rsid w:val="00E53E39"/>
    <w:rsid w:val="00E53E81"/>
    <w:rsid w:val="00E53EAB"/>
    <w:rsid w:val="00E5411E"/>
    <w:rsid w:val="00E5432C"/>
    <w:rsid w:val="00E5462B"/>
    <w:rsid w:val="00E5475A"/>
    <w:rsid w:val="00E5478A"/>
    <w:rsid w:val="00E54A94"/>
    <w:rsid w:val="00E54AAE"/>
    <w:rsid w:val="00E54ACF"/>
    <w:rsid w:val="00E54B61"/>
    <w:rsid w:val="00E54C85"/>
    <w:rsid w:val="00E54DCA"/>
    <w:rsid w:val="00E55188"/>
    <w:rsid w:val="00E551BF"/>
    <w:rsid w:val="00E552DC"/>
    <w:rsid w:val="00E55A28"/>
    <w:rsid w:val="00E55A66"/>
    <w:rsid w:val="00E55E9A"/>
    <w:rsid w:val="00E5603F"/>
    <w:rsid w:val="00E560ED"/>
    <w:rsid w:val="00E56215"/>
    <w:rsid w:val="00E5625E"/>
    <w:rsid w:val="00E5628D"/>
    <w:rsid w:val="00E563BC"/>
    <w:rsid w:val="00E5650E"/>
    <w:rsid w:val="00E5655E"/>
    <w:rsid w:val="00E565AB"/>
    <w:rsid w:val="00E565EB"/>
    <w:rsid w:val="00E567C0"/>
    <w:rsid w:val="00E568F5"/>
    <w:rsid w:val="00E5694E"/>
    <w:rsid w:val="00E569E0"/>
    <w:rsid w:val="00E56A33"/>
    <w:rsid w:val="00E56A57"/>
    <w:rsid w:val="00E56AB4"/>
    <w:rsid w:val="00E56AD7"/>
    <w:rsid w:val="00E56D12"/>
    <w:rsid w:val="00E56D45"/>
    <w:rsid w:val="00E56DA8"/>
    <w:rsid w:val="00E56E1D"/>
    <w:rsid w:val="00E56E42"/>
    <w:rsid w:val="00E56E75"/>
    <w:rsid w:val="00E56F96"/>
    <w:rsid w:val="00E56FF3"/>
    <w:rsid w:val="00E570CE"/>
    <w:rsid w:val="00E573A5"/>
    <w:rsid w:val="00E57672"/>
    <w:rsid w:val="00E5776C"/>
    <w:rsid w:val="00E57822"/>
    <w:rsid w:val="00E57878"/>
    <w:rsid w:val="00E57942"/>
    <w:rsid w:val="00E57AC1"/>
    <w:rsid w:val="00E57BDD"/>
    <w:rsid w:val="00E57C4A"/>
    <w:rsid w:val="00E57D1D"/>
    <w:rsid w:val="00E57E1D"/>
    <w:rsid w:val="00E57E43"/>
    <w:rsid w:val="00E57EDB"/>
    <w:rsid w:val="00E600D3"/>
    <w:rsid w:val="00E602C4"/>
    <w:rsid w:val="00E60469"/>
    <w:rsid w:val="00E6080D"/>
    <w:rsid w:val="00E60872"/>
    <w:rsid w:val="00E60912"/>
    <w:rsid w:val="00E60927"/>
    <w:rsid w:val="00E60A50"/>
    <w:rsid w:val="00E60B8A"/>
    <w:rsid w:val="00E60D22"/>
    <w:rsid w:val="00E60D50"/>
    <w:rsid w:val="00E60E9F"/>
    <w:rsid w:val="00E60F93"/>
    <w:rsid w:val="00E6105A"/>
    <w:rsid w:val="00E610A6"/>
    <w:rsid w:val="00E612C3"/>
    <w:rsid w:val="00E61416"/>
    <w:rsid w:val="00E61432"/>
    <w:rsid w:val="00E617ED"/>
    <w:rsid w:val="00E61A94"/>
    <w:rsid w:val="00E61C81"/>
    <w:rsid w:val="00E61CD0"/>
    <w:rsid w:val="00E61D15"/>
    <w:rsid w:val="00E61EE5"/>
    <w:rsid w:val="00E62008"/>
    <w:rsid w:val="00E6205A"/>
    <w:rsid w:val="00E620BA"/>
    <w:rsid w:val="00E62171"/>
    <w:rsid w:val="00E62293"/>
    <w:rsid w:val="00E62451"/>
    <w:rsid w:val="00E624A3"/>
    <w:rsid w:val="00E624C2"/>
    <w:rsid w:val="00E62672"/>
    <w:rsid w:val="00E62774"/>
    <w:rsid w:val="00E627CD"/>
    <w:rsid w:val="00E627EE"/>
    <w:rsid w:val="00E62E99"/>
    <w:rsid w:val="00E62EFE"/>
    <w:rsid w:val="00E62F9C"/>
    <w:rsid w:val="00E630F0"/>
    <w:rsid w:val="00E63184"/>
    <w:rsid w:val="00E6334F"/>
    <w:rsid w:val="00E63390"/>
    <w:rsid w:val="00E6352C"/>
    <w:rsid w:val="00E6352F"/>
    <w:rsid w:val="00E6375E"/>
    <w:rsid w:val="00E63B1D"/>
    <w:rsid w:val="00E63CC0"/>
    <w:rsid w:val="00E63CEA"/>
    <w:rsid w:val="00E63F4C"/>
    <w:rsid w:val="00E640C4"/>
    <w:rsid w:val="00E641D1"/>
    <w:rsid w:val="00E64389"/>
    <w:rsid w:val="00E64449"/>
    <w:rsid w:val="00E64557"/>
    <w:rsid w:val="00E6456E"/>
    <w:rsid w:val="00E64579"/>
    <w:rsid w:val="00E6459A"/>
    <w:rsid w:val="00E64664"/>
    <w:rsid w:val="00E6467F"/>
    <w:rsid w:val="00E64978"/>
    <w:rsid w:val="00E64F8A"/>
    <w:rsid w:val="00E6568B"/>
    <w:rsid w:val="00E656D8"/>
    <w:rsid w:val="00E65E9F"/>
    <w:rsid w:val="00E65EE8"/>
    <w:rsid w:val="00E65F13"/>
    <w:rsid w:val="00E65FD5"/>
    <w:rsid w:val="00E6616D"/>
    <w:rsid w:val="00E661C0"/>
    <w:rsid w:val="00E66256"/>
    <w:rsid w:val="00E66265"/>
    <w:rsid w:val="00E6657C"/>
    <w:rsid w:val="00E6683A"/>
    <w:rsid w:val="00E66A9B"/>
    <w:rsid w:val="00E66B72"/>
    <w:rsid w:val="00E66C69"/>
    <w:rsid w:val="00E66DF7"/>
    <w:rsid w:val="00E66DFD"/>
    <w:rsid w:val="00E66FEE"/>
    <w:rsid w:val="00E6723F"/>
    <w:rsid w:val="00E676DE"/>
    <w:rsid w:val="00E679F1"/>
    <w:rsid w:val="00E67D63"/>
    <w:rsid w:val="00E67D9C"/>
    <w:rsid w:val="00E67E89"/>
    <w:rsid w:val="00E67EB7"/>
    <w:rsid w:val="00E67EC2"/>
    <w:rsid w:val="00E67ECC"/>
    <w:rsid w:val="00E67ED4"/>
    <w:rsid w:val="00E7010C"/>
    <w:rsid w:val="00E70195"/>
    <w:rsid w:val="00E70236"/>
    <w:rsid w:val="00E70413"/>
    <w:rsid w:val="00E7048C"/>
    <w:rsid w:val="00E704B6"/>
    <w:rsid w:val="00E7062D"/>
    <w:rsid w:val="00E70804"/>
    <w:rsid w:val="00E7084B"/>
    <w:rsid w:val="00E709A0"/>
    <w:rsid w:val="00E70B55"/>
    <w:rsid w:val="00E70CBE"/>
    <w:rsid w:val="00E71407"/>
    <w:rsid w:val="00E714C7"/>
    <w:rsid w:val="00E71591"/>
    <w:rsid w:val="00E7172A"/>
    <w:rsid w:val="00E71B28"/>
    <w:rsid w:val="00E71C22"/>
    <w:rsid w:val="00E71D9C"/>
    <w:rsid w:val="00E71DD3"/>
    <w:rsid w:val="00E71DF6"/>
    <w:rsid w:val="00E71DFA"/>
    <w:rsid w:val="00E71E02"/>
    <w:rsid w:val="00E72056"/>
    <w:rsid w:val="00E7209A"/>
    <w:rsid w:val="00E7237D"/>
    <w:rsid w:val="00E7239A"/>
    <w:rsid w:val="00E723AD"/>
    <w:rsid w:val="00E726C1"/>
    <w:rsid w:val="00E72902"/>
    <w:rsid w:val="00E7291F"/>
    <w:rsid w:val="00E72998"/>
    <w:rsid w:val="00E72B1A"/>
    <w:rsid w:val="00E72C64"/>
    <w:rsid w:val="00E72D43"/>
    <w:rsid w:val="00E72D72"/>
    <w:rsid w:val="00E730D4"/>
    <w:rsid w:val="00E73112"/>
    <w:rsid w:val="00E73291"/>
    <w:rsid w:val="00E7355C"/>
    <w:rsid w:val="00E73572"/>
    <w:rsid w:val="00E7368C"/>
    <w:rsid w:val="00E73711"/>
    <w:rsid w:val="00E738A9"/>
    <w:rsid w:val="00E739CF"/>
    <w:rsid w:val="00E739EF"/>
    <w:rsid w:val="00E73A37"/>
    <w:rsid w:val="00E73B10"/>
    <w:rsid w:val="00E73C0E"/>
    <w:rsid w:val="00E73F50"/>
    <w:rsid w:val="00E73FB2"/>
    <w:rsid w:val="00E74145"/>
    <w:rsid w:val="00E742E2"/>
    <w:rsid w:val="00E7443A"/>
    <w:rsid w:val="00E744F1"/>
    <w:rsid w:val="00E7453B"/>
    <w:rsid w:val="00E745EE"/>
    <w:rsid w:val="00E7493F"/>
    <w:rsid w:val="00E74A38"/>
    <w:rsid w:val="00E74B38"/>
    <w:rsid w:val="00E74B50"/>
    <w:rsid w:val="00E74C44"/>
    <w:rsid w:val="00E74E33"/>
    <w:rsid w:val="00E74FF1"/>
    <w:rsid w:val="00E74FFC"/>
    <w:rsid w:val="00E7505B"/>
    <w:rsid w:val="00E75473"/>
    <w:rsid w:val="00E755F3"/>
    <w:rsid w:val="00E75675"/>
    <w:rsid w:val="00E757D8"/>
    <w:rsid w:val="00E75AA2"/>
    <w:rsid w:val="00E75C9F"/>
    <w:rsid w:val="00E75E4B"/>
    <w:rsid w:val="00E75F03"/>
    <w:rsid w:val="00E75F19"/>
    <w:rsid w:val="00E75FE7"/>
    <w:rsid w:val="00E7602C"/>
    <w:rsid w:val="00E76225"/>
    <w:rsid w:val="00E7624D"/>
    <w:rsid w:val="00E762F8"/>
    <w:rsid w:val="00E763A6"/>
    <w:rsid w:val="00E76456"/>
    <w:rsid w:val="00E7647B"/>
    <w:rsid w:val="00E76489"/>
    <w:rsid w:val="00E764F0"/>
    <w:rsid w:val="00E765B7"/>
    <w:rsid w:val="00E76AC6"/>
    <w:rsid w:val="00E76C10"/>
    <w:rsid w:val="00E76C75"/>
    <w:rsid w:val="00E76C7A"/>
    <w:rsid w:val="00E76D46"/>
    <w:rsid w:val="00E76D57"/>
    <w:rsid w:val="00E76DC1"/>
    <w:rsid w:val="00E76F65"/>
    <w:rsid w:val="00E77147"/>
    <w:rsid w:val="00E7717E"/>
    <w:rsid w:val="00E771CD"/>
    <w:rsid w:val="00E77381"/>
    <w:rsid w:val="00E775EB"/>
    <w:rsid w:val="00E77672"/>
    <w:rsid w:val="00E777D2"/>
    <w:rsid w:val="00E77990"/>
    <w:rsid w:val="00E77A00"/>
    <w:rsid w:val="00E77C20"/>
    <w:rsid w:val="00E80009"/>
    <w:rsid w:val="00E8013F"/>
    <w:rsid w:val="00E8017C"/>
    <w:rsid w:val="00E801E0"/>
    <w:rsid w:val="00E80267"/>
    <w:rsid w:val="00E8039A"/>
    <w:rsid w:val="00E803E4"/>
    <w:rsid w:val="00E80425"/>
    <w:rsid w:val="00E8045B"/>
    <w:rsid w:val="00E80647"/>
    <w:rsid w:val="00E809A5"/>
    <w:rsid w:val="00E80B4E"/>
    <w:rsid w:val="00E80E03"/>
    <w:rsid w:val="00E8107D"/>
    <w:rsid w:val="00E812D2"/>
    <w:rsid w:val="00E812E8"/>
    <w:rsid w:val="00E815B5"/>
    <w:rsid w:val="00E81606"/>
    <w:rsid w:val="00E8174F"/>
    <w:rsid w:val="00E81791"/>
    <w:rsid w:val="00E819C5"/>
    <w:rsid w:val="00E81BAC"/>
    <w:rsid w:val="00E81C5A"/>
    <w:rsid w:val="00E81D0D"/>
    <w:rsid w:val="00E81D35"/>
    <w:rsid w:val="00E81DF0"/>
    <w:rsid w:val="00E81E19"/>
    <w:rsid w:val="00E81F77"/>
    <w:rsid w:val="00E8205B"/>
    <w:rsid w:val="00E82081"/>
    <w:rsid w:val="00E820E9"/>
    <w:rsid w:val="00E822AC"/>
    <w:rsid w:val="00E82523"/>
    <w:rsid w:val="00E8258F"/>
    <w:rsid w:val="00E82618"/>
    <w:rsid w:val="00E8275A"/>
    <w:rsid w:val="00E8282D"/>
    <w:rsid w:val="00E829E3"/>
    <w:rsid w:val="00E82A74"/>
    <w:rsid w:val="00E82C59"/>
    <w:rsid w:val="00E82C9B"/>
    <w:rsid w:val="00E82D87"/>
    <w:rsid w:val="00E82DCE"/>
    <w:rsid w:val="00E8320E"/>
    <w:rsid w:val="00E8356A"/>
    <w:rsid w:val="00E83A8A"/>
    <w:rsid w:val="00E83ABA"/>
    <w:rsid w:val="00E83B03"/>
    <w:rsid w:val="00E83C29"/>
    <w:rsid w:val="00E83C3C"/>
    <w:rsid w:val="00E83EC7"/>
    <w:rsid w:val="00E84226"/>
    <w:rsid w:val="00E8429D"/>
    <w:rsid w:val="00E842EA"/>
    <w:rsid w:val="00E847C1"/>
    <w:rsid w:val="00E848A2"/>
    <w:rsid w:val="00E84B2B"/>
    <w:rsid w:val="00E84B8C"/>
    <w:rsid w:val="00E84D41"/>
    <w:rsid w:val="00E84D90"/>
    <w:rsid w:val="00E84D98"/>
    <w:rsid w:val="00E85106"/>
    <w:rsid w:val="00E852B1"/>
    <w:rsid w:val="00E8533A"/>
    <w:rsid w:val="00E85420"/>
    <w:rsid w:val="00E85817"/>
    <w:rsid w:val="00E85A13"/>
    <w:rsid w:val="00E85AC5"/>
    <w:rsid w:val="00E85AD7"/>
    <w:rsid w:val="00E85D27"/>
    <w:rsid w:val="00E85E46"/>
    <w:rsid w:val="00E85EE9"/>
    <w:rsid w:val="00E86031"/>
    <w:rsid w:val="00E86169"/>
    <w:rsid w:val="00E8633B"/>
    <w:rsid w:val="00E8654F"/>
    <w:rsid w:val="00E8664F"/>
    <w:rsid w:val="00E8669C"/>
    <w:rsid w:val="00E86A22"/>
    <w:rsid w:val="00E86A40"/>
    <w:rsid w:val="00E86BFB"/>
    <w:rsid w:val="00E86DAA"/>
    <w:rsid w:val="00E86F99"/>
    <w:rsid w:val="00E87141"/>
    <w:rsid w:val="00E8747F"/>
    <w:rsid w:val="00E874F7"/>
    <w:rsid w:val="00E874FB"/>
    <w:rsid w:val="00E87588"/>
    <w:rsid w:val="00E87608"/>
    <w:rsid w:val="00E87887"/>
    <w:rsid w:val="00E878B3"/>
    <w:rsid w:val="00E8794E"/>
    <w:rsid w:val="00E879F7"/>
    <w:rsid w:val="00E87ADC"/>
    <w:rsid w:val="00E87B00"/>
    <w:rsid w:val="00E87B1C"/>
    <w:rsid w:val="00E87E53"/>
    <w:rsid w:val="00E87F4A"/>
    <w:rsid w:val="00E90013"/>
    <w:rsid w:val="00E90242"/>
    <w:rsid w:val="00E90455"/>
    <w:rsid w:val="00E905BB"/>
    <w:rsid w:val="00E906A3"/>
    <w:rsid w:val="00E90725"/>
    <w:rsid w:val="00E907E8"/>
    <w:rsid w:val="00E90947"/>
    <w:rsid w:val="00E90A2E"/>
    <w:rsid w:val="00E90D09"/>
    <w:rsid w:val="00E90D97"/>
    <w:rsid w:val="00E90FD9"/>
    <w:rsid w:val="00E91086"/>
    <w:rsid w:val="00E910B7"/>
    <w:rsid w:val="00E91362"/>
    <w:rsid w:val="00E913DB"/>
    <w:rsid w:val="00E913EB"/>
    <w:rsid w:val="00E91529"/>
    <w:rsid w:val="00E915DB"/>
    <w:rsid w:val="00E91681"/>
    <w:rsid w:val="00E91D53"/>
    <w:rsid w:val="00E91F89"/>
    <w:rsid w:val="00E91FD4"/>
    <w:rsid w:val="00E92041"/>
    <w:rsid w:val="00E921D5"/>
    <w:rsid w:val="00E92248"/>
    <w:rsid w:val="00E92298"/>
    <w:rsid w:val="00E9237B"/>
    <w:rsid w:val="00E92534"/>
    <w:rsid w:val="00E92779"/>
    <w:rsid w:val="00E9294F"/>
    <w:rsid w:val="00E929B7"/>
    <w:rsid w:val="00E92CA6"/>
    <w:rsid w:val="00E9300B"/>
    <w:rsid w:val="00E93327"/>
    <w:rsid w:val="00E93386"/>
    <w:rsid w:val="00E93687"/>
    <w:rsid w:val="00E93A97"/>
    <w:rsid w:val="00E93B98"/>
    <w:rsid w:val="00E93D61"/>
    <w:rsid w:val="00E93F3F"/>
    <w:rsid w:val="00E9420E"/>
    <w:rsid w:val="00E94326"/>
    <w:rsid w:val="00E94728"/>
    <w:rsid w:val="00E94B50"/>
    <w:rsid w:val="00E94B9F"/>
    <w:rsid w:val="00E94C3A"/>
    <w:rsid w:val="00E94D06"/>
    <w:rsid w:val="00E94D27"/>
    <w:rsid w:val="00E94E01"/>
    <w:rsid w:val="00E94FC6"/>
    <w:rsid w:val="00E950A4"/>
    <w:rsid w:val="00E9512F"/>
    <w:rsid w:val="00E9517C"/>
    <w:rsid w:val="00E952C6"/>
    <w:rsid w:val="00E9530D"/>
    <w:rsid w:val="00E95320"/>
    <w:rsid w:val="00E95372"/>
    <w:rsid w:val="00E9540F"/>
    <w:rsid w:val="00E95657"/>
    <w:rsid w:val="00E95719"/>
    <w:rsid w:val="00E95764"/>
    <w:rsid w:val="00E95A66"/>
    <w:rsid w:val="00E95A81"/>
    <w:rsid w:val="00E95A91"/>
    <w:rsid w:val="00E95AA6"/>
    <w:rsid w:val="00E95B0D"/>
    <w:rsid w:val="00E95B3F"/>
    <w:rsid w:val="00E95B6C"/>
    <w:rsid w:val="00E95BC9"/>
    <w:rsid w:val="00E95C2D"/>
    <w:rsid w:val="00E95CE1"/>
    <w:rsid w:val="00E95DBE"/>
    <w:rsid w:val="00E95DCB"/>
    <w:rsid w:val="00E95F07"/>
    <w:rsid w:val="00E95FE1"/>
    <w:rsid w:val="00E96113"/>
    <w:rsid w:val="00E9614E"/>
    <w:rsid w:val="00E9616E"/>
    <w:rsid w:val="00E9630A"/>
    <w:rsid w:val="00E9653C"/>
    <w:rsid w:val="00E9655E"/>
    <w:rsid w:val="00E96806"/>
    <w:rsid w:val="00E968AD"/>
    <w:rsid w:val="00E968D3"/>
    <w:rsid w:val="00E969BF"/>
    <w:rsid w:val="00E96A46"/>
    <w:rsid w:val="00E96B49"/>
    <w:rsid w:val="00E96C59"/>
    <w:rsid w:val="00E96CA9"/>
    <w:rsid w:val="00E96E30"/>
    <w:rsid w:val="00E96F4D"/>
    <w:rsid w:val="00E96F59"/>
    <w:rsid w:val="00E9700C"/>
    <w:rsid w:val="00E9703E"/>
    <w:rsid w:val="00E97053"/>
    <w:rsid w:val="00E9706A"/>
    <w:rsid w:val="00E9709C"/>
    <w:rsid w:val="00E9715A"/>
    <w:rsid w:val="00E97238"/>
    <w:rsid w:val="00E973FC"/>
    <w:rsid w:val="00E9752B"/>
    <w:rsid w:val="00E97841"/>
    <w:rsid w:val="00E9784A"/>
    <w:rsid w:val="00E979D5"/>
    <w:rsid w:val="00E97BDA"/>
    <w:rsid w:val="00E97BEA"/>
    <w:rsid w:val="00E97C76"/>
    <w:rsid w:val="00E97E35"/>
    <w:rsid w:val="00E97F9C"/>
    <w:rsid w:val="00EA00BA"/>
    <w:rsid w:val="00EA027D"/>
    <w:rsid w:val="00EA02B8"/>
    <w:rsid w:val="00EA03CE"/>
    <w:rsid w:val="00EA0405"/>
    <w:rsid w:val="00EA0502"/>
    <w:rsid w:val="00EA052D"/>
    <w:rsid w:val="00EA0658"/>
    <w:rsid w:val="00EA0663"/>
    <w:rsid w:val="00EA07DA"/>
    <w:rsid w:val="00EA0AA1"/>
    <w:rsid w:val="00EA0D5D"/>
    <w:rsid w:val="00EA0DF3"/>
    <w:rsid w:val="00EA0E3B"/>
    <w:rsid w:val="00EA0E3C"/>
    <w:rsid w:val="00EA115D"/>
    <w:rsid w:val="00EA12B5"/>
    <w:rsid w:val="00EA13A1"/>
    <w:rsid w:val="00EA13B3"/>
    <w:rsid w:val="00EA1523"/>
    <w:rsid w:val="00EA1814"/>
    <w:rsid w:val="00EA1959"/>
    <w:rsid w:val="00EA1A48"/>
    <w:rsid w:val="00EA1ABA"/>
    <w:rsid w:val="00EA1BC8"/>
    <w:rsid w:val="00EA1D7E"/>
    <w:rsid w:val="00EA1DA4"/>
    <w:rsid w:val="00EA1E3D"/>
    <w:rsid w:val="00EA224A"/>
    <w:rsid w:val="00EA25DA"/>
    <w:rsid w:val="00EA27C6"/>
    <w:rsid w:val="00EA28E3"/>
    <w:rsid w:val="00EA29CD"/>
    <w:rsid w:val="00EA2B2B"/>
    <w:rsid w:val="00EA2C5B"/>
    <w:rsid w:val="00EA2C98"/>
    <w:rsid w:val="00EA2D00"/>
    <w:rsid w:val="00EA2E32"/>
    <w:rsid w:val="00EA2F86"/>
    <w:rsid w:val="00EA304F"/>
    <w:rsid w:val="00EA3377"/>
    <w:rsid w:val="00EA33BB"/>
    <w:rsid w:val="00EA34E3"/>
    <w:rsid w:val="00EA3504"/>
    <w:rsid w:val="00EA350B"/>
    <w:rsid w:val="00EA37F4"/>
    <w:rsid w:val="00EA382D"/>
    <w:rsid w:val="00EA3836"/>
    <w:rsid w:val="00EA387E"/>
    <w:rsid w:val="00EA3928"/>
    <w:rsid w:val="00EA3AD4"/>
    <w:rsid w:val="00EA3C62"/>
    <w:rsid w:val="00EA3CD7"/>
    <w:rsid w:val="00EA3D75"/>
    <w:rsid w:val="00EA3DFC"/>
    <w:rsid w:val="00EA3E88"/>
    <w:rsid w:val="00EA4017"/>
    <w:rsid w:val="00EA40A8"/>
    <w:rsid w:val="00EA4166"/>
    <w:rsid w:val="00EA41AE"/>
    <w:rsid w:val="00EA438C"/>
    <w:rsid w:val="00EA43EE"/>
    <w:rsid w:val="00EA43F7"/>
    <w:rsid w:val="00EA4789"/>
    <w:rsid w:val="00EA492E"/>
    <w:rsid w:val="00EA501F"/>
    <w:rsid w:val="00EA5026"/>
    <w:rsid w:val="00EA5032"/>
    <w:rsid w:val="00EA520D"/>
    <w:rsid w:val="00EA5226"/>
    <w:rsid w:val="00EA5272"/>
    <w:rsid w:val="00EA53FF"/>
    <w:rsid w:val="00EA5670"/>
    <w:rsid w:val="00EA56C4"/>
    <w:rsid w:val="00EA58AC"/>
    <w:rsid w:val="00EA5A10"/>
    <w:rsid w:val="00EA5B4E"/>
    <w:rsid w:val="00EA5B84"/>
    <w:rsid w:val="00EA5CDA"/>
    <w:rsid w:val="00EA61C8"/>
    <w:rsid w:val="00EA62A2"/>
    <w:rsid w:val="00EA62B0"/>
    <w:rsid w:val="00EA657D"/>
    <w:rsid w:val="00EA66E7"/>
    <w:rsid w:val="00EA674E"/>
    <w:rsid w:val="00EA676C"/>
    <w:rsid w:val="00EA68EB"/>
    <w:rsid w:val="00EA6915"/>
    <w:rsid w:val="00EA6981"/>
    <w:rsid w:val="00EA6A7D"/>
    <w:rsid w:val="00EA6BE0"/>
    <w:rsid w:val="00EA6C50"/>
    <w:rsid w:val="00EA6D95"/>
    <w:rsid w:val="00EA6E4D"/>
    <w:rsid w:val="00EA7264"/>
    <w:rsid w:val="00EA726B"/>
    <w:rsid w:val="00EA7593"/>
    <w:rsid w:val="00EA7728"/>
    <w:rsid w:val="00EA7764"/>
    <w:rsid w:val="00EA7CDF"/>
    <w:rsid w:val="00EA7F23"/>
    <w:rsid w:val="00EB00B3"/>
    <w:rsid w:val="00EB0196"/>
    <w:rsid w:val="00EB0444"/>
    <w:rsid w:val="00EB0691"/>
    <w:rsid w:val="00EB07E9"/>
    <w:rsid w:val="00EB0872"/>
    <w:rsid w:val="00EB08F6"/>
    <w:rsid w:val="00EB096D"/>
    <w:rsid w:val="00EB0A80"/>
    <w:rsid w:val="00EB0BFB"/>
    <w:rsid w:val="00EB0E9B"/>
    <w:rsid w:val="00EB0EC2"/>
    <w:rsid w:val="00EB0ED9"/>
    <w:rsid w:val="00EB0FC0"/>
    <w:rsid w:val="00EB101D"/>
    <w:rsid w:val="00EB10EF"/>
    <w:rsid w:val="00EB1153"/>
    <w:rsid w:val="00EB1476"/>
    <w:rsid w:val="00EB15B8"/>
    <w:rsid w:val="00EB173E"/>
    <w:rsid w:val="00EB19A9"/>
    <w:rsid w:val="00EB19C2"/>
    <w:rsid w:val="00EB1A88"/>
    <w:rsid w:val="00EB1C44"/>
    <w:rsid w:val="00EB1C62"/>
    <w:rsid w:val="00EB1C9E"/>
    <w:rsid w:val="00EB1CC7"/>
    <w:rsid w:val="00EB1D0F"/>
    <w:rsid w:val="00EB1F17"/>
    <w:rsid w:val="00EB200B"/>
    <w:rsid w:val="00EB209F"/>
    <w:rsid w:val="00EB2184"/>
    <w:rsid w:val="00EB21DE"/>
    <w:rsid w:val="00EB2209"/>
    <w:rsid w:val="00EB22E6"/>
    <w:rsid w:val="00EB2556"/>
    <w:rsid w:val="00EB2616"/>
    <w:rsid w:val="00EB2653"/>
    <w:rsid w:val="00EB2759"/>
    <w:rsid w:val="00EB2A6D"/>
    <w:rsid w:val="00EB2A8A"/>
    <w:rsid w:val="00EB2BF0"/>
    <w:rsid w:val="00EB2CB1"/>
    <w:rsid w:val="00EB3291"/>
    <w:rsid w:val="00EB339D"/>
    <w:rsid w:val="00EB34BA"/>
    <w:rsid w:val="00EB34F4"/>
    <w:rsid w:val="00EB3590"/>
    <w:rsid w:val="00EB363E"/>
    <w:rsid w:val="00EB36CA"/>
    <w:rsid w:val="00EB3860"/>
    <w:rsid w:val="00EB38FA"/>
    <w:rsid w:val="00EB3A69"/>
    <w:rsid w:val="00EB3AC2"/>
    <w:rsid w:val="00EB3B68"/>
    <w:rsid w:val="00EB3B9E"/>
    <w:rsid w:val="00EB3DF5"/>
    <w:rsid w:val="00EB4147"/>
    <w:rsid w:val="00EB428E"/>
    <w:rsid w:val="00EB44EC"/>
    <w:rsid w:val="00EB44F3"/>
    <w:rsid w:val="00EB4A05"/>
    <w:rsid w:val="00EB4A8B"/>
    <w:rsid w:val="00EB4AF8"/>
    <w:rsid w:val="00EB4B93"/>
    <w:rsid w:val="00EB4D25"/>
    <w:rsid w:val="00EB4D3B"/>
    <w:rsid w:val="00EB4EB3"/>
    <w:rsid w:val="00EB4F84"/>
    <w:rsid w:val="00EB50E2"/>
    <w:rsid w:val="00EB5237"/>
    <w:rsid w:val="00EB532B"/>
    <w:rsid w:val="00EB53B3"/>
    <w:rsid w:val="00EB559E"/>
    <w:rsid w:val="00EB561C"/>
    <w:rsid w:val="00EB5621"/>
    <w:rsid w:val="00EB56D7"/>
    <w:rsid w:val="00EB5943"/>
    <w:rsid w:val="00EB5985"/>
    <w:rsid w:val="00EB5B4D"/>
    <w:rsid w:val="00EB5DE8"/>
    <w:rsid w:val="00EB5F70"/>
    <w:rsid w:val="00EB605F"/>
    <w:rsid w:val="00EB60AA"/>
    <w:rsid w:val="00EB6118"/>
    <w:rsid w:val="00EB61E2"/>
    <w:rsid w:val="00EB637E"/>
    <w:rsid w:val="00EB6405"/>
    <w:rsid w:val="00EB6573"/>
    <w:rsid w:val="00EB6803"/>
    <w:rsid w:val="00EB6824"/>
    <w:rsid w:val="00EB68DC"/>
    <w:rsid w:val="00EB6931"/>
    <w:rsid w:val="00EB697A"/>
    <w:rsid w:val="00EB6C1B"/>
    <w:rsid w:val="00EB6D85"/>
    <w:rsid w:val="00EB6DD2"/>
    <w:rsid w:val="00EB6EC2"/>
    <w:rsid w:val="00EB6F5F"/>
    <w:rsid w:val="00EB6F69"/>
    <w:rsid w:val="00EB6F84"/>
    <w:rsid w:val="00EB6F96"/>
    <w:rsid w:val="00EB6FF3"/>
    <w:rsid w:val="00EB7042"/>
    <w:rsid w:val="00EB70E0"/>
    <w:rsid w:val="00EB7163"/>
    <w:rsid w:val="00EB72A8"/>
    <w:rsid w:val="00EB7321"/>
    <w:rsid w:val="00EB745A"/>
    <w:rsid w:val="00EB747C"/>
    <w:rsid w:val="00EB750C"/>
    <w:rsid w:val="00EB752D"/>
    <w:rsid w:val="00EB77B5"/>
    <w:rsid w:val="00EB7A31"/>
    <w:rsid w:val="00EB7B95"/>
    <w:rsid w:val="00EB7E80"/>
    <w:rsid w:val="00EB7EE1"/>
    <w:rsid w:val="00EC050D"/>
    <w:rsid w:val="00EC057E"/>
    <w:rsid w:val="00EC0669"/>
    <w:rsid w:val="00EC0A9D"/>
    <w:rsid w:val="00EC0BB8"/>
    <w:rsid w:val="00EC0C29"/>
    <w:rsid w:val="00EC0CA4"/>
    <w:rsid w:val="00EC0E33"/>
    <w:rsid w:val="00EC0E50"/>
    <w:rsid w:val="00EC0EFF"/>
    <w:rsid w:val="00EC1243"/>
    <w:rsid w:val="00EC1262"/>
    <w:rsid w:val="00EC12AE"/>
    <w:rsid w:val="00EC14BE"/>
    <w:rsid w:val="00EC1592"/>
    <w:rsid w:val="00EC15DE"/>
    <w:rsid w:val="00EC161D"/>
    <w:rsid w:val="00EC1744"/>
    <w:rsid w:val="00EC18CD"/>
    <w:rsid w:val="00EC1B06"/>
    <w:rsid w:val="00EC1BFF"/>
    <w:rsid w:val="00EC1C97"/>
    <w:rsid w:val="00EC1D07"/>
    <w:rsid w:val="00EC1D4F"/>
    <w:rsid w:val="00EC1F4F"/>
    <w:rsid w:val="00EC2022"/>
    <w:rsid w:val="00EC25B0"/>
    <w:rsid w:val="00EC2628"/>
    <w:rsid w:val="00EC2801"/>
    <w:rsid w:val="00EC2987"/>
    <w:rsid w:val="00EC2C6D"/>
    <w:rsid w:val="00EC2CB9"/>
    <w:rsid w:val="00EC2D0B"/>
    <w:rsid w:val="00EC2EE5"/>
    <w:rsid w:val="00EC2EEA"/>
    <w:rsid w:val="00EC2EF8"/>
    <w:rsid w:val="00EC33AC"/>
    <w:rsid w:val="00EC33BA"/>
    <w:rsid w:val="00EC35A9"/>
    <w:rsid w:val="00EC382C"/>
    <w:rsid w:val="00EC3BC4"/>
    <w:rsid w:val="00EC3C97"/>
    <w:rsid w:val="00EC3E68"/>
    <w:rsid w:val="00EC42EF"/>
    <w:rsid w:val="00EC4546"/>
    <w:rsid w:val="00EC4641"/>
    <w:rsid w:val="00EC468B"/>
    <w:rsid w:val="00EC4739"/>
    <w:rsid w:val="00EC47CF"/>
    <w:rsid w:val="00EC492B"/>
    <w:rsid w:val="00EC4963"/>
    <w:rsid w:val="00EC4A16"/>
    <w:rsid w:val="00EC4A75"/>
    <w:rsid w:val="00EC509D"/>
    <w:rsid w:val="00EC50A5"/>
    <w:rsid w:val="00EC5259"/>
    <w:rsid w:val="00EC52F8"/>
    <w:rsid w:val="00EC535F"/>
    <w:rsid w:val="00EC5910"/>
    <w:rsid w:val="00EC5A7E"/>
    <w:rsid w:val="00EC5A80"/>
    <w:rsid w:val="00EC5B55"/>
    <w:rsid w:val="00EC5C55"/>
    <w:rsid w:val="00EC5C9A"/>
    <w:rsid w:val="00EC5F18"/>
    <w:rsid w:val="00EC5FFB"/>
    <w:rsid w:val="00EC64D0"/>
    <w:rsid w:val="00EC655D"/>
    <w:rsid w:val="00EC666B"/>
    <w:rsid w:val="00EC66F1"/>
    <w:rsid w:val="00EC691F"/>
    <w:rsid w:val="00EC69C0"/>
    <w:rsid w:val="00EC6A7C"/>
    <w:rsid w:val="00EC6BFA"/>
    <w:rsid w:val="00EC6C61"/>
    <w:rsid w:val="00EC6D4F"/>
    <w:rsid w:val="00EC6DE2"/>
    <w:rsid w:val="00EC6E47"/>
    <w:rsid w:val="00EC6E63"/>
    <w:rsid w:val="00EC6EBE"/>
    <w:rsid w:val="00EC6F29"/>
    <w:rsid w:val="00EC6FA8"/>
    <w:rsid w:val="00EC6FE3"/>
    <w:rsid w:val="00EC7002"/>
    <w:rsid w:val="00EC7042"/>
    <w:rsid w:val="00EC70D1"/>
    <w:rsid w:val="00EC7220"/>
    <w:rsid w:val="00EC7324"/>
    <w:rsid w:val="00EC73AC"/>
    <w:rsid w:val="00EC7417"/>
    <w:rsid w:val="00EC7569"/>
    <w:rsid w:val="00EC75FB"/>
    <w:rsid w:val="00EC7775"/>
    <w:rsid w:val="00EC7889"/>
    <w:rsid w:val="00EC7B09"/>
    <w:rsid w:val="00EC7D97"/>
    <w:rsid w:val="00EC7E9D"/>
    <w:rsid w:val="00ED0197"/>
    <w:rsid w:val="00ED059B"/>
    <w:rsid w:val="00ED06C2"/>
    <w:rsid w:val="00ED08E4"/>
    <w:rsid w:val="00ED0D2A"/>
    <w:rsid w:val="00ED0EC5"/>
    <w:rsid w:val="00ED0F20"/>
    <w:rsid w:val="00ED0FB5"/>
    <w:rsid w:val="00ED10BE"/>
    <w:rsid w:val="00ED115E"/>
    <w:rsid w:val="00ED11A3"/>
    <w:rsid w:val="00ED123D"/>
    <w:rsid w:val="00ED128E"/>
    <w:rsid w:val="00ED132A"/>
    <w:rsid w:val="00ED162D"/>
    <w:rsid w:val="00ED166F"/>
    <w:rsid w:val="00ED16E3"/>
    <w:rsid w:val="00ED16EA"/>
    <w:rsid w:val="00ED1B0B"/>
    <w:rsid w:val="00ED1DFA"/>
    <w:rsid w:val="00ED1F5E"/>
    <w:rsid w:val="00ED1F92"/>
    <w:rsid w:val="00ED21F9"/>
    <w:rsid w:val="00ED221C"/>
    <w:rsid w:val="00ED269E"/>
    <w:rsid w:val="00ED27A8"/>
    <w:rsid w:val="00ED27D7"/>
    <w:rsid w:val="00ED2A06"/>
    <w:rsid w:val="00ED2AB1"/>
    <w:rsid w:val="00ED2B5E"/>
    <w:rsid w:val="00ED2F68"/>
    <w:rsid w:val="00ED2F9D"/>
    <w:rsid w:val="00ED3126"/>
    <w:rsid w:val="00ED31FB"/>
    <w:rsid w:val="00ED323B"/>
    <w:rsid w:val="00ED32E6"/>
    <w:rsid w:val="00ED32FC"/>
    <w:rsid w:val="00ED33E8"/>
    <w:rsid w:val="00ED34CB"/>
    <w:rsid w:val="00ED35AA"/>
    <w:rsid w:val="00ED3670"/>
    <w:rsid w:val="00ED373B"/>
    <w:rsid w:val="00ED37BE"/>
    <w:rsid w:val="00ED3819"/>
    <w:rsid w:val="00ED3AE9"/>
    <w:rsid w:val="00ED3D07"/>
    <w:rsid w:val="00ED4023"/>
    <w:rsid w:val="00ED4180"/>
    <w:rsid w:val="00ED420D"/>
    <w:rsid w:val="00ED4860"/>
    <w:rsid w:val="00ED48B6"/>
    <w:rsid w:val="00ED4D86"/>
    <w:rsid w:val="00ED4DE4"/>
    <w:rsid w:val="00ED5092"/>
    <w:rsid w:val="00ED50C9"/>
    <w:rsid w:val="00ED50FE"/>
    <w:rsid w:val="00ED519B"/>
    <w:rsid w:val="00ED5275"/>
    <w:rsid w:val="00ED5692"/>
    <w:rsid w:val="00ED56C0"/>
    <w:rsid w:val="00ED56FB"/>
    <w:rsid w:val="00ED57C2"/>
    <w:rsid w:val="00ED5835"/>
    <w:rsid w:val="00ED589E"/>
    <w:rsid w:val="00ED5D54"/>
    <w:rsid w:val="00ED5E1B"/>
    <w:rsid w:val="00ED60C1"/>
    <w:rsid w:val="00ED60E6"/>
    <w:rsid w:val="00ED6177"/>
    <w:rsid w:val="00ED62EB"/>
    <w:rsid w:val="00ED6564"/>
    <w:rsid w:val="00ED67B6"/>
    <w:rsid w:val="00ED6A20"/>
    <w:rsid w:val="00ED6C92"/>
    <w:rsid w:val="00ED6C94"/>
    <w:rsid w:val="00ED6CB3"/>
    <w:rsid w:val="00ED7028"/>
    <w:rsid w:val="00ED726B"/>
    <w:rsid w:val="00ED74CB"/>
    <w:rsid w:val="00ED779D"/>
    <w:rsid w:val="00ED77B3"/>
    <w:rsid w:val="00ED77B7"/>
    <w:rsid w:val="00ED78D7"/>
    <w:rsid w:val="00ED7967"/>
    <w:rsid w:val="00ED79FF"/>
    <w:rsid w:val="00ED7C7A"/>
    <w:rsid w:val="00ED7E7C"/>
    <w:rsid w:val="00ED7EF2"/>
    <w:rsid w:val="00EE02B5"/>
    <w:rsid w:val="00EE02D7"/>
    <w:rsid w:val="00EE0432"/>
    <w:rsid w:val="00EE0463"/>
    <w:rsid w:val="00EE058E"/>
    <w:rsid w:val="00EE0650"/>
    <w:rsid w:val="00EE0715"/>
    <w:rsid w:val="00EE0789"/>
    <w:rsid w:val="00EE0920"/>
    <w:rsid w:val="00EE092B"/>
    <w:rsid w:val="00EE0B3A"/>
    <w:rsid w:val="00EE0CFC"/>
    <w:rsid w:val="00EE0D99"/>
    <w:rsid w:val="00EE0EC2"/>
    <w:rsid w:val="00EE0FF3"/>
    <w:rsid w:val="00EE112C"/>
    <w:rsid w:val="00EE1230"/>
    <w:rsid w:val="00EE12F3"/>
    <w:rsid w:val="00EE1510"/>
    <w:rsid w:val="00EE159F"/>
    <w:rsid w:val="00EE17C0"/>
    <w:rsid w:val="00EE17CE"/>
    <w:rsid w:val="00EE1833"/>
    <w:rsid w:val="00EE1853"/>
    <w:rsid w:val="00EE18AA"/>
    <w:rsid w:val="00EE1978"/>
    <w:rsid w:val="00EE19D6"/>
    <w:rsid w:val="00EE1C22"/>
    <w:rsid w:val="00EE1C4D"/>
    <w:rsid w:val="00EE1C73"/>
    <w:rsid w:val="00EE1D3A"/>
    <w:rsid w:val="00EE1D66"/>
    <w:rsid w:val="00EE2047"/>
    <w:rsid w:val="00EE233E"/>
    <w:rsid w:val="00EE24A0"/>
    <w:rsid w:val="00EE25EF"/>
    <w:rsid w:val="00EE2728"/>
    <w:rsid w:val="00EE2764"/>
    <w:rsid w:val="00EE2AAB"/>
    <w:rsid w:val="00EE2F2C"/>
    <w:rsid w:val="00EE309B"/>
    <w:rsid w:val="00EE3280"/>
    <w:rsid w:val="00EE34C3"/>
    <w:rsid w:val="00EE34E4"/>
    <w:rsid w:val="00EE3576"/>
    <w:rsid w:val="00EE3722"/>
    <w:rsid w:val="00EE374C"/>
    <w:rsid w:val="00EE3963"/>
    <w:rsid w:val="00EE3AB8"/>
    <w:rsid w:val="00EE3C91"/>
    <w:rsid w:val="00EE3D23"/>
    <w:rsid w:val="00EE3ED2"/>
    <w:rsid w:val="00EE4037"/>
    <w:rsid w:val="00EE414D"/>
    <w:rsid w:val="00EE4290"/>
    <w:rsid w:val="00EE44A3"/>
    <w:rsid w:val="00EE4546"/>
    <w:rsid w:val="00EE484F"/>
    <w:rsid w:val="00EE48C1"/>
    <w:rsid w:val="00EE4BCD"/>
    <w:rsid w:val="00EE4C1D"/>
    <w:rsid w:val="00EE4C54"/>
    <w:rsid w:val="00EE4EF3"/>
    <w:rsid w:val="00EE50BA"/>
    <w:rsid w:val="00EE51CB"/>
    <w:rsid w:val="00EE5242"/>
    <w:rsid w:val="00EE532A"/>
    <w:rsid w:val="00EE5412"/>
    <w:rsid w:val="00EE549E"/>
    <w:rsid w:val="00EE54F9"/>
    <w:rsid w:val="00EE57A9"/>
    <w:rsid w:val="00EE5ADB"/>
    <w:rsid w:val="00EE5C9B"/>
    <w:rsid w:val="00EE5DAD"/>
    <w:rsid w:val="00EE5E0B"/>
    <w:rsid w:val="00EE621E"/>
    <w:rsid w:val="00EE6393"/>
    <w:rsid w:val="00EE63D1"/>
    <w:rsid w:val="00EE63FD"/>
    <w:rsid w:val="00EE6405"/>
    <w:rsid w:val="00EE6519"/>
    <w:rsid w:val="00EE67F6"/>
    <w:rsid w:val="00EE69C4"/>
    <w:rsid w:val="00EE6A55"/>
    <w:rsid w:val="00EE6A9A"/>
    <w:rsid w:val="00EE6D39"/>
    <w:rsid w:val="00EE6E4E"/>
    <w:rsid w:val="00EE6F74"/>
    <w:rsid w:val="00EE76EB"/>
    <w:rsid w:val="00EE78CE"/>
    <w:rsid w:val="00EE7A32"/>
    <w:rsid w:val="00EE7B5B"/>
    <w:rsid w:val="00EE7BC3"/>
    <w:rsid w:val="00EE7CBC"/>
    <w:rsid w:val="00EE7FF8"/>
    <w:rsid w:val="00EF01E8"/>
    <w:rsid w:val="00EF042D"/>
    <w:rsid w:val="00EF04B9"/>
    <w:rsid w:val="00EF0501"/>
    <w:rsid w:val="00EF0714"/>
    <w:rsid w:val="00EF088E"/>
    <w:rsid w:val="00EF0AC0"/>
    <w:rsid w:val="00EF0B74"/>
    <w:rsid w:val="00EF0C0C"/>
    <w:rsid w:val="00EF0D6D"/>
    <w:rsid w:val="00EF0E13"/>
    <w:rsid w:val="00EF0E45"/>
    <w:rsid w:val="00EF0FDE"/>
    <w:rsid w:val="00EF104C"/>
    <w:rsid w:val="00EF107C"/>
    <w:rsid w:val="00EF1146"/>
    <w:rsid w:val="00EF11EB"/>
    <w:rsid w:val="00EF13E2"/>
    <w:rsid w:val="00EF15EC"/>
    <w:rsid w:val="00EF162A"/>
    <w:rsid w:val="00EF1A2E"/>
    <w:rsid w:val="00EF1BA5"/>
    <w:rsid w:val="00EF1BA7"/>
    <w:rsid w:val="00EF1C61"/>
    <w:rsid w:val="00EF1C84"/>
    <w:rsid w:val="00EF1ED8"/>
    <w:rsid w:val="00EF1EFF"/>
    <w:rsid w:val="00EF1FAD"/>
    <w:rsid w:val="00EF201D"/>
    <w:rsid w:val="00EF21FB"/>
    <w:rsid w:val="00EF243D"/>
    <w:rsid w:val="00EF24B5"/>
    <w:rsid w:val="00EF24ED"/>
    <w:rsid w:val="00EF285B"/>
    <w:rsid w:val="00EF28B2"/>
    <w:rsid w:val="00EF29B5"/>
    <w:rsid w:val="00EF29E1"/>
    <w:rsid w:val="00EF2B03"/>
    <w:rsid w:val="00EF2B30"/>
    <w:rsid w:val="00EF2D24"/>
    <w:rsid w:val="00EF2DD9"/>
    <w:rsid w:val="00EF2FAC"/>
    <w:rsid w:val="00EF311E"/>
    <w:rsid w:val="00EF31A9"/>
    <w:rsid w:val="00EF32AD"/>
    <w:rsid w:val="00EF3347"/>
    <w:rsid w:val="00EF338F"/>
    <w:rsid w:val="00EF34F2"/>
    <w:rsid w:val="00EF3658"/>
    <w:rsid w:val="00EF3688"/>
    <w:rsid w:val="00EF3BAC"/>
    <w:rsid w:val="00EF3D93"/>
    <w:rsid w:val="00EF3DEE"/>
    <w:rsid w:val="00EF4159"/>
    <w:rsid w:val="00EF4604"/>
    <w:rsid w:val="00EF4668"/>
    <w:rsid w:val="00EF4816"/>
    <w:rsid w:val="00EF48F5"/>
    <w:rsid w:val="00EF4AFE"/>
    <w:rsid w:val="00EF4BB3"/>
    <w:rsid w:val="00EF4CE4"/>
    <w:rsid w:val="00EF4D4A"/>
    <w:rsid w:val="00EF4DCB"/>
    <w:rsid w:val="00EF4DE4"/>
    <w:rsid w:val="00EF4EE6"/>
    <w:rsid w:val="00EF5075"/>
    <w:rsid w:val="00EF50A8"/>
    <w:rsid w:val="00EF52DE"/>
    <w:rsid w:val="00EF535A"/>
    <w:rsid w:val="00EF5450"/>
    <w:rsid w:val="00EF5452"/>
    <w:rsid w:val="00EF563B"/>
    <w:rsid w:val="00EF5955"/>
    <w:rsid w:val="00EF5A3A"/>
    <w:rsid w:val="00EF5B87"/>
    <w:rsid w:val="00EF5C75"/>
    <w:rsid w:val="00EF5DE5"/>
    <w:rsid w:val="00EF61BF"/>
    <w:rsid w:val="00EF6235"/>
    <w:rsid w:val="00EF62AC"/>
    <w:rsid w:val="00EF6586"/>
    <w:rsid w:val="00EF667A"/>
    <w:rsid w:val="00EF669D"/>
    <w:rsid w:val="00EF67EE"/>
    <w:rsid w:val="00EF6895"/>
    <w:rsid w:val="00EF6B69"/>
    <w:rsid w:val="00EF6D00"/>
    <w:rsid w:val="00EF6D49"/>
    <w:rsid w:val="00EF6D4C"/>
    <w:rsid w:val="00EF6FA6"/>
    <w:rsid w:val="00EF71EC"/>
    <w:rsid w:val="00EF72CE"/>
    <w:rsid w:val="00EF72F5"/>
    <w:rsid w:val="00EF76EF"/>
    <w:rsid w:val="00EF7754"/>
    <w:rsid w:val="00EF7858"/>
    <w:rsid w:val="00EF7AA6"/>
    <w:rsid w:val="00EF7CDB"/>
    <w:rsid w:val="00EF7D9A"/>
    <w:rsid w:val="00EF7E22"/>
    <w:rsid w:val="00EF7E84"/>
    <w:rsid w:val="00EF7F37"/>
    <w:rsid w:val="00F00068"/>
    <w:rsid w:val="00F0030F"/>
    <w:rsid w:val="00F00315"/>
    <w:rsid w:val="00F00395"/>
    <w:rsid w:val="00F005C4"/>
    <w:rsid w:val="00F00850"/>
    <w:rsid w:val="00F0089E"/>
    <w:rsid w:val="00F00C85"/>
    <w:rsid w:val="00F00CB1"/>
    <w:rsid w:val="00F00D1F"/>
    <w:rsid w:val="00F010BF"/>
    <w:rsid w:val="00F0113C"/>
    <w:rsid w:val="00F011EE"/>
    <w:rsid w:val="00F011F9"/>
    <w:rsid w:val="00F014C4"/>
    <w:rsid w:val="00F0165D"/>
    <w:rsid w:val="00F017CC"/>
    <w:rsid w:val="00F018E7"/>
    <w:rsid w:val="00F01AE4"/>
    <w:rsid w:val="00F01AEA"/>
    <w:rsid w:val="00F01C5F"/>
    <w:rsid w:val="00F0202E"/>
    <w:rsid w:val="00F02104"/>
    <w:rsid w:val="00F0212B"/>
    <w:rsid w:val="00F021D4"/>
    <w:rsid w:val="00F0243C"/>
    <w:rsid w:val="00F0256E"/>
    <w:rsid w:val="00F02700"/>
    <w:rsid w:val="00F02718"/>
    <w:rsid w:val="00F029D5"/>
    <w:rsid w:val="00F029D9"/>
    <w:rsid w:val="00F029E2"/>
    <w:rsid w:val="00F02B85"/>
    <w:rsid w:val="00F02F36"/>
    <w:rsid w:val="00F02FA7"/>
    <w:rsid w:val="00F030CC"/>
    <w:rsid w:val="00F03439"/>
    <w:rsid w:val="00F034E3"/>
    <w:rsid w:val="00F0364A"/>
    <w:rsid w:val="00F03D63"/>
    <w:rsid w:val="00F03E0D"/>
    <w:rsid w:val="00F041EB"/>
    <w:rsid w:val="00F043EB"/>
    <w:rsid w:val="00F046A3"/>
    <w:rsid w:val="00F048E1"/>
    <w:rsid w:val="00F0496C"/>
    <w:rsid w:val="00F04D16"/>
    <w:rsid w:val="00F04EF5"/>
    <w:rsid w:val="00F04F85"/>
    <w:rsid w:val="00F050AC"/>
    <w:rsid w:val="00F05659"/>
    <w:rsid w:val="00F0575F"/>
    <w:rsid w:val="00F0598A"/>
    <w:rsid w:val="00F059EA"/>
    <w:rsid w:val="00F05A64"/>
    <w:rsid w:val="00F05A76"/>
    <w:rsid w:val="00F05C4B"/>
    <w:rsid w:val="00F0612C"/>
    <w:rsid w:val="00F06132"/>
    <w:rsid w:val="00F066C3"/>
    <w:rsid w:val="00F069FB"/>
    <w:rsid w:val="00F06ADD"/>
    <w:rsid w:val="00F06B27"/>
    <w:rsid w:val="00F06B82"/>
    <w:rsid w:val="00F06BD3"/>
    <w:rsid w:val="00F06D10"/>
    <w:rsid w:val="00F06F0A"/>
    <w:rsid w:val="00F071E8"/>
    <w:rsid w:val="00F07289"/>
    <w:rsid w:val="00F0745E"/>
    <w:rsid w:val="00F0748B"/>
    <w:rsid w:val="00F077F3"/>
    <w:rsid w:val="00F0785F"/>
    <w:rsid w:val="00F078A1"/>
    <w:rsid w:val="00F07A17"/>
    <w:rsid w:val="00F07A7C"/>
    <w:rsid w:val="00F07C57"/>
    <w:rsid w:val="00F07C97"/>
    <w:rsid w:val="00F07D95"/>
    <w:rsid w:val="00F07EDF"/>
    <w:rsid w:val="00F07EE3"/>
    <w:rsid w:val="00F07FF3"/>
    <w:rsid w:val="00F10201"/>
    <w:rsid w:val="00F1044E"/>
    <w:rsid w:val="00F10462"/>
    <w:rsid w:val="00F10590"/>
    <w:rsid w:val="00F1076C"/>
    <w:rsid w:val="00F1077D"/>
    <w:rsid w:val="00F1082B"/>
    <w:rsid w:val="00F10B1F"/>
    <w:rsid w:val="00F10B61"/>
    <w:rsid w:val="00F10CD0"/>
    <w:rsid w:val="00F10D95"/>
    <w:rsid w:val="00F10ECA"/>
    <w:rsid w:val="00F10F3D"/>
    <w:rsid w:val="00F10F9B"/>
    <w:rsid w:val="00F11173"/>
    <w:rsid w:val="00F111A8"/>
    <w:rsid w:val="00F11481"/>
    <w:rsid w:val="00F11627"/>
    <w:rsid w:val="00F1163C"/>
    <w:rsid w:val="00F11705"/>
    <w:rsid w:val="00F11708"/>
    <w:rsid w:val="00F1197A"/>
    <w:rsid w:val="00F11BC4"/>
    <w:rsid w:val="00F11BDB"/>
    <w:rsid w:val="00F11C0E"/>
    <w:rsid w:val="00F11C33"/>
    <w:rsid w:val="00F11C50"/>
    <w:rsid w:val="00F11E72"/>
    <w:rsid w:val="00F124C1"/>
    <w:rsid w:val="00F124F6"/>
    <w:rsid w:val="00F126E6"/>
    <w:rsid w:val="00F12741"/>
    <w:rsid w:val="00F12782"/>
    <w:rsid w:val="00F127AB"/>
    <w:rsid w:val="00F127D3"/>
    <w:rsid w:val="00F128C9"/>
    <w:rsid w:val="00F12929"/>
    <w:rsid w:val="00F1295F"/>
    <w:rsid w:val="00F129F0"/>
    <w:rsid w:val="00F12B82"/>
    <w:rsid w:val="00F12C16"/>
    <w:rsid w:val="00F12CF2"/>
    <w:rsid w:val="00F13097"/>
    <w:rsid w:val="00F130AC"/>
    <w:rsid w:val="00F13113"/>
    <w:rsid w:val="00F1312E"/>
    <w:rsid w:val="00F131A0"/>
    <w:rsid w:val="00F13411"/>
    <w:rsid w:val="00F135C3"/>
    <w:rsid w:val="00F13635"/>
    <w:rsid w:val="00F13671"/>
    <w:rsid w:val="00F138F7"/>
    <w:rsid w:val="00F13986"/>
    <w:rsid w:val="00F13998"/>
    <w:rsid w:val="00F139FD"/>
    <w:rsid w:val="00F13D51"/>
    <w:rsid w:val="00F1403F"/>
    <w:rsid w:val="00F14096"/>
    <w:rsid w:val="00F140F2"/>
    <w:rsid w:val="00F14145"/>
    <w:rsid w:val="00F141E6"/>
    <w:rsid w:val="00F141F0"/>
    <w:rsid w:val="00F142D2"/>
    <w:rsid w:val="00F14352"/>
    <w:rsid w:val="00F1436C"/>
    <w:rsid w:val="00F1475B"/>
    <w:rsid w:val="00F14789"/>
    <w:rsid w:val="00F1483B"/>
    <w:rsid w:val="00F14868"/>
    <w:rsid w:val="00F1492C"/>
    <w:rsid w:val="00F14B7E"/>
    <w:rsid w:val="00F14B8B"/>
    <w:rsid w:val="00F14C1F"/>
    <w:rsid w:val="00F14C30"/>
    <w:rsid w:val="00F14E19"/>
    <w:rsid w:val="00F14EC1"/>
    <w:rsid w:val="00F14F81"/>
    <w:rsid w:val="00F14FC8"/>
    <w:rsid w:val="00F1541C"/>
    <w:rsid w:val="00F15437"/>
    <w:rsid w:val="00F155EE"/>
    <w:rsid w:val="00F1561B"/>
    <w:rsid w:val="00F1587B"/>
    <w:rsid w:val="00F15AE9"/>
    <w:rsid w:val="00F15C2E"/>
    <w:rsid w:val="00F15D23"/>
    <w:rsid w:val="00F15ECC"/>
    <w:rsid w:val="00F15F8F"/>
    <w:rsid w:val="00F1602C"/>
    <w:rsid w:val="00F1628A"/>
    <w:rsid w:val="00F166C9"/>
    <w:rsid w:val="00F166E0"/>
    <w:rsid w:val="00F16929"/>
    <w:rsid w:val="00F16BC3"/>
    <w:rsid w:val="00F16C0D"/>
    <w:rsid w:val="00F16C93"/>
    <w:rsid w:val="00F16F89"/>
    <w:rsid w:val="00F17080"/>
    <w:rsid w:val="00F17109"/>
    <w:rsid w:val="00F1779F"/>
    <w:rsid w:val="00F17906"/>
    <w:rsid w:val="00F179BD"/>
    <w:rsid w:val="00F17A00"/>
    <w:rsid w:val="00F17C35"/>
    <w:rsid w:val="00F17CD9"/>
    <w:rsid w:val="00F17D7F"/>
    <w:rsid w:val="00F17F3B"/>
    <w:rsid w:val="00F17F9D"/>
    <w:rsid w:val="00F20377"/>
    <w:rsid w:val="00F2045E"/>
    <w:rsid w:val="00F204F5"/>
    <w:rsid w:val="00F20810"/>
    <w:rsid w:val="00F2081C"/>
    <w:rsid w:val="00F20B0A"/>
    <w:rsid w:val="00F20C16"/>
    <w:rsid w:val="00F20D16"/>
    <w:rsid w:val="00F20D5F"/>
    <w:rsid w:val="00F20DCB"/>
    <w:rsid w:val="00F20E1B"/>
    <w:rsid w:val="00F20EC2"/>
    <w:rsid w:val="00F20EE5"/>
    <w:rsid w:val="00F20F3D"/>
    <w:rsid w:val="00F21046"/>
    <w:rsid w:val="00F21054"/>
    <w:rsid w:val="00F21074"/>
    <w:rsid w:val="00F210C9"/>
    <w:rsid w:val="00F210E4"/>
    <w:rsid w:val="00F210EC"/>
    <w:rsid w:val="00F2113B"/>
    <w:rsid w:val="00F2113C"/>
    <w:rsid w:val="00F211C5"/>
    <w:rsid w:val="00F21497"/>
    <w:rsid w:val="00F214C1"/>
    <w:rsid w:val="00F21599"/>
    <w:rsid w:val="00F216F2"/>
    <w:rsid w:val="00F2172F"/>
    <w:rsid w:val="00F21821"/>
    <w:rsid w:val="00F21A58"/>
    <w:rsid w:val="00F21AA9"/>
    <w:rsid w:val="00F22023"/>
    <w:rsid w:val="00F224DF"/>
    <w:rsid w:val="00F2251A"/>
    <w:rsid w:val="00F22668"/>
    <w:rsid w:val="00F22760"/>
    <w:rsid w:val="00F227D0"/>
    <w:rsid w:val="00F227FC"/>
    <w:rsid w:val="00F2297D"/>
    <w:rsid w:val="00F22BF1"/>
    <w:rsid w:val="00F22C16"/>
    <w:rsid w:val="00F22CFE"/>
    <w:rsid w:val="00F22D5D"/>
    <w:rsid w:val="00F22DFB"/>
    <w:rsid w:val="00F22E64"/>
    <w:rsid w:val="00F22FC5"/>
    <w:rsid w:val="00F22FEF"/>
    <w:rsid w:val="00F231C7"/>
    <w:rsid w:val="00F23323"/>
    <w:rsid w:val="00F23425"/>
    <w:rsid w:val="00F2344B"/>
    <w:rsid w:val="00F234E1"/>
    <w:rsid w:val="00F2353B"/>
    <w:rsid w:val="00F235F5"/>
    <w:rsid w:val="00F23639"/>
    <w:rsid w:val="00F23751"/>
    <w:rsid w:val="00F23757"/>
    <w:rsid w:val="00F237AA"/>
    <w:rsid w:val="00F24142"/>
    <w:rsid w:val="00F241B4"/>
    <w:rsid w:val="00F2430E"/>
    <w:rsid w:val="00F24322"/>
    <w:rsid w:val="00F24509"/>
    <w:rsid w:val="00F2490C"/>
    <w:rsid w:val="00F24975"/>
    <w:rsid w:val="00F24A26"/>
    <w:rsid w:val="00F24B18"/>
    <w:rsid w:val="00F24B49"/>
    <w:rsid w:val="00F24B7A"/>
    <w:rsid w:val="00F24D87"/>
    <w:rsid w:val="00F24D8E"/>
    <w:rsid w:val="00F25151"/>
    <w:rsid w:val="00F251C1"/>
    <w:rsid w:val="00F25249"/>
    <w:rsid w:val="00F252E3"/>
    <w:rsid w:val="00F2566B"/>
    <w:rsid w:val="00F258EF"/>
    <w:rsid w:val="00F2593A"/>
    <w:rsid w:val="00F25AB8"/>
    <w:rsid w:val="00F25D28"/>
    <w:rsid w:val="00F25FC2"/>
    <w:rsid w:val="00F26070"/>
    <w:rsid w:val="00F26130"/>
    <w:rsid w:val="00F2614B"/>
    <w:rsid w:val="00F2616A"/>
    <w:rsid w:val="00F261EA"/>
    <w:rsid w:val="00F2629F"/>
    <w:rsid w:val="00F26374"/>
    <w:rsid w:val="00F26384"/>
    <w:rsid w:val="00F264ED"/>
    <w:rsid w:val="00F266A3"/>
    <w:rsid w:val="00F266F6"/>
    <w:rsid w:val="00F26BA8"/>
    <w:rsid w:val="00F2723A"/>
    <w:rsid w:val="00F27442"/>
    <w:rsid w:val="00F2777B"/>
    <w:rsid w:val="00F279C4"/>
    <w:rsid w:val="00F27B3B"/>
    <w:rsid w:val="00F27C1C"/>
    <w:rsid w:val="00F27C89"/>
    <w:rsid w:val="00F27CAF"/>
    <w:rsid w:val="00F27D94"/>
    <w:rsid w:val="00F3002A"/>
    <w:rsid w:val="00F30143"/>
    <w:rsid w:val="00F30355"/>
    <w:rsid w:val="00F309AE"/>
    <w:rsid w:val="00F30A46"/>
    <w:rsid w:val="00F30A82"/>
    <w:rsid w:val="00F30C22"/>
    <w:rsid w:val="00F30C25"/>
    <w:rsid w:val="00F30C83"/>
    <w:rsid w:val="00F30CD3"/>
    <w:rsid w:val="00F30DD1"/>
    <w:rsid w:val="00F310A9"/>
    <w:rsid w:val="00F311C1"/>
    <w:rsid w:val="00F31358"/>
    <w:rsid w:val="00F3138C"/>
    <w:rsid w:val="00F313A5"/>
    <w:rsid w:val="00F314AD"/>
    <w:rsid w:val="00F314B4"/>
    <w:rsid w:val="00F314E9"/>
    <w:rsid w:val="00F3154B"/>
    <w:rsid w:val="00F31571"/>
    <w:rsid w:val="00F315AA"/>
    <w:rsid w:val="00F31959"/>
    <w:rsid w:val="00F31B64"/>
    <w:rsid w:val="00F31BDB"/>
    <w:rsid w:val="00F31C6A"/>
    <w:rsid w:val="00F31C83"/>
    <w:rsid w:val="00F31D61"/>
    <w:rsid w:val="00F31EDB"/>
    <w:rsid w:val="00F3207C"/>
    <w:rsid w:val="00F32098"/>
    <w:rsid w:val="00F3216B"/>
    <w:rsid w:val="00F32337"/>
    <w:rsid w:val="00F3234D"/>
    <w:rsid w:val="00F324A1"/>
    <w:rsid w:val="00F324F9"/>
    <w:rsid w:val="00F327C0"/>
    <w:rsid w:val="00F327EF"/>
    <w:rsid w:val="00F32DF2"/>
    <w:rsid w:val="00F32DF4"/>
    <w:rsid w:val="00F32EE0"/>
    <w:rsid w:val="00F32F08"/>
    <w:rsid w:val="00F3313B"/>
    <w:rsid w:val="00F33488"/>
    <w:rsid w:val="00F3355E"/>
    <w:rsid w:val="00F33616"/>
    <w:rsid w:val="00F337A1"/>
    <w:rsid w:val="00F33BDD"/>
    <w:rsid w:val="00F33F51"/>
    <w:rsid w:val="00F33FE3"/>
    <w:rsid w:val="00F34099"/>
    <w:rsid w:val="00F340D6"/>
    <w:rsid w:val="00F34100"/>
    <w:rsid w:val="00F343AF"/>
    <w:rsid w:val="00F3456A"/>
    <w:rsid w:val="00F3478F"/>
    <w:rsid w:val="00F347B6"/>
    <w:rsid w:val="00F34A82"/>
    <w:rsid w:val="00F34B21"/>
    <w:rsid w:val="00F34B58"/>
    <w:rsid w:val="00F34BE9"/>
    <w:rsid w:val="00F34CBE"/>
    <w:rsid w:val="00F34DBF"/>
    <w:rsid w:val="00F35004"/>
    <w:rsid w:val="00F35201"/>
    <w:rsid w:val="00F3524B"/>
    <w:rsid w:val="00F3549B"/>
    <w:rsid w:val="00F354D4"/>
    <w:rsid w:val="00F355AC"/>
    <w:rsid w:val="00F3576F"/>
    <w:rsid w:val="00F357E2"/>
    <w:rsid w:val="00F359A0"/>
    <w:rsid w:val="00F359DA"/>
    <w:rsid w:val="00F3620C"/>
    <w:rsid w:val="00F364A2"/>
    <w:rsid w:val="00F364A8"/>
    <w:rsid w:val="00F365E3"/>
    <w:rsid w:val="00F367E9"/>
    <w:rsid w:val="00F36881"/>
    <w:rsid w:val="00F368E2"/>
    <w:rsid w:val="00F369C7"/>
    <w:rsid w:val="00F36AE5"/>
    <w:rsid w:val="00F36BCE"/>
    <w:rsid w:val="00F36E61"/>
    <w:rsid w:val="00F36EFB"/>
    <w:rsid w:val="00F36F05"/>
    <w:rsid w:val="00F36FEF"/>
    <w:rsid w:val="00F37007"/>
    <w:rsid w:val="00F374E0"/>
    <w:rsid w:val="00F37684"/>
    <w:rsid w:val="00F3780E"/>
    <w:rsid w:val="00F37990"/>
    <w:rsid w:val="00F37B2E"/>
    <w:rsid w:val="00F37D3B"/>
    <w:rsid w:val="00F401A7"/>
    <w:rsid w:val="00F405D7"/>
    <w:rsid w:val="00F409A2"/>
    <w:rsid w:val="00F409E9"/>
    <w:rsid w:val="00F40A23"/>
    <w:rsid w:val="00F40C9D"/>
    <w:rsid w:val="00F40CB3"/>
    <w:rsid w:val="00F412E7"/>
    <w:rsid w:val="00F415E8"/>
    <w:rsid w:val="00F4167C"/>
    <w:rsid w:val="00F417E9"/>
    <w:rsid w:val="00F41873"/>
    <w:rsid w:val="00F419AA"/>
    <w:rsid w:val="00F41C17"/>
    <w:rsid w:val="00F41F13"/>
    <w:rsid w:val="00F42150"/>
    <w:rsid w:val="00F42446"/>
    <w:rsid w:val="00F427BB"/>
    <w:rsid w:val="00F42DD5"/>
    <w:rsid w:val="00F42E30"/>
    <w:rsid w:val="00F42E9B"/>
    <w:rsid w:val="00F42F25"/>
    <w:rsid w:val="00F4314C"/>
    <w:rsid w:val="00F4323F"/>
    <w:rsid w:val="00F43293"/>
    <w:rsid w:val="00F435D8"/>
    <w:rsid w:val="00F43A24"/>
    <w:rsid w:val="00F43E6E"/>
    <w:rsid w:val="00F43EDC"/>
    <w:rsid w:val="00F43EF2"/>
    <w:rsid w:val="00F44061"/>
    <w:rsid w:val="00F4435B"/>
    <w:rsid w:val="00F4445B"/>
    <w:rsid w:val="00F444A5"/>
    <w:rsid w:val="00F44538"/>
    <w:rsid w:val="00F4485A"/>
    <w:rsid w:val="00F448A4"/>
    <w:rsid w:val="00F449BD"/>
    <w:rsid w:val="00F44B5D"/>
    <w:rsid w:val="00F44C0D"/>
    <w:rsid w:val="00F44C23"/>
    <w:rsid w:val="00F44D2D"/>
    <w:rsid w:val="00F44E5D"/>
    <w:rsid w:val="00F4555A"/>
    <w:rsid w:val="00F45560"/>
    <w:rsid w:val="00F456C3"/>
    <w:rsid w:val="00F45B23"/>
    <w:rsid w:val="00F45B61"/>
    <w:rsid w:val="00F45C0B"/>
    <w:rsid w:val="00F45C9E"/>
    <w:rsid w:val="00F45E27"/>
    <w:rsid w:val="00F45F58"/>
    <w:rsid w:val="00F463C4"/>
    <w:rsid w:val="00F46459"/>
    <w:rsid w:val="00F464BD"/>
    <w:rsid w:val="00F46825"/>
    <w:rsid w:val="00F46831"/>
    <w:rsid w:val="00F46924"/>
    <w:rsid w:val="00F46A19"/>
    <w:rsid w:val="00F46A5F"/>
    <w:rsid w:val="00F46AAB"/>
    <w:rsid w:val="00F46AD8"/>
    <w:rsid w:val="00F46CA8"/>
    <w:rsid w:val="00F46CD8"/>
    <w:rsid w:val="00F46D16"/>
    <w:rsid w:val="00F46DCC"/>
    <w:rsid w:val="00F46E1F"/>
    <w:rsid w:val="00F46FD4"/>
    <w:rsid w:val="00F4702F"/>
    <w:rsid w:val="00F4708D"/>
    <w:rsid w:val="00F4737B"/>
    <w:rsid w:val="00F4739D"/>
    <w:rsid w:val="00F473AC"/>
    <w:rsid w:val="00F473B6"/>
    <w:rsid w:val="00F47439"/>
    <w:rsid w:val="00F475AD"/>
    <w:rsid w:val="00F475AE"/>
    <w:rsid w:val="00F4765B"/>
    <w:rsid w:val="00F476D4"/>
    <w:rsid w:val="00F478BE"/>
    <w:rsid w:val="00F47985"/>
    <w:rsid w:val="00F47ADA"/>
    <w:rsid w:val="00F47C0C"/>
    <w:rsid w:val="00F47C8E"/>
    <w:rsid w:val="00F47D72"/>
    <w:rsid w:val="00F50053"/>
    <w:rsid w:val="00F505D9"/>
    <w:rsid w:val="00F50607"/>
    <w:rsid w:val="00F508B3"/>
    <w:rsid w:val="00F50A7F"/>
    <w:rsid w:val="00F50BF8"/>
    <w:rsid w:val="00F50C2A"/>
    <w:rsid w:val="00F50EFA"/>
    <w:rsid w:val="00F51254"/>
    <w:rsid w:val="00F512E3"/>
    <w:rsid w:val="00F51301"/>
    <w:rsid w:val="00F51340"/>
    <w:rsid w:val="00F51405"/>
    <w:rsid w:val="00F51465"/>
    <w:rsid w:val="00F514A3"/>
    <w:rsid w:val="00F51531"/>
    <w:rsid w:val="00F515E7"/>
    <w:rsid w:val="00F51650"/>
    <w:rsid w:val="00F51669"/>
    <w:rsid w:val="00F517D7"/>
    <w:rsid w:val="00F5193D"/>
    <w:rsid w:val="00F519CC"/>
    <w:rsid w:val="00F51AC4"/>
    <w:rsid w:val="00F51C5E"/>
    <w:rsid w:val="00F51D96"/>
    <w:rsid w:val="00F51DBB"/>
    <w:rsid w:val="00F52169"/>
    <w:rsid w:val="00F5216F"/>
    <w:rsid w:val="00F525D2"/>
    <w:rsid w:val="00F5265F"/>
    <w:rsid w:val="00F52738"/>
    <w:rsid w:val="00F529BC"/>
    <w:rsid w:val="00F52E06"/>
    <w:rsid w:val="00F531F3"/>
    <w:rsid w:val="00F53275"/>
    <w:rsid w:val="00F535B7"/>
    <w:rsid w:val="00F536DB"/>
    <w:rsid w:val="00F53861"/>
    <w:rsid w:val="00F539B6"/>
    <w:rsid w:val="00F53A94"/>
    <w:rsid w:val="00F53B30"/>
    <w:rsid w:val="00F53C1C"/>
    <w:rsid w:val="00F53C80"/>
    <w:rsid w:val="00F5400A"/>
    <w:rsid w:val="00F5400D"/>
    <w:rsid w:val="00F5406F"/>
    <w:rsid w:val="00F543C9"/>
    <w:rsid w:val="00F544F0"/>
    <w:rsid w:val="00F54524"/>
    <w:rsid w:val="00F54675"/>
    <w:rsid w:val="00F54815"/>
    <w:rsid w:val="00F54816"/>
    <w:rsid w:val="00F54A6B"/>
    <w:rsid w:val="00F54B3C"/>
    <w:rsid w:val="00F54E67"/>
    <w:rsid w:val="00F54E7D"/>
    <w:rsid w:val="00F54F50"/>
    <w:rsid w:val="00F55119"/>
    <w:rsid w:val="00F55141"/>
    <w:rsid w:val="00F554C9"/>
    <w:rsid w:val="00F5569C"/>
    <w:rsid w:val="00F556F6"/>
    <w:rsid w:val="00F55750"/>
    <w:rsid w:val="00F5586A"/>
    <w:rsid w:val="00F5590E"/>
    <w:rsid w:val="00F55950"/>
    <w:rsid w:val="00F55A54"/>
    <w:rsid w:val="00F55C79"/>
    <w:rsid w:val="00F55CA1"/>
    <w:rsid w:val="00F55DB0"/>
    <w:rsid w:val="00F560F3"/>
    <w:rsid w:val="00F56145"/>
    <w:rsid w:val="00F56148"/>
    <w:rsid w:val="00F56384"/>
    <w:rsid w:val="00F56646"/>
    <w:rsid w:val="00F566A1"/>
    <w:rsid w:val="00F5679F"/>
    <w:rsid w:val="00F567CF"/>
    <w:rsid w:val="00F569B4"/>
    <w:rsid w:val="00F56A1E"/>
    <w:rsid w:val="00F56E33"/>
    <w:rsid w:val="00F56F14"/>
    <w:rsid w:val="00F56F5F"/>
    <w:rsid w:val="00F57027"/>
    <w:rsid w:val="00F57073"/>
    <w:rsid w:val="00F57080"/>
    <w:rsid w:val="00F573C8"/>
    <w:rsid w:val="00F5741A"/>
    <w:rsid w:val="00F57428"/>
    <w:rsid w:val="00F574C1"/>
    <w:rsid w:val="00F5777E"/>
    <w:rsid w:val="00F577C1"/>
    <w:rsid w:val="00F5799A"/>
    <w:rsid w:val="00F57A8A"/>
    <w:rsid w:val="00F57CA0"/>
    <w:rsid w:val="00F57E20"/>
    <w:rsid w:val="00F57F23"/>
    <w:rsid w:val="00F60069"/>
    <w:rsid w:val="00F60247"/>
    <w:rsid w:val="00F60299"/>
    <w:rsid w:val="00F6034E"/>
    <w:rsid w:val="00F60450"/>
    <w:rsid w:val="00F60655"/>
    <w:rsid w:val="00F6075C"/>
    <w:rsid w:val="00F60794"/>
    <w:rsid w:val="00F609A1"/>
    <w:rsid w:val="00F60DA8"/>
    <w:rsid w:val="00F60ECC"/>
    <w:rsid w:val="00F60F94"/>
    <w:rsid w:val="00F6103C"/>
    <w:rsid w:val="00F61190"/>
    <w:rsid w:val="00F611FD"/>
    <w:rsid w:val="00F612C1"/>
    <w:rsid w:val="00F612C6"/>
    <w:rsid w:val="00F613A6"/>
    <w:rsid w:val="00F6147B"/>
    <w:rsid w:val="00F61603"/>
    <w:rsid w:val="00F61705"/>
    <w:rsid w:val="00F61A86"/>
    <w:rsid w:val="00F61AAF"/>
    <w:rsid w:val="00F61AC5"/>
    <w:rsid w:val="00F61D21"/>
    <w:rsid w:val="00F61D51"/>
    <w:rsid w:val="00F61DB2"/>
    <w:rsid w:val="00F620F9"/>
    <w:rsid w:val="00F6225E"/>
    <w:rsid w:val="00F62268"/>
    <w:rsid w:val="00F62295"/>
    <w:rsid w:val="00F6230A"/>
    <w:rsid w:val="00F62689"/>
    <w:rsid w:val="00F62789"/>
    <w:rsid w:val="00F627F0"/>
    <w:rsid w:val="00F6282E"/>
    <w:rsid w:val="00F628C7"/>
    <w:rsid w:val="00F6295C"/>
    <w:rsid w:val="00F62A45"/>
    <w:rsid w:val="00F62B27"/>
    <w:rsid w:val="00F62BCA"/>
    <w:rsid w:val="00F62CA6"/>
    <w:rsid w:val="00F62DBC"/>
    <w:rsid w:val="00F62F34"/>
    <w:rsid w:val="00F63002"/>
    <w:rsid w:val="00F633ED"/>
    <w:rsid w:val="00F63478"/>
    <w:rsid w:val="00F634AC"/>
    <w:rsid w:val="00F63587"/>
    <w:rsid w:val="00F636B8"/>
    <w:rsid w:val="00F63712"/>
    <w:rsid w:val="00F6395A"/>
    <w:rsid w:val="00F63A00"/>
    <w:rsid w:val="00F63ED3"/>
    <w:rsid w:val="00F63FCC"/>
    <w:rsid w:val="00F64131"/>
    <w:rsid w:val="00F6417C"/>
    <w:rsid w:val="00F645D0"/>
    <w:rsid w:val="00F64680"/>
    <w:rsid w:val="00F64693"/>
    <w:rsid w:val="00F64701"/>
    <w:rsid w:val="00F64757"/>
    <w:rsid w:val="00F64776"/>
    <w:rsid w:val="00F647F4"/>
    <w:rsid w:val="00F64882"/>
    <w:rsid w:val="00F64A91"/>
    <w:rsid w:val="00F64D75"/>
    <w:rsid w:val="00F64E7F"/>
    <w:rsid w:val="00F6505E"/>
    <w:rsid w:val="00F652DF"/>
    <w:rsid w:val="00F65362"/>
    <w:rsid w:val="00F6539F"/>
    <w:rsid w:val="00F653C7"/>
    <w:rsid w:val="00F654B9"/>
    <w:rsid w:val="00F65822"/>
    <w:rsid w:val="00F65A1A"/>
    <w:rsid w:val="00F65A69"/>
    <w:rsid w:val="00F65C78"/>
    <w:rsid w:val="00F65EFE"/>
    <w:rsid w:val="00F65F54"/>
    <w:rsid w:val="00F66296"/>
    <w:rsid w:val="00F66305"/>
    <w:rsid w:val="00F663FB"/>
    <w:rsid w:val="00F6661C"/>
    <w:rsid w:val="00F66648"/>
    <w:rsid w:val="00F6665B"/>
    <w:rsid w:val="00F66661"/>
    <w:rsid w:val="00F666FD"/>
    <w:rsid w:val="00F667E2"/>
    <w:rsid w:val="00F66D33"/>
    <w:rsid w:val="00F66D37"/>
    <w:rsid w:val="00F66D70"/>
    <w:rsid w:val="00F66E10"/>
    <w:rsid w:val="00F66EAB"/>
    <w:rsid w:val="00F67085"/>
    <w:rsid w:val="00F67182"/>
    <w:rsid w:val="00F671E9"/>
    <w:rsid w:val="00F67218"/>
    <w:rsid w:val="00F67237"/>
    <w:rsid w:val="00F674B6"/>
    <w:rsid w:val="00F6752B"/>
    <w:rsid w:val="00F67644"/>
    <w:rsid w:val="00F6764B"/>
    <w:rsid w:val="00F67BF9"/>
    <w:rsid w:val="00F67CAB"/>
    <w:rsid w:val="00F67F97"/>
    <w:rsid w:val="00F70111"/>
    <w:rsid w:val="00F7014D"/>
    <w:rsid w:val="00F7029F"/>
    <w:rsid w:val="00F7036A"/>
    <w:rsid w:val="00F703D6"/>
    <w:rsid w:val="00F703E5"/>
    <w:rsid w:val="00F70518"/>
    <w:rsid w:val="00F70604"/>
    <w:rsid w:val="00F70743"/>
    <w:rsid w:val="00F70763"/>
    <w:rsid w:val="00F707CF"/>
    <w:rsid w:val="00F707EC"/>
    <w:rsid w:val="00F7091F"/>
    <w:rsid w:val="00F70B6E"/>
    <w:rsid w:val="00F70C53"/>
    <w:rsid w:val="00F70CAB"/>
    <w:rsid w:val="00F70CC0"/>
    <w:rsid w:val="00F70D25"/>
    <w:rsid w:val="00F70F01"/>
    <w:rsid w:val="00F70F52"/>
    <w:rsid w:val="00F70F98"/>
    <w:rsid w:val="00F70FCD"/>
    <w:rsid w:val="00F71005"/>
    <w:rsid w:val="00F713C7"/>
    <w:rsid w:val="00F71427"/>
    <w:rsid w:val="00F7142B"/>
    <w:rsid w:val="00F714B3"/>
    <w:rsid w:val="00F7159D"/>
    <w:rsid w:val="00F715FB"/>
    <w:rsid w:val="00F71632"/>
    <w:rsid w:val="00F71759"/>
    <w:rsid w:val="00F71828"/>
    <w:rsid w:val="00F71882"/>
    <w:rsid w:val="00F718C7"/>
    <w:rsid w:val="00F718EC"/>
    <w:rsid w:val="00F71932"/>
    <w:rsid w:val="00F7193E"/>
    <w:rsid w:val="00F71A1C"/>
    <w:rsid w:val="00F71B7E"/>
    <w:rsid w:val="00F71C26"/>
    <w:rsid w:val="00F71CDD"/>
    <w:rsid w:val="00F71F2F"/>
    <w:rsid w:val="00F71F35"/>
    <w:rsid w:val="00F721AB"/>
    <w:rsid w:val="00F72336"/>
    <w:rsid w:val="00F723AD"/>
    <w:rsid w:val="00F723E7"/>
    <w:rsid w:val="00F724CF"/>
    <w:rsid w:val="00F7263B"/>
    <w:rsid w:val="00F727A2"/>
    <w:rsid w:val="00F727C8"/>
    <w:rsid w:val="00F72828"/>
    <w:rsid w:val="00F72861"/>
    <w:rsid w:val="00F728B4"/>
    <w:rsid w:val="00F728F9"/>
    <w:rsid w:val="00F7293E"/>
    <w:rsid w:val="00F72BED"/>
    <w:rsid w:val="00F72C61"/>
    <w:rsid w:val="00F72CBB"/>
    <w:rsid w:val="00F72DE4"/>
    <w:rsid w:val="00F72E2B"/>
    <w:rsid w:val="00F7300B"/>
    <w:rsid w:val="00F7307F"/>
    <w:rsid w:val="00F731E2"/>
    <w:rsid w:val="00F732AC"/>
    <w:rsid w:val="00F73305"/>
    <w:rsid w:val="00F7337F"/>
    <w:rsid w:val="00F73771"/>
    <w:rsid w:val="00F7384B"/>
    <w:rsid w:val="00F73A34"/>
    <w:rsid w:val="00F73D07"/>
    <w:rsid w:val="00F73D56"/>
    <w:rsid w:val="00F73E6B"/>
    <w:rsid w:val="00F7416E"/>
    <w:rsid w:val="00F743A5"/>
    <w:rsid w:val="00F74856"/>
    <w:rsid w:val="00F74DE5"/>
    <w:rsid w:val="00F75204"/>
    <w:rsid w:val="00F7525E"/>
    <w:rsid w:val="00F7539E"/>
    <w:rsid w:val="00F754E2"/>
    <w:rsid w:val="00F7569B"/>
    <w:rsid w:val="00F7574F"/>
    <w:rsid w:val="00F75945"/>
    <w:rsid w:val="00F7594A"/>
    <w:rsid w:val="00F7596F"/>
    <w:rsid w:val="00F75AD0"/>
    <w:rsid w:val="00F75BDF"/>
    <w:rsid w:val="00F75F65"/>
    <w:rsid w:val="00F75FF2"/>
    <w:rsid w:val="00F761A7"/>
    <w:rsid w:val="00F762B7"/>
    <w:rsid w:val="00F764CF"/>
    <w:rsid w:val="00F76557"/>
    <w:rsid w:val="00F765D0"/>
    <w:rsid w:val="00F76BBF"/>
    <w:rsid w:val="00F76BEB"/>
    <w:rsid w:val="00F76EEA"/>
    <w:rsid w:val="00F7727D"/>
    <w:rsid w:val="00F773D2"/>
    <w:rsid w:val="00F77555"/>
    <w:rsid w:val="00F77642"/>
    <w:rsid w:val="00F776B6"/>
    <w:rsid w:val="00F77B37"/>
    <w:rsid w:val="00F77D2F"/>
    <w:rsid w:val="00F77D97"/>
    <w:rsid w:val="00F77EC4"/>
    <w:rsid w:val="00F77FD6"/>
    <w:rsid w:val="00F8000A"/>
    <w:rsid w:val="00F803F9"/>
    <w:rsid w:val="00F80418"/>
    <w:rsid w:val="00F80528"/>
    <w:rsid w:val="00F80726"/>
    <w:rsid w:val="00F8079E"/>
    <w:rsid w:val="00F807C2"/>
    <w:rsid w:val="00F80E3C"/>
    <w:rsid w:val="00F80EBA"/>
    <w:rsid w:val="00F80EDA"/>
    <w:rsid w:val="00F81009"/>
    <w:rsid w:val="00F810A7"/>
    <w:rsid w:val="00F8122B"/>
    <w:rsid w:val="00F8122E"/>
    <w:rsid w:val="00F812C9"/>
    <w:rsid w:val="00F812DF"/>
    <w:rsid w:val="00F814D4"/>
    <w:rsid w:val="00F81502"/>
    <w:rsid w:val="00F81550"/>
    <w:rsid w:val="00F81BA5"/>
    <w:rsid w:val="00F81C07"/>
    <w:rsid w:val="00F81E46"/>
    <w:rsid w:val="00F81E6D"/>
    <w:rsid w:val="00F81ED7"/>
    <w:rsid w:val="00F823C5"/>
    <w:rsid w:val="00F8246D"/>
    <w:rsid w:val="00F82612"/>
    <w:rsid w:val="00F8268E"/>
    <w:rsid w:val="00F82844"/>
    <w:rsid w:val="00F8292B"/>
    <w:rsid w:val="00F82942"/>
    <w:rsid w:val="00F82A54"/>
    <w:rsid w:val="00F82AD1"/>
    <w:rsid w:val="00F82F0A"/>
    <w:rsid w:val="00F82F4B"/>
    <w:rsid w:val="00F83145"/>
    <w:rsid w:val="00F83289"/>
    <w:rsid w:val="00F832AB"/>
    <w:rsid w:val="00F8337E"/>
    <w:rsid w:val="00F83442"/>
    <w:rsid w:val="00F835E8"/>
    <w:rsid w:val="00F83BE6"/>
    <w:rsid w:val="00F841DE"/>
    <w:rsid w:val="00F84383"/>
    <w:rsid w:val="00F8440B"/>
    <w:rsid w:val="00F84636"/>
    <w:rsid w:val="00F84774"/>
    <w:rsid w:val="00F847F2"/>
    <w:rsid w:val="00F84B7E"/>
    <w:rsid w:val="00F85046"/>
    <w:rsid w:val="00F8514E"/>
    <w:rsid w:val="00F851E7"/>
    <w:rsid w:val="00F85305"/>
    <w:rsid w:val="00F8531A"/>
    <w:rsid w:val="00F8538B"/>
    <w:rsid w:val="00F85425"/>
    <w:rsid w:val="00F8551F"/>
    <w:rsid w:val="00F855B8"/>
    <w:rsid w:val="00F857AB"/>
    <w:rsid w:val="00F858D4"/>
    <w:rsid w:val="00F859F2"/>
    <w:rsid w:val="00F85A80"/>
    <w:rsid w:val="00F85B0A"/>
    <w:rsid w:val="00F85D0C"/>
    <w:rsid w:val="00F85F1D"/>
    <w:rsid w:val="00F8608A"/>
    <w:rsid w:val="00F86191"/>
    <w:rsid w:val="00F865EE"/>
    <w:rsid w:val="00F869EF"/>
    <w:rsid w:val="00F86C8B"/>
    <w:rsid w:val="00F86DB0"/>
    <w:rsid w:val="00F871AB"/>
    <w:rsid w:val="00F8746C"/>
    <w:rsid w:val="00F87521"/>
    <w:rsid w:val="00F8756D"/>
    <w:rsid w:val="00F8759B"/>
    <w:rsid w:val="00F876D3"/>
    <w:rsid w:val="00F87762"/>
    <w:rsid w:val="00F87ACF"/>
    <w:rsid w:val="00F87B6F"/>
    <w:rsid w:val="00F87D65"/>
    <w:rsid w:val="00F87DAC"/>
    <w:rsid w:val="00F87DC1"/>
    <w:rsid w:val="00F87E19"/>
    <w:rsid w:val="00F87E49"/>
    <w:rsid w:val="00F87FBE"/>
    <w:rsid w:val="00F9011D"/>
    <w:rsid w:val="00F90257"/>
    <w:rsid w:val="00F904C3"/>
    <w:rsid w:val="00F90555"/>
    <w:rsid w:val="00F9066D"/>
    <w:rsid w:val="00F90705"/>
    <w:rsid w:val="00F907B1"/>
    <w:rsid w:val="00F9083C"/>
    <w:rsid w:val="00F9087D"/>
    <w:rsid w:val="00F909CD"/>
    <w:rsid w:val="00F90BA5"/>
    <w:rsid w:val="00F90D81"/>
    <w:rsid w:val="00F90F4F"/>
    <w:rsid w:val="00F90FEC"/>
    <w:rsid w:val="00F9112B"/>
    <w:rsid w:val="00F911E3"/>
    <w:rsid w:val="00F91243"/>
    <w:rsid w:val="00F912FD"/>
    <w:rsid w:val="00F91409"/>
    <w:rsid w:val="00F914C3"/>
    <w:rsid w:val="00F91B9C"/>
    <w:rsid w:val="00F91D3E"/>
    <w:rsid w:val="00F91D5B"/>
    <w:rsid w:val="00F91E3E"/>
    <w:rsid w:val="00F91E4B"/>
    <w:rsid w:val="00F91F4B"/>
    <w:rsid w:val="00F91F83"/>
    <w:rsid w:val="00F921BF"/>
    <w:rsid w:val="00F921FD"/>
    <w:rsid w:val="00F92280"/>
    <w:rsid w:val="00F92396"/>
    <w:rsid w:val="00F923D6"/>
    <w:rsid w:val="00F9245C"/>
    <w:rsid w:val="00F92559"/>
    <w:rsid w:val="00F92578"/>
    <w:rsid w:val="00F92716"/>
    <w:rsid w:val="00F92A88"/>
    <w:rsid w:val="00F92BF6"/>
    <w:rsid w:val="00F92C40"/>
    <w:rsid w:val="00F92E13"/>
    <w:rsid w:val="00F93081"/>
    <w:rsid w:val="00F9347C"/>
    <w:rsid w:val="00F93595"/>
    <w:rsid w:val="00F936A0"/>
    <w:rsid w:val="00F93A67"/>
    <w:rsid w:val="00F93A7F"/>
    <w:rsid w:val="00F93AB0"/>
    <w:rsid w:val="00F93C63"/>
    <w:rsid w:val="00F93C9C"/>
    <w:rsid w:val="00F93C9E"/>
    <w:rsid w:val="00F93D11"/>
    <w:rsid w:val="00F93E98"/>
    <w:rsid w:val="00F93FF9"/>
    <w:rsid w:val="00F9416E"/>
    <w:rsid w:val="00F94202"/>
    <w:rsid w:val="00F9429B"/>
    <w:rsid w:val="00F94346"/>
    <w:rsid w:val="00F943F3"/>
    <w:rsid w:val="00F944B9"/>
    <w:rsid w:val="00F9479A"/>
    <w:rsid w:val="00F94A24"/>
    <w:rsid w:val="00F94AF0"/>
    <w:rsid w:val="00F94D05"/>
    <w:rsid w:val="00F94DC1"/>
    <w:rsid w:val="00F94E0F"/>
    <w:rsid w:val="00F94EA3"/>
    <w:rsid w:val="00F95037"/>
    <w:rsid w:val="00F9509A"/>
    <w:rsid w:val="00F950BC"/>
    <w:rsid w:val="00F95124"/>
    <w:rsid w:val="00F9515F"/>
    <w:rsid w:val="00F95335"/>
    <w:rsid w:val="00F95820"/>
    <w:rsid w:val="00F95850"/>
    <w:rsid w:val="00F95E81"/>
    <w:rsid w:val="00F95F7B"/>
    <w:rsid w:val="00F9609E"/>
    <w:rsid w:val="00F962A3"/>
    <w:rsid w:val="00F962AB"/>
    <w:rsid w:val="00F963DC"/>
    <w:rsid w:val="00F963ED"/>
    <w:rsid w:val="00F96482"/>
    <w:rsid w:val="00F96623"/>
    <w:rsid w:val="00F96877"/>
    <w:rsid w:val="00F968D0"/>
    <w:rsid w:val="00F96A7C"/>
    <w:rsid w:val="00F96B27"/>
    <w:rsid w:val="00F96CFB"/>
    <w:rsid w:val="00F96D12"/>
    <w:rsid w:val="00F97728"/>
    <w:rsid w:val="00F9789D"/>
    <w:rsid w:val="00F97998"/>
    <w:rsid w:val="00F97BA0"/>
    <w:rsid w:val="00F97D3B"/>
    <w:rsid w:val="00F97D47"/>
    <w:rsid w:val="00F97DC0"/>
    <w:rsid w:val="00F97DF0"/>
    <w:rsid w:val="00F97F6E"/>
    <w:rsid w:val="00FA028C"/>
    <w:rsid w:val="00FA028D"/>
    <w:rsid w:val="00FA032D"/>
    <w:rsid w:val="00FA0445"/>
    <w:rsid w:val="00FA0803"/>
    <w:rsid w:val="00FA08BF"/>
    <w:rsid w:val="00FA08F3"/>
    <w:rsid w:val="00FA0933"/>
    <w:rsid w:val="00FA0A0F"/>
    <w:rsid w:val="00FA0B6C"/>
    <w:rsid w:val="00FA0B71"/>
    <w:rsid w:val="00FA0E97"/>
    <w:rsid w:val="00FA0F42"/>
    <w:rsid w:val="00FA0F99"/>
    <w:rsid w:val="00FA115C"/>
    <w:rsid w:val="00FA12AB"/>
    <w:rsid w:val="00FA13E4"/>
    <w:rsid w:val="00FA170E"/>
    <w:rsid w:val="00FA175B"/>
    <w:rsid w:val="00FA1777"/>
    <w:rsid w:val="00FA1780"/>
    <w:rsid w:val="00FA179C"/>
    <w:rsid w:val="00FA17DD"/>
    <w:rsid w:val="00FA1AAA"/>
    <w:rsid w:val="00FA1AC1"/>
    <w:rsid w:val="00FA1B66"/>
    <w:rsid w:val="00FA1FCB"/>
    <w:rsid w:val="00FA1FCE"/>
    <w:rsid w:val="00FA1FD5"/>
    <w:rsid w:val="00FA22CA"/>
    <w:rsid w:val="00FA23C5"/>
    <w:rsid w:val="00FA298E"/>
    <w:rsid w:val="00FA29A5"/>
    <w:rsid w:val="00FA29C4"/>
    <w:rsid w:val="00FA2BB2"/>
    <w:rsid w:val="00FA2C1C"/>
    <w:rsid w:val="00FA2FAF"/>
    <w:rsid w:val="00FA3027"/>
    <w:rsid w:val="00FA303C"/>
    <w:rsid w:val="00FA36C7"/>
    <w:rsid w:val="00FA38E2"/>
    <w:rsid w:val="00FA3B2B"/>
    <w:rsid w:val="00FA3BF9"/>
    <w:rsid w:val="00FA3C5A"/>
    <w:rsid w:val="00FA3C5F"/>
    <w:rsid w:val="00FA3DAB"/>
    <w:rsid w:val="00FA4059"/>
    <w:rsid w:val="00FA41CF"/>
    <w:rsid w:val="00FA41E9"/>
    <w:rsid w:val="00FA447F"/>
    <w:rsid w:val="00FA4512"/>
    <w:rsid w:val="00FA456D"/>
    <w:rsid w:val="00FA45A8"/>
    <w:rsid w:val="00FA45FA"/>
    <w:rsid w:val="00FA4611"/>
    <w:rsid w:val="00FA4651"/>
    <w:rsid w:val="00FA4749"/>
    <w:rsid w:val="00FA4847"/>
    <w:rsid w:val="00FA4F41"/>
    <w:rsid w:val="00FA4F76"/>
    <w:rsid w:val="00FA4F9C"/>
    <w:rsid w:val="00FA50A8"/>
    <w:rsid w:val="00FA512E"/>
    <w:rsid w:val="00FA52CE"/>
    <w:rsid w:val="00FA554C"/>
    <w:rsid w:val="00FA58F7"/>
    <w:rsid w:val="00FA5966"/>
    <w:rsid w:val="00FA597C"/>
    <w:rsid w:val="00FA59EF"/>
    <w:rsid w:val="00FA5A8C"/>
    <w:rsid w:val="00FA5B52"/>
    <w:rsid w:val="00FA5C6D"/>
    <w:rsid w:val="00FA5E72"/>
    <w:rsid w:val="00FA5EE4"/>
    <w:rsid w:val="00FA5F27"/>
    <w:rsid w:val="00FA6108"/>
    <w:rsid w:val="00FA66DC"/>
    <w:rsid w:val="00FA6800"/>
    <w:rsid w:val="00FA687E"/>
    <w:rsid w:val="00FA6940"/>
    <w:rsid w:val="00FA6B53"/>
    <w:rsid w:val="00FA6D19"/>
    <w:rsid w:val="00FA70E7"/>
    <w:rsid w:val="00FA7132"/>
    <w:rsid w:val="00FA7334"/>
    <w:rsid w:val="00FA735D"/>
    <w:rsid w:val="00FA73EC"/>
    <w:rsid w:val="00FA756A"/>
    <w:rsid w:val="00FA7571"/>
    <w:rsid w:val="00FA7714"/>
    <w:rsid w:val="00FA777B"/>
    <w:rsid w:val="00FA7826"/>
    <w:rsid w:val="00FA787F"/>
    <w:rsid w:val="00FA79F1"/>
    <w:rsid w:val="00FA7ABE"/>
    <w:rsid w:val="00FB004C"/>
    <w:rsid w:val="00FB0099"/>
    <w:rsid w:val="00FB03AE"/>
    <w:rsid w:val="00FB0829"/>
    <w:rsid w:val="00FB084C"/>
    <w:rsid w:val="00FB08FB"/>
    <w:rsid w:val="00FB0996"/>
    <w:rsid w:val="00FB0A04"/>
    <w:rsid w:val="00FB0CA9"/>
    <w:rsid w:val="00FB0D76"/>
    <w:rsid w:val="00FB1052"/>
    <w:rsid w:val="00FB105F"/>
    <w:rsid w:val="00FB1144"/>
    <w:rsid w:val="00FB14AB"/>
    <w:rsid w:val="00FB1542"/>
    <w:rsid w:val="00FB1771"/>
    <w:rsid w:val="00FB1867"/>
    <w:rsid w:val="00FB1A6A"/>
    <w:rsid w:val="00FB1E3E"/>
    <w:rsid w:val="00FB20F8"/>
    <w:rsid w:val="00FB2170"/>
    <w:rsid w:val="00FB2407"/>
    <w:rsid w:val="00FB24CD"/>
    <w:rsid w:val="00FB2530"/>
    <w:rsid w:val="00FB2778"/>
    <w:rsid w:val="00FB2928"/>
    <w:rsid w:val="00FB2C16"/>
    <w:rsid w:val="00FB2CB8"/>
    <w:rsid w:val="00FB2FB8"/>
    <w:rsid w:val="00FB3088"/>
    <w:rsid w:val="00FB356A"/>
    <w:rsid w:val="00FB35A2"/>
    <w:rsid w:val="00FB35CA"/>
    <w:rsid w:val="00FB35D4"/>
    <w:rsid w:val="00FB35FB"/>
    <w:rsid w:val="00FB382C"/>
    <w:rsid w:val="00FB386B"/>
    <w:rsid w:val="00FB3B30"/>
    <w:rsid w:val="00FB3B32"/>
    <w:rsid w:val="00FB3BE8"/>
    <w:rsid w:val="00FB3C9E"/>
    <w:rsid w:val="00FB3CEE"/>
    <w:rsid w:val="00FB3D3D"/>
    <w:rsid w:val="00FB3E41"/>
    <w:rsid w:val="00FB4234"/>
    <w:rsid w:val="00FB4464"/>
    <w:rsid w:val="00FB44A6"/>
    <w:rsid w:val="00FB486F"/>
    <w:rsid w:val="00FB4954"/>
    <w:rsid w:val="00FB4975"/>
    <w:rsid w:val="00FB49E8"/>
    <w:rsid w:val="00FB4D31"/>
    <w:rsid w:val="00FB4DB5"/>
    <w:rsid w:val="00FB4F2C"/>
    <w:rsid w:val="00FB4FA7"/>
    <w:rsid w:val="00FB52DA"/>
    <w:rsid w:val="00FB54B0"/>
    <w:rsid w:val="00FB5585"/>
    <w:rsid w:val="00FB5826"/>
    <w:rsid w:val="00FB5886"/>
    <w:rsid w:val="00FB5888"/>
    <w:rsid w:val="00FB58A4"/>
    <w:rsid w:val="00FB5D8F"/>
    <w:rsid w:val="00FB5DBF"/>
    <w:rsid w:val="00FB5EE9"/>
    <w:rsid w:val="00FB5F72"/>
    <w:rsid w:val="00FB61C5"/>
    <w:rsid w:val="00FB65C0"/>
    <w:rsid w:val="00FB6987"/>
    <w:rsid w:val="00FB6A54"/>
    <w:rsid w:val="00FB6B14"/>
    <w:rsid w:val="00FB6BB6"/>
    <w:rsid w:val="00FB6DBE"/>
    <w:rsid w:val="00FB6FCE"/>
    <w:rsid w:val="00FB6FD9"/>
    <w:rsid w:val="00FB7209"/>
    <w:rsid w:val="00FB72C5"/>
    <w:rsid w:val="00FB7466"/>
    <w:rsid w:val="00FB7540"/>
    <w:rsid w:val="00FB7704"/>
    <w:rsid w:val="00FB7901"/>
    <w:rsid w:val="00FB7938"/>
    <w:rsid w:val="00FB7AB2"/>
    <w:rsid w:val="00FB7BC9"/>
    <w:rsid w:val="00FB7E65"/>
    <w:rsid w:val="00FC0017"/>
    <w:rsid w:val="00FC0337"/>
    <w:rsid w:val="00FC04B0"/>
    <w:rsid w:val="00FC051C"/>
    <w:rsid w:val="00FC059B"/>
    <w:rsid w:val="00FC05A1"/>
    <w:rsid w:val="00FC05A5"/>
    <w:rsid w:val="00FC069B"/>
    <w:rsid w:val="00FC06F0"/>
    <w:rsid w:val="00FC0791"/>
    <w:rsid w:val="00FC0C14"/>
    <w:rsid w:val="00FC0EA5"/>
    <w:rsid w:val="00FC10C6"/>
    <w:rsid w:val="00FC11CC"/>
    <w:rsid w:val="00FC13F6"/>
    <w:rsid w:val="00FC1526"/>
    <w:rsid w:val="00FC1566"/>
    <w:rsid w:val="00FC19E8"/>
    <w:rsid w:val="00FC1BF4"/>
    <w:rsid w:val="00FC1EB4"/>
    <w:rsid w:val="00FC215B"/>
    <w:rsid w:val="00FC22E5"/>
    <w:rsid w:val="00FC2348"/>
    <w:rsid w:val="00FC25B8"/>
    <w:rsid w:val="00FC268F"/>
    <w:rsid w:val="00FC26EE"/>
    <w:rsid w:val="00FC28B3"/>
    <w:rsid w:val="00FC2B7C"/>
    <w:rsid w:val="00FC2E08"/>
    <w:rsid w:val="00FC2FF3"/>
    <w:rsid w:val="00FC30EB"/>
    <w:rsid w:val="00FC3108"/>
    <w:rsid w:val="00FC3172"/>
    <w:rsid w:val="00FC320C"/>
    <w:rsid w:val="00FC338B"/>
    <w:rsid w:val="00FC33B8"/>
    <w:rsid w:val="00FC3426"/>
    <w:rsid w:val="00FC3557"/>
    <w:rsid w:val="00FC35ED"/>
    <w:rsid w:val="00FC36BF"/>
    <w:rsid w:val="00FC37EE"/>
    <w:rsid w:val="00FC38E8"/>
    <w:rsid w:val="00FC397D"/>
    <w:rsid w:val="00FC3A3C"/>
    <w:rsid w:val="00FC3AD8"/>
    <w:rsid w:val="00FC3E55"/>
    <w:rsid w:val="00FC40F0"/>
    <w:rsid w:val="00FC41DE"/>
    <w:rsid w:val="00FC4334"/>
    <w:rsid w:val="00FC44C1"/>
    <w:rsid w:val="00FC45B5"/>
    <w:rsid w:val="00FC4664"/>
    <w:rsid w:val="00FC48D3"/>
    <w:rsid w:val="00FC4994"/>
    <w:rsid w:val="00FC4A45"/>
    <w:rsid w:val="00FC4B97"/>
    <w:rsid w:val="00FC4C17"/>
    <w:rsid w:val="00FC4C75"/>
    <w:rsid w:val="00FC54CB"/>
    <w:rsid w:val="00FC593C"/>
    <w:rsid w:val="00FC5A02"/>
    <w:rsid w:val="00FC5CF9"/>
    <w:rsid w:val="00FC5D58"/>
    <w:rsid w:val="00FC5D73"/>
    <w:rsid w:val="00FC6501"/>
    <w:rsid w:val="00FC65FE"/>
    <w:rsid w:val="00FC7046"/>
    <w:rsid w:val="00FC706E"/>
    <w:rsid w:val="00FC7374"/>
    <w:rsid w:val="00FC73E0"/>
    <w:rsid w:val="00FC7505"/>
    <w:rsid w:val="00FC7691"/>
    <w:rsid w:val="00FC79A1"/>
    <w:rsid w:val="00FC79D8"/>
    <w:rsid w:val="00FC7A94"/>
    <w:rsid w:val="00FC7C26"/>
    <w:rsid w:val="00FC7CB1"/>
    <w:rsid w:val="00FC7D97"/>
    <w:rsid w:val="00FC7E06"/>
    <w:rsid w:val="00FC7E9C"/>
    <w:rsid w:val="00FC7EBA"/>
    <w:rsid w:val="00FD0067"/>
    <w:rsid w:val="00FD009B"/>
    <w:rsid w:val="00FD00A9"/>
    <w:rsid w:val="00FD019D"/>
    <w:rsid w:val="00FD0221"/>
    <w:rsid w:val="00FD032E"/>
    <w:rsid w:val="00FD0421"/>
    <w:rsid w:val="00FD061F"/>
    <w:rsid w:val="00FD0655"/>
    <w:rsid w:val="00FD066C"/>
    <w:rsid w:val="00FD0735"/>
    <w:rsid w:val="00FD0830"/>
    <w:rsid w:val="00FD08DC"/>
    <w:rsid w:val="00FD0942"/>
    <w:rsid w:val="00FD0D6A"/>
    <w:rsid w:val="00FD0F3D"/>
    <w:rsid w:val="00FD0FF4"/>
    <w:rsid w:val="00FD1285"/>
    <w:rsid w:val="00FD12BC"/>
    <w:rsid w:val="00FD1615"/>
    <w:rsid w:val="00FD1787"/>
    <w:rsid w:val="00FD19DA"/>
    <w:rsid w:val="00FD1A8C"/>
    <w:rsid w:val="00FD1B0A"/>
    <w:rsid w:val="00FD1B10"/>
    <w:rsid w:val="00FD1B49"/>
    <w:rsid w:val="00FD1F8E"/>
    <w:rsid w:val="00FD1FD0"/>
    <w:rsid w:val="00FD205E"/>
    <w:rsid w:val="00FD2274"/>
    <w:rsid w:val="00FD2490"/>
    <w:rsid w:val="00FD24D8"/>
    <w:rsid w:val="00FD274C"/>
    <w:rsid w:val="00FD2824"/>
    <w:rsid w:val="00FD2896"/>
    <w:rsid w:val="00FD2AB3"/>
    <w:rsid w:val="00FD2D70"/>
    <w:rsid w:val="00FD2E11"/>
    <w:rsid w:val="00FD2F49"/>
    <w:rsid w:val="00FD2F56"/>
    <w:rsid w:val="00FD3358"/>
    <w:rsid w:val="00FD338A"/>
    <w:rsid w:val="00FD34A3"/>
    <w:rsid w:val="00FD34EE"/>
    <w:rsid w:val="00FD373E"/>
    <w:rsid w:val="00FD388B"/>
    <w:rsid w:val="00FD4241"/>
    <w:rsid w:val="00FD4484"/>
    <w:rsid w:val="00FD45AC"/>
    <w:rsid w:val="00FD473F"/>
    <w:rsid w:val="00FD4AE2"/>
    <w:rsid w:val="00FD4C23"/>
    <w:rsid w:val="00FD4C74"/>
    <w:rsid w:val="00FD4CD4"/>
    <w:rsid w:val="00FD4D29"/>
    <w:rsid w:val="00FD50E5"/>
    <w:rsid w:val="00FD53E8"/>
    <w:rsid w:val="00FD5666"/>
    <w:rsid w:val="00FD57A2"/>
    <w:rsid w:val="00FD58C2"/>
    <w:rsid w:val="00FD58F0"/>
    <w:rsid w:val="00FD5A79"/>
    <w:rsid w:val="00FD5A7A"/>
    <w:rsid w:val="00FD5C02"/>
    <w:rsid w:val="00FD5D8F"/>
    <w:rsid w:val="00FD611A"/>
    <w:rsid w:val="00FD6454"/>
    <w:rsid w:val="00FD649F"/>
    <w:rsid w:val="00FD6566"/>
    <w:rsid w:val="00FD665B"/>
    <w:rsid w:val="00FD6A9C"/>
    <w:rsid w:val="00FD6D6D"/>
    <w:rsid w:val="00FD7119"/>
    <w:rsid w:val="00FD729C"/>
    <w:rsid w:val="00FD7535"/>
    <w:rsid w:val="00FD7546"/>
    <w:rsid w:val="00FD75CB"/>
    <w:rsid w:val="00FD77C1"/>
    <w:rsid w:val="00FD77C6"/>
    <w:rsid w:val="00FD77DA"/>
    <w:rsid w:val="00FD7858"/>
    <w:rsid w:val="00FD7AAB"/>
    <w:rsid w:val="00FD7B9E"/>
    <w:rsid w:val="00FD7BE1"/>
    <w:rsid w:val="00FE00A0"/>
    <w:rsid w:val="00FE00DB"/>
    <w:rsid w:val="00FE02A6"/>
    <w:rsid w:val="00FE0332"/>
    <w:rsid w:val="00FE03F7"/>
    <w:rsid w:val="00FE067F"/>
    <w:rsid w:val="00FE0B1A"/>
    <w:rsid w:val="00FE0C19"/>
    <w:rsid w:val="00FE0C50"/>
    <w:rsid w:val="00FE0C67"/>
    <w:rsid w:val="00FE0E1A"/>
    <w:rsid w:val="00FE0EEA"/>
    <w:rsid w:val="00FE0F4B"/>
    <w:rsid w:val="00FE0F6E"/>
    <w:rsid w:val="00FE0F93"/>
    <w:rsid w:val="00FE1025"/>
    <w:rsid w:val="00FE117F"/>
    <w:rsid w:val="00FE1194"/>
    <w:rsid w:val="00FE12D1"/>
    <w:rsid w:val="00FE147F"/>
    <w:rsid w:val="00FE15BB"/>
    <w:rsid w:val="00FE167B"/>
    <w:rsid w:val="00FE18A1"/>
    <w:rsid w:val="00FE2282"/>
    <w:rsid w:val="00FE2358"/>
    <w:rsid w:val="00FE23C3"/>
    <w:rsid w:val="00FE2456"/>
    <w:rsid w:val="00FE24D5"/>
    <w:rsid w:val="00FE24DC"/>
    <w:rsid w:val="00FE24F4"/>
    <w:rsid w:val="00FE251E"/>
    <w:rsid w:val="00FE2562"/>
    <w:rsid w:val="00FE2737"/>
    <w:rsid w:val="00FE2763"/>
    <w:rsid w:val="00FE28B1"/>
    <w:rsid w:val="00FE29AC"/>
    <w:rsid w:val="00FE29E8"/>
    <w:rsid w:val="00FE2ACF"/>
    <w:rsid w:val="00FE2B49"/>
    <w:rsid w:val="00FE2C6A"/>
    <w:rsid w:val="00FE2D2D"/>
    <w:rsid w:val="00FE2ED7"/>
    <w:rsid w:val="00FE3022"/>
    <w:rsid w:val="00FE3455"/>
    <w:rsid w:val="00FE3480"/>
    <w:rsid w:val="00FE356B"/>
    <w:rsid w:val="00FE3A8D"/>
    <w:rsid w:val="00FE3B3A"/>
    <w:rsid w:val="00FE3B99"/>
    <w:rsid w:val="00FE3C10"/>
    <w:rsid w:val="00FE3C1B"/>
    <w:rsid w:val="00FE3C6B"/>
    <w:rsid w:val="00FE3CC9"/>
    <w:rsid w:val="00FE3CF0"/>
    <w:rsid w:val="00FE3DFF"/>
    <w:rsid w:val="00FE3EA3"/>
    <w:rsid w:val="00FE3EB5"/>
    <w:rsid w:val="00FE412E"/>
    <w:rsid w:val="00FE4248"/>
    <w:rsid w:val="00FE42BF"/>
    <w:rsid w:val="00FE44E1"/>
    <w:rsid w:val="00FE4529"/>
    <w:rsid w:val="00FE475E"/>
    <w:rsid w:val="00FE489D"/>
    <w:rsid w:val="00FE4B30"/>
    <w:rsid w:val="00FE4E6F"/>
    <w:rsid w:val="00FE4F6C"/>
    <w:rsid w:val="00FE5022"/>
    <w:rsid w:val="00FE502E"/>
    <w:rsid w:val="00FE527A"/>
    <w:rsid w:val="00FE5296"/>
    <w:rsid w:val="00FE57D3"/>
    <w:rsid w:val="00FE5817"/>
    <w:rsid w:val="00FE5950"/>
    <w:rsid w:val="00FE5A65"/>
    <w:rsid w:val="00FE5AC2"/>
    <w:rsid w:val="00FE5ACD"/>
    <w:rsid w:val="00FE5AEB"/>
    <w:rsid w:val="00FE5B9B"/>
    <w:rsid w:val="00FE5C4B"/>
    <w:rsid w:val="00FE5CE9"/>
    <w:rsid w:val="00FE5D18"/>
    <w:rsid w:val="00FE5E81"/>
    <w:rsid w:val="00FE6059"/>
    <w:rsid w:val="00FE6269"/>
    <w:rsid w:val="00FE62EE"/>
    <w:rsid w:val="00FE63BF"/>
    <w:rsid w:val="00FE656F"/>
    <w:rsid w:val="00FE6624"/>
    <w:rsid w:val="00FE66E7"/>
    <w:rsid w:val="00FE67F0"/>
    <w:rsid w:val="00FE69AE"/>
    <w:rsid w:val="00FE6A22"/>
    <w:rsid w:val="00FE6B94"/>
    <w:rsid w:val="00FE6BBE"/>
    <w:rsid w:val="00FE6CF8"/>
    <w:rsid w:val="00FE6DEF"/>
    <w:rsid w:val="00FE6FF8"/>
    <w:rsid w:val="00FE70AE"/>
    <w:rsid w:val="00FE7135"/>
    <w:rsid w:val="00FE7220"/>
    <w:rsid w:val="00FE7257"/>
    <w:rsid w:val="00FE73BA"/>
    <w:rsid w:val="00FE744F"/>
    <w:rsid w:val="00FE7695"/>
    <w:rsid w:val="00FE76B1"/>
    <w:rsid w:val="00FE7A26"/>
    <w:rsid w:val="00FE7BBB"/>
    <w:rsid w:val="00FE7D1B"/>
    <w:rsid w:val="00FE7E3A"/>
    <w:rsid w:val="00FE7EEB"/>
    <w:rsid w:val="00FE7F6A"/>
    <w:rsid w:val="00FF01B1"/>
    <w:rsid w:val="00FF0343"/>
    <w:rsid w:val="00FF07C2"/>
    <w:rsid w:val="00FF0995"/>
    <w:rsid w:val="00FF0B62"/>
    <w:rsid w:val="00FF0FAC"/>
    <w:rsid w:val="00FF10BC"/>
    <w:rsid w:val="00FF1742"/>
    <w:rsid w:val="00FF176D"/>
    <w:rsid w:val="00FF1967"/>
    <w:rsid w:val="00FF1B3C"/>
    <w:rsid w:val="00FF1CC0"/>
    <w:rsid w:val="00FF1FF1"/>
    <w:rsid w:val="00FF2065"/>
    <w:rsid w:val="00FF20C2"/>
    <w:rsid w:val="00FF20F1"/>
    <w:rsid w:val="00FF2152"/>
    <w:rsid w:val="00FF2381"/>
    <w:rsid w:val="00FF2578"/>
    <w:rsid w:val="00FF2596"/>
    <w:rsid w:val="00FF264C"/>
    <w:rsid w:val="00FF26D4"/>
    <w:rsid w:val="00FF285F"/>
    <w:rsid w:val="00FF2AB6"/>
    <w:rsid w:val="00FF2AE5"/>
    <w:rsid w:val="00FF2C7F"/>
    <w:rsid w:val="00FF2CDF"/>
    <w:rsid w:val="00FF2DAF"/>
    <w:rsid w:val="00FF31AE"/>
    <w:rsid w:val="00FF31BE"/>
    <w:rsid w:val="00FF3368"/>
    <w:rsid w:val="00FF3529"/>
    <w:rsid w:val="00FF3629"/>
    <w:rsid w:val="00FF3778"/>
    <w:rsid w:val="00FF3932"/>
    <w:rsid w:val="00FF394D"/>
    <w:rsid w:val="00FF3C85"/>
    <w:rsid w:val="00FF40EF"/>
    <w:rsid w:val="00FF422A"/>
    <w:rsid w:val="00FF431D"/>
    <w:rsid w:val="00FF434A"/>
    <w:rsid w:val="00FF44E0"/>
    <w:rsid w:val="00FF4575"/>
    <w:rsid w:val="00FF466D"/>
    <w:rsid w:val="00FF4A80"/>
    <w:rsid w:val="00FF4B02"/>
    <w:rsid w:val="00FF4CB1"/>
    <w:rsid w:val="00FF5097"/>
    <w:rsid w:val="00FF514E"/>
    <w:rsid w:val="00FF5191"/>
    <w:rsid w:val="00FF532F"/>
    <w:rsid w:val="00FF53D8"/>
    <w:rsid w:val="00FF59DF"/>
    <w:rsid w:val="00FF5A2E"/>
    <w:rsid w:val="00FF5BE6"/>
    <w:rsid w:val="00FF5C28"/>
    <w:rsid w:val="00FF5C89"/>
    <w:rsid w:val="00FF5D42"/>
    <w:rsid w:val="00FF5DEE"/>
    <w:rsid w:val="00FF5E3A"/>
    <w:rsid w:val="00FF5EB6"/>
    <w:rsid w:val="00FF61AC"/>
    <w:rsid w:val="00FF6421"/>
    <w:rsid w:val="00FF654A"/>
    <w:rsid w:val="00FF6738"/>
    <w:rsid w:val="00FF67FE"/>
    <w:rsid w:val="00FF68AC"/>
    <w:rsid w:val="00FF68CE"/>
    <w:rsid w:val="00FF6913"/>
    <w:rsid w:val="00FF6B17"/>
    <w:rsid w:val="00FF6B88"/>
    <w:rsid w:val="00FF6C23"/>
    <w:rsid w:val="00FF6C3E"/>
    <w:rsid w:val="00FF6CFF"/>
    <w:rsid w:val="00FF6EB1"/>
    <w:rsid w:val="00FF6F21"/>
    <w:rsid w:val="00FF6F75"/>
    <w:rsid w:val="00FF7082"/>
    <w:rsid w:val="00FF70C5"/>
    <w:rsid w:val="00FF70E0"/>
    <w:rsid w:val="00FF714C"/>
    <w:rsid w:val="00FF742A"/>
    <w:rsid w:val="00FF7487"/>
    <w:rsid w:val="00FF74D4"/>
    <w:rsid w:val="00FF76AD"/>
    <w:rsid w:val="00FF76E9"/>
    <w:rsid w:val="00FF7768"/>
    <w:rsid w:val="00FF7890"/>
    <w:rsid w:val="00FF78CF"/>
    <w:rsid w:val="00FF7984"/>
    <w:rsid w:val="00FF79AC"/>
    <w:rsid w:val="00FF7CE6"/>
    <w:rsid w:val="00FF7D3C"/>
    <w:rsid w:val="00FF7E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relative:margin" fillcolor="none [2732]" stroke="f">
      <v:fill color="none [2732]"/>
      <v:stroke on="f"/>
      <o:colormru v:ext="edit" colors="#dedede"/>
    </o:shapedefaults>
    <o:shapelayout v:ext="edit">
      <o:idmap v:ext="edit" data="2"/>
    </o:shapelayout>
  </w:shapeDefaults>
  <w:decimalSymbol w:val="."/>
  <w:listSeparator w:val=","/>
  <w14:docId w14:val="0D8BFF4D"/>
  <w15:docId w15:val="{9B25E2E1-8255-4067-B9D9-B0C8C13CB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F50"/>
    <w:pPr>
      <w:spacing w:after="200" w:line="276" w:lineRule="auto"/>
    </w:pPr>
    <w:rPr>
      <w:rFonts w:eastAsia="Times New Roman"/>
      <w:sz w:val="22"/>
      <w:szCs w:val="22"/>
      <w:lang w:val="en-GB" w:bidi="ur-PK"/>
    </w:rPr>
  </w:style>
  <w:style w:type="paragraph" w:styleId="Heading1">
    <w:name w:val="heading 1"/>
    <w:basedOn w:val="ModBkBklBodyHeading"/>
    <w:next w:val="Normal"/>
    <w:link w:val="Heading1Char"/>
    <w:qFormat/>
    <w:rsid w:val="00BA6795"/>
    <w:pPr>
      <w:spacing w:before="0" w:after="0"/>
      <w:outlineLvl w:val="0"/>
    </w:pPr>
    <w:rPr>
      <w:b/>
      <w:bCs/>
      <w:color w:val="auto"/>
      <w:sz w:val="48"/>
      <w:szCs w:val="56"/>
    </w:rPr>
  </w:style>
  <w:style w:type="paragraph" w:styleId="Heading2">
    <w:name w:val="heading 2"/>
    <w:basedOn w:val="ModBkBklBodyHeading"/>
    <w:next w:val="Normal"/>
    <w:link w:val="Heading2Char"/>
    <w:unhideWhenUsed/>
    <w:qFormat/>
    <w:rsid w:val="00BA6795"/>
    <w:pPr>
      <w:spacing w:before="0" w:after="0"/>
      <w:outlineLvl w:val="1"/>
    </w:pPr>
    <w:rPr>
      <w:b/>
      <w:bCs/>
      <w:color w:val="auto"/>
      <w:sz w:val="44"/>
      <w:szCs w:val="44"/>
    </w:rPr>
  </w:style>
  <w:style w:type="paragraph" w:styleId="Heading3">
    <w:name w:val="heading 3"/>
    <w:aliases w:val="Sub Heading"/>
    <w:basedOn w:val="Normal"/>
    <w:next w:val="Normal"/>
    <w:link w:val="Heading3Char"/>
    <w:unhideWhenUsed/>
    <w:qFormat/>
    <w:rsid w:val="00077B4A"/>
    <w:pPr>
      <w:keepNext/>
      <w:keepLines/>
      <w:spacing w:before="200" w:after="0"/>
      <w:outlineLvl w:val="2"/>
    </w:pPr>
    <w:rPr>
      <w:rFonts w:ascii="Cambria" w:hAnsi="Cambria" w:cs="Times New Roman"/>
      <w:b/>
      <w:bCs/>
      <w:color w:val="4F81BD"/>
    </w:rPr>
  </w:style>
  <w:style w:type="paragraph" w:styleId="Heading4">
    <w:name w:val="heading 4"/>
    <w:aliases w:val="References Body"/>
    <w:basedOn w:val="Normal"/>
    <w:next w:val="Normal"/>
    <w:link w:val="Heading4Char"/>
    <w:unhideWhenUsed/>
    <w:qFormat/>
    <w:rsid w:val="00077B4A"/>
    <w:pPr>
      <w:keepNext/>
      <w:keepLines/>
      <w:spacing w:before="200" w:after="0"/>
      <w:outlineLvl w:val="3"/>
    </w:pPr>
    <w:rPr>
      <w:rFonts w:ascii="Cambria" w:hAnsi="Cambria" w:cs="Times New Roman"/>
      <w:b/>
      <w:bCs/>
      <w:i/>
      <w:iCs/>
      <w:color w:val="4F81BD"/>
    </w:rPr>
  </w:style>
  <w:style w:type="paragraph" w:styleId="Heading5">
    <w:name w:val="heading 5"/>
    <w:basedOn w:val="Normal"/>
    <w:next w:val="Normal"/>
    <w:link w:val="Heading5Char"/>
    <w:unhideWhenUsed/>
    <w:qFormat/>
    <w:rsid w:val="00077B4A"/>
    <w:pPr>
      <w:keepNext/>
      <w:keepLines/>
      <w:spacing w:before="200" w:after="0"/>
      <w:outlineLvl w:val="4"/>
    </w:pPr>
    <w:rPr>
      <w:rFonts w:ascii="Cambria" w:hAnsi="Cambria" w:cs="Times New Roman"/>
      <w:color w:val="243F60"/>
    </w:rPr>
  </w:style>
  <w:style w:type="paragraph" w:styleId="Heading6">
    <w:name w:val="heading 6"/>
    <w:aliases w:val="Sub Heading 2"/>
    <w:basedOn w:val="Normal"/>
    <w:next w:val="Normal"/>
    <w:link w:val="Heading6Char"/>
    <w:unhideWhenUsed/>
    <w:qFormat/>
    <w:rsid w:val="00077B4A"/>
    <w:pPr>
      <w:keepNext/>
      <w:keepLines/>
      <w:spacing w:before="200" w:after="0"/>
      <w:outlineLvl w:val="5"/>
    </w:pPr>
    <w:rPr>
      <w:rFonts w:ascii="Cambria" w:hAnsi="Cambria" w:cs="Times New Roman"/>
      <w:i/>
      <w:iCs/>
      <w:color w:val="243F60"/>
    </w:rPr>
  </w:style>
  <w:style w:type="paragraph" w:styleId="Heading7">
    <w:name w:val="heading 7"/>
    <w:basedOn w:val="Normal"/>
    <w:next w:val="Normal"/>
    <w:link w:val="Heading7Char"/>
    <w:uiPriority w:val="9"/>
    <w:semiHidden/>
    <w:unhideWhenUsed/>
    <w:qFormat/>
    <w:rsid w:val="00077B4A"/>
    <w:pPr>
      <w:keepNext/>
      <w:keepLines/>
      <w:spacing w:before="200" w:after="0"/>
      <w:outlineLvl w:val="6"/>
    </w:pPr>
    <w:rPr>
      <w:rFonts w:ascii="Cambria" w:hAnsi="Cambria" w:cs="Times New Roman"/>
      <w:i/>
      <w:iCs/>
      <w:color w:val="404040"/>
    </w:rPr>
  </w:style>
  <w:style w:type="paragraph" w:styleId="Heading8">
    <w:name w:val="heading 8"/>
    <w:basedOn w:val="Normal"/>
    <w:next w:val="Normal"/>
    <w:link w:val="Heading8Char"/>
    <w:uiPriority w:val="9"/>
    <w:semiHidden/>
    <w:unhideWhenUsed/>
    <w:qFormat/>
    <w:rsid w:val="00077B4A"/>
    <w:pPr>
      <w:keepNext/>
      <w:keepLines/>
      <w:spacing w:before="200" w:after="0"/>
      <w:outlineLvl w:val="7"/>
    </w:pPr>
    <w:rPr>
      <w:rFonts w:ascii="Cambria" w:hAnsi="Cambria" w:cs="Times New Roman"/>
      <w:color w:val="4F81BD"/>
      <w:sz w:val="20"/>
      <w:szCs w:val="20"/>
    </w:rPr>
  </w:style>
  <w:style w:type="paragraph" w:styleId="Heading9">
    <w:name w:val="heading 9"/>
    <w:basedOn w:val="Normal"/>
    <w:next w:val="Normal"/>
    <w:link w:val="Heading9Char"/>
    <w:uiPriority w:val="9"/>
    <w:semiHidden/>
    <w:unhideWhenUsed/>
    <w:qFormat/>
    <w:rsid w:val="00077B4A"/>
    <w:pPr>
      <w:keepNext/>
      <w:keepLines/>
      <w:spacing w:before="200" w:after="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dBookBodyText">
    <w:name w:val="Mod_Book_Body_Text"/>
    <w:basedOn w:val="Normal"/>
    <w:link w:val="ModBookBodyTextChar"/>
    <w:rsid w:val="00010362"/>
    <w:pPr>
      <w:spacing w:after="160" w:line="240" w:lineRule="auto"/>
      <w:jc w:val="both"/>
    </w:pPr>
    <w:rPr>
      <w:rFonts w:ascii="Minion Pro" w:hAnsi="Minion Pro"/>
      <w:sz w:val="23"/>
      <w:szCs w:val="23"/>
    </w:rPr>
  </w:style>
  <w:style w:type="paragraph" w:customStyle="1" w:styleId="ModArabicTextinbody">
    <w:name w:val="Mod Arabic Text in body"/>
    <w:basedOn w:val="Normal"/>
    <w:link w:val="ModArabicTextinbodyChar"/>
    <w:qFormat/>
    <w:rsid w:val="00206127"/>
    <w:pPr>
      <w:spacing w:after="140" w:line="240" w:lineRule="auto"/>
      <w:jc w:val="lowKashida"/>
    </w:pPr>
    <w:rPr>
      <w:rFonts w:ascii="_PDMS_Saleem_QuranFont" w:eastAsia="Calibri" w:hAnsi="_PDMS_Saleem_QuranFont" w:cs="_PDMS_Saleem_QuranFont"/>
      <w:color w:val="007635"/>
      <w:w w:val="130"/>
      <w:position w:val="2"/>
      <w:sz w:val="16"/>
      <w:szCs w:val="16"/>
    </w:rPr>
  </w:style>
  <w:style w:type="character" w:customStyle="1" w:styleId="ModBookBodyTextChar">
    <w:name w:val="Mod_Book_Body_Text Char"/>
    <w:basedOn w:val="DefaultParagraphFont"/>
    <w:link w:val="ModBookBodyText"/>
    <w:rsid w:val="00010362"/>
    <w:rPr>
      <w:rFonts w:ascii="Minion Pro" w:hAnsi="Minion Pro"/>
      <w:sz w:val="23"/>
      <w:szCs w:val="23"/>
    </w:rPr>
  </w:style>
  <w:style w:type="character" w:customStyle="1" w:styleId="ModArabicTextinbodyChar">
    <w:name w:val="Mod Arabic Text in body Char"/>
    <w:basedOn w:val="DefaultParagraphFont"/>
    <w:link w:val="ModArabicTextinbody"/>
    <w:rsid w:val="00206127"/>
    <w:rPr>
      <w:rFonts w:ascii="_PDMS_Saleem_QuranFont" w:eastAsia="Calibri" w:hAnsi="_PDMS_Saleem_QuranFont" w:cs="_PDMS_Saleem_QuranFont"/>
      <w:color w:val="007635"/>
      <w:w w:val="130"/>
      <w:position w:val="2"/>
      <w:sz w:val="16"/>
      <w:szCs w:val="16"/>
      <w:lang w:val="en-GB" w:bidi="ur-PK"/>
    </w:rPr>
  </w:style>
  <w:style w:type="paragraph" w:customStyle="1" w:styleId="ModArabicText">
    <w:name w:val="Mod Arabic Text"/>
    <w:basedOn w:val="Normal"/>
    <w:link w:val="ModArabicTextChar"/>
    <w:qFormat/>
    <w:rsid w:val="00725A41"/>
    <w:pPr>
      <w:spacing w:after="160" w:line="240" w:lineRule="auto"/>
      <w:jc w:val="both"/>
    </w:pPr>
    <w:rPr>
      <w:rFonts w:ascii="_PDMS_Saleem_QuranFont" w:hAnsi="_PDMS_Saleem_QuranFont"/>
      <w:color w:val="00823B"/>
      <w:w w:val="130"/>
      <w:position w:val="2"/>
      <w:sz w:val="16"/>
      <w:szCs w:val="16"/>
      <w:lang w:eastAsia="zh-CN"/>
    </w:rPr>
  </w:style>
  <w:style w:type="character" w:customStyle="1" w:styleId="ModArabicTextChar">
    <w:name w:val="Mod Arabic Text Char"/>
    <w:basedOn w:val="DefaultParagraphFont"/>
    <w:link w:val="ModArabicText"/>
    <w:rsid w:val="00725A41"/>
    <w:rPr>
      <w:rFonts w:ascii="_PDMS_Saleem_QuranFont" w:eastAsia="Times New Roman" w:hAnsi="_PDMS_Saleem_QuranFont"/>
      <w:color w:val="00823B"/>
      <w:w w:val="130"/>
      <w:position w:val="2"/>
      <w:sz w:val="16"/>
      <w:szCs w:val="16"/>
      <w:lang w:val="en-GB" w:eastAsia="zh-CN" w:bidi="ur-PK"/>
    </w:rPr>
  </w:style>
  <w:style w:type="paragraph" w:customStyle="1" w:styleId="ModDuroodShareef">
    <w:name w:val="Mod Durood Shareef"/>
    <w:basedOn w:val="Normal"/>
    <w:link w:val="ModDuroodShareefChar"/>
    <w:qFormat/>
    <w:rsid w:val="00DA2E7C"/>
    <w:pPr>
      <w:bidi/>
      <w:spacing w:after="220" w:line="240" w:lineRule="auto"/>
      <w:jc w:val="center"/>
    </w:pPr>
    <w:rPr>
      <w:rFonts w:ascii="_PDMS_Saleem_QuranFont" w:hAnsi="_PDMS_Saleem_QuranFont" w:cs="_PDMS_Saleem_QuranFont"/>
      <w:i/>
      <w:w w:val="130"/>
      <w:position w:val="2"/>
      <w:sz w:val="32"/>
      <w:szCs w:val="32"/>
    </w:rPr>
  </w:style>
  <w:style w:type="character" w:customStyle="1" w:styleId="ModDuroodShareefChar">
    <w:name w:val="Mod Durood Shareef Char"/>
    <w:basedOn w:val="DefaultParagraphFont"/>
    <w:link w:val="ModDuroodShareef"/>
    <w:rsid w:val="00DA2E7C"/>
    <w:rPr>
      <w:rFonts w:ascii="_PDMS_Saleem_QuranFont" w:eastAsia="Times New Roman" w:hAnsi="_PDMS_Saleem_QuranFont" w:cs="_PDMS_Saleem_QuranFont"/>
      <w:i/>
      <w:w w:val="130"/>
      <w:position w:val="2"/>
      <w:sz w:val="32"/>
      <w:szCs w:val="32"/>
      <w:lang w:val="en-GB"/>
    </w:rPr>
  </w:style>
  <w:style w:type="paragraph" w:customStyle="1" w:styleId="ModArabicBody">
    <w:name w:val="Mod_Arabic_Body"/>
    <w:basedOn w:val="Normal"/>
    <w:link w:val="ModArabicBodyChar"/>
    <w:rsid w:val="006A58AD"/>
    <w:pPr>
      <w:spacing w:after="160" w:line="240" w:lineRule="auto"/>
      <w:jc w:val="both"/>
    </w:pPr>
  </w:style>
  <w:style w:type="character" w:customStyle="1" w:styleId="ModArabicBodyChar">
    <w:name w:val="Mod_Arabic_Body Char"/>
    <w:basedOn w:val="DefaultParagraphFont"/>
    <w:link w:val="ModArabicBody"/>
    <w:rsid w:val="006A58AD"/>
  </w:style>
  <w:style w:type="character" w:customStyle="1" w:styleId="Heading1Char">
    <w:name w:val="Heading 1 Char"/>
    <w:basedOn w:val="DefaultParagraphFont"/>
    <w:link w:val="Heading1"/>
    <w:rsid w:val="00BA6795"/>
    <w:rPr>
      <w:rFonts w:ascii="Warnock Pro SmBd" w:eastAsia="Times New Roman" w:hAnsi="Warnock Pro SmBd"/>
      <w:b/>
      <w:bCs/>
      <w:sz w:val="48"/>
      <w:szCs w:val="56"/>
      <w:lang w:val="en-GB" w:bidi="ur-PK"/>
    </w:rPr>
  </w:style>
  <w:style w:type="paragraph" w:styleId="Quote">
    <w:name w:val="Quote"/>
    <w:basedOn w:val="Normal"/>
    <w:next w:val="Normal"/>
    <w:link w:val="QuoteChar"/>
    <w:uiPriority w:val="29"/>
    <w:qFormat/>
    <w:rsid w:val="00077B4A"/>
    <w:rPr>
      <w:i/>
      <w:iCs/>
      <w:color w:val="000000"/>
    </w:rPr>
  </w:style>
  <w:style w:type="character" w:customStyle="1" w:styleId="QuoteChar">
    <w:name w:val="Quote Char"/>
    <w:basedOn w:val="DefaultParagraphFont"/>
    <w:link w:val="Quote"/>
    <w:uiPriority w:val="29"/>
    <w:rsid w:val="00077B4A"/>
    <w:rPr>
      <w:i/>
      <w:iCs/>
      <w:color w:val="000000"/>
    </w:rPr>
  </w:style>
  <w:style w:type="character" w:styleId="Strong">
    <w:name w:val="Strong"/>
    <w:basedOn w:val="DefaultParagraphFont"/>
    <w:uiPriority w:val="22"/>
    <w:qFormat/>
    <w:rsid w:val="00077B4A"/>
    <w:rPr>
      <w:b/>
      <w:bCs/>
    </w:rPr>
  </w:style>
  <w:style w:type="paragraph" w:customStyle="1" w:styleId="ModBodyReferences">
    <w:name w:val="Mod Body References"/>
    <w:basedOn w:val="Normal"/>
    <w:link w:val="ModBodyReferencesChar"/>
    <w:qFormat/>
    <w:rsid w:val="00764C58"/>
    <w:pPr>
      <w:spacing w:after="160" w:line="240" w:lineRule="auto"/>
      <w:jc w:val="both"/>
    </w:pPr>
    <w:rPr>
      <w:rFonts w:ascii="FreeSerif" w:eastAsia="Calibri" w:hAnsi="FreeSerif"/>
      <w:i/>
      <w:color w:val="984806"/>
      <w:sz w:val="19"/>
    </w:rPr>
  </w:style>
  <w:style w:type="character" w:customStyle="1" w:styleId="ModBodyReferencesChar">
    <w:name w:val="Mod Body References Char"/>
    <w:basedOn w:val="DefaultParagraphFont"/>
    <w:link w:val="ModBodyReferences"/>
    <w:rsid w:val="00764C58"/>
    <w:rPr>
      <w:rFonts w:ascii="FreeSerif" w:eastAsia="Calibri" w:hAnsi="FreeSerif"/>
      <w:i/>
      <w:color w:val="984806"/>
      <w:sz w:val="19"/>
      <w:lang w:val="en-GB" w:bidi="ur-PK"/>
    </w:rPr>
  </w:style>
  <w:style w:type="paragraph" w:styleId="BalloonText">
    <w:name w:val="Balloon Text"/>
    <w:basedOn w:val="Normal"/>
    <w:link w:val="BalloonTextChar"/>
    <w:uiPriority w:val="99"/>
    <w:unhideWhenUsed/>
    <w:rsid w:val="00621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2127D"/>
    <w:rPr>
      <w:rFonts w:ascii="Tahoma" w:hAnsi="Tahoma" w:cs="Tahoma"/>
      <w:sz w:val="16"/>
      <w:szCs w:val="16"/>
    </w:rPr>
  </w:style>
  <w:style w:type="paragraph" w:styleId="NoSpacing">
    <w:name w:val="No Spacing"/>
    <w:aliases w:val="Paragraph"/>
    <w:link w:val="NoSpacingChar"/>
    <w:uiPriority w:val="1"/>
    <w:qFormat/>
    <w:rsid w:val="00077B4A"/>
    <w:rPr>
      <w:sz w:val="22"/>
      <w:szCs w:val="22"/>
      <w:lang w:bidi="en-US"/>
    </w:rPr>
  </w:style>
  <w:style w:type="paragraph" w:styleId="Subtitle">
    <w:name w:val="Subtitle"/>
    <w:aliases w:val="Sub Title"/>
    <w:basedOn w:val="Normal"/>
    <w:next w:val="Normal"/>
    <w:link w:val="SubtitleChar"/>
    <w:uiPriority w:val="11"/>
    <w:qFormat/>
    <w:rsid w:val="00077B4A"/>
    <w:pPr>
      <w:numPr>
        <w:ilvl w:val="1"/>
      </w:numPr>
    </w:pPr>
    <w:rPr>
      <w:rFonts w:ascii="Cambria" w:hAnsi="Cambria" w:cs="Times New Roman"/>
      <w:i/>
      <w:iCs/>
      <w:color w:val="4F81BD"/>
      <w:spacing w:val="15"/>
      <w:sz w:val="24"/>
      <w:szCs w:val="24"/>
    </w:rPr>
  </w:style>
  <w:style w:type="character" w:customStyle="1" w:styleId="SubtitleChar">
    <w:name w:val="Subtitle Char"/>
    <w:aliases w:val="Sub Title Char"/>
    <w:basedOn w:val="DefaultParagraphFont"/>
    <w:link w:val="Subtitle"/>
    <w:uiPriority w:val="11"/>
    <w:rsid w:val="00077B4A"/>
    <w:rPr>
      <w:rFonts w:ascii="Cambria" w:eastAsia="Times New Roman" w:hAnsi="Cambria" w:cs="Times New Roman"/>
      <w:i/>
      <w:iCs/>
      <w:color w:val="4F81BD"/>
      <w:spacing w:val="15"/>
      <w:sz w:val="24"/>
      <w:szCs w:val="24"/>
    </w:rPr>
  </w:style>
  <w:style w:type="character" w:customStyle="1" w:styleId="Heading2Char">
    <w:name w:val="Heading 2 Char"/>
    <w:basedOn w:val="DefaultParagraphFont"/>
    <w:link w:val="Heading2"/>
    <w:rsid w:val="00BA6795"/>
    <w:rPr>
      <w:rFonts w:ascii="Warnock Pro SmBd" w:eastAsia="Times New Roman" w:hAnsi="Warnock Pro SmBd"/>
      <w:b/>
      <w:bCs/>
      <w:sz w:val="44"/>
      <w:szCs w:val="44"/>
      <w:lang w:val="en-GB" w:bidi="ur-PK"/>
    </w:rPr>
  </w:style>
  <w:style w:type="character" w:customStyle="1" w:styleId="Heading3Char">
    <w:name w:val="Heading 3 Char"/>
    <w:aliases w:val="Sub Heading Char"/>
    <w:basedOn w:val="DefaultParagraphFont"/>
    <w:link w:val="Heading3"/>
    <w:rsid w:val="00077B4A"/>
    <w:rPr>
      <w:rFonts w:ascii="Cambria" w:eastAsia="Times New Roman" w:hAnsi="Cambria" w:cs="Times New Roman"/>
      <w:b/>
      <w:bCs/>
      <w:color w:val="4F81BD"/>
    </w:rPr>
  </w:style>
  <w:style w:type="character" w:customStyle="1" w:styleId="Heading4Char">
    <w:name w:val="Heading 4 Char"/>
    <w:aliases w:val="References Body Char"/>
    <w:basedOn w:val="DefaultParagraphFont"/>
    <w:link w:val="Heading4"/>
    <w:rsid w:val="00077B4A"/>
    <w:rPr>
      <w:rFonts w:ascii="Cambria" w:eastAsia="Times New Roman" w:hAnsi="Cambria" w:cs="Times New Roman"/>
      <w:b/>
      <w:bCs/>
      <w:i/>
      <w:iCs/>
      <w:color w:val="4F81BD"/>
    </w:rPr>
  </w:style>
  <w:style w:type="character" w:customStyle="1" w:styleId="Heading5Char">
    <w:name w:val="Heading 5 Char"/>
    <w:basedOn w:val="DefaultParagraphFont"/>
    <w:link w:val="Heading5"/>
    <w:rsid w:val="00077B4A"/>
    <w:rPr>
      <w:rFonts w:ascii="Cambria" w:eastAsia="Times New Roman" w:hAnsi="Cambria" w:cs="Times New Roman"/>
      <w:color w:val="243F60"/>
    </w:rPr>
  </w:style>
  <w:style w:type="character" w:customStyle="1" w:styleId="Heading6Char">
    <w:name w:val="Heading 6 Char"/>
    <w:aliases w:val="Sub Heading 2 Char"/>
    <w:basedOn w:val="DefaultParagraphFont"/>
    <w:link w:val="Heading6"/>
    <w:rsid w:val="00077B4A"/>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077B4A"/>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077B4A"/>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077B4A"/>
    <w:rPr>
      <w:rFonts w:ascii="Cambria" w:eastAsia="Times New Roman" w:hAnsi="Cambria" w:cs="Times New Roman"/>
      <w:i/>
      <w:iCs/>
      <w:color w:val="404040"/>
      <w:sz w:val="20"/>
      <w:szCs w:val="20"/>
    </w:rPr>
  </w:style>
  <w:style w:type="paragraph" w:styleId="Title">
    <w:name w:val="Title"/>
    <w:aliases w:val="References"/>
    <w:basedOn w:val="Normal"/>
    <w:next w:val="Normal"/>
    <w:link w:val="TitleChar"/>
    <w:uiPriority w:val="10"/>
    <w:qFormat/>
    <w:rsid w:val="00077B4A"/>
    <w:pPr>
      <w:pBdr>
        <w:bottom w:val="single" w:sz="8" w:space="4" w:color="4F81BD"/>
      </w:pBdr>
      <w:spacing w:after="300" w:line="240" w:lineRule="auto"/>
      <w:contextualSpacing/>
    </w:pPr>
    <w:rPr>
      <w:rFonts w:ascii="Cambria" w:hAnsi="Cambria" w:cs="Times New Roman"/>
      <w:color w:val="17365D"/>
      <w:spacing w:val="5"/>
      <w:kern w:val="28"/>
      <w:sz w:val="52"/>
      <w:szCs w:val="52"/>
    </w:rPr>
  </w:style>
  <w:style w:type="character" w:customStyle="1" w:styleId="TitleChar">
    <w:name w:val="Title Char"/>
    <w:aliases w:val="References Char"/>
    <w:basedOn w:val="DefaultParagraphFont"/>
    <w:link w:val="Title"/>
    <w:uiPriority w:val="10"/>
    <w:rsid w:val="00077B4A"/>
    <w:rPr>
      <w:rFonts w:ascii="Cambria" w:eastAsia="Times New Roman" w:hAnsi="Cambria" w:cs="Times New Roman"/>
      <w:color w:val="17365D"/>
      <w:spacing w:val="5"/>
      <w:kern w:val="28"/>
      <w:sz w:val="52"/>
      <w:szCs w:val="52"/>
    </w:rPr>
  </w:style>
  <w:style w:type="character" w:styleId="Emphasis">
    <w:name w:val="Emphasis"/>
    <w:basedOn w:val="DefaultParagraphFont"/>
    <w:uiPriority w:val="20"/>
    <w:qFormat/>
    <w:rsid w:val="00077B4A"/>
    <w:rPr>
      <w:i/>
      <w:iCs/>
    </w:rPr>
  </w:style>
  <w:style w:type="paragraph" w:styleId="ListParagraph">
    <w:name w:val="List Paragraph"/>
    <w:basedOn w:val="Normal"/>
    <w:link w:val="ListParagraphChar"/>
    <w:uiPriority w:val="34"/>
    <w:qFormat/>
    <w:rsid w:val="00077B4A"/>
    <w:pPr>
      <w:ind w:left="720"/>
      <w:contextualSpacing/>
    </w:pPr>
  </w:style>
  <w:style w:type="paragraph" w:styleId="IntenseQuote">
    <w:name w:val="Intense Quote"/>
    <w:basedOn w:val="Normal"/>
    <w:next w:val="Normal"/>
    <w:link w:val="IntenseQuoteChar"/>
    <w:uiPriority w:val="30"/>
    <w:qFormat/>
    <w:rsid w:val="00077B4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077B4A"/>
    <w:rPr>
      <w:b/>
      <w:bCs/>
      <w:i/>
      <w:iCs/>
      <w:color w:val="4F81BD"/>
    </w:rPr>
  </w:style>
  <w:style w:type="character" w:styleId="SubtleEmphasis">
    <w:name w:val="Subtle Emphasis"/>
    <w:basedOn w:val="DefaultParagraphFont"/>
    <w:uiPriority w:val="19"/>
    <w:qFormat/>
    <w:rsid w:val="00077B4A"/>
    <w:rPr>
      <w:i/>
      <w:iCs/>
      <w:color w:val="808080"/>
    </w:rPr>
  </w:style>
  <w:style w:type="character" w:styleId="IntenseEmphasis">
    <w:name w:val="Intense Emphasis"/>
    <w:basedOn w:val="DefaultParagraphFont"/>
    <w:uiPriority w:val="21"/>
    <w:qFormat/>
    <w:rsid w:val="00077B4A"/>
    <w:rPr>
      <w:b/>
      <w:bCs/>
      <w:i/>
      <w:iCs/>
      <w:color w:val="4F81BD"/>
    </w:rPr>
  </w:style>
  <w:style w:type="character" w:styleId="SubtleReference">
    <w:name w:val="Subtle Reference"/>
    <w:basedOn w:val="DefaultParagraphFont"/>
    <w:uiPriority w:val="31"/>
    <w:qFormat/>
    <w:rsid w:val="00077B4A"/>
    <w:rPr>
      <w:smallCaps/>
      <w:color w:val="C0504D"/>
      <w:u w:val="single"/>
    </w:rPr>
  </w:style>
  <w:style w:type="character" w:styleId="IntenseReference">
    <w:name w:val="Intense Reference"/>
    <w:basedOn w:val="DefaultParagraphFont"/>
    <w:uiPriority w:val="32"/>
    <w:qFormat/>
    <w:rsid w:val="00077B4A"/>
    <w:rPr>
      <w:b/>
      <w:bCs/>
      <w:smallCaps/>
      <w:color w:val="C0504D"/>
      <w:spacing w:val="5"/>
      <w:u w:val="single"/>
    </w:rPr>
  </w:style>
  <w:style w:type="character" w:styleId="BookTitle">
    <w:name w:val="Book Title"/>
    <w:basedOn w:val="DefaultParagraphFont"/>
    <w:uiPriority w:val="33"/>
    <w:qFormat/>
    <w:rsid w:val="00077B4A"/>
    <w:rPr>
      <w:b/>
      <w:bCs/>
      <w:smallCaps/>
      <w:spacing w:val="5"/>
    </w:rPr>
  </w:style>
  <w:style w:type="paragraph" w:styleId="TOCHeading">
    <w:name w:val="TOC Heading"/>
    <w:basedOn w:val="Heading1"/>
    <w:next w:val="Normal"/>
    <w:uiPriority w:val="39"/>
    <w:unhideWhenUsed/>
    <w:qFormat/>
    <w:rsid w:val="00077B4A"/>
    <w:pPr>
      <w:outlineLvl w:val="9"/>
    </w:pPr>
  </w:style>
  <w:style w:type="paragraph" w:styleId="Caption">
    <w:name w:val="caption"/>
    <w:basedOn w:val="Normal"/>
    <w:next w:val="Normal"/>
    <w:uiPriority w:val="35"/>
    <w:semiHidden/>
    <w:unhideWhenUsed/>
    <w:qFormat/>
    <w:rsid w:val="00077B4A"/>
    <w:pPr>
      <w:spacing w:line="240" w:lineRule="auto"/>
    </w:pPr>
    <w:rPr>
      <w:b/>
      <w:bCs/>
      <w:color w:val="4F81BD"/>
      <w:sz w:val="18"/>
      <w:szCs w:val="18"/>
    </w:rPr>
  </w:style>
  <w:style w:type="character" w:customStyle="1" w:styleId="NoSpacingChar">
    <w:name w:val="No Spacing Char"/>
    <w:aliases w:val="Paragraph Char"/>
    <w:basedOn w:val="DefaultParagraphFont"/>
    <w:link w:val="NoSpacing"/>
    <w:uiPriority w:val="1"/>
    <w:rsid w:val="00B749A2"/>
    <w:rPr>
      <w:sz w:val="22"/>
      <w:szCs w:val="22"/>
      <w:lang w:val="en-US" w:eastAsia="en-US" w:bidi="en-US"/>
    </w:rPr>
  </w:style>
  <w:style w:type="paragraph" w:styleId="Header">
    <w:name w:val="header"/>
    <w:basedOn w:val="Normal"/>
    <w:link w:val="HeaderChar"/>
    <w:uiPriority w:val="99"/>
    <w:unhideWhenUsed/>
    <w:rsid w:val="00FB3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B30"/>
  </w:style>
  <w:style w:type="paragraph" w:styleId="Footer">
    <w:name w:val="footer"/>
    <w:basedOn w:val="Normal"/>
    <w:link w:val="FooterChar"/>
    <w:uiPriority w:val="99"/>
    <w:unhideWhenUsed/>
    <w:rsid w:val="00FB3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B30"/>
  </w:style>
  <w:style w:type="paragraph" w:customStyle="1" w:styleId="ModBkBklBodyHeading">
    <w:name w:val="Mod_Bk | Bkl_Body_Heading"/>
    <w:basedOn w:val="Normal"/>
    <w:link w:val="ModBkBklBodyHeadingChar"/>
    <w:qFormat/>
    <w:rsid w:val="00F0243C"/>
    <w:pPr>
      <w:spacing w:before="400" w:after="20" w:line="240" w:lineRule="auto"/>
    </w:pPr>
    <w:rPr>
      <w:rFonts w:ascii="Warnock Pro SmBd" w:hAnsi="Warnock Pro SmBd"/>
      <w:color w:val="365F91"/>
      <w:sz w:val="27"/>
      <w:szCs w:val="26"/>
    </w:rPr>
  </w:style>
  <w:style w:type="paragraph" w:customStyle="1" w:styleId="ModBkBklBodyParagraph">
    <w:name w:val="Mod_Bk | Bkl_Body_Paragraph"/>
    <w:basedOn w:val="ModBkBklBodyHeading"/>
    <w:link w:val="ModBkBklBodyParagraphChar"/>
    <w:qFormat/>
    <w:rsid w:val="00E4114D"/>
    <w:pPr>
      <w:spacing w:before="0" w:after="160"/>
      <w:jc w:val="both"/>
    </w:pPr>
    <w:rPr>
      <w:rFonts w:ascii="Minion Pro" w:hAnsi="Minion Pro"/>
      <w:color w:val="000000"/>
      <w:sz w:val="24"/>
      <w:szCs w:val="23"/>
    </w:rPr>
  </w:style>
  <w:style w:type="character" w:customStyle="1" w:styleId="ModBkBklBodyHeadingChar">
    <w:name w:val="Mod_Bk | Bkl_Body_Heading Char"/>
    <w:basedOn w:val="DefaultParagraphFont"/>
    <w:link w:val="ModBkBklBodyHeading"/>
    <w:rsid w:val="00F0243C"/>
    <w:rPr>
      <w:rFonts w:ascii="Warnock Pro SmBd" w:eastAsia="Times New Roman" w:hAnsi="Warnock Pro SmBd"/>
      <w:color w:val="365F91"/>
      <w:sz w:val="27"/>
      <w:szCs w:val="26"/>
      <w:lang w:val="en-GB" w:bidi="ur-PK"/>
    </w:rPr>
  </w:style>
  <w:style w:type="paragraph" w:customStyle="1" w:styleId="ModBkBklCitations">
    <w:name w:val="Mod_Bk | Bkl_Citations"/>
    <w:basedOn w:val="ModBkBklBodyParagraph"/>
    <w:link w:val="ModBkBklCitationsChar"/>
    <w:qFormat/>
    <w:rsid w:val="003527C3"/>
    <w:rPr>
      <w:rFonts w:ascii="FreeSerif" w:hAnsi="FreeSerif" w:cs="FreeSerif"/>
      <w:i/>
      <w:iCs/>
      <w:color w:val="984806"/>
      <w:sz w:val="19"/>
      <w:szCs w:val="18"/>
    </w:rPr>
  </w:style>
  <w:style w:type="character" w:customStyle="1" w:styleId="ModBkBklBodyParagraphChar">
    <w:name w:val="Mod_Bk | Bkl_Body_Paragraph Char"/>
    <w:basedOn w:val="ModBkBklBodyHeadingChar"/>
    <w:link w:val="ModBkBklBodyParagraph"/>
    <w:rsid w:val="00E4114D"/>
    <w:rPr>
      <w:rFonts w:ascii="Minion Pro" w:eastAsia="Times New Roman" w:hAnsi="Minion Pro"/>
      <w:color w:val="000000"/>
      <w:sz w:val="24"/>
      <w:szCs w:val="23"/>
      <w:lang w:val="en-GB" w:bidi="ur-PK"/>
    </w:rPr>
  </w:style>
  <w:style w:type="paragraph" w:customStyle="1" w:styleId="ModBkBklFootnote">
    <w:name w:val="Mod_Bk | Bkl_Footnote"/>
    <w:basedOn w:val="ModBkBklCitations"/>
    <w:link w:val="ModBkBklFootnoteChar"/>
    <w:qFormat/>
    <w:rsid w:val="00C06EE5"/>
    <w:pPr>
      <w:spacing w:after="0"/>
    </w:pPr>
    <w:rPr>
      <w:rFonts w:ascii="Minion Pro" w:hAnsi="Minion Pro"/>
      <w:i w:val="0"/>
      <w:iCs w:val="0"/>
      <w:color w:val="auto"/>
      <w:szCs w:val="16"/>
    </w:rPr>
  </w:style>
  <w:style w:type="character" w:customStyle="1" w:styleId="ModBkBklCitationsChar">
    <w:name w:val="Mod_Bk | Bkl_Citations Char"/>
    <w:basedOn w:val="ModBkBklBodyParagraphChar"/>
    <w:link w:val="ModBkBklCitations"/>
    <w:rsid w:val="003527C3"/>
    <w:rPr>
      <w:rFonts w:ascii="FreeSerif" w:eastAsia="Times New Roman" w:hAnsi="FreeSerif" w:cs="FreeSerif"/>
      <w:i/>
      <w:iCs/>
      <w:color w:val="984806"/>
      <w:sz w:val="19"/>
      <w:szCs w:val="18"/>
      <w:lang w:val="en-GB" w:bidi="ur-PK"/>
    </w:rPr>
  </w:style>
  <w:style w:type="paragraph" w:customStyle="1" w:styleId="ModBkBklUrduCouplet">
    <w:name w:val="Mod_Bk | Bkl_Urdu_Couplet"/>
    <w:basedOn w:val="ModBkBklFootnote"/>
    <w:link w:val="ModBkBklUrduCoupletChar"/>
    <w:qFormat/>
    <w:rsid w:val="00811EF3"/>
    <w:pPr>
      <w:jc w:val="center"/>
    </w:pPr>
    <w:rPr>
      <w:rFonts w:ascii="FreeSerif" w:hAnsi="FreeSerif"/>
      <w:i/>
      <w:iCs/>
      <w:color w:val="984806"/>
      <w:sz w:val="21"/>
      <w:szCs w:val="20"/>
    </w:rPr>
  </w:style>
  <w:style w:type="character" w:customStyle="1" w:styleId="ModBkBklFootnoteChar">
    <w:name w:val="Mod_Bk | Bkl_Footnote Char"/>
    <w:basedOn w:val="ModBkBklCitationsChar"/>
    <w:link w:val="ModBkBklFootnote"/>
    <w:rsid w:val="00C06EE5"/>
    <w:rPr>
      <w:rFonts w:ascii="Minion Pro" w:eastAsia="Times New Roman" w:hAnsi="Minion Pro" w:cs="FreeSerif"/>
      <w:i/>
      <w:iCs/>
      <w:color w:val="984806"/>
      <w:sz w:val="19"/>
      <w:szCs w:val="16"/>
      <w:lang w:val="en-GB" w:bidi="ur-PK"/>
    </w:rPr>
  </w:style>
  <w:style w:type="paragraph" w:customStyle="1" w:styleId="ModBkBklEnglishCouplet">
    <w:name w:val="Mod_Bk | Bkl_English_Couplet"/>
    <w:basedOn w:val="ModBkBklUrduCouplet"/>
    <w:link w:val="ModBkBklEnglishCoupletChar"/>
    <w:qFormat/>
    <w:rsid w:val="00811EF3"/>
    <w:pPr>
      <w:spacing w:line="276" w:lineRule="auto"/>
    </w:pPr>
    <w:rPr>
      <w:rFonts w:ascii="Bookman Old Style" w:hAnsi="Bookman Old Style"/>
      <w:color w:val="948A54"/>
      <w:sz w:val="19"/>
      <w:szCs w:val="18"/>
    </w:rPr>
  </w:style>
  <w:style w:type="character" w:customStyle="1" w:styleId="ModBkBklUrduCoupletChar">
    <w:name w:val="Mod_Bk | Bkl_Urdu_Couplet Char"/>
    <w:basedOn w:val="ModBkBklFootnoteChar"/>
    <w:link w:val="ModBkBklUrduCouplet"/>
    <w:rsid w:val="00811EF3"/>
    <w:rPr>
      <w:rFonts w:ascii="FreeSerif" w:eastAsia="Times New Roman" w:hAnsi="FreeSerif" w:cs="FreeSerif"/>
      <w:i/>
      <w:iCs/>
      <w:color w:val="984806"/>
      <w:sz w:val="21"/>
      <w:szCs w:val="20"/>
      <w:lang w:val="en-GB" w:bidi="ur-PK"/>
    </w:rPr>
  </w:style>
  <w:style w:type="paragraph" w:customStyle="1" w:styleId="ModBkBklDuaiyyaKalimat">
    <w:name w:val="Mod_Bk | Bkl_Du'aiyya_Kalimat"/>
    <w:basedOn w:val="ModBkBklBodyParagraph"/>
    <w:link w:val="ModBkBklDuaiyyaKalimatChar"/>
    <w:qFormat/>
    <w:rsid w:val="00FE656F"/>
    <w:rPr>
      <w:rFonts w:ascii="_PDMS_Saleem_QuranFont" w:hAnsi="_PDMS_Saleem_QuranFont" w:cs="_PDMS_Saleem_QuranFont"/>
      <w:color w:val="00823B"/>
      <w:w w:val="130"/>
      <w:position w:val="2"/>
      <w:sz w:val="16"/>
      <w:szCs w:val="16"/>
    </w:rPr>
  </w:style>
  <w:style w:type="character" w:customStyle="1" w:styleId="ModBkBklEnglishCoupletChar">
    <w:name w:val="Mod_Bk | Bkl_English_Couplet Char"/>
    <w:basedOn w:val="ModBkBklUrduCoupletChar"/>
    <w:link w:val="ModBkBklEnglishCouplet"/>
    <w:rsid w:val="00811EF3"/>
    <w:rPr>
      <w:rFonts w:ascii="Bookman Old Style" w:eastAsia="Times New Roman" w:hAnsi="Bookman Old Style" w:cs="FreeSerif"/>
      <w:i/>
      <w:iCs/>
      <w:color w:val="948A54"/>
      <w:sz w:val="19"/>
      <w:szCs w:val="18"/>
      <w:lang w:val="en-GB" w:bidi="ur-PK"/>
    </w:rPr>
  </w:style>
  <w:style w:type="paragraph" w:customStyle="1" w:styleId="ModBkBklInlineArabic">
    <w:name w:val="Mod_Bk | Bkl_Inline_Arabic"/>
    <w:basedOn w:val="ModBkBklBodyParagraph"/>
    <w:link w:val="ModBkBklInlineArabicChar"/>
    <w:qFormat/>
    <w:rsid w:val="00305DEE"/>
    <w:rPr>
      <w:rFonts w:ascii="Al Qalam Quran Majeed 1" w:hAnsi="Al Qalam Quran Majeed 1" w:cs="Al Qalam Quran Majeed 1"/>
      <w:position w:val="2"/>
      <w:sz w:val="20"/>
      <w:szCs w:val="20"/>
    </w:rPr>
  </w:style>
  <w:style w:type="character" w:customStyle="1" w:styleId="ModBkBklDuaiyyaKalimatChar">
    <w:name w:val="Mod_Bk | Bkl_Du'aiyya_Kalimat Char"/>
    <w:basedOn w:val="ModBkBklBodyParagraphChar"/>
    <w:link w:val="ModBkBklDuaiyyaKalimat"/>
    <w:rsid w:val="00FE656F"/>
    <w:rPr>
      <w:rFonts w:ascii="_PDMS_Saleem_QuranFont" w:eastAsia="Times New Roman" w:hAnsi="_PDMS_Saleem_QuranFont" w:cs="_PDMS_Saleem_QuranFont"/>
      <w:color w:val="00823B"/>
      <w:w w:val="130"/>
      <w:position w:val="2"/>
      <w:sz w:val="16"/>
      <w:szCs w:val="16"/>
      <w:lang w:val="en-GB" w:bidi="ur-PK"/>
    </w:rPr>
  </w:style>
  <w:style w:type="paragraph" w:customStyle="1" w:styleId="ModBkBklBodySubheading">
    <w:name w:val="Mod_Bk | Bkl_Body_Subheading"/>
    <w:basedOn w:val="ModBkBklBodyHeading"/>
    <w:link w:val="ModBkBklBodySubheadingChar"/>
    <w:qFormat/>
    <w:rsid w:val="00AB4C7E"/>
    <w:rPr>
      <w:sz w:val="24"/>
      <w:szCs w:val="24"/>
    </w:rPr>
  </w:style>
  <w:style w:type="character" w:customStyle="1" w:styleId="ModBkBklInlineArabicChar">
    <w:name w:val="Mod_Bk | Bkl_Inline_Arabic Char"/>
    <w:basedOn w:val="ModBkBklBodyParagraphChar"/>
    <w:link w:val="ModBkBklInlineArabic"/>
    <w:rsid w:val="00305DEE"/>
    <w:rPr>
      <w:rFonts w:ascii="Al Qalam Quran Majeed 1" w:eastAsia="Times New Roman" w:hAnsi="Al Qalam Quran Majeed 1" w:cs="Al Qalam Quran Majeed 1"/>
      <w:color w:val="000000"/>
      <w:position w:val="2"/>
      <w:sz w:val="20"/>
      <w:szCs w:val="20"/>
      <w:lang w:val="en-GB" w:bidi="ur-PK"/>
    </w:rPr>
  </w:style>
  <w:style w:type="paragraph" w:customStyle="1" w:styleId="ModBkBklNumberListing">
    <w:name w:val="Mod_Bk | Bkl_Number_Listing"/>
    <w:basedOn w:val="ModBkBklBodyParagraph"/>
    <w:link w:val="ModBkBklNumberListingChar"/>
    <w:qFormat/>
    <w:rsid w:val="006D76CF"/>
    <w:pPr>
      <w:numPr>
        <w:numId w:val="86"/>
      </w:numPr>
    </w:pPr>
  </w:style>
  <w:style w:type="character" w:customStyle="1" w:styleId="ModBkBklBodySubheadingChar">
    <w:name w:val="Mod_Bk | Bkl_Body_Subheading Char"/>
    <w:basedOn w:val="ModBkBklBodyHeadingChar"/>
    <w:link w:val="ModBkBklBodySubheading"/>
    <w:rsid w:val="00AB4C7E"/>
    <w:rPr>
      <w:rFonts w:ascii="Warnock Pro SmBd" w:eastAsia="Times New Roman" w:hAnsi="Warnock Pro SmBd"/>
      <w:color w:val="365F91"/>
      <w:sz w:val="24"/>
      <w:szCs w:val="24"/>
      <w:lang w:val="en-GB" w:bidi="ur-PK"/>
    </w:rPr>
  </w:style>
  <w:style w:type="paragraph" w:customStyle="1" w:styleId="ModBkBklBulletedListing">
    <w:name w:val="Mod_Bk | Bkl_Bulleted_Listing"/>
    <w:basedOn w:val="ModBkBklBodyParagraph"/>
    <w:link w:val="ModBkBklBulletedListingChar"/>
    <w:qFormat/>
    <w:rsid w:val="00960DFD"/>
    <w:pPr>
      <w:numPr>
        <w:numId w:val="2"/>
      </w:numPr>
      <w:ind w:left="432" w:hanging="432"/>
    </w:pPr>
  </w:style>
  <w:style w:type="character" w:customStyle="1" w:styleId="ModBkBklNumberListingChar">
    <w:name w:val="Mod_Bk | Bkl_Number_Listing Char"/>
    <w:basedOn w:val="ModBkBklBodyParagraphChar"/>
    <w:link w:val="ModBkBklNumberListing"/>
    <w:rsid w:val="006D76CF"/>
    <w:rPr>
      <w:rFonts w:ascii="Minion Pro" w:eastAsia="Times New Roman" w:hAnsi="Minion Pro"/>
      <w:color w:val="000000"/>
      <w:sz w:val="24"/>
      <w:szCs w:val="23"/>
      <w:lang w:val="en-GB" w:bidi="ur-PK"/>
    </w:rPr>
  </w:style>
  <w:style w:type="paragraph" w:customStyle="1" w:styleId="ModBklBodyHeading">
    <w:name w:val="Mod_Bkl_Body_Heading"/>
    <w:basedOn w:val="ModBkBklBodySubheading"/>
    <w:link w:val="ModBklBodyHeadingChar"/>
    <w:rsid w:val="00270DCD"/>
    <w:pPr>
      <w:spacing w:before="340"/>
    </w:pPr>
    <w:rPr>
      <w:sz w:val="25"/>
      <w:szCs w:val="25"/>
    </w:rPr>
  </w:style>
  <w:style w:type="character" w:customStyle="1" w:styleId="ModBkBklBulletedListingChar">
    <w:name w:val="Mod_Bk | Bkl_Bulleted_Listing Char"/>
    <w:basedOn w:val="ModBkBklBodyParagraphChar"/>
    <w:link w:val="ModBkBklBulletedListing"/>
    <w:rsid w:val="00960DFD"/>
    <w:rPr>
      <w:rFonts w:ascii="Minion Pro" w:eastAsia="Times New Roman" w:hAnsi="Minion Pro"/>
      <w:color w:val="000000"/>
      <w:sz w:val="24"/>
      <w:szCs w:val="23"/>
      <w:lang w:val="en-GB" w:bidi="ur-PK"/>
    </w:rPr>
  </w:style>
  <w:style w:type="paragraph" w:customStyle="1" w:styleId="ModBklBodySubheading">
    <w:name w:val="Mod_Bkl_Body_Subheading"/>
    <w:basedOn w:val="ModBklBodyHeading"/>
    <w:link w:val="ModBklBodySubheadingChar"/>
    <w:rsid w:val="00AE4628"/>
    <w:rPr>
      <w:sz w:val="24"/>
      <w:szCs w:val="24"/>
    </w:rPr>
  </w:style>
  <w:style w:type="character" w:customStyle="1" w:styleId="ModBklBodyHeadingChar">
    <w:name w:val="Mod_Bkl_Body_Heading Char"/>
    <w:basedOn w:val="ModBkBklBodySubheadingChar"/>
    <w:link w:val="ModBklBodyHeading"/>
    <w:rsid w:val="00270DCD"/>
    <w:rPr>
      <w:rFonts w:ascii="Warnock Pro SmBd" w:eastAsia="Times New Roman" w:hAnsi="Warnock Pro SmBd"/>
      <w:color w:val="365F91"/>
      <w:sz w:val="25"/>
      <w:szCs w:val="25"/>
      <w:lang w:val="en-GB" w:bidi="ur-PK"/>
    </w:rPr>
  </w:style>
  <w:style w:type="paragraph" w:customStyle="1" w:styleId="ModBklBodyParagraph">
    <w:name w:val="Mod_Bkl_Body_Paragraph"/>
    <w:basedOn w:val="ModBkBklBodyParagraph"/>
    <w:link w:val="ModBklBodyParagraphChar"/>
    <w:rsid w:val="00AE4628"/>
    <w:rPr>
      <w:sz w:val="22"/>
      <w:szCs w:val="22"/>
    </w:rPr>
  </w:style>
  <w:style w:type="character" w:customStyle="1" w:styleId="ModBklBodySubheadingChar">
    <w:name w:val="Mod_Bkl_Body_Subheading Char"/>
    <w:basedOn w:val="ModBklBodyHeadingChar"/>
    <w:link w:val="ModBklBodySubheading"/>
    <w:rsid w:val="00AE4628"/>
    <w:rPr>
      <w:rFonts w:ascii="Warnock Pro SmBd" w:eastAsia="Times New Roman" w:hAnsi="Warnock Pro SmBd"/>
      <w:color w:val="365F91"/>
      <w:sz w:val="24"/>
      <w:szCs w:val="24"/>
      <w:lang w:val="en-GB" w:bidi="ur-PK"/>
    </w:rPr>
  </w:style>
  <w:style w:type="paragraph" w:customStyle="1" w:styleId="ModBklNumberListing">
    <w:name w:val="Mod_Bkl_Number_Listing"/>
    <w:basedOn w:val="ModBkBklNumberListing"/>
    <w:link w:val="ModBklNumberListingChar"/>
    <w:rsid w:val="000E7731"/>
    <w:rPr>
      <w:sz w:val="22"/>
      <w:szCs w:val="22"/>
    </w:rPr>
  </w:style>
  <w:style w:type="character" w:customStyle="1" w:styleId="ModBklBodyParagraphChar">
    <w:name w:val="Mod_Bkl_Body_Paragraph Char"/>
    <w:basedOn w:val="ModBkBklBodyParagraphChar"/>
    <w:link w:val="ModBklBodyParagraph"/>
    <w:rsid w:val="00AE4628"/>
    <w:rPr>
      <w:rFonts w:ascii="Minion Pro" w:eastAsia="Times New Roman" w:hAnsi="Minion Pro"/>
      <w:color w:val="000000"/>
      <w:sz w:val="24"/>
      <w:szCs w:val="23"/>
      <w:lang w:val="en-GB" w:bidi="ur-PK"/>
    </w:rPr>
  </w:style>
  <w:style w:type="paragraph" w:customStyle="1" w:styleId="ModBklBulletedListing">
    <w:name w:val="Mod_Bkl_Bulleted_Listing"/>
    <w:basedOn w:val="ModBkBklBulletedListing"/>
    <w:link w:val="ModBklBulletedListingChar"/>
    <w:rsid w:val="006C45BB"/>
    <w:rPr>
      <w:sz w:val="22"/>
      <w:szCs w:val="22"/>
    </w:rPr>
  </w:style>
  <w:style w:type="character" w:customStyle="1" w:styleId="ModBklNumberListingChar">
    <w:name w:val="Mod_Bkl_Number_Listing Char"/>
    <w:basedOn w:val="ModBkBklNumberListingChar"/>
    <w:link w:val="ModBklNumberListing"/>
    <w:rsid w:val="000E7731"/>
    <w:rPr>
      <w:rFonts w:ascii="Minion Pro" w:eastAsia="Times New Roman" w:hAnsi="Minion Pro"/>
      <w:color w:val="000000"/>
      <w:sz w:val="22"/>
      <w:szCs w:val="22"/>
      <w:lang w:val="en-GB" w:bidi="ur-PK"/>
    </w:rPr>
  </w:style>
  <w:style w:type="paragraph" w:customStyle="1" w:styleId="ModBklFootnote">
    <w:name w:val="Mod_Bkl_Footnote"/>
    <w:basedOn w:val="ModBklBodyParagraph"/>
    <w:link w:val="ModBklFootnoteChar"/>
    <w:rsid w:val="004D4A55"/>
    <w:pPr>
      <w:spacing w:after="0"/>
    </w:pPr>
    <w:rPr>
      <w:rFonts w:ascii="Book Antiqua" w:hAnsi="Book Antiqua"/>
      <w:sz w:val="15"/>
      <w:szCs w:val="15"/>
    </w:rPr>
  </w:style>
  <w:style w:type="character" w:customStyle="1" w:styleId="ModBklBulletedListingChar">
    <w:name w:val="Mod_Bkl_Bulleted_Listing Char"/>
    <w:basedOn w:val="ModBkBklBulletedListingChar"/>
    <w:link w:val="ModBklBulletedListing"/>
    <w:rsid w:val="006C45BB"/>
    <w:rPr>
      <w:rFonts w:ascii="Minion Pro" w:eastAsia="Times New Roman" w:hAnsi="Minion Pro"/>
      <w:color w:val="000000"/>
      <w:sz w:val="22"/>
      <w:szCs w:val="22"/>
      <w:lang w:val="en-GB" w:bidi="ur-PK"/>
    </w:rPr>
  </w:style>
  <w:style w:type="paragraph" w:customStyle="1" w:styleId="ModBklUrduCouplet">
    <w:name w:val="Mod_Bkl_Urdu_Couplet"/>
    <w:basedOn w:val="ModBklFootnote"/>
    <w:link w:val="ModBklUrduCoupletChar"/>
    <w:rsid w:val="00A55BC2"/>
    <w:pPr>
      <w:jc w:val="center"/>
    </w:pPr>
    <w:rPr>
      <w:rFonts w:ascii="FreeSerif" w:hAnsi="FreeSerif" w:cs="FreeSerif"/>
      <w:i/>
      <w:iCs/>
      <w:sz w:val="18"/>
      <w:szCs w:val="18"/>
    </w:rPr>
  </w:style>
  <w:style w:type="character" w:customStyle="1" w:styleId="ModBklFootnoteChar">
    <w:name w:val="Mod_Bkl_Footnote Char"/>
    <w:basedOn w:val="ModBklBodyParagraphChar"/>
    <w:link w:val="ModBklFootnote"/>
    <w:rsid w:val="004D4A55"/>
    <w:rPr>
      <w:rFonts w:ascii="Book Antiqua" w:eastAsia="Times New Roman" w:hAnsi="Book Antiqua"/>
      <w:color w:val="000000"/>
      <w:sz w:val="15"/>
      <w:szCs w:val="15"/>
      <w:lang w:val="en-GB" w:bidi="ur-PK"/>
    </w:rPr>
  </w:style>
  <w:style w:type="paragraph" w:customStyle="1" w:styleId="ModBkBklDurood">
    <w:name w:val="Mod_Bk | Bkl_Durood"/>
    <w:basedOn w:val="ModDuroodShareef"/>
    <w:link w:val="ModBkBklDuroodChar"/>
    <w:qFormat/>
    <w:rsid w:val="009117E6"/>
    <w:pPr>
      <w:spacing w:after="240"/>
    </w:pPr>
    <w:rPr>
      <w:color w:val="00823B"/>
      <w:w w:val="110"/>
      <w:sz w:val="30"/>
      <w:szCs w:val="30"/>
    </w:rPr>
  </w:style>
  <w:style w:type="character" w:customStyle="1" w:styleId="ModBklUrduCoupletChar">
    <w:name w:val="Mod_Bkl_Urdu_Couplet Char"/>
    <w:basedOn w:val="ModBklFootnoteChar"/>
    <w:link w:val="ModBklUrduCouplet"/>
    <w:rsid w:val="00A55BC2"/>
    <w:rPr>
      <w:rFonts w:ascii="FreeSerif" w:eastAsia="Times New Roman" w:hAnsi="FreeSerif" w:cs="FreeSerif"/>
      <w:i/>
      <w:iCs/>
      <w:color w:val="000000"/>
      <w:sz w:val="18"/>
      <w:szCs w:val="18"/>
      <w:lang w:val="en-GB" w:bidi="ur-PK"/>
    </w:rPr>
  </w:style>
  <w:style w:type="paragraph" w:customStyle="1" w:styleId="ModBklDurood">
    <w:name w:val="Mod_Bkl_Durood"/>
    <w:basedOn w:val="ModBkBklDurood"/>
    <w:link w:val="ModBklDuroodChar"/>
    <w:rsid w:val="001D4574"/>
    <w:rPr>
      <w:sz w:val="28"/>
      <w:szCs w:val="28"/>
    </w:rPr>
  </w:style>
  <w:style w:type="character" w:customStyle="1" w:styleId="ModBkBklDuroodChar">
    <w:name w:val="Mod_Bk | Bkl_Durood Char"/>
    <w:basedOn w:val="ModDuroodShareefChar"/>
    <w:link w:val="ModBkBklDurood"/>
    <w:rsid w:val="009117E6"/>
    <w:rPr>
      <w:rFonts w:ascii="_PDMS_Saleem_QuranFont" w:eastAsia="Times New Roman" w:hAnsi="_PDMS_Saleem_QuranFont" w:cs="_PDMS_Saleem_QuranFont"/>
      <w:i/>
      <w:color w:val="00823B"/>
      <w:w w:val="110"/>
      <w:position w:val="2"/>
      <w:sz w:val="30"/>
      <w:szCs w:val="30"/>
      <w:lang w:val="en-GB" w:bidi="ur-PK"/>
    </w:rPr>
  </w:style>
  <w:style w:type="paragraph" w:customStyle="1" w:styleId="Modbodytext">
    <w:name w:val="Mod body text"/>
    <w:basedOn w:val="Normal"/>
    <w:link w:val="ModbodytextChar"/>
    <w:qFormat/>
    <w:rsid w:val="00764C58"/>
    <w:pPr>
      <w:spacing w:after="160" w:line="240" w:lineRule="auto"/>
      <w:jc w:val="both"/>
    </w:pPr>
    <w:rPr>
      <w:rFonts w:ascii="Minion Pro" w:eastAsia="Calibri" w:hAnsi="Minion Pro"/>
      <w:sz w:val="24"/>
    </w:rPr>
  </w:style>
  <w:style w:type="character" w:customStyle="1" w:styleId="ModBklDuroodChar">
    <w:name w:val="Mod_Bkl_Durood Char"/>
    <w:basedOn w:val="ModBkBklDuroodChar"/>
    <w:link w:val="ModBklDurood"/>
    <w:rsid w:val="001D4574"/>
    <w:rPr>
      <w:rFonts w:ascii="_PDMS_Saleem_QuranFont" w:eastAsia="Times New Roman" w:hAnsi="_PDMS_Saleem_QuranFont" w:cs="_PDMS_Saleem_QuranFont"/>
      <w:i/>
      <w:color w:val="00823B"/>
      <w:w w:val="110"/>
      <w:position w:val="2"/>
      <w:sz w:val="28"/>
      <w:szCs w:val="28"/>
      <w:lang w:val="en-GB" w:bidi="ur-PK"/>
    </w:rPr>
  </w:style>
  <w:style w:type="character" w:customStyle="1" w:styleId="ModbodytextChar">
    <w:name w:val="Mod body text Char"/>
    <w:basedOn w:val="DefaultParagraphFont"/>
    <w:link w:val="Modbodytext"/>
    <w:rsid w:val="00764C58"/>
    <w:rPr>
      <w:rFonts w:ascii="Minion Pro" w:eastAsia="Calibri" w:hAnsi="Minion Pro"/>
      <w:sz w:val="24"/>
      <w:lang w:val="en-GB" w:bidi="ur-PK"/>
    </w:rPr>
  </w:style>
  <w:style w:type="paragraph" w:customStyle="1" w:styleId="ModBkBklQuranicAyah">
    <w:name w:val="Mod_Bk | Bkl_Quranic_Ayah"/>
    <w:basedOn w:val="Modbodytext"/>
    <w:link w:val="ModBkBklQuranicAyahChar"/>
    <w:qFormat/>
    <w:rsid w:val="00E31ABB"/>
    <w:pPr>
      <w:bidi/>
      <w:jc w:val="center"/>
    </w:pPr>
    <w:rPr>
      <w:rFonts w:ascii="noorehira" w:hAnsi="noorehira" w:cs="noorehira"/>
      <w:color w:val="007635"/>
      <w:sz w:val="28"/>
      <w:szCs w:val="28"/>
    </w:rPr>
  </w:style>
  <w:style w:type="paragraph" w:customStyle="1" w:styleId="ModBklQuranicAyah">
    <w:name w:val="Mod_Bkl_Quranic_Ayah"/>
    <w:basedOn w:val="ModBkBklQuranicAyah"/>
    <w:link w:val="ModBklQuranicAyahChar"/>
    <w:rsid w:val="00F11C33"/>
    <w:rPr>
      <w:sz w:val="26"/>
      <w:szCs w:val="26"/>
    </w:rPr>
  </w:style>
  <w:style w:type="character" w:customStyle="1" w:styleId="ModBkBklQuranicAyahChar">
    <w:name w:val="Mod_Bk | Bkl_Quranic_Ayah Char"/>
    <w:basedOn w:val="ModbodytextChar"/>
    <w:link w:val="ModBkBklQuranicAyah"/>
    <w:rsid w:val="00E31ABB"/>
    <w:rPr>
      <w:rFonts w:ascii="noorehira" w:eastAsia="Calibri" w:hAnsi="noorehira" w:cs="noorehira"/>
      <w:color w:val="007635"/>
      <w:sz w:val="28"/>
      <w:szCs w:val="28"/>
      <w:lang w:val="en-GB" w:bidi="ur-PK"/>
    </w:rPr>
  </w:style>
  <w:style w:type="paragraph" w:customStyle="1" w:styleId="ModBkBklQuranicAyahTranslation">
    <w:name w:val="Mod_Bk | Bkl_Quranic_Ayah_Translation"/>
    <w:basedOn w:val="ModBklUrduCouplet"/>
    <w:link w:val="ModBkBklQuranicAyahTranslationChar"/>
    <w:qFormat/>
    <w:rsid w:val="00066E55"/>
    <w:pPr>
      <w:spacing w:after="240"/>
    </w:pPr>
    <w:rPr>
      <w:rFonts w:ascii="Minion Pro SmBd" w:hAnsi="Minion Pro SmBd"/>
      <w:i w:val="0"/>
      <w:iCs w:val="0"/>
      <w:sz w:val="22"/>
      <w:szCs w:val="21"/>
    </w:rPr>
  </w:style>
  <w:style w:type="character" w:customStyle="1" w:styleId="ModBklQuranicAyahChar">
    <w:name w:val="Mod_Bkl_Quranic_Ayah Char"/>
    <w:basedOn w:val="ModBkBklQuranicAyahChar"/>
    <w:link w:val="ModBklQuranicAyah"/>
    <w:rsid w:val="00F11C33"/>
    <w:rPr>
      <w:rFonts w:ascii="noorehira" w:eastAsia="Calibri" w:hAnsi="noorehira" w:cs="noorehira"/>
      <w:color w:val="007635"/>
      <w:sz w:val="26"/>
      <w:szCs w:val="26"/>
      <w:lang w:val="en-GB" w:bidi="ur-PK"/>
    </w:rPr>
  </w:style>
  <w:style w:type="paragraph" w:customStyle="1" w:styleId="ModBklQuranicAyahTranslation">
    <w:name w:val="Mod_Bkl_Quranic_Ayah_Translation"/>
    <w:basedOn w:val="ModBkBklQuranicAyahTranslation"/>
    <w:link w:val="ModBklQuranicAyahTranslationChar"/>
    <w:rsid w:val="00F11C33"/>
    <w:rPr>
      <w:sz w:val="20"/>
      <w:szCs w:val="20"/>
    </w:rPr>
  </w:style>
  <w:style w:type="character" w:customStyle="1" w:styleId="ModBkBklQuranicAyahTranslationChar">
    <w:name w:val="Mod_Bk | Bkl_Quranic_Ayah_Translation Char"/>
    <w:basedOn w:val="ModBklUrduCoupletChar"/>
    <w:link w:val="ModBkBklQuranicAyahTranslation"/>
    <w:rsid w:val="00066E55"/>
    <w:rPr>
      <w:rFonts w:ascii="Minion Pro SmBd" w:eastAsia="Times New Roman" w:hAnsi="Minion Pro SmBd" w:cs="FreeSerif"/>
      <w:i/>
      <w:iCs/>
      <w:color w:val="000000"/>
      <w:sz w:val="18"/>
      <w:szCs w:val="21"/>
      <w:lang w:val="en-GB" w:bidi="ur-PK"/>
    </w:rPr>
  </w:style>
  <w:style w:type="character" w:customStyle="1" w:styleId="ModBklQuranicAyahTranslationChar">
    <w:name w:val="Mod_Bkl_Quranic_Ayah_Translation Char"/>
    <w:basedOn w:val="ModBkBklQuranicAyahTranslationChar"/>
    <w:link w:val="ModBklQuranicAyahTranslation"/>
    <w:rsid w:val="00F11C33"/>
    <w:rPr>
      <w:rFonts w:ascii="Minion Pro SmBd" w:eastAsia="Times New Roman" w:hAnsi="Minion Pro SmBd" w:cs="FreeSerif"/>
      <w:i/>
      <w:iCs/>
      <w:color w:val="000000"/>
      <w:sz w:val="20"/>
      <w:szCs w:val="20"/>
      <w:lang w:val="en-GB" w:bidi="ur-PK"/>
    </w:rPr>
  </w:style>
  <w:style w:type="paragraph" w:customStyle="1" w:styleId="ModBkBklKhutba">
    <w:name w:val="Mod_Bk | Bkl_Khutba"/>
    <w:basedOn w:val="Normal"/>
    <w:link w:val="ModBkBklKhutbaChar"/>
    <w:qFormat/>
    <w:rsid w:val="000B76DA"/>
    <w:pPr>
      <w:bidi/>
      <w:spacing w:after="0" w:line="240" w:lineRule="auto"/>
      <w:jc w:val="center"/>
    </w:pPr>
    <w:rPr>
      <w:rFonts w:ascii="noorehira" w:hAnsi="noorehira" w:cs="noorehira"/>
      <w:sz w:val="25"/>
      <w:szCs w:val="25"/>
    </w:rPr>
  </w:style>
  <w:style w:type="paragraph" w:customStyle="1" w:styleId="ModBklKhutba">
    <w:name w:val="Mod_Bkl_Khutba"/>
    <w:basedOn w:val="ModBkBklKhutba"/>
    <w:link w:val="ModBklKhutbaChar"/>
    <w:rsid w:val="000B76DA"/>
    <w:rPr>
      <w:sz w:val="24"/>
      <w:szCs w:val="24"/>
    </w:rPr>
  </w:style>
  <w:style w:type="character" w:customStyle="1" w:styleId="ModBkBklKhutbaChar">
    <w:name w:val="Mod_Bk | Bkl_Khutba Char"/>
    <w:basedOn w:val="DefaultParagraphFont"/>
    <w:link w:val="ModBkBklKhutba"/>
    <w:rsid w:val="000B76DA"/>
    <w:rPr>
      <w:rFonts w:ascii="noorehira" w:eastAsia="Times New Roman" w:hAnsi="noorehira" w:cs="noorehira"/>
      <w:sz w:val="25"/>
      <w:szCs w:val="25"/>
      <w:lang w:val="en-GB" w:bidi="ur-PK"/>
    </w:rPr>
  </w:style>
  <w:style w:type="character" w:customStyle="1" w:styleId="ModBklKhutbaChar">
    <w:name w:val="Mod_Bkl_Khutba Char"/>
    <w:basedOn w:val="ModBkBklKhutbaChar"/>
    <w:link w:val="ModBklKhutba"/>
    <w:rsid w:val="000B76DA"/>
    <w:rPr>
      <w:rFonts w:ascii="noorehira" w:eastAsia="Times New Roman" w:hAnsi="noorehira" w:cs="noorehira"/>
      <w:sz w:val="24"/>
      <w:szCs w:val="24"/>
      <w:lang w:val="en-GB" w:bidi="ur-PK"/>
    </w:rPr>
  </w:style>
  <w:style w:type="paragraph" w:customStyle="1" w:styleId="FalconBodyText">
    <w:name w:val="FalconBodyText"/>
    <w:basedOn w:val="BodyText"/>
    <w:link w:val="FalconBodyTextChar"/>
    <w:qFormat/>
    <w:rsid w:val="003817B1"/>
    <w:pPr>
      <w:spacing w:after="160" w:line="240" w:lineRule="auto"/>
      <w:jc w:val="both"/>
    </w:pPr>
    <w:rPr>
      <w:rFonts w:ascii="Book Antiqua" w:eastAsia="Calibri" w:hAnsi="Book Antiqua"/>
    </w:rPr>
  </w:style>
  <w:style w:type="character" w:customStyle="1" w:styleId="FalconBodyTextChar">
    <w:name w:val="FalconBodyText Char"/>
    <w:basedOn w:val="BodyTextChar"/>
    <w:link w:val="FalconBodyText"/>
    <w:rsid w:val="003817B1"/>
    <w:rPr>
      <w:rFonts w:ascii="Book Antiqua" w:eastAsia="Calibri" w:hAnsi="Book Antiqua"/>
      <w:lang w:val="en-GB" w:bidi="ur-PK"/>
    </w:rPr>
  </w:style>
  <w:style w:type="paragraph" w:customStyle="1" w:styleId="ModHeadings">
    <w:name w:val="Mod Headings"/>
    <w:basedOn w:val="Normal"/>
    <w:link w:val="ModHeadingsChar"/>
    <w:qFormat/>
    <w:rsid w:val="008F19E1"/>
    <w:pPr>
      <w:spacing w:before="320" w:after="0" w:line="240" w:lineRule="auto"/>
      <w:outlineLvl w:val="1"/>
    </w:pPr>
    <w:rPr>
      <w:rFonts w:ascii="Adobe Caslon Pro Bold" w:eastAsia="Calibri" w:hAnsi="Adobe Caslon Pro Bold"/>
      <w:color w:val="365F91"/>
      <w:sz w:val="27"/>
      <w:szCs w:val="28"/>
    </w:rPr>
  </w:style>
  <w:style w:type="character" w:customStyle="1" w:styleId="ModHeadingsChar">
    <w:name w:val="Mod Headings Char"/>
    <w:basedOn w:val="DefaultParagraphFont"/>
    <w:link w:val="ModHeadings"/>
    <w:rsid w:val="008F19E1"/>
    <w:rPr>
      <w:rFonts w:ascii="Adobe Caslon Pro Bold" w:eastAsia="Calibri" w:hAnsi="Adobe Caslon Pro Bold"/>
      <w:color w:val="365F91"/>
      <w:sz w:val="27"/>
      <w:szCs w:val="28"/>
      <w:lang w:val="en-GB" w:bidi="ur-PK"/>
    </w:rPr>
  </w:style>
  <w:style w:type="paragraph" w:styleId="BodyText">
    <w:name w:val="Body Text"/>
    <w:basedOn w:val="Normal"/>
    <w:link w:val="BodyTextChar"/>
    <w:uiPriority w:val="99"/>
    <w:unhideWhenUsed/>
    <w:rsid w:val="003817B1"/>
    <w:pPr>
      <w:spacing w:after="120"/>
    </w:pPr>
  </w:style>
  <w:style w:type="character" w:customStyle="1" w:styleId="BodyTextChar">
    <w:name w:val="Body Text Char"/>
    <w:basedOn w:val="DefaultParagraphFont"/>
    <w:link w:val="BodyText"/>
    <w:uiPriority w:val="99"/>
    <w:rsid w:val="003817B1"/>
    <w:rPr>
      <w:rFonts w:eastAsia="Times New Roman"/>
      <w:lang w:val="en-GB" w:bidi="ur-PK"/>
    </w:rPr>
  </w:style>
  <w:style w:type="paragraph" w:customStyle="1" w:styleId="FalconArabicTransliteration">
    <w:name w:val="FalconArabicTransliteration"/>
    <w:basedOn w:val="FalconBodyText"/>
    <w:next w:val="FalconBodyText"/>
    <w:link w:val="FalconArabicTransliterationChar"/>
    <w:qFormat/>
    <w:rsid w:val="006D3329"/>
    <w:rPr>
      <w:rFonts w:ascii="FreeSerif" w:hAnsi="FreeSerif" w:cs="FreeSerif"/>
      <w:i/>
      <w:sz w:val="24"/>
      <w:lang w:bidi="ar-SA"/>
    </w:rPr>
  </w:style>
  <w:style w:type="character" w:customStyle="1" w:styleId="FalconArabicTransliterationChar">
    <w:name w:val="FalconArabicTransliteration Char"/>
    <w:basedOn w:val="BodyTextChar"/>
    <w:link w:val="FalconArabicTransliteration"/>
    <w:rsid w:val="006D3329"/>
    <w:rPr>
      <w:rFonts w:ascii="FreeSerif" w:eastAsia="Calibri" w:hAnsi="FreeSerif" w:cs="FreeSerif"/>
      <w:i/>
      <w:sz w:val="24"/>
      <w:lang w:val="en-GB" w:bidi="ar-SA"/>
    </w:rPr>
  </w:style>
  <w:style w:type="character" w:customStyle="1" w:styleId="FalconQouteHadithChar">
    <w:name w:val="FalconQoute[Hadith] Char"/>
    <w:basedOn w:val="BodyTextChar"/>
    <w:link w:val="FalconQouteHadith"/>
    <w:rsid w:val="006D3329"/>
    <w:rPr>
      <w:rFonts w:ascii="Book Antiqua" w:eastAsia="Calibri" w:hAnsi="Book Antiqua"/>
      <w:i/>
      <w:lang w:val="en-GB" w:bidi="ar-SA"/>
    </w:rPr>
  </w:style>
  <w:style w:type="paragraph" w:customStyle="1" w:styleId="FalconQouteHadith">
    <w:name w:val="FalconQoute[Hadith]"/>
    <w:basedOn w:val="FalconBodyText"/>
    <w:next w:val="FalconBodyText"/>
    <w:link w:val="FalconQouteHadithChar"/>
    <w:autoRedefine/>
    <w:qFormat/>
    <w:rsid w:val="006D3329"/>
    <w:rPr>
      <w:i/>
      <w:lang w:bidi="ar-SA"/>
    </w:rPr>
  </w:style>
  <w:style w:type="paragraph" w:customStyle="1" w:styleId="ModChapterNumber">
    <w:name w:val="Mod Chapter Number"/>
    <w:basedOn w:val="Normal"/>
    <w:link w:val="ModChapterNumberChar"/>
    <w:qFormat/>
    <w:rsid w:val="006D3329"/>
    <w:pPr>
      <w:spacing w:before="300" w:after="0" w:line="240" w:lineRule="auto"/>
      <w:jc w:val="right"/>
      <w:outlineLvl w:val="0"/>
    </w:pPr>
    <w:rPr>
      <w:rFonts w:ascii="Quadraat" w:eastAsia="Calibri" w:hAnsi="Quadraat"/>
      <w:bCs/>
      <w:smallCaps/>
      <w:sz w:val="68"/>
      <w:szCs w:val="68"/>
      <w:lang w:bidi="ar-SA"/>
    </w:rPr>
  </w:style>
  <w:style w:type="character" w:customStyle="1" w:styleId="ModChapterNumberChar">
    <w:name w:val="Mod Chapter Number Char"/>
    <w:basedOn w:val="DefaultParagraphFont"/>
    <w:link w:val="ModChapterNumber"/>
    <w:rsid w:val="006D3329"/>
    <w:rPr>
      <w:rFonts w:ascii="Quadraat" w:eastAsia="Calibri" w:hAnsi="Quadraat"/>
      <w:bCs/>
      <w:smallCaps/>
      <w:sz w:val="68"/>
      <w:szCs w:val="68"/>
      <w:lang w:val="en-GB" w:bidi="ar-SA"/>
    </w:rPr>
  </w:style>
  <w:style w:type="paragraph" w:customStyle="1" w:styleId="ModRomanCouplets">
    <w:name w:val="Mod Roman Couplets"/>
    <w:basedOn w:val="Normal"/>
    <w:link w:val="ModRomanCoupletsChar"/>
    <w:qFormat/>
    <w:rsid w:val="0071740E"/>
    <w:pPr>
      <w:spacing w:after="0" w:line="240" w:lineRule="auto"/>
      <w:jc w:val="center"/>
    </w:pPr>
    <w:rPr>
      <w:rFonts w:ascii="FreeSerif" w:eastAsia="Calibri" w:hAnsi="FreeSerif"/>
      <w:i/>
      <w:color w:val="984806"/>
      <w:sz w:val="21"/>
      <w:szCs w:val="18"/>
      <w:lang w:bidi="ar-SA"/>
    </w:rPr>
  </w:style>
  <w:style w:type="character" w:customStyle="1" w:styleId="ModRomanCoupletsChar">
    <w:name w:val="Mod Roman Couplets Char"/>
    <w:basedOn w:val="DefaultParagraphFont"/>
    <w:link w:val="ModRomanCouplets"/>
    <w:rsid w:val="0071740E"/>
    <w:rPr>
      <w:rFonts w:ascii="FreeSerif" w:eastAsia="Calibri" w:hAnsi="FreeSerif"/>
      <w:i/>
      <w:color w:val="984806"/>
      <w:sz w:val="21"/>
      <w:szCs w:val="18"/>
      <w:lang w:val="en-GB" w:bidi="ar-SA"/>
    </w:rPr>
  </w:style>
  <w:style w:type="paragraph" w:customStyle="1" w:styleId="ModEnglishCouplets">
    <w:name w:val="Mod English Couplets"/>
    <w:basedOn w:val="Normal"/>
    <w:link w:val="ModEnglishCoupletsChar"/>
    <w:qFormat/>
    <w:rsid w:val="0071740E"/>
    <w:pPr>
      <w:spacing w:after="0"/>
      <w:jc w:val="center"/>
    </w:pPr>
    <w:rPr>
      <w:rFonts w:ascii="Bookman Old Style" w:eastAsia="Calibri" w:hAnsi="Bookman Old Style"/>
      <w:i/>
      <w:color w:val="948A54"/>
      <w:sz w:val="19"/>
      <w:szCs w:val="18"/>
      <w:lang w:bidi="ar-SA"/>
    </w:rPr>
  </w:style>
  <w:style w:type="character" w:customStyle="1" w:styleId="ModEnglishCoupletsChar">
    <w:name w:val="Mod English Couplets Char"/>
    <w:basedOn w:val="DefaultParagraphFont"/>
    <w:link w:val="ModEnglishCouplets"/>
    <w:rsid w:val="0071740E"/>
    <w:rPr>
      <w:rFonts w:ascii="Bookman Old Style" w:eastAsia="Calibri" w:hAnsi="Bookman Old Style"/>
      <w:i/>
      <w:color w:val="948A54"/>
      <w:sz w:val="19"/>
      <w:szCs w:val="18"/>
      <w:lang w:val="en-GB" w:bidi="ar-SA"/>
    </w:rPr>
  </w:style>
  <w:style w:type="character" w:customStyle="1" w:styleId="Heading9Char1">
    <w:name w:val="Heading 9 Char1"/>
    <w:basedOn w:val="DefaultParagraphFont"/>
    <w:uiPriority w:val="9"/>
    <w:semiHidden/>
    <w:rsid w:val="00BC118A"/>
    <w:rPr>
      <w:rFonts w:ascii="Cambria" w:eastAsia="Times New Roman" w:hAnsi="Cambria" w:cs="Times New Roman"/>
      <w:i/>
      <w:iCs/>
      <w:color w:val="404040"/>
      <w:sz w:val="20"/>
      <w:szCs w:val="20"/>
      <w:lang w:val="en-GB"/>
    </w:rPr>
  </w:style>
  <w:style w:type="paragraph" w:customStyle="1" w:styleId="FalconBookTitle">
    <w:name w:val="FalconBookTitle"/>
    <w:basedOn w:val="FalconBodyText"/>
    <w:next w:val="FalconBodyText"/>
    <w:link w:val="FalconBookTitleChar"/>
    <w:qFormat/>
    <w:rsid w:val="00BC118A"/>
    <w:pPr>
      <w:spacing w:before="240" w:after="440"/>
    </w:pPr>
    <w:rPr>
      <w:rFonts w:ascii="Cambria" w:hAnsi="Cambria"/>
      <w:b/>
      <w:sz w:val="36"/>
      <w:lang w:bidi="ar-SA"/>
    </w:rPr>
  </w:style>
  <w:style w:type="character" w:customStyle="1" w:styleId="FalconBookTitleChar">
    <w:name w:val="FalconBookTitle Char"/>
    <w:basedOn w:val="FalconBodyTextChar"/>
    <w:link w:val="FalconBookTitle"/>
    <w:rsid w:val="00BC118A"/>
    <w:rPr>
      <w:rFonts w:ascii="Cambria" w:eastAsia="Calibri" w:hAnsi="Cambria"/>
      <w:b/>
      <w:sz w:val="36"/>
      <w:lang w:val="en-GB" w:bidi="ar-SA"/>
    </w:rPr>
  </w:style>
  <w:style w:type="paragraph" w:customStyle="1" w:styleId="FalconChapterHeading">
    <w:name w:val="FalconChapterHeading"/>
    <w:basedOn w:val="BodyText"/>
    <w:next w:val="FalconBodyText"/>
    <w:link w:val="FalconChapterHeadingChar"/>
    <w:qFormat/>
    <w:rsid w:val="00BC118A"/>
    <w:pPr>
      <w:spacing w:after="160"/>
      <w:jc w:val="right"/>
    </w:pPr>
    <w:rPr>
      <w:rFonts w:ascii="Book Antiqua" w:hAnsi="Book Antiqua"/>
      <w:sz w:val="32"/>
      <w:lang w:bidi="ar-SA"/>
    </w:rPr>
  </w:style>
  <w:style w:type="character" w:customStyle="1" w:styleId="FalconChapterHeadingChar">
    <w:name w:val="FalconChapterHeading Char"/>
    <w:basedOn w:val="BodyTextChar"/>
    <w:link w:val="FalconChapterHeading"/>
    <w:rsid w:val="00BC118A"/>
    <w:rPr>
      <w:rFonts w:ascii="Book Antiqua" w:eastAsia="Times New Roman" w:hAnsi="Book Antiqua"/>
      <w:sz w:val="32"/>
      <w:lang w:val="en-GB" w:bidi="ar-SA"/>
    </w:rPr>
  </w:style>
  <w:style w:type="paragraph" w:customStyle="1" w:styleId="FalconSubHeading">
    <w:name w:val="FalconSubHeading"/>
    <w:basedOn w:val="FalconBodyText"/>
    <w:next w:val="FalconBodyText"/>
    <w:link w:val="FalconSubHeadingChar"/>
    <w:qFormat/>
    <w:rsid w:val="00BC118A"/>
    <w:pPr>
      <w:jc w:val="left"/>
    </w:pPr>
    <w:rPr>
      <w:sz w:val="24"/>
      <w:lang w:bidi="ar-SA"/>
    </w:rPr>
  </w:style>
  <w:style w:type="character" w:customStyle="1" w:styleId="FalconSubHeadingChar">
    <w:name w:val="FalconSubHeading Char"/>
    <w:basedOn w:val="BodyTextChar"/>
    <w:link w:val="FalconSubHeading"/>
    <w:rsid w:val="00BC118A"/>
    <w:rPr>
      <w:rFonts w:ascii="Book Antiqua" w:eastAsia="Calibri" w:hAnsi="Book Antiqua"/>
      <w:sz w:val="24"/>
      <w:lang w:val="en-GB" w:bidi="ar-SA"/>
    </w:rPr>
  </w:style>
  <w:style w:type="paragraph" w:customStyle="1" w:styleId="FalconQouteQuran">
    <w:name w:val="FalconQoute[Quran]"/>
    <w:basedOn w:val="BodyText"/>
    <w:next w:val="FalconBodyText"/>
    <w:link w:val="FalconQouteQuranChar"/>
    <w:qFormat/>
    <w:rsid w:val="00BC118A"/>
    <w:pPr>
      <w:spacing w:after="160"/>
      <w:jc w:val="both"/>
    </w:pPr>
    <w:rPr>
      <w:rFonts w:ascii="Book Antiqua" w:hAnsi="Book Antiqua"/>
      <w:b/>
      <w:i/>
      <w:sz w:val="20"/>
      <w:lang w:bidi="ar-SA"/>
    </w:rPr>
  </w:style>
  <w:style w:type="character" w:customStyle="1" w:styleId="FalconQouteQuranChar">
    <w:name w:val="FalconQoute[Quran] Char"/>
    <w:basedOn w:val="BodyTextChar"/>
    <w:link w:val="FalconQouteQuran"/>
    <w:rsid w:val="00BC118A"/>
    <w:rPr>
      <w:rFonts w:ascii="Book Antiqua" w:eastAsia="Times New Roman" w:hAnsi="Book Antiqua"/>
      <w:b/>
      <w:i/>
      <w:sz w:val="20"/>
      <w:lang w:val="en-GB" w:bidi="ar-SA"/>
    </w:rPr>
  </w:style>
  <w:style w:type="paragraph" w:customStyle="1" w:styleId="FalconHeading">
    <w:name w:val="FalconHeading"/>
    <w:basedOn w:val="BodyText"/>
    <w:next w:val="FalconBodyText"/>
    <w:link w:val="FalconHeadingChar"/>
    <w:uiPriority w:val="99"/>
    <w:qFormat/>
    <w:rsid w:val="00BC118A"/>
    <w:pPr>
      <w:spacing w:before="280" w:after="140" w:line="240" w:lineRule="auto"/>
      <w:jc w:val="center"/>
      <w:outlineLvl w:val="1"/>
    </w:pPr>
    <w:rPr>
      <w:rFonts w:ascii="Minion Pro Med Capt" w:eastAsia="Calibri" w:hAnsi="Minion Pro Med Capt"/>
      <w:smallCaps/>
      <w:sz w:val="26"/>
      <w:lang w:bidi="ar-SA"/>
    </w:rPr>
  </w:style>
  <w:style w:type="character" w:customStyle="1" w:styleId="FalconHeadingChar">
    <w:name w:val="FalconHeading Char"/>
    <w:basedOn w:val="BodyTextChar"/>
    <w:link w:val="FalconHeading"/>
    <w:uiPriority w:val="99"/>
    <w:rsid w:val="00BC118A"/>
    <w:rPr>
      <w:rFonts w:ascii="Minion Pro Med Capt" w:eastAsia="Calibri" w:hAnsi="Minion Pro Med Capt"/>
      <w:smallCaps/>
      <w:sz w:val="26"/>
      <w:lang w:val="en-GB" w:bidi="ar-SA"/>
    </w:rPr>
  </w:style>
  <w:style w:type="paragraph" w:customStyle="1" w:styleId="FalconReference">
    <w:name w:val="FalconReference"/>
    <w:basedOn w:val="BodyText"/>
    <w:next w:val="FalconBodyText"/>
    <w:link w:val="FalconReferenceChar"/>
    <w:qFormat/>
    <w:rsid w:val="00BC118A"/>
    <w:pPr>
      <w:spacing w:after="0"/>
      <w:jc w:val="both"/>
    </w:pPr>
    <w:rPr>
      <w:rFonts w:ascii="FreeSerif" w:eastAsia="Calibri" w:hAnsi="FreeSerif"/>
      <w:i/>
      <w:color w:val="00B050"/>
      <w:sz w:val="16"/>
      <w:lang w:bidi="ar-SA"/>
    </w:rPr>
  </w:style>
  <w:style w:type="character" w:customStyle="1" w:styleId="FalconReferenceChar">
    <w:name w:val="FalconReference Char"/>
    <w:basedOn w:val="BodyTextChar"/>
    <w:link w:val="FalconReference"/>
    <w:rsid w:val="00BC118A"/>
    <w:rPr>
      <w:rFonts w:ascii="FreeSerif" w:eastAsia="Calibri" w:hAnsi="FreeSerif"/>
      <w:i/>
      <w:color w:val="00B050"/>
      <w:sz w:val="16"/>
      <w:lang w:val="en-GB" w:bidi="ar-SA"/>
    </w:rPr>
  </w:style>
  <w:style w:type="paragraph" w:customStyle="1" w:styleId="FalconEnglishCouplet">
    <w:name w:val="FalconEnglishCouplet"/>
    <w:basedOn w:val="FalconBodyText"/>
    <w:next w:val="FalconBodyText"/>
    <w:link w:val="FalconEnglishCoupletChar"/>
    <w:qFormat/>
    <w:rsid w:val="00BC118A"/>
    <w:pPr>
      <w:spacing w:after="80"/>
      <w:jc w:val="center"/>
    </w:pPr>
    <w:rPr>
      <w:rFonts w:ascii="Bookman Old Style" w:hAnsi="Bookman Old Style"/>
      <w:i/>
      <w:sz w:val="16"/>
      <w:lang w:bidi="ar-SA"/>
    </w:rPr>
  </w:style>
  <w:style w:type="character" w:customStyle="1" w:styleId="FalconEnglishCoupletChar">
    <w:name w:val="FalconEnglishCouplet Char"/>
    <w:basedOn w:val="FalconBodyTextChar"/>
    <w:link w:val="FalconEnglishCouplet"/>
    <w:rsid w:val="00BC118A"/>
    <w:rPr>
      <w:rFonts w:ascii="Bookman Old Style" w:eastAsia="Calibri" w:hAnsi="Bookman Old Style"/>
      <w:i/>
      <w:sz w:val="16"/>
      <w:lang w:val="en-GB" w:bidi="ar-SA"/>
    </w:rPr>
  </w:style>
  <w:style w:type="paragraph" w:customStyle="1" w:styleId="FalconUrduCouplet">
    <w:name w:val="FalconUrduCouplet"/>
    <w:basedOn w:val="FalconBodyText"/>
    <w:next w:val="FalconBodyText"/>
    <w:link w:val="FalconUrduCoupletChar"/>
    <w:qFormat/>
    <w:rsid w:val="00BC118A"/>
    <w:pPr>
      <w:spacing w:after="80"/>
      <w:jc w:val="center"/>
    </w:pPr>
    <w:rPr>
      <w:rFonts w:ascii="FreeSerif" w:hAnsi="FreeSerif"/>
      <w:i/>
      <w:sz w:val="16"/>
      <w:lang w:bidi="ar-SA"/>
    </w:rPr>
  </w:style>
  <w:style w:type="character" w:customStyle="1" w:styleId="FalconUrduCoupletChar">
    <w:name w:val="FalconUrduCouplet Char"/>
    <w:basedOn w:val="FalconBodyTextChar"/>
    <w:link w:val="FalconUrduCouplet"/>
    <w:rsid w:val="00BC118A"/>
    <w:rPr>
      <w:rFonts w:ascii="FreeSerif" w:eastAsia="Calibri" w:hAnsi="FreeSerif"/>
      <w:i/>
      <w:sz w:val="16"/>
      <w:lang w:val="en-GB" w:bidi="ar-SA"/>
    </w:rPr>
  </w:style>
  <w:style w:type="character" w:customStyle="1" w:styleId="FalconReferenceCharChar">
    <w:name w:val="FalconReference Char Char"/>
    <w:basedOn w:val="BodyTextChar"/>
    <w:qFormat/>
    <w:rsid w:val="00BC118A"/>
    <w:rPr>
      <w:rFonts w:eastAsia="Times New Roman"/>
      <w:lang w:val="en-GB" w:bidi="ur-PK"/>
    </w:rPr>
  </w:style>
  <w:style w:type="paragraph" w:styleId="Bibliography">
    <w:name w:val="Bibliography"/>
    <w:basedOn w:val="Normal"/>
    <w:next w:val="Normal"/>
    <w:uiPriority w:val="37"/>
    <w:unhideWhenUsed/>
    <w:rsid w:val="00BC118A"/>
    <w:pPr>
      <w:spacing w:after="160"/>
      <w:jc w:val="both"/>
    </w:pPr>
    <w:rPr>
      <w:rFonts w:ascii="Nyala" w:hAnsi="Nyala"/>
      <w:lang w:bidi="ar-SA"/>
    </w:rPr>
  </w:style>
  <w:style w:type="paragraph" w:styleId="Index1">
    <w:name w:val="index 1"/>
    <w:basedOn w:val="Normal"/>
    <w:next w:val="Normal"/>
    <w:autoRedefine/>
    <w:uiPriority w:val="99"/>
    <w:unhideWhenUsed/>
    <w:rsid w:val="00354E04"/>
    <w:pPr>
      <w:tabs>
        <w:tab w:val="right" w:leader="dot" w:pos="3892"/>
      </w:tabs>
      <w:spacing w:after="0" w:line="240" w:lineRule="auto"/>
      <w:ind w:left="216" w:hanging="216"/>
    </w:pPr>
    <w:rPr>
      <w:rFonts w:ascii="Minion Pro" w:hAnsi="Minion Pro" w:cs="Calibri"/>
      <w:noProof/>
      <w:sz w:val="18"/>
      <w:szCs w:val="21"/>
      <w:lang w:bidi="ar-SA"/>
    </w:rPr>
  </w:style>
  <w:style w:type="paragraph" w:styleId="FootnoteText">
    <w:name w:val="footnote text"/>
    <w:basedOn w:val="Normal"/>
    <w:link w:val="FootnoteTextChar"/>
    <w:uiPriority w:val="99"/>
    <w:unhideWhenUsed/>
    <w:rsid w:val="00BC118A"/>
    <w:pPr>
      <w:spacing w:after="0" w:line="240" w:lineRule="auto"/>
      <w:jc w:val="both"/>
    </w:pPr>
    <w:rPr>
      <w:rFonts w:ascii="Book Antiqua" w:hAnsi="Book Antiqua"/>
      <w:sz w:val="16"/>
      <w:szCs w:val="20"/>
      <w:lang w:bidi="ar-SA"/>
    </w:rPr>
  </w:style>
  <w:style w:type="character" w:customStyle="1" w:styleId="FootnoteTextChar">
    <w:name w:val="Footnote Text Char"/>
    <w:basedOn w:val="DefaultParagraphFont"/>
    <w:link w:val="FootnoteText"/>
    <w:uiPriority w:val="99"/>
    <w:rsid w:val="00BC118A"/>
    <w:rPr>
      <w:rFonts w:ascii="Book Antiqua" w:eastAsia="Times New Roman" w:hAnsi="Book Antiqua"/>
      <w:sz w:val="16"/>
      <w:szCs w:val="20"/>
      <w:lang w:val="en-GB" w:bidi="ar-SA"/>
    </w:rPr>
  </w:style>
  <w:style w:type="character" w:styleId="FootnoteReference">
    <w:name w:val="footnote reference"/>
    <w:basedOn w:val="DefaultParagraphFont"/>
    <w:uiPriority w:val="99"/>
    <w:rsid w:val="00BC118A"/>
    <w:rPr>
      <w:vertAlign w:val="superscript"/>
    </w:rPr>
  </w:style>
  <w:style w:type="paragraph" w:styleId="TOC1">
    <w:name w:val="toc 1"/>
    <w:basedOn w:val="Normal"/>
    <w:next w:val="Normal"/>
    <w:autoRedefine/>
    <w:uiPriority w:val="39"/>
    <w:unhideWhenUsed/>
    <w:qFormat/>
    <w:rsid w:val="001A5258"/>
    <w:pPr>
      <w:tabs>
        <w:tab w:val="right" w:leader="dot" w:pos="8550"/>
      </w:tabs>
      <w:spacing w:after="80" w:line="240" w:lineRule="auto"/>
    </w:pPr>
    <w:rPr>
      <w:rFonts w:ascii="Warnock Pro SmBd" w:hAnsi="Warnock Pro SmBd" w:cs="Quranic_Font"/>
      <w:noProof/>
      <w:sz w:val="28"/>
      <w:szCs w:val="32"/>
      <w:lang w:val="en-US"/>
    </w:rPr>
  </w:style>
  <w:style w:type="paragraph" w:styleId="TOC2">
    <w:name w:val="toc 2"/>
    <w:basedOn w:val="Normal"/>
    <w:next w:val="Normal"/>
    <w:autoRedefine/>
    <w:uiPriority w:val="39"/>
    <w:unhideWhenUsed/>
    <w:qFormat/>
    <w:rsid w:val="001A5258"/>
    <w:pPr>
      <w:tabs>
        <w:tab w:val="right" w:leader="dot" w:pos="8515"/>
      </w:tabs>
      <w:spacing w:after="4"/>
      <w:ind w:left="216"/>
      <w:jc w:val="both"/>
    </w:pPr>
    <w:rPr>
      <w:rFonts w:ascii="Minion Pro" w:hAnsi="Minion Pro"/>
      <w:sz w:val="21"/>
      <w:lang w:bidi="ar-SA"/>
    </w:rPr>
  </w:style>
  <w:style w:type="character" w:styleId="Hyperlink">
    <w:name w:val="Hyperlink"/>
    <w:basedOn w:val="DefaultParagraphFont"/>
    <w:uiPriority w:val="99"/>
    <w:unhideWhenUsed/>
    <w:rsid w:val="00BC118A"/>
    <w:rPr>
      <w:color w:val="0000FF"/>
      <w:u w:val="single"/>
    </w:rPr>
  </w:style>
  <w:style w:type="paragraph" w:styleId="Index2">
    <w:name w:val="index 2"/>
    <w:basedOn w:val="Normal"/>
    <w:next w:val="Normal"/>
    <w:autoRedefine/>
    <w:uiPriority w:val="99"/>
    <w:unhideWhenUsed/>
    <w:rsid w:val="00354E04"/>
    <w:pPr>
      <w:tabs>
        <w:tab w:val="right" w:leader="dot" w:pos="3892"/>
      </w:tabs>
      <w:spacing w:after="9" w:line="240" w:lineRule="auto"/>
      <w:ind w:left="432" w:hanging="216"/>
    </w:pPr>
    <w:rPr>
      <w:rFonts w:ascii="Minion Pro" w:hAnsi="Minion Pro" w:cs="Times New Roman"/>
      <w:sz w:val="18"/>
      <w:szCs w:val="21"/>
      <w:lang w:bidi="ar-SA"/>
    </w:rPr>
  </w:style>
  <w:style w:type="paragraph" w:styleId="Index3">
    <w:name w:val="index 3"/>
    <w:basedOn w:val="Normal"/>
    <w:next w:val="Normal"/>
    <w:autoRedefine/>
    <w:uiPriority w:val="99"/>
    <w:unhideWhenUsed/>
    <w:rsid w:val="00BC118A"/>
    <w:pPr>
      <w:spacing w:after="0"/>
      <w:ind w:left="660" w:hanging="220"/>
    </w:pPr>
    <w:rPr>
      <w:rFonts w:cs="Times New Roman"/>
      <w:sz w:val="18"/>
      <w:szCs w:val="21"/>
      <w:lang w:bidi="ar-SA"/>
    </w:rPr>
  </w:style>
  <w:style w:type="paragraph" w:styleId="Index4">
    <w:name w:val="index 4"/>
    <w:basedOn w:val="Normal"/>
    <w:next w:val="Normal"/>
    <w:autoRedefine/>
    <w:uiPriority w:val="99"/>
    <w:unhideWhenUsed/>
    <w:rsid w:val="00BC118A"/>
    <w:pPr>
      <w:spacing w:after="0"/>
      <w:ind w:left="880" w:hanging="220"/>
    </w:pPr>
    <w:rPr>
      <w:rFonts w:cs="Times New Roman"/>
      <w:sz w:val="18"/>
      <w:szCs w:val="21"/>
      <w:lang w:bidi="ar-SA"/>
    </w:rPr>
  </w:style>
  <w:style w:type="paragraph" w:styleId="Index5">
    <w:name w:val="index 5"/>
    <w:basedOn w:val="Normal"/>
    <w:next w:val="Normal"/>
    <w:autoRedefine/>
    <w:uiPriority w:val="99"/>
    <w:unhideWhenUsed/>
    <w:rsid w:val="00BC118A"/>
    <w:pPr>
      <w:spacing w:after="0"/>
      <w:ind w:left="1100" w:hanging="220"/>
    </w:pPr>
    <w:rPr>
      <w:rFonts w:cs="Times New Roman"/>
      <w:sz w:val="18"/>
      <w:szCs w:val="21"/>
      <w:lang w:bidi="ar-SA"/>
    </w:rPr>
  </w:style>
  <w:style w:type="paragraph" w:styleId="Index6">
    <w:name w:val="index 6"/>
    <w:basedOn w:val="Normal"/>
    <w:next w:val="Normal"/>
    <w:autoRedefine/>
    <w:uiPriority w:val="99"/>
    <w:unhideWhenUsed/>
    <w:rsid w:val="00BC118A"/>
    <w:pPr>
      <w:spacing w:after="0"/>
      <w:ind w:left="1320" w:hanging="220"/>
    </w:pPr>
    <w:rPr>
      <w:rFonts w:cs="Times New Roman"/>
      <w:sz w:val="18"/>
      <w:szCs w:val="21"/>
      <w:lang w:bidi="ar-SA"/>
    </w:rPr>
  </w:style>
  <w:style w:type="paragraph" w:styleId="Index7">
    <w:name w:val="index 7"/>
    <w:basedOn w:val="Normal"/>
    <w:next w:val="Normal"/>
    <w:autoRedefine/>
    <w:uiPriority w:val="99"/>
    <w:unhideWhenUsed/>
    <w:rsid w:val="00BC118A"/>
    <w:pPr>
      <w:spacing w:after="0"/>
      <w:ind w:left="1540" w:hanging="220"/>
    </w:pPr>
    <w:rPr>
      <w:rFonts w:cs="Times New Roman"/>
      <w:sz w:val="18"/>
      <w:szCs w:val="21"/>
      <w:lang w:bidi="ar-SA"/>
    </w:rPr>
  </w:style>
  <w:style w:type="paragraph" w:styleId="Index8">
    <w:name w:val="index 8"/>
    <w:basedOn w:val="Normal"/>
    <w:next w:val="Normal"/>
    <w:autoRedefine/>
    <w:uiPriority w:val="99"/>
    <w:unhideWhenUsed/>
    <w:rsid w:val="00BC118A"/>
    <w:pPr>
      <w:spacing w:after="0"/>
      <w:ind w:left="1760" w:hanging="220"/>
    </w:pPr>
    <w:rPr>
      <w:rFonts w:cs="Times New Roman"/>
      <w:sz w:val="18"/>
      <w:szCs w:val="21"/>
      <w:lang w:bidi="ar-SA"/>
    </w:rPr>
  </w:style>
  <w:style w:type="paragraph" w:styleId="Index9">
    <w:name w:val="index 9"/>
    <w:basedOn w:val="Normal"/>
    <w:next w:val="Normal"/>
    <w:autoRedefine/>
    <w:uiPriority w:val="99"/>
    <w:unhideWhenUsed/>
    <w:rsid w:val="00BC118A"/>
    <w:pPr>
      <w:spacing w:after="0"/>
      <w:ind w:left="1980" w:hanging="220"/>
    </w:pPr>
    <w:rPr>
      <w:rFonts w:cs="Times New Roman"/>
      <w:sz w:val="18"/>
      <w:szCs w:val="21"/>
      <w:lang w:bidi="ar-SA"/>
    </w:rPr>
  </w:style>
  <w:style w:type="paragraph" w:styleId="IndexHeading">
    <w:name w:val="index heading"/>
    <w:basedOn w:val="Normal"/>
    <w:next w:val="Index1"/>
    <w:autoRedefine/>
    <w:uiPriority w:val="99"/>
    <w:unhideWhenUsed/>
    <w:rsid w:val="00BC118A"/>
    <w:pPr>
      <w:spacing w:before="240" w:after="120"/>
      <w:jc w:val="center"/>
    </w:pPr>
    <w:rPr>
      <w:rFonts w:cs="Times New Roman"/>
      <w:b/>
      <w:bCs/>
      <w:sz w:val="26"/>
      <w:szCs w:val="31"/>
      <w:lang w:bidi="ar-SA"/>
    </w:rPr>
  </w:style>
  <w:style w:type="paragraph" w:styleId="EndnoteText">
    <w:name w:val="endnote text"/>
    <w:basedOn w:val="Normal"/>
    <w:link w:val="EndnoteTextChar"/>
    <w:unhideWhenUsed/>
    <w:rsid w:val="00BC118A"/>
    <w:pPr>
      <w:spacing w:after="0" w:line="240" w:lineRule="auto"/>
      <w:jc w:val="both"/>
    </w:pPr>
    <w:rPr>
      <w:rFonts w:ascii="Book Antiqua" w:hAnsi="Book Antiqua"/>
      <w:sz w:val="20"/>
      <w:szCs w:val="20"/>
      <w:lang w:bidi="ar-SA"/>
    </w:rPr>
  </w:style>
  <w:style w:type="character" w:customStyle="1" w:styleId="EndnoteTextChar">
    <w:name w:val="Endnote Text Char"/>
    <w:basedOn w:val="DefaultParagraphFont"/>
    <w:link w:val="EndnoteText"/>
    <w:rsid w:val="00BC118A"/>
    <w:rPr>
      <w:rFonts w:ascii="Book Antiqua" w:eastAsia="Times New Roman" w:hAnsi="Book Antiqua"/>
      <w:sz w:val="20"/>
      <w:szCs w:val="20"/>
      <w:lang w:val="en-GB" w:bidi="ar-SA"/>
    </w:rPr>
  </w:style>
  <w:style w:type="character" w:styleId="EndnoteReference">
    <w:name w:val="endnote reference"/>
    <w:basedOn w:val="DefaultParagraphFont"/>
    <w:uiPriority w:val="99"/>
    <w:unhideWhenUsed/>
    <w:rsid w:val="00BC118A"/>
    <w:rPr>
      <w:vertAlign w:val="superscript"/>
    </w:rPr>
  </w:style>
  <w:style w:type="table" w:styleId="TableGrid">
    <w:name w:val="Table Grid"/>
    <w:basedOn w:val="TableNormal"/>
    <w:rsid w:val="00BC118A"/>
    <w:rPr>
      <w:rFonts w:ascii="Times New Roman" w:eastAsia="SimSun" w:hAnsi="Times New Roman" w:cs="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qFormat/>
    <w:rsid w:val="001A5258"/>
    <w:pPr>
      <w:tabs>
        <w:tab w:val="right" w:leader="dot" w:pos="8515"/>
      </w:tabs>
      <w:spacing w:after="4"/>
      <w:ind w:left="504"/>
      <w:jc w:val="both"/>
    </w:pPr>
    <w:rPr>
      <w:rFonts w:ascii="Minion Pro" w:hAnsi="Minion Pro"/>
      <w:sz w:val="21"/>
      <w:lang w:bidi="ar-SA"/>
    </w:rPr>
  </w:style>
  <w:style w:type="paragraph" w:styleId="TOC4">
    <w:name w:val="toc 4"/>
    <w:basedOn w:val="Normal"/>
    <w:next w:val="Normal"/>
    <w:autoRedefine/>
    <w:uiPriority w:val="39"/>
    <w:unhideWhenUsed/>
    <w:rsid w:val="00BC118A"/>
    <w:pPr>
      <w:spacing w:after="100"/>
      <w:ind w:left="660"/>
      <w:jc w:val="both"/>
    </w:pPr>
    <w:rPr>
      <w:sz w:val="18"/>
      <w:lang w:bidi="ar-SA"/>
    </w:rPr>
  </w:style>
  <w:style w:type="paragraph" w:styleId="TOC5">
    <w:name w:val="toc 5"/>
    <w:basedOn w:val="Normal"/>
    <w:next w:val="Normal"/>
    <w:autoRedefine/>
    <w:uiPriority w:val="39"/>
    <w:unhideWhenUsed/>
    <w:rsid w:val="00BC118A"/>
    <w:pPr>
      <w:spacing w:after="100"/>
      <w:ind w:left="880"/>
    </w:pPr>
    <w:rPr>
      <w:lang w:val="en-US" w:bidi="ar-SA"/>
    </w:rPr>
  </w:style>
  <w:style w:type="paragraph" w:styleId="TOC6">
    <w:name w:val="toc 6"/>
    <w:basedOn w:val="Normal"/>
    <w:next w:val="Normal"/>
    <w:autoRedefine/>
    <w:uiPriority w:val="39"/>
    <w:unhideWhenUsed/>
    <w:rsid w:val="00BC118A"/>
    <w:pPr>
      <w:spacing w:after="100"/>
      <w:ind w:left="1100"/>
    </w:pPr>
    <w:rPr>
      <w:lang w:val="en-US" w:bidi="ar-SA"/>
    </w:rPr>
  </w:style>
  <w:style w:type="paragraph" w:styleId="TOC7">
    <w:name w:val="toc 7"/>
    <w:basedOn w:val="Normal"/>
    <w:next w:val="Normal"/>
    <w:autoRedefine/>
    <w:uiPriority w:val="39"/>
    <w:unhideWhenUsed/>
    <w:rsid w:val="00BC118A"/>
    <w:pPr>
      <w:spacing w:after="100"/>
      <w:ind w:left="1320"/>
    </w:pPr>
    <w:rPr>
      <w:lang w:val="en-US" w:bidi="ar-SA"/>
    </w:rPr>
  </w:style>
  <w:style w:type="paragraph" w:styleId="TOC8">
    <w:name w:val="toc 8"/>
    <w:basedOn w:val="Normal"/>
    <w:next w:val="Normal"/>
    <w:autoRedefine/>
    <w:uiPriority w:val="39"/>
    <w:unhideWhenUsed/>
    <w:rsid w:val="00BC118A"/>
    <w:pPr>
      <w:spacing w:after="100"/>
      <w:ind w:left="1540"/>
    </w:pPr>
    <w:rPr>
      <w:lang w:val="en-US" w:bidi="ar-SA"/>
    </w:rPr>
  </w:style>
  <w:style w:type="paragraph" w:styleId="TOC9">
    <w:name w:val="toc 9"/>
    <w:basedOn w:val="Normal"/>
    <w:next w:val="Normal"/>
    <w:autoRedefine/>
    <w:uiPriority w:val="39"/>
    <w:unhideWhenUsed/>
    <w:rsid w:val="00BC118A"/>
    <w:pPr>
      <w:spacing w:after="100"/>
      <w:ind w:left="1760"/>
    </w:pPr>
    <w:rPr>
      <w:lang w:val="en-US" w:bidi="ar-SA"/>
    </w:rPr>
  </w:style>
  <w:style w:type="character" w:styleId="FollowedHyperlink">
    <w:name w:val="FollowedHyperlink"/>
    <w:basedOn w:val="DefaultParagraphFont"/>
    <w:rsid w:val="00BC118A"/>
    <w:rPr>
      <w:color w:val="800080"/>
      <w:u w:val="single"/>
    </w:rPr>
  </w:style>
  <w:style w:type="paragraph" w:customStyle="1" w:styleId="FalconFootnote">
    <w:name w:val="FalconFootnote"/>
    <w:basedOn w:val="FootnoteText"/>
    <w:link w:val="FalconFootnoteChar"/>
    <w:qFormat/>
    <w:rsid w:val="00BC118A"/>
    <w:rPr>
      <w:szCs w:val="18"/>
    </w:rPr>
  </w:style>
  <w:style w:type="character" w:customStyle="1" w:styleId="FalconFootnoteChar">
    <w:name w:val="FalconFootnote Char"/>
    <w:basedOn w:val="FootnoteTextChar"/>
    <w:link w:val="FalconFootnote"/>
    <w:rsid w:val="00BC118A"/>
    <w:rPr>
      <w:rFonts w:ascii="Book Antiqua" w:eastAsia="Times New Roman" w:hAnsi="Book Antiqua"/>
      <w:sz w:val="16"/>
      <w:szCs w:val="18"/>
      <w:lang w:val="en-GB" w:bidi="ar-SA"/>
    </w:rPr>
  </w:style>
  <w:style w:type="paragraph" w:customStyle="1" w:styleId="FalconArabic">
    <w:name w:val="FalconArabic"/>
    <w:basedOn w:val="FalconBodyText"/>
    <w:next w:val="FalconBodyText"/>
    <w:link w:val="FalconArabicChar"/>
    <w:qFormat/>
    <w:rsid w:val="00BC118A"/>
    <w:pPr>
      <w:ind w:firstLine="288"/>
      <w:jc w:val="left"/>
    </w:pPr>
    <w:rPr>
      <w:rFonts w:ascii="_PDMS_Saleem_QuranFont" w:hAnsi="_PDMS_Saleem_QuranFont" w:cs="Arabic Transparent"/>
      <w:bCs/>
      <w:sz w:val="13"/>
      <w:szCs w:val="20"/>
      <w:lang w:bidi="ar-SA"/>
    </w:rPr>
  </w:style>
  <w:style w:type="character" w:customStyle="1" w:styleId="FalconArabicChar">
    <w:name w:val="FalconArabic Char"/>
    <w:basedOn w:val="FalconBodyTextChar"/>
    <w:link w:val="FalconArabic"/>
    <w:rsid w:val="00BC118A"/>
    <w:rPr>
      <w:rFonts w:ascii="_PDMS_Saleem_QuranFont" w:eastAsia="Calibri" w:hAnsi="_PDMS_Saleem_QuranFont" w:cs="Arabic Transparent"/>
      <w:bCs/>
      <w:sz w:val="13"/>
      <w:szCs w:val="20"/>
      <w:lang w:val="en-GB" w:bidi="ar-SA"/>
    </w:rPr>
  </w:style>
  <w:style w:type="paragraph" w:styleId="NormalWeb">
    <w:name w:val="Normal (Web)"/>
    <w:basedOn w:val="Normal"/>
    <w:uiPriority w:val="99"/>
    <w:unhideWhenUsed/>
    <w:rsid w:val="00BC118A"/>
    <w:pPr>
      <w:spacing w:before="100" w:beforeAutospacing="1" w:after="100" w:afterAutospacing="1" w:line="240" w:lineRule="auto"/>
    </w:pPr>
    <w:rPr>
      <w:rFonts w:ascii="Times New Roman" w:hAnsi="Times New Roman"/>
      <w:sz w:val="24"/>
      <w:szCs w:val="24"/>
      <w:lang w:val="en-US" w:bidi="ar-SA"/>
    </w:rPr>
  </w:style>
  <w:style w:type="character" w:customStyle="1" w:styleId="FalconReferenceCharCharChar">
    <w:name w:val="FalconReference Char Char Char"/>
    <w:basedOn w:val="BodyTextChar"/>
    <w:rsid w:val="00BC118A"/>
    <w:rPr>
      <w:rFonts w:ascii="FreeSerif" w:eastAsia="Calibri" w:hAnsi="FreeSerif" w:cs="Arial"/>
      <w:i/>
      <w:sz w:val="16"/>
      <w:szCs w:val="22"/>
      <w:lang w:val="en-GB" w:bidi="en-US"/>
    </w:rPr>
  </w:style>
  <w:style w:type="character" w:customStyle="1" w:styleId="FalconQouteHadithCharChar">
    <w:name w:val="FalconQoute[Hadith] Char Char"/>
    <w:basedOn w:val="DefaultParagraphFont"/>
    <w:rsid w:val="00BC118A"/>
    <w:rPr>
      <w:rFonts w:ascii="Book Antiqua" w:eastAsia="Calibri" w:hAnsi="Book Antiqua" w:cs="FreeSerif" w:hint="default"/>
      <w:i/>
      <w:iCs w:val="0"/>
      <w:sz w:val="24"/>
      <w:szCs w:val="22"/>
      <w:lang w:val="en-US" w:eastAsia="en-US" w:bidi="en-US"/>
    </w:rPr>
  </w:style>
  <w:style w:type="character" w:customStyle="1" w:styleId="FalconBodyTextCharChar">
    <w:name w:val="FalconBodyText Char Char"/>
    <w:basedOn w:val="BodyTextChar"/>
    <w:uiPriority w:val="99"/>
    <w:rsid w:val="00BC118A"/>
    <w:rPr>
      <w:rFonts w:ascii="Book Antiqua" w:eastAsia="Calibri" w:hAnsi="Book Antiqua" w:cs="Arial"/>
      <w:sz w:val="22"/>
      <w:szCs w:val="22"/>
      <w:lang w:val="en-GB" w:bidi="en-US"/>
    </w:rPr>
  </w:style>
  <w:style w:type="paragraph" w:customStyle="1" w:styleId="a">
    <w:name w:val="النص القرآني"/>
    <w:basedOn w:val="Normal"/>
    <w:rsid w:val="00BC118A"/>
    <w:pPr>
      <w:bidi/>
      <w:spacing w:after="0" w:line="240" w:lineRule="auto"/>
      <w:jc w:val="both"/>
    </w:pPr>
    <w:rPr>
      <w:rFonts w:ascii="Times New Roman" w:hAnsi="Times New Roman" w:cs="DecoType Naskh"/>
      <w:noProof/>
      <w:sz w:val="28"/>
      <w:szCs w:val="40"/>
      <w:lang w:val="en-US" w:bidi="ar-SA"/>
    </w:rPr>
  </w:style>
  <w:style w:type="paragraph" w:customStyle="1" w:styleId="UrduCouplet">
    <w:name w:val="UrduCouplet"/>
    <w:basedOn w:val="Normal"/>
    <w:next w:val="Normal"/>
    <w:link w:val="UrduCoupletChar"/>
    <w:rsid w:val="00BC118A"/>
    <w:pPr>
      <w:spacing w:after="0"/>
      <w:jc w:val="center"/>
    </w:pPr>
    <w:rPr>
      <w:rFonts w:ascii="FreeSerif" w:hAnsi="FreeSerif"/>
      <w:i/>
      <w:sz w:val="18"/>
      <w:lang w:bidi="ar-SA"/>
    </w:rPr>
  </w:style>
  <w:style w:type="paragraph" w:customStyle="1" w:styleId="English">
    <w:name w:val="English"/>
    <w:basedOn w:val="Normal"/>
    <w:next w:val="Normal"/>
    <w:link w:val="EnglishChar"/>
    <w:qFormat/>
    <w:rsid w:val="00BC118A"/>
    <w:pPr>
      <w:spacing w:after="160"/>
      <w:jc w:val="center"/>
    </w:pPr>
    <w:rPr>
      <w:rFonts w:ascii="Bookman Old Style" w:hAnsi="Bookman Old Style"/>
      <w:sz w:val="16"/>
      <w:lang w:bidi="ar-SA"/>
    </w:rPr>
  </w:style>
  <w:style w:type="character" w:customStyle="1" w:styleId="EnglishChar">
    <w:name w:val="English Char"/>
    <w:basedOn w:val="DefaultParagraphFont"/>
    <w:link w:val="English"/>
    <w:rsid w:val="00BC118A"/>
    <w:rPr>
      <w:rFonts w:ascii="Bookman Old Style" w:eastAsia="Times New Roman" w:hAnsi="Bookman Old Style"/>
      <w:sz w:val="16"/>
      <w:lang w:val="en-GB" w:bidi="ar-SA"/>
    </w:rPr>
  </w:style>
  <w:style w:type="paragraph" w:customStyle="1" w:styleId="EnglishCouplet">
    <w:name w:val="EnglishCouplet"/>
    <w:basedOn w:val="Normal"/>
    <w:next w:val="Normal"/>
    <w:link w:val="EnglishCoupletChar"/>
    <w:qFormat/>
    <w:rsid w:val="00BC118A"/>
    <w:pPr>
      <w:spacing w:after="0"/>
      <w:jc w:val="center"/>
    </w:pPr>
    <w:rPr>
      <w:rFonts w:ascii="Bookman Old Style" w:hAnsi="Bookman Old Style"/>
      <w:i/>
      <w:sz w:val="18"/>
      <w:lang w:bidi="ar-SA"/>
    </w:rPr>
  </w:style>
  <w:style w:type="character" w:customStyle="1" w:styleId="EnglishCoupletChar">
    <w:name w:val="EnglishCouplet Char"/>
    <w:basedOn w:val="DefaultParagraphFont"/>
    <w:link w:val="EnglishCouplet"/>
    <w:rsid w:val="00BC118A"/>
    <w:rPr>
      <w:rFonts w:ascii="Bookman Old Style" w:eastAsia="Times New Roman" w:hAnsi="Bookman Old Style"/>
      <w:i/>
      <w:sz w:val="18"/>
      <w:lang w:val="en-GB" w:bidi="ar-SA"/>
    </w:rPr>
  </w:style>
  <w:style w:type="paragraph" w:customStyle="1" w:styleId="ArabicInline">
    <w:name w:val="Arabic Inline"/>
    <w:next w:val="Normal"/>
    <w:link w:val="ArabicInlineChar"/>
    <w:qFormat/>
    <w:rsid w:val="00BC118A"/>
    <w:rPr>
      <w:rFonts w:ascii="_PDMS_Saleem_QuranFont" w:eastAsia="Times New Roman" w:hAnsi="_PDMS_Saleem_QuranFont" w:cs="_PDMS_Saleem_QuranFont"/>
      <w:color w:val="00B050"/>
      <w:sz w:val="15"/>
      <w:szCs w:val="15"/>
    </w:rPr>
  </w:style>
  <w:style w:type="character" w:customStyle="1" w:styleId="ArabicInlineChar">
    <w:name w:val="Arabic Inline Char"/>
    <w:basedOn w:val="DefaultParagraphFont"/>
    <w:link w:val="ArabicInline"/>
    <w:rsid w:val="00BC118A"/>
    <w:rPr>
      <w:rFonts w:ascii="_PDMS_Saleem_QuranFont" w:eastAsia="Times New Roman" w:hAnsi="_PDMS_Saleem_QuranFont" w:cs="_PDMS_Saleem_QuranFont"/>
      <w:color w:val="00B050"/>
      <w:sz w:val="15"/>
      <w:szCs w:val="15"/>
      <w:lang w:val="en-US" w:eastAsia="en-US" w:bidi="ar-SA"/>
    </w:rPr>
  </w:style>
  <w:style w:type="paragraph" w:customStyle="1" w:styleId="ArabicQuranAyah">
    <w:name w:val="Arabic Quran Ayah"/>
    <w:basedOn w:val="ArabicInline"/>
    <w:next w:val="Normal"/>
    <w:link w:val="ArabicQuranAyahChar"/>
    <w:qFormat/>
    <w:rsid w:val="00BC118A"/>
    <w:pPr>
      <w:jc w:val="center"/>
    </w:pPr>
    <w:rPr>
      <w:sz w:val="44"/>
    </w:rPr>
  </w:style>
  <w:style w:type="character" w:customStyle="1" w:styleId="ArabicQuranAyahChar">
    <w:name w:val="Arabic Quran Ayah Char"/>
    <w:basedOn w:val="ArabicInlineChar"/>
    <w:link w:val="ArabicQuranAyah"/>
    <w:rsid w:val="00BC118A"/>
    <w:rPr>
      <w:rFonts w:ascii="_PDMS_Saleem_QuranFont" w:eastAsia="Times New Roman" w:hAnsi="_PDMS_Saleem_QuranFont" w:cs="_PDMS_Saleem_QuranFont"/>
      <w:color w:val="00B050"/>
      <w:sz w:val="44"/>
      <w:szCs w:val="15"/>
      <w:lang w:val="en-US" w:eastAsia="en-US" w:bidi="ar-SA"/>
    </w:rPr>
  </w:style>
  <w:style w:type="paragraph" w:customStyle="1" w:styleId="ArabicOutline">
    <w:name w:val="Arabic Outline"/>
    <w:basedOn w:val="ArabicInline"/>
    <w:next w:val="Normal"/>
    <w:link w:val="ArabicOutlineChar"/>
    <w:qFormat/>
    <w:rsid w:val="00BC118A"/>
    <w:rPr>
      <w:sz w:val="32"/>
    </w:rPr>
  </w:style>
  <w:style w:type="character" w:customStyle="1" w:styleId="ArabicOutlineChar">
    <w:name w:val="Arabic Outline Char"/>
    <w:basedOn w:val="ArabicInlineChar"/>
    <w:link w:val="ArabicOutline"/>
    <w:rsid w:val="00BC118A"/>
    <w:rPr>
      <w:rFonts w:ascii="_PDMS_Saleem_QuranFont" w:eastAsia="Times New Roman" w:hAnsi="_PDMS_Saleem_QuranFont" w:cs="_PDMS_Saleem_QuranFont"/>
      <w:color w:val="00B050"/>
      <w:sz w:val="32"/>
      <w:szCs w:val="15"/>
      <w:lang w:val="en-US" w:eastAsia="en-US" w:bidi="ar-SA"/>
    </w:rPr>
  </w:style>
  <w:style w:type="paragraph" w:customStyle="1" w:styleId="Citations">
    <w:name w:val="Citations"/>
    <w:basedOn w:val="Normal"/>
    <w:next w:val="Normal"/>
    <w:link w:val="CitationsChar"/>
    <w:rsid w:val="00BC118A"/>
    <w:pPr>
      <w:spacing w:after="160"/>
      <w:jc w:val="both"/>
    </w:pPr>
    <w:rPr>
      <w:rFonts w:ascii="FreeSerif" w:hAnsi="FreeSerif"/>
      <w:i/>
      <w:color w:val="FF0000"/>
      <w:sz w:val="18"/>
      <w:lang w:bidi="ar-SA"/>
    </w:rPr>
  </w:style>
  <w:style w:type="character" w:customStyle="1" w:styleId="CitationsChar">
    <w:name w:val="Citations Char"/>
    <w:basedOn w:val="DefaultParagraphFont"/>
    <w:link w:val="Citations"/>
    <w:rsid w:val="00BC118A"/>
    <w:rPr>
      <w:rFonts w:ascii="FreeSerif" w:eastAsia="Times New Roman" w:hAnsi="FreeSerif"/>
      <w:i/>
      <w:color w:val="FF0000"/>
      <w:sz w:val="18"/>
      <w:lang w:val="en-GB" w:bidi="ar-SA"/>
    </w:rPr>
  </w:style>
  <w:style w:type="paragraph" w:customStyle="1" w:styleId="CitingParagraphs">
    <w:name w:val="CitingParagraphs"/>
    <w:basedOn w:val="ListParagraph"/>
    <w:qFormat/>
    <w:rsid w:val="00BC118A"/>
    <w:pPr>
      <w:spacing w:after="100"/>
      <w:ind w:right="720"/>
      <w:jc w:val="both"/>
    </w:pPr>
    <w:rPr>
      <w:rFonts w:ascii="Nyala" w:hAnsi="Nyala"/>
      <w:szCs w:val="20"/>
      <w:lang w:bidi="ar-SA"/>
    </w:rPr>
  </w:style>
  <w:style w:type="character" w:customStyle="1" w:styleId="apple-style-span">
    <w:name w:val="apple-style-span"/>
    <w:basedOn w:val="DefaultParagraphFont"/>
    <w:rsid w:val="00BC118A"/>
  </w:style>
  <w:style w:type="paragraph" w:customStyle="1" w:styleId="numbering">
    <w:name w:val="numbering"/>
    <w:basedOn w:val="FalconBodyText"/>
    <w:link w:val="numberingChar"/>
    <w:rsid w:val="00BC118A"/>
    <w:pPr>
      <w:spacing w:after="40"/>
      <w:ind w:left="432" w:hanging="432"/>
    </w:pPr>
    <w:rPr>
      <w:lang w:bidi="ar-SA"/>
    </w:rPr>
  </w:style>
  <w:style w:type="character" w:customStyle="1" w:styleId="numberingChar">
    <w:name w:val="numbering Char"/>
    <w:basedOn w:val="FalconBodyTextChar"/>
    <w:link w:val="numbering"/>
    <w:rsid w:val="00BC118A"/>
    <w:rPr>
      <w:rFonts w:ascii="Book Antiqua" w:eastAsia="Calibri" w:hAnsi="Book Antiqua"/>
      <w:lang w:val="en-GB" w:bidi="ar-SA"/>
    </w:rPr>
  </w:style>
  <w:style w:type="paragraph" w:customStyle="1" w:styleId="number">
    <w:name w:val="number"/>
    <w:basedOn w:val="FalconBodyText"/>
    <w:link w:val="numberChar"/>
    <w:rsid w:val="00BC118A"/>
    <w:pPr>
      <w:spacing w:after="140"/>
      <w:ind w:left="720" w:hanging="360"/>
    </w:pPr>
    <w:rPr>
      <w:lang w:bidi="ar-SA"/>
    </w:rPr>
  </w:style>
  <w:style w:type="character" w:customStyle="1" w:styleId="numberChar">
    <w:name w:val="number Char"/>
    <w:basedOn w:val="FalconBodyTextChar"/>
    <w:link w:val="number"/>
    <w:rsid w:val="00BC118A"/>
    <w:rPr>
      <w:rFonts w:ascii="Book Antiqua" w:eastAsia="Calibri" w:hAnsi="Book Antiqua"/>
      <w:lang w:val="en-GB" w:bidi="ar-SA"/>
    </w:rPr>
  </w:style>
  <w:style w:type="paragraph" w:customStyle="1" w:styleId="EngArabicChar">
    <w:name w:val="Eng Arabic Char"/>
    <w:basedOn w:val="Normal"/>
    <w:link w:val="EngArabicCharChar"/>
    <w:qFormat/>
    <w:rsid w:val="00BC118A"/>
    <w:pPr>
      <w:spacing w:after="0" w:line="240" w:lineRule="auto"/>
      <w:jc w:val="both"/>
    </w:pPr>
    <w:rPr>
      <w:rFonts w:ascii="_PDMS_Saleem_QuranFont" w:eastAsia="Calibri" w:hAnsi="_PDMS_Saleem_QuranFont" w:cs="_PDMS_Saleem_QuranFont"/>
      <w:b/>
      <w:bCs/>
      <w:color w:val="000000"/>
      <w:w w:val="130"/>
      <w:position w:val="2"/>
      <w:sz w:val="16"/>
      <w:szCs w:val="16"/>
      <w:lang w:val="en-US" w:eastAsia="zh-CN" w:bidi="ar-SA"/>
    </w:rPr>
  </w:style>
  <w:style w:type="character" w:customStyle="1" w:styleId="EngArabicCharChar">
    <w:name w:val="Eng Arabic Char Char"/>
    <w:basedOn w:val="DefaultParagraphFont"/>
    <w:link w:val="EngArabicChar"/>
    <w:rsid w:val="00BC118A"/>
    <w:rPr>
      <w:rFonts w:ascii="_PDMS_Saleem_QuranFont" w:eastAsia="Calibri" w:hAnsi="_PDMS_Saleem_QuranFont" w:cs="_PDMS_Saleem_QuranFont"/>
      <w:b/>
      <w:bCs/>
      <w:color w:val="000000"/>
      <w:w w:val="130"/>
      <w:position w:val="2"/>
      <w:sz w:val="16"/>
      <w:szCs w:val="16"/>
      <w:lang w:eastAsia="zh-CN" w:bidi="ar-SA"/>
    </w:rPr>
  </w:style>
  <w:style w:type="character" w:customStyle="1" w:styleId="apple-converted-space">
    <w:name w:val="apple-converted-space"/>
    <w:basedOn w:val="DefaultParagraphFont"/>
    <w:rsid w:val="00BC118A"/>
  </w:style>
  <w:style w:type="paragraph" w:customStyle="1" w:styleId="ModChapterName">
    <w:name w:val="Mod Chapter Name"/>
    <w:basedOn w:val="FalconBookTitle"/>
    <w:link w:val="ModChapterNameChar"/>
    <w:qFormat/>
    <w:rsid w:val="00BC118A"/>
    <w:pPr>
      <w:spacing w:before="0" w:after="800"/>
      <w:jc w:val="right"/>
      <w:outlineLvl w:val="0"/>
    </w:pPr>
    <w:rPr>
      <w:rFonts w:ascii="Adobe Caslon Pro" w:hAnsi="Adobe Caslon Pro"/>
      <w:b w:val="0"/>
      <w:bCs/>
    </w:rPr>
  </w:style>
  <w:style w:type="character" w:customStyle="1" w:styleId="ModChapterNameChar">
    <w:name w:val="Mod Chapter Name Char"/>
    <w:basedOn w:val="FalconBookTitleChar"/>
    <w:link w:val="ModChapterName"/>
    <w:rsid w:val="00BC118A"/>
    <w:rPr>
      <w:rFonts w:ascii="Adobe Caslon Pro" w:eastAsia="Calibri" w:hAnsi="Adobe Caslon Pro"/>
      <w:b/>
      <w:bCs/>
      <w:sz w:val="36"/>
      <w:lang w:val="en-GB" w:bidi="ar-SA"/>
    </w:rPr>
  </w:style>
  <w:style w:type="paragraph" w:customStyle="1" w:styleId="ModOrderListing">
    <w:name w:val="Mod Order Listing"/>
    <w:basedOn w:val="FalconBodyText"/>
    <w:link w:val="ModOrderListingChar"/>
    <w:qFormat/>
    <w:rsid w:val="00BC118A"/>
    <w:pPr>
      <w:numPr>
        <w:numId w:val="3"/>
      </w:numPr>
      <w:spacing w:after="0" w:line="480" w:lineRule="auto"/>
    </w:pPr>
    <w:rPr>
      <w:lang w:bidi="ar-SA"/>
    </w:rPr>
  </w:style>
  <w:style w:type="character" w:customStyle="1" w:styleId="ModOrderListingChar">
    <w:name w:val="Mod Order Listing Char"/>
    <w:basedOn w:val="FalconBodyTextChar"/>
    <w:link w:val="ModOrderListing"/>
    <w:rsid w:val="00BC118A"/>
    <w:rPr>
      <w:rFonts w:ascii="Book Antiqua" w:eastAsia="Calibri" w:hAnsi="Book Antiqua"/>
      <w:sz w:val="22"/>
      <w:szCs w:val="22"/>
      <w:lang w:val="en-GB" w:bidi="ur-PK"/>
    </w:rPr>
  </w:style>
  <w:style w:type="paragraph" w:customStyle="1" w:styleId="ModBodyFootnote">
    <w:name w:val="Mod Body Footnote"/>
    <w:basedOn w:val="FalconFootnote"/>
    <w:link w:val="ModBodyFootnoteChar"/>
    <w:qFormat/>
    <w:rsid w:val="00BC118A"/>
    <w:pPr>
      <w:spacing w:after="60" w:line="480" w:lineRule="auto"/>
    </w:pPr>
    <w:rPr>
      <w:sz w:val="24"/>
      <w:szCs w:val="16"/>
    </w:rPr>
  </w:style>
  <w:style w:type="character" w:customStyle="1" w:styleId="ModBodyFootnoteChar">
    <w:name w:val="Mod Body Footnote Char"/>
    <w:basedOn w:val="FalconFootnoteChar"/>
    <w:link w:val="ModBodyFootnote"/>
    <w:rsid w:val="00BC118A"/>
    <w:rPr>
      <w:rFonts w:ascii="Book Antiqua" w:eastAsia="Times New Roman" w:hAnsi="Book Antiqua"/>
      <w:sz w:val="24"/>
      <w:szCs w:val="16"/>
      <w:lang w:val="en-GB" w:bidi="ar-SA"/>
    </w:rPr>
  </w:style>
  <w:style w:type="paragraph" w:customStyle="1" w:styleId="ModQuranTranslation">
    <w:name w:val="Mod Quran Translation"/>
    <w:basedOn w:val="FalconBodyText"/>
    <w:link w:val="ModQuranTranslationChar"/>
    <w:qFormat/>
    <w:rsid w:val="0071740E"/>
    <w:pPr>
      <w:spacing w:after="240"/>
      <w:jc w:val="center"/>
    </w:pPr>
    <w:rPr>
      <w:rFonts w:ascii="Minion Pro SmBd" w:hAnsi="Minion Pro SmBd" w:cs="Times New Roman"/>
      <w:bCs/>
      <w:iCs/>
      <w:lang w:bidi="ar-SA"/>
    </w:rPr>
  </w:style>
  <w:style w:type="character" w:customStyle="1" w:styleId="ModQuranTranslationChar">
    <w:name w:val="Mod Quran Translation Char"/>
    <w:basedOn w:val="FalconBodyTextChar"/>
    <w:link w:val="ModQuranTranslation"/>
    <w:rsid w:val="0071740E"/>
    <w:rPr>
      <w:rFonts w:ascii="Minion Pro SmBd" w:eastAsia="Calibri" w:hAnsi="Minion Pro SmBd" w:cs="Times New Roman"/>
      <w:bCs/>
      <w:iCs/>
      <w:lang w:val="en-GB" w:bidi="ar-SA"/>
    </w:rPr>
  </w:style>
  <w:style w:type="paragraph" w:customStyle="1" w:styleId="ModSake">
    <w:name w:val="Mod Sake"/>
    <w:basedOn w:val="Modbodytext"/>
    <w:link w:val="ModSakeChar"/>
    <w:qFormat/>
    <w:rsid w:val="00BC118A"/>
    <w:pPr>
      <w:spacing w:line="480" w:lineRule="auto"/>
      <w:jc w:val="center"/>
    </w:pPr>
    <w:rPr>
      <w:rFonts w:ascii="Adobe Caslon Pro" w:hAnsi="Adobe Caslon Pro"/>
      <w:bCs/>
      <w:i/>
      <w:lang w:bidi="ar-SA"/>
    </w:rPr>
  </w:style>
  <w:style w:type="character" w:customStyle="1" w:styleId="ModSakeChar">
    <w:name w:val="Mod Sake Char"/>
    <w:basedOn w:val="ModbodytextChar"/>
    <w:link w:val="ModSake"/>
    <w:rsid w:val="00BC118A"/>
    <w:rPr>
      <w:rFonts w:ascii="Adobe Caslon Pro" w:eastAsia="Calibri" w:hAnsi="Adobe Caslon Pro"/>
      <w:bCs/>
      <w:i/>
      <w:sz w:val="24"/>
      <w:lang w:val="en-GB" w:bidi="ar-SA"/>
    </w:rPr>
  </w:style>
  <w:style w:type="paragraph" w:customStyle="1" w:styleId="ModSubHeadings">
    <w:name w:val="Mod Sub Headings"/>
    <w:basedOn w:val="ModHeadings"/>
    <w:link w:val="ModSubHeadingsChar"/>
    <w:qFormat/>
    <w:rsid w:val="00BC118A"/>
    <w:pPr>
      <w:spacing w:before="280" w:line="480" w:lineRule="auto"/>
    </w:pPr>
    <w:rPr>
      <w:rFonts w:ascii="Book Antiqua" w:hAnsi="Book Antiqua"/>
      <w:b/>
      <w:bCs/>
      <w:color w:val="auto"/>
      <w:sz w:val="24"/>
      <w:szCs w:val="24"/>
      <w:lang w:bidi="ar-SA"/>
    </w:rPr>
  </w:style>
  <w:style w:type="character" w:customStyle="1" w:styleId="ModSubHeadingsChar">
    <w:name w:val="Mod Sub Headings Char"/>
    <w:basedOn w:val="ModHeadingsChar"/>
    <w:link w:val="ModSubHeadings"/>
    <w:rsid w:val="00BC118A"/>
    <w:rPr>
      <w:rFonts w:ascii="Book Antiqua" w:eastAsia="Calibri" w:hAnsi="Book Antiqua"/>
      <w:b/>
      <w:bCs/>
      <w:color w:val="365F91"/>
      <w:sz w:val="24"/>
      <w:szCs w:val="24"/>
      <w:lang w:val="en-GB" w:bidi="ar-SA"/>
    </w:rPr>
  </w:style>
  <w:style w:type="paragraph" w:customStyle="1" w:styleId="sake">
    <w:name w:val="sake"/>
    <w:basedOn w:val="Modbodytext"/>
    <w:link w:val="sakeChar"/>
    <w:qFormat/>
    <w:rsid w:val="00BC118A"/>
    <w:pPr>
      <w:spacing w:line="480" w:lineRule="auto"/>
      <w:jc w:val="center"/>
    </w:pPr>
    <w:rPr>
      <w:rFonts w:ascii="Adobe Caslon Pro" w:hAnsi="Adobe Caslon Pro"/>
      <w:bCs/>
      <w:i/>
      <w:lang w:bidi="ar-SA"/>
    </w:rPr>
  </w:style>
  <w:style w:type="character" w:customStyle="1" w:styleId="sakeChar">
    <w:name w:val="sake Char"/>
    <w:basedOn w:val="ModbodytextChar"/>
    <w:link w:val="sake"/>
    <w:rsid w:val="00BC118A"/>
    <w:rPr>
      <w:rFonts w:ascii="Adobe Caslon Pro" w:eastAsia="Calibri" w:hAnsi="Adobe Caslon Pro"/>
      <w:bCs/>
      <w:i/>
      <w:sz w:val="24"/>
      <w:lang w:val="en-GB" w:bidi="ar-SA"/>
    </w:rPr>
  </w:style>
  <w:style w:type="paragraph" w:customStyle="1" w:styleId="bulleted">
    <w:name w:val="bulleted"/>
    <w:basedOn w:val="FalconBodyText"/>
    <w:link w:val="bulletedChar"/>
    <w:qFormat/>
    <w:rsid w:val="00BC118A"/>
    <w:pPr>
      <w:spacing w:after="120"/>
      <w:ind w:left="432" w:hanging="432"/>
    </w:pPr>
    <w:rPr>
      <w:szCs w:val="24"/>
      <w:lang w:bidi="ar-SA"/>
    </w:rPr>
  </w:style>
  <w:style w:type="character" w:customStyle="1" w:styleId="bulletedChar">
    <w:name w:val="bulleted Char"/>
    <w:basedOn w:val="FalconBodyTextChar"/>
    <w:link w:val="bulleted"/>
    <w:rsid w:val="00BC118A"/>
    <w:rPr>
      <w:rFonts w:ascii="Book Antiqua" w:eastAsia="Calibri" w:hAnsi="Book Antiqua"/>
      <w:szCs w:val="24"/>
      <w:lang w:val="en-GB" w:bidi="ar-SA"/>
    </w:rPr>
  </w:style>
  <w:style w:type="paragraph" w:customStyle="1" w:styleId="ModBodyHeadings">
    <w:name w:val="Mod Body Headings"/>
    <w:basedOn w:val="Normal"/>
    <w:link w:val="ModBodyHeadingsChar"/>
    <w:qFormat/>
    <w:rsid w:val="00BC118A"/>
    <w:pPr>
      <w:spacing w:before="280" w:after="120" w:line="240" w:lineRule="auto"/>
      <w:jc w:val="center"/>
    </w:pPr>
    <w:rPr>
      <w:rFonts w:ascii="Minion Pro Med Capt" w:hAnsi="Minion Pro Med Capt" w:cs="Times New Roman"/>
      <w:smallCaps/>
      <w:sz w:val="24"/>
      <w:szCs w:val="24"/>
      <w:lang w:eastAsia="zh-CN" w:bidi="ar-SA"/>
    </w:rPr>
  </w:style>
  <w:style w:type="character" w:customStyle="1" w:styleId="ModBodyHeadingsChar">
    <w:name w:val="Mod Body Headings Char"/>
    <w:basedOn w:val="DefaultParagraphFont"/>
    <w:link w:val="ModBodyHeadings"/>
    <w:rsid w:val="00BC118A"/>
    <w:rPr>
      <w:rFonts w:ascii="Minion Pro Med Capt" w:eastAsia="Times New Roman" w:hAnsi="Minion Pro Med Capt" w:cs="Times New Roman"/>
      <w:smallCaps/>
      <w:sz w:val="24"/>
      <w:szCs w:val="24"/>
      <w:lang w:val="en-GB" w:eastAsia="zh-CN" w:bidi="ar-SA"/>
    </w:rPr>
  </w:style>
  <w:style w:type="paragraph" w:customStyle="1" w:styleId="strike">
    <w:name w:val="strike"/>
    <w:basedOn w:val="Modbodytext"/>
    <w:link w:val="strikeChar"/>
    <w:rsid w:val="00BC118A"/>
    <w:pPr>
      <w:spacing w:after="0" w:line="480" w:lineRule="auto"/>
      <w:jc w:val="center"/>
    </w:pPr>
    <w:rPr>
      <w:rFonts w:ascii="Times New Roman" w:hAnsi="Times New Roman" w:cs="Times New Roman"/>
      <w:i/>
      <w:iCs/>
      <w:strike/>
      <w:lang w:bidi="ar-SA"/>
    </w:rPr>
  </w:style>
  <w:style w:type="character" w:customStyle="1" w:styleId="strikeChar">
    <w:name w:val="strike Char"/>
    <w:basedOn w:val="ModbodytextChar"/>
    <w:link w:val="strike"/>
    <w:rsid w:val="00BC118A"/>
    <w:rPr>
      <w:rFonts w:ascii="Times New Roman" w:eastAsia="Calibri" w:hAnsi="Times New Roman" w:cs="Times New Roman"/>
      <w:i/>
      <w:iCs/>
      <w:strike/>
      <w:sz w:val="24"/>
      <w:lang w:val="en-GB" w:bidi="ar-SA"/>
    </w:rPr>
  </w:style>
  <w:style w:type="paragraph" w:customStyle="1" w:styleId="ModBodyText0">
    <w:name w:val="Mod Body Text"/>
    <w:basedOn w:val="Normal"/>
    <w:link w:val="ModBodyTextChar0"/>
    <w:qFormat/>
    <w:rsid w:val="00BC118A"/>
    <w:pPr>
      <w:spacing w:after="160" w:line="240" w:lineRule="auto"/>
      <w:jc w:val="both"/>
    </w:pPr>
    <w:rPr>
      <w:rFonts w:ascii="Minion Pro" w:hAnsi="Minion Pro" w:cs="Times New Roman"/>
      <w:lang w:eastAsia="zh-CN" w:bidi="ar-SA"/>
    </w:rPr>
  </w:style>
  <w:style w:type="character" w:customStyle="1" w:styleId="ModBodyTextChar0">
    <w:name w:val="Mod Body Text Char"/>
    <w:basedOn w:val="DefaultParagraphFont"/>
    <w:link w:val="ModBodyText0"/>
    <w:rsid w:val="00BC118A"/>
    <w:rPr>
      <w:rFonts w:ascii="Minion Pro" w:eastAsia="Times New Roman" w:hAnsi="Minion Pro" w:cs="Times New Roman"/>
      <w:lang w:val="en-GB" w:eastAsia="zh-CN" w:bidi="ar-SA"/>
    </w:rPr>
  </w:style>
  <w:style w:type="paragraph" w:styleId="Revision">
    <w:name w:val="Revision"/>
    <w:hidden/>
    <w:uiPriority w:val="99"/>
    <w:rsid w:val="00BC118A"/>
    <w:rPr>
      <w:rFonts w:ascii="Book Antiqua" w:eastAsia="Times New Roman" w:hAnsi="Book Antiqua"/>
      <w:sz w:val="22"/>
      <w:szCs w:val="22"/>
      <w:lang w:val="en-GB"/>
    </w:rPr>
  </w:style>
  <w:style w:type="paragraph" w:customStyle="1" w:styleId="ModNumberingStyleChar">
    <w:name w:val="Mod Numbering Style Char"/>
    <w:basedOn w:val="Normal"/>
    <w:link w:val="ModNumberingStyleCharChar"/>
    <w:qFormat/>
    <w:rsid w:val="00BC118A"/>
    <w:pPr>
      <w:numPr>
        <w:numId w:val="4"/>
      </w:numPr>
      <w:spacing w:after="120" w:line="240" w:lineRule="auto"/>
      <w:ind w:left="432" w:hanging="432"/>
      <w:jc w:val="both"/>
    </w:pPr>
    <w:rPr>
      <w:rFonts w:ascii="Minion Pro" w:hAnsi="Minion Pro" w:cs="Times New Roman"/>
      <w:szCs w:val="24"/>
      <w:lang w:bidi="ar-SA"/>
    </w:rPr>
  </w:style>
  <w:style w:type="paragraph" w:customStyle="1" w:styleId="ModAdobeCaslon">
    <w:name w:val="Mod Adobe Caslon"/>
    <w:basedOn w:val="Normal"/>
    <w:link w:val="ModAdobeCaslonChar"/>
    <w:qFormat/>
    <w:rsid w:val="00BC118A"/>
    <w:pPr>
      <w:spacing w:before="280" w:after="0" w:line="240" w:lineRule="auto"/>
    </w:pPr>
    <w:rPr>
      <w:rFonts w:ascii="Adobe Caslon Pro Bold" w:hAnsi="Adobe Caslon Pro Bold" w:cs="Times New Roman"/>
      <w:iCs/>
      <w:sz w:val="26"/>
      <w:szCs w:val="24"/>
      <w:lang w:eastAsia="zh-CN" w:bidi="ar-SA"/>
    </w:rPr>
  </w:style>
  <w:style w:type="character" w:customStyle="1" w:styleId="ModAdobeCaslonChar">
    <w:name w:val="Mod Adobe Caslon Char"/>
    <w:basedOn w:val="DefaultParagraphFont"/>
    <w:link w:val="ModAdobeCaslon"/>
    <w:rsid w:val="00BC118A"/>
    <w:rPr>
      <w:rFonts w:ascii="Adobe Caslon Pro Bold" w:eastAsia="Times New Roman" w:hAnsi="Adobe Caslon Pro Bold" w:cs="Times New Roman"/>
      <w:iCs/>
      <w:sz w:val="26"/>
      <w:szCs w:val="24"/>
      <w:lang w:val="en-GB" w:eastAsia="zh-CN" w:bidi="ar-SA"/>
    </w:rPr>
  </w:style>
  <w:style w:type="paragraph" w:customStyle="1" w:styleId="ModOrderListing2">
    <w:name w:val="Mod Order Listing 2"/>
    <w:basedOn w:val="Modbodytext"/>
    <w:link w:val="ModOrderListing2Char"/>
    <w:qFormat/>
    <w:rsid w:val="00BC118A"/>
    <w:pPr>
      <w:numPr>
        <w:numId w:val="5"/>
      </w:numPr>
      <w:ind w:left="432" w:hanging="432"/>
    </w:pPr>
  </w:style>
  <w:style w:type="character" w:customStyle="1" w:styleId="ModOrderListing2Char">
    <w:name w:val="Mod Order Listing 2 Char"/>
    <w:basedOn w:val="ModbodytextChar"/>
    <w:link w:val="ModOrderListing2"/>
    <w:rsid w:val="00BC118A"/>
    <w:rPr>
      <w:rFonts w:ascii="Minion Pro" w:eastAsia="Calibri" w:hAnsi="Minion Pro"/>
      <w:sz w:val="24"/>
      <w:szCs w:val="22"/>
      <w:lang w:val="en-GB" w:bidi="ur-PK"/>
    </w:rPr>
  </w:style>
  <w:style w:type="character" w:customStyle="1" w:styleId="x">
    <w:name w:val="x"/>
    <w:basedOn w:val="DefaultParagraphFont"/>
    <w:rsid w:val="00BC118A"/>
  </w:style>
  <w:style w:type="character" w:customStyle="1" w:styleId="d">
    <w:name w:val="d"/>
    <w:basedOn w:val="DefaultParagraphFont"/>
    <w:rsid w:val="00BC118A"/>
  </w:style>
  <w:style w:type="character" w:customStyle="1" w:styleId="ndv">
    <w:name w:val="ndv"/>
    <w:basedOn w:val="DefaultParagraphFont"/>
    <w:rsid w:val="00BC118A"/>
  </w:style>
  <w:style w:type="paragraph" w:customStyle="1" w:styleId="Quranic-1">
    <w:name w:val="Quranic-1"/>
    <w:basedOn w:val="ModBkBklQuranicAyah"/>
    <w:link w:val="Quranic-1Char"/>
    <w:qFormat/>
    <w:rsid w:val="00DF6352"/>
    <w:pPr>
      <w:spacing w:after="80"/>
      <w:jc w:val="both"/>
    </w:pPr>
    <w:rPr>
      <w:rFonts w:ascii="Quranic_Font" w:hAnsi="Quranic_Font" w:cs="Quranic_Font"/>
      <w:color w:val="06842D"/>
      <w:sz w:val="30"/>
      <w:szCs w:val="30"/>
    </w:rPr>
  </w:style>
  <w:style w:type="character" w:customStyle="1" w:styleId="Quranic-1Char">
    <w:name w:val="Quranic-1 Char"/>
    <w:basedOn w:val="ModBkBklQuranicAyahChar"/>
    <w:link w:val="Quranic-1"/>
    <w:rsid w:val="00DF6352"/>
    <w:rPr>
      <w:rFonts w:ascii="Quranic_Font" w:eastAsia="Calibri" w:hAnsi="Quranic_Font" w:cs="Quranic_Font"/>
      <w:color w:val="06842D"/>
      <w:sz w:val="30"/>
      <w:szCs w:val="30"/>
      <w:lang w:val="en-GB" w:bidi="ur-PK"/>
    </w:rPr>
  </w:style>
  <w:style w:type="paragraph" w:customStyle="1" w:styleId="GlossaryHeadings">
    <w:name w:val="Glossary Headings"/>
    <w:basedOn w:val="ModBkBklBodyParagraph"/>
    <w:link w:val="GlossaryHeadingsChar"/>
    <w:qFormat/>
    <w:rsid w:val="005B6BE7"/>
    <w:pPr>
      <w:spacing w:after="40"/>
      <w:jc w:val="left"/>
    </w:pPr>
    <w:rPr>
      <w:b/>
      <w:bCs/>
      <w:sz w:val="23"/>
    </w:rPr>
  </w:style>
  <w:style w:type="paragraph" w:customStyle="1" w:styleId="GlossaryBody">
    <w:name w:val="Glossary Body"/>
    <w:basedOn w:val="ModBkBklBodyParagraph"/>
    <w:link w:val="GlossaryBodyChar"/>
    <w:qFormat/>
    <w:rsid w:val="005B6BE7"/>
    <w:pPr>
      <w:spacing w:after="280"/>
    </w:pPr>
    <w:rPr>
      <w:sz w:val="21"/>
      <w:szCs w:val="21"/>
    </w:rPr>
  </w:style>
  <w:style w:type="character" w:customStyle="1" w:styleId="GlossaryHeadingsChar">
    <w:name w:val="Glossary Headings Char"/>
    <w:basedOn w:val="ModBkBklBodyParagraphChar"/>
    <w:link w:val="GlossaryHeadings"/>
    <w:rsid w:val="005B6BE7"/>
    <w:rPr>
      <w:rFonts w:ascii="Minion Pro" w:eastAsia="Times New Roman" w:hAnsi="Minion Pro"/>
      <w:b/>
      <w:bCs/>
      <w:color w:val="000000"/>
      <w:sz w:val="23"/>
      <w:szCs w:val="23"/>
      <w:lang w:val="en-GB" w:bidi="ur-PK"/>
    </w:rPr>
  </w:style>
  <w:style w:type="character" w:customStyle="1" w:styleId="GlossaryBodyChar">
    <w:name w:val="Glossary Body Char"/>
    <w:basedOn w:val="ModBkBklBodyParagraphChar"/>
    <w:link w:val="GlossaryBody"/>
    <w:rsid w:val="005B6BE7"/>
    <w:rPr>
      <w:rFonts w:ascii="Minion Pro" w:eastAsia="Times New Roman" w:hAnsi="Minion Pro"/>
      <w:color w:val="000000"/>
      <w:sz w:val="21"/>
      <w:szCs w:val="21"/>
      <w:lang w:val="en-GB" w:bidi="ur-PK"/>
    </w:rPr>
  </w:style>
  <w:style w:type="paragraph" w:customStyle="1" w:styleId="Ggarabic">
    <w:name w:val="Gg.arabic"/>
    <w:basedOn w:val="Modbodytext"/>
    <w:link w:val="GgarabicChar"/>
    <w:qFormat/>
    <w:rsid w:val="00605C13"/>
    <w:pPr>
      <w:spacing w:line="276" w:lineRule="auto"/>
    </w:pPr>
    <w:rPr>
      <w:rFonts w:ascii="Al Qalam Quran Majeed 1" w:hAnsi="Al Qalam Quran Majeed 1" w:cs="Al Qalam Quran Majeed 1"/>
      <w:color w:val="595959"/>
      <w:w w:val="110"/>
      <w:position w:val="2"/>
      <w:sz w:val="20"/>
      <w:szCs w:val="20"/>
      <w:lang w:bidi="ar-SA"/>
    </w:rPr>
  </w:style>
  <w:style w:type="character" w:customStyle="1" w:styleId="GgarabicChar">
    <w:name w:val="Gg.arabic Char"/>
    <w:basedOn w:val="ModbodytextChar"/>
    <w:link w:val="Ggarabic"/>
    <w:rsid w:val="00605C13"/>
    <w:rPr>
      <w:rFonts w:ascii="Al Qalam Quran Majeed 1" w:eastAsia="Calibri" w:hAnsi="Al Qalam Quran Majeed 1" w:cs="Al Qalam Quran Majeed 1"/>
      <w:color w:val="595959"/>
      <w:w w:val="110"/>
      <w:position w:val="2"/>
      <w:sz w:val="20"/>
      <w:szCs w:val="20"/>
      <w:lang w:val="en-GB" w:bidi="ar-SA"/>
    </w:rPr>
  </w:style>
  <w:style w:type="paragraph" w:customStyle="1" w:styleId="glossarybody0">
    <w:name w:val="glossary body"/>
    <w:basedOn w:val="Modbodytext"/>
    <w:link w:val="glossarybodyChar0"/>
    <w:qFormat/>
    <w:rsid w:val="001366E5"/>
    <w:rPr>
      <w:rFonts w:ascii="Adobe Garamond Pro" w:hAnsi="Adobe Garamond Pro"/>
      <w:sz w:val="20"/>
      <w:szCs w:val="20"/>
    </w:rPr>
  </w:style>
  <w:style w:type="character" w:customStyle="1" w:styleId="glossarybodyChar0">
    <w:name w:val="glossary body Char"/>
    <w:basedOn w:val="ModbodytextChar"/>
    <w:link w:val="glossarybody0"/>
    <w:rsid w:val="001366E5"/>
    <w:rPr>
      <w:rFonts w:ascii="Adobe Garamond Pro" w:eastAsia="Calibri" w:hAnsi="Adobe Garamond Pro"/>
      <w:sz w:val="20"/>
      <w:szCs w:val="20"/>
      <w:lang w:val="en-GB" w:bidi="ur-PK"/>
    </w:rPr>
  </w:style>
  <w:style w:type="character" w:styleId="PlaceholderText">
    <w:name w:val="Placeholder Text"/>
    <w:basedOn w:val="DefaultParagraphFont"/>
    <w:uiPriority w:val="99"/>
    <w:semiHidden/>
    <w:rsid w:val="0083014D"/>
    <w:rPr>
      <w:color w:val="808080"/>
    </w:rPr>
  </w:style>
  <w:style w:type="character" w:customStyle="1" w:styleId="ModNumberingStyleCharChar">
    <w:name w:val="Mod Numbering Style Char Char"/>
    <w:basedOn w:val="DefaultParagraphFont"/>
    <w:link w:val="ModNumberingStyleChar"/>
    <w:rsid w:val="00357CC5"/>
    <w:rPr>
      <w:rFonts w:ascii="Minion Pro" w:eastAsia="Times New Roman" w:hAnsi="Minion Pro" w:cs="Times New Roman"/>
      <w:sz w:val="22"/>
      <w:szCs w:val="24"/>
      <w:lang w:val="en-GB"/>
    </w:rPr>
  </w:style>
  <w:style w:type="paragraph" w:customStyle="1" w:styleId="ReferenceFootnote">
    <w:name w:val="Reference Footnote"/>
    <w:basedOn w:val="Normal"/>
    <w:link w:val="ReferenceFootnoteChar"/>
    <w:qFormat/>
    <w:rsid w:val="00357CC5"/>
    <w:pPr>
      <w:spacing w:after="120" w:line="240" w:lineRule="auto"/>
      <w:jc w:val="both"/>
    </w:pPr>
    <w:rPr>
      <w:rFonts w:ascii="Book Antiqua" w:hAnsi="Book Antiqua" w:cs="Times New Roman"/>
      <w:color w:val="000000"/>
      <w:sz w:val="15"/>
      <w:szCs w:val="14"/>
      <w:lang w:eastAsia="zh-CN" w:bidi="ar-SA"/>
    </w:rPr>
  </w:style>
  <w:style w:type="character" w:customStyle="1" w:styleId="ReferenceFootnoteChar">
    <w:name w:val="Reference Footnote Char"/>
    <w:basedOn w:val="DefaultParagraphFont"/>
    <w:link w:val="ReferenceFootnote"/>
    <w:rsid w:val="00357CC5"/>
    <w:rPr>
      <w:rFonts w:ascii="Book Antiqua" w:eastAsia="Times New Roman" w:hAnsi="Book Antiqua" w:cs="Times New Roman"/>
      <w:color w:val="000000"/>
      <w:sz w:val="15"/>
      <w:szCs w:val="14"/>
      <w:lang w:val="en-GB" w:eastAsia="zh-CN" w:bidi="ar-SA"/>
    </w:rPr>
  </w:style>
  <w:style w:type="paragraph" w:customStyle="1" w:styleId="BodyText21">
    <w:name w:val="Body Text 21"/>
    <w:basedOn w:val="ModNumberingStyleChar"/>
    <w:link w:val="bodytext2Char"/>
    <w:qFormat/>
    <w:rsid w:val="00357CC5"/>
    <w:pPr>
      <w:numPr>
        <w:numId w:val="0"/>
      </w:numPr>
      <w:ind w:left="432" w:hanging="432"/>
    </w:pPr>
    <w:rPr>
      <w:szCs w:val="22"/>
      <w:lang w:val="en-ZA"/>
    </w:rPr>
  </w:style>
  <w:style w:type="character" w:customStyle="1" w:styleId="bodytext2Char">
    <w:name w:val="body text 2 Char"/>
    <w:basedOn w:val="ModNumberingStyleCharChar"/>
    <w:link w:val="BodyText21"/>
    <w:rsid w:val="00357CC5"/>
    <w:rPr>
      <w:rFonts w:ascii="Minion Pro" w:eastAsia="Times New Roman" w:hAnsi="Minion Pro" w:cs="Times New Roman"/>
      <w:sz w:val="22"/>
      <w:szCs w:val="24"/>
      <w:lang w:val="en-ZA"/>
    </w:rPr>
  </w:style>
  <w:style w:type="paragraph" w:customStyle="1" w:styleId="newref">
    <w:name w:val="new ref"/>
    <w:basedOn w:val="ModBodyText0"/>
    <w:link w:val="newrefChar"/>
    <w:qFormat/>
    <w:rsid w:val="00357CC5"/>
    <w:pPr>
      <w:ind w:left="432" w:hanging="432"/>
    </w:pPr>
    <w:rPr>
      <w:rFonts w:ascii="FreeSerif" w:hAnsi="FreeSerif" w:cs="FreeSerif"/>
      <w:i/>
      <w:iCs/>
      <w:color w:val="E36C0A"/>
      <w:sz w:val="18"/>
      <w:szCs w:val="18"/>
    </w:rPr>
  </w:style>
  <w:style w:type="character" w:customStyle="1" w:styleId="newrefChar">
    <w:name w:val="new ref Char"/>
    <w:basedOn w:val="ModBodyTextChar0"/>
    <w:link w:val="newref"/>
    <w:rsid w:val="00357CC5"/>
    <w:rPr>
      <w:rFonts w:ascii="FreeSerif" w:eastAsia="Times New Roman" w:hAnsi="FreeSerif" w:cs="FreeSerif"/>
      <w:i/>
      <w:iCs/>
      <w:color w:val="E36C0A"/>
      <w:sz w:val="18"/>
      <w:szCs w:val="18"/>
      <w:lang w:val="en-GB" w:eastAsia="zh-CN" w:bidi="ar-SA"/>
    </w:rPr>
  </w:style>
  <w:style w:type="paragraph" w:customStyle="1" w:styleId="ModEnglishCouplet">
    <w:name w:val="Mod English Couplet"/>
    <w:basedOn w:val="Normal"/>
    <w:link w:val="ModEnglishCoupletChar"/>
    <w:qFormat/>
    <w:rsid w:val="00EC2EE5"/>
    <w:pPr>
      <w:spacing w:after="40" w:line="240" w:lineRule="auto"/>
      <w:jc w:val="center"/>
    </w:pPr>
    <w:rPr>
      <w:rFonts w:ascii="Bookman Old Style" w:hAnsi="Bookman Old Style" w:cs="Times New Roman"/>
      <w:i/>
      <w:iCs/>
      <w:sz w:val="18"/>
      <w:szCs w:val="18"/>
      <w:lang w:eastAsia="zh-CN" w:bidi="ar-SA"/>
    </w:rPr>
  </w:style>
  <w:style w:type="character" w:customStyle="1" w:styleId="ModEnglishCoupletChar">
    <w:name w:val="Mod English Couplet Char"/>
    <w:basedOn w:val="DefaultParagraphFont"/>
    <w:link w:val="ModEnglishCouplet"/>
    <w:rsid w:val="00EC2EE5"/>
    <w:rPr>
      <w:rFonts w:ascii="Bookman Old Style" w:eastAsia="Times New Roman" w:hAnsi="Bookman Old Style" w:cs="Times New Roman"/>
      <w:i/>
      <w:iCs/>
      <w:sz w:val="18"/>
      <w:szCs w:val="18"/>
      <w:lang w:val="en-GB" w:eastAsia="zh-CN" w:bidi="ar-SA"/>
    </w:rPr>
  </w:style>
  <w:style w:type="paragraph" w:customStyle="1" w:styleId="Urdubody4">
    <w:name w:val="Urdu body 4"/>
    <w:basedOn w:val="Normal"/>
    <w:link w:val="Urdubody4Char"/>
    <w:qFormat/>
    <w:rsid w:val="00EC2EE5"/>
    <w:pPr>
      <w:spacing w:after="0" w:line="240" w:lineRule="auto"/>
      <w:jc w:val="center"/>
    </w:pPr>
    <w:rPr>
      <w:rFonts w:ascii="FreeSerif" w:hAnsi="FreeSerif" w:cs="FreeSerif"/>
      <w:i/>
      <w:iCs/>
      <w:spacing w:val="-2"/>
      <w:sz w:val="20"/>
      <w:szCs w:val="19"/>
      <w:lang w:eastAsia="zh-CN" w:bidi="ar-SA"/>
    </w:rPr>
  </w:style>
  <w:style w:type="character" w:customStyle="1" w:styleId="Urdubody4Char">
    <w:name w:val="Urdu body 4 Char"/>
    <w:basedOn w:val="DefaultParagraphFont"/>
    <w:link w:val="Urdubody4"/>
    <w:rsid w:val="00EC2EE5"/>
    <w:rPr>
      <w:rFonts w:ascii="FreeSerif" w:eastAsia="Times New Roman" w:hAnsi="FreeSerif" w:cs="FreeSerif"/>
      <w:i/>
      <w:iCs/>
      <w:spacing w:val="-2"/>
      <w:sz w:val="20"/>
      <w:szCs w:val="19"/>
      <w:lang w:val="en-GB" w:eastAsia="zh-CN" w:bidi="ar-SA"/>
    </w:rPr>
  </w:style>
  <w:style w:type="character" w:customStyle="1" w:styleId="ListParagraphChar">
    <w:name w:val="List Paragraph Char"/>
    <w:basedOn w:val="DefaultParagraphFont"/>
    <w:link w:val="ListParagraph"/>
    <w:uiPriority w:val="34"/>
    <w:rsid w:val="00EC2EE5"/>
    <w:rPr>
      <w:rFonts w:eastAsia="Times New Roman"/>
      <w:lang w:val="en-GB" w:bidi="ur-PK"/>
    </w:rPr>
  </w:style>
  <w:style w:type="paragraph" w:styleId="BodyText2">
    <w:name w:val="Body Text 2"/>
    <w:basedOn w:val="Normal"/>
    <w:link w:val="BodyText2Char0"/>
    <w:rsid w:val="00EC2EE5"/>
    <w:pPr>
      <w:spacing w:after="0" w:line="240" w:lineRule="auto"/>
    </w:pPr>
    <w:rPr>
      <w:rFonts w:ascii="Times New Roman" w:hAnsi="Times New Roman" w:cs="Times New Roman"/>
      <w:lang w:bidi="ar-SA"/>
    </w:rPr>
  </w:style>
  <w:style w:type="character" w:customStyle="1" w:styleId="BodyText2Char0">
    <w:name w:val="Body Text 2 Char"/>
    <w:basedOn w:val="DefaultParagraphFont"/>
    <w:link w:val="BodyText2"/>
    <w:rsid w:val="00EC2EE5"/>
    <w:rPr>
      <w:rFonts w:ascii="Times New Roman" w:eastAsia="Times New Roman" w:hAnsi="Times New Roman" w:cs="Times New Roman"/>
      <w:lang w:val="en-GB" w:bidi="ar-SA"/>
    </w:rPr>
  </w:style>
  <w:style w:type="paragraph" w:customStyle="1" w:styleId="new">
    <w:name w:val="new"/>
    <w:basedOn w:val="ModBodyText0"/>
    <w:link w:val="newChar"/>
    <w:qFormat/>
    <w:rsid w:val="00EC2EE5"/>
    <w:rPr>
      <w:rFonts w:ascii="FreeSerif" w:hAnsi="FreeSerif"/>
      <w:i/>
      <w:sz w:val="18"/>
      <w:szCs w:val="14"/>
    </w:rPr>
  </w:style>
  <w:style w:type="character" w:customStyle="1" w:styleId="newChar">
    <w:name w:val="new Char"/>
    <w:basedOn w:val="ModBodyTextChar0"/>
    <w:link w:val="new"/>
    <w:rsid w:val="00EC2EE5"/>
    <w:rPr>
      <w:rFonts w:ascii="FreeSerif" w:eastAsia="Times New Roman" w:hAnsi="FreeSerif" w:cs="Times New Roman"/>
      <w:i/>
      <w:sz w:val="18"/>
      <w:szCs w:val="14"/>
      <w:lang w:val="en-GB" w:eastAsia="zh-CN" w:bidi="ar-SA"/>
    </w:rPr>
  </w:style>
  <w:style w:type="character" w:styleId="PageNumber">
    <w:name w:val="page number"/>
    <w:basedOn w:val="DefaultParagraphFont"/>
    <w:rsid w:val="00EC2EE5"/>
  </w:style>
  <w:style w:type="paragraph" w:styleId="BodyText3">
    <w:name w:val="Body Text 3"/>
    <w:basedOn w:val="Normal"/>
    <w:link w:val="BodyText3Char"/>
    <w:rsid w:val="00EC2EE5"/>
    <w:pPr>
      <w:spacing w:after="0" w:line="240" w:lineRule="auto"/>
      <w:jc w:val="center"/>
    </w:pPr>
    <w:rPr>
      <w:rFonts w:ascii="Times New Roman" w:hAnsi="Times New Roman" w:cs="Times New Roman"/>
      <w:b/>
      <w:bCs/>
      <w:sz w:val="24"/>
      <w:szCs w:val="24"/>
      <w:lang w:bidi="ar-SA"/>
    </w:rPr>
  </w:style>
  <w:style w:type="character" w:customStyle="1" w:styleId="BodyText3Char">
    <w:name w:val="Body Text 3 Char"/>
    <w:basedOn w:val="DefaultParagraphFont"/>
    <w:link w:val="BodyText3"/>
    <w:rsid w:val="00EC2EE5"/>
    <w:rPr>
      <w:rFonts w:ascii="Times New Roman" w:eastAsia="Times New Roman" w:hAnsi="Times New Roman" w:cs="Times New Roman"/>
      <w:b/>
      <w:bCs/>
      <w:sz w:val="24"/>
      <w:szCs w:val="24"/>
      <w:lang w:val="en-GB" w:bidi="ar-SA"/>
    </w:rPr>
  </w:style>
  <w:style w:type="character" w:styleId="CommentReference">
    <w:name w:val="annotation reference"/>
    <w:basedOn w:val="DefaultParagraphFont"/>
    <w:semiHidden/>
    <w:rsid w:val="00EC2EE5"/>
    <w:rPr>
      <w:sz w:val="16"/>
      <w:szCs w:val="16"/>
    </w:rPr>
  </w:style>
  <w:style w:type="paragraph" w:styleId="CommentText">
    <w:name w:val="annotation text"/>
    <w:basedOn w:val="Normal"/>
    <w:link w:val="CommentTextChar"/>
    <w:semiHidden/>
    <w:rsid w:val="00EC2EE5"/>
    <w:pPr>
      <w:spacing w:after="0" w:line="240" w:lineRule="auto"/>
    </w:pPr>
    <w:rPr>
      <w:rFonts w:ascii="Times New Roman" w:hAnsi="Times New Roman" w:cs="Times New Roman"/>
      <w:sz w:val="20"/>
      <w:szCs w:val="20"/>
      <w:lang w:eastAsia="zh-CN" w:bidi="ar-SA"/>
    </w:rPr>
  </w:style>
  <w:style w:type="character" w:customStyle="1" w:styleId="CommentTextChar">
    <w:name w:val="Comment Text Char"/>
    <w:basedOn w:val="DefaultParagraphFont"/>
    <w:link w:val="CommentText"/>
    <w:rsid w:val="00EC2EE5"/>
    <w:rPr>
      <w:rFonts w:ascii="Times New Roman" w:eastAsia="Times New Roman" w:hAnsi="Times New Roman" w:cs="Times New Roman"/>
      <w:sz w:val="20"/>
      <w:szCs w:val="20"/>
      <w:lang w:val="en-GB" w:eastAsia="zh-CN" w:bidi="ar-SA"/>
    </w:rPr>
  </w:style>
  <w:style w:type="paragraph" w:styleId="CommentSubject">
    <w:name w:val="annotation subject"/>
    <w:basedOn w:val="CommentText"/>
    <w:next w:val="CommentText"/>
    <w:link w:val="CommentSubjectChar"/>
    <w:semiHidden/>
    <w:rsid w:val="00EC2EE5"/>
    <w:rPr>
      <w:b/>
      <w:bCs/>
    </w:rPr>
  </w:style>
  <w:style w:type="character" w:customStyle="1" w:styleId="CommentSubjectChar">
    <w:name w:val="Comment Subject Char"/>
    <w:basedOn w:val="CommentTextChar"/>
    <w:link w:val="CommentSubject"/>
    <w:semiHidden/>
    <w:rsid w:val="00EC2EE5"/>
    <w:rPr>
      <w:rFonts w:ascii="Times New Roman" w:eastAsia="Times New Roman" w:hAnsi="Times New Roman" w:cs="Times New Roman"/>
      <w:b/>
      <w:bCs/>
      <w:sz w:val="20"/>
      <w:szCs w:val="20"/>
      <w:lang w:val="en-GB" w:eastAsia="zh-CN" w:bidi="ar-SA"/>
    </w:rPr>
  </w:style>
  <w:style w:type="character" w:customStyle="1" w:styleId="DocumentMapChar">
    <w:name w:val="Document Map Char"/>
    <w:basedOn w:val="DefaultParagraphFont"/>
    <w:link w:val="DocumentMap"/>
    <w:uiPriority w:val="99"/>
    <w:rsid w:val="00EC2EE5"/>
    <w:rPr>
      <w:rFonts w:ascii="Tahoma" w:eastAsia="Times New Roman" w:hAnsi="Tahoma" w:cs="Tahoma"/>
      <w:color w:val="000000"/>
      <w:shd w:val="clear" w:color="auto" w:fill="000080"/>
    </w:rPr>
  </w:style>
  <w:style w:type="paragraph" w:styleId="DocumentMap">
    <w:name w:val="Document Map"/>
    <w:basedOn w:val="Normal"/>
    <w:link w:val="DocumentMapChar"/>
    <w:uiPriority w:val="99"/>
    <w:rsid w:val="00EC2EE5"/>
    <w:pPr>
      <w:shd w:val="clear" w:color="auto" w:fill="000080"/>
      <w:spacing w:after="0" w:line="240" w:lineRule="auto"/>
    </w:pPr>
    <w:rPr>
      <w:rFonts w:ascii="Tahoma" w:hAnsi="Tahoma" w:cs="Tahoma"/>
      <w:color w:val="000000"/>
      <w:lang w:val="en-US" w:bidi="en-US"/>
    </w:rPr>
  </w:style>
  <w:style w:type="character" w:customStyle="1" w:styleId="DocumentMapChar1">
    <w:name w:val="Document Map Char1"/>
    <w:basedOn w:val="DefaultParagraphFont"/>
    <w:uiPriority w:val="99"/>
    <w:semiHidden/>
    <w:rsid w:val="00EC2EE5"/>
    <w:rPr>
      <w:rFonts w:ascii="Tahoma" w:eastAsia="Times New Roman" w:hAnsi="Tahoma" w:cs="Tahoma"/>
      <w:sz w:val="16"/>
      <w:szCs w:val="16"/>
      <w:lang w:val="en-GB" w:bidi="ur-PK"/>
    </w:rPr>
  </w:style>
  <w:style w:type="paragraph" w:customStyle="1" w:styleId="Style2">
    <w:name w:val="Style2"/>
    <w:basedOn w:val="Normal"/>
    <w:link w:val="Style2Char"/>
    <w:qFormat/>
    <w:rsid w:val="00EC2EE5"/>
    <w:pPr>
      <w:spacing w:after="0" w:line="240" w:lineRule="auto"/>
      <w:jc w:val="right"/>
    </w:pPr>
    <w:rPr>
      <w:rFonts w:ascii="Times New Roman" w:hAnsi="Times New Roman" w:cs="Times New Roman"/>
      <w:bCs/>
      <w:sz w:val="30"/>
      <w:szCs w:val="30"/>
    </w:rPr>
  </w:style>
  <w:style w:type="paragraph" w:customStyle="1" w:styleId="ModUrduCouplet">
    <w:name w:val="Mod Urdu Couplet"/>
    <w:basedOn w:val="Normal"/>
    <w:link w:val="ModUrduCoupletChar"/>
    <w:qFormat/>
    <w:rsid w:val="00EC2EE5"/>
    <w:pPr>
      <w:bidi/>
      <w:spacing w:after="0" w:line="240" w:lineRule="auto"/>
      <w:jc w:val="center"/>
    </w:pPr>
    <w:rPr>
      <w:rFonts w:ascii="Attari Font" w:hAnsi="Attari Font" w:cs="Attari Font"/>
      <w:sz w:val="26"/>
      <w:szCs w:val="26"/>
      <w:lang w:eastAsia="zh-CN" w:bidi="ar-SA"/>
    </w:rPr>
  </w:style>
  <w:style w:type="character" w:customStyle="1" w:styleId="ModUrduCoupletChar">
    <w:name w:val="Mod Urdu Couplet Char"/>
    <w:basedOn w:val="DefaultParagraphFont"/>
    <w:link w:val="ModUrduCouplet"/>
    <w:rsid w:val="00EC2EE5"/>
    <w:rPr>
      <w:rFonts w:ascii="Attari Font" w:eastAsia="Times New Roman" w:hAnsi="Attari Font" w:cs="Attari Font"/>
      <w:sz w:val="26"/>
      <w:szCs w:val="26"/>
      <w:lang w:val="en-GB" w:eastAsia="zh-CN" w:bidi="ar-SA"/>
    </w:rPr>
  </w:style>
  <w:style w:type="paragraph" w:customStyle="1" w:styleId="ModFirstWording">
    <w:name w:val="Mod First Wording"/>
    <w:basedOn w:val="Normal"/>
    <w:link w:val="ModFirstWordingChar"/>
    <w:qFormat/>
    <w:rsid w:val="00EC2EE5"/>
    <w:pPr>
      <w:spacing w:after="0" w:line="240" w:lineRule="auto"/>
      <w:jc w:val="center"/>
    </w:pPr>
    <w:rPr>
      <w:rFonts w:ascii="Book Antiqua" w:hAnsi="Book Antiqua" w:cs="Times New Roman"/>
      <w:i/>
      <w:iCs/>
      <w:sz w:val="20"/>
      <w:szCs w:val="20"/>
      <w:lang w:eastAsia="zh-CN" w:bidi="ar-SA"/>
    </w:rPr>
  </w:style>
  <w:style w:type="character" w:customStyle="1" w:styleId="ModFirstWordingChar">
    <w:name w:val="Mod First Wording Char"/>
    <w:basedOn w:val="DefaultParagraphFont"/>
    <w:link w:val="ModFirstWording"/>
    <w:rsid w:val="00EC2EE5"/>
    <w:rPr>
      <w:rFonts w:ascii="Book Antiqua" w:eastAsia="Times New Roman" w:hAnsi="Book Antiqua" w:cs="Times New Roman"/>
      <w:i/>
      <w:iCs/>
      <w:sz w:val="20"/>
      <w:szCs w:val="20"/>
      <w:lang w:val="en-GB" w:eastAsia="zh-CN" w:bidi="ar-SA"/>
    </w:rPr>
  </w:style>
  <w:style w:type="paragraph" w:customStyle="1" w:styleId="ModBookletName">
    <w:name w:val="Mod Booklet Name"/>
    <w:basedOn w:val="Normal"/>
    <w:link w:val="ModBookletNameChar"/>
    <w:qFormat/>
    <w:rsid w:val="00EC2EE5"/>
    <w:pPr>
      <w:spacing w:before="360" w:after="360" w:line="240" w:lineRule="auto"/>
      <w:jc w:val="center"/>
    </w:pPr>
    <w:rPr>
      <w:rFonts w:ascii="Century Schoolbook" w:hAnsi="Century Schoolbook" w:cs="Times New Roman"/>
      <w:smallCaps/>
      <w:sz w:val="30"/>
      <w:szCs w:val="30"/>
      <w:lang w:eastAsia="zh-CN" w:bidi="ar-SA"/>
    </w:rPr>
  </w:style>
  <w:style w:type="character" w:customStyle="1" w:styleId="ModBookletNameChar">
    <w:name w:val="Mod Booklet Name Char"/>
    <w:basedOn w:val="DefaultParagraphFont"/>
    <w:link w:val="ModBookletName"/>
    <w:rsid w:val="00EC2EE5"/>
    <w:rPr>
      <w:rFonts w:ascii="Century Schoolbook" w:eastAsia="Times New Roman" w:hAnsi="Century Schoolbook" w:cs="Times New Roman"/>
      <w:smallCaps/>
      <w:sz w:val="30"/>
      <w:szCs w:val="30"/>
      <w:lang w:val="en-GB" w:eastAsia="zh-CN" w:bidi="ar-SA"/>
    </w:rPr>
  </w:style>
  <w:style w:type="paragraph" w:customStyle="1" w:styleId="ChapterFirstWording">
    <w:name w:val="Chapter First Wording"/>
    <w:basedOn w:val="Normal"/>
    <w:link w:val="ChapterFirstWordingChar"/>
    <w:qFormat/>
    <w:rsid w:val="00EC2EE5"/>
    <w:pPr>
      <w:spacing w:after="0"/>
      <w:jc w:val="center"/>
    </w:pPr>
    <w:rPr>
      <w:rFonts w:ascii="Book Antiqua" w:hAnsi="Book Antiqua" w:cs="Times New Roman"/>
      <w:bCs/>
      <w:i/>
      <w:iCs/>
      <w:lang w:bidi="ar-SA"/>
    </w:rPr>
  </w:style>
  <w:style w:type="paragraph" w:customStyle="1" w:styleId="ModBodyHeadingChar">
    <w:name w:val="Mod Body Heading Char"/>
    <w:basedOn w:val="Subtitle"/>
    <w:qFormat/>
    <w:rsid w:val="00EC2EE5"/>
    <w:pPr>
      <w:numPr>
        <w:ilvl w:val="0"/>
      </w:numPr>
      <w:spacing w:before="280" w:after="140" w:line="240" w:lineRule="auto"/>
      <w:jc w:val="center"/>
      <w:outlineLvl w:val="1"/>
    </w:pPr>
    <w:rPr>
      <w:rFonts w:ascii="Minion Pro Med Capt" w:hAnsi="Minion Pro Med Capt"/>
      <w:i w:val="0"/>
      <w:iCs w:val="0"/>
      <w:smallCaps/>
      <w:color w:val="auto"/>
      <w:spacing w:val="0"/>
      <w:sz w:val="26"/>
      <w:szCs w:val="26"/>
      <w:lang w:val="en-US" w:bidi="ar-SA"/>
    </w:rPr>
  </w:style>
  <w:style w:type="character" w:customStyle="1" w:styleId="ModArabicTextCharChar">
    <w:name w:val="Mod Arabic Text Char Char"/>
    <w:basedOn w:val="DefaultParagraphFont"/>
    <w:rsid w:val="00EC2EE5"/>
    <w:rPr>
      <w:rFonts w:ascii="_PDMS_Saleem_QuranFont" w:eastAsia="Times New Roman" w:hAnsi="_PDMS_Saleem_QuranFont" w:cs="_PDMS_Saleem_QuranFont"/>
      <w:w w:val="130"/>
      <w:position w:val="2"/>
      <w:sz w:val="16"/>
      <w:szCs w:val="16"/>
      <w:lang w:val="en-GB" w:eastAsia="en-US" w:bidi="ar-SA"/>
    </w:rPr>
  </w:style>
  <w:style w:type="character" w:customStyle="1" w:styleId="ModReferencesCharChar">
    <w:name w:val="Mod References Char Char"/>
    <w:basedOn w:val="DefaultParagraphFont"/>
    <w:rsid w:val="00EC2EE5"/>
    <w:rPr>
      <w:rFonts w:ascii="FreeSerif" w:eastAsia="Times New Roman" w:hAnsi="FreeSerif" w:cs="FreeSerif"/>
      <w:i/>
      <w:sz w:val="18"/>
      <w:szCs w:val="18"/>
      <w:lang w:val="en-GB" w:eastAsia="en-US" w:bidi="ar-SA"/>
    </w:rPr>
  </w:style>
  <w:style w:type="paragraph" w:customStyle="1" w:styleId="ModQuranicAayats">
    <w:name w:val="Mod Quranic Aayats"/>
    <w:basedOn w:val="Normal"/>
    <w:link w:val="ModQuranicAayatsChar"/>
    <w:qFormat/>
    <w:rsid w:val="00EC2EE5"/>
    <w:pPr>
      <w:bidi/>
      <w:spacing w:after="120" w:line="240" w:lineRule="auto"/>
      <w:jc w:val="center"/>
    </w:pPr>
    <w:rPr>
      <w:rFonts w:ascii="_PDMS_Saleem_QuranFont" w:hAnsi="_PDMS_Saleem_QuranFont" w:cs="_PDMS_Saleem_QuranFont"/>
      <w:b/>
      <w:sz w:val="44"/>
      <w:szCs w:val="44"/>
      <w:lang w:bidi="ar-SA"/>
    </w:rPr>
  </w:style>
  <w:style w:type="paragraph" w:customStyle="1" w:styleId="Glory">
    <w:name w:val="Glory"/>
    <w:basedOn w:val="Normal"/>
    <w:link w:val="GloryChar"/>
    <w:qFormat/>
    <w:rsid w:val="00EC2EE5"/>
    <w:pPr>
      <w:spacing w:after="160" w:line="240" w:lineRule="auto"/>
      <w:jc w:val="both"/>
    </w:pPr>
    <w:rPr>
      <w:rFonts w:ascii="_PDMS_Saleem_QuranFont" w:eastAsia="Calibri" w:hAnsi="_PDMS_Saleem_QuranFont" w:cs="_PDMS_Saleem_QuranFont"/>
      <w:w w:val="130"/>
      <w:position w:val="2"/>
      <w:sz w:val="20"/>
      <w:szCs w:val="20"/>
      <w:lang w:bidi="ar-SA"/>
    </w:rPr>
  </w:style>
  <w:style w:type="character" w:customStyle="1" w:styleId="GloryChar">
    <w:name w:val="Glory Char"/>
    <w:basedOn w:val="DefaultParagraphFont"/>
    <w:link w:val="Glory"/>
    <w:rsid w:val="00EC2EE5"/>
    <w:rPr>
      <w:rFonts w:ascii="_PDMS_Saleem_QuranFont" w:eastAsia="Calibri" w:hAnsi="_PDMS_Saleem_QuranFont" w:cs="_PDMS_Saleem_QuranFont"/>
      <w:w w:val="130"/>
      <w:position w:val="2"/>
      <w:sz w:val="20"/>
      <w:szCs w:val="20"/>
      <w:lang w:val="en-GB" w:bidi="ar-SA"/>
    </w:rPr>
  </w:style>
  <w:style w:type="character" w:customStyle="1" w:styleId="text">
    <w:name w:val="text"/>
    <w:basedOn w:val="DefaultParagraphFont"/>
    <w:rsid w:val="00EC2EE5"/>
  </w:style>
  <w:style w:type="paragraph" w:customStyle="1" w:styleId="NoSpacing1">
    <w:name w:val="No Spacing1"/>
    <w:aliases w:val="Glossary Table"/>
    <w:qFormat/>
    <w:rsid w:val="00EC2EE5"/>
    <w:pPr>
      <w:spacing w:after="160"/>
      <w:jc w:val="both"/>
    </w:pPr>
    <w:rPr>
      <w:rFonts w:ascii="Book Antiqua" w:eastAsia="Times New Roman" w:hAnsi="Book Antiqua" w:cs="Times New Roman"/>
      <w:sz w:val="22"/>
      <w:szCs w:val="24"/>
    </w:rPr>
  </w:style>
  <w:style w:type="character" w:customStyle="1" w:styleId="ChapterFirstWordingChar">
    <w:name w:val="Chapter First Wording Char"/>
    <w:basedOn w:val="DefaultParagraphFont"/>
    <w:link w:val="ChapterFirstWording"/>
    <w:rsid w:val="00EC2EE5"/>
    <w:rPr>
      <w:rFonts w:ascii="Book Antiqua" w:eastAsia="Times New Roman" w:hAnsi="Book Antiqua" w:cs="Times New Roman"/>
      <w:bCs/>
      <w:i/>
      <w:iCs/>
      <w:lang w:val="en-GB" w:bidi="ar-SA"/>
    </w:rPr>
  </w:style>
  <w:style w:type="paragraph" w:customStyle="1" w:styleId="ModBodyHeading">
    <w:name w:val="Mod Body Heading"/>
    <w:basedOn w:val="Subtitle"/>
    <w:link w:val="ModBodyHeadingChar1"/>
    <w:qFormat/>
    <w:rsid w:val="00EC2EE5"/>
    <w:pPr>
      <w:numPr>
        <w:ilvl w:val="0"/>
      </w:numPr>
      <w:spacing w:before="280" w:after="140" w:line="240" w:lineRule="auto"/>
      <w:jc w:val="center"/>
      <w:outlineLvl w:val="1"/>
    </w:pPr>
    <w:rPr>
      <w:rFonts w:ascii="Minion Pro Med Capt" w:hAnsi="Minion Pro Med Capt"/>
      <w:i w:val="0"/>
      <w:iCs w:val="0"/>
      <w:smallCaps/>
      <w:color w:val="auto"/>
      <w:spacing w:val="0"/>
      <w:sz w:val="26"/>
      <w:szCs w:val="26"/>
      <w:lang w:val="en-US" w:bidi="ar-SA"/>
    </w:rPr>
  </w:style>
  <w:style w:type="paragraph" w:customStyle="1" w:styleId="ModReferences">
    <w:name w:val="Mod References"/>
    <w:basedOn w:val="ModBodyText0"/>
    <w:link w:val="ModReferencesChar"/>
    <w:qFormat/>
    <w:rsid w:val="00EC2EE5"/>
    <w:rPr>
      <w:rFonts w:ascii="FreeSerif" w:hAnsi="FreeSerif" w:cs="FreeSerif"/>
      <w:i/>
      <w:sz w:val="18"/>
      <w:szCs w:val="18"/>
      <w:lang w:eastAsia="en-US"/>
    </w:rPr>
  </w:style>
  <w:style w:type="character" w:customStyle="1" w:styleId="ModReferencesChar">
    <w:name w:val="Mod References Char"/>
    <w:basedOn w:val="ModBodyTextChar0"/>
    <w:link w:val="ModReferences"/>
    <w:rsid w:val="00EC2EE5"/>
    <w:rPr>
      <w:rFonts w:ascii="FreeSerif" w:eastAsia="Times New Roman" w:hAnsi="FreeSerif" w:cs="FreeSerif"/>
      <w:i/>
      <w:sz w:val="18"/>
      <w:szCs w:val="18"/>
      <w:lang w:val="en-GB" w:eastAsia="zh-CN" w:bidi="ar-SA"/>
    </w:rPr>
  </w:style>
  <w:style w:type="paragraph" w:customStyle="1" w:styleId="ModNumberingStyle">
    <w:name w:val="Mod Numbering Style"/>
    <w:basedOn w:val="NoSpacing1"/>
    <w:qFormat/>
    <w:rsid w:val="00EC2EE5"/>
    <w:pPr>
      <w:spacing w:after="120"/>
      <w:ind w:left="461" w:hanging="418"/>
    </w:pPr>
    <w:rPr>
      <w:rFonts w:ascii="Minion Pro" w:hAnsi="Minion Pro"/>
      <w:lang w:val="en-GB"/>
    </w:rPr>
  </w:style>
  <w:style w:type="character" w:customStyle="1" w:styleId="ModQuranicAayatsChar">
    <w:name w:val="Mod Quranic Aayats Char"/>
    <w:basedOn w:val="DefaultParagraphFont"/>
    <w:link w:val="ModQuranicAayats"/>
    <w:rsid w:val="00EC2EE5"/>
    <w:rPr>
      <w:rFonts w:ascii="_PDMS_Saleem_QuranFont" w:eastAsia="Times New Roman" w:hAnsi="_PDMS_Saleem_QuranFont" w:cs="_PDMS_Saleem_QuranFont"/>
      <w:b/>
      <w:sz w:val="44"/>
      <w:szCs w:val="44"/>
      <w:lang w:val="en-GB" w:bidi="ar-SA"/>
    </w:rPr>
  </w:style>
  <w:style w:type="paragraph" w:customStyle="1" w:styleId="Body">
    <w:name w:val="Body"/>
    <w:basedOn w:val="Normal"/>
    <w:link w:val="BodyChar"/>
    <w:qFormat/>
    <w:rsid w:val="00EC2EE5"/>
    <w:pPr>
      <w:spacing w:after="160" w:line="240" w:lineRule="auto"/>
      <w:jc w:val="both"/>
    </w:pPr>
    <w:rPr>
      <w:rFonts w:ascii="Minion Pro" w:eastAsia="Calibri" w:hAnsi="Minion Pro"/>
      <w:lang w:bidi="ar-SA"/>
    </w:rPr>
  </w:style>
  <w:style w:type="character" w:customStyle="1" w:styleId="BodyChar">
    <w:name w:val="Body Char"/>
    <w:basedOn w:val="DefaultParagraphFont"/>
    <w:link w:val="Body"/>
    <w:rsid w:val="00EC2EE5"/>
    <w:rPr>
      <w:rFonts w:ascii="Minion Pro" w:eastAsia="Calibri" w:hAnsi="Minion Pro" w:cs="Arial"/>
      <w:lang w:val="en-GB" w:bidi="ar-SA"/>
    </w:rPr>
  </w:style>
  <w:style w:type="paragraph" w:customStyle="1" w:styleId="body0">
    <w:name w:val="body"/>
    <w:basedOn w:val="Normal"/>
    <w:link w:val="bodyChar0"/>
    <w:qFormat/>
    <w:rsid w:val="00EC2EE5"/>
    <w:pPr>
      <w:spacing w:after="160" w:line="240" w:lineRule="auto"/>
      <w:jc w:val="both"/>
    </w:pPr>
    <w:rPr>
      <w:rFonts w:ascii="Minion Pro" w:eastAsia="Calibri" w:hAnsi="Minion Pro"/>
      <w:sz w:val="28"/>
      <w:szCs w:val="28"/>
      <w:lang w:bidi="ar-SA"/>
    </w:rPr>
  </w:style>
  <w:style w:type="character" w:customStyle="1" w:styleId="bodyChar0">
    <w:name w:val="body Char"/>
    <w:basedOn w:val="DefaultParagraphFont"/>
    <w:link w:val="body0"/>
    <w:rsid w:val="00EC2EE5"/>
    <w:rPr>
      <w:rFonts w:ascii="Minion Pro" w:eastAsia="Calibri" w:hAnsi="Minion Pro" w:cs="Arial"/>
      <w:sz w:val="28"/>
      <w:szCs w:val="28"/>
      <w:lang w:val="en-GB" w:bidi="ar-SA"/>
    </w:rPr>
  </w:style>
  <w:style w:type="character" w:customStyle="1" w:styleId="Style2Char">
    <w:name w:val="Style2 Char"/>
    <w:link w:val="Style2"/>
    <w:rsid w:val="00EC2EE5"/>
    <w:rPr>
      <w:rFonts w:ascii="Times New Roman" w:eastAsia="Times New Roman" w:hAnsi="Times New Roman" w:cs="Times New Roman"/>
      <w:bCs/>
      <w:sz w:val="30"/>
      <w:szCs w:val="30"/>
      <w:lang w:val="en-GB" w:bidi="ur-PK"/>
    </w:rPr>
  </w:style>
  <w:style w:type="paragraph" w:customStyle="1" w:styleId="Style1">
    <w:name w:val="Style1"/>
    <w:basedOn w:val="Normal"/>
    <w:link w:val="Style1Char"/>
    <w:qFormat/>
    <w:rsid w:val="00EC2EE5"/>
    <w:pPr>
      <w:spacing w:after="160" w:line="240" w:lineRule="auto"/>
      <w:jc w:val="both"/>
    </w:pPr>
    <w:rPr>
      <w:rFonts w:ascii="Minion Pro" w:eastAsia="Calibri" w:hAnsi="Minion Pro"/>
      <w:sz w:val="24"/>
      <w:szCs w:val="24"/>
      <w:lang w:bidi="ar-SA"/>
    </w:rPr>
  </w:style>
  <w:style w:type="character" w:customStyle="1" w:styleId="BalloonTextChar1">
    <w:name w:val="Balloon Text Char1"/>
    <w:basedOn w:val="DefaultParagraphFont"/>
    <w:uiPriority w:val="99"/>
    <w:rsid w:val="00EC2EE5"/>
    <w:rPr>
      <w:rFonts w:ascii="Tahoma" w:hAnsi="Tahoma" w:cs="Tahoma"/>
      <w:sz w:val="16"/>
      <w:szCs w:val="16"/>
    </w:rPr>
  </w:style>
  <w:style w:type="paragraph" w:customStyle="1" w:styleId="TimesCharacter">
    <w:name w:val="Times Character"/>
    <w:basedOn w:val="ModBodyHeadings"/>
    <w:link w:val="TimesCharacterChar"/>
    <w:qFormat/>
    <w:rsid w:val="00EC2EE5"/>
    <w:rPr>
      <w:rFonts w:ascii="Times New Roman" w:hAnsi="Times New Roman"/>
    </w:rPr>
  </w:style>
  <w:style w:type="character" w:customStyle="1" w:styleId="TimesCharacterChar">
    <w:name w:val="Times Character Char"/>
    <w:basedOn w:val="ModBodyHeadingsChar"/>
    <w:link w:val="TimesCharacter"/>
    <w:rsid w:val="00EC2EE5"/>
    <w:rPr>
      <w:rFonts w:ascii="Times New Roman" w:eastAsia="Times New Roman" w:hAnsi="Times New Roman" w:cs="Times New Roman"/>
      <w:smallCaps/>
      <w:sz w:val="24"/>
      <w:szCs w:val="24"/>
      <w:lang w:val="en-GB" w:eastAsia="zh-CN" w:bidi="ar-SA"/>
    </w:rPr>
  </w:style>
  <w:style w:type="paragraph" w:customStyle="1" w:styleId="ModLista">
    <w:name w:val="Mod List (a)"/>
    <w:basedOn w:val="ModBodyText0"/>
    <w:link w:val="ModListaChar"/>
    <w:qFormat/>
    <w:rsid w:val="00EC2EE5"/>
    <w:pPr>
      <w:numPr>
        <w:numId w:val="8"/>
      </w:numPr>
      <w:ind w:left="432" w:hanging="432"/>
      <w:jc w:val="lowKashida"/>
    </w:pPr>
    <w:rPr>
      <w:spacing w:val="-12"/>
    </w:rPr>
  </w:style>
  <w:style w:type="character" w:customStyle="1" w:styleId="ModListaChar">
    <w:name w:val="Mod List (a) Char"/>
    <w:basedOn w:val="ModBodyTextChar0"/>
    <w:link w:val="ModLista"/>
    <w:rsid w:val="00EC2EE5"/>
    <w:rPr>
      <w:rFonts w:ascii="Minion Pro" w:eastAsia="Times New Roman" w:hAnsi="Minion Pro" w:cs="Times New Roman"/>
      <w:spacing w:val="-12"/>
      <w:sz w:val="22"/>
      <w:szCs w:val="22"/>
      <w:lang w:val="en-GB" w:eastAsia="zh-CN" w:bidi="ar-SA"/>
    </w:rPr>
  </w:style>
  <w:style w:type="paragraph" w:customStyle="1" w:styleId="ModBody2">
    <w:name w:val="Mod Body 2"/>
    <w:basedOn w:val="ModBodyHeadings"/>
    <w:link w:val="ModBody2Char"/>
    <w:qFormat/>
    <w:rsid w:val="00EC2EE5"/>
    <w:pPr>
      <w:spacing w:after="0"/>
      <w:jc w:val="left"/>
    </w:pPr>
    <w:rPr>
      <w:rFonts w:ascii="Adobe Caslon Pro Bold" w:hAnsi="Adobe Caslon Pro Bold"/>
      <w:i/>
      <w:smallCaps w:val="0"/>
      <w:szCs w:val="26"/>
    </w:rPr>
  </w:style>
  <w:style w:type="character" w:customStyle="1" w:styleId="ModBody2Char">
    <w:name w:val="Mod Body 2 Char"/>
    <w:basedOn w:val="ModBodyHeadingsChar"/>
    <w:link w:val="ModBody2"/>
    <w:rsid w:val="00EC2EE5"/>
    <w:rPr>
      <w:rFonts w:ascii="Adobe Caslon Pro Bold" w:eastAsia="Times New Roman" w:hAnsi="Adobe Caslon Pro Bold" w:cs="Times New Roman"/>
      <w:i/>
      <w:smallCaps/>
      <w:sz w:val="24"/>
      <w:szCs w:val="26"/>
      <w:lang w:val="en-GB" w:eastAsia="zh-CN" w:bidi="ar-SA"/>
    </w:rPr>
  </w:style>
  <w:style w:type="paragraph" w:customStyle="1" w:styleId="ModArabic">
    <w:name w:val="Mod Arabic"/>
    <w:basedOn w:val="ModBodyHeading"/>
    <w:link w:val="ModArabicChar"/>
    <w:qFormat/>
    <w:rsid w:val="00EC2EE5"/>
    <w:pPr>
      <w:spacing w:before="0" w:after="0"/>
      <w:jc w:val="left"/>
      <w:outlineLvl w:val="9"/>
    </w:pPr>
    <w:rPr>
      <w:rFonts w:ascii="_PDMS_Saleem_QuranFont" w:eastAsia="Calibri" w:hAnsi="_PDMS_Saleem_QuranFont" w:cs="_PDMS_Saleem_QuranFont"/>
      <w:b/>
      <w:bCs/>
      <w:i/>
      <w:smallCaps w:val="0"/>
      <w:position w:val="2"/>
      <w:sz w:val="28"/>
      <w:szCs w:val="28"/>
    </w:rPr>
  </w:style>
  <w:style w:type="character" w:customStyle="1" w:styleId="ModArabicChar">
    <w:name w:val="Mod Arabic Char"/>
    <w:link w:val="ModArabic"/>
    <w:rsid w:val="00EC2EE5"/>
    <w:rPr>
      <w:rFonts w:ascii="_PDMS_Saleem_QuranFont" w:hAnsi="_PDMS_Saleem_QuranFont" w:cs="_PDMS_Saleem_QuranFont"/>
      <w:b/>
      <w:bCs/>
      <w:i/>
      <w:position w:val="2"/>
      <w:sz w:val="28"/>
      <w:szCs w:val="28"/>
      <w:lang w:bidi="ar-SA"/>
    </w:rPr>
  </w:style>
  <w:style w:type="paragraph" w:customStyle="1" w:styleId="Glossary2">
    <w:name w:val="Glossary 2"/>
    <w:basedOn w:val="ModBodyText0"/>
    <w:link w:val="Glossary2Char"/>
    <w:qFormat/>
    <w:rsid w:val="00EC2EE5"/>
    <w:pPr>
      <w:spacing w:after="90"/>
    </w:pPr>
    <w:rPr>
      <w:rFonts w:ascii="Calibri" w:hAnsi="Calibri" w:cs="Calibri"/>
      <w:sz w:val="18"/>
      <w:szCs w:val="18"/>
    </w:rPr>
  </w:style>
  <w:style w:type="character" w:customStyle="1" w:styleId="Glossary2Char">
    <w:name w:val="Glossary 2 Char"/>
    <w:basedOn w:val="ModBodyTextChar0"/>
    <w:link w:val="Glossary2"/>
    <w:rsid w:val="00EC2EE5"/>
    <w:rPr>
      <w:rFonts w:ascii="Minion Pro" w:eastAsia="Times New Roman" w:hAnsi="Minion Pro" w:cs="Calibri"/>
      <w:sz w:val="18"/>
      <w:szCs w:val="18"/>
      <w:lang w:val="en-GB" w:eastAsia="zh-CN" w:bidi="ar-SA"/>
    </w:rPr>
  </w:style>
  <w:style w:type="numbering" w:customStyle="1" w:styleId="NoList1">
    <w:name w:val="No List1"/>
    <w:next w:val="NoList"/>
    <w:uiPriority w:val="99"/>
    <w:semiHidden/>
    <w:unhideWhenUsed/>
    <w:rsid w:val="00EC2EE5"/>
  </w:style>
  <w:style w:type="paragraph" w:customStyle="1" w:styleId="ModBodyArabic">
    <w:name w:val="Mod Body Arabic"/>
    <w:basedOn w:val="ModBodyHeading"/>
    <w:link w:val="ModBodyArabicChar"/>
    <w:rsid w:val="00EC2EE5"/>
    <w:pPr>
      <w:spacing w:before="0" w:after="0"/>
      <w:jc w:val="left"/>
      <w:outlineLvl w:val="9"/>
    </w:pPr>
    <w:rPr>
      <w:rFonts w:ascii="_PDMS_Saleem_QuranFont" w:eastAsia="Calibri" w:hAnsi="_PDMS_Saleem_QuranFont" w:cs="_PDMS_Saleem_QuranFont"/>
      <w:b/>
      <w:i/>
      <w:smallCaps w:val="0"/>
      <w:sz w:val="28"/>
      <w:szCs w:val="28"/>
    </w:rPr>
  </w:style>
  <w:style w:type="paragraph" w:customStyle="1" w:styleId="Arabic">
    <w:name w:val="Arabic"/>
    <w:basedOn w:val="ModBodyHeading"/>
    <w:link w:val="ArabicChar"/>
    <w:rsid w:val="00EC2EE5"/>
    <w:pPr>
      <w:spacing w:before="0" w:after="0"/>
      <w:jc w:val="left"/>
      <w:outlineLvl w:val="9"/>
    </w:pPr>
    <w:rPr>
      <w:rFonts w:ascii="Book Antiqua" w:eastAsia="Calibri" w:hAnsi="Book Antiqua" w:cs="Arial"/>
      <w:i/>
      <w:smallCaps w:val="0"/>
      <w:sz w:val="20"/>
    </w:rPr>
  </w:style>
  <w:style w:type="character" w:customStyle="1" w:styleId="ModBodyArabicChar">
    <w:name w:val="Mod Body Arabic Char"/>
    <w:link w:val="ModBodyArabic"/>
    <w:rsid w:val="00EC2EE5"/>
    <w:rPr>
      <w:rFonts w:ascii="_PDMS_Saleem_QuranFont" w:hAnsi="_PDMS_Saleem_QuranFont" w:cs="_PDMS_Saleem_QuranFont"/>
      <w:b/>
      <w:i/>
      <w:sz w:val="28"/>
      <w:szCs w:val="28"/>
      <w:lang w:bidi="ar-SA"/>
    </w:rPr>
  </w:style>
  <w:style w:type="character" w:customStyle="1" w:styleId="ArabicChar">
    <w:name w:val="Arabic Char"/>
    <w:link w:val="Arabic"/>
    <w:rsid w:val="00EC2EE5"/>
    <w:rPr>
      <w:rFonts w:ascii="Book Antiqua" w:hAnsi="Book Antiqua"/>
      <w:i/>
      <w:sz w:val="20"/>
      <w:szCs w:val="26"/>
      <w:lang w:bidi="ar-SA"/>
    </w:rPr>
  </w:style>
  <w:style w:type="paragraph" w:customStyle="1" w:styleId="GlossaryArabic">
    <w:name w:val="Glossary Arabic"/>
    <w:basedOn w:val="Normal"/>
    <w:link w:val="GlossaryArabicChar"/>
    <w:qFormat/>
    <w:rsid w:val="00EC2EE5"/>
    <w:pPr>
      <w:spacing w:after="0" w:line="240" w:lineRule="auto"/>
    </w:pPr>
    <w:rPr>
      <w:rFonts w:ascii="_PDMS_Saleem_QuranFont" w:eastAsia="Calibri" w:hAnsi="_PDMS_Saleem_QuranFont" w:cs="_PDMS_Saleem_QuranFont"/>
      <w:color w:val="595959"/>
      <w:w w:val="140"/>
      <w:position w:val="2"/>
      <w:sz w:val="24"/>
      <w:lang w:bidi="ar-SA"/>
    </w:rPr>
  </w:style>
  <w:style w:type="paragraph" w:customStyle="1" w:styleId="GlossaryHeading">
    <w:name w:val="Glossary Heading"/>
    <w:basedOn w:val="Normal"/>
    <w:link w:val="GlossaryHeadingChar"/>
    <w:qFormat/>
    <w:rsid w:val="00EC2EE5"/>
    <w:pPr>
      <w:spacing w:after="0" w:line="240" w:lineRule="auto"/>
    </w:pPr>
    <w:rPr>
      <w:rFonts w:ascii="Book Antiqua" w:eastAsia="Calibri" w:hAnsi="Book Antiqua"/>
      <w:b/>
      <w:bCs/>
      <w:i/>
      <w:sz w:val="20"/>
      <w:szCs w:val="26"/>
      <w:lang w:bidi="ar-SA"/>
    </w:rPr>
  </w:style>
  <w:style w:type="character" w:customStyle="1" w:styleId="GlossaryArabicChar">
    <w:name w:val="Glossary Arabic Char"/>
    <w:basedOn w:val="DefaultParagraphFont"/>
    <w:link w:val="GlossaryArabic"/>
    <w:rsid w:val="00EC2EE5"/>
    <w:rPr>
      <w:rFonts w:ascii="_PDMS_Saleem_QuranFont" w:hAnsi="_PDMS_Saleem_QuranFont" w:cs="_PDMS_Saleem_QuranFont"/>
      <w:color w:val="595959"/>
      <w:w w:val="140"/>
      <w:position w:val="2"/>
      <w:sz w:val="24"/>
      <w:lang w:val="en-GB" w:bidi="ar-SA"/>
    </w:rPr>
  </w:style>
  <w:style w:type="paragraph" w:customStyle="1" w:styleId="GlossaryCali">
    <w:name w:val="Glossary Cali"/>
    <w:basedOn w:val="Normal"/>
    <w:link w:val="GlossaryCaliChar"/>
    <w:qFormat/>
    <w:rsid w:val="00EC2EE5"/>
    <w:pPr>
      <w:spacing w:after="20" w:line="240" w:lineRule="auto"/>
      <w:jc w:val="both"/>
    </w:pPr>
    <w:rPr>
      <w:rFonts w:cs="Times New Roman"/>
      <w:sz w:val="18"/>
      <w:lang w:eastAsia="zh-CN" w:bidi="ar-SA"/>
    </w:rPr>
  </w:style>
  <w:style w:type="character" w:customStyle="1" w:styleId="GlossaryHeadingChar">
    <w:name w:val="Glossary Heading Char"/>
    <w:basedOn w:val="DefaultParagraphFont"/>
    <w:link w:val="GlossaryHeading"/>
    <w:rsid w:val="00EC2EE5"/>
    <w:rPr>
      <w:rFonts w:ascii="Book Antiqua" w:hAnsi="Book Antiqua"/>
      <w:b/>
      <w:bCs/>
      <w:i/>
      <w:sz w:val="20"/>
      <w:szCs w:val="26"/>
      <w:lang w:val="en-GB" w:bidi="ar-SA"/>
    </w:rPr>
  </w:style>
  <w:style w:type="paragraph" w:customStyle="1" w:styleId="ModGlossaryHeading">
    <w:name w:val="Mod Glossary Heading"/>
    <w:basedOn w:val="GlossaryHeading"/>
    <w:link w:val="ModGlossaryHeadingChar"/>
    <w:qFormat/>
    <w:rsid w:val="00EC2EE5"/>
  </w:style>
  <w:style w:type="character" w:customStyle="1" w:styleId="GlossaryCaliChar">
    <w:name w:val="Glossary Cali Char"/>
    <w:basedOn w:val="DefaultParagraphFont"/>
    <w:link w:val="GlossaryCali"/>
    <w:rsid w:val="00EC2EE5"/>
    <w:rPr>
      <w:rFonts w:eastAsia="Times New Roman" w:cs="Times New Roman"/>
      <w:sz w:val="18"/>
      <w:lang w:val="en-GB" w:eastAsia="zh-CN" w:bidi="ar-SA"/>
    </w:rPr>
  </w:style>
  <w:style w:type="character" w:customStyle="1" w:styleId="ModGlossaryHeadingChar">
    <w:name w:val="Mod Glossary Heading Char"/>
    <w:basedOn w:val="GlossaryHeadingChar"/>
    <w:link w:val="ModGlossaryHeading"/>
    <w:rsid w:val="00EC2EE5"/>
    <w:rPr>
      <w:rFonts w:ascii="Book Antiqua" w:hAnsi="Book Antiqua"/>
      <w:b/>
      <w:bCs/>
      <w:i/>
      <w:sz w:val="20"/>
      <w:szCs w:val="26"/>
      <w:lang w:val="en-GB" w:bidi="ar-SA"/>
    </w:rPr>
  </w:style>
  <w:style w:type="paragraph" w:customStyle="1" w:styleId="ModSubHeading">
    <w:name w:val="Mod Sub Heading"/>
    <w:basedOn w:val="ModAdobeCaslon"/>
    <w:link w:val="ModSubHeadingChar"/>
    <w:qFormat/>
    <w:rsid w:val="00EC2EE5"/>
    <w:pPr>
      <w:spacing w:before="320"/>
      <w:jc w:val="center"/>
    </w:pPr>
    <w:rPr>
      <w:sz w:val="24"/>
      <w:szCs w:val="22"/>
    </w:rPr>
  </w:style>
  <w:style w:type="character" w:customStyle="1" w:styleId="ModSubHeadingChar">
    <w:name w:val="Mod Sub Heading Char"/>
    <w:basedOn w:val="ModAdobeCaslonChar"/>
    <w:link w:val="ModSubHeading"/>
    <w:rsid w:val="00EC2EE5"/>
    <w:rPr>
      <w:rFonts w:ascii="Adobe Caslon Pro Bold" w:eastAsia="Times New Roman" w:hAnsi="Adobe Caslon Pro Bold" w:cs="Times New Roman"/>
      <w:iCs/>
      <w:sz w:val="24"/>
      <w:szCs w:val="24"/>
      <w:lang w:val="en-GB" w:eastAsia="zh-CN" w:bidi="ar-SA"/>
    </w:rPr>
  </w:style>
  <w:style w:type="paragraph" w:customStyle="1" w:styleId="QuranBody">
    <w:name w:val="Quran Body"/>
    <w:basedOn w:val="Normal"/>
    <w:link w:val="QuranBodyChar"/>
    <w:qFormat/>
    <w:rsid w:val="00EC2EE5"/>
    <w:pPr>
      <w:spacing w:after="0" w:line="240" w:lineRule="auto"/>
      <w:jc w:val="center"/>
    </w:pPr>
    <w:rPr>
      <w:rFonts w:ascii="Adobe Caslon Pro" w:hAnsi="Adobe Caslon Pro" w:cs="Times New Roman"/>
      <w:b/>
      <w:bCs/>
      <w:sz w:val="20"/>
      <w:szCs w:val="20"/>
      <w:lang w:eastAsia="zh-CN" w:bidi="ar-SA"/>
    </w:rPr>
  </w:style>
  <w:style w:type="character" w:customStyle="1" w:styleId="QuranBodyChar">
    <w:name w:val="Quran Body Char"/>
    <w:basedOn w:val="DefaultParagraphFont"/>
    <w:link w:val="QuranBody"/>
    <w:rsid w:val="00EC2EE5"/>
    <w:rPr>
      <w:rFonts w:ascii="Adobe Caslon Pro" w:eastAsia="Times New Roman" w:hAnsi="Adobe Caslon Pro" w:cs="Times New Roman"/>
      <w:b/>
      <w:bCs/>
      <w:sz w:val="20"/>
      <w:szCs w:val="20"/>
      <w:lang w:val="en-GB" w:eastAsia="zh-CN" w:bidi="ar-SA"/>
    </w:rPr>
  </w:style>
  <w:style w:type="paragraph" w:customStyle="1" w:styleId="referencecitation">
    <w:name w:val="reference citation"/>
    <w:basedOn w:val="Normal"/>
    <w:link w:val="referencecitationChar"/>
    <w:qFormat/>
    <w:rsid w:val="00EC2EE5"/>
    <w:pPr>
      <w:spacing w:after="400" w:line="240" w:lineRule="auto"/>
      <w:ind w:right="-29"/>
      <w:jc w:val="both"/>
    </w:pPr>
    <w:rPr>
      <w:rFonts w:ascii="FreeSerif" w:eastAsia="Calibri" w:hAnsi="FreeSerif" w:cs="FreeSerif"/>
      <w:sz w:val="18"/>
      <w:szCs w:val="18"/>
      <w:lang w:val="en-US" w:eastAsia="zh-CN" w:bidi="ar-SA"/>
    </w:rPr>
  </w:style>
  <w:style w:type="character" w:customStyle="1" w:styleId="referencecitationChar">
    <w:name w:val="reference citation Char"/>
    <w:basedOn w:val="DefaultParagraphFont"/>
    <w:link w:val="referencecitation"/>
    <w:rsid w:val="00EC2EE5"/>
    <w:rPr>
      <w:rFonts w:ascii="FreeSerif" w:eastAsia="Calibri" w:hAnsi="FreeSerif" w:cs="FreeSerif"/>
      <w:sz w:val="18"/>
      <w:szCs w:val="18"/>
      <w:lang w:eastAsia="zh-CN" w:bidi="ar-SA"/>
    </w:rPr>
  </w:style>
  <w:style w:type="paragraph" w:customStyle="1" w:styleId="UrduCouplet0">
    <w:name w:val="Urdu Couplet"/>
    <w:basedOn w:val="Normal"/>
    <w:link w:val="UrduCoupletChar0"/>
    <w:qFormat/>
    <w:rsid w:val="00EC2EE5"/>
    <w:pPr>
      <w:bidi/>
      <w:spacing w:after="0" w:line="240" w:lineRule="auto"/>
      <w:jc w:val="center"/>
    </w:pPr>
    <w:rPr>
      <w:rFonts w:ascii="Jameel Noori Nastaleeq" w:hAnsi="Jameel Noori Nastaleeq" w:cs="Jameel Noori Nastaleeq"/>
      <w:w w:val="110"/>
      <w:sz w:val="28"/>
      <w:szCs w:val="28"/>
      <w:lang w:eastAsia="zh-CN"/>
    </w:rPr>
  </w:style>
  <w:style w:type="paragraph" w:customStyle="1" w:styleId="EngCouplets">
    <w:name w:val="Eng Couplets"/>
    <w:basedOn w:val="Normal"/>
    <w:link w:val="EngCoupletsChar"/>
    <w:qFormat/>
    <w:rsid w:val="00EC2EE5"/>
    <w:pPr>
      <w:spacing w:before="160" w:after="0" w:line="240" w:lineRule="auto"/>
      <w:jc w:val="center"/>
    </w:pPr>
    <w:rPr>
      <w:rFonts w:ascii="Bookman Old Style" w:hAnsi="Bookman Old Style" w:cs="Times New Roman"/>
      <w:i/>
      <w:iCs/>
      <w:spacing w:val="-2"/>
      <w:sz w:val="18"/>
      <w:szCs w:val="18"/>
      <w:lang w:eastAsia="zh-CN" w:bidi="ar-SA"/>
    </w:rPr>
  </w:style>
  <w:style w:type="character" w:customStyle="1" w:styleId="UrduCoupletChar0">
    <w:name w:val="Urdu Couplet Char"/>
    <w:basedOn w:val="DefaultParagraphFont"/>
    <w:link w:val="UrduCouplet0"/>
    <w:rsid w:val="00EC2EE5"/>
    <w:rPr>
      <w:rFonts w:ascii="Jameel Noori Nastaleeq" w:eastAsia="Times New Roman" w:hAnsi="Jameel Noori Nastaleeq" w:cs="Jameel Noori Nastaleeq"/>
      <w:w w:val="110"/>
      <w:sz w:val="28"/>
      <w:szCs w:val="28"/>
      <w:lang w:val="en-GB" w:eastAsia="zh-CN" w:bidi="ur-PK"/>
    </w:rPr>
  </w:style>
  <w:style w:type="character" w:customStyle="1" w:styleId="EngCoupletsChar">
    <w:name w:val="Eng Couplets Char"/>
    <w:basedOn w:val="DefaultParagraphFont"/>
    <w:link w:val="EngCouplets"/>
    <w:rsid w:val="00EC2EE5"/>
    <w:rPr>
      <w:rFonts w:ascii="Bookman Old Style" w:eastAsia="Times New Roman" w:hAnsi="Bookman Old Style" w:cs="Times New Roman"/>
      <w:i/>
      <w:iCs/>
      <w:spacing w:val="-2"/>
      <w:sz w:val="18"/>
      <w:szCs w:val="18"/>
      <w:lang w:val="en-GB" w:eastAsia="zh-CN" w:bidi="ar-SA"/>
    </w:rPr>
  </w:style>
  <w:style w:type="paragraph" w:customStyle="1" w:styleId="UrduAshar">
    <w:name w:val="Urdu Ashar"/>
    <w:basedOn w:val="ModBodyText0"/>
    <w:link w:val="UrduAsharChar"/>
    <w:qFormat/>
    <w:rsid w:val="00EC2EE5"/>
    <w:pPr>
      <w:bidi/>
      <w:spacing w:after="0"/>
      <w:jc w:val="center"/>
    </w:pPr>
    <w:rPr>
      <w:rFonts w:ascii="Jameel Noori Nastaleeq" w:hAnsi="Jameel Noori Nastaleeq" w:cs="Jameel Noori Nastaleeq"/>
      <w:sz w:val="28"/>
      <w:szCs w:val="28"/>
      <w:lang w:bidi="ur-PK"/>
    </w:rPr>
  </w:style>
  <w:style w:type="paragraph" w:customStyle="1" w:styleId="englishbody">
    <w:name w:val="english body"/>
    <w:basedOn w:val="EngCouplets"/>
    <w:link w:val="englishbodyChar"/>
    <w:qFormat/>
    <w:rsid w:val="00EC2EE5"/>
    <w:pPr>
      <w:spacing w:before="0"/>
    </w:pPr>
    <w:rPr>
      <w:rFonts w:ascii="Adobe Caslon Pro" w:hAnsi="Adobe Caslon Pro"/>
      <w:sz w:val="22"/>
      <w:szCs w:val="21"/>
    </w:rPr>
  </w:style>
  <w:style w:type="character" w:customStyle="1" w:styleId="UrduAsharChar">
    <w:name w:val="Urdu Ashar Char"/>
    <w:basedOn w:val="ModBodyTextChar0"/>
    <w:link w:val="UrduAshar"/>
    <w:rsid w:val="00EC2EE5"/>
    <w:rPr>
      <w:rFonts w:ascii="Jameel Noori Nastaleeq" w:eastAsia="Times New Roman" w:hAnsi="Jameel Noori Nastaleeq" w:cs="Jameel Noori Nastaleeq"/>
      <w:sz w:val="28"/>
      <w:szCs w:val="28"/>
      <w:lang w:val="en-GB" w:eastAsia="zh-CN" w:bidi="ur-PK"/>
    </w:rPr>
  </w:style>
  <w:style w:type="character" w:customStyle="1" w:styleId="englishbodyChar">
    <w:name w:val="english body Char"/>
    <w:basedOn w:val="EngCoupletsChar"/>
    <w:link w:val="englishbody"/>
    <w:rsid w:val="00EC2EE5"/>
    <w:rPr>
      <w:rFonts w:ascii="Adobe Caslon Pro" w:eastAsia="Times New Roman" w:hAnsi="Adobe Caslon Pro" w:cs="Times New Roman"/>
      <w:i/>
      <w:iCs/>
      <w:spacing w:val="-2"/>
      <w:sz w:val="18"/>
      <w:szCs w:val="21"/>
      <w:lang w:val="en-GB" w:eastAsia="zh-CN" w:bidi="ar-SA"/>
    </w:rPr>
  </w:style>
  <w:style w:type="paragraph" w:customStyle="1" w:styleId="CEDE8E2830284F2EBC21DAE1CB269E41">
    <w:name w:val="CEDE8E2830284F2EBC21DAE1CB269E41"/>
    <w:rsid w:val="00EC2EE5"/>
    <w:pPr>
      <w:spacing w:after="200" w:line="276" w:lineRule="auto"/>
    </w:pPr>
    <w:rPr>
      <w:rFonts w:eastAsia="Times New Roman"/>
      <w:sz w:val="22"/>
      <w:szCs w:val="22"/>
    </w:rPr>
  </w:style>
  <w:style w:type="paragraph" w:customStyle="1" w:styleId="minionpro">
    <w:name w:val="minion pro"/>
    <w:basedOn w:val="Normal"/>
    <w:link w:val="minionproChar"/>
    <w:qFormat/>
    <w:rsid w:val="00EC2EE5"/>
    <w:pPr>
      <w:spacing w:after="400" w:line="240" w:lineRule="auto"/>
      <w:ind w:right="-29"/>
      <w:jc w:val="both"/>
    </w:pPr>
    <w:rPr>
      <w:rFonts w:ascii="Minion Pro" w:hAnsi="Minion Pro" w:cs="Times New Roman"/>
      <w:lang w:val="en-US" w:eastAsia="zh-CN" w:bidi="ar-SA"/>
    </w:rPr>
  </w:style>
  <w:style w:type="character" w:customStyle="1" w:styleId="minionproChar">
    <w:name w:val="minion pro Char"/>
    <w:basedOn w:val="DefaultParagraphFont"/>
    <w:link w:val="minionpro"/>
    <w:rsid w:val="00EC2EE5"/>
    <w:rPr>
      <w:rFonts w:ascii="Minion Pro" w:eastAsia="Times New Roman" w:hAnsi="Minion Pro" w:cs="Times New Roman"/>
      <w:lang w:eastAsia="zh-CN" w:bidi="ar-SA"/>
    </w:rPr>
  </w:style>
  <w:style w:type="paragraph" w:customStyle="1" w:styleId="pdsm">
    <w:name w:val="pdsm"/>
    <w:basedOn w:val="minionpro"/>
    <w:link w:val="pdsmChar"/>
    <w:qFormat/>
    <w:rsid w:val="00EC2EE5"/>
    <w:rPr>
      <w:rFonts w:ascii="_PDMS_Saleem_QuranFont" w:hAnsi="_PDMS_Saleem_QuranFont" w:cs="Traditional Arabic"/>
      <w:bCs/>
      <w:sz w:val="18"/>
      <w:szCs w:val="18"/>
    </w:rPr>
  </w:style>
  <w:style w:type="paragraph" w:customStyle="1" w:styleId="sallualalhabib">
    <w:name w:val="sallualal habib"/>
    <w:basedOn w:val="Normal"/>
    <w:link w:val="sallualalhabibChar"/>
    <w:qFormat/>
    <w:rsid w:val="00EC2EE5"/>
    <w:pPr>
      <w:bidi/>
      <w:spacing w:after="0" w:line="240" w:lineRule="auto"/>
      <w:jc w:val="center"/>
    </w:pPr>
    <w:rPr>
      <w:rFonts w:ascii="_PDMS_Saleem_QuranFont" w:hAnsi="_PDMS_Saleem_QuranFont" w:cs="_PDMS_Saleem_QuranFont"/>
      <w:b/>
      <w:bCs/>
      <w:sz w:val="28"/>
      <w:szCs w:val="30"/>
      <w:lang w:val="en-US" w:eastAsia="zh-CN" w:bidi="ar-SA"/>
    </w:rPr>
  </w:style>
  <w:style w:type="character" w:customStyle="1" w:styleId="pdsmChar">
    <w:name w:val="pdsm Char"/>
    <w:basedOn w:val="minionproChar"/>
    <w:link w:val="pdsm"/>
    <w:rsid w:val="00EC2EE5"/>
    <w:rPr>
      <w:rFonts w:ascii="_PDMS_Saleem_QuranFont" w:eastAsia="Times New Roman" w:hAnsi="_PDMS_Saleem_QuranFont" w:cs="Traditional Arabic"/>
      <w:bCs/>
      <w:sz w:val="18"/>
      <w:szCs w:val="18"/>
      <w:lang w:eastAsia="zh-CN" w:bidi="ar-SA"/>
    </w:rPr>
  </w:style>
  <w:style w:type="paragraph" w:customStyle="1" w:styleId="sallalahualehewasalam">
    <w:name w:val="sallalahu alehe wasalam"/>
    <w:basedOn w:val="minionpro"/>
    <w:link w:val="sallalahualehewasalamChar"/>
    <w:qFormat/>
    <w:rsid w:val="00EC2EE5"/>
    <w:rPr>
      <w:rFonts w:ascii="_PDMS_Saleem_QuranFont" w:hAnsi="_PDMS_Saleem_QuranFont" w:cs="_PDMS_Saleem_QuranFont"/>
      <w:b/>
      <w:bCs/>
      <w:sz w:val="16"/>
      <w:szCs w:val="16"/>
    </w:rPr>
  </w:style>
  <w:style w:type="character" w:customStyle="1" w:styleId="sallualalhabibChar">
    <w:name w:val="sallualal habib Char"/>
    <w:basedOn w:val="DefaultParagraphFont"/>
    <w:link w:val="sallualalhabib"/>
    <w:rsid w:val="00EC2EE5"/>
    <w:rPr>
      <w:rFonts w:ascii="_PDMS_Saleem_QuranFont" w:eastAsia="Times New Roman" w:hAnsi="_PDMS_Saleem_QuranFont" w:cs="_PDMS_Saleem_QuranFont"/>
      <w:b/>
      <w:bCs/>
      <w:sz w:val="28"/>
      <w:szCs w:val="30"/>
      <w:lang w:eastAsia="zh-CN" w:bidi="ar-SA"/>
    </w:rPr>
  </w:style>
  <w:style w:type="paragraph" w:customStyle="1" w:styleId="specing">
    <w:name w:val="specing"/>
    <w:basedOn w:val="Normal"/>
    <w:link w:val="specingChar"/>
    <w:qFormat/>
    <w:rsid w:val="00EC2EE5"/>
    <w:pPr>
      <w:tabs>
        <w:tab w:val="left" w:pos="90"/>
      </w:tabs>
      <w:spacing w:before="960" w:line="240" w:lineRule="auto"/>
      <w:jc w:val="center"/>
    </w:pPr>
    <w:rPr>
      <w:rFonts w:ascii="Minion Pro Med Capt" w:hAnsi="Minion Pro Med Capt" w:cs="Traditional Arabic"/>
      <w:bCs/>
      <w:iCs/>
      <w:smallCaps/>
      <w:w w:val="130"/>
      <w:sz w:val="24"/>
      <w:szCs w:val="24"/>
      <w:lang w:val="en-US" w:eastAsia="zh-CN" w:bidi="ar-SA"/>
    </w:rPr>
  </w:style>
  <w:style w:type="character" w:customStyle="1" w:styleId="sallalahualehewasalamChar">
    <w:name w:val="sallalahu alehe wasalam Char"/>
    <w:basedOn w:val="minionproChar"/>
    <w:link w:val="sallalahualehewasalam"/>
    <w:rsid w:val="00EC2EE5"/>
    <w:rPr>
      <w:rFonts w:ascii="_PDMS_Saleem_QuranFont" w:eastAsia="Times New Roman" w:hAnsi="_PDMS_Saleem_QuranFont" w:cs="_PDMS_Saleem_QuranFont"/>
      <w:b/>
      <w:bCs/>
      <w:sz w:val="16"/>
      <w:szCs w:val="16"/>
      <w:lang w:eastAsia="zh-CN" w:bidi="ar-SA"/>
    </w:rPr>
  </w:style>
  <w:style w:type="character" w:customStyle="1" w:styleId="specingChar">
    <w:name w:val="specing Char"/>
    <w:basedOn w:val="DefaultParagraphFont"/>
    <w:link w:val="specing"/>
    <w:rsid w:val="00EC2EE5"/>
    <w:rPr>
      <w:rFonts w:ascii="Minion Pro Med Capt" w:eastAsia="Times New Roman" w:hAnsi="Minion Pro Med Capt" w:cs="Traditional Arabic"/>
      <w:bCs/>
      <w:iCs/>
      <w:smallCaps/>
      <w:w w:val="130"/>
      <w:sz w:val="24"/>
      <w:szCs w:val="24"/>
      <w:lang w:eastAsia="zh-CN" w:bidi="ar-SA"/>
    </w:rPr>
  </w:style>
  <w:style w:type="paragraph" w:customStyle="1" w:styleId="heading">
    <w:name w:val="heading"/>
    <w:basedOn w:val="Normal"/>
    <w:link w:val="headingChar"/>
    <w:qFormat/>
    <w:rsid w:val="00EC2EE5"/>
    <w:pPr>
      <w:spacing w:after="120" w:line="240" w:lineRule="auto"/>
      <w:jc w:val="center"/>
    </w:pPr>
    <w:rPr>
      <w:rFonts w:ascii="Cambria" w:eastAsia="Calibri" w:hAnsi="Cambria"/>
      <w:b/>
      <w:bCs/>
      <w:sz w:val="32"/>
      <w:szCs w:val="32"/>
      <w:lang w:val="en-US" w:bidi="ar-SA"/>
    </w:rPr>
  </w:style>
  <w:style w:type="character" w:customStyle="1" w:styleId="headingChar">
    <w:name w:val="heading Char"/>
    <w:basedOn w:val="DefaultParagraphFont"/>
    <w:link w:val="heading"/>
    <w:rsid w:val="00EC2EE5"/>
    <w:rPr>
      <w:rFonts w:ascii="Cambria" w:hAnsi="Cambria"/>
      <w:b/>
      <w:bCs/>
      <w:sz w:val="32"/>
      <w:szCs w:val="32"/>
      <w:lang w:bidi="ar-SA"/>
    </w:rPr>
  </w:style>
  <w:style w:type="character" w:customStyle="1" w:styleId="mw-headline">
    <w:name w:val="mw-headline"/>
    <w:basedOn w:val="DefaultParagraphFont"/>
    <w:rsid w:val="00EC2EE5"/>
  </w:style>
  <w:style w:type="paragraph" w:customStyle="1" w:styleId="NUM">
    <w:name w:val="NUM"/>
    <w:basedOn w:val="ModNumberingStyleChar"/>
    <w:link w:val="NUMChar"/>
    <w:qFormat/>
    <w:rsid w:val="00EC2EE5"/>
    <w:pPr>
      <w:numPr>
        <w:numId w:val="0"/>
      </w:numPr>
      <w:ind w:left="720" w:hanging="360"/>
    </w:pPr>
  </w:style>
  <w:style w:type="paragraph" w:customStyle="1" w:styleId="mini">
    <w:name w:val="mini"/>
    <w:basedOn w:val="ModBodyText0"/>
    <w:link w:val="miniChar"/>
    <w:qFormat/>
    <w:rsid w:val="00EC2EE5"/>
  </w:style>
  <w:style w:type="character" w:customStyle="1" w:styleId="NUMChar">
    <w:name w:val="NUM Char"/>
    <w:basedOn w:val="ModNumberingStyleCharChar"/>
    <w:link w:val="NUM"/>
    <w:rsid w:val="00EC2EE5"/>
    <w:rPr>
      <w:rFonts w:ascii="Minion Pro" w:eastAsia="Times New Roman" w:hAnsi="Minion Pro" w:cs="Times New Roman"/>
      <w:sz w:val="22"/>
      <w:szCs w:val="24"/>
      <w:lang w:val="en-GB"/>
    </w:rPr>
  </w:style>
  <w:style w:type="character" w:customStyle="1" w:styleId="miniChar">
    <w:name w:val="mini Char"/>
    <w:basedOn w:val="ModBodyTextChar0"/>
    <w:link w:val="mini"/>
    <w:rsid w:val="00EC2EE5"/>
    <w:rPr>
      <w:rFonts w:ascii="Minion Pro" w:eastAsia="Times New Roman" w:hAnsi="Minion Pro" w:cs="Times New Roman"/>
      <w:lang w:val="en-GB" w:eastAsia="zh-CN" w:bidi="ar-SA"/>
    </w:rPr>
  </w:style>
  <w:style w:type="paragraph" w:customStyle="1" w:styleId="sajjo">
    <w:name w:val="sajjo"/>
    <w:basedOn w:val="ModBodyText0"/>
    <w:link w:val="sajjoChar"/>
    <w:qFormat/>
    <w:rsid w:val="00EC2EE5"/>
  </w:style>
  <w:style w:type="character" w:customStyle="1" w:styleId="sajjoChar">
    <w:name w:val="sajjo Char"/>
    <w:basedOn w:val="ModBodyTextChar0"/>
    <w:link w:val="sajjo"/>
    <w:rsid w:val="00EC2EE5"/>
    <w:rPr>
      <w:rFonts w:ascii="Minion Pro" w:eastAsia="Times New Roman" w:hAnsi="Minion Pro" w:cs="Times New Roman"/>
      <w:lang w:val="en-GB" w:eastAsia="zh-CN" w:bidi="ar-SA"/>
    </w:rPr>
  </w:style>
  <w:style w:type="character" w:customStyle="1" w:styleId="ModBodyTextCharChar">
    <w:name w:val="Mod Body Text Char Char"/>
    <w:basedOn w:val="DefaultParagraphFont"/>
    <w:rsid w:val="00EC2EE5"/>
    <w:rPr>
      <w:rFonts w:ascii="Minion Pro" w:eastAsia="Times New Roman" w:hAnsi="Minion Pro" w:cs="Times New Roman"/>
      <w:sz w:val="22"/>
      <w:szCs w:val="22"/>
      <w:lang w:val="en-GB" w:eastAsia="en-US" w:bidi="ar-SA"/>
    </w:rPr>
  </w:style>
  <w:style w:type="paragraph" w:customStyle="1" w:styleId="bookman">
    <w:name w:val="bookman"/>
    <w:basedOn w:val="englishbody"/>
    <w:link w:val="bookmanChar"/>
    <w:qFormat/>
    <w:rsid w:val="00EC2EE5"/>
    <w:rPr>
      <w:rFonts w:ascii="Bookman Old Style" w:hAnsi="Bookman Old Style"/>
      <w:sz w:val="18"/>
      <w:szCs w:val="18"/>
    </w:rPr>
  </w:style>
  <w:style w:type="character" w:customStyle="1" w:styleId="bookmanChar">
    <w:name w:val="bookman Char"/>
    <w:basedOn w:val="englishbodyChar"/>
    <w:link w:val="bookman"/>
    <w:rsid w:val="00EC2EE5"/>
    <w:rPr>
      <w:rFonts w:ascii="Bookman Old Style" w:eastAsia="Times New Roman" w:hAnsi="Bookman Old Style" w:cs="Times New Roman"/>
      <w:i/>
      <w:iCs/>
      <w:spacing w:val="-2"/>
      <w:sz w:val="18"/>
      <w:szCs w:val="18"/>
      <w:lang w:val="en-GB" w:eastAsia="zh-CN" w:bidi="ar-SA"/>
    </w:rPr>
  </w:style>
  <w:style w:type="character" w:customStyle="1" w:styleId="resultbody1">
    <w:name w:val="resultbody1"/>
    <w:basedOn w:val="DefaultParagraphFont"/>
    <w:rsid w:val="00EC2EE5"/>
    <w:rPr>
      <w:rFonts w:ascii="MS Reference Sans Serif" w:hAnsi="MS Reference Sans Serif" w:hint="default"/>
      <w:b w:val="0"/>
      <w:bCs w:val="0"/>
      <w:color w:val="333333"/>
      <w:sz w:val="22"/>
      <w:szCs w:val="22"/>
    </w:rPr>
  </w:style>
  <w:style w:type="paragraph" w:customStyle="1" w:styleId="SatansNote">
    <w:name w:val="Satan's Note"/>
    <w:basedOn w:val="ModBodyText0"/>
    <w:link w:val="SatansNoteChar"/>
    <w:qFormat/>
    <w:rsid w:val="00EC2EE5"/>
    <w:pPr>
      <w:spacing w:after="0"/>
      <w:jc w:val="right"/>
    </w:pPr>
    <w:rPr>
      <w:rFonts w:ascii="Adobe Caslon Pro" w:eastAsia="Calibri" w:hAnsi="Adobe Caslon Pro" w:cs="Arial"/>
      <w:sz w:val="20"/>
      <w:lang w:eastAsia="en-US"/>
    </w:rPr>
  </w:style>
  <w:style w:type="character" w:customStyle="1" w:styleId="SatansNoteChar">
    <w:name w:val="Satan's Note Char"/>
    <w:basedOn w:val="ModBodyTextChar0"/>
    <w:link w:val="SatansNote"/>
    <w:rsid w:val="00EC2EE5"/>
    <w:rPr>
      <w:rFonts w:ascii="Adobe Caslon Pro" w:eastAsia="Calibri" w:hAnsi="Adobe Caslon Pro" w:cs="Times New Roman"/>
      <w:sz w:val="20"/>
      <w:lang w:val="en-GB" w:eastAsia="zh-CN" w:bidi="ar-SA"/>
    </w:rPr>
  </w:style>
  <w:style w:type="character" w:customStyle="1" w:styleId="Style1Char">
    <w:name w:val="Style1 Char"/>
    <w:basedOn w:val="DefaultParagraphFont"/>
    <w:link w:val="Style1"/>
    <w:rsid w:val="00EC2EE5"/>
    <w:rPr>
      <w:rFonts w:ascii="Minion Pro" w:eastAsia="Calibri" w:hAnsi="Minion Pro" w:cs="Arial"/>
      <w:sz w:val="24"/>
      <w:szCs w:val="24"/>
      <w:lang w:val="en-GB" w:bidi="ar-SA"/>
    </w:rPr>
  </w:style>
  <w:style w:type="paragraph" w:customStyle="1" w:styleId="BodyText1">
    <w:name w:val="Body Text1"/>
    <w:basedOn w:val="Normal"/>
    <w:link w:val="bodytextChar0"/>
    <w:qFormat/>
    <w:rsid w:val="00EC2EE5"/>
    <w:pPr>
      <w:spacing w:before="280" w:after="0" w:line="240" w:lineRule="auto"/>
    </w:pPr>
    <w:rPr>
      <w:rFonts w:ascii="Adobe Caslon Pro Bold" w:hAnsi="Adobe Caslon Pro Bold" w:cs="Times New Roman"/>
      <w:iCs/>
      <w:sz w:val="28"/>
      <w:szCs w:val="28"/>
      <w:lang w:eastAsia="zh-CN" w:bidi="ar-SA"/>
    </w:rPr>
  </w:style>
  <w:style w:type="paragraph" w:customStyle="1" w:styleId="BodyText210">
    <w:name w:val="Body Text 21"/>
    <w:basedOn w:val="ModNumberingStyleChar"/>
    <w:qFormat/>
    <w:rsid w:val="00EC2EE5"/>
    <w:pPr>
      <w:numPr>
        <w:numId w:val="0"/>
      </w:numPr>
      <w:ind w:left="432" w:hanging="432"/>
    </w:pPr>
    <w:rPr>
      <w:szCs w:val="22"/>
      <w:lang w:val="en-ZA"/>
    </w:rPr>
  </w:style>
  <w:style w:type="character" w:customStyle="1" w:styleId="bodytextChar0">
    <w:name w:val="body text Char"/>
    <w:basedOn w:val="DefaultParagraphFont"/>
    <w:link w:val="BodyText1"/>
    <w:rsid w:val="00EC2EE5"/>
    <w:rPr>
      <w:rFonts w:ascii="Adobe Caslon Pro Bold" w:eastAsia="Times New Roman" w:hAnsi="Adobe Caslon Pro Bold" w:cs="Times New Roman"/>
      <w:iCs/>
      <w:sz w:val="28"/>
      <w:szCs w:val="28"/>
      <w:lang w:val="en-GB" w:eastAsia="zh-CN" w:bidi="ar-SA"/>
    </w:rPr>
  </w:style>
  <w:style w:type="paragraph" w:customStyle="1" w:styleId="qurantranslation">
    <w:name w:val="quran translation"/>
    <w:basedOn w:val="ModBodyText0"/>
    <w:link w:val="qurantranslationChar"/>
    <w:qFormat/>
    <w:rsid w:val="00EC2EE5"/>
    <w:pPr>
      <w:jc w:val="center"/>
    </w:pPr>
    <w:rPr>
      <w:rFonts w:ascii="Minion Pro SmBd" w:hAnsi="Minion Pro SmBd"/>
      <w:sz w:val="21"/>
      <w:szCs w:val="21"/>
    </w:rPr>
  </w:style>
  <w:style w:type="paragraph" w:customStyle="1" w:styleId="arbiayat">
    <w:name w:val="arbi ayat"/>
    <w:basedOn w:val="ModArabicText"/>
    <w:link w:val="arbiayatChar"/>
    <w:qFormat/>
    <w:rsid w:val="00EC2EE5"/>
    <w:pPr>
      <w:spacing w:after="60"/>
      <w:jc w:val="center"/>
    </w:pPr>
    <w:rPr>
      <w:rFonts w:cs="_PDMS_Saleem_QuranFont"/>
      <w:color w:val="06842D"/>
      <w:sz w:val="32"/>
      <w:szCs w:val="32"/>
      <w:lang w:val="en-US" w:bidi="ar-SA"/>
    </w:rPr>
  </w:style>
  <w:style w:type="character" w:customStyle="1" w:styleId="qurantranslationChar">
    <w:name w:val="quran translation Char"/>
    <w:basedOn w:val="ModBodyTextChar0"/>
    <w:link w:val="qurantranslation"/>
    <w:rsid w:val="00EC2EE5"/>
    <w:rPr>
      <w:rFonts w:ascii="Minion Pro SmBd" w:eastAsia="Times New Roman" w:hAnsi="Minion Pro SmBd" w:cs="Times New Roman"/>
      <w:sz w:val="21"/>
      <w:szCs w:val="21"/>
      <w:lang w:val="en-GB" w:eastAsia="zh-CN" w:bidi="ar-SA"/>
    </w:rPr>
  </w:style>
  <w:style w:type="paragraph" w:customStyle="1" w:styleId="translationkanzulemaanheading">
    <w:name w:val="translation kanzulemaan heading"/>
    <w:basedOn w:val="ModBodyText0"/>
    <w:link w:val="translationkanzulemaanheadingChar"/>
    <w:qFormat/>
    <w:rsid w:val="00EC2EE5"/>
    <w:pPr>
      <w:jc w:val="center"/>
    </w:pPr>
    <w:rPr>
      <w:b/>
      <w:iCs/>
      <w:sz w:val="21"/>
      <w:szCs w:val="21"/>
    </w:rPr>
  </w:style>
  <w:style w:type="character" w:customStyle="1" w:styleId="arbiayatChar">
    <w:name w:val="arbi ayat Char"/>
    <w:basedOn w:val="ModArabicTextChar"/>
    <w:link w:val="arbiayat"/>
    <w:rsid w:val="00EC2EE5"/>
    <w:rPr>
      <w:rFonts w:ascii="_PDMS_Saleem_QuranFont" w:eastAsia="Times New Roman" w:hAnsi="_PDMS_Saleem_QuranFont" w:cs="_PDMS_Saleem_QuranFont"/>
      <w:color w:val="06842D"/>
      <w:w w:val="130"/>
      <w:position w:val="2"/>
      <w:sz w:val="32"/>
      <w:szCs w:val="32"/>
      <w:lang w:val="en-GB" w:eastAsia="zh-CN" w:bidi="ar-SA"/>
    </w:rPr>
  </w:style>
  <w:style w:type="character" w:customStyle="1" w:styleId="translationkanzulemaanheadingChar">
    <w:name w:val="translation kanzulemaan heading Char"/>
    <w:basedOn w:val="ModBodyTextChar0"/>
    <w:link w:val="translationkanzulemaanheading"/>
    <w:rsid w:val="00EC2EE5"/>
    <w:rPr>
      <w:rFonts w:ascii="Minion Pro" w:eastAsia="Times New Roman" w:hAnsi="Minion Pro" w:cs="Times New Roman"/>
      <w:b/>
      <w:iCs/>
      <w:sz w:val="21"/>
      <w:szCs w:val="21"/>
      <w:lang w:val="en-GB" w:eastAsia="zh-CN" w:bidi="ar-SA"/>
    </w:rPr>
  </w:style>
  <w:style w:type="paragraph" w:customStyle="1" w:styleId="Modbodybullets">
    <w:name w:val="Mod body bullets"/>
    <w:basedOn w:val="ListParagraph"/>
    <w:link w:val="ModbodybulletsChar"/>
    <w:qFormat/>
    <w:rsid w:val="00EC2EE5"/>
    <w:pPr>
      <w:numPr>
        <w:numId w:val="9"/>
      </w:numPr>
      <w:spacing w:after="160" w:line="240" w:lineRule="auto"/>
      <w:ind w:left="432" w:hanging="432"/>
      <w:contextualSpacing w:val="0"/>
      <w:jc w:val="both"/>
    </w:pPr>
    <w:rPr>
      <w:rFonts w:ascii="Minion Pro" w:hAnsi="Minion Pro" w:cs="Times New Roman"/>
      <w:sz w:val="24"/>
      <w:szCs w:val="24"/>
      <w:lang w:val="en-US" w:bidi="ar-SA"/>
    </w:rPr>
  </w:style>
  <w:style w:type="character" w:customStyle="1" w:styleId="ModbodybulletsChar">
    <w:name w:val="Mod body bullets Char"/>
    <w:basedOn w:val="ListParagraphChar"/>
    <w:link w:val="Modbodybullets"/>
    <w:rsid w:val="00EC2EE5"/>
    <w:rPr>
      <w:rFonts w:ascii="Minion Pro" w:eastAsia="Times New Roman" w:hAnsi="Minion Pro" w:cs="Times New Roman"/>
      <w:sz w:val="24"/>
      <w:szCs w:val="24"/>
      <w:lang w:val="en-GB" w:bidi="ur-PK"/>
    </w:rPr>
  </w:style>
  <w:style w:type="paragraph" w:customStyle="1" w:styleId="newnumbering">
    <w:name w:val="new numbering"/>
    <w:basedOn w:val="Normal"/>
    <w:link w:val="newnumberingChar"/>
    <w:qFormat/>
    <w:rsid w:val="00EC2EE5"/>
    <w:pPr>
      <w:numPr>
        <w:numId w:val="10"/>
      </w:numPr>
      <w:tabs>
        <w:tab w:val="clear" w:pos="720"/>
      </w:tabs>
      <w:spacing w:after="160" w:line="240" w:lineRule="auto"/>
      <w:ind w:left="432" w:hanging="432"/>
      <w:jc w:val="both"/>
    </w:pPr>
    <w:rPr>
      <w:rFonts w:ascii="Minion Pro" w:hAnsi="Minion Pro" w:cs="Times New Roman"/>
      <w:lang w:eastAsia="zh-CN" w:bidi="ar-SA"/>
    </w:rPr>
  </w:style>
  <w:style w:type="character" w:customStyle="1" w:styleId="newnumberingChar">
    <w:name w:val="new numbering Char"/>
    <w:basedOn w:val="DefaultParagraphFont"/>
    <w:link w:val="newnumbering"/>
    <w:rsid w:val="00EC2EE5"/>
    <w:rPr>
      <w:rFonts w:ascii="Minion Pro" w:eastAsia="Times New Roman" w:hAnsi="Minion Pro" w:cs="Times New Roman"/>
      <w:sz w:val="22"/>
      <w:szCs w:val="22"/>
      <w:lang w:val="en-GB" w:eastAsia="zh-CN"/>
    </w:rPr>
  </w:style>
  <w:style w:type="character" w:customStyle="1" w:styleId="FootnoteTextChar1">
    <w:name w:val="Footnote Text Char1"/>
    <w:basedOn w:val="DefaultParagraphFont"/>
    <w:semiHidden/>
    <w:rsid w:val="00EC2EE5"/>
    <w:rPr>
      <w:lang w:eastAsia="zh-CN" w:bidi="en-US"/>
    </w:rPr>
  </w:style>
  <w:style w:type="character" w:customStyle="1" w:styleId="CommentTextChar1">
    <w:name w:val="Comment Text Char1"/>
    <w:basedOn w:val="DefaultParagraphFont"/>
    <w:semiHidden/>
    <w:rsid w:val="00EC2EE5"/>
    <w:rPr>
      <w:rFonts w:ascii="Book Antiqua" w:eastAsia="Calibri" w:hAnsi="Book Antiqua" w:cs="Times New Roman"/>
      <w:sz w:val="20"/>
      <w:szCs w:val="20"/>
      <w:lang w:val="en-GB" w:bidi="ur-PK"/>
    </w:rPr>
  </w:style>
  <w:style w:type="character" w:customStyle="1" w:styleId="CommentSubjectChar1">
    <w:name w:val="Comment Subject Char1"/>
    <w:basedOn w:val="CommentTextChar"/>
    <w:uiPriority w:val="99"/>
    <w:semiHidden/>
    <w:rsid w:val="00EC2EE5"/>
    <w:rPr>
      <w:rFonts w:ascii="Times New Roman" w:eastAsia="Times New Roman" w:hAnsi="Times New Roman" w:cs="Times New Roman"/>
      <w:b/>
      <w:bCs/>
      <w:sz w:val="20"/>
      <w:szCs w:val="20"/>
      <w:lang w:val="en-GB" w:eastAsia="zh-CN" w:bidi="ar-SA"/>
    </w:rPr>
  </w:style>
  <w:style w:type="paragraph" w:customStyle="1" w:styleId="pms">
    <w:name w:val="pms"/>
    <w:basedOn w:val="Normal"/>
    <w:link w:val="pmsChar"/>
    <w:qFormat/>
    <w:rsid w:val="00EC2EE5"/>
    <w:rPr>
      <w:rFonts w:ascii="Book Antiqua" w:eastAsia="Calibri" w:hAnsi="Book Antiqua" w:cs="Times New Roman"/>
      <w:b/>
      <w:color w:val="00B050"/>
    </w:rPr>
  </w:style>
  <w:style w:type="character" w:customStyle="1" w:styleId="pmsChar">
    <w:name w:val="pms Char"/>
    <w:basedOn w:val="DefaultParagraphFont"/>
    <w:link w:val="pms"/>
    <w:rsid w:val="00EC2EE5"/>
    <w:rPr>
      <w:rFonts w:ascii="Book Antiqua" w:eastAsia="Calibri" w:hAnsi="Book Antiqua" w:cs="Times New Roman"/>
      <w:b/>
      <w:color w:val="00B050"/>
      <w:lang w:val="en-GB" w:bidi="ur-PK"/>
    </w:rPr>
  </w:style>
  <w:style w:type="paragraph" w:customStyle="1" w:styleId="l">
    <w:name w:val="l"/>
    <w:basedOn w:val="Normal"/>
    <w:link w:val="lChar"/>
    <w:autoRedefine/>
    <w:qFormat/>
    <w:rsid w:val="00EC2EE5"/>
    <w:rPr>
      <w:rFonts w:ascii="Book Antiqua" w:eastAsia="Calibri" w:hAnsi="Book Antiqua" w:cs="Times New Roman"/>
      <w:b/>
    </w:rPr>
  </w:style>
  <w:style w:type="character" w:customStyle="1" w:styleId="lChar">
    <w:name w:val="l Char"/>
    <w:basedOn w:val="DefaultParagraphFont"/>
    <w:link w:val="l"/>
    <w:rsid w:val="00EC2EE5"/>
    <w:rPr>
      <w:rFonts w:ascii="Book Antiqua" w:eastAsia="Calibri" w:hAnsi="Book Antiqua" w:cs="Times New Roman"/>
      <w:b/>
      <w:lang w:val="en-GB" w:bidi="ur-PK"/>
    </w:rPr>
  </w:style>
  <w:style w:type="character" w:customStyle="1" w:styleId="Heading3Char1">
    <w:name w:val="Heading 3 Char1"/>
    <w:basedOn w:val="DefaultParagraphFont"/>
    <w:rsid w:val="00EC2EE5"/>
    <w:rPr>
      <w:rFonts w:ascii="Minion Pro Cond Capt" w:eastAsia="Calibri" w:hAnsi="Minion Pro Cond Capt" w:cs="_PDMS_Saleem_QuranFont"/>
      <w:bCs/>
      <w:i/>
      <w:iCs/>
      <w:w w:val="130"/>
      <w:sz w:val="28"/>
      <w:szCs w:val="28"/>
    </w:rPr>
  </w:style>
  <w:style w:type="paragraph" w:customStyle="1" w:styleId="arabi">
    <w:name w:val="arabi"/>
    <w:basedOn w:val="Normal"/>
    <w:link w:val="arabiChar"/>
    <w:rsid w:val="00EC2EE5"/>
    <w:rPr>
      <w:rFonts w:ascii="Book Antiqua" w:eastAsia="Calibri" w:hAnsi="Book Antiqua" w:cs="Times New Roman"/>
      <w:b/>
      <w:color w:val="00B050"/>
    </w:rPr>
  </w:style>
  <w:style w:type="character" w:customStyle="1" w:styleId="arabiChar">
    <w:name w:val="arabi Char"/>
    <w:basedOn w:val="DefaultParagraphFont"/>
    <w:link w:val="arabi"/>
    <w:rsid w:val="00EC2EE5"/>
    <w:rPr>
      <w:rFonts w:ascii="Book Antiqua" w:eastAsia="Calibri" w:hAnsi="Book Antiqua" w:cs="Times New Roman"/>
      <w:b/>
      <w:color w:val="00B050"/>
      <w:lang w:val="en-GB" w:bidi="ur-PK"/>
    </w:rPr>
  </w:style>
  <w:style w:type="paragraph" w:customStyle="1" w:styleId="arbic3">
    <w:name w:val="arbic3"/>
    <w:basedOn w:val="body0"/>
    <w:link w:val="arbic3Char"/>
    <w:qFormat/>
    <w:rsid w:val="00EC2EE5"/>
    <w:pPr>
      <w:jc w:val="left"/>
    </w:pPr>
    <w:rPr>
      <w:rFonts w:ascii="_PDMS_Saleem_QuranFont" w:eastAsia="_PDMS_Saleem_QuranFont" w:hAnsi="_PDMS_Saleem_QuranFont" w:cs="_PDMS_Saleem_QuranFont"/>
      <w:b/>
      <w:color w:val="00B050"/>
      <w:w w:val="150"/>
      <w:position w:val="2"/>
      <w:sz w:val="22"/>
      <w:szCs w:val="16"/>
      <w:lang w:bidi="ur-PK"/>
    </w:rPr>
  </w:style>
  <w:style w:type="character" w:customStyle="1" w:styleId="arbic3Char">
    <w:name w:val="arbic3 Char"/>
    <w:basedOn w:val="bodyChar0"/>
    <w:link w:val="arbic3"/>
    <w:rsid w:val="00EC2EE5"/>
    <w:rPr>
      <w:rFonts w:ascii="_PDMS_Saleem_QuranFont" w:eastAsia="_PDMS_Saleem_QuranFont" w:hAnsi="_PDMS_Saleem_QuranFont" w:cs="_PDMS_Saleem_QuranFont"/>
      <w:b/>
      <w:color w:val="00B050"/>
      <w:w w:val="150"/>
      <w:position w:val="2"/>
      <w:sz w:val="28"/>
      <w:szCs w:val="16"/>
      <w:lang w:val="en-GB" w:bidi="ur-PK"/>
    </w:rPr>
  </w:style>
  <w:style w:type="paragraph" w:customStyle="1" w:styleId="refer">
    <w:name w:val="refer"/>
    <w:basedOn w:val="Citations"/>
    <w:link w:val="referChar"/>
    <w:qFormat/>
    <w:rsid w:val="00EC2EE5"/>
    <w:pPr>
      <w:spacing w:after="200"/>
      <w:jc w:val="right"/>
    </w:pPr>
    <w:rPr>
      <w:rFonts w:eastAsia="Calibri" w:cs="FreeSerif"/>
      <w:i w:val="0"/>
      <w:noProof/>
      <w:color w:val="auto"/>
      <w:szCs w:val="18"/>
      <w:lang w:bidi="ur-PK"/>
    </w:rPr>
  </w:style>
  <w:style w:type="character" w:customStyle="1" w:styleId="referChar">
    <w:name w:val="refer Char"/>
    <w:basedOn w:val="CitationsChar1"/>
    <w:link w:val="refer"/>
    <w:rsid w:val="00EC2EE5"/>
    <w:rPr>
      <w:rFonts w:ascii="FreeSerif" w:eastAsia="Calibri" w:hAnsi="FreeSerif" w:cs="FreeSerif"/>
      <w:bCs/>
      <w:i/>
      <w:iCs/>
      <w:noProof/>
      <w:w w:val="130"/>
      <w:sz w:val="18"/>
      <w:szCs w:val="18"/>
      <w:lang w:val="en-GB" w:bidi="ur-PK"/>
    </w:rPr>
  </w:style>
  <w:style w:type="character" w:customStyle="1" w:styleId="CitationsChar1">
    <w:name w:val="Citations Char1"/>
    <w:basedOn w:val="DefaultParagraphFont"/>
    <w:rsid w:val="00EC2EE5"/>
    <w:rPr>
      <w:rFonts w:ascii="FreeSerif" w:eastAsia="Calibri" w:hAnsi="FreeSerif" w:cs="_PDMS_Saleem_QuranFont"/>
      <w:bCs/>
      <w:i/>
      <w:iCs/>
      <w:w w:val="130"/>
      <w:sz w:val="18"/>
      <w:szCs w:val="18"/>
    </w:rPr>
  </w:style>
  <w:style w:type="paragraph" w:customStyle="1" w:styleId="456">
    <w:name w:val="456"/>
    <w:basedOn w:val="body0"/>
    <w:link w:val="456Char"/>
    <w:rsid w:val="00EC2EE5"/>
    <w:rPr>
      <w:rFonts w:cs="Times New Roman"/>
      <w:sz w:val="22"/>
      <w:szCs w:val="22"/>
      <w:lang w:bidi="ur-PK"/>
    </w:rPr>
  </w:style>
  <w:style w:type="character" w:customStyle="1" w:styleId="456Char">
    <w:name w:val="456 Char"/>
    <w:basedOn w:val="bodyChar0"/>
    <w:link w:val="456"/>
    <w:rsid w:val="00EC2EE5"/>
    <w:rPr>
      <w:rFonts w:ascii="Minion Pro" w:eastAsia="Calibri" w:hAnsi="Minion Pro" w:cs="Times New Roman"/>
      <w:sz w:val="28"/>
      <w:szCs w:val="28"/>
      <w:lang w:val="en-GB" w:bidi="ur-PK"/>
    </w:rPr>
  </w:style>
  <w:style w:type="paragraph" w:customStyle="1" w:styleId="896">
    <w:name w:val="896"/>
    <w:basedOn w:val="body0"/>
    <w:link w:val="896Char"/>
    <w:rsid w:val="00EC2EE5"/>
    <w:rPr>
      <w:rFonts w:ascii="FreeSerif" w:hAnsi="FreeSerif" w:cs="FreeSerif"/>
      <w:i/>
      <w:iCs/>
      <w:sz w:val="18"/>
      <w:szCs w:val="18"/>
      <w:lang w:bidi="ur-PK"/>
    </w:rPr>
  </w:style>
  <w:style w:type="character" w:customStyle="1" w:styleId="896Char">
    <w:name w:val="896 Char"/>
    <w:basedOn w:val="bodyChar0"/>
    <w:link w:val="896"/>
    <w:rsid w:val="00EC2EE5"/>
    <w:rPr>
      <w:rFonts w:ascii="FreeSerif" w:eastAsia="Calibri" w:hAnsi="FreeSerif" w:cs="FreeSerif"/>
      <w:i/>
      <w:iCs/>
      <w:sz w:val="18"/>
      <w:szCs w:val="18"/>
      <w:lang w:val="en-GB" w:bidi="ur-PK"/>
    </w:rPr>
  </w:style>
  <w:style w:type="paragraph" w:customStyle="1" w:styleId="E9C89C6AE20749F79A12E91952F3203C">
    <w:name w:val="E9C89C6AE20749F79A12E91952F3203C"/>
    <w:rsid w:val="00EC2EE5"/>
    <w:pPr>
      <w:spacing w:after="200" w:line="276" w:lineRule="auto"/>
    </w:pPr>
    <w:rPr>
      <w:rFonts w:eastAsia="Times New Roman"/>
      <w:sz w:val="22"/>
      <w:szCs w:val="22"/>
    </w:rPr>
  </w:style>
  <w:style w:type="paragraph" w:customStyle="1" w:styleId="ModBookslistorder">
    <w:name w:val="Mod Books list order"/>
    <w:basedOn w:val="Modbodytext"/>
    <w:link w:val="ModBookslistorderChar"/>
    <w:qFormat/>
    <w:rsid w:val="00EC2EE5"/>
    <w:pPr>
      <w:numPr>
        <w:numId w:val="11"/>
      </w:numPr>
      <w:spacing w:after="120"/>
    </w:pPr>
    <w:rPr>
      <w:rFonts w:cs="Times New Roman"/>
      <w:color w:val="06842D"/>
      <w:szCs w:val="24"/>
      <w:lang w:eastAsia="zh-CN" w:bidi="ar-SA"/>
    </w:rPr>
  </w:style>
  <w:style w:type="character" w:customStyle="1" w:styleId="ModBookslistorderChar">
    <w:name w:val="Mod Books list order Char"/>
    <w:basedOn w:val="ModbodytextChar"/>
    <w:link w:val="ModBookslistorder"/>
    <w:rsid w:val="00EC2EE5"/>
    <w:rPr>
      <w:rFonts w:ascii="Minion Pro" w:eastAsia="Calibri" w:hAnsi="Minion Pro" w:cs="Times New Roman"/>
      <w:color w:val="06842D"/>
      <w:sz w:val="24"/>
      <w:szCs w:val="24"/>
      <w:lang w:val="en-GB" w:eastAsia="zh-CN" w:bidi="ur-PK"/>
    </w:rPr>
  </w:style>
  <w:style w:type="character" w:customStyle="1" w:styleId="style61">
    <w:name w:val="style61"/>
    <w:basedOn w:val="DefaultParagraphFont"/>
    <w:rsid w:val="00EC2EE5"/>
    <w:rPr>
      <w:color w:val="000099"/>
    </w:rPr>
  </w:style>
  <w:style w:type="paragraph" w:customStyle="1" w:styleId="b">
    <w:name w:val="b"/>
    <w:basedOn w:val="Normal"/>
    <w:rsid w:val="00EC2EE5"/>
    <w:pPr>
      <w:spacing w:before="100" w:beforeAutospacing="1" w:after="100" w:afterAutospacing="1" w:line="240" w:lineRule="auto"/>
    </w:pPr>
    <w:rPr>
      <w:rFonts w:ascii="Verdana" w:hAnsi="Verdana" w:cs="Times New Roman"/>
      <w:color w:val="0000FF"/>
      <w:sz w:val="20"/>
      <w:szCs w:val="20"/>
      <w:lang w:eastAsia="en-GB"/>
    </w:rPr>
  </w:style>
  <w:style w:type="paragraph" w:customStyle="1" w:styleId="EngBodyText">
    <w:name w:val="Eng Body Text"/>
    <w:basedOn w:val="Normal"/>
    <w:link w:val="EngBodyTextChar"/>
    <w:qFormat/>
    <w:rsid w:val="00EC2EE5"/>
    <w:pPr>
      <w:spacing w:after="160" w:line="240" w:lineRule="auto"/>
      <w:jc w:val="both"/>
    </w:pPr>
    <w:rPr>
      <w:rFonts w:ascii="Minion Pro" w:hAnsi="Minion Pro" w:cs="Times New Roman"/>
      <w:bCs/>
      <w:color w:val="000000"/>
      <w:lang w:eastAsia="zh-CN" w:bidi="ar-SA"/>
    </w:rPr>
  </w:style>
  <w:style w:type="character" w:customStyle="1" w:styleId="EngBodyTextChar">
    <w:name w:val="Eng Body Text Char"/>
    <w:basedOn w:val="DefaultParagraphFont"/>
    <w:link w:val="EngBodyText"/>
    <w:rsid w:val="00EC2EE5"/>
    <w:rPr>
      <w:rFonts w:ascii="Minion Pro" w:eastAsia="Times New Roman" w:hAnsi="Minion Pro" w:cs="Times New Roman"/>
      <w:bCs/>
      <w:color w:val="000000"/>
      <w:lang w:val="en-GB" w:eastAsia="zh-CN" w:bidi="ar-SA"/>
    </w:rPr>
  </w:style>
  <w:style w:type="paragraph" w:customStyle="1" w:styleId="EngReferences">
    <w:name w:val="Eng References"/>
    <w:basedOn w:val="EngBodyText"/>
    <w:link w:val="EngReferencesChar"/>
    <w:qFormat/>
    <w:rsid w:val="00EC2EE5"/>
    <w:pPr>
      <w:spacing w:after="0"/>
    </w:pPr>
    <w:rPr>
      <w:rFonts w:ascii="FreeSerif" w:hAnsi="FreeSerif" w:cs="FreeSerif"/>
      <w:i/>
      <w:iCs/>
      <w:sz w:val="18"/>
      <w:szCs w:val="18"/>
    </w:rPr>
  </w:style>
  <w:style w:type="character" w:customStyle="1" w:styleId="EngReferencesChar">
    <w:name w:val="Eng References Char"/>
    <w:basedOn w:val="EngBodyTextChar"/>
    <w:link w:val="EngReferences"/>
    <w:rsid w:val="00EC2EE5"/>
    <w:rPr>
      <w:rFonts w:ascii="FreeSerif" w:eastAsia="Times New Roman" w:hAnsi="FreeSerif" w:cs="FreeSerif"/>
      <w:bCs/>
      <w:i/>
      <w:iCs/>
      <w:color w:val="000000"/>
      <w:sz w:val="18"/>
      <w:szCs w:val="18"/>
      <w:lang w:val="en-GB" w:eastAsia="zh-CN" w:bidi="ar-SA"/>
    </w:rPr>
  </w:style>
  <w:style w:type="paragraph" w:customStyle="1" w:styleId="EngHeading">
    <w:name w:val="Eng Heading"/>
    <w:basedOn w:val="Normal"/>
    <w:link w:val="EngHeadingChar"/>
    <w:qFormat/>
    <w:rsid w:val="00EC2EE5"/>
    <w:pPr>
      <w:spacing w:before="280" w:after="120" w:line="240" w:lineRule="auto"/>
      <w:jc w:val="center"/>
      <w:outlineLvl w:val="0"/>
    </w:pPr>
    <w:rPr>
      <w:rFonts w:ascii="Minion Pro Med Capt" w:hAnsi="Minion Pro Med Capt" w:cs="Times New Roman"/>
      <w:bCs/>
      <w:smallCaps/>
      <w:color w:val="000000"/>
      <w:sz w:val="24"/>
      <w:szCs w:val="24"/>
      <w:lang w:eastAsia="zh-CN" w:bidi="ar-SA"/>
    </w:rPr>
  </w:style>
  <w:style w:type="character" w:customStyle="1" w:styleId="EngHeadingChar">
    <w:name w:val="Eng Heading Char"/>
    <w:basedOn w:val="DefaultParagraphFont"/>
    <w:link w:val="EngHeading"/>
    <w:rsid w:val="00EC2EE5"/>
    <w:rPr>
      <w:rFonts w:ascii="Minion Pro Med Capt" w:eastAsia="Times New Roman" w:hAnsi="Minion Pro Med Capt" w:cs="Times New Roman"/>
      <w:bCs/>
      <w:smallCaps/>
      <w:color w:val="000000"/>
      <w:sz w:val="24"/>
      <w:szCs w:val="24"/>
      <w:lang w:val="en-GB" w:eastAsia="zh-CN" w:bidi="ar-SA"/>
    </w:rPr>
  </w:style>
  <w:style w:type="paragraph" w:customStyle="1" w:styleId="EngUrduCouplet">
    <w:name w:val="Eng Urdu Couplet"/>
    <w:basedOn w:val="Normal"/>
    <w:link w:val="EngUrduCoupletChar"/>
    <w:qFormat/>
    <w:rsid w:val="00EC2EE5"/>
    <w:pPr>
      <w:spacing w:after="0" w:line="240" w:lineRule="auto"/>
      <w:jc w:val="center"/>
    </w:pPr>
    <w:rPr>
      <w:rFonts w:ascii="FreeSerif" w:hAnsi="FreeSerif" w:cs="FreeSerif"/>
      <w:i/>
      <w:color w:val="000000"/>
      <w:sz w:val="18"/>
      <w:szCs w:val="20"/>
      <w:lang w:val="fr-FR" w:eastAsia="zh-CN" w:bidi="ar-SA"/>
    </w:rPr>
  </w:style>
  <w:style w:type="character" w:customStyle="1" w:styleId="EngUrduCoupletChar">
    <w:name w:val="Eng Urdu Couplet Char"/>
    <w:basedOn w:val="DefaultParagraphFont"/>
    <w:link w:val="EngUrduCouplet"/>
    <w:rsid w:val="00EC2EE5"/>
    <w:rPr>
      <w:rFonts w:ascii="FreeSerif" w:eastAsia="Times New Roman" w:hAnsi="FreeSerif" w:cs="FreeSerif"/>
      <w:i/>
      <w:color w:val="000000"/>
      <w:sz w:val="18"/>
      <w:szCs w:val="20"/>
      <w:lang w:val="fr-FR" w:eastAsia="zh-CN" w:bidi="ar-SA"/>
    </w:rPr>
  </w:style>
  <w:style w:type="paragraph" w:customStyle="1" w:styleId="EngCouplet">
    <w:name w:val="Eng Couplet"/>
    <w:basedOn w:val="Normal"/>
    <w:link w:val="EngCoupletChar"/>
    <w:qFormat/>
    <w:rsid w:val="00EC2EE5"/>
    <w:pPr>
      <w:spacing w:after="40" w:line="240" w:lineRule="auto"/>
      <w:jc w:val="center"/>
    </w:pPr>
    <w:rPr>
      <w:rFonts w:ascii="Bookman Old Style" w:hAnsi="Bookman Old Style" w:cs="Times New Roman"/>
      <w:i/>
      <w:color w:val="000000"/>
      <w:sz w:val="18"/>
      <w:szCs w:val="18"/>
      <w:lang w:eastAsia="zh-CN" w:bidi="ar-SA"/>
    </w:rPr>
  </w:style>
  <w:style w:type="character" w:customStyle="1" w:styleId="EngCoupletChar">
    <w:name w:val="Eng Couplet Char"/>
    <w:basedOn w:val="DefaultParagraphFont"/>
    <w:link w:val="EngCouplet"/>
    <w:rsid w:val="00EC2EE5"/>
    <w:rPr>
      <w:rFonts w:ascii="Bookman Old Style" w:eastAsia="Times New Roman" w:hAnsi="Bookman Old Style" w:cs="Times New Roman"/>
      <w:i/>
      <w:color w:val="000000"/>
      <w:sz w:val="18"/>
      <w:szCs w:val="18"/>
      <w:lang w:val="en-GB" w:eastAsia="zh-CN" w:bidi="ar-SA"/>
    </w:rPr>
  </w:style>
  <w:style w:type="paragraph" w:customStyle="1" w:styleId="EngVersesTranslation">
    <w:name w:val="Eng Verses Translation"/>
    <w:basedOn w:val="BodyText3"/>
    <w:link w:val="EngVersesTranslationChar"/>
    <w:qFormat/>
    <w:rsid w:val="00EC2EE5"/>
    <w:pPr>
      <w:spacing w:after="160"/>
    </w:pPr>
    <w:rPr>
      <w:rFonts w:ascii="Minion Pro Med Capt" w:hAnsi="Minion Pro Med Capt"/>
      <w:b w:val="0"/>
      <w:bCs w:val="0"/>
      <w:i/>
      <w:color w:val="000000"/>
      <w:sz w:val="20"/>
      <w:szCs w:val="20"/>
    </w:rPr>
  </w:style>
  <w:style w:type="character" w:customStyle="1" w:styleId="EngVersesTranslationChar">
    <w:name w:val="Eng Verses Translation Char"/>
    <w:basedOn w:val="BodyText3Char"/>
    <w:link w:val="EngVersesTranslation"/>
    <w:rsid w:val="00EC2EE5"/>
    <w:rPr>
      <w:rFonts w:ascii="Minion Pro Med Capt" w:eastAsia="Times New Roman" w:hAnsi="Minion Pro Med Capt" w:cs="Times New Roman"/>
      <w:b/>
      <w:bCs/>
      <w:i/>
      <w:color w:val="000000"/>
      <w:sz w:val="20"/>
      <w:szCs w:val="20"/>
      <w:lang w:val="en-GB" w:bidi="ar-SA"/>
    </w:rPr>
  </w:style>
  <w:style w:type="paragraph" w:customStyle="1" w:styleId="EngArabic">
    <w:name w:val="Eng Arabic"/>
    <w:basedOn w:val="EngBodyText"/>
    <w:qFormat/>
    <w:rsid w:val="00EC2EE5"/>
    <w:pPr>
      <w:spacing w:after="0"/>
    </w:pPr>
    <w:rPr>
      <w:rFonts w:ascii="_PDMS_Saleem_QuranFont" w:hAnsi="_PDMS_Saleem_QuranFont" w:cs="_PDMS_Saleem_QuranFont"/>
      <w:b/>
      <w:bCs w:val="0"/>
      <w:w w:val="130"/>
      <w:position w:val="2"/>
      <w:sz w:val="16"/>
      <w:szCs w:val="16"/>
    </w:rPr>
  </w:style>
  <w:style w:type="paragraph" w:customStyle="1" w:styleId="paragraph">
    <w:name w:val="paragraph"/>
    <w:basedOn w:val="Normal"/>
    <w:rsid w:val="00EC2EE5"/>
    <w:pPr>
      <w:spacing w:before="100" w:beforeAutospacing="1" w:after="100" w:afterAutospacing="1" w:line="240" w:lineRule="auto"/>
    </w:pPr>
    <w:rPr>
      <w:rFonts w:ascii="Times New Roman" w:hAnsi="Times New Roman" w:cs="Times New Roman"/>
      <w:sz w:val="24"/>
      <w:szCs w:val="24"/>
      <w:lang w:eastAsia="en-GB" w:bidi="ar-SA"/>
    </w:rPr>
  </w:style>
  <w:style w:type="character" w:customStyle="1" w:styleId="textrun">
    <w:name w:val="textrun"/>
    <w:basedOn w:val="DefaultParagraphFont"/>
    <w:rsid w:val="00EC2EE5"/>
  </w:style>
  <w:style w:type="character" w:customStyle="1" w:styleId="eop">
    <w:name w:val="eop"/>
    <w:basedOn w:val="DefaultParagraphFont"/>
    <w:rsid w:val="00EC2EE5"/>
  </w:style>
  <w:style w:type="character" w:customStyle="1" w:styleId="i">
    <w:name w:val="i"/>
    <w:basedOn w:val="DefaultParagraphFont"/>
    <w:rsid w:val="00EC2EE5"/>
  </w:style>
  <w:style w:type="paragraph" w:customStyle="1" w:styleId="ModBkQuranicAyah">
    <w:name w:val="Mod_Bk_Quranic_Ayah"/>
    <w:basedOn w:val="Modbodytext"/>
    <w:link w:val="ModBkQuranicAyahChar"/>
    <w:qFormat/>
    <w:rsid w:val="00EC2EE5"/>
    <w:pPr>
      <w:bidi/>
      <w:jc w:val="center"/>
    </w:pPr>
    <w:rPr>
      <w:rFonts w:ascii="noorehira" w:hAnsi="noorehira" w:cs="noorehira"/>
      <w:color w:val="06842D"/>
      <w:sz w:val="28"/>
      <w:szCs w:val="28"/>
      <w:lang w:eastAsia="zh-CN" w:bidi="ar-SA"/>
    </w:rPr>
  </w:style>
  <w:style w:type="character" w:customStyle="1" w:styleId="ModBkQuranicAyahChar">
    <w:name w:val="Mod_Bk_Quranic_Ayah Char"/>
    <w:basedOn w:val="ModbodytextChar"/>
    <w:link w:val="ModBkQuranicAyah"/>
    <w:rsid w:val="00EC2EE5"/>
    <w:rPr>
      <w:rFonts w:ascii="noorehira" w:eastAsia="Calibri" w:hAnsi="noorehira" w:cs="noorehira"/>
      <w:color w:val="06842D"/>
      <w:sz w:val="28"/>
      <w:szCs w:val="28"/>
      <w:lang w:val="en-GB" w:eastAsia="zh-CN" w:bidi="ar-SA"/>
    </w:rPr>
  </w:style>
  <w:style w:type="paragraph" w:customStyle="1" w:styleId="ModBkBodyParagraph">
    <w:name w:val="Mod_Bk_Body_Paragraph"/>
    <w:basedOn w:val="Normal"/>
    <w:link w:val="ModBkBodyParagraphChar"/>
    <w:qFormat/>
    <w:rsid w:val="00EC2EE5"/>
    <w:pPr>
      <w:spacing w:after="160" w:line="240" w:lineRule="auto"/>
      <w:jc w:val="both"/>
    </w:pPr>
    <w:rPr>
      <w:rFonts w:ascii="Minion Pro" w:hAnsi="Minion Pro" w:cs="Times New Roman"/>
      <w:sz w:val="23"/>
      <w:szCs w:val="23"/>
      <w:lang w:eastAsia="zh-CN" w:bidi="ar-SA"/>
    </w:rPr>
  </w:style>
  <w:style w:type="character" w:customStyle="1" w:styleId="ModBkBodyParagraphChar">
    <w:name w:val="Mod_Bk_Body_Paragraph Char"/>
    <w:basedOn w:val="DefaultParagraphFont"/>
    <w:link w:val="ModBkBodyParagraph"/>
    <w:rsid w:val="00EC2EE5"/>
    <w:rPr>
      <w:rFonts w:ascii="Minion Pro" w:eastAsia="Times New Roman" w:hAnsi="Minion Pro" w:cs="Times New Roman"/>
      <w:sz w:val="23"/>
      <w:szCs w:val="23"/>
      <w:lang w:val="en-GB" w:eastAsia="zh-CN" w:bidi="ar-SA"/>
    </w:rPr>
  </w:style>
  <w:style w:type="paragraph" w:customStyle="1" w:styleId="TranslationHeader">
    <w:name w:val="Translation Header"/>
    <w:basedOn w:val="ModBkBklQuranicAyahTranslation"/>
    <w:link w:val="TranslationHeaderChar"/>
    <w:qFormat/>
    <w:rsid w:val="00EC2EE5"/>
    <w:pPr>
      <w:spacing w:after="80"/>
      <w:jc w:val="left"/>
    </w:pPr>
    <w:rPr>
      <w:rFonts w:ascii="Adobe Jenson Pro Capt" w:hAnsi="Adobe Jenson Pro Capt"/>
      <w:b/>
      <w:bCs/>
      <w:sz w:val="24"/>
      <w:szCs w:val="24"/>
      <w:lang w:eastAsia="en-GB"/>
    </w:rPr>
  </w:style>
  <w:style w:type="character" w:customStyle="1" w:styleId="TranslationHeaderChar">
    <w:name w:val="Translation Header Char"/>
    <w:basedOn w:val="ModBkBklQuranicAyahTranslationChar"/>
    <w:link w:val="TranslationHeader"/>
    <w:rsid w:val="00EC2EE5"/>
    <w:rPr>
      <w:rFonts w:ascii="Adobe Jenson Pro Capt" w:eastAsia="Times New Roman" w:hAnsi="Adobe Jenson Pro Capt" w:cs="FreeSerif"/>
      <w:b/>
      <w:bCs/>
      <w:i/>
      <w:iCs/>
      <w:color w:val="000000"/>
      <w:sz w:val="24"/>
      <w:szCs w:val="24"/>
      <w:lang w:val="en-GB" w:eastAsia="en-GB" w:bidi="ur-PK"/>
    </w:rPr>
  </w:style>
  <w:style w:type="character" w:customStyle="1" w:styleId="il">
    <w:name w:val="il"/>
    <w:basedOn w:val="DefaultParagraphFont"/>
    <w:rsid w:val="00EC2EE5"/>
  </w:style>
  <w:style w:type="paragraph" w:customStyle="1" w:styleId="Glossaryheading0">
    <w:name w:val="Glossary heading"/>
    <w:basedOn w:val="ModBkBklBodyParagraph"/>
    <w:link w:val="GlossaryheadingChar0"/>
    <w:qFormat/>
    <w:rsid w:val="00EC2EE5"/>
    <w:pPr>
      <w:spacing w:after="0"/>
    </w:pPr>
    <w:rPr>
      <w:rFonts w:ascii="Adobe Jenson Pro Capt" w:hAnsi="Adobe Jenson Pro Capt"/>
      <w:b/>
      <w:bCs/>
      <w:sz w:val="20"/>
      <w:szCs w:val="20"/>
    </w:rPr>
  </w:style>
  <w:style w:type="paragraph" w:customStyle="1" w:styleId="Glossarybody1">
    <w:name w:val="Glossary body"/>
    <w:basedOn w:val="ModBkBklBodyParagraph"/>
    <w:link w:val="GlossarybodyChar1"/>
    <w:qFormat/>
    <w:rsid w:val="00EC2EE5"/>
    <w:pPr>
      <w:spacing w:after="240"/>
    </w:pPr>
    <w:rPr>
      <w:rFonts w:ascii="Adobe Jenson Pro" w:hAnsi="Adobe Jenson Pro"/>
      <w:sz w:val="20"/>
      <w:szCs w:val="20"/>
    </w:rPr>
  </w:style>
  <w:style w:type="character" w:customStyle="1" w:styleId="GlossaryheadingChar0">
    <w:name w:val="Glossary heading Char"/>
    <w:basedOn w:val="ModBkBklBodyParagraphChar"/>
    <w:link w:val="Glossaryheading0"/>
    <w:rsid w:val="00EC2EE5"/>
    <w:rPr>
      <w:rFonts w:ascii="Adobe Jenson Pro Capt" w:eastAsia="Times New Roman" w:hAnsi="Adobe Jenson Pro Capt"/>
      <w:b/>
      <w:bCs/>
      <w:color w:val="000000"/>
      <w:sz w:val="20"/>
      <w:szCs w:val="20"/>
      <w:lang w:val="en-GB" w:bidi="ur-PK"/>
    </w:rPr>
  </w:style>
  <w:style w:type="character" w:customStyle="1" w:styleId="GlossarybodyChar1">
    <w:name w:val="Glossary body Char"/>
    <w:basedOn w:val="ModBkBklBodyParagraphChar"/>
    <w:link w:val="Glossarybody1"/>
    <w:rsid w:val="00EC2EE5"/>
    <w:rPr>
      <w:rFonts w:ascii="Adobe Jenson Pro" w:eastAsia="Times New Roman" w:hAnsi="Adobe Jenson Pro"/>
      <w:color w:val="000000"/>
      <w:sz w:val="20"/>
      <w:szCs w:val="20"/>
      <w:lang w:val="en-GB" w:bidi="ur-PK"/>
    </w:rPr>
  </w:style>
  <w:style w:type="paragraph" w:customStyle="1" w:styleId="newinline">
    <w:name w:val="new inline"/>
    <w:basedOn w:val="ModBkBklNumberListing"/>
    <w:link w:val="newinlineChar"/>
    <w:qFormat/>
    <w:rsid w:val="00EC2EE5"/>
    <w:pPr>
      <w:spacing w:after="300"/>
    </w:pPr>
    <w:rPr>
      <w:rFonts w:ascii="Quranic_Font" w:hAnsi="Quranic_Font" w:cs="Quranic_Font"/>
      <w:color w:val="06842D"/>
      <w:position w:val="2"/>
      <w:sz w:val="19"/>
      <w:szCs w:val="19"/>
    </w:rPr>
  </w:style>
  <w:style w:type="paragraph" w:customStyle="1" w:styleId="newbismillah">
    <w:name w:val="new bismillah"/>
    <w:basedOn w:val="ModBkBklBodyParagraph"/>
    <w:link w:val="newbismillahChar"/>
    <w:qFormat/>
    <w:rsid w:val="00EC2EE5"/>
    <w:pPr>
      <w:bidi/>
      <w:jc w:val="center"/>
    </w:pPr>
    <w:rPr>
      <w:rFonts w:ascii="Adobe Jenson Pro Capt" w:hAnsi="Adobe Jenson Pro Capt"/>
      <w:color w:val="06842D"/>
      <w:sz w:val="34"/>
      <w:szCs w:val="34"/>
    </w:rPr>
  </w:style>
  <w:style w:type="character" w:customStyle="1" w:styleId="newinlineChar">
    <w:name w:val="new inline Char"/>
    <w:basedOn w:val="ModBkBklNumberListingChar"/>
    <w:link w:val="newinline"/>
    <w:rsid w:val="00EC2EE5"/>
    <w:rPr>
      <w:rFonts w:ascii="Quranic_Font" w:eastAsia="Times New Roman" w:hAnsi="Quranic_Font" w:cs="Quranic_Font"/>
      <w:color w:val="06842D"/>
      <w:position w:val="2"/>
      <w:sz w:val="19"/>
      <w:szCs w:val="19"/>
      <w:lang w:val="en-GB" w:bidi="ur-PK"/>
    </w:rPr>
  </w:style>
  <w:style w:type="character" w:customStyle="1" w:styleId="newbismillahChar">
    <w:name w:val="new bismillah Char"/>
    <w:basedOn w:val="ModBkBklBodyParagraphChar"/>
    <w:link w:val="newbismillah"/>
    <w:rsid w:val="00EC2EE5"/>
    <w:rPr>
      <w:rFonts w:ascii="Adobe Jenson Pro Capt" w:eastAsia="Times New Roman" w:hAnsi="Adobe Jenson Pro Capt"/>
      <w:color w:val="06842D"/>
      <w:sz w:val="34"/>
      <w:szCs w:val="34"/>
      <w:lang w:val="en-GB" w:bidi="ur-PK"/>
    </w:rPr>
  </w:style>
  <w:style w:type="paragraph" w:customStyle="1" w:styleId="new1">
    <w:name w:val="new 1"/>
    <w:basedOn w:val="ModBkBklBodyParagraph"/>
    <w:link w:val="new1Char"/>
    <w:qFormat/>
    <w:rsid w:val="00EC2EE5"/>
    <w:pPr>
      <w:spacing w:after="0"/>
      <w:jc w:val="left"/>
    </w:pPr>
    <w:rPr>
      <w:rFonts w:ascii="Adobe Garamond Pro" w:hAnsi="Adobe Garamond Pro" w:cs="Times New Roman"/>
      <w:sz w:val="16"/>
      <w:szCs w:val="16"/>
      <w:lang w:val="en-US" w:eastAsia="zh-CN"/>
    </w:rPr>
  </w:style>
  <w:style w:type="character" w:customStyle="1" w:styleId="new1Char">
    <w:name w:val="new 1 Char"/>
    <w:basedOn w:val="ModBkBklBodyParagraphChar"/>
    <w:link w:val="new1"/>
    <w:rsid w:val="00EC2EE5"/>
    <w:rPr>
      <w:rFonts w:ascii="Adobe Garamond Pro" w:eastAsia="Times New Roman" w:hAnsi="Adobe Garamond Pro" w:cs="Times New Roman"/>
      <w:color w:val="000000"/>
      <w:sz w:val="16"/>
      <w:szCs w:val="16"/>
      <w:lang w:val="en-GB" w:eastAsia="zh-CN" w:bidi="ur-PK"/>
    </w:rPr>
  </w:style>
  <w:style w:type="paragraph" w:customStyle="1" w:styleId="ModBkNumberListing">
    <w:name w:val="Mod_Bk_Number_Listing"/>
    <w:basedOn w:val="Normal"/>
    <w:link w:val="ModBkNumberListingChar"/>
    <w:qFormat/>
    <w:rsid w:val="00EC2EE5"/>
    <w:pPr>
      <w:spacing w:after="160" w:line="240" w:lineRule="auto"/>
      <w:ind w:left="432" w:hanging="432"/>
      <w:jc w:val="both"/>
    </w:pPr>
    <w:rPr>
      <w:rFonts w:ascii="Minion Pro" w:hAnsi="Minion Pro" w:cs="Times New Roman"/>
      <w:sz w:val="23"/>
      <w:szCs w:val="23"/>
      <w:lang w:eastAsia="zh-CN" w:bidi="ar-SA"/>
    </w:rPr>
  </w:style>
  <w:style w:type="character" w:customStyle="1" w:styleId="ModBkNumberListingChar">
    <w:name w:val="Mod_Bk_Number_Listing Char"/>
    <w:basedOn w:val="DefaultParagraphFont"/>
    <w:link w:val="ModBkNumberListing"/>
    <w:rsid w:val="00EC2EE5"/>
    <w:rPr>
      <w:rFonts w:ascii="Minion Pro" w:eastAsia="Times New Roman" w:hAnsi="Minion Pro" w:cs="Times New Roman"/>
      <w:sz w:val="23"/>
      <w:szCs w:val="23"/>
      <w:lang w:val="en-GB" w:eastAsia="zh-CN" w:bidi="ar-SA"/>
    </w:rPr>
  </w:style>
  <w:style w:type="paragraph" w:customStyle="1" w:styleId="AdobeHeading2">
    <w:name w:val="Adobe Heading 2"/>
    <w:basedOn w:val="Normal"/>
    <w:link w:val="AdobeHeading2Char"/>
    <w:rsid w:val="00525BF3"/>
    <w:pPr>
      <w:spacing w:before="280" w:after="0" w:line="240" w:lineRule="auto"/>
      <w:outlineLvl w:val="1"/>
    </w:pPr>
    <w:rPr>
      <w:rFonts w:ascii="Adobe Caslon Pro Bold" w:hAnsi="Adobe Caslon Pro Bold" w:cs="Times New Roman"/>
      <w:sz w:val="26"/>
      <w:szCs w:val="26"/>
      <w:lang w:eastAsia="zh-CN"/>
    </w:rPr>
  </w:style>
  <w:style w:type="character" w:customStyle="1" w:styleId="AdobeHeading2Char">
    <w:name w:val="Adobe Heading 2 Char"/>
    <w:basedOn w:val="DefaultParagraphFont"/>
    <w:link w:val="AdobeHeading2"/>
    <w:rsid w:val="00525BF3"/>
    <w:rPr>
      <w:rFonts w:ascii="Adobe Caslon Pro Bold" w:eastAsia="Times New Roman" w:hAnsi="Adobe Caslon Pro Bold" w:cs="Times New Roman"/>
      <w:sz w:val="26"/>
      <w:szCs w:val="26"/>
      <w:lang w:val="en-GB" w:eastAsia="zh-CN" w:bidi="ur-PK"/>
    </w:rPr>
  </w:style>
  <w:style w:type="paragraph" w:customStyle="1" w:styleId="AdobeHeading">
    <w:name w:val="Adobe Heading"/>
    <w:basedOn w:val="ModBodyHeadings"/>
    <w:link w:val="AdobeHeadingChar"/>
    <w:rsid w:val="00525BF3"/>
    <w:pPr>
      <w:spacing w:after="0"/>
      <w:jc w:val="left"/>
      <w:outlineLvl w:val="1"/>
    </w:pPr>
    <w:rPr>
      <w:rFonts w:ascii="Adobe Caslon Pro Bold" w:hAnsi="Adobe Caslon Pro Bold"/>
      <w:i/>
      <w:iCs/>
      <w:smallCaps w:val="0"/>
      <w:sz w:val="26"/>
      <w:szCs w:val="26"/>
      <w:lang w:bidi="ur-PK"/>
    </w:rPr>
  </w:style>
  <w:style w:type="character" w:customStyle="1" w:styleId="AdobeHeadingChar">
    <w:name w:val="Adobe Heading Char"/>
    <w:basedOn w:val="ModBodyHeadingsChar"/>
    <w:link w:val="AdobeHeading"/>
    <w:rsid w:val="00525BF3"/>
    <w:rPr>
      <w:rFonts w:ascii="Adobe Caslon Pro Bold" w:eastAsia="Times New Roman" w:hAnsi="Adobe Caslon Pro Bold" w:cs="Times New Roman"/>
      <w:i/>
      <w:iCs/>
      <w:smallCaps/>
      <w:sz w:val="26"/>
      <w:szCs w:val="26"/>
      <w:lang w:val="en-GB" w:eastAsia="zh-CN" w:bidi="ur-PK"/>
    </w:rPr>
  </w:style>
  <w:style w:type="paragraph" w:customStyle="1" w:styleId="ModNumbering">
    <w:name w:val="Mod Numbering"/>
    <w:basedOn w:val="ModNumberingStyle"/>
    <w:link w:val="ModNumberingChar"/>
    <w:qFormat/>
    <w:rsid w:val="00525BF3"/>
    <w:pPr>
      <w:ind w:left="403" w:hanging="403"/>
    </w:pPr>
    <w:rPr>
      <w:sz w:val="20"/>
      <w:szCs w:val="20"/>
      <w:lang w:eastAsia="zh-CN"/>
    </w:rPr>
  </w:style>
  <w:style w:type="character" w:customStyle="1" w:styleId="ModNumberingChar">
    <w:name w:val="Mod Numbering Char"/>
    <w:link w:val="ModNumbering"/>
    <w:rsid w:val="00525BF3"/>
    <w:rPr>
      <w:rFonts w:ascii="Minion Pro" w:eastAsia="Times New Roman" w:hAnsi="Minion Pro" w:cs="Times New Roman"/>
      <w:lang w:eastAsia="zh-CN" w:bidi="ar-SA"/>
    </w:rPr>
  </w:style>
  <w:style w:type="paragraph" w:customStyle="1" w:styleId="ModDua">
    <w:name w:val="Mod Dua"/>
    <w:basedOn w:val="ModBodyText0"/>
    <w:link w:val="ModDuaChar"/>
    <w:rsid w:val="00525BF3"/>
    <w:pPr>
      <w:spacing w:after="40"/>
      <w:jc w:val="center"/>
    </w:pPr>
    <w:rPr>
      <w:rFonts w:ascii="Adobe Caslon Pro" w:hAnsi="Adobe Caslon Pro"/>
      <w:i/>
      <w:iCs/>
      <w:lang w:bidi="ur-PK"/>
    </w:rPr>
  </w:style>
  <w:style w:type="character" w:customStyle="1" w:styleId="ModDuaChar">
    <w:name w:val="Mod Dua Char"/>
    <w:basedOn w:val="ModBodyTextChar0"/>
    <w:link w:val="ModDua"/>
    <w:rsid w:val="00525BF3"/>
    <w:rPr>
      <w:rFonts w:ascii="Adobe Caslon Pro" w:eastAsia="Times New Roman" w:hAnsi="Adobe Caslon Pro" w:cs="Times New Roman"/>
      <w:i/>
      <w:iCs/>
      <w:lang w:val="en-GB" w:eastAsia="zh-CN" w:bidi="ur-PK"/>
    </w:rPr>
  </w:style>
  <w:style w:type="paragraph" w:customStyle="1" w:styleId="ModBody">
    <w:name w:val="Mod Body"/>
    <w:basedOn w:val="ModBodyText0"/>
    <w:link w:val="ModBodyChar"/>
    <w:qFormat/>
    <w:rsid w:val="00525BF3"/>
    <w:rPr>
      <w:sz w:val="23"/>
      <w:szCs w:val="23"/>
    </w:rPr>
  </w:style>
  <w:style w:type="paragraph" w:customStyle="1" w:styleId="ModArabictext0">
    <w:name w:val="Mod Arabic text"/>
    <w:basedOn w:val="ModBody"/>
    <w:link w:val="ModArabictextChar0"/>
    <w:qFormat/>
    <w:rsid w:val="00525BF3"/>
    <w:rPr>
      <w:rFonts w:cs="_PDMS_Saleem_QuranFont"/>
      <w:w w:val="130"/>
      <w:position w:val="2"/>
      <w:szCs w:val="16"/>
    </w:rPr>
  </w:style>
  <w:style w:type="character" w:customStyle="1" w:styleId="ModBodyChar">
    <w:name w:val="Mod Body Char"/>
    <w:basedOn w:val="ModBodyTextChar0"/>
    <w:link w:val="ModBody"/>
    <w:rsid w:val="00525BF3"/>
    <w:rPr>
      <w:rFonts w:ascii="Minion Pro" w:eastAsia="Times New Roman" w:hAnsi="Minion Pro" w:cs="Times New Roman"/>
      <w:sz w:val="23"/>
      <w:szCs w:val="23"/>
      <w:lang w:val="en-GB" w:eastAsia="zh-CN" w:bidi="ar-SA"/>
    </w:rPr>
  </w:style>
  <w:style w:type="character" w:customStyle="1" w:styleId="ModArabictextChar0">
    <w:name w:val="Mod Arabic text Char"/>
    <w:basedOn w:val="ModBodyChar"/>
    <w:link w:val="ModArabictext0"/>
    <w:rsid w:val="00525BF3"/>
    <w:rPr>
      <w:rFonts w:ascii="Minion Pro" w:eastAsia="Times New Roman" w:hAnsi="Minion Pro" w:cs="_PDMS_Saleem_QuranFont"/>
      <w:w w:val="130"/>
      <w:position w:val="2"/>
      <w:sz w:val="23"/>
      <w:szCs w:val="16"/>
      <w:lang w:val="en-GB" w:eastAsia="zh-CN" w:bidi="ar-SA"/>
    </w:rPr>
  </w:style>
  <w:style w:type="paragraph" w:customStyle="1" w:styleId="ModbodyReferences0">
    <w:name w:val="Mod body References"/>
    <w:basedOn w:val="ModBody"/>
    <w:link w:val="ModbodyReferencesChar0"/>
    <w:qFormat/>
    <w:rsid w:val="00525BF3"/>
    <w:rPr>
      <w:rFonts w:ascii="FreeSerif" w:hAnsi="FreeSerif"/>
      <w:i/>
      <w:spacing w:val="-4"/>
      <w:sz w:val="18"/>
    </w:rPr>
  </w:style>
  <w:style w:type="character" w:customStyle="1" w:styleId="ModbodyReferencesChar0">
    <w:name w:val="Mod body References Char"/>
    <w:basedOn w:val="ModBodyChar"/>
    <w:link w:val="ModbodyReferences0"/>
    <w:rsid w:val="00525BF3"/>
    <w:rPr>
      <w:rFonts w:ascii="FreeSerif" w:eastAsia="Times New Roman" w:hAnsi="FreeSerif" w:cs="Times New Roman"/>
      <w:i/>
      <w:spacing w:val="-4"/>
      <w:sz w:val="18"/>
      <w:szCs w:val="23"/>
      <w:lang w:val="en-GB" w:eastAsia="zh-CN" w:bidi="ar-SA"/>
    </w:rPr>
  </w:style>
  <w:style w:type="paragraph" w:customStyle="1" w:styleId="FalconDesignator">
    <w:name w:val="FalconDesignator"/>
    <w:basedOn w:val="BodyText"/>
    <w:next w:val="Normal"/>
    <w:link w:val="FalconDesignatorChar"/>
    <w:rsid w:val="00525BF3"/>
    <w:pPr>
      <w:spacing w:after="200"/>
    </w:pPr>
    <w:rPr>
      <w:rFonts w:ascii="FreeSerif" w:eastAsia="Calibri" w:hAnsi="FreeSerif"/>
      <w:b/>
      <w:i/>
      <w:sz w:val="20"/>
      <w:lang w:val="en-US" w:bidi="ar-SA"/>
    </w:rPr>
  </w:style>
  <w:style w:type="character" w:customStyle="1" w:styleId="FalconDesignatorChar">
    <w:name w:val="FalconDesignator Char"/>
    <w:basedOn w:val="DefaultParagraphFont"/>
    <w:link w:val="FalconDesignator"/>
    <w:rsid w:val="00525BF3"/>
    <w:rPr>
      <w:rFonts w:ascii="FreeSerif" w:eastAsia="Calibri" w:hAnsi="FreeSerif"/>
      <w:b/>
      <w:i/>
      <w:sz w:val="20"/>
      <w:lang w:bidi="ar-SA"/>
    </w:rPr>
  </w:style>
  <w:style w:type="paragraph" w:customStyle="1" w:styleId="ModRomanCouplet">
    <w:name w:val="Mod Roman Couplet"/>
    <w:basedOn w:val="UrduCouplet"/>
    <w:link w:val="ModRomanCoupletChar"/>
    <w:qFormat/>
    <w:rsid w:val="00525BF3"/>
    <w:pPr>
      <w:spacing w:line="240" w:lineRule="auto"/>
    </w:pPr>
  </w:style>
  <w:style w:type="character" w:customStyle="1" w:styleId="UrduCoupletChar">
    <w:name w:val="UrduCouplet Char"/>
    <w:basedOn w:val="DefaultParagraphFont"/>
    <w:link w:val="UrduCouplet"/>
    <w:rsid w:val="00525BF3"/>
    <w:rPr>
      <w:rFonts w:ascii="FreeSerif" w:eastAsia="Times New Roman" w:hAnsi="FreeSerif"/>
      <w:i/>
      <w:sz w:val="18"/>
      <w:lang w:val="en-GB" w:bidi="ar-SA"/>
    </w:rPr>
  </w:style>
  <w:style w:type="character" w:customStyle="1" w:styleId="ModRomanCoupletChar">
    <w:name w:val="Mod Roman Couplet Char"/>
    <w:basedOn w:val="UrduCoupletChar"/>
    <w:link w:val="ModRomanCouplet"/>
    <w:rsid w:val="00525BF3"/>
    <w:rPr>
      <w:rFonts w:ascii="FreeSerif" w:eastAsia="Times New Roman" w:hAnsi="FreeSerif"/>
      <w:i/>
      <w:sz w:val="18"/>
      <w:lang w:val="en-GB" w:bidi="ar-SA"/>
    </w:rPr>
  </w:style>
  <w:style w:type="paragraph" w:customStyle="1" w:styleId="A64630D7227748E9ABE59535A796BCC7">
    <w:name w:val="A64630D7227748E9ABE59535A796BCC7"/>
    <w:rsid w:val="00525BF3"/>
    <w:pPr>
      <w:spacing w:after="200" w:line="276" w:lineRule="auto"/>
    </w:pPr>
    <w:rPr>
      <w:rFonts w:eastAsia="Times New Roman"/>
      <w:sz w:val="22"/>
      <w:szCs w:val="22"/>
    </w:rPr>
  </w:style>
  <w:style w:type="paragraph" w:customStyle="1" w:styleId="sake3">
    <w:name w:val="sake 3"/>
    <w:basedOn w:val="Modbodytext"/>
    <w:link w:val="sake3Char"/>
    <w:qFormat/>
    <w:rsid w:val="00525BF3"/>
    <w:pPr>
      <w:jc w:val="center"/>
    </w:pPr>
    <w:rPr>
      <w:i/>
      <w:iCs/>
      <w:szCs w:val="20"/>
      <w:lang w:bidi="ar-SA"/>
    </w:rPr>
  </w:style>
  <w:style w:type="character" w:customStyle="1" w:styleId="sake3Char">
    <w:name w:val="sake 3 Char"/>
    <w:basedOn w:val="ModbodytextChar"/>
    <w:link w:val="sake3"/>
    <w:rsid w:val="00525BF3"/>
    <w:rPr>
      <w:rFonts w:ascii="Minion Pro" w:eastAsia="Calibri" w:hAnsi="Minion Pro"/>
      <w:i/>
      <w:iCs/>
      <w:sz w:val="24"/>
      <w:szCs w:val="20"/>
      <w:lang w:val="en-GB" w:bidi="ar-SA"/>
    </w:rPr>
  </w:style>
  <w:style w:type="paragraph" w:styleId="ListBullet">
    <w:name w:val="List Bullet"/>
    <w:basedOn w:val="Normal"/>
    <w:rsid w:val="00525BF3"/>
    <w:pPr>
      <w:numPr>
        <w:numId w:val="39"/>
      </w:numPr>
      <w:spacing w:after="0" w:line="240" w:lineRule="auto"/>
      <w:contextualSpacing/>
    </w:pPr>
    <w:rPr>
      <w:rFonts w:ascii="Times New Roman" w:hAnsi="Times New Roman" w:cs="Times New Roman"/>
      <w:sz w:val="24"/>
      <w:szCs w:val="24"/>
      <w:lang w:eastAsia="zh-CN" w:bidi="ar-SA"/>
    </w:rPr>
  </w:style>
  <w:style w:type="paragraph" w:customStyle="1" w:styleId="sajjad">
    <w:name w:val="sajjad"/>
    <w:basedOn w:val="minionpro"/>
    <w:link w:val="sajjadChar"/>
    <w:autoRedefine/>
    <w:rsid w:val="00525BF3"/>
    <w:pPr>
      <w:spacing w:after="200"/>
      <w:ind w:right="0"/>
      <w:jc w:val="center"/>
    </w:pPr>
    <w:rPr>
      <w:rFonts w:ascii="Minion Pro Cond Subh" w:hAnsi="Minion Pro Cond Subh" w:cs="FreeSerif"/>
      <w:i/>
      <w:w w:val="130"/>
      <w:sz w:val="24"/>
      <w:szCs w:val="24"/>
    </w:rPr>
  </w:style>
  <w:style w:type="character" w:customStyle="1" w:styleId="sajjadChar">
    <w:name w:val="sajjad Char"/>
    <w:basedOn w:val="DefaultParagraphFont"/>
    <w:link w:val="sajjad"/>
    <w:rsid w:val="00525BF3"/>
    <w:rPr>
      <w:rFonts w:ascii="Minion Pro Cond Subh" w:eastAsia="Times New Roman" w:hAnsi="Minion Pro Cond Subh" w:cs="FreeSerif"/>
      <w:i/>
      <w:w w:val="130"/>
      <w:sz w:val="24"/>
      <w:szCs w:val="24"/>
      <w:lang w:eastAsia="zh-CN" w:bidi="ar-SA"/>
    </w:rPr>
  </w:style>
  <w:style w:type="paragraph" w:customStyle="1" w:styleId="citationofarabic">
    <w:name w:val="citation of arabic"/>
    <w:basedOn w:val="Normal"/>
    <w:link w:val="citationofarabicChar"/>
    <w:qFormat/>
    <w:rsid w:val="00525BF3"/>
    <w:pPr>
      <w:spacing w:after="160" w:line="240" w:lineRule="auto"/>
      <w:jc w:val="center"/>
    </w:pPr>
    <w:rPr>
      <w:rFonts w:ascii="FreeSerif" w:hAnsi="FreeSerif" w:cs="FreeSerif"/>
      <w:bCs/>
      <w:w w:val="130"/>
      <w:sz w:val="18"/>
      <w:szCs w:val="18"/>
      <w:lang w:val="en-US" w:eastAsia="zh-CN" w:bidi="ar-SA"/>
    </w:rPr>
  </w:style>
  <w:style w:type="paragraph" w:customStyle="1" w:styleId="PDMS">
    <w:name w:val="PDMS"/>
    <w:basedOn w:val="minionpro"/>
    <w:link w:val="PDMSChar"/>
    <w:qFormat/>
    <w:rsid w:val="00525BF3"/>
    <w:pPr>
      <w:spacing w:after="200"/>
      <w:ind w:right="0"/>
      <w:jc w:val="center"/>
    </w:pPr>
    <w:rPr>
      <w:rFonts w:ascii="_PDMS_Saleem_QuranFont" w:hAnsi="_PDMS_Saleem_QuranFont" w:cs="_PDMS_Saleem_QuranFont"/>
      <w:w w:val="130"/>
      <w:sz w:val="16"/>
      <w:szCs w:val="16"/>
    </w:rPr>
  </w:style>
  <w:style w:type="character" w:customStyle="1" w:styleId="citationofarabicChar">
    <w:name w:val="citation of arabic Char"/>
    <w:basedOn w:val="DefaultParagraphFont"/>
    <w:link w:val="citationofarabic"/>
    <w:rsid w:val="00525BF3"/>
    <w:rPr>
      <w:rFonts w:ascii="FreeSerif" w:eastAsia="Times New Roman" w:hAnsi="FreeSerif" w:cs="FreeSerif"/>
      <w:bCs/>
      <w:w w:val="130"/>
      <w:sz w:val="18"/>
      <w:szCs w:val="18"/>
      <w:lang w:eastAsia="zh-CN" w:bidi="ar-SA"/>
    </w:rPr>
  </w:style>
  <w:style w:type="character" w:customStyle="1" w:styleId="minionproChar1">
    <w:name w:val="minion pro Char1"/>
    <w:basedOn w:val="DefaultParagraphFont"/>
    <w:rsid w:val="00525BF3"/>
    <w:rPr>
      <w:rFonts w:ascii="Minion Pro Cond Subh" w:eastAsia="Times New Roman" w:hAnsi="Minion Pro Cond Subh" w:cs="FreeSerif"/>
      <w:w w:val="130"/>
      <w:sz w:val="24"/>
      <w:szCs w:val="24"/>
      <w:lang w:eastAsia="zh-CN"/>
    </w:rPr>
  </w:style>
  <w:style w:type="character" w:customStyle="1" w:styleId="PDMSChar">
    <w:name w:val="PDMS Char"/>
    <w:basedOn w:val="minionproChar1"/>
    <w:link w:val="PDMS"/>
    <w:rsid w:val="00525BF3"/>
    <w:rPr>
      <w:rFonts w:ascii="_PDMS_Saleem_QuranFont" w:eastAsia="Times New Roman" w:hAnsi="_PDMS_Saleem_QuranFont" w:cs="_PDMS_Saleem_QuranFont"/>
      <w:w w:val="130"/>
      <w:sz w:val="16"/>
      <w:szCs w:val="16"/>
      <w:lang w:eastAsia="zh-CN" w:bidi="ar-SA"/>
    </w:rPr>
  </w:style>
  <w:style w:type="paragraph" w:customStyle="1" w:styleId="minioncapt">
    <w:name w:val="minion capt"/>
    <w:basedOn w:val="PDMS"/>
    <w:link w:val="minioncaptChar"/>
    <w:qFormat/>
    <w:rsid w:val="00525BF3"/>
    <w:rPr>
      <w:rFonts w:ascii="Minion Pro Med Capt" w:hAnsi="Minion Pro Med Capt"/>
      <w:smallCaps/>
      <w:sz w:val="24"/>
      <w:szCs w:val="24"/>
    </w:rPr>
  </w:style>
  <w:style w:type="character" w:customStyle="1" w:styleId="minioncaptChar">
    <w:name w:val="minion capt Char"/>
    <w:basedOn w:val="PDMSChar"/>
    <w:link w:val="minioncapt"/>
    <w:rsid w:val="00525BF3"/>
    <w:rPr>
      <w:rFonts w:ascii="Minion Pro Med Capt" w:eastAsia="Times New Roman" w:hAnsi="Minion Pro Med Capt" w:cs="_PDMS_Saleem_QuranFont"/>
      <w:smallCaps/>
      <w:w w:val="130"/>
      <w:sz w:val="24"/>
      <w:szCs w:val="24"/>
      <w:lang w:eastAsia="zh-CN" w:bidi="ar-SA"/>
    </w:rPr>
  </w:style>
  <w:style w:type="paragraph" w:customStyle="1" w:styleId="headings">
    <w:name w:val="headings"/>
    <w:basedOn w:val="body0"/>
    <w:link w:val="headingsChar"/>
    <w:qFormat/>
    <w:rsid w:val="00525BF3"/>
    <w:rPr>
      <w:rFonts w:ascii="Minion Pro Med Capt" w:hAnsi="Minion Pro Med Capt"/>
      <w:b/>
      <w:bCs/>
      <w:sz w:val="30"/>
      <w:szCs w:val="30"/>
      <w:lang w:val="en-US" w:bidi="ur-PK"/>
    </w:rPr>
  </w:style>
  <w:style w:type="character" w:customStyle="1" w:styleId="headingsChar">
    <w:name w:val="headings Char"/>
    <w:basedOn w:val="bodyChar0"/>
    <w:link w:val="headings"/>
    <w:rsid w:val="00525BF3"/>
    <w:rPr>
      <w:rFonts w:ascii="Minion Pro Med Capt" w:eastAsia="Calibri" w:hAnsi="Minion Pro Med Capt" w:cs="Arial"/>
      <w:b/>
      <w:bCs/>
      <w:sz w:val="30"/>
      <w:szCs w:val="30"/>
      <w:lang w:val="en-GB" w:bidi="ur-PK"/>
    </w:rPr>
  </w:style>
  <w:style w:type="paragraph" w:customStyle="1" w:styleId="UrduCouplets">
    <w:name w:val="Urdu Couplets"/>
    <w:basedOn w:val="ModBodyReferences"/>
    <w:link w:val="UrduCoupletsChar"/>
    <w:qFormat/>
    <w:rsid w:val="00525BF3"/>
    <w:pPr>
      <w:spacing w:after="120"/>
      <w:jc w:val="center"/>
    </w:pPr>
    <w:rPr>
      <w:rFonts w:ascii="Book Antiqua" w:eastAsia="Times New Roman" w:hAnsi="Book Antiqua" w:cs="FreeSerif"/>
      <w:iCs/>
      <w:sz w:val="20"/>
      <w:szCs w:val="20"/>
      <w:lang w:eastAsia="zh-CN" w:bidi="ar-SA"/>
    </w:rPr>
  </w:style>
  <w:style w:type="paragraph" w:customStyle="1" w:styleId="ModEngCouplets">
    <w:name w:val="Mod Eng Couplets"/>
    <w:basedOn w:val="ModBodyText0"/>
    <w:link w:val="ModEngCoupletsChar"/>
    <w:qFormat/>
    <w:rsid w:val="00525BF3"/>
    <w:pPr>
      <w:spacing w:after="120"/>
      <w:jc w:val="center"/>
    </w:pPr>
    <w:rPr>
      <w:rFonts w:ascii="Adobe Caslon Pro" w:hAnsi="Adobe Caslon Pro"/>
      <w:i/>
      <w:iCs/>
      <w:sz w:val="20"/>
      <w:szCs w:val="20"/>
    </w:rPr>
  </w:style>
  <w:style w:type="character" w:customStyle="1" w:styleId="UrduCoupletsChar">
    <w:name w:val="Urdu Couplets Char"/>
    <w:basedOn w:val="ModBodyReferencesChar"/>
    <w:link w:val="UrduCouplets"/>
    <w:rsid w:val="00525BF3"/>
    <w:rPr>
      <w:rFonts w:ascii="Book Antiqua" w:eastAsia="Times New Roman" w:hAnsi="Book Antiqua" w:cs="FreeSerif"/>
      <w:i/>
      <w:iCs/>
      <w:color w:val="984806"/>
      <w:sz w:val="20"/>
      <w:szCs w:val="20"/>
      <w:lang w:val="en-GB" w:eastAsia="zh-CN" w:bidi="ar-SA"/>
    </w:rPr>
  </w:style>
  <w:style w:type="character" w:customStyle="1" w:styleId="ModEngCoupletsChar">
    <w:name w:val="Mod Eng Couplets Char"/>
    <w:basedOn w:val="ModBodyTextChar0"/>
    <w:link w:val="ModEngCouplets"/>
    <w:rsid w:val="00525BF3"/>
    <w:rPr>
      <w:rFonts w:ascii="Adobe Caslon Pro" w:eastAsia="Times New Roman" w:hAnsi="Adobe Caslon Pro" w:cs="Times New Roman"/>
      <w:i/>
      <w:iCs/>
      <w:sz w:val="20"/>
      <w:szCs w:val="20"/>
      <w:lang w:val="en-GB" w:eastAsia="zh-CN" w:bidi="ar-SA"/>
    </w:rPr>
  </w:style>
  <w:style w:type="character" w:customStyle="1" w:styleId="ModBodyHeadingChar1">
    <w:name w:val="Mod Body Heading Char1"/>
    <w:basedOn w:val="DefaultParagraphFont"/>
    <w:link w:val="ModBodyHeading"/>
    <w:rsid w:val="00525BF3"/>
    <w:rPr>
      <w:rFonts w:ascii="Minion Pro Med Capt" w:eastAsia="Times New Roman" w:hAnsi="Minion Pro Med Capt" w:cs="Times New Roman"/>
      <w:smallCaps/>
      <w:sz w:val="26"/>
      <w:szCs w:val="26"/>
      <w:lang w:bidi="ar-SA"/>
    </w:rPr>
  </w:style>
  <w:style w:type="paragraph" w:customStyle="1" w:styleId="GArabic">
    <w:name w:val="G.Arabic"/>
    <w:basedOn w:val="BodyText"/>
    <w:link w:val="GArabicChar"/>
    <w:qFormat/>
    <w:rsid w:val="00525BF3"/>
    <w:pPr>
      <w:spacing w:line="240" w:lineRule="auto"/>
    </w:pPr>
    <w:rPr>
      <w:rFonts w:ascii="Al Qalam Quran Majeed 1" w:hAnsi="Al Qalam Quran Majeed 1" w:cs="Al Qalam Quran Majeed 1"/>
      <w:color w:val="595959"/>
      <w:w w:val="110"/>
      <w:position w:val="2"/>
      <w:sz w:val="20"/>
      <w:szCs w:val="20"/>
      <w:lang w:eastAsia="en-GB" w:bidi="ar-SA"/>
    </w:rPr>
  </w:style>
  <w:style w:type="character" w:customStyle="1" w:styleId="GArabicChar">
    <w:name w:val="G.Arabic Char"/>
    <w:basedOn w:val="BodyTextChar"/>
    <w:link w:val="GArabic"/>
    <w:rsid w:val="00525BF3"/>
    <w:rPr>
      <w:rFonts w:ascii="Al Qalam Quran Majeed 1" w:eastAsia="Times New Roman" w:hAnsi="Al Qalam Quran Majeed 1" w:cs="Al Qalam Quran Majeed 1"/>
      <w:color w:val="595959"/>
      <w:w w:val="110"/>
      <w:position w:val="2"/>
      <w:sz w:val="20"/>
      <w:szCs w:val="20"/>
      <w:lang w:val="en-GB" w:eastAsia="en-GB" w:bidi="ar-SA"/>
    </w:rPr>
  </w:style>
  <w:style w:type="paragraph" w:customStyle="1" w:styleId="ModHeading2">
    <w:name w:val="Mod Heading 2"/>
    <w:basedOn w:val="ModBody2"/>
    <w:link w:val="ModHeading2Char"/>
    <w:qFormat/>
    <w:rsid w:val="00525BF3"/>
    <w:pPr>
      <w:outlineLvl w:val="1"/>
    </w:pPr>
    <w:rPr>
      <w:i w:val="0"/>
      <w:iCs/>
      <w:sz w:val="26"/>
    </w:rPr>
  </w:style>
  <w:style w:type="character" w:customStyle="1" w:styleId="ModHeading2Char">
    <w:name w:val="Mod Heading 2 Char"/>
    <w:basedOn w:val="ModBody2Char"/>
    <w:link w:val="ModHeading2"/>
    <w:rsid w:val="00525BF3"/>
    <w:rPr>
      <w:rFonts w:ascii="Adobe Caslon Pro Bold" w:eastAsia="Times New Roman" w:hAnsi="Adobe Caslon Pro Bold" w:cs="Times New Roman"/>
      <w:i/>
      <w:iCs/>
      <w:smallCaps/>
      <w:sz w:val="26"/>
      <w:szCs w:val="26"/>
      <w:lang w:val="en-GB" w:eastAsia="zh-CN" w:bidi="ar-SA"/>
    </w:rPr>
  </w:style>
  <w:style w:type="paragraph" w:customStyle="1" w:styleId="Urdubody">
    <w:name w:val="Urdu body"/>
    <w:basedOn w:val="Normal"/>
    <w:link w:val="UrdubodyChar"/>
    <w:qFormat/>
    <w:rsid w:val="00525BF3"/>
    <w:pPr>
      <w:spacing w:after="0" w:line="240" w:lineRule="auto"/>
      <w:jc w:val="center"/>
    </w:pPr>
    <w:rPr>
      <w:rFonts w:ascii="FreeSerif" w:hAnsi="FreeSerif" w:cs="FreeSerif"/>
      <w:bCs/>
      <w:i/>
      <w:sz w:val="20"/>
      <w:szCs w:val="14"/>
      <w:lang w:eastAsia="zh-CN" w:bidi="ar-SA"/>
    </w:rPr>
  </w:style>
  <w:style w:type="paragraph" w:customStyle="1" w:styleId="EnglishBody0">
    <w:name w:val="English Body"/>
    <w:basedOn w:val="Normal"/>
    <w:link w:val="EnglishBodyChar0"/>
    <w:qFormat/>
    <w:rsid w:val="00525BF3"/>
    <w:pPr>
      <w:spacing w:after="40" w:line="240" w:lineRule="auto"/>
      <w:jc w:val="center"/>
    </w:pPr>
    <w:rPr>
      <w:rFonts w:ascii="Bookman Old Style" w:hAnsi="Bookman Old Style" w:cs="FreeSerif"/>
      <w:bCs/>
      <w:i/>
      <w:iCs/>
      <w:sz w:val="18"/>
      <w:szCs w:val="12"/>
      <w:lang w:eastAsia="zh-CN" w:bidi="ar-SA"/>
    </w:rPr>
  </w:style>
  <w:style w:type="character" w:customStyle="1" w:styleId="UrdubodyChar">
    <w:name w:val="Urdu body Char"/>
    <w:basedOn w:val="DefaultParagraphFont"/>
    <w:link w:val="Urdubody"/>
    <w:rsid w:val="00525BF3"/>
    <w:rPr>
      <w:rFonts w:ascii="FreeSerif" w:eastAsia="Times New Roman" w:hAnsi="FreeSerif" w:cs="FreeSerif"/>
      <w:bCs/>
      <w:i/>
      <w:sz w:val="20"/>
      <w:szCs w:val="14"/>
      <w:lang w:val="en-GB" w:eastAsia="zh-CN" w:bidi="ar-SA"/>
    </w:rPr>
  </w:style>
  <w:style w:type="paragraph" w:customStyle="1" w:styleId="Qurantranslation0">
    <w:name w:val="Quran translation"/>
    <w:basedOn w:val="ModQuranicAayats"/>
    <w:link w:val="QurantranslationChar0"/>
    <w:qFormat/>
    <w:rsid w:val="00525BF3"/>
    <w:pPr>
      <w:bidi w:val="0"/>
    </w:pPr>
    <w:rPr>
      <w:rFonts w:ascii="Adobe Caslon Pro Bold" w:hAnsi="Adobe Caslon Pro Bold"/>
      <w:b w:val="0"/>
      <w:bCs/>
      <w:sz w:val="20"/>
      <w:szCs w:val="20"/>
    </w:rPr>
  </w:style>
  <w:style w:type="character" w:customStyle="1" w:styleId="EnglishBodyChar0">
    <w:name w:val="English Body Char"/>
    <w:basedOn w:val="DefaultParagraphFont"/>
    <w:link w:val="EnglishBody0"/>
    <w:rsid w:val="00525BF3"/>
    <w:rPr>
      <w:rFonts w:ascii="Bookman Old Style" w:eastAsia="Times New Roman" w:hAnsi="Bookman Old Style" w:cs="FreeSerif"/>
      <w:bCs/>
      <w:i/>
      <w:iCs/>
      <w:sz w:val="18"/>
      <w:szCs w:val="12"/>
      <w:lang w:val="en-GB" w:eastAsia="zh-CN" w:bidi="ar-SA"/>
    </w:rPr>
  </w:style>
  <w:style w:type="character" w:customStyle="1" w:styleId="QurantranslationChar0">
    <w:name w:val="Quran translation Char"/>
    <w:basedOn w:val="ModQuranicAayatsChar"/>
    <w:link w:val="Qurantranslation0"/>
    <w:rsid w:val="00525BF3"/>
    <w:rPr>
      <w:rFonts w:ascii="Adobe Caslon Pro Bold" w:eastAsia="Times New Roman" w:hAnsi="Adobe Caslon Pro Bold" w:cs="_PDMS_Saleem_QuranFont"/>
      <w:b/>
      <w:bCs/>
      <w:sz w:val="20"/>
      <w:szCs w:val="20"/>
      <w:lang w:val="en-GB" w:bidi="ar-SA"/>
    </w:rPr>
  </w:style>
  <w:style w:type="paragraph" w:customStyle="1" w:styleId="chapterLos">
    <w:name w:val="chapter: Los"/>
    <w:basedOn w:val="Modbodytext"/>
    <w:link w:val="chapterLosChar"/>
    <w:qFormat/>
    <w:rsid w:val="00525BF3"/>
    <w:pPr>
      <w:spacing w:before="400"/>
      <w:jc w:val="center"/>
    </w:pPr>
    <w:rPr>
      <w:rFonts w:ascii="Adobe Garamond Pro" w:hAnsi="Adobe Garamond Pro"/>
      <w:sz w:val="52"/>
      <w:szCs w:val="52"/>
      <w:lang w:bidi="ar-SA"/>
    </w:rPr>
  </w:style>
  <w:style w:type="character" w:customStyle="1" w:styleId="chapterLosChar">
    <w:name w:val="chapter: Los Char"/>
    <w:basedOn w:val="ModbodytextChar"/>
    <w:link w:val="chapterLos"/>
    <w:rsid w:val="00525BF3"/>
    <w:rPr>
      <w:rFonts w:ascii="Adobe Garamond Pro" w:eastAsia="Calibri" w:hAnsi="Adobe Garamond Pro"/>
      <w:sz w:val="52"/>
      <w:szCs w:val="52"/>
      <w:lang w:val="en-GB" w:bidi="ar-SA"/>
    </w:rPr>
  </w:style>
  <w:style w:type="paragraph" w:customStyle="1" w:styleId="64904062802E47AC8B9F4A985F079069">
    <w:name w:val="64904062802E47AC8B9F4A985F079069"/>
    <w:rsid w:val="00525BF3"/>
    <w:pPr>
      <w:spacing w:after="200" w:line="276" w:lineRule="auto"/>
    </w:pPr>
    <w:rPr>
      <w:rFonts w:eastAsia="Times New Roman"/>
      <w:sz w:val="22"/>
      <w:szCs w:val="22"/>
    </w:rPr>
  </w:style>
  <w:style w:type="paragraph" w:customStyle="1" w:styleId="Normal14ptbold">
    <w:name w:val="Normal 14pt bold"/>
    <w:basedOn w:val="Normal"/>
    <w:rsid w:val="00525BF3"/>
    <w:pPr>
      <w:spacing w:after="0" w:line="240" w:lineRule="auto"/>
      <w:jc w:val="both"/>
    </w:pPr>
    <w:rPr>
      <w:rFonts w:ascii="Times New Roman" w:hAnsi="Times New Roman" w:cs="Times New Roman"/>
      <w:sz w:val="24"/>
      <w:szCs w:val="24"/>
      <w:lang w:bidi="ar-SA"/>
    </w:rPr>
  </w:style>
  <w:style w:type="paragraph" w:customStyle="1" w:styleId="Normal14ptbold0">
    <w:name w:val="Normal + 14pt+bold"/>
    <w:basedOn w:val="Normal"/>
    <w:rsid w:val="00525BF3"/>
    <w:pPr>
      <w:spacing w:after="0" w:line="240" w:lineRule="auto"/>
      <w:jc w:val="both"/>
    </w:pPr>
    <w:rPr>
      <w:rFonts w:ascii="Times New Roman" w:hAnsi="Times New Roman" w:cs="Times New Roman"/>
      <w:sz w:val="24"/>
      <w:szCs w:val="24"/>
      <w:lang w:bidi="ar-SA"/>
    </w:rPr>
  </w:style>
  <w:style w:type="character" w:customStyle="1" w:styleId="txtblack16eng1">
    <w:name w:val="txtblack16eng1"/>
    <w:basedOn w:val="DefaultParagraphFont"/>
    <w:rsid w:val="00525BF3"/>
    <w:rPr>
      <w:rFonts w:ascii="Arial" w:hAnsi="Arial" w:cs="Arial" w:hint="default"/>
      <w:color w:val="000000"/>
      <w:sz w:val="18"/>
      <w:szCs w:val="18"/>
    </w:rPr>
  </w:style>
  <w:style w:type="paragraph" w:customStyle="1" w:styleId="BodyText20">
    <w:name w:val="Body Text2"/>
    <w:basedOn w:val="ModAdobeCaslon"/>
    <w:qFormat/>
    <w:rsid w:val="00525BF3"/>
    <w:rPr>
      <w:color w:val="31849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5147">
      <w:bodyDiv w:val="1"/>
      <w:marLeft w:val="0"/>
      <w:marRight w:val="0"/>
      <w:marTop w:val="0"/>
      <w:marBottom w:val="0"/>
      <w:divBdr>
        <w:top w:val="none" w:sz="0" w:space="0" w:color="auto"/>
        <w:left w:val="none" w:sz="0" w:space="0" w:color="auto"/>
        <w:bottom w:val="none" w:sz="0" w:space="0" w:color="auto"/>
        <w:right w:val="none" w:sz="0" w:space="0" w:color="auto"/>
      </w:divBdr>
    </w:div>
    <w:div w:id="116335151">
      <w:bodyDiv w:val="1"/>
      <w:marLeft w:val="0"/>
      <w:marRight w:val="0"/>
      <w:marTop w:val="0"/>
      <w:marBottom w:val="0"/>
      <w:divBdr>
        <w:top w:val="none" w:sz="0" w:space="0" w:color="auto"/>
        <w:left w:val="none" w:sz="0" w:space="0" w:color="auto"/>
        <w:bottom w:val="none" w:sz="0" w:space="0" w:color="auto"/>
        <w:right w:val="none" w:sz="0" w:space="0" w:color="auto"/>
      </w:divBdr>
    </w:div>
    <w:div w:id="233391841">
      <w:bodyDiv w:val="1"/>
      <w:marLeft w:val="0"/>
      <w:marRight w:val="0"/>
      <w:marTop w:val="0"/>
      <w:marBottom w:val="0"/>
      <w:divBdr>
        <w:top w:val="none" w:sz="0" w:space="0" w:color="auto"/>
        <w:left w:val="none" w:sz="0" w:space="0" w:color="auto"/>
        <w:bottom w:val="none" w:sz="0" w:space="0" w:color="auto"/>
        <w:right w:val="none" w:sz="0" w:space="0" w:color="auto"/>
      </w:divBdr>
    </w:div>
    <w:div w:id="467170906">
      <w:bodyDiv w:val="1"/>
      <w:marLeft w:val="0"/>
      <w:marRight w:val="0"/>
      <w:marTop w:val="0"/>
      <w:marBottom w:val="0"/>
      <w:divBdr>
        <w:top w:val="none" w:sz="0" w:space="0" w:color="auto"/>
        <w:left w:val="none" w:sz="0" w:space="0" w:color="auto"/>
        <w:bottom w:val="none" w:sz="0" w:space="0" w:color="auto"/>
        <w:right w:val="none" w:sz="0" w:space="0" w:color="auto"/>
      </w:divBdr>
    </w:div>
    <w:div w:id="501314548">
      <w:bodyDiv w:val="1"/>
      <w:marLeft w:val="0"/>
      <w:marRight w:val="0"/>
      <w:marTop w:val="0"/>
      <w:marBottom w:val="0"/>
      <w:divBdr>
        <w:top w:val="none" w:sz="0" w:space="0" w:color="auto"/>
        <w:left w:val="none" w:sz="0" w:space="0" w:color="auto"/>
        <w:bottom w:val="none" w:sz="0" w:space="0" w:color="auto"/>
        <w:right w:val="none" w:sz="0" w:space="0" w:color="auto"/>
      </w:divBdr>
    </w:div>
    <w:div w:id="503055716">
      <w:bodyDiv w:val="1"/>
      <w:marLeft w:val="0"/>
      <w:marRight w:val="0"/>
      <w:marTop w:val="0"/>
      <w:marBottom w:val="0"/>
      <w:divBdr>
        <w:top w:val="none" w:sz="0" w:space="0" w:color="auto"/>
        <w:left w:val="none" w:sz="0" w:space="0" w:color="auto"/>
        <w:bottom w:val="none" w:sz="0" w:space="0" w:color="auto"/>
        <w:right w:val="none" w:sz="0" w:space="0" w:color="auto"/>
      </w:divBdr>
    </w:div>
    <w:div w:id="594166973">
      <w:bodyDiv w:val="1"/>
      <w:marLeft w:val="0"/>
      <w:marRight w:val="0"/>
      <w:marTop w:val="0"/>
      <w:marBottom w:val="0"/>
      <w:divBdr>
        <w:top w:val="none" w:sz="0" w:space="0" w:color="auto"/>
        <w:left w:val="none" w:sz="0" w:space="0" w:color="auto"/>
        <w:bottom w:val="none" w:sz="0" w:space="0" w:color="auto"/>
        <w:right w:val="none" w:sz="0" w:space="0" w:color="auto"/>
      </w:divBdr>
    </w:div>
    <w:div w:id="664286994">
      <w:bodyDiv w:val="1"/>
      <w:marLeft w:val="0"/>
      <w:marRight w:val="0"/>
      <w:marTop w:val="0"/>
      <w:marBottom w:val="0"/>
      <w:divBdr>
        <w:top w:val="none" w:sz="0" w:space="0" w:color="auto"/>
        <w:left w:val="none" w:sz="0" w:space="0" w:color="auto"/>
        <w:bottom w:val="none" w:sz="0" w:space="0" w:color="auto"/>
        <w:right w:val="none" w:sz="0" w:space="0" w:color="auto"/>
      </w:divBdr>
    </w:div>
    <w:div w:id="734474979">
      <w:bodyDiv w:val="1"/>
      <w:marLeft w:val="0"/>
      <w:marRight w:val="0"/>
      <w:marTop w:val="0"/>
      <w:marBottom w:val="0"/>
      <w:divBdr>
        <w:top w:val="none" w:sz="0" w:space="0" w:color="auto"/>
        <w:left w:val="none" w:sz="0" w:space="0" w:color="auto"/>
        <w:bottom w:val="none" w:sz="0" w:space="0" w:color="auto"/>
        <w:right w:val="none" w:sz="0" w:space="0" w:color="auto"/>
      </w:divBdr>
    </w:div>
    <w:div w:id="780994579">
      <w:bodyDiv w:val="1"/>
      <w:marLeft w:val="0"/>
      <w:marRight w:val="0"/>
      <w:marTop w:val="0"/>
      <w:marBottom w:val="0"/>
      <w:divBdr>
        <w:top w:val="none" w:sz="0" w:space="0" w:color="auto"/>
        <w:left w:val="none" w:sz="0" w:space="0" w:color="auto"/>
        <w:bottom w:val="none" w:sz="0" w:space="0" w:color="auto"/>
        <w:right w:val="none" w:sz="0" w:space="0" w:color="auto"/>
      </w:divBdr>
      <w:divsChild>
        <w:div w:id="2047220152">
          <w:marLeft w:val="0"/>
          <w:marRight w:val="0"/>
          <w:marTop w:val="0"/>
          <w:marBottom w:val="0"/>
          <w:divBdr>
            <w:top w:val="none" w:sz="0" w:space="0" w:color="auto"/>
            <w:left w:val="none" w:sz="0" w:space="0" w:color="auto"/>
            <w:bottom w:val="none" w:sz="0" w:space="0" w:color="auto"/>
            <w:right w:val="none" w:sz="0" w:space="0" w:color="auto"/>
          </w:divBdr>
          <w:divsChild>
            <w:div w:id="47848179">
              <w:marLeft w:val="0"/>
              <w:marRight w:val="0"/>
              <w:marTop w:val="0"/>
              <w:marBottom w:val="0"/>
              <w:divBdr>
                <w:top w:val="none" w:sz="0" w:space="0" w:color="auto"/>
                <w:left w:val="none" w:sz="0" w:space="0" w:color="auto"/>
                <w:bottom w:val="none" w:sz="0" w:space="0" w:color="auto"/>
                <w:right w:val="none" w:sz="0" w:space="0" w:color="auto"/>
              </w:divBdr>
            </w:div>
            <w:div w:id="163475330">
              <w:marLeft w:val="0"/>
              <w:marRight w:val="0"/>
              <w:marTop w:val="0"/>
              <w:marBottom w:val="0"/>
              <w:divBdr>
                <w:top w:val="none" w:sz="0" w:space="0" w:color="auto"/>
                <w:left w:val="none" w:sz="0" w:space="0" w:color="auto"/>
                <w:bottom w:val="none" w:sz="0" w:space="0" w:color="auto"/>
                <w:right w:val="none" w:sz="0" w:space="0" w:color="auto"/>
              </w:divBdr>
            </w:div>
            <w:div w:id="524442300">
              <w:marLeft w:val="0"/>
              <w:marRight w:val="0"/>
              <w:marTop w:val="0"/>
              <w:marBottom w:val="0"/>
              <w:divBdr>
                <w:top w:val="none" w:sz="0" w:space="0" w:color="auto"/>
                <w:left w:val="none" w:sz="0" w:space="0" w:color="auto"/>
                <w:bottom w:val="none" w:sz="0" w:space="0" w:color="auto"/>
                <w:right w:val="none" w:sz="0" w:space="0" w:color="auto"/>
              </w:divBdr>
            </w:div>
            <w:div w:id="981079118">
              <w:marLeft w:val="0"/>
              <w:marRight w:val="0"/>
              <w:marTop w:val="0"/>
              <w:marBottom w:val="0"/>
              <w:divBdr>
                <w:top w:val="none" w:sz="0" w:space="0" w:color="auto"/>
                <w:left w:val="none" w:sz="0" w:space="0" w:color="auto"/>
                <w:bottom w:val="none" w:sz="0" w:space="0" w:color="auto"/>
                <w:right w:val="none" w:sz="0" w:space="0" w:color="auto"/>
              </w:divBdr>
            </w:div>
            <w:div w:id="194341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6818">
      <w:bodyDiv w:val="1"/>
      <w:marLeft w:val="0"/>
      <w:marRight w:val="0"/>
      <w:marTop w:val="0"/>
      <w:marBottom w:val="0"/>
      <w:divBdr>
        <w:top w:val="none" w:sz="0" w:space="0" w:color="auto"/>
        <w:left w:val="none" w:sz="0" w:space="0" w:color="auto"/>
        <w:bottom w:val="none" w:sz="0" w:space="0" w:color="auto"/>
        <w:right w:val="none" w:sz="0" w:space="0" w:color="auto"/>
      </w:divBdr>
    </w:div>
    <w:div w:id="802582298">
      <w:bodyDiv w:val="1"/>
      <w:marLeft w:val="0"/>
      <w:marRight w:val="0"/>
      <w:marTop w:val="0"/>
      <w:marBottom w:val="0"/>
      <w:divBdr>
        <w:top w:val="none" w:sz="0" w:space="0" w:color="auto"/>
        <w:left w:val="none" w:sz="0" w:space="0" w:color="auto"/>
        <w:bottom w:val="none" w:sz="0" w:space="0" w:color="auto"/>
        <w:right w:val="none" w:sz="0" w:space="0" w:color="auto"/>
      </w:divBdr>
    </w:div>
    <w:div w:id="926957741">
      <w:bodyDiv w:val="1"/>
      <w:marLeft w:val="0"/>
      <w:marRight w:val="0"/>
      <w:marTop w:val="0"/>
      <w:marBottom w:val="0"/>
      <w:divBdr>
        <w:top w:val="none" w:sz="0" w:space="0" w:color="auto"/>
        <w:left w:val="none" w:sz="0" w:space="0" w:color="auto"/>
        <w:bottom w:val="none" w:sz="0" w:space="0" w:color="auto"/>
        <w:right w:val="none" w:sz="0" w:space="0" w:color="auto"/>
      </w:divBdr>
    </w:div>
    <w:div w:id="942373513">
      <w:bodyDiv w:val="1"/>
      <w:marLeft w:val="0"/>
      <w:marRight w:val="0"/>
      <w:marTop w:val="0"/>
      <w:marBottom w:val="0"/>
      <w:divBdr>
        <w:top w:val="none" w:sz="0" w:space="0" w:color="auto"/>
        <w:left w:val="none" w:sz="0" w:space="0" w:color="auto"/>
        <w:bottom w:val="none" w:sz="0" w:space="0" w:color="auto"/>
        <w:right w:val="none" w:sz="0" w:space="0" w:color="auto"/>
      </w:divBdr>
    </w:div>
    <w:div w:id="1082097460">
      <w:bodyDiv w:val="1"/>
      <w:marLeft w:val="0"/>
      <w:marRight w:val="0"/>
      <w:marTop w:val="0"/>
      <w:marBottom w:val="0"/>
      <w:divBdr>
        <w:top w:val="none" w:sz="0" w:space="0" w:color="auto"/>
        <w:left w:val="none" w:sz="0" w:space="0" w:color="auto"/>
        <w:bottom w:val="none" w:sz="0" w:space="0" w:color="auto"/>
        <w:right w:val="none" w:sz="0" w:space="0" w:color="auto"/>
      </w:divBdr>
    </w:div>
    <w:div w:id="1217737458">
      <w:bodyDiv w:val="1"/>
      <w:marLeft w:val="0"/>
      <w:marRight w:val="0"/>
      <w:marTop w:val="0"/>
      <w:marBottom w:val="0"/>
      <w:divBdr>
        <w:top w:val="none" w:sz="0" w:space="0" w:color="auto"/>
        <w:left w:val="none" w:sz="0" w:space="0" w:color="auto"/>
        <w:bottom w:val="none" w:sz="0" w:space="0" w:color="auto"/>
        <w:right w:val="none" w:sz="0" w:space="0" w:color="auto"/>
      </w:divBdr>
    </w:div>
    <w:div w:id="1254975453">
      <w:bodyDiv w:val="1"/>
      <w:marLeft w:val="0"/>
      <w:marRight w:val="0"/>
      <w:marTop w:val="0"/>
      <w:marBottom w:val="0"/>
      <w:divBdr>
        <w:top w:val="none" w:sz="0" w:space="0" w:color="auto"/>
        <w:left w:val="none" w:sz="0" w:space="0" w:color="auto"/>
        <w:bottom w:val="none" w:sz="0" w:space="0" w:color="auto"/>
        <w:right w:val="none" w:sz="0" w:space="0" w:color="auto"/>
      </w:divBdr>
    </w:div>
    <w:div w:id="1298753875">
      <w:bodyDiv w:val="1"/>
      <w:marLeft w:val="0"/>
      <w:marRight w:val="0"/>
      <w:marTop w:val="0"/>
      <w:marBottom w:val="0"/>
      <w:divBdr>
        <w:top w:val="none" w:sz="0" w:space="0" w:color="auto"/>
        <w:left w:val="none" w:sz="0" w:space="0" w:color="auto"/>
        <w:bottom w:val="none" w:sz="0" w:space="0" w:color="auto"/>
        <w:right w:val="none" w:sz="0" w:space="0" w:color="auto"/>
      </w:divBdr>
    </w:div>
    <w:div w:id="1357121160">
      <w:bodyDiv w:val="1"/>
      <w:marLeft w:val="0"/>
      <w:marRight w:val="0"/>
      <w:marTop w:val="0"/>
      <w:marBottom w:val="0"/>
      <w:divBdr>
        <w:top w:val="none" w:sz="0" w:space="0" w:color="auto"/>
        <w:left w:val="none" w:sz="0" w:space="0" w:color="auto"/>
        <w:bottom w:val="none" w:sz="0" w:space="0" w:color="auto"/>
        <w:right w:val="none" w:sz="0" w:space="0" w:color="auto"/>
      </w:divBdr>
    </w:div>
    <w:div w:id="1403331952">
      <w:bodyDiv w:val="1"/>
      <w:marLeft w:val="0"/>
      <w:marRight w:val="0"/>
      <w:marTop w:val="0"/>
      <w:marBottom w:val="0"/>
      <w:divBdr>
        <w:top w:val="none" w:sz="0" w:space="0" w:color="auto"/>
        <w:left w:val="none" w:sz="0" w:space="0" w:color="auto"/>
        <w:bottom w:val="none" w:sz="0" w:space="0" w:color="auto"/>
        <w:right w:val="none" w:sz="0" w:space="0" w:color="auto"/>
      </w:divBdr>
    </w:div>
    <w:div w:id="1441413763">
      <w:bodyDiv w:val="1"/>
      <w:marLeft w:val="0"/>
      <w:marRight w:val="0"/>
      <w:marTop w:val="0"/>
      <w:marBottom w:val="0"/>
      <w:divBdr>
        <w:top w:val="none" w:sz="0" w:space="0" w:color="auto"/>
        <w:left w:val="none" w:sz="0" w:space="0" w:color="auto"/>
        <w:bottom w:val="none" w:sz="0" w:space="0" w:color="auto"/>
        <w:right w:val="none" w:sz="0" w:space="0" w:color="auto"/>
      </w:divBdr>
    </w:div>
    <w:div w:id="1596479477">
      <w:bodyDiv w:val="1"/>
      <w:marLeft w:val="0"/>
      <w:marRight w:val="0"/>
      <w:marTop w:val="0"/>
      <w:marBottom w:val="0"/>
      <w:divBdr>
        <w:top w:val="none" w:sz="0" w:space="0" w:color="auto"/>
        <w:left w:val="none" w:sz="0" w:space="0" w:color="auto"/>
        <w:bottom w:val="none" w:sz="0" w:space="0" w:color="auto"/>
        <w:right w:val="none" w:sz="0" w:space="0" w:color="auto"/>
      </w:divBdr>
    </w:div>
    <w:div w:id="1597323591">
      <w:bodyDiv w:val="1"/>
      <w:marLeft w:val="0"/>
      <w:marRight w:val="0"/>
      <w:marTop w:val="0"/>
      <w:marBottom w:val="0"/>
      <w:divBdr>
        <w:top w:val="none" w:sz="0" w:space="0" w:color="auto"/>
        <w:left w:val="none" w:sz="0" w:space="0" w:color="auto"/>
        <w:bottom w:val="none" w:sz="0" w:space="0" w:color="auto"/>
        <w:right w:val="none" w:sz="0" w:space="0" w:color="auto"/>
      </w:divBdr>
    </w:div>
    <w:div w:id="1606502929">
      <w:bodyDiv w:val="1"/>
      <w:marLeft w:val="0"/>
      <w:marRight w:val="0"/>
      <w:marTop w:val="0"/>
      <w:marBottom w:val="0"/>
      <w:divBdr>
        <w:top w:val="none" w:sz="0" w:space="0" w:color="auto"/>
        <w:left w:val="none" w:sz="0" w:space="0" w:color="auto"/>
        <w:bottom w:val="none" w:sz="0" w:space="0" w:color="auto"/>
        <w:right w:val="none" w:sz="0" w:space="0" w:color="auto"/>
      </w:divBdr>
    </w:div>
    <w:div w:id="1753893022">
      <w:bodyDiv w:val="1"/>
      <w:marLeft w:val="0"/>
      <w:marRight w:val="0"/>
      <w:marTop w:val="0"/>
      <w:marBottom w:val="0"/>
      <w:divBdr>
        <w:top w:val="none" w:sz="0" w:space="0" w:color="auto"/>
        <w:left w:val="none" w:sz="0" w:space="0" w:color="auto"/>
        <w:bottom w:val="none" w:sz="0" w:space="0" w:color="auto"/>
        <w:right w:val="none" w:sz="0" w:space="0" w:color="auto"/>
      </w:divBdr>
    </w:div>
    <w:div w:id="1762294371">
      <w:bodyDiv w:val="1"/>
      <w:marLeft w:val="0"/>
      <w:marRight w:val="0"/>
      <w:marTop w:val="0"/>
      <w:marBottom w:val="0"/>
      <w:divBdr>
        <w:top w:val="none" w:sz="0" w:space="0" w:color="auto"/>
        <w:left w:val="none" w:sz="0" w:space="0" w:color="auto"/>
        <w:bottom w:val="none" w:sz="0" w:space="0" w:color="auto"/>
        <w:right w:val="none" w:sz="0" w:space="0" w:color="auto"/>
      </w:divBdr>
    </w:div>
    <w:div w:id="1894466313">
      <w:bodyDiv w:val="1"/>
      <w:marLeft w:val="0"/>
      <w:marRight w:val="0"/>
      <w:marTop w:val="0"/>
      <w:marBottom w:val="0"/>
      <w:divBdr>
        <w:top w:val="none" w:sz="0" w:space="0" w:color="auto"/>
        <w:left w:val="none" w:sz="0" w:space="0" w:color="auto"/>
        <w:bottom w:val="none" w:sz="0" w:space="0" w:color="auto"/>
        <w:right w:val="none" w:sz="0" w:space="0" w:color="auto"/>
      </w:divBdr>
    </w:div>
    <w:div w:id="2096242634">
      <w:bodyDiv w:val="1"/>
      <w:marLeft w:val="0"/>
      <w:marRight w:val="0"/>
      <w:marTop w:val="0"/>
      <w:marBottom w:val="0"/>
      <w:divBdr>
        <w:top w:val="none" w:sz="0" w:space="0" w:color="auto"/>
        <w:left w:val="none" w:sz="0" w:space="0" w:color="auto"/>
        <w:bottom w:val="none" w:sz="0" w:space="0" w:color="auto"/>
        <w:right w:val="none" w:sz="0" w:space="0" w:color="auto"/>
      </w:divBdr>
    </w:div>
    <w:div w:id="2120753194">
      <w:bodyDiv w:val="1"/>
      <w:marLeft w:val="0"/>
      <w:marRight w:val="0"/>
      <w:marTop w:val="0"/>
      <w:marBottom w:val="0"/>
      <w:divBdr>
        <w:top w:val="none" w:sz="0" w:space="0" w:color="auto"/>
        <w:left w:val="none" w:sz="0" w:space="0" w:color="auto"/>
        <w:bottom w:val="none" w:sz="0" w:space="0" w:color="auto"/>
        <w:right w:val="none" w:sz="0" w:space="0" w:color="auto"/>
      </w:divBdr>
    </w:div>
    <w:div w:id="212546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header" Target="header16.xml"/><Relationship Id="rId21" Type="http://schemas.openxmlformats.org/officeDocument/2006/relationships/header" Target="header7.xml"/><Relationship Id="rId34" Type="http://schemas.openxmlformats.org/officeDocument/2006/relationships/header" Target="header14.xml"/><Relationship Id="rId42" Type="http://schemas.openxmlformats.org/officeDocument/2006/relationships/footer" Target="footer17.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eader" Target="header5.xml"/><Relationship Id="rId29" Type="http://schemas.openxmlformats.org/officeDocument/2006/relationships/footer" Target="footer10.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header" Target="header17.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2.xml"/><Relationship Id="rId44" Type="http://schemas.openxmlformats.org/officeDocument/2006/relationships/footer" Target="footer18.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footer" Target="footer13.xml"/><Relationship Id="rId43" Type="http://schemas.openxmlformats.org/officeDocument/2006/relationships/header" Target="header18.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theme" Target="theme/theme1.xml"/><Relationship Id="rId20" Type="http://schemas.openxmlformats.org/officeDocument/2006/relationships/footer" Target="footer6.xml"/><Relationship Id="rId41"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withTitle.XSL" StyleName="APA with Title">
  <b:Source>
    <b:Tag>Siyar-ul-Auliyā</b:Tag>
    <b:SourceType>Book</b:SourceType>
    <b:Guid>{48970FF3-A325-4198-971D-7AFC9760E9D6}</b:Guid>
    <b:Author>
      <b:Author>
        <b:NameList>
          <b:Person>
            <b:Last>Mubārak Kirmānī</b:Last>
            <b:First>Sayyid Muhammad</b:First>
            <b:Middle>Bin</b:Middle>
          </b:Person>
        </b:NameList>
      </b:Author>
    </b:Author>
    <b:Title>Siyar-ul-Auliyā</b:Title>
    <b:City/>
    <b:Publisher/>
    <b:RefOrder>85</b:RefOrder>
  </b:Source>
  <b:Source>
    <b:Tag>Šamarāt-ul-Awrāq</b:Tag>
    <b:SourceType>Book</b:SourceType>
    <b:Guid>{E65B6F83-E80C-451a-BBD6-A06D80F2BB79}</b:Guid>
    <b:Author>
      <b:Author>
        <b:NameList>
          <b:Person>
            <b:Last>‘Ali</b:Last>
            <b:First>Taqī ud Dīn Abī Bakr</b:First>
            <b:Middle>Bin</b:Middle>
          </b:Person>
        </b:NameList>
      </b:Author>
    </b:Author>
    <b:Title>Šamarāt-ul-Awrāq</b:Title>
    <b:City/>
    <b:Publisher/>
    <b:CountryRegion/>
    <b:RefOrder>91</b:RefOrder>
  </b:Source>
  <b:Source>
    <b:Tag>Mughnī-yul-Wā’iẓīn</b:Tag>
    <b:SourceType>Book</b:SourceType>
    <b:Guid>{009D1314-8178-4749-9D4A-6966D705095A}</b:Guid>
    <b:Author>
      <b:Author>
        <b:NameList>
          <b:Person>
            <b:Last/>
            <b:First/>
            <b:Middle/>
          </b:Person>
        </b:NameList>
      </b:Author>
    </b:Author>
    <b:Title>Mughnī-yul-Wā’iẓīn</b:Title>
    <b:City/>
    <b:Publisher/>
    <b:CountryRegion/>
    <b:RefOrder>127</b:RefOrder>
  </b:Source>
  <b:Source>
    <b:Tag>Majmauzavāid</b:Tag>
    <b:SourceType>Book</b:SourceType>
    <b:Guid>{9993F4DF-8505-4A70-9D69-D1BA7273117E}</b:Guid>
    <b:Author>
      <b:Author>
        <b:NameList>
          <b:Person>
            <b:Last>Ĥayshamī</b:Last>
            <b:First>Imām</b:First>
            <b:Middle>Nūruddīn</b:Middle>
          </b:Person>
        </b:NameList>
      </b:Author>
    </b:Author>
    <b:Title>Majma'-uz-Zavāid</b:Title>
    <b:City>Beirut</b:City>
    <b:Publisher>Dār-ul-Fikr</b:Publisher>
    <b:RefOrder>59</b:RefOrder>
  </b:Source>
  <b:Source>
    <b:Tag>TafsīrNaīimī</b:Tag>
    <b:SourceType>Book</b:SourceType>
    <b:Guid>{01D1A1A8-9BE4-4267-B330-1EFD90F20BEF}</b:Guid>
    <b:Author>
      <b:Author>
        <b:NameList>
          <b:Person>
            <b:Last>Khān</b:Last>
            <b:First>Mufti</b:First>
            <b:Middle>Aḥmad Yār</b:Middle>
          </b:Person>
        </b:NameList>
      </b:Author>
    </b:Author>
    <b:Title>Tafsīr Na'īmī</b:Title>
    <b:City>Lahore</b:City>
    <b:Publisher>Zia-ul-Quran</b:Publisher>
    <b:RefOrder>60</b:RefOrder>
  </b:Source>
  <b:Source>
    <b:Tag>Tirmiżi</b:Tag>
    <b:SourceType>Book</b:SourceType>
    <b:Guid>{D768CCDB-E89C-4E80-BF04-43D8E7723B06}</b:Guid>
    <b:Author>
      <b:Author>
        <b:NameList>
          <b:Person>
            <b:Last>Tirmiżī</b:Last>
            <b:First>Imām</b:First>
            <b:Middle>Muhammad Bin ‘Īsā</b:Middle>
          </b:Person>
        </b:NameList>
      </b:Author>
    </b:Author>
    <b:Title>Jāmi’ Tirmiżī</b:Title>
    <b:City>Beirut</b:City>
    <b:Publisher>Dār-ul-Fikr</b:Publisher>
    <b:RefOrder>61</b:RefOrder>
  </b:Source>
  <b:Source>
    <b:Tag>Ihyāululūm</b:Tag>
    <b:SourceType>Book</b:SourceType>
    <b:Guid>{7E825AD1-043A-448E-B439-77574228051B}</b:Guid>
    <b:Author>
      <b:Author>
        <b:NameList>
          <b:Person>
            <b:Last>Ghazālī</b:Last>
            <b:First>Imām</b:First>
            <b:Middle>Muhammad Bin Muhammad</b:Middle>
          </b:Person>
        </b:NameList>
      </b:Author>
    </b:Author>
    <b:Title>Iḥyā-ul-‘Ulūm</b:Title>
    <b:City>Beirut</b:City>
    <b:Publisher>Dār-ul-Kutub-ul-'Ilmiyyaĥ</b:Publisher>
    <b:RefOrder>62</b:RefOrder>
  </b:Source>
  <b:Source>
    <b:Tag>SunanIbnMājah</b:Tag>
    <b:SourceType>Book</b:SourceType>
    <b:Guid>{93806703-D468-41FB-AE63-940F84CC2787}</b:Guid>
    <b:Author>
      <b:Author>
        <b:NameList>
          <b:Person>
            <b:Last>Mājaĥ</b:Last>
            <b:First>Imām</b:First>
            <b:Middle>Muhammad Bin Yazīd Ibn</b:Middle>
          </b:Person>
        </b:NameList>
      </b:Author>
    </b:Author>
    <b:Title>Sunan Ibn Mājaĥ</b:Title>
    <b:City>Beirut</b:City>
    <b:Publisher>Dār-ul-Ma'rifaĥ</b:Publisher>
    <b:CountryRegion>Lebanon</b:CountryRegion>
    <b:RefOrder>63</b:RefOrder>
  </b:Source>
  <b:Source xmlns:b="http://schemas.openxmlformats.org/officeDocument/2006/bibliography">
    <b:Tag>SaḥīḥBukhārī</b:Tag>
    <b:SourceType>Book</b:SourceType>
    <b:Guid>{7FD37761-6AA1-4DBB-B144-EAB67DF4E677}</b:Guid>
    <b:Author>
      <b:Author>
        <b:NameList>
          <b:Person>
            <b:Last>Bukhārī</b:Last>
            <b:First>Imām</b:First>
            <b:Middle>Muhammad Bin Ismā'īl</b:Middle>
          </b:Person>
        </b:NameList>
      </b:Author>
    </b:Author>
    <b:Title>Ṣaḥīḥ Bukhārī</b:Title>
    <b:City>Beirut</b:City>
    <b:Publisher>Dār-ul-Kutub-ul-'Ilmiyyaĥ</b:Publisher>
    <b:CountryRegion>Lebanon</b:CountryRegion>
    <b:RefOrder>64</b:RefOrder>
  </b:Source>
  <b:Source>
    <b:Tag>MujamKabīr</b:Tag>
    <b:SourceType>Book</b:SourceType>
    <b:Guid>{909AC866-390D-48AC-BBAB-1485BE4EF71C}</b:Guid>
    <b:Author>
      <b:Author>
        <b:NameList>
          <b:Person>
            <b:Last>Ṭabarānī</b:Last>
            <b:First>Imām</b:First>
            <b:Middle>Sulaymān Bin Aḥmad</b:Middle>
          </b:Person>
        </b:NameList>
      </b:Author>
    </b:Author>
    <b:Title>Mu’jam Kabīr</b:Title>
    <b:City>Beirut</b:City>
    <b:Publisher>Dār Iḥyā-ut-Turāš-ul-‘Arabī</b:Publisher>
    <b:CountryRegion>Lebanon</b:CountryRegion>
    <b:RefOrder>67</b:RefOrder>
  </b:Source>
  <b:Source>
    <b:Tag>MujamAwsaṭ</b:Tag>
    <b:SourceType>Book</b:SourceType>
    <b:Guid>{298B2FD5-2014-430A-B40A-1B78AF6CBD50}</b:Guid>
    <b:Author>
      <b:Author>
        <b:NameList>
          <b:Person>
            <b:Last>Ṭabarānī</b:Last>
            <b:First>Imām</b:First>
            <b:Middle>Sulaymān Bin Aḥmad</b:Middle>
          </b:Person>
        </b:NameList>
      </b:Author>
    </b:Author>
    <b:Title>Mu’jam Awsaṭ</b:Title>
    <b:City>Beirut</b:City>
    <b:Publisher>Dār-ul-Kutub-ul-'Ilmiyyaĥ</b:Publisher>
    <b:CountryRegion>Lebanon</b:CountryRegion>
    <b:RefOrder>69</b:RefOrder>
  </b:Source>
  <b:Source>
    <b:Tag>AlJamiusṢagīr</b:Tag>
    <b:SourceType>Book</b:SourceType>
    <b:Guid>{E4935D75-2F79-47DB-8E6B-1098E177278A}</b:Guid>
    <b:Author>
      <b:Author>
        <b:NameList>
          <b:Person>
            <b:Last>Suyūṭī</b:Last>
            <b:First>Imām</b:First>
            <b:Middle>Jalāluddīn</b:Middle>
          </b:Person>
        </b:NameList>
      </b:Author>
    </b:Author>
    <b:Title>Al-Jāmi’-uṣ-Ṣaghīr</b:Title>
    <b:City>Beirut</b:City>
    <b:Publisher>Dār-ul-Kutub-ul-'Ilmiyyaĥ</b:Publisher>
    <b:CountryRegion>Lebanon</b:CountryRegion>
    <b:RefOrder>70</b:RefOrder>
  </b:Source>
  <b:Source>
    <b:Tag>KanzulUmmāl</b:Tag>
    <b:SourceType>Book</b:SourceType>
    <b:Guid>{152393B8-E256-4111-9565-05F534A77658}</b:Guid>
    <b:Author>
      <b:Author>
        <b:NameList>
          <b:Person>
            <b:Last>Ĥindī</b:Last>
            <b:First>‘Allāmaĥ</b:First>
            <b:Middle>‘Alī Muttaqī</b:Middle>
          </b:Person>
        </b:NameList>
      </b:Author>
    </b:Author>
    <b:Title>Kanz-ul-'Ummāl</b:Title>
    <b:City>Beirut</b:City>
    <b:Publisher>Dār-ul-Kutub-ul-'Ilmiyyaĥ</b:Publisher>
    <b:CountryRegion>Lebanon</b:CountryRegion>
    <b:RefOrder>71</b:RefOrder>
  </b:Source>
  <b:Source>
    <b:Tag>BahareSharīat</b:Tag>
    <b:SourceType>Book</b:SourceType>
    <b:Guid>{C3C98F66-F5EA-43F3-AF73-9F9C1E88A2DB}</b:Guid>
    <b:Author>
      <b:Author>
        <b:NameList>
          <b:Person>
            <b:Last>A’ẓamī</b:Last>
            <b:First>Mufti</b:First>
            <b:Middle>Muhammad Amjad ‘Alī</b:Middle>
          </b:Person>
        </b:NameList>
      </b:Author>
    </b:Author>
    <b:Title>Baĥār-e-Sharī’at</b:Title>
    <b:City>Bareilly</b:City>
    <b:CountryRegion>Pakistan</b:CountryRegion>
    <b:RefOrder>73</b:RefOrder>
  </b:Source>
  <b:Source>
    <b:Tag>TalīmulMutaallim</b:Tag>
    <b:SourceType>Book</b:SourceType>
    <b:Guid>{88B886EC-2ADE-49FD-982E-94028CACD293}</b:Guid>
    <b:Author>
      <b:Author>
        <b:NameList>
          <b:Person>
            <b:Last>Zarnūjī</b:Last>
            <b:First>Imām</b:First>
            <b:Middle>Burĥān-ul-Islam</b:Middle>
          </b:Person>
        </b:NameList>
      </b:Author>
    </b:Author>
    <b:Title>Ta’līm-ul-Muta’allim</b:Title>
    <b:City>Karachi</b:City>
    <b:CountryRegion>Lebanon</b:CountryRegion>
    <b:RefOrder>74</b:RefOrder>
  </b:Source>
  <b:Source>
    <b:Tag>RaddulMuḥtār</b:Tag>
    <b:SourceType>Book</b:SourceType>
    <b:Guid>{70D12BA5-F1CF-4B4D-BE25-C753A66F4835}</b:Guid>
    <b:Author>
      <b:Author>
        <b:NameList>
          <b:Person>
            <b:Last>Shāmī</b:Last>
            <b:First>'Allāmaĥ</b:First>
            <b:Middle>Ibn ‘Ābidīn Muhammad Amīn</b:Middle>
          </b:Person>
        </b:NameList>
      </b:Author>
    </b:Author>
    <b:Title>Rad-dul-Muḥtār</b:Title>
    <b:City>Beirut</b:City>
    <b:Publisher>Dār-ul-Kutub-ul-'Ilmiyyaĥ</b:Publisher>
    <b:CountryRegion>Lebanon</b:CountryRegion>
    <b:RefOrder>34</b:RefOrder>
  </b:Source>
  <b:Source>
    <b:Tag>SunanAbīDāwūd</b:Tag>
    <b:SourceType>Book</b:SourceType>
    <b:Guid>{DE891D26-13F0-4F89-9E11-951CFE2DB284}</b:Guid>
    <b:Author>
      <b:Author>
        <b:NameList>
          <b:Person>
            <b:Last>Ash’aš</b:Last>
            <b:First>Imām</b:First>
            <b:Middle>Abū Dāwūd Sulaymān Bin</b:Middle>
          </b:Person>
        </b:NameList>
      </b:Author>
    </b:Author>
    <b:Title>Sunan Abī Dāwūd</b:Title>
    <b:City>Beirut</b:City>
    <b:Publisher>Dār Iḥyā-ut-Turāš-ul-‘Arabī</b:Publisher>
    <b:CountryRegion>Lebanon</b:CountryRegion>
    <b:RefOrder>75</b:RefOrder>
  </b:Source>
  <b:Source>
    <b:Tag>ḤilyatulAwliyā</b:Tag>
    <b:SourceType>Book</b:SourceType>
    <b:Guid>{3B89C4EB-E06E-43DC-8DAA-BF48F446A39E}</b:Guid>
    <b:Author>
      <b:Author>
        <b:NameList>
          <b:Person>
            <b:Last>Aṣfaĥānī</b:Last>
            <b:First>Imām</b:First>
            <b:Middle>Abū Nu'aym Aḥmad</b:Middle>
          </b:Person>
        </b:NameList>
      </b:Author>
    </b:Author>
    <b:Title>Ḥilyat-ul-Auliyā</b:Title>
    <b:City>Beirut</b:City>
    <b:Publisher>Dār-ul-Kutub-ul-'Ilmiyyaĥ</b:Publisher>
    <b:CountryRegion>Lebanon</b:CountryRegion>
    <b:RefOrder>66</b:RefOrder>
  </b:Source>
  <b:Source>
    <b:Tag>TanbīhulGhāfilīn</b:Tag>
    <b:SourceType>Book</b:SourceType>
    <b:Guid>{A3DC11FB-43DC-42F1-9566-3EADA8A5A374}</b:Guid>
    <b:Author>
      <b:Author>
        <b:NameList>
          <b:Person>
            <b:Last>Samarqandī</b:Last>
            <b:First>'Allāmaĥ</b:First>
            <b:Middle>Abul Layš Naṣr</b:Middle>
          </b:Person>
        </b:NameList>
      </b:Author>
    </b:Author>
    <b:Title>Tanbīĥ-ul-Ghāfilīn</b:Title>
    <b:City>Beirut</b:City>
    <b:Publisher>Dār Ibn Kašīr</b:Publisher>
    <b:CountryRegion>Lebanon</b:CountryRegion>
    <b:RefOrder>76</b:RefOrder>
  </b:Source>
  <b:Source>
    <b:Tag>SaḥīḥMuslim</b:Tag>
    <b:SourceType>Book</b:SourceType>
    <b:Guid>{DBEA0F61-14BB-4F1B-9651-BBBC3203BC8B}</b:Guid>
    <b:Author>
      <b:Author>
        <b:NameList>
          <b:Person>
            <b:Last>Nīshāpūrī</b:Last>
            <b:First>Imām</b:First>
            <b:Middle>Muslim Bin Ḥajjāj</b:Middle>
          </b:Person>
        </b:NameList>
      </b:Author>
    </b:Author>
    <b:Title>Ṣaḥīḥ Muslim</b:Title>
    <b:City>Beirut</b:City>
    <b:Publisher>Dār Ibn Ḥazm</b:Publisher>
    <b:CountryRegion>Lebanon</b:CountryRegion>
    <b:RefOrder>77</b:RefOrder>
  </b:Source>
  <b:Source>
    <b:Tag>AlKāmilFitTārīkh</b:Tag>
    <b:SourceType>Book</b:SourceType>
    <b:Guid>{AE47F972-EE01-4572-9735-92F1967E42B3}</b:Guid>
    <b:Author>
      <b:Author>
        <b:NameList>
          <b:Person>
            <b:Last>Shaybānī</b:Last>
            <b:First>Imām</b:First>
            <b:Middle>Abul Ḥasan ‘Alī Bin Abī Karam</b:Middle>
          </b:Person>
        </b:NameList>
      </b:Author>
    </b:Author>
    <b:Title>Al-Kāmil Fit-Tārīkh</b:Title>
    <b:City>Beirut</b:City>
    <b:Publisher>Dār-ul-Kutub-ul-'Ilmiyyaĥ</b:Publisher>
    <b:CountryRegion>Lebanon</b:CountryRegion>
    <b:RefOrder>78</b:RefOrder>
  </b:Source>
  <b:Source>
    <b:Tag>TarīkhulKhulafā</b:Tag>
    <b:SourceType>Book</b:SourceType>
    <b:Guid>{A2BAECFB-917B-41D2-9737-E9E5507E9865}</b:Guid>
    <b:Author>
      <b:Author>
        <b:NameList>
          <b:Person>
            <b:Last>Suyūṭī</b:Last>
            <b:First>Imām</b:First>
            <b:Middle>Jalāluddīn</b:Middle>
          </b:Person>
        </b:NameList>
      </b:Author>
    </b:Author>
    <b:Title>Tarīkh-ul-Khulafā</b:Title>
    <b:City>Karachi</b:City>
    <b:RefOrder>79</b:RefOrder>
  </b:Source>
  <b:Source>
    <b:Tag>MirātulManājīḥ</b:Tag>
    <b:SourceType>Book</b:SourceType>
    <b:Guid>{A0347C72-1015-4947-8EFB-3A95C9010983}</b:Guid>
    <b:Author>
      <b:Author>
        <b:NameList>
          <b:Person>
            <b:Last>Na’iīmī</b:Last>
            <b:First>Mufti</b:First>
            <b:Middle>Aḥmad Yār Khān</b:Middle>
          </b:Person>
        </b:NameList>
      </b:Author>
    </b:Author>
    <b:Title>Mirāt-ul-Manājīḥ</b:Title>
    <b:City>Lahore</b:City>
    <b:Publisher>Maktaba-tul-Islāmiyyaĥ</b:Publisher>
    <b:CountryRegion>Pakistan</b:CountryRegion>
    <b:RefOrder>72</b:RefOrder>
  </b:Source>
  <b:Source>
    <b:Tag>MusnadAbūYalā</b:Tag>
    <b:SourceType>Book</b:SourceType>
    <b:Guid>{4B07DF86-E75C-4B99-AF12-33121BD741D3}</b:Guid>
    <b:Author>
      <b:Author>
        <b:NameList>
          <b:Person>
            <b:Last>Mauṣilī</b:Last>
            <b:First>Imām</b:First>
            <b:Middle>Abū Ya'lā Aḥmad</b:Middle>
          </b:Person>
        </b:NameList>
      </b:Author>
    </b:Author>
    <b:Title>Musnad Abī Ya’lā</b:Title>
    <b:City>Beirut</b:City>
    <b:Publisher>Dār-ul-Kutub-ul-'Ilmiyyaĥ</b:Publisher>
    <b:CountryRegion>Lebanon</b:CountryRegion>
    <b:RefOrder>81</b:RefOrder>
  </b:Source>
  <b:Source>
    <b:Tag>AḥsanulWiaā</b:Tag>
    <b:SourceType>Book</b:SourceType>
    <b:Guid>{9596AD83-9EC5-45EA-80BB-21A942870E18}</b:Guid>
    <b:Author>
      <b:Author>
        <b:NameList>
          <b:Person>
            <b:Last>Khān</b:Last>
            <b:First>'Allāmaĥ</b:First>
            <b:Middle>Naqī ‘Alī</b:Middle>
          </b:Person>
        </b:NameList>
      </b:Author>
    </b:Author>
    <b:Title>Aḥsan-ul-Wi’ā</b:Title>
    <b:City>Karachi</b:City>
    <b:Publisher>Maktaba-tul-Madīnaĥ</b:Publisher>
    <b:CountryRegion>Pakistan</b:CountryRegion>
    <b:RefOrder>82</b:RefOrder>
  </b:Source>
  <b:Source>
    <b:Tag>AshatulLamaāt</b:Tag>
    <b:SourceType>Book</b:SourceType>
    <b:Guid>{2B797192-DA50-4121-90DC-27B02A6AB1DF}</b:Guid>
    <b:Author>
      <b:Author>
        <b:NameList>
          <b:Person>
            <b:Last>Diĥlvī</b:Last>
            <b:First>Shaykh</b:First>
            <b:Middle>'Abdul Ḥaq Muḥaddiš</b:Middle>
          </b:Person>
        </b:NameList>
      </b:Author>
    </b:Author>
    <b:Title>Ash’at-ul-Lam’āt</b:Title>
    <b:City>Quetta</b:City>
    <b:CountryRegion>Pakistan</b:CountryRegion>
    <b:RefOrder>228</b:RefOrder>
  </b:Source>
  <b:Source>
    <b:Tag>JamiKarāmāteAwliyā</b:Tag>
    <b:SourceType>Book</b:SourceType>
    <b:Guid>{4596B0F7-5470-49E4-A2E8-5790CEE2EB95}</b:Guid>
    <b:Author>
      <b:Author>
        <b:NameList>
          <b:Person>
            <b:Last>Nibĥānī</b:Last>
            <b:First>'Allāmaĥ</b:First>
            <b:Middle>Yūsuf Bin Ismā'īl</b:Middle>
          </b:Person>
        </b:NameList>
      </b:Author>
    </b:Author>
    <b:Title>Jāmi’ Karāmāt-e-Auliyā</b:Title>
    <b:Publisher>Markaz Aĥl-e-Sunnat Barkāt Razā</b:Publisher>
    <b:CountryRegion>India</b:CountryRegion>
    <b:City>Hind</b:City>
    <b:RefOrder>83</b:RefOrder>
  </b:Source>
  <b:Source>
    <b:Tag>TażkiratulḤuffāẓ</b:Tag>
    <b:SourceType>Book</b:SourceType>
    <b:Guid>{0CAFC13D-605C-498B-87B6-5F445E1CF6FC}</b:Guid>
    <b:Author>
      <b:Author>
        <b:NameList>
          <b:Person>
            <b:Last>Żaĥbī</b:Last>
            <b:First>Imām</b:First>
            <b:Middle>Shamsuddīn Muhammad Bin Aḥmad</b:Middle>
          </b:Person>
        </b:NameList>
      </b:Author>
    </b:Author>
    <b:Title>Tażkira-tul-Ḥuffāẓ</b:Title>
    <b:City>Beirut</b:City>
    <b:Publisher>Dār-ul-Kutub-ul-'Ilmiyyaĥ</b:Publisher>
    <b:CountryRegion>Lebanon</b:CountryRegion>
    <b:RefOrder>84</b:RefOrder>
  </b:Source>
  <b:Source>
    <b:Tag>ShubulĪmān</b:Tag>
    <b:SourceType>Book</b:SourceType>
    <b:Guid>{2D02FBCB-ADA7-4693-AE71-28663FE505A8}</b:Guid>
    <b:Author>
      <b:Author>
        <b:NameList>
          <b:Person>
            <b:Last>Bayĥaqī</b:Last>
            <b:First>Imām</b:First>
            <b:Middle>Abū Bakr Aḥmad Bin Ḥusaīn</b:Middle>
          </b:Person>
        </b:NameList>
      </b:Author>
    </b:Author>
    <b:Title>Shu'ab-ul-Īmān</b:Title>
    <b:City>Beirut</b:City>
    <b:Publisher>Dār-ul-Kutub-ul-'Ilmiyyaĥ</b:Publisher>
    <b:CountryRegion>Lebanon</b:CountryRegion>
    <b:RefOrder>86</b:RefOrder>
  </b:Source>
  <b:Source>
    <b:Tag>MawāhibulLadunyah</b:Tag>
    <b:SourceType>Book</b:SourceType>
    <b:Guid>{F4729833-45BA-4C81-B48F-07838008D0C4}</b:Guid>
    <b:Author>
      <b:Author>
        <b:NameList>
          <b:Person>
            <b:Last>Bājūrī</b:Last>
            <b:First>'Allāmaĥ</b:First>
            <b:Middle>Ibrāĥīm</b:Middle>
          </b:Person>
        </b:NameList>
      </b:Author>
    </b:Author>
    <b:Title>Mawāĥib-ul-Ladunyaĥ</b:Title>
    <b:City>Multan</b:City>
    <b:CountryRegion>Pakistan</b:CountryRegion>
    <b:RefOrder>88</b:RefOrder>
  </b:Source>
  <b:Source>
    <b:Tag>KashfulKhifā</b:Tag>
    <b:SourceType>Book</b:SourceType>
    <b:Guid>{04A6747C-1FD7-4B36-B7B1-A426BD9B285B}</b:Guid>
    <b:Author>
      <b:Author>
        <b:NameList>
          <b:Person>
            <b:Last>‘Ajlūnī</b:Last>
            <b:First>Imām</b:First>
            <b:Middle>Ismā’īl Bin Muhammad</b:Middle>
          </b:Person>
        </b:NameList>
      </b:Author>
    </b:Author>
    <b:Title>Kashf-ul-Khifā</b:Title>
    <b:City>Beirut</b:City>
    <b:Publisher>Dār-ul-Kutub-ul-'Ilmiyyaĥ</b:Publisher>
    <b:CountryRegion>Lebanon</b:CountryRegion>
    <b:RefOrder>89</b:RefOrder>
  </b:Source>
  <b:Source>
    <b:Tag>RuḥulMaaānī</b:Tag>
    <b:SourceType>Book</b:SourceType>
    <b:Guid>{02E65926-2BFB-4752-A4C3-0FB1F9255358}</b:Guid>
    <b:Author>
      <b:Author>
        <b:NameList>
          <b:Person>
            <b:Last>Ālūsī</b:Last>
            <b:First>'Allāmaĥ</b:First>
            <b:Middle>Abul Faḍal Sayyid Maḥmūd</b:Middle>
          </b:Person>
        </b:NameList>
      </b:Author>
    </b:Author>
    <b:Title>Rūḥ-ul-Ma’ānī</b:Title>
    <b:City>Beirut</b:City>
    <b:Publisher>Dār Iḥyā-ut-Turāš-ul-‘Arabī</b:Publisher>
    <b:CountryRegion>Lebanon</b:CountryRegion>
    <b:RefOrder>90</b:RefOrder>
  </b:Source>
  <b:Source>
    <b:Tag>SunnīBahishtīZaiwar</b:Tag>
    <b:SourceType>Book</b:SourceType>
    <b:Guid>{913C6677-CD88-4208-8024-93D59B45BE11}</b:Guid>
    <b:Author>
      <b:Author>
        <b:NameList>
          <b:Person>
            <b:Last>Barakātī</b:Last>
            <b:First>Khalīl</b:First>
            <b:Middle>Khān</b:Middle>
          </b:Person>
        </b:NameList>
      </b:Author>
    </b:Author>
    <b:Title>Sunnī Baĥishtī Zaīwar</b:Title>
    <b:RefOrder>92</b:RefOrder>
  </b:Source>
  <b:Source>
    <b:Tag>ShamailutTirmiżī</b:Tag>
    <b:SourceType>Book</b:SourceType>
    <b:Guid>{953F4CA9-FD9F-42F7-9AEA-8DECC9EC232E}</b:Guid>
    <b:Author>
      <b:Author>
        <b:NameList>
          <b:Person>
            <b:Last>Tirmiżī</b:Last>
            <b:First>Imām</b:First>
            <b:Middle>Muhammad Bin ‘Īsā</b:Middle>
          </b:Person>
        </b:NameList>
      </b:Author>
    </b:Author>
    <b:Title>Shamāil-ut-Tirmiżī</b:Title>
    <b:City>Beirut</b:City>
    <b:Publisher>Dār-ul-Kutub-ul-'Ilmiyyaĥ</b:Publisher>
    <b:CountryRegion>Lebanon</b:CountryRegion>
    <b:RefOrder>93</b:RefOrder>
  </b:Source>
  <b:Source>
    <b:Tag>AlMustadrak</b:Tag>
    <b:SourceType>Book</b:SourceType>
    <b:Guid>{868FBADA-500C-45E3-9093-61BD3D3F7CBB}</b:Guid>
    <b:Author>
      <b:Author>
        <b:NameList>
          <b:Person>
            <b:Last>Ḥākim</b:Last>
            <b:First>Imām</b:First>
            <b:Middle>Muhammad Bin ‘Abdullāĥ</b:Middle>
          </b:Person>
        </b:NameList>
      </b:Author>
    </b:Author>
    <b:Title>Al-Mustadrak</b:Title>
    <b:City>Beirut</b:City>
    <b:Publisher>Dār-ul-Kutub-ul-'Ilmiyyaĥ</b:Publisher>
    <b:CountryRegion>Lebanon</b:CountryRegion>
    <b:RefOrder>94</b:RefOrder>
  </b:Source>
  <b:Source>
    <b:Tag>FatāwāRaḍawiyyahJadīd</b:Tag>
    <b:SourceType>Book</b:SourceType>
    <b:Guid>{506A2934-8E2E-4A3D-A8D1-6F5E98CD138C}</b:Guid>
    <b:Author>
      <b:Author>
        <b:NameList>
          <b:Person>
            <b:Last>Khān</b:Last>
            <b:First>A'lā</b:First>
            <b:Middle>Ḥaḍrat Aḥmad Razā</b:Middle>
          </b:Person>
        </b:NameList>
      </b:Author>
    </b:Author>
    <b:Title>Fatāwā Razawiyyaĥ (Jadīd)</b:Title>
    <b:City>Lahore</b:City>
    <b:Publisher>Razā Foundation</b:Publisher>
    <b:CountryRegion>Pakistan</b:CountryRegion>
    <b:RefOrder>95</b:RefOrder>
  </b:Source>
  <b:Source>
    <b:Tag>AlKhaṣāiṣulKubrā</b:Tag>
    <b:SourceType>Book</b:SourceType>
    <b:Guid>{75DAA425-6391-433B-8879-D534B64F81C9}</b:Guid>
    <b:Author>
      <b:Author>
        <b:NameList>
          <b:Person>
            <b:Last>Suyūṭī</b:Last>
            <b:First>Imām</b:First>
            <b:Middle>Jalāluddīn</b:Middle>
          </b:Person>
        </b:NameList>
      </b:Author>
    </b:Author>
    <b:Title>Al-Khaṣāiṣ-ul-Kubrā</b:Title>
    <b:Publisher>Markaz Aĥl-e-Sunnat Barkāt Razā</b:Publisher>
    <b:CountryRegion>India</b:CountryRegion>
    <b:City>Hind</b:City>
    <b:RefOrder>96</b:RefOrder>
  </b:Source>
  <b:Source>
    <b:Tag>MuṣannafIbnAbīShaybah</b:Tag>
    <b:SourceType>Book</b:SourceType>
    <b:Guid>{E036555B-9D78-44AF-8292-E780EB4A0B59}</b:Guid>
    <b:Author>
      <b:Author>
        <b:NameList>
          <b:Person>
            <b:Last>Shaybaĥ</b:Last>
            <b:First>Imām</b:First>
            <b:Middle>Abū Bakr ‘Abdullāĥ Bin Abī</b:Middle>
          </b:Person>
        </b:NameList>
      </b:Author>
    </b:Author>
    <b:Title>Muṣannaf Ibn Abī Shaybaĥ</b:Title>
    <b:City>Beirut</b:City>
    <b:Publisher>Dār-ul-Fikr</b:Publisher>
    <b:CountryRegion>Lebanon</b:CountryRegion>
    <b:RefOrder>97</b:RefOrder>
  </b:Source>
  <b:Source>
    <b:Tag>MusnadImāmAḥmad</b:Tag>
    <b:SourceType>Book</b:SourceType>
    <b:Guid>{C648740E-4916-4B41-861E-E7554D79BB98}</b:Guid>
    <b:Author>
      <b:Author>
        <b:NameList>
          <b:Person>
            <b:Last>Ḥanbal</b:Last>
            <b:First>Imām</b:First>
            <b:Middle>Aḥmad Bin</b:Middle>
          </b:Person>
        </b:NameList>
      </b:Author>
    </b:Author>
    <b:Title>Musnad Imām Aḥmad</b:Title>
    <b:City>Beirut</b:City>
    <b:Publisher>Dār-ul-Fikr</b:Publisher>
    <b:CountryRegion>Lebanon</b:CountryRegion>
    <b:RefOrder>98</b:RefOrder>
  </b:Source>
  <b:Source>
    <b:Tag>ItḥafusSādatilMuttaqīn</b:Tag>
    <b:SourceType>Book</b:SourceType>
    <b:Guid>{A32D20E2-2FAA-44EB-8CF0-72C27FCA29F0}</b:Guid>
    <b:Author>
      <b:Author>
        <b:NameList>
          <b:Person>
            <b:Last>Zubaydī</b:Last>
            <b:First>Muhammad</b:First>
            <b:Middle>Murtaḍā Ḥusaīnī</b:Middle>
          </b:Person>
        </b:NameList>
      </b:Author>
    </b:Author>
    <b:Title>Itḥāf-us-Sādat-il-Muttaqīn</b:Title>
    <b:City>Beirut</b:City>
    <b:Publisher>Dār-ul-Kutub-ul-'Ilmiyyaĥ</b:Publisher>
    <b:CountryRegion>Lebanon</b:CountryRegion>
    <b:RefOrder>68</b:RefOrder>
  </b:Source>
  <b:Source>
    <b:Tag>TarīkhuBaghdād</b:Tag>
    <b:SourceType>Book</b:SourceType>
    <b:Guid>{A36E5773-5D28-48E1-BEAC-E4FA3E09BEBE}</b:Guid>
    <b:Author>
      <b:Author>
        <b:NameList>
          <b:Person>
            <b:Last>‘Alī Khaṭīb Baghdādī</b:Last>
            <b:First>Imām</b:First>
            <b:Middle>Abū Bakr Aḥmad Bin</b:Middle>
          </b:Person>
        </b:NameList>
      </b:Author>
    </b:Author>
    <b:Title>Tarīkh Baghdad</b:Title>
    <b:City>Beirut</b:City>
    <b:Publisher>Dār-ul-Kutub-ul-'Ilmiyyaĥ</b:Publisher>
    <b:CountryRegion>Lebanon</b:CountryRegion>
    <b:RefOrder>99</b:RefOrder>
  </b:Source>
  <b:Source>
    <b:Tag>QuwwatulQulūb</b:Tag>
    <b:SourceType>Book</b:SourceType>
    <b:Guid>{72387EB4-8B7F-4172-A758-6770CC0011F0}</b:Guid>
    <b:Author>
      <b:Author>
        <b:NameList>
          <b:Person>
            <b:Last>‘Alī Makkī</b:Last>
            <b:First>Imām</b:First>
            <b:Middle>Abū Ṭālib Muhammad Bin</b:Middle>
          </b:Person>
        </b:NameList>
      </b:Author>
    </b:Author>
    <b:Title>Qūt-ul-Qulūb</b:Title>
    <b:Publisher>Markaz Aĥl-e-Sunnat Barkāt Razā</b:Publisher>
    <b:CountryRegion>India</b:CountryRegion>
    <b:City>Hind</b:City>
    <b:RefOrder>100</b:RefOrder>
  </b:Source>
  <b:Source>
    <b:Tag>FatāwahAlamghīrī</b:Tag>
    <b:SourceType>Book</b:SourceType>
    <b:Guid>{0FF9C8E1-9835-408E-8849-C3EA2D5EFB1B}</b:Guid>
    <b:Author>
      <b:Author>
        <b:NameList>
          <b:Person>
            <b:Last>Niẓāmuddīn</b:Last>
          </b:Person>
          <b:Person>
            <b:Last>Hind</b:Last>
            <b:First>'Ullamā</b:First>
            <b:Middle>of</b:Middle>
          </b:Person>
        </b:NameList>
      </b:Author>
    </b:Author>
    <b:Title>Fatāwā 'Ālamgīrī</b:Title>
    <b:City>Quetta</b:City>
    <b:RefOrder>101</b:RefOrder>
  </b:Source>
  <b:Source>
    <b:Tag>JāmiulBayān</b:Tag>
    <b:SourceType>Book</b:SourceType>
    <b:Guid>{4940FAC2-DC6C-4DD5-9D76-13AE503F73F3}</b:Guid>
    <b:Author>
      <b:Author>
        <b:NameList>
          <b:Person>
            <b:Last>Jarīr Ṭabarī</b:Last>
            <b:First>Imām</b:First>
            <b:Middle>Abū Ja'far Muhammad Bin</b:Middle>
          </b:Person>
        </b:NameList>
      </b:Author>
    </b:Author>
    <b:Title>Jāmi’-ul-Bayān</b:Title>
    <b:City>Beirut</b:City>
    <b:Publisher>Dār-ul-Kutub-ul-'Ilmiyyaĥ</b:Publisher>
    <b:CountryRegion>Lebanon</b:CountryRegion>
    <b:RefOrder>102</b:RefOrder>
  </b:Source>
  <b:Source>
    <b:Tag>LuqtulMarjān</b:Tag>
    <b:SourceType>Book</b:SourceType>
    <b:Guid>{B9FB4D7D-8FF5-416D-95FA-82A57A9BB2F3}</b:Guid>
    <b:Author>
      <b:Author>
        <b:NameList>
          <b:Person>
            <b:Last>Suyūṭī</b:Last>
            <b:First>Imām</b:First>
            <b:Middle>Jalāluddīn</b:Middle>
          </b:Person>
        </b:NameList>
      </b:Author>
    </b:Author>
    <b:Title>Luqṭ-ul-Marjān</b:Title>
    <b:City>Beirut</b:City>
    <b:Publisher>Dār-ul-Kutub-ul-'Ilmiyyaĥ</b:Publisher>
    <b:CountryRegion>Lebanon</b:CountryRegion>
    <b:RefOrder>103</b:RefOrder>
  </b:Source>
  <b:Source>
    <b:Tag>ḤayātulḤaywānulKubrā</b:Tag>
    <b:SourceType>Book</b:SourceType>
    <b:Guid>{BB7EE6F8-BED1-44E5-A8FC-90E73A0CB027}</b:Guid>
    <b:Author>
      <b:Author>
        <b:NameList>
          <b:Person>
            <b:Last>Mūsā Damayrī</b:Last>
            <b:First>'Allāmah</b:First>
            <b:Middle>Kamāluddīn Muhammad Bin</b:Middle>
          </b:Person>
        </b:NameList>
      </b:Author>
    </b:Author>
    <b:Title>Ḥayāt-ul-Ḥaywān-ul-Kubrā</b:Title>
    <b:City>Beirut</b:City>
    <b:Publisher>Dār-ul-Kutub-ul-'Ilmiyyaĥ</b:Publisher>
    <b:CountryRegion>Lebanon</b:CountryRegion>
    <b:RefOrder>104</b:RefOrder>
  </b:Source>
  <b:Source>
    <b:Tag>ShwāhidunNubuwwah</b:Tag>
    <b:SourceType>Book</b:SourceType>
    <b:Guid>{DC92FCE6-B78F-4F90-B0C5-FD5CC9BB81B3}</b:Guid>
    <b:Author>
      <b:Author>
        <b:NameList>
          <b:Person>
            <b:Last>Jāmī</b:Last>
            <b:First>'Allāmaĥ</b:First>
            <b:Middle>‘Abdur Raḥmān</b:Middle>
          </b:Person>
        </b:NameList>
      </b:Author>
    </b:Author>
    <b:Title>Shawāĥid-un-Nubūwwaĥ</b:Title>
    <b:Publisher>Maktaba-tul-Ḥaqīqaĥ</b:Publisher>
    <b:CountryRegion>Turkey</b:CountryRegion>
    <b:City>Turkey</b:City>
    <b:RefOrder>105</b:RefOrder>
  </b:Source>
  <b:Source>
    <b:Tag>MadārijunNubuwwah</b:Tag>
    <b:SourceType>Book</b:SourceType>
    <b:Guid>{9A8E3517-3E81-4FDB-9441-FA67F3E33CAF}</b:Guid>
    <b:Author>
      <b:Author>
        <b:NameList>
          <b:Person>
            <b:Last>Muḥaddiš Diĥlvī</b:Last>
            <b:First>Shaykh</b:First>
            <b:Middle>'Abdul Ḥaq</b:Middle>
          </b:Person>
        </b:NameList>
      </b:Author>
    </b:Author>
    <b:Title>Madārij-un-Nubūwwaĥ</b:Title>
    <b:City>Sukkur</b:City>
    <b:Publisher>Maktaba Nūriyāĥ Razawiyyaĥ</b:Publisher>
    <b:CountryRegion>Pakistan</b:CountryRegion>
    <b:RefOrder>106</b:RefOrder>
  </b:Source>
  <b:Source>
    <b:Tag>TafsīrKabīr</b:Tag>
    <b:SourceType>Book</b:SourceType>
    <b:Guid>{85BF37BA-6D2F-4A65-B90C-E334DD6F08D5}</b:Guid>
    <b:Author>
      <b:Author>
        <b:NameList>
          <b:Person>
            <b:Last>Rāzī</b:Last>
            <b:First>Imām</b:First>
            <b:Middle>Fakhruddīn</b:Middle>
          </b:Person>
        </b:NameList>
      </b:Author>
    </b:Author>
    <b:Title>Tafsīr Kabīr</b:Title>
    <b:City>Beirut</b:City>
    <b:Publisher>Dār Iḥyā-ut-Turāš-ul-‘Arabī</b:Publisher>
    <b:CountryRegion>Lebanon</b:CountryRegion>
    <b:RefOrder>107</b:RefOrder>
  </b:Source>
  <b:Source>
    <b:Tag>AdDurrulManšur</b:Tag>
    <b:SourceType>Book</b:SourceType>
    <b:Guid>{23C70DD5-5A46-4C8A-8E82-EF6F3E049E04}</b:Guid>
    <b:Author>
      <b:Author>
        <b:NameList>
          <b:Person>
            <b:Last>Suyūṭī</b:Last>
            <b:First>Imām</b:First>
            <b:Middle>Jalāluddīn</b:Middle>
          </b:Person>
        </b:NameList>
      </b:Author>
    </b:Author>
    <b:Title>Ad-Dur-rul-Manšūr</b:Title>
    <b:City>Beirut</b:City>
    <b:Publisher>Dār-ul-Fikr</b:Publisher>
    <b:CountryRegion>Lebanon</b:CountryRegion>
    <b:RefOrder>108</b:RefOrder>
  </b:Source>
  <b:Source>
    <b:Tag>SafīnaeNūḥ</b:Tag>
    <b:SourceType>Book</b:SourceType>
    <b:Guid>{7BFB3866-86A8-41BF-BF6B-AA7EEC4BB906}</b:Guid>
    <b:Author>
      <b:Author>
        <b:NameList>
          <b:Person>
            <b:Last>Okařwī</b:Last>
            <b:First>Muhammad</b:First>
            <b:Middle>Shafī'</b:Middle>
          </b:Person>
        </b:NameList>
      </b:Author>
    </b:Author>
    <b:Title>Safīna-e-Nūḥ</b:Title>
    <b:City>Lahore</b:City>
    <b:Publisher>Ziā-ul-Quran Publishers</b:Publisher>
    <b:CountryRegion>Pakistan</b:CountryRegion>
    <b:RefOrder>109</b:RefOrder>
  </b:Source>
  <b:Source>
    <b:Tag>NūrulIrfān</b:Tag>
    <b:SourceType>Book</b:SourceType>
    <b:Guid>{A9D1C328-2B6C-4410-838E-AA429C9942A8}</b:Guid>
    <b:Author>
      <b:Author>
        <b:NameList>
          <b:Person>
            <b:Last>Na'īmī</b:Last>
            <b:First>Mufti</b:First>
            <b:Middle>Aḥmad Yār Khān</b:Middle>
          </b:Person>
        </b:NameList>
      </b:Author>
    </b:Author>
    <b:Title>Nūr-ul-‘Irfān</b:Title>
    <b:City>Lahore</b:City>
    <b:Publisher>Ziā-ul-Quran Publishers</b:Publisher>
    <b:CountryRegion>Pakistan</b:CountryRegion>
    <b:RefOrder>110</b:RefOrder>
  </b:Source>
  <b:Source>
    <b:Tag>TażkiratulAwliyā</b:Tag>
    <b:SourceType>Book</b:SourceType>
    <b:Guid>{57645214-E79F-4D64-B6F5-7084F87D498B}</b:Guid>
    <b:Author>
      <b:Author>
        <b:NameList>
          <b:Person>
            <b:Last>'Aṭṭār</b:Last>
            <b:First>Shaykh</b:First>
            <b:Middle>Farīduddīn</b:Middle>
          </b:Person>
        </b:NameList>
      </b:Author>
    </b:Author>
    <b:Title>Tażkira-tul-Auliyā</b:Title>
    <b:City>Lahore</b:City>
    <b:Publisher>Shabbīr Brothers</b:Publisher>
    <b:CountryRegion>Iran</b:CountryRegion>
    <b:RefOrder>112</b:RefOrder>
  </b:Source>
  <b:Source>
    <b:Tag>RauḍurRiyāḥīn</b:Tag>
    <b:SourceType>Book</b:SourceType>
    <b:Guid>{1C4EE5B3-1177-4EDF-9EA2-CED941987911}</b:Guid>
    <b:Author>
      <b:Author>
        <b:NameList>
          <b:Person>
            <b:Last>As’ad Yāfa'ī</b:Last>
            <b:First>'Allāmaĥ</b:First>
            <b:Middle>‘Abdullāĥ Bin</b:Middle>
          </b:Person>
        </b:NameList>
      </b:Author>
    </b:Author>
    <b:Title>Rauḍ-ur-Riyāḥīn</b:Title>
    <b:Publisher>Al-Maṭbu’a-tul-Maymaniyyaĥ</b:Publisher>
    <b:CountryRegion>Egypt</b:CountryRegion>
    <b:City>Egypt</b:City>
    <b:RefOrder>113</b:RefOrder>
  </b:Source>
  <b:Source>
    <b:Tag>Maktūbāt</b:Tag>
    <b:SourceType>Book</b:SourceType>
    <b:Guid>{7124ACC2-C523-4917-A578-AE61793F60FE}</b:Guid>
    <b:Author>
      <b:Author>
        <b:NameList>
          <b:Person>
            <b:Last>Alf Šānī</b:Last>
            <b:First>Imām</b:First>
            <b:Middle>Rabbānī Mujaddid</b:Middle>
          </b:Person>
        </b:NameList>
      </b:Author>
    </b:Author>
    <b:Title>Maktūbāt</b:Title>
    <b:City>Quetta</b:City>
    <b:CountryRegion>Pakistan</b:CountryRegion>
    <b:RefOrder>114</b:RefOrder>
  </b:Source>
  <b:Source>
    <b:Tag>HayāteMuhaddišeAzam</b:Tag>
    <b:SourceType>Book</b:SourceType>
    <b:Guid>{707E5157-A24C-43FC-B74B-1615E483C9E2}</b:Guid>
    <b:Author>
      <b:Author>
        <b:NameList>
          <b:Person>
            <b:Last>Qadirī</b:Last>
            <b:First>Muhammad</b:First>
            <b:Middle>'Aṭā-ur-Raḥmān</b:Middle>
          </b:Person>
        </b:NameList>
      </b:Author>
    </b:Author>
    <b:Title>Ḥayāt-e-Muḥaddiš-e-A'ẓam</b:Title>
    <b:City>Lahore</b:City>
    <b:Publisher>Razā Foundation</b:Publisher>
    <b:CountryRegion>Pakistan</b:CountryRegion>
    <b:RefOrder>115</b:RefOrder>
  </b:Source>
  <b:Source>
    <b:Tag>MadaneAkhlāq</b:Tag>
    <b:SourceType>Book</b:SourceType>
    <b:Guid>{34C76BF9-B373-43A4-B038-F7F8CC85E149}</b:Guid>
    <b:Author>
      <b:Author>
        <b:NameList>
          <b:Person>
            <b:Last>'Alī Qadirī</b:Last>
            <b:First>'Allāmaĥ</b:First>
            <b:Middle>Muhammad Ramzan</b:Middle>
          </b:Person>
        </b:NameList>
      </b:Author>
    </b:Author>
    <b:Title>Ma’dan-e-Akhlāq</b:Title>
    <b:City>Karachi</b:City>
    <b:Publisher>Dār-ul-Kutub Ḥanafiyyaĥ</b:Publisher>
    <b:CountryRegion>Pakistan</b:CountryRegion>
    <b:RefOrder>117</b:RefOrder>
  </b:Source>
  <b:Source>
    <b:Tag>ṬabqātulKubrā</b:Tag>
    <b:SourceType>Book</b:SourceType>
    <b:Guid>{558DD0B6-5E9E-43FE-8E02-38F7CC68E4E7}</b:Guid>
    <b:Author>
      <b:Author>
        <b:NameList>
          <b:Person>
            <b:Last>Sha’rānī</b:Last>
            <b:First>'Allāmaĥ</b:First>
            <b:Middle>‘Abdul Waĥĥāb</b:Middle>
          </b:Person>
        </b:NameList>
      </b:Author>
    </b:Author>
    <b:Title>Ṭabqāt-ul-Kubrā</b:Title>
    <b:City>Beirut</b:City>
    <b:Publisher>Dār-ul-Kutub-ul-'Ilmiyyaĥ</b:Publisher>
    <b:CountryRegion>Lebanon</b:CountryRegion>
    <b:RefOrder>118</b:RefOrder>
  </b:Source>
  <b:Source>
    <b:Tag>KashfulMaḥjūb</b:Tag>
    <b:SourceType>Book</b:SourceType>
    <b:Guid>{F5073C3C-1B03-4C6C-907E-AE655527D9A7}</b:Guid>
    <b:Author>
      <b:Author>
        <b:NameList>
          <b:Person>
            <b:Last>Ḥajwayrī</b:Last>
            <b:First>Dātā</b:First>
            <b:Middle>Ganj Bakhsh ‘Alī</b:Middle>
          </b:Person>
        </b:NameList>
      </b:Author>
    </b:Author>
    <b:Title>Kashf-ul-Maḥjūb</b:Title>
    <b:City>Lahore</b:City>
    <b:Publisher>Farīd Book Stall</b:Publisher>
    <b:CountryRegion>Pakistan</b:CountryRegion>
    <b:RefOrder>119</b:RefOrder>
  </b:Source>
  <b:Source>
    <b:Tag>SachchiHikāyāt</b:Tag>
    <b:SourceType>Book</b:SourceType>
    <b:Guid>{6F69A028-D451-486F-B005-A41C463C27E4}</b:Guid>
    <b:Author>
      <b:Author>
        <b:NameList>
          <b:Person>
            <b:Last>Bashīr</b:Last>
            <b:First>Abun-Nūr</b:First>
            <b:Middle>Muhammad</b:Middle>
          </b:Person>
        </b:NameList>
      </b:Author>
    </b:Author>
    <b:Title>Sachchī Ḥikāyāt</b:Title>
    <b:City>Delhi</b:City>
    <b:Publisher>Maktaba Jām-e-Nūr</b:Publisher>
    <b:CountryRegion>India</b:CountryRegion>
    <b:RefOrder>120</b:RefOrder>
  </b:Source>
  <b:Source>
    <b:Tag>NawādirulUsūl</b:Tag>
    <b:SourceType>Book</b:SourceType>
    <b:Guid>{C03E8794-7C2A-4BEE-BE6F-1F2CA31BEF26}</b:Guid>
    <b:Author>
      <b:Author>
        <b:NameList>
          <b:Person>
            <b:Last>‘Alī Ḥakīm Tirmiżī</b:Last>
            <b:First>Imām</b:First>
            <b:Middle>Abū ‘Abdullāĥ Muhammad Bin</b:Middle>
          </b:Person>
        </b:NameList>
      </b:Author>
    </b:Author>
    <b:Title>Nawādir-ul-Uṣūl</b:Title>
    <b:City>Damascus</b:City>
    <b:CountryRegion>Syria</b:CountryRegion>
    <b:RefOrder>121</b:RefOrder>
  </b:Source>
  <b:Source>
    <b:Tag>ArRisālatulQushairiyyah</b:Tag>
    <b:SourceType>Book</b:SourceType>
    <b:Guid>{6084BF9B-11EE-4120-B2AD-271923DEB507}</b:Guid>
    <b:Author>
      <b:Author>
        <b:NameList>
          <b:Person>
            <b:Last>‘Abdul Karīm</b:Last>
            <b:First>Imām</b:First>
            <b:Middle>Abū Qāsim</b:Middle>
          </b:Person>
        </b:NameList>
      </b:Author>
    </b:Author>
    <b:Title>Ar-Risāla-tul-Qushayriyyaĥ</b:Title>
    <b:City>Beirut</b:City>
    <b:Publisher>Dār-ul-Khayr</b:Publisher>
    <b:CountryRegion>Lebanon</b:CountryRegion>
    <b:RefOrder>122</b:RefOrder>
  </b:Source>
  <b:Source>
    <b:Tag>AtTarghībwatTarhīb</b:Tag>
    <b:SourceType>Book</b:SourceType>
    <b:Guid>{44D6A855-E8F8-4721-B4C8-6B7E4A9DEDF6}</b:Guid>
    <b:Author>
      <b:Author>
        <b:NameList>
          <b:Person>
            <b:Last>Manżarī</b:Last>
            <b:First>Imām</b:First>
            <b:Middle>Zakīuddīn 'Abdul 'Aẓīm</b:Middle>
          </b:Person>
        </b:NameList>
      </b:Author>
    </b:Author>
    <b:Title>Attarghīb Wattarĥīb</b:Title>
    <b:City>Beirut</b:City>
    <b:Publisher>Dār-ul-Kutub-ul-'Ilmiyyaĥ</b:Publisher>
    <b:CountryRegion>Lebanon</b:CountryRegion>
    <b:RefOrder>123</b:RefOrder>
  </b:Source>
  <b:Source>
    <b:Tag>MuaṭāImāmMālik</b:Tag>
    <b:SourceType>Book</b:SourceType>
    <b:Guid>{8439614E-BCC8-4284-AD1B-D787CBDD5B95}</b:Guid>
    <b:Author>
      <b:Author>
        <b:NameList>
          <b:Person>
            <b:Last>Anas</b:Last>
            <b:First>Imām</b:First>
            <b:Middle>Mālik Bin</b:Middle>
          </b:Person>
        </b:NameList>
      </b:Author>
    </b:Author>
    <b:Title>Muwaṭṭā Imām Mālik</b:Title>
    <b:City>Beirut</b:City>
    <b:Publisher>Dār-ul-Ma’rifaĥ</b:Publisher>
    <b:CountryRegion>Lebanon</b:CountryRegion>
    <b:RefOrder>124</b:RefOrder>
  </b:Source>
  <b:Source>
    <b:Tag>FawāāidulFuwād</b:Tag>
    <b:SourceType>Book</b:SourceType>
    <b:Guid>{8D8C8978-B7B9-4297-93D2-0F4F0B7C580C}</b:Guid>
    <b:Author>
      <b:Author>
        <b:NameList>
          <b:Person>
            <b:Last>Sajzi Diĥlvī</b:Last>
            <b:First>Khuwājaĥ</b:First>
            <b:Middle>Amīr Ḥasan</b:Middle>
          </b:Person>
        </b:NameList>
      </b:Author>
    </b:Author>
    <b:Title>Fawāid-ul-Fuwād</b:Title>
    <b:RefOrder>125</b:RefOrder>
  </b:Source>
  <b:Source>
    <b:Tag>AnfāsulArifīn</b:Tag>
    <b:SourceType>Book</b:SourceType>
    <b:Guid>{F903DA83-2CBF-4A32-9CE6-5BA496B6ED78}</b:Guid>
    <b:Author>
      <b:Author>
        <b:NameList>
          <b:Person>
            <b:Last>Muḥaddiš Diĥlvī</b:Last>
            <b:First>Shāĥ</b:First>
            <b:Middle>Walīyullāĥ</b:Middle>
          </b:Person>
        </b:NameList>
      </b:Author>
    </b:Author>
    <b:Title>Anfās-ul-‘Ārifīn</b:Title>
    <b:City>Gujrat</b:City>
    <b:Publisher>Faḍl Nūr Academy</b:Publisher>
    <b:CountryRegion>Pakistan</b:CountryRegion>
    <b:RefOrder>126</b:RefOrder>
  </b:Source>
  <b:Source>
    <b:Tag>SharaḥuzZarqāniAlalMauṭā</b:Tag>
    <b:SourceType>Book</b:SourceType>
    <b:Guid>{BAEB3D48-CA2F-4A3B-8667-922E4900C171}</b:Guid>
    <b:Author>
      <b:Author>
        <b:NameList>
          <b:Person>
            <b:Last>Zurqānī</b:Last>
            <b:First>'Allāmaĥ</b:First>
            <b:Middle>Muhammad Bin ‘Abdul Bāqī</b:Middle>
          </b:Person>
        </b:NameList>
      </b:Author>
    </b:Author>
    <b:Title>Sharaḥ-uz-Zurqānī ‘Alal Muwaṭṭā</b:Title>
    <b:City>Beirut</b:City>
    <b:Publisher>Dār Iḥyā-ut-Turāš-ul-‘Arabī</b:Publisher>
    <b:CountryRegion>Lebanon</b:CountryRegion>
    <b:RefOrder>128</b:RefOrder>
  </b:Source>
  <b:Source>
    <b:Tag>ḤujjatullahiAlalĀlamīn</b:Tag>
    <b:SourceType>Book</b:SourceType>
    <b:Guid>{19486E68-DCA8-4A43-BD3D-019E6ADCC5A5}</b:Guid>
    <b:Author>
      <b:Author>
        <b:NameList>
          <b:Person>
            <b:Last>Nabĥānī</b:Last>
            <b:First>'Allāmaĥ</b:First>
            <b:Middle>Yūsuf Bin Ismā'īl</b:Middle>
          </b:Person>
        </b:NameList>
      </b:Author>
    </b:Author>
    <b:Title>Ḥujjatullāĥi ‘Alal ‘Ālamīn</b:Title>
    <b:Publisher>Markaz Aĥl-e-Sunnat Barkāt Razā</b:Publisher>
    <b:CountryRegion>India</b:CountryRegion>
    <b:City>Hind</b:City>
    <b:RefOrder>129</b:RefOrder>
  </b:Source>
  <b:Source>
    <b:Tag>KhazāinulIrfān</b:Tag>
    <b:SourceType>Book</b:SourceType>
    <b:Guid>{28F13F55-ABF3-40C4-8650-E59FE3F82E39}</b:Guid>
    <b:Author>
      <b:Author>
        <b:NameList>
          <b:Person>
            <b:Last>Na'īmuddīn Murādābādī</b:Last>
            <b:First>Sayyid</b:First>
            <b:Middle>Muhammad</b:Middle>
          </b:Person>
        </b:NameList>
      </b:Author>
    </b:Author>
    <b:Title>Khazāin-ul-‘Irfān</b:Title>
    <b:City>Mumbai</b:City>
    <b:Publisher>Razā Academy</b:Publisher>
    <b:CountryRegion>India</b:CountryRegion>
    <b:RefOrder>229</b:RefOrder>
  </b:Source>
  <b:Source>
    <b:Tag>MujamṢaghīr</b:Tag>
    <b:SourceType>Book</b:SourceType>
    <b:Guid>{9BE08A54-C8B5-4D0D-B753-C56A28275983}</b:Guid>
    <b:Author>
      <b:Author>
        <b:NameList>
          <b:Person>
            <b:Last>Aḥmad Ṭabarānī</b:Last>
            <b:First>Imām</b:First>
            <b:Middle>Sulaymān Bin</b:Middle>
          </b:Person>
        </b:NameList>
      </b:Author>
    </b:Author>
    <b:Title>Mu’jam Ṣaghīr</b:Title>
    <b:City>Beirut</b:City>
    <b:Publisher>Dār-ul-Kutub-ul-'Ilmiyyaĥ</b:Publisher>
    <b:CountryRegion>Lebanon</b:CountryRegion>
    <b:RefOrder>131</b:RefOrder>
  </b:Source>
  <b:Source>
    <b:Tag>RūḥanīḤikāyāt</b:Tag>
    <b:SourceType>Book</b:SourceType>
    <b:Guid>{FD2341D3-32BB-4D48-8A9E-CC616BB9C7A7}</b:Guid>
    <b:Author>
      <b:Author>
        <b:NameList>
          <b:Person>
            <b:Last>A’ẓamī</b:Last>
            <b:First>'Allāmaĥ</b:First>
            <b:Middle>'Abdul Mustafa</b:Middle>
          </b:Person>
        </b:NameList>
      </b:Author>
    </b:Author>
    <b:Title>Rūḥānī Ḥikāyāt</b:Title>
    <b:City>Lahore</b:City>
    <b:CountryRegion>Pakistan</b:CountryRegion>
    <b:RefOrder>132</b:RefOrder>
  </b:Source>
  <b:Source>
    <b:Tag>MīzānushSharīatulKubrā</b:Tag>
    <b:SourceType>Book</b:SourceType>
    <b:Guid>{47E42BC1-62F3-430F-913F-5B0662F091E5}</b:Guid>
    <b:Author>
      <b:Author>
        <b:NameList>
          <b:Person>
            <b:Last>Sha’rānī</b:Last>
            <b:First>'Allāmaĥ</b:First>
            <b:Middle>‘Abdul Waĥĥāb</b:Middle>
          </b:Person>
        </b:NameList>
      </b:Author>
    </b:Author>
    <b:Title>Mīzān-ush-Sharī’a-tul-Kubrā</b:Title>
    <b:CountryRegion>Egypt</b:CountryRegion>
    <b:City>Egypt</b:City>
    <b:RefOrder>133</b:RefOrder>
  </b:Source>
  <b:Source>
    <b:Tag>ŻailulMuddāLiAḥsanilWiā</b:Tag>
    <b:SourceType>Book</b:SourceType>
    <b:Guid>{93CCF8C1-75CD-4F47-9DDD-E9C7EBCDDC7D}</b:Guid>
    <b:Author>
      <b:Author>
        <b:NameList>
          <b:Person>
            <b:Last>Aḥmad Razā Khān</b:Last>
            <b:First>A'lā</b:First>
            <b:Middle>Ḥaḍrat Imām</b:Middle>
          </b:Person>
        </b:NameList>
      </b:Author>
    </b:Author>
    <b:Title>Żayl-ul-Mudda'ā lī Aḥsan-il-Wi'ā</b:Title>
    <b:City>Karachi</b:City>
    <b:Publisher>Maktaba-tul-Madina</b:Publisher>
    <b:CountryRegion>Pakistan</b:CountryRegion>
    <b:RefOrder>134</b:RefOrder>
  </b:Source>
  <b:Source>
    <b:Tag>MakārimulAkhlāq</b:Tag>
    <b:SourceType>Book</b:SourceType>
    <b:Guid>{A709EC8E-C0E0-4620-9910-0EFE3E637027}</b:Guid>
    <b:Author>
      <b:Author>
        <b:NameList>
          <b:Person>
            <b:Last>Aḥmad Ṭabarānī</b:Last>
            <b:First>Imām</b:First>
            <b:Middle>Sulaymān Bin</b:Middle>
          </b:Person>
        </b:NameList>
      </b:Author>
    </b:Author>
    <b:Title>Makārim-ul-Akhlāq</b:Title>
    <b:City>Beirut</b:City>
    <b:Publisher>Dār-ul-Kutub-ul-'Ilmiyyaĥ</b:Publisher>
    <b:CountryRegion>Lebanon</b:CountryRegion>
    <b:RefOrder>135</b:RefOrder>
  </b:Source>
  <b:Source>
    <b:Tag>AlKāmilFīḌufāirRijāl</b:Tag>
    <b:SourceType>Book</b:SourceType>
    <b:Guid>{36685A9A-35B2-498F-BB0C-E429A76F4230}</b:Guid>
    <b:Author>
      <b:Author>
        <b:NameList>
          <b:Person>
            <b:Last>‘Adī</b:Last>
            <b:First>Imām</b:First>
            <b:Middle>Abū Aḥmad ‘Abdullāĥ Bin</b:Middle>
          </b:Person>
        </b:NameList>
      </b:Author>
    </b:Author>
    <b:Title>Al-Kāmil fī Ḍu’fā-ir-Rijāl</b:Title>
    <b:City>Beirut</b:City>
    <b:Publisher>Dār-ul-Kutub-ul-'Ilmiyyaĥ</b:Publisher>
    <b:CountryRegion>Lebanon</b:CountryRegion>
    <b:RefOrder>136</b:RefOrder>
  </b:Source>
  <b:Source>
    <b:Tag>KitābulQalyūbī</b:Tag>
    <b:SourceType>Book</b:SourceType>
    <b:Guid>{33B33C03-3881-414E-B324-D69834679DAE}</b:Guid>
    <b:Author>
      <b:Author>
        <b:NameList>
          <b:Person>
            <b:Last>Qalyūbī</b:Last>
            <b:First>'Allāmah</b:First>
            <b:Middle>Aḥmad Shaĥābuddīn</b:Middle>
          </b:Person>
        </b:NameList>
      </b:Author>
    </b:Author>
    <b:Title>Kitāb-ul-Qalyūbī</b:Title>
    <b:City>Karachi</b:City>
    <b:CountryRegion>Pakistan</b:CountryRegion>
    <b:RefOrder>137</b:RefOrder>
  </b:Source>
  <b:Source>
    <b:Tag>UmdatulQārī</b:Tag>
    <b:SourceType>Book</b:SourceType>
    <b:Guid>{B0BDA456-57E3-43FB-9BD0-678F6315BEC2}</b:Guid>
    <b:Author>
      <b:Author>
        <b:NameList>
          <b:Person>
            <b:Last>Aḥmad ‘Aynī</b:Last>
            <b:First>'Allāmaĥ</b:First>
            <b:Middle>Maḥmūd Bin</b:Middle>
          </b:Person>
        </b:NameList>
      </b:Author>
    </b:Author>
    <b:Title>‘Umda-tul-Qārī</b:Title>
    <b:City>Beirut</b:City>
    <b:Publisher>Dār-ul-Fikr</b:Publisher>
    <b:CountryRegion>Lebanon</b:CountryRegion>
    <b:RefOrder>138</b:RefOrder>
  </b:Source>
  <b:Source>
    <b:Tag>BināyahSharahulHidāyah</b:Tag>
    <b:SourceType>Book</b:SourceType>
    <b:Guid>{DB67EBDF-7B1D-4B69-9707-51A3512784F9}</b:Guid>
    <b:Author>
      <b:Author>
        <b:NameList>
          <b:Person>
            <b:Last>Aḥmad ‘Aynī</b:Last>
            <b:First>'Allāmaĥ</b:First>
            <b:Middle>Maḥmūd Bin</b:Middle>
          </b:Person>
        </b:NameList>
      </b:Author>
    </b:Author>
    <b:Title>Bināyaĥ Sharaḥ-ul-Ĥidāyaĥ</b:Title>
    <b:City>Quetta</b:City>
    <b:CountryRegion>Pakistan</b:CountryRegion>
    <b:RefOrder>139</b:RefOrder>
  </b:Source>
  <b:Source>
    <b:Tag>NuzhatulMajālis</b:Tag>
    <b:SourceType>Book</b:SourceType>
    <b:Guid>{445CAA66-F53B-4989-853B-337CF28B4F00}</b:Guid>
    <b:Author>
      <b:Author>
        <b:NameList>
          <b:Person>
            <b:Last>Ṣafūrī</b:Last>
            <b:First>'Allāmaĥ</b:First>
            <b:Middle>‘Abdur Raḥmān</b:Middle>
          </b:Person>
        </b:NameList>
      </b:Author>
    </b:Author>
    <b:Title>Nuzĥa-tul-Majālis</b:Title>
    <b:City>Beirut</b:City>
    <b:Publisher>Dār-ul-Kutub-ul-'Ilmiyyaĥ</b:Publisher>
    <b:CountryRegion>Pakistan</b:CountryRegion>
    <b:RefOrder>36</b:RefOrder>
  </b:Source>
  <b:Source>
    <b:Tag>SunanDārimī</b:Tag>
    <b:SourceType>Book</b:SourceType>
    <b:Guid>{E673FD93-84D6-47D8-9EC0-D74F829855C5}</b:Guid>
    <b:Author>
      <b:Author>
        <b:NameList>
          <b:Person>
            <b:Last>‘Abdur Raḥmān Dārimī</b:Last>
            <b:First>Imām</b:First>
            <b:Middle>‘Abdullāĥ Bin</b:Middle>
          </b:Person>
        </b:NameList>
      </b:Author>
    </b:Author>
    <b:Title>Sunan Dārimī</b:Title>
    <b:City>Karachi</b:City>
    <b:RefOrder>140</b:RefOrder>
  </b:Source>
  <b:Source>
    <b:Tag>DurruMukhtār</b:Tag>
    <b:SourceType>Book</b:SourceType>
    <b:Guid>{D7FAAD44-8863-4FC9-ACC1-8F3390200044}</b:Guid>
    <b:Author>
      <b:Author>
        <b:NameList>
          <b:Person>
            <b:Last>Ḥaṣkafī</b:Last>
            <b:First>'Allāmaĥ</b:First>
            <b:Middle>‘Alāuddīn</b:Middle>
          </b:Person>
        </b:NameList>
      </b:Author>
    </b:Author>
    <b:Title>Durr-e-Mukhtār</b:Title>
    <b:City>Beirut</b:City>
    <b:Publisher>Dār-ul-Kutub-ul-'Ilmiyyaĥ</b:Publisher>
    <b:CountryRegion>Lebanon</b:CountryRegion>
    <b:RefOrder>141</b:RefOrder>
  </b:Source>
  <b:Source>
    <b:Tag>FatḥulQadīr</b:Tag>
    <b:SourceType>Book</b:SourceType>
    <b:Guid>{731843B4-8391-45BD-94A8-5BE7E9F31B93}</b:Guid>
    <b:Author>
      <b:Author>
        <b:NameList>
          <b:Person>
            <b:Last>Ĥumām Muhammad</b:Last>
            <b:First>'Allāmaĥ</b:First>
            <b:Middle>Kamāluddīn Ibn</b:Middle>
          </b:Person>
        </b:NameList>
      </b:Author>
    </b:Author>
    <b:Title>Fatḥ-ul-Qadīr</b:Title>
    <b:City>Quetta</b:City>
    <b:CountryRegion>India</b:CountryRegion>
    <b:RefOrder>142</b:RefOrder>
  </b:Source>
  <b:Source>
    <b:Tag>AlAshbāhwanNaẓāir</b:Tag>
    <b:SourceType>Book</b:SourceType>
    <b:Guid>{57101C30-F024-406F-A7A0-D96B628B0723}</b:Guid>
    <b:Author>
      <b:Author>
        <b:NameList>
          <b:Person>
            <b:Last>Ibrāĥīm Miṣrī</b:Last>
            <b:First>'Allāmaĥ</b:First>
            <b:Middle>Zaīnuddīn Bin</b:Middle>
          </b:Person>
        </b:NameList>
      </b:Author>
    </b:Author>
    <b:Title>Al-Ashbāĥ wan-Naẓāir</b:Title>
    <b:City>Karachi</b:City>
    <b:CountryRegion>Pakistan</b:CountryRegion>
    <b:RefOrder>111</b:RefOrder>
  </b:Source>
  <b:Source>
    <b:Tag>kabir</b:Tag>
    <b:SourceType>Book</b:SourceType>
    <b:Guid>{3F6A469F-62E3-43E8-963F-C57D518AC84D}</b:Guid>
    <b:Author>
      <b:Author>
        <b:NameList>
          <b:Person>
            <b:Last>Aḥmad Ṭabarānī</b:Last>
            <b:First>Sulaymān</b:First>
            <b:Middle>Bin</b:Middle>
          </b:Person>
        </b:NameList>
      </b:Author>
    </b:Author>
    <b:Title>Mū’jam Kabīr</b:Title>
    <b:City>Beirut</b:City>
    <b:Publisher>Dār Ihyā-ut-Turāš-ul-‘Arabī</b:Publisher>
    <b:CountryRegion>Lebanon</b:CountryRegion>
    <b:RefOrder>1</b:RefOrder>
  </b:Source>
  <b:Source>
    <b:Tag>Placeholder1</b:Tag>
    <b:SourceType>Book</b:SourceType>
    <b:Guid>{161F4427-3DF4-466B-8EF6-ECCD0C9C49B5}</b:Guid>
    <b:Author>
      <b:Author>
        <b:NameList>
          <b:Person>
            <b:Last>Anas</b:Last>
            <b:First>Imam</b:First>
            <b:Middle>Mālik Bin</b:Middle>
          </b:Person>
        </b:NameList>
      </b:Author>
    </b:Author>
    <b:Title>Muwaṭṭā Imām Mālik</b:Title>
    <b:City>Beirut</b:City>
    <b:Publisher>Dār-ul-Ma’rifaĥ</b:Publisher>
    <b:CountryRegion>Lebanon</b:CountryRegion>
    <b:RefOrder>230</b:RefOrder>
  </b:Source>
  <b:Source>
    <b:Tag>Nuzha-tul-Majālis</b:Tag>
    <b:SourceType>Book</b:SourceType>
    <b:Guid>{C79F448D-DE6D-4438-8EE3-45C8F58D02D0}</b:Guid>
    <b:Author>
      <b:Author>
        <b:NameList>
          <b:Person>
            <b:Last>Ṣafūrī</b:Last>
            <b:First>‘Abdur-Raḥmān</b:First>
            <b:Middle>Bin ‘Abdud-Sālām</b:Middle>
          </b:Person>
        </b:NameList>
      </b:Author>
    </b:Author>
    <b:Title>Nuzha-tul-Majālis</b:Title>
    <b:City>Karachi</b:City>
    <b:Publisher/>
    <b:CountryRegion>Pakistan</b:CountryRegion>
    <b:RefOrder>231</b:RefOrder>
  </b:Source>
  <b:Source>
    <b:Tag>Iḥyā-ul-‘Ulūm</b:Tag>
    <b:SourceType>Book</b:SourceType>
    <b:Guid>{CAAED9EF-F329-4e5c-A9C0-CEA938942E6B}</b:Guid>
    <b:Author>
      <b:Author>
        <b:NameList>
          <b:Person>
            <b:Last>Muḥammad Ghazālī</b:Last>
            <b:Middle>Bin</b:Middle>
            <b:First>Muḥammad</b:First>
          </b:Person>
        </b:NameList>
      </b:Author>
    </b:Author>
    <b:Title>Iḥyā-ul-‘Ulūm</b:Title>
    <b:City>Beirut</b:City>
    <b:Publisher>Dār-u-Ṣādir</b:Publisher>
    <b:CountryRegion>Lebanon</b:CountryRegion>
    <b:RefOrder>27</b:RefOrder>
  </b:Source>
  <b:Source>
    <b:Tag>SharaḥusṢudūr</b:Tag>
    <b:SourceType>Book</b:SourceType>
    <b:Guid>{66A89B7E-C73A-4029-992E-8FFD0F170B62}</b:Guid>
    <b:Author>
      <b:Author>
        <b:NameList>
          <b:Person>
            <b:Last>Jalāluddīn Suyūṭī</b:Last>
            <b:First>Imām</b:First>
            <b:Middle>'Abdur Raḥmān</b:Middle>
          </b:Person>
        </b:NameList>
      </b:Author>
    </b:Author>
    <b:Title>Sharḥ-uṣ-Ṣudūr</b:Title>
    <b:City>Beirut</b:City>
    <b:Publisher>Dār-ul-Kutub-ul-'Ilmiyyaĥ</b:Publisher>
    <b:CountryRegion>Lebanon</b:CountryRegion>
    <b:RefOrder>116</b:RefOrder>
  </b:Source>
  <b:Source>
    <b:Tag>SaḥīḥMuslim1</b:Tag>
    <b:SourceType>Book</b:SourceType>
    <b:Guid>{CB7D9E08-50CA-4AFE-9F8E-FC786B15066C}</b:Guid>
    <b:Author>
      <b:Author>
        <b:NameList>
          <b:Person>
            <b:Last>Hajjāj Nayshāpūrī</b:Last>
            <b:First>Muslim</b:First>
            <b:Middle>Bin</b:Middle>
          </b:Person>
        </b:NameList>
      </b:Author>
    </b:Author>
    <b:Title>Ṣaḥīḥ Muslim</b:Title>
    <b:City>Beirut</b:City>
    <b:Publisher>Dār Ibn Jazm</b:Publisher>
    <b:CountryRegion>Lebanon</b:CountryRegion>
    <b:RefOrder>3</b:RefOrder>
  </b:Source>
  <b:Source>
    <b:Tag>Placeholder2</b:Tag>
    <b:SourceType>Book</b:SourceType>
    <b:Guid>{781DC8FE-F425-4C0B-BC62-52984ACA65EB}</b:Guid>
    <b:Author>
      <b:Author>
        <b:NameList>
          <b:Person>
            <b:Last>Suyūṭī</b:Last>
            <b:First>Jalāl-ud-Dīn</b:First>
          </b:Person>
        </b:NameList>
      </b:Author>
    </b:Author>
    <b:Title>Ad-Dur-rul-Manšūr</b:Title>
    <b:City>Beirut</b:City>
    <b:Publisher>Dār-ul-Fikr</b:Publisher>
    <b:CountryRegion>Lebanon</b:CountryRegion>
    <b:RefOrder>4</b:RefOrder>
  </b:Source>
  <b:Source>
    <b:Tag>Ḥaf</b:Tag>
    <b:SourceType>Book</b:SourceType>
    <b:Guid>{0BEC7025-8D1D-447B-AC19-32914AFE2C3F}</b:Guid>
    <b:Author>
      <b:Author>
        <b:NameList>
          <b:Person>
            <b:Last>Suyūtī</b:Last>
            <b:First>Ḥafiẓ</b:First>
            <b:Middle>Jalāl-ud-Dīn</b:Middle>
          </b:Person>
        </b:NameList>
      </b:Author>
    </b:Author>
    <b:Title>Luqṭ-ul-Marjān</b:Title>
    <b:City>Beirut</b:City>
    <b:Publisher>Dār-ul-Kutub ‘Ilmiyyah</b:Publisher>
    <b:RefOrder>5</b:RefOrder>
  </b:Source>
  <b:Source>
    <b:Tag>Ḥal</b:Tag>
    <b:SourceType>Book</b:SourceType>
    <b:Guid>{0C08B9E2-193E-46DA-B4BC-2DF0053EB421}</b:Guid>
    <b:Title>Ḥalbī Kabīr</b:Title>
    <b:RefOrder>6</b:RefOrder>
  </b:Source>
  <b:Source>
    <b:Tag>All</b:Tag>
    <b:SourceType>Book</b:SourceType>
    <b:Guid>{0F213224-6289-4BC6-B9F8-03CECFD56D40}</b:Guid>
    <b:Author>
      <b:Author>
        <b:NameList>
          <b:Person>
            <b:Last>Balbān</b:Last>
            <b:First>'Allāmaĥ</b:First>
            <b:Middle>Amīr 'Alā-ud-dīn 'Alī bin</b:Middle>
          </b:Person>
        </b:NameList>
      </b:Author>
    </b:Author>
    <b:Title>Al-Iḥsān bittartīb Ṣaḥīḥ Ibn Ḥibbān</b:Title>
    <b:City>Beirut</b:City>
    <b:Publisher>Dār-ul-Kutub-ul-Ilmiyyaĥ</b:Publisher>
    <b:RefOrder>7</b:RefOrder>
  </b:Source>
  <b:Source>
    <b:Tag>Placeholder3</b:Tag>
    <b:SourceType>Book</b:SourceType>
    <b:Guid>{11C4F93C-17A3-49C9-BE3D-AECB9F0AA88F}</b:Guid>
    <b:Author>
      <b:Author>
        <b:NameList>
          <b:Person>
            <b:Last>‘Abdullah Aṣfahānī</b:Last>
            <b:First>Abū</b:First>
            <b:Middle>Na’iīm Aḥmad Bin</b:Middle>
          </b:Person>
        </b:NameList>
      </b:Author>
    </b:Author>
    <b:Title>Ḥilya-tul-Auliyā</b:Title>
    <b:City>Beirut</b:City>
    <b:Publisher>Dār-ul-Kutub ‘Ilmiyyah</b:Publisher>
    <b:CountryRegion>Lebanon</b:CountryRegion>
    <b:RefOrder>8</b:RefOrder>
  </b:Source>
  <b:Source>
    <b:Tag>AlM10</b:Tag>
    <b:SourceType>Book</b:SourceType>
    <b:Guid>{4CF6DD8A-F616-42C1-B939-AEE763C9F8CC}</b:Guid>
    <b:Title>Al-Majālis-us-Saniyyaĥ</b:Title>
    <b:RefOrder>9</b:RefOrder>
  </b:Source>
  <b:Source>
    <b:Tag>Al-Mustadrak</b:Tag>
    <b:SourceType>Book</b:SourceType>
    <b:Guid>{EA29C09F-D5CB-46e0-951E-62B1C3C7DA8A}</b:Guid>
    <b:Author>
      <b:Author>
        <b:NameList>
          <b:Person>
            <b:Last>‘Abdullah Hākim</b:Last>
            <b:Middle>Bin</b:Middle>
            <b:First>Muḥammad</b:First>
          </b:Person>
        </b:NameList>
      </b:Author>
    </b:Author>
    <b:Title>Al-Mustadrak</b:Title>
    <b:City>Beirut</b:City>
    <b:Publisher>Dār-ul-Ma’rifaĥ</b:Publisher>
    <b:CountryRegion>Lebanon</b:CountryRegion>
    <b:RefOrder>10</b:RefOrder>
  </b:Source>
  <b:Source>
    <b:Tag>Placeholder4</b:Tag>
    <b:SourceType>Book</b:SourceType>
    <b:Guid>{E8533BFF-9C17-49D5-A677-4CD8DC6A4A6D}</b:Guid>
    <b:Author>
      <b:Author>
        <b:NameList>
          <b:Person>
            <b:Last>Khān</b:Last>
            <b:First>Naqī</b:First>
            <b:Middle>‘Alī</b:Middle>
          </b:Person>
        </b:NameList>
      </b:Author>
    </b:Author>
    <b:Title>Aḥsan-ul-Wi’ā</b:Title>
    <b:City>Karachi</b:City>
    <b:Publisher>Maktaba-tul-Madīnaĥ</b:Publisher>
    <b:CountryRegion>Pakistan</b:CountryRegion>
    <b:RefOrder>11</b:RefOrder>
  </b:Source>
  <b:Source>
    <b:Tag>AlK2</b:Tag>
    <b:SourceType>Book</b:SourceType>
    <b:Guid>{0F72BAFE-0C12-4586-8468-30D779B980BB}</b:Guid>
    <b:Title>Al-Khayrāt-ul-Ḥisān</b:Title>
    <b:RefOrder>12</b:RefOrder>
  </b:Source>
  <b:Source>
    <b:Tag>AlMunabihāt</b:Tag>
    <b:SourceType>Book</b:SourceType>
    <b:Guid>{16FC640D-4043-42B4-90E7-5D94B3F17E50}</b:Guid>
    <b:Author>
      <b:Author>
        <b:NameList>
          <b:Person>
            <b:Last>Asqalāni</b:Last>
            <b:First>Ahmed</b:First>
            <b:Middle>bin Ali Mohammad</b:Middle>
          </b:Person>
        </b:NameList>
      </b:Author>
    </b:Author>
    <b:Title>Al-Munabbiĥāt</b:Title>
    <b:Publisher>Al Jābir Islamic Publisher</b:Publisher>
    <b:RefOrder>13</b:RefOrder>
  </b:Source>
  <b:Source>
    <b:Tag>TafsīrNaiīmī</b:Tag>
    <b:SourceType>Book</b:SourceType>
    <b:Guid>{DF98AE9D-2266-4559-8379-089672353DA8}</b:Guid>
    <b:Author>
      <b:Author>
        <b:NameList>
          <b:Person>
            <b:Last>Na'īmī</b:Last>
            <b:First>Aḥmad</b:First>
            <b:Middle>Yār Khān</b:Middle>
          </b:Person>
        </b:NameList>
      </b:Author>
    </b:Author>
    <b:Title>Tafsīr-e-Na'īmī</b:Title>
    <b:City>Lahore</b:City>
    <b:Publisher>Ḍiā-ul-Qurān Publishers</b:Publisher>
    <b:CountryRegion>Pakistan</b:CountryRegion>
    <b:RefOrder>14</b:RefOrder>
  </b:Source>
  <b:Source>
    <b:Tag>Placeholder5</b:Tag>
    <b:SourceType>Book</b:SourceType>
    <b:Guid>{F7699607-79DF-493A-A8EB-D92C638567BC}</b:Guid>
    <b:Author>
      <b:Author>
        <b:NameList>
          <b:Person>
            <b:Last>Ismā'īl Bukhārī</b:Last>
            <b:First>Muhammad</b:First>
            <b:Middle>Bin</b:Middle>
          </b:Person>
        </b:NameList>
      </b:Author>
    </b:Author>
    <b:Title>Ṣaḥīḥ Bukhārī</b:Title>
    <b:City>Beirut</b:City>
    <b:Publisher>Dār-ul-Kutub ‘Ilmiyyaĥ</b:Publisher>
    <b:CountryRegion>Lebanon</b:CountryRegion>
    <b:RefOrder>15</b:RefOrder>
  </b:Source>
  <b:Source>
    <b:Tag>Placeholder6</b:Tag>
    <b:SourceType>Book</b:SourceType>
    <b:Guid>{7B38DFCE-1E0E-4FF9-9C37-04678EAC0BB7}</b:Guid>
    <b:Author>
      <b:Author>
        <b:NameList>
          <b:Person>
            <b:Last>Niẓām-ud-Dīn</b:Last>
          </b:Person>
          <b:Person>
            <b:Last>Ĥind</b:Last>
            <b:First>'Ullamā</b:First>
            <b:Middle>of</b:Middle>
          </b:Person>
        </b:NameList>
      </b:Author>
    </b:Author>
    <b:Title>Fatāwā 'Ālamgīrī</b:Title>
    <b:City>Quetta</b:City>
    <b:RefOrder>16</b:RefOrder>
  </b:Source>
  <b:Source>
    <b:Tag>Ṭab</b:Tag>
    <b:SourceType>Book</b:SourceType>
    <b:Guid>{04EC4FD2-0C55-4B6A-9333-AF6AE7AAED57}</b:Guid>
    <b:Title>Ṭabarānī Ṣaghīr</b:Title>
    <b:RefOrder>17</b:RefOrder>
  </b:Source>
  <b:Source>
    <b:Tag>MukāshifatulQulūb</b:Tag>
    <b:SourceType>Book</b:SourceType>
    <b:Guid>{59FE778E-8583-4F44-943D-907EA4601C50}</b:Guid>
    <b:Author>
      <b:Author>
        <b:NameList>
          <b:Person>
            <b:Last>Muḥammad Ghazālī</b:Last>
            <b:First>Muḥammad</b:First>
            <b:Middle>Bin</b:Middle>
          </b:Person>
        </b:NameList>
      </b:Author>
    </b:Author>
    <b:Title>Mukāshafa-tul-Qulūb</b:Title>
    <b:City>Beirut</b:City>
    <b:Publisher>Dār-ul-Kutub-ul-‘Ilmiyyaĥ</b:Publisher>
    <b:CountryRegion>Lebanon</b:CountryRegion>
    <b:RefOrder>18</b:RefOrder>
  </b:Source>
  <b:Source>
    <b:Tag>AlJamiusṢaghīr</b:Tag>
    <b:SourceType>Book</b:SourceType>
    <b:Guid>{D13170B5-EAC9-460D-B938-6A2913A809DF}</b:Guid>
    <b:Author>
      <b:Author>
        <b:NameList>
          <b:Person>
            <b:Last>Suyūṭī</b:Last>
            <b:First>Jalāl-ud-Dīn</b:First>
          </b:Person>
        </b:NameList>
      </b:Author>
    </b:Author>
    <b:Title>Al-Jāmi’-uṣ-Ṣaghīr</b:Title>
    <b:City>Beirut</b:City>
    <b:Publisher>Dār-ul-Kutub ‘Ilmiyyaĥ</b:Publisher>
    <b:CountryRegion>Lebanon</b:CountryRegion>
    <b:RefOrder>19</b:RefOrder>
  </b:Source>
  <b:Source>
    <b:Tag>Tafsīr Kabīr</b:Tag>
    <b:SourceType>Book</b:SourceType>
    <b:Guid>{7997180C-B7EF-492f-8596-40C21A2A0D22}</b:Guid>
    <b:Author>
      <b:Author>
        <b:NameList>
          <b:Person>
            <b:Last>Rāzī</b:Last>
            <b:First>Fakhruddīn</b:First>
          </b:Person>
        </b:NameList>
      </b:Author>
    </b:Author>
    <b:Title>Tafsīr Kabīr</b:Title>
    <b:City>Beirut</b:City>
    <b:Publisher>Dār Ihyā-ut-Turāš-ul-‘Arabī</b:Publisher>
    <b:CountryRegion>Lebanon</b:CountryRegion>
    <b:RefOrder>20</b:RefOrder>
  </b:Source>
  <b:Source>
    <b:Tag>Ḥuj</b:Tag>
    <b:SourceType>Book</b:SourceType>
    <b:Guid>{C3EEF639-E96D-4ACA-8B69-A1402D69F082}</b:Guid>
    <b:Title>Ḥujjatullāĥi-‘alal-‘Ālamīn</b:Title>
    <b:RefOrder>21</b:RefOrder>
  </b:Source>
  <b:Source>
    <b:Tag>Sunan Abī Dāwūd</b:Tag>
    <b:SourceType>Book</b:SourceType>
    <b:Guid>{359E4C31-2A0D-4522-8FFC-5355CD43E88B}</b:Guid>
    <b:Author>
      <b:Author>
        <b:NameList>
          <b:Person>
            <b:Last>Ash’aš</b:Last>
            <b:Middle>Bin</b:Middle>
            <b:First>Sulaymān</b:First>
          </b:Person>
        </b:NameList>
      </b:Author>
    </b:Author>
    <b:Title>Sunan Abī Dāwūd</b:Title>
    <b:City>Beirut</b:City>
    <b:Publisher>Dār Ihyā-ut-Turāš-ul-‘Arabī</b:Publisher>
    <b:CountryRegion>Lebanon</b:CountryRegion>
    <b:RefOrder>22</b:RefOrder>
  </b:Source>
  <b:Source>
    <b:Tag>Asr</b:Tag>
    <b:SourceType>Book</b:SourceType>
    <b:Guid>{A84924E2-3559-466C-85D4-BDF6BF46E739}</b:Guid>
    <b:Title>Asrār-ul-Fātiḥaĥ</b:Title>
    <b:RefOrder>23</b:RefOrder>
  </b:Source>
  <b:Source>
    <b:Tag>Placeholder7</b:Tag>
    <b:SourceType>Book</b:SourceType>
    <b:Guid>{7DEEDB5A-6B02-4BE6-844B-F2ECA078CAF7}</b:Guid>
    <b:Author>
      <b:Author>
        <b:NameList>
          <b:Person>
            <b:Last>Na’iīmī</b:Last>
            <b:First>Aḥmad</b:First>
            <b:Middle>Yār Khān</b:Middle>
          </b:Person>
        </b:NameList>
      </b:Author>
    </b:Author>
    <b:Title>Mirāt-ul-Manājīḥ</b:Title>
    <b:City>Lahore</b:City>
    <b:Publisher>Ḍiā-ul-Qurān Publishers</b:Publisher>
    <b:CountryRegion>Pakistan</b:CountryRegion>
    <b:RefOrder>24</b:RefOrder>
  </b:Source>
  <b:Source>
    <b:Tag>Mir4</b:Tag>
    <b:SourceType>Book</b:SourceType>
    <b:Guid>{A082DACF-D971-4217-95EE-CF5807FE5F49}</b:Guid>
    <b:Title>Mirāt Sharaḥ-e-Mishkāt</b:Title>
    <b:RefOrder>25</b:RefOrder>
  </b:Source>
  <b:Source>
    <b:Tag>Fir2</b:Tag>
    <b:SourceType>Book</b:SourceType>
    <b:Guid>{8CDE8ADD-0EAB-49A4-B739-3B023CB0D058}</b:Guid>
    <b:Title>Firdaus-ul-Akhbār</b:Title>
    <b:RefOrder>26</b:RefOrder>
  </b:Source>
  <b:Source>
    <b:Tag>Placeholder8</b:Tag>
    <b:SourceType>Book</b:SourceType>
    <b:Guid>{3A5BEA08-AB80-4C75-810D-E406F13D7399}</b:Guid>
    <b:Author>
      <b:Author>
        <b:NameList>
          <b:Person>
            <b:Last>Qushaīrī</b:Last>
            <b:First>Abul-Qāsim</b:First>
            <b:Middle>‘Abdul-Karīm</b:Middle>
          </b:Person>
        </b:NameList>
      </b:Author>
    </b:Author>
    <b:Title>Risāla-tul-Qushaīriyyaĥ</b:Title>
    <b:City>Beirut</b:City>
    <b:Publisher>Dār-ul-Kutub-ul-‘Ilmiyyaĥ</b:Publisher>
    <b:CountryRegion>Lebanon</b:CountryRegion>
    <b:RefOrder>28</b:RefOrder>
  </b:Source>
  <b:Source>
    <b:Tag>SaḥīḥMuslim10</b:Tag>
    <b:SourceType>Book</b:SourceType>
    <b:Guid>{981E6E7B-A152-483A-9030-CEA5D2983A7A}</b:Guid>
    <b:Author>
      <b:Author>
        <b:NameList>
          <b:Person>
            <b:Last>Hajjāj Nayshāpūrī</b:Last>
            <b:First>Muslim</b:First>
            <b:Middle>Bin</b:Middle>
          </b:Person>
        </b:NameList>
      </b:Author>
    </b:Author>
    <b:Title>Ṣaḥīḥ Muslim</b:Title>
    <b:City>Beirut</b:City>
    <b:Publisher>Dār Ibn Jazm</b:Publisher>
    <b:CountryRegion>Lebanon</b:CountryRegion>
    <b:RefOrder>29</b:RefOrder>
  </b:Source>
  <b:Source>
    <b:Tag>Jāmi’ Tirmiżī</b:Tag>
    <b:SourceType>Book</b:SourceType>
    <b:Guid>{2B19B3BC-DB1B-4025-A2E0-482899847AAD}</b:Guid>
    <b:Author>
      <b:Author>
        <b:NameList>
          <b:Person>
            <b:Last>‘Iīsā Tirmiżī</b:Last>
            <b:Middle>Bin</b:Middle>
            <b:First>Muḥammad</b:First>
          </b:Person>
        </b:NameList>
      </b:Author>
    </b:Author>
    <b:Title>Jāmi’ Tirmiżī</b:Title>
    <b:City>Beirut</b:City>
    <b:Publisher>Dār-ul-Fikr</b:Publisher>
    <b:CountryRegion>Lebanon</b:CountryRegion>
    <b:RefOrder>30</b:RefOrder>
  </b:Source>
  <b:Source>
    <b:Tag>Placeholder9</b:Tag>
    <b:SourceType>Book</b:SourceType>
    <b:Guid>{FD85501C-3B16-447F-AECD-437711551A82}</b:Guid>
    <b:Author>
      <b:Author>
        <b:NameList>
          <b:Person>
            <b:Last>Ḥussain Baīĥaqī</b:Last>
            <b:First>Abū</b:First>
            <b:Middle>Bakr Aḥmad Bin</b:Middle>
          </b:Person>
        </b:NameList>
      </b:Author>
    </b:Author>
    <b:Title>Shu’ab-ul-Īmān</b:Title>
    <b:City>Beirut</b:City>
    <b:Publisher>Dār-ul-Kutub-ul-‘Ilmiyyaĥ</b:Publisher>
    <b:CountryRegion>Lebanon</b:CountryRegion>
    <b:RefOrder>31</b:RefOrder>
  </b:Source>
  <b:Source>
    <b:Tag>Anī1</b:Tag>
    <b:SourceType>Book</b:SourceType>
    <b:Guid>{CCA42B06-89B3-4C26-8EF5-0D72B77A1A58}</b:Guid>
    <b:Title>Anīs-ul-Wā’iẓīn</b:Title>
    <b:RefOrder>32</b:RefOrder>
  </b:Source>
  <b:Source>
    <b:Tag>DurruMukhtār01</b:Tag>
    <b:SourceType>Book</b:SourceType>
    <b:Guid>{511E0CA2-65DA-42F8-B8DC-2D9EED332157}</b:Guid>
    <b:Author>
      <b:Author>
        <b:NameList>
          <b:Person>
            <b:Last>Ḥaṣkafī</b:Last>
            <b:First>‘Alla-ud-Dīn</b:First>
          </b:Person>
        </b:NameList>
      </b:Author>
    </b:Author>
    <b:Title>Durr-e-Mukhtār</b:Title>
    <b:City>Beirut</b:City>
    <b:Publisher>Dār-ul-Kutub ‘Ilmiyyah</b:Publisher>
    <b:CountryRegion>Lebanon</b:CountryRegion>
    <b:RefOrder>33</b:RefOrder>
  </b:Source>
  <b:Source>
    <b:Tag>BahāreSharīat</b:Tag>
    <b:SourceType>Book</b:SourceType>
    <b:Guid>{17D9F83D-3971-47A2-A8C1-780D28CF6CC3}</b:Guid>
    <b:Author>
      <b:Author>
        <b:NameList>
          <b:Person>
            <b:Last>A’ẓamī</b:Last>
            <b:First>Amjad</b:First>
            <b:Middle>‘Alī</b:Middle>
          </b:Person>
        </b:NameList>
      </b:Author>
    </b:Author>
    <b:Title>Baĥār-e-Sharī’at</b:Title>
    <b:City>Karachi</b:City>
    <b:Publisher>Maktabaĥ Razawiyyaĥ</b:Publisher>
    <b:CountryRegion>Pakistan</b:CountryRegion>
    <b:RefOrder>35</b:RefOrder>
  </b:Source>
  <b:Source>
    <b:Tag>Aml</b:Tag>
    <b:SourceType>Book</b:SourceType>
    <b:Guid>{29CBA55F-9F93-4440-A75A-632D6E6B610B}</b:Guid>
    <b:Title>‘Aml-ul-Yaum wal-Laylaĥ li-Ibn Sunnī</b:Title>
    <b:RefOrder>37</b:RefOrder>
  </b:Source>
  <b:Source>
    <b:Tag>ḤayāteĀlāhaḍrat</b:Tag>
    <b:SourceType>Book</b:SourceType>
    <b:Guid>{B67E7222-47EE-40E5-929D-A6C6CBD8D70A}</b:Guid>
    <b:Author>
      <b:Author>
        <b:NameList>
          <b:Person>
            <b:Last>Biĥārī</b:Last>
            <b:First>Shaykh</b:First>
            <b:Middle>Zafar-ud-Dīn</b:Middle>
          </b:Person>
        </b:NameList>
      </b:Author>
    </b:Author>
    <b:Title>Ḥayāt-e-A'lā Ḥaḍrat</b:Title>
    <b:City>Lahore</b:City>
    <b:Publisher>Ziā-ul-Quran Publication</b:Publisher>
    <b:RefOrder>38</b:RefOrder>
  </b:Source>
  <b:Source>
    <b:Tag>NuzhatulMajālis1</b:Tag>
    <b:SourceType>Book</b:SourceType>
    <b:Guid>{220EB5D0-AF0A-41E0-880A-ACD2DA5E17E7}</b:Guid>
    <b:Author>
      <b:Author>
        <b:NameList>
          <b:Person>
            <b:Last>Ṣafūrī</b:Last>
            <b:First>‘Abdur-Raḥmān</b:First>
            <b:Middle>Bin ‘Abdud-Sālām</b:Middle>
          </b:Person>
        </b:NameList>
      </b:Author>
    </b:Author>
    <b:Title>Nuzĥa-tul-Majālis</b:Title>
    <b:City>Karachi</b:City>
    <b:CountryRegion>Pakistan</b:CountryRegion>
    <b:RefOrder>39</b:RefOrder>
  </b:Source>
  <b:Source>
    <b:Tag>KīmiyāeSaaādat</b:Tag>
    <b:SourceType>Book</b:SourceType>
    <b:Guid>{42C1E440-C55C-464C-B349-FDF45D968533}</b:Guid>
    <b:Author>
      <b:Author>
        <b:NameList>
          <b:Person>
            <b:Last>Muḥammad Ghazālī</b:Last>
            <b:First>Muḥammad</b:First>
            <b:Middle>Bin</b:Middle>
          </b:Person>
        </b:NameList>
      </b:Author>
    </b:Author>
    <b:Title>Kīmiyā-e-Sa’ādat</b:Title>
    <b:City>Tehran</b:City>
    <b:Publisher>Intishārāt-e-Ganjīnaĥ</b:Publisher>
    <b:CountryRegion>Iran</b:CountryRegion>
    <b:RefOrder>40</b:RefOrder>
  </b:Source>
  <b:Source>
    <b:Tag>Sunan Kubrā</b:Tag>
    <b:SourceType>Book</b:SourceType>
    <b:Guid>{42da52d6-97e0-48f5-9cf4-65fb1aa22912}</b:Guid>
    <b:Author>
      <b:Author>
        <b:NameList>
          <b:Person>
            <b:Last>Baihaqī</b:Last>
            <b:First>Imām Abū Bakr Aḥmad</b:First>
            <b:Middle>Bin Ḥussain</b:Middle>
          </b:Person>
        </b:NameList>
      </b:Author>
    </b:Author>
    <b:Title>Sunan Kubrā</b:Title>
    <b:City>Beirut</b:City>
    <b:Publisher>Dār-ul-Kutub ‘Ilmiyyah</b:Publisher>
    <b:CountryRegion>Lebanon</b:CountryRegion>
    <b:RefOrder>41</b:RefOrder>
  </b:Source>
  <b:Source>
    <b:Tag>MuṣannafAbdurRazzāq</b:Tag>
    <b:SourceType>Book</b:SourceType>
    <b:Guid>{D080441F-101A-4E77-AAE6-495F91E54BA5}</b:Guid>
    <b:Author>
      <b:Author>
        <b:NameList>
          <b:Person>
            <b:Last>Humām Ṣan’ānī</b:Last>
            <b:First>Abū</b:First>
            <b:Middle>Bakr ‘Abdur-Razzāq Bin</b:Middle>
          </b:Person>
        </b:NameList>
      </b:Author>
    </b:Author>
    <b:Title>Muṣannaf ‘Abdur Razzāq</b:Title>
    <b:City>Beirut</b:City>
    <b:Publisher>Dār-ul-Kutub ‘Ilmiyyah</b:Publisher>
    <b:CountryRegion>Lebanon</b:CountryRegion>
    <b:RefOrder>42</b:RefOrder>
  </b:Source>
  <b:Source>
    <b:Tag>Placeholder10</b:Tag>
    <b:SourceType>Book</b:SourceType>
    <b:Guid>{3686B5BF-B6EC-45ED-891F-024AA85F9340}</b:Guid>
    <b:Author>
      <b:Author>
        <b:NameList>
          <b:Person>
            <b:Last>Ghazālī</b:Last>
            <b:First>Imam</b:First>
            <b:Middle>Muhammad Bin Muhammad</b:Middle>
          </b:Person>
        </b:NameList>
      </b:Author>
    </b:Author>
    <b:Title>Ihyā-ul-‘Ulūm</b:Title>
    <b:City>Dār-uṣ-Ṣādir</b:City>
    <b:Publisher>Beirut</b:Publisher>
    <b:RefOrder>43</b:RefOrder>
  </b:Source>
  <b:Source>
    <b:Tag>AtTarghībwatTarhīb01</b:Tag>
    <b:SourceType>Book</b:SourceType>
    <b:Guid>{6A06C7BA-B2F7-437F-A856-AF3FB5C73E55}</b:Guid>
    <b:Author>
      <b:Author>
        <b:NameList>
          <b:Person>
            <b:Last>Manżarī</b:Last>
            <b:First>Zakī-ud-Dīn</b:First>
            <b:Middle>Abdul-Aẓīm</b:Middle>
          </b:Person>
        </b:NameList>
      </b:Author>
    </b:Author>
    <b:Title>Attarghīb Wattarĥīb</b:Title>
    <b:City>Beirut</b:City>
    <b:Publisher>Dār-ul-Kutub ‘Ilmiyyah</b:Publisher>
    <b:CountryRegion>Lebanon</b:CountryRegion>
    <b:RefOrder>44</b:RefOrder>
  </b:Source>
  <b:Source>
    <b:Tag>Baḥrudummu</b:Tag>
    <b:SourceType>Book</b:SourceType>
    <b:Guid>{EA50EBC1-0405-4912-B4F9-938A5A67F85F}</b:Guid>
    <b:Author>
      <b:Author>
        <b:NameList>
          <b:Person>
            <b:Last>Jauzī</b:Last>
            <b:First>Ibn</b:First>
          </b:Person>
        </b:NameList>
      </b:Author>
    </b:Author>
    <b:Title>Baḥr-ud-Dumū'</b:Title>
    <b:Publisher>Maktabt Dār-ul-Fajr</b:Publisher>
    <b:CountryRegion>Damishik</b:CountryRegion>
    <b:RefOrder>45</b:RefOrder>
  </b:Source>
  <b:Source>
    <b:Tag>Placeholder11</b:Tag>
    <b:SourceType>Book</b:SourceType>
    <b:Guid>{057D4DA0-D07F-4863-9EB1-9E0F76221630}</b:Guid>
    <b:Author>
      <b:Author>
        <b:NameList>
          <b:Person>
            <b:Last>'Aṭṭār</b:Last>
            <b:First>Farīd-ud-Dīn</b:First>
          </b:Person>
        </b:NameList>
      </b:Author>
    </b:Author>
    <b:Title>Tażkira-tul-Auliyā</b:Title>
    <b:City>Tehran</b:City>
    <b:Publisher>Intishārāt-e-Ganjīnaĥ</b:Publisher>
    <b:CountryRegion>Iran</b:CountryRegion>
    <b:RefOrder>46</b:RefOrder>
  </b:Source>
  <b:Source>
    <b:Tag>Majma’-uz-Zawāid</b:Tag>
    <b:SourceType>Book</b:SourceType>
    <b:Guid>{E2FD08CB-188B-4812-82C9-33582E7D6693}</b:Guid>
    <b:Author>
      <b:Author>
        <b:NameList>
          <b:Person>
            <b:Last>Haishamī</b:Last>
            <b:First>Nūr-ud-Dīn</b:First>
          </b:Person>
        </b:NameList>
      </b:Author>
    </b:Author>
    <b:Title>Majma’-uz-Zawāid</b:Title>
    <b:City>Beirut</b:City>
    <b:Publisher>Dār-ul-Fikr</b:Publisher>
    <b:CountryRegion>Lebanon</b:CountryRegion>
    <b:RefOrder>47</b:RefOrder>
  </b:Source>
  <b:Source>
    <b:Tag>Der</b:Tag>
    <b:SourceType>Book</b:SourceType>
    <b:Guid>{E58CDD86-68CB-4DAF-B72B-13EB67C97DF2}</b:Guid>
    <b:Title>Derived from Mufti A’zam kī Istiqāmat-o-Karāmat</b:Title>
    <b:RefOrder>232</b:RefOrder>
  </b:Source>
  <b:Source>
    <b:Tag>Rauḍ-ur-Riyāḥīn</b:Tag>
    <b:SourceType>Book</b:SourceType>
    <b:Guid>{A9D2F680-F89B-4be9-9CB9-D954A117096E}</b:Guid>
    <b:Author>
      <b:Author>
        <b:NameList>
          <b:Person>
            <b:Last>As’ad Yāfa’iī</b:Last>
            <b:Middle>Bin</b:Middle>
            <b:First>‘Abdullah</b:First>
          </b:Person>
        </b:NameList>
      </b:Author>
    </b:Author>
    <b:Title>Rauḍ-ur-Riyāḥīn</b:Title>
    <b:Publisher>Al-Maṭba’at-ul-Maimaniyyah</b:Publisher>
    <b:CountryRegion>Egypt</b:CountryRegion>
    <b:RefOrder>50</b:RefOrder>
  </b:Source>
  <b:Source>
    <b:Tag>Zub</b:Tag>
    <b:SourceType>Book</b:SourceType>
    <b:Guid>{EC9206A8-F648-4B67-8083-A9EA089439C2}</b:Guid>
    <b:Title>Zubdat-ul-Maqāmāt</b:Title>
    <b:RefOrder>51</b:RefOrder>
  </b:Source>
  <b:Source>
    <b:Tag>TafsīrSāwī</b:Tag>
    <b:SourceType>Book</b:SourceType>
    <b:Guid>{7A2C928E-1757-4AED-9D8F-24BD0EBBBC8F}</b:Guid>
    <b:Author>
      <b:Author>
        <b:NameList>
          <b:Person>
            <b:Last>Anṣārī</b:Last>
            <b:First>Aḥmad</b:First>
            <b:Middle>Bin Muhammad</b:Middle>
          </b:Person>
        </b:NameList>
      </b:Author>
    </b:Author>
    <b:Title>Tafsīr Ṣāwī</b:Title>
    <b:City>Peshawar</b:City>
    <b:Publisher>Tabah Rozatal Quran</b:Publisher>
    <b:RefOrder>52</b:RefOrder>
  </b:Source>
  <b:Source>
    <b:Tag>Placeholder12</b:Tag>
    <b:SourceType>Book</b:SourceType>
    <b:Guid>{923442BA-0918-4EE1-B373-EB533F40CE3C}</b:Guid>
    <b:Author>
      <b:Author>
        <b:NameList>
          <b:Person>
            <b:Last>‘Nabhānī</b:Last>
            <b:First>Muḥammad</b:First>
            <b:Middle>Yūsuf</b:Middle>
          </b:Person>
        </b:NameList>
      </b:Author>
    </b:Author>
    <b:Title>Ḥujjatullāĥi-'alal-‘Ālamīn</b:Title>
    <b:Publisher>Markaz Ahl-us-Sunnah Barkāt Raḍā</b:Publisher>
    <b:CountryRegion>India</b:CountryRegion>
    <b:RefOrder>53</b:RefOrder>
  </b:Source>
  <b:Source>
    <b:Tag>Sha17</b:Tag>
    <b:SourceType>Book</b:SourceType>
    <b:Guid>{C9FA6F23-BD95-4061-B984-EA67BCEE1F11}</b:Guid>
    <b:Title>Shams-ul-Ma’ārif</b:Title>
    <b:RefOrder>54</b:RefOrder>
  </b:Source>
  <b:Source>
    <b:Tag>SaḥīḥMuslim01</b:Tag>
    <b:SourceType>Book</b:SourceType>
    <b:Guid>{046D3541-0ACD-424A-B04C-C0A9E72A2705}</b:Guid>
    <b:Author>
      <b:Author>
        <b:NameList>
          <b:Person>
            <b:Last>Hajjāj Nayshāpūrī</b:Last>
            <b:First>Muslim</b:First>
            <b:Middle>Bin</b:Middle>
          </b:Person>
        </b:NameList>
      </b:Author>
    </b:Author>
    <b:Title>Ṣaḥīḥ Muslim</b:Title>
    <b:City>Beirut</b:City>
    <b:Publisher>Dār Ibn Jazm</b:Publisher>
    <b:CountryRegion>Lebanon</b:CountryRegion>
    <b:RefOrder>55</b:RefOrder>
  </b:Source>
  <b:Source>
    <b:Tag>Musnad Imām Aḥmad</b:Tag>
    <b:SourceType>Book</b:SourceType>
    <b:Guid>{91E998EC-314F-4905-8A98-385108DB0104}</b:Guid>
    <b:Author>
      <b:Author>
        <b:NameList>
          <b:Person>
            <b:Last>Hanmbal</b:Last>
            <b:Middle>Bin</b:Middle>
            <b:First>Aḥmad</b:First>
          </b:Person>
        </b:NameList>
      </b:Author>
    </b:Author>
    <b:Title>Musnad Imām Aḥmad</b:Title>
    <b:City>Beirut</b:City>
    <b:Publisher>Dār-ul-Fikr</b:Publisher>
    <b:CountryRegion>Lebanon</b:CountryRegion>
    <b:RefOrder>56</b:RefOrder>
  </b:Source>
  <b:Source>
    <b:Tag>Ḥay2</b:Tag>
    <b:SourceType>Book</b:SourceType>
    <b:Guid>{7ABF6007-83B5-4148-9DEE-C77C6423FEFE}</b:Guid>
    <b:Title>Ḥayāt-ul-Ḥaywān-ul-Kubrā</b:Title>
    <b:RefOrder>57</b:RefOrder>
  </b:Source>
  <b:Source>
    <b:Tag>Placeholder13</b:Tag>
    <b:SourceType>Book</b:SourceType>
    <b:Guid>{D0E84EFC-3836-462F-A771-A31B8B8AECB1}</b:Guid>
    <b:Title>Derived from Muftī A’zam kī Istiqāmat-o-Karāmat</b:Title>
    <b:RefOrder>48</b:RefOrder>
  </b:Source>
  <b:Source>
    <b:Tag>Placeholder14</b:Tag>
    <b:SourceType>Book</b:SourceType>
    <b:Guid>{DA0CCC1C-0A46-4A02-AF3F-83F8F45EE5D6}</b:Guid>
    <b:Author>
      <b:Author>
        <b:NameList>
          <b:Person>
            <b:Last>Humām Ṣan’ānī</b:Last>
            <b:First>Abū</b:First>
            <b:Middle>Bakr ‘Abdur-Razzāq Bin</b:Middle>
          </b:Person>
        </b:NameList>
      </b:Author>
    </b:Author>
    <b:Title>Muṣannaf ‘Abdur Razzāq</b:Title>
    <b:City>Beirut</b:City>
    <b:Publisher>Dār-ul-Kutub ‘Ilmiyyah</b:Publisher>
    <b:CountryRegion>Lebanon</b:CountryRegion>
    <b:RefOrder>144</b:RefOrder>
  </b:Source>
  <b:Source>
    <b:Tag>MishkātulMaṣābīh</b:Tag>
    <b:SourceType>Book</b:SourceType>
    <b:Guid>{0FF390E8-00CF-4F03-8E15-5EFD7817A438}</b:Guid>
    <b:Author>
      <b:Author>
        <b:NameList>
          <b:Person>
            <b:Last>‘Abdullaĥ Khaṭīb</b:Last>
            <b:First>Imām</b:First>
            <b:Middle>Muhammad Bin</b:Middle>
          </b:Person>
        </b:NameList>
      </b:Author>
    </b:Author>
    <b:Title>Mishkāt-ul-Maṣābīḥ</b:Title>
    <b:City>Karachi</b:City>
    <b:CountryRegion>Pakistan</b:CountryRegion>
    <b:RefOrder>145</b:RefOrder>
  </b:Source>
  <b:Source>
    <b:Tag>Khazāin-ul-‘Irfān</b:Tag>
    <b:SourceType>Book</b:SourceType>
    <b:Guid>{16F0146D-A5CC-40c8-8978-456C32B4B91E}</b:Guid>
    <b:Author>
      <b:Author>
        <b:NameList>
          <b:Person>
            <b:Last>Murād-Ābādī</b:Last>
            <b:Middle>Na’iīm-ud-Dīn</b:Middle>
            <b:First>Sayyid Muḥammad</b:First>
          </b:Person>
        </b:NameList>
      </b:Author>
    </b:Author>
    <b:Title>Khazāin-ul-‘Irfān</b:Title>
    <b:City>Mumbai</b:City>
    <b:Publisher>Raḍā Academy</b:Publisher>
    <b:CountryRegion>India</b:CountryRegion>
    <b:RefOrder>146</b:RefOrder>
  </b:Source>
  <b:Source>
    <b:Tag>Saḥīḥ Bukhārī</b:Tag>
    <b:SourceType>Book</b:SourceType>
    <b:Guid>{4E1B6CEA-1D56-4095-AA07-D5728E8DF966}</b:Guid>
    <b:Author>
      <b:Author>
        <b:NameList>
          <b:Person>
            <b:Last>Ismā’iīl Bukhārī</b:Last>
            <b:Middle>Bin</b:Middle>
            <b:First>Muḥammad</b:First>
          </b:Person>
        </b:NameList>
      </b:Author>
    </b:Author>
    <b:Title>Saḥīḥ Bukhārī</b:Title>
    <b:City>Beirut</b:City>
    <b:Publisher>Dār-ul-Kutub ‘Ilmiyyah</b:Publisher>
    <b:CountryRegion>Lebanon</b:CountryRegion>
    <b:RefOrder>233</b:RefOrder>
  </b:Source>
  <b:Source>
    <b:Tag>Placeholder15</b:Tag>
    <b:SourceType>Book</b:SourceType>
    <b:Guid>{64A99C3F-7674-4760-B424-E528F6BC25AE}</b:Guid>
    <b:Author>
      <b:Author>
        <b:NameList>
          <b:Person>
            <b:Last>‘Iīsā Tirmiżī</b:Last>
            <b:First>Muḥammad</b:First>
            <b:Middle>Bin</b:Middle>
          </b:Person>
        </b:NameList>
      </b:Author>
    </b:Author>
    <b:Title>Shamāil-e-Tirmiżī</b:Title>
    <b:City>Beirut</b:City>
    <b:Publisher>Dār-ul-Kutub-ul-‘Ilmiyyaĥ</b:Publisher>
    <b:CountryRegion>Lebanon</b:CountryRegion>
    <b:RefOrder>147</b:RefOrder>
  </b:Source>
  <b:Source>
    <b:Tag>AlMuwāhibulLadunniyah</b:Tag>
    <b:SourceType>Book</b:SourceType>
    <b:Guid>{0DC55F2F-D1C4-4378-9EFC-0EC21350B3B9}</b:Guid>
    <b:Author>
      <b:Author>
        <b:NameList>
          <b:Person>
            <b:Last>Qasṭalānī</b:Last>
            <b:First>Shaĥāb-ud-Dīn</b:First>
            <b:Middle>Aḥmad</b:Middle>
          </b:Person>
        </b:NameList>
      </b:Author>
    </b:Author>
    <b:Title>Al-Mawāĥib-ul-Ladunniyaĥ</b:Title>
    <b:City>Beirut</b:City>
    <b:Publisher>Dār-ul-Kutub-ul-‘Ilmiyyaĥ</b:Publisher>
    <b:RefOrder>148</b:RefOrder>
  </b:Source>
  <b:Source>
    <b:Tag>ShamāileRasūl</b:Tag>
    <b:SourceType>Book</b:SourceType>
    <b:Guid>{6F23FC2F-E43C-452B-86A7-B6966A315CEF}</b:Guid>
    <b:Author>
      <b:Author>
        <b:NameList>
          <b:Person>
            <b:Last>Nabhānī</b:Last>
            <b:First>Shaykh</b:First>
            <b:Middle>Yusuf bin Ismāīl</b:Middle>
          </b:Person>
        </b:NameList>
      </b:Author>
    </b:Author>
    <b:Title>Shamāil-e-Rasūl</b:Title>
    <b:City>Lahore</b:City>
    <b:Publisher>Nūri Kutub Khānā Markaz-ul-Auliyā</b:Publisher>
    <b:RefOrder>149</b:RefOrder>
  </b:Source>
  <b:Source>
    <b:Tag>Placeholder16</b:Tag>
    <b:SourceType>Book</b:SourceType>
    <b:Guid>{28A852C5-E9C9-4755-BA9D-E68477EAB5DA}</b:Guid>
    <b:Author>
      <b:Author>
        <b:NameList>
          <b:Person>
            <b:Last>Muttaqī Hindī</b:Last>
            <b:First>‘Alla-ud-Dīn</b:First>
            <b:Middle>‘Alī</b:Middle>
          </b:Person>
        </b:NameList>
      </b:Author>
    </b:Author>
    <b:Title>Kanz-ul-'Ummāl</b:Title>
    <b:City>Beirut</b:City>
    <b:Publisher>Dār-ul-Kutub ‘Ilmiyyah</b:Publisher>
    <b:CountryRegion>Lebanon</b:CountryRegion>
    <b:RefOrder>150</b:RefOrder>
  </b:Source>
  <b:Source>
    <b:Tag>Placeholder17</b:Tag>
    <b:SourceType>Book</b:SourceType>
    <b:Guid>{7552D0F8-F7E8-4806-8A30-88C88660AEE7}</b:Guid>
    <b:Author>
      <b:Author>
        <b:NameList>
          <b:Person>
            <b:Last>‘Alī Makkī</b:Last>
            <b:First>Abū</b:First>
            <b:Middle>Ṭālib Muḥammad Bin</b:Middle>
          </b:Person>
        </b:NameList>
      </b:Author>
    </b:Author>
    <b:Title>Qūt-ul-Qulūb</b:Title>
    <b:Publisher>Markaz Aĥl-us-Sunnaĥ Barakāt-e-Razā</b:Publisher>
    <b:CountryRegion>India</b:CountryRegion>
    <b:RefOrder>151</b:RefOrder>
  </b:Source>
  <b:Source>
    <b:Tag>RiyāḍuṣṢaliḥīn</b:Tag>
    <b:SourceType>Book</b:SourceType>
    <b:Guid>{A5AB430D-39CF-4BF4-A0D7-4CA0B3E18C05}</b:Guid>
    <b:Author>
      <b:Author>
        <b:NameList>
          <b:Person>
            <b:Last>Nawawī</b:Last>
            <b:First>'Allāmaĥ</b:First>
            <b:Middle>Abū Zakariyyaĥ Yaḥyā bin Sharaf</b:Middle>
          </b:Person>
        </b:NameList>
      </b:Author>
    </b:Author>
    <b:Title>Riyāḍ-uṣ-Ṣāliḥīn</b:Title>
    <b:Publisher>Dār-ul-Islam 1420</b:Publisher>
    <b:RefOrder>152</b:RefOrder>
  </b:Source>
  <b:Source>
    <b:Tag>Musnad Abū Ya’lā</b:Tag>
    <b:SourceType>Book</b:SourceType>
    <b:Guid>{2B8FE719-F2B8-463e-B238-D961C2EA8CC9}</b:Guid>
    <b:Author>
      <b:Author>
        <b:NameList>
          <b:Person>
            <b:Last>‘Alī Mauṣilī</b:Last>
            <b:Middle>Bin</b:Middle>
            <b:First>Aḥmad</b:First>
          </b:Person>
        </b:NameList>
      </b:Author>
    </b:Author>
    <b:Title>Musnad Abū Ya’lā</b:Title>
    <b:City>Beirut</b:City>
    <b:Publisher>Dār-ul-Kutub ‘Ilmiyyah</b:Publisher>
    <b:CountryRegion>Lebanon</b:CountryRegion>
    <b:RefOrder>234</b:RefOrder>
  </b:Source>
  <b:Source>
    <b:Tag>MinhājulAābidīn</b:Tag>
    <b:SourceType>Book</b:SourceType>
    <b:Guid>{F29B9F3D-D38C-4DEE-975E-B8AE9D798DF3}</b:Guid>
    <b:Author>
      <b:Author>
        <b:NameList>
          <b:Person>
            <b:Last>Muḥammad Ghazālī</b:Last>
            <b:First>Muḥammad</b:First>
            <b:Middle>Bin</b:Middle>
          </b:Person>
        </b:NameList>
      </b:Author>
    </b:Author>
    <b:Title>Minĥāj-ul-‘Ābidīn</b:Title>
    <b:City>Beirut</b:City>
    <b:Publisher>Dār-ul-Kutub-ul-‘Ilmiyyaĥ</b:Publisher>
    <b:CountryRegion>Lebanon</b:CountryRegion>
    <b:RefOrder>154</b:RefOrder>
  </b:Source>
  <b:Source>
    <b:Tag>Placeholder18</b:Tag>
    <b:SourceType>Book</b:SourceType>
    <b:Guid>{284BF3A7-3622-45E7-A66A-1E5793A1F228}</b:Guid>
    <b:Author>
      <b:Author>
        <b:NameList>
          <b:Person>
            <b:Last>Suyūṭī</b:Last>
            <b:First>Jalāl-ud-Dīn</b:First>
          </b:Person>
        </b:NameList>
      </b:Author>
    </b:Author>
    <b:Title>Al-Jāmi'-uṣ-Ṣaghīr</b:Title>
    <b:City>Beirut</b:City>
    <b:Publisher>Dār-ul-Kutub ‘Ilmiyyah</b:Publisher>
    <b:CountryRegion>Lebanon</b:CountryRegion>
    <b:RefOrder>155</b:RefOrder>
  </b:Source>
  <b:Source>
    <b:Tag>TazkiratulWazeen</b:Tag>
    <b:SourceType>Book</b:SourceType>
    <b:Guid>{AAA0024D-B4A0-4BAA-91D8-77EFF66CE5A5}</b:Guid>
    <b:Author>
      <b:Author>
        <b:NameList>
          <b:Person>
            <b:Last>Al-Quraīsh</b:Last>
            <b:First>Muḥammad</b:First>
            <b:Middle>bin Jāfar</b:Middle>
          </b:Person>
        </b:NameList>
      </b:Author>
    </b:Author>
    <b:Title>Tażkira-tul-Wā'iẓīn</b:Title>
    <b:Publisher>Al-Maktaba-tul-Quetta</b:Publisher>
    <b:RefOrder>156</b:RefOrder>
  </b:Source>
  <b:Source>
    <b:Tag>Itḥaf-us-Sādat-il-Muttaqīn</b:Tag>
    <b:SourceType>Book</b:SourceType>
    <b:Guid>{CAAED9EF-F329-4e5c-A9C0-CEA938942E6B}</b:Guid>
    <b:Author>
      <b:Author>
        <b:NameList>
          <b:Person>
            <b:Last>Zubaydī</b:Last>
            <b:Middle>Ḥussainī</b:Middle>
            <b:First>Muḥammad Murtaḍā</b:First>
          </b:Person>
        </b:NameList>
      </b:Author>
    </b:Author>
    <b:Title>Itḥaf-us-Sādat-il-Muttaqīn</b:Title>
    <b:City>Beirut</b:City>
    <b:Publisher>Dār-ul-Kutub ‘Ilmiyyah</b:Publisher>
    <b:CountryRegion>Lebanon</b:CountryRegion>
    <b:RefOrder>157</b:RefOrder>
  </b:Source>
  <b:Source>
    <b:Tag>Placeholder19</b:Tag>
    <b:SourceType>Book</b:SourceType>
    <b:Guid>{C5AF0910-4976-4C99-B2E8-1652A4956522}</b:Guid>
    <b:Author>
      <b:Author>
        <b:NameList>
          <b:Person>
            <b:Last>Ṣafūrī</b:Last>
            <b:First>‘Abdur-Raḥmān</b:First>
            <b:Middle>Bin ‘Abdud-Sālām</b:Middle>
          </b:Person>
        </b:NameList>
      </b:Author>
    </b:Author>
    <b:Title>Nuzĥa-tul-Majālis</b:Title>
    <b:City>Karachi</b:City>
    <b:CountryRegion>Pakistan</b:CountryRegion>
    <b:RefOrder>158</b:RefOrder>
  </b:Source>
  <b:Source>
    <b:Tag>Sab’a Sanābil</b:Tag>
    <b:SourceType>Book</b:SourceType>
    <b:Guid>{0b0e1307-0286-4f3e-8bce-2d50f9cb30d2}</b:Guid>
    <b:Author>
      <b:Author>
        <b:NameList>
          <b:Person>
            <b:Last>Bilgirāmī</b:Last>
            <b:First>Mīr Abdul Waḥid</b:First>
          </b:Person>
        </b:NameList>
      </b:Author>
    </b:Author>
    <b:Title>Sab’a Sanābil</b:Title>
    <b:Publisher>Hamid Ind Company</b:Publisher>
    <b:RefOrder>160</b:RefOrder>
  </b:Source>
  <b:Source>
    <b:Tag>Placeholder20</b:Tag>
    <b:SourceType>Book</b:SourceType>
    <b:Guid>{E7FB5CAB-49B9-4427-86D4-8AEACC6FE4FD}</b:Guid>
    <b:Author>
      <b:Author>
        <b:NameList>
          <b:Person>
            <b:Last>Ḥajwairī</b:Last>
            <b:First>Dātā</b:First>
            <b:Middle>Ganj Baksh ‘Alī</b:Middle>
          </b:Person>
        </b:NameList>
      </b:Author>
    </b:Author>
    <b:Title>Kashf-ul-Maḥjūb</b:Title>
    <b:City>Lahore</b:City>
    <b:Publisher>Nawā-e-Waqt Printers</b:Publisher>
    <b:CountryRegion>Pakistan</b:CountryRegion>
    <b:RefOrder>161</b:RefOrder>
  </b:Source>
  <b:Source>
    <b:Tag>Nūr-ul-‘Irfān</b:Tag>
    <b:SourceType>Book</b:SourceType>
    <b:Guid>{1D2E046D-915A-4a49-95DA-5EC0BA8B708D}</b:Guid>
    <b:Author>
      <b:Author>
        <b:NameList>
          <b:Person>
            <b:Last>Na’iīmī</b:Last>
            <b:Middle>Yār Khān</b:Middle>
            <b:First>Aḥmad</b:First>
          </b:Person>
        </b:NameList>
      </b:Author>
    </b:Author>
    <b:Title>Nūr-ul-‘Irfān</b:Title>
    <b:City>Lahore</b:City>
    <b:Publisher>Ḍiā-ul-Qurān Publishers</b:Publisher>
    <b:CountryRegion>Pakistan</b:CountryRegion>
    <b:RefOrder>163</b:RefOrder>
  </b:Source>
  <b:Source>
    <b:Tag>Mu’jam Kabīr</b:Tag>
    <b:SourceType>Book</b:SourceType>
    <b:Guid>{B9DA0BF8-344D-4f09-9E6E-2A7004C15C02}</b:Guid>
    <b:Author>
      <b:Author>
        <b:NameList>
          <b:Person>
            <b:Last>Aḥmad Ṭabarānī</b:Last>
            <b:Middle>Bin</b:Middle>
            <b:First>Sulaymān</b:First>
          </b:Person>
        </b:NameList>
      </b:Author>
    </b:Author>
    <b:Title>Mu’jam Kabīr</b:Title>
    <b:City>Beirut</b:City>
    <b:Publisher>Dār Ihyā-ut-Turāš-ul-‘Arabī</b:Publisher>
    <b:CountryRegion>Lebanon</b:CountryRegion>
    <b:RefOrder>164</b:RefOrder>
  </b:Source>
  <b:Source>
    <b:Tag>Placeholder21</b:Tag>
    <b:SourceType>Book</b:SourceType>
    <b:Guid>{13BD8094-931B-42CD-BADD-069222213585}</b:Guid>
    <b:Author>
      <b:Author>
        <b:NameList>
          <b:Person>
            <b:Last>A’aẓmī</b:Last>
            <b:First>‘Amjad</b:First>
            <b:Middle>‘Alī</b:Middle>
          </b:Person>
        </b:NameList>
      </b:Author>
    </b:Author>
    <b:Title>Baĥār-e-Sharī’at</b:Title>
    <b:City>Karachi</b:City>
    <b:Publisher>Maktabah Raḍawiyyah</b:Publisher>
    <b:CountryRegion>Pakistan</b:CountryRegion>
    <b:RefOrder>168</b:RefOrder>
  </b:Source>
  <b:Source>
    <b:Tag>Placeholder22</b:Tag>
    <b:SourceType>Book</b:SourceType>
    <b:Guid>{2DC21282-B2A7-4C35-AE9C-6E15B35CCC37}</b:Guid>
    <b:Author>
      <b:Author>
        <b:NameList>
          <b:Person>
            <b:Last>Asqalāni</b:Last>
            <b:First>Ahmed</b:First>
            <b:Middle>bin Ali Mohammad</b:Middle>
          </b:Person>
        </b:NameList>
      </b:Author>
    </b:Author>
    <b:Title>Al-Munabbiĥāt</b:Title>
    <b:Publisher>Al Jābir Islamic Publisher</b:Publisher>
    <b:RefOrder>165</b:RefOrder>
  </b:Source>
  <b:Source>
    <b:Tag>Ḥayāt-ul-Ḥaywān-ul-Kubrā</b:Tag>
    <b:SourceType>Book</b:SourceType>
    <b:Guid>{9D7FC2ED-A671-41d7-968C-A2E59AB48470}</b:Guid>
    <b:Author>
      <b:Author>
        <b:NameList>
          <b:Person>
            <b:Last>Mūsā Damīrī</b:Last>
            <b:Middle>Bin</b:Middle>
            <b:First>Kamāl-ud-Dīn Muḥammad</b:First>
          </b:Person>
        </b:NameList>
      </b:Author>
    </b:Author>
    <b:Title>Ḥayāt-ul-Ḥaywān-ul-Kubrā</b:Title>
    <b:City>Beirut</b:City>
    <b:Publisher>Dār-ul-Kutub ‘Ilmiyyah</b:Publisher>
    <b:CountryRegion>Lebanon</b:CountryRegion>
    <b:RefOrder>166</b:RefOrder>
  </b:Source>
  <b:Source>
    <b:Tag>Placeholder23</b:Tag>
    <b:SourceType>Book</b:SourceType>
    <b:Guid>{B54BDA9D-44E6-43D3-B757-564E023BFA9B}</b:Guid>
    <b:Author>
      <b:Author>
        <b:NameList>
          <b:Person>
            <b:Last>Yazīd Qazwīnī Ibn Mājah</b:Last>
            <b:First>Muḥammad</b:First>
            <b:Middle>Bin</b:Middle>
          </b:Person>
        </b:NameList>
      </b:Author>
    </b:Author>
    <b:Title>Sunan Ibn Mājaĥ</b:Title>
    <b:City>Beirut</b:City>
    <b:Publisher>Dār-ul-Ma’rifaĥ</b:Publisher>
    <b:CountryRegion>Lebanon</b:CountryRegion>
    <b:RefOrder>167</b:RefOrder>
  </b:Source>
  <b:Source>
    <b:Tag>Kanzuliman</b:Tag>
    <b:SourceType>Book</b:SourceType>
    <b:Guid>{E06E48FC-62DA-46A2-B35F-4B4980849D5A}</b:Guid>
    <b:Author>
      <b:Author>
        <b:NameList>
          <b:Person>
            <b:Last>Khān</b:Last>
            <b:First>Aḥmad</b:First>
            <b:Middle>Raḍā</b:Middle>
          </b:Person>
        </b:NameList>
      </b:Author>
    </b:Author>
    <b:Title>Kanz-ul-Īmān [Translation of Quran]</b:Title>
    <b:City>Karachi</b:City>
    <b:CountryRegion>Pakistan</b:CountryRegion>
    <b:RefOrder>169</b:RefOrder>
  </b:Source>
  <b:Source>
    <b:Tag>Placeholder24</b:Tag>
    <b:SourceType>Book</b:SourceType>
    <b:Guid>{89A5B440-D2E5-485E-9757-945F10586DD1}</b:Guid>
    <b:Author>
      <b:Author>
        <b:NameList>
          <b:Person>
            <b:Last>Manżarī</b:Last>
            <b:First>Zakī-ud-Dīn</b:First>
            <b:Middle>Abdul-Aẓīm</b:Middle>
          </b:Person>
        </b:NameList>
      </b:Author>
    </b:Author>
    <b:Title>Attarghīb Wattarĥīb</b:Title>
    <b:City>Beirut</b:City>
    <b:Publisher>Dār-ul-Kutub ‘Ilmiyyah</b:Publisher>
    <b:CountryRegion>Lebanon</b:CountryRegion>
    <b:RefOrder>170</b:RefOrder>
  </b:Source>
  <b:Source>
    <b:Tag>Placeholder25</b:Tag>
    <b:SourceType>Book</b:SourceType>
    <b:Guid>{93A99FE9-25B3-4B2F-A6A7-F7FE628E7521}</b:Guid>
    <b:Author>
      <b:Author>
        <b:NameList>
          <b:Person>
            <b:Last>Muḥammad ‘Ajlūnī</b:Last>
            <b:First>Ismā’iīl</b:First>
            <b:Middle>Bin</b:Middle>
          </b:Person>
        </b:NameList>
      </b:Author>
    </b:Author>
    <b:Title>Kashf-ul-Khifā</b:Title>
    <b:City>Beirut</b:City>
    <b:Publisher>Dār-ul-Kutub ‘Ilmiyyah</b:Publisher>
    <b:CountryRegion>Lebanon</b:CountryRegion>
    <b:RefOrder>171</b:RefOrder>
  </b:Source>
  <b:Source>
    <b:Tag>Saḥīḥ Muslim</b:Tag>
    <b:SourceType>Book</b:SourceType>
    <b:Guid>{E5D6E89F-9D89-4e73-9D62-2EF0C5DB6C82}</b:Guid>
    <b:Author>
      <b:Author>
        <b:NameList>
          <b:Person>
            <b:Last>Hajjāj Nayshāpūrī</b:Last>
            <b:Middle>Bin</b:Middle>
            <b:First>Muslim</b:First>
          </b:Person>
        </b:NameList>
      </b:Author>
    </b:Author>
    <b:Title>Saḥīḥ Muslim</b:Title>
    <b:City>Beirut</b:City>
    <b:Publisher>Dār Ibn Jazm</b:Publisher>
    <b:CountryRegion>Lebanon</b:CountryRegion>
    <b:RefOrder>235</b:RefOrder>
  </b:Source>
  <b:Source>
    <b:Tag>Placeholder26</b:Tag>
    <b:SourceType>Book</b:SourceType>
    <b:Guid>{2AA9B0F9-E388-4883-B861-179133C2DE60}</b:Guid>
    <b:Author>
      <b:Author>
        <b:NameList>
          <b:Person>
            <b:Last>Khān</b:Last>
            <b:First>Aḥmad</b:First>
            <b:Middle>Raḍā</b:Middle>
          </b:Person>
        </b:NameList>
      </b:Author>
    </b:Author>
    <b:Title>Fatāwā Razawiyyaĥ (Jadīd)</b:Title>
    <b:City>Lahore</b:City>
    <b:Publisher>Raḍa Foundation</b:Publisher>
    <b:CountryRegion>Pakistan</b:CountryRegion>
    <b:RefOrder>173</b:RefOrder>
  </b:Source>
  <b:Source>
    <b:Tag>AlAkhbārulAkhyārMaMaktūbāt</b:Tag>
    <b:SourceType>Book</b:SourceType>
    <b:Guid>{56707E5F-C5B2-4187-B45C-C80AC246EC4B}</b:Guid>
    <b:Author>
      <b:Author>
        <b:NameList>
          <b:Person>
            <b:Last>Dahlawī</b:Last>
            <b:First>Abdul</b:First>
            <b:Middle>Ḥaq Muḥaddiš</b:Middle>
          </b:Person>
        </b:NameList>
      </b:Author>
    </b:Author>
    <b:Title>Al-Akhbār-ul-Akhyār ma’ Maktūbāt</b:Title>
    <b:City>Sukkhar</b:City>
    <b:Publisher>Maktabaĥ Nūriyāĥ Raḍāwiyya</b:Publisher>
    <b:CountryRegion>Pakistan</b:CountryRegion>
    <b:RefOrder>176</b:RefOrder>
  </b:Source>
  <b:Source>
    <b:Tag>Placeholder27</b:Tag>
    <b:SourceType>Book</b:SourceType>
    <b:Guid>{DAE2400A-BA34-4E14-BDEA-EC51ED0A6B5F}</b:Guid>
    <b:Author>
      <b:Author>
        <b:NameList>
          <b:Person>
            <b:Last>Tirmiżi</b:Last>
            <b:First>Imām</b:First>
            <b:Middle>Muhammad Bin ‘Iīsā</b:Middle>
          </b:Person>
        </b:NameList>
      </b:Author>
    </b:Author>
    <b:Title>Jāmi’ Tirmiżi</b:Title>
    <b:City>Beirut</b:City>
    <b:Publisher>Dār-ul-Fikr</b:Publisher>
    <b:RefOrder>180</b:RefOrder>
  </b:Source>
  <b:Source>
    <b:Tag>Placeholder28</b:Tag>
    <b:SourceType>Book</b:SourceType>
    <b:Guid>{B67101FB-2402-4E61-9433-DE3061ADBB34}</b:Guid>
    <b:Author>
      <b:Author>
        <b:NameList>
          <b:Person>
            <b:Last>Manżarī</b:Last>
            <b:First>Zakī-ud-Dīn</b:First>
            <b:Middle>Abdul-Aẓīm</b:Middle>
          </b:Person>
        </b:NameList>
      </b:Author>
    </b:Author>
    <b:Title>Attarghīb Wattarĥīb</b:Title>
    <b:City>Beirut</b:City>
    <b:Publisher>Dār-ul-Kutub-ul-‘Ilmiyyaĥ</b:Publisher>
    <b:CountryRegion>Lebanon</b:CountryRegion>
    <b:RefOrder>181</b:RefOrder>
  </b:Source>
  <b:Source xmlns:b="http://schemas.openxmlformats.org/officeDocument/2006/bibliography">
    <b:Tag>Placeholder29</b:Tag>
    <b:SourceType>Book</b:SourceType>
    <b:Guid>{6CFB28F4-1E5F-4164-940E-F3E297A77254}</b:Guid>
    <b:Author>
      <b:Author>
        <b:NameList>
          <b:Person>
            <b:Last>Suyūṭī</b:Last>
            <b:First>Jalāl-ud-Dīn</b:First>
          </b:Person>
        </b:NameList>
      </b:Author>
    </b:Author>
    <b:Title>Al-Jāmi’-uṣ-Ṣaghīr</b:Title>
    <b:City>Beirut</b:City>
    <b:Publisher>Dār-ul-Kutub-ul-‘Ilmiyyaĥ</b:Publisher>
    <b:CountryRegion>Lebanon</b:CountryRegion>
    <b:RefOrder>182</b:RefOrder>
  </b:Source>
  <b:Source>
    <b:Tag>Placeholder30</b:Tag>
    <b:SourceType>Book</b:SourceType>
    <b:Guid>{2C76ACB2-3549-4110-BFD3-1360A4AEE28D}</b:Guid>
    <b:Author>
      <b:Author>
        <b:NameList>
          <b:Person>
            <b:Last>Hajjāj Nayshāpūrī</b:Last>
            <b:First>Muslim</b:First>
            <b:Middle>Bin</b:Middle>
          </b:Person>
        </b:NameList>
      </b:Author>
    </b:Author>
    <b:Title>Ṣaḥīḥ Muslim</b:Title>
    <b:City>Beirut</b:City>
    <b:Publisher>Dār Ibn Jazm</b:Publisher>
    <b:CountryRegion>Lebanon</b:CountryRegion>
    <b:RefOrder>183</b:RefOrder>
  </b:Source>
  <b:Source>
    <b:Tag>SaḥīḥibnKhuzaymā</b:Tag>
    <b:SourceType>Book</b:SourceType>
    <b:Guid>{34D34B14-8A31-4FBB-95D0-9A91A060A79E}</b:Guid>
    <b:Author>
      <b:Author>
        <b:NameList>
          <b:Person>
            <b:Last>Isḥāq Bin Khuzaymā</b:Last>
            <b:First>Muhammad</b:First>
            <b:Middle>Bin</b:Middle>
          </b:Person>
        </b:NameList>
      </b:Author>
    </b:Author>
    <b:Title>Saḥīḥ Ibn Khuzaymaĥ</b:Title>
    <b:City>Beirut</b:City>
    <b:Publisher>Al-Maktab-ul-Islāmī</b:Publisher>
    <b:CountryRegion>Lebanon</b:CountryRegion>
    <b:RefOrder>236</b:RefOrder>
  </b:Source>
  <b:Source>
    <b:Tag>Placeholder31</b:Tag>
    <b:SourceType>Book</b:SourceType>
    <b:Guid>{43298058-0876-4DEC-BC8A-CC6F41701A04}</b:Guid>
    <b:Author>
      <b:Author>
        <b:NameList>
          <b:Person>
            <b:Last>Muttaqī Hindī</b:Last>
            <b:First>‘Alla-ud-Dīn</b:First>
            <b:Middle>‘Alī</b:Middle>
          </b:Person>
        </b:NameList>
      </b:Author>
    </b:Author>
    <b:Title>Kanz-ul-'Ummāl</b:Title>
    <b:City>Beirut</b:City>
    <b:Publisher>Dār-ul-Kutub ‘Ilmiyyah</b:Publisher>
    <b:CountryRegion>Lebanon</b:CountryRegion>
    <b:RefOrder>184</b:RefOrder>
  </b:Source>
  <b:Source>
    <b:Tag>Tanbīh-ul-Ghāfilīn</b:Tag>
    <b:SourceType>Book</b:SourceType>
    <b:Guid>{7997180C-B7EF-492f-8596-40C21A2A0D22}</b:Guid>
    <b:Author>
      <b:Author>
        <b:NameList>
          <b:Person>
            <b:Last>Muḥammad Samarqandī</b:Last>
            <b:Middle>Bin</b:Middle>
            <b:First>Naṣr</b:First>
          </b:Person>
        </b:NameList>
      </b:Author>
    </b:Author>
    <b:Title>Tanbīh-ul-Ghāfilīn</b:Title>
    <b:City>Beirut</b:City>
    <b:Publisher>Dar-ul-Kitāb-ul-‘Arabī</b:Publisher>
    <b:CountryRegion>Lebanon</b:CountryRegion>
    <b:RefOrder>185</b:RefOrder>
  </b:Source>
  <b:Source>
    <b:Tag>Placeholder32</b:Tag>
    <b:SourceType>Book</b:SourceType>
    <b:Guid>{BD2F2827-5630-4783-AB8E-7B423B3776CC}</b:Guid>
    <b:Author>
      <b:Author>
        <b:NameList>
          <b:Person>
            <b:Last>Ṣafūrī</b:Last>
            <b:First>‘Abdur-Raḥmān</b:First>
            <b:Middle>Bin ‘Abdud-Sālām</b:Middle>
          </b:Person>
        </b:NameList>
      </b:Author>
    </b:Author>
    <b:Title>Nuzĥa-tul-Majālis</b:Title>
    <b:City>Karachi</b:City>
    <b:CountryRegion>Pakistan</b:CountryRegion>
    <b:RefOrder>186</b:RefOrder>
  </b:Source>
  <b:Source>
    <b:Tag>Placeholder33</b:Tag>
    <b:SourceType>Book</b:SourceType>
    <b:Guid>{C5EC59EA-A818-4CC3-A8EC-1CC0ED2A6B71}</b:Guid>
    <b:Author>
      <b:Author>
        <b:NameList>
          <b:Person>
            <b:Last>Yazīd Qazwīnī Ibn Mājah</b:Last>
            <b:First>Muḥammad</b:First>
            <b:Middle>Bin</b:Middle>
          </b:Person>
        </b:NameList>
      </b:Author>
    </b:Author>
    <b:Title>Sunan Ibn Mājaĥ</b:Title>
    <b:City>Beirut</b:City>
    <b:Publisher>Dār-ul-Ma’rifaĥ</b:Publisher>
    <b:CountryRegion>Lebanon</b:CountryRegion>
    <b:RefOrder>187</b:RefOrder>
  </b:Source>
  <b:Source>
    <b:Tag>Placeholder34</b:Tag>
    <b:SourceType>Book</b:SourceType>
    <b:Guid>{9245A0AF-5967-42FE-800F-73EA8F6A31AD}</b:Guid>
    <b:Author>
      <b:Author>
        <b:NameList>
          <b:Person>
            <b:Last>Khān</b:Last>
            <b:First>Aḥmad</b:First>
            <b:Middle>Razā</b:Middle>
          </b:Person>
        </b:NameList>
      </b:Author>
    </b:Author>
    <b:Title>Fatāwā Razawiyyaĥ (Jadīd)</b:Title>
    <b:City>Lahore</b:City>
    <b:Publisher>Raza Foundation</b:Publisher>
    <b:CountryRegion>Pakistan</b:CountryRegion>
    <b:RefOrder>188</b:RefOrder>
  </b:Source>
  <b:Source>
    <b:Tag>Placeholder35</b:Tag>
    <b:SourceType>Book</b:SourceType>
    <b:Guid>{A5A94B58-FA50-4475-874C-320852AAB4A3}</b:Guid>
    <b:Author>
      <b:Author>
        <b:NameList>
          <b:Person>
            <b:Last>Murādābādī</b:Last>
            <b:First>Sayyid</b:First>
            <b:Middle>Muḥammad Na’īm-ud-Dīn</b:Middle>
          </b:Person>
        </b:NameList>
      </b:Author>
    </b:Author>
    <b:Title>Khazāin-ul-‘Irfān</b:Title>
    <b:City>Mumbai</b:City>
    <b:Publisher>Razā Academy</b:Publisher>
    <b:CountryRegion>India</b:CountryRegion>
    <b:RefOrder>130</b:RefOrder>
  </b:Source>
  <b:Source>
    <b:Tag>AklāqusṢāliḥīn</b:Tag>
    <b:SourceType>Book</b:SourceType>
    <b:Guid>{BD3A242C-4004-487F-91C5-AD103494B49F}</b:Guid>
    <b:Author>
      <b:Author>
        <b:NameList>
          <b:Person>
            <b:Last>Koṫlawī</b:Last>
            <b:First>Abū</b:First>
            <b:Middle>Yusuf Muḥammad Sharīf Muḥaddiš</b:Middle>
          </b:Person>
        </b:NameList>
      </b:Author>
    </b:Author>
    <b:Title>Akhlāq-uṣ-Ṣāliḥīn</b:Title>
    <b:City>Karachi</b:City>
    <b:Publisher>Maktaba-tul-Madīnaĥ</b:Publisher>
    <b:CountryRegion>Pakistan</b:CountryRegion>
    <b:RefOrder>189</b:RefOrder>
  </b:Source>
  <b:Source>
    <b:Tag>Placeholder36</b:Tag>
    <b:SourceType>Book</b:SourceType>
    <b:Guid>{A96A924F-0A21-4731-85AD-883BF95D791B}</b:Guid>
    <b:Author>
      <b:Author>
        <b:NameList>
          <b:Person>
            <b:Last>Suyūtī</b:Last>
            <b:First>Jalāl-ud-Dīn</b:First>
          </b:Person>
        </b:NameList>
      </b:Author>
    </b:Author>
    <b:Title>Sharḥ-uṣ-Ṣudūr</b:Title>
    <b:City>Beirut</b:City>
    <b:Publisher>Dār-ul-Kutub ‘Ilmiyyah</b:Publisher>
    <b:CountryRegion>Lebanon</b:CountryRegion>
    <b:RefOrder>190</b:RefOrder>
  </b:Source>
  <b:Source>
    <b:Tag>Placeholder37</b:Tag>
    <b:SourceType>Book</b:SourceType>
    <b:Guid>{7F4ACC64-A1CD-4964-A389-C0B3D6A34680}</b:Guid>
    <b:Author>
      <b:Author>
        <b:NameList>
          <b:Person>
            <b:Last>Barūsawī</b:Last>
            <b:First>Ismā’iīl</b:First>
            <b:Middle>Haqqī</b:Middle>
          </b:Person>
        </b:NameList>
      </b:Author>
    </b:Author>
    <b:Title>Rūḥ-ul-Bayān</b:Title>
    <b:City>Quetta</b:City>
    <b:CountryRegion>Pakistan</b:CountryRegion>
    <b:RefOrder>191</b:RefOrder>
  </b:Source>
  <b:Source>
    <b:Tag>TanbīhulMughtarīn</b:Tag>
    <b:SourceType>Book</b:SourceType>
    <b:Guid>{6FA3F640-C9D7-42F7-96EE-A5B2189A0AEB}</b:Guid>
    <b:Author>
      <b:Author>
        <b:NameList>
          <b:Person>
            <b:Last>Sha’rānī</b:Last>
            <b:First>‘Abdul</b:First>
            <b:Middle>Wahhāb</b:Middle>
          </b:Person>
        </b:NameList>
      </b:Author>
    </b:Author>
    <b:Title>Tanbīĥ-ul-Mughtarīn</b:Title>
    <b:Publisher>Al-Maṭba’at-ul-Maimaniyyah</b:Publisher>
    <b:CountryRegion>Egypt</b:CountryRegion>
    <b:RefOrder>192</b:RefOrder>
  </b:Source>
  <b:Source>
    <b:Tag>Placeholder38</b:Tag>
    <b:SourceType>Book</b:SourceType>
    <b:Guid>{4E267C49-DA3A-48AE-940D-CC7B315B3569}</b:Guid>
    <b:Author>
      <b:Author>
        <b:NameList>
          <b:Person>
            <b:Last>‘Abdullah Aṣfahānī</b:Last>
            <b:First>Abū</b:First>
            <b:Middle>Na’iīm Aḥmad Bin</b:Middle>
          </b:Person>
        </b:NameList>
      </b:Author>
    </b:Author>
    <b:Title>Ḥilyat-ul-Auliyā</b:Title>
    <b:City>Beirut</b:City>
    <b:Publisher>Dār-ul-Kutub ‘Ilmiyyah</b:Publisher>
    <b:CountryRegion>Lebanon</b:CountryRegion>
    <b:RefOrder>193</b:RefOrder>
  </b:Source>
  <b:Source>
    <b:Tag>FirdausbimaŠaurulKhitāb</b:Tag>
    <b:SourceType>Book</b:SourceType>
    <b:Guid>{F884AAF9-EC55-461B-841F-B808A66DDA13}</b:Guid>
    <b:Author>
      <b:Author>
        <b:NameList>
          <b:Person>
            <b:Last>Shehardār Bin Sheharwiya Dailmī</b:Last>
            <b:First>Sheharwiya</b:First>
            <b:Middle>Bin</b:Middle>
          </b:Person>
        </b:NameList>
      </b:Author>
    </b:Author>
    <b:Title>Firdaus - bima’ Šaur-ul-Khiṭāb</b:Title>
    <b:RefOrder>194</b:RefOrder>
  </b:Source>
  <b:Source>
    <b:Tag>SunanNasāiī</b:Tag>
    <b:SourceType>Book</b:SourceType>
    <b:Guid>{11FF5A51-8834-4FA7-9670-E1DE68BCF209}</b:Guid>
    <b:Author>
      <b:Author>
        <b:NameList>
          <b:Person>
            <b:Last>Shu’aib Nasāiī</b:Last>
            <b:First>Ahmad</b:First>
            <b:Middle>Bin</b:Middle>
          </b:Person>
        </b:NameList>
      </b:Author>
    </b:Author>
    <b:Title>Sunan Nasāī</b:Title>
    <b:City>Beirut</b:City>
    <b:Publisher>Dar-ul-Jīl</b:Publisher>
    <b:CountryRegion>Lebanon</b:CountryRegion>
    <b:RefOrder>195</b:RefOrder>
  </b:Source>
  <b:Source>
    <b:Tag>Mu’jam Awsaṭ</b:Tag>
    <b:SourceType>Book</b:SourceType>
    <b:Guid>{E06D32C6-6F1F-4e1c-8074-0493870D66A6}</b:Guid>
    <b:Author>
      <b:Author>
        <b:NameList>
          <b:Person>
            <b:Last>Aḥmad Ṭabarānī</b:Last>
            <b:Middle>Bin</b:Middle>
            <b:First>Sulaymān</b:First>
          </b:Person>
        </b:NameList>
      </b:Author>
    </b:Author>
    <b:Title>Mu’jam Awsaṭ</b:Title>
    <b:City>Beirut</b:City>
    <b:Publisher>Dār-ul-Kutub ‘Ilmiyyah</b:Publisher>
    <b:CountryRegion>Lebanon</b:CountryRegion>
    <b:RefOrder>196</b:RefOrder>
  </b:Source>
  <b:Source>
    <b:Tag>Placeholder39</b:Tag>
    <b:SourceType>Book</b:SourceType>
    <b:Guid>{13D6A55A-BDA8-4DEC-9C86-2322BDB57232}</b:Guid>
    <b:Author>
      <b:Author>
        <b:NameList>
          <b:Person>
            <b:Last>Diĥlvī</b:Last>
            <b:First>'Abd-ul-Ḥaq</b:First>
            <b:Middle>Muḥaddiš</b:Middle>
          </b:Person>
        </b:NameList>
      </b:Author>
    </b:Author>
    <b:Title>Ashi’at-ul-Lam’āt</b:Title>
    <b:City>Quetta</b:City>
    <b:CountryRegion>Pakistan</b:CountryRegion>
    <b:RefOrder>197</b:RefOrder>
  </b:Source>
  <b:Source>
    <b:Tag>Mu’jam Ṣaghīr</b:Tag>
    <b:SourceType>Book</b:SourceType>
    <b:Guid>{9E7832EB-E1B9-43c4-AD98-BCDDE136D98C}</b:Guid>
    <b:Author>
      <b:Author>
        <b:NameList>
          <b:Person>
            <b:Last>Aḥmad Ṭabarānī</b:Last>
            <b:Middle>Bin</b:Middle>
            <b:First>Sulaymān</b:First>
          </b:Person>
        </b:NameList>
      </b:Author>
    </b:Author>
    <b:Title>Mu’jam Ṣaghīr</b:Title>
    <b:City>Beirut</b:City>
    <b:Publisher>Dār-ul-Kutub ‘Ilmiyyah</b:Publisher>
    <b:CountryRegion>Lebanon</b:CountryRegion>
    <b:RefOrder>198</b:RefOrder>
  </b:Source>
  <b:Source>
    <b:Tag>Placeholder40</b:Tag>
    <b:SourceType>Book</b:SourceType>
    <b:Guid>{63E64AFA-8DEC-43D2-BAA6-AE49F30C9AF1}</b:Guid>
    <b:Author>
      <b:Author>
        <b:NameList>
          <b:Person>
            <b:Last>Muḥammad Ghazālī</b:Last>
            <b:First>Muḥammad</b:First>
            <b:Middle>Bin</b:Middle>
          </b:Person>
        </b:NameList>
      </b:Author>
    </b:Author>
    <b:Title>Kīmiyā-e-Sa’ādat</b:Title>
    <b:City>Tehran</b:City>
    <b:Publisher>Intishārāt-e-Ganjīnaĥ</b:Publisher>
    <b:CountryRegion>Iran</b:CountryRegion>
    <b:RefOrder>199</b:RefOrder>
  </b:Source>
  <b:Source>
    <b:Tag>Al-Qaul-ul-Badī’</b:Tag>
    <b:SourceType>Book</b:SourceType>
    <b:Guid>{277c624c-a371-4ba3-b0df-246dfd5b92c2}</b:Guid>
    <b:Author>
      <b:Author>
        <b:NameList>
          <b:Person>
            <b:Last>Abdul Rehman Sakhāwi</b:Last>
            <b:First>Imam Hafiz Muhammad bin </b:First>
          </b:Person>
        </b:NameList>
      </b:Author>
    </b:Author>
    <b:Title>Al-Qaul-ul-Badī’</b:Title>
    <b:Publisher>Dār-ul-Kutub ‘Ilmiyyah</b:Publisher>
    <b:CountryRegion>Beirut</b:CountryRegion>
    <b:RefOrder>200</b:RefOrder>
  </b:Source>
  <b:Source>
    <b:Tag>Rad-dul-Muḥtār</b:Tag>
    <b:SourceType>Book</b:SourceType>
    <b:Guid>{E598F58C-92BE-47c7-BE43-EF43E72B292A}</b:Guid>
    <b:Author>
      <b:Author>
        <b:NameList>
          <b:Person>
            <b:Last>‘Aābīdīn Shāmī</b:Last>
            <b:First>Ibn</b:First>
          </b:Person>
        </b:NameList>
      </b:Author>
    </b:Author>
    <b:Title>Rad-dul-Muḥtār</b:Title>
    <b:City>Beirut</b:City>
    <b:Publisher>Dār-ul-Kutub ‘Ilmiyyah</b:Publisher>
    <b:CountryRegion>Lebanon</b:CountryRegion>
    <b:RefOrder>201</b:RefOrder>
  </b:Source>
  <b:Source>
    <b:Tag>Musnad Abī Ya’lā</b:Tag>
    <b:SourceType>Book</b:SourceType>
    <b:Guid>{2B8FE719-F2B8-463e-B238-D961C2EA8CC9}</b:Guid>
    <b:Author>
      <b:Author>
        <b:NameList>
          <b:Person>
            <b:Last>‘Alī Mauṣilī</b:Last>
            <b:Middle>Bin</b:Middle>
            <b:First>Aḥmad</b:First>
          </b:Person>
        </b:NameList>
      </b:Author>
    </b:Author>
    <b:Title>Musnad Abī Ya’lā</b:Title>
    <b:City>Beirut</b:City>
    <b:Publisher>Dār-ul-Kutub ‘Ilmiyyah</b:Publisher>
    <b:CountryRegion>Lebanon</b:CountryRegion>
    <b:RefOrder>202</b:RefOrder>
  </b:Source>
  <b:Source>
    <b:Tag>Placeholder41</b:Tag>
    <b:SourceType>Book</b:SourceType>
    <b:Guid>{5BBB0391-2E1F-46CA-9E1F-3D1CF31EAE83}</b:Guid>
    <b:Author>
      <b:Author>
        <b:NameList>
          <b:Person>
            <b:Last>Ḥajwairī</b:Last>
            <b:First>Dātā</b:First>
            <b:Middle>Ganj Baksh ‘Alī</b:Middle>
          </b:Person>
        </b:NameList>
      </b:Author>
    </b:Author>
    <b:Title>Kashf-ul-Maḥjūb</b:Title>
    <b:City>Lahore</b:City>
    <b:Publisher>Nawā-e-Waqt Printers</b:Publisher>
    <b:CountryRegion>Pakistan</b:CountryRegion>
    <b:RefOrder>203</b:RefOrder>
  </b:Source>
  <b:Source>
    <b:Tag>All1</b:Tag>
    <b:SourceType>Book</b:SourceType>
    <b:Guid>{A3B80A2A-EE05-4202-BF15-BED4F78A95A5}</b:Guid>
    <b:Author>
      <b:Author>
        <b:NameList>
          <b:Person>
            <b:Last>Ḥadād</b:Last>
            <b:First>'Allāmaĥ</b:First>
            <b:Middle>Abū Bakr bin 'Alī</b:Middle>
          </b:Person>
        </b:NameList>
      </b:Author>
    </b:Author>
    <b:Title>Al-Jauĥara-tun-Nayyiraĥ</b:Title>
    <b:City>Madīna-tul-Auliyā, Multan</b:City>
    <b:RefOrder>204</b:RefOrder>
  </b:Source>
  <b:Source>
    <b:Tag>All2</b:Tag>
    <b:SourceType>Book</b:SourceType>
    <b:Guid>{1503452F-6C0C-47AB-9E67-ACE805F22A90}</b:Guid>
    <b:Author>
      <b:Author>
        <b:NameList>
          <b:Person>
            <b:Last>Baghdādī</b:Last>
            <b:First>'Allāmaĥ</b:First>
            <b:Middle>'Alā-ud-Dīn 'Alī bin Muhammad bin Ibrāĥīm</b:Middle>
          </b:Person>
        </b:NameList>
      </b:Author>
    </b:Author>
    <b:Title>Tafsīr Khāzin</b:Title>
    <b:City>Sarhad</b:City>
    <b:RefOrder>206</b:RefOrder>
  </b:Source>
  <b:Source>
    <b:Tag>Placeholder43</b:Tag>
    <b:SourceType>Book</b:SourceType>
    <b:Guid>{017077E3-F2DB-47B9-9A8C-0B30A5406424}</b:Guid>
    <b:Author>
      <b:Author>
        <b:NameList>
          <b:Person>
            <b:Last>Qārī</b:Last>
            <b:First>Mullah</b:First>
            <b:Middle>‘Alī</b:Middle>
          </b:Person>
        </b:NameList>
      </b:Author>
    </b:Author>
    <b:Title>Mirqāt-ul-Mafātīḥ</b:Title>
    <b:City>Beirut</b:City>
    <b:Publisher>Dār-ul-Fikr</b:Publisher>
    <b:CountryRegion>Lebanon</b:CountryRegion>
    <b:RefOrder>207</b:RefOrder>
  </b:Source>
  <b:Source>
    <b:Tag>Placeholder44</b:Tag>
    <b:SourceType>Book</b:SourceType>
    <b:Guid>{9A5A239F-EA9B-4950-A009-D8424F993DD3}</b:Guid>
    <b:Author>
      <b:Author>
        <b:NameList>
          <b:Person>
            <b:Last>Aḥmad ‘Ainī</b:Last>
            <b:First>Badr-ud-Dīn</b:First>
            <b:Middle>Abū Muḥammad Maḥmūd Bin</b:Middle>
          </b:Person>
        </b:NameList>
      </b:Author>
    </b:Author>
    <b:Title>‘Umdat-ul-Qārī</b:Title>
    <b:City>Beirut</b:City>
    <b:Publisher>Dār-ul-Fikr</b:Publisher>
    <b:CountryRegion>Lebanon</b:CountryRegion>
    <b:RefOrder>208</b:RefOrder>
  </b:Source>
  <b:Source>
    <b:Tag>Placeholder45</b:Tag>
    <b:SourceType>Book</b:SourceType>
    <b:Guid>{F4E7A087-D801-4238-A3B5-FBFA78D1E8CC}</b:Guid>
    <b:Author>
      <b:Author>
        <b:NameList>
          <b:Person>
            <b:Last>Ḥaṣkafī</b:Last>
            <b:First>‘Alla-ud-Dīn</b:First>
          </b:Person>
        </b:NameList>
      </b:Author>
    </b:Author>
    <b:Title>Durr-e-Mukhtār</b:Title>
    <b:City>Beirut</b:City>
    <b:Publisher>Dār-ul-Kutub ‘Ilmiyyah</b:Publisher>
    <b:CountryRegion>Lebanon</b:CountryRegion>
    <b:RefOrder>209</b:RefOrder>
  </b:Source>
  <b:Source>
    <b:Tag>Fatḥ-ul-Qadīr</b:Tag>
    <b:SourceType>Book</b:SourceType>
    <b:Guid>{F9999B3B-E7FC-47e0-ABDB-E076C0260FA8}</b:Guid>
    <b:Author>
      <b:Author>
        <b:NameList>
          <b:Person>
            <b:Last>Humām Al-Ḥanafī</b:Last>
            <b:First>Kamāl-ud-Dīn Muhammad</b:First>
            <b:Middle>Bin ‘Abdul Wāḥid Alma’rūf Bin</b:Middle>
          </b:Person>
        </b:NameList>
      </b:Author>
    </b:Author>
    <b:Title>Fatḥ-ul-Qadīr</b:Title>
    <b:Publisher>Barkāt Rāḍa</b:Publisher>
    <b:CountryRegion>India</b:CountryRegion>
    <b:RefOrder>210</b:RefOrder>
  </b:Source>
  <b:Source>
    <b:Tag>SharaḥusSunnah</b:Tag>
    <b:SourceType>Book</b:SourceType>
    <b:Guid>{62DB8F20-196D-4CE0-837F-84168C838113}</b:Guid>
    <b:Author>
      <b:Author>
        <b:NameList>
          <b:Person>
            <b:Last>Mas’uūd Baghwī</b:Last>
            <b:First>Ḥussain</b:First>
            <b:Middle>Bin</b:Middle>
          </b:Person>
        </b:NameList>
      </b:Author>
    </b:Author>
    <b:Title>Sharḥ-us-Sunnaĥ</b:Title>
    <b:City>Beirut</b:City>
    <b:Publisher>Dār-ul-Kutub ‘Ilmiyyah</b:Publisher>
    <b:CountryRegion>Lebanon</b:CountryRegion>
    <b:RefOrder>211</b:RefOrder>
  </b:Source>
  <b:Source>
    <b:Tag>Mīzān-ush-Sharī’a-tul-Kubrā</b:Tag>
    <b:SourceType>Book</b:SourceType>
    <b:Guid>{F5B2F2FD-A729-4f1b-98A4-A61FE8A97C37}</b:Guid>
    <b:Author>
      <b:Author>
        <b:NameList>
          <b:Person>
            <b:Last>Sha’rānī</b:Last>
            <b:First>‘Abdul Wahhāb</b:First>
          </b:Person>
        </b:NameList>
      </b:Author>
    </b:Author>
    <b:Title>Mīzān-ush-Sharī’a-tul-Kubrā</b:Title>
    <b:CountryRegion>Egypt</b:CountryRegion>
    <b:RefOrder>212</b:RefOrder>
  </b:Source>
  <b:Source>
    <b:Tag>Placeholder46</b:Tag>
    <b:SourceType>Book</b:SourceType>
    <b:Guid>{A3DE3914-2965-40F0-BC52-E96E5A26C696}</b:Guid>
    <b:Author>
      <b:Author>
        <b:NameList>
          <b:Person>
            <b:Last>Anas</b:Last>
            <b:First>Mālik</b:First>
            <b:Middle>Bin</b:Middle>
          </b:Person>
        </b:NameList>
      </b:Author>
    </b:Author>
    <b:Title>Muwaṭṭā Imām Mālik</b:Title>
    <b:City>Beirut</b:City>
    <b:Publisher>Dār-ul-Ma’rifaĥ</b:Publisher>
    <b:CountryRegion>Lebanon</b:CountryRegion>
    <b:RefOrder>213</b:RefOrder>
  </b:Source>
  <b:Source>
    <b:Tag>Hiddāyah</b:Tag>
    <b:SourceType>Book</b:SourceType>
    <b:Guid>{af653f9a-8eca-473a-8b72-d655364c8f80}</b:Guid>
    <b:Author>
      <b:Author>
        <b:NameList>
          <b:Person>
            <b:Last>Murgināni</b:Last>
            <b:First>Allamah Ali bin Abi Bākr</b:First>
          </b:Person>
        </b:NameList>
      </b:Author>
    </b:Author>
    <b:Title>Hiddāyah</b:Title>
    <b:Publisher>Dar ul Haya-tur-Rās</b:Publisher>
    <b:RefOrder>214</b:RefOrder>
  </b:Source>
  <b:Source>
    <b:Tag>Tafsīr Qurṭabī</b:Tag>
    <b:SourceType>Book</b:SourceType>
    <b:Guid>{B437D509-02F7-4ac8-8A77-CA28F7276B31}</b:Guid>
    <b:Author>
      <b:Author>
        <b:NameList>
          <b:Person>
            <b:Last>Qurṭabī Ahmad Anṣārī</b:Last>
            <b:First>Imām Abū ʾAbdullah Muhammad</b:First>
            <b:Middle>Bin</b:Middle>
          </b:Person>
        </b:NameList>
      </b:Author>
    </b:Author>
    <b:Title>Tafsīr Qurṭabī</b:Title>
    <b:City>Lebanon</b:City>
    <b:Publisher>Dār-ul-Fikr</b:Publisher>
    <b:CountryRegion>Beirut</b:CountryRegion>
    <b:RefOrder>215</b:RefOrder>
  </b:Source>
  <b:Source>
    <b:Tag>Tażkirat-ul-Wāiẓeen</b:Tag>
    <b:SourceType>Book</b:SourceType>
    <b:Guid>{61cb450e-19dd-4132-8818-5579c8d1869e}</b:Guid>
    <b:Author>
      <b:Author>
        <b:NameList>
          <b:Person>
            <b:Last>Al Quraish</b:Last>
            <b:First>Muhammad bin Jāfar</b:First>
          </b:Person>
        </b:NameList>
      </b:Author>
    </b:Author>
    <b:Title>Tażkirat-ul-Wāiẓeen</b:Title>
    <b:Publisher>Al Maktabt-ul-Quetta</b:Publisher>
    <b:RefOrder>237</b:RefOrder>
  </b:Source>
  <b:Source>
    <b:Tag>Placeholder47</b:Tag>
    <b:SourceType>Book</b:SourceType>
    <b:Guid>{8E56725E-1DF9-471F-98C1-BDD7540FAC5C}</b:Guid>
    <b:Author>
      <b:Author>
        <b:NameList>
          <b:Person>
            <b:Last>‘Abdullah Khatīb</b:Last>
            <b:First>Imām</b:First>
            <b:Middle>Muhammad Bin</b:Middle>
          </b:Person>
        </b:NameList>
      </b:Author>
    </b:Author>
    <b:Title>Mishkāt-ul-Maṣābīḥ</b:Title>
    <b:City>Karachi</b:City>
    <b:CountryRegion>Pakistan</b:CountryRegion>
    <b:RefOrder>216</b:RefOrder>
  </b:Source>
  <b:Source>
    <b:Tag>FaiḍulQadīr</b:Tag>
    <b:SourceType>Book</b:SourceType>
    <b:Guid>{3A42D0AD-7714-4EEA-9CC0-28227A06F30B}</b:Guid>
    <b:Author>
      <b:Author>
        <b:NameList>
          <b:Person>
            <b:Last>Manāwī</b:Last>
            <b:First>Allamah</b:First>
            <b:Middle>Muhammad ‘Abd-ur-Raūf</b:Middle>
          </b:Person>
        </b:NameList>
      </b:Author>
    </b:Author>
    <b:Title>Faiḍ-ul-Qadīr</b:Title>
    <b:Publisher>Dār-ul-Kutub ‘Ilmiyyaĥ</b:Publisher>
    <b:CountryRegion>Beirut</b:CountryRegion>
    <b:RefOrder>217</b:RefOrder>
  </b:Source>
  <b:Source>
    <b:Tag>Akhbārul Akhyaar</b:Tag>
    <b:SourceType>Book</b:SourceType>
    <b:Guid>{7c13f0e8-7f56-4093-a9a0-46c3a8abc7f9}</b:Guid>
    <b:Author>
      <b:Author>
        <b:NameList>
          <b:Person>
            <b:Last>Muḥaddiš Dahlawī</b:Last>
            <b:First>Shaykh Abdul Haq</b:First>
          </b:Person>
        </b:NameList>
      </b:Author>
    </b:Author>
    <b:Title>Akhbār-ul-Akhyār</b:Title>
    <b:City>Sakkhur</b:City>
    <b:Publisher>Matbūha Maktaba Nūriya Raḍawiyyah</b:Publisher>
    <b:RefOrder>218</b:RefOrder>
  </b:Source>
  <b:Source>
    <b:Tag>Placeholder48</b:Tag>
    <b:SourceType>Book</b:SourceType>
    <b:Guid>{CF3B322F-9924-4E0D-81F0-A52AD8DEDECA}</b:Guid>
    <b:Author>
      <b:Author>
        <b:NameList>
          <b:Person>
            <b:Last>Niẓām-ud-Dīn</b:Last>
          </b:Person>
          <b:Person>
            <b:Last>Hind</b:Last>
            <b:First>'Ullāma</b:First>
            <b:Middle>of</b:Middle>
          </b:Person>
        </b:NameList>
      </b:Author>
    </b:Author>
    <b:Title>Fatāwa-e-'Ālamgīrī</b:Title>
    <b:City>Beirut</b:City>
    <b:Publisher>Dār-ul-Fikr</b:Publisher>
    <b:Year>1982</b:Year>
    <b:RefOrder>219</b:RefOrder>
  </b:Source>
  <b:Source>
    <b:Tag>Placeholder49</b:Tag>
    <b:SourceType>Book</b:SourceType>
    <b:Guid>{00DBF53F-4281-481F-8D7D-CAD583A6BCE6}</b:Guid>
    <b:Author>
      <b:Author>
        <b:NameList>
          <b:Person>
            <b:Last>Muḥammad bin Abī Shaybah</b:Last>
            <b:First>Abū</b:First>
            <b:Middle>Bakr ‘Abdullah Bin</b:Middle>
          </b:Person>
        </b:NameList>
      </b:Author>
    </b:Author>
    <b:Title>Muṣannaf Ibn Abī Shaybaĥ</b:Title>
    <b:City>Beirut</b:City>
    <b:Publisher>Dār-ul-Fikr</b:Publisher>
    <b:CountryRegion>Lebanon</b:CountryRegion>
    <b:RefOrder>220</b:RefOrder>
  </b:Source>
  <b:Source>
    <b:Tag>Ghunyatuṭṭālibīn</b:Tag>
    <b:SourceType>Book</b:SourceType>
    <b:Guid>{68AFC365-E1B3-4748-BBBC-863B90AC0E50}</b:Guid>
    <b:Author>
      <b:Author>
        <b:NameList>
          <b:Person>
            <b:Last>Jīlānī</b:Last>
            <b:First>Abdul</b:First>
            <b:Middle>Qādir</b:Middle>
          </b:Person>
        </b:NameList>
      </b:Author>
    </b:Author>
    <b:Title>Ghunya-tuṭ-Ṭālibīn</b:Title>
    <b:City>Beirut</b:City>
    <b:Publisher>Dār Ihyā-ut-Turāš-ul-‘Arabī</b:Publisher>
    <b:CountryRegion>Lebanon</b:CountryRegion>
    <b:RefOrder>222</b:RefOrder>
  </b:Source>
  <b:Source>
    <b:Tag>Rauḍ-ul-Fāiq</b:Tag>
    <b:SourceType>Book</b:SourceType>
    <b:Guid>{61C29E1F-A6C6-4416-A549-D683EB99C6B6}</b:Guid>
    <b:Author>
      <b:Author>
        <b:NameList>
          <b:Person>
            <b:Last>‘Abdul Kāfī</b:Last>
            <b:Middle>bin</b:Middle>
            <b:First>Shu’aib</b:First>
          </b:Person>
        </b:NameList>
      </b:Author>
    </b:Author>
    <b:Title>Rauḍ-ul-Fāiq</b:Title>
    <b:Publisher>Dār Ihyā-ut-Turāš-ul-‘Arabī</b:Publisher>
    <b:CountryRegion>Beirut</b:CountryRegion>
    <b:RefOrder>223</b:RefOrder>
  </b:Source>
  <b:Source>
    <b:Tag>Placeholder50</b:Tag>
    <b:SourceType>Book</b:SourceType>
    <b:Guid>{3FA34BD8-E93F-4DFA-B9E5-D0A881DFAF11}</b:Guid>
    <b:Author>
      <b:Author>
        <b:NameList>
          <b:Person>
            <b:Last>Dahlawī</b:Last>
            <b:First>Abdul</b:First>
            <b:Middle>Ḥaq Muḥaddiš</b:Middle>
          </b:Person>
        </b:NameList>
      </b:Author>
    </b:Author>
    <b:Title>Madārij-un-Nubuwwaĥ</b:Title>
    <b:City>Lahore</b:City>
    <b:Publisher>Nūriyāh Raḍawiyyah Publishing Company</b:Publisher>
    <b:CountryRegion>Pakistan</b:CountryRegion>
    <b:RefOrder>224</b:RefOrder>
  </b:Source>
  <b:Source>
    <b:Tag>AlbadūrusSāfirahFilUmūrilĀkhirah</b:Tag>
    <b:SourceType>Book</b:SourceType>
    <b:Guid>{BC3C6B0C-F209-4B18-9F66-B93F8F069E9F}</b:Guid>
    <b:Author>
      <b:Author>
        <b:NameList>
          <b:Person>
            <b:Last>Suyūṭī</b:Last>
            <b:First>Jalāl-ud-Dīn</b:First>
          </b:Person>
        </b:NameList>
      </b:Author>
    </b:Author>
    <b:Title>Al-budur-us-Sāfiraĥ fil-Umūr-il-Ākhiraĥ</b:Title>
    <b:RefOrder>153</b:RefOrder>
  </b:Source>
  <b:Source>
    <b:Tag>Muaṭā Imām Mālik</b:Tag>
    <b:SourceType>Book</b:SourceType>
    <b:Guid>{1310AEAF-673A-4c99-BFDA-D1B284439C35}</b:Guid>
    <b:Author>
      <b:Author>
        <b:NameList>
          <b:Person>
            <b:Last>Anas</b:Last>
            <b:Middle>Bin</b:Middle>
            <b:First>Mālik</b:First>
          </b:Person>
        </b:NameList>
      </b:Author>
    </b:Author>
    <b:Title>Muaṭā Imām Mālik</b:Title>
    <b:City>Beirut</b:City>
    <b:Publisher>Dār-ul-Ma’rifaĥ</b:Publisher>
    <b:CountryRegion>Lebanon</b:CountryRegion>
    <b:RefOrder>2</b:RefOrder>
  </b:Source>
  <b:Source>
    <b:Tag>Placeholder51</b:Tag>
    <b:SourceType>Book</b:SourceType>
    <b:Guid>{7FE02F61-B976-48E2-AF14-49900D33B1B0}</b:Guid>
    <b:Author>
      <b:Author>
        <b:NameList>
          <b:Person>
            <b:Last>Jīlānī</b:Last>
            <b:First>Abdul</b:First>
            <b:Middle>Qādir</b:Middle>
          </b:Person>
        </b:NameList>
      </b:Author>
    </b:Author>
    <b:Title>Ghunya-tuṭ-Ṭālibīn</b:Title>
    <b:City>Beirut</b:City>
    <b:Publisher>Dār Ihyā-ut-Turāš-ul-‘Arabī</b:Publisher>
    <b:CountryRegion>Lebanon</b:CountryRegion>
    <b:RefOrder>221</b:RefOrder>
  </b:Source>
  <b:Source>
    <b:Tag>TafsīrSāwī01</b:Tag>
    <b:SourceType>Book</b:SourceType>
    <b:Guid>{C8883FA4-39E6-48DA-B82D-C7DAB3C10A2A}</b:Guid>
    <b:Author>
      <b:Author>
        <b:NameList>
          <b:Person>
            <b:Last>Anṣārī</b:Last>
            <b:First>Aḥmad</b:First>
            <b:Middle>Bin Muhammad</b:Middle>
          </b:Person>
        </b:NameList>
      </b:Author>
    </b:Author>
    <b:Title>Tafsīr Ṣāwī</b:Title>
    <b:City>Peshawar</b:City>
    <b:Publisher>Tabah Rozatal Quran</b:Publisher>
    <b:RefOrder>179</b:RefOrder>
  </b:Source>
  <b:Source>
    <b:Tag>Placeholder52</b:Tag>
    <b:SourceType>Book</b:SourceType>
    <b:Guid>{17E4B014-FA9D-4EFC-B187-950776F859F1}</b:Guid>
    <b:Author>
      <b:Author>
        <b:NameList>
          <b:Person>
            <b:Last>Hajjāj Nayshāpūrī</b:Last>
            <b:First>Muslim</b:First>
            <b:Middle>Bin</b:Middle>
          </b:Person>
        </b:NameList>
      </b:Author>
    </b:Author>
    <b:Title>Ṣaḥīḥ Muslim</b:Title>
    <b:City>Beirut</b:City>
    <b:Publisher>Dār Ibn Jazm</b:Publisher>
    <b:CountryRegion>Lebanon</b:CountryRegion>
    <b:RefOrder>143</b:RefOrder>
  </b:Source>
  <b:Source>
    <b:Tag>TanbīhulMughtarīn1</b:Tag>
    <b:SourceType>Book</b:SourceType>
    <b:Guid>{15B1D7C3-EA94-4689-A88C-E3F0D853D9A0}</b:Guid>
    <b:Author>
      <b:Author>
        <b:NameList>
          <b:Person>
            <b:Last>Sha’rānī</b:Last>
            <b:First>‘Abdul</b:First>
            <b:Middle>Wahhāb</b:Middle>
          </b:Person>
        </b:NameList>
      </b:Author>
    </b:Author>
    <b:Title>Tanbīĥ-ul-Mughtarīn</b:Title>
    <b:Publisher>Al-Maṭba’at-ul-Maimaniyyah</b:Publisher>
    <b:CountryRegion>Egypt</b:CountryRegion>
    <b:RefOrder>162</b:RefOrder>
  </b:Source>
  <b:Source>
    <b:Tag>Fir</b:Tag>
    <b:SourceType>Book</b:SourceType>
    <b:Guid>{1F8A2FEE-52C3-4A04-ADCA-5D20C17C0E96}</b:Guid>
    <b:Title>Firdaus-ul-Akhbār</b:Title>
    <b:City>Beirut</b:City>
    <b:Publisher>Dār-ul Kutub-Ul- ‘Arabī</b:Publisher>
    <b:RefOrder>225</b:RefOrder>
  </b:Source>
  <b:Source>
    <b:Tag>Placeholder53</b:Tag>
    <b:SourceType>Book</b:SourceType>
    <b:Guid>{EA658B7D-FA39-4D60-8BA6-E88920EB210B}</b:Guid>
    <b:Author>
      <b:Author>
        <b:NameList>
          <b:Person>
            <b:Last>‘Alī Mauṣilī</b:Last>
            <b:First>Aḥmad</b:First>
            <b:Middle>Bin</b:Middle>
          </b:Person>
        </b:NameList>
      </b:Author>
    </b:Author>
    <b:Title>Musnad Abī Ya’lā</b:Title>
    <b:City>Beirut</b:City>
    <b:Publisher>Dār-ul-Kutub ‘Ilmiyyah</b:Publisher>
    <b:CountryRegion>Lebanon</b:CountryRegion>
    <b:RefOrder>226</b:RefOrder>
  </b:Source>
  <b:Source>
    <b:Tag>Kanz-ul-’Ummāl</b:Tag>
    <b:SourceType>Book</b:SourceType>
    <b:Guid>{6BB8C2EF-96F7-4796-B5B3-E5591FCC61CE}</b:Guid>
    <b:Author>
      <b:Author>
        <b:NameList>
          <b:Person>
            <b:Last>Muttaqī Hindī</b:Last>
            <b:Middle>‘Alī</b:Middle>
            <b:First>‘Alla-ud-Dīn</b:First>
          </b:Person>
        </b:NameList>
      </b:Author>
    </b:Author>
    <b:Title>Kanz-ul-’Ummāl</b:Title>
    <b:City>Beirut</b:City>
    <b:Publisher>Dār-ul-Kutub ‘Ilmiyyah</b:Publisher>
    <b:CountryRegion>Lebanon</b:CountryRegion>
    <b:RefOrder>238</b:RefOrder>
  </b:Source>
  <b:Source>
    <b:Tag>Placeholder54</b:Tag>
    <b:SourceType>Book</b:SourceType>
    <b:Guid>{ADF717D3-0157-4B9A-87D2-22B837D56BA7}</b:Guid>
    <b:Author>
      <b:Author>
        <b:NameList>
          <b:Person>
            <b:Last>Shu’aib Nasāiī</b:Last>
            <b:First>Ahmad</b:First>
            <b:Middle>Bin</b:Middle>
          </b:Person>
        </b:NameList>
      </b:Author>
    </b:Author>
    <b:Title>Sunan Nasāī</b:Title>
    <b:City>Beirut</b:City>
    <b:Publisher>Dar-ul-Jīl</b:Publisher>
    <b:CountryRegion>Lebanon</b:CountryRegion>
    <b:RefOrder>227</b:RefOrder>
  </b:Source>
  <b:Source>
    <b:Tag>TabqāteHanābilah</b:Tag>
    <b:SourceType>Book</b:SourceType>
    <b:Guid>{C7D3384B-5968-4036-9FA6-64D712B6741B}</b:Guid>
    <b:Author>
      <b:Author>
        <b:NameList>
          <b:Person>
            <b:Last>Bashīr</b:Last>
            <b:First>Abun-Nūr</b:First>
            <b:Middle>Muhammad</b:Middle>
          </b:Person>
        </b:NameList>
      </b:Author>
    </b:Author>
    <b:Title>Ṭabqāt-e-Ḥanābilaĥ</b:Title>
    <b:City>Beirut</b:City>
    <b:Publisher>Dar ul Qutub Ilmiyyah</b:Publisher>
    <b:CountryRegion>Beirut</b:CountryRegion>
    <b:RefOrder>175</b:RefOrder>
  </b:Source>
  <b:Source>
    <b:Tag>RuḥulBayān</b:Tag>
    <b:SourceType>Book</b:SourceType>
    <b:Guid>{043F4259-6151-4591-AC97-CC93D90234DA}</b:Guid>
    <b:Author>
      <b:Author>
        <b:NameList>
          <b:Person>
            <b:Last>Barūsawī</b:Last>
            <b:First>'Allāmaĥ</b:First>
            <b:Middle>Ismā'īl Haqqī</b:Middle>
          </b:Person>
        </b:NameList>
      </b:Author>
    </b:Author>
    <b:Title>Rūḥ-ul-Bayān</b:Title>
    <b:City>Beirut</b:City>
    <b:CountryRegion>Pakistan</b:CountryRegion>
    <b:Publisher>Dār-Iḥyā-ut-Turāš al-'Arabī</b:Publisher>
    <b:RefOrder>58</b:RefOrder>
  </b:Source>
  <b:Source>
    <b:Tag>SharaḥusSunnah1</b:Tag>
    <b:SourceType>Book</b:SourceType>
    <b:Guid>{AE0D54AC-41E5-4B3B-A405-CEE562D6B0A0}</b:Guid>
    <b:Author>
      <b:Author>
        <b:NameList>
          <b:Person>
            <b:Last>Mas’uūd Baghwī</b:Last>
            <b:First>Ḥussain</b:First>
            <b:Middle>Bin</b:Middle>
          </b:Person>
        </b:NameList>
      </b:Author>
    </b:Author>
    <b:Title>Sharḥ-us-Sunnaĥ</b:Title>
    <b:City>Beirut</b:City>
    <b:Publisher>Dār-ul-Kutub ‘Ilmiyyaĥ</b:Publisher>
    <b:CountryRegion>Lebanon</b:CountryRegion>
    <b:RefOrder>80</b:RefOrder>
  </b:Source>
  <b:Source>
    <b:Tag>MirqātulMafātīḥ</b:Tag>
    <b:SourceType>Book</b:SourceType>
    <b:Guid>{2F9FE4C0-0BC6-46DD-A56C-D541D78B751E}</b:Guid>
    <b:Author>
      <b:Author>
        <b:NameList>
          <b:Person>
            <b:Last>Qārī</b:Last>
            <b:First>Mullā</b:First>
            <b:Middle>‘Alī</b:Middle>
          </b:Person>
        </b:NameList>
      </b:Author>
    </b:Author>
    <b:Title>Mirqāt-ul-Mafātīḥ</b:Title>
    <b:City>Quetta</b:City>
    <b:CountryRegion>Lebanon</b:CountryRegion>
    <b:RefOrder>87</b:RefOrder>
  </b:Source>
  <b:Source>
    <b:Tag>FirdausbimaŠaurulKhitāb1</b:Tag>
    <b:SourceType>Book</b:SourceType>
    <b:Guid>{3A548260-C66E-4839-8B2E-F899495F6AF0}</b:Guid>
    <b:Author>
      <b:Author>
        <b:NameList>
          <b:Person>
            <b:Last>Shehardār Bin Sheharwiya Dailmī</b:Last>
            <b:First>Sheharwiya</b:First>
            <b:Middle>Bin</b:Middle>
          </b:Person>
        </b:NameList>
      </b:Author>
    </b:Author>
    <b:Title>Firdaus-bima’-Šaur-ul-Khiṭāb</b:Title>
    <b:RefOrder>65</b:RefOrder>
  </b:Source>
  <b:Source>
    <b:Tag>ManāqibeAbiHanifah</b:Tag>
    <b:SourceType>Book</b:SourceType>
    <b:Guid>{041C67C1-A666-4577-A81C-5DCD131DCE97}</b:Guid>
    <b:Author>
      <b:Author>
        <b:NameList>
          <b:Person>
            <b:Last>al Kardari</b:Last>
            <b:First>Muhammad</b:First>
            <b:Middle>bin Muhammad</b:Middle>
          </b:Person>
        </b:NameList>
      </b:Author>
    </b:Author>
    <b:Title>Manāqib-e-Abī Ḥanīfaĥ</b:Title>
    <b:City>Quetta</b:City>
    <b:Publisher>Maktabt-ul-Islamiya .</b:Publisher>
    <b:RefOrder>159</b:RefOrder>
  </b:Source>
  <b:Source>
    <b:Tag>AlUṣābahFīTamīziṢahābah</b:Tag>
    <b:SourceType>Book</b:SourceType>
    <b:Guid>{AD119744-3DE1-451C-9492-6CD9F8F9B5C9}</b:Guid>
    <b:Author>
      <b:Author>
        <b:NameList>
          <b:Person>
            <b:Last>Hajar Asqalānī</b:Last>
            <b:First>Ahmad</b:First>
            <b:Middle>Bin Ali Bin</b:Middle>
          </b:Person>
        </b:NameList>
      </b:Author>
    </b:Author>
    <b:Title>Al-‘Uṣābah fī Tamīz-i-Ṣahābaĥ</b:Title>
    <b:Publisher>Dar ul Kutub Ilmiyya</b:Publisher>
    <b:CountryRegion>Beirut</b:CountryRegion>
    <b:RefOrder>172</b:RefOrder>
  </b:Source>
  <b:Source>
    <b:Tag>ShubulĪmān1</b:Tag>
    <b:SourceType>Book</b:SourceType>
    <b:Guid>{4355C847-4174-4837-BAC4-B1AE74D545AC}</b:Guid>
    <b:Author>
      <b:Author>
        <b:NameList>
          <b:Person>
            <b:Last>Ḥussain Baihaqī</b:Last>
            <b:First>Abū</b:First>
            <b:Middle>Bakr Aḥmad Bin</b:Middle>
          </b:Person>
        </b:NameList>
      </b:Author>
    </b:Author>
    <b:Title>Shu’ab-ul-Īmān</b:Title>
    <b:City>Beirut</b:City>
    <b:Publisher>Dār-ul-Kutub ‘Ilmiyyah</b:Publisher>
    <b:CountryRegion>Lebanon</b:CountryRegion>
    <b:RefOrder>177</b:RefOrder>
  </b:Source>
  <b:Source>
    <b:Tag>BaḥjatulAsrār</b:Tag>
    <b:SourceType>Book</b:SourceType>
    <b:Guid>{18721225-AF02-41F0-BEE9-2EB401F2AF79}</b:Guid>
    <b:Author>
      <b:Author>
        <b:NameList>
          <b:Person>
            <b:Last>Jareer Lakh’mi Shat’nuni</b:Last>
            <b:First>Abul-Hasan</b:First>
            <b:Middle>Nooruddin Ali Bin</b:Middle>
          </b:Person>
        </b:NameList>
      </b:Author>
    </b:Author>
    <b:Title>Baĥjat-ul-Asrār</b:Title>
    <b:RefOrder>49</b:RefOrder>
  </b:Source>
  <b:Source>
    <b:Tag>AḥsanulWiaā1</b:Tag>
    <b:SourceType>Book</b:SourceType>
    <b:Guid>{08E8C1F3-EA4E-4281-ABD8-61F4AAF4FCF8}</b:Guid>
    <b:Author>
      <b:Author>
        <b:NameList>
          <b:Person>
            <b:Last>Khān</b:Last>
            <b:First>Naqī</b:First>
            <b:Middle>‘Alī</b:Middle>
          </b:Person>
        </b:NameList>
      </b:Author>
    </b:Author>
    <b:Title>Aḥsan-ul-Wi’ā</b:Title>
    <b:City>Karachi</b:City>
    <b:Publisher>Maktabat-ul-Madinah</b:Publisher>
    <b:CountryRegion>Pakistan</b:CountryRegion>
    <b:RefOrder>178</b:RefOrder>
  </b:Source>
  <b:Source>
    <b:Tag>BahrurRāiq</b:Tag>
    <b:SourceType>Book</b:SourceType>
    <b:Guid>{F036A35A-AF6B-4D6A-AB16-CE2A301C671A}</b:Guid>
    <b:Author>
      <b:Author>
        <b:NameList>
          <b:Person>
            <b:Last>Nūjaym Misri</b:Last>
            <b:First>Allamah</b:First>
            <b:Middle>Ibn</b:Middle>
          </b:Person>
        </b:NameList>
      </b:Author>
    </b:Author>
    <b:Title>Al-Baḥr-ur-Rāiq</b:Title>
    <b:RefOrder>174</b:RefOrder>
  </b:Source>
  <b:Source>
    <b:Tag>Placeholder42</b:Tag>
    <b:SourceType>Book</b:SourceType>
    <b:Guid>{ABCF231E-4015-4064-B797-2A8DE7D83678}</b:Guid>
    <b:Author>
      <b:Author>
        <b:NameList>
          <b:Person>
            <b:Last>Niẓām-ud-Dīn</b:Last>
          </b:Person>
          <b:Person>
            <b:Last>Ĥind</b:Last>
            <b:First>'Ullamā</b:First>
            <b:Middle>of</b:Middle>
          </b:Person>
        </b:NameList>
      </b:Author>
    </b:Author>
    <b:Title>Fatāwā 'Ālamgīrī</b:Title>
    <b:City>Quetta</b:City>
    <b:RefOrder>205</b:RefOrder>
  </b:Source>
</b:Sources>
</file>

<file path=customXml/itemProps1.xml><?xml version="1.0" encoding="utf-8"?>
<ds:datastoreItem xmlns:ds="http://schemas.openxmlformats.org/officeDocument/2006/customXml" ds:itemID="{09E4D1EB-85F0-4D86-BE04-B6F1B8BF0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274</Pages>
  <Words>85558</Words>
  <Characters>487684</Characters>
  <Application>Microsoft Office Word</Application>
  <DocSecurity>0</DocSecurity>
  <Lines>4064</Lines>
  <Paragraphs>1144</Paragraphs>
  <ScaleCrop>false</ScaleCrop>
  <HeadingPairs>
    <vt:vector size="2" baseType="variant">
      <vt:variant>
        <vt:lpstr>Title</vt:lpstr>
      </vt:variant>
      <vt:variant>
        <vt:i4>1</vt:i4>
      </vt:variant>
    </vt:vector>
  </HeadingPairs>
  <TitlesOfParts>
    <vt:vector size="1" baseType="lpstr">
      <vt:lpstr/>
    </vt:vector>
  </TitlesOfParts>
  <Company>Translation Department</Company>
  <LinksUpToDate>false</LinksUpToDate>
  <CharactersWithSpaces>572098</CharactersWithSpaces>
  <SharedDoc>false</SharedDoc>
  <HLinks>
    <vt:vector size="8874" baseType="variant">
      <vt:variant>
        <vt:i4>1441845</vt:i4>
      </vt:variant>
      <vt:variant>
        <vt:i4>8870</vt:i4>
      </vt:variant>
      <vt:variant>
        <vt:i4>0</vt:i4>
      </vt:variant>
      <vt:variant>
        <vt:i4>5</vt:i4>
      </vt:variant>
      <vt:variant>
        <vt:lpwstr/>
      </vt:variant>
      <vt:variant>
        <vt:lpwstr>_Toc332513544</vt:lpwstr>
      </vt:variant>
      <vt:variant>
        <vt:i4>1441845</vt:i4>
      </vt:variant>
      <vt:variant>
        <vt:i4>8864</vt:i4>
      </vt:variant>
      <vt:variant>
        <vt:i4>0</vt:i4>
      </vt:variant>
      <vt:variant>
        <vt:i4>5</vt:i4>
      </vt:variant>
      <vt:variant>
        <vt:lpwstr/>
      </vt:variant>
      <vt:variant>
        <vt:lpwstr>_Toc332513541</vt:lpwstr>
      </vt:variant>
      <vt:variant>
        <vt:i4>1441845</vt:i4>
      </vt:variant>
      <vt:variant>
        <vt:i4>8858</vt:i4>
      </vt:variant>
      <vt:variant>
        <vt:i4>0</vt:i4>
      </vt:variant>
      <vt:variant>
        <vt:i4>5</vt:i4>
      </vt:variant>
      <vt:variant>
        <vt:lpwstr/>
      </vt:variant>
      <vt:variant>
        <vt:lpwstr>_Toc332513540</vt:lpwstr>
      </vt:variant>
      <vt:variant>
        <vt:i4>1114165</vt:i4>
      </vt:variant>
      <vt:variant>
        <vt:i4>8852</vt:i4>
      </vt:variant>
      <vt:variant>
        <vt:i4>0</vt:i4>
      </vt:variant>
      <vt:variant>
        <vt:i4>5</vt:i4>
      </vt:variant>
      <vt:variant>
        <vt:lpwstr/>
      </vt:variant>
      <vt:variant>
        <vt:lpwstr>_Toc332513539</vt:lpwstr>
      </vt:variant>
      <vt:variant>
        <vt:i4>1114165</vt:i4>
      </vt:variant>
      <vt:variant>
        <vt:i4>8846</vt:i4>
      </vt:variant>
      <vt:variant>
        <vt:i4>0</vt:i4>
      </vt:variant>
      <vt:variant>
        <vt:i4>5</vt:i4>
      </vt:variant>
      <vt:variant>
        <vt:lpwstr/>
      </vt:variant>
      <vt:variant>
        <vt:lpwstr>_Toc332513538</vt:lpwstr>
      </vt:variant>
      <vt:variant>
        <vt:i4>1114165</vt:i4>
      </vt:variant>
      <vt:variant>
        <vt:i4>8840</vt:i4>
      </vt:variant>
      <vt:variant>
        <vt:i4>0</vt:i4>
      </vt:variant>
      <vt:variant>
        <vt:i4>5</vt:i4>
      </vt:variant>
      <vt:variant>
        <vt:lpwstr/>
      </vt:variant>
      <vt:variant>
        <vt:lpwstr>_Toc332513537</vt:lpwstr>
      </vt:variant>
      <vt:variant>
        <vt:i4>1114165</vt:i4>
      </vt:variant>
      <vt:variant>
        <vt:i4>8834</vt:i4>
      </vt:variant>
      <vt:variant>
        <vt:i4>0</vt:i4>
      </vt:variant>
      <vt:variant>
        <vt:i4>5</vt:i4>
      </vt:variant>
      <vt:variant>
        <vt:lpwstr/>
      </vt:variant>
      <vt:variant>
        <vt:lpwstr>_Toc332513536</vt:lpwstr>
      </vt:variant>
      <vt:variant>
        <vt:i4>1114165</vt:i4>
      </vt:variant>
      <vt:variant>
        <vt:i4>8828</vt:i4>
      </vt:variant>
      <vt:variant>
        <vt:i4>0</vt:i4>
      </vt:variant>
      <vt:variant>
        <vt:i4>5</vt:i4>
      </vt:variant>
      <vt:variant>
        <vt:lpwstr/>
      </vt:variant>
      <vt:variant>
        <vt:lpwstr>_Toc332513535</vt:lpwstr>
      </vt:variant>
      <vt:variant>
        <vt:i4>1114165</vt:i4>
      </vt:variant>
      <vt:variant>
        <vt:i4>8822</vt:i4>
      </vt:variant>
      <vt:variant>
        <vt:i4>0</vt:i4>
      </vt:variant>
      <vt:variant>
        <vt:i4>5</vt:i4>
      </vt:variant>
      <vt:variant>
        <vt:lpwstr/>
      </vt:variant>
      <vt:variant>
        <vt:lpwstr>_Toc332513534</vt:lpwstr>
      </vt:variant>
      <vt:variant>
        <vt:i4>1114165</vt:i4>
      </vt:variant>
      <vt:variant>
        <vt:i4>8816</vt:i4>
      </vt:variant>
      <vt:variant>
        <vt:i4>0</vt:i4>
      </vt:variant>
      <vt:variant>
        <vt:i4>5</vt:i4>
      </vt:variant>
      <vt:variant>
        <vt:lpwstr/>
      </vt:variant>
      <vt:variant>
        <vt:lpwstr>_Toc332513533</vt:lpwstr>
      </vt:variant>
      <vt:variant>
        <vt:i4>1114165</vt:i4>
      </vt:variant>
      <vt:variant>
        <vt:i4>8810</vt:i4>
      </vt:variant>
      <vt:variant>
        <vt:i4>0</vt:i4>
      </vt:variant>
      <vt:variant>
        <vt:i4>5</vt:i4>
      </vt:variant>
      <vt:variant>
        <vt:lpwstr/>
      </vt:variant>
      <vt:variant>
        <vt:lpwstr>_Toc332513532</vt:lpwstr>
      </vt:variant>
      <vt:variant>
        <vt:i4>1114165</vt:i4>
      </vt:variant>
      <vt:variant>
        <vt:i4>8804</vt:i4>
      </vt:variant>
      <vt:variant>
        <vt:i4>0</vt:i4>
      </vt:variant>
      <vt:variant>
        <vt:i4>5</vt:i4>
      </vt:variant>
      <vt:variant>
        <vt:lpwstr/>
      </vt:variant>
      <vt:variant>
        <vt:lpwstr>_Toc332513531</vt:lpwstr>
      </vt:variant>
      <vt:variant>
        <vt:i4>1114165</vt:i4>
      </vt:variant>
      <vt:variant>
        <vt:i4>8798</vt:i4>
      </vt:variant>
      <vt:variant>
        <vt:i4>0</vt:i4>
      </vt:variant>
      <vt:variant>
        <vt:i4>5</vt:i4>
      </vt:variant>
      <vt:variant>
        <vt:lpwstr/>
      </vt:variant>
      <vt:variant>
        <vt:lpwstr>_Toc332513530</vt:lpwstr>
      </vt:variant>
      <vt:variant>
        <vt:i4>1048629</vt:i4>
      </vt:variant>
      <vt:variant>
        <vt:i4>8792</vt:i4>
      </vt:variant>
      <vt:variant>
        <vt:i4>0</vt:i4>
      </vt:variant>
      <vt:variant>
        <vt:i4>5</vt:i4>
      </vt:variant>
      <vt:variant>
        <vt:lpwstr/>
      </vt:variant>
      <vt:variant>
        <vt:lpwstr>_Toc332513529</vt:lpwstr>
      </vt:variant>
      <vt:variant>
        <vt:i4>1048629</vt:i4>
      </vt:variant>
      <vt:variant>
        <vt:i4>8786</vt:i4>
      </vt:variant>
      <vt:variant>
        <vt:i4>0</vt:i4>
      </vt:variant>
      <vt:variant>
        <vt:i4>5</vt:i4>
      </vt:variant>
      <vt:variant>
        <vt:lpwstr/>
      </vt:variant>
      <vt:variant>
        <vt:lpwstr>_Toc332513528</vt:lpwstr>
      </vt:variant>
      <vt:variant>
        <vt:i4>1048629</vt:i4>
      </vt:variant>
      <vt:variant>
        <vt:i4>8780</vt:i4>
      </vt:variant>
      <vt:variant>
        <vt:i4>0</vt:i4>
      </vt:variant>
      <vt:variant>
        <vt:i4>5</vt:i4>
      </vt:variant>
      <vt:variant>
        <vt:lpwstr/>
      </vt:variant>
      <vt:variant>
        <vt:lpwstr>_Toc332513527</vt:lpwstr>
      </vt:variant>
      <vt:variant>
        <vt:i4>1048629</vt:i4>
      </vt:variant>
      <vt:variant>
        <vt:i4>8774</vt:i4>
      </vt:variant>
      <vt:variant>
        <vt:i4>0</vt:i4>
      </vt:variant>
      <vt:variant>
        <vt:i4>5</vt:i4>
      </vt:variant>
      <vt:variant>
        <vt:lpwstr/>
      </vt:variant>
      <vt:variant>
        <vt:lpwstr>_Toc332513526</vt:lpwstr>
      </vt:variant>
      <vt:variant>
        <vt:i4>1048629</vt:i4>
      </vt:variant>
      <vt:variant>
        <vt:i4>8768</vt:i4>
      </vt:variant>
      <vt:variant>
        <vt:i4>0</vt:i4>
      </vt:variant>
      <vt:variant>
        <vt:i4>5</vt:i4>
      </vt:variant>
      <vt:variant>
        <vt:lpwstr/>
      </vt:variant>
      <vt:variant>
        <vt:lpwstr>_Toc332513525</vt:lpwstr>
      </vt:variant>
      <vt:variant>
        <vt:i4>1048629</vt:i4>
      </vt:variant>
      <vt:variant>
        <vt:i4>8762</vt:i4>
      </vt:variant>
      <vt:variant>
        <vt:i4>0</vt:i4>
      </vt:variant>
      <vt:variant>
        <vt:i4>5</vt:i4>
      </vt:variant>
      <vt:variant>
        <vt:lpwstr/>
      </vt:variant>
      <vt:variant>
        <vt:lpwstr>_Toc332513524</vt:lpwstr>
      </vt:variant>
      <vt:variant>
        <vt:i4>1048629</vt:i4>
      </vt:variant>
      <vt:variant>
        <vt:i4>8756</vt:i4>
      </vt:variant>
      <vt:variant>
        <vt:i4>0</vt:i4>
      </vt:variant>
      <vt:variant>
        <vt:i4>5</vt:i4>
      </vt:variant>
      <vt:variant>
        <vt:lpwstr/>
      </vt:variant>
      <vt:variant>
        <vt:lpwstr>_Toc332513523</vt:lpwstr>
      </vt:variant>
      <vt:variant>
        <vt:i4>1048629</vt:i4>
      </vt:variant>
      <vt:variant>
        <vt:i4>8750</vt:i4>
      </vt:variant>
      <vt:variant>
        <vt:i4>0</vt:i4>
      </vt:variant>
      <vt:variant>
        <vt:i4>5</vt:i4>
      </vt:variant>
      <vt:variant>
        <vt:lpwstr/>
      </vt:variant>
      <vt:variant>
        <vt:lpwstr>_Toc332513522</vt:lpwstr>
      </vt:variant>
      <vt:variant>
        <vt:i4>1048629</vt:i4>
      </vt:variant>
      <vt:variant>
        <vt:i4>8744</vt:i4>
      </vt:variant>
      <vt:variant>
        <vt:i4>0</vt:i4>
      </vt:variant>
      <vt:variant>
        <vt:i4>5</vt:i4>
      </vt:variant>
      <vt:variant>
        <vt:lpwstr/>
      </vt:variant>
      <vt:variant>
        <vt:lpwstr>_Toc332513521</vt:lpwstr>
      </vt:variant>
      <vt:variant>
        <vt:i4>1048629</vt:i4>
      </vt:variant>
      <vt:variant>
        <vt:i4>8738</vt:i4>
      </vt:variant>
      <vt:variant>
        <vt:i4>0</vt:i4>
      </vt:variant>
      <vt:variant>
        <vt:i4>5</vt:i4>
      </vt:variant>
      <vt:variant>
        <vt:lpwstr/>
      </vt:variant>
      <vt:variant>
        <vt:lpwstr>_Toc332513520</vt:lpwstr>
      </vt:variant>
      <vt:variant>
        <vt:i4>1245237</vt:i4>
      </vt:variant>
      <vt:variant>
        <vt:i4>8732</vt:i4>
      </vt:variant>
      <vt:variant>
        <vt:i4>0</vt:i4>
      </vt:variant>
      <vt:variant>
        <vt:i4>5</vt:i4>
      </vt:variant>
      <vt:variant>
        <vt:lpwstr/>
      </vt:variant>
      <vt:variant>
        <vt:lpwstr>_Toc332513519</vt:lpwstr>
      </vt:variant>
      <vt:variant>
        <vt:i4>1245237</vt:i4>
      </vt:variant>
      <vt:variant>
        <vt:i4>8726</vt:i4>
      </vt:variant>
      <vt:variant>
        <vt:i4>0</vt:i4>
      </vt:variant>
      <vt:variant>
        <vt:i4>5</vt:i4>
      </vt:variant>
      <vt:variant>
        <vt:lpwstr/>
      </vt:variant>
      <vt:variant>
        <vt:lpwstr>_Toc332513518</vt:lpwstr>
      </vt:variant>
      <vt:variant>
        <vt:i4>1245237</vt:i4>
      </vt:variant>
      <vt:variant>
        <vt:i4>8720</vt:i4>
      </vt:variant>
      <vt:variant>
        <vt:i4>0</vt:i4>
      </vt:variant>
      <vt:variant>
        <vt:i4>5</vt:i4>
      </vt:variant>
      <vt:variant>
        <vt:lpwstr/>
      </vt:variant>
      <vt:variant>
        <vt:lpwstr>_Toc332513517</vt:lpwstr>
      </vt:variant>
      <vt:variant>
        <vt:i4>1245237</vt:i4>
      </vt:variant>
      <vt:variant>
        <vt:i4>8714</vt:i4>
      </vt:variant>
      <vt:variant>
        <vt:i4>0</vt:i4>
      </vt:variant>
      <vt:variant>
        <vt:i4>5</vt:i4>
      </vt:variant>
      <vt:variant>
        <vt:lpwstr/>
      </vt:variant>
      <vt:variant>
        <vt:lpwstr>_Toc332513516</vt:lpwstr>
      </vt:variant>
      <vt:variant>
        <vt:i4>1245237</vt:i4>
      </vt:variant>
      <vt:variant>
        <vt:i4>8708</vt:i4>
      </vt:variant>
      <vt:variant>
        <vt:i4>0</vt:i4>
      </vt:variant>
      <vt:variant>
        <vt:i4>5</vt:i4>
      </vt:variant>
      <vt:variant>
        <vt:lpwstr/>
      </vt:variant>
      <vt:variant>
        <vt:lpwstr>_Toc332513515</vt:lpwstr>
      </vt:variant>
      <vt:variant>
        <vt:i4>1245237</vt:i4>
      </vt:variant>
      <vt:variant>
        <vt:i4>8702</vt:i4>
      </vt:variant>
      <vt:variant>
        <vt:i4>0</vt:i4>
      </vt:variant>
      <vt:variant>
        <vt:i4>5</vt:i4>
      </vt:variant>
      <vt:variant>
        <vt:lpwstr/>
      </vt:variant>
      <vt:variant>
        <vt:lpwstr>_Toc332513514</vt:lpwstr>
      </vt:variant>
      <vt:variant>
        <vt:i4>1245237</vt:i4>
      </vt:variant>
      <vt:variant>
        <vt:i4>8696</vt:i4>
      </vt:variant>
      <vt:variant>
        <vt:i4>0</vt:i4>
      </vt:variant>
      <vt:variant>
        <vt:i4>5</vt:i4>
      </vt:variant>
      <vt:variant>
        <vt:lpwstr/>
      </vt:variant>
      <vt:variant>
        <vt:lpwstr>_Toc332513513</vt:lpwstr>
      </vt:variant>
      <vt:variant>
        <vt:i4>1245237</vt:i4>
      </vt:variant>
      <vt:variant>
        <vt:i4>8690</vt:i4>
      </vt:variant>
      <vt:variant>
        <vt:i4>0</vt:i4>
      </vt:variant>
      <vt:variant>
        <vt:i4>5</vt:i4>
      </vt:variant>
      <vt:variant>
        <vt:lpwstr/>
      </vt:variant>
      <vt:variant>
        <vt:lpwstr>_Toc332513512</vt:lpwstr>
      </vt:variant>
      <vt:variant>
        <vt:i4>1245237</vt:i4>
      </vt:variant>
      <vt:variant>
        <vt:i4>8684</vt:i4>
      </vt:variant>
      <vt:variant>
        <vt:i4>0</vt:i4>
      </vt:variant>
      <vt:variant>
        <vt:i4>5</vt:i4>
      </vt:variant>
      <vt:variant>
        <vt:lpwstr/>
      </vt:variant>
      <vt:variant>
        <vt:lpwstr>_Toc332513511</vt:lpwstr>
      </vt:variant>
      <vt:variant>
        <vt:i4>1245237</vt:i4>
      </vt:variant>
      <vt:variant>
        <vt:i4>8678</vt:i4>
      </vt:variant>
      <vt:variant>
        <vt:i4>0</vt:i4>
      </vt:variant>
      <vt:variant>
        <vt:i4>5</vt:i4>
      </vt:variant>
      <vt:variant>
        <vt:lpwstr/>
      </vt:variant>
      <vt:variant>
        <vt:lpwstr>_Toc332513510</vt:lpwstr>
      </vt:variant>
      <vt:variant>
        <vt:i4>1179701</vt:i4>
      </vt:variant>
      <vt:variant>
        <vt:i4>8672</vt:i4>
      </vt:variant>
      <vt:variant>
        <vt:i4>0</vt:i4>
      </vt:variant>
      <vt:variant>
        <vt:i4>5</vt:i4>
      </vt:variant>
      <vt:variant>
        <vt:lpwstr/>
      </vt:variant>
      <vt:variant>
        <vt:lpwstr>_Toc332513509</vt:lpwstr>
      </vt:variant>
      <vt:variant>
        <vt:i4>1179701</vt:i4>
      </vt:variant>
      <vt:variant>
        <vt:i4>8666</vt:i4>
      </vt:variant>
      <vt:variant>
        <vt:i4>0</vt:i4>
      </vt:variant>
      <vt:variant>
        <vt:i4>5</vt:i4>
      </vt:variant>
      <vt:variant>
        <vt:lpwstr/>
      </vt:variant>
      <vt:variant>
        <vt:lpwstr>_Toc332513508</vt:lpwstr>
      </vt:variant>
      <vt:variant>
        <vt:i4>1179701</vt:i4>
      </vt:variant>
      <vt:variant>
        <vt:i4>8660</vt:i4>
      </vt:variant>
      <vt:variant>
        <vt:i4>0</vt:i4>
      </vt:variant>
      <vt:variant>
        <vt:i4>5</vt:i4>
      </vt:variant>
      <vt:variant>
        <vt:lpwstr/>
      </vt:variant>
      <vt:variant>
        <vt:lpwstr>_Toc332513507</vt:lpwstr>
      </vt:variant>
      <vt:variant>
        <vt:i4>1179701</vt:i4>
      </vt:variant>
      <vt:variant>
        <vt:i4>8654</vt:i4>
      </vt:variant>
      <vt:variant>
        <vt:i4>0</vt:i4>
      </vt:variant>
      <vt:variant>
        <vt:i4>5</vt:i4>
      </vt:variant>
      <vt:variant>
        <vt:lpwstr/>
      </vt:variant>
      <vt:variant>
        <vt:lpwstr>_Toc332513506</vt:lpwstr>
      </vt:variant>
      <vt:variant>
        <vt:i4>1179701</vt:i4>
      </vt:variant>
      <vt:variant>
        <vt:i4>8648</vt:i4>
      </vt:variant>
      <vt:variant>
        <vt:i4>0</vt:i4>
      </vt:variant>
      <vt:variant>
        <vt:i4>5</vt:i4>
      </vt:variant>
      <vt:variant>
        <vt:lpwstr/>
      </vt:variant>
      <vt:variant>
        <vt:lpwstr>_Toc332513505</vt:lpwstr>
      </vt:variant>
      <vt:variant>
        <vt:i4>1179701</vt:i4>
      </vt:variant>
      <vt:variant>
        <vt:i4>8642</vt:i4>
      </vt:variant>
      <vt:variant>
        <vt:i4>0</vt:i4>
      </vt:variant>
      <vt:variant>
        <vt:i4>5</vt:i4>
      </vt:variant>
      <vt:variant>
        <vt:lpwstr/>
      </vt:variant>
      <vt:variant>
        <vt:lpwstr>_Toc332513504</vt:lpwstr>
      </vt:variant>
      <vt:variant>
        <vt:i4>1179701</vt:i4>
      </vt:variant>
      <vt:variant>
        <vt:i4>8636</vt:i4>
      </vt:variant>
      <vt:variant>
        <vt:i4>0</vt:i4>
      </vt:variant>
      <vt:variant>
        <vt:i4>5</vt:i4>
      </vt:variant>
      <vt:variant>
        <vt:lpwstr/>
      </vt:variant>
      <vt:variant>
        <vt:lpwstr>_Toc332513503</vt:lpwstr>
      </vt:variant>
      <vt:variant>
        <vt:i4>1179701</vt:i4>
      </vt:variant>
      <vt:variant>
        <vt:i4>8630</vt:i4>
      </vt:variant>
      <vt:variant>
        <vt:i4>0</vt:i4>
      </vt:variant>
      <vt:variant>
        <vt:i4>5</vt:i4>
      </vt:variant>
      <vt:variant>
        <vt:lpwstr/>
      </vt:variant>
      <vt:variant>
        <vt:lpwstr>_Toc332513502</vt:lpwstr>
      </vt:variant>
      <vt:variant>
        <vt:i4>1179701</vt:i4>
      </vt:variant>
      <vt:variant>
        <vt:i4>8624</vt:i4>
      </vt:variant>
      <vt:variant>
        <vt:i4>0</vt:i4>
      </vt:variant>
      <vt:variant>
        <vt:i4>5</vt:i4>
      </vt:variant>
      <vt:variant>
        <vt:lpwstr/>
      </vt:variant>
      <vt:variant>
        <vt:lpwstr>_Toc332513501</vt:lpwstr>
      </vt:variant>
      <vt:variant>
        <vt:i4>1179701</vt:i4>
      </vt:variant>
      <vt:variant>
        <vt:i4>8618</vt:i4>
      </vt:variant>
      <vt:variant>
        <vt:i4>0</vt:i4>
      </vt:variant>
      <vt:variant>
        <vt:i4>5</vt:i4>
      </vt:variant>
      <vt:variant>
        <vt:lpwstr/>
      </vt:variant>
      <vt:variant>
        <vt:lpwstr>_Toc332513500</vt:lpwstr>
      </vt:variant>
      <vt:variant>
        <vt:i4>1769524</vt:i4>
      </vt:variant>
      <vt:variant>
        <vt:i4>8612</vt:i4>
      </vt:variant>
      <vt:variant>
        <vt:i4>0</vt:i4>
      </vt:variant>
      <vt:variant>
        <vt:i4>5</vt:i4>
      </vt:variant>
      <vt:variant>
        <vt:lpwstr/>
      </vt:variant>
      <vt:variant>
        <vt:lpwstr>_Toc332513499</vt:lpwstr>
      </vt:variant>
      <vt:variant>
        <vt:i4>1769524</vt:i4>
      </vt:variant>
      <vt:variant>
        <vt:i4>8606</vt:i4>
      </vt:variant>
      <vt:variant>
        <vt:i4>0</vt:i4>
      </vt:variant>
      <vt:variant>
        <vt:i4>5</vt:i4>
      </vt:variant>
      <vt:variant>
        <vt:lpwstr/>
      </vt:variant>
      <vt:variant>
        <vt:lpwstr>_Toc332513498</vt:lpwstr>
      </vt:variant>
      <vt:variant>
        <vt:i4>1769524</vt:i4>
      </vt:variant>
      <vt:variant>
        <vt:i4>8600</vt:i4>
      </vt:variant>
      <vt:variant>
        <vt:i4>0</vt:i4>
      </vt:variant>
      <vt:variant>
        <vt:i4>5</vt:i4>
      </vt:variant>
      <vt:variant>
        <vt:lpwstr/>
      </vt:variant>
      <vt:variant>
        <vt:lpwstr>_Toc332513497</vt:lpwstr>
      </vt:variant>
      <vt:variant>
        <vt:i4>1769524</vt:i4>
      </vt:variant>
      <vt:variant>
        <vt:i4>8594</vt:i4>
      </vt:variant>
      <vt:variant>
        <vt:i4>0</vt:i4>
      </vt:variant>
      <vt:variant>
        <vt:i4>5</vt:i4>
      </vt:variant>
      <vt:variant>
        <vt:lpwstr/>
      </vt:variant>
      <vt:variant>
        <vt:lpwstr>_Toc332513496</vt:lpwstr>
      </vt:variant>
      <vt:variant>
        <vt:i4>1769524</vt:i4>
      </vt:variant>
      <vt:variant>
        <vt:i4>8588</vt:i4>
      </vt:variant>
      <vt:variant>
        <vt:i4>0</vt:i4>
      </vt:variant>
      <vt:variant>
        <vt:i4>5</vt:i4>
      </vt:variant>
      <vt:variant>
        <vt:lpwstr/>
      </vt:variant>
      <vt:variant>
        <vt:lpwstr>_Toc332513495</vt:lpwstr>
      </vt:variant>
      <vt:variant>
        <vt:i4>1769524</vt:i4>
      </vt:variant>
      <vt:variant>
        <vt:i4>8582</vt:i4>
      </vt:variant>
      <vt:variant>
        <vt:i4>0</vt:i4>
      </vt:variant>
      <vt:variant>
        <vt:i4>5</vt:i4>
      </vt:variant>
      <vt:variant>
        <vt:lpwstr/>
      </vt:variant>
      <vt:variant>
        <vt:lpwstr>_Toc332513494</vt:lpwstr>
      </vt:variant>
      <vt:variant>
        <vt:i4>1769524</vt:i4>
      </vt:variant>
      <vt:variant>
        <vt:i4>8576</vt:i4>
      </vt:variant>
      <vt:variant>
        <vt:i4>0</vt:i4>
      </vt:variant>
      <vt:variant>
        <vt:i4>5</vt:i4>
      </vt:variant>
      <vt:variant>
        <vt:lpwstr/>
      </vt:variant>
      <vt:variant>
        <vt:lpwstr>_Toc332513493</vt:lpwstr>
      </vt:variant>
      <vt:variant>
        <vt:i4>1769524</vt:i4>
      </vt:variant>
      <vt:variant>
        <vt:i4>8570</vt:i4>
      </vt:variant>
      <vt:variant>
        <vt:i4>0</vt:i4>
      </vt:variant>
      <vt:variant>
        <vt:i4>5</vt:i4>
      </vt:variant>
      <vt:variant>
        <vt:lpwstr/>
      </vt:variant>
      <vt:variant>
        <vt:lpwstr>_Toc332513492</vt:lpwstr>
      </vt:variant>
      <vt:variant>
        <vt:i4>1769524</vt:i4>
      </vt:variant>
      <vt:variant>
        <vt:i4>8564</vt:i4>
      </vt:variant>
      <vt:variant>
        <vt:i4>0</vt:i4>
      </vt:variant>
      <vt:variant>
        <vt:i4>5</vt:i4>
      </vt:variant>
      <vt:variant>
        <vt:lpwstr/>
      </vt:variant>
      <vt:variant>
        <vt:lpwstr>_Toc332513491</vt:lpwstr>
      </vt:variant>
      <vt:variant>
        <vt:i4>1769524</vt:i4>
      </vt:variant>
      <vt:variant>
        <vt:i4>8558</vt:i4>
      </vt:variant>
      <vt:variant>
        <vt:i4>0</vt:i4>
      </vt:variant>
      <vt:variant>
        <vt:i4>5</vt:i4>
      </vt:variant>
      <vt:variant>
        <vt:lpwstr/>
      </vt:variant>
      <vt:variant>
        <vt:lpwstr>_Toc332513490</vt:lpwstr>
      </vt:variant>
      <vt:variant>
        <vt:i4>1703988</vt:i4>
      </vt:variant>
      <vt:variant>
        <vt:i4>8552</vt:i4>
      </vt:variant>
      <vt:variant>
        <vt:i4>0</vt:i4>
      </vt:variant>
      <vt:variant>
        <vt:i4>5</vt:i4>
      </vt:variant>
      <vt:variant>
        <vt:lpwstr/>
      </vt:variant>
      <vt:variant>
        <vt:lpwstr>_Toc332513489</vt:lpwstr>
      </vt:variant>
      <vt:variant>
        <vt:i4>1703988</vt:i4>
      </vt:variant>
      <vt:variant>
        <vt:i4>8546</vt:i4>
      </vt:variant>
      <vt:variant>
        <vt:i4>0</vt:i4>
      </vt:variant>
      <vt:variant>
        <vt:i4>5</vt:i4>
      </vt:variant>
      <vt:variant>
        <vt:lpwstr/>
      </vt:variant>
      <vt:variant>
        <vt:lpwstr>_Toc332513488</vt:lpwstr>
      </vt:variant>
      <vt:variant>
        <vt:i4>1703988</vt:i4>
      </vt:variant>
      <vt:variant>
        <vt:i4>8540</vt:i4>
      </vt:variant>
      <vt:variant>
        <vt:i4>0</vt:i4>
      </vt:variant>
      <vt:variant>
        <vt:i4>5</vt:i4>
      </vt:variant>
      <vt:variant>
        <vt:lpwstr/>
      </vt:variant>
      <vt:variant>
        <vt:lpwstr>_Toc332513487</vt:lpwstr>
      </vt:variant>
      <vt:variant>
        <vt:i4>1703988</vt:i4>
      </vt:variant>
      <vt:variant>
        <vt:i4>8534</vt:i4>
      </vt:variant>
      <vt:variant>
        <vt:i4>0</vt:i4>
      </vt:variant>
      <vt:variant>
        <vt:i4>5</vt:i4>
      </vt:variant>
      <vt:variant>
        <vt:lpwstr/>
      </vt:variant>
      <vt:variant>
        <vt:lpwstr>_Toc332513486</vt:lpwstr>
      </vt:variant>
      <vt:variant>
        <vt:i4>1703988</vt:i4>
      </vt:variant>
      <vt:variant>
        <vt:i4>8528</vt:i4>
      </vt:variant>
      <vt:variant>
        <vt:i4>0</vt:i4>
      </vt:variant>
      <vt:variant>
        <vt:i4>5</vt:i4>
      </vt:variant>
      <vt:variant>
        <vt:lpwstr/>
      </vt:variant>
      <vt:variant>
        <vt:lpwstr>_Toc332513485</vt:lpwstr>
      </vt:variant>
      <vt:variant>
        <vt:i4>1703988</vt:i4>
      </vt:variant>
      <vt:variant>
        <vt:i4>8522</vt:i4>
      </vt:variant>
      <vt:variant>
        <vt:i4>0</vt:i4>
      </vt:variant>
      <vt:variant>
        <vt:i4>5</vt:i4>
      </vt:variant>
      <vt:variant>
        <vt:lpwstr/>
      </vt:variant>
      <vt:variant>
        <vt:lpwstr>_Toc332513484</vt:lpwstr>
      </vt:variant>
      <vt:variant>
        <vt:i4>1703988</vt:i4>
      </vt:variant>
      <vt:variant>
        <vt:i4>8516</vt:i4>
      </vt:variant>
      <vt:variant>
        <vt:i4>0</vt:i4>
      </vt:variant>
      <vt:variant>
        <vt:i4>5</vt:i4>
      </vt:variant>
      <vt:variant>
        <vt:lpwstr/>
      </vt:variant>
      <vt:variant>
        <vt:lpwstr>_Toc332513483</vt:lpwstr>
      </vt:variant>
      <vt:variant>
        <vt:i4>1703988</vt:i4>
      </vt:variant>
      <vt:variant>
        <vt:i4>8510</vt:i4>
      </vt:variant>
      <vt:variant>
        <vt:i4>0</vt:i4>
      </vt:variant>
      <vt:variant>
        <vt:i4>5</vt:i4>
      </vt:variant>
      <vt:variant>
        <vt:lpwstr/>
      </vt:variant>
      <vt:variant>
        <vt:lpwstr>_Toc332513482</vt:lpwstr>
      </vt:variant>
      <vt:variant>
        <vt:i4>1703988</vt:i4>
      </vt:variant>
      <vt:variant>
        <vt:i4>8504</vt:i4>
      </vt:variant>
      <vt:variant>
        <vt:i4>0</vt:i4>
      </vt:variant>
      <vt:variant>
        <vt:i4>5</vt:i4>
      </vt:variant>
      <vt:variant>
        <vt:lpwstr/>
      </vt:variant>
      <vt:variant>
        <vt:lpwstr>_Toc332513481</vt:lpwstr>
      </vt:variant>
      <vt:variant>
        <vt:i4>1703988</vt:i4>
      </vt:variant>
      <vt:variant>
        <vt:i4>8498</vt:i4>
      </vt:variant>
      <vt:variant>
        <vt:i4>0</vt:i4>
      </vt:variant>
      <vt:variant>
        <vt:i4>5</vt:i4>
      </vt:variant>
      <vt:variant>
        <vt:lpwstr/>
      </vt:variant>
      <vt:variant>
        <vt:lpwstr>_Toc332513480</vt:lpwstr>
      </vt:variant>
      <vt:variant>
        <vt:i4>1376308</vt:i4>
      </vt:variant>
      <vt:variant>
        <vt:i4>8492</vt:i4>
      </vt:variant>
      <vt:variant>
        <vt:i4>0</vt:i4>
      </vt:variant>
      <vt:variant>
        <vt:i4>5</vt:i4>
      </vt:variant>
      <vt:variant>
        <vt:lpwstr/>
      </vt:variant>
      <vt:variant>
        <vt:lpwstr>_Toc332513479</vt:lpwstr>
      </vt:variant>
      <vt:variant>
        <vt:i4>1376308</vt:i4>
      </vt:variant>
      <vt:variant>
        <vt:i4>8486</vt:i4>
      </vt:variant>
      <vt:variant>
        <vt:i4>0</vt:i4>
      </vt:variant>
      <vt:variant>
        <vt:i4>5</vt:i4>
      </vt:variant>
      <vt:variant>
        <vt:lpwstr/>
      </vt:variant>
      <vt:variant>
        <vt:lpwstr>_Toc332513478</vt:lpwstr>
      </vt:variant>
      <vt:variant>
        <vt:i4>1376308</vt:i4>
      </vt:variant>
      <vt:variant>
        <vt:i4>8480</vt:i4>
      </vt:variant>
      <vt:variant>
        <vt:i4>0</vt:i4>
      </vt:variant>
      <vt:variant>
        <vt:i4>5</vt:i4>
      </vt:variant>
      <vt:variant>
        <vt:lpwstr/>
      </vt:variant>
      <vt:variant>
        <vt:lpwstr>_Toc332513477</vt:lpwstr>
      </vt:variant>
      <vt:variant>
        <vt:i4>1376308</vt:i4>
      </vt:variant>
      <vt:variant>
        <vt:i4>8474</vt:i4>
      </vt:variant>
      <vt:variant>
        <vt:i4>0</vt:i4>
      </vt:variant>
      <vt:variant>
        <vt:i4>5</vt:i4>
      </vt:variant>
      <vt:variant>
        <vt:lpwstr/>
      </vt:variant>
      <vt:variant>
        <vt:lpwstr>_Toc332513476</vt:lpwstr>
      </vt:variant>
      <vt:variant>
        <vt:i4>1376308</vt:i4>
      </vt:variant>
      <vt:variant>
        <vt:i4>8468</vt:i4>
      </vt:variant>
      <vt:variant>
        <vt:i4>0</vt:i4>
      </vt:variant>
      <vt:variant>
        <vt:i4>5</vt:i4>
      </vt:variant>
      <vt:variant>
        <vt:lpwstr/>
      </vt:variant>
      <vt:variant>
        <vt:lpwstr>_Toc332513475</vt:lpwstr>
      </vt:variant>
      <vt:variant>
        <vt:i4>1376308</vt:i4>
      </vt:variant>
      <vt:variant>
        <vt:i4>8462</vt:i4>
      </vt:variant>
      <vt:variant>
        <vt:i4>0</vt:i4>
      </vt:variant>
      <vt:variant>
        <vt:i4>5</vt:i4>
      </vt:variant>
      <vt:variant>
        <vt:lpwstr/>
      </vt:variant>
      <vt:variant>
        <vt:lpwstr>_Toc332513474</vt:lpwstr>
      </vt:variant>
      <vt:variant>
        <vt:i4>1376308</vt:i4>
      </vt:variant>
      <vt:variant>
        <vt:i4>8456</vt:i4>
      </vt:variant>
      <vt:variant>
        <vt:i4>0</vt:i4>
      </vt:variant>
      <vt:variant>
        <vt:i4>5</vt:i4>
      </vt:variant>
      <vt:variant>
        <vt:lpwstr/>
      </vt:variant>
      <vt:variant>
        <vt:lpwstr>_Toc332513473</vt:lpwstr>
      </vt:variant>
      <vt:variant>
        <vt:i4>1376308</vt:i4>
      </vt:variant>
      <vt:variant>
        <vt:i4>8450</vt:i4>
      </vt:variant>
      <vt:variant>
        <vt:i4>0</vt:i4>
      </vt:variant>
      <vt:variant>
        <vt:i4>5</vt:i4>
      </vt:variant>
      <vt:variant>
        <vt:lpwstr/>
      </vt:variant>
      <vt:variant>
        <vt:lpwstr>_Toc332513472</vt:lpwstr>
      </vt:variant>
      <vt:variant>
        <vt:i4>1376308</vt:i4>
      </vt:variant>
      <vt:variant>
        <vt:i4>8444</vt:i4>
      </vt:variant>
      <vt:variant>
        <vt:i4>0</vt:i4>
      </vt:variant>
      <vt:variant>
        <vt:i4>5</vt:i4>
      </vt:variant>
      <vt:variant>
        <vt:lpwstr/>
      </vt:variant>
      <vt:variant>
        <vt:lpwstr>_Toc332513471</vt:lpwstr>
      </vt:variant>
      <vt:variant>
        <vt:i4>1376308</vt:i4>
      </vt:variant>
      <vt:variant>
        <vt:i4>8438</vt:i4>
      </vt:variant>
      <vt:variant>
        <vt:i4>0</vt:i4>
      </vt:variant>
      <vt:variant>
        <vt:i4>5</vt:i4>
      </vt:variant>
      <vt:variant>
        <vt:lpwstr/>
      </vt:variant>
      <vt:variant>
        <vt:lpwstr>_Toc332513470</vt:lpwstr>
      </vt:variant>
      <vt:variant>
        <vt:i4>1310772</vt:i4>
      </vt:variant>
      <vt:variant>
        <vt:i4>8432</vt:i4>
      </vt:variant>
      <vt:variant>
        <vt:i4>0</vt:i4>
      </vt:variant>
      <vt:variant>
        <vt:i4>5</vt:i4>
      </vt:variant>
      <vt:variant>
        <vt:lpwstr/>
      </vt:variant>
      <vt:variant>
        <vt:lpwstr>_Toc332513469</vt:lpwstr>
      </vt:variant>
      <vt:variant>
        <vt:i4>1310772</vt:i4>
      </vt:variant>
      <vt:variant>
        <vt:i4>8426</vt:i4>
      </vt:variant>
      <vt:variant>
        <vt:i4>0</vt:i4>
      </vt:variant>
      <vt:variant>
        <vt:i4>5</vt:i4>
      </vt:variant>
      <vt:variant>
        <vt:lpwstr/>
      </vt:variant>
      <vt:variant>
        <vt:lpwstr>_Toc332513468</vt:lpwstr>
      </vt:variant>
      <vt:variant>
        <vt:i4>1310772</vt:i4>
      </vt:variant>
      <vt:variant>
        <vt:i4>8420</vt:i4>
      </vt:variant>
      <vt:variant>
        <vt:i4>0</vt:i4>
      </vt:variant>
      <vt:variant>
        <vt:i4>5</vt:i4>
      </vt:variant>
      <vt:variant>
        <vt:lpwstr/>
      </vt:variant>
      <vt:variant>
        <vt:lpwstr>_Toc332513467</vt:lpwstr>
      </vt:variant>
      <vt:variant>
        <vt:i4>1310772</vt:i4>
      </vt:variant>
      <vt:variant>
        <vt:i4>8414</vt:i4>
      </vt:variant>
      <vt:variant>
        <vt:i4>0</vt:i4>
      </vt:variant>
      <vt:variant>
        <vt:i4>5</vt:i4>
      </vt:variant>
      <vt:variant>
        <vt:lpwstr/>
      </vt:variant>
      <vt:variant>
        <vt:lpwstr>_Toc332513466</vt:lpwstr>
      </vt:variant>
      <vt:variant>
        <vt:i4>1310772</vt:i4>
      </vt:variant>
      <vt:variant>
        <vt:i4>8408</vt:i4>
      </vt:variant>
      <vt:variant>
        <vt:i4>0</vt:i4>
      </vt:variant>
      <vt:variant>
        <vt:i4>5</vt:i4>
      </vt:variant>
      <vt:variant>
        <vt:lpwstr/>
      </vt:variant>
      <vt:variant>
        <vt:lpwstr>_Toc332513465</vt:lpwstr>
      </vt:variant>
      <vt:variant>
        <vt:i4>1310772</vt:i4>
      </vt:variant>
      <vt:variant>
        <vt:i4>8402</vt:i4>
      </vt:variant>
      <vt:variant>
        <vt:i4>0</vt:i4>
      </vt:variant>
      <vt:variant>
        <vt:i4>5</vt:i4>
      </vt:variant>
      <vt:variant>
        <vt:lpwstr/>
      </vt:variant>
      <vt:variant>
        <vt:lpwstr>_Toc332513464</vt:lpwstr>
      </vt:variant>
      <vt:variant>
        <vt:i4>1310772</vt:i4>
      </vt:variant>
      <vt:variant>
        <vt:i4>8396</vt:i4>
      </vt:variant>
      <vt:variant>
        <vt:i4>0</vt:i4>
      </vt:variant>
      <vt:variant>
        <vt:i4>5</vt:i4>
      </vt:variant>
      <vt:variant>
        <vt:lpwstr/>
      </vt:variant>
      <vt:variant>
        <vt:lpwstr>_Toc332513463</vt:lpwstr>
      </vt:variant>
      <vt:variant>
        <vt:i4>1310772</vt:i4>
      </vt:variant>
      <vt:variant>
        <vt:i4>8390</vt:i4>
      </vt:variant>
      <vt:variant>
        <vt:i4>0</vt:i4>
      </vt:variant>
      <vt:variant>
        <vt:i4>5</vt:i4>
      </vt:variant>
      <vt:variant>
        <vt:lpwstr/>
      </vt:variant>
      <vt:variant>
        <vt:lpwstr>_Toc332513462</vt:lpwstr>
      </vt:variant>
      <vt:variant>
        <vt:i4>1310772</vt:i4>
      </vt:variant>
      <vt:variant>
        <vt:i4>8384</vt:i4>
      </vt:variant>
      <vt:variant>
        <vt:i4>0</vt:i4>
      </vt:variant>
      <vt:variant>
        <vt:i4>5</vt:i4>
      </vt:variant>
      <vt:variant>
        <vt:lpwstr/>
      </vt:variant>
      <vt:variant>
        <vt:lpwstr>_Toc332513461</vt:lpwstr>
      </vt:variant>
      <vt:variant>
        <vt:i4>1310772</vt:i4>
      </vt:variant>
      <vt:variant>
        <vt:i4>8378</vt:i4>
      </vt:variant>
      <vt:variant>
        <vt:i4>0</vt:i4>
      </vt:variant>
      <vt:variant>
        <vt:i4>5</vt:i4>
      </vt:variant>
      <vt:variant>
        <vt:lpwstr/>
      </vt:variant>
      <vt:variant>
        <vt:lpwstr>_Toc332513460</vt:lpwstr>
      </vt:variant>
      <vt:variant>
        <vt:i4>1507380</vt:i4>
      </vt:variant>
      <vt:variant>
        <vt:i4>8372</vt:i4>
      </vt:variant>
      <vt:variant>
        <vt:i4>0</vt:i4>
      </vt:variant>
      <vt:variant>
        <vt:i4>5</vt:i4>
      </vt:variant>
      <vt:variant>
        <vt:lpwstr/>
      </vt:variant>
      <vt:variant>
        <vt:lpwstr>_Toc332513459</vt:lpwstr>
      </vt:variant>
      <vt:variant>
        <vt:i4>1507380</vt:i4>
      </vt:variant>
      <vt:variant>
        <vt:i4>8366</vt:i4>
      </vt:variant>
      <vt:variant>
        <vt:i4>0</vt:i4>
      </vt:variant>
      <vt:variant>
        <vt:i4>5</vt:i4>
      </vt:variant>
      <vt:variant>
        <vt:lpwstr/>
      </vt:variant>
      <vt:variant>
        <vt:lpwstr>_Toc332513458</vt:lpwstr>
      </vt:variant>
      <vt:variant>
        <vt:i4>1507380</vt:i4>
      </vt:variant>
      <vt:variant>
        <vt:i4>8360</vt:i4>
      </vt:variant>
      <vt:variant>
        <vt:i4>0</vt:i4>
      </vt:variant>
      <vt:variant>
        <vt:i4>5</vt:i4>
      </vt:variant>
      <vt:variant>
        <vt:lpwstr/>
      </vt:variant>
      <vt:variant>
        <vt:lpwstr>_Toc332513457</vt:lpwstr>
      </vt:variant>
      <vt:variant>
        <vt:i4>1507380</vt:i4>
      </vt:variant>
      <vt:variant>
        <vt:i4>8354</vt:i4>
      </vt:variant>
      <vt:variant>
        <vt:i4>0</vt:i4>
      </vt:variant>
      <vt:variant>
        <vt:i4>5</vt:i4>
      </vt:variant>
      <vt:variant>
        <vt:lpwstr/>
      </vt:variant>
      <vt:variant>
        <vt:lpwstr>_Toc332513456</vt:lpwstr>
      </vt:variant>
      <vt:variant>
        <vt:i4>1507380</vt:i4>
      </vt:variant>
      <vt:variant>
        <vt:i4>8348</vt:i4>
      </vt:variant>
      <vt:variant>
        <vt:i4>0</vt:i4>
      </vt:variant>
      <vt:variant>
        <vt:i4>5</vt:i4>
      </vt:variant>
      <vt:variant>
        <vt:lpwstr/>
      </vt:variant>
      <vt:variant>
        <vt:lpwstr>_Toc332513455</vt:lpwstr>
      </vt:variant>
      <vt:variant>
        <vt:i4>1507380</vt:i4>
      </vt:variant>
      <vt:variant>
        <vt:i4>8342</vt:i4>
      </vt:variant>
      <vt:variant>
        <vt:i4>0</vt:i4>
      </vt:variant>
      <vt:variant>
        <vt:i4>5</vt:i4>
      </vt:variant>
      <vt:variant>
        <vt:lpwstr/>
      </vt:variant>
      <vt:variant>
        <vt:lpwstr>_Toc332513454</vt:lpwstr>
      </vt:variant>
      <vt:variant>
        <vt:i4>1507380</vt:i4>
      </vt:variant>
      <vt:variant>
        <vt:i4>8336</vt:i4>
      </vt:variant>
      <vt:variant>
        <vt:i4>0</vt:i4>
      </vt:variant>
      <vt:variant>
        <vt:i4>5</vt:i4>
      </vt:variant>
      <vt:variant>
        <vt:lpwstr/>
      </vt:variant>
      <vt:variant>
        <vt:lpwstr>_Toc332513453</vt:lpwstr>
      </vt:variant>
      <vt:variant>
        <vt:i4>1507380</vt:i4>
      </vt:variant>
      <vt:variant>
        <vt:i4>8330</vt:i4>
      </vt:variant>
      <vt:variant>
        <vt:i4>0</vt:i4>
      </vt:variant>
      <vt:variant>
        <vt:i4>5</vt:i4>
      </vt:variant>
      <vt:variant>
        <vt:lpwstr/>
      </vt:variant>
      <vt:variant>
        <vt:lpwstr>_Toc332513452</vt:lpwstr>
      </vt:variant>
      <vt:variant>
        <vt:i4>1507380</vt:i4>
      </vt:variant>
      <vt:variant>
        <vt:i4>8324</vt:i4>
      </vt:variant>
      <vt:variant>
        <vt:i4>0</vt:i4>
      </vt:variant>
      <vt:variant>
        <vt:i4>5</vt:i4>
      </vt:variant>
      <vt:variant>
        <vt:lpwstr/>
      </vt:variant>
      <vt:variant>
        <vt:lpwstr>_Toc332513451</vt:lpwstr>
      </vt:variant>
      <vt:variant>
        <vt:i4>1507380</vt:i4>
      </vt:variant>
      <vt:variant>
        <vt:i4>8318</vt:i4>
      </vt:variant>
      <vt:variant>
        <vt:i4>0</vt:i4>
      </vt:variant>
      <vt:variant>
        <vt:i4>5</vt:i4>
      </vt:variant>
      <vt:variant>
        <vt:lpwstr/>
      </vt:variant>
      <vt:variant>
        <vt:lpwstr>_Toc332513450</vt:lpwstr>
      </vt:variant>
      <vt:variant>
        <vt:i4>1441844</vt:i4>
      </vt:variant>
      <vt:variant>
        <vt:i4>8312</vt:i4>
      </vt:variant>
      <vt:variant>
        <vt:i4>0</vt:i4>
      </vt:variant>
      <vt:variant>
        <vt:i4>5</vt:i4>
      </vt:variant>
      <vt:variant>
        <vt:lpwstr/>
      </vt:variant>
      <vt:variant>
        <vt:lpwstr>_Toc332513449</vt:lpwstr>
      </vt:variant>
      <vt:variant>
        <vt:i4>1441844</vt:i4>
      </vt:variant>
      <vt:variant>
        <vt:i4>8306</vt:i4>
      </vt:variant>
      <vt:variant>
        <vt:i4>0</vt:i4>
      </vt:variant>
      <vt:variant>
        <vt:i4>5</vt:i4>
      </vt:variant>
      <vt:variant>
        <vt:lpwstr/>
      </vt:variant>
      <vt:variant>
        <vt:lpwstr>_Toc332513448</vt:lpwstr>
      </vt:variant>
      <vt:variant>
        <vt:i4>1441844</vt:i4>
      </vt:variant>
      <vt:variant>
        <vt:i4>8300</vt:i4>
      </vt:variant>
      <vt:variant>
        <vt:i4>0</vt:i4>
      </vt:variant>
      <vt:variant>
        <vt:i4>5</vt:i4>
      </vt:variant>
      <vt:variant>
        <vt:lpwstr/>
      </vt:variant>
      <vt:variant>
        <vt:lpwstr>_Toc332513447</vt:lpwstr>
      </vt:variant>
      <vt:variant>
        <vt:i4>1441844</vt:i4>
      </vt:variant>
      <vt:variant>
        <vt:i4>8294</vt:i4>
      </vt:variant>
      <vt:variant>
        <vt:i4>0</vt:i4>
      </vt:variant>
      <vt:variant>
        <vt:i4>5</vt:i4>
      </vt:variant>
      <vt:variant>
        <vt:lpwstr/>
      </vt:variant>
      <vt:variant>
        <vt:lpwstr>_Toc332513446</vt:lpwstr>
      </vt:variant>
      <vt:variant>
        <vt:i4>1441844</vt:i4>
      </vt:variant>
      <vt:variant>
        <vt:i4>8288</vt:i4>
      </vt:variant>
      <vt:variant>
        <vt:i4>0</vt:i4>
      </vt:variant>
      <vt:variant>
        <vt:i4>5</vt:i4>
      </vt:variant>
      <vt:variant>
        <vt:lpwstr/>
      </vt:variant>
      <vt:variant>
        <vt:lpwstr>_Toc332513445</vt:lpwstr>
      </vt:variant>
      <vt:variant>
        <vt:i4>1441844</vt:i4>
      </vt:variant>
      <vt:variant>
        <vt:i4>8282</vt:i4>
      </vt:variant>
      <vt:variant>
        <vt:i4>0</vt:i4>
      </vt:variant>
      <vt:variant>
        <vt:i4>5</vt:i4>
      </vt:variant>
      <vt:variant>
        <vt:lpwstr/>
      </vt:variant>
      <vt:variant>
        <vt:lpwstr>_Toc332513444</vt:lpwstr>
      </vt:variant>
      <vt:variant>
        <vt:i4>1441844</vt:i4>
      </vt:variant>
      <vt:variant>
        <vt:i4>8276</vt:i4>
      </vt:variant>
      <vt:variant>
        <vt:i4>0</vt:i4>
      </vt:variant>
      <vt:variant>
        <vt:i4>5</vt:i4>
      </vt:variant>
      <vt:variant>
        <vt:lpwstr/>
      </vt:variant>
      <vt:variant>
        <vt:lpwstr>_Toc332513443</vt:lpwstr>
      </vt:variant>
      <vt:variant>
        <vt:i4>1441844</vt:i4>
      </vt:variant>
      <vt:variant>
        <vt:i4>8270</vt:i4>
      </vt:variant>
      <vt:variant>
        <vt:i4>0</vt:i4>
      </vt:variant>
      <vt:variant>
        <vt:i4>5</vt:i4>
      </vt:variant>
      <vt:variant>
        <vt:lpwstr/>
      </vt:variant>
      <vt:variant>
        <vt:lpwstr>_Toc332513442</vt:lpwstr>
      </vt:variant>
      <vt:variant>
        <vt:i4>1441844</vt:i4>
      </vt:variant>
      <vt:variant>
        <vt:i4>8264</vt:i4>
      </vt:variant>
      <vt:variant>
        <vt:i4>0</vt:i4>
      </vt:variant>
      <vt:variant>
        <vt:i4>5</vt:i4>
      </vt:variant>
      <vt:variant>
        <vt:lpwstr/>
      </vt:variant>
      <vt:variant>
        <vt:lpwstr>_Toc332513441</vt:lpwstr>
      </vt:variant>
      <vt:variant>
        <vt:i4>1441844</vt:i4>
      </vt:variant>
      <vt:variant>
        <vt:i4>8258</vt:i4>
      </vt:variant>
      <vt:variant>
        <vt:i4>0</vt:i4>
      </vt:variant>
      <vt:variant>
        <vt:i4>5</vt:i4>
      </vt:variant>
      <vt:variant>
        <vt:lpwstr/>
      </vt:variant>
      <vt:variant>
        <vt:lpwstr>_Toc332513440</vt:lpwstr>
      </vt:variant>
      <vt:variant>
        <vt:i4>1114164</vt:i4>
      </vt:variant>
      <vt:variant>
        <vt:i4>8252</vt:i4>
      </vt:variant>
      <vt:variant>
        <vt:i4>0</vt:i4>
      </vt:variant>
      <vt:variant>
        <vt:i4>5</vt:i4>
      </vt:variant>
      <vt:variant>
        <vt:lpwstr/>
      </vt:variant>
      <vt:variant>
        <vt:lpwstr>_Toc332513439</vt:lpwstr>
      </vt:variant>
      <vt:variant>
        <vt:i4>1114164</vt:i4>
      </vt:variant>
      <vt:variant>
        <vt:i4>8246</vt:i4>
      </vt:variant>
      <vt:variant>
        <vt:i4>0</vt:i4>
      </vt:variant>
      <vt:variant>
        <vt:i4>5</vt:i4>
      </vt:variant>
      <vt:variant>
        <vt:lpwstr/>
      </vt:variant>
      <vt:variant>
        <vt:lpwstr>_Toc332513438</vt:lpwstr>
      </vt:variant>
      <vt:variant>
        <vt:i4>1114164</vt:i4>
      </vt:variant>
      <vt:variant>
        <vt:i4>8240</vt:i4>
      </vt:variant>
      <vt:variant>
        <vt:i4>0</vt:i4>
      </vt:variant>
      <vt:variant>
        <vt:i4>5</vt:i4>
      </vt:variant>
      <vt:variant>
        <vt:lpwstr/>
      </vt:variant>
      <vt:variant>
        <vt:lpwstr>_Toc332513437</vt:lpwstr>
      </vt:variant>
      <vt:variant>
        <vt:i4>1114164</vt:i4>
      </vt:variant>
      <vt:variant>
        <vt:i4>8234</vt:i4>
      </vt:variant>
      <vt:variant>
        <vt:i4>0</vt:i4>
      </vt:variant>
      <vt:variant>
        <vt:i4>5</vt:i4>
      </vt:variant>
      <vt:variant>
        <vt:lpwstr/>
      </vt:variant>
      <vt:variant>
        <vt:lpwstr>_Toc332513436</vt:lpwstr>
      </vt:variant>
      <vt:variant>
        <vt:i4>1114164</vt:i4>
      </vt:variant>
      <vt:variant>
        <vt:i4>8228</vt:i4>
      </vt:variant>
      <vt:variant>
        <vt:i4>0</vt:i4>
      </vt:variant>
      <vt:variant>
        <vt:i4>5</vt:i4>
      </vt:variant>
      <vt:variant>
        <vt:lpwstr/>
      </vt:variant>
      <vt:variant>
        <vt:lpwstr>_Toc332513435</vt:lpwstr>
      </vt:variant>
      <vt:variant>
        <vt:i4>1114164</vt:i4>
      </vt:variant>
      <vt:variant>
        <vt:i4>8222</vt:i4>
      </vt:variant>
      <vt:variant>
        <vt:i4>0</vt:i4>
      </vt:variant>
      <vt:variant>
        <vt:i4>5</vt:i4>
      </vt:variant>
      <vt:variant>
        <vt:lpwstr/>
      </vt:variant>
      <vt:variant>
        <vt:lpwstr>_Toc332513434</vt:lpwstr>
      </vt:variant>
      <vt:variant>
        <vt:i4>1114164</vt:i4>
      </vt:variant>
      <vt:variant>
        <vt:i4>8216</vt:i4>
      </vt:variant>
      <vt:variant>
        <vt:i4>0</vt:i4>
      </vt:variant>
      <vt:variant>
        <vt:i4>5</vt:i4>
      </vt:variant>
      <vt:variant>
        <vt:lpwstr/>
      </vt:variant>
      <vt:variant>
        <vt:lpwstr>_Toc332513433</vt:lpwstr>
      </vt:variant>
      <vt:variant>
        <vt:i4>1114164</vt:i4>
      </vt:variant>
      <vt:variant>
        <vt:i4>8210</vt:i4>
      </vt:variant>
      <vt:variant>
        <vt:i4>0</vt:i4>
      </vt:variant>
      <vt:variant>
        <vt:i4>5</vt:i4>
      </vt:variant>
      <vt:variant>
        <vt:lpwstr/>
      </vt:variant>
      <vt:variant>
        <vt:lpwstr>_Toc332513432</vt:lpwstr>
      </vt:variant>
      <vt:variant>
        <vt:i4>1114164</vt:i4>
      </vt:variant>
      <vt:variant>
        <vt:i4>8204</vt:i4>
      </vt:variant>
      <vt:variant>
        <vt:i4>0</vt:i4>
      </vt:variant>
      <vt:variant>
        <vt:i4>5</vt:i4>
      </vt:variant>
      <vt:variant>
        <vt:lpwstr/>
      </vt:variant>
      <vt:variant>
        <vt:lpwstr>_Toc332513431</vt:lpwstr>
      </vt:variant>
      <vt:variant>
        <vt:i4>1114164</vt:i4>
      </vt:variant>
      <vt:variant>
        <vt:i4>8198</vt:i4>
      </vt:variant>
      <vt:variant>
        <vt:i4>0</vt:i4>
      </vt:variant>
      <vt:variant>
        <vt:i4>5</vt:i4>
      </vt:variant>
      <vt:variant>
        <vt:lpwstr/>
      </vt:variant>
      <vt:variant>
        <vt:lpwstr>_Toc332513430</vt:lpwstr>
      </vt:variant>
      <vt:variant>
        <vt:i4>1048628</vt:i4>
      </vt:variant>
      <vt:variant>
        <vt:i4>8192</vt:i4>
      </vt:variant>
      <vt:variant>
        <vt:i4>0</vt:i4>
      </vt:variant>
      <vt:variant>
        <vt:i4>5</vt:i4>
      </vt:variant>
      <vt:variant>
        <vt:lpwstr/>
      </vt:variant>
      <vt:variant>
        <vt:lpwstr>_Toc332513429</vt:lpwstr>
      </vt:variant>
      <vt:variant>
        <vt:i4>1048628</vt:i4>
      </vt:variant>
      <vt:variant>
        <vt:i4>8186</vt:i4>
      </vt:variant>
      <vt:variant>
        <vt:i4>0</vt:i4>
      </vt:variant>
      <vt:variant>
        <vt:i4>5</vt:i4>
      </vt:variant>
      <vt:variant>
        <vt:lpwstr/>
      </vt:variant>
      <vt:variant>
        <vt:lpwstr>_Toc332513428</vt:lpwstr>
      </vt:variant>
      <vt:variant>
        <vt:i4>1048628</vt:i4>
      </vt:variant>
      <vt:variant>
        <vt:i4>8180</vt:i4>
      </vt:variant>
      <vt:variant>
        <vt:i4>0</vt:i4>
      </vt:variant>
      <vt:variant>
        <vt:i4>5</vt:i4>
      </vt:variant>
      <vt:variant>
        <vt:lpwstr/>
      </vt:variant>
      <vt:variant>
        <vt:lpwstr>_Toc332513427</vt:lpwstr>
      </vt:variant>
      <vt:variant>
        <vt:i4>1048628</vt:i4>
      </vt:variant>
      <vt:variant>
        <vt:i4>8174</vt:i4>
      </vt:variant>
      <vt:variant>
        <vt:i4>0</vt:i4>
      </vt:variant>
      <vt:variant>
        <vt:i4>5</vt:i4>
      </vt:variant>
      <vt:variant>
        <vt:lpwstr/>
      </vt:variant>
      <vt:variant>
        <vt:lpwstr>_Toc332513426</vt:lpwstr>
      </vt:variant>
      <vt:variant>
        <vt:i4>1048628</vt:i4>
      </vt:variant>
      <vt:variant>
        <vt:i4>8168</vt:i4>
      </vt:variant>
      <vt:variant>
        <vt:i4>0</vt:i4>
      </vt:variant>
      <vt:variant>
        <vt:i4>5</vt:i4>
      </vt:variant>
      <vt:variant>
        <vt:lpwstr/>
      </vt:variant>
      <vt:variant>
        <vt:lpwstr>_Toc332513425</vt:lpwstr>
      </vt:variant>
      <vt:variant>
        <vt:i4>1048628</vt:i4>
      </vt:variant>
      <vt:variant>
        <vt:i4>8162</vt:i4>
      </vt:variant>
      <vt:variant>
        <vt:i4>0</vt:i4>
      </vt:variant>
      <vt:variant>
        <vt:i4>5</vt:i4>
      </vt:variant>
      <vt:variant>
        <vt:lpwstr/>
      </vt:variant>
      <vt:variant>
        <vt:lpwstr>_Toc332513424</vt:lpwstr>
      </vt:variant>
      <vt:variant>
        <vt:i4>1048628</vt:i4>
      </vt:variant>
      <vt:variant>
        <vt:i4>8156</vt:i4>
      </vt:variant>
      <vt:variant>
        <vt:i4>0</vt:i4>
      </vt:variant>
      <vt:variant>
        <vt:i4>5</vt:i4>
      </vt:variant>
      <vt:variant>
        <vt:lpwstr/>
      </vt:variant>
      <vt:variant>
        <vt:lpwstr>_Toc332513423</vt:lpwstr>
      </vt:variant>
      <vt:variant>
        <vt:i4>1048628</vt:i4>
      </vt:variant>
      <vt:variant>
        <vt:i4>8150</vt:i4>
      </vt:variant>
      <vt:variant>
        <vt:i4>0</vt:i4>
      </vt:variant>
      <vt:variant>
        <vt:i4>5</vt:i4>
      </vt:variant>
      <vt:variant>
        <vt:lpwstr/>
      </vt:variant>
      <vt:variant>
        <vt:lpwstr>_Toc332513422</vt:lpwstr>
      </vt:variant>
      <vt:variant>
        <vt:i4>1048628</vt:i4>
      </vt:variant>
      <vt:variant>
        <vt:i4>8144</vt:i4>
      </vt:variant>
      <vt:variant>
        <vt:i4>0</vt:i4>
      </vt:variant>
      <vt:variant>
        <vt:i4>5</vt:i4>
      </vt:variant>
      <vt:variant>
        <vt:lpwstr/>
      </vt:variant>
      <vt:variant>
        <vt:lpwstr>_Toc332513421</vt:lpwstr>
      </vt:variant>
      <vt:variant>
        <vt:i4>1048628</vt:i4>
      </vt:variant>
      <vt:variant>
        <vt:i4>8138</vt:i4>
      </vt:variant>
      <vt:variant>
        <vt:i4>0</vt:i4>
      </vt:variant>
      <vt:variant>
        <vt:i4>5</vt:i4>
      </vt:variant>
      <vt:variant>
        <vt:lpwstr/>
      </vt:variant>
      <vt:variant>
        <vt:lpwstr>_Toc332513420</vt:lpwstr>
      </vt:variant>
      <vt:variant>
        <vt:i4>1245236</vt:i4>
      </vt:variant>
      <vt:variant>
        <vt:i4>8132</vt:i4>
      </vt:variant>
      <vt:variant>
        <vt:i4>0</vt:i4>
      </vt:variant>
      <vt:variant>
        <vt:i4>5</vt:i4>
      </vt:variant>
      <vt:variant>
        <vt:lpwstr/>
      </vt:variant>
      <vt:variant>
        <vt:lpwstr>_Toc332513419</vt:lpwstr>
      </vt:variant>
      <vt:variant>
        <vt:i4>1245236</vt:i4>
      </vt:variant>
      <vt:variant>
        <vt:i4>8126</vt:i4>
      </vt:variant>
      <vt:variant>
        <vt:i4>0</vt:i4>
      </vt:variant>
      <vt:variant>
        <vt:i4>5</vt:i4>
      </vt:variant>
      <vt:variant>
        <vt:lpwstr/>
      </vt:variant>
      <vt:variant>
        <vt:lpwstr>_Toc332513418</vt:lpwstr>
      </vt:variant>
      <vt:variant>
        <vt:i4>1245236</vt:i4>
      </vt:variant>
      <vt:variant>
        <vt:i4>8120</vt:i4>
      </vt:variant>
      <vt:variant>
        <vt:i4>0</vt:i4>
      </vt:variant>
      <vt:variant>
        <vt:i4>5</vt:i4>
      </vt:variant>
      <vt:variant>
        <vt:lpwstr/>
      </vt:variant>
      <vt:variant>
        <vt:lpwstr>_Toc332513417</vt:lpwstr>
      </vt:variant>
      <vt:variant>
        <vt:i4>1245236</vt:i4>
      </vt:variant>
      <vt:variant>
        <vt:i4>8114</vt:i4>
      </vt:variant>
      <vt:variant>
        <vt:i4>0</vt:i4>
      </vt:variant>
      <vt:variant>
        <vt:i4>5</vt:i4>
      </vt:variant>
      <vt:variant>
        <vt:lpwstr/>
      </vt:variant>
      <vt:variant>
        <vt:lpwstr>_Toc332513416</vt:lpwstr>
      </vt:variant>
      <vt:variant>
        <vt:i4>1245236</vt:i4>
      </vt:variant>
      <vt:variant>
        <vt:i4>8108</vt:i4>
      </vt:variant>
      <vt:variant>
        <vt:i4>0</vt:i4>
      </vt:variant>
      <vt:variant>
        <vt:i4>5</vt:i4>
      </vt:variant>
      <vt:variant>
        <vt:lpwstr/>
      </vt:variant>
      <vt:variant>
        <vt:lpwstr>_Toc332513415</vt:lpwstr>
      </vt:variant>
      <vt:variant>
        <vt:i4>1245236</vt:i4>
      </vt:variant>
      <vt:variant>
        <vt:i4>8102</vt:i4>
      </vt:variant>
      <vt:variant>
        <vt:i4>0</vt:i4>
      </vt:variant>
      <vt:variant>
        <vt:i4>5</vt:i4>
      </vt:variant>
      <vt:variant>
        <vt:lpwstr/>
      </vt:variant>
      <vt:variant>
        <vt:lpwstr>_Toc332513414</vt:lpwstr>
      </vt:variant>
      <vt:variant>
        <vt:i4>1245236</vt:i4>
      </vt:variant>
      <vt:variant>
        <vt:i4>8096</vt:i4>
      </vt:variant>
      <vt:variant>
        <vt:i4>0</vt:i4>
      </vt:variant>
      <vt:variant>
        <vt:i4>5</vt:i4>
      </vt:variant>
      <vt:variant>
        <vt:lpwstr/>
      </vt:variant>
      <vt:variant>
        <vt:lpwstr>_Toc332513413</vt:lpwstr>
      </vt:variant>
      <vt:variant>
        <vt:i4>1245236</vt:i4>
      </vt:variant>
      <vt:variant>
        <vt:i4>8090</vt:i4>
      </vt:variant>
      <vt:variant>
        <vt:i4>0</vt:i4>
      </vt:variant>
      <vt:variant>
        <vt:i4>5</vt:i4>
      </vt:variant>
      <vt:variant>
        <vt:lpwstr/>
      </vt:variant>
      <vt:variant>
        <vt:lpwstr>_Toc332513412</vt:lpwstr>
      </vt:variant>
      <vt:variant>
        <vt:i4>1245236</vt:i4>
      </vt:variant>
      <vt:variant>
        <vt:i4>8084</vt:i4>
      </vt:variant>
      <vt:variant>
        <vt:i4>0</vt:i4>
      </vt:variant>
      <vt:variant>
        <vt:i4>5</vt:i4>
      </vt:variant>
      <vt:variant>
        <vt:lpwstr/>
      </vt:variant>
      <vt:variant>
        <vt:lpwstr>_Toc332513411</vt:lpwstr>
      </vt:variant>
      <vt:variant>
        <vt:i4>1245236</vt:i4>
      </vt:variant>
      <vt:variant>
        <vt:i4>8078</vt:i4>
      </vt:variant>
      <vt:variant>
        <vt:i4>0</vt:i4>
      </vt:variant>
      <vt:variant>
        <vt:i4>5</vt:i4>
      </vt:variant>
      <vt:variant>
        <vt:lpwstr/>
      </vt:variant>
      <vt:variant>
        <vt:lpwstr>_Toc332513410</vt:lpwstr>
      </vt:variant>
      <vt:variant>
        <vt:i4>1179700</vt:i4>
      </vt:variant>
      <vt:variant>
        <vt:i4>8072</vt:i4>
      </vt:variant>
      <vt:variant>
        <vt:i4>0</vt:i4>
      </vt:variant>
      <vt:variant>
        <vt:i4>5</vt:i4>
      </vt:variant>
      <vt:variant>
        <vt:lpwstr/>
      </vt:variant>
      <vt:variant>
        <vt:lpwstr>_Toc332513409</vt:lpwstr>
      </vt:variant>
      <vt:variant>
        <vt:i4>1179700</vt:i4>
      </vt:variant>
      <vt:variant>
        <vt:i4>8066</vt:i4>
      </vt:variant>
      <vt:variant>
        <vt:i4>0</vt:i4>
      </vt:variant>
      <vt:variant>
        <vt:i4>5</vt:i4>
      </vt:variant>
      <vt:variant>
        <vt:lpwstr/>
      </vt:variant>
      <vt:variant>
        <vt:lpwstr>_Toc332513408</vt:lpwstr>
      </vt:variant>
      <vt:variant>
        <vt:i4>1179700</vt:i4>
      </vt:variant>
      <vt:variant>
        <vt:i4>8060</vt:i4>
      </vt:variant>
      <vt:variant>
        <vt:i4>0</vt:i4>
      </vt:variant>
      <vt:variant>
        <vt:i4>5</vt:i4>
      </vt:variant>
      <vt:variant>
        <vt:lpwstr/>
      </vt:variant>
      <vt:variant>
        <vt:lpwstr>_Toc332513407</vt:lpwstr>
      </vt:variant>
      <vt:variant>
        <vt:i4>1179700</vt:i4>
      </vt:variant>
      <vt:variant>
        <vt:i4>8054</vt:i4>
      </vt:variant>
      <vt:variant>
        <vt:i4>0</vt:i4>
      </vt:variant>
      <vt:variant>
        <vt:i4>5</vt:i4>
      </vt:variant>
      <vt:variant>
        <vt:lpwstr/>
      </vt:variant>
      <vt:variant>
        <vt:lpwstr>_Toc332513406</vt:lpwstr>
      </vt:variant>
      <vt:variant>
        <vt:i4>1179700</vt:i4>
      </vt:variant>
      <vt:variant>
        <vt:i4>8048</vt:i4>
      </vt:variant>
      <vt:variant>
        <vt:i4>0</vt:i4>
      </vt:variant>
      <vt:variant>
        <vt:i4>5</vt:i4>
      </vt:variant>
      <vt:variant>
        <vt:lpwstr/>
      </vt:variant>
      <vt:variant>
        <vt:lpwstr>_Toc332513405</vt:lpwstr>
      </vt:variant>
      <vt:variant>
        <vt:i4>1179700</vt:i4>
      </vt:variant>
      <vt:variant>
        <vt:i4>8042</vt:i4>
      </vt:variant>
      <vt:variant>
        <vt:i4>0</vt:i4>
      </vt:variant>
      <vt:variant>
        <vt:i4>5</vt:i4>
      </vt:variant>
      <vt:variant>
        <vt:lpwstr/>
      </vt:variant>
      <vt:variant>
        <vt:lpwstr>_Toc332513404</vt:lpwstr>
      </vt:variant>
      <vt:variant>
        <vt:i4>1179700</vt:i4>
      </vt:variant>
      <vt:variant>
        <vt:i4>8036</vt:i4>
      </vt:variant>
      <vt:variant>
        <vt:i4>0</vt:i4>
      </vt:variant>
      <vt:variant>
        <vt:i4>5</vt:i4>
      </vt:variant>
      <vt:variant>
        <vt:lpwstr/>
      </vt:variant>
      <vt:variant>
        <vt:lpwstr>_Toc332513403</vt:lpwstr>
      </vt:variant>
      <vt:variant>
        <vt:i4>1179700</vt:i4>
      </vt:variant>
      <vt:variant>
        <vt:i4>8030</vt:i4>
      </vt:variant>
      <vt:variant>
        <vt:i4>0</vt:i4>
      </vt:variant>
      <vt:variant>
        <vt:i4>5</vt:i4>
      </vt:variant>
      <vt:variant>
        <vt:lpwstr/>
      </vt:variant>
      <vt:variant>
        <vt:lpwstr>_Toc332513402</vt:lpwstr>
      </vt:variant>
      <vt:variant>
        <vt:i4>1179700</vt:i4>
      </vt:variant>
      <vt:variant>
        <vt:i4>8024</vt:i4>
      </vt:variant>
      <vt:variant>
        <vt:i4>0</vt:i4>
      </vt:variant>
      <vt:variant>
        <vt:i4>5</vt:i4>
      </vt:variant>
      <vt:variant>
        <vt:lpwstr/>
      </vt:variant>
      <vt:variant>
        <vt:lpwstr>_Toc332513401</vt:lpwstr>
      </vt:variant>
      <vt:variant>
        <vt:i4>1179700</vt:i4>
      </vt:variant>
      <vt:variant>
        <vt:i4>8018</vt:i4>
      </vt:variant>
      <vt:variant>
        <vt:i4>0</vt:i4>
      </vt:variant>
      <vt:variant>
        <vt:i4>5</vt:i4>
      </vt:variant>
      <vt:variant>
        <vt:lpwstr/>
      </vt:variant>
      <vt:variant>
        <vt:lpwstr>_Toc332513400</vt:lpwstr>
      </vt:variant>
      <vt:variant>
        <vt:i4>1769523</vt:i4>
      </vt:variant>
      <vt:variant>
        <vt:i4>8012</vt:i4>
      </vt:variant>
      <vt:variant>
        <vt:i4>0</vt:i4>
      </vt:variant>
      <vt:variant>
        <vt:i4>5</vt:i4>
      </vt:variant>
      <vt:variant>
        <vt:lpwstr/>
      </vt:variant>
      <vt:variant>
        <vt:lpwstr>_Toc332513399</vt:lpwstr>
      </vt:variant>
      <vt:variant>
        <vt:i4>1769523</vt:i4>
      </vt:variant>
      <vt:variant>
        <vt:i4>8006</vt:i4>
      </vt:variant>
      <vt:variant>
        <vt:i4>0</vt:i4>
      </vt:variant>
      <vt:variant>
        <vt:i4>5</vt:i4>
      </vt:variant>
      <vt:variant>
        <vt:lpwstr/>
      </vt:variant>
      <vt:variant>
        <vt:lpwstr>_Toc332513398</vt:lpwstr>
      </vt:variant>
      <vt:variant>
        <vt:i4>1769523</vt:i4>
      </vt:variant>
      <vt:variant>
        <vt:i4>8000</vt:i4>
      </vt:variant>
      <vt:variant>
        <vt:i4>0</vt:i4>
      </vt:variant>
      <vt:variant>
        <vt:i4>5</vt:i4>
      </vt:variant>
      <vt:variant>
        <vt:lpwstr/>
      </vt:variant>
      <vt:variant>
        <vt:lpwstr>_Toc332513397</vt:lpwstr>
      </vt:variant>
      <vt:variant>
        <vt:i4>1769523</vt:i4>
      </vt:variant>
      <vt:variant>
        <vt:i4>7994</vt:i4>
      </vt:variant>
      <vt:variant>
        <vt:i4>0</vt:i4>
      </vt:variant>
      <vt:variant>
        <vt:i4>5</vt:i4>
      </vt:variant>
      <vt:variant>
        <vt:lpwstr/>
      </vt:variant>
      <vt:variant>
        <vt:lpwstr>_Toc332513396</vt:lpwstr>
      </vt:variant>
      <vt:variant>
        <vt:i4>1769523</vt:i4>
      </vt:variant>
      <vt:variant>
        <vt:i4>7988</vt:i4>
      </vt:variant>
      <vt:variant>
        <vt:i4>0</vt:i4>
      </vt:variant>
      <vt:variant>
        <vt:i4>5</vt:i4>
      </vt:variant>
      <vt:variant>
        <vt:lpwstr/>
      </vt:variant>
      <vt:variant>
        <vt:lpwstr>_Toc332513395</vt:lpwstr>
      </vt:variant>
      <vt:variant>
        <vt:i4>1769523</vt:i4>
      </vt:variant>
      <vt:variant>
        <vt:i4>7982</vt:i4>
      </vt:variant>
      <vt:variant>
        <vt:i4>0</vt:i4>
      </vt:variant>
      <vt:variant>
        <vt:i4>5</vt:i4>
      </vt:variant>
      <vt:variant>
        <vt:lpwstr/>
      </vt:variant>
      <vt:variant>
        <vt:lpwstr>_Toc332513394</vt:lpwstr>
      </vt:variant>
      <vt:variant>
        <vt:i4>1769523</vt:i4>
      </vt:variant>
      <vt:variant>
        <vt:i4>7976</vt:i4>
      </vt:variant>
      <vt:variant>
        <vt:i4>0</vt:i4>
      </vt:variant>
      <vt:variant>
        <vt:i4>5</vt:i4>
      </vt:variant>
      <vt:variant>
        <vt:lpwstr/>
      </vt:variant>
      <vt:variant>
        <vt:lpwstr>_Toc332513393</vt:lpwstr>
      </vt:variant>
      <vt:variant>
        <vt:i4>1769523</vt:i4>
      </vt:variant>
      <vt:variant>
        <vt:i4>7970</vt:i4>
      </vt:variant>
      <vt:variant>
        <vt:i4>0</vt:i4>
      </vt:variant>
      <vt:variant>
        <vt:i4>5</vt:i4>
      </vt:variant>
      <vt:variant>
        <vt:lpwstr/>
      </vt:variant>
      <vt:variant>
        <vt:lpwstr>_Toc332513392</vt:lpwstr>
      </vt:variant>
      <vt:variant>
        <vt:i4>1769523</vt:i4>
      </vt:variant>
      <vt:variant>
        <vt:i4>7964</vt:i4>
      </vt:variant>
      <vt:variant>
        <vt:i4>0</vt:i4>
      </vt:variant>
      <vt:variant>
        <vt:i4>5</vt:i4>
      </vt:variant>
      <vt:variant>
        <vt:lpwstr/>
      </vt:variant>
      <vt:variant>
        <vt:lpwstr>_Toc332513391</vt:lpwstr>
      </vt:variant>
      <vt:variant>
        <vt:i4>1769523</vt:i4>
      </vt:variant>
      <vt:variant>
        <vt:i4>7958</vt:i4>
      </vt:variant>
      <vt:variant>
        <vt:i4>0</vt:i4>
      </vt:variant>
      <vt:variant>
        <vt:i4>5</vt:i4>
      </vt:variant>
      <vt:variant>
        <vt:lpwstr/>
      </vt:variant>
      <vt:variant>
        <vt:lpwstr>_Toc332513390</vt:lpwstr>
      </vt:variant>
      <vt:variant>
        <vt:i4>1703987</vt:i4>
      </vt:variant>
      <vt:variant>
        <vt:i4>7952</vt:i4>
      </vt:variant>
      <vt:variant>
        <vt:i4>0</vt:i4>
      </vt:variant>
      <vt:variant>
        <vt:i4>5</vt:i4>
      </vt:variant>
      <vt:variant>
        <vt:lpwstr/>
      </vt:variant>
      <vt:variant>
        <vt:lpwstr>_Toc332513389</vt:lpwstr>
      </vt:variant>
      <vt:variant>
        <vt:i4>1703987</vt:i4>
      </vt:variant>
      <vt:variant>
        <vt:i4>7946</vt:i4>
      </vt:variant>
      <vt:variant>
        <vt:i4>0</vt:i4>
      </vt:variant>
      <vt:variant>
        <vt:i4>5</vt:i4>
      </vt:variant>
      <vt:variant>
        <vt:lpwstr/>
      </vt:variant>
      <vt:variant>
        <vt:lpwstr>_Toc332513388</vt:lpwstr>
      </vt:variant>
      <vt:variant>
        <vt:i4>1703987</vt:i4>
      </vt:variant>
      <vt:variant>
        <vt:i4>7940</vt:i4>
      </vt:variant>
      <vt:variant>
        <vt:i4>0</vt:i4>
      </vt:variant>
      <vt:variant>
        <vt:i4>5</vt:i4>
      </vt:variant>
      <vt:variant>
        <vt:lpwstr/>
      </vt:variant>
      <vt:variant>
        <vt:lpwstr>_Toc332513387</vt:lpwstr>
      </vt:variant>
      <vt:variant>
        <vt:i4>1703987</vt:i4>
      </vt:variant>
      <vt:variant>
        <vt:i4>7934</vt:i4>
      </vt:variant>
      <vt:variant>
        <vt:i4>0</vt:i4>
      </vt:variant>
      <vt:variant>
        <vt:i4>5</vt:i4>
      </vt:variant>
      <vt:variant>
        <vt:lpwstr/>
      </vt:variant>
      <vt:variant>
        <vt:lpwstr>_Toc332513386</vt:lpwstr>
      </vt:variant>
      <vt:variant>
        <vt:i4>1703987</vt:i4>
      </vt:variant>
      <vt:variant>
        <vt:i4>7928</vt:i4>
      </vt:variant>
      <vt:variant>
        <vt:i4>0</vt:i4>
      </vt:variant>
      <vt:variant>
        <vt:i4>5</vt:i4>
      </vt:variant>
      <vt:variant>
        <vt:lpwstr/>
      </vt:variant>
      <vt:variant>
        <vt:lpwstr>_Toc332513385</vt:lpwstr>
      </vt:variant>
      <vt:variant>
        <vt:i4>1703987</vt:i4>
      </vt:variant>
      <vt:variant>
        <vt:i4>7922</vt:i4>
      </vt:variant>
      <vt:variant>
        <vt:i4>0</vt:i4>
      </vt:variant>
      <vt:variant>
        <vt:i4>5</vt:i4>
      </vt:variant>
      <vt:variant>
        <vt:lpwstr/>
      </vt:variant>
      <vt:variant>
        <vt:lpwstr>_Toc332513384</vt:lpwstr>
      </vt:variant>
      <vt:variant>
        <vt:i4>1703987</vt:i4>
      </vt:variant>
      <vt:variant>
        <vt:i4>7916</vt:i4>
      </vt:variant>
      <vt:variant>
        <vt:i4>0</vt:i4>
      </vt:variant>
      <vt:variant>
        <vt:i4>5</vt:i4>
      </vt:variant>
      <vt:variant>
        <vt:lpwstr/>
      </vt:variant>
      <vt:variant>
        <vt:lpwstr>_Toc332513383</vt:lpwstr>
      </vt:variant>
      <vt:variant>
        <vt:i4>1703987</vt:i4>
      </vt:variant>
      <vt:variant>
        <vt:i4>7910</vt:i4>
      </vt:variant>
      <vt:variant>
        <vt:i4>0</vt:i4>
      </vt:variant>
      <vt:variant>
        <vt:i4>5</vt:i4>
      </vt:variant>
      <vt:variant>
        <vt:lpwstr/>
      </vt:variant>
      <vt:variant>
        <vt:lpwstr>_Toc332513382</vt:lpwstr>
      </vt:variant>
      <vt:variant>
        <vt:i4>1703987</vt:i4>
      </vt:variant>
      <vt:variant>
        <vt:i4>7904</vt:i4>
      </vt:variant>
      <vt:variant>
        <vt:i4>0</vt:i4>
      </vt:variant>
      <vt:variant>
        <vt:i4>5</vt:i4>
      </vt:variant>
      <vt:variant>
        <vt:lpwstr/>
      </vt:variant>
      <vt:variant>
        <vt:lpwstr>_Toc332513381</vt:lpwstr>
      </vt:variant>
      <vt:variant>
        <vt:i4>1703987</vt:i4>
      </vt:variant>
      <vt:variant>
        <vt:i4>7898</vt:i4>
      </vt:variant>
      <vt:variant>
        <vt:i4>0</vt:i4>
      </vt:variant>
      <vt:variant>
        <vt:i4>5</vt:i4>
      </vt:variant>
      <vt:variant>
        <vt:lpwstr/>
      </vt:variant>
      <vt:variant>
        <vt:lpwstr>_Toc332513380</vt:lpwstr>
      </vt:variant>
      <vt:variant>
        <vt:i4>1376307</vt:i4>
      </vt:variant>
      <vt:variant>
        <vt:i4>7892</vt:i4>
      </vt:variant>
      <vt:variant>
        <vt:i4>0</vt:i4>
      </vt:variant>
      <vt:variant>
        <vt:i4>5</vt:i4>
      </vt:variant>
      <vt:variant>
        <vt:lpwstr/>
      </vt:variant>
      <vt:variant>
        <vt:lpwstr>_Toc332513379</vt:lpwstr>
      </vt:variant>
      <vt:variant>
        <vt:i4>1376307</vt:i4>
      </vt:variant>
      <vt:variant>
        <vt:i4>7886</vt:i4>
      </vt:variant>
      <vt:variant>
        <vt:i4>0</vt:i4>
      </vt:variant>
      <vt:variant>
        <vt:i4>5</vt:i4>
      </vt:variant>
      <vt:variant>
        <vt:lpwstr/>
      </vt:variant>
      <vt:variant>
        <vt:lpwstr>_Toc332513378</vt:lpwstr>
      </vt:variant>
      <vt:variant>
        <vt:i4>1376307</vt:i4>
      </vt:variant>
      <vt:variant>
        <vt:i4>7880</vt:i4>
      </vt:variant>
      <vt:variant>
        <vt:i4>0</vt:i4>
      </vt:variant>
      <vt:variant>
        <vt:i4>5</vt:i4>
      </vt:variant>
      <vt:variant>
        <vt:lpwstr/>
      </vt:variant>
      <vt:variant>
        <vt:lpwstr>_Toc332513377</vt:lpwstr>
      </vt:variant>
      <vt:variant>
        <vt:i4>1376307</vt:i4>
      </vt:variant>
      <vt:variant>
        <vt:i4>7874</vt:i4>
      </vt:variant>
      <vt:variant>
        <vt:i4>0</vt:i4>
      </vt:variant>
      <vt:variant>
        <vt:i4>5</vt:i4>
      </vt:variant>
      <vt:variant>
        <vt:lpwstr/>
      </vt:variant>
      <vt:variant>
        <vt:lpwstr>_Toc332513376</vt:lpwstr>
      </vt:variant>
      <vt:variant>
        <vt:i4>1376307</vt:i4>
      </vt:variant>
      <vt:variant>
        <vt:i4>7868</vt:i4>
      </vt:variant>
      <vt:variant>
        <vt:i4>0</vt:i4>
      </vt:variant>
      <vt:variant>
        <vt:i4>5</vt:i4>
      </vt:variant>
      <vt:variant>
        <vt:lpwstr/>
      </vt:variant>
      <vt:variant>
        <vt:lpwstr>_Toc332513375</vt:lpwstr>
      </vt:variant>
      <vt:variant>
        <vt:i4>1376307</vt:i4>
      </vt:variant>
      <vt:variant>
        <vt:i4>7862</vt:i4>
      </vt:variant>
      <vt:variant>
        <vt:i4>0</vt:i4>
      </vt:variant>
      <vt:variant>
        <vt:i4>5</vt:i4>
      </vt:variant>
      <vt:variant>
        <vt:lpwstr/>
      </vt:variant>
      <vt:variant>
        <vt:lpwstr>_Toc332513374</vt:lpwstr>
      </vt:variant>
      <vt:variant>
        <vt:i4>1376307</vt:i4>
      </vt:variant>
      <vt:variant>
        <vt:i4>7856</vt:i4>
      </vt:variant>
      <vt:variant>
        <vt:i4>0</vt:i4>
      </vt:variant>
      <vt:variant>
        <vt:i4>5</vt:i4>
      </vt:variant>
      <vt:variant>
        <vt:lpwstr/>
      </vt:variant>
      <vt:variant>
        <vt:lpwstr>_Toc332513373</vt:lpwstr>
      </vt:variant>
      <vt:variant>
        <vt:i4>1376307</vt:i4>
      </vt:variant>
      <vt:variant>
        <vt:i4>7850</vt:i4>
      </vt:variant>
      <vt:variant>
        <vt:i4>0</vt:i4>
      </vt:variant>
      <vt:variant>
        <vt:i4>5</vt:i4>
      </vt:variant>
      <vt:variant>
        <vt:lpwstr/>
      </vt:variant>
      <vt:variant>
        <vt:lpwstr>_Toc332513372</vt:lpwstr>
      </vt:variant>
      <vt:variant>
        <vt:i4>1376307</vt:i4>
      </vt:variant>
      <vt:variant>
        <vt:i4>7844</vt:i4>
      </vt:variant>
      <vt:variant>
        <vt:i4>0</vt:i4>
      </vt:variant>
      <vt:variant>
        <vt:i4>5</vt:i4>
      </vt:variant>
      <vt:variant>
        <vt:lpwstr/>
      </vt:variant>
      <vt:variant>
        <vt:lpwstr>_Toc332513371</vt:lpwstr>
      </vt:variant>
      <vt:variant>
        <vt:i4>1376307</vt:i4>
      </vt:variant>
      <vt:variant>
        <vt:i4>7838</vt:i4>
      </vt:variant>
      <vt:variant>
        <vt:i4>0</vt:i4>
      </vt:variant>
      <vt:variant>
        <vt:i4>5</vt:i4>
      </vt:variant>
      <vt:variant>
        <vt:lpwstr/>
      </vt:variant>
      <vt:variant>
        <vt:lpwstr>_Toc332513370</vt:lpwstr>
      </vt:variant>
      <vt:variant>
        <vt:i4>1310771</vt:i4>
      </vt:variant>
      <vt:variant>
        <vt:i4>7832</vt:i4>
      </vt:variant>
      <vt:variant>
        <vt:i4>0</vt:i4>
      </vt:variant>
      <vt:variant>
        <vt:i4>5</vt:i4>
      </vt:variant>
      <vt:variant>
        <vt:lpwstr/>
      </vt:variant>
      <vt:variant>
        <vt:lpwstr>_Toc332513369</vt:lpwstr>
      </vt:variant>
      <vt:variant>
        <vt:i4>1310771</vt:i4>
      </vt:variant>
      <vt:variant>
        <vt:i4>7826</vt:i4>
      </vt:variant>
      <vt:variant>
        <vt:i4>0</vt:i4>
      </vt:variant>
      <vt:variant>
        <vt:i4>5</vt:i4>
      </vt:variant>
      <vt:variant>
        <vt:lpwstr/>
      </vt:variant>
      <vt:variant>
        <vt:lpwstr>_Toc332513368</vt:lpwstr>
      </vt:variant>
      <vt:variant>
        <vt:i4>1310771</vt:i4>
      </vt:variant>
      <vt:variant>
        <vt:i4>7820</vt:i4>
      </vt:variant>
      <vt:variant>
        <vt:i4>0</vt:i4>
      </vt:variant>
      <vt:variant>
        <vt:i4>5</vt:i4>
      </vt:variant>
      <vt:variant>
        <vt:lpwstr/>
      </vt:variant>
      <vt:variant>
        <vt:lpwstr>_Toc332513367</vt:lpwstr>
      </vt:variant>
      <vt:variant>
        <vt:i4>1310771</vt:i4>
      </vt:variant>
      <vt:variant>
        <vt:i4>7814</vt:i4>
      </vt:variant>
      <vt:variant>
        <vt:i4>0</vt:i4>
      </vt:variant>
      <vt:variant>
        <vt:i4>5</vt:i4>
      </vt:variant>
      <vt:variant>
        <vt:lpwstr/>
      </vt:variant>
      <vt:variant>
        <vt:lpwstr>_Toc332513366</vt:lpwstr>
      </vt:variant>
      <vt:variant>
        <vt:i4>1310771</vt:i4>
      </vt:variant>
      <vt:variant>
        <vt:i4>7808</vt:i4>
      </vt:variant>
      <vt:variant>
        <vt:i4>0</vt:i4>
      </vt:variant>
      <vt:variant>
        <vt:i4>5</vt:i4>
      </vt:variant>
      <vt:variant>
        <vt:lpwstr/>
      </vt:variant>
      <vt:variant>
        <vt:lpwstr>_Toc332513365</vt:lpwstr>
      </vt:variant>
      <vt:variant>
        <vt:i4>1310771</vt:i4>
      </vt:variant>
      <vt:variant>
        <vt:i4>7802</vt:i4>
      </vt:variant>
      <vt:variant>
        <vt:i4>0</vt:i4>
      </vt:variant>
      <vt:variant>
        <vt:i4>5</vt:i4>
      </vt:variant>
      <vt:variant>
        <vt:lpwstr/>
      </vt:variant>
      <vt:variant>
        <vt:lpwstr>_Toc332513364</vt:lpwstr>
      </vt:variant>
      <vt:variant>
        <vt:i4>1310771</vt:i4>
      </vt:variant>
      <vt:variant>
        <vt:i4>7796</vt:i4>
      </vt:variant>
      <vt:variant>
        <vt:i4>0</vt:i4>
      </vt:variant>
      <vt:variant>
        <vt:i4>5</vt:i4>
      </vt:variant>
      <vt:variant>
        <vt:lpwstr/>
      </vt:variant>
      <vt:variant>
        <vt:lpwstr>_Toc332513363</vt:lpwstr>
      </vt:variant>
      <vt:variant>
        <vt:i4>1310771</vt:i4>
      </vt:variant>
      <vt:variant>
        <vt:i4>7790</vt:i4>
      </vt:variant>
      <vt:variant>
        <vt:i4>0</vt:i4>
      </vt:variant>
      <vt:variant>
        <vt:i4>5</vt:i4>
      </vt:variant>
      <vt:variant>
        <vt:lpwstr/>
      </vt:variant>
      <vt:variant>
        <vt:lpwstr>_Toc332513362</vt:lpwstr>
      </vt:variant>
      <vt:variant>
        <vt:i4>1310771</vt:i4>
      </vt:variant>
      <vt:variant>
        <vt:i4>7784</vt:i4>
      </vt:variant>
      <vt:variant>
        <vt:i4>0</vt:i4>
      </vt:variant>
      <vt:variant>
        <vt:i4>5</vt:i4>
      </vt:variant>
      <vt:variant>
        <vt:lpwstr/>
      </vt:variant>
      <vt:variant>
        <vt:lpwstr>_Toc332513361</vt:lpwstr>
      </vt:variant>
      <vt:variant>
        <vt:i4>1310771</vt:i4>
      </vt:variant>
      <vt:variant>
        <vt:i4>7778</vt:i4>
      </vt:variant>
      <vt:variant>
        <vt:i4>0</vt:i4>
      </vt:variant>
      <vt:variant>
        <vt:i4>5</vt:i4>
      </vt:variant>
      <vt:variant>
        <vt:lpwstr/>
      </vt:variant>
      <vt:variant>
        <vt:lpwstr>_Toc332513360</vt:lpwstr>
      </vt:variant>
      <vt:variant>
        <vt:i4>1507379</vt:i4>
      </vt:variant>
      <vt:variant>
        <vt:i4>7772</vt:i4>
      </vt:variant>
      <vt:variant>
        <vt:i4>0</vt:i4>
      </vt:variant>
      <vt:variant>
        <vt:i4>5</vt:i4>
      </vt:variant>
      <vt:variant>
        <vt:lpwstr/>
      </vt:variant>
      <vt:variant>
        <vt:lpwstr>_Toc332513359</vt:lpwstr>
      </vt:variant>
      <vt:variant>
        <vt:i4>1507379</vt:i4>
      </vt:variant>
      <vt:variant>
        <vt:i4>7766</vt:i4>
      </vt:variant>
      <vt:variant>
        <vt:i4>0</vt:i4>
      </vt:variant>
      <vt:variant>
        <vt:i4>5</vt:i4>
      </vt:variant>
      <vt:variant>
        <vt:lpwstr/>
      </vt:variant>
      <vt:variant>
        <vt:lpwstr>_Toc332513358</vt:lpwstr>
      </vt:variant>
      <vt:variant>
        <vt:i4>1507379</vt:i4>
      </vt:variant>
      <vt:variant>
        <vt:i4>7760</vt:i4>
      </vt:variant>
      <vt:variant>
        <vt:i4>0</vt:i4>
      </vt:variant>
      <vt:variant>
        <vt:i4>5</vt:i4>
      </vt:variant>
      <vt:variant>
        <vt:lpwstr/>
      </vt:variant>
      <vt:variant>
        <vt:lpwstr>_Toc332513357</vt:lpwstr>
      </vt:variant>
      <vt:variant>
        <vt:i4>1507379</vt:i4>
      </vt:variant>
      <vt:variant>
        <vt:i4>7754</vt:i4>
      </vt:variant>
      <vt:variant>
        <vt:i4>0</vt:i4>
      </vt:variant>
      <vt:variant>
        <vt:i4>5</vt:i4>
      </vt:variant>
      <vt:variant>
        <vt:lpwstr/>
      </vt:variant>
      <vt:variant>
        <vt:lpwstr>_Toc332513356</vt:lpwstr>
      </vt:variant>
      <vt:variant>
        <vt:i4>1507379</vt:i4>
      </vt:variant>
      <vt:variant>
        <vt:i4>7748</vt:i4>
      </vt:variant>
      <vt:variant>
        <vt:i4>0</vt:i4>
      </vt:variant>
      <vt:variant>
        <vt:i4>5</vt:i4>
      </vt:variant>
      <vt:variant>
        <vt:lpwstr/>
      </vt:variant>
      <vt:variant>
        <vt:lpwstr>_Toc332513355</vt:lpwstr>
      </vt:variant>
      <vt:variant>
        <vt:i4>1507379</vt:i4>
      </vt:variant>
      <vt:variant>
        <vt:i4>7742</vt:i4>
      </vt:variant>
      <vt:variant>
        <vt:i4>0</vt:i4>
      </vt:variant>
      <vt:variant>
        <vt:i4>5</vt:i4>
      </vt:variant>
      <vt:variant>
        <vt:lpwstr/>
      </vt:variant>
      <vt:variant>
        <vt:lpwstr>_Toc332513354</vt:lpwstr>
      </vt:variant>
      <vt:variant>
        <vt:i4>1507379</vt:i4>
      </vt:variant>
      <vt:variant>
        <vt:i4>7736</vt:i4>
      </vt:variant>
      <vt:variant>
        <vt:i4>0</vt:i4>
      </vt:variant>
      <vt:variant>
        <vt:i4>5</vt:i4>
      </vt:variant>
      <vt:variant>
        <vt:lpwstr/>
      </vt:variant>
      <vt:variant>
        <vt:lpwstr>_Toc332513353</vt:lpwstr>
      </vt:variant>
      <vt:variant>
        <vt:i4>1507379</vt:i4>
      </vt:variant>
      <vt:variant>
        <vt:i4>7730</vt:i4>
      </vt:variant>
      <vt:variant>
        <vt:i4>0</vt:i4>
      </vt:variant>
      <vt:variant>
        <vt:i4>5</vt:i4>
      </vt:variant>
      <vt:variant>
        <vt:lpwstr/>
      </vt:variant>
      <vt:variant>
        <vt:lpwstr>_Toc332513352</vt:lpwstr>
      </vt:variant>
      <vt:variant>
        <vt:i4>1507379</vt:i4>
      </vt:variant>
      <vt:variant>
        <vt:i4>7724</vt:i4>
      </vt:variant>
      <vt:variant>
        <vt:i4>0</vt:i4>
      </vt:variant>
      <vt:variant>
        <vt:i4>5</vt:i4>
      </vt:variant>
      <vt:variant>
        <vt:lpwstr/>
      </vt:variant>
      <vt:variant>
        <vt:lpwstr>_Toc332513351</vt:lpwstr>
      </vt:variant>
      <vt:variant>
        <vt:i4>1507379</vt:i4>
      </vt:variant>
      <vt:variant>
        <vt:i4>7718</vt:i4>
      </vt:variant>
      <vt:variant>
        <vt:i4>0</vt:i4>
      </vt:variant>
      <vt:variant>
        <vt:i4>5</vt:i4>
      </vt:variant>
      <vt:variant>
        <vt:lpwstr/>
      </vt:variant>
      <vt:variant>
        <vt:lpwstr>_Toc332513350</vt:lpwstr>
      </vt:variant>
      <vt:variant>
        <vt:i4>1441843</vt:i4>
      </vt:variant>
      <vt:variant>
        <vt:i4>7712</vt:i4>
      </vt:variant>
      <vt:variant>
        <vt:i4>0</vt:i4>
      </vt:variant>
      <vt:variant>
        <vt:i4>5</vt:i4>
      </vt:variant>
      <vt:variant>
        <vt:lpwstr/>
      </vt:variant>
      <vt:variant>
        <vt:lpwstr>_Toc332513349</vt:lpwstr>
      </vt:variant>
      <vt:variant>
        <vt:i4>1441843</vt:i4>
      </vt:variant>
      <vt:variant>
        <vt:i4>7706</vt:i4>
      </vt:variant>
      <vt:variant>
        <vt:i4>0</vt:i4>
      </vt:variant>
      <vt:variant>
        <vt:i4>5</vt:i4>
      </vt:variant>
      <vt:variant>
        <vt:lpwstr/>
      </vt:variant>
      <vt:variant>
        <vt:lpwstr>_Toc332513348</vt:lpwstr>
      </vt:variant>
      <vt:variant>
        <vt:i4>1441843</vt:i4>
      </vt:variant>
      <vt:variant>
        <vt:i4>7700</vt:i4>
      </vt:variant>
      <vt:variant>
        <vt:i4>0</vt:i4>
      </vt:variant>
      <vt:variant>
        <vt:i4>5</vt:i4>
      </vt:variant>
      <vt:variant>
        <vt:lpwstr/>
      </vt:variant>
      <vt:variant>
        <vt:lpwstr>_Toc332513347</vt:lpwstr>
      </vt:variant>
      <vt:variant>
        <vt:i4>1441843</vt:i4>
      </vt:variant>
      <vt:variant>
        <vt:i4>7694</vt:i4>
      </vt:variant>
      <vt:variant>
        <vt:i4>0</vt:i4>
      </vt:variant>
      <vt:variant>
        <vt:i4>5</vt:i4>
      </vt:variant>
      <vt:variant>
        <vt:lpwstr/>
      </vt:variant>
      <vt:variant>
        <vt:lpwstr>_Toc332513346</vt:lpwstr>
      </vt:variant>
      <vt:variant>
        <vt:i4>1441843</vt:i4>
      </vt:variant>
      <vt:variant>
        <vt:i4>7688</vt:i4>
      </vt:variant>
      <vt:variant>
        <vt:i4>0</vt:i4>
      </vt:variant>
      <vt:variant>
        <vt:i4>5</vt:i4>
      </vt:variant>
      <vt:variant>
        <vt:lpwstr/>
      </vt:variant>
      <vt:variant>
        <vt:lpwstr>_Toc332513345</vt:lpwstr>
      </vt:variant>
      <vt:variant>
        <vt:i4>1441843</vt:i4>
      </vt:variant>
      <vt:variant>
        <vt:i4>7682</vt:i4>
      </vt:variant>
      <vt:variant>
        <vt:i4>0</vt:i4>
      </vt:variant>
      <vt:variant>
        <vt:i4>5</vt:i4>
      </vt:variant>
      <vt:variant>
        <vt:lpwstr/>
      </vt:variant>
      <vt:variant>
        <vt:lpwstr>_Toc332513344</vt:lpwstr>
      </vt:variant>
      <vt:variant>
        <vt:i4>1441843</vt:i4>
      </vt:variant>
      <vt:variant>
        <vt:i4>7676</vt:i4>
      </vt:variant>
      <vt:variant>
        <vt:i4>0</vt:i4>
      </vt:variant>
      <vt:variant>
        <vt:i4>5</vt:i4>
      </vt:variant>
      <vt:variant>
        <vt:lpwstr/>
      </vt:variant>
      <vt:variant>
        <vt:lpwstr>_Toc332513343</vt:lpwstr>
      </vt:variant>
      <vt:variant>
        <vt:i4>1441843</vt:i4>
      </vt:variant>
      <vt:variant>
        <vt:i4>7670</vt:i4>
      </vt:variant>
      <vt:variant>
        <vt:i4>0</vt:i4>
      </vt:variant>
      <vt:variant>
        <vt:i4>5</vt:i4>
      </vt:variant>
      <vt:variant>
        <vt:lpwstr/>
      </vt:variant>
      <vt:variant>
        <vt:lpwstr>_Toc332513342</vt:lpwstr>
      </vt:variant>
      <vt:variant>
        <vt:i4>1441843</vt:i4>
      </vt:variant>
      <vt:variant>
        <vt:i4>7664</vt:i4>
      </vt:variant>
      <vt:variant>
        <vt:i4>0</vt:i4>
      </vt:variant>
      <vt:variant>
        <vt:i4>5</vt:i4>
      </vt:variant>
      <vt:variant>
        <vt:lpwstr/>
      </vt:variant>
      <vt:variant>
        <vt:lpwstr>_Toc332513341</vt:lpwstr>
      </vt:variant>
      <vt:variant>
        <vt:i4>1441843</vt:i4>
      </vt:variant>
      <vt:variant>
        <vt:i4>7658</vt:i4>
      </vt:variant>
      <vt:variant>
        <vt:i4>0</vt:i4>
      </vt:variant>
      <vt:variant>
        <vt:i4>5</vt:i4>
      </vt:variant>
      <vt:variant>
        <vt:lpwstr/>
      </vt:variant>
      <vt:variant>
        <vt:lpwstr>_Toc332513340</vt:lpwstr>
      </vt:variant>
      <vt:variant>
        <vt:i4>1114163</vt:i4>
      </vt:variant>
      <vt:variant>
        <vt:i4>7652</vt:i4>
      </vt:variant>
      <vt:variant>
        <vt:i4>0</vt:i4>
      </vt:variant>
      <vt:variant>
        <vt:i4>5</vt:i4>
      </vt:variant>
      <vt:variant>
        <vt:lpwstr/>
      </vt:variant>
      <vt:variant>
        <vt:lpwstr>_Toc332513339</vt:lpwstr>
      </vt:variant>
      <vt:variant>
        <vt:i4>1114163</vt:i4>
      </vt:variant>
      <vt:variant>
        <vt:i4>7646</vt:i4>
      </vt:variant>
      <vt:variant>
        <vt:i4>0</vt:i4>
      </vt:variant>
      <vt:variant>
        <vt:i4>5</vt:i4>
      </vt:variant>
      <vt:variant>
        <vt:lpwstr/>
      </vt:variant>
      <vt:variant>
        <vt:lpwstr>_Toc332513338</vt:lpwstr>
      </vt:variant>
      <vt:variant>
        <vt:i4>1114163</vt:i4>
      </vt:variant>
      <vt:variant>
        <vt:i4>7640</vt:i4>
      </vt:variant>
      <vt:variant>
        <vt:i4>0</vt:i4>
      </vt:variant>
      <vt:variant>
        <vt:i4>5</vt:i4>
      </vt:variant>
      <vt:variant>
        <vt:lpwstr/>
      </vt:variant>
      <vt:variant>
        <vt:lpwstr>_Toc332513337</vt:lpwstr>
      </vt:variant>
      <vt:variant>
        <vt:i4>1114163</vt:i4>
      </vt:variant>
      <vt:variant>
        <vt:i4>7634</vt:i4>
      </vt:variant>
      <vt:variant>
        <vt:i4>0</vt:i4>
      </vt:variant>
      <vt:variant>
        <vt:i4>5</vt:i4>
      </vt:variant>
      <vt:variant>
        <vt:lpwstr/>
      </vt:variant>
      <vt:variant>
        <vt:lpwstr>_Toc332513336</vt:lpwstr>
      </vt:variant>
      <vt:variant>
        <vt:i4>1114163</vt:i4>
      </vt:variant>
      <vt:variant>
        <vt:i4>7628</vt:i4>
      </vt:variant>
      <vt:variant>
        <vt:i4>0</vt:i4>
      </vt:variant>
      <vt:variant>
        <vt:i4>5</vt:i4>
      </vt:variant>
      <vt:variant>
        <vt:lpwstr/>
      </vt:variant>
      <vt:variant>
        <vt:lpwstr>_Toc332513335</vt:lpwstr>
      </vt:variant>
      <vt:variant>
        <vt:i4>1114163</vt:i4>
      </vt:variant>
      <vt:variant>
        <vt:i4>7622</vt:i4>
      </vt:variant>
      <vt:variant>
        <vt:i4>0</vt:i4>
      </vt:variant>
      <vt:variant>
        <vt:i4>5</vt:i4>
      </vt:variant>
      <vt:variant>
        <vt:lpwstr/>
      </vt:variant>
      <vt:variant>
        <vt:lpwstr>_Toc332513334</vt:lpwstr>
      </vt:variant>
      <vt:variant>
        <vt:i4>1114163</vt:i4>
      </vt:variant>
      <vt:variant>
        <vt:i4>7616</vt:i4>
      </vt:variant>
      <vt:variant>
        <vt:i4>0</vt:i4>
      </vt:variant>
      <vt:variant>
        <vt:i4>5</vt:i4>
      </vt:variant>
      <vt:variant>
        <vt:lpwstr/>
      </vt:variant>
      <vt:variant>
        <vt:lpwstr>_Toc332513333</vt:lpwstr>
      </vt:variant>
      <vt:variant>
        <vt:i4>1114163</vt:i4>
      </vt:variant>
      <vt:variant>
        <vt:i4>7610</vt:i4>
      </vt:variant>
      <vt:variant>
        <vt:i4>0</vt:i4>
      </vt:variant>
      <vt:variant>
        <vt:i4>5</vt:i4>
      </vt:variant>
      <vt:variant>
        <vt:lpwstr/>
      </vt:variant>
      <vt:variant>
        <vt:lpwstr>_Toc332513332</vt:lpwstr>
      </vt:variant>
      <vt:variant>
        <vt:i4>1114163</vt:i4>
      </vt:variant>
      <vt:variant>
        <vt:i4>7604</vt:i4>
      </vt:variant>
      <vt:variant>
        <vt:i4>0</vt:i4>
      </vt:variant>
      <vt:variant>
        <vt:i4>5</vt:i4>
      </vt:variant>
      <vt:variant>
        <vt:lpwstr/>
      </vt:variant>
      <vt:variant>
        <vt:lpwstr>_Toc332513331</vt:lpwstr>
      </vt:variant>
      <vt:variant>
        <vt:i4>1114163</vt:i4>
      </vt:variant>
      <vt:variant>
        <vt:i4>7598</vt:i4>
      </vt:variant>
      <vt:variant>
        <vt:i4>0</vt:i4>
      </vt:variant>
      <vt:variant>
        <vt:i4>5</vt:i4>
      </vt:variant>
      <vt:variant>
        <vt:lpwstr/>
      </vt:variant>
      <vt:variant>
        <vt:lpwstr>_Toc332513330</vt:lpwstr>
      </vt:variant>
      <vt:variant>
        <vt:i4>1048627</vt:i4>
      </vt:variant>
      <vt:variant>
        <vt:i4>7592</vt:i4>
      </vt:variant>
      <vt:variant>
        <vt:i4>0</vt:i4>
      </vt:variant>
      <vt:variant>
        <vt:i4>5</vt:i4>
      </vt:variant>
      <vt:variant>
        <vt:lpwstr/>
      </vt:variant>
      <vt:variant>
        <vt:lpwstr>_Toc332513329</vt:lpwstr>
      </vt:variant>
      <vt:variant>
        <vt:i4>1048627</vt:i4>
      </vt:variant>
      <vt:variant>
        <vt:i4>7586</vt:i4>
      </vt:variant>
      <vt:variant>
        <vt:i4>0</vt:i4>
      </vt:variant>
      <vt:variant>
        <vt:i4>5</vt:i4>
      </vt:variant>
      <vt:variant>
        <vt:lpwstr/>
      </vt:variant>
      <vt:variant>
        <vt:lpwstr>_Toc332513328</vt:lpwstr>
      </vt:variant>
      <vt:variant>
        <vt:i4>1048627</vt:i4>
      </vt:variant>
      <vt:variant>
        <vt:i4>7580</vt:i4>
      </vt:variant>
      <vt:variant>
        <vt:i4>0</vt:i4>
      </vt:variant>
      <vt:variant>
        <vt:i4>5</vt:i4>
      </vt:variant>
      <vt:variant>
        <vt:lpwstr/>
      </vt:variant>
      <vt:variant>
        <vt:lpwstr>_Toc332513327</vt:lpwstr>
      </vt:variant>
      <vt:variant>
        <vt:i4>1048627</vt:i4>
      </vt:variant>
      <vt:variant>
        <vt:i4>7574</vt:i4>
      </vt:variant>
      <vt:variant>
        <vt:i4>0</vt:i4>
      </vt:variant>
      <vt:variant>
        <vt:i4>5</vt:i4>
      </vt:variant>
      <vt:variant>
        <vt:lpwstr/>
      </vt:variant>
      <vt:variant>
        <vt:lpwstr>_Toc332513326</vt:lpwstr>
      </vt:variant>
      <vt:variant>
        <vt:i4>1048627</vt:i4>
      </vt:variant>
      <vt:variant>
        <vt:i4>7568</vt:i4>
      </vt:variant>
      <vt:variant>
        <vt:i4>0</vt:i4>
      </vt:variant>
      <vt:variant>
        <vt:i4>5</vt:i4>
      </vt:variant>
      <vt:variant>
        <vt:lpwstr/>
      </vt:variant>
      <vt:variant>
        <vt:lpwstr>_Toc332513325</vt:lpwstr>
      </vt:variant>
      <vt:variant>
        <vt:i4>1048627</vt:i4>
      </vt:variant>
      <vt:variant>
        <vt:i4>7562</vt:i4>
      </vt:variant>
      <vt:variant>
        <vt:i4>0</vt:i4>
      </vt:variant>
      <vt:variant>
        <vt:i4>5</vt:i4>
      </vt:variant>
      <vt:variant>
        <vt:lpwstr/>
      </vt:variant>
      <vt:variant>
        <vt:lpwstr>_Toc332513324</vt:lpwstr>
      </vt:variant>
      <vt:variant>
        <vt:i4>1048627</vt:i4>
      </vt:variant>
      <vt:variant>
        <vt:i4>7556</vt:i4>
      </vt:variant>
      <vt:variant>
        <vt:i4>0</vt:i4>
      </vt:variant>
      <vt:variant>
        <vt:i4>5</vt:i4>
      </vt:variant>
      <vt:variant>
        <vt:lpwstr/>
      </vt:variant>
      <vt:variant>
        <vt:lpwstr>_Toc332513323</vt:lpwstr>
      </vt:variant>
      <vt:variant>
        <vt:i4>1048627</vt:i4>
      </vt:variant>
      <vt:variant>
        <vt:i4>7550</vt:i4>
      </vt:variant>
      <vt:variant>
        <vt:i4>0</vt:i4>
      </vt:variant>
      <vt:variant>
        <vt:i4>5</vt:i4>
      </vt:variant>
      <vt:variant>
        <vt:lpwstr/>
      </vt:variant>
      <vt:variant>
        <vt:lpwstr>_Toc332513322</vt:lpwstr>
      </vt:variant>
      <vt:variant>
        <vt:i4>1048627</vt:i4>
      </vt:variant>
      <vt:variant>
        <vt:i4>7544</vt:i4>
      </vt:variant>
      <vt:variant>
        <vt:i4>0</vt:i4>
      </vt:variant>
      <vt:variant>
        <vt:i4>5</vt:i4>
      </vt:variant>
      <vt:variant>
        <vt:lpwstr/>
      </vt:variant>
      <vt:variant>
        <vt:lpwstr>_Toc332513321</vt:lpwstr>
      </vt:variant>
      <vt:variant>
        <vt:i4>1048627</vt:i4>
      </vt:variant>
      <vt:variant>
        <vt:i4>7538</vt:i4>
      </vt:variant>
      <vt:variant>
        <vt:i4>0</vt:i4>
      </vt:variant>
      <vt:variant>
        <vt:i4>5</vt:i4>
      </vt:variant>
      <vt:variant>
        <vt:lpwstr/>
      </vt:variant>
      <vt:variant>
        <vt:lpwstr>_Toc332513320</vt:lpwstr>
      </vt:variant>
      <vt:variant>
        <vt:i4>1245235</vt:i4>
      </vt:variant>
      <vt:variant>
        <vt:i4>7532</vt:i4>
      </vt:variant>
      <vt:variant>
        <vt:i4>0</vt:i4>
      </vt:variant>
      <vt:variant>
        <vt:i4>5</vt:i4>
      </vt:variant>
      <vt:variant>
        <vt:lpwstr/>
      </vt:variant>
      <vt:variant>
        <vt:lpwstr>_Toc332513319</vt:lpwstr>
      </vt:variant>
      <vt:variant>
        <vt:i4>1245235</vt:i4>
      </vt:variant>
      <vt:variant>
        <vt:i4>7526</vt:i4>
      </vt:variant>
      <vt:variant>
        <vt:i4>0</vt:i4>
      </vt:variant>
      <vt:variant>
        <vt:i4>5</vt:i4>
      </vt:variant>
      <vt:variant>
        <vt:lpwstr/>
      </vt:variant>
      <vt:variant>
        <vt:lpwstr>_Toc332513318</vt:lpwstr>
      </vt:variant>
      <vt:variant>
        <vt:i4>1245235</vt:i4>
      </vt:variant>
      <vt:variant>
        <vt:i4>7520</vt:i4>
      </vt:variant>
      <vt:variant>
        <vt:i4>0</vt:i4>
      </vt:variant>
      <vt:variant>
        <vt:i4>5</vt:i4>
      </vt:variant>
      <vt:variant>
        <vt:lpwstr/>
      </vt:variant>
      <vt:variant>
        <vt:lpwstr>_Toc332513317</vt:lpwstr>
      </vt:variant>
      <vt:variant>
        <vt:i4>1245235</vt:i4>
      </vt:variant>
      <vt:variant>
        <vt:i4>7514</vt:i4>
      </vt:variant>
      <vt:variant>
        <vt:i4>0</vt:i4>
      </vt:variant>
      <vt:variant>
        <vt:i4>5</vt:i4>
      </vt:variant>
      <vt:variant>
        <vt:lpwstr/>
      </vt:variant>
      <vt:variant>
        <vt:lpwstr>_Toc332513316</vt:lpwstr>
      </vt:variant>
      <vt:variant>
        <vt:i4>1245235</vt:i4>
      </vt:variant>
      <vt:variant>
        <vt:i4>7508</vt:i4>
      </vt:variant>
      <vt:variant>
        <vt:i4>0</vt:i4>
      </vt:variant>
      <vt:variant>
        <vt:i4>5</vt:i4>
      </vt:variant>
      <vt:variant>
        <vt:lpwstr/>
      </vt:variant>
      <vt:variant>
        <vt:lpwstr>_Toc332513315</vt:lpwstr>
      </vt:variant>
      <vt:variant>
        <vt:i4>1245235</vt:i4>
      </vt:variant>
      <vt:variant>
        <vt:i4>7502</vt:i4>
      </vt:variant>
      <vt:variant>
        <vt:i4>0</vt:i4>
      </vt:variant>
      <vt:variant>
        <vt:i4>5</vt:i4>
      </vt:variant>
      <vt:variant>
        <vt:lpwstr/>
      </vt:variant>
      <vt:variant>
        <vt:lpwstr>_Toc332513314</vt:lpwstr>
      </vt:variant>
      <vt:variant>
        <vt:i4>1245235</vt:i4>
      </vt:variant>
      <vt:variant>
        <vt:i4>7496</vt:i4>
      </vt:variant>
      <vt:variant>
        <vt:i4>0</vt:i4>
      </vt:variant>
      <vt:variant>
        <vt:i4>5</vt:i4>
      </vt:variant>
      <vt:variant>
        <vt:lpwstr/>
      </vt:variant>
      <vt:variant>
        <vt:lpwstr>_Toc332513313</vt:lpwstr>
      </vt:variant>
      <vt:variant>
        <vt:i4>1245235</vt:i4>
      </vt:variant>
      <vt:variant>
        <vt:i4>7490</vt:i4>
      </vt:variant>
      <vt:variant>
        <vt:i4>0</vt:i4>
      </vt:variant>
      <vt:variant>
        <vt:i4>5</vt:i4>
      </vt:variant>
      <vt:variant>
        <vt:lpwstr/>
      </vt:variant>
      <vt:variant>
        <vt:lpwstr>_Toc332513312</vt:lpwstr>
      </vt:variant>
      <vt:variant>
        <vt:i4>1245235</vt:i4>
      </vt:variant>
      <vt:variant>
        <vt:i4>7484</vt:i4>
      </vt:variant>
      <vt:variant>
        <vt:i4>0</vt:i4>
      </vt:variant>
      <vt:variant>
        <vt:i4>5</vt:i4>
      </vt:variant>
      <vt:variant>
        <vt:lpwstr/>
      </vt:variant>
      <vt:variant>
        <vt:lpwstr>_Toc332513311</vt:lpwstr>
      </vt:variant>
      <vt:variant>
        <vt:i4>1245235</vt:i4>
      </vt:variant>
      <vt:variant>
        <vt:i4>7478</vt:i4>
      </vt:variant>
      <vt:variant>
        <vt:i4>0</vt:i4>
      </vt:variant>
      <vt:variant>
        <vt:i4>5</vt:i4>
      </vt:variant>
      <vt:variant>
        <vt:lpwstr/>
      </vt:variant>
      <vt:variant>
        <vt:lpwstr>_Toc332513310</vt:lpwstr>
      </vt:variant>
      <vt:variant>
        <vt:i4>1179699</vt:i4>
      </vt:variant>
      <vt:variant>
        <vt:i4>7472</vt:i4>
      </vt:variant>
      <vt:variant>
        <vt:i4>0</vt:i4>
      </vt:variant>
      <vt:variant>
        <vt:i4>5</vt:i4>
      </vt:variant>
      <vt:variant>
        <vt:lpwstr/>
      </vt:variant>
      <vt:variant>
        <vt:lpwstr>_Toc332513309</vt:lpwstr>
      </vt:variant>
      <vt:variant>
        <vt:i4>1179699</vt:i4>
      </vt:variant>
      <vt:variant>
        <vt:i4>7466</vt:i4>
      </vt:variant>
      <vt:variant>
        <vt:i4>0</vt:i4>
      </vt:variant>
      <vt:variant>
        <vt:i4>5</vt:i4>
      </vt:variant>
      <vt:variant>
        <vt:lpwstr/>
      </vt:variant>
      <vt:variant>
        <vt:lpwstr>_Toc332513308</vt:lpwstr>
      </vt:variant>
      <vt:variant>
        <vt:i4>1179699</vt:i4>
      </vt:variant>
      <vt:variant>
        <vt:i4>7460</vt:i4>
      </vt:variant>
      <vt:variant>
        <vt:i4>0</vt:i4>
      </vt:variant>
      <vt:variant>
        <vt:i4>5</vt:i4>
      </vt:variant>
      <vt:variant>
        <vt:lpwstr/>
      </vt:variant>
      <vt:variant>
        <vt:lpwstr>_Toc332513307</vt:lpwstr>
      </vt:variant>
      <vt:variant>
        <vt:i4>1179699</vt:i4>
      </vt:variant>
      <vt:variant>
        <vt:i4>7454</vt:i4>
      </vt:variant>
      <vt:variant>
        <vt:i4>0</vt:i4>
      </vt:variant>
      <vt:variant>
        <vt:i4>5</vt:i4>
      </vt:variant>
      <vt:variant>
        <vt:lpwstr/>
      </vt:variant>
      <vt:variant>
        <vt:lpwstr>_Toc332513306</vt:lpwstr>
      </vt:variant>
      <vt:variant>
        <vt:i4>1179699</vt:i4>
      </vt:variant>
      <vt:variant>
        <vt:i4>7448</vt:i4>
      </vt:variant>
      <vt:variant>
        <vt:i4>0</vt:i4>
      </vt:variant>
      <vt:variant>
        <vt:i4>5</vt:i4>
      </vt:variant>
      <vt:variant>
        <vt:lpwstr/>
      </vt:variant>
      <vt:variant>
        <vt:lpwstr>_Toc332513305</vt:lpwstr>
      </vt:variant>
      <vt:variant>
        <vt:i4>1179699</vt:i4>
      </vt:variant>
      <vt:variant>
        <vt:i4>7442</vt:i4>
      </vt:variant>
      <vt:variant>
        <vt:i4>0</vt:i4>
      </vt:variant>
      <vt:variant>
        <vt:i4>5</vt:i4>
      </vt:variant>
      <vt:variant>
        <vt:lpwstr/>
      </vt:variant>
      <vt:variant>
        <vt:lpwstr>_Toc332513304</vt:lpwstr>
      </vt:variant>
      <vt:variant>
        <vt:i4>1179699</vt:i4>
      </vt:variant>
      <vt:variant>
        <vt:i4>7436</vt:i4>
      </vt:variant>
      <vt:variant>
        <vt:i4>0</vt:i4>
      </vt:variant>
      <vt:variant>
        <vt:i4>5</vt:i4>
      </vt:variant>
      <vt:variant>
        <vt:lpwstr/>
      </vt:variant>
      <vt:variant>
        <vt:lpwstr>_Toc332513303</vt:lpwstr>
      </vt:variant>
      <vt:variant>
        <vt:i4>1179699</vt:i4>
      </vt:variant>
      <vt:variant>
        <vt:i4>7430</vt:i4>
      </vt:variant>
      <vt:variant>
        <vt:i4>0</vt:i4>
      </vt:variant>
      <vt:variant>
        <vt:i4>5</vt:i4>
      </vt:variant>
      <vt:variant>
        <vt:lpwstr/>
      </vt:variant>
      <vt:variant>
        <vt:lpwstr>_Toc332513302</vt:lpwstr>
      </vt:variant>
      <vt:variant>
        <vt:i4>1179699</vt:i4>
      </vt:variant>
      <vt:variant>
        <vt:i4>7424</vt:i4>
      </vt:variant>
      <vt:variant>
        <vt:i4>0</vt:i4>
      </vt:variant>
      <vt:variant>
        <vt:i4>5</vt:i4>
      </vt:variant>
      <vt:variant>
        <vt:lpwstr/>
      </vt:variant>
      <vt:variant>
        <vt:lpwstr>_Toc332513301</vt:lpwstr>
      </vt:variant>
      <vt:variant>
        <vt:i4>1179699</vt:i4>
      </vt:variant>
      <vt:variant>
        <vt:i4>7418</vt:i4>
      </vt:variant>
      <vt:variant>
        <vt:i4>0</vt:i4>
      </vt:variant>
      <vt:variant>
        <vt:i4>5</vt:i4>
      </vt:variant>
      <vt:variant>
        <vt:lpwstr/>
      </vt:variant>
      <vt:variant>
        <vt:lpwstr>_Toc332513300</vt:lpwstr>
      </vt:variant>
      <vt:variant>
        <vt:i4>1769522</vt:i4>
      </vt:variant>
      <vt:variant>
        <vt:i4>7412</vt:i4>
      </vt:variant>
      <vt:variant>
        <vt:i4>0</vt:i4>
      </vt:variant>
      <vt:variant>
        <vt:i4>5</vt:i4>
      </vt:variant>
      <vt:variant>
        <vt:lpwstr/>
      </vt:variant>
      <vt:variant>
        <vt:lpwstr>_Toc332513299</vt:lpwstr>
      </vt:variant>
      <vt:variant>
        <vt:i4>1769522</vt:i4>
      </vt:variant>
      <vt:variant>
        <vt:i4>7406</vt:i4>
      </vt:variant>
      <vt:variant>
        <vt:i4>0</vt:i4>
      </vt:variant>
      <vt:variant>
        <vt:i4>5</vt:i4>
      </vt:variant>
      <vt:variant>
        <vt:lpwstr/>
      </vt:variant>
      <vt:variant>
        <vt:lpwstr>_Toc332513298</vt:lpwstr>
      </vt:variant>
      <vt:variant>
        <vt:i4>1769522</vt:i4>
      </vt:variant>
      <vt:variant>
        <vt:i4>7400</vt:i4>
      </vt:variant>
      <vt:variant>
        <vt:i4>0</vt:i4>
      </vt:variant>
      <vt:variant>
        <vt:i4>5</vt:i4>
      </vt:variant>
      <vt:variant>
        <vt:lpwstr/>
      </vt:variant>
      <vt:variant>
        <vt:lpwstr>_Toc332513297</vt:lpwstr>
      </vt:variant>
      <vt:variant>
        <vt:i4>1769522</vt:i4>
      </vt:variant>
      <vt:variant>
        <vt:i4>7394</vt:i4>
      </vt:variant>
      <vt:variant>
        <vt:i4>0</vt:i4>
      </vt:variant>
      <vt:variant>
        <vt:i4>5</vt:i4>
      </vt:variant>
      <vt:variant>
        <vt:lpwstr/>
      </vt:variant>
      <vt:variant>
        <vt:lpwstr>_Toc332513296</vt:lpwstr>
      </vt:variant>
      <vt:variant>
        <vt:i4>1769522</vt:i4>
      </vt:variant>
      <vt:variant>
        <vt:i4>7388</vt:i4>
      </vt:variant>
      <vt:variant>
        <vt:i4>0</vt:i4>
      </vt:variant>
      <vt:variant>
        <vt:i4>5</vt:i4>
      </vt:variant>
      <vt:variant>
        <vt:lpwstr/>
      </vt:variant>
      <vt:variant>
        <vt:lpwstr>_Toc332513295</vt:lpwstr>
      </vt:variant>
      <vt:variant>
        <vt:i4>1769522</vt:i4>
      </vt:variant>
      <vt:variant>
        <vt:i4>7382</vt:i4>
      </vt:variant>
      <vt:variant>
        <vt:i4>0</vt:i4>
      </vt:variant>
      <vt:variant>
        <vt:i4>5</vt:i4>
      </vt:variant>
      <vt:variant>
        <vt:lpwstr/>
      </vt:variant>
      <vt:variant>
        <vt:lpwstr>_Toc332513294</vt:lpwstr>
      </vt:variant>
      <vt:variant>
        <vt:i4>1769522</vt:i4>
      </vt:variant>
      <vt:variant>
        <vt:i4>7376</vt:i4>
      </vt:variant>
      <vt:variant>
        <vt:i4>0</vt:i4>
      </vt:variant>
      <vt:variant>
        <vt:i4>5</vt:i4>
      </vt:variant>
      <vt:variant>
        <vt:lpwstr/>
      </vt:variant>
      <vt:variant>
        <vt:lpwstr>_Toc332513293</vt:lpwstr>
      </vt:variant>
      <vt:variant>
        <vt:i4>1769522</vt:i4>
      </vt:variant>
      <vt:variant>
        <vt:i4>7370</vt:i4>
      </vt:variant>
      <vt:variant>
        <vt:i4>0</vt:i4>
      </vt:variant>
      <vt:variant>
        <vt:i4>5</vt:i4>
      </vt:variant>
      <vt:variant>
        <vt:lpwstr/>
      </vt:variant>
      <vt:variant>
        <vt:lpwstr>_Toc332513292</vt:lpwstr>
      </vt:variant>
      <vt:variant>
        <vt:i4>1769522</vt:i4>
      </vt:variant>
      <vt:variant>
        <vt:i4>7364</vt:i4>
      </vt:variant>
      <vt:variant>
        <vt:i4>0</vt:i4>
      </vt:variant>
      <vt:variant>
        <vt:i4>5</vt:i4>
      </vt:variant>
      <vt:variant>
        <vt:lpwstr/>
      </vt:variant>
      <vt:variant>
        <vt:lpwstr>_Toc332513291</vt:lpwstr>
      </vt:variant>
      <vt:variant>
        <vt:i4>1769522</vt:i4>
      </vt:variant>
      <vt:variant>
        <vt:i4>7358</vt:i4>
      </vt:variant>
      <vt:variant>
        <vt:i4>0</vt:i4>
      </vt:variant>
      <vt:variant>
        <vt:i4>5</vt:i4>
      </vt:variant>
      <vt:variant>
        <vt:lpwstr/>
      </vt:variant>
      <vt:variant>
        <vt:lpwstr>_Toc332513290</vt:lpwstr>
      </vt:variant>
      <vt:variant>
        <vt:i4>1703986</vt:i4>
      </vt:variant>
      <vt:variant>
        <vt:i4>7352</vt:i4>
      </vt:variant>
      <vt:variant>
        <vt:i4>0</vt:i4>
      </vt:variant>
      <vt:variant>
        <vt:i4>5</vt:i4>
      </vt:variant>
      <vt:variant>
        <vt:lpwstr/>
      </vt:variant>
      <vt:variant>
        <vt:lpwstr>_Toc332513289</vt:lpwstr>
      </vt:variant>
      <vt:variant>
        <vt:i4>1703986</vt:i4>
      </vt:variant>
      <vt:variant>
        <vt:i4>7346</vt:i4>
      </vt:variant>
      <vt:variant>
        <vt:i4>0</vt:i4>
      </vt:variant>
      <vt:variant>
        <vt:i4>5</vt:i4>
      </vt:variant>
      <vt:variant>
        <vt:lpwstr/>
      </vt:variant>
      <vt:variant>
        <vt:lpwstr>_Toc332513288</vt:lpwstr>
      </vt:variant>
      <vt:variant>
        <vt:i4>1703986</vt:i4>
      </vt:variant>
      <vt:variant>
        <vt:i4>7340</vt:i4>
      </vt:variant>
      <vt:variant>
        <vt:i4>0</vt:i4>
      </vt:variant>
      <vt:variant>
        <vt:i4>5</vt:i4>
      </vt:variant>
      <vt:variant>
        <vt:lpwstr/>
      </vt:variant>
      <vt:variant>
        <vt:lpwstr>_Toc332513287</vt:lpwstr>
      </vt:variant>
      <vt:variant>
        <vt:i4>1703986</vt:i4>
      </vt:variant>
      <vt:variant>
        <vt:i4>7334</vt:i4>
      </vt:variant>
      <vt:variant>
        <vt:i4>0</vt:i4>
      </vt:variant>
      <vt:variant>
        <vt:i4>5</vt:i4>
      </vt:variant>
      <vt:variant>
        <vt:lpwstr/>
      </vt:variant>
      <vt:variant>
        <vt:lpwstr>_Toc332513286</vt:lpwstr>
      </vt:variant>
      <vt:variant>
        <vt:i4>1703986</vt:i4>
      </vt:variant>
      <vt:variant>
        <vt:i4>7328</vt:i4>
      </vt:variant>
      <vt:variant>
        <vt:i4>0</vt:i4>
      </vt:variant>
      <vt:variant>
        <vt:i4>5</vt:i4>
      </vt:variant>
      <vt:variant>
        <vt:lpwstr/>
      </vt:variant>
      <vt:variant>
        <vt:lpwstr>_Toc332513285</vt:lpwstr>
      </vt:variant>
      <vt:variant>
        <vt:i4>1703986</vt:i4>
      </vt:variant>
      <vt:variant>
        <vt:i4>7322</vt:i4>
      </vt:variant>
      <vt:variant>
        <vt:i4>0</vt:i4>
      </vt:variant>
      <vt:variant>
        <vt:i4>5</vt:i4>
      </vt:variant>
      <vt:variant>
        <vt:lpwstr/>
      </vt:variant>
      <vt:variant>
        <vt:lpwstr>_Toc332513284</vt:lpwstr>
      </vt:variant>
      <vt:variant>
        <vt:i4>1703986</vt:i4>
      </vt:variant>
      <vt:variant>
        <vt:i4>7316</vt:i4>
      </vt:variant>
      <vt:variant>
        <vt:i4>0</vt:i4>
      </vt:variant>
      <vt:variant>
        <vt:i4>5</vt:i4>
      </vt:variant>
      <vt:variant>
        <vt:lpwstr/>
      </vt:variant>
      <vt:variant>
        <vt:lpwstr>_Toc332513283</vt:lpwstr>
      </vt:variant>
      <vt:variant>
        <vt:i4>1703986</vt:i4>
      </vt:variant>
      <vt:variant>
        <vt:i4>7310</vt:i4>
      </vt:variant>
      <vt:variant>
        <vt:i4>0</vt:i4>
      </vt:variant>
      <vt:variant>
        <vt:i4>5</vt:i4>
      </vt:variant>
      <vt:variant>
        <vt:lpwstr/>
      </vt:variant>
      <vt:variant>
        <vt:lpwstr>_Toc332513282</vt:lpwstr>
      </vt:variant>
      <vt:variant>
        <vt:i4>1703986</vt:i4>
      </vt:variant>
      <vt:variant>
        <vt:i4>7304</vt:i4>
      </vt:variant>
      <vt:variant>
        <vt:i4>0</vt:i4>
      </vt:variant>
      <vt:variant>
        <vt:i4>5</vt:i4>
      </vt:variant>
      <vt:variant>
        <vt:lpwstr/>
      </vt:variant>
      <vt:variant>
        <vt:lpwstr>_Toc332513281</vt:lpwstr>
      </vt:variant>
      <vt:variant>
        <vt:i4>1703986</vt:i4>
      </vt:variant>
      <vt:variant>
        <vt:i4>7298</vt:i4>
      </vt:variant>
      <vt:variant>
        <vt:i4>0</vt:i4>
      </vt:variant>
      <vt:variant>
        <vt:i4>5</vt:i4>
      </vt:variant>
      <vt:variant>
        <vt:lpwstr/>
      </vt:variant>
      <vt:variant>
        <vt:lpwstr>_Toc332513280</vt:lpwstr>
      </vt:variant>
      <vt:variant>
        <vt:i4>1376306</vt:i4>
      </vt:variant>
      <vt:variant>
        <vt:i4>7292</vt:i4>
      </vt:variant>
      <vt:variant>
        <vt:i4>0</vt:i4>
      </vt:variant>
      <vt:variant>
        <vt:i4>5</vt:i4>
      </vt:variant>
      <vt:variant>
        <vt:lpwstr/>
      </vt:variant>
      <vt:variant>
        <vt:lpwstr>_Toc332513279</vt:lpwstr>
      </vt:variant>
      <vt:variant>
        <vt:i4>1376306</vt:i4>
      </vt:variant>
      <vt:variant>
        <vt:i4>7286</vt:i4>
      </vt:variant>
      <vt:variant>
        <vt:i4>0</vt:i4>
      </vt:variant>
      <vt:variant>
        <vt:i4>5</vt:i4>
      </vt:variant>
      <vt:variant>
        <vt:lpwstr/>
      </vt:variant>
      <vt:variant>
        <vt:lpwstr>_Toc332513278</vt:lpwstr>
      </vt:variant>
      <vt:variant>
        <vt:i4>1376306</vt:i4>
      </vt:variant>
      <vt:variant>
        <vt:i4>7280</vt:i4>
      </vt:variant>
      <vt:variant>
        <vt:i4>0</vt:i4>
      </vt:variant>
      <vt:variant>
        <vt:i4>5</vt:i4>
      </vt:variant>
      <vt:variant>
        <vt:lpwstr/>
      </vt:variant>
      <vt:variant>
        <vt:lpwstr>_Toc332513277</vt:lpwstr>
      </vt:variant>
      <vt:variant>
        <vt:i4>1376306</vt:i4>
      </vt:variant>
      <vt:variant>
        <vt:i4>7274</vt:i4>
      </vt:variant>
      <vt:variant>
        <vt:i4>0</vt:i4>
      </vt:variant>
      <vt:variant>
        <vt:i4>5</vt:i4>
      </vt:variant>
      <vt:variant>
        <vt:lpwstr/>
      </vt:variant>
      <vt:variant>
        <vt:lpwstr>_Toc332513276</vt:lpwstr>
      </vt:variant>
      <vt:variant>
        <vt:i4>1376306</vt:i4>
      </vt:variant>
      <vt:variant>
        <vt:i4>7268</vt:i4>
      </vt:variant>
      <vt:variant>
        <vt:i4>0</vt:i4>
      </vt:variant>
      <vt:variant>
        <vt:i4>5</vt:i4>
      </vt:variant>
      <vt:variant>
        <vt:lpwstr/>
      </vt:variant>
      <vt:variant>
        <vt:lpwstr>_Toc332513275</vt:lpwstr>
      </vt:variant>
      <vt:variant>
        <vt:i4>1376306</vt:i4>
      </vt:variant>
      <vt:variant>
        <vt:i4>7262</vt:i4>
      </vt:variant>
      <vt:variant>
        <vt:i4>0</vt:i4>
      </vt:variant>
      <vt:variant>
        <vt:i4>5</vt:i4>
      </vt:variant>
      <vt:variant>
        <vt:lpwstr/>
      </vt:variant>
      <vt:variant>
        <vt:lpwstr>_Toc332513274</vt:lpwstr>
      </vt:variant>
      <vt:variant>
        <vt:i4>1376306</vt:i4>
      </vt:variant>
      <vt:variant>
        <vt:i4>7256</vt:i4>
      </vt:variant>
      <vt:variant>
        <vt:i4>0</vt:i4>
      </vt:variant>
      <vt:variant>
        <vt:i4>5</vt:i4>
      </vt:variant>
      <vt:variant>
        <vt:lpwstr/>
      </vt:variant>
      <vt:variant>
        <vt:lpwstr>_Toc332513273</vt:lpwstr>
      </vt:variant>
      <vt:variant>
        <vt:i4>1376306</vt:i4>
      </vt:variant>
      <vt:variant>
        <vt:i4>7250</vt:i4>
      </vt:variant>
      <vt:variant>
        <vt:i4>0</vt:i4>
      </vt:variant>
      <vt:variant>
        <vt:i4>5</vt:i4>
      </vt:variant>
      <vt:variant>
        <vt:lpwstr/>
      </vt:variant>
      <vt:variant>
        <vt:lpwstr>_Toc332513272</vt:lpwstr>
      </vt:variant>
      <vt:variant>
        <vt:i4>1376306</vt:i4>
      </vt:variant>
      <vt:variant>
        <vt:i4>7244</vt:i4>
      </vt:variant>
      <vt:variant>
        <vt:i4>0</vt:i4>
      </vt:variant>
      <vt:variant>
        <vt:i4>5</vt:i4>
      </vt:variant>
      <vt:variant>
        <vt:lpwstr/>
      </vt:variant>
      <vt:variant>
        <vt:lpwstr>_Toc332513271</vt:lpwstr>
      </vt:variant>
      <vt:variant>
        <vt:i4>1376306</vt:i4>
      </vt:variant>
      <vt:variant>
        <vt:i4>7238</vt:i4>
      </vt:variant>
      <vt:variant>
        <vt:i4>0</vt:i4>
      </vt:variant>
      <vt:variant>
        <vt:i4>5</vt:i4>
      </vt:variant>
      <vt:variant>
        <vt:lpwstr/>
      </vt:variant>
      <vt:variant>
        <vt:lpwstr>_Toc332513270</vt:lpwstr>
      </vt:variant>
      <vt:variant>
        <vt:i4>1310770</vt:i4>
      </vt:variant>
      <vt:variant>
        <vt:i4>7232</vt:i4>
      </vt:variant>
      <vt:variant>
        <vt:i4>0</vt:i4>
      </vt:variant>
      <vt:variant>
        <vt:i4>5</vt:i4>
      </vt:variant>
      <vt:variant>
        <vt:lpwstr/>
      </vt:variant>
      <vt:variant>
        <vt:lpwstr>_Toc332513269</vt:lpwstr>
      </vt:variant>
      <vt:variant>
        <vt:i4>1310770</vt:i4>
      </vt:variant>
      <vt:variant>
        <vt:i4>7226</vt:i4>
      </vt:variant>
      <vt:variant>
        <vt:i4>0</vt:i4>
      </vt:variant>
      <vt:variant>
        <vt:i4>5</vt:i4>
      </vt:variant>
      <vt:variant>
        <vt:lpwstr/>
      </vt:variant>
      <vt:variant>
        <vt:lpwstr>_Toc332513268</vt:lpwstr>
      </vt:variant>
      <vt:variant>
        <vt:i4>1310770</vt:i4>
      </vt:variant>
      <vt:variant>
        <vt:i4>7220</vt:i4>
      </vt:variant>
      <vt:variant>
        <vt:i4>0</vt:i4>
      </vt:variant>
      <vt:variant>
        <vt:i4>5</vt:i4>
      </vt:variant>
      <vt:variant>
        <vt:lpwstr/>
      </vt:variant>
      <vt:variant>
        <vt:lpwstr>_Toc332513267</vt:lpwstr>
      </vt:variant>
      <vt:variant>
        <vt:i4>1310770</vt:i4>
      </vt:variant>
      <vt:variant>
        <vt:i4>7214</vt:i4>
      </vt:variant>
      <vt:variant>
        <vt:i4>0</vt:i4>
      </vt:variant>
      <vt:variant>
        <vt:i4>5</vt:i4>
      </vt:variant>
      <vt:variant>
        <vt:lpwstr/>
      </vt:variant>
      <vt:variant>
        <vt:lpwstr>_Toc332513266</vt:lpwstr>
      </vt:variant>
      <vt:variant>
        <vt:i4>1310770</vt:i4>
      </vt:variant>
      <vt:variant>
        <vt:i4>7208</vt:i4>
      </vt:variant>
      <vt:variant>
        <vt:i4>0</vt:i4>
      </vt:variant>
      <vt:variant>
        <vt:i4>5</vt:i4>
      </vt:variant>
      <vt:variant>
        <vt:lpwstr/>
      </vt:variant>
      <vt:variant>
        <vt:lpwstr>_Toc332513265</vt:lpwstr>
      </vt:variant>
      <vt:variant>
        <vt:i4>1310770</vt:i4>
      </vt:variant>
      <vt:variant>
        <vt:i4>7202</vt:i4>
      </vt:variant>
      <vt:variant>
        <vt:i4>0</vt:i4>
      </vt:variant>
      <vt:variant>
        <vt:i4>5</vt:i4>
      </vt:variant>
      <vt:variant>
        <vt:lpwstr/>
      </vt:variant>
      <vt:variant>
        <vt:lpwstr>_Toc332513264</vt:lpwstr>
      </vt:variant>
      <vt:variant>
        <vt:i4>1310770</vt:i4>
      </vt:variant>
      <vt:variant>
        <vt:i4>7196</vt:i4>
      </vt:variant>
      <vt:variant>
        <vt:i4>0</vt:i4>
      </vt:variant>
      <vt:variant>
        <vt:i4>5</vt:i4>
      </vt:variant>
      <vt:variant>
        <vt:lpwstr/>
      </vt:variant>
      <vt:variant>
        <vt:lpwstr>_Toc332513263</vt:lpwstr>
      </vt:variant>
      <vt:variant>
        <vt:i4>1310770</vt:i4>
      </vt:variant>
      <vt:variant>
        <vt:i4>7190</vt:i4>
      </vt:variant>
      <vt:variant>
        <vt:i4>0</vt:i4>
      </vt:variant>
      <vt:variant>
        <vt:i4>5</vt:i4>
      </vt:variant>
      <vt:variant>
        <vt:lpwstr/>
      </vt:variant>
      <vt:variant>
        <vt:lpwstr>_Toc332513262</vt:lpwstr>
      </vt:variant>
      <vt:variant>
        <vt:i4>1310770</vt:i4>
      </vt:variant>
      <vt:variant>
        <vt:i4>7184</vt:i4>
      </vt:variant>
      <vt:variant>
        <vt:i4>0</vt:i4>
      </vt:variant>
      <vt:variant>
        <vt:i4>5</vt:i4>
      </vt:variant>
      <vt:variant>
        <vt:lpwstr/>
      </vt:variant>
      <vt:variant>
        <vt:lpwstr>_Toc332513261</vt:lpwstr>
      </vt:variant>
      <vt:variant>
        <vt:i4>1310770</vt:i4>
      </vt:variant>
      <vt:variant>
        <vt:i4>7178</vt:i4>
      </vt:variant>
      <vt:variant>
        <vt:i4>0</vt:i4>
      </vt:variant>
      <vt:variant>
        <vt:i4>5</vt:i4>
      </vt:variant>
      <vt:variant>
        <vt:lpwstr/>
      </vt:variant>
      <vt:variant>
        <vt:lpwstr>_Toc332513260</vt:lpwstr>
      </vt:variant>
      <vt:variant>
        <vt:i4>1507378</vt:i4>
      </vt:variant>
      <vt:variant>
        <vt:i4>7172</vt:i4>
      </vt:variant>
      <vt:variant>
        <vt:i4>0</vt:i4>
      </vt:variant>
      <vt:variant>
        <vt:i4>5</vt:i4>
      </vt:variant>
      <vt:variant>
        <vt:lpwstr/>
      </vt:variant>
      <vt:variant>
        <vt:lpwstr>_Toc332513259</vt:lpwstr>
      </vt:variant>
      <vt:variant>
        <vt:i4>1507378</vt:i4>
      </vt:variant>
      <vt:variant>
        <vt:i4>7166</vt:i4>
      </vt:variant>
      <vt:variant>
        <vt:i4>0</vt:i4>
      </vt:variant>
      <vt:variant>
        <vt:i4>5</vt:i4>
      </vt:variant>
      <vt:variant>
        <vt:lpwstr/>
      </vt:variant>
      <vt:variant>
        <vt:lpwstr>_Toc332513258</vt:lpwstr>
      </vt:variant>
      <vt:variant>
        <vt:i4>1507378</vt:i4>
      </vt:variant>
      <vt:variant>
        <vt:i4>7160</vt:i4>
      </vt:variant>
      <vt:variant>
        <vt:i4>0</vt:i4>
      </vt:variant>
      <vt:variant>
        <vt:i4>5</vt:i4>
      </vt:variant>
      <vt:variant>
        <vt:lpwstr/>
      </vt:variant>
      <vt:variant>
        <vt:lpwstr>_Toc332513257</vt:lpwstr>
      </vt:variant>
      <vt:variant>
        <vt:i4>1507378</vt:i4>
      </vt:variant>
      <vt:variant>
        <vt:i4>7154</vt:i4>
      </vt:variant>
      <vt:variant>
        <vt:i4>0</vt:i4>
      </vt:variant>
      <vt:variant>
        <vt:i4>5</vt:i4>
      </vt:variant>
      <vt:variant>
        <vt:lpwstr/>
      </vt:variant>
      <vt:variant>
        <vt:lpwstr>_Toc332513256</vt:lpwstr>
      </vt:variant>
      <vt:variant>
        <vt:i4>1507378</vt:i4>
      </vt:variant>
      <vt:variant>
        <vt:i4>7148</vt:i4>
      </vt:variant>
      <vt:variant>
        <vt:i4>0</vt:i4>
      </vt:variant>
      <vt:variant>
        <vt:i4>5</vt:i4>
      </vt:variant>
      <vt:variant>
        <vt:lpwstr/>
      </vt:variant>
      <vt:variant>
        <vt:lpwstr>_Toc332513255</vt:lpwstr>
      </vt:variant>
      <vt:variant>
        <vt:i4>1507378</vt:i4>
      </vt:variant>
      <vt:variant>
        <vt:i4>7142</vt:i4>
      </vt:variant>
      <vt:variant>
        <vt:i4>0</vt:i4>
      </vt:variant>
      <vt:variant>
        <vt:i4>5</vt:i4>
      </vt:variant>
      <vt:variant>
        <vt:lpwstr/>
      </vt:variant>
      <vt:variant>
        <vt:lpwstr>_Toc332513254</vt:lpwstr>
      </vt:variant>
      <vt:variant>
        <vt:i4>1507378</vt:i4>
      </vt:variant>
      <vt:variant>
        <vt:i4>7136</vt:i4>
      </vt:variant>
      <vt:variant>
        <vt:i4>0</vt:i4>
      </vt:variant>
      <vt:variant>
        <vt:i4>5</vt:i4>
      </vt:variant>
      <vt:variant>
        <vt:lpwstr/>
      </vt:variant>
      <vt:variant>
        <vt:lpwstr>_Toc332513253</vt:lpwstr>
      </vt:variant>
      <vt:variant>
        <vt:i4>1507378</vt:i4>
      </vt:variant>
      <vt:variant>
        <vt:i4>7130</vt:i4>
      </vt:variant>
      <vt:variant>
        <vt:i4>0</vt:i4>
      </vt:variant>
      <vt:variant>
        <vt:i4>5</vt:i4>
      </vt:variant>
      <vt:variant>
        <vt:lpwstr/>
      </vt:variant>
      <vt:variant>
        <vt:lpwstr>_Toc332513252</vt:lpwstr>
      </vt:variant>
      <vt:variant>
        <vt:i4>1507378</vt:i4>
      </vt:variant>
      <vt:variant>
        <vt:i4>7124</vt:i4>
      </vt:variant>
      <vt:variant>
        <vt:i4>0</vt:i4>
      </vt:variant>
      <vt:variant>
        <vt:i4>5</vt:i4>
      </vt:variant>
      <vt:variant>
        <vt:lpwstr/>
      </vt:variant>
      <vt:variant>
        <vt:lpwstr>_Toc332513251</vt:lpwstr>
      </vt:variant>
      <vt:variant>
        <vt:i4>1507378</vt:i4>
      </vt:variant>
      <vt:variant>
        <vt:i4>7118</vt:i4>
      </vt:variant>
      <vt:variant>
        <vt:i4>0</vt:i4>
      </vt:variant>
      <vt:variant>
        <vt:i4>5</vt:i4>
      </vt:variant>
      <vt:variant>
        <vt:lpwstr/>
      </vt:variant>
      <vt:variant>
        <vt:lpwstr>_Toc332513250</vt:lpwstr>
      </vt:variant>
      <vt:variant>
        <vt:i4>1441842</vt:i4>
      </vt:variant>
      <vt:variant>
        <vt:i4>7112</vt:i4>
      </vt:variant>
      <vt:variant>
        <vt:i4>0</vt:i4>
      </vt:variant>
      <vt:variant>
        <vt:i4>5</vt:i4>
      </vt:variant>
      <vt:variant>
        <vt:lpwstr/>
      </vt:variant>
      <vt:variant>
        <vt:lpwstr>_Toc332513249</vt:lpwstr>
      </vt:variant>
      <vt:variant>
        <vt:i4>1441842</vt:i4>
      </vt:variant>
      <vt:variant>
        <vt:i4>7106</vt:i4>
      </vt:variant>
      <vt:variant>
        <vt:i4>0</vt:i4>
      </vt:variant>
      <vt:variant>
        <vt:i4>5</vt:i4>
      </vt:variant>
      <vt:variant>
        <vt:lpwstr/>
      </vt:variant>
      <vt:variant>
        <vt:lpwstr>_Toc332513248</vt:lpwstr>
      </vt:variant>
      <vt:variant>
        <vt:i4>1441842</vt:i4>
      </vt:variant>
      <vt:variant>
        <vt:i4>7100</vt:i4>
      </vt:variant>
      <vt:variant>
        <vt:i4>0</vt:i4>
      </vt:variant>
      <vt:variant>
        <vt:i4>5</vt:i4>
      </vt:variant>
      <vt:variant>
        <vt:lpwstr/>
      </vt:variant>
      <vt:variant>
        <vt:lpwstr>_Toc332513247</vt:lpwstr>
      </vt:variant>
      <vt:variant>
        <vt:i4>1441842</vt:i4>
      </vt:variant>
      <vt:variant>
        <vt:i4>7094</vt:i4>
      </vt:variant>
      <vt:variant>
        <vt:i4>0</vt:i4>
      </vt:variant>
      <vt:variant>
        <vt:i4>5</vt:i4>
      </vt:variant>
      <vt:variant>
        <vt:lpwstr/>
      </vt:variant>
      <vt:variant>
        <vt:lpwstr>_Toc332513246</vt:lpwstr>
      </vt:variant>
      <vt:variant>
        <vt:i4>1441842</vt:i4>
      </vt:variant>
      <vt:variant>
        <vt:i4>7088</vt:i4>
      </vt:variant>
      <vt:variant>
        <vt:i4>0</vt:i4>
      </vt:variant>
      <vt:variant>
        <vt:i4>5</vt:i4>
      </vt:variant>
      <vt:variant>
        <vt:lpwstr/>
      </vt:variant>
      <vt:variant>
        <vt:lpwstr>_Toc332513245</vt:lpwstr>
      </vt:variant>
      <vt:variant>
        <vt:i4>1441842</vt:i4>
      </vt:variant>
      <vt:variant>
        <vt:i4>7082</vt:i4>
      </vt:variant>
      <vt:variant>
        <vt:i4>0</vt:i4>
      </vt:variant>
      <vt:variant>
        <vt:i4>5</vt:i4>
      </vt:variant>
      <vt:variant>
        <vt:lpwstr/>
      </vt:variant>
      <vt:variant>
        <vt:lpwstr>_Toc332513244</vt:lpwstr>
      </vt:variant>
      <vt:variant>
        <vt:i4>1441842</vt:i4>
      </vt:variant>
      <vt:variant>
        <vt:i4>7076</vt:i4>
      </vt:variant>
      <vt:variant>
        <vt:i4>0</vt:i4>
      </vt:variant>
      <vt:variant>
        <vt:i4>5</vt:i4>
      </vt:variant>
      <vt:variant>
        <vt:lpwstr/>
      </vt:variant>
      <vt:variant>
        <vt:lpwstr>_Toc332513243</vt:lpwstr>
      </vt:variant>
      <vt:variant>
        <vt:i4>1441842</vt:i4>
      </vt:variant>
      <vt:variant>
        <vt:i4>7070</vt:i4>
      </vt:variant>
      <vt:variant>
        <vt:i4>0</vt:i4>
      </vt:variant>
      <vt:variant>
        <vt:i4>5</vt:i4>
      </vt:variant>
      <vt:variant>
        <vt:lpwstr/>
      </vt:variant>
      <vt:variant>
        <vt:lpwstr>_Toc332513242</vt:lpwstr>
      </vt:variant>
      <vt:variant>
        <vt:i4>1441842</vt:i4>
      </vt:variant>
      <vt:variant>
        <vt:i4>7064</vt:i4>
      </vt:variant>
      <vt:variant>
        <vt:i4>0</vt:i4>
      </vt:variant>
      <vt:variant>
        <vt:i4>5</vt:i4>
      </vt:variant>
      <vt:variant>
        <vt:lpwstr/>
      </vt:variant>
      <vt:variant>
        <vt:lpwstr>_Toc332513241</vt:lpwstr>
      </vt:variant>
      <vt:variant>
        <vt:i4>1441842</vt:i4>
      </vt:variant>
      <vt:variant>
        <vt:i4>7058</vt:i4>
      </vt:variant>
      <vt:variant>
        <vt:i4>0</vt:i4>
      </vt:variant>
      <vt:variant>
        <vt:i4>5</vt:i4>
      </vt:variant>
      <vt:variant>
        <vt:lpwstr/>
      </vt:variant>
      <vt:variant>
        <vt:lpwstr>_Toc332513240</vt:lpwstr>
      </vt:variant>
      <vt:variant>
        <vt:i4>1114162</vt:i4>
      </vt:variant>
      <vt:variant>
        <vt:i4>7052</vt:i4>
      </vt:variant>
      <vt:variant>
        <vt:i4>0</vt:i4>
      </vt:variant>
      <vt:variant>
        <vt:i4>5</vt:i4>
      </vt:variant>
      <vt:variant>
        <vt:lpwstr/>
      </vt:variant>
      <vt:variant>
        <vt:lpwstr>_Toc332513239</vt:lpwstr>
      </vt:variant>
      <vt:variant>
        <vt:i4>1114162</vt:i4>
      </vt:variant>
      <vt:variant>
        <vt:i4>7046</vt:i4>
      </vt:variant>
      <vt:variant>
        <vt:i4>0</vt:i4>
      </vt:variant>
      <vt:variant>
        <vt:i4>5</vt:i4>
      </vt:variant>
      <vt:variant>
        <vt:lpwstr/>
      </vt:variant>
      <vt:variant>
        <vt:lpwstr>_Toc332513238</vt:lpwstr>
      </vt:variant>
      <vt:variant>
        <vt:i4>1114162</vt:i4>
      </vt:variant>
      <vt:variant>
        <vt:i4>7040</vt:i4>
      </vt:variant>
      <vt:variant>
        <vt:i4>0</vt:i4>
      </vt:variant>
      <vt:variant>
        <vt:i4>5</vt:i4>
      </vt:variant>
      <vt:variant>
        <vt:lpwstr/>
      </vt:variant>
      <vt:variant>
        <vt:lpwstr>_Toc332513237</vt:lpwstr>
      </vt:variant>
      <vt:variant>
        <vt:i4>1114162</vt:i4>
      </vt:variant>
      <vt:variant>
        <vt:i4>7034</vt:i4>
      </vt:variant>
      <vt:variant>
        <vt:i4>0</vt:i4>
      </vt:variant>
      <vt:variant>
        <vt:i4>5</vt:i4>
      </vt:variant>
      <vt:variant>
        <vt:lpwstr/>
      </vt:variant>
      <vt:variant>
        <vt:lpwstr>_Toc332513236</vt:lpwstr>
      </vt:variant>
      <vt:variant>
        <vt:i4>1114162</vt:i4>
      </vt:variant>
      <vt:variant>
        <vt:i4>7028</vt:i4>
      </vt:variant>
      <vt:variant>
        <vt:i4>0</vt:i4>
      </vt:variant>
      <vt:variant>
        <vt:i4>5</vt:i4>
      </vt:variant>
      <vt:variant>
        <vt:lpwstr/>
      </vt:variant>
      <vt:variant>
        <vt:lpwstr>_Toc332513235</vt:lpwstr>
      </vt:variant>
      <vt:variant>
        <vt:i4>1114162</vt:i4>
      </vt:variant>
      <vt:variant>
        <vt:i4>7022</vt:i4>
      </vt:variant>
      <vt:variant>
        <vt:i4>0</vt:i4>
      </vt:variant>
      <vt:variant>
        <vt:i4>5</vt:i4>
      </vt:variant>
      <vt:variant>
        <vt:lpwstr/>
      </vt:variant>
      <vt:variant>
        <vt:lpwstr>_Toc332513234</vt:lpwstr>
      </vt:variant>
      <vt:variant>
        <vt:i4>1114162</vt:i4>
      </vt:variant>
      <vt:variant>
        <vt:i4>7016</vt:i4>
      </vt:variant>
      <vt:variant>
        <vt:i4>0</vt:i4>
      </vt:variant>
      <vt:variant>
        <vt:i4>5</vt:i4>
      </vt:variant>
      <vt:variant>
        <vt:lpwstr/>
      </vt:variant>
      <vt:variant>
        <vt:lpwstr>_Toc332513233</vt:lpwstr>
      </vt:variant>
      <vt:variant>
        <vt:i4>1114162</vt:i4>
      </vt:variant>
      <vt:variant>
        <vt:i4>7010</vt:i4>
      </vt:variant>
      <vt:variant>
        <vt:i4>0</vt:i4>
      </vt:variant>
      <vt:variant>
        <vt:i4>5</vt:i4>
      </vt:variant>
      <vt:variant>
        <vt:lpwstr/>
      </vt:variant>
      <vt:variant>
        <vt:lpwstr>_Toc332513232</vt:lpwstr>
      </vt:variant>
      <vt:variant>
        <vt:i4>1114162</vt:i4>
      </vt:variant>
      <vt:variant>
        <vt:i4>7004</vt:i4>
      </vt:variant>
      <vt:variant>
        <vt:i4>0</vt:i4>
      </vt:variant>
      <vt:variant>
        <vt:i4>5</vt:i4>
      </vt:variant>
      <vt:variant>
        <vt:lpwstr/>
      </vt:variant>
      <vt:variant>
        <vt:lpwstr>_Toc332513231</vt:lpwstr>
      </vt:variant>
      <vt:variant>
        <vt:i4>1114162</vt:i4>
      </vt:variant>
      <vt:variant>
        <vt:i4>6998</vt:i4>
      </vt:variant>
      <vt:variant>
        <vt:i4>0</vt:i4>
      </vt:variant>
      <vt:variant>
        <vt:i4>5</vt:i4>
      </vt:variant>
      <vt:variant>
        <vt:lpwstr/>
      </vt:variant>
      <vt:variant>
        <vt:lpwstr>_Toc332513230</vt:lpwstr>
      </vt:variant>
      <vt:variant>
        <vt:i4>1048626</vt:i4>
      </vt:variant>
      <vt:variant>
        <vt:i4>6992</vt:i4>
      </vt:variant>
      <vt:variant>
        <vt:i4>0</vt:i4>
      </vt:variant>
      <vt:variant>
        <vt:i4>5</vt:i4>
      </vt:variant>
      <vt:variant>
        <vt:lpwstr/>
      </vt:variant>
      <vt:variant>
        <vt:lpwstr>_Toc332513229</vt:lpwstr>
      </vt:variant>
      <vt:variant>
        <vt:i4>1048626</vt:i4>
      </vt:variant>
      <vt:variant>
        <vt:i4>6986</vt:i4>
      </vt:variant>
      <vt:variant>
        <vt:i4>0</vt:i4>
      </vt:variant>
      <vt:variant>
        <vt:i4>5</vt:i4>
      </vt:variant>
      <vt:variant>
        <vt:lpwstr/>
      </vt:variant>
      <vt:variant>
        <vt:lpwstr>_Toc332513228</vt:lpwstr>
      </vt:variant>
      <vt:variant>
        <vt:i4>1048626</vt:i4>
      </vt:variant>
      <vt:variant>
        <vt:i4>6980</vt:i4>
      </vt:variant>
      <vt:variant>
        <vt:i4>0</vt:i4>
      </vt:variant>
      <vt:variant>
        <vt:i4>5</vt:i4>
      </vt:variant>
      <vt:variant>
        <vt:lpwstr/>
      </vt:variant>
      <vt:variant>
        <vt:lpwstr>_Toc332513227</vt:lpwstr>
      </vt:variant>
      <vt:variant>
        <vt:i4>1048626</vt:i4>
      </vt:variant>
      <vt:variant>
        <vt:i4>6974</vt:i4>
      </vt:variant>
      <vt:variant>
        <vt:i4>0</vt:i4>
      </vt:variant>
      <vt:variant>
        <vt:i4>5</vt:i4>
      </vt:variant>
      <vt:variant>
        <vt:lpwstr/>
      </vt:variant>
      <vt:variant>
        <vt:lpwstr>_Toc332513226</vt:lpwstr>
      </vt:variant>
      <vt:variant>
        <vt:i4>1048626</vt:i4>
      </vt:variant>
      <vt:variant>
        <vt:i4>6968</vt:i4>
      </vt:variant>
      <vt:variant>
        <vt:i4>0</vt:i4>
      </vt:variant>
      <vt:variant>
        <vt:i4>5</vt:i4>
      </vt:variant>
      <vt:variant>
        <vt:lpwstr/>
      </vt:variant>
      <vt:variant>
        <vt:lpwstr>_Toc332513225</vt:lpwstr>
      </vt:variant>
      <vt:variant>
        <vt:i4>1048626</vt:i4>
      </vt:variant>
      <vt:variant>
        <vt:i4>6962</vt:i4>
      </vt:variant>
      <vt:variant>
        <vt:i4>0</vt:i4>
      </vt:variant>
      <vt:variant>
        <vt:i4>5</vt:i4>
      </vt:variant>
      <vt:variant>
        <vt:lpwstr/>
      </vt:variant>
      <vt:variant>
        <vt:lpwstr>_Toc332513224</vt:lpwstr>
      </vt:variant>
      <vt:variant>
        <vt:i4>1048626</vt:i4>
      </vt:variant>
      <vt:variant>
        <vt:i4>6956</vt:i4>
      </vt:variant>
      <vt:variant>
        <vt:i4>0</vt:i4>
      </vt:variant>
      <vt:variant>
        <vt:i4>5</vt:i4>
      </vt:variant>
      <vt:variant>
        <vt:lpwstr/>
      </vt:variant>
      <vt:variant>
        <vt:lpwstr>_Toc332513223</vt:lpwstr>
      </vt:variant>
      <vt:variant>
        <vt:i4>1048626</vt:i4>
      </vt:variant>
      <vt:variant>
        <vt:i4>6950</vt:i4>
      </vt:variant>
      <vt:variant>
        <vt:i4>0</vt:i4>
      </vt:variant>
      <vt:variant>
        <vt:i4>5</vt:i4>
      </vt:variant>
      <vt:variant>
        <vt:lpwstr/>
      </vt:variant>
      <vt:variant>
        <vt:lpwstr>_Toc332513222</vt:lpwstr>
      </vt:variant>
      <vt:variant>
        <vt:i4>1048626</vt:i4>
      </vt:variant>
      <vt:variant>
        <vt:i4>6944</vt:i4>
      </vt:variant>
      <vt:variant>
        <vt:i4>0</vt:i4>
      </vt:variant>
      <vt:variant>
        <vt:i4>5</vt:i4>
      </vt:variant>
      <vt:variant>
        <vt:lpwstr/>
      </vt:variant>
      <vt:variant>
        <vt:lpwstr>_Toc332513221</vt:lpwstr>
      </vt:variant>
      <vt:variant>
        <vt:i4>1048626</vt:i4>
      </vt:variant>
      <vt:variant>
        <vt:i4>6938</vt:i4>
      </vt:variant>
      <vt:variant>
        <vt:i4>0</vt:i4>
      </vt:variant>
      <vt:variant>
        <vt:i4>5</vt:i4>
      </vt:variant>
      <vt:variant>
        <vt:lpwstr/>
      </vt:variant>
      <vt:variant>
        <vt:lpwstr>_Toc332513220</vt:lpwstr>
      </vt:variant>
      <vt:variant>
        <vt:i4>1245234</vt:i4>
      </vt:variant>
      <vt:variant>
        <vt:i4>6932</vt:i4>
      </vt:variant>
      <vt:variant>
        <vt:i4>0</vt:i4>
      </vt:variant>
      <vt:variant>
        <vt:i4>5</vt:i4>
      </vt:variant>
      <vt:variant>
        <vt:lpwstr/>
      </vt:variant>
      <vt:variant>
        <vt:lpwstr>_Toc332513219</vt:lpwstr>
      </vt:variant>
      <vt:variant>
        <vt:i4>1245234</vt:i4>
      </vt:variant>
      <vt:variant>
        <vt:i4>6926</vt:i4>
      </vt:variant>
      <vt:variant>
        <vt:i4>0</vt:i4>
      </vt:variant>
      <vt:variant>
        <vt:i4>5</vt:i4>
      </vt:variant>
      <vt:variant>
        <vt:lpwstr/>
      </vt:variant>
      <vt:variant>
        <vt:lpwstr>_Toc332513218</vt:lpwstr>
      </vt:variant>
      <vt:variant>
        <vt:i4>1245234</vt:i4>
      </vt:variant>
      <vt:variant>
        <vt:i4>6920</vt:i4>
      </vt:variant>
      <vt:variant>
        <vt:i4>0</vt:i4>
      </vt:variant>
      <vt:variant>
        <vt:i4>5</vt:i4>
      </vt:variant>
      <vt:variant>
        <vt:lpwstr/>
      </vt:variant>
      <vt:variant>
        <vt:lpwstr>_Toc332513217</vt:lpwstr>
      </vt:variant>
      <vt:variant>
        <vt:i4>1245234</vt:i4>
      </vt:variant>
      <vt:variant>
        <vt:i4>6914</vt:i4>
      </vt:variant>
      <vt:variant>
        <vt:i4>0</vt:i4>
      </vt:variant>
      <vt:variant>
        <vt:i4>5</vt:i4>
      </vt:variant>
      <vt:variant>
        <vt:lpwstr/>
      </vt:variant>
      <vt:variant>
        <vt:lpwstr>_Toc332513216</vt:lpwstr>
      </vt:variant>
      <vt:variant>
        <vt:i4>1245234</vt:i4>
      </vt:variant>
      <vt:variant>
        <vt:i4>6908</vt:i4>
      </vt:variant>
      <vt:variant>
        <vt:i4>0</vt:i4>
      </vt:variant>
      <vt:variant>
        <vt:i4>5</vt:i4>
      </vt:variant>
      <vt:variant>
        <vt:lpwstr/>
      </vt:variant>
      <vt:variant>
        <vt:lpwstr>_Toc332513215</vt:lpwstr>
      </vt:variant>
      <vt:variant>
        <vt:i4>1245234</vt:i4>
      </vt:variant>
      <vt:variant>
        <vt:i4>6902</vt:i4>
      </vt:variant>
      <vt:variant>
        <vt:i4>0</vt:i4>
      </vt:variant>
      <vt:variant>
        <vt:i4>5</vt:i4>
      </vt:variant>
      <vt:variant>
        <vt:lpwstr/>
      </vt:variant>
      <vt:variant>
        <vt:lpwstr>_Toc332513214</vt:lpwstr>
      </vt:variant>
      <vt:variant>
        <vt:i4>1245234</vt:i4>
      </vt:variant>
      <vt:variant>
        <vt:i4>6896</vt:i4>
      </vt:variant>
      <vt:variant>
        <vt:i4>0</vt:i4>
      </vt:variant>
      <vt:variant>
        <vt:i4>5</vt:i4>
      </vt:variant>
      <vt:variant>
        <vt:lpwstr/>
      </vt:variant>
      <vt:variant>
        <vt:lpwstr>_Toc332513213</vt:lpwstr>
      </vt:variant>
      <vt:variant>
        <vt:i4>1245234</vt:i4>
      </vt:variant>
      <vt:variant>
        <vt:i4>6890</vt:i4>
      </vt:variant>
      <vt:variant>
        <vt:i4>0</vt:i4>
      </vt:variant>
      <vt:variant>
        <vt:i4>5</vt:i4>
      </vt:variant>
      <vt:variant>
        <vt:lpwstr/>
      </vt:variant>
      <vt:variant>
        <vt:lpwstr>_Toc332513212</vt:lpwstr>
      </vt:variant>
      <vt:variant>
        <vt:i4>1245234</vt:i4>
      </vt:variant>
      <vt:variant>
        <vt:i4>6884</vt:i4>
      </vt:variant>
      <vt:variant>
        <vt:i4>0</vt:i4>
      </vt:variant>
      <vt:variant>
        <vt:i4>5</vt:i4>
      </vt:variant>
      <vt:variant>
        <vt:lpwstr/>
      </vt:variant>
      <vt:variant>
        <vt:lpwstr>_Toc332513211</vt:lpwstr>
      </vt:variant>
      <vt:variant>
        <vt:i4>1245234</vt:i4>
      </vt:variant>
      <vt:variant>
        <vt:i4>6878</vt:i4>
      </vt:variant>
      <vt:variant>
        <vt:i4>0</vt:i4>
      </vt:variant>
      <vt:variant>
        <vt:i4>5</vt:i4>
      </vt:variant>
      <vt:variant>
        <vt:lpwstr/>
      </vt:variant>
      <vt:variant>
        <vt:lpwstr>_Toc332513210</vt:lpwstr>
      </vt:variant>
      <vt:variant>
        <vt:i4>1179698</vt:i4>
      </vt:variant>
      <vt:variant>
        <vt:i4>6872</vt:i4>
      </vt:variant>
      <vt:variant>
        <vt:i4>0</vt:i4>
      </vt:variant>
      <vt:variant>
        <vt:i4>5</vt:i4>
      </vt:variant>
      <vt:variant>
        <vt:lpwstr/>
      </vt:variant>
      <vt:variant>
        <vt:lpwstr>_Toc332513209</vt:lpwstr>
      </vt:variant>
      <vt:variant>
        <vt:i4>1179698</vt:i4>
      </vt:variant>
      <vt:variant>
        <vt:i4>6866</vt:i4>
      </vt:variant>
      <vt:variant>
        <vt:i4>0</vt:i4>
      </vt:variant>
      <vt:variant>
        <vt:i4>5</vt:i4>
      </vt:variant>
      <vt:variant>
        <vt:lpwstr/>
      </vt:variant>
      <vt:variant>
        <vt:lpwstr>_Toc332513208</vt:lpwstr>
      </vt:variant>
      <vt:variant>
        <vt:i4>1179698</vt:i4>
      </vt:variant>
      <vt:variant>
        <vt:i4>6860</vt:i4>
      </vt:variant>
      <vt:variant>
        <vt:i4>0</vt:i4>
      </vt:variant>
      <vt:variant>
        <vt:i4>5</vt:i4>
      </vt:variant>
      <vt:variant>
        <vt:lpwstr/>
      </vt:variant>
      <vt:variant>
        <vt:lpwstr>_Toc332513207</vt:lpwstr>
      </vt:variant>
      <vt:variant>
        <vt:i4>1179698</vt:i4>
      </vt:variant>
      <vt:variant>
        <vt:i4>6854</vt:i4>
      </vt:variant>
      <vt:variant>
        <vt:i4>0</vt:i4>
      </vt:variant>
      <vt:variant>
        <vt:i4>5</vt:i4>
      </vt:variant>
      <vt:variant>
        <vt:lpwstr/>
      </vt:variant>
      <vt:variant>
        <vt:lpwstr>_Toc332513206</vt:lpwstr>
      </vt:variant>
      <vt:variant>
        <vt:i4>1179698</vt:i4>
      </vt:variant>
      <vt:variant>
        <vt:i4>6848</vt:i4>
      </vt:variant>
      <vt:variant>
        <vt:i4>0</vt:i4>
      </vt:variant>
      <vt:variant>
        <vt:i4>5</vt:i4>
      </vt:variant>
      <vt:variant>
        <vt:lpwstr/>
      </vt:variant>
      <vt:variant>
        <vt:lpwstr>_Toc332513205</vt:lpwstr>
      </vt:variant>
      <vt:variant>
        <vt:i4>1179698</vt:i4>
      </vt:variant>
      <vt:variant>
        <vt:i4>6842</vt:i4>
      </vt:variant>
      <vt:variant>
        <vt:i4>0</vt:i4>
      </vt:variant>
      <vt:variant>
        <vt:i4>5</vt:i4>
      </vt:variant>
      <vt:variant>
        <vt:lpwstr/>
      </vt:variant>
      <vt:variant>
        <vt:lpwstr>_Toc332513204</vt:lpwstr>
      </vt:variant>
      <vt:variant>
        <vt:i4>1179698</vt:i4>
      </vt:variant>
      <vt:variant>
        <vt:i4>6836</vt:i4>
      </vt:variant>
      <vt:variant>
        <vt:i4>0</vt:i4>
      </vt:variant>
      <vt:variant>
        <vt:i4>5</vt:i4>
      </vt:variant>
      <vt:variant>
        <vt:lpwstr/>
      </vt:variant>
      <vt:variant>
        <vt:lpwstr>_Toc332513203</vt:lpwstr>
      </vt:variant>
      <vt:variant>
        <vt:i4>1179698</vt:i4>
      </vt:variant>
      <vt:variant>
        <vt:i4>6830</vt:i4>
      </vt:variant>
      <vt:variant>
        <vt:i4>0</vt:i4>
      </vt:variant>
      <vt:variant>
        <vt:i4>5</vt:i4>
      </vt:variant>
      <vt:variant>
        <vt:lpwstr/>
      </vt:variant>
      <vt:variant>
        <vt:lpwstr>_Toc332513202</vt:lpwstr>
      </vt:variant>
      <vt:variant>
        <vt:i4>1179698</vt:i4>
      </vt:variant>
      <vt:variant>
        <vt:i4>6824</vt:i4>
      </vt:variant>
      <vt:variant>
        <vt:i4>0</vt:i4>
      </vt:variant>
      <vt:variant>
        <vt:i4>5</vt:i4>
      </vt:variant>
      <vt:variant>
        <vt:lpwstr/>
      </vt:variant>
      <vt:variant>
        <vt:lpwstr>_Toc332513201</vt:lpwstr>
      </vt:variant>
      <vt:variant>
        <vt:i4>1179698</vt:i4>
      </vt:variant>
      <vt:variant>
        <vt:i4>6818</vt:i4>
      </vt:variant>
      <vt:variant>
        <vt:i4>0</vt:i4>
      </vt:variant>
      <vt:variant>
        <vt:i4>5</vt:i4>
      </vt:variant>
      <vt:variant>
        <vt:lpwstr/>
      </vt:variant>
      <vt:variant>
        <vt:lpwstr>_Toc332513200</vt:lpwstr>
      </vt:variant>
      <vt:variant>
        <vt:i4>1769521</vt:i4>
      </vt:variant>
      <vt:variant>
        <vt:i4>6812</vt:i4>
      </vt:variant>
      <vt:variant>
        <vt:i4>0</vt:i4>
      </vt:variant>
      <vt:variant>
        <vt:i4>5</vt:i4>
      </vt:variant>
      <vt:variant>
        <vt:lpwstr/>
      </vt:variant>
      <vt:variant>
        <vt:lpwstr>_Toc332513199</vt:lpwstr>
      </vt:variant>
      <vt:variant>
        <vt:i4>1769521</vt:i4>
      </vt:variant>
      <vt:variant>
        <vt:i4>6806</vt:i4>
      </vt:variant>
      <vt:variant>
        <vt:i4>0</vt:i4>
      </vt:variant>
      <vt:variant>
        <vt:i4>5</vt:i4>
      </vt:variant>
      <vt:variant>
        <vt:lpwstr/>
      </vt:variant>
      <vt:variant>
        <vt:lpwstr>_Toc332513198</vt:lpwstr>
      </vt:variant>
      <vt:variant>
        <vt:i4>1769521</vt:i4>
      </vt:variant>
      <vt:variant>
        <vt:i4>6800</vt:i4>
      </vt:variant>
      <vt:variant>
        <vt:i4>0</vt:i4>
      </vt:variant>
      <vt:variant>
        <vt:i4>5</vt:i4>
      </vt:variant>
      <vt:variant>
        <vt:lpwstr/>
      </vt:variant>
      <vt:variant>
        <vt:lpwstr>_Toc332513197</vt:lpwstr>
      </vt:variant>
      <vt:variant>
        <vt:i4>1769521</vt:i4>
      </vt:variant>
      <vt:variant>
        <vt:i4>6794</vt:i4>
      </vt:variant>
      <vt:variant>
        <vt:i4>0</vt:i4>
      </vt:variant>
      <vt:variant>
        <vt:i4>5</vt:i4>
      </vt:variant>
      <vt:variant>
        <vt:lpwstr/>
      </vt:variant>
      <vt:variant>
        <vt:lpwstr>_Toc332513196</vt:lpwstr>
      </vt:variant>
      <vt:variant>
        <vt:i4>1769521</vt:i4>
      </vt:variant>
      <vt:variant>
        <vt:i4>6788</vt:i4>
      </vt:variant>
      <vt:variant>
        <vt:i4>0</vt:i4>
      </vt:variant>
      <vt:variant>
        <vt:i4>5</vt:i4>
      </vt:variant>
      <vt:variant>
        <vt:lpwstr/>
      </vt:variant>
      <vt:variant>
        <vt:lpwstr>_Toc332513195</vt:lpwstr>
      </vt:variant>
      <vt:variant>
        <vt:i4>1769521</vt:i4>
      </vt:variant>
      <vt:variant>
        <vt:i4>6782</vt:i4>
      </vt:variant>
      <vt:variant>
        <vt:i4>0</vt:i4>
      </vt:variant>
      <vt:variant>
        <vt:i4>5</vt:i4>
      </vt:variant>
      <vt:variant>
        <vt:lpwstr/>
      </vt:variant>
      <vt:variant>
        <vt:lpwstr>_Toc332513194</vt:lpwstr>
      </vt:variant>
      <vt:variant>
        <vt:i4>1769521</vt:i4>
      </vt:variant>
      <vt:variant>
        <vt:i4>6776</vt:i4>
      </vt:variant>
      <vt:variant>
        <vt:i4>0</vt:i4>
      </vt:variant>
      <vt:variant>
        <vt:i4>5</vt:i4>
      </vt:variant>
      <vt:variant>
        <vt:lpwstr/>
      </vt:variant>
      <vt:variant>
        <vt:lpwstr>_Toc332513193</vt:lpwstr>
      </vt:variant>
      <vt:variant>
        <vt:i4>1769521</vt:i4>
      </vt:variant>
      <vt:variant>
        <vt:i4>6770</vt:i4>
      </vt:variant>
      <vt:variant>
        <vt:i4>0</vt:i4>
      </vt:variant>
      <vt:variant>
        <vt:i4>5</vt:i4>
      </vt:variant>
      <vt:variant>
        <vt:lpwstr/>
      </vt:variant>
      <vt:variant>
        <vt:lpwstr>_Toc332513192</vt:lpwstr>
      </vt:variant>
      <vt:variant>
        <vt:i4>1769521</vt:i4>
      </vt:variant>
      <vt:variant>
        <vt:i4>6764</vt:i4>
      </vt:variant>
      <vt:variant>
        <vt:i4>0</vt:i4>
      </vt:variant>
      <vt:variant>
        <vt:i4>5</vt:i4>
      </vt:variant>
      <vt:variant>
        <vt:lpwstr/>
      </vt:variant>
      <vt:variant>
        <vt:lpwstr>_Toc332513191</vt:lpwstr>
      </vt:variant>
      <vt:variant>
        <vt:i4>1769521</vt:i4>
      </vt:variant>
      <vt:variant>
        <vt:i4>6758</vt:i4>
      </vt:variant>
      <vt:variant>
        <vt:i4>0</vt:i4>
      </vt:variant>
      <vt:variant>
        <vt:i4>5</vt:i4>
      </vt:variant>
      <vt:variant>
        <vt:lpwstr/>
      </vt:variant>
      <vt:variant>
        <vt:lpwstr>_Toc332513190</vt:lpwstr>
      </vt:variant>
      <vt:variant>
        <vt:i4>1703985</vt:i4>
      </vt:variant>
      <vt:variant>
        <vt:i4>6752</vt:i4>
      </vt:variant>
      <vt:variant>
        <vt:i4>0</vt:i4>
      </vt:variant>
      <vt:variant>
        <vt:i4>5</vt:i4>
      </vt:variant>
      <vt:variant>
        <vt:lpwstr/>
      </vt:variant>
      <vt:variant>
        <vt:lpwstr>_Toc332513189</vt:lpwstr>
      </vt:variant>
      <vt:variant>
        <vt:i4>1703985</vt:i4>
      </vt:variant>
      <vt:variant>
        <vt:i4>6746</vt:i4>
      </vt:variant>
      <vt:variant>
        <vt:i4>0</vt:i4>
      </vt:variant>
      <vt:variant>
        <vt:i4>5</vt:i4>
      </vt:variant>
      <vt:variant>
        <vt:lpwstr/>
      </vt:variant>
      <vt:variant>
        <vt:lpwstr>_Toc332513188</vt:lpwstr>
      </vt:variant>
      <vt:variant>
        <vt:i4>1703985</vt:i4>
      </vt:variant>
      <vt:variant>
        <vt:i4>6740</vt:i4>
      </vt:variant>
      <vt:variant>
        <vt:i4>0</vt:i4>
      </vt:variant>
      <vt:variant>
        <vt:i4>5</vt:i4>
      </vt:variant>
      <vt:variant>
        <vt:lpwstr/>
      </vt:variant>
      <vt:variant>
        <vt:lpwstr>_Toc332513187</vt:lpwstr>
      </vt:variant>
      <vt:variant>
        <vt:i4>1703985</vt:i4>
      </vt:variant>
      <vt:variant>
        <vt:i4>6734</vt:i4>
      </vt:variant>
      <vt:variant>
        <vt:i4>0</vt:i4>
      </vt:variant>
      <vt:variant>
        <vt:i4>5</vt:i4>
      </vt:variant>
      <vt:variant>
        <vt:lpwstr/>
      </vt:variant>
      <vt:variant>
        <vt:lpwstr>_Toc332513186</vt:lpwstr>
      </vt:variant>
      <vt:variant>
        <vt:i4>1703985</vt:i4>
      </vt:variant>
      <vt:variant>
        <vt:i4>6728</vt:i4>
      </vt:variant>
      <vt:variant>
        <vt:i4>0</vt:i4>
      </vt:variant>
      <vt:variant>
        <vt:i4>5</vt:i4>
      </vt:variant>
      <vt:variant>
        <vt:lpwstr/>
      </vt:variant>
      <vt:variant>
        <vt:lpwstr>_Toc332513185</vt:lpwstr>
      </vt:variant>
      <vt:variant>
        <vt:i4>1703985</vt:i4>
      </vt:variant>
      <vt:variant>
        <vt:i4>6722</vt:i4>
      </vt:variant>
      <vt:variant>
        <vt:i4>0</vt:i4>
      </vt:variant>
      <vt:variant>
        <vt:i4>5</vt:i4>
      </vt:variant>
      <vt:variant>
        <vt:lpwstr/>
      </vt:variant>
      <vt:variant>
        <vt:lpwstr>_Toc332513184</vt:lpwstr>
      </vt:variant>
      <vt:variant>
        <vt:i4>1703985</vt:i4>
      </vt:variant>
      <vt:variant>
        <vt:i4>6716</vt:i4>
      </vt:variant>
      <vt:variant>
        <vt:i4>0</vt:i4>
      </vt:variant>
      <vt:variant>
        <vt:i4>5</vt:i4>
      </vt:variant>
      <vt:variant>
        <vt:lpwstr/>
      </vt:variant>
      <vt:variant>
        <vt:lpwstr>_Toc332513183</vt:lpwstr>
      </vt:variant>
      <vt:variant>
        <vt:i4>1703985</vt:i4>
      </vt:variant>
      <vt:variant>
        <vt:i4>6710</vt:i4>
      </vt:variant>
      <vt:variant>
        <vt:i4>0</vt:i4>
      </vt:variant>
      <vt:variant>
        <vt:i4>5</vt:i4>
      </vt:variant>
      <vt:variant>
        <vt:lpwstr/>
      </vt:variant>
      <vt:variant>
        <vt:lpwstr>_Toc332513182</vt:lpwstr>
      </vt:variant>
      <vt:variant>
        <vt:i4>1703985</vt:i4>
      </vt:variant>
      <vt:variant>
        <vt:i4>6704</vt:i4>
      </vt:variant>
      <vt:variant>
        <vt:i4>0</vt:i4>
      </vt:variant>
      <vt:variant>
        <vt:i4>5</vt:i4>
      </vt:variant>
      <vt:variant>
        <vt:lpwstr/>
      </vt:variant>
      <vt:variant>
        <vt:lpwstr>_Toc332513181</vt:lpwstr>
      </vt:variant>
      <vt:variant>
        <vt:i4>1703985</vt:i4>
      </vt:variant>
      <vt:variant>
        <vt:i4>6698</vt:i4>
      </vt:variant>
      <vt:variant>
        <vt:i4>0</vt:i4>
      </vt:variant>
      <vt:variant>
        <vt:i4>5</vt:i4>
      </vt:variant>
      <vt:variant>
        <vt:lpwstr/>
      </vt:variant>
      <vt:variant>
        <vt:lpwstr>_Toc332513180</vt:lpwstr>
      </vt:variant>
      <vt:variant>
        <vt:i4>1376305</vt:i4>
      </vt:variant>
      <vt:variant>
        <vt:i4>6692</vt:i4>
      </vt:variant>
      <vt:variant>
        <vt:i4>0</vt:i4>
      </vt:variant>
      <vt:variant>
        <vt:i4>5</vt:i4>
      </vt:variant>
      <vt:variant>
        <vt:lpwstr/>
      </vt:variant>
      <vt:variant>
        <vt:lpwstr>_Toc332513179</vt:lpwstr>
      </vt:variant>
      <vt:variant>
        <vt:i4>1376305</vt:i4>
      </vt:variant>
      <vt:variant>
        <vt:i4>6686</vt:i4>
      </vt:variant>
      <vt:variant>
        <vt:i4>0</vt:i4>
      </vt:variant>
      <vt:variant>
        <vt:i4>5</vt:i4>
      </vt:variant>
      <vt:variant>
        <vt:lpwstr/>
      </vt:variant>
      <vt:variant>
        <vt:lpwstr>_Toc332513178</vt:lpwstr>
      </vt:variant>
      <vt:variant>
        <vt:i4>1376305</vt:i4>
      </vt:variant>
      <vt:variant>
        <vt:i4>6680</vt:i4>
      </vt:variant>
      <vt:variant>
        <vt:i4>0</vt:i4>
      </vt:variant>
      <vt:variant>
        <vt:i4>5</vt:i4>
      </vt:variant>
      <vt:variant>
        <vt:lpwstr/>
      </vt:variant>
      <vt:variant>
        <vt:lpwstr>_Toc332513177</vt:lpwstr>
      </vt:variant>
      <vt:variant>
        <vt:i4>1376305</vt:i4>
      </vt:variant>
      <vt:variant>
        <vt:i4>6674</vt:i4>
      </vt:variant>
      <vt:variant>
        <vt:i4>0</vt:i4>
      </vt:variant>
      <vt:variant>
        <vt:i4>5</vt:i4>
      </vt:variant>
      <vt:variant>
        <vt:lpwstr/>
      </vt:variant>
      <vt:variant>
        <vt:lpwstr>_Toc332513176</vt:lpwstr>
      </vt:variant>
      <vt:variant>
        <vt:i4>1376305</vt:i4>
      </vt:variant>
      <vt:variant>
        <vt:i4>6668</vt:i4>
      </vt:variant>
      <vt:variant>
        <vt:i4>0</vt:i4>
      </vt:variant>
      <vt:variant>
        <vt:i4>5</vt:i4>
      </vt:variant>
      <vt:variant>
        <vt:lpwstr/>
      </vt:variant>
      <vt:variant>
        <vt:lpwstr>_Toc332513175</vt:lpwstr>
      </vt:variant>
      <vt:variant>
        <vt:i4>1376305</vt:i4>
      </vt:variant>
      <vt:variant>
        <vt:i4>6662</vt:i4>
      </vt:variant>
      <vt:variant>
        <vt:i4>0</vt:i4>
      </vt:variant>
      <vt:variant>
        <vt:i4>5</vt:i4>
      </vt:variant>
      <vt:variant>
        <vt:lpwstr/>
      </vt:variant>
      <vt:variant>
        <vt:lpwstr>_Toc332513174</vt:lpwstr>
      </vt:variant>
      <vt:variant>
        <vt:i4>1376305</vt:i4>
      </vt:variant>
      <vt:variant>
        <vt:i4>6656</vt:i4>
      </vt:variant>
      <vt:variant>
        <vt:i4>0</vt:i4>
      </vt:variant>
      <vt:variant>
        <vt:i4>5</vt:i4>
      </vt:variant>
      <vt:variant>
        <vt:lpwstr/>
      </vt:variant>
      <vt:variant>
        <vt:lpwstr>_Toc332513173</vt:lpwstr>
      </vt:variant>
      <vt:variant>
        <vt:i4>1376305</vt:i4>
      </vt:variant>
      <vt:variant>
        <vt:i4>6650</vt:i4>
      </vt:variant>
      <vt:variant>
        <vt:i4>0</vt:i4>
      </vt:variant>
      <vt:variant>
        <vt:i4>5</vt:i4>
      </vt:variant>
      <vt:variant>
        <vt:lpwstr/>
      </vt:variant>
      <vt:variant>
        <vt:lpwstr>_Toc332513172</vt:lpwstr>
      </vt:variant>
      <vt:variant>
        <vt:i4>1376305</vt:i4>
      </vt:variant>
      <vt:variant>
        <vt:i4>6644</vt:i4>
      </vt:variant>
      <vt:variant>
        <vt:i4>0</vt:i4>
      </vt:variant>
      <vt:variant>
        <vt:i4>5</vt:i4>
      </vt:variant>
      <vt:variant>
        <vt:lpwstr/>
      </vt:variant>
      <vt:variant>
        <vt:lpwstr>_Toc332513171</vt:lpwstr>
      </vt:variant>
      <vt:variant>
        <vt:i4>1376305</vt:i4>
      </vt:variant>
      <vt:variant>
        <vt:i4>6638</vt:i4>
      </vt:variant>
      <vt:variant>
        <vt:i4>0</vt:i4>
      </vt:variant>
      <vt:variant>
        <vt:i4>5</vt:i4>
      </vt:variant>
      <vt:variant>
        <vt:lpwstr/>
      </vt:variant>
      <vt:variant>
        <vt:lpwstr>_Toc332513170</vt:lpwstr>
      </vt:variant>
      <vt:variant>
        <vt:i4>1310769</vt:i4>
      </vt:variant>
      <vt:variant>
        <vt:i4>6632</vt:i4>
      </vt:variant>
      <vt:variant>
        <vt:i4>0</vt:i4>
      </vt:variant>
      <vt:variant>
        <vt:i4>5</vt:i4>
      </vt:variant>
      <vt:variant>
        <vt:lpwstr/>
      </vt:variant>
      <vt:variant>
        <vt:lpwstr>_Toc332513169</vt:lpwstr>
      </vt:variant>
      <vt:variant>
        <vt:i4>1310769</vt:i4>
      </vt:variant>
      <vt:variant>
        <vt:i4>6626</vt:i4>
      </vt:variant>
      <vt:variant>
        <vt:i4>0</vt:i4>
      </vt:variant>
      <vt:variant>
        <vt:i4>5</vt:i4>
      </vt:variant>
      <vt:variant>
        <vt:lpwstr/>
      </vt:variant>
      <vt:variant>
        <vt:lpwstr>_Toc332513168</vt:lpwstr>
      </vt:variant>
      <vt:variant>
        <vt:i4>1310769</vt:i4>
      </vt:variant>
      <vt:variant>
        <vt:i4>6620</vt:i4>
      </vt:variant>
      <vt:variant>
        <vt:i4>0</vt:i4>
      </vt:variant>
      <vt:variant>
        <vt:i4>5</vt:i4>
      </vt:variant>
      <vt:variant>
        <vt:lpwstr/>
      </vt:variant>
      <vt:variant>
        <vt:lpwstr>_Toc332513167</vt:lpwstr>
      </vt:variant>
      <vt:variant>
        <vt:i4>1310769</vt:i4>
      </vt:variant>
      <vt:variant>
        <vt:i4>6614</vt:i4>
      </vt:variant>
      <vt:variant>
        <vt:i4>0</vt:i4>
      </vt:variant>
      <vt:variant>
        <vt:i4>5</vt:i4>
      </vt:variant>
      <vt:variant>
        <vt:lpwstr/>
      </vt:variant>
      <vt:variant>
        <vt:lpwstr>_Toc332513166</vt:lpwstr>
      </vt:variant>
      <vt:variant>
        <vt:i4>1310769</vt:i4>
      </vt:variant>
      <vt:variant>
        <vt:i4>6608</vt:i4>
      </vt:variant>
      <vt:variant>
        <vt:i4>0</vt:i4>
      </vt:variant>
      <vt:variant>
        <vt:i4>5</vt:i4>
      </vt:variant>
      <vt:variant>
        <vt:lpwstr/>
      </vt:variant>
      <vt:variant>
        <vt:lpwstr>_Toc332513165</vt:lpwstr>
      </vt:variant>
      <vt:variant>
        <vt:i4>1310769</vt:i4>
      </vt:variant>
      <vt:variant>
        <vt:i4>6602</vt:i4>
      </vt:variant>
      <vt:variant>
        <vt:i4>0</vt:i4>
      </vt:variant>
      <vt:variant>
        <vt:i4>5</vt:i4>
      </vt:variant>
      <vt:variant>
        <vt:lpwstr/>
      </vt:variant>
      <vt:variant>
        <vt:lpwstr>_Toc332513164</vt:lpwstr>
      </vt:variant>
      <vt:variant>
        <vt:i4>1310769</vt:i4>
      </vt:variant>
      <vt:variant>
        <vt:i4>6596</vt:i4>
      </vt:variant>
      <vt:variant>
        <vt:i4>0</vt:i4>
      </vt:variant>
      <vt:variant>
        <vt:i4>5</vt:i4>
      </vt:variant>
      <vt:variant>
        <vt:lpwstr/>
      </vt:variant>
      <vt:variant>
        <vt:lpwstr>_Toc332513163</vt:lpwstr>
      </vt:variant>
      <vt:variant>
        <vt:i4>1310769</vt:i4>
      </vt:variant>
      <vt:variant>
        <vt:i4>6590</vt:i4>
      </vt:variant>
      <vt:variant>
        <vt:i4>0</vt:i4>
      </vt:variant>
      <vt:variant>
        <vt:i4>5</vt:i4>
      </vt:variant>
      <vt:variant>
        <vt:lpwstr/>
      </vt:variant>
      <vt:variant>
        <vt:lpwstr>_Toc332513162</vt:lpwstr>
      </vt:variant>
      <vt:variant>
        <vt:i4>1310769</vt:i4>
      </vt:variant>
      <vt:variant>
        <vt:i4>6584</vt:i4>
      </vt:variant>
      <vt:variant>
        <vt:i4>0</vt:i4>
      </vt:variant>
      <vt:variant>
        <vt:i4>5</vt:i4>
      </vt:variant>
      <vt:variant>
        <vt:lpwstr/>
      </vt:variant>
      <vt:variant>
        <vt:lpwstr>_Toc332513161</vt:lpwstr>
      </vt:variant>
      <vt:variant>
        <vt:i4>1310769</vt:i4>
      </vt:variant>
      <vt:variant>
        <vt:i4>6578</vt:i4>
      </vt:variant>
      <vt:variant>
        <vt:i4>0</vt:i4>
      </vt:variant>
      <vt:variant>
        <vt:i4>5</vt:i4>
      </vt:variant>
      <vt:variant>
        <vt:lpwstr/>
      </vt:variant>
      <vt:variant>
        <vt:lpwstr>_Toc332513160</vt:lpwstr>
      </vt:variant>
      <vt:variant>
        <vt:i4>1507377</vt:i4>
      </vt:variant>
      <vt:variant>
        <vt:i4>6572</vt:i4>
      </vt:variant>
      <vt:variant>
        <vt:i4>0</vt:i4>
      </vt:variant>
      <vt:variant>
        <vt:i4>5</vt:i4>
      </vt:variant>
      <vt:variant>
        <vt:lpwstr/>
      </vt:variant>
      <vt:variant>
        <vt:lpwstr>_Toc332513159</vt:lpwstr>
      </vt:variant>
      <vt:variant>
        <vt:i4>1507377</vt:i4>
      </vt:variant>
      <vt:variant>
        <vt:i4>6566</vt:i4>
      </vt:variant>
      <vt:variant>
        <vt:i4>0</vt:i4>
      </vt:variant>
      <vt:variant>
        <vt:i4>5</vt:i4>
      </vt:variant>
      <vt:variant>
        <vt:lpwstr/>
      </vt:variant>
      <vt:variant>
        <vt:lpwstr>_Toc332513158</vt:lpwstr>
      </vt:variant>
      <vt:variant>
        <vt:i4>1507377</vt:i4>
      </vt:variant>
      <vt:variant>
        <vt:i4>6560</vt:i4>
      </vt:variant>
      <vt:variant>
        <vt:i4>0</vt:i4>
      </vt:variant>
      <vt:variant>
        <vt:i4>5</vt:i4>
      </vt:variant>
      <vt:variant>
        <vt:lpwstr/>
      </vt:variant>
      <vt:variant>
        <vt:lpwstr>_Toc332513157</vt:lpwstr>
      </vt:variant>
      <vt:variant>
        <vt:i4>1507377</vt:i4>
      </vt:variant>
      <vt:variant>
        <vt:i4>6554</vt:i4>
      </vt:variant>
      <vt:variant>
        <vt:i4>0</vt:i4>
      </vt:variant>
      <vt:variant>
        <vt:i4>5</vt:i4>
      </vt:variant>
      <vt:variant>
        <vt:lpwstr/>
      </vt:variant>
      <vt:variant>
        <vt:lpwstr>_Toc332513156</vt:lpwstr>
      </vt:variant>
      <vt:variant>
        <vt:i4>1507377</vt:i4>
      </vt:variant>
      <vt:variant>
        <vt:i4>6548</vt:i4>
      </vt:variant>
      <vt:variant>
        <vt:i4>0</vt:i4>
      </vt:variant>
      <vt:variant>
        <vt:i4>5</vt:i4>
      </vt:variant>
      <vt:variant>
        <vt:lpwstr/>
      </vt:variant>
      <vt:variant>
        <vt:lpwstr>_Toc332513155</vt:lpwstr>
      </vt:variant>
      <vt:variant>
        <vt:i4>1507377</vt:i4>
      </vt:variant>
      <vt:variant>
        <vt:i4>6542</vt:i4>
      </vt:variant>
      <vt:variant>
        <vt:i4>0</vt:i4>
      </vt:variant>
      <vt:variant>
        <vt:i4>5</vt:i4>
      </vt:variant>
      <vt:variant>
        <vt:lpwstr/>
      </vt:variant>
      <vt:variant>
        <vt:lpwstr>_Toc332513154</vt:lpwstr>
      </vt:variant>
      <vt:variant>
        <vt:i4>1507377</vt:i4>
      </vt:variant>
      <vt:variant>
        <vt:i4>6536</vt:i4>
      </vt:variant>
      <vt:variant>
        <vt:i4>0</vt:i4>
      </vt:variant>
      <vt:variant>
        <vt:i4>5</vt:i4>
      </vt:variant>
      <vt:variant>
        <vt:lpwstr/>
      </vt:variant>
      <vt:variant>
        <vt:lpwstr>_Toc332513153</vt:lpwstr>
      </vt:variant>
      <vt:variant>
        <vt:i4>1507377</vt:i4>
      </vt:variant>
      <vt:variant>
        <vt:i4>6530</vt:i4>
      </vt:variant>
      <vt:variant>
        <vt:i4>0</vt:i4>
      </vt:variant>
      <vt:variant>
        <vt:i4>5</vt:i4>
      </vt:variant>
      <vt:variant>
        <vt:lpwstr/>
      </vt:variant>
      <vt:variant>
        <vt:lpwstr>_Toc332513152</vt:lpwstr>
      </vt:variant>
      <vt:variant>
        <vt:i4>1507377</vt:i4>
      </vt:variant>
      <vt:variant>
        <vt:i4>6524</vt:i4>
      </vt:variant>
      <vt:variant>
        <vt:i4>0</vt:i4>
      </vt:variant>
      <vt:variant>
        <vt:i4>5</vt:i4>
      </vt:variant>
      <vt:variant>
        <vt:lpwstr/>
      </vt:variant>
      <vt:variant>
        <vt:lpwstr>_Toc332513151</vt:lpwstr>
      </vt:variant>
      <vt:variant>
        <vt:i4>1507377</vt:i4>
      </vt:variant>
      <vt:variant>
        <vt:i4>6518</vt:i4>
      </vt:variant>
      <vt:variant>
        <vt:i4>0</vt:i4>
      </vt:variant>
      <vt:variant>
        <vt:i4>5</vt:i4>
      </vt:variant>
      <vt:variant>
        <vt:lpwstr/>
      </vt:variant>
      <vt:variant>
        <vt:lpwstr>_Toc332513150</vt:lpwstr>
      </vt:variant>
      <vt:variant>
        <vt:i4>1441841</vt:i4>
      </vt:variant>
      <vt:variant>
        <vt:i4>6512</vt:i4>
      </vt:variant>
      <vt:variant>
        <vt:i4>0</vt:i4>
      </vt:variant>
      <vt:variant>
        <vt:i4>5</vt:i4>
      </vt:variant>
      <vt:variant>
        <vt:lpwstr/>
      </vt:variant>
      <vt:variant>
        <vt:lpwstr>_Toc332513149</vt:lpwstr>
      </vt:variant>
      <vt:variant>
        <vt:i4>1441841</vt:i4>
      </vt:variant>
      <vt:variant>
        <vt:i4>6506</vt:i4>
      </vt:variant>
      <vt:variant>
        <vt:i4>0</vt:i4>
      </vt:variant>
      <vt:variant>
        <vt:i4>5</vt:i4>
      </vt:variant>
      <vt:variant>
        <vt:lpwstr/>
      </vt:variant>
      <vt:variant>
        <vt:lpwstr>_Toc332513148</vt:lpwstr>
      </vt:variant>
      <vt:variant>
        <vt:i4>1441841</vt:i4>
      </vt:variant>
      <vt:variant>
        <vt:i4>6500</vt:i4>
      </vt:variant>
      <vt:variant>
        <vt:i4>0</vt:i4>
      </vt:variant>
      <vt:variant>
        <vt:i4>5</vt:i4>
      </vt:variant>
      <vt:variant>
        <vt:lpwstr/>
      </vt:variant>
      <vt:variant>
        <vt:lpwstr>_Toc332513147</vt:lpwstr>
      </vt:variant>
      <vt:variant>
        <vt:i4>1441841</vt:i4>
      </vt:variant>
      <vt:variant>
        <vt:i4>6494</vt:i4>
      </vt:variant>
      <vt:variant>
        <vt:i4>0</vt:i4>
      </vt:variant>
      <vt:variant>
        <vt:i4>5</vt:i4>
      </vt:variant>
      <vt:variant>
        <vt:lpwstr/>
      </vt:variant>
      <vt:variant>
        <vt:lpwstr>_Toc332513146</vt:lpwstr>
      </vt:variant>
      <vt:variant>
        <vt:i4>1441841</vt:i4>
      </vt:variant>
      <vt:variant>
        <vt:i4>6488</vt:i4>
      </vt:variant>
      <vt:variant>
        <vt:i4>0</vt:i4>
      </vt:variant>
      <vt:variant>
        <vt:i4>5</vt:i4>
      </vt:variant>
      <vt:variant>
        <vt:lpwstr/>
      </vt:variant>
      <vt:variant>
        <vt:lpwstr>_Toc332513145</vt:lpwstr>
      </vt:variant>
      <vt:variant>
        <vt:i4>1441841</vt:i4>
      </vt:variant>
      <vt:variant>
        <vt:i4>6482</vt:i4>
      </vt:variant>
      <vt:variant>
        <vt:i4>0</vt:i4>
      </vt:variant>
      <vt:variant>
        <vt:i4>5</vt:i4>
      </vt:variant>
      <vt:variant>
        <vt:lpwstr/>
      </vt:variant>
      <vt:variant>
        <vt:lpwstr>_Toc332513144</vt:lpwstr>
      </vt:variant>
      <vt:variant>
        <vt:i4>1441841</vt:i4>
      </vt:variant>
      <vt:variant>
        <vt:i4>6476</vt:i4>
      </vt:variant>
      <vt:variant>
        <vt:i4>0</vt:i4>
      </vt:variant>
      <vt:variant>
        <vt:i4>5</vt:i4>
      </vt:variant>
      <vt:variant>
        <vt:lpwstr/>
      </vt:variant>
      <vt:variant>
        <vt:lpwstr>_Toc332513143</vt:lpwstr>
      </vt:variant>
      <vt:variant>
        <vt:i4>1441841</vt:i4>
      </vt:variant>
      <vt:variant>
        <vt:i4>6470</vt:i4>
      </vt:variant>
      <vt:variant>
        <vt:i4>0</vt:i4>
      </vt:variant>
      <vt:variant>
        <vt:i4>5</vt:i4>
      </vt:variant>
      <vt:variant>
        <vt:lpwstr/>
      </vt:variant>
      <vt:variant>
        <vt:lpwstr>_Toc332513142</vt:lpwstr>
      </vt:variant>
      <vt:variant>
        <vt:i4>1441841</vt:i4>
      </vt:variant>
      <vt:variant>
        <vt:i4>6464</vt:i4>
      </vt:variant>
      <vt:variant>
        <vt:i4>0</vt:i4>
      </vt:variant>
      <vt:variant>
        <vt:i4>5</vt:i4>
      </vt:variant>
      <vt:variant>
        <vt:lpwstr/>
      </vt:variant>
      <vt:variant>
        <vt:lpwstr>_Toc332513141</vt:lpwstr>
      </vt:variant>
      <vt:variant>
        <vt:i4>1441841</vt:i4>
      </vt:variant>
      <vt:variant>
        <vt:i4>6458</vt:i4>
      </vt:variant>
      <vt:variant>
        <vt:i4>0</vt:i4>
      </vt:variant>
      <vt:variant>
        <vt:i4>5</vt:i4>
      </vt:variant>
      <vt:variant>
        <vt:lpwstr/>
      </vt:variant>
      <vt:variant>
        <vt:lpwstr>_Toc332513140</vt:lpwstr>
      </vt:variant>
      <vt:variant>
        <vt:i4>1114161</vt:i4>
      </vt:variant>
      <vt:variant>
        <vt:i4>6452</vt:i4>
      </vt:variant>
      <vt:variant>
        <vt:i4>0</vt:i4>
      </vt:variant>
      <vt:variant>
        <vt:i4>5</vt:i4>
      </vt:variant>
      <vt:variant>
        <vt:lpwstr/>
      </vt:variant>
      <vt:variant>
        <vt:lpwstr>_Toc332513139</vt:lpwstr>
      </vt:variant>
      <vt:variant>
        <vt:i4>1114161</vt:i4>
      </vt:variant>
      <vt:variant>
        <vt:i4>6446</vt:i4>
      </vt:variant>
      <vt:variant>
        <vt:i4>0</vt:i4>
      </vt:variant>
      <vt:variant>
        <vt:i4>5</vt:i4>
      </vt:variant>
      <vt:variant>
        <vt:lpwstr/>
      </vt:variant>
      <vt:variant>
        <vt:lpwstr>_Toc332513138</vt:lpwstr>
      </vt:variant>
      <vt:variant>
        <vt:i4>1114161</vt:i4>
      </vt:variant>
      <vt:variant>
        <vt:i4>6440</vt:i4>
      </vt:variant>
      <vt:variant>
        <vt:i4>0</vt:i4>
      </vt:variant>
      <vt:variant>
        <vt:i4>5</vt:i4>
      </vt:variant>
      <vt:variant>
        <vt:lpwstr/>
      </vt:variant>
      <vt:variant>
        <vt:lpwstr>_Toc332513137</vt:lpwstr>
      </vt:variant>
      <vt:variant>
        <vt:i4>1114161</vt:i4>
      </vt:variant>
      <vt:variant>
        <vt:i4>6434</vt:i4>
      </vt:variant>
      <vt:variant>
        <vt:i4>0</vt:i4>
      </vt:variant>
      <vt:variant>
        <vt:i4>5</vt:i4>
      </vt:variant>
      <vt:variant>
        <vt:lpwstr/>
      </vt:variant>
      <vt:variant>
        <vt:lpwstr>_Toc332513136</vt:lpwstr>
      </vt:variant>
      <vt:variant>
        <vt:i4>1114161</vt:i4>
      </vt:variant>
      <vt:variant>
        <vt:i4>6428</vt:i4>
      </vt:variant>
      <vt:variant>
        <vt:i4>0</vt:i4>
      </vt:variant>
      <vt:variant>
        <vt:i4>5</vt:i4>
      </vt:variant>
      <vt:variant>
        <vt:lpwstr/>
      </vt:variant>
      <vt:variant>
        <vt:lpwstr>_Toc332513135</vt:lpwstr>
      </vt:variant>
      <vt:variant>
        <vt:i4>1114161</vt:i4>
      </vt:variant>
      <vt:variant>
        <vt:i4>6422</vt:i4>
      </vt:variant>
      <vt:variant>
        <vt:i4>0</vt:i4>
      </vt:variant>
      <vt:variant>
        <vt:i4>5</vt:i4>
      </vt:variant>
      <vt:variant>
        <vt:lpwstr/>
      </vt:variant>
      <vt:variant>
        <vt:lpwstr>_Toc332513134</vt:lpwstr>
      </vt:variant>
      <vt:variant>
        <vt:i4>1114161</vt:i4>
      </vt:variant>
      <vt:variant>
        <vt:i4>6416</vt:i4>
      </vt:variant>
      <vt:variant>
        <vt:i4>0</vt:i4>
      </vt:variant>
      <vt:variant>
        <vt:i4>5</vt:i4>
      </vt:variant>
      <vt:variant>
        <vt:lpwstr/>
      </vt:variant>
      <vt:variant>
        <vt:lpwstr>_Toc332513133</vt:lpwstr>
      </vt:variant>
      <vt:variant>
        <vt:i4>1114161</vt:i4>
      </vt:variant>
      <vt:variant>
        <vt:i4>6410</vt:i4>
      </vt:variant>
      <vt:variant>
        <vt:i4>0</vt:i4>
      </vt:variant>
      <vt:variant>
        <vt:i4>5</vt:i4>
      </vt:variant>
      <vt:variant>
        <vt:lpwstr/>
      </vt:variant>
      <vt:variant>
        <vt:lpwstr>_Toc332513132</vt:lpwstr>
      </vt:variant>
      <vt:variant>
        <vt:i4>1114161</vt:i4>
      </vt:variant>
      <vt:variant>
        <vt:i4>6404</vt:i4>
      </vt:variant>
      <vt:variant>
        <vt:i4>0</vt:i4>
      </vt:variant>
      <vt:variant>
        <vt:i4>5</vt:i4>
      </vt:variant>
      <vt:variant>
        <vt:lpwstr/>
      </vt:variant>
      <vt:variant>
        <vt:lpwstr>_Toc332513131</vt:lpwstr>
      </vt:variant>
      <vt:variant>
        <vt:i4>1114161</vt:i4>
      </vt:variant>
      <vt:variant>
        <vt:i4>6398</vt:i4>
      </vt:variant>
      <vt:variant>
        <vt:i4>0</vt:i4>
      </vt:variant>
      <vt:variant>
        <vt:i4>5</vt:i4>
      </vt:variant>
      <vt:variant>
        <vt:lpwstr/>
      </vt:variant>
      <vt:variant>
        <vt:lpwstr>_Toc332513130</vt:lpwstr>
      </vt:variant>
      <vt:variant>
        <vt:i4>1048625</vt:i4>
      </vt:variant>
      <vt:variant>
        <vt:i4>6392</vt:i4>
      </vt:variant>
      <vt:variant>
        <vt:i4>0</vt:i4>
      </vt:variant>
      <vt:variant>
        <vt:i4>5</vt:i4>
      </vt:variant>
      <vt:variant>
        <vt:lpwstr/>
      </vt:variant>
      <vt:variant>
        <vt:lpwstr>_Toc332513129</vt:lpwstr>
      </vt:variant>
      <vt:variant>
        <vt:i4>1048625</vt:i4>
      </vt:variant>
      <vt:variant>
        <vt:i4>6386</vt:i4>
      </vt:variant>
      <vt:variant>
        <vt:i4>0</vt:i4>
      </vt:variant>
      <vt:variant>
        <vt:i4>5</vt:i4>
      </vt:variant>
      <vt:variant>
        <vt:lpwstr/>
      </vt:variant>
      <vt:variant>
        <vt:lpwstr>_Toc332513128</vt:lpwstr>
      </vt:variant>
      <vt:variant>
        <vt:i4>1048625</vt:i4>
      </vt:variant>
      <vt:variant>
        <vt:i4>6380</vt:i4>
      </vt:variant>
      <vt:variant>
        <vt:i4>0</vt:i4>
      </vt:variant>
      <vt:variant>
        <vt:i4>5</vt:i4>
      </vt:variant>
      <vt:variant>
        <vt:lpwstr/>
      </vt:variant>
      <vt:variant>
        <vt:lpwstr>_Toc332513127</vt:lpwstr>
      </vt:variant>
      <vt:variant>
        <vt:i4>1048625</vt:i4>
      </vt:variant>
      <vt:variant>
        <vt:i4>6374</vt:i4>
      </vt:variant>
      <vt:variant>
        <vt:i4>0</vt:i4>
      </vt:variant>
      <vt:variant>
        <vt:i4>5</vt:i4>
      </vt:variant>
      <vt:variant>
        <vt:lpwstr/>
      </vt:variant>
      <vt:variant>
        <vt:lpwstr>_Toc332513126</vt:lpwstr>
      </vt:variant>
      <vt:variant>
        <vt:i4>1048625</vt:i4>
      </vt:variant>
      <vt:variant>
        <vt:i4>6368</vt:i4>
      </vt:variant>
      <vt:variant>
        <vt:i4>0</vt:i4>
      </vt:variant>
      <vt:variant>
        <vt:i4>5</vt:i4>
      </vt:variant>
      <vt:variant>
        <vt:lpwstr/>
      </vt:variant>
      <vt:variant>
        <vt:lpwstr>_Toc332513125</vt:lpwstr>
      </vt:variant>
      <vt:variant>
        <vt:i4>1048625</vt:i4>
      </vt:variant>
      <vt:variant>
        <vt:i4>6362</vt:i4>
      </vt:variant>
      <vt:variant>
        <vt:i4>0</vt:i4>
      </vt:variant>
      <vt:variant>
        <vt:i4>5</vt:i4>
      </vt:variant>
      <vt:variant>
        <vt:lpwstr/>
      </vt:variant>
      <vt:variant>
        <vt:lpwstr>_Toc332513124</vt:lpwstr>
      </vt:variant>
      <vt:variant>
        <vt:i4>1048625</vt:i4>
      </vt:variant>
      <vt:variant>
        <vt:i4>6356</vt:i4>
      </vt:variant>
      <vt:variant>
        <vt:i4>0</vt:i4>
      </vt:variant>
      <vt:variant>
        <vt:i4>5</vt:i4>
      </vt:variant>
      <vt:variant>
        <vt:lpwstr/>
      </vt:variant>
      <vt:variant>
        <vt:lpwstr>_Toc332513123</vt:lpwstr>
      </vt:variant>
      <vt:variant>
        <vt:i4>1048625</vt:i4>
      </vt:variant>
      <vt:variant>
        <vt:i4>6350</vt:i4>
      </vt:variant>
      <vt:variant>
        <vt:i4>0</vt:i4>
      </vt:variant>
      <vt:variant>
        <vt:i4>5</vt:i4>
      </vt:variant>
      <vt:variant>
        <vt:lpwstr/>
      </vt:variant>
      <vt:variant>
        <vt:lpwstr>_Toc332513122</vt:lpwstr>
      </vt:variant>
      <vt:variant>
        <vt:i4>1048625</vt:i4>
      </vt:variant>
      <vt:variant>
        <vt:i4>6344</vt:i4>
      </vt:variant>
      <vt:variant>
        <vt:i4>0</vt:i4>
      </vt:variant>
      <vt:variant>
        <vt:i4>5</vt:i4>
      </vt:variant>
      <vt:variant>
        <vt:lpwstr/>
      </vt:variant>
      <vt:variant>
        <vt:lpwstr>_Toc332513121</vt:lpwstr>
      </vt:variant>
      <vt:variant>
        <vt:i4>1048625</vt:i4>
      </vt:variant>
      <vt:variant>
        <vt:i4>6338</vt:i4>
      </vt:variant>
      <vt:variant>
        <vt:i4>0</vt:i4>
      </vt:variant>
      <vt:variant>
        <vt:i4>5</vt:i4>
      </vt:variant>
      <vt:variant>
        <vt:lpwstr/>
      </vt:variant>
      <vt:variant>
        <vt:lpwstr>_Toc332513120</vt:lpwstr>
      </vt:variant>
      <vt:variant>
        <vt:i4>1245233</vt:i4>
      </vt:variant>
      <vt:variant>
        <vt:i4>6332</vt:i4>
      </vt:variant>
      <vt:variant>
        <vt:i4>0</vt:i4>
      </vt:variant>
      <vt:variant>
        <vt:i4>5</vt:i4>
      </vt:variant>
      <vt:variant>
        <vt:lpwstr/>
      </vt:variant>
      <vt:variant>
        <vt:lpwstr>_Toc332513119</vt:lpwstr>
      </vt:variant>
      <vt:variant>
        <vt:i4>1245233</vt:i4>
      </vt:variant>
      <vt:variant>
        <vt:i4>6326</vt:i4>
      </vt:variant>
      <vt:variant>
        <vt:i4>0</vt:i4>
      </vt:variant>
      <vt:variant>
        <vt:i4>5</vt:i4>
      </vt:variant>
      <vt:variant>
        <vt:lpwstr/>
      </vt:variant>
      <vt:variant>
        <vt:lpwstr>_Toc332513118</vt:lpwstr>
      </vt:variant>
      <vt:variant>
        <vt:i4>1245233</vt:i4>
      </vt:variant>
      <vt:variant>
        <vt:i4>6320</vt:i4>
      </vt:variant>
      <vt:variant>
        <vt:i4>0</vt:i4>
      </vt:variant>
      <vt:variant>
        <vt:i4>5</vt:i4>
      </vt:variant>
      <vt:variant>
        <vt:lpwstr/>
      </vt:variant>
      <vt:variant>
        <vt:lpwstr>_Toc332513117</vt:lpwstr>
      </vt:variant>
      <vt:variant>
        <vt:i4>1245233</vt:i4>
      </vt:variant>
      <vt:variant>
        <vt:i4>6314</vt:i4>
      </vt:variant>
      <vt:variant>
        <vt:i4>0</vt:i4>
      </vt:variant>
      <vt:variant>
        <vt:i4>5</vt:i4>
      </vt:variant>
      <vt:variant>
        <vt:lpwstr/>
      </vt:variant>
      <vt:variant>
        <vt:lpwstr>_Toc332513116</vt:lpwstr>
      </vt:variant>
      <vt:variant>
        <vt:i4>1245233</vt:i4>
      </vt:variant>
      <vt:variant>
        <vt:i4>6308</vt:i4>
      </vt:variant>
      <vt:variant>
        <vt:i4>0</vt:i4>
      </vt:variant>
      <vt:variant>
        <vt:i4>5</vt:i4>
      </vt:variant>
      <vt:variant>
        <vt:lpwstr/>
      </vt:variant>
      <vt:variant>
        <vt:lpwstr>_Toc332513115</vt:lpwstr>
      </vt:variant>
      <vt:variant>
        <vt:i4>1245233</vt:i4>
      </vt:variant>
      <vt:variant>
        <vt:i4>6302</vt:i4>
      </vt:variant>
      <vt:variant>
        <vt:i4>0</vt:i4>
      </vt:variant>
      <vt:variant>
        <vt:i4>5</vt:i4>
      </vt:variant>
      <vt:variant>
        <vt:lpwstr/>
      </vt:variant>
      <vt:variant>
        <vt:lpwstr>_Toc332513114</vt:lpwstr>
      </vt:variant>
      <vt:variant>
        <vt:i4>1245233</vt:i4>
      </vt:variant>
      <vt:variant>
        <vt:i4>6296</vt:i4>
      </vt:variant>
      <vt:variant>
        <vt:i4>0</vt:i4>
      </vt:variant>
      <vt:variant>
        <vt:i4>5</vt:i4>
      </vt:variant>
      <vt:variant>
        <vt:lpwstr/>
      </vt:variant>
      <vt:variant>
        <vt:lpwstr>_Toc332513113</vt:lpwstr>
      </vt:variant>
      <vt:variant>
        <vt:i4>1245233</vt:i4>
      </vt:variant>
      <vt:variant>
        <vt:i4>6290</vt:i4>
      </vt:variant>
      <vt:variant>
        <vt:i4>0</vt:i4>
      </vt:variant>
      <vt:variant>
        <vt:i4>5</vt:i4>
      </vt:variant>
      <vt:variant>
        <vt:lpwstr/>
      </vt:variant>
      <vt:variant>
        <vt:lpwstr>_Toc332513112</vt:lpwstr>
      </vt:variant>
      <vt:variant>
        <vt:i4>1245233</vt:i4>
      </vt:variant>
      <vt:variant>
        <vt:i4>6284</vt:i4>
      </vt:variant>
      <vt:variant>
        <vt:i4>0</vt:i4>
      </vt:variant>
      <vt:variant>
        <vt:i4>5</vt:i4>
      </vt:variant>
      <vt:variant>
        <vt:lpwstr/>
      </vt:variant>
      <vt:variant>
        <vt:lpwstr>_Toc332513111</vt:lpwstr>
      </vt:variant>
      <vt:variant>
        <vt:i4>1245233</vt:i4>
      </vt:variant>
      <vt:variant>
        <vt:i4>6278</vt:i4>
      </vt:variant>
      <vt:variant>
        <vt:i4>0</vt:i4>
      </vt:variant>
      <vt:variant>
        <vt:i4>5</vt:i4>
      </vt:variant>
      <vt:variant>
        <vt:lpwstr/>
      </vt:variant>
      <vt:variant>
        <vt:lpwstr>_Toc332513110</vt:lpwstr>
      </vt:variant>
      <vt:variant>
        <vt:i4>1179697</vt:i4>
      </vt:variant>
      <vt:variant>
        <vt:i4>6272</vt:i4>
      </vt:variant>
      <vt:variant>
        <vt:i4>0</vt:i4>
      </vt:variant>
      <vt:variant>
        <vt:i4>5</vt:i4>
      </vt:variant>
      <vt:variant>
        <vt:lpwstr/>
      </vt:variant>
      <vt:variant>
        <vt:lpwstr>_Toc332513109</vt:lpwstr>
      </vt:variant>
      <vt:variant>
        <vt:i4>1179697</vt:i4>
      </vt:variant>
      <vt:variant>
        <vt:i4>6266</vt:i4>
      </vt:variant>
      <vt:variant>
        <vt:i4>0</vt:i4>
      </vt:variant>
      <vt:variant>
        <vt:i4>5</vt:i4>
      </vt:variant>
      <vt:variant>
        <vt:lpwstr/>
      </vt:variant>
      <vt:variant>
        <vt:lpwstr>_Toc332513108</vt:lpwstr>
      </vt:variant>
      <vt:variant>
        <vt:i4>1179697</vt:i4>
      </vt:variant>
      <vt:variant>
        <vt:i4>6260</vt:i4>
      </vt:variant>
      <vt:variant>
        <vt:i4>0</vt:i4>
      </vt:variant>
      <vt:variant>
        <vt:i4>5</vt:i4>
      </vt:variant>
      <vt:variant>
        <vt:lpwstr/>
      </vt:variant>
      <vt:variant>
        <vt:lpwstr>_Toc332513107</vt:lpwstr>
      </vt:variant>
      <vt:variant>
        <vt:i4>1179697</vt:i4>
      </vt:variant>
      <vt:variant>
        <vt:i4>6254</vt:i4>
      </vt:variant>
      <vt:variant>
        <vt:i4>0</vt:i4>
      </vt:variant>
      <vt:variant>
        <vt:i4>5</vt:i4>
      </vt:variant>
      <vt:variant>
        <vt:lpwstr/>
      </vt:variant>
      <vt:variant>
        <vt:lpwstr>_Toc332513106</vt:lpwstr>
      </vt:variant>
      <vt:variant>
        <vt:i4>1179697</vt:i4>
      </vt:variant>
      <vt:variant>
        <vt:i4>6248</vt:i4>
      </vt:variant>
      <vt:variant>
        <vt:i4>0</vt:i4>
      </vt:variant>
      <vt:variant>
        <vt:i4>5</vt:i4>
      </vt:variant>
      <vt:variant>
        <vt:lpwstr/>
      </vt:variant>
      <vt:variant>
        <vt:lpwstr>_Toc332513105</vt:lpwstr>
      </vt:variant>
      <vt:variant>
        <vt:i4>1179697</vt:i4>
      </vt:variant>
      <vt:variant>
        <vt:i4>6242</vt:i4>
      </vt:variant>
      <vt:variant>
        <vt:i4>0</vt:i4>
      </vt:variant>
      <vt:variant>
        <vt:i4>5</vt:i4>
      </vt:variant>
      <vt:variant>
        <vt:lpwstr/>
      </vt:variant>
      <vt:variant>
        <vt:lpwstr>_Toc332513104</vt:lpwstr>
      </vt:variant>
      <vt:variant>
        <vt:i4>1179697</vt:i4>
      </vt:variant>
      <vt:variant>
        <vt:i4>6236</vt:i4>
      </vt:variant>
      <vt:variant>
        <vt:i4>0</vt:i4>
      </vt:variant>
      <vt:variant>
        <vt:i4>5</vt:i4>
      </vt:variant>
      <vt:variant>
        <vt:lpwstr/>
      </vt:variant>
      <vt:variant>
        <vt:lpwstr>_Toc332513103</vt:lpwstr>
      </vt:variant>
      <vt:variant>
        <vt:i4>1179697</vt:i4>
      </vt:variant>
      <vt:variant>
        <vt:i4>6230</vt:i4>
      </vt:variant>
      <vt:variant>
        <vt:i4>0</vt:i4>
      </vt:variant>
      <vt:variant>
        <vt:i4>5</vt:i4>
      </vt:variant>
      <vt:variant>
        <vt:lpwstr/>
      </vt:variant>
      <vt:variant>
        <vt:lpwstr>_Toc332513102</vt:lpwstr>
      </vt:variant>
      <vt:variant>
        <vt:i4>1179697</vt:i4>
      </vt:variant>
      <vt:variant>
        <vt:i4>6224</vt:i4>
      </vt:variant>
      <vt:variant>
        <vt:i4>0</vt:i4>
      </vt:variant>
      <vt:variant>
        <vt:i4>5</vt:i4>
      </vt:variant>
      <vt:variant>
        <vt:lpwstr/>
      </vt:variant>
      <vt:variant>
        <vt:lpwstr>_Toc332513101</vt:lpwstr>
      </vt:variant>
      <vt:variant>
        <vt:i4>1179697</vt:i4>
      </vt:variant>
      <vt:variant>
        <vt:i4>6218</vt:i4>
      </vt:variant>
      <vt:variant>
        <vt:i4>0</vt:i4>
      </vt:variant>
      <vt:variant>
        <vt:i4>5</vt:i4>
      </vt:variant>
      <vt:variant>
        <vt:lpwstr/>
      </vt:variant>
      <vt:variant>
        <vt:lpwstr>_Toc332513100</vt:lpwstr>
      </vt:variant>
      <vt:variant>
        <vt:i4>1769520</vt:i4>
      </vt:variant>
      <vt:variant>
        <vt:i4>6212</vt:i4>
      </vt:variant>
      <vt:variant>
        <vt:i4>0</vt:i4>
      </vt:variant>
      <vt:variant>
        <vt:i4>5</vt:i4>
      </vt:variant>
      <vt:variant>
        <vt:lpwstr/>
      </vt:variant>
      <vt:variant>
        <vt:lpwstr>_Toc332513099</vt:lpwstr>
      </vt:variant>
      <vt:variant>
        <vt:i4>1769520</vt:i4>
      </vt:variant>
      <vt:variant>
        <vt:i4>6206</vt:i4>
      </vt:variant>
      <vt:variant>
        <vt:i4>0</vt:i4>
      </vt:variant>
      <vt:variant>
        <vt:i4>5</vt:i4>
      </vt:variant>
      <vt:variant>
        <vt:lpwstr/>
      </vt:variant>
      <vt:variant>
        <vt:lpwstr>_Toc332513098</vt:lpwstr>
      </vt:variant>
      <vt:variant>
        <vt:i4>1769520</vt:i4>
      </vt:variant>
      <vt:variant>
        <vt:i4>6200</vt:i4>
      </vt:variant>
      <vt:variant>
        <vt:i4>0</vt:i4>
      </vt:variant>
      <vt:variant>
        <vt:i4>5</vt:i4>
      </vt:variant>
      <vt:variant>
        <vt:lpwstr/>
      </vt:variant>
      <vt:variant>
        <vt:lpwstr>_Toc332513097</vt:lpwstr>
      </vt:variant>
      <vt:variant>
        <vt:i4>1769520</vt:i4>
      </vt:variant>
      <vt:variant>
        <vt:i4>6194</vt:i4>
      </vt:variant>
      <vt:variant>
        <vt:i4>0</vt:i4>
      </vt:variant>
      <vt:variant>
        <vt:i4>5</vt:i4>
      </vt:variant>
      <vt:variant>
        <vt:lpwstr/>
      </vt:variant>
      <vt:variant>
        <vt:lpwstr>_Toc332513096</vt:lpwstr>
      </vt:variant>
      <vt:variant>
        <vt:i4>1769520</vt:i4>
      </vt:variant>
      <vt:variant>
        <vt:i4>6188</vt:i4>
      </vt:variant>
      <vt:variant>
        <vt:i4>0</vt:i4>
      </vt:variant>
      <vt:variant>
        <vt:i4>5</vt:i4>
      </vt:variant>
      <vt:variant>
        <vt:lpwstr/>
      </vt:variant>
      <vt:variant>
        <vt:lpwstr>_Toc332513095</vt:lpwstr>
      </vt:variant>
      <vt:variant>
        <vt:i4>1769520</vt:i4>
      </vt:variant>
      <vt:variant>
        <vt:i4>6182</vt:i4>
      </vt:variant>
      <vt:variant>
        <vt:i4>0</vt:i4>
      </vt:variant>
      <vt:variant>
        <vt:i4>5</vt:i4>
      </vt:variant>
      <vt:variant>
        <vt:lpwstr/>
      </vt:variant>
      <vt:variant>
        <vt:lpwstr>_Toc332513094</vt:lpwstr>
      </vt:variant>
      <vt:variant>
        <vt:i4>1769520</vt:i4>
      </vt:variant>
      <vt:variant>
        <vt:i4>6176</vt:i4>
      </vt:variant>
      <vt:variant>
        <vt:i4>0</vt:i4>
      </vt:variant>
      <vt:variant>
        <vt:i4>5</vt:i4>
      </vt:variant>
      <vt:variant>
        <vt:lpwstr/>
      </vt:variant>
      <vt:variant>
        <vt:lpwstr>_Toc332513093</vt:lpwstr>
      </vt:variant>
      <vt:variant>
        <vt:i4>1769520</vt:i4>
      </vt:variant>
      <vt:variant>
        <vt:i4>6170</vt:i4>
      </vt:variant>
      <vt:variant>
        <vt:i4>0</vt:i4>
      </vt:variant>
      <vt:variant>
        <vt:i4>5</vt:i4>
      </vt:variant>
      <vt:variant>
        <vt:lpwstr/>
      </vt:variant>
      <vt:variant>
        <vt:lpwstr>_Toc332513092</vt:lpwstr>
      </vt:variant>
      <vt:variant>
        <vt:i4>1769520</vt:i4>
      </vt:variant>
      <vt:variant>
        <vt:i4>6164</vt:i4>
      </vt:variant>
      <vt:variant>
        <vt:i4>0</vt:i4>
      </vt:variant>
      <vt:variant>
        <vt:i4>5</vt:i4>
      </vt:variant>
      <vt:variant>
        <vt:lpwstr/>
      </vt:variant>
      <vt:variant>
        <vt:lpwstr>_Toc332513091</vt:lpwstr>
      </vt:variant>
      <vt:variant>
        <vt:i4>1769520</vt:i4>
      </vt:variant>
      <vt:variant>
        <vt:i4>6158</vt:i4>
      </vt:variant>
      <vt:variant>
        <vt:i4>0</vt:i4>
      </vt:variant>
      <vt:variant>
        <vt:i4>5</vt:i4>
      </vt:variant>
      <vt:variant>
        <vt:lpwstr/>
      </vt:variant>
      <vt:variant>
        <vt:lpwstr>_Toc332513090</vt:lpwstr>
      </vt:variant>
      <vt:variant>
        <vt:i4>1703984</vt:i4>
      </vt:variant>
      <vt:variant>
        <vt:i4>6152</vt:i4>
      </vt:variant>
      <vt:variant>
        <vt:i4>0</vt:i4>
      </vt:variant>
      <vt:variant>
        <vt:i4>5</vt:i4>
      </vt:variant>
      <vt:variant>
        <vt:lpwstr/>
      </vt:variant>
      <vt:variant>
        <vt:lpwstr>_Toc332513089</vt:lpwstr>
      </vt:variant>
      <vt:variant>
        <vt:i4>1703984</vt:i4>
      </vt:variant>
      <vt:variant>
        <vt:i4>6146</vt:i4>
      </vt:variant>
      <vt:variant>
        <vt:i4>0</vt:i4>
      </vt:variant>
      <vt:variant>
        <vt:i4>5</vt:i4>
      </vt:variant>
      <vt:variant>
        <vt:lpwstr/>
      </vt:variant>
      <vt:variant>
        <vt:lpwstr>_Toc332513088</vt:lpwstr>
      </vt:variant>
      <vt:variant>
        <vt:i4>1703984</vt:i4>
      </vt:variant>
      <vt:variant>
        <vt:i4>6140</vt:i4>
      </vt:variant>
      <vt:variant>
        <vt:i4>0</vt:i4>
      </vt:variant>
      <vt:variant>
        <vt:i4>5</vt:i4>
      </vt:variant>
      <vt:variant>
        <vt:lpwstr/>
      </vt:variant>
      <vt:variant>
        <vt:lpwstr>_Toc332513087</vt:lpwstr>
      </vt:variant>
      <vt:variant>
        <vt:i4>1703984</vt:i4>
      </vt:variant>
      <vt:variant>
        <vt:i4>6134</vt:i4>
      </vt:variant>
      <vt:variant>
        <vt:i4>0</vt:i4>
      </vt:variant>
      <vt:variant>
        <vt:i4>5</vt:i4>
      </vt:variant>
      <vt:variant>
        <vt:lpwstr/>
      </vt:variant>
      <vt:variant>
        <vt:lpwstr>_Toc332513086</vt:lpwstr>
      </vt:variant>
      <vt:variant>
        <vt:i4>1703984</vt:i4>
      </vt:variant>
      <vt:variant>
        <vt:i4>6128</vt:i4>
      </vt:variant>
      <vt:variant>
        <vt:i4>0</vt:i4>
      </vt:variant>
      <vt:variant>
        <vt:i4>5</vt:i4>
      </vt:variant>
      <vt:variant>
        <vt:lpwstr/>
      </vt:variant>
      <vt:variant>
        <vt:lpwstr>_Toc332513085</vt:lpwstr>
      </vt:variant>
      <vt:variant>
        <vt:i4>1703984</vt:i4>
      </vt:variant>
      <vt:variant>
        <vt:i4>6122</vt:i4>
      </vt:variant>
      <vt:variant>
        <vt:i4>0</vt:i4>
      </vt:variant>
      <vt:variant>
        <vt:i4>5</vt:i4>
      </vt:variant>
      <vt:variant>
        <vt:lpwstr/>
      </vt:variant>
      <vt:variant>
        <vt:lpwstr>_Toc332513084</vt:lpwstr>
      </vt:variant>
      <vt:variant>
        <vt:i4>1703984</vt:i4>
      </vt:variant>
      <vt:variant>
        <vt:i4>6116</vt:i4>
      </vt:variant>
      <vt:variant>
        <vt:i4>0</vt:i4>
      </vt:variant>
      <vt:variant>
        <vt:i4>5</vt:i4>
      </vt:variant>
      <vt:variant>
        <vt:lpwstr/>
      </vt:variant>
      <vt:variant>
        <vt:lpwstr>_Toc332513083</vt:lpwstr>
      </vt:variant>
      <vt:variant>
        <vt:i4>1703984</vt:i4>
      </vt:variant>
      <vt:variant>
        <vt:i4>6110</vt:i4>
      </vt:variant>
      <vt:variant>
        <vt:i4>0</vt:i4>
      </vt:variant>
      <vt:variant>
        <vt:i4>5</vt:i4>
      </vt:variant>
      <vt:variant>
        <vt:lpwstr/>
      </vt:variant>
      <vt:variant>
        <vt:lpwstr>_Toc332513082</vt:lpwstr>
      </vt:variant>
      <vt:variant>
        <vt:i4>1703984</vt:i4>
      </vt:variant>
      <vt:variant>
        <vt:i4>6104</vt:i4>
      </vt:variant>
      <vt:variant>
        <vt:i4>0</vt:i4>
      </vt:variant>
      <vt:variant>
        <vt:i4>5</vt:i4>
      </vt:variant>
      <vt:variant>
        <vt:lpwstr/>
      </vt:variant>
      <vt:variant>
        <vt:lpwstr>_Toc332513081</vt:lpwstr>
      </vt:variant>
      <vt:variant>
        <vt:i4>1703984</vt:i4>
      </vt:variant>
      <vt:variant>
        <vt:i4>6098</vt:i4>
      </vt:variant>
      <vt:variant>
        <vt:i4>0</vt:i4>
      </vt:variant>
      <vt:variant>
        <vt:i4>5</vt:i4>
      </vt:variant>
      <vt:variant>
        <vt:lpwstr/>
      </vt:variant>
      <vt:variant>
        <vt:lpwstr>_Toc332513080</vt:lpwstr>
      </vt:variant>
      <vt:variant>
        <vt:i4>1376304</vt:i4>
      </vt:variant>
      <vt:variant>
        <vt:i4>6092</vt:i4>
      </vt:variant>
      <vt:variant>
        <vt:i4>0</vt:i4>
      </vt:variant>
      <vt:variant>
        <vt:i4>5</vt:i4>
      </vt:variant>
      <vt:variant>
        <vt:lpwstr/>
      </vt:variant>
      <vt:variant>
        <vt:lpwstr>_Toc332513079</vt:lpwstr>
      </vt:variant>
      <vt:variant>
        <vt:i4>1376304</vt:i4>
      </vt:variant>
      <vt:variant>
        <vt:i4>6086</vt:i4>
      </vt:variant>
      <vt:variant>
        <vt:i4>0</vt:i4>
      </vt:variant>
      <vt:variant>
        <vt:i4>5</vt:i4>
      </vt:variant>
      <vt:variant>
        <vt:lpwstr/>
      </vt:variant>
      <vt:variant>
        <vt:lpwstr>_Toc332513078</vt:lpwstr>
      </vt:variant>
      <vt:variant>
        <vt:i4>1376304</vt:i4>
      </vt:variant>
      <vt:variant>
        <vt:i4>6080</vt:i4>
      </vt:variant>
      <vt:variant>
        <vt:i4>0</vt:i4>
      </vt:variant>
      <vt:variant>
        <vt:i4>5</vt:i4>
      </vt:variant>
      <vt:variant>
        <vt:lpwstr/>
      </vt:variant>
      <vt:variant>
        <vt:lpwstr>_Toc332513077</vt:lpwstr>
      </vt:variant>
      <vt:variant>
        <vt:i4>1376304</vt:i4>
      </vt:variant>
      <vt:variant>
        <vt:i4>6074</vt:i4>
      </vt:variant>
      <vt:variant>
        <vt:i4>0</vt:i4>
      </vt:variant>
      <vt:variant>
        <vt:i4>5</vt:i4>
      </vt:variant>
      <vt:variant>
        <vt:lpwstr/>
      </vt:variant>
      <vt:variant>
        <vt:lpwstr>_Toc332513076</vt:lpwstr>
      </vt:variant>
      <vt:variant>
        <vt:i4>1376304</vt:i4>
      </vt:variant>
      <vt:variant>
        <vt:i4>6068</vt:i4>
      </vt:variant>
      <vt:variant>
        <vt:i4>0</vt:i4>
      </vt:variant>
      <vt:variant>
        <vt:i4>5</vt:i4>
      </vt:variant>
      <vt:variant>
        <vt:lpwstr/>
      </vt:variant>
      <vt:variant>
        <vt:lpwstr>_Toc332513075</vt:lpwstr>
      </vt:variant>
      <vt:variant>
        <vt:i4>1376304</vt:i4>
      </vt:variant>
      <vt:variant>
        <vt:i4>6062</vt:i4>
      </vt:variant>
      <vt:variant>
        <vt:i4>0</vt:i4>
      </vt:variant>
      <vt:variant>
        <vt:i4>5</vt:i4>
      </vt:variant>
      <vt:variant>
        <vt:lpwstr/>
      </vt:variant>
      <vt:variant>
        <vt:lpwstr>_Toc332513074</vt:lpwstr>
      </vt:variant>
      <vt:variant>
        <vt:i4>1376304</vt:i4>
      </vt:variant>
      <vt:variant>
        <vt:i4>6056</vt:i4>
      </vt:variant>
      <vt:variant>
        <vt:i4>0</vt:i4>
      </vt:variant>
      <vt:variant>
        <vt:i4>5</vt:i4>
      </vt:variant>
      <vt:variant>
        <vt:lpwstr/>
      </vt:variant>
      <vt:variant>
        <vt:lpwstr>_Toc332513073</vt:lpwstr>
      </vt:variant>
      <vt:variant>
        <vt:i4>1376304</vt:i4>
      </vt:variant>
      <vt:variant>
        <vt:i4>6050</vt:i4>
      </vt:variant>
      <vt:variant>
        <vt:i4>0</vt:i4>
      </vt:variant>
      <vt:variant>
        <vt:i4>5</vt:i4>
      </vt:variant>
      <vt:variant>
        <vt:lpwstr/>
      </vt:variant>
      <vt:variant>
        <vt:lpwstr>_Toc332513072</vt:lpwstr>
      </vt:variant>
      <vt:variant>
        <vt:i4>1376304</vt:i4>
      </vt:variant>
      <vt:variant>
        <vt:i4>6044</vt:i4>
      </vt:variant>
      <vt:variant>
        <vt:i4>0</vt:i4>
      </vt:variant>
      <vt:variant>
        <vt:i4>5</vt:i4>
      </vt:variant>
      <vt:variant>
        <vt:lpwstr/>
      </vt:variant>
      <vt:variant>
        <vt:lpwstr>_Toc332513071</vt:lpwstr>
      </vt:variant>
      <vt:variant>
        <vt:i4>1376304</vt:i4>
      </vt:variant>
      <vt:variant>
        <vt:i4>6038</vt:i4>
      </vt:variant>
      <vt:variant>
        <vt:i4>0</vt:i4>
      </vt:variant>
      <vt:variant>
        <vt:i4>5</vt:i4>
      </vt:variant>
      <vt:variant>
        <vt:lpwstr/>
      </vt:variant>
      <vt:variant>
        <vt:lpwstr>_Toc332513070</vt:lpwstr>
      </vt:variant>
      <vt:variant>
        <vt:i4>1310768</vt:i4>
      </vt:variant>
      <vt:variant>
        <vt:i4>6032</vt:i4>
      </vt:variant>
      <vt:variant>
        <vt:i4>0</vt:i4>
      </vt:variant>
      <vt:variant>
        <vt:i4>5</vt:i4>
      </vt:variant>
      <vt:variant>
        <vt:lpwstr/>
      </vt:variant>
      <vt:variant>
        <vt:lpwstr>_Toc332513069</vt:lpwstr>
      </vt:variant>
      <vt:variant>
        <vt:i4>1310768</vt:i4>
      </vt:variant>
      <vt:variant>
        <vt:i4>6026</vt:i4>
      </vt:variant>
      <vt:variant>
        <vt:i4>0</vt:i4>
      </vt:variant>
      <vt:variant>
        <vt:i4>5</vt:i4>
      </vt:variant>
      <vt:variant>
        <vt:lpwstr/>
      </vt:variant>
      <vt:variant>
        <vt:lpwstr>_Toc332513068</vt:lpwstr>
      </vt:variant>
      <vt:variant>
        <vt:i4>1310768</vt:i4>
      </vt:variant>
      <vt:variant>
        <vt:i4>6020</vt:i4>
      </vt:variant>
      <vt:variant>
        <vt:i4>0</vt:i4>
      </vt:variant>
      <vt:variant>
        <vt:i4>5</vt:i4>
      </vt:variant>
      <vt:variant>
        <vt:lpwstr/>
      </vt:variant>
      <vt:variant>
        <vt:lpwstr>_Toc332513067</vt:lpwstr>
      </vt:variant>
      <vt:variant>
        <vt:i4>1310768</vt:i4>
      </vt:variant>
      <vt:variant>
        <vt:i4>6014</vt:i4>
      </vt:variant>
      <vt:variant>
        <vt:i4>0</vt:i4>
      </vt:variant>
      <vt:variant>
        <vt:i4>5</vt:i4>
      </vt:variant>
      <vt:variant>
        <vt:lpwstr/>
      </vt:variant>
      <vt:variant>
        <vt:lpwstr>_Toc332513066</vt:lpwstr>
      </vt:variant>
      <vt:variant>
        <vt:i4>1310768</vt:i4>
      </vt:variant>
      <vt:variant>
        <vt:i4>6008</vt:i4>
      </vt:variant>
      <vt:variant>
        <vt:i4>0</vt:i4>
      </vt:variant>
      <vt:variant>
        <vt:i4>5</vt:i4>
      </vt:variant>
      <vt:variant>
        <vt:lpwstr/>
      </vt:variant>
      <vt:variant>
        <vt:lpwstr>_Toc332513065</vt:lpwstr>
      </vt:variant>
      <vt:variant>
        <vt:i4>1310768</vt:i4>
      </vt:variant>
      <vt:variant>
        <vt:i4>6002</vt:i4>
      </vt:variant>
      <vt:variant>
        <vt:i4>0</vt:i4>
      </vt:variant>
      <vt:variant>
        <vt:i4>5</vt:i4>
      </vt:variant>
      <vt:variant>
        <vt:lpwstr/>
      </vt:variant>
      <vt:variant>
        <vt:lpwstr>_Toc332513064</vt:lpwstr>
      </vt:variant>
      <vt:variant>
        <vt:i4>1310768</vt:i4>
      </vt:variant>
      <vt:variant>
        <vt:i4>5996</vt:i4>
      </vt:variant>
      <vt:variant>
        <vt:i4>0</vt:i4>
      </vt:variant>
      <vt:variant>
        <vt:i4>5</vt:i4>
      </vt:variant>
      <vt:variant>
        <vt:lpwstr/>
      </vt:variant>
      <vt:variant>
        <vt:lpwstr>_Toc332513063</vt:lpwstr>
      </vt:variant>
      <vt:variant>
        <vt:i4>1310768</vt:i4>
      </vt:variant>
      <vt:variant>
        <vt:i4>5990</vt:i4>
      </vt:variant>
      <vt:variant>
        <vt:i4>0</vt:i4>
      </vt:variant>
      <vt:variant>
        <vt:i4>5</vt:i4>
      </vt:variant>
      <vt:variant>
        <vt:lpwstr/>
      </vt:variant>
      <vt:variant>
        <vt:lpwstr>_Toc332513062</vt:lpwstr>
      </vt:variant>
      <vt:variant>
        <vt:i4>1310768</vt:i4>
      </vt:variant>
      <vt:variant>
        <vt:i4>5984</vt:i4>
      </vt:variant>
      <vt:variant>
        <vt:i4>0</vt:i4>
      </vt:variant>
      <vt:variant>
        <vt:i4>5</vt:i4>
      </vt:variant>
      <vt:variant>
        <vt:lpwstr/>
      </vt:variant>
      <vt:variant>
        <vt:lpwstr>_Toc332513061</vt:lpwstr>
      </vt:variant>
      <vt:variant>
        <vt:i4>1310768</vt:i4>
      </vt:variant>
      <vt:variant>
        <vt:i4>5978</vt:i4>
      </vt:variant>
      <vt:variant>
        <vt:i4>0</vt:i4>
      </vt:variant>
      <vt:variant>
        <vt:i4>5</vt:i4>
      </vt:variant>
      <vt:variant>
        <vt:lpwstr/>
      </vt:variant>
      <vt:variant>
        <vt:lpwstr>_Toc332513060</vt:lpwstr>
      </vt:variant>
      <vt:variant>
        <vt:i4>1507376</vt:i4>
      </vt:variant>
      <vt:variant>
        <vt:i4>5972</vt:i4>
      </vt:variant>
      <vt:variant>
        <vt:i4>0</vt:i4>
      </vt:variant>
      <vt:variant>
        <vt:i4>5</vt:i4>
      </vt:variant>
      <vt:variant>
        <vt:lpwstr/>
      </vt:variant>
      <vt:variant>
        <vt:lpwstr>_Toc332513059</vt:lpwstr>
      </vt:variant>
      <vt:variant>
        <vt:i4>1507376</vt:i4>
      </vt:variant>
      <vt:variant>
        <vt:i4>5966</vt:i4>
      </vt:variant>
      <vt:variant>
        <vt:i4>0</vt:i4>
      </vt:variant>
      <vt:variant>
        <vt:i4>5</vt:i4>
      </vt:variant>
      <vt:variant>
        <vt:lpwstr/>
      </vt:variant>
      <vt:variant>
        <vt:lpwstr>_Toc332513058</vt:lpwstr>
      </vt:variant>
      <vt:variant>
        <vt:i4>1507376</vt:i4>
      </vt:variant>
      <vt:variant>
        <vt:i4>5960</vt:i4>
      </vt:variant>
      <vt:variant>
        <vt:i4>0</vt:i4>
      </vt:variant>
      <vt:variant>
        <vt:i4>5</vt:i4>
      </vt:variant>
      <vt:variant>
        <vt:lpwstr/>
      </vt:variant>
      <vt:variant>
        <vt:lpwstr>_Toc332513057</vt:lpwstr>
      </vt:variant>
      <vt:variant>
        <vt:i4>1507376</vt:i4>
      </vt:variant>
      <vt:variant>
        <vt:i4>5954</vt:i4>
      </vt:variant>
      <vt:variant>
        <vt:i4>0</vt:i4>
      </vt:variant>
      <vt:variant>
        <vt:i4>5</vt:i4>
      </vt:variant>
      <vt:variant>
        <vt:lpwstr/>
      </vt:variant>
      <vt:variant>
        <vt:lpwstr>_Toc332513056</vt:lpwstr>
      </vt:variant>
      <vt:variant>
        <vt:i4>1507376</vt:i4>
      </vt:variant>
      <vt:variant>
        <vt:i4>5948</vt:i4>
      </vt:variant>
      <vt:variant>
        <vt:i4>0</vt:i4>
      </vt:variant>
      <vt:variant>
        <vt:i4>5</vt:i4>
      </vt:variant>
      <vt:variant>
        <vt:lpwstr/>
      </vt:variant>
      <vt:variant>
        <vt:lpwstr>_Toc332513055</vt:lpwstr>
      </vt:variant>
      <vt:variant>
        <vt:i4>1507376</vt:i4>
      </vt:variant>
      <vt:variant>
        <vt:i4>5942</vt:i4>
      </vt:variant>
      <vt:variant>
        <vt:i4>0</vt:i4>
      </vt:variant>
      <vt:variant>
        <vt:i4>5</vt:i4>
      </vt:variant>
      <vt:variant>
        <vt:lpwstr/>
      </vt:variant>
      <vt:variant>
        <vt:lpwstr>_Toc332513054</vt:lpwstr>
      </vt:variant>
      <vt:variant>
        <vt:i4>1507376</vt:i4>
      </vt:variant>
      <vt:variant>
        <vt:i4>5936</vt:i4>
      </vt:variant>
      <vt:variant>
        <vt:i4>0</vt:i4>
      </vt:variant>
      <vt:variant>
        <vt:i4>5</vt:i4>
      </vt:variant>
      <vt:variant>
        <vt:lpwstr/>
      </vt:variant>
      <vt:variant>
        <vt:lpwstr>_Toc332513053</vt:lpwstr>
      </vt:variant>
      <vt:variant>
        <vt:i4>1507376</vt:i4>
      </vt:variant>
      <vt:variant>
        <vt:i4>5930</vt:i4>
      </vt:variant>
      <vt:variant>
        <vt:i4>0</vt:i4>
      </vt:variant>
      <vt:variant>
        <vt:i4>5</vt:i4>
      </vt:variant>
      <vt:variant>
        <vt:lpwstr/>
      </vt:variant>
      <vt:variant>
        <vt:lpwstr>_Toc332513052</vt:lpwstr>
      </vt:variant>
      <vt:variant>
        <vt:i4>1507376</vt:i4>
      </vt:variant>
      <vt:variant>
        <vt:i4>5924</vt:i4>
      </vt:variant>
      <vt:variant>
        <vt:i4>0</vt:i4>
      </vt:variant>
      <vt:variant>
        <vt:i4>5</vt:i4>
      </vt:variant>
      <vt:variant>
        <vt:lpwstr/>
      </vt:variant>
      <vt:variant>
        <vt:lpwstr>_Toc332513051</vt:lpwstr>
      </vt:variant>
      <vt:variant>
        <vt:i4>1507376</vt:i4>
      </vt:variant>
      <vt:variant>
        <vt:i4>5918</vt:i4>
      </vt:variant>
      <vt:variant>
        <vt:i4>0</vt:i4>
      </vt:variant>
      <vt:variant>
        <vt:i4>5</vt:i4>
      </vt:variant>
      <vt:variant>
        <vt:lpwstr/>
      </vt:variant>
      <vt:variant>
        <vt:lpwstr>_Toc332513050</vt:lpwstr>
      </vt:variant>
      <vt:variant>
        <vt:i4>1441840</vt:i4>
      </vt:variant>
      <vt:variant>
        <vt:i4>5912</vt:i4>
      </vt:variant>
      <vt:variant>
        <vt:i4>0</vt:i4>
      </vt:variant>
      <vt:variant>
        <vt:i4>5</vt:i4>
      </vt:variant>
      <vt:variant>
        <vt:lpwstr/>
      </vt:variant>
      <vt:variant>
        <vt:lpwstr>_Toc332513049</vt:lpwstr>
      </vt:variant>
      <vt:variant>
        <vt:i4>1441840</vt:i4>
      </vt:variant>
      <vt:variant>
        <vt:i4>5906</vt:i4>
      </vt:variant>
      <vt:variant>
        <vt:i4>0</vt:i4>
      </vt:variant>
      <vt:variant>
        <vt:i4>5</vt:i4>
      </vt:variant>
      <vt:variant>
        <vt:lpwstr/>
      </vt:variant>
      <vt:variant>
        <vt:lpwstr>_Toc332513048</vt:lpwstr>
      </vt:variant>
      <vt:variant>
        <vt:i4>1441840</vt:i4>
      </vt:variant>
      <vt:variant>
        <vt:i4>5900</vt:i4>
      </vt:variant>
      <vt:variant>
        <vt:i4>0</vt:i4>
      </vt:variant>
      <vt:variant>
        <vt:i4>5</vt:i4>
      </vt:variant>
      <vt:variant>
        <vt:lpwstr/>
      </vt:variant>
      <vt:variant>
        <vt:lpwstr>_Toc332513047</vt:lpwstr>
      </vt:variant>
      <vt:variant>
        <vt:i4>1441840</vt:i4>
      </vt:variant>
      <vt:variant>
        <vt:i4>5894</vt:i4>
      </vt:variant>
      <vt:variant>
        <vt:i4>0</vt:i4>
      </vt:variant>
      <vt:variant>
        <vt:i4>5</vt:i4>
      </vt:variant>
      <vt:variant>
        <vt:lpwstr/>
      </vt:variant>
      <vt:variant>
        <vt:lpwstr>_Toc332513046</vt:lpwstr>
      </vt:variant>
      <vt:variant>
        <vt:i4>1441840</vt:i4>
      </vt:variant>
      <vt:variant>
        <vt:i4>5888</vt:i4>
      </vt:variant>
      <vt:variant>
        <vt:i4>0</vt:i4>
      </vt:variant>
      <vt:variant>
        <vt:i4>5</vt:i4>
      </vt:variant>
      <vt:variant>
        <vt:lpwstr/>
      </vt:variant>
      <vt:variant>
        <vt:lpwstr>_Toc332513045</vt:lpwstr>
      </vt:variant>
      <vt:variant>
        <vt:i4>1441840</vt:i4>
      </vt:variant>
      <vt:variant>
        <vt:i4>5882</vt:i4>
      </vt:variant>
      <vt:variant>
        <vt:i4>0</vt:i4>
      </vt:variant>
      <vt:variant>
        <vt:i4>5</vt:i4>
      </vt:variant>
      <vt:variant>
        <vt:lpwstr/>
      </vt:variant>
      <vt:variant>
        <vt:lpwstr>_Toc332513044</vt:lpwstr>
      </vt:variant>
      <vt:variant>
        <vt:i4>1441840</vt:i4>
      </vt:variant>
      <vt:variant>
        <vt:i4>5876</vt:i4>
      </vt:variant>
      <vt:variant>
        <vt:i4>0</vt:i4>
      </vt:variant>
      <vt:variant>
        <vt:i4>5</vt:i4>
      </vt:variant>
      <vt:variant>
        <vt:lpwstr/>
      </vt:variant>
      <vt:variant>
        <vt:lpwstr>_Toc332513043</vt:lpwstr>
      </vt:variant>
      <vt:variant>
        <vt:i4>1441840</vt:i4>
      </vt:variant>
      <vt:variant>
        <vt:i4>5870</vt:i4>
      </vt:variant>
      <vt:variant>
        <vt:i4>0</vt:i4>
      </vt:variant>
      <vt:variant>
        <vt:i4>5</vt:i4>
      </vt:variant>
      <vt:variant>
        <vt:lpwstr/>
      </vt:variant>
      <vt:variant>
        <vt:lpwstr>_Toc332513042</vt:lpwstr>
      </vt:variant>
      <vt:variant>
        <vt:i4>1441840</vt:i4>
      </vt:variant>
      <vt:variant>
        <vt:i4>5864</vt:i4>
      </vt:variant>
      <vt:variant>
        <vt:i4>0</vt:i4>
      </vt:variant>
      <vt:variant>
        <vt:i4>5</vt:i4>
      </vt:variant>
      <vt:variant>
        <vt:lpwstr/>
      </vt:variant>
      <vt:variant>
        <vt:lpwstr>_Toc332513041</vt:lpwstr>
      </vt:variant>
      <vt:variant>
        <vt:i4>1441840</vt:i4>
      </vt:variant>
      <vt:variant>
        <vt:i4>5858</vt:i4>
      </vt:variant>
      <vt:variant>
        <vt:i4>0</vt:i4>
      </vt:variant>
      <vt:variant>
        <vt:i4>5</vt:i4>
      </vt:variant>
      <vt:variant>
        <vt:lpwstr/>
      </vt:variant>
      <vt:variant>
        <vt:lpwstr>_Toc332513040</vt:lpwstr>
      </vt:variant>
      <vt:variant>
        <vt:i4>1114160</vt:i4>
      </vt:variant>
      <vt:variant>
        <vt:i4>5852</vt:i4>
      </vt:variant>
      <vt:variant>
        <vt:i4>0</vt:i4>
      </vt:variant>
      <vt:variant>
        <vt:i4>5</vt:i4>
      </vt:variant>
      <vt:variant>
        <vt:lpwstr/>
      </vt:variant>
      <vt:variant>
        <vt:lpwstr>_Toc332513039</vt:lpwstr>
      </vt:variant>
      <vt:variant>
        <vt:i4>1114160</vt:i4>
      </vt:variant>
      <vt:variant>
        <vt:i4>5846</vt:i4>
      </vt:variant>
      <vt:variant>
        <vt:i4>0</vt:i4>
      </vt:variant>
      <vt:variant>
        <vt:i4>5</vt:i4>
      </vt:variant>
      <vt:variant>
        <vt:lpwstr/>
      </vt:variant>
      <vt:variant>
        <vt:lpwstr>_Toc332513038</vt:lpwstr>
      </vt:variant>
      <vt:variant>
        <vt:i4>1114160</vt:i4>
      </vt:variant>
      <vt:variant>
        <vt:i4>5840</vt:i4>
      </vt:variant>
      <vt:variant>
        <vt:i4>0</vt:i4>
      </vt:variant>
      <vt:variant>
        <vt:i4>5</vt:i4>
      </vt:variant>
      <vt:variant>
        <vt:lpwstr/>
      </vt:variant>
      <vt:variant>
        <vt:lpwstr>_Toc332513037</vt:lpwstr>
      </vt:variant>
      <vt:variant>
        <vt:i4>1114160</vt:i4>
      </vt:variant>
      <vt:variant>
        <vt:i4>5834</vt:i4>
      </vt:variant>
      <vt:variant>
        <vt:i4>0</vt:i4>
      </vt:variant>
      <vt:variant>
        <vt:i4>5</vt:i4>
      </vt:variant>
      <vt:variant>
        <vt:lpwstr/>
      </vt:variant>
      <vt:variant>
        <vt:lpwstr>_Toc332513036</vt:lpwstr>
      </vt:variant>
      <vt:variant>
        <vt:i4>1114160</vt:i4>
      </vt:variant>
      <vt:variant>
        <vt:i4>5828</vt:i4>
      </vt:variant>
      <vt:variant>
        <vt:i4>0</vt:i4>
      </vt:variant>
      <vt:variant>
        <vt:i4>5</vt:i4>
      </vt:variant>
      <vt:variant>
        <vt:lpwstr/>
      </vt:variant>
      <vt:variant>
        <vt:lpwstr>_Toc332513035</vt:lpwstr>
      </vt:variant>
      <vt:variant>
        <vt:i4>1114160</vt:i4>
      </vt:variant>
      <vt:variant>
        <vt:i4>5822</vt:i4>
      </vt:variant>
      <vt:variant>
        <vt:i4>0</vt:i4>
      </vt:variant>
      <vt:variant>
        <vt:i4>5</vt:i4>
      </vt:variant>
      <vt:variant>
        <vt:lpwstr/>
      </vt:variant>
      <vt:variant>
        <vt:lpwstr>_Toc332513034</vt:lpwstr>
      </vt:variant>
      <vt:variant>
        <vt:i4>1114160</vt:i4>
      </vt:variant>
      <vt:variant>
        <vt:i4>5816</vt:i4>
      </vt:variant>
      <vt:variant>
        <vt:i4>0</vt:i4>
      </vt:variant>
      <vt:variant>
        <vt:i4>5</vt:i4>
      </vt:variant>
      <vt:variant>
        <vt:lpwstr/>
      </vt:variant>
      <vt:variant>
        <vt:lpwstr>_Toc332513033</vt:lpwstr>
      </vt:variant>
      <vt:variant>
        <vt:i4>1114160</vt:i4>
      </vt:variant>
      <vt:variant>
        <vt:i4>5810</vt:i4>
      </vt:variant>
      <vt:variant>
        <vt:i4>0</vt:i4>
      </vt:variant>
      <vt:variant>
        <vt:i4>5</vt:i4>
      </vt:variant>
      <vt:variant>
        <vt:lpwstr/>
      </vt:variant>
      <vt:variant>
        <vt:lpwstr>_Toc332513032</vt:lpwstr>
      </vt:variant>
      <vt:variant>
        <vt:i4>1114160</vt:i4>
      </vt:variant>
      <vt:variant>
        <vt:i4>5804</vt:i4>
      </vt:variant>
      <vt:variant>
        <vt:i4>0</vt:i4>
      </vt:variant>
      <vt:variant>
        <vt:i4>5</vt:i4>
      </vt:variant>
      <vt:variant>
        <vt:lpwstr/>
      </vt:variant>
      <vt:variant>
        <vt:lpwstr>_Toc332513031</vt:lpwstr>
      </vt:variant>
      <vt:variant>
        <vt:i4>1114160</vt:i4>
      </vt:variant>
      <vt:variant>
        <vt:i4>5798</vt:i4>
      </vt:variant>
      <vt:variant>
        <vt:i4>0</vt:i4>
      </vt:variant>
      <vt:variant>
        <vt:i4>5</vt:i4>
      </vt:variant>
      <vt:variant>
        <vt:lpwstr/>
      </vt:variant>
      <vt:variant>
        <vt:lpwstr>_Toc332513030</vt:lpwstr>
      </vt:variant>
      <vt:variant>
        <vt:i4>1048624</vt:i4>
      </vt:variant>
      <vt:variant>
        <vt:i4>5792</vt:i4>
      </vt:variant>
      <vt:variant>
        <vt:i4>0</vt:i4>
      </vt:variant>
      <vt:variant>
        <vt:i4>5</vt:i4>
      </vt:variant>
      <vt:variant>
        <vt:lpwstr/>
      </vt:variant>
      <vt:variant>
        <vt:lpwstr>_Toc332513029</vt:lpwstr>
      </vt:variant>
      <vt:variant>
        <vt:i4>1048624</vt:i4>
      </vt:variant>
      <vt:variant>
        <vt:i4>5786</vt:i4>
      </vt:variant>
      <vt:variant>
        <vt:i4>0</vt:i4>
      </vt:variant>
      <vt:variant>
        <vt:i4>5</vt:i4>
      </vt:variant>
      <vt:variant>
        <vt:lpwstr/>
      </vt:variant>
      <vt:variant>
        <vt:lpwstr>_Toc332513028</vt:lpwstr>
      </vt:variant>
      <vt:variant>
        <vt:i4>1048624</vt:i4>
      </vt:variant>
      <vt:variant>
        <vt:i4>5780</vt:i4>
      </vt:variant>
      <vt:variant>
        <vt:i4>0</vt:i4>
      </vt:variant>
      <vt:variant>
        <vt:i4>5</vt:i4>
      </vt:variant>
      <vt:variant>
        <vt:lpwstr/>
      </vt:variant>
      <vt:variant>
        <vt:lpwstr>_Toc332513027</vt:lpwstr>
      </vt:variant>
      <vt:variant>
        <vt:i4>1048624</vt:i4>
      </vt:variant>
      <vt:variant>
        <vt:i4>5774</vt:i4>
      </vt:variant>
      <vt:variant>
        <vt:i4>0</vt:i4>
      </vt:variant>
      <vt:variant>
        <vt:i4>5</vt:i4>
      </vt:variant>
      <vt:variant>
        <vt:lpwstr/>
      </vt:variant>
      <vt:variant>
        <vt:lpwstr>_Toc332513026</vt:lpwstr>
      </vt:variant>
      <vt:variant>
        <vt:i4>1048624</vt:i4>
      </vt:variant>
      <vt:variant>
        <vt:i4>5768</vt:i4>
      </vt:variant>
      <vt:variant>
        <vt:i4>0</vt:i4>
      </vt:variant>
      <vt:variant>
        <vt:i4>5</vt:i4>
      </vt:variant>
      <vt:variant>
        <vt:lpwstr/>
      </vt:variant>
      <vt:variant>
        <vt:lpwstr>_Toc332513025</vt:lpwstr>
      </vt:variant>
      <vt:variant>
        <vt:i4>1048624</vt:i4>
      </vt:variant>
      <vt:variant>
        <vt:i4>5762</vt:i4>
      </vt:variant>
      <vt:variant>
        <vt:i4>0</vt:i4>
      </vt:variant>
      <vt:variant>
        <vt:i4>5</vt:i4>
      </vt:variant>
      <vt:variant>
        <vt:lpwstr/>
      </vt:variant>
      <vt:variant>
        <vt:lpwstr>_Toc332513024</vt:lpwstr>
      </vt:variant>
      <vt:variant>
        <vt:i4>1048624</vt:i4>
      </vt:variant>
      <vt:variant>
        <vt:i4>5756</vt:i4>
      </vt:variant>
      <vt:variant>
        <vt:i4>0</vt:i4>
      </vt:variant>
      <vt:variant>
        <vt:i4>5</vt:i4>
      </vt:variant>
      <vt:variant>
        <vt:lpwstr/>
      </vt:variant>
      <vt:variant>
        <vt:lpwstr>_Toc332513023</vt:lpwstr>
      </vt:variant>
      <vt:variant>
        <vt:i4>1048624</vt:i4>
      </vt:variant>
      <vt:variant>
        <vt:i4>5750</vt:i4>
      </vt:variant>
      <vt:variant>
        <vt:i4>0</vt:i4>
      </vt:variant>
      <vt:variant>
        <vt:i4>5</vt:i4>
      </vt:variant>
      <vt:variant>
        <vt:lpwstr/>
      </vt:variant>
      <vt:variant>
        <vt:lpwstr>_Toc332513022</vt:lpwstr>
      </vt:variant>
      <vt:variant>
        <vt:i4>1048624</vt:i4>
      </vt:variant>
      <vt:variant>
        <vt:i4>5744</vt:i4>
      </vt:variant>
      <vt:variant>
        <vt:i4>0</vt:i4>
      </vt:variant>
      <vt:variant>
        <vt:i4>5</vt:i4>
      </vt:variant>
      <vt:variant>
        <vt:lpwstr/>
      </vt:variant>
      <vt:variant>
        <vt:lpwstr>_Toc332513021</vt:lpwstr>
      </vt:variant>
      <vt:variant>
        <vt:i4>1048624</vt:i4>
      </vt:variant>
      <vt:variant>
        <vt:i4>5738</vt:i4>
      </vt:variant>
      <vt:variant>
        <vt:i4>0</vt:i4>
      </vt:variant>
      <vt:variant>
        <vt:i4>5</vt:i4>
      </vt:variant>
      <vt:variant>
        <vt:lpwstr/>
      </vt:variant>
      <vt:variant>
        <vt:lpwstr>_Toc332513020</vt:lpwstr>
      </vt:variant>
      <vt:variant>
        <vt:i4>1245232</vt:i4>
      </vt:variant>
      <vt:variant>
        <vt:i4>5732</vt:i4>
      </vt:variant>
      <vt:variant>
        <vt:i4>0</vt:i4>
      </vt:variant>
      <vt:variant>
        <vt:i4>5</vt:i4>
      </vt:variant>
      <vt:variant>
        <vt:lpwstr/>
      </vt:variant>
      <vt:variant>
        <vt:lpwstr>_Toc332513019</vt:lpwstr>
      </vt:variant>
      <vt:variant>
        <vt:i4>1245232</vt:i4>
      </vt:variant>
      <vt:variant>
        <vt:i4>5726</vt:i4>
      </vt:variant>
      <vt:variant>
        <vt:i4>0</vt:i4>
      </vt:variant>
      <vt:variant>
        <vt:i4>5</vt:i4>
      </vt:variant>
      <vt:variant>
        <vt:lpwstr/>
      </vt:variant>
      <vt:variant>
        <vt:lpwstr>_Toc332513018</vt:lpwstr>
      </vt:variant>
      <vt:variant>
        <vt:i4>1245232</vt:i4>
      </vt:variant>
      <vt:variant>
        <vt:i4>5720</vt:i4>
      </vt:variant>
      <vt:variant>
        <vt:i4>0</vt:i4>
      </vt:variant>
      <vt:variant>
        <vt:i4>5</vt:i4>
      </vt:variant>
      <vt:variant>
        <vt:lpwstr/>
      </vt:variant>
      <vt:variant>
        <vt:lpwstr>_Toc332513017</vt:lpwstr>
      </vt:variant>
      <vt:variant>
        <vt:i4>1245232</vt:i4>
      </vt:variant>
      <vt:variant>
        <vt:i4>5714</vt:i4>
      </vt:variant>
      <vt:variant>
        <vt:i4>0</vt:i4>
      </vt:variant>
      <vt:variant>
        <vt:i4>5</vt:i4>
      </vt:variant>
      <vt:variant>
        <vt:lpwstr/>
      </vt:variant>
      <vt:variant>
        <vt:lpwstr>_Toc332513016</vt:lpwstr>
      </vt:variant>
      <vt:variant>
        <vt:i4>1245232</vt:i4>
      </vt:variant>
      <vt:variant>
        <vt:i4>5708</vt:i4>
      </vt:variant>
      <vt:variant>
        <vt:i4>0</vt:i4>
      </vt:variant>
      <vt:variant>
        <vt:i4>5</vt:i4>
      </vt:variant>
      <vt:variant>
        <vt:lpwstr/>
      </vt:variant>
      <vt:variant>
        <vt:lpwstr>_Toc332513015</vt:lpwstr>
      </vt:variant>
      <vt:variant>
        <vt:i4>1245232</vt:i4>
      </vt:variant>
      <vt:variant>
        <vt:i4>5702</vt:i4>
      </vt:variant>
      <vt:variant>
        <vt:i4>0</vt:i4>
      </vt:variant>
      <vt:variant>
        <vt:i4>5</vt:i4>
      </vt:variant>
      <vt:variant>
        <vt:lpwstr/>
      </vt:variant>
      <vt:variant>
        <vt:lpwstr>_Toc332513014</vt:lpwstr>
      </vt:variant>
      <vt:variant>
        <vt:i4>1245232</vt:i4>
      </vt:variant>
      <vt:variant>
        <vt:i4>5696</vt:i4>
      </vt:variant>
      <vt:variant>
        <vt:i4>0</vt:i4>
      </vt:variant>
      <vt:variant>
        <vt:i4>5</vt:i4>
      </vt:variant>
      <vt:variant>
        <vt:lpwstr/>
      </vt:variant>
      <vt:variant>
        <vt:lpwstr>_Toc332513013</vt:lpwstr>
      </vt:variant>
      <vt:variant>
        <vt:i4>1245232</vt:i4>
      </vt:variant>
      <vt:variant>
        <vt:i4>5690</vt:i4>
      </vt:variant>
      <vt:variant>
        <vt:i4>0</vt:i4>
      </vt:variant>
      <vt:variant>
        <vt:i4>5</vt:i4>
      </vt:variant>
      <vt:variant>
        <vt:lpwstr/>
      </vt:variant>
      <vt:variant>
        <vt:lpwstr>_Toc332513012</vt:lpwstr>
      </vt:variant>
      <vt:variant>
        <vt:i4>1245232</vt:i4>
      </vt:variant>
      <vt:variant>
        <vt:i4>5684</vt:i4>
      </vt:variant>
      <vt:variant>
        <vt:i4>0</vt:i4>
      </vt:variant>
      <vt:variant>
        <vt:i4>5</vt:i4>
      </vt:variant>
      <vt:variant>
        <vt:lpwstr/>
      </vt:variant>
      <vt:variant>
        <vt:lpwstr>_Toc332513011</vt:lpwstr>
      </vt:variant>
      <vt:variant>
        <vt:i4>1245232</vt:i4>
      </vt:variant>
      <vt:variant>
        <vt:i4>5678</vt:i4>
      </vt:variant>
      <vt:variant>
        <vt:i4>0</vt:i4>
      </vt:variant>
      <vt:variant>
        <vt:i4>5</vt:i4>
      </vt:variant>
      <vt:variant>
        <vt:lpwstr/>
      </vt:variant>
      <vt:variant>
        <vt:lpwstr>_Toc332513010</vt:lpwstr>
      </vt:variant>
      <vt:variant>
        <vt:i4>1179696</vt:i4>
      </vt:variant>
      <vt:variant>
        <vt:i4>5672</vt:i4>
      </vt:variant>
      <vt:variant>
        <vt:i4>0</vt:i4>
      </vt:variant>
      <vt:variant>
        <vt:i4>5</vt:i4>
      </vt:variant>
      <vt:variant>
        <vt:lpwstr/>
      </vt:variant>
      <vt:variant>
        <vt:lpwstr>_Toc332513009</vt:lpwstr>
      </vt:variant>
      <vt:variant>
        <vt:i4>1179696</vt:i4>
      </vt:variant>
      <vt:variant>
        <vt:i4>5666</vt:i4>
      </vt:variant>
      <vt:variant>
        <vt:i4>0</vt:i4>
      </vt:variant>
      <vt:variant>
        <vt:i4>5</vt:i4>
      </vt:variant>
      <vt:variant>
        <vt:lpwstr/>
      </vt:variant>
      <vt:variant>
        <vt:lpwstr>_Toc332513008</vt:lpwstr>
      </vt:variant>
      <vt:variant>
        <vt:i4>1179696</vt:i4>
      </vt:variant>
      <vt:variant>
        <vt:i4>5660</vt:i4>
      </vt:variant>
      <vt:variant>
        <vt:i4>0</vt:i4>
      </vt:variant>
      <vt:variant>
        <vt:i4>5</vt:i4>
      </vt:variant>
      <vt:variant>
        <vt:lpwstr/>
      </vt:variant>
      <vt:variant>
        <vt:lpwstr>_Toc332513007</vt:lpwstr>
      </vt:variant>
      <vt:variant>
        <vt:i4>1179696</vt:i4>
      </vt:variant>
      <vt:variant>
        <vt:i4>5654</vt:i4>
      </vt:variant>
      <vt:variant>
        <vt:i4>0</vt:i4>
      </vt:variant>
      <vt:variant>
        <vt:i4>5</vt:i4>
      </vt:variant>
      <vt:variant>
        <vt:lpwstr/>
      </vt:variant>
      <vt:variant>
        <vt:lpwstr>_Toc332513006</vt:lpwstr>
      </vt:variant>
      <vt:variant>
        <vt:i4>1179696</vt:i4>
      </vt:variant>
      <vt:variant>
        <vt:i4>5648</vt:i4>
      </vt:variant>
      <vt:variant>
        <vt:i4>0</vt:i4>
      </vt:variant>
      <vt:variant>
        <vt:i4>5</vt:i4>
      </vt:variant>
      <vt:variant>
        <vt:lpwstr/>
      </vt:variant>
      <vt:variant>
        <vt:lpwstr>_Toc332513005</vt:lpwstr>
      </vt:variant>
      <vt:variant>
        <vt:i4>1179696</vt:i4>
      </vt:variant>
      <vt:variant>
        <vt:i4>5642</vt:i4>
      </vt:variant>
      <vt:variant>
        <vt:i4>0</vt:i4>
      </vt:variant>
      <vt:variant>
        <vt:i4>5</vt:i4>
      </vt:variant>
      <vt:variant>
        <vt:lpwstr/>
      </vt:variant>
      <vt:variant>
        <vt:lpwstr>_Toc332513004</vt:lpwstr>
      </vt:variant>
      <vt:variant>
        <vt:i4>1179696</vt:i4>
      </vt:variant>
      <vt:variant>
        <vt:i4>5636</vt:i4>
      </vt:variant>
      <vt:variant>
        <vt:i4>0</vt:i4>
      </vt:variant>
      <vt:variant>
        <vt:i4>5</vt:i4>
      </vt:variant>
      <vt:variant>
        <vt:lpwstr/>
      </vt:variant>
      <vt:variant>
        <vt:lpwstr>_Toc332513003</vt:lpwstr>
      </vt:variant>
      <vt:variant>
        <vt:i4>1179696</vt:i4>
      </vt:variant>
      <vt:variant>
        <vt:i4>5630</vt:i4>
      </vt:variant>
      <vt:variant>
        <vt:i4>0</vt:i4>
      </vt:variant>
      <vt:variant>
        <vt:i4>5</vt:i4>
      </vt:variant>
      <vt:variant>
        <vt:lpwstr/>
      </vt:variant>
      <vt:variant>
        <vt:lpwstr>_Toc332513002</vt:lpwstr>
      </vt:variant>
      <vt:variant>
        <vt:i4>1179696</vt:i4>
      </vt:variant>
      <vt:variant>
        <vt:i4>5624</vt:i4>
      </vt:variant>
      <vt:variant>
        <vt:i4>0</vt:i4>
      </vt:variant>
      <vt:variant>
        <vt:i4>5</vt:i4>
      </vt:variant>
      <vt:variant>
        <vt:lpwstr/>
      </vt:variant>
      <vt:variant>
        <vt:lpwstr>_Toc332513001</vt:lpwstr>
      </vt:variant>
      <vt:variant>
        <vt:i4>1179696</vt:i4>
      </vt:variant>
      <vt:variant>
        <vt:i4>5618</vt:i4>
      </vt:variant>
      <vt:variant>
        <vt:i4>0</vt:i4>
      </vt:variant>
      <vt:variant>
        <vt:i4>5</vt:i4>
      </vt:variant>
      <vt:variant>
        <vt:lpwstr/>
      </vt:variant>
      <vt:variant>
        <vt:lpwstr>_Toc332513000</vt:lpwstr>
      </vt:variant>
      <vt:variant>
        <vt:i4>1703993</vt:i4>
      </vt:variant>
      <vt:variant>
        <vt:i4>5612</vt:i4>
      </vt:variant>
      <vt:variant>
        <vt:i4>0</vt:i4>
      </vt:variant>
      <vt:variant>
        <vt:i4>5</vt:i4>
      </vt:variant>
      <vt:variant>
        <vt:lpwstr/>
      </vt:variant>
      <vt:variant>
        <vt:lpwstr>_Toc332512999</vt:lpwstr>
      </vt:variant>
      <vt:variant>
        <vt:i4>1703993</vt:i4>
      </vt:variant>
      <vt:variant>
        <vt:i4>5606</vt:i4>
      </vt:variant>
      <vt:variant>
        <vt:i4>0</vt:i4>
      </vt:variant>
      <vt:variant>
        <vt:i4>5</vt:i4>
      </vt:variant>
      <vt:variant>
        <vt:lpwstr/>
      </vt:variant>
      <vt:variant>
        <vt:lpwstr>_Toc332512998</vt:lpwstr>
      </vt:variant>
      <vt:variant>
        <vt:i4>1703993</vt:i4>
      </vt:variant>
      <vt:variant>
        <vt:i4>5600</vt:i4>
      </vt:variant>
      <vt:variant>
        <vt:i4>0</vt:i4>
      </vt:variant>
      <vt:variant>
        <vt:i4>5</vt:i4>
      </vt:variant>
      <vt:variant>
        <vt:lpwstr/>
      </vt:variant>
      <vt:variant>
        <vt:lpwstr>_Toc332512997</vt:lpwstr>
      </vt:variant>
      <vt:variant>
        <vt:i4>1703993</vt:i4>
      </vt:variant>
      <vt:variant>
        <vt:i4>5594</vt:i4>
      </vt:variant>
      <vt:variant>
        <vt:i4>0</vt:i4>
      </vt:variant>
      <vt:variant>
        <vt:i4>5</vt:i4>
      </vt:variant>
      <vt:variant>
        <vt:lpwstr/>
      </vt:variant>
      <vt:variant>
        <vt:lpwstr>_Toc332512996</vt:lpwstr>
      </vt:variant>
      <vt:variant>
        <vt:i4>1703993</vt:i4>
      </vt:variant>
      <vt:variant>
        <vt:i4>5588</vt:i4>
      </vt:variant>
      <vt:variant>
        <vt:i4>0</vt:i4>
      </vt:variant>
      <vt:variant>
        <vt:i4>5</vt:i4>
      </vt:variant>
      <vt:variant>
        <vt:lpwstr/>
      </vt:variant>
      <vt:variant>
        <vt:lpwstr>_Toc332512995</vt:lpwstr>
      </vt:variant>
      <vt:variant>
        <vt:i4>1703993</vt:i4>
      </vt:variant>
      <vt:variant>
        <vt:i4>5582</vt:i4>
      </vt:variant>
      <vt:variant>
        <vt:i4>0</vt:i4>
      </vt:variant>
      <vt:variant>
        <vt:i4>5</vt:i4>
      </vt:variant>
      <vt:variant>
        <vt:lpwstr/>
      </vt:variant>
      <vt:variant>
        <vt:lpwstr>_Toc332512994</vt:lpwstr>
      </vt:variant>
      <vt:variant>
        <vt:i4>1703993</vt:i4>
      </vt:variant>
      <vt:variant>
        <vt:i4>5576</vt:i4>
      </vt:variant>
      <vt:variant>
        <vt:i4>0</vt:i4>
      </vt:variant>
      <vt:variant>
        <vt:i4>5</vt:i4>
      </vt:variant>
      <vt:variant>
        <vt:lpwstr/>
      </vt:variant>
      <vt:variant>
        <vt:lpwstr>_Toc332512993</vt:lpwstr>
      </vt:variant>
      <vt:variant>
        <vt:i4>1703993</vt:i4>
      </vt:variant>
      <vt:variant>
        <vt:i4>5570</vt:i4>
      </vt:variant>
      <vt:variant>
        <vt:i4>0</vt:i4>
      </vt:variant>
      <vt:variant>
        <vt:i4>5</vt:i4>
      </vt:variant>
      <vt:variant>
        <vt:lpwstr/>
      </vt:variant>
      <vt:variant>
        <vt:lpwstr>_Toc332512992</vt:lpwstr>
      </vt:variant>
      <vt:variant>
        <vt:i4>1703993</vt:i4>
      </vt:variant>
      <vt:variant>
        <vt:i4>5564</vt:i4>
      </vt:variant>
      <vt:variant>
        <vt:i4>0</vt:i4>
      </vt:variant>
      <vt:variant>
        <vt:i4>5</vt:i4>
      </vt:variant>
      <vt:variant>
        <vt:lpwstr/>
      </vt:variant>
      <vt:variant>
        <vt:lpwstr>_Toc332512991</vt:lpwstr>
      </vt:variant>
      <vt:variant>
        <vt:i4>1703993</vt:i4>
      </vt:variant>
      <vt:variant>
        <vt:i4>5558</vt:i4>
      </vt:variant>
      <vt:variant>
        <vt:i4>0</vt:i4>
      </vt:variant>
      <vt:variant>
        <vt:i4>5</vt:i4>
      </vt:variant>
      <vt:variant>
        <vt:lpwstr/>
      </vt:variant>
      <vt:variant>
        <vt:lpwstr>_Toc332512990</vt:lpwstr>
      </vt:variant>
      <vt:variant>
        <vt:i4>1769529</vt:i4>
      </vt:variant>
      <vt:variant>
        <vt:i4>5552</vt:i4>
      </vt:variant>
      <vt:variant>
        <vt:i4>0</vt:i4>
      </vt:variant>
      <vt:variant>
        <vt:i4>5</vt:i4>
      </vt:variant>
      <vt:variant>
        <vt:lpwstr/>
      </vt:variant>
      <vt:variant>
        <vt:lpwstr>_Toc332512989</vt:lpwstr>
      </vt:variant>
      <vt:variant>
        <vt:i4>1769529</vt:i4>
      </vt:variant>
      <vt:variant>
        <vt:i4>5546</vt:i4>
      </vt:variant>
      <vt:variant>
        <vt:i4>0</vt:i4>
      </vt:variant>
      <vt:variant>
        <vt:i4>5</vt:i4>
      </vt:variant>
      <vt:variant>
        <vt:lpwstr/>
      </vt:variant>
      <vt:variant>
        <vt:lpwstr>_Toc332512988</vt:lpwstr>
      </vt:variant>
      <vt:variant>
        <vt:i4>1769529</vt:i4>
      </vt:variant>
      <vt:variant>
        <vt:i4>5540</vt:i4>
      </vt:variant>
      <vt:variant>
        <vt:i4>0</vt:i4>
      </vt:variant>
      <vt:variant>
        <vt:i4>5</vt:i4>
      </vt:variant>
      <vt:variant>
        <vt:lpwstr/>
      </vt:variant>
      <vt:variant>
        <vt:lpwstr>_Toc332512987</vt:lpwstr>
      </vt:variant>
      <vt:variant>
        <vt:i4>1769529</vt:i4>
      </vt:variant>
      <vt:variant>
        <vt:i4>5534</vt:i4>
      </vt:variant>
      <vt:variant>
        <vt:i4>0</vt:i4>
      </vt:variant>
      <vt:variant>
        <vt:i4>5</vt:i4>
      </vt:variant>
      <vt:variant>
        <vt:lpwstr/>
      </vt:variant>
      <vt:variant>
        <vt:lpwstr>_Toc332512986</vt:lpwstr>
      </vt:variant>
      <vt:variant>
        <vt:i4>1769529</vt:i4>
      </vt:variant>
      <vt:variant>
        <vt:i4>5528</vt:i4>
      </vt:variant>
      <vt:variant>
        <vt:i4>0</vt:i4>
      </vt:variant>
      <vt:variant>
        <vt:i4>5</vt:i4>
      </vt:variant>
      <vt:variant>
        <vt:lpwstr/>
      </vt:variant>
      <vt:variant>
        <vt:lpwstr>_Toc332512985</vt:lpwstr>
      </vt:variant>
      <vt:variant>
        <vt:i4>1769529</vt:i4>
      </vt:variant>
      <vt:variant>
        <vt:i4>5522</vt:i4>
      </vt:variant>
      <vt:variant>
        <vt:i4>0</vt:i4>
      </vt:variant>
      <vt:variant>
        <vt:i4>5</vt:i4>
      </vt:variant>
      <vt:variant>
        <vt:lpwstr/>
      </vt:variant>
      <vt:variant>
        <vt:lpwstr>_Toc332512984</vt:lpwstr>
      </vt:variant>
      <vt:variant>
        <vt:i4>1769529</vt:i4>
      </vt:variant>
      <vt:variant>
        <vt:i4>5516</vt:i4>
      </vt:variant>
      <vt:variant>
        <vt:i4>0</vt:i4>
      </vt:variant>
      <vt:variant>
        <vt:i4>5</vt:i4>
      </vt:variant>
      <vt:variant>
        <vt:lpwstr/>
      </vt:variant>
      <vt:variant>
        <vt:lpwstr>_Toc332512983</vt:lpwstr>
      </vt:variant>
      <vt:variant>
        <vt:i4>1769529</vt:i4>
      </vt:variant>
      <vt:variant>
        <vt:i4>5510</vt:i4>
      </vt:variant>
      <vt:variant>
        <vt:i4>0</vt:i4>
      </vt:variant>
      <vt:variant>
        <vt:i4>5</vt:i4>
      </vt:variant>
      <vt:variant>
        <vt:lpwstr/>
      </vt:variant>
      <vt:variant>
        <vt:lpwstr>_Toc332512982</vt:lpwstr>
      </vt:variant>
      <vt:variant>
        <vt:i4>1769529</vt:i4>
      </vt:variant>
      <vt:variant>
        <vt:i4>5504</vt:i4>
      </vt:variant>
      <vt:variant>
        <vt:i4>0</vt:i4>
      </vt:variant>
      <vt:variant>
        <vt:i4>5</vt:i4>
      </vt:variant>
      <vt:variant>
        <vt:lpwstr/>
      </vt:variant>
      <vt:variant>
        <vt:lpwstr>_Toc332512981</vt:lpwstr>
      </vt:variant>
      <vt:variant>
        <vt:i4>1769529</vt:i4>
      </vt:variant>
      <vt:variant>
        <vt:i4>5498</vt:i4>
      </vt:variant>
      <vt:variant>
        <vt:i4>0</vt:i4>
      </vt:variant>
      <vt:variant>
        <vt:i4>5</vt:i4>
      </vt:variant>
      <vt:variant>
        <vt:lpwstr/>
      </vt:variant>
      <vt:variant>
        <vt:lpwstr>_Toc332512980</vt:lpwstr>
      </vt:variant>
      <vt:variant>
        <vt:i4>1310777</vt:i4>
      </vt:variant>
      <vt:variant>
        <vt:i4>5492</vt:i4>
      </vt:variant>
      <vt:variant>
        <vt:i4>0</vt:i4>
      </vt:variant>
      <vt:variant>
        <vt:i4>5</vt:i4>
      </vt:variant>
      <vt:variant>
        <vt:lpwstr/>
      </vt:variant>
      <vt:variant>
        <vt:lpwstr>_Toc332512979</vt:lpwstr>
      </vt:variant>
      <vt:variant>
        <vt:i4>1310777</vt:i4>
      </vt:variant>
      <vt:variant>
        <vt:i4>5486</vt:i4>
      </vt:variant>
      <vt:variant>
        <vt:i4>0</vt:i4>
      </vt:variant>
      <vt:variant>
        <vt:i4>5</vt:i4>
      </vt:variant>
      <vt:variant>
        <vt:lpwstr/>
      </vt:variant>
      <vt:variant>
        <vt:lpwstr>_Toc332512978</vt:lpwstr>
      </vt:variant>
      <vt:variant>
        <vt:i4>1310777</vt:i4>
      </vt:variant>
      <vt:variant>
        <vt:i4>5480</vt:i4>
      </vt:variant>
      <vt:variant>
        <vt:i4>0</vt:i4>
      </vt:variant>
      <vt:variant>
        <vt:i4>5</vt:i4>
      </vt:variant>
      <vt:variant>
        <vt:lpwstr/>
      </vt:variant>
      <vt:variant>
        <vt:lpwstr>_Toc332512977</vt:lpwstr>
      </vt:variant>
      <vt:variant>
        <vt:i4>1310777</vt:i4>
      </vt:variant>
      <vt:variant>
        <vt:i4>5474</vt:i4>
      </vt:variant>
      <vt:variant>
        <vt:i4>0</vt:i4>
      </vt:variant>
      <vt:variant>
        <vt:i4>5</vt:i4>
      </vt:variant>
      <vt:variant>
        <vt:lpwstr/>
      </vt:variant>
      <vt:variant>
        <vt:lpwstr>_Toc332512976</vt:lpwstr>
      </vt:variant>
      <vt:variant>
        <vt:i4>1310777</vt:i4>
      </vt:variant>
      <vt:variant>
        <vt:i4>5468</vt:i4>
      </vt:variant>
      <vt:variant>
        <vt:i4>0</vt:i4>
      </vt:variant>
      <vt:variant>
        <vt:i4>5</vt:i4>
      </vt:variant>
      <vt:variant>
        <vt:lpwstr/>
      </vt:variant>
      <vt:variant>
        <vt:lpwstr>_Toc332512975</vt:lpwstr>
      </vt:variant>
      <vt:variant>
        <vt:i4>1310777</vt:i4>
      </vt:variant>
      <vt:variant>
        <vt:i4>5462</vt:i4>
      </vt:variant>
      <vt:variant>
        <vt:i4>0</vt:i4>
      </vt:variant>
      <vt:variant>
        <vt:i4>5</vt:i4>
      </vt:variant>
      <vt:variant>
        <vt:lpwstr/>
      </vt:variant>
      <vt:variant>
        <vt:lpwstr>_Toc332512974</vt:lpwstr>
      </vt:variant>
      <vt:variant>
        <vt:i4>1310777</vt:i4>
      </vt:variant>
      <vt:variant>
        <vt:i4>5456</vt:i4>
      </vt:variant>
      <vt:variant>
        <vt:i4>0</vt:i4>
      </vt:variant>
      <vt:variant>
        <vt:i4>5</vt:i4>
      </vt:variant>
      <vt:variant>
        <vt:lpwstr/>
      </vt:variant>
      <vt:variant>
        <vt:lpwstr>_Toc332512973</vt:lpwstr>
      </vt:variant>
      <vt:variant>
        <vt:i4>1310777</vt:i4>
      </vt:variant>
      <vt:variant>
        <vt:i4>5450</vt:i4>
      </vt:variant>
      <vt:variant>
        <vt:i4>0</vt:i4>
      </vt:variant>
      <vt:variant>
        <vt:i4>5</vt:i4>
      </vt:variant>
      <vt:variant>
        <vt:lpwstr/>
      </vt:variant>
      <vt:variant>
        <vt:lpwstr>_Toc332512972</vt:lpwstr>
      </vt:variant>
      <vt:variant>
        <vt:i4>1310777</vt:i4>
      </vt:variant>
      <vt:variant>
        <vt:i4>5444</vt:i4>
      </vt:variant>
      <vt:variant>
        <vt:i4>0</vt:i4>
      </vt:variant>
      <vt:variant>
        <vt:i4>5</vt:i4>
      </vt:variant>
      <vt:variant>
        <vt:lpwstr/>
      </vt:variant>
      <vt:variant>
        <vt:lpwstr>_Toc332512971</vt:lpwstr>
      </vt:variant>
      <vt:variant>
        <vt:i4>1310777</vt:i4>
      </vt:variant>
      <vt:variant>
        <vt:i4>5438</vt:i4>
      </vt:variant>
      <vt:variant>
        <vt:i4>0</vt:i4>
      </vt:variant>
      <vt:variant>
        <vt:i4>5</vt:i4>
      </vt:variant>
      <vt:variant>
        <vt:lpwstr/>
      </vt:variant>
      <vt:variant>
        <vt:lpwstr>_Toc332512970</vt:lpwstr>
      </vt:variant>
      <vt:variant>
        <vt:i4>1376313</vt:i4>
      </vt:variant>
      <vt:variant>
        <vt:i4>5432</vt:i4>
      </vt:variant>
      <vt:variant>
        <vt:i4>0</vt:i4>
      </vt:variant>
      <vt:variant>
        <vt:i4>5</vt:i4>
      </vt:variant>
      <vt:variant>
        <vt:lpwstr/>
      </vt:variant>
      <vt:variant>
        <vt:lpwstr>_Toc332512969</vt:lpwstr>
      </vt:variant>
      <vt:variant>
        <vt:i4>1376313</vt:i4>
      </vt:variant>
      <vt:variant>
        <vt:i4>5426</vt:i4>
      </vt:variant>
      <vt:variant>
        <vt:i4>0</vt:i4>
      </vt:variant>
      <vt:variant>
        <vt:i4>5</vt:i4>
      </vt:variant>
      <vt:variant>
        <vt:lpwstr/>
      </vt:variant>
      <vt:variant>
        <vt:lpwstr>_Toc332512968</vt:lpwstr>
      </vt:variant>
      <vt:variant>
        <vt:i4>1376313</vt:i4>
      </vt:variant>
      <vt:variant>
        <vt:i4>5420</vt:i4>
      </vt:variant>
      <vt:variant>
        <vt:i4>0</vt:i4>
      </vt:variant>
      <vt:variant>
        <vt:i4>5</vt:i4>
      </vt:variant>
      <vt:variant>
        <vt:lpwstr/>
      </vt:variant>
      <vt:variant>
        <vt:lpwstr>_Toc332512967</vt:lpwstr>
      </vt:variant>
      <vt:variant>
        <vt:i4>1376313</vt:i4>
      </vt:variant>
      <vt:variant>
        <vt:i4>5414</vt:i4>
      </vt:variant>
      <vt:variant>
        <vt:i4>0</vt:i4>
      </vt:variant>
      <vt:variant>
        <vt:i4>5</vt:i4>
      </vt:variant>
      <vt:variant>
        <vt:lpwstr/>
      </vt:variant>
      <vt:variant>
        <vt:lpwstr>_Toc332512966</vt:lpwstr>
      </vt:variant>
      <vt:variant>
        <vt:i4>1376313</vt:i4>
      </vt:variant>
      <vt:variant>
        <vt:i4>5408</vt:i4>
      </vt:variant>
      <vt:variant>
        <vt:i4>0</vt:i4>
      </vt:variant>
      <vt:variant>
        <vt:i4>5</vt:i4>
      </vt:variant>
      <vt:variant>
        <vt:lpwstr/>
      </vt:variant>
      <vt:variant>
        <vt:lpwstr>_Toc332512965</vt:lpwstr>
      </vt:variant>
      <vt:variant>
        <vt:i4>1376313</vt:i4>
      </vt:variant>
      <vt:variant>
        <vt:i4>5402</vt:i4>
      </vt:variant>
      <vt:variant>
        <vt:i4>0</vt:i4>
      </vt:variant>
      <vt:variant>
        <vt:i4>5</vt:i4>
      </vt:variant>
      <vt:variant>
        <vt:lpwstr/>
      </vt:variant>
      <vt:variant>
        <vt:lpwstr>_Toc332512964</vt:lpwstr>
      </vt:variant>
      <vt:variant>
        <vt:i4>1376313</vt:i4>
      </vt:variant>
      <vt:variant>
        <vt:i4>5396</vt:i4>
      </vt:variant>
      <vt:variant>
        <vt:i4>0</vt:i4>
      </vt:variant>
      <vt:variant>
        <vt:i4>5</vt:i4>
      </vt:variant>
      <vt:variant>
        <vt:lpwstr/>
      </vt:variant>
      <vt:variant>
        <vt:lpwstr>_Toc332512963</vt:lpwstr>
      </vt:variant>
      <vt:variant>
        <vt:i4>1376313</vt:i4>
      </vt:variant>
      <vt:variant>
        <vt:i4>5390</vt:i4>
      </vt:variant>
      <vt:variant>
        <vt:i4>0</vt:i4>
      </vt:variant>
      <vt:variant>
        <vt:i4>5</vt:i4>
      </vt:variant>
      <vt:variant>
        <vt:lpwstr/>
      </vt:variant>
      <vt:variant>
        <vt:lpwstr>_Toc332512962</vt:lpwstr>
      </vt:variant>
      <vt:variant>
        <vt:i4>1376313</vt:i4>
      </vt:variant>
      <vt:variant>
        <vt:i4>5384</vt:i4>
      </vt:variant>
      <vt:variant>
        <vt:i4>0</vt:i4>
      </vt:variant>
      <vt:variant>
        <vt:i4>5</vt:i4>
      </vt:variant>
      <vt:variant>
        <vt:lpwstr/>
      </vt:variant>
      <vt:variant>
        <vt:lpwstr>_Toc332512961</vt:lpwstr>
      </vt:variant>
      <vt:variant>
        <vt:i4>1376313</vt:i4>
      </vt:variant>
      <vt:variant>
        <vt:i4>5378</vt:i4>
      </vt:variant>
      <vt:variant>
        <vt:i4>0</vt:i4>
      </vt:variant>
      <vt:variant>
        <vt:i4>5</vt:i4>
      </vt:variant>
      <vt:variant>
        <vt:lpwstr/>
      </vt:variant>
      <vt:variant>
        <vt:lpwstr>_Toc332512960</vt:lpwstr>
      </vt:variant>
      <vt:variant>
        <vt:i4>1441849</vt:i4>
      </vt:variant>
      <vt:variant>
        <vt:i4>5372</vt:i4>
      </vt:variant>
      <vt:variant>
        <vt:i4>0</vt:i4>
      </vt:variant>
      <vt:variant>
        <vt:i4>5</vt:i4>
      </vt:variant>
      <vt:variant>
        <vt:lpwstr/>
      </vt:variant>
      <vt:variant>
        <vt:lpwstr>_Toc332512959</vt:lpwstr>
      </vt:variant>
      <vt:variant>
        <vt:i4>1441849</vt:i4>
      </vt:variant>
      <vt:variant>
        <vt:i4>5366</vt:i4>
      </vt:variant>
      <vt:variant>
        <vt:i4>0</vt:i4>
      </vt:variant>
      <vt:variant>
        <vt:i4>5</vt:i4>
      </vt:variant>
      <vt:variant>
        <vt:lpwstr/>
      </vt:variant>
      <vt:variant>
        <vt:lpwstr>_Toc332512958</vt:lpwstr>
      </vt:variant>
      <vt:variant>
        <vt:i4>1441849</vt:i4>
      </vt:variant>
      <vt:variant>
        <vt:i4>5360</vt:i4>
      </vt:variant>
      <vt:variant>
        <vt:i4>0</vt:i4>
      </vt:variant>
      <vt:variant>
        <vt:i4>5</vt:i4>
      </vt:variant>
      <vt:variant>
        <vt:lpwstr/>
      </vt:variant>
      <vt:variant>
        <vt:lpwstr>_Toc332512957</vt:lpwstr>
      </vt:variant>
      <vt:variant>
        <vt:i4>1441849</vt:i4>
      </vt:variant>
      <vt:variant>
        <vt:i4>5354</vt:i4>
      </vt:variant>
      <vt:variant>
        <vt:i4>0</vt:i4>
      </vt:variant>
      <vt:variant>
        <vt:i4>5</vt:i4>
      </vt:variant>
      <vt:variant>
        <vt:lpwstr/>
      </vt:variant>
      <vt:variant>
        <vt:lpwstr>_Toc332512956</vt:lpwstr>
      </vt:variant>
      <vt:variant>
        <vt:i4>1441849</vt:i4>
      </vt:variant>
      <vt:variant>
        <vt:i4>5348</vt:i4>
      </vt:variant>
      <vt:variant>
        <vt:i4>0</vt:i4>
      </vt:variant>
      <vt:variant>
        <vt:i4>5</vt:i4>
      </vt:variant>
      <vt:variant>
        <vt:lpwstr/>
      </vt:variant>
      <vt:variant>
        <vt:lpwstr>_Toc332512955</vt:lpwstr>
      </vt:variant>
      <vt:variant>
        <vt:i4>1441849</vt:i4>
      </vt:variant>
      <vt:variant>
        <vt:i4>5342</vt:i4>
      </vt:variant>
      <vt:variant>
        <vt:i4>0</vt:i4>
      </vt:variant>
      <vt:variant>
        <vt:i4>5</vt:i4>
      </vt:variant>
      <vt:variant>
        <vt:lpwstr/>
      </vt:variant>
      <vt:variant>
        <vt:lpwstr>_Toc332512954</vt:lpwstr>
      </vt:variant>
      <vt:variant>
        <vt:i4>1441849</vt:i4>
      </vt:variant>
      <vt:variant>
        <vt:i4>5336</vt:i4>
      </vt:variant>
      <vt:variant>
        <vt:i4>0</vt:i4>
      </vt:variant>
      <vt:variant>
        <vt:i4>5</vt:i4>
      </vt:variant>
      <vt:variant>
        <vt:lpwstr/>
      </vt:variant>
      <vt:variant>
        <vt:lpwstr>_Toc332512953</vt:lpwstr>
      </vt:variant>
      <vt:variant>
        <vt:i4>1441849</vt:i4>
      </vt:variant>
      <vt:variant>
        <vt:i4>5330</vt:i4>
      </vt:variant>
      <vt:variant>
        <vt:i4>0</vt:i4>
      </vt:variant>
      <vt:variant>
        <vt:i4>5</vt:i4>
      </vt:variant>
      <vt:variant>
        <vt:lpwstr/>
      </vt:variant>
      <vt:variant>
        <vt:lpwstr>_Toc332512952</vt:lpwstr>
      </vt:variant>
      <vt:variant>
        <vt:i4>1441849</vt:i4>
      </vt:variant>
      <vt:variant>
        <vt:i4>5324</vt:i4>
      </vt:variant>
      <vt:variant>
        <vt:i4>0</vt:i4>
      </vt:variant>
      <vt:variant>
        <vt:i4>5</vt:i4>
      </vt:variant>
      <vt:variant>
        <vt:lpwstr/>
      </vt:variant>
      <vt:variant>
        <vt:lpwstr>_Toc332512951</vt:lpwstr>
      </vt:variant>
      <vt:variant>
        <vt:i4>1441849</vt:i4>
      </vt:variant>
      <vt:variant>
        <vt:i4>5318</vt:i4>
      </vt:variant>
      <vt:variant>
        <vt:i4>0</vt:i4>
      </vt:variant>
      <vt:variant>
        <vt:i4>5</vt:i4>
      </vt:variant>
      <vt:variant>
        <vt:lpwstr/>
      </vt:variant>
      <vt:variant>
        <vt:lpwstr>_Toc332512950</vt:lpwstr>
      </vt:variant>
      <vt:variant>
        <vt:i4>1507385</vt:i4>
      </vt:variant>
      <vt:variant>
        <vt:i4>5312</vt:i4>
      </vt:variant>
      <vt:variant>
        <vt:i4>0</vt:i4>
      </vt:variant>
      <vt:variant>
        <vt:i4>5</vt:i4>
      </vt:variant>
      <vt:variant>
        <vt:lpwstr/>
      </vt:variant>
      <vt:variant>
        <vt:lpwstr>_Toc332512949</vt:lpwstr>
      </vt:variant>
      <vt:variant>
        <vt:i4>1507385</vt:i4>
      </vt:variant>
      <vt:variant>
        <vt:i4>5306</vt:i4>
      </vt:variant>
      <vt:variant>
        <vt:i4>0</vt:i4>
      </vt:variant>
      <vt:variant>
        <vt:i4>5</vt:i4>
      </vt:variant>
      <vt:variant>
        <vt:lpwstr/>
      </vt:variant>
      <vt:variant>
        <vt:lpwstr>_Toc332512948</vt:lpwstr>
      </vt:variant>
      <vt:variant>
        <vt:i4>1507385</vt:i4>
      </vt:variant>
      <vt:variant>
        <vt:i4>5300</vt:i4>
      </vt:variant>
      <vt:variant>
        <vt:i4>0</vt:i4>
      </vt:variant>
      <vt:variant>
        <vt:i4>5</vt:i4>
      </vt:variant>
      <vt:variant>
        <vt:lpwstr/>
      </vt:variant>
      <vt:variant>
        <vt:lpwstr>_Toc332512947</vt:lpwstr>
      </vt:variant>
      <vt:variant>
        <vt:i4>1507385</vt:i4>
      </vt:variant>
      <vt:variant>
        <vt:i4>5294</vt:i4>
      </vt:variant>
      <vt:variant>
        <vt:i4>0</vt:i4>
      </vt:variant>
      <vt:variant>
        <vt:i4>5</vt:i4>
      </vt:variant>
      <vt:variant>
        <vt:lpwstr/>
      </vt:variant>
      <vt:variant>
        <vt:lpwstr>_Toc332512946</vt:lpwstr>
      </vt:variant>
      <vt:variant>
        <vt:i4>1507385</vt:i4>
      </vt:variant>
      <vt:variant>
        <vt:i4>5288</vt:i4>
      </vt:variant>
      <vt:variant>
        <vt:i4>0</vt:i4>
      </vt:variant>
      <vt:variant>
        <vt:i4>5</vt:i4>
      </vt:variant>
      <vt:variant>
        <vt:lpwstr/>
      </vt:variant>
      <vt:variant>
        <vt:lpwstr>_Toc332512945</vt:lpwstr>
      </vt:variant>
      <vt:variant>
        <vt:i4>1507385</vt:i4>
      </vt:variant>
      <vt:variant>
        <vt:i4>5282</vt:i4>
      </vt:variant>
      <vt:variant>
        <vt:i4>0</vt:i4>
      </vt:variant>
      <vt:variant>
        <vt:i4>5</vt:i4>
      </vt:variant>
      <vt:variant>
        <vt:lpwstr/>
      </vt:variant>
      <vt:variant>
        <vt:lpwstr>_Toc332512944</vt:lpwstr>
      </vt:variant>
      <vt:variant>
        <vt:i4>1507385</vt:i4>
      </vt:variant>
      <vt:variant>
        <vt:i4>5276</vt:i4>
      </vt:variant>
      <vt:variant>
        <vt:i4>0</vt:i4>
      </vt:variant>
      <vt:variant>
        <vt:i4>5</vt:i4>
      </vt:variant>
      <vt:variant>
        <vt:lpwstr/>
      </vt:variant>
      <vt:variant>
        <vt:lpwstr>_Toc332512943</vt:lpwstr>
      </vt:variant>
      <vt:variant>
        <vt:i4>1507385</vt:i4>
      </vt:variant>
      <vt:variant>
        <vt:i4>5270</vt:i4>
      </vt:variant>
      <vt:variant>
        <vt:i4>0</vt:i4>
      </vt:variant>
      <vt:variant>
        <vt:i4>5</vt:i4>
      </vt:variant>
      <vt:variant>
        <vt:lpwstr/>
      </vt:variant>
      <vt:variant>
        <vt:lpwstr>_Toc332512942</vt:lpwstr>
      </vt:variant>
      <vt:variant>
        <vt:i4>1507385</vt:i4>
      </vt:variant>
      <vt:variant>
        <vt:i4>5264</vt:i4>
      </vt:variant>
      <vt:variant>
        <vt:i4>0</vt:i4>
      </vt:variant>
      <vt:variant>
        <vt:i4>5</vt:i4>
      </vt:variant>
      <vt:variant>
        <vt:lpwstr/>
      </vt:variant>
      <vt:variant>
        <vt:lpwstr>_Toc332512941</vt:lpwstr>
      </vt:variant>
      <vt:variant>
        <vt:i4>1507385</vt:i4>
      </vt:variant>
      <vt:variant>
        <vt:i4>5258</vt:i4>
      </vt:variant>
      <vt:variant>
        <vt:i4>0</vt:i4>
      </vt:variant>
      <vt:variant>
        <vt:i4>5</vt:i4>
      </vt:variant>
      <vt:variant>
        <vt:lpwstr/>
      </vt:variant>
      <vt:variant>
        <vt:lpwstr>_Toc332512940</vt:lpwstr>
      </vt:variant>
      <vt:variant>
        <vt:i4>1048633</vt:i4>
      </vt:variant>
      <vt:variant>
        <vt:i4>5252</vt:i4>
      </vt:variant>
      <vt:variant>
        <vt:i4>0</vt:i4>
      </vt:variant>
      <vt:variant>
        <vt:i4>5</vt:i4>
      </vt:variant>
      <vt:variant>
        <vt:lpwstr/>
      </vt:variant>
      <vt:variant>
        <vt:lpwstr>_Toc332512939</vt:lpwstr>
      </vt:variant>
      <vt:variant>
        <vt:i4>1048633</vt:i4>
      </vt:variant>
      <vt:variant>
        <vt:i4>5246</vt:i4>
      </vt:variant>
      <vt:variant>
        <vt:i4>0</vt:i4>
      </vt:variant>
      <vt:variant>
        <vt:i4>5</vt:i4>
      </vt:variant>
      <vt:variant>
        <vt:lpwstr/>
      </vt:variant>
      <vt:variant>
        <vt:lpwstr>_Toc332512938</vt:lpwstr>
      </vt:variant>
      <vt:variant>
        <vt:i4>1048633</vt:i4>
      </vt:variant>
      <vt:variant>
        <vt:i4>5240</vt:i4>
      </vt:variant>
      <vt:variant>
        <vt:i4>0</vt:i4>
      </vt:variant>
      <vt:variant>
        <vt:i4>5</vt:i4>
      </vt:variant>
      <vt:variant>
        <vt:lpwstr/>
      </vt:variant>
      <vt:variant>
        <vt:lpwstr>_Toc332512937</vt:lpwstr>
      </vt:variant>
      <vt:variant>
        <vt:i4>1048633</vt:i4>
      </vt:variant>
      <vt:variant>
        <vt:i4>5234</vt:i4>
      </vt:variant>
      <vt:variant>
        <vt:i4>0</vt:i4>
      </vt:variant>
      <vt:variant>
        <vt:i4>5</vt:i4>
      </vt:variant>
      <vt:variant>
        <vt:lpwstr/>
      </vt:variant>
      <vt:variant>
        <vt:lpwstr>_Toc332512936</vt:lpwstr>
      </vt:variant>
      <vt:variant>
        <vt:i4>1048633</vt:i4>
      </vt:variant>
      <vt:variant>
        <vt:i4>5228</vt:i4>
      </vt:variant>
      <vt:variant>
        <vt:i4>0</vt:i4>
      </vt:variant>
      <vt:variant>
        <vt:i4>5</vt:i4>
      </vt:variant>
      <vt:variant>
        <vt:lpwstr/>
      </vt:variant>
      <vt:variant>
        <vt:lpwstr>_Toc332512935</vt:lpwstr>
      </vt:variant>
      <vt:variant>
        <vt:i4>1048633</vt:i4>
      </vt:variant>
      <vt:variant>
        <vt:i4>5222</vt:i4>
      </vt:variant>
      <vt:variant>
        <vt:i4>0</vt:i4>
      </vt:variant>
      <vt:variant>
        <vt:i4>5</vt:i4>
      </vt:variant>
      <vt:variant>
        <vt:lpwstr/>
      </vt:variant>
      <vt:variant>
        <vt:lpwstr>_Toc332512934</vt:lpwstr>
      </vt:variant>
      <vt:variant>
        <vt:i4>1048633</vt:i4>
      </vt:variant>
      <vt:variant>
        <vt:i4>5216</vt:i4>
      </vt:variant>
      <vt:variant>
        <vt:i4>0</vt:i4>
      </vt:variant>
      <vt:variant>
        <vt:i4>5</vt:i4>
      </vt:variant>
      <vt:variant>
        <vt:lpwstr/>
      </vt:variant>
      <vt:variant>
        <vt:lpwstr>_Toc332512933</vt:lpwstr>
      </vt:variant>
      <vt:variant>
        <vt:i4>1048633</vt:i4>
      </vt:variant>
      <vt:variant>
        <vt:i4>5210</vt:i4>
      </vt:variant>
      <vt:variant>
        <vt:i4>0</vt:i4>
      </vt:variant>
      <vt:variant>
        <vt:i4>5</vt:i4>
      </vt:variant>
      <vt:variant>
        <vt:lpwstr/>
      </vt:variant>
      <vt:variant>
        <vt:lpwstr>_Toc332512932</vt:lpwstr>
      </vt:variant>
      <vt:variant>
        <vt:i4>1048633</vt:i4>
      </vt:variant>
      <vt:variant>
        <vt:i4>5204</vt:i4>
      </vt:variant>
      <vt:variant>
        <vt:i4>0</vt:i4>
      </vt:variant>
      <vt:variant>
        <vt:i4>5</vt:i4>
      </vt:variant>
      <vt:variant>
        <vt:lpwstr/>
      </vt:variant>
      <vt:variant>
        <vt:lpwstr>_Toc332512931</vt:lpwstr>
      </vt:variant>
      <vt:variant>
        <vt:i4>1048633</vt:i4>
      </vt:variant>
      <vt:variant>
        <vt:i4>5198</vt:i4>
      </vt:variant>
      <vt:variant>
        <vt:i4>0</vt:i4>
      </vt:variant>
      <vt:variant>
        <vt:i4>5</vt:i4>
      </vt:variant>
      <vt:variant>
        <vt:lpwstr/>
      </vt:variant>
      <vt:variant>
        <vt:lpwstr>_Toc332512930</vt:lpwstr>
      </vt:variant>
      <vt:variant>
        <vt:i4>1114169</vt:i4>
      </vt:variant>
      <vt:variant>
        <vt:i4>5192</vt:i4>
      </vt:variant>
      <vt:variant>
        <vt:i4>0</vt:i4>
      </vt:variant>
      <vt:variant>
        <vt:i4>5</vt:i4>
      </vt:variant>
      <vt:variant>
        <vt:lpwstr/>
      </vt:variant>
      <vt:variant>
        <vt:lpwstr>_Toc332512929</vt:lpwstr>
      </vt:variant>
      <vt:variant>
        <vt:i4>1114169</vt:i4>
      </vt:variant>
      <vt:variant>
        <vt:i4>5186</vt:i4>
      </vt:variant>
      <vt:variant>
        <vt:i4>0</vt:i4>
      </vt:variant>
      <vt:variant>
        <vt:i4>5</vt:i4>
      </vt:variant>
      <vt:variant>
        <vt:lpwstr/>
      </vt:variant>
      <vt:variant>
        <vt:lpwstr>_Toc332512928</vt:lpwstr>
      </vt:variant>
      <vt:variant>
        <vt:i4>1114169</vt:i4>
      </vt:variant>
      <vt:variant>
        <vt:i4>5180</vt:i4>
      </vt:variant>
      <vt:variant>
        <vt:i4>0</vt:i4>
      </vt:variant>
      <vt:variant>
        <vt:i4>5</vt:i4>
      </vt:variant>
      <vt:variant>
        <vt:lpwstr/>
      </vt:variant>
      <vt:variant>
        <vt:lpwstr>_Toc332512927</vt:lpwstr>
      </vt:variant>
      <vt:variant>
        <vt:i4>1114169</vt:i4>
      </vt:variant>
      <vt:variant>
        <vt:i4>5174</vt:i4>
      </vt:variant>
      <vt:variant>
        <vt:i4>0</vt:i4>
      </vt:variant>
      <vt:variant>
        <vt:i4>5</vt:i4>
      </vt:variant>
      <vt:variant>
        <vt:lpwstr/>
      </vt:variant>
      <vt:variant>
        <vt:lpwstr>_Toc332512926</vt:lpwstr>
      </vt:variant>
      <vt:variant>
        <vt:i4>1114169</vt:i4>
      </vt:variant>
      <vt:variant>
        <vt:i4>5168</vt:i4>
      </vt:variant>
      <vt:variant>
        <vt:i4>0</vt:i4>
      </vt:variant>
      <vt:variant>
        <vt:i4>5</vt:i4>
      </vt:variant>
      <vt:variant>
        <vt:lpwstr/>
      </vt:variant>
      <vt:variant>
        <vt:lpwstr>_Toc332512925</vt:lpwstr>
      </vt:variant>
      <vt:variant>
        <vt:i4>1114169</vt:i4>
      </vt:variant>
      <vt:variant>
        <vt:i4>5162</vt:i4>
      </vt:variant>
      <vt:variant>
        <vt:i4>0</vt:i4>
      </vt:variant>
      <vt:variant>
        <vt:i4>5</vt:i4>
      </vt:variant>
      <vt:variant>
        <vt:lpwstr/>
      </vt:variant>
      <vt:variant>
        <vt:lpwstr>_Toc332512924</vt:lpwstr>
      </vt:variant>
      <vt:variant>
        <vt:i4>1114169</vt:i4>
      </vt:variant>
      <vt:variant>
        <vt:i4>5156</vt:i4>
      </vt:variant>
      <vt:variant>
        <vt:i4>0</vt:i4>
      </vt:variant>
      <vt:variant>
        <vt:i4>5</vt:i4>
      </vt:variant>
      <vt:variant>
        <vt:lpwstr/>
      </vt:variant>
      <vt:variant>
        <vt:lpwstr>_Toc332512923</vt:lpwstr>
      </vt:variant>
      <vt:variant>
        <vt:i4>1114169</vt:i4>
      </vt:variant>
      <vt:variant>
        <vt:i4>5150</vt:i4>
      </vt:variant>
      <vt:variant>
        <vt:i4>0</vt:i4>
      </vt:variant>
      <vt:variant>
        <vt:i4>5</vt:i4>
      </vt:variant>
      <vt:variant>
        <vt:lpwstr/>
      </vt:variant>
      <vt:variant>
        <vt:lpwstr>_Toc332512922</vt:lpwstr>
      </vt:variant>
      <vt:variant>
        <vt:i4>1114169</vt:i4>
      </vt:variant>
      <vt:variant>
        <vt:i4>5144</vt:i4>
      </vt:variant>
      <vt:variant>
        <vt:i4>0</vt:i4>
      </vt:variant>
      <vt:variant>
        <vt:i4>5</vt:i4>
      </vt:variant>
      <vt:variant>
        <vt:lpwstr/>
      </vt:variant>
      <vt:variant>
        <vt:lpwstr>_Toc332512921</vt:lpwstr>
      </vt:variant>
      <vt:variant>
        <vt:i4>1114169</vt:i4>
      </vt:variant>
      <vt:variant>
        <vt:i4>5138</vt:i4>
      </vt:variant>
      <vt:variant>
        <vt:i4>0</vt:i4>
      </vt:variant>
      <vt:variant>
        <vt:i4>5</vt:i4>
      </vt:variant>
      <vt:variant>
        <vt:lpwstr/>
      </vt:variant>
      <vt:variant>
        <vt:lpwstr>_Toc332512920</vt:lpwstr>
      </vt:variant>
      <vt:variant>
        <vt:i4>1179705</vt:i4>
      </vt:variant>
      <vt:variant>
        <vt:i4>5132</vt:i4>
      </vt:variant>
      <vt:variant>
        <vt:i4>0</vt:i4>
      </vt:variant>
      <vt:variant>
        <vt:i4>5</vt:i4>
      </vt:variant>
      <vt:variant>
        <vt:lpwstr/>
      </vt:variant>
      <vt:variant>
        <vt:lpwstr>_Toc332512919</vt:lpwstr>
      </vt:variant>
      <vt:variant>
        <vt:i4>1179705</vt:i4>
      </vt:variant>
      <vt:variant>
        <vt:i4>5126</vt:i4>
      </vt:variant>
      <vt:variant>
        <vt:i4>0</vt:i4>
      </vt:variant>
      <vt:variant>
        <vt:i4>5</vt:i4>
      </vt:variant>
      <vt:variant>
        <vt:lpwstr/>
      </vt:variant>
      <vt:variant>
        <vt:lpwstr>_Toc332512918</vt:lpwstr>
      </vt:variant>
      <vt:variant>
        <vt:i4>1179705</vt:i4>
      </vt:variant>
      <vt:variant>
        <vt:i4>5120</vt:i4>
      </vt:variant>
      <vt:variant>
        <vt:i4>0</vt:i4>
      </vt:variant>
      <vt:variant>
        <vt:i4>5</vt:i4>
      </vt:variant>
      <vt:variant>
        <vt:lpwstr/>
      </vt:variant>
      <vt:variant>
        <vt:lpwstr>_Toc332512917</vt:lpwstr>
      </vt:variant>
      <vt:variant>
        <vt:i4>1179705</vt:i4>
      </vt:variant>
      <vt:variant>
        <vt:i4>5114</vt:i4>
      </vt:variant>
      <vt:variant>
        <vt:i4>0</vt:i4>
      </vt:variant>
      <vt:variant>
        <vt:i4>5</vt:i4>
      </vt:variant>
      <vt:variant>
        <vt:lpwstr/>
      </vt:variant>
      <vt:variant>
        <vt:lpwstr>_Toc332512916</vt:lpwstr>
      </vt:variant>
      <vt:variant>
        <vt:i4>1179705</vt:i4>
      </vt:variant>
      <vt:variant>
        <vt:i4>5108</vt:i4>
      </vt:variant>
      <vt:variant>
        <vt:i4>0</vt:i4>
      </vt:variant>
      <vt:variant>
        <vt:i4>5</vt:i4>
      </vt:variant>
      <vt:variant>
        <vt:lpwstr/>
      </vt:variant>
      <vt:variant>
        <vt:lpwstr>_Toc332512915</vt:lpwstr>
      </vt:variant>
      <vt:variant>
        <vt:i4>1179705</vt:i4>
      </vt:variant>
      <vt:variant>
        <vt:i4>5102</vt:i4>
      </vt:variant>
      <vt:variant>
        <vt:i4>0</vt:i4>
      </vt:variant>
      <vt:variant>
        <vt:i4>5</vt:i4>
      </vt:variant>
      <vt:variant>
        <vt:lpwstr/>
      </vt:variant>
      <vt:variant>
        <vt:lpwstr>_Toc332512914</vt:lpwstr>
      </vt:variant>
      <vt:variant>
        <vt:i4>1179705</vt:i4>
      </vt:variant>
      <vt:variant>
        <vt:i4>5096</vt:i4>
      </vt:variant>
      <vt:variant>
        <vt:i4>0</vt:i4>
      </vt:variant>
      <vt:variant>
        <vt:i4>5</vt:i4>
      </vt:variant>
      <vt:variant>
        <vt:lpwstr/>
      </vt:variant>
      <vt:variant>
        <vt:lpwstr>_Toc332512913</vt:lpwstr>
      </vt:variant>
      <vt:variant>
        <vt:i4>1179705</vt:i4>
      </vt:variant>
      <vt:variant>
        <vt:i4>5090</vt:i4>
      </vt:variant>
      <vt:variant>
        <vt:i4>0</vt:i4>
      </vt:variant>
      <vt:variant>
        <vt:i4>5</vt:i4>
      </vt:variant>
      <vt:variant>
        <vt:lpwstr/>
      </vt:variant>
      <vt:variant>
        <vt:lpwstr>_Toc332512912</vt:lpwstr>
      </vt:variant>
      <vt:variant>
        <vt:i4>1179705</vt:i4>
      </vt:variant>
      <vt:variant>
        <vt:i4>5084</vt:i4>
      </vt:variant>
      <vt:variant>
        <vt:i4>0</vt:i4>
      </vt:variant>
      <vt:variant>
        <vt:i4>5</vt:i4>
      </vt:variant>
      <vt:variant>
        <vt:lpwstr/>
      </vt:variant>
      <vt:variant>
        <vt:lpwstr>_Toc332512911</vt:lpwstr>
      </vt:variant>
      <vt:variant>
        <vt:i4>1179705</vt:i4>
      </vt:variant>
      <vt:variant>
        <vt:i4>5078</vt:i4>
      </vt:variant>
      <vt:variant>
        <vt:i4>0</vt:i4>
      </vt:variant>
      <vt:variant>
        <vt:i4>5</vt:i4>
      </vt:variant>
      <vt:variant>
        <vt:lpwstr/>
      </vt:variant>
      <vt:variant>
        <vt:lpwstr>_Toc332512910</vt:lpwstr>
      </vt:variant>
      <vt:variant>
        <vt:i4>1245241</vt:i4>
      </vt:variant>
      <vt:variant>
        <vt:i4>5072</vt:i4>
      </vt:variant>
      <vt:variant>
        <vt:i4>0</vt:i4>
      </vt:variant>
      <vt:variant>
        <vt:i4>5</vt:i4>
      </vt:variant>
      <vt:variant>
        <vt:lpwstr/>
      </vt:variant>
      <vt:variant>
        <vt:lpwstr>_Toc332512909</vt:lpwstr>
      </vt:variant>
      <vt:variant>
        <vt:i4>1245241</vt:i4>
      </vt:variant>
      <vt:variant>
        <vt:i4>5066</vt:i4>
      </vt:variant>
      <vt:variant>
        <vt:i4>0</vt:i4>
      </vt:variant>
      <vt:variant>
        <vt:i4>5</vt:i4>
      </vt:variant>
      <vt:variant>
        <vt:lpwstr/>
      </vt:variant>
      <vt:variant>
        <vt:lpwstr>_Toc332512908</vt:lpwstr>
      </vt:variant>
      <vt:variant>
        <vt:i4>1245241</vt:i4>
      </vt:variant>
      <vt:variant>
        <vt:i4>5060</vt:i4>
      </vt:variant>
      <vt:variant>
        <vt:i4>0</vt:i4>
      </vt:variant>
      <vt:variant>
        <vt:i4>5</vt:i4>
      </vt:variant>
      <vt:variant>
        <vt:lpwstr/>
      </vt:variant>
      <vt:variant>
        <vt:lpwstr>_Toc332512907</vt:lpwstr>
      </vt:variant>
      <vt:variant>
        <vt:i4>1245241</vt:i4>
      </vt:variant>
      <vt:variant>
        <vt:i4>5054</vt:i4>
      </vt:variant>
      <vt:variant>
        <vt:i4>0</vt:i4>
      </vt:variant>
      <vt:variant>
        <vt:i4>5</vt:i4>
      </vt:variant>
      <vt:variant>
        <vt:lpwstr/>
      </vt:variant>
      <vt:variant>
        <vt:lpwstr>_Toc332512906</vt:lpwstr>
      </vt:variant>
      <vt:variant>
        <vt:i4>1245241</vt:i4>
      </vt:variant>
      <vt:variant>
        <vt:i4>5048</vt:i4>
      </vt:variant>
      <vt:variant>
        <vt:i4>0</vt:i4>
      </vt:variant>
      <vt:variant>
        <vt:i4>5</vt:i4>
      </vt:variant>
      <vt:variant>
        <vt:lpwstr/>
      </vt:variant>
      <vt:variant>
        <vt:lpwstr>_Toc332512905</vt:lpwstr>
      </vt:variant>
      <vt:variant>
        <vt:i4>1245241</vt:i4>
      </vt:variant>
      <vt:variant>
        <vt:i4>5042</vt:i4>
      </vt:variant>
      <vt:variant>
        <vt:i4>0</vt:i4>
      </vt:variant>
      <vt:variant>
        <vt:i4>5</vt:i4>
      </vt:variant>
      <vt:variant>
        <vt:lpwstr/>
      </vt:variant>
      <vt:variant>
        <vt:lpwstr>_Toc332512904</vt:lpwstr>
      </vt:variant>
      <vt:variant>
        <vt:i4>1245241</vt:i4>
      </vt:variant>
      <vt:variant>
        <vt:i4>5036</vt:i4>
      </vt:variant>
      <vt:variant>
        <vt:i4>0</vt:i4>
      </vt:variant>
      <vt:variant>
        <vt:i4>5</vt:i4>
      </vt:variant>
      <vt:variant>
        <vt:lpwstr/>
      </vt:variant>
      <vt:variant>
        <vt:lpwstr>_Toc332512903</vt:lpwstr>
      </vt:variant>
      <vt:variant>
        <vt:i4>1245241</vt:i4>
      </vt:variant>
      <vt:variant>
        <vt:i4>5030</vt:i4>
      </vt:variant>
      <vt:variant>
        <vt:i4>0</vt:i4>
      </vt:variant>
      <vt:variant>
        <vt:i4>5</vt:i4>
      </vt:variant>
      <vt:variant>
        <vt:lpwstr/>
      </vt:variant>
      <vt:variant>
        <vt:lpwstr>_Toc332512902</vt:lpwstr>
      </vt:variant>
      <vt:variant>
        <vt:i4>1245241</vt:i4>
      </vt:variant>
      <vt:variant>
        <vt:i4>5024</vt:i4>
      </vt:variant>
      <vt:variant>
        <vt:i4>0</vt:i4>
      </vt:variant>
      <vt:variant>
        <vt:i4>5</vt:i4>
      </vt:variant>
      <vt:variant>
        <vt:lpwstr/>
      </vt:variant>
      <vt:variant>
        <vt:lpwstr>_Toc332512901</vt:lpwstr>
      </vt:variant>
      <vt:variant>
        <vt:i4>1245241</vt:i4>
      </vt:variant>
      <vt:variant>
        <vt:i4>5018</vt:i4>
      </vt:variant>
      <vt:variant>
        <vt:i4>0</vt:i4>
      </vt:variant>
      <vt:variant>
        <vt:i4>5</vt:i4>
      </vt:variant>
      <vt:variant>
        <vt:lpwstr/>
      </vt:variant>
      <vt:variant>
        <vt:lpwstr>_Toc332512900</vt:lpwstr>
      </vt:variant>
      <vt:variant>
        <vt:i4>1703992</vt:i4>
      </vt:variant>
      <vt:variant>
        <vt:i4>5012</vt:i4>
      </vt:variant>
      <vt:variant>
        <vt:i4>0</vt:i4>
      </vt:variant>
      <vt:variant>
        <vt:i4>5</vt:i4>
      </vt:variant>
      <vt:variant>
        <vt:lpwstr/>
      </vt:variant>
      <vt:variant>
        <vt:lpwstr>_Toc332512899</vt:lpwstr>
      </vt:variant>
      <vt:variant>
        <vt:i4>1703992</vt:i4>
      </vt:variant>
      <vt:variant>
        <vt:i4>5006</vt:i4>
      </vt:variant>
      <vt:variant>
        <vt:i4>0</vt:i4>
      </vt:variant>
      <vt:variant>
        <vt:i4>5</vt:i4>
      </vt:variant>
      <vt:variant>
        <vt:lpwstr/>
      </vt:variant>
      <vt:variant>
        <vt:lpwstr>_Toc332512898</vt:lpwstr>
      </vt:variant>
      <vt:variant>
        <vt:i4>1703992</vt:i4>
      </vt:variant>
      <vt:variant>
        <vt:i4>5000</vt:i4>
      </vt:variant>
      <vt:variant>
        <vt:i4>0</vt:i4>
      </vt:variant>
      <vt:variant>
        <vt:i4>5</vt:i4>
      </vt:variant>
      <vt:variant>
        <vt:lpwstr/>
      </vt:variant>
      <vt:variant>
        <vt:lpwstr>_Toc332512897</vt:lpwstr>
      </vt:variant>
      <vt:variant>
        <vt:i4>1703992</vt:i4>
      </vt:variant>
      <vt:variant>
        <vt:i4>4994</vt:i4>
      </vt:variant>
      <vt:variant>
        <vt:i4>0</vt:i4>
      </vt:variant>
      <vt:variant>
        <vt:i4>5</vt:i4>
      </vt:variant>
      <vt:variant>
        <vt:lpwstr/>
      </vt:variant>
      <vt:variant>
        <vt:lpwstr>_Toc332512896</vt:lpwstr>
      </vt:variant>
      <vt:variant>
        <vt:i4>1703992</vt:i4>
      </vt:variant>
      <vt:variant>
        <vt:i4>4988</vt:i4>
      </vt:variant>
      <vt:variant>
        <vt:i4>0</vt:i4>
      </vt:variant>
      <vt:variant>
        <vt:i4>5</vt:i4>
      </vt:variant>
      <vt:variant>
        <vt:lpwstr/>
      </vt:variant>
      <vt:variant>
        <vt:lpwstr>_Toc332512895</vt:lpwstr>
      </vt:variant>
      <vt:variant>
        <vt:i4>1703992</vt:i4>
      </vt:variant>
      <vt:variant>
        <vt:i4>4982</vt:i4>
      </vt:variant>
      <vt:variant>
        <vt:i4>0</vt:i4>
      </vt:variant>
      <vt:variant>
        <vt:i4>5</vt:i4>
      </vt:variant>
      <vt:variant>
        <vt:lpwstr/>
      </vt:variant>
      <vt:variant>
        <vt:lpwstr>_Toc332512894</vt:lpwstr>
      </vt:variant>
      <vt:variant>
        <vt:i4>1703992</vt:i4>
      </vt:variant>
      <vt:variant>
        <vt:i4>4976</vt:i4>
      </vt:variant>
      <vt:variant>
        <vt:i4>0</vt:i4>
      </vt:variant>
      <vt:variant>
        <vt:i4>5</vt:i4>
      </vt:variant>
      <vt:variant>
        <vt:lpwstr/>
      </vt:variant>
      <vt:variant>
        <vt:lpwstr>_Toc332512893</vt:lpwstr>
      </vt:variant>
      <vt:variant>
        <vt:i4>1703992</vt:i4>
      </vt:variant>
      <vt:variant>
        <vt:i4>4970</vt:i4>
      </vt:variant>
      <vt:variant>
        <vt:i4>0</vt:i4>
      </vt:variant>
      <vt:variant>
        <vt:i4>5</vt:i4>
      </vt:variant>
      <vt:variant>
        <vt:lpwstr/>
      </vt:variant>
      <vt:variant>
        <vt:lpwstr>_Toc332512892</vt:lpwstr>
      </vt:variant>
      <vt:variant>
        <vt:i4>1703992</vt:i4>
      </vt:variant>
      <vt:variant>
        <vt:i4>4964</vt:i4>
      </vt:variant>
      <vt:variant>
        <vt:i4>0</vt:i4>
      </vt:variant>
      <vt:variant>
        <vt:i4>5</vt:i4>
      </vt:variant>
      <vt:variant>
        <vt:lpwstr/>
      </vt:variant>
      <vt:variant>
        <vt:lpwstr>_Toc332512891</vt:lpwstr>
      </vt:variant>
      <vt:variant>
        <vt:i4>1703992</vt:i4>
      </vt:variant>
      <vt:variant>
        <vt:i4>4958</vt:i4>
      </vt:variant>
      <vt:variant>
        <vt:i4>0</vt:i4>
      </vt:variant>
      <vt:variant>
        <vt:i4>5</vt:i4>
      </vt:variant>
      <vt:variant>
        <vt:lpwstr/>
      </vt:variant>
      <vt:variant>
        <vt:lpwstr>_Toc332512890</vt:lpwstr>
      </vt:variant>
      <vt:variant>
        <vt:i4>1769528</vt:i4>
      </vt:variant>
      <vt:variant>
        <vt:i4>4952</vt:i4>
      </vt:variant>
      <vt:variant>
        <vt:i4>0</vt:i4>
      </vt:variant>
      <vt:variant>
        <vt:i4>5</vt:i4>
      </vt:variant>
      <vt:variant>
        <vt:lpwstr/>
      </vt:variant>
      <vt:variant>
        <vt:lpwstr>_Toc332512889</vt:lpwstr>
      </vt:variant>
      <vt:variant>
        <vt:i4>1769528</vt:i4>
      </vt:variant>
      <vt:variant>
        <vt:i4>4946</vt:i4>
      </vt:variant>
      <vt:variant>
        <vt:i4>0</vt:i4>
      </vt:variant>
      <vt:variant>
        <vt:i4>5</vt:i4>
      </vt:variant>
      <vt:variant>
        <vt:lpwstr/>
      </vt:variant>
      <vt:variant>
        <vt:lpwstr>_Toc332512888</vt:lpwstr>
      </vt:variant>
      <vt:variant>
        <vt:i4>1769528</vt:i4>
      </vt:variant>
      <vt:variant>
        <vt:i4>4940</vt:i4>
      </vt:variant>
      <vt:variant>
        <vt:i4>0</vt:i4>
      </vt:variant>
      <vt:variant>
        <vt:i4>5</vt:i4>
      </vt:variant>
      <vt:variant>
        <vt:lpwstr/>
      </vt:variant>
      <vt:variant>
        <vt:lpwstr>_Toc332512887</vt:lpwstr>
      </vt:variant>
      <vt:variant>
        <vt:i4>1769528</vt:i4>
      </vt:variant>
      <vt:variant>
        <vt:i4>4934</vt:i4>
      </vt:variant>
      <vt:variant>
        <vt:i4>0</vt:i4>
      </vt:variant>
      <vt:variant>
        <vt:i4>5</vt:i4>
      </vt:variant>
      <vt:variant>
        <vt:lpwstr/>
      </vt:variant>
      <vt:variant>
        <vt:lpwstr>_Toc332512886</vt:lpwstr>
      </vt:variant>
      <vt:variant>
        <vt:i4>1769528</vt:i4>
      </vt:variant>
      <vt:variant>
        <vt:i4>4928</vt:i4>
      </vt:variant>
      <vt:variant>
        <vt:i4>0</vt:i4>
      </vt:variant>
      <vt:variant>
        <vt:i4>5</vt:i4>
      </vt:variant>
      <vt:variant>
        <vt:lpwstr/>
      </vt:variant>
      <vt:variant>
        <vt:lpwstr>_Toc332512885</vt:lpwstr>
      </vt:variant>
      <vt:variant>
        <vt:i4>1769528</vt:i4>
      </vt:variant>
      <vt:variant>
        <vt:i4>4922</vt:i4>
      </vt:variant>
      <vt:variant>
        <vt:i4>0</vt:i4>
      </vt:variant>
      <vt:variant>
        <vt:i4>5</vt:i4>
      </vt:variant>
      <vt:variant>
        <vt:lpwstr/>
      </vt:variant>
      <vt:variant>
        <vt:lpwstr>_Toc332512884</vt:lpwstr>
      </vt:variant>
      <vt:variant>
        <vt:i4>1769528</vt:i4>
      </vt:variant>
      <vt:variant>
        <vt:i4>4916</vt:i4>
      </vt:variant>
      <vt:variant>
        <vt:i4>0</vt:i4>
      </vt:variant>
      <vt:variant>
        <vt:i4>5</vt:i4>
      </vt:variant>
      <vt:variant>
        <vt:lpwstr/>
      </vt:variant>
      <vt:variant>
        <vt:lpwstr>_Toc332512883</vt:lpwstr>
      </vt:variant>
      <vt:variant>
        <vt:i4>1769528</vt:i4>
      </vt:variant>
      <vt:variant>
        <vt:i4>4910</vt:i4>
      </vt:variant>
      <vt:variant>
        <vt:i4>0</vt:i4>
      </vt:variant>
      <vt:variant>
        <vt:i4>5</vt:i4>
      </vt:variant>
      <vt:variant>
        <vt:lpwstr/>
      </vt:variant>
      <vt:variant>
        <vt:lpwstr>_Toc332512882</vt:lpwstr>
      </vt:variant>
      <vt:variant>
        <vt:i4>1769528</vt:i4>
      </vt:variant>
      <vt:variant>
        <vt:i4>4904</vt:i4>
      </vt:variant>
      <vt:variant>
        <vt:i4>0</vt:i4>
      </vt:variant>
      <vt:variant>
        <vt:i4>5</vt:i4>
      </vt:variant>
      <vt:variant>
        <vt:lpwstr/>
      </vt:variant>
      <vt:variant>
        <vt:lpwstr>_Toc332512881</vt:lpwstr>
      </vt:variant>
      <vt:variant>
        <vt:i4>1769528</vt:i4>
      </vt:variant>
      <vt:variant>
        <vt:i4>4898</vt:i4>
      </vt:variant>
      <vt:variant>
        <vt:i4>0</vt:i4>
      </vt:variant>
      <vt:variant>
        <vt:i4>5</vt:i4>
      </vt:variant>
      <vt:variant>
        <vt:lpwstr/>
      </vt:variant>
      <vt:variant>
        <vt:lpwstr>_Toc332512880</vt:lpwstr>
      </vt:variant>
      <vt:variant>
        <vt:i4>1310776</vt:i4>
      </vt:variant>
      <vt:variant>
        <vt:i4>4892</vt:i4>
      </vt:variant>
      <vt:variant>
        <vt:i4>0</vt:i4>
      </vt:variant>
      <vt:variant>
        <vt:i4>5</vt:i4>
      </vt:variant>
      <vt:variant>
        <vt:lpwstr/>
      </vt:variant>
      <vt:variant>
        <vt:lpwstr>_Toc332512879</vt:lpwstr>
      </vt:variant>
      <vt:variant>
        <vt:i4>1310776</vt:i4>
      </vt:variant>
      <vt:variant>
        <vt:i4>4886</vt:i4>
      </vt:variant>
      <vt:variant>
        <vt:i4>0</vt:i4>
      </vt:variant>
      <vt:variant>
        <vt:i4>5</vt:i4>
      </vt:variant>
      <vt:variant>
        <vt:lpwstr/>
      </vt:variant>
      <vt:variant>
        <vt:lpwstr>_Toc332512878</vt:lpwstr>
      </vt:variant>
      <vt:variant>
        <vt:i4>1310776</vt:i4>
      </vt:variant>
      <vt:variant>
        <vt:i4>4880</vt:i4>
      </vt:variant>
      <vt:variant>
        <vt:i4>0</vt:i4>
      </vt:variant>
      <vt:variant>
        <vt:i4>5</vt:i4>
      </vt:variant>
      <vt:variant>
        <vt:lpwstr/>
      </vt:variant>
      <vt:variant>
        <vt:lpwstr>_Toc332512877</vt:lpwstr>
      </vt:variant>
      <vt:variant>
        <vt:i4>1310776</vt:i4>
      </vt:variant>
      <vt:variant>
        <vt:i4>4874</vt:i4>
      </vt:variant>
      <vt:variant>
        <vt:i4>0</vt:i4>
      </vt:variant>
      <vt:variant>
        <vt:i4>5</vt:i4>
      </vt:variant>
      <vt:variant>
        <vt:lpwstr/>
      </vt:variant>
      <vt:variant>
        <vt:lpwstr>_Toc332512876</vt:lpwstr>
      </vt:variant>
      <vt:variant>
        <vt:i4>1310776</vt:i4>
      </vt:variant>
      <vt:variant>
        <vt:i4>4868</vt:i4>
      </vt:variant>
      <vt:variant>
        <vt:i4>0</vt:i4>
      </vt:variant>
      <vt:variant>
        <vt:i4>5</vt:i4>
      </vt:variant>
      <vt:variant>
        <vt:lpwstr/>
      </vt:variant>
      <vt:variant>
        <vt:lpwstr>_Toc332512875</vt:lpwstr>
      </vt:variant>
      <vt:variant>
        <vt:i4>1310776</vt:i4>
      </vt:variant>
      <vt:variant>
        <vt:i4>4862</vt:i4>
      </vt:variant>
      <vt:variant>
        <vt:i4>0</vt:i4>
      </vt:variant>
      <vt:variant>
        <vt:i4>5</vt:i4>
      </vt:variant>
      <vt:variant>
        <vt:lpwstr/>
      </vt:variant>
      <vt:variant>
        <vt:lpwstr>_Toc332512874</vt:lpwstr>
      </vt:variant>
      <vt:variant>
        <vt:i4>1310776</vt:i4>
      </vt:variant>
      <vt:variant>
        <vt:i4>4856</vt:i4>
      </vt:variant>
      <vt:variant>
        <vt:i4>0</vt:i4>
      </vt:variant>
      <vt:variant>
        <vt:i4>5</vt:i4>
      </vt:variant>
      <vt:variant>
        <vt:lpwstr/>
      </vt:variant>
      <vt:variant>
        <vt:lpwstr>_Toc332512873</vt:lpwstr>
      </vt:variant>
      <vt:variant>
        <vt:i4>1310776</vt:i4>
      </vt:variant>
      <vt:variant>
        <vt:i4>4850</vt:i4>
      </vt:variant>
      <vt:variant>
        <vt:i4>0</vt:i4>
      </vt:variant>
      <vt:variant>
        <vt:i4>5</vt:i4>
      </vt:variant>
      <vt:variant>
        <vt:lpwstr/>
      </vt:variant>
      <vt:variant>
        <vt:lpwstr>_Toc332512872</vt:lpwstr>
      </vt:variant>
      <vt:variant>
        <vt:i4>1310776</vt:i4>
      </vt:variant>
      <vt:variant>
        <vt:i4>4844</vt:i4>
      </vt:variant>
      <vt:variant>
        <vt:i4>0</vt:i4>
      </vt:variant>
      <vt:variant>
        <vt:i4>5</vt:i4>
      </vt:variant>
      <vt:variant>
        <vt:lpwstr/>
      </vt:variant>
      <vt:variant>
        <vt:lpwstr>_Toc332512871</vt:lpwstr>
      </vt:variant>
      <vt:variant>
        <vt:i4>1310776</vt:i4>
      </vt:variant>
      <vt:variant>
        <vt:i4>4838</vt:i4>
      </vt:variant>
      <vt:variant>
        <vt:i4>0</vt:i4>
      </vt:variant>
      <vt:variant>
        <vt:i4>5</vt:i4>
      </vt:variant>
      <vt:variant>
        <vt:lpwstr/>
      </vt:variant>
      <vt:variant>
        <vt:lpwstr>_Toc332512870</vt:lpwstr>
      </vt:variant>
      <vt:variant>
        <vt:i4>1376312</vt:i4>
      </vt:variant>
      <vt:variant>
        <vt:i4>4832</vt:i4>
      </vt:variant>
      <vt:variant>
        <vt:i4>0</vt:i4>
      </vt:variant>
      <vt:variant>
        <vt:i4>5</vt:i4>
      </vt:variant>
      <vt:variant>
        <vt:lpwstr/>
      </vt:variant>
      <vt:variant>
        <vt:lpwstr>_Toc332512869</vt:lpwstr>
      </vt:variant>
      <vt:variant>
        <vt:i4>1376312</vt:i4>
      </vt:variant>
      <vt:variant>
        <vt:i4>4826</vt:i4>
      </vt:variant>
      <vt:variant>
        <vt:i4>0</vt:i4>
      </vt:variant>
      <vt:variant>
        <vt:i4>5</vt:i4>
      </vt:variant>
      <vt:variant>
        <vt:lpwstr/>
      </vt:variant>
      <vt:variant>
        <vt:lpwstr>_Toc332512868</vt:lpwstr>
      </vt:variant>
      <vt:variant>
        <vt:i4>1376312</vt:i4>
      </vt:variant>
      <vt:variant>
        <vt:i4>4820</vt:i4>
      </vt:variant>
      <vt:variant>
        <vt:i4>0</vt:i4>
      </vt:variant>
      <vt:variant>
        <vt:i4>5</vt:i4>
      </vt:variant>
      <vt:variant>
        <vt:lpwstr/>
      </vt:variant>
      <vt:variant>
        <vt:lpwstr>_Toc332512867</vt:lpwstr>
      </vt:variant>
      <vt:variant>
        <vt:i4>1376312</vt:i4>
      </vt:variant>
      <vt:variant>
        <vt:i4>4814</vt:i4>
      </vt:variant>
      <vt:variant>
        <vt:i4>0</vt:i4>
      </vt:variant>
      <vt:variant>
        <vt:i4>5</vt:i4>
      </vt:variant>
      <vt:variant>
        <vt:lpwstr/>
      </vt:variant>
      <vt:variant>
        <vt:lpwstr>_Toc332512866</vt:lpwstr>
      </vt:variant>
      <vt:variant>
        <vt:i4>1376312</vt:i4>
      </vt:variant>
      <vt:variant>
        <vt:i4>4808</vt:i4>
      </vt:variant>
      <vt:variant>
        <vt:i4>0</vt:i4>
      </vt:variant>
      <vt:variant>
        <vt:i4>5</vt:i4>
      </vt:variant>
      <vt:variant>
        <vt:lpwstr/>
      </vt:variant>
      <vt:variant>
        <vt:lpwstr>_Toc332512865</vt:lpwstr>
      </vt:variant>
      <vt:variant>
        <vt:i4>1376312</vt:i4>
      </vt:variant>
      <vt:variant>
        <vt:i4>4802</vt:i4>
      </vt:variant>
      <vt:variant>
        <vt:i4>0</vt:i4>
      </vt:variant>
      <vt:variant>
        <vt:i4>5</vt:i4>
      </vt:variant>
      <vt:variant>
        <vt:lpwstr/>
      </vt:variant>
      <vt:variant>
        <vt:lpwstr>_Toc332512864</vt:lpwstr>
      </vt:variant>
      <vt:variant>
        <vt:i4>1376312</vt:i4>
      </vt:variant>
      <vt:variant>
        <vt:i4>4796</vt:i4>
      </vt:variant>
      <vt:variant>
        <vt:i4>0</vt:i4>
      </vt:variant>
      <vt:variant>
        <vt:i4>5</vt:i4>
      </vt:variant>
      <vt:variant>
        <vt:lpwstr/>
      </vt:variant>
      <vt:variant>
        <vt:lpwstr>_Toc332512863</vt:lpwstr>
      </vt:variant>
      <vt:variant>
        <vt:i4>1376312</vt:i4>
      </vt:variant>
      <vt:variant>
        <vt:i4>4790</vt:i4>
      </vt:variant>
      <vt:variant>
        <vt:i4>0</vt:i4>
      </vt:variant>
      <vt:variant>
        <vt:i4>5</vt:i4>
      </vt:variant>
      <vt:variant>
        <vt:lpwstr/>
      </vt:variant>
      <vt:variant>
        <vt:lpwstr>_Toc332512862</vt:lpwstr>
      </vt:variant>
      <vt:variant>
        <vt:i4>1376312</vt:i4>
      </vt:variant>
      <vt:variant>
        <vt:i4>4784</vt:i4>
      </vt:variant>
      <vt:variant>
        <vt:i4>0</vt:i4>
      </vt:variant>
      <vt:variant>
        <vt:i4>5</vt:i4>
      </vt:variant>
      <vt:variant>
        <vt:lpwstr/>
      </vt:variant>
      <vt:variant>
        <vt:lpwstr>_Toc332512861</vt:lpwstr>
      </vt:variant>
      <vt:variant>
        <vt:i4>1376312</vt:i4>
      </vt:variant>
      <vt:variant>
        <vt:i4>4778</vt:i4>
      </vt:variant>
      <vt:variant>
        <vt:i4>0</vt:i4>
      </vt:variant>
      <vt:variant>
        <vt:i4>5</vt:i4>
      </vt:variant>
      <vt:variant>
        <vt:lpwstr/>
      </vt:variant>
      <vt:variant>
        <vt:lpwstr>_Toc332512860</vt:lpwstr>
      </vt:variant>
      <vt:variant>
        <vt:i4>1441848</vt:i4>
      </vt:variant>
      <vt:variant>
        <vt:i4>4772</vt:i4>
      </vt:variant>
      <vt:variant>
        <vt:i4>0</vt:i4>
      </vt:variant>
      <vt:variant>
        <vt:i4>5</vt:i4>
      </vt:variant>
      <vt:variant>
        <vt:lpwstr/>
      </vt:variant>
      <vt:variant>
        <vt:lpwstr>_Toc332512859</vt:lpwstr>
      </vt:variant>
      <vt:variant>
        <vt:i4>1441848</vt:i4>
      </vt:variant>
      <vt:variant>
        <vt:i4>4766</vt:i4>
      </vt:variant>
      <vt:variant>
        <vt:i4>0</vt:i4>
      </vt:variant>
      <vt:variant>
        <vt:i4>5</vt:i4>
      </vt:variant>
      <vt:variant>
        <vt:lpwstr/>
      </vt:variant>
      <vt:variant>
        <vt:lpwstr>_Toc332512858</vt:lpwstr>
      </vt:variant>
      <vt:variant>
        <vt:i4>1441848</vt:i4>
      </vt:variant>
      <vt:variant>
        <vt:i4>4760</vt:i4>
      </vt:variant>
      <vt:variant>
        <vt:i4>0</vt:i4>
      </vt:variant>
      <vt:variant>
        <vt:i4>5</vt:i4>
      </vt:variant>
      <vt:variant>
        <vt:lpwstr/>
      </vt:variant>
      <vt:variant>
        <vt:lpwstr>_Toc332512857</vt:lpwstr>
      </vt:variant>
      <vt:variant>
        <vt:i4>1441848</vt:i4>
      </vt:variant>
      <vt:variant>
        <vt:i4>4754</vt:i4>
      </vt:variant>
      <vt:variant>
        <vt:i4>0</vt:i4>
      </vt:variant>
      <vt:variant>
        <vt:i4>5</vt:i4>
      </vt:variant>
      <vt:variant>
        <vt:lpwstr/>
      </vt:variant>
      <vt:variant>
        <vt:lpwstr>_Toc332512856</vt:lpwstr>
      </vt:variant>
      <vt:variant>
        <vt:i4>1441848</vt:i4>
      </vt:variant>
      <vt:variant>
        <vt:i4>4748</vt:i4>
      </vt:variant>
      <vt:variant>
        <vt:i4>0</vt:i4>
      </vt:variant>
      <vt:variant>
        <vt:i4>5</vt:i4>
      </vt:variant>
      <vt:variant>
        <vt:lpwstr/>
      </vt:variant>
      <vt:variant>
        <vt:lpwstr>_Toc332512855</vt:lpwstr>
      </vt:variant>
      <vt:variant>
        <vt:i4>1441848</vt:i4>
      </vt:variant>
      <vt:variant>
        <vt:i4>4742</vt:i4>
      </vt:variant>
      <vt:variant>
        <vt:i4>0</vt:i4>
      </vt:variant>
      <vt:variant>
        <vt:i4>5</vt:i4>
      </vt:variant>
      <vt:variant>
        <vt:lpwstr/>
      </vt:variant>
      <vt:variant>
        <vt:lpwstr>_Toc332512854</vt:lpwstr>
      </vt:variant>
      <vt:variant>
        <vt:i4>1441848</vt:i4>
      </vt:variant>
      <vt:variant>
        <vt:i4>4736</vt:i4>
      </vt:variant>
      <vt:variant>
        <vt:i4>0</vt:i4>
      </vt:variant>
      <vt:variant>
        <vt:i4>5</vt:i4>
      </vt:variant>
      <vt:variant>
        <vt:lpwstr/>
      </vt:variant>
      <vt:variant>
        <vt:lpwstr>_Toc332512853</vt:lpwstr>
      </vt:variant>
      <vt:variant>
        <vt:i4>1441848</vt:i4>
      </vt:variant>
      <vt:variant>
        <vt:i4>4730</vt:i4>
      </vt:variant>
      <vt:variant>
        <vt:i4>0</vt:i4>
      </vt:variant>
      <vt:variant>
        <vt:i4>5</vt:i4>
      </vt:variant>
      <vt:variant>
        <vt:lpwstr/>
      </vt:variant>
      <vt:variant>
        <vt:lpwstr>_Toc332512852</vt:lpwstr>
      </vt:variant>
      <vt:variant>
        <vt:i4>1441848</vt:i4>
      </vt:variant>
      <vt:variant>
        <vt:i4>4724</vt:i4>
      </vt:variant>
      <vt:variant>
        <vt:i4>0</vt:i4>
      </vt:variant>
      <vt:variant>
        <vt:i4>5</vt:i4>
      </vt:variant>
      <vt:variant>
        <vt:lpwstr/>
      </vt:variant>
      <vt:variant>
        <vt:lpwstr>_Toc332512851</vt:lpwstr>
      </vt:variant>
      <vt:variant>
        <vt:i4>1441848</vt:i4>
      </vt:variant>
      <vt:variant>
        <vt:i4>4718</vt:i4>
      </vt:variant>
      <vt:variant>
        <vt:i4>0</vt:i4>
      </vt:variant>
      <vt:variant>
        <vt:i4>5</vt:i4>
      </vt:variant>
      <vt:variant>
        <vt:lpwstr/>
      </vt:variant>
      <vt:variant>
        <vt:lpwstr>_Toc332512850</vt:lpwstr>
      </vt:variant>
      <vt:variant>
        <vt:i4>1507384</vt:i4>
      </vt:variant>
      <vt:variant>
        <vt:i4>4712</vt:i4>
      </vt:variant>
      <vt:variant>
        <vt:i4>0</vt:i4>
      </vt:variant>
      <vt:variant>
        <vt:i4>5</vt:i4>
      </vt:variant>
      <vt:variant>
        <vt:lpwstr/>
      </vt:variant>
      <vt:variant>
        <vt:lpwstr>_Toc332512849</vt:lpwstr>
      </vt:variant>
      <vt:variant>
        <vt:i4>1507384</vt:i4>
      </vt:variant>
      <vt:variant>
        <vt:i4>4706</vt:i4>
      </vt:variant>
      <vt:variant>
        <vt:i4>0</vt:i4>
      </vt:variant>
      <vt:variant>
        <vt:i4>5</vt:i4>
      </vt:variant>
      <vt:variant>
        <vt:lpwstr/>
      </vt:variant>
      <vt:variant>
        <vt:lpwstr>_Toc332512848</vt:lpwstr>
      </vt:variant>
      <vt:variant>
        <vt:i4>1507384</vt:i4>
      </vt:variant>
      <vt:variant>
        <vt:i4>4700</vt:i4>
      </vt:variant>
      <vt:variant>
        <vt:i4>0</vt:i4>
      </vt:variant>
      <vt:variant>
        <vt:i4>5</vt:i4>
      </vt:variant>
      <vt:variant>
        <vt:lpwstr/>
      </vt:variant>
      <vt:variant>
        <vt:lpwstr>_Toc332512847</vt:lpwstr>
      </vt:variant>
      <vt:variant>
        <vt:i4>1507384</vt:i4>
      </vt:variant>
      <vt:variant>
        <vt:i4>4694</vt:i4>
      </vt:variant>
      <vt:variant>
        <vt:i4>0</vt:i4>
      </vt:variant>
      <vt:variant>
        <vt:i4>5</vt:i4>
      </vt:variant>
      <vt:variant>
        <vt:lpwstr/>
      </vt:variant>
      <vt:variant>
        <vt:lpwstr>_Toc332512846</vt:lpwstr>
      </vt:variant>
      <vt:variant>
        <vt:i4>1507384</vt:i4>
      </vt:variant>
      <vt:variant>
        <vt:i4>4688</vt:i4>
      </vt:variant>
      <vt:variant>
        <vt:i4>0</vt:i4>
      </vt:variant>
      <vt:variant>
        <vt:i4>5</vt:i4>
      </vt:variant>
      <vt:variant>
        <vt:lpwstr/>
      </vt:variant>
      <vt:variant>
        <vt:lpwstr>_Toc332512845</vt:lpwstr>
      </vt:variant>
      <vt:variant>
        <vt:i4>1507384</vt:i4>
      </vt:variant>
      <vt:variant>
        <vt:i4>4682</vt:i4>
      </vt:variant>
      <vt:variant>
        <vt:i4>0</vt:i4>
      </vt:variant>
      <vt:variant>
        <vt:i4>5</vt:i4>
      </vt:variant>
      <vt:variant>
        <vt:lpwstr/>
      </vt:variant>
      <vt:variant>
        <vt:lpwstr>_Toc332512844</vt:lpwstr>
      </vt:variant>
      <vt:variant>
        <vt:i4>1507384</vt:i4>
      </vt:variant>
      <vt:variant>
        <vt:i4>4676</vt:i4>
      </vt:variant>
      <vt:variant>
        <vt:i4>0</vt:i4>
      </vt:variant>
      <vt:variant>
        <vt:i4>5</vt:i4>
      </vt:variant>
      <vt:variant>
        <vt:lpwstr/>
      </vt:variant>
      <vt:variant>
        <vt:lpwstr>_Toc332512843</vt:lpwstr>
      </vt:variant>
      <vt:variant>
        <vt:i4>1507384</vt:i4>
      </vt:variant>
      <vt:variant>
        <vt:i4>4670</vt:i4>
      </vt:variant>
      <vt:variant>
        <vt:i4>0</vt:i4>
      </vt:variant>
      <vt:variant>
        <vt:i4>5</vt:i4>
      </vt:variant>
      <vt:variant>
        <vt:lpwstr/>
      </vt:variant>
      <vt:variant>
        <vt:lpwstr>_Toc332512842</vt:lpwstr>
      </vt:variant>
      <vt:variant>
        <vt:i4>1507384</vt:i4>
      </vt:variant>
      <vt:variant>
        <vt:i4>4664</vt:i4>
      </vt:variant>
      <vt:variant>
        <vt:i4>0</vt:i4>
      </vt:variant>
      <vt:variant>
        <vt:i4>5</vt:i4>
      </vt:variant>
      <vt:variant>
        <vt:lpwstr/>
      </vt:variant>
      <vt:variant>
        <vt:lpwstr>_Toc332512841</vt:lpwstr>
      </vt:variant>
      <vt:variant>
        <vt:i4>1507384</vt:i4>
      </vt:variant>
      <vt:variant>
        <vt:i4>4658</vt:i4>
      </vt:variant>
      <vt:variant>
        <vt:i4>0</vt:i4>
      </vt:variant>
      <vt:variant>
        <vt:i4>5</vt:i4>
      </vt:variant>
      <vt:variant>
        <vt:lpwstr/>
      </vt:variant>
      <vt:variant>
        <vt:lpwstr>_Toc332512840</vt:lpwstr>
      </vt:variant>
      <vt:variant>
        <vt:i4>1048632</vt:i4>
      </vt:variant>
      <vt:variant>
        <vt:i4>4652</vt:i4>
      </vt:variant>
      <vt:variant>
        <vt:i4>0</vt:i4>
      </vt:variant>
      <vt:variant>
        <vt:i4>5</vt:i4>
      </vt:variant>
      <vt:variant>
        <vt:lpwstr/>
      </vt:variant>
      <vt:variant>
        <vt:lpwstr>_Toc332512839</vt:lpwstr>
      </vt:variant>
      <vt:variant>
        <vt:i4>1048632</vt:i4>
      </vt:variant>
      <vt:variant>
        <vt:i4>4646</vt:i4>
      </vt:variant>
      <vt:variant>
        <vt:i4>0</vt:i4>
      </vt:variant>
      <vt:variant>
        <vt:i4>5</vt:i4>
      </vt:variant>
      <vt:variant>
        <vt:lpwstr/>
      </vt:variant>
      <vt:variant>
        <vt:lpwstr>_Toc332512838</vt:lpwstr>
      </vt:variant>
      <vt:variant>
        <vt:i4>1048632</vt:i4>
      </vt:variant>
      <vt:variant>
        <vt:i4>4640</vt:i4>
      </vt:variant>
      <vt:variant>
        <vt:i4>0</vt:i4>
      </vt:variant>
      <vt:variant>
        <vt:i4>5</vt:i4>
      </vt:variant>
      <vt:variant>
        <vt:lpwstr/>
      </vt:variant>
      <vt:variant>
        <vt:lpwstr>_Toc332512837</vt:lpwstr>
      </vt:variant>
      <vt:variant>
        <vt:i4>1048632</vt:i4>
      </vt:variant>
      <vt:variant>
        <vt:i4>4634</vt:i4>
      </vt:variant>
      <vt:variant>
        <vt:i4>0</vt:i4>
      </vt:variant>
      <vt:variant>
        <vt:i4>5</vt:i4>
      </vt:variant>
      <vt:variant>
        <vt:lpwstr/>
      </vt:variant>
      <vt:variant>
        <vt:lpwstr>_Toc332512836</vt:lpwstr>
      </vt:variant>
      <vt:variant>
        <vt:i4>1048632</vt:i4>
      </vt:variant>
      <vt:variant>
        <vt:i4>4628</vt:i4>
      </vt:variant>
      <vt:variant>
        <vt:i4>0</vt:i4>
      </vt:variant>
      <vt:variant>
        <vt:i4>5</vt:i4>
      </vt:variant>
      <vt:variant>
        <vt:lpwstr/>
      </vt:variant>
      <vt:variant>
        <vt:lpwstr>_Toc332512835</vt:lpwstr>
      </vt:variant>
      <vt:variant>
        <vt:i4>1048632</vt:i4>
      </vt:variant>
      <vt:variant>
        <vt:i4>4622</vt:i4>
      </vt:variant>
      <vt:variant>
        <vt:i4>0</vt:i4>
      </vt:variant>
      <vt:variant>
        <vt:i4>5</vt:i4>
      </vt:variant>
      <vt:variant>
        <vt:lpwstr/>
      </vt:variant>
      <vt:variant>
        <vt:lpwstr>_Toc332512834</vt:lpwstr>
      </vt:variant>
      <vt:variant>
        <vt:i4>1048632</vt:i4>
      </vt:variant>
      <vt:variant>
        <vt:i4>4616</vt:i4>
      </vt:variant>
      <vt:variant>
        <vt:i4>0</vt:i4>
      </vt:variant>
      <vt:variant>
        <vt:i4>5</vt:i4>
      </vt:variant>
      <vt:variant>
        <vt:lpwstr/>
      </vt:variant>
      <vt:variant>
        <vt:lpwstr>_Toc332512833</vt:lpwstr>
      </vt:variant>
      <vt:variant>
        <vt:i4>1048632</vt:i4>
      </vt:variant>
      <vt:variant>
        <vt:i4>4610</vt:i4>
      </vt:variant>
      <vt:variant>
        <vt:i4>0</vt:i4>
      </vt:variant>
      <vt:variant>
        <vt:i4>5</vt:i4>
      </vt:variant>
      <vt:variant>
        <vt:lpwstr/>
      </vt:variant>
      <vt:variant>
        <vt:lpwstr>_Toc332512832</vt:lpwstr>
      </vt:variant>
      <vt:variant>
        <vt:i4>1048632</vt:i4>
      </vt:variant>
      <vt:variant>
        <vt:i4>4604</vt:i4>
      </vt:variant>
      <vt:variant>
        <vt:i4>0</vt:i4>
      </vt:variant>
      <vt:variant>
        <vt:i4>5</vt:i4>
      </vt:variant>
      <vt:variant>
        <vt:lpwstr/>
      </vt:variant>
      <vt:variant>
        <vt:lpwstr>_Toc332512831</vt:lpwstr>
      </vt:variant>
      <vt:variant>
        <vt:i4>1048632</vt:i4>
      </vt:variant>
      <vt:variant>
        <vt:i4>4598</vt:i4>
      </vt:variant>
      <vt:variant>
        <vt:i4>0</vt:i4>
      </vt:variant>
      <vt:variant>
        <vt:i4>5</vt:i4>
      </vt:variant>
      <vt:variant>
        <vt:lpwstr/>
      </vt:variant>
      <vt:variant>
        <vt:lpwstr>_Toc332512830</vt:lpwstr>
      </vt:variant>
      <vt:variant>
        <vt:i4>1114168</vt:i4>
      </vt:variant>
      <vt:variant>
        <vt:i4>4592</vt:i4>
      </vt:variant>
      <vt:variant>
        <vt:i4>0</vt:i4>
      </vt:variant>
      <vt:variant>
        <vt:i4>5</vt:i4>
      </vt:variant>
      <vt:variant>
        <vt:lpwstr/>
      </vt:variant>
      <vt:variant>
        <vt:lpwstr>_Toc332512829</vt:lpwstr>
      </vt:variant>
      <vt:variant>
        <vt:i4>1114168</vt:i4>
      </vt:variant>
      <vt:variant>
        <vt:i4>4586</vt:i4>
      </vt:variant>
      <vt:variant>
        <vt:i4>0</vt:i4>
      </vt:variant>
      <vt:variant>
        <vt:i4>5</vt:i4>
      </vt:variant>
      <vt:variant>
        <vt:lpwstr/>
      </vt:variant>
      <vt:variant>
        <vt:lpwstr>_Toc332512828</vt:lpwstr>
      </vt:variant>
      <vt:variant>
        <vt:i4>1114168</vt:i4>
      </vt:variant>
      <vt:variant>
        <vt:i4>4580</vt:i4>
      </vt:variant>
      <vt:variant>
        <vt:i4>0</vt:i4>
      </vt:variant>
      <vt:variant>
        <vt:i4>5</vt:i4>
      </vt:variant>
      <vt:variant>
        <vt:lpwstr/>
      </vt:variant>
      <vt:variant>
        <vt:lpwstr>_Toc332512827</vt:lpwstr>
      </vt:variant>
      <vt:variant>
        <vt:i4>1114168</vt:i4>
      </vt:variant>
      <vt:variant>
        <vt:i4>4574</vt:i4>
      </vt:variant>
      <vt:variant>
        <vt:i4>0</vt:i4>
      </vt:variant>
      <vt:variant>
        <vt:i4>5</vt:i4>
      </vt:variant>
      <vt:variant>
        <vt:lpwstr/>
      </vt:variant>
      <vt:variant>
        <vt:lpwstr>_Toc332512826</vt:lpwstr>
      </vt:variant>
      <vt:variant>
        <vt:i4>1114168</vt:i4>
      </vt:variant>
      <vt:variant>
        <vt:i4>4568</vt:i4>
      </vt:variant>
      <vt:variant>
        <vt:i4>0</vt:i4>
      </vt:variant>
      <vt:variant>
        <vt:i4>5</vt:i4>
      </vt:variant>
      <vt:variant>
        <vt:lpwstr/>
      </vt:variant>
      <vt:variant>
        <vt:lpwstr>_Toc332512825</vt:lpwstr>
      </vt:variant>
      <vt:variant>
        <vt:i4>1114168</vt:i4>
      </vt:variant>
      <vt:variant>
        <vt:i4>4562</vt:i4>
      </vt:variant>
      <vt:variant>
        <vt:i4>0</vt:i4>
      </vt:variant>
      <vt:variant>
        <vt:i4>5</vt:i4>
      </vt:variant>
      <vt:variant>
        <vt:lpwstr/>
      </vt:variant>
      <vt:variant>
        <vt:lpwstr>_Toc332512824</vt:lpwstr>
      </vt:variant>
      <vt:variant>
        <vt:i4>1114168</vt:i4>
      </vt:variant>
      <vt:variant>
        <vt:i4>4556</vt:i4>
      </vt:variant>
      <vt:variant>
        <vt:i4>0</vt:i4>
      </vt:variant>
      <vt:variant>
        <vt:i4>5</vt:i4>
      </vt:variant>
      <vt:variant>
        <vt:lpwstr/>
      </vt:variant>
      <vt:variant>
        <vt:lpwstr>_Toc332512823</vt:lpwstr>
      </vt:variant>
      <vt:variant>
        <vt:i4>1114168</vt:i4>
      </vt:variant>
      <vt:variant>
        <vt:i4>4550</vt:i4>
      </vt:variant>
      <vt:variant>
        <vt:i4>0</vt:i4>
      </vt:variant>
      <vt:variant>
        <vt:i4>5</vt:i4>
      </vt:variant>
      <vt:variant>
        <vt:lpwstr/>
      </vt:variant>
      <vt:variant>
        <vt:lpwstr>_Toc332512822</vt:lpwstr>
      </vt:variant>
      <vt:variant>
        <vt:i4>1114168</vt:i4>
      </vt:variant>
      <vt:variant>
        <vt:i4>4544</vt:i4>
      </vt:variant>
      <vt:variant>
        <vt:i4>0</vt:i4>
      </vt:variant>
      <vt:variant>
        <vt:i4>5</vt:i4>
      </vt:variant>
      <vt:variant>
        <vt:lpwstr/>
      </vt:variant>
      <vt:variant>
        <vt:lpwstr>_Toc332512821</vt:lpwstr>
      </vt:variant>
      <vt:variant>
        <vt:i4>1114168</vt:i4>
      </vt:variant>
      <vt:variant>
        <vt:i4>4538</vt:i4>
      </vt:variant>
      <vt:variant>
        <vt:i4>0</vt:i4>
      </vt:variant>
      <vt:variant>
        <vt:i4>5</vt:i4>
      </vt:variant>
      <vt:variant>
        <vt:lpwstr/>
      </vt:variant>
      <vt:variant>
        <vt:lpwstr>_Toc332512820</vt:lpwstr>
      </vt:variant>
      <vt:variant>
        <vt:i4>1179704</vt:i4>
      </vt:variant>
      <vt:variant>
        <vt:i4>4532</vt:i4>
      </vt:variant>
      <vt:variant>
        <vt:i4>0</vt:i4>
      </vt:variant>
      <vt:variant>
        <vt:i4>5</vt:i4>
      </vt:variant>
      <vt:variant>
        <vt:lpwstr/>
      </vt:variant>
      <vt:variant>
        <vt:lpwstr>_Toc332512819</vt:lpwstr>
      </vt:variant>
      <vt:variant>
        <vt:i4>1179704</vt:i4>
      </vt:variant>
      <vt:variant>
        <vt:i4>4526</vt:i4>
      </vt:variant>
      <vt:variant>
        <vt:i4>0</vt:i4>
      </vt:variant>
      <vt:variant>
        <vt:i4>5</vt:i4>
      </vt:variant>
      <vt:variant>
        <vt:lpwstr/>
      </vt:variant>
      <vt:variant>
        <vt:lpwstr>_Toc332512818</vt:lpwstr>
      </vt:variant>
      <vt:variant>
        <vt:i4>1179704</vt:i4>
      </vt:variant>
      <vt:variant>
        <vt:i4>4520</vt:i4>
      </vt:variant>
      <vt:variant>
        <vt:i4>0</vt:i4>
      </vt:variant>
      <vt:variant>
        <vt:i4>5</vt:i4>
      </vt:variant>
      <vt:variant>
        <vt:lpwstr/>
      </vt:variant>
      <vt:variant>
        <vt:lpwstr>_Toc332512817</vt:lpwstr>
      </vt:variant>
      <vt:variant>
        <vt:i4>1179704</vt:i4>
      </vt:variant>
      <vt:variant>
        <vt:i4>4514</vt:i4>
      </vt:variant>
      <vt:variant>
        <vt:i4>0</vt:i4>
      </vt:variant>
      <vt:variant>
        <vt:i4>5</vt:i4>
      </vt:variant>
      <vt:variant>
        <vt:lpwstr/>
      </vt:variant>
      <vt:variant>
        <vt:lpwstr>_Toc332512816</vt:lpwstr>
      </vt:variant>
      <vt:variant>
        <vt:i4>1179704</vt:i4>
      </vt:variant>
      <vt:variant>
        <vt:i4>4508</vt:i4>
      </vt:variant>
      <vt:variant>
        <vt:i4>0</vt:i4>
      </vt:variant>
      <vt:variant>
        <vt:i4>5</vt:i4>
      </vt:variant>
      <vt:variant>
        <vt:lpwstr/>
      </vt:variant>
      <vt:variant>
        <vt:lpwstr>_Toc332512815</vt:lpwstr>
      </vt:variant>
      <vt:variant>
        <vt:i4>1179704</vt:i4>
      </vt:variant>
      <vt:variant>
        <vt:i4>4502</vt:i4>
      </vt:variant>
      <vt:variant>
        <vt:i4>0</vt:i4>
      </vt:variant>
      <vt:variant>
        <vt:i4>5</vt:i4>
      </vt:variant>
      <vt:variant>
        <vt:lpwstr/>
      </vt:variant>
      <vt:variant>
        <vt:lpwstr>_Toc332512814</vt:lpwstr>
      </vt:variant>
      <vt:variant>
        <vt:i4>1179704</vt:i4>
      </vt:variant>
      <vt:variant>
        <vt:i4>4496</vt:i4>
      </vt:variant>
      <vt:variant>
        <vt:i4>0</vt:i4>
      </vt:variant>
      <vt:variant>
        <vt:i4>5</vt:i4>
      </vt:variant>
      <vt:variant>
        <vt:lpwstr/>
      </vt:variant>
      <vt:variant>
        <vt:lpwstr>_Toc332512813</vt:lpwstr>
      </vt:variant>
      <vt:variant>
        <vt:i4>1179704</vt:i4>
      </vt:variant>
      <vt:variant>
        <vt:i4>4490</vt:i4>
      </vt:variant>
      <vt:variant>
        <vt:i4>0</vt:i4>
      </vt:variant>
      <vt:variant>
        <vt:i4>5</vt:i4>
      </vt:variant>
      <vt:variant>
        <vt:lpwstr/>
      </vt:variant>
      <vt:variant>
        <vt:lpwstr>_Toc332512812</vt:lpwstr>
      </vt:variant>
      <vt:variant>
        <vt:i4>1179704</vt:i4>
      </vt:variant>
      <vt:variant>
        <vt:i4>4484</vt:i4>
      </vt:variant>
      <vt:variant>
        <vt:i4>0</vt:i4>
      </vt:variant>
      <vt:variant>
        <vt:i4>5</vt:i4>
      </vt:variant>
      <vt:variant>
        <vt:lpwstr/>
      </vt:variant>
      <vt:variant>
        <vt:lpwstr>_Toc332512811</vt:lpwstr>
      </vt:variant>
      <vt:variant>
        <vt:i4>1179704</vt:i4>
      </vt:variant>
      <vt:variant>
        <vt:i4>4478</vt:i4>
      </vt:variant>
      <vt:variant>
        <vt:i4>0</vt:i4>
      </vt:variant>
      <vt:variant>
        <vt:i4>5</vt:i4>
      </vt:variant>
      <vt:variant>
        <vt:lpwstr/>
      </vt:variant>
      <vt:variant>
        <vt:lpwstr>_Toc332512810</vt:lpwstr>
      </vt:variant>
      <vt:variant>
        <vt:i4>1245240</vt:i4>
      </vt:variant>
      <vt:variant>
        <vt:i4>4472</vt:i4>
      </vt:variant>
      <vt:variant>
        <vt:i4>0</vt:i4>
      </vt:variant>
      <vt:variant>
        <vt:i4>5</vt:i4>
      </vt:variant>
      <vt:variant>
        <vt:lpwstr/>
      </vt:variant>
      <vt:variant>
        <vt:lpwstr>_Toc332512809</vt:lpwstr>
      </vt:variant>
      <vt:variant>
        <vt:i4>1245240</vt:i4>
      </vt:variant>
      <vt:variant>
        <vt:i4>4466</vt:i4>
      </vt:variant>
      <vt:variant>
        <vt:i4>0</vt:i4>
      </vt:variant>
      <vt:variant>
        <vt:i4>5</vt:i4>
      </vt:variant>
      <vt:variant>
        <vt:lpwstr/>
      </vt:variant>
      <vt:variant>
        <vt:lpwstr>_Toc332512808</vt:lpwstr>
      </vt:variant>
      <vt:variant>
        <vt:i4>1245240</vt:i4>
      </vt:variant>
      <vt:variant>
        <vt:i4>4460</vt:i4>
      </vt:variant>
      <vt:variant>
        <vt:i4>0</vt:i4>
      </vt:variant>
      <vt:variant>
        <vt:i4>5</vt:i4>
      </vt:variant>
      <vt:variant>
        <vt:lpwstr/>
      </vt:variant>
      <vt:variant>
        <vt:lpwstr>_Toc332512807</vt:lpwstr>
      </vt:variant>
      <vt:variant>
        <vt:i4>1245240</vt:i4>
      </vt:variant>
      <vt:variant>
        <vt:i4>4454</vt:i4>
      </vt:variant>
      <vt:variant>
        <vt:i4>0</vt:i4>
      </vt:variant>
      <vt:variant>
        <vt:i4>5</vt:i4>
      </vt:variant>
      <vt:variant>
        <vt:lpwstr/>
      </vt:variant>
      <vt:variant>
        <vt:lpwstr>_Toc332512806</vt:lpwstr>
      </vt:variant>
      <vt:variant>
        <vt:i4>1245240</vt:i4>
      </vt:variant>
      <vt:variant>
        <vt:i4>4448</vt:i4>
      </vt:variant>
      <vt:variant>
        <vt:i4>0</vt:i4>
      </vt:variant>
      <vt:variant>
        <vt:i4>5</vt:i4>
      </vt:variant>
      <vt:variant>
        <vt:lpwstr/>
      </vt:variant>
      <vt:variant>
        <vt:lpwstr>_Toc332512805</vt:lpwstr>
      </vt:variant>
      <vt:variant>
        <vt:i4>1245240</vt:i4>
      </vt:variant>
      <vt:variant>
        <vt:i4>4442</vt:i4>
      </vt:variant>
      <vt:variant>
        <vt:i4>0</vt:i4>
      </vt:variant>
      <vt:variant>
        <vt:i4>5</vt:i4>
      </vt:variant>
      <vt:variant>
        <vt:lpwstr/>
      </vt:variant>
      <vt:variant>
        <vt:lpwstr>_Toc332512804</vt:lpwstr>
      </vt:variant>
      <vt:variant>
        <vt:i4>1245240</vt:i4>
      </vt:variant>
      <vt:variant>
        <vt:i4>4436</vt:i4>
      </vt:variant>
      <vt:variant>
        <vt:i4>0</vt:i4>
      </vt:variant>
      <vt:variant>
        <vt:i4>5</vt:i4>
      </vt:variant>
      <vt:variant>
        <vt:lpwstr/>
      </vt:variant>
      <vt:variant>
        <vt:lpwstr>_Toc332512803</vt:lpwstr>
      </vt:variant>
      <vt:variant>
        <vt:i4>1245240</vt:i4>
      </vt:variant>
      <vt:variant>
        <vt:i4>4430</vt:i4>
      </vt:variant>
      <vt:variant>
        <vt:i4>0</vt:i4>
      </vt:variant>
      <vt:variant>
        <vt:i4>5</vt:i4>
      </vt:variant>
      <vt:variant>
        <vt:lpwstr/>
      </vt:variant>
      <vt:variant>
        <vt:lpwstr>_Toc332512802</vt:lpwstr>
      </vt:variant>
      <vt:variant>
        <vt:i4>1245240</vt:i4>
      </vt:variant>
      <vt:variant>
        <vt:i4>4424</vt:i4>
      </vt:variant>
      <vt:variant>
        <vt:i4>0</vt:i4>
      </vt:variant>
      <vt:variant>
        <vt:i4>5</vt:i4>
      </vt:variant>
      <vt:variant>
        <vt:lpwstr/>
      </vt:variant>
      <vt:variant>
        <vt:lpwstr>_Toc332512801</vt:lpwstr>
      </vt:variant>
      <vt:variant>
        <vt:i4>1245240</vt:i4>
      </vt:variant>
      <vt:variant>
        <vt:i4>4418</vt:i4>
      </vt:variant>
      <vt:variant>
        <vt:i4>0</vt:i4>
      </vt:variant>
      <vt:variant>
        <vt:i4>5</vt:i4>
      </vt:variant>
      <vt:variant>
        <vt:lpwstr/>
      </vt:variant>
      <vt:variant>
        <vt:lpwstr>_Toc332512800</vt:lpwstr>
      </vt:variant>
      <vt:variant>
        <vt:i4>1703991</vt:i4>
      </vt:variant>
      <vt:variant>
        <vt:i4>4412</vt:i4>
      </vt:variant>
      <vt:variant>
        <vt:i4>0</vt:i4>
      </vt:variant>
      <vt:variant>
        <vt:i4>5</vt:i4>
      </vt:variant>
      <vt:variant>
        <vt:lpwstr/>
      </vt:variant>
      <vt:variant>
        <vt:lpwstr>_Toc332512799</vt:lpwstr>
      </vt:variant>
      <vt:variant>
        <vt:i4>1703991</vt:i4>
      </vt:variant>
      <vt:variant>
        <vt:i4>4406</vt:i4>
      </vt:variant>
      <vt:variant>
        <vt:i4>0</vt:i4>
      </vt:variant>
      <vt:variant>
        <vt:i4>5</vt:i4>
      </vt:variant>
      <vt:variant>
        <vt:lpwstr/>
      </vt:variant>
      <vt:variant>
        <vt:lpwstr>_Toc332512798</vt:lpwstr>
      </vt:variant>
      <vt:variant>
        <vt:i4>1703991</vt:i4>
      </vt:variant>
      <vt:variant>
        <vt:i4>4400</vt:i4>
      </vt:variant>
      <vt:variant>
        <vt:i4>0</vt:i4>
      </vt:variant>
      <vt:variant>
        <vt:i4>5</vt:i4>
      </vt:variant>
      <vt:variant>
        <vt:lpwstr/>
      </vt:variant>
      <vt:variant>
        <vt:lpwstr>_Toc332512797</vt:lpwstr>
      </vt:variant>
      <vt:variant>
        <vt:i4>1703991</vt:i4>
      </vt:variant>
      <vt:variant>
        <vt:i4>4394</vt:i4>
      </vt:variant>
      <vt:variant>
        <vt:i4>0</vt:i4>
      </vt:variant>
      <vt:variant>
        <vt:i4>5</vt:i4>
      </vt:variant>
      <vt:variant>
        <vt:lpwstr/>
      </vt:variant>
      <vt:variant>
        <vt:lpwstr>_Toc332512796</vt:lpwstr>
      </vt:variant>
      <vt:variant>
        <vt:i4>1703991</vt:i4>
      </vt:variant>
      <vt:variant>
        <vt:i4>4388</vt:i4>
      </vt:variant>
      <vt:variant>
        <vt:i4>0</vt:i4>
      </vt:variant>
      <vt:variant>
        <vt:i4>5</vt:i4>
      </vt:variant>
      <vt:variant>
        <vt:lpwstr/>
      </vt:variant>
      <vt:variant>
        <vt:lpwstr>_Toc332512795</vt:lpwstr>
      </vt:variant>
      <vt:variant>
        <vt:i4>1703991</vt:i4>
      </vt:variant>
      <vt:variant>
        <vt:i4>4382</vt:i4>
      </vt:variant>
      <vt:variant>
        <vt:i4>0</vt:i4>
      </vt:variant>
      <vt:variant>
        <vt:i4>5</vt:i4>
      </vt:variant>
      <vt:variant>
        <vt:lpwstr/>
      </vt:variant>
      <vt:variant>
        <vt:lpwstr>_Toc332512794</vt:lpwstr>
      </vt:variant>
      <vt:variant>
        <vt:i4>1703991</vt:i4>
      </vt:variant>
      <vt:variant>
        <vt:i4>4376</vt:i4>
      </vt:variant>
      <vt:variant>
        <vt:i4>0</vt:i4>
      </vt:variant>
      <vt:variant>
        <vt:i4>5</vt:i4>
      </vt:variant>
      <vt:variant>
        <vt:lpwstr/>
      </vt:variant>
      <vt:variant>
        <vt:lpwstr>_Toc332512793</vt:lpwstr>
      </vt:variant>
      <vt:variant>
        <vt:i4>1703991</vt:i4>
      </vt:variant>
      <vt:variant>
        <vt:i4>4370</vt:i4>
      </vt:variant>
      <vt:variant>
        <vt:i4>0</vt:i4>
      </vt:variant>
      <vt:variant>
        <vt:i4>5</vt:i4>
      </vt:variant>
      <vt:variant>
        <vt:lpwstr/>
      </vt:variant>
      <vt:variant>
        <vt:lpwstr>_Toc332512792</vt:lpwstr>
      </vt:variant>
      <vt:variant>
        <vt:i4>1703991</vt:i4>
      </vt:variant>
      <vt:variant>
        <vt:i4>4364</vt:i4>
      </vt:variant>
      <vt:variant>
        <vt:i4>0</vt:i4>
      </vt:variant>
      <vt:variant>
        <vt:i4>5</vt:i4>
      </vt:variant>
      <vt:variant>
        <vt:lpwstr/>
      </vt:variant>
      <vt:variant>
        <vt:lpwstr>_Toc332512791</vt:lpwstr>
      </vt:variant>
      <vt:variant>
        <vt:i4>1703991</vt:i4>
      </vt:variant>
      <vt:variant>
        <vt:i4>4358</vt:i4>
      </vt:variant>
      <vt:variant>
        <vt:i4>0</vt:i4>
      </vt:variant>
      <vt:variant>
        <vt:i4>5</vt:i4>
      </vt:variant>
      <vt:variant>
        <vt:lpwstr/>
      </vt:variant>
      <vt:variant>
        <vt:lpwstr>_Toc332512790</vt:lpwstr>
      </vt:variant>
      <vt:variant>
        <vt:i4>1769527</vt:i4>
      </vt:variant>
      <vt:variant>
        <vt:i4>4352</vt:i4>
      </vt:variant>
      <vt:variant>
        <vt:i4>0</vt:i4>
      </vt:variant>
      <vt:variant>
        <vt:i4>5</vt:i4>
      </vt:variant>
      <vt:variant>
        <vt:lpwstr/>
      </vt:variant>
      <vt:variant>
        <vt:lpwstr>_Toc332512789</vt:lpwstr>
      </vt:variant>
      <vt:variant>
        <vt:i4>1769527</vt:i4>
      </vt:variant>
      <vt:variant>
        <vt:i4>4346</vt:i4>
      </vt:variant>
      <vt:variant>
        <vt:i4>0</vt:i4>
      </vt:variant>
      <vt:variant>
        <vt:i4>5</vt:i4>
      </vt:variant>
      <vt:variant>
        <vt:lpwstr/>
      </vt:variant>
      <vt:variant>
        <vt:lpwstr>_Toc332512788</vt:lpwstr>
      </vt:variant>
      <vt:variant>
        <vt:i4>1769527</vt:i4>
      </vt:variant>
      <vt:variant>
        <vt:i4>4340</vt:i4>
      </vt:variant>
      <vt:variant>
        <vt:i4>0</vt:i4>
      </vt:variant>
      <vt:variant>
        <vt:i4>5</vt:i4>
      </vt:variant>
      <vt:variant>
        <vt:lpwstr/>
      </vt:variant>
      <vt:variant>
        <vt:lpwstr>_Toc332512787</vt:lpwstr>
      </vt:variant>
      <vt:variant>
        <vt:i4>1769527</vt:i4>
      </vt:variant>
      <vt:variant>
        <vt:i4>4334</vt:i4>
      </vt:variant>
      <vt:variant>
        <vt:i4>0</vt:i4>
      </vt:variant>
      <vt:variant>
        <vt:i4>5</vt:i4>
      </vt:variant>
      <vt:variant>
        <vt:lpwstr/>
      </vt:variant>
      <vt:variant>
        <vt:lpwstr>_Toc332512786</vt:lpwstr>
      </vt:variant>
      <vt:variant>
        <vt:i4>1769527</vt:i4>
      </vt:variant>
      <vt:variant>
        <vt:i4>4328</vt:i4>
      </vt:variant>
      <vt:variant>
        <vt:i4>0</vt:i4>
      </vt:variant>
      <vt:variant>
        <vt:i4>5</vt:i4>
      </vt:variant>
      <vt:variant>
        <vt:lpwstr/>
      </vt:variant>
      <vt:variant>
        <vt:lpwstr>_Toc332512785</vt:lpwstr>
      </vt:variant>
      <vt:variant>
        <vt:i4>1769527</vt:i4>
      </vt:variant>
      <vt:variant>
        <vt:i4>4322</vt:i4>
      </vt:variant>
      <vt:variant>
        <vt:i4>0</vt:i4>
      </vt:variant>
      <vt:variant>
        <vt:i4>5</vt:i4>
      </vt:variant>
      <vt:variant>
        <vt:lpwstr/>
      </vt:variant>
      <vt:variant>
        <vt:lpwstr>_Toc332512784</vt:lpwstr>
      </vt:variant>
      <vt:variant>
        <vt:i4>1769527</vt:i4>
      </vt:variant>
      <vt:variant>
        <vt:i4>4316</vt:i4>
      </vt:variant>
      <vt:variant>
        <vt:i4>0</vt:i4>
      </vt:variant>
      <vt:variant>
        <vt:i4>5</vt:i4>
      </vt:variant>
      <vt:variant>
        <vt:lpwstr/>
      </vt:variant>
      <vt:variant>
        <vt:lpwstr>_Toc332512783</vt:lpwstr>
      </vt:variant>
      <vt:variant>
        <vt:i4>1769527</vt:i4>
      </vt:variant>
      <vt:variant>
        <vt:i4>4310</vt:i4>
      </vt:variant>
      <vt:variant>
        <vt:i4>0</vt:i4>
      </vt:variant>
      <vt:variant>
        <vt:i4>5</vt:i4>
      </vt:variant>
      <vt:variant>
        <vt:lpwstr/>
      </vt:variant>
      <vt:variant>
        <vt:lpwstr>_Toc332512782</vt:lpwstr>
      </vt:variant>
      <vt:variant>
        <vt:i4>1769527</vt:i4>
      </vt:variant>
      <vt:variant>
        <vt:i4>4304</vt:i4>
      </vt:variant>
      <vt:variant>
        <vt:i4>0</vt:i4>
      </vt:variant>
      <vt:variant>
        <vt:i4>5</vt:i4>
      </vt:variant>
      <vt:variant>
        <vt:lpwstr/>
      </vt:variant>
      <vt:variant>
        <vt:lpwstr>_Toc332512781</vt:lpwstr>
      </vt:variant>
      <vt:variant>
        <vt:i4>1769527</vt:i4>
      </vt:variant>
      <vt:variant>
        <vt:i4>4298</vt:i4>
      </vt:variant>
      <vt:variant>
        <vt:i4>0</vt:i4>
      </vt:variant>
      <vt:variant>
        <vt:i4>5</vt:i4>
      </vt:variant>
      <vt:variant>
        <vt:lpwstr/>
      </vt:variant>
      <vt:variant>
        <vt:lpwstr>_Toc332512780</vt:lpwstr>
      </vt:variant>
      <vt:variant>
        <vt:i4>1310775</vt:i4>
      </vt:variant>
      <vt:variant>
        <vt:i4>4292</vt:i4>
      </vt:variant>
      <vt:variant>
        <vt:i4>0</vt:i4>
      </vt:variant>
      <vt:variant>
        <vt:i4>5</vt:i4>
      </vt:variant>
      <vt:variant>
        <vt:lpwstr/>
      </vt:variant>
      <vt:variant>
        <vt:lpwstr>_Toc332512779</vt:lpwstr>
      </vt:variant>
      <vt:variant>
        <vt:i4>1310775</vt:i4>
      </vt:variant>
      <vt:variant>
        <vt:i4>4286</vt:i4>
      </vt:variant>
      <vt:variant>
        <vt:i4>0</vt:i4>
      </vt:variant>
      <vt:variant>
        <vt:i4>5</vt:i4>
      </vt:variant>
      <vt:variant>
        <vt:lpwstr/>
      </vt:variant>
      <vt:variant>
        <vt:lpwstr>_Toc332512778</vt:lpwstr>
      </vt:variant>
      <vt:variant>
        <vt:i4>1310775</vt:i4>
      </vt:variant>
      <vt:variant>
        <vt:i4>4280</vt:i4>
      </vt:variant>
      <vt:variant>
        <vt:i4>0</vt:i4>
      </vt:variant>
      <vt:variant>
        <vt:i4>5</vt:i4>
      </vt:variant>
      <vt:variant>
        <vt:lpwstr/>
      </vt:variant>
      <vt:variant>
        <vt:lpwstr>_Toc332512777</vt:lpwstr>
      </vt:variant>
      <vt:variant>
        <vt:i4>1310775</vt:i4>
      </vt:variant>
      <vt:variant>
        <vt:i4>4274</vt:i4>
      </vt:variant>
      <vt:variant>
        <vt:i4>0</vt:i4>
      </vt:variant>
      <vt:variant>
        <vt:i4>5</vt:i4>
      </vt:variant>
      <vt:variant>
        <vt:lpwstr/>
      </vt:variant>
      <vt:variant>
        <vt:lpwstr>_Toc332512776</vt:lpwstr>
      </vt:variant>
      <vt:variant>
        <vt:i4>1310775</vt:i4>
      </vt:variant>
      <vt:variant>
        <vt:i4>4268</vt:i4>
      </vt:variant>
      <vt:variant>
        <vt:i4>0</vt:i4>
      </vt:variant>
      <vt:variant>
        <vt:i4>5</vt:i4>
      </vt:variant>
      <vt:variant>
        <vt:lpwstr/>
      </vt:variant>
      <vt:variant>
        <vt:lpwstr>_Toc332512775</vt:lpwstr>
      </vt:variant>
      <vt:variant>
        <vt:i4>1310775</vt:i4>
      </vt:variant>
      <vt:variant>
        <vt:i4>4262</vt:i4>
      </vt:variant>
      <vt:variant>
        <vt:i4>0</vt:i4>
      </vt:variant>
      <vt:variant>
        <vt:i4>5</vt:i4>
      </vt:variant>
      <vt:variant>
        <vt:lpwstr/>
      </vt:variant>
      <vt:variant>
        <vt:lpwstr>_Toc332512774</vt:lpwstr>
      </vt:variant>
      <vt:variant>
        <vt:i4>1310775</vt:i4>
      </vt:variant>
      <vt:variant>
        <vt:i4>4256</vt:i4>
      </vt:variant>
      <vt:variant>
        <vt:i4>0</vt:i4>
      </vt:variant>
      <vt:variant>
        <vt:i4>5</vt:i4>
      </vt:variant>
      <vt:variant>
        <vt:lpwstr/>
      </vt:variant>
      <vt:variant>
        <vt:lpwstr>_Toc332512773</vt:lpwstr>
      </vt:variant>
      <vt:variant>
        <vt:i4>1310775</vt:i4>
      </vt:variant>
      <vt:variant>
        <vt:i4>4250</vt:i4>
      </vt:variant>
      <vt:variant>
        <vt:i4>0</vt:i4>
      </vt:variant>
      <vt:variant>
        <vt:i4>5</vt:i4>
      </vt:variant>
      <vt:variant>
        <vt:lpwstr/>
      </vt:variant>
      <vt:variant>
        <vt:lpwstr>_Toc332512772</vt:lpwstr>
      </vt:variant>
      <vt:variant>
        <vt:i4>1310775</vt:i4>
      </vt:variant>
      <vt:variant>
        <vt:i4>4244</vt:i4>
      </vt:variant>
      <vt:variant>
        <vt:i4>0</vt:i4>
      </vt:variant>
      <vt:variant>
        <vt:i4>5</vt:i4>
      </vt:variant>
      <vt:variant>
        <vt:lpwstr/>
      </vt:variant>
      <vt:variant>
        <vt:lpwstr>_Toc332512771</vt:lpwstr>
      </vt:variant>
      <vt:variant>
        <vt:i4>1310775</vt:i4>
      </vt:variant>
      <vt:variant>
        <vt:i4>4238</vt:i4>
      </vt:variant>
      <vt:variant>
        <vt:i4>0</vt:i4>
      </vt:variant>
      <vt:variant>
        <vt:i4>5</vt:i4>
      </vt:variant>
      <vt:variant>
        <vt:lpwstr/>
      </vt:variant>
      <vt:variant>
        <vt:lpwstr>_Toc332512770</vt:lpwstr>
      </vt:variant>
      <vt:variant>
        <vt:i4>1376311</vt:i4>
      </vt:variant>
      <vt:variant>
        <vt:i4>4232</vt:i4>
      </vt:variant>
      <vt:variant>
        <vt:i4>0</vt:i4>
      </vt:variant>
      <vt:variant>
        <vt:i4>5</vt:i4>
      </vt:variant>
      <vt:variant>
        <vt:lpwstr/>
      </vt:variant>
      <vt:variant>
        <vt:lpwstr>_Toc332512769</vt:lpwstr>
      </vt:variant>
      <vt:variant>
        <vt:i4>1376311</vt:i4>
      </vt:variant>
      <vt:variant>
        <vt:i4>4226</vt:i4>
      </vt:variant>
      <vt:variant>
        <vt:i4>0</vt:i4>
      </vt:variant>
      <vt:variant>
        <vt:i4>5</vt:i4>
      </vt:variant>
      <vt:variant>
        <vt:lpwstr/>
      </vt:variant>
      <vt:variant>
        <vt:lpwstr>_Toc332512768</vt:lpwstr>
      </vt:variant>
      <vt:variant>
        <vt:i4>1376311</vt:i4>
      </vt:variant>
      <vt:variant>
        <vt:i4>4220</vt:i4>
      </vt:variant>
      <vt:variant>
        <vt:i4>0</vt:i4>
      </vt:variant>
      <vt:variant>
        <vt:i4>5</vt:i4>
      </vt:variant>
      <vt:variant>
        <vt:lpwstr/>
      </vt:variant>
      <vt:variant>
        <vt:lpwstr>_Toc332512767</vt:lpwstr>
      </vt:variant>
      <vt:variant>
        <vt:i4>1376311</vt:i4>
      </vt:variant>
      <vt:variant>
        <vt:i4>4214</vt:i4>
      </vt:variant>
      <vt:variant>
        <vt:i4>0</vt:i4>
      </vt:variant>
      <vt:variant>
        <vt:i4>5</vt:i4>
      </vt:variant>
      <vt:variant>
        <vt:lpwstr/>
      </vt:variant>
      <vt:variant>
        <vt:lpwstr>_Toc332512766</vt:lpwstr>
      </vt:variant>
      <vt:variant>
        <vt:i4>1376311</vt:i4>
      </vt:variant>
      <vt:variant>
        <vt:i4>4208</vt:i4>
      </vt:variant>
      <vt:variant>
        <vt:i4>0</vt:i4>
      </vt:variant>
      <vt:variant>
        <vt:i4>5</vt:i4>
      </vt:variant>
      <vt:variant>
        <vt:lpwstr/>
      </vt:variant>
      <vt:variant>
        <vt:lpwstr>_Toc332512765</vt:lpwstr>
      </vt:variant>
      <vt:variant>
        <vt:i4>1376311</vt:i4>
      </vt:variant>
      <vt:variant>
        <vt:i4>4202</vt:i4>
      </vt:variant>
      <vt:variant>
        <vt:i4>0</vt:i4>
      </vt:variant>
      <vt:variant>
        <vt:i4>5</vt:i4>
      </vt:variant>
      <vt:variant>
        <vt:lpwstr/>
      </vt:variant>
      <vt:variant>
        <vt:lpwstr>_Toc332512764</vt:lpwstr>
      </vt:variant>
      <vt:variant>
        <vt:i4>1376311</vt:i4>
      </vt:variant>
      <vt:variant>
        <vt:i4>4196</vt:i4>
      </vt:variant>
      <vt:variant>
        <vt:i4>0</vt:i4>
      </vt:variant>
      <vt:variant>
        <vt:i4>5</vt:i4>
      </vt:variant>
      <vt:variant>
        <vt:lpwstr/>
      </vt:variant>
      <vt:variant>
        <vt:lpwstr>_Toc332512763</vt:lpwstr>
      </vt:variant>
      <vt:variant>
        <vt:i4>1376311</vt:i4>
      </vt:variant>
      <vt:variant>
        <vt:i4>4190</vt:i4>
      </vt:variant>
      <vt:variant>
        <vt:i4>0</vt:i4>
      </vt:variant>
      <vt:variant>
        <vt:i4>5</vt:i4>
      </vt:variant>
      <vt:variant>
        <vt:lpwstr/>
      </vt:variant>
      <vt:variant>
        <vt:lpwstr>_Toc332512762</vt:lpwstr>
      </vt:variant>
      <vt:variant>
        <vt:i4>1376311</vt:i4>
      </vt:variant>
      <vt:variant>
        <vt:i4>4184</vt:i4>
      </vt:variant>
      <vt:variant>
        <vt:i4>0</vt:i4>
      </vt:variant>
      <vt:variant>
        <vt:i4>5</vt:i4>
      </vt:variant>
      <vt:variant>
        <vt:lpwstr/>
      </vt:variant>
      <vt:variant>
        <vt:lpwstr>_Toc332512761</vt:lpwstr>
      </vt:variant>
      <vt:variant>
        <vt:i4>1376311</vt:i4>
      </vt:variant>
      <vt:variant>
        <vt:i4>4178</vt:i4>
      </vt:variant>
      <vt:variant>
        <vt:i4>0</vt:i4>
      </vt:variant>
      <vt:variant>
        <vt:i4>5</vt:i4>
      </vt:variant>
      <vt:variant>
        <vt:lpwstr/>
      </vt:variant>
      <vt:variant>
        <vt:lpwstr>_Toc332512760</vt:lpwstr>
      </vt:variant>
      <vt:variant>
        <vt:i4>1441847</vt:i4>
      </vt:variant>
      <vt:variant>
        <vt:i4>4172</vt:i4>
      </vt:variant>
      <vt:variant>
        <vt:i4>0</vt:i4>
      </vt:variant>
      <vt:variant>
        <vt:i4>5</vt:i4>
      </vt:variant>
      <vt:variant>
        <vt:lpwstr/>
      </vt:variant>
      <vt:variant>
        <vt:lpwstr>_Toc332512759</vt:lpwstr>
      </vt:variant>
      <vt:variant>
        <vt:i4>1441847</vt:i4>
      </vt:variant>
      <vt:variant>
        <vt:i4>4166</vt:i4>
      </vt:variant>
      <vt:variant>
        <vt:i4>0</vt:i4>
      </vt:variant>
      <vt:variant>
        <vt:i4>5</vt:i4>
      </vt:variant>
      <vt:variant>
        <vt:lpwstr/>
      </vt:variant>
      <vt:variant>
        <vt:lpwstr>_Toc332512758</vt:lpwstr>
      </vt:variant>
      <vt:variant>
        <vt:i4>1441847</vt:i4>
      </vt:variant>
      <vt:variant>
        <vt:i4>4160</vt:i4>
      </vt:variant>
      <vt:variant>
        <vt:i4>0</vt:i4>
      </vt:variant>
      <vt:variant>
        <vt:i4>5</vt:i4>
      </vt:variant>
      <vt:variant>
        <vt:lpwstr/>
      </vt:variant>
      <vt:variant>
        <vt:lpwstr>_Toc332512757</vt:lpwstr>
      </vt:variant>
      <vt:variant>
        <vt:i4>1441847</vt:i4>
      </vt:variant>
      <vt:variant>
        <vt:i4>4154</vt:i4>
      </vt:variant>
      <vt:variant>
        <vt:i4>0</vt:i4>
      </vt:variant>
      <vt:variant>
        <vt:i4>5</vt:i4>
      </vt:variant>
      <vt:variant>
        <vt:lpwstr/>
      </vt:variant>
      <vt:variant>
        <vt:lpwstr>_Toc332512756</vt:lpwstr>
      </vt:variant>
      <vt:variant>
        <vt:i4>1441847</vt:i4>
      </vt:variant>
      <vt:variant>
        <vt:i4>4148</vt:i4>
      </vt:variant>
      <vt:variant>
        <vt:i4>0</vt:i4>
      </vt:variant>
      <vt:variant>
        <vt:i4>5</vt:i4>
      </vt:variant>
      <vt:variant>
        <vt:lpwstr/>
      </vt:variant>
      <vt:variant>
        <vt:lpwstr>_Toc332512755</vt:lpwstr>
      </vt:variant>
      <vt:variant>
        <vt:i4>1441847</vt:i4>
      </vt:variant>
      <vt:variant>
        <vt:i4>4142</vt:i4>
      </vt:variant>
      <vt:variant>
        <vt:i4>0</vt:i4>
      </vt:variant>
      <vt:variant>
        <vt:i4>5</vt:i4>
      </vt:variant>
      <vt:variant>
        <vt:lpwstr/>
      </vt:variant>
      <vt:variant>
        <vt:lpwstr>_Toc332512754</vt:lpwstr>
      </vt:variant>
      <vt:variant>
        <vt:i4>1441847</vt:i4>
      </vt:variant>
      <vt:variant>
        <vt:i4>4136</vt:i4>
      </vt:variant>
      <vt:variant>
        <vt:i4>0</vt:i4>
      </vt:variant>
      <vt:variant>
        <vt:i4>5</vt:i4>
      </vt:variant>
      <vt:variant>
        <vt:lpwstr/>
      </vt:variant>
      <vt:variant>
        <vt:lpwstr>_Toc332512753</vt:lpwstr>
      </vt:variant>
      <vt:variant>
        <vt:i4>1441847</vt:i4>
      </vt:variant>
      <vt:variant>
        <vt:i4>4130</vt:i4>
      </vt:variant>
      <vt:variant>
        <vt:i4>0</vt:i4>
      </vt:variant>
      <vt:variant>
        <vt:i4>5</vt:i4>
      </vt:variant>
      <vt:variant>
        <vt:lpwstr/>
      </vt:variant>
      <vt:variant>
        <vt:lpwstr>_Toc332512752</vt:lpwstr>
      </vt:variant>
      <vt:variant>
        <vt:i4>1441847</vt:i4>
      </vt:variant>
      <vt:variant>
        <vt:i4>4124</vt:i4>
      </vt:variant>
      <vt:variant>
        <vt:i4>0</vt:i4>
      </vt:variant>
      <vt:variant>
        <vt:i4>5</vt:i4>
      </vt:variant>
      <vt:variant>
        <vt:lpwstr/>
      </vt:variant>
      <vt:variant>
        <vt:lpwstr>_Toc332512751</vt:lpwstr>
      </vt:variant>
      <vt:variant>
        <vt:i4>1441847</vt:i4>
      </vt:variant>
      <vt:variant>
        <vt:i4>4118</vt:i4>
      </vt:variant>
      <vt:variant>
        <vt:i4>0</vt:i4>
      </vt:variant>
      <vt:variant>
        <vt:i4>5</vt:i4>
      </vt:variant>
      <vt:variant>
        <vt:lpwstr/>
      </vt:variant>
      <vt:variant>
        <vt:lpwstr>_Toc332512750</vt:lpwstr>
      </vt:variant>
      <vt:variant>
        <vt:i4>1507383</vt:i4>
      </vt:variant>
      <vt:variant>
        <vt:i4>4112</vt:i4>
      </vt:variant>
      <vt:variant>
        <vt:i4>0</vt:i4>
      </vt:variant>
      <vt:variant>
        <vt:i4>5</vt:i4>
      </vt:variant>
      <vt:variant>
        <vt:lpwstr/>
      </vt:variant>
      <vt:variant>
        <vt:lpwstr>_Toc332512749</vt:lpwstr>
      </vt:variant>
      <vt:variant>
        <vt:i4>1507383</vt:i4>
      </vt:variant>
      <vt:variant>
        <vt:i4>4106</vt:i4>
      </vt:variant>
      <vt:variant>
        <vt:i4>0</vt:i4>
      </vt:variant>
      <vt:variant>
        <vt:i4>5</vt:i4>
      </vt:variant>
      <vt:variant>
        <vt:lpwstr/>
      </vt:variant>
      <vt:variant>
        <vt:lpwstr>_Toc332512748</vt:lpwstr>
      </vt:variant>
      <vt:variant>
        <vt:i4>1507383</vt:i4>
      </vt:variant>
      <vt:variant>
        <vt:i4>4100</vt:i4>
      </vt:variant>
      <vt:variant>
        <vt:i4>0</vt:i4>
      </vt:variant>
      <vt:variant>
        <vt:i4>5</vt:i4>
      </vt:variant>
      <vt:variant>
        <vt:lpwstr/>
      </vt:variant>
      <vt:variant>
        <vt:lpwstr>_Toc332512747</vt:lpwstr>
      </vt:variant>
      <vt:variant>
        <vt:i4>1507383</vt:i4>
      </vt:variant>
      <vt:variant>
        <vt:i4>4094</vt:i4>
      </vt:variant>
      <vt:variant>
        <vt:i4>0</vt:i4>
      </vt:variant>
      <vt:variant>
        <vt:i4>5</vt:i4>
      </vt:variant>
      <vt:variant>
        <vt:lpwstr/>
      </vt:variant>
      <vt:variant>
        <vt:lpwstr>_Toc332512746</vt:lpwstr>
      </vt:variant>
      <vt:variant>
        <vt:i4>1507383</vt:i4>
      </vt:variant>
      <vt:variant>
        <vt:i4>4088</vt:i4>
      </vt:variant>
      <vt:variant>
        <vt:i4>0</vt:i4>
      </vt:variant>
      <vt:variant>
        <vt:i4>5</vt:i4>
      </vt:variant>
      <vt:variant>
        <vt:lpwstr/>
      </vt:variant>
      <vt:variant>
        <vt:lpwstr>_Toc332512745</vt:lpwstr>
      </vt:variant>
      <vt:variant>
        <vt:i4>1507383</vt:i4>
      </vt:variant>
      <vt:variant>
        <vt:i4>4082</vt:i4>
      </vt:variant>
      <vt:variant>
        <vt:i4>0</vt:i4>
      </vt:variant>
      <vt:variant>
        <vt:i4>5</vt:i4>
      </vt:variant>
      <vt:variant>
        <vt:lpwstr/>
      </vt:variant>
      <vt:variant>
        <vt:lpwstr>_Toc332512744</vt:lpwstr>
      </vt:variant>
      <vt:variant>
        <vt:i4>1507383</vt:i4>
      </vt:variant>
      <vt:variant>
        <vt:i4>4076</vt:i4>
      </vt:variant>
      <vt:variant>
        <vt:i4>0</vt:i4>
      </vt:variant>
      <vt:variant>
        <vt:i4>5</vt:i4>
      </vt:variant>
      <vt:variant>
        <vt:lpwstr/>
      </vt:variant>
      <vt:variant>
        <vt:lpwstr>_Toc332512743</vt:lpwstr>
      </vt:variant>
      <vt:variant>
        <vt:i4>1507383</vt:i4>
      </vt:variant>
      <vt:variant>
        <vt:i4>4070</vt:i4>
      </vt:variant>
      <vt:variant>
        <vt:i4>0</vt:i4>
      </vt:variant>
      <vt:variant>
        <vt:i4>5</vt:i4>
      </vt:variant>
      <vt:variant>
        <vt:lpwstr/>
      </vt:variant>
      <vt:variant>
        <vt:lpwstr>_Toc332512742</vt:lpwstr>
      </vt:variant>
      <vt:variant>
        <vt:i4>1507383</vt:i4>
      </vt:variant>
      <vt:variant>
        <vt:i4>4064</vt:i4>
      </vt:variant>
      <vt:variant>
        <vt:i4>0</vt:i4>
      </vt:variant>
      <vt:variant>
        <vt:i4>5</vt:i4>
      </vt:variant>
      <vt:variant>
        <vt:lpwstr/>
      </vt:variant>
      <vt:variant>
        <vt:lpwstr>_Toc332512741</vt:lpwstr>
      </vt:variant>
      <vt:variant>
        <vt:i4>1507383</vt:i4>
      </vt:variant>
      <vt:variant>
        <vt:i4>4058</vt:i4>
      </vt:variant>
      <vt:variant>
        <vt:i4>0</vt:i4>
      </vt:variant>
      <vt:variant>
        <vt:i4>5</vt:i4>
      </vt:variant>
      <vt:variant>
        <vt:lpwstr/>
      </vt:variant>
      <vt:variant>
        <vt:lpwstr>_Toc332512740</vt:lpwstr>
      </vt:variant>
      <vt:variant>
        <vt:i4>1048631</vt:i4>
      </vt:variant>
      <vt:variant>
        <vt:i4>4052</vt:i4>
      </vt:variant>
      <vt:variant>
        <vt:i4>0</vt:i4>
      </vt:variant>
      <vt:variant>
        <vt:i4>5</vt:i4>
      </vt:variant>
      <vt:variant>
        <vt:lpwstr/>
      </vt:variant>
      <vt:variant>
        <vt:lpwstr>_Toc332512739</vt:lpwstr>
      </vt:variant>
      <vt:variant>
        <vt:i4>1048631</vt:i4>
      </vt:variant>
      <vt:variant>
        <vt:i4>4046</vt:i4>
      </vt:variant>
      <vt:variant>
        <vt:i4>0</vt:i4>
      </vt:variant>
      <vt:variant>
        <vt:i4>5</vt:i4>
      </vt:variant>
      <vt:variant>
        <vt:lpwstr/>
      </vt:variant>
      <vt:variant>
        <vt:lpwstr>_Toc332512738</vt:lpwstr>
      </vt:variant>
      <vt:variant>
        <vt:i4>1048631</vt:i4>
      </vt:variant>
      <vt:variant>
        <vt:i4>4040</vt:i4>
      </vt:variant>
      <vt:variant>
        <vt:i4>0</vt:i4>
      </vt:variant>
      <vt:variant>
        <vt:i4>5</vt:i4>
      </vt:variant>
      <vt:variant>
        <vt:lpwstr/>
      </vt:variant>
      <vt:variant>
        <vt:lpwstr>_Toc332512737</vt:lpwstr>
      </vt:variant>
      <vt:variant>
        <vt:i4>1048631</vt:i4>
      </vt:variant>
      <vt:variant>
        <vt:i4>4034</vt:i4>
      </vt:variant>
      <vt:variant>
        <vt:i4>0</vt:i4>
      </vt:variant>
      <vt:variant>
        <vt:i4>5</vt:i4>
      </vt:variant>
      <vt:variant>
        <vt:lpwstr/>
      </vt:variant>
      <vt:variant>
        <vt:lpwstr>_Toc332512736</vt:lpwstr>
      </vt:variant>
      <vt:variant>
        <vt:i4>1048631</vt:i4>
      </vt:variant>
      <vt:variant>
        <vt:i4>4028</vt:i4>
      </vt:variant>
      <vt:variant>
        <vt:i4>0</vt:i4>
      </vt:variant>
      <vt:variant>
        <vt:i4>5</vt:i4>
      </vt:variant>
      <vt:variant>
        <vt:lpwstr/>
      </vt:variant>
      <vt:variant>
        <vt:lpwstr>_Toc332512735</vt:lpwstr>
      </vt:variant>
      <vt:variant>
        <vt:i4>1048631</vt:i4>
      </vt:variant>
      <vt:variant>
        <vt:i4>4022</vt:i4>
      </vt:variant>
      <vt:variant>
        <vt:i4>0</vt:i4>
      </vt:variant>
      <vt:variant>
        <vt:i4>5</vt:i4>
      </vt:variant>
      <vt:variant>
        <vt:lpwstr/>
      </vt:variant>
      <vt:variant>
        <vt:lpwstr>_Toc332512734</vt:lpwstr>
      </vt:variant>
      <vt:variant>
        <vt:i4>1048631</vt:i4>
      </vt:variant>
      <vt:variant>
        <vt:i4>4016</vt:i4>
      </vt:variant>
      <vt:variant>
        <vt:i4>0</vt:i4>
      </vt:variant>
      <vt:variant>
        <vt:i4>5</vt:i4>
      </vt:variant>
      <vt:variant>
        <vt:lpwstr/>
      </vt:variant>
      <vt:variant>
        <vt:lpwstr>_Toc332512733</vt:lpwstr>
      </vt:variant>
      <vt:variant>
        <vt:i4>1048631</vt:i4>
      </vt:variant>
      <vt:variant>
        <vt:i4>4010</vt:i4>
      </vt:variant>
      <vt:variant>
        <vt:i4>0</vt:i4>
      </vt:variant>
      <vt:variant>
        <vt:i4>5</vt:i4>
      </vt:variant>
      <vt:variant>
        <vt:lpwstr/>
      </vt:variant>
      <vt:variant>
        <vt:lpwstr>_Toc332512732</vt:lpwstr>
      </vt:variant>
      <vt:variant>
        <vt:i4>1048631</vt:i4>
      </vt:variant>
      <vt:variant>
        <vt:i4>4004</vt:i4>
      </vt:variant>
      <vt:variant>
        <vt:i4>0</vt:i4>
      </vt:variant>
      <vt:variant>
        <vt:i4>5</vt:i4>
      </vt:variant>
      <vt:variant>
        <vt:lpwstr/>
      </vt:variant>
      <vt:variant>
        <vt:lpwstr>_Toc332512731</vt:lpwstr>
      </vt:variant>
      <vt:variant>
        <vt:i4>1048631</vt:i4>
      </vt:variant>
      <vt:variant>
        <vt:i4>3998</vt:i4>
      </vt:variant>
      <vt:variant>
        <vt:i4>0</vt:i4>
      </vt:variant>
      <vt:variant>
        <vt:i4>5</vt:i4>
      </vt:variant>
      <vt:variant>
        <vt:lpwstr/>
      </vt:variant>
      <vt:variant>
        <vt:lpwstr>_Toc332512730</vt:lpwstr>
      </vt:variant>
      <vt:variant>
        <vt:i4>1114167</vt:i4>
      </vt:variant>
      <vt:variant>
        <vt:i4>3992</vt:i4>
      </vt:variant>
      <vt:variant>
        <vt:i4>0</vt:i4>
      </vt:variant>
      <vt:variant>
        <vt:i4>5</vt:i4>
      </vt:variant>
      <vt:variant>
        <vt:lpwstr/>
      </vt:variant>
      <vt:variant>
        <vt:lpwstr>_Toc332512729</vt:lpwstr>
      </vt:variant>
      <vt:variant>
        <vt:i4>1114167</vt:i4>
      </vt:variant>
      <vt:variant>
        <vt:i4>3986</vt:i4>
      </vt:variant>
      <vt:variant>
        <vt:i4>0</vt:i4>
      </vt:variant>
      <vt:variant>
        <vt:i4>5</vt:i4>
      </vt:variant>
      <vt:variant>
        <vt:lpwstr/>
      </vt:variant>
      <vt:variant>
        <vt:lpwstr>_Toc332512728</vt:lpwstr>
      </vt:variant>
      <vt:variant>
        <vt:i4>1114167</vt:i4>
      </vt:variant>
      <vt:variant>
        <vt:i4>3980</vt:i4>
      </vt:variant>
      <vt:variant>
        <vt:i4>0</vt:i4>
      </vt:variant>
      <vt:variant>
        <vt:i4>5</vt:i4>
      </vt:variant>
      <vt:variant>
        <vt:lpwstr/>
      </vt:variant>
      <vt:variant>
        <vt:lpwstr>_Toc332512727</vt:lpwstr>
      </vt:variant>
      <vt:variant>
        <vt:i4>1114167</vt:i4>
      </vt:variant>
      <vt:variant>
        <vt:i4>3974</vt:i4>
      </vt:variant>
      <vt:variant>
        <vt:i4>0</vt:i4>
      </vt:variant>
      <vt:variant>
        <vt:i4>5</vt:i4>
      </vt:variant>
      <vt:variant>
        <vt:lpwstr/>
      </vt:variant>
      <vt:variant>
        <vt:lpwstr>_Toc332512726</vt:lpwstr>
      </vt:variant>
      <vt:variant>
        <vt:i4>1114167</vt:i4>
      </vt:variant>
      <vt:variant>
        <vt:i4>3968</vt:i4>
      </vt:variant>
      <vt:variant>
        <vt:i4>0</vt:i4>
      </vt:variant>
      <vt:variant>
        <vt:i4>5</vt:i4>
      </vt:variant>
      <vt:variant>
        <vt:lpwstr/>
      </vt:variant>
      <vt:variant>
        <vt:lpwstr>_Toc332512725</vt:lpwstr>
      </vt:variant>
      <vt:variant>
        <vt:i4>1114167</vt:i4>
      </vt:variant>
      <vt:variant>
        <vt:i4>3962</vt:i4>
      </vt:variant>
      <vt:variant>
        <vt:i4>0</vt:i4>
      </vt:variant>
      <vt:variant>
        <vt:i4>5</vt:i4>
      </vt:variant>
      <vt:variant>
        <vt:lpwstr/>
      </vt:variant>
      <vt:variant>
        <vt:lpwstr>_Toc332512724</vt:lpwstr>
      </vt:variant>
      <vt:variant>
        <vt:i4>1114167</vt:i4>
      </vt:variant>
      <vt:variant>
        <vt:i4>3956</vt:i4>
      </vt:variant>
      <vt:variant>
        <vt:i4>0</vt:i4>
      </vt:variant>
      <vt:variant>
        <vt:i4>5</vt:i4>
      </vt:variant>
      <vt:variant>
        <vt:lpwstr/>
      </vt:variant>
      <vt:variant>
        <vt:lpwstr>_Toc332512723</vt:lpwstr>
      </vt:variant>
      <vt:variant>
        <vt:i4>1114167</vt:i4>
      </vt:variant>
      <vt:variant>
        <vt:i4>3950</vt:i4>
      </vt:variant>
      <vt:variant>
        <vt:i4>0</vt:i4>
      </vt:variant>
      <vt:variant>
        <vt:i4>5</vt:i4>
      </vt:variant>
      <vt:variant>
        <vt:lpwstr/>
      </vt:variant>
      <vt:variant>
        <vt:lpwstr>_Toc332512722</vt:lpwstr>
      </vt:variant>
      <vt:variant>
        <vt:i4>1114167</vt:i4>
      </vt:variant>
      <vt:variant>
        <vt:i4>3944</vt:i4>
      </vt:variant>
      <vt:variant>
        <vt:i4>0</vt:i4>
      </vt:variant>
      <vt:variant>
        <vt:i4>5</vt:i4>
      </vt:variant>
      <vt:variant>
        <vt:lpwstr/>
      </vt:variant>
      <vt:variant>
        <vt:lpwstr>_Toc332512721</vt:lpwstr>
      </vt:variant>
      <vt:variant>
        <vt:i4>1114167</vt:i4>
      </vt:variant>
      <vt:variant>
        <vt:i4>3938</vt:i4>
      </vt:variant>
      <vt:variant>
        <vt:i4>0</vt:i4>
      </vt:variant>
      <vt:variant>
        <vt:i4>5</vt:i4>
      </vt:variant>
      <vt:variant>
        <vt:lpwstr/>
      </vt:variant>
      <vt:variant>
        <vt:lpwstr>_Toc332512720</vt:lpwstr>
      </vt:variant>
      <vt:variant>
        <vt:i4>1179703</vt:i4>
      </vt:variant>
      <vt:variant>
        <vt:i4>3932</vt:i4>
      </vt:variant>
      <vt:variant>
        <vt:i4>0</vt:i4>
      </vt:variant>
      <vt:variant>
        <vt:i4>5</vt:i4>
      </vt:variant>
      <vt:variant>
        <vt:lpwstr/>
      </vt:variant>
      <vt:variant>
        <vt:lpwstr>_Toc332512719</vt:lpwstr>
      </vt:variant>
      <vt:variant>
        <vt:i4>1179703</vt:i4>
      </vt:variant>
      <vt:variant>
        <vt:i4>3926</vt:i4>
      </vt:variant>
      <vt:variant>
        <vt:i4>0</vt:i4>
      </vt:variant>
      <vt:variant>
        <vt:i4>5</vt:i4>
      </vt:variant>
      <vt:variant>
        <vt:lpwstr/>
      </vt:variant>
      <vt:variant>
        <vt:lpwstr>_Toc332512718</vt:lpwstr>
      </vt:variant>
      <vt:variant>
        <vt:i4>1179703</vt:i4>
      </vt:variant>
      <vt:variant>
        <vt:i4>3920</vt:i4>
      </vt:variant>
      <vt:variant>
        <vt:i4>0</vt:i4>
      </vt:variant>
      <vt:variant>
        <vt:i4>5</vt:i4>
      </vt:variant>
      <vt:variant>
        <vt:lpwstr/>
      </vt:variant>
      <vt:variant>
        <vt:lpwstr>_Toc332512717</vt:lpwstr>
      </vt:variant>
      <vt:variant>
        <vt:i4>1179703</vt:i4>
      </vt:variant>
      <vt:variant>
        <vt:i4>3914</vt:i4>
      </vt:variant>
      <vt:variant>
        <vt:i4>0</vt:i4>
      </vt:variant>
      <vt:variant>
        <vt:i4>5</vt:i4>
      </vt:variant>
      <vt:variant>
        <vt:lpwstr/>
      </vt:variant>
      <vt:variant>
        <vt:lpwstr>_Toc332512716</vt:lpwstr>
      </vt:variant>
      <vt:variant>
        <vt:i4>1179703</vt:i4>
      </vt:variant>
      <vt:variant>
        <vt:i4>3908</vt:i4>
      </vt:variant>
      <vt:variant>
        <vt:i4>0</vt:i4>
      </vt:variant>
      <vt:variant>
        <vt:i4>5</vt:i4>
      </vt:variant>
      <vt:variant>
        <vt:lpwstr/>
      </vt:variant>
      <vt:variant>
        <vt:lpwstr>_Toc332512715</vt:lpwstr>
      </vt:variant>
      <vt:variant>
        <vt:i4>1179703</vt:i4>
      </vt:variant>
      <vt:variant>
        <vt:i4>3902</vt:i4>
      </vt:variant>
      <vt:variant>
        <vt:i4>0</vt:i4>
      </vt:variant>
      <vt:variant>
        <vt:i4>5</vt:i4>
      </vt:variant>
      <vt:variant>
        <vt:lpwstr/>
      </vt:variant>
      <vt:variant>
        <vt:lpwstr>_Toc332512714</vt:lpwstr>
      </vt:variant>
      <vt:variant>
        <vt:i4>1179703</vt:i4>
      </vt:variant>
      <vt:variant>
        <vt:i4>3896</vt:i4>
      </vt:variant>
      <vt:variant>
        <vt:i4>0</vt:i4>
      </vt:variant>
      <vt:variant>
        <vt:i4>5</vt:i4>
      </vt:variant>
      <vt:variant>
        <vt:lpwstr/>
      </vt:variant>
      <vt:variant>
        <vt:lpwstr>_Toc332512713</vt:lpwstr>
      </vt:variant>
      <vt:variant>
        <vt:i4>1179703</vt:i4>
      </vt:variant>
      <vt:variant>
        <vt:i4>3890</vt:i4>
      </vt:variant>
      <vt:variant>
        <vt:i4>0</vt:i4>
      </vt:variant>
      <vt:variant>
        <vt:i4>5</vt:i4>
      </vt:variant>
      <vt:variant>
        <vt:lpwstr/>
      </vt:variant>
      <vt:variant>
        <vt:lpwstr>_Toc332512712</vt:lpwstr>
      </vt:variant>
      <vt:variant>
        <vt:i4>1179703</vt:i4>
      </vt:variant>
      <vt:variant>
        <vt:i4>3884</vt:i4>
      </vt:variant>
      <vt:variant>
        <vt:i4>0</vt:i4>
      </vt:variant>
      <vt:variant>
        <vt:i4>5</vt:i4>
      </vt:variant>
      <vt:variant>
        <vt:lpwstr/>
      </vt:variant>
      <vt:variant>
        <vt:lpwstr>_Toc332512711</vt:lpwstr>
      </vt:variant>
      <vt:variant>
        <vt:i4>1179703</vt:i4>
      </vt:variant>
      <vt:variant>
        <vt:i4>3878</vt:i4>
      </vt:variant>
      <vt:variant>
        <vt:i4>0</vt:i4>
      </vt:variant>
      <vt:variant>
        <vt:i4>5</vt:i4>
      </vt:variant>
      <vt:variant>
        <vt:lpwstr/>
      </vt:variant>
      <vt:variant>
        <vt:lpwstr>_Toc332512710</vt:lpwstr>
      </vt:variant>
      <vt:variant>
        <vt:i4>1245239</vt:i4>
      </vt:variant>
      <vt:variant>
        <vt:i4>3872</vt:i4>
      </vt:variant>
      <vt:variant>
        <vt:i4>0</vt:i4>
      </vt:variant>
      <vt:variant>
        <vt:i4>5</vt:i4>
      </vt:variant>
      <vt:variant>
        <vt:lpwstr/>
      </vt:variant>
      <vt:variant>
        <vt:lpwstr>_Toc332512709</vt:lpwstr>
      </vt:variant>
      <vt:variant>
        <vt:i4>1245239</vt:i4>
      </vt:variant>
      <vt:variant>
        <vt:i4>3866</vt:i4>
      </vt:variant>
      <vt:variant>
        <vt:i4>0</vt:i4>
      </vt:variant>
      <vt:variant>
        <vt:i4>5</vt:i4>
      </vt:variant>
      <vt:variant>
        <vt:lpwstr/>
      </vt:variant>
      <vt:variant>
        <vt:lpwstr>_Toc332512708</vt:lpwstr>
      </vt:variant>
      <vt:variant>
        <vt:i4>1245239</vt:i4>
      </vt:variant>
      <vt:variant>
        <vt:i4>3860</vt:i4>
      </vt:variant>
      <vt:variant>
        <vt:i4>0</vt:i4>
      </vt:variant>
      <vt:variant>
        <vt:i4>5</vt:i4>
      </vt:variant>
      <vt:variant>
        <vt:lpwstr/>
      </vt:variant>
      <vt:variant>
        <vt:lpwstr>_Toc332512707</vt:lpwstr>
      </vt:variant>
      <vt:variant>
        <vt:i4>1245239</vt:i4>
      </vt:variant>
      <vt:variant>
        <vt:i4>3854</vt:i4>
      </vt:variant>
      <vt:variant>
        <vt:i4>0</vt:i4>
      </vt:variant>
      <vt:variant>
        <vt:i4>5</vt:i4>
      </vt:variant>
      <vt:variant>
        <vt:lpwstr/>
      </vt:variant>
      <vt:variant>
        <vt:lpwstr>_Toc332512706</vt:lpwstr>
      </vt:variant>
      <vt:variant>
        <vt:i4>1245239</vt:i4>
      </vt:variant>
      <vt:variant>
        <vt:i4>3848</vt:i4>
      </vt:variant>
      <vt:variant>
        <vt:i4>0</vt:i4>
      </vt:variant>
      <vt:variant>
        <vt:i4>5</vt:i4>
      </vt:variant>
      <vt:variant>
        <vt:lpwstr/>
      </vt:variant>
      <vt:variant>
        <vt:lpwstr>_Toc332512705</vt:lpwstr>
      </vt:variant>
      <vt:variant>
        <vt:i4>1245239</vt:i4>
      </vt:variant>
      <vt:variant>
        <vt:i4>3842</vt:i4>
      </vt:variant>
      <vt:variant>
        <vt:i4>0</vt:i4>
      </vt:variant>
      <vt:variant>
        <vt:i4>5</vt:i4>
      </vt:variant>
      <vt:variant>
        <vt:lpwstr/>
      </vt:variant>
      <vt:variant>
        <vt:lpwstr>_Toc332512704</vt:lpwstr>
      </vt:variant>
      <vt:variant>
        <vt:i4>1245239</vt:i4>
      </vt:variant>
      <vt:variant>
        <vt:i4>3836</vt:i4>
      </vt:variant>
      <vt:variant>
        <vt:i4>0</vt:i4>
      </vt:variant>
      <vt:variant>
        <vt:i4>5</vt:i4>
      </vt:variant>
      <vt:variant>
        <vt:lpwstr/>
      </vt:variant>
      <vt:variant>
        <vt:lpwstr>_Toc332512703</vt:lpwstr>
      </vt:variant>
      <vt:variant>
        <vt:i4>1245239</vt:i4>
      </vt:variant>
      <vt:variant>
        <vt:i4>3830</vt:i4>
      </vt:variant>
      <vt:variant>
        <vt:i4>0</vt:i4>
      </vt:variant>
      <vt:variant>
        <vt:i4>5</vt:i4>
      </vt:variant>
      <vt:variant>
        <vt:lpwstr/>
      </vt:variant>
      <vt:variant>
        <vt:lpwstr>_Toc332512702</vt:lpwstr>
      </vt:variant>
      <vt:variant>
        <vt:i4>1245239</vt:i4>
      </vt:variant>
      <vt:variant>
        <vt:i4>3824</vt:i4>
      </vt:variant>
      <vt:variant>
        <vt:i4>0</vt:i4>
      </vt:variant>
      <vt:variant>
        <vt:i4>5</vt:i4>
      </vt:variant>
      <vt:variant>
        <vt:lpwstr/>
      </vt:variant>
      <vt:variant>
        <vt:lpwstr>_Toc332512701</vt:lpwstr>
      </vt:variant>
      <vt:variant>
        <vt:i4>1245239</vt:i4>
      </vt:variant>
      <vt:variant>
        <vt:i4>3818</vt:i4>
      </vt:variant>
      <vt:variant>
        <vt:i4>0</vt:i4>
      </vt:variant>
      <vt:variant>
        <vt:i4>5</vt:i4>
      </vt:variant>
      <vt:variant>
        <vt:lpwstr/>
      </vt:variant>
      <vt:variant>
        <vt:lpwstr>_Toc332512700</vt:lpwstr>
      </vt:variant>
      <vt:variant>
        <vt:i4>1703990</vt:i4>
      </vt:variant>
      <vt:variant>
        <vt:i4>3812</vt:i4>
      </vt:variant>
      <vt:variant>
        <vt:i4>0</vt:i4>
      </vt:variant>
      <vt:variant>
        <vt:i4>5</vt:i4>
      </vt:variant>
      <vt:variant>
        <vt:lpwstr/>
      </vt:variant>
      <vt:variant>
        <vt:lpwstr>_Toc332512699</vt:lpwstr>
      </vt:variant>
      <vt:variant>
        <vt:i4>1703990</vt:i4>
      </vt:variant>
      <vt:variant>
        <vt:i4>3806</vt:i4>
      </vt:variant>
      <vt:variant>
        <vt:i4>0</vt:i4>
      </vt:variant>
      <vt:variant>
        <vt:i4>5</vt:i4>
      </vt:variant>
      <vt:variant>
        <vt:lpwstr/>
      </vt:variant>
      <vt:variant>
        <vt:lpwstr>_Toc332512698</vt:lpwstr>
      </vt:variant>
      <vt:variant>
        <vt:i4>1703990</vt:i4>
      </vt:variant>
      <vt:variant>
        <vt:i4>3800</vt:i4>
      </vt:variant>
      <vt:variant>
        <vt:i4>0</vt:i4>
      </vt:variant>
      <vt:variant>
        <vt:i4>5</vt:i4>
      </vt:variant>
      <vt:variant>
        <vt:lpwstr/>
      </vt:variant>
      <vt:variant>
        <vt:lpwstr>_Toc332512697</vt:lpwstr>
      </vt:variant>
      <vt:variant>
        <vt:i4>1703990</vt:i4>
      </vt:variant>
      <vt:variant>
        <vt:i4>3794</vt:i4>
      </vt:variant>
      <vt:variant>
        <vt:i4>0</vt:i4>
      </vt:variant>
      <vt:variant>
        <vt:i4>5</vt:i4>
      </vt:variant>
      <vt:variant>
        <vt:lpwstr/>
      </vt:variant>
      <vt:variant>
        <vt:lpwstr>_Toc332512696</vt:lpwstr>
      </vt:variant>
      <vt:variant>
        <vt:i4>1703990</vt:i4>
      </vt:variant>
      <vt:variant>
        <vt:i4>3788</vt:i4>
      </vt:variant>
      <vt:variant>
        <vt:i4>0</vt:i4>
      </vt:variant>
      <vt:variant>
        <vt:i4>5</vt:i4>
      </vt:variant>
      <vt:variant>
        <vt:lpwstr/>
      </vt:variant>
      <vt:variant>
        <vt:lpwstr>_Toc332512695</vt:lpwstr>
      </vt:variant>
      <vt:variant>
        <vt:i4>1703990</vt:i4>
      </vt:variant>
      <vt:variant>
        <vt:i4>3782</vt:i4>
      </vt:variant>
      <vt:variant>
        <vt:i4>0</vt:i4>
      </vt:variant>
      <vt:variant>
        <vt:i4>5</vt:i4>
      </vt:variant>
      <vt:variant>
        <vt:lpwstr/>
      </vt:variant>
      <vt:variant>
        <vt:lpwstr>_Toc332512694</vt:lpwstr>
      </vt:variant>
      <vt:variant>
        <vt:i4>1703990</vt:i4>
      </vt:variant>
      <vt:variant>
        <vt:i4>3776</vt:i4>
      </vt:variant>
      <vt:variant>
        <vt:i4>0</vt:i4>
      </vt:variant>
      <vt:variant>
        <vt:i4>5</vt:i4>
      </vt:variant>
      <vt:variant>
        <vt:lpwstr/>
      </vt:variant>
      <vt:variant>
        <vt:lpwstr>_Toc332512693</vt:lpwstr>
      </vt:variant>
      <vt:variant>
        <vt:i4>1703990</vt:i4>
      </vt:variant>
      <vt:variant>
        <vt:i4>3770</vt:i4>
      </vt:variant>
      <vt:variant>
        <vt:i4>0</vt:i4>
      </vt:variant>
      <vt:variant>
        <vt:i4>5</vt:i4>
      </vt:variant>
      <vt:variant>
        <vt:lpwstr/>
      </vt:variant>
      <vt:variant>
        <vt:lpwstr>_Toc332512692</vt:lpwstr>
      </vt:variant>
      <vt:variant>
        <vt:i4>1703990</vt:i4>
      </vt:variant>
      <vt:variant>
        <vt:i4>3764</vt:i4>
      </vt:variant>
      <vt:variant>
        <vt:i4>0</vt:i4>
      </vt:variant>
      <vt:variant>
        <vt:i4>5</vt:i4>
      </vt:variant>
      <vt:variant>
        <vt:lpwstr/>
      </vt:variant>
      <vt:variant>
        <vt:lpwstr>_Toc332512691</vt:lpwstr>
      </vt:variant>
      <vt:variant>
        <vt:i4>1703990</vt:i4>
      </vt:variant>
      <vt:variant>
        <vt:i4>3758</vt:i4>
      </vt:variant>
      <vt:variant>
        <vt:i4>0</vt:i4>
      </vt:variant>
      <vt:variant>
        <vt:i4>5</vt:i4>
      </vt:variant>
      <vt:variant>
        <vt:lpwstr/>
      </vt:variant>
      <vt:variant>
        <vt:lpwstr>_Toc332512690</vt:lpwstr>
      </vt:variant>
      <vt:variant>
        <vt:i4>1769526</vt:i4>
      </vt:variant>
      <vt:variant>
        <vt:i4>3752</vt:i4>
      </vt:variant>
      <vt:variant>
        <vt:i4>0</vt:i4>
      </vt:variant>
      <vt:variant>
        <vt:i4>5</vt:i4>
      </vt:variant>
      <vt:variant>
        <vt:lpwstr/>
      </vt:variant>
      <vt:variant>
        <vt:lpwstr>_Toc332512689</vt:lpwstr>
      </vt:variant>
      <vt:variant>
        <vt:i4>1769526</vt:i4>
      </vt:variant>
      <vt:variant>
        <vt:i4>3746</vt:i4>
      </vt:variant>
      <vt:variant>
        <vt:i4>0</vt:i4>
      </vt:variant>
      <vt:variant>
        <vt:i4>5</vt:i4>
      </vt:variant>
      <vt:variant>
        <vt:lpwstr/>
      </vt:variant>
      <vt:variant>
        <vt:lpwstr>_Toc332512688</vt:lpwstr>
      </vt:variant>
      <vt:variant>
        <vt:i4>1769526</vt:i4>
      </vt:variant>
      <vt:variant>
        <vt:i4>3740</vt:i4>
      </vt:variant>
      <vt:variant>
        <vt:i4>0</vt:i4>
      </vt:variant>
      <vt:variant>
        <vt:i4>5</vt:i4>
      </vt:variant>
      <vt:variant>
        <vt:lpwstr/>
      </vt:variant>
      <vt:variant>
        <vt:lpwstr>_Toc332512687</vt:lpwstr>
      </vt:variant>
      <vt:variant>
        <vt:i4>1769526</vt:i4>
      </vt:variant>
      <vt:variant>
        <vt:i4>3734</vt:i4>
      </vt:variant>
      <vt:variant>
        <vt:i4>0</vt:i4>
      </vt:variant>
      <vt:variant>
        <vt:i4>5</vt:i4>
      </vt:variant>
      <vt:variant>
        <vt:lpwstr/>
      </vt:variant>
      <vt:variant>
        <vt:lpwstr>_Toc332512686</vt:lpwstr>
      </vt:variant>
      <vt:variant>
        <vt:i4>1769526</vt:i4>
      </vt:variant>
      <vt:variant>
        <vt:i4>3728</vt:i4>
      </vt:variant>
      <vt:variant>
        <vt:i4>0</vt:i4>
      </vt:variant>
      <vt:variant>
        <vt:i4>5</vt:i4>
      </vt:variant>
      <vt:variant>
        <vt:lpwstr/>
      </vt:variant>
      <vt:variant>
        <vt:lpwstr>_Toc332512685</vt:lpwstr>
      </vt:variant>
      <vt:variant>
        <vt:i4>1769526</vt:i4>
      </vt:variant>
      <vt:variant>
        <vt:i4>3722</vt:i4>
      </vt:variant>
      <vt:variant>
        <vt:i4>0</vt:i4>
      </vt:variant>
      <vt:variant>
        <vt:i4>5</vt:i4>
      </vt:variant>
      <vt:variant>
        <vt:lpwstr/>
      </vt:variant>
      <vt:variant>
        <vt:lpwstr>_Toc332512684</vt:lpwstr>
      </vt:variant>
      <vt:variant>
        <vt:i4>1769526</vt:i4>
      </vt:variant>
      <vt:variant>
        <vt:i4>3716</vt:i4>
      </vt:variant>
      <vt:variant>
        <vt:i4>0</vt:i4>
      </vt:variant>
      <vt:variant>
        <vt:i4>5</vt:i4>
      </vt:variant>
      <vt:variant>
        <vt:lpwstr/>
      </vt:variant>
      <vt:variant>
        <vt:lpwstr>_Toc332512683</vt:lpwstr>
      </vt:variant>
      <vt:variant>
        <vt:i4>1769526</vt:i4>
      </vt:variant>
      <vt:variant>
        <vt:i4>3710</vt:i4>
      </vt:variant>
      <vt:variant>
        <vt:i4>0</vt:i4>
      </vt:variant>
      <vt:variant>
        <vt:i4>5</vt:i4>
      </vt:variant>
      <vt:variant>
        <vt:lpwstr/>
      </vt:variant>
      <vt:variant>
        <vt:lpwstr>_Toc332512682</vt:lpwstr>
      </vt:variant>
      <vt:variant>
        <vt:i4>1769526</vt:i4>
      </vt:variant>
      <vt:variant>
        <vt:i4>3704</vt:i4>
      </vt:variant>
      <vt:variant>
        <vt:i4>0</vt:i4>
      </vt:variant>
      <vt:variant>
        <vt:i4>5</vt:i4>
      </vt:variant>
      <vt:variant>
        <vt:lpwstr/>
      </vt:variant>
      <vt:variant>
        <vt:lpwstr>_Toc332512681</vt:lpwstr>
      </vt:variant>
      <vt:variant>
        <vt:i4>1769526</vt:i4>
      </vt:variant>
      <vt:variant>
        <vt:i4>3698</vt:i4>
      </vt:variant>
      <vt:variant>
        <vt:i4>0</vt:i4>
      </vt:variant>
      <vt:variant>
        <vt:i4>5</vt:i4>
      </vt:variant>
      <vt:variant>
        <vt:lpwstr/>
      </vt:variant>
      <vt:variant>
        <vt:lpwstr>_Toc332512680</vt:lpwstr>
      </vt:variant>
      <vt:variant>
        <vt:i4>1310774</vt:i4>
      </vt:variant>
      <vt:variant>
        <vt:i4>3692</vt:i4>
      </vt:variant>
      <vt:variant>
        <vt:i4>0</vt:i4>
      </vt:variant>
      <vt:variant>
        <vt:i4>5</vt:i4>
      </vt:variant>
      <vt:variant>
        <vt:lpwstr/>
      </vt:variant>
      <vt:variant>
        <vt:lpwstr>_Toc332512679</vt:lpwstr>
      </vt:variant>
      <vt:variant>
        <vt:i4>1310774</vt:i4>
      </vt:variant>
      <vt:variant>
        <vt:i4>3686</vt:i4>
      </vt:variant>
      <vt:variant>
        <vt:i4>0</vt:i4>
      </vt:variant>
      <vt:variant>
        <vt:i4>5</vt:i4>
      </vt:variant>
      <vt:variant>
        <vt:lpwstr/>
      </vt:variant>
      <vt:variant>
        <vt:lpwstr>_Toc332512678</vt:lpwstr>
      </vt:variant>
      <vt:variant>
        <vt:i4>1310774</vt:i4>
      </vt:variant>
      <vt:variant>
        <vt:i4>3680</vt:i4>
      </vt:variant>
      <vt:variant>
        <vt:i4>0</vt:i4>
      </vt:variant>
      <vt:variant>
        <vt:i4>5</vt:i4>
      </vt:variant>
      <vt:variant>
        <vt:lpwstr/>
      </vt:variant>
      <vt:variant>
        <vt:lpwstr>_Toc332512677</vt:lpwstr>
      </vt:variant>
      <vt:variant>
        <vt:i4>1310774</vt:i4>
      </vt:variant>
      <vt:variant>
        <vt:i4>3674</vt:i4>
      </vt:variant>
      <vt:variant>
        <vt:i4>0</vt:i4>
      </vt:variant>
      <vt:variant>
        <vt:i4>5</vt:i4>
      </vt:variant>
      <vt:variant>
        <vt:lpwstr/>
      </vt:variant>
      <vt:variant>
        <vt:lpwstr>_Toc332512676</vt:lpwstr>
      </vt:variant>
      <vt:variant>
        <vt:i4>1310774</vt:i4>
      </vt:variant>
      <vt:variant>
        <vt:i4>3668</vt:i4>
      </vt:variant>
      <vt:variant>
        <vt:i4>0</vt:i4>
      </vt:variant>
      <vt:variant>
        <vt:i4>5</vt:i4>
      </vt:variant>
      <vt:variant>
        <vt:lpwstr/>
      </vt:variant>
      <vt:variant>
        <vt:lpwstr>_Toc332512675</vt:lpwstr>
      </vt:variant>
      <vt:variant>
        <vt:i4>1310774</vt:i4>
      </vt:variant>
      <vt:variant>
        <vt:i4>3662</vt:i4>
      </vt:variant>
      <vt:variant>
        <vt:i4>0</vt:i4>
      </vt:variant>
      <vt:variant>
        <vt:i4>5</vt:i4>
      </vt:variant>
      <vt:variant>
        <vt:lpwstr/>
      </vt:variant>
      <vt:variant>
        <vt:lpwstr>_Toc332512674</vt:lpwstr>
      </vt:variant>
      <vt:variant>
        <vt:i4>1310774</vt:i4>
      </vt:variant>
      <vt:variant>
        <vt:i4>3656</vt:i4>
      </vt:variant>
      <vt:variant>
        <vt:i4>0</vt:i4>
      </vt:variant>
      <vt:variant>
        <vt:i4>5</vt:i4>
      </vt:variant>
      <vt:variant>
        <vt:lpwstr/>
      </vt:variant>
      <vt:variant>
        <vt:lpwstr>_Toc332512673</vt:lpwstr>
      </vt:variant>
      <vt:variant>
        <vt:i4>1310774</vt:i4>
      </vt:variant>
      <vt:variant>
        <vt:i4>3650</vt:i4>
      </vt:variant>
      <vt:variant>
        <vt:i4>0</vt:i4>
      </vt:variant>
      <vt:variant>
        <vt:i4>5</vt:i4>
      </vt:variant>
      <vt:variant>
        <vt:lpwstr/>
      </vt:variant>
      <vt:variant>
        <vt:lpwstr>_Toc332512672</vt:lpwstr>
      </vt:variant>
      <vt:variant>
        <vt:i4>1310774</vt:i4>
      </vt:variant>
      <vt:variant>
        <vt:i4>3644</vt:i4>
      </vt:variant>
      <vt:variant>
        <vt:i4>0</vt:i4>
      </vt:variant>
      <vt:variant>
        <vt:i4>5</vt:i4>
      </vt:variant>
      <vt:variant>
        <vt:lpwstr/>
      </vt:variant>
      <vt:variant>
        <vt:lpwstr>_Toc332512671</vt:lpwstr>
      </vt:variant>
      <vt:variant>
        <vt:i4>1310774</vt:i4>
      </vt:variant>
      <vt:variant>
        <vt:i4>3638</vt:i4>
      </vt:variant>
      <vt:variant>
        <vt:i4>0</vt:i4>
      </vt:variant>
      <vt:variant>
        <vt:i4>5</vt:i4>
      </vt:variant>
      <vt:variant>
        <vt:lpwstr/>
      </vt:variant>
      <vt:variant>
        <vt:lpwstr>_Toc332512670</vt:lpwstr>
      </vt:variant>
      <vt:variant>
        <vt:i4>1376310</vt:i4>
      </vt:variant>
      <vt:variant>
        <vt:i4>3632</vt:i4>
      </vt:variant>
      <vt:variant>
        <vt:i4>0</vt:i4>
      </vt:variant>
      <vt:variant>
        <vt:i4>5</vt:i4>
      </vt:variant>
      <vt:variant>
        <vt:lpwstr/>
      </vt:variant>
      <vt:variant>
        <vt:lpwstr>_Toc332512669</vt:lpwstr>
      </vt:variant>
      <vt:variant>
        <vt:i4>1376310</vt:i4>
      </vt:variant>
      <vt:variant>
        <vt:i4>3626</vt:i4>
      </vt:variant>
      <vt:variant>
        <vt:i4>0</vt:i4>
      </vt:variant>
      <vt:variant>
        <vt:i4>5</vt:i4>
      </vt:variant>
      <vt:variant>
        <vt:lpwstr/>
      </vt:variant>
      <vt:variant>
        <vt:lpwstr>_Toc332512668</vt:lpwstr>
      </vt:variant>
      <vt:variant>
        <vt:i4>1376310</vt:i4>
      </vt:variant>
      <vt:variant>
        <vt:i4>3620</vt:i4>
      </vt:variant>
      <vt:variant>
        <vt:i4>0</vt:i4>
      </vt:variant>
      <vt:variant>
        <vt:i4>5</vt:i4>
      </vt:variant>
      <vt:variant>
        <vt:lpwstr/>
      </vt:variant>
      <vt:variant>
        <vt:lpwstr>_Toc332512667</vt:lpwstr>
      </vt:variant>
      <vt:variant>
        <vt:i4>1376310</vt:i4>
      </vt:variant>
      <vt:variant>
        <vt:i4>3614</vt:i4>
      </vt:variant>
      <vt:variant>
        <vt:i4>0</vt:i4>
      </vt:variant>
      <vt:variant>
        <vt:i4>5</vt:i4>
      </vt:variant>
      <vt:variant>
        <vt:lpwstr/>
      </vt:variant>
      <vt:variant>
        <vt:lpwstr>_Toc332512666</vt:lpwstr>
      </vt:variant>
      <vt:variant>
        <vt:i4>1376310</vt:i4>
      </vt:variant>
      <vt:variant>
        <vt:i4>3608</vt:i4>
      </vt:variant>
      <vt:variant>
        <vt:i4>0</vt:i4>
      </vt:variant>
      <vt:variant>
        <vt:i4>5</vt:i4>
      </vt:variant>
      <vt:variant>
        <vt:lpwstr/>
      </vt:variant>
      <vt:variant>
        <vt:lpwstr>_Toc332512665</vt:lpwstr>
      </vt:variant>
      <vt:variant>
        <vt:i4>1376310</vt:i4>
      </vt:variant>
      <vt:variant>
        <vt:i4>3602</vt:i4>
      </vt:variant>
      <vt:variant>
        <vt:i4>0</vt:i4>
      </vt:variant>
      <vt:variant>
        <vt:i4>5</vt:i4>
      </vt:variant>
      <vt:variant>
        <vt:lpwstr/>
      </vt:variant>
      <vt:variant>
        <vt:lpwstr>_Toc332512664</vt:lpwstr>
      </vt:variant>
      <vt:variant>
        <vt:i4>1376310</vt:i4>
      </vt:variant>
      <vt:variant>
        <vt:i4>3596</vt:i4>
      </vt:variant>
      <vt:variant>
        <vt:i4>0</vt:i4>
      </vt:variant>
      <vt:variant>
        <vt:i4>5</vt:i4>
      </vt:variant>
      <vt:variant>
        <vt:lpwstr/>
      </vt:variant>
      <vt:variant>
        <vt:lpwstr>_Toc332512663</vt:lpwstr>
      </vt:variant>
      <vt:variant>
        <vt:i4>1376310</vt:i4>
      </vt:variant>
      <vt:variant>
        <vt:i4>3590</vt:i4>
      </vt:variant>
      <vt:variant>
        <vt:i4>0</vt:i4>
      </vt:variant>
      <vt:variant>
        <vt:i4>5</vt:i4>
      </vt:variant>
      <vt:variant>
        <vt:lpwstr/>
      </vt:variant>
      <vt:variant>
        <vt:lpwstr>_Toc332512662</vt:lpwstr>
      </vt:variant>
      <vt:variant>
        <vt:i4>1376310</vt:i4>
      </vt:variant>
      <vt:variant>
        <vt:i4>3584</vt:i4>
      </vt:variant>
      <vt:variant>
        <vt:i4>0</vt:i4>
      </vt:variant>
      <vt:variant>
        <vt:i4>5</vt:i4>
      </vt:variant>
      <vt:variant>
        <vt:lpwstr/>
      </vt:variant>
      <vt:variant>
        <vt:lpwstr>_Toc332512661</vt:lpwstr>
      </vt:variant>
      <vt:variant>
        <vt:i4>1376310</vt:i4>
      </vt:variant>
      <vt:variant>
        <vt:i4>3578</vt:i4>
      </vt:variant>
      <vt:variant>
        <vt:i4>0</vt:i4>
      </vt:variant>
      <vt:variant>
        <vt:i4>5</vt:i4>
      </vt:variant>
      <vt:variant>
        <vt:lpwstr/>
      </vt:variant>
      <vt:variant>
        <vt:lpwstr>_Toc332512660</vt:lpwstr>
      </vt:variant>
      <vt:variant>
        <vt:i4>1441846</vt:i4>
      </vt:variant>
      <vt:variant>
        <vt:i4>3572</vt:i4>
      </vt:variant>
      <vt:variant>
        <vt:i4>0</vt:i4>
      </vt:variant>
      <vt:variant>
        <vt:i4>5</vt:i4>
      </vt:variant>
      <vt:variant>
        <vt:lpwstr/>
      </vt:variant>
      <vt:variant>
        <vt:lpwstr>_Toc332512659</vt:lpwstr>
      </vt:variant>
      <vt:variant>
        <vt:i4>1441846</vt:i4>
      </vt:variant>
      <vt:variant>
        <vt:i4>3566</vt:i4>
      </vt:variant>
      <vt:variant>
        <vt:i4>0</vt:i4>
      </vt:variant>
      <vt:variant>
        <vt:i4>5</vt:i4>
      </vt:variant>
      <vt:variant>
        <vt:lpwstr/>
      </vt:variant>
      <vt:variant>
        <vt:lpwstr>_Toc332512658</vt:lpwstr>
      </vt:variant>
      <vt:variant>
        <vt:i4>1441846</vt:i4>
      </vt:variant>
      <vt:variant>
        <vt:i4>3560</vt:i4>
      </vt:variant>
      <vt:variant>
        <vt:i4>0</vt:i4>
      </vt:variant>
      <vt:variant>
        <vt:i4>5</vt:i4>
      </vt:variant>
      <vt:variant>
        <vt:lpwstr/>
      </vt:variant>
      <vt:variant>
        <vt:lpwstr>_Toc332512657</vt:lpwstr>
      </vt:variant>
      <vt:variant>
        <vt:i4>1441846</vt:i4>
      </vt:variant>
      <vt:variant>
        <vt:i4>3554</vt:i4>
      </vt:variant>
      <vt:variant>
        <vt:i4>0</vt:i4>
      </vt:variant>
      <vt:variant>
        <vt:i4>5</vt:i4>
      </vt:variant>
      <vt:variant>
        <vt:lpwstr/>
      </vt:variant>
      <vt:variant>
        <vt:lpwstr>_Toc332512656</vt:lpwstr>
      </vt:variant>
      <vt:variant>
        <vt:i4>1441846</vt:i4>
      </vt:variant>
      <vt:variant>
        <vt:i4>3548</vt:i4>
      </vt:variant>
      <vt:variant>
        <vt:i4>0</vt:i4>
      </vt:variant>
      <vt:variant>
        <vt:i4>5</vt:i4>
      </vt:variant>
      <vt:variant>
        <vt:lpwstr/>
      </vt:variant>
      <vt:variant>
        <vt:lpwstr>_Toc332512655</vt:lpwstr>
      </vt:variant>
      <vt:variant>
        <vt:i4>1441846</vt:i4>
      </vt:variant>
      <vt:variant>
        <vt:i4>3542</vt:i4>
      </vt:variant>
      <vt:variant>
        <vt:i4>0</vt:i4>
      </vt:variant>
      <vt:variant>
        <vt:i4>5</vt:i4>
      </vt:variant>
      <vt:variant>
        <vt:lpwstr/>
      </vt:variant>
      <vt:variant>
        <vt:lpwstr>_Toc332512654</vt:lpwstr>
      </vt:variant>
      <vt:variant>
        <vt:i4>1441846</vt:i4>
      </vt:variant>
      <vt:variant>
        <vt:i4>3536</vt:i4>
      </vt:variant>
      <vt:variant>
        <vt:i4>0</vt:i4>
      </vt:variant>
      <vt:variant>
        <vt:i4>5</vt:i4>
      </vt:variant>
      <vt:variant>
        <vt:lpwstr/>
      </vt:variant>
      <vt:variant>
        <vt:lpwstr>_Toc332512653</vt:lpwstr>
      </vt:variant>
      <vt:variant>
        <vt:i4>1441846</vt:i4>
      </vt:variant>
      <vt:variant>
        <vt:i4>3530</vt:i4>
      </vt:variant>
      <vt:variant>
        <vt:i4>0</vt:i4>
      </vt:variant>
      <vt:variant>
        <vt:i4>5</vt:i4>
      </vt:variant>
      <vt:variant>
        <vt:lpwstr/>
      </vt:variant>
      <vt:variant>
        <vt:lpwstr>_Toc332512652</vt:lpwstr>
      </vt:variant>
      <vt:variant>
        <vt:i4>1441846</vt:i4>
      </vt:variant>
      <vt:variant>
        <vt:i4>3524</vt:i4>
      </vt:variant>
      <vt:variant>
        <vt:i4>0</vt:i4>
      </vt:variant>
      <vt:variant>
        <vt:i4>5</vt:i4>
      </vt:variant>
      <vt:variant>
        <vt:lpwstr/>
      </vt:variant>
      <vt:variant>
        <vt:lpwstr>_Toc332512651</vt:lpwstr>
      </vt:variant>
      <vt:variant>
        <vt:i4>1441846</vt:i4>
      </vt:variant>
      <vt:variant>
        <vt:i4>3518</vt:i4>
      </vt:variant>
      <vt:variant>
        <vt:i4>0</vt:i4>
      </vt:variant>
      <vt:variant>
        <vt:i4>5</vt:i4>
      </vt:variant>
      <vt:variant>
        <vt:lpwstr/>
      </vt:variant>
      <vt:variant>
        <vt:lpwstr>_Toc332512650</vt:lpwstr>
      </vt:variant>
      <vt:variant>
        <vt:i4>1507382</vt:i4>
      </vt:variant>
      <vt:variant>
        <vt:i4>3512</vt:i4>
      </vt:variant>
      <vt:variant>
        <vt:i4>0</vt:i4>
      </vt:variant>
      <vt:variant>
        <vt:i4>5</vt:i4>
      </vt:variant>
      <vt:variant>
        <vt:lpwstr/>
      </vt:variant>
      <vt:variant>
        <vt:lpwstr>_Toc332512649</vt:lpwstr>
      </vt:variant>
      <vt:variant>
        <vt:i4>1507382</vt:i4>
      </vt:variant>
      <vt:variant>
        <vt:i4>3506</vt:i4>
      </vt:variant>
      <vt:variant>
        <vt:i4>0</vt:i4>
      </vt:variant>
      <vt:variant>
        <vt:i4>5</vt:i4>
      </vt:variant>
      <vt:variant>
        <vt:lpwstr/>
      </vt:variant>
      <vt:variant>
        <vt:lpwstr>_Toc332512648</vt:lpwstr>
      </vt:variant>
      <vt:variant>
        <vt:i4>1507382</vt:i4>
      </vt:variant>
      <vt:variant>
        <vt:i4>3500</vt:i4>
      </vt:variant>
      <vt:variant>
        <vt:i4>0</vt:i4>
      </vt:variant>
      <vt:variant>
        <vt:i4>5</vt:i4>
      </vt:variant>
      <vt:variant>
        <vt:lpwstr/>
      </vt:variant>
      <vt:variant>
        <vt:lpwstr>_Toc332512647</vt:lpwstr>
      </vt:variant>
      <vt:variant>
        <vt:i4>1507382</vt:i4>
      </vt:variant>
      <vt:variant>
        <vt:i4>3494</vt:i4>
      </vt:variant>
      <vt:variant>
        <vt:i4>0</vt:i4>
      </vt:variant>
      <vt:variant>
        <vt:i4>5</vt:i4>
      </vt:variant>
      <vt:variant>
        <vt:lpwstr/>
      </vt:variant>
      <vt:variant>
        <vt:lpwstr>_Toc332512646</vt:lpwstr>
      </vt:variant>
      <vt:variant>
        <vt:i4>1507382</vt:i4>
      </vt:variant>
      <vt:variant>
        <vt:i4>3488</vt:i4>
      </vt:variant>
      <vt:variant>
        <vt:i4>0</vt:i4>
      </vt:variant>
      <vt:variant>
        <vt:i4>5</vt:i4>
      </vt:variant>
      <vt:variant>
        <vt:lpwstr/>
      </vt:variant>
      <vt:variant>
        <vt:lpwstr>_Toc332512645</vt:lpwstr>
      </vt:variant>
      <vt:variant>
        <vt:i4>1507382</vt:i4>
      </vt:variant>
      <vt:variant>
        <vt:i4>3482</vt:i4>
      </vt:variant>
      <vt:variant>
        <vt:i4>0</vt:i4>
      </vt:variant>
      <vt:variant>
        <vt:i4>5</vt:i4>
      </vt:variant>
      <vt:variant>
        <vt:lpwstr/>
      </vt:variant>
      <vt:variant>
        <vt:lpwstr>_Toc332512644</vt:lpwstr>
      </vt:variant>
      <vt:variant>
        <vt:i4>1507382</vt:i4>
      </vt:variant>
      <vt:variant>
        <vt:i4>3476</vt:i4>
      </vt:variant>
      <vt:variant>
        <vt:i4>0</vt:i4>
      </vt:variant>
      <vt:variant>
        <vt:i4>5</vt:i4>
      </vt:variant>
      <vt:variant>
        <vt:lpwstr/>
      </vt:variant>
      <vt:variant>
        <vt:lpwstr>_Toc332512643</vt:lpwstr>
      </vt:variant>
      <vt:variant>
        <vt:i4>1507382</vt:i4>
      </vt:variant>
      <vt:variant>
        <vt:i4>3470</vt:i4>
      </vt:variant>
      <vt:variant>
        <vt:i4>0</vt:i4>
      </vt:variant>
      <vt:variant>
        <vt:i4>5</vt:i4>
      </vt:variant>
      <vt:variant>
        <vt:lpwstr/>
      </vt:variant>
      <vt:variant>
        <vt:lpwstr>_Toc332512642</vt:lpwstr>
      </vt:variant>
      <vt:variant>
        <vt:i4>1507382</vt:i4>
      </vt:variant>
      <vt:variant>
        <vt:i4>3464</vt:i4>
      </vt:variant>
      <vt:variant>
        <vt:i4>0</vt:i4>
      </vt:variant>
      <vt:variant>
        <vt:i4>5</vt:i4>
      </vt:variant>
      <vt:variant>
        <vt:lpwstr/>
      </vt:variant>
      <vt:variant>
        <vt:lpwstr>_Toc332512641</vt:lpwstr>
      </vt:variant>
      <vt:variant>
        <vt:i4>1507382</vt:i4>
      </vt:variant>
      <vt:variant>
        <vt:i4>3458</vt:i4>
      </vt:variant>
      <vt:variant>
        <vt:i4>0</vt:i4>
      </vt:variant>
      <vt:variant>
        <vt:i4>5</vt:i4>
      </vt:variant>
      <vt:variant>
        <vt:lpwstr/>
      </vt:variant>
      <vt:variant>
        <vt:lpwstr>_Toc332512640</vt:lpwstr>
      </vt:variant>
      <vt:variant>
        <vt:i4>1048630</vt:i4>
      </vt:variant>
      <vt:variant>
        <vt:i4>3452</vt:i4>
      </vt:variant>
      <vt:variant>
        <vt:i4>0</vt:i4>
      </vt:variant>
      <vt:variant>
        <vt:i4>5</vt:i4>
      </vt:variant>
      <vt:variant>
        <vt:lpwstr/>
      </vt:variant>
      <vt:variant>
        <vt:lpwstr>_Toc332512639</vt:lpwstr>
      </vt:variant>
      <vt:variant>
        <vt:i4>1048630</vt:i4>
      </vt:variant>
      <vt:variant>
        <vt:i4>3446</vt:i4>
      </vt:variant>
      <vt:variant>
        <vt:i4>0</vt:i4>
      </vt:variant>
      <vt:variant>
        <vt:i4>5</vt:i4>
      </vt:variant>
      <vt:variant>
        <vt:lpwstr/>
      </vt:variant>
      <vt:variant>
        <vt:lpwstr>_Toc332512638</vt:lpwstr>
      </vt:variant>
      <vt:variant>
        <vt:i4>1048630</vt:i4>
      </vt:variant>
      <vt:variant>
        <vt:i4>3440</vt:i4>
      </vt:variant>
      <vt:variant>
        <vt:i4>0</vt:i4>
      </vt:variant>
      <vt:variant>
        <vt:i4>5</vt:i4>
      </vt:variant>
      <vt:variant>
        <vt:lpwstr/>
      </vt:variant>
      <vt:variant>
        <vt:lpwstr>_Toc332512637</vt:lpwstr>
      </vt:variant>
      <vt:variant>
        <vt:i4>1048630</vt:i4>
      </vt:variant>
      <vt:variant>
        <vt:i4>3434</vt:i4>
      </vt:variant>
      <vt:variant>
        <vt:i4>0</vt:i4>
      </vt:variant>
      <vt:variant>
        <vt:i4>5</vt:i4>
      </vt:variant>
      <vt:variant>
        <vt:lpwstr/>
      </vt:variant>
      <vt:variant>
        <vt:lpwstr>_Toc332512636</vt:lpwstr>
      </vt:variant>
      <vt:variant>
        <vt:i4>1048630</vt:i4>
      </vt:variant>
      <vt:variant>
        <vt:i4>3428</vt:i4>
      </vt:variant>
      <vt:variant>
        <vt:i4>0</vt:i4>
      </vt:variant>
      <vt:variant>
        <vt:i4>5</vt:i4>
      </vt:variant>
      <vt:variant>
        <vt:lpwstr/>
      </vt:variant>
      <vt:variant>
        <vt:lpwstr>_Toc332512635</vt:lpwstr>
      </vt:variant>
      <vt:variant>
        <vt:i4>1048630</vt:i4>
      </vt:variant>
      <vt:variant>
        <vt:i4>3422</vt:i4>
      </vt:variant>
      <vt:variant>
        <vt:i4>0</vt:i4>
      </vt:variant>
      <vt:variant>
        <vt:i4>5</vt:i4>
      </vt:variant>
      <vt:variant>
        <vt:lpwstr/>
      </vt:variant>
      <vt:variant>
        <vt:lpwstr>_Toc332512634</vt:lpwstr>
      </vt:variant>
      <vt:variant>
        <vt:i4>1048630</vt:i4>
      </vt:variant>
      <vt:variant>
        <vt:i4>3416</vt:i4>
      </vt:variant>
      <vt:variant>
        <vt:i4>0</vt:i4>
      </vt:variant>
      <vt:variant>
        <vt:i4>5</vt:i4>
      </vt:variant>
      <vt:variant>
        <vt:lpwstr/>
      </vt:variant>
      <vt:variant>
        <vt:lpwstr>_Toc332512633</vt:lpwstr>
      </vt:variant>
      <vt:variant>
        <vt:i4>1048630</vt:i4>
      </vt:variant>
      <vt:variant>
        <vt:i4>3410</vt:i4>
      </vt:variant>
      <vt:variant>
        <vt:i4>0</vt:i4>
      </vt:variant>
      <vt:variant>
        <vt:i4>5</vt:i4>
      </vt:variant>
      <vt:variant>
        <vt:lpwstr/>
      </vt:variant>
      <vt:variant>
        <vt:lpwstr>_Toc332512632</vt:lpwstr>
      </vt:variant>
      <vt:variant>
        <vt:i4>1048630</vt:i4>
      </vt:variant>
      <vt:variant>
        <vt:i4>3404</vt:i4>
      </vt:variant>
      <vt:variant>
        <vt:i4>0</vt:i4>
      </vt:variant>
      <vt:variant>
        <vt:i4>5</vt:i4>
      </vt:variant>
      <vt:variant>
        <vt:lpwstr/>
      </vt:variant>
      <vt:variant>
        <vt:lpwstr>_Toc332512631</vt:lpwstr>
      </vt:variant>
      <vt:variant>
        <vt:i4>1048630</vt:i4>
      </vt:variant>
      <vt:variant>
        <vt:i4>3398</vt:i4>
      </vt:variant>
      <vt:variant>
        <vt:i4>0</vt:i4>
      </vt:variant>
      <vt:variant>
        <vt:i4>5</vt:i4>
      </vt:variant>
      <vt:variant>
        <vt:lpwstr/>
      </vt:variant>
      <vt:variant>
        <vt:lpwstr>_Toc332512630</vt:lpwstr>
      </vt:variant>
      <vt:variant>
        <vt:i4>1114166</vt:i4>
      </vt:variant>
      <vt:variant>
        <vt:i4>3392</vt:i4>
      </vt:variant>
      <vt:variant>
        <vt:i4>0</vt:i4>
      </vt:variant>
      <vt:variant>
        <vt:i4>5</vt:i4>
      </vt:variant>
      <vt:variant>
        <vt:lpwstr/>
      </vt:variant>
      <vt:variant>
        <vt:lpwstr>_Toc332512629</vt:lpwstr>
      </vt:variant>
      <vt:variant>
        <vt:i4>1114166</vt:i4>
      </vt:variant>
      <vt:variant>
        <vt:i4>3386</vt:i4>
      </vt:variant>
      <vt:variant>
        <vt:i4>0</vt:i4>
      </vt:variant>
      <vt:variant>
        <vt:i4>5</vt:i4>
      </vt:variant>
      <vt:variant>
        <vt:lpwstr/>
      </vt:variant>
      <vt:variant>
        <vt:lpwstr>_Toc332512628</vt:lpwstr>
      </vt:variant>
      <vt:variant>
        <vt:i4>1114166</vt:i4>
      </vt:variant>
      <vt:variant>
        <vt:i4>3380</vt:i4>
      </vt:variant>
      <vt:variant>
        <vt:i4>0</vt:i4>
      </vt:variant>
      <vt:variant>
        <vt:i4>5</vt:i4>
      </vt:variant>
      <vt:variant>
        <vt:lpwstr/>
      </vt:variant>
      <vt:variant>
        <vt:lpwstr>_Toc332512627</vt:lpwstr>
      </vt:variant>
      <vt:variant>
        <vt:i4>1114166</vt:i4>
      </vt:variant>
      <vt:variant>
        <vt:i4>3374</vt:i4>
      </vt:variant>
      <vt:variant>
        <vt:i4>0</vt:i4>
      </vt:variant>
      <vt:variant>
        <vt:i4>5</vt:i4>
      </vt:variant>
      <vt:variant>
        <vt:lpwstr/>
      </vt:variant>
      <vt:variant>
        <vt:lpwstr>_Toc332512626</vt:lpwstr>
      </vt:variant>
      <vt:variant>
        <vt:i4>1114166</vt:i4>
      </vt:variant>
      <vt:variant>
        <vt:i4>3368</vt:i4>
      </vt:variant>
      <vt:variant>
        <vt:i4>0</vt:i4>
      </vt:variant>
      <vt:variant>
        <vt:i4>5</vt:i4>
      </vt:variant>
      <vt:variant>
        <vt:lpwstr/>
      </vt:variant>
      <vt:variant>
        <vt:lpwstr>_Toc332512625</vt:lpwstr>
      </vt:variant>
      <vt:variant>
        <vt:i4>1114166</vt:i4>
      </vt:variant>
      <vt:variant>
        <vt:i4>3362</vt:i4>
      </vt:variant>
      <vt:variant>
        <vt:i4>0</vt:i4>
      </vt:variant>
      <vt:variant>
        <vt:i4>5</vt:i4>
      </vt:variant>
      <vt:variant>
        <vt:lpwstr/>
      </vt:variant>
      <vt:variant>
        <vt:lpwstr>_Toc332512624</vt:lpwstr>
      </vt:variant>
      <vt:variant>
        <vt:i4>1114166</vt:i4>
      </vt:variant>
      <vt:variant>
        <vt:i4>3356</vt:i4>
      </vt:variant>
      <vt:variant>
        <vt:i4>0</vt:i4>
      </vt:variant>
      <vt:variant>
        <vt:i4>5</vt:i4>
      </vt:variant>
      <vt:variant>
        <vt:lpwstr/>
      </vt:variant>
      <vt:variant>
        <vt:lpwstr>_Toc332512623</vt:lpwstr>
      </vt:variant>
      <vt:variant>
        <vt:i4>1114166</vt:i4>
      </vt:variant>
      <vt:variant>
        <vt:i4>3350</vt:i4>
      </vt:variant>
      <vt:variant>
        <vt:i4>0</vt:i4>
      </vt:variant>
      <vt:variant>
        <vt:i4>5</vt:i4>
      </vt:variant>
      <vt:variant>
        <vt:lpwstr/>
      </vt:variant>
      <vt:variant>
        <vt:lpwstr>_Toc332512622</vt:lpwstr>
      </vt:variant>
      <vt:variant>
        <vt:i4>1114166</vt:i4>
      </vt:variant>
      <vt:variant>
        <vt:i4>3344</vt:i4>
      </vt:variant>
      <vt:variant>
        <vt:i4>0</vt:i4>
      </vt:variant>
      <vt:variant>
        <vt:i4>5</vt:i4>
      </vt:variant>
      <vt:variant>
        <vt:lpwstr/>
      </vt:variant>
      <vt:variant>
        <vt:lpwstr>_Toc332512621</vt:lpwstr>
      </vt:variant>
      <vt:variant>
        <vt:i4>1114166</vt:i4>
      </vt:variant>
      <vt:variant>
        <vt:i4>3338</vt:i4>
      </vt:variant>
      <vt:variant>
        <vt:i4>0</vt:i4>
      </vt:variant>
      <vt:variant>
        <vt:i4>5</vt:i4>
      </vt:variant>
      <vt:variant>
        <vt:lpwstr/>
      </vt:variant>
      <vt:variant>
        <vt:lpwstr>_Toc332512620</vt:lpwstr>
      </vt:variant>
      <vt:variant>
        <vt:i4>1179702</vt:i4>
      </vt:variant>
      <vt:variant>
        <vt:i4>3332</vt:i4>
      </vt:variant>
      <vt:variant>
        <vt:i4>0</vt:i4>
      </vt:variant>
      <vt:variant>
        <vt:i4>5</vt:i4>
      </vt:variant>
      <vt:variant>
        <vt:lpwstr/>
      </vt:variant>
      <vt:variant>
        <vt:lpwstr>_Toc332512619</vt:lpwstr>
      </vt:variant>
      <vt:variant>
        <vt:i4>1179702</vt:i4>
      </vt:variant>
      <vt:variant>
        <vt:i4>3326</vt:i4>
      </vt:variant>
      <vt:variant>
        <vt:i4>0</vt:i4>
      </vt:variant>
      <vt:variant>
        <vt:i4>5</vt:i4>
      </vt:variant>
      <vt:variant>
        <vt:lpwstr/>
      </vt:variant>
      <vt:variant>
        <vt:lpwstr>_Toc332512618</vt:lpwstr>
      </vt:variant>
      <vt:variant>
        <vt:i4>1179702</vt:i4>
      </vt:variant>
      <vt:variant>
        <vt:i4>3320</vt:i4>
      </vt:variant>
      <vt:variant>
        <vt:i4>0</vt:i4>
      </vt:variant>
      <vt:variant>
        <vt:i4>5</vt:i4>
      </vt:variant>
      <vt:variant>
        <vt:lpwstr/>
      </vt:variant>
      <vt:variant>
        <vt:lpwstr>_Toc332512617</vt:lpwstr>
      </vt:variant>
      <vt:variant>
        <vt:i4>1179702</vt:i4>
      </vt:variant>
      <vt:variant>
        <vt:i4>3314</vt:i4>
      </vt:variant>
      <vt:variant>
        <vt:i4>0</vt:i4>
      </vt:variant>
      <vt:variant>
        <vt:i4>5</vt:i4>
      </vt:variant>
      <vt:variant>
        <vt:lpwstr/>
      </vt:variant>
      <vt:variant>
        <vt:lpwstr>_Toc332512616</vt:lpwstr>
      </vt:variant>
      <vt:variant>
        <vt:i4>1179702</vt:i4>
      </vt:variant>
      <vt:variant>
        <vt:i4>3308</vt:i4>
      </vt:variant>
      <vt:variant>
        <vt:i4>0</vt:i4>
      </vt:variant>
      <vt:variant>
        <vt:i4>5</vt:i4>
      </vt:variant>
      <vt:variant>
        <vt:lpwstr/>
      </vt:variant>
      <vt:variant>
        <vt:lpwstr>_Toc332512615</vt:lpwstr>
      </vt:variant>
      <vt:variant>
        <vt:i4>1179702</vt:i4>
      </vt:variant>
      <vt:variant>
        <vt:i4>3302</vt:i4>
      </vt:variant>
      <vt:variant>
        <vt:i4>0</vt:i4>
      </vt:variant>
      <vt:variant>
        <vt:i4>5</vt:i4>
      </vt:variant>
      <vt:variant>
        <vt:lpwstr/>
      </vt:variant>
      <vt:variant>
        <vt:lpwstr>_Toc332512614</vt:lpwstr>
      </vt:variant>
      <vt:variant>
        <vt:i4>1179702</vt:i4>
      </vt:variant>
      <vt:variant>
        <vt:i4>3296</vt:i4>
      </vt:variant>
      <vt:variant>
        <vt:i4>0</vt:i4>
      </vt:variant>
      <vt:variant>
        <vt:i4>5</vt:i4>
      </vt:variant>
      <vt:variant>
        <vt:lpwstr/>
      </vt:variant>
      <vt:variant>
        <vt:lpwstr>_Toc332512613</vt:lpwstr>
      </vt:variant>
      <vt:variant>
        <vt:i4>1179702</vt:i4>
      </vt:variant>
      <vt:variant>
        <vt:i4>3290</vt:i4>
      </vt:variant>
      <vt:variant>
        <vt:i4>0</vt:i4>
      </vt:variant>
      <vt:variant>
        <vt:i4>5</vt:i4>
      </vt:variant>
      <vt:variant>
        <vt:lpwstr/>
      </vt:variant>
      <vt:variant>
        <vt:lpwstr>_Toc332512612</vt:lpwstr>
      </vt:variant>
      <vt:variant>
        <vt:i4>1179702</vt:i4>
      </vt:variant>
      <vt:variant>
        <vt:i4>3284</vt:i4>
      </vt:variant>
      <vt:variant>
        <vt:i4>0</vt:i4>
      </vt:variant>
      <vt:variant>
        <vt:i4>5</vt:i4>
      </vt:variant>
      <vt:variant>
        <vt:lpwstr/>
      </vt:variant>
      <vt:variant>
        <vt:lpwstr>_Toc332512611</vt:lpwstr>
      </vt:variant>
      <vt:variant>
        <vt:i4>1179702</vt:i4>
      </vt:variant>
      <vt:variant>
        <vt:i4>3278</vt:i4>
      </vt:variant>
      <vt:variant>
        <vt:i4>0</vt:i4>
      </vt:variant>
      <vt:variant>
        <vt:i4>5</vt:i4>
      </vt:variant>
      <vt:variant>
        <vt:lpwstr/>
      </vt:variant>
      <vt:variant>
        <vt:lpwstr>_Toc332512610</vt:lpwstr>
      </vt:variant>
      <vt:variant>
        <vt:i4>1245238</vt:i4>
      </vt:variant>
      <vt:variant>
        <vt:i4>3272</vt:i4>
      </vt:variant>
      <vt:variant>
        <vt:i4>0</vt:i4>
      </vt:variant>
      <vt:variant>
        <vt:i4>5</vt:i4>
      </vt:variant>
      <vt:variant>
        <vt:lpwstr/>
      </vt:variant>
      <vt:variant>
        <vt:lpwstr>_Toc332512609</vt:lpwstr>
      </vt:variant>
      <vt:variant>
        <vt:i4>1245238</vt:i4>
      </vt:variant>
      <vt:variant>
        <vt:i4>3266</vt:i4>
      </vt:variant>
      <vt:variant>
        <vt:i4>0</vt:i4>
      </vt:variant>
      <vt:variant>
        <vt:i4>5</vt:i4>
      </vt:variant>
      <vt:variant>
        <vt:lpwstr/>
      </vt:variant>
      <vt:variant>
        <vt:lpwstr>_Toc332512608</vt:lpwstr>
      </vt:variant>
      <vt:variant>
        <vt:i4>1245238</vt:i4>
      </vt:variant>
      <vt:variant>
        <vt:i4>3260</vt:i4>
      </vt:variant>
      <vt:variant>
        <vt:i4>0</vt:i4>
      </vt:variant>
      <vt:variant>
        <vt:i4>5</vt:i4>
      </vt:variant>
      <vt:variant>
        <vt:lpwstr/>
      </vt:variant>
      <vt:variant>
        <vt:lpwstr>_Toc332512607</vt:lpwstr>
      </vt:variant>
      <vt:variant>
        <vt:i4>1245238</vt:i4>
      </vt:variant>
      <vt:variant>
        <vt:i4>3254</vt:i4>
      </vt:variant>
      <vt:variant>
        <vt:i4>0</vt:i4>
      </vt:variant>
      <vt:variant>
        <vt:i4>5</vt:i4>
      </vt:variant>
      <vt:variant>
        <vt:lpwstr/>
      </vt:variant>
      <vt:variant>
        <vt:lpwstr>_Toc332512606</vt:lpwstr>
      </vt:variant>
      <vt:variant>
        <vt:i4>1245238</vt:i4>
      </vt:variant>
      <vt:variant>
        <vt:i4>3248</vt:i4>
      </vt:variant>
      <vt:variant>
        <vt:i4>0</vt:i4>
      </vt:variant>
      <vt:variant>
        <vt:i4>5</vt:i4>
      </vt:variant>
      <vt:variant>
        <vt:lpwstr/>
      </vt:variant>
      <vt:variant>
        <vt:lpwstr>_Toc332512605</vt:lpwstr>
      </vt:variant>
      <vt:variant>
        <vt:i4>1245238</vt:i4>
      </vt:variant>
      <vt:variant>
        <vt:i4>3242</vt:i4>
      </vt:variant>
      <vt:variant>
        <vt:i4>0</vt:i4>
      </vt:variant>
      <vt:variant>
        <vt:i4>5</vt:i4>
      </vt:variant>
      <vt:variant>
        <vt:lpwstr/>
      </vt:variant>
      <vt:variant>
        <vt:lpwstr>_Toc332512604</vt:lpwstr>
      </vt:variant>
      <vt:variant>
        <vt:i4>1245238</vt:i4>
      </vt:variant>
      <vt:variant>
        <vt:i4>3236</vt:i4>
      </vt:variant>
      <vt:variant>
        <vt:i4>0</vt:i4>
      </vt:variant>
      <vt:variant>
        <vt:i4>5</vt:i4>
      </vt:variant>
      <vt:variant>
        <vt:lpwstr/>
      </vt:variant>
      <vt:variant>
        <vt:lpwstr>_Toc332512603</vt:lpwstr>
      </vt:variant>
      <vt:variant>
        <vt:i4>1245238</vt:i4>
      </vt:variant>
      <vt:variant>
        <vt:i4>3230</vt:i4>
      </vt:variant>
      <vt:variant>
        <vt:i4>0</vt:i4>
      </vt:variant>
      <vt:variant>
        <vt:i4>5</vt:i4>
      </vt:variant>
      <vt:variant>
        <vt:lpwstr/>
      </vt:variant>
      <vt:variant>
        <vt:lpwstr>_Toc332512602</vt:lpwstr>
      </vt:variant>
      <vt:variant>
        <vt:i4>1245238</vt:i4>
      </vt:variant>
      <vt:variant>
        <vt:i4>3224</vt:i4>
      </vt:variant>
      <vt:variant>
        <vt:i4>0</vt:i4>
      </vt:variant>
      <vt:variant>
        <vt:i4>5</vt:i4>
      </vt:variant>
      <vt:variant>
        <vt:lpwstr/>
      </vt:variant>
      <vt:variant>
        <vt:lpwstr>_Toc332512601</vt:lpwstr>
      </vt:variant>
      <vt:variant>
        <vt:i4>1245238</vt:i4>
      </vt:variant>
      <vt:variant>
        <vt:i4>3218</vt:i4>
      </vt:variant>
      <vt:variant>
        <vt:i4>0</vt:i4>
      </vt:variant>
      <vt:variant>
        <vt:i4>5</vt:i4>
      </vt:variant>
      <vt:variant>
        <vt:lpwstr/>
      </vt:variant>
      <vt:variant>
        <vt:lpwstr>_Toc332512600</vt:lpwstr>
      </vt:variant>
      <vt:variant>
        <vt:i4>1703989</vt:i4>
      </vt:variant>
      <vt:variant>
        <vt:i4>3212</vt:i4>
      </vt:variant>
      <vt:variant>
        <vt:i4>0</vt:i4>
      </vt:variant>
      <vt:variant>
        <vt:i4>5</vt:i4>
      </vt:variant>
      <vt:variant>
        <vt:lpwstr/>
      </vt:variant>
      <vt:variant>
        <vt:lpwstr>_Toc332512599</vt:lpwstr>
      </vt:variant>
      <vt:variant>
        <vt:i4>1703989</vt:i4>
      </vt:variant>
      <vt:variant>
        <vt:i4>3206</vt:i4>
      </vt:variant>
      <vt:variant>
        <vt:i4>0</vt:i4>
      </vt:variant>
      <vt:variant>
        <vt:i4>5</vt:i4>
      </vt:variant>
      <vt:variant>
        <vt:lpwstr/>
      </vt:variant>
      <vt:variant>
        <vt:lpwstr>_Toc332512598</vt:lpwstr>
      </vt:variant>
      <vt:variant>
        <vt:i4>1703989</vt:i4>
      </vt:variant>
      <vt:variant>
        <vt:i4>3200</vt:i4>
      </vt:variant>
      <vt:variant>
        <vt:i4>0</vt:i4>
      </vt:variant>
      <vt:variant>
        <vt:i4>5</vt:i4>
      </vt:variant>
      <vt:variant>
        <vt:lpwstr/>
      </vt:variant>
      <vt:variant>
        <vt:lpwstr>_Toc332512597</vt:lpwstr>
      </vt:variant>
      <vt:variant>
        <vt:i4>1703989</vt:i4>
      </vt:variant>
      <vt:variant>
        <vt:i4>3194</vt:i4>
      </vt:variant>
      <vt:variant>
        <vt:i4>0</vt:i4>
      </vt:variant>
      <vt:variant>
        <vt:i4>5</vt:i4>
      </vt:variant>
      <vt:variant>
        <vt:lpwstr/>
      </vt:variant>
      <vt:variant>
        <vt:lpwstr>_Toc332512596</vt:lpwstr>
      </vt:variant>
      <vt:variant>
        <vt:i4>1703989</vt:i4>
      </vt:variant>
      <vt:variant>
        <vt:i4>3188</vt:i4>
      </vt:variant>
      <vt:variant>
        <vt:i4>0</vt:i4>
      </vt:variant>
      <vt:variant>
        <vt:i4>5</vt:i4>
      </vt:variant>
      <vt:variant>
        <vt:lpwstr/>
      </vt:variant>
      <vt:variant>
        <vt:lpwstr>_Toc332512595</vt:lpwstr>
      </vt:variant>
      <vt:variant>
        <vt:i4>1703989</vt:i4>
      </vt:variant>
      <vt:variant>
        <vt:i4>3182</vt:i4>
      </vt:variant>
      <vt:variant>
        <vt:i4>0</vt:i4>
      </vt:variant>
      <vt:variant>
        <vt:i4>5</vt:i4>
      </vt:variant>
      <vt:variant>
        <vt:lpwstr/>
      </vt:variant>
      <vt:variant>
        <vt:lpwstr>_Toc332512594</vt:lpwstr>
      </vt:variant>
      <vt:variant>
        <vt:i4>1703989</vt:i4>
      </vt:variant>
      <vt:variant>
        <vt:i4>3176</vt:i4>
      </vt:variant>
      <vt:variant>
        <vt:i4>0</vt:i4>
      </vt:variant>
      <vt:variant>
        <vt:i4>5</vt:i4>
      </vt:variant>
      <vt:variant>
        <vt:lpwstr/>
      </vt:variant>
      <vt:variant>
        <vt:lpwstr>_Toc332512593</vt:lpwstr>
      </vt:variant>
      <vt:variant>
        <vt:i4>1703989</vt:i4>
      </vt:variant>
      <vt:variant>
        <vt:i4>3170</vt:i4>
      </vt:variant>
      <vt:variant>
        <vt:i4>0</vt:i4>
      </vt:variant>
      <vt:variant>
        <vt:i4>5</vt:i4>
      </vt:variant>
      <vt:variant>
        <vt:lpwstr/>
      </vt:variant>
      <vt:variant>
        <vt:lpwstr>_Toc332512592</vt:lpwstr>
      </vt:variant>
      <vt:variant>
        <vt:i4>1703989</vt:i4>
      </vt:variant>
      <vt:variant>
        <vt:i4>3164</vt:i4>
      </vt:variant>
      <vt:variant>
        <vt:i4>0</vt:i4>
      </vt:variant>
      <vt:variant>
        <vt:i4>5</vt:i4>
      </vt:variant>
      <vt:variant>
        <vt:lpwstr/>
      </vt:variant>
      <vt:variant>
        <vt:lpwstr>_Toc332512591</vt:lpwstr>
      </vt:variant>
      <vt:variant>
        <vt:i4>1703989</vt:i4>
      </vt:variant>
      <vt:variant>
        <vt:i4>3158</vt:i4>
      </vt:variant>
      <vt:variant>
        <vt:i4>0</vt:i4>
      </vt:variant>
      <vt:variant>
        <vt:i4>5</vt:i4>
      </vt:variant>
      <vt:variant>
        <vt:lpwstr/>
      </vt:variant>
      <vt:variant>
        <vt:lpwstr>_Toc332512590</vt:lpwstr>
      </vt:variant>
      <vt:variant>
        <vt:i4>1769525</vt:i4>
      </vt:variant>
      <vt:variant>
        <vt:i4>3152</vt:i4>
      </vt:variant>
      <vt:variant>
        <vt:i4>0</vt:i4>
      </vt:variant>
      <vt:variant>
        <vt:i4>5</vt:i4>
      </vt:variant>
      <vt:variant>
        <vt:lpwstr/>
      </vt:variant>
      <vt:variant>
        <vt:lpwstr>_Toc332512589</vt:lpwstr>
      </vt:variant>
      <vt:variant>
        <vt:i4>1769525</vt:i4>
      </vt:variant>
      <vt:variant>
        <vt:i4>3146</vt:i4>
      </vt:variant>
      <vt:variant>
        <vt:i4>0</vt:i4>
      </vt:variant>
      <vt:variant>
        <vt:i4>5</vt:i4>
      </vt:variant>
      <vt:variant>
        <vt:lpwstr/>
      </vt:variant>
      <vt:variant>
        <vt:lpwstr>_Toc332512588</vt:lpwstr>
      </vt:variant>
      <vt:variant>
        <vt:i4>1769525</vt:i4>
      </vt:variant>
      <vt:variant>
        <vt:i4>3140</vt:i4>
      </vt:variant>
      <vt:variant>
        <vt:i4>0</vt:i4>
      </vt:variant>
      <vt:variant>
        <vt:i4>5</vt:i4>
      </vt:variant>
      <vt:variant>
        <vt:lpwstr/>
      </vt:variant>
      <vt:variant>
        <vt:lpwstr>_Toc332512587</vt:lpwstr>
      </vt:variant>
      <vt:variant>
        <vt:i4>1769525</vt:i4>
      </vt:variant>
      <vt:variant>
        <vt:i4>3134</vt:i4>
      </vt:variant>
      <vt:variant>
        <vt:i4>0</vt:i4>
      </vt:variant>
      <vt:variant>
        <vt:i4>5</vt:i4>
      </vt:variant>
      <vt:variant>
        <vt:lpwstr/>
      </vt:variant>
      <vt:variant>
        <vt:lpwstr>_Toc332512586</vt:lpwstr>
      </vt:variant>
      <vt:variant>
        <vt:i4>1769525</vt:i4>
      </vt:variant>
      <vt:variant>
        <vt:i4>3128</vt:i4>
      </vt:variant>
      <vt:variant>
        <vt:i4>0</vt:i4>
      </vt:variant>
      <vt:variant>
        <vt:i4>5</vt:i4>
      </vt:variant>
      <vt:variant>
        <vt:lpwstr/>
      </vt:variant>
      <vt:variant>
        <vt:lpwstr>_Toc332512585</vt:lpwstr>
      </vt:variant>
      <vt:variant>
        <vt:i4>1769525</vt:i4>
      </vt:variant>
      <vt:variant>
        <vt:i4>3122</vt:i4>
      </vt:variant>
      <vt:variant>
        <vt:i4>0</vt:i4>
      </vt:variant>
      <vt:variant>
        <vt:i4>5</vt:i4>
      </vt:variant>
      <vt:variant>
        <vt:lpwstr/>
      </vt:variant>
      <vt:variant>
        <vt:lpwstr>_Toc332512584</vt:lpwstr>
      </vt:variant>
      <vt:variant>
        <vt:i4>1769525</vt:i4>
      </vt:variant>
      <vt:variant>
        <vt:i4>3116</vt:i4>
      </vt:variant>
      <vt:variant>
        <vt:i4>0</vt:i4>
      </vt:variant>
      <vt:variant>
        <vt:i4>5</vt:i4>
      </vt:variant>
      <vt:variant>
        <vt:lpwstr/>
      </vt:variant>
      <vt:variant>
        <vt:lpwstr>_Toc332512583</vt:lpwstr>
      </vt:variant>
      <vt:variant>
        <vt:i4>1769525</vt:i4>
      </vt:variant>
      <vt:variant>
        <vt:i4>3110</vt:i4>
      </vt:variant>
      <vt:variant>
        <vt:i4>0</vt:i4>
      </vt:variant>
      <vt:variant>
        <vt:i4>5</vt:i4>
      </vt:variant>
      <vt:variant>
        <vt:lpwstr/>
      </vt:variant>
      <vt:variant>
        <vt:lpwstr>_Toc332512582</vt:lpwstr>
      </vt:variant>
      <vt:variant>
        <vt:i4>1769525</vt:i4>
      </vt:variant>
      <vt:variant>
        <vt:i4>3104</vt:i4>
      </vt:variant>
      <vt:variant>
        <vt:i4>0</vt:i4>
      </vt:variant>
      <vt:variant>
        <vt:i4>5</vt:i4>
      </vt:variant>
      <vt:variant>
        <vt:lpwstr/>
      </vt:variant>
      <vt:variant>
        <vt:lpwstr>_Toc332512581</vt:lpwstr>
      </vt:variant>
      <vt:variant>
        <vt:i4>1769525</vt:i4>
      </vt:variant>
      <vt:variant>
        <vt:i4>3098</vt:i4>
      </vt:variant>
      <vt:variant>
        <vt:i4>0</vt:i4>
      </vt:variant>
      <vt:variant>
        <vt:i4>5</vt:i4>
      </vt:variant>
      <vt:variant>
        <vt:lpwstr/>
      </vt:variant>
      <vt:variant>
        <vt:lpwstr>_Toc332512580</vt:lpwstr>
      </vt:variant>
      <vt:variant>
        <vt:i4>1310773</vt:i4>
      </vt:variant>
      <vt:variant>
        <vt:i4>3092</vt:i4>
      </vt:variant>
      <vt:variant>
        <vt:i4>0</vt:i4>
      </vt:variant>
      <vt:variant>
        <vt:i4>5</vt:i4>
      </vt:variant>
      <vt:variant>
        <vt:lpwstr/>
      </vt:variant>
      <vt:variant>
        <vt:lpwstr>_Toc332512579</vt:lpwstr>
      </vt:variant>
      <vt:variant>
        <vt:i4>1310773</vt:i4>
      </vt:variant>
      <vt:variant>
        <vt:i4>3086</vt:i4>
      </vt:variant>
      <vt:variant>
        <vt:i4>0</vt:i4>
      </vt:variant>
      <vt:variant>
        <vt:i4>5</vt:i4>
      </vt:variant>
      <vt:variant>
        <vt:lpwstr/>
      </vt:variant>
      <vt:variant>
        <vt:lpwstr>_Toc332512578</vt:lpwstr>
      </vt:variant>
      <vt:variant>
        <vt:i4>1310773</vt:i4>
      </vt:variant>
      <vt:variant>
        <vt:i4>3080</vt:i4>
      </vt:variant>
      <vt:variant>
        <vt:i4>0</vt:i4>
      </vt:variant>
      <vt:variant>
        <vt:i4>5</vt:i4>
      </vt:variant>
      <vt:variant>
        <vt:lpwstr/>
      </vt:variant>
      <vt:variant>
        <vt:lpwstr>_Toc332512577</vt:lpwstr>
      </vt:variant>
      <vt:variant>
        <vt:i4>1310773</vt:i4>
      </vt:variant>
      <vt:variant>
        <vt:i4>3074</vt:i4>
      </vt:variant>
      <vt:variant>
        <vt:i4>0</vt:i4>
      </vt:variant>
      <vt:variant>
        <vt:i4>5</vt:i4>
      </vt:variant>
      <vt:variant>
        <vt:lpwstr/>
      </vt:variant>
      <vt:variant>
        <vt:lpwstr>_Toc332512576</vt:lpwstr>
      </vt:variant>
      <vt:variant>
        <vt:i4>1310773</vt:i4>
      </vt:variant>
      <vt:variant>
        <vt:i4>3068</vt:i4>
      </vt:variant>
      <vt:variant>
        <vt:i4>0</vt:i4>
      </vt:variant>
      <vt:variant>
        <vt:i4>5</vt:i4>
      </vt:variant>
      <vt:variant>
        <vt:lpwstr/>
      </vt:variant>
      <vt:variant>
        <vt:lpwstr>_Toc332512575</vt:lpwstr>
      </vt:variant>
      <vt:variant>
        <vt:i4>1310773</vt:i4>
      </vt:variant>
      <vt:variant>
        <vt:i4>3062</vt:i4>
      </vt:variant>
      <vt:variant>
        <vt:i4>0</vt:i4>
      </vt:variant>
      <vt:variant>
        <vt:i4>5</vt:i4>
      </vt:variant>
      <vt:variant>
        <vt:lpwstr/>
      </vt:variant>
      <vt:variant>
        <vt:lpwstr>_Toc332512574</vt:lpwstr>
      </vt:variant>
      <vt:variant>
        <vt:i4>1310773</vt:i4>
      </vt:variant>
      <vt:variant>
        <vt:i4>3056</vt:i4>
      </vt:variant>
      <vt:variant>
        <vt:i4>0</vt:i4>
      </vt:variant>
      <vt:variant>
        <vt:i4>5</vt:i4>
      </vt:variant>
      <vt:variant>
        <vt:lpwstr/>
      </vt:variant>
      <vt:variant>
        <vt:lpwstr>_Toc332512573</vt:lpwstr>
      </vt:variant>
      <vt:variant>
        <vt:i4>1310773</vt:i4>
      </vt:variant>
      <vt:variant>
        <vt:i4>3050</vt:i4>
      </vt:variant>
      <vt:variant>
        <vt:i4>0</vt:i4>
      </vt:variant>
      <vt:variant>
        <vt:i4>5</vt:i4>
      </vt:variant>
      <vt:variant>
        <vt:lpwstr/>
      </vt:variant>
      <vt:variant>
        <vt:lpwstr>_Toc332512572</vt:lpwstr>
      </vt:variant>
      <vt:variant>
        <vt:i4>1310773</vt:i4>
      </vt:variant>
      <vt:variant>
        <vt:i4>3044</vt:i4>
      </vt:variant>
      <vt:variant>
        <vt:i4>0</vt:i4>
      </vt:variant>
      <vt:variant>
        <vt:i4>5</vt:i4>
      </vt:variant>
      <vt:variant>
        <vt:lpwstr/>
      </vt:variant>
      <vt:variant>
        <vt:lpwstr>_Toc332512571</vt:lpwstr>
      </vt:variant>
      <vt:variant>
        <vt:i4>1310773</vt:i4>
      </vt:variant>
      <vt:variant>
        <vt:i4>3038</vt:i4>
      </vt:variant>
      <vt:variant>
        <vt:i4>0</vt:i4>
      </vt:variant>
      <vt:variant>
        <vt:i4>5</vt:i4>
      </vt:variant>
      <vt:variant>
        <vt:lpwstr/>
      </vt:variant>
      <vt:variant>
        <vt:lpwstr>_Toc332512570</vt:lpwstr>
      </vt:variant>
      <vt:variant>
        <vt:i4>1376309</vt:i4>
      </vt:variant>
      <vt:variant>
        <vt:i4>3032</vt:i4>
      </vt:variant>
      <vt:variant>
        <vt:i4>0</vt:i4>
      </vt:variant>
      <vt:variant>
        <vt:i4>5</vt:i4>
      </vt:variant>
      <vt:variant>
        <vt:lpwstr/>
      </vt:variant>
      <vt:variant>
        <vt:lpwstr>_Toc332512569</vt:lpwstr>
      </vt:variant>
      <vt:variant>
        <vt:i4>1376309</vt:i4>
      </vt:variant>
      <vt:variant>
        <vt:i4>3026</vt:i4>
      </vt:variant>
      <vt:variant>
        <vt:i4>0</vt:i4>
      </vt:variant>
      <vt:variant>
        <vt:i4>5</vt:i4>
      </vt:variant>
      <vt:variant>
        <vt:lpwstr/>
      </vt:variant>
      <vt:variant>
        <vt:lpwstr>_Toc332512568</vt:lpwstr>
      </vt:variant>
      <vt:variant>
        <vt:i4>1376309</vt:i4>
      </vt:variant>
      <vt:variant>
        <vt:i4>3020</vt:i4>
      </vt:variant>
      <vt:variant>
        <vt:i4>0</vt:i4>
      </vt:variant>
      <vt:variant>
        <vt:i4>5</vt:i4>
      </vt:variant>
      <vt:variant>
        <vt:lpwstr/>
      </vt:variant>
      <vt:variant>
        <vt:lpwstr>_Toc332512567</vt:lpwstr>
      </vt:variant>
      <vt:variant>
        <vt:i4>1376309</vt:i4>
      </vt:variant>
      <vt:variant>
        <vt:i4>3014</vt:i4>
      </vt:variant>
      <vt:variant>
        <vt:i4>0</vt:i4>
      </vt:variant>
      <vt:variant>
        <vt:i4>5</vt:i4>
      </vt:variant>
      <vt:variant>
        <vt:lpwstr/>
      </vt:variant>
      <vt:variant>
        <vt:lpwstr>_Toc332512566</vt:lpwstr>
      </vt:variant>
      <vt:variant>
        <vt:i4>1376309</vt:i4>
      </vt:variant>
      <vt:variant>
        <vt:i4>3008</vt:i4>
      </vt:variant>
      <vt:variant>
        <vt:i4>0</vt:i4>
      </vt:variant>
      <vt:variant>
        <vt:i4>5</vt:i4>
      </vt:variant>
      <vt:variant>
        <vt:lpwstr/>
      </vt:variant>
      <vt:variant>
        <vt:lpwstr>_Toc332512565</vt:lpwstr>
      </vt:variant>
      <vt:variant>
        <vt:i4>1376309</vt:i4>
      </vt:variant>
      <vt:variant>
        <vt:i4>3002</vt:i4>
      </vt:variant>
      <vt:variant>
        <vt:i4>0</vt:i4>
      </vt:variant>
      <vt:variant>
        <vt:i4>5</vt:i4>
      </vt:variant>
      <vt:variant>
        <vt:lpwstr/>
      </vt:variant>
      <vt:variant>
        <vt:lpwstr>_Toc332512564</vt:lpwstr>
      </vt:variant>
      <vt:variant>
        <vt:i4>1376309</vt:i4>
      </vt:variant>
      <vt:variant>
        <vt:i4>2996</vt:i4>
      </vt:variant>
      <vt:variant>
        <vt:i4>0</vt:i4>
      </vt:variant>
      <vt:variant>
        <vt:i4>5</vt:i4>
      </vt:variant>
      <vt:variant>
        <vt:lpwstr/>
      </vt:variant>
      <vt:variant>
        <vt:lpwstr>_Toc332512563</vt:lpwstr>
      </vt:variant>
      <vt:variant>
        <vt:i4>1376309</vt:i4>
      </vt:variant>
      <vt:variant>
        <vt:i4>2990</vt:i4>
      </vt:variant>
      <vt:variant>
        <vt:i4>0</vt:i4>
      </vt:variant>
      <vt:variant>
        <vt:i4>5</vt:i4>
      </vt:variant>
      <vt:variant>
        <vt:lpwstr/>
      </vt:variant>
      <vt:variant>
        <vt:lpwstr>_Toc332512562</vt:lpwstr>
      </vt:variant>
      <vt:variant>
        <vt:i4>1376309</vt:i4>
      </vt:variant>
      <vt:variant>
        <vt:i4>2984</vt:i4>
      </vt:variant>
      <vt:variant>
        <vt:i4>0</vt:i4>
      </vt:variant>
      <vt:variant>
        <vt:i4>5</vt:i4>
      </vt:variant>
      <vt:variant>
        <vt:lpwstr/>
      </vt:variant>
      <vt:variant>
        <vt:lpwstr>_Toc332512561</vt:lpwstr>
      </vt:variant>
      <vt:variant>
        <vt:i4>1376309</vt:i4>
      </vt:variant>
      <vt:variant>
        <vt:i4>2978</vt:i4>
      </vt:variant>
      <vt:variant>
        <vt:i4>0</vt:i4>
      </vt:variant>
      <vt:variant>
        <vt:i4>5</vt:i4>
      </vt:variant>
      <vt:variant>
        <vt:lpwstr/>
      </vt:variant>
      <vt:variant>
        <vt:lpwstr>_Toc332512560</vt:lpwstr>
      </vt:variant>
      <vt:variant>
        <vt:i4>1441845</vt:i4>
      </vt:variant>
      <vt:variant>
        <vt:i4>2972</vt:i4>
      </vt:variant>
      <vt:variant>
        <vt:i4>0</vt:i4>
      </vt:variant>
      <vt:variant>
        <vt:i4>5</vt:i4>
      </vt:variant>
      <vt:variant>
        <vt:lpwstr/>
      </vt:variant>
      <vt:variant>
        <vt:lpwstr>_Toc332512559</vt:lpwstr>
      </vt:variant>
      <vt:variant>
        <vt:i4>1441845</vt:i4>
      </vt:variant>
      <vt:variant>
        <vt:i4>2966</vt:i4>
      </vt:variant>
      <vt:variant>
        <vt:i4>0</vt:i4>
      </vt:variant>
      <vt:variant>
        <vt:i4>5</vt:i4>
      </vt:variant>
      <vt:variant>
        <vt:lpwstr/>
      </vt:variant>
      <vt:variant>
        <vt:lpwstr>_Toc332512558</vt:lpwstr>
      </vt:variant>
      <vt:variant>
        <vt:i4>1441845</vt:i4>
      </vt:variant>
      <vt:variant>
        <vt:i4>2960</vt:i4>
      </vt:variant>
      <vt:variant>
        <vt:i4>0</vt:i4>
      </vt:variant>
      <vt:variant>
        <vt:i4>5</vt:i4>
      </vt:variant>
      <vt:variant>
        <vt:lpwstr/>
      </vt:variant>
      <vt:variant>
        <vt:lpwstr>_Toc332512557</vt:lpwstr>
      </vt:variant>
      <vt:variant>
        <vt:i4>1441845</vt:i4>
      </vt:variant>
      <vt:variant>
        <vt:i4>2954</vt:i4>
      </vt:variant>
      <vt:variant>
        <vt:i4>0</vt:i4>
      </vt:variant>
      <vt:variant>
        <vt:i4>5</vt:i4>
      </vt:variant>
      <vt:variant>
        <vt:lpwstr/>
      </vt:variant>
      <vt:variant>
        <vt:lpwstr>_Toc332512556</vt:lpwstr>
      </vt:variant>
      <vt:variant>
        <vt:i4>1441845</vt:i4>
      </vt:variant>
      <vt:variant>
        <vt:i4>2948</vt:i4>
      </vt:variant>
      <vt:variant>
        <vt:i4>0</vt:i4>
      </vt:variant>
      <vt:variant>
        <vt:i4>5</vt:i4>
      </vt:variant>
      <vt:variant>
        <vt:lpwstr/>
      </vt:variant>
      <vt:variant>
        <vt:lpwstr>_Toc332512555</vt:lpwstr>
      </vt:variant>
      <vt:variant>
        <vt:i4>1441845</vt:i4>
      </vt:variant>
      <vt:variant>
        <vt:i4>2942</vt:i4>
      </vt:variant>
      <vt:variant>
        <vt:i4>0</vt:i4>
      </vt:variant>
      <vt:variant>
        <vt:i4>5</vt:i4>
      </vt:variant>
      <vt:variant>
        <vt:lpwstr/>
      </vt:variant>
      <vt:variant>
        <vt:lpwstr>_Toc332512555</vt:lpwstr>
      </vt:variant>
      <vt:variant>
        <vt:i4>1441845</vt:i4>
      </vt:variant>
      <vt:variant>
        <vt:i4>2936</vt:i4>
      </vt:variant>
      <vt:variant>
        <vt:i4>0</vt:i4>
      </vt:variant>
      <vt:variant>
        <vt:i4>5</vt:i4>
      </vt:variant>
      <vt:variant>
        <vt:lpwstr/>
      </vt:variant>
      <vt:variant>
        <vt:lpwstr>_Toc332512554</vt:lpwstr>
      </vt:variant>
      <vt:variant>
        <vt:i4>1441845</vt:i4>
      </vt:variant>
      <vt:variant>
        <vt:i4>2930</vt:i4>
      </vt:variant>
      <vt:variant>
        <vt:i4>0</vt:i4>
      </vt:variant>
      <vt:variant>
        <vt:i4>5</vt:i4>
      </vt:variant>
      <vt:variant>
        <vt:lpwstr/>
      </vt:variant>
      <vt:variant>
        <vt:lpwstr>_Toc332512553</vt:lpwstr>
      </vt:variant>
      <vt:variant>
        <vt:i4>1441845</vt:i4>
      </vt:variant>
      <vt:variant>
        <vt:i4>2924</vt:i4>
      </vt:variant>
      <vt:variant>
        <vt:i4>0</vt:i4>
      </vt:variant>
      <vt:variant>
        <vt:i4>5</vt:i4>
      </vt:variant>
      <vt:variant>
        <vt:lpwstr/>
      </vt:variant>
      <vt:variant>
        <vt:lpwstr>_Toc332512552</vt:lpwstr>
      </vt:variant>
      <vt:variant>
        <vt:i4>1441845</vt:i4>
      </vt:variant>
      <vt:variant>
        <vt:i4>2918</vt:i4>
      </vt:variant>
      <vt:variant>
        <vt:i4>0</vt:i4>
      </vt:variant>
      <vt:variant>
        <vt:i4>5</vt:i4>
      </vt:variant>
      <vt:variant>
        <vt:lpwstr/>
      </vt:variant>
      <vt:variant>
        <vt:lpwstr>_Toc332512551</vt:lpwstr>
      </vt:variant>
      <vt:variant>
        <vt:i4>1441845</vt:i4>
      </vt:variant>
      <vt:variant>
        <vt:i4>2912</vt:i4>
      </vt:variant>
      <vt:variant>
        <vt:i4>0</vt:i4>
      </vt:variant>
      <vt:variant>
        <vt:i4>5</vt:i4>
      </vt:variant>
      <vt:variant>
        <vt:lpwstr/>
      </vt:variant>
      <vt:variant>
        <vt:lpwstr>_Toc332512550</vt:lpwstr>
      </vt:variant>
      <vt:variant>
        <vt:i4>1507381</vt:i4>
      </vt:variant>
      <vt:variant>
        <vt:i4>2906</vt:i4>
      </vt:variant>
      <vt:variant>
        <vt:i4>0</vt:i4>
      </vt:variant>
      <vt:variant>
        <vt:i4>5</vt:i4>
      </vt:variant>
      <vt:variant>
        <vt:lpwstr/>
      </vt:variant>
      <vt:variant>
        <vt:lpwstr>_Toc332512549</vt:lpwstr>
      </vt:variant>
      <vt:variant>
        <vt:i4>1507381</vt:i4>
      </vt:variant>
      <vt:variant>
        <vt:i4>2900</vt:i4>
      </vt:variant>
      <vt:variant>
        <vt:i4>0</vt:i4>
      </vt:variant>
      <vt:variant>
        <vt:i4>5</vt:i4>
      </vt:variant>
      <vt:variant>
        <vt:lpwstr/>
      </vt:variant>
      <vt:variant>
        <vt:lpwstr>_Toc332512548</vt:lpwstr>
      </vt:variant>
      <vt:variant>
        <vt:i4>1507381</vt:i4>
      </vt:variant>
      <vt:variant>
        <vt:i4>2894</vt:i4>
      </vt:variant>
      <vt:variant>
        <vt:i4>0</vt:i4>
      </vt:variant>
      <vt:variant>
        <vt:i4>5</vt:i4>
      </vt:variant>
      <vt:variant>
        <vt:lpwstr/>
      </vt:variant>
      <vt:variant>
        <vt:lpwstr>_Toc332512547</vt:lpwstr>
      </vt:variant>
      <vt:variant>
        <vt:i4>1507381</vt:i4>
      </vt:variant>
      <vt:variant>
        <vt:i4>2888</vt:i4>
      </vt:variant>
      <vt:variant>
        <vt:i4>0</vt:i4>
      </vt:variant>
      <vt:variant>
        <vt:i4>5</vt:i4>
      </vt:variant>
      <vt:variant>
        <vt:lpwstr/>
      </vt:variant>
      <vt:variant>
        <vt:lpwstr>_Toc332512546</vt:lpwstr>
      </vt:variant>
      <vt:variant>
        <vt:i4>1507381</vt:i4>
      </vt:variant>
      <vt:variant>
        <vt:i4>2882</vt:i4>
      </vt:variant>
      <vt:variant>
        <vt:i4>0</vt:i4>
      </vt:variant>
      <vt:variant>
        <vt:i4>5</vt:i4>
      </vt:variant>
      <vt:variant>
        <vt:lpwstr/>
      </vt:variant>
      <vt:variant>
        <vt:lpwstr>_Toc332512545</vt:lpwstr>
      </vt:variant>
      <vt:variant>
        <vt:i4>1507381</vt:i4>
      </vt:variant>
      <vt:variant>
        <vt:i4>2876</vt:i4>
      </vt:variant>
      <vt:variant>
        <vt:i4>0</vt:i4>
      </vt:variant>
      <vt:variant>
        <vt:i4>5</vt:i4>
      </vt:variant>
      <vt:variant>
        <vt:lpwstr/>
      </vt:variant>
      <vt:variant>
        <vt:lpwstr>_Toc332512544</vt:lpwstr>
      </vt:variant>
      <vt:variant>
        <vt:i4>1507381</vt:i4>
      </vt:variant>
      <vt:variant>
        <vt:i4>2870</vt:i4>
      </vt:variant>
      <vt:variant>
        <vt:i4>0</vt:i4>
      </vt:variant>
      <vt:variant>
        <vt:i4>5</vt:i4>
      </vt:variant>
      <vt:variant>
        <vt:lpwstr/>
      </vt:variant>
      <vt:variant>
        <vt:lpwstr>_Toc332512543</vt:lpwstr>
      </vt:variant>
      <vt:variant>
        <vt:i4>1507381</vt:i4>
      </vt:variant>
      <vt:variant>
        <vt:i4>2864</vt:i4>
      </vt:variant>
      <vt:variant>
        <vt:i4>0</vt:i4>
      </vt:variant>
      <vt:variant>
        <vt:i4>5</vt:i4>
      </vt:variant>
      <vt:variant>
        <vt:lpwstr/>
      </vt:variant>
      <vt:variant>
        <vt:lpwstr>_Toc332512542</vt:lpwstr>
      </vt:variant>
      <vt:variant>
        <vt:i4>1507381</vt:i4>
      </vt:variant>
      <vt:variant>
        <vt:i4>2858</vt:i4>
      </vt:variant>
      <vt:variant>
        <vt:i4>0</vt:i4>
      </vt:variant>
      <vt:variant>
        <vt:i4>5</vt:i4>
      </vt:variant>
      <vt:variant>
        <vt:lpwstr/>
      </vt:variant>
      <vt:variant>
        <vt:lpwstr>_Toc332512541</vt:lpwstr>
      </vt:variant>
      <vt:variant>
        <vt:i4>1507381</vt:i4>
      </vt:variant>
      <vt:variant>
        <vt:i4>2852</vt:i4>
      </vt:variant>
      <vt:variant>
        <vt:i4>0</vt:i4>
      </vt:variant>
      <vt:variant>
        <vt:i4>5</vt:i4>
      </vt:variant>
      <vt:variant>
        <vt:lpwstr/>
      </vt:variant>
      <vt:variant>
        <vt:lpwstr>_Toc332512540</vt:lpwstr>
      </vt:variant>
      <vt:variant>
        <vt:i4>1048629</vt:i4>
      </vt:variant>
      <vt:variant>
        <vt:i4>2846</vt:i4>
      </vt:variant>
      <vt:variant>
        <vt:i4>0</vt:i4>
      </vt:variant>
      <vt:variant>
        <vt:i4>5</vt:i4>
      </vt:variant>
      <vt:variant>
        <vt:lpwstr/>
      </vt:variant>
      <vt:variant>
        <vt:lpwstr>_Toc332512539</vt:lpwstr>
      </vt:variant>
      <vt:variant>
        <vt:i4>1048629</vt:i4>
      </vt:variant>
      <vt:variant>
        <vt:i4>2840</vt:i4>
      </vt:variant>
      <vt:variant>
        <vt:i4>0</vt:i4>
      </vt:variant>
      <vt:variant>
        <vt:i4>5</vt:i4>
      </vt:variant>
      <vt:variant>
        <vt:lpwstr/>
      </vt:variant>
      <vt:variant>
        <vt:lpwstr>_Toc332512538</vt:lpwstr>
      </vt:variant>
      <vt:variant>
        <vt:i4>1048629</vt:i4>
      </vt:variant>
      <vt:variant>
        <vt:i4>2834</vt:i4>
      </vt:variant>
      <vt:variant>
        <vt:i4>0</vt:i4>
      </vt:variant>
      <vt:variant>
        <vt:i4>5</vt:i4>
      </vt:variant>
      <vt:variant>
        <vt:lpwstr/>
      </vt:variant>
      <vt:variant>
        <vt:lpwstr>_Toc332512537</vt:lpwstr>
      </vt:variant>
      <vt:variant>
        <vt:i4>1048629</vt:i4>
      </vt:variant>
      <vt:variant>
        <vt:i4>2828</vt:i4>
      </vt:variant>
      <vt:variant>
        <vt:i4>0</vt:i4>
      </vt:variant>
      <vt:variant>
        <vt:i4>5</vt:i4>
      </vt:variant>
      <vt:variant>
        <vt:lpwstr/>
      </vt:variant>
      <vt:variant>
        <vt:lpwstr>_Toc332512536</vt:lpwstr>
      </vt:variant>
      <vt:variant>
        <vt:i4>1048629</vt:i4>
      </vt:variant>
      <vt:variant>
        <vt:i4>2822</vt:i4>
      </vt:variant>
      <vt:variant>
        <vt:i4>0</vt:i4>
      </vt:variant>
      <vt:variant>
        <vt:i4>5</vt:i4>
      </vt:variant>
      <vt:variant>
        <vt:lpwstr/>
      </vt:variant>
      <vt:variant>
        <vt:lpwstr>_Toc332512535</vt:lpwstr>
      </vt:variant>
      <vt:variant>
        <vt:i4>1048629</vt:i4>
      </vt:variant>
      <vt:variant>
        <vt:i4>2816</vt:i4>
      </vt:variant>
      <vt:variant>
        <vt:i4>0</vt:i4>
      </vt:variant>
      <vt:variant>
        <vt:i4>5</vt:i4>
      </vt:variant>
      <vt:variant>
        <vt:lpwstr/>
      </vt:variant>
      <vt:variant>
        <vt:lpwstr>_Toc332512534</vt:lpwstr>
      </vt:variant>
      <vt:variant>
        <vt:i4>1048629</vt:i4>
      </vt:variant>
      <vt:variant>
        <vt:i4>2810</vt:i4>
      </vt:variant>
      <vt:variant>
        <vt:i4>0</vt:i4>
      </vt:variant>
      <vt:variant>
        <vt:i4>5</vt:i4>
      </vt:variant>
      <vt:variant>
        <vt:lpwstr/>
      </vt:variant>
      <vt:variant>
        <vt:lpwstr>_Toc332512533</vt:lpwstr>
      </vt:variant>
      <vt:variant>
        <vt:i4>1048629</vt:i4>
      </vt:variant>
      <vt:variant>
        <vt:i4>2804</vt:i4>
      </vt:variant>
      <vt:variant>
        <vt:i4>0</vt:i4>
      </vt:variant>
      <vt:variant>
        <vt:i4>5</vt:i4>
      </vt:variant>
      <vt:variant>
        <vt:lpwstr/>
      </vt:variant>
      <vt:variant>
        <vt:lpwstr>_Toc332512532</vt:lpwstr>
      </vt:variant>
      <vt:variant>
        <vt:i4>1048629</vt:i4>
      </vt:variant>
      <vt:variant>
        <vt:i4>2798</vt:i4>
      </vt:variant>
      <vt:variant>
        <vt:i4>0</vt:i4>
      </vt:variant>
      <vt:variant>
        <vt:i4>5</vt:i4>
      </vt:variant>
      <vt:variant>
        <vt:lpwstr/>
      </vt:variant>
      <vt:variant>
        <vt:lpwstr>_Toc332512531</vt:lpwstr>
      </vt:variant>
      <vt:variant>
        <vt:i4>1048629</vt:i4>
      </vt:variant>
      <vt:variant>
        <vt:i4>2792</vt:i4>
      </vt:variant>
      <vt:variant>
        <vt:i4>0</vt:i4>
      </vt:variant>
      <vt:variant>
        <vt:i4>5</vt:i4>
      </vt:variant>
      <vt:variant>
        <vt:lpwstr/>
      </vt:variant>
      <vt:variant>
        <vt:lpwstr>_Toc332512530</vt:lpwstr>
      </vt:variant>
      <vt:variant>
        <vt:i4>1114165</vt:i4>
      </vt:variant>
      <vt:variant>
        <vt:i4>2786</vt:i4>
      </vt:variant>
      <vt:variant>
        <vt:i4>0</vt:i4>
      </vt:variant>
      <vt:variant>
        <vt:i4>5</vt:i4>
      </vt:variant>
      <vt:variant>
        <vt:lpwstr/>
      </vt:variant>
      <vt:variant>
        <vt:lpwstr>_Toc332512529</vt:lpwstr>
      </vt:variant>
      <vt:variant>
        <vt:i4>1114165</vt:i4>
      </vt:variant>
      <vt:variant>
        <vt:i4>2780</vt:i4>
      </vt:variant>
      <vt:variant>
        <vt:i4>0</vt:i4>
      </vt:variant>
      <vt:variant>
        <vt:i4>5</vt:i4>
      </vt:variant>
      <vt:variant>
        <vt:lpwstr/>
      </vt:variant>
      <vt:variant>
        <vt:lpwstr>_Toc332512528</vt:lpwstr>
      </vt:variant>
      <vt:variant>
        <vt:i4>1114165</vt:i4>
      </vt:variant>
      <vt:variant>
        <vt:i4>2774</vt:i4>
      </vt:variant>
      <vt:variant>
        <vt:i4>0</vt:i4>
      </vt:variant>
      <vt:variant>
        <vt:i4>5</vt:i4>
      </vt:variant>
      <vt:variant>
        <vt:lpwstr/>
      </vt:variant>
      <vt:variant>
        <vt:lpwstr>_Toc332512527</vt:lpwstr>
      </vt:variant>
      <vt:variant>
        <vt:i4>1114165</vt:i4>
      </vt:variant>
      <vt:variant>
        <vt:i4>2768</vt:i4>
      </vt:variant>
      <vt:variant>
        <vt:i4>0</vt:i4>
      </vt:variant>
      <vt:variant>
        <vt:i4>5</vt:i4>
      </vt:variant>
      <vt:variant>
        <vt:lpwstr/>
      </vt:variant>
      <vt:variant>
        <vt:lpwstr>_Toc332512526</vt:lpwstr>
      </vt:variant>
      <vt:variant>
        <vt:i4>1114165</vt:i4>
      </vt:variant>
      <vt:variant>
        <vt:i4>2762</vt:i4>
      </vt:variant>
      <vt:variant>
        <vt:i4>0</vt:i4>
      </vt:variant>
      <vt:variant>
        <vt:i4>5</vt:i4>
      </vt:variant>
      <vt:variant>
        <vt:lpwstr/>
      </vt:variant>
      <vt:variant>
        <vt:lpwstr>_Toc332512525</vt:lpwstr>
      </vt:variant>
      <vt:variant>
        <vt:i4>1114165</vt:i4>
      </vt:variant>
      <vt:variant>
        <vt:i4>2756</vt:i4>
      </vt:variant>
      <vt:variant>
        <vt:i4>0</vt:i4>
      </vt:variant>
      <vt:variant>
        <vt:i4>5</vt:i4>
      </vt:variant>
      <vt:variant>
        <vt:lpwstr/>
      </vt:variant>
      <vt:variant>
        <vt:lpwstr>_Toc332512524</vt:lpwstr>
      </vt:variant>
      <vt:variant>
        <vt:i4>1114165</vt:i4>
      </vt:variant>
      <vt:variant>
        <vt:i4>2750</vt:i4>
      </vt:variant>
      <vt:variant>
        <vt:i4>0</vt:i4>
      </vt:variant>
      <vt:variant>
        <vt:i4>5</vt:i4>
      </vt:variant>
      <vt:variant>
        <vt:lpwstr/>
      </vt:variant>
      <vt:variant>
        <vt:lpwstr>_Toc332512523</vt:lpwstr>
      </vt:variant>
      <vt:variant>
        <vt:i4>1114165</vt:i4>
      </vt:variant>
      <vt:variant>
        <vt:i4>2744</vt:i4>
      </vt:variant>
      <vt:variant>
        <vt:i4>0</vt:i4>
      </vt:variant>
      <vt:variant>
        <vt:i4>5</vt:i4>
      </vt:variant>
      <vt:variant>
        <vt:lpwstr/>
      </vt:variant>
      <vt:variant>
        <vt:lpwstr>_Toc332512522</vt:lpwstr>
      </vt:variant>
      <vt:variant>
        <vt:i4>1114165</vt:i4>
      </vt:variant>
      <vt:variant>
        <vt:i4>2738</vt:i4>
      </vt:variant>
      <vt:variant>
        <vt:i4>0</vt:i4>
      </vt:variant>
      <vt:variant>
        <vt:i4>5</vt:i4>
      </vt:variant>
      <vt:variant>
        <vt:lpwstr/>
      </vt:variant>
      <vt:variant>
        <vt:lpwstr>_Toc332512521</vt:lpwstr>
      </vt:variant>
      <vt:variant>
        <vt:i4>1114165</vt:i4>
      </vt:variant>
      <vt:variant>
        <vt:i4>2732</vt:i4>
      </vt:variant>
      <vt:variant>
        <vt:i4>0</vt:i4>
      </vt:variant>
      <vt:variant>
        <vt:i4>5</vt:i4>
      </vt:variant>
      <vt:variant>
        <vt:lpwstr/>
      </vt:variant>
      <vt:variant>
        <vt:lpwstr>_Toc332512520</vt:lpwstr>
      </vt:variant>
      <vt:variant>
        <vt:i4>1179701</vt:i4>
      </vt:variant>
      <vt:variant>
        <vt:i4>2726</vt:i4>
      </vt:variant>
      <vt:variant>
        <vt:i4>0</vt:i4>
      </vt:variant>
      <vt:variant>
        <vt:i4>5</vt:i4>
      </vt:variant>
      <vt:variant>
        <vt:lpwstr/>
      </vt:variant>
      <vt:variant>
        <vt:lpwstr>_Toc332512519</vt:lpwstr>
      </vt:variant>
      <vt:variant>
        <vt:i4>1179701</vt:i4>
      </vt:variant>
      <vt:variant>
        <vt:i4>2720</vt:i4>
      </vt:variant>
      <vt:variant>
        <vt:i4>0</vt:i4>
      </vt:variant>
      <vt:variant>
        <vt:i4>5</vt:i4>
      </vt:variant>
      <vt:variant>
        <vt:lpwstr/>
      </vt:variant>
      <vt:variant>
        <vt:lpwstr>_Toc332512518</vt:lpwstr>
      </vt:variant>
      <vt:variant>
        <vt:i4>1179701</vt:i4>
      </vt:variant>
      <vt:variant>
        <vt:i4>2714</vt:i4>
      </vt:variant>
      <vt:variant>
        <vt:i4>0</vt:i4>
      </vt:variant>
      <vt:variant>
        <vt:i4>5</vt:i4>
      </vt:variant>
      <vt:variant>
        <vt:lpwstr/>
      </vt:variant>
      <vt:variant>
        <vt:lpwstr>_Toc332512517</vt:lpwstr>
      </vt:variant>
      <vt:variant>
        <vt:i4>1179701</vt:i4>
      </vt:variant>
      <vt:variant>
        <vt:i4>2708</vt:i4>
      </vt:variant>
      <vt:variant>
        <vt:i4>0</vt:i4>
      </vt:variant>
      <vt:variant>
        <vt:i4>5</vt:i4>
      </vt:variant>
      <vt:variant>
        <vt:lpwstr/>
      </vt:variant>
      <vt:variant>
        <vt:lpwstr>_Toc332512516</vt:lpwstr>
      </vt:variant>
      <vt:variant>
        <vt:i4>1179701</vt:i4>
      </vt:variant>
      <vt:variant>
        <vt:i4>2702</vt:i4>
      </vt:variant>
      <vt:variant>
        <vt:i4>0</vt:i4>
      </vt:variant>
      <vt:variant>
        <vt:i4>5</vt:i4>
      </vt:variant>
      <vt:variant>
        <vt:lpwstr/>
      </vt:variant>
      <vt:variant>
        <vt:lpwstr>_Toc332512515</vt:lpwstr>
      </vt:variant>
      <vt:variant>
        <vt:i4>1179701</vt:i4>
      </vt:variant>
      <vt:variant>
        <vt:i4>2696</vt:i4>
      </vt:variant>
      <vt:variant>
        <vt:i4>0</vt:i4>
      </vt:variant>
      <vt:variant>
        <vt:i4>5</vt:i4>
      </vt:variant>
      <vt:variant>
        <vt:lpwstr/>
      </vt:variant>
      <vt:variant>
        <vt:lpwstr>_Toc332512514</vt:lpwstr>
      </vt:variant>
      <vt:variant>
        <vt:i4>1179701</vt:i4>
      </vt:variant>
      <vt:variant>
        <vt:i4>2690</vt:i4>
      </vt:variant>
      <vt:variant>
        <vt:i4>0</vt:i4>
      </vt:variant>
      <vt:variant>
        <vt:i4>5</vt:i4>
      </vt:variant>
      <vt:variant>
        <vt:lpwstr/>
      </vt:variant>
      <vt:variant>
        <vt:lpwstr>_Toc332512513</vt:lpwstr>
      </vt:variant>
      <vt:variant>
        <vt:i4>1179701</vt:i4>
      </vt:variant>
      <vt:variant>
        <vt:i4>2684</vt:i4>
      </vt:variant>
      <vt:variant>
        <vt:i4>0</vt:i4>
      </vt:variant>
      <vt:variant>
        <vt:i4>5</vt:i4>
      </vt:variant>
      <vt:variant>
        <vt:lpwstr/>
      </vt:variant>
      <vt:variant>
        <vt:lpwstr>_Toc332512512</vt:lpwstr>
      </vt:variant>
      <vt:variant>
        <vt:i4>1179701</vt:i4>
      </vt:variant>
      <vt:variant>
        <vt:i4>2678</vt:i4>
      </vt:variant>
      <vt:variant>
        <vt:i4>0</vt:i4>
      </vt:variant>
      <vt:variant>
        <vt:i4>5</vt:i4>
      </vt:variant>
      <vt:variant>
        <vt:lpwstr/>
      </vt:variant>
      <vt:variant>
        <vt:lpwstr>_Toc332512511</vt:lpwstr>
      </vt:variant>
      <vt:variant>
        <vt:i4>1179701</vt:i4>
      </vt:variant>
      <vt:variant>
        <vt:i4>2672</vt:i4>
      </vt:variant>
      <vt:variant>
        <vt:i4>0</vt:i4>
      </vt:variant>
      <vt:variant>
        <vt:i4>5</vt:i4>
      </vt:variant>
      <vt:variant>
        <vt:lpwstr/>
      </vt:variant>
      <vt:variant>
        <vt:lpwstr>_Toc332512510</vt:lpwstr>
      </vt:variant>
      <vt:variant>
        <vt:i4>1245237</vt:i4>
      </vt:variant>
      <vt:variant>
        <vt:i4>2666</vt:i4>
      </vt:variant>
      <vt:variant>
        <vt:i4>0</vt:i4>
      </vt:variant>
      <vt:variant>
        <vt:i4>5</vt:i4>
      </vt:variant>
      <vt:variant>
        <vt:lpwstr/>
      </vt:variant>
      <vt:variant>
        <vt:lpwstr>_Toc332512509</vt:lpwstr>
      </vt:variant>
      <vt:variant>
        <vt:i4>1245237</vt:i4>
      </vt:variant>
      <vt:variant>
        <vt:i4>2660</vt:i4>
      </vt:variant>
      <vt:variant>
        <vt:i4>0</vt:i4>
      </vt:variant>
      <vt:variant>
        <vt:i4>5</vt:i4>
      </vt:variant>
      <vt:variant>
        <vt:lpwstr/>
      </vt:variant>
      <vt:variant>
        <vt:lpwstr>_Toc332512508</vt:lpwstr>
      </vt:variant>
      <vt:variant>
        <vt:i4>1245237</vt:i4>
      </vt:variant>
      <vt:variant>
        <vt:i4>2654</vt:i4>
      </vt:variant>
      <vt:variant>
        <vt:i4>0</vt:i4>
      </vt:variant>
      <vt:variant>
        <vt:i4>5</vt:i4>
      </vt:variant>
      <vt:variant>
        <vt:lpwstr/>
      </vt:variant>
      <vt:variant>
        <vt:lpwstr>_Toc332512507</vt:lpwstr>
      </vt:variant>
      <vt:variant>
        <vt:i4>1245237</vt:i4>
      </vt:variant>
      <vt:variant>
        <vt:i4>2648</vt:i4>
      </vt:variant>
      <vt:variant>
        <vt:i4>0</vt:i4>
      </vt:variant>
      <vt:variant>
        <vt:i4>5</vt:i4>
      </vt:variant>
      <vt:variant>
        <vt:lpwstr/>
      </vt:variant>
      <vt:variant>
        <vt:lpwstr>_Toc332512506</vt:lpwstr>
      </vt:variant>
      <vt:variant>
        <vt:i4>1245237</vt:i4>
      </vt:variant>
      <vt:variant>
        <vt:i4>2642</vt:i4>
      </vt:variant>
      <vt:variant>
        <vt:i4>0</vt:i4>
      </vt:variant>
      <vt:variant>
        <vt:i4>5</vt:i4>
      </vt:variant>
      <vt:variant>
        <vt:lpwstr/>
      </vt:variant>
      <vt:variant>
        <vt:lpwstr>_Toc332512505</vt:lpwstr>
      </vt:variant>
      <vt:variant>
        <vt:i4>1245237</vt:i4>
      </vt:variant>
      <vt:variant>
        <vt:i4>2636</vt:i4>
      </vt:variant>
      <vt:variant>
        <vt:i4>0</vt:i4>
      </vt:variant>
      <vt:variant>
        <vt:i4>5</vt:i4>
      </vt:variant>
      <vt:variant>
        <vt:lpwstr/>
      </vt:variant>
      <vt:variant>
        <vt:lpwstr>_Toc332512504</vt:lpwstr>
      </vt:variant>
      <vt:variant>
        <vt:i4>1245237</vt:i4>
      </vt:variant>
      <vt:variant>
        <vt:i4>2630</vt:i4>
      </vt:variant>
      <vt:variant>
        <vt:i4>0</vt:i4>
      </vt:variant>
      <vt:variant>
        <vt:i4>5</vt:i4>
      </vt:variant>
      <vt:variant>
        <vt:lpwstr/>
      </vt:variant>
      <vt:variant>
        <vt:lpwstr>_Toc332512503</vt:lpwstr>
      </vt:variant>
      <vt:variant>
        <vt:i4>1245237</vt:i4>
      </vt:variant>
      <vt:variant>
        <vt:i4>2624</vt:i4>
      </vt:variant>
      <vt:variant>
        <vt:i4>0</vt:i4>
      </vt:variant>
      <vt:variant>
        <vt:i4>5</vt:i4>
      </vt:variant>
      <vt:variant>
        <vt:lpwstr/>
      </vt:variant>
      <vt:variant>
        <vt:lpwstr>_Toc332512502</vt:lpwstr>
      </vt:variant>
      <vt:variant>
        <vt:i4>1245237</vt:i4>
      </vt:variant>
      <vt:variant>
        <vt:i4>2618</vt:i4>
      </vt:variant>
      <vt:variant>
        <vt:i4>0</vt:i4>
      </vt:variant>
      <vt:variant>
        <vt:i4>5</vt:i4>
      </vt:variant>
      <vt:variant>
        <vt:lpwstr/>
      </vt:variant>
      <vt:variant>
        <vt:lpwstr>_Toc332512501</vt:lpwstr>
      </vt:variant>
      <vt:variant>
        <vt:i4>1245237</vt:i4>
      </vt:variant>
      <vt:variant>
        <vt:i4>2612</vt:i4>
      </vt:variant>
      <vt:variant>
        <vt:i4>0</vt:i4>
      </vt:variant>
      <vt:variant>
        <vt:i4>5</vt:i4>
      </vt:variant>
      <vt:variant>
        <vt:lpwstr/>
      </vt:variant>
      <vt:variant>
        <vt:lpwstr>_Toc332512500</vt:lpwstr>
      </vt:variant>
      <vt:variant>
        <vt:i4>1703988</vt:i4>
      </vt:variant>
      <vt:variant>
        <vt:i4>2606</vt:i4>
      </vt:variant>
      <vt:variant>
        <vt:i4>0</vt:i4>
      </vt:variant>
      <vt:variant>
        <vt:i4>5</vt:i4>
      </vt:variant>
      <vt:variant>
        <vt:lpwstr/>
      </vt:variant>
      <vt:variant>
        <vt:lpwstr>_Toc332512499</vt:lpwstr>
      </vt:variant>
      <vt:variant>
        <vt:i4>1703988</vt:i4>
      </vt:variant>
      <vt:variant>
        <vt:i4>2600</vt:i4>
      </vt:variant>
      <vt:variant>
        <vt:i4>0</vt:i4>
      </vt:variant>
      <vt:variant>
        <vt:i4>5</vt:i4>
      </vt:variant>
      <vt:variant>
        <vt:lpwstr/>
      </vt:variant>
      <vt:variant>
        <vt:lpwstr>_Toc332512498</vt:lpwstr>
      </vt:variant>
      <vt:variant>
        <vt:i4>1703988</vt:i4>
      </vt:variant>
      <vt:variant>
        <vt:i4>2594</vt:i4>
      </vt:variant>
      <vt:variant>
        <vt:i4>0</vt:i4>
      </vt:variant>
      <vt:variant>
        <vt:i4>5</vt:i4>
      </vt:variant>
      <vt:variant>
        <vt:lpwstr/>
      </vt:variant>
      <vt:variant>
        <vt:lpwstr>_Toc332512497</vt:lpwstr>
      </vt:variant>
      <vt:variant>
        <vt:i4>1703988</vt:i4>
      </vt:variant>
      <vt:variant>
        <vt:i4>2588</vt:i4>
      </vt:variant>
      <vt:variant>
        <vt:i4>0</vt:i4>
      </vt:variant>
      <vt:variant>
        <vt:i4>5</vt:i4>
      </vt:variant>
      <vt:variant>
        <vt:lpwstr/>
      </vt:variant>
      <vt:variant>
        <vt:lpwstr>_Toc332512496</vt:lpwstr>
      </vt:variant>
      <vt:variant>
        <vt:i4>1703988</vt:i4>
      </vt:variant>
      <vt:variant>
        <vt:i4>2582</vt:i4>
      </vt:variant>
      <vt:variant>
        <vt:i4>0</vt:i4>
      </vt:variant>
      <vt:variant>
        <vt:i4>5</vt:i4>
      </vt:variant>
      <vt:variant>
        <vt:lpwstr/>
      </vt:variant>
      <vt:variant>
        <vt:lpwstr>_Toc332512495</vt:lpwstr>
      </vt:variant>
      <vt:variant>
        <vt:i4>1703988</vt:i4>
      </vt:variant>
      <vt:variant>
        <vt:i4>2576</vt:i4>
      </vt:variant>
      <vt:variant>
        <vt:i4>0</vt:i4>
      </vt:variant>
      <vt:variant>
        <vt:i4>5</vt:i4>
      </vt:variant>
      <vt:variant>
        <vt:lpwstr/>
      </vt:variant>
      <vt:variant>
        <vt:lpwstr>_Toc332512494</vt:lpwstr>
      </vt:variant>
      <vt:variant>
        <vt:i4>1703988</vt:i4>
      </vt:variant>
      <vt:variant>
        <vt:i4>2570</vt:i4>
      </vt:variant>
      <vt:variant>
        <vt:i4>0</vt:i4>
      </vt:variant>
      <vt:variant>
        <vt:i4>5</vt:i4>
      </vt:variant>
      <vt:variant>
        <vt:lpwstr/>
      </vt:variant>
      <vt:variant>
        <vt:lpwstr>_Toc332512493</vt:lpwstr>
      </vt:variant>
      <vt:variant>
        <vt:i4>1703988</vt:i4>
      </vt:variant>
      <vt:variant>
        <vt:i4>2564</vt:i4>
      </vt:variant>
      <vt:variant>
        <vt:i4>0</vt:i4>
      </vt:variant>
      <vt:variant>
        <vt:i4>5</vt:i4>
      </vt:variant>
      <vt:variant>
        <vt:lpwstr/>
      </vt:variant>
      <vt:variant>
        <vt:lpwstr>_Toc332512492</vt:lpwstr>
      </vt:variant>
      <vt:variant>
        <vt:i4>1703988</vt:i4>
      </vt:variant>
      <vt:variant>
        <vt:i4>2558</vt:i4>
      </vt:variant>
      <vt:variant>
        <vt:i4>0</vt:i4>
      </vt:variant>
      <vt:variant>
        <vt:i4>5</vt:i4>
      </vt:variant>
      <vt:variant>
        <vt:lpwstr/>
      </vt:variant>
      <vt:variant>
        <vt:lpwstr>_Toc332512491</vt:lpwstr>
      </vt:variant>
      <vt:variant>
        <vt:i4>1703988</vt:i4>
      </vt:variant>
      <vt:variant>
        <vt:i4>2552</vt:i4>
      </vt:variant>
      <vt:variant>
        <vt:i4>0</vt:i4>
      </vt:variant>
      <vt:variant>
        <vt:i4>5</vt:i4>
      </vt:variant>
      <vt:variant>
        <vt:lpwstr/>
      </vt:variant>
      <vt:variant>
        <vt:lpwstr>_Toc332512490</vt:lpwstr>
      </vt:variant>
      <vt:variant>
        <vt:i4>1769524</vt:i4>
      </vt:variant>
      <vt:variant>
        <vt:i4>2546</vt:i4>
      </vt:variant>
      <vt:variant>
        <vt:i4>0</vt:i4>
      </vt:variant>
      <vt:variant>
        <vt:i4>5</vt:i4>
      </vt:variant>
      <vt:variant>
        <vt:lpwstr/>
      </vt:variant>
      <vt:variant>
        <vt:lpwstr>_Toc332512489</vt:lpwstr>
      </vt:variant>
      <vt:variant>
        <vt:i4>1769524</vt:i4>
      </vt:variant>
      <vt:variant>
        <vt:i4>2540</vt:i4>
      </vt:variant>
      <vt:variant>
        <vt:i4>0</vt:i4>
      </vt:variant>
      <vt:variant>
        <vt:i4>5</vt:i4>
      </vt:variant>
      <vt:variant>
        <vt:lpwstr/>
      </vt:variant>
      <vt:variant>
        <vt:lpwstr>_Toc332512488</vt:lpwstr>
      </vt:variant>
      <vt:variant>
        <vt:i4>1769524</vt:i4>
      </vt:variant>
      <vt:variant>
        <vt:i4>2534</vt:i4>
      </vt:variant>
      <vt:variant>
        <vt:i4>0</vt:i4>
      </vt:variant>
      <vt:variant>
        <vt:i4>5</vt:i4>
      </vt:variant>
      <vt:variant>
        <vt:lpwstr/>
      </vt:variant>
      <vt:variant>
        <vt:lpwstr>_Toc332512487</vt:lpwstr>
      </vt:variant>
      <vt:variant>
        <vt:i4>1769524</vt:i4>
      </vt:variant>
      <vt:variant>
        <vt:i4>2528</vt:i4>
      </vt:variant>
      <vt:variant>
        <vt:i4>0</vt:i4>
      </vt:variant>
      <vt:variant>
        <vt:i4>5</vt:i4>
      </vt:variant>
      <vt:variant>
        <vt:lpwstr/>
      </vt:variant>
      <vt:variant>
        <vt:lpwstr>_Toc332512486</vt:lpwstr>
      </vt:variant>
      <vt:variant>
        <vt:i4>1769524</vt:i4>
      </vt:variant>
      <vt:variant>
        <vt:i4>2522</vt:i4>
      </vt:variant>
      <vt:variant>
        <vt:i4>0</vt:i4>
      </vt:variant>
      <vt:variant>
        <vt:i4>5</vt:i4>
      </vt:variant>
      <vt:variant>
        <vt:lpwstr/>
      </vt:variant>
      <vt:variant>
        <vt:lpwstr>_Toc332512485</vt:lpwstr>
      </vt:variant>
      <vt:variant>
        <vt:i4>1769524</vt:i4>
      </vt:variant>
      <vt:variant>
        <vt:i4>2516</vt:i4>
      </vt:variant>
      <vt:variant>
        <vt:i4>0</vt:i4>
      </vt:variant>
      <vt:variant>
        <vt:i4>5</vt:i4>
      </vt:variant>
      <vt:variant>
        <vt:lpwstr/>
      </vt:variant>
      <vt:variant>
        <vt:lpwstr>_Toc332512484</vt:lpwstr>
      </vt:variant>
      <vt:variant>
        <vt:i4>1769524</vt:i4>
      </vt:variant>
      <vt:variant>
        <vt:i4>2510</vt:i4>
      </vt:variant>
      <vt:variant>
        <vt:i4>0</vt:i4>
      </vt:variant>
      <vt:variant>
        <vt:i4>5</vt:i4>
      </vt:variant>
      <vt:variant>
        <vt:lpwstr/>
      </vt:variant>
      <vt:variant>
        <vt:lpwstr>_Toc332512483</vt:lpwstr>
      </vt:variant>
      <vt:variant>
        <vt:i4>1769524</vt:i4>
      </vt:variant>
      <vt:variant>
        <vt:i4>2504</vt:i4>
      </vt:variant>
      <vt:variant>
        <vt:i4>0</vt:i4>
      </vt:variant>
      <vt:variant>
        <vt:i4>5</vt:i4>
      </vt:variant>
      <vt:variant>
        <vt:lpwstr/>
      </vt:variant>
      <vt:variant>
        <vt:lpwstr>_Toc332512482</vt:lpwstr>
      </vt:variant>
      <vt:variant>
        <vt:i4>1769524</vt:i4>
      </vt:variant>
      <vt:variant>
        <vt:i4>2498</vt:i4>
      </vt:variant>
      <vt:variant>
        <vt:i4>0</vt:i4>
      </vt:variant>
      <vt:variant>
        <vt:i4>5</vt:i4>
      </vt:variant>
      <vt:variant>
        <vt:lpwstr/>
      </vt:variant>
      <vt:variant>
        <vt:lpwstr>_Toc332512481</vt:lpwstr>
      </vt:variant>
      <vt:variant>
        <vt:i4>1769524</vt:i4>
      </vt:variant>
      <vt:variant>
        <vt:i4>2492</vt:i4>
      </vt:variant>
      <vt:variant>
        <vt:i4>0</vt:i4>
      </vt:variant>
      <vt:variant>
        <vt:i4>5</vt:i4>
      </vt:variant>
      <vt:variant>
        <vt:lpwstr/>
      </vt:variant>
      <vt:variant>
        <vt:lpwstr>_Toc332512480</vt:lpwstr>
      </vt:variant>
      <vt:variant>
        <vt:i4>1310772</vt:i4>
      </vt:variant>
      <vt:variant>
        <vt:i4>2486</vt:i4>
      </vt:variant>
      <vt:variant>
        <vt:i4>0</vt:i4>
      </vt:variant>
      <vt:variant>
        <vt:i4>5</vt:i4>
      </vt:variant>
      <vt:variant>
        <vt:lpwstr/>
      </vt:variant>
      <vt:variant>
        <vt:lpwstr>_Toc332512479</vt:lpwstr>
      </vt:variant>
      <vt:variant>
        <vt:i4>1310772</vt:i4>
      </vt:variant>
      <vt:variant>
        <vt:i4>2480</vt:i4>
      </vt:variant>
      <vt:variant>
        <vt:i4>0</vt:i4>
      </vt:variant>
      <vt:variant>
        <vt:i4>5</vt:i4>
      </vt:variant>
      <vt:variant>
        <vt:lpwstr/>
      </vt:variant>
      <vt:variant>
        <vt:lpwstr>_Toc332512478</vt:lpwstr>
      </vt:variant>
      <vt:variant>
        <vt:i4>1310772</vt:i4>
      </vt:variant>
      <vt:variant>
        <vt:i4>2474</vt:i4>
      </vt:variant>
      <vt:variant>
        <vt:i4>0</vt:i4>
      </vt:variant>
      <vt:variant>
        <vt:i4>5</vt:i4>
      </vt:variant>
      <vt:variant>
        <vt:lpwstr/>
      </vt:variant>
      <vt:variant>
        <vt:lpwstr>_Toc332512477</vt:lpwstr>
      </vt:variant>
      <vt:variant>
        <vt:i4>1310772</vt:i4>
      </vt:variant>
      <vt:variant>
        <vt:i4>2468</vt:i4>
      </vt:variant>
      <vt:variant>
        <vt:i4>0</vt:i4>
      </vt:variant>
      <vt:variant>
        <vt:i4>5</vt:i4>
      </vt:variant>
      <vt:variant>
        <vt:lpwstr/>
      </vt:variant>
      <vt:variant>
        <vt:lpwstr>_Toc332512476</vt:lpwstr>
      </vt:variant>
      <vt:variant>
        <vt:i4>1310772</vt:i4>
      </vt:variant>
      <vt:variant>
        <vt:i4>2462</vt:i4>
      </vt:variant>
      <vt:variant>
        <vt:i4>0</vt:i4>
      </vt:variant>
      <vt:variant>
        <vt:i4>5</vt:i4>
      </vt:variant>
      <vt:variant>
        <vt:lpwstr/>
      </vt:variant>
      <vt:variant>
        <vt:lpwstr>_Toc332512475</vt:lpwstr>
      </vt:variant>
      <vt:variant>
        <vt:i4>1310772</vt:i4>
      </vt:variant>
      <vt:variant>
        <vt:i4>2456</vt:i4>
      </vt:variant>
      <vt:variant>
        <vt:i4>0</vt:i4>
      </vt:variant>
      <vt:variant>
        <vt:i4>5</vt:i4>
      </vt:variant>
      <vt:variant>
        <vt:lpwstr/>
      </vt:variant>
      <vt:variant>
        <vt:lpwstr>_Toc332512474</vt:lpwstr>
      </vt:variant>
      <vt:variant>
        <vt:i4>1310772</vt:i4>
      </vt:variant>
      <vt:variant>
        <vt:i4>2450</vt:i4>
      </vt:variant>
      <vt:variant>
        <vt:i4>0</vt:i4>
      </vt:variant>
      <vt:variant>
        <vt:i4>5</vt:i4>
      </vt:variant>
      <vt:variant>
        <vt:lpwstr/>
      </vt:variant>
      <vt:variant>
        <vt:lpwstr>_Toc332512473</vt:lpwstr>
      </vt:variant>
      <vt:variant>
        <vt:i4>1310772</vt:i4>
      </vt:variant>
      <vt:variant>
        <vt:i4>2444</vt:i4>
      </vt:variant>
      <vt:variant>
        <vt:i4>0</vt:i4>
      </vt:variant>
      <vt:variant>
        <vt:i4>5</vt:i4>
      </vt:variant>
      <vt:variant>
        <vt:lpwstr/>
      </vt:variant>
      <vt:variant>
        <vt:lpwstr>_Toc332512472</vt:lpwstr>
      </vt:variant>
      <vt:variant>
        <vt:i4>1310772</vt:i4>
      </vt:variant>
      <vt:variant>
        <vt:i4>2438</vt:i4>
      </vt:variant>
      <vt:variant>
        <vt:i4>0</vt:i4>
      </vt:variant>
      <vt:variant>
        <vt:i4>5</vt:i4>
      </vt:variant>
      <vt:variant>
        <vt:lpwstr/>
      </vt:variant>
      <vt:variant>
        <vt:lpwstr>_Toc332512471</vt:lpwstr>
      </vt:variant>
      <vt:variant>
        <vt:i4>1310772</vt:i4>
      </vt:variant>
      <vt:variant>
        <vt:i4>2432</vt:i4>
      </vt:variant>
      <vt:variant>
        <vt:i4>0</vt:i4>
      </vt:variant>
      <vt:variant>
        <vt:i4>5</vt:i4>
      </vt:variant>
      <vt:variant>
        <vt:lpwstr/>
      </vt:variant>
      <vt:variant>
        <vt:lpwstr>_Toc332512470</vt:lpwstr>
      </vt:variant>
      <vt:variant>
        <vt:i4>1376308</vt:i4>
      </vt:variant>
      <vt:variant>
        <vt:i4>2426</vt:i4>
      </vt:variant>
      <vt:variant>
        <vt:i4>0</vt:i4>
      </vt:variant>
      <vt:variant>
        <vt:i4>5</vt:i4>
      </vt:variant>
      <vt:variant>
        <vt:lpwstr/>
      </vt:variant>
      <vt:variant>
        <vt:lpwstr>_Toc332512469</vt:lpwstr>
      </vt:variant>
      <vt:variant>
        <vt:i4>1376308</vt:i4>
      </vt:variant>
      <vt:variant>
        <vt:i4>2420</vt:i4>
      </vt:variant>
      <vt:variant>
        <vt:i4>0</vt:i4>
      </vt:variant>
      <vt:variant>
        <vt:i4>5</vt:i4>
      </vt:variant>
      <vt:variant>
        <vt:lpwstr/>
      </vt:variant>
      <vt:variant>
        <vt:lpwstr>_Toc332512468</vt:lpwstr>
      </vt:variant>
      <vt:variant>
        <vt:i4>1376308</vt:i4>
      </vt:variant>
      <vt:variant>
        <vt:i4>2414</vt:i4>
      </vt:variant>
      <vt:variant>
        <vt:i4>0</vt:i4>
      </vt:variant>
      <vt:variant>
        <vt:i4>5</vt:i4>
      </vt:variant>
      <vt:variant>
        <vt:lpwstr/>
      </vt:variant>
      <vt:variant>
        <vt:lpwstr>_Toc332512467</vt:lpwstr>
      </vt:variant>
      <vt:variant>
        <vt:i4>1376308</vt:i4>
      </vt:variant>
      <vt:variant>
        <vt:i4>2408</vt:i4>
      </vt:variant>
      <vt:variant>
        <vt:i4>0</vt:i4>
      </vt:variant>
      <vt:variant>
        <vt:i4>5</vt:i4>
      </vt:variant>
      <vt:variant>
        <vt:lpwstr/>
      </vt:variant>
      <vt:variant>
        <vt:lpwstr>_Toc332512466</vt:lpwstr>
      </vt:variant>
      <vt:variant>
        <vt:i4>1376308</vt:i4>
      </vt:variant>
      <vt:variant>
        <vt:i4>2402</vt:i4>
      </vt:variant>
      <vt:variant>
        <vt:i4>0</vt:i4>
      </vt:variant>
      <vt:variant>
        <vt:i4>5</vt:i4>
      </vt:variant>
      <vt:variant>
        <vt:lpwstr/>
      </vt:variant>
      <vt:variant>
        <vt:lpwstr>_Toc332512465</vt:lpwstr>
      </vt:variant>
      <vt:variant>
        <vt:i4>1376308</vt:i4>
      </vt:variant>
      <vt:variant>
        <vt:i4>2396</vt:i4>
      </vt:variant>
      <vt:variant>
        <vt:i4>0</vt:i4>
      </vt:variant>
      <vt:variant>
        <vt:i4>5</vt:i4>
      </vt:variant>
      <vt:variant>
        <vt:lpwstr/>
      </vt:variant>
      <vt:variant>
        <vt:lpwstr>_Toc332512464</vt:lpwstr>
      </vt:variant>
      <vt:variant>
        <vt:i4>1376308</vt:i4>
      </vt:variant>
      <vt:variant>
        <vt:i4>2390</vt:i4>
      </vt:variant>
      <vt:variant>
        <vt:i4>0</vt:i4>
      </vt:variant>
      <vt:variant>
        <vt:i4>5</vt:i4>
      </vt:variant>
      <vt:variant>
        <vt:lpwstr/>
      </vt:variant>
      <vt:variant>
        <vt:lpwstr>_Toc332512463</vt:lpwstr>
      </vt:variant>
      <vt:variant>
        <vt:i4>1376308</vt:i4>
      </vt:variant>
      <vt:variant>
        <vt:i4>2384</vt:i4>
      </vt:variant>
      <vt:variant>
        <vt:i4>0</vt:i4>
      </vt:variant>
      <vt:variant>
        <vt:i4>5</vt:i4>
      </vt:variant>
      <vt:variant>
        <vt:lpwstr/>
      </vt:variant>
      <vt:variant>
        <vt:lpwstr>_Toc332512462</vt:lpwstr>
      </vt:variant>
      <vt:variant>
        <vt:i4>1376308</vt:i4>
      </vt:variant>
      <vt:variant>
        <vt:i4>2378</vt:i4>
      </vt:variant>
      <vt:variant>
        <vt:i4>0</vt:i4>
      </vt:variant>
      <vt:variant>
        <vt:i4>5</vt:i4>
      </vt:variant>
      <vt:variant>
        <vt:lpwstr/>
      </vt:variant>
      <vt:variant>
        <vt:lpwstr>_Toc332512461</vt:lpwstr>
      </vt:variant>
      <vt:variant>
        <vt:i4>1376308</vt:i4>
      </vt:variant>
      <vt:variant>
        <vt:i4>2372</vt:i4>
      </vt:variant>
      <vt:variant>
        <vt:i4>0</vt:i4>
      </vt:variant>
      <vt:variant>
        <vt:i4>5</vt:i4>
      </vt:variant>
      <vt:variant>
        <vt:lpwstr/>
      </vt:variant>
      <vt:variant>
        <vt:lpwstr>_Toc332512460</vt:lpwstr>
      </vt:variant>
      <vt:variant>
        <vt:i4>1441844</vt:i4>
      </vt:variant>
      <vt:variant>
        <vt:i4>2366</vt:i4>
      </vt:variant>
      <vt:variant>
        <vt:i4>0</vt:i4>
      </vt:variant>
      <vt:variant>
        <vt:i4>5</vt:i4>
      </vt:variant>
      <vt:variant>
        <vt:lpwstr/>
      </vt:variant>
      <vt:variant>
        <vt:lpwstr>_Toc332512459</vt:lpwstr>
      </vt:variant>
      <vt:variant>
        <vt:i4>1441844</vt:i4>
      </vt:variant>
      <vt:variant>
        <vt:i4>2360</vt:i4>
      </vt:variant>
      <vt:variant>
        <vt:i4>0</vt:i4>
      </vt:variant>
      <vt:variant>
        <vt:i4>5</vt:i4>
      </vt:variant>
      <vt:variant>
        <vt:lpwstr/>
      </vt:variant>
      <vt:variant>
        <vt:lpwstr>_Toc332512458</vt:lpwstr>
      </vt:variant>
      <vt:variant>
        <vt:i4>1441844</vt:i4>
      </vt:variant>
      <vt:variant>
        <vt:i4>2354</vt:i4>
      </vt:variant>
      <vt:variant>
        <vt:i4>0</vt:i4>
      </vt:variant>
      <vt:variant>
        <vt:i4>5</vt:i4>
      </vt:variant>
      <vt:variant>
        <vt:lpwstr/>
      </vt:variant>
      <vt:variant>
        <vt:lpwstr>_Toc332512457</vt:lpwstr>
      </vt:variant>
      <vt:variant>
        <vt:i4>1441844</vt:i4>
      </vt:variant>
      <vt:variant>
        <vt:i4>2348</vt:i4>
      </vt:variant>
      <vt:variant>
        <vt:i4>0</vt:i4>
      </vt:variant>
      <vt:variant>
        <vt:i4>5</vt:i4>
      </vt:variant>
      <vt:variant>
        <vt:lpwstr/>
      </vt:variant>
      <vt:variant>
        <vt:lpwstr>_Toc332512456</vt:lpwstr>
      </vt:variant>
      <vt:variant>
        <vt:i4>1441844</vt:i4>
      </vt:variant>
      <vt:variant>
        <vt:i4>2342</vt:i4>
      </vt:variant>
      <vt:variant>
        <vt:i4>0</vt:i4>
      </vt:variant>
      <vt:variant>
        <vt:i4>5</vt:i4>
      </vt:variant>
      <vt:variant>
        <vt:lpwstr/>
      </vt:variant>
      <vt:variant>
        <vt:lpwstr>_Toc332512455</vt:lpwstr>
      </vt:variant>
      <vt:variant>
        <vt:i4>1441844</vt:i4>
      </vt:variant>
      <vt:variant>
        <vt:i4>2336</vt:i4>
      </vt:variant>
      <vt:variant>
        <vt:i4>0</vt:i4>
      </vt:variant>
      <vt:variant>
        <vt:i4>5</vt:i4>
      </vt:variant>
      <vt:variant>
        <vt:lpwstr/>
      </vt:variant>
      <vt:variant>
        <vt:lpwstr>_Toc332512454</vt:lpwstr>
      </vt:variant>
      <vt:variant>
        <vt:i4>1441844</vt:i4>
      </vt:variant>
      <vt:variant>
        <vt:i4>2330</vt:i4>
      </vt:variant>
      <vt:variant>
        <vt:i4>0</vt:i4>
      </vt:variant>
      <vt:variant>
        <vt:i4>5</vt:i4>
      </vt:variant>
      <vt:variant>
        <vt:lpwstr/>
      </vt:variant>
      <vt:variant>
        <vt:lpwstr>_Toc332512453</vt:lpwstr>
      </vt:variant>
      <vt:variant>
        <vt:i4>1441844</vt:i4>
      </vt:variant>
      <vt:variant>
        <vt:i4>2324</vt:i4>
      </vt:variant>
      <vt:variant>
        <vt:i4>0</vt:i4>
      </vt:variant>
      <vt:variant>
        <vt:i4>5</vt:i4>
      </vt:variant>
      <vt:variant>
        <vt:lpwstr/>
      </vt:variant>
      <vt:variant>
        <vt:lpwstr>_Toc332512452</vt:lpwstr>
      </vt:variant>
      <vt:variant>
        <vt:i4>1441844</vt:i4>
      </vt:variant>
      <vt:variant>
        <vt:i4>2318</vt:i4>
      </vt:variant>
      <vt:variant>
        <vt:i4>0</vt:i4>
      </vt:variant>
      <vt:variant>
        <vt:i4>5</vt:i4>
      </vt:variant>
      <vt:variant>
        <vt:lpwstr/>
      </vt:variant>
      <vt:variant>
        <vt:lpwstr>_Toc332512451</vt:lpwstr>
      </vt:variant>
      <vt:variant>
        <vt:i4>1441844</vt:i4>
      </vt:variant>
      <vt:variant>
        <vt:i4>2312</vt:i4>
      </vt:variant>
      <vt:variant>
        <vt:i4>0</vt:i4>
      </vt:variant>
      <vt:variant>
        <vt:i4>5</vt:i4>
      </vt:variant>
      <vt:variant>
        <vt:lpwstr/>
      </vt:variant>
      <vt:variant>
        <vt:lpwstr>_Toc332512450</vt:lpwstr>
      </vt:variant>
      <vt:variant>
        <vt:i4>1507380</vt:i4>
      </vt:variant>
      <vt:variant>
        <vt:i4>2306</vt:i4>
      </vt:variant>
      <vt:variant>
        <vt:i4>0</vt:i4>
      </vt:variant>
      <vt:variant>
        <vt:i4>5</vt:i4>
      </vt:variant>
      <vt:variant>
        <vt:lpwstr/>
      </vt:variant>
      <vt:variant>
        <vt:lpwstr>_Toc332512449</vt:lpwstr>
      </vt:variant>
      <vt:variant>
        <vt:i4>1507380</vt:i4>
      </vt:variant>
      <vt:variant>
        <vt:i4>2300</vt:i4>
      </vt:variant>
      <vt:variant>
        <vt:i4>0</vt:i4>
      </vt:variant>
      <vt:variant>
        <vt:i4>5</vt:i4>
      </vt:variant>
      <vt:variant>
        <vt:lpwstr/>
      </vt:variant>
      <vt:variant>
        <vt:lpwstr>_Toc332512448</vt:lpwstr>
      </vt:variant>
      <vt:variant>
        <vt:i4>1507380</vt:i4>
      </vt:variant>
      <vt:variant>
        <vt:i4>2294</vt:i4>
      </vt:variant>
      <vt:variant>
        <vt:i4>0</vt:i4>
      </vt:variant>
      <vt:variant>
        <vt:i4>5</vt:i4>
      </vt:variant>
      <vt:variant>
        <vt:lpwstr/>
      </vt:variant>
      <vt:variant>
        <vt:lpwstr>_Toc332512447</vt:lpwstr>
      </vt:variant>
      <vt:variant>
        <vt:i4>1507380</vt:i4>
      </vt:variant>
      <vt:variant>
        <vt:i4>2288</vt:i4>
      </vt:variant>
      <vt:variant>
        <vt:i4>0</vt:i4>
      </vt:variant>
      <vt:variant>
        <vt:i4>5</vt:i4>
      </vt:variant>
      <vt:variant>
        <vt:lpwstr/>
      </vt:variant>
      <vt:variant>
        <vt:lpwstr>_Toc332512446</vt:lpwstr>
      </vt:variant>
      <vt:variant>
        <vt:i4>1507380</vt:i4>
      </vt:variant>
      <vt:variant>
        <vt:i4>2282</vt:i4>
      </vt:variant>
      <vt:variant>
        <vt:i4>0</vt:i4>
      </vt:variant>
      <vt:variant>
        <vt:i4>5</vt:i4>
      </vt:variant>
      <vt:variant>
        <vt:lpwstr/>
      </vt:variant>
      <vt:variant>
        <vt:lpwstr>_Toc332512445</vt:lpwstr>
      </vt:variant>
      <vt:variant>
        <vt:i4>1507380</vt:i4>
      </vt:variant>
      <vt:variant>
        <vt:i4>2276</vt:i4>
      </vt:variant>
      <vt:variant>
        <vt:i4>0</vt:i4>
      </vt:variant>
      <vt:variant>
        <vt:i4>5</vt:i4>
      </vt:variant>
      <vt:variant>
        <vt:lpwstr/>
      </vt:variant>
      <vt:variant>
        <vt:lpwstr>_Toc332512444</vt:lpwstr>
      </vt:variant>
      <vt:variant>
        <vt:i4>1507380</vt:i4>
      </vt:variant>
      <vt:variant>
        <vt:i4>2270</vt:i4>
      </vt:variant>
      <vt:variant>
        <vt:i4>0</vt:i4>
      </vt:variant>
      <vt:variant>
        <vt:i4>5</vt:i4>
      </vt:variant>
      <vt:variant>
        <vt:lpwstr/>
      </vt:variant>
      <vt:variant>
        <vt:lpwstr>_Toc332512443</vt:lpwstr>
      </vt:variant>
      <vt:variant>
        <vt:i4>1507380</vt:i4>
      </vt:variant>
      <vt:variant>
        <vt:i4>2264</vt:i4>
      </vt:variant>
      <vt:variant>
        <vt:i4>0</vt:i4>
      </vt:variant>
      <vt:variant>
        <vt:i4>5</vt:i4>
      </vt:variant>
      <vt:variant>
        <vt:lpwstr/>
      </vt:variant>
      <vt:variant>
        <vt:lpwstr>_Toc332512442</vt:lpwstr>
      </vt:variant>
      <vt:variant>
        <vt:i4>1507380</vt:i4>
      </vt:variant>
      <vt:variant>
        <vt:i4>2258</vt:i4>
      </vt:variant>
      <vt:variant>
        <vt:i4>0</vt:i4>
      </vt:variant>
      <vt:variant>
        <vt:i4>5</vt:i4>
      </vt:variant>
      <vt:variant>
        <vt:lpwstr/>
      </vt:variant>
      <vt:variant>
        <vt:lpwstr>_Toc332512441</vt:lpwstr>
      </vt:variant>
      <vt:variant>
        <vt:i4>1507380</vt:i4>
      </vt:variant>
      <vt:variant>
        <vt:i4>2252</vt:i4>
      </vt:variant>
      <vt:variant>
        <vt:i4>0</vt:i4>
      </vt:variant>
      <vt:variant>
        <vt:i4>5</vt:i4>
      </vt:variant>
      <vt:variant>
        <vt:lpwstr/>
      </vt:variant>
      <vt:variant>
        <vt:lpwstr>_Toc332512440</vt:lpwstr>
      </vt:variant>
      <vt:variant>
        <vt:i4>1048628</vt:i4>
      </vt:variant>
      <vt:variant>
        <vt:i4>2246</vt:i4>
      </vt:variant>
      <vt:variant>
        <vt:i4>0</vt:i4>
      </vt:variant>
      <vt:variant>
        <vt:i4>5</vt:i4>
      </vt:variant>
      <vt:variant>
        <vt:lpwstr/>
      </vt:variant>
      <vt:variant>
        <vt:lpwstr>_Toc332512439</vt:lpwstr>
      </vt:variant>
      <vt:variant>
        <vt:i4>1048628</vt:i4>
      </vt:variant>
      <vt:variant>
        <vt:i4>2240</vt:i4>
      </vt:variant>
      <vt:variant>
        <vt:i4>0</vt:i4>
      </vt:variant>
      <vt:variant>
        <vt:i4>5</vt:i4>
      </vt:variant>
      <vt:variant>
        <vt:lpwstr/>
      </vt:variant>
      <vt:variant>
        <vt:lpwstr>_Toc332512438</vt:lpwstr>
      </vt:variant>
      <vt:variant>
        <vt:i4>1048628</vt:i4>
      </vt:variant>
      <vt:variant>
        <vt:i4>2234</vt:i4>
      </vt:variant>
      <vt:variant>
        <vt:i4>0</vt:i4>
      </vt:variant>
      <vt:variant>
        <vt:i4>5</vt:i4>
      </vt:variant>
      <vt:variant>
        <vt:lpwstr/>
      </vt:variant>
      <vt:variant>
        <vt:lpwstr>_Toc332512437</vt:lpwstr>
      </vt:variant>
      <vt:variant>
        <vt:i4>1048628</vt:i4>
      </vt:variant>
      <vt:variant>
        <vt:i4>2228</vt:i4>
      </vt:variant>
      <vt:variant>
        <vt:i4>0</vt:i4>
      </vt:variant>
      <vt:variant>
        <vt:i4>5</vt:i4>
      </vt:variant>
      <vt:variant>
        <vt:lpwstr/>
      </vt:variant>
      <vt:variant>
        <vt:lpwstr>_Toc332512436</vt:lpwstr>
      </vt:variant>
      <vt:variant>
        <vt:i4>1048628</vt:i4>
      </vt:variant>
      <vt:variant>
        <vt:i4>2222</vt:i4>
      </vt:variant>
      <vt:variant>
        <vt:i4>0</vt:i4>
      </vt:variant>
      <vt:variant>
        <vt:i4>5</vt:i4>
      </vt:variant>
      <vt:variant>
        <vt:lpwstr/>
      </vt:variant>
      <vt:variant>
        <vt:lpwstr>_Toc332512435</vt:lpwstr>
      </vt:variant>
      <vt:variant>
        <vt:i4>1048628</vt:i4>
      </vt:variant>
      <vt:variant>
        <vt:i4>2216</vt:i4>
      </vt:variant>
      <vt:variant>
        <vt:i4>0</vt:i4>
      </vt:variant>
      <vt:variant>
        <vt:i4>5</vt:i4>
      </vt:variant>
      <vt:variant>
        <vt:lpwstr/>
      </vt:variant>
      <vt:variant>
        <vt:lpwstr>_Toc332512434</vt:lpwstr>
      </vt:variant>
      <vt:variant>
        <vt:i4>1048628</vt:i4>
      </vt:variant>
      <vt:variant>
        <vt:i4>2210</vt:i4>
      </vt:variant>
      <vt:variant>
        <vt:i4>0</vt:i4>
      </vt:variant>
      <vt:variant>
        <vt:i4>5</vt:i4>
      </vt:variant>
      <vt:variant>
        <vt:lpwstr/>
      </vt:variant>
      <vt:variant>
        <vt:lpwstr>_Toc332512433</vt:lpwstr>
      </vt:variant>
      <vt:variant>
        <vt:i4>1048628</vt:i4>
      </vt:variant>
      <vt:variant>
        <vt:i4>2204</vt:i4>
      </vt:variant>
      <vt:variant>
        <vt:i4>0</vt:i4>
      </vt:variant>
      <vt:variant>
        <vt:i4>5</vt:i4>
      </vt:variant>
      <vt:variant>
        <vt:lpwstr/>
      </vt:variant>
      <vt:variant>
        <vt:lpwstr>_Toc332512432</vt:lpwstr>
      </vt:variant>
      <vt:variant>
        <vt:i4>1048628</vt:i4>
      </vt:variant>
      <vt:variant>
        <vt:i4>2198</vt:i4>
      </vt:variant>
      <vt:variant>
        <vt:i4>0</vt:i4>
      </vt:variant>
      <vt:variant>
        <vt:i4>5</vt:i4>
      </vt:variant>
      <vt:variant>
        <vt:lpwstr/>
      </vt:variant>
      <vt:variant>
        <vt:lpwstr>_Toc332512431</vt:lpwstr>
      </vt:variant>
      <vt:variant>
        <vt:i4>1048628</vt:i4>
      </vt:variant>
      <vt:variant>
        <vt:i4>2192</vt:i4>
      </vt:variant>
      <vt:variant>
        <vt:i4>0</vt:i4>
      </vt:variant>
      <vt:variant>
        <vt:i4>5</vt:i4>
      </vt:variant>
      <vt:variant>
        <vt:lpwstr/>
      </vt:variant>
      <vt:variant>
        <vt:lpwstr>_Toc332512430</vt:lpwstr>
      </vt:variant>
      <vt:variant>
        <vt:i4>1114164</vt:i4>
      </vt:variant>
      <vt:variant>
        <vt:i4>2186</vt:i4>
      </vt:variant>
      <vt:variant>
        <vt:i4>0</vt:i4>
      </vt:variant>
      <vt:variant>
        <vt:i4>5</vt:i4>
      </vt:variant>
      <vt:variant>
        <vt:lpwstr/>
      </vt:variant>
      <vt:variant>
        <vt:lpwstr>_Toc332512429</vt:lpwstr>
      </vt:variant>
      <vt:variant>
        <vt:i4>1114164</vt:i4>
      </vt:variant>
      <vt:variant>
        <vt:i4>2180</vt:i4>
      </vt:variant>
      <vt:variant>
        <vt:i4>0</vt:i4>
      </vt:variant>
      <vt:variant>
        <vt:i4>5</vt:i4>
      </vt:variant>
      <vt:variant>
        <vt:lpwstr/>
      </vt:variant>
      <vt:variant>
        <vt:lpwstr>_Toc332512428</vt:lpwstr>
      </vt:variant>
      <vt:variant>
        <vt:i4>1114164</vt:i4>
      </vt:variant>
      <vt:variant>
        <vt:i4>2174</vt:i4>
      </vt:variant>
      <vt:variant>
        <vt:i4>0</vt:i4>
      </vt:variant>
      <vt:variant>
        <vt:i4>5</vt:i4>
      </vt:variant>
      <vt:variant>
        <vt:lpwstr/>
      </vt:variant>
      <vt:variant>
        <vt:lpwstr>_Toc332512427</vt:lpwstr>
      </vt:variant>
      <vt:variant>
        <vt:i4>1114164</vt:i4>
      </vt:variant>
      <vt:variant>
        <vt:i4>2168</vt:i4>
      </vt:variant>
      <vt:variant>
        <vt:i4>0</vt:i4>
      </vt:variant>
      <vt:variant>
        <vt:i4>5</vt:i4>
      </vt:variant>
      <vt:variant>
        <vt:lpwstr/>
      </vt:variant>
      <vt:variant>
        <vt:lpwstr>_Toc332512426</vt:lpwstr>
      </vt:variant>
      <vt:variant>
        <vt:i4>1114164</vt:i4>
      </vt:variant>
      <vt:variant>
        <vt:i4>2162</vt:i4>
      </vt:variant>
      <vt:variant>
        <vt:i4>0</vt:i4>
      </vt:variant>
      <vt:variant>
        <vt:i4>5</vt:i4>
      </vt:variant>
      <vt:variant>
        <vt:lpwstr/>
      </vt:variant>
      <vt:variant>
        <vt:lpwstr>_Toc332512425</vt:lpwstr>
      </vt:variant>
      <vt:variant>
        <vt:i4>1114164</vt:i4>
      </vt:variant>
      <vt:variant>
        <vt:i4>2156</vt:i4>
      </vt:variant>
      <vt:variant>
        <vt:i4>0</vt:i4>
      </vt:variant>
      <vt:variant>
        <vt:i4>5</vt:i4>
      </vt:variant>
      <vt:variant>
        <vt:lpwstr/>
      </vt:variant>
      <vt:variant>
        <vt:lpwstr>_Toc332512424</vt:lpwstr>
      </vt:variant>
      <vt:variant>
        <vt:i4>1114164</vt:i4>
      </vt:variant>
      <vt:variant>
        <vt:i4>2150</vt:i4>
      </vt:variant>
      <vt:variant>
        <vt:i4>0</vt:i4>
      </vt:variant>
      <vt:variant>
        <vt:i4>5</vt:i4>
      </vt:variant>
      <vt:variant>
        <vt:lpwstr/>
      </vt:variant>
      <vt:variant>
        <vt:lpwstr>_Toc332512423</vt:lpwstr>
      </vt:variant>
      <vt:variant>
        <vt:i4>1114164</vt:i4>
      </vt:variant>
      <vt:variant>
        <vt:i4>2144</vt:i4>
      </vt:variant>
      <vt:variant>
        <vt:i4>0</vt:i4>
      </vt:variant>
      <vt:variant>
        <vt:i4>5</vt:i4>
      </vt:variant>
      <vt:variant>
        <vt:lpwstr/>
      </vt:variant>
      <vt:variant>
        <vt:lpwstr>_Toc332512422</vt:lpwstr>
      </vt:variant>
      <vt:variant>
        <vt:i4>1114164</vt:i4>
      </vt:variant>
      <vt:variant>
        <vt:i4>2138</vt:i4>
      </vt:variant>
      <vt:variant>
        <vt:i4>0</vt:i4>
      </vt:variant>
      <vt:variant>
        <vt:i4>5</vt:i4>
      </vt:variant>
      <vt:variant>
        <vt:lpwstr/>
      </vt:variant>
      <vt:variant>
        <vt:lpwstr>_Toc332512421</vt:lpwstr>
      </vt:variant>
      <vt:variant>
        <vt:i4>1114164</vt:i4>
      </vt:variant>
      <vt:variant>
        <vt:i4>2132</vt:i4>
      </vt:variant>
      <vt:variant>
        <vt:i4>0</vt:i4>
      </vt:variant>
      <vt:variant>
        <vt:i4>5</vt:i4>
      </vt:variant>
      <vt:variant>
        <vt:lpwstr/>
      </vt:variant>
      <vt:variant>
        <vt:lpwstr>_Toc332512420</vt:lpwstr>
      </vt:variant>
      <vt:variant>
        <vt:i4>1179700</vt:i4>
      </vt:variant>
      <vt:variant>
        <vt:i4>2126</vt:i4>
      </vt:variant>
      <vt:variant>
        <vt:i4>0</vt:i4>
      </vt:variant>
      <vt:variant>
        <vt:i4>5</vt:i4>
      </vt:variant>
      <vt:variant>
        <vt:lpwstr/>
      </vt:variant>
      <vt:variant>
        <vt:lpwstr>_Toc332512419</vt:lpwstr>
      </vt:variant>
      <vt:variant>
        <vt:i4>1179700</vt:i4>
      </vt:variant>
      <vt:variant>
        <vt:i4>2120</vt:i4>
      </vt:variant>
      <vt:variant>
        <vt:i4>0</vt:i4>
      </vt:variant>
      <vt:variant>
        <vt:i4>5</vt:i4>
      </vt:variant>
      <vt:variant>
        <vt:lpwstr/>
      </vt:variant>
      <vt:variant>
        <vt:lpwstr>_Toc332512418</vt:lpwstr>
      </vt:variant>
      <vt:variant>
        <vt:i4>1179700</vt:i4>
      </vt:variant>
      <vt:variant>
        <vt:i4>2114</vt:i4>
      </vt:variant>
      <vt:variant>
        <vt:i4>0</vt:i4>
      </vt:variant>
      <vt:variant>
        <vt:i4>5</vt:i4>
      </vt:variant>
      <vt:variant>
        <vt:lpwstr/>
      </vt:variant>
      <vt:variant>
        <vt:lpwstr>_Toc332512417</vt:lpwstr>
      </vt:variant>
      <vt:variant>
        <vt:i4>1179700</vt:i4>
      </vt:variant>
      <vt:variant>
        <vt:i4>2108</vt:i4>
      </vt:variant>
      <vt:variant>
        <vt:i4>0</vt:i4>
      </vt:variant>
      <vt:variant>
        <vt:i4>5</vt:i4>
      </vt:variant>
      <vt:variant>
        <vt:lpwstr/>
      </vt:variant>
      <vt:variant>
        <vt:lpwstr>_Toc332512416</vt:lpwstr>
      </vt:variant>
      <vt:variant>
        <vt:i4>1179700</vt:i4>
      </vt:variant>
      <vt:variant>
        <vt:i4>2102</vt:i4>
      </vt:variant>
      <vt:variant>
        <vt:i4>0</vt:i4>
      </vt:variant>
      <vt:variant>
        <vt:i4>5</vt:i4>
      </vt:variant>
      <vt:variant>
        <vt:lpwstr/>
      </vt:variant>
      <vt:variant>
        <vt:lpwstr>_Toc332512415</vt:lpwstr>
      </vt:variant>
      <vt:variant>
        <vt:i4>1179700</vt:i4>
      </vt:variant>
      <vt:variant>
        <vt:i4>2096</vt:i4>
      </vt:variant>
      <vt:variant>
        <vt:i4>0</vt:i4>
      </vt:variant>
      <vt:variant>
        <vt:i4>5</vt:i4>
      </vt:variant>
      <vt:variant>
        <vt:lpwstr/>
      </vt:variant>
      <vt:variant>
        <vt:lpwstr>_Toc332512414</vt:lpwstr>
      </vt:variant>
      <vt:variant>
        <vt:i4>1179700</vt:i4>
      </vt:variant>
      <vt:variant>
        <vt:i4>2090</vt:i4>
      </vt:variant>
      <vt:variant>
        <vt:i4>0</vt:i4>
      </vt:variant>
      <vt:variant>
        <vt:i4>5</vt:i4>
      </vt:variant>
      <vt:variant>
        <vt:lpwstr/>
      </vt:variant>
      <vt:variant>
        <vt:lpwstr>_Toc332512413</vt:lpwstr>
      </vt:variant>
      <vt:variant>
        <vt:i4>1179700</vt:i4>
      </vt:variant>
      <vt:variant>
        <vt:i4>2084</vt:i4>
      </vt:variant>
      <vt:variant>
        <vt:i4>0</vt:i4>
      </vt:variant>
      <vt:variant>
        <vt:i4>5</vt:i4>
      </vt:variant>
      <vt:variant>
        <vt:lpwstr/>
      </vt:variant>
      <vt:variant>
        <vt:lpwstr>_Toc332512412</vt:lpwstr>
      </vt:variant>
      <vt:variant>
        <vt:i4>1179700</vt:i4>
      </vt:variant>
      <vt:variant>
        <vt:i4>2078</vt:i4>
      </vt:variant>
      <vt:variant>
        <vt:i4>0</vt:i4>
      </vt:variant>
      <vt:variant>
        <vt:i4>5</vt:i4>
      </vt:variant>
      <vt:variant>
        <vt:lpwstr/>
      </vt:variant>
      <vt:variant>
        <vt:lpwstr>_Toc332512411</vt:lpwstr>
      </vt:variant>
      <vt:variant>
        <vt:i4>1179700</vt:i4>
      </vt:variant>
      <vt:variant>
        <vt:i4>2072</vt:i4>
      </vt:variant>
      <vt:variant>
        <vt:i4>0</vt:i4>
      </vt:variant>
      <vt:variant>
        <vt:i4>5</vt:i4>
      </vt:variant>
      <vt:variant>
        <vt:lpwstr/>
      </vt:variant>
      <vt:variant>
        <vt:lpwstr>_Toc332512410</vt:lpwstr>
      </vt:variant>
      <vt:variant>
        <vt:i4>1245236</vt:i4>
      </vt:variant>
      <vt:variant>
        <vt:i4>2066</vt:i4>
      </vt:variant>
      <vt:variant>
        <vt:i4>0</vt:i4>
      </vt:variant>
      <vt:variant>
        <vt:i4>5</vt:i4>
      </vt:variant>
      <vt:variant>
        <vt:lpwstr/>
      </vt:variant>
      <vt:variant>
        <vt:lpwstr>_Toc332512409</vt:lpwstr>
      </vt:variant>
      <vt:variant>
        <vt:i4>1245236</vt:i4>
      </vt:variant>
      <vt:variant>
        <vt:i4>2060</vt:i4>
      </vt:variant>
      <vt:variant>
        <vt:i4>0</vt:i4>
      </vt:variant>
      <vt:variant>
        <vt:i4>5</vt:i4>
      </vt:variant>
      <vt:variant>
        <vt:lpwstr/>
      </vt:variant>
      <vt:variant>
        <vt:lpwstr>_Toc332512408</vt:lpwstr>
      </vt:variant>
      <vt:variant>
        <vt:i4>1245236</vt:i4>
      </vt:variant>
      <vt:variant>
        <vt:i4>2054</vt:i4>
      </vt:variant>
      <vt:variant>
        <vt:i4>0</vt:i4>
      </vt:variant>
      <vt:variant>
        <vt:i4>5</vt:i4>
      </vt:variant>
      <vt:variant>
        <vt:lpwstr/>
      </vt:variant>
      <vt:variant>
        <vt:lpwstr>_Toc332512407</vt:lpwstr>
      </vt:variant>
      <vt:variant>
        <vt:i4>1245236</vt:i4>
      </vt:variant>
      <vt:variant>
        <vt:i4>2048</vt:i4>
      </vt:variant>
      <vt:variant>
        <vt:i4>0</vt:i4>
      </vt:variant>
      <vt:variant>
        <vt:i4>5</vt:i4>
      </vt:variant>
      <vt:variant>
        <vt:lpwstr/>
      </vt:variant>
      <vt:variant>
        <vt:lpwstr>_Toc332512406</vt:lpwstr>
      </vt:variant>
      <vt:variant>
        <vt:i4>1245236</vt:i4>
      </vt:variant>
      <vt:variant>
        <vt:i4>2042</vt:i4>
      </vt:variant>
      <vt:variant>
        <vt:i4>0</vt:i4>
      </vt:variant>
      <vt:variant>
        <vt:i4>5</vt:i4>
      </vt:variant>
      <vt:variant>
        <vt:lpwstr/>
      </vt:variant>
      <vt:variant>
        <vt:lpwstr>_Toc332512405</vt:lpwstr>
      </vt:variant>
      <vt:variant>
        <vt:i4>1245236</vt:i4>
      </vt:variant>
      <vt:variant>
        <vt:i4>2036</vt:i4>
      </vt:variant>
      <vt:variant>
        <vt:i4>0</vt:i4>
      </vt:variant>
      <vt:variant>
        <vt:i4>5</vt:i4>
      </vt:variant>
      <vt:variant>
        <vt:lpwstr/>
      </vt:variant>
      <vt:variant>
        <vt:lpwstr>_Toc332512404</vt:lpwstr>
      </vt:variant>
      <vt:variant>
        <vt:i4>1245236</vt:i4>
      </vt:variant>
      <vt:variant>
        <vt:i4>2030</vt:i4>
      </vt:variant>
      <vt:variant>
        <vt:i4>0</vt:i4>
      </vt:variant>
      <vt:variant>
        <vt:i4>5</vt:i4>
      </vt:variant>
      <vt:variant>
        <vt:lpwstr/>
      </vt:variant>
      <vt:variant>
        <vt:lpwstr>_Toc332512403</vt:lpwstr>
      </vt:variant>
      <vt:variant>
        <vt:i4>1245236</vt:i4>
      </vt:variant>
      <vt:variant>
        <vt:i4>2024</vt:i4>
      </vt:variant>
      <vt:variant>
        <vt:i4>0</vt:i4>
      </vt:variant>
      <vt:variant>
        <vt:i4>5</vt:i4>
      </vt:variant>
      <vt:variant>
        <vt:lpwstr/>
      </vt:variant>
      <vt:variant>
        <vt:lpwstr>_Toc332512402</vt:lpwstr>
      </vt:variant>
      <vt:variant>
        <vt:i4>1245236</vt:i4>
      </vt:variant>
      <vt:variant>
        <vt:i4>2018</vt:i4>
      </vt:variant>
      <vt:variant>
        <vt:i4>0</vt:i4>
      </vt:variant>
      <vt:variant>
        <vt:i4>5</vt:i4>
      </vt:variant>
      <vt:variant>
        <vt:lpwstr/>
      </vt:variant>
      <vt:variant>
        <vt:lpwstr>_Toc332512401</vt:lpwstr>
      </vt:variant>
      <vt:variant>
        <vt:i4>1245236</vt:i4>
      </vt:variant>
      <vt:variant>
        <vt:i4>2012</vt:i4>
      </vt:variant>
      <vt:variant>
        <vt:i4>0</vt:i4>
      </vt:variant>
      <vt:variant>
        <vt:i4>5</vt:i4>
      </vt:variant>
      <vt:variant>
        <vt:lpwstr/>
      </vt:variant>
      <vt:variant>
        <vt:lpwstr>_Toc332512400</vt:lpwstr>
      </vt:variant>
      <vt:variant>
        <vt:i4>1703987</vt:i4>
      </vt:variant>
      <vt:variant>
        <vt:i4>2006</vt:i4>
      </vt:variant>
      <vt:variant>
        <vt:i4>0</vt:i4>
      </vt:variant>
      <vt:variant>
        <vt:i4>5</vt:i4>
      </vt:variant>
      <vt:variant>
        <vt:lpwstr/>
      </vt:variant>
      <vt:variant>
        <vt:lpwstr>_Toc332512399</vt:lpwstr>
      </vt:variant>
      <vt:variant>
        <vt:i4>1703987</vt:i4>
      </vt:variant>
      <vt:variant>
        <vt:i4>2000</vt:i4>
      </vt:variant>
      <vt:variant>
        <vt:i4>0</vt:i4>
      </vt:variant>
      <vt:variant>
        <vt:i4>5</vt:i4>
      </vt:variant>
      <vt:variant>
        <vt:lpwstr/>
      </vt:variant>
      <vt:variant>
        <vt:lpwstr>_Toc332512398</vt:lpwstr>
      </vt:variant>
      <vt:variant>
        <vt:i4>1703987</vt:i4>
      </vt:variant>
      <vt:variant>
        <vt:i4>1994</vt:i4>
      </vt:variant>
      <vt:variant>
        <vt:i4>0</vt:i4>
      </vt:variant>
      <vt:variant>
        <vt:i4>5</vt:i4>
      </vt:variant>
      <vt:variant>
        <vt:lpwstr/>
      </vt:variant>
      <vt:variant>
        <vt:lpwstr>_Toc332512397</vt:lpwstr>
      </vt:variant>
      <vt:variant>
        <vt:i4>1703987</vt:i4>
      </vt:variant>
      <vt:variant>
        <vt:i4>1988</vt:i4>
      </vt:variant>
      <vt:variant>
        <vt:i4>0</vt:i4>
      </vt:variant>
      <vt:variant>
        <vt:i4>5</vt:i4>
      </vt:variant>
      <vt:variant>
        <vt:lpwstr/>
      </vt:variant>
      <vt:variant>
        <vt:lpwstr>_Toc332512396</vt:lpwstr>
      </vt:variant>
      <vt:variant>
        <vt:i4>1703987</vt:i4>
      </vt:variant>
      <vt:variant>
        <vt:i4>1982</vt:i4>
      </vt:variant>
      <vt:variant>
        <vt:i4>0</vt:i4>
      </vt:variant>
      <vt:variant>
        <vt:i4>5</vt:i4>
      </vt:variant>
      <vt:variant>
        <vt:lpwstr/>
      </vt:variant>
      <vt:variant>
        <vt:lpwstr>_Toc332512395</vt:lpwstr>
      </vt:variant>
      <vt:variant>
        <vt:i4>1703987</vt:i4>
      </vt:variant>
      <vt:variant>
        <vt:i4>1976</vt:i4>
      </vt:variant>
      <vt:variant>
        <vt:i4>0</vt:i4>
      </vt:variant>
      <vt:variant>
        <vt:i4>5</vt:i4>
      </vt:variant>
      <vt:variant>
        <vt:lpwstr/>
      </vt:variant>
      <vt:variant>
        <vt:lpwstr>_Toc332512394</vt:lpwstr>
      </vt:variant>
      <vt:variant>
        <vt:i4>1703987</vt:i4>
      </vt:variant>
      <vt:variant>
        <vt:i4>1970</vt:i4>
      </vt:variant>
      <vt:variant>
        <vt:i4>0</vt:i4>
      </vt:variant>
      <vt:variant>
        <vt:i4>5</vt:i4>
      </vt:variant>
      <vt:variant>
        <vt:lpwstr/>
      </vt:variant>
      <vt:variant>
        <vt:lpwstr>_Toc332512393</vt:lpwstr>
      </vt:variant>
      <vt:variant>
        <vt:i4>1703987</vt:i4>
      </vt:variant>
      <vt:variant>
        <vt:i4>1964</vt:i4>
      </vt:variant>
      <vt:variant>
        <vt:i4>0</vt:i4>
      </vt:variant>
      <vt:variant>
        <vt:i4>5</vt:i4>
      </vt:variant>
      <vt:variant>
        <vt:lpwstr/>
      </vt:variant>
      <vt:variant>
        <vt:lpwstr>_Toc332512392</vt:lpwstr>
      </vt:variant>
      <vt:variant>
        <vt:i4>1703987</vt:i4>
      </vt:variant>
      <vt:variant>
        <vt:i4>1958</vt:i4>
      </vt:variant>
      <vt:variant>
        <vt:i4>0</vt:i4>
      </vt:variant>
      <vt:variant>
        <vt:i4>5</vt:i4>
      </vt:variant>
      <vt:variant>
        <vt:lpwstr/>
      </vt:variant>
      <vt:variant>
        <vt:lpwstr>_Toc332512391</vt:lpwstr>
      </vt:variant>
      <vt:variant>
        <vt:i4>1703987</vt:i4>
      </vt:variant>
      <vt:variant>
        <vt:i4>1952</vt:i4>
      </vt:variant>
      <vt:variant>
        <vt:i4>0</vt:i4>
      </vt:variant>
      <vt:variant>
        <vt:i4>5</vt:i4>
      </vt:variant>
      <vt:variant>
        <vt:lpwstr/>
      </vt:variant>
      <vt:variant>
        <vt:lpwstr>_Toc332512390</vt:lpwstr>
      </vt:variant>
      <vt:variant>
        <vt:i4>1769523</vt:i4>
      </vt:variant>
      <vt:variant>
        <vt:i4>1946</vt:i4>
      </vt:variant>
      <vt:variant>
        <vt:i4>0</vt:i4>
      </vt:variant>
      <vt:variant>
        <vt:i4>5</vt:i4>
      </vt:variant>
      <vt:variant>
        <vt:lpwstr/>
      </vt:variant>
      <vt:variant>
        <vt:lpwstr>_Toc332512389</vt:lpwstr>
      </vt:variant>
      <vt:variant>
        <vt:i4>1769523</vt:i4>
      </vt:variant>
      <vt:variant>
        <vt:i4>1940</vt:i4>
      </vt:variant>
      <vt:variant>
        <vt:i4>0</vt:i4>
      </vt:variant>
      <vt:variant>
        <vt:i4>5</vt:i4>
      </vt:variant>
      <vt:variant>
        <vt:lpwstr/>
      </vt:variant>
      <vt:variant>
        <vt:lpwstr>_Toc332512388</vt:lpwstr>
      </vt:variant>
      <vt:variant>
        <vt:i4>1769523</vt:i4>
      </vt:variant>
      <vt:variant>
        <vt:i4>1934</vt:i4>
      </vt:variant>
      <vt:variant>
        <vt:i4>0</vt:i4>
      </vt:variant>
      <vt:variant>
        <vt:i4>5</vt:i4>
      </vt:variant>
      <vt:variant>
        <vt:lpwstr/>
      </vt:variant>
      <vt:variant>
        <vt:lpwstr>_Toc332512387</vt:lpwstr>
      </vt:variant>
      <vt:variant>
        <vt:i4>1769523</vt:i4>
      </vt:variant>
      <vt:variant>
        <vt:i4>1928</vt:i4>
      </vt:variant>
      <vt:variant>
        <vt:i4>0</vt:i4>
      </vt:variant>
      <vt:variant>
        <vt:i4>5</vt:i4>
      </vt:variant>
      <vt:variant>
        <vt:lpwstr/>
      </vt:variant>
      <vt:variant>
        <vt:lpwstr>_Toc332512386</vt:lpwstr>
      </vt:variant>
      <vt:variant>
        <vt:i4>1769523</vt:i4>
      </vt:variant>
      <vt:variant>
        <vt:i4>1922</vt:i4>
      </vt:variant>
      <vt:variant>
        <vt:i4>0</vt:i4>
      </vt:variant>
      <vt:variant>
        <vt:i4>5</vt:i4>
      </vt:variant>
      <vt:variant>
        <vt:lpwstr/>
      </vt:variant>
      <vt:variant>
        <vt:lpwstr>_Toc332512385</vt:lpwstr>
      </vt:variant>
      <vt:variant>
        <vt:i4>1769523</vt:i4>
      </vt:variant>
      <vt:variant>
        <vt:i4>1916</vt:i4>
      </vt:variant>
      <vt:variant>
        <vt:i4>0</vt:i4>
      </vt:variant>
      <vt:variant>
        <vt:i4>5</vt:i4>
      </vt:variant>
      <vt:variant>
        <vt:lpwstr/>
      </vt:variant>
      <vt:variant>
        <vt:lpwstr>_Toc332512384</vt:lpwstr>
      </vt:variant>
      <vt:variant>
        <vt:i4>1769523</vt:i4>
      </vt:variant>
      <vt:variant>
        <vt:i4>1910</vt:i4>
      </vt:variant>
      <vt:variant>
        <vt:i4>0</vt:i4>
      </vt:variant>
      <vt:variant>
        <vt:i4>5</vt:i4>
      </vt:variant>
      <vt:variant>
        <vt:lpwstr/>
      </vt:variant>
      <vt:variant>
        <vt:lpwstr>_Toc332512383</vt:lpwstr>
      </vt:variant>
      <vt:variant>
        <vt:i4>1769523</vt:i4>
      </vt:variant>
      <vt:variant>
        <vt:i4>1904</vt:i4>
      </vt:variant>
      <vt:variant>
        <vt:i4>0</vt:i4>
      </vt:variant>
      <vt:variant>
        <vt:i4>5</vt:i4>
      </vt:variant>
      <vt:variant>
        <vt:lpwstr/>
      </vt:variant>
      <vt:variant>
        <vt:lpwstr>_Toc332512382</vt:lpwstr>
      </vt:variant>
      <vt:variant>
        <vt:i4>1769523</vt:i4>
      </vt:variant>
      <vt:variant>
        <vt:i4>1898</vt:i4>
      </vt:variant>
      <vt:variant>
        <vt:i4>0</vt:i4>
      </vt:variant>
      <vt:variant>
        <vt:i4>5</vt:i4>
      </vt:variant>
      <vt:variant>
        <vt:lpwstr/>
      </vt:variant>
      <vt:variant>
        <vt:lpwstr>_Toc332512381</vt:lpwstr>
      </vt:variant>
      <vt:variant>
        <vt:i4>1769523</vt:i4>
      </vt:variant>
      <vt:variant>
        <vt:i4>1892</vt:i4>
      </vt:variant>
      <vt:variant>
        <vt:i4>0</vt:i4>
      </vt:variant>
      <vt:variant>
        <vt:i4>5</vt:i4>
      </vt:variant>
      <vt:variant>
        <vt:lpwstr/>
      </vt:variant>
      <vt:variant>
        <vt:lpwstr>_Toc332512380</vt:lpwstr>
      </vt:variant>
      <vt:variant>
        <vt:i4>1310771</vt:i4>
      </vt:variant>
      <vt:variant>
        <vt:i4>1886</vt:i4>
      </vt:variant>
      <vt:variant>
        <vt:i4>0</vt:i4>
      </vt:variant>
      <vt:variant>
        <vt:i4>5</vt:i4>
      </vt:variant>
      <vt:variant>
        <vt:lpwstr/>
      </vt:variant>
      <vt:variant>
        <vt:lpwstr>_Toc332512379</vt:lpwstr>
      </vt:variant>
      <vt:variant>
        <vt:i4>1310771</vt:i4>
      </vt:variant>
      <vt:variant>
        <vt:i4>1880</vt:i4>
      </vt:variant>
      <vt:variant>
        <vt:i4>0</vt:i4>
      </vt:variant>
      <vt:variant>
        <vt:i4>5</vt:i4>
      </vt:variant>
      <vt:variant>
        <vt:lpwstr/>
      </vt:variant>
      <vt:variant>
        <vt:lpwstr>_Toc332512378</vt:lpwstr>
      </vt:variant>
      <vt:variant>
        <vt:i4>1310771</vt:i4>
      </vt:variant>
      <vt:variant>
        <vt:i4>1874</vt:i4>
      </vt:variant>
      <vt:variant>
        <vt:i4>0</vt:i4>
      </vt:variant>
      <vt:variant>
        <vt:i4>5</vt:i4>
      </vt:variant>
      <vt:variant>
        <vt:lpwstr/>
      </vt:variant>
      <vt:variant>
        <vt:lpwstr>_Toc332512377</vt:lpwstr>
      </vt:variant>
      <vt:variant>
        <vt:i4>1310771</vt:i4>
      </vt:variant>
      <vt:variant>
        <vt:i4>1868</vt:i4>
      </vt:variant>
      <vt:variant>
        <vt:i4>0</vt:i4>
      </vt:variant>
      <vt:variant>
        <vt:i4>5</vt:i4>
      </vt:variant>
      <vt:variant>
        <vt:lpwstr/>
      </vt:variant>
      <vt:variant>
        <vt:lpwstr>_Toc332512376</vt:lpwstr>
      </vt:variant>
      <vt:variant>
        <vt:i4>1310771</vt:i4>
      </vt:variant>
      <vt:variant>
        <vt:i4>1862</vt:i4>
      </vt:variant>
      <vt:variant>
        <vt:i4>0</vt:i4>
      </vt:variant>
      <vt:variant>
        <vt:i4>5</vt:i4>
      </vt:variant>
      <vt:variant>
        <vt:lpwstr/>
      </vt:variant>
      <vt:variant>
        <vt:lpwstr>_Toc332512375</vt:lpwstr>
      </vt:variant>
      <vt:variant>
        <vt:i4>1310771</vt:i4>
      </vt:variant>
      <vt:variant>
        <vt:i4>1856</vt:i4>
      </vt:variant>
      <vt:variant>
        <vt:i4>0</vt:i4>
      </vt:variant>
      <vt:variant>
        <vt:i4>5</vt:i4>
      </vt:variant>
      <vt:variant>
        <vt:lpwstr/>
      </vt:variant>
      <vt:variant>
        <vt:lpwstr>_Toc332512374</vt:lpwstr>
      </vt:variant>
      <vt:variant>
        <vt:i4>1310771</vt:i4>
      </vt:variant>
      <vt:variant>
        <vt:i4>1850</vt:i4>
      </vt:variant>
      <vt:variant>
        <vt:i4>0</vt:i4>
      </vt:variant>
      <vt:variant>
        <vt:i4>5</vt:i4>
      </vt:variant>
      <vt:variant>
        <vt:lpwstr/>
      </vt:variant>
      <vt:variant>
        <vt:lpwstr>_Toc332512373</vt:lpwstr>
      </vt:variant>
      <vt:variant>
        <vt:i4>1310771</vt:i4>
      </vt:variant>
      <vt:variant>
        <vt:i4>1844</vt:i4>
      </vt:variant>
      <vt:variant>
        <vt:i4>0</vt:i4>
      </vt:variant>
      <vt:variant>
        <vt:i4>5</vt:i4>
      </vt:variant>
      <vt:variant>
        <vt:lpwstr/>
      </vt:variant>
      <vt:variant>
        <vt:lpwstr>_Toc332512372</vt:lpwstr>
      </vt:variant>
      <vt:variant>
        <vt:i4>1310771</vt:i4>
      </vt:variant>
      <vt:variant>
        <vt:i4>1838</vt:i4>
      </vt:variant>
      <vt:variant>
        <vt:i4>0</vt:i4>
      </vt:variant>
      <vt:variant>
        <vt:i4>5</vt:i4>
      </vt:variant>
      <vt:variant>
        <vt:lpwstr/>
      </vt:variant>
      <vt:variant>
        <vt:lpwstr>_Toc332512371</vt:lpwstr>
      </vt:variant>
      <vt:variant>
        <vt:i4>1310771</vt:i4>
      </vt:variant>
      <vt:variant>
        <vt:i4>1832</vt:i4>
      </vt:variant>
      <vt:variant>
        <vt:i4>0</vt:i4>
      </vt:variant>
      <vt:variant>
        <vt:i4>5</vt:i4>
      </vt:variant>
      <vt:variant>
        <vt:lpwstr/>
      </vt:variant>
      <vt:variant>
        <vt:lpwstr>_Toc332512370</vt:lpwstr>
      </vt:variant>
      <vt:variant>
        <vt:i4>1376307</vt:i4>
      </vt:variant>
      <vt:variant>
        <vt:i4>1826</vt:i4>
      </vt:variant>
      <vt:variant>
        <vt:i4>0</vt:i4>
      </vt:variant>
      <vt:variant>
        <vt:i4>5</vt:i4>
      </vt:variant>
      <vt:variant>
        <vt:lpwstr/>
      </vt:variant>
      <vt:variant>
        <vt:lpwstr>_Toc332512369</vt:lpwstr>
      </vt:variant>
      <vt:variant>
        <vt:i4>1376307</vt:i4>
      </vt:variant>
      <vt:variant>
        <vt:i4>1820</vt:i4>
      </vt:variant>
      <vt:variant>
        <vt:i4>0</vt:i4>
      </vt:variant>
      <vt:variant>
        <vt:i4>5</vt:i4>
      </vt:variant>
      <vt:variant>
        <vt:lpwstr/>
      </vt:variant>
      <vt:variant>
        <vt:lpwstr>_Toc332512368</vt:lpwstr>
      </vt:variant>
      <vt:variant>
        <vt:i4>1376307</vt:i4>
      </vt:variant>
      <vt:variant>
        <vt:i4>1814</vt:i4>
      </vt:variant>
      <vt:variant>
        <vt:i4>0</vt:i4>
      </vt:variant>
      <vt:variant>
        <vt:i4>5</vt:i4>
      </vt:variant>
      <vt:variant>
        <vt:lpwstr/>
      </vt:variant>
      <vt:variant>
        <vt:lpwstr>_Toc332512367</vt:lpwstr>
      </vt:variant>
      <vt:variant>
        <vt:i4>1376307</vt:i4>
      </vt:variant>
      <vt:variant>
        <vt:i4>1808</vt:i4>
      </vt:variant>
      <vt:variant>
        <vt:i4>0</vt:i4>
      </vt:variant>
      <vt:variant>
        <vt:i4>5</vt:i4>
      </vt:variant>
      <vt:variant>
        <vt:lpwstr/>
      </vt:variant>
      <vt:variant>
        <vt:lpwstr>_Toc332512366</vt:lpwstr>
      </vt:variant>
      <vt:variant>
        <vt:i4>1376307</vt:i4>
      </vt:variant>
      <vt:variant>
        <vt:i4>1802</vt:i4>
      </vt:variant>
      <vt:variant>
        <vt:i4>0</vt:i4>
      </vt:variant>
      <vt:variant>
        <vt:i4>5</vt:i4>
      </vt:variant>
      <vt:variant>
        <vt:lpwstr/>
      </vt:variant>
      <vt:variant>
        <vt:lpwstr>_Toc332512365</vt:lpwstr>
      </vt:variant>
      <vt:variant>
        <vt:i4>1376307</vt:i4>
      </vt:variant>
      <vt:variant>
        <vt:i4>1796</vt:i4>
      </vt:variant>
      <vt:variant>
        <vt:i4>0</vt:i4>
      </vt:variant>
      <vt:variant>
        <vt:i4>5</vt:i4>
      </vt:variant>
      <vt:variant>
        <vt:lpwstr/>
      </vt:variant>
      <vt:variant>
        <vt:lpwstr>_Toc332512364</vt:lpwstr>
      </vt:variant>
      <vt:variant>
        <vt:i4>1376307</vt:i4>
      </vt:variant>
      <vt:variant>
        <vt:i4>1790</vt:i4>
      </vt:variant>
      <vt:variant>
        <vt:i4>0</vt:i4>
      </vt:variant>
      <vt:variant>
        <vt:i4>5</vt:i4>
      </vt:variant>
      <vt:variant>
        <vt:lpwstr/>
      </vt:variant>
      <vt:variant>
        <vt:lpwstr>_Toc332512363</vt:lpwstr>
      </vt:variant>
      <vt:variant>
        <vt:i4>1376307</vt:i4>
      </vt:variant>
      <vt:variant>
        <vt:i4>1784</vt:i4>
      </vt:variant>
      <vt:variant>
        <vt:i4>0</vt:i4>
      </vt:variant>
      <vt:variant>
        <vt:i4>5</vt:i4>
      </vt:variant>
      <vt:variant>
        <vt:lpwstr/>
      </vt:variant>
      <vt:variant>
        <vt:lpwstr>_Toc332512362</vt:lpwstr>
      </vt:variant>
      <vt:variant>
        <vt:i4>1376307</vt:i4>
      </vt:variant>
      <vt:variant>
        <vt:i4>1778</vt:i4>
      </vt:variant>
      <vt:variant>
        <vt:i4>0</vt:i4>
      </vt:variant>
      <vt:variant>
        <vt:i4>5</vt:i4>
      </vt:variant>
      <vt:variant>
        <vt:lpwstr/>
      </vt:variant>
      <vt:variant>
        <vt:lpwstr>_Toc332512361</vt:lpwstr>
      </vt:variant>
      <vt:variant>
        <vt:i4>1376307</vt:i4>
      </vt:variant>
      <vt:variant>
        <vt:i4>1772</vt:i4>
      </vt:variant>
      <vt:variant>
        <vt:i4>0</vt:i4>
      </vt:variant>
      <vt:variant>
        <vt:i4>5</vt:i4>
      </vt:variant>
      <vt:variant>
        <vt:lpwstr/>
      </vt:variant>
      <vt:variant>
        <vt:lpwstr>_Toc332512360</vt:lpwstr>
      </vt:variant>
      <vt:variant>
        <vt:i4>1441843</vt:i4>
      </vt:variant>
      <vt:variant>
        <vt:i4>1766</vt:i4>
      </vt:variant>
      <vt:variant>
        <vt:i4>0</vt:i4>
      </vt:variant>
      <vt:variant>
        <vt:i4>5</vt:i4>
      </vt:variant>
      <vt:variant>
        <vt:lpwstr/>
      </vt:variant>
      <vt:variant>
        <vt:lpwstr>_Toc332512359</vt:lpwstr>
      </vt:variant>
      <vt:variant>
        <vt:i4>1441843</vt:i4>
      </vt:variant>
      <vt:variant>
        <vt:i4>1760</vt:i4>
      </vt:variant>
      <vt:variant>
        <vt:i4>0</vt:i4>
      </vt:variant>
      <vt:variant>
        <vt:i4>5</vt:i4>
      </vt:variant>
      <vt:variant>
        <vt:lpwstr/>
      </vt:variant>
      <vt:variant>
        <vt:lpwstr>_Toc332512358</vt:lpwstr>
      </vt:variant>
      <vt:variant>
        <vt:i4>1441843</vt:i4>
      </vt:variant>
      <vt:variant>
        <vt:i4>1754</vt:i4>
      </vt:variant>
      <vt:variant>
        <vt:i4>0</vt:i4>
      </vt:variant>
      <vt:variant>
        <vt:i4>5</vt:i4>
      </vt:variant>
      <vt:variant>
        <vt:lpwstr/>
      </vt:variant>
      <vt:variant>
        <vt:lpwstr>_Toc332512357</vt:lpwstr>
      </vt:variant>
      <vt:variant>
        <vt:i4>1441843</vt:i4>
      </vt:variant>
      <vt:variant>
        <vt:i4>1748</vt:i4>
      </vt:variant>
      <vt:variant>
        <vt:i4>0</vt:i4>
      </vt:variant>
      <vt:variant>
        <vt:i4>5</vt:i4>
      </vt:variant>
      <vt:variant>
        <vt:lpwstr/>
      </vt:variant>
      <vt:variant>
        <vt:lpwstr>_Toc332512356</vt:lpwstr>
      </vt:variant>
      <vt:variant>
        <vt:i4>1441843</vt:i4>
      </vt:variant>
      <vt:variant>
        <vt:i4>1742</vt:i4>
      </vt:variant>
      <vt:variant>
        <vt:i4>0</vt:i4>
      </vt:variant>
      <vt:variant>
        <vt:i4>5</vt:i4>
      </vt:variant>
      <vt:variant>
        <vt:lpwstr/>
      </vt:variant>
      <vt:variant>
        <vt:lpwstr>_Toc332512355</vt:lpwstr>
      </vt:variant>
      <vt:variant>
        <vt:i4>1441843</vt:i4>
      </vt:variant>
      <vt:variant>
        <vt:i4>1736</vt:i4>
      </vt:variant>
      <vt:variant>
        <vt:i4>0</vt:i4>
      </vt:variant>
      <vt:variant>
        <vt:i4>5</vt:i4>
      </vt:variant>
      <vt:variant>
        <vt:lpwstr/>
      </vt:variant>
      <vt:variant>
        <vt:lpwstr>_Toc332512354</vt:lpwstr>
      </vt:variant>
      <vt:variant>
        <vt:i4>1441843</vt:i4>
      </vt:variant>
      <vt:variant>
        <vt:i4>1730</vt:i4>
      </vt:variant>
      <vt:variant>
        <vt:i4>0</vt:i4>
      </vt:variant>
      <vt:variant>
        <vt:i4>5</vt:i4>
      </vt:variant>
      <vt:variant>
        <vt:lpwstr/>
      </vt:variant>
      <vt:variant>
        <vt:lpwstr>_Toc332512353</vt:lpwstr>
      </vt:variant>
      <vt:variant>
        <vt:i4>1441843</vt:i4>
      </vt:variant>
      <vt:variant>
        <vt:i4>1724</vt:i4>
      </vt:variant>
      <vt:variant>
        <vt:i4>0</vt:i4>
      </vt:variant>
      <vt:variant>
        <vt:i4>5</vt:i4>
      </vt:variant>
      <vt:variant>
        <vt:lpwstr/>
      </vt:variant>
      <vt:variant>
        <vt:lpwstr>_Toc332512352</vt:lpwstr>
      </vt:variant>
      <vt:variant>
        <vt:i4>1441843</vt:i4>
      </vt:variant>
      <vt:variant>
        <vt:i4>1718</vt:i4>
      </vt:variant>
      <vt:variant>
        <vt:i4>0</vt:i4>
      </vt:variant>
      <vt:variant>
        <vt:i4>5</vt:i4>
      </vt:variant>
      <vt:variant>
        <vt:lpwstr/>
      </vt:variant>
      <vt:variant>
        <vt:lpwstr>_Toc332512351</vt:lpwstr>
      </vt:variant>
      <vt:variant>
        <vt:i4>1441843</vt:i4>
      </vt:variant>
      <vt:variant>
        <vt:i4>1712</vt:i4>
      </vt:variant>
      <vt:variant>
        <vt:i4>0</vt:i4>
      </vt:variant>
      <vt:variant>
        <vt:i4>5</vt:i4>
      </vt:variant>
      <vt:variant>
        <vt:lpwstr/>
      </vt:variant>
      <vt:variant>
        <vt:lpwstr>_Toc332512350</vt:lpwstr>
      </vt:variant>
      <vt:variant>
        <vt:i4>1507379</vt:i4>
      </vt:variant>
      <vt:variant>
        <vt:i4>1706</vt:i4>
      </vt:variant>
      <vt:variant>
        <vt:i4>0</vt:i4>
      </vt:variant>
      <vt:variant>
        <vt:i4>5</vt:i4>
      </vt:variant>
      <vt:variant>
        <vt:lpwstr/>
      </vt:variant>
      <vt:variant>
        <vt:lpwstr>_Toc332512349</vt:lpwstr>
      </vt:variant>
      <vt:variant>
        <vt:i4>1507379</vt:i4>
      </vt:variant>
      <vt:variant>
        <vt:i4>1700</vt:i4>
      </vt:variant>
      <vt:variant>
        <vt:i4>0</vt:i4>
      </vt:variant>
      <vt:variant>
        <vt:i4>5</vt:i4>
      </vt:variant>
      <vt:variant>
        <vt:lpwstr/>
      </vt:variant>
      <vt:variant>
        <vt:lpwstr>_Toc332512348</vt:lpwstr>
      </vt:variant>
      <vt:variant>
        <vt:i4>1507379</vt:i4>
      </vt:variant>
      <vt:variant>
        <vt:i4>1694</vt:i4>
      </vt:variant>
      <vt:variant>
        <vt:i4>0</vt:i4>
      </vt:variant>
      <vt:variant>
        <vt:i4>5</vt:i4>
      </vt:variant>
      <vt:variant>
        <vt:lpwstr/>
      </vt:variant>
      <vt:variant>
        <vt:lpwstr>_Toc332512347</vt:lpwstr>
      </vt:variant>
      <vt:variant>
        <vt:i4>1507379</vt:i4>
      </vt:variant>
      <vt:variant>
        <vt:i4>1688</vt:i4>
      </vt:variant>
      <vt:variant>
        <vt:i4>0</vt:i4>
      </vt:variant>
      <vt:variant>
        <vt:i4>5</vt:i4>
      </vt:variant>
      <vt:variant>
        <vt:lpwstr/>
      </vt:variant>
      <vt:variant>
        <vt:lpwstr>_Toc332512346</vt:lpwstr>
      </vt:variant>
      <vt:variant>
        <vt:i4>1507379</vt:i4>
      </vt:variant>
      <vt:variant>
        <vt:i4>1682</vt:i4>
      </vt:variant>
      <vt:variant>
        <vt:i4>0</vt:i4>
      </vt:variant>
      <vt:variant>
        <vt:i4>5</vt:i4>
      </vt:variant>
      <vt:variant>
        <vt:lpwstr/>
      </vt:variant>
      <vt:variant>
        <vt:lpwstr>_Toc332512345</vt:lpwstr>
      </vt:variant>
      <vt:variant>
        <vt:i4>1507379</vt:i4>
      </vt:variant>
      <vt:variant>
        <vt:i4>1676</vt:i4>
      </vt:variant>
      <vt:variant>
        <vt:i4>0</vt:i4>
      </vt:variant>
      <vt:variant>
        <vt:i4>5</vt:i4>
      </vt:variant>
      <vt:variant>
        <vt:lpwstr/>
      </vt:variant>
      <vt:variant>
        <vt:lpwstr>_Toc332512344</vt:lpwstr>
      </vt:variant>
      <vt:variant>
        <vt:i4>1507379</vt:i4>
      </vt:variant>
      <vt:variant>
        <vt:i4>1670</vt:i4>
      </vt:variant>
      <vt:variant>
        <vt:i4>0</vt:i4>
      </vt:variant>
      <vt:variant>
        <vt:i4>5</vt:i4>
      </vt:variant>
      <vt:variant>
        <vt:lpwstr/>
      </vt:variant>
      <vt:variant>
        <vt:lpwstr>_Toc332512343</vt:lpwstr>
      </vt:variant>
      <vt:variant>
        <vt:i4>1507379</vt:i4>
      </vt:variant>
      <vt:variant>
        <vt:i4>1664</vt:i4>
      </vt:variant>
      <vt:variant>
        <vt:i4>0</vt:i4>
      </vt:variant>
      <vt:variant>
        <vt:i4>5</vt:i4>
      </vt:variant>
      <vt:variant>
        <vt:lpwstr/>
      </vt:variant>
      <vt:variant>
        <vt:lpwstr>_Toc332512342</vt:lpwstr>
      </vt:variant>
      <vt:variant>
        <vt:i4>1507379</vt:i4>
      </vt:variant>
      <vt:variant>
        <vt:i4>1658</vt:i4>
      </vt:variant>
      <vt:variant>
        <vt:i4>0</vt:i4>
      </vt:variant>
      <vt:variant>
        <vt:i4>5</vt:i4>
      </vt:variant>
      <vt:variant>
        <vt:lpwstr/>
      </vt:variant>
      <vt:variant>
        <vt:lpwstr>_Toc332512341</vt:lpwstr>
      </vt:variant>
      <vt:variant>
        <vt:i4>1507379</vt:i4>
      </vt:variant>
      <vt:variant>
        <vt:i4>1652</vt:i4>
      </vt:variant>
      <vt:variant>
        <vt:i4>0</vt:i4>
      </vt:variant>
      <vt:variant>
        <vt:i4>5</vt:i4>
      </vt:variant>
      <vt:variant>
        <vt:lpwstr/>
      </vt:variant>
      <vt:variant>
        <vt:lpwstr>_Toc332512340</vt:lpwstr>
      </vt:variant>
      <vt:variant>
        <vt:i4>1048627</vt:i4>
      </vt:variant>
      <vt:variant>
        <vt:i4>1646</vt:i4>
      </vt:variant>
      <vt:variant>
        <vt:i4>0</vt:i4>
      </vt:variant>
      <vt:variant>
        <vt:i4>5</vt:i4>
      </vt:variant>
      <vt:variant>
        <vt:lpwstr/>
      </vt:variant>
      <vt:variant>
        <vt:lpwstr>_Toc332512339</vt:lpwstr>
      </vt:variant>
      <vt:variant>
        <vt:i4>1048627</vt:i4>
      </vt:variant>
      <vt:variant>
        <vt:i4>1640</vt:i4>
      </vt:variant>
      <vt:variant>
        <vt:i4>0</vt:i4>
      </vt:variant>
      <vt:variant>
        <vt:i4>5</vt:i4>
      </vt:variant>
      <vt:variant>
        <vt:lpwstr/>
      </vt:variant>
      <vt:variant>
        <vt:lpwstr>_Toc332512338</vt:lpwstr>
      </vt:variant>
      <vt:variant>
        <vt:i4>1048627</vt:i4>
      </vt:variant>
      <vt:variant>
        <vt:i4>1634</vt:i4>
      </vt:variant>
      <vt:variant>
        <vt:i4>0</vt:i4>
      </vt:variant>
      <vt:variant>
        <vt:i4>5</vt:i4>
      </vt:variant>
      <vt:variant>
        <vt:lpwstr/>
      </vt:variant>
      <vt:variant>
        <vt:lpwstr>_Toc332512337</vt:lpwstr>
      </vt:variant>
      <vt:variant>
        <vt:i4>1048627</vt:i4>
      </vt:variant>
      <vt:variant>
        <vt:i4>1628</vt:i4>
      </vt:variant>
      <vt:variant>
        <vt:i4>0</vt:i4>
      </vt:variant>
      <vt:variant>
        <vt:i4>5</vt:i4>
      </vt:variant>
      <vt:variant>
        <vt:lpwstr/>
      </vt:variant>
      <vt:variant>
        <vt:lpwstr>_Toc332512336</vt:lpwstr>
      </vt:variant>
      <vt:variant>
        <vt:i4>1048627</vt:i4>
      </vt:variant>
      <vt:variant>
        <vt:i4>1622</vt:i4>
      </vt:variant>
      <vt:variant>
        <vt:i4>0</vt:i4>
      </vt:variant>
      <vt:variant>
        <vt:i4>5</vt:i4>
      </vt:variant>
      <vt:variant>
        <vt:lpwstr/>
      </vt:variant>
      <vt:variant>
        <vt:lpwstr>_Toc332512335</vt:lpwstr>
      </vt:variant>
      <vt:variant>
        <vt:i4>1048627</vt:i4>
      </vt:variant>
      <vt:variant>
        <vt:i4>1616</vt:i4>
      </vt:variant>
      <vt:variant>
        <vt:i4>0</vt:i4>
      </vt:variant>
      <vt:variant>
        <vt:i4>5</vt:i4>
      </vt:variant>
      <vt:variant>
        <vt:lpwstr/>
      </vt:variant>
      <vt:variant>
        <vt:lpwstr>_Toc332512334</vt:lpwstr>
      </vt:variant>
      <vt:variant>
        <vt:i4>1048627</vt:i4>
      </vt:variant>
      <vt:variant>
        <vt:i4>1610</vt:i4>
      </vt:variant>
      <vt:variant>
        <vt:i4>0</vt:i4>
      </vt:variant>
      <vt:variant>
        <vt:i4>5</vt:i4>
      </vt:variant>
      <vt:variant>
        <vt:lpwstr/>
      </vt:variant>
      <vt:variant>
        <vt:lpwstr>_Toc332512333</vt:lpwstr>
      </vt:variant>
      <vt:variant>
        <vt:i4>1048627</vt:i4>
      </vt:variant>
      <vt:variant>
        <vt:i4>1604</vt:i4>
      </vt:variant>
      <vt:variant>
        <vt:i4>0</vt:i4>
      </vt:variant>
      <vt:variant>
        <vt:i4>5</vt:i4>
      </vt:variant>
      <vt:variant>
        <vt:lpwstr/>
      </vt:variant>
      <vt:variant>
        <vt:lpwstr>_Toc332512332</vt:lpwstr>
      </vt:variant>
      <vt:variant>
        <vt:i4>1048627</vt:i4>
      </vt:variant>
      <vt:variant>
        <vt:i4>1598</vt:i4>
      </vt:variant>
      <vt:variant>
        <vt:i4>0</vt:i4>
      </vt:variant>
      <vt:variant>
        <vt:i4>5</vt:i4>
      </vt:variant>
      <vt:variant>
        <vt:lpwstr/>
      </vt:variant>
      <vt:variant>
        <vt:lpwstr>_Toc332512331</vt:lpwstr>
      </vt:variant>
      <vt:variant>
        <vt:i4>1048627</vt:i4>
      </vt:variant>
      <vt:variant>
        <vt:i4>1592</vt:i4>
      </vt:variant>
      <vt:variant>
        <vt:i4>0</vt:i4>
      </vt:variant>
      <vt:variant>
        <vt:i4>5</vt:i4>
      </vt:variant>
      <vt:variant>
        <vt:lpwstr/>
      </vt:variant>
      <vt:variant>
        <vt:lpwstr>_Toc332512330</vt:lpwstr>
      </vt:variant>
      <vt:variant>
        <vt:i4>1114163</vt:i4>
      </vt:variant>
      <vt:variant>
        <vt:i4>1586</vt:i4>
      </vt:variant>
      <vt:variant>
        <vt:i4>0</vt:i4>
      </vt:variant>
      <vt:variant>
        <vt:i4>5</vt:i4>
      </vt:variant>
      <vt:variant>
        <vt:lpwstr/>
      </vt:variant>
      <vt:variant>
        <vt:lpwstr>_Toc332512329</vt:lpwstr>
      </vt:variant>
      <vt:variant>
        <vt:i4>1114163</vt:i4>
      </vt:variant>
      <vt:variant>
        <vt:i4>1580</vt:i4>
      </vt:variant>
      <vt:variant>
        <vt:i4>0</vt:i4>
      </vt:variant>
      <vt:variant>
        <vt:i4>5</vt:i4>
      </vt:variant>
      <vt:variant>
        <vt:lpwstr/>
      </vt:variant>
      <vt:variant>
        <vt:lpwstr>_Toc332512328</vt:lpwstr>
      </vt:variant>
      <vt:variant>
        <vt:i4>1114163</vt:i4>
      </vt:variant>
      <vt:variant>
        <vt:i4>1574</vt:i4>
      </vt:variant>
      <vt:variant>
        <vt:i4>0</vt:i4>
      </vt:variant>
      <vt:variant>
        <vt:i4>5</vt:i4>
      </vt:variant>
      <vt:variant>
        <vt:lpwstr/>
      </vt:variant>
      <vt:variant>
        <vt:lpwstr>_Toc332512327</vt:lpwstr>
      </vt:variant>
      <vt:variant>
        <vt:i4>1114163</vt:i4>
      </vt:variant>
      <vt:variant>
        <vt:i4>1568</vt:i4>
      </vt:variant>
      <vt:variant>
        <vt:i4>0</vt:i4>
      </vt:variant>
      <vt:variant>
        <vt:i4>5</vt:i4>
      </vt:variant>
      <vt:variant>
        <vt:lpwstr/>
      </vt:variant>
      <vt:variant>
        <vt:lpwstr>_Toc332512326</vt:lpwstr>
      </vt:variant>
      <vt:variant>
        <vt:i4>1114163</vt:i4>
      </vt:variant>
      <vt:variant>
        <vt:i4>1562</vt:i4>
      </vt:variant>
      <vt:variant>
        <vt:i4>0</vt:i4>
      </vt:variant>
      <vt:variant>
        <vt:i4>5</vt:i4>
      </vt:variant>
      <vt:variant>
        <vt:lpwstr/>
      </vt:variant>
      <vt:variant>
        <vt:lpwstr>_Toc332512325</vt:lpwstr>
      </vt:variant>
      <vt:variant>
        <vt:i4>1114163</vt:i4>
      </vt:variant>
      <vt:variant>
        <vt:i4>1556</vt:i4>
      </vt:variant>
      <vt:variant>
        <vt:i4>0</vt:i4>
      </vt:variant>
      <vt:variant>
        <vt:i4>5</vt:i4>
      </vt:variant>
      <vt:variant>
        <vt:lpwstr/>
      </vt:variant>
      <vt:variant>
        <vt:lpwstr>_Toc332512324</vt:lpwstr>
      </vt:variant>
      <vt:variant>
        <vt:i4>1114163</vt:i4>
      </vt:variant>
      <vt:variant>
        <vt:i4>1550</vt:i4>
      </vt:variant>
      <vt:variant>
        <vt:i4>0</vt:i4>
      </vt:variant>
      <vt:variant>
        <vt:i4>5</vt:i4>
      </vt:variant>
      <vt:variant>
        <vt:lpwstr/>
      </vt:variant>
      <vt:variant>
        <vt:lpwstr>_Toc332512323</vt:lpwstr>
      </vt:variant>
      <vt:variant>
        <vt:i4>1114163</vt:i4>
      </vt:variant>
      <vt:variant>
        <vt:i4>1544</vt:i4>
      </vt:variant>
      <vt:variant>
        <vt:i4>0</vt:i4>
      </vt:variant>
      <vt:variant>
        <vt:i4>5</vt:i4>
      </vt:variant>
      <vt:variant>
        <vt:lpwstr/>
      </vt:variant>
      <vt:variant>
        <vt:lpwstr>_Toc332512322</vt:lpwstr>
      </vt:variant>
      <vt:variant>
        <vt:i4>1114163</vt:i4>
      </vt:variant>
      <vt:variant>
        <vt:i4>1538</vt:i4>
      </vt:variant>
      <vt:variant>
        <vt:i4>0</vt:i4>
      </vt:variant>
      <vt:variant>
        <vt:i4>5</vt:i4>
      </vt:variant>
      <vt:variant>
        <vt:lpwstr/>
      </vt:variant>
      <vt:variant>
        <vt:lpwstr>_Toc332512321</vt:lpwstr>
      </vt:variant>
      <vt:variant>
        <vt:i4>1114163</vt:i4>
      </vt:variant>
      <vt:variant>
        <vt:i4>1532</vt:i4>
      </vt:variant>
      <vt:variant>
        <vt:i4>0</vt:i4>
      </vt:variant>
      <vt:variant>
        <vt:i4>5</vt:i4>
      </vt:variant>
      <vt:variant>
        <vt:lpwstr/>
      </vt:variant>
      <vt:variant>
        <vt:lpwstr>_Toc332512320</vt:lpwstr>
      </vt:variant>
      <vt:variant>
        <vt:i4>1179699</vt:i4>
      </vt:variant>
      <vt:variant>
        <vt:i4>1526</vt:i4>
      </vt:variant>
      <vt:variant>
        <vt:i4>0</vt:i4>
      </vt:variant>
      <vt:variant>
        <vt:i4>5</vt:i4>
      </vt:variant>
      <vt:variant>
        <vt:lpwstr/>
      </vt:variant>
      <vt:variant>
        <vt:lpwstr>_Toc332512319</vt:lpwstr>
      </vt:variant>
      <vt:variant>
        <vt:i4>1179699</vt:i4>
      </vt:variant>
      <vt:variant>
        <vt:i4>1520</vt:i4>
      </vt:variant>
      <vt:variant>
        <vt:i4>0</vt:i4>
      </vt:variant>
      <vt:variant>
        <vt:i4>5</vt:i4>
      </vt:variant>
      <vt:variant>
        <vt:lpwstr/>
      </vt:variant>
      <vt:variant>
        <vt:lpwstr>_Toc332512318</vt:lpwstr>
      </vt:variant>
      <vt:variant>
        <vt:i4>1179699</vt:i4>
      </vt:variant>
      <vt:variant>
        <vt:i4>1514</vt:i4>
      </vt:variant>
      <vt:variant>
        <vt:i4>0</vt:i4>
      </vt:variant>
      <vt:variant>
        <vt:i4>5</vt:i4>
      </vt:variant>
      <vt:variant>
        <vt:lpwstr/>
      </vt:variant>
      <vt:variant>
        <vt:lpwstr>_Toc332512317</vt:lpwstr>
      </vt:variant>
      <vt:variant>
        <vt:i4>1179699</vt:i4>
      </vt:variant>
      <vt:variant>
        <vt:i4>1508</vt:i4>
      </vt:variant>
      <vt:variant>
        <vt:i4>0</vt:i4>
      </vt:variant>
      <vt:variant>
        <vt:i4>5</vt:i4>
      </vt:variant>
      <vt:variant>
        <vt:lpwstr/>
      </vt:variant>
      <vt:variant>
        <vt:lpwstr>_Toc332512316</vt:lpwstr>
      </vt:variant>
      <vt:variant>
        <vt:i4>1179699</vt:i4>
      </vt:variant>
      <vt:variant>
        <vt:i4>1502</vt:i4>
      </vt:variant>
      <vt:variant>
        <vt:i4>0</vt:i4>
      </vt:variant>
      <vt:variant>
        <vt:i4>5</vt:i4>
      </vt:variant>
      <vt:variant>
        <vt:lpwstr/>
      </vt:variant>
      <vt:variant>
        <vt:lpwstr>_Toc332512315</vt:lpwstr>
      </vt:variant>
      <vt:variant>
        <vt:i4>1179699</vt:i4>
      </vt:variant>
      <vt:variant>
        <vt:i4>1496</vt:i4>
      </vt:variant>
      <vt:variant>
        <vt:i4>0</vt:i4>
      </vt:variant>
      <vt:variant>
        <vt:i4>5</vt:i4>
      </vt:variant>
      <vt:variant>
        <vt:lpwstr/>
      </vt:variant>
      <vt:variant>
        <vt:lpwstr>_Toc332512314</vt:lpwstr>
      </vt:variant>
      <vt:variant>
        <vt:i4>1179699</vt:i4>
      </vt:variant>
      <vt:variant>
        <vt:i4>1490</vt:i4>
      </vt:variant>
      <vt:variant>
        <vt:i4>0</vt:i4>
      </vt:variant>
      <vt:variant>
        <vt:i4>5</vt:i4>
      </vt:variant>
      <vt:variant>
        <vt:lpwstr/>
      </vt:variant>
      <vt:variant>
        <vt:lpwstr>_Toc332512313</vt:lpwstr>
      </vt:variant>
      <vt:variant>
        <vt:i4>1179699</vt:i4>
      </vt:variant>
      <vt:variant>
        <vt:i4>1484</vt:i4>
      </vt:variant>
      <vt:variant>
        <vt:i4>0</vt:i4>
      </vt:variant>
      <vt:variant>
        <vt:i4>5</vt:i4>
      </vt:variant>
      <vt:variant>
        <vt:lpwstr/>
      </vt:variant>
      <vt:variant>
        <vt:lpwstr>_Toc332512312</vt:lpwstr>
      </vt:variant>
      <vt:variant>
        <vt:i4>1179699</vt:i4>
      </vt:variant>
      <vt:variant>
        <vt:i4>1478</vt:i4>
      </vt:variant>
      <vt:variant>
        <vt:i4>0</vt:i4>
      </vt:variant>
      <vt:variant>
        <vt:i4>5</vt:i4>
      </vt:variant>
      <vt:variant>
        <vt:lpwstr/>
      </vt:variant>
      <vt:variant>
        <vt:lpwstr>_Toc332512311</vt:lpwstr>
      </vt:variant>
      <vt:variant>
        <vt:i4>1179699</vt:i4>
      </vt:variant>
      <vt:variant>
        <vt:i4>1472</vt:i4>
      </vt:variant>
      <vt:variant>
        <vt:i4>0</vt:i4>
      </vt:variant>
      <vt:variant>
        <vt:i4>5</vt:i4>
      </vt:variant>
      <vt:variant>
        <vt:lpwstr/>
      </vt:variant>
      <vt:variant>
        <vt:lpwstr>_Toc332512310</vt:lpwstr>
      </vt:variant>
      <vt:variant>
        <vt:i4>1245235</vt:i4>
      </vt:variant>
      <vt:variant>
        <vt:i4>1466</vt:i4>
      </vt:variant>
      <vt:variant>
        <vt:i4>0</vt:i4>
      </vt:variant>
      <vt:variant>
        <vt:i4>5</vt:i4>
      </vt:variant>
      <vt:variant>
        <vt:lpwstr/>
      </vt:variant>
      <vt:variant>
        <vt:lpwstr>_Toc332512309</vt:lpwstr>
      </vt:variant>
      <vt:variant>
        <vt:i4>1245235</vt:i4>
      </vt:variant>
      <vt:variant>
        <vt:i4>1460</vt:i4>
      </vt:variant>
      <vt:variant>
        <vt:i4>0</vt:i4>
      </vt:variant>
      <vt:variant>
        <vt:i4>5</vt:i4>
      </vt:variant>
      <vt:variant>
        <vt:lpwstr/>
      </vt:variant>
      <vt:variant>
        <vt:lpwstr>_Toc332512308</vt:lpwstr>
      </vt:variant>
      <vt:variant>
        <vt:i4>1245235</vt:i4>
      </vt:variant>
      <vt:variant>
        <vt:i4>1454</vt:i4>
      </vt:variant>
      <vt:variant>
        <vt:i4>0</vt:i4>
      </vt:variant>
      <vt:variant>
        <vt:i4>5</vt:i4>
      </vt:variant>
      <vt:variant>
        <vt:lpwstr/>
      </vt:variant>
      <vt:variant>
        <vt:lpwstr>_Toc332512307</vt:lpwstr>
      </vt:variant>
      <vt:variant>
        <vt:i4>1245235</vt:i4>
      </vt:variant>
      <vt:variant>
        <vt:i4>1448</vt:i4>
      </vt:variant>
      <vt:variant>
        <vt:i4>0</vt:i4>
      </vt:variant>
      <vt:variant>
        <vt:i4>5</vt:i4>
      </vt:variant>
      <vt:variant>
        <vt:lpwstr/>
      </vt:variant>
      <vt:variant>
        <vt:lpwstr>_Toc332512306</vt:lpwstr>
      </vt:variant>
      <vt:variant>
        <vt:i4>1245235</vt:i4>
      </vt:variant>
      <vt:variant>
        <vt:i4>1442</vt:i4>
      </vt:variant>
      <vt:variant>
        <vt:i4>0</vt:i4>
      </vt:variant>
      <vt:variant>
        <vt:i4>5</vt:i4>
      </vt:variant>
      <vt:variant>
        <vt:lpwstr/>
      </vt:variant>
      <vt:variant>
        <vt:lpwstr>_Toc332512305</vt:lpwstr>
      </vt:variant>
      <vt:variant>
        <vt:i4>1245235</vt:i4>
      </vt:variant>
      <vt:variant>
        <vt:i4>1436</vt:i4>
      </vt:variant>
      <vt:variant>
        <vt:i4>0</vt:i4>
      </vt:variant>
      <vt:variant>
        <vt:i4>5</vt:i4>
      </vt:variant>
      <vt:variant>
        <vt:lpwstr/>
      </vt:variant>
      <vt:variant>
        <vt:lpwstr>_Toc332512304</vt:lpwstr>
      </vt:variant>
      <vt:variant>
        <vt:i4>1245235</vt:i4>
      </vt:variant>
      <vt:variant>
        <vt:i4>1430</vt:i4>
      </vt:variant>
      <vt:variant>
        <vt:i4>0</vt:i4>
      </vt:variant>
      <vt:variant>
        <vt:i4>5</vt:i4>
      </vt:variant>
      <vt:variant>
        <vt:lpwstr/>
      </vt:variant>
      <vt:variant>
        <vt:lpwstr>_Toc332512303</vt:lpwstr>
      </vt:variant>
      <vt:variant>
        <vt:i4>1245235</vt:i4>
      </vt:variant>
      <vt:variant>
        <vt:i4>1424</vt:i4>
      </vt:variant>
      <vt:variant>
        <vt:i4>0</vt:i4>
      </vt:variant>
      <vt:variant>
        <vt:i4>5</vt:i4>
      </vt:variant>
      <vt:variant>
        <vt:lpwstr/>
      </vt:variant>
      <vt:variant>
        <vt:lpwstr>_Toc332512302</vt:lpwstr>
      </vt:variant>
      <vt:variant>
        <vt:i4>1245235</vt:i4>
      </vt:variant>
      <vt:variant>
        <vt:i4>1418</vt:i4>
      </vt:variant>
      <vt:variant>
        <vt:i4>0</vt:i4>
      </vt:variant>
      <vt:variant>
        <vt:i4>5</vt:i4>
      </vt:variant>
      <vt:variant>
        <vt:lpwstr/>
      </vt:variant>
      <vt:variant>
        <vt:lpwstr>_Toc332512301</vt:lpwstr>
      </vt:variant>
      <vt:variant>
        <vt:i4>1245235</vt:i4>
      </vt:variant>
      <vt:variant>
        <vt:i4>1412</vt:i4>
      </vt:variant>
      <vt:variant>
        <vt:i4>0</vt:i4>
      </vt:variant>
      <vt:variant>
        <vt:i4>5</vt:i4>
      </vt:variant>
      <vt:variant>
        <vt:lpwstr/>
      </vt:variant>
      <vt:variant>
        <vt:lpwstr>_Toc332512300</vt:lpwstr>
      </vt:variant>
      <vt:variant>
        <vt:i4>1703986</vt:i4>
      </vt:variant>
      <vt:variant>
        <vt:i4>1406</vt:i4>
      </vt:variant>
      <vt:variant>
        <vt:i4>0</vt:i4>
      </vt:variant>
      <vt:variant>
        <vt:i4>5</vt:i4>
      </vt:variant>
      <vt:variant>
        <vt:lpwstr/>
      </vt:variant>
      <vt:variant>
        <vt:lpwstr>_Toc332512299</vt:lpwstr>
      </vt:variant>
      <vt:variant>
        <vt:i4>1703986</vt:i4>
      </vt:variant>
      <vt:variant>
        <vt:i4>1400</vt:i4>
      </vt:variant>
      <vt:variant>
        <vt:i4>0</vt:i4>
      </vt:variant>
      <vt:variant>
        <vt:i4>5</vt:i4>
      </vt:variant>
      <vt:variant>
        <vt:lpwstr/>
      </vt:variant>
      <vt:variant>
        <vt:lpwstr>_Toc332512298</vt:lpwstr>
      </vt:variant>
      <vt:variant>
        <vt:i4>1703986</vt:i4>
      </vt:variant>
      <vt:variant>
        <vt:i4>1394</vt:i4>
      </vt:variant>
      <vt:variant>
        <vt:i4>0</vt:i4>
      </vt:variant>
      <vt:variant>
        <vt:i4>5</vt:i4>
      </vt:variant>
      <vt:variant>
        <vt:lpwstr/>
      </vt:variant>
      <vt:variant>
        <vt:lpwstr>_Toc332512297</vt:lpwstr>
      </vt:variant>
      <vt:variant>
        <vt:i4>1703986</vt:i4>
      </vt:variant>
      <vt:variant>
        <vt:i4>1388</vt:i4>
      </vt:variant>
      <vt:variant>
        <vt:i4>0</vt:i4>
      </vt:variant>
      <vt:variant>
        <vt:i4>5</vt:i4>
      </vt:variant>
      <vt:variant>
        <vt:lpwstr/>
      </vt:variant>
      <vt:variant>
        <vt:lpwstr>_Toc332512296</vt:lpwstr>
      </vt:variant>
      <vt:variant>
        <vt:i4>1703986</vt:i4>
      </vt:variant>
      <vt:variant>
        <vt:i4>1382</vt:i4>
      </vt:variant>
      <vt:variant>
        <vt:i4>0</vt:i4>
      </vt:variant>
      <vt:variant>
        <vt:i4>5</vt:i4>
      </vt:variant>
      <vt:variant>
        <vt:lpwstr/>
      </vt:variant>
      <vt:variant>
        <vt:lpwstr>_Toc332512295</vt:lpwstr>
      </vt:variant>
      <vt:variant>
        <vt:i4>1703986</vt:i4>
      </vt:variant>
      <vt:variant>
        <vt:i4>1376</vt:i4>
      </vt:variant>
      <vt:variant>
        <vt:i4>0</vt:i4>
      </vt:variant>
      <vt:variant>
        <vt:i4>5</vt:i4>
      </vt:variant>
      <vt:variant>
        <vt:lpwstr/>
      </vt:variant>
      <vt:variant>
        <vt:lpwstr>_Toc332512294</vt:lpwstr>
      </vt:variant>
      <vt:variant>
        <vt:i4>1703986</vt:i4>
      </vt:variant>
      <vt:variant>
        <vt:i4>1370</vt:i4>
      </vt:variant>
      <vt:variant>
        <vt:i4>0</vt:i4>
      </vt:variant>
      <vt:variant>
        <vt:i4>5</vt:i4>
      </vt:variant>
      <vt:variant>
        <vt:lpwstr/>
      </vt:variant>
      <vt:variant>
        <vt:lpwstr>_Toc332512293</vt:lpwstr>
      </vt:variant>
      <vt:variant>
        <vt:i4>1703986</vt:i4>
      </vt:variant>
      <vt:variant>
        <vt:i4>1364</vt:i4>
      </vt:variant>
      <vt:variant>
        <vt:i4>0</vt:i4>
      </vt:variant>
      <vt:variant>
        <vt:i4>5</vt:i4>
      </vt:variant>
      <vt:variant>
        <vt:lpwstr/>
      </vt:variant>
      <vt:variant>
        <vt:lpwstr>_Toc332512292</vt:lpwstr>
      </vt:variant>
      <vt:variant>
        <vt:i4>1703986</vt:i4>
      </vt:variant>
      <vt:variant>
        <vt:i4>1358</vt:i4>
      </vt:variant>
      <vt:variant>
        <vt:i4>0</vt:i4>
      </vt:variant>
      <vt:variant>
        <vt:i4>5</vt:i4>
      </vt:variant>
      <vt:variant>
        <vt:lpwstr/>
      </vt:variant>
      <vt:variant>
        <vt:lpwstr>_Toc332512291</vt:lpwstr>
      </vt:variant>
      <vt:variant>
        <vt:i4>1703986</vt:i4>
      </vt:variant>
      <vt:variant>
        <vt:i4>1352</vt:i4>
      </vt:variant>
      <vt:variant>
        <vt:i4>0</vt:i4>
      </vt:variant>
      <vt:variant>
        <vt:i4>5</vt:i4>
      </vt:variant>
      <vt:variant>
        <vt:lpwstr/>
      </vt:variant>
      <vt:variant>
        <vt:lpwstr>_Toc332512290</vt:lpwstr>
      </vt:variant>
      <vt:variant>
        <vt:i4>1769522</vt:i4>
      </vt:variant>
      <vt:variant>
        <vt:i4>1346</vt:i4>
      </vt:variant>
      <vt:variant>
        <vt:i4>0</vt:i4>
      </vt:variant>
      <vt:variant>
        <vt:i4>5</vt:i4>
      </vt:variant>
      <vt:variant>
        <vt:lpwstr/>
      </vt:variant>
      <vt:variant>
        <vt:lpwstr>_Toc332512289</vt:lpwstr>
      </vt:variant>
      <vt:variant>
        <vt:i4>1769522</vt:i4>
      </vt:variant>
      <vt:variant>
        <vt:i4>1340</vt:i4>
      </vt:variant>
      <vt:variant>
        <vt:i4>0</vt:i4>
      </vt:variant>
      <vt:variant>
        <vt:i4>5</vt:i4>
      </vt:variant>
      <vt:variant>
        <vt:lpwstr/>
      </vt:variant>
      <vt:variant>
        <vt:lpwstr>_Toc332512288</vt:lpwstr>
      </vt:variant>
      <vt:variant>
        <vt:i4>1769522</vt:i4>
      </vt:variant>
      <vt:variant>
        <vt:i4>1334</vt:i4>
      </vt:variant>
      <vt:variant>
        <vt:i4>0</vt:i4>
      </vt:variant>
      <vt:variant>
        <vt:i4>5</vt:i4>
      </vt:variant>
      <vt:variant>
        <vt:lpwstr/>
      </vt:variant>
      <vt:variant>
        <vt:lpwstr>_Toc332512287</vt:lpwstr>
      </vt:variant>
      <vt:variant>
        <vt:i4>1769522</vt:i4>
      </vt:variant>
      <vt:variant>
        <vt:i4>1328</vt:i4>
      </vt:variant>
      <vt:variant>
        <vt:i4>0</vt:i4>
      </vt:variant>
      <vt:variant>
        <vt:i4>5</vt:i4>
      </vt:variant>
      <vt:variant>
        <vt:lpwstr/>
      </vt:variant>
      <vt:variant>
        <vt:lpwstr>_Toc332512286</vt:lpwstr>
      </vt:variant>
      <vt:variant>
        <vt:i4>1769522</vt:i4>
      </vt:variant>
      <vt:variant>
        <vt:i4>1322</vt:i4>
      </vt:variant>
      <vt:variant>
        <vt:i4>0</vt:i4>
      </vt:variant>
      <vt:variant>
        <vt:i4>5</vt:i4>
      </vt:variant>
      <vt:variant>
        <vt:lpwstr/>
      </vt:variant>
      <vt:variant>
        <vt:lpwstr>_Toc332512285</vt:lpwstr>
      </vt:variant>
      <vt:variant>
        <vt:i4>1769522</vt:i4>
      </vt:variant>
      <vt:variant>
        <vt:i4>1316</vt:i4>
      </vt:variant>
      <vt:variant>
        <vt:i4>0</vt:i4>
      </vt:variant>
      <vt:variant>
        <vt:i4>5</vt:i4>
      </vt:variant>
      <vt:variant>
        <vt:lpwstr/>
      </vt:variant>
      <vt:variant>
        <vt:lpwstr>_Toc332512284</vt:lpwstr>
      </vt:variant>
      <vt:variant>
        <vt:i4>1769522</vt:i4>
      </vt:variant>
      <vt:variant>
        <vt:i4>1310</vt:i4>
      </vt:variant>
      <vt:variant>
        <vt:i4>0</vt:i4>
      </vt:variant>
      <vt:variant>
        <vt:i4>5</vt:i4>
      </vt:variant>
      <vt:variant>
        <vt:lpwstr/>
      </vt:variant>
      <vt:variant>
        <vt:lpwstr>_Toc332512283</vt:lpwstr>
      </vt:variant>
      <vt:variant>
        <vt:i4>1769522</vt:i4>
      </vt:variant>
      <vt:variant>
        <vt:i4>1304</vt:i4>
      </vt:variant>
      <vt:variant>
        <vt:i4>0</vt:i4>
      </vt:variant>
      <vt:variant>
        <vt:i4>5</vt:i4>
      </vt:variant>
      <vt:variant>
        <vt:lpwstr/>
      </vt:variant>
      <vt:variant>
        <vt:lpwstr>_Toc332512282</vt:lpwstr>
      </vt:variant>
      <vt:variant>
        <vt:i4>1769522</vt:i4>
      </vt:variant>
      <vt:variant>
        <vt:i4>1298</vt:i4>
      </vt:variant>
      <vt:variant>
        <vt:i4>0</vt:i4>
      </vt:variant>
      <vt:variant>
        <vt:i4>5</vt:i4>
      </vt:variant>
      <vt:variant>
        <vt:lpwstr/>
      </vt:variant>
      <vt:variant>
        <vt:lpwstr>_Toc332512281</vt:lpwstr>
      </vt:variant>
      <vt:variant>
        <vt:i4>1769522</vt:i4>
      </vt:variant>
      <vt:variant>
        <vt:i4>1292</vt:i4>
      </vt:variant>
      <vt:variant>
        <vt:i4>0</vt:i4>
      </vt:variant>
      <vt:variant>
        <vt:i4>5</vt:i4>
      </vt:variant>
      <vt:variant>
        <vt:lpwstr/>
      </vt:variant>
      <vt:variant>
        <vt:lpwstr>_Toc332512280</vt:lpwstr>
      </vt:variant>
      <vt:variant>
        <vt:i4>1310770</vt:i4>
      </vt:variant>
      <vt:variant>
        <vt:i4>1286</vt:i4>
      </vt:variant>
      <vt:variant>
        <vt:i4>0</vt:i4>
      </vt:variant>
      <vt:variant>
        <vt:i4>5</vt:i4>
      </vt:variant>
      <vt:variant>
        <vt:lpwstr/>
      </vt:variant>
      <vt:variant>
        <vt:lpwstr>_Toc332512279</vt:lpwstr>
      </vt:variant>
      <vt:variant>
        <vt:i4>1310770</vt:i4>
      </vt:variant>
      <vt:variant>
        <vt:i4>1280</vt:i4>
      </vt:variant>
      <vt:variant>
        <vt:i4>0</vt:i4>
      </vt:variant>
      <vt:variant>
        <vt:i4>5</vt:i4>
      </vt:variant>
      <vt:variant>
        <vt:lpwstr/>
      </vt:variant>
      <vt:variant>
        <vt:lpwstr>_Toc332512278</vt:lpwstr>
      </vt:variant>
      <vt:variant>
        <vt:i4>1310770</vt:i4>
      </vt:variant>
      <vt:variant>
        <vt:i4>1274</vt:i4>
      </vt:variant>
      <vt:variant>
        <vt:i4>0</vt:i4>
      </vt:variant>
      <vt:variant>
        <vt:i4>5</vt:i4>
      </vt:variant>
      <vt:variant>
        <vt:lpwstr/>
      </vt:variant>
      <vt:variant>
        <vt:lpwstr>_Toc332512277</vt:lpwstr>
      </vt:variant>
      <vt:variant>
        <vt:i4>1310770</vt:i4>
      </vt:variant>
      <vt:variant>
        <vt:i4>1268</vt:i4>
      </vt:variant>
      <vt:variant>
        <vt:i4>0</vt:i4>
      </vt:variant>
      <vt:variant>
        <vt:i4>5</vt:i4>
      </vt:variant>
      <vt:variant>
        <vt:lpwstr/>
      </vt:variant>
      <vt:variant>
        <vt:lpwstr>_Toc332512276</vt:lpwstr>
      </vt:variant>
      <vt:variant>
        <vt:i4>1310770</vt:i4>
      </vt:variant>
      <vt:variant>
        <vt:i4>1262</vt:i4>
      </vt:variant>
      <vt:variant>
        <vt:i4>0</vt:i4>
      </vt:variant>
      <vt:variant>
        <vt:i4>5</vt:i4>
      </vt:variant>
      <vt:variant>
        <vt:lpwstr/>
      </vt:variant>
      <vt:variant>
        <vt:lpwstr>_Toc332512275</vt:lpwstr>
      </vt:variant>
      <vt:variant>
        <vt:i4>1310770</vt:i4>
      </vt:variant>
      <vt:variant>
        <vt:i4>1256</vt:i4>
      </vt:variant>
      <vt:variant>
        <vt:i4>0</vt:i4>
      </vt:variant>
      <vt:variant>
        <vt:i4>5</vt:i4>
      </vt:variant>
      <vt:variant>
        <vt:lpwstr/>
      </vt:variant>
      <vt:variant>
        <vt:lpwstr>_Toc332512274</vt:lpwstr>
      </vt:variant>
      <vt:variant>
        <vt:i4>1310770</vt:i4>
      </vt:variant>
      <vt:variant>
        <vt:i4>1250</vt:i4>
      </vt:variant>
      <vt:variant>
        <vt:i4>0</vt:i4>
      </vt:variant>
      <vt:variant>
        <vt:i4>5</vt:i4>
      </vt:variant>
      <vt:variant>
        <vt:lpwstr/>
      </vt:variant>
      <vt:variant>
        <vt:lpwstr>_Toc332512273</vt:lpwstr>
      </vt:variant>
      <vt:variant>
        <vt:i4>1310770</vt:i4>
      </vt:variant>
      <vt:variant>
        <vt:i4>1244</vt:i4>
      </vt:variant>
      <vt:variant>
        <vt:i4>0</vt:i4>
      </vt:variant>
      <vt:variant>
        <vt:i4>5</vt:i4>
      </vt:variant>
      <vt:variant>
        <vt:lpwstr/>
      </vt:variant>
      <vt:variant>
        <vt:lpwstr>_Toc332512272</vt:lpwstr>
      </vt:variant>
      <vt:variant>
        <vt:i4>1310770</vt:i4>
      </vt:variant>
      <vt:variant>
        <vt:i4>1238</vt:i4>
      </vt:variant>
      <vt:variant>
        <vt:i4>0</vt:i4>
      </vt:variant>
      <vt:variant>
        <vt:i4>5</vt:i4>
      </vt:variant>
      <vt:variant>
        <vt:lpwstr/>
      </vt:variant>
      <vt:variant>
        <vt:lpwstr>_Toc332512271</vt:lpwstr>
      </vt:variant>
      <vt:variant>
        <vt:i4>1310770</vt:i4>
      </vt:variant>
      <vt:variant>
        <vt:i4>1232</vt:i4>
      </vt:variant>
      <vt:variant>
        <vt:i4>0</vt:i4>
      </vt:variant>
      <vt:variant>
        <vt:i4>5</vt:i4>
      </vt:variant>
      <vt:variant>
        <vt:lpwstr/>
      </vt:variant>
      <vt:variant>
        <vt:lpwstr>_Toc332512270</vt:lpwstr>
      </vt:variant>
      <vt:variant>
        <vt:i4>1376306</vt:i4>
      </vt:variant>
      <vt:variant>
        <vt:i4>1226</vt:i4>
      </vt:variant>
      <vt:variant>
        <vt:i4>0</vt:i4>
      </vt:variant>
      <vt:variant>
        <vt:i4>5</vt:i4>
      </vt:variant>
      <vt:variant>
        <vt:lpwstr/>
      </vt:variant>
      <vt:variant>
        <vt:lpwstr>_Toc332512269</vt:lpwstr>
      </vt:variant>
      <vt:variant>
        <vt:i4>1376306</vt:i4>
      </vt:variant>
      <vt:variant>
        <vt:i4>1220</vt:i4>
      </vt:variant>
      <vt:variant>
        <vt:i4>0</vt:i4>
      </vt:variant>
      <vt:variant>
        <vt:i4>5</vt:i4>
      </vt:variant>
      <vt:variant>
        <vt:lpwstr/>
      </vt:variant>
      <vt:variant>
        <vt:lpwstr>_Toc332512268</vt:lpwstr>
      </vt:variant>
      <vt:variant>
        <vt:i4>1376306</vt:i4>
      </vt:variant>
      <vt:variant>
        <vt:i4>1214</vt:i4>
      </vt:variant>
      <vt:variant>
        <vt:i4>0</vt:i4>
      </vt:variant>
      <vt:variant>
        <vt:i4>5</vt:i4>
      </vt:variant>
      <vt:variant>
        <vt:lpwstr/>
      </vt:variant>
      <vt:variant>
        <vt:lpwstr>_Toc332512267</vt:lpwstr>
      </vt:variant>
      <vt:variant>
        <vt:i4>1376306</vt:i4>
      </vt:variant>
      <vt:variant>
        <vt:i4>1208</vt:i4>
      </vt:variant>
      <vt:variant>
        <vt:i4>0</vt:i4>
      </vt:variant>
      <vt:variant>
        <vt:i4>5</vt:i4>
      </vt:variant>
      <vt:variant>
        <vt:lpwstr/>
      </vt:variant>
      <vt:variant>
        <vt:lpwstr>_Toc332512266</vt:lpwstr>
      </vt:variant>
      <vt:variant>
        <vt:i4>1376306</vt:i4>
      </vt:variant>
      <vt:variant>
        <vt:i4>1202</vt:i4>
      </vt:variant>
      <vt:variant>
        <vt:i4>0</vt:i4>
      </vt:variant>
      <vt:variant>
        <vt:i4>5</vt:i4>
      </vt:variant>
      <vt:variant>
        <vt:lpwstr/>
      </vt:variant>
      <vt:variant>
        <vt:lpwstr>_Toc332512265</vt:lpwstr>
      </vt:variant>
      <vt:variant>
        <vt:i4>1376306</vt:i4>
      </vt:variant>
      <vt:variant>
        <vt:i4>1196</vt:i4>
      </vt:variant>
      <vt:variant>
        <vt:i4>0</vt:i4>
      </vt:variant>
      <vt:variant>
        <vt:i4>5</vt:i4>
      </vt:variant>
      <vt:variant>
        <vt:lpwstr/>
      </vt:variant>
      <vt:variant>
        <vt:lpwstr>_Toc332512264</vt:lpwstr>
      </vt:variant>
      <vt:variant>
        <vt:i4>1376306</vt:i4>
      </vt:variant>
      <vt:variant>
        <vt:i4>1190</vt:i4>
      </vt:variant>
      <vt:variant>
        <vt:i4>0</vt:i4>
      </vt:variant>
      <vt:variant>
        <vt:i4>5</vt:i4>
      </vt:variant>
      <vt:variant>
        <vt:lpwstr/>
      </vt:variant>
      <vt:variant>
        <vt:lpwstr>_Toc332512263</vt:lpwstr>
      </vt:variant>
      <vt:variant>
        <vt:i4>1376306</vt:i4>
      </vt:variant>
      <vt:variant>
        <vt:i4>1184</vt:i4>
      </vt:variant>
      <vt:variant>
        <vt:i4>0</vt:i4>
      </vt:variant>
      <vt:variant>
        <vt:i4>5</vt:i4>
      </vt:variant>
      <vt:variant>
        <vt:lpwstr/>
      </vt:variant>
      <vt:variant>
        <vt:lpwstr>_Toc332512262</vt:lpwstr>
      </vt:variant>
      <vt:variant>
        <vt:i4>1376306</vt:i4>
      </vt:variant>
      <vt:variant>
        <vt:i4>1178</vt:i4>
      </vt:variant>
      <vt:variant>
        <vt:i4>0</vt:i4>
      </vt:variant>
      <vt:variant>
        <vt:i4>5</vt:i4>
      </vt:variant>
      <vt:variant>
        <vt:lpwstr/>
      </vt:variant>
      <vt:variant>
        <vt:lpwstr>_Toc332512261</vt:lpwstr>
      </vt:variant>
      <vt:variant>
        <vt:i4>1376306</vt:i4>
      </vt:variant>
      <vt:variant>
        <vt:i4>1172</vt:i4>
      </vt:variant>
      <vt:variant>
        <vt:i4>0</vt:i4>
      </vt:variant>
      <vt:variant>
        <vt:i4>5</vt:i4>
      </vt:variant>
      <vt:variant>
        <vt:lpwstr/>
      </vt:variant>
      <vt:variant>
        <vt:lpwstr>_Toc332512260</vt:lpwstr>
      </vt:variant>
      <vt:variant>
        <vt:i4>1441842</vt:i4>
      </vt:variant>
      <vt:variant>
        <vt:i4>1166</vt:i4>
      </vt:variant>
      <vt:variant>
        <vt:i4>0</vt:i4>
      </vt:variant>
      <vt:variant>
        <vt:i4>5</vt:i4>
      </vt:variant>
      <vt:variant>
        <vt:lpwstr/>
      </vt:variant>
      <vt:variant>
        <vt:lpwstr>_Toc332512259</vt:lpwstr>
      </vt:variant>
      <vt:variant>
        <vt:i4>1441842</vt:i4>
      </vt:variant>
      <vt:variant>
        <vt:i4>1160</vt:i4>
      </vt:variant>
      <vt:variant>
        <vt:i4>0</vt:i4>
      </vt:variant>
      <vt:variant>
        <vt:i4>5</vt:i4>
      </vt:variant>
      <vt:variant>
        <vt:lpwstr/>
      </vt:variant>
      <vt:variant>
        <vt:lpwstr>_Toc332512258</vt:lpwstr>
      </vt:variant>
      <vt:variant>
        <vt:i4>1441842</vt:i4>
      </vt:variant>
      <vt:variant>
        <vt:i4>1154</vt:i4>
      </vt:variant>
      <vt:variant>
        <vt:i4>0</vt:i4>
      </vt:variant>
      <vt:variant>
        <vt:i4>5</vt:i4>
      </vt:variant>
      <vt:variant>
        <vt:lpwstr/>
      </vt:variant>
      <vt:variant>
        <vt:lpwstr>_Toc332512257</vt:lpwstr>
      </vt:variant>
      <vt:variant>
        <vt:i4>1441842</vt:i4>
      </vt:variant>
      <vt:variant>
        <vt:i4>1148</vt:i4>
      </vt:variant>
      <vt:variant>
        <vt:i4>0</vt:i4>
      </vt:variant>
      <vt:variant>
        <vt:i4>5</vt:i4>
      </vt:variant>
      <vt:variant>
        <vt:lpwstr/>
      </vt:variant>
      <vt:variant>
        <vt:lpwstr>_Toc332512256</vt:lpwstr>
      </vt:variant>
      <vt:variant>
        <vt:i4>1441842</vt:i4>
      </vt:variant>
      <vt:variant>
        <vt:i4>1142</vt:i4>
      </vt:variant>
      <vt:variant>
        <vt:i4>0</vt:i4>
      </vt:variant>
      <vt:variant>
        <vt:i4>5</vt:i4>
      </vt:variant>
      <vt:variant>
        <vt:lpwstr/>
      </vt:variant>
      <vt:variant>
        <vt:lpwstr>_Toc332512255</vt:lpwstr>
      </vt:variant>
      <vt:variant>
        <vt:i4>1441842</vt:i4>
      </vt:variant>
      <vt:variant>
        <vt:i4>1136</vt:i4>
      </vt:variant>
      <vt:variant>
        <vt:i4>0</vt:i4>
      </vt:variant>
      <vt:variant>
        <vt:i4>5</vt:i4>
      </vt:variant>
      <vt:variant>
        <vt:lpwstr/>
      </vt:variant>
      <vt:variant>
        <vt:lpwstr>_Toc332512254</vt:lpwstr>
      </vt:variant>
      <vt:variant>
        <vt:i4>1441842</vt:i4>
      </vt:variant>
      <vt:variant>
        <vt:i4>1130</vt:i4>
      </vt:variant>
      <vt:variant>
        <vt:i4>0</vt:i4>
      </vt:variant>
      <vt:variant>
        <vt:i4>5</vt:i4>
      </vt:variant>
      <vt:variant>
        <vt:lpwstr/>
      </vt:variant>
      <vt:variant>
        <vt:lpwstr>_Toc332512253</vt:lpwstr>
      </vt:variant>
      <vt:variant>
        <vt:i4>1441842</vt:i4>
      </vt:variant>
      <vt:variant>
        <vt:i4>1124</vt:i4>
      </vt:variant>
      <vt:variant>
        <vt:i4>0</vt:i4>
      </vt:variant>
      <vt:variant>
        <vt:i4>5</vt:i4>
      </vt:variant>
      <vt:variant>
        <vt:lpwstr/>
      </vt:variant>
      <vt:variant>
        <vt:lpwstr>_Toc332512252</vt:lpwstr>
      </vt:variant>
      <vt:variant>
        <vt:i4>1441842</vt:i4>
      </vt:variant>
      <vt:variant>
        <vt:i4>1118</vt:i4>
      </vt:variant>
      <vt:variant>
        <vt:i4>0</vt:i4>
      </vt:variant>
      <vt:variant>
        <vt:i4>5</vt:i4>
      </vt:variant>
      <vt:variant>
        <vt:lpwstr/>
      </vt:variant>
      <vt:variant>
        <vt:lpwstr>_Toc332512251</vt:lpwstr>
      </vt:variant>
      <vt:variant>
        <vt:i4>1441842</vt:i4>
      </vt:variant>
      <vt:variant>
        <vt:i4>1112</vt:i4>
      </vt:variant>
      <vt:variant>
        <vt:i4>0</vt:i4>
      </vt:variant>
      <vt:variant>
        <vt:i4>5</vt:i4>
      </vt:variant>
      <vt:variant>
        <vt:lpwstr/>
      </vt:variant>
      <vt:variant>
        <vt:lpwstr>_Toc332512250</vt:lpwstr>
      </vt:variant>
      <vt:variant>
        <vt:i4>1507378</vt:i4>
      </vt:variant>
      <vt:variant>
        <vt:i4>1106</vt:i4>
      </vt:variant>
      <vt:variant>
        <vt:i4>0</vt:i4>
      </vt:variant>
      <vt:variant>
        <vt:i4>5</vt:i4>
      </vt:variant>
      <vt:variant>
        <vt:lpwstr/>
      </vt:variant>
      <vt:variant>
        <vt:lpwstr>_Toc332512249</vt:lpwstr>
      </vt:variant>
      <vt:variant>
        <vt:i4>1507378</vt:i4>
      </vt:variant>
      <vt:variant>
        <vt:i4>1100</vt:i4>
      </vt:variant>
      <vt:variant>
        <vt:i4>0</vt:i4>
      </vt:variant>
      <vt:variant>
        <vt:i4>5</vt:i4>
      </vt:variant>
      <vt:variant>
        <vt:lpwstr/>
      </vt:variant>
      <vt:variant>
        <vt:lpwstr>_Toc332512248</vt:lpwstr>
      </vt:variant>
      <vt:variant>
        <vt:i4>1507378</vt:i4>
      </vt:variant>
      <vt:variant>
        <vt:i4>1094</vt:i4>
      </vt:variant>
      <vt:variant>
        <vt:i4>0</vt:i4>
      </vt:variant>
      <vt:variant>
        <vt:i4>5</vt:i4>
      </vt:variant>
      <vt:variant>
        <vt:lpwstr/>
      </vt:variant>
      <vt:variant>
        <vt:lpwstr>_Toc332512247</vt:lpwstr>
      </vt:variant>
      <vt:variant>
        <vt:i4>1507378</vt:i4>
      </vt:variant>
      <vt:variant>
        <vt:i4>1088</vt:i4>
      </vt:variant>
      <vt:variant>
        <vt:i4>0</vt:i4>
      </vt:variant>
      <vt:variant>
        <vt:i4>5</vt:i4>
      </vt:variant>
      <vt:variant>
        <vt:lpwstr/>
      </vt:variant>
      <vt:variant>
        <vt:lpwstr>_Toc332512246</vt:lpwstr>
      </vt:variant>
      <vt:variant>
        <vt:i4>1507378</vt:i4>
      </vt:variant>
      <vt:variant>
        <vt:i4>1082</vt:i4>
      </vt:variant>
      <vt:variant>
        <vt:i4>0</vt:i4>
      </vt:variant>
      <vt:variant>
        <vt:i4>5</vt:i4>
      </vt:variant>
      <vt:variant>
        <vt:lpwstr/>
      </vt:variant>
      <vt:variant>
        <vt:lpwstr>_Toc332512245</vt:lpwstr>
      </vt:variant>
      <vt:variant>
        <vt:i4>1507378</vt:i4>
      </vt:variant>
      <vt:variant>
        <vt:i4>1076</vt:i4>
      </vt:variant>
      <vt:variant>
        <vt:i4>0</vt:i4>
      </vt:variant>
      <vt:variant>
        <vt:i4>5</vt:i4>
      </vt:variant>
      <vt:variant>
        <vt:lpwstr/>
      </vt:variant>
      <vt:variant>
        <vt:lpwstr>_Toc332512244</vt:lpwstr>
      </vt:variant>
      <vt:variant>
        <vt:i4>1507378</vt:i4>
      </vt:variant>
      <vt:variant>
        <vt:i4>1070</vt:i4>
      </vt:variant>
      <vt:variant>
        <vt:i4>0</vt:i4>
      </vt:variant>
      <vt:variant>
        <vt:i4>5</vt:i4>
      </vt:variant>
      <vt:variant>
        <vt:lpwstr/>
      </vt:variant>
      <vt:variant>
        <vt:lpwstr>_Toc332512243</vt:lpwstr>
      </vt:variant>
      <vt:variant>
        <vt:i4>1507378</vt:i4>
      </vt:variant>
      <vt:variant>
        <vt:i4>1064</vt:i4>
      </vt:variant>
      <vt:variant>
        <vt:i4>0</vt:i4>
      </vt:variant>
      <vt:variant>
        <vt:i4>5</vt:i4>
      </vt:variant>
      <vt:variant>
        <vt:lpwstr/>
      </vt:variant>
      <vt:variant>
        <vt:lpwstr>_Toc332512242</vt:lpwstr>
      </vt:variant>
      <vt:variant>
        <vt:i4>1507378</vt:i4>
      </vt:variant>
      <vt:variant>
        <vt:i4>1058</vt:i4>
      </vt:variant>
      <vt:variant>
        <vt:i4>0</vt:i4>
      </vt:variant>
      <vt:variant>
        <vt:i4>5</vt:i4>
      </vt:variant>
      <vt:variant>
        <vt:lpwstr/>
      </vt:variant>
      <vt:variant>
        <vt:lpwstr>_Toc332512241</vt:lpwstr>
      </vt:variant>
      <vt:variant>
        <vt:i4>1507378</vt:i4>
      </vt:variant>
      <vt:variant>
        <vt:i4>1052</vt:i4>
      </vt:variant>
      <vt:variant>
        <vt:i4>0</vt:i4>
      </vt:variant>
      <vt:variant>
        <vt:i4>5</vt:i4>
      </vt:variant>
      <vt:variant>
        <vt:lpwstr/>
      </vt:variant>
      <vt:variant>
        <vt:lpwstr>_Toc332512240</vt:lpwstr>
      </vt:variant>
      <vt:variant>
        <vt:i4>1048626</vt:i4>
      </vt:variant>
      <vt:variant>
        <vt:i4>1046</vt:i4>
      </vt:variant>
      <vt:variant>
        <vt:i4>0</vt:i4>
      </vt:variant>
      <vt:variant>
        <vt:i4>5</vt:i4>
      </vt:variant>
      <vt:variant>
        <vt:lpwstr/>
      </vt:variant>
      <vt:variant>
        <vt:lpwstr>_Toc332512239</vt:lpwstr>
      </vt:variant>
      <vt:variant>
        <vt:i4>1048626</vt:i4>
      </vt:variant>
      <vt:variant>
        <vt:i4>1040</vt:i4>
      </vt:variant>
      <vt:variant>
        <vt:i4>0</vt:i4>
      </vt:variant>
      <vt:variant>
        <vt:i4>5</vt:i4>
      </vt:variant>
      <vt:variant>
        <vt:lpwstr/>
      </vt:variant>
      <vt:variant>
        <vt:lpwstr>_Toc332512238</vt:lpwstr>
      </vt:variant>
      <vt:variant>
        <vt:i4>1048626</vt:i4>
      </vt:variant>
      <vt:variant>
        <vt:i4>1034</vt:i4>
      </vt:variant>
      <vt:variant>
        <vt:i4>0</vt:i4>
      </vt:variant>
      <vt:variant>
        <vt:i4>5</vt:i4>
      </vt:variant>
      <vt:variant>
        <vt:lpwstr/>
      </vt:variant>
      <vt:variant>
        <vt:lpwstr>_Toc332512237</vt:lpwstr>
      </vt:variant>
      <vt:variant>
        <vt:i4>1048626</vt:i4>
      </vt:variant>
      <vt:variant>
        <vt:i4>1028</vt:i4>
      </vt:variant>
      <vt:variant>
        <vt:i4>0</vt:i4>
      </vt:variant>
      <vt:variant>
        <vt:i4>5</vt:i4>
      </vt:variant>
      <vt:variant>
        <vt:lpwstr/>
      </vt:variant>
      <vt:variant>
        <vt:lpwstr>_Toc332512236</vt:lpwstr>
      </vt:variant>
      <vt:variant>
        <vt:i4>1048626</vt:i4>
      </vt:variant>
      <vt:variant>
        <vt:i4>1022</vt:i4>
      </vt:variant>
      <vt:variant>
        <vt:i4>0</vt:i4>
      </vt:variant>
      <vt:variant>
        <vt:i4>5</vt:i4>
      </vt:variant>
      <vt:variant>
        <vt:lpwstr/>
      </vt:variant>
      <vt:variant>
        <vt:lpwstr>_Toc332512235</vt:lpwstr>
      </vt:variant>
      <vt:variant>
        <vt:i4>1048626</vt:i4>
      </vt:variant>
      <vt:variant>
        <vt:i4>1016</vt:i4>
      </vt:variant>
      <vt:variant>
        <vt:i4>0</vt:i4>
      </vt:variant>
      <vt:variant>
        <vt:i4>5</vt:i4>
      </vt:variant>
      <vt:variant>
        <vt:lpwstr/>
      </vt:variant>
      <vt:variant>
        <vt:lpwstr>_Toc332512234</vt:lpwstr>
      </vt:variant>
      <vt:variant>
        <vt:i4>1048626</vt:i4>
      </vt:variant>
      <vt:variant>
        <vt:i4>1010</vt:i4>
      </vt:variant>
      <vt:variant>
        <vt:i4>0</vt:i4>
      </vt:variant>
      <vt:variant>
        <vt:i4>5</vt:i4>
      </vt:variant>
      <vt:variant>
        <vt:lpwstr/>
      </vt:variant>
      <vt:variant>
        <vt:lpwstr>_Toc332512233</vt:lpwstr>
      </vt:variant>
      <vt:variant>
        <vt:i4>1048626</vt:i4>
      </vt:variant>
      <vt:variant>
        <vt:i4>1004</vt:i4>
      </vt:variant>
      <vt:variant>
        <vt:i4>0</vt:i4>
      </vt:variant>
      <vt:variant>
        <vt:i4>5</vt:i4>
      </vt:variant>
      <vt:variant>
        <vt:lpwstr/>
      </vt:variant>
      <vt:variant>
        <vt:lpwstr>_Toc332512232</vt:lpwstr>
      </vt:variant>
      <vt:variant>
        <vt:i4>1048626</vt:i4>
      </vt:variant>
      <vt:variant>
        <vt:i4>998</vt:i4>
      </vt:variant>
      <vt:variant>
        <vt:i4>0</vt:i4>
      </vt:variant>
      <vt:variant>
        <vt:i4>5</vt:i4>
      </vt:variant>
      <vt:variant>
        <vt:lpwstr/>
      </vt:variant>
      <vt:variant>
        <vt:lpwstr>_Toc332512231</vt:lpwstr>
      </vt:variant>
      <vt:variant>
        <vt:i4>1048626</vt:i4>
      </vt:variant>
      <vt:variant>
        <vt:i4>992</vt:i4>
      </vt:variant>
      <vt:variant>
        <vt:i4>0</vt:i4>
      </vt:variant>
      <vt:variant>
        <vt:i4>5</vt:i4>
      </vt:variant>
      <vt:variant>
        <vt:lpwstr/>
      </vt:variant>
      <vt:variant>
        <vt:lpwstr>_Toc332512230</vt:lpwstr>
      </vt:variant>
      <vt:variant>
        <vt:i4>1114162</vt:i4>
      </vt:variant>
      <vt:variant>
        <vt:i4>986</vt:i4>
      </vt:variant>
      <vt:variant>
        <vt:i4>0</vt:i4>
      </vt:variant>
      <vt:variant>
        <vt:i4>5</vt:i4>
      </vt:variant>
      <vt:variant>
        <vt:lpwstr/>
      </vt:variant>
      <vt:variant>
        <vt:lpwstr>_Toc332512229</vt:lpwstr>
      </vt:variant>
      <vt:variant>
        <vt:i4>1114162</vt:i4>
      </vt:variant>
      <vt:variant>
        <vt:i4>980</vt:i4>
      </vt:variant>
      <vt:variant>
        <vt:i4>0</vt:i4>
      </vt:variant>
      <vt:variant>
        <vt:i4>5</vt:i4>
      </vt:variant>
      <vt:variant>
        <vt:lpwstr/>
      </vt:variant>
      <vt:variant>
        <vt:lpwstr>_Toc332512228</vt:lpwstr>
      </vt:variant>
      <vt:variant>
        <vt:i4>1114162</vt:i4>
      </vt:variant>
      <vt:variant>
        <vt:i4>974</vt:i4>
      </vt:variant>
      <vt:variant>
        <vt:i4>0</vt:i4>
      </vt:variant>
      <vt:variant>
        <vt:i4>5</vt:i4>
      </vt:variant>
      <vt:variant>
        <vt:lpwstr/>
      </vt:variant>
      <vt:variant>
        <vt:lpwstr>_Toc332512227</vt:lpwstr>
      </vt:variant>
      <vt:variant>
        <vt:i4>1114162</vt:i4>
      </vt:variant>
      <vt:variant>
        <vt:i4>968</vt:i4>
      </vt:variant>
      <vt:variant>
        <vt:i4>0</vt:i4>
      </vt:variant>
      <vt:variant>
        <vt:i4>5</vt:i4>
      </vt:variant>
      <vt:variant>
        <vt:lpwstr/>
      </vt:variant>
      <vt:variant>
        <vt:lpwstr>_Toc332512226</vt:lpwstr>
      </vt:variant>
      <vt:variant>
        <vt:i4>1114162</vt:i4>
      </vt:variant>
      <vt:variant>
        <vt:i4>962</vt:i4>
      </vt:variant>
      <vt:variant>
        <vt:i4>0</vt:i4>
      </vt:variant>
      <vt:variant>
        <vt:i4>5</vt:i4>
      </vt:variant>
      <vt:variant>
        <vt:lpwstr/>
      </vt:variant>
      <vt:variant>
        <vt:lpwstr>_Toc332512225</vt:lpwstr>
      </vt:variant>
      <vt:variant>
        <vt:i4>1114162</vt:i4>
      </vt:variant>
      <vt:variant>
        <vt:i4>956</vt:i4>
      </vt:variant>
      <vt:variant>
        <vt:i4>0</vt:i4>
      </vt:variant>
      <vt:variant>
        <vt:i4>5</vt:i4>
      </vt:variant>
      <vt:variant>
        <vt:lpwstr/>
      </vt:variant>
      <vt:variant>
        <vt:lpwstr>_Toc332512224</vt:lpwstr>
      </vt:variant>
      <vt:variant>
        <vt:i4>1114162</vt:i4>
      </vt:variant>
      <vt:variant>
        <vt:i4>950</vt:i4>
      </vt:variant>
      <vt:variant>
        <vt:i4>0</vt:i4>
      </vt:variant>
      <vt:variant>
        <vt:i4>5</vt:i4>
      </vt:variant>
      <vt:variant>
        <vt:lpwstr/>
      </vt:variant>
      <vt:variant>
        <vt:lpwstr>_Toc332512223</vt:lpwstr>
      </vt:variant>
      <vt:variant>
        <vt:i4>1114162</vt:i4>
      </vt:variant>
      <vt:variant>
        <vt:i4>944</vt:i4>
      </vt:variant>
      <vt:variant>
        <vt:i4>0</vt:i4>
      </vt:variant>
      <vt:variant>
        <vt:i4>5</vt:i4>
      </vt:variant>
      <vt:variant>
        <vt:lpwstr/>
      </vt:variant>
      <vt:variant>
        <vt:lpwstr>_Toc332512222</vt:lpwstr>
      </vt:variant>
      <vt:variant>
        <vt:i4>1114162</vt:i4>
      </vt:variant>
      <vt:variant>
        <vt:i4>938</vt:i4>
      </vt:variant>
      <vt:variant>
        <vt:i4>0</vt:i4>
      </vt:variant>
      <vt:variant>
        <vt:i4>5</vt:i4>
      </vt:variant>
      <vt:variant>
        <vt:lpwstr/>
      </vt:variant>
      <vt:variant>
        <vt:lpwstr>_Toc332512221</vt:lpwstr>
      </vt:variant>
      <vt:variant>
        <vt:i4>1114162</vt:i4>
      </vt:variant>
      <vt:variant>
        <vt:i4>932</vt:i4>
      </vt:variant>
      <vt:variant>
        <vt:i4>0</vt:i4>
      </vt:variant>
      <vt:variant>
        <vt:i4>5</vt:i4>
      </vt:variant>
      <vt:variant>
        <vt:lpwstr/>
      </vt:variant>
      <vt:variant>
        <vt:lpwstr>_Toc332512220</vt:lpwstr>
      </vt:variant>
      <vt:variant>
        <vt:i4>1179698</vt:i4>
      </vt:variant>
      <vt:variant>
        <vt:i4>926</vt:i4>
      </vt:variant>
      <vt:variant>
        <vt:i4>0</vt:i4>
      </vt:variant>
      <vt:variant>
        <vt:i4>5</vt:i4>
      </vt:variant>
      <vt:variant>
        <vt:lpwstr/>
      </vt:variant>
      <vt:variant>
        <vt:lpwstr>_Toc332512219</vt:lpwstr>
      </vt:variant>
      <vt:variant>
        <vt:i4>1179698</vt:i4>
      </vt:variant>
      <vt:variant>
        <vt:i4>920</vt:i4>
      </vt:variant>
      <vt:variant>
        <vt:i4>0</vt:i4>
      </vt:variant>
      <vt:variant>
        <vt:i4>5</vt:i4>
      </vt:variant>
      <vt:variant>
        <vt:lpwstr/>
      </vt:variant>
      <vt:variant>
        <vt:lpwstr>_Toc332512218</vt:lpwstr>
      </vt:variant>
      <vt:variant>
        <vt:i4>1179698</vt:i4>
      </vt:variant>
      <vt:variant>
        <vt:i4>914</vt:i4>
      </vt:variant>
      <vt:variant>
        <vt:i4>0</vt:i4>
      </vt:variant>
      <vt:variant>
        <vt:i4>5</vt:i4>
      </vt:variant>
      <vt:variant>
        <vt:lpwstr/>
      </vt:variant>
      <vt:variant>
        <vt:lpwstr>_Toc332512217</vt:lpwstr>
      </vt:variant>
      <vt:variant>
        <vt:i4>1179698</vt:i4>
      </vt:variant>
      <vt:variant>
        <vt:i4>908</vt:i4>
      </vt:variant>
      <vt:variant>
        <vt:i4>0</vt:i4>
      </vt:variant>
      <vt:variant>
        <vt:i4>5</vt:i4>
      </vt:variant>
      <vt:variant>
        <vt:lpwstr/>
      </vt:variant>
      <vt:variant>
        <vt:lpwstr>_Toc332512216</vt:lpwstr>
      </vt:variant>
      <vt:variant>
        <vt:i4>1179698</vt:i4>
      </vt:variant>
      <vt:variant>
        <vt:i4>902</vt:i4>
      </vt:variant>
      <vt:variant>
        <vt:i4>0</vt:i4>
      </vt:variant>
      <vt:variant>
        <vt:i4>5</vt:i4>
      </vt:variant>
      <vt:variant>
        <vt:lpwstr/>
      </vt:variant>
      <vt:variant>
        <vt:lpwstr>_Toc332512215</vt:lpwstr>
      </vt:variant>
      <vt:variant>
        <vt:i4>1179698</vt:i4>
      </vt:variant>
      <vt:variant>
        <vt:i4>896</vt:i4>
      </vt:variant>
      <vt:variant>
        <vt:i4>0</vt:i4>
      </vt:variant>
      <vt:variant>
        <vt:i4>5</vt:i4>
      </vt:variant>
      <vt:variant>
        <vt:lpwstr/>
      </vt:variant>
      <vt:variant>
        <vt:lpwstr>_Toc332512214</vt:lpwstr>
      </vt:variant>
      <vt:variant>
        <vt:i4>1179698</vt:i4>
      </vt:variant>
      <vt:variant>
        <vt:i4>890</vt:i4>
      </vt:variant>
      <vt:variant>
        <vt:i4>0</vt:i4>
      </vt:variant>
      <vt:variant>
        <vt:i4>5</vt:i4>
      </vt:variant>
      <vt:variant>
        <vt:lpwstr/>
      </vt:variant>
      <vt:variant>
        <vt:lpwstr>_Toc332512213</vt:lpwstr>
      </vt:variant>
      <vt:variant>
        <vt:i4>1179698</vt:i4>
      </vt:variant>
      <vt:variant>
        <vt:i4>884</vt:i4>
      </vt:variant>
      <vt:variant>
        <vt:i4>0</vt:i4>
      </vt:variant>
      <vt:variant>
        <vt:i4>5</vt:i4>
      </vt:variant>
      <vt:variant>
        <vt:lpwstr/>
      </vt:variant>
      <vt:variant>
        <vt:lpwstr>_Toc332512212</vt:lpwstr>
      </vt:variant>
      <vt:variant>
        <vt:i4>1179698</vt:i4>
      </vt:variant>
      <vt:variant>
        <vt:i4>878</vt:i4>
      </vt:variant>
      <vt:variant>
        <vt:i4>0</vt:i4>
      </vt:variant>
      <vt:variant>
        <vt:i4>5</vt:i4>
      </vt:variant>
      <vt:variant>
        <vt:lpwstr/>
      </vt:variant>
      <vt:variant>
        <vt:lpwstr>_Toc332512211</vt:lpwstr>
      </vt:variant>
      <vt:variant>
        <vt:i4>1179698</vt:i4>
      </vt:variant>
      <vt:variant>
        <vt:i4>872</vt:i4>
      </vt:variant>
      <vt:variant>
        <vt:i4>0</vt:i4>
      </vt:variant>
      <vt:variant>
        <vt:i4>5</vt:i4>
      </vt:variant>
      <vt:variant>
        <vt:lpwstr/>
      </vt:variant>
      <vt:variant>
        <vt:lpwstr>_Toc332512210</vt:lpwstr>
      </vt:variant>
      <vt:variant>
        <vt:i4>1245234</vt:i4>
      </vt:variant>
      <vt:variant>
        <vt:i4>866</vt:i4>
      </vt:variant>
      <vt:variant>
        <vt:i4>0</vt:i4>
      </vt:variant>
      <vt:variant>
        <vt:i4>5</vt:i4>
      </vt:variant>
      <vt:variant>
        <vt:lpwstr/>
      </vt:variant>
      <vt:variant>
        <vt:lpwstr>_Toc332512209</vt:lpwstr>
      </vt:variant>
      <vt:variant>
        <vt:i4>1245234</vt:i4>
      </vt:variant>
      <vt:variant>
        <vt:i4>860</vt:i4>
      </vt:variant>
      <vt:variant>
        <vt:i4>0</vt:i4>
      </vt:variant>
      <vt:variant>
        <vt:i4>5</vt:i4>
      </vt:variant>
      <vt:variant>
        <vt:lpwstr/>
      </vt:variant>
      <vt:variant>
        <vt:lpwstr>_Toc332512208</vt:lpwstr>
      </vt:variant>
      <vt:variant>
        <vt:i4>1245234</vt:i4>
      </vt:variant>
      <vt:variant>
        <vt:i4>854</vt:i4>
      </vt:variant>
      <vt:variant>
        <vt:i4>0</vt:i4>
      </vt:variant>
      <vt:variant>
        <vt:i4>5</vt:i4>
      </vt:variant>
      <vt:variant>
        <vt:lpwstr/>
      </vt:variant>
      <vt:variant>
        <vt:lpwstr>_Toc332512207</vt:lpwstr>
      </vt:variant>
      <vt:variant>
        <vt:i4>1245234</vt:i4>
      </vt:variant>
      <vt:variant>
        <vt:i4>848</vt:i4>
      </vt:variant>
      <vt:variant>
        <vt:i4>0</vt:i4>
      </vt:variant>
      <vt:variant>
        <vt:i4>5</vt:i4>
      </vt:variant>
      <vt:variant>
        <vt:lpwstr/>
      </vt:variant>
      <vt:variant>
        <vt:lpwstr>_Toc332512206</vt:lpwstr>
      </vt:variant>
      <vt:variant>
        <vt:i4>1245234</vt:i4>
      </vt:variant>
      <vt:variant>
        <vt:i4>842</vt:i4>
      </vt:variant>
      <vt:variant>
        <vt:i4>0</vt:i4>
      </vt:variant>
      <vt:variant>
        <vt:i4>5</vt:i4>
      </vt:variant>
      <vt:variant>
        <vt:lpwstr/>
      </vt:variant>
      <vt:variant>
        <vt:lpwstr>_Toc332512205</vt:lpwstr>
      </vt:variant>
      <vt:variant>
        <vt:i4>1245234</vt:i4>
      </vt:variant>
      <vt:variant>
        <vt:i4>836</vt:i4>
      </vt:variant>
      <vt:variant>
        <vt:i4>0</vt:i4>
      </vt:variant>
      <vt:variant>
        <vt:i4>5</vt:i4>
      </vt:variant>
      <vt:variant>
        <vt:lpwstr/>
      </vt:variant>
      <vt:variant>
        <vt:lpwstr>_Toc332512204</vt:lpwstr>
      </vt:variant>
      <vt:variant>
        <vt:i4>1245234</vt:i4>
      </vt:variant>
      <vt:variant>
        <vt:i4>830</vt:i4>
      </vt:variant>
      <vt:variant>
        <vt:i4>0</vt:i4>
      </vt:variant>
      <vt:variant>
        <vt:i4>5</vt:i4>
      </vt:variant>
      <vt:variant>
        <vt:lpwstr/>
      </vt:variant>
      <vt:variant>
        <vt:lpwstr>_Toc332512203</vt:lpwstr>
      </vt:variant>
      <vt:variant>
        <vt:i4>1245234</vt:i4>
      </vt:variant>
      <vt:variant>
        <vt:i4>824</vt:i4>
      </vt:variant>
      <vt:variant>
        <vt:i4>0</vt:i4>
      </vt:variant>
      <vt:variant>
        <vt:i4>5</vt:i4>
      </vt:variant>
      <vt:variant>
        <vt:lpwstr/>
      </vt:variant>
      <vt:variant>
        <vt:lpwstr>_Toc332512202</vt:lpwstr>
      </vt:variant>
      <vt:variant>
        <vt:i4>1245234</vt:i4>
      </vt:variant>
      <vt:variant>
        <vt:i4>818</vt:i4>
      </vt:variant>
      <vt:variant>
        <vt:i4>0</vt:i4>
      </vt:variant>
      <vt:variant>
        <vt:i4>5</vt:i4>
      </vt:variant>
      <vt:variant>
        <vt:lpwstr/>
      </vt:variant>
      <vt:variant>
        <vt:lpwstr>_Toc332512201</vt:lpwstr>
      </vt:variant>
      <vt:variant>
        <vt:i4>1245234</vt:i4>
      </vt:variant>
      <vt:variant>
        <vt:i4>812</vt:i4>
      </vt:variant>
      <vt:variant>
        <vt:i4>0</vt:i4>
      </vt:variant>
      <vt:variant>
        <vt:i4>5</vt:i4>
      </vt:variant>
      <vt:variant>
        <vt:lpwstr/>
      </vt:variant>
      <vt:variant>
        <vt:lpwstr>_Toc332512200</vt:lpwstr>
      </vt:variant>
      <vt:variant>
        <vt:i4>1703985</vt:i4>
      </vt:variant>
      <vt:variant>
        <vt:i4>806</vt:i4>
      </vt:variant>
      <vt:variant>
        <vt:i4>0</vt:i4>
      </vt:variant>
      <vt:variant>
        <vt:i4>5</vt:i4>
      </vt:variant>
      <vt:variant>
        <vt:lpwstr/>
      </vt:variant>
      <vt:variant>
        <vt:lpwstr>_Toc332512199</vt:lpwstr>
      </vt:variant>
      <vt:variant>
        <vt:i4>1703985</vt:i4>
      </vt:variant>
      <vt:variant>
        <vt:i4>800</vt:i4>
      </vt:variant>
      <vt:variant>
        <vt:i4>0</vt:i4>
      </vt:variant>
      <vt:variant>
        <vt:i4>5</vt:i4>
      </vt:variant>
      <vt:variant>
        <vt:lpwstr/>
      </vt:variant>
      <vt:variant>
        <vt:lpwstr>_Toc332512198</vt:lpwstr>
      </vt:variant>
      <vt:variant>
        <vt:i4>1703985</vt:i4>
      </vt:variant>
      <vt:variant>
        <vt:i4>794</vt:i4>
      </vt:variant>
      <vt:variant>
        <vt:i4>0</vt:i4>
      </vt:variant>
      <vt:variant>
        <vt:i4>5</vt:i4>
      </vt:variant>
      <vt:variant>
        <vt:lpwstr/>
      </vt:variant>
      <vt:variant>
        <vt:lpwstr>_Toc332512197</vt:lpwstr>
      </vt:variant>
      <vt:variant>
        <vt:i4>1703985</vt:i4>
      </vt:variant>
      <vt:variant>
        <vt:i4>788</vt:i4>
      </vt:variant>
      <vt:variant>
        <vt:i4>0</vt:i4>
      </vt:variant>
      <vt:variant>
        <vt:i4>5</vt:i4>
      </vt:variant>
      <vt:variant>
        <vt:lpwstr/>
      </vt:variant>
      <vt:variant>
        <vt:lpwstr>_Toc332512196</vt:lpwstr>
      </vt:variant>
      <vt:variant>
        <vt:i4>1703985</vt:i4>
      </vt:variant>
      <vt:variant>
        <vt:i4>782</vt:i4>
      </vt:variant>
      <vt:variant>
        <vt:i4>0</vt:i4>
      </vt:variant>
      <vt:variant>
        <vt:i4>5</vt:i4>
      </vt:variant>
      <vt:variant>
        <vt:lpwstr/>
      </vt:variant>
      <vt:variant>
        <vt:lpwstr>_Toc332512195</vt:lpwstr>
      </vt:variant>
      <vt:variant>
        <vt:i4>1703985</vt:i4>
      </vt:variant>
      <vt:variant>
        <vt:i4>776</vt:i4>
      </vt:variant>
      <vt:variant>
        <vt:i4>0</vt:i4>
      </vt:variant>
      <vt:variant>
        <vt:i4>5</vt:i4>
      </vt:variant>
      <vt:variant>
        <vt:lpwstr/>
      </vt:variant>
      <vt:variant>
        <vt:lpwstr>_Toc332512194</vt:lpwstr>
      </vt:variant>
      <vt:variant>
        <vt:i4>1703985</vt:i4>
      </vt:variant>
      <vt:variant>
        <vt:i4>770</vt:i4>
      </vt:variant>
      <vt:variant>
        <vt:i4>0</vt:i4>
      </vt:variant>
      <vt:variant>
        <vt:i4>5</vt:i4>
      </vt:variant>
      <vt:variant>
        <vt:lpwstr/>
      </vt:variant>
      <vt:variant>
        <vt:lpwstr>_Toc332512193</vt:lpwstr>
      </vt:variant>
      <vt:variant>
        <vt:i4>1703985</vt:i4>
      </vt:variant>
      <vt:variant>
        <vt:i4>764</vt:i4>
      </vt:variant>
      <vt:variant>
        <vt:i4>0</vt:i4>
      </vt:variant>
      <vt:variant>
        <vt:i4>5</vt:i4>
      </vt:variant>
      <vt:variant>
        <vt:lpwstr/>
      </vt:variant>
      <vt:variant>
        <vt:lpwstr>_Toc332512192</vt:lpwstr>
      </vt:variant>
      <vt:variant>
        <vt:i4>1703985</vt:i4>
      </vt:variant>
      <vt:variant>
        <vt:i4>758</vt:i4>
      </vt:variant>
      <vt:variant>
        <vt:i4>0</vt:i4>
      </vt:variant>
      <vt:variant>
        <vt:i4>5</vt:i4>
      </vt:variant>
      <vt:variant>
        <vt:lpwstr/>
      </vt:variant>
      <vt:variant>
        <vt:lpwstr>_Toc332512191</vt:lpwstr>
      </vt:variant>
      <vt:variant>
        <vt:i4>1703985</vt:i4>
      </vt:variant>
      <vt:variant>
        <vt:i4>752</vt:i4>
      </vt:variant>
      <vt:variant>
        <vt:i4>0</vt:i4>
      </vt:variant>
      <vt:variant>
        <vt:i4>5</vt:i4>
      </vt:variant>
      <vt:variant>
        <vt:lpwstr/>
      </vt:variant>
      <vt:variant>
        <vt:lpwstr>_Toc332512190</vt:lpwstr>
      </vt:variant>
      <vt:variant>
        <vt:i4>1769521</vt:i4>
      </vt:variant>
      <vt:variant>
        <vt:i4>746</vt:i4>
      </vt:variant>
      <vt:variant>
        <vt:i4>0</vt:i4>
      </vt:variant>
      <vt:variant>
        <vt:i4>5</vt:i4>
      </vt:variant>
      <vt:variant>
        <vt:lpwstr/>
      </vt:variant>
      <vt:variant>
        <vt:lpwstr>_Toc332512189</vt:lpwstr>
      </vt:variant>
      <vt:variant>
        <vt:i4>1769521</vt:i4>
      </vt:variant>
      <vt:variant>
        <vt:i4>740</vt:i4>
      </vt:variant>
      <vt:variant>
        <vt:i4>0</vt:i4>
      </vt:variant>
      <vt:variant>
        <vt:i4>5</vt:i4>
      </vt:variant>
      <vt:variant>
        <vt:lpwstr/>
      </vt:variant>
      <vt:variant>
        <vt:lpwstr>_Toc332512188</vt:lpwstr>
      </vt:variant>
      <vt:variant>
        <vt:i4>1769521</vt:i4>
      </vt:variant>
      <vt:variant>
        <vt:i4>734</vt:i4>
      </vt:variant>
      <vt:variant>
        <vt:i4>0</vt:i4>
      </vt:variant>
      <vt:variant>
        <vt:i4>5</vt:i4>
      </vt:variant>
      <vt:variant>
        <vt:lpwstr/>
      </vt:variant>
      <vt:variant>
        <vt:lpwstr>_Toc332512187</vt:lpwstr>
      </vt:variant>
      <vt:variant>
        <vt:i4>1769521</vt:i4>
      </vt:variant>
      <vt:variant>
        <vt:i4>728</vt:i4>
      </vt:variant>
      <vt:variant>
        <vt:i4>0</vt:i4>
      </vt:variant>
      <vt:variant>
        <vt:i4>5</vt:i4>
      </vt:variant>
      <vt:variant>
        <vt:lpwstr/>
      </vt:variant>
      <vt:variant>
        <vt:lpwstr>_Toc332512186</vt:lpwstr>
      </vt:variant>
      <vt:variant>
        <vt:i4>1769521</vt:i4>
      </vt:variant>
      <vt:variant>
        <vt:i4>722</vt:i4>
      </vt:variant>
      <vt:variant>
        <vt:i4>0</vt:i4>
      </vt:variant>
      <vt:variant>
        <vt:i4>5</vt:i4>
      </vt:variant>
      <vt:variant>
        <vt:lpwstr/>
      </vt:variant>
      <vt:variant>
        <vt:lpwstr>_Toc332512185</vt:lpwstr>
      </vt:variant>
      <vt:variant>
        <vt:i4>1769521</vt:i4>
      </vt:variant>
      <vt:variant>
        <vt:i4>716</vt:i4>
      </vt:variant>
      <vt:variant>
        <vt:i4>0</vt:i4>
      </vt:variant>
      <vt:variant>
        <vt:i4>5</vt:i4>
      </vt:variant>
      <vt:variant>
        <vt:lpwstr/>
      </vt:variant>
      <vt:variant>
        <vt:lpwstr>_Toc332512184</vt:lpwstr>
      </vt:variant>
      <vt:variant>
        <vt:i4>1769521</vt:i4>
      </vt:variant>
      <vt:variant>
        <vt:i4>710</vt:i4>
      </vt:variant>
      <vt:variant>
        <vt:i4>0</vt:i4>
      </vt:variant>
      <vt:variant>
        <vt:i4>5</vt:i4>
      </vt:variant>
      <vt:variant>
        <vt:lpwstr/>
      </vt:variant>
      <vt:variant>
        <vt:lpwstr>_Toc332512183</vt:lpwstr>
      </vt:variant>
      <vt:variant>
        <vt:i4>1769521</vt:i4>
      </vt:variant>
      <vt:variant>
        <vt:i4>704</vt:i4>
      </vt:variant>
      <vt:variant>
        <vt:i4>0</vt:i4>
      </vt:variant>
      <vt:variant>
        <vt:i4>5</vt:i4>
      </vt:variant>
      <vt:variant>
        <vt:lpwstr/>
      </vt:variant>
      <vt:variant>
        <vt:lpwstr>_Toc332512182</vt:lpwstr>
      </vt:variant>
      <vt:variant>
        <vt:i4>1769521</vt:i4>
      </vt:variant>
      <vt:variant>
        <vt:i4>698</vt:i4>
      </vt:variant>
      <vt:variant>
        <vt:i4>0</vt:i4>
      </vt:variant>
      <vt:variant>
        <vt:i4>5</vt:i4>
      </vt:variant>
      <vt:variant>
        <vt:lpwstr/>
      </vt:variant>
      <vt:variant>
        <vt:lpwstr>_Toc332512181</vt:lpwstr>
      </vt:variant>
      <vt:variant>
        <vt:i4>1769521</vt:i4>
      </vt:variant>
      <vt:variant>
        <vt:i4>692</vt:i4>
      </vt:variant>
      <vt:variant>
        <vt:i4>0</vt:i4>
      </vt:variant>
      <vt:variant>
        <vt:i4>5</vt:i4>
      </vt:variant>
      <vt:variant>
        <vt:lpwstr/>
      </vt:variant>
      <vt:variant>
        <vt:lpwstr>_Toc332512180</vt:lpwstr>
      </vt:variant>
      <vt:variant>
        <vt:i4>1310769</vt:i4>
      </vt:variant>
      <vt:variant>
        <vt:i4>686</vt:i4>
      </vt:variant>
      <vt:variant>
        <vt:i4>0</vt:i4>
      </vt:variant>
      <vt:variant>
        <vt:i4>5</vt:i4>
      </vt:variant>
      <vt:variant>
        <vt:lpwstr/>
      </vt:variant>
      <vt:variant>
        <vt:lpwstr>_Toc332512179</vt:lpwstr>
      </vt:variant>
      <vt:variant>
        <vt:i4>1310769</vt:i4>
      </vt:variant>
      <vt:variant>
        <vt:i4>680</vt:i4>
      </vt:variant>
      <vt:variant>
        <vt:i4>0</vt:i4>
      </vt:variant>
      <vt:variant>
        <vt:i4>5</vt:i4>
      </vt:variant>
      <vt:variant>
        <vt:lpwstr/>
      </vt:variant>
      <vt:variant>
        <vt:lpwstr>_Toc332512178</vt:lpwstr>
      </vt:variant>
      <vt:variant>
        <vt:i4>1310769</vt:i4>
      </vt:variant>
      <vt:variant>
        <vt:i4>674</vt:i4>
      </vt:variant>
      <vt:variant>
        <vt:i4>0</vt:i4>
      </vt:variant>
      <vt:variant>
        <vt:i4>5</vt:i4>
      </vt:variant>
      <vt:variant>
        <vt:lpwstr/>
      </vt:variant>
      <vt:variant>
        <vt:lpwstr>_Toc332512177</vt:lpwstr>
      </vt:variant>
      <vt:variant>
        <vt:i4>1310769</vt:i4>
      </vt:variant>
      <vt:variant>
        <vt:i4>668</vt:i4>
      </vt:variant>
      <vt:variant>
        <vt:i4>0</vt:i4>
      </vt:variant>
      <vt:variant>
        <vt:i4>5</vt:i4>
      </vt:variant>
      <vt:variant>
        <vt:lpwstr/>
      </vt:variant>
      <vt:variant>
        <vt:lpwstr>_Toc332512176</vt:lpwstr>
      </vt:variant>
      <vt:variant>
        <vt:i4>1310769</vt:i4>
      </vt:variant>
      <vt:variant>
        <vt:i4>662</vt:i4>
      </vt:variant>
      <vt:variant>
        <vt:i4>0</vt:i4>
      </vt:variant>
      <vt:variant>
        <vt:i4>5</vt:i4>
      </vt:variant>
      <vt:variant>
        <vt:lpwstr/>
      </vt:variant>
      <vt:variant>
        <vt:lpwstr>_Toc332512175</vt:lpwstr>
      </vt:variant>
      <vt:variant>
        <vt:i4>1310769</vt:i4>
      </vt:variant>
      <vt:variant>
        <vt:i4>656</vt:i4>
      </vt:variant>
      <vt:variant>
        <vt:i4>0</vt:i4>
      </vt:variant>
      <vt:variant>
        <vt:i4>5</vt:i4>
      </vt:variant>
      <vt:variant>
        <vt:lpwstr/>
      </vt:variant>
      <vt:variant>
        <vt:lpwstr>_Toc332512174</vt:lpwstr>
      </vt:variant>
      <vt:variant>
        <vt:i4>1310769</vt:i4>
      </vt:variant>
      <vt:variant>
        <vt:i4>650</vt:i4>
      </vt:variant>
      <vt:variant>
        <vt:i4>0</vt:i4>
      </vt:variant>
      <vt:variant>
        <vt:i4>5</vt:i4>
      </vt:variant>
      <vt:variant>
        <vt:lpwstr/>
      </vt:variant>
      <vt:variant>
        <vt:lpwstr>_Toc332512173</vt:lpwstr>
      </vt:variant>
      <vt:variant>
        <vt:i4>1310769</vt:i4>
      </vt:variant>
      <vt:variant>
        <vt:i4>644</vt:i4>
      </vt:variant>
      <vt:variant>
        <vt:i4>0</vt:i4>
      </vt:variant>
      <vt:variant>
        <vt:i4>5</vt:i4>
      </vt:variant>
      <vt:variant>
        <vt:lpwstr/>
      </vt:variant>
      <vt:variant>
        <vt:lpwstr>_Toc332512172</vt:lpwstr>
      </vt:variant>
      <vt:variant>
        <vt:i4>1310769</vt:i4>
      </vt:variant>
      <vt:variant>
        <vt:i4>638</vt:i4>
      </vt:variant>
      <vt:variant>
        <vt:i4>0</vt:i4>
      </vt:variant>
      <vt:variant>
        <vt:i4>5</vt:i4>
      </vt:variant>
      <vt:variant>
        <vt:lpwstr/>
      </vt:variant>
      <vt:variant>
        <vt:lpwstr>_Toc332512171</vt:lpwstr>
      </vt:variant>
      <vt:variant>
        <vt:i4>1310769</vt:i4>
      </vt:variant>
      <vt:variant>
        <vt:i4>632</vt:i4>
      </vt:variant>
      <vt:variant>
        <vt:i4>0</vt:i4>
      </vt:variant>
      <vt:variant>
        <vt:i4>5</vt:i4>
      </vt:variant>
      <vt:variant>
        <vt:lpwstr/>
      </vt:variant>
      <vt:variant>
        <vt:lpwstr>_Toc332512170</vt:lpwstr>
      </vt:variant>
      <vt:variant>
        <vt:i4>1376305</vt:i4>
      </vt:variant>
      <vt:variant>
        <vt:i4>626</vt:i4>
      </vt:variant>
      <vt:variant>
        <vt:i4>0</vt:i4>
      </vt:variant>
      <vt:variant>
        <vt:i4>5</vt:i4>
      </vt:variant>
      <vt:variant>
        <vt:lpwstr/>
      </vt:variant>
      <vt:variant>
        <vt:lpwstr>_Toc332512169</vt:lpwstr>
      </vt:variant>
      <vt:variant>
        <vt:i4>1376305</vt:i4>
      </vt:variant>
      <vt:variant>
        <vt:i4>620</vt:i4>
      </vt:variant>
      <vt:variant>
        <vt:i4>0</vt:i4>
      </vt:variant>
      <vt:variant>
        <vt:i4>5</vt:i4>
      </vt:variant>
      <vt:variant>
        <vt:lpwstr/>
      </vt:variant>
      <vt:variant>
        <vt:lpwstr>_Toc332512168</vt:lpwstr>
      </vt:variant>
      <vt:variant>
        <vt:i4>1376305</vt:i4>
      </vt:variant>
      <vt:variant>
        <vt:i4>614</vt:i4>
      </vt:variant>
      <vt:variant>
        <vt:i4>0</vt:i4>
      </vt:variant>
      <vt:variant>
        <vt:i4>5</vt:i4>
      </vt:variant>
      <vt:variant>
        <vt:lpwstr/>
      </vt:variant>
      <vt:variant>
        <vt:lpwstr>_Toc332512167</vt:lpwstr>
      </vt:variant>
      <vt:variant>
        <vt:i4>1376305</vt:i4>
      </vt:variant>
      <vt:variant>
        <vt:i4>608</vt:i4>
      </vt:variant>
      <vt:variant>
        <vt:i4>0</vt:i4>
      </vt:variant>
      <vt:variant>
        <vt:i4>5</vt:i4>
      </vt:variant>
      <vt:variant>
        <vt:lpwstr/>
      </vt:variant>
      <vt:variant>
        <vt:lpwstr>_Toc332512166</vt:lpwstr>
      </vt:variant>
      <vt:variant>
        <vt:i4>1376305</vt:i4>
      </vt:variant>
      <vt:variant>
        <vt:i4>602</vt:i4>
      </vt:variant>
      <vt:variant>
        <vt:i4>0</vt:i4>
      </vt:variant>
      <vt:variant>
        <vt:i4>5</vt:i4>
      </vt:variant>
      <vt:variant>
        <vt:lpwstr/>
      </vt:variant>
      <vt:variant>
        <vt:lpwstr>_Toc332512165</vt:lpwstr>
      </vt:variant>
      <vt:variant>
        <vt:i4>1376305</vt:i4>
      </vt:variant>
      <vt:variant>
        <vt:i4>596</vt:i4>
      </vt:variant>
      <vt:variant>
        <vt:i4>0</vt:i4>
      </vt:variant>
      <vt:variant>
        <vt:i4>5</vt:i4>
      </vt:variant>
      <vt:variant>
        <vt:lpwstr/>
      </vt:variant>
      <vt:variant>
        <vt:lpwstr>_Toc332512164</vt:lpwstr>
      </vt:variant>
      <vt:variant>
        <vt:i4>1376305</vt:i4>
      </vt:variant>
      <vt:variant>
        <vt:i4>590</vt:i4>
      </vt:variant>
      <vt:variant>
        <vt:i4>0</vt:i4>
      </vt:variant>
      <vt:variant>
        <vt:i4>5</vt:i4>
      </vt:variant>
      <vt:variant>
        <vt:lpwstr/>
      </vt:variant>
      <vt:variant>
        <vt:lpwstr>_Toc332512163</vt:lpwstr>
      </vt:variant>
      <vt:variant>
        <vt:i4>1376305</vt:i4>
      </vt:variant>
      <vt:variant>
        <vt:i4>584</vt:i4>
      </vt:variant>
      <vt:variant>
        <vt:i4>0</vt:i4>
      </vt:variant>
      <vt:variant>
        <vt:i4>5</vt:i4>
      </vt:variant>
      <vt:variant>
        <vt:lpwstr/>
      </vt:variant>
      <vt:variant>
        <vt:lpwstr>_Toc332512162</vt:lpwstr>
      </vt:variant>
      <vt:variant>
        <vt:i4>1376305</vt:i4>
      </vt:variant>
      <vt:variant>
        <vt:i4>578</vt:i4>
      </vt:variant>
      <vt:variant>
        <vt:i4>0</vt:i4>
      </vt:variant>
      <vt:variant>
        <vt:i4>5</vt:i4>
      </vt:variant>
      <vt:variant>
        <vt:lpwstr/>
      </vt:variant>
      <vt:variant>
        <vt:lpwstr>_Toc332512161</vt:lpwstr>
      </vt:variant>
      <vt:variant>
        <vt:i4>1376305</vt:i4>
      </vt:variant>
      <vt:variant>
        <vt:i4>572</vt:i4>
      </vt:variant>
      <vt:variant>
        <vt:i4>0</vt:i4>
      </vt:variant>
      <vt:variant>
        <vt:i4>5</vt:i4>
      </vt:variant>
      <vt:variant>
        <vt:lpwstr/>
      </vt:variant>
      <vt:variant>
        <vt:lpwstr>_Toc332512160</vt:lpwstr>
      </vt:variant>
      <vt:variant>
        <vt:i4>1441841</vt:i4>
      </vt:variant>
      <vt:variant>
        <vt:i4>566</vt:i4>
      </vt:variant>
      <vt:variant>
        <vt:i4>0</vt:i4>
      </vt:variant>
      <vt:variant>
        <vt:i4>5</vt:i4>
      </vt:variant>
      <vt:variant>
        <vt:lpwstr/>
      </vt:variant>
      <vt:variant>
        <vt:lpwstr>_Toc332512159</vt:lpwstr>
      </vt:variant>
      <vt:variant>
        <vt:i4>1441841</vt:i4>
      </vt:variant>
      <vt:variant>
        <vt:i4>560</vt:i4>
      </vt:variant>
      <vt:variant>
        <vt:i4>0</vt:i4>
      </vt:variant>
      <vt:variant>
        <vt:i4>5</vt:i4>
      </vt:variant>
      <vt:variant>
        <vt:lpwstr/>
      </vt:variant>
      <vt:variant>
        <vt:lpwstr>_Toc332512158</vt:lpwstr>
      </vt:variant>
      <vt:variant>
        <vt:i4>1441841</vt:i4>
      </vt:variant>
      <vt:variant>
        <vt:i4>554</vt:i4>
      </vt:variant>
      <vt:variant>
        <vt:i4>0</vt:i4>
      </vt:variant>
      <vt:variant>
        <vt:i4>5</vt:i4>
      </vt:variant>
      <vt:variant>
        <vt:lpwstr/>
      </vt:variant>
      <vt:variant>
        <vt:lpwstr>_Toc332512157</vt:lpwstr>
      </vt:variant>
      <vt:variant>
        <vt:i4>1441841</vt:i4>
      </vt:variant>
      <vt:variant>
        <vt:i4>548</vt:i4>
      </vt:variant>
      <vt:variant>
        <vt:i4>0</vt:i4>
      </vt:variant>
      <vt:variant>
        <vt:i4>5</vt:i4>
      </vt:variant>
      <vt:variant>
        <vt:lpwstr/>
      </vt:variant>
      <vt:variant>
        <vt:lpwstr>_Toc332512156</vt:lpwstr>
      </vt:variant>
      <vt:variant>
        <vt:i4>1441841</vt:i4>
      </vt:variant>
      <vt:variant>
        <vt:i4>542</vt:i4>
      </vt:variant>
      <vt:variant>
        <vt:i4>0</vt:i4>
      </vt:variant>
      <vt:variant>
        <vt:i4>5</vt:i4>
      </vt:variant>
      <vt:variant>
        <vt:lpwstr/>
      </vt:variant>
      <vt:variant>
        <vt:lpwstr>_Toc332512155</vt:lpwstr>
      </vt:variant>
      <vt:variant>
        <vt:i4>1441841</vt:i4>
      </vt:variant>
      <vt:variant>
        <vt:i4>536</vt:i4>
      </vt:variant>
      <vt:variant>
        <vt:i4>0</vt:i4>
      </vt:variant>
      <vt:variant>
        <vt:i4>5</vt:i4>
      </vt:variant>
      <vt:variant>
        <vt:lpwstr/>
      </vt:variant>
      <vt:variant>
        <vt:lpwstr>_Toc332512154</vt:lpwstr>
      </vt:variant>
      <vt:variant>
        <vt:i4>1441841</vt:i4>
      </vt:variant>
      <vt:variant>
        <vt:i4>530</vt:i4>
      </vt:variant>
      <vt:variant>
        <vt:i4>0</vt:i4>
      </vt:variant>
      <vt:variant>
        <vt:i4>5</vt:i4>
      </vt:variant>
      <vt:variant>
        <vt:lpwstr/>
      </vt:variant>
      <vt:variant>
        <vt:lpwstr>_Toc332512153</vt:lpwstr>
      </vt:variant>
      <vt:variant>
        <vt:i4>1441841</vt:i4>
      </vt:variant>
      <vt:variant>
        <vt:i4>524</vt:i4>
      </vt:variant>
      <vt:variant>
        <vt:i4>0</vt:i4>
      </vt:variant>
      <vt:variant>
        <vt:i4>5</vt:i4>
      </vt:variant>
      <vt:variant>
        <vt:lpwstr/>
      </vt:variant>
      <vt:variant>
        <vt:lpwstr>_Toc332512152</vt:lpwstr>
      </vt:variant>
      <vt:variant>
        <vt:i4>1441841</vt:i4>
      </vt:variant>
      <vt:variant>
        <vt:i4>518</vt:i4>
      </vt:variant>
      <vt:variant>
        <vt:i4>0</vt:i4>
      </vt:variant>
      <vt:variant>
        <vt:i4>5</vt:i4>
      </vt:variant>
      <vt:variant>
        <vt:lpwstr/>
      </vt:variant>
      <vt:variant>
        <vt:lpwstr>_Toc332512151</vt:lpwstr>
      </vt:variant>
      <vt:variant>
        <vt:i4>1441841</vt:i4>
      </vt:variant>
      <vt:variant>
        <vt:i4>512</vt:i4>
      </vt:variant>
      <vt:variant>
        <vt:i4>0</vt:i4>
      </vt:variant>
      <vt:variant>
        <vt:i4>5</vt:i4>
      </vt:variant>
      <vt:variant>
        <vt:lpwstr/>
      </vt:variant>
      <vt:variant>
        <vt:lpwstr>_Toc332512150</vt:lpwstr>
      </vt:variant>
      <vt:variant>
        <vt:i4>1507377</vt:i4>
      </vt:variant>
      <vt:variant>
        <vt:i4>506</vt:i4>
      </vt:variant>
      <vt:variant>
        <vt:i4>0</vt:i4>
      </vt:variant>
      <vt:variant>
        <vt:i4>5</vt:i4>
      </vt:variant>
      <vt:variant>
        <vt:lpwstr/>
      </vt:variant>
      <vt:variant>
        <vt:lpwstr>_Toc332512149</vt:lpwstr>
      </vt:variant>
      <vt:variant>
        <vt:i4>1507377</vt:i4>
      </vt:variant>
      <vt:variant>
        <vt:i4>500</vt:i4>
      </vt:variant>
      <vt:variant>
        <vt:i4>0</vt:i4>
      </vt:variant>
      <vt:variant>
        <vt:i4>5</vt:i4>
      </vt:variant>
      <vt:variant>
        <vt:lpwstr/>
      </vt:variant>
      <vt:variant>
        <vt:lpwstr>_Toc332512148</vt:lpwstr>
      </vt:variant>
      <vt:variant>
        <vt:i4>1507377</vt:i4>
      </vt:variant>
      <vt:variant>
        <vt:i4>494</vt:i4>
      </vt:variant>
      <vt:variant>
        <vt:i4>0</vt:i4>
      </vt:variant>
      <vt:variant>
        <vt:i4>5</vt:i4>
      </vt:variant>
      <vt:variant>
        <vt:lpwstr/>
      </vt:variant>
      <vt:variant>
        <vt:lpwstr>_Toc332512147</vt:lpwstr>
      </vt:variant>
      <vt:variant>
        <vt:i4>1507377</vt:i4>
      </vt:variant>
      <vt:variant>
        <vt:i4>488</vt:i4>
      </vt:variant>
      <vt:variant>
        <vt:i4>0</vt:i4>
      </vt:variant>
      <vt:variant>
        <vt:i4>5</vt:i4>
      </vt:variant>
      <vt:variant>
        <vt:lpwstr/>
      </vt:variant>
      <vt:variant>
        <vt:lpwstr>_Toc332512146</vt:lpwstr>
      </vt:variant>
      <vt:variant>
        <vt:i4>1507377</vt:i4>
      </vt:variant>
      <vt:variant>
        <vt:i4>482</vt:i4>
      </vt:variant>
      <vt:variant>
        <vt:i4>0</vt:i4>
      </vt:variant>
      <vt:variant>
        <vt:i4>5</vt:i4>
      </vt:variant>
      <vt:variant>
        <vt:lpwstr/>
      </vt:variant>
      <vt:variant>
        <vt:lpwstr>_Toc332512145</vt:lpwstr>
      </vt:variant>
      <vt:variant>
        <vt:i4>1507377</vt:i4>
      </vt:variant>
      <vt:variant>
        <vt:i4>476</vt:i4>
      </vt:variant>
      <vt:variant>
        <vt:i4>0</vt:i4>
      </vt:variant>
      <vt:variant>
        <vt:i4>5</vt:i4>
      </vt:variant>
      <vt:variant>
        <vt:lpwstr/>
      </vt:variant>
      <vt:variant>
        <vt:lpwstr>_Toc332512144</vt:lpwstr>
      </vt:variant>
      <vt:variant>
        <vt:i4>1507377</vt:i4>
      </vt:variant>
      <vt:variant>
        <vt:i4>470</vt:i4>
      </vt:variant>
      <vt:variant>
        <vt:i4>0</vt:i4>
      </vt:variant>
      <vt:variant>
        <vt:i4>5</vt:i4>
      </vt:variant>
      <vt:variant>
        <vt:lpwstr/>
      </vt:variant>
      <vt:variant>
        <vt:lpwstr>_Toc332512143</vt:lpwstr>
      </vt:variant>
      <vt:variant>
        <vt:i4>1507377</vt:i4>
      </vt:variant>
      <vt:variant>
        <vt:i4>464</vt:i4>
      </vt:variant>
      <vt:variant>
        <vt:i4>0</vt:i4>
      </vt:variant>
      <vt:variant>
        <vt:i4>5</vt:i4>
      </vt:variant>
      <vt:variant>
        <vt:lpwstr/>
      </vt:variant>
      <vt:variant>
        <vt:lpwstr>_Toc332512142</vt:lpwstr>
      </vt:variant>
      <vt:variant>
        <vt:i4>1507377</vt:i4>
      </vt:variant>
      <vt:variant>
        <vt:i4>458</vt:i4>
      </vt:variant>
      <vt:variant>
        <vt:i4>0</vt:i4>
      </vt:variant>
      <vt:variant>
        <vt:i4>5</vt:i4>
      </vt:variant>
      <vt:variant>
        <vt:lpwstr/>
      </vt:variant>
      <vt:variant>
        <vt:lpwstr>_Toc332512141</vt:lpwstr>
      </vt:variant>
      <vt:variant>
        <vt:i4>1507377</vt:i4>
      </vt:variant>
      <vt:variant>
        <vt:i4>452</vt:i4>
      </vt:variant>
      <vt:variant>
        <vt:i4>0</vt:i4>
      </vt:variant>
      <vt:variant>
        <vt:i4>5</vt:i4>
      </vt:variant>
      <vt:variant>
        <vt:lpwstr/>
      </vt:variant>
      <vt:variant>
        <vt:lpwstr>_Toc332512140</vt:lpwstr>
      </vt:variant>
      <vt:variant>
        <vt:i4>1048625</vt:i4>
      </vt:variant>
      <vt:variant>
        <vt:i4>446</vt:i4>
      </vt:variant>
      <vt:variant>
        <vt:i4>0</vt:i4>
      </vt:variant>
      <vt:variant>
        <vt:i4>5</vt:i4>
      </vt:variant>
      <vt:variant>
        <vt:lpwstr/>
      </vt:variant>
      <vt:variant>
        <vt:lpwstr>_Toc332512139</vt:lpwstr>
      </vt:variant>
      <vt:variant>
        <vt:i4>1048625</vt:i4>
      </vt:variant>
      <vt:variant>
        <vt:i4>440</vt:i4>
      </vt:variant>
      <vt:variant>
        <vt:i4>0</vt:i4>
      </vt:variant>
      <vt:variant>
        <vt:i4>5</vt:i4>
      </vt:variant>
      <vt:variant>
        <vt:lpwstr/>
      </vt:variant>
      <vt:variant>
        <vt:lpwstr>_Toc332512138</vt:lpwstr>
      </vt:variant>
      <vt:variant>
        <vt:i4>1048625</vt:i4>
      </vt:variant>
      <vt:variant>
        <vt:i4>434</vt:i4>
      </vt:variant>
      <vt:variant>
        <vt:i4>0</vt:i4>
      </vt:variant>
      <vt:variant>
        <vt:i4>5</vt:i4>
      </vt:variant>
      <vt:variant>
        <vt:lpwstr/>
      </vt:variant>
      <vt:variant>
        <vt:lpwstr>_Toc332512137</vt:lpwstr>
      </vt:variant>
      <vt:variant>
        <vt:i4>1048625</vt:i4>
      </vt:variant>
      <vt:variant>
        <vt:i4>428</vt:i4>
      </vt:variant>
      <vt:variant>
        <vt:i4>0</vt:i4>
      </vt:variant>
      <vt:variant>
        <vt:i4>5</vt:i4>
      </vt:variant>
      <vt:variant>
        <vt:lpwstr/>
      </vt:variant>
      <vt:variant>
        <vt:lpwstr>_Toc332512136</vt:lpwstr>
      </vt:variant>
      <vt:variant>
        <vt:i4>1048625</vt:i4>
      </vt:variant>
      <vt:variant>
        <vt:i4>422</vt:i4>
      </vt:variant>
      <vt:variant>
        <vt:i4>0</vt:i4>
      </vt:variant>
      <vt:variant>
        <vt:i4>5</vt:i4>
      </vt:variant>
      <vt:variant>
        <vt:lpwstr/>
      </vt:variant>
      <vt:variant>
        <vt:lpwstr>_Toc332512135</vt:lpwstr>
      </vt:variant>
      <vt:variant>
        <vt:i4>1048625</vt:i4>
      </vt:variant>
      <vt:variant>
        <vt:i4>416</vt:i4>
      </vt:variant>
      <vt:variant>
        <vt:i4>0</vt:i4>
      </vt:variant>
      <vt:variant>
        <vt:i4>5</vt:i4>
      </vt:variant>
      <vt:variant>
        <vt:lpwstr/>
      </vt:variant>
      <vt:variant>
        <vt:lpwstr>_Toc332512134</vt:lpwstr>
      </vt:variant>
      <vt:variant>
        <vt:i4>1048625</vt:i4>
      </vt:variant>
      <vt:variant>
        <vt:i4>410</vt:i4>
      </vt:variant>
      <vt:variant>
        <vt:i4>0</vt:i4>
      </vt:variant>
      <vt:variant>
        <vt:i4>5</vt:i4>
      </vt:variant>
      <vt:variant>
        <vt:lpwstr/>
      </vt:variant>
      <vt:variant>
        <vt:lpwstr>_Toc332512133</vt:lpwstr>
      </vt:variant>
      <vt:variant>
        <vt:i4>1048625</vt:i4>
      </vt:variant>
      <vt:variant>
        <vt:i4>404</vt:i4>
      </vt:variant>
      <vt:variant>
        <vt:i4>0</vt:i4>
      </vt:variant>
      <vt:variant>
        <vt:i4>5</vt:i4>
      </vt:variant>
      <vt:variant>
        <vt:lpwstr/>
      </vt:variant>
      <vt:variant>
        <vt:lpwstr>_Toc332512132</vt:lpwstr>
      </vt:variant>
      <vt:variant>
        <vt:i4>1048625</vt:i4>
      </vt:variant>
      <vt:variant>
        <vt:i4>398</vt:i4>
      </vt:variant>
      <vt:variant>
        <vt:i4>0</vt:i4>
      </vt:variant>
      <vt:variant>
        <vt:i4>5</vt:i4>
      </vt:variant>
      <vt:variant>
        <vt:lpwstr/>
      </vt:variant>
      <vt:variant>
        <vt:lpwstr>_Toc332512131</vt:lpwstr>
      </vt:variant>
      <vt:variant>
        <vt:i4>1048625</vt:i4>
      </vt:variant>
      <vt:variant>
        <vt:i4>392</vt:i4>
      </vt:variant>
      <vt:variant>
        <vt:i4>0</vt:i4>
      </vt:variant>
      <vt:variant>
        <vt:i4>5</vt:i4>
      </vt:variant>
      <vt:variant>
        <vt:lpwstr/>
      </vt:variant>
      <vt:variant>
        <vt:lpwstr>_Toc332512130</vt:lpwstr>
      </vt:variant>
      <vt:variant>
        <vt:i4>1114161</vt:i4>
      </vt:variant>
      <vt:variant>
        <vt:i4>386</vt:i4>
      </vt:variant>
      <vt:variant>
        <vt:i4>0</vt:i4>
      </vt:variant>
      <vt:variant>
        <vt:i4>5</vt:i4>
      </vt:variant>
      <vt:variant>
        <vt:lpwstr/>
      </vt:variant>
      <vt:variant>
        <vt:lpwstr>_Toc332512129</vt:lpwstr>
      </vt:variant>
      <vt:variant>
        <vt:i4>1114161</vt:i4>
      </vt:variant>
      <vt:variant>
        <vt:i4>380</vt:i4>
      </vt:variant>
      <vt:variant>
        <vt:i4>0</vt:i4>
      </vt:variant>
      <vt:variant>
        <vt:i4>5</vt:i4>
      </vt:variant>
      <vt:variant>
        <vt:lpwstr/>
      </vt:variant>
      <vt:variant>
        <vt:lpwstr>_Toc332512128</vt:lpwstr>
      </vt:variant>
      <vt:variant>
        <vt:i4>1114161</vt:i4>
      </vt:variant>
      <vt:variant>
        <vt:i4>374</vt:i4>
      </vt:variant>
      <vt:variant>
        <vt:i4>0</vt:i4>
      </vt:variant>
      <vt:variant>
        <vt:i4>5</vt:i4>
      </vt:variant>
      <vt:variant>
        <vt:lpwstr/>
      </vt:variant>
      <vt:variant>
        <vt:lpwstr>_Toc332512127</vt:lpwstr>
      </vt:variant>
      <vt:variant>
        <vt:i4>1114161</vt:i4>
      </vt:variant>
      <vt:variant>
        <vt:i4>368</vt:i4>
      </vt:variant>
      <vt:variant>
        <vt:i4>0</vt:i4>
      </vt:variant>
      <vt:variant>
        <vt:i4>5</vt:i4>
      </vt:variant>
      <vt:variant>
        <vt:lpwstr/>
      </vt:variant>
      <vt:variant>
        <vt:lpwstr>_Toc332512126</vt:lpwstr>
      </vt:variant>
      <vt:variant>
        <vt:i4>1114161</vt:i4>
      </vt:variant>
      <vt:variant>
        <vt:i4>362</vt:i4>
      </vt:variant>
      <vt:variant>
        <vt:i4>0</vt:i4>
      </vt:variant>
      <vt:variant>
        <vt:i4>5</vt:i4>
      </vt:variant>
      <vt:variant>
        <vt:lpwstr/>
      </vt:variant>
      <vt:variant>
        <vt:lpwstr>_Toc332512125</vt:lpwstr>
      </vt:variant>
      <vt:variant>
        <vt:i4>1114161</vt:i4>
      </vt:variant>
      <vt:variant>
        <vt:i4>356</vt:i4>
      </vt:variant>
      <vt:variant>
        <vt:i4>0</vt:i4>
      </vt:variant>
      <vt:variant>
        <vt:i4>5</vt:i4>
      </vt:variant>
      <vt:variant>
        <vt:lpwstr/>
      </vt:variant>
      <vt:variant>
        <vt:lpwstr>_Toc332512124</vt:lpwstr>
      </vt:variant>
      <vt:variant>
        <vt:i4>1114161</vt:i4>
      </vt:variant>
      <vt:variant>
        <vt:i4>350</vt:i4>
      </vt:variant>
      <vt:variant>
        <vt:i4>0</vt:i4>
      </vt:variant>
      <vt:variant>
        <vt:i4>5</vt:i4>
      </vt:variant>
      <vt:variant>
        <vt:lpwstr/>
      </vt:variant>
      <vt:variant>
        <vt:lpwstr>_Toc332512123</vt:lpwstr>
      </vt:variant>
      <vt:variant>
        <vt:i4>1114161</vt:i4>
      </vt:variant>
      <vt:variant>
        <vt:i4>344</vt:i4>
      </vt:variant>
      <vt:variant>
        <vt:i4>0</vt:i4>
      </vt:variant>
      <vt:variant>
        <vt:i4>5</vt:i4>
      </vt:variant>
      <vt:variant>
        <vt:lpwstr/>
      </vt:variant>
      <vt:variant>
        <vt:lpwstr>_Toc332512122</vt:lpwstr>
      </vt:variant>
      <vt:variant>
        <vt:i4>1114161</vt:i4>
      </vt:variant>
      <vt:variant>
        <vt:i4>338</vt:i4>
      </vt:variant>
      <vt:variant>
        <vt:i4>0</vt:i4>
      </vt:variant>
      <vt:variant>
        <vt:i4>5</vt:i4>
      </vt:variant>
      <vt:variant>
        <vt:lpwstr/>
      </vt:variant>
      <vt:variant>
        <vt:lpwstr>_Toc332512121</vt:lpwstr>
      </vt:variant>
      <vt:variant>
        <vt:i4>1114161</vt:i4>
      </vt:variant>
      <vt:variant>
        <vt:i4>332</vt:i4>
      </vt:variant>
      <vt:variant>
        <vt:i4>0</vt:i4>
      </vt:variant>
      <vt:variant>
        <vt:i4>5</vt:i4>
      </vt:variant>
      <vt:variant>
        <vt:lpwstr/>
      </vt:variant>
      <vt:variant>
        <vt:lpwstr>_Toc332512120</vt:lpwstr>
      </vt:variant>
      <vt:variant>
        <vt:i4>1179697</vt:i4>
      </vt:variant>
      <vt:variant>
        <vt:i4>326</vt:i4>
      </vt:variant>
      <vt:variant>
        <vt:i4>0</vt:i4>
      </vt:variant>
      <vt:variant>
        <vt:i4>5</vt:i4>
      </vt:variant>
      <vt:variant>
        <vt:lpwstr/>
      </vt:variant>
      <vt:variant>
        <vt:lpwstr>_Toc332512119</vt:lpwstr>
      </vt:variant>
      <vt:variant>
        <vt:i4>1179697</vt:i4>
      </vt:variant>
      <vt:variant>
        <vt:i4>320</vt:i4>
      </vt:variant>
      <vt:variant>
        <vt:i4>0</vt:i4>
      </vt:variant>
      <vt:variant>
        <vt:i4>5</vt:i4>
      </vt:variant>
      <vt:variant>
        <vt:lpwstr/>
      </vt:variant>
      <vt:variant>
        <vt:lpwstr>_Toc332512118</vt:lpwstr>
      </vt:variant>
      <vt:variant>
        <vt:i4>1179697</vt:i4>
      </vt:variant>
      <vt:variant>
        <vt:i4>314</vt:i4>
      </vt:variant>
      <vt:variant>
        <vt:i4>0</vt:i4>
      </vt:variant>
      <vt:variant>
        <vt:i4>5</vt:i4>
      </vt:variant>
      <vt:variant>
        <vt:lpwstr/>
      </vt:variant>
      <vt:variant>
        <vt:lpwstr>_Toc332512117</vt:lpwstr>
      </vt:variant>
      <vt:variant>
        <vt:i4>1179697</vt:i4>
      </vt:variant>
      <vt:variant>
        <vt:i4>308</vt:i4>
      </vt:variant>
      <vt:variant>
        <vt:i4>0</vt:i4>
      </vt:variant>
      <vt:variant>
        <vt:i4>5</vt:i4>
      </vt:variant>
      <vt:variant>
        <vt:lpwstr/>
      </vt:variant>
      <vt:variant>
        <vt:lpwstr>_Toc332512116</vt:lpwstr>
      </vt:variant>
      <vt:variant>
        <vt:i4>1179697</vt:i4>
      </vt:variant>
      <vt:variant>
        <vt:i4>302</vt:i4>
      </vt:variant>
      <vt:variant>
        <vt:i4>0</vt:i4>
      </vt:variant>
      <vt:variant>
        <vt:i4>5</vt:i4>
      </vt:variant>
      <vt:variant>
        <vt:lpwstr/>
      </vt:variant>
      <vt:variant>
        <vt:lpwstr>_Toc332512115</vt:lpwstr>
      </vt:variant>
      <vt:variant>
        <vt:i4>1179697</vt:i4>
      </vt:variant>
      <vt:variant>
        <vt:i4>296</vt:i4>
      </vt:variant>
      <vt:variant>
        <vt:i4>0</vt:i4>
      </vt:variant>
      <vt:variant>
        <vt:i4>5</vt:i4>
      </vt:variant>
      <vt:variant>
        <vt:lpwstr/>
      </vt:variant>
      <vt:variant>
        <vt:lpwstr>_Toc332512114</vt:lpwstr>
      </vt:variant>
      <vt:variant>
        <vt:i4>1179697</vt:i4>
      </vt:variant>
      <vt:variant>
        <vt:i4>290</vt:i4>
      </vt:variant>
      <vt:variant>
        <vt:i4>0</vt:i4>
      </vt:variant>
      <vt:variant>
        <vt:i4>5</vt:i4>
      </vt:variant>
      <vt:variant>
        <vt:lpwstr/>
      </vt:variant>
      <vt:variant>
        <vt:lpwstr>_Toc332512113</vt:lpwstr>
      </vt:variant>
      <vt:variant>
        <vt:i4>1179697</vt:i4>
      </vt:variant>
      <vt:variant>
        <vt:i4>284</vt:i4>
      </vt:variant>
      <vt:variant>
        <vt:i4>0</vt:i4>
      </vt:variant>
      <vt:variant>
        <vt:i4>5</vt:i4>
      </vt:variant>
      <vt:variant>
        <vt:lpwstr/>
      </vt:variant>
      <vt:variant>
        <vt:lpwstr>_Toc332512112</vt:lpwstr>
      </vt:variant>
      <vt:variant>
        <vt:i4>1179697</vt:i4>
      </vt:variant>
      <vt:variant>
        <vt:i4>278</vt:i4>
      </vt:variant>
      <vt:variant>
        <vt:i4>0</vt:i4>
      </vt:variant>
      <vt:variant>
        <vt:i4>5</vt:i4>
      </vt:variant>
      <vt:variant>
        <vt:lpwstr/>
      </vt:variant>
      <vt:variant>
        <vt:lpwstr>_Toc332512111</vt:lpwstr>
      </vt:variant>
      <vt:variant>
        <vt:i4>1179697</vt:i4>
      </vt:variant>
      <vt:variant>
        <vt:i4>272</vt:i4>
      </vt:variant>
      <vt:variant>
        <vt:i4>0</vt:i4>
      </vt:variant>
      <vt:variant>
        <vt:i4>5</vt:i4>
      </vt:variant>
      <vt:variant>
        <vt:lpwstr/>
      </vt:variant>
      <vt:variant>
        <vt:lpwstr>_Toc332512110</vt:lpwstr>
      </vt:variant>
      <vt:variant>
        <vt:i4>1245233</vt:i4>
      </vt:variant>
      <vt:variant>
        <vt:i4>266</vt:i4>
      </vt:variant>
      <vt:variant>
        <vt:i4>0</vt:i4>
      </vt:variant>
      <vt:variant>
        <vt:i4>5</vt:i4>
      </vt:variant>
      <vt:variant>
        <vt:lpwstr/>
      </vt:variant>
      <vt:variant>
        <vt:lpwstr>_Toc332512109</vt:lpwstr>
      </vt:variant>
      <vt:variant>
        <vt:i4>1245233</vt:i4>
      </vt:variant>
      <vt:variant>
        <vt:i4>260</vt:i4>
      </vt:variant>
      <vt:variant>
        <vt:i4>0</vt:i4>
      </vt:variant>
      <vt:variant>
        <vt:i4>5</vt:i4>
      </vt:variant>
      <vt:variant>
        <vt:lpwstr/>
      </vt:variant>
      <vt:variant>
        <vt:lpwstr>_Toc332512108</vt:lpwstr>
      </vt:variant>
      <vt:variant>
        <vt:i4>1245233</vt:i4>
      </vt:variant>
      <vt:variant>
        <vt:i4>254</vt:i4>
      </vt:variant>
      <vt:variant>
        <vt:i4>0</vt:i4>
      </vt:variant>
      <vt:variant>
        <vt:i4>5</vt:i4>
      </vt:variant>
      <vt:variant>
        <vt:lpwstr/>
      </vt:variant>
      <vt:variant>
        <vt:lpwstr>_Toc332512107</vt:lpwstr>
      </vt:variant>
      <vt:variant>
        <vt:i4>1245233</vt:i4>
      </vt:variant>
      <vt:variant>
        <vt:i4>248</vt:i4>
      </vt:variant>
      <vt:variant>
        <vt:i4>0</vt:i4>
      </vt:variant>
      <vt:variant>
        <vt:i4>5</vt:i4>
      </vt:variant>
      <vt:variant>
        <vt:lpwstr/>
      </vt:variant>
      <vt:variant>
        <vt:lpwstr>_Toc332512106</vt:lpwstr>
      </vt:variant>
      <vt:variant>
        <vt:i4>1245233</vt:i4>
      </vt:variant>
      <vt:variant>
        <vt:i4>242</vt:i4>
      </vt:variant>
      <vt:variant>
        <vt:i4>0</vt:i4>
      </vt:variant>
      <vt:variant>
        <vt:i4>5</vt:i4>
      </vt:variant>
      <vt:variant>
        <vt:lpwstr/>
      </vt:variant>
      <vt:variant>
        <vt:lpwstr>_Toc332512105</vt:lpwstr>
      </vt:variant>
      <vt:variant>
        <vt:i4>1245233</vt:i4>
      </vt:variant>
      <vt:variant>
        <vt:i4>236</vt:i4>
      </vt:variant>
      <vt:variant>
        <vt:i4>0</vt:i4>
      </vt:variant>
      <vt:variant>
        <vt:i4>5</vt:i4>
      </vt:variant>
      <vt:variant>
        <vt:lpwstr/>
      </vt:variant>
      <vt:variant>
        <vt:lpwstr>_Toc332512104</vt:lpwstr>
      </vt:variant>
      <vt:variant>
        <vt:i4>1245233</vt:i4>
      </vt:variant>
      <vt:variant>
        <vt:i4>230</vt:i4>
      </vt:variant>
      <vt:variant>
        <vt:i4>0</vt:i4>
      </vt:variant>
      <vt:variant>
        <vt:i4>5</vt:i4>
      </vt:variant>
      <vt:variant>
        <vt:lpwstr/>
      </vt:variant>
      <vt:variant>
        <vt:lpwstr>_Toc332512103</vt:lpwstr>
      </vt:variant>
      <vt:variant>
        <vt:i4>1245233</vt:i4>
      </vt:variant>
      <vt:variant>
        <vt:i4>224</vt:i4>
      </vt:variant>
      <vt:variant>
        <vt:i4>0</vt:i4>
      </vt:variant>
      <vt:variant>
        <vt:i4>5</vt:i4>
      </vt:variant>
      <vt:variant>
        <vt:lpwstr/>
      </vt:variant>
      <vt:variant>
        <vt:lpwstr>_Toc332512102</vt:lpwstr>
      </vt:variant>
      <vt:variant>
        <vt:i4>1245233</vt:i4>
      </vt:variant>
      <vt:variant>
        <vt:i4>218</vt:i4>
      </vt:variant>
      <vt:variant>
        <vt:i4>0</vt:i4>
      </vt:variant>
      <vt:variant>
        <vt:i4>5</vt:i4>
      </vt:variant>
      <vt:variant>
        <vt:lpwstr/>
      </vt:variant>
      <vt:variant>
        <vt:lpwstr>_Toc332512101</vt:lpwstr>
      </vt:variant>
      <vt:variant>
        <vt:i4>1245233</vt:i4>
      </vt:variant>
      <vt:variant>
        <vt:i4>212</vt:i4>
      </vt:variant>
      <vt:variant>
        <vt:i4>0</vt:i4>
      </vt:variant>
      <vt:variant>
        <vt:i4>5</vt:i4>
      </vt:variant>
      <vt:variant>
        <vt:lpwstr/>
      </vt:variant>
      <vt:variant>
        <vt:lpwstr>_Toc332512100</vt:lpwstr>
      </vt:variant>
      <vt:variant>
        <vt:i4>1703984</vt:i4>
      </vt:variant>
      <vt:variant>
        <vt:i4>206</vt:i4>
      </vt:variant>
      <vt:variant>
        <vt:i4>0</vt:i4>
      </vt:variant>
      <vt:variant>
        <vt:i4>5</vt:i4>
      </vt:variant>
      <vt:variant>
        <vt:lpwstr/>
      </vt:variant>
      <vt:variant>
        <vt:lpwstr>_Toc332512099</vt:lpwstr>
      </vt:variant>
      <vt:variant>
        <vt:i4>1703984</vt:i4>
      </vt:variant>
      <vt:variant>
        <vt:i4>200</vt:i4>
      </vt:variant>
      <vt:variant>
        <vt:i4>0</vt:i4>
      </vt:variant>
      <vt:variant>
        <vt:i4>5</vt:i4>
      </vt:variant>
      <vt:variant>
        <vt:lpwstr/>
      </vt:variant>
      <vt:variant>
        <vt:lpwstr>_Toc332512098</vt:lpwstr>
      </vt:variant>
      <vt:variant>
        <vt:i4>1703984</vt:i4>
      </vt:variant>
      <vt:variant>
        <vt:i4>194</vt:i4>
      </vt:variant>
      <vt:variant>
        <vt:i4>0</vt:i4>
      </vt:variant>
      <vt:variant>
        <vt:i4>5</vt:i4>
      </vt:variant>
      <vt:variant>
        <vt:lpwstr/>
      </vt:variant>
      <vt:variant>
        <vt:lpwstr>_Toc332512097</vt:lpwstr>
      </vt:variant>
      <vt:variant>
        <vt:i4>1703984</vt:i4>
      </vt:variant>
      <vt:variant>
        <vt:i4>188</vt:i4>
      </vt:variant>
      <vt:variant>
        <vt:i4>0</vt:i4>
      </vt:variant>
      <vt:variant>
        <vt:i4>5</vt:i4>
      </vt:variant>
      <vt:variant>
        <vt:lpwstr/>
      </vt:variant>
      <vt:variant>
        <vt:lpwstr>_Toc332512096</vt:lpwstr>
      </vt:variant>
      <vt:variant>
        <vt:i4>1703984</vt:i4>
      </vt:variant>
      <vt:variant>
        <vt:i4>182</vt:i4>
      </vt:variant>
      <vt:variant>
        <vt:i4>0</vt:i4>
      </vt:variant>
      <vt:variant>
        <vt:i4>5</vt:i4>
      </vt:variant>
      <vt:variant>
        <vt:lpwstr/>
      </vt:variant>
      <vt:variant>
        <vt:lpwstr>_Toc332512095</vt:lpwstr>
      </vt:variant>
      <vt:variant>
        <vt:i4>1703984</vt:i4>
      </vt:variant>
      <vt:variant>
        <vt:i4>176</vt:i4>
      </vt:variant>
      <vt:variant>
        <vt:i4>0</vt:i4>
      </vt:variant>
      <vt:variant>
        <vt:i4>5</vt:i4>
      </vt:variant>
      <vt:variant>
        <vt:lpwstr/>
      </vt:variant>
      <vt:variant>
        <vt:lpwstr>_Toc332512094</vt:lpwstr>
      </vt:variant>
      <vt:variant>
        <vt:i4>1703984</vt:i4>
      </vt:variant>
      <vt:variant>
        <vt:i4>170</vt:i4>
      </vt:variant>
      <vt:variant>
        <vt:i4>0</vt:i4>
      </vt:variant>
      <vt:variant>
        <vt:i4>5</vt:i4>
      </vt:variant>
      <vt:variant>
        <vt:lpwstr/>
      </vt:variant>
      <vt:variant>
        <vt:lpwstr>_Toc332512093</vt:lpwstr>
      </vt:variant>
      <vt:variant>
        <vt:i4>1703984</vt:i4>
      </vt:variant>
      <vt:variant>
        <vt:i4>164</vt:i4>
      </vt:variant>
      <vt:variant>
        <vt:i4>0</vt:i4>
      </vt:variant>
      <vt:variant>
        <vt:i4>5</vt:i4>
      </vt:variant>
      <vt:variant>
        <vt:lpwstr/>
      </vt:variant>
      <vt:variant>
        <vt:lpwstr>_Toc332512092</vt:lpwstr>
      </vt:variant>
      <vt:variant>
        <vt:i4>1703984</vt:i4>
      </vt:variant>
      <vt:variant>
        <vt:i4>158</vt:i4>
      </vt:variant>
      <vt:variant>
        <vt:i4>0</vt:i4>
      </vt:variant>
      <vt:variant>
        <vt:i4>5</vt:i4>
      </vt:variant>
      <vt:variant>
        <vt:lpwstr/>
      </vt:variant>
      <vt:variant>
        <vt:lpwstr>_Toc332512091</vt:lpwstr>
      </vt:variant>
      <vt:variant>
        <vt:i4>1703984</vt:i4>
      </vt:variant>
      <vt:variant>
        <vt:i4>152</vt:i4>
      </vt:variant>
      <vt:variant>
        <vt:i4>0</vt:i4>
      </vt:variant>
      <vt:variant>
        <vt:i4>5</vt:i4>
      </vt:variant>
      <vt:variant>
        <vt:lpwstr/>
      </vt:variant>
      <vt:variant>
        <vt:lpwstr>_Toc332512090</vt:lpwstr>
      </vt:variant>
      <vt:variant>
        <vt:i4>1769520</vt:i4>
      </vt:variant>
      <vt:variant>
        <vt:i4>146</vt:i4>
      </vt:variant>
      <vt:variant>
        <vt:i4>0</vt:i4>
      </vt:variant>
      <vt:variant>
        <vt:i4>5</vt:i4>
      </vt:variant>
      <vt:variant>
        <vt:lpwstr/>
      </vt:variant>
      <vt:variant>
        <vt:lpwstr>_Toc332512089</vt:lpwstr>
      </vt:variant>
      <vt:variant>
        <vt:i4>1769520</vt:i4>
      </vt:variant>
      <vt:variant>
        <vt:i4>140</vt:i4>
      </vt:variant>
      <vt:variant>
        <vt:i4>0</vt:i4>
      </vt:variant>
      <vt:variant>
        <vt:i4>5</vt:i4>
      </vt:variant>
      <vt:variant>
        <vt:lpwstr/>
      </vt:variant>
      <vt:variant>
        <vt:lpwstr>_Toc332512088</vt:lpwstr>
      </vt:variant>
      <vt:variant>
        <vt:i4>1769520</vt:i4>
      </vt:variant>
      <vt:variant>
        <vt:i4>134</vt:i4>
      </vt:variant>
      <vt:variant>
        <vt:i4>0</vt:i4>
      </vt:variant>
      <vt:variant>
        <vt:i4>5</vt:i4>
      </vt:variant>
      <vt:variant>
        <vt:lpwstr/>
      </vt:variant>
      <vt:variant>
        <vt:lpwstr>_Toc332512087</vt:lpwstr>
      </vt:variant>
      <vt:variant>
        <vt:i4>1769520</vt:i4>
      </vt:variant>
      <vt:variant>
        <vt:i4>128</vt:i4>
      </vt:variant>
      <vt:variant>
        <vt:i4>0</vt:i4>
      </vt:variant>
      <vt:variant>
        <vt:i4>5</vt:i4>
      </vt:variant>
      <vt:variant>
        <vt:lpwstr/>
      </vt:variant>
      <vt:variant>
        <vt:lpwstr>_Toc332512086</vt:lpwstr>
      </vt:variant>
      <vt:variant>
        <vt:i4>1769520</vt:i4>
      </vt:variant>
      <vt:variant>
        <vt:i4>122</vt:i4>
      </vt:variant>
      <vt:variant>
        <vt:i4>0</vt:i4>
      </vt:variant>
      <vt:variant>
        <vt:i4>5</vt:i4>
      </vt:variant>
      <vt:variant>
        <vt:lpwstr/>
      </vt:variant>
      <vt:variant>
        <vt:lpwstr>_Toc332512085</vt:lpwstr>
      </vt:variant>
      <vt:variant>
        <vt:i4>1769520</vt:i4>
      </vt:variant>
      <vt:variant>
        <vt:i4>116</vt:i4>
      </vt:variant>
      <vt:variant>
        <vt:i4>0</vt:i4>
      </vt:variant>
      <vt:variant>
        <vt:i4>5</vt:i4>
      </vt:variant>
      <vt:variant>
        <vt:lpwstr/>
      </vt:variant>
      <vt:variant>
        <vt:lpwstr>_Toc332512084</vt:lpwstr>
      </vt:variant>
      <vt:variant>
        <vt:i4>1769520</vt:i4>
      </vt:variant>
      <vt:variant>
        <vt:i4>110</vt:i4>
      </vt:variant>
      <vt:variant>
        <vt:i4>0</vt:i4>
      </vt:variant>
      <vt:variant>
        <vt:i4>5</vt:i4>
      </vt:variant>
      <vt:variant>
        <vt:lpwstr/>
      </vt:variant>
      <vt:variant>
        <vt:lpwstr>_Toc332512083</vt:lpwstr>
      </vt:variant>
      <vt:variant>
        <vt:i4>1769520</vt:i4>
      </vt:variant>
      <vt:variant>
        <vt:i4>104</vt:i4>
      </vt:variant>
      <vt:variant>
        <vt:i4>0</vt:i4>
      </vt:variant>
      <vt:variant>
        <vt:i4>5</vt:i4>
      </vt:variant>
      <vt:variant>
        <vt:lpwstr/>
      </vt:variant>
      <vt:variant>
        <vt:lpwstr>_Toc332512082</vt:lpwstr>
      </vt:variant>
      <vt:variant>
        <vt:i4>1769520</vt:i4>
      </vt:variant>
      <vt:variant>
        <vt:i4>98</vt:i4>
      </vt:variant>
      <vt:variant>
        <vt:i4>0</vt:i4>
      </vt:variant>
      <vt:variant>
        <vt:i4>5</vt:i4>
      </vt:variant>
      <vt:variant>
        <vt:lpwstr/>
      </vt:variant>
      <vt:variant>
        <vt:lpwstr>_Toc332512081</vt:lpwstr>
      </vt:variant>
      <vt:variant>
        <vt:i4>1769520</vt:i4>
      </vt:variant>
      <vt:variant>
        <vt:i4>92</vt:i4>
      </vt:variant>
      <vt:variant>
        <vt:i4>0</vt:i4>
      </vt:variant>
      <vt:variant>
        <vt:i4>5</vt:i4>
      </vt:variant>
      <vt:variant>
        <vt:lpwstr/>
      </vt:variant>
      <vt:variant>
        <vt:lpwstr>_Toc332512080</vt:lpwstr>
      </vt:variant>
      <vt:variant>
        <vt:i4>1310768</vt:i4>
      </vt:variant>
      <vt:variant>
        <vt:i4>86</vt:i4>
      </vt:variant>
      <vt:variant>
        <vt:i4>0</vt:i4>
      </vt:variant>
      <vt:variant>
        <vt:i4>5</vt:i4>
      </vt:variant>
      <vt:variant>
        <vt:lpwstr/>
      </vt:variant>
      <vt:variant>
        <vt:lpwstr>_Toc332512079</vt:lpwstr>
      </vt:variant>
      <vt:variant>
        <vt:i4>1310768</vt:i4>
      </vt:variant>
      <vt:variant>
        <vt:i4>80</vt:i4>
      </vt:variant>
      <vt:variant>
        <vt:i4>0</vt:i4>
      </vt:variant>
      <vt:variant>
        <vt:i4>5</vt:i4>
      </vt:variant>
      <vt:variant>
        <vt:lpwstr/>
      </vt:variant>
      <vt:variant>
        <vt:lpwstr>_Toc332512078</vt:lpwstr>
      </vt:variant>
      <vt:variant>
        <vt:i4>1310768</vt:i4>
      </vt:variant>
      <vt:variant>
        <vt:i4>74</vt:i4>
      </vt:variant>
      <vt:variant>
        <vt:i4>0</vt:i4>
      </vt:variant>
      <vt:variant>
        <vt:i4>5</vt:i4>
      </vt:variant>
      <vt:variant>
        <vt:lpwstr/>
      </vt:variant>
      <vt:variant>
        <vt:lpwstr>_Toc332512077</vt:lpwstr>
      </vt:variant>
      <vt:variant>
        <vt:i4>1310768</vt:i4>
      </vt:variant>
      <vt:variant>
        <vt:i4>68</vt:i4>
      </vt:variant>
      <vt:variant>
        <vt:i4>0</vt:i4>
      </vt:variant>
      <vt:variant>
        <vt:i4>5</vt:i4>
      </vt:variant>
      <vt:variant>
        <vt:lpwstr/>
      </vt:variant>
      <vt:variant>
        <vt:lpwstr>_Toc332512076</vt:lpwstr>
      </vt:variant>
      <vt:variant>
        <vt:i4>1310768</vt:i4>
      </vt:variant>
      <vt:variant>
        <vt:i4>62</vt:i4>
      </vt:variant>
      <vt:variant>
        <vt:i4>0</vt:i4>
      </vt:variant>
      <vt:variant>
        <vt:i4>5</vt:i4>
      </vt:variant>
      <vt:variant>
        <vt:lpwstr/>
      </vt:variant>
      <vt:variant>
        <vt:lpwstr>_Toc332512075</vt:lpwstr>
      </vt:variant>
      <vt:variant>
        <vt:i4>1310768</vt:i4>
      </vt:variant>
      <vt:variant>
        <vt:i4>56</vt:i4>
      </vt:variant>
      <vt:variant>
        <vt:i4>0</vt:i4>
      </vt:variant>
      <vt:variant>
        <vt:i4>5</vt:i4>
      </vt:variant>
      <vt:variant>
        <vt:lpwstr/>
      </vt:variant>
      <vt:variant>
        <vt:lpwstr>_Toc332512074</vt:lpwstr>
      </vt:variant>
      <vt:variant>
        <vt:i4>1310768</vt:i4>
      </vt:variant>
      <vt:variant>
        <vt:i4>50</vt:i4>
      </vt:variant>
      <vt:variant>
        <vt:i4>0</vt:i4>
      </vt:variant>
      <vt:variant>
        <vt:i4>5</vt:i4>
      </vt:variant>
      <vt:variant>
        <vt:lpwstr/>
      </vt:variant>
      <vt:variant>
        <vt:lpwstr>_Toc332512073</vt:lpwstr>
      </vt:variant>
      <vt:variant>
        <vt:i4>1310768</vt:i4>
      </vt:variant>
      <vt:variant>
        <vt:i4>44</vt:i4>
      </vt:variant>
      <vt:variant>
        <vt:i4>0</vt:i4>
      </vt:variant>
      <vt:variant>
        <vt:i4>5</vt:i4>
      </vt:variant>
      <vt:variant>
        <vt:lpwstr/>
      </vt:variant>
      <vt:variant>
        <vt:lpwstr>_Toc332512072</vt:lpwstr>
      </vt:variant>
      <vt:variant>
        <vt:i4>1310768</vt:i4>
      </vt:variant>
      <vt:variant>
        <vt:i4>38</vt:i4>
      </vt:variant>
      <vt:variant>
        <vt:i4>0</vt:i4>
      </vt:variant>
      <vt:variant>
        <vt:i4>5</vt:i4>
      </vt:variant>
      <vt:variant>
        <vt:lpwstr/>
      </vt:variant>
      <vt:variant>
        <vt:lpwstr>_Toc332512071</vt:lpwstr>
      </vt:variant>
      <vt:variant>
        <vt:i4>1376304</vt:i4>
      </vt:variant>
      <vt:variant>
        <vt:i4>32</vt:i4>
      </vt:variant>
      <vt:variant>
        <vt:i4>0</vt:i4>
      </vt:variant>
      <vt:variant>
        <vt:i4>5</vt:i4>
      </vt:variant>
      <vt:variant>
        <vt:lpwstr/>
      </vt:variant>
      <vt:variant>
        <vt:lpwstr>_Toc332512069</vt:lpwstr>
      </vt:variant>
      <vt:variant>
        <vt:i4>1376304</vt:i4>
      </vt:variant>
      <vt:variant>
        <vt:i4>26</vt:i4>
      </vt:variant>
      <vt:variant>
        <vt:i4>0</vt:i4>
      </vt:variant>
      <vt:variant>
        <vt:i4>5</vt:i4>
      </vt:variant>
      <vt:variant>
        <vt:lpwstr/>
      </vt:variant>
      <vt:variant>
        <vt:lpwstr>_Toc332512068</vt:lpwstr>
      </vt:variant>
      <vt:variant>
        <vt:i4>1376304</vt:i4>
      </vt:variant>
      <vt:variant>
        <vt:i4>20</vt:i4>
      </vt:variant>
      <vt:variant>
        <vt:i4>0</vt:i4>
      </vt:variant>
      <vt:variant>
        <vt:i4>5</vt:i4>
      </vt:variant>
      <vt:variant>
        <vt:lpwstr/>
      </vt:variant>
      <vt:variant>
        <vt:lpwstr>_Toc332512067</vt:lpwstr>
      </vt:variant>
      <vt:variant>
        <vt:i4>1835103</vt:i4>
      </vt:variant>
      <vt:variant>
        <vt:i4>8</vt:i4>
      </vt:variant>
      <vt:variant>
        <vt:i4>0</vt:i4>
      </vt:variant>
      <vt:variant>
        <vt:i4>5</vt:i4>
      </vt:variant>
      <vt:variant>
        <vt:lpwstr>http://en.wikipedia.org/wiki/Cinnamon</vt:lpwstr>
      </vt:variant>
      <vt:variant>
        <vt:lpwstr/>
      </vt:variant>
      <vt:variant>
        <vt:i4>93</vt:i4>
      </vt:variant>
      <vt:variant>
        <vt:i4>5</vt:i4>
      </vt:variant>
      <vt:variant>
        <vt:i4>0</vt:i4>
      </vt:variant>
      <vt:variant>
        <vt:i4>5</vt:i4>
      </vt:variant>
      <vt:variant>
        <vt:lpwstr>http://en.wikipedia.org/wiki/Cardamom</vt:lpwstr>
      </vt:variant>
      <vt:variant>
        <vt:lpwstr/>
      </vt:variant>
      <vt:variant>
        <vt:i4>458865</vt:i4>
      </vt:variant>
      <vt:variant>
        <vt:i4>2</vt:i4>
      </vt:variant>
      <vt:variant>
        <vt:i4>0</vt:i4>
      </vt:variant>
      <vt:variant>
        <vt:i4>5</vt:i4>
      </vt:variant>
      <vt:variant>
        <vt:lpwstr>http://maps.google.com/maps?hl=en&amp;biw=1024&amp;bih=645&amp;q=chandrapur+maharashtra&amp;um=1&amp;ie=UTF-8&amp;hq=&amp;hnear=Chandrapur,+Maharashtra,+India&amp;gl=pk&amp;ei=XVxBTYfzDYr3rQf2gc0m&amp;sa=X&amp;oi=geocode_result&amp;ct=title&amp;resnum=1&amp;ved=0CCAQ8gEwAA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AnAs</dc:creator>
  <cp:lastModifiedBy>Muhammad Nabeel - IT</cp:lastModifiedBy>
  <cp:revision>3</cp:revision>
  <cp:lastPrinted>2017-05-17T15:05:00Z</cp:lastPrinted>
  <dcterms:created xsi:type="dcterms:W3CDTF">2024-09-23T13:02:00Z</dcterms:created>
  <dcterms:modified xsi:type="dcterms:W3CDTF">2024-09-23T13:05:00Z</dcterms:modified>
</cp:coreProperties>
</file>