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cs="Times New Roman"/>
        </w:rPr>
      </w:pPr>
    </w:p>
    <w:p>
      <w:pPr>
        <w:spacing w:line="240" w:lineRule="auto"/>
        <w:jc w:val="center"/>
        <w:rPr>
          <w:rFonts w:cs="Times New Roman"/>
          <w:sz w:val="24"/>
        </w:rPr>
      </w:pPr>
      <w:r>
        <w:rPr>
          <w:rFonts w:cs="Times New Roman"/>
        </w:rPr>
        <w:drawing>
          <wp:inline distT="0" distB="0" distL="0" distR="0">
            <wp:extent cx="2359025" cy="2359025"/>
            <wp:effectExtent l="0" t="0" r="3175" b="317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59152" cy="2359152"/>
                    </a:xfrm>
                    <a:prstGeom prst="rect">
                      <a:avLst/>
                    </a:prstGeom>
                    <a:noFill/>
                    <a:ln>
                      <a:noFill/>
                    </a:ln>
                  </pic:spPr>
                </pic:pic>
              </a:graphicData>
            </a:graphic>
          </wp:inline>
        </w:drawing>
      </w:r>
    </w:p>
    <w:p>
      <w:pPr>
        <w:spacing w:line="240" w:lineRule="auto"/>
        <w:jc w:val="center"/>
        <w:rPr>
          <w:rFonts w:cs="Times New Roman"/>
          <w:sz w:val="24"/>
        </w:rPr>
      </w:pPr>
    </w:p>
    <w:p>
      <w:pPr>
        <w:spacing w:line="240" w:lineRule="auto"/>
        <w:jc w:val="center"/>
        <w:rPr>
          <w:rFonts w:cs="Times New Roman"/>
          <w:sz w:val="24"/>
        </w:rPr>
      </w:pPr>
    </w:p>
    <w:p>
      <w:pPr>
        <w:spacing w:line="240" w:lineRule="auto"/>
        <w:jc w:val="center"/>
        <w:rPr>
          <w:rFonts w:cs="Times New Roman"/>
          <w:sz w:val="24"/>
        </w:rPr>
      </w:pPr>
      <w:r>
        <w:rPr>
          <w:rFonts w:cs="Times New Roman"/>
          <w:sz w:val="24"/>
        </w:rPr>
        <w:t>Trinity International College</w:t>
      </w:r>
    </w:p>
    <w:p>
      <w:pPr>
        <w:spacing w:line="240" w:lineRule="auto"/>
        <w:jc w:val="center"/>
        <w:rPr>
          <w:rFonts w:cs="Times New Roman"/>
          <w:sz w:val="24"/>
        </w:rPr>
      </w:pPr>
      <w:r>
        <w:rPr>
          <w:rFonts w:cs="Times New Roman"/>
          <w:sz w:val="24"/>
        </w:rPr>
        <w:t>(Under the affiliation of Tribhuvan University)</w:t>
      </w:r>
    </w:p>
    <w:p>
      <w:pPr>
        <w:spacing w:line="240" w:lineRule="auto"/>
        <w:jc w:val="center"/>
        <w:rPr>
          <w:rFonts w:cs="Times New Roman"/>
          <w:sz w:val="24"/>
        </w:rPr>
      </w:pPr>
      <w:r>
        <w:rPr>
          <w:rFonts w:cs="Times New Roman"/>
          <w:sz w:val="24"/>
        </w:rPr>
        <w:t>Dillibazar, Kathmandu, Nepal</w:t>
      </w:r>
    </w:p>
    <w:p>
      <w:pPr>
        <w:spacing w:line="240" w:lineRule="auto"/>
        <w:jc w:val="center"/>
        <w:rPr>
          <w:rFonts w:cs="Times New Roman"/>
          <w:sz w:val="24"/>
        </w:rPr>
      </w:pPr>
    </w:p>
    <w:p>
      <w:pPr>
        <w:spacing w:line="240" w:lineRule="auto"/>
        <w:jc w:val="center"/>
        <w:rPr>
          <w:rFonts w:cs="Times New Roman"/>
          <w:sz w:val="24"/>
        </w:rPr>
      </w:pPr>
      <w:r>
        <w:rPr>
          <w:rFonts w:cs="Times New Roman"/>
          <w:sz w:val="24"/>
        </w:rPr>
        <w:t>Tally Lab Assignment 2</w:t>
      </w:r>
    </w:p>
    <w:p>
      <w:pPr>
        <w:spacing w:line="240" w:lineRule="auto"/>
        <w:jc w:val="center"/>
        <w:rPr>
          <w:rFonts w:cs="Times New Roman"/>
          <w:sz w:val="24"/>
        </w:rPr>
      </w:pPr>
    </w:p>
    <w:p>
      <w:pPr>
        <w:spacing w:line="240" w:lineRule="auto"/>
        <w:jc w:val="center"/>
        <w:rPr>
          <w:rFonts w:cs="Times New Roman"/>
          <w:sz w:val="24"/>
        </w:rPr>
      </w:pPr>
      <w:r>
        <w:rPr>
          <w:rFonts w:cs="Times New Roman"/>
          <w:sz w:val="24"/>
        </w:rPr>
        <w:t>Submitted to:</w:t>
      </w:r>
    </w:p>
    <w:p>
      <w:pPr>
        <w:spacing w:line="240" w:lineRule="auto"/>
        <w:jc w:val="center"/>
        <w:rPr>
          <w:rFonts w:cs="Times New Roman"/>
          <w:sz w:val="24"/>
        </w:rPr>
      </w:pPr>
      <w:r>
        <w:rPr>
          <w:rFonts w:cs="Times New Roman"/>
          <w:sz w:val="24"/>
        </w:rPr>
        <w:t>Sharmila Bhattarai</w:t>
      </w:r>
    </w:p>
    <w:p>
      <w:pPr>
        <w:spacing w:line="240" w:lineRule="auto"/>
        <w:jc w:val="center"/>
        <w:rPr>
          <w:rFonts w:cs="Times New Roman"/>
          <w:sz w:val="24"/>
        </w:rPr>
      </w:pPr>
      <w:r>
        <w:rPr>
          <w:rFonts w:cs="Times New Roman"/>
          <w:sz w:val="24"/>
        </w:rPr>
        <w:t>Department of Computer Science and Information Technology</w:t>
      </w:r>
    </w:p>
    <w:p>
      <w:pPr>
        <w:spacing w:line="240" w:lineRule="auto"/>
        <w:jc w:val="center"/>
        <w:rPr>
          <w:rFonts w:cs="Times New Roman"/>
          <w:sz w:val="24"/>
        </w:rPr>
      </w:pPr>
    </w:p>
    <w:p>
      <w:pPr>
        <w:spacing w:line="240" w:lineRule="auto"/>
        <w:jc w:val="center"/>
        <w:rPr>
          <w:rFonts w:cs="Times New Roman"/>
          <w:sz w:val="24"/>
        </w:rPr>
      </w:pPr>
      <w:r>
        <w:rPr>
          <w:rFonts w:cs="Times New Roman"/>
          <w:sz w:val="24"/>
        </w:rPr>
        <w:t>Trinity International College</w:t>
      </w:r>
    </w:p>
    <w:p>
      <w:pPr>
        <w:spacing w:line="240" w:lineRule="auto"/>
        <w:jc w:val="center"/>
        <w:rPr>
          <w:rFonts w:cs="Times New Roman"/>
          <w:sz w:val="24"/>
        </w:rPr>
      </w:pPr>
    </w:p>
    <w:p>
      <w:pPr>
        <w:spacing w:line="240" w:lineRule="auto"/>
        <w:jc w:val="center"/>
        <w:rPr>
          <w:rFonts w:cs="Times New Roman"/>
          <w:sz w:val="24"/>
        </w:rPr>
      </w:pPr>
      <w:r>
        <w:rPr>
          <w:rFonts w:cs="Times New Roman"/>
          <w:sz w:val="24"/>
        </w:rPr>
        <w:t>By: Rujen Maharjan</w:t>
      </w:r>
    </w:p>
    <w:p>
      <w:pPr>
        <w:spacing w:line="240" w:lineRule="auto"/>
        <w:jc w:val="center"/>
        <w:rPr>
          <w:rFonts w:cs="Times New Roman"/>
          <w:sz w:val="24"/>
        </w:rPr>
      </w:pPr>
      <w:r>
        <w:rPr>
          <w:rFonts w:cs="Times New Roman"/>
          <w:sz w:val="24"/>
        </w:rPr>
        <w:t>Roll No: 15</w:t>
      </w:r>
    </w:p>
    <w:p>
      <w:pPr>
        <w:jc w:val="center"/>
        <w:rPr>
          <w:rFonts w:cs="Times New Roman"/>
          <w:sz w:val="24"/>
          <w:vertAlign w:val="superscript"/>
        </w:rPr>
      </w:pPr>
      <w:r>
        <w:rPr>
          <w:rFonts w:cs="Times New Roman"/>
          <w:sz w:val="24"/>
        </w:rPr>
        <w:t>Semester: 2</w:t>
      </w:r>
      <w:r>
        <w:rPr>
          <w:rFonts w:cs="Times New Roman"/>
          <w:sz w:val="24"/>
          <w:vertAlign w:val="superscript"/>
        </w:rPr>
        <w:t>nd</w:t>
      </w:r>
    </w:p>
    <w:p>
      <w:pPr>
        <w:rPr>
          <w:rFonts w:cs="Times New Roman"/>
          <w:sz w:val="24"/>
        </w:rPr>
      </w:pPr>
      <w:bookmarkStart w:id="0" w:name="_GoBack"/>
      <w:r>
        <w:rPr>
          <w:rFonts w:cs="Times New Roman"/>
        </w:rPr>
        <w:drawing>
          <wp:anchor distT="0" distB="0" distL="114300" distR="114300" simplePos="0" relativeHeight="251663360" behindDoc="0" locked="0" layoutInCell="1" allowOverlap="1">
            <wp:simplePos x="0" y="0"/>
            <wp:positionH relativeFrom="margin">
              <wp:posOffset>234950</wp:posOffset>
            </wp:positionH>
            <wp:positionV relativeFrom="margin">
              <wp:posOffset>38792150</wp:posOffset>
            </wp:positionV>
            <wp:extent cx="5721350" cy="834390"/>
            <wp:effectExtent l="0" t="0" r="12700" b="381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1350" cy="834390"/>
                    </a:xfrm>
                    <a:prstGeom prst="rect">
                      <a:avLst/>
                    </a:prstGeom>
                    <a:noFill/>
                    <a:ln>
                      <a:noFill/>
                    </a:ln>
                  </pic:spPr>
                </pic:pic>
              </a:graphicData>
            </a:graphic>
          </wp:anchor>
        </w:drawing>
      </w:r>
      <w:bookmarkEnd w:id="0"/>
      <w:r>
        <w:rPr>
          <w:rFonts w:cs="Times New Roman"/>
          <w:sz w:val="24"/>
        </w:rPr>
        <w:br w:type="page"/>
      </w:r>
    </w:p>
    <w:p>
      <w:pPr>
        <w:pStyle w:val="6"/>
        <w:shd w:val="clear" w:color="auto" w:fill="FFFFFF"/>
        <w:tabs>
          <w:tab w:val="left" w:pos="3315"/>
        </w:tabs>
        <w:spacing w:before="240" w:beforeAutospacing="0" w:after="225" w:afterAutospacing="0" w:line="276" w:lineRule="auto"/>
        <w:rPr>
          <w:b/>
          <w:sz w:val="28"/>
          <w:szCs w:val="28"/>
          <w:shd w:val="clear" w:color="auto" w:fill="FFFFFF"/>
        </w:rPr>
      </w:pPr>
      <w:r>
        <w:rPr>
          <w:b/>
          <w:sz w:val="28"/>
          <w:szCs w:val="28"/>
          <w:shd w:val="clear" w:color="auto" w:fill="FFFFFF"/>
        </w:rPr>
        <w:t>Accounts info:</w:t>
      </w:r>
    </w:p>
    <w:p>
      <w:pPr>
        <w:pStyle w:val="6"/>
        <w:shd w:val="clear" w:color="auto" w:fill="FFFFFF"/>
        <w:tabs>
          <w:tab w:val="left" w:pos="3315"/>
        </w:tabs>
        <w:spacing w:before="240" w:beforeAutospacing="0" w:after="225" w:afterAutospacing="0" w:line="276" w:lineRule="auto"/>
        <w:rPr>
          <w:b/>
          <w:color w:val="000000" w:themeColor="text1"/>
          <w:sz w:val="28"/>
          <w:szCs w:val="28"/>
          <w:u w:val="single"/>
          <w14:textFill>
            <w14:solidFill>
              <w14:schemeClr w14:val="tx1"/>
            </w14:solidFill>
          </w14:textFill>
        </w:rPr>
      </w:pPr>
      <w:r>
        <w:rPr>
          <w:sz w:val="28"/>
          <w:szCs w:val="28"/>
          <w:shd w:val="clear" w:color="auto" w:fill="FFFFFF"/>
        </w:rPr>
        <w:t>Gateway of tally holds many features and Account Info is one of them through which we can provide Tally the details of our company’s account, which are Groups, Ledger and Voucher.</w:t>
      </w:r>
    </w:p>
    <w:p>
      <w:pPr>
        <w:shd w:val="clear" w:color="auto" w:fill="FFFFFF"/>
        <w:spacing w:after="0" w:line="240" w:lineRule="auto"/>
        <w:rPr>
          <w:rFonts w:eastAsia="Times New Roman" w:cs="Times New Roman"/>
          <w:b/>
          <w:bCs/>
          <w:color w:val="000000"/>
          <w:sz w:val="36"/>
          <w:szCs w:val="36"/>
        </w:rPr>
      </w:pPr>
      <w:r>
        <w:rPr>
          <w:rFonts w:eastAsia="Times New Roman" w:cs="Times New Roman"/>
          <w:b/>
          <w:bCs/>
          <w:color w:val="000000"/>
          <w:sz w:val="36"/>
          <w:szCs w:val="36"/>
        </w:rPr>
        <w:t>Ledger:</w:t>
      </w:r>
    </w:p>
    <w:p>
      <w:pPr>
        <w:shd w:val="clear" w:color="auto" w:fill="FFFFFF"/>
        <w:spacing w:after="0" w:line="240" w:lineRule="auto"/>
        <w:rPr>
          <w:rFonts w:eastAsia="Times New Roman" w:cs="Times New Roman"/>
          <w:b/>
          <w:bCs/>
          <w:color w:val="000000"/>
          <w:sz w:val="24"/>
          <w:szCs w:val="24"/>
        </w:rPr>
      </w:pPr>
    </w:p>
    <w:p>
      <w:pPr>
        <w:shd w:val="clear" w:color="auto" w:fill="FFFFFF"/>
        <w:spacing w:after="0" w:line="276" w:lineRule="auto"/>
        <w:jc w:val="left"/>
        <w:rPr>
          <w:rFonts w:eastAsia="Times New Roman" w:cs="Times New Roman"/>
          <w:szCs w:val="28"/>
        </w:rPr>
      </w:pPr>
      <w:r>
        <w:rPr>
          <w:rFonts w:cs="Times New Roman"/>
          <w:color w:val="222222"/>
          <w:szCs w:val="28"/>
          <w:shd w:val="clear" w:color="auto" w:fill="FFFFFF"/>
        </w:rPr>
        <w:t>A </w:t>
      </w:r>
      <w:r>
        <w:rPr>
          <w:rFonts w:cs="Times New Roman"/>
          <w:bCs/>
          <w:color w:val="222222"/>
          <w:szCs w:val="28"/>
          <w:shd w:val="clear" w:color="auto" w:fill="FFFFFF"/>
        </w:rPr>
        <w:t>ledger</w:t>
      </w:r>
      <w:r>
        <w:rPr>
          <w:rFonts w:cs="Times New Roman"/>
          <w:color w:val="222222"/>
          <w:szCs w:val="28"/>
          <w:shd w:val="clear" w:color="auto" w:fill="FFFFFF"/>
        </w:rPr>
        <w:t> is an account or record used to store bookkeeping entries for balance sheet and income statement transactions. Ledger journal entries include accounts like cash, purchase, sales, investments, inventory and others account heads. Without a </w:t>
      </w:r>
      <w:r>
        <w:rPr>
          <w:rFonts w:cs="Times New Roman"/>
          <w:bCs/>
          <w:color w:val="222222"/>
          <w:szCs w:val="28"/>
          <w:shd w:val="clear" w:color="auto" w:fill="FFFFFF"/>
        </w:rPr>
        <w:t>ledger</w:t>
      </w:r>
      <w:r>
        <w:rPr>
          <w:rFonts w:cs="Times New Roman"/>
          <w:color w:val="222222"/>
          <w:szCs w:val="28"/>
          <w:shd w:val="clear" w:color="auto" w:fill="FFFFFF"/>
        </w:rPr>
        <w:t>, it is difficult to record transactions. All </w:t>
      </w:r>
      <w:r>
        <w:rPr>
          <w:rFonts w:cs="Times New Roman"/>
          <w:bCs/>
          <w:color w:val="222222"/>
          <w:szCs w:val="28"/>
          <w:shd w:val="clear" w:color="auto" w:fill="FFFFFF"/>
        </w:rPr>
        <w:t>ledgers</w:t>
      </w:r>
      <w:r>
        <w:rPr>
          <w:rFonts w:cs="Times New Roman"/>
          <w:color w:val="222222"/>
          <w:szCs w:val="28"/>
          <w:shd w:val="clear" w:color="auto" w:fill="FFFFFF"/>
        </w:rPr>
        <w:t> have to be classified into groups.</w:t>
      </w:r>
      <w:r>
        <w:rPr>
          <w:rFonts w:eastAsia="Times New Roman" w:cs="Times New Roman"/>
          <w:szCs w:val="28"/>
        </w:rPr>
        <w:t xml:space="preserve"> Hence, understanding of account classification is important to work with ledgers.</w:t>
      </w:r>
    </w:p>
    <w:p>
      <w:pPr>
        <w:rPr>
          <w:rFonts w:cs="Times New Roman"/>
        </w:rPr>
      </w:pPr>
    </w:p>
    <w:p>
      <w:pPr>
        <w:shd w:val="clear" w:color="auto" w:fill="FFFFFF"/>
        <w:spacing w:after="0" w:line="240" w:lineRule="auto"/>
        <w:rPr>
          <w:rFonts w:eastAsia="Times New Roman" w:cs="Times New Roman"/>
          <w:b/>
          <w:bCs/>
          <w:color w:val="000000"/>
          <w:spacing w:val="-15"/>
          <w:sz w:val="30"/>
          <w:szCs w:val="30"/>
        </w:rPr>
      </w:pPr>
      <w:r>
        <w:rPr>
          <w:rFonts w:eastAsia="Times New Roman" w:cs="Times New Roman"/>
          <w:b/>
          <w:bCs/>
          <w:color w:val="000000"/>
          <w:spacing w:val="-15"/>
          <w:sz w:val="30"/>
          <w:szCs w:val="30"/>
        </w:rPr>
        <w:t>LEDGER CREATION:</w:t>
      </w:r>
    </w:p>
    <w:p>
      <w:pPr>
        <w:pStyle w:val="6"/>
        <w:shd w:val="clear" w:color="auto" w:fill="FFFFFF"/>
        <w:spacing w:before="240" w:beforeAutospacing="0" w:after="225" w:afterAutospacing="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drawing>
          <wp:anchor distT="0" distB="0" distL="114300" distR="114300" simplePos="0" relativeHeight="251660288" behindDoc="0" locked="0" layoutInCell="1" allowOverlap="1">
            <wp:simplePos x="0" y="0"/>
            <wp:positionH relativeFrom="margin">
              <wp:posOffset>4457700</wp:posOffset>
            </wp:positionH>
            <wp:positionV relativeFrom="margin">
              <wp:posOffset>4241800</wp:posOffset>
            </wp:positionV>
            <wp:extent cx="1511300" cy="2364740"/>
            <wp:effectExtent l="0" t="0" r="12700"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1300" cy="236474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3002915</wp:posOffset>
            </wp:positionH>
            <wp:positionV relativeFrom="paragraph">
              <wp:posOffset>762000</wp:posOffset>
            </wp:positionV>
            <wp:extent cx="1416685" cy="2195195"/>
            <wp:effectExtent l="0" t="0" r="12065" b="14605"/>
            <wp:wrapThrough wrapText="bothSides">
              <wp:wrapPolygon>
                <wp:start x="0" y="0"/>
                <wp:lineTo x="0" y="21369"/>
                <wp:lineTo x="21203" y="21369"/>
                <wp:lineTo x="212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16685" cy="2195195"/>
                    </a:xfrm>
                    <a:prstGeom prst="rect">
                      <a:avLst/>
                    </a:prstGeom>
                    <a:ln>
                      <a:noFill/>
                    </a:ln>
                  </pic:spPr>
                </pic:pic>
              </a:graphicData>
            </a:graphic>
          </wp:anchor>
        </w:drawing>
      </w:r>
      <w:r>
        <w:rPr>
          <w:color w:val="000000" w:themeColor="text1"/>
          <w:sz w:val="28"/>
          <w:szCs w:val="28"/>
          <w14:textFill>
            <w14:solidFill>
              <w14:schemeClr w14:val="tx1"/>
            </w14:solidFill>
          </w14:textFill>
        </w:rPr>
        <w:t>As previously stated without ledger it is difficult to record business transactions so, ledger creation in tally makes it easier to create ledger as per the users’ requirement.</w:t>
      </w:r>
    </w:p>
    <w:p>
      <w:pPr>
        <w:pStyle w:val="6"/>
        <w:shd w:val="clear" w:color="auto" w:fill="FFFFFF"/>
        <w:spacing w:before="240" w:beforeAutospacing="0" w:after="225" w:afterAutospacing="0"/>
        <w:jc w:val="both"/>
        <w:rPr>
          <w:i/>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Steps to create new ledger:</w:t>
      </w:r>
      <w:r>
        <w:t xml:space="preserve"> </w:t>
      </w:r>
    </w:p>
    <w:p>
      <w:pPr>
        <w:pStyle w:val="6"/>
        <w:numPr>
          <w:ilvl w:val="0"/>
          <w:numId w:val="1"/>
        </w:numPr>
        <w:shd w:val="clear" w:color="auto" w:fill="FFFFFF"/>
        <w:spacing w:before="240" w:beforeAutospacing="0" w:after="225"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Go to gateway of tally.</w:t>
      </w:r>
    </w:p>
    <w:p>
      <w:pPr>
        <w:pStyle w:val="6"/>
        <w:numPr>
          <w:ilvl w:val="0"/>
          <w:numId w:val="1"/>
        </w:numPr>
        <w:shd w:val="clear" w:color="auto" w:fill="FFFFFF"/>
        <w:spacing w:before="240" w:beforeAutospacing="0" w:after="225"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Click on account info.</w:t>
      </w:r>
    </w:p>
    <w:p>
      <w:pPr>
        <w:pStyle w:val="6"/>
        <w:numPr>
          <w:ilvl w:val="0"/>
          <w:numId w:val="1"/>
        </w:numPr>
        <w:shd w:val="clear" w:color="auto" w:fill="FFFFFF"/>
        <w:spacing w:before="240" w:beforeAutospacing="0" w:after="225"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Click on ledger.</w:t>
      </w:r>
    </w:p>
    <w:p>
      <w:pPr>
        <w:pStyle w:val="6"/>
        <w:numPr>
          <w:ilvl w:val="0"/>
          <w:numId w:val="1"/>
        </w:numPr>
        <w:shd w:val="clear" w:color="auto" w:fill="FFFFFF"/>
        <w:spacing w:before="240" w:beforeAutospacing="0" w:after="225" w:afterAutospacing="0"/>
        <w:jc w:val="both"/>
        <w:rPr>
          <w:color w:val="000000" w:themeColor="text1"/>
          <w:sz w:val="32"/>
          <w:szCs w:val="28"/>
          <w14:textFill>
            <w14:solidFill>
              <w14:schemeClr w14:val="tx1"/>
            </w14:solidFill>
          </w14:textFill>
        </w:rPr>
      </w:pPr>
      <w:r>
        <w:rPr>
          <w:color w:val="000000" w:themeColor="text1"/>
          <w:sz w:val="28"/>
          <w:szCs w:val="28"/>
          <w14:textFill>
            <w14:solidFill>
              <w14:schemeClr w14:val="tx1"/>
            </w14:solidFill>
          </w14:textFill>
        </w:rPr>
        <w:t>Finally create multiple ledger.</w:t>
      </w:r>
    </w:p>
    <w:p>
      <w:pPr>
        <w:tabs>
          <w:tab w:val="left" w:pos="900"/>
        </w:tabs>
        <w:ind w:left="720"/>
        <w:rPr>
          <w:rFonts w:cs="Times New Roman"/>
        </w:rPr>
      </w:pPr>
    </w:p>
    <w:p>
      <w:pPr>
        <w:rPr>
          <w:rFonts w:cs="Times New Roman"/>
        </w:rPr>
      </w:pPr>
      <w:r>
        <w:rPr>
          <w:rFonts w:cs="Times New Roman"/>
        </w:rPr>
        <w:t>We create multiple ledger since it creates individual ledger as well thus making it easier to manage.</w:t>
      </w:r>
    </w:p>
    <w:p>
      <w:pPr>
        <w:rPr>
          <w:rFonts w:cs="Times New Roman"/>
        </w:rPr>
      </w:pPr>
    </w:p>
    <w:p>
      <w:pPr>
        <w:spacing w:after="0" w:line="240" w:lineRule="auto"/>
        <w:jc w:val="left"/>
        <w:rPr>
          <w:rFonts w:cs="Times New Roman"/>
        </w:rPr>
      </w:pPr>
      <w:r>
        <w:rPr>
          <w:rFonts w:cs="Times New Roman"/>
        </w:rPr>
        <w:br w:type="page"/>
      </w:r>
    </w:p>
    <w:p>
      <w:pPr>
        <w:shd w:val="clear" w:color="auto" w:fill="FFFFFF"/>
        <w:spacing w:after="0" w:line="276" w:lineRule="auto"/>
        <w:ind w:left="360"/>
        <w:jc w:val="left"/>
        <w:rPr>
          <w:rFonts w:eastAsia="Times New Roman" w:cs="Times New Roman"/>
          <w:color w:val="000000"/>
          <w:szCs w:val="28"/>
        </w:rPr>
      </w:pPr>
      <w:r>
        <w:rPr>
          <w:rFonts w:eastAsia="Times New Roman" w:cs="Times New Roman"/>
          <w:b/>
          <w:color w:val="000000"/>
          <w:szCs w:val="28"/>
        </w:rPr>
        <w:t>Create</w:t>
      </w:r>
      <w:r>
        <w:rPr>
          <w:rFonts w:eastAsia="Times New Roman" w:cs="Times New Roman"/>
          <w:color w:val="000000"/>
          <w:szCs w:val="28"/>
        </w:rPr>
        <w:t> on the multiple ledger section creates multiple new ledger head at once and enter the transactions of the company.</w:t>
      </w:r>
    </w:p>
    <w:p>
      <w:pPr>
        <w:spacing w:line="240" w:lineRule="auto"/>
        <w:ind w:left="360"/>
        <w:rPr>
          <w:rFonts w:cs="Times New Roman"/>
        </w:rPr>
      </w:pPr>
      <w:r>
        <w:rPr>
          <w:rFonts w:cs="Times New Roman"/>
        </w:rPr>
        <w:t>Single ledger creation:</w:t>
      </w:r>
    </w:p>
    <w:p>
      <w:pPr>
        <w:spacing w:line="240" w:lineRule="auto"/>
        <w:ind w:firstLine="360"/>
        <w:rPr>
          <w:rFonts w:cs="Times New Roman"/>
        </w:rPr>
      </w:pPr>
      <w:r>
        <w:rPr>
          <w:rFonts w:cs="Times New Roman"/>
        </w:rPr>
        <w:drawing>
          <wp:inline distT="0" distB="0" distL="114300" distR="114300">
            <wp:extent cx="4762500" cy="3006090"/>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4844655" cy="3058453"/>
                    </a:xfrm>
                    <a:prstGeom prst="rect">
                      <a:avLst/>
                    </a:prstGeom>
                    <a:noFill/>
                    <a:ln>
                      <a:noFill/>
                    </a:ln>
                  </pic:spPr>
                </pic:pic>
              </a:graphicData>
            </a:graphic>
          </wp:inline>
        </w:drawing>
      </w:r>
      <w:r>
        <w:rPr>
          <w:rFonts w:cs="Times New Roman"/>
        </w:rPr>
        <w:t xml:space="preserve"> </w:t>
      </w:r>
    </w:p>
    <w:p>
      <w:pPr>
        <w:shd w:val="clear" w:color="auto" w:fill="FFFFFF"/>
        <w:spacing w:after="0" w:line="240" w:lineRule="auto"/>
        <w:ind w:left="360"/>
        <w:jc w:val="left"/>
        <w:rPr>
          <w:rFonts w:eastAsia="Times New Roman" w:cs="Times New Roman"/>
          <w:color w:val="000000"/>
          <w:szCs w:val="28"/>
        </w:rPr>
      </w:pPr>
      <w:r>
        <w:rPr>
          <w:rFonts w:cs="Times New Roman"/>
        </w:rPr>
        <w:t>Multiple ledger creation:</w:t>
      </w:r>
      <w:r>
        <w:rPr>
          <w:rFonts w:cs="Times New Roman"/>
        </w:rPr>
        <w:tab/>
      </w:r>
    </w:p>
    <w:p>
      <w:pPr>
        <w:shd w:val="clear" w:color="auto" w:fill="FFFFFF"/>
        <w:spacing w:after="0" w:line="240" w:lineRule="auto"/>
        <w:ind w:left="360"/>
        <w:jc w:val="left"/>
        <w:rPr>
          <w:rFonts w:eastAsia="Times New Roman" w:cs="Times New Roman"/>
          <w:color w:val="000000"/>
          <w:szCs w:val="28"/>
        </w:rPr>
      </w:pPr>
      <w:r>
        <w:rPr>
          <w:rFonts w:cs="Times New Roman"/>
        </w:rPr>
        <w:drawing>
          <wp:inline distT="0" distB="0" distL="114300" distR="114300">
            <wp:extent cx="5836920" cy="953135"/>
            <wp:effectExtent l="0" t="0" r="11430" b="184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3"/>
                    <a:stretch>
                      <a:fillRect/>
                    </a:stretch>
                  </pic:blipFill>
                  <pic:spPr>
                    <a:xfrm>
                      <a:off x="0" y="0"/>
                      <a:ext cx="6041017" cy="986753"/>
                    </a:xfrm>
                    <a:prstGeom prst="rect">
                      <a:avLst/>
                    </a:prstGeom>
                    <a:noFill/>
                    <a:ln>
                      <a:noFill/>
                    </a:ln>
                  </pic:spPr>
                </pic:pic>
              </a:graphicData>
            </a:graphic>
          </wp:inline>
        </w:drawing>
      </w:r>
    </w:p>
    <w:p>
      <w:pPr>
        <w:shd w:val="clear" w:color="auto" w:fill="FFFFFF"/>
        <w:spacing w:after="0" w:line="276" w:lineRule="auto"/>
        <w:ind w:left="360"/>
        <w:jc w:val="left"/>
        <w:rPr>
          <w:rFonts w:eastAsia="Times New Roman" w:cs="Times New Roman"/>
          <w:color w:val="000000"/>
          <w:szCs w:val="28"/>
        </w:rPr>
      </w:pPr>
      <w:r>
        <w:rPr>
          <w:rFonts w:eastAsia="Times New Roman" w:cs="Times New Roman"/>
          <w:b/>
          <w:color w:val="000000"/>
          <w:szCs w:val="28"/>
        </w:rPr>
        <w:t>Display</w:t>
      </w:r>
      <w:r>
        <w:rPr>
          <w:rFonts w:eastAsia="Times New Roman" w:cs="Times New Roman"/>
          <w:color w:val="000000"/>
          <w:szCs w:val="28"/>
        </w:rPr>
        <w:t xml:space="preserve"> is used to show the ledger that we created since we need to check the details that we entered.</w:t>
      </w:r>
    </w:p>
    <w:p>
      <w:pPr>
        <w:spacing w:line="240" w:lineRule="auto"/>
        <w:ind w:left="360"/>
        <w:rPr>
          <w:rFonts w:cs="Times New Roman"/>
        </w:rPr>
      </w:pPr>
      <w:r>
        <w:rPr>
          <w:rFonts w:cs="Times New Roman"/>
        </w:rPr>
        <w:t>Single ledger display:</w:t>
      </w:r>
    </w:p>
    <w:p>
      <w:pPr>
        <w:shd w:val="clear" w:color="auto" w:fill="FFFFFF"/>
        <w:spacing w:after="0" w:line="276" w:lineRule="auto"/>
        <w:ind w:left="360"/>
        <w:jc w:val="left"/>
        <w:rPr>
          <w:rFonts w:eastAsia="Times New Roman" w:cs="Times New Roman"/>
          <w:color w:val="000000"/>
          <w:szCs w:val="28"/>
        </w:rPr>
      </w:pPr>
      <w:r>
        <w:rPr>
          <w:rFonts w:eastAsia="Times New Roman" w:cs="Times New Roman"/>
          <w:color w:val="000000"/>
          <w:szCs w:val="28"/>
        </w:rPr>
        <w:drawing>
          <wp:inline distT="0" distB="0" distL="0" distR="0">
            <wp:extent cx="5080000" cy="2980690"/>
            <wp:effectExtent l="0" t="0" r="63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102299" cy="2994004"/>
                    </a:xfrm>
                    <a:prstGeom prst="rect">
                      <a:avLst/>
                    </a:prstGeom>
                  </pic:spPr>
                </pic:pic>
              </a:graphicData>
            </a:graphic>
          </wp:inline>
        </w:drawing>
      </w:r>
    </w:p>
    <w:p>
      <w:pPr>
        <w:shd w:val="clear" w:color="auto" w:fill="FFFFFF"/>
        <w:spacing w:after="0" w:line="276" w:lineRule="auto"/>
        <w:ind w:left="360"/>
        <w:jc w:val="left"/>
        <w:rPr>
          <w:rFonts w:eastAsia="Times New Roman" w:cs="Times New Roman"/>
          <w:color w:val="000000"/>
          <w:szCs w:val="28"/>
        </w:rPr>
      </w:pPr>
      <w:r>
        <w:rPr>
          <w:rFonts w:cs="Times New Roman"/>
        </w:rPr>
        <w:t>Multiple ledger display:</w:t>
      </w:r>
    </w:p>
    <w:p>
      <w:pPr>
        <w:shd w:val="clear" w:color="auto" w:fill="FFFFFF"/>
        <w:spacing w:after="0" w:line="276" w:lineRule="auto"/>
        <w:ind w:left="360"/>
        <w:jc w:val="left"/>
        <w:rPr>
          <w:rFonts w:eastAsia="Times New Roman" w:cs="Times New Roman"/>
          <w:color w:val="000000"/>
          <w:szCs w:val="28"/>
        </w:rPr>
      </w:pPr>
      <w:r>
        <w:rPr>
          <w:rFonts w:cs="Times New Roman"/>
        </w:rPr>
        <w:drawing>
          <wp:inline distT="0" distB="0" distL="114300" distR="114300">
            <wp:extent cx="5730240" cy="885190"/>
            <wp:effectExtent l="0" t="0" r="3810" b="1016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5"/>
                    <a:stretch>
                      <a:fillRect/>
                    </a:stretch>
                  </pic:blipFill>
                  <pic:spPr>
                    <a:xfrm>
                      <a:off x="0" y="0"/>
                      <a:ext cx="5730240" cy="885190"/>
                    </a:xfrm>
                    <a:prstGeom prst="rect">
                      <a:avLst/>
                    </a:prstGeom>
                    <a:noFill/>
                    <a:ln>
                      <a:noFill/>
                    </a:ln>
                  </pic:spPr>
                </pic:pic>
              </a:graphicData>
            </a:graphic>
          </wp:inline>
        </w:drawing>
      </w:r>
    </w:p>
    <w:p>
      <w:pPr>
        <w:spacing w:after="0" w:line="240" w:lineRule="auto"/>
        <w:jc w:val="left"/>
        <w:rPr>
          <w:rFonts w:eastAsia="Times New Roman" w:cs="Times New Roman"/>
          <w:color w:val="000000"/>
          <w:szCs w:val="28"/>
        </w:rPr>
      </w:pPr>
      <w:r>
        <w:rPr>
          <w:rFonts w:eastAsia="Times New Roman" w:cs="Times New Roman"/>
          <w:b/>
          <w:color w:val="000000"/>
          <w:szCs w:val="28"/>
        </w:rPr>
        <w:t>Alter</w:t>
      </w:r>
      <w:r>
        <w:rPr>
          <w:rFonts w:eastAsia="Times New Roman" w:cs="Times New Roman"/>
          <w:color w:val="000000"/>
          <w:szCs w:val="28"/>
        </w:rPr>
        <w:t xml:space="preserve"> is used to change any information that were created, i.e. editing transactions, editing ledger head, deleting ledger head, etc.</w:t>
      </w:r>
    </w:p>
    <w:p>
      <w:pPr>
        <w:spacing w:after="0" w:line="240" w:lineRule="auto"/>
        <w:jc w:val="left"/>
        <w:rPr>
          <w:rFonts w:eastAsia="Times New Roman" w:cs="Times New Roman"/>
          <w:b/>
          <w:color w:val="000000"/>
          <w:szCs w:val="28"/>
        </w:rPr>
      </w:pPr>
    </w:p>
    <w:p>
      <w:pPr>
        <w:shd w:val="clear" w:color="auto" w:fill="FFFFFF"/>
        <w:spacing w:after="0" w:line="276" w:lineRule="auto"/>
        <w:ind w:left="360"/>
        <w:rPr>
          <w:rFonts w:eastAsia="Times New Roman" w:cs="Times New Roman"/>
          <w:color w:val="000000"/>
          <w:szCs w:val="28"/>
        </w:rPr>
      </w:pPr>
      <w:r>
        <w:rPr>
          <w:rFonts w:eastAsia="Times New Roman" w:cs="Times New Roman"/>
          <w:b/>
          <w:color w:val="000000"/>
          <w:szCs w:val="28"/>
        </w:rPr>
        <w:drawing>
          <wp:anchor distT="0" distB="0" distL="114300" distR="114300" simplePos="0" relativeHeight="251664384" behindDoc="0" locked="0" layoutInCell="1" allowOverlap="1">
            <wp:simplePos x="0" y="0"/>
            <wp:positionH relativeFrom="margin">
              <wp:align>center</wp:align>
            </wp:positionH>
            <wp:positionV relativeFrom="margin">
              <wp:posOffset>2195830</wp:posOffset>
            </wp:positionV>
            <wp:extent cx="5378450" cy="3181350"/>
            <wp:effectExtent l="0" t="0" r="1270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78450" cy="3181350"/>
                    </a:xfrm>
                    <a:prstGeom prst="rect">
                      <a:avLst/>
                    </a:prstGeom>
                  </pic:spPr>
                </pic:pic>
              </a:graphicData>
            </a:graphic>
          </wp:anchor>
        </w:drawing>
      </w:r>
      <w:r>
        <w:rPr>
          <w:rFonts w:eastAsia="Times New Roman" w:cs="Times New Roman"/>
          <w:color w:val="000000"/>
          <w:szCs w:val="28"/>
        </w:rPr>
        <w:t>Single ledger alteration</w:t>
      </w:r>
    </w:p>
    <w:p>
      <w:pPr>
        <w:pStyle w:val="8"/>
        <w:shd w:val="clear" w:color="auto" w:fill="FFFFFF"/>
        <w:spacing w:after="0" w:line="276" w:lineRule="auto"/>
        <w:rPr>
          <w:rFonts w:eastAsia="Times New Roman" w:cs="Times New Roman"/>
          <w:color w:val="000000"/>
          <w:szCs w:val="28"/>
        </w:rPr>
      </w:pPr>
    </w:p>
    <w:p>
      <w:pPr>
        <w:shd w:val="clear" w:color="auto" w:fill="FFFFFF"/>
        <w:spacing w:after="0" w:line="276" w:lineRule="auto"/>
        <w:ind w:left="360"/>
        <w:rPr>
          <w:rFonts w:eastAsia="Times New Roman" w:cs="Times New Roman"/>
          <w:color w:val="000000"/>
          <w:szCs w:val="28"/>
        </w:rPr>
      </w:pPr>
      <w:r>
        <w:rPr>
          <w:rFonts w:eastAsia="Times New Roman" w:cs="Times New Roman"/>
          <w:color w:val="000000"/>
          <w:szCs w:val="28"/>
        </w:rPr>
        <w:t>Multiple ledger alteration</w:t>
      </w:r>
    </w:p>
    <w:p>
      <w:pPr>
        <w:shd w:val="clear" w:color="auto" w:fill="FFFFFF"/>
        <w:spacing w:after="0" w:line="276" w:lineRule="auto"/>
        <w:ind w:left="360"/>
        <w:rPr>
          <w:rFonts w:eastAsia="Times New Roman" w:cs="Times New Roman"/>
          <w:color w:val="000000"/>
          <w:szCs w:val="28"/>
        </w:rPr>
      </w:pPr>
      <w:r>
        <w:rPr>
          <w:rFonts w:eastAsia="Times New Roman" w:cs="Times New Roman"/>
          <w:color w:val="000000"/>
          <w:szCs w:val="28"/>
        </w:rPr>
        <w:drawing>
          <wp:inline distT="0" distB="0" distL="0" distR="0">
            <wp:extent cx="5732145" cy="9283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2145" cy="928370"/>
                    </a:xfrm>
                    <a:prstGeom prst="rect">
                      <a:avLst/>
                    </a:prstGeom>
                  </pic:spPr>
                </pic:pic>
              </a:graphicData>
            </a:graphic>
          </wp:inline>
        </w:drawing>
      </w:r>
    </w:p>
    <w:p>
      <w:pPr>
        <w:spacing w:after="0" w:line="240" w:lineRule="auto"/>
        <w:jc w:val="left"/>
        <w:rPr>
          <w:rFonts w:eastAsia="Times New Roman" w:cs="Times New Roman"/>
          <w:color w:val="000000"/>
          <w:szCs w:val="28"/>
        </w:rPr>
      </w:pPr>
      <w:r>
        <w:rPr>
          <w:rFonts w:eastAsia="Times New Roman" w:cs="Times New Roman"/>
          <w:color w:val="000000"/>
          <w:szCs w:val="28"/>
        </w:rPr>
        <w:br w:type="page"/>
      </w:r>
    </w:p>
    <w:p>
      <w:pPr>
        <w:spacing w:after="0" w:line="240" w:lineRule="auto"/>
        <w:jc w:val="left"/>
        <w:rPr>
          <w:rFonts w:eastAsia="Times New Roman" w:cs="Times New Roman"/>
          <w:color w:val="000000"/>
          <w:szCs w:val="28"/>
        </w:rPr>
      </w:pPr>
      <w:r>
        <w:rPr>
          <w:rFonts w:cs="Times New Roman"/>
        </w:rPr>
        <w:drawing>
          <wp:anchor distT="0" distB="0" distL="114300" distR="114300" simplePos="0" relativeHeight="251661312" behindDoc="0" locked="0" layoutInCell="1" allowOverlap="1">
            <wp:simplePos x="0" y="0"/>
            <wp:positionH relativeFrom="margin">
              <wp:posOffset>5190490</wp:posOffset>
            </wp:positionH>
            <wp:positionV relativeFrom="margin">
              <wp:posOffset>8890</wp:posOffset>
            </wp:positionV>
            <wp:extent cx="1276350" cy="3553460"/>
            <wp:effectExtent l="0" t="0" r="0" b="889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276350" cy="3553627"/>
                    </a:xfrm>
                    <a:prstGeom prst="rect">
                      <a:avLst/>
                    </a:prstGeom>
                    <a:noFill/>
                    <a:ln>
                      <a:noFill/>
                    </a:ln>
                  </pic:spPr>
                </pic:pic>
              </a:graphicData>
            </a:graphic>
          </wp:anchor>
        </w:drawing>
      </w:r>
      <w:r>
        <w:rPr>
          <w:rFonts w:eastAsia="Times New Roman" w:cs="Times New Roman"/>
          <w:color w:val="000000"/>
          <w:szCs w:val="28"/>
        </w:rPr>
        <w:t xml:space="preserve">The </w:t>
      </w:r>
      <w:r>
        <w:rPr>
          <w:rFonts w:eastAsia="Times New Roman" w:cs="Times New Roman"/>
          <w:b/>
          <w:color w:val="000000"/>
          <w:szCs w:val="28"/>
        </w:rPr>
        <w:t>Single Ledger</w:t>
      </w:r>
      <w:r>
        <w:rPr>
          <w:rFonts w:eastAsia="Times New Roman" w:cs="Times New Roman"/>
          <w:color w:val="000000"/>
          <w:szCs w:val="28"/>
        </w:rPr>
        <w:t xml:space="preserve"> and </w:t>
      </w:r>
      <w:r>
        <w:rPr>
          <w:rFonts w:eastAsia="Times New Roman" w:cs="Times New Roman"/>
          <w:b/>
          <w:color w:val="000000"/>
          <w:szCs w:val="28"/>
        </w:rPr>
        <w:t xml:space="preserve">Multiple Ledger </w:t>
      </w:r>
      <w:r>
        <w:rPr>
          <w:rFonts w:eastAsia="Times New Roman" w:cs="Times New Roman"/>
          <w:bCs/>
          <w:color w:val="000000"/>
          <w:szCs w:val="28"/>
        </w:rPr>
        <w:t>have same function</w:t>
      </w:r>
      <w:r>
        <w:rPr>
          <w:rFonts w:eastAsia="Times New Roman" w:cs="Times New Roman"/>
          <w:b/>
          <w:color w:val="000000"/>
          <w:szCs w:val="28"/>
        </w:rPr>
        <w:t xml:space="preserve"> </w:t>
      </w:r>
      <w:r>
        <w:rPr>
          <w:rFonts w:eastAsia="Times New Roman" w:cs="Times New Roman"/>
          <w:bCs/>
          <w:color w:val="000000"/>
          <w:szCs w:val="28"/>
        </w:rPr>
        <w:t xml:space="preserve">both can </w:t>
      </w:r>
      <w:r>
        <w:rPr>
          <w:rFonts w:eastAsia="Times New Roman" w:cs="Times New Roman"/>
          <w:color w:val="000000"/>
          <w:szCs w:val="28"/>
        </w:rPr>
        <w:t>“</w:t>
      </w:r>
      <w:r>
        <w:rPr>
          <w:rFonts w:eastAsia="Times New Roman" w:cs="Times New Roman"/>
          <w:b/>
          <w:color w:val="000000"/>
          <w:szCs w:val="28"/>
        </w:rPr>
        <w:t>Create</w:t>
      </w:r>
      <w:r>
        <w:rPr>
          <w:rFonts w:eastAsia="Times New Roman" w:cs="Times New Roman"/>
          <w:color w:val="000000"/>
          <w:szCs w:val="28"/>
        </w:rPr>
        <w:t>”, “</w:t>
      </w:r>
      <w:r>
        <w:rPr>
          <w:rFonts w:eastAsia="Times New Roman" w:cs="Times New Roman"/>
          <w:b/>
          <w:color w:val="000000"/>
          <w:szCs w:val="28"/>
        </w:rPr>
        <w:t>Display</w:t>
      </w:r>
      <w:r>
        <w:rPr>
          <w:rFonts w:eastAsia="Times New Roman" w:cs="Times New Roman"/>
          <w:color w:val="000000"/>
          <w:szCs w:val="28"/>
        </w:rPr>
        <w:t>” and “</w:t>
      </w:r>
      <w:r>
        <w:rPr>
          <w:rFonts w:eastAsia="Times New Roman" w:cs="Times New Roman"/>
          <w:b/>
          <w:color w:val="000000"/>
          <w:szCs w:val="28"/>
        </w:rPr>
        <w:t>Alter</w:t>
      </w:r>
      <w:r>
        <w:rPr>
          <w:rFonts w:eastAsia="Times New Roman" w:cs="Times New Roman"/>
          <w:color w:val="000000"/>
          <w:szCs w:val="28"/>
        </w:rPr>
        <w:t xml:space="preserve">” </w:t>
      </w:r>
      <w:r>
        <w:rPr>
          <w:rFonts w:eastAsia="Times New Roman" w:cs="Times New Roman"/>
          <w:bCs/>
          <w:color w:val="000000"/>
          <w:szCs w:val="28"/>
        </w:rPr>
        <w:t xml:space="preserve">the only </w:t>
      </w:r>
      <w:r>
        <w:rPr>
          <w:rFonts w:eastAsia="Times New Roman" w:cs="Times New Roman"/>
          <w:color w:val="000000"/>
          <w:szCs w:val="28"/>
        </w:rPr>
        <w:t>difference is that one creates single ledger head at a time and another creates multiple ledger heads at a time.</w:t>
      </w:r>
    </w:p>
    <w:p>
      <w:pPr>
        <w:shd w:val="clear" w:color="auto" w:fill="FFFFFF"/>
        <w:spacing w:after="0" w:line="276" w:lineRule="auto"/>
        <w:rPr>
          <w:rFonts w:eastAsia="Times New Roman" w:cs="Times New Roman"/>
          <w:color w:val="000000"/>
          <w:szCs w:val="28"/>
        </w:rPr>
      </w:pPr>
    </w:p>
    <w:p>
      <w:pPr>
        <w:shd w:val="clear" w:color="auto" w:fill="FFFFFF"/>
        <w:spacing w:after="0" w:line="276" w:lineRule="auto"/>
        <w:jc w:val="center"/>
        <w:rPr>
          <w:rFonts w:eastAsia="Times New Roman" w:cs="Times New Roman"/>
          <w:color w:val="000000"/>
          <w:szCs w:val="28"/>
        </w:rPr>
      </w:pPr>
    </w:p>
    <w:p>
      <w:pPr>
        <w:spacing w:after="0" w:line="240" w:lineRule="auto"/>
        <w:jc w:val="left"/>
        <w:rPr>
          <w:rFonts w:eastAsia="Times New Roman" w:cs="Times New Roman"/>
          <w:color w:val="000000"/>
          <w:szCs w:val="28"/>
        </w:rPr>
      </w:pPr>
      <w:r>
        <w:rPr>
          <w:rFonts w:eastAsia="Times New Roman" w:cs="Times New Roman"/>
          <w:color w:val="000000"/>
          <w:szCs w:val="28"/>
        </w:rPr>
        <w:t>While creating the ledgers, group selection is necessary, without selecting any group we can’t create the ledger heads.</w:t>
      </w:r>
    </w:p>
    <w:p>
      <w:pPr>
        <w:spacing w:after="0" w:line="240" w:lineRule="auto"/>
        <w:jc w:val="left"/>
        <w:rPr>
          <w:rFonts w:cs="Times New Roman"/>
          <w:b/>
          <w:sz w:val="30"/>
          <w:szCs w:val="30"/>
        </w:rPr>
      </w:pPr>
    </w:p>
    <w:p>
      <w:pPr>
        <w:spacing w:after="0" w:line="240" w:lineRule="auto"/>
        <w:jc w:val="left"/>
        <w:rPr>
          <w:rFonts w:cs="Times New Roman"/>
          <w:b/>
          <w:sz w:val="30"/>
          <w:szCs w:val="30"/>
        </w:rPr>
      </w:pPr>
    </w:p>
    <w:p>
      <w:pPr>
        <w:spacing w:after="0" w:line="240" w:lineRule="auto"/>
        <w:jc w:val="left"/>
        <w:rPr>
          <w:rFonts w:cs="Times New Roman"/>
          <w:b/>
          <w:sz w:val="30"/>
          <w:szCs w:val="30"/>
        </w:rPr>
      </w:pPr>
    </w:p>
    <w:p>
      <w:pPr>
        <w:spacing w:after="0" w:line="240" w:lineRule="auto"/>
        <w:jc w:val="left"/>
        <w:rPr>
          <w:rFonts w:cs="Times New Roman"/>
          <w:b/>
          <w:sz w:val="30"/>
          <w:szCs w:val="30"/>
        </w:rPr>
      </w:pPr>
    </w:p>
    <w:p>
      <w:pPr>
        <w:spacing w:after="0" w:line="240" w:lineRule="auto"/>
        <w:jc w:val="left"/>
        <w:rPr>
          <w:rFonts w:cs="Times New Roman"/>
          <w:b/>
          <w:sz w:val="30"/>
          <w:szCs w:val="30"/>
        </w:rPr>
      </w:pPr>
      <w:r>
        <w:rPr>
          <w:rFonts w:cs="Times New Roman"/>
          <w:b/>
          <w:sz w:val="30"/>
          <w:szCs w:val="30"/>
        </w:rPr>
        <w:t xml:space="preserve">POSTING IN LEDGER: </w:t>
      </w:r>
    </w:p>
    <w:p>
      <w:pPr>
        <w:spacing w:after="0" w:line="240" w:lineRule="auto"/>
        <w:jc w:val="left"/>
        <w:rPr>
          <w:rFonts w:eastAsia="Times New Roman" w:cs="Times New Roman"/>
          <w:color w:val="000000"/>
          <w:szCs w:val="28"/>
        </w:rPr>
      </w:pPr>
      <w:r>
        <w:rPr>
          <w:rFonts w:cs="Times New Roman"/>
          <w:szCs w:val="28"/>
        </w:rPr>
        <w:t>When we click on create in multiple ledger we can choose the group and start to post different accounts in respective accounts head.</w:t>
      </w:r>
    </w:p>
    <w:p>
      <w:pPr>
        <w:pStyle w:val="8"/>
        <w:shd w:val="clear" w:color="auto" w:fill="FFFFFF"/>
        <w:spacing w:after="0" w:line="276" w:lineRule="auto"/>
        <w:rPr>
          <w:rFonts w:cs="Times New Roman"/>
          <w:szCs w:val="28"/>
        </w:rPr>
      </w:pPr>
      <w:r>
        <w:rPr>
          <w:rFonts w:eastAsia="Times New Roman" w:cs="Times New Roman"/>
          <w:color w:val="000000"/>
          <w:szCs w:val="28"/>
        </w:rPr>
        <w:drawing>
          <wp:anchor distT="0" distB="0" distL="114300" distR="114300" simplePos="0" relativeHeight="251662336" behindDoc="0" locked="0" layoutInCell="1" allowOverlap="1">
            <wp:simplePos x="0" y="0"/>
            <wp:positionH relativeFrom="margin">
              <wp:posOffset>-35560</wp:posOffset>
            </wp:positionH>
            <wp:positionV relativeFrom="margin">
              <wp:posOffset>3387725</wp:posOffset>
            </wp:positionV>
            <wp:extent cx="4473575" cy="2346325"/>
            <wp:effectExtent l="0" t="0" r="3175"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3575" cy="2346325"/>
                    </a:xfrm>
                    <a:prstGeom prst="rect">
                      <a:avLst/>
                    </a:prstGeom>
                  </pic:spPr>
                </pic:pic>
              </a:graphicData>
            </a:graphic>
          </wp:anchor>
        </w:drawing>
      </w:r>
    </w:p>
    <w:p>
      <w:pPr>
        <w:jc w:val="left"/>
        <w:rPr>
          <w:rFonts w:cs="Times New Roman"/>
        </w:rPr>
      </w:pPr>
    </w:p>
    <w:p>
      <w:pPr>
        <w:jc w:val="left"/>
        <w:rPr>
          <w:rFonts w:cs="Times New Roman"/>
          <w:b/>
          <w:sz w:val="30"/>
          <w:szCs w:val="30"/>
        </w:rPr>
      </w:pPr>
    </w:p>
    <w:p>
      <w:pPr>
        <w:jc w:val="left"/>
        <w:rPr>
          <w:rFonts w:cs="Times New Roman"/>
          <w:b/>
          <w:sz w:val="30"/>
          <w:szCs w:val="30"/>
        </w:rPr>
      </w:pPr>
    </w:p>
    <w:p>
      <w:pPr>
        <w:jc w:val="left"/>
        <w:rPr>
          <w:rFonts w:cs="Times New Roman"/>
          <w:b/>
          <w:sz w:val="30"/>
          <w:szCs w:val="30"/>
        </w:rPr>
      </w:pPr>
    </w:p>
    <w:p>
      <w:pPr>
        <w:spacing w:after="0" w:line="240" w:lineRule="auto"/>
        <w:jc w:val="left"/>
        <w:rPr>
          <w:rFonts w:cs="Times New Roman"/>
          <w:b/>
          <w:sz w:val="30"/>
          <w:szCs w:val="30"/>
        </w:rPr>
      </w:pPr>
    </w:p>
    <w:p>
      <w:pPr>
        <w:shd w:val="clear" w:color="auto" w:fill="FFFFFF"/>
        <w:spacing w:after="0" w:line="319" w:lineRule="atLeast"/>
        <w:jc w:val="left"/>
        <w:rPr>
          <w:rFonts w:eastAsia="Times New Roman" w:cs="Times New Roman"/>
          <w:b/>
          <w:color w:val="111111"/>
          <w:sz w:val="27"/>
          <w:szCs w:val="27"/>
        </w:rPr>
      </w:pPr>
    </w:p>
    <w:p>
      <w:pPr>
        <w:shd w:val="clear" w:color="auto" w:fill="FFFFFF"/>
        <w:spacing w:after="0" w:line="319" w:lineRule="atLeast"/>
        <w:jc w:val="left"/>
        <w:rPr>
          <w:rFonts w:eastAsia="Times New Roman" w:cs="Times New Roman"/>
          <w:b/>
          <w:color w:val="111111"/>
          <w:sz w:val="27"/>
          <w:szCs w:val="27"/>
        </w:rPr>
      </w:pPr>
    </w:p>
    <w:p>
      <w:pPr>
        <w:shd w:val="clear" w:color="auto" w:fill="FFFFFF"/>
        <w:spacing w:after="0" w:line="319" w:lineRule="atLeast"/>
        <w:jc w:val="left"/>
        <w:rPr>
          <w:rFonts w:eastAsia="Times New Roman" w:cs="Times New Roman"/>
          <w:b/>
          <w:color w:val="111111"/>
          <w:sz w:val="27"/>
          <w:szCs w:val="27"/>
        </w:rPr>
      </w:pPr>
    </w:p>
    <w:p>
      <w:pPr>
        <w:shd w:val="clear" w:color="auto" w:fill="FFFFFF"/>
        <w:spacing w:after="0" w:line="319" w:lineRule="atLeast"/>
        <w:jc w:val="left"/>
        <w:rPr>
          <w:rFonts w:eastAsia="Times New Roman" w:cs="Times New Roman"/>
          <w:b/>
          <w:color w:val="111111"/>
          <w:sz w:val="27"/>
          <w:szCs w:val="27"/>
        </w:rPr>
      </w:pPr>
    </w:p>
    <w:p>
      <w:pPr>
        <w:shd w:val="clear" w:color="auto" w:fill="FFFFFF"/>
        <w:spacing w:after="0" w:line="319" w:lineRule="atLeast"/>
        <w:jc w:val="left"/>
        <w:rPr>
          <w:rFonts w:eastAsia="Times New Roman" w:cs="Times New Roman"/>
          <w:b/>
          <w:color w:val="111111"/>
          <w:sz w:val="27"/>
          <w:szCs w:val="27"/>
        </w:rPr>
      </w:pPr>
    </w:p>
    <w:p>
      <w:pPr>
        <w:spacing w:after="0" w:line="240" w:lineRule="auto"/>
        <w:jc w:val="left"/>
        <w:rPr>
          <w:rFonts w:eastAsia="Times New Roman" w:cs="Times New Roman"/>
          <w:b/>
          <w:color w:val="111111"/>
          <w:sz w:val="27"/>
          <w:szCs w:val="27"/>
        </w:rPr>
      </w:pPr>
      <w:r>
        <w:rPr>
          <w:rFonts w:eastAsia="Times New Roman" w:cs="Times New Roman"/>
          <w:b/>
          <w:color w:val="111111"/>
          <w:sz w:val="27"/>
          <w:szCs w:val="27"/>
        </w:rPr>
        <w:br w:type="page"/>
      </w:r>
    </w:p>
    <w:p>
      <w:pPr>
        <w:shd w:val="clear" w:color="auto" w:fill="FFFFFF"/>
        <w:spacing w:after="0" w:line="319" w:lineRule="atLeast"/>
        <w:jc w:val="left"/>
        <w:rPr>
          <w:rFonts w:eastAsia="Times New Roman" w:cs="Times New Roman"/>
          <w:b/>
          <w:color w:val="111111"/>
          <w:sz w:val="27"/>
          <w:szCs w:val="27"/>
        </w:rPr>
      </w:pPr>
      <w:r>
        <w:rPr>
          <w:rFonts w:eastAsia="Times New Roman" w:cs="Times New Roman"/>
          <w:b/>
          <w:color w:val="111111"/>
          <w:sz w:val="27"/>
          <w:szCs w:val="27"/>
        </w:rPr>
        <w:t>Trial Balance:</w:t>
      </w:r>
    </w:p>
    <w:p>
      <w:pPr>
        <w:shd w:val="clear" w:color="auto" w:fill="FFFFFF"/>
        <w:spacing w:after="0" w:line="319" w:lineRule="atLeast"/>
        <w:jc w:val="left"/>
        <w:rPr>
          <w:rFonts w:eastAsia="Times New Roman" w:cs="Times New Roman"/>
          <w:color w:val="111111"/>
          <w:sz w:val="27"/>
          <w:szCs w:val="27"/>
        </w:rPr>
      </w:pPr>
      <w:r>
        <w:rPr>
          <w:rFonts w:eastAsia="Times New Roman" w:cs="Times New Roman"/>
          <w:color w:val="111111"/>
          <w:sz w:val="27"/>
          <w:szCs w:val="27"/>
        </w:rPr>
        <w:t>The trial balance is an</w:t>
      </w:r>
      <w:r>
        <w:rPr>
          <w:rFonts w:eastAsia="Times New Roman" w:cs="Times New Roman"/>
          <w:b/>
          <w:bCs/>
          <w:color w:val="111111"/>
          <w:sz w:val="27"/>
          <w:szCs w:val="27"/>
        </w:rPr>
        <w:t> accounting report that lists the ending balance in each general ledger account</w:t>
      </w:r>
      <w:r>
        <w:rPr>
          <w:rFonts w:eastAsia="Times New Roman" w:cs="Times New Roman"/>
          <w:color w:val="111111"/>
          <w:sz w:val="27"/>
          <w:szCs w:val="27"/>
        </w:rPr>
        <w:t>. This means that it states the total for each asset, liability, equity, revenue, expense, gain, and loss account. The trial balance is run as part of the month-end closing process.</w:t>
      </w:r>
    </w:p>
    <w:p>
      <w:pPr>
        <w:jc w:val="left"/>
        <w:rPr>
          <w:rFonts w:cs="Times New Roman"/>
          <w:b/>
          <w:sz w:val="30"/>
          <w:szCs w:val="30"/>
        </w:rPr>
      </w:pPr>
      <w:r>
        <w:rPr>
          <w:rFonts w:cs="Times New Roman"/>
          <w:b/>
          <w:sz w:val="30"/>
          <w:szCs w:val="30"/>
        </w:rPr>
        <w:drawing>
          <wp:inline distT="0" distB="0" distL="0" distR="0">
            <wp:extent cx="5732145" cy="2746375"/>
            <wp:effectExtent l="0" t="0" r="190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732145" cy="2746375"/>
                    </a:xfrm>
                    <a:prstGeom prst="rect">
                      <a:avLst/>
                    </a:prstGeom>
                  </pic:spPr>
                </pic:pic>
              </a:graphicData>
            </a:graphic>
          </wp:inline>
        </w:drawing>
      </w:r>
    </w:p>
    <w:p>
      <w:pPr>
        <w:jc w:val="left"/>
        <w:rPr>
          <w:rFonts w:cs="Times New Roman"/>
          <w:b/>
          <w:sz w:val="30"/>
          <w:szCs w:val="30"/>
        </w:rPr>
      </w:pPr>
    </w:p>
    <w:p>
      <w:pPr>
        <w:rPr>
          <w:rFonts w:cs="Times New Roman"/>
          <w:b/>
          <w:sz w:val="30"/>
          <w:szCs w:val="30"/>
        </w:rPr>
      </w:pPr>
      <w:r>
        <w:rPr>
          <w:rFonts w:cs="Times New Roman"/>
          <w:b/>
          <w:sz w:val="30"/>
          <w:szCs w:val="30"/>
        </w:rPr>
        <w:t>LEDGER POSTING OF TRADING ACCOUNT IN RESPECTIVE HEAD:</w:t>
      </w:r>
    </w:p>
    <w:p>
      <w:pPr>
        <w:spacing w:line="276" w:lineRule="auto"/>
        <w:rPr>
          <w:rFonts w:cs="Times New Roman"/>
          <w:b/>
          <w:szCs w:val="28"/>
          <w:u w:val="single"/>
        </w:rPr>
      </w:pPr>
      <w:r>
        <w:rPr>
          <w:rFonts w:cs="Times New Roman"/>
          <w:b/>
          <w:sz w:val="30"/>
          <w:szCs w:val="30"/>
        </w:rPr>
        <w:t xml:space="preserve">Trading Account: </w:t>
      </w:r>
      <w:r>
        <w:rPr>
          <w:rFonts w:cs="Times New Roman"/>
          <w:color w:val="111111"/>
          <w:shd w:val="clear" w:color="auto" w:fill="FFFFFF"/>
        </w:rPr>
        <w:t>A trading account is</w:t>
      </w:r>
      <w:r>
        <w:rPr>
          <w:rStyle w:val="7"/>
          <w:rFonts w:cs="Times New Roman"/>
          <w:color w:val="111111"/>
          <w:shd w:val="clear" w:color="auto" w:fill="FFFFFF"/>
        </w:rPr>
        <w:t> used to record the sale and purchase of goods/services.</w:t>
      </w:r>
      <w:r>
        <w:rPr>
          <w:rFonts w:cs="Times New Roman"/>
          <w:color w:val="111111"/>
          <w:shd w:val="clear" w:color="auto" w:fill="FFFFFF"/>
        </w:rPr>
        <w:t> This temporary account closes at the end of each accounting period. The purpose of the trading account is to show the gross profit or gross loss made in a particular time period.</w:t>
      </w:r>
    </w:p>
    <w:p>
      <w:pPr>
        <w:pStyle w:val="8"/>
        <w:numPr>
          <w:ilvl w:val="0"/>
          <w:numId w:val="2"/>
        </w:numPr>
        <w:spacing w:line="276" w:lineRule="auto"/>
        <w:rPr>
          <w:rFonts w:cs="Times New Roman"/>
          <w:szCs w:val="28"/>
        </w:rPr>
      </w:pPr>
      <w:r>
        <w:rPr>
          <w:rFonts w:cs="Times New Roman"/>
          <w:sz w:val="30"/>
          <w:szCs w:val="30"/>
        </w:rPr>
        <w:t>Posting in</w:t>
      </w:r>
      <w:r>
        <w:rPr>
          <w:rFonts w:cs="Times New Roman"/>
          <w:szCs w:val="28"/>
        </w:rPr>
        <w:t xml:space="preserve"> Debit side.</w:t>
      </w:r>
    </w:p>
    <w:p>
      <w:pPr>
        <w:pStyle w:val="8"/>
        <w:spacing w:line="276" w:lineRule="auto"/>
        <w:rPr>
          <w:rFonts w:cs="Times New Roman"/>
          <w:szCs w:val="28"/>
        </w:rPr>
      </w:pPr>
      <w:r>
        <w:rPr>
          <w:rFonts w:cs="Times New Roman"/>
          <w:szCs w:val="28"/>
        </w:rPr>
        <w:drawing>
          <wp:inline distT="0" distB="0" distL="0" distR="0">
            <wp:extent cx="5732145" cy="1163320"/>
            <wp:effectExtent l="0" t="0" r="190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5732145" cy="1163320"/>
                    </a:xfrm>
                    <a:prstGeom prst="rect">
                      <a:avLst/>
                    </a:prstGeom>
                  </pic:spPr>
                </pic:pic>
              </a:graphicData>
            </a:graphic>
          </wp:inline>
        </w:drawing>
      </w:r>
    </w:p>
    <w:p>
      <w:pPr>
        <w:pStyle w:val="8"/>
        <w:spacing w:line="276" w:lineRule="auto"/>
        <w:rPr>
          <w:rFonts w:cs="Times New Roman"/>
          <w:szCs w:val="28"/>
        </w:rPr>
      </w:pPr>
    </w:p>
    <w:p>
      <w:pPr>
        <w:pStyle w:val="8"/>
        <w:spacing w:line="276" w:lineRule="auto"/>
        <w:rPr>
          <w:rFonts w:cs="Times New Roman"/>
          <w:szCs w:val="28"/>
        </w:rPr>
      </w:pPr>
    </w:p>
    <w:p>
      <w:pPr>
        <w:pStyle w:val="8"/>
        <w:numPr>
          <w:ilvl w:val="0"/>
          <w:numId w:val="2"/>
        </w:numPr>
        <w:rPr>
          <w:rFonts w:cs="Times New Roman"/>
          <w:szCs w:val="28"/>
        </w:rPr>
      </w:pPr>
      <w:r>
        <w:rPr>
          <w:rFonts w:cs="Times New Roman"/>
          <w:sz w:val="30"/>
          <w:szCs w:val="30"/>
        </w:rPr>
        <w:t>Posting in Credit side.</w:t>
      </w:r>
    </w:p>
    <w:p>
      <w:pPr>
        <w:ind w:left="360"/>
        <w:rPr>
          <w:rFonts w:cs="Times New Roman"/>
          <w:szCs w:val="28"/>
        </w:rPr>
      </w:pPr>
      <w:r>
        <w:rPr>
          <w:rFonts w:cs="Times New Roman"/>
        </w:rPr>
        <w:drawing>
          <wp:inline distT="0" distB="0" distL="0" distR="0">
            <wp:extent cx="5732145" cy="5130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732145" cy="513080"/>
                    </a:xfrm>
                    <a:prstGeom prst="rect">
                      <a:avLst/>
                    </a:prstGeom>
                  </pic:spPr>
                </pic:pic>
              </a:graphicData>
            </a:graphic>
          </wp:inline>
        </w:drawing>
      </w:r>
    </w:p>
    <w:p>
      <w:pPr>
        <w:spacing w:after="0" w:line="240" w:lineRule="auto"/>
        <w:jc w:val="left"/>
        <w:rPr>
          <w:rFonts w:cs="Times New Roman"/>
          <w:b/>
          <w:sz w:val="30"/>
          <w:szCs w:val="30"/>
        </w:rPr>
      </w:pPr>
      <w:r>
        <w:rPr>
          <w:rFonts w:cs="Times New Roman"/>
          <w:b/>
          <w:sz w:val="30"/>
          <w:szCs w:val="30"/>
        </w:rPr>
        <w:br w:type="page"/>
      </w:r>
      <w:r>
        <w:rPr>
          <w:rFonts w:cs="Times New Roman"/>
          <w:b/>
          <w:sz w:val="30"/>
          <w:szCs w:val="30"/>
        </w:rPr>
        <w:t>LEDGER POSTING OF PROFIT AND LOSS IN RESPECTIVE ACCOUNT HEAD:</w:t>
      </w:r>
    </w:p>
    <w:p>
      <w:pPr>
        <w:shd w:val="clear" w:color="auto" w:fill="FFFFFF"/>
        <w:spacing w:before="100" w:beforeAutospacing="1" w:after="100" w:afterAutospacing="1" w:line="276" w:lineRule="auto"/>
        <w:rPr>
          <w:rFonts w:cs="Times New Roman"/>
        </w:rPr>
      </w:pPr>
      <w:r>
        <w:rPr>
          <w:rFonts w:cs="Times New Roman"/>
          <w:b/>
          <w:sz w:val="30"/>
          <w:szCs w:val="30"/>
        </w:rPr>
        <w:t xml:space="preserve">Profit and Loss: </w:t>
      </w:r>
      <w:r>
        <w:rPr>
          <w:rFonts w:cs="Times New Roman"/>
        </w:rPr>
        <w:t>The profit and loss statement is a financial statement that summarizes the revenues, costs, and expenses incurred during a specified period.</w:t>
      </w:r>
    </w:p>
    <w:p>
      <w:pPr>
        <w:pStyle w:val="8"/>
        <w:numPr>
          <w:ilvl w:val="0"/>
          <w:numId w:val="2"/>
        </w:numPr>
        <w:rPr>
          <w:rFonts w:cs="Times New Roman"/>
          <w:sz w:val="30"/>
          <w:szCs w:val="30"/>
        </w:rPr>
      </w:pPr>
      <w:r>
        <w:rPr>
          <w:rFonts w:cs="Times New Roman"/>
          <w:sz w:val="30"/>
          <w:szCs w:val="30"/>
        </w:rPr>
        <w:t>Posting in Debit side.</w:t>
      </w:r>
    </w:p>
    <w:p>
      <w:pPr>
        <w:pStyle w:val="8"/>
        <w:jc w:val="left"/>
        <w:rPr>
          <w:rFonts w:cs="Times New Roman"/>
          <w:sz w:val="30"/>
          <w:szCs w:val="30"/>
          <w:u w:val="single"/>
        </w:rPr>
      </w:pPr>
      <w:r>
        <w:rPr>
          <w:rFonts w:cs="Times New Roman"/>
          <w:sz w:val="30"/>
          <w:szCs w:val="30"/>
          <w:u w:val="single"/>
        </w:rPr>
        <w:drawing>
          <wp:inline distT="0" distB="0" distL="0" distR="0">
            <wp:extent cx="5732145" cy="13684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732145" cy="1368425"/>
                    </a:xfrm>
                    <a:prstGeom prst="rect">
                      <a:avLst/>
                    </a:prstGeom>
                  </pic:spPr>
                </pic:pic>
              </a:graphicData>
            </a:graphic>
          </wp:inline>
        </w:drawing>
      </w:r>
    </w:p>
    <w:p>
      <w:pPr>
        <w:pStyle w:val="8"/>
        <w:numPr>
          <w:ilvl w:val="0"/>
          <w:numId w:val="3"/>
        </w:numPr>
        <w:rPr>
          <w:rFonts w:cs="Times New Roman"/>
          <w:sz w:val="30"/>
          <w:szCs w:val="30"/>
        </w:rPr>
      </w:pPr>
      <w:r>
        <w:rPr>
          <w:rFonts w:cs="Times New Roman"/>
          <w:sz w:val="30"/>
          <w:szCs w:val="30"/>
        </w:rPr>
        <w:t>Posting in Credit Side.</w:t>
      </w:r>
    </w:p>
    <w:p>
      <w:pPr>
        <w:jc w:val="center"/>
        <w:rPr>
          <w:rFonts w:cs="Times New Roman"/>
          <w:sz w:val="30"/>
          <w:szCs w:val="30"/>
        </w:rPr>
      </w:pPr>
      <w:r>
        <w:rPr>
          <w:rFonts w:cs="Times New Roman"/>
          <w:sz w:val="30"/>
          <w:szCs w:val="30"/>
        </w:rPr>
        <w:drawing>
          <wp:inline distT="0" distB="0" distL="0" distR="0">
            <wp:extent cx="5732145" cy="10795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732145" cy="1079500"/>
                    </a:xfrm>
                    <a:prstGeom prst="rect">
                      <a:avLst/>
                    </a:prstGeom>
                  </pic:spPr>
                </pic:pic>
              </a:graphicData>
            </a:graphic>
          </wp:inline>
        </w:drawing>
      </w:r>
    </w:p>
    <w:p>
      <w:pPr>
        <w:shd w:val="clear" w:color="auto" w:fill="FFFFFF"/>
        <w:spacing w:before="100" w:beforeAutospacing="1" w:after="100" w:afterAutospacing="1" w:line="276" w:lineRule="auto"/>
        <w:rPr>
          <w:rFonts w:cs="Times New Roman"/>
          <w:sz w:val="30"/>
          <w:szCs w:val="30"/>
          <w:u w:val="single"/>
        </w:rPr>
      </w:pPr>
    </w:p>
    <w:p>
      <w:pPr>
        <w:shd w:val="clear" w:color="auto" w:fill="FFFFFF"/>
        <w:spacing w:before="100" w:beforeAutospacing="1" w:after="100" w:afterAutospacing="1" w:line="276" w:lineRule="auto"/>
        <w:rPr>
          <w:rFonts w:cs="Times New Roman"/>
          <w:b/>
          <w:sz w:val="30"/>
          <w:szCs w:val="30"/>
        </w:rPr>
      </w:pPr>
      <w:r>
        <w:rPr>
          <w:rFonts w:cs="Times New Roman"/>
          <w:b/>
          <w:sz w:val="30"/>
          <w:szCs w:val="30"/>
        </w:rPr>
        <w:t>Profit and Loss Account of Rujen PVT LTD.</w:t>
      </w:r>
    </w:p>
    <w:p>
      <w:pPr>
        <w:shd w:val="clear" w:color="auto" w:fill="FFFFFF"/>
        <w:spacing w:before="100" w:beforeAutospacing="1" w:after="100" w:afterAutospacing="1" w:line="276" w:lineRule="auto"/>
        <w:rPr>
          <w:rFonts w:eastAsia="Times New Roman" w:cs="Times New Roman"/>
          <w:b/>
          <w:color w:val="111111"/>
          <w:spacing w:val="1"/>
          <w:sz w:val="27"/>
          <w:szCs w:val="27"/>
        </w:rPr>
      </w:pPr>
      <w:r>
        <w:rPr>
          <w:rFonts w:eastAsia="Times New Roman" w:cs="Times New Roman"/>
          <w:b/>
          <w:color w:val="111111"/>
          <w:spacing w:val="1"/>
          <w:sz w:val="27"/>
          <w:szCs w:val="27"/>
        </w:rPr>
        <w:drawing>
          <wp:inline distT="0" distB="0" distL="0" distR="0">
            <wp:extent cx="5732145" cy="2727960"/>
            <wp:effectExtent l="0" t="0" r="190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732145" cy="2727960"/>
                    </a:xfrm>
                    <a:prstGeom prst="rect">
                      <a:avLst/>
                    </a:prstGeom>
                  </pic:spPr>
                </pic:pic>
              </a:graphicData>
            </a:graphic>
          </wp:inline>
        </w:drawing>
      </w:r>
    </w:p>
    <w:p>
      <w:pPr>
        <w:spacing w:after="0" w:line="240" w:lineRule="auto"/>
        <w:jc w:val="left"/>
        <w:rPr>
          <w:rFonts w:cs="Times New Roman"/>
          <w:b/>
          <w:sz w:val="30"/>
          <w:szCs w:val="30"/>
        </w:rPr>
      </w:pPr>
      <w:r>
        <w:rPr>
          <w:rFonts w:cs="Times New Roman"/>
          <w:b/>
          <w:sz w:val="30"/>
          <w:szCs w:val="30"/>
        </w:rPr>
        <w:br w:type="page"/>
      </w:r>
    </w:p>
    <w:p>
      <w:pPr>
        <w:spacing w:after="0" w:line="240" w:lineRule="auto"/>
        <w:jc w:val="left"/>
        <w:rPr>
          <w:rFonts w:cs="Times New Roman"/>
          <w:b/>
          <w:sz w:val="30"/>
          <w:szCs w:val="30"/>
        </w:rPr>
      </w:pPr>
      <w:r>
        <w:rPr>
          <w:rFonts w:cs="Times New Roman"/>
          <w:b/>
          <w:sz w:val="30"/>
          <w:szCs w:val="30"/>
        </w:rPr>
        <w:t>Ledger Posting of Balance Sheet in Respective Accounts Head.</w:t>
      </w:r>
    </w:p>
    <w:p>
      <w:pPr>
        <w:spacing w:line="276" w:lineRule="auto"/>
        <w:rPr>
          <w:rFonts w:cs="Times New Roman"/>
        </w:rPr>
      </w:pPr>
      <w:r>
        <w:rPr>
          <w:rFonts w:cs="Times New Roman"/>
          <w:b/>
          <w:sz w:val="30"/>
          <w:szCs w:val="30"/>
        </w:rPr>
        <w:t xml:space="preserve">Balance Sheet: </w:t>
      </w:r>
      <w:r>
        <w:rPr>
          <w:rFonts w:cs="Times New Roman"/>
        </w:rPr>
        <w:t>Balance Sheet is the financial statement of a company which includes assets, liabilities, equity capital, total debt, etc. at a point in time. Balance sheet includes assets on one side, and liabilities on the other.</w:t>
      </w:r>
    </w:p>
    <w:p>
      <w:pPr>
        <w:pStyle w:val="8"/>
        <w:numPr>
          <w:ilvl w:val="0"/>
          <w:numId w:val="2"/>
        </w:numPr>
        <w:jc w:val="left"/>
        <w:rPr>
          <w:rFonts w:cs="Times New Roman"/>
          <w:sz w:val="30"/>
          <w:szCs w:val="30"/>
        </w:rPr>
      </w:pPr>
      <w:r>
        <w:rPr>
          <w:rFonts w:cs="Times New Roman"/>
          <w:sz w:val="30"/>
          <w:szCs w:val="30"/>
        </w:rPr>
        <w:t>Posting in Assets side:</w:t>
      </w:r>
    </w:p>
    <w:p>
      <w:pPr>
        <w:jc w:val="left"/>
        <w:rPr>
          <w:rFonts w:cs="Times New Roman"/>
          <w:b/>
          <w:sz w:val="30"/>
          <w:szCs w:val="30"/>
          <w:u w:val="single"/>
        </w:rPr>
      </w:pPr>
      <w:r>
        <w:rPr>
          <w:rFonts w:cs="Times New Roman"/>
          <w:b/>
          <w:sz w:val="30"/>
          <w:szCs w:val="30"/>
          <w:u w:val="single"/>
        </w:rPr>
        <w:drawing>
          <wp:inline distT="0" distB="0" distL="0" distR="0">
            <wp:extent cx="5732145" cy="855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732145" cy="855345"/>
                    </a:xfrm>
                    <a:prstGeom prst="rect">
                      <a:avLst/>
                    </a:prstGeom>
                  </pic:spPr>
                </pic:pic>
              </a:graphicData>
            </a:graphic>
          </wp:inline>
        </w:drawing>
      </w:r>
    </w:p>
    <w:p>
      <w:pPr>
        <w:pStyle w:val="8"/>
        <w:numPr>
          <w:ilvl w:val="0"/>
          <w:numId w:val="2"/>
        </w:numPr>
        <w:rPr>
          <w:rFonts w:cs="Times New Roman"/>
          <w:sz w:val="30"/>
          <w:szCs w:val="30"/>
        </w:rPr>
      </w:pPr>
      <w:r>
        <w:rPr>
          <w:rFonts w:cs="Times New Roman"/>
          <w:sz w:val="30"/>
          <w:szCs w:val="30"/>
        </w:rPr>
        <w:t>Posting in Capital and Liabilities side:</w:t>
      </w:r>
    </w:p>
    <w:p>
      <w:pPr>
        <w:rPr>
          <w:rFonts w:cs="Times New Roman"/>
          <w:sz w:val="30"/>
          <w:szCs w:val="30"/>
          <w:u w:val="single"/>
        </w:rPr>
      </w:pPr>
      <w:r>
        <w:rPr>
          <w:rFonts w:cs="Times New Roman"/>
          <w:sz w:val="30"/>
          <w:szCs w:val="30"/>
          <w:u w:val="single"/>
        </w:rPr>
        <w:drawing>
          <wp:inline distT="0" distB="0" distL="0" distR="0">
            <wp:extent cx="5732145" cy="956945"/>
            <wp:effectExtent l="0" t="0" r="190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732145" cy="956945"/>
                    </a:xfrm>
                    <a:prstGeom prst="rect">
                      <a:avLst/>
                    </a:prstGeom>
                  </pic:spPr>
                </pic:pic>
              </a:graphicData>
            </a:graphic>
          </wp:inline>
        </w:drawing>
      </w:r>
    </w:p>
    <w:p>
      <w:pPr>
        <w:rPr>
          <w:rFonts w:cs="Times New Roman"/>
          <w:sz w:val="30"/>
          <w:szCs w:val="30"/>
        </w:rPr>
      </w:pPr>
      <w:r>
        <w:rPr>
          <w:rFonts w:cs="Times New Roman"/>
          <w:sz w:val="30"/>
          <w:szCs w:val="30"/>
        </w:rPr>
        <w:drawing>
          <wp:inline distT="0" distB="0" distL="0" distR="0">
            <wp:extent cx="5732145" cy="571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732145" cy="571500"/>
                    </a:xfrm>
                    <a:prstGeom prst="rect">
                      <a:avLst/>
                    </a:prstGeom>
                  </pic:spPr>
                </pic:pic>
              </a:graphicData>
            </a:graphic>
          </wp:inline>
        </w:drawing>
      </w:r>
    </w:p>
    <w:p>
      <w:pPr>
        <w:rPr>
          <w:rFonts w:cs="Times New Roman"/>
          <w:sz w:val="30"/>
          <w:szCs w:val="30"/>
        </w:rPr>
      </w:pPr>
      <w:r>
        <w:rPr>
          <w:rFonts w:cs="Times New Roman"/>
          <w:sz w:val="30"/>
          <w:szCs w:val="30"/>
        </w:rPr>
        <w:drawing>
          <wp:inline distT="0" distB="0" distL="0" distR="0">
            <wp:extent cx="5732145" cy="748665"/>
            <wp:effectExtent l="0" t="0" r="190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732145" cy="748665"/>
                    </a:xfrm>
                    <a:prstGeom prst="rect">
                      <a:avLst/>
                    </a:prstGeom>
                  </pic:spPr>
                </pic:pic>
              </a:graphicData>
            </a:graphic>
          </wp:inline>
        </w:drawing>
      </w:r>
    </w:p>
    <w:p>
      <w:pPr>
        <w:rPr>
          <w:rFonts w:cs="Times New Roman"/>
          <w:b/>
          <w:sz w:val="30"/>
          <w:szCs w:val="30"/>
        </w:rPr>
      </w:pPr>
      <w:r>
        <w:rPr>
          <w:rFonts w:cs="Times New Roman"/>
          <w:b/>
          <w:sz w:val="30"/>
          <w:szCs w:val="30"/>
        </w:rPr>
        <w:t>Balance Sheet of Rujen PVT LTD</w:t>
      </w:r>
    </w:p>
    <w:p>
      <w:pPr>
        <w:rPr>
          <w:rFonts w:cs="Times New Roman"/>
          <w:b/>
          <w:sz w:val="30"/>
          <w:szCs w:val="30"/>
        </w:rPr>
      </w:pPr>
      <w:r>
        <w:rPr>
          <w:rFonts w:cs="Times New Roman"/>
          <w:b/>
          <w:sz w:val="30"/>
          <w:szCs w:val="30"/>
        </w:rPr>
        <w:drawing>
          <wp:inline distT="0" distB="0" distL="0" distR="0">
            <wp:extent cx="5732145" cy="2767965"/>
            <wp:effectExtent l="0" t="0" r="190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732145" cy="2767965"/>
                    </a:xfrm>
                    <a:prstGeom prst="rect">
                      <a:avLst/>
                    </a:prstGeom>
                  </pic:spPr>
                </pic:pic>
              </a:graphicData>
            </a:graphic>
          </wp:inline>
        </w:drawing>
      </w:r>
    </w:p>
    <w:p/>
    <w:sectPr>
      <w:headerReference r:id="rId5" w:type="default"/>
      <w:footerReference r:id="rId6" w:type="default"/>
      <w:pgSz w:w="11907" w:h="16839"/>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2533F8"/>
    <w:multiLevelType w:val="multilevel"/>
    <w:tmpl w:val="382533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16A3628"/>
    <w:multiLevelType w:val="multilevel"/>
    <w:tmpl w:val="716A36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5CF4AAE"/>
    <w:multiLevelType w:val="multilevel"/>
    <w:tmpl w:val="75CF4A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47725C"/>
    <w:rsid w:val="28477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qFormat/>
    <w:uiPriority w:val="99"/>
    <w:pPr>
      <w:tabs>
        <w:tab w:val="center" w:pos="4680"/>
        <w:tab w:val="right" w:pos="9360"/>
      </w:tabs>
      <w:spacing w:after="0" w:line="240" w:lineRule="auto"/>
    </w:pPr>
  </w:style>
  <w:style w:type="paragraph" w:styleId="6">
    <w:name w:val="Normal (Web)"/>
    <w:basedOn w:val="1"/>
    <w:unhideWhenUsed/>
    <w:qFormat/>
    <w:uiPriority w:val="99"/>
    <w:pPr>
      <w:spacing w:before="100" w:beforeAutospacing="1" w:after="100" w:afterAutospacing="1" w:line="240" w:lineRule="auto"/>
      <w:jc w:val="left"/>
    </w:pPr>
    <w:rPr>
      <w:rFonts w:eastAsia="Times New Roman" w:cs="Times New Roman"/>
      <w:sz w:val="24"/>
      <w:szCs w:val="24"/>
    </w:rPr>
  </w:style>
  <w:style w:type="character" w:styleId="7">
    <w:name w:val="Strong"/>
    <w:basedOn w:val="2"/>
    <w:qFormat/>
    <w:uiPriority w:val="22"/>
    <w:rPr>
      <w:b/>
      <w:bCs/>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2023-03-02T11:40:00Z</dcterms:created>
  <dc:creator>Admin</dc:creator>
  <cp:lastModifiedBy>Admin</cp:lastModifiedBy>
  <dcterms:modified xsi:type="dcterms:W3CDTF">2023-03-02T11:41:34Z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988B974AB75E4159B7369090EF8E4E1A</vt:lpwstr>
  </property>
</Properties>
</file>