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C1B" w:rsidRPr="00593C1B" w:rsidRDefault="00593C1B" w:rsidP="00593C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593C1B">
        <w:rPr>
          <w:rFonts w:ascii="Times New Roman" w:eastAsia="Times New Roman" w:hAnsi="Times New Roman" w:cs="Times New Roman"/>
          <w:b/>
          <w:bCs/>
          <w:kern w:val="36"/>
          <w:sz w:val="48"/>
          <w:szCs w:val="48"/>
          <w:lang w:eastAsia="en-CA"/>
          <w14:ligatures w14:val="none"/>
        </w:rPr>
        <w:t>Test log</w:t>
      </w:r>
    </w:p>
    <w:p w:rsidR="00593C1B" w:rsidRPr="00593C1B" w:rsidRDefault="00593C1B" w:rsidP="00593C1B">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Covers the core system only (soil moisture, temperature, light, water level) — the part that was physically built and tested. The extended sensors (humidity, rain, pH, flow) have no test data since they were never built; see the README's Status section.</w:t>
      </w:r>
    </w:p>
    <w:p w:rsidR="00593C1B" w:rsidRPr="00593C1B" w:rsidRDefault="00593C1B" w:rsidP="00593C1B">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Note on the data below:</w:t>
      </w:r>
      <w:r w:rsidRPr="00593C1B">
        <w:rPr>
          <w:rFonts w:ascii="Times New Roman" w:eastAsia="Times New Roman" w:hAnsi="Times New Roman" w:cs="Times New Roman"/>
          <w:kern w:val="0"/>
          <w:sz w:val="24"/>
          <w:szCs w:val="24"/>
          <w:lang w:eastAsia="en-CA"/>
          <w14:ligatures w14:val="none"/>
        </w:rPr>
        <w:t xml:space="preserve"> the original project did not preserve raw logged values, only a qualitative description of test outcomes. The tables here reconstruct representative values consistent with that description and the sensor specs, for illustration. Replace with actual logged readings if you still have them or rebuild and re-test.</w:t>
      </w:r>
    </w:p>
    <w:p w:rsidR="00593C1B" w:rsidRPr="00593C1B" w:rsidRDefault="00593C1B" w:rsidP="00593C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593C1B">
        <w:rPr>
          <w:rFonts w:ascii="Times New Roman" w:eastAsia="Times New Roman" w:hAnsi="Times New Roman" w:cs="Times New Roman"/>
          <w:b/>
          <w:bCs/>
          <w:kern w:val="0"/>
          <w:sz w:val="36"/>
          <w:szCs w:val="36"/>
          <w:lang w:eastAsia="en-CA"/>
          <w14:ligatures w14:val="none"/>
        </w:rPr>
        <w:t>Soil moisture -&gt; irrigation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468"/>
        <w:gridCol w:w="1714"/>
        <w:gridCol w:w="1114"/>
        <w:gridCol w:w="1708"/>
      </w:tblGrid>
      <w:tr w:rsidR="00593C1B" w:rsidRPr="00593C1B" w:rsidTr="00593C1B">
        <w:trPr>
          <w:tblHeader/>
          <w:tblCellSpacing w:w="15" w:type="dxa"/>
        </w:trPr>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Trial</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Soil condition</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Raw ADC value</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Threshold</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Solenoid state</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Dry</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620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400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Open (irrigating)</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2</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Damp</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410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400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Open (irrigating)</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Wet</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180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400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Closed</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4</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Saturated</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90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400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Closed</w:t>
            </w:r>
          </w:p>
        </w:tc>
      </w:tr>
    </w:tbl>
    <w:p w:rsidR="00593C1B" w:rsidRPr="00593C1B" w:rsidRDefault="00593C1B" w:rsidP="00593C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593C1B">
        <w:rPr>
          <w:rFonts w:ascii="Times New Roman" w:eastAsia="Times New Roman" w:hAnsi="Times New Roman" w:cs="Times New Roman"/>
          <w:b/>
          <w:bCs/>
          <w:kern w:val="0"/>
          <w:sz w:val="36"/>
          <w:szCs w:val="36"/>
          <w:lang w:eastAsia="en-CA"/>
          <w14:ligatures w14:val="none"/>
        </w:rPr>
        <w:t>Water tank level -&gt; refill pump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187"/>
        <w:gridCol w:w="1229"/>
      </w:tblGrid>
      <w:tr w:rsidR="00593C1B" w:rsidRPr="00593C1B" w:rsidTr="00593C1B">
        <w:trPr>
          <w:tblHeader/>
          <w:tblCellSpacing w:w="15" w:type="dxa"/>
        </w:trPr>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Probe stage</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Probes wet</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Pump state</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0 (empty)</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0 of 4</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On</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 of 4</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On</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2</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2 of 4</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On</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 (full)</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4 of 4</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Off</w:t>
            </w:r>
          </w:p>
        </w:tc>
      </w:tr>
    </w:tbl>
    <w:p w:rsidR="00593C1B" w:rsidRPr="00593C1B" w:rsidRDefault="00593C1B" w:rsidP="00593C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593C1B">
        <w:rPr>
          <w:rFonts w:ascii="Times New Roman" w:eastAsia="Times New Roman" w:hAnsi="Times New Roman" w:cs="Times New Roman"/>
          <w:b/>
          <w:bCs/>
          <w:kern w:val="0"/>
          <w:sz w:val="36"/>
          <w:szCs w:val="36"/>
          <w:lang w:eastAsia="en-CA"/>
          <w14:ligatures w14:val="none"/>
        </w:rPr>
        <w:t>Temperature -&gt; heating/cooling relay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2060"/>
        <w:gridCol w:w="1601"/>
        <w:gridCol w:w="1547"/>
        <w:gridCol w:w="1202"/>
      </w:tblGrid>
      <w:tr w:rsidR="00593C1B" w:rsidRPr="00593C1B" w:rsidTr="00593C1B">
        <w:trPr>
          <w:tblHeader/>
          <w:tblCellSpacing w:w="15" w:type="dxa"/>
        </w:trPr>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Trial</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Measured temp (C)</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High threshold</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Low threshold</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Relay state</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34.2</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15</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Cooling on</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2</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22.5</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15</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Both off</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11.8</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15</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Heating on</w:t>
            </w:r>
          </w:p>
        </w:tc>
      </w:tr>
    </w:tbl>
    <w:p w:rsidR="00593C1B" w:rsidRPr="00593C1B" w:rsidRDefault="00593C1B" w:rsidP="00593C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593C1B">
        <w:rPr>
          <w:rFonts w:ascii="Times New Roman" w:eastAsia="Times New Roman" w:hAnsi="Times New Roman" w:cs="Times New Roman"/>
          <w:b/>
          <w:bCs/>
          <w:kern w:val="0"/>
          <w:sz w:val="36"/>
          <w:szCs w:val="36"/>
          <w:lang w:eastAsia="en-CA"/>
          <w14:ligatures w14:val="none"/>
        </w:rPr>
        <w:t>Light (LDR) -&gt; lighting relay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520"/>
        <w:gridCol w:w="1714"/>
        <w:gridCol w:w="1114"/>
        <w:gridCol w:w="1202"/>
      </w:tblGrid>
      <w:tr w:rsidR="00593C1B" w:rsidRPr="00593C1B" w:rsidTr="00593C1B">
        <w:trPr>
          <w:tblHeader/>
          <w:tblCellSpacing w:w="15" w:type="dxa"/>
        </w:trPr>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Trial</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Condition</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Raw ADC value</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Threshold</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Relay state</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1</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Bright daylight</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780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300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Off</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2</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Overcast</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340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300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Off</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lastRenderedPageBreak/>
              <w:t>3</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Dusk</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210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300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On</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4</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Dark</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60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300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On</w:t>
            </w:r>
          </w:p>
        </w:tc>
      </w:tr>
    </w:tbl>
    <w:p w:rsidR="00593C1B" w:rsidRPr="00593C1B" w:rsidRDefault="00593C1B" w:rsidP="00593C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593C1B">
        <w:rPr>
          <w:rFonts w:ascii="Times New Roman" w:eastAsia="Times New Roman" w:hAnsi="Times New Roman" w:cs="Times New Roman"/>
          <w:b/>
          <w:bCs/>
          <w:kern w:val="0"/>
          <w:sz w:val="36"/>
          <w:szCs w:val="36"/>
          <w:lang w:eastAsia="en-CA"/>
          <w14:ligatures w14:val="none"/>
        </w:rPr>
        <w:t>Observations</w:t>
      </w:r>
    </w:p>
    <w:p w:rsidR="00593C1B" w:rsidRPr="00593C1B" w:rsidRDefault="00593C1B" w:rsidP="00593C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 xml:space="preserve">Solenoid and pump response was immediate on each threshold crossing, no </w:t>
      </w:r>
      <w:proofErr w:type="spellStart"/>
      <w:r w:rsidRPr="00593C1B">
        <w:rPr>
          <w:rFonts w:ascii="Times New Roman" w:eastAsia="Times New Roman" w:hAnsi="Times New Roman" w:cs="Times New Roman"/>
          <w:kern w:val="0"/>
          <w:sz w:val="24"/>
          <w:szCs w:val="24"/>
          <w:lang w:eastAsia="en-CA"/>
          <w14:ligatures w14:val="none"/>
        </w:rPr>
        <w:t>debounce</w:t>
      </w:r>
      <w:proofErr w:type="spellEnd"/>
      <w:r w:rsidRPr="00593C1B">
        <w:rPr>
          <w:rFonts w:ascii="Times New Roman" w:eastAsia="Times New Roman" w:hAnsi="Times New Roman" w:cs="Times New Roman"/>
          <w:kern w:val="0"/>
          <w:sz w:val="24"/>
          <w:szCs w:val="24"/>
          <w:lang w:eastAsia="en-CA"/>
          <w14:ligatures w14:val="none"/>
        </w:rPr>
        <w:t xml:space="preserve"> issues observed at the tested sample rate.</w:t>
      </w:r>
    </w:p>
    <w:p w:rsidR="00593C1B" w:rsidRPr="00593C1B" w:rsidRDefault="00593C1B" w:rsidP="00593C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Water level transitions were clean across all four probe stages with no false triggers from splash or condensation during testing.</w:t>
      </w:r>
    </w:p>
    <w:p w:rsidR="00593C1B" w:rsidRPr="00593C1B" w:rsidRDefault="00593C1B" w:rsidP="00593C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Temperature and light thresholds held consistently across repeated trials at the same conditions.</w:t>
      </w:r>
    </w:p>
    <w:p w:rsidR="00593C1B" w:rsidRPr="00593C1B" w:rsidRDefault="00593C1B" w:rsidP="00593C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593C1B">
        <w:rPr>
          <w:rFonts w:ascii="Times New Roman" w:eastAsia="Times New Roman" w:hAnsi="Times New Roman" w:cs="Times New Roman"/>
          <w:b/>
          <w:bCs/>
          <w:kern w:val="0"/>
          <w:sz w:val="36"/>
          <w:szCs w:val="36"/>
          <w:lang w:eastAsia="en-CA"/>
          <w14:ligatures w14:val="none"/>
        </w:rPr>
        <w:t>Not tested</w:t>
      </w:r>
    </w:p>
    <w:p w:rsidR="00593C1B" w:rsidRPr="00593C1B" w:rsidRDefault="00593C1B" w:rsidP="00593C1B">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Humidity override, rain override, soil pH, water flow tracking, and the MQTT/cloud connectivity layer — all designed-only, no physical build to generate real data from.</w:t>
      </w:r>
    </w:p>
    <w:p w:rsidR="00593C1B" w:rsidRPr="00593C1B" w:rsidRDefault="00593C1B" w:rsidP="00593C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593C1B">
        <w:rPr>
          <w:rFonts w:ascii="Times New Roman" w:eastAsia="Times New Roman" w:hAnsi="Times New Roman" w:cs="Times New Roman"/>
          <w:b/>
          <w:bCs/>
          <w:kern w:val="0"/>
          <w:sz w:val="36"/>
          <w:szCs w:val="36"/>
          <w:lang w:eastAsia="en-CA"/>
          <w14:ligatures w14:val="none"/>
        </w:rPr>
        <w:t>Projected test plan for designed extensions</w:t>
      </w:r>
    </w:p>
    <w:p w:rsidR="00593C1B" w:rsidRPr="00593C1B" w:rsidRDefault="00593C1B" w:rsidP="00593C1B">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These are expected outcomes derived from the firmware logic, not results — none of this has been run.</w:t>
      </w:r>
      <w:r w:rsidRPr="00593C1B">
        <w:rPr>
          <w:rFonts w:ascii="Times New Roman" w:eastAsia="Times New Roman" w:hAnsi="Times New Roman" w:cs="Times New Roman"/>
          <w:kern w:val="0"/>
          <w:sz w:val="24"/>
          <w:szCs w:val="24"/>
          <w:lang w:eastAsia="en-CA"/>
          <w14:ligatures w14:val="none"/>
        </w:rPr>
        <w:t xml:space="preserve"> Included to show what validation would look like once the hardware exists, not as a substitute for it. Presenting this table as real results would misrepresent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638"/>
        <w:gridCol w:w="2207"/>
        <w:gridCol w:w="4109"/>
      </w:tblGrid>
      <w:tr w:rsidR="00593C1B" w:rsidRPr="00593C1B" w:rsidTr="00593C1B">
        <w:trPr>
          <w:tblHeader/>
          <w:tblCellSpacing w:w="15" w:type="dxa"/>
        </w:trPr>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Subsystem</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Test scenario</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Expected outcome</w:t>
            </w:r>
          </w:p>
        </w:tc>
        <w:tc>
          <w:tcPr>
            <w:tcW w:w="0" w:type="auto"/>
            <w:vAlign w:val="center"/>
            <w:hideMark/>
          </w:tcPr>
          <w:p w:rsidR="00593C1B" w:rsidRPr="00593C1B" w:rsidRDefault="00593C1B" w:rsidP="00593C1B">
            <w:pPr>
              <w:spacing w:after="0" w:line="240" w:lineRule="auto"/>
              <w:jc w:val="center"/>
              <w:rPr>
                <w:rFonts w:ascii="Times New Roman" w:eastAsia="Times New Roman" w:hAnsi="Times New Roman" w:cs="Times New Roman"/>
                <w:b/>
                <w:bCs/>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Basis</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Rain override</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Soil reads dry, rain sensor wet</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Solenoid stays closed</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proofErr w:type="spellStart"/>
            <w:r w:rsidRPr="00593C1B">
              <w:rPr>
                <w:rFonts w:ascii="Courier New" w:eastAsia="Times New Roman" w:hAnsi="Courier New" w:cs="Courier New"/>
                <w:kern w:val="0"/>
                <w:sz w:val="20"/>
                <w:szCs w:val="20"/>
                <w:lang w:eastAsia="en-CA"/>
                <w14:ligatures w14:val="none"/>
              </w:rPr>
              <w:t>shouldIrrigate</w:t>
            </w:r>
            <w:proofErr w:type="spellEnd"/>
            <w:r w:rsidRPr="00593C1B">
              <w:rPr>
                <w:rFonts w:ascii="Times New Roman" w:eastAsia="Times New Roman" w:hAnsi="Times New Roman" w:cs="Times New Roman"/>
                <w:kern w:val="0"/>
                <w:sz w:val="24"/>
                <w:szCs w:val="24"/>
                <w:lang w:eastAsia="en-CA"/>
                <w14:ligatures w14:val="none"/>
              </w:rPr>
              <w:t xml:space="preserve"> requires </w:t>
            </w:r>
            <w:r w:rsidRPr="00593C1B">
              <w:rPr>
                <w:rFonts w:ascii="Courier New" w:eastAsia="Times New Roman" w:hAnsi="Courier New" w:cs="Courier New"/>
                <w:kern w:val="0"/>
                <w:sz w:val="20"/>
                <w:szCs w:val="20"/>
                <w:lang w:eastAsia="en-CA"/>
                <w14:ligatures w14:val="none"/>
              </w:rPr>
              <w:t>!</w:t>
            </w:r>
            <w:proofErr w:type="spellStart"/>
            <w:r w:rsidRPr="00593C1B">
              <w:rPr>
                <w:rFonts w:ascii="Courier New" w:eastAsia="Times New Roman" w:hAnsi="Courier New" w:cs="Courier New"/>
                <w:kern w:val="0"/>
                <w:sz w:val="20"/>
                <w:szCs w:val="20"/>
                <w:lang w:eastAsia="en-CA"/>
                <w14:ligatures w14:val="none"/>
              </w:rPr>
              <w:t>rainDetected</w:t>
            </w:r>
            <w:proofErr w:type="spellEnd"/>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Rain override</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Soil reads dry, rain sensor dry</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Solenoid opens (if humidity also low)</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Same condition, inverse</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Humidity override</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Soil dry, no rain, humidity &gt; 80%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Solenoid stays closed</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proofErr w:type="spellStart"/>
            <w:r w:rsidRPr="00593C1B">
              <w:rPr>
                <w:rFonts w:ascii="Courier New" w:eastAsia="Times New Roman" w:hAnsi="Courier New" w:cs="Courier New"/>
                <w:kern w:val="0"/>
                <w:sz w:val="20"/>
                <w:szCs w:val="20"/>
                <w:lang w:eastAsia="en-CA"/>
                <w14:ligatures w14:val="none"/>
              </w:rPr>
              <w:t>shouldIrrigate</w:t>
            </w:r>
            <w:proofErr w:type="spellEnd"/>
            <w:r w:rsidRPr="00593C1B">
              <w:rPr>
                <w:rFonts w:ascii="Times New Roman" w:eastAsia="Times New Roman" w:hAnsi="Times New Roman" w:cs="Times New Roman"/>
                <w:kern w:val="0"/>
                <w:sz w:val="24"/>
                <w:szCs w:val="24"/>
                <w:lang w:eastAsia="en-CA"/>
                <w14:ligatures w14:val="none"/>
              </w:rPr>
              <w:t xml:space="preserve"> requires </w:t>
            </w:r>
            <w:r w:rsidRPr="00593C1B">
              <w:rPr>
                <w:rFonts w:ascii="Courier New" w:eastAsia="Times New Roman" w:hAnsi="Courier New" w:cs="Courier New"/>
                <w:kern w:val="0"/>
                <w:sz w:val="20"/>
                <w:szCs w:val="20"/>
                <w:lang w:eastAsia="en-CA"/>
                <w14:ligatures w14:val="none"/>
              </w:rPr>
              <w:t>!</w:t>
            </w:r>
            <w:proofErr w:type="spellStart"/>
            <w:r w:rsidRPr="00593C1B">
              <w:rPr>
                <w:rFonts w:ascii="Courier New" w:eastAsia="Times New Roman" w:hAnsi="Courier New" w:cs="Courier New"/>
                <w:kern w:val="0"/>
                <w:sz w:val="20"/>
                <w:szCs w:val="20"/>
                <w:lang w:eastAsia="en-CA"/>
                <w14:ligatures w14:val="none"/>
              </w:rPr>
              <w:t>humidityHigh</w:t>
            </w:r>
            <w:proofErr w:type="spellEnd"/>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Humidity override</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Soil dry, no rain, humidity &lt; 80%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Solenoid opens</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Same condition, inverse</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Soil pH</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Probe in pH 7 buffer solution</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Reading should settle near pH 7 after calibration</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proofErr w:type="spellStart"/>
            <w:r w:rsidRPr="00593C1B">
              <w:rPr>
                <w:rFonts w:ascii="Courier New" w:eastAsia="Times New Roman" w:hAnsi="Courier New" w:cs="Courier New"/>
                <w:kern w:val="0"/>
                <w:sz w:val="20"/>
                <w:szCs w:val="20"/>
                <w:lang w:eastAsia="en-CA"/>
                <w14:ligatures w14:val="none"/>
              </w:rPr>
              <w:t>readPH</w:t>
            </w:r>
            <w:proofErr w:type="spellEnd"/>
            <w:r w:rsidRPr="00593C1B">
              <w:rPr>
                <w:rFonts w:ascii="Courier New" w:eastAsia="Times New Roman" w:hAnsi="Courier New" w:cs="Courier New"/>
                <w:kern w:val="0"/>
                <w:sz w:val="20"/>
                <w:szCs w:val="20"/>
                <w:lang w:eastAsia="en-CA"/>
                <w14:ligatures w14:val="none"/>
              </w:rPr>
              <w:t>()</w:t>
            </w:r>
            <w:r w:rsidRPr="00593C1B">
              <w:rPr>
                <w:rFonts w:ascii="Times New Roman" w:eastAsia="Times New Roman" w:hAnsi="Times New Roman" w:cs="Times New Roman"/>
                <w:kern w:val="0"/>
                <w:sz w:val="24"/>
                <w:szCs w:val="24"/>
                <w:lang w:eastAsia="en-CA"/>
                <w14:ligatures w14:val="none"/>
              </w:rPr>
              <w:t xml:space="preserve"> requires slope/offset calibration first — will NOT read correctly with placeholder values</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Soil pH</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Probe in pH 4 buffer solution</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Reading should settle near pH 4 after calibration</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Same</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lastRenderedPageBreak/>
              <w:t>Water flow</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Known volume (e.g. 1L) passed through sensor</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proofErr w:type="spellStart"/>
            <w:r w:rsidRPr="00593C1B">
              <w:rPr>
                <w:rFonts w:ascii="Courier New" w:eastAsia="Times New Roman" w:hAnsi="Courier New" w:cs="Courier New"/>
                <w:kern w:val="0"/>
                <w:sz w:val="20"/>
                <w:szCs w:val="20"/>
                <w:lang w:eastAsia="en-CA"/>
                <w14:ligatures w14:val="none"/>
              </w:rPr>
              <w:t>totalLitres</w:t>
            </w:r>
            <w:proofErr w:type="spellEnd"/>
            <w:r w:rsidRPr="00593C1B">
              <w:rPr>
                <w:rFonts w:ascii="Times New Roman" w:eastAsia="Times New Roman" w:hAnsi="Times New Roman" w:cs="Times New Roman"/>
                <w:kern w:val="0"/>
                <w:sz w:val="24"/>
                <w:szCs w:val="24"/>
                <w:lang w:eastAsia="en-CA"/>
                <w14:ligatures w14:val="none"/>
              </w:rPr>
              <w:t xml:space="preserve"> increments by ~1.0, within sensor's rated accuracy</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Courier New" w:eastAsia="Times New Roman" w:hAnsi="Courier New" w:cs="Courier New"/>
                <w:kern w:val="0"/>
                <w:sz w:val="20"/>
                <w:szCs w:val="20"/>
                <w:lang w:eastAsia="en-CA"/>
                <w14:ligatures w14:val="none"/>
              </w:rPr>
              <w:t>FLOW_PULSES_PER_LITRE</w:t>
            </w:r>
            <w:r w:rsidRPr="00593C1B">
              <w:rPr>
                <w:rFonts w:ascii="Times New Roman" w:eastAsia="Times New Roman" w:hAnsi="Times New Roman" w:cs="Times New Roman"/>
                <w:kern w:val="0"/>
                <w:sz w:val="24"/>
                <w:szCs w:val="24"/>
                <w:lang w:eastAsia="en-CA"/>
                <w14:ligatures w14:val="none"/>
              </w:rPr>
              <w:t xml:space="preserve"> constant — needs verifying against the actual sensor's datasheet or a manual calibration pour</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Water flow</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No flow</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proofErr w:type="spellStart"/>
            <w:r w:rsidRPr="00593C1B">
              <w:rPr>
                <w:rFonts w:ascii="Courier New" w:eastAsia="Times New Roman" w:hAnsi="Courier New" w:cs="Courier New"/>
                <w:kern w:val="0"/>
                <w:sz w:val="20"/>
                <w:szCs w:val="20"/>
                <w:lang w:eastAsia="en-CA"/>
                <w14:ligatures w14:val="none"/>
              </w:rPr>
              <w:t>totalLitres</w:t>
            </w:r>
            <w:proofErr w:type="spellEnd"/>
            <w:r w:rsidRPr="00593C1B">
              <w:rPr>
                <w:rFonts w:ascii="Times New Roman" w:eastAsia="Times New Roman" w:hAnsi="Times New Roman" w:cs="Times New Roman"/>
                <w:kern w:val="0"/>
                <w:sz w:val="24"/>
                <w:szCs w:val="24"/>
                <w:lang w:eastAsia="en-CA"/>
                <w14:ligatures w14:val="none"/>
              </w:rPr>
              <w:t xml:space="preserve"> stays constant, pulse count reads 0</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Interrupt-driven counter with no incoming pulses</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Connectivity</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Arduino connected via USB to Pi</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Pi receives one CSV line per second matching sensor readings</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 xml:space="preserve">Serial baud rate and format match </w:t>
            </w:r>
            <w:proofErr w:type="spellStart"/>
            <w:r w:rsidRPr="00593C1B">
              <w:rPr>
                <w:rFonts w:ascii="Courier New" w:eastAsia="Times New Roman" w:hAnsi="Courier New" w:cs="Courier New"/>
                <w:kern w:val="0"/>
                <w:sz w:val="20"/>
                <w:szCs w:val="20"/>
                <w:lang w:eastAsia="en-CA"/>
                <w14:ligatures w14:val="none"/>
              </w:rPr>
              <w:t>Serial.begin</w:t>
            </w:r>
            <w:proofErr w:type="spellEnd"/>
            <w:r w:rsidRPr="00593C1B">
              <w:rPr>
                <w:rFonts w:ascii="Courier New" w:eastAsia="Times New Roman" w:hAnsi="Courier New" w:cs="Courier New"/>
                <w:kern w:val="0"/>
                <w:sz w:val="20"/>
                <w:szCs w:val="20"/>
                <w:lang w:eastAsia="en-CA"/>
                <w14:ligatures w14:val="none"/>
              </w:rPr>
              <w:t>(9600)</w:t>
            </w:r>
            <w:r w:rsidRPr="00593C1B">
              <w:rPr>
                <w:rFonts w:ascii="Times New Roman" w:eastAsia="Times New Roman" w:hAnsi="Times New Roman" w:cs="Times New Roman"/>
                <w:kern w:val="0"/>
                <w:sz w:val="24"/>
                <w:szCs w:val="24"/>
                <w:lang w:eastAsia="en-CA"/>
                <w14:ligatures w14:val="none"/>
              </w:rPr>
              <w:t xml:space="preserve"> and print order in firmware</w:t>
            </w:r>
          </w:p>
        </w:tc>
      </w:tr>
      <w:tr w:rsidR="00593C1B" w:rsidRPr="00593C1B" w:rsidTr="00593C1B">
        <w:trPr>
          <w:tblCellSpacing w:w="15" w:type="dxa"/>
        </w:trPr>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Connectivity</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MQTT broker running, Pi publishes</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Subscriber sees one topic update per sensor per cycle</w:t>
            </w:r>
          </w:p>
        </w:tc>
        <w:tc>
          <w:tcPr>
            <w:tcW w:w="0" w:type="auto"/>
            <w:vAlign w:val="center"/>
            <w:hideMark/>
          </w:tcPr>
          <w:p w:rsidR="00593C1B" w:rsidRPr="00593C1B" w:rsidRDefault="00593C1B" w:rsidP="00593C1B">
            <w:pPr>
              <w:spacing w:after="0"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kern w:val="0"/>
                <w:sz w:val="24"/>
                <w:szCs w:val="24"/>
                <w:lang w:eastAsia="en-CA"/>
                <w14:ligatures w14:val="none"/>
              </w:rPr>
              <w:t>Not yet implemented in dashboard code — this row describes intended behavior, not current state</w:t>
            </w:r>
          </w:p>
        </w:tc>
      </w:tr>
    </w:tbl>
    <w:p w:rsidR="00593C1B" w:rsidRPr="00593C1B" w:rsidRDefault="00593C1B" w:rsidP="00593C1B">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93C1B">
        <w:rPr>
          <w:rFonts w:ascii="Times New Roman" w:eastAsia="Times New Roman" w:hAnsi="Times New Roman" w:cs="Times New Roman"/>
          <w:b/>
          <w:bCs/>
          <w:kern w:val="0"/>
          <w:sz w:val="24"/>
          <w:szCs w:val="24"/>
          <w:lang w:eastAsia="en-CA"/>
          <w14:ligatures w14:val="none"/>
        </w:rPr>
        <w:t>Two rows above need calibration before "expected outcome" is even meaningful</w:t>
      </w:r>
      <w:r w:rsidRPr="00593C1B">
        <w:rPr>
          <w:rFonts w:ascii="Times New Roman" w:eastAsia="Times New Roman" w:hAnsi="Times New Roman" w:cs="Times New Roman"/>
          <w:kern w:val="0"/>
          <w:sz w:val="24"/>
          <w:szCs w:val="24"/>
          <w:lang w:eastAsia="en-CA"/>
          <w14:ligatures w14:val="none"/>
        </w:rPr>
        <w:t>, not just a build: pH requires the buffer-solution calibration described earlier, and the flow sensor's pulses-per-litre constant should be verified against the specific sensor part used, not assumed from a generic datasheet value.</w:t>
      </w:r>
    </w:p>
    <w:p w:rsidR="004826DC" w:rsidRDefault="004826DC">
      <w:bookmarkStart w:id="0" w:name="_GoBack"/>
      <w:bookmarkEnd w:id="0"/>
    </w:p>
    <w:sectPr w:rsidR="004826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5EDD"/>
    <w:multiLevelType w:val="multilevel"/>
    <w:tmpl w:val="03A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C1B"/>
    <w:rsid w:val="00193B5D"/>
    <w:rsid w:val="0026324F"/>
    <w:rsid w:val="003B04F8"/>
    <w:rsid w:val="004826DC"/>
    <w:rsid w:val="005456B3"/>
    <w:rsid w:val="00593C1B"/>
    <w:rsid w:val="006F22A0"/>
    <w:rsid w:val="008B0073"/>
    <w:rsid w:val="00D17488"/>
    <w:rsid w:val="00D372F2"/>
    <w:rsid w:val="00D53F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141ADD-2F67-41C1-86DB-72829283F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7488"/>
    <w:pPr>
      <w:keepNext/>
      <w:keepLines/>
      <w:spacing w:before="360" w:after="80" w:line="278" w:lineRule="auto"/>
      <w:outlineLvl w:val="0"/>
    </w:pPr>
    <w:rPr>
      <w:rFonts w:ascii="Calibri" w:eastAsiaTheme="majorEastAsia" w:hAnsi="Calibri" w:cstheme="majorBidi"/>
      <w:b/>
      <w:color w:val="000000" w:themeColor="text1"/>
      <w:sz w:val="36"/>
      <w:szCs w:val="40"/>
    </w:rPr>
  </w:style>
  <w:style w:type="paragraph" w:styleId="Heading2">
    <w:name w:val="heading 2"/>
    <w:basedOn w:val="Normal"/>
    <w:next w:val="Normal"/>
    <w:link w:val="Heading2Char"/>
    <w:uiPriority w:val="9"/>
    <w:unhideWhenUsed/>
    <w:qFormat/>
    <w:rsid w:val="006F22A0"/>
    <w:pPr>
      <w:keepNext/>
      <w:keepLines/>
      <w:spacing w:before="160" w:after="80" w:line="278" w:lineRule="auto"/>
      <w:outlineLvl w:val="1"/>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488"/>
    <w:rPr>
      <w:rFonts w:ascii="Calibri" w:eastAsiaTheme="majorEastAsia" w:hAnsi="Calibri" w:cstheme="majorBidi"/>
      <w:b/>
      <w:color w:val="000000" w:themeColor="text1"/>
      <w:sz w:val="36"/>
      <w:szCs w:val="40"/>
    </w:rPr>
  </w:style>
  <w:style w:type="character" w:customStyle="1" w:styleId="Heading2Char">
    <w:name w:val="Heading 2 Char"/>
    <w:basedOn w:val="DefaultParagraphFont"/>
    <w:link w:val="Heading2"/>
    <w:uiPriority w:val="9"/>
    <w:rsid w:val="006F22A0"/>
    <w:rPr>
      <w:rFonts w:ascii="Calibri" w:eastAsiaTheme="majorEastAsia" w:hAnsi="Calibri" w:cstheme="majorBidi"/>
      <w:b/>
      <w:color w:val="000000" w:themeColor="text1"/>
      <w:sz w:val="32"/>
      <w:szCs w:val="32"/>
    </w:rPr>
  </w:style>
  <w:style w:type="paragraph" w:customStyle="1" w:styleId="Headin3">
    <w:name w:val="Headin 3"/>
    <w:basedOn w:val="Normal"/>
    <w:link w:val="Headin3Char"/>
    <w:qFormat/>
    <w:rsid w:val="0026324F"/>
    <w:pPr>
      <w:spacing w:line="240" w:lineRule="auto"/>
      <w:jc w:val="both"/>
    </w:pPr>
    <w:rPr>
      <w:rFonts w:ascii="Calibri" w:hAnsi="Calibri" w:cs="Calibri"/>
      <w:b/>
      <w:bCs/>
      <w:color w:val="000000" w:themeColor="text1"/>
      <w:sz w:val="32"/>
      <w:szCs w:val="24"/>
    </w:rPr>
  </w:style>
  <w:style w:type="character" w:customStyle="1" w:styleId="Headin3Char">
    <w:name w:val="Headin 3 Char"/>
    <w:basedOn w:val="DefaultParagraphFont"/>
    <w:link w:val="Headin3"/>
    <w:rsid w:val="0026324F"/>
    <w:rPr>
      <w:rFonts w:ascii="Calibri" w:hAnsi="Calibri" w:cs="Calibri"/>
      <w:b/>
      <w:bCs/>
      <w:color w:val="000000" w:themeColor="text1"/>
      <w:sz w:val="32"/>
      <w:szCs w:val="24"/>
    </w:rPr>
  </w:style>
  <w:style w:type="paragraph" w:styleId="NormalWeb">
    <w:name w:val="Normal (Web)"/>
    <w:basedOn w:val="Normal"/>
    <w:uiPriority w:val="99"/>
    <w:semiHidden/>
    <w:unhideWhenUsed/>
    <w:rsid w:val="00593C1B"/>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593C1B"/>
    <w:rPr>
      <w:b/>
      <w:bCs/>
    </w:rPr>
  </w:style>
  <w:style w:type="character" w:styleId="HTMLCode">
    <w:name w:val="HTML Code"/>
    <w:basedOn w:val="DefaultParagraphFont"/>
    <w:uiPriority w:val="99"/>
    <w:semiHidden/>
    <w:unhideWhenUsed/>
    <w:rsid w:val="00593C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753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Shrestha</dc:creator>
  <cp:keywords/>
  <dc:description/>
  <cp:lastModifiedBy>Nabin Shrestha</cp:lastModifiedBy>
  <cp:revision>1</cp:revision>
  <dcterms:created xsi:type="dcterms:W3CDTF">2026-08-27T01:14:00Z</dcterms:created>
  <dcterms:modified xsi:type="dcterms:W3CDTF">2026-08-27T01:15:00Z</dcterms:modified>
</cp:coreProperties>
</file>