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7D0B2" w14:textId="77777777" w:rsidR="00CD6701" w:rsidRPr="00767843" w:rsidRDefault="00CD6701" w:rsidP="00BE3733">
      <w:pPr>
        <w:spacing w:after="0" w:line="360" w:lineRule="auto"/>
        <w:jc w:val="center"/>
        <w:rPr>
          <w:rFonts w:ascii="Times New Roman" w:hAnsi="Times New Roman" w:cs="Times New Roman"/>
          <w:b/>
          <w:sz w:val="24"/>
          <w:szCs w:val="24"/>
        </w:rPr>
      </w:pPr>
      <w:r w:rsidRPr="00767843">
        <w:rPr>
          <w:rFonts w:ascii="Times New Roman" w:hAnsi="Times New Roman" w:cs="Times New Roman"/>
          <w:b/>
          <w:sz w:val="24"/>
          <w:szCs w:val="24"/>
        </w:rPr>
        <w:t>Week12</w:t>
      </w:r>
    </w:p>
    <w:p w14:paraId="21AE47F5"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Container</w:t>
      </w:r>
    </w:p>
    <w:p w14:paraId="360B4F42" w14:textId="77777777" w:rsidR="00CD6701" w:rsidRPr="00767843" w:rsidRDefault="00047B20" w:rsidP="00CD6701">
      <w:pPr>
        <w:spacing w:after="0" w:line="360" w:lineRule="auto"/>
        <w:jc w:val="both"/>
        <w:rPr>
          <w:rFonts w:ascii="Times New Roman" w:hAnsi="Times New Roman" w:cs="Times New Roman"/>
          <w:sz w:val="24"/>
          <w:szCs w:val="24"/>
          <w:shd w:val="clear" w:color="auto" w:fill="FFFFFF"/>
        </w:rPr>
      </w:pPr>
      <w:hyperlink r:id="rId7" w:tgtFrame="_blank" w:history="1">
        <w:r w:rsidR="00CD6701" w:rsidRPr="00767843">
          <w:rPr>
            <w:rStyle w:val="Hyperlink"/>
            <w:rFonts w:ascii="Times New Roman" w:hAnsi="Times New Roman" w:cs="Times New Roman"/>
            <w:sz w:val="24"/>
            <w:szCs w:val="24"/>
            <w:bdr w:val="none" w:sz="0" w:space="0" w:color="auto" w:frame="1"/>
            <w:shd w:val="clear" w:color="auto" w:fill="FFFFFF"/>
          </w:rPr>
          <w:t>Containers</w:t>
        </w:r>
      </w:hyperlink>
      <w:r w:rsidR="00CD6701" w:rsidRPr="00767843">
        <w:rPr>
          <w:rFonts w:ascii="Times New Roman" w:hAnsi="Times New Roman" w:cs="Times New Roman"/>
          <w:sz w:val="24"/>
          <w:szCs w:val="24"/>
          <w:shd w:val="clear" w:color="auto" w:fill="FFFFFF"/>
        </w:rPr>
        <w:t> are lightweight, executable application components that combine application source code with all the operating system (OS) libraries and dependencies required to run the code in any environment. </w:t>
      </w:r>
    </w:p>
    <w:p w14:paraId="6AEC54DD" w14:textId="77777777" w:rsidR="00CD6701" w:rsidRPr="00767843" w:rsidRDefault="00CD6701" w:rsidP="00CD6701">
      <w:pPr>
        <w:spacing w:after="0" w:line="360" w:lineRule="auto"/>
        <w:jc w:val="both"/>
        <w:rPr>
          <w:rFonts w:ascii="Times New Roman" w:hAnsi="Times New Roman" w:cs="Times New Roman"/>
          <w:sz w:val="24"/>
          <w:szCs w:val="24"/>
          <w:shd w:val="clear" w:color="auto" w:fill="FFFFFF"/>
        </w:rPr>
      </w:pPr>
    </w:p>
    <w:p w14:paraId="0780A3D7" w14:textId="77777777" w:rsidR="00CD6701" w:rsidRPr="00767843" w:rsidRDefault="00CD6701" w:rsidP="00CD6701">
      <w:pPr>
        <w:spacing w:after="0" w:line="360" w:lineRule="auto"/>
        <w:jc w:val="both"/>
        <w:rPr>
          <w:rFonts w:ascii="Times New Roman" w:hAnsi="Times New Roman" w:cs="Times New Roman"/>
          <w:b/>
          <w:sz w:val="24"/>
          <w:szCs w:val="24"/>
          <w:shd w:val="clear" w:color="auto" w:fill="FFFFFF"/>
        </w:rPr>
      </w:pPr>
      <w:r w:rsidRPr="00767843">
        <w:rPr>
          <w:rFonts w:ascii="Times New Roman" w:hAnsi="Times New Roman" w:cs="Times New Roman"/>
          <w:b/>
          <w:sz w:val="24"/>
          <w:szCs w:val="24"/>
          <w:shd w:val="clear" w:color="auto" w:fill="FFFFFF"/>
        </w:rPr>
        <w:t>Orchestration</w:t>
      </w:r>
    </w:p>
    <w:p w14:paraId="6D1A24D4" w14:textId="77777777" w:rsidR="00CD6701" w:rsidRPr="00767843" w:rsidRDefault="00CD6701" w:rsidP="00CD6701">
      <w:pPr>
        <w:spacing w:after="0" w:line="360" w:lineRule="auto"/>
        <w:jc w:val="both"/>
        <w:rPr>
          <w:rFonts w:ascii="Times New Roman" w:hAnsi="Times New Roman" w:cs="Times New Roman"/>
          <w:sz w:val="24"/>
          <w:szCs w:val="24"/>
        </w:rPr>
      </w:pPr>
      <w:r w:rsidRPr="00767843">
        <w:rPr>
          <w:rFonts w:ascii="Times New Roman" w:hAnsi="Times New Roman" w:cs="Times New Roman"/>
          <w:sz w:val="24"/>
          <w:szCs w:val="24"/>
          <w:shd w:val="clear" w:color="auto" w:fill="FFFFFF"/>
        </w:rPr>
        <w:t>Orchestration is </w:t>
      </w:r>
      <w:r w:rsidRPr="00767843">
        <w:rPr>
          <w:rFonts w:ascii="Times New Roman" w:hAnsi="Times New Roman" w:cs="Times New Roman"/>
          <w:bCs/>
          <w:sz w:val="24"/>
          <w:szCs w:val="24"/>
          <w:shd w:val="clear" w:color="auto" w:fill="FFFFFF"/>
        </w:rPr>
        <w:t>the automated configuration, management, and coordination of computer systems, applications, and services</w:t>
      </w:r>
      <w:r w:rsidRPr="00767843">
        <w:rPr>
          <w:rFonts w:ascii="Times New Roman" w:hAnsi="Times New Roman" w:cs="Times New Roman"/>
          <w:sz w:val="24"/>
          <w:szCs w:val="24"/>
          <w:shd w:val="clear" w:color="auto" w:fill="FFFFFF"/>
        </w:rPr>
        <w:t>. Orchestration helps IT to more easily manage complex tasks and workflows.</w:t>
      </w:r>
    </w:p>
    <w:p w14:paraId="1F03BBEC" w14:textId="77777777" w:rsidR="00CD6701" w:rsidRPr="00767843" w:rsidRDefault="00CD6701" w:rsidP="00CD6701">
      <w:pPr>
        <w:spacing w:after="0" w:line="360" w:lineRule="auto"/>
        <w:jc w:val="both"/>
        <w:rPr>
          <w:rFonts w:ascii="Times New Roman" w:hAnsi="Times New Roman" w:cs="Times New Roman"/>
          <w:sz w:val="24"/>
          <w:szCs w:val="24"/>
        </w:rPr>
      </w:pPr>
    </w:p>
    <w:p w14:paraId="6D4D1D94"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Container orchestration</w:t>
      </w:r>
    </w:p>
    <w:p w14:paraId="4274B698" w14:textId="77777777" w:rsidR="00CD6701" w:rsidRPr="00767843" w:rsidRDefault="00CD6701" w:rsidP="00CD6701">
      <w:pPr>
        <w:pStyle w:val="ListParagraph"/>
        <w:numPr>
          <w:ilvl w:val="0"/>
          <w:numId w:val="1"/>
        </w:numPr>
        <w:spacing w:after="0" w:line="360" w:lineRule="auto"/>
        <w:jc w:val="both"/>
        <w:rPr>
          <w:rFonts w:ascii="Times New Roman" w:hAnsi="Times New Roman" w:cs="Times New Roman"/>
          <w:sz w:val="24"/>
          <w:szCs w:val="24"/>
          <w:shd w:val="clear" w:color="auto" w:fill="FFFFFF"/>
        </w:rPr>
      </w:pPr>
      <w:r w:rsidRPr="00767843">
        <w:rPr>
          <w:rFonts w:ascii="Times New Roman" w:hAnsi="Times New Roman" w:cs="Times New Roman"/>
          <w:sz w:val="24"/>
          <w:szCs w:val="24"/>
          <w:shd w:val="clear" w:color="auto" w:fill="FFFFFF"/>
        </w:rPr>
        <w:t xml:space="preserve">Container orchestration automates the provisioning, deployment, networking, scaling, availability, and lifecycle management of containers. </w:t>
      </w:r>
    </w:p>
    <w:p w14:paraId="128DBA91" w14:textId="77777777" w:rsidR="00CD6701" w:rsidRPr="00767843" w:rsidRDefault="00047B20" w:rsidP="00CD6701">
      <w:pPr>
        <w:pStyle w:val="ListParagraph"/>
        <w:numPr>
          <w:ilvl w:val="0"/>
          <w:numId w:val="1"/>
        </w:numPr>
        <w:spacing w:after="0" w:line="360" w:lineRule="auto"/>
        <w:jc w:val="both"/>
        <w:rPr>
          <w:rFonts w:ascii="Times New Roman" w:hAnsi="Times New Roman" w:cs="Times New Roman"/>
          <w:sz w:val="24"/>
          <w:szCs w:val="24"/>
          <w:shd w:val="clear" w:color="auto" w:fill="FFFFFF"/>
        </w:rPr>
      </w:pPr>
      <w:hyperlink r:id="rId8" w:tgtFrame="_blank" w:history="1">
        <w:r w:rsidR="00CD6701" w:rsidRPr="00767843">
          <w:rPr>
            <w:rStyle w:val="Hyperlink"/>
            <w:rFonts w:ascii="Times New Roman" w:hAnsi="Times New Roman" w:cs="Times New Roman"/>
            <w:sz w:val="24"/>
            <w:szCs w:val="24"/>
            <w:bdr w:val="none" w:sz="0" w:space="0" w:color="auto" w:frame="1"/>
            <w:shd w:val="clear" w:color="auto" w:fill="FFFFFF"/>
          </w:rPr>
          <w:t>Kubernetes</w:t>
        </w:r>
      </w:hyperlink>
      <w:r w:rsidR="00CD6701" w:rsidRPr="00767843">
        <w:rPr>
          <w:rFonts w:ascii="Times New Roman" w:hAnsi="Times New Roman" w:cs="Times New Roman"/>
          <w:sz w:val="24"/>
          <w:szCs w:val="24"/>
          <w:shd w:val="clear" w:color="auto" w:fill="FFFFFF"/>
        </w:rPr>
        <w:t xml:space="preserve"> is the most popular container orchestration platform, and most leading public cloud providers - including Amazon Web Services (AWS), Google Cloud Platform, IBM Cloud and Microsoft Azure - offer managed Kubernetes services. </w:t>
      </w:r>
    </w:p>
    <w:p w14:paraId="623AFBE1" w14:textId="77777777" w:rsidR="00CD6701" w:rsidRPr="00767843" w:rsidRDefault="00CD6701" w:rsidP="00CD6701">
      <w:pPr>
        <w:pStyle w:val="ListParagraph"/>
        <w:numPr>
          <w:ilvl w:val="0"/>
          <w:numId w:val="1"/>
        </w:numPr>
        <w:spacing w:after="0" w:line="360" w:lineRule="auto"/>
        <w:jc w:val="both"/>
        <w:rPr>
          <w:rFonts w:ascii="Times New Roman" w:hAnsi="Times New Roman" w:cs="Times New Roman"/>
          <w:sz w:val="24"/>
          <w:szCs w:val="24"/>
        </w:rPr>
      </w:pPr>
      <w:r w:rsidRPr="00767843">
        <w:rPr>
          <w:rFonts w:ascii="Times New Roman" w:hAnsi="Times New Roman" w:cs="Times New Roman"/>
          <w:sz w:val="24"/>
          <w:szCs w:val="24"/>
          <w:shd w:val="clear" w:color="auto" w:fill="FFFFFF"/>
        </w:rPr>
        <w:t>Other container orchestration tools include Docker Swarm and Apache Mesos.</w:t>
      </w:r>
    </w:p>
    <w:p w14:paraId="0BDDD137" w14:textId="77777777" w:rsidR="00CD6701" w:rsidRPr="00767843" w:rsidRDefault="00CD6701" w:rsidP="00CD6701">
      <w:pPr>
        <w:spacing w:after="0" w:line="360" w:lineRule="auto"/>
        <w:jc w:val="both"/>
        <w:rPr>
          <w:rFonts w:ascii="Times New Roman" w:hAnsi="Times New Roman" w:cs="Times New Roman"/>
          <w:sz w:val="24"/>
          <w:szCs w:val="24"/>
        </w:rPr>
      </w:pPr>
    </w:p>
    <w:p w14:paraId="57AFE2BA" w14:textId="77777777" w:rsidR="00CD6701" w:rsidRPr="002D6C67" w:rsidRDefault="00CD6701" w:rsidP="00CD6701">
      <w:pPr>
        <w:shd w:val="clear" w:color="auto" w:fill="FFFFFF"/>
        <w:spacing w:after="0" w:line="360" w:lineRule="auto"/>
        <w:jc w:val="both"/>
        <w:rPr>
          <w:rFonts w:ascii="Times New Roman" w:eastAsia="Times New Roman" w:hAnsi="Times New Roman" w:cs="Times New Roman"/>
          <w:b/>
          <w:sz w:val="24"/>
          <w:szCs w:val="24"/>
        </w:rPr>
      </w:pPr>
      <w:r w:rsidRPr="002D6C67">
        <w:rPr>
          <w:rFonts w:ascii="Times New Roman" w:eastAsia="Times New Roman" w:hAnsi="Times New Roman" w:cs="Times New Roman"/>
          <w:b/>
          <w:sz w:val="24"/>
          <w:szCs w:val="24"/>
        </w:rPr>
        <w:t>What is container orchestration engine?</w:t>
      </w:r>
    </w:p>
    <w:p w14:paraId="1199D8CF" w14:textId="77777777" w:rsidR="00CD6701" w:rsidRPr="002D6C67" w:rsidRDefault="00CD6701" w:rsidP="00CD6701">
      <w:pPr>
        <w:shd w:val="clear" w:color="auto" w:fill="FFFFFF"/>
        <w:spacing w:after="0" w:line="360" w:lineRule="auto"/>
        <w:jc w:val="both"/>
        <w:rPr>
          <w:rFonts w:ascii="Times New Roman" w:eastAsia="Times New Roman" w:hAnsi="Times New Roman" w:cs="Times New Roman"/>
          <w:sz w:val="24"/>
          <w:szCs w:val="24"/>
        </w:rPr>
      </w:pPr>
      <w:r w:rsidRPr="00767843">
        <w:rPr>
          <w:rFonts w:ascii="Times New Roman" w:eastAsia="Times New Roman" w:hAnsi="Times New Roman" w:cs="Times New Roman"/>
          <w:sz w:val="24"/>
          <w:szCs w:val="24"/>
        </w:rPr>
        <w:t>Container orchestration is </w:t>
      </w:r>
      <w:r w:rsidRPr="00767843">
        <w:rPr>
          <w:rFonts w:ascii="Times New Roman" w:eastAsia="Times New Roman" w:hAnsi="Times New Roman" w:cs="Times New Roman"/>
          <w:bCs/>
          <w:sz w:val="24"/>
          <w:szCs w:val="24"/>
        </w:rPr>
        <w:t>the automation of much of the operational effort required to run containerized workloads and services</w:t>
      </w:r>
      <w:r w:rsidRPr="00767843">
        <w:rPr>
          <w:rFonts w:ascii="Times New Roman" w:eastAsia="Times New Roman" w:hAnsi="Times New Roman" w:cs="Times New Roman"/>
          <w:sz w:val="24"/>
          <w:szCs w:val="24"/>
        </w:rPr>
        <w:t>. This includes a wide range of things software teams need to manage a container's lifecycle, including provisioning, deployment, scaling (up and down), networking, load balancing and more.</w:t>
      </w:r>
    </w:p>
    <w:p w14:paraId="561F2B81" w14:textId="77777777" w:rsidR="00CD6701" w:rsidRPr="00767843" w:rsidRDefault="00CD6701" w:rsidP="00CD6701">
      <w:pPr>
        <w:spacing w:after="0" w:line="360" w:lineRule="auto"/>
        <w:jc w:val="both"/>
        <w:rPr>
          <w:rFonts w:ascii="Times New Roman" w:hAnsi="Times New Roman" w:cs="Times New Roman"/>
          <w:sz w:val="24"/>
          <w:szCs w:val="24"/>
        </w:rPr>
      </w:pPr>
    </w:p>
    <w:p w14:paraId="04D4D772"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Orchestration tools</w:t>
      </w:r>
    </w:p>
    <w:p w14:paraId="7459F33F"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pacing w:val="-6"/>
          <w:sz w:val="24"/>
          <w:szCs w:val="24"/>
        </w:rPr>
      </w:pPr>
      <w:r w:rsidRPr="00767843">
        <w:rPr>
          <w:rFonts w:ascii="Times New Roman" w:hAnsi="Times New Roman" w:cs="Times New Roman"/>
          <w:b w:val="0"/>
          <w:color w:val="auto"/>
          <w:spacing w:val="-6"/>
          <w:sz w:val="24"/>
          <w:szCs w:val="24"/>
        </w:rPr>
        <w:t>1. Kubernetes</w:t>
      </w:r>
    </w:p>
    <w:p w14:paraId="39D5B8FD"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pacing w:val="-6"/>
          <w:sz w:val="24"/>
          <w:szCs w:val="24"/>
        </w:rPr>
      </w:pPr>
      <w:r w:rsidRPr="00767843">
        <w:rPr>
          <w:rFonts w:ascii="Times New Roman" w:hAnsi="Times New Roman" w:cs="Times New Roman"/>
          <w:b w:val="0"/>
          <w:color w:val="auto"/>
          <w:spacing w:val="-6"/>
          <w:sz w:val="24"/>
          <w:szCs w:val="24"/>
        </w:rPr>
        <w:t>2. Openshift</w:t>
      </w:r>
    </w:p>
    <w:p w14:paraId="57269A8D"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z w:val="24"/>
          <w:szCs w:val="24"/>
        </w:rPr>
      </w:pPr>
      <w:r w:rsidRPr="00767843">
        <w:rPr>
          <w:rFonts w:ascii="Times New Roman" w:hAnsi="Times New Roman" w:cs="Times New Roman"/>
          <w:b w:val="0"/>
          <w:color w:val="auto"/>
          <w:sz w:val="24"/>
          <w:szCs w:val="24"/>
        </w:rPr>
        <w:t>3. Nomad</w:t>
      </w:r>
    </w:p>
    <w:p w14:paraId="7F03E87D" w14:textId="77777777" w:rsidR="00CD6701" w:rsidRPr="00767843" w:rsidRDefault="00CD6701" w:rsidP="00CD6701">
      <w:pPr>
        <w:pStyle w:val="NormalWeb"/>
        <w:shd w:val="clear" w:color="auto" w:fill="FFFFFF"/>
        <w:spacing w:before="0" w:beforeAutospacing="0" w:after="0" w:afterAutospacing="0" w:line="360" w:lineRule="auto"/>
        <w:jc w:val="both"/>
        <w:rPr>
          <w:bCs/>
          <w:shd w:val="clear" w:color="auto" w:fill="FFFFFF"/>
        </w:rPr>
      </w:pPr>
      <w:r w:rsidRPr="00767843">
        <w:rPr>
          <w:bCs/>
          <w:shd w:val="clear" w:color="auto" w:fill="FFFFFF"/>
        </w:rPr>
        <w:t>4.Docker Swarm</w:t>
      </w:r>
    </w:p>
    <w:p w14:paraId="53FAF85F"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t>5. Docker Compose</w:t>
      </w:r>
    </w:p>
    <w:p w14:paraId="5E17432E"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lastRenderedPageBreak/>
        <w:t>6. MiniKube</w:t>
      </w:r>
    </w:p>
    <w:p w14:paraId="3D79206A"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t>7. Marathon</w:t>
      </w:r>
    </w:p>
    <w:p w14:paraId="6ADD6124" w14:textId="77777777" w:rsidR="00CD6701" w:rsidRPr="00767843" w:rsidRDefault="00CD6701" w:rsidP="00CD6701">
      <w:pPr>
        <w:spacing w:after="0" w:line="360" w:lineRule="auto"/>
        <w:jc w:val="both"/>
        <w:rPr>
          <w:rFonts w:ascii="Times New Roman" w:hAnsi="Times New Roman" w:cs="Times New Roman"/>
          <w:sz w:val="24"/>
          <w:szCs w:val="24"/>
          <w:shd w:val="clear" w:color="auto" w:fill="FFFFFF"/>
        </w:rPr>
      </w:pPr>
      <w:r w:rsidRPr="00767843">
        <w:rPr>
          <w:rFonts w:ascii="Times New Roman" w:hAnsi="Times New Roman" w:cs="Times New Roman"/>
          <w:bCs/>
          <w:sz w:val="24"/>
          <w:szCs w:val="24"/>
          <w:shd w:val="clear" w:color="auto" w:fill="FFFFFF"/>
        </w:rPr>
        <w:t>8. Cloudify</w:t>
      </w:r>
    </w:p>
    <w:p w14:paraId="49E48BBA" w14:textId="77777777" w:rsidR="00CD6701" w:rsidRPr="00767843" w:rsidRDefault="00CD6701" w:rsidP="00CD6701">
      <w:pPr>
        <w:spacing w:after="0" w:line="360" w:lineRule="auto"/>
        <w:jc w:val="both"/>
        <w:textAlignment w:val="baseline"/>
        <w:rPr>
          <w:rFonts w:ascii="Times New Roman" w:hAnsi="Times New Roman" w:cs="Times New Roman"/>
          <w:sz w:val="24"/>
          <w:szCs w:val="24"/>
        </w:rPr>
      </w:pPr>
    </w:p>
    <w:p w14:paraId="5FD13CE7" w14:textId="77777777" w:rsidR="00CD6701" w:rsidRPr="00767843" w:rsidRDefault="00CD6701" w:rsidP="00CD6701">
      <w:pPr>
        <w:spacing w:after="0" w:line="360" w:lineRule="auto"/>
        <w:jc w:val="both"/>
        <w:textAlignment w:val="baseline"/>
        <w:rPr>
          <w:rFonts w:ascii="Times New Roman" w:hAnsi="Times New Roman" w:cs="Times New Roman"/>
          <w:b/>
          <w:sz w:val="24"/>
          <w:szCs w:val="24"/>
        </w:rPr>
      </w:pPr>
      <w:r w:rsidRPr="00767843">
        <w:rPr>
          <w:rFonts w:ascii="Times New Roman" w:hAnsi="Times New Roman" w:cs="Times New Roman"/>
          <w:b/>
          <w:sz w:val="24"/>
          <w:szCs w:val="24"/>
        </w:rPr>
        <w:t>Kubernetes</w:t>
      </w:r>
    </w:p>
    <w:p w14:paraId="791A5E0E" w14:textId="72458EB5" w:rsidR="00CD6701" w:rsidRDefault="00CD6701" w:rsidP="00CD6701">
      <w:pPr>
        <w:spacing w:after="0" w:line="360" w:lineRule="auto"/>
        <w:jc w:val="both"/>
        <w:textAlignment w:val="baseline"/>
        <w:rPr>
          <w:rFonts w:ascii="Times New Roman" w:hAnsi="Times New Roman" w:cs="Times New Roman"/>
          <w:color w:val="161616"/>
          <w:sz w:val="24"/>
          <w:szCs w:val="24"/>
          <w:shd w:val="clear" w:color="auto" w:fill="FFFFFF"/>
        </w:rPr>
      </w:pPr>
      <w:r w:rsidRPr="00A53E11">
        <w:rPr>
          <w:rFonts w:ascii="Times New Roman" w:hAnsi="Times New Roman" w:cs="Times New Roman"/>
          <w:color w:val="161616"/>
          <w:sz w:val="24"/>
          <w:szCs w:val="24"/>
          <w:shd w:val="clear" w:color="auto" w:fill="FFFFFF"/>
        </w:rPr>
        <w:t>Kubernetes — also known as “k8s” or “kube” — is a container orchestration platform for scheduling and automating the deployment, management, and scaling of containerized applications.</w:t>
      </w:r>
    </w:p>
    <w:p w14:paraId="7180B009" w14:textId="737F4CB1" w:rsidR="00EC3444" w:rsidRPr="00EC3444" w:rsidRDefault="00EC3444" w:rsidP="00CD6701">
      <w:pPr>
        <w:spacing w:after="0" w:line="360" w:lineRule="auto"/>
        <w:jc w:val="both"/>
        <w:textAlignment w:val="baseline"/>
        <w:rPr>
          <w:rFonts w:ascii="Times New Roman" w:hAnsi="Times New Roman" w:cs="Times New Roman"/>
          <w:color w:val="161616"/>
          <w:sz w:val="24"/>
          <w:szCs w:val="24"/>
          <w:shd w:val="clear" w:color="auto" w:fill="FFFFFF"/>
        </w:rPr>
      </w:pPr>
      <w:r w:rsidRPr="00EC3444">
        <w:rPr>
          <w:rFonts w:ascii="Times New Roman" w:hAnsi="Times New Roman" w:cs="Times New Roman"/>
          <w:color w:val="000000"/>
          <w:sz w:val="24"/>
          <w:szCs w:val="24"/>
          <w:shd w:val="clear" w:color="auto" w:fill="FFFFFF"/>
        </w:rPr>
        <w:t>Kubernetes is a container management technology developed in Google lab to manage containerized applications in different kind of environments such as physical, virtual, and cloud infrastructure. It is an open source system which helps in creating and managing containerization of application.</w:t>
      </w:r>
    </w:p>
    <w:p w14:paraId="03972DC2" w14:textId="77777777" w:rsidR="00CD6701" w:rsidRPr="006F4A7B" w:rsidRDefault="00CD6701" w:rsidP="00CD6701">
      <w:pPr>
        <w:spacing w:after="0" w:line="360" w:lineRule="auto"/>
        <w:jc w:val="both"/>
        <w:textAlignment w:val="baseline"/>
        <w:rPr>
          <w:rFonts w:ascii="Times New Roman" w:hAnsi="Times New Roman" w:cs="Times New Roman"/>
          <w:b/>
          <w:sz w:val="24"/>
          <w:szCs w:val="24"/>
        </w:rPr>
      </w:pPr>
    </w:p>
    <w:p w14:paraId="59C329E4" w14:textId="77777777" w:rsidR="00CD6701" w:rsidRPr="009D36D6" w:rsidRDefault="00CD6701" w:rsidP="00CD6701">
      <w:pPr>
        <w:spacing w:after="0" w:line="360" w:lineRule="auto"/>
        <w:jc w:val="both"/>
        <w:rPr>
          <w:rFonts w:ascii="Times New Roman" w:hAnsi="Times New Roman" w:cs="Times New Roman"/>
          <w:b/>
          <w:sz w:val="24"/>
          <w:szCs w:val="24"/>
        </w:rPr>
      </w:pPr>
      <w:r w:rsidRPr="009D36D6">
        <w:rPr>
          <w:rFonts w:ascii="Times New Roman" w:hAnsi="Times New Roman" w:cs="Times New Roman"/>
          <w:b/>
          <w:sz w:val="24"/>
          <w:szCs w:val="24"/>
        </w:rPr>
        <w:t>Why Kubernetes?</w:t>
      </w:r>
    </w:p>
    <w:p w14:paraId="2F2AF56F"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 xml:space="preserve">Service discovery and load balancing: </w:t>
      </w:r>
      <w:r w:rsidRPr="009D36D6">
        <w:rPr>
          <w:rFonts w:ascii="Times New Roman" w:hAnsi="Times New Roman" w:cs="Times New Roman"/>
          <w:color w:val="222222"/>
          <w:sz w:val="24"/>
          <w:szCs w:val="24"/>
          <w:shd w:val="clear" w:color="auto" w:fill="FFFFFF"/>
        </w:rPr>
        <w:t> If traffic to a container is high, Kubernetes is able to load balance and distribute the network traffic so that the deployment is stable.</w:t>
      </w:r>
    </w:p>
    <w:p w14:paraId="1E16627E"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5BCD33F8"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Storage orchestration:</w:t>
      </w:r>
      <w:r w:rsidRPr="009D36D6">
        <w:rPr>
          <w:rFonts w:ascii="Times New Roman" w:hAnsi="Times New Roman" w:cs="Times New Roman"/>
          <w:color w:val="222222"/>
          <w:sz w:val="24"/>
          <w:szCs w:val="24"/>
          <w:shd w:val="clear" w:color="auto" w:fill="FFFFFF"/>
        </w:rPr>
        <w:t xml:space="preserve"> allows you to automatically mount a storage system of your choice, such as local storages, public cloud providers, and more</w:t>
      </w:r>
    </w:p>
    <w:p w14:paraId="6A4F93C6"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09E4F53D"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Automated rollouts and rollbacks:</w:t>
      </w:r>
      <w:r w:rsidRPr="009D36D6">
        <w:rPr>
          <w:rFonts w:ascii="Times New Roman" w:hAnsi="Times New Roman" w:cs="Times New Roman"/>
          <w:color w:val="222222"/>
          <w:sz w:val="24"/>
          <w:szCs w:val="24"/>
          <w:shd w:val="clear" w:color="auto" w:fill="FFFFFF"/>
        </w:rPr>
        <w:t xml:space="preserve">  it can change the actual state to the desired state at a controlled rate. For example, you can automate Kubernetes to create new containers for your deployment, remove existing containers and adopt all their resources to the new container.</w:t>
      </w:r>
    </w:p>
    <w:p w14:paraId="2FA0E4A0"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4A6FA232"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Automatic bin packing:</w:t>
      </w:r>
      <w:r w:rsidRPr="009D36D6">
        <w:rPr>
          <w:rFonts w:ascii="Times New Roman" w:hAnsi="Times New Roman" w:cs="Times New Roman"/>
          <w:color w:val="222222"/>
          <w:sz w:val="24"/>
          <w:szCs w:val="24"/>
          <w:shd w:val="clear" w:color="auto" w:fill="FFFFFF"/>
        </w:rPr>
        <w:t xml:space="preserve"> You provide Kubernetes with a cluster of nodes that it can use to run containerized tasks. You tell Kubernetes how much CPU and memory (RAM) each container needs. Kubernetes can fit containers onto your nodes to make the best use of your resources.</w:t>
      </w:r>
    </w:p>
    <w:p w14:paraId="37AE2A5C"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2F9BEF3A"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lastRenderedPageBreak/>
        <w:t>Self-healing:</w:t>
      </w:r>
      <w:r w:rsidRPr="009D36D6">
        <w:rPr>
          <w:rFonts w:ascii="Times New Roman" w:hAnsi="Times New Roman" w:cs="Times New Roman"/>
          <w:color w:val="222222"/>
          <w:sz w:val="24"/>
          <w:szCs w:val="24"/>
          <w:shd w:val="clear" w:color="auto" w:fill="FFFFFF"/>
        </w:rPr>
        <w:t xml:space="preserve"> Kubernetes restarts containers that fail, replaces containers, kills containers that don't respond to your user-defined health check, and doesn't advertise them to clients until they are ready to serve.</w:t>
      </w:r>
    </w:p>
    <w:p w14:paraId="0C355BD1"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761008EF" w14:textId="77777777" w:rsidR="00CD6701" w:rsidRPr="003608CB" w:rsidRDefault="00CD6701" w:rsidP="00CD6701">
      <w:pPr>
        <w:pStyle w:val="ListParagraph"/>
        <w:numPr>
          <w:ilvl w:val="0"/>
          <w:numId w:val="2"/>
        </w:numPr>
        <w:spacing w:after="0" w:line="360" w:lineRule="auto"/>
        <w:jc w:val="both"/>
        <w:rPr>
          <w:rFonts w:ascii="Times New Roman" w:hAnsi="Times New Roman" w:cs="Times New Roman"/>
          <w:b/>
          <w:sz w:val="24"/>
          <w:szCs w:val="24"/>
        </w:rPr>
      </w:pPr>
      <w:r w:rsidRPr="009D36D6">
        <w:rPr>
          <w:rStyle w:val="Strong"/>
          <w:rFonts w:ascii="Times New Roman" w:hAnsi="Times New Roman" w:cs="Times New Roman"/>
          <w:color w:val="222222"/>
          <w:sz w:val="24"/>
          <w:szCs w:val="24"/>
          <w:shd w:val="clear" w:color="auto" w:fill="FFFFFF"/>
        </w:rPr>
        <w:t>Secret and configuration management:</w:t>
      </w:r>
      <w:r w:rsidRPr="009D36D6">
        <w:rPr>
          <w:rFonts w:ascii="Times New Roman" w:hAnsi="Times New Roman" w:cs="Times New Roman"/>
          <w:color w:val="222222"/>
          <w:sz w:val="24"/>
          <w:szCs w:val="24"/>
          <w:shd w:val="clear" w:color="auto" w:fill="FFFFFF"/>
        </w:rPr>
        <w:t xml:space="preserve"> Kubernetes lets you store and manage sensitive information, such as passwords, OAuth tokens, and SSH keys. You can deploy and update secrets and application configuration without rebuilding your container images, and without exposing secrets in your stack configuration.</w:t>
      </w:r>
    </w:p>
    <w:p w14:paraId="1D937549" w14:textId="77777777" w:rsidR="00CC00D2" w:rsidRPr="00CC00D2" w:rsidRDefault="00CC00D2" w:rsidP="00CC00D2">
      <w:pPr>
        <w:pStyle w:val="Heading2"/>
        <w:spacing w:line="375" w:lineRule="atLeast"/>
        <w:rPr>
          <w:rFonts w:ascii="Times New Roman" w:hAnsi="Times New Roman" w:cs="Times New Roman"/>
          <w:bCs w:val="0"/>
          <w:color w:val="000000"/>
          <w:sz w:val="24"/>
          <w:szCs w:val="24"/>
        </w:rPr>
      </w:pPr>
      <w:r w:rsidRPr="00CC00D2">
        <w:rPr>
          <w:rFonts w:ascii="Times New Roman" w:hAnsi="Times New Roman" w:cs="Times New Roman"/>
          <w:bCs w:val="0"/>
          <w:color w:val="000000"/>
          <w:sz w:val="24"/>
          <w:szCs w:val="24"/>
        </w:rPr>
        <w:t>Features of Kubernetes</w:t>
      </w:r>
    </w:p>
    <w:p w14:paraId="3D072752" w14:textId="77777777" w:rsidR="00CC00D2" w:rsidRPr="00CC00D2" w:rsidRDefault="00CC00D2" w:rsidP="00CC00D2">
      <w:pPr>
        <w:pStyle w:val="NormalWeb"/>
        <w:rPr>
          <w:color w:val="000000"/>
        </w:rPr>
      </w:pPr>
      <w:r w:rsidRPr="00CC00D2">
        <w:rPr>
          <w:color w:val="000000"/>
        </w:rPr>
        <w:t>Following are some of the important features of Kubernetes.</w:t>
      </w:r>
    </w:p>
    <w:p w14:paraId="567C384C"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Continues development, integration and deployment</w:t>
      </w:r>
    </w:p>
    <w:p w14:paraId="7688AEB2"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Containerized infrastructure</w:t>
      </w:r>
    </w:p>
    <w:p w14:paraId="74A2E2DD"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Application-centric management</w:t>
      </w:r>
    </w:p>
    <w:p w14:paraId="27E63066"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Auto-scalable infrastructure</w:t>
      </w:r>
    </w:p>
    <w:p w14:paraId="44DB7320"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Environment consistency across development testing and production</w:t>
      </w:r>
    </w:p>
    <w:p w14:paraId="31DC63B3"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Loosely coupled infrastructure, where each component can act as a separate unit</w:t>
      </w:r>
    </w:p>
    <w:p w14:paraId="6EE99208"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Higher density of resource utilization</w:t>
      </w:r>
    </w:p>
    <w:p w14:paraId="11942C1A" w14:textId="77777777" w:rsidR="00CC00D2" w:rsidRPr="00CC00D2" w:rsidRDefault="00CC00D2" w:rsidP="00CC00D2">
      <w:pPr>
        <w:pStyle w:val="NormalWeb"/>
        <w:numPr>
          <w:ilvl w:val="0"/>
          <w:numId w:val="3"/>
        </w:numPr>
        <w:spacing w:before="0" w:beforeAutospacing="0" w:after="0" w:afterAutospacing="0"/>
        <w:jc w:val="both"/>
        <w:rPr>
          <w:color w:val="000000"/>
        </w:rPr>
      </w:pPr>
      <w:r w:rsidRPr="00CC00D2">
        <w:rPr>
          <w:color w:val="000000"/>
        </w:rPr>
        <w:t>Predictable infrastructure which is going to be created</w:t>
      </w:r>
    </w:p>
    <w:p w14:paraId="7C6CAA33" w14:textId="03C11651" w:rsidR="00CC00D2" w:rsidRDefault="00CC00D2" w:rsidP="00CC00D2">
      <w:pPr>
        <w:pStyle w:val="NormalWeb"/>
        <w:spacing w:before="0" w:after="0"/>
        <w:rPr>
          <w:b/>
          <w:bCs/>
          <w:color w:val="000000"/>
        </w:rPr>
      </w:pPr>
      <w:r w:rsidRPr="00CC00D2">
        <w:rPr>
          <w:color w:val="000000"/>
        </w:rPr>
        <w:t>One of the key components of Kubernetes is, it can run application on clusters of physical and virtual machine infrastructure. It also has the capability to run applications on cloud. </w:t>
      </w:r>
      <w:r w:rsidRPr="00CC00D2">
        <w:rPr>
          <w:b/>
          <w:bCs/>
          <w:color w:val="000000"/>
        </w:rPr>
        <w:t>It helps in moving from host-centric infrastructure to container-centric infrastructure.</w:t>
      </w:r>
    </w:p>
    <w:p w14:paraId="2DA4A9C9" w14:textId="77777777" w:rsidR="00CC00D2" w:rsidRPr="00CC00D2" w:rsidRDefault="00CC00D2" w:rsidP="00CC00D2">
      <w:pPr>
        <w:pStyle w:val="Heading2"/>
        <w:spacing w:line="375" w:lineRule="atLeast"/>
        <w:rPr>
          <w:rFonts w:ascii="var(--ff-lato)" w:hAnsi="var(--ff-lato)"/>
          <w:bCs w:val="0"/>
          <w:color w:val="000000" w:themeColor="text1"/>
        </w:rPr>
      </w:pPr>
      <w:r w:rsidRPr="00CC00D2">
        <w:rPr>
          <w:rFonts w:ascii="var(--ff-lato)" w:hAnsi="var(--ff-lato)"/>
          <w:bCs w:val="0"/>
          <w:color w:val="000000" w:themeColor="text1"/>
        </w:rPr>
        <w:t>Kubernetes - Cluster Architecture</w:t>
      </w:r>
    </w:p>
    <w:p w14:paraId="21124F8D" w14:textId="77777777" w:rsidR="00CC00D2" w:rsidRDefault="00CC00D2" w:rsidP="00CC00D2">
      <w:pPr>
        <w:pStyle w:val="NormalWeb"/>
      </w:pPr>
      <w:r>
        <w:t>As seen in the following diagram, Kubernetes follows client-server architecture. Wherein, we have master installed on one machine and the node on separate Linux machines.</w:t>
      </w:r>
    </w:p>
    <w:p w14:paraId="56828B4B" w14:textId="675E8F3B" w:rsidR="00CC00D2" w:rsidRDefault="00CC00D2" w:rsidP="00CC00D2">
      <w:r>
        <w:rPr>
          <w:noProof/>
          <w:lang w:val="en-IN" w:eastAsia="en-IN"/>
        </w:rPr>
        <w:lastRenderedPageBreak/>
        <w:drawing>
          <wp:inline distT="0" distB="0" distL="0" distR="0" wp14:anchorId="1AD6D37B" wp14:editId="40786F9C">
            <wp:extent cx="5715000" cy="2800350"/>
            <wp:effectExtent l="0" t="0" r="0" b="0"/>
            <wp:docPr id="1" name="Picture 1" descr="Clus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ster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800350"/>
                    </a:xfrm>
                    <a:prstGeom prst="rect">
                      <a:avLst/>
                    </a:prstGeom>
                    <a:noFill/>
                    <a:ln>
                      <a:noFill/>
                    </a:ln>
                  </pic:spPr>
                </pic:pic>
              </a:graphicData>
            </a:graphic>
          </wp:inline>
        </w:drawing>
      </w:r>
    </w:p>
    <w:p w14:paraId="6926A97D" w14:textId="77777777" w:rsidR="00CC00D2" w:rsidRDefault="00CC00D2" w:rsidP="00CC00D2">
      <w:pPr>
        <w:pStyle w:val="NormalWeb"/>
      </w:pPr>
      <w:r>
        <w:t>The key components of master and node are defined in the following section.</w:t>
      </w:r>
    </w:p>
    <w:p w14:paraId="0B411A2C" w14:textId="77777777" w:rsidR="00CC00D2" w:rsidRDefault="00CC00D2" w:rsidP="00CC00D2">
      <w:r>
        <w:rPr>
          <w:rFonts w:ascii="inherit" w:hAnsi="inherit"/>
        </w:rPr>
        <w:fldChar w:fldCharType="begin"/>
      </w:r>
      <w:r>
        <w:rPr>
          <w:rFonts w:ascii="inherit" w:hAnsi="inherit"/>
        </w:rPr>
        <w:instrText xml:space="preserve"> INCLUDEPICTURE "https://go.ezodn.com/utilcave_com/ezoicbwa.png" \* MERGEFORMATINET </w:instrText>
      </w:r>
      <w:r>
        <w:rPr>
          <w:rFonts w:ascii="inherit" w:hAnsi="inherit"/>
        </w:rPr>
        <w:fldChar w:fldCharType="separate"/>
      </w:r>
      <w:r>
        <w:rPr>
          <w:rFonts w:ascii="inherit" w:hAnsi="inherit"/>
        </w:rPr>
        <w:pict w14:anchorId="3E7BC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zoic" style="width:24pt;height:24pt"/>
        </w:pict>
      </w:r>
      <w:r>
        <w:rPr>
          <w:rFonts w:ascii="inherit" w:hAnsi="inherit"/>
        </w:rPr>
        <w:fldChar w:fldCharType="end"/>
      </w:r>
    </w:p>
    <w:p w14:paraId="5B95C3D4" w14:textId="77777777" w:rsidR="00CC00D2" w:rsidRDefault="00CC00D2" w:rsidP="00CC00D2">
      <w:pPr>
        <w:pStyle w:val="Heading2"/>
        <w:spacing w:line="375" w:lineRule="atLeast"/>
        <w:rPr>
          <w:rFonts w:ascii="var(--ff-lato)" w:hAnsi="var(--ff-lato)"/>
          <w:b w:val="0"/>
          <w:bCs w:val="0"/>
        </w:rPr>
      </w:pPr>
      <w:r>
        <w:rPr>
          <w:rFonts w:ascii="var(--ff-lato)" w:hAnsi="var(--ff-lato)"/>
          <w:b w:val="0"/>
          <w:bCs w:val="0"/>
        </w:rPr>
        <w:t>Kubernetes - Master Machine Components</w:t>
      </w:r>
    </w:p>
    <w:p w14:paraId="1B867E8D" w14:textId="77777777" w:rsidR="00CC00D2" w:rsidRDefault="00CC00D2" w:rsidP="00CC00D2">
      <w:pPr>
        <w:pStyle w:val="NormalWeb"/>
      </w:pPr>
      <w:r>
        <w:t>Following are the components of Kubernetes Master Machine.</w:t>
      </w:r>
    </w:p>
    <w:p w14:paraId="11B1953B"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etcd</w:t>
      </w:r>
    </w:p>
    <w:p w14:paraId="64B6C023" w14:textId="77777777" w:rsidR="00CC00D2" w:rsidRDefault="00CC00D2" w:rsidP="00CC00D2">
      <w:pPr>
        <w:pStyle w:val="NormalWeb"/>
      </w:pPr>
      <w:r>
        <w:t>It stores the configuration information which can be used by each of the nodes in the cluster. It is a high availability key value store that can be distributed among multiple nodes. It is accessible only by Kubernetes API server as it may have some sensitive information. It is a distributed key value Store which is accessible to all.</w:t>
      </w:r>
    </w:p>
    <w:p w14:paraId="51F5F866"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API Server</w:t>
      </w:r>
    </w:p>
    <w:p w14:paraId="64473A4B" w14:textId="77777777" w:rsidR="00CC00D2" w:rsidRDefault="00CC00D2" w:rsidP="00CC00D2">
      <w:pPr>
        <w:pStyle w:val="NormalWeb"/>
        <w:spacing w:before="0" w:after="0"/>
      </w:pPr>
      <w:r>
        <w:t>Kubernetes is an API server which provides all the operation on cluster using the API. API server implements an interface, which means different tools and libraries can readily communicate with it. </w:t>
      </w:r>
      <w:r>
        <w:rPr>
          <w:rFonts w:ascii="inherit" w:hAnsi="inherit"/>
          <w:b/>
          <w:bCs/>
        </w:rPr>
        <w:t>Kubeconfig</w:t>
      </w:r>
      <w:r>
        <w:t> is a package along with the server side tools that can be used for communication. It exposes Kubernetes API.</w:t>
      </w:r>
    </w:p>
    <w:p w14:paraId="1B9435E7"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Controller Manager</w:t>
      </w:r>
    </w:p>
    <w:p w14:paraId="1FE48C8D" w14:textId="77777777" w:rsidR="00CC00D2" w:rsidRDefault="00CC00D2" w:rsidP="00CC00D2">
      <w:pPr>
        <w:pStyle w:val="NormalWeb"/>
      </w:pPr>
      <w:r>
        <w:t xml:space="preserve">This component is responsible for most of the collectors that regulates the state of cluster and performs a task. In general, it can be considered as a daemon which runs in nonterminating loop and is responsible for collecting and sending information to API server. It works toward getting </w:t>
      </w:r>
      <w:r>
        <w:lastRenderedPageBreak/>
        <w:t>the shared state of cluster and then make changes to bring the current status of the server to the desired state. The key controllers are replication controller, endpoint controller, namespace controller, and service account controller. The controller manager runs different kind of controllers to handle nodes, endpoints, etc.</w:t>
      </w:r>
    </w:p>
    <w:p w14:paraId="1DF0C874"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Scheduler</w:t>
      </w:r>
    </w:p>
    <w:p w14:paraId="55F745E1" w14:textId="10BE172C" w:rsidR="00CC00D2" w:rsidRDefault="00CC00D2" w:rsidP="00CC00D2">
      <w:pPr>
        <w:pStyle w:val="NormalWeb"/>
      </w:pPr>
      <w:r>
        <w:t>This is one of the key components of Kubernetes master. It is a service in master responsible for distributing the workload. It is responsible for tracking utilization of working load on cluster nodes and then placing the workload on which resources are available and accept the workload. In other words, this is the mechanism responsible for allocating pods to available nodes. The scheduler is responsible for workload utilization and allocating pod to new node.</w:t>
      </w:r>
    </w:p>
    <w:p w14:paraId="0A40B7EF" w14:textId="77777777" w:rsidR="00CC00D2" w:rsidRPr="00CC00D2" w:rsidRDefault="00CC00D2" w:rsidP="00CC00D2">
      <w:pPr>
        <w:pStyle w:val="Heading2"/>
        <w:spacing w:line="375" w:lineRule="atLeast"/>
        <w:rPr>
          <w:rFonts w:ascii="var(--ff-lato)" w:hAnsi="var(--ff-lato)"/>
          <w:bCs w:val="0"/>
          <w:color w:val="000000" w:themeColor="text1"/>
        </w:rPr>
      </w:pPr>
      <w:r w:rsidRPr="00CC00D2">
        <w:rPr>
          <w:rFonts w:ascii="var(--ff-lato)" w:hAnsi="var(--ff-lato)"/>
          <w:bCs w:val="0"/>
          <w:color w:val="000000" w:themeColor="text1"/>
        </w:rPr>
        <w:t>Kubernetes - Node Components</w:t>
      </w:r>
    </w:p>
    <w:p w14:paraId="6FDD1494" w14:textId="77777777" w:rsidR="00CC00D2" w:rsidRDefault="00CC00D2" w:rsidP="00CC00D2">
      <w:pPr>
        <w:pStyle w:val="NormalWeb"/>
      </w:pPr>
      <w:r>
        <w:t>Following are the key components of Node server which are necessary to communicate with Kubernetes master.</w:t>
      </w:r>
    </w:p>
    <w:p w14:paraId="0F6B59EB"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Docker</w:t>
      </w:r>
    </w:p>
    <w:p w14:paraId="2465526E" w14:textId="77777777" w:rsidR="00CC00D2" w:rsidRDefault="00CC00D2" w:rsidP="00CC00D2">
      <w:pPr>
        <w:pStyle w:val="NormalWeb"/>
      </w:pPr>
      <w:r>
        <w:t>The first requirement of each node is Docker which helps in running the encapsulated application containers in a relatively isolated but lightweight operating environment.</w:t>
      </w:r>
    </w:p>
    <w:p w14:paraId="5E18196E"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Kubelet Service</w:t>
      </w:r>
    </w:p>
    <w:p w14:paraId="5D947823" w14:textId="77777777" w:rsidR="00CC00D2" w:rsidRDefault="00CC00D2" w:rsidP="00CC00D2">
      <w:pPr>
        <w:pStyle w:val="NormalWeb"/>
        <w:spacing w:before="0" w:after="0"/>
      </w:pPr>
      <w:r>
        <w:t>This is a small service in each node responsible for relaying information to and from control plane service. It interacts with </w:t>
      </w:r>
      <w:r>
        <w:rPr>
          <w:rFonts w:ascii="inherit" w:hAnsi="inherit"/>
          <w:b/>
          <w:bCs/>
        </w:rPr>
        <w:t>etcd</w:t>
      </w:r>
      <w:r>
        <w:t> store to read configuration details and wright values. This communicates with the master component to receive commands and work. The </w:t>
      </w:r>
      <w:r>
        <w:rPr>
          <w:rFonts w:ascii="inherit" w:hAnsi="inherit"/>
          <w:b/>
          <w:bCs/>
        </w:rPr>
        <w:t>kubelet</w:t>
      </w:r>
      <w:r>
        <w:t> process then assumes responsibility for maintaining the state of work and the node server. It manages network rules, port forwarding, etc.</w:t>
      </w:r>
    </w:p>
    <w:p w14:paraId="23D1B520" w14:textId="77777777" w:rsidR="00CC00D2" w:rsidRDefault="00CC00D2" w:rsidP="00CC00D2">
      <w:pPr>
        <w:pStyle w:val="Heading3"/>
        <w:spacing w:line="375" w:lineRule="atLeast"/>
        <w:rPr>
          <w:rFonts w:ascii="inherit" w:hAnsi="inherit"/>
          <w:b w:val="0"/>
          <w:bCs w:val="0"/>
          <w:sz w:val="30"/>
          <w:szCs w:val="30"/>
        </w:rPr>
      </w:pPr>
      <w:r>
        <w:rPr>
          <w:rFonts w:ascii="inherit" w:hAnsi="inherit"/>
          <w:b w:val="0"/>
          <w:bCs w:val="0"/>
          <w:sz w:val="30"/>
          <w:szCs w:val="30"/>
        </w:rPr>
        <w:t>Kubernetes Proxy Service</w:t>
      </w:r>
    </w:p>
    <w:p w14:paraId="55340E2E" w14:textId="77777777" w:rsidR="007A4E56" w:rsidRDefault="00CC00D2" w:rsidP="007A4E56">
      <w:pPr>
        <w:pStyle w:val="NormalWeb"/>
      </w:pPr>
      <w:r>
        <w:t>This is a proxy service which runs on each node and helps in making services available to the external host. It helps in forwarding the request to correct containers and is capable of performing primitive load balancing. It makes sure that the networking environment is predictable and accessible and at the same time it is isolated as well. It manages pods on node, volumes, secrets, creating new containers’ health checkup, etc.</w:t>
      </w:r>
    </w:p>
    <w:p w14:paraId="2476C20F" w14:textId="6E79E431" w:rsidR="007A4E56" w:rsidRPr="007A4E56" w:rsidRDefault="00CC00D2" w:rsidP="007A4E56">
      <w:pPr>
        <w:pStyle w:val="NormalWeb"/>
      </w:pPr>
      <w:r>
        <w:rPr>
          <w:rFonts w:ascii="Verdana" w:hAnsi="Verdana"/>
          <w:color w:val="000000"/>
          <w:shd w:val="clear" w:color="auto" w:fill="FFFFFF"/>
        </w:rPr>
        <w:br/>
      </w:r>
      <w:r w:rsidR="007A4E56" w:rsidRPr="007A4E56">
        <w:rPr>
          <w:b/>
          <w:color w:val="000000"/>
        </w:rPr>
        <w:t>Namespace</w:t>
      </w:r>
      <w:r w:rsidR="007A4E56" w:rsidRPr="007A4E56">
        <w:rPr>
          <w:color w:val="000000"/>
        </w:rPr>
        <w:t xml:space="preserve"> provides an additional qualification to a resource name. This is helpful when multiple teams are using the same cluster and there is a potential of name collision. It can be as a virtual wall between multiple clusters.</w:t>
      </w:r>
    </w:p>
    <w:p w14:paraId="7AFF6D5F" w14:textId="77777777" w:rsidR="007A4E56" w:rsidRPr="007A4E56" w:rsidRDefault="007A4E56" w:rsidP="007A4E56">
      <w:pPr>
        <w:pStyle w:val="Heading2"/>
        <w:spacing w:line="375" w:lineRule="atLeast"/>
        <w:rPr>
          <w:rFonts w:ascii="Times New Roman" w:hAnsi="Times New Roman" w:cs="Times New Roman"/>
          <w:b w:val="0"/>
          <w:bCs w:val="0"/>
          <w:color w:val="000000"/>
          <w:sz w:val="24"/>
          <w:szCs w:val="24"/>
        </w:rPr>
      </w:pPr>
      <w:r w:rsidRPr="007A4E56">
        <w:rPr>
          <w:rFonts w:ascii="Times New Roman" w:hAnsi="Times New Roman" w:cs="Times New Roman"/>
          <w:b w:val="0"/>
          <w:bCs w:val="0"/>
          <w:color w:val="000000"/>
          <w:sz w:val="24"/>
          <w:szCs w:val="24"/>
        </w:rPr>
        <w:lastRenderedPageBreak/>
        <w:t>Functionality of Namespace</w:t>
      </w:r>
    </w:p>
    <w:p w14:paraId="3413D0FF" w14:textId="77777777" w:rsidR="007A4E56" w:rsidRPr="007A4E56" w:rsidRDefault="007A4E56" w:rsidP="007A4E56">
      <w:pPr>
        <w:pStyle w:val="NormalWeb"/>
        <w:rPr>
          <w:color w:val="000000"/>
        </w:rPr>
      </w:pPr>
      <w:r w:rsidRPr="007A4E56">
        <w:rPr>
          <w:color w:val="000000"/>
        </w:rPr>
        <w:t>Following are some of the important functionalities of a Namespace in Kubernetes −</w:t>
      </w:r>
    </w:p>
    <w:p w14:paraId="7745874C" w14:textId="77777777" w:rsidR="007A4E56" w:rsidRPr="007A4E56" w:rsidRDefault="007A4E56" w:rsidP="007A4E56">
      <w:pPr>
        <w:pStyle w:val="NormalWeb"/>
        <w:numPr>
          <w:ilvl w:val="0"/>
          <w:numId w:val="4"/>
        </w:numPr>
        <w:spacing w:before="0" w:beforeAutospacing="0" w:after="0" w:afterAutospacing="0"/>
        <w:jc w:val="both"/>
        <w:rPr>
          <w:color w:val="000000"/>
        </w:rPr>
      </w:pPr>
      <w:r w:rsidRPr="007A4E56">
        <w:rPr>
          <w:color w:val="000000"/>
        </w:rPr>
        <w:t>Namespaces help pod-to-pod communication using the same namespace.</w:t>
      </w:r>
    </w:p>
    <w:p w14:paraId="41646572" w14:textId="77777777" w:rsidR="007A4E56" w:rsidRPr="007A4E56" w:rsidRDefault="007A4E56" w:rsidP="007A4E56">
      <w:pPr>
        <w:pStyle w:val="NormalWeb"/>
        <w:numPr>
          <w:ilvl w:val="0"/>
          <w:numId w:val="4"/>
        </w:numPr>
        <w:spacing w:before="0" w:beforeAutospacing="0" w:after="0" w:afterAutospacing="0"/>
        <w:jc w:val="both"/>
        <w:rPr>
          <w:color w:val="000000"/>
        </w:rPr>
      </w:pPr>
      <w:r w:rsidRPr="007A4E56">
        <w:rPr>
          <w:color w:val="000000"/>
        </w:rPr>
        <w:t>Namespaces are virtual clusters that can sit on top of the same physical cluster.</w:t>
      </w:r>
    </w:p>
    <w:p w14:paraId="4394A38D" w14:textId="77777777" w:rsidR="007A4E56" w:rsidRPr="007A4E56" w:rsidRDefault="007A4E56" w:rsidP="007A4E56">
      <w:pPr>
        <w:pStyle w:val="NormalWeb"/>
        <w:numPr>
          <w:ilvl w:val="0"/>
          <w:numId w:val="4"/>
        </w:numPr>
        <w:spacing w:before="0" w:beforeAutospacing="0" w:after="0" w:afterAutospacing="0"/>
        <w:jc w:val="both"/>
        <w:rPr>
          <w:color w:val="000000"/>
        </w:rPr>
      </w:pPr>
      <w:r w:rsidRPr="007A4E56">
        <w:rPr>
          <w:color w:val="000000"/>
        </w:rPr>
        <w:t>They provide logical separation between the teams and their environments.</w:t>
      </w:r>
    </w:p>
    <w:p w14:paraId="2181C6D1" w14:textId="714FFE17" w:rsidR="00CC00D2" w:rsidRDefault="007A4E56" w:rsidP="00CC00D2">
      <w:pPr>
        <w:pStyle w:val="NormalWeb"/>
        <w:spacing w:before="0" w:after="0"/>
        <w:rPr>
          <w:color w:val="000000"/>
          <w:shd w:val="clear" w:color="auto" w:fill="FFFFFF"/>
        </w:rPr>
      </w:pPr>
      <w:r w:rsidRPr="007A4E56">
        <w:rPr>
          <w:color w:val="000000"/>
          <w:shd w:val="clear" w:color="auto" w:fill="FFFFFF"/>
        </w:rPr>
        <w:t>A node is a working machine in Kubernetes cluster which is also known as a minion.</w:t>
      </w:r>
    </w:p>
    <w:p w14:paraId="35305C80" w14:textId="77777777" w:rsidR="007A4E56" w:rsidRPr="007A4E56" w:rsidRDefault="007A4E56" w:rsidP="007A4E56">
      <w:pPr>
        <w:spacing w:before="100" w:beforeAutospacing="1" w:after="100" w:afterAutospacing="1" w:line="240" w:lineRule="auto"/>
        <w:rPr>
          <w:rFonts w:ascii="Times New Roman" w:eastAsia="Times New Roman" w:hAnsi="Times New Roman" w:cs="Times New Roman"/>
          <w:color w:val="000000"/>
          <w:sz w:val="24"/>
          <w:szCs w:val="24"/>
          <w:lang w:val="en-IN" w:eastAsia="en-IN"/>
        </w:rPr>
      </w:pPr>
      <w:r w:rsidRPr="007A4E56">
        <w:rPr>
          <w:rFonts w:ascii="Times New Roman" w:eastAsia="Times New Roman" w:hAnsi="Times New Roman" w:cs="Times New Roman"/>
          <w:color w:val="000000"/>
          <w:sz w:val="24"/>
          <w:szCs w:val="24"/>
          <w:lang w:val="en-IN" w:eastAsia="en-IN"/>
        </w:rPr>
        <w:t>A service can be defined as a logical set of pods. It can be defined as an abstraction on the top of the pod which provides a single IP address and DNS name by which pods can be accessed. With Service, it is very easy to manage load balancing configuration. It helps pods to scale very easily.</w:t>
      </w:r>
    </w:p>
    <w:p w14:paraId="1B59788A" w14:textId="3DA883A3" w:rsidR="007A4E56" w:rsidRDefault="007A4E56" w:rsidP="007A4E56">
      <w:pPr>
        <w:spacing w:before="100" w:beforeAutospacing="1" w:after="100" w:afterAutospacing="1" w:line="240" w:lineRule="auto"/>
        <w:rPr>
          <w:rFonts w:ascii="Times New Roman" w:eastAsia="Times New Roman" w:hAnsi="Times New Roman" w:cs="Times New Roman"/>
          <w:color w:val="000000"/>
          <w:sz w:val="24"/>
          <w:szCs w:val="24"/>
          <w:lang w:val="en-IN" w:eastAsia="en-IN"/>
        </w:rPr>
      </w:pPr>
      <w:r w:rsidRPr="007A4E56">
        <w:rPr>
          <w:rFonts w:ascii="Times New Roman" w:eastAsia="Times New Roman" w:hAnsi="Times New Roman" w:cs="Times New Roman"/>
          <w:color w:val="000000"/>
          <w:sz w:val="24"/>
          <w:szCs w:val="24"/>
          <w:lang w:val="en-IN" w:eastAsia="en-IN"/>
        </w:rPr>
        <w:t>A service is a REST object in Kubernetes whose definition can be posted to Kubernetes apiServer on the Kubernetes master to create a new instance.</w:t>
      </w:r>
    </w:p>
    <w:p w14:paraId="0EA4ADB5" w14:textId="77777777" w:rsidR="007A4E56" w:rsidRPr="007A4E56" w:rsidRDefault="007A4E56" w:rsidP="007A4E56">
      <w:pPr>
        <w:pStyle w:val="Heading2"/>
        <w:spacing w:line="375" w:lineRule="atLeast"/>
        <w:rPr>
          <w:rFonts w:ascii="Times New Roman" w:hAnsi="Times New Roman" w:cs="Times New Roman"/>
          <w:b w:val="0"/>
          <w:bCs w:val="0"/>
          <w:color w:val="000000"/>
          <w:sz w:val="24"/>
          <w:szCs w:val="24"/>
        </w:rPr>
      </w:pPr>
      <w:r w:rsidRPr="007A4E56">
        <w:rPr>
          <w:rFonts w:ascii="Times New Roman" w:hAnsi="Times New Roman" w:cs="Times New Roman"/>
          <w:b w:val="0"/>
          <w:bCs w:val="0"/>
          <w:color w:val="000000"/>
          <w:sz w:val="24"/>
          <w:szCs w:val="24"/>
        </w:rPr>
        <w:t>Types of Services</w:t>
      </w:r>
    </w:p>
    <w:p w14:paraId="5EA8C4A8" w14:textId="77777777" w:rsidR="007A4E56" w:rsidRPr="007A4E56" w:rsidRDefault="007A4E56" w:rsidP="007A4E56">
      <w:pPr>
        <w:pStyle w:val="NormalWeb"/>
        <w:spacing w:before="0" w:after="0"/>
        <w:rPr>
          <w:color w:val="000000"/>
        </w:rPr>
      </w:pPr>
      <w:r w:rsidRPr="007A4E56">
        <w:rPr>
          <w:bCs/>
          <w:color w:val="000000"/>
        </w:rPr>
        <w:t>ClusterIP</w:t>
      </w:r>
      <w:r w:rsidRPr="007A4E56">
        <w:rPr>
          <w:color w:val="000000"/>
        </w:rPr>
        <w:t> − This helps in restricting the service within the cluster. It exposes the service within the defined Kubernetes cluster.</w:t>
      </w:r>
    </w:p>
    <w:p w14:paraId="0B8D3AF3"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spec:</w:t>
      </w:r>
    </w:p>
    <w:p w14:paraId="441B2E8E"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type: NodePort</w:t>
      </w:r>
    </w:p>
    <w:p w14:paraId="61D5D2DA"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ports:</w:t>
      </w:r>
    </w:p>
    <w:p w14:paraId="6306EA28"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 port: 8080</w:t>
      </w:r>
    </w:p>
    <w:p w14:paraId="1B51EF21"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nodePort: 31999</w:t>
      </w:r>
    </w:p>
    <w:p w14:paraId="314F7C5D"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name: NodeportService</w:t>
      </w:r>
    </w:p>
    <w:p w14:paraId="5162B82D" w14:textId="77777777" w:rsidR="007A4E56" w:rsidRPr="007A4E56" w:rsidRDefault="007A4E56" w:rsidP="007A4E56">
      <w:pPr>
        <w:pStyle w:val="NormalWeb"/>
        <w:spacing w:before="0" w:after="0"/>
        <w:rPr>
          <w:color w:val="000000"/>
        </w:rPr>
      </w:pPr>
      <w:r w:rsidRPr="007A4E56">
        <w:rPr>
          <w:bCs/>
          <w:color w:val="000000"/>
        </w:rPr>
        <w:t>NodePort</w:t>
      </w:r>
      <w:r w:rsidRPr="007A4E56">
        <w:rPr>
          <w:color w:val="000000"/>
        </w:rPr>
        <w:t> − It will expose the service on a static port on the deployed node. A </w:t>
      </w:r>
      <w:r w:rsidRPr="007A4E56">
        <w:rPr>
          <w:bCs/>
          <w:color w:val="000000"/>
        </w:rPr>
        <w:t>ClusterIP</w:t>
      </w:r>
      <w:r w:rsidRPr="007A4E56">
        <w:rPr>
          <w:color w:val="000000"/>
        </w:rPr>
        <w:t> service, to which </w:t>
      </w:r>
      <w:r w:rsidRPr="007A4E56">
        <w:rPr>
          <w:bCs/>
          <w:color w:val="000000"/>
        </w:rPr>
        <w:t>NodePort</w:t>
      </w:r>
      <w:r w:rsidRPr="007A4E56">
        <w:rPr>
          <w:color w:val="000000"/>
        </w:rPr>
        <w:t> service will route, is automatically created. The service can be accessed from outside the cluster using the </w:t>
      </w:r>
      <w:r w:rsidRPr="007A4E56">
        <w:rPr>
          <w:bCs/>
          <w:color w:val="000000"/>
        </w:rPr>
        <w:t>NodeIP:nodePort</w:t>
      </w:r>
      <w:r w:rsidRPr="007A4E56">
        <w:rPr>
          <w:color w:val="000000"/>
        </w:rPr>
        <w:t>.</w:t>
      </w:r>
    </w:p>
    <w:p w14:paraId="53407F9F"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spec:</w:t>
      </w:r>
    </w:p>
    <w:p w14:paraId="6C6CD877"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ports:</w:t>
      </w:r>
    </w:p>
    <w:p w14:paraId="26B9480A"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 port: 8080</w:t>
      </w:r>
    </w:p>
    <w:p w14:paraId="2D0D7662"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nodePort: 31999</w:t>
      </w:r>
    </w:p>
    <w:p w14:paraId="788363C4"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name: NodeportService</w:t>
      </w:r>
    </w:p>
    <w:p w14:paraId="6397520F"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clusterIP: 10.20.30.40</w:t>
      </w:r>
    </w:p>
    <w:p w14:paraId="3F33ED07" w14:textId="77777777" w:rsidR="007A4E56" w:rsidRPr="007A4E56" w:rsidRDefault="007A4E56" w:rsidP="007A4E56">
      <w:pPr>
        <w:pStyle w:val="NormalWeb"/>
        <w:spacing w:before="0" w:after="0"/>
        <w:rPr>
          <w:color w:val="000000"/>
        </w:rPr>
      </w:pPr>
      <w:r w:rsidRPr="007A4E56">
        <w:rPr>
          <w:bCs/>
          <w:color w:val="000000"/>
        </w:rPr>
        <w:t>Load Balancer</w:t>
      </w:r>
      <w:r w:rsidRPr="007A4E56">
        <w:rPr>
          <w:color w:val="000000"/>
        </w:rPr>
        <w:t> − It uses cloud providers’ load balancer. </w:t>
      </w:r>
      <w:r w:rsidRPr="007A4E56">
        <w:rPr>
          <w:bCs/>
          <w:color w:val="000000"/>
        </w:rPr>
        <w:t>NodePort</w:t>
      </w:r>
      <w:r w:rsidRPr="007A4E56">
        <w:rPr>
          <w:color w:val="000000"/>
        </w:rPr>
        <w:t> and </w:t>
      </w:r>
      <w:r w:rsidRPr="007A4E56">
        <w:rPr>
          <w:bCs/>
          <w:color w:val="000000"/>
        </w:rPr>
        <w:t>ClusterIP</w:t>
      </w:r>
      <w:r w:rsidRPr="007A4E56">
        <w:rPr>
          <w:color w:val="000000"/>
        </w:rPr>
        <w:t> services are created automatically to which the external load balancer will route.</w:t>
      </w:r>
    </w:p>
    <w:p w14:paraId="46190EBE" w14:textId="77777777" w:rsidR="007A4E56" w:rsidRPr="007A4E56" w:rsidRDefault="007A4E56" w:rsidP="007A4E56">
      <w:pPr>
        <w:pStyle w:val="NormalWeb"/>
        <w:spacing w:before="0" w:after="0"/>
        <w:rPr>
          <w:color w:val="000000"/>
        </w:rPr>
      </w:pPr>
      <w:r w:rsidRPr="007A4E56">
        <w:rPr>
          <w:color w:val="000000"/>
        </w:rPr>
        <w:lastRenderedPageBreak/>
        <w:t>A full service </w:t>
      </w:r>
      <w:r w:rsidRPr="007A4E56">
        <w:rPr>
          <w:bCs/>
          <w:color w:val="000000"/>
        </w:rPr>
        <w:t>yaml</w:t>
      </w:r>
      <w:r w:rsidRPr="007A4E56">
        <w:rPr>
          <w:color w:val="000000"/>
        </w:rPr>
        <w:t> file with service type as Node Port. Try to create one yourself.</w:t>
      </w:r>
    </w:p>
    <w:p w14:paraId="4A5769C3"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apiVersion: v1</w:t>
      </w:r>
    </w:p>
    <w:p w14:paraId="16813668"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kind: Service</w:t>
      </w:r>
    </w:p>
    <w:p w14:paraId="76110214"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metadata:</w:t>
      </w:r>
    </w:p>
    <w:p w14:paraId="0589B25B"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name: appname</w:t>
      </w:r>
    </w:p>
    <w:p w14:paraId="0E8BEE8E"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labels:</w:t>
      </w:r>
    </w:p>
    <w:p w14:paraId="294B787B"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k8s-app: appname</w:t>
      </w:r>
    </w:p>
    <w:p w14:paraId="4F59D7AE"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spec:</w:t>
      </w:r>
    </w:p>
    <w:p w14:paraId="44B4159D"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type: NodePort</w:t>
      </w:r>
    </w:p>
    <w:p w14:paraId="4BADF4FC"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ports:</w:t>
      </w:r>
    </w:p>
    <w:p w14:paraId="6B9C564A"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 port: 8080</w:t>
      </w:r>
    </w:p>
    <w:p w14:paraId="67A7408D"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nodePort: 31999</w:t>
      </w:r>
    </w:p>
    <w:p w14:paraId="1664622D"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name: omninginx</w:t>
      </w:r>
    </w:p>
    <w:p w14:paraId="241722FA"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selector:</w:t>
      </w:r>
    </w:p>
    <w:p w14:paraId="26A5A75D"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k8s-app: appname</w:t>
      </w:r>
    </w:p>
    <w:p w14:paraId="3C126CC2"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component: nginx</w:t>
      </w:r>
    </w:p>
    <w:p w14:paraId="29E31D61" w14:textId="77777777" w:rsidR="007A4E56" w:rsidRPr="007A4E56" w:rsidRDefault="007A4E56" w:rsidP="007A4E56">
      <w:pPr>
        <w:pStyle w:val="HTMLPreformatted"/>
        <w:spacing w:line="360" w:lineRule="atLeast"/>
        <w:rPr>
          <w:rFonts w:ascii="Times New Roman" w:hAnsi="Times New Roman" w:cs="Times New Roman"/>
          <w:color w:val="000000"/>
          <w:sz w:val="24"/>
          <w:szCs w:val="24"/>
        </w:rPr>
      </w:pPr>
      <w:r w:rsidRPr="007A4E56">
        <w:rPr>
          <w:rFonts w:ascii="Times New Roman" w:hAnsi="Times New Roman" w:cs="Times New Roman"/>
          <w:color w:val="000000"/>
          <w:sz w:val="24"/>
          <w:szCs w:val="24"/>
        </w:rPr>
        <w:t xml:space="preserve">      env: env_name</w:t>
      </w:r>
    </w:p>
    <w:p w14:paraId="341255C0" w14:textId="77777777" w:rsidR="00FB5343" w:rsidRPr="00FB5343" w:rsidRDefault="00FB5343" w:rsidP="00FB5343">
      <w:pPr>
        <w:pStyle w:val="NormalWeb"/>
        <w:rPr>
          <w:color w:val="000000"/>
        </w:rPr>
      </w:pPr>
      <w:r w:rsidRPr="00FB5343">
        <w:rPr>
          <w:color w:val="000000"/>
        </w:rPr>
        <w:t>A pod is a collection of containers and its storage inside a node of a Kubernetes cluster. It is possible to create a pod with multiple containers inside it. For example, keeping a database container and data container in the same pod.</w:t>
      </w:r>
    </w:p>
    <w:p w14:paraId="3E707E44" w14:textId="77777777" w:rsidR="00FB5343" w:rsidRPr="00FB5343" w:rsidRDefault="00FB5343" w:rsidP="00FB5343">
      <w:pPr>
        <w:pStyle w:val="Heading2"/>
        <w:spacing w:line="375" w:lineRule="atLeast"/>
        <w:rPr>
          <w:rFonts w:ascii="Times New Roman" w:hAnsi="Times New Roman" w:cs="Times New Roman"/>
          <w:b w:val="0"/>
          <w:bCs w:val="0"/>
          <w:color w:val="000000"/>
          <w:sz w:val="24"/>
          <w:szCs w:val="24"/>
        </w:rPr>
      </w:pPr>
      <w:r w:rsidRPr="00FB5343">
        <w:rPr>
          <w:rFonts w:ascii="Times New Roman" w:hAnsi="Times New Roman" w:cs="Times New Roman"/>
          <w:b w:val="0"/>
          <w:bCs w:val="0"/>
          <w:color w:val="000000"/>
          <w:sz w:val="24"/>
          <w:szCs w:val="24"/>
        </w:rPr>
        <w:t>Types of Pod</w:t>
      </w:r>
    </w:p>
    <w:p w14:paraId="7CA8D688" w14:textId="77777777" w:rsidR="00FB5343" w:rsidRPr="00FB5343" w:rsidRDefault="00FB5343" w:rsidP="00FB5343">
      <w:pPr>
        <w:pStyle w:val="NormalWeb"/>
        <w:rPr>
          <w:color w:val="000000"/>
        </w:rPr>
      </w:pPr>
      <w:r w:rsidRPr="00FB5343">
        <w:rPr>
          <w:color w:val="000000"/>
        </w:rPr>
        <w:t>There are two types of Pods −</w:t>
      </w:r>
    </w:p>
    <w:p w14:paraId="743B2BD2" w14:textId="77777777" w:rsidR="00FB5343" w:rsidRPr="00FB5343" w:rsidRDefault="00FB5343" w:rsidP="00FB5343">
      <w:pPr>
        <w:numPr>
          <w:ilvl w:val="0"/>
          <w:numId w:val="5"/>
        </w:numPr>
        <w:spacing w:after="0" w:line="240" w:lineRule="auto"/>
        <w:jc w:val="both"/>
        <w:rPr>
          <w:rFonts w:ascii="Times New Roman" w:hAnsi="Times New Roman" w:cs="Times New Roman"/>
          <w:color w:val="000000"/>
          <w:sz w:val="24"/>
          <w:szCs w:val="24"/>
        </w:rPr>
      </w:pPr>
      <w:r w:rsidRPr="00FB5343">
        <w:rPr>
          <w:rFonts w:ascii="Times New Roman" w:hAnsi="Times New Roman" w:cs="Times New Roman"/>
          <w:color w:val="000000"/>
          <w:sz w:val="24"/>
          <w:szCs w:val="24"/>
        </w:rPr>
        <w:t>Single container pod</w:t>
      </w:r>
    </w:p>
    <w:p w14:paraId="1D0D006A" w14:textId="77777777" w:rsidR="00FB5343" w:rsidRPr="00FB5343" w:rsidRDefault="00FB5343" w:rsidP="00FB5343">
      <w:pPr>
        <w:numPr>
          <w:ilvl w:val="0"/>
          <w:numId w:val="5"/>
        </w:numPr>
        <w:spacing w:after="0" w:line="240" w:lineRule="auto"/>
        <w:jc w:val="both"/>
        <w:rPr>
          <w:rFonts w:ascii="Times New Roman" w:hAnsi="Times New Roman" w:cs="Times New Roman"/>
          <w:color w:val="000000"/>
          <w:sz w:val="24"/>
          <w:szCs w:val="24"/>
        </w:rPr>
      </w:pPr>
      <w:r w:rsidRPr="00FB5343">
        <w:rPr>
          <w:rFonts w:ascii="Times New Roman" w:hAnsi="Times New Roman" w:cs="Times New Roman"/>
          <w:color w:val="000000"/>
          <w:sz w:val="24"/>
          <w:szCs w:val="24"/>
        </w:rPr>
        <w:t>Multi container pod</w:t>
      </w:r>
    </w:p>
    <w:p w14:paraId="16D5B65B" w14:textId="77777777" w:rsidR="00FB5343" w:rsidRPr="00FB5343" w:rsidRDefault="00FB5343" w:rsidP="00FB5343">
      <w:pPr>
        <w:pStyle w:val="Heading3"/>
        <w:spacing w:line="375" w:lineRule="atLeast"/>
        <w:rPr>
          <w:rFonts w:ascii="Times New Roman" w:hAnsi="Times New Roman" w:cs="Times New Roman"/>
          <w:b w:val="0"/>
          <w:bCs w:val="0"/>
          <w:color w:val="auto"/>
          <w:sz w:val="24"/>
          <w:szCs w:val="24"/>
        </w:rPr>
      </w:pPr>
      <w:r w:rsidRPr="00FB5343">
        <w:rPr>
          <w:rFonts w:ascii="Times New Roman" w:hAnsi="Times New Roman" w:cs="Times New Roman"/>
          <w:b w:val="0"/>
          <w:bCs w:val="0"/>
          <w:sz w:val="24"/>
          <w:szCs w:val="24"/>
        </w:rPr>
        <w:t>Single Container Pod</w:t>
      </w:r>
    </w:p>
    <w:p w14:paraId="1FC17E5A" w14:textId="77777777" w:rsidR="00FB5343" w:rsidRPr="00FB5343" w:rsidRDefault="00FB5343" w:rsidP="00FB5343">
      <w:pPr>
        <w:pStyle w:val="NormalWeb"/>
        <w:rPr>
          <w:color w:val="000000"/>
        </w:rPr>
      </w:pPr>
      <w:r w:rsidRPr="00FB5343">
        <w:rPr>
          <w:color w:val="000000"/>
        </w:rPr>
        <w:t>They can be simply created with the kubctl run command, where you have a defined image on the Docker registry which we will pull while creating a pod.</w:t>
      </w:r>
    </w:p>
    <w:p w14:paraId="5D190C80"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kubectl run &lt;name of pod&gt; --image=&lt;name of the image from registry&gt;</w:t>
      </w:r>
    </w:p>
    <w:p w14:paraId="2501611E" w14:textId="77777777" w:rsidR="00FB5343" w:rsidRPr="00FB5343" w:rsidRDefault="00FB5343" w:rsidP="00FB5343">
      <w:pPr>
        <w:pStyle w:val="NormalWeb"/>
        <w:spacing w:before="0" w:after="0"/>
        <w:rPr>
          <w:color w:val="000000"/>
        </w:rPr>
      </w:pPr>
      <w:r w:rsidRPr="00FB5343">
        <w:rPr>
          <w:b/>
          <w:bCs/>
          <w:color w:val="000000"/>
        </w:rPr>
        <w:t>Example</w:t>
      </w:r>
      <w:r w:rsidRPr="00FB5343">
        <w:rPr>
          <w:color w:val="000000"/>
        </w:rPr>
        <w:t> − We will create a pod with a tomcat image which is available on the Docker hub.</w:t>
      </w:r>
    </w:p>
    <w:p w14:paraId="40F794D7"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kubectl run tomcat --image = tomcat:8.0</w:t>
      </w:r>
    </w:p>
    <w:p w14:paraId="7515C6E2" w14:textId="77777777" w:rsidR="00FB5343" w:rsidRPr="00FB5343" w:rsidRDefault="00FB5343" w:rsidP="00FB5343">
      <w:pPr>
        <w:pStyle w:val="NormalWeb"/>
        <w:spacing w:before="0" w:after="0"/>
        <w:rPr>
          <w:color w:val="000000"/>
        </w:rPr>
      </w:pPr>
      <w:r w:rsidRPr="00FB5343">
        <w:rPr>
          <w:color w:val="000000"/>
        </w:rPr>
        <w:lastRenderedPageBreak/>
        <w:t>This can also be done by creating the </w:t>
      </w:r>
      <w:r w:rsidRPr="00FB5343">
        <w:rPr>
          <w:b/>
          <w:bCs/>
          <w:color w:val="000000"/>
        </w:rPr>
        <w:t>yaml</w:t>
      </w:r>
      <w:r w:rsidRPr="00FB5343">
        <w:rPr>
          <w:color w:val="000000"/>
        </w:rPr>
        <w:t> file and then running the </w:t>
      </w:r>
      <w:r w:rsidRPr="00FB5343">
        <w:rPr>
          <w:b/>
          <w:bCs/>
          <w:color w:val="000000"/>
        </w:rPr>
        <w:t>kubectl create</w:t>
      </w:r>
      <w:r w:rsidRPr="00FB5343">
        <w:rPr>
          <w:color w:val="000000"/>
        </w:rPr>
        <w:t> command.</w:t>
      </w:r>
    </w:p>
    <w:p w14:paraId="5F7BB094"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apiVersion: v1</w:t>
      </w:r>
    </w:p>
    <w:p w14:paraId="27320DEF"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kind: Pod</w:t>
      </w:r>
    </w:p>
    <w:p w14:paraId="464D6071"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metadata:</w:t>
      </w:r>
    </w:p>
    <w:p w14:paraId="2179A7FE"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name: Tomcat</w:t>
      </w:r>
    </w:p>
    <w:p w14:paraId="532E860D"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spec:</w:t>
      </w:r>
    </w:p>
    <w:p w14:paraId="3AD98534"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containers:</w:t>
      </w:r>
    </w:p>
    <w:p w14:paraId="45D7E59F"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 name: Tomcat</w:t>
      </w:r>
    </w:p>
    <w:p w14:paraId="0690D46A"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image: tomcat: 8.0</w:t>
      </w:r>
    </w:p>
    <w:p w14:paraId="7D319D34"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ports:</w:t>
      </w:r>
    </w:p>
    <w:p w14:paraId="7368C4A8"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containerPort: 7500</w:t>
      </w:r>
    </w:p>
    <w:p w14:paraId="154D491C"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imagePullPolicy: Always</w:t>
      </w:r>
    </w:p>
    <w:p w14:paraId="50FA7630" w14:textId="77777777" w:rsidR="00FB5343" w:rsidRPr="00FB5343" w:rsidRDefault="00FB5343" w:rsidP="00FB5343">
      <w:pPr>
        <w:pStyle w:val="NormalWeb"/>
        <w:spacing w:before="0" w:after="0"/>
        <w:rPr>
          <w:color w:val="000000"/>
        </w:rPr>
      </w:pPr>
      <w:r w:rsidRPr="00FB5343">
        <w:rPr>
          <w:color w:val="000000"/>
        </w:rPr>
        <w:t>Once the above </w:t>
      </w:r>
      <w:r w:rsidRPr="00FB5343">
        <w:rPr>
          <w:b/>
          <w:bCs/>
          <w:color w:val="000000"/>
        </w:rPr>
        <w:t>yaml</w:t>
      </w:r>
      <w:r w:rsidRPr="00FB5343">
        <w:rPr>
          <w:color w:val="000000"/>
        </w:rPr>
        <w:t> file is created, we will save the file with the name of </w:t>
      </w:r>
      <w:r w:rsidRPr="00FB5343">
        <w:rPr>
          <w:b/>
          <w:bCs/>
          <w:color w:val="000000"/>
        </w:rPr>
        <w:t>tomcat.yml</w:t>
      </w:r>
      <w:r w:rsidRPr="00FB5343">
        <w:rPr>
          <w:color w:val="000000"/>
        </w:rPr>
        <w:t> and run the create command to run the document.</w:t>
      </w:r>
    </w:p>
    <w:p w14:paraId="3394E010"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kubectl create –f tomcat.yml</w:t>
      </w:r>
    </w:p>
    <w:p w14:paraId="71648A5F" w14:textId="77777777" w:rsidR="00FB5343" w:rsidRPr="00FB5343" w:rsidRDefault="00FB5343" w:rsidP="00FB5343">
      <w:pPr>
        <w:pStyle w:val="NormalWeb"/>
        <w:spacing w:before="0" w:after="0"/>
        <w:rPr>
          <w:color w:val="000000"/>
        </w:rPr>
      </w:pPr>
      <w:r w:rsidRPr="00FB5343">
        <w:rPr>
          <w:color w:val="000000"/>
        </w:rPr>
        <w:t>It will create a pod with the name of tomcat. We can use the describe command along with </w:t>
      </w:r>
      <w:r w:rsidRPr="00FB5343">
        <w:rPr>
          <w:b/>
          <w:bCs/>
          <w:color w:val="000000"/>
        </w:rPr>
        <w:t>kubectl</w:t>
      </w:r>
      <w:r w:rsidRPr="00FB5343">
        <w:rPr>
          <w:color w:val="000000"/>
        </w:rPr>
        <w:t> to describe the pod.</w:t>
      </w:r>
    </w:p>
    <w:p w14:paraId="391D4012" w14:textId="77777777" w:rsidR="00FB5343" w:rsidRPr="00FB5343" w:rsidRDefault="00FB5343" w:rsidP="00FB5343">
      <w:pPr>
        <w:pStyle w:val="Heading3"/>
        <w:spacing w:line="375" w:lineRule="atLeast"/>
        <w:rPr>
          <w:rFonts w:ascii="Times New Roman" w:hAnsi="Times New Roman" w:cs="Times New Roman"/>
          <w:b w:val="0"/>
          <w:bCs w:val="0"/>
          <w:color w:val="auto"/>
          <w:sz w:val="24"/>
          <w:szCs w:val="24"/>
        </w:rPr>
      </w:pPr>
      <w:r w:rsidRPr="00FB5343">
        <w:rPr>
          <w:rFonts w:ascii="Times New Roman" w:hAnsi="Times New Roman" w:cs="Times New Roman"/>
          <w:b w:val="0"/>
          <w:bCs w:val="0"/>
          <w:sz w:val="24"/>
          <w:szCs w:val="24"/>
        </w:rPr>
        <w:t>Multi Container Pod</w:t>
      </w:r>
    </w:p>
    <w:p w14:paraId="322FB933" w14:textId="77777777" w:rsidR="00FB5343" w:rsidRPr="00FB5343" w:rsidRDefault="00FB5343" w:rsidP="00FB5343">
      <w:pPr>
        <w:pStyle w:val="NormalWeb"/>
        <w:spacing w:before="0" w:after="0"/>
        <w:rPr>
          <w:color w:val="000000"/>
        </w:rPr>
      </w:pPr>
      <w:r w:rsidRPr="00FB5343">
        <w:rPr>
          <w:color w:val="000000"/>
        </w:rPr>
        <w:t>Multi container pods are created using </w:t>
      </w:r>
      <w:r w:rsidRPr="00FB5343">
        <w:rPr>
          <w:b/>
          <w:bCs/>
          <w:color w:val="000000"/>
        </w:rPr>
        <w:t>yaml mail</w:t>
      </w:r>
      <w:r w:rsidRPr="00FB5343">
        <w:rPr>
          <w:color w:val="000000"/>
        </w:rPr>
        <w:t> with the definition of the containers.</w:t>
      </w:r>
    </w:p>
    <w:p w14:paraId="6BE09804"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apiVersion: v1</w:t>
      </w:r>
    </w:p>
    <w:p w14:paraId="2234BE07"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kind: Pod</w:t>
      </w:r>
    </w:p>
    <w:p w14:paraId="5C6ACDA9"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metadata:</w:t>
      </w:r>
    </w:p>
    <w:p w14:paraId="0860B24D"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name: Tomcat</w:t>
      </w:r>
    </w:p>
    <w:p w14:paraId="00A4E8A7"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spec:</w:t>
      </w:r>
    </w:p>
    <w:p w14:paraId="517DF661"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containers:</w:t>
      </w:r>
    </w:p>
    <w:p w14:paraId="6861CB6B"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 name: Tomcat</w:t>
      </w:r>
    </w:p>
    <w:p w14:paraId="0AC5A78F"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image: tomcat: 8.0</w:t>
      </w:r>
    </w:p>
    <w:p w14:paraId="5BB9CAB3"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ports:</w:t>
      </w:r>
    </w:p>
    <w:p w14:paraId="01A22640"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containerPort: 7500</w:t>
      </w:r>
    </w:p>
    <w:p w14:paraId="44A203F8"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imagePullPolicy: Always</w:t>
      </w:r>
    </w:p>
    <w:p w14:paraId="167F2D12"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-name: Database</w:t>
      </w:r>
    </w:p>
    <w:p w14:paraId="27F0C0AA"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lastRenderedPageBreak/>
        <w:t xml:space="preserve">   Image: mongoDB</w:t>
      </w:r>
    </w:p>
    <w:p w14:paraId="5A1C0B47"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Ports:</w:t>
      </w:r>
    </w:p>
    <w:p w14:paraId="00E9949D"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containerPort: 7501</w:t>
      </w:r>
    </w:p>
    <w:p w14:paraId="1BF6FB24" w14:textId="77777777" w:rsidR="00FB5343" w:rsidRPr="00FB5343" w:rsidRDefault="00FB5343" w:rsidP="00FB5343">
      <w:pPr>
        <w:pStyle w:val="HTMLPreformatted"/>
        <w:spacing w:line="360" w:lineRule="atLeast"/>
        <w:rPr>
          <w:rFonts w:ascii="Times New Roman" w:hAnsi="Times New Roman" w:cs="Times New Roman"/>
          <w:color w:val="000000"/>
          <w:sz w:val="24"/>
          <w:szCs w:val="24"/>
        </w:rPr>
      </w:pPr>
      <w:r w:rsidRPr="00FB5343">
        <w:rPr>
          <w:rFonts w:ascii="Times New Roman" w:hAnsi="Times New Roman" w:cs="Times New Roman"/>
          <w:color w:val="000000"/>
          <w:sz w:val="24"/>
          <w:szCs w:val="24"/>
        </w:rPr>
        <w:t xml:space="preserve">   imagePullPolicy: Always</w:t>
      </w:r>
    </w:p>
    <w:p w14:paraId="6D0D5F15" w14:textId="77777777" w:rsidR="00FB5343" w:rsidRPr="00FB5343" w:rsidRDefault="00FB5343" w:rsidP="00FB5343">
      <w:pPr>
        <w:pStyle w:val="NormalWeb"/>
        <w:rPr>
          <w:color w:val="000000"/>
        </w:rPr>
      </w:pPr>
      <w:r w:rsidRPr="00FB5343">
        <w:rPr>
          <w:color w:val="000000"/>
        </w:rPr>
        <w:t>In the above code, we have created one pod with two containers inside it, one for tomcat and the other for MongoDB.</w:t>
      </w:r>
    </w:p>
    <w:p w14:paraId="04CECD59" w14:textId="60FEB491" w:rsidR="007A4E56" w:rsidRDefault="00D359CF" w:rsidP="007A4E56">
      <w:pPr>
        <w:spacing w:before="100" w:beforeAutospacing="1" w:after="100" w:afterAutospacing="1" w:line="240" w:lineRule="auto"/>
        <w:rPr>
          <w:rFonts w:ascii="Times New Roman" w:hAnsi="Times New Roman" w:cs="Times New Roman"/>
          <w:color w:val="000000"/>
          <w:sz w:val="24"/>
          <w:szCs w:val="24"/>
          <w:shd w:val="clear" w:color="auto" w:fill="FFFFFF"/>
        </w:rPr>
      </w:pPr>
      <w:r w:rsidRPr="00D359CF">
        <w:rPr>
          <w:rFonts w:ascii="Times New Roman" w:hAnsi="Times New Roman" w:cs="Times New Roman"/>
          <w:color w:val="000000"/>
          <w:sz w:val="24"/>
          <w:szCs w:val="24"/>
          <w:shd w:val="clear" w:color="auto" w:fill="FFFFFF"/>
        </w:rPr>
        <w:t>Replication Controller is one of the key features of Kubernetes, which is responsible for managing the pod lifecycle. It is responsible for making sure that the specified number of pod replicas are running at any point of time. It is used in time when one wants to make sure that the specified number of pod or at least one pod is running. It has the capability to bring up or down the specified no of pod.</w:t>
      </w:r>
    </w:p>
    <w:p w14:paraId="26621570" w14:textId="4CE4D6D7" w:rsidR="00D359CF" w:rsidRPr="007A4E56" w:rsidRDefault="00D359CF" w:rsidP="007A4E56">
      <w:pPr>
        <w:spacing w:before="100" w:beforeAutospacing="1" w:after="100" w:afterAutospacing="1" w:line="240" w:lineRule="auto"/>
        <w:rPr>
          <w:rFonts w:ascii="Times New Roman" w:eastAsia="Times New Roman" w:hAnsi="Times New Roman" w:cs="Times New Roman"/>
          <w:color w:val="000000"/>
          <w:sz w:val="24"/>
          <w:szCs w:val="24"/>
          <w:lang w:val="en-IN" w:eastAsia="en-IN"/>
        </w:rPr>
      </w:pPr>
      <w:r w:rsidRPr="00D359CF">
        <w:rPr>
          <w:rFonts w:ascii="Times New Roman" w:hAnsi="Times New Roman" w:cs="Times New Roman"/>
          <w:color w:val="000000"/>
          <w:sz w:val="24"/>
          <w:szCs w:val="24"/>
          <w:shd w:val="clear" w:color="auto" w:fill="FFFFFF"/>
        </w:rPr>
        <w:t>Replica Set ensures how many replica of pod should be running. It can be considered as a replacement of replication controller. The key difference between the replica set and the replication controller is, the replication controller only supports equality-based selector whereas the replica set supports set-based selector.</w:t>
      </w:r>
    </w:p>
    <w:p w14:paraId="756C3602" w14:textId="77777777" w:rsidR="004C4DED" w:rsidRPr="004C4DED" w:rsidRDefault="004C4DED" w:rsidP="004C4DED">
      <w:pPr>
        <w:pStyle w:val="NormalWeb"/>
        <w:rPr>
          <w:color w:val="000000"/>
        </w:rPr>
      </w:pPr>
      <w:r w:rsidRPr="004C4DED">
        <w:rPr>
          <w:color w:val="000000"/>
        </w:rPr>
        <w:t>Deployments are upgraded and higher version of replication controller. They manage the deployment of replica sets which is also an upgraded version of the replication controller. They have the capability to update the replica set and are also capable of rolling back to the previous version.</w:t>
      </w:r>
    </w:p>
    <w:p w14:paraId="5360F38B" w14:textId="77777777" w:rsidR="004C4DED" w:rsidRPr="004C4DED" w:rsidRDefault="004C4DED" w:rsidP="004C4DED">
      <w:pPr>
        <w:pStyle w:val="NormalWeb"/>
        <w:spacing w:before="0" w:after="0"/>
        <w:rPr>
          <w:color w:val="000000"/>
        </w:rPr>
      </w:pPr>
      <w:r w:rsidRPr="004C4DED">
        <w:rPr>
          <w:color w:val="000000"/>
        </w:rPr>
        <w:t>They provide many updated features of </w:t>
      </w:r>
      <w:r w:rsidRPr="004C4DED">
        <w:rPr>
          <w:b/>
          <w:bCs/>
          <w:color w:val="000000"/>
        </w:rPr>
        <w:t>matchLabels</w:t>
      </w:r>
      <w:r w:rsidRPr="004C4DED">
        <w:rPr>
          <w:color w:val="000000"/>
        </w:rPr>
        <w:t> and </w:t>
      </w:r>
      <w:r w:rsidRPr="004C4DED">
        <w:rPr>
          <w:b/>
          <w:bCs/>
          <w:color w:val="000000"/>
        </w:rPr>
        <w:t>selectors</w:t>
      </w:r>
      <w:r w:rsidRPr="004C4DED">
        <w:rPr>
          <w:color w:val="000000"/>
        </w:rPr>
        <w:t>. We have got a new controller in the Kubernetes master called the deployment controller which makes it happen. It has the capability to change the deployment midway.</w:t>
      </w:r>
    </w:p>
    <w:p w14:paraId="496C0F69" w14:textId="77777777" w:rsidR="004C4DED" w:rsidRPr="004C4DED" w:rsidRDefault="004C4DED" w:rsidP="004C4DED">
      <w:pPr>
        <w:pStyle w:val="Heading2"/>
        <w:spacing w:line="375" w:lineRule="atLeast"/>
        <w:rPr>
          <w:rFonts w:ascii="Times New Roman" w:hAnsi="Times New Roman" w:cs="Times New Roman"/>
          <w:b w:val="0"/>
          <w:bCs w:val="0"/>
          <w:color w:val="000000"/>
          <w:sz w:val="24"/>
          <w:szCs w:val="24"/>
        </w:rPr>
      </w:pPr>
      <w:r w:rsidRPr="004C4DED">
        <w:rPr>
          <w:rFonts w:ascii="Times New Roman" w:hAnsi="Times New Roman" w:cs="Times New Roman"/>
          <w:b w:val="0"/>
          <w:bCs w:val="0"/>
          <w:color w:val="000000"/>
          <w:sz w:val="24"/>
          <w:szCs w:val="24"/>
        </w:rPr>
        <w:t>Changing the Deployment</w:t>
      </w:r>
    </w:p>
    <w:p w14:paraId="519808E8" w14:textId="77777777" w:rsidR="004C4DED" w:rsidRPr="004C4DED" w:rsidRDefault="004C4DED" w:rsidP="004C4DED">
      <w:pPr>
        <w:pStyle w:val="NormalWeb"/>
        <w:spacing w:before="0" w:after="0"/>
        <w:rPr>
          <w:color w:val="000000"/>
        </w:rPr>
      </w:pPr>
      <w:r w:rsidRPr="004C4DED">
        <w:rPr>
          <w:b/>
          <w:bCs/>
          <w:color w:val="000000"/>
        </w:rPr>
        <w:t>Updating</w:t>
      </w:r>
      <w:r w:rsidRPr="004C4DED">
        <w:rPr>
          <w:color w:val="000000"/>
        </w:rPr>
        <w:t> − The user can update the ongoing deployment before it is completed. In this, the existing deployment will be settled and new deployment will be created.</w:t>
      </w:r>
    </w:p>
    <w:p w14:paraId="509A9D59" w14:textId="77777777" w:rsidR="004C4DED" w:rsidRPr="004C4DED" w:rsidRDefault="004C4DED" w:rsidP="004C4DED">
      <w:pPr>
        <w:pStyle w:val="NormalWeb"/>
        <w:spacing w:before="0" w:after="0"/>
        <w:rPr>
          <w:color w:val="000000"/>
        </w:rPr>
      </w:pPr>
      <w:r w:rsidRPr="004C4DED">
        <w:rPr>
          <w:b/>
          <w:bCs/>
          <w:color w:val="000000"/>
        </w:rPr>
        <w:t>Deleting</w:t>
      </w:r>
      <w:r w:rsidRPr="004C4DED">
        <w:rPr>
          <w:color w:val="000000"/>
        </w:rPr>
        <w:t> − The user can pause/cancel the deployment by deleting it before it is completed. Recreating the same deployment will resume it.</w:t>
      </w:r>
    </w:p>
    <w:p w14:paraId="56933CD7" w14:textId="77777777" w:rsidR="004C4DED" w:rsidRPr="004C4DED" w:rsidRDefault="004C4DED" w:rsidP="004C4DED">
      <w:pPr>
        <w:pStyle w:val="NormalWeb"/>
        <w:spacing w:before="0" w:after="0"/>
        <w:rPr>
          <w:color w:val="000000"/>
        </w:rPr>
      </w:pPr>
      <w:r w:rsidRPr="004C4DED">
        <w:rPr>
          <w:b/>
          <w:bCs/>
          <w:color w:val="000000"/>
        </w:rPr>
        <w:t>Rollback</w:t>
      </w:r>
      <w:r w:rsidRPr="004C4DED">
        <w:rPr>
          <w:color w:val="000000"/>
        </w:rPr>
        <w:t> − We can roll back the deployment or the deployment in progress. The user can create or update the deployment by using </w:t>
      </w:r>
      <w:r w:rsidRPr="004C4DED">
        <w:rPr>
          <w:b/>
          <w:bCs/>
          <w:color w:val="000000"/>
        </w:rPr>
        <w:t>DeploymentSpec.PodTemplateSpec = oldRC.PodTemplateSpec.</w:t>
      </w:r>
    </w:p>
    <w:p w14:paraId="6991F851" w14:textId="77777777" w:rsidR="004C4DED" w:rsidRPr="004C4DED" w:rsidRDefault="004C4DED" w:rsidP="004C4DED">
      <w:pPr>
        <w:pStyle w:val="Heading2"/>
        <w:spacing w:line="375" w:lineRule="atLeast"/>
        <w:rPr>
          <w:rFonts w:ascii="Times New Roman" w:hAnsi="Times New Roman" w:cs="Times New Roman"/>
          <w:b w:val="0"/>
          <w:bCs w:val="0"/>
          <w:color w:val="000000"/>
          <w:sz w:val="24"/>
          <w:szCs w:val="24"/>
        </w:rPr>
      </w:pPr>
      <w:r w:rsidRPr="004C4DED">
        <w:rPr>
          <w:rFonts w:ascii="Times New Roman" w:hAnsi="Times New Roman" w:cs="Times New Roman"/>
          <w:b w:val="0"/>
          <w:bCs w:val="0"/>
          <w:color w:val="000000"/>
          <w:sz w:val="24"/>
          <w:szCs w:val="24"/>
        </w:rPr>
        <w:t>Deployment Strategies</w:t>
      </w:r>
    </w:p>
    <w:p w14:paraId="1FF03111" w14:textId="77777777" w:rsidR="004C4DED" w:rsidRPr="004C4DED" w:rsidRDefault="004C4DED" w:rsidP="004C4DED">
      <w:pPr>
        <w:pStyle w:val="NormalWeb"/>
        <w:rPr>
          <w:color w:val="000000"/>
        </w:rPr>
      </w:pPr>
      <w:r w:rsidRPr="004C4DED">
        <w:rPr>
          <w:color w:val="000000"/>
        </w:rPr>
        <w:t>Deployment strategies help in defining how the new RC should replace the existing RC.</w:t>
      </w:r>
    </w:p>
    <w:p w14:paraId="5C971365" w14:textId="77777777" w:rsidR="004C4DED" w:rsidRPr="004C4DED" w:rsidRDefault="004C4DED" w:rsidP="004C4DED">
      <w:pPr>
        <w:pStyle w:val="NormalWeb"/>
        <w:spacing w:before="0" w:after="0"/>
        <w:rPr>
          <w:color w:val="000000"/>
        </w:rPr>
      </w:pPr>
      <w:r w:rsidRPr="004C4DED">
        <w:rPr>
          <w:b/>
          <w:bCs/>
          <w:color w:val="000000"/>
        </w:rPr>
        <w:lastRenderedPageBreak/>
        <w:t>Recreate</w:t>
      </w:r>
      <w:r w:rsidRPr="004C4DED">
        <w:rPr>
          <w:color w:val="000000"/>
        </w:rPr>
        <w:t> − This feature will kill all the existing RC and then bring up the new ones. This results in quick deployment however it will result in downtime when the old pods are down and the new pods have not come up.</w:t>
      </w:r>
    </w:p>
    <w:p w14:paraId="2ACFE8B4" w14:textId="77777777" w:rsidR="004C4DED" w:rsidRPr="004C4DED" w:rsidRDefault="004C4DED" w:rsidP="004C4DED">
      <w:pPr>
        <w:pStyle w:val="NormalWeb"/>
        <w:spacing w:before="0" w:after="0"/>
        <w:rPr>
          <w:color w:val="000000"/>
        </w:rPr>
      </w:pPr>
      <w:r w:rsidRPr="004C4DED">
        <w:rPr>
          <w:b/>
          <w:bCs/>
          <w:color w:val="000000"/>
        </w:rPr>
        <w:t>Rolling Update</w:t>
      </w:r>
      <w:r w:rsidRPr="004C4DED">
        <w:rPr>
          <w:color w:val="000000"/>
        </w:rPr>
        <w:t> − This feature gradually brings down the old RC and brings up the new one. This results in slow deployment, however there is no deployment. At all times, few old pods and few new pods are available in this process.</w:t>
      </w:r>
    </w:p>
    <w:p w14:paraId="051F0129" w14:textId="77777777" w:rsidR="004C4DED" w:rsidRPr="004C4DED" w:rsidRDefault="004C4DED" w:rsidP="004C4DED">
      <w:pPr>
        <w:pStyle w:val="NormalWeb"/>
        <w:rPr>
          <w:color w:val="000000"/>
        </w:rPr>
      </w:pPr>
      <w:r w:rsidRPr="004C4DED">
        <w:rPr>
          <w:color w:val="000000"/>
        </w:rPr>
        <w:t>The configuration file of Deployment looks like this.</w:t>
      </w:r>
    </w:p>
    <w:p w14:paraId="117C251D"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apiVersion: extensions/v1beta1 ---------------------&gt;1</w:t>
      </w:r>
    </w:p>
    <w:p w14:paraId="62A88B3F"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kind: Deployment --------------------------&gt; 2</w:t>
      </w:r>
    </w:p>
    <w:p w14:paraId="76F2D530"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metadata:</w:t>
      </w:r>
    </w:p>
    <w:p w14:paraId="5CE98274"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name: Tomcat-ReplicaSet</w:t>
      </w:r>
    </w:p>
    <w:p w14:paraId="053E8B43"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spec:</w:t>
      </w:r>
    </w:p>
    <w:p w14:paraId="4B714B20"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replicas: 3</w:t>
      </w:r>
    </w:p>
    <w:p w14:paraId="545BF6E5"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template:</w:t>
      </w:r>
    </w:p>
    <w:p w14:paraId="671B9B16"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metadata:</w:t>
      </w:r>
    </w:p>
    <w:p w14:paraId="29198A6A"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lables:</w:t>
      </w:r>
    </w:p>
    <w:p w14:paraId="53DFBBCE"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bookmarkStart w:id="0" w:name="_GoBack"/>
      <w:r w:rsidRPr="004C4DED">
        <w:rPr>
          <w:rFonts w:ascii="Times New Roman" w:hAnsi="Times New Roman" w:cs="Times New Roman"/>
          <w:color w:val="000000"/>
          <w:sz w:val="24"/>
          <w:szCs w:val="24"/>
        </w:rPr>
        <w:t xml:space="preserve">            app: Tomcat-ReplicaSet</w:t>
      </w:r>
    </w:p>
    <w:bookmarkEnd w:id="0"/>
    <w:p w14:paraId="4934A99F"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tier: Backend</w:t>
      </w:r>
    </w:p>
    <w:p w14:paraId="045C2629"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spec:</w:t>
      </w:r>
    </w:p>
    <w:p w14:paraId="5E30ADDD"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containers:</w:t>
      </w:r>
    </w:p>
    <w:p w14:paraId="0C8ACF41"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 name: Tomcatimage:</w:t>
      </w:r>
    </w:p>
    <w:p w14:paraId="443DAD88"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tomcat: 8.0</w:t>
      </w:r>
    </w:p>
    <w:p w14:paraId="0D3707BC"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ports:</w:t>
      </w:r>
    </w:p>
    <w:p w14:paraId="13307C29" w14:textId="77777777" w:rsidR="004C4DED" w:rsidRPr="004C4DED" w:rsidRDefault="004C4DED" w:rsidP="004C4DED">
      <w:pPr>
        <w:pStyle w:val="HTMLPreformatted"/>
        <w:spacing w:line="360" w:lineRule="atLeast"/>
        <w:rPr>
          <w:rFonts w:ascii="Times New Roman" w:hAnsi="Times New Roman" w:cs="Times New Roman"/>
          <w:color w:val="000000"/>
          <w:sz w:val="24"/>
          <w:szCs w:val="24"/>
        </w:rPr>
      </w:pPr>
      <w:r w:rsidRPr="004C4DED">
        <w:rPr>
          <w:rFonts w:ascii="Times New Roman" w:hAnsi="Times New Roman" w:cs="Times New Roman"/>
          <w:color w:val="000000"/>
          <w:sz w:val="24"/>
          <w:szCs w:val="24"/>
        </w:rPr>
        <w:t xml:space="preserve">               - containerPort: 7474</w:t>
      </w:r>
    </w:p>
    <w:p w14:paraId="4617E199" w14:textId="77777777" w:rsidR="004C4DED" w:rsidRPr="004C4DED" w:rsidRDefault="004C4DED" w:rsidP="004C4DED">
      <w:pPr>
        <w:pStyle w:val="NormalWeb"/>
        <w:rPr>
          <w:color w:val="000000"/>
        </w:rPr>
      </w:pPr>
      <w:r w:rsidRPr="004C4DED">
        <w:rPr>
          <w:color w:val="000000"/>
        </w:rPr>
        <w:t>In the above code, the only thing which is different from the replica set is we have defined the kind as deployment.</w:t>
      </w:r>
    </w:p>
    <w:p w14:paraId="135451F5" w14:textId="2498886B" w:rsidR="004C4DED" w:rsidRDefault="004C4DED" w:rsidP="004C4DED">
      <w:pPr>
        <w:rPr>
          <w:rFonts w:ascii="Times New Roman" w:hAnsi="Times New Roman"/>
        </w:rPr>
      </w:pPr>
    </w:p>
    <w:p w14:paraId="24D8D89B" w14:textId="77777777" w:rsidR="004C4DED" w:rsidRDefault="004C4DED" w:rsidP="004C4DED">
      <w:pPr>
        <w:pStyle w:val="Heading2"/>
        <w:spacing w:line="375" w:lineRule="atLeast"/>
        <w:rPr>
          <w:rFonts w:ascii="var(--ff-lato)" w:hAnsi="var(--ff-lato)"/>
          <w:b w:val="0"/>
          <w:bCs w:val="0"/>
          <w:color w:val="000000"/>
        </w:rPr>
      </w:pPr>
      <w:r>
        <w:rPr>
          <w:rFonts w:ascii="var(--ff-lato)" w:hAnsi="var(--ff-lato)"/>
          <w:b w:val="0"/>
          <w:bCs w:val="0"/>
          <w:color w:val="000000"/>
        </w:rPr>
        <w:t>Create Deployment</w:t>
      </w:r>
    </w:p>
    <w:p w14:paraId="2DFA796B"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 kubectl create –f Deployment.yaml -–record</w:t>
      </w:r>
    </w:p>
    <w:p w14:paraId="7D10BFCE"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deployment "Deployment" created Successfully.</w:t>
      </w:r>
    </w:p>
    <w:p w14:paraId="069B3C0C" w14:textId="125CE8AF" w:rsidR="004C4DED" w:rsidRDefault="004C4DED" w:rsidP="004C4DED">
      <w:pPr>
        <w:rPr>
          <w:rFonts w:ascii="Verdana" w:hAnsi="Verdana"/>
          <w:color w:val="000000"/>
        </w:rPr>
      </w:pPr>
      <w:r>
        <w:rPr>
          <w:rFonts w:ascii="inherit" w:hAnsi="inherit"/>
          <w:noProof/>
          <w:color w:val="000000"/>
          <w:lang w:val="en-IN" w:eastAsia="en-IN"/>
        </w:rPr>
        <w:drawing>
          <wp:inline distT="0" distB="0" distL="0" distR="0" wp14:anchorId="5A28683E" wp14:editId="4314DC86">
            <wp:extent cx="133350" cy="133350"/>
            <wp:effectExtent l="0" t="0" r="0" b="0"/>
            <wp:docPr id="3" name="Picture 3"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zo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0C5B55BB" w14:textId="77777777" w:rsidR="004C4DED" w:rsidRDefault="004C4DED" w:rsidP="004C4DED">
      <w:pPr>
        <w:pStyle w:val="Heading2"/>
        <w:spacing w:line="375" w:lineRule="atLeast"/>
        <w:rPr>
          <w:rFonts w:ascii="var(--ff-lato)" w:hAnsi="var(--ff-lato)"/>
          <w:b w:val="0"/>
          <w:bCs w:val="0"/>
          <w:color w:val="000000"/>
        </w:rPr>
      </w:pPr>
      <w:r>
        <w:rPr>
          <w:rFonts w:ascii="var(--ff-lato)" w:hAnsi="var(--ff-lato)"/>
          <w:b w:val="0"/>
          <w:bCs w:val="0"/>
          <w:color w:val="000000"/>
        </w:rPr>
        <w:t>Fetch the Deployment</w:t>
      </w:r>
    </w:p>
    <w:p w14:paraId="26F49158"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 kubectl get deployments</w:t>
      </w:r>
    </w:p>
    <w:p w14:paraId="0F78AF78"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lastRenderedPageBreak/>
        <w:t>NAME           DESIRED     CURRENT     UP-TO-DATE     AVILABLE    AGE</w:t>
      </w:r>
    </w:p>
    <w:p w14:paraId="23F0418C"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Deployment        3           3           3              3        20s</w:t>
      </w:r>
    </w:p>
    <w:p w14:paraId="530F5F1E" w14:textId="77777777" w:rsidR="004C4DED" w:rsidRDefault="004C4DED" w:rsidP="004C4DED">
      <w:pPr>
        <w:pStyle w:val="Heading2"/>
        <w:spacing w:line="375" w:lineRule="atLeast"/>
        <w:rPr>
          <w:rFonts w:ascii="var(--ff-lato)" w:hAnsi="var(--ff-lato)"/>
          <w:b w:val="0"/>
          <w:bCs w:val="0"/>
          <w:color w:val="000000"/>
        </w:rPr>
      </w:pPr>
      <w:r>
        <w:rPr>
          <w:rFonts w:ascii="var(--ff-lato)" w:hAnsi="var(--ff-lato)"/>
          <w:b w:val="0"/>
          <w:bCs w:val="0"/>
          <w:color w:val="000000"/>
        </w:rPr>
        <w:t>Check the Status of Deployment</w:t>
      </w:r>
    </w:p>
    <w:p w14:paraId="0FC0D1C6"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 kubectl rollout status deployment/Deployment</w:t>
      </w:r>
    </w:p>
    <w:p w14:paraId="733C6488" w14:textId="13F154B2" w:rsidR="004C4DED" w:rsidRDefault="004C4DED" w:rsidP="004C4DED">
      <w:pPr>
        <w:rPr>
          <w:rFonts w:ascii="Verdana" w:hAnsi="Verdana"/>
          <w:color w:val="000000"/>
        </w:rPr>
      </w:pPr>
      <w:r>
        <w:rPr>
          <w:rFonts w:ascii="inherit" w:hAnsi="inherit"/>
          <w:noProof/>
          <w:color w:val="000000"/>
          <w:lang w:val="en-IN" w:eastAsia="en-IN"/>
        </w:rPr>
        <w:drawing>
          <wp:inline distT="0" distB="0" distL="0" distR="0" wp14:anchorId="5B340337" wp14:editId="5CD5DFA3">
            <wp:extent cx="133350" cy="133350"/>
            <wp:effectExtent l="0" t="0" r="0" b="0"/>
            <wp:docPr id="2" name="Picture 2"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zo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6EE999CF" w14:textId="77777777" w:rsidR="004C4DED" w:rsidRDefault="004C4DED" w:rsidP="004C4DED">
      <w:pPr>
        <w:pStyle w:val="Heading2"/>
        <w:spacing w:line="375" w:lineRule="atLeast"/>
        <w:rPr>
          <w:rFonts w:ascii="var(--ff-lato)" w:hAnsi="var(--ff-lato)"/>
          <w:b w:val="0"/>
          <w:bCs w:val="0"/>
          <w:color w:val="000000"/>
        </w:rPr>
      </w:pPr>
      <w:r>
        <w:rPr>
          <w:rFonts w:ascii="var(--ff-lato)" w:hAnsi="var(--ff-lato)"/>
          <w:b w:val="0"/>
          <w:bCs w:val="0"/>
          <w:color w:val="000000"/>
        </w:rPr>
        <w:t>Updating the Deployment</w:t>
      </w:r>
    </w:p>
    <w:p w14:paraId="12BE8354"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 kubectl set image deployment/Deployment tomcat=tomcat:6.0</w:t>
      </w:r>
    </w:p>
    <w:p w14:paraId="31C0DB00" w14:textId="77777777" w:rsidR="004C4DED" w:rsidRDefault="004C4DED" w:rsidP="004C4DED">
      <w:pPr>
        <w:pStyle w:val="Heading2"/>
        <w:spacing w:line="375" w:lineRule="atLeast"/>
        <w:rPr>
          <w:rFonts w:ascii="var(--ff-lato)" w:hAnsi="var(--ff-lato)"/>
          <w:b w:val="0"/>
          <w:bCs w:val="0"/>
          <w:color w:val="000000"/>
        </w:rPr>
      </w:pPr>
      <w:r>
        <w:rPr>
          <w:rFonts w:ascii="var(--ff-lato)" w:hAnsi="var(--ff-lato)"/>
          <w:b w:val="0"/>
          <w:bCs w:val="0"/>
          <w:color w:val="000000"/>
        </w:rPr>
        <w:t>Rolling Back to Previous Deployment</w:t>
      </w:r>
    </w:p>
    <w:p w14:paraId="4E9E4C4A" w14:textId="77777777" w:rsidR="004C4DED" w:rsidRDefault="004C4DED" w:rsidP="004C4DED">
      <w:pPr>
        <w:pStyle w:val="HTMLPreformatted"/>
        <w:spacing w:line="360" w:lineRule="atLeast"/>
        <w:rPr>
          <w:rFonts w:ascii="inherit" w:hAnsi="inherit"/>
          <w:color w:val="000000"/>
          <w:sz w:val="23"/>
          <w:szCs w:val="23"/>
        </w:rPr>
      </w:pPr>
      <w:r>
        <w:rPr>
          <w:rFonts w:ascii="inherit" w:hAnsi="inherit"/>
          <w:color w:val="000000"/>
          <w:sz w:val="23"/>
          <w:szCs w:val="23"/>
        </w:rPr>
        <w:t>$ kubectl rollout undo deployment/Deployment –to-revision=2</w:t>
      </w:r>
    </w:p>
    <w:p w14:paraId="24D3BC28" w14:textId="77777777" w:rsidR="007A4E56" w:rsidRPr="007A4E56" w:rsidRDefault="007A4E56" w:rsidP="00CC00D2">
      <w:pPr>
        <w:pStyle w:val="NormalWeb"/>
        <w:spacing w:before="0" w:after="0"/>
        <w:rPr>
          <w:color w:val="000000"/>
        </w:rPr>
      </w:pPr>
    </w:p>
    <w:p w14:paraId="6033B8E0" w14:textId="77777777" w:rsidR="00CD6701" w:rsidRDefault="00CD6701" w:rsidP="00CD6701">
      <w:pPr>
        <w:spacing w:after="0" w:line="360" w:lineRule="auto"/>
        <w:jc w:val="both"/>
        <w:rPr>
          <w:rFonts w:ascii="Times New Roman" w:hAnsi="Times New Roman" w:cs="Times New Roman"/>
          <w:b/>
          <w:sz w:val="24"/>
          <w:szCs w:val="24"/>
        </w:rPr>
      </w:pPr>
    </w:p>
    <w:p w14:paraId="3B48538D" w14:textId="77777777" w:rsidR="00CD6701" w:rsidRDefault="00CD6701" w:rsidP="00CD6701">
      <w:pPr>
        <w:spacing w:after="0" w:line="360" w:lineRule="auto"/>
        <w:jc w:val="both"/>
        <w:rPr>
          <w:rFonts w:ascii="Times New Roman" w:hAnsi="Times New Roman" w:cs="Times New Roman"/>
          <w:b/>
          <w:sz w:val="24"/>
          <w:szCs w:val="24"/>
        </w:rPr>
      </w:pPr>
      <w:r w:rsidRPr="003608CB">
        <w:rPr>
          <w:rFonts w:ascii="Times New Roman" w:hAnsi="Times New Roman" w:cs="Times New Roman"/>
          <w:b/>
          <w:sz w:val="24"/>
          <w:szCs w:val="24"/>
        </w:rPr>
        <w:t>Kubernetes configuration</w:t>
      </w:r>
    </w:p>
    <w:p w14:paraId="60BA0A75" w14:textId="77777777" w:rsidR="00CD6701" w:rsidRDefault="00CD6701" w:rsidP="00CD6701">
      <w:pPr>
        <w:spacing w:after="0" w:line="360" w:lineRule="auto"/>
        <w:jc w:val="both"/>
        <w:rPr>
          <w:rFonts w:ascii="Times New Roman" w:hAnsi="Times New Roman" w:cs="Times New Roman"/>
          <w:b/>
          <w:sz w:val="24"/>
          <w:szCs w:val="24"/>
        </w:rPr>
      </w:pPr>
      <w:r w:rsidRPr="00087FDE">
        <w:rPr>
          <w:rFonts w:ascii="Times New Roman" w:hAnsi="Times New Roman" w:cs="Times New Roman"/>
          <w:b/>
          <w:sz w:val="24"/>
          <w:szCs w:val="24"/>
        </w:rPr>
        <w:t>- Deployment</w:t>
      </w:r>
    </w:p>
    <w:p w14:paraId="5C301A38" w14:textId="77777777" w:rsidR="00CD6701" w:rsidRDefault="00CD6701" w:rsidP="00CD6701">
      <w:pPr>
        <w:spacing w:after="0" w:line="360" w:lineRule="auto"/>
        <w:jc w:val="both"/>
        <w:rPr>
          <w:rFonts w:ascii="Times New Roman" w:hAnsi="Times New Roman" w:cs="Times New Roman"/>
          <w:b/>
          <w:sz w:val="24"/>
          <w:szCs w:val="24"/>
        </w:rPr>
      </w:pPr>
    </w:p>
    <w:p w14:paraId="3C6ACFE1" w14:textId="77777777" w:rsidR="00CD6701" w:rsidRDefault="00CD6701" w:rsidP="00CD6701">
      <w:pPr>
        <w:spacing w:after="0" w:line="360" w:lineRule="auto"/>
        <w:jc w:val="both"/>
        <w:rPr>
          <w:rFonts w:ascii="Consolas" w:hAnsi="Consolas" w:cs="Consolas"/>
          <w:color w:val="BB4444"/>
          <w:sz w:val="21"/>
          <w:szCs w:val="21"/>
          <w:shd w:val="clear" w:color="auto" w:fill="F8F8F8"/>
        </w:rPr>
      </w:pPr>
      <w:r>
        <w:rPr>
          <w:rFonts w:ascii="Consolas" w:hAnsi="Consolas" w:cs="Consolas"/>
          <w:color w:val="222222"/>
          <w:sz w:val="21"/>
          <w:szCs w:val="21"/>
          <w:shd w:val="clear" w:color="auto" w:fill="F8F8F8"/>
        </w:rPr>
        <w:t xml:space="preserve">curl.exe -LO </w:t>
      </w:r>
      <w:r>
        <w:rPr>
          <w:rFonts w:ascii="Consolas" w:hAnsi="Consolas" w:cs="Consolas"/>
          <w:color w:val="BB4444"/>
          <w:sz w:val="21"/>
          <w:szCs w:val="21"/>
          <w:shd w:val="clear" w:color="auto" w:fill="F8F8F8"/>
        </w:rPr>
        <w:t>"https://dl.k8s.io/release/v1.26.0/bin/windows/amd64/kubectl.exe"</w:t>
      </w:r>
    </w:p>
    <w:p w14:paraId="68B5B60A" w14:textId="77777777" w:rsidR="00CD6701" w:rsidRDefault="00CD6701" w:rsidP="00CD6701">
      <w:pPr>
        <w:spacing w:after="0" w:line="360" w:lineRule="auto"/>
        <w:jc w:val="both"/>
        <w:rPr>
          <w:rFonts w:ascii="Times New Roman" w:hAnsi="Times New Roman" w:cs="Times New Roman"/>
          <w:b/>
          <w:sz w:val="24"/>
          <w:szCs w:val="24"/>
        </w:rPr>
      </w:pPr>
    </w:p>
    <w:p w14:paraId="1E158C87" w14:textId="77777777" w:rsidR="00CD6701" w:rsidRPr="00236340" w:rsidRDefault="00CD6701"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 Service</w:t>
      </w:r>
    </w:p>
    <w:p w14:paraId="3BBCEA4A" w14:textId="77777777" w:rsidR="00CD6701" w:rsidRPr="00236340" w:rsidRDefault="00CD6701"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 Load balancer/ingress</w:t>
      </w:r>
    </w:p>
    <w:p w14:paraId="5974EB27" w14:textId="77777777" w:rsidR="0079088C" w:rsidRPr="00236340" w:rsidRDefault="0079088C" w:rsidP="00104F10">
      <w:pPr>
        <w:spacing w:after="0" w:line="240" w:lineRule="auto"/>
        <w:jc w:val="both"/>
        <w:rPr>
          <w:rFonts w:ascii="Times New Roman" w:hAnsi="Times New Roman" w:cs="Times New Roman"/>
          <w:b/>
          <w:sz w:val="24"/>
          <w:szCs w:val="24"/>
        </w:rPr>
      </w:pPr>
    </w:p>
    <w:p w14:paraId="756E21F0" w14:textId="77777777" w:rsidR="00585732" w:rsidRPr="00236340" w:rsidRDefault="00585732"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Deployment strategies:</w:t>
      </w:r>
    </w:p>
    <w:p w14:paraId="1D18EE2C" w14:textId="77777777" w:rsidR="00585732" w:rsidRPr="00236340" w:rsidRDefault="00585732" w:rsidP="00236340">
      <w:pPr>
        <w:spacing w:after="0" w:line="360" w:lineRule="auto"/>
        <w:jc w:val="both"/>
        <w:rPr>
          <w:rFonts w:ascii="Times New Roman" w:hAnsi="Times New Roman" w:cs="Times New Roman"/>
          <w:spacing w:val="1"/>
          <w:sz w:val="24"/>
          <w:szCs w:val="24"/>
        </w:rPr>
      </w:pPr>
      <w:r w:rsidRPr="00236340">
        <w:rPr>
          <w:rFonts w:ascii="Times New Roman" w:hAnsi="Times New Roman" w:cs="Times New Roman"/>
          <w:color w:val="3B3B3B"/>
          <w:sz w:val="24"/>
          <w:szCs w:val="24"/>
          <w:shd w:val="clear" w:color="auto" w:fill="FFFFFF"/>
        </w:rPr>
        <w:t>A Deployment strategy defines how to create, upgrade, or downgrade different versions of Kubernetes applications.</w:t>
      </w:r>
    </w:p>
    <w:p w14:paraId="6075DCBB" w14:textId="77777777" w:rsidR="00585732" w:rsidRPr="00236340" w:rsidRDefault="00585732" w:rsidP="00236340">
      <w:pPr>
        <w:spacing w:after="0" w:line="360" w:lineRule="auto"/>
        <w:jc w:val="both"/>
        <w:rPr>
          <w:rFonts w:ascii="Times New Roman" w:hAnsi="Times New Roman" w:cs="Times New Roman"/>
          <w:b/>
          <w:spacing w:val="-46"/>
          <w:sz w:val="24"/>
          <w:szCs w:val="24"/>
        </w:rPr>
      </w:pPr>
      <w:r w:rsidRPr="00236340">
        <w:rPr>
          <w:rFonts w:ascii="Times New Roman" w:hAnsi="Times New Roman" w:cs="Times New Roman"/>
          <w:b/>
          <w:sz w:val="24"/>
          <w:szCs w:val="24"/>
        </w:rPr>
        <w:t>Blue green deployment</w:t>
      </w:r>
      <w:r w:rsidRPr="00236340">
        <w:rPr>
          <w:rFonts w:ascii="Times New Roman" w:hAnsi="Times New Roman" w:cs="Times New Roman"/>
          <w:b/>
          <w:spacing w:val="-46"/>
          <w:sz w:val="24"/>
          <w:szCs w:val="24"/>
        </w:rPr>
        <w:t xml:space="preserve"> :</w:t>
      </w:r>
    </w:p>
    <w:p w14:paraId="24A1EE77" w14:textId="77777777" w:rsidR="00A44E37" w:rsidRPr="00236340" w:rsidRDefault="00585732"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Canary</w:t>
      </w:r>
      <w:r w:rsidRPr="00236340">
        <w:rPr>
          <w:rFonts w:ascii="Times New Roman" w:hAnsi="Times New Roman" w:cs="Times New Roman"/>
          <w:b/>
          <w:spacing w:val="-2"/>
          <w:sz w:val="24"/>
          <w:szCs w:val="24"/>
        </w:rPr>
        <w:t xml:space="preserve"> </w:t>
      </w:r>
      <w:r w:rsidRPr="00236340">
        <w:rPr>
          <w:rFonts w:ascii="Times New Roman" w:hAnsi="Times New Roman" w:cs="Times New Roman"/>
          <w:b/>
          <w:sz w:val="24"/>
          <w:szCs w:val="24"/>
        </w:rPr>
        <w:t>Deployment</w:t>
      </w:r>
    </w:p>
    <w:p w14:paraId="734620B9" w14:textId="77777777" w:rsidR="00236340" w:rsidRDefault="00236340" w:rsidP="00104F10">
      <w:pPr>
        <w:spacing w:after="0" w:line="240" w:lineRule="auto"/>
        <w:jc w:val="both"/>
        <w:rPr>
          <w:rFonts w:ascii="Times New Roman" w:hAnsi="Times New Roman" w:cs="Times New Roman"/>
          <w:b/>
          <w:sz w:val="24"/>
          <w:szCs w:val="24"/>
        </w:rPr>
      </w:pPr>
    </w:p>
    <w:p w14:paraId="64623CB6" w14:textId="77777777" w:rsidR="00236340" w:rsidRDefault="00236340"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Disaster recovery</w:t>
      </w:r>
    </w:p>
    <w:p w14:paraId="27BFF45A" w14:textId="77777777" w:rsidR="00236340" w:rsidRPr="00236340" w:rsidRDefault="00236340" w:rsidP="00236340">
      <w:pPr>
        <w:spacing w:after="0" w:line="360" w:lineRule="auto"/>
        <w:jc w:val="both"/>
        <w:rPr>
          <w:rFonts w:ascii="Times New Roman" w:hAnsi="Times New Roman" w:cs="Times New Roman"/>
          <w:sz w:val="28"/>
          <w:szCs w:val="24"/>
        </w:rPr>
      </w:pPr>
      <w:r w:rsidRPr="00236340">
        <w:rPr>
          <w:rFonts w:ascii="Times New Roman" w:hAnsi="Times New Roman" w:cs="Times New Roman"/>
          <w:color w:val="202124"/>
          <w:sz w:val="24"/>
          <w:shd w:val="clear" w:color="auto" w:fill="FFFFFF"/>
        </w:rPr>
        <w:t>Disaster recovery is </w:t>
      </w:r>
      <w:r w:rsidRPr="00236340">
        <w:rPr>
          <w:rFonts w:ascii="Times New Roman" w:hAnsi="Times New Roman" w:cs="Times New Roman"/>
          <w:bCs/>
          <w:color w:val="202124"/>
          <w:sz w:val="24"/>
          <w:shd w:val="clear" w:color="auto" w:fill="FFFFFF"/>
        </w:rPr>
        <w:t>the process by which an organization anticipates and addresses technology-related disasters</w:t>
      </w:r>
      <w:r w:rsidRPr="00236340">
        <w:rPr>
          <w:rFonts w:ascii="Times New Roman" w:hAnsi="Times New Roman" w:cs="Times New Roman"/>
          <w:color w:val="202124"/>
          <w:sz w:val="24"/>
          <w:shd w:val="clear" w:color="auto" w:fill="FFFFFF"/>
        </w:rPr>
        <w:t>.</w:t>
      </w:r>
    </w:p>
    <w:p w14:paraId="0A0DD932" w14:textId="77777777" w:rsidR="00236340" w:rsidRDefault="00047B20" w:rsidP="00236340">
      <w:pPr>
        <w:spacing w:after="0" w:line="360" w:lineRule="auto"/>
        <w:jc w:val="both"/>
        <w:rPr>
          <w:rFonts w:ascii="Times New Roman" w:hAnsi="Times New Roman" w:cs="Times New Roman"/>
          <w:sz w:val="24"/>
          <w:szCs w:val="24"/>
        </w:rPr>
      </w:pPr>
      <w:hyperlink r:id="rId11" w:history="1">
        <w:r w:rsidR="00236340" w:rsidRPr="00236340">
          <w:rPr>
            <w:rStyle w:val="Hyperlink"/>
            <w:rFonts w:ascii="Times New Roman" w:hAnsi="Times New Roman" w:cs="Times New Roman"/>
            <w:b/>
            <w:color w:val="auto"/>
            <w:sz w:val="24"/>
            <w:szCs w:val="24"/>
            <w:u w:val="none"/>
          </w:rPr>
          <w:t>Kubernetes disaster recovery</w:t>
        </w:r>
      </w:hyperlink>
      <w:r w:rsidR="00236340">
        <w:rPr>
          <w:rFonts w:ascii="Times New Roman" w:hAnsi="Times New Roman" w:cs="Times New Roman"/>
          <w:b/>
          <w:sz w:val="24"/>
          <w:szCs w:val="24"/>
        </w:rPr>
        <w:t xml:space="preserve"> </w:t>
      </w:r>
      <w:r w:rsidR="00236340" w:rsidRPr="00236340">
        <w:rPr>
          <w:rFonts w:ascii="Times New Roman" w:hAnsi="Times New Roman" w:cs="Times New Roman"/>
          <w:sz w:val="24"/>
          <w:szCs w:val="24"/>
        </w:rPr>
        <w:t>can be broken down into two phases: backup and recovery. Backup is the process of preserving data before any disaster strikes, while recovery entails getting back up after one has occurred.</w:t>
      </w:r>
    </w:p>
    <w:p w14:paraId="505204FE" w14:textId="77777777" w:rsidR="00236340" w:rsidRDefault="00236340" w:rsidP="00104F10">
      <w:pPr>
        <w:spacing w:after="0" w:line="240" w:lineRule="auto"/>
        <w:jc w:val="both"/>
        <w:rPr>
          <w:rFonts w:ascii="Times New Roman" w:hAnsi="Times New Roman" w:cs="Times New Roman"/>
          <w:sz w:val="24"/>
          <w:szCs w:val="24"/>
        </w:rPr>
      </w:pPr>
    </w:p>
    <w:p w14:paraId="75965618" w14:textId="77777777" w:rsidR="00104F10" w:rsidRDefault="00104F10" w:rsidP="00104F1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Disaster recovery</w:t>
      </w:r>
      <w:r>
        <w:rPr>
          <w:rFonts w:ascii="Times New Roman" w:hAnsi="Times New Roman" w:cs="Times New Roman"/>
          <w:b/>
          <w:sz w:val="24"/>
          <w:szCs w:val="24"/>
        </w:rPr>
        <w:t xml:space="preserve"> and their types:</w:t>
      </w:r>
    </w:p>
    <w:p w14:paraId="2371BE0C"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1. Data Center Disaster Recovery</w:t>
      </w:r>
    </w:p>
    <w:p w14:paraId="5D94986A"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2. Network Disaster Recovery</w:t>
      </w:r>
    </w:p>
    <w:p w14:paraId="28A81458"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3. Virtualized Disaster Recovery</w:t>
      </w:r>
    </w:p>
    <w:p w14:paraId="532134C8"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4. Disaster Recovery in the Cloud</w:t>
      </w:r>
    </w:p>
    <w:p w14:paraId="3BF2BB11" w14:textId="77777777" w:rsid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5. Disaster Recovery as a Service (DRaaS)</w:t>
      </w:r>
    </w:p>
    <w:p w14:paraId="69FF4FEB" w14:textId="77777777" w:rsidR="00104F10" w:rsidRDefault="00104F10" w:rsidP="00104F10">
      <w:pPr>
        <w:spacing w:after="0" w:line="360" w:lineRule="auto"/>
        <w:jc w:val="both"/>
        <w:rPr>
          <w:rFonts w:ascii="Times New Roman" w:hAnsi="Times New Roman" w:cs="Times New Roman"/>
          <w:b/>
          <w:sz w:val="24"/>
        </w:rPr>
      </w:pPr>
      <w:r w:rsidRPr="00104F10">
        <w:rPr>
          <w:rFonts w:ascii="Times New Roman" w:hAnsi="Times New Roman" w:cs="Times New Roman"/>
          <w:b/>
          <w:sz w:val="24"/>
        </w:rPr>
        <w:t>How</w:t>
      </w:r>
      <w:r w:rsidRPr="00104F10">
        <w:rPr>
          <w:rFonts w:ascii="Times New Roman" w:hAnsi="Times New Roman" w:cs="Times New Roman"/>
          <w:b/>
          <w:spacing w:val="-1"/>
          <w:sz w:val="24"/>
        </w:rPr>
        <w:t xml:space="preserve"> </w:t>
      </w:r>
      <w:r w:rsidRPr="00104F10">
        <w:rPr>
          <w:rFonts w:ascii="Times New Roman" w:hAnsi="Times New Roman" w:cs="Times New Roman"/>
          <w:b/>
          <w:sz w:val="24"/>
        </w:rPr>
        <w:t>does</w:t>
      </w:r>
      <w:r w:rsidRPr="00104F10">
        <w:rPr>
          <w:rFonts w:ascii="Times New Roman" w:hAnsi="Times New Roman" w:cs="Times New Roman"/>
          <w:b/>
          <w:spacing w:val="1"/>
          <w:sz w:val="24"/>
        </w:rPr>
        <w:t xml:space="preserve"> </w:t>
      </w:r>
      <w:r w:rsidRPr="00104F10">
        <w:rPr>
          <w:rFonts w:ascii="Times New Roman" w:hAnsi="Times New Roman" w:cs="Times New Roman"/>
          <w:b/>
          <w:sz w:val="24"/>
        </w:rPr>
        <w:t>it work?</w:t>
      </w:r>
    </w:p>
    <w:p w14:paraId="02A9D4EC" w14:textId="77777777" w:rsidR="00104F10" w:rsidRPr="00104F10" w:rsidRDefault="00104F10" w:rsidP="00104F10">
      <w:pPr>
        <w:spacing w:after="0" w:line="360" w:lineRule="auto"/>
        <w:jc w:val="both"/>
        <w:rPr>
          <w:rFonts w:ascii="Times New Roman" w:hAnsi="Times New Roman" w:cs="Times New Roman"/>
          <w:b/>
          <w:sz w:val="28"/>
          <w:szCs w:val="24"/>
        </w:rPr>
      </w:pPr>
    </w:p>
    <w:p w14:paraId="485A2073" w14:textId="77777777" w:rsidR="00104F10" w:rsidRPr="00236340" w:rsidRDefault="00104F10" w:rsidP="00236340">
      <w:pPr>
        <w:spacing w:after="0" w:line="360" w:lineRule="auto"/>
        <w:jc w:val="both"/>
        <w:rPr>
          <w:rFonts w:ascii="Times New Roman" w:hAnsi="Times New Roman" w:cs="Times New Roman"/>
          <w:sz w:val="24"/>
          <w:szCs w:val="24"/>
        </w:rPr>
      </w:pPr>
    </w:p>
    <w:sectPr w:rsidR="00104F10" w:rsidRPr="00236340" w:rsidSect="00A25475">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D8662" w14:textId="77777777" w:rsidR="00047B20" w:rsidRDefault="00047B20" w:rsidP="009E25A4">
      <w:pPr>
        <w:spacing w:after="0" w:line="240" w:lineRule="auto"/>
      </w:pPr>
      <w:r>
        <w:separator/>
      </w:r>
    </w:p>
  </w:endnote>
  <w:endnote w:type="continuationSeparator" w:id="0">
    <w:p w14:paraId="058BDFF0" w14:textId="77777777" w:rsidR="00047B20" w:rsidRDefault="00047B20" w:rsidP="009E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7A88D" w14:textId="36836967" w:rsidR="00DD75F8" w:rsidRDefault="00A44E37">
    <w:pPr>
      <w:pStyle w:val="Footer"/>
      <w:pBdr>
        <w:top w:val="thinThickSmallGap" w:sz="24" w:space="1" w:color="622423" w:themeColor="accent2" w:themeShade="7F"/>
      </w:pBdr>
      <w:rPr>
        <w:rFonts w:asciiTheme="majorHAnsi" w:hAnsiTheme="majorHAnsi"/>
      </w:rPr>
    </w:pPr>
    <w:r>
      <w:rPr>
        <w:rFonts w:asciiTheme="majorHAnsi" w:hAnsiTheme="majorHAnsi"/>
      </w:rPr>
      <w:t>Dept of CSE, JSSPN</w:t>
    </w:r>
    <w:r>
      <w:rPr>
        <w:rFonts w:asciiTheme="majorHAnsi" w:hAnsiTheme="majorHAnsi"/>
      </w:rPr>
      <w:ptab w:relativeTo="margin" w:alignment="right" w:leader="none"/>
    </w:r>
    <w:r>
      <w:rPr>
        <w:rFonts w:asciiTheme="majorHAnsi" w:hAnsiTheme="majorHAnsi"/>
      </w:rPr>
      <w:t xml:space="preserve">Page </w:t>
    </w:r>
    <w:r w:rsidR="009E25A4">
      <w:fldChar w:fldCharType="begin"/>
    </w:r>
    <w:r>
      <w:instrText xml:space="preserve"> PAGE   \* MERGEFORMAT </w:instrText>
    </w:r>
    <w:r w:rsidR="009E25A4">
      <w:fldChar w:fldCharType="separate"/>
    </w:r>
    <w:r w:rsidR="004C4DED" w:rsidRPr="004C4DED">
      <w:rPr>
        <w:rFonts w:asciiTheme="majorHAnsi" w:hAnsiTheme="majorHAnsi"/>
        <w:noProof/>
      </w:rPr>
      <w:t>11</w:t>
    </w:r>
    <w:r w:rsidR="009E25A4">
      <w:fldChar w:fldCharType="end"/>
    </w:r>
  </w:p>
  <w:p w14:paraId="2A6A0D8E" w14:textId="77777777" w:rsidR="00DD75F8" w:rsidRDefault="00047B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9EE9EE" w14:textId="77777777" w:rsidR="00047B20" w:rsidRDefault="00047B20" w:rsidP="009E25A4">
      <w:pPr>
        <w:spacing w:after="0" w:line="240" w:lineRule="auto"/>
      </w:pPr>
      <w:r>
        <w:separator/>
      </w:r>
    </w:p>
  </w:footnote>
  <w:footnote w:type="continuationSeparator" w:id="0">
    <w:p w14:paraId="3639B3B6" w14:textId="77777777" w:rsidR="00047B20" w:rsidRDefault="00047B20" w:rsidP="009E2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8"/>
        <w:szCs w:val="32"/>
      </w:rPr>
      <w:alias w:val="Title"/>
      <w:id w:val="77738743"/>
      <w:placeholder>
        <w:docPart w:val="54FAA53A9B1C40619396988CE7474140"/>
      </w:placeholder>
      <w:showingPlcHdr/>
      <w:dataBinding w:prefixMappings="xmlns:ns0='http://schemas.openxmlformats.org/package/2006/metadata/core-properties' xmlns:ns1='http://purl.org/dc/elements/1.1/'" w:xpath="/ns0:coreProperties[1]/ns1:title[1]" w:storeItemID="{6C3C8BC8-F283-45AE-878A-BAB7291924A1}"/>
      <w:text/>
    </w:sdtPr>
    <w:sdtEndPr/>
    <w:sdtContent>
      <w:p w14:paraId="5ED42AE5" w14:textId="77777777" w:rsidR="00DD75F8" w:rsidRDefault="00A44E37" w:rsidP="00DD75F8">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32"/>
            <w:szCs w:val="32"/>
          </w:rPr>
          <w:t>[Type the document title]</w:t>
        </w:r>
      </w:p>
    </w:sdtContent>
  </w:sdt>
  <w:p w14:paraId="0C7E7919" w14:textId="77777777" w:rsidR="00DD75F8" w:rsidRDefault="00047B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17E86"/>
    <w:multiLevelType w:val="hybridMultilevel"/>
    <w:tmpl w:val="7D720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B05AE0"/>
    <w:multiLevelType w:val="multilevel"/>
    <w:tmpl w:val="249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87D82"/>
    <w:multiLevelType w:val="multilevel"/>
    <w:tmpl w:val="8F3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77504"/>
    <w:multiLevelType w:val="multilevel"/>
    <w:tmpl w:val="C834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26E92"/>
    <w:multiLevelType w:val="hybridMultilevel"/>
    <w:tmpl w:val="4CBA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D6701"/>
    <w:rsid w:val="00047B20"/>
    <w:rsid w:val="00104F10"/>
    <w:rsid w:val="00236340"/>
    <w:rsid w:val="004C4DED"/>
    <w:rsid w:val="00585732"/>
    <w:rsid w:val="0079088C"/>
    <w:rsid w:val="007A4E56"/>
    <w:rsid w:val="009A55C1"/>
    <w:rsid w:val="009E25A4"/>
    <w:rsid w:val="00A44E37"/>
    <w:rsid w:val="00BE3733"/>
    <w:rsid w:val="00CC00D2"/>
    <w:rsid w:val="00CD6701"/>
    <w:rsid w:val="00D359CF"/>
    <w:rsid w:val="00E379DD"/>
    <w:rsid w:val="00EB46C8"/>
    <w:rsid w:val="00EC3444"/>
    <w:rsid w:val="00FB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066B"/>
  <w15:docId w15:val="{6980C65C-B553-4BEC-86DF-A696B826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5A4"/>
  </w:style>
  <w:style w:type="paragraph" w:styleId="Heading2">
    <w:name w:val="heading 2"/>
    <w:basedOn w:val="Normal"/>
    <w:next w:val="Normal"/>
    <w:link w:val="Heading2Char"/>
    <w:uiPriority w:val="9"/>
    <w:unhideWhenUsed/>
    <w:qFormat/>
    <w:rsid w:val="00CD67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04F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670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D67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D67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701"/>
  </w:style>
  <w:style w:type="paragraph" w:styleId="Footer">
    <w:name w:val="footer"/>
    <w:basedOn w:val="Normal"/>
    <w:link w:val="FooterChar"/>
    <w:uiPriority w:val="99"/>
    <w:unhideWhenUsed/>
    <w:rsid w:val="00CD6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701"/>
  </w:style>
  <w:style w:type="paragraph" w:styleId="ListParagraph">
    <w:name w:val="List Paragraph"/>
    <w:basedOn w:val="Normal"/>
    <w:uiPriority w:val="34"/>
    <w:qFormat/>
    <w:rsid w:val="00CD6701"/>
    <w:pPr>
      <w:ind w:left="720"/>
      <w:contextualSpacing/>
    </w:pPr>
  </w:style>
  <w:style w:type="character" w:styleId="Strong">
    <w:name w:val="Strong"/>
    <w:basedOn w:val="DefaultParagraphFont"/>
    <w:uiPriority w:val="22"/>
    <w:qFormat/>
    <w:rsid w:val="00CD6701"/>
    <w:rPr>
      <w:b/>
      <w:bCs/>
    </w:rPr>
  </w:style>
  <w:style w:type="character" w:styleId="Hyperlink">
    <w:name w:val="Hyperlink"/>
    <w:basedOn w:val="DefaultParagraphFont"/>
    <w:uiPriority w:val="99"/>
    <w:unhideWhenUsed/>
    <w:rsid w:val="00CD6701"/>
    <w:rPr>
      <w:color w:val="0000FF"/>
      <w:u w:val="single"/>
    </w:rPr>
  </w:style>
  <w:style w:type="paragraph" w:styleId="BalloonText">
    <w:name w:val="Balloon Text"/>
    <w:basedOn w:val="Normal"/>
    <w:link w:val="BalloonTextChar"/>
    <w:uiPriority w:val="99"/>
    <w:semiHidden/>
    <w:unhideWhenUsed/>
    <w:rsid w:val="00CD6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701"/>
    <w:rPr>
      <w:rFonts w:ascii="Tahoma" w:hAnsi="Tahoma" w:cs="Tahoma"/>
      <w:sz w:val="16"/>
      <w:szCs w:val="16"/>
    </w:rPr>
  </w:style>
  <w:style w:type="character" w:customStyle="1" w:styleId="Heading3Char">
    <w:name w:val="Heading 3 Char"/>
    <w:basedOn w:val="DefaultParagraphFont"/>
    <w:link w:val="Heading3"/>
    <w:uiPriority w:val="9"/>
    <w:rsid w:val="00104F10"/>
    <w:rPr>
      <w:rFonts w:asciiTheme="majorHAnsi" w:eastAsiaTheme="majorEastAsia" w:hAnsiTheme="majorHAnsi" w:cstheme="majorBidi"/>
      <w:b/>
      <w:bCs/>
      <w:color w:val="4F81BD" w:themeColor="accent1"/>
    </w:rPr>
  </w:style>
  <w:style w:type="paragraph" w:customStyle="1" w:styleId="prmtad">
    <w:name w:val="prmt_ad"/>
    <w:basedOn w:val="Normal"/>
    <w:rsid w:val="00CC00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7A4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A4E56"/>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65132">
      <w:bodyDiv w:val="1"/>
      <w:marLeft w:val="0"/>
      <w:marRight w:val="0"/>
      <w:marTop w:val="0"/>
      <w:marBottom w:val="0"/>
      <w:divBdr>
        <w:top w:val="none" w:sz="0" w:space="0" w:color="auto"/>
        <w:left w:val="none" w:sz="0" w:space="0" w:color="auto"/>
        <w:bottom w:val="none" w:sz="0" w:space="0" w:color="auto"/>
        <w:right w:val="none" w:sz="0" w:space="0" w:color="auto"/>
      </w:divBdr>
    </w:div>
    <w:div w:id="80690056">
      <w:bodyDiv w:val="1"/>
      <w:marLeft w:val="0"/>
      <w:marRight w:val="0"/>
      <w:marTop w:val="0"/>
      <w:marBottom w:val="0"/>
      <w:divBdr>
        <w:top w:val="none" w:sz="0" w:space="0" w:color="auto"/>
        <w:left w:val="none" w:sz="0" w:space="0" w:color="auto"/>
        <w:bottom w:val="none" w:sz="0" w:space="0" w:color="auto"/>
        <w:right w:val="none" w:sz="0" w:space="0" w:color="auto"/>
      </w:divBdr>
    </w:div>
    <w:div w:id="504129770">
      <w:bodyDiv w:val="1"/>
      <w:marLeft w:val="0"/>
      <w:marRight w:val="0"/>
      <w:marTop w:val="0"/>
      <w:marBottom w:val="0"/>
      <w:divBdr>
        <w:top w:val="none" w:sz="0" w:space="0" w:color="auto"/>
        <w:left w:val="none" w:sz="0" w:space="0" w:color="auto"/>
        <w:bottom w:val="none" w:sz="0" w:space="0" w:color="auto"/>
        <w:right w:val="none" w:sz="0" w:space="0" w:color="auto"/>
      </w:divBdr>
    </w:div>
    <w:div w:id="1623459564">
      <w:bodyDiv w:val="1"/>
      <w:marLeft w:val="0"/>
      <w:marRight w:val="0"/>
      <w:marTop w:val="0"/>
      <w:marBottom w:val="0"/>
      <w:divBdr>
        <w:top w:val="none" w:sz="0" w:space="0" w:color="auto"/>
        <w:left w:val="none" w:sz="0" w:space="0" w:color="auto"/>
        <w:bottom w:val="none" w:sz="0" w:space="0" w:color="auto"/>
        <w:right w:val="none" w:sz="0" w:space="0" w:color="auto"/>
      </w:divBdr>
    </w:div>
    <w:div w:id="1654875017">
      <w:bodyDiv w:val="1"/>
      <w:marLeft w:val="0"/>
      <w:marRight w:val="0"/>
      <w:marTop w:val="0"/>
      <w:marBottom w:val="0"/>
      <w:divBdr>
        <w:top w:val="none" w:sz="0" w:space="0" w:color="auto"/>
        <w:left w:val="none" w:sz="0" w:space="0" w:color="auto"/>
        <w:bottom w:val="none" w:sz="0" w:space="0" w:color="auto"/>
        <w:right w:val="none" w:sz="0" w:space="0" w:color="auto"/>
      </w:divBdr>
      <w:divsChild>
        <w:div w:id="933896350">
          <w:marLeft w:val="0"/>
          <w:marRight w:val="0"/>
          <w:marTop w:val="0"/>
          <w:marBottom w:val="0"/>
          <w:divBdr>
            <w:top w:val="none" w:sz="0" w:space="0" w:color="auto"/>
            <w:left w:val="none" w:sz="0" w:space="0" w:color="auto"/>
            <w:bottom w:val="none" w:sz="0" w:space="0" w:color="auto"/>
            <w:right w:val="none" w:sz="0" w:space="0" w:color="auto"/>
          </w:divBdr>
          <w:divsChild>
            <w:div w:id="2147240720">
              <w:marLeft w:val="0"/>
              <w:marRight w:val="0"/>
              <w:marTop w:val="0"/>
              <w:marBottom w:val="0"/>
              <w:divBdr>
                <w:top w:val="none" w:sz="0" w:space="0" w:color="auto"/>
                <w:left w:val="none" w:sz="0" w:space="0" w:color="auto"/>
                <w:bottom w:val="none" w:sz="0" w:space="0" w:color="auto"/>
                <w:right w:val="none" w:sz="0" w:space="0" w:color="auto"/>
              </w:divBdr>
            </w:div>
          </w:divsChild>
        </w:div>
        <w:div w:id="774983581">
          <w:marLeft w:val="0"/>
          <w:marRight w:val="0"/>
          <w:marTop w:val="0"/>
          <w:marBottom w:val="0"/>
          <w:divBdr>
            <w:top w:val="none" w:sz="0" w:space="0" w:color="auto"/>
            <w:left w:val="none" w:sz="0" w:space="0" w:color="auto"/>
            <w:bottom w:val="none" w:sz="0" w:space="0" w:color="auto"/>
            <w:right w:val="none" w:sz="0" w:space="0" w:color="auto"/>
          </w:divBdr>
          <w:divsChild>
            <w:div w:id="14118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4451">
      <w:bodyDiv w:val="1"/>
      <w:marLeft w:val="0"/>
      <w:marRight w:val="0"/>
      <w:marTop w:val="0"/>
      <w:marBottom w:val="0"/>
      <w:divBdr>
        <w:top w:val="none" w:sz="0" w:space="0" w:color="auto"/>
        <w:left w:val="none" w:sz="0" w:space="0" w:color="auto"/>
        <w:bottom w:val="none" w:sz="0" w:space="0" w:color="auto"/>
        <w:right w:val="none" w:sz="0" w:space="0" w:color="auto"/>
      </w:divBdr>
    </w:div>
    <w:div w:id="1701006419">
      <w:bodyDiv w:val="1"/>
      <w:marLeft w:val="0"/>
      <w:marRight w:val="0"/>
      <w:marTop w:val="0"/>
      <w:marBottom w:val="0"/>
      <w:divBdr>
        <w:top w:val="none" w:sz="0" w:space="0" w:color="auto"/>
        <w:left w:val="none" w:sz="0" w:space="0" w:color="auto"/>
        <w:bottom w:val="none" w:sz="0" w:space="0" w:color="auto"/>
        <w:right w:val="none" w:sz="0" w:space="0" w:color="auto"/>
      </w:divBdr>
    </w:div>
    <w:div w:id="1770273765">
      <w:bodyDiv w:val="1"/>
      <w:marLeft w:val="0"/>
      <w:marRight w:val="0"/>
      <w:marTop w:val="0"/>
      <w:marBottom w:val="0"/>
      <w:divBdr>
        <w:top w:val="none" w:sz="0" w:space="0" w:color="auto"/>
        <w:left w:val="none" w:sz="0" w:space="0" w:color="auto"/>
        <w:bottom w:val="none" w:sz="0" w:space="0" w:color="auto"/>
        <w:right w:val="none" w:sz="0" w:space="0" w:color="auto"/>
      </w:divBdr>
    </w:div>
    <w:div w:id="1823889920">
      <w:bodyDiv w:val="1"/>
      <w:marLeft w:val="0"/>
      <w:marRight w:val="0"/>
      <w:marTop w:val="0"/>
      <w:marBottom w:val="0"/>
      <w:divBdr>
        <w:top w:val="none" w:sz="0" w:space="0" w:color="auto"/>
        <w:left w:val="none" w:sz="0" w:space="0" w:color="auto"/>
        <w:bottom w:val="none" w:sz="0" w:space="0" w:color="auto"/>
        <w:right w:val="none" w:sz="0" w:space="0" w:color="auto"/>
      </w:divBdr>
    </w:div>
    <w:div w:id="1867790814">
      <w:bodyDiv w:val="1"/>
      <w:marLeft w:val="0"/>
      <w:marRight w:val="0"/>
      <w:marTop w:val="0"/>
      <w:marBottom w:val="0"/>
      <w:divBdr>
        <w:top w:val="none" w:sz="0" w:space="0" w:color="auto"/>
        <w:left w:val="none" w:sz="0" w:space="0" w:color="auto"/>
        <w:bottom w:val="none" w:sz="0" w:space="0" w:color="auto"/>
        <w:right w:val="none" w:sz="0" w:space="0" w:color="auto"/>
      </w:divBdr>
    </w:div>
    <w:div w:id="1901789817">
      <w:bodyDiv w:val="1"/>
      <w:marLeft w:val="0"/>
      <w:marRight w:val="0"/>
      <w:marTop w:val="0"/>
      <w:marBottom w:val="0"/>
      <w:divBdr>
        <w:top w:val="none" w:sz="0" w:space="0" w:color="auto"/>
        <w:left w:val="none" w:sz="0" w:space="0" w:color="auto"/>
        <w:bottom w:val="none" w:sz="0" w:space="0" w:color="auto"/>
        <w:right w:val="none" w:sz="0" w:space="0" w:color="auto"/>
      </w:divBdr>
      <w:divsChild>
        <w:div w:id="1245146816">
          <w:marLeft w:val="0"/>
          <w:marRight w:val="0"/>
          <w:marTop w:val="0"/>
          <w:marBottom w:val="0"/>
          <w:divBdr>
            <w:top w:val="none" w:sz="0" w:space="0" w:color="auto"/>
            <w:left w:val="none" w:sz="0" w:space="0" w:color="auto"/>
            <w:bottom w:val="none" w:sz="0" w:space="0" w:color="auto"/>
            <w:right w:val="none" w:sz="0" w:space="0" w:color="auto"/>
          </w:divBdr>
          <w:divsChild>
            <w:div w:id="9646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kubernet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ibm.com/topics/containers"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ubrik.com/solutions/kubernetes"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4FAA53A9B1C40619396988CE7474140"/>
        <w:category>
          <w:name w:val="General"/>
          <w:gallery w:val="placeholder"/>
        </w:category>
        <w:types>
          <w:type w:val="bbPlcHdr"/>
        </w:types>
        <w:behaviors>
          <w:behavior w:val="content"/>
        </w:behaviors>
        <w:guid w:val="{EA805F35-5846-4CE6-BC02-DA6350E9AB9B}"/>
      </w:docPartPr>
      <w:docPartBody>
        <w:p w:rsidR="00816418" w:rsidRDefault="0001060B" w:rsidP="0001060B">
          <w:pPr>
            <w:pStyle w:val="54FAA53A9B1C40619396988CE747414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01060B"/>
    <w:rsid w:val="0001060B"/>
    <w:rsid w:val="001934E6"/>
    <w:rsid w:val="00816418"/>
    <w:rsid w:val="00C720D6"/>
    <w:rsid w:val="00D4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4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FAA53A9B1C40619396988CE7474140">
    <w:name w:val="54FAA53A9B1C40619396988CE7474140"/>
    <w:rsid w:val="000106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12</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Windows User</cp:lastModifiedBy>
  <cp:revision>10</cp:revision>
  <dcterms:created xsi:type="dcterms:W3CDTF">2022-12-26T04:45:00Z</dcterms:created>
  <dcterms:modified xsi:type="dcterms:W3CDTF">2024-10-14T11:26:00Z</dcterms:modified>
</cp:coreProperties>
</file>