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Lab 4  Worksheet</w:t>
        <w:br/>
        <w:t>Exploring Public Key Certificates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Item #1 – Social Media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4760" w:type="dxa"/>
        <w:jc w:val="left"/>
        <w:tblInd w:w="-6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9"/>
        <w:gridCol w:w="2341"/>
        <w:gridCol w:w="2159"/>
        <w:gridCol w:w="2071"/>
        <w:gridCol w:w="1889"/>
        <w:gridCol w:w="1801"/>
        <w:gridCol w:w="1979"/>
      </w:tblGrid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URL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b/>
                <w:kern w:val="0"/>
                <w:lang w:val="en-US" w:eastAsia="ja-JP" w:bidi="ar-SA"/>
              </w:rPr>
              <w:t xml:space="preserve">Add </w:t>
            </w:r>
            <w:r>
              <w:rPr>
                <w:rStyle w:val="Hyperlink"/>
                <w:rFonts w:eastAsia="ＭＳ 明朝" w:cs=""/>
                <w:b/>
                <w:kern w:val="0"/>
                <w:lang w:val="en-US" w:eastAsia="ja-JP" w:bidi="ar-SA"/>
              </w:rPr>
              <w:t>https://</w:t>
            </w:r>
            <w:r>
              <w:rPr>
                <w:rFonts w:eastAsia="ＭＳ 明朝" w:cs=""/>
                <w:b/>
                <w:kern w:val="0"/>
                <w:lang w:val="en-US" w:eastAsia="ja-JP" w:bidi="ar-SA"/>
              </w:rPr>
              <w:t xml:space="preserve"> to each URL</w:t>
            </w:r>
            <w:r>
              <w:rPr>
                <w:rFonts w:eastAsia="ＭＳ 明朝" w:cs=""/>
                <w:kern w:val="0"/>
                <w:lang w:val="en-US" w:eastAsia="ja-JP" w:bidi="ar-SA"/>
              </w:rPr>
              <w:t>.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Certificate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Signature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Algorithm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Issuer</w:t>
              <w:br/>
              <w:t>(Use “O” field)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Subject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(the identity)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(Use “CN”)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Subject Public Key Algorithm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If RSA</w:t>
            </w:r>
            <w:r>
              <w:rPr>
                <w:rFonts w:eastAsia="ＭＳ 明朝" w:cs=""/>
                <w:kern w:val="0"/>
                <w:lang w:val="en-US" w:eastAsia="ja-JP" w:bidi="ar-SA"/>
              </w:rPr>
              <w:t xml:space="preserve">: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Subject’s Public Key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(Mod bit size and exponent)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Certificate Key Usage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(</w:t>
            </w: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ja-JP" w:bidi="ar-SA"/>
              </w:rPr>
              <w:t>Don’t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 xml:space="preserve"> write “Critical”)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hyperlink r:id="rId2">
              <w:r>
                <w:rPr>
                  <w:rStyle w:val="Hyperlink"/>
                  <w:rFonts w:eastAsia="ＭＳ 明朝" w:cs=""/>
                  <w:kern w:val="0"/>
                  <w:lang w:val="en-US" w:eastAsia="ja-JP" w:bidi="ar-SA"/>
                </w:rPr>
                <w:t>www.yahoo.com</w:t>
              </w:r>
            </w:hyperlink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SHA-256 With RSA Encryption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DigiCert Inc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*.fantasysports.yahoo.com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Elliptic Curve Public Key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Mod: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e: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Signing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Key Agreement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hyperlink r:id="rId3">
              <w:r>
                <w:rPr>
                  <w:rStyle w:val="Hyperlink"/>
                  <w:rFonts w:eastAsia="ＭＳ 明朝" w:cs=""/>
                  <w:kern w:val="0"/>
                  <w:lang w:val="en-US" w:eastAsia="ja-JP" w:bidi="ar-SA"/>
                </w:rPr>
                <w:t>www.facebook.com</w:t>
              </w:r>
            </w:hyperlink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SHA-1 With RSA Encryption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DigiCert Inc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DigiCert High Assurance EV Root CA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RSA Encryption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Mod:</w:t>
            </w: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2048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e:</w:t>
            </w: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65537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Signing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Certificate Signer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CRL Signer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hyperlink r:id="rId4">
              <w:r>
                <w:rPr>
                  <w:rStyle w:val="Hyperlink"/>
                  <w:rFonts w:eastAsia="ＭＳ 明朝" w:cs=""/>
                  <w:kern w:val="0"/>
                  <w:lang w:val="en-US" w:eastAsia="ja-JP" w:bidi="ar-SA"/>
                </w:rPr>
                <w:t>www.twitter.com</w:t>
              </w:r>
            </w:hyperlink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ANSI X9.62 ECDSA Signature with SHA384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Let's Encrypt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x.com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Elliptic Curve Public Key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Mod: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e: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Signing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hyperlink r:id="rId5">
              <w:r>
                <w:rPr>
                  <w:rStyle w:val="Hyperlink"/>
                  <w:rFonts w:eastAsia="ＭＳ 明朝" w:cs=""/>
                  <w:kern w:val="0"/>
                  <w:lang w:val="en-US" w:eastAsia="ja-JP" w:bidi="ar-SA"/>
                </w:rPr>
                <w:t>www.youtube.com</w:t>
              </w:r>
            </w:hyperlink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SHA-256 With RSA Encryption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Google Trust Services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*.google.com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Elliptic Curve Public Key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Mod: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e: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Signing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hyperlink r:id="rId6">
              <w:r>
                <w:rPr>
                  <w:rStyle w:val="Hyperlink"/>
                  <w:rFonts w:eastAsia="ＭＳ 明朝" w:cs=""/>
                  <w:kern w:val="0"/>
                  <w:lang w:val="en-US" w:eastAsia="ja-JP" w:bidi="ar-SA"/>
                </w:rPr>
                <w:t>www.pinterest.com</w:t>
              </w:r>
            </w:hyperlink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SHA-256 With RSA Encryption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DigiCert Inc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*.pinterest.com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RSA Encryption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Mod:</w:t>
            </w: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2048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e:</w:t>
            </w: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65537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Signing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Key Encipherment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  <w:t>Item #2 – Financial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4760" w:type="dxa"/>
        <w:jc w:val="left"/>
        <w:tblInd w:w="-6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9"/>
        <w:gridCol w:w="2341"/>
        <w:gridCol w:w="2159"/>
        <w:gridCol w:w="2071"/>
        <w:gridCol w:w="1889"/>
        <w:gridCol w:w="1801"/>
        <w:gridCol w:w="1979"/>
      </w:tblGrid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URL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b/>
                <w:kern w:val="0"/>
                <w:lang w:val="en-US" w:eastAsia="ja-JP" w:bidi="ar-SA"/>
              </w:rPr>
              <w:t xml:space="preserve">Add </w:t>
            </w:r>
            <w:r>
              <w:rPr>
                <w:rFonts w:eastAsia="ＭＳ 明朝" w:cs=""/>
                <w:kern w:val="0"/>
                <w:lang w:val="en-US" w:eastAsia="ja-JP" w:bidi="ar-SA"/>
              </w:rPr>
              <w:t xml:space="preserve">https:// </w:t>
            </w:r>
            <w:r>
              <w:rPr>
                <w:rFonts w:eastAsia="ＭＳ 明朝" w:cs=""/>
                <w:b/>
                <w:kern w:val="0"/>
                <w:lang w:val="en-US" w:eastAsia="ja-JP" w:bidi="ar-SA"/>
              </w:rPr>
              <w:t>to each URL</w:t>
            </w:r>
            <w:r>
              <w:rPr>
                <w:rFonts w:eastAsia="ＭＳ 明朝" w:cs=""/>
                <w:kern w:val="0"/>
                <w:lang w:val="en-US" w:eastAsia="ja-JP" w:bidi="ar-SA"/>
              </w:rPr>
              <w:t>.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Certificate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Signature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Algorithm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Issuer</w:t>
              <w:br/>
              <w:t>(Use “O” field)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Subject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(the identity)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(Use “CN”)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Subject Public Key Algorithm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If RSA</w:t>
            </w:r>
            <w:r>
              <w:rPr>
                <w:rFonts w:eastAsia="ＭＳ 明朝" w:cs=""/>
                <w:kern w:val="0"/>
                <w:lang w:val="en-US" w:eastAsia="ja-JP" w:bidi="ar-SA"/>
              </w:rPr>
              <w:t xml:space="preserve">: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Subject’s Public Key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(Mod bit size and exponent)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Certificate Key Usage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(</w:t>
            </w: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ja-JP" w:bidi="ar-SA"/>
              </w:rPr>
              <w:t>Don’t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 xml:space="preserve"> write “Critical”)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hyperlink r:id="rId7">
              <w:r>
                <w:rPr>
                  <w:rStyle w:val="Hyperlink"/>
                  <w:rFonts w:eastAsia="ＭＳ 明朝" w:cs=""/>
                  <w:kern w:val="0"/>
                  <w:lang w:val="en-US" w:eastAsia="ja-JP" w:bidi="ar-SA"/>
                </w:rPr>
                <w:t>www.chase.com</w:t>
              </w:r>
            </w:hyperlink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SHA-256 With RSA Encryption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DigiCert Inc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www.chase.com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RSA Encryption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Mod:</w:t>
            </w: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2048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e:</w:t>
            </w: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65537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Signing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Key Encipherment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hyperlink r:id="rId8">
              <w:r>
                <w:rPr>
                  <w:rStyle w:val="Hyperlink"/>
                  <w:rFonts w:eastAsia="ＭＳ 明朝" w:cs=""/>
                  <w:kern w:val="0"/>
                  <w:lang w:val="en-US" w:eastAsia="ja-JP" w:bidi="ar-SA"/>
                </w:rPr>
                <w:t>www.bankofamerica.com</w:t>
              </w:r>
            </w:hyperlink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SHA-256 With RSA Encryption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"Entrust, Inc."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www.bankofamerica.com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RSA Encryption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Mod:</w:t>
            </w: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2048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e:</w:t>
            </w: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65537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Signing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Key Encipherment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hyperlink r:id="rId9">
              <w:r>
                <w:rPr>
                  <w:rStyle w:val="Hyperlink"/>
                  <w:rFonts w:eastAsia="ＭＳ 明朝" w:cs=""/>
                  <w:kern w:val="0"/>
                  <w:lang w:val="en-US" w:eastAsia="ja-JP" w:bidi="ar-SA"/>
                </w:rPr>
                <w:t>www.wellsfargo.com</w:t>
              </w:r>
            </w:hyperlink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SHA-256 With RSA Encryption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DigiCert Inc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www.wellsfargo.com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RSA Encryption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Mod:</w:t>
            </w: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2048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e:</w:t>
            </w: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65537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Signing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Key Encipherment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hyperlink r:id="rId10">
              <w:r>
                <w:rPr>
                  <w:rStyle w:val="Hyperlink"/>
                  <w:rFonts w:eastAsia="ＭＳ 明朝" w:cs=""/>
                  <w:kern w:val="0"/>
                  <w:lang w:val="en-US" w:eastAsia="ja-JP" w:bidi="ar-SA"/>
                </w:rPr>
                <w:t>www.paypal.com</w:t>
              </w:r>
            </w:hyperlink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SHA-256 With RSA Encryption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DigiCert Inc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www.paypal.com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RSA Encryption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Mod:</w:t>
            </w: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2048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e:</w:t>
            </w: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65537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Signing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Key Encipherment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hyperlink r:id="rId11">
              <w:r>
                <w:rPr>
                  <w:rStyle w:val="Hyperlink"/>
                  <w:rFonts w:eastAsia="ＭＳ 明朝" w:cs=""/>
                  <w:kern w:val="0"/>
                  <w:lang w:val="en-US" w:eastAsia="ja-JP" w:bidi="ar-SA"/>
                </w:rPr>
                <w:t>www.citibank.com</w:t>
              </w:r>
            </w:hyperlink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SHA-256 With RSA Encryption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DigiCert Inc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www.citi.com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RSA Encryption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Mod:</w:t>
            </w: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2048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e:</w:t>
            </w: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65537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Signing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Key Encipherment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  <w:t xml:space="preserve">Item #3 – Education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4760" w:type="dxa"/>
        <w:jc w:val="left"/>
        <w:tblInd w:w="-6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9"/>
        <w:gridCol w:w="2341"/>
        <w:gridCol w:w="2159"/>
        <w:gridCol w:w="2071"/>
        <w:gridCol w:w="1889"/>
        <w:gridCol w:w="1801"/>
        <w:gridCol w:w="1979"/>
      </w:tblGrid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URL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b/>
                <w:kern w:val="0"/>
                <w:lang w:val="en-US" w:eastAsia="ja-JP" w:bidi="ar-SA"/>
              </w:rPr>
              <w:t xml:space="preserve">Add </w:t>
            </w:r>
            <w:r>
              <w:rPr>
                <w:rFonts w:eastAsia="ＭＳ 明朝" w:cs=""/>
                <w:kern w:val="0"/>
                <w:lang w:val="en-US" w:eastAsia="ja-JP" w:bidi="ar-SA"/>
              </w:rPr>
              <w:t xml:space="preserve">https:// </w:t>
            </w:r>
            <w:r>
              <w:rPr>
                <w:rFonts w:eastAsia="ＭＳ 明朝" w:cs=""/>
                <w:b/>
                <w:kern w:val="0"/>
                <w:lang w:val="en-US" w:eastAsia="ja-JP" w:bidi="ar-SA"/>
              </w:rPr>
              <w:t>to each URL</w:t>
            </w:r>
            <w:r>
              <w:rPr>
                <w:rFonts w:eastAsia="ＭＳ 明朝" w:cs=""/>
                <w:kern w:val="0"/>
                <w:lang w:val="en-US" w:eastAsia="ja-JP" w:bidi="ar-SA"/>
              </w:rPr>
              <w:t>.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Certificate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Signature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Algorithm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Issuer</w:t>
              <w:br/>
              <w:t>(Use “O” field)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Subject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(the identity)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(Use “CN”)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Subject Public Key Algorithm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If RSA</w:t>
            </w:r>
            <w:r>
              <w:rPr>
                <w:rFonts w:eastAsia="ＭＳ 明朝" w:cs=""/>
                <w:kern w:val="0"/>
                <w:lang w:val="en-US" w:eastAsia="ja-JP" w:bidi="ar-SA"/>
              </w:rPr>
              <w:t xml:space="preserve">: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Subject’s Public Key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(Mod bit size and exponent)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Certificate Key Usage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(</w:t>
            </w: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ja-JP" w:bidi="ar-SA"/>
              </w:rPr>
              <w:t>Don’t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 xml:space="preserve"> write “Critical”)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hyperlink r:id="rId12">
              <w:r>
                <w:rPr>
                  <w:rStyle w:val="Hyperlink"/>
                  <w:rFonts w:eastAsia="ＭＳ 明朝" w:cs=""/>
                  <w:kern w:val="0"/>
                  <w:lang w:val="en-US" w:eastAsia="ja-JP" w:bidi="ar-SA"/>
                </w:rPr>
                <w:t>www.stanford.edu</w:t>
              </w:r>
            </w:hyperlink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SHA-256 With RSA Encryption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Certainly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www.stanford.edu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RSA Encryption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Mod:</w:t>
            </w:r>
            <w:r>
              <w:rPr>
                <w:color w:val="FF0000"/>
              </w:rPr>
              <w:t>2048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e:</w:t>
            </w:r>
            <w:r>
              <w:rPr>
                <w:color w:val="FF0000"/>
              </w:rPr>
              <w:t>65537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Signing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Key Encipherment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hyperlink r:id="rId13">
              <w:r>
                <w:rPr>
                  <w:rStyle w:val="Hyperlink"/>
                  <w:rFonts w:eastAsia="ＭＳ 明朝" w:cs=""/>
                  <w:kern w:val="0"/>
                  <w:lang w:val="en-US" w:eastAsia="ja-JP" w:bidi="ar-SA"/>
                </w:rPr>
                <w:t>csumb.edu</w:t>
              </w:r>
            </w:hyperlink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SHA-384 With RSA Encryption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Internet2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csumb.edu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RSA Encryption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Mod:</w:t>
            </w: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2048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e:</w:t>
            </w: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65537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Signing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Key Encipherment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hyperlink r:id="rId14">
              <w:r>
                <w:rPr>
                  <w:rStyle w:val="Hyperlink"/>
                  <w:rFonts w:eastAsia="ＭＳ 明朝" w:cs=""/>
                  <w:kern w:val="0"/>
                  <w:lang w:val="en-US" w:eastAsia="ja-JP" w:bidi="ar-SA"/>
                </w:rPr>
                <w:t>www.usc.edu</w:t>
              </w:r>
            </w:hyperlink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SHA-256 With RSA Encryption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Let's Encrypt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about.usc.edu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RSA Encryption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Mod:</w:t>
            </w: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2048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e:</w:t>
            </w: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65537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Signing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Key Encipherment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hyperlink r:id="rId15">
              <w:r>
                <w:rPr>
                  <w:rStyle w:val="Hyperlink"/>
                  <w:rFonts w:eastAsia="ＭＳ 明朝" w:cs=""/>
                  <w:kern w:val="0"/>
                  <w:lang w:val="en-US" w:eastAsia="ja-JP" w:bidi="ar-SA"/>
                </w:rPr>
                <w:t>www.cpp.edu</w:t>
              </w:r>
            </w:hyperlink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SHA-256 With RSA Encryption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Amazon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www.cpp.edu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RSA Encryption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Mod:</w:t>
            </w: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2048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e:</w:t>
            </w: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65537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Signing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Key Encipherment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hyperlink r:id="rId16">
              <w:r>
                <w:rPr>
                  <w:rStyle w:val="Hyperlink"/>
                  <w:rFonts w:eastAsia="ＭＳ 明朝" w:cs=""/>
                  <w:kern w:val="0"/>
                  <w:lang w:val="en-US" w:eastAsia="ja-JP" w:bidi="ar-SA"/>
                </w:rPr>
                <w:t>www.sandiego.edu</w:t>
              </w:r>
            </w:hyperlink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SHA-384 With RSA Encryption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Internet2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www.sandiego.edu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PKCS #1 RSA Encryption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Mod:</w:t>
            </w: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2048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e:</w:t>
            </w: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65537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Signing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Key Encipherment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  <w:t>Item #4 – Non-profit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4760" w:type="dxa"/>
        <w:jc w:val="left"/>
        <w:tblInd w:w="-6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9"/>
        <w:gridCol w:w="2341"/>
        <w:gridCol w:w="2159"/>
        <w:gridCol w:w="2071"/>
        <w:gridCol w:w="1889"/>
        <w:gridCol w:w="1801"/>
        <w:gridCol w:w="1979"/>
      </w:tblGrid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URL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b/>
                <w:kern w:val="0"/>
                <w:lang w:val="en-US" w:eastAsia="ja-JP" w:bidi="ar-SA"/>
              </w:rPr>
              <w:t xml:space="preserve">Add </w:t>
            </w:r>
            <w:r>
              <w:rPr>
                <w:rFonts w:eastAsia="ＭＳ 明朝" w:cs=""/>
                <w:kern w:val="0"/>
                <w:lang w:val="en-US" w:eastAsia="ja-JP" w:bidi="ar-SA"/>
              </w:rPr>
              <w:t xml:space="preserve">https:// </w:t>
            </w:r>
            <w:r>
              <w:rPr>
                <w:rFonts w:eastAsia="ＭＳ 明朝" w:cs=""/>
                <w:b/>
                <w:kern w:val="0"/>
                <w:lang w:val="en-US" w:eastAsia="ja-JP" w:bidi="ar-SA"/>
              </w:rPr>
              <w:t>to each URL</w:t>
            </w:r>
            <w:r>
              <w:rPr>
                <w:rFonts w:eastAsia="ＭＳ 明朝" w:cs=""/>
                <w:kern w:val="0"/>
                <w:lang w:val="en-US" w:eastAsia="ja-JP" w:bidi="ar-SA"/>
              </w:rPr>
              <w:t>.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Certificate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Signature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Algorithm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Issuer</w:t>
              <w:br/>
              <w:t>(Use “O” field)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Subject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(the identity)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(Use “CN”)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Subject Public Key Algorithm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If RSA</w:t>
            </w:r>
            <w:r>
              <w:rPr>
                <w:rFonts w:eastAsia="ＭＳ 明朝" w:cs=""/>
                <w:kern w:val="0"/>
                <w:lang w:val="en-US" w:eastAsia="ja-JP" w:bidi="ar-SA"/>
              </w:rPr>
              <w:t xml:space="preserve">: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Subject’s Public Key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(Mod bit size and exponent)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Certificate Key Usage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(</w:t>
            </w: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ja-JP" w:bidi="ar-SA"/>
              </w:rPr>
              <w:t>Don’t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 xml:space="preserve"> write “Critical”)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hyperlink r:id="rId17">
              <w:r>
                <w:rPr>
                  <w:rStyle w:val="Hyperlink"/>
                  <w:rFonts w:eastAsia="ＭＳ 明朝" w:cs=""/>
                  <w:kern w:val="0"/>
                  <w:lang w:val="en-US" w:eastAsia="ja-JP" w:bidi="ar-SA"/>
                </w:rPr>
                <w:t>www.eff.org</w:t>
              </w:r>
            </w:hyperlink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SHA-256 with RSA Encryption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Let's Encrypt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*.eff.org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SHA-256 with RSA Encryption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Mod:</w:t>
            </w:r>
            <w:r>
              <w:rPr>
                <w:color w:val="FF0000"/>
              </w:rPr>
              <w:t>2048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e:</w:t>
            </w:r>
            <w:r>
              <w:rPr>
                <w:color w:val="FF0000"/>
              </w:rPr>
              <w:t>65537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Digital Signature, Key Encipherment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hyperlink r:id="rId18">
              <w:r>
                <w:rPr>
                  <w:rStyle w:val="Hyperlink"/>
                  <w:rFonts w:eastAsia="ＭＳ 明朝" w:cs=""/>
                  <w:kern w:val="0"/>
                  <w:lang w:val="en-US" w:eastAsia="ja-JP" w:bidi="ar-SA"/>
                </w:rPr>
                <w:t>www.ieee.org</w:t>
              </w:r>
            </w:hyperlink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SHA-256 with RSA Encryption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Amazon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*.ieee.org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SHA-256 with RSA Encryption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Mod:</w:t>
            </w:r>
            <w:r>
              <w:rPr>
                <w:color w:val="FF0000"/>
              </w:rPr>
              <w:t>2048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e:</w:t>
            </w:r>
            <w:r>
              <w:rPr>
                <w:color w:val="FF0000"/>
              </w:rPr>
              <w:t>65537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Digital Signature, Key Encipherment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hyperlink r:id="rId19">
              <w:r>
                <w:rPr>
                  <w:rStyle w:val="Hyperlink"/>
                  <w:rFonts w:eastAsia="ＭＳ 明朝" w:cs=""/>
                  <w:kern w:val="0"/>
                  <w:lang w:val="en-US" w:eastAsia="ja-JP" w:bidi="ar-SA"/>
                </w:rPr>
                <w:t>en.wikipedia.org</w:t>
              </w:r>
            </w:hyperlink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SHA-256 with RSA Encryption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Let's Encrypt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*.wikipedia.org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Elliptic Curve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Mod: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e: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Digital Signature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hyperlink r:id="rId20">
              <w:r>
                <w:rPr>
                  <w:rStyle w:val="Hyperlink"/>
                  <w:rFonts w:eastAsia="ＭＳ 明朝" w:cs=""/>
                  <w:kern w:val="0"/>
                  <w:lang w:val="en-US" w:eastAsia="ja-JP" w:bidi="ar-SA"/>
                </w:rPr>
                <w:t>www.dav.org</w:t>
              </w:r>
            </w:hyperlink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ECDSA with SHA-384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Google Trust Services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www.dav.org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Elliptic Curve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Mod: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e: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Digital Signature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lang w:val="en-US" w:eastAsia="ja-JP" w:bidi="ar-SA"/>
              </w:rPr>
            </w:pPr>
            <w:hyperlink r:id="rId21">
              <w:r>
                <w:rPr>
                  <w:rStyle w:val="Hyperlink"/>
                  <w:rFonts w:eastAsia="ＭＳ 明朝" w:cs=""/>
                  <w:kern w:val="0"/>
                  <w:lang w:val="en-US" w:eastAsia="ja-JP" w:bidi="ar-SA"/>
                </w:rPr>
                <w:t>www.unitedway.org</w:t>
              </w:r>
            </w:hyperlink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SHA-384 with RSA Encryption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Network Solutions L.L.C.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*.unitedway.org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SHA-384 with RSA Encryption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Mod:</w:t>
            </w:r>
            <w:r>
              <w:rPr>
                <w:color w:val="FF0000"/>
              </w:rPr>
              <w:t>2048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kern w:val="0"/>
                <w:lang w:val="en-US" w:eastAsia="ja-JP" w:bidi="ar-SA"/>
              </w:rPr>
              <w:t>e:</w:t>
            </w:r>
            <w:r>
              <w:rPr>
                <w:color w:val="FF0000"/>
              </w:rPr>
              <w:t>65537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</w:rPr>
            </w:pPr>
            <w:r>
              <w:rPr>
                <w:rFonts w:eastAsia="ＭＳ 明朝" w:cs=""/>
                <w:color w:val="FF0000"/>
                <w:kern w:val="0"/>
                <w:lang w:val="en-US" w:eastAsia="ja-JP" w:bidi="ar-SA"/>
              </w:rPr>
              <w:t>Digital Signature, Key Encipherment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  <w:t>Item #5 – Personal / Other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  <w:iCs/>
          <w:color w:val="000000"/>
        </w:rPr>
      </w:pPr>
      <w:r>
        <w:rPr>
          <w:rFonts w:cs="Times New Roman" w:ascii="Times New Roman" w:hAnsi="Times New Roman"/>
          <w:iCs/>
          <w:color w:val="000000"/>
        </w:rPr>
      </w:r>
    </w:p>
    <w:tbl>
      <w:tblPr>
        <w:tblStyle w:val="TableGrid"/>
        <w:tblW w:w="1022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49"/>
        <w:gridCol w:w="2274"/>
      </w:tblGrid>
      <w:tr>
        <w:trPr>
          <w:trHeight w:val="531" w:hRule="atLeast"/>
        </w:trPr>
        <w:tc>
          <w:tcPr>
            <w:tcW w:w="794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center"/>
              <w:rPr>
                <w:rFonts w:ascii="Times New Roman" w:hAnsi="Times New Roman" w:cs="Times New Roman"/>
                <w:iCs/>
                <w:color w:val="000000"/>
              </w:rPr>
            </w:pPr>
            <w:r>
              <w:rPr>
                <w:rFonts w:eastAsia="ＭＳ 明朝" w:cs="Times New Roman" w:ascii="Times New Roman" w:hAnsi="Times New Roman"/>
                <w:iCs/>
                <w:color w:val="000000"/>
                <w:kern w:val="0"/>
                <w:lang w:val="en-US" w:eastAsia="ja-JP" w:bidi="ar-SA"/>
              </w:rPr>
              <w:t>URL</w:t>
            </w:r>
          </w:p>
        </w:tc>
        <w:tc>
          <w:tcPr>
            <w:tcW w:w="227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iCs/>
                <w:color w:val="000000"/>
              </w:rPr>
            </w:pPr>
            <w:r>
              <w:rPr>
                <w:rFonts w:eastAsia="ＭＳ 明朝" w:cs="Times New Roman" w:ascii="Times New Roman" w:hAnsi="Times New Roman"/>
                <w:iCs/>
                <w:color w:val="000000"/>
                <w:kern w:val="0"/>
                <w:lang w:val="en-US" w:eastAsia="ja-JP" w:bidi="ar-SA"/>
              </w:rPr>
              <w:t>HTTPS Supported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iCs/>
                <w:color w:val="000000"/>
              </w:rPr>
            </w:pPr>
            <w:r>
              <w:rPr>
                <w:rFonts w:eastAsia="ＭＳ 明朝" w:cs="Times New Roman" w:ascii="Times New Roman" w:hAnsi="Times New Roman"/>
                <w:iCs/>
                <w:color w:val="000000"/>
                <w:kern w:val="0"/>
                <w:lang w:val="en-US" w:eastAsia="ja-JP" w:bidi="ar-SA"/>
              </w:rPr>
              <w:t>(Yes / No / Depends)</w:t>
            </w:r>
          </w:p>
        </w:tc>
      </w:tr>
      <w:tr>
        <w:trPr>
          <w:trHeight w:val="517" w:hRule="atLeast"/>
        </w:trPr>
        <w:tc>
          <w:tcPr>
            <w:tcW w:w="794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eastAsia="ＭＳ 明朝" w:cs="Times New Roman" w:ascii="Times New Roman" w:hAnsi="Times New Roman"/>
                <w:iCs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eastAsia="ＭＳ 明朝" w:cs="Times New Roman" w:ascii="Times New Roman" w:hAnsi="Times New Roman"/>
                <w:iCs/>
                <w:color w:val="FF0000"/>
                <w:kern w:val="0"/>
                <w:lang w:val="en-US" w:eastAsia="ja-JP" w:bidi="ar-SA"/>
              </w:rPr>
              <w:t>https://blackboard.louisville.edu/</w:t>
            </w:r>
          </w:p>
        </w:tc>
        <w:tc>
          <w:tcPr>
            <w:tcW w:w="227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eastAsia="ＭＳ 明朝" w:cs="Times New Roman" w:ascii="Times New Roman" w:hAnsi="Times New Roman"/>
                <w:iCs/>
                <w:color w:val="FF0000"/>
                <w:kern w:val="0"/>
                <w:lang w:val="en-US" w:eastAsia="ja-JP" w:bidi="ar-SA"/>
              </w:rPr>
              <w:t>Yes</w:t>
            </w:r>
          </w:p>
        </w:tc>
      </w:tr>
      <w:tr>
        <w:trPr>
          <w:trHeight w:val="531" w:hRule="atLeast"/>
        </w:trPr>
        <w:tc>
          <w:tcPr>
            <w:tcW w:w="794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eastAsia="ＭＳ 明朝" w:cs="Times New Roman" w:ascii="Times New Roman" w:hAnsi="Times New Roman"/>
                <w:iCs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eastAsia="ＭＳ 明朝" w:cs="Times New Roman" w:ascii="Times New Roman" w:hAnsi="Times New Roman"/>
                <w:iCs/>
                <w:color w:val="FF0000"/>
                <w:kern w:val="0"/>
                <w:lang w:val="en-US" w:eastAsia="ja-JP" w:bidi="ar-SA"/>
              </w:rPr>
              <w:t>https://www.amazon.com/</w:t>
            </w:r>
          </w:p>
        </w:tc>
        <w:tc>
          <w:tcPr>
            <w:tcW w:w="227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eastAsia="ＭＳ 明朝" w:cs="Times New Roman" w:ascii="Times New Roman" w:hAnsi="Times New Roman"/>
                <w:iCs/>
                <w:color w:val="FF0000"/>
                <w:kern w:val="0"/>
                <w:lang w:val="en-US" w:eastAsia="ja-JP" w:bidi="ar-SA"/>
              </w:rPr>
              <w:t>Yes</w:t>
            </w:r>
          </w:p>
        </w:tc>
      </w:tr>
      <w:tr>
        <w:trPr>
          <w:trHeight w:val="531" w:hRule="atLeast"/>
        </w:trPr>
        <w:tc>
          <w:tcPr>
            <w:tcW w:w="794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eastAsia="ＭＳ 明朝" w:cs="Times New Roman" w:ascii="Times New Roman" w:hAnsi="Times New Roman"/>
                <w:iCs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eastAsia="ＭＳ 明朝" w:cs="Times New Roman" w:ascii="Times New Roman" w:hAnsi="Times New Roman"/>
                <w:iCs/>
                <w:color w:val="FF0000"/>
                <w:kern w:val="0"/>
                <w:lang w:val="en-US" w:eastAsia="ja-JP" w:bidi="ar-SA"/>
              </w:rPr>
              <w:t>https://www.upsers.com</w:t>
            </w:r>
          </w:p>
        </w:tc>
        <w:tc>
          <w:tcPr>
            <w:tcW w:w="227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eastAsia="ＭＳ 明朝" w:cs="Times New Roman" w:ascii="Times New Roman" w:hAnsi="Times New Roman"/>
                <w:iCs/>
                <w:color w:val="FF0000"/>
                <w:kern w:val="0"/>
                <w:lang w:val="en-US" w:eastAsia="ja-JP" w:bidi="ar-SA"/>
              </w:rPr>
              <w:t>Yes</w:t>
            </w:r>
          </w:p>
        </w:tc>
      </w:tr>
      <w:tr>
        <w:trPr>
          <w:trHeight w:val="531" w:hRule="atLeast"/>
        </w:trPr>
        <w:tc>
          <w:tcPr>
            <w:tcW w:w="794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eastAsia="ＭＳ 明朝" w:cs="Times New Roman" w:ascii="Times New Roman" w:hAnsi="Times New Roman"/>
                <w:iCs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eastAsia="ＭＳ 明朝" w:cs="Times New Roman" w:ascii="Times New Roman" w:hAnsi="Times New Roman"/>
                <w:iCs/>
                <w:color w:val="FF0000"/>
                <w:kern w:val="0"/>
                <w:lang w:val="en-US" w:eastAsia="ja-JP" w:bidi="ar-SA"/>
              </w:rPr>
              <w:t>https://web.groupme.com</w:t>
            </w:r>
          </w:p>
        </w:tc>
        <w:tc>
          <w:tcPr>
            <w:tcW w:w="227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eastAsia="ＭＳ 明朝" w:cs="Times New Roman" w:ascii="Times New Roman" w:hAnsi="Times New Roman"/>
                <w:iCs/>
                <w:color w:val="FF0000"/>
                <w:kern w:val="0"/>
                <w:lang w:val="en-US" w:eastAsia="ja-JP" w:bidi="ar-SA"/>
              </w:rPr>
              <w:t>Yes</w:t>
            </w:r>
          </w:p>
        </w:tc>
      </w:tr>
      <w:tr>
        <w:trPr>
          <w:trHeight w:val="625" w:hRule="atLeast"/>
        </w:trPr>
        <w:tc>
          <w:tcPr>
            <w:tcW w:w="794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eastAsia="ＭＳ 明朝" w:cs="Times New Roman" w:ascii="Times New Roman" w:hAnsi="Times New Roman"/>
                <w:iCs/>
                <w:color w:val="FF0000"/>
                <w:kern w:val="0"/>
                <w:lang w:val="en-US" w:eastAsia="ja-JP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eastAsia="ＭＳ 明朝" w:cs="Times New Roman" w:ascii="Times New Roman" w:hAnsi="Times New Roman"/>
                <w:iCs/>
                <w:color w:val="FF0000"/>
                <w:kern w:val="0"/>
                <w:lang w:val="en-US" w:eastAsia="ja-JP" w:bidi="ar-SA"/>
              </w:rPr>
              <w:t>http://httpforever.com/</w:t>
            </w:r>
          </w:p>
        </w:tc>
        <w:tc>
          <w:tcPr>
            <w:tcW w:w="227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eastAsia="ＭＳ 明朝" w:cs="Times New Roman" w:ascii="Times New Roman" w:hAnsi="Times New Roman"/>
                <w:iCs/>
                <w:color w:val="FF0000"/>
                <w:kern w:val="0"/>
                <w:lang w:val="en-US" w:eastAsia="ja-JP" w:bidi="ar-SA"/>
              </w:rPr>
              <w:t>No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  <w:i/>
          <w:i/>
          <w:iCs/>
          <w:color w:val="000000"/>
        </w:rPr>
      </w:pPr>
      <w:r>
        <w:rPr>
          <w:rFonts w:cs="Times New Roman" w:ascii="Times New Roman" w:hAnsi="Times New Roman"/>
          <w:i/>
          <w:iCs/>
          <w:color w:val="000000"/>
        </w:rPr>
      </w:r>
      <w:bookmarkStart w:id="0" w:name="_GoBack"/>
      <w:bookmarkStart w:id="1" w:name="_GoBack"/>
      <w:bookmarkEnd w:id="1"/>
    </w:p>
    <w:sectPr>
      <w:headerReference w:type="even" r:id="rId22"/>
      <w:headerReference w:type="default" r:id="rId23"/>
      <w:headerReference w:type="first" r:id="rId24"/>
      <w:footerReference w:type="even" r:id="rId25"/>
      <w:footerReference w:type="default" r:id="rId26"/>
      <w:footerReference w:type="first" r:id="rId27"/>
      <w:type w:val="nextPage"/>
      <w:pgSz w:orient="landscape" w:w="15840" w:h="12240"/>
      <w:pgMar w:left="1267" w:right="1354" w:gutter="0" w:header="720" w:top="1170" w:footer="720" w:bottom="108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320"/>
        <w:tab w:val="clear" w:pos="8640"/>
        <w:tab w:val="center" w:pos="5040" w:leader="none"/>
        <w:tab w:val="right" w:pos="12960" w:leader="none"/>
      </w:tabs>
      <w:rPr/>
    </w:pPr>
    <w:r>
      <w:rPr/>
      <w:t>Rev: 2017-03-20</w:t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320"/>
        <w:tab w:val="clear" w:pos="8640"/>
        <w:tab w:val="center" w:pos="5040" w:leader="none"/>
        <w:tab w:val="right" w:pos="12960" w:leader="none"/>
      </w:tabs>
      <w:rPr/>
    </w:pPr>
    <w:r>
      <w:rPr/>
      <w:t>Rev: 2017-03-20</w:t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640"/>
        <w:tab w:val="center" w:pos="4320" w:leader="none"/>
        <w:tab w:val="right" w:pos="9900" w:leader="none"/>
      </w:tabs>
      <w:rPr/>
    </w:pPr>
    <w:r>
      <w:rPr/>
      <w:tab/>
      <w:tab/>
      <w:t>CS3600 Lab 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640"/>
        <w:tab w:val="center" w:pos="4320" w:leader="none"/>
        <w:tab w:val="right" w:pos="9900" w:leader="none"/>
      </w:tabs>
      <w:rPr/>
    </w:pPr>
    <w:r>
      <w:rPr/>
      <w:tab/>
      <w:tab/>
      <w:t>CS3600 Lab 4</w:t>
    </w:r>
  </w:p>
</w:hdr>
</file>

<file path=word/settings.xml><?xml version="1.0" encoding="utf-8"?>
<w:settings xmlns:w="http://schemas.openxmlformats.org/wordprocessingml/2006/main">
  <w:zoom w:val="fullPage" w:percent="107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9c4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ec3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b2a2f"/>
    <w:rPr>
      <w:rFonts w:ascii="Lucida Grande" w:hAnsi="Lucida Grande" w:cs="Lucida Grande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1569c4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569c4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569c4"/>
    <w:rPr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569c4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37ec3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0a3c62"/>
    <w:rPr/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8a5588"/>
    <w:rPr>
      <w:sz w:val="24"/>
      <w:szCs w:val="24"/>
    </w:rPr>
  </w:style>
  <w:style w:type="character" w:styleId="FootnoteCharacters">
    <w:name w:val="Footnote Characters"/>
    <w:basedOn w:val="DefaultParagraphFont"/>
    <w:uiPriority w:val="99"/>
    <w:unhideWhenUsed/>
    <w:qFormat/>
    <w:rsid w:val="008a5588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f21e8"/>
    <w:rPr>
      <w:color w:themeColor="hyperlink"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46856"/>
    <w:rPr>
      <w:sz w:val="18"/>
      <w:szCs w:val="18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046856"/>
    <w:rPr>
      <w:sz w:val="24"/>
      <w:szCs w:val="24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046856"/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05ad2"/>
    <w:rPr>
      <w:color w:themeColor="followedHyperlink"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f37ec3"/>
    <w:pPr>
      <w:spacing w:before="0" w:after="20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b2a2f"/>
    <w:pPr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69c4"/>
    <w:pPr>
      <w:pBdr>
        <w:bottom w:val="single" w:sz="8" w:space="4" w:color="4F81BD" w:themeColor="accent1"/>
      </w:pBdr>
      <w:spacing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69c4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569c4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efault" w:customStyle="1">
    <w:name w:val="Default"/>
    <w:qFormat/>
    <w:rsid w:val="001569c4"/>
    <w:pPr>
      <w:widowControl w:val="fals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4"/>
      <w:lang w:eastAsia="en-US" w:val="en-US" w:bidi="ar-SA"/>
    </w:rPr>
  </w:style>
  <w:style w:type="paragraph" w:styleId="CM8" w:customStyle="1">
    <w:name w:val="CM8"/>
    <w:basedOn w:val="Default"/>
    <w:next w:val="Default"/>
    <w:uiPriority w:val="99"/>
    <w:qFormat/>
    <w:rsid w:val="001569c4"/>
    <w:pPr/>
    <w:rPr>
      <w:rFonts w:cs="Times New Roman"/>
      <w:color w:val="auto"/>
    </w:rPr>
  </w:style>
  <w:style w:type="paragraph" w:styleId="CM1" w:customStyle="1">
    <w:name w:val="CM1"/>
    <w:basedOn w:val="Default"/>
    <w:next w:val="Default"/>
    <w:uiPriority w:val="99"/>
    <w:qFormat/>
    <w:rsid w:val="001569c4"/>
    <w:pPr>
      <w:spacing w:lineRule="atLeast" w:line="280"/>
    </w:pPr>
    <w:rPr>
      <w:rFonts w:cs="Times New Roman"/>
      <w:color w:val="auto"/>
    </w:rPr>
  </w:style>
  <w:style w:type="paragraph" w:styleId="CM9" w:customStyle="1">
    <w:name w:val="CM9"/>
    <w:basedOn w:val="Default"/>
    <w:next w:val="Default"/>
    <w:uiPriority w:val="99"/>
    <w:qFormat/>
    <w:rsid w:val="001569c4"/>
    <w:pPr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qFormat/>
    <w:rsid w:val="001569c4"/>
    <w:pPr>
      <w:spacing w:lineRule="atLeast" w:line="280"/>
    </w:pPr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qFormat/>
    <w:rsid w:val="001569c4"/>
    <w:pPr>
      <w:spacing w:lineRule="atLeast" w:line="280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d94d86"/>
    <w:pPr>
      <w:spacing w:before="0" w:after="0"/>
      <w:ind w:left="720"/>
      <w:contextualSpacing/>
    </w:pPr>
    <w:rPr/>
  </w:style>
  <w:style w:type="paragraph" w:styleId="FootnoteText">
    <w:name w:val="Footnote Text"/>
    <w:basedOn w:val="Normal"/>
    <w:link w:val="FootnoteTextChar"/>
    <w:uiPriority w:val="99"/>
    <w:unhideWhenUsed/>
    <w:rsid w:val="008a5588"/>
    <w:pPr/>
    <w:rPr/>
  </w:style>
  <w:style w:type="paragraph" w:styleId="AnnotationText">
    <w:name w:val="Annotation Text"/>
    <w:basedOn w:val="Normal"/>
    <w:link w:val="CommentTextChar"/>
    <w:uiPriority w:val="99"/>
    <w:semiHidden/>
    <w:unhideWhenUsed/>
    <w:rsid w:val="00046856"/>
    <w:pPr/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46856"/>
    <w:pPr/>
    <w:rPr>
      <w:b/>
      <w:bCs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97b3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yahoo.com/" TargetMode="External"/><Relationship Id="rId3" Type="http://schemas.openxmlformats.org/officeDocument/2006/relationships/hyperlink" Target="http://www.facebook.com/" TargetMode="External"/><Relationship Id="rId4" Type="http://schemas.openxmlformats.org/officeDocument/2006/relationships/hyperlink" Target="http://www.twitter.com/" TargetMode="External"/><Relationship Id="rId5" Type="http://schemas.openxmlformats.org/officeDocument/2006/relationships/hyperlink" Target="http://www.youtube.com/" TargetMode="External"/><Relationship Id="rId6" Type="http://schemas.openxmlformats.org/officeDocument/2006/relationships/hyperlink" Target="http://www.pinterest.com/" TargetMode="External"/><Relationship Id="rId7" Type="http://schemas.openxmlformats.org/officeDocument/2006/relationships/hyperlink" Target="http://www.chase.com/" TargetMode="External"/><Relationship Id="rId8" Type="http://schemas.openxmlformats.org/officeDocument/2006/relationships/hyperlink" Target="http://www.bankofamerica.com/" TargetMode="External"/><Relationship Id="rId9" Type="http://schemas.openxmlformats.org/officeDocument/2006/relationships/hyperlink" Target="http://www.wellsfargo.com/" TargetMode="External"/><Relationship Id="rId10" Type="http://schemas.openxmlformats.org/officeDocument/2006/relationships/hyperlink" Target="http://www.paypal.com/" TargetMode="External"/><Relationship Id="rId11" Type="http://schemas.openxmlformats.org/officeDocument/2006/relationships/hyperlink" Target="http://www.citibank.com/" TargetMode="External"/><Relationship Id="rId12" Type="http://schemas.openxmlformats.org/officeDocument/2006/relationships/hyperlink" Target="http://www.stanford.edu/" TargetMode="External"/><Relationship Id="rId13" Type="http://schemas.openxmlformats.org/officeDocument/2006/relationships/hyperlink" Target="http://www.csumb.edu/" TargetMode="External"/><Relationship Id="rId14" Type="http://schemas.openxmlformats.org/officeDocument/2006/relationships/hyperlink" Target="http://www.usc.edu/" TargetMode="External"/><Relationship Id="rId15" Type="http://schemas.openxmlformats.org/officeDocument/2006/relationships/hyperlink" Target="http://www.cpp.edu/" TargetMode="External"/><Relationship Id="rId16" Type="http://schemas.openxmlformats.org/officeDocument/2006/relationships/hyperlink" Target="http://www.sandiego.edu/" TargetMode="External"/><Relationship Id="rId17" Type="http://schemas.openxmlformats.org/officeDocument/2006/relationships/hyperlink" Target="http://www.eff.org/" TargetMode="External"/><Relationship Id="rId18" Type="http://schemas.openxmlformats.org/officeDocument/2006/relationships/hyperlink" Target="http://www.ieee.org/" TargetMode="External"/><Relationship Id="rId19" Type="http://schemas.openxmlformats.org/officeDocument/2006/relationships/hyperlink" Target="http://www.en.wikipedia.org/" TargetMode="External"/><Relationship Id="rId20" Type="http://schemas.openxmlformats.org/officeDocument/2006/relationships/hyperlink" Target="http://www.dav.org/" TargetMode="External"/><Relationship Id="rId21" Type="http://schemas.openxmlformats.org/officeDocument/2006/relationships/hyperlink" Target="http://www.unitedway.org/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header" Target="header3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oter" Target="footer3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LibreOffice/24.2.7.2$Linux_X86_64 LibreOffice_project/420$Build-2</Application>
  <AppVersion>15.0000</AppVersion>
  <Pages>6</Pages>
  <Words>568</Words>
  <Characters>3645</Characters>
  <CharactersWithSpaces>3971</CharactersWithSpaces>
  <Paragraphs>251</Paragraphs>
  <Company>Naval Postgraduate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2016-10-17T18:40:00Z</dcterms:created>
  <dc:creator>Paul Clark</dc:creator>
  <dc:description/>
  <dc:language>en-US</dc:language>
  <cp:lastModifiedBy/>
  <cp:lastPrinted>2015-01-28T19:15:00Z</cp:lastPrinted>
  <dcterms:modified xsi:type="dcterms:W3CDTF">2025-04-21T01:04:03Z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