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3309" w:type="dxa"/>
        <w:tblInd w:w="-715" w:type="dxa"/>
        <w:tblCellMar>
          <w:top w:w="44" w:type="dxa"/>
          <w:left w:w="110" w:type="dxa"/>
          <w:right w:w="66" w:type="dxa"/>
        </w:tblCellMar>
        <w:tblLook w:val="04A0" w:firstRow="1" w:lastRow="0" w:firstColumn="1" w:lastColumn="0" w:noHBand="0" w:noVBand="1"/>
      </w:tblPr>
      <w:tblGrid>
        <w:gridCol w:w="1697"/>
        <w:gridCol w:w="1700"/>
        <w:gridCol w:w="1240"/>
        <w:gridCol w:w="1238"/>
        <w:gridCol w:w="1240"/>
        <w:gridCol w:w="1238"/>
        <w:gridCol w:w="1240"/>
        <w:gridCol w:w="1238"/>
        <w:gridCol w:w="1240"/>
        <w:gridCol w:w="1238"/>
      </w:tblGrid>
      <w:tr w:rsidR="008B0CBD" w14:paraId="549EBC2B" w14:textId="77777777">
        <w:trPr>
          <w:trHeight w:val="254"/>
        </w:trPr>
        <w:tc>
          <w:tcPr>
            <w:tcW w:w="16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F32C2B" w14:textId="77777777" w:rsidR="008B0CBD" w:rsidRDefault="004D179F">
            <w:pPr>
              <w:ind w:right="46"/>
              <w:jc w:val="center"/>
            </w:pPr>
            <w:r>
              <w:rPr>
                <w:b/>
                <w:sz w:val="20"/>
              </w:rPr>
              <w:t xml:space="preserve">Item </w:t>
            </w:r>
          </w:p>
        </w:tc>
        <w:tc>
          <w:tcPr>
            <w:tcW w:w="17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F23A0C" w14:textId="77777777" w:rsidR="008B0CBD" w:rsidRDefault="004D179F">
            <w:pPr>
              <w:jc w:val="center"/>
            </w:pPr>
            <w:r>
              <w:rPr>
                <w:b/>
                <w:sz w:val="20"/>
              </w:rPr>
              <w:t xml:space="preserve">Recommendation from Milestone 2 </w:t>
            </w:r>
          </w:p>
        </w:tc>
        <w:tc>
          <w:tcPr>
            <w:tcW w:w="991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9C2B0" w14:textId="77777777" w:rsidR="008B0CBD" w:rsidRDefault="004D179F">
            <w:pPr>
              <w:ind w:right="45"/>
              <w:jc w:val="center"/>
            </w:pPr>
            <w:r>
              <w:rPr>
                <w:b/>
                <w:sz w:val="20"/>
              </w:rPr>
              <w:t xml:space="preserve">Summarize the impact of the Stage 2 recommendation on the following. (Use N/A if there is no impact) </w:t>
            </w:r>
          </w:p>
        </w:tc>
      </w:tr>
      <w:tr w:rsidR="008B0CBD" w14:paraId="454EBAB5" w14:textId="77777777">
        <w:trPr>
          <w:trHeight w:val="74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59C7A" w14:textId="77777777" w:rsidR="008B0CBD" w:rsidRDefault="008B0CBD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0F2E0" w14:textId="77777777" w:rsidR="008B0CBD" w:rsidRDefault="008B0CBD"/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224D32" w14:textId="77777777" w:rsidR="008B0CBD" w:rsidRDefault="004D179F">
            <w:pPr>
              <w:jc w:val="center"/>
            </w:pPr>
            <w:r>
              <w:rPr>
                <w:b/>
                <w:sz w:val="20"/>
              </w:rPr>
              <w:t xml:space="preserve">Normal Power SLD 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F85E7D" w14:textId="77777777" w:rsidR="008B0CBD" w:rsidRDefault="004D179F">
            <w:pPr>
              <w:jc w:val="center"/>
            </w:pPr>
            <w:r>
              <w:rPr>
                <w:b/>
                <w:sz w:val="20"/>
              </w:rPr>
              <w:t xml:space="preserve">Emergency Power SLD 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DCDD5" w14:textId="77777777" w:rsidR="008B0CBD" w:rsidRDefault="004D179F">
            <w:pPr>
              <w:jc w:val="center"/>
            </w:pPr>
            <w:r>
              <w:rPr>
                <w:b/>
                <w:sz w:val="20"/>
              </w:rPr>
              <w:t xml:space="preserve">Lighting layout drawing 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DE37ED" w14:textId="77777777" w:rsidR="008B0CBD" w:rsidRDefault="004D179F">
            <w:pPr>
              <w:jc w:val="center"/>
            </w:pPr>
            <w:r>
              <w:rPr>
                <w:b/>
                <w:sz w:val="20"/>
              </w:rPr>
              <w:t xml:space="preserve">Luminaire schedule 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446E1" w14:textId="77777777" w:rsidR="008B0CBD" w:rsidRDefault="004D179F">
            <w:pPr>
              <w:jc w:val="center"/>
            </w:pPr>
            <w:r>
              <w:rPr>
                <w:b/>
                <w:sz w:val="20"/>
              </w:rPr>
              <w:t xml:space="preserve">Power layout drawing 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F00007" w14:textId="77777777" w:rsidR="008B0CBD" w:rsidRDefault="004D179F">
            <w:pPr>
              <w:jc w:val="center"/>
            </w:pPr>
            <w:r>
              <w:rPr>
                <w:b/>
                <w:sz w:val="20"/>
              </w:rPr>
              <w:t xml:space="preserve">Mechanical schedule 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3DE1A9" w14:textId="77777777" w:rsidR="008B0CBD" w:rsidRDefault="004D179F">
            <w:pPr>
              <w:jc w:val="center"/>
            </w:pPr>
            <w:r>
              <w:rPr>
                <w:b/>
                <w:sz w:val="20"/>
              </w:rPr>
              <w:t xml:space="preserve">Panel Schedule(s) 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6F76C" w14:textId="77777777" w:rsidR="008B0CBD" w:rsidRDefault="004D179F">
            <w:pPr>
              <w:jc w:val="center"/>
            </w:pPr>
            <w:r>
              <w:rPr>
                <w:b/>
                <w:sz w:val="20"/>
              </w:rPr>
              <w:t xml:space="preserve">Service sizing calculation </w:t>
            </w:r>
          </w:p>
        </w:tc>
      </w:tr>
      <w:tr w:rsidR="00D258F1" w14:paraId="479B7116" w14:textId="77777777">
        <w:trPr>
          <w:trHeight w:val="1304"/>
        </w:trPr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5D8EBD" w14:textId="77777777" w:rsidR="00D258F1" w:rsidRDefault="00D258F1" w:rsidP="00D258F1">
            <w:pPr>
              <w:jc w:val="center"/>
            </w:pPr>
            <w:r>
              <w:rPr>
                <w:b/>
                <w:sz w:val="20"/>
              </w:rPr>
              <w:t xml:space="preserve">Inclusion of UPS equipment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39D276" w14:textId="1527224F" w:rsidR="00D258F1" w:rsidRDefault="00D258F1" w:rsidP="00D258F1">
            <w:pPr>
              <w:jc w:val="center"/>
            </w:pPr>
            <w:r>
              <w:rPr>
                <w:sz w:val="20"/>
              </w:rPr>
              <w:t xml:space="preserve">N+1 configuration for backup power of some major electrical load 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4BBEA1" w14:textId="5C1280B6" w:rsidR="00D258F1" w:rsidRDefault="00D258F1" w:rsidP="00D258F1">
            <w:pPr>
              <w:jc w:val="center"/>
            </w:pPr>
            <w:r>
              <w:rPr>
                <w:sz w:val="20"/>
              </w:rPr>
              <w:t xml:space="preserve">Shown in the drawing 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DCDE15" w14:textId="4AF6CCA1" w:rsidR="00D258F1" w:rsidRDefault="00D258F1" w:rsidP="00D258F1">
            <w:pPr>
              <w:ind w:right="1"/>
              <w:jc w:val="center"/>
            </w:pPr>
            <w:r>
              <w:rPr>
                <w:sz w:val="20"/>
              </w:rPr>
              <w:t>Shown in the drawing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40C34B" w14:textId="572D1F8E" w:rsidR="00D258F1" w:rsidRDefault="00D258F1" w:rsidP="00D258F1">
            <w:pPr>
              <w:jc w:val="center"/>
            </w:pPr>
            <w:r>
              <w:rPr>
                <w:sz w:val="20"/>
              </w:rPr>
              <w:t>N/A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90CADE" w14:textId="0E5B3476" w:rsidR="00D258F1" w:rsidRDefault="00D258F1" w:rsidP="00D258F1">
            <w:pPr>
              <w:ind w:right="1"/>
              <w:jc w:val="center"/>
            </w:pPr>
            <w:r>
              <w:rPr>
                <w:sz w:val="20"/>
              </w:rPr>
              <w:t>N/A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C39072" w14:textId="33ADBA17" w:rsidR="00D258F1" w:rsidRDefault="00D258F1" w:rsidP="00D258F1">
            <w:pPr>
              <w:jc w:val="center"/>
            </w:pPr>
            <w:r>
              <w:rPr>
                <w:sz w:val="20"/>
              </w:rPr>
              <w:t>Shown in the layout drawing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895188" w14:textId="69BAADC9" w:rsidR="00D258F1" w:rsidRDefault="00D258F1" w:rsidP="00D258F1">
            <w:pPr>
              <w:ind w:left="1"/>
              <w:jc w:val="center"/>
            </w:pPr>
            <w:r>
              <w:rPr>
                <w:sz w:val="20"/>
              </w:rPr>
              <w:t>N/A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09D2BC" w14:textId="64649546" w:rsidR="00D258F1" w:rsidRDefault="00D258F1" w:rsidP="00D258F1">
            <w:pPr>
              <w:jc w:val="center"/>
            </w:pPr>
            <w:r>
              <w:rPr>
                <w:sz w:val="20"/>
              </w:rPr>
              <w:t>Used only for Panel B and Panel F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E62161" w14:textId="40EB919C" w:rsidR="00D258F1" w:rsidRDefault="00D258F1" w:rsidP="00D258F1">
            <w:pPr>
              <w:ind w:right="1"/>
              <w:jc w:val="center"/>
            </w:pPr>
            <w:r>
              <w:rPr>
                <w:sz w:val="20"/>
              </w:rPr>
              <w:t>N/A</w:t>
            </w:r>
          </w:p>
        </w:tc>
      </w:tr>
      <w:tr w:rsidR="008B0CBD" w14:paraId="30F5948F" w14:textId="77777777">
        <w:trPr>
          <w:trHeight w:val="1304"/>
        </w:trPr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4E3F1F" w14:textId="77777777" w:rsidR="008B0CBD" w:rsidRDefault="004D179F">
            <w:pPr>
              <w:ind w:left="123" w:hanging="47"/>
              <w:jc w:val="both"/>
            </w:pPr>
            <w:r>
              <w:rPr>
                <w:b/>
                <w:sz w:val="20"/>
              </w:rPr>
              <w:t xml:space="preserve">Generator type, location, sizing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D851D8" w14:textId="0BF16EFE" w:rsidR="008B0CBD" w:rsidRDefault="005B7509">
            <w:pPr>
              <w:jc w:val="center"/>
            </w:pPr>
            <w:r>
              <w:rPr>
                <w:sz w:val="20"/>
              </w:rPr>
              <w:t>100k</w:t>
            </w:r>
            <w:r w:rsidR="008112FB">
              <w:rPr>
                <w:sz w:val="20"/>
              </w:rPr>
              <w:t>W</w:t>
            </w:r>
            <w:r>
              <w:rPr>
                <w:sz w:val="20"/>
              </w:rPr>
              <w:t xml:space="preserve"> generator located outside the building</w:t>
            </w:r>
            <w:r w:rsidR="004D179F">
              <w:rPr>
                <w:sz w:val="20"/>
              </w:rPr>
              <w:t xml:space="preserve"> 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C88D2F" w14:textId="568F6711" w:rsidR="008B0CBD" w:rsidRDefault="004D179F">
            <w:pPr>
              <w:jc w:val="center"/>
            </w:pPr>
            <w:r>
              <w:rPr>
                <w:sz w:val="20"/>
              </w:rPr>
              <w:t xml:space="preserve"> </w:t>
            </w:r>
            <w:r w:rsidR="00D258F1">
              <w:rPr>
                <w:sz w:val="20"/>
              </w:rPr>
              <w:t>N/A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DD0303" w14:textId="362E4C76" w:rsidR="008B0CBD" w:rsidRDefault="00D258F1">
            <w:pPr>
              <w:ind w:right="1"/>
              <w:jc w:val="center"/>
            </w:pPr>
            <w:r>
              <w:rPr>
                <w:sz w:val="20"/>
              </w:rPr>
              <w:t>N/A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C97A1C" w14:textId="21EFEE1E" w:rsidR="008B0CBD" w:rsidRDefault="005B7509">
            <w:pPr>
              <w:jc w:val="center"/>
            </w:pPr>
            <w:r>
              <w:rPr>
                <w:sz w:val="20"/>
              </w:rPr>
              <w:t>N/A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5E63DA" w14:textId="2E7B2AC9" w:rsidR="008B0CBD" w:rsidRDefault="005B7509">
            <w:pPr>
              <w:ind w:right="1"/>
              <w:jc w:val="center"/>
            </w:pPr>
            <w:r>
              <w:rPr>
                <w:sz w:val="20"/>
              </w:rPr>
              <w:t>N/A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29A0AE" w14:textId="0F11CEE7" w:rsidR="008B0CBD" w:rsidRDefault="005B7509">
            <w:pPr>
              <w:jc w:val="center"/>
            </w:pPr>
            <w:r>
              <w:rPr>
                <w:sz w:val="20"/>
              </w:rPr>
              <w:t>Generator shown outside the building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05D7B3" w14:textId="682B4FA5" w:rsidR="008B0CBD" w:rsidRDefault="005B7509">
            <w:pPr>
              <w:ind w:left="1"/>
              <w:jc w:val="center"/>
            </w:pPr>
            <w:r>
              <w:rPr>
                <w:sz w:val="20"/>
              </w:rPr>
              <w:t>N/A</w:t>
            </w:r>
            <w:r w:rsidR="004D179F">
              <w:rPr>
                <w:sz w:val="20"/>
              </w:rPr>
              <w:t xml:space="preserve"> 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30D979" w14:textId="27F2B58C" w:rsidR="008B0CBD" w:rsidRDefault="004D179F">
            <w:pPr>
              <w:jc w:val="center"/>
            </w:pPr>
            <w:r>
              <w:rPr>
                <w:sz w:val="20"/>
              </w:rPr>
              <w:t xml:space="preserve"> </w:t>
            </w:r>
            <w:r w:rsidR="00D258F1">
              <w:rPr>
                <w:sz w:val="20"/>
              </w:rPr>
              <w:t>N/A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13E2ED" w14:textId="001D9AC6" w:rsidR="008B0CBD" w:rsidRDefault="00D258F1">
            <w:pPr>
              <w:ind w:right="1"/>
              <w:jc w:val="center"/>
            </w:pPr>
            <w:r>
              <w:rPr>
                <w:sz w:val="20"/>
              </w:rPr>
              <w:t>N/A</w:t>
            </w:r>
          </w:p>
        </w:tc>
      </w:tr>
      <w:tr w:rsidR="008112FB" w14:paraId="647D1794" w14:textId="77777777">
        <w:trPr>
          <w:trHeight w:val="1303"/>
        </w:trPr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511275" w14:textId="77777777" w:rsidR="008112FB" w:rsidRDefault="008112FB" w:rsidP="008112FB">
            <w:pPr>
              <w:jc w:val="center"/>
            </w:pPr>
            <w:r>
              <w:rPr>
                <w:b/>
                <w:sz w:val="20"/>
              </w:rPr>
              <w:t xml:space="preserve">Distribution options for the </w:t>
            </w:r>
          </w:p>
          <w:p w14:paraId="393DEA8C" w14:textId="77777777" w:rsidR="008112FB" w:rsidRDefault="008112FB" w:rsidP="008112FB">
            <w:pPr>
              <w:ind w:right="44"/>
              <w:jc w:val="center"/>
            </w:pPr>
            <w:r>
              <w:rPr>
                <w:b/>
                <w:sz w:val="20"/>
              </w:rPr>
              <w:t xml:space="preserve">site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5BC0BF" w14:textId="46E51D38" w:rsidR="008112FB" w:rsidRDefault="008112FB" w:rsidP="008112FB">
            <w:pPr>
              <w:jc w:val="center"/>
            </w:pPr>
            <w:r>
              <w:rPr>
                <w:sz w:val="20"/>
              </w:rPr>
              <w:t xml:space="preserve"> </w:t>
            </w:r>
            <w:r w:rsidR="00D258F1" w:rsidRPr="00D258F1">
              <w:rPr>
                <w:sz w:val="20"/>
              </w:rPr>
              <w:t>Radial system with Primary Selectivity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FE2898" w14:textId="5CD2D433" w:rsidR="008112FB" w:rsidRDefault="00D258F1" w:rsidP="008112FB">
            <w:pPr>
              <w:jc w:val="center"/>
            </w:pPr>
            <w:r>
              <w:rPr>
                <w:sz w:val="20"/>
              </w:rPr>
              <w:t>Shown in the drawing</w:t>
            </w:r>
            <w:r w:rsidR="008112FB">
              <w:rPr>
                <w:sz w:val="20"/>
              </w:rPr>
              <w:t xml:space="preserve"> 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681473" w14:textId="1F237D80" w:rsidR="008112FB" w:rsidRDefault="00D258F1" w:rsidP="008112FB">
            <w:pPr>
              <w:ind w:right="1"/>
              <w:jc w:val="center"/>
            </w:pPr>
            <w:r>
              <w:rPr>
                <w:sz w:val="20"/>
              </w:rPr>
              <w:t>Shown in the drawing</w:t>
            </w:r>
            <w:r w:rsidR="008112FB">
              <w:rPr>
                <w:sz w:val="20"/>
              </w:rPr>
              <w:t xml:space="preserve"> 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E579B0" w14:textId="479E796D" w:rsidR="008112FB" w:rsidRDefault="008112FB" w:rsidP="008112FB">
            <w:pPr>
              <w:jc w:val="center"/>
            </w:pPr>
            <w:r>
              <w:rPr>
                <w:sz w:val="20"/>
              </w:rPr>
              <w:t xml:space="preserve">N/A 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7A1CCC" w14:textId="4B70CE7D" w:rsidR="008112FB" w:rsidRDefault="008112FB" w:rsidP="008112FB">
            <w:pPr>
              <w:ind w:right="1"/>
              <w:jc w:val="center"/>
            </w:pPr>
            <w:r>
              <w:rPr>
                <w:sz w:val="20"/>
              </w:rPr>
              <w:t>N/A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AF7900" w14:textId="34D1DA42" w:rsidR="008112FB" w:rsidRDefault="00D258F1" w:rsidP="008112FB">
            <w:pPr>
              <w:jc w:val="center"/>
            </w:pPr>
            <w:r>
              <w:rPr>
                <w:sz w:val="20"/>
              </w:rPr>
              <w:t>N/A</w:t>
            </w:r>
            <w:r w:rsidR="008112FB">
              <w:rPr>
                <w:sz w:val="20"/>
              </w:rPr>
              <w:t xml:space="preserve"> 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C1EC5C" w14:textId="5BE22195" w:rsidR="008112FB" w:rsidRDefault="008112FB" w:rsidP="008112FB">
            <w:pPr>
              <w:ind w:left="1"/>
              <w:jc w:val="center"/>
            </w:pPr>
            <w:r>
              <w:rPr>
                <w:sz w:val="20"/>
              </w:rPr>
              <w:t xml:space="preserve">N/A 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956CE6" w14:textId="72C85975" w:rsidR="008112FB" w:rsidRDefault="00D258F1" w:rsidP="008112FB">
            <w:pPr>
              <w:jc w:val="center"/>
            </w:pPr>
            <w:r>
              <w:rPr>
                <w:sz w:val="20"/>
              </w:rPr>
              <w:t>N/A</w:t>
            </w:r>
            <w:r w:rsidR="008112FB">
              <w:rPr>
                <w:sz w:val="20"/>
              </w:rPr>
              <w:t xml:space="preserve"> 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7F877A" w14:textId="035A3B84" w:rsidR="008112FB" w:rsidRDefault="00D258F1" w:rsidP="008112FB">
            <w:pPr>
              <w:ind w:right="1"/>
              <w:jc w:val="center"/>
            </w:pPr>
            <w:r>
              <w:rPr>
                <w:sz w:val="20"/>
              </w:rPr>
              <w:t>N/A</w:t>
            </w:r>
          </w:p>
        </w:tc>
      </w:tr>
      <w:tr w:rsidR="00D258F1" w14:paraId="629D5404" w14:textId="77777777">
        <w:trPr>
          <w:trHeight w:val="1304"/>
        </w:trPr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FE74D0" w14:textId="77777777" w:rsidR="00D258F1" w:rsidRDefault="00D258F1" w:rsidP="00D258F1">
            <w:pPr>
              <w:ind w:right="45"/>
              <w:jc w:val="center"/>
            </w:pPr>
            <w:r>
              <w:rPr>
                <w:b/>
                <w:sz w:val="20"/>
              </w:rPr>
              <w:t xml:space="preserve">Renewable </w:t>
            </w:r>
          </w:p>
          <w:p w14:paraId="15D4268F" w14:textId="77777777" w:rsidR="00D258F1" w:rsidRDefault="00D258F1" w:rsidP="00D258F1">
            <w:pPr>
              <w:jc w:val="center"/>
            </w:pPr>
            <w:r>
              <w:rPr>
                <w:b/>
                <w:sz w:val="20"/>
              </w:rPr>
              <w:t xml:space="preserve">Energy or alternative sources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D7EB02" w14:textId="2628AB12" w:rsidR="00D258F1" w:rsidRDefault="00D258F1" w:rsidP="00D258F1">
            <w:pPr>
              <w:jc w:val="center"/>
            </w:pPr>
            <w:r>
              <w:rPr>
                <w:sz w:val="20"/>
              </w:rPr>
              <w:t xml:space="preserve">500 kW solar panel 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5F61E7" w14:textId="07AC5935" w:rsidR="00D258F1" w:rsidRDefault="00D258F1" w:rsidP="00D258F1">
            <w:pPr>
              <w:jc w:val="center"/>
            </w:pPr>
            <w:r>
              <w:rPr>
                <w:sz w:val="20"/>
              </w:rPr>
              <w:t xml:space="preserve">Shown in the drawing 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3B9AE7" w14:textId="551D4294" w:rsidR="00D258F1" w:rsidRDefault="00D258F1" w:rsidP="00D258F1">
            <w:pPr>
              <w:ind w:right="1"/>
              <w:jc w:val="center"/>
            </w:pPr>
            <w:r>
              <w:rPr>
                <w:sz w:val="20"/>
              </w:rPr>
              <w:t xml:space="preserve">Shown in the drawing 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B294C4" w14:textId="2B9AA55B" w:rsidR="00D258F1" w:rsidRDefault="00D258F1" w:rsidP="00D258F1">
            <w:pPr>
              <w:jc w:val="center"/>
            </w:pPr>
            <w:r>
              <w:rPr>
                <w:sz w:val="20"/>
              </w:rPr>
              <w:t xml:space="preserve">N/A 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01FEFD" w14:textId="64FD0787" w:rsidR="00D258F1" w:rsidRDefault="00D258F1" w:rsidP="00D258F1">
            <w:pPr>
              <w:ind w:right="1"/>
              <w:jc w:val="center"/>
            </w:pPr>
            <w:r>
              <w:rPr>
                <w:sz w:val="20"/>
              </w:rPr>
              <w:t>N/A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A01D4F" w14:textId="0518E79C" w:rsidR="00D258F1" w:rsidRDefault="00D258F1" w:rsidP="00D258F1">
            <w:pPr>
              <w:jc w:val="center"/>
            </w:pPr>
            <w:r>
              <w:rPr>
                <w:sz w:val="20"/>
              </w:rPr>
              <w:t xml:space="preserve">Shown in a cloud outside the building 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911AAC" w14:textId="2A408DE8" w:rsidR="00D258F1" w:rsidRDefault="00D258F1" w:rsidP="00D258F1">
            <w:pPr>
              <w:ind w:left="1"/>
              <w:jc w:val="center"/>
            </w:pPr>
            <w:r>
              <w:rPr>
                <w:sz w:val="20"/>
              </w:rPr>
              <w:t xml:space="preserve"> N/A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B8EA16" w14:textId="73EAF768" w:rsidR="00D258F1" w:rsidRDefault="00D258F1" w:rsidP="00D258F1">
            <w:pPr>
              <w:jc w:val="center"/>
            </w:pPr>
            <w:r>
              <w:rPr>
                <w:sz w:val="20"/>
              </w:rPr>
              <w:t>N/A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F93CC6" w14:textId="3BF0FA6E" w:rsidR="00D258F1" w:rsidRDefault="00D258F1" w:rsidP="00D258F1">
            <w:pPr>
              <w:ind w:right="1"/>
              <w:jc w:val="center"/>
            </w:pPr>
            <w:r>
              <w:rPr>
                <w:sz w:val="20"/>
              </w:rPr>
              <w:t xml:space="preserve"> N/A</w:t>
            </w:r>
          </w:p>
        </w:tc>
      </w:tr>
      <w:tr w:rsidR="00D258F1" w14:paraId="40402195" w14:textId="77777777">
        <w:trPr>
          <w:trHeight w:val="1304"/>
        </w:trPr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AD005C" w14:textId="77777777" w:rsidR="00D258F1" w:rsidRDefault="00D258F1" w:rsidP="00D258F1">
            <w:pPr>
              <w:ind w:right="46"/>
              <w:jc w:val="center"/>
            </w:pPr>
            <w:r>
              <w:rPr>
                <w:b/>
                <w:sz w:val="20"/>
              </w:rPr>
              <w:t xml:space="preserve">zero carbon </w:t>
            </w:r>
          </w:p>
          <w:p w14:paraId="2FF39A45" w14:textId="77777777" w:rsidR="00D258F1" w:rsidRDefault="00D258F1" w:rsidP="00D258F1">
            <w:pPr>
              <w:ind w:right="45"/>
              <w:jc w:val="center"/>
            </w:pPr>
            <w:r>
              <w:rPr>
                <w:b/>
                <w:sz w:val="20"/>
              </w:rPr>
              <w:t xml:space="preserve">initiatives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722288" w14:textId="14957730" w:rsidR="00D258F1" w:rsidRDefault="00D258F1" w:rsidP="00D258F1">
            <w:pPr>
              <w:jc w:val="center"/>
            </w:pPr>
            <w:r>
              <w:rPr>
                <w:sz w:val="20"/>
              </w:rPr>
              <w:t xml:space="preserve">EV Charging 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A39099" w14:textId="69CAC9B9" w:rsidR="00D258F1" w:rsidRDefault="00D258F1" w:rsidP="00D258F1">
            <w:pPr>
              <w:jc w:val="center"/>
            </w:pPr>
            <w:r>
              <w:t>1.5kW charging station for e-scooters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EF2B94" w14:textId="3145FB09" w:rsidR="00D258F1" w:rsidRDefault="00D258F1" w:rsidP="00D258F1">
            <w:pPr>
              <w:ind w:right="1"/>
              <w:jc w:val="center"/>
            </w:pPr>
            <w:r>
              <w:t>1.5kW charging station for e-scooters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67991F" w14:textId="13F70456" w:rsidR="00D258F1" w:rsidRDefault="00D258F1" w:rsidP="00D258F1">
            <w:pPr>
              <w:jc w:val="center"/>
            </w:pPr>
            <w:r>
              <w:rPr>
                <w:sz w:val="20"/>
              </w:rPr>
              <w:t xml:space="preserve">N/A 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69F143" w14:textId="1190EACD" w:rsidR="00D258F1" w:rsidRDefault="00D258F1" w:rsidP="00D258F1">
            <w:pPr>
              <w:ind w:right="1"/>
              <w:jc w:val="center"/>
            </w:pPr>
            <w:r>
              <w:rPr>
                <w:sz w:val="20"/>
              </w:rPr>
              <w:t>N/A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595741" w14:textId="0818C6AC" w:rsidR="00D258F1" w:rsidRDefault="00D258F1" w:rsidP="00D258F1">
            <w:pPr>
              <w:jc w:val="center"/>
            </w:pPr>
            <w:r>
              <w:rPr>
                <w:sz w:val="20"/>
              </w:rPr>
              <w:t>Shown in a cloud outside the building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753022" w14:textId="0B4096AE" w:rsidR="00D258F1" w:rsidRDefault="00D258F1" w:rsidP="00D258F1">
            <w:pPr>
              <w:ind w:left="1"/>
              <w:jc w:val="center"/>
            </w:pPr>
            <w:r>
              <w:rPr>
                <w:sz w:val="20"/>
              </w:rPr>
              <w:t xml:space="preserve">Added 1.5KW load for the EV charging station 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C441D3" w14:textId="509A285B" w:rsidR="00D258F1" w:rsidRDefault="00D258F1" w:rsidP="00D258F1">
            <w:pPr>
              <w:jc w:val="center"/>
            </w:pPr>
            <w:r>
              <w:rPr>
                <w:sz w:val="20"/>
              </w:rPr>
              <w:t xml:space="preserve">Fed from Panel E Circuit 5 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1DFB57" w14:textId="14DB1D07" w:rsidR="00D258F1" w:rsidRDefault="00D258F1" w:rsidP="00D258F1">
            <w:pPr>
              <w:ind w:right="1"/>
              <w:jc w:val="center"/>
            </w:pPr>
            <w:r>
              <w:rPr>
                <w:sz w:val="20"/>
              </w:rPr>
              <w:t xml:space="preserve">N/A </w:t>
            </w:r>
          </w:p>
        </w:tc>
      </w:tr>
      <w:tr w:rsidR="00D258F1" w14:paraId="276A63B7" w14:textId="77777777">
        <w:trPr>
          <w:trHeight w:val="1304"/>
        </w:trPr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5516F6" w14:textId="77777777" w:rsidR="00D258F1" w:rsidRDefault="00D258F1" w:rsidP="00D258F1">
            <w:pPr>
              <w:jc w:val="center"/>
            </w:pPr>
            <w:r>
              <w:rPr>
                <w:b/>
                <w:sz w:val="20"/>
              </w:rPr>
              <w:t xml:space="preserve">Consideration of future technologies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5EC04C" w14:textId="06EE5185" w:rsidR="00D258F1" w:rsidRDefault="00D258F1" w:rsidP="00D258F1">
            <w:pPr>
              <w:jc w:val="center"/>
            </w:pPr>
            <w:r>
              <w:rPr>
                <w:sz w:val="20"/>
              </w:rPr>
              <w:t xml:space="preserve"> </w:t>
            </w:r>
            <w:r w:rsidR="00AA4129">
              <w:rPr>
                <w:sz w:val="20"/>
              </w:rPr>
              <w:t xml:space="preserve">Motion Sensors, Air Quality Sensors, Occupancy Sensors 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03F0DC" w14:textId="0A36D752" w:rsidR="00D258F1" w:rsidRDefault="00AA4129" w:rsidP="00D258F1">
            <w:pPr>
              <w:jc w:val="center"/>
            </w:pPr>
            <w:r>
              <w:rPr>
                <w:sz w:val="20"/>
              </w:rPr>
              <w:t>N/A</w:t>
            </w:r>
            <w:r w:rsidR="00D258F1">
              <w:rPr>
                <w:sz w:val="20"/>
              </w:rPr>
              <w:t xml:space="preserve"> 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3C0C2D" w14:textId="3695F70C" w:rsidR="00D258F1" w:rsidRDefault="00AA4129" w:rsidP="00D258F1">
            <w:pPr>
              <w:ind w:right="1"/>
              <w:jc w:val="center"/>
            </w:pPr>
            <w:r>
              <w:rPr>
                <w:sz w:val="20"/>
              </w:rPr>
              <w:t>N/A</w:t>
            </w:r>
            <w:r w:rsidR="00D258F1">
              <w:rPr>
                <w:sz w:val="20"/>
              </w:rPr>
              <w:t xml:space="preserve"> 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ABF588" w14:textId="699AEA61" w:rsidR="00D258F1" w:rsidRDefault="00D258F1" w:rsidP="00D258F1">
            <w:pPr>
              <w:jc w:val="center"/>
            </w:pPr>
            <w:r>
              <w:rPr>
                <w:sz w:val="20"/>
              </w:rPr>
              <w:t xml:space="preserve">N/A 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F764C9" w14:textId="65603331" w:rsidR="00D258F1" w:rsidRDefault="00D258F1" w:rsidP="00D258F1">
            <w:pPr>
              <w:ind w:right="1"/>
              <w:jc w:val="center"/>
            </w:pPr>
            <w:r>
              <w:rPr>
                <w:sz w:val="20"/>
              </w:rPr>
              <w:t>N/A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E22898" w14:textId="19D8D382" w:rsidR="00D258F1" w:rsidRDefault="00D258F1" w:rsidP="00D258F1">
            <w:pPr>
              <w:jc w:val="center"/>
            </w:pPr>
            <w:r>
              <w:rPr>
                <w:sz w:val="20"/>
              </w:rPr>
              <w:t xml:space="preserve"> </w:t>
            </w:r>
            <w:r w:rsidR="00AA4129">
              <w:rPr>
                <w:sz w:val="20"/>
              </w:rPr>
              <w:t xml:space="preserve">Shown in a cloud outside the building 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3C2431" w14:textId="03FFE336" w:rsidR="00D258F1" w:rsidRDefault="00AA4129" w:rsidP="00D258F1">
            <w:pPr>
              <w:ind w:left="1"/>
              <w:jc w:val="center"/>
            </w:pPr>
            <w:r>
              <w:rPr>
                <w:sz w:val="20"/>
              </w:rPr>
              <w:t>N/A</w:t>
            </w:r>
            <w:r w:rsidR="00D258F1">
              <w:rPr>
                <w:sz w:val="20"/>
              </w:rPr>
              <w:t xml:space="preserve"> 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451E87" w14:textId="782CB778" w:rsidR="00D258F1" w:rsidRDefault="00AA4129" w:rsidP="00D258F1">
            <w:pPr>
              <w:jc w:val="center"/>
            </w:pPr>
            <w:r>
              <w:rPr>
                <w:sz w:val="20"/>
              </w:rPr>
              <w:t>Feeding the new load from panel F and circuit 7</w:t>
            </w:r>
            <w:r w:rsidR="00D258F1">
              <w:rPr>
                <w:sz w:val="20"/>
              </w:rPr>
              <w:t xml:space="preserve"> 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B0F9C2" w14:textId="2F3C47F9" w:rsidR="00D258F1" w:rsidRDefault="00AA4129" w:rsidP="00D258F1">
            <w:pPr>
              <w:ind w:right="1"/>
              <w:jc w:val="center"/>
            </w:pPr>
            <w:r>
              <w:rPr>
                <w:sz w:val="20"/>
              </w:rPr>
              <w:t>N/A</w:t>
            </w:r>
            <w:r w:rsidR="00D258F1">
              <w:rPr>
                <w:sz w:val="20"/>
              </w:rPr>
              <w:t xml:space="preserve"> </w:t>
            </w:r>
          </w:p>
        </w:tc>
      </w:tr>
    </w:tbl>
    <w:p w14:paraId="37802DF6" w14:textId="77777777" w:rsidR="008B0CBD" w:rsidRDefault="004D179F">
      <w:pPr>
        <w:spacing w:after="0"/>
        <w:ind w:left="-720"/>
        <w:jc w:val="both"/>
      </w:pPr>
      <w:r>
        <w:t xml:space="preserve"> </w:t>
      </w:r>
    </w:p>
    <w:sectPr w:rsidR="008B0CBD">
      <w:pgSz w:w="15840" w:h="12240" w:orient="landscape"/>
      <w:pgMar w:top="725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0CBD"/>
    <w:rsid w:val="004D179F"/>
    <w:rsid w:val="005B7509"/>
    <w:rsid w:val="008112FB"/>
    <w:rsid w:val="008B0CBD"/>
    <w:rsid w:val="00AA4129"/>
    <w:rsid w:val="00D258F1"/>
    <w:rsid w:val="00F2722C"/>
    <w:rsid w:val="00FB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570AC"/>
  <w15:docId w15:val="{F34F6397-E3F5-4E5F-83F9-1A10B6963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842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Milestone 3 summary document.docx</vt:lpstr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Milestone 3 summary document.docx</dc:title>
  <dc:subject/>
  <dc:creator>spjazaye</dc:creator>
  <cp:keywords/>
  <cp:lastModifiedBy>md.readuzzaman</cp:lastModifiedBy>
  <cp:revision>2</cp:revision>
  <dcterms:created xsi:type="dcterms:W3CDTF">2023-03-27T07:32:00Z</dcterms:created>
  <dcterms:modified xsi:type="dcterms:W3CDTF">2023-03-27T07:32:00Z</dcterms:modified>
</cp:coreProperties>
</file>