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A6E7" w14:textId="156F5736" w:rsidR="0045517C" w:rsidRDefault="00A57351" w:rsidP="00A57351">
      <w:pPr>
        <w:pStyle w:val="Kop1"/>
      </w:pPr>
      <w:r>
        <w:t xml:space="preserve">Chipsoft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EPDConsole</w:t>
      </w:r>
      <w:proofErr w:type="spellEnd"/>
    </w:p>
    <w:p w14:paraId="7C1DED95" w14:textId="7080F12B" w:rsidR="00A57351" w:rsidRDefault="00A57351" w:rsidP="00A57351">
      <w:pPr>
        <w:pStyle w:val="Kop2"/>
      </w:pPr>
      <w:proofErr w:type="spellStart"/>
      <w:r>
        <w:t>Layered</w:t>
      </w:r>
      <w:proofErr w:type="spellEnd"/>
      <w:r>
        <w:t xml:space="preserve"> Architecture</w:t>
      </w:r>
    </w:p>
    <w:p w14:paraId="74AB4125" w14:textId="77777777" w:rsidR="0043673E" w:rsidRDefault="0043673E" w:rsidP="0043673E">
      <w:r>
        <w:t>Het project is gestructureerd in verschillende lagen:</w:t>
      </w:r>
    </w:p>
    <w:p w14:paraId="68EF21C0" w14:textId="77777777" w:rsidR="0043673E" w:rsidRDefault="0043673E" w:rsidP="0043673E"/>
    <w:p w14:paraId="38EE9F96" w14:textId="77777777" w:rsidR="0043673E" w:rsidRDefault="0043673E" w:rsidP="0043673E">
      <w:r>
        <w:t xml:space="preserve">Data Access </w:t>
      </w:r>
      <w:proofErr w:type="spellStart"/>
      <w:r>
        <w:t>Layer</w:t>
      </w:r>
      <w:proofErr w:type="spellEnd"/>
      <w:r>
        <w:t xml:space="preserve"> (DAL): gebruikt </w:t>
      </w:r>
      <w:proofErr w:type="spellStart"/>
      <w:r>
        <w:t>Entity</w:t>
      </w:r>
      <w:proofErr w:type="spellEnd"/>
      <w:r>
        <w:t xml:space="preserve"> Framework voor interactie met de database (</w:t>
      </w:r>
      <w:proofErr w:type="spellStart"/>
      <w:r>
        <w:t>EPDDbContext</w:t>
      </w:r>
      <w:proofErr w:type="spellEnd"/>
      <w:r>
        <w:t>).</w:t>
      </w:r>
    </w:p>
    <w:p w14:paraId="356D195B" w14:textId="77777777" w:rsidR="0043673E" w:rsidRPr="0043673E" w:rsidRDefault="0043673E" w:rsidP="0043673E">
      <w:pPr>
        <w:rPr>
          <w:lang w:val="en-US"/>
        </w:rPr>
      </w:pPr>
      <w:r w:rsidRPr="0043673E">
        <w:rPr>
          <w:lang w:val="en-US"/>
        </w:rPr>
        <w:t xml:space="preserve">Business Logic Layer (BLL): </w:t>
      </w:r>
      <w:proofErr w:type="spellStart"/>
      <w:r w:rsidRPr="0043673E">
        <w:rPr>
          <w:lang w:val="en-US"/>
        </w:rPr>
        <w:t>omvat</w:t>
      </w:r>
      <w:proofErr w:type="spellEnd"/>
      <w:r w:rsidRPr="0043673E">
        <w:rPr>
          <w:lang w:val="en-US"/>
        </w:rPr>
        <w:t xml:space="preserve"> de </w:t>
      </w:r>
      <w:proofErr w:type="spellStart"/>
      <w:r w:rsidRPr="0043673E">
        <w:rPr>
          <w:lang w:val="en-US"/>
        </w:rPr>
        <w:t>kernlogica</w:t>
      </w:r>
      <w:proofErr w:type="spellEnd"/>
      <w:r w:rsidRPr="0043673E">
        <w:rPr>
          <w:lang w:val="en-US"/>
        </w:rPr>
        <w:t xml:space="preserve"> </w:t>
      </w:r>
      <w:proofErr w:type="spellStart"/>
      <w:r w:rsidRPr="0043673E">
        <w:rPr>
          <w:lang w:val="en-US"/>
        </w:rPr>
        <w:t>binnen</w:t>
      </w:r>
      <w:proofErr w:type="spellEnd"/>
      <w:r w:rsidRPr="0043673E">
        <w:rPr>
          <w:lang w:val="en-US"/>
        </w:rPr>
        <w:t xml:space="preserve"> </w:t>
      </w:r>
      <w:proofErr w:type="spellStart"/>
      <w:r w:rsidRPr="0043673E">
        <w:rPr>
          <w:lang w:val="en-US"/>
        </w:rPr>
        <w:t>PatientService</w:t>
      </w:r>
      <w:proofErr w:type="spellEnd"/>
      <w:r w:rsidRPr="0043673E">
        <w:rPr>
          <w:lang w:val="en-US"/>
        </w:rPr>
        <w:t xml:space="preserve">, </w:t>
      </w:r>
      <w:proofErr w:type="spellStart"/>
      <w:r w:rsidRPr="0043673E">
        <w:rPr>
          <w:lang w:val="en-US"/>
        </w:rPr>
        <w:t>PhysicianService</w:t>
      </w:r>
      <w:proofErr w:type="spellEnd"/>
      <w:r w:rsidRPr="0043673E">
        <w:rPr>
          <w:lang w:val="en-US"/>
        </w:rPr>
        <w:t xml:space="preserve"> </w:t>
      </w:r>
      <w:proofErr w:type="spellStart"/>
      <w:r w:rsidRPr="0043673E">
        <w:rPr>
          <w:lang w:val="en-US"/>
        </w:rPr>
        <w:t>en</w:t>
      </w:r>
      <w:proofErr w:type="spellEnd"/>
      <w:r w:rsidRPr="0043673E">
        <w:rPr>
          <w:lang w:val="en-US"/>
        </w:rPr>
        <w:t xml:space="preserve"> </w:t>
      </w:r>
      <w:proofErr w:type="spellStart"/>
      <w:r w:rsidRPr="0043673E">
        <w:rPr>
          <w:lang w:val="en-US"/>
        </w:rPr>
        <w:t>AppointmentService</w:t>
      </w:r>
      <w:proofErr w:type="spellEnd"/>
      <w:r w:rsidRPr="0043673E">
        <w:rPr>
          <w:lang w:val="en-US"/>
        </w:rPr>
        <w:t>.</w:t>
      </w:r>
    </w:p>
    <w:p w14:paraId="3572860F" w14:textId="77777777" w:rsidR="0043673E" w:rsidRDefault="0043673E" w:rsidP="0043673E">
      <w:proofErr w:type="spellStart"/>
      <w:r>
        <w:t>Validatielaag</w:t>
      </w:r>
      <w:proofErr w:type="spellEnd"/>
      <w:r>
        <w:t xml:space="preserve">: Afzonderlijke </w:t>
      </w:r>
      <w:proofErr w:type="spellStart"/>
      <w:r>
        <w:t>validators</w:t>
      </w:r>
      <w:proofErr w:type="spellEnd"/>
      <w:r>
        <w:t xml:space="preserve"> (</w:t>
      </w:r>
      <w:proofErr w:type="spellStart"/>
      <w:r>
        <w:t>PatientValidator</w:t>
      </w:r>
      <w:proofErr w:type="spellEnd"/>
      <w:r>
        <w:t xml:space="preserve">, </w:t>
      </w:r>
      <w:proofErr w:type="spellStart"/>
      <w:r>
        <w:t>PhysicianValidator</w:t>
      </w:r>
      <w:proofErr w:type="spellEnd"/>
      <w:r>
        <w:t xml:space="preserve">, </w:t>
      </w:r>
      <w:proofErr w:type="spellStart"/>
      <w:r>
        <w:t>AppointmentValidator</w:t>
      </w:r>
      <w:proofErr w:type="spellEnd"/>
      <w:r>
        <w:t>) handhaven bedrijfsregels en gegevensintegriteit.</w:t>
      </w:r>
    </w:p>
    <w:p w14:paraId="058DCAAA" w14:textId="77777777" w:rsidR="0043673E" w:rsidRDefault="0043673E" w:rsidP="0043673E">
      <w:proofErr w:type="spellStart"/>
      <w:r>
        <w:t>Presentatielaag</w:t>
      </w:r>
      <w:proofErr w:type="spellEnd"/>
      <w:r>
        <w:t xml:space="preserve">: De </w:t>
      </w:r>
      <w:proofErr w:type="spellStart"/>
      <w:r>
        <w:t>ConsoleUI</w:t>
      </w:r>
      <w:proofErr w:type="spellEnd"/>
      <w:r>
        <w:t xml:space="preserve"> beheert de gebruikersinteractie.</w:t>
      </w:r>
    </w:p>
    <w:p w14:paraId="5CEA0DCF" w14:textId="79140756" w:rsidR="0043673E" w:rsidRPr="0043673E" w:rsidRDefault="0043673E" w:rsidP="0043673E">
      <w:r>
        <w:t xml:space="preserve">Bevordert </w:t>
      </w:r>
      <w:proofErr w:type="spellStart"/>
      <w:r w:rsidR="00B47A58">
        <w:t>S</w:t>
      </w:r>
      <w:r w:rsidR="00B47A58" w:rsidRPr="00B47A58">
        <w:t>eparation</w:t>
      </w:r>
      <w:proofErr w:type="spellEnd"/>
      <w:r w:rsidR="00B47A58" w:rsidRPr="00B47A58">
        <w:t xml:space="preserve"> of </w:t>
      </w:r>
      <w:r w:rsidR="00B47A58">
        <w:t>C</w:t>
      </w:r>
      <w:r w:rsidR="00B47A58" w:rsidRPr="00B47A58">
        <w:t>oncerns</w:t>
      </w:r>
      <w:r>
        <w:t>, waardoor de codebase modulair en gemakkelijker te onderhouden wordt.</w:t>
      </w:r>
      <w:r w:rsidR="00611B8D">
        <w:t xml:space="preserve"> </w:t>
      </w:r>
      <w:r>
        <w:t xml:space="preserve">Maakt mogelijke wijzigingen mogelijk (bijvoorbeeld het verwisselen van de database of het toevoegen van een </w:t>
      </w:r>
      <w:proofErr w:type="spellStart"/>
      <w:r w:rsidR="00B47A58">
        <w:t>frontend</w:t>
      </w:r>
      <w:proofErr w:type="spellEnd"/>
      <w:r w:rsidR="00B47A58">
        <w:t xml:space="preserve"> webapplicatie</w:t>
      </w:r>
      <w:r>
        <w:t>) zonder andere lagen te beïnvloeden.</w:t>
      </w:r>
    </w:p>
    <w:p w14:paraId="168A18C4" w14:textId="46879B2E" w:rsidR="00A57351" w:rsidRDefault="00A57351" w:rsidP="0043673E">
      <w:pPr>
        <w:pStyle w:val="Kop2"/>
        <w:rPr>
          <w:lang w:val="en-US"/>
        </w:rPr>
      </w:pPr>
      <w:r w:rsidRPr="001073C4">
        <w:rPr>
          <w:lang w:val="en-US"/>
        </w:rPr>
        <w:t>Validation as a Separate Concern</w:t>
      </w:r>
    </w:p>
    <w:p w14:paraId="055460B7" w14:textId="1D5AC711" w:rsidR="001073C4" w:rsidRPr="00A21A40" w:rsidRDefault="001073C4" w:rsidP="001073C4">
      <w:proofErr w:type="spellStart"/>
      <w:r w:rsidRPr="001073C4">
        <w:rPr>
          <w:lang w:val="en-US"/>
        </w:rPr>
        <w:t>Validatielogica</w:t>
      </w:r>
      <w:proofErr w:type="spellEnd"/>
      <w:r w:rsidRPr="001073C4">
        <w:rPr>
          <w:lang w:val="en-US"/>
        </w:rPr>
        <w:t xml:space="preserve"> is </w:t>
      </w:r>
      <w:proofErr w:type="spellStart"/>
      <w:r w:rsidRPr="001073C4">
        <w:rPr>
          <w:lang w:val="en-US"/>
        </w:rPr>
        <w:t>ingekapseld</w:t>
      </w:r>
      <w:proofErr w:type="spellEnd"/>
      <w:r w:rsidRPr="001073C4">
        <w:rPr>
          <w:lang w:val="en-US"/>
        </w:rPr>
        <w:t xml:space="preserve"> in </w:t>
      </w:r>
      <w:proofErr w:type="spellStart"/>
      <w:r w:rsidRPr="001073C4">
        <w:rPr>
          <w:lang w:val="en-US"/>
        </w:rPr>
        <w:t>statische</w:t>
      </w:r>
      <w:proofErr w:type="spellEnd"/>
      <w:r w:rsidRPr="001073C4">
        <w:rPr>
          <w:lang w:val="en-US"/>
        </w:rPr>
        <w:t xml:space="preserve"> </w:t>
      </w:r>
      <w:proofErr w:type="spellStart"/>
      <w:r w:rsidRPr="001073C4">
        <w:rPr>
          <w:lang w:val="en-US"/>
        </w:rPr>
        <w:t>validatorklassen</w:t>
      </w:r>
      <w:proofErr w:type="spellEnd"/>
      <w:r w:rsidRPr="001073C4">
        <w:rPr>
          <w:lang w:val="en-US"/>
        </w:rPr>
        <w:t xml:space="preserve"> (</w:t>
      </w:r>
      <w:proofErr w:type="spellStart"/>
      <w:r w:rsidRPr="001073C4">
        <w:rPr>
          <w:lang w:val="en-US"/>
        </w:rPr>
        <w:t>PatientValidator</w:t>
      </w:r>
      <w:proofErr w:type="spellEnd"/>
      <w:r w:rsidRPr="001073C4">
        <w:rPr>
          <w:lang w:val="en-US"/>
        </w:rPr>
        <w:t xml:space="preserve">, </w:t>
      </w:r>
      <w:proofErr w:type="spellStart"/>
      <w:r w:rsidRPr="001073C4">
        <w:rPr>
          <w:lang w:val="en-US"/>
        </w:rPr>
        <w:t>PhysicianValidator</w:t>
      </w:r>
      <w:proofErr w:type="spellEnd"/>
      <w:r w:rsidRPr="001073C4">
        <w:rPr>
          <w:lang w:val="en-US"/>
        </w:rPr>
        <w:t xml:space="preserve">, </w:t>
      </w:r>
      <w:proofErr w:type="spellStart"/>
      <w:r w:rsidRPr="001073C4">
        <w:rPr>
          <w:lang w:val="en-US"/>
        </w:rPr>
        <w:t>AppointmentValidator</w:t>
      </w:r>
      <w:proofErr w:type="spellEnd"/>
      <w:r w:rsidRPr="001073C4">
        <w:rPr>
          <w:lang w:val="en-US"/>
        </w:rPr>
        <w:t>).</w:t>
      </w:r>
      <w:r w:rsidR="00A21A40">
        <w:rPr>
          <w:lang w:val="en-US"/>
        </w:rPr>
        <w:t xml:space="preserve"> </w:t>
      </w:r>
      <w:r w:rsidR="00A21A40" w:rsidRPr="00A21A40">
        <w:t xml:space="preserve">Dit </w:t>
      </w:r>
      <w:r w:rsidR="00A21A40">
        <w:t>h</w:t>
      </w:r>
      <w:r w:rsidR="00A21A40" w:rsidRPr="00A21A40">
        <w:t xml:space="preserve">oudt de bedrijfslogica schoon en gericht op kernverantwoordelijkheden . </w:t>
      </w:r>
      <w:r w:rsidR="00403097" w:rsidRPr="00403097">
        <w:t xml:space="preserve">Validatielogica kan onafhankelijk worden hergebruikt en uitgebreid, waardoor de </w:t>
      </w:r>
      <w:proofErr w:type="spellStart"/>
      <w:r w:rsidR="00403097" w:rsidRPr="00403097">
        <w:t>onderhoudbaarheid</w:t>
      </w:r>
      <w:proofErr w:type="spellEnd"/>
      <w:r w:rsidR="00403097" w:rsidRPr="00403097">
        <w:t xml:space="preserve"> wordt verbeterd.</w:t>
      </w:r>
    </w:p>
    <w:p w14:paraId="5311A955" w14:textId="71026D4B" w:rsidR="00A57351" w:rsidRPr="008F5130" w:rsidRDefault="00A57351" w:rsidP="0043673E">
      <w:pPr>
        <w:pStyle w:val="Kop2"/>
        <w:rPr>
          <w:lang w:val="en-US"/>
        </w:rPr>
      </w:pPr>
      <w:r w:rsidRPr="008F5130">
        <w:rPr>
          <w:lang w:val="en-US"/>
        </w:rPr>
        <w:t>Exception Handling</w:t>
      </w:r>
    </w:p>
    <w:p w14:paraId="2E9F3764" w14:textId="65E3B209" w:rsidR="001D60F8" w:rsidRPr="008F5130" w:rsidRDefault="001D60F8" w:rsidP="001D60F8">
      <w:pPr>
        <w:rPr>
          <w:lang w:val="en-US"/>
        </w:rPr>
      </w:pPr>
      <w:proofErr w:type="spellStart"/>
      <w:r w:rsidRPr="008F5130">
        <w:rPr>
          <w:lang w:val="en-US"/>
        </w:rPr>
        <w:t>Ik</w:t>
      </w:r>
      <w:proofErr w:type="spellEnd"/>
      <w:r w:rsidRPr="008F5130">
        <w:rPr>
          <w:lang w:val="en-US"/>
        </w:rPr>
        <w:t xml:space="preserve"> </w:t>
      </w:r>
      <w:proofErr w:type="spellStart"/>
      <w:r w:rsidRPr="008F5130">
        <w:rPr>
          <w:lang w:val="en-US"/>
        </w:rPr>
        <w:t>heb</w:t>
      </w:r>
      <w:proofErr w:type="spellEnd"/>
      <w:r w:rsidRPr="008F5130">
        <w:rPr>
          <w:lang w:val="en-US"/>
        </w:rPr>
        <w:t xml:space="preserve"> </w:t>
      </w:r>
      <w:proofErr w:type="spellStart"/>
      <w:r w:rsidRPr="008F5130">
        <w:rPr>
          <w:lang w:val="en-US"/>
        </w:rPr>
        <w:t>hier</w:t>
      </w:r>
      <w:proofErr w:type="spellEnd"/>
      <w:r w:rsidRPr="008F5130">
        <w:rPr>
          <w:lang w:val="en-US"/>
        </w:rPr>
        <w:t xml:space="preserve"> </w:t>
      </w:r>
      <w:proofErr w:type="spellStart"/>
      <w:r w:rsidRPr="008F5130">
        <w:rPr>
          <w:lang w:val="en-US"/>
        </w:rPr>
        <w:t>een</w:t>
      </w:r>
      <w:proofErr w:type="spellEnd"/>
      <w:r w:rsidRPr="008F5130">
        <w:rPr>
          <w:lang w:val="en-US"/>
        </w:rPr>
        <w:t xml:space="preserve"> custom exception </w:t>
      </w:r>
      <w:proofErr w:type="spellStart"/>
      <w:r w:rsidRPr="008F5130">
        <w:rPr>
          <w:lang w:val="en-US"/>
        </w:rPr>
        <w:t>aangemaakt</w:t>
      </w:r>
      <w:proofErr w:type="spellEnd"/>
      <w:r w:rsidRPr="008F5130">
        <w:rPr>
          <w:lang w:val="en-US"/>
        </w:rPr>
        <w:t xml:space="preserve"> </w:t>
      </w:r>
      <w:proofErr w:type="spellStart"/>
      <w:r w:rsidRPr="008F5130">
        <w:rPr>
          <w:lang w:val="en-US"/>
        </w:rPr>
        <w:t>namelijk</w:t>
      </w:r>
      <w:proofErr w:type="spellEnd"/>
      <w:r w:rsidRPr="008F5130">
        <w:rPr>
          <w:lang w:val="en-US"/>
        </w:rPr>
        <w:t xml:space="preserve"> </w:t>
      </w:r>
      <w:proofErr w:type="spellStart"/>
      <w:r w:rsidRPr="008F5130">
        <w:rPr>
          <w:lang w:val="en-US"/>
        </w:rPr>
        <w:t>ValidationException</w:t>
      </w:r>
      <w:proofErr w:type="spellEnd"/>
      <w:r w:rsidRPr="008F5130">
        <w:rPr>
          <w:lang w:val="en-US"/>
        </w:rPr>
        <w:t xml:space="preserve"> </w:t>
      </w:r>
      <w:proofErr w:type="spellStart"/>
      <w:r w:rsidRPr="008F5130">
        <w:rPr>
          <w:lang w:val="en-US"/>
        </w:rPr>
        <w:t>en</w:t>
      </w:r>
      <w:proofErr w:type="spellEnd"/>
      <w:r w:rsidRPr="008F5130">
        <w:rPr>
          <w:lang w:val="en-US"/>
        </w:rPr>
        <w:t xml:space="preserve"> try-catch blocks in services </w:t>
      </w:r>
      <w:proofErr w:type="spellStart"/>
      <w:r w:rsidRPr="008F5130">
        <w:rPr>
          <w:lang w:val="en-US"/>
        </w:rPr>
        <w:t>gebruikt</w:t>
      </w:r>
      <w:proofErr w:type="spellEnd"/>
      <w:r w:rsidRPr="008F5130">
        <w:rPr>
          <w:lang w:val="en-US"/>
        </w:rPr>
        <w:t>.</w:t>
      </w:r>
    </w:p>
    <w:p w14:paraId="627AC10B" w14:textId="27D439A6" w:rsidR="00A57351" w:rsidRDefault="00A57351" w:rsidP="0043673E">
      <w:pPr>
        <w:pStyle w:val="Kop2"/>
        <w:rPr>
          <w:lang w:val="en-US"/>
        </w:rPr>
      </w:pPr>
      <w:r w:rsidRPr="007F3253">
        <w:rPr>
          <w:lang w:val="en-US"/>
        </w:rPr>
        <w:t>Readability and Sustainability</w:t>
      </w:r>
    </w:p>
    <w:p w14:paraId="4F75FAA3" w14:textId="127891D6" w:rsidR="00BA470C" w:rsidRDefault="00BA470C" w:rsidP="00BA470C">
      <w:pPr>
        <w:rPr>
          <w:lang w:val="nl-NL"/>
        </w:rPr>
      </w:pPr>
      <w:r w:rsidRPr="00BA470C">
        <w:rPr>
          <w:lang w:val="nl-NL"/>
        </w:rPr>
        <w:t>Er zijn pogingen gedaan om de broncode schoon te houden, met beschrijvende methodenamen, modulair ontwerp en commentaar.</w:t>
      </w:r>
    </w:p>
    <w:p w14:paraId="5600C567" w14:textId="3F9EA455" w:rsidR="00BA470C" w:rsidRPr="00BA470C" w:rsidRDefault="00BA470C" w:rsidP="00BA470C">
      <w:r>
        <w:t>Bevordert samenwerking en begrip voor toekomstige ontwikkelaars. Vermindert de technische schulden en zorgt voor duurzaamheid op de lange termijn.</w:t>
      </w:r>
    </w:p>
    <w:p w14:paraId="7687B14F" w14:textId="77777777" w:rsidR="00BA470C" w:rsidRPr="008F5130" w:rsidRDefault="00BA470C" w:rsidP="0043673E">
      <w:pPr>
        <w:pStyle w:val="Kop2"/>
      </w:pPr>
    </w:p>
    <w:p w14:paraId="281EB5AB" w14:textId="79E58E0E" w:rsidR="00A57351" w:rsidRPr="00BA470C" w:rsidRDefault="00A57351" w:rsidP="0043673E">
      <w:pPr>
        <w:pStyle w:val="Kop2"/>
      </w:pPr>
      <w:r w:rsidRPr="00BA470C">
        <w:t>User Feedback</w:t>
      </w:r>
    </w:p>
    <w:p w14:paraId="05CC33E2" w14:textId="77777777" w:rsidR="00BA470C" w:rsidRPr="00BA470C" w:rsidRDefault="00BA470C" w:rsidP="00BA470C">
      <w:r w:rsidRPr="00BA470C">
        <w:rPr>
          <w:lang w:val="nl-NL"/>
        </w:rPr>
        <w:t>De applicatie geeft duidelijke feedback bij ongeldige invoer en fouten (bijvoorbeeld ongeldige datums of dubbele verzekeringsnummers).</w:t>
      </w:r>
    </w:p>
    <w:p w14:paraId="2D679BCD" w14:textId="1D23AE41" w:rsidR="00BA470C" w:rsidRPr="00851F57" w:rsidRDefault="00851F57" w:rsidP="00BA470C">
      <w:r>
        <w:rPr>
          <w:lang w:val="nl-NL"/>
        </w:rPr>
        <w:t>V</w:t>
      </w:r>
      <w:r w:rsidRPr="00851F57">
        <w:rPr>
          <w:lang w:val="nl-NL"/>
        </w:rPr>
        <w:t>erbetert de gebruikerservaring door de gebruiker te begeleiden en frustratie te minimaliseren.</w:t>
      </w:r>
      <w:r>
        <w:rPr>
          <w:lang w:val="nl-NL"/>
        </w:rPr>
        <w:t xml:space="preserve"> </w:t>
      </w:r>
      <w:r w:rsidRPr="00851F57">
        <w:rPr>
          <w:lang w:val="nl-NL"/>
        </w:rPr>
        <w:t>Garandeert de gegevensintegriteit door te voorkomen dat ongeldige gegevens aan de database worden toegevoegd.</w:t>
      </w:r>
    </w:p>
    <w:p w14:paraId="07A66354" w14:textId="0C69C961" w:rsidR="00A57351" w:rsidRPr="008F5130" w:rsidRDefault="00A57351" w:rsidP="0043673E">
      <w:pPr>
        <w:pStyle w:val="Kop2"/>
      </w:pPr>
      <w:proofErr w:type="spellStart"/>
      <w:r w:rsidRPr="008F5130">
        <w:t>Scalability</w:t>
      </w:r>
      <w:proofErr w:type="spellEnd"/>
      <w:r w:rsidRPr="008F5130">
        <w:t xml:space="preserve"> </w:t>
      </w:r>
      <w:proofErr w:type="spellStart"/>
      <w:r w:rsidRPr="008F5130">
        <w:t>for</w:t>
      </w:r>
      <w:proofErr w:type="spellEnd"/>
      <w:r w:rsidRPr="008F5130">
        <w:t xml:space="preserve"> New Features</w:t>
      </w:r>
    </w:p>
    <w:p w14:paraId="09828DAD" w14:textId="5DA6231C" w:rsidR="00302BB4" w:rsidRDefault="00302BB4" w:rsidP="00302BB4">
      <w:r>
        <w:t>Het project is ontworpen om tegemoet te komen aan toekomstige eisen:</w:t>
      </w:r>
    </w:p>
    <w:p w14:paraId="7081D81F" w14:textId="77777777" w:rsidR="00302BB4" w:rsidRDefault="00302BB4" w:rsidP="00302BB4">
      <w:r>
        <w:t>Extra velden in modellen (bijvoorbeeld facturatiegegevens toevoegen aan Patiënt).</w:t>
      </w:r>
    </w:p>
    <w:p w14:paraId="1383C3B5" w14:textId="44239766" w:rsidR="00D16114" w:rsidRPr="00302BB4" w:rsidRDefault="00302BB4" w:rsidP="00302BB4">
      <w:r>
        <w:t>Nieuwe entiteiten (bijvoorbeeld Factuur, Behandelplan) kunnen eenvoudig worden toegevoegd. Uitbreiding van de gebruikersinterface voor geavanceerde functionaliteiten.</w:t>
      </w:r>
    </w:p>
    <w:sectPr w:rsidR="00D16114" w:rsidRPr="00302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7C"/>
    <w:rsid w:val="001073C4"/>
    <w:rsid w:val="001D60F8"/>
    <w:rsid w:val="002D70FE"/>
    <w:rsid w:val="00302BB4"/>
    <w:rsid w:val="00403097"/>
    <w:rsid w:val="0043673E"/>
    <w:rsid w:val="0045517C"/>
    <w:rsid w:val="005B4E93"/>
    <w:rsid w:val="00601E67"/>
    <w:rsid w:val="00605A5E"/>
    <w:rsid w:val="00611B8D"/>
    <w:rsid w:val="007F3253"/>
    <w:rsid w:val="00851F57"/>
    <w:rsid w:val="008F5130"/>
    <w:rsid w:val="00A21A40"/>
    <w:rsid w:val="00A57351"/>
    <w:rsid w:val="00B47A58"/>
    <w:rsid w:val="00BA470C"/>
    <w:rsid w:val="00C60B62"/>
    <w:rsid w:val="00D16114"/>
    <w:rsid w:val="00E6478B"/>
    <w:rsid w:val="00F7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48DD1"/>
  <w15:chartTrackingRefBased/>
  <w15:docId w15:val="{EAA90238-6D60-4000-9F9F-0EB7317D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5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5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55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5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5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5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5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5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5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5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5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55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517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517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517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517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517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51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5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5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5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5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517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517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517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5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517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5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61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3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5906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0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9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46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96319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8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118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El Moussaoui</dc:creator>
  <cp:keywords/>
  <dc:description/>
  <cp:lastModifiedBy>Nabil El Moussaoui</cp:lastModifiedBy>
  <cp:revision>2</cp:revision>
  <dcterms:created xsi:type="dcterms:W3CDTF">2024-11-15T10:23:00Z</dcterms:created>
  <dcterms:modified xsi:type="dcterms:W3CDTF">2024-11-15T10:23:00Z</dcterms:modified>
</cp:coreProperties>
</file>