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7BF" w14:textId="2278CF44" w:rsidR="0019775D" w:rsidRPr="005F1AD8" w:rsidRDefault="00905966" w:rsidP="00DF6BF0">
      <w:pPr>
        <w:pStyle w:val="Titel"/>
        <w:spacing w:before="2280"/>
        <w:rPr>
          <w:color w:val="C40009"/>
          <w:lang w:val="nl-BE"/>
        </w:rPr>
      </w:pPr>
      <w:bookmarkStart w:id="0" w:name="_Toc371628269"/>
      <w:r w:rsidRPr="005F1AD8">
        <w:rPr>
          <w:color w:val="C40009"/>
          <w:lang w:val="nl-BE"/>
        </w:rPr>
        <w:t>Professionele Bachelor</w:t>
      </w:r>
      <w:r w:rsidRPr="005F1AD8">
        <w:rPr>
          <w:color w:val="C40009"/>
          <w:lang w:val="nl-BE"/>
        </w:rPr>
        <w:br/>
        <w:t>Toegepaste Informatica</w:t>
      </w:r>
    </w:p>
    <w:p w14:paraId="4A7DACEA" w14:textId="77777777" w:rsidR="0019775D" w:rsidRPr="005F1AD8" w:rsidRDefault="00905966" w:rsidP="0019775D">
      <w:pPr>
        <w:pStyle w:val="Titel"/>
        <w:spacing w:before="1600"/>
        <w:contextualSpacing w:val="0"/>
        <w:rPr>
          <w:lang w:val="nl-BE"/>
        </w:rPr>
      </w:pPr>
      <w:r w:rsidRPr="005F1AD8">
        <w:rPr>
          <w:lang w:val="nl-BE"/>
        </w:rPr>
        <w:t>Testplan</w:t>
      </w:r>
      <w:bookmarkEnd w:id="0"/>
    </w:p>
    <w:p w14:paraId="3F6149E2" w14:textId="77777777" w:rsidR="00876C39" w:rsidRPr="005F1AD8" w:rsidRDefault="0019775D" w:rsidP="00876C39">
      <w:pPr>
        <w:jc w:val="center"/>
        <w:rPr>
          <w:lang w:val="nl-BE"/>
        </w:rPr>
      </w:pPr>
      <w:r w:rsidRPr="005F1AD8">
        <w:rPr>
          <w:lang w:val="nl-BE"/>
        </w:rPr>
        <w:t xml:space="preserve">Onderdeel van </w:t>
      </w:r>
      <w:r w:rsidR="00876C39" w:rsidRPr="005F1AD8">
        <w:rPr>
          <w:lang w:val="nl-BE"/>
        </w:rPr>
        <w:t xml:space="preserve">de stage </w:t>
      </w:r>
      <w:r w:rsidR="00876C39" w:rsidRPr="005F1AD8">
        <w:rPr>
          <w:lang w:val="nl-BE"/>
        </w:rPr>
        <w:br/>
        <w:t>ondersteund door de</w:t>
      </w:r>
    </w:p>
    <w:p w14:paraId="45074221" w14:textId="099BEC9E" w:rsidR="00876C39" w:rsidRPr="005F1AD8" w:rsidRDefault="00674185" w:rsidP="00876C39">
      <w:pPr>
        <w:pStyle w:val="Titel"/>
        <w:spacing w:before="720"/>
        <w:contextualSpacing w:val="0"/>
        <w:rPr>
          <w:lang w:val="nl-BE"/>
        </w:rPr>
      </w:pPr>
      <w:r w:rsidRPr="005F1AD8">
        <w:rPr>
          <w:lang w:val="nl-BE"/>
        </w:rPr>
        <w:t>AP</w:t>
      </w:r>
      <w:r w:rsidR="00876C39" w:rsidRPr="005F1AD8">
        <w:rPr>
          <w:lang w:val="nl-BE"/>
        </w:rPr>
        <w:t xml:space="preserve"> Hogeschool</w:t>
      </w:r>
    </w:p>
    <w:p w14:paraId="54D5598A" w14:textId="77777777" w:rsidR="00876C39" w:rsidRPr="005F1AD8" w:rsidRDefault="00876C39" w:rsidP="00876C39">
      <w:pPr>
        <w:jc w:val="center"/>
        <w:rPr>
          <w:lang w:val="nl-BE"/>
        </w:rPr>
      </w:pPr>
      <w:r w:rsidRPr="005F1AD8">
        <w:rPr>
          <w:lang w:val="nl-BE"/>
        </w:rPr>
        <w:t xml:space="preserve">en uitgevoerd op </w:t>
      </w:r>
      <w:r w:rsidR="00DF6E4A" w:rsidRPr="005F1AD8">
        <w:rPr>
          <w:lang w:val="nl-BE"/>
        </w:rPr>
        <w:t xml:space="preserve">en begeleid door </w:t>
      </w:r>
      <w:r w:rsidRPr="005F1AD8">
        <w:rPr>
          <w:lang w:val="nl-BE"/>
        </w:rPr>
        <w:t>het bedrijf</w:t>
      </w:r>
    </w:p>
    <w:p w14:paraId="0A11C82F" w14:textId="6AFD96A6" w:rsidR="0019775D" w:rsidRPr="005F1AD8" w:rsidRDefault="00545E1B" w:rsidP="0039380F">
      <w:pPr>
        <w:pStyle w:val="Titel"/>
        <w:spacing w:before="120"/>
        <w:contextualSpacing w:val="0"/>
        <w:rPr>
          <w:lang w:val="nl-BE"/>
        </w:rPr>
      </w:pPr>
      <w:r w:rsidRPr="005F1AD8">
        <w:rPr>
          <w:noProof/>
          <w:lang w:val="nl-BE"/>
        </w:rPr>
        <w:drawing>
          <wp:inline distT="0" distB="0" distL="0" distR="0" wp14:anchorId="6BF83E6E" wp14:editId="2D7FDFC6">
            <wp:extent cx="1562318" cy="352474"/>
            <wp:effectExtent l="0" t="0" r="0" b="9525"/>
            <wp:docPr id="406432870" name="Afbeelding 40643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11"/>
                    <a:stretch>
                      <a:fillRect/>
                    </a:stretch>
                  </pic:blipFill>
                  <pic:spPr>
                    <a:xfrm>
                      <a:off x="0" y="0"/>
                      <a:ext cx="1562318" cy="352474"/>
                    </a:xfrm>
                    <a:prstGeom prst="rect">
                      <a:avLst/>
                    </a:prstGeom>
                  </pic:spPr>
                </pic:pic>
              </a:graphicData>
            </a:graphic>
          </wp:inline>
        </w:drawing>
      </w:r>
    </w:p>
    <w:p w14:paraId="0A8DF689" w14:textId="6EB0536C" w:rsidR="00905966" w:rsidRPr="005F1AD8" w:rsidRDefault="00A4217F" w:rsidP="00DF6BF0">
      <w:pPr>
        <w:pStyle w:val="Titel"/>
        <w:spacing w:before="1920"/>
        <w:contextualSpacing w:val="0"/>
        <w:rPr>
          <w:noProof/>
          <w:color w:val="C40009"/>
          <w:lang w:val="nl-BE" w:eastAsia="nl-BE"/>
        </w:rPr>
      </w:pPr>
      <w:r w:rsidRPr="005F1AD8">
        <w:rPr>
          <w:color w:val="C40009"/>
          <w:lang w:val="nl-BE"/>
        </w:rPr>
        <w:t>Nabil El Moussaoui</w:t>
      </w:r>
    </w:p>
    <w:p w14:paraId="571E4EA3" w14:textId="77777777" w:rsidR="0054057D" w:rsidRPr="005F1AD8" w:rsidRDefault="0019775D" w:rsidP="0019775D">
      <w:pPr>
        <w:jc w:val="center"/>
        <w:rPr>
          <w:bCs/>
          <w:lang w:val="nl-BE"/>
        </w:rPr>
      </w:pPr>
      <w:bookmarkStart w:id="1" w:name="mail"/>
      <w:r w:rsidRPr="005F1AD8">
        <w:rPr>
          <w:bCs/>
          <w:lang w:val="nl-BE"/>
        </w:rPr>
        <w:t>Specialisatie .NET</w:t>
      </w:r>
    </w:p>
    <w:bookmarkEnd w:id="1"/>
    <w:p w14:paraId="22677CCA" w14:textId="48C9F3CC" w:rsidR="0039380F" w:rsidRPr="005F1AD8" w:rsidRDefault="0039380F" w:rsidP="00715CD0">
      <w:pPr>
        <w:tabs>
          <w:tab w:val="right" w:pos="9072"/>
        </w:tabs>
        <w:spacing w:before="1200"/>
        <w:rPr>
          <w:lang w:val="nl-BE"/>
        </w:rPr>
      </w:pPr>
      <w:r w:rsidRPr="005F1AD8">
        <w:rPr>
          <w:lang w:val="nl-BE"/>
        </w:rPr>
        <w:t xml:space="preserve">Begeleider: </w:t>
      </w:r>
      <w:r w:rsidR="006F7849" w:rsidRPr="005F1AD8">
        <w:rPr>
          <w:lang w:val="nl-BE"/>
        </w:rPr>
        <w:t>Bruno Herman</w:t>
      </w:r>
      <w:r w:rsidR="00DF6BF0" w:rsidRPr="005F1AD8">
        <w:rPr>
          <w:lang w:val="nl-BE"/>
        </w:rPr>
        <w:tab/>
      </w:r>
      <w:r w:rsidR="0000560B" w:rsidRPr="005F1AD8">
        <w:rPr>
          <w:lang w:val="nl-BE"/>
        </w:rPr>
        <w:t>A</w:t>
      </w:r>
      <w:r w:rsidR="00DF6BF0" w:rsidRPr="005F1AD8">
        <w:rPr>
          <w:bCs/>
          <w:lang w:val="nl-BE"/>
        </w:rPr>
        <w:t xml:space="preserve">cademiejaar </w:t>
      </w:r>
      <w:r w:rsidR="00F14609" w:rsidRPr="005F1AD8">
        <w:rPr>
          <w:bCs/>
          <w:lang w:val="nl-BE"/>
        </w:rPr>
        <w:t>2023</w:t>
      </w:r>
      <w:r w:rsidR="00DF6BF0" w:rsidRPr="005F1AD8">
        <w:rPr>
          <w:bCs/>
          <w:lang w:val="nl-BE"/>
        </w:rPr>
        <w:t>-202</w:t>
      </w:r>
      <w:r w:rsidR="00F14609" w:rsidRPr="005F1AD8">
        <w:rPr>
          <w:bCs/>
          <w:lang w:val="nl-BE"/>
        </w:rPr>
        <w:t>4</w:t>
      </w:r>
      <w:r w:rsidR="00DF6BF0" w:rsidRPr="005F1AD8">
        <w:rPr>
          <w:lang w:val="nl-BE"/>
        </w:rPr>
        <w:br/>
        <w:t xml:space="preserve">Mentor: </w:t>
      </w:r>
      <w:r w:rsidR="0067762D" w:rsidRPr="005F1AD8">
        <w:rPr>
          <w:lang w:val="nl-BE"/>
        </w:rPr>
        <w:t xml:space="preserve">Michel Melis en Mitch Van </w:t>
      </w:r>
      <w:proofErr w:type="spellStart"/>
      <w:r w:rsidR="0067762D" w:rsidRPr="005F1AD8">
        <w:rPr>
          <w:lang w:val="nl-BE"/>
        </w:rPr>
        <w:t>Vlierberghe</w:t>
      </w:r>
      <w:proofErr w:type="spellEnd"/>
      <w:r w:rsidR="00DF6BF0" w:rsidRPr="005F1AD8">
        <w:rPr>
          <w:lang w:val="nl-BE"/>
        </w:rPr>
        <w:tab/>
      </w:r>
      <w:r w:rsidR="00F14609" w:rsidRPr="005F1AD8">
        <w:rPr>
          <w:bCs/>
          <w:lang w:val="nl-BE"/>
        </w:rPr>
        <w:t>1</w:t>
      </w:r>
      <w:r w:rsidR="00F14609" w:rsidRPr="005F1AD8">
        <w:rPr>
          <w:bCs/>
          <w:vertAlign w:val="superscript"/>
          <w:lang w:val="nl-BE"/>
        </w:rPr>
        <w:t>ste</w:t>
      </w:r>
      <w:r w:rsidR="00F14609" w:rsidRPr="005F1AD8">
        <w:rPr>
          <w:bCs/>
          <w:lang w:val="nl-BE"/>
        </w:rPr>
        <w:t xml:space="preserve"> </w:t>
      </w:r>
      <w:r w:rsidR="00DF6BF0" w:rsidRPr="005F1AD8">
        <w:rPr>
          <w:bCs/>
          <w:lang w:val="nl-BE"/>
        </w:rPr>
        <w:t>semester</w:t>
      </w:r>
    </w:p>
    <w:bookmarkStart w:id="2" w:name="_Toc69866607" w:displacedByCustomXml="next"/>
    <w:sdt>
      <w:sdtPr>
        <w:rPr>
          <w:rFonts w:cs="Times New Roman"/>
          <w:bCs w:val="0"/>
          <w:kern w:val="0"/>
          <w:sz w:val="22"/>
          <w:szCs w:val="24"/>
          <w:lang w:val="nl-BE"/>
        </w:rPr>
        <w:id w:val="652495486"/>
        <w:docPartObj>
          <w:docPartGallery w:val="Table of Contents"/>
          <w:docPartUnique/>
        </w:docPartObj>
      </w:sdtPr>
      <w:sdtEndPr>
        <w:rPr>
          <w:b/>
        </w:rPr>
      </w:sdtEndPr>
      <w:sdtContent>
        <w:p w14:paraId="27257283" w14:textId="213E78AB" w:rsidR="00F818CA" w:rsidRPr="005F1AD8" w:rsidRDefault="00264203" w:rsidP="0089211B">
          <w:pPr>
            <w:pStyle w:val="Kopvaninhoudsopgave"/>
            <w:rPr>
              <w:lang w:val="nl-BE"/>
            </w:rPr>
          </w:pPr>
          <w:r w:rsidRPr="005F1AD8">
            <w:rPr>
              <w:lang w:val="nl-BE"/>
            </w:rPr>
            <w:t>In</w:t>
          </w:r>
          <w:r w:rsidR="00F818CA" w:rsidRPr="005F1AD8">
            <w:rPr>
              <w:lang w:val="nl-BE"/>
            </w:rPr>
            <w:t>houd</w:t>
          </w:r>
        </w:p>
        <w:p w14:paraId="27E887B6" w14:textId="455538F4" w:rsidR="008F5132" w:rsidRPr="005F1AD8" w:rsidRDefault="0089211B">
          <w:pPr>
            <w:pStyle w:val="Inhopg1"/>
            <w:rPr>
              <w:rFonts w:asciiTheme="minorHAnsi" w:eastAsiaTheme="minorEastAsia" w:hAnsiTheme="minorHAnsi" w:cstheme="minorBidi"/>
              <w:color w:val="auto"/>
              <w:position w:val="0"/>
              <w:sz w:val="22"/>
              <w:szCs w:val="22"/>
            </w:rPr>
          </w:pPr>
          <w:r w:rsidRPr="005F1AD8">
            <w:fldChar w:fldCharType="begin"/>
          </w:r>
          <w:r w:rsidRPr="005F1AD8">
            <w:instrText xml:space="preserve"> TOC \o "1-1" \h \z \u </w:instrText>
          </w:r>
          <w:r w:rsidRPr="005F1AD8">
            <w:fldChar w:fldCharType="separate"/>
          </w:r>
          <w:hyperlink w:anchor="_Toc29647539" w:history="1">
            <w:r w:rsidR="008F5132" w:rsidRPr="005F1AD8">
              <w:rPr>
                <w:rStyle w:val="Hyperlink"/>
              </w:rPr>
              <w:t>Versiebeheer</w:t>
            </w:r>
            <w:r w:rsidR="008F5132" w:rsidRPr="005F1AD8">
              <w:rPr>
                <w:webHidden/>
              </w:rPr>
              <w:tab/>
            </w:r>
            <w:r w:rsidR="008F5132" w:rsidRPr="005F1AD8">
              <w:rPr>
                <w:webHidden/>
              </w:rPr>
              <w:fldChar w:fldCharType="begin"/>
            </w:r>
            <w:r w:rsidR="008F5132" w:rsidRPr="005F1AD8">
              <w:rPr>
                <w:webHidden/>
              </w:rPr>
              <w:instrText xml:space="preserve"> PAGEREF _Toc29647539 \h </w:instrText>
            </w:r>
            <w:r w:rsidR="008F5132" w:rsidRPr="005F1AD8">
              <w:rPr>
                <w:webHidden/>
              </w:rPr>
            </w:r>
            <w:r w:rsidR="008F5132" w:rsidRPr="005F1AD8">
              <w:rPr>
                <w:webHidden/>
              </w:rPr>
              <w:fldChar w:fldCharType="separate"/>
            </w:r>
            <w:r w:rsidR="0036707B" w:rsidRPr="005F1AD8">
              <w:rPr>
                <w:webHidden/>
              </w:rPr>
              <w:t>3</w:t>
            </w:r>
            <w:r w:rsidR="008F5132" w:rsidRPr="005F1AD8">
              <w:rPr>
                <w:webHidden/>
              </w:rPr>
              <w:fldChar w:fldCharType="end"/>
            </w:r>
          </w:hyperlink>
        </w:p>
        <w:p w14:paraId="1EAB19E0" w14:textId="2799141A" w:rsidR="008F5132" w:rsidRPr="005F1AD8" w:rsidRDefault="00000000">
          <w:pPr>
            <w:pStyle w:val="Inhopg1"/>
            <w:rPr>
              <w:rFonts w:asciiTheme="minorHAnsi" w:eastAsiaTheme="minorEastAsia" w:hAnsiTheme="minorHAnsi" w:cstheme="minorBidi"/>
              <w:color w:val="auto"/>
              <w:position w:val="0"/>
              <w:sz w:val="22"/>
              <w:szCs w:val="22"/>
            </w:rPr>
          </w:pPr>
          <w:hyperlink w:anchor="_Toc29647540" w:history="1">
            <w:r w:rsidR="008F5132" w:rsidRPr="005F1AD8">
              <w:rPr>
                <w:rStyle w:val="Hyperlink"/>
              </w:rPr>
              <w:t>Termen en Afkortingen</w:t>
            </w:r>
            <w:r w:rsidR="008F5132" w:rsidRPr="005F1AD8">
              <w:rPr>
                <w:webHidden/>
              </w:rPr>
              <w:tab/>
            </w:r>
            <w:r w:rsidR="008F5132" w:rsidRPr="005F1AD8">
              <w:rPr>
                <w:webHidden/>
              </w:rPr>
              <w:fldChar w:fldCharType="begin"/>
            </w:r>
            <w:r w:rsidR="008F5132" w:rsidRPr="005F1AD8">
              <w:rPr>
                <w:webHidden/>
              </w:rPr>
              <w:instrText xml:space="preserve"> PAGEREF _Toc29647540 \h </w:instrText>
            </w:r>
            <w:r w:rsidR="008F5132" w:rsidRPr="005F1AD8">
              <w:rPr>
                <w:webHidden/>
              </w:rPr>
            </w:r>
            <w:r w:rsidR="008F5132" w:rsidRPr="005F1AD8">
              <w:rPr>
                <w:webHidden/>
              </w:rPr>
              <w:fldChar w:fldCharType="separate"/>
            </w:r>
            <w:r w:rsidR="0036707B" w:rsidRPr="005F1AD8">
              <w:rPr>
                <w:webHidden/>
              </w:rPr>
              <w:t>3</w:t>
            </w:r>
            <w:r w:rsidR="008F5132" w:rsidRPr="005F1AD8">
              <w:rPr>
                <w:webHidden/>
              </w:rPr>
              <w:fldChar w:fldCharType="end"/>
            </w:r>
          </w:hyperlink>
        </w:p>
        <w:p w14:paraId="250C682A" w14:textId="6F7107BF" w:rsidR="008F5132" w:rsidRPr="005F1AD8" w:rsidRDefault="00000000">
          <w:pPr>
            <w:pStyle w:val="Inhopg1"/>
            <w:rPr>
              <w:rFonts w:asciiTheme="minorHAnsi" w:eastAsiaTheme="minorEastAsia" w:hAnsiTheme="minorHAnsi" w:cstheme="minorBidi"/>
              <w:color w:val="auto"/>
              <w:position w:val="0"/>
              <w:sz w:val="22"/>
              <w:szCs w:val="22"/>
            </w:rPr>
          </w:pPr>
          <w:hyperlink w:anchor="_Toc29647541" w:history="1">
            <w:r w:rsidR="008F5132" w:rsidRPr="005F1AD8">
              <w:rPr>
                <w:rStyle w:val="Hyperlink"/>
              </w:rPr>
              <w:t>Inleiding</w:t>
            </w:r>
            <w:r w:rsidR="008F5132" w:rsidRPr="005F1AD8">
              <w:rPr>
                <w:webHidden/>
              </w:rPr>
              <w:tab/>
            </w:r>
            <w:r w:rsidR="008F5132" w:rsidRPr="005F1AD8">
              <w:rPr>
                <w:webHidden/>
              </w:rPr>
              <w:fldChar w:fldCharType="begin"/>
            </w:r>
            <w:r w:rsidR="008F5132" w:rsidRPr="005F1AD8">
              <w:rPr>
                <w:webHidden/>
              </w:rPr>
              <w:instrText xml:space="preserve"> PAGEREF _Toc29647541 \h </w:instrText>
            </w:r>
            <w:r w:rsidR="008F5132" w:rsidRPr="005F1AD8">
              <w:rPr>
                <w:webHidden/>
              </w:rPr>
            </w:r>
            <w:r w:rsidR="008F5132" w:rsidRPr="005F1AD8">
              <w:rPr>
                <w:webHidden/>
              </w:rPr>
              <w:fldChar w:fldCharType="separate"/>
            </w:r>
            <w:r w:rsidR="0036707B" w:rsidRPr="005F1AD8">
              <w:rPr>
                <w:webHidden/>
              </w:rPr>
              <w:t>4</w:t>
            </w:r>
            <w:r w:rsidR="008F5132" w:rsidRPr="005F1AD8">
              <w:rPr>
                <w:webHidden/>
              </w:rPr>
              <w:fldChar w:fldCharType="end"/>
            </w:r>
          </w:hyperlink>
        </w:p>
        <w:p w14:paraId="6804D92A" w14:textId="4FD18B1B" w:rsidR="008F5132" w:rsidRPr="005F1AD8" w:rsidRDefault="00000000">
          <w:pPr>
            <w:pStyle w:val="Inhopg1"/>
            <w:rPr>
              <w:rFonts w:asciiTheme="minorHAnsi" w:eastAsiaTheme="minorEastAsia" w:hAnsiTheme="minorHAnsi" w:cstheme="minorBidi"/>
              <w:color w:val="auto"/>
              <w:position w:val="0"/>
              <w:sz w:val="22"/>
              <w:szCs w:val="22"/>
            </w:rPr>
          </w:pPr>
          <w:hyperlink w:anchor="_Toc29647542" w:history="1">
            <w:r w:rsidR="008F5132" w:rsidRPr="005F1AD8">
              <w:rPr>
                <w:rStyle w:val="Hyperlink"/>
              </w:rPr>
              <w:t>Projectbeschrijving</w:t>
            </w:r>
            <w:r w:rsidR="008F5132" w:rsidRPr="005F1AD8">
              <w:rPr>
                <w:webHidden/>
              </w:rPr>
              <w:tab/>
            </w:r>
            <w:r w:rsidR="008F5132" w:rsidRPr="005F1AD8">
              <w:rPr>
                <w:webHidden/>
              </w:rPr>
              <w:fldChar w:fldCharType="begin"/>
            </w:r>
            <w:r w:rsidR="008F5132" w:rsidRPr="005F1AD8">
              <w:rPr>
                <w:webHidden/>
              </w:rPr>
              <w:instrText xml:space="preserve"> PAGEREF _Toc29647542 \h </w:instrText>
            </w:r>
            <w:r w:rsidR="008F5132" w:rsidRPr="005F1AD8">
              <w:rPr>
                <w:webHidden/>
              </w:rPr>
            </w:r>
            <w:r w:rsidR="008F5132" w:rsidRPr="005F1AD8">
              <w:rPr>
                <w:webHidden/>
              </w:rPr>
              <w:fldChar w:fldCharType="separate"/>
            </w:r>
            <w:r w:rsidR="0036707B" w:rsidRPr="005F1AD8">
              <w:rPr>
                <w:webHidden/>
              </w:rPr>
              <w:t>4</w:t>
            </w:r>
            <w:r w:rsidR="008F5132" w:rsidRPr="005F1AD8">
              <w:rPr>
                <w:webHidden/>
              </w:rPr>
              <w:fldChar w:fldCharType="end"/>
            </w:r>
          </w:hyperlink>
        </w:p>
        <w:p w14:paraId="1D0C0C28" w14:textId="059FEF2A" w:rsidR="008F5132" w:rsidRPr="005F1AD8" w:rsidRDefault="00000000">
          <w:pPr>
            <w:pStyle w:val="Inhopg1"/>
            <w:rPr>
              <w:rFonts w:asciiTheme="minorHAnsi" w:eastAsiaTheme="minorEastAsia" w:hAnsiTheme="minorHAnsi" w:cstheme="minorBidi"/>
              <w:color w:val="auto"/>
              <w:position w:val="0"/>
              <w:sz w:val="22"/>
              <w:szCs w:val="22"/>
            </w:rPr>
          </w:pPr>
          <w:hyperlink w:anchor="_Toc29647543" w:history="1">
            <w:r w:rsidR="008F5132" w:rsidRPr="005F1AD8">
              <w:rPr>
                <w:rStyle w:val="Hyperlink"/>
              </w:rPr>
              <w:t>Belanghebbenden</w:t>
            </w:r>
            <w:r w:rsidR="008F5132" w:rsidRPr="005F1AD8">
              <w:rPr>
                <w:webHidden/>
              </w:rPr>
              <w:tab/>
            </w:r>
            <w:r w:rsidR="008F5132" w:rsidRPr="005F1AD8">
              <w:rPr>
                <w:webHidden/>
              </w:rPr>
              <w:fldChar w:fldCharType="begin"/>
            </w:r>
            <w:r w:rsidR="008F5132" w:rsidRPr="005F1AD8">
              <w:rPr>
                <w:webHidden/>
              </w:rPr>
              <w:instrText xml:space="preserve"> PAGEREF _Toc29647543 \h </w:instrText>
            </w:r>
            <w:r w:rsidR="008F5132" w:rsidRPr="005F1AD8">
              <w:rPr>
                <w:webHidden/>
              </w:rPr>
            </w:r>
            <w:r w:rsidR="008F5132" w:rsidRPr="005F1AD8">
              <w:rPr>
                <w:webHidden/>
              </w:rPr>
              <w:fldChar w:fldCharType="separate"/>
            </w:r>
            <w:r w:rsidR="0036707B" w:rsidRPr="005F1AD8">
              <w:rPr>
                <w:webHidden/>
              </w:rPr>
              <w:t>5</w:t>
            </w:r>
            <w:r w:rsidR="008F5132" w:rsidRPr="005F1AD8">
              <w:rPr>
                <w:webHidden/>
              </w:rPr>
              <w:fldChar w:fldCharType="end"/>
            </w:r>
          </w:hyperlink>
        </w:p>
        <w:p w14:paraId="723B2395" w14:textId="0F92A473" w:rsidR="008F5132" w:rsidRPr="005F1AD8" w:rsidRDefault="00000000">
          <w:pPr>
            <w:pStyle w:val="Inhopg1"/>
            <w:rPr>
              <w:rFonts w:asciiTheme="minorHAnsi" w:eastAsiaTheme="minorEastAsia" w:hAnsiTheme="minorHAnsi" w:cstheme="minorBidi"/>
              <w:color w:val="auto"/>
              <w:position w:val="0"/>
              <w:sz w:val="22"/>
              <w:szCs w:val="22"/>
            </w:rPr>
          </w:pPr>
          <w:hyperlink w:anchor="_Toc29647544" w:history="1">
            <w:r w:rsidR="008F5132" w:rsidRPr="005F1AD8">
              <w:rPr>
                <w:rStyle w:val="Hyperlink"/>
              </w:rPr>
              <w:t>Risicoanalyse</w:t>
            </w:r>
            <w:r w:rsidR="008F5132" w:rsidRPr="005F1AD8">
              <w:rPr>
                <w:webHidden/>
              </w:rPr>
              <w:tab/>
            </w:r>
            <w:r w:rsidR="008F5132" w:rsidRPr="005F1AD8">
              <w:rPr>
                <w:webHidden/>
              </w:rPr>
              <w:fldChar w:fldCharType="begin"/>
            </w:r>
            <w:r w:rsidR="008F5132" w:rsidRPr="005F1AD8">
              <w:rPr>
                <w:webHidden/>
              </w:rPr>
              <w:instrText xml:space="preserve"> PAGEREF _Toc29647544 \h </w:instrText>
            </w:r>
            <w:r w:rsidR="008F5132" w:rsidRPr="005F1AD8">
              <w:rPr>
                <w:webHidden/>
              </w:rPr>
            </w:r>
            <w:r w:rsidR="008F5132" w:rsidRPr="005F1AD8">
              <w:rPr>
                <w:webHidden/>
              </w:rPr>
              <w:fldChar w:fldCharType="separate"/>
            </w:r>
            <w:r w:rsidR="0036707B" w:rsidRPr="005F1AD8">
              <w:rPr>
                <w:webHidden/>
              </w:rPr>
              <w:t>5</w:t>
            </w:r>
            <w:r w:rsidR="008F5132" w:rsidRPr="005F1AD8">
              <w:rPr>
                <w:webHidden/>
              </w:rPr>
              <w:fldChar w:fldCharType="end"/>
            </w:r>
          </w:hyperlink>
        </w:p>
        <w:p w14:paraId="61D10F27" w14:textId="40847C54" w:rsidR="008F5132" w:rsidRPr="005F1AD8" w:rsidRDefault="00000000">
          <w:pPr>
            <w:pStyle w:val="Inhopg1"/>
            <w:rPr>
              <w:rFonts w:asciiTheme="minorHAnsi" w:eastAsiaTheme="minorEastAsia" w:hAnsiTheme="minorHAnsi" w:cstheme="minorBidi"/>
              <w:color w:val="auto"/>
              <w:position w:val="0"/>
              <w:sz w:val="22"/>
              <w:szCs w:val="22"/>
            </w:rPr>
          </w:pPr>
          <w:hyperlink w:anchor="_Toc29647545" w:history="1">
            <w:r w:rsidR="008F5132" w:rsidRPr="005F1AD8">
              <w:rPr>
                <w:rStyle w:val="Hyperlink"/>
              </w:rPr>
              <w:t>Teststrategie</w:t>
            </w:r>
            <w:r w:rsidR="008F5132" w:rsidRPr="005F1AD8">
              <w:rPr>
                <w:webHidden/>
              </w:rPr>
              <w:tab/>
            </w:r>
            <w:r w:rsidR="008F5132" w:rsidRPr="005F1AD8">
              <w:rPr>
                <w:webHidden/>
              </w:rPr>
              <w:fldChar w:fldCharType="begin"/>
            </w:r>
            <w:r w:rsidR="008F5132" w:rsidRPr="005F1AD8">
              <w:rPr>
                <w:webHidden/>
              </w:rPr>
              <w:instrText xml:space="preserve"> PAGEREF _Toc29647545 \h </w:instrText>
            </w:r>
            <w:r w:rsidR="008F5132" w:rsidRPr="005F1AD8">
              <w:rPr>
                <w:webHidden/>
              </w:rPr>
            </w:r>
            <w:r w:rsidR="008F5132" w:rsidRPr="005F1AD8">
              <w:rPr>
                <w:webHidden/>
              </w:rPr>
              <w:fldChar w:fldCharType="separate"/>
            </w:r>
            <w:r w:rsidR="0036707B" w:rsidRPr="005F1AD8">
              <w:rPr>
                <w:webHidden/>
              </w:rPr>
              <w:t>7</w:t>
            </w:r>
            <w:r w:rsidR="008F5132" w:rsidRPr="005F1AD8">
              <w:rPr>
                <w:webHidden/>
              </w:rPr>
              <w:fldChar w:fldCharType="end"/>
            </w:r>
          </w:hyperlink>
        </w:p>
        <w:p w14:paraId="2C3F271B" w14:textId="33E8B37C" w:rsidR="008F5132" w:rsidRPr="005F1AD8" w:rsidRDefault="00000000">
          <w:pPr>
            <w:pStyle w:val="Inhopg1"/>
            <w:rPr>
              <w:rFonts w:asciiTheme="minorHAnsi" w:eastAsiaTheme="minorEastAsia" w:hAnsiTheme="minorHAnsi" w:cstheme="minorBidi"/>
              <w:color w:val="auto"/>
              <w:position w:val="0"/>
              <w:sz w:val="22"/>
              <w:szCs w:val="22"/>
            </w:rPr>
          </w:pPr>
          <w:hyperlink w:anchor="_Toc29647546" w:history="1">
            <w:r w:rsidR="008F5132" w:rsidRPr="005F1AD8">
              <w:rPr>
                <w:rStyle w:val="Hyperlink"/>
              </w:rPr>
              <w:t>Benodigdheden</w:t>
            </w:r>
            <w:r w:rsidR="008F5132" w:rsidRPr="005F1AD8">
              <w:rPr>
                <w:webHidden/>
              </w:rPr>
              <w:tab/>
            </w:r>
            <w:r w:rsidR="008F5132" w:rsidRPr="005F1AD8">
              <w:rPr>
                <w:webHidden/>
              </w:rPr>
              <w:fldChar w:fldCharType="begin"/>
            </w:r>
            <w:r w:rsidR="008F5132" w:rsidRPr="005F1AD8">
              <w:rPr>
                <w:webHidden/>
              </w:rPr>
              <w:instrText xml:space="preserve"> PAGEREF _Toc29647546 \h </w:instrText>
            </w:r>
            <w:r w:rsidR="008F5132" w:rsidRPr="005F1AD8">
              <w:rPr>
                <w:webHidden/>
              </w:rPr>
            </w:r>
            <w:r w:rsidR="008F5132" w:rsidRPr="005F1AD8">
              <w:rPr>
                <w:webHidden/>
              </w:rPr>
              <w:fldChar w:fldCharType="separate"/>
            </w:r>
            <w:r w:rsidR="0036707B" w:rsidRPr="005F1AD8">
              <w:rPr>
                <w:webHidden/>
              </w:rPr>
              <w:t>7</w:t>
            </w:r>
            <w:r w:rsidR="008F5132" w:rsidRPr="005F1AD8">
              <w:rPr>
                <w:webHidden/>
              </w:rPr>
              <w:fldChar w:fldCharType="end"/>
            </w:r>
          </w:hyperlink>
        </w:p>
        <w:p w14:paraId="0DCC0BC8" w14:textId="384853FA" w:rsidR="008F5132" w:rsidRPr="005F1AD8" w:rsidRDefault="00000000">
          <w:pPr>
            <w:pStyle w:val="Inhopg1"/>
            <w:rPr>
              <w:rFonts w:asciiTheme="minorHAnsi" w:eastAsiaTheme="minorEastAsia" w:hAnsiTheme="minorHAnsi" w:cstheme="minorBidi"/>
              <w:color w:val="auto"/>
              <w:position w:val="0"/>
              <w:sz w:val="22"/>
              <w:szCs w:val="22"/>
            </w:rPr>
          </w:pPr>
          <w:hyperlink w:anchor="_Toc29647547" w:history="1">
            <w:r w:rsidR="008F5132" w:rsidRPr="005F1AD8">
              <w:rPr>
                <w:rStyle w:val="Hyperlink"/>
                <w:lang w:eastAsia="en-US"/>
              </w:rPr>
              <w:t>Bronvermelding</w:t>
            </w:r>
            <w:r w:rsidR="008F5132" w:rsidRPr="005F1AD8">
              <w:rPr>
                <w:webHidden/>
              </w:rPr>
              <w:tab/>
            </w:r>
            <w:r w:rsidR="008F5132" w:rsidRPr="005F1AD8">
              <w:rPr>
                <w:webHidden/>
              </w:rPr>
              <w:fldChar w:fldCharType="begin"/>
            </w:r>
            <w:r w:rsidR="008F5132" w:rsidRPr="005F1AD8">
              <w:rPr>
                <w:webHidden/>
              </w:rPr>
              <w:instrText xml:space="preserve"> PAGEREF _Toc29647547 \h </w:instrText>
            </w:r>
            <w:r w:rsidR="008F5132" w:rsidRPr="005F1AD8">
              <w:rPr>
                <w:webHidden/>
              </w:rPr>
            </w:r>
            <w:r w:rsidR="008F5132" w:rsidRPr="005F1AD8">
              <w:rPr>
                <w:webHidden/>
              </w:rPr>
              <w:fldChar w:fldCharType="separate"/>
            </w:r>
            <w:r w:rsidR="0036707B" w:rsidRPr="005F1AD8">
              <w:rPr>
                <w:webHidden/>
              </w:rPr>
              <w:t>8</w:t>
            </w:r>
            <w:r w:rsidR="008F5132" w:rsidRPr="005F1AD8">
              <w:rPr>
                <w:webHidden/>
              </w:rPr>
              <w:fldChar w:fldCharType="end"/>
            </w:r>
          </w:hyperlink>
        </w:p>
        <w:p w14:paraId="62A6CAF1" w14:textId="38D6EA55" w:rsidR="00F818CA" w:rsidRPr="005F1AD8" w:rsidRDefault="0089211B">
          <w:pPr>
            <w:rPr>
              <w:lang w:val="nl-BE"/>
            </w:rPr>
          </w:pPr>
          <w:r w:rsidRPr="005F1AD8">
            <w:rPr>
              <w:rFonts w:eastAsiaTheme="majorEastAsia"/>
              <w:noProof/>
              <w:position w:val="2"/>
              <w:sz w:val="24"/>
              <w:u w:color="999999"/>
              <w:lang w:val="nl-BE" w:eastAsia="nl-BE"/>
            </w:rPr>
            <w:fldChar w:fldCharType="end"/>
          </w:r>
        </w:p>
      </w:sdtContent>
    </w:sdt>
    <w:p w14:paraId="325ADDE2" w14:textId="77777777" w:rsidR="00E45D41" w:rsidRPr="005F1AD8" w:rsidRDefault="00E45D41" w:rsidP="00264203">
      <w:pPr>
        <w:rPr>
          <w:rFonts w:cs="Arial"/>
          <w:kern w:val="32"/>
          <w:sz w:val="36"/>
          <w:szCs w:val="26"/>
          <w:lang w:val="nl-BE"/>
        </w:rPr>
      </w:pPr>
      <w:r w:rsidRPr="005F1AD8">
        <w:rPr>
          <w:lang w:val="nl-BE"/>
        </w:rPr>
        <w:br w:type="page"/>
      </w:r>
    </w:p>
    <w:p w14:paraId="583DF299" w14:textId="23BEEBDE" w:rsidR="00C94BC7" w:rsidRPr="005F1AD8" w:rsidRDefault="00DF6BF0" w:rsidP="003B43A4">
      <w:pPr>
        <w:pStyle w:val="Kop1"/>
        <w:rPr>
          <w:lang w:val="nl-BE"/>
        </w:rPr>
      </w:pPr>
      <w:bookmarkStart w:id="3" w:name="_Toc29647539"/>
      <w:r w:rsidRPr="005F1AD8">
        <w:rPr>
          <w:lang w:val="nl-BE"/>
        </w:rPr>
        <w:lastRenderedPageBreak/>
        <w:t>Versiebeheer</w:t>
      </w:r>
      <w:bookmarkEnd w:id="3"/>
    </w:p>
    <w:tbl>
      <w:tblPr>
        <w:tblStyle w:val="Tabelraster"/>
        <w:tblpPr w:leftFromText="141" w:rightFromText="141" w:vertAnchor="text" w:horzAnchor="margin" w:tblpY="-41"/>
        <w:tblW w:w="9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67"/>
        <w:gridCol w:w="1304"/>
        <w:gridCol w:w="1812"/>
        <w:gridCol w:w="5221"/>
      </w:tblGrid>
      <w:tr w:rsidR="00C94BC7" w:rsidRPr="005F1AD8" w14:paraId="6A55838B" w14:textId="77777777" w:rsidTr="00122078">
        <w:trPr>
          <w:trHeight w:val="397"/>
          <w:tblHeader/>
        </w:trPr>
        <w:tc>
          <w:tcPr>
            <w:tcW w:w="7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6A3DE68" w14:textId="77777777" w:rsidR="00C94BC7" w:rsidRPr="005F1AD8" w:rsidRDefault="00C94BC7" w:rsidP="0067683E">
            <w:pPr>
              <w:pStyle w:val="Paragraph1"/>
              <w:spacing w:before="120"/>
              <w:ind w:left="0"/>
              <w:jc w:val="center"/>
              <w:rPr>
                <w:color w:val="FFFFFF" w:themeColor="background1"/>
                <w:sz w:val="18"/>
                <w:lang w:val="nl-BE"/>
              </w:rPr>
            </w:pPr>
            <w:r w:rsidRPr="005F1AD8">
              <w:rPr>
                <w:color w:val="FFFFFF" w:themeColor="background1"/>
                <w:sz w:val="18"/>
                <w:lang w:val="nl-BE"/>
              </w:rPr>
              <w:t>Nr.</w:t>
            </w:r>
          </w:p>
        </w:tc>
        <w:tc>
          <w:tcPr>
            <w:tcW w:w="130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6F1487" w14:textId="77777777" w:rsidR="00C94BC7" w:rsidRPr="005F1AD8" w:rsidRDefault="00C94BC7" w:rsidP="0067683E">
            <w:pPr>
              <w:pStyle w:val="Paragraph1"/>
              <w:spacing w:before="120"/>
              <w:ind w:left="0"/>
              <w:jc w:val="center"/>
              <w:rPr>
                <w:color w:val="FFFFFF" w:themeColor="background1"/>
                <w:sz w:val="18"/>
                <w:lang w:val="nl-BE"/>
              </w:rPr>
            </w:pPr>
            <w:r w:rsidRPr="005F1AD8">
              <w:rPr>
                <w:color w:val="FFFFFF" w:themeColor="background1"/>
                <w:sz w:val="18"/>
                <w:lang w:val="nl-BE"/>
              </w:rPr>
              <w:t>Datum</w:t>
            </w:r>
          </w:p>
        </w:tc>
        <w:tc>
          <w:tcPr>
            <w:tcW w:w="1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6D8060" w14:textId="77777777" w:rsidR="00C94BC7" w:rsidRPr="005F1AD8" w:rsidRDefault="00C94BC7" w:rsidP="0067683E">
            <w:pPr>
              <w:pStyle w:val="Paragraph1"/>
              <w:spacing w:before="120"/>
              <w:ind w:left="0"/>
              <w:jc w:val="center"/>
              <w:rPr>
                <w:color w:val="FFFFFF" w:themeColor="background1"/>
                <w:sz w:val="18"/>
                <w:lang w:val="nl-BE"/>
              </w:rPr>
            </w:pPr>
            <w:r w:rsidRPr="005F1AD8">
              <w:rPr>
                <w:color w:val="FFFFFF" w:themeColor="background1"/>
                <w:sz w:val="18"/>
                <w:lang w:val="nl-BE"/>
              </w:rPr>
              <w:t>Verspreiding</w:t>
            </w:r>
          </w:p>
        </w:tc>
        <w:tc>
          <w:tcPr>
            <w:tcW w:w="522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4B92BA" w14:textId="77777777" w:rsidR="00C94BC7" w:rsidRPr="005F1AD8" w:rsidRDefault="00C94BC7" w:rsidP="0067683E">
            <w:pPr>
              <w:pStyle w:val="Paragraph1"/>
              <w:spacing w:before="120"/>
              <w:ind w:left="0"/>
              <w:jc w:val="center"/>
              <w:rPr>
                <w:color w:val="FFFFFF" w:themeColor="background1"/>
                <w:sz w:val="18"/>
                <w:lang w:val="nl-BE"/>
              </w:rPr>
            </w:pPr>
            <w:r w:rsidRPr="005F1AD8">
              <w:rPr>
                <w:color w:val="FFFFFF" w:themeColor="background1"/>
                <w:sz w:val="18"/>
                <w:lang w:val="nl-BE"/>
              </w:rPr>
              <w:t>Wijziging</w:t>
            </w:r>
          </w:p>
        </w:tc>
      </w:tr>
      <w:tr w:rsidR="00C94BC7" w:rsidRPr="005F1AD8" w14:paraId="5B510A62" w14:textId="77777777" w:rsidTr="00122078">
        <w:tc>
          <w:tcPr>
            <w:tcW w:w="767" w:type="dxa"/>
            <w:tcBorders>
              <w:top w:val="single" w:sz="18" w:space="0" w:color="FFFFFF" w:themeColor="background1"/>
            </w:tcBorders>
          </w:tcPr>
          <w:p w14:paraId="62C87088" w14:textId="77777777" w:rsidR="00C94BC7" w:rsidRPr="005F1AD8" w:rsidRDefault="00C94BC7" w:rsidP="004C4838">
            <w:pPr>
              <w:pStyle w:val="Paragraph1"/>
              <w:ind w:left="0"/>
              <w:jc w:val="left"/>
              <w:rPr>
                <w:sz w:val="18"/>
                <w:lang w:val="nl-BE"/>
              </w:rPr>
            </w:pPr>
            <w:r w:rsidRPr="005F1AD8">
              <w:rPr>
                <w:sz w:val="18"/>
                <w:lang w:val="nl-BE"/>
              </w:rPr>
              <w:t>0.01</w:t>
            </w:r>
          </w:p>
        </w:tc>
        <w:tc>
          <w:tcPr>
            <w:tcW w:w="1304" w:type="dxa"/>
            <w:tcBorders>
              <w:top w:val="single" w:sz="18" w:space="0" w:color="FFFFFF" w:themeColor="background1"/>
            </w:tcBorders>
          </w:tcPr>
          <w:p w14:paraId="3EB71279" w14:textId="35C5FA8A" w:rsidR="00C94BC7" w:rsidRPr="005F1AD8" w:rsidRDefault="003B43A4" w:rsidP="004C4838">
            <w:pPr>
              <w:pStyle w:val="Paragraph1"/>
              <w:ind w:left="0"/>
              <w:jc w:val="left"/>
              <w:rPr>
                <w:sz w:val="18"/>
                <w:lang w:val="nl-BE"/>
              </w:rPr>
            </w:pPr>
            <w:r w:rsidRPr="005F1AD8">
              <w:rPr>
                <w:sz w:val="18"/>
                <w:lang w:val="nl-BE"/>
              </w:rPr>
              <w:t>2023</w:t>
            </w:r>
            <w:r w:rsidR="00C94BC7" w:rsidRPr="005F1AD8">
              <w:rPr>
                <w:sz w:val="18"/>
                <w:lang w:val="nl-BE"/>
              </w:rPr>
              <w:t>-</w:t>
            </w:r>
            <w:r w:rsidRPr="005F1AD8">
              <w:rPr>
                <w:sz w:val="18"/>
                <w:lang w:val="nl-BE"/>
              </w:rPr>
              <w:t>10</w:t>
            </w:r>
            <w:r w:rsidR="00C94BC7" w:rsidRPr="005F1AD8">
              <w:rPr>
                <w:sz w:val="18"/>
                <w:lang w:val="nl-BE"/>
              </w:rPr>
              <w:t>-</w:t>
            </w:r>
            <w:r w:rsidRPr="005F1AD8">
              <w:rPr>
                <w:sz w:val="18"/>
                <w:lang w:val="nl-BE"/>
              </w:rPr>
              <w:t>30</w:t>
            </w:r>
          </w:p>
        </w:tc>
        <w:tc>
          <w:tcPr>
            <w:tcW w:w="1812" w:type="dxa"/>
            <w:tcBorders>
              <w:top w:val="single" w:sz="18" w:space="0" w:color="FFFFFF" w:themeColor="background1"/>
            </w:tcBorders>
          </w:tcPr>
          <w:p w14:paraId="32242616" w14:textId="3F96224A" w:rsidR="00C94BC7" w:rsidRPr="005F1AD8" w:rsidRDefault="003B43A4" w:rsidP="004C4838">
            <w:pPr>
              <w:pStyle w:val="Paragraph1"/>
              <w:ind w:left="0"/>
              <w:jc w:val="left"/>
              <w:rPr>
                <w:sz w:val="18"/>
                <w:lang w:val="nl-BE"/>
              </w:rPr>
            </w:pPr>
            <w:r w:rsidRPr="005F1AD8">
              <w:rPr>
                <w:sz w:val="18"/>
                <w:lang w:val="nl-BE"/>
              </w:rPr>
              <w:t>Nabil El Moussaoui</w:t>
            </w:r>
          </w:p>
        </w:tc>
        <w:tc>
          <w:tcPr>
            <w:tcW w:w="5221" w:type="dxa"/>
            <w:tcBorders>
              <w:top w:val="single" w:sz="18" w:space="0" w:color="FFFFFF" w:themeColor="background1"/>
            </w:tcBorders>
          </w:tcPr>
          <w:p w14:paraId="1FC17BFF" w14:textId="4100E1C4" w:rsidR="00C94BC7" w:rsidRPr="005F1AD8" w:rsidRDefault="003B43A4" w:rsidP="004C4838">
            <w:pPr>
              <w:pStyle w:val="Paragraph1"/>
              <w:ind w:left="0"/>
              <w:jc w:val="left"/>
              <w:rPr>
                <w:sz w:val="18"/>
                <w:lang w:val="nl-BE"/>
              </w:rPr>
            </w:pPr>
            <w:r w:rsidRPr="005F1AD8">
              <w:rPr>
                <w:sz w:val="18"/>
                <w:lang w:val="nl-BE"/>
              </w:rPr>
              <w:t>Voorblad opmaken</w:t>
            </w:r>
          </w:p>
        </w:tc>
      </w:tr>
      <w:tr w:rsidR="00C94BC7" w:rsidRPr="005F1AD8" w14:paraId="680BBBD7" w14:textId="77777777" w:rsidTr="003A0553">
        <w:tc>
          <w:tcPr>
            <w:tcW w:w="767" w:type="dxa"/>
          </w:tcPr>
          <w:p w14:paraId="27B99E8C" w14:textId="148F5B18" w:rsidR="00C94BC7" w:rsidRPr="005F1AD8" w:rsidRDefault="002430D2" w:rsidP="004C4838">
            <w:pPr>
              <w:pStyle w:val="Paragraph1"/>
              <w:ind w:left="0"/>
              <w:jc w:val="left"/>
              <w:rPr>
                <w:sz w:val="18"/>
                <w:lang w:val="nl-BE"/>
              </w:rPr>
            </w:pPr>
            <w:r w:rsidRPr="005F1AD8">
              <w:rPr>
                <w:sz w:val="18"/>
                <w:lang w:val="nl-BE"/>
              </w:rPr>
              <w:t>0.02</w:t>
            </w:r>
          </w:p>
        </w:tc>
        <w:tc>
          <w:tcPr>
            <w:tcW w:w="1304" w:type="dxa"/>
          </w:tcPr>
          <w:p w14:paraId="08BEE628" w14:textId="210675B5" w:rsidR="00C94BC7" w:rsidRPr="005F1AD8" w:rsidRDefault="002430D2" w:rsidP="004C4838">
            <w:pPr>
              <w:pStyle w:val="Paragraph1"/>
              <w:ind w:left="0"/>
              <w:jc w:val="left"/>
              <w:rPr>
                <w:sz w:val="18"/>
                <w:lang w:val="nl-BE"/>
              </w:rPr>
            </w:pPr>
            <w:r w:rsidRPr="005F1AD8">
              <w:rPr>
                <w:sz w:val="18"/>
                <w:lang w:val="nl-BE"/>
              </w:rPr>
              <w:t>2023-11-06</w:t>
            </w:r>
          </w:p>
        </w:tc>
        <w:tc>
          <w:tcPr>
            <w:tcW w:w="1812" w:type="dxa"/>
          </w:tcPr>
          <w:p w14:paraId="17CAD601" w14:textId="04E89BF6" w:rsidR="00C94BC7" w:rsidRPr="005F1AD8" w:rsidRDefault="002430D2" w:rsidP="004C4838">
            <w:pPr>
              <w:pStyle w:val="Paragraph1"/>
              <w:ind w:left="0"/>
              <w:jc w:val="left"/>
              <w:rPr>
                <w:sz w:val="18"/>
                <w:lang w:val="nl-BE"/>
              </w:rPr>
            </w:pPr>
            <w:r w:rsidRPr="005F1AD8">
              <w:rPr>
                <w:sz w:val="18"/>
                <w:lang w:val="nl-BE"/>
              </w:rPr>
              <w:t>Nabil El Moussaoui</w:t>
            </w:r>
          </w:p>
        </w:tc>
        <w:tc>
          <w:tcPr>
            <w:tcW w:w="5221" w:type="dxa"/>
          </w:tcPr>
          <w:p w14:paraId="047E8E8C" w14:textId="37707E34" w:rsidR="00C94BC7" w:rsidRPr="005F1AD8" w:rsidRDefault="003A0553" w:rsidP="002C0DD5">
            <w:pPr>
              <w:pStyle w:val="Paragraph1"/>
              <w:ind w:left="0"/>
              <w:jc w:val="left"/>
              <w:rPr>
                <w:sz w:val="18"/>
                <w:lang w:val="nl-BE"/>
              </w:rPr>
            </w:pPr>
            <w:r>
              <w:rPr>
                <w:sz w:val="18"/>
                <w:lang w:val="nl-BE"/>
              </w:rPr>
              <w:t>Toevoeging Termen en Afkorting</w:t>
            </w:r>
            <w:r w:rsidR="0071180C">
              <w:rPr>
                <w:sz w:val="18"/>
                <w:lang w:val="nl-BE"/>
              </w:rPr>
              <w:t xml:space="preserve">,  </w:t>
            </w:r>
            <w:r w:rsidR="0071180C">
              <w:rPr>
                <w:sz w:val="18"/>
                <w:lang w:val="nl-BE"/>
              </w:rPr>
              <w:t>Inleiding</w:t>
            </w:r>
            <w:r w:rsidR="0071180C">
              <w:rPr>
                <w:sz w:val="18"/>
                <w:lang w:val="nl-BE"/>
              </w:rPr>
              <w:t>, Projectbeschrijving en Belanghebbenden</w:t>
            </w:r>
          </w:p>
        </w:tc>
      </w:tr>
      <w:tr w:rsidR="0071180C" w:rsidRPr="005F1AD8" w14:paraId="18D77954" w14:textId="77777777" w:rsidTr="00122078">
        <w:tc>
          <w:tcPr>
            <w:tcW w:w="767" w:type="dxa"/>
            <w:tcBorders>
              <w:bottom w:val="single" w:sz="18" w:space="0" w:color="C00000"/>
            </w:tcBorders>
          </w:tcPr>
          <w:p w14:paraId="5E059906" w14:textId="77777777" w:rsidR="0071180C" w:rsidRPr="005F1AD8" w:rsidRDefault="0071180C" w:rsidP="004C4838">
            <w:pPr>
              <w:pStyle w:val="Paragraph1"/>
              <w:ind w:left="0"/>
              <w:jc w:val="left"/>
              <w:rPr>
                <w:sz w:val="18"/>
                <w:lang w:val="nl-BE"/>
              </w:rPr>
            </w:pPr>
          </w:p>
        </w:tc>
        <w:tc>
          <w:tcPr>
            <w:tcW w:w="1304" w:type="dxa"/>
            <w:tcBorders>
              <w:bottom w:val="single" w:sz="18" w:space="0" w:color="C00000"/>
            </w:tcBorders>
          </w:tcPr>
          <w:p w14:paraId="17CC6B6D" w14:textId="77777777" w:rsidR="0071180C" w:rsidRPr="005F1AD8" w:rsidRDefault="0071180C" w:rsidP="004C4838">
            <w:pPr>
              <w:pStyle w:val="Paragraph1"/>
              <w:ind w:left="0"/>
              <w:jc w:val="left"/>
              <w:rPr>
                <w:sz w:val="18"/>
                <w:lang w:val="nl-BE"/>
              </w:rPr>
            </w:pPr>
          </w:p>
        </w:tc>
        <w:tc>
          <w:tcPr>
            <w:tcW w:w="1812" w:type="dxa"/>
            <w:tcBorders>
              <w:bottom w:val="single" w:sz="18" w:space="0" w:color="C00000"/>
            </w:tcBorders>
          </w:tcPr>
          <w:p w14:paraId="1841EBD3" w14:textId="77777777" w:rsidR="0071180C" w:rsidRPr="005F1AD8" w:rsidRDefault="0071180C" w:rsidP="004C4838">
            <w:pPr>
              <w:pStyle w:val="Paragraph1"/>
              <w:ind w:left="0"/>
              <w:jc w:val="left"/>
              <w:rPr>
                <w:sz w:val="18"/>
                <w:lang w:val="nl-BE"/>
              </w:rPr>
            </w:pPr>
          </w:p>
        </w:tc>
        <w:tc>
          <w:tcPr>
            <w:tcW w:w="5221" w:type="dxa"/>
            <w:tcBorders>
              <w:bottom w:val="single" w:sz="18" w:space="0" w:color="C00000"/>
            </w:tcBorders>
          </w:tcPr>
          <w:p w14:paraId="3400AC1C" w14:textId="77777777" w:rsidR="0071180C" w:rsidRDefault="0071180C" w:rsidP="002C0DD5">
            <w:pPr>
              <w:pStyle w:val="Paragraph1"/>
              <w:ind w:left="0"/>
              <w:jc w:val="left"/>
              <w:rPr>
                <w:sz w:val="18"/>
                <w:lang w:val="nl-BE"/>
              </w:rPr>
            </w:pPr>
          </w:p>
        </w:tc>
      </w:tr>
    </w:tbl>
    <w:p w14:paraId="6F3B1662" w14:textId="69A7B2C6" w:rsidR="00115DD6" w:rsidRPr="005F1AD8" w:rsidRDefault="000B28EF" w:rsidP="003B43A4">
      <w:pPr>
        <w:pStyle w:val="Kop1"/>
        <w:rPr>
          <w:lang w:val="nl-BE"/>
        </w:rPr>
      </w:pPr>
      <w:bookmarkStart w:id="4" w:name="_Toc29647540"/>
      <w:r w:rsidRPr="005F1AD8">
        <w:rPr>
          <w:lang w:val="nl-BE"/>
        </w:rPr>
        <w:t>Termen en Afkortingen</w:t>
      </w:r>
      <w:bookmarkEnd w:id="4"/>
    </w:p>
    <w:tbl>
      <w:tblPr>
        <w:tblStyle w:val="Tabelraster"/>
        <w:tblpPr w:leftFromText="141" w:rightFromText="141" w:vertAnchor="text" w:horzAnchor="margin" w:tblpY="-41"/>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371"/>
      </w:tblGrid>
      <w:tr w:rsidR="00847B1B" w:rsidRPr="00525133" w14:paraId="6548AB9F" w14:textId="77777777" w:rsidTr="00847B1B">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2C98102" w14:textId="77777777" w:rsidR="00847B1B" w:rsidRPr="00042672" w:rsidRDefault="00847B1B" w:rsidP="00847B1B">
            <w:pPr>
              <w:pStyle w:val="Paragraph1"/>
              <w:spacing w:before="120"/>
              <w:ind w:left="0"/>
              <w:jc w:val="center"/>
              <w:rPr>
                <w:color w:val="auto"/>
                <w:sz w:val="18"/>
                <w:szCs w:val="18"/>
                <w:lang w:val="nl-BE"/>
              </w:rPr>
            </w:pPr>
            <w:r w:rsidRPr="00042672">
              <w:rPr>
                <w:color w:val="auto"/>
                <w:sz w:val="18"/>
                <w:szCs w:val="18"/>
                <w:lang w:val="nl-BE"/>
              </w:rPr>
              <w:t>Term</w:t>
            </w:r>
          </w:p>
        </w:tc>
        <w:tc>
          <w:tcPr>
            <w:tcW w:w="737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766FEC6" w14:textId="77777777" w:rsidR="00847B1B" w:rsidRPr="00042672" w:rsidRDefault="00847B1B" w:rsidP="00847B1B">
            <w:pPr>
              <w:pStyle w:val="Paragraph1"/>
              <w:spacing w:before="120"/>
              <w:ind w:left="0"/>
              <w:jc w:val="center"/>
              <w:rPr>
                <w:color w:val="auto"/>
                <w:sz w:val="18"/>
                <w:szCs w:val="18"/>
                <w:lang w:val="nl-BE"/>
              </w:rPr>
            </w:pPr>
            <w:r w:rsidRPr="00042672">
              <w:rPr>
                <w:color w:val="auto"/>
                <w:sz w:val="18"/>
                <w:szCs w:val="18"/>
                <w:lang w:val="nl-BE"/>
              </w:rPr>
              <w:t>Omschrijving</w:t>
            </w:r>
          </w:p>
        </w:tc>
      </w:tr>
      <w:tr w:rsidR="00847B1B" w:rsidRPr="00525133" w14:paraId="5847B776" w14:textId="77777777" w:rsidTr="00847B1B">
        <w:tc>
          <w:tcPr>
            <w:tcW w:w="1820" w:type="dxa"/>
            <w:tcBorders>
              <w:top w:val="single" w:sz="18" w:space="0" w:color="FFFFFF" w:themeColor="background1"/>
            </w:tcBorders>
          </w:tcPr>
          <w:p w14:paraId="2FECEDB8" w14:textId="77777777" w:rsidR="00847B1B" w:rsidRPr="0063195D" w:rsidRDefault="00847B1B" w:rsidP="00847B1B">
            <w:pPr>
              <w:spacing w:after="0"/>
              <w:jc w:val="left"/>
              <w:rPr>
                <w:color w:val="auto"/>
                <w:sz w:val="18"/>
                <w:szCs w:val="18"/>
                <w:lang w:val="nl-BE"/>
              </w:rPr>
            </w:pPr>
            <w:r w:rsidRPr="0063195D">
              <w:rPr>
                <w:color w:val="auto"/>
                <w:sz w:val="18"/>
                <w:szCs w:val="18"/>
                <w:lang w:val="nl-BE"/>
              </w:rPr>
              <w:t>Gebruiker</w:t>
            </w:r>
          </w:p>
        </w:tc>
        <w:tc>
          <w:tcPr>
            <w:tcW w:w="7371" w:type="dxa"/>
            <w:tcBorders>
              <w:top w:val="single" w:sz="18" w:space="0" w:color="FFFFFF" w:themeColor="background1"/>
            </w:tcBorders>
          </w:tcPr>
          <w:p w14:paraId="2F688875" w14:textId="77777777" w:rsidR="00847B1B" w:rsidRPr="0063195D" w:rsidRDefault="00847B1B" w:rsidP="00847B1B">
            <w:pPr>
              <w:spacing w:after="0"/>
              <w:rPr>
                <w:color w:val="auto"/>
                <w:sz w:val="18"/>
                <w:szCs w:val="18"/>
                <w:lang w:val="nl-BE"/>
              </w:rPr>
            </w:pPr>
            <w:r w:rsidRPr="0063195D">
              <w:rPr>
                <w:color w:val="auto"/>
                <w:sz w:val="18"/>
                <w:szCs w:val="18"/>
                <w:lang w:val="nl-BE"/>
              </w:rPr>
              <w:t xml:space="preserve">De enige gebruiker die de applicatie gebruikt is de hoofdverpleegkundige. </w:t>
            </w:r>
          </w:p>
        </w:tc>
      </w:tr>
      <w:tr w:rsidR="00847B1B" w:rsidRPr="00522DE9" w14:paraId="4CB5CFC9" w14:textId="77777777" w:rsidTr="00847B1B">
        <w:tc>
          <w:tcPr>
            <w:tcW w:w="1820" w:type="dxa"/>
          </w:tcPr>
          <w:p w14:paraId="2325AB2C" w14:textId="77777777" w:rsidR="00847B1B" w:rsidRPr="0063195D" w:rsidRDefault="00847B1B" w:rsidP="00847B1B">
            <w:pPr>
              <w:spacing w:after="0"/>
              <w:jc w:val="left"/>
              <w:rPr>
                <w:color w:val="auto"/>
                <w:sz w:val="18"/>
                <w:szCs w:val="18"/>
                <w:lang w:val="nl-BE"/>
              </w:rPr>
            </w:pPr>
            <w:r w:rsidRPr="0063195D">
              <w:rPr>
                <w:color w:val="auto"/>
                <w:sz w:val="18"/>
                <w:szCs w:val="18"/>
                <w:lang w:val="nl-BE"/>
              </w:rPr>
              <w:t>API</w:t>
            </w:r>
          </w:p>
        </w:tc>
        <w:tc>
          <w:tcPr>
            <w:tcW w:w="7371" w:type="dxa"/>
          </w:tcPr>
          <w:p w14:paraId="77247552" w14:textId="77777777" w:rsidR="00847B1B" w:rsidRPr="0063195D" w:rsidRDefault="00847B1B" w:rsidP="00847B1B">
            <w:pPr>
              <w:spacing w:after="0"/>
              <w:rPr>
                <w:color w:val="auto"/>
                <w:sz w:val="18"/>
                <w:szCs w:val="18"/>
                <w:lang w:val="nl-BE"/>
              </w:rPr>
            </w:pPr>
            <w:r w:rsidRPr="0063195D">
              <w:rPr>
                <w:color w:val="auto"/>
                <w:sz w:val="18"/>
                <w:szCs w:val="18"/>
                <w:lang w:val="en-US"/>
              </w:rPr>
              <w:t xml:space="preserve">API of Application Programming Interface is </w:t>
            </w:r>
            <w:proofErr w:type="spellStart"/>
            <w:r w:rsidRPr="0063195D">
              <w:rPr>
                <w:color w:val="auto"/>
                <w:sz w:val="18"/>
                <w:szCs w:val="18"/>
                <w:lang w:val="en-US"/>
              </w:rPr>
              <w:t>een</w:t>
            </w:r>
            <w:proofErr w:type="spellEnd"/>
            <w:r w:rsidRPr="0063195D">
              <w:rPr>
                <w:color w:val="auto"/>
                <w:sz w:val="18"/>
                <w:szCs w:val="18"/>
                <w:lang w:val="en-US"/>
              </w:rPr>
              <w:t xml:space="preserve"> software-interface. </w:t>
            </w:r>
            <w:r w:rsidRPr="0063195D">
              <w:rPr>
                <w:color w:val="auto"/>
                <w:sz w:val="18"/>
                <w:szCs w:val="18"/>
                <w:lang w:val="nl-BE"/>
              </w:rPr>
              <w:t>Dat zorgt voor alle interacties tussen applicaties, gegevens en apparaten. Ze maken de overdracht van gegevens van systeem naar systeem mogelijk.</w:t>
            </w:r>
          </w:p>
        </w:tc>
      </w:tr>
      <w:tr w:rsidR="00847B1B" w:rsidRPr="00D57092" w14:paraId="678383E8" w14:textId="77777777" w:rsidTr="00847B1B">
        <w:tc>
          <w:tcPr>
            <w:tcW w:w="1820" w:type="dxa"/>
            <w:tcBorders>
              <w:bottom w:val="single" w:sz="18" w:space="0" w:color="C00000"/>
            </w:tcBorders>
          </w:tcPr>
          <w:p w14:paraId="4D04B4D7" w14:textId="20078215" w:rsidR="00847B1B" w:rsidRPr="0063195D" w:rsidRDefault="00847B1B" w:rsidP="00847B1B">
            <w:pPr>
              <w:spacing w:after="0"/>
              <w:jc w:val="left"/>
              <w:rPr>
                <w:color w:val="auto"/>
                <w:sz w:val="18"/>
                <w:szCs w:val="18"/>
                <w:lang w:val="nl-BE"/>
              </w:rPr>
            </w:pPr>
          </w:p>
        </w:tc>
        <w:tc>
          <w:tcPr>
            <w:tcW w:w="7371" w:type="dxa"/>
            <w:tcBorders>
              <w:bottom w:val="single" w:sz="18" w:space="0" w:color="C00000"/>
            </w:tcBorders>
          </w:tcPr>
          <w:p w14:paraId="489A6E3A" w14:textId="5EDEBBD2" w:rsidR="00847B1B" w:rsidRPr="0063195D" w:rsidRDefault="00847B1B" w:rsidP="00847B1B">
            <w:pPr>
              <w:spacing w:after="0"/>
              <w:rPr>
                <w:color w:val="auto"/>
                <w:sz w:val="18"/>
                <w:szCs w:val="18"/>
                <w:lang w:val="nl-BE"/>
              </w:rPr>
            </w:pPr>
          </w:p>
        </w:tc>
      </w:tr>
    </w:tbl>
    <w:p w14:paraId="672A6659" w14:textId="77777777" w:rsidR="003D7E68" w:rsidRPr="005F1AD8" w:rsidRDefault="003D7E68" w:rsidP="003D7E68">
      <w:pPr>
        <w:rPr>
          <w:rFonts w:cs="Arial"/>
          <w:kern w:val="32"/>
          <w:sz w:val="36"/>
          <w:szCs w:val="26"/>
          <w:lang w:val="nl-BE"/>
        </w:rPr>
      </w:pPr>
      <w:r w:rsidRPr="005F1AD8">
        <w:rPr>
          <w:lang w:val="nl-BE"/>
        </w:rPr>
        <w:br w:type="page"/>
      </w:r>
    </w:p>
    <w:p w14:paraId="5099004A" w14:textId="77777777" w:rsidR="00DF6BF0" w:rsidRPr="005F1AD8" w:rsidRDefault="003D7E68" w:rsidP="003D7E68">
      <w:pPr>
        <w:pStyle w:val="Kop1"/>
        <w:rPr>
          <w:lang w:val="nl-BE"/>
        </w:rPr>
      </w:pPr>
      <w:bookmarkStart w:id="5" w:name="_Toc29647541"/>
      <w:r w:rsidRPr="005F1AD8">
        <w:rPr>
          <w:lang w:val="nl-BE"/>
        </w:rPr>
        <w:lastRenderedPageBreak/>
        <w:t>Inleiding</w:t>
      </w:r>
      <w:bookmarkEnd w:id="5"/>
    </w:p>
    <w:p w14:paraId="559B0E67" w14:textId="2E650214" w:rsidR="009665DB" w:rsidRPr="009665DB" w:rsidRDefault="005F1AD8" w:rsidP="003D7E68">
      <w:pPr>
        <w:rPr>
          <w:color w:val="auto"/>
          <w:lang w:val="nl-BE"/>
        </w:rPr>
      </w:pPr>
      <w:r w:rsidRPr="009665DB">
        <w:rPr>
          <w:color w:val="auto"/>
          <w:lang w:val="nl-BE"/>
        </w:rPr>
        <w:t>De testplan wordt gebruikt als leidraad voor het team bij het testen en het onderhouden van de applicatie. Om een foutloos applicatie op te leveren zal ik verschillende testen in deze testplan uitvoeren</w:t>
      </w:r>
      <w:r w:rsidR="00D4625E" w:rsidRPr="009665DB">
        <w:rPr>
          <w:color w:val="auto"/>
          <w:lang w:val="nl-BE"/>
        </w:rPr>
        <w:t>. Tenslotte zal er ook manueel getest worden als er bugs on</w:t>
      </w:r>
      <w:r w:rsidR="009665DB" w:rsidRPr="009665DB">
        <w:rPr>
          <w:color w:val="auto"/>
          <w:lang w:val="nl-BE"/>
        </w:rPr>
        <w:t xml:space="preserve">tstaan. Wanneer het testplan klaar is, is het aan te raden om het plan te laten beoordelen en te laten goedkeuren door de belanghebbenden. </w:t>
      </w:r>
    </w:p>
    <w:p w14:paraId="45DD1AFC" w14:textId="4392D0BF" w:rsidR="009665DB" w:rsidRPr="00580B27" w:rsidRDefault="00580B27" w:rsidP="003D7E68">
      <w:pPr>
        <w:rPr>
          <w:color w:val="auto"/>
          <w:lang w:val="nl-BE"/>
        </w:rPr>
      </w:pPr>
      <w:r>
        <w:rPr>
          <w:color w:val="auto"/>
          <w:lang w:val="nl-BE"/>
        </w:rPr>
        <w:t>Verder worden er risicoanalyses in kaarten opgesteld. Hierbij stelt het proces per bedreiging vast hoe groot de kans is dat het risico werkelijkheid wordt en welke gevolgen dat zou hebben voor de applicatie.</w:t>
      </w:r>
    </w:p>
    <w:p w14:paraId="2D08FF74" w14:textId="0D040EA6" w:rsidR="000832FB" w:rsidRPr="005F1AD8" w:rsidRDefault="000832FB" w:rsidP="00B81E5B">
      <w:pPr>
        <w:pStyle w:val="Kop1"/>
        <w:rPr>
          <w:lang w:val="nl-BE"/>
        </w:rPr>
      </w:pPr>
      <w:bookmarkStart w:id="6" w:name="_Toc29647542"/>
      <w:r w:rsidRPr="005F1AD8">
        <w:rPr>
          <w:lang w:val="nl-BE"/>
        </w:rPr>
        <w:t>Projectbeschrijving</w:t>
      </w:r>
      <w:bookmarkEnd w:id="6"/>
    </w:p>
    <w:p w14:paraId="077A3C97" w14:textId="245FD088" w:rsidR="00B81E5B" w:rsidRPr="009665DB" w:rsidRDefault="0032734A" w:rsidP="003B43A4">
      <w:pPr>
        <w:shd w:val="clear" w:color="auto" w:fill="FFFFFF"/>
        <w:spacing w:after="225"/>
        <w:rPr>
          <w:rFonts w:cs="Arial"/>
          <w:color w:val="000000"/>
          <w:szCs w:val="22"/>
          <w:lang w:val="nl-BE" w:eastAsia="nl-BE"/>
        </w:rPr>
      </w:pPr>
      <w:r w:rsidRPr="009665DB">
        <w:rPr>
          <w:rFonts w:cs="Arial"/>
          <w:color w:val="000000"/>
          <w:szCs w:val="22"/>
          <w:lang w:val="nl-BE" w:eastAsia="nl-BE"/>
        </w:rPr>
        <w:t xml:space="preserve">Er zou een applicatie moeten worden ontwikkeld die maandelijks gebruikt kan worden om de planning van ziekenhuispersoneel te maken. De tool moet rekening houden met verschillende regels, zoals onder andere: minimumbezetting, wensen &amp; verlof van medewerkers, overuren, vroege/late/nacht </w:t>
      </w:r>
      <w:proofErr w:type="spellStart"/>
      <w:r w:rsidRPr="009665DB">
        <w:rPr>
          <w:rFonts w:cs="Arial"/>
          <w:color w:val="000000"/>
          <w:szCs w:val="22"/>
          <w:lang w:val="nl-BE" w:eastAsia="nl-BE"/>
        </w:rPr>
        <w:t>shifts</w:t>
      </w:r>
      <w:proofErr w:type="spellEnd"/>
      <w:r w:rsidRPr="009665DB">
        <w:rPr>
          <w:rFonts w:cs="Arial"/>
          <w:color w:val="000000"/>
          <w:szCs w:val="22"/>
          <w:lang w:val="nl-BE" w:eastAsia="nl-BE"/>
        </w:rPr>
        <w:t>. De tool moet lokaal kunnen draaien op de laptop van de hoofdverpleegkundige en hem in staat stellen om via een gebruiksvriendelijke UI alle zorgkundigen en restricties in te voeren. Wanneer alle parameters zijn ingevoerd, moet de tool een overzichtelijk Excel-bestand als output genereren.</w:t>
      </w:r>
    </w:p>
    <w:p w14:paraId="7D99F84F" w14:textId="101D8D14" w:rsidR="00B81E5B" w:rsidRPr="005F1AD8" w:rsidRDefault="00B81E5B" w:rsidP="003B43A4">
      <w:pPr>
        <w:pStyle w:val="Kop1"/>
        <w:rPr>
          <w:lang w:val="nl-BE" w:eastAsia="nl-BE"/>
        </w:rPr>
      </w:pPr>
      <w:bookmarkStart w:id="7" w:name="_Toc29647543"/>
      <w:r w:rsidRPr="005F1AD8">
        <w:rPr>
          <w:lang w:val="nl-BE" w:eastAsia="nl-BE"/>
        </w:rPr>
        <w:t>Belanghebbenden</w:t>
      </w:r>
      <w:bookmarkEnd w:id="7"/>
    </w:p>
    <w:tbl>
      <w:tblPr>
        <w:tblStyle w:val="Tabelraster"/>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701"/>
        <w:gridCol w:w="7348"/>
      </w:tblGrid>
      <w:tr w:rsidR="00EE042A" w:rsidRPr="005F1AD8" w14:paraId="229D77C5" w14:textId="77777777" w:rsidTr="00491231">
        <w:trPr>
          <w:trHeight w:val="397"/>
        </w:trPr>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68E9CB3" w14:textId="77777777" w:rsidR="00EE042A" w:rsidRPr="005F1AD8" w:rsidRDefault="00EE042A" w:rsidP="0067683E">
            <w:pPr>
              <w:pStyle w:val="Paragraph1"/>
              <w:spacing w:before="120"/>
              <w:ind w:left="0"/>
              <w:jc w:val="center"/>
              <w:rPr>
                <w:color w:val="FFFFFF" w:themeColor="background1"/>
                <w:sz w:val="18"/>
                <w:lang w:val="nl-BE"/>
              </w:rPr>
            </w:pPr>
            <w:r w:rsidRPr="005F1AD8">
              <w:rPr>
                <w:color w:val="FFFFFF" w:themeColor="background1"/>
                <w:sz w:val="18"/>
                <w:lang w:val="nl-BE"/>
              </w:rPr>
              <w:t>Naam</w:t>
            </w:r>
          </w:p>
        </w:tc>
        <w:tc>
          <w:tcPr>
            <w:tcW w:w="734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16877E9" w14:textId="77777777" w:rsidR="00EE042A" w:rsidRPr="005F1AD8" w:rsidRDefault="00EE042A" w:rsidP="0067683E">
            <w:pPr>
              <w:pStyle w:val="Paragraph1"/>
              <w:spacing w:before="120"/>
              <w:ind w:left="0"/>
              <w:jc w:val="center"/>
              <w:rPr>
                <w:color w:val="FFFFFF" w:themeColor="background1"/>
                <w:sz w:val="18"/>
                <w:lang w:val="nl-BE"/>
              </w:rPr>
            </w:pPr>
            <w:r w:rsidRPr="005F1AD8">
              <w:rPr>
                <w:color w:val="FFFFFF" w:themeColor="background1"/>
                <w:sz w:val="18"/>
                <w:lang w:val="nl-BE"/>
              </w:rPr>
              <w:t>Bijdrage</w:t>
            </w:r>
            <w:r w:rsidR="00DF3C95" w:rsidRPr="005F1AD8">
              <w:rPr>
                <w:color w:val="FFFFFF" w:themeColor="background1"/>
                <w:sz w:val="18"/>
                <w:lang w:val="nl-BE"/>
              </w:rPr>
              <w:t>/Verantwoordelijkheid</w:t>
            </w:r>
          </w:p>
        </w:tc>
      </w:tr>
      <w:tr w:rsidR="00EE042A" w:rsidRPr="005F1AD8" w14:paraId="188B54D0" w14:textId="77777777" w:rsidTr="00491231">
        <w:tc>
          <w:tcPr>
            <w:tcW w:w="1701" w:type="dxa"/>
            <w:tcBorders>
              <w:top w:val="single" w:sz="18" w:space="0" w:color="FFFFFF" w:themeColor="background1"/>
            </w:tcBorders>
          </w:tcPr>
          <w:p w14:paraId="6DCFEAAA" w14:textId="29E00772" w:rsidR="00EE042A" w:rsidRPr="005F1AD8" w:rsidRDefault="003B43A4" w:rsidP="00A54F9C">
            <w:pPr>
              <w:pStyle w:val="Paragraph1"/>
              <w:spacing w:before="120"/>
              <w:ind w:left="0"/>
              <w:jc w:val="left"/>
              <w:rPr>
                <w:sz w:val="18"/>
                <w:lang w:val="nl-BE"/>
              </w:rPr>
            </w:pPr>
            <w:r w:rsidRPr="005F1AD8">
              <w:rPr>
                <w:sz w:val="18"/>
                <w:lang w:val="nl-BE"/>
              </w:rPr>
              <w:t>Nabil El Moussaoui</w:t>
            </w:r>
          </w:p>
        </w:tc>
        <w:tc>
          <w:tcPr>
            <w:tcW w:w="7348" w:type="dxa"/>
            <w:tcBorders>
              <w:top w:val="single" w:sz="18" w:space="0" w:color="FFFFFF" w:themeColor="background1"/>
            </w:tcBorders>
          </w:tcPr>
          <w:p w14:paraId="02A579C1" w14:textId="5E4BF00D" w:rsidR="00EE042A" w:rsidRPr="005F1AD8" w:rsidRDefault="00F77DD3" w:rsidP="00A54F9C">
            <w:pPr>
              <w:pStyle w:val="Paragraph1"/>
              <w:spacing w:before="120"/>
              <w:ind w:left="0"/>
              <w:jc w:val="left"/>
              <w:rPr>
                <w:sz w:val="18"/>
                <w:lang w:val="nl-BE"/>
              </w:rPr>
            </w:pPr>
            <w:r w:rsidRPr="005F1AD8">
              <w:rPr>
                <w:sz w:val="18"/>
                <w:lang w:val="nl-BE"/>
              </w:rPr>
              <w:t>Analist, ontwikkelaar, tester</w:t>
            </w:r>
          </w:p>
        </w:tc>
      </w:tr>
      <w:tr w:rsidR="00A54F9C" w:rsidRPr="005F1AD8" w14:paraId="2D0B25BF" w14:textId="77777777" w:rsidTr="00491231">
        <w:tc>
          <w:tcPr>
            <w:tcW w:w="1701" w:type="dxa"/>
          </w:tcPr>
          <w:p w14:paraId="3FB3B089" w14:textId="4E4E9A73" w:rsidR="00A54F9C" w:rsidRPr="005F1AD8" w:rsidRDefault="003B43A4" w:rsidP="00A54F9C">
            <w:pPr>
              <w:pStyle w:val="Paragraph1"/>
              <w:spacing w:before="120"/>
              <w:ind w:left="0"/>
              <w:jc w:val="left"/>
              <w:rPr>
                <w:sz w:val="18"/>
                <w:lang w:val="nl-BE"/>
              </w:rPr>
            </w:pPr>
            <w:r w:rsidRPr="005F1AD8">
              <w:rPr>
                <w:sz w:val="18"/>
                <w:lang w:val="nl-BE"/>
              </w:rPr>
              <w:t xml:space="preserve">Mitch Van </w:t>
            </w:r>
            <w:proofErr w:type="spellStart"/>
            <w:r w:rsidRPr="005F1AD8">
              <w:rPr>
                <w:sz w:val="18"/>
                <w:lang w:val="nl-BE"/>
              </w:rPr>
              <w:t>Vlierberghe</w:t>
            </w:r>
            <w:proofErr w:type="spellEnd"/>
          </w:p>
        </w:tc>
        <w:tc>
          <w:tcPr>
            <w:tcW w:w="7348" w:type="dxa"/>
          </w:tcPr>
          <w:p w14:paraId="3AD15142" w14:textId="6662844F" w:rsidR="00A54F9C" w:rsidRPr="005F1AD8" w:rsidRDefault="00F77DD3" w:rsidP="00A54F9C">
            <w:pPr>
              <w:pStyle w:val="Paragraph1"/>
              <w:spacing w:before="120"/>
              <w:ind w:left="0"/>
              <w:jc w:val="left"/>
              <w:rPr>
                <w:sz w:val="18"/>
                <w:lang w:val="nl-BE"/>
              </w:rPr>
            </w:pPr>
            <w:r w:rsidRPr="005F1AD8">
              <w:rPr>
                <w:sz w:val="18"/>
                <w:lang w:val="nl-BE"/>
              </w:rPr>
              <w:t>Mentor, ontwikkelaar, tester</w:t>
            </w:r>
          </w:p>
        </w:tc>
      </w:tr>
      <w:tr w:rsidR="003857B8" w:rsidRPr="005F1AD8" w14:paraId="4AF8B93D" w14:textId="77777777" w:rsidTr="00491231">
        <w:tc>
          <w:tcPr>
            <w:tcW w:w="1701" w:type="dxa"/>
          </w:tcPr>
          <w:p w14:paraId="7A559BCA" w14:textId="388807E8" w:rsidR="003857B8" w:rsidRPr="005F1AD8" w:rsidRDefault="003857B8" w:rsidP="00A54F9C">
            <w:pPr>
              <w:pStyle w:val="Paragraph1"/>
              <w:spacing w:before="120"/>
              <w:ind w:left="0"/>
              <w:jc w:val="left"/>
              <w:rPr>
                <w:sz w:val="18"/>
                <w:lang w:val="nl-BE"/>
              </w:rPr>
            </w:pPr>
            <w:r w:rsidRPr="005F1AD8">
              <w:rPr>
                <w:sz w:val="18"/>
                <w:lang w:val="nl-BE"/>
              </w:rPr>
              <w:t>Michel Melis</w:t>
            </w:r>
          </w:p>
        </w:tc>
        <w:tc>
          <w:tcPr>
            <w:tcW w:w="7348" w:type="dxa"/>
          </w:tcPr>
          <w:p w14:paraId="41468F6A" w14:textId="56AB9303" w:rsidR="003857B8" w:rsidRPr="005F1AD8" w:rsidRDefault="003857B8" w:rsidP="00A54F9C">
            <w:pPr>
              <w:pStyle w:val="Paragraph1"/>
              <w:spacing w:before="120"/>
              <w:ind w:left="0"/>
              <w:jc w:val="left"/>
              <w:rPr>
                <w:sz w:val="18"/>
                <w:lang w:val="nl-BE"/>
              </w:rPr>
            </w:pPr>
            <w:r w:rsidRPr="005F1AD8">
              <w:rPr>
                <w:sz w:val="18"/>
                <w:lang w:val="nl-BE"/>
              </w:rPr>
              <w:t>Mentor, ontwikkelaar, tester</w:t>
            </w:r>
          </w:p>
        </w:tc>
      </w:tr>
      <w:tr w:rsidR="00A54F9C" w:rsidRPr="005F1AD8" w14:paraId="401577C5" w14:textId="77777777" w:rsidTr="00491231">
        <w:tc>
          <w:tcPr>
            <w:tcW w:w="9049" w:type="dxa"/>
            <w:gridSpan w:val="2"/>
            <w:tcBorders>
              <w:bottom w:val="single" w:sz="18" w:space="0" w:color="C00000"/>
            </w:tcBorders>
          </w:tcPr>
          <w:p w14:paraId="2363E409" w14:textId="77C4BC3D" w:rsidR="00A54F9C" w:rsidRPr="005F1AD8" w:rsidRDefault="00B41A2E" w:rsidP="00A54F9C">
            <w:pPr>
              <w:pStyle w:val="Paragraph1"/>
              <w:spacing w:before="120"/>
              <w:ind w:left="0"/>
              <w:jc w:val="left"/>
              <w:rPr>
                <w:i/>
                <w:sz w:val="18"/>
                <w:lang w:val="nl-BE"/>
              </w:rPr>
            </w:pPr>
            <w:r w:rsidRPr="005F1AD8">
              <w:rPr>
                <w:i/>
                <w:sz w:val="18"/>
                <w:lang w:val="nl-BE"/>
              </w:rPr>
              <w:t>(Eventueel bijschrift bij deze tabel)</w:t>
            </w:r>
          </w:p>
        </w:tc>
      </w:tr>
    </w:tbl>
    <w:p w14:paraId="102773D0" w14:textId="5492AC08" w:rsidR="00431BC2" w:rsidRDefault="00DF6F75" w:rsidP="00431BC2">
      <w:pPr>
        <w:pStyle w:val="Kop1"/>
        <w:rPr>
          <w:lang w:val="nl-BE"/>
        </w:rPr>
      </w:pPr>
      <w:bookmarkStart w:id="8" w:name="_Toc29647544"/>
      <w:r w:rsidRPr="005F1AD8">
        <w:rPr>
          <w:lang w:val="nl-BE"/>
        </w:rPr>
        <w:t>Risicoanalyse</w:t>
      </w:r>
      <w:bookmarkEnd w:id="8"/>
    </w:p>
    <w:p w14:paraId="5FCFECC7" w14:textId="77777777" w:rsidR="00431BC2" w:rsidRPr="005F1AD8" w:rsidRDefault="00431BC2" w:rsidP="00431BC2">
      <w:pPr>
        <w:pStyle w:val="Kop2"/>
      </w:pPr>
      <w:r>
        <w:t xml:space="preserve">Azure SQL </w:t>
      </w:r>
      <w:r w:rsidRPr="005F1AD8">
        <w:t>DB Connectiviteit</w:t>
      </w:r>
    </w:p>
    <w:tbl>
      <w:tblPr>
        <w:tblStyle w:val="Tabelraster"/>
        <w:tblW w:w="9137" w:type="dxa"/>
        <w:tblLook w:val="04A0" w:firstRow="1" w:lastRow="0" w:firstColumn="1" w:lastColumn="0" w:noHBand="0" w:noVBand="1"/>
      </w:tblPr>
      <w:tblGrid>
        <w:gridCol w:w="6516"/>
        <w:gridCol w:w="850"/>
        <w:gridCol w:w="851"/>
        <w:gridCol w:w="920"/>
      </w:tblGrid>
      <w:tr w:rsidR="00431BC2" w14:paraId="2FBA2EE7" w14:textId="77777777" w:rsidTr="00431BC2">
        <w:tc>
          <w:tcPr>
            <w:tcW w:w="6516" w:type="dxa"/>
            <w:shd w:val="clear" w:color="auto" w:fill="C00000"/>
          </w:tcPr>
          <w:p w14:paraId="1D36E946" w14:textId="4FA0F887" w:rsidR="00431BC2" w:rsidRPr="00431BC2" w:rsidRDefault="00431BC2" w:rsidP="00431BC2">
            <w:pPr>
              <w:jc w:val="center"/>
              <w:rPr>
                <w:color w:val="FFFFFF" w:themeColor="background1"/>
                <w:sz w:val="18"/>
                <w:szCs w:val="18"/>
                <w:lang w:val="nl-BE"/>
              </w:rPr>
            </w:pPr>
            <w:r w:rsidRPr="00431BC2">
              <w:rPr>
                <w:color w:val="FFFFFF" w:themeColor="background1"/>
                <w:sz w:val="18"/>
                <w:szCs w:val="18"/>
                <w:lang w:val="nl-BE"/>
              </w:rPr>
              <w:t>Omschrijving</w:t>
            </w:r>
          </w:p>
        </w:tc>
        <w:tc>
          <w:tcPr>
            <w:tcW w:w="850" w:type="dxa"/>
            <w:shd w:val="clear" w:color="auto" w:fill="C00000"/>
          </w:tcPr>
          <w:p w14:paraId="5E9FF599" w14:textId="0ABD2510" w:rsidR="00431BC2" w:rsidRPr="00431BC2" w:rsidRDefault="00431BC2" w:rsidP="00431BC2">
            <w:pPr>
              <w:jc w:val="center"/>
              <w:rPr>
                <w:color w:val="FFFFFF" w:themeColor="background1"/>
                <w:sz w:val="18"/>
                <w:szCs w:val="18"/>
                <w:lang w:val="nl-BE"/>
              </w:rPr>
            </w:pPr>
            <w:r w:rsidRPr="00431BC2">
              <w:rPr>
                <w:color w:val="FFFFFF" w:themeColor="background1"/>
                <w:sz w:val="18"/>
                <w:szCs w:val="18"/>
                <w:lang w:val="nl-BE"/>
              </w:rPr>
              <w:t>Risico</w:t>
            </w:r>
          </w:p>
        </w:tc>
        <w:tc>
          <w:tcPr>
            <w:tcW w:w="851" w:type="dxa"/>
            <w:shd w:val="clear" w:color="auto" w:fill="C00000"/>
          </w:tcPr>
          <w:p w14:paraId="399DE040" w14:textId="61F4F681" w:rsidR="00431BC2" w:rsidRPr="00431BC2" w:rsidRDefault="00431BC2" w:rsidP="00431BC2">
            <w:pPr>
              <w:jc w:val="center"/>
              <w:rPr>
                <w:color w:val="FFFFFF" w:themeColor="background1"/>
                <w:sz w:val="18"/>
                <w:szCs w:val="18"/>
                <w:lang w:val="nl-BE"/>
              </w:rPr>
            </w:pPr>
            <w:r w:rsidRPr="00431BC2">
              <w:rPr>
                <w:color w:val="FFFFFF" w:themeColor="background1"/>
                <w:sz w:val="18"/>
                <w:szCs w:val="18"/>
                <w:lang w:val="nl-BE"/>
              </w:rPr>
              <w:t>Impact</w:t>
            </w:r>
          </w:p>
        </w:tc>
        <w:tc>
          <w:tcPr>
            <w:tcW w:w="920" w:type="dxa"/>
            <w:shd w:val="clear" w:color="auto" w:fill="C00000"/>
          </w:tcPr>
          <w:p w14:paraId="78B0BFC7" w14:textId="73F5F32E" w:rsidR="00431BC2" w:rsidRPr="00431BC2" w:rsidRDefault="00431BC2" w:rsidP="00431BC2">
            <w:pPr>
              <w:jc w:val="center"/>
              <w:rPr>
                <w:color w:val="FFFFFF" w:themeColor="background1"/>
                <w:sz w:val="18"/>
                <w:szCs w:val="18"/>
                <w:lang w:val="nl-BE"/>
              </w:rPr>
            </w:pPr>
            <w:r w:rsidRPr="00431BC2">
              <w:rPr>
                <w:color w:val="FFFFFF" w:themeColor="background1"/>
                <w:sz w:val="18"/>
                <w:szCs w:val="18"/>
                <w:lang w:val="nl-BE"/>
              </w:rPr>
              <w:t>Prior.</w:t>
            </w:r>
          </w:p>
        </w:tc>
      </w:tr>
      <w:tr w:rsidR="00431BC2" w14:paraId="1067C468" w14:textId="77777777" w:rsidTr="00431BC2">
        <w:tc>
          <w:tcPr>
            <w:tcW w:w="6516" w:type="dxa"/>
            <w:shd w:val="clear" w:color="auto" w:fill="FFFFFF" w:themeFill="background1"/>
          </w:tcPr>
          <w:p w14:paraId="31BC3592" w14:textId="266F3B6A" w:rsidR="00431BC2" w:rsidRPr="00431BC2" w:rsidRDefault="00431BC2" w:rsidP="00431BC2">
            <w:pPr>
              <w:jc w:val="left"/>
              <w:rPr>
                <w:color w:val="auto"/>
                <w:lang w:val="nl-BE"/>
              </w:rPr>
            </w:pPr>
            <w:r w:rsidRPr="00431BC2">
              <w:rPr>
                <w:color w:val="auto"/>
                <w:sz w:val="18"/>
                <w:szCs w:val="20"/>
                <w:lang w:val="nl-BE"/>
              </w:rPr>
              <w:t>Om welke reden dan ook, een ontkoppeling van de Azure SQL Database.</w:t>
            </w:r>
          </w:p>
        </w:tc>
        <w:tc>
          <w:tcPr>
            <w:tcW w:w="850" w:type="dxa"/>
            <w:shd w:val="clear" w:color="auto" w:fill="FFFFFF" w:themeFill="background1"/>
          </w:tcPr>
          <w:p w14:paraId="1C5FE930" w14:textId="0D80D2E2" w:rsidR="00431BC2" w:rsidRPr="00431BC2" w:rsidRDefault="00431BC2" w:rsidP="00431BC2">
            <w:pPr>
              <w:jc w:val="center"/>
              <w:rPr>
                <w:color w:val="auto"/>
                <w:sz w:val="18"/>
                <w:szCs w:val="20"/>
                <w:lang w:val="nl-BE"/>
              </w:rPr>
            </w:pPr>
            <w:r>
              <w:rPr>
                <w:color w:val="auto"/>
                <w:sz w:val="18"/>
                <w:szCs w:val="20"/>
                <w:lang w:val="nl-BE"/>
              </w:rPr>
              <w:t>2</w:t>
            </w:r>
          </w:p>
        </w:tc>
        <w:tc>
          <w:tcPr>
            <w:tcW w:w="851" w:type="dxa"/>
            <w:shd w:val="clear" w:color="auto" w:fill="FFFFFF" w:themeFill="background1"/>
          </w:tcPr>
          <w:p w14:paraId="268188AE" w14:textId="2226DE94" w:rsidR="00431BC2" w:rsidRPr="00431BC2" w:rsidRDefault="00431BC2" w:rsidP="00431BC2">
            <w:pPr>
              <w:jc w:val="center"/>
              <w:rPr>
                <w:color w:val="auto"/>
                <w:sz w:val="18"/>
                <w:szCs w:val="20"/>
                <w:lang w:val="nl-BE"/>
              </w:rPr>
            </w:pPr>
            <w:r>
              <w:rPr>
                <w:color w:val="auto"/>
                <w:sz w:val="18"/>
                <w:szCs w:val="20"/>
                <w:lang w:val="nl-BE"/>
              </w:rPr>
              <w:t>1</w:t>
            </w:r>
          </w:p>
        </w:tc>
        <w:tc>
          <w:tcPr>
            <w:tcW w:w="920" w:type="dxa"/>
            <w:shd w:val="clear" w:color="auto" w:fill="FFFFFF" w:themeFill="background1"/>
          </w:tcPr>
          <w:p w14:paraId="526539D0" w14:textId="48358944" w:rsidR="00431BC2" w:rsidRPr="00431BC2" w:rsidRDefault="00431BC2" w:rsidP="00431BC2">
            <w:pPr>
              <w:jc w:val="center"/>
              <w:rPr>
                <w:color w:val="auto"/>
                <w:sz w:val="18"/>
                <w:szCs w:val="20"/>
                <w:lang w:val="nl-BE"/>
              </w:rPr>
            </w:pPr>
            <w:r>
              <w:rPr>
                <w:color w:val="auto"/>
                <w:sz w:val="18"/>
                <w:szCs w:val="20"/>
                <w:lang w:val="nl-BE"/>
              </w:rPr>
              <w:t>3</w:t>
            </w:r>
          </w:p>
        </w:tc>
      </w:tr>
      <w:tr w:rsidR="00431BC2" w14:paraId="0CE6BECA" w14:textId="77777777" w:rsidTr="00431BC2">
        <w:tc>
          <w:tcPr>
            <w:tcW w:w="6516" w:type="dxa"/>
            <w:shd w:val="clear" w:color="auto" w:fill="C00000"/>
          </w:tcPr>
          <w:p w14:paraId="5328BFE0" w14:textId="2F65433B" w:rsidR="00431BC2" w:rsidRPr="00431BC2" w:rsidRDefault="00431BC2" w:rsidP="00431BC2">
            <w:pPr>
              <w:jc w:val="center"/>
              <w:rPr>
                <w:color w:val="auto"/>
                <w:sz w:val="18"/>
                <w:szCs w:val="20"/>
                <w:lang w:val="nl-BE"/>
              </w:rPr>
            </w:pPr>
            <w:r>
              <w:rPr>
                <w:color w:val="auto"/>
                <w:sz w:val="18"/>
                <w:szCs w:val="20"/>
                <w:lang w:val="nl-BE"/>
              </w:rPr>
              <w:t>Actie</w:t>
            </w:r>
          </w:p>
        </w:tc>
        <w:tc>
          <w:tcPr>
            <w:tcW w:w="2621" w:type="dxa"/>
            <w:gridSpan w:val="3"/>
            <w:shd w:val="clear" w:color="auto" w:fill="C00000"/>
          </w:tcPr>
          <w:p w14:paraId="1A2B5EF6" w14:textId="09A59377" w:rsidR="00431BC2" w:rsidRDefault="00431BC2" w:rsidP="00431BC2">
            <w:pPr>
              <w:jc w:val="center"/>
              <w:rPr>
                <w:color w:val="auto"/>
                <w:sz w:val="18"/>
                <w:szCs w:val="20"/>
                <w:lang w:val="nl-BE"/>
              </w:rPr>
            </w:pPr>
            <w:r>
              <w:rPr>
                <w:color w:val="auto"/>
                <w:sz w:val="18"/>
                <w:szCs w:val="20"/>
                <w:lang w:val="nl-BE"/>
              </w:rPr>
              <w:t>Actietype</w:t>
            </w:r>
          </w:p>
        </w:tc>
      </w:tr>
      <w:tr w:rsidR="00431BC2" w14:paraId="4B19DB13" w14:textId="77777777" w:rsidTr="00431BC2">
        <w:tc>
          <w:tcPr>
            <w:tcW w:w="6516" w:type="dxa"/>
            <w:shd w:val="clear" w:color="auto" w:fill="FFFFFF" w:themeFill="background1"/>
          </w:tcPr>
          <w:p w14:paraId="7A78EAAF" w14:textId="49AAC538" w:rsidR="00431BC2" w:rsidRDefault="009D3B5E" w:rsidP="00431BC2">
            <w:pPr>
              <w:jc w:val="left"/>
              <w:rPr>
                <w:color w:val="auto"/>
                <w:sz w:val="18"/>
                <w:szCs w:val="20"/>
                <w:lang w:val="nl-BE"/>
              </w:rPr>
            </w:pPr>
            <w:r>
              <w:rPr>
                <w:color w:val="auto"/>
                <w:sz w:val="18"/>
                <w:szCs w:val="20"/>
                <w:lang w:val="nl-BE"/>
              </w:rPr>
              <w:t>Men switcht dan naar het lokale omgeving in M</w:t>
            </w:r>
            <w:r w:rsidR="0084010F">
              <w:rPr>
                <w:color w:val="auto"/>
                <w:sz w:val="18"/>
                <w:szCs w:val="20"/>
                <w:lang w:val="nl-BE"/>
              </w:rPr>
              <w:t>S</w:t>
            </w:r>
            <w:r>
              <w:rPr>
                <w:color w:val="auto"/>
                <w:sz w:val="18"/>
                <w:szCs w:val="20"/>
                <w:lang w:val="nl-BE"/>
              </w:rPr>
              <w:t>SQL.</w:t>
            </w:r>
          </w:p>
        </w:tc>
        <w:tc>
          <w:tcPr>
            <w:tcW w:w="2621" w:type="dxa"/>
            <w:gridSpan w:val="3"/>
            <w:shd w:val="clear" w:color="auto" w:fill="FFFFFF" w:themeFill="background1"/>
          </w:tcPr>
          <w:p w14:paraId="0BD024A1" w14:textId="6D782DF3" w:rsidR="00431BC2" w:rsidRDefault="00431BC2" w:rsidP="00431BC2">
            <w:pPr>
              <w:jc w:val="center"/>
              <w:rPr>
                <w:color w:val="auto"/>
                <w:sz w:val="18"/>
                <w:szCs w:val="20"/>
                <w:lang w:val="nl-BE"/>
              </w:rPr>
            </w:pPr>
            <w:r>
              <w:rPr>
                <w:color w:val="auto"/>
                <w:sz w:val="18"/>
                <w:szCs w:val="20"/>
                <w:lang w:val="nl-BE"/>
              </w:rPr>
              <w:t>Inperken</w:t>
            </w:r>
          </w:p>
        </w:tc>
      </w:tr>
    </w:tbl>
    <w:p w14:paraId="0B0563FB" w14:textId="77777777" w:rsidR="00431BC2" w:rsidRPr="00431BC2" w:rsidRDefault="00431BC2" w:rsidP="00431BC2">
      <w:pPr>
        <w:rPr>
          <w:lang w:val="nl-BE"/>
        </w:rPr>
      </w:pPr>
    </w:p>
    <w:p w14:paraId="59248084" w14:textId="77777777" w:rsidR="00EE042A" w:rsidRDefault="00EE042A" w:rsidP="00EE042A">
      <w:pPr>
        <w:pStyle w:val="Kop1"/>
        <w:rPr>
          <w:lang w:val="nl-BE" w:eastAsia="nl-BE"/>
        </w:rPr>
      </w:pPr>
      <w:bookmarkStart w:id="9" w:name="_Toc29647545"/>
      <w:r w:rsidRPr="005F1AD8">
        <w:rPr>
          <w:lang w:val="nl-BE" w:eastAsia="nl-BE"/>
        </w:rPr>
        <w:lastRenderedPageBreak/>
        <w:t>Teststrategie</w:t>
      </w:r>
      <w:bookmarkEnd w:id="9"/>
    </w:p>
    <w:p w14:paraId="0EA69B99" w14:textId="77777777" w:rsidR="00167D98" w:rsidRPr="00167D98" w:rsidRDefault="00167D98" w:rsidP="00167D98">
      <w:pPr>
        <w:rPr>
          <w:lang w:val="nl-BE" w:eastAsia="nl-BE"/>
        </w:rPr>
      </w:pPr>
    </w:p>
    <w:tbl>
      <w:tblPr>
        <w:tblStyle w:val="Tabelraster"/>
        <w:tblW w:w="8998" w:type="dxa"/>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44"/>
        <w:gridCol w:w="992"/>
        <w:gridCol w:w="6662"/>
      </w:tblGrid>
      <w:tr w:rsidR="00335F72" w:rsidRPr="005F1AD8" w14:paraId="04B86434" w14:textId="77777777" w:rsidTr="00122078">
        <w:trPr>
          <w:trHeight w:val="397"/>
          <w:tblHeader/>
        </w:trPr>
        <w:tc>
          <w:tcPr>
            <w:tcW w:w="13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8554FD" w14:textId="083EBF43" w:rsidR="00335F72" w:rsidRPr="005F1AD8" w:rsidRDefault="00335F72" w:rsidP="00335F72">
            <w:pPr>
              <w:pStyle w:val="Paragraph1"/>
              <w:spacing w:before="120"/>
              <w:ind w:left="0"/>
              <w:jc w:val="center"/>
              <w:rPr>
                <w:color w:val="FFFFFF" w:themeColor="background1"/>
                <w:sz w:val="18"/>
                <w:lang w:val="nl-BE"/>
              </w:rPr>
            </w:pPr>
            <w:r w:rsidRPr="005F1AD8">
              <w:rPr>
                <w:color w:val="FFFFFF" w:themeColor="background1"/>
                <w:sz w:val="18"/>
                <w:lang w:val="nl-BE"/>
              </w:rPr>
              <w:t>Testtype</w:t>
            </w:r>
          </w:p>
        </w:tc>
        <w:tc>
          <w:tcPr>
            <w:tcW w:w="99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000C529A" w14:textId="011DB014" w:rsidR="00335F72" w:rsidRPr="005F1AD8" w:rsidRDefault="00335F72" w:rsidP="00000E54">
            <w:pPr>
              <w:pStyle w:val="Paragraph1"/>
              <w:spacing w:before="120"/>
              <w:ind w:left="0"/>
              <w:jc w:val="center"/>
              <w:rPr>
                <w:color w:val="FFFFFF" w:themeColor="background1"/>
                <w:sz w:val="18"/>
                <w:lang w:val="nl-BE"/>
              </w:rPr>
            </w:pPr>
            <w:r w:rsidRPr="005F1AD8">
              <w:rPr>
                <w:color w:val="FFFFFF" w:themeColor="background1"/>
                <w:sz w:val="18"/>
                <w:lang w:val="nl-BE"/>
              </w:rPr>
              <w:t>Gepland?</w:t>
            </w:r>
          </w:p>
        </w:tc>
        <w:tc>
          <w:tcPr>
            <w:tcW w:w="66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C1A5143" w14:textId="571632E7" w:rsidR="00335F72" w:rsidRPr="005F1AD8" w:rsidRDefault="00335F72" w:rsidP="00000E54">
            <w:pPr>
              <w:pStyle w:val="Paragraph1"/>
              <w:spacing w:before="120"/>
              <w:ind w:left="0"/>
              <w:jc w:val="center"/>
              <w:rPr>
                <w:color w:val="FFFFFF" w:themeColor="background1"/>
                <w:sz w:val="18"/>
                <w:lang w:val="nl-BE"/>
              </w:rPr>
            </w:pPr>
            <w:r w:rsidRPr="005F1AD8">
              <w:rPr>
                <w:color w:val="FFFFFF" w:themeColor="background1"/>
                <w:sz w:val="18"/>
                <w:lang w:val="nl-BE"/>
              </w:rPr>
              <w:t>Bereik en criteria</w:t>
            </w:r>
          </w:p>
        </w:tc>
      </w:tr>
      <w:tr w:rsidR="00335F72" w:rsidRPr="005F1AD8" w14:paraId="0A5EE60A" w14:textId="77777777" w:rsidTr="00122078">
        <w:tc>
          <w:tcPr>
            <w:tcW w:w="1344" w:type="dxa"/>
            <w:tcBorders>
              <w:top w:val="single" w:sz="18" w:space="0" w:color="FFFFFF" w:themeColor="background1"/>
              <w:bottom w:val="single" w:sz="18" w:space="0" w:color="FFFFFF" w:themeColor="background1"/>
            </w:tcBorders>
          </w:tcPr>
          <w:p w14:paraId="30E8E314" w14:textId="16EAD5C1" w:rsidR="00335F72" w:rsidRPr="005F1AD8" w:rsidRDefault="00861A1E" w:rsidP="00F818CA">
            <w:pPr>
              <w:rPr>
                <w:lang w:val="nl-BE" w:eastAsia="nl-BE"/>
              </w:rPr>
            </w:pPr>
            <w:r w:rsidRPr="005F1AD8">
              <w:rPr>
                <w:lang w:val="nl-BE" w:eastAsia="nl-BE"/>
              </w:rPr>
              <w:t>Test</w:t>
            </w:r>
            <w:r w:rsidR="00335F72" w:rsidRPr="005F1AD8">
              <w:rPr>
                <w:lang w:val="nl-BE" w:eastAsia="nl-BE"/>
              </w:rPr>
              <w:t>type 1</w:t>
            </w:r>
          </w:p>
        </w:tc>
        <w:tc>
          <w:tcPr>
            <w:tcW w:w="992" w:type="dxa"/>
            <w:tcBorders>
              <w:top w:val="single" w:sz="18" w:space="0" w:color="FFFFFF" w:themeColor="background1"/>
              <w:bottom w:val="single" w:sz="18" w:space="0" w:color="FFFFFF" w:themeColor="background1"/>
            </w:tcBorders>
          </w:tcPr>
          <w:p w14:paraId="14983C22" w14:textId="7038F437" w:rsidR="00335F72" w:rsidRPr="005F1AD8" w:rsidRDefault="00335F72" w:rsidP="00F818CA">
            <w:pPr>
              <w:rPr>
                <w:lang w:val="nl-BE" w:eastAsia="nl-BE"/>
              </w:rPr>
            </w:pPr>
            <w:r w:rsidRPr="005F1AD8">
              <w:rPr>
                <w:lang w:val="nl-BE" w:eastAsia="nl-BE"/>
              </w:rPr>
              <w:t>Ja</w:t>
            </w:r>
          </w:p>
        </w:tc>
        <w:tc>
          <w:tcPr>
            <w:tcW w:w="6662" w:type="dxa"/>
            <w:tcBorders>
              <w:top w:val="single" w:sz="18" w:space="0" w:color="FFFFFF" w:themeColor="background1"/>
              <w:bottom w:val="single" w:sz="18" w:space="0" w:color="FFFFFF" w:themeColor="background1"/>
            </w:tcBorders>
          </w:tcPr>
          <w:p w14:paraId="715C34FA" w14:textId="7AD686E5" w:rsidR="00335F72" w:rsidRPr="005F1AD8" w:rsidRDefault="00FD4922" w:rsidP="00F818CA">
            <w:pPr>
              <w:rPr>
                <w:lang w:val="nl-BE" w:eastAsia="nl-BE"/>
              </w:rPr>
            </w:pPr>
            <w:r w:rsidRPr="005F1AD8">
              <w:rPr>
                <w:lang w:val="nl-BE" w:eastAsia="nl-BE"/>
              </w:rPr>
              <w:t>…</w:t>
            </w:r>
          </w:p>
        </w:tc>
      </w:tr>
      <w:tr w:rsidR="00335F72" w:rsidRPr="005F1AD8" w14:paraId="1FD0BB47" w14:textId="77777777" w:rsidTr="00122078">
        <w:tc>
          <w:tcPr>
            <w:tcW w:w="1344" w:type="dxa"/>
            <w:tcBorders>
              <w:top w:val="single" w:sz="18" w:space="0" w:color="FFFFFF" w:themeColor="background1"/>
              <w:bottom w:val="single" w:sz="18" w:space="0" w:color="C00000"/>
            </w:tcBorders>
          </w:tcPr>
          <w:p w14:paraId="18F9DCF6" w14:textId="0FFA146B" w:rsidR="00335F72" w:rsidRPr="005F1AD8" w:rsidRDefault="00861A1E" w:rsidP="00F818CA">
            <w:pPr>
              <w:rPr>
                <w:lang w:val="nl-BE" w:eastAsia="nl-BE"/>
              </w:rPr>
            </w:pPr>
            <w:r w:rsidRPr="005F1AD8">
              <w:rPr>
                <w:lang w:val="nl-BE" w:eastAsia="nl-BE"/>
              </w:rPr>
              <w:t>Test</w:t>
            </w:r>
            <w:r w:rsidR="00335F72" w:rsidRPr="005F1AD8">
              <w:rPr>
                <w:lang w:val="nl-BE" w:eastAsia="nl-BE"/>
              </w:rPr>
              <w:t>type 2</w:t>
            </w:r>
          </w:p>
          <w:p w14:paraId="63462E64" w14:textId="77777777" w:rsidR="00335F72" w:rsidRPr="005F1AD8" w:rsidRDefault="00335F72" w:rsidP="00F818CA">
            <w:pPr>
              <w:rPr>
                <w:lang w:val="nl-BE" w:eastAsia="nl-BE"/>
              </w:rPr>
            </w:pPr>
          </w:p>
        </w:tc>
        <w:tc>
          <w:tcPr>
            <w:tcW w:w="992" w:type="dxa"/>
            <w:tcBorders>
              <w:top w:val="single" w:sz="18" w:space="0" w:color="FFFFFF" w:themeColor="background1"/>
              <w:bottom w:val="single" w:sz="18" w:space="0" w:color="C00000"/>
            </w:tcBorders>
          </w:tcPr>
          <w:p w14:paraId="166EABF1" w14:textId="6F4F49B8" w:rsidR="00335F72" w:rsidRPr="005F1AD8" w:rsidRDefault="00335F72" w:rsidP="00F818CA">
            <w:pPr>
              <w:rPr>
                <w:lang w:val="nl-BE" w:eastAsia="nl-BE"/>
              </w:rPr>
            </w:pPr>
            <w:r w:rsidRPr="005F1AD8">
              <w:rPr>
                <w:lang w:val="nl-BE" w:eastAsia="nl-BE"/>
              </w:rPr>
              <w:t>Neen</w:t>
            </w:r>
          </w:p>
        </w:tc>
        <w:tc>
          <w:tcPr>
            <w:tcW w:w="6662" w:type="dxa"/>
            <w:tcBorders>
              <w:top w:val="single" w:sz="18" w:space="0" w:color="FFFFFF" w:themeColor="background1"/>
              <w:bottom w:val="single" w:sz="18" w:space="0" w:color="C00000"/>
            </w:tcBorders>
          </w:tcPr>
          <w:p w14:paraId="2EC6E876" w14:textId="4C0DA183" w:rsidR="00335F72" w:rsidRPr="005F1AD8" w:rsidRDefault="00FD4922" w:rsidP="00F818CA">
            <w:pPr>
              <w:rPr>
                <w:lang w:val="nl-BE" w:eastAsia="nl-BE"/>
              </w:rPr>
            </w:pPr>
            <w:r w:rsidRPr="005F1AD8">
              <w:rPr>
                <w:lang w:val="nl-BE" w:eastAsia="nl-BE"/>
              </w:rPr>
              <w:t>…</w:t>
            </w:r>
          </w:p>
        </w:tc>
      </w:tr>
      <w:tr w:rsidR="00505215" w:rsidRPr="005F1AD8" w14:paraId="19A76C39" w14:textId="77777777" w:rsidTr="00122078">
        <w:tc>
          <w:tcPr>
            <w:tcW w:w="8998" w:type="dxa"/>
            <w:gridSpan w:val="3"/>
            <w:tcBorders>
              <w:bottom w:val="single" w:sz="18" w:space="0" w:color="C00000"/>
            </w:tcBorders>
          </w:tcPr>
          <w:p w14:paraId="342F67A1" w14:textId="77777777" w:rsidR="00505215" w:rsidRPr="005F1AD8" w:rsidRDefault="00505215" w:rsidP="00000E54">
            <w:pPr>
              <w:pStyle w:val="Paragraph1"/>
              <w:spacing w:before="120"/>
              <w:ind w:left="0"/>
              <w:jc w:val="left"/>
              <w:rPr>
                <w:i/>
                <w:sz w:val="18"/>
                <w:lang w:val="nl-BE"/>
              </w:rPr>
            </w:pPr>
            <w:bookmarkStart w:id="10" w:name="_Toc69866610"/>
            <w:bookmarkEnd w:id="2"/>
            <w:r w:rsidRPr="005F1AD8">
              <w:rPr>
                <w:i/>
                <w:sz w:val="18"/>
                <w:lang w:val="nl-BE"/>
              </w:rPr>
              <w:t>(Eventueel bijschrift bij deze tabel)</w:t>
            </w:r>
          </w:p>
        </w:tc>
      </w:tr>
    </w:tbl>
    <w:p w14:paraId="2A274F5D" w14:textId="49898D81" w:rsidR="00EB2425" w:rsidRPr="005F1AD8" w:rsidRDefault="00D52F02" w:rsidP="00B41A2E">
      <w:pPr>
        <w:pStyle w:val="Kop1"/>
        <w:rPr>
          <w:lang w:val="nl-BE"/>
        </w:rPr>
      </w:pPr>
      <w:bookmarkStart w:id="11" w:name="_Toc29647546"/>
      <w:r w:rsidRPr="005F1AD8">
        <w:rPr>
          <w:lang w:val="nl-BE"/>
        </w:rPr>
        <w:t>Benodigdheden</w:t>
      </w:r>
      <w:bookmarkEnd w:id="11"/>
    </w:p>
    <w:tbl>
      <w:tblPr>
        <w:tblStyle w:val="Tabelraster"/>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17"/>
        <w:gridCol w:w="802"/>
        <w:gridCol w:w="1744"/>
        <w:gridCol w:w="4619"/>
        <w:gridCol w:w="567"/>
      </w:tblGrid>
      <w:tr w:rsidR="00F5549E" w:rsidRPr="005F1AD8" w14:paraId="29CD0A36" w14:textId="77777777" w:rsidTr="00122078">
        <w:trPr>
          <w:trHeight w:val="397"/>
          <w:tblHeader/>
        </w:trPr>
        <w:tc>
          <w:tcPr>
            <w:tcW w:w="13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FB088A" w14:textId="77777777" w:rsidR="00F5549E" w:rsidRPr="005F1AD8" w:rsidRDefault="00F5549E" w:rsidP="0067683E">
            <w:pPr>
              <w:pStyle w:val="Paragraph1"/>
              <w:spacing w:before="120"/>
              <w:ind w:left="0"/>
              <w:jc w:val="center"/>
              <w:rPr>
                <w:color w:val="FFFFFF" w:themeColor="background1"/>
                <w:sz w:val="18"/>
                <w:lang w:val="nl-BE"/>
              </w:rPr>
            </w:pPr>
            <w:r w:rsidRPr="005F1AD8">
              <w:rPr>
                <w:color w:val="FFFFFF" w:themeColor="background1"/>
                <w:sz w:val="18"/>
                <w:lang w:val="nl-BE"/>
              </w:rPr>
              <w:t>Naam</w:t>
            </w:r>
          </w:p>
        </w:tc>
        <w:tc>
          <w:tcPr>
            <w:tcW w:w="80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91E7A30" w14:textId="77777777" w:rsidR="00F5549E" w:rsidRPr="005F1AD8" w:rsidRDefault="00F5549E" w:rsidP="0067683E">
            <w:pPr>
              <w:pStyle w:val="Paragraph1"/>
              <w:spacing w:before="120"/>
              <w:ind w:left="0"/>
              <w:jc w:val="center"/>
              <w:rPr>
                <w:color w:val="FFFFFF" w:themeColor="background1"/>
                <w:sz w:val="18"/>
                <w:lang w:val="nl-BE"/>
              </w:rPr>
            </w:pPr>
            <w:r w:rsidRPr="005F1AD8">
              <w:rPr>
                <w:color w:val="FFFFFF" w:themeColor="background1"/>
                <w:sz w:val="18"/>
                <w:lang w:val="nl-BE"/>
              </w:rPr>
              <w:t>Versie</w:t>
            </w:r>
          </w:p>
        </w:tc>
        <w:tc>
          <w:tcPr>
            <w:tcW w:w="17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3A25A2E" w14:textId="77777777" w:rsidR="00F5549E" w:rsidRPr="005F1AD8" w:rsidRDefault="00F5549E" w:rsidP="0067683E">
            <w:pPr>
              <w:pStyle w:val="Paragraph1"/>
              <w:spacing w:before="120"/>
              <w:ind w:left="0"/>
              <w:jc w:val="center"/>
              <w:rPr>
                <w:color w:val="FFFFFF" w:themeColor="background1"/>
                <w:sz w:val="18"/>
                <w:lang w:val="nl-BE"/>
              </w:rPr>
            </w:pPr>
            <w:r w:rsidRPr="005F1AD8">
              <w:rPr>
                <w:color w:val="FFFFFF" w:themeColor="background1"/>
                <w:sz w:val="18"/>
                <w:lang w:val="nl-BE"/>
              </w:rPr>
              <w:t>Verdelers</w:t>
            </w:r>
          </w:p>
        </w:tc>
        <w:tc>
          <w:tcPr>
            <w:tcW w:w="461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CA45E9B" w14:textId="77777777" w:rsidR="00F5549E" w:rsidRPr="005F1AD8" w:rsidRDefault="00F5549E" w:rsidP="0067683E">
            <w:pPr>
              <w:pStyle w:val="Paragraph1"/>
              <w:spacing w:before="120"/>
              <w:ind w:left="0"/>
              <w:jc w:val="center"/>
              <w:rPr>
                <w:color w:val="FFFFFF" w:themeColor="background1"/>
                <w:sz w:val="18"/>
                <w:lang w:val="nl-BE"/>
              </w:rPr>
            </w:pPr>
            <w:r w:rsidRPr="005F1AD8">
              <w:rPr>
                <w:color w:val="FFFFFF" w:themeColor="background1"/>
                <w:sz w:val="18"/>
                <w:lang w:val="nl-BE"/>
              </w:rPr>
              <w:t>Omschrijving</w:t>
            </w: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2DF78A1" w14:textId="77777777" w:rsidR="00F5549E" w:rsidRPr="005F1AD8" w:rsidRDefault="00F5549E" w:rsidP="0067683E">
            <w:pPr>
              <w:pStyle w:val="Paragraph1"/>
              <w:spacing w:before="120"/>
              <w:ind w:left="0"/>
              <w:jc w:val="center"/>
              <w:rPr>
                <w:color w:val="FFFFFF" w:themeColor="background1"/>
                <w:sz w:val="18"/>
                <w:lang w:val="nl-BE"/>
              </w:rPr>
            </w:pPr>
            <w:r w:rsidRPr="005F1AD8">
              <w:rPr>
                <w:color w:val="FFFFFF" w:themeColor="background1"/>
                <w:sz w:val="18"/>
                <w:lang w:val="nl-BE"/>
              </w:rPr>
              <w:t>Ref</w:t>
            </w:r>
          </w:p>
        </w:tc>
      </w:tr>
      <w:tr w:rsidR="00F5549E" w:rsidRPr="005F1AD8" w14:paraId="3AA05518" w14:textId="77777777" w:rsidTr="00122078">
        <w:tc>
          <w:tcPr>
            <w:tcW w:w="1317" w:type="dxa"/>
            <w:tcBorders>
              <w:top w:val="single" w:sz="18" w:space="0" w:color="FFFFFF" w:themeColor="background1"/>
              <w:bottom w:val="single" w:sz="18" w:space="0" w:color="C00000"/>
            </w:tcBorders>
          </w:tcPr>
          <w:p w14:paraId="162E5DBC" w14:textId="77777777" w:rsidR="00F5549E" w:rsidRPr="005F1AD8" w:rsidRDefault="00F5549E" w:rsidP="00A54F9C">
            <w:pPr>
              <w:pStyle w:val="Paragraph1"/>
              <w:spacing w:before="120"/>
              <w:ind w:left="0"/>
              <w:jc w:val="left"/>
              <w:rPr>
                <w:sz w:val="18"/>
                <w:lang w:val="nl-BE"/>
              </w:rPr>
            </w:pPr>
            <w:proofErr w:type="spellStart"/>
            <w:r w:rsidRPr="005F1AD8">
              <w:rPr>
                <w:sz w:val="18"/>
                <w:lang w:val="nl-BE"/>
              </w:rPr>
              <w:t>Jest</w:t>
            </w:r>
            <w:proofErr w:type="spellEnd"/>
          </w:p>
        </w:tc>
        <w:tc>
          <w:tcPr>
            <w:tcW w:w="802" w:type="dxa"/>
            <w:tcBorders>
              <w:top w:val="single" w:sz="18" w:space="0" w:color="FFFFFF" w:themeColor="background1"/>
              <w:bottom w:val="single" w:sz="18" w:space="0" w:color="C00000"/>
            </w:tcBorders>
          </w:tcPr>
          <w:p w14:paraId="012D1134" w14:textId="77777777" w:rsidR="00F5549E" w:rsidRPr="005F1AD8" w:rsidRDefault="00F5549E" w:rsidP="00A54F9C">
            <w:pPr>
              <w:pStyle w:val="Paragraph1"/>
              <w:spacing w:before="120"/>
              <w:ind w:left="0"/>
              <w:jc w:val="left"/>
              <w:rPr>
                <w:sz w:val="18"/>
                <w:lang w:val="nl-BE"/>
              </w:rPr>
            </w:pPr>
            <w:r w:rsidRPr="005F1AD8">
              <w:rPr>
                <w:sz w:val="18"/>
                <w:lang w:val="nl-BE"/>
              </w:rPr>
              <w:t>24.6</w:t>
            </w:r>
          </w:p>
        </w:tc>
        <w:tc>
          <w:tcPr>
            <w:tcW w:w="1744" w:type="dxa"/>
            <w:tcBorders>
              <w:top w:val="single" w:sz="18" w:space="0" w:color="FFFFFF" w:themeColor="background1"/>
              <w:bottom w:val="single" w:sz="18" w:space="0" w:color="C00000"/>
            </w:tcBorders>
          </w:tcPr>
          <w:p w14:paraId="07506A6F" w14:textId="77777777" w:rsidR="00F5549E" w:rsidRPr="005F1AD8" w:rsidRDefault="00F5549E" w:rsidP="00A54F9C">
            <w:pPr>
              <w:pStyle w:val="Paragraph1"/>
              <w:spacing w:before="120"/>
              <w:ind w:left="0"/>
              <w:jc w:val="left"/>
              <w:rPr>
                <w:sz w:val="18"/>
                <w:lang w:val="nl-BE"/>
              </w:rPr>
            </w:pPr>
            <w:proofErr w:type="spellStart"/>
            <w:r w:rsidRPr="005F1AD8">
              <w:rPr>
                <w:sz w:val="18"/>
                <w:lang w:val="nl-BE"/>
              </w:rPr>
              <w:t>Jest</w:t>
            </w:r>
            <w:proofErr w:type="spellEnd"/>
            <w:r w:rsidRPr="005F1AD8">
              <w:rPr>
                <w:sz w:val="18"/>
                <w:lang w:val="nl-BE"/>
              </w:rPr>
              <w:t xml:space="preserve"> </w:t>
            </w:r>
            <w:proofErr w:type="spellStart"/>
            <w:r w:rsidRPr="005F1AD8">
              <w:rPr>
                <w:sz w:val="18"/>
                <w:lang w:val="nl-BE"/>
              </w:rPr>
              <w:t>Core</w:t>
            </w:r>
            <w:proofErr w:type="spellEnd"/>
            <w:r w:rsidRPr="005F1AD8">
              <w:rPr>
                <w:sz w:val="18"/>
                <w:lang w:val="nl-BE"/>
              </w:rPr>
              <w:t xml:space="preserve"> Team</w:t>
            </w:r>
          </w:p>
        </w:tc>
        <w:tc>
          <w:tcPr>
            <w:tcW w:w="4619" w:type="dxa"/>
            <w:tcBorders>
              <w:top w:val="single" w:sz="18" w:space="0" w:color="FFFFFF" w:themeColor="background1"/>
              <w:bottom w:val="single" w:sz="18" w:space="0" w:color="C00000"/>
            </w:tcBorders>
          </w:tcPr>
          <w:p w14:paraId="7B3A8790" w14:textId="77777777" w:rsidR="00F5549E" w:rsidRPr="005F1AD8" w:rsidRDefault="00F5549E" w:rsidP="00A54F9C">
            <w:pPr>
              <w:pStyle w:val="Paragraph1"/>
              <w:spacing w:before="120"/>
              <w:ind w:left="0"/>
              <w:jc w:val="left"/>
              <w:rPr>
                <w:sz w:val="18"/>
                <w:lang w:val="nl-BE"/>
              </w:rPr>
            </w:pPr>
            <w:r w:rsidRPr="005F1AD8">
              <w:rPr>
                <w:sz w:val="18"/>
                <w:lang w:val="nl-BE"/>
              </w:rPr>
              <w:t>React.js-compatibel test-</w:t>
            </w:r>
            <w:proofErr w:type="spellStart"/>
            <w:r w:rsidRPr="005F1AD8">
              <w:rPr>
                <w:sz w:val="18"/>
                <w:lang w:val="nl-BE"/>
              </w:rPr>
              <w:t>framework</w:t>
            </w:r>
            <w:proofErr w:type="spellEnd"/>
          </w:p>
        </w:tc>
        <w:tc>
          <w:tcPr>
            <w:tcW w:w="567" w:type="dxa"/>
            <w:tcBorders>
              <w:top w:val="single" w:sz="18" w:space="0" w:color="FFFFFF" w:themeColor="background1"/>
              <w:bottom w:val="single" w:sz="18" w:space="0" w:color="C00000"/>
            </w:tcBorders>
          </w:tcPr>
          <w:p w14:paraId="32FCBE6E" w14:textId="77777777" w:rsidR="00F5549E" w:rsidRPr="005F1AD8" w:rsidRDefault="00F5549E" w:rsidP="00A54F9C">
            <w:pPr>
              <w:pStyle w:val="Paragraph1"/>
              <w:spacing w:before="120"/>
              <w:ind w:left="0"/>
              <w:jc w:val="center"/>
              <w:rPr>
                <w:sz w:val="18"/>
                <w:lang w:val="nl-BE"/>
              </w:rPr>
            </w:pPr>
            <w:r w:rsidRPr="005F1AD8">
              <w:rPr>
                <w:sz w:val="18"/>
                <w:lang w:val="nl-BE"/>
              </w:rPr>
              <w:t>[1]</w:t>
            </w:r>
          </w:p>
        </w:tc>
      </w:tr>
      <w:tr w:rsidR="00A54F9C" w:rsidRPr="005F1AD8" w14:paraId="257275D8" w14:textId="77777777" w:rsidTr="00122078">
        <w:tc>
          <w:tcPr>
            <w:tcW w:w="9049" w:type="dxa"/>
            <w:gridSpan w:val="5"/>
            <w:tcBorders>
              <w:bottom w:val="single" w:sz="18" w:space="0" w:color="C00000"/>
            </w:tcBorders>
          </w:tcPr>
          <w:p w14:paraId="28C85B7B" w14:textId="77777777" w:rsidR="00A54F9C" w:rsidRPr="005F1AD8" w:rsidRDefault="00A54F9C" w:rsidP="00F61BA0">
            <w:pPr>
              <w:pStyle w:val="Paragraph1"/>
              <w:spacing w:before="120"/>
              <w:ind w:left="0"/>
              <w:jc w:val="left"/>
              <w:rPr>
                <w:i/>
                <w:sz w:val="18"/>
                <w:lang w:val="nl-BE"/>
              </w:rPr>
            </w:pPr>
            <w:r w:rsidRPr="005F1AD8">
              <w:rPr>
                <w:i/>
                <w:sz w:val="18"/>
                <w:lang w:val="nl-BE"/>
              </w:rPr>
              <w:t>(Eventueel bijschrift bij deze tabel)</w:t>
            </w:r>
          </w:p>
        </w:tc>
      </w:tr>
    </w:tbl>
    <w:p w14:paraId="1B9EFC71" w14:textId="77777777" w:rsidR="006B5AB4" w:rsidRPr="005F1AD8" w:rsidRDefault="00C24A8B" w:rsidP="55E387C1">
      <w:pPr>
        <w:pStyle w:val="Kop1"/>
        <w:rPr>
          <w:rFonts w:cs="Times New Roman"/>
          <w:lang w:val="nl-BE" w:eastAsia="en-US"/>
        </w:rPr>
      </w:pPr>
      <w:bookmarkStart w:id="12" w:name="_Toc29647547"/>
      <w:bookmarkStart w:id="13" w:name="_Toc69866611"/>
      <w:bookmarkEnd w:id="10"/>
      <w:r w:rsidRPr="005F1AD8">
        <w:rPr>
          <w:rFonts w:cs="Times New Roman"/>
          <w:kern w:val="0"/>
          <w:lang w:val="nl-BE" w:eastAsia="en-US"/>
        </w:rPr>
        <w:t>Bronvermelding</w:t>
      </w:r>
      <w:bookmarkEnd w:id="12"/>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0"/>
      </w:tblGrid>
      <w:tr w:rsidR="006B5AB4" w:rsidRPr="005F1AD8" w14:paraId="445783D6" w14:textId="77777777" w:rsidTr="006B5AB4">
        <w:tc>
          <w:tcPr>
            <w:tcW w:w="562" w:type="dxa"/>
          </w:tcPr>
          <w:p w14:paraId="127C5FC9" w14:textId="77777777" w:rsidR="006B5AB4" w:rsidRPr="005F1AD8" w:rsidRDefault="006B5AB4" w:rsidP="006B5AB4">
            <w:pPr>
              <w:spacing w:before="120" w:after="120"/>
              <w:rPr>
                <w:lang w:val="nl-BE" w:eastAsia="en-US"/>
              </w:rPr>
            </w:pPr>
            <w:r w:rsidRPr="005F1AD8">
              <w:rPr>
                <w:lang w:val="nl-BE" w:eastAsia="en-US"/>
              </w:rPr>
              <w:t>[1]</w:t>
            </w:r>
          </w:p>
        </w:tc>
        <w:tc>
          <w:tcPr>
            <w:tcW w:w="8500" w:type="dxa"/>
          </w:tcPr>
          <w:p w14:paraId="76E81C9D" w14:textId="77777777" w:rsidR="006B5AB4" w:rsidRPr="005F1AD8" w:rsidRDefault="00AF398D" w:rsidP="00775304">
            <w:pPr>
              <w:spacing w:before="120" w:after="120"/>
              <w:rPr>
                <w:lang w:val="nl-BE" w:eastAsia="en-US"/>
              </w:rPr>
            </w:pPr>
            <w:r w:rsidRPr="005F1AD8">
              <w:rPr>
                <w:lang w:val="nl-BE" w:eastAsia="en-US"/>
              </w:rPr>
              <w:t>Jan</w:t>
            </w:r>
            <w:r w:rsidR="006B5AB4" w:rsidRPr="005F1AD8">
              <w:rPr>
                <w:lang w:val="nl-BE" w:eastAsia="en-US"/>
              </w:rPr>
              <w:t>, A. (</w:t>
            </w:r>
            <w:r w:rsidRPr="005F1AD8">
              <w:rPr>
                <w:lang w:val="nl-BE" w:eastAsia="en-US"/>
              </w:rPr>
              <w:t>2015-04-12</w:t>
            </w:r>
            <w:r w:rsidR="006B5AB4" w:rsidRPr="005F1AD8">
              <w:rPr>
                <w:lang w:val="nl-BE" w:eastAsia="en-US"/>
              </w:rPr>
              <w:t xml:space="preserve">). </w:t>
            </w:r>
            <w:r w:rsidRPr="005F1AD8">
              <w:rPr>
                <w:lang w:val="nl-BE" w:eastAsia="en-US"/>
              </w:rPr>
              <w:t>De titel van dit werk</w:t>
            </w:r>
            <w:r w:rsidR="006B5AB4" w:rsidRPr="005F1AD8">
              <w:rPr>
                <w:lang w:val="nl-BE" w:eastAsia="en-US"/>
              </w:rPr>
              <w:t xml:space="preserve">. </w:t>
            </w:r>
            <w:r w:rsidR="00775304" w:rsidRPr="005F1AD8">
              <w:rPr>
                <w:lang w:val="nl-BE" w:eastAsia="en-US"/>
              </w:rPr>
              <w:t xml:space="preserve">Opgehaald van </w:t>
            </w:r>
            <w:hyperlink r:id="rId12" w:history="1">
              <w:r w:rsidR="006B5AB4" w:rsidRPr="005F1AD8">
                <w:rPr>
                  <w:rStyle w:val="Hyperlink"/>
                  <w:lang w:val="nl-BE" w:eastAsia="en-US"/>
                </w:rPr>
                <w:t>http://xxxxxxxxx</w:t>
              </w:r>
            </w:hyperlink>
            <w:r w:rsidR="00775304" w:rsidRPr="005F1AD8">
              <w:rPr>
                <w:lang w:val="nl-BE" w:eastAsia="en-US"/>
              </w:rPr>
              <w:t>.</w:t>
            </w:r>
          </w:p>
        </w:tc>
      </w:tr>
      <w:tr w:rsidR="00A54F9C" w:rsidRPr="005F1AD8" w14:paraId="1258CBEC" w14:textId="77777777" w:rsidTr="006B5AB4">
        <w:tc>
          <w:tcPr>
            <w:tcW w:w="562" w:type="dxa"/>
          </w:tcPr>
          <w:p w14:paraId="4CA53300" w14:textId="77777777" w:rsidR="00A54F9C" w:rsidRPr="005F1AD8" w:rsidRDefault="00A54F9C" w:rsidP="006B5AB4">
            <w:pPr>
              <w:spacing w:before="120" w:after="120"/>
              <w:rPr>
                <w:lang w:val="nl-BE" w:eastAsia="en-US"/>
              </w:rPr>
            </w:pPr>
            <w:r w:rsidRPr="005F1AD8">
              <w:rPr>
                <w:lang w:val="nl-BE" w:eastAsia="en-US"/>
              </w:rPr>
              <w:t>[2]</w:t>
            </w:r>
          </w:p>
        </w:tc>
        <w:tc>
          <w:tcPr>
            <w:tcW w:w="8500" w:type="dxa"/>
          </w:tcPr>
          <w:p w14:paraId="62D694F8" w14:textId="77777777" w:rsidR="00A54F9C" w:rsidRPr="005F1AD8" w:rsidRDefault="00775304" w:rsidP="00775304">
            <w:pPr>
              <w:spacing w:before="120" w:after="120"/>
              <w:rPr>
                <w:lang w:val="nl-BE" w:eastAsia="en-US"/>
              </w:rPr>
            </w:pPr>
            <w:r w:rsidRPr="005F1AD8">
              <w:rPr>
                <w:lang w:val="nl-BE" w:eastAsia="en-US"/>
              </w:rPr>
              <w:t xml:space="preserve">Peter, S. (2012). Titel van </w:t>
            </w:r>
            <w:proofErr w:type="spellStart"/>
            <w:r w:rsidRPr="005F1AD8">
              <w:rPr>
                <w:lang w:val="nl-BE" w:eastAsia="en-US"/>
              </w:rPr>
              <w:t>Peter’s</w:t>
            </w:r>
            <w:proofErr w:type="spellEnd"/>
            <w:r w:rsidRPr="005F1AD8">
              <w:rPr>
                <w:lang w:val="nl-BE" w:eastAsia="en-US"/>
              </w:rPr>
              <w:t xml:space="preserve"> werk. </w:t>
            </w:r>
            <w:r w:rsidRPr="005F1AD8">
              <w:rPr>
                <w:i/>
                <w:lang w:val="nl-BE" w:eastAsia="en-US"/>
              </w:rPr>
              <w:t xml:space="preserve">Journal of </w:t>
            </w:r>
            <w:proofErr w:type="spellStart"/>
            <w:r w:rsidRPr="005F1AD8">
              <w:rPr>
                <w:i/>
                <w:lang w:val="nl-BE" w:eastAsia="en-US"/>
              </w:rPr>
              <w:t>Infinitesimal</w:t>
            </w:r>
            <w:proofErr w:type="spellEnd"/>
            <w:r w:rsidRPr="005F1AD8">
              <w:rPr>
                <w:i/>
                <w:lang w:val="nl-BE" w:eastAsia="en-US"/>
              </w:rPr>
              <w:t xml:space="preserve"> </w:t>
            </w:r>
            <w:proofErr w:type="spellStart"/>
            <w:r w:rsidRPr="005F1AD8">
              <w:rPr>
                <w:i/>
                <w:lang w:val="nl-BE" w:eastAsia="en-US"/>
              </w:rPr>
              <w:t>Results</w:t>
            </w:r>
            <w:proofErr w:type="spellEnd"/>
            <w:r w:rsidRPr="005F1AD8">
              <w:rPr>
                <w:i/>
                <w:lang w:val="nl-BE" w:eastAsia="en-US"/>
              </w:rPr>
              <w:t xml:space="preserve"> 46</w:t>
            </w:r>
            <w:r w:rsidRPr="005F1AD8">
              <w:rPr>
                <w:lang w:val="nl-BE" w:eastAsia="en-US"/>
              </w:rPr>
              <w:t>(2), 123-134.</w:t>
            </w:r>
          </w:p>
        </w:tc>
      </w:tr>
      <w:bookmarkEnd w:id="13"/>
    </w:tbl>
    <w:p w14:paraId="02EB378F" w14:textId="77777777" w:rsidR="006B5AB4" w:rsidRPr="005F1AD8" w:rsidRDefault="006B5AB4" w:rsidP="00E5642B">
      <w:pPr>
        <w:rPr>
          <w:lang w:val="nl-BE" w:eastAsia="en-US"/>
        </w:rPr>
      </w:pPr>
    </w:p>
    <w:sectPr w:rsidR="006B5AB4" w:rsidRPr="005F1AD8" w:rsidSect="0090596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6FC4" w14:textId="77777777" w:rsidR="00CD3344" w:rsidRDefault="00CD3344" w:rsidP="00B037EA">
      <w:r>
        <w:separator/>
      </w:r>
    </w:p>
  </w:endnote>
  <w:endnote w:type="continuationSeparator" w:id="0">
    <w:p w14:paraId="08FF4FBD" w14:textId="77777777" w:rsidR="00CD3344" w:rsidRDefault="00CD3344"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4D61" w14:textId="77777777" w:rsidR="005A20CC" w:rsidRDefault="005A20C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440E8C9A" w:rsidR="00F61BA0" w:rsidRPr="00E53EF2" w:rsidRDefault="00E53EF2" w:rsidP="00E53EF2">
    <w:pPr>
      <w:pStyle w:val="Koptekst"/>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115DD6">
      <w:rPr>
        <w:bCs/>
        <w:noProof/>
      </w:rPr>
      <w:t>7</w:t>
    </w:r>
    <w:r w:rsidRPr="0039380F">
      <w:rPr>
        <w:bCs/>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5B0F" w14:textId="77777777" w:rsidR="005A20CC" w:rsidRDefault="005A20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27510" w14:textId="77777777" w:rsidR="00CD3344" w:rsidRDefault="00CD3344" w:rsidP="00B037EA">
      <w:r>
        <w:separator/>
      </w:r>
    </w:p>
  </w:footnote>
  <w:footnote w:type="continuationSeparator" w:id="0">
    <w:p w14:paraId="7CBA5E58" w14:textId="77777777" w:rsidR="00CD3344" w:rsidRDefault="00CD3344"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5692" w14:textId="77777777" w:rsidR="005A20CC" w:rsidRDefault="005A20C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1637E3B2" w:rsidR="00E53EF2" w:rsidRDefault="00E53EF2" w:rsidP="00E53EF2">
        <w:pPr>
          <w:tabs>
            <w:tab w:val="right" w:pos="9072"/>
          </w:tabs>
        </w:pPr>
        <w:r w:rsidRPr="00C24A8B">
          <w:rPr>
            <w:sz w:val="18"/>
            <w:lang w:val="nl-BE"/>
          </w:rPr>
          <w:t>Test</w:t>
        </w:r>
        <w:r w:rsidR="008306FA">
          <w:rPr>
            <w:sz w:val="18"/>
            <w:lang w:val="nl-BE"/>
          </w:rPr>
          <w:t xml:space="preserve"> </w:t>
        </w:r>
        <w:r w:rsidRPr="00C24A8B">
          <w:rPr>
            <w:sz w:val="18"/>
            <w:lang w:val="nl-BE"/>
          </w:rPr>
          <w:t>plan voor stage project “</w:t>
        </w:r>
        <w:r w:rsidR="00724012">
          <w:rPr>
            <w:sz w:val="18"/>
            <w:lang w:val="nl-BE"/>
          </w:rPr>
          <w:t>Planningstool voor ziekenhuisdienst</w:t>
        </w:r>
        <w:r w:rsidRPr="00C24A8B">
          <w:rPr>
            <w:sz w:val="18"/>
            <w:lang w:val="nl-BE"/>
          </w:rPr>
          <w:t>”</w:t>
        </w:r>
        <w:r w:rsidRPr="00C24A8B">
          <w:rPr>
            <w:sz w:val="18"/>
            <w:lang w:val="nl-BE"/>
          </w:rPr>
          <w:tab/>
        </w:r>
        <w:r w:rsidR="005A20CC">
          <w:rPr>
            <w:sz w:val="18"/>
            <w:lang w:val="nl-BE"/>
          </w:rPr>
          <w:t>Nabil El Moussaoui</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62518F70" w:rsidR="00F61BA0" w:rsidRDefault="00674185">
    <w:pPr>
      <w:pStyle w:val="Koptekst"/>
    </w:pPr>
    <w:r>
      <w:rPr>
        <w:noProof/>
        <w:lang w:val="nl-BE" w:eastAsia="nl-BE"/>
      </w:rPr>
      <w:drawing>
        <wp:anchor distT="0" distB="0" distL="114300" distR="114300" simplePos="0" relativeHeight="251668480" behindDoc="0" locked="0" layoutInCell="1" allowOverlap="1" wp14:anchorId="6DF8B00C" wp14:editId="16CCB7B2">
          <wp:simplePos x="0" y="0"/>
          <wp:positionH relativeFrom="margin">
            <wp:posOffset>-537845</wp:posOffset>
          </wp:positionH>
          <wp:positionV relativeFrom="paragraph">
            <wp:posOffset>61913</wp:posOffset>
          </wp:positionV>
          <wp:extent cx="1981200" cy="285431"/>
          <wp:effectExtent l="0" t="0" r="0" b="63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81200" cy="285431"/>
                  </a:xfrm>
                  <a:prstGeom prst="rect">
                    <a:avLst/>
                  </a:prstGeom>
                </pic:spPr>
              </pic:pic>
            </a:graphicData>
          </a:graphic>
          <wp14:sizeRelH relativeFrom="margin">
            <wp14:pctWidth>0</wp14:pctWidth>
          </wp14:sizeRelH>
          <wp14:sizeRelV relativeFrom="margin">
            <wp14:pctHeight>0</wp14:pctHeight>
          </wp14:sizeRelV>
        </wp:anchor>
      </w:drawing>
    </w:r>
    <w:r>
      <w:rPr>
        <w:noProof/>
        <w:lang w:val="nl-BE" w:eastAsia="nl-BE"/>
      </w:rPr>
      <w:drawing>
        <wp:anchor distT="0" distB="0" distL="114300" distR="114300" simplePos="0" relativeHeight="251658240" behindDoc="1" locked="0" layoutInCell="1" allowOverlap="1" wp14:anchorId="1B2C9E62" wp14:editId="54DAA0A4">
          <wp:simplePos x="0" y="0"/>
          <wp:positionH relativeFrom="column">
            <wp:posOffset>-899795</wp:posOffset>
          </wp:positionH>
          <wp:positionV relativeFrom="paragraph">
            <wp:posOffset>-70790</wp:posOffset>
          </wp:positionV>
          <wp:extent cx="3522980" cy="518160"/>
          <wp:effectExtent l="0" t="0" r="127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4384"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33689158" w:rsidR="00F61BA0" w:rsidRPr="00775304" w:rsidRDefault="000C0DFF">
                          <w:pPr>
                            <w:rPr>
                              <w:rFonts w:ascii="Bahnschrift" w:hAnsi="Bahnschrift"/>
                              <w:color w:val="FFFFFF" w:themeColor="background1"/>
                              <w:sz w:val="40"/>
                              <w:lang w:val="nl-BE"/>
                            </w:rPr>
                          </w:pPr>
                          <w:r w:rsidRPr="001F539D">
                            <w:rPr>
                              <w:noProof/>
                              <w:lang w:val="nl-BE"/>
                            </w:rPr>
                            <w:drawing>
                              <wp:inline distT="0" distB="0" distL="0" distR="0" wp14:anchorId="3A525A56" wp14:editId="04606019">
                                <wp:extent cx="1562318" cy="352474"/>
                                <wp:effectExtent l="0" t="0" r="0" b="9525"/>
                                <wp:docPr id="422168805" name="Afbeelding 42216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33689158" w:rsidR="00F61BA0" w:rsidRPr="00775304" w:rsidRDefault="000C0DFF">
                    <w:pPr>
                      <w:rPr>
                        <w:rFonts w:ascii="Bahnschrift" w:hAnsi="Bahnschrift"/>
                        <w:color w:val="FFFFFF" w:themeColor="background1"/>
                        <w:sz w:val="40"/>
                        <w:lang w:val="nl-BE"/>
                      </w:rPr>
                    </w:pPr>
                    <w:r w:rsidRPr="001F539D">
                      <w:rPr>
                        <w:noProof/>
                        <w:lang w:val="nl-BE"/>
                      </w:rPr>
                      <w:drawing>
                        <wp:inline distT="0" distB="0" distL="0" distR="0" wp14:anchorId="3A525A56" wp14:editId="04606019">
                          <wp:extent cx="1562318" cy="352474"/>
                          <wp:effectExtent l="0" t="0" r="0" b="9525"/>
                          <wp:docPr id="422168805" name="Afbeelding 42216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66432"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4C1CF" id="Groep 9" o:spid="_x0000_s1026" style="position:absolute;margin-left:292.6pt;margin-top:5.5pt;width:52.4pt;height:21.9pt;z-index:251666432;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61312" behindDoc="1" locked="0" layoutInCell="1" allowOverlap="1" wp14:anchorId="574FD6CA" wp14:editId="34BD2F26">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4BD162F5"/>
    <w:multiLevelType w:val="hybridMultilevel"/>
    <w:tmpl w:val="186A1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6"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7"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615793955">
    <w:abstractNumId w:val="10"/>
  </w:num>
  <w:num w:numId="2" w16cid:durableId="1850680947">
    <w:abstractNumId w:val="12"/>
  </w:num>
  <w:num w:numId="3" w16cid:durableId="1316371361">
    <w:abstractNumId w:val="1"/>
  </w:num>
  <w:num w:numId="4" w16cid:durableId="1147867465">
    <w:abstractNumId w:val="6"/>
  </w:num>
  <w:num w:numId="5" w16cid:durableId="683363182">
    <w:abstractNumId w:val="7"/>
  </w:num>
  <w:num w:numId="6" w16cid:durableId="1052147513">
    <w:abstractNumId w:val="9"/>
  </w:num>
  <w:num w:numId="7" w16cid:durableId="2101831805">
    <w:abstractNumId w:val="11"/>
  </w:num>
  <w:num w:numId="8" w16cid:durableId="878082514">
    <w:abstractNumId w:val="8"/>
  </w:num>
  <w:num w:numId="9" w16cid:durableId="378477171">
    <w:abstractNumId w:val="5"/>
  </w:num>
  <w:num w:numId="10" w16cid:durableId="1770196956">
    <w:abstractNumId w:val="0"/>
  </w:num>
  <w:num w:numId="11" w16cid:durableId="906770535">
    <w:abstractNumId w:val="4"/>
  </w:num>
  <w:num w:numId="12" w16cid:durableId="1046686167">
    <w:abstractNumId w:val="6"/>
  </w:num>
  <w:num w:numId="13" w16cid:durableId="1430929920">
    <w:abstractNumId w:val="3"/>
  </w:num>
  <w:num w:numId="14" w16cid:durableId="2014337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24EB"/>
    <w:rsid w:val="0000560B"/>
    <w:rsid w:val="00014CCC"/>
    <w:rsid w:val="00033B1D"/>
    <w:rsid w:val="00046AE6"/>
    <w:rsid w:val="0006229A"/>
    <w:rsid w:val="000772E4"/>
    <w:rsid w:val="000832FB"/>
    <w:rsid w:val="00085E85"/>
    <w:rsid w:val="000A4D34"/>
    <w:rsid w:val="000B28EF"/>
    <w:rsid w:val="000C0DFF"/>
    <w:rsid w:val="000E0DF7"/>
    <w:rsid w:val="00115DD6"/>
    <w:rsid w:val="00122078"/>
    <w:rsid w:val="00136A1D"/>
    <w:rsid w:val="001377E6"/>
    <w:rsid w:val="001475B0"/>
    <w:rsid w:val="00153956"/>
    <w:rsid w:val="00167D98"/>
    <w:rsid w:val="00173F7E"/>
    <w:rsid w:val="00186AE7"/>
    <w:rsid w:val="00187719"/>
    <w:rsid w:val="0019775D"/>
    <w:rsid w:val="001A0FA1"/>
    <w:rsid w:val="001C7ED4"/>
    <w:rsid w:val="001F58EC"/>
    <w:rsid w:val="0021733A"/>
    <w:rsid w:val="00221893"/>
    <w:rsid w:val="002430D2"/>
    <w:rsid w:val="00253E7B"/>
    <w:rsid w:val="0026184D"/>
    <w:rsid w:val="00264203"/>
    <w:rsid w:val="00270801"/>
    <w:rsid w:val="0027132B"/>
    <w:rsid w:val="00280E2F"/>
    <w:rsid w:val="002856B3"/>
    <w:rsid w:val="00287C28"/>
    <w:rsid w:val="00295F3E"/>
    <w:rsid w:val="00296CF2"/>
    <w:rsid w:val="002C0DD5"/>
    <w:rsid w:val="002D237F"/>
    <w:rsid w:val="002F44A3"/>
    <w:rsid w:val="002F716B"/>
    <w:rsid w:val="0030107F"/>
    <w:rsid w:val="003063AA"/>
    <w:rsid w:val="00317607"/>
    <w:rsid w:val="00325646"/>
    <w:rsid w:val="003271F7"/>
    <w:rsid w:val="0032734A"/>
    <w:rsid w:val="00334D3F"/>
    <w:rsid w:val="00335F72"/>
    <w:rsid w:val="00343548"/>
    <w:rsid w:val="00362113"/>
    <w:rsid w:val="00364F79"/>
    <w:rsid w:val="0036707B"/>
    <w:rsid w:val="00372C3E"/>
    <w:rsid w:val="00374577"/>
    <w:rsid w:val="003857B8"/>
    <w:rsid w:val="0039380F"/>
    <w:rsid w:val="003A0553"/>
    <w:rsid w:val="003B1A1A"/>
    <w:rsid w:val="003B43A4"/>
    <w:rsid w:val="003D3F90"/>
    <w:rsid w:val="003D661D"/>
    <w:rsid w:val="003D7E68"/>
    <w:rsid w:val="003F1683"/>
    <w:rsid w:val="003F182C"/>
    <w:rsid w:val="003F5E45"/>
    <w:rsid w:val="00403F22"/>
    <w:rsid w:val="00422AE5"/>
    <w:rsid w:val="00423E84"/>
    <w:rsid w:val="00431BC2"/>
    <w:rsid w:val="004623AB"/>
    <w:rsid w:val="00470BF9"/>
    <w:rsid w:val="004743A4"/>
    <w:rsid w:val="00483B01"/>
    <w:rsid w:val="00490F6D"/>
    <w:rsid w:val="00491231"/>
    <w:rsid w:val="004A078E"/>
    <w:rsid w:val="004A1BDC"/>
    <w:rsid w:val="004A7C48"/>
    <w:rsid w:val="004B3C89"/>
    <w:rsid w:val="004C4838"/>
    <w:rsid w:val="004E0C09"/>
    <w:rsid w:val="004E456B"/>
    <w:rsid w:val="005030EB"/>
    <w:rsid w:val="00505215"/>
    <w:rsid w:val="00524844"/>
    <w:rsid w:val="00524B56"/>
    <w:rsid w:val="00532480"/>
    <w:rsid w:val="0054057D"/>
    <w:rsid w:val="00544C82"/>
    <w:rsid w:val="00545E1B"/>
    <w:rsid w:val="00555A38"/>
    <w:rsid w:val="00580B27"/>
    <w:rsid w:val="00584A41"/>
    <w:rsid w:val="005A20CC"/>
    <w:rsid w:val="005A3B65"/>
    <w:rsid w:val="005A4B44"/>
    <w:rsid w:val="005A6B35"/>
    <w:rsid w:val="005B1B8E"/>
    <w:rsid w:val="005D0EBB"/>
    <w:rsid w:val="005D6C71"/>
    <w:rsid w:val="005E26DD"/>
    <w:rsid w:val="005F1AD8"/>
    <w:rsid w:val="005F5CC9"/>
    <w:rsid w:val="005F73B8"/>
    <w:rsid w:val="00603F25"/>
    <w:rsid w:val="00604D1F"/>
    <w:rsid w:val="00606372"/>
    <w:rsid w:val="006110DD"/>
    <w:rsid w:val="00615753"/>
    <w:rsid w:val="00632501"/>
    <w:rsid w:val="00674185"/>
    <w:rsid w:val="0067683E"/>
    <w:rsid w:val="0067762D"/>
    <w:rsid w:val="00685744"/>
    <w:rsid w:val="006929EC"/>
    <w:rsid w:val="006B2E66"/>
    <w:rsid w:val="006B5AB4"/>
    <w:rsid w:val="006D4A34"/>
    <w:rsid w:val="006D7281"/>
    <w:rsid w:val="006E03CB"/>
    <w:rsid w:val="006F0D55"/>
    <w:rsid w:val="006F3EE9"/>
    <w:rsid w:val="006F7849"/>
    <w:rsid w:val="00702DDE"/>
    <w:rsid w:val="0070354B"/>
    <w:rsid w:val="0071180C"/>
    <w:rsid w:val="00715CD0"/>
    <w:rsid w:val="00724012"/>
    <w:rsid w:val="00730EA3"/>
    <w:rsid w:val="00732DC3"/>
    <w:rsid w:val="00734EF8"/>
    <w:rsid w:val="0074087F"/>
    <w:rsid w:val="007503FC"/>
    <w:rsid w:val="007517E7"/>
    <w:rsid w:val="00756617"/>
    <w:rsid w:val="007634C0"/>
    <w:rsid w:val="00775304"/>
    <w:rsid w:val="0078076B"/>
    <w:rsid w:val="00790F3E"/>
    <w:rsid w:val="007B5F9C"/>
    <w:rsid w:val="007C4051"/>
    <w:rsid w:val="007D17AC"/>
    <w:rsid w:val="007D4281"/>
    <w:rsid w:val="007D6208"/>
    <w:rsid w:val="007D7B41"/>
    <w:rsid w:val="007E25F6"/>
    <w:rsid w:val="007E3B7E"/>
    <w:rsid w:val="00800A09"/>
    <w:rsid w:val="00812C71"/>
    <w:rsid w:val="00815E90"/>
    <w:rsid w:val="008306FA"/>
    <w:rsid w:val="008335F2"/>
    <w:rsid w:val="008353A2"/>
    <w:rsid w:val="00837CF7"/>
    <w:rsid w:val="0084010F"/>
    <w:rsid w:val="008467CC"/>
    <w:rsid w:val="008469E3"/>
    <w:rsid w:val="00847B1B"/>
    <w:rsid w:val="008523F6"/>
    <w:rsid w:val="00852C0A"/>
    <w:rsid w:val="008557ED"/>
    <w:rsid w:val="00861A1E"/>
    <w:rsid w:val="00872E1A"/>
    <w:rsid w:val="00876C39"/>
    <w:rsid w:val="0089211B"/>
    <w:rsid w:val="008954B6"/>
    <w:rsid w:val="008B17F2"/>
    <w:rsid w:val="008C487F"/>
    <w:rsid w:val="008D08BC"/>
    <w:rsid w:val="008D25D5"/>
    <w:rsid w:val="008F0FD9"/>
    <w:rsid w:val="008F2E49"/>
    <w:rsid w:val="008F5132"/>
    <w:rsid w:val="008F72BC"/>
    <w:rsid w:val="00905966"/>
    <w:rsid w:val="00931064"/>
    <w:rsid w:val="00933AC5"/>
    <w:rsid w:val="00955DB5"/>
    <w:rsid w:val="00963155"/>
    <w:rsid w:val="009665DB"/>
    <w:rsid w:val="00980D04"/>
    <w:rsid w:val="00991D4A"/>
    <w:rsid w:val="009A4624"/>
    <w:rsid w:val="009B1B67"/>
    <w:rsid w:val="009C490F"/>
    <w:rsid w:val="009D3B5E"/>
    <w:rsid w:val="009F3601"/>
    <w:rsid w:val="00A05064"/>
    <w:rsid w:val="00A22E20"/>
    <w:rsid w:val="00A36778"/>
    <w:rsid w:val="00A4217F"/>
    <w:rsid w:val="00A441F2"/>
    <w:rsid w:val="00A4713E"/>
    <w:rsid w:val="00A52F19"/>
    <w:rsid w:val="00A5396A"/>
    <w:rsid w:val="00A54F9C"/>
    <w:rsid w:val="00A57E20"/>
    <w:rsid w:val="00A62456"/>
    <w:rsid w:val="00A83E60"/>
    <w:rsid w:val="00AA4E53"/>
    <w:rsid w:val="00AB01D0"/>
    <w:rsid w:val="00AB1178"/>
    <w:rsid w:val="00AB3F7D"/>
    <w:rsid w:val="00AC5002"/>
    <w:rsid w:val="00AD7EA2"/>
    <w:rsid w:val="00AF398D"/>
    <w:rsid w:val="00B037EA"/>
    <w:rsid w:val="00B40FB1"/>
    <w:rsid w:val="00B41A2E"/>
    <w:rsid w:val="00B4212F"/>
    <w:rsid w:val="00B51BBB"/>
    <w:rsid w:val="00B67BA5"/>
    <w:rsid w:val="00B701CF"/>
    <w:rsid w:val="00B7309E"/>
    <w:rsid w:val="00B75ECE"/>
    <w:rsid w:val="00B81E5B"/>
    <w:rsid w:val="00B84808"/>
    <w:rsid w:val="00B96161"/>
    <w:rsid w:val="00BA2D84"/>
    <w:rsid w:val="00BA55FC"/>
    <w:rsid w:val="00BB589F"/>
    <w:rsid w:val="00BB5A07"/>
    <w:rsid w:val="00BB7663"/>
    <w:rsid w:val="00BD4585"/>
    <w:rsid w:val="00BF6C55"/>
    <w:rsid w:val="00C24A8B"/>
    <w:rsid w:val="00C24B8B"/>
    <w:rsid w:val="00C32345"/>
    <w:rsid w:val="00C37635"/>
    <w:rsid w:val="00C53D45"/>
    <w:rsid w:val="00C65EFF"/>
    <w:rsid w:val="00C71550"/>
    <w:rsid w:val="00C94BC7"/>
    <w:rsid w:val="00CA4F51"/>
    <w:rsid w:val="00CA68C9"/>
    <w:rsid w:val="00CB4C5B"/>
    <w:rsid w:val="00CC7781"/>
    <w:rsid w:val="00CD3344"/>
    <w:rsid w:val="00CF4309"/>
    <w:rsid w:val="00D10CA9"/>
    <w:rsid w:val="00D1517D"/>
    <w:rsid w:val="00D318E3"/>
    <w:rsid w:val="00D31B66"/>
    <w:rsid w:val="00D32765"/>
    <w:rsid w:val="00D33BD0"/>
    <w:rsid w:val="00D35535"/>
    <w:rsid w:val="00D35663"/>
    <w:rsid w:val="00D36301"/>
    <w:rsid w:val="00D37B46"/>
    <w:rsid w:val="00D4625E"/>
    <w:rsid w:val="00D52F02"/>
    <w:rsid w:val="00D620E5"/>
    <w:rsid w:val="00D828BE"/>
    <w:rsid w:val="00D86712"/>
    <w:rsid w:val="00DB0DB7"/>
    <w:rsid w:val="00DC53D5"/>
    <w:rsid w:val="00DF3C95"/>
    <w:rsid w:val="00DF6BF0"/>
    <w:rsid w:val="00DF6E4A"/>
    <w:rsid w:val="00DF6F75"/>
    <w:rsid w:val="00E01608"/>
    <w:rsid w:val="00E039AD"/>
    <w:rsid w:val="00E06623"/>
    <w:rsid w:val="00E235C4"/>
    <w:rsid w:val="00E323A6"/>
    <w:rsid w:val="00E34762"/>
    <w:rsid w:val="00E366EA"/>
    <w:rsid w:val="00E45D41"/>
    <w:rsid w:val="00E53EF2"/>
    <w:rsid w:val="00E5642B"/>
    <w:rsid w:val="00E71008"/>
    <w:rsid w:val="00E7137D"/>
    <w:rsid w:val="00E7605B"/>
    <w:rsid w:val="00E92AD5"/>
    <w:rsid w:val="00EB2425"/>
    <w:rsid w:val="00EB5994"/>
    <w:rsid w:val="00ED1CAB"/>
    <w:rsid w:val="00EE042A"/>
    <w:rsid w:val="00EE10E3"/>
    <w:rsid w:val="00EE4A6B"/>
    <w:rsid w:val="00EE6020"/>
    <w:rsid w:val="00F01DC1"/>
    <w:rsid w:val="00F04085"/>
    <w:rsid w:val="00F078C8"/>
    <w:rsid w:val="00F14609"/>
    <w:rsid w:val="00F2318E"/>
    <w:rsid w:val="00F243B5"/>
    <w:rsid w:val="00F32ADA"/>
    <w:rsid w:val="00F40DA7"/>
    <w:rsid w:val="00F453CB"/>
    <w:rsid w:val="00F50246"/>
    <w:rsid w:val="00F5549E"/>
    <w:rsid w:val="00F61BA0"/>
    <w:rsid w:val="00F70E28"/>
    <w:rsid w:val="00F77DD3"/>
    <w:rsid w:val="00F8142F"/>
    <w:rsid w:val="00F818CA"/>
    <w:rsid w:val="00F82F94"/>
    <w:rsid w:val="00F83051"/>
    <w:rsid w:val="00FA49A7"/>
    <w:rsid w:val="00FA6D03"/>
    <w:rsid w:val="00FB22CE"/>
    <w:rsid w:val="00FC019C"/>
    <w:rsid w:val="00FD2A81"/>
    <w:rsid w:val="00FD4922"/>
    <w:rsid w:val="00FE7375"/>
    <w:rsid w:val="00FE7F46"/>
    <w:rsid w:val="00FF492B"/>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Inhopg2">
    <w:name w:val="toc 2"/>
    <w:basedOn w:val="Standaard"/>
    <w:next w:val="Standaard"/>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Kopvaninhoudsopgave">
    <w:name w:val="TOC Heading"/>
    <w:basedOn w:val="Kop1"/>
    <w:next w:val="Standaard"/>
    <w:uiPriority w:val="39"/>
    <w:unhideWhenUsed/>
    <w:qFormat/>
    <w:rsid w:val="0089211B"/>
    <w:pPr>
      <w:keepLines/>
      <w:spacing w:before="360" w:after="240" w:line="259" w:lineRule="auto"/>
      <w:jc w:val="left"/>
      <w:outlineLvl w:val="9"/>
    </w:pPr>
  </w:style>
  <w:style w:type="paragraph" w:styleId="Inhopg3">
    <w:name w:val="toc 3"/>
    <w:basedOn w:val="Standaard"/>
    <w:next w:val="Standaard"/>
    <w:autoRedefine/>
    <w:uiPriority w:val="39"/>
    <w:unhideWhenUsed/>
    <w:rsid w:val="0089211B"/>
    <w:pPr>
      <w:tabs>
        <w:tab w:val="right" w:leader="dot" w:pos="9062"/>
      </w:tabs>
      <w:spacing w:after="120" w:line="259" w:lineRule="auto"/>
      <w:ind w:left="567"/>
      <w:jc w:val="left"/>
    </w:pPr>
    <w:rPr>
      <w:rFonts w:eastAsiaTheme="majorEastAsia"/>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xxxxxxxx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3.xml><?xml version="1.0" encoding="utf-8"?>
<ds:datastoreItem xmlns:ds="http://schemas.openxmlformats.org/officeDocument/2006/customXml" ds:itemID="{B1FB0542-8A05-4553-B8E8-998CB508AF37}">
  <ds:schemaRefs>
    <ds:schemaRef ds:uri="http://schemas.openxmlformats.org/officeDocument/2006/bibliography"/>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Template>
  <TotalTime>88</TotalTime>
  <Pages>5</Pages>
  <Words>587</Words>
  <Characters>3232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45</cp:revision>
  <cp:lastPrinted>2020-09-20T15:14:00Z</cp:lastPrinted>
  <dcterms:created xsi:type="dcterms:W3CDTF">2020-01-11T14:04:00Z</dcterms:created>
  <dcterms:modified xsi:type="dcterms:W3CDTF">2023-11-06T09:20:00Z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