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3B6A" w:rsidRDefault="00172DC4">
      <w:r>
        <w:t>Áreas</w:t>
      </w:r>
      <w:r w:rsidR="00CF52D9">
        <w:t xml:space="preserve"> de practica</w:t>
      </w:r>
    </w:p>
    <w:p w:rsidR="00CF52D9" w:rsidRDefault="00CF52D9"/>
    <w:p w:rsidR="00CF52D9" w:rsidRDefault="00CF52D9">
      <w:r>
        <w:t xml:space="preserve">Estatal y federal- atendemos casos tanto en la jurisdicción estatal como en la Federal </w:t>
      </w:r>
    </w:p>
    <w:p w:rsidR="00CF52D9" w:rsidRDefault="00172DC4">
      <w:r>
        <w:t>Casos Criminales- sobre 30 añ</w:t>
      </w:r>
      <w:r w:rsidR="00CF52D9">
        <w:t>os de experiencia en atender casos donde se acusa por narcotráfico</w:t>
      </w:r>
      <w:r>
        <w:t>, asesinato</w:t>
      </w:r>
      <w:r w:rsidR="00CF52D9">
        <w:t>, lavado de dinero</w:t>
      </w:r>
      <w:r>
        <w:t xml:space="preserve">, corrupción policiaca, </w:t>
      </w:r>
      <w:r w:rsidR="00CF52D9">
        <w:t xml:space="preserve"> etc.</w:t>
      </w:r>
    </w:p>
    <w:p w:rsidR="00CF52D9" w:rsidRDefault="00172DC4">
      <w:r>
        <w:t>Dañ</w:t>
      </w:r>
      <w:r w:rsidR="00CF52D9">
        <w:t>os y perjuicios</w:t>
      </w:r>
    </w:p>
    <w:p w:rsidR="00CF52D9" w:rsidRDefault="00CF52D9">
      <w:r>
        <w:t xml:space="preserve">Accidentes de </w:t>
      </w:r>
      <w:r w:rsidR="00172DC4">
        <w:t>Automóviles</w:t>
      </w:r>
    </w:p>
    <w:p w:rsidR="00CF52D9" w:rsidRDefault="00172DC4">
      <w:r>
        <w:t>Cortes Marciales</w:t>
      </w:r>
    </w:p>
    <w:p w:rsidR="00CF52D9" w:rsidRDefault="00172DC4">
      <w:r>
        <w:t>Caídas</w:t>
      </w:r>
      <w:r w:rsidR="00CF52D9">
        <w:t xml:space="preserve"> </w:t>
      </w:r>
      <w:r>
        <w:t>y accidentes</w:t>
      </w:r>
      <w:bookmarkStart w:id="0" w:name="_GoBack"/>
      <w:bookmarkEnd w:id="0"/>
    </w:p>
    <w:p w:rsidR="00CF52D9" w:rsidRDefault="00CF52D9">
      <w:r>
        <w:t>Impericia Médica</w:t>
      </w:r>
      <w:r w:rsidR="00172DC4">
        <w:t>- daños sufridos por operaciones y otros procedimientos médicos.</w:t>
      </w:r>
    </w:p>
    <w:p w:rsidR="00CF52D9" w:rsidRDefault="00CF52D9">
      <w:r>
        <w:t>Reclamaciones por danos sufridos contra el Gobierno Federal</w:t>
      </w:r>
    </w:p>
    <w:p w:rsidR="00CF52D9" w:rsidRDefault="00172DC4">
      <w:r>
        <w:t xml:space="preserve">Manejamos </w:t>
      </w:r>
      <w:r w:rsidR="00CF52D9">
        <w:t>Confiscaciones por</w:t>
      </w:r>
      <w:r>
        <w:t xml:space="preserve"> parte de</w:t>
      </w:r>
      <w:r w:rsidR="00CF52D9">
        <w:t xml:space="preserve"> Autoridades </w:t>
      </w:r>
      <w:r>
        <w:t>Federales y Estatales(Aduanas/</w:t>
      </w:r>
      <w:proofErr w:type="spellStart"/>
      <w:r>
        <w:t>Custo</w:t>
      </w:r>
      <w:r w:rsidR="00CF52D9">
        <w:t>ms</w:t>
      </w:r>
      <w:proofErr w:type="spellEnd"/>
      <w:r w:rsidR="00CF52D9">
        <w:t>/PPPR)- recuperamos vehículos,</w:t>
      </w:r>
      <w:r>
        <w:t xml:space="preserve"> botes,</w:t>
      </w:r>
      <w:r w:rsidR="00CF52D9">
        <w:t xml:space="preserve"> joyas, mercancía, propiedades, </w:t>
      </w:r>
      <w:r>
        <w:t>solares</w:t>
      </w:r>
    </w:p>
    <w:p w:rsidR="00CF52D9" w:rsidRDefault="00CF52D9"/>
    <w:sectPr w:rsidR="00CF52D9" w:rsidSect="0051070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52D9"/>
    <w:rsid w:val="00172DC4"/>
    <w:rsid w:val="00203B6A"/>
    <w:rsid w:val="00510705"/>
    <w:rsid w:val="00CF5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CAB54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96</Words>
  <Characters>553</Characters>
  <Application>Microsoft Macintosh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Rivera fernandez</dc:creator>
  <cp:keywords/>
  <dc:description/>
  <cp:lastModifiedBy>Allan Rivera fernandez</cp:lastModifiedBy>
  <cp:revision>1</cp:revision>
  <dcterms:created xsi:type="dcterms:W3CDTF">2012-10-01T22:43:00Z</dcterms:created>
  <dcterms:modified xsi:type="dcterms:W3CDTF">2012-10-01T23:04:00Z</dcterms:modified>
</cp:coreProperties>
</file>