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10EDA3" w14:textId="77777777" w:rsidR="00212A5F" w:rsidRDefault="00212A5F" w:rsidP="00212A5F">
      <w:pPr>
        <w:numPr>
          <w:ilvl w:val="0"/>
          <w:numId w:val="1"/>
        </w:numPr>
      </w:pPr>
      <w:r>
        <w:t>Complete the ETL pipeline for HR and timesheet feed by loading data to related fact and dimension tables.</w:t>
      </w:r>
    </w:p>
    <w:p w14:paraId="00000008" w14:textId="7C9B4668" w:rsidR="00B06CE2" w:rsidRDefault="00212A5F">
      <w:pPr>
        <w:numPr>
          <w:ilvl w:val="1"/>
          <w:numId w:val="1"/>
        </w:numPr>
      </w:pPr>
      <w:bookmarkStart w:id="0" w:name="_GoBack"/>
      <w:bookmarkEnd w:id="0"/>
      <w:r>
        <w:t xml:space="preserve"> </w:t>
      </w:r>
    </w:p>
    <w:sectPr w:rsidR="00B06CE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FF15E7"/>
    <w:multiLevelType w:val="multilevel"/>
    <w:tmpl w:val="DAE6586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715223EA"/>
    <w:multiLevelType w:val="multilevel"/>
    <w:tmpl w:val="20A823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CE2"/>
    <w:rsid w:val="00212A5F"/>
    <w:rsid w:val="00B06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496B3"/>
  <w15:docId w15:val="{A73A568D-B8FD-4065-8019-5DCF07F7E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498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Nabin Hyanmikha</cp:lastModifiedBy>
  <cp:revision>2</cp:revision>
  <dcterms:created xsi:type="dcterms:W3CDTF">2021-09-19T20:53:00Z</dcterms:created>
  <dcterms:modified xsi:type="dcterms:W3CDTF">2021-09-19T20:53:00Z</dcterms:modified>
</cp:coreProperties>
</file>