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BAF0" w14:textId="77777777" w:rsidR="00316FD1" w:rsidRDefault="00316FD1">
      <w:pPr>
        <w:pStyle w:val="jp-Notebookjp-Cellnotjp-mod-activejp-InputPrompt"/>
        <w:jc w:val="right"/>
      </w:pPr>
    </w:p>
    <w:p w14:paraId="27B0B036" w14:textId="77777777" w:rsidR="00316FD1" w:rsidRDefault="00316FD1" w:rsidP="00316FD1">
      <w:pPr>
        <w:pStyle w:val="jp-Notebookjp-Cellnotjp-mod-activejp-InputPrompt"/>
        <w:tabs>
          <w:tab w:val="left" w:pos="480"/>
        </w:tabs>
      </w:pPr>
      <w:r>
        <w:t>PROCEDURE:</w:t>
      </w:r>
    </w:p>
    <w:p w14:paraId="4F828B2F" w14:textId="77E6F431" w:rsidR="00316FD1" w:rsidRDefault="008C4425" w:rsidP="00316FD1">
      <w:pPr>
        <w:pStyle w:val="jp-Notebookjp-Cellnotjp-mod-activejp-InputPrompt"/>
        <w:numPr>
          <w:ilvl w:val="0"/>
          <w:numId w:val="1"/>
        </w:numPr>
        <w:tabs>
          <w:tab w:val="left" w:pos="480"/>
        </w:tabs>
      </w:pPr>
      <w:r>
        <w:t>Imports Matplotlib and creates a simple pie chart with the data providing in the data list.</w:t>
      </w:r>
    </w:p>
    <w:p w14:paraId="2CF521B3" w14:textId="004CF7FF" w:rsidR="008C4425" w:rsidRDefault="008C4425" w:rsidP="00316FD1">
      <w:pPr>
        <w:pStyle w:val="jp-Notebookjp-Cellnotjp-mod-activejp-InputPrompt"/>
        <w:numPr>
          <w:ilvl w:val="0"/>
          <w:numId w:val="1"/>
        </w:numPr>
        <w:tabs>
          <w:tab w:val="left" w:pos="480"/>
        </w:tabs>
      </w:pPr>
      <w:r>
        <w:t>Read COVID-19 data from a JSON file using pandas.</w:t>
      </w:r>
    </w:p>
    <w:p w14:paraId="6099EEC9" w14:textId="5BE7BC93" w:rsidR="008C4425" w:rsidRDefault="008C4425" w:rsidP="00316FD1">
      <w:pPr>
        <w:pStyle w:val="jp-Notebookjp-Cellnotjp-mod-activejp-InputPrompt"/>
        <w:numPr>
          <w:ilvl w:val="0"/>
          <w:numId w:val="1"/>
        </w:numPr>
        <w:tabs>
          <w:tab w:val="left" w:pos="480"/>
        </w:tabs>
      </w:pPr>
      <w:r>
        <w:t xml:space="preserve">It calculates the sum of </w:t>
      </w:r>
      <w:proofErr w:type="gramStart"/>
      <w:r>
        <w:t>positive ,active</w:t>
      </w:r>
      <w:proofErr w:type="gramEnd"/>
      <w:r>
        <w:t xml:space="preserve"> ,and cured cases.</w:t>
      </w:r>
    </w:p>
    <w:p w14:paraId="595B9945" w14:textId="5E705543" w:rsidR="008C4425" w:rsidRDefault="008C4425" w:rsidP="00316FD1">
      <w:pPr>
        <w:pStyle w:val="jp-Notebookjp-Cellnotjp-mod-activejp-InputPrompt"/>
        <w:numPr>
          <w:ilvl w:val="0"/>
          <w:numId w:val="1"/>
        </w:numPr>
        <w:tabs>
          <w:tab w:val="left" w:pos="480"/>
        </w:tabs>
      </w:pPr>
      <w:r>
        <w:t>It creates a pie chart to visualize these statistics with custom colors and labels.</w:t>
      </w:r>
    </w:p>
    <w:p w14:paraId="0DDFDA57" w14:textId="74FC3873" w:rsidR="008C4425" w:rsidRDefault="008C4425" w:rsidP="00316FD1">
      <w:pPr>
        <w:pStyle w:val="jp-Notebookjp-Cellnotjp-mod-activejp-InputPrompt"/>
        <w:numPr>
          <w:ilvl w:val="0"/>
          <w:numId w:val="1"/>
        </w:numPr>
        <w:tabs>
          <w:tab w:val="left" w:pos="480"/>
        </w:tabs>
      </w:pPr>
      <w:r>
        <w:t>Then create a pie chat to visualize the active cases in these state with custom colors and labels.</w:t>
      </w:r>
    </w:p>
    <w:p w14:paraId="4A698942" w14:textId="7232FB2D" w:rsidR="008C4425" w:rsidRDefault="008C4425" w:rsidP="00316FD1">
      <w:pPr>
        <w:pStyle w:val="jp-Notebookjp-Cellnotjp-mod-activejp-InputPrompt"/>
        <w:numPr>
          <w:ilvl w:val="0"/>
          <w:numId w:val="1"/>
        </w:numPr>
        <w:tabs>
          <w:tab w:val="left" w:pos="480"/>
        </w:tabs>
      </w:pPr>
      <w:r>
        <w:t xml:space="preserve">Create a donut chart using seaborn and matplotlib to visualize the total </w:t>
      </w:r>
      <w:proofErr w:type="gramStart"/>
      <w:r>
        <w:t>positive ,active</w:t>
      </w:r>
      <w:proofErr w:type="gramEnd"/>
      <w:r>
        <w:t xml:space="preserve"> and cured COVID-19 cases.</w:t>
      </w:r>
    </w:p>
    <w:p w14:paraId="5551B71B" w14:textId="0D4A79A6" w:rsidR="008C4425" w:rsidRDefault="008C4425" w:rsidP="00316FD1">
      <w:pPr>
        <w:pStyle w:val="jp-Notebookjp-Cellnotjp-mod-activejp-InputPrompt"/>
        <w:numPr>
          <w:ilvl w:val="0"/>
          <w:numId w:val="1"/>
        </w:numPr>
        <w:tabs>
          <w:tab w:val="left" w:pos="480"/>
        </w:tabs>
      </w:pPr>
      <w:r>
        <w:t>It adds a white central circle to make it a donut chart.</w:t>
      </w:r>
    </w:p>
    <w:p w14:paraId="3CEFD826" w14:textId="77777777" w:rsidR="008C4425" w:rsidRDefault="008C4425" w:rsidP="008C4425">
      <w:pPr>
        <w:pStyle w:val="jp-Notebookjp-Cellnotjp-mod-activejp-InputPrompt"/>
        <w:tabs>
          <w:tab w:val="left" w:pos="480"/>
        </w:tabs>
        <w:ind w:left="1125"/>
      </w:pPr>
    </w:p>
    <w:p w14:paraId="0E618986" w14:textId="1C4AF3F7" w:rsidR="00316FD1" w:rsidRDefault="00316FD1" w:rsidP="00316FD1">
      <w:pPr>
        <w:pStyle w:val="jp-Notebookjp-Cellnotjp-mod-activejp-InputPrompt"/>
        <w:tabs>
          <w:tab w:val="left" w:pos="480"/>
        </w:tabs>
      </w:pPr>
      <w:r>
        <w:t xml:space="preserve">   </w:t>
      </w:r>
      <w:r>
        <w:tab/>
      </w:r>
    </w:p>
    <w:p w14:paraId="569052C6" w14:textId="77777777" w:rsidR="00316FD1" w:rsidRDefault="00316FD1">
      <w:pPr>
        <w:pStyle w:val="jp-Notebookjp-Cellnotjp-mod-activejp-InputPrompt"/>
        <w:jc w:val="right"/>
      </w:pPr>
    </w:p>
    <w:p w14:paraId="58301430" w14:textId="4CD1ABAC" w:rsidR="002C2FF9" w:rsidRDefault="002C2FF9">
      <w:pPr>
        <w:pStyle w:val="jp-Notebookjp-Cellnotjp-mod-activejp-InputPrompt"/>
        <w:jc w:val="right"/>
      </w:pPr>
    </w:p>
    <w:p w14:paraId="47835858" w14:textId="77777777" w:rsidR="002C2FF9" w:rsidRDefault="00000000">
      <w:pPr>
        <w:pStyle w:val="CodeMirrorpre"/>
        <w:spacing w:before="84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"/>
          <w:rFonts w:ascii="Courier New" w:eastAsia="Courier New" w:hAnsi="Courier New" w:cs="Courier New"/>
          <w:color w:val="000000"/>
        </w:rPr>
        <w:t>as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plt</w:t>
      </w:r>
      <w:proofErr w:type="spellEnd"/>
    </w:p>
    <w:p w14:paraId="14E0F8D2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data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highlightmi"/>
          <w:rFonts w:ascii="Courier New" w:eastAsia="Courier New" w:hAnsi="Courier New" w:cs="Courier New"/>
          <w:color w:val="000000"/>
        </w:rPr>
        <w:t>20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highlightmi"/>
          <w:rFonts w:ascii="Courier New" w:eastAsia="Courier New" w:hAnsi="Courier New" w:cs="Courier New"/>
          <w:color w:val="000000"/>
        </w:rPr>
        <w:t>50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highlightmi"/>
          <w:rFonts w:ascii="Courier New" w:eastAsia="Courier New" w:hAnsi="Courier New" w:cs="Courier New"/>
          <w:color w:val="000000"/>
        </w:rPr>
        <w:t>30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highlightmi"/>
          <w:rFonts w:ascii="Courier New" w:eastAsia="Courier New" w:hAnsi="Courier New" w:cs="Courier New"/>
          <w:color w:val="000000"/>
        </w:rPr>
        <w:t>60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</w:p>
    <w:p w14:paraId="15B64365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pie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data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0C442886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show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()</w:t>
      </w:r>
    </w:p>
    <w:tbl>
      <w:tblPr>
        <w:tblStyle w:val="jp-OutputArea-child"/>
        <w:tblW w:w="5000" w:type="pct"/>
        <w:tblCellSpacing w:w="0" w:type="dxa"/>
        <w:tblLook w:val="05E0" w:firstRow="1" w:lastRow="1" w:firstColumn="1" w:lastColumn="1" w:noHBand="0" w:noVBand="1"/>
      </w:tblPr>
      <w:tblGrid>
        <w:gridCol w:w="6"/>
        <w:gridCol w:w="9354"/>
      </w:tblGrid>
      <w:tr w:rsidR="002C2FF9" w14:paraId="48C148DE" w14:textId="77777777">
        <w:trPr>
          <w:tblCellSpacing w:w="0" w:type="dxa"/>
        </w:trPr>
        <w:tc>
          <w:tcPr>
            <w:tcW w:w="0" w:type="auto"/>
            <w:noWrap/>
            <w:tcMar>
              <w:left w:w="0" w:type="dxa"/>
              <w:right w:w="0" w:type="dxa"/>
            </w:tcMar>
            <w:hideMark/>
          </w:tcPr>
          <w:p w14:paraId="2DD36450" w14:textId="77777777" w:rsidR="002C2FF9" w:rsidRDefault="002C2FF9"/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 w14:paraId="21BC1D6B" w14:textId="77777777" w:rsidR="002C2FF9" w:rsidRDefault="00000000">
            <w:r>
              <w:rPr>
                <w:rStyle w:val="jp-OutputArea-childjp-OutputArea-output"/>
                <w:noProof/>
              </w:rPr>
              <w:drawing>
                <wp:inline distT="0" distB="0" distL="0" distR="0" wp14:anchorId="63F59190" wp14:editId="5EDE220B">
                  <wp:extent cx="3705225" cy="3705225"/>
                  <wp:effectExtent l="0" t="0" r="0" b="0"/>
                  <wp:docPr id="100037" name="Picture 100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552ED" w14:textId="574A1EE9" w:rsidR="002C2FF9" w:rsidRDefault="002C2FF9" w:rsidP="008C4425">
      <w:pPr>
        <w:pStyle w:val="jp-Notebookjp-Cellnotjp-mod-activejp-InputPrompt"/>
        <w:tabs>
          <w:tab w:val="left" w:pos="8640"/>
          <w:tab w:val="right" w:pos="9360"/>
        </w:tabs>
      </w:pPr>
    </w:p>
    <w:p w14:paraId="5F1B259D" w14:textId="77777777" w:rsidR="002C2FF9" w:rsidRDefault="00000000">
      <w:pPr>
        <w:pStyle w:val="CodeMirrorpre"/>
        <w:spacing w:before="84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pandas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"/>
          <w:rFonts w:ascii="Courier New" w:eastAsia="Courier New" w:hAnsi="Courier New" w:cs="Courier New"/>
          <w:color w:val="000000"/>
        </w:rPr>
        <w:t>as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pd</w:t>
      </w:r>
    </w:p>
    <w:p w14:paraId="2F7ED7DF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pd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read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_json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s2"/>
          <w:rFonts w:ascii="Courier New" w:eastAsia="Courier New" w:hAnsi="Courier New" w:cs="Courier New"/>
          <w:color w:val="000000"/>
        </w:rPr>
        <w:t>"C:</w:t>
      </w:r>
      <w:r>
        <w:rPr>
          <w:rStyle w:val="highlightse"/>
          <w:rFonts w:ascii="Courier New" w:eastAsia="Courier New" w:hAnsi="Courier New" w:cs="Courier New"/>
          <w:color w:val="000000"/>
        </w:rPr>
        <w:t>\\</w:t>
      </w:r>
      <w:r>
        <w:rPr>
          <w:rStyle w:val="highlights2"/>
          <w:rFonts w:ascii="Courier New" w:eastAsia="Courier New" w:hAnsi="Courier New" w:cs="Courier New"/>
          <w:color w:val="000000"/>
        </w:rPr>
        <w:t>Users\harsh\OneDrive\Desktop\datanew.json"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302C45B4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lastRenderedPageBreak/>
        <w:t>group_size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positive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active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cured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)]</w:t>
      </w:r>
    </w:p>
    <w:p w14:paraId="2D7ACD01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group_labels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highlights2"/>
          <w:rFonts w:ascii="Courier New" w:eastAsia="Courier New" w:hAnsi="Courier New" w:cs="Courier New"/>
          <w:color w:val="000000"/>
        </w:rPr>
        <w:t>"Positive</w:t>
      </w:r>
      <w:r>
        <w:rPr>
          <w:rStyle w:val="highlightse"/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Style w:val="highlightse"/>
          <w:rFonts w:ascii="Courier New" w:eastAsia="Courier New" w:hAnsi="Courier New" w:cs="Courier New"/>
          <w:color w:val="000000"/>
        </w:rPr>
        <w:t>n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Style w:val="any"/>
          <w:rFonts w:ascii="Courier New" w:eastAsia="Courier New" w:hAnsi="Courier New" w:cs="Courier New"/>
          <w:color w:val="000000"/>
        </w:rPr>
        <w:t>str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positive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)),</w:t>
      </w:r>
    </w:p>
    <w:p w14:paraId="5B176532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r>
        <w:rPr>
          <w:rStyle w:val="highlights2"/>
          <w:rFonts w:ascii="Courier New" w:eastAsia="Courier New" w:hAnsi="Courier New" w:cs="Courier New"/>
          <w:color w:val="000000"/>
        </w:rPr>
        <w:t>"Active</w:t>
      </w:r>
      <w:r>
        <w:rPr>
          <w:rStyle w:val="highlightse"/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Style w:val="highlightse"/>
          <w:rFonts w:ascii="Courier New" w:eastAsia="Courier New" w:hAnsi="Courier New" w:cs="Courier New"/>
          <w:color w:val="000000"/>
        </w:rPr>
        <w:t>n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Style w:val="any"/>
          <w:rFonts w:ascii="Courier New" w:eastAsia="Courier New" w:hAnsi="Courier New" w:cs="Courier New"/>
          <w:color w:val="000000"/>
        </w:rPr>
        <w:t>str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active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)),</w:t>
      </w:r>
    </w:p>
    <w:p w14:paraId="2B921418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r>
        <w:rPr>
          <w:rStyle w:val="highlights2"/>
          <w:rFonts w:ascii="Courier New" w:eastAsia="Courier New" w:hAnsi="Courier New" w:cs="Courier New"/>
          <w:color w:val="000000"/>
        </w:rPr>
        <w:t>"Cured</w:t>
      </w:r>
      <w:r>
        <w:rPr>
          <w:rStyle w:val="highlightse"/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Style w:val="highlightse"/>
          <w:rFonts w:ascii="Courier New" w:eastAsia="Courier New" w:hAnsi="Courier New" w:cs="Courier New"/>
          <w:color w:val="000000"/>
        </w:rPr>
        <w:t>n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Style w:val="any"/>
          <w:rFonts w:ascii="Courier New" w:eastAsia="Courier New" w:hAnsi="Courier New" w:cs="Courier New"/>
          <w:color w:val="000000"/>
        </w:rPr>
        <w:t>str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cured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))]</w:t>
      </w:r>
    </w:p>
    <w:p w14:paraId="1E19A9E6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custom_colors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proofErr w:type="spellStart"/>
      <w:r>
        <w:rPr>
          <w:rStyle w:val="highlights2"/>
          <w:rFonts w:ascii="Courier New" w:eastAsia="Courier New" w:hAnsi="Courier New" w:cs="Courier New"/>
          <w:color w:val="000000"/>
        </w:rPr>
        <w:t>skyblue</w:t>
      </w:r>
      <w:proofErr w:type="spellEnd"/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proofErr w:type="spellStart"/>
      <w:r>
        <w:rPr>
          <w:rStyle w:val="highlights2"/>
          <w:rFonts w:ascii="Courier New" w:eastAsia="Courier New" w:hAnsi="Courier New" w:cs="Courier New"/>
          <w:color w:val="000000"/>
        </w:rPr>
        <w:t>yellowgreen</w:t>
      </w:r>
      <w:proofErr w:type="spellEnd"/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1"/>
          <w:rFonts w:ascii="Courier New" w:eastAsia="Courier New" w:hAnsi="Courier New" w:cs="Courier New"/>
          <w:color w:val="000000"/>
        </w:rPr>
        <w:t>'tomato'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</w:p>
    <w:p w14:paraId="5997937A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figure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figsize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mi"/>
          <w:rFonts w:ascii="Courier New" w:eastAsia="Courier New" w:hAnsi="Courier New" w:cs="Courier New"/>
          <w:color w:val="000000"/>
        </w:rPr>
        <w:t>5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mi"/>
          <w:rFonts w:ascii="Courier New" w:eastAsia="Courier New" w:hAnsi="Courier New" w:cs="Courier New"/>
          <w:color w:val="000000"/>
        </w:rPr>
        <w:t>5</w:t>
      </w:r>
      <w:r>
        <w:rPr>
          <w:rStyle w:val="highlightp"/>
          <w:rFonts w:ascii="Courier New" w:eastAsia="Courier New" w:hAnsi="Courier New" w:cs="Courier New"/>
          <w:color w:val="000000"/>
        </w:rPr>
        <w:t>))</w:t>
      </w:r>
    </w:p>
    <w:p w14:paraId="27018EA2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pie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Style w:val="any"/>
          <w:rFonts w:ascii="Courier New" w:eastAsia="Courier New" w:hAnsi="Courier New" w:cs="Courier New"/>
          <w:color w:val="000000"/>
        </w:rPr>
        <w:t>group_size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labels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group_labels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colors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custom_colors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01C99221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rc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s1"/>
          <w:rFonts w:ascii="Courier New" w:eastAsia="Courier New" w:hAnsi="Courier New" w:cs="Courier New"/>
          <w:color w:val="000000"/>
        </w:rPr>
        <w:t>'font'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size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12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2CF7B516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title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s2"/>
          <w:rFonts w:ascii="Courier New" w:eastAsia="Courier New" w:hAnsi="Courier New" w:cs="Courier New"/>
          <w:color w:val="000000"/>
        </w:rPr>
        <w:t>"Total Positive, Active, and Cured Cases"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fontsize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20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35EAD035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show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()</w:t>
      </w:r>
    </w:p>
    <w:tbl>
      <w:tblPr>
        <w:tblStyle w:val="jp-OutputArea-child"/>
        <w:tblW w:w="5000" w:type="pct"/>
        <w:tblCellSpacing w:w="0" w:type="dxa"/>
        <w:tblLook w:val="05E0" w:firstRow="1" w:lastRow="1" w:firstColumn="1" w:lastColumn="1" w:noHBand="0" w:noVBand="1"/>
      </w:tblPr>
      <w:tblGrid>
        <w:gridCol w:w="6"/>
        <w:gridCol w:w="9354"/>
      </w:tblGrid>
      <w:tr w:rsidR="002C2FF9" w14:paraId="001384F6" w14:textId="77777777">
        <w:trPr>
          <w:tblCellSpacing w:w="0" w:type="dxa"/>
        </w:trPr>
        <w:tc>
          <w:tcPr>
            <w:tcW w:w="0" w:type="auto"/>
            <w:noWrap/>
            <w:tcMar>
              <w:left w:w="0" w:type="dxa"/>
              <w:right w:w="0" w:type="dxa"/>
            </w:tcMar>
            <w:hideMark/>
          </w:tcPr>
          <w:p w14:paraId="0C42491D" w14:textId="77777777" w:rsidR="002C2FF9" w:rsidRDefault="002C2FF9"/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 w14:paraId="65FB986D" w14:textId="77777777" w:rsidR="002C2FF9" w:rsidRDefault="00000000">
            <w:r>
              <w:rPr>
                <w:rStyle w:val="jp-OutputArea-childjp-OutputArea-output"/>
                <w:noProof/>
              </w:rPr>
              <w:drawing>
                <wp:inline distT="0" distB="0" distL="0" distR="0" wp14:anchorId="0ACCECF2" wp14:editId="72AAB76F">
                  <wp:extent cx="4810125" cy="4124325"/>
                  <wp:effectExtent l="0" t="0" r="0" b="0"/>
                  <wp:docPr id="100039" name="Picture 100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3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09269" w14:textId="7EF83282" w:rsidR="002C2FF9" w:rsidRDefault="002C2FF9">
      <w:pPr>
        <w:pStyle w:val="jp-Notebookjp-Cellnotjp-mod-activejp-InputPrompt"/>
        <w:jc w:val="right"/>
      </w:pPr>
    </w:p>
    <w:p w14:paraId="4D5D6CBC" w14:textId="77777777" w:rsidR="002C2FF9" w:rsidRDefault="00000000">
      <w:pPr>
        <w:pStyle w:val="CodeMirrorpre"/>
        <w:spacing w:before="84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drop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tail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mi"/>
          <w:rFonts w:ascii="Courier New" w:eastAsia="Courier New" w:hAnsi="Courier New" w:cs="Courier New"/>
          <w:color w:val="000000"/>
        </w:rPr>
        <w:t>1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index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inplace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c"/>
          <w:rFonts w:ascii="Courier New" w:eastAsia="Courier New" w:hAnsi="Courier New" w:cs="Courier New"/>
          <w:color w:val="000000"/>
        </w:rPr>
        <w:t>True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14213E56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df1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sort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_values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by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s1"/>
          <w:rFonts w:ascii="Courier New" w:eastAsia="Courier New" w:hAnsi="Courier New" w:cs="Courier New"/>
          <w:color w:val="000000"/>
        </w:rPr>
        <w:t>'active'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ascending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kc"/>
          <w:rFonts w:ascii="Courier New" w:eastAsia="Courier New" w:hAnsi="Courier New" w:cs="Courier New"/>
          <w:color w:val="000000"/>
        </w:rPr>
        <w:t>False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5A6128EE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df3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df1</w:t>
      </w:r>
      <w:r>
        <w:rPr>
          <w:rStyle w:val="highlightp"/>
          <w:rFonts w:ascii="Courier New" w:eastAsia="Courier New" w:hAnsi="Courier New" w:cs="Courier New"/>
          <w:color w:val="000000"/>
        </w:rPr>
        <w:t>[:</w:t>
      </w:r>
      <w:r>
        <w:rPr>
          <w:rStyle w:val="highlightmi"/>
          <w:rFonts w:ascii="Courier New" w:eastAsia="Courier New" w:hAnsi="Courier New" w:cs="Courier New"/>
          <w:color w:val="000000"/>
        </w:rPr>
        <w:t>5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</w:p>
    <w:p w14:paraId="5C6C1B6F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states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df3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state_name</w:t>
      </w:r>
    </w:p>
    <w:p w14:paraId="3A655D85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active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any"/>
          <w:rFonts w:ascii="Courier New" w:eastAsia="Courier New" w:hAnsi="Courier New" w:cs="Courier New"/>
          <w:color w:val="000000"/>
        </w:rPr>
        <w:t>df3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active</w:t>
      </w:r>
    </w:p>
    <w:p w14:paraId="5DC19C3E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colours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proofErr w:type="spellStart"/>
      <w:r>
        <w:rPr>
          <w:rStyle w:val="highlights2"/>
          <w:rFonts w:ascii="Courier New" w:eastAsia="Courier New" w:hAnsi="Courier New" w:cs="Courier New"/>
          <w:color w:val="000000"/>
        </w:rPr>
        <w:t>skyblue</w:t>
      </w:r>
      <w:proofErr w:type="spellEnd"/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"blue"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"purple"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"yellow"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"red"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</w:p>
    <w:p w14:paraId="6793EA10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figure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figsize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mi"/>
          <w:rFonts w:ascii="Courier New" w:eastAsia="Courier New" w:hAnsi="Courier New" w:cs="Courier New"/>
          <w:color w:val="000000"/>
        </w:rPr>
        <w:t>7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highlightmi"/>
          <w:rFonts w:ascii="Courier New" w:eastAsia="Courier New" w:hAnsi="Courier New" w:cs="Courier New"/>
          <w:color w:val="000000"/>
        </w:rPr>
        <w:t>7</w:t>
      </w:r>
      <w:r>
        <w:rPr>
          <w:rStyle w:val="highlightp"/>
          <w:rFonts w:ascii="Courier New" w:eastAsia="Courier New" w:hAnsi="Courier New" w:cs="Courier New"/>
          <w:color w:val="000000"/>
        </w:rPr>
        <w:t>))</w:t>
      </w:r>
    </w:p>
    <w:p w14:paraId="30874519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pie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active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any"/>
          <w:rFonts w:ascii="Courier New" w:eastAsia="Courier New" w:hAnsi="Courier New" w:cs="Courier New"/>
          <w:color w:val="000000"/>
        </w:rPr>
        <w:t>labels</w:t>
      </w:r>
      <w:proofErr w:type="spellEnd"/>
      <w:proofErr w:type="gram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states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any"/>
          <w:rFonts w:ascii="Courier New" w:eastAsia="Courier New" w:hAnsi="Courier New" w:cs="Courier New"/>
          <w:color w:val="000000"/>
        </w:rPr>
        <w:t>colors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colours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5072AF64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lastRenderedPageBreak/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rc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s1"/>
          <w:rFonts w:ascii="Courier New" w:eastAsia="Courier New" w:hAnsi="Courier New" w:cs="Courier New"/>
          <w:color w:val="000000"/>
        </w:rPr>
        <w:t>'font'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size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12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5ABF6AF7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title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s2"/>
          <w:rFonts w:ascii="Courier New" w:eastAsia="Courier New" w:hAnsi="Courier New" w:cs="Courier New"/>
          <w:color w:val="000000"/>
        </w:rPr>
        <w:t>"Top 5 Active cases"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fontsize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20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7C776530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show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()</w:t>
      </w:r>
    </w:p>
    <w:tbl>
      <w:tblPr>
        <w:tblStyle w:val="jp-OutputArea-child"/>
        <w:tblW w:w="5000" w:type="pct"/>
        <w:tblCellSpacing w:w="0" w:type="dxa"/>
        <w:tblLook w:val="05E0" w:firstRow="1" w:lastRow="1" w:firstColumn="1" w:lastColumn="1" w:noHBand="0" w:noVBand="1"/>
      </w:tblPr>
      <w:tblGrid>
        <w:gridCol w:w="6"/>
        <w:gridCol w:w="9354"/>
      </w:tblGrid>
      <w:tr w:rsidR="002C2FF9" w14:paraId="1BE08888" w14:textId="77777777">
        <w:trPr>
          <w:tblCellSpacing w:w="0" w:type="dxa"/>
        </w:trPr>
        <w:tc>
          <w:tcPr>
            <w:tcW w:w="0" w:type="auto"/>
            <w:noWrap/>
            <w:tcMar>
              <w:left w:w="0" w:type="dxa"/>
              <w:right w:w="0" w:type="dxa"/>
            </w:tcMar>
            <w:hideMark/>
          </w:tcPr>
          <w:p w14:paraId="0B71CC04" w14:textId="77777777" w:rsidR="002C2FF9" w:rsidRDefault="002C2FF9"/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 w14:paraId="27AC6662" w14:textId="77777777" w:rsidR="002C2FF9" w:rsidRDefault="00000000">
            <w:r>
              <w:rPr>
                <w:rStyle w:val="jp-OutputArea-childjp-OutputArea-output"/>
                <w:noProof/>
              </w:rPr>
              <w:drawing>
                <wp:inline distT="0" distB="0" distL="0" distR="0" wp14:anchorId="1A4C0E05" wp14:editId="72C2907C">
                  <wp:extent cx="5591175" cy="5591175"/>
                  <wp:effectExtent l="0" t="0" r="0" b="0"/>
                  <wp:docPr id="100041" name="Picture 100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29576" w14:textId="336F7938" w:rsidR="002C2FF9" w:rsidRDefault="002C2FF9">
      <w:pPr>
        <w:pStyle w:val="jp-Notebookjp-Cellnotjp-mod-activejp-InputPrompt"/>
        <w:jc w:val="right"/>
      </w:pPr>
    </w:p>
    <w:p w14:paraId="028C915C" w14:textId="77777777" w:rsidR="002C2FF9" w:rsidRDefault="00000000">
      <w:pPr>
        <w:pStyle w:val="CodeMirrorpre"/>
        <w:spacing w:before="84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pandas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"/>
          <w:rFonts w:ascii="Courier New" w:eastAsia="Courier New" w:hAnsi="Courier New" w:cs="Courier New"/>
          <w:color w:val="000000"/>
        </w:rPr>
        <w:t>as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pd</w:t>
      </w:r>
    </w:p>
    <w:p w14:paraId="65B12074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df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pd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read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_json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s2"/>
          <w:rFonts w:ascii="Courier New" w:eastAsia="Courier New" w:hAnsi="Courier New" w:cs="Courier New"/>
          <w:color w:val="000000"/>
        </w:rPr>
        <w:t>"C:</w:t>
      </w:r>
      <w:r>
        <w:rPr>
          <w:rStyle w:val="highlightse"/>
          <w:rFonts w:ascii="Courier New" w:eastAsia="Courier New" w:hAnsi="Courier New" w:cs="Courier New"/>
          <w:color w:val="000000"/>
        </w:rPr>
        <w:t>\\</w:t>
      </w:r>
      <w:r>
        <w:rPr>
          <w:rStyle w:val="highlights2"/>
          <w:rFonts w:ascii="Courier New" w:eastAsia="Courier New" w:hAnsi="Courier New" w:cs="Courier New"/>
          <w:color w:val="000000"/>
        </w:rPr>
        <w:t>Users\harsh\OneDrive\Desktop\datanew.json"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5736FE86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print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head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())</w:t>
      </w:r>
    </w:p>
    <w:tbl>
      <w:tblPr>
        <w:tblStyle w:val="jp-OutputArea-child"/>
        <w:tblW w:w="5000" w:type="pct"/>
        <w:tblCellSpacing w:w="0" w:type="dxa"/>
        <w:tblLook w:val="05E0" w:firstRow="1" w:lastRow="1" w:firstColumn="1" w:lastColumn="1" w:noHBand="0" w:noVBand="1"/>
      </w:tblPr>
      <w:tblGrid>
        <w:gridCol w:w="6"/>
        <w:gridCol w:w="9354"/>
      </w:tblGrid>
      <w:tr w:rsidR="002C2FF9" w14:paraId="416F14F3" w14:textId="77777777">
        <w:trPr>
          <w:tblCellSpacing w:w="0" w:type="dxa"/>
        </w:trPr>
        <w:tc>
          <w:tcPr>
            <w:tcW w:w="0" w:type="auto"/>
            <w:noWrap/>
            <w:tcMar>
              <w:left w:w="0" w:type="dxa"/>
              <w:right w:w="0" w:type="dxa"/>
            </w:tcMar>
            <w:hideMark/>
          </w:tcPr>
          <w:p w14:paraId="73CF393D" w14:textId="77777777" w:rsidR="002C2FF9" w:rsidRDefault="002C2FF9"/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 w14:paraId="6FD3BBD7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sno</w:t>
            </w:r>
            <w:proofErr w:type="spell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                 </w:t>
            </w:r>
            <w:proofErr w:type="spell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state_</w:t>
            </w:r>
            <w:proofErr w:type="gram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name</w:t>
            </w:r>
            <w:proofErr w:type="spell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active</w:t>
            </w:r>
            <w:proofErr w:type="gram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positive   cured  death  \</w:t>
            </w:r>
          </w:p>
          <w:p w14:paraId="28DA097D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0    </w:t>
            </w:r>
            <w:proofErr w:type="gram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2  Andaman</w:t>
            </w:r>
            <w:proofErr w:type="gram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and Nicobar Islands      79      4805    4665     61   </w:t>
            </w:r>
          </w:p>
          <w:p w14:paraId="4FAAC6EB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1    1               Andhra Pradesh    5078    </w:t>
            </w:r>
            <w:proofErr w:type="gram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875025  862895</w:t>
            </w:r>
            <w:proofErr w:type="gram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 7052   </w:t>
            </w:r>
          </w:p>
          <w:p w14:paraId="659DFC49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2    3            Arunachal Pradesh     269     16509   16185     55   </w:t>
            </w:r>
          </w:p>
          <w:p w14:paraId="78E47154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lastRenderedPageBreak/>
              <w:t xml:space="preserve">3    4                        Assam    3527    </w:t>
            </w:r>
            <w:proofErr w:type="gram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214584  210057</w:t>
            </w:r>
            <w:proofErr w:type="gram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 1000   </w:t>
            </w:r>
          </w:p>
          <w:p w14:paraId="6EDCAA89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4    5                        Bihar    5501    </w:t>
            </w:r>
            <w:proofErr w:type="gram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241776  234958</w:t>
            </w:r>
            <w:proofErr w:type="gram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 1317   </w:t>
            </w:r>
          </w:p>
          <w:p w14:paraId="22872FE6" w14:textId="77777777" w:rsidR="002C2FF9" w:rsidRDefault="002C2FF9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</w:p>
          <w:p w14:paraId="37455436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 </w:t>
            </w:r>
            <w:proofErr w:type="spell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new_</w:t>
            </w:r>
            <w:proofErr w:type="gram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active</w:t>
            </w:r>
            <w:proofErr w:type="spell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new</w:t>
            </w:r>
            <w:proofErr w:type="gram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>_positive</w:t>
            </w:r>
            <w:proofErr w:type="spell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new_cured</w:t>
            </w:r>
            <w:proofErr w:type="spell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new_death</w:t>
            </w:r>
            <w:proofErr w:type="spell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Style w:val="jp-OutputArea-childjp-OutputArea-output"/>
                <w:rFonts w:ascii="Courier New" w:eastAsia="Courier New" w:hAnsi="Courier New" w:cs="Courier New"/>
              </w:rPr>
              <w:t>state_code</w:t>
            </w:r>
            <w:proofErr w:type="spellEnd"/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  </w:t>
            </w:r>
          </w:p>
          <w:p w14:paraId="79BC644B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0          84          4818       4673         61         35  </w:t>
            </w:r>
          </w:p>
          <w:p w14:paraId="4B6098CA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1        4966        875531     863508       7057         28  </w:t>
            </w:r>
          </w:p>
          <w:p w14:paraId="53D26DD9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2         252         16513      16206         55         12  </w:t>
            </w:r>
          </w:p>
          <w:p w14:paraId="4ACD1052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3        3481        214657     210174       1002         18  </w:t>
            </w:r>
          </w:p>
          <w:p w14:paraId="37F8089C" w14:textId="77777777" w:rsidR="002C2FF9" w:rsidRDefault="00000000">
            <w:pPr>
              <w:pStyle w:val="jp-RenderedTextpre"/>
              <w:spacing w:line="300" w:lineRule="auto"/>
              <w:rPr>
                <w:rStyle w:val="jp-OutputArea-childjp-OutputArea-output"/>
                <w:rFonts w:ascii="Courier New" w:eastAsia="Courier New" w:hAnsi="Courier New" w:cs="Courier New"/>
              </w:rPr>
            </w:pPr>
            <w:r>
              <w:rPr>
                <w:rStyle w:val="jp-OutputArea-childjp-OutputArea-output"/>
                <w:rFonts w:ascii="Courier New" w:eastAsia="Courier New" w:hAnsi="Courier New" w:cs="Courier New"/>
              </w:rPr>
              <w:t xml:space="preserve">4        5375        242224     235528       1321         10  </w:t>
            </w:r>
          </w:p>
        </w:tc>
      </w:tr>
    </w:tbl>
    <w:p w14:paraId="5D8384AB" w14:textId="60CACC54" w:rsidR="002C2FF9" w:rsidRDefault="002C2FF9">
      <w:pPr>
        <w:pStyle w:val="jp-Notebookjp-Cellnotjp-mod-activejp-InputPrompt"/>
        <w:jc w:val="right"/>
      </w:pPr>
    </w:p>
    <w:p w14:paraId="19857E86" w14:textId="77777777" w:rsidR="002C2FF9" w:rsidRDefault="00000000">
      <w:pPr>
        <w:pStyle w:val="CodeMirrorpre"/>
        <w:spacing w:before="84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seaborn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"/>
          <w:rFonts w:ascii="Courier New" w:eastAsia="Courier New" w:hAnsi="Courier New" w:cs="Courier New"/>
          <w:color w:val="000000"/>
        </w:rPr>
        <w:t>as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sns</w:t>
      </w:r>
      <w:proofErr w:type="spellEnd"/>
    </w:p>
    <w:p w14:paraId="31538B76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highlightkn"/>
          <w:rFonts w:ascii="Courier New" w:eastAsia="Courier New" w:hAnsi="Courier New" w:cs="Courier New"/>
          <w:color w:val="000000"/>
        </w:rPr>
        <w:t>import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"/>
          <w:rFonts w:ascii="Courier New" w:eastAsia="Courier New" w:hAnsi="Courier New" w:cs="Courier New"/>
          <w:color w:val="000000"/>
        </w:rPr>
        <w:t>as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plt</w:t>
      </w:r>
      <w:proofErr w:type="spellEnd"/>
    </w:p>
    <w:p w14:paraId="6D19EADB" w14:textId="77777777" w:rsidR="002C2FF9" w:rsidRDefault="002C2FF9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</w:p>
    <w:p w14:paraId="1653CE38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group_size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positive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active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cured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)]</w:t>
      </w:r>
    </w:p>
    <w:p w14:paraId="281AFB29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group_labels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highlights2"/>
          <w:rFonts w:ascii="Courier New" w:eastAsia="Courier New" w:hAnsi="Courier New" w:cs="Courier New"/>
          <w:color w:val="000000"/>
        </w:rPr>
        <w:t>"Positive</w:t>
      </w:r>
      <w:r>
        <w:rPr>
          <w:rStyle w:val="highlightse"/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Style w:val="highlightse"/>
          <w:rFonts w:ascii="Courier New" w:eastAsia="Courier New" w:hAnsi="Courier New" w:cs="Courier New"/>
          <w:color w:val="000000"/>
        </w:rPr>
        <w:t>n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Style w:val="any"/>
          <w:rFonts w:ascii="Courier New" w:eastAsia="Courier New" w:hAnsi="Courier New" w:cs="Courier New"/>
          <w:color w:val="000000"/>
        </w:rPr>
        <w:t>str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positive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)),</w:t>
      </w:r>
    </w:p>
    <w:p w14:paraId="2E220BF1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r>
        <w:rPr>
          <w:rStyle w:val="highlights2"/>
          <w:rFonts w:ascii="Courier New" w:eastAsia="Courier New" w:hAnsi="Courier New" w:cs="Courier New"/>
          <w:color w:val="000000"/>
        </w:rPr>
        <w:t>"Active</w:t>
      </w:r>
      <w:r>
        <w:rPr>
          <w:rStyle w:val="highlightse"/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Style w:val="highlightse"/>
          <w:rFonts w:ascii="Courier New" w:eastAsia="Courier New" w:hAnsi="Courier New" w:cs="Courier New"/>
          <w:color w:val="000000"/>
        </w:rPr>
        <w:t>n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Style w:val="any"/>
          <w:rFonts w:ascii="Courier New" w:eastAsia="Courier New" w:hAnsi="Courier New" w:cs="Courier New"/>
          <w:color w:val="000000"/>
        </w:rPr>
        <w:t>str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active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)),</w:t>
      </w:r>
    </w:p>
    <w:p w14:paraId="6B30F14B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r>
        <w:rPr>
          <w:rStyle w:val="highlights2"/>
          <w:rFonts w:ascii="Courier New" w:eastAsia="Courier New" w:hAnsi="Courier New" w:cs="Courier New"/>
          <w:color w:val="000000"/>
        </w:rPr>
        <w:t>"Cured</w:t>
      </w:r>
      <w:r>
        <w:rPr>
          <w:rStyle w:val="highlightse"/>
          <w:rFonts w:ascii="Courier New" w:eastAsia="Courier New" w:hAnsi="Courier New" w:cs="Courier New"/>
          <w:color w:val="000000"/>
        </w:rPr>
        <w:t>\</w:t>
      </w:r>
      <w:proofErr w:type="spellStart"/>
      <w:r>
        <w:rPr>
          <w:rStyle w:val="highlightse"/>
          <w:rFonts w:ascii="Courier New" w:eastAsia="Courier New" w:hAnsi="Courier New" w:cs="Courier New"/>
          <w:color w:val="000000"/>
        </w:rPr>
        <w:t>n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o"/>
          <w:rFonts w:ascii="Courier New" w:eastAsia="Courier New" w:hAnsi="Courier New" w:cs="Courier New"/>
          <w:color w:val="000000"/>
        </w:rPr>
        <w:t>+</w:t>
      </w:r>
      <w:r>
        <w:rPr>
          <w:rStyle w:val="any"/>
          <w:rFonts w:ascii="Courier New" w:eastAsia="Courier New" w:hAnsi="Courier New" w:cs="Courier New"/>
          <w:color w:val="000000"/>
        </w:rPr>
        <w:t>str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sum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cured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))]</w:t>
      </w:r>
    </w:p>
    <w:p w14:paraId="4FA5B4CB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custom_colors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proofErr w:type="spellStart"/>
      <w:r>
        <w:rPr>
          <w:rStyle w:val="highlights2"/>
          <w:rFonts w:ascii="Courier New" w:eastAsia="Courier New" w:hAnsi="Courier New" w:cs="Courier New"/>
          <w:color w:val="000000"/>
        </w:rPr>
        <w:t>skyblue</w:t>
      </w:r>
      <w:proofErr w:type="spellEnd"/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proofErr w:type="spellStart"/>
      <w:r>
        <w:rPr>
          <w:rStyle w:val="highlights2"/>
          <w:rFonts w:ascii="Courier New" w:eastAsia="Courier New" w:hAnsi="Courier New" w:cs="Courier New"/>
          <w:color w:val="000000"/>
        </w:rPr>
        <w:t>yellowgreen</w:t>
      </w:r>
      <w:proofErr w:type="spellEnd"/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1"/>
          <w:rFonts w:ascii="Courier New" w:eastAsia="Courier New" w:hAnsi="Courier New" w:cs="Courier New"/>
          <w:color w:val="000000"/>
        </w:rPr>
        <w:t>'tomato'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</w:p>
    <w:p w14:paraId="2315B4FA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figure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figsize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mi"/>
          <w:rFonts w:ascii="Courier New" w:eastAsia="Courier New" w:hAnsi="Courier New" w:cs="Courier New"/>
          <w:color w:val="000000"/>
        </w:rPr>
        <w:t>5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mi"/>
          <w:rFonts w:ascii="Courier New" w:eastAsia="Courier New" w:hAnsi="Courier New" w:cs="Courier New"/>
          <w:color w:val="000000"/>
        </w:rPr>
        <w:t>5</w:t>
      </w:r>
      <w:r>
        <w:rPr>
          <w:rStyle w:val="highlightp"/>
          <w:rFonts w:ascii="Courier New" w:eastAsia="Courier New" w:hAnsi="Courier New" w:cs="Courier New"/>
          <w:color w:val="000000"/>
        </w:rPr>
        <w:t>))</w:t>
      </w:r>
    </w:p>
    <w:p w14:paraId="12CC9D82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pie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Style w:val="any"/>
          <w:rFonts w:ascii="Courier New" w:eastAsia="Courier New" w:hAnsi="Courier New" w:cs="Courier New"/>
          <w:color w:val="000000"/>
        </w:rPr>
        <w:t>group_size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labels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group_labels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colors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custom_colors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4EC35107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central_circle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Circle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((</w:t>
      </w:r>
      <w:r>
        <w:rPr>
          <w:rStyle w:val="highlightmi"/>
          <w:rFonts w:ascii="Courier New" w:eastAsia="Courier New" w:hAnsi="Courier New" w:cs="Courier New"/>
          <w:color w:val="000000"/>
        </w:rPr>
        <w:t>0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highlightmi"/>
          <w:rFonts w:ascii="Courier New" w:eastAsia="Courier New" w:hAnsi="Courier New" w:cs="Courier New"/>
          <w:color w:val="000000"/>
        </w:rPr>
        <w:t>0</w:t>
      </w:r>
      <w:r>
        <w:rPr>
          <w:rStyle w:val="highlightp"/>
          <w:rFonts w:ascii="Courier New" w:eastAsia="Courier New" w:hAnsi="Courier New" w:cs="Courier New"/>
          <w:color w:val="000000"/>
        </w:rPr>
        <w:t>),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mf"/>
          <w:rFonts w:ascii="Courier New" w:eastAsia="Courier New" w:hAnsi="Courier New" w:cs="Courier New"/>
          <w:color w:val="000000"/>
        </w:rPr>
        <w:t>0.5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color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s1"/>
          <w:rFonts w:ascii="Courier New" w:eastAsia="Courier New" w:hAnsi="Courier New" w:cs="Courier New"/>
          <w:color w:val="000000"/>
        </w:rPr>
        <w:t>'white'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36085A5A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fig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gcf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797EFC3E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fig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gca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Start"/>
      <w:r>
        <w:rPr>
          <w:rStyle w:val="highlightp"/>
          <w:rFonts w:ascii="Courier New" w:eastAsia="Courier New" w:hAnsi="Courier New" w:cs="Courier New"/>
          <w:color w:val="000000"/>
        </w:rPr>
        <w:t>)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add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_artist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central_circle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179FD6A7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rc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s1"/>
          <w:rFonts w:ascii="Courier New" w:eastAsia="Courier New" w:hAnsi="Courier New" w:cs="Courier New"/>
          <w:color w:val="000000"/>
        </w:rPr>
        <w:t>'font'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size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12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69FA8F85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title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s2"/>
          <w:rFonts w:ascii="Courier New" w:eastAsia="Courier New" w:hAnsi="Courier New" w:cs="Courier New"/>
          <w:color w:val="000000"/>
        </w:rPr>
        <w:t>"Total Positive, Active, and Cured Cases"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fontsize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20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4C60CCC3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show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()</w:t>
      </w:r>
    </w:p>
    <w:tbl>
      <w:tblPr>
        <w:tblStyle w:val="jp-OutputArea-child"/>
        <w:tblW w:w="5000" w:type="pct"/>
        <w:tblCellSpacing w:w="0" w:type="dxa"/>
        <w:tblLook w:val="05E0" w:firstRow="1" w:lastRow="1" w:firstColumn="1" w:lastColumn="1" w:noHBand="0" w:noVBand="1"/>
      </w:tblPr>
      <w:tblGrid>
        <w:gridCol w:w="6"/>
        <w:gridCol w:w="9354"/>
      </w:tblGrid>
      <w:tr w:rsidR="002C2FF9" w14:paraId="0F4DC309" w14:textId="77777777">
        <w:trPr>
          <w:tblCellSpacing w:w="0" w:type="dxa"/>
        </w:trPr>
        <w:tc>
          <w:tcPr>
            <w:tcW w:w="0" w:type="auto"/>
            <w:noWrap/>
            <w:tcMar>
              <w:left w:w="0" w:type="dxa"/>
              <w:right w:w="0" w:type="dxa"/>
            </w:tcMar>
            <w:hideMark/>
          </w:tcPr>
          <w:p w14:paraId="389C40D0" w14:textId="77777777" w:rsidR="002C2FF9" w:rsidRDefault="002C2FF9"/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 w14:paraId="5D6F3B96" w14:textId="77777777" w:rsidR="002C2FF9" w:rsidRDefault="00000000">
            <w:r>
              <w:rPr>
                <w:rStyle w:val="jp-OutputArea-childjp-OutputArea-output"/>
                <w:noProof/>
              </w:rPr>
              <w:drawing>
                <wp:inline distT="0" distB="0" distL="0" distR="0" wp14:anchorId="2D2DC781" wp14:editId="504B6D6A">
                  <wp:extent cx="4810125" cy="4124325"/>
                  <wp:effectExtent l="0" t="0" r="0" b="0"/>
                  <wp:docPr id="100043" name="Picture 100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3FE612" w14:textId="3DC3671D" w:rsidR="002C2FF9" w:rsidRDefault="002C2FF9">
      <w:pPr>
        <w:pStyle w:val="jp-Notebookjp-Cellnotjp-mod-activejp-InputPrompt"/>
        <w:jc w:val="right"/>
      </w:pPr>
    </w:p>
    <w:p w14:paraId="6F6A040C" w14:textId="77777777" w:rsidR="002C2FF9" w:rsidRDefault="00000000">
      <w:pPr>
        <w:pStyle w:val="CodeMirrorpre"/>
        <w:spacing w:before="84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drop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tail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mi"/>
          <w:rFonts w:ascii="Courier New" w:eastAsia="Courier New" w:hAnsi="Courier New" w:cs="Courier New"/>
          <w:color w:val="000000"/>
        </w:rPr>
        <w:t>1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index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inplace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kc"/>
          <w:rFonts w:ascii="Courier New" w:eastAsia="Courier New" w:hAnsi="Courier New" w:cs="Courier New"/>
          <w:color w:val="000000"/>
        </w:rPr>
        <w:t>True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512A3373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df1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df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sort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_values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any"/>
          <w:rFonts w:ascii="Courier New" w:eastAsia="Courier New" w:hAnsi="Courier New" w:cs="Courier New"/>
          <w:color w:val="000000"/>
        </w:rPr>
        <w:t>by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s1"/>
          <w:rFonts w:ascii="Courier New" w:eastAsia="Courier New" w:hAnsi="Courier New" w:cs="Courier New"/>
          <w:color w:val="000000"/>
        </w:rPr>
        <w:t>'active'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ascending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kc"/>
          <w:rFonts w:ascii="Courier New" w:eastAsia="Courier New" w:hAnsi="Courier New" w:cs="Courier New"/>
          <w:color w:val="000000"/>
        </w:rPr>
        <w:t>False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5B049C9D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df3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df1</w:t>
      </w:r>
      <w:r>
        <w:rPr>
          <w:rStyle w:val="highlightp"/>
          <w:rFonts w:ascii="Courier New" w:eastAsia="Courier New" w:hAnsi="Courier New" w:cs="Courier New"/>
          <w:color w:val="000000"/>
        </w:rPr>
        <w:t>[:</w:t>
      </w:r>
      <w:r>
        <w:rPr>
          <w:rStyle w:val="highlightmi"/>
          <w:rFonts w:ascii="Courier New" w:eastAsia="Courier New" w:hAnsi="Courier New" w:cs="Courier New"/>
          <w:color w:val="000000"/>
        </w:rPr>
        <w:t>5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</w:p>
    <w:p w14:paraId="5AF92B12" w14:textId="4835BEC5" w:rsidR="002C2FF9" w:rsidRDefault="002C2FF9">
      <w:pPr>
        <w:pStyle w:val="jp-Notebookjp-Cellnotjp-mod-activejp-InputPrompt"/>
        <w:jc w:val="right"/>
      </w:pPr>
    </w:p>
    <w:p w14:paraId="23F62AEE" w14:textId="77777777" w:rsidR="002C2FF9" w:rsidRDefault="00000000">
      <w:pPr>
        <w:pStyle w:val="CodeMirrorpre"/>
        <w:spacing w:before="84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35D9BAB0" w14:textId="5B9B9E5C" w:rsidR="002C2FF9" w:rsidRDefault="002C2FF9">
      <w:pPr>
        <w:pStyle w:val="jp-Notebookjp-Cellnotjp-mod-activejp-InputPrompt"/>
        <w:jc w:val="right"/>
      </w:pPr>
    </w:p>
    <w:p w14:paraId="7CDBBDB0" w14:textId="77777777" w:rsidR="002C2FF9" w:rsidRDefault="00000000">
      <w:pPr>
        <w:pStyle w:val="CodeMirrorpre"/>
        <w:spacing w:before="84"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states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df3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state_name</w:t>
      </w:r>
    </w:p>
    <w:p w14:paraId="1508FB48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active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df3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active</w:t>
      </w:r>
    </w:p>
    <w:p w14:paraId="149CB3D4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colours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p"/>
          <w:rFonts w:ascii="Courier New" w:eastAsia="Courier New" w:hAnsi="Courier New" w:cs="Courier New"/>
          <w:color w:val="000000"/>
        </w:rPr>
        <w:t>[</w:t>
      </w:r>
      <w:r>
        <w:rPr>
          <w:rStyle w:val="highlights2"/>
          <w:rFonts w:ascii="Courier New" w:eastAsia="Courier New" w:hAnsi="Courier New" w:cs="Courier New"/>
          <w:color w:val="000000"/>
        </w:rPr>
        <w:t>"</w:t>
      </w:r>
      <w:proofErr w:type="spellStart"/>
      <w:r>
        <w:rPr>
          <w:rStyle w:val="highlights2"/>
          <w:rFonts w:ascii="Courier New" w:eastAsia="Courier New" w:hAnsi="Courier New" w:cs="Courier New"/>
          <w:color w:val="000000"/>
        </w:rPr>
        <w:t>skyblue</w:t>
      </w:r>
      <w:proofErr w:type="spellEnd"/>
      <w:r>
        <w:rPr>
          <w:rStyle w:val="highlights2"/>
          <w:rFonts w:ascii="Courier New" w:eastAsia="Courier New" w:hAnsi="Courier New" w:cs="Courier New"/>
          <w:color w:val="000000"/>
        </w:rPr>
        <w:t>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"blue"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"red"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"yellow"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s2"/>
          <w:rFonts w:ascii="Courier New" w:eastAsia="Courier New" w:hAnsi="Courier New" w:cs="Courier New"/>
          <w:color w:val="000000"/>
        </w:rPr>
        <w:t>"green"</w:t>
      </w:r>
      <w:r>
        <w:rPr>
          <w:rStyle w:val="highlightp"/>
          <w:rFonts w:ascii="Courier New" w:eastAsia="Courier New" w:hAnsi="Courier New" w:cs="Courier New"/>
          <w:color w:val="000000"/>
        </w:rPr>
        <w:t>]</w:t>
      </w:r>
    </w:p>
    <w:p w14:paraId="5AAB881B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figure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figsize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mi"/>
          <w:rFonts w:ascii="Courier New" w:eastAsia="Courier New" w:hAnsi="Courier New" w:cs="Courier New"/>
          <w:color w:val="000000"/>
        </w:rPr>
        <w:t>7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highlightmi"/>
          <w:rFonts w:ascii="Courier New" w:eastAsia="Courier New" w:hAnsi="Courier New" w:cs="Courier New"/>
          <w:color w:val="000000"/>
        </w:rPr>
        <w:t>7</w:t>
      </w:r>
      <w:r>
        <w:rPr>
          <w:rStyle w:val="highlightp"/>
          <w:rFonts w:ascii="Courier New" w:eastAsia="Courier New" w:hAnsi="Courier New" w:cs="Courier New"/>
          <w:color w:val="000000"/>
        </w:rPr>
        <w:t>))</w:t>
      </w:r>
    </w:p>
    <w:p w14:paraId="01916794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pie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active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labels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any"/>
          <w:rFonts w:ascii="Courier New" w:eastAsia="Courier New" w:hAnsi="Courier New" w:cs="Courier New"/>
          <w:color w:val="000000"/>
        </w:rPr>
        <w:t>states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autopct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Style w:val="highlightsi"/>
          <w:rFonts w:ascii="Courier New" w:eastAsia="Courier New" w:hAnsi="Courier New" w:cs="Courier New"/>
          <w:color w:val="000000"/>
        </w:rPr>
        <w:t>%1.1f%%</w:t>
      </w:r>
      <w:r>
        <w:rPr>
          <w:rStyle w:val="highlights1"/>
          <w:rFonts w:ascii="Courier New" w:eastAsia="Courier New" w:hAnsi="Courier New" w:cs="Courier New"/>
          <w:color w:val="000000"/>
        </w:rPr>
        <w:t>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colors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colours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423F3E3B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central_circle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Circle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((</w:t>
      </w:r>
      <w:r>
        <w:rPr>
          <w:rStyle w:val="highlightmi"/>
          <w:rFonts w:ascii="Courier New" w:eastAsia="Courier New" w:hAnsi="Courier New" w:cs="Courier New"/>
          <w:color w:val="000000"/>
        </w:rPr>
        <w:t>0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Style w:val="highlightmi"/>
          <w:rFonts w:ascii="Courier New" w:eastAsia="Courier New" w:hAnsi="Courier New" w:cs="Courier New"/>
          <w:color w:val="000000"/>
        </w:rPr>
        <w:t>0</w:t>
      </w:r>
      <w:r>
        <w:rPr>
          <w:rStyle w:val="highlightp"/>
          <w:rFonts w:ascii="Courier New" w:eastAsia="Courier New" w:hAnsi="Courier New" w:cs="Courier New"/>
          <w:color w:val="000000"/>
        </w:rPr>
        <w:t>),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mf"/>
          <w:rFonts w:ascii="Courier New" w:eastAsia="Courier New" w:hAnsi="Courier New" w:cs="Courier New"/>
          <w:color w:val="000000"/>
        </w:rPr>
        <w:t>0.4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color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s1"/>
          <w:rFonts w:ascii="Courier New" w:eastAsia="Courier New" w:hAnsi="Courier New" w:cs="Courier New"/>
          <w:color w:val="000000"/>
        </w:rPr>
        <w:t>'white'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0F433062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r>
        <w:rPr>
          <w:rStyle w:val="any"/>
          <w:rFonts w:ascii="Courier New" w:eastAsia="Courier New" w:hAnsi="Courier New" w:cs="Courier New"/>
          <w:color w:val="000000"/>
        </w:rPr>
        <w:t>fig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gcf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1FA3E177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fig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gca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Start"/>
      <w:r>
        <w:rPr>
          <w:rStyle w:val="highlightp"/>
          <w:rFonts w:ascii="Courier New" w:eastAsia="Courier New" w:hAnsi="Courier New" w:cs="Courier New"/>
          <w:color w:val="000000"/>
        </w:rPr>
        <w:t>)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add</w:t>
      </w:r>
      <w:proofErr w:type="gramEnd"/>
      <w:r>
        <w:rPr>
          <w:rStyle w:val="any"/>
          <w:rFonts w:ascii="Courier New" w:eastAsia="Courier New" w:hAnsi="Courier New" w:cs="Courier New"/>
          <w:color w:val="000000"/>
        </w:rPr>
        <w:t>_artist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central_circle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6D0D5F1B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rc</w:t>
      </w:r>
      <w:proofErr w:type="spell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proofErr w:type="gramEnd"/>
      <w:r>
        <w:rPr>
          <w:rStyle w:val="highlights1"/>
          <w:rFonts w:ascii="Courier New" w:eastAsia="Courier New" w:hAnsi="Courier New" w:cs="Courier New"/>
          <w:color w:val="000000"/>
        </w:rPr>
        <w:t>'font'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Style w:val="any"/>
          <w:rFonts w:ascii="Courier New" w:eastAsia="Courier New" w:hAnsi="Courier New" w:cs="Courier New"/>
          <w:color w:val="000000"/>
        </w:rPr>
        <w:t>size</w:t>
      </w:r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12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35067696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title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</w:t>
      </w:r>
      <w:r>
        <w:rPr>
          <w:rStyle w:val="highlights2"/>
          <w:rFonts w:ascii="Courier New" w:eastAsia="Courier New" w:hAnsi="Courier New" w:cs="Courier New"/>
          <w:color w:val="000000"/>
        </w:rPr>
        <w:t>"Top 5 Active cases"</w:t>
      </w:r>
      <w:r>
        <w:rPr>
          <w:rStyle w:val="highlightp"/>
          <w:rFonts w:ascii="Courier New" w:eastAsia="Courier New" w:hAnsi="Courier New" w:cs="Courier New"/>
          <w:color w:val="000000"/>
        </w:rPr>
        <w:t>,</w:t>
      </w:r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Style w:val="any"/>
          <w:rFonts w:ascii="Courier New" w:eastAsia="Courier New" w:hAnsi="Courier New" w:cs="Courier New"/>
          <w:color w:val="000000"/>
        </w:rPr>
        <w:t>fontsize</w:t>
      </w:r>
      <w:proofErr w:type="spellEnd"/>
      <w:r>
        <w:rPr>
          <w:rStyle w:val="highlighto"/>
          <w:rFonts w:ascii="Courier New" w:eastAsia="Courier New" w:hAnsi="Courier New" w:cs="Courier New"/>
          <w:color w:val="000000"/>
        </w:rPr>
        <w:t>=</w:t>
      </w:r>
      <w:r>
        <w:rPr>
          <w:rStyle w:val="highlightmi"/>
          <w:rFonts w:ascii="Courier New" w:eastAsia="Courier New" w:hAnsi="Courier New" w:cs="Courier New"/>
          <w:color w:val="000000"/>
        </w:rPr>
        <w:t>20</w:t>
      </w:r>
      <w:r>
        <w:rPr>
          <w:rStyle w:val="highlightp"/>
          <w:rFonts w:ascii="Courier New" w:eastAsia="Courier New" w:hAnsi="Courier New" w:cs="Courier New"/>
          <w:color w:val="000000"/>
        </w:rPr>
        <w:t>)</w:t>
      </w:r>
    </w:p>
    <w:p w14:paraId="540021FF" w14:textId="77777777" w:rsidR="002C2FF9" w:rsidRDefault="00000000">
      <w:pPr>
        <w:pStyle w:val="CodeMirrorpre"/>
        <w:spacing w:line="300" w:lineRule="auto"/>
        <w:ind w:left="84" w:right="84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Style w:val="any"/>
          <w:rFonts w:ascii="Courier New" w:eastAsia="Courier New" w:hAnsi="Courier New" w:cs="Courier New"/>
          <w:color w:val="000000"/>
        </w:rPr>
        <w:t>plt</w:t>
      </w:r>
      <w:r>
        <w:rPr>
          <w:rStyle w:val="highlighto"/>
          <w:rFonts w:ascii="Courier New" w:eastAsia="Courier New" w:hAnsi="Courier New" w:cs="Courier New"/>
          <w:color w:val="000000"/>
        </w:rPr>
        <w:t>.</w:t>
      </w:r>
      <w:r>
        <w:rPr>
          <w:rStyle w:val="any"/>
          <w:rFonts w:ascii="Courier New" w:eastAsia="Courier New" w:hAnsi="Courier New" w:cs="Courier New"/>
          <w:color w:val="000000"/>
        </w:rPr>
        <w:t>show</w:t>
      </w:r>
      <w:proofErr w:type="spellEnd"/>
      <w:proofErr w:type="gramEnd"/>
      <w:r>
        <w:rPr>
          <w:rStyle w:val="highlightp"/>
          <w:rFonts w:ascii="Courier New" w:eastAsia="Courier New" w:hAnsi="Courier New" w:cs="Courier New"/>
          <w:color w:val="000000"/>
        </w:rPr>
        <w:t>()</w:t>
      </w:r>
    </w:p>
    <w:tbl>
      <w:tblPr>
        <w:tblStyle w:val="jp-OutputArea-child"/>
        <w:tblW w:w="5000" w:type="pct"/>
        <w:tblCellSpacing w:w="0" w:type="dxa"/>
        <w:tblLook w:val="05E0" w:firstRow="1" w:lastRow="1" w:firstColumn="1" w:lastColumn="1" w:noHBand="0" w:noVBand="1"/>
      </w:tblPr>
      <w:tblGrid>
        <w:gridCol w:w="6"/>
        <w:gridCol w:w="9354"/>
      </w:tblGrid>
      <w:tr w:rsidR="002C2FF9" w14:paraId="4A93530F" w14:textId="77777777">
        <w:trPr>
          <w:tblCellSpacing w:w="0" w:type="dxa"/>
        </w:trPr>
        <w:tc>
          <w:tcPr>
            <w:tcW w:w="0" w:type="auto"/>
            <w:noWrap/>
            <w:tcMar>
              <w:left w:w="0" w:type="dxa"/>
              <w:right w:w="0" w:type="dxa"/>
            </w:tcMar>
            <w:hideMark/>
          </w:tcPr>
          <w:p w14:paraId="242514BF" w14:textId="77777777" w:rsidR="002C2FF9" w:rsidRDefault="002C2FF9"/>
        </w:tc>
        <w:tc>
          <w:tcPr>
            <w:tcW w:w="5000" w:type="pct"/>
            <w:noWrap/>
            <w:tcMar>
              <w:left w:w="0" w:type="dxa"/>
              <w:right w:w="0" w:type="dxa"/>
            </w:tcMar>
            <w:vAlign w:val="center"/>
            <w:hideMark/>
          </w:tcPr>
          <w:p w14:paraId="3D99A673" w14:textId="77777777" w:rsidR="002C2FF9" w:rsidRDefault="00000000">
            <w:r>
              <w:rPr>
                <w:rStyle w:val="jp-OutputArea-childjp-OutputArea-output"/>
                <w:noProof/>
              </w:rPr>
              <w:drawing>
                <wp:inline distT="0" distB="0" distL="0" distR="0" wp14:anchorId="78B15545" wp14:editId="46212922">
                  <wp:extent cx="5800725" cy="5591175"/>
                  <wp:effectExtent l="0" t="0" r="0" b="0"/>
                  <wp:docPr id="100045" name="Picture 10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4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632A8" w14:textId="60980CE6" w:rsidR="002C2FF9" w:rsidRDefault="002C2FF9" w:rsidP="008C4425">
      <w:pPr>
        <w:pStyle w:val="Heading1"/>
      </w:pPr>
    </w:p>
    <w:sectPr w:rsidR="002C2F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7B5F" w14:textId="77777777" w:rsidR="00FE2E15" w:rsidRDefault="00FE2E15" w:rsidP="00316FD1">
      <w:pPr>
        <w:spacing w:line="240" w:lineRule="auto"/>
      </w:pPr>
      <w:r>
        <w:separator/>
      </w:r>
    </w:p>
  </w:endnote>
  <w:endnote w:type="continuationSeparator" w:id="0">
    <w:p w14:paraId="1CC44D44" w14:textId="77777777" w:rsidR="00FE2E15" w:rsidRDefault="00FE2E15" w:rsidP="0031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3127" w14:textId="77777777" w:rsidR="00B551FF" w:rsidRDefault="00B55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AA7FE" w14:textId="77777777" w:rsidR="00B551FF" w:rsidRDefault="00B55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8168" w14:textId="77777777" w:rsidR="00B551FF" w:rsidRDefault="00B55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63F5" w14:textId="77777777" w:rsidR="00FE2E15" w:rsidRDefault="00FE2E15" w:rsidP="00316FD1">
      <w:pPr>
        <w:spacing w:line="240" w:lineRule="auto"/>
      </w:pPr>
      <w:r>
        <w:separator/>
      </w:r>
    </w:p>
  </w:footnote>
  <w:footnote w:type="continuationSeparator" w:id="0">
    <w:p w14:paraId="74EE52E1" w14:textId="77777777" w:rsidR="00FE2E15" w:rsidRDefault="00FE2E15" w:rsidP="00316F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F9198" w14:textId="77777777" w:rsidR="00B551FF" w:rsidRDefault="00B55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6972" w14:textId="6AFC727E" w:rsidR="00316FD1" w:rsidRPr="00B551FF" w:rsidRDefault="008C4425">
    <w:pPr>
      <w:pStyle w:val="Header"/>
      <w:rPr>
        <w:sz w:val="32"/>
        <w:szCs w:val="32"/>
        <w:lang w:val="en-IN"/>
      </w:rPr>
    </w:pPr>
    <w:r>
      <w:rPr>
        <w:lang w:val="en-IN"/>
      </w:rPr>
      <w:t xml:space="preserve"> </w:t>
    </w:r>
    <w:r w:rsidR="00316FD1">
      <w:rPr>
        <w:lang w:val="en-IN"/>
      </w:rPr>
      <w:t xml:space="preserve">                                </w:t>
    </w:r>
    <w:r w:rsidR="00B551FF">
      <w:rPr>
        <w:lang w:val="en-IN"/>
      </w:rPr>
      <w:t xml:space="preserve">             </w:t>
    </w:r>
    <w:r w:rsidR="00B551FF" w:rsidRPr="00B551FF">
      <w:rPr>
        <w:sz w:val="40"/>
        <w:szCs w:val="40"/>
        <w:lang w:val="en-IN"/>
      </w:rPr>
      <w:t>DAC_Phase2</w:t>
    </w:r>
  </w:p>
  <w:p w14:paraId="3E5D7A85" w14:textId="77777777" w:rsidR="00316FD1" w:rsidRDefault="00316FD1">
    <w:pPr>
      <w:pStyle w:val="Header"/>
      <w:rPr>
        <w:sz w:val="36"/>
        <w:szCs w:val="36"/>
        <w:lang w:val="en-IN"/>
      </w:rPr>
    </w:pPr>
  </w:p>
  <w:p w14:paraId="53BAC6DC" w14:textId="77777777" w:rsidR="00316FD1" w:rsidRPr="00316FD1" w:rsidRDefault="00316FD1">
    <w:pPr>
      <w:pStyle w:val="Header"/>
      <w:rPr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4C74" w14:textId="77777777" w:rsidR="00B551FF" w:rsidRDefault="00B551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7541"/>
    <w:multiLevelType w:val="hybridMultilevel"/>
    <w:tmpl w:val="07E2B85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64839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FF9"/>
    <w:rsid w:val="002C2FF9"/>
    <w:rsid w:val="00316FD1"/>
    <w:rsid w:val="008C4425"/>
    <w:rsid w:val="00B551FF"/>
    <w:rsid w:val="00D76F29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2FE02"/>
  <w15:docId w15:val="{95F3B09F-6A22-49A7-ABF1-35D591B4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70" w:lineRule="atLeast"/>
    </w:pPr>
    <w:rPr>
      <w:rFonts w:ascii="Segoe UI" w:eastAsia="Segoe UI" w:hAnsi="Segoe UI" w:cs="Segoe UI"/>
      <w:color w:val="182026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jp-Notebookjp-Cell">
    <w:name w:val="jp-Notebook_jp-Cell"/>
    <w:basedOn w:val="Normal"/>
  </w:style>
  <w:style w:type="paragraph" w:customStyle="1" w:styleId="jp-Cell-inputWrapper">
    <w:name w:val="jp-Cell-inputWrapper"/>
    <w:basedOn w:val="Normal"/>
  </w:style>
  <w:style w:type="paragraph" w:customStyle="1" w:styleId="jp-Collapser">
    <w:name w:val="jp-Collapser"/>
    <w:basedOn w:val="Normal"/>
    <w:rPr>
      <w:vanish/>
    </w:rPr>
  </w:style>
  <w:style w:type="paragraph" w:customStyle="1" w:styleId="jp-InputArea">
    <w:name w:val="jp-InputArea"/>
    <w:basedOn w:val="Normal"/>
  </w:style>
  <w:style w:type="paragraph" w:customStyle="1" w:styleId="jp-Notebookjp-Cellnotjp-mod-activejp-InputPrompt">
    <w:name w:val="jp-Notebook_jp-Cell_not(.jp-mod-active)_jp-InputPrompt"/>
    <w:basedOn w:val="Normal"/>
  </w:style>
  <w:style w:type="paragraph" w:customStyle="1" w:styleId="jp-CodeMirrorEditor">
    <w:name w:val="jp-CodeMirrorEditor"/>
    <w:basedOn w:val="Normal"/>
  </w:style>
  <w:style w:type="paragraph" w:customStyle="1" w:styleId="jp-NotebookCodeMirrorcm-s-jupyter">
    <w:name w:val="jp-Notebook_CodeMirror_cm-s-jupyter"/>
    <w:basedOn w:val="Normal"/>
  </w:style>
  <w:style w:type="paragraph" w:customStyle="1" w:styleId="highlight">
    <w:name w:val="highlight"/>
    <w:basedOn w:val="Normal"/>
  </w:style>
  <w:style w:type="paragraph" w:customStyle="1" w:styleId="CodeMirrorpre">
    <w:name w:val="CodeMirror_pre"/>
    <w:basedOn w:val="Normal"/>
  </w:style>
  <w:style w:type="character" w:customStyle="1" w:styleId="any">
    <w:name w:val="any"/>
    <w:basedOn w:val="DefaultParagraphFont"/>
  </w:style>
  <w:style w:type="character" w:customStyle="1" w:styleId="highlighto">
    <w:name w:val="highlight_o"/>
    <w:basedOn w:val="DefaultParagraphFont"/>
    <w:rPr>
      <w:b/>
      <w:bCs/>
    </w:rPr>
  </w:style>
  <w:style w:type="character" w:customStyle="1" w:styleId="highlightp">
    <w:name w:val="highlight_p"/>
    <w:basedOn w:val="DefaultParagraphFont"/>
  </w:style>
  <w:style w:type="character" w:customStyle="1" w:styleId="highlightmi">
    <w:name w:val="highlight_mi"/>
    <w:basedOn w:val="DefaultParagraphFont"/>
  </w:style>
  <w:style w:type="paragraph" w:customStyle="1" w:styleId="jp-Cellnotjp-mod-noOutputsjp-Cell-outputWrapper">
    <w:name w:val="jp-Cell_not(.jp-mod-noOutputs)_jp-Cell-outputWrapper"/>
    <w:basedOn w:val="Normal"/>
  </w:style>
  <w:style w:type="paragraph" w:customStyle="1" w:styleId="jp-Cellnotjp-mod-noOutputsjp-Cell-outputCollapser">
    <w:name w:val="jp-Cell_not(.jp-mod-noOutputs)_jp-Cell-outputCollapser"/>
    <w:basedOn w:val="Normal"/>
  </w:style>
  <w:style w:type="paragraph" w:customStyle="1" w:styleId="jp-OutputArea">
    <w:name w:val="jp-OutputArea"/>
    <w:basedOn w:val="Normal"/>
  </w:style>
  <w:style w:type="character" w:customStyle="1" w:styleId="jp-Notebookjp-Cellnotjp-mod-activejp-OutputPrompt">
    <w:name w:val="jp-Notebook_jp-Cell_not(.jp-mod-active)_jp-OutputPrompt"/>
    <w:basedOn w:val="DefaultParagraphFont"/>
  </w:style>
  <w:style w:type="character" w:customStyle="1" w:styleId="jp-OutputArea-childjp-OutputArea-output">
    <w:name w:val="jp-OutputArea-child_jp-OutputArea-output"/>
    <w:basedOn w:val="DefaultParagraphFont"/>
  </w:style>
  <w:style w:type="paragraph" w:customStyle="1" w:styleId="jp-RenderedTextpre">
    <w:name w:val="jp-RenderedText_pre"/>
    <w:basedOn w:val="Normal"/>
  </w:style>
  <w:style w:type="table" w:customStyle="1" w:styleId="jp-OutputArea-child">
    <w:name w:val="jp-OutputArea-child"/>
    <w:basedOn w:val="TableNormal"/>
    <w:tblPr/>
  </w:style>
  <w:style w:type="character" w:customStyle="1" w:styleId="highlightkn">
    <w:name w:val="highlight_kn"/>
    <w:basedOn w:val="DefaultParagraphFont"/>
    <w:rPr>
      <w:b/>
      <w:bCs/>
    </w:rPr>
  </w:style>
  <w:style w:type="character" w:customStyle="1" w:styleId="highlightk">
    <w:name w:val="highlight_k"/>
    <w:basedOn w:val="DefaultParagraphFont"/>
    <w:rPr>
      <w:b/>
      <w:bCs/>
    </w:rPr>
  </w:style>
  <w:style w:type="character" w:customStyle="1" w:styleId="highlights1">
    <w:name w:val="highlight_s1"/>
    <w:basedOn w:val="DefaultParagraphFont"/>
  </w:style>
  <w:style w:type="character" w:customStyle="1" w:styleId="highlights2">
    <w:name w:val="highlight_s2"/>
    <w:basedOn w:val="DefaultParagraphFont"/>
  </w:style>
  <w:style w:type="character" w:customStyle="1" w:styleId="highlightse">
    <w:name w:val="highlight_se"/>
    <w:basedOn w:val="DefaultParagraphFont"/>
  </w:style>
  <w:style w:type="character" w:customStyle="1" w:styleId="highlightkc">
    <w:name w:val="highlight_kc"/>
    <w:basedOn w:val="DefaultParagraphFont"/>
    <w:rPr>
      <w:b/>
      <w:bCs/>
    </w:rPr>
  </w:style>
  <w:style w:type="character" w:customStyle="1" w:styleId="highlightmf">
    <w:name w:val="highlight_mf"/>
    <w:basedOn w:val="DefaultParagraphFont"/>
  </w:style>
  <w:style w:type="character" w:customStyle="1" w:styleId="jp-RenderedTextdata-mime-typeapplicationvndjupyterstderr">
    <w:name w:val="jp-RenderedText_data-mime-type=application/vnd.jupyter.stderr"/>
    <w:basedOn w:val="DefaultParagraphFont"/>
  </w:style>
  <w:style w:type="character" w:customStyle="1" w:styleId="jp-RenderedTextpreansi-red-intense-fg">
    <w:name w:val="jp-RenderedText_pre_ansi-red-intense-fg"/>
    <w:basedOn w:val="DefaultParagraphFont"/>
    <w:rPr>
      <w:color w:val="B22B31"/>
    </w:rPr>
  </w:style>
  <w:style w:type="character" w:customStyle="1" w:styleId="jp-RenderedTextpreansi-green-intense-fg">
    <w:name w:val="jp-RenderedText_pre_ansi-green-intense-fg"/>
    <w:basedOn w:val="DefaultParagraphFont"/>
    <w:rPr>
      <w:color w:val="007427"/>
    </w:rPr>
  </w:style>
  <w:style w:type="character" w:customStyle="1" w:styleId="jp-RenderedTextpreansi-green-fg">
    <w:name w:val="jp-RenderedText_pre_ansi-green-fg"/>
    <w:basedOn w:val="DefaultParagraphFont"/>
    <w:rPr>
      <w:color w:val="00A250"/>
    </w:rPr>
  </w:style>
  <w:style w:type="character" w:customStyle="1" w:styleId="jp-RenderedTextpreansi-bold">
    <w:name w:val="jp-RenderedText_pre_ansi-bold"/>
    <w:basedOn w:val="DefaultParagraphFont"/>
    <w:rPr>
      <w:b/>
      <w:bCs/>
    </w:rPr>
  </w:style>
  <w:style w:type="character" w:customStyle="1" w:styleId="jp-RenderedTextpreansi-cyan-fg">
    <w:name w:val="jp-RenderedText_pre_ansi-cyan-fg"/>
    <w:basedOn w:val="DefaultParagraphFont"/>
    <w:rPr>
      <w:color w:val="60C6C8"/>
    </w:rPr>
  </w:style>
  <w:style w:type="character" w:customStyle="1" w:styleId="jp-RenderedTextpreansi-blue-intense-fg">
    <w:name w:val="jp-RenderedText_pre_ansi-blue-intense-fg"/>
    <w:basedOn w:val="DefaultParagraphFont"/>
    <w:rPr>
      <w:color w:val="0065CA"/>
    </w:rPr>
  </w:style>
  <w:style w:type="character" w:customStyle="1" w:styleId="highlightsi">
    <w:name w:val="highlight_si"/>
    <w:basedOn w:val="DefaultParagraphFont"/>
  </w:style>
  <w:style w:type="paragraph" w:customStyle="1" w:styleId="jp-RenderedHTMLCommonanynth-last-child1">
    <w:name w:val="jp-RenderedHTMLCommon &gt; any_nth-last-child(1)"/>
    <w:basedOn w:val="Normal"/>
  </w:style>
  <w:style w:type="table" w:customStyle="1" w:styleId="jp-OutputArea-outputjp-RenderedHTMLCommontable">
    <w:name w:val="jp-OutputArea-output_jp-RenderedHTMLCommon_table"/>
    <w:basedOn w:val="TableNormal"/>
    <w:tblPr/>
  </w:style>
  <w:style w:type="paragraph" w:customStyle="1" w:styleId="anyParagraph">
    <w:name w:val="any Paragraph"/>
    <w:basedOn w:val="Normal"/>
  </w:style>
  <w:style w:type="paragraph" w:styleId="Header">
    <w:name w:val="header"/>
    <w:basedOn w:val="Normal"/>
    <w:link w:val="HeaderChar"/>
    <w:uiPriority w:val="99"/>
    <w:unhideWhenUsed/>
    <w:rsid w:val="00316F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D1"/>
    <w:rPr>
      <w:rFonts w:ascii="Segoe UI" w:eastAsia="Segoe UI" w:hAnsi="Segoe UI" w:cs="Segoe UI"/>
      <w:color w:val="182026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16F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D1"/>
    <w:rPr>
      <w:rFonts w:ascii="Segoe UI" w:eastAsia="Segoe UI" w:hAnsi="Segoe UI" w:cs="Segoe UI"/>
      <w:color w:val="182026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E981D-4AFA-4951-AC29-512CDB15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5 Data Analytics (1)</vt:lpstr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5 Data Analytics (1)</dc:title>
  <cp:lastModifiedBy>M Kailas</cp:lastModifiedBy>
  <cp:revision>3</cp:revision>
  <dcterms:created xsi:type="dcterms:W3CDTF">2023-10-11T10:55:00Z</dcterms:created>
  <dcterms:modified xsi:type="dcterms:W3CDTF">2023-10-11T11:20:00Z</dcterms:modified>
</cp:coreProperties>
</file>