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10154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-----------------------------------------------------------------------------------------</w:t>
      </w:r>
    </w:p>
    <w:p w14:paraId="787D69F0" w14:textId="77777777" w:rsidR="00915C73" w:rsidRPr="00112775" w:rsidRDefault="00915C73" w:rsidP="00915C73">
      <w:pPr>
        <w:pStyle w:val="berschrift2"/>
        <w:rPr>
          <w:rFonts w:ascii="DB Neo Office" w:hAnsi="DB Neo Office"/>
        </w:rPr>
      </w:pPr>
      <w:r w:rsidRPr="00112775">
        <w:rPr>
          <w:rFonts w:ascii="DB Neo Office" w:hAnsi="DB Neo Office"/>
        </w:rPr>
        <w:t>3.2</w:t>
      </w:r>
      <w:r w:rsidRPr="00112775">
        <w:rPr>
          <w:rFonts w:ascii="DB Neo Office" w:hAnsi="DB Neo Office"/>
        </w:rPr>
        <w:tab/>
        <w:t>Angaben für die La</w:t>
      </w:r>
    </w:p>
    <w:p w14:paraId="47DB31FE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Sofern ausschließlich ein oder mehrere Geschwindigkeitseinträge in der La erforderlich sind, können diese auch direkt in Abschnitt 3.1 unter die Standorte der Lf-Signale eingefügt werden.</w:t>
      </w:r>
    </w:p>
    <w:p w14:paraId="3F19AB20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Siehe Abschnitt 3.1</w:t>
      </w:r>
    </w:p>
    <w:p w14:paraId="56C6B9E6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20D68D24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Entfällt</w:t>
      </w:r>
    </w:p>
    <w:p w14:paraId="61F156B9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0298DD57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3D6FF5D2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0B36615F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40422917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14.12.2008</w:t>
      </w:r>
    </w:p>
    <w:p w14:paraId="452F3E4F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La-Angaben</w:t>
      </w:r>
    </w:p>
    <w:p w14:paraId="40762634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&gt; La-Strecke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a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(La Bereich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0FA47A00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</w:p>
    <w:p w14:paraId="33E91510" w14:textId="77777777" w:rsidR="00915C73" w:rsidRPr="00112775" w:rsidRDefault="00915C73" w:rsidP="00915C73">
      <w:pPr>
        <w:tabs>
          <w:tab w:val="right" w:pos="7371"/>
          <w:tab w:val="left" w:pos="8222"/>
        </w:tabs>
        <w:ind w:left="851" w:right="-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&gt; La-Strecke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b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b/>
          <w:color w:val="FF00FF"/>
          <w:sz w:val="22"/>
          <w:szCs w:val="22"/>
        </w:rPr>
        <w:t xml:space="preserve"> - 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b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b/>
          <w:color w:val="FF00FF"/>
          <w:sz w:val="22"/>
          <w:szCs w:val="22"/>
        </w:rPr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b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b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(La Bereich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 w:cs="Arial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</w:t>
      </w:r>
    </w:p>
    <w:p w14:paraId="0FD9D018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3210F4EC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10.12.2023</w:t>
      </w:r>
    </w:p>
    <w:p w14:paraId="4F90D128" w14:textId="77777777" w:rsidR="00915C73" w:rsidRPr="00112775" w:rsidRDefault="00915C73" w:rsidP="00915C7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kurzfristÄndLa</w:t>
      </w:r>
      <w:proofErr w:type="spellEnd"/>
    </w:p>
    <w:p w14:paraId="01B4DA0E" w14:textId="77777777" w:rsidR="00915C73" w:rsidRPr="00112775" w:rsidRDefault="00915C73" w:rsidP="00915C73">
      <w:pPr>
        <w:tabs>
          <w:tab w:val="left" w:pos="851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Späterer Beginn, vorzeitiges Ende oder kurzfristiger Ausfall der Arbeiten</w:t>
      </w:r>
    </w:p>
    <w:p w14:paraId="121DFB7E" w14:textId="77777777" w:rsidR="00915C73" w:rsidRPr="00112775" w:rsidRDefault="00915C73" w:rsidP="00915C7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2345D14B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Werden Langsamfahrstellen / Schwungfahrabschnitte vorzeitig aufgehoben oder nicht eingerichtet, sind die Signale Lf 1 / El 3 als ungültig zu kennzeichnen.</w:t>
      </w:r>
    </w:p>
    <w:p w14:paraId="487ADD6C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2C8D5466" w14:textId="77777777" w:rsidR="00915C73" w:rsidRPr="00112775" w:rsidRDefault="00915C73" w:rsidP="00915C7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Fdl / Ww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verständigt den Triebfahrzeugführer über Abweichungen von sonstigen in der La bekannt gegebenen Betriebsregelungen und/oder anderen Besonderheiten.</w:t>
      </w:r>
    </w:p>
    <w:sectPr w:rsidR="00915C73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56918" w14:textId="77777777" w:rsidR="00013BB5" w:rsidRDefault="00013BB5">
      <w:r>
        <w:separator/>
      </w:r>
    </w:p>
    <w:p w14:paraId="31CD862D" w14:textId="77777777" w:rsidR="00013BB5" w:rsidRDefault="00013BB5"/>
  </w:endnote>
  <w:endnote w:type="continuationSeparator" w:id="0">
    <w:p w14:paraId="28062885" w14:textId="77777777" w:rsidR="00013BB5" w:rsidRDefault="00013BB5">
      <w:r>
        <w:continuationSeparator/>
      </w:r>
    </w:p>
    <w:p w14:paraId="0F4D3A5B" w14:textId="77777777" w:rsidR="00013BB5" w:rsidRDefault="00013BB5"/>
  </w:endnote>
  <w:endnote w:type="continuationNotice" w:id="1">
    <w:p w14:paraId="2983A619" w14:textId="77777777" w:rsidR="00013BB5" w:rsidRDefault="00013BB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3F25A" w14:textId="77777777" w:rsidR="008B4D42" w:rsidRDefault="008B4D4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7E85C84D" w:rsidR="00541D85" w:rsidRPr="004C31EE" w:rsidRDefault="008B4D42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1EC82" w14:textId="77777777" w:rsidR="008B4D42" w:rsidRDefault="008B4D4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A00B2" w14:textId="77777777" w:rsidR="00013BB5" w:rsidRDefault="00013BB5">
      <w:r>
        <w:separator/>
      </w:r>
    </w:p>
    <w:p w14:paraId="1CD99857" w14:textId="77777777" w:rsidR="00013BB5" w:rsidRDefault="00013BB5"/>
  </w:footnote>
  <w:footnote w:type="continuationSeparator" w:id="0">
    <w:p w14:paraId="79A1D722" w14:textId="77777777" w:rsidR="00013BB5" w:rsidRDefault="00013BB5">
      <w:r>
        <w:continuationSeparator/>
      </w:r>
    </w:p>
    <w:p w14:paraId="50C73461" w14:textId="77777777" w:rsidR="00013BB5" w:rsidRDefault="00013BB5"/>
  </w:footnote>
  <w:footnote w:type="continuationNotice" w:id="1">
    <w:p w14:paraId="4D4A29E7" w14:textId="77777777" w:rsidR="00013BB5" w:rsidRDefault="00013BB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B470F" w14:textId="77777777" w:rsidR="008B4D42" w:rsidRDefault="008B4D4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BB5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332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D42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C73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944</Characters>
  <Application>Microsoft Office Word</Application>
  <DocSecurity>0</DocSecurity>
  <Lines>22</Lines>
  <Paragraphs>20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