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CCB00" w14:textId="77777777" w:rsidR="004519C8" w:rsidRPr="00112775" w:rsidRDefault="004519C8" w:rsidP="004519C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250494A5" w14:textId="77777777" w:rsidR="004519C8" w:rsidRPr="00112775" w:rsidRDefault="004519C8" w:rsidP="004519C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EinrichtungZfst</w:t>
      </w:r>
      <w:proofErr w:type="spellEnd"/>
    </w:p>
    <w:p w14:paraId="3BC74905" w14:textId="77777777" w:rsidR="004519C8" w:rsidRPr="00112775" w:rsidRDefault="004519C8" w:rsidP="004519C8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Einrichten einer vorübergehenden Zugfolgestelle vor dem Baugleisabschnitt</w:t>
      </w:r>
    </w:p>
    <w:p w14:paraId="67491ECE" w14:textId="77777777" w:rsidR="004519C8" w:rsidRPr="00112775" w:rsidRDefault="004519C8" w:rsidP="004519C8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(wenn Sperrfahrten in Rangierfahrten übergehen, die in ein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einfahren und eine signaltechnische Planung gem.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819.1702 Abschnitt 3 (3) vorliegt)</w:t>
      </w:r>
    </w:p>
    <w:p w14:paraId="7B2FA471" w14:textId="77777777" w:rsidR="004519C8" w:rsidRPr="00112775" w:rsidRDefault="004519C8" w:rsidP="004519C8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noProof/>
          <w:vanish/>
          <w:color w:val="0000FF"/>
          <w:sz w:val="22"/>
          <w:szCs w:val="22"/>
        </w:rPr>
        <w:drawing>
          <wp:inline distT="0" distB="0" distL="0" distR="0" wp14:anchorId="4A7B517D" wp14:editId="6F917293">
            <wp:extent cx="5222240" cy="1552575"/>
            <wp:effectExtent l="0" t="0" r="0" b="9525"/>
            <wp:docPr id="7" name="Grafik 7" descr="Ein Bild, das Reihe, Diagramm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Reihe, Diagramm, Text, Screensho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240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EB55D" w14:textId="77777777" w:rsidR="004519C8" w:rsidRPr="00112775" w:rsidRDefault="004519C8" w:rsidP="004519C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Während der 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(Standort der ersten Wärterhaltscheibe)</w:t>
      </w:r>
      <w:r w:rsidRPr="00112775">
        <w:rPr>
          <w:rFonts w:ascii="DB Neo Office" w:hAnsi="DB Neo Office"/>
          <w:color w:val="FF00FF"/>
          <w:sz w:val="22"/>
          <w:szCs w:val="22"/>
        </w:rPr>
        <w:t>eine vorübergehende Zugfolgestelle eingerichtet.</w:t>
      </w:r>
    </w:p>
    <w:p w14:paraId="54A07C89" w14:textId="77777777" w:rsidR="004519C8" w:rsidRPr="00112775" w:rsidRDefault="004519C8" w:rsidP="004519C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Folgende Signale und PZB-Sicherungen werden gemäß genehmigten Plänen aufgestellt und eingebaut:</w:t>
      </w:r>
    </w:p>
    <w:p w14:paraId="2BD6861D" w14:textId="77777777" w:rsidR="004519C8" w:rsidRPr="00112775" w:rsidRDefault="004519C8" w:rsidP="004519C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Wärtervorsignal (mit Nachtzeichen)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mit 1000 Hz-Gleismagnet</w:t>
      </w:r>
    </w:p>
    <w:p w14:paraId="5FE3C10D" w14:textId="77777777" w:rsidR="004519C8" w:rsidRPr="00112775" w:rsidRDefault="004519C8" w:rsidP="004519C8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- 500 Hz-Gleismagnet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6A2CB5ED" w14:textId="4CEC5DE7" w:rsidR="00650FF8" w:rsidRPr="004519C8" w:rsidRDefault="004519C8" w:rsidP="004519C8">
      <w:pPr>
        <w:ind w:left="993" w:hanging="142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Wärterhaltscheibe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mit 2000 Hz-Gleismagnet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(Gefahrpunktabstand vor Baugleisgrenze)</w:t>
      </w:r>
    </w:p>
    <w:sectPr w:rsidR="00650FF8" w:rsidRPr="004519C8" w:rsidSect="00962F78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4E0A7" w14:textId="77777777" w:rsidR="00357C0D" w:rsidRDefault="00357C0D">
      <w:r>
        <w:separator/>
      </w:r>
    </w:p>
    <w:p w14:paraId="43BB3797" w14:textId="77777777" w:rsidR="00357C0D" w:rsidRDefault="00357C0D"/>
  </w:endnote>
  <w:endnote w:type="continuationSeparator" w:id="0">
    <w:p w14:paraId="2ABCF3F5" w14:textId="77777777" w:rsidR="00357C0D" w:rsidRDefault="00357C0D">
      <w:r>
        <w:continuationSeparator/>
      </w:r>
    </w:p>
    <w:p w14:paraId="2DE7C603" w14:textId="77777777" w:rsidR="00357C0D" w:rsidRDefault="00357C0D"/>
  </w:endnote>
  <w:endnote w:type="continuationNotice" w:id="1">
    <w:p w14:paraId="4A10F2A9" w14:textId="77777777" w:rsidR="00357C0D" w:rsidRDefault="00357C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AA887" w14:textId="77777777" w:rsidR="00A273E2" w:rsidRDefault="00A273E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1C5953B5" w:rsidR="00541D85" w:rsidRPr="004C31EE" w:rsidRDefault="00A273E2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74DCE" w14:textId="77777777" w:rsidR="00A273E2" w:rsidRDefault="00A273E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E9A71" w14:textId="77777777" w:rsidR="00357C0D" w:rsidRDefault="00357C0D">
      <w:r>
        <w:separator/>
      </w:r>
    </w:p>
    <w:p w14:paraId="0F27CBFA" w14:textId="77777777" w:rsidR="00357C0D" w:rsidRDefault="00357C0D"/>
  </w:footnote>
  <w:footnote w:type="continuationSeparator" w:id="0">
    <w:p w14:paraId="2BD2ECF6" w14:textId="77777777" w:rsidR="00357C0D" w:rsidRDefault="00357C0D">
      <w:r>
        <w:continuationSeparator/>
      </w:r>
    </w:p>
    <w:p w14:paraId="55D97048" w14:textId="77777777" w:rsidR="00357C0D" w:rsidRDefault="00357C0D"/>
  </w:footnote>
  <w:footnote w:type="continuationNotice" w:id="1">
    <w:p w14:paraId="786F00C0" w14:textId="77777777" w:rsidR="00357C0D" w:rsidRDefault="00357C0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DCEBE" w14:textId="77777777" w:rsidR="00A273E2" w:rsidRDefault="00A273E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0A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57C0D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9C8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3E2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settings" Target="setting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702</Characters>
  <Application>Microsoft Office Word</Application>
  <DocSecurity>0</DocSecurity>
  <Lines>20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