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E58C1" w14:textId="77777777" w:rsidR="00FD7640" w:rsidRPr="00112775" w:rsidRDefault="00FD7640" w:rsidP="00FD764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5E1FC6A4" w14:textId="77777777" w:rsidR="00FD7640" w:rsidRPr="00112775" w:rsidRDefault="00FD7640" w:rsidP="00FD764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AufhebenSperrungUV</w:t>
      </w:r>
      <w:proofErr w:type="spellEnd"/>
    </w:p>
    <w:p w14:paraId="04147C51" w14:textId="77777777" w:rsidR="00FD7640" w:rsidRPr="00112775" w:rsidRDefault="00FD7640" w:rsidP="00FD764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Aufheben von Sperrungen ausschließlich zum Schutz von Beschäftigten aus Gründen der Unfallverhütung</w:t>
      </w:r>
    </w:p>
    <w:p w14:paraId="6A2CB5ED" w14:textId="792AF031" w:rsidR="00650FF8" w:rsidRPr="00FD7640" w:rsidRDefault="00FD7640" w:rsidP="00FD7640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zuständige Mitarbeiter gemäß Abschnitt 4.1 hebt nach Eingang der Meldung über den Wegfall des Anlasses der Gleissperrungen /, sowie der erfolgten profilfreien Räumung der Bahnsteigkante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(Sonderfall Bahnsteigpflegearbeiten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406.1201 Abschnitt 2 (3b) sowie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132.0118)</w:t>
      </w:r>
      <w:r w:rsidRPr="00112775">
        <w:rPr>
          <w:rFonts w:ascii="DB Neo Office" w:hAnsi="DB Neo Office"/>
          <w:color w:val="FF00FF"/>
          <w:sz w:val="22"/>
          <w:szCs w:val="22"/>
        </w:rPr>
        <w:t>/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 xml:space="preserve"> durch den Berechtigten gemäß Abschnitt 4.2 die Sperrung der Gleise (Abschnitt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 auf.</w:t>
      </w:r>
    </w:p>
    <w:sectPr w:rsidR="00650FF8" w:rsidRPr="00FD7640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C6D7C" w14:textId="77777777" w:rsidR="00E81732" w:rsidRDefault="00E81732">
      <w:r>
        <w:separator/>
      </w:r>
    </w:p>
    <w:p w14:paraId="6180E75E" w14:textId="77777777" w:rsidR="00E81732" w:rsidRDefault="00E81732"/>
  </w:endnote>
  <w:endnote w:type="continuationSeparator" w:id="0">
    <w:p w14:paraId="04F3D08F" w14:textId="77777777" w:rsidR="00E81732" w:rsidRDefault="00E81732">
      <w:r>
        <w:continuationSeparator/>
      </w:r>
    </w:p>
    <w:p w14:paraId="1894C309" w14:textId="77777777" w:rsidR="00E81732" w:rsidRDefault="00E81732"/>
  </w:endnote>
  <w:endnote w:type="continuationNotice" w:id="1">
    <w:p w14:paraId="258788C3" w14:textId="77777777" w:rsidR="00E81732" w:rsidRDefault="00E817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F07E75F" w:rsidR="00541D85" w:rsidRPr="004C31EE" w:rsidRDefault="00E74847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C8D9A" w14:textId="77777777" w:rsidR="00E81732" w:rsidRDefault="00E81732">
      <w:r>
        <w:separator/>
      </w:r>
    </w:p>
    <w:p w14:paraId="0E00FEDA" w14:textId="77777777" w:rsidR="00E81732" w:rsidRDefault="00E81732"/>
  </w:footnote>
  <w:footnote w:type="continuationSeparator" w:id="0">
    <w:p w14:paraId="72BAF977" w14:textId="77777777" w:rsidR="00E81732" w:rsidRDefault="00E81732">
      <w:r>
        <w:continuationSeparator/>
      </w:r>
    </w:p>
    <w:p w14:paraId="0A014591" w14:textId="77777777" w:rsidR="00E81732" w:rsidRDefault="00E81732"/>
  </w:footnote>
  <w:footnote w:type="continuationNotice" w:id="1">
    <w:p w14:paraId="58C1CDE0" w14:textId="77777777" w:rsidR="00E81732" w:rsidRDefault="00E8173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B81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47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73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640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472</Characters>
  <Application>Microsoft Office Word</Application>
  <DocSecurity>0</DocSecurity>
  <Lines>13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