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F38DA" w14:textId="77777777" w:rsidR="00F442D9" w:rsidRPr="00112775" w:rsidRDefault="00F442D9" w:rsidP="00F442D9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11.12.2022</w:t>
      </w:r>
    </w:p>
    <w:p w14:paraId="59F4BC11" w14:textId="77777777" w:rsidR="00F442D9" w:rsidRPr="00112775" w:rsidRDefault="00F442D9" w:rsidP="00F442D9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proofErr w:type="gram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andereBetra</w:t>
      </w:r>
      <w:proofErr w:type="spellEnd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(</w:t>
      </w:r>
      <w:proofErr w:type="gramEnd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4.2)</w:t>
      </w:r>
    </w:p>
    <w:p w14:paraId="1CDFACD9" w14:textId="77777777" w:rsidR="00F442D9" w:rsidRPr="00112775" w:rsidRDefault="00F442D9" w:rsidP="00F442D9">
      <w:pPr>
        <w:tabs>
          <w:tab w:val="left" w:pos="851"/>
        </w:tabs>
        <w:ind w:left="851"/>
        <w:rPr>
          <w:rFonts w:ascii="DB Neo Office" w:hAnsi="DB Neo Office"/>
          <w:b/>
          <w:bCs/>
          <w:color w:val="FF00FF"/>
          <w:sz w:val="22"/>
          <w:szCs w:val="22"/>
        </w:rPr>
      </w:pPr>
      <w:r w:rsidRPr="00112775">
        <w:rPr>
          <w:rFonts w:ascii="DB Neo Office" w:hAnsi="DB Neo Office"/>
          <w:b/>
          <w:bCs/>
          <w:color w:val="FF00FF"/>
          <w:sz w:val="22"/>
          <w:szCs w:val="22"/>
        </w:rPr>
        <w:t>Gesamtverantwortlicher bei gleichzeitigen Arbeiten</w:t>
      </w:r>
    </w:p>
    <w:p w14:paraId="4BF6BE0C" w14:textId="77777777" w:rsidR="00F442D9" w:rsidRPr="00112775" w:rsidRDefault="00F442D9" w:rsidP="00F442D9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i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 xml:space="preserve">(Baubetriebskoordinator legt den Gesamtverantwortlichen fest; </w:t>
      </w:r>
      <w:proofErr w:type="spellStart"/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 xml:space="preserve"> 406.1201 Abschnitt 4 Absatz 15)</w:t>
      </w:r>
    </w:p>
    <w:p w14:paraId="2F5937B0" w14:textId="77777777" w:rsidR="00F442D9" w:rsidRPr="00112775" w:rsidRDefault="00F442D9" w:rsidP="00F442D9">
      <w:pPr>
        <w:pStyle w:val="Textkrper-Einzug3"/>
        <w:tabs>
          <w:tab w:val="left" w:pos="851"/>
          <w:tab w:val="left" w:pos="4111"/>
          <w:tab w:val="left" w:pos="4962"/>
        </w:tabs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Bei gleichzeitigen Arbeiten im selben Sperrabschnitt gemäß dieser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ist der gemäß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zuständige Technische Berechtigte Gesamtverantwortlicher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.</w:t>
      </w:r>
    </w:p>
    <w:p w14:paraId="0CBA3382" w14:textId="77777777" w:rsidR="00F442D9" w:rsidRPr="00112775" w:rsidRDefault="00F442D9" w:rsidP="00F442D9">
      <w:pPr>
        <w:pStyle w:val="Textkrper-Einzug3"/>
        <w:tabs>
          <w:tab w:val="left" w:pos="851"/>
          <w:tab w:val="left" w:pos="4111"/>
          <w:tab w:val="left" w:pos="4962"/>
        </w:tabs>
        <w:rPr>
          <w:rFonts w:ascii="DB Neo Office" w:hAnsi="DB Neo Office"/>
          <w:i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 xml:space="preserve">(Die </w:t>
      </w:r>
      <w:proofErr w:type="spellStart"/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 xml:space="preserve"> Antragsteller aller betroffenen </w:t>
      </w:r>
      <w:proofErr w:type="spellStart"/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 xml:space="preserve"> sind in alle </w:t>
      </w:r>
      <w:proofErr w:type="spellStart"/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-Verteiler</w:t>
      </w:r>
    </w:p>
    <w:p w14:paraId="5E56AA29" w14:textId="77777777" w:rsidR="00F442D9" w:rsidRPr="00112775" w:rsidRDefault="00F442D9" w:rsidP="00F442D9">
      <w:pPr>
        <w:pStyle w:val="Textkrper-Einzug3"/>
        <w:tabs>
          <w:tab w:val="left" w:pos="851"/>
          <w:tab w:val="left" w:pos="4111"/>
          <w:tab w:val="left" w:pos="4962"/>
        </w:tabs>
        <w:rPr>
          <w:rFonts w:ascii="DB Neo Office" w:hAnsi="DB Neo Office"/>
          <w:i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aufzunehmen.)</w:t>
      </w:r>
    </w:p>
    <w:p w14:paraId="3DCADFFB" w14:textId="77777777" w:rsidR="00F442D9" w:rsidRPr="00112775" w:rsidRDefault="00F442D9" w:rsidP="00F442D9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000000"/>
          <w:sz w:val="22"/>
          <w:szCs w:val="22"/>
        </w:rPr>
      </w:pPr>
    </w:p>
    <w:p w14:paraId="2AFF680B" w14:textId="77777777" w:rsidR="00F442D9" w:rsidRPr="00112775" w:rsidRDefault="00F442D9" w:rsidP="00F442D9">
      <w:pPr>
        <w:tabs>
          <w:tab w:val="left" w:pos="851"/>
          <w:tab w:val="lef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in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jeweils / genannten Technischen Berechtigten geben ihre betrieblichen Vereinbarungen und Meldungen</w:t>
      </w:r>
      <w:r w:rsidRPr="00112775">
        <w:rPr>
          <w:rFonts w:ascii="DB Neo Office" w:hAnsi="DB Neo Office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>bei gleichzeitigen Arbeiten im selben Sperrabschnitt ausschließlich an den Gesamtverantwortlichen ab.</w:t>
      </w:r>
    </w:p>
    <w:p w14:paraId="234728E4" w14:textId="77777777" w:rsidR="00F442D9" w:rsidRPr="00112775" w:rsidRDefault="00F442D9" w:rsidP="00F442D9">
      <w:pPr>
        <w:tabs>
          <w:tab w:val="left" w:pos="851"/>
          <w:tab w:val="lef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7BF883D3" w14:textId="77777777" w:rsidR="00F442D9" w:rsidRPr="00112775" w:rsidRDefault="00F442D9" w:rsidP="00F442D9">
      <w:pPr>
        <w:tabs>
          <w:tab w:val="left" w:pos="851"/>
          <w:tab w:val="lef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Meldungen bzw. Vereinbarungen an den / vom zuständigen Mitarbeiter gemäß Abschnitt 4.1 werden ausschließlich über den Gesamtverantwortlichen abgegeben.</w:t>
      </w:r>
    </w:p>
    <w:p w14:paraId="07E61D0F" w14:textId="77777777" w:rsidR="00F442D9" w:rsidRPr="00112775" w:rsidRDefault="00F442D9" w:rsidP="00F442D9">
      <w:pPr>
        <w:tabs>
          <w:tab w:val="left" w:pos="851"/>
          <w:tab w:val="lef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Nachweis der Gespräche!</w:t>
      </w:r>
    </w:p>
    <w:p w14:paraId="21F56F0A" w14:textId="77777777" w:rsidR="00F442D9" w:rsidRPr="00112775" w:rsidRDefault="00F442D9" w:rsidP="00F442D9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000000"/>
          <w:sz w:val="22"/>
          <w:szCs w:val="22"/>
        </w:rPr>
      </w:pPr>
    </w:p>
    <w:sectPr w:rsidR="00F442D9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08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1C8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892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357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2D9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6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2025-11-26T16:36:00Z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