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D12F" w14:textId="77777777" w:rsidR="00780B62" w:rsidRPr="00112775" w:rsidRDefault="00780B62" w:rsidP="00780B6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0284CB8C" w14:textId="77777777" w:rsidR="00780B62" w:rsidRPr="00112775" w:rsidRDefault="00780B62" w:rsidP="00780B62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AP-ohne-Fahrweg</w:t>
      </w:r>
    </w:p>
    <w:p w14:paraId="3B817AAC" w14:textId="77777777" w:rsidR="00780B62" w:rsidRPr="00112775" w:rsidRDefault="00780B62" w:rsidP="00780B62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fldChar w:fldCharType="begin"/>
      </w:r>
      <w:r w:rsidRPr="00112775">
        <w:rPr>
          <w:rFonts w:ascii="DB Neo Office" w:eastAsia="Calibri" w:hAnsi="DB Neo Office"/>
          <w:lang w:eastAsia="en-US"/>
        </w:rPr>
        <w:instrText xml:space="preserve">  </w:instrText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Feststellungen für die Fahrwegprüfung durch Hinsehen treffen</w:t>
      </w:r>
    </w:p>
    <w:p w14:paraId="714BF6E5" w14:textId="77777777" w:rsidR="00780B62" w:rsidRPr="00112775" w:rsidRDefault="00780B62" w:rsidP="00780B62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(Weiche gemäß Angaben im Betra-Antrag grenzzeichenfrei isoliert)</w:t>
      </w:r>
    </w:p>
    <w:p w14:paraId="1183CAD2" w14:textId="77777777" w:rsidR="00780B62" w:rsidRPr="00112775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Solange es durch die Fachkraft LST im Arbeits- und Störungsbuch angeordnet ist, muss vor Zulassung einer Zugfahrt über die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(Weiche bzw. Kreuzung im Fahrweg)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im Auftrag des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durch Hinsehen festgestellt werden, dass</w:t>
      </w:r>
    </w:p>
    <w:p w14:paraId="0808A7C5" w14:textId="77777777" w:rsidR="00780B62" w:rsidRPr="00112775" w:rsidRDefault="00780B62" w:rsidP="00780B62">
      <w:pPr>
        <w:autoSpaceDE w:val="0"/>
        <w:autoSpaceDN w:val="0"/>
        <w:adjustRightInd w:val="0"/>
        <w:ind w:left="993" w:hanging="142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der Flankenschutzraum zwischen Grenzzeichen der Weiche/Kreuzung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und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(Flankenschutzeinrichtung, z.B. 10 m entfernte Wärterhaltscheibe)</w:t>
      </w:r>
    </w:p>
    <w:p w14:paraId="4F18DD00" w14:textId="77777777" w:rsidR="00780B62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frei von Fahrzeugen ist.</w:t>
      </w:r>
    </w:p>
    <w:p w14:paraId="07E317D4" w14:textId="77777777" w:rsidR="00780B62" w:rsidRPr="00112775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2E15D6CA" w14:textId="77777777" w:rsidR="00780B62" w:rsidRDefault="00780B62" w:rsidP="00780B62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E8516C">
        <w:rPr>
          <w:rFonts w:ascii="DB Neo Office" w:eastAsia="Calibri" w:hAnsi="DB Neo Office"/>
          <w:color w:val="FF00FF"/>
          <w:sz w:val="22"/>
          <w:szCs w:val="22"/>
          <w:lang w:eastAsia="en-US"/>
        </w:rPr>
        <w:t>An den betroffenen Signalen darf Selbststellbetrieb oder Zuglenkung mit Lenkplan nicht eingeschaltet sein.</w:t>
      </w:r>
    </w:p>
    <w:sectPr w:rsidR="00780B62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3ED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62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