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9CF0D" w14:textId="77777777" w:rsidR="001B08BE" w:rsidRPr="00112775" w:rsidRDefault="001B08BE" w:rsidP="001B08BE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10.12.2023</w:t>
      </w:r>
    </w:p>
    <w:p w14:paraId="3C7920C1" w14:textId="77777777" w:rsidR="001B08BE" w:rsidRPr="00112775" w:rsidRDefault="001B08BE" w:rsidP="001B08BE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AußerbetriebnahmeBÜ</w:t>
      </w:r>
    </w:p>
    <w:p w14:paraId="0DEA6FD9" w14:textId="77777777" w:rsidR="001B08BE" w:rsidRDefault="001B08BE" w:rsidP="001B08BE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Außerbetriebnahme von BÜ-Sicherungsanlagen</w:t>
      </w:r>
    </w:p>
    <w:p w14:paraId="017E5706" w14:textId="77777777" w:rsidR="001B08BE" w:rsidRPr="00112775" w:rsidRDefault="001B08BE" w:rsidP="001B08BE">
      <w:pPr>
        <w:ind w:left="85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(Rückbau)</w:t>
      </w:r>
    </w:p>
    <w:p w14:paraId="66DD3434" w14:textId="77777777" w:rsidR="001B08BE" w:rsidRPr="00112775" w:rsidRDefault="001B08BE" w:rsidP="001B08BE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BÜ-Sicherungsanlage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ab / ist seit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dauerhaft außer Betrieb genommen und zurückgebaut.</w:t>
      </w:r>
    </w:p>
    <w:p w14:paraId="4F28A37B" w14:textId="77777777" w:rsidR="001B08BE" w:rsidRPr="00112775" w:rsidRDefault="001B08BE" w:rsidP="001B08BE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65147CE6" w14:textId="77777777" w:rsidR="001B08BE" w:rsidRPr="00112775" w:rsidRDefault="001B08BE" w:rsidP="001B08BE">
      <w:pPr>
        <w:ind w:left="85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(ab hier; Wenn absehbar, ggf. Inbetriebnahme mit separater Betra)</w:t>
      </w:r>
    </w:p>
    <w:p w14:paraId="5E086DE0" w14:textId="77777777" w:rsidR="001B08BE" w:rsidRPr="00112775" w:rsidRDefault="001B08BE" w:rsidP="001B08BE">
      <w:pPr>
        <w:ind w:left="85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(Neubau, auch nach Störung)</w:t>
      </w:r>
    </w:p>
    <w:p w14:paraId="046C20EA" w14:textId="77777777" w:rsidR="001B08BE" w:rsidRPr="00112775" w:rsidRDefault="001B08BE" w:rsidP="001B08BE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BÜ-Sicherungsanlage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ab / ist seit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dauerhaft außer Betrieb genommen und durch eine Neuanlage des Typs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an gleicher Stelle /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ersetzt. Die neue BÜ-Sicherungsanlage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ab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in Betrieb genommen.</w:t>
      </w:r>
    </w:p>
    <w:p w14:paraId="4337721F" w14:textId="77777777" w:rsidR="001B08BE" w:rsidRPr="00112775" w:rsidRDefault="001B08BE" w:rsidP="001B08BE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4121E32F" w14:textId="77777777" w:rsidR="001B08BE" w:rsidRPr="00112775" w:rsidRDefault="001B08BE" w:rsidP="001B08BE">
      <w:pPr>
        <w:ind w:left="85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(Umbau, auch nach Störung)</w:t>
      </w:r>
    </w:p>
    <w:p w14:paraId="4C154655" w14:textId="77777777" w:rsidR="001B08BE" w:rsidRPr="00112775" w:rsidRDefault="001B08BE" w:rsidP="001B08BE">
      <w:pPr>
        <w:ind w:left="850" w:hanging="11"/>
        <w:rPr>
          <w:rFonts w:ascii="DB Neo Office" w:hAnsi="DB Neo Office"/>
          <w:color w:val="FF00FF"/>
          <w:sz w:val="22"/>
          <w:szCs w:val="22"/>
          <w:highlight w:val="yellow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BÜ-Sicherungsanlage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ab / ist seit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außer Betrieb genommen und nach erfolgter Abnahmeprüfung ab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wieder in Betrieb genommen.</w:t>
      </w:r>
    </w:p>
    <w:p w14:paraId="673816EC" w14:textId="77777777" w:rsidR="001B08BE" w:rsidRPr="00112775" w:rsidRDefault="001B08BE" w:rsidP="001B08BE">
      <w:pPr>
        <w:ind w:left="850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 (weitere Regelungen gemäß Angaben im Betra-Antrag)</w:t>
      </w:r>
    </w:p>
    <w:p w14:paraId="6DD45916" w14:textId="77777777" w:rsidR="001B08BE" w:rsidRPr="00112775" w:rsidRDefault="001B08BE" w:rsidP="001B08BE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(freier Text)</w:t>
      </w:r>
    </w:p>
    <w:sectPr w:rsidR="001B08BE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8BE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55A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