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77074" w14:textId="77777777" w:rsidR="007A2F53" w:rsidRPr="00112775" w:rsidRDefault="007A2F53" w:rsidP="007A2F5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13.12.2020</w:t>
      </w:r>
    </w:p>
    <w:p w14:paraId="7A81CD1B" w14:textId="77777777" w:rsidR="007A2F53" w:rsidRPr="00112775" w:rsidRDefault="007A2F53" w:rsidP="007A2F5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AufgehSigabh</w:t>
      </w:r>
    </w:p>
    <w:p w14:paraId="60A68323" w14:textId="77777777" w:rsidR="007A2F53" w:rsidRPr="00112775" w:rsidRDefault="007A2F53" w:rsidP="007A2F53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Aufgehobene Signalabhängigkeit</w:t>
      </w:r>
    </w:p>
    <w:p w14:paraId="30289BB5" w14:textId="77777777" w:rsidR="007A2F53" w:rsidRPr="00112775" w:rsidRDefault="007A2F53" w:rsidP="007A2F53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Während der Arbeiten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0EA2B86" w14:textId="77777777" w:rsidR="007A2F53" w:rsidRPr="00112775" w:rsidRDefault="007A2F53" w:rsidP="007A2F53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52947311" w14:textId="77777777" w:rsidR="007A2F53" w:rsidRPr="00112775" w:rsidRDefault="007A2F53" w:rsidP="007A2F53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240F46A4" w14:textId="77777777" w:rsidR="007A2F53" w:rsidRPr="00112775" w:rsidRDefault="007A2F53" w:rsidP="007A2F53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wird die Signalabhängigkeit der Weiche(n)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zeitweise /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(Datum/Uhrzeit)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(Datum/Uhrzeit)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aufgehoben.</w:t>
      </w:r>
    </w:p>
    <w:sectPr w:rsidR="007A2F53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2F53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84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