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4C5D" w14:textId="68AAAF44" w:rsidR="00D94FAE" w:rsidRDefault="00D94FAE" w:rsidP="00CF240F">
      <w:pPr>
        <w:jc w:val="both"/>
        <w:rPr>
          <w:lang w:val="en-US"/>
        </w:rPr>
      </w:pPr>
      <w:r>
        <w:rPr>
          <w:lang w:val="en-US"/>
        </w:rPr>
        <w:t>Dear Associate Director,</w:t>
      </w:r>
    </w:p>
    <w:p w14:paraId="7712A70E" w14:textId="219FBEBF" w:rsidR="00D94FAE" w:rsidRDefault="00D94FAE" w:rsidP="00CF240F">
      <w:pPr>
        <w:jc w:val="both"/>
        <w:rPr>
          <w:lang w:val="en-US"/>
        </w:rPr>
      </w:pPr>
    </w:p>
    <w:p w14:paraId="271C84E6" w14:textId="77777777" w:rsidR="009B413A" w:rsidRDefault="00D94FAE" w:rsidP="00CF240F">
      <w:pPr>
        <w:jc w:val="both"/>
        <w:rPr>
          <w:b/>
          <w:bCs/>
          <w:lang w:val="en-US"/>
        </w:rPr>
      </w:pPr>
      <w:r>
        <w:rPr>
          <w:lang w:val="en-US"/>
        </w:rPr>
        <w:t xml:space="preserve">To address the SME customer churn problem, we need to know whether there is a relationship between price and customer churn using hypothesis testing. First, we will define the </w:t>
      </w:r>
      <w:r w:rsidRPr="00D94FAE">
        <w:rPr>
          <w:b/>
          <w:bCs/>
          <w:lang w:val="en-US"/>
        </w:rPr>
        <w:t xml:space="preserve">null hypothesis </w:t>
      </w:r>
      <w:r>
        <w:rPr>
          <w:lang w:val="en-US"/>
        </w:rPr>
        <w:t xml:space="preserve">and </w:t>
      </w:r>
      <w:r w:rsidRPr="00D94FAE">
        <w:rPr>
          <w:b/>
          <w:bCs/>
          <w:lang w:val="en-US"/>
        </w:rPr>
        <w:t>alternative hypothesis</w:t>
      </w:r>
      <w:r>
        <w:rPr>
          <w:b/>
          <w:bCs/>
          <w:lang w:val="en-US"/>
        </w:rPr>
        <w:t>:</w:t>
      </w:r>
    </w:p>
    <w:p w14:paraId="08656634" w14:textId="0C232E65" w:rsidR="00D94FAE" w:rsidRDefault="00D94FAE" w:rsidP="00CF240F">
      <w:pPr>
        <w:jc w:val="both"/>
        <w:rPr>
          <w:b/>
          <w:bCs/>
          <w:lang w:val="en-US"/>
        </w:rPr>
      </w:pPr>
    </w:p>
    <w:p w14:paraId="079D8861" w14:textId="77777777" w:rsidR="00D94FAE" w:rsidRPr="00D94FAE" w:rsidRDefault="00D94FAE" w:rsidP="00CF240F">
      <w:pPr>
        <w:jc w:val="both"/>
        <w:rPr>
          <w:lang w:val="en-US"/>
        </w:rPr>
      </w:pPr>
      <w:r w:rsidRPr="00242437">
        <w:rPr>
          <w:b/>
          <w:bCs/>
          <w:lang w:val="en-US"/>
        </w:rPr>
        <w:t>Null Hypothesis (H</w:t>
      </w:r>
      <w:r w:rsidRPr="00242437">
        <w:rPr>
          <w:b/>
          <w:bCs/>
          <w:vertAlign w:val="subscript"/>
          <w:lang w:val="en-US"/>
        </w:rPr>
        <w:t>0</w:t>
      </w:r>
      <w:r w:rsidRPr="00242437">
        <w:rPr>
          <w:b/>
          <w:bCs/>
          <w:lang w:val="en-US"/>
        </w:rPr>
        <w:t>):</w:t>
      </w:r>
      <w:r w:rsidRPr="00D94FAE">
        <w:rPr>
          <w:lang w:val="en-US"/>
        </w:rPr>
        <w:t xml:space="preserve"> There is no significant relationship between price sensitivity and churn rate among the SME segment customers.</w:t>
      </w:r>
    </w:p>
    <w:p w14:paraId="4185B6C6" w14:textId="77777777" w:rsidR="00D94FAE" w:rsidRPr="00D94FAE" w:rsidRDefault="00D94FAE" w:rsidP="00CF240F">
      <w:pPr>
        <w:jc w:val="both"/>
        <w:rPr>
          <w:lang w:val="en-US"/>
        </w:rPr>
      </w:pPr>
    </w:p>
    <w:p w14:paraId="5CD8EE3D" w14:textId="3D4CEACF" w:rsidR="00D94FAE" w:rsidRDefault="00D94FAE" w:rsidP="00CF240F">
      <w:pPr>
        <w:jc w:val="both"/>
        <w:rPr>
          <w:lang w:val="en-US"/>
        </w:rPr>
      </w:pPr>
      <w:r w:rsidRPr="00242437">
        <w:rPr>
          <w:b/>
          <w:bCs/>
          <w:lang w:val="en-US"/>
        </w:rPr>
        <w:t>Alternative Hypothesis (H</w:t>
      </w:r>
      <w:r w:rsidRPr="00242437">
        <w:rPr>
          <w:b/>
          <w:bCs/>
          <w:vertAlign w:val="subscript"/>
          <w:lang w:val="en-US"/>
        </w:rPr>
        <w:t>a</w:t>
      </w:r>
      <w:r w:rsidRPr="00242437">
        <w:rPr>
          <w:b/>
          <w:bCs/>
          <w:lang w:val="en-US"/>
        </w:rPr>
        <w:t>):</w:t>
      </w:r>
      <w:r w:rsidRPr="00D94FAE">
        <w:rPr>
          <w:lang w:val="en-US"/>
        </w:rPr>
        <w:t xml:space="preserve"> There is a significant relationship between price sensitivity and churn rate among the SME segment customers.</w:t>
      </w:r>
    </w:p>
    <w:p w14:paraId="4AD8E6F5" w14:textId="7E212416" w:rsidR="00242437" w:rsidRDefault="00242437" w:rsidP="00CF240F">
      <w:pPr>
        <w:jc w:val="both"/>
        <w:rPr>
          <w:lang w:val="en-US"/>
        </w:rPr>
      </w:pPr>
    </w:p>
    <w:p w14:paraId="58724D16" w14:textId="31AFF202" w:rsidR="00242437" w:rsidRDefault="00242437" w:rsidP="00CF240F">
      <w:pPr>
        <w:jc w:val="both"/>
        <w:rPr>
          <w:lang w:val="en-US"/>
        </w:rPr>
      </w:pPr>
      <w:r w:rsidRPr="00242437">
        <w:rPr>
          <w:lang w:val="en-US"/>
        </w:rPr>
        <w:t>Next, we need to determine the appropriate statistical test to use for this problem. Since we are testing the relationship between two variables (price sensitivity and churn rate), a correlation test would be appropriate.</w:t>
      </w:r>
      <w:r>
        <w:rPr>
          <w:lang w:val="en-US"/>
        </w:rPr>
        <w:t xml:space="preserve"> I suggest</w:t>
      </w:r>
      <w:r w:rsidR="00F31AA3">
        <w:rPr>
          <w:lang w:val="en-US"/>
        </w:rPr>
        <w:t xml:space="preserve"> defining the type of the relationship (linear / non-linear) then</w:t>
      </w:r>
      <w:r w:rsidR="00DC7FC2">
        <w:rPr>
          <w:lang w:val="en-US"/>
        </w:rPr>
        <w:t xml:space="preserve"> decide on whether to</w:t>
      </w:r>
      <w:r w:rsidR="00F31AA3">
        <w:rPr>
          <w:lang w:val="en-US"/>
        </w:rPr>
        <w:t xml:space="preserve"> use </w:t>
      </w:r>
      <w:r w:rsidRPr="00242437">
        <w:rPr>
          <w:b/>
          <w:bCs/>
          <w:lang w:val="en-US"/>
        </w:rPr>
        <w:t>Pearson’s Correlation</w:t>
      </w:r>
      <w:r>
        <w:rPr>
          <w:b/>
          <w:bCs/>
          <w:lang w:val="en-US"/>
        </w:rPr>
        <w:t xml:space="preserve"> </w:t>
      </w:r>
      <w:r w:rsidR="00DC7FC2">
        <w:rPr>
          <w:lang w:val="en-US"/>
        </w:rPr>
        <w:t xml:space="preserve">for </w:t>
      </w:r>
      <w:r>
        <w:rPr>
          <w:lang w:val="en-US"/>
        </w:rPr>
        <w:t xml:space="preserve">linear </w:t>
      </w:r>
      <w:r w:rsidR="00DC7FC2">
        <w:rPr>
          <w:lang w:val="en-US"/>
        </w:rPr>
        <w:t>relationship or</w:t>
      </w:r>
      <w:r>
        <w:rPr>
          <w:lang w:val="en-US"/>
        </w:rPr>
        <w:t xml:space="preserve"> </w:t>
      </w:r>
      <w:r w:rsidRPr="00242437">
        <w:rPr>
          <w:b/>
          <w:bCs/>
          <w:lang w:val="en-US"/>
        </w:rPr>
        <w:t>Spearman’s Correlation</w:t>
      </w:r>
      <w:r>
        <w:rPr>
          <w:b/>
          <w:bCs/>
          <w:lang w:val="en-US"/>
        </w:rPr>
        <w:t xml:space="preserve"> </w:t>
      </w:r>
      <w:r>
        <w:rPr>
          <w:lang w:val="en-US"/>
        </w:rPr>
        <w:t>for non-linear relationship.</w:t>
      </w:r>
    </w:p>
    <w:p w14:paraId="2DB82844" w14:textId="60758A22" w:rsidR="00242437" w:rsidRDefault="00242437" w:rsidP="00CF240F">
      <w:pPr>
        <w:jc w:val="both"/>
        <w:rPr>
          <w:lang w:val="en-US"/>
        </w:rPr>
      </w:pPr>
    </w:p>
    <w:p w14:paraId="184131F1" w14:textId="7BFD2657" w:rsidR="00242437" w:rsidRDefault="00613526" w:rsidP="00CF240F">
      <w:pPr>
        <w:jc w:val="both"/>
        <w:rPr>
          <w:lang w:val="en-US"/>
        </w:rPr>
      </w:pPr>
      <w:r>
        <w:rPr>
          <w:lang w:val="en-US"/>
        </w:rPr>
        <w:t xml:space="preserve">The dataset that would help us in this investigation should represent every SME customer in a row with </w:t>
      </w:r>
      <w:r w:rsidR="009B413A">
        <w:rPr>
          <w:lang w:val="en-US"/>
        </w:rPr>
        <w:t xml:space="preserve">the </w:t>
      </w:r>
      <w:r>
        <w:rPr>
          <w:lang w:val="en-US"/>
        </w:rPr>
        <w:t>corresponding variables</w:t>
      </w:r>
      <w:r w:rsidR="009B413A">
        <w:rPr>
          <w:lang w:val="en-US"/>
        </w:rPr>
        <w:t xml:space="preserve"> that are:</w:t>
      </w:r>
    </w:p>
    <w:p w14:paraId="4CDB0265" w14:textId="0172BD4B" w:rsidR="009B413A" w:rsidRDefault="009B413A" w:rsidP="00CF240F">
      <w:pPr>
        <w:pStyle w:val="ListParagraph"/>
        <w:numPr>
          <w:ilvl w:val="0"/>
          <w:numId w:val="1"/>
        </w:numPr>
        <w:jc w:val="both"/>
        <w:rPr>
          <w:lang w:val="en-US"/>
        </w:rPr>
      </w:pPr>
      <w:r w:rsidRPr="009B413A">
        <w:rPr>
          <w:b/>
          <w:bCs/>
          <w:lang w:val="en-US"/>
        </w:rPr>
        <w:t>Billing data:</w:t>
      </w:r>
      <w:r w:rsidRPr="009B413A">
        <w:rPr>
          <w:lang w:val="en-US"/>
        </w:rPr>
        <w:t xml:space="preserve"> Billing data can be used to determine how much customers are paying for their energy usage and how frequently they receive bills. This information can help to identify customers who are likely to be more price sensitive.</w:t>
      </w:r>
    </w:p>
    <w:p w14:paraId="29D49D9F" w14:textId="5AC7906C" w:rsidR="00A57FA8" w:rsidRDefault="00A57FA8" w:rsidP="00CF240F">
      <w:pPr>
        <w:pStyle w:val="ListParagraph"/>
        <w:numPr>
          <w:ilvl w:val="0"/>
          <w:numId w:val="1"/>
        </w:numPr>
        <w:jc w:val="both"/>
        <w:rPr>
          <w:lang w:val="en-US"/>
        </w:rPr>
      </w:pPr>
      <w:r w:rsidRPr="00A57FA8">
        <w:rPr>
          <w:b/>
          <w:bCs/>
          <w:lang w:val="en-US"/>
        </w:rPr>
        <w:t>Usage patterns:</w:t>
      </w:r>
      <w:r w:rsidRPr="00A57FA8">
        <w:rPr>
          <w:lang w:val="en-US"/>
        </w:rPr>
        <w:t xml:space="preserve"> Information on customers' energy usage patterns, such as the amount of energy they consume, the time of day they consume it, and their peak energy usage, may provide insights into their level of price sensitivity.</w:t>
      </w:r>
    </w:p>
    <w:p w14:paraId="742CCA61" w14:textId="74013507" w:rsidR="009B413A" w:rsidRDefault="009B413A" w:rsidP="00CF240F">
      <w:pPr>
        <w:pStyle w:val="ListParagraph"/>
        <w:numPr>
          <w:ilvl w:val="0"/>
          <w:numId w:val="1"/>
        </w:numPr>
        <w:jc w:val="both"/>
        <w:rPr>
          <w:lang w:val="en-US"/>
        </w:rPr>
      </w:pPr>
      <w:r>
        <w:rPr>
          <w:b/>
          <w:bCs/>
          <w:lang w:val="en-US"/>
        </w:rPr>
        <w:t>Interaction history:</w:t>
      </w:r>
      <w:r>
        <w:rPr>
          <w:lang w:val="en-US"/>
        </w:rPr>
        <w:t xml:space="preserve"> like contract start date or whether there have been any concerns or complaints expressed by the customers. Any feature that would represent the customer’s satisfaction level.</w:t>
      </w:r>
    </w:p>
    <w:p w14:paraId="400B1FD7" w14:textId="227428A6" w:rsidR="009B413A" w:rsidRDefault="00A57FA8" w:rsidP="00CF240F">
      <w:pPr>
        <w:pStyle w:val="ListParagraph"/>
        <w:numPr>
          <w:ilvl w:val="0"/>
          <w:numId w:val="1"/>
        </w:numPr>
        <w:jc w:val="both"/>
        <w:rPr>
          <w:lang w:val="en-US"/>
        </w:rPr>
      </w:pPr>
      <w:r>
        <w:rPr>
          <w:b/>
          <w:bCs/>
          <w:lang w:val="en-US"/>
        </w:rPr>
        <w:t>Enterprise information</w:t>
      </w:r>
      <w:r w:rsidR="009B413A" w:rsidRPr="009B413A">
        <w:rPr>
          <w:b/>
          <w:bCs/>
          <w:lang w:val="en-US"/>
        </w:rPr>
        <w:t>:</w:t>
      </w:r>
      <w:r w:rsidR="009B413A">
        <w:rPr>
          <w:lang w:val="en-US"/>
        </w:rPr>
        <w:t xml:space="preserve"> </w:t>
      </w:r>
      <w:r>
        <w:rPr>
          <w:lang w:val="en-US"/>
        </w:rPr>
        <w:t xml:space="preserve">like </w:t>
      </w:r>
      <w:r w:rsidR="000E3169">
        <w:rPr>
          <w:lang w:val="en-US"/>
        </w:rPr>
        <w:t xml:space="preserve">domain, </w:t>
      </w:r>
      <w:r w:rsidR="009B413A">
        <w:rPr>
          <w:lang w:val="en-US"/>
        </w:rPr>
        <w:t>size (small</w:t>
      </w:r>
      <w:r w:rsidR="00B52AEB">
        <w:rPr>
          <w:lang w:val="en-US"/>
        </w:rPr>
        <w:t>/</w:t>
      </w:r>
      <w:r w:rsidR="00B52AEB">
        <w:rPr>
          <w:lang w:val="en-US"/>
        </w:rPr>
        <w:t>medium</w:t>
      </w:r>
      <w:r w:rsidR="009B413A">
        <w:rPr>
          <w:lang w:val="en-US"/>
        </w:rPr>
        <w:t>)</w:t>
      </w:r>
      <w:r w:rsidR="00B52AEB">
        <w:rPr>
          <w:lang w:val="en-US"/>
        </w:rPr>
        <w:t xml:space="preserve"> </w:t>
      </w:r>
      <w:r w:rsidR="000E3169">
        <w:rPr>
          <w:lang w:val="en-US"/>
        </w:rPr>
        <w:t>..</w:t>
      </w:r>
      <w:r w:rsidR="009B413A">
        <w:rPr>
          <w:lang w:val="en-US"/>
        </w:rPr>
        <w:t>.</w:t>
      </w:r>
    </w:p>
    <w:p w14:paraId="52F93F41" w14:textId="34FC6B7F" w:rsidR="009B413A" w:rsidRDefault="009B413A" w:rsidP="00CF240F">
      <w:pPr>
        <w:pStyle w:val="ListParagraph"/>
        <w:numPr>
          <w:ilvl w:val="0"/>
          <w:numId w:val="1"/>
        </w:numPr>
        <w:jc w:val="both"/>
        <w:rPr>
          <w:lang w:val="en-US"/>
        </w:rPr>
      </w:pPr>
      <w:r w:rsidRPr="009B413A">
        <w:rPr>
          <w:b/>
          <w:bCs/>
          <w:lang w:val="en-US"/>
        </w:rPr>
        <w:t>Churned:</w:t>
      </w:r>
      <w:r>
        <w:rPr>
          <w:lang w:val="en-US"/>
        </w:rPr>
        <w:t xml:space="preserve"> whether the customer</w:t>
      </w:r>
      <w:r w:rsidR="00A57FA8">
        <w:rPr>
          <w:lang w:val="en-US"/>
        </w:rPr>
        <w:t xml:space="preserve"> enterprise</w:t>
      </w:r>
      <w:r>
        <w:rPr>
          <w:lang w:val="en-US"/>
        </w:rPr>
        <w:t xml:space="preserve"> churned or no</w:t>
      </w:r>
      <w:r w:rsidR="00A57FA8">
        <w:rPr>
          <w:lang w:val="en-US"/>
        </w:rPr>
        <w:t>t</w:t>
      </w:r>
      <w:r>
        <w:rPr>
          <w:lang w:val="en-US"/>
        </w:rPr>
        <w:t>.</w:t>
      </w:r>
    </w:p>
    <w:p w14:paraId="52B4C3BF" w14:textId="66BF66C7" w:rsidR="00A57FA8" w:rsidRDefault="00A57FA8" w:rsidP="00CF240F">
      <w:pPr>
        <w:jc w:val="both"/>
        <w:rPr>
          <w:lang w:val="en-US"/>
        </w:rPr>
      </w:pPr>
    </w:p>
    <w:p w14:paraId="57D6D4CE" w14:textId="41503E28" w:rsidR="00A57FA8" w:rsidRDefault="00A57FA8" w:rsidP="00CF240F">
      <w:pPr>
        <w:jc w:val="both"/>
        <w:rPr>
          <w:lang w:val="en-US"/>
        </w:rPr>
      </w:pPr>
      <w:r>
        <w:rPr>
          <w:lang w:val="en-US"/>
        </w:rPr>
        <w:t xml:space="preserve">Another useful data could be competitor’s information and their </w:t>
      </w:r>
      <w:r w:rsidR="001B3574">
        <w:rPr>
          <w:lang w:val="en-US"/>
        </w:rPr>
        <w:t>pricing</w:t>
      </w:r>
      <w:r>
        <w:rPr>
          <w:lang w:val="en-US"/>
        </w:rPr>
        <w:t xml:space="preserve"> so we can compare the costs relative to the competition</w:t>
      </w:r>
      <w:r w:rsidR="001B3574">
        <w:rPr>
          <w:lang w:val="en-US"/>
        </w:rPr>
        <w:t xml:space="preserve"> in the field.</w:t>
      </w:r>
    </w:p>
    <w:p w14:paraId="3E6D4E43" w14:textId="02602FFE" w:rsidR="00B52AEB" w:rsidRDefault="00B52AEB" w:rsidP="00CF240F">
      <w:pPr>
        <w:jc w:val="both"/>
        <w:rPr>
          <w:lang w:val="en-US"/>
        </w:rPr>
      </w:pPr>
    </w:p>
    <w:p w14:paraId="36E3772D" w14:textId="77777777" w:rsidR="00B52AEB" w:rsidRPr="00B52AEB" w:rsidRDefault="00B52AEB" w:rsidP="00CF240F">
      <w:pPr>
        <w:jc w:val="both"/>
        <w:rPr>
          <w:lang w:val="en-US"/>
        </w:rPr>
      </w:pPr>
      <w:r w:rsidRPr="00B52AEB">
        <w:rPr>
          <w:lang w:val="en-US"/>
        </w:rPr>
        <w:t>Please let me know if you have any questions or concerns about this approach. I look forward to your feedback.</w:t>
      </w:r>
    </w:p>
    <w:p w14:paraId="4F5FBD4F" w14:textId="77777777" w:rsidR="00B52AEB" w:rsidRPr="00B52AEB" w:rsidRDefault="00B52AEB" w:rsidP="00CF240F">
      <w:pPr>
        <w:jc w:val="both"/>
        <w:rPr>
          <w:lang w:val="en-US"/>
        </w:rPr>
      </w:pPr>
    </w:p>
    <w:p w14:paraId="3F1DD9F9" w14:textId="5D48285E" w:rsidR="00B52AEB" w:rsidRDefault="00B52AEB" w:rsidP="00CF240F">
      <w:pPr>
        <w:jc w:val="both"/>
        <w:rPr>
          <w:lang w:val="en-US"/>
        </w:rPr>
      </w:pPr>
      <w:r w:rsidRPr="00B52AEB">
        <w:rPr>
          <w:lang w:val="en-US"/>
        </w:rPr>
        <w:t>Best regards,</w:t>
      </w:r>
    </w:p>
    <w:p w14:paraId="3441839A" w14:textId="28E2B933" w:rsidR="00B52AEB" w:rsidRPr="00A57FA8" w:rsidRDefault="00B52AEB" w:rsidP="00CF240F">
      <w:pPr>
        <w:jc w:val="both"/>
        <w:rPr>
          <w:lang w:val="en-US"/>
        </w:rPr>
      </w:pPr>
      <w:r>
        <w:rPr>
          <w:lang w:val="en-US"/>
        </w:rPr>
        <w:t>Nacer KROUDIR</w:t>
      </w:r>
    </w:p>
    <w:sectPr w:rsidR="00B52AEB" w:rsidRPr="00A57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4493E"/>
    <w:multiLevelType w:val="hybridMultilevel"/>
    <w:tmpl w:val="934C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603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AE"/>
    <w:rsid w:val="000E3169"/>
    <w:rsid w:val="001B3574"/>
    <w:rsid w:val="00242437"/>
    <w:rsid w:val="00613526"/>
    <w:rsid w:val="009B413A"/>
    <w:rsid w:val="00A57FA8"/>
    <w:rsid w:val="00B52AEB"/>
    <w:rsid w:val="00CF240F"/>
    <w:rsid w:val="00D94FAE"/>
    <w:rsid w:val="00DC7FC2"/>
    <w:rsid w:val="00F31AA3"/>
  </w:rsids>
  <m:mathPr>
    <m:mathFont m:val="Cambria Math"/>
    <m:brkBin m:val="before"/>
    <m:brkBinSub m:val="--"/>
    <m:smallFrac m:val="0"/>
    <m:dispDef/>
    <m:lMargin m:val="0"/>
    <m:rMargin m:val="0"/>
    <m:defJc m:val="centerGroup"/>
    <m:wrapIndent m:val="1440"/>
    <m:intLim m:val="subSup"/>
    <m:naryLim m:val="undOvr"/>
  </m:mathPr>
  <w:themeFontLang w:val="en-DZ" w:bidi="ar-SA"/>
  <w:clrSchemeMapping w:bg1="light1" w:t1="dark1" w:bg2="light2" w:t2="dark2" w:accent1="accent1" w:accent2="accent2" w:accent3="accent3" w:accent4="accent4" w:accent5="accent5" w:accent6="accent6" w:hyperlink="hyperlink" w:followedHyperlink="followedHyperlink"/>
  <w:decimalSymbol w:val=","/>
  <w:listSeparator w:val=","/>
  <w14:docId w14:val="69EE5040"/>
  <w15:chartTrackingRefBased/>
  <w15:docId w15:val="{CA95F283-2AB8-C14C-892B-51AE6717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FAE"/>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Nacer Kroudir</dc:creator>
  <cp:keywords/>
  <dc:description/>
  <cp:lastModifiedBy>Nacer Kroudir</cp:lastModifiedBy>
  <cp:revision>3</cp:revision>
  <dcterms:created xsi:type="dcterms:W3CDTF">2023-02-27T00:00:00Z</dcterms:created>
  <dcterms:modified xsi:type="dcterms:W3CDTF">2023-02-27T00:04:00Z</dcterms:modified>
</cp:coreProperties>
</file>