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1251976"/>
        <w:docPartObj>
          <w:docPartGallery w:val="Cover Pages"/>
          <w:docPartUnique/>
        </w:docPartObj>
      </w:sdtPr>
      <w:sdtEndPr>
        <w:rPr>
          <w:rFonts w:ascii="Arial" w:eastAsia="Arial" w:hAnsi="Arial" w:cs="Arial"/>
          <w:sz w:val="24"/>
          <w:szCs w:val="24"/>
        </w:rPr>
      </w:sdtEndPr>
      <w:sdtContent>
        <w:p w14:paraId="6A6C7993" w14:textId="4971B1E8" w:rsidR="00091E22" w:rsidRDefault="00091E22"/>
        <w:p w14:paraId="2640192A" w14:textId="2087B2E3" w:rsidR="00091E22" w:rsidRDefault="00756BDF">
          <w:pPr>
            <w:rPr>
              <w:rFonts w:ascii="Arial" w:eastAsia="Arial" w:hAnsi="Arial" w:cs="Arial"/>
              <w:sz w:val="24"/>
              <w:szCs w:val="24"/>
            </w:rPr>
          </w:pPr>
          <w:r>
            <w:rPr>
              <w:noProof/>
              <w:lang w:eastAsia="es-MX"/>
            </w:rPr>
            <mc:AlternateContent>
              <mc:Choice Requires="wps">
                <w:drawing>
                  <wp:anchor distT="0" distB="0" distL="114300" distR="114300" simplePos="0" relativeHeight="251663360" behindDoc="0" locked="0" layoutInCell="1" allowOverlap="1" wp14:anchorId="4D3639AA" wp14:editId="2064003F">
                    <wp:simplePos x="0" y="0"/>
                    <wp:positionH relativeFrom="column">
                      <wp:posOffset>215265</wp:posOffset>
                    </wp:positionH>
                    <wp:positionV relativeFrom="paragraph">
                      <wp:posOffset>6009640</wp:posOffset>
                    </wp:positionV>
                    <wp:extent cx="6000750" cy="16097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6000750" cy="1609725"/>
                            </a:xfrm>
                            <a:prstGeom prst="rect">
                              <a:avLst/>
                            </a:prstGeom>
                            <a:solidFill>
                              <a:schemeClr val="lt1"/>
                            </a:solidFill>
                            <a:ln w="6350">
                              <a:noFill/>
                            </a:ln>
                          </wps:spPr>
                          <wps:txbx>
                            <w:txbxContent>
                              <w:p w14:paraId="7178B84A" w14:textId="10E67221" w:rsidR="00756BDF" w:rsidRDefault="00756BDF" w:rsidP="00756BDF">
                                <w:pPr>
                                  <w:jc w:val="right"/>
                                </w:pPr>
                                <w:r w:rsidRPr="00756BDF">
                                  <w:t>Universidad Tecnológica de Tecámac</w:t>
                                </w:r>
                              </w:p>
                              <w:p w14:paraId="73B51049" w14:textId="740EE586" w:rsidR="00756BDF" w:rsidRPr="00756BDF" w:rsidRDefault="00756BDF" w:rsidP="00756BDF">
                                <w:pPr>
                                  <w:jc w:val="right"/>
                                </w:pPr>
                                <w:r>
                                  <w:t>Administración de proyectos</w:t>
                                </w:r>
                              </w:p>
                              <w:p w14:paraId="3F42E439" w14:textId="77777777" w:rsidR="00756BDF" w:rsidRPr="00756BDF" w:rsidRDefault="00756BDF" w:rsidP="00756BDF">
                                <w:pPr>
                                  <w:jc w:val="right"/>
                                </w:pPr>
                                <w:r w:rsidRPr="00756BDF">
                                  <w:t>Carbajal Reyes Eduardo</w:t>
                                </w:r>
                              </w:p>
                              <w:p w14:paraId="043A3A80" w14:textId="77777777" w:rsidR="00756BDF" w:rsidRPr="00756BDF" w:rsidRDefault="00756BDF" w:rsidP="00756BDF">
                                <w:pPr>
                                  <w:jc w:val="right"/>
                                </w:pPr>
                                <w:r w:rsidRPr="00756BDF">
                                  <w:t>Maruri Castañeda Yair</w:t>
                                </w:r>
                              </w:p>
                              <w:p w14:paraId="48E2E12B" w14:textId="77777777" w:rsidR="00756BDF" w:rsidRPr="00756BDF" w:rsidRDefault="00756BDF" w:rsidP="00756BDF">
                                <w:pPr>
                                  <w:jc w:val="right"/>
                                </w:pPr>
                                <w:r w:rsidRPr="00756BDF">
                                  <w:t>Rosales Camargo Celene Jocelyn</w:t>
                                </w:r>
                              </w:p>
                              <w:p w14:paraId="563D906F" w14:textId="77777777" w:rsidR="00756BDF" w:rsidRDefault="00756B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3639AA" id="_x0000_t202" coordsize="21600,21600" o:spt="202" path="m,l,21600r21600,l21600,xe">
                    <v:stroke joinstyle="miter"/>
                    <v:path gradientshapeok="t" o:connecttype="rect"/>
                  </v:shapetype>
                  <v:shape id="Cuadro de texto 2" o:spid="_x0000_s1026" type="#_x0000_t202" style="position:absolute;margin-left:16.95pt;margin-top:473.2pt;width:472.5pt;height:12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" fillcolor="white [3201]" stroked="f" strokeweight=".5pt">
                    <v:textbox>
                      <w:txbxContent>
                        <w:p w14:paraId="7178B84A" w14:textId="10E67221" w:rsidR="00756BDF" w:rsidRDefault="00756BDF" w:rsidP="00756BDF">
                          <w:pPr>
                            <w:jc w:val="right"/>
                          </w:pPr>
                          <w:r w:rsidRPr="00756BDF">
                            <w:t>Universidad Tecnológica de Tecámac</w:t>
                          </w:r>
                        </w:p>
                        <w:p w14:paraId="73B51049" w14:textId="740EE586" w:rsidR="00756BDF" w:rsidRPr="00756BDF" w:rsidRDefault="00756BDF" w:rsidP="00756BDF">
                          <w:pPr>
                            <w:jc w:val="right"/>
                          </w:pPr>
                          <w:r>
                            <w:t>Administración de proyectos</w:t>
                          </w:r>
                        </w:p>
                        <w:p w14:paraId="3F42E439" w14:textId="77777777" w:rsidR="00756BDF" w:rsidRPr="00756BDF" w:rsidRDefault="00756BDF" w:rsidP="00756BDF">
                          <w:pPr>
                            <w:jc w:val="right"/>
                          </w:pPr>
                          <w:r w:rsidRPr="00756BDF">
                            <w:t>Carbajal Reyes Eduardo</w:t>
                          </w:r>
                        </w:p>
                        <w:p w14:paraId="043A3A80" w14:textId="77777777" w:rsidR="00756BDF" w:rsidRPr="00756BDF" w:rsidRDefault="00756BDF" w:rsidP="00756BDF">
                          <w:pPr>
                            <w:jc w:val="right"/>
                          </w:pPr>
                          <w:r w:rsidRPr="00756BDF">
                            <w:t>Maruri Castañeda Yair</w:t>
                          </w:r>
                        </w:p>
                        <w:p w14:paraId="48E2E12B" w14:textId="77777777" w:rsidR="00756BDF" w:rsidRPr="00756BDF" w:rsidRDefault="00756BDF" w:rsidP="00756BDF">
                          <w:pPr>
                            <w:jc w:val="right"/>
                          </w:pPr>
                          <w:r w:rsidRPr="00756BDF">
                            <w:t>Rosales Camargo Celene Jocelyn</w:t>
                          </w:r>
                        </w:p>
                        <w:p w14:paraId="563D906F" w14:textId="77777777" w:rsidR="00756BDF" w:rsidRDefault="00756BDF"/>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A74EB6B" wp14:editId="3CACF30D">
                    <wp:simplePos x="0" y="0"/>
                    <wp:positionH relativeFrom="page">
                      <wp:posOffset>1162050</wp:posOffset>
                    </wp:positionH>
                    <wp:positionV relativeFrom="page">
                      <wp:posOffset>4572000</wp:posOffset>
                    </wp:positionV>
                    <wp:extent cx="5972175" cy="2847975"/>
                    <wp:effectExtent l="0" t="0" r="9525"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72175" cy="284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CBF8F" w14:textId="35074520" w:rsidR="00091E22" w:rsidRDefault="00091E22">
                                <w:pPr>
                                  <w:pStyle w:val="Sinespaciado"/>
                                  <w:jc w:val="right"/>
                                  <w:rPr>
                                    <w:caps/>
                                    <w:color w:val="323E4F" w:themeColor="text2" w:themeShade="BF"/>
                                    <w:sz w:val="52"/>
                                    <w:szCs w:val="52"/>
                                  </w:rPr>
                                </w:pPr>
                                <w:sdt>
                                  <w:sdtPr>
                                    <w:rPr>
                                      <w:rFonts w:ascii="Arial" w:eastAsia="Arial" w:hAnsi="Arial" w:cs="Arial"/>
                                      <w:sz w:val="40"/>
                                      <w:szCs w:val="24"/>
                                    </w:rPr>
                                    <w:alias w:val="Título"/>
                                    <w:tag w:val=""/>
                                    <w:id w:val="-1940525593"/>
                                    <w:dataBinding w:prefixMappings="xmlns:ns0='http://purl.org/dc/elements/1.1/' xmlns:ns1='http://schemas.openxmlformats.org/package/2006/metadata/core-properties' " w:xpath="/ns1:coreProperties[1]/ns0:title[1]" w:storeItemID="{6C3C8BC8-F283-45AE-878A-BAB7291924A1}"/>
                                    <w:text w:multiLine="1"/>
                                  </w:sdtPr>
                                  <w:sdtContent>
                                    <w:r w:rsidRPr="00091E22">
                                      <w:rPr>
                                        <w:rFonts w:ascii="Arial" w:eastAsia="Arial" w:hAnsi="Arial" w:cs="Arial"/>
                                        <w:sz w:val="40"/>
                                        <w:szCs w:val="24"/>
                                      </w:rPr>
                                      <w:t>APLICACIÓN JAVA CON ARDUINO Y LECTOR BIOMÉTRICO PARA CONTROL DE ACCESO A LABORATORIOS.</w:t>
                                    </w:r>
                                  </w:sdtContent>
                                </w:sdt>
                              </w:p>
                              <w:sdt>
                                <w:sdtPr>
                                  <w:rPr>
                                    <w:smallCaps/>
                                    <w:color w:val="44546A" w:themeColor="text2"/>
                                    <w:sz w:val="36"/>
                                    <w:szCs w:val="36"/>
                                  </w:rPr>
                                  <w:alias w:val="Subtítulo"/>
                                  <w:tag w:val=""/>
                                  <w:id w:val="744992941"/>
                                  <w:dataBinding w:prefixMappings="xmlns:ns0='http://purl.org/dc/elements/1.1/' xmlns:ns1='http://schemas.openxmlformats.org/package/2006/metadata/core-properties' " w:xpath="/ns1:coreProperties[1]/ns0:subject[1]" w:storeItemID="{6C3C8BC8-F283-45AE-878A-BAB7291924A1}"/>
                                  <w:text/>
                                </w:sdtPr>
                                <w:sdtContent>
                                  <w:p w14:paraId="62CD9788" w14:textId="02BF6D9E" w:rsidR="00091E22" w:rsidRDefault="00091E22">
                                    <w:pPr>
                                      <w:pStyle w:val="Sinespaciado"/>
                                      <w:jc w:val="right"/>
                                      <w:rPr>
                                        <w:smallCaps/>
                                        <w:color w:val="44546A" w:themeColor="text2"/>
                                        <w:sz w:val="36"/>
                                        <w:szCs w:val="36"/>
                                      </w:rPr>
                                    </w:pPr>
                                    <w:r>
                                      <w:rPr>
                                        <w:smallCaps/>
                                        <w:color w:val="44546A" w:themeColor="text2"/>
                                        <w:sz w:val="36"/>
                                        <w:szCs w:val="36"/>
                                      </w:rPr>
                                      <w:t>Propuesta de proyecto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74EB6B" id="Cuadro de texto 113" o:spid="_x0000_s1027" type="#_x0000_t202" style="position:absolute;margin-left:91.5pt;margin-top:5in;width:470.25pt;height:22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" filled="f" stroked="f" strokeweight=".5pt">
                    <v:textbox inset="0,0,0,0">
                      <w:txbxContent>
                        <w:p w14:paraId="0E7CBF8F" w14:textId="35074520" w:rsidR="00091E22" w:rsidRDefault="00091E22">
                          <w:pPr>
                            <w:pStyle w:val="Sinespaciado"/>
                            <w:jc w:val="right"/>
                            <w:rPr>
                              <w:caps/>
                              <w:color w:val="323E4F" w:themeColor="text2" w:themeShade="BF"/>
                              <w:sz w:val="52"/>
                              <w:szCs w:val="52"/>
                            </w:rPr>
                          </w:pPr>
                          <w:sdt>
                            <w:sdtPr>
                              <w:rPr>
                                <w:rFonts w:ascii="Arial" w:eastAsia="Arial" w:hAnsi="Arial" w:cs="Arial"/>
                                <w:sz w:val="40"/>
                                <w:szCs w:val="24"/>
                              </w:rPr>
                              <w:alias w:val="Título"/>
                              <w:tag w:val=""/>
                              <w:id w:val="-1940525593"/>
                              <w:dataBinding w:prefixMappings="xmlns:ns0='http://purl.org/dc/elements/1.1/' xmlns:ns1='http://schemas.openxmlformats.org/package/2006/metadata/core-properties' " w:xpath="/ns1:coreProperties[1]/ns0:title[1]" w:storeItemID="{6C3C8BC8-F283-45AE-878A-BAB7291924A1}"/>
                              <w:text w:multiLine="1"/>
                            </w:sdtPr>
                            <w:sdtContent>
                              <w:r w:rsidRPr="00091E22">
                                <w:rPr>
                                  <w:rFonts w:ascii="Arial" w:eastAsia="Arial" w:hAnsi="Arial" w:cs="Arial"/>
                                  <w:sz w:val="40"/>
                                  <w:szCs w:val="24"/>
                                </w:rPr>
                                <w:t>APLICACIÓN JAVA CON ARDUINO Y LECTOR BIOMÉTRICO PARA CONTROL DE ACCESO A LABORATORIOS.</w:t>
                              </w:r>
                            </w:sdtContent>
                          </w:sdt>
                        </w:p>
                        <w:sdt>
                          <w:sdtPr>
                            <w:rPr>
                              <w:smallCaps/>
                              <w:color w:val="44546A" w:themeColor="text2"/>
                              <w:sz w:val="36"/>
                              <w:szCs w:val="36"/>
                            </w:rPr>
                            <w:alias w:val="Subtítulo"/>
                            <w:tag w:val=""/>
                            <w:id w:val="744992941"/>
                            <w:dataBinding w:prefixMappings="xmlns:ns0='http://purl.org/dc/elements/1.1/' xmlns:ns1='http://schemas.openxmlformats.org/package/2006/metadata/core-properties' " w:xpath="/ns1:coreProperties[1]/ns0:subject[1]" w:storeItemID="{6C3C8BC8-F283-45AE-878A-BAB7291924A1}"/>
                            <w:text/>
                          </w:sdtPr>
                          <w:sdtContent>
                            <w:p w14:paraId="62CD9788" w14:textId="02BF6D9E" w:rsidR="00091E22" w:rsidRDefault="00091E22">
                              <w:pPr>
                                <w:pStyle w:val="Sinespaciado"/>
                                <w:jc w:val="right"/>
                                <w:rPr>
                                  <w:smallCaps/>
                                  <w:color w:val="44546A" w:themeColor="text2"/>
                                  <w:sz w:val="36"/>
                                  <w:szCs w:val="36"/>
                                </w:rPr>
                              </w:pPr>
                              <w:r>
                                <w:rPr>
                                  <w:smallCaps/>
                                  <w:color w:val="44546A" w:themeColor="text2"/>
                                  <w:sz w:val="36"/>
                                  <w:szCs w:val="36"/>
                                </w:rPr>
                                <w:t>Propuesta de proyecto</w:t>
                              </w:r>
                            </w:p>
                          </w:sdtContent>
                        </w:sdt>
                      </w:txbxContent>
                    </v:textbox>
                    <w10:wrap type="square" anchorx="page" anchory="page"/>
                  </v:shape>
                </w:pict>
              </mc:Fallback>
            </mc:AlternateContent>
          </w:r>
          <w:r w:rsidR="00091E22">
            <w:rPr>
              <w:noProof/>
            </w:rPr>
            <mc:AlternateContent>
              <mc:Choice Requires="wps">
                <w:drawing>
                  <wp:anchor distT="0" distB="0" distL="114300" distR="114300" simplePos="0" relativeHeight="251662336" behindDoc="0" locked="0" layoutInCell="1" allowOverlap="1" wp14:anchorId="10BBCDC9" wp14:editId="0FD23F0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902104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7882698" w14:textId="714A8317" w:rsidR="00091E22" w:rsidRDefault="00091E22">
                                    <w:pPr>
                                      <w:pStyle w:val="Sinespaciado"/>
                                      <w:jc w:val="right"/>
                                      <w:rPr>
                                        <w:caps/>
                                        <w:color w:val="323E4F" w:themeColor="text2" w:themeShade="BF"/>
                                        <w:sz w:val="40"/>
                                        <w:szCs w:val="40"/>
                                      </w:rPr>
                                    </w:pPr>
                                    <w:r>
                                      <w:rPr>
                                        <w:caps/>
                                        <w:color w:val="323E4F" w:themeColor="text2" w:themeShade="BF"/>
                                        <w:sz w:val="40"/>
                                        <w:szCs w:val="40"/>
                                        <w:lang w:val="es-ES"/>
                                      </w:rPr>
                                      <w:t>enero de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0BBCDC9"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902104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7882698" w14:textId="714A8317" w:rsidR="00091E22" w:rsidRDefault="00091E22">
                              <w:pPr>
                                <w:pStyle w:val="Sinespaciado"/>
                                <w:jc w:val="right"/>
                                <w:rPr>
                                  <w:caps/>
                                  <w:color w:val="323E4F" w:themeColor="text2" w:themeShade="BF"/>
                                  <w:sz w:val="40"/>
                                  <w:szCs w:val="40"/>
                                </w:rPr>
                              </w:pPr>
                              <w:r>
                                <w:rPr>
                                  <w:caps/>
                                  <w:color w:val="323E4F" w:themeColor="text2" w:themeShade="BF"/>
                                  <w:sz w:val="40"/>
                                  <w:szCs w:val="40"/>
                                  <w:lang w:val="es-ES"/>
                                </w:rPr>
                                <w:t>enero de 2016</w:t>
                              </w:r>
                            </w:p>
                          </w:sdtContent>
                        </w:sdt>
                      </w:txbxContent>
                    </v:textbox>
                    <w10:wrap type="square" anchorx="page" anchory="page"/>
                  </v:shape>
                </w:pict>
              </mc:Fallback>
            </mc:AlternateContent>
          </w:r>
          <w:r w:rsidR="00091E22">
            <w:rPr>
              <w:noProof/>
            </w:rPr>
            <mc:AlternateContent>
              <mc:Choice Requires="wpg">
                <w:drawing>
                  <wp:anchor distT="0" distB="0" distL="114300" distR="114300" simplePos="0" relativeHeight="251659264" behindDoc="0" locked="0" layoutInCell="1" allowOverlap="1" wp14:anchorId="0F7FBB30" wp14:editId="0BD528A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3C8DE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091E22">
            <w:rPr>
              <w:rFonts w:ascii="Arial" w:eastAsia="Arial" w:hAnsi="Arial" w:cs="Arial"/>
              <w:sz w:val="24"/>
              <w:szCs w:val="24"/>
            </w:rPr>
            <w:br w:type="page"/>
          </w:r>
        </w:p>
      </w:sdtContent>
    </w:sdt>
    <w:p w14:paraId="578A4A7B" w14:textId="658673D7" w:rsidR="00091E22" w:rsidRDefault="00091E22" w:rsidP="74E8CE49">
      <w:pPr>
        <w:spacing w:line="276" w:lineRule="auto"/>
        <w:jc w:val="both"/>
        <w:rPr>
          <w:rFonts w:ascii="Arial" w:eastAsia="Arial" w:hAnsi="Arial" w:cs="Arial"/>
          <w:sz w:val="28"/>
          <w:szCs w:val="24"/>
        </w:rPr>
      </w:pPr>
      <w:r w:rsidRPr="00091E22">
        <w:rPr>
          <w:rFonts w:ascii="Arial" w:eastAsia="Arial" w:hAnsi="Arial" w:cs="Arial"/>
          <w:sz w:val="28"/>
          <w:szCs w:val="24"/>
        </w:rPr>
        <w:lastRenderedPageBreak/>
        <w:t xml:space="preserve">Aplicación Java con Arduino </w:t>
      </w:r>
      <w:r>
        <w:rPr>
          <w:rFonts w:ascii="Arial" w:eastAsia="Arial" w:hAnsi="Arial" w:cs="Arial"/>
          <w:sz w:val="28"/>
          <w:szCs w:val="24"/>
        </w:rPr>
        <w:t xml:space="preserve">y lector biométrico </w:t>
      </w:r>
      <w:r w:rsidRPr="00091E22">
        <w:rPr>
          <w:rFonts w:ascii="Arial" w:eastAsia="Arial" w:hAnsi="Arial" w:cs="Arial"/>
          <w:sz w:val="28"/>
          <w:szCs w:val="24"/>
        </w:rPr>
        <w:t>para control de acceso a laboratorios.</w:t>
      </w:r>
    </w:p>
    <w:p w14:paraId="3574F762" w14:textId="77777777" w:rsidR="00091E22" w:rsidRPr="00091E22" w:rsidRDefault="00091E22" w:rsidP="74E8CE49">
      <w:pPr>
        <w:spacing w:line="276" w:lineRule="auto"/>
        <w:jc w:val="both"/>
        <w:rPr>
          <w:rFonts w:ascii="Arial" w:eastAsia="Arial" w:hAnsi="Arial" w:cs="Arial"/>
          <w:sz w:val="28"/>
          <w:szCs w:val="24"/>
        </w:rPr>
      </w:pPr>
    </w:p>
    <w:p w14:paraId="6843527C" w14:textId="5D24602B" w:rsidR="003E7D05" w:rsidRDefault="74E8CE49" w:rsidP="74E8CE49">
      <w:pPr>
        <w:spacing w:line="276" w:lineRule="auto"/>
        <w:jc w:val="both"/>
      </w:pPr>
      <w:r w:rsidRPr="74E8CE49">
        <w:rPr>
          <w:rFonts w:ascii="Arial" w:eastAsia="Arial" w:hAnsi="Arial" w:cs="Arial"/>
          <w:sz w:val="24"/>
          <w:szCs w:val="24"/>
        </w:rPr>
        <w:t xml:space="preserve">Aplicación de escritorio </w:t>
      </w:r>
      <w:r w:rsidR="00120885">
        <w:rPr>
          <w:rFonts w:ascii="Arial" w:eastAsia="Arial" w:hAnsi="Arial" w:cs="Arial"/>
          <w:sz w:val="24"/>
          <w:szCs w:val="24"/>
        </w:rPr>
        <w:t xml:space="preserve">desarrollada en Java </w:t>
      </w:r>
      <w:r w:rsidRPr="74E8CE49">
        <w:rPr>
          <w:rFonts w:ascii="Arial" w:eastAsia="Arial" w:hAnsi="Arial" w:cs="Arial"/>
          <w:sz w:val="24"/>
          <w:szCs w:val="24"/>
        </w:rPr>
        <w:t>que permita controlar el acceso a laboratorios por medio de huella dactilar usando un lector biométrico. Se hará uso de una placa Arduino para hacer que la puerta se abra en caso de coincidir las huellas dactilares del usuario.</w:t>
      </w:r>
      <w:r w:rsidR="00120885">
        <w:rPr>
          <w:rFonts w:ascii="Arial" w:eastAsia="Arial" w:hAnsi="Arial" w:cs="Arial"/>
          <w:sz w:val="24"/>
          <w:szCs w:val="24"/>
        </w:rPr>
        <w:t xml:space="preserve"> La placa Arduino y el programa se comunicarán a través de un puerto </w:t>
      </w:r>
      <w:r w:rsidR="00153566">
        <w:rPr>
          <w:rFonts w:ascii="Arial" w:eastAsia="Arial" w:hAnsi="Arial" w:cs="Arial"/>
          <w:sz w:val="24"/>
          <w:szCs w:val="24"/>
        </w:rPr>
        <w:t>serial</w:t>
      </w:r>
      <w:r w:rsidR="00120885">
        <w:rPr>
          <w:rFonts w:ascii="Arial" w:eastAsia="Arial" w:hAnsi="Arial" w:cs="Arial"/>
          <w:sz w:val="24"/>
          <w:szCs w:val="24"/>
        </w:rPr>
        <w:t>.</w:t>
      </w:r>
    </w:p>
    <w:p w14:paraId="48F68F74" w14:textId="107360C7" w:rsidR="007927A4" w:rsidRDefault="74E8CE49" w:rsidP="74E8CE49">
      <w:pPr>
        <w:spacing w:line="276" w:lineRule="auto"/>
        <w:jc w:val="both"/>
      </w:pPr>
      <w:r w:rsidRPr="74E8CE49">
        <w:rPr>
          <w:rFonts w:ascii="Arial" w:eastAsia="Arial" w:hAnsi="Arial" w:cs="Arial"/>
          <w:sz w:val="24"/>
          <w:szCs w:val="24"/>
        </w:rPr>
        <w:t>Se tendrá un control de los horarios</w:t>
      </w:r>
      <w:r w:rsidR="001C3EF4">
        <w:rPr>
          <w:rFonts w:ascii="Arial" w:eastAsia="Arial" w:hAnsi="Arial" w:cs="Arial"/>
          <w:sz w:val="24"/>
          <w:szCs w:val="24"/>
        </w:rPr>
        <w:t xml:space="preserve"> y usuarios</w:t>
      </w:r>
      <w:r w:rsidRPr="74E8CE49">
        <w:rPr>
          <w:rFonts w:ascii="Arial" w:eastAsia="Arial" w:hAnsi="Arial" w:cs="Arial"/>
          <w:sz w:val="24"/>
          <w:szCs w:val="24"/>
        </w:rPr>
        <w:t xml:space="preserve">, se capturarán los datos de los usuarios </w:t>
      </w:r>
      <w:r w:rsidR="001C3EF4">
        <w:rPr>
          <w:rFonts w:ascii="Arial" w:eastAsia="Arial" w:hAnsi="Arial" w:cs="Arial"/>
          <w:sz w:val="24"/>
          <w:szCs w:val="24"/>
        </w:rPr>
        <w:t xml:space="preserve">(docentes) y de los laboratorios, se </w:t>
      </w:r>
      <w:r w:rsidRPr="74E8CE49">
        <w:rPr>
          <w:rFonts w:ascii="Arial" w:eastAsia="Arial" w:hAnsi="Arial" w:cs="Arial"/>
          <w:sz w:val="24"/>
          <w:szCs w:val="24"/>
        </w:rPr>
        <w:t>hará una relación entre horarios y usuarios.</w:t>
      </w:r>
    </w:p>
    <w:p w14:paraId="2820C143" w14:textId="25979D1D" w:rsidR="74E8CE49" w:rsidRDefault="74E8CE49" w:rsidP="74E8CE49">
      <w:pPr>
        <w:spacing w:line="276" w:lineRule="auto"/>
        <w:jc w:val="both"/>
      </w:pPr>
      <w:r w:rsidRPr="74E8CE49">
        <w:rPr>
          <w:rFonts w:ascii="Arial" w:eastAsia="Arial" w:hAnsi="Arial" w:cs="Arial"/>
          <w:sz w:val="24"/>
          <w:szCs w:val="24"/>
        </w:rPr>
        <w:t>El usuario usará el lector biométrico</w:t>
      </w:r>
      <w:r w:rsidR="00087798">
        <w:rPr>
          <w:rFonts w:ascii="Arial" w:eastAsia="Arial" w:hAnsi="Arial" w:cs="Arial"/>
          <w:sz w:val="24"/>
          <w:szCs w:val="24"/>
        </w:rPr>
        <w:t xml:space="preserve"> poniendo su huella dactilar sobre el lector</w:t>
      </w:r>
      <w:r w:rsidRPr="74E8CE49">
        <w:rPr>
          <w:rFonts w:ascii="Arial" w:eastAsia="Arial" w:hAnsi="Arial" w:cs="Arial"/>
          <w:sz w:val="24"/>
          <w:szCs w:val="24"/>
        </w:rPr>
        <w:t>, en caso de estar asignado en esa aula y a ese horario la puerta se abrirá.</w:t>
      </w:r>
    </w:p>
    <w:p w14:paraId="46C9504C" w14:textId="6B6C94A7" w:rsidR="74E8CE49" w:rsidRDefault="00087798" w:rsidP="74E8CE49">
      <w:pPr>
        <w:jc w:val="both"/>
        <w:rPr>
          <w:rFonts w:ascii="Arial" w:eastAsia="Arial" w:hAnsi="Arial" w:cs="Arial"/>
          <w:sz w:val="24"/>
          <w:szCs w:val="24"/>
        </w:rPr>
      </w:pPr>
      <w:r>
        <w:rPr>
          <w:rFonts w:ascii="Arial" w:eastAsia="Arial" w:hAnsi="Arial" w:cs="Arial"/>
          <w:sz w:val="24"/>
          <w:szCs w:val="24"/>
        </w:rPr>
        <w:t>Los</w:t>
      </w:r>
      <w:r w:rsidR="74E8CE49" w:rsidRPr="74E8CE49">
        <w:rPr>
          <w:rFonts w:ascii="Arial" w:eastAsia="Arial" w:hAnsi="Arial" w:cs="Arial"/>
          <w:sz w:val="24"/>
          <w:szCs w:val="24"/>
        </w:rPr>
        <w:t xml:space="preserve"> lectores capacitivos de huella digital generan una imagen de las crestas y valles que conforman una huella digital, pero en vez de hacerlo con luz, los capacitores utilizan corriente eléctrica.</w:t>
      </w:r>
    </w:p>
    <w:p w14:paraId="3F8FB272" w14:textId="54535246" w:rsidR="00087798" w:rsidRDefault="00087798" w:rsidP="74E8CE49">
      <w:pPr>
        <w:jc w:val="both"/>
        <w:rPr>
          <w:rFonts w:ascii="Arial" w:eastAsia="Arial" w:hAnsi="Arial" w:cs="Arial"/>
          <w:sz w:val="24"/>
          <w:szCs w:val="24"/>
        </w:rPr>
      </w:pPr>
      <w:r>
        <w:rPr>
          <w:rFonts w:ascii="Arial" w:eastAsia="Arial" w:hAnsi="Arial" w:cs="Arial"/>
          <w:sz w:val="24"/>
          <w:szCs w:val="24"/>
        </w:rPr>
        <w:t xml:space="preserve">El software será programado bajo el lenguaje de programación Java y el Arduino será programado por el software </w:t>
      </w:r>
      <w:r w:rsidR="005D5F75">
        <w:rPr>
          <w:rFonts w:ascii="Arial" w:eastAsia="Arial" w:hAnsi="Arial" w:cs="Arial"/>
          <w:sz w:val="24"/>
          <w:szCs w:val="24"/>
        </w:rPr>
        <w:t xml:space="preserve">y lenguaje </w:t>
      </w:r>
      <w:r>
        <w:rPr>
          <w:rFonts w:ascii="Arial" w:eastAsia="Arial" w:hAnsi="Arial" w:cs="Arial"/>
          <w:sz w:val="24"/>
          <w:szCs w:val="24"/>
        </w:rPr>
        <w:t xml:space="preserve">destinado para ello. La comunicación entre la PC y el Arduino será a través de un puerto </w:t>
      </w:r>
      <w:r w:rsidR="002D73A8">
        <w:rPr>
          <w:rFonts w:ascii="Arial" w:eastAsia="Arial" w:hAnsi="Arial" w:cs="Arial"/>
          <w:sz w:val="24"/>
          <w:szCs w:val="24"/>
        </w:rPr>
        <w:t>serial</w:t>
      </w:r>
      <w:r>
        <w:rPr>
          <w:rFonts w:ascii="Arial" w:eastAsia="Arial" w:hAnsi="Arial" w:cs="Arial"/>
          <w:sz w:val="24"/>
          <w:szCs w:val="24"/>
        </w:rPr>
        <w:t>.</w:t>
      </w:r>
    </w:p>
    <w:p w14:paraId="40952B5B" w14:textId="787B5C18" w:rsidR="00087798" w:rsidRDefault="00087798" w:rsidP="74E8CE49">
      <w:pPr>
        <w:jc w:val="both"/>
      </w:pPr>
      <w:r>
        <w:rPr>
          <w:rFonts w:ascii="Arial" w:eastAsia="Arial" w:hAnsi="Arial" w:cs="Arial"/>
          <w:sz w:val="24"/>
          <w:szCs w:val="24"/>
        </w:rPr>
        <w:t>Para abrir la puerta en la maqueta, el Arduino tendrá un motor que recibirá la orden de abrir la puerta.</w:t>
      </w:r>
    </w:p>
    <w:p w14:paraId="69350D10" w14:textId="26B22C2E" w:rsidR="74E8CE49" w:rsidRDefault="74E8CE49" w:rsidP="74E8CE49">
      <w:pPr>
        <w:spacing w:line="276" w:lineRule="auto"/>
        <w:jc w:val="both"/>
      </w:pPr>
      <w:r w:rsidRPr="74E8CE49">
        <w:rPr>
          <w:rFonts w:ascii="Arial" w:eastAsia="Arial" w:hAnsi="Arial" w:cs="Arial"/>
          <w:sz w:val="24"/>
          <w:szCs w:val="24"/>
        </w:rPr>
        <w:t>Las ventajas de un sistema biométrico de huella digital son que los atributos físicos de una persona suelen ser difíciles de falsificar, uno no puede adivinar un</w:t>
      </w:r>
      <w:r w:rsidR="00087798">
        <w:rPr>
          <w:rFonts w:ascii="Arial" w:eastAsia="Arial" w:hAnsi="Arial" w:cs="Arial"/>
          <w:sz w:val="24"/>
          <w:szCs w:val="24"/>
        </w:rPr>
        <w:t>a huella digital como adivina una contraseña</w:t>
      </w:r>
      <w:r w:rsidRPr="74E8CE49">
        <w:rPr>
          <w:rFonts w:ascii="Arial" w:eastAsia="Arial" w:hAnsi="Arial" w:cs="Arial"/>
          <w:sz w:val="24"/>
          <w:szCs w:val="24"/>
        </w:rPr>
        <w:t>, no puede perder sus huellas digitales como pierde una llave y no puede olvidar sus huellas digitales</w:t>
      </w:r>
      <w:r w:rsidR="00087798">
        <w:rPr>
          <w:rFonts w:ascii="Arial" w:eastAsia="Arial" w:hAnsi="Arial" w:cs="Arial"/>
          <w:sz w:val="24"/>
          <w:szCs w:val="24"/>
        </w:rPr>
        <w:t xml:space="preserve"> como puede olvidar una contraseña.</w:t>
      </w:r>
    </w:p>
    <w:p w14:paraId="77635F78" w14:textId="3F07E014" w:rsidR="000761F6" w:rsidRDefault="000761F6" w:rsidP="74E8CE49">
      <w:pPr>
        <w:spacing w:line="276" w:lineRule="auto"/>
        <w:jc w:val="both"/>
      </w:pPr>
    </w:p>
    <w:p w14:paraId="2C2C4851" w14:textId="39DF183A" w:rsidR="00091E22" w:rsidRDefault="00091E22" w:rsidP="74E8CE49">
      <w:pPr>
        <w:spacing w:line="276" w:lineRule="auto"/>
        <w:jc w:val="both"/>
      </w:pPr>
    </w:p>
    <w:p w14:paraId="3EB149E1" w14:textId="326C0A4A" w:rsidR="00091E22" w:rsidRDefault="00091E22" w:rsidP="74E8CE49">
      <w:pPr>
        <w:spacing w:line="276" w:lineRule="auto"/>
        <w:jc w:val="both"/>
      </w:pPr>
    </w:p>
    <w:p w14:paraId="75D392A5" w14:textId="50ADB502" w:rsidR="00091E22" w:rsidRDefault="00091E22" w:rsidP="74E8CE49">
      <w:pPr>
        <w:spacing w:line="276" w:lineRule="auto"/>
        <w:jc w:val="both"/>
      </w:pPr>
    </w:p>
    <w:p w14:paraId="3305EB50" w14:textId="052130E3" w:rsidR="00091E22" w:rsidRDefault="00091E22" w:rsidP="74E8CE49">
      <w:pPr>
        <w:spacing w:line="276" w:lineRule="auto"/>
        <w:jc w:val="both"/>
      </w:pPr>
    </w:p>
    <w:p w14:paraId="655D1941" w14:textId="3F9EB392" w:rsidR="00091E22" w:rsidRDefault="00091E22" w:rsidP="74E8CE49">
      <w:pPr>
        <w:spacing w:line="276" w:lineRule="auto"/>
        <w:jc w:val="both"/>
      </w:pPr>
    </w:p>
    <w:p w14:paraId="465BC387" w14:textId="4968E391" w:rsidR="00091E22" w:rsidRDefault="00091E22" w:rsidP="74E8CE49">
      <w:pPr>
        <w:spacing w:line="276" w:lineRule="auto"/>
        <w:jc w:val="both"/>
      </w:pPr>
    </w:p>
    <w:p w14:paraId="08099E9F" w14:textId="77777777" w:rsidR="00091E22" w:rsidRDefault="00091E22" w:rsidP="74E8CE49">
      <w:pPr>
        <w:spacing w:line="276" w:lineRule="auto"/>
        <w:jc w:val="both"/>
      </w:pPr>
    </w:p>
    <w:p w14:paraId="09BA429D" w14:textId="47B50EE7" w:rsidR="000761F6" w:rsidRPr="000761F6" w:rsidRDefault="000761F6" w:rsidP="74E8CE49">
      <w:pPr>
        <w:spacing w:line="276" w:lineRule="auto"/>
        <w:jc w:val="both"/>
        <w:rPr>
          <w:rFonts w:ascii="Arial" w:eastAsia="Arial" w:hAnsi="Arial" w:cs="Arial"/>
          <w:sz w:val="24"/>
          <w:szCs w:val="24"/>
        </w:rPr>
      </w:pPr>
      <w:r w:rsidRPr="000761F6">
        <w:rPr>
          <w:rFonts w:ascii="Arial" w:eastAsia="Arial" w:hAnsi="Arial" w:cs="Arial"/>
          <w:sz w:val="24"/>
          <w:szCs w:val="24"/>
        </w:rPr>
        <w:t xml:space="preserve">Referencias bibliográficas </w:t>
      </w:r>
    </w:p>
    <w:p w14:paraId="2C8561E2" w14:textId="515B2968" w:rsidR="000761F6" w:rsidRPr="000761F6" w:rsidRDefault="000761F6" w:rsidP="000761F6">
      <w:pPr>
        <w:spacing w:line="276" w:lineRule="auto"/>
        <w:jc w:val="both"/>
        <w:rPr>
          <w:rFonts w:ascii="Arial" w:eastAsia="Arial" w:hAnsi="Arial" w:cs="Arial"/>
          <w:sz w:val="24"/>
          <w:szCs w:val="24"/>
        </w:rPr>
      </w:pPr>
      <w:hyperlink r:id="rId5" w:history="1">
        <w:r w:rsidRPr="00E62993">
          <w:rPr>
            <w:rStyle w:val="Hipervnculo"/>
            <w:rFonts w:ascii="Arial" w:eastAsia="Arial" w:hAnsi="Arial" w:cs="Arial"/>
            <w:sz w:val="24"/>
            <w:szCs w:val="24"/>
          </w:rPr>
          <w:t>http://panamahitek.com/encender-un-led-desde-un-programa-en-la-pc/</w:t>
        </w:r>
      </w:hyperlink>
      <w:r>
        <w:rPr>
          <w:rFonts w:ascii="Arial" w:eastAsia="Arial" w:hAnsi="Arial" w:cs="Arial"/>
          <w:sz w:val="24"/>
          <w:szCs w:val="24"/>
        </w:rPr>
        <w:t xml:space="preserve"> </w:t>
      </w:r>
      <w:r w:rsidR="00091E22">
        <w:rPr>
          <w:rFonts w:ascii="Arial" w:eastAsia="Arial" w:hAnsi="Arial" w:cs="Arial"/>
          <w:sz w:val="24"/>
          <w:szCs w:val="24"/>
        </w:rPr>
        <w:t>- consultado el 16 de enero de 2016, Comunicación entre la PC y Arduino a través de un puerto serial.</w:t>
      </w:r>
    </w:p>
    <w:p w14:paraId="1408E3DC" w14:textId="61AF855E" w:rsidR="000761F6" w:rsidRPr="000761F6" w:rsidRDefault="000761F6" w:rsidP="000761F6">
      <w:pPr>
        <w:spacing w:line="276" w:lineRule="auto"/>
        <w:jc w:val="both"/>
        <w:rPr>
          <w:rFonts w:ascii="Arial" w:eastAsia="Arial" w:hAnsi="Arial" w:cs="Arial"/>
          <w:sz w:val="24"/>
          <w:szCs w:val="24"/>
        </w:rPr>
      </w:pPr>
      <w:hyperlink r:id="rId6" w:history="1">
        <w:r w:rsidRPr="00E62993">
          <w:rPr>
            <w:rStyle w:val="Hipervnculo"/>
            <w:rFonts w:ascii="Arial" w:eastAsia="Arial" w:hAnsi="Arial" w:cs="Arial"/>
            <w:sz w:val="24"/>
            <w:szCs w:val="24"/>
          </w:rPr>
          <w:t>http://josedeveloper.com/2012/01/28/comunicacion-serial-java-y-arduino/</w:t>
        </w:r>
      </w:hyperlink>
      <w:r>
        <w:rPr>
          <w:rFonts w:ascii="Arial" w:eastAsia="Arial" w:hAnsi="Arial" w:cs="Arial"/>
          <w:sz w:val="24"/>
          <w:szCs w:val="24"/>
        </w:rPr>
        <w:t xml:space="preserve"> </w:t>
      </w:r>
      <w:r w:rsidR="00091E22">
        <w:rPr>
          <w:rFonts w:ascii="Arial" w:eastAsia="Arial" w:hAnsi="Arial" w:cs="Arial"/>
          <w:sz w:val="24"/>
          <w:szCs w:val="24"/>
        </w:rPr>
        <w:t>- consultado el 16 de enero de 2016</w:t>
      </w:r>
      <w:r w:rsidR="00091E22">
        <w:rPr>
          <w:rFonts w:ascii="Arial" w:eastAsia="Arial" w:hAnsi="Arial" w:cs="Arial"/>
          <w:sz w:val="24"/>
          <w:szCs w:val="24"/>
        </w:rPr>
        <w:t xml:space="preserve"> – Comunicación entre Java y Arduino</w:t>
      </w:r>
    </w:p>
    <w:p w14:paraId="341A30B6" w14:textId="7897A4A8" w:rsidR="000761F6" w:rsidRPr="000761F6" w:rsidRDefault="000761F6" w:rsidP="000761F6">
      <w:pPr>
        <w:spacing w:line="276" w:lineRule="auto"/>
        <w:jc w:val="both"/>
        <w:rPr>
          <w:rFonts w:ascii="Arial" w:eastAsia="Arial" w:hAnsi="Arial" w:cs="Arial"/>
          <w:sz w:val="24"/>
          <w:szCs w:val="24"/>
        </w:rPr>
      </w:pPr>
      <w:hyperlink r:id="rId7" w:history="1">
        <w:r w:rsidRPr="00E62993">
          <w:rPr>
            <w:rStyle w:val="Hipervnculo"/>
            <w:rFonts w:ascii="Arial" w:eastAsia="Arial" w:hAnsi="Arial" w:cs="Arial"/>
            <w:sz w:val="24"/>
            <w:szCs w:val="24"/>
          </w:rPr>
          <w:t>https://geekytheory.com/tutorial-java-arduino-javaduino/</w:t>
        </w:r>
      </w:hyperlink>
      <w:r>
        <w:rPr>
          <w:rFonts w:ascii="Arial" w:eastAsia="Arial" w:hAnsi="Arial" w:cs="Arial"/>
          <w:sz w:val="24"/>
          <w:szCs w:val="24"/>
        </w:rPr>
        <w:t xml:space="preserve"> </w:t>
      </w:r>
      <w:r w:rsidR="00091E22">
        <w:rPr>
          <w:rFonts w:ascii="Arial" w:eastAsia="Arial" w:hAnsi="Arial" w:cs="Arial"/>
          <w:sz w:val="24"/>
          <w:szCs w:val="24"/>
        </w:rPr>
        <w:t>- consultado el 16 de enero de 2016</w:t>
      </w:r>
      <w:r w:rsidR="00091E22">
        <w:rPr>
          <w:rFonts w:ascii="Arial" w:eastAsia="Arial" w:hAnsi="Arial" w:cs="Arial"/>
          <w:sz w:val="24"/>
          <w:szCs w:val="24"/>
        </w:rPr>
        <w:t xml:space="preserve"> – </w:t>
      </w:r>
      <w:proofErr w:type="spellStart"/>
      <w:r w:rsidR="00091E22">
        <w:rPr>
          <w:rFonts w:ascii="Arial" w:eastAsia="Arial" w:hAnsi="Arial" w:cs="Arial"/>
          <w:sz w:val="24"/>
          <w:szCs w:val="24"/>
        </w:rPr>
        <w:t>Librerias</w:t>
      </w:r>
      <w:proofErr w:type="spellEnd"/>
      <w:r w:rsidR="00091E22">
        <w:rPr>
          <w:rFonts w:ascii="Arial" w:eastAsia="Arial" w:hAnsi="Arial" w:cs="Arial"/>
          <w:sz w:val="24"/>
          <w:szCs w:val="24"/>
        </w:rPr>
        <w:t xml:space="preserve"> de comunicación entre Java y Arduino</w:t>
      </w:r>
    </w:p>
    <w:p w14:paraId="71907D90" w14:textId="1D547D57" w:rsidR="00EF1FE2" w:rsidRDefault="000761F6" w:rsidP="74E8CE49">
      <w:pPr>
        <w:spacing w:line="276" w:lineRule="auto"/>
        <w:jc w:val="both"/>
        <w:rPr>
          <w:rFonts w:ascii="Arial" w:eastAsia="Arial" w:hAnsi="Arial" w:cs="Arial"/>
          <w:sz w:val="24"/>
          <w:szCs w:val="24"/>
        </w:rPr>
      </w:pPr>
      <w:hyperlink r:id="rId8" w:history="1">
        <w:r w:rsidRPr="00E62993">
          <w:rPr>
            <w:rStyle w:val="Hipervnculo"/>
            <w:rFonts w:ascii="Arial" w:eastAsia="Arial" w:hAnsi="Arial" w:cs="Arial"/>
            <w:sz w:val="24"/>
            <w:szCs w:val="24"/>
          </w:rPr>
          <w:t>http://panamahitek.com/10-cosas-que-necesitas-saber-para-utilizar-arduino-desde-java/</w:t>
        </w:r>
      </w:hyperlink>
      <w:r w:rsidR="00091E22">
        <w:rPr>
          <w:rFonts w:ascii="Arial" w:eastAsia="Arial" w:hAnsi="Arial" w:cs="Arial"/>
          <w:sz w:val="24"/>
          <w:szCs w:val="24"/>
        </w:rPr>
        <w:t xml:space="preserve"> </w:t>
      </w:r>
      <w:r w:rsidR="00091E22">
        <w:rPr>
          <w:rFonts w:ascii="Arial" w:eastAsia="Arial" w:hAnsi="Arial" w:cs="Arial"/>
          <w:sz w:val="24"/>
          <w:szCs w:val="24"/>
        </w:rPr>
        <w:t>- consultado el 16 de enero de 2016</w:t>
      </w:r>
      <w:r w:rsidR="00091E22">
        <w:rPr>
          <w:rFonts w:ascii="Arial" w:eastAsia="Arial" w:hAnsi="Arial" w:cs="Arial"/>
          <w:sz w:val="24"/>
          <w:szCs w:val="24"/>
        </w:rPr>
        <w:t xml:space="preserve"> – Cosas básicas para comenzar con Arduino.</w:t>
      </w:r>
    </w:p>
    <w:p w14:paraId="3DB0CE4A" w14:textId="415A44A2" w:rsidR="000761F6" w:rsidRPr="000761F6" w:rsidRDefault="00091E22" w:rsidP="74E8CE49">
      <w:pPr>
        <w:spacing w:line="276" w:lineRule="auto"/>
        <w:jc w:val="both"/>
        <w:rPr>
          <w:rFonts w:ascii="Arial" w:eastAsia="Arial" w:hAnsi="Arial" w:cs="Arial"/>
          <w:sz w:val="24"/>
          <w:szCs w:val="24"/>
        </w:rPr>
      </w:pPr>
      <w:hyperlink r:id="rId9" w:history="1">
        <w:r w:rsidRPr="00E62993">
          <w:rPr>
            <w:rStyle w:val="Hipervnculo"/>
            <w:rFonts w:ascii="Arial" w:eastAsia="Arial" w:hAnsi="Arial" w:cs="Arial"/>
            <w:sz w:val="24"/>
            <w:szCs w:val="24"/>
          </w:rPr>
          <w:t>https://www.tec-mex.com.mx/promos/bit/bit0903-bio.htm</w:t>
        </w:r>
      </w:hyperlink>
      <w:r>
        <w:rPr>
          <w:rFonts w:ascii="Arial" w:eastAsia="Arial" w:hAnsi="Arial" w:cs="Arial"/>
          <w:sz w:val="24"/>
          <w:szCs w:val="24"/>
        </w:rPr>
        <w:t xml:space="preserve"> </w:t>
      </w:r>
      <w:r>
        <w:rPr>
          <w:rFonts w:ascii="Arial" w:eastAsia="Arial" w:hAnsi="Arial" w:cs="Arial"/>
          <w:sz w:val="24"/>
          <w:szCs w:val="24"/>
        </w:rPr>
        <w:t>- consultado el 16 de enero de 2016</w:t>
      </w:r>
      <w:r>
        <w:rPr>
          <w:rFonts w:ascii="Arial" w:eastAsia="Arial" w:hAnsi="Arial" w:cs="Arial"/>
          <w:sz w:val="24"/>
          <w:szCs w:val="24"/>
        </w:rPr>
        <w:t xml:space="preserve"> – Como funciona un lector biométrico, ventajas de usar lector biométrico.</w:t>
      </w:r>
    </w:p>
    <w:sectPr w:rsidR="000761F6" w:rsidRPr="000761F6" w:rsidSect="00091E2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E2"/>
    <w:rsid w:val="0001010F"/>
    <w:rsid w:val="00017360"/>
    <w:rsid w:val="000761F6"/>
    <w:rsid w:val="00087798"/>
    <w:rsid w:val="00091E22"/>
    <w:rsid w:val="00120885"/>
    <w:rsid w:val="00153566"/>
    <w:rsid w:val="001C3EF4"/>
    <w:rsid w:val="002D73A8"/>
    <w:rsid w:val="003B242B"/>
    <w:rsid w:val="003E7D05"/>
    <w:rsid w:val="005D3106"/>
    <w:rsid w:val="005D5F75"/>
    <w:rsid w:val="00747521"/>
    <w:rsid w:val="00756BDF"/>
    <w:rsid w:val="007906E9"/>
    <w:rsid w:val="007927A4"/>
    <w:rsid w:val="00866FE1"/>
    <w:rsid w:val="00DF2075"/>
    <w:rsid w:val="00E754D8"/>
    <w:rsid w:val="00EF1FE2"/>
    <w:rsid w:val="74E8CE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4942"/>
  <w15:chartTrackingRefBased/>
  <w15:docId w15:val="{6F87BDBD-5A9A-4723-9EAE-85436423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61F6"/>
    <w:rPr>
      <w:color w:val="0563C1" w:themeColor="hyperlink"/>
      <w:u w:val="single"/>
    </w:rPr>
  </w:style>
  <w:style w:type="paragraph" w:styleId="Sinespaciado">
    <w:name w:val="No Spacing"/>
    <w:link w:val="SinespaciadoCar"/>
    <w:uiPriority w:val="1"/>
    <w:qFormat/>
    <w:rsid w:val="00091E2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91E2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734629">
      <w:bodyDiv w:val="1"/>
      <w:marLeft w:val="0"/>
      <w:marRight w:val="0"/>
      <w:marTop w:val="0"/>
      <w:marBottom w:val="0"/>
      <w:divBdr>
        <w:top w:val="none" w:sz="0" w:space="0" w:color="auto"/>
        <w:left w:val="none" w:sz="0" w:space="0" w:color="auto"/>
        <w:bottom w:val="none" w:sz="0" w:space="0" w:color="auto"/>
        <w:right w:val="none" w:sz="0" w:space="0" w:color="auto"/>
      </w:divBdr>
      <w:divsChild>
        <w:div w:id="233012920">
          <w:marLeft w:val="0"/>
          <w:marRight w:val="0"/>
          <w:marTop w:val="0"/>
          <w:marBottom w:val="0"/>
          <w:divBdr>
            <w:top w:val="none" w:sz="0" w:space="0" w:color="auto"/>
            <w:left w:val="none" w:sz="0" w:space="0" w:color="auto"/>
            <w:bottom w:val="none" w:sz="0" w:space="0" w:color="auto"/>
            <w:right w:val="none" w:sz="0" w:space="0" w:color="auto"/>
          </w:divBdr>
        </w:div>
        <w:div w:id="2058124872">
          <w:marLeft w:val="0"/>
          <w:marRight w:val="0"/>
          <w:marTop w:val="0"/>
          <w:marBottom w:val="0"/>
          <w:divBdr>
            <w:top w:val="none" w:sz="0" w:space="0" w:color="auto"/>
            <w:left w:val="none" w:sz="0" w:space="0" w:color="auto"/>
            <w:bottom w:val="none" w:sz="0" w:space="0" w:color="auto"/>
            <w:right w:val="none" w:sz="0" w:space="0" w:color="auto"/>
          </w:divBdr>
        </w:div>
        <w:div w:id="1142116646">
          <w:marLeft w:val="0"/>
          <w:marRight w:val="0"/>
          <w:marTop w:val="0"/>
          <w:marBottom w:val="0"/>
          <w:divBdr>
            <w:top w:val="none" w:sz="0" w:space="0" w:color="auto"/>
            <w:left w:val="none" w:sz="0" w:space="0" w:color="auto"/>
            <w:bottom w:val="none" w:sz="0" w:space="0" w:color="auto"/>
            <w:right w:val="none" w:sz="0" w:space="0" w:color="auto"/>
          </w:divBdr>
        </w:div>
        <w:div w:id="1017998444">
          <w:marLeft w:val="0"/>
          <w:marRight w:val="0"/>
          <w:marTop w:val="0"/>
          <w:marBottom w:val="0"/>
          <w:divBdr>
            <w:top w:val="none" w:sz="0" w:space="0" w:color="auto"/>
            <w:left w:val="none" w:sz="0" w:space="0" w:color="auto"/>
            <w:bottom w:val="none" w:sz="0" w:space="0" w:color="auto"/>
            <w:right w:val="none" w:sz="0" w:space="0" w:color="auto"/>
          </w:divBdr>
        </w:div>
        <w:div w:id="405298064">
          <w:marLeft w:val="0"/>
          <w:marRight w:val="0"/>
          <w:marTop w:val="0"/>
          <w:marBottom w:val="0"/>
          <w:divBdr>
            <w:top w:val="none" w:sz="0" w:space="0" w:color="auto"/>
            <w:left w:val="none" w:sz="0" w:space="0" w:color="auto"/>
            <w:bottom w:val="none" w:sz="0" w:space="0" w:color="auto"/>
            <w:right w:val="none" w:sz="0" w:space="0" w:color="auto"/>
          </w:divBdr>
        </w:div>
        <w:div w:id="1438915132">
          <w:marLeft w:val="0"/>
          <w:marRight w:val="0"/>
          <w:marTop w:val="0"/>
          <w:marBottom w:val="0"/>
          <w:divBdr>
            <w:top w:val="none" w:sz="0" w:space="0" w:color="auto"/>
            <w:left w:val="none" w:sz="0" w:space="0" w:color="auto"/>
            <w:bottom w:val="none" w:sz="0" w:space="0" w:color="auto"/>
            <w:right w:val="none" w:sz="0" w:space="0" w:color="auto"/>
          </w:divBdr>
        </w:div>
        <w:div w:id="160388508">
          <w:marLeft w:val="0"/>
          <w:marRight w:val="0"/>
          <w:marTop w:val="0"/>
          <w:marBottom w:val="0"/>
          <w:divBdr>
            <w:top w:val="none" w:sz="0" w:space="0" w:color="auto"/>
            <w:left w:val="none" w:sz="0" w:space="0" w:color="auto"/>
            <w:bottom w:val="none" w:sz="0" w:space="0" w:color="auto"/>
            <w:right w:val="none" w:sz="0" w:space="0" w:color="auto"/>
          </w:divBdr>
        </w:div>
        <w:div w:id="1699699664">
          <w:marLeft w:val="0"/>
          <w:marRight w:val="0"/>
          <w:marTop w:val="0"/>
          <w:marBottom w:val="0"/>
          <w:divBdr>
            <w:top w:val="none" w:sz="0" w:space="0" w:color="auto"/>
            <w:left w:val="none" w:sz="0" w:space="0" w:color="auto"/>
            <w:bottom w:val="none" w:sz="0" w:space="0" w:color="auto"/>
            <w:right w:val="none" w:sz="0" w:space="0" w:color="auto"/>
          </w:divBdr>
        </w:div>
        <w:div w:id="1714816208">
          <w:marLeft w:val="0"/>
          <w:marRight w:val="0"/>
          <w:marTop w:val="0"/>
          <w:marBottom w:val="0"/>
          <w:divBdr>
            <w:top w:val="none" w:sz="0" w:space="0" w:color="auto"/>
            <w:left w:val="none" w:sz="0" w:space="0" w:color="auto"/>
            <w:bottom w:val="none" w:sz="0" w:space="0" w:color="auto"/>
            <w:right w:val="none" w:sz="0" w:space="0" w:color="auto"/>
          </w:divBdr>
        </w:div>
        <w:div w:id="769592579">
          <w:marLeft w:val="0"/>
          <w:marRight w:val="0"/>
          <w:marTop w:val="0"/>
          <w:marBottom w:val="0"/>
          <w:divBdr>
            <w:top w:val="none" w:sz="0" w:space="0" w:color="auto"/>
            <w:left w:val="none" w:sz="0" w:space="0" w:color="auto"/>
            <w:bottom w:val="none" w:sz="0" w:space="0" w:color="auto"/>
            <w:right w:val="none" w:sz="0" w:space="0" w:color="auto"/>
          </w:divBdr>
        </w:div>
        <w:div w:id="786387455">
          <w:marLeft w:val="0"/>
          <w:marRight w:val="0"/>
          <w:marTop w:val="0"/>
          <w:marBottom w:val="0"/>
          <w:divBdr>
            <w:top w:val="none" w:sz="0" w:space="0" w:color="auto"/>
            <w:left w:val="none" w:sz="0" w:space="0" w:color="auto"/>
            <w:bottom w:val="none" w:sz="0" w:space="0" w:color="auto"/>
            <w:right w:val="none" w:sz="0" w:space="0" w:color="auto"/>
          </w:divBdr>
        </w:div>
        <w:div w:id="1444156817">
          <w:marLeft w:val="0"/>
          <w:marRight w:val="0"/>
          <w:marTop w:val="0"/>
          <w:marBottom w:val="0"/>
          <w:divBdr>
            <w:top w:val="none" w:sz="0" w:space="0" w:color="auto"/>
            <w:left w:val="none" w:sz="0" w:space="0" w:color="auto"/>
            <w:bottom w:val="none" w:sz="0" w:space="0" w:color="auto"/>
            <w:right w:val="none" w:sz="0" w:space="0" w:color="auto"/>
          </w:divBdr>
        </w:div>
        <w:div w:id="1813063120">
          <w:marLeft w:val="0"/>
          <w:marRight w:val="0"/>
          <w:marTop w:val="0"/>
          <w:marBottom w:val="0"/>
          <w:divBdr>
            <w:top w:val="none" w:sz="0" w:space="0" w:color="auto"/>
            <w:left w:val="none" w:sz="0" w:space="0" w:color="auto"/>
            <w:bottom w:val="none" w:sz="0" w:space="0" w:color="auto"/>
            <w:right w:val="none" w:sz="0" w:space="0" w:color="auto"/>
          </w:divBdr>
        </w:div>
        <w:div w:id="761413811">
          <w:marLeft w:val="0"/>
          <w:marRight w:val="0"/>
          <w:marTop w:val="0"/>
          <w:marBottom w:val="0"/>
          <w:divBdr>
            <w:top w:val="none" w:sz="0" w:space="0" w:color="auto"/>
            <w:left w:val="none" w:sz="0" w:space="0" w:color="auto"/>
            <w:bottom w:val="none" w:sz="0" w:space="0" w:color="auto"/>
            <w:right w:val="none" w:sz="0" w:space="0" w:color="auto"/>
          </w:divBdr>
        </w:div>
        <w:div w:id="893854428">
          <w:marLeft w:val="0"/>
          <w:marRight w:val="0"/>
          <w:marTop w:val="0"/>
          <w:marBottom w:val="0"/>
          <w:divBdr>
            <w:top w:val="none" w:sz="0" w:space="0" w:color="auto"/>
            <w:left w:val="none" w:sz="0" w:space="0" w:color="auto"/>
            <w:bottom w:val="none" w:sz="0" w:space="0" w:color="auto"/>
            <w:right w:val="none" w:sz="0" w:space="0" w:color="auto"/>
          </w:divBdr>
        </w:div>
        <w:div w:id="1363703085">
          <w:marLeft w:val="0"/>
          <w:marRight w:val="0"/>
          <w:marTop w:val="0"/>
          <w:marBottom w:val="0"/>
          <w:divBdr>
            <w:top w:val="none" w:sz="0" w:space="0" w:color="auto"/>
            <w:left w:val="none" w:sz="0" w:space="0" w:color="auto"/>
            <w:bottom w:val="none" w:sz="0" w:space="0" w:color="auto"/>
            <w:right w:val="none" w:sz="0" w:space="0" w:color="auto"/>
          </w:divBdr>
        </w:div>
        <w:div w:id="1915815273">
          <w:marLeft w:val="0"/>
          <w:marRight w:val="0"/>
          <w:marTop w:val="0"/>
          <w:marBottom w:val="0"/>
          <w:divBdr>
            <w:top w:val="none" w:sz="0" w:space="0" w:color="auto"/>
            <w:left w:val="none" w:sz="0" w:space="0" w:color="auto"/>
            <w:bottom w:val="none" w:sz="0" w:space="0" w:color="auto"/>
            <w:right w:val="none" w:sz="0" w:space="0" w:color="auto"/>
          </w:divBdr>
        </w:div>
        <w:div w:id="353192500">
          <w:marLeft w:val="0"/>
          <w:marRight w:val="0"/>
          <w:marTop w:val="0"/>
          <w:marBottom w:val="0"/>
          <w:divBdr>
            <w:top w:val="none" w:sz="0" w:space="0" w:color="auto"/>
            <w:left w:val="none" w:sz="0" w:space="0" w:color="auto"/>
            <w:bottom w:val="none" w:sz="0" w:space="0" w:color="auto"/>
            <w:right w:val="none" w:sz="0" w:space="0" w:color="auto"/>
          </w:divBdr>
        </w:div>
        <w:div w:id="1356148561">
          <w:marLeft w:val="0"/>
          <w:marRight w:val="0"/>
          <w:marTop w:val="0"/>
          <w:marBottom w:val="0"/>
          <w:divBdr>
            <w:top w:val="none" w:sz="0" w:space="0" w:color="auto"/>
            <w:left w:val="none" w:sz="0" w:space="0" w:color="auto"/>
            <w:bottom w:val="none" w:sz="0" w:space="0" w:color="auto"/>
            <w:right w:val="none" w:sz="0" w:space="0" w:color="auto"/>
          </w:divBdr>
        </w:div>
        <w:div w:id="1127432037">
          <w:marLeft w:val="0"/>
          <w:marRight w:val="0"/>
          <w:marTop w:val="0"/>
          <w:marBottom w:val="0"/>
          <w:divBdr>
            <w:top w:val="none" w:sz="0" w:space="0" w:color="auto"/>
            <w:left w:val="none" w:sz="0" w:space="0" w:color="auto"/>
            <w:bottom w:val="none" w:sz="0" w:space="0" w:color="auto"/>
            <w:right w:val="none" w:sz="0" w:space="0" w:color="auto"/>
          </w:divBdr>
        </w:div>
        <w:div w:id="252933292">
          <w:marLeft w:val="0"/>
          <w:marRight w:val="0"/>
          <w:marTop w:val="0"/>
          <w:marBottom w:val="0"/>
          <w:divBdr>
            <w:top w:val="none" w:sz="0" w:space="0" w:color="auto"/>
            <w:left w:val="none" w:sz="0" w:space="0" w:color="auto"/>
            <w:bottom w:val="none" w:sz="0" w:space="0" w:color="auto"/>
            <w:right w:val="none" w:sz="0" w:space="0" w:color="auto"/>
          </w:divBdr>
        </w:div>
        <w:div w:id="525599543">
          <w:marLeft w:val="0"/>
          <w:marRight w:val="0"/>
          <w:marTop w:val="0"/>
          <w:marBottom w:val="0"/>
          <w:divBdr>
            <w:top w:val="none" w:sz="0" w:space="0" w:color="auto"/>
            <w:left w:val="none" w:sz="0" w:space="0" w:color="auto"/>
            <w:bottom w:val="none" w:sz="0" w:space="0" w:color="auto"/>
            <w:right w:val="none" w:sz="0" w:space="0" w:color="auto"/>
          </w:divBdr>
        </w:div>
        <w:div w:id="1851871767">
          <w:marLeft w:val="0"/>
          <w:marRight w:val="0"/>
          <w:marTop w:val="0"/>
          <w:marBottom w:val="0"/>
          <w:divBdr>
            <w:top w:val="none" w:sz="0" w:space="0" w:color="auto"/>
            <w:left w:val="none" w:sz="0" w:space="0" w:color="auto"/>
            <w:bottom w:val="none" w:sz="0" w:space="0" w:color="auto"/>
            <w:right w:val="none" w:sz="0" w:space="0" w:color="auto"/>
          </w:divBdr>
        </w:div>
        <w:div w:id="1513639300">
          <w:marLeft w:val="0"/>
          <w:marRight w:val="0"/>
          <w:marTop w:val="0"/>
          <w:marBottom w:val="0"/>
          <w:divBdr>
            <w:top w:val="none" w:sz="0" w:space="0" w:color="auto"/>
            <w:left w:val="none" w:sz="0" w:space="0" w:color="auto"/>
            <w:bottom w:val="none" w:sz="0" w:space="0" w:color="auto"/>
            <w:right w:val="none" w:sz="0" w:space="0" w:color="auto"/>
          </w:divBdr>
        </w:div>
        <w:div w:id="1466969805">
          <w:marLeft w:val="0"/>
          <w:marRight w:val="0"/>
          <w:marTop w:val="0"/>
          <w:marBottom w:val="0"/>
          <w:divBdr>
            <w:top w:val="none" w:sz="0" w:space="0" w:color="auto"/>
            <w:left w:val="none" w:sz="0" w:space="0" w:color="auto"/>
            <w:bottom w:val="none" w:sz="0" w:space="0" w:color="auto"/>
            <w:right w:val="none" w:sz="0" w:space="0" w:color="auto"/>
          </w:divBdr>
        </w:div>
        <w:div w:id="249237529">
          <w:marLeft w:val="0"/>
          <w:marRight w:val="0"/>
          <w:marTop w:val="0"/>
          <w:marBottom w:val="0"/>
          <w:divBdr>
            <w:top w:val="none" w:sz="0" w:space="0" w:color="auto"/>
            <w:left w:val="none" w:sz="0" w:space="0" w:color="auto"/>
            <w:bottom w:val="none" w:sz="0" w:space="0" w:color="auto"/>
            <w:right w:val="none" w:sz="0" w:space="0" w:color="auto"/>
          </w:divBdr>
        </w:div>
        <w:div w:id="560405343">
          <w:marLeft w:val="0"/>
          <w:marRight w:val="0"/>
          <w:marTop w:val="0"/>
          <w:marBottom w:val="0"/>
          <w:divBdr>
            <w:top w:val="none" w:sz="0" w:space="0" w:color="auto"/>
            <w:left w:val="none" w:sz="0" w:space="0" w:color="auto"/>
            <w:bottom w:val="none" w:sz="0" w:space="0" w:color="auto"/>
            <w:right w:val="none" w:sz="0" w:space="0" w:color="auto"/>
          </w:divBdr>
        </w:div>
        <w:div w:id="529151660">
          <w:marLeft w:val="0"/>
          <w:marRight w:val="0"/>
          <w:marTop w:val="0"/>
          <w:marBottom w:val="0"/>
          <w:divBdr>
            <w:top w:val="none" w:sz="0" w:space="0" w:color="auto"/>
            <w:left w:val="none" w:sz="0" w:space="0" w:color="auto"/>
            <w:bottom w:val="none" w:sz="0" w:space="0" w:color="auto"/>
            <w:right w:val="none" w:sz="0" w:space="0" w:color="auto"/>
          </w:divBdr>
        </w:div>
        <w:div w:id="179392562">
          <w:marLeft w:val="0"/>
          <w:marRight w:val="0"/>
          <w:marTop w:val="0"/>
          <w:marBottom w:val="0"/>
          <w:divBdr>
            <w:top w:val="none" w:sz="0" w:space="0" w:color="auto"/>
            <w:left w:val="none" w:sz="0" w:space="0" w:color="auto"/>
            <w:bottom w:val="none" w:sz="0" w:space="0" w:color="auto"/>
            <w:right w:val="none" w:sz="0" w:space="0" w:color="auto"/>
          </w:divBdr>
        </w:div>
        <w:div w:id="107265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amahitek.com/10-cosas-que-necesitas-saber-para-utilizar-arduino-desde-java/" TargetMode="External"/><Relationship Id="rId3" Type="http://schemas.openxmlformats.org/officeDocument/2006/relationships/settings" Target="settings.xml"/><Relationship Id="rId7" Type="http://schemas.openxmlformats.org/officeDocument/2006/relationships/hyperlink" Target="https://geekytheory.com/tutorial-java-arduino-javaduin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osedeveloper.com/2012/01/28/comunicacion-serial-java-y-arduino/" TargetMode="External"/><Relationship Id="rId11" Type="http://schemas.openxmlformats.org/officeDocument/2006/relationships/theme" Target="theme/theme1.xml"/><Relationship Id="rId5" Type="http://schemas.openxmlformats.org/officeDocument/2006/relationships/hyperlink" Target="http://panamahitek.com/encender-un-led-desde-un-programa-en-la-p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mex.com.mx/promos/bit/bit0903-bio.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enero de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APLICACIÓN JAVA CON ARDUINO Y LECTOR BIOMÉTRICO PARA CONTROL DE ACCESO A LABORATORIOS.</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JAVA CON ARDUINO Y LECTOR BIOMÉTRICO PARA CONTROL DE ACCESO A LABORATORIOS.</dc:title>
  <dc:subject>Propuesta de proyecto</dc:subject>
  <dc:creator>Eduardo Carbajal</dc:creator>
  <cp:keywords/>
  <dc:description/>
  <cp:lastModifiedBy>Eduardo Carbajal</cp:lastModifiedBy>
  <cp:revision>17</cp:revision>
  <dcterms:created xsi:type="dcterms:W3CDTF">2016-01-20T18:35:00Z</dcterms:created>
  <dcterms:modified xsi:type="dcterms:W3CDTF">2016-01-20T22:21:00Z</dcterms:modified>
</cp:coreProperties>
</file>