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Lösungen – σ-Umgebungen der Binomialverteilung</w:t>
      </w:r>
    </w:p>
    <w:p>
      <w:pPr>
        <w:pBdr>
          <w:bottom w:val="single" w:color="2E7D5A" w:sz="8" w:space="2"/>
        </w:pBdr>
        <w:spacing w:after="60" w:before="160"/>
      </w:pPr>
      <w:r>
        <w:rPr>
          <w:rFonts w:ascii="Arial" w:cs="Arial" w:eastAsia="Arial" w:hAnsi="Arial"/>
          <w:b/>
          <w:bCs/>
          <w:color w:val="2E7D5A"/>
          <w:sz w:val="22"/>
          <w:szCs w:val="22"/>
        </w:rPr>
        <w:t xml:space="preserve">Teil A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2E7D5A"/>
          <w:sz w:val="20"/>
          <w:szCs w:val="20"/>
        </w:rPr>
        <w:t xml:space="preserve">1)  n = 100, p = ¹⁄₃</w:t>
      </w:r>
    </w:p>
    <w:p>
      <w:pPr>
        <w:spacing w:after="20" w:before="20"/>
        <w:ind w:left="200"/>
      </w:pPr>
      <w:r>
        <w:rPr>
          <w:rFonts w:ascii="Arial" w:cs="Arial" w:eastAsia="Arial" w:hAnsi="Arial"/>
          <w:i w:val="false"/>
          <w:iCs w:val="false"/>
          <w:sz w:val="18"/>
          <w:szCs w:val="18"/>
        </w:rPr>
        <w:t xml:space="preserve">μ = n·p = 100·¹⁄₃ ≈ 33,33</w:t>
      </w:r>
    </w:p>
    <w:p>
      <w:pPr>
        <w:spacing w:after="20" w:before="20"/>
        <w:ind w:left="200"/>
      </w:pPr>
      <w:r>
        <w:rPr>
          <w:rFonts w:ascii="Arial" w:cs="Arial" w:eastAsia="Arial" w:hAnsi="Arial"/>
          <w:i w:val="false"/>
          <w:iCs w:val="false"/>
          <w:sz w:val="18"/>
          <w:szCs w:val="18"/>
        </w:rPr>
        <w:t xml:space="preserve">σ = √(100·¹⁄₃·²⁄₃) = √(200/9) ≈ 4,71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2E7D5A"/>
          <w:sz w:val="20"/>
          <w:szCs w:val="20"/>
        </w:rPr>
        <w:t xml:space="preserve">2)  n = 5000, p = ½</w:t>
      </w:r>
    </w:p>
    <w:p>
      <w:pPr>
        <w:spacing w:after="20" w:before="20"/>
        <w:ind w:left="200"/>
      </w:pPr>
      <w:r>
        <w:rPr>
          <w:rFonts w:ascii="Arial" w:cs="Arial" w:eastAsia="Arial" w:hAnsi="Arial"/>
          <w:i w:val="false"/>
          <w:iCs w:val="false"/>
          <w:sz w:val="18"/>
          <w:szCs w:val="18"/>
        </w:rPr>
        <w:t xml:space="preserve">μ = 5000·½ = 2500</w:t>
      </w:r>
    </w:p>
    <w:p>
      <w:pPr>
        <w:spacing w:after="20" w:before="20"/>
        <w:ind w:left="200"/>
      </w:pPr>
      <w:r>
        <w:rPr>
          <w:rFonts w:ascii="Arial" w:cs="Arial" w:eastAsia="Arial" w:hAnsi="Arial"/>
          <w:i w:val="false"/>
          <w:iCs w:val="false"/>
          <w:sz w:val="18"/>
          <w:szCs w:val="18"/>
        </w:rPr>
        <w:t xml:space="preserve">σ = √(5000·½·½) = √1250 ≈ 35,36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2E7D5A"/>
          <w:sz w:val="20"/>
          <w:szCs w:val="20"/>
        </w:rPr>
        <w:t xml:space="preserve">3)  n = 6000, p = ¹⁄₆</w:t>
      </w:r>
    </w:p>
    <w:p>
      <w:pPr>
        <w:spacing w:after="20" w:before="20"/>
        <w:ind w:left="200"/>
      </w:pPr>
      <w:r>
        <w:rPr>
          <w:rFonts w:ascii="Arial" w:cs="Arial" w:eastAsia="Arial" w:hAnsi="Arial"/>
          <w:i w:val="false"/>
          <w:iCs w:val="false"/>
          <w:sz w:val="18"/>
          <w:szCs w:val="18"/>
        </w:rPr>
        <w:t xml:space="preserve">μ = 6000·¹⁄₆ = 1000</w:t>
      </w:r>
    </w:p>
    <w:p>
      <w:pPr>
        <w:spacing w:after="20" w:before="20"/>
        <w:ind w:left="200"/>
      </w:pPr>
      <w:r>
        <w:rPr>
          <w:rFonts w:ascii="Arial" w:cs="Arial" w:eastAsia="Arial" w:hAnsi="Arial"/>
          <w:i w:val="false"/>
          <w:iCs w:val="false"/>
          <w:sz w:val="18"/>
          <w:szCs w:val="18"/>
        </w:rPr>
        <w:t xml:space="preserve">σ = √(6000·¹⁄₆·⁵⁄₆) = √(5000/6) ≈ 28,87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2E7D5A"/>
          <w:sz w:val="20"/>
          <w:szCs w:val="20"/>
        </w:rPr>
        <w:t xml:space="preserve">4)  n = 3000, p = 0,65</w:t>
      </w:r>
    </w:p>
    <w:p>
      <w:pPr>
        <w:spacing w:after="20" w:before="20"/>
        <w:ind w:left="200"/>
      </w:pPr>
      <w:r>
        <w:rPr>
          <w:rFonts w:ascii="Arial" w:cs="Arial" w:eastAsia="Arial" w:hAnsi="Arial"/>
          <w:i w:val="false"/>
          <w:iCs w:val="false"/>
          <w:sz w:val="18"/>
          <w:szCs w:val="18"/>
        </w:rPr>
        <w:t xml:space="preserve">μ = 3000·0,65 = 1950</w:t>
      </w:r>
    </w:p>
    <w:p>
      <w:pPr>
        <w:spacing w:after="20" w:before="20"/>
        <w:ind w:left="200"/>
      </w:pPr>
      <w:r>
        <w:rPr>
          <w:rFonts w:ascii="Arial" w:cs="Arial" w:eastAsia="Arial" w:hAnsi="Arial"/>
          <w:i w:val="false"/>
          <w:iCs w:val="false"/>
          <w:sz w:val="18"/>
          <w:szCs w:val="18"/>
        </w:rPr>
        <w:t xml:space="preserve">σ = √(3000·0,65·0,35) = √682,5 ≈ 26,12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2E7D5A"/>
          <w:sz w:val="20"/>
          <w:szCs w:val="20"/>
        </w:rPr>
        <w:t xml:space="preserve">5)  Laplace für n = 50, p = ¹⁄₆</w:t>
      </w:r>
    </w:p>
    <w:p>
      <w:pPr>
        <w:spacing w:after="20" w:before="20"/>
        <w:ind w:left="200"/>
      </w:pPr>
      <w:r>
        <w:rPr>
          <w:rFonts w:ascii="Arial" w:cs="Arial" w:eastAsia="Arial" w:hAnsi="Arial"/>
          <w:i w:val="false"/>
          <w:iCs w:val="false"/>
          <w:sz w:val="18"/>
          <w:szCs w:val="18"/>
        </w:rPr>
        <w:t xml:space="preserve">σ = √(50·¹⁄₆·⁵⁄₆) = √(250/36) ≈ 2,64</w:t>
      </w:r>
    </w:p>
    <w:p>
      <w:pPr>
        <w:spacing w:after="20" w:before="20"/>
        <w:ind w:left="200"/>
      </w:pPr>
      <w:r>
        <w:rPr>
          <w:rFonts w:ascii="Arial" w:cs="Arial" w:eastAsia="Arial" w:hAnsi="Arial"/>
          <w:i w:val="false"/>
          <w:iCs w:val="false"/>
          <w:sz w:val="18"/>
          <w:szCs w:val="18"/>
        </w:rPr>
        <w:t xml:space="preserve">σ ≈ 2,64 &lt; 3  →  Laplace-Bedingung nicht erfüllt.</w:t>
      </w:r>
    </w:p>
    <w:p>
      <w:pPr>
        <w:spacing w:after="20" w:before="20"/>
        <w:ind w:left="200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→ Antwort: Die σ-Regeln sind hier nicht zuverlässig anwendbar.</w:t>
      </w:r>
    </w:p>
    <w:p>
      <w:pPr>
        <w:pBdr>
          <w:bottom w:val="single" w:color="2E7D5A" w:sz="8" w:space="2"/>
        </w:pBdr>
        <w:spacing w:after="60" w:before="160"/>
      </w:pPr>
      <w:r>
        <w:rPr>
          <w:rFonts w:ascii="Arial" w:cs="Arial" w:eastAsia="Arial" w:hAnsi="Arial"/>
          <w:b/>
          <w:bCs/>
          <w:color w:val="2E7D5A"/>
          <w:sz w:val="22"/>
          <w:szCs w:val="22"/>
        </w:rPr>
        <w:t xml:space="preserve">Teil B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2E7D5A"/>
          <w:sz w:val="20"/>
          <w:szCs w:val="20"/>
        </w:rPr>
        <w:t xml:space="preserve">6)  Münze 5000-mal, 68 %-Intervall für „Zahl“</w:t>
      </w:r>
    </w:p>
    <w:p>
      <w:pPr>
        <w:spacing w:after="20" w:before="20"/>
        <w:ind w:left="200"/>
      </w:pPr>
      <w:r>
        <w:rPr>
          <w:rFonts w:ascii="Arial" w:cs="Arial" w:eastAsia="Arial" w:hAnsi="Arial"/>
          <w:i w:val="false"/>
          <w:iCs w:val="false"/>
          <w:sz w:val="18"/>
          <w:szCs w:val="18"/>
        </w:rPr>
        <w:t xml:space="preserve">n = 5000, p = ½  →  μ = 2500, σ ≈ 35,36</w:t>
      </w:r>
    </w:p>
    <w:p>
      <w:pPr>
        <w:spacing w:after="20" w:before="20"/>
        <w:ind w:left="200"/>
      </w:pPr>
      <w:r>
        <w:rPr>
          <w:rFonts w:ascii="Arial" w:cs="Arial" w:eastAsia="Arial" w:hAnsi="Arial"/>
          <w:i w:val="false"/>
          <w:iCs w:val="false"/>
          <w:sz w:val="18"/>
          <w:szCs w:val="18"/>
        </w:rPr>
        <w:t xml:space="preserve">1σ-Intervall: |X − 2500| ≤ 35,36  ⇒  2464,64 ≤ X ≤ 2535,36</w:t>
      </w:r>
    </w:p>
    <w:p>
      <w:pPr>
        <w:spacing w:after="20" w:before="20"/>
        <w:ind w:left="200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→ Antwort: Mit ca. 68 % Sicherheit liegt die Anzahl „Zahl“ zwischen 2465 und 2535.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2E7D5A"/>
          <w:sz w:val="20"/>
          <w:szCs w:val="20"/>
        </w:rPr>
        <w:t xml:space="preserve">7)  Umfrage n = 3000, p = 0,65</w:t>
      </w:r>
    </w:p>
    <w:p>
      <w:pPr>
        <w:spacing w:after="20" w:before="20"/>
        <w:ind w:left="200"/>
      </w:pPr>
      <w:r>
        <w:rPr>
          <w:rFonts w:ascii="Arial" w:cs="Arial" w:eastAsia="Arial" w:hAnsi="Arial"/>
          <w:i w:val="false"/>
          <w:iCs w:val="false"/>
          <w:sz w:val="18"/>
          <w:szCs w:val="18"/>
        </w:rPr>
        <w:t xml:space="preserve">μ = 1950, σ ≈ 26,12</w:t>
      </w:r>
    </w:p>
    <w:p>
      <w:pPr>
        <w:spacing w:after="20" w:before="20"/>
        <w:ind w:left="200"/>
      </w:pPr>
      <w:r>
        <w:rPr>
          <w:rFonts w:ascii="Arial" w:cs="Arial" w:eastAsia="Arial" w:hAnsi="Arial"/>
          <w:i w:val="false"/>
          <w:iCs w:val="false"/>
          <w:sz w:val="18"/>
          <w:szCs w:val="18"/>
        </w:rPr>
        <w:t xml:space="preserve">1σ-Intervall: |X − 1950| ≤ 26,12  ⇒  1923,88 ≤ X ≤ 1976,12</w:t>
      </w:r>
    </w:p>
    <w:p>
      <w:pPr>
        <w:spacing w:after="20" w:before="20"/>
        <w:ind w:left="200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→ Antwort: Mit ca. 68 % Sicherheit liegt die Anzahl Zustimmungen zwischen 1924 und 1976.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2E7D5A"/>
          <w:sz w:val="20"/>
          <w:szCs w:val="20"/>
        </w:rPr>
        <w:t xml:space="preserve">8)  Tulpen n = 10 000, p = 0,8  –  3σ-Intervall</w:t>
      </w:r>
    </w:p>
    <w:p>
      <w:pPr>
        <w:spacing w:after="20" w:before="20"/>
        <w:ind w:left="200"/>
      </w:pPr>
      <w:r>
        <w:rPr>
          <w:rFonts w:ascii="Arial" w:cs="Arial" w:eastAsia="Arial" w:hAnsi="Arial"/>
          <w:i w:val="false"/>
          <w:iCs w:val="false"/>
          <w:sz w:val="18"/>
          <w:szCs w:val="18"/>
        </w:rPr>
        <w:t xml:space="preserve">μ = 10 000·0,8 = 8000</w:t>
      </w:r>
    </w:p>
    <w:p>
      <w:pPr>
        <w:spacing w:after="20" w:before="20"/>
        <w:ind w:left="200"/>
      </w:pPr>
      <w:r>
        <w:rPr>
          <w:rFonts w:ascii="Arial" w:cs="Arial" w:eastAsia="Arial" w:hAnsi="Arial"/>
          <w:i w:val="false"/>
          <w:iCs w:val="false"/>
          <w:sz w:val="18"/>
          <w:szCs w:val="18"/>
        </w:rPr>
        <w:t xml:space="preserve">σ = √(10 000·0,8·0,2) = √1600 = 40</w:t>
      </w:r>
    </w:p>
    <w:p>
      <w:pPr>
        <w:spacing w:after="20" w:before="20"/>
        <w:ind w:left="200"/>
      </w:pPr>
      <w:r>
        <w:rPr>
          <w:rFonts w:ascii="Arial" w:cs="Arial" w:eastAsia="Arial" w:hAnsi="Arial"/>
          <w:i w:val="false"/>
          <w:iCs w:val="false"/>
          <w:sz w:val="18"/>
          <w:szCs w:val="18"/>
        </w:rPr>
        <w:t xml:space="preserve">3σ-Intervall: |X − 8000| ≤ 120  ⇒  7880 ≤ X ≤ 8120</w:t>
      </w:r>
    </w:p>
    <w:p>
      <w:pPr>
        <w:spacing w:after="20" w:before="20"/>
        <w:ind w:left="200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→ Antwort: Mit ca. 99,7 % Sicherheit wachsen zwischen 7880 und 8120 Zwiebeln an.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2E7D5A"/>
          <w:sz w:val="20"/>
          <w:szCs w:val="20"/>
        </w:rPr>
        <w:t xml:space="preserve">9)  Würfel 6000-mal, 952 Sechsen – gefälscht?</w:t>
      </w:r>
    </w:p>
    <w:p>
      <w:pPr>
        <w:spacing w:after="20" w:before="20"/>
        <w:ind w:left="200"/>
      </w:pPr>
      <w:r>
        <w:rPr>
          <w:rFonts w:ascii="Arial" w:cs="Arial" w:eastAsia="Arial" w:hAnsi="Arial"/>
          <w:i w:val="false"/>
          <w:iCs w:val="false"/>
          <w:sz w:val="18"/>
          <w:szCs w:val="18"/>
        </w:rPr>
        <w:t xml:space="preserve">n = 6000, p = ¹⁄₆  →  μ = 1000, σ ≈ 28,87</w:t>
      </w:r>
    </w:p>
    <w:p>
      <w:pPr>
        <w:spacing w:after="20" w:before="20"/>
        <w:ind w:left="200"/>
      </w:pPr>
      <w:r>
        <w:rPr>
          <w:rFonts w:ascii="Arial" w:cs="Arial" w:eastAsia="Arial" w:hAnsi="Arial"/>
          <w:i w:val="false"/>
          <w:iCs w:val="false"/>
          <w:sz w:val="18"/>
          <w:szCs w:val="18"/>
        </w:rPr>
        <w:t xml:space="preserve">2σ-Intervall: |X − 1000| ≤ 2·28,87 = 57,74  ⇒  942,26 ≤ X ≤ 1057,74</w:t>
      </w:r>
    </w:p>
    <w:p>
      <w:pPr>
        <w:spacing w:after="20" w:before="20"/>
        <w:ind w:left="200"/>
      </w:pPr>
      <w:r>
        <w:rPr>
          <w:rFonts w:ascii="Arial" w:cs="Arial" w:eastAsia="Arial" w:hAnsi="Arial"/>
          <w:i w:val="false"/>
          <w:iCs w:val="false"/>
          <w:sz w:val="18"/>
          <w:szCs w:val="18"/>
        </w:rPr>
        <w:t xml:space="preserve">Beobachtung: X = 952 liegt im 2σ-Intervall.</w:t>
      </w:r>
    </w:p>
    <w:p>
      <w:pPr>
        <w:spacing w:after="20" w:before="20"/>
        <w:ind w:left="200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→ Antwort: Die Abweichung ist nicht signifikant; mit 95,5 % Sicherheit kann NICHT behauptet werden, dass der Würfel gefälscht ist.</w:t>
      </w:r>
    </w:p>
    <w:p>
      <w:pPr>
        <w:pBdr>
          <w:bottom w:val="single" w:color="2E7D5A" w:sz="8" w:space="2"/>
        </w:pBdr>
        <w:spacing w:after="60" w:before="160"/>
      </w:pPr>
      <w:r>
        <w:rPr>
          <w:rFonts w:ascii="Arial" w:cs="Arial" w:eastAsia="Arial" w:hAnsi="Arial"/>
          <w:b/>
          <w:bCs/>
          <w:color w:val="2E7D5A"/>
          <w:sz w:val="22"/>
          <w:szCs w:val="22"/>
        </w:rPr>
        <w:t xml:space="preserve">Teil B*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2E7D5A"/>
          <w:sz w:val="20"/>
          <w:szCs w:val="20"/>
        </w:rPr>
        <w:t xml:space="preserve">10*)  Lampen: 4 % defekt, 6000 fehlerfreie gewünscht</w:t>
      </w:r>
    </w:p>
    <w:p>
      <w:pPr>
        <w:spacing w:after="20" w:before="20"/>
        <w:ind w:left="200"/>
      </w:pPr>
      <w:r>
        <w:rPr>
          <w:rFonts w:ascii="Arial" w:cs="Arial" w:eastAsia="Arial" w:hAnsi="Arial"/>
          <w:i w:val="false"/>
          <w:iCs w:val="false"/>
          <w:sz w:val="18"/>
          <w:szCs w:val="18"/>
        </w:rPr>
        <w:t xml:space="preserve">Gesucht: n mit n·(1 − 0,04) = 6000</w:t>
      </w:r>
    </w:p>
    <w:p>
      <w:pPr>
        <w:spacing w:after="20" w:before="20"/>
        <w:ind w:left="200"/>
      </w:pPr>
      <w:r>
        <w:rPr>
          <w:rFonts w:ascii="Arial" w:cs="Arial" w:eastAsia="Arial" w:hAnsi="Arial"/>
          <w:i w:val="false"/>
          <w:iCs w:val="false"/>
          <w:sz w:val="18"/>
          <w:szCs w:val="18"/>
        </w:rPr>
        <w:t xml:space="preserve">n · 0,96 = 6000  ⇒  n = 6000 / 0,96 = 6250</w:t>
      </w:r>
    </w:p>
    <w:p>
      <w:pPr>
        <w:spacing w:after="20" w:before="20"/>
        <w:ind w:left="200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→ Antwort: Es müssen 6250 Lampen bestellt werden.</w:t>
      </w:r>
    </w:p>
    <w:sectPr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2026-04-08T16:54:20.810Z</dcterms:created>
  <dcterms:modified xsi:type="dcterms:W3CDTF">2026-04-08T16:54:20.810Z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