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FF2" w14:textId="4B560A5E" w:rsidR="001F3965" w:rsidRDefault="00D103C8" w:rsidP="00D103C8">
      <w:pPr>
        <w:pStyle w:val="Ttulo"/>
        <w:jc w:val="center"/>
      </w:pPr>
      <w:r>
        <w:t>Examen 1º EVA Lucía</w:t>
      </w:r>
    </w:p>
    <w:p w14:paraId="73986B76" w14:textId="59C4DAF9" w:rsidR="00C03443" w:rsidRDefault="00D103C8" w:rsidP="00C03443">
      <w:pPr>
        <w:pStyle w:val="Ttulo1"/>
      </w:pPr>
      <w:r>
        <w:t>Lo que puede entrar:</w:t>
      </w:r>
    </w:p>
    <w:p w14:paraId="59CEF4F6" w14:textId="3944D0AC" w:rsidR="00C03443" w:rsidRDefault="00C03443" w:rsidP="00C03443">
      <w:pPr>
        <w:pStyle w:val="Prrafodelista"/>
        <w:numPr>
          <w:ilvl w:val="0"/>
          <w:numId w:val="1"/>
        </w:numPr>
      </w:pPr>
      <w:r>
        <w:t xml:space="preserve">El configuration en un txt y un xml </w:t>
      </w:r>
    </w:p>
    <w:p w14:paraId="4A181D75" w14:textId="4BD587FE" w:rsidR="00D103C8" w:rsidRDefault="00D103C8" w:rsidP="00D103C8">
      <w:pPr>
        <w:pStyle w:val="Prrafodelista"/>
        <w:numPr>
          <w:ilvl w:val="0"/>
          <w:numId w:val="1"/>
        </w:numPr>
      </w:pPr>
      <w:r>
        <w:t>Textfiles</w:t>
      </w:r>
    </w:p>
    <w:p w14:paraId="3BF28991" w14:textId="79CA6ADD" w:rsidR="00D103C8" w:rsidRDefault="00D103C8" w:rsidP="00D103C8">
      <w:pPr>
        <w:pStyle w:val="Prrafodelista"/>
        <w:numPr>
          <w:ilvl w:val="0"/>
          <w:numId w:val="1"/>
        </w:numPr>
      </w:pPr>
      <w:r>
        <w:t>Ejercicios en el main</w:t>
      </w:r>
    </w:p>
    <w:p w14:paraId="554D5E62" w14:textId="7466158B" w:rsidR="00D103C8" w:rsidRDefault="00D103C8" w:rsidP="00D103C8">
      <w:pPr>
        <w:pStyle w:val="Prrafodelista"/>
        <w:numPr>
          <w:ilvl w:val="0"/>
          <w:numId w:val="1"/>
        </w:numPr>
      </w:pPr>
      <w:r>
        <w:t>XML Files</w:t>
      </w:r>
    </w:p>
    <w:p w14:paraId="4A82779C" w14:textId="26D7EF3C" w:rsidR="00D103C8" w:rsidRDefault="00D103C8" w:rsidP="00D103C8">
      <w:pPr>
        <w:pStyle w:val="Prrafodelista"/>
        <w:numPr>
          <w:ilvl w:val="0"/>
          <w:numId w:val="1"/>
        </w:numPr>
      </w:pPr>
      <w:r>
        <w:t>SQL Queries y modelos</w:t>
      </w:r>
    </w:p>
    <w:p w14:paraId="74AE51D4" w14:textId="424864D0" w:rsidR="002B208A" w:rsidRDefault="00D103C8" w:rsidP="00C03443">
      <w:pPr>
        <w:pStyle w:val="Prrafodelista"/>
        <w:numPr>
          <w:ilvl w:val="0"/>
          <w:numId w:val="1"/>
        </w:numPr>
      </w:pPr>
      <w:r>
        <w:t>Inyección de dependencias</w:t>
      </w:r>
      <w:r w:rsidR="002B208A">
        <w:t xml:space="preserve"> </w:t>
      </w:r>
    </w:p>
    <w:p w14:paraId="514ABE2E" w14:textId="5D8B77DE" w:rsidR="00D103C8" w:rsidRDefault="00D103C8" w:rsidP="00D103C8">
      <w:pPr>
        <w:pStyle w:val="Prrafodelista"/>
        <w:numPr>
          <w:ilvl w:val="0"/>
          <w:numId w:val="1"/>
        </w:numPr>
      </w:pPr>
      <w:r>
        <w:t>JDBC</w:t>
      </w:r>
    </w:p>
    <w:p w14:paraId="28EBACA7" w14:textId="0E444739" w:rsidR="00C03443" w:rsidRDefault="00C03443" w:rsidP="00C03443">
      <w:pPr>
        <w:pStyle w:val="Ttulo2"/>
      </w:pPr>
      <w:r>
        <w:t>Configurations</w:t>
      </w:r>
    </w:p>
    <w:p w14:paraId="2F05F63D" w14:textId="376ABE00" w:rsidR="00C03443" w:rsidRDefault="00C03443" w:rsidP="00C03443">
      <w:pPr>
        <w:pStyle w:val="Prrafodelista"/>
        <w:numPr>
          <w:ilvl w:val="0"/>
          <w:numId w:val="3"/>
        </w:numPr>
      </w:pPr>
      <w:r>
        <w:t>TXT</w:t>
      </w:r>
      <w:r w:rsidR="00534FFC">
        <w:t xml:space="preserve"> y xml</w:t>
      </w:r>
      <w:r>
        <w:t>:</w:t>
      </w:r>
    </w:p>
    <w:p w14:paraId="7576691F" w14:textId="5BFE3901" w:rsidR="00C03443" w:rsidRDefault="00C03443" w:rsidP="00C03443">
      <w:pPr>
        <w:pStyle w:val="Prrafodelista"/>
      </w:pPr>
      <w:r>
        <w:t xml:space="preserve">Hay dos clases en las que se configura, la clase configuration y el archivo txt </w:t>
      </w:r>
      <w:r w:rsidR="00534FFC">
        <w:t xml:space="preserve">o xml </w:t>
      </w:r>
      <w:r>
        <w:t>del que tira:</w:t>
      </w:r>
    </w:p>
    <w:p w14:paraId="69D65597" w14:textId="77777777" w:rsidR="00534FFC" w:rsidRDefault="00534FFC" w:rsidP="00C03443">
      <w:pPr>
        <w:pStyle w:val="Prrafodelista"/>
      </w:pPr>
    </w:p>
    <w:p w14:paraId="164CFED6" w14:textId="000C644A" w:rsidR="00F97FD8" w:rsidRDefault="00534FFC" w:rsidP="00534FFC">
      <w:pPr>
        <w:pStyle w:val="Prrafodelista"/>
        <w:numPr>
          <w:ilvl w:val="1"/>
          <w:numId w:val="3"/>
        </w:numPr>
      </w:pPr>
      <w:r w:rsidRPr="00534FFC">
        <w:drawing>
          <wp:anchor distT="0" distB="0" distL="114300" distR="114300" simplePos="0" relativeHeight="251658240" behindDoc="0" locked="0" layoutInCell="1" allowOverlap="1" wp14:anchorId="09E17FDF" wp14:editId="5A5870D5">
            <wp:simplePos x="0" y="0"/>
            <wp:positionH relativeFrom="margin">
              <wp:align>center</wp:align>
            </wp:positionH>
            <wp:positionV relativeFrom="paragraph">
              <wp:posOffset>387985</wp:posOffset>
            </wp:positionV>
            <wp:extent cx="5718175" cy="42005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8175" cy="4200525"/>
                    </a:xfrm>
                    <a:prstGeom prst="rect">
                      <a:avLst/>
                    </a:prstGeom>
                  </pic:spPr>
                </pic:pic>
              </a:graphicData>
            </a:graphic>
            <wp14:sizeRelH relativeFrom="margin">
              <wp14:pctWidth>0</wp14:pctWidth>
            </wp14:sizeRelH>
            <wp14:sizeRelV relativeFrom="margin">
              <wp14:pctHeight>0</wp14:pctHeight>
            </wp14:sizeRelV>
          </wp:anchor>
        </w:drawing>
      </w:r>
      <w:r w:rsidR="00C03443">
        <w:t>Clase configuration: en el paquete common/config</w:t>
      </w:r>
      <w:r>
        <w:t>:</w:t>
      </w:r>
    </w:p>
    <w:p w14:paraId="6D9C4EF8" w14:textId="77777777" w:rsidR="00534FFC" w:rsidRDefault="00534FFC">
      <w:r>
        <w:br w:type="page"/>
      </w:r>
    </w:p>
    <w:p w14:paraId="3673ABE2" w14:textId="714C5EA6" w:rsidR="00F97FD8" w:rsidRDefault="00534FFC" w:rsidP="00C03443">
      <w:pPr>
        <w:pStyle w:val="Prrafodelista"/>
        <w:numPr>
          <w:ilvl w:val="1"/>
          <w:numId w:val="3"/>
        </w:numPr>
      </w:pPr>
      <w:r w:rsidRPr="00534FFC">
        <w:lastRenderedPageBreak/>
        <w:drawing>
          <wp:anchor distT="0" distB="0" distL="114300" distR="114300" simplePos="0" relativeHeight="251659264" behindDoc="0" locked="0" layoutInCell="1" allowOverlap="1" wp14:anchorId="6886F658" wp14:editId="19D7F3B4">
            <wp:simplePos x="0" y="0"/>
            <wp:positionH relativeFrom="margin">
              <wp:align>right</wp:align>
            </wp:positionH>
            <wp:positionV relativeFrom="paragraph">
              <wp:posOffset>509905</wp:posOffset>
            </wp:positionV>
            <wp:extent cx="5400040" cy="34480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r w:rsidR="00F97FD8">
        <w:t xml:space="preserve">El txt </w:t>
      </w:r>
      <w:r>
        <w:t xml:space="preserve">o xml </w:t>
      </w:r>
      <w:r w:rsidR="00F97FD8">
        <w:t>del que se basa, con las variables que luego accede</w:t>
      </w:r>
      <w:r>
        <w:t>:</w:t>
      </w:r>
    </w:p>
    <w:p w14:paraId="4C65CC5B" w14:textId="09FE0682" w:rsidR="00534FFC" w:rsidRPr="00C03443" w:rsidRDefault="00534FFC" w:rsidP="00534FFC">
      <w:pPr>
        <w:pStyle w:val="Prrafodelista"/>
        <w:ind w:left="1440"/>
      </w:pPr>
    </w:p>
    <w:p w14:paraId="501B8E1A" w14:textId="77777777" w:rsidR="002F6008" w:rsidRDefault="002F6008">
      <w:pPr>
        <w:rPr>
          <w:rFonts w:asciiTheme="majorHAnsi" w:eastAsiaTheme="majorEastAsia" w:hAnsiTheme="majorHAnsi" w:cstheme="majorBidi"/>
          <w:b/>
          <w:color w:val="2F5496" w:themeColor="accent1" w:themeShade="BF"/>
          <w:szCs w:val="26"/>
        </w:rPr>
      </w:pPr>
      <w:r>
        <w:br w:type="page"/>
      </w:r>
    </w:p>
    <w:p w14:paraId="673657D9" w14:textId="52D4FDDB" w:rsidR="00D103C8" w:rsidRDefault="00D103C8" w:rsidP="00D103C8">
      <w:pPr>
        <w:pStyle w:val="Ttulo2"/>
      </w:pPr>
      <w:r>
        <w:lastRenderedPageBreak/>
        <w:t>Text Files</w:t>
      </w:r>
    </w:p>
    <w:p w14:paraId="581809F1" w14:textId="17E42112" w:rsidR="002F6008" w:rsidRPr="002B208A" w:rsidRDefault="002B208A" w:rsidP="002B208A">
      <w:r>
        <w:t xml:space="preserve">Son archivos csv que se guardan </w:t>
      </w:r>
      <w:r w:rsidR="00685809">
        <w:t>en la</w:t>
      </w:r>
      <w:r>
        <w:t xml:space="preserve"> carpeta data en la ruta raíz</w:t>
      </w:r>
      <w:r w:rsidR="00534FFC">
        <w:t>, los llamas desde el dao.</w:t>
      </w:r>
    </w:p>
    <w:p w14:paraId="4371BBC8" w14:textId="0DC3D7BA" w:rsidR="00D103C8" w:rsidRPr="00685809" w:rsidRDefault="002B208A" w:rsidP="002B208A">
      <w:pPr>
        <w:pStyle w:val="Prrafodelista"/>
        <w:numPr>
          <w:ilvl w:val="0"/>
          <w:numId w:val="2"/>
        </w:numPr>
        <w:rPr>
          <w:b/>
          <w:bCs/>
          <w:sz w:val="32"/>
          <w:szCs w:val="24"/>
        </w:rPr>
      </w:pPr>
      <w:r w:rsidRPr="00685809">
        <w:rPr>
          <w:b/>
          <w:bCs/>
          <w:sz w:val="32"/>
          <w:szCs w:val="24"/>
        </w:rPr>
        <w:t>Cargar contenido a ram desde el archivo de texto</w:t>
      </w:r>
    </w:p>
    <w:p w14:paraId="0ED9B165" w14:textId="042F0040" w:rsidR="002F6008" w:rsidRDefault="00775D18" w:rsidP="00685809">
      <w:r w:rsidRPr="002F6008">
        <w:drawing>
          <wp:anchor distT="0" distB="0" distL="114300" distR="114300" simplePos="0" relativeHeight="251661312" behindDoc="0" locked="0" layoutInCell="1" allowOverlap="1" wp14:anchorId="50773659" wp14:editId="09145E22">
            <wp:simplePos x="0" y="0"/>
            <wp:positionH relativeFrom="margin">
              <wp:align>center</wp:align>
            </wp:positionH>
            <wp:positionV relativeFrom="paragraph">
              <wp:posOffset>878205</wp:posOffset>
            </wp:positionV>
            <wp:extent cx="5991225" cy="4764405"/>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4764405"/>
                    </a:xfrm>
                    <a:prstGeom prst="rect">
                      <a:avLst/>
                    </a:prstGeom>
                  </pic:spPr>
                </pic:pic>
              </a:graphicData>
            </a:graphic>
            <wp14:sizeRelH relativeFrom="margin">
              <wp14:pctWidth>0</wp14:pctWidth>
            </wp14:sizeRelH>
            <wp14:sizeRelV relativeFrom="margin">
              <wp14:pctHeight>0</wp14:pctHeight>
            </wp14:sizeRelV>
          </wp:anchor>
        </w:drawing>
      </w:r>
      <w:r w:rsidR="002F6008">
        <w:t>Antes de nada necesitas una manera de pasar cada línea que veas a un objeto. Se puede hacer de varias maneras, pero lo hacemos con un rowmapper:</w:t>
      </w:r>
    </w:p>
    <w:p w14:paraId="11AA8D6C" w14:textId="77777777" w:rsidR="00B15978" w:rsidRDefault="00B15978" w:rsidP="00775D18"/>
    <w:p w14:paraId="31FDA015" w14:textId="4894DB36" w:rsidR="00775D18" w:rsidRDefault="00775D18" w:rsidP="00775D18">
      <w:r>
        <w:t>Ahora, una vez con el rowmapper configurado:</w:t>
      </w:r>
    </w:p>
    <w:p w14:paraId="5274ADC4" w14:textId="77777777" w:rsidR="00775D18" w:rsidRPr="00775D18" w:rsidRDefault="00775D18" w:rsidP="00775D18">
      <w:pPr>
        <w:pStyle w:val="Code"/>
        <w:rPr>
          <w:color w:val="080808"/>
          <w:sz w:val="24"/>
          <w:szCs w:val="32"/>
          <w:lang w:val="en-US" w:eastAsia="es-ES"/>
        </w:rPr>
      </w:pPr>
      <w:r w:rsidRPr="00775D18">
        <w:rPr>
          <w:i/>
          <w:iCs/>
          <w:sz w:val="24"/>
          <w:szCs w:val="32"/>
          <w:lang w:val="en-US" w:eastAsia="es-ES"/>
        </w:rPr>
        <w:t>// Metodo que usa el rowmapper</w:t>
      </w:r>
      <w:r w:rsidRPr="00775D18">
        <w:rPr>
          <w:i/>
          <w:iCs/>
          <w:sz w:val="24"/>
          <w:szCs w:val="32"/>
          <w:lang w:val="en-US" w:eastAsia="es-ES"/>
        </w:rPr>
        <w:br/>
      </w:r>
      <w:r w:rsidRPr="00775D18">
        <w:rPr>
          <w:color w:val="0033B3"/>
          <w:sz w:val="24"/>
          <w:szCs w:val="32"/>
          <w:lang w:val="en-US" w:eastAsia="es-ES"/>
        </w:rPr>
        <w:t xml:space="preserve">private </w:t>
      </w:r>
      <w:r w:rsidRPr="00775D18">
        <w:rPr>
          <w:color w:val="000000"/>
          <w:sz w:val="24"/>
          <w:szCs w:val="32"/>
          <w:lang w:val="en-US" w:eastAsia="es-ES"/>
        </w:rPr>
        <w:t xml:space="preserve">Patient </w:t>
      </w:r>
      <w:r w:rsidRPr="00775D18">
        <w:rPr>
          <w:color w:val="00627A"/>
          <w:sz w:val="24"/>
          <w:szCs w:val="32"/>
          <w:lang w:val="en-US" w:eastAsia="es-ES"/>
        </w:rPr>
        <w:t>mapToPatient</w:t>
      </w:r>
      <w:r w:rsidRPr="00775D18">
        <w:rPr>
          <w:color w:val="080808"/>
          <w:sz w:val="24"/>
          <w:szCs w:val="32"/>
          <w:lang w:val="en-US" w:eastAsia="es-ES"/>
        </w:rPr>
        <w:t>(</w:t>
      </w:r>
      <w:r w:rsidRPr="00775D18">
        <w:rPr>
          <w:color w:val="000000"/>
          <w:sz w:val="24"/>
          <w:szCs w:val="32"/>
          <w:lang w:val="en-US" w:eastAsia="es-ES"/>
        </w:rPr>
        <w:t>String line</w:t>
      </w:r>
      <w:r w:rsidRPr="00775D18">
        <w:rPr>
          <w:color w:val="080808"/>
          <w:sz w:val="24"/>
          <w:szCs w:val="32"/>
          <w:lang w:val="en-US" w:eastAsia="es-ES"/>
        </w:rPr>
        <w:t>) {</w:t>
      </w:r>
      <w:r w:rsidRPr="00775D18">
        <w:rPr>
          <w:color w:val="080808"/>
          <w:sz w:val="24"/>
          <w:szCs w:val="32"/>
          <w:lang w:val="en-US" w:eastAsia="es-ES"/>
        </w:rPr>
        <w:br/>
        <w:t xml:space="preserve">    </w:t>
      </w:r>
      <w:r w:rsidRPr="00775D18">
        <w:rPr>
          <w:color w:val="0033B3"/>
          <w:sz w:val="24"/>
          <w:szCs w:val="32"/>
          <w:lang w:val="en-US" w:eastAsia="es-ES"/>
        </w:rPr>
        <w:t xml:space="preserve">return </w:t>
      </w:r>
      <w:r w:rsidRPr="00775D18">
        <w:rPr>
          <w:color w:val="871094"/>
          <w:sz w:val="24"/>
          <w:szCs w:val="32"/>
          <w:lang w:val="en-US" w:eastAsia="es-ES"/>
        </w:rPr>
        <w:t>rowMapper</w:t>
      </w:r>
      <w:r w:rsidRPr="00775D18">
        <w:rPr>
          <w:color w:val="080808"/>
          <w:sz w:val="24"/>
          <w:szCs w:val="32"/>
          <w:lang w:val="en-US" w:eastAsia="es-ES"/>
        </w:rPr>
        <w:t>.mapRow(</w:t>
      </w:r>
      <w:r w:rsidRPr="00775D18">
        <w:rPr>
          <w:color w:val="000000"/>
          <w:sz w:val="24"/>
          <w:szCs w:val="32"/>
          <w:lang w:val="en-US" w:eastAsia="es-ES"/>
        </w:rPr>
        <w:t>line</w:t>
      </w:r>
      <w:r w:rsidRPr="00775D18">
        <w:rPr>
          <w:color w:val="080808"/>
          <w:sz w:val="24"/>
          <w:szCs w:val="32"/>
          <w:lang w:val="en-US" w:eastAsia="es-ES"/>
        </w:rPr>
        <w:t>);</w:t>
      </w:r>
      <w:r w:rsidRPr="00775D18">
        <w:rPr>
          <w:color w:val="080808"/>
          <w:sz w:val="24"/>
          <w:szCs w:val="32"/>
          <w:lang w:val="en-US" w:eastAsia="es-ES"/>
        </w:rPr>
        <w:br/>
        <w:t>}</w:t>
      </w:r>
      <w:r w:rsidRPr="00775D18">
        <w:rPr>
          <w:color w:val="080808"/>
          <w:sz w:val="24"/>
          <w:szCs w:val="32"/>
          <w:lang w:val="en-US" w:eastAsia="es-ES"/>
        </w:rPr>
        <w:br/>
      </w:r>
    </w:p>
    <w:p w14:paraId="31DCA56B" w14:textId="77777777" w:rsidR="00775D18" w:rsidRDefault="00775D18">
      <w:pPr>
        <w:rPr>
          <w:rFonts w:ascii="Cascadia Code ExtraLight" w:hAnsi="Cascadia Code ExtraLight"/>
          <w:color w:val="080808"/>
          <w:sz w:val="18"/>
          <w:lang w:val="en-US" w:eastAsia="es-ES"/>
        </w:rPr>
      </w:pPr>
      <w:r>
        <w:rPr>
          <w:color w:val="080808"/>
          <w:lang w:val="en-US" w:eastAsia="es-ES"/>
        </w:rPr>
        <w:br w:type="page"/>
      </w:r>
    </w:p>
    <w:p w14:paraId="71D6C6A9" w14:textId="77777777" w:rsidR="00775D18" w:rsidRDefault="00775D18" w:rsidP="00775D18">
      <w:pPr>
        <w:pStyle w:val="Code"/>
        <w:rPr>
          <w:color w:val="080808"/>
          <w:sz w:val="22"/>
          <w:szCs w:val="28"/>
          <w:lang w:val="en-US" w:eastAsia="es-ES"/>
        </w:rPr>
      </w:pPr>
      <w:r w:rsidRPr="00775D18">
        <w:rPr>
          <w:i/>
          <w:iCs/>
          <w:sz w:val="22"/>
          <w:szCs w:val="28"/>
          <w:lang w:val="en-US" w:eastAsia="es-ES"/>
        </w:rPr>
        <w:lastRenderedPageBreak/>
        <w:t>// Metodo que lee el archivo de pacientes</w:t>
      </w:r>
      <w:r w:rsidRPr="00775D18">
        <w:rPr>
          <w:i/>
          <w:iCs/>
          <w:sz w:val="22"/>
          <w:szCs w:val="28"/>
          <w:lang w:val="en-US" w:eastAsia="es-ES"/>
        </w:rPr>
        <w:br/>
      </w:r>
      <w:r w:rsidRPr="00775D18">
        <w:rPr>
          <w:color w:val="0033B3"/>
          <w:sz w:val="22"/>
          <w:szCs w:val="28"/>
          <w:lang w:val="en-US" w:eastAsia="es-ES"/>
        </w:rPr>
        <w:t xml:space="preserve">private </w:t>
      </w:r>
      <w:r w:rsidRPr="00775D18">
        <w:rPr>
          <w:color w:val="000000"/>
          <w:sz w:val="22"/>
          <w:szCs w:val="28"/>
          <w:lang w:val="en-US" w:eastAsia="es-ES"/>
        </w:rPr>
        <w:t>List</w:t>
      </w:r>
      <w:r w:rsidRPr="00775D18">
        <w:rPr>
          <w:color w:val="080808"/>
          <w:sz w:val="22"/>
          <w:szCs w:val="28"/>
          <w:lang w:val="en-US" w:eastAsia="es-ES"/>
        </w:rPr>
        <w:t>&lt;</w:t>
      </w:r>
      <w:r w:rsidRPr="00775D18">
        <w:rPr>
          <w:color w:val="000000"/>
          <w:sz w:val="22"/>
          <w:szCs w:val="28"/>
          <w:lang w:val="en-US" w:eastAsia="es-ES"/>
        </w:rPr>
        <w:t>String</w:t>
      </w:r>
      <w:r w:rsidRPr="00775D18">
        <w:rPr>
          <w:color w:val="080808"/>
          <w:sz w:val="22"/>
          <w:szCs w:val="28"/>
          <w:lang w:val="en-US" w:eastAsia="es-ES"/>
        </w:rPr>
        <w:t xml:space="preserve">&gt; </w:t>
      </w:r>
      <w:r w:rsidRPr="00775D18">
        <w:rPr>
          <w:color w:val="00627A"/>
          <w:sz w:val="22"/>
          <w:szCs w:val="28"/>
          <w:lang w:val="en-US" w:eastAsia="es-ES"/>
        </w:rPr>
        <w:t>readFile</w:t>
      </w:r>
      <w:r w:rsidRPr="00775D18">
        <w:rPr>
          <w:color w:val="080808"/>
          <w:sz w:val="22"/>
          <w:szCs w:val="28"/>
          <w:lang w:val="en-US" w:eastAsia="es-ES"/>
        </w:rPr>
        <w:t>() {</w:t>
      </w:r>
      <w:r w:rsidRPr="00775D18">
        <w:rPr>
          <w:color w:val="080808"/>
          <w:sz w:val="22"/>
          <w:szCs w:val="28"/>
          <w:lang w:val="en-US" w:eastAsia="es-ES"/>
        </w:rPr>
        <w:br/>
        <w:t xml:space="preserve">    </w:t>
      </w:r>
      <w:r w:rsidRPr="00775D18">
        <w:rPr>
          <w:color w:val="000000"/>
          <w:sz w:val="22"/>
          <w:szCs w:val="28"/>
          <w:lang w:val="en-US" w:eastAsia="es-ES"/>
        </w:rPr>
        <w:t>List</w:t>
      </w:r>
      <w:r w:rsidRPr="00775D18">
        <w:rPr>
          <w:color w:val="080808"/>
          <w:sz w:val="22"/>
          <w:szCs w:val="28"/>
          <w:lang w:val="en-US" w:eastAsia="es-ES"/>
        </w:rPr>
        <w:t>&lt;</w:t>
      </w:r>
      <w:r w:rsidRPr="00775D18">
        <w:rPr>
          <w:color w:val="000000"/>
          <w:sz w:val="22"/>
          <w:szCs w:val="28"/>
          <w:lang w:val="en-US" w:eastAsia="es-ES"/>
        </w:rPr>
        <w:t>String</w:t>
      </w:r>
      <w:r w:rsidRPr="00775D18">
        <w:rPr>
          <w:color w:val="080808"/>
          <w:sz w:val="22"/>
          <w:szCs w:val="28"/>
          <w:lang w:val="en-US" w:eastAsia="es-ES"/>
        </w:rPr>
        <w:t xml:space="preserve">&gt; </w:t>
      </w:r>
      <w:r w:rsidRPr="00775D18">
        <w:rPr>
          <w:color w:val="000000"/>
          <w:sz w:val="22"/>
          <w:szCs w:val="28"/>
          <w:lang w:val="en-US" w:eastAsia="es-ES"/>
        </w:rPr>
        <w:t xml:space="preserve">lines </w:t>
      </w:r>
      <w:r w:rsidRPr="00775D18">
        <w:rPr>
          <w:color w:val="080808"/>
          <w:sz w:val="22"/>
          <w:szCs w:val="28"/>
          <w:lang w:val="en-US" w:eastAsia="es-ES"/>
        </w:rPr>
        <w:t xml:space="preserve">= </w:t>
      </w:r>
      <w:r w:rsidRPr="00775D18">
        <w:rPr>
          <w:color w:val="0033B3"/>
          <w:sz w:val="22"/>
          <w:szCs w:val="28"/>
          <w:lang w:val="en-US" w:eastAsia="es-ES"/>
        </w:rPr>
        <w:t xml:space="preserve">new </w:t>
      </w:r>
      <w:r w:rsidRPr="00775D18">
        <w:rPr>
          <w:color w:val="080808"/>
          <w:sz w:val="22"/>
          <w:szCs w:val="28"/>
          <w:lang w:val="en-US" w:eastAsia="es-ES"/>
        </w:rPr>
        <w:t>ArrayList&lt;&gt;();</w:t>
      </w:r>
    </w:p>
    <w:p w14:paraId="49E460BB" w14:textId="5DE420C5" w:rsidR="00775D18" w:rsidRPr="00775D18" w:rsidRDefault="00775D18" w:rsidP="00775D18">
      <w:pPr>
        <w:pStyle w:val="Code"/>
        <w:rPr>
          <w:i/>
          <w:iCs/>
          <w:sz w:val="22"/>
          <w:szCs w:val="28"/>
          <w:lang w:val="en-US" w:eastAsia="es-ES"/>
        </w:rPr>
      </w:pPr>
      <w:r>
        <w:rPr>
          <w:i/>
          <w:iCs/>
          <w:sz w:val="22"/>
          <w:szCs w:val="28"/>
          <w:lang w:val="en-US" w:eastAsia="es-ES"/>
        </w:rPr>
        <w:t xml:space="preserve">    </w:t>
      </w:r>
      <w:r w:rsidRPr="00775D18">
        <w:rPr>
          <w:i/>
          <w:iCs/>
          <w:sz w:val="22"/>
          <w:szCs w:val="28"/>
          <w:lang w:val="en-US" w:eastAsia="es-ES"/>
        </w:rPr>
        <w:t>// en la configuracion</w:t>
      </w:r>
      <w:r w:rsidRPr="00775D18">
        <w:rPr>
          <w:color w:val="080808"/>
          <w:sz w:val="22"/>
          <w:szCs w:val="28"/>
          <w:lang w:val="en-US" w:eastAsia="es-ES"/>
        </w:rPr>
        <w:br/>
        <w:t xml:space="preserve">    </w:t>
      </w:r>
      <w:r w:rsidRPr="00775D18">
        <w:rPr>
          <w:color w:val="000000"/>
          <w:sz w:val="22"/>
          <w:szCs w:val="28"/>
          <w:lang w:val="en-US" w:eastAsia="es-ES"/>
        </w:rPr>
        <w:t xml:space="preserve">Path filePath </w:t>
      </w:r>
      <w:r w:rsidRPr="00775D18">
        <w:rPr>
          <w:color w:val="080808"/>
          <w:sz w:val="22"/>
          <w:szCs w:val="28"/>
          <w:lang w:val="en-US" w:eastAsia="es-ES"/>
        </w:rPr>
        <w:t xml:space="preserve">= </w:t>
      </w:r>
      <w:r w:rsidRPr="00775D18">
        <w:rPr>
          <w:color w:val="000000"/>
          <w:sz w:val="22"/>
          <w:szCs w:val="28"/>
          <w:lang w:val="en-US" w:eastAsia="es-ES"/>
        </w:rPr>
        <w:t>Paths</w:t>
      </w:r>
      <w:r w:rsidRPr="00775D18">
        <w:rPr>
          <w:color w:val="080808"/>
          <w:sz w:val="22"/>
          <w:szCs w:val="28"/>
          <w:lang w:val="en-US" w:eastAsia="es-ES"/>
        </w:rPr>
        <w:t>.</w:t>
      </w:r>
      <w:r w:rsidRPr="00775D18">
        <w:rPr>
          <w:i/>
          <w:iCs/>
          <w:color w:val="080808"/>
          <w:sz w:val="22"/>
          <w:szCs w:val="28"/>
          <w:lang w:val="en-US" w:eastAsia="es-ES"/>
        </w:rPr>
        <w:t>get</w:t>
      </w:r>
      <w:r w:rsidRPr="00775D18">
        <w:rPr>
          <w:color w:val="080808"/>
          <w:sz w:val="22"/>
          <w:szCs w:val="28"/>
          <w:lang w:val="en-US" w:eastAsia="es-ES"/>
        </w:rPr>
        <w:t>(</w:t>
      </w:r>
      <w:r w:rsidRPr="00775D18">
        <w:rPr>
          <w:color w:val="871094"/>
          <w:sz w:val="22"/>
          <w:szCs w:val="28"/>
          <w:lang w:val="en-US" w:eastAsia="es-ES"/>
        </w:rPr>
        <w:t>config</w:t>
      </w:r>
      <w:r w:rsidRPr="00775D18">
        <w:rPr>
          <w:color w:val="080808"/>
          <w:sz w:val="22"/>
          <w:szCs w:val="28"/>
          <w:lang w:val="en-US" w:eastAsia="es-ES"/>
        </w:rPr>
        <w:t xml:space="preserve">.getPathPatients()); </w:t>
      </w:r>
    </w:p>
    <w:p w14:paraId="2C0E4CD1" w14:textId="77777777" w:rsidR="00B15978" w:rsidRDefault="00775D18" w:rsidP="00775D18">
      <w:pPr>
        <w:pStyle w:val="Code"/>
        <w:rPr>
          <w:i/>
          <w:iCs/>
          <w:sz w:val="22"/>
          <w:szCs w:val="28"/>
          <w:lang w:val="en-US" w:eastAsia="es-ES"/>
        </w:rPr>
      </w:pPr>
      <w:r w:rsidRPr="00775D18">
        <w:rPr>
          <w:i/>
          <w:iCs/>
          <w:sz w:val="22"/>
          <w:szCs w:val="28"/>
          <w:lang w:val="en-US" w:eastAsia="es-ES"/>
        </w:rPr>
        <w:t xml:space="preserve">    // Se lee con bufferedReader en este caso porque es mas</w:t>
      </w:r>
      <w:r>
        <w:rPr>
          <w:i/>
          <w:iCs/>
          <w:sz w:val="22"/>
          <w:szCs w:val="28"/>
          <w:lang w:val="en-US" w:eastAsia="es-ES"/>
        </w:rPr>
        <w:t xml:space="preserve"> </w:t>
      </w:r>
    </w:p>
    <w:p w14:paraId="6DBF4ABA" w14:textId="2DC2FA6F" w:rsidR="00775D18" w:rsidRDefault="00775D18" w:rsidP="00B15978">
      <w:pPr>
        <w:pStyle w:val="Code"/>
        <w:ind w:firstLine="708"/>
        <w:rPr>
          <w:color w:val="080808"/>
          <w:sz w:val="22"/>
          <w:szCs w:val="28"/>
          <w:lang w:val="en-US" w:eastAsia="es-ES"/>
        </w:rPr>
      </w:pPr>
      <w:r w:rsidRPr="00775D18">
        <w:rPr>
          <w:i/>
          <w:iCs/>
          <w:sz w:val="22"/>
          <w:szCs w:val="28"/>
          <w:lang w:val="en-US" w:eastAsia="es-ES"/>
        </w:rPr>
        <w:t>eficiente para archivos grandes</w:t>
      </w:r>
      <w:r w:rsidRPr="00775D18">
        <w:rPr>
          <w:i/>
          <w:iCs/>
          <w:sz w:val="22"/>
          <w:szCs w:val="28"/>
          <w:lang w:val="en-US" w:eastAsia="es-ES"/>
        </w:rPr>
        <w:br/>
        <w:t xml:space="preserve">    </w:t>
      </w:r>
      <w:r w:rsidRPr="00775D18">
        <w:rPr>
          <w:color w:val="0033B3"/>
          <w:sz w:val="22"/>
          <w:szCs w:val="28"/>
          <w:lang w:val="en-US" w:eastAsia="es-ES"/>
        </w:rPr>
        <w:t xml:space="preserve">try </w:t>
      </w:r>
      <w:r w:rsidRPr="00775D18">
        <w:rPr>
          <w:color w:val="080808"/>
          <w:sz w:val="22"/>
          <w:szCs w:val="28"/>
          <w:lang w:val="en-US" w:eastAsia="es-ES"/>
        </w:rPr>
        <w:t>(</w:t>
      </w:r>
      <w:r w:rsidRPr="00775D18">
        <w:rPr>
          <w:color w:val="000000"/>
          <w:sz w:val="22"/>
          <w:szCs w:val="28"/>
          <w:lang w:val="en-US" w:eastAsia="es-ES"/>
        </w:rPr>
        <w:t xml:space="preserve">BufferedReader reader </w:t>
      </w:r>
      <w:r w:rsidRPr="00775D18">
        <w:rPr>
          <w:color w:val="080808"/>
          <w:sz w:val="22"/>
          <w:szCs w:val="28"/>
          <w:lang w:val="en-US" w:eastAsia="es-ES"/>
        </w:rPr>
        <w:t>=</w:t>
      </w:r>
      <w:r>
        <w:rPr>
          <w:color w:val="080808"/>
          <w:sz w:val="22"/>
          <w:szCs w:val="28"/>
          <w:lang w:val="en-US" w:eastAsia="es-ES"/>
        </w:rPr>
        <w:t xml:space="preserve"> </w:t>
      </w:r>
    </w:p>
    <w:p w14:paraId="2F6AFE04" w14:textId="785192ED" w:rsidR="00775D18" w:rsidRDefault="00775D18" w:rsidP="00775D18">
      <w:pPr>
        <w:pStyle w:val="Code"/>
        <w:ind w:left="708"/>
        <w:rPr>
          <w:color w:val="080808"/>
          <w:sz w:val="22"/>
          <w:szCs w:val="28"/>
          <w:lang w:val="en-US" w:eastAsia="es-ES"/>
        </w:rPr>
      </w:pPr>
      <w:r>
        <w:rPr>
          <w:color w:val="080808"/>
          <w:sz w:val="22"/>
          <w:szCs w:val="28"/>
          <w:lang w:val="en-US" w:eastAsia="es-ES"/>
        </w:rPr>
        <w:t xml:space="preserve">    </w:t>
      </w:r>
      <w:r w:rsidRPr="00775D18">
        <w:rPr>
          <w:color w:val="000000"/>
          <w:sz w:val="22"/>
          <w:szCs w:val="28"/>
          <w:lang w:val="en-US" w:eastAsia="es-ES"/>
        </w:rPr>
        <w:t>Files</w:t>
      </w:r>
      <w:r w:rsidRPr="00775D18">
        <w:rPr>
          <w:color w:val="080808"/>
          <w:sz w:val="22"/>
          <w:szCs w:val="28"/>
          <w:lang w:val="en-US" w:eastAsia="es-ES"/>
        </w:rPr>
        <w:t>.</w:t>
      </w:r>
      <w:r w:rsidRPr="00775D18">
        <w:rPr>
          <w:i/>
          <w:iCs/>
          <w:color w:val="080808"/>
          <w:sz w:val="22"/>
          <w:szCs w:val="28"/>
          <w:lang w:val="en-US" w:eastAsia="es-ES"/>
        </w:rPr>
        <w:t>newBufferedReader</w:t>
      </w:r>
      <w:r w:rsidRPr="00775D18">
        <w:rPr>
          <w:color w:val="080808"/>
          <w:sz w:val="22"/>
          <w:szCs w:val="28"/>
          <w:lang w:val="en-US" w:eastAsia="es-ES"/>
        </w:rPr>
        <w:t>(</w:t>
      </w:r>
      <w:r w:rsidRPr="00775D18">
        <w:rPr>
          <w:color w:val="000000"/>
          <w:sz w:val="22"/>
          <w:szCs w:val="28"/>
          <w:lang w:val="en-US" w:eastAsia="es-ES"/>
        </w:rPr>
        <w:t>filePath</w:t>
      </w:r>
      <w:r w:rsidRPr="00775D18">
        <w:rPr>
          <w:color w:val="080808"/>
          <w:sz w:val="22"/>
          <w:szCs w:val="28"/>
          <w:lang w:val="en-US" w:eastAsia="es-ES"/>
        </w:rPr>
        <w:t xml:space="preserve">)) </w:t>
      </w:r>
    </w:p>
    <w:p w14:paraId="0024ED8F" w14:textId="15A64FC3" w:rsidR="00B15978" w:rsidRDefault="00775D18" w:rsidP="00B15978">
      <w:pPr>
        <w:pStyle w:val="Code"/>
        <w:ind w:left="708"/>
        <w:rPr>
          <w:color w:val="080808"/>
          <w:sz w:val="22"/>
          <w:szCs w:val="28"/>
          <w:lang w:val="en-US" w:eastAsia="es-ES"/>
        </w:rPr>
      </w:pPr>
      <w:r w:rsidRPr="00775D18">
        <w:rPr>
          <w:color w:val="080808"/>
          <w:sz w:val="22"/>
          <w:szCs w:val="28"/>
          <w:lang w:val="en-US" w:eastAsia="es-ES"/>
        </w:rPr>
        <w:t>{</w:t>
      </w:r>
      <w:r w:rsidRPr="00775D18">
        <w:rPr>
          <w:color w:val="080808"/>
          <w:sz w:val="22"/>
          <w:szCs w:val="28"/>
          <w:lang w:val="en-US" w:eastAsia="es-ES"/>
        </w:rPr>
        <w:br/>
      </w:r>
      <w:r w:rsidR="00B15978">
        <w:rPr>
          <w:color w:val="080808"/>
          <w:sz w:val="22"/>
          <w:szCs w:val="28"/>
          <w:lang w:val="en-US" w:eastAsia="es-ES"/>
        </w:rPr>
        <w:t xml:space="preserve">   </w:t>
      </w:r>
      <w:r w:rsidRPr="00775D18">
        <w:rPr>
          <w:color w:val="000000"/>
          <w:sz w:val="22"/>
          <w:szCs w:val="28"/>
          <w:lang w:val="en-US" w:eastAsia="es-ES"/>
        </w:rPr>
        <w:t>String line</w:t>
      </w:r>
      <w:r w:rsidRPr="00775D18">
        <w:rPr>
          <w:color w:val="080808"/>
          <w:sz w:val="22"/>
          <w:szCs w:val="28"/>
          <w:lang w:val="en-US" w:eastAsia="es-ES"/>
        </w:rPr>
        <w:t>;</w:t>
      </w:r>
      <w:r w:rsidRPr="00775D18">
        <w:rPr>
          <w:color w:val="080808"/>
          <w:sz w:val="22"/>
          <w:szCs w:val="28"/>
          <w:lang w:val="en-US" w:eastAsia="es-ES"/>
        </w:rPr>
        <w:br/>
        <w:t xml:space="preserve">   </w:t>
      </w:r>
      <w:r w:rsidRPr="00775D18">
        <w:rPr>
          <w:color w:val="0033B3"/>
          <w:sz w:val="22"/>
          <w:szCs w:val="28"/>
          <w:lang w:val="en-US" w:eastAsia="es-ES"/>
        </w:rPr>
        <w:t xml:space="preserve">while </w:t>
      </w:r>
      <w:r w:rsidRPr="00775D18">
        <w:rPr>
          <w:color w:val="080808"/>
          <w:sz w:val="22"/>
          <w:szCs w:val="28"/>
          <w:lang w:val="en-US" w:eastAsia="es-ES"/>
        </w:rPr>
        <w:t>((</w:t>
      </w:r>
      <w:r w:rsidRPr="00775D18">
        <w:rPr>
          <w:color w:val="000000"/>
          <w:sz w:val="22"/>
          <w:szCs w:val="28"/>
          <w:lang w:val="en-US" w:eastAsia="es-ES"/>
        </w:rPr>
        <w:t xml:space="preserve">line </w:t>
      </w:r>
      <w:r w:rsidRPr="00775D18">
        <w:rPr>
          <w:color w:val="080808"/>
          <w:sz w:val="22"/>
          <w:szCs w:val="28"/>
          <w:lang w:val="en-US" w:eastAsia="es-ES"/>
        </w:rPr>
        <w:t xml:space="preserve">= </w:t>
      </w:r>
      <w:r w:rsidRPr="00775D18">
        <w:rPr>
          <w:color w:val="000000"/>
          <w:sz w:val="22"/>
          <w:szCs w:val="28"/>
          <w:lang w:val="en-US" w:eastAsia="es-ES"/>
        </w:rPr>
        <w:t>reader</w:t>
      </w:r>
      <w:r w:rsidRPr="00775D18">
        <w:rPr>
          <w:color w:val="080808"/>
          <w:sz w:val="22"/>
          <w:szCs w:val="28"/>
          <w:lang w:val="en-US" w:eastAsia="es-ES"/>
        </w:rPr>
        <w:t xml:space="preserve">.readLine()) != </w:t>
      </w:r>
      <w:r w:rsidRPr="00775D18">
        <w:rPr>
          <w:color w:val="0033B3"/>
          <w:sz w:val="22"/>
          <w:szCs w:val="28"/>
          <w:lang w:val="en-US" w:eastAsia="es-ES"/>
        </w:rPr>
        <w:t>null</w:t>
      </w:r>
      <w:r w:rsidRPr="00775D18">
        <w:rPr>
          <w:color w:val="080808"/>
          <w:sz w:val="22"/>
          <w:szCs w:val="28"/>
          <w:lang w:val="en-US" w:eastAsia="es-ES"/>
        </w:rPr>
        <w:t>) {</w:t>
      </w:r>
      <w:r w:rsidRPr="00775D18">
        <w:rPr>
          <w:color w:val="080808"/>
          <w:sz w:val="22"/>
          <w:szCs w:val="28"/>
          <w:lang w:val="en-US" w:eastAsia="es-ES"/>
        </w:rPr>
        <w:br/>
        <w:t xml:space="preserve">   </w:t>
      </w:r>
      <w:r w:rsidR="00B15978">
        <w:rPr>
          <w:color w:val="080808"/>
          <w:sz w:val="22"/>
          <w:szCs w:val="28"/>
          <w:lang w:val="en-US" w:eastAsia="es-ES"/>
        </w:rPr>
        <w:t xml:space="preserve">   </w:t>
      </w:r>
      <w:r w:rsidRPr="00775D18">
        <w:rPr>
          <w:color w:val="000000"/>
          <w:sz w:val="22"/>
          <w:szCs w:val="28"/>
          <w:lang w:val="en-US" w:eastAsia="es-ES"/>
        </w:rPr>
        <w:t>lines</w:t>
      </w:r>
      <w:r w:rsidRPr="00775D18">
        <w:rPr>
          <w:color w:val="080808"/>
          <w:sz w:val="22"/>
          <w:szCs w:val="28"/>
          <w:lang w:val="en-US" w:eastAsia="es-ES"/>
        </w:rPr>
        <w:t>.add(</w:t>
      </w:r>
      <w:r w:rsidRPr="00775D18">
        <w:rPr>
          <w:color w:val="000000"/>
          <w:sz w:val="22"/>
          <w:szCs w:val="28"/>
          <w:lang w:val="en-US" w:eastAsia="es-ES"/>
        </w:rPr>
        <w:t>line</w:t>
      </w:r>
      <w:r w:rsidRPr="00775D18">
        <w:rPr>
          <w:color w:val="080808"/>
          <w:sz w:val="22"/>
          <w:szCs w:val="28"/>
          <w:lang w:val="en-US" w:eastAsia="es-ES"/>
        </w:rPr>
        <w:t>);</w:t>
      </w:r>
      <w:r w:rsidRPr="00775D18">
        <w:rPr>
          <w:color w:val="080808"/>
          <w:sz w:val="22"/>
          <w:szCs w:val="28"/>
          <w:lang w:val="en-US" w:eastAsia="es-ES"/>
        </w:rPr>
        <w:br/>
        <w:t xml:space="preserve"> </w:t>
      </w:r>
      <w:r w:rsidR="00B15978">
        <w:rPr>
          <w:color w:val="080808"/>
          <w:sz w:val="22"/>
          <w:szCs w:val="28"/>
          <w:lang w:val="en-US" w:eastAsia="es-ES"/>
        </w:rPr>
        <w:t xml:space="preserve">  </w:t>
      </w:r>
      <w:r w:rsidRPr="00775D18">
        <w:rPr>
          <w:color w:val="080808"/>
          <w:sz w:val="22"/>
          <w:szCs w:val="28"/>
          <w:lang w:val="en-US" w:eastAsia="es-ES"/>
        </w:rPr>
        <w:t>}</w:t>
      </w:r>
    </w:p>
    <w:p w14:paraId="5F61BBCB" w14:textId="77777777" w:rsidR="00B15978" w:rsidRDefault="00775D18" w:rsidP="00B15978">
      <w:pPr>
        <w:pStyle w:val="Code"/>
        <w:ind w:left="708"/>
        <w:rPr>
          <w:color w:val="067D17"/>
          <w:sz w:val="22"/>
          <w:szCs w:val="28"/>
          <w:lang w:val="en-US" w:eastAsia="es-ES"/>
        </w:rPr>
      </w:pPr>
      <w:r w:rsidRPr="00775D18">
        <w:rPr>
          <w:color w:val="080808"/>
          <w:sz w:val="22"/>
          <w:szCs w:val="28"/>
          <w:lang w:val="en-US" w:eastAsia="es-ES"/>
        </w:rPr>
        <w:t xml:space="preserve">} </w:t>
      </w:r>
      <w:r w:rsidRPr="00775D18">
        <w:rPr>
          <w:color w:val="0033B3"/>
          <w:sz w:val="22"/>
          <w:szCs w:val="28"/>
          <w:lang w:val="en-US" w:eastAsia="es-ES"/>
        </w:rPr>
        <w:t xml:space="preserve">catch </w:t>
      </w:r>
      <w:r w:rsidRPr="00775D18">
        <w:rPr>
          <w:color w:val="080808"/>
          <w:sz w:val="22"/>
          <w:szCs w:val="28"/>
          <w:lang w:val="en-US" w:eastAsia="es-ES"/>
        </w:rPr>
        <w:t>(</w:t>
      </w:r>
      <w:r w:rsidRPr="00775D18">
        <w:rPr>
          <w:color w:val="000000"/>
          <w:sz w:val="22"/>
          <w:szCs w:val="28"/>
          <w:lang w:val="en-US" w:eastAsia="es-ES"/>
        </w:rPr>
        <w:t>IOException e</w:t>
      </w:r>
      <w:r w:rsidRPr="00775D18">
        <w:rPr>
          <w:color w:val="080808"/>
          <w:sz w:val="22"/>
          <w:szCs w:val="28"/>
          <w:lang w:val="en-US" w:eastAsia="es-ES"/>
        </w:rPr>
        <w:t>) {</w:t>
      </w:r>
      <w:r w:rsidRPr="00775D18">
        <w:rPr>
          <w:color w:val="080808"/>
          <w:sz w:val="22"/>
          <w:szCs w:val="28"/>
          <w:lang w:val="en-US" w:eastAsia="es-ES"/>
        </w:rPr>
        <w:br/>
        <w:t xml:space="preserve">        </w:t>
      </w:r>
      <w:r w:rsidRPr="00775D18">
        <w:rPr>
          <w:color w:val="0033B3"/>
          <w:sz w:val="22"/>
          <w:szCs w:val="28"/>
          <w:lang w:val="en-US" w:eastAsia="es-ES"/>
        </w:rPr>
        <w:t xml:space="preserve">throw new </w:t>
      </w:r>
      <w:r w:rsidRPr="00775D18">
        <w:rPr>
          <w:color w:val="080808"/>
          <w:sz w:val="22"/>
          <w:szCs w:val="28"/>
          <w:lang w:val="en-US" w:eastAsia="es-ES"/>
        </w:rPr>
        <w:t>InternalServerErrorException(</w:t>
      </w:r>
      <w:r w:rsidRPr="00775D18">
        <w:rPr>
          <w:color w:val="067D17"/>
          <w:sz w:val="22"/>
          <w:szCs w:val="28"/>
          <w:lang w:val="en-US" w:eastAsia="es-ES"/>
        </w:rPr>
        <w:t xml:space="preserve">"Error </w:t>
      </w:r>
    </w:p>
    <w:p w14:paraId="39056668" w14:textId="7F9056E0" w:rsidR="00775D18" w:rsidRPr="00775D18" w:rsidRDefault="00775D18" w:rsidP="00B15978">
      <w:pPr>
        <w:pStyle w:val="Code"/>
        <w:ind w:left="1416" w:firstLine="708"/>
        <w:rPr>
          <w:color w:val="080808"/>
          <w:sz w:val="22"/>
          <w:szCs w:val="28"/>
          <w:lang w:val="en-US" w:eastAsia="es-ES"/>
        </w:rPr>
      </w:pPr>
      <w:r w:rsidRPr="00775D18">
        <w:rPr>
          <w:color w:val="067D17"/>
          <w:sz w:val="22"/>
          <w:szCs w:val="28"/>
          <w:lang w:val="en-US" w:eastAsia="es-ES"/>
        </w:rPr>
        <w:t>reading the patient file "</w:t>
      </w:r>
      <w:r w:rsidRPr="00775D18">
        <w:rPr>
          <w:color w:val="080808"/>
          <w:sz w:val="22"/>
          <w:szCs w:val="28"/>
          <w:lang w:val="en-US" w:eastAsia="es-ES"/>
        </w:rPr>
        <w:t xml:space="preserve">+ </w:t>
      </w:r>
      <w:r w:rsidRPr="00775D18">
        <w:rPr>
          <w:color w:val="000000"/>
          <w:sz w:val="22"/>
          <w:szCs w:val="28"/>
          <w:lang w:val="en-US" w:eastAsia="es-ES"/>
        </w:rPr>
        <w:t>e</w:t>
      </w:r>
      <w:r w:rsidRPr="00775D18">
        <w:rPr>
          <w:color w:val="080808"/>
          <w:sz w:val="22"/>
          <w:szCs w:val="28"/>
          <w:lang w:val="en-US" w:eastAsia="es-ES"/>
        </w:rPr>
        <w:t>);</w:t>
      </w:r>
    </w:p>
    <w:p w14:paraId="731AA2C1" w14:textId="063311B9" w:rsidR="00775D18" w:rsidRDefault="00775D18" w:rsidP="00B15978">
      <w:pPr>
        <w:pStyle w:val="Code"/>
        <w:ind w:left="360" w:firstLine="348"/>
        <w:rPr>
          <w:color w:val="080808"/>
          <w:sz w:val="22"/>
          <w:szCs w:val="28"/>
          <w:lang w:val="en-US" w:eastAsia="es-ES"/>
        </w:rPr>
      </w:pPr>
      <w:r w:rsidRPr="00775D18">
        <w:rPr>
          <w:color w:val="080808"/>
          <w:sz w:val="22"/>
          <w:szCs w:val="28"/>
          <w:lang w:val="en-US" w:eastAsia="es-ES"/>
        </w:rPr>
        <w:t>}</w:t>
      </w:r>
      <w:r w:rsidRPr="00775D18">
        <w:rPr>
          <w:color w:val="080808"/>
          <w:sz w:val="22"/>
          <w:szCs w:val="28"/>
          <w:lang w:val="en-US" w:eastAsia="es-ES"/>
        </w:rPr>
        <w:br/>
        <w:t xml:space="preserve">    </w:t>
      </w:r>
      <w:r w:rsidRPr="00775D18">
        <w:rPr>
          <w:color w:val="0033B3"/>
          <w:sz w:val="22"/>
          <w:szCs w:val="28"/>
          <w:lang w:val="en-US" w:eastAsia="es-ES"/>
        </w:rPr>
        <w:t xml:space="preserve">return </w:t>
      </w:r>
      <w:r w:rsidRPr="00775D18">
        <w:rPr>
          <w:color w:val="000000"/>
          <w:sz w:val="22"/>
          <w:szCs w:val="28"/>
          <w:lang w:val="en-US" w:eastAsia="es-ES"/>
        </w:rPr>
        <w:t>lines</w:t>
      </w:r>
      <w:r w:rsidRPr="00775D18">
        <w:rPr>
          <w:color w:val="080808"/>
          <w:sz w:val="22"/>
          <w:szCs w:val="28"/>
          <w:lang w:val="en-US" w:eastAsia="es-ES"/>
        </w:rPr>
        <w:t>;</w:t>
      </w:r>
      <w:r w:rsidRPr="00775D18">
        <w:rPr>
          <w:color w:val="080808"/>
          <w:sz w:val="22"/>
          <w:szCs w:val="28"/>
          <w:lang w:val="en-US" w:eastAsia="es-ES"/>
        </w:rPr>
        <w:br/>
        <w:t>}</w:t>
      </w:r>
    </w:p>
    <w:p w14:paraId="616B40B6" w14:textId="182B9F71" w:rsidR="00B15978" w:rsidRDefault="006B7144" w:rsidP="00B15978">
      <w:pPr>
        <w:rPr>
          <w:lang w:val="en-US" w:eastAsia="es-ES"/>
        </w:rPr>
      </w:pPr>
      <w:r w:rsidRPr="006B7144">
        <w:rPr>
          <w:lang w:val="en-US" w:eastAsia="es-ES"/>
        </w:rPr>
        <w:drawing>
          <wp:anchor distT="0" distB="0" distL="114300" distR="114300" simplePos="0" relativeHeight="251662336" behindDoc="0" locked="0" layoutInCell="1" allowOverlap="1" wp14:anchorId="4C80EF5B" wp14:editId="5A25EA15">
            <wp:simplePos x="0" y="0"/>
            <wp:positionH relativeFrom="margin">
              <wp:align>center</wp:align>
            </wp:positionH>
            <wp:positionV relativeFrom="paragraph">
              <wp:posOffset>282575</wp:posOffset>
            </wp:positionV>
            <wp:extent cx="7378065" cy="301942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78065" cy="3019425"/>
                    </a:xfrm>
                    <a:prstGeom prst="rect">
                      <a:avLst/>
                    </a:prstGeom>
                  </pic:spPr>
                </pic:pic>
              </a:graphicData>
            </a:graphic>
          </wp:anchor>
        </w:drawing>
      </w:r>
      <w:r w:rsidR="00B15978">
        <w:rPr>
          <w:lang w:val="en-US" w:eastAsia="es-ES"/>
        </w:rPr>
        <w:t>Otro ejemplo que usa readAllLines para archivos pequeños:</w:t>
      </w:r>
    </w:p>
    <w:p w14:paraId="4BB4FF00" w14:textId="7A8E02E6" w:rsidR="002B208A" w:rsidRPr="00685809" w:rsidRDefault="002B208A" w:rsidP="002B208A">
      <w:pPr>
        <w:pStyle w:val="Prrafodelista"/>
        <w:numPr>
          <w:ilvl w:val="0"/>
          <w:numId w:val="2"/>
        </w:numPr>
        <w:rPr>
          <w:b/>
          <w:bCs/>
          <w:sz w:val="32"/>
          <w:szCs w:val="24"/>
        </w:rPr>
      </w:pPr>
      <w:r w:rsidRPr="00685809">
        <w:rPr>
          <w:b/>
          <w:bCs/>
          <w:sz w:val="32"/>
          <w:szCs w:val="24"/>
        </w:rPr>
        <w:t>Guardar contenido a el archivo hacia el archivo de texto</w:t>
      </w:r>
    </w:p>
    <w:p w14:paraId="3A20A10E" w14:textId="5D9CDA46" w:rsidR="002F6008" w:rsidRDefault="002F6008" w:rsidP="002F6008">
      <w:pPr>
        <w:pStyle w:val="Prrafodelista"/>
      </w:pPr>
      <w:r>
        <w:t>Antes de nada tienes que tener el tostring bien configurado en el objeto que quieras guardar, hazlo con un tostring que no sea el de por defecto por si acaso, aunque lo haga asi yo aqui:</w:t>
      </w:r>
    </w:p>
    <w:p w14:paraId="5F0D5149" w14:textId="5F83B936" w:rsidR="002F6008" w:rsidRDefault="002F6008" w:rsidP="002F6008">
      <w:pPr>
        <w:pStyle w:val="Prrafodelista"/>
      </w:pPr>
      <w:r w:rsidRPr="002F6008">
        <w:lastRenderedPageBreak/>
        <w:drawing>
          <wp:inline distT="0" distB="0" distL="0" distR="0" wp14:anchorId="5B65348B" wp14:editId="4F9FF097">
            <wp:extent cx="5400040" cy="13315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31595"/>
                    </a:xfrm>
                    <a:prstGeom prst="rect">
                      <a:avLst/>
                    </a:prstGeom>
                  </pic:spPr>
                </pic:pic>
              </a:graphicData>
            </a:graphic>
          </wp:inline>
        </w:drawing>
      </w:r>
    </w:p>
    <w:p w14:paraId="67ED02E4" w14:textId="77777777" w:rsidR="00685809" w:rsidRDefault="00685809" w:rsidP="0068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kern w:val="0"/>
          <w:sz w:val="20"/>
          <w:szCs w:val="20"/>
          <w:lang w:val="en-US" w:eastAsia="es-ES"/>
          <w14:ligatures w14:val="none"/>
        </w:rPr>
      </w:pPr>
    </w:p>
    <w:p w14:paraId="61F8F6B5" w14:textId="77777777" w:rsidR="002F6008" w:rsidRPr="00685809" w:rsidRDefault="002F6008" w:rsidP="002F6008">
      <w:pPr>
        <w:pStyle w:val="Prrafodelista"/>
        <w:rPr>
          <w:lang w:val="en-US"/>
        </w:rPr>
      </w:pPr>
    </w:p>
    <w:p w14:paraId="0C8B5048" w14:textId="3D256AC2" w:rsidR="002B208A" w:rsidRPr="00685809" w:rsidRDefault="002B208A" w:rsidP="002B208A">
      <w:pPr>
        <w:pStyle w:val="Prrafodelista"/>
        <w:numPr>
          <w:ilvl w:val="0"/>
          <w:numId w:val="2"/>
        </w:numPr>
        <w:rPr>
          <w:b/>
          <w:bCs/>
          <w:sz w:val="32"/>
          <w:szCs w:val="24"/>
        </w:rPr>
      </w:pPr>
      <w:r w:rsidRPr="00685809">
        <w:rPr>
          <w:b/>
          <w:bCs/>
          <w:sz w:val="32"/>
          <w:szCs w:val="24"/>
        </w:rPr>
        <w:t>Eliminar contenido del archivo de texto</w:t>
      </w:r>
    </w:p>
    <w:sectPr w:rsidR="002B208A" w:rsidRPr="00685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B6585"/>
    <w:multiLevelType w:val="hybridMultilevel"/>
    <w:tmpl w:val="B3E86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90C81"/>
    <w:multiLevelType w:val="hybridMultilevel"/>
    <w:tmpl w:val="335A56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984D2F"/>
    <w:multiLevelType w:val="hybridMultilevel"/>
    <w:tmpl w:val="A330E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9959619">
    <w:abstractNumId w:val="2"/>
  </w:num>
  <w:num w:numId="2" w16cid:durableId="652216752">
    <w:abstractNumId w:val="0"/>
  </w:num>
  <w:num w:numId="3" w16cid:durableId="1416631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C8"/>
    <w:rsid w:val="001F3965"/>
    <w:rsid w:val="002B208A"/>
    <w:rsid w:val="002F6008"/>
    <w:rsid w:val="004D557B"/>
    <w:rsid w:val="004D7EAF"/>
    <w:rsid w:val="00534FFC"/>
    <w:rsid w:val="00685809"/>
    <w:rsid w:val="006B7144"/>
    <w:rsid w:val="00775D18"/>
    <w:rsid w:val="00B15978"/>
    <w:rsid w:val="00BC57A4"/>
    <w:rsid w:val="00C03443"/>
    <w:rsid w:val="00D103C8"/>
    <w:rsid w:val="00F9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CD83"/>
  <w15:chartTrackingRefBased/>
  <w15:docId w15:val="{2C5871EC-D02D-4C68-A8A7-33D8419C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3C8"/>
    <w:rPr>
      <w:noProof/>
      <w:sz w:val="28"/>
    </w:rPr>
  </w:style>
  <w:style w:type="paragraph" w:styleId="Ttulo1">
    <w:name w:val="heading 1"/>
    <w:basedOn w:val="Normal"/>
    <w:next w:val="Normal"/>
    <w:link w:val="Ttulo1Car"/>
    <w:uiPriority w:val="9"/>
    <w:qFormat/>
    <w:rsid w:val="00D103C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D103C8"/>
    <w:pPr>
      <w:keepNext/>
      <w:keepLines/>
      <w:spacing w:before="40" w:after="0"/>
      <w:outlineLvl w:val="1"/>
    </w:pPr>
    <w:rPr>
      <w:rFonts w:asciiTheme="majorHAnsi" w:eastAsiaTheme="majorEastAsia" w:hAnsiTheme="majorHAnsi" w:cstheme="majorBidi"/>
      <w:b/>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paragraph" w:styleId="Ttulo">
    <w:name w:val="Title"/>
    <w:basedOn w:val="Normal"/>
    <w:next w:val="Normal"/>
    <w:link w:val="TtuloCar"/>
    <w:uiPriority w:val="10"/>
    <w:qFormat/>
    <w:rsid w:val="00D10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03C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103C8"/>
    <w:rPr>
      <w:rFonts w:asciiTheme="majorHAnsi" w:eastAsiaTheme="majorEastAsia" w:hAnsiTheme="majorHAnsi" w:cstheme="majorBidi"/>
      <w:b/>
      <w:color w:val="2F5496" w:themeColor="accent1" w:themeShade="BF"/>
      <w:sz w:val="32"/>
      <w:szCs w:val="32"/>
    </w:rPr>
  </w:style>
  <w:style w:type="paragraph" w:styleId="Prrafodelista">
    <w:name w:val="List Paragraph"/>
    <w:basedOn w:val="Normal"/>
    <w:uiPriority w:val="34"/>
    <w:qFormat/>
    <w:rsid w:val="00D103C8"/>
    <w:pPr>
      <w:ind w:left="720"/>
      <w:contextualSpacing/>
    </w:pPr>
  </w:style>
  <w:style w:type="character" w:customStyle="1" w:styleId="Ttulo2Car">
    <w:name w:val="Título 2 Car"/>
    <w:basedOn w:val="Fuentedeprrafopredeter"/>
    <w:link w:val="Ttulo2"/>
    <w:uiPriority w:val="9"/>
    <w:rsid w:val="00D103C8"/>
    <w:rPr>
      <w:rFonts w:asciiTheme="majorHAnsi" w:eastAsiaTheme="majorEastAsia" w:hAnsiTheme="majorHAnsi" w:cstheme="majorBidi"/>
      <w:b/>
      <w:color w:val="2F5496" w:themeColor="accent1" w:themeShade="BF"/>
      <w:sz w:val="28"/>
      <w:szCs w:val="26"/>
    </w:rPr>
  </w:style>
  <w:style w:type="paragraph" w:styleId="HTMLconformatoprevio">
    <w:name w:val="HTML Preformatted"/>
    <w:basedOn w:val="Normal"/>
    <w:link w:val="HTMLconformatoprevioCar"/>
    <w:uiPriority w:val="99"/>
    <w:semiHidden/>
    <w:unhideWhenUsed/>
    <w:rsid w:val="0068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85809"/>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67028">
      <w:bodyDiv w:val="1"/>
      <w:marLeft w:val="0"/>
      <w:marRight w:val="0"/>
      <w:marTop w:val="0"/>
      <w:marBottom w:val="0"/>
      <w:divBdr>
        <w:top w:val="none" w:sz="0" w:space="0" w:color="auto"/>
        <w:left w:val="none" w:sz="0" w:space="0" w:color="auto"/>
        <w:bottom w:val="none" w:sz="0" w:space="0" w:color="auto"/>
        <w:right w:val="none" w:sz="0" w:space="0" w:color="auto"/>
      </w:divBdr>
      <w:divsChild>
        <w:div w:id="934872278">
          <w:marLeft w:val="0"/>
          <w:marRight w:val="0"/>
          <w:marTop w:val="0"/>
          <w:marBottom w:val="0"/>
          <w:divBdr>
            <w:top w:val="none" w:sz="0" w:space="0" w:color="auto"/>
            <w:left w:val="none" w:sz="0" w:space="0" w:color="auto"/>
            <w:bottom w:val="none" w:sz="0" w:space="0" w:color="auto"/>
            <w:right w:val="none" w:sz="0" w:space="0" w:color="auto"/>
          </w:divBdr>
        </w:div>
      </w:divsChild>
    </w:div>
    <w:div w:id="1819690686">
      <w:bodyDiv w:val="1"/>
      <w:marLeft w:val="0"/>
      <w:marRight w:val="0"/>
      <w:marTop w:val="0"/>
      <w:marBottom w:val="0"/>
      <w:divBdr>
        <w:top w:val="none" w:sz="0" w:space="0" w:color="auto"/>
        <w:left w:val="none" w:sz="0" w:space="0" w:color="auto"/>
        <w:bottom w:val="none" w:sz="0" w:space="0" w:color="auto"/>
        <w:right w:val="none" w:sz="0" w:space="0" w:color="auto"/>
      </w:divBdr>
      <w:divsChild>
        <w:div w:id="15414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6AB5-21A1-4A15-8E3C-EC49D5BD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281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ㅤ</cp:lastModifiedBy>
  <cp:revision>1</cp:revision>
  <dcterms:created xsi:type="dcterms:W3CDTF">2024-11-28T16:49:00Z</dcterms:created>
  <dcterms:modified xsi:type="dcterms:W3CDTF">2024-11-28T19:01:00Z</dcterms:modified>
</cp:coreProperties>
</file>