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6: Creating and Testing Strong Passwords</w:t>
      </w:r>
    </w:p>
    <w:p>
      <w:pPr>
        <w:pStyle w:val="Heading1"/>
      </w:pPr>
      <w:r>
        <w:t>Objective</w:t>
      </w:r>
    </w:p>
    <w:p>
      <w:r>
        <w:t>The goal of this task was to learn what makes a password strong, try out different examples, test them with an online password checker, and then understand how complexity protects against attacks.</w:t>
      </w:r>
    </w:p>
    <w:p>
      <w:pPr>
        <w:pStyle w:val="Heading1"/>
      </w:pPr>
      <w:r>
        <w:t>Step 1: Trying Out Passwords</w:t>
      </w:r>
    </w:p>
    <w:p>
      <w:r>
        <w:t>I created a few different passwords, starting from simple ones and then gradually making them more complex. I tested each of them on passwordmeter.com, and here’s what I found: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My Intention</w:t>
            </w:r>
          </w:p>
        </w:tc>
        <w:tc>
          <w:tcPr>
            <w:tcW w:type="dxa" w:w="2880"/>
          </w:tcPr>
          <w:p>
            <w:r>
              <w:t>Tool’s Feedback</w:t>
            </w:r>
          </w:p>
        </w:tc>
      </w:tr>
      <w:tr>
        <w:tc>
          <w:tcPr>
            <w:tcW w:type="dxa" w:w="2880"/>
          </w:tcPr>
          <w:p>
            <w:r>
              <w:t>abcd1234</w:t>
            </w:r>
          </w:p>
        </w:tc>
        <w:tc>
          <w:tcPr>
            <w:tcW w:type="dxa" w:w="2880"/>
          </w:tcPr>
          <w:p>
            <w:r>
              <w:t>Just a simple mix of letters and numbers</w:t>
            </w:r>
          </w:p>
        </w:tc>
        <w:tc>
          <w:tcPr>
            <w:tcW w:type="dxa" w:w="2880"/>
          </w:tcPr>
          <w:p>
            <w:r>
              <w:t>Weak – too short and predictable</w:t>
            </w:r>
          </w:p>
        </w:tc>
      </w:tr>
      <w:tr>
        <w:tc>
          <w:tcPr>
            <w:tcW w:type="dxa" w:w="2880"/>
          </w:tcPr>
          <w:p>
            <w:r>
              <w:t>Abcd@123</w:t>
            </w:r>
          </w:p>
        </w:tc>
        <w:tc>
          <w:tcPr>
            <w:tcW w:type="dxa" w:w="2880"/>
          </w:tcPr>
          <w:p>
            <w:r>
              <w:t>Added uppercase and a symbol</w:t>
            </w:r>
          </w:p>
        </w:tc>
        <w:tc>
          <w:tcPr>
            <w:tcW w:type="dxa" w:w="2880"/>
          </w:tcPr>
          <w:p>
            <w:r>
              <w:t>Medium – better, but still not strong enough</w:t>
            </w:r>
          </w:p>
        </w:tc>
      </w:tr>
      <w:tr>
        <w:tc>
          <w:tcPr>
            <w:tcW w:type="dxa" w:w="2880"/>
          </w:tcPr>
          <w:p>
            <w:r>
              <w:t>AbcD@2025!</w:t>
            </w:r>
          </w:p>
        </w:tc>
        <w:tc>
          <w:tcPr>
            <w:tcW w:type="dxa" w:w="2880"/>
          </w:tcPr>
          <w:p>
            <w:r>
              <w:t>Longer with more variety</w:t>
            </w:r>
          </w:p>
        </w:tc>
        <w:tc>
          <w:tcPr>
            <w:tcW w:type="dxa" w:w="2880"/>
          </w:tcPr>
          <w:p>
            <w:r>
              <w:t>Strong – much harder to crack</w:t>
            </w:r>
          </w:p>
        </w:tc>
      </w:tr>
      <w:tr>
        <w:tc>
          <w:tcPr>
            <w:tcW w:type="dxa" w:w="2880"/>
          </w:tcPr>
          <w:p>
            <w:r>
              <w:t>S3cUr3!Pa$$w0rD2025</w:t>
            </w:r>
          </w:p>
        </w:tc>
        <w:tc>
          <w:tcPr>
            <w:tcW w:type="dxa" w:w="2880"/>
          </w:tcPr>
          <w:p>
            <w:r>
              <w:t>A mix of everything</w:t>
            </w:r>
          </w:p>
        </w:tc>
        <w:tc>
          <w:tcPr>
            <w:tcW w:type="dxa" w:w="2880"/>
          </w:tcPr>
          <w:p>
            <w:r>
              <w:t>Very Strong – good length and randomness</w:t>
            </w:r>
          </w:p>
        </w:tc>
      </w:tr>
      <w:tr>
        <w:tc>
          <w:tcPr>
            <w:tcW w:type="dxa" w:w="2880"/>
          </w:tcPr>
          <w:p>
            <w:r>
              <w:t>Qw!9rT#zL@7yP$2uB*5</w:t>
            </w:r>
          </w:p>
        </w:tc>
        <w:tc>
          <w:tcPr>
            <w:tcW w:type="dxa" w:w="2880"/>
          </w:tcPr>
          <w:p>
            <w:r>
              <w:t>A totally random string</w:t>
            </w:r>
          </w:p>
        </w:tc>
        <w:tc>
          <w:tcPr>
            <w:tcW w:type="dxa" w:w="2880"/>
          </w:tcPr>
          <w:p>
            <w:r>
              <w:t>Extremely Strong – almost impossible to guess</w:t>
            </w:r>
          </w:p>
        </w:tc>
      </w:tr>
    </w:tbl>
    <w:p>
      <w:pPr>
        <w:pStyle w:val="Heading1"/>
      </w:pPr>
      <w:r>
        <w:t>Step 2: What I Learned</w:t>
      </w:r>
    </w:p>
    <w:p>
      <w:pPr>
        <w:pStyle w:val="ListBullet"/>
      </w:pPr>
      <w:r>
        <w:t>Length is powerful → Short passwords fail quickly, while longer ones are much safer.</w:t>
      </w:r>
    </w:p>
    <w:p>
      <w:pPr>
        <w:pStyle w:val="ListBullet"/>
      </w:pPr>
      <w:r>
        <w:t>Mix everything → A good mix of uppercase, lowercase, numbers, and symbols makes a huge difference.</w:t>
      </w:r>
    </w:p>
    <w:p>
      <w:pPr>
        <w:pStyle w:val="ListBullet"/>
      </w:pPr>
      <w:r>
        <w:t>Avoid common words → Anything like “password123” or “qwerty” is a big no.</w:t>
      </w:r>
    </w:p>
    <w:p>
      <w:pPr>
        <w:pStyle w:val="ListBullet"/>
      </w:pPr>
      <w:r>
        <w:t>Randomness helps → The less predictable the pattern, the stronger the password.</w:t>
      </w:r>
    </w:p>
    <w:p>
      <w:pPr>
        <w:pStyle w:val="ListBullet"/>
      </w:pPr>
      <w:r>
        <w:t>Passphrases work well → A sentence-like password such as Blue$TigerRuns7Fast! can be both strong and easier to remember than random gibberish.</w:t>
      </w:r>
    </w:p>
    <w:p>
      <w:pPr>
        <w:pStyle w:val="Heading1"/>
      </w:pPr>
      <w:r>
        <w:t>Step 3: How Hackers Attack Passwords</w:t>
      </w:r>
    </w:p>
    <w:p>
      <w:pPr>
        <w:pStyle w:val="ListBullet"/>
      </w:pPr>
      <w:r>
        <w:t>Brute Force → Tries every possible combination. Long and complex passwords make this extremely slow.</w:t>
      </w:r>
    </w:p>
    <w:p>
      <w:pPr>
        <w:pStyle w:val="ListBullet"/>
      </w:pPr>
      <w:r>
        <w:t>Dictionary Attack → Uses common words and password lists. Randomness and symbols protect against this.</w:t>
      </w:r>
    </w:p>
    <w:p>
      <w:pPr>
        <w:pStyle w:val="ListBullet"/>
      </w:pPr>
      <w:r>
        <w:t>Hybrid Attack → A mix of both, like guessing “Password123!”. Strong unique passwords defeat this too.</w:t>
      </w:r>
    </w:p>
    <w:p>
      <w:pPr>
        <w:pStyle w:val="Heading1"/>
      </w:pPr>
      <w:r>
        <w:t>Final Thoughts</w:t>
      </w:r>
    </w:p>
    <w:p>
      <w:r>
        <w:t>This task showed me clearly that password strength is not just about adding a symbol at the end—it’s about length, complexity, and unpredictability. A strong password makes it very expensive and time-consuming for attackers to break in.</w:t>
        <w:br/>
        <w:br/>
        <w:t>I also realized it’s impossible to remember super-random strings for every account, so using a password manager or creating memorable passphrases is the best balance between security and usability.</w:t>
        <w:br/>
        <w:br/>
        <w:t>Conclusion: The stronger and more unique the password, the safer the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