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E3031" w14:textId="690AFBD3" w:rsidR="008F37A6" w:rsidRPr="00FD159D" w:rsidRDefault="008F37A6" w:rsidP="008F37A6">
      <w:pPr>
        <w:pStyle w:val="Heading1"/>
        <w:rPr>
          <w:lang w:val="en-US"/>
        </w:rPr>
      </w:pPr>
      <w:r w:rsidRPr="00FD159D">
        <w:rPr>
          <w:lang w:val="en-US"/>
        </w:rPr>
        <w:t>Technical Documentation Bulk Editor</w:t>
      </w:r>
    </w:p>
    <w:p w14:paraId="656BCB28" w14:textId="735DA0E2" w:rsidR="008F37A6" w:rsidRPr="00FD159D" w:rsidRDefault="008F37A6" w:rsidP="008F37A6">
      <w:pPr>
        <w:rPr>
          <w:lang w:val="en-US"/>
        </w:rPr>
      </w:pPr>
    </w:p>
    <w:p w14:paraId="69F1F8C2" w14:textId="139FDEC5" w:rsidR="008F37A6" w:rsidRDefault="00544C05" w:rsidP="008F37A6">
      <w:pPr>
        <w:rPr>
          <w:lang w:val="en-US"/>
        </w:rPr>
      </w:pPr>
      <w:r w:rsidRPr="00544C05">
        <w:rPr>
          <w:lang w:val="en-US"/>
        </w:rPr>
        <w:t xml:space="preserve">With the </w:t>
      </w:r>
      <w:r w:rsidRPr="00544C05">
        <w:rPr>
          <w:b/>
          <w:bCs/>
          <w:lang w:val="en-US"/>
        </w:rPr>
        <w:t>Bulk Editor</w:t>
      </w:r>
      <w:r w:rsidRPr="00544C05">
        <w:rPr>
          <w:lang w:val="en-US"/>
        </w:rPr>
        <w:t xml:space="preserve"> i</w:t>
      </w:r>
      <w:r>
        <w:rPr>
          <w:lang w:val="en-US"/>
        </w:rPr>
        <w:t>t is possible to change several records in the grid container at once.</w:t>
      </w:r>
    </w:p>
    <w:p w14:paraId="7731F212" w14:textId="42DE1785" w:rsidR="001101E5" w:rsidRDefault="001101E5" w:rsidP="008F37A6">
      <w:pPr>
        <w:rPr>
          <w:lang w:val="en-US"/>
        </w:rPr>
      </w:pPr>
      <w:r>
        <w:rPr>
          <w:lang w:val="en-US"/>
        </w:rPr>
        <w:t>Quick demonstration: select multiple fields in the grid and click the bulk-editor button. Change the Description field text.</w:t>
      </w:r>
    </w:p>
    <w:p w14:paraId="34AD4222" w14:textId="6FF6B913" w:rsidR="00544C05" w:rsidRDefault="001101E5" w:rsidP="008F37A6">
      <w:pPr>
        <w:rPr>
          <w:lang w:val="en-US"/>
        </w:rPr>
      </w:pPr>
      <w:r>
        <w:rPr>
          <w:noProof/>
        </w:rPr>
        <w:drawing>
          <wp:inline distT="0" distB="0" distL="0" distR="0" wp14:anchorId="67270CAE" wp14:editId="60A4322E">
            <wp:extent cx="5760720" cy="121602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F68F" w14:textId="79458E74" w:rsidR="00544C05" w:rsidRDefault="001101E5" w:rsidP="008F37A6">
      <w:pPr>
        <w:rPr>
          <w:lang w:val="en-US"/>
        </w:rPr>
      </w:pPr>
      <w:r>
        <w:rPr>
          <w:lang w:val="en-US"/>
        </w:rPr>
        <w:t xml:space="preserve">As a </w:t>
      </w:r>
      <w:r w:rsidR="00FD159D">
        <w:rPr>
          <w:lang w:val="en-US"/>
        </w:rPr>
        <w:t>result,</w:t>
      </w:r>
      <w:r>
        <w:rPr>
          <w:lang w:val="en-US"/>
        </w:rPr>
        <w:t xml:space="preserve"> the description is changed to the desired value and shows up a report dialog.</w:t>
      </w:r>
    </w:p>
    <w:p w14:paraId="5A06BBA7" w14:textId="77777777" w:rsidR="001101E5" w:rsidRDefault="001101E5" w:rsidP="008F37A6">
      <w:pPr>
        <w:rPr>
          <w:lang w:val="en-US"/>
        </w:rPr>
      </w:pPr>
    </w:p>
    <w:p w14:paraId="3F656354" w14:textId="11606A46" w:rsidR="00544C05" w:rsidRDefault="001101E5" w:rsidP="008F37A6">
      <w:pPr>
        <w:rPr>
          <w:lang w:val="en-US"/>
        </w:rPr>
      </w:pPr>
      <w:r>
        <w:rPr>
          <w:noProof/>
        </w:rPr>
        <w:drawing>
          <wp:inline distT="0" distB="0" distL="0" distR="0" wp14:anchorId="3AD9ABB7" wp14:editId="57B9F2AE">
            <wp:extent cx="5760720" cy="139001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46FB" w14:textId="4DB2EB9E" w:rsidR="00544C05" w:rsidRDefault="00544C05" w:rsidP="008F37A6">
      <w:pPr>
        <w:rPr>
          <w:lang w:val="en-US"/>
        </w:rPr>
      </w:pPr>
    </w:p>
    <w:p w14:paraId="54C819DC" w14:textId="24707B13" w:rsidR="00260869" w:rsidRDefault="00260869" w:rsidP="00260869">
      <w:pPr>
        <w:pStyle w:val="Heading1"/>
        <w:rPr>
          <w:lang w:val="en-US"/>
        </w:rPr>
      </w:pPr>
      <w:r>
        <w:rPr>
          <w:lang w:val="en-US"/>
        </w:rPr>
        <w:t xml:space="preserve">Start Point and Location </w:t>
      </w:r>
    </w:p>
    <w:p w14:paraId="4F79C48C" w14:textId="0269C186" w:rsidR="00260869" w:rsidRDefault="00260869" w:rsidP="00260869">
      <w:pPr>
        <w:rPr>
          <w:lang w:val="en-US"/>
        </w:rPr>
      </w:pPr>
      <w:r w:rsidRPr="00260869">
        <w:rPr>
          <w:b/>
          <w:bCs/>
          <w:lang w:val="en-US"/>
        </w:rPr>
        <w:t>Location:</w:t>
      </w:r>
      <w:r>
        <w:rPr>
          <w:lang w:val="en-US"/>
        </w:rPr>
        <w:t xml:space="preserve"> You will find the code for the Bulk-Editor in: Framework/Angular-Components/bulk-editor</w:t>
      </w:r>
    </w:p>
    <w:p w14:paraId="2E31F005" w14:textId="29DCC1E8" w:rsidR="00260869" w:rsidRDefault="00260869" w:rsidP="00260869">
      <w:pPr>
        <w:pStyle w:val="Heading2"/>
        <w:rPr>
          <w:lang w:val="en-US"/>
        </w:rPr>
      </w:pPr>
      <w:r>
        <w:rPr>
          <w:lang w:val="en-US"/>
        </w:rPr>
        <w:t>General Information</w:t>
      </w:r>
    </w:p>
    <w:p w14:paraId="2D41F76E" w14:textId="61D13999" w:rsidR="00260869" w:rsidRDefault="00260869" w:rsidP="00260869">
      <w:pPr>
        <w:rPr>
          <w:lang w:val="en-US"/>
        </w:rPr>
      </w:pPr>
      <w:r>
        <w:rPr>
          <w:lang w:val="en-US"/>
        </w:rPr>
        <w:t>The Bulk-Editor Code is to 95% on Client side. The Bulk-Editor wraps the necessary information from the Grid</w:t>
      </w:r>
      <w:r w:rsidR="004468C6">
        <w:rPr>
          <w:lang w:val="en-US"/>
        </w:rPr>
        <w:t xml:space="preserve"> </w:t>
      </w:r>
      <w:r>
        <w:rPr>
          <w:lang w:val="en-US"/>
        </w:rPr>
        <w:t>Controller Service</w:t>
      </w:r>
      <w:r w:rsidR="0092592C">
        <w:rPr>
          <w:lang w:val="en-US"/>
        </w:rPr>
        <w:t xml:space="preserve"> and Data Service Factory. </w:t>
      </w:r>
      <w:r>
        <w:rPr>
          <w:lang w:val="en-US"/>
        </w:rPr>
        <w:t xml:space="preserve">  </w:t>
      </w:r>
    </w:p>
    <w:p w14:paraId="63DD7ECA" w14:textId="54DA4E32" w:rsidR="00260869" w:rsidRPr="00772871" w:rsidRDefault="004468C6" w:rsidP="00772871">
      <w:pPr>
        <w:rPr>
          <w:b/>
          <w:bCs/>
        </w:rPr>
      </w:pPr>
      <w:r w:rsidRPr="00772871">
        <w:rPr>
          <w:b/>
          <w:bCs/>
        </w:rPr>
        <w:t>Bulk-Editor-Dialog-tpl.html</w:t>
      </w:r>
    </w:p>
    <w:p w14:paraId="55F6C322" w14:textId="77777777" w:rsidR="004468C6" w:rsidRPr="004468C6" w:rsidRDefault="004468C6" w:rsidP="004468C6"/>
    <w:p w14:paraId="6F9DE7D7" w14:textId="00A5FD96" w:rsidR="004468C6" w:rsidRPr="004468C6" w:rsidRDefault="004468C6" w:rsidP="004468C6">
      <w:r>
        <w:rPr>
          <w:noProof/>
        </w:rPr>
        <w:drawing>
          <wp:inline distT="0" distB="0" distL="0" distR="0" wp14:anchorId="7AFE16D1" wp14:editId="291CE718">
            <wp:extent cx="5760720" cy="1651635"/>
            <wp:effectExtent l="0" t="0" r="0" b="571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AD7" w14:textId="649393FA" w:rsidR="00260869" w:rsidRDefault="004468C6" w:rsidP="00260869">
      <w:pPr>
        <w:rPr>
          <w:lang w:val="en-US"/>
        </w:rPr>
      </w:pPr>
      <w:r w:rsidRPr="004468C6">
        <w:rPr>
          <w:lang w:val="en-US"/>
        </w:rPr>
        <w:lastRenderedPageBreak/>
        <w:t>Th</w:t>
      </w:r>
      <w:r>
        <w:rPr>
          <w:lang w:val="en-US"/>
        </w:rPr>
        <w:t xml:space="preserve">e Dialog for the Bulk-Editor binds the </w:t>
      </w:r>
      <w:r w:rsidRPr="00367221">
        <w:rPr>
          <w:b/>
          <w:bCs/>
          <w:lang w:val="en-US"/>
        </w:rPr>
        <w:t>BulkConfig</w:t>
      </w:r>
      <w:r>
        <w:rPr>
          <w:lang w:val="en-US"/>
        </w:rPr>
        <w:t xml:space="preserve"> Object. This Object contains all configuration for the Bulk-Editor they were configured before</w:t>
      </w:r>
      <w:r w:rsidR="001F6E0D">
        <w:rPr>
          <w:lang w:val="en-US"/>
        </w:rPr>
        <w:t>,</w:t>
      </w:r>
      <w:r>
        <w:rPr>
          <w:lang w:val="en-US"/>
        </w:rPr>
        <w:t xml:space="preserve"> like rules for given operators. </w:t>
      </w:r>
    </w:p>
    <w:p w14:paraId="3F9C12C5" w14:textId="3A9D207B" w:rsidR="004468C6" w:rsidRPr="004468C6" w:rsidRDefault="001F6E0D" w:rsidP="00260869">
      <w:pPr>
        <w:rPr>
          <w:lang w:val="en-US"/>
        </w:rPr>
      </w:pPr>
      <w:r>
        <w:rPr>
          <w:noProof/>
        </w:rPr>
        <w:drawing>
          <wp:inline distT="0" distB="0" distL="0" distR="0" wp14:anchorId="38F3DC63" wp14:editId="73FDA443">
            <wp:extent cx="5760720" cy="177736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8F87" w14:textId="77777777" w:rsidR="00260869" w:rsidRPr="004468C6" w:rsidRDefault="00260869" w:rsidP="00260869">
      <w:pPr>
        <w:rPr>
          <w:lang w:val="en-US"/>
        </w:rPr>
      </w:pPr>
    </w:p>
    <w:p w14:paraId="36B2172B" w14:textId="4DB0C3C5" w:rsidR="00260869" w:rsidRPr="001F6E0D" w:rsidRDefault="001F6E0D" w:rsidP="00260869">
      <w:pPr>
        <w:rPr>
          <w:b/>
          <w:bCs/>
          <w:lang w:val="en-US"/>
        </w:rPr>
      </w:pPr>
      <w:r>
        <w:rPr>
          <w:lang w:val="en-US"/>
        </w:rPr>
        <w:t>Example here is</w:t>
      </w:r>
      <w:r w:rsidRPr="001F6E0D">
        <w:rPr>
          <w:b/>
          <w:bCs/>
          <w:lang w:val="en-US"/>
        </w:rPr>
        <w:t xml:space="preserve"> changetext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 xml:space="preserve">This is loaded via HTTP Request </w:t>
      </w:r>
      <w:r w:rsidRPr="001F6E0D">
        <w:rPr>
          <w:b/>
          <w:bCs/>
          <w:lang w:val="en-US"/>
        </w:rPr>
        <w:t xml:space="preserve">in bulk-editor-configuration-service.js </w:t>
      </w:r>
    </w:p>
    <w:p w14:paraId="7CE7BBBF" w14:textId="23F1815B" w:rsidR="001F6E0D" w:rsidRPr="004468C6" w:rsidRDefault="00367221" w:rsidP="00260869">
      <w:pPr>
        <w:rPr>
          <w:lang w:val="en-US"/>
        </w:rPr>
      </w:pPr>
      <w:r>
        <w:rPr>
          <w:noProof/>
        </w:rPr>
        <w:drawing>
          <wp:inline distT="0" distB="0" distL="0" distR="0" wp14:anchorId="02FC430D" wp14:editId="6A9B4C79">
            <wp:extent cx="5760720" cy="27127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DCDF" w14:textId="306C33CE" w:rsidR="008F37A6" w:rsidRDefault="00367221" w:rsidP="008F37A6">
      <w:pPr>
        <w:rPr>
          <w:lang w:val="en-US"/>
        </w:rPr>
      </w:pPr>
      <w:r>
        <w:rPr>
          <w:lang w:val="en-US"/>
        </w:rPr>
        <w:t xml:space="preserve">As you can see, a </w:t>
      </w:r>
      <w:r w:rsidRPr="00367221">
        <w:rPr>
          <w:b/>
          <w:bCs/>
          <w:lang w:val="en-US"/>
        </w:rPr>
        <w:t>bulkConfig</w:t>
      </w:r>
      <w:r>
        <w:rPr>
          <w:lang w:val="en-US"/>
        </w:rPr>
        <w:t xml:space="preserve"> result data is passed it the list. </w:t>
      </w:r>
    </w:p>
    <w:p w14:paraId="420C3962" w14:textId="7B07F25C" w:rsidR="00720204" w:rsidRDefault="00720204">
      <w:pPr>
        <w:rPr>
          <w:lang w:val="en-US"/>
        </w:rPr>
      </w:pPr>
      <w:r>
        <w:rPr>
          <w:lang w:val="en-US"/>
        </w:rPr>
        <w:br w:type="page"/>
      </w:r>
    </w:p>
    <w:p w14:paraId="7AE9A72F" w14:textId="77777777" w:rsidR="00720204" w:rsidRPr="004468C6" w:rsidRDefault="00720204" w:rsidP="008F37A6">
      <w:pPr>
        <w:rPr>
          <w:lang w:val="en-US"/>
        </w:rPr>
      </w:pPr>
    </w:p>
    <w:p w14:paraId="74E0A446" w14:textId="3BD888E2" w:rsidR="008F37A6" w:rsidRDefault="00720204" w:rsidP="008F37A6">
      <w:pPr>
        <w:rPr>
          <w:lang w:val="en-US"/>
        </w:rPr>
      </w:pPr>
      <w:r>
        <w:rPr>
          <w:lang w:val="en-US"/>
        </w:rPr>
        <w:t xml:space="preserve">If you change some configuration </w:t>
      </w:r>
      <w:r w:rsidRPr="00720204">
        <w:rPr>
          <w:b/>
          <w:bCs/>
          <w:lang w:val="en-US"/>
        </w:rPr>
        <w:t>bulk-editor-controll.js</w:t>
      </w:r>
      <w:r>
        <w:rPr>
          <w:lang w:val="en-US"/>
        </w:rPr>
        <w:t xml:space="preserve"> </w:t>
      </w:r>
    </w:p>
    <w:p w14:paraId="2D22B6E4" w14:textId="1F30EC47" w:rsidR="00720204" w:rsidRDefault="00720204" w:rsidP="008F37A6">
      <w:pPr>
        <w:rPr>
          <w:lang w:val="en-US"/>
        </w:rPr>
      </w:pPr>
      <w:r w:rsidRPr="00720204">
        <w:rPr>
          <w:b/>
          <w:bCs/>
          <w:lang w:val="en-US"/>
        </w:rPr>
        <w:t>registerConfigC</w:t>
      </w:r>
      <w:r w:rsidR="001C4E51">
        <w:rPr>
          <w:b/>
          <w:bCs/>
          <w:lang w:val="en-US"/>
        </w:rPr>
        <w:t>ha</w:t>
      </w:r>
      <w:r w:rsidRPr="00720204">
        <w:rPr>
          <w:b/>
          <w:bCs/>
          <w:lang w:val="en-US"/>
        </w:rPr>
        <w:t>nged</w:t>
      </w:r>
      <w:r>
        <w:rPr>
          <w:lang w:val="en-US"/>
        </w:rPr>
        <w:t xml:space="preserve"> </w:t>
      </w:r>
      <w:r w:rsidR="00BF69AE">
        <w:rPr>
          <w:lang w:val="en-US"/>
        </w:rPr>
        <w:t xml:space="preserve">event </w:t>
      </w:r>
      <w:r>
        <w:rPr>
          <w:lang w:val="en-US"/>
        </w:rPr>
        <w:t>will be triggered</w:t>
      </w:r>
      <w:r w:rsidR="00BF69AE">
        <w:rPr>
          <w:lang w:val="en-US"/>
        </w:rPr>
        <w:t xml:space="preserve"> and needed templated will be loaded. </w:t>
      </w:r>
    </w:p>
    <w:p w14:paraId="706D85E3" w14:textId="3445BB7B" w:rsidR="00720204" w:rsidRDefault="00720204" w:rsidP="008F37A6">
      <w:pPr>
        <w:rPr>
          <w:lang w:val="en-US"/>
        </w:rPr>
      </w:pPr>
      <w:r>
        <w:rPr>
          <w:noProof/>
        </w:rPr>
        <w:drawing>
          <wp:inline distT="0" distB="0" distL="0" distR="0" wp14:anchorId="72363712" wp14:editId="792A7A2B">
            <wp:extent cx="4718304" cy="2891209"/>
            <wp:effectExtent l="0" t="0" r="635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899" cy="290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2058" w14:textId="77777777" w:rsidR="00720204" w:rsidRPr="004468C6" w:rsidRDefault="00720204" w:rsidP="008F37A6">
      <w:pPr>
        <w:rPr>
          <w:lang w:val="en-US"/>
        </w:rPr>
      </w:pPr>
    </w:p>
    <w:p w14:paraId="29C8E74A" w14:textId="1B5DC386" w:rsidR="008F37A6" w:rsidRPr="004468C6" w:rsidRDefault="008F37A6" w:rsidP="008F37A6">
      <w:pPr>
        <w:rPr>
          <w:lang w:val="en-US"/>
        </w:rPr>
      </w:pPr>
    </w:p>
    <w:p w14:paraId="7722A3A6" w14:textId="270CD200" w:rsidR="008F37A6" w:rsidRDefault="00BF69AE" w:rsidP="00BF69AE">
      <w:pPr>
        <w:pStyle w:val="Heading1"/>
        <w:rPr>
          <w:lang w:val="en-US"/>
        </w:rPr>
      </w:pPr>
      <w:r>
        <w:rPr>
          <w:lang w:val="en-US"/>
        </w:rPr>
        <w:t>Processing</w:t>
      </w:r>
    </w:p>
    <w:p w14:paraId="31E11A40" w14:textId="480F9132" w:rsidR="00BF69AE" w:rsidRDefault="004B2A2E" w:rsidP="00BF69AE">
      <w:pPr>
        <w:rPr>
          <w:lang w:val="en-US"/>
        </w:rPr>
      </w:pPr>
      <w:r>
        <w:rPr>
          <w:lang w:val="en-US"/>
        </w:rPr>
        <w:t xml:space="preserve">In </w:t>
      </w:r>
      <w:r w:rsidRPr="004B2A2E">
        <w:rPr>
          <w:b/>
          <w:bCs/>
          <w:lang w:val="en-US"/>
        </w:rPr>
        <w:t>bulk-editor-bas-service.js</w:t>
      </w:r>
      <w:r>
        <w:rPr>
          <w:lang w:val="en-US"/>
        </w:rPr>
        <w:t xml:space="preserve"> the whole process starts. </w:t>
      </w:r>
    </w:p>
    <w:p w14:paraId="18420BF9" w14:textId="794F6F23" w:rsidR="004B2A2E" w:rsidRDefault="004B2A2E" w:rsidP="00BF69AE">
      <w:pPr>
        <w:rPr>
          <w:lang w:val="en-US"/>
        </w:rPr>
      </w:pPr>
      <w:r>
        <w:rPr>
          <w:noProof/>
        </w:rPr>
        <w:drawing>
          <wp:inline distT="0" distB="0" distL="0" distR="0" wp14:anchorId="62CB60F8" wp14:editId="1C309144">
            <wp:extent cx="5760720" cy="332930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8A92" w14:textId="2782A114" w:rsidR="004B2A2E" w:rsidRDefault="004B2A2E" w:rsidP="00BF69AE">
      <w:pPr>
        <w:rPr>
          <w:lang w:val="en-US"/>
        </w:rPr>
      </w:pPr>
      <w:r>
        <w:rPr>
          <w:lang w:val="en-US"/>
        </w:rPr>
        <w:t xml:space="preserve">The configurations </w:t>
      </w:r>
      <w:r w:rsidR="00892B15">
        <w:rPr>
          <w:lang w:val="en-US"/>
        </w:rPr>
        <w:t>mirror</w:t>
      </w:r>
      <w:r>
        <w:rPr>
          <w:lang w:val="en-US"/>
        </w:rPr>
        <w:t xml:space="preserve"> the bulk-editor-dialog and footer html</w:t>
      </w:r>
    </w:p>
    <w:p w14:paraId="596A4C83" w14:textId="450EA111" w:rsidR="00892B15" w:rsidRDefault="00892B15" w:rsidP="00BF69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45E26A" wp14:editId="6CED2B87">
            <wp:extent cx="5215737" cy="4317701"/>
            <wp:effectExtent l="0" t="0" r="4445" b="698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261" cy="43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FC2" w14:textId="7BD720C2" w:rsidR="00892B15" w:rsidRDefault="00892B15" w:rsidP="00BF69AE">
      <w:pPr>
        <w:rPr>
          <w:lang w:val="en-US"/>
        </w:rPr>
      </w:pPr>
      <w:r>
        <w:rPr>
          <w:lang w:val="en-US"/>
        </w:rPr>
        <w:t xml:space="preserve">Below the </w:t>
      </w:r>
      <w:r w:rsidRPr="00892B15">
        <w:rPr>
          <w:b/>
          <w:bCs/>
          <w:lang w:val="en-US"/>
        </w:rPr>
        <w:t>setup</w:t>
      </w:r>
      <w:r>
        <w:rPr>
          <w:lang w:val="en-US"/>
        </w:rPr>
        <w:t xml:space="preserve"> function is called in this function. As you can see the functions takes the data service and validation Service</w:t>
      </w:r>
      <w:r w:rsidR="00002FA2">
        <w:rPr>
          <w:lang w:val="en-US"/>
        </w:rPr>
        <w:t xml:space="preserve">, </w:t>
      </w:r>
      <w:r w:rsidR="00002FA2" w:rsidRPr="00002FA2">
        <w:rPr>
          <w:lang w:val="en-US"/>
        </w:rPr>
        <w:t>grid columns</w:t>
      </w:r>
      <w:r w:rsidR="00002FA2">
        <w:rPr>
          <w:lang w:val="en-US"/>
        </w:rPr>
        <w:t xml:space="preserve"> in the parameter etc.</w:t>
      </w:r>
      <w:r>
        <w:rPr>
          <w:lang w:val="en-US"/>
        </w:rPr>
        <w:t xml:space="preserve"> for his </w:t>
      </w:r>
      <w:r w:rsidR="00002FA2">
        <w:rPr>
          <w:lang w:val="en-US"/>
        </w:rPr>
        <w:t>needs</w:t>
      </w:r>
      <w:r>
        <w:rPr>
          <w:lang w:val="en-US"/>
        </w:rPr>
        <w:t>. This is why the Bulk-Editor wraps the Grid-Controller-Service</w:t>
      </w:r>
      <w:r w:rsidR="002933F6">
        <w:rPr>
          <w:lang w:val="en-US"/>
        </w:rPr>
        <w:t xml:space="preserve"> and data service factory. </w:t>
      </w:r>
    </w:p>
    <w:p w14:paraId="6D992458" w14:textId="27142CA5" w:rsidR="00F82AA0" w:rsidRDefault="00F82AA0">
      <w:pPr>
        <w:rPr>
          <w:lang w:val="en-US"/>
        </w:rPr>
      </w:pPr>
      <w:r>
        <w:rPr>
          <w:lang w:val="en-US"/>
        </w:rPr>
        <w:br w:type="page"/>
      </w:r>
    </w:p>
    <w:p w14:paraId="4C018657" w14:textId="77777777" w:rsidR="00F82AA0" w:rsidRDefault="00F82AA0" w:rsidP="00BF69AE">
      <w:pPr>
        <w:rPr>
          <w:lang w:val="en-US"/>
        </w:rPr>
      </w:pPr>
    </w:p>
    <w:p w14:paraId="729B227D" w14:textId="2ED14A6E" w:rsidR="004B2A2E" w:rsidRDefault="0041077C" w:rsidP="00BF69AE">
      <w:pPr>
        <w:rPr>
          <w:lang w:val="en-US"/>
        </w:rPr>
      </w:pPr>
      <w:r>
        <w:rPr>
          <w:lang w:val="en-US"/>
        </w:rPr>
        <w:t xml:space="preserve">Next necessary step is the </w:t>
      </w:r>
      <w:r w:rsidRPr="0041077C">
        <w:rPr>
          <w:b/>
          <w:bCs/>
          <w:lang w:val="en-US"/>
        </w:rPr>
        <w:t>change</w:t>
      </w:r>
      <w:r>
        <w:rPr>
          <w:lang w:val="en-US"/>
        </w:rPr>
        <w:t xml:space="preserve"> function: </w:t>
      </w:r>
    </w:p>
    <w:p w14:paraId="2E213015" w14:textId="33984CF4" w:rsidR="0041077C" w:rsidRDefault="0041077C" w:rsidP="00BF69AE">
      <w:pPr>
        <w:rPr>
          <w:lang w:val="en-US"/>
        </w:rPr>
      </w:pPr>
      <w:r>
        <w:rPr>
          <w:noProof/>
        </w:rPr>
        <w:drawing>
          <wp:inline distT="0" distB="0" distL="0" distR="0" wp14:anchorId="649AE6C0" wp14:editId="359516CB">
            <wp:extent cx="5760720" cy="4928235"/>
            <wp:effectExtent l="0" t="0" r="0" b="5715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F2FF" w14:textId="0C67A1D2" w:rsidR="0041077C" w:rsidRPr="001708B4" w:rsidRDefault="0041077C" w:rsidP="00BF69AE">
      <w:pPr>
        <w:rPr>
          <w:b/>
          <w:bCs/>
          <w:lang w:val="en-US"/>
        </w:rPr>
      </w:pPr>
      <w:r>
        <w:rPr>
          <w:lang w:val="en-US"/>
        </w:rPr>
        <w:t xml:space="preserve">The change function is the main function of the Bulk-Editor. Here the Bulk-Editor starts to change the selected Grid </w:t>
      </w:r>
      <w:r w:rsidR="001708B4">
        <w:rPr>
          <w:lang w:val="en-US"/>
        </w:rPr>
        <w:t xml:space="preserve">Columns via </w:t>
      </w:r>
      <w:r w:rsidR="001708B4" w:rsidRPr="001708B4">
        <w:rPr>
          <w:b/>
          <w:bCs/>
          <w:lang w:val="en-US"/>
        </w:rPr>
        <w:t>changeProcessorService.runChanges</w:t>
      </w:r>
      <w:r w:rsidR="001708B4">
        <w:rPr>
          <w:lang w:val="en-US"/>
        </w:rPr>
        <w:t xml:space="preserve"> function in the </w:t>
      </w:r>
      <w:r w:rsidR="001708B4" w:rsidRPr="001708B4">
        <w:rPr>
          <w:b/>
          <w:bCs/>
          <w:lang w:val="en-US"/>
        </w:rPr>
        <w:t>bulk-editor-change-rocessor-service.js</w:t>
      </w:r>
      <w:r w:rsidRPr="001708B4">
        <w:rPr>
          <w:b/>
          <w:bCs/>
          <w:lang w:val="en-US"/>
        </w:rPr>
        <w:t xml:space="preserve"> </w:t>
      </w:r>
      <w:r w:rsidR="001708B4">
        <w:rPr>
          <w:b/>
          <w:bCs/>
          <w:lang w:val="en-US"/>
        </w:rPr>
        <w:t xml:space="preserve"> </w:t>
      </w:r>
      <w:r w:rsidR="001708B4">
        <w:rPr>
          <w:lang w:val="en-US"/>
        </w:rPr>
        <w:t xml:space="preserve">If the Bulk-Editor is done with his work the report dialog will </w:t>
      </w:r>
      <w:r w:rsidR="00151452">
        <w:rPr>
          <w:lang w:val="en-US"/>
        </w:rPr>
        <w:t>be shown</w:t>
      </w:r>
      <w:r w:rsidR="001708B4">
        <w:rPr>
          <w:lang w:val="en-US"/>
        </w:rPr>
        <w:t xml:space="preserve"> with his change results managed in the </w:t>
      </w:r>
      <w:r w:rsidR="001708B4" w:rsidRPr="001708B4">
        <w:rPr>
          <w:b/>
          <w:bCs/>
          <w:lang w:val="en-US"/>
        </w:rPr>
        <w:t>bulk-editor-report-service.js</w:t>
      </w:r>
    </w:p>
    <w:p w14:paraId="53CFE6B3" w14:textId="76BC5978" w:rsidR="001708B4" w:rsidRDefault="001708B4" w:rsidP="001708B4">
      <w:pPr>
        <w:pStyle w:val="Heading1"/>
        <w:rPr>
          <w:lang w:val="en-US"/>
        </w:rPr>
      </w:pPr>
      <w:r>
        <w:rPr>
          <w:lang w:val="en-US"/>
        </w:rPr>
        <w:t xml:space="preserve">Concurrency Exception </w:t>
      </w:r>
    </w:p>
    <w:p w14:paraId="07B67BE3" w14:textId="2D4BDA90" w:rsidR="001708B4" w:rsidRDefault="001708B4" w:rsidP="001708B4">
      <w:pPr>
        <w:rPr>
          <w:lang w:val="en-US"/>
        </w:rPr>
      </w:pPr>
    </w:p>
    <w:p w14:paraId="520CA0D3" w14:textId="70EF7921" w:rsidR="00A82CD9" w:rsidRPr="001708B4" w:rsidRDefault="00A82CD9" w:rsidP="001708B4">
      <w:pPr>
        <w:rPr>
          <w:lang w:val="en-US"/>
        </w:rPr>
      </w:pPr>
      <w:r>
        <w:rPr>
          <w:noProof/>
        </w:rPr>
        <w:drawing>
          <wp:inline distT="0" distB="0" distL="0" distR="0" wp14:anchorId="2E06E000" wp14:editId="1897517C">
            <wp:extent cx="5760720" cy="1873250"/>
            <wp:effectExtent l="0" t="0" r="0" b="0"/>
            <wp:docPr id="12" name="Picture 1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A843" w14:textId="5E8D1BC2" w:rsidR="001708B4" w:rsidRDefault="00A82CD9" w:rsidP="00BF69AE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The Bulk-Editor handles Concurrency Exceptions. If the module is supporting the concurrency Exception that must be configured on Server Side with the response </w:t>
      </w:r>
      <w:r w:rsidRPr="00A82CD9">
        <w:rPr>
          <w:b/>
          <w:bCs/>
          <w:lang w:val="en-US"/>
        </w:rPr>
        <w:t>409</w:t>
      </w:r>
      <w:r>
        <w:rPr>
          <w:lang w:val="en-US"/>
        </w:rPr>
        <w:t xml:space="preserve"> and flag </w:t>
      </w:r>
      <w:r w:rsidRPr="00A82CD9">
        <w:rPr>
          <w:b/>
          <w:bCs/>
          <w:lang w:val="en-US"/>
        </w:rPr>
        <w:t>userHasStar</w:t>
      </w:r>
      <w:r w:rsidR="001C4E51">
        <w:rPr>
          <w:b/>
          <w:bCs/>
          <w:lang w:val="en-US"/>
        </w:rPr>
        <w:t>t</w:t>
      </w:r>
      <w:r w:rsidRPr="00A82CD9">
        <w:rPr>
          <w:b/>
          <w:bCs/>
          <w:lang w:val="en-US"/>
        </w:rPr>
        <w:t>edDataReload</w:t>
      </w:r>
      <w:r>
        <w:rPr>
          <w:lang w:val="en-US"/>
        </w:rPr>
        <w:t xml:space="preserve"> it is able for the user to reload the previews versions and the bulk editor will change nothing. This is also shown in the report dialog. See </w:t>
      </w:r>
      <w:r w:rsidRPr="00BE4903">
        <w:rPr>
          <w:b/>
          <w:bCs/>
          <w:lang w:val="en-US"/>
        </w:rPr>
        <w:t>bulk-editor-report-service-js</w:t>
      </w:r>
      <w:r w:rsidR="00646A46">
        <w:rPr>
          <w:b/>
          <w:bCs/>
          <w:lang w:val="en-US"/>
        </w:rPr>
        <w:t>.</w:t>
      </w:r>
      <w:r w:rsidRPr="00BE4903">
        <w:rPr>
          <w:b/>
          <w:bCs/>
          <w:lang w:val="en-US"/>
        </w:rPr>
        <w:t xml:space="preserve"> </w:t>
      </w:r>
    </w:p>
    <w:p w14:paraId="252170F4" w14:textId="184A292F" w:rsidR="00646A46" w:rsidRDefault="00646A46" w:rsidP="00BF69AE">
      <w:pPr>
        <w:rPr>
          <w:lang w:val="en-US"/>
        </w:rPr>
      </w:pPr>
      <w:r>
        <w:rPr>
          <w:lang w:val="en-US"/>
        </w:rPr>
        <w:t>Then the user has the option to commit his previous settings when the reload is complete and then presses the “</w:t>
      </w:r>
      <w:r w:rsidR="0092592C">
        <w:rPr>
          <w:lang w:val="en-US"/>
        </w:rPr>
        <w:t>Apply</w:t>
      </w:r>
      <w:r w:rsidR="00EE5D5A">
        <w:rPr>
          <w:lang w:val="en-US"/>
        </w:rPr>
        <w:t xml:space="preserve"> Again</w:t>
      </w:r>
      <w:r>
        <w:rPr>
          <w:lang w:val="en-US"/>
        </w:rPr>
        <w:t>”</w:t>
      </w:r>
      <w:r w:rsidR="00EE5D5A">
        <w:rPr>
          <w:lang w:val="en-US"/>
        </w:rPr>
        <w:t xml:space="preserve"> button. </w:t>
      </w:r>
      <w:r>
        <w:rPr>
          <w:lang w:val="en-US"/>
        </w:rPr>
        <w:t xml:space="preserve"> </w:t>
      </w:r>
    </w:p>
    <w:p w14:paraId="36BD2981" w14:textId="77777777" w:rsidR="00646A46" w:rsidRDefault="00646A46" w:rsidP="00BF69AE">
      <w:pPr>
        <w:rPr>
          <w:lang w:val="en-US"/>
        </w:rPr>
      </w:pPr>
    </w:p>
    <w:p w14:paraId="76B5C3B4" w14:textId="77777777" w:rsidR="00646A46" w:rsidRDefault="00646A46" w:rsidP="00BF69AE">
      <w:pPr>
        <w:rPr>
          <w:lang w:val="en-US"/>
        </w:rPr>
      </w:pPr>
    </w:p>
    <w:p w14:paraId="0BF85E29" w14:textId="11EE1C06" w:rsidR="00A82CD9" w:rsidRDefault="00A82CD9" w:rsidP="00BF69AE">
      <w:pPr>
        <w:rPr>
          <w:lang w:val="en-US"/>
        </w:rPr>
      </w:pPr>
      <w:r>
        <w:rPr>
          <w:noProof/>
        </w:rPr>
        <w:drawing>
          <wp:inline distT="0" distB="0" distL="0" distR="0" wp14:anchorId="7CA70FE5" wp14:editId="04303F97">
            <wp:extent cx="5760720" cy="14414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FBC" w14:textId="683A30BC" w:rsidR="00BE4903" w:rsidRDefault="00646A46" w:rsidP="00BF69AE">
      <w:pPr>
        <w:rPr>
          <w:lang w:val="en-US"/>
        </w:rPr>
      </w:pPr>
      <w:r>
        <w:rPr>
          <w:noProof/>
        </w:rPr>
        <w:drawing>
          <wp:inline distT="0" distB="0" distL="0" distR="0" wp14:anchorId="1B6C9C34" wp14:editId="6C7435B8">
            <wp:extent cx="5760720" cy="258000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BA00" w14:textId="77777777" w:rsidR="001E4D96" w:rsidRDefault="001E4D96" w:rsidP="00BF69AE">
      <w:pPr>
        <w:rPr>
          <w:lang w:val="en-US"/>
        </w:rPr>
      </w:pPr>
    </w:p>
    <w:p w14:paraId="1A15E835" w14:textId="77777777" w:rsidR="001E4D96" w:rsidRDefault="001E4D96" w:rsidP="00BF69AE">
      <w:pPr>
        <w:rPr>
          <w:lang w:val="en-US"/>
        </w:rPr>
      </w:pPr>
    </w:p>
    <w:p w14:paraId="4BB5A52A" w14:textId="155C99B9" w:rsidR="00E07035" w:rsidRPr="001E4D96" w:rsidRDefault="001E4D96" w:rsidP="00BF69AE">
      <w:pPr>
        <w:rPr>
          <w:noProof/>
          <w:lang w:val="en-US"/>
        </w:rPr>
      </w:pPr>
      <w:r w:rsidRPr="001E4D96">
        <w:rPr>
          <w:noProof/>
          <w:lang w:val="en-US"/>
        </w:rPr>
        <w:t>Reload data to get t</w:t>
      </w:r>
      <w:r>
        <w:rPr>
          <w:noProof/>
          <w:lang w:val="en-US"/>
        </w:rPr>
        <w:t>he current version from the DB</w:t>
      </w:r>
    </w:p>
    <w:p w14:paraId="16C6B8E6" w14:textId="5A5A7215" w:rsidR="00BE4903" w:rsidRDefault="00E07035" w:rsidP="00BF69AE">
      <w:pPr>
        <w:rPr>
          <w:noProof/>
        </w:rPr>
      </w:pPr>
      <w:r>
        <w:rPr>
          <w:noProof/>
        </w:rPr>
        <w:drawing>
          <wp:inline distT="0" distB="0" distL="0" distR="0" wp14:anchorId="37B03756" wp14:editId="12B784E6">
            <wp:extent cx="5760720" cy="127000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6B0A" w14:textId="15324F8D" w:rsidR="00E07035" w:rsidRPr="00E07035" w:rsidRDefault="00E07035" w:rsidP="00E07035">
      <w:pPr>
        <w:rPr>
          <w:lang w:val="en-US"/>
        </w:rPr>
      </w:pPr>
    </w:p>
    <w:p w14:paraId="4622A3CC" w14:textId="39F29F34" w:rsidR="00E07035" w:rsidRDefault="00E07035" w:rsidP="00E07035">
      <w:pPr>
        <w:rPr>
          <w:noProof/>
        </w:rPr>
      </w:pPr>
    </w:p>
    <w:p w14:paraId="2BD25C6B" w14:textId="0E41AC39" w:rsidR="00E07035" w:rsidRDefault="001E4D96" w:rsidP="00E07035">
      <w:pPr>
        <w:tabs>
          <w:tab w:val="left" w:pos="2719"/>
        </w:tabs>
        <w:rPr>
          <w:lang w:val="en-US"/>
        </w:rPr>
      </w:pPr>
      <w:r>
        <w:rPr>
          <w:lang w:val="en-US"/>
        </w:rPr>
        <w:lastRenderedPageBreak/>
        <w:t xml:space="preserve">Bulk-Editor reports that nothing has changed. Data in the background was updated. See Description field </w:t>
      </w:r>
    </w:p>
    <w:p w14:paraId="02D832A7" w14:textId="3B1BDA41" w:rsidR="00E07035" w:rsidRDefault="00E07035" w:rsidP="00E07035">
      <w:pPr>
        <w:tabs>
          <w:tab w:val="left" w:pos="2719"/>
        </w:tabs>
        <w:rPr>
          <w:lang w:val="en-US"/>
        </w:rPr>
      </w:pPr>
    </w:p>
    <w:p w14:paraId="3690C230" w14:textId="518A3F5A" w:rsidR="00E07035" w:rsidRDefault="00E07035" w:rsidP="00E07035">
      <w:pPr>
        <w:tabs>
          <w:tab w:val="left" w:pos="2719"/>
        </w:tabs>
        <w:rPr>
          <w:noProof/>
        </w:rPr>
      </w:pPr>
      <w:r>
        <w:rPr>
          <w:noProof/>
        </w:rPr>
        <w:drawing>
          <wp:inline distT="0" distB="0" distL="0" distR="0" wp14:anchorId="12ED3092" wp14:editId="67C6D29A">
            <wp:extent cx="5760720" cy="169037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3EA1" w14:textId="744885A5" w:rsidR="00E07035" w:rsidRPr="00E07035" w:rsidRDefault="00E07035" w:rsidP="00E07035">
      <w:pPr>
        <w:rPr>
          <w:lang w:val="en-US"/>
        </w:rPr>
      </w:pPr>
    </w:p>
    <w:p w14:paraId="1D3BFF02" w14:textId="3213E4A1" w:rsidR="00E07035" w:rsidRPr="00E07035" w:rsidRDefault="001E4D96" w:rsidP="00E07035">
      <w:pPr>
        <w:rPr>
          <w:lang w:val="en-US"/>
        </w:rPr>
      </w:pPr>
      <w:r>
        <w:rPr>
          <w:lang w:val="en-US"/>
        </w:rPr>
        <w:t xml:space="preserve">Click </w:t>
      </w:r>
      <w:r w:rsidRPr="001E4D96">
        <w:rPr>
          <w:b/>
          <w:bCs/>
          <w:lang w:val="en-US"/>
        </w:rPr>
        <w:t>Appl</w:t>
      </w:r>
      <w:r w:rsidR="00151452">
        <w:rPr>
          <w:b/>
          <w:bCs/>
          <w:lang w:val="en-US"/>
        </w:rPr>
        <w:t>y</w:t>
      </w:r>
      <w:r w:rsidRPr="001E4D96">
        <w:rPr>
          <w:b/>
          <w:bCs/>
          <w:lang w:val="en-US"/>
        </w:rPr>
        <w:t xml:space="preserve"> Again</w:t>
      </w:r>
      <w:r>
        <w:rPr>
          <w:lang w:val="en-US"/>
        </w:rPr>
        <w:t xml:space="preserve"> </w:t>
      </w:r>
      <w:r w:rsidR="00772871">
        <w:rPr>
          <w:lang w:val="en-US"/>
        </w:rPr>
        <w:t>b</w:t>
      </w:r>
      <w:r>
        <w:rPr>
          <w:lang w:val="en-US"/>
        </w:rPr>
        <w:t xml:space="preserve">utton to update to the desired changes. </w:t>
      </w:r>
    </w:p>
    <w:p w14:paraId="5F427B82" w14:textId="1489045E" w:rsidR="00E07035" w:rsidRPr="001E4D96" w:rsidRDefault="00E07035" w:rsidP="00E07035">
      <w:pPr>
        <w:rPr>
          <w:noProof/>
          <w:lang w:val="en-US"/>
        </w:rPr>
      </w:pPr>
    </w:p>
    <w:p w14:paraId="67795154" w14:textId="01AC48ED" w:rsidR="00E07035" w:rsidRDefault="00E07035" w:rsidP="00E07035">
      <w:pPr>
        <w:tabs>
          <w:tab w:val="left" w:pos="3790"/>
        </w:tabs>
        <w:rPr>
          <w:lang w:val="en-US"/>
        </w:rPr>
      </w:pPr>
      <w:r>
        <w:rPr>
          <w:noProof/>
        </w:rPr>
        <w:drawing>
          <wp:inline distT="0" distB="0" distL="0" distR="0" wp14:anchorId="2BA992D8" wp14:editId="35FD251E">
            <wp:extent cx="5760720" cy="153289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594B" w14:textId="526B4220" w:rsidR="00EE5D5A" w:rsidRDefault="00EE5D5A" w:rsidP="00EE5D5A">
      <w:pPr>
        <w:rPr>
          <w:lang w:val="en-US"/>
        </w:rPr>
      </w:pPr>
    </w:p>
    <w:p w14:paraId="77D4A215" w14:textId="335B0561" w:rsidR="00EE5D5A" w:rsidRDefault="00EE5D5A" w:rsidP="00EE5D5A">
      <w:pPr>
        <w:rPr>
          <w:lang w:val="en-US"/>
        </w:rPr>
      </w:pPr>
    </w:p>
    <w:p w14:paraId="45EA168E" w14:textId="329B869D" w:rsidR="00EE5D5A" w:rsidRDefault="00772871" w:rsidP="00772871">
      <w:pPr>
        <w:pStyle w:val="Heading1"/>
        <w:rPr>
          <w:lang w:val="en-US"/>
        </w:rPr>
      </w:pPr>
      <w:r>
        <w:rPr>
          <w:lang w:val="en-US"/>
        </w:rPr>
        <w:t xml:space="preserve">Domain Types and Operators </w:t>
      </w:r>
    </w:p>
    <w:p w14:paraId="1387FB52" w14:textId="5CEBF16B" w:rsidR="0092592C" w:rsidRDefault="00455A68" w:rsidP="0092592C">
      <w:pPr>
        <w:rPr>
          <w:lang w:val="en-US"/>
        </w:rPr>
      </w:pPr>
      <w:r>
        <w:rPr>
          <w:lang w:val="en-US"/>
        </w:rPr>
        <w:t>If you want that the Bulk-Editor supports a new domain type</w:t>
      </w:r>
      <w:r w:rsidR="00151452">
        <w:rPr>
          <w:lang w:val="en-US"/>
        </w:rPr>
        <w:t xml:space="preserve"> operator</w:t>
      </w:r>
      <w:r>
        <w:rPr>
          <w:lang w:val="en-US"/>
        </w:rPr>
        <w:t xml:space="preserve"> you have to do the following: </w:t>
      </w:r>
    </w:p>
    <w:p w14:paraId="04539603" w14:textId="7A41F106" w:rsidR="00455A68" w:rsidRDefault="00455A68" w:rsidP="0092592C">
      <w:pPr>
        <w:rPr>
          <w:lang w:val="en-US"/>
        </w:rPr>
      </w:pPr>
      <w:r>
        <w:rPr>
          <w:lang w:val="en-US"/>
        </w:rPr>
        <w:t>In the location: Basics/Development/Common.Client.Web (Angular)/basics.common/services/matrix</w:t>
      </w:r>
    </w:p>
    <w:p w14:paraId="170613E5" w14:textId="0BA974D8" w:rsidR="00455A68" w:rsidRPr="0092592C" w:rsidRDefault="00455A68" w:rsidP="0092592C">
      <w:pPr>
        <w:rPr>
          <w:lang w:val="en-US"/>
        </w:rPr>
      </w:pPr>
      <w:r>
        <w:rPr>
          <w:lang w:val="en-US"/>
        </w:rPr>
        <w:t xml:space="preserve">You will find the files: </w:t>
      </w:r>
      <w:r w:rsidRPr="00455A68">
        <w:rPr>
          <w:b/>
          <w:bCs/>
          <w:lang w:val="en-US"/>
        </w:rPr>
        <w:t>basics-common-operator-functions.js</w:t>
      </w:r>
      <w:r>
        <w:rPr>
          <w:lang w:val="en-US"/>
        </w:rPr>
        <w:t xml:space="preserve"> and </w:t>
      </w:r>
      <w:r w:rsidRPr="00455A68">
        <w:rPr>
          <w:b/>
          <w:bCs/>
          <w:lang w:val="en-US"/>
        </w:rPr>
        <w:t>basics-common-rule-editor-service.js</w:t>
      </w:r>
    </w:p>
    <w:p w14:paraId="157F1A8E" w14:textId="6550BA4A" w:rsidR="00772871" w:rsidRDefault="00455A68" w:rsidP="00772871">
      <w:pPr>
        <w:rPr>
          <w:lang w:val="en-US"/>
        </w:rPr>
      </w:pPr>
      <w:r>
        <w:rPr>
          <w:lang w:val="en-US"/>
        </w:rPr>
        <w:t xml:space="preserve">First of </w:t>
      </w:r>
      <w:r w:rsidR="00167D08">
        <w:rPr>
          <w:lang w:val="en-US"/>
        </w:rPr>
        <w:t>all,</w:t>
      </w:r>
      <w:r>
        <w:rPr>
          <w:lang w:val="en-US"/>
        </w:rPr>
        <w:t xml:space="preserve"> provide </w:t>
      </w:r>
      <w:r w:rsidR="00167D08">
        <w:rPr>
          <w:lang w:val="en-US"/>
        </w:rPr>
        <w:t xml:space="preserve">a </w:t>
      </w:r>
      <w:r w:rsidR="00167D08" w:rsidRPr="00167D08">
        <w:rPr>
          <w:b/>
          <w:bCs/>
          <w:lang w:val="en-US"/>
        </w:rPr>
        <w:t>vanilla data script</w:t>
      </w:r>
      <w:r w:rsidR="00167D08">
        <w:rPr>
          <w:lang w:val="en-US"/>
        </w:rPr>
        <w:t xml:space="preserve"> like it was done for Time UTC domain</w:t>
      </w:r>
    </w:p>
    <w:p w14:paraId="34402534" w14:textId="1BE014D5" w:rsidR="00167D08" w:rsidRDefault="00167D08" w:rsidP="00772871">
      <w:pPr>
        <w:rPr>
          <w:lang w:val="en-US"/>
        </w:rPr>
      </w:pPr>
    </w:p>
    <w:p w14:paraId="7E8BFA27" w14:textId="17DBD144" w:rsidR="00167D08" w:rsidRDefault="00167D08" w:rsidP="007728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F7DB24" wp14:editId="1FA74BC6">
            <wp:extent cx="6100876" cy="1837257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965" cy="18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8470" w14:textId="457D53CF" w:rsidR="00167D08" w:rsidRDefault="00167D08" w:rsidP="00772871">
      <w:pPr>
        <w:rPr>
          <w:lang w:val="en-US"/>
        </w:rPr>
      </w:pPr>
      <w:r>
        <w:rPr>
          <w:lang w:val="en-US"/>
        </w:rPr>
        <w:t xml:space="preserve">These are two new operators for the date time domain configured in the </w:t>
      </w:r>
      <w:r w:rsidRPr="00167D08">
        <w:rPr>
          <w:b/>
          <w:bCs/>
          <w:lang w:val="en-US"/>
        </w:rPr>
        <w:t>BAS_OPERATOR</w:t>
      </w:r>
      <w:r>
        <w:rPr>
          <w:lang w:val="en-US"/>
        </w:rPr>
        <w:t xml:space="preserve"> table</w:t>
      </w:r>
    </w:p>
    <w:p w14:paraId="74050E6D" w14:textId="2FE68CBE" w:rsidR="00167D08" w:rsidRDefault="00167D08" w:rsidP="00772871">
      <w:pPr>
        <w:rPr>
          <w:lang w:val="en-US"/>
        </w:rPr>
      </w:pPr>
      <w:r>
        <w:rPr>
          <w:lang w:val="en-US"/>
        </w:rPr>
        <w:t xml:space="preserve">The BAS_DISPLAYDOMAIN_FK reference to the domain type. </w:t>
      </w:r>
    </w:p>
    <w:p w14:paraId="3AB229D8" w14:textId="132E20E0" w:rsidR="00167D08" w:rsidRDefault="00167D08" w:rsidP="00772871">
      <w:pPr>
        <w:rPr>
          <w:lang w:val="en-US"/>
        </w:rPr>
      </w:pPr>
    </w:p>
    <w:p w14:paraId="6BAFE17B" w14:textId="69853270" w:rsidR="007202AF" w:rsidRDefault="007202AF" w:rsidP="00772871">
      <w:pPr>
        <w:rPr>
          <w:lang w:val="en-US"/>
        </w:rPr>
      </w:pPr>
      <w:r>
        <w:rPr>
          <w:lang w:val="en-US"/>
        </w:rPr>
        <w:t xml:space="preserve">Go to operator-functions.js </w:t>
      </w:r>
    </w:p>
    <w:p w14:paraId="35ECE554" w14:textId="5C269DE8" w:rsidR="007202AF" w:rsidRDefault="007202AF" w:rsidP="00772871">
      <w:pPr>
        <w:rPr>
          <w:lang w:val="en-US"/>
        </w:rPr>
      </w:pPr>
    </w:p>
    <w:p w14:paraId="5084B7AE" w14:textId="0811F409" w:rsidR="007202AF" w:rsidRDefault="007202AF" w:rsidP="00772871">
      <w:pPr>
        <w:rPr>
          <w:lang w:val="en-US"/>
        </w:rPr>
      </w:pPr>
      <w:r>
        <w:rPr>
          <w:noProof/>
        </w:rPr>
        <w:drawing>
          <wp:inline distT="0" distB="0" distL="0" distR="0" wp14:anchorId="037EDA11" wp14:editId="4B293CE5">
            <wp:extent cx="5760720" cy="4702175"/>
            <wp:effectExtent l="0" t="0" r="0" b="31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C4C1" w14:textId="2B47DE88" w:rsidR="007202AF" w:rsidRDefault="007202AF" w:rsidP="00772871">
      <w:pPr>
        <w:rPr>
          <w:lang w:val="en-US"/>
        </w:rPr>
      </w:pPr>
    </w:p>
    <w:p w14:paraId="7F30C6A4" w14:textId="016CD004" w:rsidR="007202AF" w:rsidRDefault="007202AF" w:rsidP="00772871">
      <w:pPr>
        <w:rPr>
          <w:lang w:val="en-US"/>
        </w:rPr>
      </w:pPr>
      <w:r>
        <w:rPr>
          <w:lang w:val="en-US"/>
        </w:rPr>
        <w:t>As you can see there a two operator functions for the domain type time utc to set an value and to remove it</w:t>
      </w:r>
    </w:p>
    <w:p w14:paraId="4674CDDE" w14:textId="69DCAC7B" w:rsidR="007202AF" w:rsidRDefault="007202AF" w:rsidP="00772871">
      <w:pPr>
        <w:rPr>
          <w:lang w:val="en-US"/>
        </w:rPr>
      </w:pPr>
      <w:r>
        <w:rPr>
          <w:lang w:val="en-US"/>
        </w:rPr>
        <w:lastRenderedPageBreak/>
        <w:t xml:space="preserve">Go to basics-common-rule-editor-service.js and make sure the domain types are </w:t>
      </w:r>
      <w:r w:rsidR="00624449">
        <w:rPr>
          <w:lang w:val="en-US"/>
        </w:rPr>
        <w:t>supported</w:t>
      </w:r>
      <w:r>
        <w:rPr>
          <w:lang w:val="en-US"/>
        </w:rPr>
        <w:t xml:space="preserve"> there </w:t>
      </w:r>
      <w:r w:rsidR="00624449">
        <w:rPr>
          <w:lang w:val="en-US"/>
        </w:rPr>
        <w:t>in those two functions.</w:t>
      </w:r>
    </w:p>
    <w:p w14:paraId="69B119D4" w14:textId="4A38C384" w:rsidR="00624449" w:rsidRDefault="00624449" w:rsidP="00772871">
      <w:pPr>
        <w:rPr>
          <w:lang w:val="en-US"/>
        </w:rPr>
      </w:pPr>
    </w:p>
    <w:p w14:paraId="7EB17AA9" w14:textId="0B92DAB6" w:rsidR="00624449" w:rsidRDefault="00624449" w:rsidP="00772871">
      <w:pPr>
        <w:rPr>
          <w:lang w:val="en-US"/>
        </w:rPr>
      </w:pPr>
      <w:r>
        <w:rPr>
          <w:noProof/>
        </w:rPr>
        <w:drawing>
          <wp:inline distT="0" distB="0" distL="0" distR="0" wp14:anchorId="2D133CC3" wp14:editId="70731FAB">
            <wp:extent cx="5760720" cy="4784090"/>
            <wp:effectExtent l="0" t="0" r="0" b="0"/>
            <wp:docPr id="20" name="Picture 2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27B3" w14:textId="0E48BE9E" w:rsidR="00624449" w:rsidRDefault="00624449" w:rsidP="00772871">
      <w:pPr>
        <w:rPr>
          <w:lang w:val="en-US"/>
        </w:rPr>
      </w:pPr>
    </w:p>
    <w:p w14:paraId="17C57CE8" w14:textId="43118E1C" w:rsidR="00624449" w:rsidRPr="00772871" w:rsidRDefault="00624449" w:rsidP="00772871">
      <w:pPr>
        <w:rPr>
          <w:lang w:val="en-US"/>
        </w:rPr>
      </w:pPr>
      <w:r>
        <w:rPr>
          <w:noProof/>
        </w:rPr>
        <w:drawing>
          <wp:inline distT="0" distB="0" distL="0" distR="0" wp14:anchorId="1385AA1B" wp14:editId="2A57A400">
            <wp:extent cx="5760720" cy="305498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449" w:rsidRPr="007728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A6"/>
    <w:rsid w:val="00002FA2"/>
    <w:rsid w:val="0000538F"/>
    <w:rsid w:val="001101E5"/>
    <w:rsid w:val="00151452"/>
    <w:rsid w:val="00167D08"/>
    <w:rsid w:val="001708B4"/>
    <w:rsid w:val="001C4E51"/>
    <w:rsid w:val="001E4D96"/>
    <w:rsid w:val="001F6E0D"/>
    <w:rsid w:val="00260869"/>
    <w:rsid w:val="002933F6"/>
    <w:rsid w:val="00367221"/>
    <w:rsid w:val="0041077C"/>
    <w:rsid w:val="004468C6"/>
    <w:rsid w:val="00455A68"/>
    <w:rsid w:val="004B2A2E"/>
    <w:rsid w:val="00544C05"/>
    <w:rsid w:val="00624449"/>
    <w:rsid w:val="00646A46"/>
    <w:rsid w:val="006F12DE"/>
    <w:rsid w:val="00720204"/>
    <w:rsid w:val="007202AF"/>
    <w:rsid w:val="00772871"/>
    <w:rsid w:val="0078254F"/>
    <w:rsid w:val="00892B15"/>
    <w:rsid w:val="008F37A6"/>
    <w:rsid w:val="0092592C"/>
    <w:rsid w:val="009F2DA6"/>
    <w:rsid w:val="00A82CD9"/>
    <w:rsid w:val="00BE4903"/>
    <w:rsid w:val="00BF69AE"/>
    <w:rsid w:val="00E07035"/>
    <w:rsid w:val="00EE5D5A"/>
    <w:rsid w:val="00F82AA0"/>
    <w:rsid w:val="00FD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99ED5"/>
  <w15:chartTrackingRefBased/>
  <w15:docId w15:val="{EBB2F6DE-13F2-4181-936D-4A018601F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0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491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Cakiral, Tarik</dc:creator>
  <cp:keywords/>
  <dc:description/>
  <cp:lastModifiedBy>Cakiral, Tarik</cp:lastModifiedBy>
  <cp:revision>7</cp:revision>
  <dcterms:created xsi:type="dcterms:W3CDTF">2022-04-11T14:11:00Z</dcterms:created>
  <dcterms:modified xsi:type="dcterms:W3CDTF">2022-04-20T09:04:00Z</dcterms:modified>
</cp:coreProperties>
</file>