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Feb 26, 2021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Scribe (Nachiketh Mamidi)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Driver (Ayush Shresth)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Scribe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quizCount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Driver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newTotalScore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newQuizCount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-n-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-n-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-n-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score = 2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totalScore is not a local variable as it is declared outside the method and can be accessed in multiple methods whereas newTotalScore is declared inside a method and cant be accessed outside that.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get 2 rectangle over lapping in bottom right corner.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-n-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width and height parameters of the ellipse and to an equal number.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RectangleViewer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Ellipse box = new Ellipse(5, 10, 20, 20);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box.draw();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Ellipse box2 = new Ellipse(20, 35, 60, 60);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box2.draw();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(50,65)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B. (35,50)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public class RectangleViewer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      Ellipse box = new Ellipse(35, 50, 30, 30);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      box.draw();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      Ellipse box2 = new Ellipse(20, 35, 60, 60);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      box2.draw();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Part C: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public class bullsEyeViewer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      Ellipse box = new Ellipse(35, 50, 30, 30);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      box.draw();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      Ellipse box2 = new Ellipse(20, 35, 60, 60);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      box2.draw();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-n-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bullsEyeViewer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Ellipse box = new Ellipse(35, 50, 30, 30);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box.setColor(Color.RED);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box.fill();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Ellipse box2 = new Ellipse(20, 35, 60, 60);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box2.setColor(Color.RED);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box2.draw();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bullsEyeViewer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Ellipse box2 = new Ellipse(20, 35, 60, 60);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box2.setColor(Color.BLACK);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box2.fill();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Ellipse box = new Ellipse(35, 50, 30, 30);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box.setColor(Color.RED);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box.fill();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public class bullsEyeViewer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Ellipse box3 = new Ellipse(5, 20, 90, 90);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box3.setColor(Color.BLUE);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box3.fill();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Ellipse box2 = new Ellipse(20, 35, 60, 60);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box2.setColor(Color.WHITE);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box2.fill();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Ellipse box = new Ellipse(35, 50, 30, 30);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box.setColor(Color.RED);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box.fill();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Part D: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-n-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public void draw()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{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int d = 90;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Ellipse biggestCircle = new Ellipse(x - d / 2, y - d / 2, d, 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biggestCircle.setColor(Color.BLUE);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biggestCircle.fill();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displays 3 blue circles because Bullseye method draws blue circle.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public void draw()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{             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int d = 90;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Ellipse biggestCircle = new Ellipse(x - d / 2, y - d / 2, d, d);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biggestCircle.setColor(Color.BLUE);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biggestCircle.fill();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d = 60;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Ellipse middleCircle = new Ellipse(x - d / 2, y - d / 2, d, d);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middleCircle.setColor(Color.WHITE);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middleCircle.fill();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public void draw()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{             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int d = 90;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Ellipse biggestCircle = new Ellipse(x - d / 2, y - d / 2, d, d);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biggestCircle.setColor(Color.BLUE);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biggestCircle.fill();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d = 60;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Ellipse middleCircle = new Ellipse(x - d / 2, y - d / 2, d, d);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middleCircle.setColor(Color.WHITE);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middleCircle.fill();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d = 30;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Ellipse smallCircle = new Ellipse(x - d / 2, y - d / 2, d, d);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smallCircle.setColor(Color.RED);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smallCircle.fill();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