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ED99D" w14:textId="4EA50F7A" w:rsidR="00496D18" w:rsidRDefault="008968D6" w:rsidP="00F64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Supplementary Table </w:t>
      </w:r>
      <w:r w:rsidR="006034DF">
        <w:rPr>
          <w:rFonts w:ascii="Times New Roman" w:hAnsi="Times New Roman" w:cs="Times New Roman"/>
        </w:rPr>
        <w:t>3</w:t>
      </w:r>
      <w:r w:rsidR="00E348E5" w:rsidRPr="00085A08">
        <w:rPr>
          <w:rFonts w:ascii="Times New Roman" w:hAnsi="Times New Roman" w:cs="Times New Roman"/>
        </w:rPr>
        <w:t>.</w:t>
      </w:r>
      <w:r w:rsidR="00E348E5">
        <w:rPr>
          <w:rFonts w:ascii="Times New Roman" w:hAnsi="Times New Roman" w:cs="Times New Roman"/>
        </w:rPr>
        <w:t xml:space="preserve"> </w:t>
      </w:r>
      <w:r w:rsidR="00496D18">
        <w:rPr>
          <w:rFonts w:ascii="Times New Roman" w:hAnsi="Times New Roman" w:cs="Times New Roman"/>
        </w:rPr>
        <w:t xml:space="preserve">Effect of population, sex, treatment, and their interaction on body mass and tail length </w:t>
      </w:r>
      <w:r w:rsidR="00496D18" w:rsidRPr="0064711E">
        <w:rPr>
          <w:rFonts w:ascii="Times New Roman" w:hAnsi="Times New Roman" w:cs="Times New Roman"/>
        </w:rPr>
        <w:t>(n=</w:t>
      </w:r>
      <w:r w:rsidR="00496D18">
        <w:rPr>
          <w:rFonts w:ascii="Times New Roman" w:hAnsi="Times New Roman" w:cs="Times New Roman"/>
        </w:rPr>
        <w:t>80</w:t>
      </w:r>
      <w:r w:rsidR="00496D18" w:rsidRPr="0064711E">
        <w:rPr>
          <w:rFonts w:ascii="Times New Roman" w:hAnsi="Times New Roman" w:cs="Times New Roman"/>
        </w:rPr>
        <w:t>).</w:t>
      </w:r>
      <w:r w:rsidR="00496D18">
        <w:rPr>
          <w:rFonts w:ascii="Times New Roman" w:hAnsi="Times New Roman" w:cs="Times New Roman"/>
        </w:rPr>
        <w:t xml:space="preserve"> Phenotypic changes are depicted in Figure 3. The table reports results of linear mixed effects models. The numerator degrees of freedom is 1 for all predictors. </w:t>
      </w:r>
      <w:r w:rsidR="00E348E5" w:rsidRPr="0064711E">
        <w:rPr>
          <w:rFonts w:ascii="Times New Roman" w:hAnsi="Times New Roman" w:cs="Times New Roman"/>
        </w:rPr>
        <w:t xml:space="preserve">The </w:t>
      </w:r>
      <w:r w:rsidR="00496D18">
        <w:rPr>
          <w:rFonts w:ascii="Times New Roman" w:hAnsi="Times New Roman" w:cs="Times New Roman"/>
        </w:rPr>
        <w:t>models</w:t>
      </w:r>
      <w:r w:rsidR="00E348E5" w:rsidRPr="0064711E">
        <w:rPr>
          <w:rFonts w:ascii="Times New Roman" w:hAnsi="Times New Roman" w:cs="Times New Roman"/>
        </w:rPr>
        <w:t xml:space="preserve"> w</w:t>
      </w:r>
      <w:r w:rsidR="00496D18">
        <w:rPr>
          <w:rFonts w:ascii="Times New Roman" w:hAnsi="Times New Roman" w:cs="Times New Roman"/>
        </w:rPr>
        <w:t>ere</w:t>
      </w:r>
      <w:r w:rsidR="00E348E5" w:rsidRPr="0064711E">
        <w:rPr>
          <w:rFonts w:ascii="Times New Roman" w:hAnsi="Times New Roman" w:cs="Times New Roman"/>
        </w:rPr>
        <w:t xml:space="preserve"> of the form:</w:t>
      </w:r>
    </w:p>
    <w:p w14:paraId="20CCFFBC" w14:textId="7827E439" w:rsidR="00E348E5" w:rsidRDefault="00E348E5" w:rsidP="001D72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Variable</w:t>
      </w:r>
      <w:r w:rsidR="00496D18"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~</w:t>
      </w:r>
      <w:r w:rsidR="00496D18">
        <w:rPr>
          <w:rFonts w:ascii="Times New Roman" w:hAnsi="Times New Roman" w:cs="Times New Roman"/>
        </w:rPr>
        <w:t xml:space="preserve"> Body Mass + </w:t>
      </w:r>
      <w:r w:rsidRPr="0064711E">
        <w:rPr>
          <w:rFonts w:ascii="Times New Roman" w:hAnsi="Times New Roman" w:cs="Times New Roman"/>
        </w:rPr>
        <w:t>Population</w:t>
      </w:r>
      <w:r w:rsidR="00496D18"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*</w:t>
      </w:r>
      <w:r w:rsidR="00496D18">
        <w:rPr>
          <w:rFonts w:ascii="Times New Roman" w:hAnsi="Times New Roman" w:cs="Times New Roman"/>
        </w:rPr>
        <w:t xml:space="preserve"> </w:t>
      </w:r>
      <w:r w:rsidRPr="0064711E">
        <w:rPr>
          <w:rFonts w:ascii="Times New Roman" w:hAnsi="Times New Roman" w:cs="Times New Roman"/>
        </w:rPr>
        <w:t>Sex</w:t>
      </w:r>
      <w:r w:rsidR="00496D18">
        <w:rPr>
          <w:rFonts w:ascii="Times New Roman" w:hAnsi="Times New Roman" w:cs="Times New Roman"/>
        </w:rPr>
        <w:t xml:space="preserve"> * Treatment + (1|Line)</w:t>
      </w:r>
    </w:p>
    <w:p w14:paraId="2D6B456F" w14:textId="77777777" w:rsidR="001D7202" w:rsidRDefault="001D7202" w:rsidP="001D7202">
      <w:pPr>
        <w:rPr>
          <w:rFonts w:ascii="Times New Roman" w:hAnsi="Times New Roman" w:cs="Times New Roman"/>
        </w:rPr>
      </w:pPr>
    </w:p>
    <w:p w14:paraId="1478D85C" w14:textId="77777777" w:rsidR="00496D18" w:rsidRPr="0064711E" w:rsidRDefault="00496D18" w:rsidP="00F647FF">
      <w:pPr>
        <w:rPr>
          <w:rFonts w:ascii="Times New Roman" w:hAnsi="Times New Roman" w:cs="Times New Roman"/>
        </w:rPr>
      </w:pPr>
    </w:p>
    <w:tbl>
      <w:tblPr>
        <w:tblStyle w:val="TableGrid"/>
        <w:tblW w:w="85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1710"/>
        <w:gridCol w:w="2160"/>
      </w:tblGrid>
      <w:tr w:rsidR="00496D18" w:rsidRPr="0064711E" w14:paraId="0263DB2A" w14:textId="3E377A7A" w:rsidTr="00496D18">
        <w:tc>
          <w:tcPr>
            <w:tcW w:w="2160" w:type="dxa"/>
            <w:tcBorders>
              <w:top w:val="single" w:sz="4" w:space="0" w:color="auto"/>
              <w:bottom w:val="double" w:sz="4" w:space="0" w:color="auto"/>
            </w:tcBorders>
          </w:tcPr>
          <w:p w14:paraId="737B968D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Variable</w:t>
            </w:r>
          </w:p>
        </w:tc>
        <w:tc>
          <w:tcPr>
            <w:tcW w:w="2520" w:type="dxa"/>
            <w:tcBorders>
              <w:top w:val="single" w:sz="4" w:space="0" w:color="auto"/>
              <w:bottom w:val="double" w:sz="4" w:space="0" w:color="auto"/>
            </w:tcBorders>
          </w:tcPr>
          <w:p w14:paraId="674B9575" w14:textId="77777777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 w:rsidRPr="0064711E"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710" w:type="dxa"/>
            <w:tcBorders>
              <w:top w:val="single" w:sz="4" w:space="0" w:color="auto"/>
              <w:bottom w:val="double" w:sz="4" w:space="0" w:color="auto"/>
            </w:tcBorders>
          </w:tcPr>
          <w:p w14:paraId="0DABEEBE" w14:textId="442B69C1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χ</w:t>
            </w:r>
            <w:r w:rsidRPr="00FA3B00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bottom w:val="double" w:sz="4" w:space="0" w:color="auto"/>
            </w:tcBorders>
          </w:tcPr>
          <w:p w14:paraId="171B8A14" w14:textId="6D3988E4" w:rsidR="00496D18" w:rsidRPr="00484F09" w:rsidRDefault="00496D18" w:rsidP="00496D1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484F09">
              <w:rPr>
                <w:rFonts w:ascii="Times New Roman" w:hAnsi="Times New Roman" w:cs="Times New Roman"/>
                <w:i/>
              </w:rPr>
              <w:t>P</w:t>
            </w:r>
            <w:r w:rsidRPr="0064711E">
              <w:rPr>
                <w:rFonts w:ascii="Times New Roman" w:hAnsi="Times New Roman" w:cs="Times New Roman"/>
              </w:rPr>
              <w:t xml:space="preserve"> value</w:t>
            </w:r>
          </w:p>
        </w:tc>
      </w:tr>
      <w:tr w:rsidR="00496D18" w:rsidRPr="0064711E" w14:paraId="02514890" w14:textId="6A0C0F2F" w:rsidTr="00496D18">
        <w:tc>
          <w:tcPr>
            <w:tcW w:w="2160" w:type="dxa"/>
            <w:tcBorders>
              <w:top w:val="double" w:sz="4" w:space="0" w:color="auto"/>
            </w:tcBorders>
          </w:tcPr>
          <w:p w14:paraId="4BDB8DE2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Mass</w:t>
            </w:r>
          </w:p>
        </w:tc>
        <w:tc>
          <w:tcPr>
            <w:tcW w:w="2520" w:type="dxa"/>
            <w:tcBorders>
              <w:top w:val="double" w:sz="4" w:space="0" w:color="auto"/>
            </w:tcBorders>
          </w:tcPr>
          <w:p w14:paraId="40DF0236" w14:textId="77777777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10" w:type="dxa"/>
            <w:tcBorders>
              <w:top w:val="double" w:sz="4" w:space="0" w:color="auto"/>
            </w:tcBorders>
          </w:tcPr>
          <w:p w14:paraId="1C85F689" w14:textId="7695FCD1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4.95</w:t>
            </w:r>
          </w:p>
        </w:tc>
        <w:tc>
          <w:tcPr>
            <w:tcW w:w="2160" w:type="dxa"/>
            <w:tcBorders>
              <w:top w:val="double" w:sz="4" w:space="0" w:color="auto"/>
            </w:tcBorders>
          </w:tcPr>
          <w:p w14:paraId="36D82B85" w14:textId="4A2DC04A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  <w:r w:rsidRPr="00496D18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496D18" w:rsidRPr="0064711E" w14:paraId="38F4D8FE" w14:textId="43E5D9FC" w:rsidTr="00496D18">
        <w:trPr>
          <w:trHeight w:val="279"/>
        </w:trPr>
        <w:tc>
          <w:tcPr>
            <w:tcW w:w="2160" w:type="dxa"/>
          </w:tcPr>
          <w:p w14:paraId="0359739D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19B50377" w14:textId="77777777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710" w:type="dxa"/>
          </w:tcPr>
          <w:p w14:paraId="0D665136" w14:textId="265F2862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20.14</w:t>
            </w:r>
          </w:p>
        </w:tc>
        <w:tc>
          <w:tcPr>
            <w:tcW w:w="2160" w:type="dxa"/>
          </w:tcPr>
          <w:p w14:paraId="0ED10A78" w14:textId="3B977EB3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7.20 x</w:t>
            </w:r>
            <w:r w:rsidRPr="0064711E">
              <w:rPr>
                <w:rFonts w:ascii="Times New Roman" w:hAnsi="Times New Roman" w:cs="Times New Roman"/>
              </w:rPr>
              <w:t xml:space="preserve"> 10</w:t>
            </w:r>
            <w:r w:rsidRPr="0064711E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  <w:r w:rsidRPr="0058403F">
              <w:rPr>
                <w:rFonts w:ascii="Times New Roman" w:hAnsi="Times New Roman" w:cs="Times New Roman"/>
                <w:vertAlign w:val="superscript"/>
              </w:rPr>
              <w:t>***</w:t>
            </w:r>
            <w:r w:rsidR="006034DF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496D18" w:rsidRPr="0064711E" w14:paraId="464F5B0F" w14:textId="6972FAE0" w:rsidTr="00496D18">
        <w:trPr>
          <w:trHeight w:val="279"/>
        </w:trPr>
        <w:tc>
          <w:tcPr>
            <w:tcW w:w="2160" w:type="dxa"/>
          </w:tcPr>
          <w:p w14:paraId="2435559A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2D21B9CE" w14:textId="5FC8EA4F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1710" w:type="dxa"/>
          </w:tcPr>
          <w:p w14:paraId="52FD7C4E" w14:textId="2E8119F5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0.074</w:t>
            </w:r>
          </w:p>
        </w:tc>
        <w:tc>
          <w:tcPr>
            <w:tcW w:w="2160" w:type="dxa"/>
          </w:tcPr>
          <w:p w14:paraId="6DC38774" w14:textId="5B10F952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</w:t>
            </w:r>
          </w:p>
        </w:tc>
      </w:tr>
      <w:tr w:rsidR="00496D18" w:rsidRPr="0064711E" w14:paraId="66398899" w14:textId="1324F339" w:rsidTr="00496D18">
        <w:trPr>
          <w:trHeight w:val="279"/>
        </w:trPr>
        <w:tc>
          <w:tcPr>
            <w:tcW w:w="2160" w:type="dxa"/>
            <w:tcBorders>
              <w:bottom w:val="single" w:sz="4" w:space="0" w:color="auto"/>
            </w:tcBorders>
          </w:tcPr>
          <w:p w14:paraId="6D6536AC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EEF57B9" w14:textId="24A642CF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Population:Sex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6E0BBB8" w14:textId="3960C40B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2.64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6CBFE27" w14:textId="3539B45A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496D18" w14:paraId="622EA22F" w14:textId="38268E31" w:rsidTr="00496D18">
        <w:tc>
          <w:tcPr>
            <w:tcW w:w="2160" w:type="dxa"/>
            <w:tcBorders>
              <w:top w:val="single" w:sz="4" w:space="0" w:color="auto"/>
            </w:tcBorders>
          </w:tcPr>
          <w:p w14:paraId="054F333E" w14:textId="2E73551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 Length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A6D73FD" w14:textId="7D03F6F7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Mass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139314B2" w14:textId="37D0704A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51.95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7ACBC1D" w14:textId="01C8BA50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5.70 x 10</w:t>
            </w:r>
            <w:r w:rsidRPr="00685454">
              <w:rPr>
                <w:rFonts w:ascii="Times New Roman" w:hAnsi="Times New Roman" w:cs="Times New Roman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vertAlign w:val="superscript"/>
              </w:rPr>
              <w:t>13</w:t>
            </w:r>
            <w:r w:rsidRPr="0058403F">
              <w:rPr>
                <w:rFonts w:ascii="Times New Roman" w:hAnsi="Times New Roman" w:cs="Times New Roman"/>
                <w:vertAlign w:val="superscript"/>
              </w:rPr>
              <w:t>****</w:t>
            </w:r>
          </w:p>
        </w:tc>
      </w:tr>
      <w:tr w:rsidR="00496D18" w14:paraId="2ED19C9A" w14:textId="6E94FEFE" w:rsidTr="00496D18">
        <w:tc>
          <w:tcPr>
            <w:tcW w:w="2160" w:type="dxa"/>
          </w:tcPr>
          <w:p w14:paraId="3210C0DD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47C3A551" w14:textId="76F1B014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</w:t>
            </w:r>
          </w:p>
        </w:tc>
        <w:tc>
          <w:tcPr>
            <w:tcW w:w="1710" w:type="dxa"/>
          </w:tcPr>
          <w:p w14:paraId="0E45EB72" w14:textId="45FE6AA5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15.48</w:t>
            </w:r>
          </w:p>
        </w:tc>
        <w:tc>
          <w:tcPr>
            <w:tcW w:w="2160" w:type="dxa"/>
          </w:tcPr>
          <w:p w14:paraId="229053C0" w14:textId="3DE47198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8.32 x 10</w:t>
            </w:r>
            <w:r w:rsidRPr="00496D18">
              <w:rPr>
                <w:rFonts w:ascii="Times New Roman" w:hAnsi="Times New Roman" w:cs="Times New Roman"/>
                <w:vertAlign w:val="superscript"/>
              </w:rPr>
              <w:t>-5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  <w:r w:rsidR="006034DF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496D18" w14:paraId="19F6633E" w14:textId="61268AC3" w:rsidTr="00496D18">
        <w:tc>
          <w:tcPr>
            <w:tcW w:w="2160" w:type="dxa"/>
          </w:tcPr>
          <w:p w14:paraId="4CF5503D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7A1423BA" w14:textId="2B2A36FD" w:rsidR="00496D18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710" w:type="dxa"/>
          </w:tcPr>
          <w:p w14:paraId="5BAD7F2A" w14:textId="60EC970A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2.78</w:t>
            </w:r>
          </w:p>
        </w:tc>
        <w:tc>
          <w:tcPr>
            <w:tcW w:w="2160" w:type="dxa"/>
          </w:tcPr>
          <w:p w14:paraId="4315B04E" w14:textId="7C89E9C4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496D18" w14:paraId="414BC948" w14:textId="6ADAD663" w:rsidTr="00496D18">
        <w:tc>
          <w:tcPr>
            <w:tcW w:w="2160" w:type="dxa"/>
          </w:tcPr>
          <w:p w14:paraId="3A719C55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</w:tcPr>
          <w:p w14:paraId="3387414C" w14:textId="32318831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1710" w:type="dxa"/>
          </w:tcPr>
          <w:p w14:paraId="5757EB6B" w14:textId="1EF4E246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5.4843</w:t>
            </w:r>
          </w:p>
        </w:tc>
        <w:tc>
          <w:tcPr>
            <w:tcW w:w="2160" w:type="dxa"/>
          </w:tcPr>
          <w:p w14:paraId="16FADBD1" w14:textId="10AC3512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  <w:r w:rsidRPr="00496D18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</w:tr>
      <w:tr w:rsidR="00496D18" w14:paraId="59232DC7" w14:textId="339EFFFF" w:rsidTr="00496D18">
        <w:tc>
          <w:tcPr>
            <w:tcW w:w="2160" w:type="dxa"/>
            <w:tcBorders>
              <w:bottom w:val="single" w:sz="4" w:space="0" w:color="auto"/>
            </w:tcBorders>
          </w:tcPr>
          <w:p w14:paraId="137598F7" w14:textId="77777777" w:rsidR="00496D18" w:rsidRPr="0064711E" w:rsidRDefault="00496D18" w:rsidP="00496D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2179EBFD" w14:textId="521AABA4" w:rsidR="00496D18" w:rsidRPr="0064711E" w:rsidRDefault="00496D18" w:rsidP="001D7202">
            <w:pPr>
              <w:ind w:left="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Population:Treatment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FE2B531" w14:textId="76684780" w:rsidR="00496D18" w:rsidRPr="0064711E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7.53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585D037" w14:textId="17950000" w:rsidR="00496D18" w:rsidRDefault="00496D18" w:rsidP="00496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0.0061</w:t>
            </w:r>
            <w:r w:rsidRPr="00496D18"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</w:tr>
    </w:tbl>
    <w:p w14:paraId="753C453A" w14:textId="77777777" w:rsidR="00E348E5" w:rsidRDefault="00E348E5" w:rsidP="00E348E5">
      <w:pPr>
        <w:rPr>
          <w:rFonts w:ascii="Times New Roman" w:hAnsi="Times New Roman" w:cs="Times New Roman"/>
        </w:rPr>
      </w:pPr>
      <w:r w:rsidRPr="0058403F">
        <w:rPr>
          <w:rFonts w:ascii="Times New Roman" w:hAnsi="Times New Roman" w:cs="Times New Roman"/>
          <w:vertAlign w:val="superscript"/>
        </w:rPr>
        <w:t>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&lt;0.05, </w:t>
      </w:r>
      <w:r w:rsidRPr="0058403F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  <w:vertAlign w:val="superscript"/>
        </w:rPr>
        <w:t>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&lt;0.01, </w:t>
      </w:r>
      <w:r w:rsidRPr="0058403F">
        <w:rPr>
          <w:rFonts w:ascii="Times New Roman" w:hAnsi="Times New Roman" w:cs="Times New Roman"/>
          <w:vertAlign w:val="superscript"/>
        </w:rPr>
        <w:t>***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&lt;0.001, </w:t>
      </w:r>
      <w:r w:rsidRPr="0058403F">
        <w:rPr>
          <w:rFonts w:ascii="Times New Roman" w:hAnsi="Times New Roman" w:cs="Times New Roman"/>
          <w:vertAlign w:val="superscript"/>
        </w:rPr>
        <w:t>****</w:t>
      </w:r>
      <w:r w:rsidRPr="003C552B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&lt;0.0001</w:t>
      </w:r>
    </w:p>
    <w:p w14:paraId="2438B9BC" w14:textId="77777777" w:rsidR="00E348E5" w:rsidRDefault="00E348E5" w:rsidP="00E348E5">
      <w:pPr>
        <w:rPr>
          <w:rFonts w:ascii="Times New Roman" w:hAnsi="Times New Roman" w:cs="Times New Roman"/>
        </w:rPr>
      </w:pPr>
    </w:p>
    <w:p w14:paraId="7B884F4E" w14:textId="552CAF75" w:rsidR="001F0307" w:rsidRPr="00E348E5" w:rsidRDefault="001F0307">
      <w:pPr>
        <w:rPr>
          <w:rFonts w:ascii="Times New Roman" w:hAnsi="Times New Roman" w:cs="Times New Roman"/>
        </w:rPr>
      </w:pPr>
    </w:p>
    <w:sectPr w:rsidR="001F0307" w:rsidRPr="00E348E5" w:rsidSect="00E348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E8"/>
    <w:rsid w:val="001D7202"/>
    <w:rsid w:val="001F0307"/>
    <w:rsid w:val="00496D18"/>
    <w:rsid w:val="006034DF"/>
    <w:rsid w:val="0062477A"/>
    <w:rsid w:val="008968D6"/>
    <w:rsid w:val="00E024E1"/>
    <w:rsid w:val="00E10C64"/>
    <w:rsid w:val="00E348E5"/>
    <w:rsid w:val="00F33EE8"/>
    <w:rsid w:val="00F6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2BD59"/>
  <w14:defaultImageDpi w14:val="300"/>
  <w15:docId w15:val="{4F663874-0858-114E-A9DC-A2BD1C2B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C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C6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Phifer-Rixey</dc:creator>
  <cp:keywords/>
  <dc:description/>
  <cp:lastModifiedBy>Mallory Ballinger</cp:lastModifiedBy>
  <cp:revision>4</cp:revision>
  <cp:lastPrinted>2021-02-26T04:56:00Z</cp:lastPrinted>
  <dcterms:created xsi:type="dcterms:W3CDTF">2021-02-26T04:56:00Z</dcterms:created>
  <dcterms:modified xsi:type="dcterms:W3CDTF">2021-02-26T15:24:00Z</dcterms:modified>
</cp:coreProperties>
</file>