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0"/>
          <w:color w:val="980000"/>
          <w:sz w:val="36"/>
          <w:szCs w:val="3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36"/>
          <w:szCs w:val="36"/>
          <w:vertAlign w:val="baseline"/>
          <w:rtl w:val="0"/>
        </w:rPr>
        <w:t xml:space="preserve">Informe de 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b w:val="0"/>
          <w:color w:val="98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36"/>
          <w:szCs w:val="36"/>
          <w:vertAlign w:val="baseline"/>
        </w:rPr>
        <w:drawing>
          <wp:inline distB="0" distT="0" distL="114300" distR="114300">
            <wp:extent cx="2794000" cy="2374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8"/>
          <w:szCs w:val="28"/>
          <w:vertAlign w:val="baseline"/>
          <w:rtl w:val="0"/>
        </w:rPr>
        <w:t xml:space="preserve">Prototipo Web /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26"/>
            <w:szCs w:val="26"/>
            <w:u w:val="single"/>
            <w:rtl w:val="0"/>
          </w:rPr>
          <w:t xml:space="preserve">https://github.com/juanmanuelug/DIU21</w:t>
        </w:r>
      </w:hyperlink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DUI2.LosCogollicos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Informe realizado 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DUI3.inac1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fecha:</w:t>
      </w:r>
    </w:p>
    <w:p w:rsidR="00000000" w:rsidDel="00000000" w:rsidP="00000000" w:rsidRDefault="00000000" w:rsidRPr="00000000" w14:paraId="00000014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25/05/21</w:t>
      </w:r>
    </w:p>
    <w:p w:rsidR="00000000" w:rsidDel="00000000" w:rsidP="00000000" w:rsidRDefault="00000000" w:rsidRPr="00000000" w14:paraId="00000015">
      <w:pPr>
        <w:jc w:val="center"/>
        <w:rPr>
          <w:rFonts w:ascii="Verdana" w:cs="Verdana" w:eastAsia="Verdana" w:hAnsi="Verdana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hanging="450"/>
        <w:jc w:val="center"/>
        <w:rPr>
          <w:rFonts w:ascii="Helvetica Neue" w:cs="Helvetica Neue" w:eastAsia="Helvetica Neue" w:hAnsi="Helvetica Neue"/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 </w:t>
      </w:r>
    </w:p>
    <w:p w:rsidR="00000000" w:rsidDel="00000000" w:rsidP="00000000" w:rsidRDefault="00000000" w:rsidRPr="00000000" w14:paraId="00000025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DESCRIPCIÓN DEL WEBSITE………………………..</w:t>
        <w:tab/>
        <w:tab/>
        <w:t xml:space="preserve">PÁG</w:t>
        <w:tab/>
        <w:tab/>
      </w:r>
    </w:p>
    <w:p w:rsidR="00000000" w:rsidDel="00000000" w:rsidP="00000000" w:rsidRDefault="00000000" w:rsidRPr="00000000" w14:paraId="0000002A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RESUMEN EJECUTIVO ……………………………………</w:t>
        <w:tab/>
        <w:tab/>
        <w:t xml:space="preserve">PÁG</w:t>
      </w:r>
    </w:p>
    <w:p w:rsidR="00000000" w:rsidDel="00000000" w:rsidP="00000000" w:rsidRDefault="00000000" w:rsidRPr="00000000" w14:paraId="0000002C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METODOLOGÍA ………………………………………………...</w:t>
        <w:tab/>
        <w:tab/>
        <w:t xml:space="preserve">PÁG</w:t>
      </w:r>
    </w:p>
    <w:p w:rsidR="00000000" w:rsidDel="00000000" w:rsidP="00000000" w:rsidRDefault="00000000" w:rsidRPr="00000000" w14:paraId="0000002E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PERFIL DE USUARIOS……………………………………….</w:t>
        <w:tab/>
        <w:tab/>
        <w:t xml:space="preserve">PÁG</w:t>
      </w:r>
    </w:p>
    <w:p w:rsidR="00000000" w:rsidDel="00000000" w:rsidP="00000000" w:rsidRDefault="00000000" w:rsidRPr="00000000" w14:paraId="00000030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RESULTADO…………………………….………………………..</w:t>
        <w:tab/>
        <w:tab/>
        <w:t xml:space="preserve">PÁG</w:t>
      </w:r>
    </w:p>
    <w:p w:rsidR="00000000" w:rsidDel="00000000" w:rsidP="00000000" w:rsidRDefault="00000000" w:rsidRPr="00000000" w14:paraId="00000032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RECOMENDACIONES…………………….………………….</w:t>
        <w:tab/>
        <w:tab/>
        <w:t xml:space="preserve">PÁG</w:t>
      </w:r>
    </w:p>
    <w:p w:rsidR="00000000" w:rsidDel="00000000" w:rsidP="00000000" w:rsidRDefault="00000000" w:rsidRPr="00000000" w14:paraId="00000034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CONCLUSIONES…………..…………………………..……….</w:t>
        <w:tab/>
        <w:tab/>
        <w:t xml:space="preserve">PÁG</w:t>
      </w:r>
    </w:p>
    <w:p w:rsidR="00000000" w:rsidDel="00000000" w:rsidP="00000000" w:rsidRDefault="00000000" w:rsidRPr="00000000" w14:paraId="00000036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Powered by:</w:t>
      </w:r>
    </w:p>
    <w:p w:rsidR="00000000" w:rsidDel="00000000" w:rsidP="00000000" w:rsidRDefault="00000000" w:rsidRPr="00000000" w14:paraId="0000004B">
      <w:pPr>
        <w:ind w:hanging="450"/>
        <w:jc w:val="center"/>
        <w:rPr>
          <w:rFonts w:ascii="Helvetica Neue" w:cs="Helvetica Neue" w:eastAsia="Helvetica Neue" w:hAnsi="Helvetica Neue"/>
          <w:color w:val="b7b7b7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b7b7b7"/>
          <w:sz w:val="18"/>
          <w:szCs w:val="18"/>
          <w:rtl w:val="0"/>
        </w:rPr>
        <w:t xml:space="preserve">U.S. Department of Health &amp; Human Services - 200 Independence Avenue, S.W. - Washington, D.C. 20201</w:t>
      </w:r>
    </w:p>
    <w:p w:rsidR="00000000" w:rsidDel="00000000" w:rsidP="00000000" w:rsidRDefault="00000000" w:rsidRPr="00000000" w14:paraId="0000004C">
      <w:pPr>
        <w:jc w:val="center"/>
        <w:rPr>
          <w:rFonts w:ascii="Verdana" w:cs="Verdana" w:eastAsia="Verdana" w:hAnsi="Verdana"/>
          <w:color w:val="9999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999999"/>
          <w:sz w:val="18"/>
          <w:szCs w:val="18"/>
          <w:rtl w:val="0"/>
        </w:rPr>
        <w:t xml:space="preserve">Adaptación del documento </w:t>
      </w:r>
      <w:r w:rsidDel="00000000" w:rsidR="00000000" w:rsidRPr="00000000">
        <w:rPr>
          <w:rFonts w:ascii="Verdana" w:cs="Verdana" w:eastAsia="Verdana" w:hAnsi="Verdana"/>
          <w:i w:val="1"/>
          <w:color w:val="999999"/>
          <w:sz w:val="18"/>
          <w:szCs w:val="18"/>
          <w:rtl w:val="0"/>
        </w:rPr>
        <w:t xml:space="preserve">Report template usability test</w:t>
      </w:r>
      <w:r w:rsidDel="00000000" w:rsidR="00000000" w:rsidRPr="00000000">
        <w:rPr>
          <w:rFonts w:ascii="Verdana" w:cs="Verdana" w:eastAsia="Verdana" w:hAnsi="Verdana"/>
          <w:color w:val="999999"/>
          <w:sz w:val="18"/>
          <w:szCs w:val="18"/>
          <w:rtl w:val="0"/>
        </w:rPr>
        <w:t xml:space="preserve"> de usability.gob </w:t>
      </w:r>
    </w:p>
    <w:p w:rsidR="00000000" w:rsidDel="00000000" w:rsidP="00000000" w:rsidRDefault="00000000" w:rsidRPr="00000000" w14:paraId="0000004D">
      <w:pPr>
        <w:jc w:val="center"/>
        <w:rPr>
          <w:rFonts w:ascii="Verdana" w:cs="Verdana" w:eastAsia="Verdana" w:hAnsi="Verdana"/>
          <w:color w:val="999999"/>
          <w:sz w:val="16"/>
          <w:szCs w:val="16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https://www.usability.gov/how-to-and-tools/resources/templates/report-template-usability-test.html</w:t>
        </w:r>
      </w:hyperlink>
      <w:r w:rsidDel="00000000" w:rsidR="00000000" w:rsidRPr="00000000">
        <w:rPr>
          <w:rFonts w:ascii="Verdana" w:cs="Verdana" w:eastAsia="Verdana" w:hAnsi="Verdana"/>
          <w:color w:val="999999"/>
          <w:sz w:val="16"/>
          <w:szCs w:val="1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Verdana" w:cs="Verdana" w:eastAsia="Verdana" w:hAnsi="Verdana"/>
          <w:color w:val="999999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30.0" w:type="dxa"/>
        <w:jc w:val="left"/>
        <w:tblInd w:w="1328.000000000000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0"/>
        <w:tblGridChange w:id="0">
          <w:tblGrid>
            <w:gridCol w:w="5730"/>
          </w:tblGrid>
        </w:tblGridChange>
      </w:tblGrid>
      <w:tr>
        <w:trPr>
          <w:trHeight w:val="3840" w:hRule="atLeast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left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left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WEBSITE</w:t>
      </w:r>
    </w:p>
    <w:p w:rsidR="00000000" w:rsidDel="00000000" w:rsidP="00000000" w:rsidRDefault="00000000" w:rsidRPr="00000000" w14:paraId="00000060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[Incluir un breve resumen el propósito del website]</w:t>
      </w:r>
    </w:p>
    <w:p w:rsidR="00000000" w:rsidDel="00000000" w:rsidP="00000000" w:rsidRDefault="00000000" w:rsidRPr="00000000" w14:paraId="00000062">
      <w:pPr>
        <w:ind w:left="720" w:firstLine="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666699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720" w:firstLine="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Resumen ejecutivo </w:t>
      </w:r>
    </w:p>
    <w:p w:rsidR="00000000" w:rsidDel="00000000" w:rsidP="00000000" w:rsidRDefault="00000000" w:rsidRPr="00000000" w14:paraId="00000067">
      <w:pPr>
        <w:ind w:left="720" w:firstLine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 Objeto del test de usabilidad. </w:t>
      </w:r>
    </w:p>
    <w:p w:rsidR="00000000" w:rsidDel="00000000" w:rsidP="00000000" w:rsidRDefault="00000000" w:rsidRPr="00000000" w14:paraId="00000069">
      <w:pPr>
        <w:ind w:left="144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Equipo que lo ha desarrollado, </w:t>
      </w:r>
    </w:p>
    <w:p w:rsidR="00000000" w:rsidDel="00000000" w:rsidP="00000000" w:rsidRDefault="00000000" w:rsidRPr="00000000" w14:paraId="0000006A">
      <w:pPr>
        <w:ind w:left="144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usuarios que han participado </w:t>
      </w:r>
    </w:p>
    <w:p w:rsidR="00000000" w:rsidDel="00000000" w:rsidP="00000000" w:rsidRDefault="00000000" w:rsidRPr="00000000" w14:paraId="0000006B">
      <w:pPr>
        <w:ind w:left="144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Breve descripción de lo que contiene el documento </w:t>
      </w:r>
    </w:p>
    <w:p w:rsidR="00000000" w:rsidDel="00000000" w:rsidP="00000000" w:rsidRDefault="00000000" w:rsidRPr="00000000" w14:paraId="0000006C">
      <w:pPr>
        <w:ind w:left="144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Resumen conciso de problemas detectados ]</w:t>
      </w:r>
    </w:p>
    <w:p w:rsidR="00000000" w:rsidDel="00000000" w:rsidP="00000000" w:rsidRDefault="00000000" w:rsidRPr="00000000" w14:paraId="0000006D">
      <w:pPr>
        <w:ind w:left="720" w:firstLine="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Metodología</w:t>
      </w:r>
    </w:p>
    <w:p w:rsidR="00000000" w:rsidDel="00000000" w:rsidP="00000000" w:rsidRDefault="00000000" w:rsidRPr="00000000" w14:paraId="00000071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[Metodología, sesiones…] </w:t>
      </w:r>
    </w:p>
    <w:p w:rsidR="00000000" w:rsidDel="00000000" w:rsidP="00000000" w:rsidRDefault="00000000" w:rsidRPr="00000000" w14:paraId="0000007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Participantes</w:t>
      </w:r>
    </w:p>
    <w:p w:rsidR="00000000" w:rsidDel="00000000" w:rsidP="00000000" w:rsidRDefault="00000000" w:rsidRPr="00000000" w14:paraId="00000074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[tabla]</w:t>
      </w:r>
    </w:p>
    <w:p w:rsidR="00000000" w:rsidDel="00000000" w:rsidP="00000000" w:rsidRDefault="00000000" w:rsidRPr="00000000" w14:paraId="00000076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" w:firstLine="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366"/>
          <w:sz w:val="20"/>
          <w:szCs w:val="20"/>
          <w:vertAlign w:val="baseline"/>
          <w:rtl w:val="0"/>
        </w:rPr>
        <w:t xml:space="preserve">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399"/>
        <w:gridCol w:w="1316"/>
        <w:gridCol w:w="687"/>
        <w:gridCol w:w="1317"/>
        <w:gridCol w:w="1304"/>
        <w:gridCol w:w="1915"/>
        <w:tblGridChange w:id="0">
          <w:tblGrid>
            <w:gridCol w:w="1276"/>
            <w:gridCol w:w="1399"/>
            <w:gridCol w:w="1316"/>
            <w:gridCol w:w="687"/>
            <w:gridCol w:w="1317"/>
            <w:gridCol w:w="1304"/>
            <w:gridCol w:w="19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#id.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Sexo/edad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Ocupación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Experiencia internet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Plataforma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Conocimiento/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Experiencia con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Aplicacion/Web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Intermedio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Avanzado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Windows/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Mac/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Linux/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Phone/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App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1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de tareas /escenarios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60" w:lineRule="auto"/>
        <w:rPr>
          <w:rFonts w:ascii="Verdana" w:cs="Verdana" w:eastAsia="Verdana" w:hAnsi="Verdana"/>
          <w:b w:val="0"/>
          <w:color w:val="003366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666699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003366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color w:val="003366"/>
          <w:sz w:val="18"/>
          <w:szCs w:val="18"/>
          <w:vertAlign w:val="baseline"/>
          <w:rtl w:val="0"/>
        </w:rPr>
        <w:t xml:space="preserve">Task Completion Rates</w:t>
      </w:r>
      <w:r w:rsidDel="00000000" w:rsidR="00000000" w:rsidRPr="00000000">
        <w:rPr>
          <w:rtl w:val="0"/>
        </w:rPr>
      </w:r>
    </w:p>
    <w:tbl>
      <w:tblPr>
        <w:tblStyle w:val="Table3"/>
        <w:tblW w:w="7109.0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349"/>
        <w:gridCol w:w="900"/>
        <w:gridCol w:w="900"/>
        <w:gridCol w:w="900"/>
        <w:gridCol w:w="1080"/>
        <w:gridCol w:w="900"/>
        <w:gridCol w:w="1080"/>
        <w:tblGridChange w:id="0">
          <w:tblGrid>
            <w:gridCol w:w="1349"/>
            <w:gridCol w:w="900"/>
            <w:gridCol w:w="900"/>
            <w:gridCol w:w="900"/>
            <w:gridCol w:w="1080"/>
            <w:gridCol w:w="900"/>
            <w:gridCol w:w="1080"/>
          </w:tblGrid>
        </w:tblGridChange>
      </w:tblGrid>
      <w:tr>
        <w:trPr>
          <w:trHeight w:val="460" w:hRule="atLeast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80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 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Completion Rates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29%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71%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57%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86%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ind w:left="720" w:firstLine="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Cuestionario SUS</w:t>
      </w:r>
    </w:p>
    <w:p w:rsidR="00000000" w:rsidDel="00000000" w:rsidP="00000000" w:rsidRDefault="00000000" w:rsidRPr="00000000" w14:paraId="000000CC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6.0" w:type="dxa"/>
        <w:jc w:val="left"/>
        <w:tblInd w:w="0.0" w:type="dxa"/>
        <w:tblLayout w:type="fixed"/>
        <w:tblLook w:val="0000"/>
      </w:tblPr>
      <w:tblGrid>
        <w:gridCol w:w="423"/>
        <w:gridCol w:w="6237"/>
        <w:gridCol w:w="415"/>
        <w:gridCol w:w="415"/>
        <w:gridCol w:w="415"/>
        <w:gridCol w:w="415"/>
        <w:gridCol w:w="416"/>
        <w:tblGridChange w:id="0">
          <w:tblGrid>
            <w:gridCol w:w="423"/>
            <w:gridCol w:w="6237"/>
            <w:gridCol w:w="415"/>
            <w:gridCol w:w="415"/>
            <w:gridCol w:w="415"/>
            <w:gridCol w:w="415"/>
            <w:gridCol w:w="416"/>
          </w:tblGrid>
        </w:tblGridChange>
      </w:tblGrid>
      <w:tr>
        <w:trPr>
          <w:trHeight w:val="44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PREGUNTAS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ind w:left="66" w:firstLine="0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ind w:left="66" w:firstLine="0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ind w:left="66" w:firstLine="0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ind w:left="66" w:firstLine="0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ind w:left="66" w:firstLine="0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Creo que me gustará visitar con frecuencia este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Encontré el website innecesariamente complejo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Pensé que era fácil utilizar este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Creo que necesitaría del apoyo de un experto para recorrer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Encontré las funciones del website bastante bien integradas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Pensé que había demasiada inconsistencia en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Imagino que la mayoría de las personas aprenderían muy rápidamente a utilizar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Encontré el website muy grande al recorrerlo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Me sentí muy confiado en el manejo del website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Necesito aprender muchas cosas antes de manejarme en el website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ind w:left="-57" w:firstLine="0"/>
              <w:rPr>
                <w:rFonts w:ascii="Trebuchet MS" w:cs="Trebuchet MS" w:eastAsia="Trebuchet MS" w:hAnsi="Trebuchet MS"/>
                <w:color w:val="4444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ind w:left="-57" w:firstLine="0"/>
              <w:jc w:val="right"/>
              <w:rPr>
                <w:rFonts w:ascii="Trebuchet MS" w:cs="Trebuchet MS" w:eastAsia="Trebuchet MS" w:hAnsi="Trebuchet MS"/>
                <w:color w:val="444444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Valoración final</w:t>
            </w:r>
          </w:p>
        </w:tc>
        <w:tc>
          <w:tcPr>
            <w:gridSpan w:val="5"/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Cuestionario [usuarios]</w:t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60" w:lineRule="auto"/>
        <w:rPr>
          <w:rFonts w:ascii="Verdana" w:cs="Verdana" w:eastAsia="Verdana" w:hAnsi="Verdana"/>
          <w:b w:val="0"/>
          <w:color w:val="ff00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vertAlign w:val="baseline"/>
          <w:rtl w:val="0"/>
        </w:rPr>
        <w:t xml:space="preserve"> [en caso de tener datos relevantes]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6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6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60" w:lineRule="auto"/>
        <w:rPr>
          <w:rFonts w:ascii="Verdana" w:cs="Verdana" w:eastAsia="Verdana" w:hAnsi="Verdana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6"/>
          <w:szCs w:val="16"/>
          <w:vertAlign w:val="baseline"/>
          <w:rtl w:val="0"/>
        </w:rPr>
        <w:t xml:space="preserve">Cuestionario después de realizar tarea…</w:t>
      </w: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783"/>
        <w:gridCol w:w="1078"/>
        <w:gridCol w:w="1078"/>
        <w:gridCol w:w="1074"/>
        <w:gridCol w:w="895"/>
        <w:gridCol w:w="977"/>
        <w:gridCol w:w="1215"/>
        <w:gridCol w:w="1260"/>
        <w:tblGridChange w:id="0">
          <w:tblGrid>
            <w:gridCol w:w="1783"/>
            <w:gridCol w:w="1078"/>
            <w:gridCol w:w="1078"/>
            <w:gridCol w:w="1074"/>
            <w:gridCol w:w="895"/>
            <w:gridCol w:w="977"/>
            <w:gridCol w:w="1215"/>
            <w:gridCol w:w="1260"/>
          </w:tblGrid>
        </w:tblGridChange>
      </w:tblGrid>
      <w:tr>
        <w:trPr>
          <w:trHeight w:val="560" w:hRule="atLeast"/>
        </w:trPr>
        <w:tc>
          <w:tcPr>
            <w:shd w:fill="003366" w:val="clear"/>
            <w:vAlign w:val="top"/>
          </w:tcPr>
          <w:p w:rsidR="00000000" w:rsidDel="00000000" w:rsidP="00000000" w:rsidRDefault="00000000" w:rsidRPr="00000000" w14:paraId="00000129">
            <w:pPr>
              <w:rPr>
                <w:rFonts w:ascii="Verdana" w:cs="Verdana" w:eastAsia="Verdana" w:hAnsi="Verdana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Strongly 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Strongly 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Mean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Percent Agree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Thought Website was easy to 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92%</w:t>
            </w:r>
          </w:p>
        </w:tc>
      </w:tr>
      <w:tr>
        <w:trPr>
          <w:trHeight w:val="38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Would use website frequently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4.2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85%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Found it difficult to keep track of where they were in 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 8%</w:t>
            </w:r>
          </w:p>
        </w:tc>
      </w:tr>
      <w:tr>
        <w:trPr>
          <w:trHeight w:val="52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Thought most people would learn to use website quickly 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3.6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62%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Can get information quickly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77%</w:t>
            </w:r>
          </w:p>
        </w:tc>
      </w:tr>
      <w:tr>
        <w:trPr>
          <w:trHeight w:val="52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Homepage’s content makes me want to explore site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54%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Site’s content would keep me coming back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85%</w:t>
            </w:r>
          </w:p>
        </w:tc>
      </w:tr>
      <w:tr>
        <w:trPr>
          <w:trHeight w:val="36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Website is well organized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3.8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62%</w:t>
            </w:r>
          </w:p>
        </w:tc>
      </w:tr>
    </w:tbl>
    <w:p w:rsidR="00000000" w:rsidDel="00000000" w:rsidP="00000000" w:rsidRDefault="00000000" w:rsidRPr="00000000" w14:paraId="00000171">
      <w:pPr>
        <w:rPr>
          <w:rFonts w:ascii="Verdana" w:cs="Verdana" w:eastAsia="Verdana" w:hAnsi="Verdana"/>
          <w:i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6"/>
          <w:szCs w:val="16"/>
          <w:vertAlign w:val="baseline"/>
          <w:rtl w:val="0"/>
        </w:rPr>
        <w:t xml:space="preserve">*Percent Agree (%) = Agree &amp; Strongly Agree Responses combined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80" w:firstLine="0"/>
        <w:rPr>
          <w:rFonts w:ascii="Verdana" w:cs="Verdana" w:eastAsia="Verdana" w:hAnsi="Verdana"/>
          <w:color w:val="ff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175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40" w:top="1124" w:left="1800" w:right="1440" w:header="431.99999999999994" w:footer="7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Verdana"/>
  <w:font w:name="Arial"/>
  <w:font w:name="Calibri"/>
  <w:font w:name="Arial Unicode MS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680.0" w:type="dxa"/>
      <w:jc w:val="left"/>
      <w:tblInd w:w="-765.0000000000001" w:type="dxa"/>
      <w:tblBorders>
        <w:top w:color="4f81bd" w:space="0" w:sz="8" w:val="single"/>
        <w:left w:color="dbe5f1" w:space="0" w:sz="8" w:val="single"/>
        <w:bottom w:color="4f81bd" w:space="0" w:sz="8" w:val="single"/>
        <w:right w:color="dbe5f1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840"/>
      <w:gridCol w:w="3840"/>
      <w:tblGridChange w:id="0">
        <w:tblGrid>
          <w:gridCol w:w="6840"/>
          <w:gridCol w:w="3840"/>
        </w:tblGrid>
      </w:tblGridChange>
    </w:tblGrid>
    <w:tr>
      <w:trPr>
        <w:trHeight w:val="54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efef" w:val="clear"/>
          <w:vAlign w:val="center"/>
        </w:tcPr>
        <w:p w:rsidR="00000000" w:rsidDel="00000000" w:rsidP="00000000" w:rsidRDefault="00000000" w:rsidRPr="00000000" w14:paraId="00000180">
          <w:pPr>
            <w:ind w:left="720" w:firstLine="0"/>
            <w:rPr>
              <w:rFonts w:ascii="Verdana" w:cs="Verdana" w:eastAsia="Verdana" w:hAnsi="Verdan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vertAlign w:val="baseline"/>
              <w:rtl w:val="0"/>
            </w:rPr>
            <w:t xml:space="preserve">Diseño de Interfaces de Usuario. ETSIIT. Universidad de Granada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efef" w:val="clear"/>
          <w:vAlign w:val="center"/>
        </w:tcPr>
        <w:p w:rsidR="00000000" w:rsidDel="00000000" w:rsidP="00000000" w:rsidRDefault="00000000" w:rsidRPr="00000000" w14:paraId="00000181">
          <w:pPr>
            <w:ind w:hanging="270"/>
            <w:jc w:val="left"/>
            <w:rPr>
              <w:rFonts w:ascii="Verdana" w:cs="Verdana" w:eastAsia="Verdana" w:hAnsi="Verdan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     Informe de Usabilidad</w:t>
          </w:r>
          <w:r w:rsidDel="00000000" w:rsidR="00000000" w:rsidRPr="00000000">
            <w:rPr>
              <w:rFonts w:ascii="Verdana" w:cs="Verdana" w:eastAsia="Verdana" w:hAnsi="Verdana"/>
              <w:color w:val="d9ff00"/>
              <w:sz w:val="16"/>
              <w:szCs w:val="16"/>
              <w:rtl w:val="0"/>
            </w:rPr>
            <w:t xml:space="preserve">  .              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[Type text]</w:t>
      <w:tab/>
      <w:t xml:space="preserve">[Type text] [Type text]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2258.0" w:type="dxa"/>
      <w:jc w:val="left"/>
      <w:tblInd w:w="0.0" w:type="dxa"/>
      <w:tblBorders>
        <w:top w:color="4f81bd" w:space="0" w:sz="8" w:val="single"/>
        <w:left w:color="dbe5f1" w:space="0" w:sz="8" w:val="single"/>
        <w:bottom w:color="4f81bd" w:space="0" w:sz="8" w:val="single"/>
        <w:right w:color="dbe5f1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638"/>
      <w:gridCol w:w="630"/>
      <w:gridCol w:w="990"/>
      <w:tblGridChange w:id="0">
        <w:tblGrid>
          <w:gridCol w:w="10638"/>
          <w:gridCol w:w="630"/>
          <w:gridCol w:w="990"/>
        </w:tblGrid>
      </w:tblGridChange>
    </w:tblGrid>
    <w:tr>
      <w:trPr>
        <w:trHeight w:val="9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85">
          <w:pPr>
            <w:rPr>
              <w:rFonts w:ascii="Cambria" w:cs="Cambria" w:eastAsia="Cambria" w:hAnsi="Cambria"/>
              <w:color w:val="b7b7b7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86">
          <w:pPr>
            <w:rPr>
              <w:rFonts w:ascii="Cambria" w:cs="Cambria" w:eastAsia="Cambria" w:hAnsi="Cambria"/>
              <w:color w:val="365f91"/>
              <w:sz w:val="22"/>
              <w:szCs w:val="22"/>
              <w:vertAlign w:val="baseline"/>
            </w:rPr>
          </w:pPr>
          <w:hyperlink r:id="rId1">
            <w:r w:rsidDel="00000000" w:rsidR="00000000" w:rsidRPr="00000000">
              <w:rPr>
                <w:rFonts w:ascii="Cambria" w:cs="Cambria" w:eastAsia="Cambria" w:hAnsi="Cambria"/>
                <w:color w:val="365f9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15595" cy="305435"/>
                  <wp:effectExtent b="0" l="0" r="0" t="0"/>
                  <wp:docPr descr="Sign up for Email Updates" id="7" name="image3.png"/>
                  <a:graphic>
                    <a:graphicData uri="http://schemas.openxmlformats.org/drawingml/2006/picture">
                      <pic:pic>
                        <pic:nvPicPr>
                          <pic:cNvPr descr="Sign up for Email Updates" id="0" name="image3.png"/>
                          <pic:cNvPicPr preferRelativeResize="0"/>
                        </pic:nvPicPr>
                        <pic:blipFill>
                          <a:blip r:embed="rId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305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87">
          <w:pPr>
            <w:rPr>
              <w:rFonts w:ascii="Cambria" w:cs="Cambria" w:eastAsia="Cambria" w:hAnsi="Cambria"/>
              <w:color w:val="365f91"/>
              <w:sz w:val="22"/>
              <w:szCs w:val="22"/>
              <w:vertAlign w:val="baseline"/>
            </w:rPr>
          </w:pPr>
          <w:hyperlink r:id="rId3">
            <w:r w:rsidDel="00000000" w:rsidR="00000000" w:rsidRPr="00000000">
              <w:rPr>
                <w:rFonts w:ascii="Cambria" w:cs="Cambria" w:eastAsia="Cambria" w:hAnsi="Cambria"/>
                <w:color w:val="365f9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14325" cy="304800"/>
                  <wp:effectExtent b="0" l="0" r="0" t="0"/>
                  <wp:docPr descr="Follow us on Twitter @UsabilityGov" id="8" name="image2.png"/>
                  <a:graphic>
                    <a:graphicData uri="http://schemas.openxmlformats.org/drawingml/2006/picture">
                      <pic:pic>
                        <pic:nvPicPr>
                          <pic:cNvPr descr="Follow us on Twitter @UsabilityGov" id="0" name="image2.png"/>
                          <pic:cNvPicPr preferRelativeResize="0"/>
                        </pic:nvPicPr>
                        <pic:blipFill>
                          <a:blip r:embed="rId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257175</wp:posOffset>
          </wp:positionH>
          <wp:positionV relativeFrom="paragraph">
            <wp:posOffset>200978</wp:posOffset>
          </wp:positionV>
          <wp:extent cx="4724400" cy="360998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29571" l="-3923" r="-10361" t="-29572"/>
                  <a:stretch>
                    <a:fillRect/>
                  </a:stretch>
                </pic:blipFill>
                <pic:spPr>
                  <a:xfrm>
                    <a:off x="0" y="0"/>
                    <a:ext cx="4724400" cy="36099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6"/>
      <w:tblW w:w="9930.0" w:type="dxa"/>
      <w:jc w:val="left"/>
      <w:tblInd w:w="-53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930"/>
      <w:tblGridChange w:id="0">
        <w:tblGrid>
          <w:gridCol w:w="9930"/>
        </w:tblGrid>
      </w:tblGridChange>
    </w:tblGrid>
    <w:tr>
      <w:tc>
        <w:tcPr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48.0" w:type="dxa"/>
      <w:jc w:val="left"/>
      <w:tblInd w:w="108.0" w:type="pct"/>
      <w:tblBorders>
        <w:top w:color="8db3e2" w:space="0" w:sz="8" w:val="single"/>
        <w:left w:color="8db3e2" w:space="0" w:sz="8" w:val="single"/>
        <w:bottom w:color="8db3e2" w:space="0" w:sz="8" w:val="single"/>
        <w:right w:color="8db3e2" w:space="0" w:sz="8" w:val="single"/>
        <w:insideH w:color="000000" w:space="0" w:sz="0" w:val="nil"/>
        <w:insideV w:color="8db3e2" w:space="0" w:sz="8" w:val="single"/>
      </w:tblBorders>
      <w:tblLayout w:type="fixed"/>
      <w:tblLook w:val="0000"/>
    </w:tblPr>
    <w:tblGrid>
      <w:gridCol w:w="358"/>
      <w:gridCol w:w="8390"/>
      <w:tblGridChange w:id="0">
        <w:tblGrid>
          <w:gridCol w:w="358"/>
          <w:gridCol w:w="8390"/>
        </w:tblGrid>
      </w:tblGridChange>
    </w:tblGrid>
    <w:tr>
      <w:tc>
        <w:tcPr>
          <w:tcBorders>
            <w:right w:color="b8cce4" w:space="0" w:sz="8" w:val="single"/>
          </w:tcBorders>
          <w:shd w:fill="8db3e2" w:val="clear"/>
          <w:vAlign w:val="top"/>
        </w:tcPr>
        <w:p w:rsidR="00000000" w:rsidDel="00000000" w:rsidP="00000000" w:rsidRDefault="00000000" w:rsidRPr="00000000" w14:paraId="0000017C">
          <w:pPr>
            <w:rPr>
              <w:rFonts w:ascii="Cambria" w:cs="Cambria" w:eastAsia="Cambria" w:hAnsi="Cambria"/>
              <w:color w:val="ffff0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ffff00"/>
              <w:sz w:val="22"/>
              <w:szCs w:val="22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8cce4" w:space="0" w:sz="8" w:val="single"/>
            <w:left w:color="b8cce4" w:space="0" w:sz="8" w:val="single"/>
            <w:bottom w:color="b8cce4" w:space="0" w:sz="8" w:val="single"/>
            <w:right w:color="b8cce4" w:space="0" w:sz="8" w:val="single"/>
          </w:tcBorders>
          <w:shd w:fill="b8cce4" w:val="clear"/>
          <w:vAlign w:val="top"/>
        </w:tcPr>
        <w:p w:rsidR="00000000" w:rsidDel="00000000" w:rsidP="00000000" w:rsidRDefault="00000000" w:rsidRPr="00000000" w14:paraId="0000017D">
          <w:pPr>
            <w:rPr>
              <w:rFonts w:ascii="Cambria" w:cs="Cambria" w:eastAsia="Cambria" w:hAnsi="Cambria"/>
              <w:color w:val="ffff0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ffff00"/>
              <w:sz w:val="22"/>
              <w:szCs w:val="22"/>
              <w:vertAlign w:val="baseline"/>
              <w:rtl w:val="0"/>
            </w:rPr>
            <w:t xml:space="preserve">TEST REPORT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sability.gov/how-to-and-tools/resources/templates/report-template-usability-test.html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github.com/juanmanuelug/DIU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3.png"/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GLRK8Md3/lBuHIizfS89RMYkIQ==">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