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1715" w14:textId="77777777" w:rsidR="00A9204E" w:rsidRPr="00FD7812" w:rsidRDefault="00A9204E">
      <w:pPr>
        <w:rPr>
          <w:u w:val="thick" w:color="FF0000"/>
        </w:rPr>
      </w:pPr>
    </w:p>
    <w:p w14:paraId="380ED4CB" w14:textId="2A50C333" w:rsidR="00FD7812" w:rsidRPr="00FD7812" w:rsidRDefault="00FD7812" w:rsidP="00FD7812">
      <w:pPr>
        <w:jc w:val="center"/>
        <w:rPr>
          <w:b/>
          <w:bCs/>
          <w:sz w:val="28"/>
          <w:szCs w:val="28"/>
          <w:u w:val="thick" w:color="FF0000"/>
          <w:lang w:val="es-419" w:eastAsia="es-419"/>
        </w:rPr>
      </w:pPr>
      <w:r w:rsidRPr="00FD7812">
        <w:rPr>
          <w:b/>
          <w:bCs/>
          <w:sz w:val="28"/>
          <w:szCs w:val="28"/>
          <w:u w:val="thick" w:color="FF0000"/>
          <w:bdr w:val="single" w:sz="2" w:space="0" w:color="D9D9E3" w:frame="1"/>
          <w:lang w:val="es-419" w:eastAsia="es-419"/>
        </w:rPr>
        <w:t>Resumen de la Aplicación</w:t>
      </w:r>
    </w:p>
    <w:p w14:paraId="68AA01FB" w14:textId="77777777" w:rsidR="00FD7812" w:rsidRPr="00FD7812" w:rsidRDefault="00FD7812" w:rsidP="00FD7812">
      <w:pPr>
        <w:jc w:val="center"/>
        <w:rPr>
          <w:sz w:val="28"/>
          <w:szCs w:val="28"/>
          <w:lang w:val="es-419" w:eastAsia="es-419"/>
        </w:rPr>
      </w:pPr>
    </w:p>
    <w:p w14:paraId="6F792C15" w14:textId="77777777" w:rsidR="00FD7812" w:rsidRPr="00FD7812" w:rsidRDefault="00FD7812" w:rsidP="00FD7812">
      <w:pPr>
        <w:pStyle w:val="Sinespaciado"/>
        <w:rPr>
          <w:color w:val="FF0000"/>
          <w:lang w:val="es-419" w:eastAsia="es-419"/>
        </w:rPr>
      </w:pPr>
      <w:r w:rsidRPr="00FD7812">
        <w:rPr>
          <w:b/>
          <w:bCs/>
          <w:color w:val="FF0000"/>
          <w:bdr w:val="single" w:sz="2" w:space="0" w:color="D9D9E3" w:frame="1"/>
          <w:lang w:val="es-419" w:eastAsia="es-419"/>
        </w:rPr>
        <w:t>Tipo de Aplicación</w:t>
      </w:r>
    </w:p>
    <w:p w14:paraId="2C0640D2" w14:textId="53AEAEEA" w:rsidR="00FD7812" w:rsidRDefault="00FD7812" w:rsidP="00FD7812">
      <w:pPr>
        <w:pStyle w:val="Sinespaciado"/>
        <w:rPr>
          <w:lang w:val="es-419" w:eastAsia="es-419"/>
        </w:rPr>
      </w:pPr>
      <w:r w:rsidRPr="00FD7812">
        <w:rPr>
          <w:lang w:val="es-419" w:eastAsia="es-419"/>
        </w:rPr>
        <w:t>Herramienta web para gestionar la compra, almacenamiento y venta de medias reses.</w:t>
      </w:r>
    </w:p>
    <w:p w14:paraId="255897DB" w14:textId="77777777" w:rsidR="00FD7812" w:rsidRPr="00FD7812" w:rsidRDefault="00FD7812" w:rsidP="00FD7812">
      <w:pPr>
        <w:pStyle w:val="Sinespaciado"/>
        <w:rPr>
          <w:color w:val="FF0000"/>
          <w:lang w:val="es-419" w:eastAsia="es-419"/>
        </w:rPr>
      </w:pPr>
    </w:p>
    <w:p w14:paraId="143D249C" w14:textId="77777777" w:rsidR="00FD7812" w:rsidRPr="00FD7812" w:rsidRDefault="00FD7812" w:rsidP="00FD7812">
      <w:pPr>
        <w:pStyle w:val="Sinespaciado"/>
        <w:rPr>
          <w:color w:val="FF0000"/>
          <w:lang w:val="es-419" w:eastAsia="es-419"/>
        </w:rPr>
      </w:pPr>
      <w:r w:rsidRPr="00FD7812">
        <w:rPr>
          <w:b/>
          <w:bCs/>
          <w:color w:val="FF0000"/>
          <w:bdr w:val="single" w:sz="2" w:space="0" w:color="D9D9E3" w:frame="1"/>
          <w:lang w:val="es-419" w:eastAsia="es-419"/>
        </w:rPr>
        <w:t>Datos a Registrar</w:t>
      </w:r>
    </w:p>
    <w:p w14:paraId="06F1804D" w14:textId="5D07EDDD" w:rsidR="00FD7812" w:rsidRDefault="00FD7812" w:rsidP="00FD7812">
      <w:pPr>
        <w:pStyle w:val="Sinespaciado"/>
        <w:rPr>
          <w:lang w:val="es-419" w:eastAsia="es-419"/>
        </w:rPr>
      </w:pPr>
      <w:r w:rsidRPr="00FD7812">
        <w:rPr>
          <w:lang w:val="es-419" w:eastAsia="es-419"/>
        </w:rPr>
        <w:t>Tipo de animal, peso, fecha de faena, tropa, ubicación en el frigorífico.</w:t>
      </w:r>
    </w:p>
    <w:p w14:paraId="35CF2A92" w14:textId="77777777" w:rsidR="00FD7812" w:rsidRPr="00FD7812" w:rsidRDefault="00FD7812" w:rsidP="00FD7812">
      <w:pPr>
        <w:pStyle w:val="Sinespaciado"/>
        <w:rPr>
          <w:lang w:val="es-419" w:eastAsia="es-419"/>
        </w:rPr>
      </w:pPr>
    </w:p>
    <w:p w14:paraId="79D3AC70" w14:textId="67A105F1" w:rsidR="00FD7812" w:rsidRPr="00FD7812" w:rsidRDefault="00FD7812" w:rsidP="00FD7812">
      <w:pPr>
        <w:pStyle w:val="Sinespaciado"/>
        <w:rPr>
          <w:color w:val="FF0000"/>
          <w:lang w:val="es-419" w:eastAsia="es-419"/>
        </w:rPr>
      </w:pPr>
      <w:r w:rsidRPr="00FD7812">
        <w:rPr>
          <w:b/>
          <w:bCs/>
          <w:color w:val="FF0000"/>
          <w:bdr w:val="single" w:sz="2" w:space="0" w:color="D9D9E3" w:frame="1"/>
          <w:lang w:val="es-419" w:eastAsia="es-419"/>
        </w:rPr>
        <w:t>Funcionalidades Principales</w:t>
      </w:r>
    </w:p>
    <w:p w14:paraId="488B33CE" w14:textId="77777777" w:rsidR="00FD7812" w:rsidRPr="00FD7812" w:rsidRDefault="00FD7812" w:rsidP="00FD7812">
      <w:pPr>
        <w:pStyle w:val="Sinespaciado"/>
        <w:numPr>
          <w:ilvl w:val="0"/>
          <w:numId w:val="29"/>
        </w:numPr>
        <w:rPr>
          <w:lang w:val="es-419" w:eastAsia="es-419"/>
        </w:rPr>
      </w:pPr>
      <w:r w:rsidRPr="00FD7812">
        <w:rPr>
          <w:lang w:val="es-419" w:eastAsia="es-419"/>
        </w:rPr>
        <w:t>Ingreso de nuevas medias reses con sus detalles.</w:t>
      </w:r>
    </w:p>
    <w:p w14:paraId="1F4F4E10" w14:textId="77777777" w:rsidR="00FD7812" w:rsidRPr="00FD7812" w:rsidRDefault="00FD7812" w:rsidP="00FD7812">
      <w:pPr>
        <w:pStyle w:val="Sinespaciado"/>
        <w:numPr>
          <w:ilvl w:val="0"/>
          <w:numId w:val="29"/>
        </w:numPr>
        <w:rPr>
          <w:lang w:val="es-419" w:eastAsia="es-419"/>
        </w:rPr>
      </w:pPr>
      <w:r w:rsidRPr="00FD7812">
        <w:rPr>
          <w:lang w:val="es-419" w:eastAsia="es-419"/>
        </w:rPr>
        <w:t>Búsqueda y filtrado según peso y otros criterios.</w:t>
      </w:r>
    </w:p>
    <w:p w14:paraId="407288B0" w14:textId="77777777" w:rsidR="00FD7812" w:rsidRPr="00FD7812" w:rsidRDefault="00FD7812" w:rsidP="00FD7812">
      <w:pPr>
        <w:pStyle w:val="Sinespaciado"/>
        <w:numPr>
          <w:ilvl w:val="0"/>
          <w:numId w:val="29"/>
        </w:numPr>
        <w:rPr>
          <w:lang w:val="es-419" w:eastAsia="es-419"/>
        </w:rPr>
      </w:pPr>
      <w:r w:rsidRPr="00FD7812">
        <w:rPr>
          <w:lang w:val="es-419" w:eastAsia="es-419"/>
        </w:rPr>
        <w:t>Asignación de medias reses a pedidos de clientes basados en peso y otras especificaciones.</w:t>
      </w:r>
    </w:p>
    <w:p w14:paraId="04F2AFB8" w14:textId="77777777" w:rsidR="00FD7812" w:rsidRPr="00FD7812" w:rsidRDefault="00FD7812" w:rsidP="00FD7812">
      <w:pPr>
        <w:pStyle w:val="Sinespaciado"/>
        <w:numPr>
          <w:ilvl w:val="0"/>
          <w:numId w:val="29"/>
        </w:numPr>
        <w:rPr>
          <w:lang w:val="es-419" w:eastAsia="es-419"/>
        </w:rPr>
      </w:pPr>
      <w:r w:rsidRPr="00FD7812">
        <w:rPr>
          <w:lang w:val="es-419" w:eastAsia="es-419"/>
        </w:rPr>
        <w:t>Registro y seguimiento de ventas.</w:t>
      </w:r>
    </w:p>
    <w:p w14:paraId="6D4BC8E8" w14:textId="77777777" w:rsidR="00FD7812" w:rsidRDefault="00FD7812" w:rsidP="00FD7812">
      <w:pPr>
        <w:pStyle w:val="Sinespaciado"/>
        <w:numPr>
          <w:ilvl w:val="0"/>
          <w:numId w:val="29"/>
        </w:numPr>
        <w:rPr>
          <w:lang w:val="es-419" w:eastAsia="es-419"/>
        </w:rPr>
      </w:pPr>
      <w:r w:rsidRPr="00FD7812">
        <w:rPr>
          <w:lang w:val="es-419" w:eastAsia="es-419"/>
        </w:rPr>
        <w:t>Análisis y reportes sobre ventas, rendimientos y antigüedad en almacenamiento.</w:t>
      </w:r>
    </w:p>
    <w:p w14:paraId="041B9972" w14:textId="77777777" w:rsidR="00FD7812" w:rsidRPr="00FD7812" w:rsidRDefault="00FD7812" w:rsidP="00FD7812">
      <w:pPr>
        <w:pStyle w:val="Sinespaciado"/>
        <w:ind w:left="360"/>
        <w:rPr>
          <w:lang w:val="es-419" w:eastAsia="es-419"/>
        </w:rPr>
      </w:pPr>
    </w:p>
    <w:p w14:paraId="15938C9C" w14:textId="244F5F81" w:rsidR="00FD7812" w:rsidRPr="00FD7812" w:rsidRDefault="00FD7812" w:rsidP="00FD7812">
      <w:pPr>
        <w:pStyle w:val="Sinespaciado"/>
        <w:rPr>
          <w:color w:val="FF0000"/>
          <w:lang w:val="es-419" w:eastAsia="es-419"/>
        </w:rPr>
      </w:pPr>
      <w:r w:rsidRPr="00FD7812">
        <w:rPr>
          <w:b/>
          <w:bCs/>
          <w:color w:val="FF0000"/>
          <w:bdr w:val="single" w:sz="2" w:space="0" w:color="D9D9E3" w:frame="1"/>
          <w:lang w:val="es-419" w:eastAsia="es-419"/>
        </w:rPr>
        <w:t>Seguridad</w:t>
      </w:r>
    </w:p>
    <w:p w14:paraId="0F676CC9" w14:textId="681F5883" w:rsidR="00FD7812" w:rsidRDefault="00FD7812" w:rsidP="00FD7812">
      <w:pPr>
        <w:pStyle w:val="Sinespaciado"/>
        <w:rPr>
          <w:lang w:val="es-419" w:eastAsia="es-419"/>
        </w:rPr>
      </w:pPr>
      <w:r w:rsidRPr="00FD7812">
        <w:rPr>
          <w:lang w:val="es-419" w:eastAsia="es-419"/>
        </w:rPr>
        <w:t>Aunque es para uso personal, se implementarán medidas básicas de seguridad para proteger la data y la integridad de la aplicación.</w:t>
      </w:r>
    </w:p>
    <w:p w14:paraId="1EBADF81" w14:textId="77777777" w:rsidR="00FD7812" w:rsidRPr="00FD7812" w:rsidRDefault="00FD7812" w:rsidP="00FD7812">
      <w:pPr>
        <w:pStyle w:val="Sinespaciado"/>
        <w:rPr>
          <w:lang w:val="es-419" w:eastAsia="es-419"/>
        </w:rPr>
      </w:pPr>
    </w:p>
    <w:p w14:paraId="0DC52248" w14:textId="140FB0E2" w:rsidR="00FD7812" w:rsidRPr="00FD7812" w:rsidRDefault="00FD7812" w:rsidP="00FD7812">
      <w:pPr>
        <w:pStyle w:val="Sinespaciado"/>
        <w:rPr>
          <w:color w:val="FF0000"/>
          <w:lang w:val="es-419" w:eastAsia="es-419"/>
        </w:rPr>
      </w:pPr>
      <w:r w:rsidRPr="00FD7812">
        <w:rPr>
          <w:b/>
          <w:bCs/>
          <w:color w:val="FF0000"/>
          <w:bdr w:val="single" w:sz="2" w:space="0" w:color="D9D9E3" w:frame="1"/>
          <w:lang w:val="es-419" w:eastAsia="es-419"/>
        </w:rPr>
        <w:t>Objetivos</w:t>
      </w:r>
    </w:p>
    <w:p w14:paraId="5EC0CDAA" w14:textId="77777777" w:rsidR="00FD7812" w:rsidRPr="00FD7812" w:rsidRDefault="00FD7812" w:rsidP="00FD7812">
      <w:pPr>
        <w:pStyle w:val="Sinespaciado"/>
        <w:numPr>
          <w:ilvl w:val="0"/>
          <w:numId w:val="30"/>
        </w:numPr>
        <w:rPr>
          <w:lang w:val="es-419" w:eastAsia="es-419"/>
        </w:rPr>
      </w:pPr>
      <w:r w:rsidRPr="00FD7812">
        <w:rPr>
          <w:b/>
          <w:bCs/>
          <w:color w:val="4472C4" w:themeColor="accent5"/>
          <w:bdr w:val="single" w:sz="2" w:space="0" w:color="D9D9E3" w:frame="1"/>
          <w:lang w:val="es-419" w:eastAsia="es-419"/>
        </w:rPr>
        <w:t>Optimizar el Proceso de Venta</w:t>
      </w:r>
      <w:r w:rsidRPr="00FD7812">
        <w:rPr>
          <w:lang w:val="es-419" w:eastAsia="es-419"/>
        </w:rPr>
        <w:t>: Agilizar la asociación de medias reses a pedidos específicos de clientes, mejorando la precisión y eficiencia.</w:t>
      </w:r>
    </w:p>
    <w:p w14:paraId="259EE4BA" w14:textId="77777777" w:rsidR="00FD7812" w:rsidRPr="00FD7812" w:rsidRDefault="00FD7812" w:rsidP="00FD7812">
      <w:pPr>
        <w:pStyle w:val="Sinespaciado"/>
        <w:numPr>
          <w:ilvl w:val="0"/>
          <w:numId w:val="30"/>
        </w:numPr>
        <w:rPr>
          <w:lang w:val="es-419" w:eastAsia="es-419"/>
        </w:rPr>
      </w:pPr>
      <w:r w:rsidRPr="00FD7812">
        <w:rPr>
          <w:b/>
          <w:bCs/>
          <w:color w:val="4472C4" w:themeColor="accent5"/>
          <w:bdr w:val="single" w:sz="2" w:space="0" w:color="D9D9E3" w:frame="1"/>
          <w:lang w:val="es-419" w:eastAsia="es-419"/>
        </w:rPr>
        <w:t>Monitoreo del Inventario</w:t>
      </w:r>
      <w:r w:rsidRPr="00FD7812">
        <w:rPr>
          <w:color w:val="4472C4" w:themeColor="accent5"/>
          <w:lang w:val="es-419" w:eastAsia="es-419"/>
        </w:rPr>
        <w:t xml:space="preserve">: </w:t>
      </w:r>
      <w:r w:rsidRPr="00FD7812">
        <w:rPr>
          <w:lang w:val="es-419" w:eastAsia="es-419"/>
        </w:rPr>
        <w:t>Tener una visión clara y actualizada de las medias reses disponibles, facilitando decisiones sobre compras y ventas futuras.</w:t>
      </w:r>
    </w:p>
    <w:p w14:paraId="5BB9719C" w14:textId="77777777" w:rsidR="00FD7812" w:rsidRPr="00FD7812" w:rsidRDefault="00FD7812" w:rsidP="00FD7812">
      <w:pPr>
        <w:pStyle w:val="Sinespaciado"/>
        <w:numPr>
          <w:ilvl w:val="0"/>
          <w:numId w:val="30"/>
        </w:numPr>
        <w:rPr>
          <w:lang w:val="es-419" w:eastAsia="es-419"/>
        </w:rPr>
      </w:pPr>
      <w:r w:rsidRPr="00FD7812">
        <w:rPr>
          <w:b/>
          <w:bCs/>
          <w:color w:val="4472C4" w:themeColor="accent5"/>
          <w:bdr w:val="single" w:sz="2" w:space="0" w:color="D9D9E3" w:frame="1"/>
          <w:lang w:val="es-419" w:eastAsia="es-419"/>
        </w:rPr>
        <w:t>Minimizar el Tiempo en Cámara</w:t>
      </w:r>
      <w:r w:rsidRPr="00FD7812">
        <w:rPr>
          <w:color w:val="4472C4" w:themeColor="accent5"/>
          <w:lang w:val="es-419" w:eastAsia="es-419"/>
        </w:rPr>
        <w:t xml:space="preserve">: </w:t>
      </w:r>
      <w:r w:rsidRPr="00FD7812">
        <w:rPr>
          <w:lang w:val="es-419" w:eastAsia="es-419"/>
        </w:rPr>
        <w:t>Priorizar la venta de medias reses según su tiempo de almacenamiento para evitar que permanezcan demasiado tiempo en el frigorífico.</w:t>
      </w:r>
    </w:p>
    <w:p w14:paraId="744856CB" w14:textId="77777777" w:rsidR="00FD7812" w:rsidRPr="00FD7812" w:rsidRDefault="00FD7812" w:rsidP="00FD7812">
      <w:pPr>
        <w:pStyle w:val="Sinespaciado"/>
        <w:numPr>
          <w:ilvl w:val="0"/>
          <w:numId w:val="30"/>
        </w:numPr>
        <w:rPr>
          <w:lang w:val="es-419" w:eastAsia="es-419"/>
        </w:rPr>
      </w:pPr>
      <w:r w:rsidRPr="00FD7812">
        <w:rPr>
          <w:b/>
          <w:bCs/>
          <w:color w:val="4472C4" w:themeColor="accent5"/>
          <w:bdr w:val="single" w:sz="2" w:space="0" w:color="D9D9E3" w:frame="1"/>
          <w:lang w:val="es-419" w:eastAsia="es-419"/>
        </w:rPr>
        <w:t>Análisis y Mejora Continua</w:t>
      </w:r>
      <w:r w:rsidRPr="00FD7812">
        <w:rPr>
          <w:color w:val="4472C4" w:themeColor="accent5"/>
          <w:lang w:val="es-419" w:eastAsia="es-419"/>
        </w:rPr>
        <w:t xml:space="preserve">: </w:t>
      </w:r>
      <w:r w:rsidRPr="00FD7812">
        <w:rPr>
          <w:lang w:val="es-419" w:eastAsia="es-419"/>
        </w:rPr>
        <w:t>Utilizar los reportes y analíticas para identificar tendencias, rendimientos y áreas de mejora en el negocio.</w:t>
      </w:r>
    </w:p>
    <w:p w14:paraId="1636A3E2" w14:textId="77777777" w:rsidR="00FD7812" w:rsidRPr="00FD7812" w:rsidRDefault="00FD7812" w:rsidP="00FD7812">
      <w:pPr>
        <w:pStyle w:val="Sinespaciado"/>
        <w:numPr>
          <w:ilvl w:val="0"/>
          <w:numId w:val="30"/>
        </w:numPr>
        <w:rPr>
          <w:lang w:val="es-419" w:eastAsia="es-419"/>
        </w:rPr>
      </w:pPr>
      <w:r w:rsidRPr="00FD7812">
        <w:rPr>
          <w:b/>
          <w:bCs/>
          <w:color w:val="4472C4" w:themeColor="accent5"/>
          <w:bdr w:val="single" w:sz="2" w:space="0" w:color="D9D9E3" w:frame="1"/>
          <w:lang w:val="es-419" w:eastAsia="es-419"/>
        </w:rPr>
        <w:t>Facilidad de Uso</w:t>
      </w:r>
      <w:r w:rsidRPr="00FD7812">
        <w:rPr>
          <w:color w:val="4472C4" w:themeColor="accent5"/>
          <w:lang w:val="es-419" w:eastAsia="es-419"/>
        </w:rPr>
        <w:t xml:space="preserve">: </w:t>
      </w:r>
      <w:r w:rsidRPr="00FD7812">
        <w:rPr>
          <w:lang w:val="es-419" w:eastAsia="es-419"/>
        </w:rPr>
        <w:t>Diseñar una interfaz intuitiva y fácil de usar para garantizar una rápida adaptación y maximizar la productividad.</w:t>
      </w:r>
    </w:p>
    <w:p w14:paraId="4939CB93" w14:textId="77777777" w:rsidR="00FD7812" w:rsidRPr="00FD7812" w:rsidRDefault="00FD7812" w:rsidP="00FD7812">
      <w:pPr>
        <w:pStyle w:val="Sinespaciado"/>
        <w:numPr>
          <w:ilvl w:val="0"/>
          <w:numId w:val="30"/>
        </w:numPr>
        <w:rPr>
          <w:lang w:val="es-419" w:eastAsia="es-419"/>
        </w:rPr>
      </w:pPr>
      <w:r w:rsidRPr="00FD7812">
        <w:rPr>
          <w:b/>
          <w:bCs/>
          <w:color w:val="4472C4" w:themeColor="accent5"/>
          <w:bdr w:val="single" w:sz="2" w:space="0" w:color="D9D9E3" w:frame="1"/>
          <w:lang w:val="es-419" w:eastAsia="es-419"/>
        </w:rPr>
        <w:t>Seguridad de la Data</w:t>
      </w:r>
      <w:r w:rsidRPr="00FD7812">
        <w:rPr>
          <w:lang w:val="es-419" w:eastAsia="es-419"/>
        </w:rPr>
        <w:t>: Asegurar la integridad y confidencialidad de la información registrada, implementando medidas de seguridad apropiadas.</w:t>
      </w:r>
    </w:p>
    <w:p w14:paraId="42B4D8B4" w14:textId="77777777" w:rsidR="00FD7812" w:rsidRPr="00FD7812" w:rsidRDefault="00FD7812" w:rsidP="00FD7812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color w:val="FF0000"/>
          <w:sz w:val="16"/>
          <w:szCs w:val="16"/>
          <w:lang w:val="es-419" w:eastAsia="es-419"/>
        </w:rPr>
      </w:pPr>
      <w:r w:rsidRPr="00FD7812">
        <w:rPr>
          <w:rFonts w:ascii="Arial" w:eastAsia="Times New Roman" w:hAnsi="Arial" w:cs="Arial"/>
          <w:vanish/>
          <w:sz w:val="16"/>
          <w:szCs w:val="16"/>
          <w:highlight w:val="yellow"/>
          <w:lang w:val="es-419" w:eastAsia="es-419"/>
        </w:rPr>
        <w:t>Principio del formulario</w:t>
      </w:r>
    </w:p>
    <w:p w14:paraId="06C8A366" w14:textId="77777777" w:rsidR="00FD7812" w:rsidRPr="00405555" w:rsidRDefault="00FD7812"/>
    <w:sectPr w:rsidR="00FD7812" w:rsidRPr="00405555" w:rsidSect="004E108E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99206" w14:textId="77777777" w:rsidR="007843D5" w:rsidRDefault="007843D5" w:rsidP="00650219">
      <w:r>
        <w:separator/>
      </w:r>
    </w:p>
  </w:endnote>
  <w:endnote w:type="continuationSeparator" w:id="0">
    <w:p w14:paraId="70B6B231" w14:textId="77777777" w:rsidR="007843D5" w:rsidRDefault="007843D5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A67A7" w14:textId="77777777" w:rsidR="007843D5" w:rsidRDefault="007843D5" w:rsidP="00650219">
      <w:r>
        <w:separator/>
      </w:r>
    </w:p>
  </w:footnote>
  <w:footnote w:type="continuationSeparator" w:id="0">
    <w:p w14:paraId="583116B4" w14:textId="77777777" w:rsidR="007843D5" w:rsidRDefault="007843D5" w:rsidP="00650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10654" w14:textId="4CE94744" w:rsidR="00FD7812" w:rsidRPr="00FD7812" w:rsidRDefault="00FD7812">
    <w:pPr>
      <w:pStyle w:val="Encabezado"/>
      <w:rPr>
        <w:rFonts w:ascii="Bahnschrift SemiBold Condensed" w:hAnsi="Bahnschrift SemiBold Condensed"/>
        <w:b/>
        <w:bCs/>
        <w:color w:val="FF0000"/>
        <w:sz w:val="96"/>
        <w:szCs w:val="96"/>
      </w:rPr>
    </w:pPr>
    <w:r w:rsidRPr="00FD7812">
      <w:rPr>
        <w:rFonts w:ascii="Bahnschrift SemiBold Condensed" w:hAnsi="Bahnschrift SemiBold Condensed"/>
        <w:b/>
        <w:bCs/>
        <w:color w:val="FF0000"/>
        <w:sz w:val="96"/>
        <w:szCs w:val="96"/>
      </w:rPr>
      <w:t>253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FF4741"/>
    <w:multiLevelType w:val="hybridMultilevel"/>
    <w:tmpl w:val="B998866A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B0284C"/>
    <w:multiLevelType w:val="hybridMultilevel"/>
    <w:tmpl w:val="67C086BA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10B500F"/>
    <w:multiLevelType w:val="multilevel"/>
    <w:tmpl w:val="0D4E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3B55C6E"/>
    <w:multiLevelType w:val="multilevel"/>
    <w:tmpl w:val="5B02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29834773">
    <w:abstractNumId w:val="24"/>
  </w:num>
  <w:num w:numId="2" w16cid:durableId="1378433422">
    <w:abstractNumId w:val="12"/>
  </w:num>
  <w:num w:numId="3" w16cid:durableId="1708480173">
    <w:abstractNumId w:val="10"/>
  </w:num>
  <w:num w:numId="4" w16cid:durableId="724066371">
    <w:abstractNumId w:val="28"/>
  </w:num>
  <w:num w:numId="5" w16cid:durableId="874659443">
    <w:abstractNumId w:val="13"/>
  </w:num>
  <w:num w:numId="6" w16cid:durableId="2098866228">
    <w:abstractNumId w:val="19"/>
  </w:num>
  <w:num w:numId="7" w16cid:durableId="821695624">
    <w:abstractNumId w:val="22"/>
  </w:num>
  <w:num w:numId="8" w16cid:durableId="825510197">
    <w:abstractNumId w:val="9"/>
  </w:num>
  <w:num w:numId="9" w16cid:durableId="1182087327">
    <w:abstractNumId w:val="7"/>
  </w:num>
  <w:num w:numId="10" w16cid:durableId="240603788">
    <w:abstractNumId w:val="6"/>
  </w:num>
  <w:num w:numId="11" w16cid:durableId="898784222">
    <w:abstractNumId w:val="5"/>
  </w:num>
  <w:num w:numId="12" w16cid:durableId="853684902">
    <w:abstractNumId w:val="4"/>
  </w:num>
  <w:num w:numId="13" w16cid:durableId="273292381">
    <w:abstractNumId w:val="8"/>
  </w:num>
  <w:num w:numId="14" w16cid:durableId="1953588518">
    <w:abstractNumId w:val="3"/>
  </w:num>
  <w:num w:numId="15" w16cid:durableId="979577079">
    <w:abstractNumId w:val="2"/>
  </w:num>
  <w:num w:numId="16" w16cid:durableId="893085009">
    <w:abstractNumId w:val="1"/>
  </w:num>
  <w:num w:numId="17" w16cid:durableId="2124113536">
    <w:abstractNumId w:val="0"/>
  </w:num>
  <w:num w:numId="18" w16cid:durableId="398554762">
    <w:abstractNumId w:val="14"/>
  </w:num>
  <w:num w:numId="19" w16cid:durableId="1723210960">
    <w:abstractNumId w:val="17"/>
  </w:num>
  <w:num w:numId="20" w16cid:durableId="1252667463">
    <w:abstractNumId w:val="25"/>
  </w:num>
  <w:num w:numId="21" w16cid:durableId="558632250">
    <w:abstractNumId w:val="20"/>
  </w:num>
  <w:num w:numId="22" w16cid:durableId="1937398837">
    <w:abstractNumId w:val="11"/>
  </w:num>
  <w:num w:numId="23" w16cid:durableId="1430660892">
    <w:abstractNumId w:val="29"/>
  </w:num>
  <w:num w:numId="24" w16cid:durableId="1408070780">
    <w:abstractNumId w:val="16"/>
  </w:num>
  <w:num w:numId="25" w16cid:durableId="924923000">
    <w:abstractNumId w:val="18"/>
  </w:num>
  <w:num w:numId="26" w16cid:durableId="790054870">
    <w:abstractNumId w:val="27"/>
  </w:num>
  <w:num w:numId="27" w16cid:durableId="1056708397">
    <w:abstractNumId w:val="26"/>
  </w:num>
  <w:num w:numId="28" w16cid:durableId="1044136835">
    <w:abstractNumId w:val="23"/>
  </w:num>
  <w:num w:numId="29" w16cid:durableId="805247042">
    <w:abstractNumId w:val="21"/>
  </w:num>
  <w:num w:numId="30" w16cid:durableId="11331342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12"/>
    <w:rsid w:val="00096D7E"/>
    <w:rsid w:val="0028533C"/>
    <w:rsid w:val="00405555"/>
    <w:rsid w:val="004323AE"/>
    <w:rsid w:val="004E108E"/>
    <w:rsid w:val="00645252"/>
    <w:rsid w:val="00650219"/>
    <w:rsid w:val="006D3D74"/>
    <w:rsid w:val="007843D5"/>
    <w:rsid w:val="0083569A"/>
    <w:rsid w:val="00A9204E"/>
    <w:rsid w:val="00F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2461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D781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s-419" w:eastAsia="es-419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D7812"/>
    <w:rPr>
      <w:rFonts w:ascii="Arial" w:eastAsia="Times New Roman" w:hAnsi="Arial" w:cs="Arial"/>
      <w:vanish/>
      <w:sz w:val="16"/>
      <w:szCs w:val="16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0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2650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8466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1352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95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773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860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876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15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489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144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844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cho\AppData\Local\Microsoft\Office\16.0\DTS\es-419%7bA6E1F1D9-E750-4E1B-9036-2F15F2DA0092%7d\%7b60D9FFDD-46B7-45C2-A568-1F851631FC3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{60D9FFDD-46B7-45C2-A568-1F851631FC3A}tf02786999_win32.dotx</Template>
  <TotalTime>0</TotalTime>
  <Pages>1</Pages>
  <Words>246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2023-10-19T01:35:00Z</dcterms:created>
  <dcterms:modified xsi:type="dcterms:W3CDTF">2023-10-19T01:40:00Z</dcterms:modified>
</cp:coreProperties>
</file>