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1F96FFFB" w14:textId="77777777" w:rsidR="00CF185B" w:rsidRDefault="00CF185B"/>
        <w:p w14:paraId="7EE70530" w14:textId="77777777" w:rsidR="00CF185B" w:rsidRDefault="00CF185B">
          <w:r>
            <w:rPr>
              <w:noProof/>
            </w:rPr>
            <mc:AlternateContent>
              <mc:Choice Requires="wps">
                <w:drawing>
                  <wp:anchor distT="0" distB="0" distL="114300" distR="114300" simplePos="0" relativeHeight="251662336" behindDoc="0" locked="0" layoutInCell="1" allowOverlap="1" wp14:anchorId="7904F55D" wp14:editId="4E45E4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04F55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4F61B2" wp14:editId="0263D13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AC5144">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AC5144">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A4F61B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AC5144">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AC5144">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5E05DE" wp14:editId="1413FC2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92DEB" w14:textId="77777777" w:rsidR="00542F8F" w:rsidRDefault="00AC5144">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DD550D">
                                      <w:rPr>
                                        <w:caps/>
                                        <w:color w:val="323E4F" w:themeColor="text2" w:themeShade="BF"/>
                                        <w:sz w:val="52"/>
                                        <w:szCs w:val="52"/>
                                      </w:rPr>
                                      <w:t>2</w:t>
                                    </w:r>
                                    <w:r w:rsidR="00542F8F">
                                      <w:rPr>
                                        <w:caps/>
                                        <w:color w:val="323E4F" w:themeColor="text2" w:themeShade="BF"/>
                                        <w:sz w:val="52"/>
                                        <w:szCs w:val="52"/>
                                      </w:rPr>
                                      <w:t xml:space="preserve">. </w:t>
                                    </w:r>
                                    <w:r w:rsidR="00DD550D">
                                      <w:rPr>
                                        <w:caps/>
                                        <w:color w:val="323E4F" w:themeColor="text2" w:themeShade="BF"/>
                                        <w:sz w:val="52"/>
                                        <w:szCs w:val="52"/>
                                      </w:rPr>
                                      <w:t>estructuras de control</w:t>
                                    </w:r>
                                    <w:r w:rsidR="00542F8F">
                                      <w:rPr>
                                        <w:caps/>
                                        <w:color w:val="323E4F" w:themeColor="text2" w:themeShade="BF"/>
                                        <w:sz w:val="52"/>
                                        <w:szCs w:val="52"/>
                                      </w:rPr>
                                      <w:t xml:space="preserve">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5E05D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7592DEB" w14:textId="77777777" w:rsidR="00542F8F" w:rsidRDefault="00AC5144">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DD550D">
                                <w:rPr>
                                  <w:caps/>
                                  <w:color w:val="323E4F" w:themeColor="text2" w:themeShade="BF"/>
                                  <w:sz w:val="52"/>
                                  <w:szCs w:val="52"/>
                                </w:rPr>
                                <w:t>2</w:t>
                              </w:r>
                              <w:r w:rsidR="00542F8F">
                                <w:rPr>
                                  <w:caps/>
                                  <w:color w:val="323E4F" w:themeColor="text2" w:themeShade="BF"/>
                                  <w:sz w:val="52"/>
                                  <w:szCs w:val="52"/>
                                </w:rPr>
                                <w:t xml:space="preserve">. </w:t>
                              </w:r>
                              <w:r w:rsidR="00DD550D">
                                <w:rPr>
                                  <w:caps/>
                                  <w:color w:val="323E4F" w:themeColor="text2" w:themeShade="BF"/>
                                  <w:sz w:val="52"/>
                                  <w:szCs w:val="52"/>
                                </w:rPr>
                                <w:t>estructuras de control</w:t>
                              </w:r>
                              <w:r w:rsidR="00542F8F">
                                <w:rPr>
                                  <w:caps/>
                                  <w:color w:val="323E4F" w:themeColor="text2" w:themeShade="BF"/>
                                  <w:sz w:val="52"/>
                                  <w:szCs w:val="52"/>
                                </w:rPr>
                                <w:t xml:space="preserve">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DBD413A" wp14:editId="407C3ED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7FBF0DCD" w14:textId="77777777" w:rsidR="009F33E4" w:rsidRDefault="009F33E4">
          <w:pPr>
            <w:pStyle w:val="TOCHeading"/>
          </w:pPr>
          <w:r>
            <w:t>Contenido</w:t>
          </w:r>
        </w:p>
        <w:p w14:paraId="5F816BFB" w14:textId="3750FC28" w:rsidR="001F2922" w:rsidRDefault="009F33E4">
          <w:pPr>
            <w:pStyle w:val="TO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3460490" w:history="1">
            <w:r w:rsidR="001F2922" w:rsidRPr="005E7B86">
              <w:rPr>
                <w:rStyle w:val="Hyperlink"/>
                <w:noProof/>
              </w:rPr>
              <w:t>1. Autores</w:t>
            </w:r>
            <w:r w:rsidR="001F2922">
              <w:rPr>
                <w:noProof/>
                <w:webHidden/>
              </w:rPr>
              <w:tab/>
            </w:r>
            <w:r w:rsidR="001F2922">
              <w:rPr>
                <w:noProof/>
                <w:webHidden/>
              </w:rPr>
              <w:fldChar w:fldCharType="begin"/>
            </w:r>
            <w:r w:rsidR="001F2922">
              <w:rPr>
                <w:noProof/>
                <w:webHidden/>
              </w:rPr>
              <w:instrText xml:space="preserve"> PAGEREF _Toc3460490 \h </w:instrText>
            </w:r>
            <w:r w:rsidR="001F2922">
              <w:rPr>
                <w:noProof/>
                <w:webHidden/>
              </w:rPr>
            </w:r>
            <w:r w:rsidR="001F2922">
              <w:rPr>
                <w:noProof/>
                <w:webHidden/>
              </w:rPr>
              <w:fldChar w:fldCharType="separate"/>
            </w:r>
            <w:r w:rsidR="00492F28">
              <w:rPr>
                <w:noProof/>
                <w:webHidden/>
              </w:rPr>
              <w:t>2</w:t>
            </w:r>
            <w:r w:rsidR="001F2922">
              <w:rPr>
                <w:noProof/>
                <w:webHidden/>
              </w:rPr>
              <w:fldChar w:fldCharType="end"/>
            </w:r>
          </w:hyperlink>
        </w:p>
        <w:p w14:paraId="0318556D" w14:textId="3EC0050B" w:rsidR="001F2922" w:rsidRDefault="00AC5144">
          <w:pPr>
            <w:pStyle w:val="TOC1"/>
            <w:tabs>
              <w:tab w:val="right" w:leader="dot" w:pos="8494"/>
            </w:tabs>
            <w:rPr>
              <w:rFonts w:eastAsiaTheme="minorEastAsia"/>
              <w:noProof/>
              <w:lang w:eastAsia="es-ES"/>
            </w:rPr>
          </w:pPr>
          <w:hyperlink w:anchor="_Toc3460491" w:history="1">
            <w:r w:rsidR="001F2922" w:rsidRPr="005E7B86">
              <w:rPr>
                <w:rStyle w:val="Hyperlink"/>
                <w:noProof/>
              </w:rPr>
              <w:t>2. Introducción</w:t>
            </w:r>
            <w:r w:rsidR="001F2922">
              <w:rPr>
                <w:noProof/>
                <w:webHidden/>
              </w:rPr>
              <w:tab/>
            </w:r>
            <w:r w:rsidR="001F2922">
              <w:rPr>
                <w:noProof/>
                <w:webHidden/>
              </w:rPr>
              <w:fldChar w:fldCharType="begin"/>
            </w:r>
            <w:r w:rsidR="001F2922">
              <w:rPr>
                <w:noProof/>
                <w:webHidden/>
              </w:rPr>
              <w:instrText xml:space="preserve"> PAGEREF _Toc3460491 \h </w:instrText>
            </w:r>
            <w:r w:rsidR="001F2922">
              <w:rPr>
                <w:noProof/>
                <w:webHidden/>
              </w:rPr>
            </w:r>
            <w:r w:rsidR="001F2922">
              <w:rPr>
                <w:noProof/>
                <w:webHidden/>
              </w:rPr>
              <w:fldChar w:fldCharType="separate"/>
            </w:r>
            <w:r w:rsidR="00492F28">
              <w:rPr>
                <w:noProof/>
                <w:webHidden/>
              </w:rPr>
              <w:t>2</w:t>
            </w:r>
            <w:r w:rsidR="001F2922">
              <w:rPr>
                <w:noProof/>
                <w:webHidden/>
              </w:rPr>
              <w:fldChar w:fldCharType="end"/>
            </w:r>
          </w:hyperlink>
        </w:p>
        <w:p w14:paraId="5791F6E3" w14:textId="574A6FBC" w:rsidR="001F2922" w:rsidRDefault="00AC5144">
          <w:pPr>
            <w:pStyle w:val="TOC1"/>
            <w:tabs>
              <w:tab w:val="right" w:leader="dot" w:pos="8494"/>
            </w:tabs>
            <w:rPr>
              <w:rFonts w:eastAsiaTheme="minorEastAsia"/>
              <w:noProof/>
              <w:lang w:eastAsia="es-ES"/>
            </w:rPr>
          </w:pPr>
          <w:hyperlink w:anchor="_Toc3460492" w:history="1">
            <w:r w:rsidR="00DD550D">
              <w:rPr>
                <w:rStyle w:val="Hyperlink"/>
                <w:noProof/>
              </w:rPr>
              <w:t>3</w:t>
            </w:r>
            <w:r w:rsidR="001F2922" w:rsidRPr="005E7B86">
              <w:rPr>
                <w:rStyle w:val="Hyperlink"/>
                <w:noProof/>
              </w:rPr>
              <w:t>. Actividades a realizar</w:t>
            </w:r>
            <w:r w:rsidR="001F2922">
              <w:rPr>
                <w:noProof/>
                <w:webHidden/>
              </w:rPr>
              <w:tab/>
            </w:r>
            <w:r w:rsidR="001F2922">
              <w:rPr>
                <w:noProof/>
                <w:webHidden/>
              </w:rPr>
              <w:fldChar w:fldCharType="begin"/>
            </w:r>
            <w:r w:rsidR="001F2922">
              <w:rPr>
                <w:noProof/>
                <w:webHidden/>
              </w:rPr>
              <w:instrText xml:space="preserve"> PAGEREF _Toc3460492 \h </w:instrText>
            </w:r>
            <w:r w:rsidR="001F2922">
              <w:rPr>
                <w:noProof/>
                <w:webHidden/>
              </w:rPr>
            </w:r>
            <w:r w:rsidR="001F2922">
              <w:rPr>
                <w:noProof/>
                <w:webHidden/>
              </w:rPr>
              <w:fldChar w:fldCharType="separate"/>
            </w:r>
            <w:r w:rsidR="00492F28">
              <w:rPr>
                <w:noProof/>
                <w:webHidden/>
              </w:rPr>
              <w:t>2</w:t>
            </w:r>
            <w:r w:rsidR="001F2922">
              <w:rPr>
                <w:noProof/>
                <w:webHidden/>
              </w:rPr>
              <w:fldChar w:fldCharType="end"/>
            </w:r>
          </w:hyperlink>
        </w:p>
        <w:p w14:paraId="15B93677" w14:textId="6135635F" w:rsidR="001F2922" w:rsidRDefault="00AC5144" w:rsidP="00DD550D">
          <w:pPr>
            <w:pStyle w:val="TOC2"/>
            <w:tabs>
              <w:tab w:val="right" w:leader="dot" w:pos="8494"/>
            </w:tabs>
            <w:rPr>
              <w:rFonts w:eastAsiaTheme="minorEastAsia"/>
              <w:noProof/>
              <w:lang w:eastAsia="es-ES"/>
            </w:rPr>
          </w:pPr>
          <w:hyperlink w:anchor="_Toc3460493" w:history="1">
            <w:r w:rsidR="00B27795">
              <w:rPr>
                <w:rStyle w:val="Hyperlink"/>
                <w:noProof/>
              </w:rPr>
              <w:t>3</w:t>
            </w:r>
            <w:r w:rsidR="001F2922" w:rsidRPr="005E7B86">
              <w:rPr>
                <w:rStyle w:val="Hyperlink"/>
                <w:noProof/>
              </w:rPr>
              <w:t>.1. Ejercicio 1</w:t>
            </w:r>
            <w:r w:rsidR="001F2922">
              <w:rPr>
                <w:noProof/>
                <w:webHidden/>
              </w:rPr>
              <w:tab/>
            </w:r>
            <w:r w:rsidR="001F2922">
              <w:rPr>
                <w:noProof/>
                <w:webHidden/>
              </w:rPr>
              <w:fldChar w:fldCharType="begin"/>
            </w:r>
            <w:r w:rsidR="001F2922">
              <w:rPr>
                <w:noProof/>
                <w:webHidden/>
              </w:rPr>
              <w:instrText xml:space="preserve"> PAGEREF _Toc3460493 \h </w:instrText>
            </w:r>
            <w:r w:rsidR="001F2922">
              <w:rPr>
                <w:noProof/>
                <w:webHidden/>
              </w:rPr>
            </w:r>
            <w:r w:rsidR="001F2922">
              <w:rPr>
                <w:noProof/>
                <w:webHidden/>
              </w:rPr>
              <w:fldChar w:fldCharType="separate"/>
            </w:r>
            <w:r w:rsidR="00492F28">
              <w:rPr>
                <w:noProof/>
                <w:webHidden/>
              </w:rPr>
              <w:t>2</w:t>
            </w:r>
            <w:r w:rsidR="001F2922">
              <w:rPr>
                <w:noProof/>
                <w:webHidden/>
              </w:rPr>
              <w:fldChar w:fldCharType="end"/>
            </w:r>
          </w:hyperlink>
        </w:p>
        <w:p w14:paraId="7D6B2F18" w14:textId="77777777" w:rsidR="009F33E4" w:rsidRDefault="009F33E4">
          <w:r>
            <w:rPr>
              <w:b/>
              <w:bCs/>
            </w:rPr>
            <w:fldChar w:fldCharType="end"/>
          </w:r>
        </w:p>
      </w:sdtContent>
    </w:sdt>
    <w:p w14:paraId="13FAB0F2" w14:textId="77777777" w:rsidR="00CF185B" w:rsidRDefault="00CF185B"/>
    <w:p w14:paraId="1362E5E5" w14:textId="77777777" w:rsidR="009F33E4" w:rsidRDefault="009F33E4">
      <w:r>
        <w:br w:type="page"/>
      </w:r>
    </w:p>
    <w:p w14:paraId="541A3B96" w14:textId="480CC56F" w:rsidR="005207B6" w:rsidRDefault="007C74F2" w:rsidP="005207B6">
      <w:pPr>
        <w:pStyle w:val="Heading1"/>
      </w:pPr>
      <w:bookmarkStart w:id="0" w:name="_Toc3460490"/>
      <w:r>
        <w:lastRenderedPageBreak/>
        <w:t xml:space="preserve">1. </w:t>
      </w:r>
      <w:r w:rsidR="005207B6">
        <w:t>Autores</w:t>
      </w:r>
      <w:bookmarkEnd w:id="0"/>
    </w:p>
    <w:tbl>
      <w:tblPr>
        <w:tblStyle w:val="PlainTable5"/>
        <w:tblW w:w="0" w:type="auto"/>
        <w:tblLook w:val="0480" w:firstRow="0" w:lastRow="0" w:firstColumn="1" w:lastColumn="0" w:noHBand="0" w:noVBand="1"/>
      </w:tblPr>
      <w:tblGrid>
        <w:gridCol w:w="1701"/>
        <w:gridCol w:w="3119"/>
        <w:gridCol w:w="3674"/>
      </w:tblGrid>
      <w:tr w:rsidR="005207B6" w14:paraId="73D4627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6CC894" w14:textId="77777777" w:rsidR="005207B6" w:rsidRDefault="005207B6" w:rsidP="008B67DC">
            <w:r>
              <w:t>Apellidos</w:t>
            </w:r>
          </w:p>
        </w:tc>
        <w:tc>
          <w:tcPr>
            <w:tcW w:w="3119" w:type="dxa"/>
          </w:tcPr>
          <w:p w14:paraId="21579C8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391B9FF6"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403320E3"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35D1DDEC" w14:textId="77777777" w:rsidR="005207B6" w:rsidRDefault="005207B6" w:rsidP="008B67DC">
            <w:r>
              <w:t>Nombre</w:t>
            </w:r>
          </w:p>
        </w:tc>
        <w:tc>
          <w:tcPr>
            <w:tcW w:w="3119" w:type="dxa"/>
          </w:tcPr>
          <w:p w14:paraId="4F3B8239"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38FF963B"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5991B109"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817AF0" w14:textId="77777777" w:rsidR="005207B6" w:rsidRDefault="005207B6" w:rsidP="008B67DC">
            <w:r>
              <w:t>Titulación</w:t>
            </w:r>
          </w:p>
        </w:tc>
        <w:tc>
          <w:tcPr>
            <w:tcW w:w="6793" w:type="dxa"/>
            <w:gridSpan w:val="2"/>
          </w:tcPr>
          <w:p w14:paraId="7655EDD3"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45418A00" w14:textId="0556E82B" w:rsidR="005207B6" w:rsidRDefault="005207B6" w:rsidP="005207B6"/>
    <w:tbl>
      <w:tblPr>
        <w:tblStyle w:val="PlainTable5"/>
        <w:tblW w:w="0" w:type="auto"/>
        <w:tblLook w:val="0480" w:firstRow="0" w:lastRow="0" w:firstColumn="1" w:lastColumn="0" w:noHBand="0" w:noVBand="1"/>
      </w:tblPr>
      <w:tblGrid>
        <w:gridCol w:w="1701"/>
        <w:gridCol w:w="3119"/>
        <w:gridCol w:w="3674"/>
      </w:tblGrid>
      <w:tr w:rsidR="005207B6" w14:paraId="21CB162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57F2C5" w14:textId="77777777" w:rsidR="005207B6" w:rsidRDefault="005207B6" w:rsidP="008B67DC">
            <w:r>
              <w:t>Apellidos</w:t>
            </w:r>
          </w:p>
        </w:tc>
        <w:tc>
          <w:tcPr>
            <w:tcW w:w="3119" w:type="dxa"/>
          </w:tcPr>
          <w:p w14:paraId="0F09686E"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76F7F6FC"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065CB655"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071D0879" w14:textId="77777777" w:rsidR="005207B6" w:rsidRDefault="005207B6" w:rsidP="008B67DC">
            <w:r>
              <w:t>Nombre</w:t>
            </w:r>
          </w:p>
        </w:tc>
        <w:tc>
          <w:tcPr>
            <w:tcW w:w="3119" w:type="dxa"/>
          </w:tcPr>
          <w:p w14:paraId="7FDAAF91" w14:textId="65C47A60"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038E54ED"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7FD2CF4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CB9121" w14:textId="77777777" w:rsidR="005207B6" w:rsidRDefault="005207B6" w:rsidP="008B67DC">
            <w:r>
              <w:t>Titulación</w:t>
            </w:r>
          </w:p>
        </w:tc>
        <w:tc>
          <w:tcPr>
            <w:tcW w:w="6793" w:type="dxa"/>
            <w:gridSpan w:val="2"/>
          </w:tcPr>
          <w:p w14:paraId="758B65F1"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5566B307" w14:textId="3CCA44DD" w:rsidR="005207B6" w:rsidRPr="005207B6" w:rsidRDefault="005207B6" w:rsidP="005207B6"/>
    <w:p w14:paraId="5FEF0475" w14:textId="77777777" w:rsidR="007C74F2" w:rsidRDefault="005207B6" w:rsidP="007C74F2">
      <w:pPr>
        <w:pStyle w:val="Heading1"/>
      </w:pPr>
      <w:bookmarkStart w:id="1" w:name="_Toc3460491"/>
      <w:r>
        <w:t xml:space="preserve">2. </w:t>
      </w:r>
      <w:r w:rsidR="007C74F2">
        <w:t>Introducción</w:t>
      </w:r>
      <w:bookmarkEnd w:id="1"/>
    </w:p>
    <w:p w14:paraId="6F8AF270" w14:textId="7279C622" w:rsidR="00280B5C" w:rsidRPr="00280B5C" w:rsidRDefault="00280B5C" w:rsidP="00DD550D">
      <w:pPr>
        <w:jc w:val="both"/>
      </w:pPr>
      <w:r>
        <w:tab/>
      </w:r>
      <w:r w:rsidR="00DD550D">
        <w:t>Con estos ejercicios se pretende realizar un acercamiento del alumno a la programación en ADA. Para ello, se plantea un ejercicio sencillo de utilización de las instrucciones y estructuras básicas de control. Dicho ejercicio deberá de ser remitido al profesor a través del módulo de Tareas de la plataforma Aula Virtual antes de la finalización del plazo de envío indicado. El formato de entrega de los ejercicios deberá de ser un documento PDF en el que se incluyan los comentarios y el código del programa realizados.</w:t>
      </w:r>
    </w:p>
    <w:p w14:paraId="4083AF25" w14:textId="419619DD" w:rsidR="007C74F2" w:rsidRDefault="00DD550D" w:rsidP="007C74F2">
      <w:pPr>
        <w:pStyle w:val="Heading1"/>
      </w:pPr>
      <w:bookmarkStart w:id="2" w:name="_Toc3460492"/>
      <w:r>
        <w:t>3</w:t>
      </w:r>
      <w:r w:rsidR="007C74F2">
        <w:t>. Actividades a realizar</w:t>
      </w:r>
      <w:bookmarkEnd w:id="2"/>
    </w:p>
    <w:p w14:paraId="16E2ED0B" w14:textId="6CB7E80B" w:rsidR="0027432A" w:rsidRDefault="00DD550D" w:rsidP="0027432A">
      <w:pPr>
        <w:pStyle w:val="Heading2"/>
      </w:pPr>
      <w:bookmarkStart w:id="3" w:name="_Toc3460493"/>
      <w:r>
        <w:t>3.</w:t>
      </w:r>
      <w:r w:rsidR="007F24C2">
        <w:t>1</w:t>
      </w:r>
      <w:r w:rsidR="0027432A">
        <w:t>. Ejercicio 1</w:t>
      </w:r>
      <w:bookmarkEnd w:id="3"/>
      <w:r>
        <w:t xml:space="preserve"> - </w:t>
      </w:r>
      <w:r w:rsidRPr="00DD550D">
        <w:t>INSTRUCCIONES Y ESTRUCTURAS DE CONTROL</w:t>
      </w:r>
    </w:p>
    <w:p w14:paraId="1AAC873B" w14:textId="43A32452" w:rsidR="00DD550D" w:rsidRDefault="00DD550D" w:rsidP="00DD550D">
      <w:pPr>
        <w:jc w:val="both"/>
      </w:pPr>
      <w:r>
        <w:t>Escribir un programa en ADA con las siguientes características:</w:t>
      </w:r>
    </w:p>
    <w:p w14:paraId="67CC99CE" w14:textId="1ACD8119" w:rsidR="00DD550D" w:rsidRDefault="00DD550D" w:rsidP="00DD550D">
      <w:pPr>
        <w:pStyle w:val="ListParagraph"/>
        <w:numPr>
          <w:ilvl w:val="0"/>
          <w:numId w:val="3"/>
        </w:numPr>
        <w:jc w:val="both"/>
      </w:pPr>
      <w:r>
        <w:t>Inicializar una variable tipo cadena que contenga los caracteres “ABCDEF”.</w:t>
      </w:r>
    </w:p>
    <w:p w14:paraId="2F355698" w14:textId="077BCFE8" w:rsidR="00C4156B" w:rsidRPr="00C4156B" w:rsidRDefault="00C4156B" w:rsidP="00C4156B">
      <w:pPr>
        <w:pStyle w:val="ListParagraph"/>
        <w:jc w:val="center"/>
        <w:rPr>
          <w:i/>
        </w:rPr>
      </w:pPr>
      <w:proofErr w:type="spellStart"/>
      <w:proofErr w:type="gramStart"/>
      <w:r w:rsidRPr="00C4156B">
        <w:rPr>
          <w:i/>
        </w:rPr>
        <w:t>str</w:t>
      </w:r>
      <w:proofErr w:type="spellEnd"/>
      <w:r w:rsidRPr="00C4156B">
        <w:rPr>
          <w:i/>
        </w:rPr>
        <w:t xml:space="preserve"> :</w:t>
      </w:r>
      <w:proofErr w:type="gramEnd"/>
      <w:r w:rsidRPr="00C4156B">
        <w:rPr>
          <w:i/>
        </w:rPr>
        <w:t xml:space="preserve"> </w:t>
      </w:r>
      <w:proofErr w:type="spellStart"/>
      <w:r w:rsidRPr="00B77233">
        <w:rPr>
          <w:i/>
          <w:color w:val="7030A0"/>
        </w:rPr>
        <w:t>String</w:t>
      </w:r>
      <w:proofErr w:type="spellEnd"/>
      <w:r w:rsidRPr="00C4156B">
        <w:rPr>
          <w:i/>
        </w:rPr>
        <w:t xml:space="preserve">    := </w:t>
      </w:r>
      <w:r w:rsidRPr="00B77233">
        <w:rPr>
          <w:i/>
          <w:color w:val="BF8F00" w:themeColor="accent4" w:themeShade="BF"/>
        </w:rPr>
        <w:t>"ABCDEFG"</w:t>
      </w:r>
      <w:r w:rsidRPr="00C4156B">
        <w:rPr>
          <w:i/>
        </w:rPr>
        <w:t>;</w:t>
      </w:r>
    </w:p>
    <w:p w14:paraId="2C47C822" w14:textId="47549FEA" w:rsidR="00DD550D" w:rsidRDefault="00DD550D" w:rsidP="00DD550D">
      <w:pPr>
        <w:pStyle w:val="ListParagraph"/>
        <w:numPr>
          <w:ilvl w:val="0"/>
          <w:numId w:val="3"/>
        </w:numPr>
        <w:jc w:val="both"/>
      </w:pPr>
      <w:r>
        <w:t>Realizar un bucle para extraer la información de la cadena anterior carácter a carácter e imprimir por pantalla en función del carácter leído:</w:t>
      </w:r>
    </w:p>
    <w:p w14:paraId="58D57BB2" w14:textId="77777777" w:rsidR="00DD550D" w:rsidRDefault="00DD550D" w:rsidP="00DD550D">
      <w:pPr>
        <w:pStyle w:val="ListParagraph"/>
        <w:numPr>
          <w:ilvl w:val="1"/>
          <w:numId w:val="3"/>
        </w:numPr>
        <w:jc w:val="both"/>
      </w:pPr>
      <w:r>
        <w:t>“A” mostrar “Opción 1”</w:t>
      </w:r>
    </w:p>
    <w:p w14:paraId="10F7301D" w14:textId="77777777" w:rsidR="00DD550D" w:rsidRDefault="00DD550D" w:rsidP="00DD550D">
      <w:pPr>
        <w:pStyle w:val="ListParagraph"/>
        <w:numPr>
          <w:ilvl w:val="1"/>
          <w:numId w:val="3"/>
        </w:numPr>
        <w:jc w:val="both"/>
      </w:pPr>
      <w:r>
        <w:t>“B”: mostrar “Opción 2”.</w:t>
      </w:r>
    </w:p>
    <w:p w14:paraId="75FD70D8" w14:textId="309F2246" w:rsidR="00DD550D" w:rsidRDefault="00DD550D" w:rsidP="00DD550D">
      <w:pPr>
        <w:pStyle w:val="ListParagraph"/>
        <w:numPr>
          <w:ilvl w:val="1"/>
          <w:numId w:val="3"/>
        </w:numPr>
        <w:jc w:val="both"/>
      </w:pPr>
      <w:r>
        <w:t>“C” o “F”: mostrar “Opción 3”.</w:t>
      </w:r>
    </w:p>
    <w:p w14:paraId="16DF0409" w14:textId="16CE2141" w:rsidR="00DD550D" w:rsidRDefault="00DD550D" w:rsidP="00DD550D">
      <w:pPr>
        <w:pStyle w:val="ListParagraph"/>
        <w:numPr>
          <w:ilvl w:val="1"/>
          <w:numId w:val="3"/>
        </w:numPr>
        <w:jc w:val="both"/>
      </w:pPr>
      <w:r>
        <w:t>En otro caso: mostrar “Otra opción”.</w:t>
      </w:r>
    </w:p>
    <w:p w14:paraId="39DBFC29" w14:textId="32D154E0" w:rsidR="00B77233" w:rsidRPr="00B77233" w:rsidRDefault="00B77233" w:rsidP="00B77233">
      <w:pPr>
        <w:ind w:left="1440"/>
        <w:jc w:val="both"/>
        <w:rPr>
          <w:lang w:val="en-US"/>
        </w:rPr>
      </w:pPr>
      <w:r w:rsidRPr="0046052F">
        <w:t xml:space="preserve">    </w:t>
      </w:r>
      <w:r w:rsidRPr="00B77233">
        <w:rPr>
          <w:color w:val="BF8F00" w:themeColor="accent4" w:themeShade="BF"/>
          <w:lang w:val="en-US"/>
        </w:rPr>
        <w:t xml:space="preserve">for </w:t>
      </w:r>
      <w:proofErr w:type="spellStart"/>
      <w:r w:rsidRPr="00B77233">
        <w:rPr>
          <w:lang w:val="en-US"/>
        </w:rPr>
        <w:t>i</w:t>
      </w:r>
      <w:proofErr w:type="spellEnd"/>
      <w:r w:rsidRPr="00B77233">
        <w:rPr>
          <w:lang w:val="en-US"/>
        </w:rPr>
        <w:t xml:space="preserve"> </w:t>
      </w:r>
      <w:r w:rsidRPr="00B77233">
        <w:rPr>
          <w:color w:val="BF8F00" w:themeColor="accent4" w:themeShade="BF"/>
          <w:lang w:val="en-US"/>
        </w:rPr>
        <w:t xml:space="preserve">in </w:t>
      </w:r>
      <w:proofErr w:type="gramStart"/>
      <w:r w:rsidRPr="00B77233">
        <w:rPr>
          <w:color w:val="FF0000"/>
          <w:lang w:val="en-US"/>
        </w:rPr>
        <w:t>1</w:t>
      </w:r>
      <w:r w:rsidRPr="00B77233">
        <w:rPr>
          <w:lang w:val="en-US"/>
        </w:rPr>
        <w:t>..</w:t>
      </w:r>
      <w:proofErr w:type="gramEnd"/>
      <w:r w:rsidRPr="00B77233">
        <w:rPr>
          <w:lang w:val="en-US"/>
        </w:rPr>
        <w:t xml:space="preserve">str'Length </w:t>
      </w:r>
      <w:r w:rsidRPr="00B77233">
        <w:rPr>
          <w:color w:val="BF8F00" w:themeColor="accent4" w:themeShade="BF"/>
          <w:lang w:val="en-US"/>
        </w:rPr>
        <w:t>loop</w:t>
      </w:r>
    </w:p>
    <w:p w14:paraId="47659273" w14:textId="2E5656B7" w:rsidR="00B77233" w:rsidRPr="00B77233" w:rsidRDefault="00B77233" w:rsidP="00B77233">
      <w:pPr>
        <w:ind w:left="1440"/>
        <w:jc w:val="both"/>
        <w:rPr>
          <w:lang w:val="en-US"/>
        </w:rPr>
      </w:pPr>
      <w:r w:rsidRPr="00B77233">
        <w:rPr>
          <w:lang w:val="en-US"/>
        </w:rPr>
        <w:tab/>
      </w:r>
      <w:proofErr w:type="gramStart"/>
      <w:r w:rsidRPr="00B77233">
        <w:rPr>
          <w:lang w:val="en-US"/>
        </w:rPr>
        <w:t>c:=</w:t>
      </w:r>
      <w:proofErr w:type="gramEnd"/>
      <w:r w:rsidRPr="00B77233">
        <w:rPr>
          <w:lang w:val="en-US"/>
        </w:rPr>
        <w:t>str(I);</w:t>
      </w:r>
    </w:p>
    <w:p w14:paraId="6893E138" w14:textId="1EAB97B6" w:rsidR="00B77233" w:rsidRPr="00B77233" w:rsidRDefault="00B77233" w:rsidP="00B77233">
      <w:pPr>
        <w:ind w:left="1440"/>
        <w:jc w:val="both"/>
        <w:rPr>
          <w:lang w:val="en-US"/>
        </w:rPr>
      </w:pPr>
      <w:r w:rsidRPr="00B77233">
        <w:rPr>
          <w:lang w:val="en-US"/>
        </w:rPr>
        <w:tab/>
      </w:r>
      <w:r w:rsidRPr="00B77233">
        <w:rPr>
          <w:color w:val="BF8F00" w:themeColor="accent4" w:themeShade="BF"/>
          <w:lang w:val="en-US"/>
        </w:rPr>
        <w:t xml:space="preserve">case </w:t>
      </w:r>
      <w:r w:rsidRPr="00B77233">
        <w:rPr>
          <w:lang w:val="en-US"/>
        </w:rPr>
        <w:t xml:space="preserve">c </w:t>
      </w:r>
      <w:r w:rsidRPr="00B77233">
        <w:rPr>
          <w:color w:val="BF8F00" w:themeColor="accent4" w:themeShade="BF"/>
          <w:lang w:val="en-US"/>
        </w:rPr>
        <w:t>is</w:t>
      </w:r>
    </w:p>
    <w:p w14:paraId="0C341629" w14:textId="1F965A93" w:rsidR="00B77233" w:rsidRPr="00B77233" w:rsidRDefault="00B77233" w:rsidP="00B77233">
      <w:pPr>
        <w:ind w:left="1440"/>
        <w:jc w:val="both"/>
        <w:rPr>
          <w:lang w:val="en-US"/>
        </w:rPr>
      </w:pPr>
      <w:r w:rsidRPr="00B77233">
        <w:rPr>
          <w:lang w:val="en-US"/>
        </w:rPr>
        <w:tab/>
        <w:t xml:space="preserve">    </w:t>
      </w:r>
      <w:r w:rsidRPr="00B77233">
        <w:rPr>
          <w:color w:val="BF8F00" w:themeColor="accent4" w:themeShade="BF"/>
          <w:lang w:val="en-US"/>
        </w:rPr>
        <w:t xml:space="preserve">when </w:t>
      </w:r>
      <w:r w:rsidRPr="00B77233">
        <w:rPr>
          <w:color w:val="FFD966" w:themeColor="accent4" w:themeTint="99"/>
          <w:lang w:val="en-US"/>
        </w:rPr>
        <w:t>'A'</w:t>
      </w:r>
      <w:r w:rsidRPr="00B77233">
        <w:rPr>
          <w:lang w:val="en-US"/>
        </w:rPr>
        <w:t xml:space="preserve"> | </w:t>
      </w:r>
      <w:r w:rsidRPr="00B77233">
        <w:rPr>
          <w:color w:val="FFD966" w:themeColor="accent4" w:themeTint="99"/>
          <w:lang w:val="en-US"/>
        </w:rPr>
        <w:t>'B'</w:t>
      </w:r>
      <w:r w:rsidRPr="00B77233">
        <w:rPr>
          <w:lang w:val="en-US"/>
        </w:rPr>
        <w:t xml:space="preserve"> =&gt; </w:t>
      </w:r>
      <w:proofErr w:type="spellStart"/>
      <w:r w:rsidRPr="00B77233">
        <w:rPr>
          <w:lang w:val="en-US"/>
        </w:rPr>
        <w:t>Ada.Text_</w:t>
      </w:r>
      <w:proofErr w:type="gramStart"/>
      <w:r w:rsidRPr="00B77233">
        <w:rPr>
          <w:lang w:val="en-US"/>
        </w:rPr>
        <w:t>IO.Put</w:t>
      </w:r>
      <w:proofErr w:type="gramEnd"/>
      <w:r w:rsidRPr="00B77233">
        <w:rPr>
          <w:lang w:val="en-US"/>
        </w:rPr>
        <w:t>_Line</w:t>
      </w:r>
      <w:proofErr w:type="spellEnd"/>
      <w:r w:rsidRPr="00B77233">
        <w:rPr>
          <w:lang w:val="en-US"/>
        </w:rPr>
        <w:t xml:space="preserve">( </w:t>
      </w:r>
      <w:r w:rsidRPr="00E218B2">
        <w:rPr>
          <w:color w:val="FFD966" w:themeColor="accent4" w:themeTint="99"/>
          <w:lang w:val="en-US"/>
        </w:rPr>
        <w:t>"</w:t>
      </w:r>
      <w:proofErr w:type="spellStart"/>
      <w:r w:rsidRPr="00E218B2">
        <w:rPr>
          <w:color w:val="FFD966" w:themeColor="accent4" w:themeTint="99"/>
          <w:lang w:val="en-US"/>
        </w:rPr>
        <w:t>Opcion</w:t>
      </w:r>
      <w:proofErr w:type="spellEnd"/>
      <w:r w:rsidRPr="00E218B2">
        <w:rPr>
          <w:color w:val="FFD966" w:themeColor="accent4" w:themeTint="99"/>
          <w:lang w:val="en-US"/>
        </w:rPr>
        <w:t xml:space="preserve"> 1"</w:t>
      </w:r>
      <w:r w:rsidRPr="00B77233">
        <w:rPr>
          <w:lang w:val="en-US"/>
        </w:rPr>
        <w:t xml:space="preserve"> );</w:t>
      </w:r>
    </w:p>
    <w:p w14:paraId="4542DD30" w14:textId="0F6954A9" w:rsidR="00B77233" w:rsidRPr="00B77233" w:rsidRDefault="00B77233" w:rsidP="00B77233">
      <w:pPr>
        <w:ind w:left="1440"/>
        <w:jc w:val="both"/>
        <w:rPr>
          <w:lang w:val="en-US"/>
        </w:rPr>
      </w:pPr>
      <w:r w:rsidRPr="00B77233">
        <w:rPr>
          <w:lang w:val="en-US"/>
        </w:rPr>
        <w:tab/>
        <w:t xml:space="preserve">    </w:t>
      </w:r>
      <w:r w:rsidRPr="00B77233">
        <w:rPr>
          <w:color w:val="BF8F00" w:themeColor="accent4" w:themeShade="BF"/>
          <w:lang w:val="en-US"/>
        </w:rPr>
        <w:t xml:space="preserve">when </w:t>
      </w:r>
      <w:r w:rsidRPr="00B77233">
        <w:rPr>
          <w:color w:val="FFD966" w:themeColor="accent4" w:themeTint="99"/>
          <w:lang w:val="en-US"/>
        </w:rPr>
        <w:t>'C'</w:t>
      </w:r>
      <w:r w:rsidRPr="00B77233">
        <w:rPr>
          <w:lang w:val="en-US"/>
        </w:rPr>
        <w:t xml:space="preserve"> | </w:t>
      </w:r>
      <w:r w:rsidRPr="00B77233">
        <w:rPr>
          <w:color w:val="FFD966" w:themeColor="accent4" w:themeTint="99"/>
          <w:lang w:val="en-US"/>
        </w:rPr>
        <w:t>'D'</w:t>
      </w:r>
      <w:r w:rsidRPr="00B77233">
        <w:rPr>
          <w:lang w:val="en-US"/>
        </w:rPr>
        <w:t xml:space="preserve"> | </w:t>
      </w:r>
      <w:r w:rsidRPr="00B77233">
        <w:rPr>
          <w:color w:val="FFD966" w:themeColor="accent4" w:themeTint="99"/>
          <w:lang w:val="en-US"/>
        </w:rPr>
        <w:t>'E'</w:t>
      </w:r>
      <w:r w:rsidRPr="00B77233">
        <w:rPr>
          <w:lang w:val="en-US"/>
        </w:rPr>
        <w:t xml:space="preserve"> =&gt; </w:t>
      </w:r>
      <w:proofErr w:type="spellStart"/>
      <w:r w:rsidRPr="00B77233">
        <w:rPr>
          <w:lang w:val="en-US"/>
        </w:rPr>
        <w:t>Ada.Text_</w:t>
      </w:r>
      <w:proofErr w:type="gramStart"/>
      <w:r w:rsidRPr="00B77233">
        <w:rPr>
          <w:lang w:val="en-US"/>
        </w:rPr>
        <w:t>IO.Put</w:t>
      </w:r>
      <w:proofErr w:type="gramEnd"/>
      <w:r w:rsidRPr="00B77233">
        <w:rPr>
          <w:lang w:val="en-US"/>
        </w:rPr>
        <w:t>_Line</w:t>
      </w:r>
      <w:proofErr w:type="spellEnd"/>
      <w:r w:rsidRPr="00B77233">
        <w:rPr>
          <w:lang w:val="en-US"/>
        </w:rPr>
        <w:t xml:space="preserve">( </w:t>
      </w:r>
      <w:r w:rsidRPr="00E218B2">
        <w:rPr>
          <w:color w:val="FFD966" w:themeColor="accent4" w:themeTint="99"/>
          <w:lang w:val="en-US"/>
        </w:rPr>
        <w:t>"</w:t>
      </w:r>
      <w:proofErr w:type="spellStart"/>
      <w:r w:rsidRPr="00E218B2">
        <w:rPr>
          <w:color w:val="FFD966" w:themeColor="accent4" w:themeTint="99"/>
          <w:lang w:val="en-US"/>
        </w:rPr>
        <w:t>Opcion</w:t>
      </w:r>
      <w:proofErr w:type="spellEnd"/>
      <w:r w:rsidRPr="00E218B2">
        <w:rPr>
          <w:color w:val="FFD966" w:themeColor="accent4" w:themeTint="99"/>
          <w:lang w:val="en-US"/>
        </w:rPr>
        <w:t xml:space="preserve"> 2" </w:t>
      </w:r>
      <w:r w:rsidRPr="00B77233">
        <w:rPr>
          <w:lang w:val="en-US"/>
        </w:rPr>
        <w:t>);</w:t>
      </w:r>
    </w:p>
    <w:p w14:paraId="312C606B" w14:textId="20076049" w:rsidR="00B77233" w:rsidRPr="00B77233" w:rsidRDefault="00B77233" w:rsidP="00B77233">
      <w:pPr>
        <w:ind w:left="1440"/>
        <w:jc w:val="both"/>
        <w:rPr>
          <w:lang w:val="en-US"/>
        </w:rPr>
      </w:pPr>
      <w:r w:rsidRPr="00B77233">
        <w:rPr>
          <w:lang w:val="en-US"/>
        </w:rPr>
        <w:tab/>
        <w:t xml:space="preserve">    </w:t>
      </w:r>
      <w:r w:rsidRPr="00B77233">
        <w:rPr>
          <w:color w:val="BF8F00" w:themeColor="accent4" w:themeShade="BF"/>
          <w:lang w:val="en-US"/>
        </w:rPr>
        <w:t xml:space="preserve">when </w:t>
      </w:r>
      <w:r w:rsidRPr="00B77233">
        <w:rPr>
          <w:color w:val="FFD966" w:themeColor="accent4" w:themeTint="99"/>
          <w:lang w:val="en-US"/>
        </w:rPr>
        <w:t>'F'</w:t>
      </w:r>
      <w:r w:rsidRPr="00B77233">
        <w:rPr>
          <w:lang w:val="en-US"/>
        </w:rPr>
        <w:t xml:space="preserve"> =&gt; </w:t>
      </w:r>
      <w:proofErr w:type="spellStart"/>
      <w:r w:rsidRPr="00B77233">
        <w:rPr>
          <w:lang w:val="en-US"/>
        </w:rPr>
        <w:t>Ada.Text_</w:t>
      </w:r>
      <w:proofErr w:type="gramStart"/>
      <w:r w:rsidRPr="00B77233">
        <w:rPr>
          <w:lang w:val="en-US"/>
        </w:rPr>
        <w:t>IO.Put</w:t>
      </w:r>
      <w:proofErr w:type="gramEnd"/>
      <w:r w:rsidRPr="00B77233">
        <w:rPr>
          <w:lang w:val="en-US"/>
        </w:rPr>
        <w:t>_Line</w:t>
      </w:r>
      <w:proofErr w:type="spellEnd"/>
      <w:r w:rsidRPr="00B77233">
        <w:rPr>
          <w:lang w:val="en-US"/>
        </w:rPr>
        <w:t xml:space="preserve">( </w:t>
      </w:r>
      <w:r w:rsidRPr="00E218B2">
        <w:rPr>
          <w:color w:val="FFD966" w:themeColor="accent4" w:themeTint="99"/>
          <w:lang w:val="en-US"/>
        </w:rPr>
        <w:t>"</w:t>
      </w:r>
      <w:proofErr w:type="spellStart"/>
      <w:r w:rsidRPr="00E218B2">
        <w:rPr>
          <w:color w:val="FFD966" w:themeColor="accent4" w:themeTint="99"/>
          <w:lang w:val="en-US"/>
        </w:rPr>
        <w:t>Opcion</w:t>
      </w:r>
      <w:proofErr w:type="spellEnd"/>
      <w:r w:rsidRPr="00E218B2">
        <w:rPr>
          <w:color w:val="FFD966" w:themeColor="accent4" w:themeTint="99"/>
          <w:lang w:val="en-US"/>
        </w:rPr>
        <w:t xml:space="preserve"> 3"</w:t>
      </w:r>
      <w:r w:rsidRPr="00B77233">
        <w:rPr>
          <w:lang w:val="en-US"/>
        </w:rPr>
        <w:t xml:space="preserve"> );</w:t>
      </w:r>
    </w:p>
    <w:p w14:paraId="0E7BA484" w14:textId="6EE7DD7A" w:rsidR="00B77233" w:rsidRPr="00B77233" w:rsidRDefault="00B77233" w:rsidP="00B77233">
      <w:pPr>
        <w:ind w:left="1440"/>
        <w:jc w:val="both"/>
        <w:rPr>
          <w:lang w:val="en-US"/>
        </w:rPr>
      </w:pPr>
      <w:r w:rsidRPr="00B77233">
        <w:rPr>
          <w:lang w:val="en-US"/>
        </w:rPr>
        <w:tab/>
        <w:t xml:space="preserve">    </w:t>
      </w:r>
      <w:r w:rsidRPr="00B77233">
        <w:rPr>
          <w:color w:val="BF8F00" w:themeColor="accent4" w:themeShade="BF"/>
          <w:lang w:val="en-US"/>
        </w:rPr>
        <w:t xml:space="preserve">when others </w:t>
      </w:r>
      <w:r w:rsidRPr="00B77233">
        <w:rPr>
          <w:lang w:val="en-US"/>
        </w:rPr>
        <w:t xml:space="preserve">=&gt; </w:t>
      </w:r>
      <w:proofErr w:type="spellStart"/>
      <w:r w:rsidRPr="00B77233">
        <w:rPr>
          <w:lang w:val="en-US"/>
        </w:rPr>
        <w:t>Ada.Text_</w:t>
      </w:r>
      <w:proofErr w:type="gramStart"/>
      <w:r w:rsidRPr="00B77233">
        <w:rPr>
          <w:lang w:val="en-US"/>
        </w:rPr>
        <w:t>IO.Put</w:t>
      </w:r>
      <w:proofErr w:type="gramEnd"/>
      <w:r w:rsidRPr="00B77233">
        <w:rPr>
          <w:lang w:val="en-US"/>
        </w:rPr>
        <w:t>_Line</w:t>
      </w:r>
      <w:proofErr w:type="spellEnd"/>
      <w:r w:rsidRPr="00B77233">
        <w:rPr>
          <w:lang w:val="en-US"/>
        </w:rPr>
        <w:t xml:space="preserve">( </w:t>
      </w:r>
      <w:r w:rsidRPr="00E218B2">
        <w:rPr>
          <w:color w:val="FFD966" w:themeColor="accent4" w:themeTint="99"/>
          <w:lang w:val="en-US"/>
        </w:rPr>
        <w:t>"</w:t>
      </w:r>
      <w:proofErr w:type="spellStart"/>
      <w:r w:rsidRPr="00E218B2">
        <w:rPr>
          <w:color w:val="FFD966" w:themeColor="accent4" w:themeTint="99"/>
          <w:lang w:val="en-US"/>
        </w:rPr>
        <w:t>Otra</w:t>
      </w:r>
      <w:proofErr w:type="spellEnd"/>
      <w:r w:rsidRPr="00E218B2">
        <w:rPr>
          <w:color w:val="FFD966" w:themeColor="accent4" w:themeTint="99"/>
          <w:lang w:val="en-US"/>
        </w:rPr>
        <w:t xml:space="preserve"> </w:t>
      </w:r>
      <w:proofErr w:type="spellStart"/>
      <w:r w:rsidRPr="00E218B2">
        <w:rPr>
          <w:color w:val="FFD966" w:themeColor="accent4" w:themeTint="99"/>
          <w:lang w:val="en-US"/>
        </w:rPr>
        <w:t>opcion</w:t>
      </w:r>
      <w:proofErr w:type="spellEnd"/>
      <w:r w:rsidRPr="00E218B2">
        <w:rPr>
          <w:color w:val="FFD966" w:themeColor="accent4" w:themeTint="99"/>
          <w:lang w:val="en-US"/>
        </w:rPr>
        <w:t>"</w:t>
      </w:r>
      <w:r w:rsidRPr="00B77233">
        <w:rPr>
          <w:lang w:val="en-US"/>
        </w:rPr>
        <w:t xml:space="preserve"> );</w:t>
      </w:r>
    </w:p>
    <w:p w14:paraId="386325E8" w14:textId="5028854F" w:rsidR="00B77233" w:rsidRDefault="0046052F" w:rsidP="00B77233">
      <w:pPr>
        <w:ind w:left="1440"/>
        <w:jc w:val="both"/>
      </w:pPr>
      <w:r>
        <w:rPr>
          <w:noProof/>
        </w:rPr>
        <w:drawing>
          <wp:anchor distT="0" distB="0" distL="114300" distR="114300" simplePos="0" relativeHeight="251663360" behindDoc="0" locked="0" layoutInCell="1" allowOverlap="1" wp14:anchorId="5B20B648" wp14:editId="1F1EEC54">
            <wp:simplePos x="0" y="0"/>
            <wp:positionH relativeFrom="margin">
              <wp:posOffset>2094865</wp:posOffset>
            </wp:positionH>
            <wp:positionV relativeFrom="paragraph">
              <wp:posOffset>5715</wp:posOffset>
            </wp:positionV>
            <wp:extent cx="3162300"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38858"/>
                    <a:stretch/>
                  </pic:blipFill>
                  <pic:spPr bwMode="auto">
                    <a:xfrm>
                      <a:off x="0" y="0"/>
                      <a:ext cx="3162300" cy="112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77233" w:rsidRPr="00B77233">
        <w:rPr>
          <w:lang w:val="en-US"/>
        </w:rPr>
        <w:tab/>
      </w:r>
      <w:proofErr w:type="spellStart"/>
      <w:r w:rsidR="00B77233" w:rsidRPr="00B77233">
        <w:rPr>
          <w:color w:val="BF8F00" w:themeColor="accent4" w:themeShade="BF"/>
        </w:rPr>
        <w:t>end</w:t>
      </w:r>
      <w:proofErr w:type="spellEnd"/>
      <w:r w:rsidR="00B77233" w:rsidRPr="00B77233">
        <w:rPr>
          <w:color w:val="BF8F00" w:themeColor="accent4" w:themeShade="BF"/>
        </w:rPr>
        <w:t xml:space="preserve"> </w:t>
      </w:r>
      <w:proofErr w:type="gramStart"/>
      <w:r w:rsidR="00B77233" w:rsidRPr="00B77233">
        <w:rPr>
          <w:color w:val="BF8F00" w:themeColor="accent4" w:themeShade="BF"/>
        </w:rPr>
        <w:t xml:space="preserve">case </w:t>
      </w:r>
      <w:r w:rsidR="00B77233">
        <w:t>;</w:t>
      </w:r>
      <w:proofErr w:type="gramEnd"/>
    </w:p>
    <w:p w14:paraId="4F2E382C" w14:textId="0863BD30" w:rsidR="00B77233" w:rsidRDefault="00B77233" w:rsidP="00B77233">
      <w:pPr>
        <w:ind w:left="1440"/>
        <w:jc w:val="both"/>
      </w:pPr>
      <w:r>
        <w:t xml:space="preserve">    </w:t>
      </w:r>
      <w:proofErr w:type="spellStart"/>
      <w:r w:rsidRPr="00B77233">
        <w:rPr>
          <w:color w:val="BF8F00" w:themeColor="accent4" w:themeShade="BF"/>
        </w:rPr>
        <w:t>end</w:t>
      </w:r>
      <w:proofErr w:type="spellEnd"/>
      <w:r w:rsidRPr="00B77233">
        <w:rPr>
          <w:color w:val="BF8F00" w:themeColor="accent4" w:themeShade="BF"/>
        </w:rPr>
        <w:t xml:space="preserve"> </w:t>
      </w:r>
      <w:proofErr w:type="spellStart"/>
      <w:proofErr w:type="gramStart"/>
      <w:r w:rsidRPr="00B77233">
        <w:rPr>
          <w:color w:val="BF8F00" w:themeColor="accent4" w:themeShade="BF"/>
        </w:rPr>
        <w:t>loop</w:t>
      </w:r>
      <w:proofErr w:type="spellEnd"/>
      <w:r w:rsidRPr="00B77233">
        <w:rPr>
          <w:color w:val="BF8F00" w:themeColor="accent4" w:themeShade="BF"/>
        </w:rPr>
        <w:t xml:space="preserve"> </w:t>
      </w:r>
      <w:r>
        <w:t>;</w:t>
      </w:r>
      <w:proofErr w:type="gramEnd"/>
      <w:r w:rsidR="0046052F" w:rsidRPr="0046052F">
        <w:rPr>
          <w:noProof/>
        </w:rPr>
        <w:t xml:space="preserve"> </w:t>
      </w:r>
    </w:p>
    <w:p w14:paraId="4AC8B42A" w14:textId="777FF057" w:rsidR="00B77233" w:rsidRPr="00B77233" w:rsidRDefault="00B77233" w:rsidP="00B77233">
      <w:pPr>
        <w:jc w:val="both"/>
        <w:rPr>
          <w:lang w:val="en-US"/>
        </w:rPr>
      </w:pPr>
    </w:p>
    <w:p w14:paraId="10B48953" w14:textId="197BAA88" w:rsidR="00DD550D" w:rsidRDefault="00DD550D" w:rsidP="00DD550D">
      <w:pPr>
        <w:pStyle w:val="ListParagraph"/>
        <w:numPr>
          <w:ilvl w:val="0"/>
          <w:numId w:val="3"/>
        </w:numPr>
        <w:jc w:val="both"/>
      </w:pPr>
      <w:r>
        <w:lastRenderedPageBreak/>
        <w:t>OPCIONAL: Extender el código anterior para admitir una cadena de entrada por teclado</w:t>
      </w:r>
    </w:p>
    <w:p w14:paraId="3849E9C4" w14:textId="61FD6355" w:rsidR="008E3B09" w:rsidRDefault="008E3B09" w:rsidP="008E3B09">
      <w:pPr>
        <w:pStyle w:val="ListParagraph"/>
        <w:jc w:val="both"/>
      </w:pPr>
      <w:r>
        <w:t>Las claves para este apartado son:</w:t>
      </w:r>
    </w:p>
    <w:p w14:paraId="50D8A911" w14:textId="3B2373D4" w:rsidR="008E3B09" w:rsidRDefault="008E3B09" w:rsidP="008E3B09">
      <w:pPr>
        <w:pStyle w:val="ListParagraph"/>
        <w:numPr>
          <w:ilvl w:val="0"/>
          <w:numId w:val="4"/>
        </w:numPr>
        <w:jc w:val="both"/>
      </w:pPr>
      <w:r>
        <w:t xml:space="preserve">Necesitamos una variable para almacenar el </w:t>
      </w:r>
      <w:proofErr w:type="spellStart"/>
      <w:r>
        <w:t>string</w:t>
      </w:r>
      <w:proofErr w:type="spellEnd"/>
      <w:r>
        <w:t xml:space="preserve"> de entrada:</w:t>
      </w:r>
    </w:p>
    <w:p w14:paraId="5A1F5D3D" w14:textId="5C96498F" w:rsidR="008E3B09" w:rsidRPr="008E3B09" w:rsidRDefault="008E3B09" w:rsidP="008E3B09">
      <w:pPr>
        <w:pStyle w:val="ListParagraph"/>
        <w:ind w:left="1440"/>
        <w:jc w:val="center"/>
        <w:rPr>
          <w:i/>
        </w:rPr>
      </w:pPr>
      <w:proofErr w:type="spellStart"/>
      <w:proofErr w:type="gramStart"/>
      <w:r w:rsidRPr="008E3B09">
        <w:rPr>
          <w:i/>
        </w:rPr>
        <w:t>str</w:t>
      </w:r>
      <w:proofErr w:type="spellEnd"/>
      <w:r w:rsidRPr="008E3B09">
        <w:rPr>
          <w:i/>
        </w:rPr>
        <w:t xml:space="preserve"> :</w:t>
      </w:r>
      <w:proofErr w:type="gramEnd"/>
      <w:r w:rsidRPr="008E3B09">
        <w:rPr>
          <w:i/>
        </w:rPr>
        <w:t xml:space="preserve"> </w:t>
      </w:r>
      <w:proofErr w:type="spellStart"/>
      <w:r w:rsidRPr="008E3B09">
        <w:rPr>
          <w:i/>
        </w:rPr>
        <w:t>String</w:t>
      </w:r>
      <w:proofErr w:type="spellEnd"/>
      <w:r w:rsidRPr="008E3B09">
        <w:rPr>
          <w:i/>
        </w:rPr>
        <w:t xml:space="preserve"> (1..1_000);</w:t>
      </w:r>
    </w:p>
    <w:p w14:paraId="60BC3203" w14:textId="06363E3A" w:rsidR="008E3B09" w:rsidRDefault="008E3B09" w:rsidP="008E3B09">
      <w:pPr>
        <w:pStyle w:val="ListParagraph"/>
        <w:numPr>
          <w:ilvl w:val="0"/>
          <w:numId w:val="4"/>
        </w:numPr>
        <w:jc w:val="both"/>
      </w:pPr>
      <w:r>
        <w:t xml:space="preserve">Necesitamos una variable para almacenar el tamaño de este </w:t>
      </w:r>
      <w:proofErr w:type="spellStart"/>
      <w:r>
        <w:t>string</w:t>
      </w:r>
      <w:proofErr w:type="spellEnd"/>
      <w:r>
        <w:t>:</w:t>
      </w:r>
    </w:p>
    <w:p w14:paraId="69FDDF88" w14:textId="43F22287" w:rsidR="008E3B09" w:rsidRPr="008E3B09" w:rsidRDefault="008E3B09" w:rsidP="008E3B09">
      <w:pPr>
        <w:pStyle w:val="ListParagraph"/>
        <w:ind w:left="1440"/>
        <w:jc w:val="center"/>
        <w:rPr>
          <w:i/>
        </w:rPr>
      </w:pPr>
      <w:proofErr w:type="spellStart"/>
      <w:r w:rsidRPr="008E3B09">
        <w:rPr>
          <w:i/>
        </w:rPr>
        <w:t>last</w:t>
      </w:r>
      <w:proofErr w:type="spellEnd"/>
      <w:r w:rsidRPr="008E3B09">
        <w:rPr>
          <w:i/>
        </w:rPr>
        <w:t>: Natural;</w:t>
      </w:r>
    </w:p>
    <w:p w14:paraId="7C31404C" w14:textId="72F1A322" w:rsidR="008E3B09" w:rsidRDefault="008E3B09" w:rsidP="008E3B09">
      <w:pPr>
        <w:pStyle w:val="ListParagraph"/>
        <w:numPr>
          <w:ilvl w:val="0"/>
          <w:numId w:val="4"/>
        </w:numPr>
        <w:jc w:val="both"/>
      </w:pPr>
      <w:r>
        <w:t>Y necesitamos obtener esta entrada por consola:</w:t>
      </w:r>
    </w:p>
    <w:p w14:paraId="3B0C3687" w14:textId="005D0240" w:rsidR="008E3B09" w:rsidRDefault="008E3B09" w:rsidP="008E3B09">
      <w:pPr>
        <w:pStyle w:val="ListParagraph"/>
        <w:ind w:left="1440"/>
        <w:jc w:val="center"/>
        <w:rPr>
          <w:i/>
          <w:lang w:val="en-US"/>
        </w:rPr>
      </w:pPr>
      <w:proofErr w:type="spellStart"/>
      <w:r w:rsidRPr="008E3B09">
        <w:rPr>
          <w:i/>
          <w:lang w:val="en-US"/>
        </w:rPr>
        <w:t>Ada.Text_</w:t>
      </w:r>
      <w:proofErr w:type="gramStart"/>
      <w:r w:rsidRPr="008E3B09">
        <w:rPr>
          <w:i/>
          <w:lang w:val="en-US"/>
        </w:rPr>
        <w:t>IO.Get</w:t>
      </w:r>
      <w:proofErr w:type="gramEnd"/>
      <w:r w:rsidRPr="008E3B09">
        <w:rPr>
          <w:i/>
          <w:lang w:val="en-US"/>
        </w:rPr>
        <w:t>_Line</w:t>
      </w:r>
      <w:proofErr w:type="spellEnd"/>
      <w:r w:rsidRPr="008E3B09">
        <w:rPr>
          <w:i/>
          <w:lang w:val="en-US"/>
        </w:rPr>
        <w:t xml:space="preserve"> (str, last);</w:t>
      </w:r>
    </w:p>
    <w:p w14:paraId="0B2BF96A" w14:textId="07120717" w:rsidR="0046052F" w:rsidRPr="0046052F" w:rsidRDefault="0046052F" w:rsidP="0046052F">
      <w:pPr>
        <w:jc w:val="center"/>
        <w:rPr>
          <w:i/>
          <w:lang w:val="en-US"/>
        </w:rPr>
      </w:pPr>
      <w:r>
        <w:rPr>
          <w:noProof/>
        </w:rPr>
        <w:drawing>
          <wp:inline distT="0" distB="0" distL="0" distR="0" wp14:anchorId="59A6BEC4" wp14:editId="6CF154FE">
            <wp:extent cx="51244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1285875"/>
                    </a:xfrm>
                    <a:prstGeom prst="rect">
                      <a:avLst/>
                    </a:prstGeom>
                  </pic:spPr>
                </pic:pic>
              </a:graphicData>
            </a:graphic>
          </wp:inline>
        </w:drawing>
      </w:r>
      <w:bookmarkStart w:id="4" w:name="_GoBack"/>
      <w:bookmarkEnd w:id="4"/>
    </w:p>
    <w:sectPr w:rsidR="0046052F" w:rsidRPr="0046052F" w:rsidSect="00CF185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54612" w14:textId="77777777" w:rsidR="00AC5144" w:rsidRDefault="00AC5144" w:rsidP="007C74F2">
      <w:pPr>
        <w:spacing w:after="0" w:line="240" w:lineRule="auto"/>
      </w:pPr>
      <w:r>
        <w:separator/>
      </w:r>
    </w:p>
  </w:endnote>
  <w:endnote w:type="continuationSeparator" w:id="0">
    <w:p w14:paraId="7BE0361B" w14:textId="77777777" w:rsidR="00AC5144" w:rsidRDefault="00AC5144"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3B12" w14:textId="77777777" w:rsidR="00542F8F" w:rsidRDefault="00542F8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C78F41C" w14:textId="77777777" w:rsidR="00542F8F" w:rsidRDefault="00542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07043" w14:textId="77777777" w:rsidR="00AC5144" w:rsidRDefault="00AC5144" w:rsidP="007C74F2">
      <w:pPr>
        <w:spacing w:after="0" w:line="240" w:lineRule="auto"/>
      </w:pPr>
      <w:r>
        <w:separator/>
      </w:r>
    </w:p>
  </w:footnote>
  <w:footnote w:type="continuationSeparator" w:id="0">
    <w:p w14:paraId="0BE183D0" w14:textId="77777777" w:rsidR="00AC5144" w:rsidRDefault="00AC5144"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5DF23" w14:textId="77777777" w:rsidR="00542F8F" w:rsidRDefault="00AC5144">
    <w:pPr>
      <w:pStyle w:val="Header"/>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542F8F">
          <w:rPr>
            <w:color w:val="4472C4" w:themeColor="accent1"/>
            <w:sz w:val="20"/>
            <w:szCs w:val="20"/>
          </w:rPr>
          <w:t>Laura Aguilera Checa</w:t>
        </w:r>
      </w:sdtContent>
    </w:sdt>
    <w:r w:rsidR="00542F8F">
      <w:rPr>
        <w:color w:val="4472C4" w:themeColor="accent1"/>
        <w:sz w:val="20"/>
        <w:szCs w:val="20"/>
      </w:rPr>
      <w:t xml:space="preserve"> | Ignacio Aguilera Gómez</w:t>
    </w:r>
  </w:p>
  <w:p w14:paraId="509E2392" w14:textId="77777777" w:rsidR="00542F8F" w:rsidRDefault="00542F8F">
    <w:pPr>
      <w:pStyle w:val="Header"/>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DD550D">
          <w:rPr>
            <w:caps/>
            <w:color w:val="4472C4" w:themeColor="accent1"/>
          </w:rPr>
          <w:t>Relación 2. estructuras de control en ada</w:t>
        </w:r>
      </w:sdtContent>
    </w:sdt>
  </w:p>
  <w:p w14:paraId="5DC77A6B" w14:textId="77777777" w:rsidR="00542F8F" w:rsidRDefault="00542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A3F29"/>
    <w:multiLevelType w:val="hybridMultilevel"/>
    <w:tmpl w:val="772A10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EF74A7C"/>
    <w:multiLevelType w:val="hybridMultilevel"/>
    <w:tmpl w:val="E88621A6"/>
    <w:lvl w:ilvl="0" w:tplc="0C0A000F">
      <w:start w:val="1"/>
      <w:numFmt w:val="decimal"/>
      <w:lvlText w:val="%1."/>
      <w:lvlJc w:val="left"/>
      <w:pPr>
        <w:ind w:left="720" w:hanging="360"/>
      </w:pPr>
    </w:lvl>
    <w:lvl w:ilvl="1" w:tplc="2F2AA4A6">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1556BC"/>
    <w:rsid w:val="00155722"/>
    <w:rsid w:val="0017535D"/>
    <w:rsid w:val="001F2922"/>
    <w:rsid w:val="0027432A"/>
    <w:rsid w:val="00280B5C"/>
    <w:rsid w:val="00310741"/>
    <w:rsid w:val="00426BC0"/>
    <w:rsid w:val="0046052F"/>
    <w:rsid w:val="00492F28"/>
    <w:rsid w:val="005207B6"/>
    <w:rsid w:val="00542F8F"/>
    <w:rsid w:val="006120BA"/>
    <w:rsid w:val="00663B4C"/>
    <w:rsid w:val="006920BF"/>
    <w:rsid w:val="00766A6C"/>
    <w:rsid w:val="007C74F2"/>
    <w:rsid w:val="007F24C2"/>
    <w:rsid w:val="00810CD9"/>
    <w:rsid w:val="008B67DC"/>
    <w:rsid w:val="008C5BA8"/>
    <w:rsid w:val="008E3B09"/>
    <w:rsid w:val="008E5129"/>
    <w:rsid w:val="0090768C"/>
    <w:rsid w:val="009207A5"/>
    <w:rsid w:val="009338C4"/>
    <w:rsid w:val="009E533C"/>
    <w:rsid w:val="009F15F0"/>
    <w:rsid w:val="009F1755"/>
    <w:rsid w:val="009F33E4"/>
    <w:rsid w:val="00A002F6"/>
    <w:rsid w:val="00AC5144"/>
    <w:rsid w:val="00AE0C24"/>
    <w:rsid w:val="00AF03DB"/>
    <w:rsid w:val="00B0110F"/>
    <w:rsid w:val="00B27795"/>
    <w:rsid w:val="00B77233"/>
    <w:rsid w:val="00BC40D3"/>
    <w:rsid w:val="00C4156B"/>
    <w:rsid w:val="00CF185B"/>
    <w:rsid w:val="00DD550D"/>
    <w:rsid w:val="00E218B2"/>
    <w:rsid w:val="00E455B2"/>
    <w:rsid w:val="00EC10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05AA"/>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185B"/>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F185B"/>
    <w:rPr>
      <w:rFonts w:eastAsiaTheme="minorEastAsia"/>
      <w:lang w:eastAsia="es-ES"/>
    </w:rPr>
  </w:style>
  <w:style w:type="character" w:customStyle="1" w:styleId="Heading1Char">
    <w:name w:val="Heading 1 Char"/>
    <w:basedOn w:val="DefaultParagraphFont"/>
    <w:link w:val="Heading1"/>
    <w:uiPriority w:val="9"/>
    <w:rsid w:val="009F33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3E4"/>
    <w:pPr>
      <w:outlineLvl w:val="9"/>
    </w:pPr>
    <w:rPr>
      <w:lang w:eastAsia="es-ES"/>
    </w:rPr>
  </w:style>
  <w:style w:type="paragraph" w:styleId="Header">
    <w:name w:val="header"/>
    <w:basedOn w:val="Normal"/>
    <w:link w:val="HeaderChar"/>
    <w:uiPriority w:val="99"/>
    <w:unhideWhenUsed/>
    <w:rsid w:val="007C74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74F2"/>
  </w:style>
  <w:style w:type="paragraph" w:styleId="Footer">
    <w:name w:val="footer"/>
    <w:basedOn w:val="Normal"/>
    <w:link w:val="FooterChar"/>
    <w:uiPriority w:val="99"/>
    <w:unhideWhenUsed/>
    <w:rsid w:val="007C74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74F2"/>
  </w:style>
  <w:style w:type="paragraph" w:styleId="ListParagraph">
    <w:name w:val="List Paragraph"/>
    <w:basedOn w:val="Normal"/>
    <w:uiPriority w:val="34"/>
    <w:qFormat/>
    <w:rsid w:val="007C74F2"/>
    <w:pPr>
      <w:ind w:left="720"/>
      <w:contextualSpacing/>
    </w:pPr>
  </w:style>
  <w:style w:type="character" w:customStyle="1" w:styleId="Heading2Char">
    <w:name w:val="Heading 2 Char"/>
    <w:basedOn w:val="DefaultParagraphFont"/>
    <w:link w:val="Heading2"/>
    <w:uiPriority w:val="9"/>
    <w:rsid w:val="007C74F2"/>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432A"/>
    <w:rPr>
      <w:rFonts w:asciiTheme="majorHAnsi" w:eastAsiaTheme="majorEastAsia" w:hAnsiTheme="majorHAnsi" w:cstheme="majorBidi"/>
      <w:color w:val="1F3763" w:themeColor="accent1" w:themeShade="7F"/>
      <w:sz w:val="24"/>
      <w:szCs w:val="24"/>
    </w:rPr>
  </w:style>
  <w:style w:type="table" w:styleId="GridTable1Light-Accent1">
    <w:name w:val="Grid Table 1 Light Accent 1"/>
    <w:basedOn w:val="Table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80B5C"/>
    <w:rPr>
      <w:rFonts w:asciiTheme="majorHAnsi" w:eastAsiaTheme="majorEastAsia" w:hAnsiTheme="majorHAnsi" w:cstheme="majorBidi"/>
      <w:i/>
      <w:iCs/>
      <w:color w:val="2F5496" w:themeColor="accent1" w:themeShade="BF"/>
    </w:rPr>
  </w:style>
  <w:style w:type="table" w:styleId="GridTable1Light-Accent5">
    <w:name w:val="Grid Table 1 Light Accent 5"/>
    <w:basedOn w:val="Table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207B6"/>
    <w:pPr>
      <w:spacing w:after="100"/>
    </w:pPr>
  </w:style>
  <w:style w:type="paragraph" w:styleId="TOC2">
    <w:name w:val="toc 2"/>
    <w:basedOn w:val="Normal"/>
    <w:next w:val="Normal"/>
    <w:autoRedefine/>
    <w:uiPriority w:val="39"/>
    <w:unhideWhenUsed/>
    <w:rsid w:val="005207B6"/>
    <w:pPr>
      <w:spacing w:after="100"/>
      <w:ind w:left="220"/>
    </w:pPr>
  </w:style>
  <w:style w:type="paragraph" w:styleId="TOC3">
    <w:name w:val="toc 3"/>
    <w:basedOn w:val="Normal"/>
    <w:next w:val="Normal"/>
    <w:autoRedefine/>
    <w:uiPriority w:val="39"/>
    <w:unhideWhenUsed/>
    <w:rsid w:val="005207B6"/>
    <w:pPr>
      <w:spacing w:after="100"/>
      <w:ind w:left="440"/>
    </w:pPr>
  </w:style>
  <w:style w:type="character" w:styleId="Hyperlink">
    <w:name w:val="Hyperlink"/>
    <w:basedOn w:val="DefaultParagraphFont"/>
    <w:uiPriority w:val="99"/>
    <w:unhideWhenUsed/>
    <w:rsid w:val="005207B6"/>
    <w:rPr>
      <w:color w:val="0563C1" w:themeColor="hyperlink"/>
      <w:u w:val="single"/>
    </w:rPr>
  </w:style>
  <w:style w:type="table" w:styleId="PlainTable1">
    <w:name w:val="Plain Table 1"/>
    <w:basedOn w:val="Table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07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8C"/>
    <w:rPr>
      <w:rFonts w:ascii="Segoe UI" w:hAnsi="Segoe UI" w:cs="Segoe UI"/>
      <w:sz w:val="18"/>
      <w:szCs w:val="18"/>
    </w:rPr>
  </w:style>
  <w:style w:type="table" w:styleId="GridTable6Colorful">
    <w:name w:val="Grid Table 6 Colorful"/>
    <w:basedOn w:val="Table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2A0A84"/>
    <w:rsid w:val="006C7713"/>
    <w:rsid w:val="008A52BE"/>
    <w:rsid w:val="00B84330"/>
    <w:rsid w:val="00C45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24A3F-0F26-4917-8F2D-53C1A2BA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352</Words>
  <Characters>1940</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Relación 2. estructuras de control en ada</vt:lpstr>
      <vt:lpstr>Práctica 1. Introducción a la programación en tiempo real</vt:lpstr>
    </vt:vector>
  </TitlesOfParts>
  <Company>Grado en ingeniería informática</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2. estructuras de control en ada</dc:title>
  <dc:subject>Sistemas de tiempo real</dc:subject>
  <dc:creator>Laura Aguilera Checa</dc:creator>
  <cp:keywords/>
  <dc:description/>
  <cp:lastModifiedBy>Nacho Apricot</cp:lastModifiedBy>
  <cp:revision>11</cp:revision>
  <cp:lastPrinted>2019-03-15T22:18:00Z</cp:lastPrinted>
  <dcterms:created xsi:type="dcterms:W3CDTF">2019-03-15T21:36:00Z</dcterms:created>
  <dcterms:modified xsi:type="dcterms:W3CDTF">2019-03-15T22:18:00Z</dcterms:modified>
</cp:coreProperties>
</file>