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48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1"/>
        <w:gridCol w:w="8546"/>
        <w:gridCol w:w="1275"/>
      </w:tblGrid>
      <w:tr w:rsidR="004E10AF" w:rsidRPr="00B06E58" w:rsidTr="00353122">
        <w:trPr>
          <w:trHeight w:val="601"/>
        </w:trPr>
        <w:tc>
          <w:tcPr>
            <w:tcW w:w="1661" w:type="dxa"/>
          </w:tcPr>
          <w:p w:rsidR="004E10AF" w:rsidRPr="007E629A" w:rsidRDefault="004E10AF" w:rsidP="0035312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Evaluación de Objetivos</w:t>
            </w:r>
          </w:p>
        </w:tc>
        <w:tc>
          <w:tcPr>
            <w:tcW w:w="8546" w:type="dxa"/>
            <w:tcBorders>
              <w:top w:val="single" w:sz="4" w:space="0" w:color="auto"/>
              <w:bottom w:val="single" w:sz="4" w:space="0" w:color="auto"/>
            </w:tcBorders>
          </w:tcPr>
          <w:p w:rsidR="004E10AF" w:rsidRDefault="004E10AF" w:rsidP="00353122">
            <w:pPr>
              <w:autoSpaceDE w:val="0"/>
              <w:autoSpaceDN w:val="0"/>
              <w:adjustRightInd w:val="0"/>
              <w:rPr>
                <w:rFonts w:ascii="Arial Narrow" w:eastAsia="Calibri" w:hAnsi="Arial Narrow" w:cs="Arial"/>
                <w:lang w:eastAsia="en-US"/>
              </w:rPr>
            </w:pPr>
            <w:r>
              <w:rPr>
                <w:rFonts w:ascii="Arial Narrow" w:eastAsia="Calibri" w:hAnsi="Arial Narrow" w:cs="Arial"/>
                <w:lang w:eastAsia="en-US"/>
              </w:rPr>
              <w:t xml:space="preserve">A partir de enero del 2018, se implementa la calificación de objetivos, en base al cumplimento obtenido de manera trimestral, en el   sistema </w:t>
            </w:r>
            <w:proofErr w:type="spellStart"/>
            <w:r>
              <w:rPr>
                <w:rFonts w:ascii="Arial Narrow" w:eastAsia="Calibri" w:hAnsi="Arial Narrow" w:cs="Arial"/>
                <w:lang w:eastAsia="en-US"/>
              </w:rPr>
              <w:t>Success</w:t>
            </w:r>
            <w:proofErr w:type="spellEnd"/>
            <w:r>
              <w:rPr>
                <w:rFonts w:ascii="Arial Narrow" w:eastAsia="Calibri" w:hAnsi="Arial Narrow" w:cs="Arial"/>
                <w:lang w:eastAsia="en-US"/>
              </w:rPr>
              <w:t xml:space="preserve"> </w:t>
            </w:r>
            <w:proofErr w:type="spellStart"/>
            <w:r>
              <w:rPr>
                <w:rFonts w:ascii="Arial Narrow" w:eastAsia="Calibri" w:hAnsi="Arial Narrow" w:cs="Arial"/>
                <w:lang w:eastAsia="en-US"/>
              </w:rPr>
              <w:t>factors</w:t>
            </w:r>
            <w:proofErr w:type="spellEnd"/>
            <w:r>
              <w:rPr>
                <w:rFonts w:ascii="Arial Narrow" w:eastAsia="Calibri" w:hAnsi="Arial Narrow" w:cs="Arial"/>
                <w:lang w:eastAsia="en-US"/>
              </w:rPr>
              <w:t>; quedando que el importe a pagar por el cumplimento, será del  20% sobre la compensación que se tenía autorizada  en el ejercicio 2017. (se anexa lista de personal con compensaciones autorizadas)</w:t>
            </w:r>
          </w:p>
          <w:p w:rsidR="004E10AF" w:rsidRDefault="004E10AF" w:rsidP="00353122">
            <w:pPr>
              <w:autoSpaceDE w:val="0"/>
              <w:autoSpaceDN w:val="0"/>
              <w:adjustRightInd w:val="0"/>
              <w:rPr>
                <w:rFonts w:ascii="Arial Narrow" w:eastAsia="Calibri" w:hAnsi="Arial Narrow" w:cs="Arial"/>
                <w:lang w:eastAsia="en-US"/>
              </w:rPr>
            </w:pPr>
            <w:r>
              <w:rPr>
                <w:rFonts w:ascii="Arial Narrow" w:eastAsia="Calibri" w:hAnsi="Arial Narrow" w:cs="Arial"/>
                <w:lang w:eastAsia="en-US"/>
              </w:rPr>
              <w:t xml:space="preserve">Ejemplo: </w:t>
            </w:r>
          </w:p>
          <w:tbl>
            <w:tblPr>
              <w:tblW w:w="886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2080"/>
              <w:gridCol w:w="1240"/>
              <w:gridCol w:w="1240"/>
              <w:gridCol w:w="1240"/>
              <w:gridCol w:w="1820"/>
            </w:tblGrid>
            <w:tr w:rsidR="004E10AF" w:rsidRPr="00CF0033" w:rsidTr="00353122">
              <w:trPr>
                <w:trHeight w:val="492"/>
              </w:trPr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E10AF" w:rsidRPr="00CF0033" w:rsidRDefault="004E10AF" w:rsidP="00353122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CF0033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%</w:t>
                  </w:r>
                </w:p>
              </w:tc>
              <w:tc>
                <w:tcPr>
                  <w:tcW w:w="2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E10AF" w:rsidRPr="00CF0033" w:rsidRDefault="004E10AF" w:rsidP="00353122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CF0033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COMPENSACIÓN 2017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E10AF" w:rsidRPr="00CF0033" w:rsidRDefault="004E10AF" w:rsidP="00353122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CF0033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ENERO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E10AF" w:rsidRPr="00CF0033" w:rsidRDefault="004E10AF" w:rsidP="00353122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CF0033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FEBRERO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E10AF" w:rsidRPr="00CF0033" w:rsidRDefault="004E10AF" w:rsidP="00353122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CF0033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MARZO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4E10AF" w:rsidRPr="00CF0033" w:rsidRDefault="004E10AF" w:rsidP="00353122">
                  <w:pPr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</w:pPr>
                  <w:r w:rsidRPr="00CF0033">
                    <w:rPr>
                      <w:rFonts w:ascii="Calibri" w:hAnsi="Calibri" w:cs="Calibri"/>
                      <w:color w:val="000000"/>
                      <w:sz w:val="14"/>
                      <w:szCs w:val="14"/>
                    </w:rPr>
                    <w:t>COMPENSACIÓN PARA OBJETIVOS EN S.F.</w:t>
                  </w:r>
                </w:p>
              </w:tc>
            </w:tr>
            <w:tr w:rsidR="004E10AF" w:rsidRPr="00CF0033" w:rsidTr="00353122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E10AF" w:rsidRPr="00CF0033" w:rsidRDefault="004E10AF" w:rsidP="00353122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CF003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E10AF" w:rsidRPr="00CF0033" w:rsidRDefault="004E10AF" w:rsidP="0035312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CF003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$                     5,000.00 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E10AF" w:rsidRPr="00CF0033" w:rsidRDefault="004E10AF" w:rsidP="0035312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CF003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$    1,000.00 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E10AF" w:rsidRPr="00CF0033" w:rsidRDefault="004E10AF" w:rsidP="0035312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CF003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$    1,000.00 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E10AF" w:rsidRPr="00CF0033" w:rsidRDefault="004E10AF" w:rsidP="0035312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CF003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$    1,000.00 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E10AF" w:rsidRPr="00CF0033" w:rsidRDefault="004E10AF" w:rsidP="0035312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CF003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$                3,000.00 </w:t>
                  </w:r>
                </w:p>
              </w:tc>
            </w:tr>
          </w:tbl>
          <w:p w:rsidR="004E10AF" w:rsidRPr="00B06E58" w:rsidRDefault="004E10AF" w:rsidP="00353122">
            <w:pPr>
              <w:autoSpaceDE w:val="0"/>
              <w:autoSpaceDN w:val="0"/>
              <w:adjustRightInd w:val="0"/>
              <w:rPr>
                <w:rFonts w:ascii="Arial Narrow" w:eastAsia="Calibri" w:hAnsi="Arial Narrow" w:cs="Arial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4E10AF" w:rsidRDefault="004E10AF" w:rsidP="00353122">
            <w:pPr>
              <w:autoSpaceDE w:val="0"/>
              <w:autoSpaceDN w:val="0"/>
              <w:adjustRightInd w:val="0"/>
              <w:ind w:left="-1249" w:firstLine="1249"/>
              <w:rPr>
                <w:rFonts w:ascii="Arial Narrow" w:eastAsia="Calibri" w:hAnsi="Arial Narrow" w:cs="Arial"/>
                <w:lang w:eastAsia="en-US"/>
              </w:rPr>
            </w:pPr>
            <w:r>
              <w:rPr>
                <w:rFonts w:ascii="Arial Narrow" w:eastAsia="Calibri" w:hAnsi="Arial Narrow" w:cs="Arial"/>
                <w:lang w:eastAsia="en-US"/>
              </w:rPr>
              <w:t>Direcciones:</w:t>
            </w:r>
          </w:p>
          <w:p w:rsidR="004E10AF" w:rsidRPr="00B92F0A" w:rsidRDefault="004E10AF" w:rsidP="00353122">
            <w:pPr>
              <w:autoSpaceDE w:val="0"/>
              <w:autoSpaceDN w:val="0"/>
              <w:adjustRightInd w:val="0"/>
              <w:ind w:left="-1249" w:firstLine="1249"/>
              <w:rPr>
                <w:rFonts w:ascii="Arial Narrow" w:eastAsia="Calibri" w:hAnsi="Arial Narrow" w:cs="Arial"/>
                <w:sz w:val="20"/>
                <w:szCs w:val="20"/>
                <w:lang w:eastAsia="en-US"/>
              </w:rPr>
            </w:pPr>
            <w:r w:rsidRPr="00B92F0A">
              <w:rPr>
                <w:rFonts w:ascii="Arial Narrow" w:eastAsia="Calibri" w:hAnsi="Arial Narrow" w:cs="Arial"/>
                <w:sz w:val="20"/>
                <w:szCs w:val="20"/>
                <w:lang w:eastAsia="en-US"/>
              </w:rPr>
              <w:t>General</w:t>
            </w:r>
          </w:p>
          <w:p w:rsidR="004E10AF" w:rsidRPr="00B92F0A" w:rsidRDefault="004E10AF" w:rsidP="00353122">
            <w:pPr>
              <w:autoSpaceDE w:val="0"/>
              <w:autoSpaceDN w:val="0"/>
              <w:adjustRightInd w:val="0"/>
              <w:ind w:left="-1249" w:firstLine="1249"/>
              <w:rPr>
                <w:rFonts w:ascii="Arial Narrow" w:eastAsia="Calibri" w:hAnsi="Arial Narrow" w:cs="Arial"/>
                <w:sz w:val="20"/>
                <w:szCs w:val="20"/>
                <w:lang w:eastAsia="en-US"/>
              </w:rPr>
            </w:pPr>
            <w:r w:rsidRPr="00B92F0A">
              <w:rPr>
                <w:rFonts w:ascii="Arial Narrow" w:eastAsia="Calibri" w:hAnsi="Arial Narrow" w:cs="Arial"/>
                <w:sz w:val="20"/>
                <w:szCs w:val="20"/>
                <w:lang w:eastAsia="en-US"/>
              </w:rPr>
              <w:t>Ventas</w:t>
            </w:r>
          </w:p>
          <w:p w:rsidR="004E10AF" w:rsidRPr="00B92F0A" w:rsidRDefault="004E10AF" w:rsidP="00353122">
            <w:pPr>
              <w:autoSpaceDE w:val="0"/>
              <w:autoSpaceDN w:val="0"/>
              <w:adjustRightInd w:val="0"/>
              <w:ind w:left="-1249" w:firstLine="1249"/>
              <w:rPr>
                <w:rFonts w:ascii="Arial Narrow" w:eastAsia="Calibri" w:hAnsi="Arial Narrow" w:cs="Arial"/>
                <w:sz w:val="20"/>
                <w:szCs w:val="20"/>
                <w:lang w:eastAsia="en-US"/>
              </w:rPr>
            </w:pPr>
            <w:r w:rsidRPr="00B92F0A">
              <w:rPr>
                <w:rFonts w:ascii="Arial Narrow" w:eastAsia="Calibri" w:hAnsi="Arial Narrow" w:cs="Arial"/>
                <w:sz w:val="20"/>
                <w:szCs w:val="20"/>
                <w:lang w:eastAsia="en-US"/>
              </w:rPr>
              <w:t>Administrativa</w:t>
            </w:r>
          </w:p>
          <w:p w:rsidR="004E10AF" w:rsidRDefault="004E10AF" w:rsidP="00353122">
            <w:pPr>
              <w:autoSpaceDE w:val="0"/>
              <w:autoSpaceDN w:val="0"/>
              <w:adjustRightInd w:val="0"/>
              <w:ind w:left="-1249" w:firstLine="1249"/>
              <w:rPr>
                <w:rFonts w:ascii="Arial Narrow" w:eastAsia="Calibri" w:hAnsi="Arial Narrow" w:cs="Arial"/>
                <w:sz w:val="20"/>
                <w:szCs w:val="20"/>
                <w:lang w:eastAsia="en-US"/>
              </w:rPr>
            </w:pPr>
            <w:r w:rsidRPr="00B92F0A">
              <w:rPr>
                <w:rFonts w:ascii="Arial Narrow" w:eastAsia="Calibri" w:hAnsi="Arial Narrow" w:cs="Arial"/>
                <w:sz w:val="20"/>
                <w:szCs w:val="20"/>
                <w:lang w:eastAsia="en-US"/>
              </w:rPr>
              <w:t>Planta</w:t>
            </w:r>
          </w:p>
          <w:p w:rsidR="004E10AF" w:rsidRDefault="004E10AF" w:rsidP="00353122">
            <w:pPr>
              <w:autoSpaceDE w:val="0"/>
              <w:autoSpaceDN w:val="0"/>
              <w:adjustRightInd w:val="0"/>
              <w:ind w:left="-1249" w:firstLine="1249"/>
              <w:rPr>
                <w:rFonts w:ascii="Arial Narrow" w:eastAsia="Calibri" w:hAnsi="Arial Narrow" w:cs="Arial"/>
                <w:sz w:val="20"/>
                <w:szCs w:val="20"/>
                <w:lang w:eastAsia="en-US"/>
              </w:rPr>
            </w:pPr>
          </w:p>
          <w:p w:rsidR="004E10AF" w:rsidRDefault="004E10AF" w:rsidP="00353122">
            <w:pPr>
              <w:autoSpaceDE w:val="0"/>
              <w:autoSpaceDN w:val="0"/>
              <w:adjustRightInd w:val="0"/>
              <w:ind w:left="-1249" w:firstLine="1249"/>
              <w:rPr>
                <w:rFonts w:ascii="Arial Narrow" w:eastAsia="Calibri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  <w:lang w:eastAsia="en-US"/>
              </w:rPr>
              <w:t>GTE Gestión</w:t>
            </w:r>
          </w:p>
          <w:p w:rsidR="004E10AF" w:rsidRPr="00B06E58" w:rsidRDefault="004E10AF" w:rsidP="00353122">
            <w:pPr>
              <w:autoSpaceDE w:val="0"/>
              <w:autoSpaceDN w:val="0"/>
              <w:adjustRightInd w:val="0"/>
              <w:ind w:left="-1249" w:firstLine="1249"/>
              <w:rPr>
                <w:rFonts w:ascii="Arial Narrow" w:eastAsia="Calibri" w:hAnsi="Arial Narrow" w:cs="Arial"/>
                <w:lang w:eastAsia="en-US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  <w:lang w:eastAsia="en-US"/>
              </w:rPr>
              <w:t>de Personal</w:t>
            </w:r>
          </w:p>
        </w:tc>
      </w:tr>
    </w:tbl>
    <w:p w:rsidR="006D6102" w:rsidRDefault="006D6102">
      <w:bookmarkStart w:id="0" w:name="_GoBack"/>
      <w:bookmarkEnd w:id="0"/>
    </w:p>
    <w:sectPr w:rsidR="006D6102" w:rsidSect="004E10A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AF"/>
    <w:rsid w:val="004E10AF"/>
    <w:rsid w:val="006D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5ED30-25C3-4CF1-8791-4EADB3F3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0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Yazmín López</dc:creator>
  <cp:keywords/>
  <dc:description/>
  <cp:lastModifiedBy>Yazmín López</cp:lastModifiedBy>
  <cp:revision>1</cp:revision>
  <dcterms:created xsi:type="dcterms:W3CDTF">2017-11-28T20:11:00Z</dcterms:created>
  <dcterms:modified xsi:type="dcterms:W3CDTF">2017-11-28T20:12:00Z</dcterms:modified>
</cp:coreProperties>
</file>