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0E17F" w14:textId="77777777" w:rsidR="00932860" w:rsidRDefault="006B2741" w:rsidP="006B2741">
      <w:pPr>
        <w:pStyle w:val="Prrafodelista"/>
        <w:numPr>
          <w:ilvl w:val="0"/>
          <w:numId w:val="1"/>
        </w:numPr>
        <w:rPr>
          <w:rFonts w:ascii="Calibri" w:hAnsi="Calibri" w:cs="Calibri"/>
          <w:sz w:val="24"/>
          <w:szCs w:val="24"/>
        </w:rPr>
      </w:pPr>
      <w:r w:rsidRPr="00932860">
        <w:rPr>
          <w:rFonts w:ascii="Calibri" w:hAnsi="Calibri" w:cs="Calibri"/>
          <w:sz w:val="24"/>
          <w:szCs w:val="24"/>
        </w:rPr>
        <w:t>Asumiendo que el mantenimiento de un sistema es una tarea continua. ¿Puede ser considerado como un proyecto? ¿</w:t>
      </w:r>
      <w:proofErr w:type="spellStart"/>
      <w:r w:rsidRPr="00932860">
        <w:rPr>
          <w:rFonts w:ascii="Calibri" w:hAnsi="Calibri" w:cs="Calibri"/>
          <w:sz w:val="24"/>
          <w:szCs w:val="24"/>
        </w:rPr>
        <w:t>Que</w:t>
      </w:r>
      <w:proofErr w:type="spellEnd"/>
      <w:r w:rsidRPr="00932860">
        <w:rPr>
          <w:rFonts w:ascii="Calibri" w:hAnsi="Calibri" w:cs="Calibri"/>
          <w:sz w:val="24"/>
          <w:szCs w:val="24"/>
        </w:rPr>
        <w:t xml:space="preserve"> características deben asignarse a las tareas de mantenimiento para poder ser, efectivamente, considerada un proyecto?.</w:t>
      </w:r>
    </w:p>
    <w:p w14:paraId="37B8FC93" w14:textId="77777777" w:rsidR="00932860" w:rsidRDefault="00932860" w:rsidP="00932860">
      <w:pPr>
        <w:pStyle w:val="Prrafodelista"/>
        <w:rPr>
          <w:rFonts w:ascii="Calibri" w:hAnsi="Calibri" w:cs="Calibri"/>
          <w:sz w:val="24"/>
          <w:szCs w:val="24"/>
        </w:rPr>
      </w:pPr>
    </w:p>
    <w:p w14:paraId="02416D25" w14:textId="77777777" w:rsidR="00932860" w:rsidRDefault="006B2741" w:rsidP="00932860">
      <w:pPr>
        <w:pStyle w:val="Prrafodelista"/>
        <w:rPr>
          <w:rFonts w:ascii="Calibri" w:hAnsi="Calibri" w:cs="Calibri"/>
          <w:sz w:val="24"/>
          <w:szCs w:val="24"/>
        </w:rPr>
      </w:pPr>
      <w:r w:rsidRPr="00932860">
        <w:rPr>
          <w:rFonts w:ascii="Calibri" w:hAnsi="Calibri" w:cs="Calibri"/>
          <w:sz w:val="24"/>
          <w:szCs w:val="24"/>
        </w:rPr>
        <w:t>As</w:t>
      </w:r>
      <w:r w:rsidR="00932860">
        <w:rPr>
          <w:rFonts w:ascii="Calibri" w:hAnsi="Calibri" w:cs="Calibri"/>
          <w:sz w:val="24"/>
          <w:szCs w:val="24"/>
        </w:rPr>
        <w:t>u</w:t>
      </w:r>
      <w:r w:rsidRPr="00932860">
        <w:rPr>
          <w:rFonts w:ascii="Calibri" w:hAnsi="Calibri" w:cs="Calibri"/>
          <w:sz w:val="24"/>
          <w:szCs w:val="24"/>
        </w:rPr>
        <w:t>mien</w:t>
      </w:r>
      <w:r w:rsidR="00932860">
        <w:rPr>
          <w:rFonts w:ascii="Calibri" w:hAnsi="Calibri" w:cs="Calibri"/>
          <w:sz w:val="24"/>
          <w:szCs w:val="24"/>
        </w:rPr>
        <w:t>d</w:t>
      </w:r>
      <w:r w:rsidRPr="00932860">
        <w:rPr>
          <w:rFonts w:ascii="Calibri" w:hAnsi="Calibri" w:cs="Calibri"/>
          <w:sz w:val="24"/>
          <w:szCs w:val="24"/>
        </w:rPr>
        <w:t>o que el mantenimiento es una tarea continua, no encajaría en la definición tradicional de proyecto, que es un “esfuerzo temporal con inicio y fin definido”.</w:t>
      </w:r>
    </w:p>
    <w:p w14:paraId="0E6E666F" w14:textId="77777777" w:rsidR="00932860" w:rsidRDefault="006B2741" w:rsidP="00932860">
      <w:pPr>
        <w:pStyle w:val="Prrafodelista"/>
        <w:rPr>
          <w:rFonts w:ascii="Calibri" w:hAnsi="Calibri" w:cs="Calibri"/>
          <w:sz w:val="24"/>
          <w:szCs w:val="24"/>
        </w:rPr>
      </w:pPr>
      <w:r w:rsidRPr="00932860">
        <w:rPr>
          <w:rFonts w:ascii="Calibri" w:hAnsi="Calibri" w:cs="Calibri"/>
          <w:sz w:val="24"/>
          <w:szCs w:val="24"/>
        </w:rPr>
        <w:t>Las características que deben asignarse a las tareas de mantenimiento para ser consideradas como proyecto, serian:</w:t>
      </w:r>
    </w:p>
    <w:p w14:paraId="3F5C41EC" w14:textId="77777777" w:rsidR="00932860" w:rsidRDefault="006B2741" w:rsidP="00932860">
      <w:pPr>
        <w:pStyle w:val="Prrafodelista"/>
        <w:numPr>
          <w:ilvl w:val="0"/>
          <w:numId w:val="18"/>
        </w:numPr>
        <w:rPr>
          <w:rFonts w:ascii="Calibri" w:hAnsi="Calibri" w:cs="Calibri"/>
          <w:sz w:val="24"/>
          <w:szCs w:val="24"/>
        </w:rPr>
      </w:pPr>
      <w:r w:rsidRPr="00932860">
        <w:rPr>
          <w:rFonts w:ascii="Calibri" w:hAnsi="Calibri" w:cs="Calibri"/>
          <w:sz w:val="24"/>
          <w:szCs w:val="24"/>
          <w:u w:val="single"/>
        </w:rPr>
        <w:t xml:space="preserve">Inicio y fin definidos: </w:t>
      </w:r>
      <w:r w:rsidRPr="00932860">
        <w:rPr>
          <w:rFonts w:ascii="Calibri" w:hAnsi="Calibri" w:cs="Calibri"/>
          <w:sz w:val="24"/>
          <w:szCs w:val="24"/>
        </w:rPr>
        <w:t>Solo si la tarea tiene alcance acotado.</w:t>
      </w:r>
    </w:p>
    <w:p w14:paraId="7C207562" w14:textId="77777777" w:rsidR="00932860" w:rsidRDefault="006B2741" w:rsidP="00932860">
      <w:pPr>
        <w:pStyle w:val="Prrafodelista"/>
        <w:numPr>
          <w:ilvl w:val="0"/>
          <w:numId w:val="18"/>
        </w:numPr>
        <w:rPr>
          <w:rFonts w:ascii="Calibri" w:hAnsi="Calibri" w:cs="Calibri"/>
          <w:sz w:val="24"/>
          <w:szCs w:val="24"/>
        </w:rPr>
      </w:pPr>
      <w:r w:rsidRPr="00932860">
        <w:rPr>
          <w:rFonts w:ascii="Calibri" w:hAnsi="Calibri" w:cs="Calibri"/>
          <w:sz w:val="24"/>
          <w:szCs w:val="24"/>
          <w:u w:val="single"/>
        </w:rPr>
        <w:t xml:space="preserve">Resultado único: </w:t>
      </w:r>
      <w:r w:rsidR="005E012E" w:rsidRPr="00932860">
        <w:rPr>
          <w:rFonts w:ascii="Calibri" w:hAnsi="Calibri" w:cs="Calibri"/>
          <w:sz w:val="24"/>
          <w:szCs w:val="24"/>
        </w:rPr>
        <w:t>Si se produce una mejora funcional o técnica concreta.</w:t>
      </w:r>
    </w:p>
    <w:p w14:paraId="481F546D" w14:textId="239D3CEB" w:rsidR="00932860" w:rsidRDefault="00932860" w:rsidP="00932860">
      <w:pPr>
        <w:pStyle w:val="Prrafodelista"/>
        <w:numPr>
          <w:ilvl w:val="0"/>
          <w:numId w:val="18"/>
        </w:numPr>
        <w:rPr>
          <w:rFonts w:ascii="Calibri" w:hAnsi="Calibri" w:cs="Calibri"/>
          <w:sz w:val="24"/>
          <w:szCs w:val="24"/>
        </w:rPr>
      </w:pPr>
      <w:r w:rsidRPr="00932860">
        <w:rPr>
          <w:rFonts w:ascii="Calibri" w:hAnsi="Calibri" w:cs="Calibri"/>
          <w:sz w:val="24"/>
          <w:szCs w:val="24"/>
          <w:u w:val="single"/>
        </w:rPr>
        <w:t>Planificación</w:t>
      </w:r>
      <w:r w:rsidR="006B2741" w:rsidRPr="00932860">
        <w:rPr>
          <w:rFonts w:ascii="Calibri" w:hAnsi="Calibri" w:cs="Calibri"/>
          <w:sz w:val="24"/>
          <w:szCs w:val="24"/>
          <w:u w:val="single"/>
        </w:rPr>
        <w:t xml:space="preserve"> estructurada:</w:t>
      </w:r>
      <w:r w:rsidR="005E012E" w:rsidRPr="00932860">
        <w:rPr>
          <w:rFonts w:ascii="Calibri" w:hAnsi="Calibri" w:cs="Calibri"/>
          <w:sz w:val="24"/>
          <w:szCs w:val="24"/>
          <w:u w:val="single"/>
        </w:rPr>
        <w:t xml:space="preserve"> </w:t>
      </w:r>
      <w:r w:rsidR="005E012E" w:rsidRPr="00932860">
        <w:rPr>
          <w:rFonts w:ascii="Calibri" w:hAnsi="Calibri" w:cs="Calibri"/>
          <w:sz w:val="24"/>
          <w:szCs w:val="24"/>
        </w:rPr>
        <w:t>Posible, si se define como iniciativa independiente.</w:t>
      </w:r>
    </w:p>
    <w:p w14:paraId="4B578376" w14:textId="044437DA" w:rsidR="00932860" w:rsidRDefault="005E012E" w:rsidP="00932860">
      <w:pPr>
        <w:pStyle w:val="Prrafodelista"/>
        <w:rPr>
          <w:rFonts w:ascii="Calibri" w:hAnsi="Calibri" w:cs="Calibri"/>
          <w:sz w:val="24"/>
          <w:szCs w:val="24"/>
        </w:rPr>
      </w:pPr>
      <w:r w:rsidRPr="00932860">
        <w:rPr>
          <w:rFonts w:ascii="Calibri" w:hAnsi="Calibri" w:cs="Calibri"/>
          <w:sz w:val="24"/>
          <w:szCs w:val="24"/>
        </w:rPr>
        <w:t>Entonces podríamos considerar a mantenimiento un proyecto, cuando se redefine como una intervención concreta.</w:t>
      </w:r>
    </w:p>
    <w:p w14:paraId="03C56ECB" w14:textId="23F7D21D" w:rsidR="005E012E" w:rsidRDefault="005E012E" w:rsidP="00932860">
      <w:pPr>
        <w:pStyle w:val="Prrafodelista"/>
        <w:rPr>
          <w:rFonts w:ascii="Calibri" w:hAnsi="Calibri" w:cs="Calibri"/>
          <w:sz w:val="24"/>
          <w:szCs w:val="24"/>
        </w:rPr>
      </w:pPr>
      <w:r w:rsidRPr="00932860">
        <w:rPr>
          <w:rFonts w:ascii="Calibri" w:hAnsi="Calibri" w:cs="Calibri"/>
          <w:sz w:val="24"/>
          <w:szCs w:val="24"/>
        </w:rPr>
        <w:t xml:space="preserve">Si el </w:t>
      </w:r>
      <w:r w:rsidR="00932860" w:rsidRPr="00932860">
        <w:rPr>
          <w:rFonts w:ascii="Calibri" w:hAnsi="Calibri" w:cs="Calibri"/>
          <w:sz w:val="24"/>
          <w:szCs w:val="24"/>
        </w:rPr>
        <w:t>mantenimiento</w:t>
      </w:r>
      <w:r w:rsidRPr="00932860">
        <w:rPr>
          <w:rFonts w:ascii="Calibri" w:hAnsi="Calibri" w:cs="Calibri"/>
          <w:sz w:val="24"/>
          <w:szCs w:val="24"/>
        </w:rPr>
        <w:t xml:space="preserve"> se realiza en un flujo continuo, sin entregables definidos, ni plazos específicos, entonces podría considerarse como operación o servicio continuo y no como un proyecto.</w:t>
      </w:r>
    </w:p>
    <w:p w14:paraId="7A88B428" w14:textId="77777777" w:rsidR="00932860" w:rsidRPr="00932860" w:rsidRDefault="00932860" w:rsidP="00932860">
      <w:pPr>
        <w:pStyle w:val="Prrafodelista"/>
        <w:rPr>
          <w:rFonts w:ascii="Calibri" w:hAnsi="Calibri" w:cs="Calibri"/>
          <w:sz w:val="24"/>
          <w:szCs w:val="24"/>
        </w:rPr>
      </w:pPr>
    </w:p>
    <w:p w14:paraId="68297137" w14:textId="77777777" w:rsidR="00932860" w:rsidRDefault="006B2741" w:rsidP="003701D2">
      <w:pPr>
        <w:pStyle w:val="Prrafodelista"/>
        <w:numPr>
          <w:ilvl w:val="0"/>
          <w:numId w:val="1"/>
        </w:numPr>
        <w:rPr>
          <w:rFonts w:ascii="Calibri" w:hAnsi="Calibri" w:cs="Calibri"/>
          <w:sz w:val="24"/>
          <w:szCs w:val="24"/>
        </w:rPr>
      </w:pPr>
      <w:r w:rsidRPr="00932860">
        <w:rPr>
          <w:rFonts w:ascii="Calibri" w:hAnsi="Calibri" w:cs="Calibri"/>
          <w:sz w:val="24"/>
          <w:szCs w:val="24"/>
        </w:rPr>
        <w:t>¿Cuál es el motivo conceptual por la cual ciertas iniciativas se estructuran como programas en vez de proyectos?</w:t>
      </w:r>
    </w:p>
    <w:p w14:paraId="59B8A1DB" w14:textId="77777777" w:rsidR="00932860" w:rsidRDefault="00932860" w:rsidP="00932860">
      <w:pPr>
        <w:pStyle w:val="Prrafodelista"/>
        <w:rPr>
          <w:rFonts w:ascii="Calibri" w:hAnsi="Calibri" w:cs="Calibri"/>
          <w:sz w:val="24"/>
          <w:szCs w:val="24"/>
        </w:rPr>
      </w:pPr>
    </w:p>
    <w:p w14:paraId="234752F3" w14:textId="77777777" w:rsidR="00932860" w:rsidRDefault="003701D2" w:rsidP="00932860">
      <w:pPr>
        <w:pStyle w:val="Prrafodelista"/>
        <w:rPr>
          <w:rFonts w:ascii="Calibri" w:hAnsi="Calibri" w:cs="Calibri"/>
          <w:sz w:val="24"/>
          <w:szCs w:val="24"/>
        </w:rPr>
      </w:pPr>
      <w:r w:rsidRPr="00932860">
        <w:rPr>
          <w:rFonts w:ascii="Calibri" w:hAnsi="Calibri" w:cs="Calibri"/>
          <w:sz w:val="24"/>
          <w:szCs w:val="24"/>
        </w:rPr>
        <w:t>El motivo conceptual principal por el cual ciertas iniciativas se estructuran como programas y no como proyectos radica en la complejidad y escala de los objetivos. Mientras que en un proyecto es una unidad de trabajo temporal con entregables definidos y metas acotadas, un programa agrupa varios proyectos interdependientes que, coordinados estratégicamente, contribuyen a un objetivo común de mayor alcance.</w:t>
      </w:r>
    </w:p>
    <w:p w14:paraId="70FC9989" w14:textId="1B26318B" w:rsidR="003701D2" w:rsidRDefault="003701D2" w:rsidP="00932860">
      <w:pPr>
        <w:pStyle w:val="Prrafodelista"/>
        <w:rPr>
          <w:rFonts w:ascii="Calibri" w:hAnsi="Calibri" w:cs="Calibri"/>
          <w:sz w:val="24"/>
          <w:szCs w:val="24"/>
        </w:rPr>
      </w:pPr>
      <w:r w:rsidRPr="00932860">
        <w:rPr>
          <w:rFonts w:ascii="Calibri" w:hAnsi="Calibri" w:cs="Calibri"/>
          <w:sz w:val="24"/>
          <w:szCs w:val="24"/>
        </w:rPr>
        <w:t>Esta estructura es necesaria cuando los resultados deseados no pueden alcanzarse razonablemente mediante un único proyecto, ya sea por la cantidad de entregables, por la diversidad de áreas involucradas o por la duración de las actividades. Al estructurarse como programa, se permite gestionar de manera coordinada recursos, riesgos, cronogramas y beneficios compartidos entre los distintos proyectos.</w:t>
      </w:r>
    </w:p>
    <w:p w14:paraId="53EBEE54" w14:textId="77777777" w:rsidR="00932860" w:rsidRPr="00932860" w:rsidRDefault="00932860" w:rsidP="00932860">
      <w:pPr>
        <w:pStyle w:val="Prrafodelista"/>
        <w:rPr>
          <w:rFonts w:ascii="Calibri" w:hAnsi="Calibri" w:cs="Calibri"/>
          <w:sz w:val="24"/>
          <w:szCs w:val="24"/>
        </w:rPr>
      </w:pPr>
    </w:p>
    <w:p w14:paraId="616A3D05" w14:textId="77777777" w:rsidR="00932860" w:rsidRDefault="006B2741" w:rsidP="003701D2">
      <w:pPr>
        <w:pStyle w:val="Prrafodelista"/>
        <w:numPr>
          <w:ilvl w:val="0"/>
          <w:numId w:val="1"/>
        </w:numPr>
        <w:rPr>
          <w:rFonts w:ascii="Calibri" w:hAnsi="Calibri" w:cs="Calibri"/>
          <w:sz w:val="24"/>
          <w:szCs w:val="24"/>
        </w:rPr>
      </w:pPr>
      <w:r w:rsidRPr="00932860">
        <w:rPr>
          <w:rFonts w:ascii="Calibri" w:hAnsi="Calibri" w:cs="Calibri"/>
          <w:sz w:val="24"/>
          <w:szCs w:val="24"/>
        </w:rPr>
        <w:t>Asumiendo como válida la premisa que la definición de las características de un proyecto viene dada por las elecciones de los parámetros de Tiempo (Calendario), Recursos (Costo), Requerimientos (Funciones) y Calidad (Defectos). ¿Cuál cree pueda ser el efecto de fijar arbitrariamente Tiempo, Recursos y Requerimientos a valores de conveniencia para el proyecto?</w:t>
      </w:r>
    </w:p>
    <w:p w14:paraId="67725CD3" w14:textId="77777777" w:rsidR="00932860" w:rsidRDefault="00932860" w:rsidP="00932860">
      <w:pPr>
        <w:pStyle w:val="Prrafodelista"/>
        <w:rPr>
          <w:rFonts w:ascii="Calibri" w:hAnsi="Calibri" w:cs="Calibri"/>
          <w:sz w:val="24"/>
          <w:szCs w:val="24"/>
        </w:rPr>
      </w:pPr>
    </w:p>
    <w:p w14:paraId="604056C3" w14:textId="77777777" w:rsidR="00932860" w:rsidRDefault="003701D2" w:rsidP="00932860">
      <w:pPr>
        <w:pStyle w:val="Prrafodelista"/>
        <w:rPr>
          <w:rFonts w:ascii="Calibri" w:hAnsi="Calibri" w:cs="Calibri"/>
          <w:sz w:val="24"/>
          <w:szCs w:val="24"/>
        </w:rPr>
      </w:pPr>
      <w:r w:rsidRPr="00932860">
        <w:rPr>
          <w:rFonts w:ascii="Calibri" w:hAnsi="Calibri" w:cs="Calibri"/>
          <w:sz w:val="24"/>
          <w:szCs w:val="24"/>
        </w:rPr>
        <w:lastRenderedPageBreak/>
        <w:t xml:space="preserve">Fijar arbitrariamente los parámetros de tiempo, recursos y requerimientos sin considerar su viabilidad técnica ni su interdependencia sistémica conlleva consecuencias graves para la ejecución y los resultados del proyecto. </w:t>
      </w:r>
    </w:p>
    <w:p w14:paraId="74DD8C37" w14:textId="77777777" w:rsidR="00932860" w:rsidRDefault="003701D2" w:rsidP="00932860">
      <w:pPr>
        <w:pStyle w:val="Prrafodelista"/>
        <w:rPr>
          <w:rFonts w:ascii="Calibri" w:hAnsi="Calibri" w:cs="Calibri"/>
          <w:sz w:val="24"/>
          <w:szCs w:val="24"/>
        </w:rPr>
      </w:pPr>
      <w:r w:rsidRPr="00932860">
        <w:rPr>
          <w:rFonts w:ascii="Calibri" w:hAnsi="Calibri" w:cs="Calibri"/>
          <w:sz w:val="24"/>
          <w:szCs w:val="24"/>
        </w:rPr>
        <w:t xml:space="preserve">Existe una relación no lineal entre el esfuerzo, calendario, funciones y calidad, lo cual </w:t>
      </w:r>
      <w:r w:rsidR="00793BE6" w:rsidRPr="00932860">
        <w:rPr>
          <w:rFonts w:ascii="Calibri" w:hAnsi="Calibri" w:cs="Calibri"/>
          <w:sz w:val="24"/>
          <w:szCs w:val="24"/>
        </w:rPr>
        <w:t>significa</w:t>
      </w:r>
      <w:r w:rsidRPr="00932860">
        <w:rPr>
          <w:rFonts w:ascii="Calibri" w:hAnsi="Calibri" w:cs="Calibri"/>
          <w:sz w:val="24"/>
          <w:szCs w:val="24"/>
        </w:rPr>
        <w:t xml:space="preserve"> que estas variables o pueden ser </w:t>
      </w:r>
      <w:r w:rsidR="00793BE6" w:rsidRPr="00932860">
        <w:rPr>
          <w:rFonts w:ascii="Calibri" w:hAnsi="Calibri" w:cs="Calibri"/>
          <w:sz w:val="24"/>
          <w:szCs w:val="24"/>
        </w:rPr>
        <w:t>manipuladas</w:t>
      </w:r>
      <w:r w:rsidRPr="00932860">
        <w:rPr>
          <w:rFonts w:ascii="Calibri" w:hAnsi="Calibri" w:cs="Calibri"/>
          <w:sz w:val="24"/>
          <w:szCs w:val="24"/>
        </w:rPr>
        <w:t xml:space="preserve"> de manera </w:t>
      </w:r>
      <w:r w:rsidR="00793BE6" w:rsidRPr="00932860">
        <w:rPr>
          <w:rFonts w:ascii="Calibri" w:hAnsi="Calibri" w:cs="Calibri"/>
          <w:sz w:val="24"/>
          <w:szCs w:val="24"/>
        </w:rPr>
        <w:t>aislada</w:t>
      </w:r>
      <w:r w:rsidRPr="00932860">
        <w:rPr>
          <w:rFonts w:ascii="Calibri" w:hAnsi="Calibri" w:cs="Calibri"/>
          <w:sz w:val="24"/>
          <w:szCs w:val="24"/>
        </w:rPr>
        <w:t xml:space="preserve"> sin comprometer el equilibrio del sistema. Forzar simultáneamente restricciones </w:t>
      </w:r>
      <w:r w:rsidR="00793BE6" w:rsidRPr="00932860">
        <w:rPr>
          <w:rFonts w:ascii="Calibri" w:hAnsi="Calibri" w:cs="Calibri"/>
          <w:sz w:val="24"/>
          <w:szCs w:val="24"/>
        </w:rPr>
        <w:t>de</w:t>
      </w:r>
      <w:r w:rsidRPr="00932860">
        <w:rPr>
          <w:rFonts w:ascii="Calibri" w:hAnsi="Calibri" w:cs="Calibri"/>
          <w:sz w:val="24"/>
          <w:szCs w:val="24"/>
        </w:rPr>
        <w:t xml:space="preserve"> tiempo, presupuesto y alcance suele derivar en productos de baja calidad, </w:t>
      </w:r>
      <w:r w:rsidR="00793BE6" w:rsidRPr="00932860">
        <w:rPr>
          <w:rFonts w:ascii="Calibri" w:hAnsi="Calibri" w:cs="Calibri"/>
          <w:sz w:val="24"/>
          <w:szCs w:val="24"/>
        </w:rPr>
        <w:t>acumulación</w:t>
      </w:r>
      <w:r w:rsidRPr="00932860">
        <w:rPr>
          <w:rFonts w:ascii="Calibri" w:hAnsi="Calibri" w:cs="Calibri"/>
          <w:sz w:val="24"/>
          <w:szCs w:val="24"/>
        </w:rPr>
        <w:t xml:space="preserve"> de deuda </w:t>
      </w:r>
      <w:r w:rsidR="00793BE6" w:rsidRPr="00932860">
        <w:rPr>
          <w:rFonts w:ascii="Calibri" w:hAnsi="Calibri" w:cs="Calibri"/>
          <w:sz w:val="24"/>
          <w:szCs w:val="24"/>
        </w:rPr>
        <w:t>técnica</w:t>
      </w:r>
      <w:r w:rsidRPr="00932860">
        <w:rPr>
          <w:rFonts w:ascii="Calibri" w:hAnsi="Calibri" w:cs="Calibri"/>
          <w:sz w:val="24"/>
          <w:szCs w:val="24"/>
        </w:rPr>
        <w:t xml:space="preserve">, </w:t>
      </w:r>
      <w:r w:rsidR="00793BE6" w:rsidRPr="00932860">
        <w:rPr>
          <w:rFonts w:ascii="Calibri" w:hAnsi="Calibri" w:cs="Calibri"/>
          <w:sz w:val="24"/>
          <w:szCs w:val="24"/>
        </w:rPr>
        <w:t>frustración</w:t>
      </w:r>
      <w:r w:rsidRPr="00932860">
        <w:rPr>
          <w:rFonts w:ascii="Calibri" w:hAnsi="Calibri" w:cs="Calibri"/>
          <w:sz w:val="24"/>
          <w:szCs w:val="24"/>
        </w:rPr>
        <w:t xml:space="preserve"> del equipo, y en muchos casos, fracaso total del </w:t>
      </w:r>
      <w:r w:rsidR="00793BE6" w:rsidRPr="00932860">
        <w:rPr>
          <w:rFonts w:ascii="Calibri" w:hAnsi="Calibri" w:cs="Calibri"/>
          <w:sz w:val="24"/>
          <w:szCs w:val="24"/>
        </w:rPr>
        <w:t>proyecto</w:t>
      </w:r>
      <w:r w:rsidRPr="00932860">
        <w:rPr>
          <w:rFonts w:ascii="Calibri" w:hAnsi="Calibri" w:cs="Calibri"/>
          <w:sz w:val="24"/>
          <w:szCs w:val="24"/>
        </w:rPr>
        <w:t xml:space="preserve">. </w:t>
      </w:r>
    </w:p>
    <w:p w14:paraId="681E45E6" w14:textId="0672E079" w:rsidR="0068029A" w:rsidRDefault="00793BE6" w:rsidP="0068029A">
      <w:pPr>
        <w:pStyle w:val="Prrafodelista"/>
        <w:rPr>
          <w:rFonts w:ascii="Calibri" w:hAnsi="Calibri" w:cs="Calibri"/>
          <w:sz w:val="24"/>
          <w:szCs w:val="24"/>
        </w:rPr>
      </w:pPr>
      <w:r w:rsidRPr="00932860">
        <w:rPr>
          <w:rFonts w:ascii="Calibri" w:hAnsi="Calibri" w:cs="Calibri"/>
          <w:sz w:val="24"/>
          <w:szCs w:val="24"/>
        </w:rPr>
        <w:t>Además</w:t>
      </w:r>
      <w:r w:rsidR="003701D2" w:rsidRPr="00932860">
        <w:rPr>
          <w:rFonts w:ascii="Calibri" w:hAnsi="Calibri" w:cs="Calibri"/>
          <w:sz w:val="24"/>
          <w:szCs w:val="24"/>
        </w:rPr>
        <w:t xml:space="preserve">, al eliminar márgenes de </w:t>
      </w:r>
      <w:r w:rsidRPr="00932860">
        <w:rPr>
          <w:rFonts w:ascii="Calibri" w:hAnsi="Calibri" w:cs="Calibri"/>
          <w:sz w:val="24"/>
          <w:szCs w:val="24"/>
        </w:rPr>
        <w:t>maniobra</w:t>
      </w:r>
      <w:r w:rsidR="003701D2" w:rsidRPr="00932860">
        <w:rPr>
          <w:rFonts w:ascii="Calibri" w:hAnsi="Calibri" w:cs="Calibri"/>
          <w:sz w:val="24"/>
          <w:szCs w:val="24"/>
        </w:rPr>
        <w:t>, se imposibilita una gestión realista de riesgos y se genera una presión constante que distorsiona las estimaciones y degrada la toma de decisiones.</w:t>
      </w:r>
    </w:p>
    <w:p w14:paraId="6614892F" w14:textId="77777777" w:rsidR="0068029A" w:rsidRDefault="0068029A" w:rsidP="0068029A">
      <w:pPr>
        <w:pStyle w:val="Prrafodelista"/>
        <w:rPr>
          <w:rFonts w:ascii="Calibri" w:hAnsi="Calibri" w:cs="Calibri"/>
          <w:sz w:val="24"/>
          <w:szCs w:val="24"/>
        </w:rPr>
      </w:pPr>
    </w:p>
    <w:p w14:paraId="70ECE979" w14:textId="77777777" w:rsidR="0068029A" w:rsidRDefault="0068029A" w:rsidP="0068029A">
      <w:pPr>
        <w:pStyle w:val="Prrafodelista"/>
        <w:rPr>
          <w:rFonts w:ascii="Calibri" w:hAnsi="Calibri" w:cs="Calibri"/>
          <w:sz w:val="24"/>
          <w:szCs w:val="24"/>
        </w:rPr>
      </w:pPr>
    </w:p>
    <w:p w14:paraId="633B76AA" w14:textId="31642D21" w:rsidR="0068029A" w:rsidRDefault="0068029A" w:rsidP="0068029A">
      <w:pPr>
        <w:pStyle w:val="Prrafodelista"/>
        <w:numPr>
          <w:ilvl w:val="0"/>
          <w:numId w:val="27"/>
        </w:numPr>
        <w:rPr>
          <w:rFonts w:ascii="Calibri" w:hAnsi="Calibri" w:cs="Calibri"/>
          <w:sz w:val="24"/>
          <w:szCs w:val="24"/>
        </w:rPr>
      </w:pPr>
      <w:r w:rsidRPr="0068029A">
        <w:rPr>
          <w:rFonts w:ascii="Calibri" w:hAnsi="Calibri" w:cs="Calibri"/>
          <w:sz w:val="24"/>
          <w:szCs w:val="24"/>
        </w:rPr>
        <w:t xml:space="preserve">Se explora un backlog </w:t>
      </w:r>
      <w:proofErr w:type="spellStart"/>
      <w:r w:rsidRPr="0068029A">
        <w:rPr>
          <w:rFonts w:ascii="Calibri" w:hAnsi="Calibri" w:cs="Calibri"/>
          <w:sz w:val="24"/>
          <w:szCs w:val="24"/>
        </w:rPr>
        <w:t>pre-existente</w:t>
      </w:r>
      <w:proofErr w:type="spellEnd"/>
      <w:r w:rsidRPr="0068029A">
        <w:rPr>
          <w:rFonts w:ascii="Calibri" w:hAnsi="Calibri" w:cs="Calibri"/>
          <w:sz w:val="24"/>
          <w:szCs w:val="24"/>
        </w:rPr>
        <w:t xml:space="preserve"> consistente en las siguientes funciones informando la estimación y la frecuencia mensual de uso estimada.</w:t>
      </w:r>
    </w:p>
    <w:p w14:paraId="798B0ED9" w14:textId="3BFE2C0D" w:rsidR="0068029A" w:rsidRDefault="0068029A" w:rsidP="0068029A">
      <w:pPr>
        <w:rPr>
          <w:rFonts w:ascii="Calibri" w:hAnsi="Calibri" w:cs="Calibri"/>
          <w:sz w:val="24"/>
          <w:szCs w:val="24"/>
        </w:rPr>
      </w:pPr>
      <w:r>
        <w:rPr>
          <w:rFonts w:ascii="Calibri" w:hAnsi="Calibri" w:cs="Calibri"/>
          <w:noProof/>
          <w:sz w:val="24"/>
          <w:szCs w:val="24"/>
        </w:rPr>
        <w:drawing>
          <wp:inline distT="0" distB="0" distL="0" distR="0" wp14:anchorId="5963F39D" wp14:editId="298059B5">
            <wp:extent cx="2536190" cy="1380490"/>
            <wp:effectExtent l="0" t="0" r="0" b="0"/>
            <wp:docPr id="75958508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6190" cy="1380490"/>
                    </a:xfrm>
                    <a:prstGeom prst="rect">
                      <a:avLst/>
                    </a:prstGeom>
                    <a:noFill/>
                    <a:ln>
                      <a:noFill/>
                    </a:ln>
                  </pic:spPr>
                </pic:pic>
              </a:graphicData>
            </a:graphic>
          </wp:inline>
        </w:drawing>
      </w:r>
    </w:p>
    <w:p w14:paraId="041B4CAF" w14:textId="77777777" w:rsidR="0068029A" w:rsidRDefault="0068029A" w:rsidP="0068029A">
      <w:pPr>
        <w:rPr>
          <w:rFonts w:ascii="Calibri" w:hAnsi="Calibri" w:cs="Calibri"/>
          <w:sz w:val="24"/>
          <w:szCs w:val="24"/>
        </w:rPr>
      </w:pPr>
      <w:r w:rsidRPr="0068029A">
        <w:rPr>
          <w:rFonts w:ascii="Calibri" w:hAnsi="Calibri" w:cs="Calibri"/>
          <w:sz w:val="24"/>
          <w:szCs w:val="24"/>
        </w:rPr>
        <w:t xml:space="preserve">Si la capacidad histórica del equipo de desarrollo se expresa como una velocidad de 5 </w:t>
      </w:r>
      <w:proofErr w:type="spellStart"/>
      <w:r w:rsidRPr="0068029A">
        <w:rPr>
          <w:rFonts w:ascii="Calibri" w:hAnsi="Calibri" w:cs="Calibri"/>
          <w:sz w:val="24"/>
          <w:szCs w:val="24"/>
        </w:rPr>
        <w:t>story</w:t>
      </w:r>
      <w:proofErr w:type="spellEnd"/>
      <w:r w:rsidRPr="0068029A">
        <w:rPr>
          <w:rFonts w:ascii="Calibri" w:hAnsi="Calibri" w:cs="Calibri"/>
          <w:sz w:val="24"/>
          <w:szCs w:val="24"/>
        </w:rPr>
        <w:t xml:space="preserve"> </w:t>
      </w:r>
      <w:proofErr w:type="spellStart"/>
      <w:r w:rsidRPr="0068029A">
        <w:rPr>
          <w:rFonts w:ascii="Calibri" w:hAnsi="Calibri" w:cs="Calibri"/>
          <w:sz w:val="24"/>
          <w:szCs w:val="24"/>
        </w:rPr>
        <w:t>points</w:t>
      </w:r>
      <w:proofErr w:type="spellEnd"/>
      <w:r w:rsidRPr="0068029A">
        <w:rPr>
          <w:rFonts w:ascii="Calibri" w:hAnsi="Calibri" w:cs="Calibri"/>
          <w:sz w:val="24"/>
          <w:szCs w:val="24"/>
        </w:rPr>
        <w:t xml:space="preserve"> (/sprint) con </w:t>
      </w:r>
      <w:proofErr w:type="spellStart"/>
      <w:r w:rsidRPr="0068029A">
        <w:rPr>
          <w:rFonts w:ascii="Calibri" w:hAnsi="Calibri" w:cs="Calibri"/>
          <w:sz w:val="24"/>
          <w:szCs w:val="24"/>
        </w:rPr>
        <w:t>sprints</w:t>
      </w:r>
      <w:proofErr w:type="spellEnd"/>
      <w:r w:rsidRPr="0068029A">
        <w:rPr>
          <w:rFonts w:ascii="Calibri" w:hAnsi="Calibri" w:cs="Calibri"/>
          <w:sz w:val="24"/>
          <w:szCs w:val="24"/>
        </w:rPr>
        <w:t xml:space="preserve"> de 2 semanas de duración</w:t>
      </w:r>
      <w:r>
        <w:rPr>
          <w:rFonts w:ascii="Calibri" w:hAnsi="Calibri" w:cs="Calibri"/>
          <w:sz w:val="24"/>
          <w:szCs w:val="24"/>
        </w:rPr>
        <w:t xml:space="preserve"> </w:t>
      </w:r>
      <w:r w:rsidRPr="0068029A">
        <w:rPr>
          <w:rFonts w:ascii="Calibri" w:hAnsi="Calibri" w:cs="Calibri"/>
          <w:sz w:val="24"/>
          <w:szCs w:val="24"/>
        </w:rPr>
        <w:t>y tiene presupuesto para sostener el equipo de desarrollo durante 6 semanas evaluar las siguientes cuestiones: 1. ¿</w:t>
      </w:r>
      <w:proofErr w:type="spellStart"/>
      <w:r w:rsidRPr="0068029A">
        <w:rPr>
          <w:rFonts w:ascii="Calibri" w:hAnsi="Calibri" w:cs="Calibri"/>
          <w:sz w:val="24"/>
          <w:szCs w:val="24"/>
        </w:rPr>
        <w:t>Que</w:t>
      </w:r>
      <w:proofErr w:type="spellEnd"/>
      <w:r w:rsidRPr="0068029A">
        <w:rPr>
          <w:rFonts w:ascii="Calibri" w:hAnsi="Calibri" w:cs="Calibri"/>
          <w:sz w:val="24"/>
          <w:szCs w:val="24"/>
        </w:rPr>
        <w:t xml:space="preserve"> funciones recomendará incluir dentro del alcance? </w:t>
      </w:r>
    </w:p>
    <w:p w14:paraId="548102AB" w14:textId="77777777" w:rsidR="0068029A" w:rsidRDefault="0068029A" w:rsidP="0068029A">
      <w:pPr>
        <w:rPr>
          <w:rFonts w:ascii="Calibri" w:hAnsi="Calibri" w:cs="Calibri"/>
          <w:sz w:val="24"/>
          <w:szCs w:val="24"/>
        </w:rPr>
      </w:pPr>
      <w:r w:rsidRPr="0068029A">
        <w:rPr>
          <w:rFonts w:ascii="Calibri" w:hAnsi="Calibri" w:cs="Calibri"/>
          <w:sz w:val="24"/>
          <w:szCs w:val="24"/>
        </w:rPr>
        <w:t xml:space="preserve">2. ¿Qué funciones eliminará si se le reduce el presupuesto a la mitad? </w:t>
      </w:r>
    </w:p>
    <w:p w14:paraId="46365B66" w14:textId="77777777" w:rsidR="0068029A" w:rsidRDefault="0068029A" w:rsidP="0068029A">
      <w:pPr>
        <w:rPr>
          <w:rFonts w:ascii="Calibri" w:hAnsi="Calibri" w:cs="Calibri"/>
          <w:sz w:val="24"/>
          <w:szCs w:val="24"/>
        </w:rPr>
      </w:pPr>
      <w:r w:rsidRPr="0068029A">
        <w:rPr>
          <w:rFonts w:ascii="Calibri" w:hAnsi="Calibri" w:cs="Calibri"/>
          <w:sz w:val="24"/>
          <w:szCs w:val="24"/>
        </w:rPr>
        <w:t xml:space="preserve">3. ¿Qué funciones incluirá si se puede tener al equipo por 7 semanas? </w:t>
      </w:r>
    </w:p>
    <w:p w14:paraId="4780F92D" w14:textId="77777777" w:rsidR="0068029A" w:rsidRDefault="0068029A" w:rsidP="0068029A">
      <w:pPr>
        <w:rPr>
          <w:rFonts w:ascii="Calibri" w:hAnsi="Calibri" w:cs="Calibri"/>
          <w:sz w:val="24"/>
          <w:szCs w:val="24"/>
        </w:rPr>
      </w:pPr>
      <w:r w:rsidRPr="0068029A">
        <w:rPr>
          <w:rFonts w:ascii="Calibri" w:hAnsi="Calibri" w:cs="Calibri"/>
          <w:sz w:val="24"/>
          <w:szCs w:val="24"/>
        </w:rPr>
        <w:t xml:space="preserve">4. ¿Qué prioridad recomendará para la función “D” que es recomendada por el </w:t>
      </w:r>
      <w:proofErr w:type="spellStart"/>
      <w:r w:rsidRPr="0068029A">
        <w:rPr>
          <w:rFonts w:ascii="Calibri" w:hAnsi="Calibri" w:cs="Calibri"/>
          <w:sz w:val="24"/>
          <w:szCs w:val="24"/>
        </w:rPr>
        <w:t>lider</w:t>
      </w:r>
      <w:proofErr w:type="spellEnd"/>
      <w:r w:rsidRPr="0068029A">
        <w:rPr>
          <w:rFonts w:ascii="Calibri" w:hAnsi="Calibri" w:cs="Calibri"/>
          <w:sz w:val="24"/>
          <w:szCs w:val="24"/>
        </w:rPr>
        <w:t xml:space="preserve"> técnico como la </w:t>
      </w:r>
      <w:proofErr w:type="spellStart"/>
      <w:r w:rsidRPr="0068029A">
        <w:rPr>
          <w:rFonts w:ascii="Calibri" w:hAnsi="Calibri" w:cs="Calibri"/>
          <w:sz w:val="24"/>
          <w:szCs w:val="24"/>
        </w:rPr>
        <w:t>mas</w:t>
      </w:r>
      <w:proofErr w:type="spellEnd"/>
      <w:r w:rsidRPr="0068029A">
        <w:rPr>
          <w:rFonts w:ascii="Calibri" w:hAnsi="Calibri" w:cs="Calibri"/>
          <w:sz w:val="24"/>
          <w:szCs w:val="24"/>
        </w:rPr>
        <w:t xml:space="preserve"> importante de la arquitectura?. </w:t>
      </w:r>
    </w:p>
    <w:p w14:paraId="0FB09D9B" w14:textId="2E5D2C80" w:rsidR="0068029A" w:rsidRDefault="0068029A" w:rsidP="0068029A">
      <w:pPr>
        <w:rPr>
          <w:rFonts w:ascii="Calibri" w:hAnsi="Calibri" w:cs="Calibri"/>
          <w:sz w:val="24"/>
          <w:szCs w:val="24"/>
        </w:rPr>
      </w:pPr>
      <w:r w:rsidRPr="0068029A">
        <w:rPr>
          <w:rFonts w:ascii="Calibri" w:hAnsi="Calibri" w:cs="Calibri"/>
          <w:sz w:val="24"/>
          <w:szCs w:val="24"/>
        </w:rPr>
        <w:t xml:space="preserve">5. ¿Cómo se modifica lo anterior si el equipo tiene una velocidad para deuda técnica histórica de 1 </w:t>
      </w:r>
      <w:proofErr w:type="spellStart"/>
      <w:r w:rsidRPr="0068029A">
        <w:rPr>
          <w:rFonts w:ascii="Calibri" w:hAnsi="Calibri" w:cs="Calibri"/>
          <w:sz w:val="24"/>
          <w:szCs w:val="24"/>
        </w:rPr>
        <w:t>story</w:t>
      </w:r>
      <w:proofErr w:type="spellEnd"/>
      <w:r w:rsidRPr="0068029A">
        <w:rPr>
          <w:rFonts w:ascii="Calibri" w:hAnsi="Calibri" w:cs="Calibri"/>
          <w:sz w:val="24"/>
          <w:szCs w:val="24"/>
        </w:rPr>
        <w:t xml:space="preserve"> </w:t>
      </w:r>
      <w:proofErr w:type="spellStart"/>
      <w:r w:rsidRPr="0068029A">
        <w:rPr>
          <w:rFonts w:ascii="Calibri" w:hAnsi="Calibri" w:cs="Calibri"/>
          <w:sz w:val="24"/>
          <w:szCs w:val="24"/>
        </w:rPr>
        <w:t>point</w:t>
      </w:r>
      <w:proofErr w:type="spellEnd"/>
      <w:r w:rsidRPr="0068029A">
        <w:rPr>
          <w:rFonts w:ascii="Calibri" w:hAnsi="Calibri" w:cs="Calibri"/>
          <w:sz w:val="24"/>
          <w:szCs w:val="24"/>
        </w:rPr>
        <w:t xml:space="preserve"> (/sprint)?</w:t>
      </w:r>
    </w:p>
    <w:p w14:paraId="7B428E78" w14:textId="77777777" w:rsidR="0068029A" w:rsidRDefault="0068029A" w:rsidP="0068029A">
      <w:pPr>
        <w:rPr>
          <w:rFonts w:ascii="Calibri" w:hAnsi="Calibri" w:cs="Calibri"/>
          <w:sz w:val="24"/>
          <w:szCs w:val="24"/>
        </w:rPr>
      </w:pPr>
    </w:p>
    <w:p w14:paraId="4263EC08" w14:textId="77777777" w:rsidR="0072002D" w:rsidRPr="0072002D" w:rsidRDefault="0072002D" w:rsidP="0072002D">
      <w:pPr>
        <w:pStyle w:val="Prrafodelista"/>
        <w:numPr>
          <w:ilvl w:val="0"/>
          <w:numId w:val="28"/>
        </w:numPr>
        <w:rPr>
          <w:rFonts w:ascii="Calibri" w:hAnsi="Calibri" w:cs="Calibri"/>
          <w:sz w:val="24"/>
          <w:szCs w:val="24"/>
        </w:rPr>
      </w:pPr>
      <w:r w:rsidRPr="0072002D">
        <w:rPr>
          <w:rFonts w:ascii="Calibri" w:hAnsi="Calibri" w:cs="Calibri"/>
          <w:sz w:val="24"/>
          <w:szCs w:val="24"/>
        </w:rPr>
        <w:t xml:space="preserve">El equipo tiene una velocidad de 5 </w:t>
      </w:r>
      <w:proofErr w:type="spellStart"/>
      <w:r w:rsidRPr="0072002D">
        <w:rPr>
          <w:rFonts w:ascii="Calibri" w:hAnsi="Calibri" w:cs="Calibri"/>
          <w:sz w:val="24"/>
          <w:szCs w:val="24"/>
        </w:rPr>
        <w:t>story</w:t>
      </w:r>
      <w:proofErr w:type="spellEnd"/>
      <w:r w:rsidRPr="0072002D">
        <w:rPr>
          <w:rFonts w:ascii="Calibri" w:hAnsi="Calibri" w:cs="Calibri"/>
          <w:sz w:val="24"/>
          <w:szCs w:val="24"/>
        </w:rPr>
        <w:t xml:space="preserve"> </w:t>
      </w:r>
      <w:proofErr w:type="spellStart"/>
      <w:r w:rsidRPr="0072002D">
        <w:rPr>
          <w:rFonts w:ascii="Calibri" w:hAnsi="Calibri" w:cs="Calibri"/>
          <w:sz w:val="24"/>
          <w:szCs w:val="24"/>
        </w:rPr>
        <w:t>points</w:t>
      </w:r>
      <w:proofErr w:type="spellEnd"/>
      <w:r w:rsidRPr="0072002D">
        <w:rPr>
          <w:rFonts w:ascii="Calibri" w:hAnsi="Calibri" w:cs="Calibri"/>
          <w:sz w:val="24"/>
          <w:szCs w:val="24"/>
        </w:rPr>
        <w:t xml:space="preserve"> por sprint (cada sprint = 2 semanas) y un presupuesto de 6 semanas, lo que equivale a 3 </w:t>
      </w:r>
      <w:proofErr w:type="spellStart"/>
      <w:r w:rsidRPr="0072002D">
        <w:rPr>
          <w:rFonts w:ascii="Calibri" w:hAnsi="Calibri" w:cs="Calibri"/>
          <w:sz w:val="24"/>
          <w:szCs w:val="24"/>
        </w:rPr>
        <w:t>sprints</w:t>
      </w:r>
      <w:proofErr w:type="spellEnd"/>
      <w:r w:rsidRPr="0072002D">
        <w:rPr>
          <w:rFonts w:ascii="Calibri" w:hAnsi="Calibri" w:cs="Calibri"/>
          <w:sz w:val="24"/>
          <w:szCs w:val="24"/>
        </w:rPr>
        <w:t xml:space="preserve"> → 15 SP disponibles.</w:t>
      </w:r>
    </w:p>
    <w:p w14:paraId="0E62B81D" w14:textId="77777777" w:rsidR="0072002D" w:rsidRPr="0072002D" w:rsidRDefault="0072002D" w:rsidP="0072002D">
      <w:pPr>
        <w:rPr>
          <w:rFonts w:ascii="Calibri" w:hAnsi="Calibri" w:cs="Calibri"/>
          <w:sz w:val="24"/>
          <w:szCs w:val="24"/>
        </w:rPr>
      </w:pPr>
    </w:p>
    <w:p w14:paraId="700A5A1C" w14:textId="28DC33AD" w:rsidR="0072002D" w:rsidRPr="0072002D" w:rsidRDefault="0072002D" w:rsidP="0072002D">
      <w:pPr>
        <w:pStyle w:val="Prrafodelista"/>
        <w:numPr>
          <w:ilvl w:val="0"/>
          <w:numId w:val="28"/>
        </w:numPr>
        <w:rPr>
          <w:rFonts w:ascii="Calibri" w:hAnsi="Calibri" w:cs="Calibri"/>
          <w:sz w:val="24"/>
          <w:szCs w:val="24"/>
        </w:rPr>
      </w:pPr>
      <w:r w:rsidRPr="0072002D">
        <w:rPr>
          <w:rFonts w:ascii="Calibri" w:hAnsi="Calibri" w:cs="Calibri"/>
          <w:b/>
          <w:bCs/>
          <w:sz w:val="24"/>
          <w:szCs w:val="24"/>
        </w:rPr>
        <w:lastRenderedPageBreak/>
        <w:t>Funciones recomendadas</w:t>
      </w:r>
      <w:r w:rsidRPr="0072002D">
        <w:rPr>
          <w:rFonts w:ascii="Calibri" w:hAnsi="Calibri" w:cs="Calibri"/>
          <w:sz w:val="24"/>
          <w:szCs w:val="24"/>
        </w:rPr>
        <w:t xml:space="preserve"> (ordenadas por valor de uso): C (8 SP), G (13 SP), F (2 SP), B (3 SP).</w:t>
      </w:r>
    </w:p>
    <w:p w14:paraId="3DA727A9" w14:textId="7C443CB2" w:rsidR="0072002D" w:rsidRPr="0072002D" w:rsidRDefault="0072002D" w:rsidP="0072002D">
      <w:pPr>
        <w:pStyle w:val="Prrafodelista"/>
        <w:numPr>
          <w:ilvl w:val="0"/>
          <w:numId w:val="28"/>
        </w:numPr>
        <w:rPr>
          <w:rFonts w:ascii="Calibri" w:hAnsi="Calibri" w:cs="Calibri"/>
          <w:sz w:val="24"/>
          <w:szCs w:val="24"/>
        </w:rPr>
      </w:pPr>
      <w:r w:rsidRPr="0072002D">
        <w:rPr>
          <w:rFonts w:ascii="Calibri" w:hAnsi="Calibri" w:cs="Calibri"/>
          <w:sz w:val="24"/>
          <w:szCs w:val="24"/>
        </w:rPr>
        <w:t>Dado el límite de 15 SP, se priorizan las funciones C (8 SP), B (3 SP) y F (2 SP), sumando 13 SP en total.</w:t>
      </w:r>
    </w:p>
    <w:p w14:paraId="0B62EAB5" w14:textId="4C2909D5" w:rsidR="0072002D" w:rsidRPr="0072002D" w:rsidRDefault="0072002D" w:rsidP="0072002D">
      <w:pPr>
        <w:pStyle w:val="Prrafodelista"/>
        <w:numPr>
          <w:ilvl w:val="0"/>
          <w:numId w:val="28"/>
        </w:numPr>
        <w:rPr>
          <w:rFonts w:ascii="Calibri" w:hAnsi="Calibri" w:cs="Calibri"/>
          <w:sz w:val="24"/>
          <w:szCs w:val="24"/>
        </w:rPr>
      </w:pPr>
      <w:r w:rsidRPr="0072002D">
        <w:rPr>
          <w:rFonts w:ascii="Calibri" w:hAnsi="Calibri" w:cs="Calibri"/>
          <w:sz w:val="24"/>
          <w:szCs w:val="24"/>
        </w:rPr>
        <w:t>Si se reduce el presupuesto a la mitad (≈7.5 SP), se incluirían las funciones F (2 SP), B (3 SP) y A (2 SP), sumando 7 SP.</w:t>
      </w:r>
    </w:p>
    <w:p w14:paraId="6D6AFFB3" w14:textId="0DE218A0" w:rsidR="0072002D" w:rsidRPr="0072002D" w:rsidRDefault="0072002D" w:rsidP="0072002D">
      <w:pPr>
        <w:pStyle w:val="Prrafodelista"/>
        <w:numPr>
          <w:ilvl w:val="0"/>
          <w:numId w:val="28"/>
        </w:numPr>
        <w:rPr>
          <w:rFonts w:ascii="Calibri" w:hAnsi="Calibri" w:cs="Calibri"/>
          <w:sz w:val="24"/>
          <w:szCs w:val="24"/>
        </w:rPr>
      </w:pPr>
      <w:r w:rsidRPr="0072002D">
        <w:rPr>
          <w:rFonts w:ascii="Calibri" w:hAnsi="Calibri" w:cs="Calibri"/>
          <w:sz w:val="24"/>
          <w:szCs w:val="24"/>
        </w:rPr>
        <w:t xml:space="preserve">Con un presupuesto extendido a 7 semanas (≈3.5 </w:t>
      </w:r>
      <w:proofErr w:type="spellStart"/>
      <w:r w:rsidRPr="0072002D">
        <w:rPr>
          <w:rFonts w:ascii="Calibri" w:hAnsi="Calibri" w:cs="Calibri"/>
          <w:sz w:val="24"/>
          <w:szCs w:val="24"/>
        </w:rPr>
        <w:t>sprints</w:t>
      </w:r>
      <w:proofErr w:type="spellEnd"/>
      <w:r w:rsidRPr="0072002D">
        <w:rPr>
          <w:rFonts w:ascii="Calibri" w:hAnsi="Calibri" w:cs="Calibri"/>
          <w:sz w:val="24"/>
          <w:szCs w:val="24"/>
        </w:rPr>
        <w:t xml:space="preserve"> → 18 SP), se podría agregar la función D (5 SP). La función D debería tener máxima prioridad por recomendación del líder técnico.</w:t>
      </w:r>
    </w:p>
    <w:p w14:paraId="6C2A80D1" w14:textId="3CE07388" w:rsidR="0068029A" w:rsidRPr="0072002D" w:rsidRDefault="0072002D" w:rsidP="0072002D">
      <w:pPr>
        <w:pStyle w:val="Prrafodelista"/>
        <w:numPr>
          <w:ilvl w:val="0"/>
          <w:numId w:val="28"/>
        </w:numPr>
        <w:rPr>
          <w:rFonts w:ascii="Calibri" w:hAnsi="Calibri" w:cs="Calibri"/>
          <w:sz w:val="24"/>
          <w:szCs w:val="24"/>
        </w:rPr>
      </w:pPr>
      <w:r w:rsidRPr="0072002D">
        <w:rPr>
          <w:rFonts w:ascii="Calibri" w:hAnsi="Calibri" w:cs="Calibri"/>
          <w:sz w:val="24"/>
          <w:szCs w:val="24"/>
        </w:rPr>
        <w:t>Si la velocidad destinada a deuda técnica es de 1 SP por sprint, la capacidad efectiva se reduce y se deben recortar funcionalidades, priorizando aún más C y D.</w:t>
      </w:r>
    </w:p>
    <w:p w14:paraId="5B58B7C4" w14:textId="77777777" w:rsidR="0068029A" w:rsidRPr="0068029A" w:rsidRDefault="0068029A" w:rsidP="0068029A">
      <w:pPr>
        <w:rPr>
          <w:rFonts w:ascii="Calibri" w:hAnsi="Calibri" w:cs="Calibri"/>
          <w:sz w:val="24"/>
          <w:szCs w:val="24"/>
        </w:rPr>
      </w:pPr>
    </w:p>
    <w:p w14:paraId="06B22EB7" w14:textId="1B7F652A" w:rsidR="00EC715C" w:rsidRPr="00932860" w:rsidRDefault="00EC715C" w:rsidP="00152DC4">
      <w:pPr>
        <w:pStyle w:val="Prrafodelista"/>
        <w:numPr>
          <w:ilvl w:val="0"/>
          <w:numId w:val="4"/>
        </w:numPr>
        <w:rPr>
          <w:rFonts w:ascii="Calibri" w:hAnsi="Calibri" w:cs="Calibri"/>
          <w:sz w:val="24"/>
          <w:szCs w:val="24"/>
        </w:rPr>
      </w:pPr>
      <w:r w:rsidRPr="00932860">
        <w:rPr>
          <w:rFonts w:ascii="Calibri" w:hAnsi="Calibri" w:cs="Calibri"/>
          <w:sz w:val="24"/>
          <w:szCs w:val="24"/>
        </w:rPr>
        <w:t>Realice un resumen corto del artículo “</w:t>
      </w:r>
      <w:proofErr w:type="spellStart"/>
      <w:r w:rsidRPr="00932860">
        <w:rPr>
          <w:rFonts w:ascii="Calibri" w:hAnsi="Calibri" w:cs="Calibri"/>
          <w:sz w:val="24"/>
          <w:szCs w:val="24"/>
        </w:rPr>
        <w:t>What</w:t>
      </w:r>
      <w:proofErr w:type="spellEnd"/>
      <w:r w:rsidRPr="00932860">
        <w:rPr>
          <w:rFonts w:ascii="Calibri" w:hAnsi="Calibri" w:cs="Calibri"/>
          <w:sz w:val="24"/>
          <w:szCs w:val="24"/>
        </w:rPr>
        <w:t xml:space="preserve"> Do Software </w:t>
      </w:r>
      <w:proofErr w:type="spellStart"/>
      <w:r w:rsidRPr="00932860">
        <w:rPr>
          <w:rFonts w:ascii="Calibri" w:hAnsi="Calibri" w:cs="Calibri"/>
          <w:sz w:val="24"/>
          <w:szCs w:val="24"/>
        </w:rPr>
        <w:t>Developers</w:t>
      </w:r>
      <w:proofErr w:type="spellEnd"/>
      <w:r w:rsidRPr="00932860">
        <w:rPr>
          <w:rFonts w:ascii="Calibri" w:hAnsi="Calibri" w:cs="Calibri"/>
          <w:sz w:val="24"/>
          <w:szCs w:val="24"/>
        </w:rPr>
        <w:t xml:space="preserve"> </w:t>
      </w:r>
      <w:proofErr w:type="spellStart"/>
      <w:r w:rsidRPr="00932860">
        <w:rPr>
          <w:rFonts w:ascii="Calibri" w:hAnsi="Calibri" w:cs="Calibri"/>
          <w:sz w:val="24"/>
          <w:szCs w:val="24"/>
        </w:rPr>
        <w:t>Need</w:t>
      </w:r>
      <w:proofErr w:type="spellEnd"/>
      <w:r w:rsidRPr="00932860">
        <w:rPr>
          <w:rFonts w:ascii="Calibri" w:hAnsi="Calibri" w:cs="Calibri"/>
          <w:sz w:val="24"/>
          <w:szCs w:val="24"/>
        </w:rPr>
        <w:t xml:space="preserve"> </w:t>
      </w:r>
      <w:proofErr w:type="spellStart"/>
      <w:r w:rsidRPr="00932860">
        <w:rPr>
          <w:rFonts w:ascii="Calibri" w:hAnsi="Calibri" w:cs="Calibri"/>
          <w:sz w:val="24"/>
          <w:szCs w:val="24"/>
        </w:rPr>
        <w:t>to</w:t>
      </w:r>
      <w:proofErr w:type="spellEnd"/>
      <w:r w:rsidRPr="00932860">
        <w:rPr>
          <w:rFonts w:ascii="Calibri" w:hAnsi="Calibri" w:cs="Calibri"/>
          <w:sz w:val="24"/>
          <w:szCs w:val="24"/>
        </w:rPr>
        <w:t xml:space="preserve"> </w:t>
      </w:r>
      <w:proofErr w:type="spellStart"/>
      <w:r w:rsidRPr="00932860">
        <w:rPr>
          <w:rFonts w:ascii="Calibri" w:hAnsi="Calibri" w:cs="Calibri"/>
          <w:sz w:val="24"/>
          <w:szCs w:val="24"/>
        </w:rPr>
        <w:t>Know</w:t>
      </w:r>
      <w:proofErr w:type="spellEnd"/>
      <w:r w:rsidRPr="00932860">
        <w:rPr>
          <w:rFonts w:ascii="Calibri" w:hAnsi="Calibri" w:cs="Calibri"/>
          <w:sz w:val="24"/>
          <w:szCs w:val="24"/>
        </w:rPr>
        <w:t xml:space="preserve"> </w:t>
      </w:r>
      <w:proofErr w:type="spellStart"/>
      <w:r w:rsidRPr="00932860">
        <w:rPr>
          <w:rFonts w:ascii="Calibri" w:hAnsi="Calibri" w:cs="Calibri"/>
          <w:sz w:val="24"/>
          <w:szCs w:val="24"/>
        </w:rPr>
        <w:t>about</w:t>
      </w:r>
      <w:proofErr w:type="spellEnd"/>
      <w:r w:rsidRPr="00932860">
        <w:rPr>
          <w:rFonts w:ascii="Calibri" w:hAnsi="Calibri" w:cs="Calibri"/>
          <w:sz w:val="24"/>
          <w:szCs w:val="24"/>
        </w:rPr>
        <w:t xml:space="preserve"> Business” del Prof. Dr. Warren Harrison. ¿Cuál es en su opinión la relevancia del mismo a los temas discutidos sobre alcance de un proyecto?</w:t>
      </w:r>
    </w:p>
    <w:p w14:paraId="3CD7200D" w14:textId="77777777" w:rsidR="00152DC4" w:rsidRPr="00932860" w:rsidRDefault="00152DC4" w:rsidP="00152DC4">
      <w:pPr>
        <w:pStyle w:val="Prrafodelista"/>
        <w:rPr>
          <w:rFonts w:ascii="Calibri" w:hAnsi="Calibri" w:cs="Calibri"/>
          <w:sz w:val="24"/>
          <w:szCs w:val="24"/>
        </w:rPr>
      </w:pPr>
    </w:p>
    <w:p w14:paraId="40324652" w14:textId="77777777" w:rsidR="00152DC4" w:rsidRPr="00932860" w:rsidRDefault="00152DC4" w:rsidP="00152DC4">
      <w:pPr>
        <w:pStyle w:val="Prrafodelista"/>
        <w:rPr>
          <w:rFonts w:ascii="Calibri" w:hAnsi="Calibri" w:cs="Calibri"/>
          <w:sz w:val="24"/>
          <w:szCs w:val="24"/>
        </w:rPr>
      </w:pPr>
      <w:r w:rsidRPr="00932860">
        <w:rPr>
          <w:rFonts w:ascii="Calibri" w:hAnsi="Calibri" w:cs="Calibri"/>
          <w:sz w:val="24"/>
          <w:szCs w:val="24"/>
        </w:rPr>
        <w:t>El artículo de Warren Harrison sostiene que los desarrolladores de software deben entender conceptos básicos de negocios para poder interpretar las decisiones de la gerencia y situar su trabajo en un contexto económico real.</w:t>
      </w:r>
    </w:p>
    <w:p w14:paraId="63C09AFE" w14:textId="77777777" w:rsidR="00152DC4" w:rsidRPr="00932860" w:rsidRDefault="00152DC4" w:rsidP="00152DC4">
      <w:pPr>
        <w:pStyle w:val="Prrafodelista"/>
        <w:rPr>
          <w:rFonts w:ascii="Calibri" w:hAnsi="Calibri" w:cs="Calibri"/>
          <w:sz w:val="24"/>
          <w:szCs w:val="24"/>
        </w:rPr>
      </w:pPr>
      <w:r w:rsidRPr="00932860">
        <w:rPr>
          <w:rFonts w:ascii="Calibri" w:hAnsi="Calibri" w:cs="Calibri"/>
          <w:sz w:val="24"/>
          <w:szCs w:val="24"/>
        </w:rPr>
        <w:t>Destaca tres principios esenciales:</w:t>
      </w:r>
    </w:p>
    <w:p w14:paraId="6F06EEFE" w14:textId="77777777" w:rsidR="00152DC4" w:rsidRPr="00932860" w:rsidRDefault="00152DC4" w:rsidP="00152DC4">
      <w:pPr>
        <w:pStyle w:val="Prrafodelista"/>
        <w:numPr>
          <w:ilvl w:val="0"/>
          <w:numId w:val="3"/>
        </w:numPr>
        <w:rPr>
          <w:rFonts w:ascii="Calibri" w:hAnsi="Calibri" w:cs="Calibri"/>
          <w:sz w:val="24"/>
          <w:szCs w:val="24"/>
        </w:rPr>
      </w:pPr>
      <w:r w:rsidRPr="00932860">
        <w:rPr>
          <w:rFonts w:ascii="Calibri" w:hAnsi="Calibri" w:cs="Calibri"/>
          <w:b/>
          <w:bCs/>
          <w:sz w:val="24"/>
          <w:szCs w:val="24"/>
        </w:rPr>
        <w:t>Costo hundido</w:t>
      </w:r>
      <w:r w:rsidRPr="00932860">
        <w:rPr>
          <w:rFonts w:ascii="Calibri" w:hAnsi="Calibri" w:cs="Calibri"/>
          <w:sz w:val="24"/>
          <w:szCs w:val="24"/>
        </w:rPr>
        <w:t>: lo gastado no debe condicionar las decisiones futuras.</w:t>
      </w:r>
    </w:p>
    <w:p w14:paraId="780B759D" w14:textId="77777777" w:rsidR="00152DC4" w:rsidRPr="00932860" w:rsidRDefault="00152DC4" w:rsidP="00152DC4">
      <w:pPr>
        <w:pStyle w:val="Prrafodelista"/>
        <w:numPr>
          <w:ilvl w:val="0"/>
          <w:numId w:val="3"/>
        </w:numPr>
        <w:rPr>
          <w:rFonts w:ascii="Calibri" w:hAnsi="Calibri" w:cs="Calibri"/>
          <w:sz w:val="24"/>
          <w:szCs w:val="24"/>
        </w:rPr>
      </w:pPr>
      <w:r w:rsidRPr="00932860">
        <w:rPr>
          <w:rFonts w:ascii="Calibri" w:hAnsi="Calibri" w:cs="Calibri"/>
          <w:b/>
          <w:bCs/>
          <w:sz w:val="24"/>
          <w:szCs w:val="24"/>
        </w:rPr>
        <w:t>Valor del dinero en el tiempo</w:t>
      </w:r>
      <w:r w:rsidRPr="00932860">
        <w:rPr>
          <w:rFonts w:ascii="Calibri" w:hAnsi="Calibri" w:cs="Calibri"/>
          <w:sz w:val="24"/>
          <w:szCs w:val="24"/>
        </w:rPr>
        <w:t>: un dólar hoy vale más que uno mañana, especialmente bajo riesgo.</w:t>
      </w:r>
    </w:p>
    <w:p w14:paraId="6AAC053D" w14:textId="77777777" w:rsidR="00152DC4" w:rsidRPr="00932860" w:rsidRDefault="00152DC4" w:rsidP="00152DC4">
      <w:pPr>
        <w:pStyle w:val="Prrafodelista"/>
        <w:numPr>
          <w:ilvl w:val="0"/>
          <w:numId w:val="3"/>
        </w:numPr>
        <w:rPr>
          <w:rFonts w:ascii="Calibri" w:hAnsi="Calibri" w:cs="Calibri"/>
          <w:sz w:val="24"/>
          <w:szCs w:val="24"/>
        </w:rPr>
      </w:pPr>
      <w:r w:rsidRPr="00932860">
        <w:rPr>
          <w:rFonts w:ascii="Calibri" w:hAnsi="Calibri" w:cs="Calibri"/>
          <w:b/>
          <w:bCs/>
          <w:sz w:val="24"/>
          <w:szCs w:val="24"/>
        </w:rPr>
        <w:t>Presupuesto de capital</w:t>
      </w:r>
      <w:r w:rsidRPr="00932860">
        <w:rPr>
          <w:rFonts w:ascii="Calibri" w:hAnsi="Calibri" w:cs="Calibri"/>
          <w:sz w:val="24"/>
          <w:szCs w:val="24"/>
        </w:rPr>
        <w:t>: hay que comparar proyectos de software con otras posibles inversiones.</w:t>
      </w:r>
    </w:p>
    <w:p w14:paraId="6451E314" w14:textId="77777777" w:rsidR="00152DC4" w:rsidRPr="00932860" w:rsidRDefault="00152DC4" w:rsidP="00152DC4">
      <w:pPr>
        <w:pStyle w:val="Prrafodelista"/>
        <w:rPr>
          <w:rFonts w:ascii="Calibri" w:hAnsi="Calibri" w:cs="Calibri"/>
          <w:sz w:val="24"/>
          <w:szCs w:val="24"/>
        </w:rPr>
      </w:pPr>
      <w:r w:rsidRPr="00932860">
        <w:rPr>
          <w:rFonts w:ascii="Calibri" w:hAnsi="Calibri" w:cs="Calibri"/>
          <w:sz w:val="24"/>
          <w:szCs w:val="24"/>
        </w:rPr>
        <w:t>El autor relata la experiencia de un curso en el que se enseñaba a ingenieros de software fundamentos de marketing, finanzas y economía, concluyendo que este conocimiento prepara mejor a los desarrolladores para su carrera que muchas materias técnicas tradicionales.</w:t>
      </w:r>
    </w:p>
    <w:p w14:paraId="1C94AB93" w14:textId="0F6E4032" w:rsidR="00152DC4" w:rsidRPr="00932860" w:rsidRDefault="00152DC4" w:rsidP="00152DC4">
      <w:pPr>
        <w:pStyle w:val="Prrafodelista"/>
        <w:rPr>
          <w:rFonts w:ascii="Calibri" w:hAnsi="Calibri" w:cs="Calibri"/>
          <w:sz w:val="24"/>
          <w:szCs w:val="24"/>
        </w:rPr>
      </w:pPr>
      <w:r w:rsidRPr="00932860">
        <w:rPr>
          <w:rFonts w:ascii="Calibri" w:hAnsi="Calibri" w:cs="Calibri"/>
          <w:sz w:val="24"/>
          <w:szCs w:val="24"/>
        </w:rPr>
        <w:t xml:space="preserve">-El artículo muestra que el </w:t>
      </w:r>
      <w:r w:rsidRPr="00932860">
        <w:rPr>
          <w:rFonts w:ascii="Calibri" w:hAnsi="Calibri" w:cs="Calibri"/>
          <w:b/>
          <w:bCs/>
          <w:sz w:val="24"/>
          <w:szCs w:val="24"/>
        </w:rPr>
        <w:t>alcance de un proyecto</w:t>
      </w:r>
      <w:r w:rsidRPr="00932860">
        <w:rPr>
          <w:rFonts w:ascii="Calibri" w:hAnsi="Calibri" w:cs="Calibri"/>
          <w:sz w:val="24"/>
          <w:szCs w:val="24"/>
        </w:rPr>
        <w:t xml:space="preserve"> no depende solo de lo técnico, sino de factores económicos como costo hundido, valor del dinero en el tiempo y presupuesto de capital. Estos principios explican por qué se recortan o priorizan funcionalidades, y ayudan a entender que las decisiones sobre alcance responden a criterios de negocio</w:t>
      </w:r>
      <w:r w:rsidR="00505E82" w:rsidRPr="00932860">
        <w:rPr>
          <w:rFonts w:ascii="Calibri" w:hAnsi="Calibri" w:cs="Calibri"/>
          <w:sz w:val="24"/>
          <w:szCs w:val="24"/>
        </w:rPr>
        <w:t>.</w:t>
      </w:r>
    </w:p>
    <w:p w14:paraId="38841F29" w14:textId="77777777" w:rsidR="00152DC4" w:rsidRPr="00932860" w:rsidRDefault="00152DC4" w:rsidP="00152DC4">
      <w:pPr>
        <w:pStyle w:val="Prrafodelista"/>
        <w:rPr>
          <w:rFonts w:ascii="Calibri" w:hAnsi="Calibri" w:cs="Calibri"/>
          <w:sz w:val="24"/>
          <w:szCs w:val="24"/>
        </w:rPr>
      </w:pPr>
    </w:p>
    <w:p w14:paraId="2A94EC5C" w14:textId="66E65F39" w:rsidR="00505E82" w:rsidRPr="00932860" w:rsidRDefault="00505E82" w:rsidP="00505E82">
      <w:pPr>
        <w:pStyle w:val="Prrafodelista"/>
        <w:numPr>
          <w:ilvl w:val="0"/>
          <w:numId w:val="4"/>
        </w:numPr>
        <w:rPr>
          <w:rFonts w:ascii="Calibri" w:hAnsi="Calibri" w:cs="Calibri"/>
          <w:sz w:val="24"/>
          <w:szCs w:val="24"/>
        </w:rPr>
      </w:pPr>
      <w:r w:rsidRPr="00932860">
        <w:rPr>
          <w:rFonts w:ascii="Calibri" w:hAnsi="Calibri" w:cs="Calibri"/>
          <w:sz w:val="24"/>
          <w:szCs w:val="24"/>
        </w:rPr>
        <w:t>Realice un resumen corto del artículo “</w:t>
      </w:r>
      <w:proofErr w:type="spellStart"/>
      <w:r w:rsidRPr="00932860">
        <w:rPr>
          <w:rFonts w:ascii="Calibri" w:hAnsi="Calibri" w:cs="Calibri"/>
          <w:sz w:val="24"/>
          <w:szCs w:val="24"/>
        </w:rPr>
        <w:t>Subjective</w:t>
      </w:r>
      <w:proofErr w:type="spellEnd"/>
      <w:r w:rsidRPr="00932860">
        <w:rPr>
          <w:rFonts w:ascii="Calibri" w:hAnsi="Calibri" w:cs="Calibri"/>
          <w:sz w:val="24"/>
          <w:szCs w:val="24"/>
        </w:rPr>
        <w:t xml:space="preserve"> </w:t>
      </w:r>
      <w:proofErr w:type="spellStart"/>
      <w:r w:rsidRPr="00932860">
        <w:rPr>
          <w:rFonts w:ascii="Calibri" w:hAnsi="Calibri" w:cs="Calibri"/>
          <w:sz w:val="24"/>
          <w:szCs w:val="24"/>
        </w:rPr>
        <w:t>Consistency</w:t>
      </w:r>
      <w:proofErr w:type="spellEnd"/>
      <w:r w:rsidRPr="00932860">
        <w:rPr>
          <w:rFonts w:ascii="Calibri" w:hAnsi="Calibri" w:cs="Calibri"/>
          <w:sz w:val="24"/>
          <w:szCs w:val="24"/>
        </w:rPr>
        <w:t>” del Dr. Pedro Colla. ¿Cuál es en su opinión la relevancia del mismo a los temas discutidos sobre estimación?</w:t>
      </w:r>
    </w:p>
    <w:p w14:paraId="086355ED" w14:textId="0CFA845E" w:rsidR="00505E82" w:rsidRPr="00932860" w:rsidRDefault="00505E82" w:rsidP="00505E82">
      <w:pPr>
        <w:pStyle w:val="Prrafodelista"/>
        <w:rPr>
          <w:rFonts w:ascii="Calibri" w:hAnsi="Calibri" w:cs="Calibri"/>
          <w:sz w:val="24"/>
          <w:szCs w:val="24"/>
        </w:rPr>
      </w:pPr>
      <w:r w:rsidRPr="00932860">
        <w:rPr>
          <w:rFonts w:ascii="Calibri" w:hAnsi="Calibri" w:cs="Calibri"/>
          <w:sz w:val="24"/>
          <w:szCs w:val="24"/>
        </w:rPr>
        <w:t>-El artículo propone una metodología alternativa de estimación de esfuerzo en proyectos de software para contextos donde faltan datos históricos o los modelos estadísticos no son fiables. En estos casos, se depende de la opinión de expertos humanos, lo que introduce subjetividad e inconsistencias.</w:t>
      </w:r>
    </w:p>
    <w:p w14:paraId="65E40EFB" w14:textId="77777777" w:rsidR="00505E82" w:rsidRPr="00932860" w:rsidRDefault="00505E82" w:rsidP="00505E82">
      <w:pPr>
        <w:ind w:left="708"/>
        <w:rPr>
          <w:rFonts w:ascii="Calibri" w:hAnsi="Calibri" w:cs="Calibri"/>
          <w:sz w:val="24"/>
          <w:szCs w:val="24"/>
        </w:rPr>
      </w:pPr>
      <w:r w:rsidRPr="00932860">
        <w:rPr>
          <w:rFonts w:ascii="Calibri" w:hAnsi="Calibri" w:cs="Calibri"/>
          <w:sz w:val="24"/>
          <w:szCs w:val="24"/>
        </w:rPr>
        <w:lastRenderedPageBreak/>
        <w:t>Colla sugiere el uso de comparaciones por pares (</w:t>
      </w:r>
      <w:proofErr w:type="spellStart"/>
      <w:r w:rsidRPr="00932860">
        <w:rPr>
          <w:rFonts w:ascii="Calibri" w:hAnsi="Calibri" w:cs="Calibri"/>
          <w:sz w:val="24"/>
          <w:szCs w:val="24"/>
        </w:rPr>
        <w:t>pairwise</w:t>
      </w:r>
      <w:proofErr w:type="spellEnd"/>
      <w:r w:rsidRPr="00932860">
        <w:rPr>
          <w:rFonts w:ascii="Calibri" w:hAnsi="Calibri" w:cs="Calibri"/>
          <w:sz w:val="24"/>
          <w:szCs w:val="24"/>
        </w:rPr>
        <w:t xml:space="preserve"> </w:t>
      </w:r>
      <w:proofErr w:type="spellStart"/>
      <w:r w:rsidRPr="00932860">
        <w:rPr>
          <w:rFonts w:ascii="Calibri" w:hAnsi="Calibri" w:cs="Calibri"/>
          <w:sz w:val="24"/>
          <w:szCs w:val="24"/>
        </w:rPr>
        <w:t>comparison</w:t>
      </w:r>
      <w:proofErr w:type="spellEnd"/>
      <w:r w:rsidRPr="00932860">
        <w:rPr>
          <w:rFonts w:ascii="Calibri" w:hAnsi="Calibri" w:cs="Calibri"/>
          <w:sz w:val="24"/>
          <w:szCs w:val="24"/>
        </w:rPr>
        <w:t xml:space="preserve">) y del Proceso Analítico Jerárquico (AHP) de </w:t>
      </w:r>
      <w:proofErr w:type="spellStart"/>
      <w:r w:rsidRPr="00932860">
        <w:rPr>
          <w:rFonts w:ascii="Calibri" w:hAnsi="Calibri" w:cs="Calibri"/>
          <w:sz w:val="24"/>
          <w:szCs w:val="24"/>
        </w:rPr>
        <w:t>Saaty</w:t>
      </w:r>
      <w:proofErr w:type="spellEnd"/>
      <w:r w:rsidRPr="00932860">
        <w:rPr>
          <w:rFonts w:ascii="Calibri" w:hAnsi="Calibri" w:cs="Calibri"/>
          <w:sz w:val="24"/>
          <w:szCs w:val="24"/>
        </w:rPr>
        <w:t>. Este enfoque permite medir la consistencia en las estimaciones subjetivas mediante el Índice de Consistencia (CI) y el Ratio de Consistencia (CR). Un experimento preliminar mostró que existe una correlación entre CR y el error relativo medio (MMRE), lo que valida al CR como indicador de calidad de las estimaciones.</w:t>
      </w:r>
    </w:p>
    <w:p w14:paraId="4D886D49" w14:textId="26EF7A40" w:rsidR="00505E82" w:rsidRPr="00932860" w:rsidRDefault="00505E82" w:rsidP="00505E82">
      <w:pPr>
        <w:ind w:left="708"/>
        <w:rPr>
          <w:rFonts w:ascii="Calibri" w:hAnsi="Calibri" w:cs="Calibri"/>
          <w:sz w:val="24"/>
          <w:szCs w:val="24"/>
        </w:rPr>
      </w:pPr>
      <w:r w:rsidRPr="00932860">
        <w:rPr>
          <w:rFonts w:ascii="Calibri" w:hAnsi="Calibri" w:cs="Calibri"/>
          <w:sz w:val="24"/>
          <w:szCs w:val="24"/>
        </w:rPr>
        <w:t>En síntesis, el método busca aprovechar el juicio experto, pero al mismo tiempo controlar y evaluar cuán coherentes son esas estimaciones</w:t>
      </w:r>
    </w:p>
    <w:p w14:paraId="68E6B459" w14:textId="77777777" w:rsidR="00505E82" w:rsidRPr="00932860" w:rsidRDefault="00505E82" w:rsidP="00505E82">
      <w:pPr>
        <w:pStyle w:val="Prrafodelista"/>
        <w:rPr>
          <w:rFonts w:ascii="Calibri" w:hAnsi="Calibri" w:cs="Calibri"/>
          <w:sz w:val="24"/>
          <w:szCs w:val="24"/>
        </w:rPr>
      </w:pPr>
      <w:r w:rsidRPr="00932860">
        <w:rPr>
          <w:rFonts w:ascii="Calibri" w:hAnsi="Calibri" w:cs="Calibri"/>
          <w:sz w:val="24"/>
          <w:szCs w:val="24"/>
        </w:rPr>
        <w:t>La relevancia es alta porque:</w:t>
      </w:r>
    </w:p>
    <w:p w14:paraId="75A19EF5" w14:textId="77777777" w:rsidR="00505E82" w:rsidRPr="00932860" w:rsidRDefault="00505E82" w:rsidP="00505E82">
      <w:pPr>
        <w:pStyle w:val="Prrafodelista"/>
        <w:rPr>
          <w:rFonts w:ascii="Calibri" w:hAnsi="Calibri" w:cs="Calibri"/>
          <w:sz w:val="24"/>
          <w:szCs w:val="24"/>
        </w:rPr>
      </w:pPr>
      <w:r w:rsidRPr="00932860">
        <w:rPr>
          <w:rFonts w:ascii="Calibri" w:hAnsi="Calibri" w:cs="Calibri"/>
          <w:sz w:val="24"/>
          <w:szCs w:val="24"/>
        </w:rPr>
        <w:t>Introduce un marco para dar objetividad a estimaciones subjetivas, algo clave cuando no hay suficientes métricas históricas.</w:t>
      </w:r>
    </w:p>
    <w:p w14:paraId="63E33BB1" w14:textId="77777777" w:rsidR="00505E82" w:rsidRPr="00932860" w:rsidRDefault="00505E82" w:rsidP="00505E82">
      <w:pPr>
        <w:pStyle w:val="Prrafodelista"/>
        <w:rPr>
          <w:rFonts w:ascii="Calibri" w:hAnsi="Calibri" w:cs="Calibri"/>
          <w:sz w:val="24"/>
          <w:szCs w:val="24"/>
        </w:rPr>
      </w:pPr>
      <w:r w:rsidRPr="00932860">
        <w:rPr>
          <w:rFonts w:ascii="Calibri" w:hAnsi="Calibri" w:cs="Calibri"/>
          <w:sz w:val="24"/>
          <w:szCs w:val="24"/>
        </w:rPr>
        <w:t>Aporta una medida de calidad (CR) que permite saber si una estimación experta es confiable o inconsistente.</w:t>
      </w:r>
    </w:p>
    <w:p w14:paraId="6C85EFD3" w14:textId="4A3810A4" w:rsidR="00505E82" w:rsidRPr="00932860" w:rsidRDefault="00505E82" w:rsidP="00505E82">
      <w:pPr>
        <w:pStyle w:val="Prrafodelista"/>
        <w:rPr>
          <w:rFonts w:ascii="Calibri" w:hAnsi="Calibri" w:cs="Calibri"/>
          <w:sz w:val="24"/>
          <w:szCs w:val="24"/>
        </w:rPr>
      </w:pPr>
      <w:r w:rsidRPr="00932860">
        <w:rPr>
          <w:rFonts w:ascii="Calibri" w:hAnsi="Calibri" w:cs="Calibri"/>
          <w:sz w:val="24"/>
          <w:szCs w:val="24"/>
        </w:rPr>
        <w:t>Ofrece una alternativa práctica para organizaciones maduras que necesitan mantener precisión sin depender exclusivamente de modelos estadísticos.</w:t>
      </w:r>
    </w:p>
    <w:p w14:paraId="67AE2260" w14:textId="77777777" w:rsidR="00D5397B" w:rsidRPr="00932860" w:rsidRDefault="00D5397B" w:rsidP="00505E82">
      <w:pPr>
        <w:pStyle w:val="Prrafodelista"/>
        <w:rPr>
          <w:rFonts w:ascii="Calibri" w:hAnsi="Calibri" w:cs="Calibri"/>
          <w:sz w:val="24"/>
          <w:szCs w:val="24"/>
        </w:rPr>
      </w:pPr>
    </w:p>
    <w:p w14:paraId="5922DE76" w14:textId="77777777" w:rsidR="00D5397B" w:rsidRPr="00932860" w:rsidRDefault="00D5397B" w:rsidP="00505E82">
      <w:pPr>
        <w:pStyle w:val="Prrafodelista"/>
        <w:rPr>
          <w:rFonts w:ascii="Calibri" w:hAnsi="Calibri" w:cs="Calibri"/>
          <w:sz w:val="24"/>
          <w:szCs w:val="24"/>
        </w:rPr>
      </w:pPr>
    </w:p>
    <w:p w14:paraId="6CF01CB9" w14:textId="181F2525" w:rsidR="00EC715C" w:rsidRDefault="009B77D8" w:rsidP="00D5397B">
      <w:pPr>
        <w:pStyle w:val="Prrafodelista"/>
        <w:numPr>
          <w:ilvl w:val="0"/>
          <w:numId w:val="4"/>
        </w:numPr>
        <w:rPr>
          <w:rFonts w:ascii="Calibri" w:hAnsi="Calibri" w:cs="Calibri"/>
          <w:sz w:val="24"/>
          <w:szCs w:val="24"/>
        </w:rPr>
      </w:pPr>
      <w:r>
        <w:rPr>
          <w:rFonts w:ascii="Calibri" w:hAnsi="Calibri" w:cs="Calibri"/>
          <w:sz w:val="24"/>
          <w:szCs w:val="24"/>
        </w:rPr>
        <w:t>.</w:t>
      </w:r>
    </w:p>
    <w:p w14:paraId="6CC4AF43" w14:textId="6728B342" w:rsidR="0072002D" w:rsidRPr="00932860" w:rsidRDefault="0072002D" w:rsidP="0072002D">
      <w:pPr>
        <w:pStyle w:val="Prrafodelista"/>
        <w:rPr>
          <w:rFonts w:ascii="Calibri" w:hAnsi="Calibri" w:cs="Calibri"/>
          <w:sz w:val="24"/>
          <w:szCs w:val="24"/>
        </w:rPr>
      </w:pPr>
    </w:p>
    <w:p w14:paraId="71588A0D" w14:textId="77777777" w:rsidR="00D5397B" w:rsidRPr="00932860" w:rsidRDefault="00D5397B" w:rsidP="00D5397B">
      <w:pPr>
        <w:rPr>
          <w:rFonts w:ascii="Calibri" w:hAnsi="Calibri" w:cs="Calibri"/>
          <w:sz w:val="24"/>
          <w:szCs w:val="24"/>
        </w:rPr>
      </w:pPr>
    </w:p>
    <w:p w14:paraId="7E9FB8A1" w14:textId="50DC5D96" w:rsidR="00D5397B" w:rsidRPr="004C500D" w:rsidRDefault="004C500D" w:rsidP="004C500D">
      <w:pPr>
        <w:pStyle w:val="Prrafodelista"/>
        <w:numPr>
          <w:ilvl w:val="0"/>
          <w:numId w:val="4"/>
        </w:numPr>
        <w:rPr>
          <w:rFonts w:ascii="Calibri" w:hAnsi="Calibri" w:cs="Calibri"/>
          <w:sz w:val="24"/>
          <w:szCs w:val="24"/>
        </w:rPr>
      </w:pPr>
      <w:r w:rsidRPr="004C500D">
        <w:rPr>
          <w:rFonts w:ascii="Calibri" w:hAnsi="Calibri" w:cs="Calibri"/>
          <w:sz w:val="24"/>
          <w:szCs w:val="24"/>
        </w:rPr>
        <w:t xml:space="preserve">Utilizando el mismo </w:t>
      </w:r>
      <w:proofErr w:type="spellStart"/>
      <w:r w:rsidRPr="004C500D">
        <w:rPr>
          <w:rFonts w:ascii="Calibri" w:hAnsi="Calibri" w:cs="Calibri"/>
          <w:sz w:val="24"/>
          <w:szCs w:val="24"/>
        </w:rPr>
        <w:t>dataset</w:t>
      </w:r>
      <w:proofErr w:type="spellEnd"/>
      <w:r w:rsidRPr="004C500D">
        <w:rPr>
          <w:rFonts w:ascii="Calibri" w:hAnsi="Calibri" w:cs="Calibri"/>
          <w:sz w:val="24"/>
          <w:szCs w:val="24"/>
        </w:rPr>
        <w:t xml:space="preserve"> de información histórica utilizado en el taller</w:t>
      </w:r>
      <w:r>
        <w:rPr>
          <w:rFonts w:ascii="Calibri" w:hAnsi="Calibri" w:cs="Calibri"/>
          <w:sz w:val="24"/>
          <w:szCs w:val="24"/>
        </w:rPr>
        <w:t xml:space="preserve"> </w:t>
      </w:r>
      <w:r w:rsidRPr="004C500D">
        <w:rPr>
          <w:rFonts w:ascii="Calibri" w:hAnsi="Calibri" w:cs="Calibri"/>
          <w:sz w:val="24"/>
          <w:szCs w:val="24"/>
        </w:rPr>
        <w:t>denominado “Taller Modelos estáticos” modifique el programa EffortModel.py</w:t>
      </w:r>
      <w:r>
        <w:rPr>
          <w:rFonts w:ascii="Calibri" w:hAnsi="Calibri" w:cs="Calibri"/>
          <w:sz w:val="24"/>
          <w:szCs w:val="24"/>
        </w:rPr>
        <w:t xml:space="preserve"> </w:t>
      </w:r>
      <w:r w:rsidRPr="004C500D">
        <w:rPr>
          <w:rFonts w:ascii="Calibri" w:hAnsi="Calibri" w:cs="Calibri"/>
          <w:sz w:val="24"/>
          <w:szCs w:val="24"/>
        </w:rPr>
        <w:t xml:space="preserve">para realizar la evaluación de un </w:t>
      </w:r>
      <w:proofErr w:type="spellStart"/>
      <w:r w:rsidRPr="004C500D">
        <w:rPr>
          <w:rFonts w:ascii="Calibri" w:hAnsi="Calibri" w:cs="Calibri"/>
          <w:sz w:val="24"/>
          <w:szCs w:val="24"/>
        </w:rPr>
        <w:t>dataset</w:t>
      </w:r>
      <w:proofErr w:type="spellEnd"/>
      <w:r w:rsidRPr="004C500D">
        <w:rPr>
          <w:rFonts w:ascii="Calibri" w:hAnsi="Calibri" w:cs="Calibri"/>
          <w:sz w:val="24"/>
          <w:szCs w:val="24"/>
        </w:rPr>
        <w:t xml:space="preserve"> histórico con los siguientes datos:</w:t>
      </w:r>
    </w:p>
    <w:p w14:paraId="7BD38B7C" w14:textId="6403177B" w:rsidR="00D5397B" w:rsidRPr="00932860" w:rsidRDefault="004C500D" w:rsidP="00D5397B">
      <w:pPr>
        <w:pStyle w:val="Prrafodelista"/>
        <w:rPr>
          <w:rFonts w:ascii="Calibri" w:hAnsi="Calibri" w:cs="Calibri"/>
          <w:sz w:val="24"/>
          <w:szCs w:val="24"/>
        </w:rPr>
      </w:pPr>
      <w:r>
        <w:rPr>
          <w:rFonts w:ascii="Arial" w:hAnsi="Arial" w:cs="Arial"/>
          <w:noProof/>
          <w:color w:val="000000"/>
          <w:bdr w:val="none" w:sz="0" w:space="0" w:color="auto" w:frame="1"/>
        </w:rPr>
        <w:drawing>
          <wp:inline distT="0" distB="0" distL="0" distR="0" wp14:anchorId="607F62D6" wp14:editId="24FB9EAD">
            <wp:extent cx="1708150" cy="2165350"/>
            <wp:effectExtent l="0" t="0" r="6350" b="6350"/>
            <wp:docPr id="600637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8150" cy="2165350"/>
                    </a:xfrm>
                    <a:prstGeom prst="rect">
                      <a:avLst/>
                    </a:prstGeom>
                    <a:noFill/>
                    <a:ln>
                      <a:noFill/>
                    </a:ln>
                  </pic:spPr>
                </pic:pic>
              </a:graphicData>
            </a:graphic>
          </wp:inline>
        </w:drawing>
      </w:r>
    </w:p>
    <w:p w14:paraId="430E19DB" w14:textId="77777777" w:rsidR="00D5397B" w:rsidRPr="00932860" w:rsidRDefault="00D5397B" w:rsidP="00D5397B">
      <w:pPr>
        <w:pStyle w:val="Prrafodelista"/>
        <w:rPr>
          <w:rFonts w:ascii="Calibri" w:hAnsi="Calibri" w:cs="Calibri"/>
          <w:sz w:val="24"/>
          <w:szCs w:val="24"/>
        </w:rPr>
      </w:pPr>
    </w:p>
    <w:p w14:paraId="1194D597" w14:textId="77777777" w:rsidR="004C500D" w:rsidRDefault="004C500D" w:rsidP="004C500D">
      <w:pPr>
        <w:pStyle w:val="Prrafodelista"/>
        <w:numPr>
          <w:ilvl w:val="0"/>
          <w:numId w:val="19"/>
        </w:numPr>
        <w:rPr>
          <w:rFonts w:ascii="Calibri" w:hAnsi="Calibri" w:cs="Calibri"/>
          <w:sz w:val="24"/>
          <w:szCs w:val="24"/>
        </w:rPr>
      </w:pPr>
      <w:r w:rsidRPr="004C500D">
        <w:rPr>
          <w:rFonts w:ascii="Calibri" w:hAnsi="Calibri" w:cs="Calibri"/>
          <w:sz w:val="24"/>
          <w:szCs w:val="24"/>
        </w:rPr>
        <w:t xml:space="preserve">Obtenga la expresión de un modelo de regresión lineal y un modelo de regresión exponencial. Elija el que mejor represente los datos históricos en función del valor de r2. </w:t>
      </w:r>
    </w:p>
    <w:p w14:paraId="4D5772B6" w14:textId="77777777" w:rsidR="004C500D" w:rsidRDefault="004C500D" w:rsidP="004C500D">
      <w:pPr>
        <w:pStyle w:val="Prrafodelista"/>
        <w:ind w:left="1080"/>
        <w:rPr>
          <w:rFonts w:ascii="Calibri" w:hAnsi="Calibri" w:cs="Calibri"/>
          <w:sz w:val="24"/>
          <w:szCs w:val="24"/>
        </w:rPr>
      </w:pPr>
    </w:p>
    <w:p w14:paraId="1A33A901" w14:textId="77777777" w:rsidR="004C500D" w:rsidRDefault="004C500D" w:rsidP="004C500D">
      <w:pPr>
        <w:pStyle w:val="Prrafodelista"/>
        <w:numPr>
          <w:ilvl w:val="0"/>
          <w:numId w:val="19"/>
        </w:numPr>
        <w:rPr>
          <w:rFonts w:ascii="Calibri" w:hAnsi="Calibri" w:cs="Calibri"/>
          <w:sz w:val="24"/>
          <w:szCs w:val="24"/>
        </w:rPr>
      </w:pPr>
      <w:r w:rsidRPr="004C500D">
        <w:rPr>
          <w:rFonts w:ascii="Calibri" w:hAnsi="Calibri" w:cs="Calibri"/>
          <w:sz w:val="24"/>
          <w:szCs w:val="24"/>
        </w:rPr>
        <w:t xml:space="preserve">Utilice el modelo anterior para estimar el esfuerzo requerido para implementar un proyecto con un tamaño-complejidad estimado de </w:t>
      </w:r>
      <w:r w:rsidRPr="004C500D">
        <w:rPr>
          <w:rFonts w:ascii="Calibri" w:hAnsi="Calibri" w:cs="Calibri"/>
          <w:sz w:val="24"/>
          <w:szCs w:val="24"/>
        </w:rPr>
        <w:lastRenderedPageBreak/>
        <w:t xml:space="preserve">LOC=9100. Grafique el resultado </w:t>
      </w:r>
      <w:proofErr w:type="spellStart"/>
      <w:r w:rsidRPr="004C500D">
        <w:rPr>
          <w:rFonts w:ascii="Calibri" w:hAnsi="Calibri" w:cs="Calibri"/>
          <w:sz w:val="24"/>
          <w:szCs w:val="24"/>
        </w:rPr>
        <w:t>comparandolo</w:t>
      </w:r>
      <w:proofErr w:type="spellEnd"/>
      <w:r w:rsidRPr="004C500D">
        <w:rPr>
          <w:rFonts w:ascii="Calibri" w:hAnsi="Calibri" w:cs="Calibri"/>
          <w:sz w:val="24"/>
          <w:szCs w:val="24"/>
        </w:rPr>
        <w:t xml:space="preserve"> con el modelo utilizado y los valores históricos de calibración. </w:t>
      </w:r>
    </w:p>
    <w:p w14:paraId="4F09DB90" w14:textId="77777777" w:rsidR="004C500D" w:rsidRDefault="004C500D" w:rsidP="004C500D">
      <w:pPr>
        <w:pStyle w:val="Prrafodelista"/>
        <w:ind w:left="1080"/>
        <w:rPr>
          <w:rFonts w:ascii="Calibri" w:hAnsi="Calibri" w:cs="Calibri"/>
          <w:sz w:val="24"/>
          <w:szCs w:val="24"/>
        </w:rPr>
      </w:pPr>
    </w:p>
    <w:p w14:paraId="792E489E" w14:textId="3D58F6E9" w:rsidR="00D5397B" w:rsidRDefault="004C500D" w:rsidP="004C500D">
      <w:pPr>
        <w:pStyle w:val="Prrafodelista"/>
        <w:numPr>
          <w:ilvl w:val="0"/>
          <w:numId w:val="19"/>
        </w:numPr>
        <w:rPr>
          <w:rFonts w:ascii="Calibri" w:hAnsi="Calibri" w:cs="Calibri"/>
          <w:sz w:val="24"/>
          <w:szCs w:val="24"/>
        </w:rPr>
      </w:pPr>
      <w:r w:rsidRPr="004C500D">
        <w:rPr>
          <w:rFonts w:ascii="Calibri" w:hAnsi="Calibri" w:cs="Calibri"/>
          <w:sz w:val="24"/>
          <w:szCs w:val="24"/>
        </w:rPr>
        <w:t xml:space="preserve">Utilice el modelo anterior para estimar el esfuerzo requerido para un proyecto con un tamaño-complejidad estimado de LOC=200. Grafique el resultado </w:t>
      </w:r>
      <w:proofErr w:type="spellStart"/>
      <w:r w:rsidRPr="004C500D">
        <w:rPr>
          <w:rFonts w:ascii="Calibri" w:hAnsi="Calibri" w:cs="Calibri"/>
          <w:sz w:val="24"/>
          <w:szCs w:val="24"/>
        </w:rPr>
        <w:t>comparandolo</w:t>
      </w:r>
      <w:proofErr w:type="spellEnd"/>
      <w:r w:rsidRPr="004C500D">
        <w:rPr>
          <w:rFonts w:ascii="Calibri" w:hAnsi="Calibri" w:cs="Calibri"/>
          <w:sz w:val="24"/>
          <w:szCs w:val="24"/>
        </w:rPr>
        <w:t xml:space="preserve"> con el modelo utilizado y los valores históricos de calibración. ¿Qué precaución estima debe tener en éste caso respecto a la confiabilidad del modelo utilizado?</w:t>
      </w:r>
      <w:r>
        <w:rPr>
          <w:rFonts w:ascii="Calibri" w:hAnsi="Calibri" w:cs="Calibri"/>
          <w:sz w:val="24"/>
          <w:szCs w:val="24"/>
        </w:rPr>
        <w:t>.</w:t>
      </w:r>
    </w:p>
    <w:p w14:paraId="761CB44D" w14:textId="77777777" w:rsidR="004C500D" w:rsidRDefault="004C500D" w:rsidP="004C500D">
      <w:pPr>
        <w:pStyle w:val="Prrafodelista"/>
        <w:ind w:left="1080"/>
        <w:rPr>
          <w:rFonts w:ascii="Calibri" w:hAnsi="Calibri" w:cs="Calibri"/>
          <w:sz w:val="24"/>
          <w:szCs w:val="24"/>
        </w:rPr>
      </w:pPr>
    </w:p>
    <w:p w14:paraId="4FC8C628" w14:textId="77777777" w:rsidR="004C500D" w:rsidRPr="004C500D" w:rsidRDefault="004C500D" w:rsidP="004C500D">
      <w:pPr>
        <w:ind w:left="720"/>
        <w:rPr>
          <w:rFonts w:ascii="Calibri" w:hAnsi="Calibri" w:cs="Calibri"/>
          <w:sz w:val="24"/>
          <w:szCs w:val="24"/>
        </w:rPr>
      </w:pPr>
    </w:p>
    <w:p w14:paraId="691D34F8" w14:textId="3353D7E3" w:rsidR="00D5397B" w:rsidRPr="00932860" w:rsidRDefault="00D5397B" w:rsidP="00D5397B">
      <w:pPr>
        <w:pStyle w:val="Prrafodelista"/>
        <w:numPr>
          <w:ilvl w:val="0"/>
          <w:numId w:val="4"/>
        </w:numPr>
        <w:rPr>
          <w:rFonts w:ascii="Calibri" w:hAnsi="Calibri" w:cs="Calibri"/>
          <w:sz w:val="24"/>
          <w:szCs w:val="24"/>
        </w:rPr>
      </w:pPr>
      <w:r w:rsidRPr="00932860">
        <w:rPr>
          <w:rFonts w:ascii="Calibri" w:hAnsi="Calibri" w:cs="Calibri"/>
          <w:sz w:val="24"/>
          <w:szCs w:val="24"/>
        </w:rPr>
        <w:t xml:space="preserve">Supuesto que el valor de un proyecto se deteriora cuanto </w:t>
      </w:r>
      <w:proofErr w:type="spellStart"/>
      <w:r w:rsidRPr="00932860">
        <w:rPr>
          <w:rFonts w:ascii="Calibri" w:hAnsi="Calibri" w:cs="Calibri"/>
          <w:sz w:val="24"/>
          <w:szCs w:val="24"/>
        </w:rPr>
        <w:t>mas</w:t>
      </w:r>
      <w:proofErr w:type="spellEnd"/>
      <w:r w:rsidRPr="00932860">
        <w:rPr>
          <w:rFonts w:ascii="Calibri" w:hAnsi="Calibri" w:cs="Calibri"/>
          <w:sz w:val="24"/>
          <w:szCs w:val="24"/>
        </w:rPr>
        <w:t xml:space="preserve"> riesgosa es su ejecución.</w:t>
      </w:r>
      <w:r w:rsidRPr="00932860">
        <w:rPr>
          <w:rFonts w:ascii="Calibri" w:hAnsi="Calibri" w:cs="Calibri"/>
          <w:sz w:val="24"/>
          <w:szCs w:val="24"/>
        </w:rPr>
        <w:t xml:space="preserve"> </w:t>
      </w:r>
      <w:r w:rsidRPr="00932860">
        <w:rPr>
          <w:rFonts w:ascii="Calibri" w:hAnsi="Calibri" w:cs="Calibri"/>
          <w:sz w:val="24"/>
          <w:szCs w:val="24"/>
        </w:rPr>
        <w:t>¿Porque el implementar un proyecto en etapas o fases al final de las cuales se evalúa si se continúa aumenta el valor del proyecto para su patrocinante?</w:t>
      </w:r>
    </w:p>
    <w:p w14:paraId="6A41CCDE" w14:textId="77777777" w:rsidR="00D5397B" w:rsidRPr="00932860" w:rsidRDefault="00D5397B" w:rsidP="00D5397B">
      <w:pPr>
        <w:pStyle w:val="Prrafodelista"/>
        <w:rPr>
          <w:rFonts w:ascii="Calibri" w:hAnsi="Calibri" w:cs="Calibri"/>
          <w:sz w:val="24"/>
          <w:szCs w:val="24"/>
        </w:rPr>
      </w:pPr>
    </w:p>
    <w:p w14:paraId="0BE6F3E8" w14:textId="795D62DF" w:rsidR="00D5397B" w:rsidRPr="00932860" w:rsidRDefault="00D5397B" w:rsidP="00D5397B">
      <w:pPr>
        <w:pStyle w:val="Prrafodelista"/>
        <w:rPr>
          <w:rFonts w:ascii="Calibri" w:hAnsi="Calibri" w:cs="Calibri"/>
          <w:sz w:val="24"/>
          <w:szCs w:val="24"/>
        </w:rPr>
      </w:pPr>
      <w:r w:rsidRPr="00932860">
        <w:rPr>
          <w:rFonts w:ascii="Calibri" w:hAnsi="Calibri" w:cs="Calibri"/>
          <w:sz w:val="24"/>
          <w:szCs w:val="24"/>
        </w:rPr>
        <w:t>-</w:t>
      </w:r>
      <w:r w:rsidRPr="00932860">
        <w:rPr>
          <w:rFonts w:ascii="Calibri" w:hAnsi="Calibri" w:cs="Calibri"/>
          <w:sz w:val="24"/>
          <w:szCs w:val="24"/>
        </w:rPr>
        <w:t>Un proyecto dividido en etapas con revisiones aumenta su valor porque convierte un gran riesgo único en una serie de riesgos más pequeños y controlados, lo que le da flexibilidad y seguridad al patrocinante.</w:t>
      </w:r>
    </w:p>
    <w:p w14:paraId="71FD2F72" w14:textId="77777777" w:rsidR="00FA4BE4" w:rsidRPr="00932860" w:rsidRDefault="00FA4BE4" w:rsidP="00D5397B">
      <w:pPr>
        <w:pStyle w:val="Prrafodelista"/>
        <w:rPr>
          <w:rFonts w:ascii="Calibri" w:hAnsi="Calibri" w:cs="Calibri"/>
          <w:sz w:val="24"/>
          <w:szCs w:val="24"/>
        </w:rPr>
      </w:pPr>
    </w:p>
    <w:p w14:paraId="7697A9A3" w14:textId="30D4D9AA" w:rsidR="00D5397B" w:rsidRPr="00932860" w:rsidRDefault="00D5397B" w:rsidP="00D5397B">
      <w:pPr>
        <w:pStyle w:val="Prrafodelista"/>
        <w:numPr>
          <w:ilvl w:val="0"/>
          <w:numId w:val="4"/>
        </w:numPr>
        <w:rPr>
          <w:rFonts w:ascii="Calibri" w:hAnsi="Calibri" w:cs="Calibri"/>
          <w:sz w:val="24"/>
          <w:szCs w:val="24"/>
        </w:rPr>
      </w:pPr>
      <w:r w:rsidRPr="00932860">
        <w:rPr>
          <w:rFonts w:ascii="Calibri" w:hAnsi="Calibri" w:cs="Calibri"/>
          <w:sz w:val="24"/>
          <w:szCs w:val="24"/>
        </w:rPr>
        <w:t>La contabilidad de una empresa, y por extensión la de un proyecto dentro de la misma… ¿captura las acciones de índole financiera de la empresa? (acciones relacionadas con el momento en que se reflejan los actos económicos con un criterio devengado).</w:t>
      </w:r>
    </w:p>
    <w:p w14:paraId="3503CB20" w14:textId="77777777" w:rsidR="00FA4BE4" w:rsidRPr="00932860" w:rsidRDefault="00FA4BE4" w:rsidP="00FA4BE4">
      <w:pPr>
        <w:pStyle w:val="Prrafodelista"/>
        <w:numPr>
          <w:ilvl w:val="0"/>
          <w:numId w:val="13"/>
        </w:numPr>
        <w:rPr>
          <w:rFonts w:ascii="Calibri" w:hAnsi="Calibri" w:cs="Calibri"/>
          <w:sz w:val="24"/>
          <w:szCs w:val="24"/>
        </w:rPr>
      </w:pPr>
      <w:r w:rsidRPr="00932860">
        <w:rPr>
          <w:rFonts w:ascii="Calibri" w:hAnsi="Calibri" w:cs="Calibri"/>
          <w:sz w:val="24"/>
          <w:szCs w:val="24"/>
        </w:rPr>
        <w:t>La contabilidad de una empresa (y de un proyecto dentro de ella) sí captura las acciones de índole financiera, pero lo hace bajo el criterio de lo devengado.</w:t>
      </w:r>
    </w:p>
    <w:p w14:paraId="6D944D4F" w14:textId="77777777" w:rsidR="00FA4BE4" w:rsidRPr="00FA4BE4" w:rsidRDefault="00FA4BE4" w:rsidP="00FA4BE4">
      <w:pPr>
        <w:pStyle w:val="Prrafodelista"/>
        <w:rPr>
          <w:rFonts w:ascii="Calibri" w:hAnsi="Calibri" w:cs="Calibri"/>
          <w:sz w:val="24"/>
          <w:szCs w:val="24"/>
        </w:rPr>
      </w:pPr>
      <w:r w:rsidRPr="00FA4BE4">
        <w:rPr>
          <w:rFonts w:ascii="Calibri" w:hAnsi="Calibri" w:cs="Calibri"/>
          <w:sz w:val="24"/>
          <w:szCs w:val="24"/>
        </w:rPr>
        <w:t>Eso significa que:</w:t>
      </w:r>
    </w:p>
    <w:p w14:paraId="6D66C2DD" w14:textId="4E0DB6E3" w:rsidR="00FA4BE4" w:rsidRPr="00FA4BE4" w:rsidRDefault="00FA4BE4" w:rsidP="00FA4BE4">
      <w:pPr>
        <w:pStyle w:val="Prrafodelista"/>
        <w:rPr>
          <w:rFonts w:ascii="Calibri" w:hAnsi="Calibri" w:cs="Calibri"/>
          <w:sz w:val="24"/>
          <w:szCs w:val="24"/>
        </w:rPr>
      </w:pPr>
      <w:r w:rsidRPr="00932860">
        <w:rPr>
          <w:rFonts w:ascii="Calibri" w:hAnsi="Calibri" w:cs="Calibri"/>
          <w:sz w:val="24"/>
          <w:szCs w:val="24"/>
        </w:rPr>
        <w:t>-</w:t>
      </w:r>
      <w:r w:rsidRPr="00FA4BE4">
        <w:rPr>
          <w:rFonts w:ascii="Calibri" w:hAnsi="Calibri" w:cs="Calibri"/>
          <w:sz w:val="24"/>
          <w:szCs w:val="24"/>
        </w:rPr>
        <w:t>Los actos económicos (ventas, compras, inversiones, gastos, etc.) se registran cuando ocurren, es decir, cuando nace el derecho a cobrar o la obligación de pagar.</w:t>
      </w:r>
    </w:p>
    <w:p w14:paraId="1A4E792C" w14:textId="64356193" w:rsidR="00FA4BE4" w:rsidRPr="00932860" w:rsidRDefault="00FA4BE4" w:rsidP="00FA4BE4">
      <w:pPr>
        <w:pStyle w:val="Prrafodelista"/>
        <w:rPr>
          <w:rFonts w:ascii="Calibri" w:hAnsi="Calibri" w:cs="Calibri"/>
          <w:sz w:val="24"/>
          <w:szCs w:val="24"/>
        </w:rPr>
      </w:pPr>
      <w:r w:rsidRPr="00932860">
        <w:rPr>
          <w:rFonts w:ascii="Calibri" w:hAnsi="Calibri" w:cs="Calibri"/>
          <w:sz w:val="24"/>
          <w:szCs w:val="24"/>
        </w:rPr>
        <w:t>-</w:t>
      </w:r>
      <w:r w:rsidRPr="00FA4BE4">
        <w:rPr>
          <w:rFonts w:ascii="Calibri" w:hAnsi="Calibri" w:cs="Calibri"/>
          <w:sz w:val="24"/>
          <w:szCs w:val="24"/>
        </w:rPr>
        <w:t>No importa si el dinero efectivamente entró o salió en ese momento. Lo que importa es el hecho económico.</w:t>
      </w:r>
    </w:p>
    <w:p w14:paraId="4D566927" w14:textId="77777777" w:rsidR="00C44307" w:rsidRPr="00932860" w:rsidRDefault="00C44307" w:rsidP="00C44307">
      <w:pPr>
        <w:pStyle w:val="NormalWeb"/>
        <w:numPr>
          <w:ilvl w:val="0"/>
          <w:numId w:val="4"/>
        </w:numPr>
        <w:rPr>
          <w:rFonts w:ascii="Calibri" w:hAnsi="Calibri" w:cs="Calibri"/>
        </w:rPr>
      </w:pPr>
      <w:r w:rsidRPr="00932860">
        <w:rPr>
          <w:rFonts w:ascii="Calibri" w:eastAsiaTheme="minorHAnsi" w:hAnsi="Calibri" w:cs="Calibri"/>
          <w:lang w:eastAsia="en-US"/>
        </w:rPr>
        <w:t>El realizar un proyecto de software bajo un régimen de promoción impositiva que reduce el impuesto a las ganancias incentiva o desalienta la utilización del mecanismo de apalancamiento impositivo.</w:t>
      </w:r>
      <w:r w:rsidRPr="00932860">
        <w:rPr>
          <w:rFonts w:ascii="Calibri" w:eastAsiaTheme="minorHAnsi" w:hAnsi="Calibri" w:cs="Calibri"/>
          <w:lang w:eastAsia="en-US"/>
        </w:rPr>
        <w:t xml:space="preserve"> ¿Por qué?</w:t>
      </w:r>
      <w:r w:rsidRPr="00932860">
        <w:rPr>
          <w:rFonts w:ascii="Calibri" w:eastAsiaTheme="minorHAnsi" w:hAnsi="Calibri" w:cs="Calibri"/>
          <w:lang w:eastAsia="en-US"/>
        </w:rPr>
        <w:t xml:space="preserve"> </w:t>
      </w:r>
    </w:p>
    <w:p w14:paraId="163895FC" w14:textId="7414643D" w:rsidR="00C44307" w:rsidRPr="00932860" w:rsidRDefault="00C44307" w:rsidP="00C44307">
      <w:pPr>
        <w:pStyle w:val="NormalWeb"/>
        <w:numPr>
          <w:ilvl w:val="0"/>
          <w:numId w:val="13"/>
        </w:numPr>
        <w:rPr>
          <w:rFonts w:ascii="Calibri" w:hAnsi="Calibri" w:cs="Calibri"/>
        </w:rPr>
      </w:pPr>
      <w:r w:rsidRPr="00932860">
        <w:rPr>
          <w:rFonts w:ascii="Calibri" w:hAnsi="Calibri" w:cs="Calibri"/>
        </w:rPr>
        <w:t xml:space="preserve">El </w:t>
      </w:r>
      <w:r w:rsidRPr="00932860">
        <w:rPr>
          <w:rStyle w:val="Textoennegrita"/>
          <w:rFonts w:ascii="Calibri" w:eastAsiaTheme="majorEastAsia" w:hAnsi="Calibri" w:cs="Calibri"/>
          <w:b w:val="0"/>
          <w:bCs w:val="0"/>
        </w:rPr>
        <w:t>apalancamiento impositivo</w:t>
      </w:r>
      <w:r w:rsidRPr="00932860">
        <w:rPr>
          <w:rFonts w:ascii="Calibri" w:hAnsi="Calibri" w:cs="Calibri"/>
        </w:rPr>
        <w:t xml:space="preserve"> se da cuando una empresa usa deuda: los intereses son </w:t>
      </w:r>
      <w:r w:rsidRPr="00932860">
        <w:rPr>
          <w:rStyle w:val="Textoennegrita"/>
          <w:rFonts w:ascii="Calibri" w:eastAsiaTheme="majorEastAsia" w:hAnsi="Calibri" w:cs="Calibri"/>
          <w:b w:val="0"/>
          <w:bCs w:val="0"/>
        </w:rPr>
        <w:t>deducibles del impuesto a las ganancias</w:t>
      </w:r>
      <w:r w:rsidRPr="00932860">
        <w:rPr>
          <w:rFonts w:ascii="Calibri" w:hAnsi="Calibri" w:cs="Calibri"/>
        </w:rPr>
        <w:t>, por lo que mientras más alto es el impuesto, mayor es el “escudo fiscal” que genera endeudarse.</w:t>
      </w:r>
    </w:p>
    <w:p w14:paraId="13DEAB5B" w14:textId="73936BA2" w:rsidR="00C44307" w:rsidRPr="00932860" w:rsidRDefault="00C44307" w:rsidP="00C44307">
      <w:pPr>
        <w:pStyle w:val="NormalWeb"/>
        <w:numPr>
          <w:ilvl w:val="0"/>
          <w:numId w:val="13"/>
        </w:numPr>
        <w:rPr>
          <w:rFonts w:ascii="Calibri" w:hAnsi="Calibri" w:cs="Calibri"/>
        </w:rPr>
      </w:pPr>
      <w:r w:rsidRPr="00932860">
        <w:rPr>
          <w:rFonts w:ascii="Calibri" w:hAnsi="Calibri" w:cs="Calibri"/>
        </w:rPr>
        <w:t xml:space="preserve">Si el impuesto a las ganancias </w:t>
      </w:r>
      <w:r w:rsidRPr="00932860">
        <w:rPr>
          <w:rStyle w:val="Textoennegrita"/>
          <w:rFonts w:ascii="Calibri" w:eastAsiaTheme="majorEastAsia" w:hAnsi="Calibri" w:cs="Calibri"/>
          <w:b w:val="0"/>
          <w:bCs w:val="0"/>
        </w:rPr>
        <w:t>se</w:t>
      </w:r>
      <w:r w:rsidRPr="00932860">
        <w:rPr>
          <w:rStyle w:val="Textoennegrita"/>
          <w:rFonts w:ascii="Calibri" w:eastAsiaTheme="majorEastAsia" w:hAnsi="Calibri" w:cs="Calibri"/>
        </w:rPr>
        <w:t xml:space="preserve"> </w:t>
      </w:r>
      <w:r w:rsidRPr="00932860">
        <w:rPr>
          <w:rStyle w:val="Textoennegrita"/>
          <w:rFonts w:ascii="Calibri" w:eastAsiaTheme="majorEastAsia" w:hAnsi="Calibri" w:cs="Calibri"/>
          <w:b w:val="0"/>
          <w:bCs w:val="0"/>
        </w:rPr>
        <w:t>reduce por promoción</w:t>
      </w:r>
      <w:r w:rsidRPr="00932860">
        <w:rPr>
          <w:rFonts w:ascii="Calibri" w:hAnsi="Calibri" w:cs="Calibri"/>
          <w:b/>
          <w:bCs/>
        </w:rPr>
        <w:t>,</w:t>
      </w:r>
      <w:r w:rsidRPr="00932860">
        <w:rPr>
          <w:rFonts w:ascii="Calibri" w:hAnsi="Calibri" w:cs="Calibri"/>
        </w:rPr>
        <w:t xml:space="preserve"> ese beneficio se achica: los intereses deducibles restan menos impuestos porque la tasa es más baja.</w:t>
      </w:r>
    </w:p>
    <w:p w14:paraId="60608E7C" w14:textId="6C3BAF76" w:rsidR="00C44307" w:rsidRPr="00932860" w:rsidRDefault="00C44307" w:rsidP="00C44307">
      <w:pPr>
        <w:pStyle w:val="NormalWeb"/>
        <w:numPr>
          <w:ilvl w:val="0"/>
          <w:numId w:val="13"/>
        </w:numPr>
        <w:rPr>
          <w:rFonts w:ascii="Calibri" w:hAnsi="Calibri" w:cs="Calibri"/>
        </w:rPr>
      </w:pPr>
      <w:r w:rsidRPr="00932860">
        <w:rPr>
          <w:rFonts w:ascii="Calibri" w:hAnsi="Calibri" w:cs="Calibri"/>
        </w:rPr>
        <w:t>Resultado: el atractivo de endeudarse para “aprovechar” la deducción disminuye.</w:t>
      </w:r>
    </w:p>
    <w:p w14:paraId="1E6222E0" w14:textId="214B006C" w:rsidR="00C44307" w:rsidRPr="00932860" w:rsidRDefault="00C44307" w:rsidP="00C44307">
      <w:pPr>
        <w:pStyle w:val="NormalWeb"/>
        <w:numPr>
          <w:ilvl w:val="0"/>
          <w:numId w:val="4"/>
        </w:numPr>
        <w:rPr>
          <w:rFonts w:ascii="Calibri" w:hAnsi="Calibri" w:cs="Calibri"/>
        </w:rPr>
      </w:pPr>
      <w:r w:rsidRPr="00932860">
        <w:rPr>
          <w:rFonts w:ascii="Calibri" w:hAnsi="Calibri" w:cs="Calibri"/>
        </w:rPr>
        <w:lastRenderedPageBreak/>
        <w:t>Las variaciones de un proyecto resultado en incertidumbre en las estimaciones puede ser de +/- 30%, ¿por qué se considera razonable solo tomar contingencias de hasta un +5%?</w:t>
      </w:r>
    </w:p>
    <w:p w14:paraId="46380563" w14:textId="4102AAE0" w:rsidR="00C44307" w:rsidRPr="00932860" w:rsidRDefault="00C44307" w:rsidP="00C44307">
      <w:pPr>
        <w:pStyle w:val="NormalWeb"/>
        <w:ind w:left="720"/>
        <w:rPr>
          <w:rFonts w:ascii="Calibri" w:hAnsi="Calibri" w:cs="Calibri"/>
        </w:rPr>
      </w:pPr>
      <w:r w:rsidRPr="00932860">
        <w:rPr>
          <w:rFonts w:ascii="Calibri" w:hAnsi="Calibri" w:cs="Calibri"/>
        </w:rPr>
        <w:t xml:space="preserve">Aunque la incertidumbre total de las estimaciones pueda ser de ±30%, la contingencia presupuestaria se limita a +5% porque </w:t>
      </w:r>
      <w:r w:rsidRPr="00932860">
        <w:rPr>
          <w:rFonts w:ascii="Calibri" w:hAnsi="Calibri" w:cs="Calibri"/>
          <w:b/>
          <w:bCs/>
        </w:rPr>
        <w:t>debe cubrir solo imprevistos razonables</w:t>
      </w:r>
      <w:r w:rsidRPr="00932860">
        <w:rPr>
          <w:rFonts w:ascii="Calibri" w:hAnsi="Calibri" w:cs="Calibri"/>
        </w:rPr>
        <w:t>, no errores estructurales ni mala planificación. El resto se gestiona con control, revisiones y decisiones de alcance.</w:t>
      </w:r>
    </w:p>
    <w:p w14:paraId="344D6F43" w14:textId="2F019517" w:rsidR="004E61FF" w:rsidRPr="00932860" w:rsidRDefault="004E61FF" w:rsidP="004E61FF">
      <w:pPr>
        <w:pStyle w:val="NormalWeb"/>
        <w:numPr>
          <w:ilvl w:val="0"/>
          <w:numId w:val="4"/>
        </w:numPr>
        <w:rPr>
          <w:rFonts w:ascii="Calibri" w:hAnsi="Calibri" w:cs="Calibri"/>
        </w:rPr>
      </w:pPr>
      <w:r w:rsidRPr="00932860">
        <w:rPr>
          <w:rFonts w:ascii="Calibri" w:hAnsi="Calibri" w:cs="Calibri"/>
        </w:rPr>
        <w:t>Calcule la esperanza de ganar una apuesta en un juego de ruleta apostando a color. Asuma que la ruleta tiene un cero de color verde (color neutro). La apuesta será con la ficha mínima de $1000.-</w:t>
      </w:r>
    </w:p>
    <w:p w14:paraId="40ABF357" w14:textId="10F16064" w:rsidR="00BC745B" w:rsidRPr="00932860" w:rsidRDefault="00BC745B" w:rsidP="00BC745B">
      <w:pPr>
        <w:spacing w:before="100" w:beforeAutospacing="1" w:after="100" w:afterAutospacing="1" w:line="240" w:lineRule="auto"/>
        <w:ind w:left="360"/>
        <w:rPr>
          <w:rFonts w:ascii="Calibri" w:eastAsia="Times New Roman" w:hAnsi="Calibri" w:cs="Calibri"/>
          <w:sz w:val="24"/>
          <w:szCs w:val="24"/>
          <w:lang w:eastAsia="es-AR"/>
        </w:rPr>
      </w:pPr>
      <w:r w:rsidRPr="00932860">
        <w:rPr>
          <w:rFonts w:ascii="Calibri" w:eastAsia="Times New Roman" w:hAnsi="Calibri" w:cs="Calibri"/>
          <w:sz w:val="24"/>
          <w:szCs w:val="24"/>
          <w:lang w:eastAsia="es-AR"/>
        </w:rPr>
        <w:t>-R</w:t>
      </w:r>
      <w:r w:rsidRPr="00BC745B">
        <w:rPr>
          <w:rFonts w:ascii="Calibri" w:eastAsia="Times New Roman" w:hAnsi="Calibri" w:cs="Calibri"/>
          <w:sz w:val="24"/>
          <w:szCs w:val="24"/>
          <w:lang w:eastAsia="es-AR"/>
        </w:rPr>
        <w:t>uleta (un solo cero): 18 rojos, 18 negros, 1 verde.</w:t>
      </w:r>
    </w:p>
    <w:p w14:paraId="43E13D02" w14:textId="216F5BEB" w:rsidR="00BC745B" w:rsidRPr="00932860" w:rsidRDefault="00BC745B" w:rsidP="00BC745B">
      <w:pPr>
        <w:spacing w:before="100" w:beforeAutospacing="1" w:after="100" w:afterAutospacing="1" w:line="240" w:lineRule="auto"/>
        <w:ind w:left="360"/>
        <w:rPr>
          <w:rFonts w:ascii="Calibri" w:eastAsia="Times New Roman" w:hAnsi="Calibri" w:cs="Calibri"/>
          <w:sz w:val="24"/>
          <w:szCs w:val="24"/>
          <w:lang w:eastAsia="es-AR"/>
        </w:rPr>
      </w:pPr>
      <w:r w:rsidRPr="00932860">
        <w:rPr>
          <w:rFonts w:ascii="Calibri" w:eastAsia="Times New Roman" w:hAnsi="Calibri" w:cs="Calibri"/>
          <w:sz w:val="24"/>
          <w:szCs w:val="24"/>
          <w:lang w:eastAsia="es-AR"/>
        </w:rPr>
        <w:t>-Se apuesta</w:t>
      </w:r>
      <w:r w:rsidRPr="00BC745B">
        <w:rPr>
          <w:rFonts w:ascii="Calibri" w:eastAsia="Times New Roman" w:hAnsi="Calibri" w:cs="Calibri"/>
          <w:sz w:val="24"/>
          <w:szCs w:val="24"/>
          <w:lang w:eastAsia="es-AR"/>
        </w:rPr>
        <w:t xml:space="preserve"> $1000 a un color.</w:t>
      </w:r>
    </w:p>
    <w:p w14:paraId="336113F3" w14:textId="5624DAEB" w:rsidR="00BC745B" w:rsidRPr="00932860" w:rsidRDefault="00BC745B" w:rsidP="00BC745B">
      <w:pPr>
        <w:spacing w:before="100" w:beforeAutospacing="1" w:after="100" w:afterAutospacing="1" w:line="240" w:lineRule="auto"/>
        <w:ind w:left="360"/>
        <w:rPr>
          <w:rFonts w:ascii="Calibri" w:eastAsia="Times New Roman" w:hAnsi="Calibri" w:cs="Calibri"/>
          <w:sz w:val="24"/>
          <w:szCs w:val="24"/>
          <w:lang w:eastAsia="es-AR"/>
        </w:rPr>
      </w:pPr>
      <w:r w:rsidRPr="00932860">
        <w:rPr>
          <w:rFonts w:ascii="Calibri" w:eastAsia="Times New Roman" w:hAnsi="Calibri" w:cs="Calibri"/>
          <w:sz w:val="24"/>
          <w:szCs w:val="24"/>
          <w:lang w:eastAsia="es-AR"/>
        </w:rPr>
        <w:t>-</w:t>
      </w:r>
      <w:r w:rsidRPr="00BC745B">
        <w:rPr>
          <w:rFonts w:ascii="Calibri" w:eastAsia="Times New Roman" w:hAnsi="Calibri" w:cs="Calibri"/>
          <w:sz w:val="24"/>
          <w:szCs w:val="24"/>
          <w:lang w:eastAsia="es-AR"/>
        </w:rPr>
        <w:t>Probabilidad de ganar: 18/</w:t>
      </w:r>
      <w:r w:rsidRPr="00932860">
        <w:rPr>
          <w:rFonts w:ascii="Calibri" w:eastAsia="Times New Roman" w:hAnsi="Calibri" w:cs="Calibri"/>
          <w:sz w:val="24"/>
          <w:szCs w:val="24"/>
          <w:lang w:eastAsia="es-AR"/>
        </w:rPr>
        <w:t>37</w:t>
      </w:r>
      <w:r w:rsidRPr="00BC745B">
        <w:rPr>
          <w:rFonts w:ascii="Calibri" w:eastAsia="Times New Roman" w:hAnsi="Calibri" w:cs="Calibri"/>
          <w:sz w:val="24"/>
          <w:szCs w:val="24"/>
          <w:lang w:eastAsia="es-AR"/>
        </w:rPr>
        <w:t xml:space="preserve">. Ganancia neta si </w:t>
      </w:r>
      <w:proofErr w:type="spellStart"/>
      <w:r w:rsidRPr="00BC745B">
        <w:rPr>
          <w:rFonts w:ascii="Calibri" w:eastAsia="Times New Roman" w:hAnsi="Calibri" w:cs="Calibri"/>
          <w:sz w:val="24"/>
          <w:szCs w:val="24"/>
          <w:lang w:eastAsia="es-AR"/>
        </w:rPr>
        <w:t>ganás</w:t>
      </w:r>
      <w:proofErr w:type="spellEnd"/>
      <w:r w:rsidRPr="00BC745B">
        <w:rPr>
          <w:rFonts w:ascii="Calibri" w:eastAsia="Times New Roman" w:hAnsi="Calibri" w:cs="Calibri"/>
          <w:sz w:val="24"/>
          <w:szCs w:val="24"/>
          <w:lang w:eastAsia="es-AR"/>
        </w:rPr>
        <w:t>: +$1000.</w:t>
      </w:r>
    </w:p>
    <w:p w14:paraId="05E199A5" w14:textId="4DE1F4E2" w:rsidR="00BC745B" w:rsidRPr="00BC745B" w:rsidRDefault="00BC745B" w:rsidP="00BC745B">
      <w:pPr>
        <w:spacing w:before="100" w:beforeAutospacing="1" w:after="100" w:afterAutospacing="1" w:line="240" w:lineRule="auto"/>
        <w:ind w:left="360"/>
        <w:rPr>
          <w:rFonts w:ascii="Calibri" w:eastAsia="Times New Roman" w:hAnsi="Calibri" w:cs="Calibri"/>
          <w:sz w:val="24"/>
          <w:szCs w:val="24"/>
          <w:lang w:eastAsia="es-AR"/>
        </w:rPr>
      </w:pPr>
      <w:r w:rsidRPr="00932860">
        <w:rPr>
          <w:rFonts w:ascii="Calibri" w:eastAsia="Times New Roman" w:hAnsi="Calibri" w:cs="Calibri"/>
          <w:sz w:val="24"/>
          <w:szCs w:val="24"/>
          <w:lang w:eastAsia="es-AR"/>
        </w:rPr>
        <w:t>-</w:t>
      </w:r>
      <w:r w:rsidRPr="00BC745B">
        <w:rPr>
          <w:rFonts w:ascii="Calibri" w:eastAsia="Times New Roman" w:hAnsi="Calibri" w:cs="Calibri"/>
          <w:sz w:val="24"/>
          <w:szCs w:val="24"/>
          <w:lang w:eastAsia="es-AR"/>
        </w:rPr>
        <w:t>Probabilidad de perder (color opuesto o cero): 19/37. Pérdida: -$1000.</w:t>
      </w:r>
    </w:p>
    <w:p w14:paraId="3AD01214" w14:textId="77777777" w:rsidR="00BC745B" w:rsidRPr="00BC745B" w:rsidRDefault="00BC745B" w:rsidP="00ED5A6B">
      <w:pPr>
        <w:spacing w:before="100" w:beforeAutospacing="1" w:after="100" w:afterAutospacing="1" w:line="240" w:lineRule="auto"/>
        <w:ind w:left="360"/>
        <w:rPr>
          <w:rFonts w:ascii="Calibri" w:eastAsia="Times New Roman" w:hAnsi="Calibri" w:cs="Calibri"/>
          <w:sz w:val="24"/>
          <w:szCs w:val="24"/>
          <w:lang w:eastAsia="es-AR"/>
        </w:rPr>
      </w:pPr>
      <w:r w:rsidRPr="00BC745B">
        <w:rPr>
          <w:rFonts w:ascii="Calibri" w:eastAsia="Times New Roman" w:hAnsi="Calibri" w:cs="Calibri"/>
          <w:b/>
          <w:bCs/>
          <w:sz w:val="24"/>
          <w:szCs w:val="24"/>
          <w:lang w:eastAsia="es-AR"/>
        </w:rPr>
        <w:t>Esperanza</w:t>
      </w:r>
      <w:r w:rsidRPr="00BC745B">
        <w:rPr>
          <w:rFonts w:ascii="Calibri" w:eastAsia="Times New Roman" w:hAnsi="Calibri" w:cs="Calibri"/>
          <w:sz w:val="24"/>
          <w:szCs w:val="24"/>
          <w:lang w:eastAsia="es-AR"/>
        </w:rPr>
        <w:t>:</w:t>
      </w:r>
    </w:p>
    <w:p w14:paraId="66C45F19" w14:textId="2574C595" w:rsidR="002C02D9" w:rsidRPr="00932860" w:rsidRDefault="00BC745B" w:rsidP="00ED5A6B">
      <w:pPr>
        <w:spacing w:after="0" w:line="240" w:lineRule="auto"/>
        <w:ind w:left="360"/>
        <w:rPr>
          <w:rFonts w:ascii="Calibri" w:eastAsia="Times New Roman" w:hAnsi="Calibri" w:cs="Calibri"/>
          <w:sz w:val="24"/>
          <w:szCs w:val="24"/>
          <w:lang w:eastAsia="es-AR"/>
        </w:rPr>
      </w:pPr>
      <w:r w:rsidRPr="00BC745B">
        <w:rPr>
          <w:rFonts w:ascii="Calibri" w:eastAsia="Times New Roman" w:hAnsi="Calibri" w:cs="Calibri"/>
          <w:sz w:val="24"/>
          <w:szCs w:val="24"/>
          <w:lang w:eastAsia="es-AR"/>
        </w:rPr>
        <w:t>E=</w:t>
      </w:r>
      <w:r w:rsidR="002C02D9" w:rsidRPr="00932860">
        <w:rPr>
          <w:rFonts w:ascii="Calibri" w:eastAsia="Times New Roman" w:hAnsi="Calibri" w:cs="Calibri"/>
          <w:sz w:val="24"/>
          <w:szCs w:val="24"/>
          <w:lang w:eastAsia="es-AR"/>
        </w:rPr>
        <w:t xml:space="preserve"> </w:t>
      </w:r>
      <w:r w:rsidRPr="00BC745B">
        <w:rPr>
          <w:rFonts w:ascii="Calibri" w:eastAsia="Times New Roman" w:hAnsi="Calibri" w:cs="Calibri"/>
          <w:sz w:val="24"/>
          <w:szCs w:val="24"/>
          <w:lang w:eastAsia="es-AR"/>
        </w:rPr>
        <w:t>1000</w:t>
      </w:r>
      <w:r w:rsidR="002C02D9" w:rsidRPr="00932860">
        <w:rPr>
          <w:rFonts w:ascii="Calibri" w:eastAsia="Times New Roman" w:hAnsi="Calibri" w:cs="Calibri"/>
          <w:sz w:val="24"/>
          <w:szCs w:val="24"/>
          <w:lang w:eastAsia="es-AR"/>
        </w:rPr>
        <w:t xml:space="preserve"> </w:t>
      </w:r>
      <w:r w:rsidRPr="00BC745B">
        <w:rPr>
          <w:rFonts w:ascii="Cambria Math" w:eastAsia="Times New Roman" w:hAnsi="Cambria Math" w:cs="Cambria Math"/>
          <w:sz w:val="24"/>
          <w:szCs w:val="24"/>
          <w:lang w:eastAsia="es-AR"/>
        </w:rPr>
        <w:t>⋅</w:t>
      </w:r>
      <w:r w:rsidR="002C02D9" w:rsidRPr="00932860">
        <w:rPr>
          <w:rFonts w:ascii="Calibri" w:eastAsia="Times New Roman" w:hAnsi="Calibri" w:cs="Calibri"/>
          <w:sz w:val="24"/>
          <w:szCs w:val="24"/>
          <w:lang w:eastAsia="es-AR"/>
        </w:rPr>
        <w:t xml:space="preserve"> </w:t>
      </w:r>
      <m:oMath>
        <m:f>
          <m:fPr>
            <m:ctrlPr>
              <w:rPr>
                <w:rFonts w:ascii="Cambria Math" w:eastAsia="Times New Roman" w:hAnsi="Cambria Math" w:cs="Calibri"/>
                <w:i/>
                <w:sz w:val="24"/>
                <w:szCs w:val="24"/>
                <w:lang w:eastAsia="es-AR"/>
              </w:rPr>
            </m:ctrlPr>
          </m:fPr>
          <m:num>
            <m:r>
              <w:rPr>
                <w:rFonts w:ascii="Cambria Math" w:eastAsia="Times New Roman" w:hAnsi="Cambria Math" w:cs="Calibri"/>
                <w:sz w:val="24"/>
                <w:szCs w:val="24"/>
                <w:lang w:eastAsia="es-AR"/>
              </w:rPr>
              <m:t>18</m:t>
            </m:r>
          </m:num>
          <m:den>
            <m:r>
              <w:rPr>
                <w:rFonts w:ascii="Cambria Math" w:eastAsia="Times New Roman" w:hAnsi="Cambria Math" w:cs="Calibri"/>
                <w:sz w:val="24"/>
                <w:szCs w:val="24"/>
                <w:lang w:eastAsia="es-AR"/>
              </w:rPr>
              <m:t>37</m:t>
            </m:r>
          </m:den>
        </m:f>
      </m:oMath>
      <w:r w:rsidR="002C02D9" w:rsidRPr="00932860">
        <w:rPr>
          <w:rFonts w:ascii="Calibri" w:eastAsia="Times New Roman" w:hAnsi="Calibri" w:cs="Calibri"/>
          <w:sz w:val="24"/>
          <w:szCs w:val="24"/>
          <w:lang w:eastAsia="es-AR"/>
        </w:rPr>
        <w:t xml:space="preserve"> – </w:t>
      </w:r>
      <w:r w:rsidRPr="00BC745B">
        <w:rPr>
          <w:rFonts w:ascii="Calibri" w:eastAsia="Times New Roman" w:hAnsi="Calibri" w:cs="Calibri"/>
          <w:sz w:val="24"/>
          <w:szCs w:val="24"/>
          <w:lang w:eastAsia="es-AR"/>
        </w:rPr>
        <w:t>1000</w:t>
      </w:r>
      <w:r w:rsidR="002C02D9" w:rsidRPr="00932860">
        <w:rPr>
          <w:rFonts w:ascii="Calibri" w:eastAsia="Times New Roman" w:hAnsi="Calibri" w:cs="Calibri"/>
          <w:sz w:val="24"/>
          <w:szCs w:val="24"/>
          <w:lang w:eastAsia="es-AR"/>
        </w:rPr>
        <w:t xml:space="preserve"> </w:t>
      </w:r>
      <w:r w:rsidR="002C02D9" w:rsidRPr="00BC745B">
        <w:rPr>
          <w:rFonts w:ascii="Cambria Math" w:eastAsia="Times New Roman" w:hAnsi="Cambria Math" w:cs="Cambria Math"/>
          <w:sz w:val="24"/>
          <w:szCs w:val="24"/>
          <w:lang w:eastAsia="es-AR"/>
        </w:rPr>
        <w:t>⋅</w:t>
      </w:r>
      <w:r w:rsidR="002C02D9" w:rsidRPr="00932860">
        <w:rPr>
          <w:rFonts w:ascii="Calibri" w:eastAsia="Times New Roman" w:hAnsi="Calibri" w:cs="Calibri"/>
          <w:sz w:val="24"/>
          <w:szCs w:val="24"/>
          <w:lang w:eastAsia="es-AR"/>
        </w:rPr>
        <w:t xml:space="preserve"> </w:t>
      </w:r>
      <m:oMath>
        <m:f>
          <m:fPr>
            <m:ctrlPr>
              <w:rPr>
                <w:rFonts w:ascii="Cambria Math" w:eastAsia="Times New Roman" w:hAnsi="Cambria Math" w:cs="Calibri"/>
                <w:i/>
                <w:sz w:val="24"/>
                <w:szCs w:val="24"/>
                <w:lang w:eastAsia="es-AR"/>
              </w:rPr>
            </m:ctrlPr>
          </m:fPr>
          <m:num>
            <m:r>
              <w:rPr>
                <w:rFonts w:ascii="Cambria Math" w:eastAsia="Times New Roman" w:hAnsi="Cambria Math" w:cs="Calibri"/>
                <w:sz w:val="24"/>
                <w:szCs w:val="24"/>
                <w:lang w:eastAsia="es-AR"/>
              </w:rPr>
              <m:t>1</m:t>
            </m:r>
            <m:r>
              <w:rPr>
                <w:rFonts w:ascii="Cambria Math" w:eastAsia="Times New Roman" w:hAnsi="Cambria Math" w:cs="Calibri"/>
                <w:sz w:val="24"/>
                <w:szCs w:val="24"/>
                <w:lang w:eastAsia="es-AR"/>
              </w:rPr>
              <m:t>9</m:t>
            </m:r>
          </m:num>
          <m:den>
            <m:r>
              <w:rPr>
                <w:rFonts w:ascii="Cambria Math" w:eastAsia="Times New Roman" w:hAnsi="Cambria Math" w:cs="Calibri"/>
                <w:sz w:val="24"/>
                <w:szCs w:val="24"/>
                <w:lang w:eastAsia="es-AR"/>
              </w:rPr>
              <m:t>37</m:t>
            </m:r>
          </m:den>
        </m:f>
      </m:oMath>
      <w:r w:rsidR="002C02D9" w:rsidRPr="00932860">
        <w:rPr>
          <w:rFonts w:ascii="Calibri" w:eastAsia="Times New Roman" w:hAnsi="Calibri" w:cs="Calibri"/>
          <w:sz w:val="24"/>
          <w:szCs w:val="24"/>
          <w:lang w:eastAsia="es-AR"/>
        </w:rPr>
        <w:t xml:space="preserve"> </w:t>
      </w:r>
      <w:r w:rsidRPr="00BC745B">
        <w:rPr>
          <w:rFonts w:ascii="Calibri" w:eastAsia="Times New Roman" w:hAnsi="Calibri" w:cs="Calibri"/>
          <w:sz w:val="24"/>
          <w:szCs w:val="24"/>
          <w:lang w:eastAsia="es-AR"/>
        </w:rPr>
        <w:t>=</w:t>
      </w:r>
      <w:r w:rsidR="002C02D9" w:rsidRPr="00932860">
        <w:rPr>
          <w:rFonts w:ascii="Calibri" w:eastAsia="Times New Roman" w:hAnsi="Calibri" w:cs="Calibri"/>
          <w:sz w:val="24"/>
          <w:szCs w:val="24"/>
          <w:lang w:eastAsia="es-AR"/>
        </w:rPr>
        <w:t xml:space="preserve"> </w:t>
      </w:r>
      <w:r w:rsidRPr="00BC745B">
        <w:rPr>
          <w:rFonts w:ascii="Calibri" w:eastAsia="Times New Roman" w:hAnsi="Calibri" w:cs="Calibri"/>
          <w:sz w:val="24"/>
          <w:szCs w:val="24"/>
          <w:lang w:eastAsia="es-AR"/>
        </w:rPr>
        <w:t>1000</w:t>
      </w:r>
      <w:r w:rsidR="002C02D9" w:rsidRPr="00932860">
        <w:rPr>
          <w:rFonts w:ascii="Calibri" w:eastAsia="Times New Roman" w:hAnsi="Calibri" w:cs="Calibri"/>
          <w:sz w:val="24"/>
          <w:szCs w:val="24"/>
          <w:lang w:eastAsia="es-AR"/>
        </w:rPr>
        <w:t xml:space="preserve"> .  </w:t>
      </w:r>
      <m:oMath>
        <m:f>
          <m:fPr>
            <m:ctrlPr>
              <w:rPr>
                <w:rFonts w:ascii="Cambria Math" w:eastAsia="Times New Roman" w:hAnsi="Cambria Math" w:cs="Calibri"/>
                <w:i/>
                <w:sz w:val="24"/>
                <w:szCs w:val="24"/>
                <w:lang w:eastAsia="es-AR"/>
              </w:rPr>
            </m:ctrlPr>
          </m:fPr>
          <m:num>
            <m:r>
              <w:rPr>
                <w:rFonts w:ascii="Cambria Math" w:eastAsia="Times New Roman" w:hAnsi="Cambria Math" w:cs="Calibri"/>
                <w:sz w:val="24"/>
                <w:szCs w:val="24"/>
                <w:lang w:eastAsia="es-AR"/>
              </w:rPr>
              <m:t>-1</m:t>
            </m:r>
          </m:num>
          <m:den>
            <m:r>
              <w:rPr>
                <w:rFonts w:ascii="Cambria Math" w:eastAsia="Times New Roman" w:hAnsi="Cambria Math" w:cs="Calibri"/>
                <w:sz w:val="24"/>
                <w:szCs w:val="24"/>
                <w:lang w:eastAsia="es-AR"/>
              </w:rPr>
              <m:t>37</m:t>
            </m:r>
          </m:den>
        </m:f>
      </m:oMath>
      <w:r w:rsidR="002C02D9" w:rsidRPr="00BC745B">
        <w:rPr>
          <w:rFonts w:ascii="Calibri" w:eastAsia="Times New Roman" w:hAnsi="Calibri" w:cs="Calibri"/>
          <w:sz w:val="24"/>
          <w:szCs w:val="24"/>
          <w:lang w:eastAsia="es-AR"/>
        </w:rPr>
        <w:t>−</w:t>
      </w:r>
      <w:r w:rsidR="002C02D9" w:rsidRPr="00932860">
        <w:rPr>
          <w:rFonts w:ascii="Calibri" w:eastAsia="Times New Roman" w:hAnsi="Calibri" w:cs="Calibri"/>
          <w:sz w:val="24"/>
          <w:szCs w:val="24"/>
          <w:lang w:eastAsia="es-AR"/>
        </w:rPr>
        <w:t xml:space="preserve"> = </w:t>
      </w:r>
      <w:r w:rsidRPr="00BC745B">
        <w:rPr>
          <w:rFonts w:ascii="Calibri" w:eastAsia="Times New Roman" w:hAnsi="Calibri" w:cs="Calibri"/>
          <w:sz w:val="24"/>
          <w:szCs w:val="24"/>
          <w:lang w:eastAsia="es-AR"/>
        </w:rPr>
        <w:t>27,03</w:t>
      </w:r>
    </w:p>
    <w:p w14:paraId="0140E50A" w14:textId="7E5F26C2" w:rsidR="00BC745B" w:rsidRPr="00932860" w:rsidRDefault="00BC745B" w:rsidP="00ED5A6B">
      <w:pPr>
        <w:spacing w:before="100" w:beforeAutospacing="1" w:after="100" w:afterAutospacing="1" w:line="240" w:lineRule="auto"/>
        <w:ind w:left="360"/>
        <w:rPr>
          <w:rFonts w:ascii="Calibri" w:eastAsia="Times New Roman" w:hAnsi="Calibri" w:cs="Calibri"/>
          <w:sz w:val="24"/>
          <w:szCs w:val="24"/>
          <w:lang w:eastAsia="es-AR"/>
        </w:rPr>
      </w:pPr>
      <w:r w:rsidRPr="00BC745B">
        <w:rPr>
          <w:rFonts w:ascii="Calibri" w:eastAsia="Times New Roman" w:hAnsi="Calibri" w:cs="Calibri"/>
          <w:sz w:val="24"/>
          <w:szCs w:val="24"/>
          <w:lang w:eastAsia="es-AR"/>
        </w:rPr>
        <w:t xml:space="preserve">Resultado: </w:t>
      </w:r>
      <w:r w:rsidR="00D90BC6" w:rsidRPr="00932860">
        <w:rPr>
          <w:rFonts w:ascii="Calibri" w:eastAsia="Times New Roman" w:hAnsi="Calibri" w:cs="Calibri"/>
          <w:sz w:val="24"/>
          <w:szCs w:val="24"/>
          <w:lang w:eastAsia="es-AR"/>
        </w:rPr>
        <w:t>Se pierde</w:t>
      </w:r>
      <w:r w:rsidRPr="00BC745B">
        <w:rPr>
          <w:rFonts w:ascii="Calibri" w:eastAsia="Times New Roman" w:hAnsi="Calibri" w:cs="Calibri"/>
          <w:sz w:val="24"/>
          <w:szCs w:val="24"/>
          <w:lang w:eastAsia="es-AR"/>
        </w:rPr>
        <w:t xml:space="preserve"> en promedio $27,03 por tiro</w:t>
      </w:r>
      <w:r w:rsidR="00ED5A6B" w:rsidRPr="00932860">
        <w:rPr>
          <w:rFonts w:ascii="Calibri" w:eastAsia="Times New Roman" w:hAnsi="Calibri" w:cs="Calibri"/>
          <w:sz w:val="24"/>
          <w:szCs w:val="24"/>
          <w:lang w:eastAsia="es-AR"/>
        </w:rPr>
        <w:t>.</w:t>
      </w:r>
    </w:p>
    <w:p w14:paraId="568BD007" w14:textId="5427FF91" w:rsidR="00ED5A6B" w:rsidRDefault="00ED5A6B" w:rsidP="00ED5A6B">
      <w:pPr>
        <w:pStyle w:val="Prrafodelista"/>
        <w:numPr>
          <w:ilvl w:val="0"/>
          <w:numId w:val="4"/>
        </w:numPr>
        <w:spacing w:before="100" w:beforeAutospacing="1" w:after="100" w:afterAutospacing="1" w:line="240" w:lineRule="auto"/>
        <w:rPr>
          <w:rFonts w:ascii="Calibri" w:eastAsia="Times New Roman" w:hAnsi="Calibri" w:cs="Calibri"/>
          <w:sz w:val="24"/>
          <w:szCs w:val="24"/>
          <w:lang w:eastAsia="es-AR"/>
        </w:rPr>
      </w:pPr>
      <w:r w:rsidRPr="00932860">
        <w:rPr>
          <w:rFonts w:ascii="Calibri" w:eastAsia="Times New Roman" w:hAnsi="Calibri" w:cs="Calibri"/>
          <w:sz w:val="24"/>
          <w:szCs w:val="24"/>
          <w:lang w:eastAsia="es-AR"/>
        </w:rPr>
        <w:t>Una inversión muy promocionada denominada “Telar de los colores” promete un rendimiento mensual del 7% para una inversión de $1000. La probabilidad que la inversión produzca una ganancia (</w:t>
      </w:r>
      <w:proofErr w:type="spellStart"/>
      <w:r w:rsidRPr="00932860">
        <w:rPr>
          <w:rFonts w:ascii="Calibri" w:eastAsia="Times New Roman" w:hAnsi="Calibri" w:cs="Calibri"/>
          <w:sz w:val="24"/>
          <w:szCs w:val="24"/>
          <w:lang w:eastAsia="es-AR"/>
        </w:rPr>
        <w:t>Pg</w:t>
      </w:r>
      <w:proofErr w:type="spellEnd"/>
      <w:r w:rsidRPr="00932860">
        <w:rPr>
          <w:rFonts w:ascii="Calibri" w:eastAsia="Times New Roman" w:hAnsi="Calibri" w:cs="Calibri"/>
          <w:sz w:val="24"/>
          <w:szCs w:val="24"/>
          <w:lang w:eastAsia="es-AR"/>
        </w:rPr>
        <w:t>) es tal que la probabilidad que produzca una pérdida (</w:t>
      </w:r>
      <w:proofErr w:type="spellStart"/>
      <w:r w:rsidRPr="00932860">
        <w:rPr>
          <w:rFonts w:ascii="Calibri" w:eastAsia="Times New Roman" w:hAnsi="Calibri" w:cs="Calibri"/>
          <w:sz w:val="24"/>
          <w:szCs w:val="24"/>
          <w:lang w:eastAsia="es-AR"/>
        </w:rPr>
        <w:t>Pp</w:t>
      </w:r>
      <w:proofErr w:type="spellEnd"/>
      <w:r w:rsidRPr="00932860">
        <w:rPr>
          <w:rFonts w:ascii="Calibri" w:eastAsia="Times New Roman" w:hAnsi="Calibri" w:cs="Calibri"/>
          <w:sz w:val="24"/>
          <w:szCs w:val="24"/>
          <w:lang w:eastAsia="es-AR"/>
        </w:rPr>
        <w:t xml:space="preserve">) sumada a ella dará 1. Por lo </w:t>
      </w:r>
      <w:r w:rsidR="00932860" w:rsidRPr="00932860">
        <w:rPr>
          <w:rFonts w:ascii="Calibri" w:eastAsia="Times New Roman" w:hAnsi="Calibri" w:cs="Calibri"/>
          <w:sz w:val="24"/>
          <w:szCs w:val="24"/>
          <w:lang w:eastAsia="es-AR"/>
        </w:rPr>
        <w:t>tanto,</w:t>
      </w:r>
      <w:r w:rsidRPr="00932860">
        <w:rPr>
          <w:rFonts w:ascii="Calibri" w:eastAsia="Times New Roman" w:hAnsi="Calibri" w:cs="Calibri"/>
          <w:sz w:val="24"/>
          <w:szCs w:val="24"/>
          <w:lang w:eastAsia="es-AR"/>
        </w:rPr>
        <w:t xml:space="preserve"> la esperanza neta de la inversión será, en el mejor de los casos, nula. </w:t>
      </w:r>
      <w:proofErr w:type="spellStart"/>
      <w:r w:rsidRPr="00932860">
        <w:rPr>
          <w:rFonts w:ascii="Calibri" w:eastAsia="Times New Roman" w:hAnsi="Calibri" w:cs="Calibri"/>
          <w:sz w:val="24"/>
          <w:szCs w:val="24"/>
          <w:lang w:eastAsia="es-AR"/>
        </w:rPr>
        <w:t>Cual</w:t>
      </w:r>
      <w:proofErr w:type="spellEnd"/>
      <w:r w:rsidRPr="00932860">
        <w:rPr>
          <w:rFonts w:ascii="Calibri" w:eastAsia="Times New Roman" w:hAnsi="Calibri" w:cs="Calibri"/>
          <w:sz w:val="24"/>
          <w:szCs w:val="24"/>
          <w:lang w:eastAsia="es-AR"/>
        </w:rPr>
        <w:t xml:space="preserve"> es la probabilidad de ganar y la de perder en una inversión de </w:t>
      </w:r>
      <w:r w:rsidR="00932860" w:rsidRPr="00932860">
        <w:rPr>
          <w:rFonts w:ascii="Calibri" w:eastAsia="Times New Roman" w:hAnsi="Calibri" w:cs="Calibri"/>
          <w:sz w:val="24"/>
          <w:szCs w:val="24"/>
          <w:lang w:eastAsia="es-AR"/>
        </w:rPr>
        <w:t>esta</w:t>
      </w:r>
      <w:r w:rsidRPr="00932860">
        <w:rPr>
          <w:rFonts w:ascii="Calibri" w:eastAsia="Times New Roman" w:hAnsi="Calibri" w:cs="Calibri"/>
          <w:sz w:val="24"/>
          <w:szCs w:val="24"/>
          <w:lang w:eastAsia="es-AR"/>
        </w:rPr>
        <w:t xml:space="preserve"> índole.</w:t>
      </w:r>
    </w:p>
    <w:p w14:paraId="7491D1C7" w14:textId="77777777" w:rsidR="00932860" w:rsidRPr="00932860" w:rsidRDefault="00932860" w:rsidP="00932860">
      <w:pPr>
        <w:pStyle w:val="Prrafodelista"/>
        <w:spacing w:before="100" w:beforeAutospacing="1" w:after="100" w:afterAutospacing="1" w:line="240" w:lineRule="auto"/>
        <w:rPr>
          <w:rFonts w:ascii="Calibri" w:eastAsia="Times New Roman" w:hAnsi="Calibri" w:cs="Calibri"/>
          <w:sz w:val="24"/>
          <w:szCs w:val="24"/>
          <w:lang w:eastAsia="es-AR"/>
        </w:rPr>
      </w:pPr>
    </w:p>
    <w:p w14:paraId="00EB98D3" w14:textId="77777777" w:rsidR="00952A81" w:rsidRPr="00952A81" w:rsidRDefault="00952A81" w:rsidP="00952A81">
      <w:pPr>
        <w:pStyle w:val="Prrafodelista"/>
        <w:rPr>
          <w:rFonts w:ascii="Calibri" w:eastAsia="Times New Roman" w:hAnsi="Calibri" w:cs="Calibri"/>
          <w:b/>
          <w:bCs/>
          <w:sz w:val="24"/>
          <w:szCs w:val="24"/>
          <w:lang w:eastAsia="es-AR"/>
        </w:rPr>
      </w:pPr>
      <w:r w:rsidRPr="00952A81">
        <w:rPr>
          <w:rFonts w:ascii="Calibri" w:eastAsia="Times New Roman" w:hAnsi="Calibri" w:cs="Calibri"/>
          <w:b/>
          <w:bCs/>
          <w:sz w:val="24"/>
          <w:szCs w:val="24"/>
          <w:lang w:eastAsia="es-AR"/>
        </w:rPr>
        <w:t>Datos del problema</w:t>
      </w:r>
    </w:p>
    <w:p w14:paraId="69528555" w14:textId="77777777" w:rsidR="00952A81" w:rsidRPr="00952A81" w:rsidRDefault="00952A81" w:rsidP="00952A81">
      <w:pPr>
        <w:pStyle w:val="Prrafodelista"/>
        <w:numPr>
          <w:ilvl w:val="0"/>
          <w:numId w:val="15"/>
        </w:numPr>
        <w:rPr>
          <w:rFonts w:ascii="Calibri" w:eastAsia="Times New Roman" w:hAnsi="Calibri" w:cs="Calibri"/>
          <w:sz w:val="24"/>
          <w:szCs w:val="24"/>
          <w:lang w:eastAsia="es-AR"/>
        </w:rPr>
      </w:pPr>
      <w:r w:rsidRPr="00952A81">
        <w:rPr>
          <w:rFonts w:ascii="Calibri" w:eastAsia="Times New Roman" w:hAnsi="Calibri" w:cs="Calibri"/>
          <w:sz w:val="24"/>
          <w:szCs w:val="24"/>
          <w:lang w:eastAsia="es-AR"/>
        </w:rPr>
        <w:t xml:space="preserve">Inversión: </w:t>
      </w:r>
      <w:r w:rsidRPr="00952A81">
        <w:rPr>
          <w:rFonts w:ascii="Calibri" w:eastAsia="Times New Roman" w:hAnsi="Calibri" w:cs="Calibri"/>
          <w:b/>
          <w:bCs/>
          <w:sz w:val="24"/>
          <w:szCs w:val="24"/>
          <w:lang w:eastAsia="es-AR"/>
        </w:rPr>
        <w:t>$1000</w:t>
      </w:r>
    </w:p>
    <w:p w14:paraId="1DD1EDF1" w14:textId="4195A474" w:rsidR="00952A81" w:rsidRPr="00952A81" w:rsidRDefault="00952A81" w:rsidP="00952A81">
      <w:pPr>
        <w:pStyle w:val="Prrafodelista"/>
        <w:numPr>
          <w:ilvl w:val="0"/>
          <w:numId w:val="15"/>
        </w:numPr>
        <w:rPr>
          <w:rFonts w:ascii="Calibri" w:eastAsia="Times New Roman" w:hAnsi="Calibri" w:cs="Calibri"/>
          <w:sz w:val="24"/>
          <w:szCs w:val="24"/>
          <w:lang w:eastAsia="es-AR"/>
        </w:rPr>
      </w:pPr>
      <w:r w:rsidRPr="00952A81">
        <w:rPr>
          <w:rFonts w:ascii="Calibri" w:eastAsia="Times New Roman" w:hAnsi="Calibri" w:cs="Calibri"/>
          <w:sz w:val="24"/>
          <w:szCs w:val="24"/>
          <w:lang w:eastAsia="es-AR"/>
        </w:rPr>
        <w:t xml:space="preserve">“Rendimiento” prometido: 7% mensual </w:t>
      </w:r>
      <w:r w:rsidRPr="00932860">
        <w:rPr>
          <w:rFonts w:ascii="Calibri" w:eastAsia="Times New Roman" w:hAnsi="Calibri" w:cs="Calibri"/>
          <w:sz w:val="24"/>
          <w:szCs w:val="24"/>
          <w:lang w:eastAsia="es-AR"/>
        </w:rPr>
        <w:t>-</w:t>
      </w:r>
      <w:r w:rsidRPr="00952A81">
        <w:rPr>
          <w:rFonts w:ascii="Calibri" w:eastAsia="Times New Roman" w:hAnsi="Calibri" w:cs="Calibri"/>
          <w:sz w:val="24"/>
          <w:szCs w:val="24"/>
          <w:lang w:eastAsia="es-AR"/>
        </w:rPr>
        <w:t xml:space="preserve"> $70 de ganancia si sale bien.</w:t>
      </w:r>
    </w:p>
    <w:p w14:paraId="19A1F040" w14:textId="77777777" w:rsidR="00952A81" w:rsidRPr="00952A81" w:rsidRDefault="00952A81" w:rsidP="00952A81">
      <w:pPr>
        <w:pStyle w:val="Prrafodelista"/>
        <w:numPr>
          <w:ilvl w:val="0"/>
          <w:numId w:val="15"/>
        </w:numPr>
        <w:rPr>
          <w:rFonts w:ascii="Calibri" w:eastAsia="Times New Roman" w:hAnsi="Calibri" w:cs="Calibri"/>
          <w:sz w:val="24"/>
          <w:szCs w:val="24"/>
          <w:lang w:eastAsia="es-AR"/>
        </w:rPr>
      </w:pPr>
      <w:r w:rsidRPr="00952A81">
        <w:rPr>
          <w:rFonts w:ascii="Calibri" w:eastAsia="Times New Roman" w:hAnsi="Calibri" w:cs="Calibri"/>
          <w:sz w:val="24"/>
          <w:szCs w:val="24"/>
          <w:lang w:eastAsia="es-AR"/>
        </w:rPr>
        <w:t>Si sale mal → se pierde el capital completo: $1000.</w:t>
      </w:r>
    </w:p>
    <w:p w14:paraId="748A757A" w14:textId="0A28F972" w:rsidR="00952A81" w:rsidRPr="00952A81" w:rsidRDefault="00952A81" w:rsidP="00952A81">
      <w:pPr>
        <w:pStyle w:val="Prrafodelista"/>
        <w:numPr>
          <w:ilvl w:val="0"/>
          <w:numId w:val="15"/>
        </w:numPr>
        <w:rPr>
          <w:rFonts w:ascii="Calibri" w:eastAsia="Times New Roman" w:hAnsi="Calibri" w:cs="Calibri"/>
          <w:sz w:val="24"/>
          <w:szCs w:val="24"/>
          <w:lang w:eastAsia="es-AR"/>
        </w:rPr>
      </w:pPr>
      <w:r w:rsidRPr="00952A81">
        <w:rPr>
          <w:rFonts w:ascii="Calibri" w:eastAsia="Times New Roman" w:hAnsi="Calibri" w:cs="Calibri"/>
          <w:sz w:val="24"/>
          <w:szCs w:val="24"/>
          <w:lang w:eastAsia="es-AR"/>
        </w:rPr>
        <w:t xml:space="preserve">Probabilidad de ganar: </w:t>
      </w:r>
      <w:proofErr w:type="spellStart"/>
      <w:r w:rsidRPr="00932860">
        <w:rPr>
          <w:rFonts w:ascii="Calibri" w:eastAsia="Times New Roman" w:hAnsi="Calibri" w:cs="Calibri"/>
          <w:sz w:val="24"/>
          <w:szCs w:val="24"/>
          <w:lang w:eastAsia="es-AR"/>
        </w:rPr>
        <w:t>Pg</w:t>
      </w:r>
      <w:proofErr w:type="spellEnd"/>
    </w:p>
    <w:p w14:paraId="7EC9CC4B" w14:textId="1CF30359" w:rsidR="00952A81" w:rsidRPr="00952A81" w:rsidRDefault="00952A81" w:rsidP="00952A81">
      <w:pPr>
        <w:pStyle w:val="Prrafodelista"/>
        <w:numPr>
          <w:ilvl w:val="0"/>
          <w:numId w:val="15"/>
        </w:numPr>
        <w:rPr>
          <w:rFonts w:ascii="Calibri" w:eastAsia="Times New Roman" w:hAnsi="Calibri" w:cs="Calibri"/>
          <w:sz w:val="24"/>
          <w:szCs w:val="24"/>
          <w:lang w:eastAsia="es-AR"/>
        </w:rPr>
      </w:pPr>
      <w:r w:rsidRPr="00952A81">
        <w:rPr>
          <w:rFonts w:ascii="Calibri" w:eastAsia="Times New Roman" w:hAnsi="Calibri" w:cs="Calibri"/>
          <w:sz w:val="24"/>
          <w:szCs w:val="24"/>
          <w:lang w:eastAsia="es-AR"/>
        </w:rPr>
        <w:t xml:space="preserve">Probabilidad de perder: </w:t>
      </w:r>
      <w:proofErr w:type="spellStart"/>
      <w:r w:rsidRPr="00932860">
        <w:rPr>
          <w:rFonts w:ascii="Calibri" w:eastAsia="Times New Roman" w:hAnsi="Calibri" w:cs="Calibri"/>
          <w:sz w:val="24"/>
          <w:szCs w:val="24"/>
          <w:lang w:eastAsia="es-AR"/>
        </w:rPr>
        <w:t>Pp</w:t>
      </w:r>
      <w:proofErr w:type="spellEnd"/>
    </w:p>
    <w:p w14:paraId="1EAF4692" w14:textId="7C7638F3" w:rsidR="00952A81" w:rsidRPr="00932860" w:rsidRDefault="00952A81" w:rsidP="00952A81">
      <w:pPr>
        <w:pStyle w:val="Prrafodelista"/>
        <w:numPr>
          <w:ilvl w:val="0"/>
          <w:numId w:val="15"/>
        </w:numPr>
        <w:rPr>
          <w:rFonts w:ascii="Calibri" w:eastAsia="Times New Roman" w:hAnsi="Calibri" w:cs="Calibri"/>
          <w:sz w:val="24"/>
          <w:szCs w:val="24"/>
          <w:lang w:eastAsia="es-AR"/>
        </w:rPr>
      </w:pPr>
      <w:r w:rsidRPr="00952A81">
        <w:rPr>
          <w:rFonts w:ascii="Calibri" w:eastAsia="Times New Roman" w:hAnsi="Calibri" w:cs="Calibri"/>
          <w:sz w:val="24"/>
          <w:szCs w:val="24"/>
          <w:lang w:eastAsia="es-AR"/>
        </w:rPr>
        <w:t xml:space="preserve">Relación: </w:t>
      </w:r>
      <w:proofErr w:type="spellStart"/>
      <w:r w:rsidRPr="00952A81">
        <w:rPr>
          <w:rFonts w:ascii="Calibri" w:eastAsia="Times New Roman" w:hAnsi="Calibri" w:cs="Calibri"/>
          <w:sz w:val="24"/>
          <w:szCs w:val="24"/>
          <w:lang w:eastAsia="es-AR"/>
        </w:rPr>
        <w:t>Pg+Pp</w:t>
      </w:r>
      <w:proofErr w:type="spellEnd"/>
      <w:r w:rsidRPr="00952A81">
        <w:rPr>
          <w:rFonts w:ascii="Calibri" w:eastAsia="Times New Roman" w:hAnsi="Calibri" w:cs="Calibri"/>
          <w:sz w:val="24"/>
          <w:szCs w:val="24"/>
          <w:lang w:eastAsia="es-AR"/>
        </w:rPr>
        <w:t>=</w:t>
      </w:r>
      <w:r w:rsidRPr="00932860">
        <w:rPr>
          <w:rFonts w:ascii="Calibri" w:eastAsia="Times New Roman" w:hAnsi="Calibri" w:cs="Calibri"/>
          <w:sz w:val="24"/>
          <w:szCs w:val="24"/>
          <w:lang w:eastAsia="es-AR"/>
        </w:rPr>
        <w:t>1.</w:t>
      </w:r>
    </w:p>
    <w:p w14:paraId="19B0DDBE" w14:textId="77777777" w:rsidR="00952A81" w:rsidRPr="00952A81" w:rsidRDefault="00952A81" w:rsidP="00952A81">
      <w:pPr>
        <w:pStyle w:val="Prrafodelista"/>
        <w:rPr>
          <w:rFonts w:ascii="Calibri" w:eastAsia="Times New Roman" w:hAnsi="Calibri" w:cs="Calibri"/>
          <w:sz w:val="24"/>
          <w:szCs w:val="24"/>
          <w:lang w:eastAsia="es-AR"/>
        </w:rPr>
      </w:pPr>
    </w:p>
    <w:p w14:paraId="107D4728" w14:textId="44C57EE1" w:rsidR="00ED5A6B" w:rsidRPr="00932860" w:rsidRDefault="00E632DC" w:rsidP="00ED5A6B">
      <w:pPr>
        <w:pStyle w:val="Prrafodelista"/>
        <w:spacing w:before="100" w:beforeAutospacing="1" w:after="100" w:afterAutospacing="1" w:line="240" w:lineRule="auto"/>
        <w:rPr>
          <w:rFonts w:ascii="Calibri" w:eastAsia="Times New Roman" w:hAnsi="Calibri" w:cs="Calibri"/>
          <w:sz w:val="24"/>
          <w:szCs w:val="24"/>
          <w:lang w:eastAsia="es-AR"/>
        </w:rPr>
      </w:pPr>
      <w:r w:rsidRPr="00932860">
        <w:rPr>
          <w:rFonts w:ascii="Calibri" w:eastAsia="Times New Roman" w:hAnsi="Calibri" w:cs="Calibri"/>
          <w:sz w:val="24"/>
          <w:szCs w:val="24"/>
          <w:lang w:eastAsia="es-AR"/>
        </w:rPr>
        <w:t>-E</w:t>
      </w:r>
      <w:r w:rsidRPr="00932860">
        <w:rPr>
          <w:rFonts w:ascii="Calibri" w:eastAsia="Times New Roman" w:hAnsi="Calibri" w:cs="Calibri"/>
          <w:sz w:val="24"/>
          <w:szCs w:val="24"/>
          <w:lang w:eastAsia="es-AR"/>
        </w:rPr>
        <w:t>speranza de ganancia neta:</w:t>
      </w:r>
    </w:p>
    <w:p w14:paraId="3541C813" w14:textId="4094EC94" w:rsidR="00E632DC" w:rsidRPr="00932860" w:rsidRDefault="00E632DC" w:rsidP="00ED5A6B">
      <w:pPr>
        <w:pStyle w:val="Prrafodelista"/>
        <w:spacing w:before="100" w:beforeAutospacing="1" w:after="100" w:afterAutospacing="1" w:line="240" w:lineRule="auto"/>
        <w:rPr>
          <w:rFonts w:ascii="Calibri" w:eastAsia="Times New Roman" w:hAnsi="Calibri" w:cs="Calibri"/>
          <w:sz w:val="24"/>
          <w:szCs w:val="24"/>
          <w:lang w:eastAsia="es-AR"/>
        </w:rPr>
      </w:pPr>
      <w:r w:rsidRPr="00932860">
        <w:rPr>
          <w:rFonts w:ascii="Calibri" w:eastAsia="Times New Roman" w:hAnsi="Calibri" w:cs="Calibri"/>
          <w:sz w:val="24"/>
          <w:szCs w:val="24"/>
          <w:lang w:eastAsia="es-AR"/>
        </w:rPr>
        <w:tab/>
      </w:r>
      <m:oMath>
        <m:r>
          <w:rPr>
            <w:rFonts w:ascii="Cambria Math" w:eastAsia="Times New Roman" w:hAnsi="Cambria Math" w:cs="Calibri"/>
            <w:sz w:val="24"/>
            <w:szCs w:val="24"/>
            <w:lang w:eastAsia="es-AR"/>
          </w:rPr>
          <m:t>E=70⋅Pg​-1000⋅Pp​</m:t>
        </m:r>
      </m:oMath>
    </w:p>
    <w:p w14:paraId="72FA1120" w14:textId="5C05FA24" w:rsidR="00E632DC" w:rsidRPr="00932860" w:rsidRDefault="00E632DC" w:rsidP="00ED5A6B">
      <w:pPr>
        <w:pStyle w:val="Prrafodelista"/>
        <w:spacing w:before="100" w:beforeAutospacing="1" w:after="100" w:afterAutospacing="1" w:line="240" w:lineRule="auto"/>
        <w:rPr>
          <w:rFonts w:ascii="Calibri" w:eastAsia="Times New Roman" w:hAnsi="Calibri" w:cs="Calibri"/>
          <w:sz w:val="24"/>
          <w:szCs w:val="24"/>
          <w:lang w:eastAsia="es-AR"/>
        </w:rPr>
      </w:pPr>
      <w:r w:rsidRPr="00932860">
        <w:rPr>
          <w:rFonts w:ascii="Calibri" w:eastAsia="Times New Roman" w:hAnsi="Calibri" w:cs="Calibri"/>
          <w:sz w:val="24"/>
          <w:szCs w:val="24"/>
          <w:lang w:eastAsia="es-AR"/>
        </w:rPr>
        <w:t xml:space="preserve">Como </w:t>
      </w:r>
      <m:oMath>
        <m:r>
          <w:rPr>
            <w:rFonts w:ascii="Cambria Math" w:eastAsia="Times New Roman" w:hAnsi="Cambria Math" w:cs="Calibri"/>
            <w:sz w:val="24"/>
            <w:szCs w:val="24"/>
            <w:lang w:eastAsia="es-AR"/>
          </w:rPr>
          <m:t>Pp​=1-Pg​:</m:t>
        </m:r>
      </m:oMath>
    </w:p>
    <w:p w14:paraId="16E80453" w14:textId="77777777" w:rsidR="00E632DC" w:rsidRPr="00932860" w:rsidRDefault="00E632DC" w:rsidP="00ED5A6B">
      <w:pPr>
        <w:pStyle w:val="Prrafodelista"/>
        <w:spacing w:before="100" w:beforeAutospacing="1" w:after="100" w:afterAutospacing="1" w:line="240" w:lineRule="auto"/>
        <w:rPr>
          <w:rFonts w:ascii="Calibri" w:eastAsia="Times New Roman" w:hAnsi="Calibri" w:cs="Calibri"/>
          <w:b/>
          <w:bCs/>
          <w:sz w:val="24"/>
          <w:szCs w:val="24"/>
          <w:lang w:eastAsia="es-AR"/>
        </w:rPr>
      </w:pPr>
      <m:oMathPara>
        <m:oMath>
          <m:r>
            <w:rPr>
              <w:rFonts w:ascii="Cambria Math" w:eastAsia="Times New Roman" w:hAnsi="Cambria Math" w:cs="Calibri"/>
              <w:sz w:val="24"/>
              <w:szCs w:val="24"/>
              <w:lang w:eastAsia="es-AR"/>
            </w:rPr>
            <m:t>E=70</m:t>
          </m:r>
          <m:r>
            <w:rPr>
              <w:rFonts w:ascii="Cambria Math" w:eastAsia="Times New Roman" w:hAnsi="Cambria Math" w:cs="Calibri"/>
              <w:sz w:val="24"/>
              <w:szCs w:val="24"/>
              <w:lang w:eastAsia="es-AR"/>
            </w:rPr>
            <m:t>⋅</m:t>
          </m:r>
          <m:r>
            <w:rPr>
              <w:rFonts w:ascii="Cambria Math" w:eastAsia="Times New Roman" w:hAnsi="Cambria Math" w:cs="Calibri"/>
              <w:sz w:val="24"/>
              <w:szCs w:val="24"/>
              <w:lang w:eastAsia="es-AR"/>
            </w:rPr>
            <m:t>Pg​</m:t>
          </m:r>
          <m:r>
            <w:rPr>
              <w:rFonts w:ascii="Cambria Math" w:eastAsia="Times New Roman" w:hAnsi="Cambria Math" w:cs="Calibri"/>
              <w:sz w:val="24"/>
              <w:szCs w:val="24"/>
              <w:lang w:eastAsia="es-AR"/>
            </w:rPr>
            <m:t>-</m:t>
          </m:r>
          <m:r>
            <w:rPr>
              <w:rFonts w:ascii="Cambria Math" w:eastAsia="Times New Roman" w:hAnsi="Cambria Math" w:cs="Calibri"/>
              <w:sz w:val="24"/>
              <w:szCs w:val="24"/>
              <w:lang w:eastAsia="es-AR"/>
            </w:rPr>
            <m:t>1000</m:t>
          </m:r>
          <m:r>
            <w:rPr>
              <w:rFonts w:ascii="Cambria Math" w:eastAsia="Times New Roman" w:hAnsi="Cambria Math" w:cs="Calibri"/>
              <w:sz w:val="24"/>
              <w:szCs w:val="24"/>
              <w:lang w:eastAsia="es-AR"/>
            </w:rPr>
            <m:t>⋅</m:t>
          </m:r>
          <m:d>
            <m:dPr>
              <m:ctrlPr>
                <w:rPr>
                  <w:rFonts w:ascii="Cambria Math" w:eastAsia="Times New Roman" w:hAnsi="Cambria Math" w:cs="Calibri"/>
                  <w:i/>
                  <w:sz w:val="24"/>
                  <w:szCs w:val="24"/>
                  <w:lang w:eastAsia="es-AR"/>
                </w:rPr>
              </m:ctrlPr>
            </m:dPr>
            <m:e>
              <m:r>
                <w:rPr>
                  <w:rFonts w:ascii="Cambria Math" w:eastAsia="Times New Roman" w:hAnsi="Cambria Math" w:cs="Calibri"/>
                  <w:sz w:val="24"/>
                  <w:szCs w:val="24"/>
                  <w:lang w:eastAsia="es-AR"/>
                </w:rPr>
                <m:t>1</m:t>
              </m:r>
              <m:r>
                <w:rPr>
                  <w:rFonts w:ascii="Cambria Math" w:eastAsia="Times New Roman" w:hAnsi="Cambria Math" w:cs="Calibri"/>
                  <w:sz w:val="24"/>
                  <w:szCs w:val="24"/>
                  <w:lang w:eastAsia="es-AR"/>
                </w:rPr>
                <m:t>-</m:t>
              </m:r>
              <m:r>
                <w:rPr>
                  <w:rFonts w:ascii="Cambria Math" w:eastAsia="Times New Roman" w:hAnsi="Cambria Math" w:cs="Calibri"/>
                  <w:sz w:val="24"/>
                  <w:szCs w:val="24"/>
                  <w:lang w:eastAsia="es-AR"/>
                </w:rPr>
                <m:t>Pg​</m:t>
              </m:r>
              <m:ctrlPr>
                <w:rPr>
                  <w:rFonts w:ascii="Cambria Math" w:eastAsia="Times New Roman" w:hAnsi="Cambria Math" w:cs="Calibri"/>
                  <w:i/>
                  <w:iCs/>
                  <w:sz w:val="24"/>
                  <w:szCs w:val="24"/>
                  <w:lang w:eastAsia="es-AR"/>
                </w:rPr>
              </m:ctrlPr>
            </m:e>
          </m:d>
        </m:oMath>
      </m:oMathPara>
    </w:p>
    <w:p w14:paraId="5ECCBD8E" w14:textId="2BA199EB" w:rsidR="00E632DC" w:rsidRPr="00932860" w:rsidRDefault="00E632DC" w:rsidP="00E632DC">
      <w:pPr>
        <w:pStyle w:val="Prrafodelista"/>
        <w:spacing w:before="100" w:beforeAutospacing="1" w:after="100" w:afterAutospacing="1" w:line="240" w:lineRule="auto"/>
        <w:rPr>
          <w:rFonts w:ascii="Calibri" w:eastAsia="Times New Roman" w:hAnsi="Calibri" w:cs="Calibri"/>
          <w:sz w:val="24"/>
          <w:szCs w:val="24"/>
          <w:lang w:eastAsia="es-AR"/>
        </w:rPr>
      </w:pPr>
      <m:oMathPara>
        <m:oMath>
          <m:r>
            <w:rPr>
              <w:rFonts w:ascii="Cambria Math" w:eastAsia="Times New Roman" w:hAnsi="Cambria Math" w:cs="Calibri"/>
              <w:sz w:val="24"/>
              <w:szCs w:val="24"/>
              <w:lang w:eastAsia="es-AR"/>
            </w:rPr>
            <m:t>E=70Pg-1000+1000Pg</m:t>
          </m:r>
        </m:oMath>
      </m:oMathPara>
    </w:p>
    <w:p w14:paraId="65168BF1" w14:textId="45D4EE10" w:rsidR="00E632DC" w:rsidRPr="00932860" w:rsidRDefault="00E632DC" w:rsidP="00ED5A6B">
      <w:pPr>
        <w:pStyle w:val="Prrafodelista"/>
        <w:spacing w:before="100" w:beforeAutospacing="1" w:after="100" w:afterAutospacing="1" w:line="240" w:lineRule="auto"/>
        <w:rPr>
          <w:rFonts w:ascii="Calibri" w:eastAsia="Times New Roman" w:hAnsi="Calibri" w:cs="Calibri"/>
          <w:sz w:val="24"/>
          <w:szCs w:val="24"/>
          <w:lang w:eastAsia="es-AR"/>
        </w:rPr>
      </w:pPr>
      <m:oMathPara>
        <m:oMath>
          <m:r>
            <w:rPr>
              <w:rFonts w:ascii="Cambria Math" w:eastAsia="Times New Roman" w:hAnsi="Cambria Math" w:cs="Calibri"/>
              <w:sz w:val="24"/>
              <w:szCs w:val="24"/>
              <w:lang w:eastAsia="es-AR"/>
            </w:rPr>
            <w:lastRenderedPageBreak/>
            <m:t>E=1070Pg​</m:t>
          </m:r>
          <m:r>
            <w:rPr>
              <w:rFonts w:ascii="Cambria Math" w:eastAsia="Times New Roman" w:hAnsi="Cambria Math" w:cs="Calibri"/>
              <w:sz w:val="24"/>
              <w:szCs w:val="24"/>
              <w:lang w:eastAsia="es-AR"/>
            </w:rPr>
            <m:t>-</m:t>
          </m:r>
          <m:r>
            <w:rPr>
              <w:rFonts w:ascii="Cambria Math" w:eastAsia="Times New Roman" w:hAnsi="Cambria Math" w:cs="Calibri"/>
              <w:sz w:val="24"/>
              <w:szCs w:val="24"/>
              <w:lang w:eastAsia="es-AR"/>
            </w:rPr>
            <m:t>1000</m:t>
          </m:r>
          <m:r>
            <w:rPr>
              <w:rFonts w:ascii="Cambria Math" w:eastAsia="Times New Roman" w:hAnsi="Cambria Math" w:cs="Calibri"/>
              <w:sz w:val="24"/>
              <w:szCs w:val="24"/>
              <w:lang w:eastAsia="es-AR"/>
            </w:rPr>
            <m:t xml:space="preserve"> </m:t>
          </m:r>
        </m:oMath>
      </m:oMathPara>
    </w:p>
    <w:p w14:paraId="573D49C0" w14:textId="77777777" w:rsidR="00E632DC" w:rsidRPr="00932860" w:rsidRDefault="00E632DC" w:rsidP="00E632DC">
      <w:pPr>
        <w:pStyle w:val="Prrafodelista"/>
        <w:spacing w:before="100" w:beforeAutospacing="1" w:after="100" w:afterAutospacing="1" w:line="240" w:lineRule="auto"/>
        <w:rPr>
          <w:rFonts w:ascii="Calibri" w:eastAsia="Times New Roman" w:hAnsi="Calibri" w:cs="Calibri"/>
          <w:sz w:val="24"/>
          <w:szCs w:val="24"/>
          <w:lang w:eastAsia="es-AR"/>
        </w:rPr>
      </w:pPr>
      <w:r w:rsidRPr="00932860">
        <w:rPr>
          <w:rFonts w:ascii="Calibri" w:eastAsia="Times New Roman" w:hAnsi="Calibri" w:cs="Calibri"/>
          <w:sz w:val="24"/>
          <w:szCs w:val="24"/>
          <w:lang w:eastAsia="es-AR"/>
        </w:rPr>
        <w:t xml:space="preserve">-Condición planteada, </w:t>
      </w:r>
      <w:r w:rsidRPr="00932860">
        <w:rPr>
          <w:rFonts w:ascii="Calibri" w:eastAsia="Times New Roman" w:hAnsi="Calibri" w:cs="Calibri"/>
          <w:sz w:val="24"/>
          <w:szCs w:val="24"/>
          <w:lang w:eastAsia="es-AR"/>
        </w:rPr>
        <w:t>El enunciado dice: “en el mejor de los casos, la esperanza neta será nula”.</w:t>
      </w:r>
    </w:p>
    <w:p w14:paraId="09A21D10" w14:textId="77777777" w:rsidR="00E632DC" w:rsidRPr="00932860" w:rsidRDefault="00E632DC" w:rsidP="00E632DC">
      <w:pPr>
        <w:pStyle w:val="Prrafodelista"/>
        <w:spacing w:before="100" w:beforeAutospacing="1" w:after="100" w:afterAutospacing="1" w:line="240" w:lineRule="auto"/>
        <w:rPr>
          <w:rFonts w:ascii="Calibri" w:eastAsia="Times New Roman" w:hAnsi="Calibri" w:cs="Calibri"/>
          <w:sz w:val="24"/>
          <w:szCs w:val="24"/>
          <w:lang w:eastAsia="es-AR"/>
        </w:rPr>
      </w:pPr>
      <w:r w:rsidRPr="00932860">
        <w:rPr>
          <w:rFonts w:ascii="Calibri" w:eastAsia="Times New Roman" w:hAnsi="Calibri" w:cs="Calibri"/>
          <w:sz w:val="24"/>
          <w:szCs w:val="24"/>
          <w:lang w:eastAsia="es-AR"/>
        </w:rPr>
        <w:t>Entonces:</w:t>
      </w:r>
      <w:r w:rsidRPr="00932860">
        <w:rPr>
          <w:rFonts w:ascii="Calibri" w:eastAsia="Times New Roman" w:hAnsi="Calibri" w:cs="Calibri"/>
          <w:sz w:val="24"/>
          <w:szCs w:val="24"/>
          <w:lang w:eastAsia="es-AR"/>
        </w:rPr>
        <w:t xml:space="preserve"> </w:t>
      </w:r>
    </w:p>
    <w:p w14:paraId="5434FF4E" w14:textId="202A1631" w:rsidR="00E632DC" w:rsidRPr="00932860" w:rsidRDefault="00E632DC" w:rsidP="00E632DC">
      <w:pPr>
        <w:pStyle w:val="Prrafodelista"/>
        <w:spacing w:before="100" w:beforeAutospacing="1" w:after="100" w:afterAutospacing="1" w:line="240" w:lineRule="auto"/>
        <w:rPr>
          <w:rFonts w:ascii="Calibri" w:eastAsia="Times New Roman" w:hAnsi="Calibri" w:cs="Calibri"/>
          <w:sz w:val="24"/>
          <w:szCs w:val="24"/>
          <w:lang w:eastAsia="es-AR"/>
        </w:rPr>
      </w:pPr>
      <m:oMathPara>
        <m:oMath>
          <m:r>
            <w:rPr>
              <w:rFonts w:ascii="Cambria Math" w:eastAsia="Times New Roman" w:hAnsi="Cambria Math" w:cs="Calibri"/>
              <w:sz w:val="24"/>
              <w:szCs w:val="24"/>
              <w:lang w:eastAsia="es-AR"/>
            </w:rPr>
            <m:t>1070Pg​-1000=0</m:t>
          </m:r>
        </m:oMath>
      </m:oMathPara>
    </w:p>
    <w:p w14:paraId="42792344" w14:textId="0269FA80" w:rsidR="00E632DC" w:rsidRPr="00932860" w:rsidRDefault="00E632DC" w:rsidP="00E632DC">
      <w:pPr>
        <w:pStyle w:val="Prrafodelista"/>
        <w:spacing w:before="100" w:beforeAutospacing="1" w:after="100" w:afterAutospacing="1" w:line="240" w:lineRule="auto"/>
        <w:rPr>
          <w:rFonts w:ascii="Calibri" w:eastAsia="Times New Roman" w:hAnsi="Calibri" w:cs="Calibri"/>
          <w:sz w:val="24"/>
          <w:szCs w:val="24"/>
          <w:lang w:eastAsia="es-AR"/>
        </w:rPr>
      </w:pPr>
      <m:oMathPara>
        <m:oMath>
          <m:r>
            <w:rPr>
              <w:rFonts w:ascii="Cambria Math" w:eastAsia="Times New Roman" w:hAnsi="Cambria Math" w:cs="Calibri"/>
              <w:sz w:val="24"/>
              <w:szCs w:val="24"/>
              <w:lang w:eastAsia="es-AR"/>
            </w:rPr>
            <m:t>Pg​=</m:t>
          </m:r>
          <m:f>
            <m:fPr>
              <m:ctrlPr>
                <w:rPr>
                  <w:rFonts w:ascii="Cambria Math" w:eastAsia="Times New Roman" w:hAnsi="Cambria Math" w:cs="Calibri"/>
                  <w:i/>
                  <w:sz w:val="24"/>
                  <w:szCs w:val="24"/>
                  <w:lang w:eastAsia="es-AR"/>
                </w:rPr>
              </m:ctrlPr>
            </m:fPr>
            <m:num>
              <m:r>
                <w:rPr>
                  <w:rFonts w:ascii="Cambria Math" w:eastAsia="Times New Roman" w:hAnsi="Cambria Math" w:cs="Calibri"/>
                  <w:sz w:val="24"/>
                  <w:szCs w:val="24"/>
                  <w:lang w:eastAsia="es-AR"/>
                </w:rPr>
                <m:t>1070</m:t>
              </m:r>
            </m:num>
            <m:den>
              <m:r>
                <w:rPr>
                  <w:rFonts w:ascii="Cambria Math" w:eastAsia="Times New Roman" w:hAnsi="Cambria Math" w:cs="Calibri"/>
                  <w:sz w:val="24"/>
                  <w:szCs w:val="24"/>
                  <w:lang w:eastAsia="es-AR"/>
                </w:rPr>
                <m:t>1000</m:t>
              </m:r>
            </m:den>
          </m:f>
          <m:r>
            <w:rPr>
              <w:rFonts w:ascii="Cambria Math" w:eastAsia="Times New Roman" w:hAnsi="Cambria Math" w:cs="Calibri"/>
              <w:sz w:val="24"/>
              <w:szCs w:val="24"/>
              <w:lang w:eastAsia="es-AR"/>
            </w:rPr>
            <m:t>​≈0.9346</m:t>
          </m:r>
        </m:oMath>
      </m:oMathPara>
    </w:p>
    <w:p w14:paraId="5B3C00C0" w14:textId="1064101F" w:rsidR="00E632DC" w:rsidRPr="00932860" w:rsidRDefault="00E632DC" w:rsidP="00E632DC">
      <w:pPr>
        <w:pStyle w:val="Prrafodelista"/>
        <w:spacing w:before="100" w:beforeAutospacing="1" w:after="100" w:afterAutospacing="1" w:line="240" w:lineRule="auto"/>
        <w:rPr>
          <w:rFonts w:ascii="Calibri" w:eastAsia="Times New Roman" w:hAnsi="Calibri" w:cs="Calibri"/>
          <w:sz w:val="24"/>
          <w:szCs w:val="24"/>
          <w:lang w:eastAsia="es-AR"/>
        </w:rPr>
      </w:pPr>
      <m:oMathPara>
        <m:oMath>
          <m:r>
            <w:rPr>
              <w:rFonts w:ascii="Cambria Math" w:eastAsia="Times New Roman" w:hAnsi="Cambria Math" w:cs="Calibri"/>
              <w:sz w:val="24"/>
              <w:szCs w:val="24"/>
              <w:lang w:eastAsia="es-AR"/>
            </w:rPr>
            <m:t>P=1-Pg≈0.0654</m:t>
          </m:r>
        </m:oMath>
      </m:oMathPara>
    </w:p>
    <w:p w14:paraId="3A4339C6" w14:textId="77777777" w:rsidR="00E632DC" w:rsidRPr="00932860" w:rsidRDefault="00E632DC" w:rsidP="00E632DC">
      <w:pPr>
        <w:pStyle w:val="Prrafodelista"/>
        <w:numPr>
          <w:ilvl w:val="0"/>
          <w:numId w:val="16"/>
        </w:numPr>
        <w:rPr>
          <w:rFonts w:ascii="Calibri" w:hAnsi="Calibri" w:cs="Calibri"/>
          <w:sz w:val="24"/>
          <w:szCs w:val="24"/>
        </w:rPr>
      </w:pPr>
      <w:r w:rsidRPr="00932860">
        <w:rPr>
          <w:rFonts w:ascii="Calibri" w:hAnsi="Calibri" w:cs="Calibri"/>
          <w:sz w:val="24"/>
          <w:szCs w:val="24"/>
        </w:rPr>
        <w:t>Probabilidad de ganar: 93,46%</w:t>
      </w:r>
    </w:p>
    <w:p w14:paraId="0B7ED3C8" w14:textId="505A7B91" w:rsidR="00C44307" w:rsidRPr="00932860" w:rsidRDefault="00E632DC" w:rsidP="00E632DC">
      <w:pPr>
        <w:pStyle w:val="Prrafodelista"/>
        <w:numPr>
          <w:ilvl w:val="0"/>
          <w:numId w:val="16"/>
        </w:numPr>
        <w:rPr>
          <w:rFonts w:ascii="Calibri" w:hAnsi="Calibri" w:cs="Calibri"/>
          <w:sz w:val="24"/>
          <w:szCs w:val="24"/>
        </w:rPr>
      </w:pPr>
      <w:r w:rsidRPr="00932860">
        <w:rPr>
          <w:rFonts w:ascii="Calibri" w:hAnsi="Calibri" w:cs="Calibri"/>
          <w:sz w:val="24"/>
          <w:szCs w:val="24"/>
        </w:rPr>
        <w:t>Probabilidad de perder: 6,54%</w:t>
      </w:r>
    </w:p>
    <w:p w14:paraId="44C5FC11" w14:textId="77777777" w:rsidR="00E632DC" w:rsidRPr="00932860" w:rsidRDefault="00E632DC" w:rsidP="00E632DC">
      <w:pPr>
        <w:rPr>
          <w:rFonts w:ascii="Calibri" w:hAnsi="Calibri" w:cs="Calibri"/>
          <w:sz w:val="24"/>
          <w:szCs w:val="24"/>
        </w:rPr>
      </w:pPr>
    </w:p>
    <w:p w14:paraId="65B0DF4E" w14:textId="2B4DE1C1" w:rsidR="00E632DC" w:rsidRPr="00932860" w:rsidRDefault="00E632DC" w:rsidP="00E632DC">
      <w:pPr>
        <w:pStyle w:val="Prrafodelista"/>
        <w:numPr>
          <w:ilvl w:val="0"/>
          <w:numId w:val="4"/>
        </w:numPr>
        <w:rPr>
          <w:rFonts w:ascii="Calibri" w:hAnsi="Calibri" w:cs="Calibri"/>
          <w:sz w:val="24"/>
          <w:szCs w:val="24"/>
        </w:rPr>
      </w:pPr>
      <w:r w:rsidRPr="00932860">
        <w:rPr>
          <w:rFonts w:ascii="Calibri" w:hAnsi="Calibri" w:cs="Calibri"/>
          <w:sz w:val="24"/>
          <w:szCs w:val="24"/>
        </w:rPr>
        <w:t>Calcule el valor presente (</w:t>
      </w:r>
      <w:proofErr w:type="spellStart"/>
      <w:r w:rsidRPr="00932860">
        <w:rPr>
          <w:rFonts w:ascii="Calibri" w:hAnsi="Calibri" w:cs="Calibri"/>
          <w:sz w:val="24"/>
          <w:szCs w:val="24"/>
        </w:rPr>
        <w:t>Vp</w:t>
      </w:r>
      <w:proofErr w:type="spellEnd"/>
      <w:r w:rsidRPr="00932860">
        <w:rPr>
          <w:rFonts w:ascii="Calibri" w:hAnsi="Calibri" w:cs="Calibri"/>
          <w:sz w:val="24"/>
          <w:szCs w:val="24"/>
        </w:rPr>
        <w:t>) de una inversión que retornará $1000 en un año sabiendo que la tasa de costo de oportunidad aplicable es de r=7% mensual.</w:t>
      </w:r>
    </w:p>
    <w:p w14:paraId="68AAFF1A" w14:textId="23DA855C" w:rsidR="00E632DC" w:rsidRPr="00932860" w:rsidRDefault="00E632DC" w:rsidP="00E632DC">
      <w:pPr>
        <w:pStyle w:val="Prrafodelista"/>
        <w:rPr>
          <w:rFonts w:ascii="Calibri" w:hAnsi="Calibri" w:cs="Calibri"/>
          <w:sz w:val="24"/>
          <w:szCs w:val="24"/>
        </w:rPr>
      </w:pPr>
      <w:r w:rsidRPr="00932860">
        <w:rPr>
          <w:rFonts w:ascii="Calibri" w:hAnsi="Calibri" w:cs="Calibri"/>
          <w:sz w:val="24"/>
          <w:szCs w:val="24"/>
        </w:rPr>
        <w:t>Formula de valor presente:</w:t>
      </w:r>
    </w:p>
    <w:p w14:paraId="7EA49A82" w14:textId="30819124" w:rsidR="00E632DC" w:rsidRPr="00932860" w:rsidRDefault="00033F1C" w:rsidP="00E632DC">
      <w:pPr>
        <w:pStyle w:val="Prrafodelista"/>
        <w:rPr>
          <w:rFonts w:ascii="Calibri" w:hAnsi="Calibri" w:cs="Calibri"/>
          <w:iCs/>
          <w:sz w:val="24"/>
          <w:szCs w:val="24"/>
        </w:rPr>
      </w:pPr>
      <m:oMathPara>
        <m:oMath>
          <m:r>
            <w:rPr>
              <w:rFonts w:ascii="Cambria Math" w:hAnsi="Cambria Math" w:cs="Calibri"/>
              <w:sz w:val="24"/>
              <w:szCs w:val="24"/>
            </w:rPr>
            <m:t>Vp=</m:t>
          </m:r>
          <m:f>
            <m:fPr>
              <m:ctrlPr>
                <w:rPr>
                  <w:rFonts w:ascii="Cambria Math" w:hAnsi="Cambria Math" w:cs="Calibri"/>
                  <w:i/>
                  <w:iCs/>
                  <w:sz w:val="24"/>
                  <w:szCs w:val="24"/>
                </w:rPr>
              </m:ctrlPr>
            </m:fPr>
            <m:num>
              <m:r>
                <w:rPr>
                  <w:rFonts w:ascii="Cambria Math" w:hAnsi="Cambria Math" w:cs="Calibri"/>
                  <w:sz w:val="24"/>
                  <w:szCs w:val="24"/>
                </w:rPr>
                <m:t>Vf</m:t>
              </m:r>
            </m:num>
            <m:den>
              <m:r>
                <w:rPr>
                  <w:rFonts w:ascii="Cambria Math" w:hAnsi="Cambria Math" w:cs="Calibri"/>
                  <w:sz w:val="24"/>
                  <w:szCs w:val="24"/>
                </w:rPr>
                <m:t>(</m:t>
              </m:r>
              <m:sSup>
                <m:sSupPr>
                  <m:ctrlPr>
                    <w:rPr>
                      <w:rFonts w:ascii="Cambria Math" w:hAnsi="Cambria Math" w:cs="Calibri"/>
                      <w:i/>
                      <w:iCs/>
                      <w:sz w:val="24"/>
                      <w:szCs w:val="24"/>
                    </w:rPr>
                  </m:ctrlPr>
                </m:sSupPr>
                <m:e>
                  <m:r>
                    <w:rPr>
                      <w:rFonts w:ascii="Cambria Math" w:hAnsi="Cambria Math" w:cs="Calibri"/>
                      <w:sz w:val="24"/>
                      <w:szCs w:val="24"/>
                    </w:rPr>
                    <m:t>1+r)</m:t>
                  </m:r>
                </m:e>
                <m:sup>
                  <m:r>
                    <w:rPr>
                      <w:rFonts w:ascii="Cambria Math" w:hAnsi="Cambria Math" w:cs="Calibri"/>
                      <w:sz w:val="24"/>
                      <w:szCs w:val="24"/>
                    </w:rPr>
                    <m:t>n</m:t>
                  </m:r>
                </m:sup>
              </m:sSup>
            </m:den>
          </m:f>
        </m:oMath>
      </m:oMathPara>
    </w:p>
    <w:p w14:paraId="6F0F3B13" w14:textId="77777777" w:rsidR="00033F1C" w:rsidRPr="00932860" w:rsidRDefault="00033F1C" w:rsidP="00033F1C">
      <w:pPr>
        <w:pStyle w:val="Prrafodelista"/>
        <w:rPr>
          <w:rFonts w:ascii="Calibri" w:hAnsi="Calibri" w:cs="Calibri"/>
          <w:iCs/>
          <w:sz w:val="24"/>
          <w:szCs w:val="24"/>
        </w:rPr>
      </w:pPr>
      <w:r w:rsidRPr="00932860">
        <w:rPr>
          <w:rFonts w:ascii="Calibri" w:hAnsi="Calibri" w:cs="Calibri"/>
          <w:iCs/>
          <w:sz w:val="24"/>
          <w:szCs w:val="24"/>
        </w:rPr>
        <w:t>D</w:t>
      </w:r>
      <w:r w:rsidRPr="00932860">
        <w:rPr>
          <w:rFonts w:ascii="Calibri" w:hAnsi="Calibri" w:cs="Calibri"/>
          <w:iCs/>
          <w:sz w:val="24"/>
          <w:szCs w:val="24"/>
        </w:rPr>
        <w:t>onde:</w:t>
      </w:r>
    </w:p>
    <w:p w14:paraId="365A3F30" w14:textId="726DCD67" w:rsidR="00033F1C" w:rsidRPr="00033F1C" w:rsidRDefault="00033F1C" w:rsidP="00033F1C">
      <w:pPr>
        <w:pStyle w:val="Prrafodelista"/>
        <w:numPr>
          <w:ilvl w:val="0"/>
          <w:numId w:val="17"/>
        </w:numPr>
        <w:rPr>
          <w:rFonts w:ascii="Calibri" w:hAnsi="Calibri" w:cs="Calibri"/>
          <w:iCs/>
          <w:sz w:val="24"/>
          <w:szCs w:val="24"/>
        </w:rPr>
      </w:pPr>
      <w:r w:rsidRPr="00033F1C">
        <w:rPr>
          <w:rFonts w:ascii="Calibri" w:hAnsi="Calibri" w:cs="Calibri"/>
          <w:iCs/>
          <w:sz w:val="24"/>
          <w:szCs w:val="24"/>
        </w:rPr>
        <w:t>VF=1000</w:t>
      </w:r>
    </w:p>
    <w:p w14:paraId="3F36F4DF" w14:textId="1F09B779" w:rsidR="00033F1C" w:rsidRPr="00033F1C" w:rsidRDefault="00033F1C" w:rsidP="00033F1C">
      <w:pPr>
        <w:pStyle w:val="Prrafodelista"/>
        <w:numPr>
          <w:ilvl w:val="0"/>
          <w:numId w:val="17"/>
        </w:numPr>
        <w:rPr>
          <w:rFonts w:ascii="Calibri" w:hAnsi="Calibri" w:cs="Calibri"/>
          <w:iCs/>
          <w:sz w:val="24"/>
          <w:szCs w:val="24"/>
        </w:rPr>
      </w:pPr>
      <w:r w:rsidRPr="00033F1C">
        <w:rPr>
          <w:rFonts w:ascii="Calibri" w:hAnsi="Calibri" w:cs="Calibri"/>
          <w:iCs/>
          <w:sz w:val="24"/>
          <w:szCs w:val="24"/>
        </w:rPr>
        <w:t>r=0.07</w:t>
      </w:r>
    </w:p>
    <w:p w14:paraId="3A5CE016" w14:textId="3DB66577" w:rsidR="00033F1C" w:rsidRPr="00033F1C" w:rsidRDefault="00033F1C" w:rsidP="00033F1C">
      <w:pPr>
        <w:pStyle w:val="Prrafodelista"/>
        <w:numPr>
          <w:ilvl w:val="0"/>
          <w:numId w:val="17"/>
        </w:numPr>
        <w:rPr>
          <w:rFonts w:ascii="Calibri" w:hAnsi="Calibri" w:cs="Calibri"/>
          <w:iCs/>
          <w:sz w:val="24"/>
          <w:szCs w:val="24"/>
        </w:rPr>
      </w:pPr>
      <w:r w:rsidRPr="00033F1C">
        <w:rPr>
          <w:rFonts w:ascii="Calibri" w:hAnsi="Calibri" w:cs="Calibri"/>
          <w:iCs/>
          <w:sz w:val="24"/>
          <w:szCs w:val="24"/>
        </w:rPr>
        <w:t>n=</w:t>
      </w:r>
      <w:r w:rsidRPr="00932860">
        <w:rPr>
          <w:rFonts w:ascii="Calibri" w:hAnsi="Calibri" w:cs="Calibri"/>
          <w:iCs/>
          <w:sz w:val="24"/>
          <w:szCs w:val="24"/>
        </w:rPr>
        <w:t>12 meses</w:t>
      </w:r>
    </w:p>
    <w:p w14:paraId="12F7861B" w14:textId="180D7400" w:rsidR="00033F1C" w:rsidRPr="00932860" w:rsidRDefault="00033F1C" w:rsidP="00E632DC">
      <w:pPr>
        <w:pStyle w:val="Prrafodelista"/>
        <w:rPr>
          <w:rFonts w:ascii="Calibri" w:hAnsi="Calibri" w:cs="Calibri"/>
          <w:iCs/>
          <w:sz w:val="24"/>
          <w:szCs w:val="24"/>
        </w:rPr>
      </w:pPr>
    </w:p>
    <w:p w14:paraId="1C692F25" w14:textId="579972E2" w:rsidR="00E632DC" w:rsidRPr="00932860" w:rsidRDefault="00033F1C" w:rsidP="00033F1C">
      <w:pPr>
        <w:rPr>
          <w:rFonts w:ascii="Calibri" w:eastAsiaTheme="minorEastAsia" w:hAnsi="Calibri" w:cs="Calibri"/>
          <w:iCs/>
          <w:sz w:val="24"/>
          <w:szCs w:val="24"/>
        </w:rPr>
      </w:pPr>
      <m:oMathPara>
        <m:oMath>
          <m:r>
            <w:rPr>
              <w:rFonts w:ascii="Cambria Math" w:hAnsi="Cambria Math" w:cs="Calibri"/>
              <w:sz w:val="24"/>
              <w:szCs w:val="24"/>
            </w:rPr>
            <m:t>Vp​=</m:t>
          </m:r>
          <m:f>
            <m:fPr>
              <m:ctrlPr>
                <w:rPr>
                  <w:rFonts w:ascii="Cambria Math" w:hAnsi="Cambria Math" w:cs="Calibri"/>
                  <w:i/>
                  <w:iCs/>
                  <w:sz w:val="24"/>
                  <w:szCs w:val="24"/>
                </w:rPr>
              </m:ctrlPr>
            </m:fPr>
            <m:num>
              <m:r>
                <w:rPr>
                  <w:rFonts w:ascii="Cambria Math" w:hAnsi="Cambria Math" w:cs="Calibri"/>
                  <w:sz w:val="24"/>
                  <w:szCs w:val="24"/>
                </w:rPr>
                <m:t>1000</m:t>
              </m:r>
            </m:num>
            <m:den>
              <m:r>
                <w:rPr>
                  <w:rFonts w:ascii="Cambria Math" w:hAnsi="Cambria Math" w:cs="Calibri"/>
                  <w:sz w:val="24"/>
                  <w:szCs w:val="24"/>
                </w:rPr>
                <m:t>(</m:t>
              </m:r>
              <m:sSup>
                <m:sSupPr>
                  <m:ctrlPr>
                    <w:rPr>
                      <w:rFonts w:ascii="Cambria Math" w:hAnsi="Cambria Math" w:cs="Calibri"/>
                      <w:i/>
                      <w:iCs/>
                      <w:sz w:val="24"/>
                      <w:szCs w:val="24"/>
                    </w:rPr>
                  </m:ctrlPr>
                </m:sSupPr>
                <m:e>
                  <m:r>
                    <w:rPr>
                      <w:rFonts w:ascii="Cambria Math" w:hAnsi="Cambria Math" w:cs="Calibri"/>
                      <w:sz w:val="24"/>
                      <w:szCs w:val="24"/>
                    </w:rPr>
                    <m:t>1+0.07)</m:t>
                  </m:r>
                </m:e>
                <m:sup>
                  <m:r>
                    <w:rPr>
                      <w:rFonts w:ascii="Cambria Math" w:hAnsi="Cambria Math" w:cs="Calibri"/>
                      <w:sz w:val="24"/>
                      <w:szCs w:val="24"/>
                    </w:rPr>
                    <m:t>12</m:t>
                  </m:r>
                </m:sup>
              </m:sSup>
            </m:den>
          </m:f>
          <m:r>
            <w:rPr>
              <w:rFonts w:ascii="Cambria Math" w:hAnsi="Cambria Math" w:cs="Calibri"/>
              <w:sz w:val="24"/>
              <w:szCs w:val="24"/>
            </w:rPr>
            <m:t>=</m:t>
          </m:r>
          <m:f>
            <m:fPr>
              <m:ctrlPr>
                <w:rPr>
                  <w:rFonts w:ascii="Cambria Math" w:hAnsi="Cambria Math" w:cs="Calibri"/>
                  <w:i/>
                  <w:iCs/>
                  <w:sz w:val="24"/>
                  <w:szCs w:val="24"/>
                </w:rPr>
              </m:ctrlPr>
            </m:fPr>
            <m:num>
              <m:r>
                <w:rPr>
                  <w:rFonts w:ascii="Cambria Math" w:hAnsi="Cambria Math" w:cs="Calibri"/>
                  <w:sz w:val="24"/>
                  <w:szCs w:val="24"/>
                </w:rPr>
                <m:t>1000</m:t>
              </m:r>
            </m:num>
            <m:den>
              <m:sSup>
                <m:sSupPr>
                  <m:ctrlPr>
                    <w:rPr>
                      <w:rFonts w:ascii="Cambria Math" w:hAnsi="Cambria Math" w:cs="Calibri"/>
                      <w:i/>
                      <w:iCs/>
                      <w:sz w:val="24"/>
                      <w:szCs w:val="24"/>
                    </w:rPr>
                  </m:ctrlPr>
                </m:sSupPr>
                <m:e>
                  <m:r>
                    <w:rPr>
                      <w:rFonts w:ascii="Cambria Math" w:hAnsi="Cambria Math" w:cs="Calibri"/>
                      <w:sz w:val="24"/>
                      <w:szCs w:val="24"/>
                    </w:rPr>
                    <m:t>1.007</m:t>
                  </m:r>
                </m:e>
                <m:sup>
                  <m:r>
                    <w:rPr>
                      <w:rFonts w:ascii="Cambria Math" w:hAnsi="Cambria Math" w:cs="Calibri"/>
                      <w:sz w:val="24"/>
                      <w:szCs w:val="24"/>
                    </w:rPr>
                    <m:t>12</m:t>
                  </m:r>
                </m:sup>
              </m:sSup>
            </m:den>
          </m:f>
        </m:oMath>
      </m:oMathPara>
    </w:p>
    <w:p w14:paraId="2578BF06" w14:textId="38BC5EDD" w:rsidR="00A209FA" w:rsidRPr="00932860" w:rsidRDefault="00A209FA" w:rsidP="00033F1C">
      <w:pPr>
        <w:rPr>
          <w:rFonts w:ascii="Calibri" w:eastAsiaTheme="minorEastAsia" w:hAnsi="Calibri" w:cs="Calibri"/>
          <w:sz w:val="24"/>
          <w:szCs w:val="24"/>
        </w:rPr>
      </w:pPr>
      <m:oMathPara>
        <m:oMath>
          <m:r>
            <w:rPr>
              <w:rFonts w:ascii="Cambria Math" w:hAnsi="Cambria Math" w:cs="Calibri"/>
              <w:sz w:val="24"/>
              <w:szCs w:val="24"/>
            </w:rPr>
            <m:t>Vp​=</m:t>
          </m:r>
          <m:f>
            <m:fPr>
              <m:ctrlPr>
                <w:rPr>
                  <w:rFonts w:ascii="Cambria Math" w:hAnsi="Cambria Math" w:cs="Calibri"/>
                  <w:i/>
                  <w:sz w:val="24"/>
                  <w:szCs w:val="24"/>
                </w:rPr>
              </m:ctrlPr>
            </m:fPr>
            <m:num>
              <m:r>
                <w:rPr>
                  <w:rFonts w:ascii="Cambria Math" w:hAnsi="Cambria Math" w:cs="Calibri"/>
                  <w:sz w:val="24"/>
                  <w:szCs w:val="24"/>
                </w:rPr>
                <m:t>1000</m:t>
              </m:r>
            </m:num>
            <m:den>
              <m:r>
                <w:rPr>
                  <w:rFonts w:ascii="Cambria Math" w:hAnsi="Cambria Math" w:cs="Calibri"/>
                  <w:sz w:val="24"/>
                  <w:szCs w:val="24"/>
                </w:rPr>
                <m:t>2,253</m:t>
              </m:r>
            </m:den>
          </m:f>
          <m:r>
            <w:rPr>
              <w:rFonts w:ascii="Cambria Math" w:hAnsi="Cambria Math" w:cs="Calibri"/>
              <w:sz w:val="24"/>
              <w:szCs w:val="24"/>
            </w:rPr>
            <m:t>​≈444.1</m:t>
          </m:r>
        </m:oMath>
      </m:oMathPara>
    </w:p>
    <w:p w14:paraId="2631DE39" w14:textId="13ABCABC" w:rsidR="00A209FA" w:rsidRPr="00932860" w:rsidRDefault="00A209FA" w:rsidP="00033F1C">
      <w:pPr>
        <w:rPr>
          <w:rFonts w:ascii="Calibri" w:hAnsi="Calibri" w:cs="Calibri"/>
          <w:sz w:val="24"/>
          <w:szCs w:val="24"/>
        </w:rPr>
      </w:pPr>
      <w:r w:rsidRPr="00932860">
        <w:rPr>
          <w:rFonts w:ascii="Calibri" w:hAnsi="Calibri" w:cs="Calibri"/>
          <w:sz w:val="24"/>
          <w:szCs w:val="24"/>
        </w:rPr>
        <w:t>El valor presente de la inversión es aproximadamente:</w:t>
      </w:r>
      <w:r w:rsidRPr="00932860">
        <w:rPr>
          <w:rFonts w:ascii="Calibri" w:hAnsi="Calibri" w:cs="Calibri"/>
          <w:sz w:val="24"/>
          <w:szCs w:val="24"/>
        </w:rPr>
        <w:t xml:space="preserve"> $444.1</w:t>
      </w:r>
    </w:p>
    <w:p w14:paraId="69ACDB8F" w14:textId="6F7C55B6" w:rsidR="00FA4BE4" w:rsidRDefault="00D90BC6" w:rsidP="00D90BC6">
      <w:pPr>
        <w:pStyle w:val="Prrafodelista"/>
        <w:numPr>
          <w:ilvl w:val="0"/>
          <w:numId w:val="4"/>
        </w:numPr>
        <w:rPr>
          <w:rFonts w:ascii="Calibri" w:hAnsi="Calibri" w:cs="Calibri"/>
          <w:sz w:val="24"/>
          <w:szCs w:val="24"/>
        </w:rPr>
      </w:pPr>
      <w:r w:rsidRPr="00932860">
        <w:rPr>
          <w:rFonts w:ascii="Calibri" w:hAnsi="Calibri" w:cs="Calibri"/>
          <w:sz w:val="24"/>
          <w:szCs w:val="24"/>
        </w:rPr>
        <w:t>En el ejercicio anterior ¿</w:t>
      </w:r>
      <w:r w:rsidR="00932860" w:rsidRPr="00932860">
        <w:rPr>
          <w:rFonts w:ascii="Calibri" w:hAnsi="Calibri" w:cs="Calibri"/>
          <w:sz w:val="24"/>
          <w:szCs w:val="24"/>
        </w:rPr>
        <w:t>cuál</w:t>
      </w:r>
      <w:r w:rsidRPr="00932860">
        <w:rPr>
          <w:rFonts w:ascii="Calibri" w:hAnsi="Calibri" w:cs="Calibri"/>
          <w:sz w:val="24"/>
          <w:szCs w:val="24"/>
        </w:rPr>
        <w:t xml:space="preserve"> es la tasa efectiva anual (TEA) implícita en la operación? Considere la misma como la tasa anual cuya aplicación permite obtener el mismo resultado para la inversión. Calcule la duración del proyecto y el nuevo camino crítico.</w:t>
      </w:r>
    </w:p>
    <w:p w14:paraId="4381F591" w14:textId="77777777" w:rsidR="004C500D" w:rsidRDefault="004C500D" w:rsidP="004C500D">
      <w:pPr>
        <w:pStyle w:val="Prrafodelista"/>
        <w:rPr>
          <w:rFonts w:ascii="Calibri" w:hAnsi="Calibri" w:cs="Calibri"/>
          <w:sz w:val="24"/>
          <w:szCs w:val="24"/>
        </w:rPr>
      </w:pPr>
    </w:p>
    <w:p w14:paraId="17D185C8" w14:textId="77777777" w:rsidR="004C500D" w:rsidRPr="004C500D" w:rsidRDefault="004C500D" w:rsidP="004C500D">
      <w:pPr>
        <w:pStyle w:val="Prrafodelista"/>
        <w:rPr>
          <w:rFonts w:ascii="Calibri" w:hAnsi="Calibri" w:cs="Calibri"/>
          <w:b/>
          <w:bCs/>
          <w:sz w:val="24"/>
          <w:szCs w:val="24"/>
        </w:rPr>
      </w:pPr>
      <w:r w:rsidRPr="004C500D">
        <w:rPr>
          <w:rFonts w:ascii="Calibri" w:hAnsi="Calibri" w:cs="Calibri"/>
          <w:b/>
          <w:bCs/>
          <w:sz w:val="24"/>
          <w:szCs w:val="24"/>
        </w:rPr>
        <w:t>Datos:</w:t>
      </w:r>
    </w:p>
    <w:p w14:paraId="5C05FF74" w14:textId="47572B91" w:rsidR="004C500D" w:rsidRPr="004C500D" w:rsidRDefault="004C500D" w:rsidP="004C500D">
      <w:pPr>
        <w:pStyle w:val="Prrafodelista"/>
        <w:numPr>
          <w:ilvl w:val="0"/>
          <w:numId w:val="20"/>
        </w:numPr>
        <w:rPr>
          <w:rFonts w:ascii="Calibri" w:hAnsi="Calibri" w:cs="Calibri"/>
          <w:sz w:val="24"/>
          <w:szCs w:val="24"/>
        </w:rPr>
      </w:pPr>
      <w:r w:rsidRPr="004C500D">
        <w:rPr>
          <w:rFonts w:ascii="Calibri" w:hAnsi="Calibri" w:cs="Calibri"/>
          <w:sz w:val="24"/>
          <w:szCs w:val="24"/>
        </w:rPr>
        <w:t>Valor futuro: FV=1000</w:t>
      </w:r>
    </w:p>
    <w:p w14:paraId="6D25EF03" w14:textId="5C03CF8B" w:rsidR="004C500D" w:rsidRPr="004C500D" w:rsidRDefault="004C500D" w:rsidP="004C500D">
      <w:pPr>
        <w:pStyle w:val="Prrafodelista"/>
        <w:numPr>
          <w:ilvl w:val="0"/>
          <w:numId w:val="20"/>
        </w:numPr>
        <w:rPr>
          <w:rFonts w:ascii="Calibri" w:hAnsi="Calibri" w:cs="Calibri"/>
          <w:sz w:val="24"/>
          <w:szCs w:val="24"/>
        </w:rPr>
      </w:pPr>
      <w:r w:rsidRPr="004C500D">
        <w:rPr>
          <w:rFonts w:ascii="Calibri" w:hAnsi="Calibri" w:cs="Calibri"/>
          <w:sz w:val="24"/>
          <w:szCs w:val="24"/>
        </w:rPr>
        <w:t>Valor presente: VP=444.97</w:t>
      </w:r>
    </w:p>
    <w:p w14:paraId="634F392E" w14:textId="38AD5334" w:rsidR="004C500D" w:rsidRPr="004C500D" w:rsidRDefault="004C500D" w:rsidP="004C500D">
      <w:pPr>
        <w:pStyle w:val="Prrafodelista"/>
        <w:numPr>
          <w:ilvl w:val="0"/>
          <w:numId w:val="20"/>
        </w:numPr>
        <w:rPr>
          <w:rFonts w:ascii="Calibri" w:hAnsi="Calibri" w:cs="Calibri"/>
          <w:sz w:val="24"/>
          <w:szCs w:val="24"/>
        </w:rPr>
      </w:pPr>
      <w:r w:rsidRPr="004C500D">
        <w:rPr>
          <w:rFonts w:ascii="Calibri" w:hAnsi="Calibri" w:cs="Calibri"/>
          <w:sz w:val="24"/>
          <w:szCs w:val="24"/>
        </w:rPr>
        <w:t>Periodos: n=12</w:t>
      </w:r>
      <w:r>
        <w:rPr>
          <w:rFonts w:ascii="Calibri" w:hAnsi="Calibri" w:cs="Calibri"/>
          <w:sz w:val="24"/>
          <w:szCs w:val="24"/>
        </w:rPr>
        <w:t>meses</w:t>
      </w:r>
    </w:p>
    <w:p w14:paraId="0BA53008" w14:textId="5D24866B" w:rsidR="00D90BC6" w:rsidRDefault="004C500D" w:rsidP="004C500D">
      <w:r>
        <w:t>1-</w:t>
      </w:r>
      <w:r w:rsidRPr="004C500D">
        <w:t>Calcular tasa mensual r</w:t>
      </w:r>
    </w:p>
    <w:p w14:paraId="5556B38A" w14:textId="21494B8D" w:rsidR="004C500D" w:rsidRPr="004C500D" w:rsidRDefault="004C500D" w:rsidP="004C500D">
      <w:pPr>
        <w:rPr>
          <w:rFonts w:eastAsiaTheme="minorEastAsia"/>
        </w:rPr>
      </w:pPr>
      <m:oMathPara>
        <m:oMath>
          <m:r>
            <w:rPr>
              <w:rFonts w:ascii="Cambria Math" w:hAnsi="Cambria Math"/>
            </w:rPr>
            <m:t xml:space="preserve">Vp= </m:t>
          </m:r>
          <m:f>
            <m:fPr>
              <m:ctrlPr>
                <w:rPr>
                  <w:rFonts w:ascii="Cambria Math" w:hAnsi="Cambria Math"/>
                  <w:i/>
                </w:rPr>
              </m:ctrlPr>
            </m:fPr>
            <m:num>
              <m:r>
                <w:rPr>
                  <w:rFonts w:ascii="Cambria Math" w:hAnsi="Cambria Math"/>
                </w:rPr>
                <m:t>Fv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oMath>
      </m:oMathPara>
    </w:p>
    <w:p w14:paraId="51523543" w14:textId="7593BFC8" w:rsidR="004C500D" w:rsidRPr="00D90BC6" w:rsidRDefault="004C500D" w:rsidP="004C500D">
      <m:oMathPara>
        <m:oMath>
          <m:r>
            <w:rPr>
              <w:rFonts w:ascii="Cambria Math" w:hAnsi="Cambria Math"/>
            </w:rPr>
            <m:t>4</m:t>
          </m:r>
          <m:r>
            <w:rPr>
              <w:rFonts w:ascii="Cambria Math" w:hAnsi="Cambria Math"/>
            </w:rPr>
            <m:t>4</m:t>
          </m:r>
          <m:r>
            <w:rPr>
              <w:rFonts w:ascii="Cambria Math" w:hAnsi="Cambria Math"/>
            </w:rPr>
            <m:t>4.97</m:t>
          </m:r>
          <m:r>
            <w:rPr>
              <w:rFonts w:ascii="Cambria Math" w:hAnsi="Cambria Math"/>
            </w:rPr>
            <m:t xml:space="preserve">= </m:t>
          </m:r>
          <m:f>
            <m:fPr>
              <m:ctrlPr>
                <w:rPr>
                  <w:rFonts w:ascii="Cambria Math" w:hAnsi="Cambria Math"/>
                  <w:i/>
                </w:rPr>
              </m:ctrlPr>
            </m:fPr>
            <m:num>
              <m:r>
                <w:rPr>
                  <w:rFonts w:ascii="Cambria Math" w:hAnsi="Cambria Math"/>
                </w:rPr>
                <m:t>1000</m:t>
              </m:r>
            </m:num>
            <m:den>
              <m:sSup>
                <m:sSupPr>
                  <m:ctrlPr>
                    <w:rPr>
                      <w:rFonts w:ascii="Cambria Math" w:hAnsi="Cambria Math"/>
                      <w:i/>
                    </w:rPr>
                  </m:ctrlPr>
                </m:sSupPr>
                <m:e>
                  <m:r>
                    <w:rPr>
                      <w:rFonts w:ascii="Cambria Math" w:hAnsi="Cambria Math"/>
                    </w:rPr>
                    <m:t>(1+r)</m:t>
                  </m:r>
                </m:e>
                <m:sup>
                  <m:r>
                    <w:rPr>
                      <w:rFonts w:ascii="Cambria Math" w:hAnsi="Cambria Math"/>
                    </w:rPr>
                    <m:t>12</m:t>
                  </m:r>
                </m:sup>
              </m:sSup>
            </m:den>
          </m:f>
        </m:oMath>
      </m:oMathPara>
    </w:p>
    <w:p w14:paraId="7723BFF3" w14:textId="77777777" w:rsidR="0068029A" w:rsidRDefault="0068029A" w:rsidP="004C500D">
      <w:r>
        <w:lastRenderedPageBreak/>
        <w:t>Despejando r nos queda: r</w:t>
      </w:r>
    </w:p>
    <w:p w14:paraId="3E7600F3" w14:textId="77777777" w:rsidR="0068029A" w:rsidRDefault="0068029A" w:rsidP="004C500D">
      <w:pPr>
        <w:rPr>
          <w:rFonts w:eastAsiaTheme="minorEastAsia"/>
        </w:rPr>
      </w:pPr>
    </w:p>
    <w:p w14:paraId="37FBC8C6" w14:textId="20F1CBCA" w:rsidR="004C500D" w:rsidRPr="0068029A" w:rsidRDefault="0068029A" w:rsidP="004C500D">
      <w:pPr>
        <w:rPr>
          <w:rFonts w:eastAsiaTheme="minorEastAsia"/>
        </w:rPr>
      </w:pPr>
      <m:oMathPara>
        <m:oMath>
          <m:r>
            <w:rPr>
              <w:rFonts w:ascii="Cambria Math" w:hAnsi="Cambria Math"/>
            </w:rPr>
            <m:t>r≈0.071 o 7.1% mensual</m:t>
          </m:r>
        </m:oMath>
      </m:oMathPara>
    </w:p>
    <w:p w14:paraId="755E9CF0" w14:textId="77777777" w:rsidR="0068029A" w:rsidRDefault="0068029A" w:rsidP="0068029A">
      <w:pPr>
        <w:rPr>
          <w:rFonts w:eastAsiaTheme="minorEastAsia"/>
        </w:rPr>
      </w:pPr>
    </w:p>
    <w:p w14:paraId="40184480" w14:textId="77777777" w:rsidR="0068029A" w:rsidRDefault="0068029A" w:rsidP="0068029A">
      <w:pPr>
        <w:tabs>
          <w:tab w:val="left" w:pos="2500"/>
        </w:tabs>
      </w:pPr>
      <w:r>
        <w:t>2-TEA</w:t>
      </w:r>
      <w:r>
        <w:tab/>
        <w:t xml:space="preserve"> </w:t>
      </w:r>
    </w:p>
    <w:p w14:paraId="189EF4E1" w14:textId="18C357C0" w:rsidR="0068029A" w:rsidRDefault="0068029A" w:rsidP="0068029A">
      <w:pPr>
        <w:tabs>
          <w:tab w:val="left" w:pos="2500"/>
        </w:tabs>
        <w:rPr>
          <w:rFonts w:eastAsiaTheme="minorEastAsia"/>
        </w:rPr>
      </w:pPr>
      <w:r>
        <w:t xml:space="preserve"> </w:t>
      </w:r>
      <m:oMath>
        <m:r>
          <w:rPr>
            <w:rFonts w:ascii="Cambria Math" w:hAnsi="Cambria Math"/>
          </w:rPr>
          <m:t>TEA=</m:t>
        </m:r>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12</m:t>
            </m:r>
          </m:sup>
        </m:sSup>
        <m:r>
          <w:rPr>
            <w:rFonts w:ascii="Cambria Math" w:hAnsi="Cambria Math"/>
          </w:rPr>
          <m:t>-1</m:t>
        </m:r>
      </m:oMath>
      <w:r>
        <w:rPr>
          <w:rFonts w:eastAsiaTheme="minorEastAsia"/>
        </w:rPr>
        <w:t xml:space="preserve"> ;</w:t>
      </w:r>
      <w:r>
        <w:rPr>
          <w:rFonts w:eastAsiaTheme="minorEastAsia"/>
        </w:rPr>
        <w:tab/>
      </w:r>
      <m:oMath>
        <m:r>
          <w:rPr>
            <w:rFonts w:ascii="Cambria Math" w:hAnsi="Cambria Math"/>
          </w:rPr>
          <m:t>TEA=</m:t>
        </m:r>
        <m:sSup>
          <m:sSupPr>
            <m:ctrlPr>
              <w:rPr>
                <w:rFonts w:ascii="Cambria Math" w:hAnsi="Cambria Math"/>
                <w:i/>
              </w:rPr>
            </m:ctrlPr>
          </m:sSupPr>
          <m:e>
            <m:r>
              <w:rPr>
                <w:rFonts w:ascii="Cambria Math" w:hAnsi="Cambria Math"/>
              </w:rPr>
              <m:t>(</m:t>
            </m:r>
            <m:r>
              <w:rPr>
                <w:rFonts w:ascii="Cambria Math" w:hAnsi="Cambria Math"/>
              </w:rPr>
              <m:t>1.071</m:t>
            </m:r>
            <m:r>
              <w:rPr>
                <w:rFonts w:ascii="Cambria Math" w:hAnsi="Cambria Math"/>
              </w:rPr>
              <m:t>)</m:t>
            </m:r>
          </m:e>
          <m:sup>
            <m:r>
              <w:rPr>
                <w:rFonts w:ascii="Cambria Math" w:hAnsi="Cambria Math"/>
              </w:rPr>
              <m:t>12</m:t>
            </m:r>
          </m:sup>
        </m:sSup>
        <m:r>
          <w:rPr>
            <w:rFonts w:ascii="Cambria Math" w:hAnsi="Cambria Math"/>
          </w:rPr>
          <m:t>-1≈</m:t>
        </m:r>
        <m:r>
          <w:rPr>
            <w:rFonts w:ascii="Cambria Math" w:hAnsi="Cambria Math"/>
          </w:rPr>
          <m:t>2.247-1</m:t>
        </m:r>
      </m:oMath>
    </w:p>
    <w:p w14:paraId="32ED6449" w14:textId="753F15D6" w:rsidR="0068029A" w:rsidRPr="0068029A" w:rsidRDefault="0068029A" w:rsidP="0068029A">
      <w:pPr>
        <w:tabs>
          <w:tab w:val="left" w:pos="2500"/>
        </w:tabs>
        <w:rPr>
          <w:rFonts w:eastAsiaTheme="minorEastAsia"/>
        </w:rPr>
      </w:pPr>
      <m:oMathPara>
        <m:oMath>
          <m:r>
            <w:rPr>
              <w:rFonts w:ascii="Cambria Math" w:eastAsiaTheme="minorEastAsia" w:hAnsi="Cambria Math"/>
            </w:rPr>
            <m:t>TEA</m:t>
          </m:r>
          <m:r>
            <w:rPr>
              <w:rFonts w:ascii="Cambria Math" w:hAnsi="Cambria Math"/>
            </w:rPr>
            <m:t>≈</m:t>
          </m:r>
          <m:r>
            <w:rPr>
              <w:rFonts w:ascii="Cambria Math" w:hAnsi="Cambria Math"/>
            </w:rPr>
            <m:t>1.247 o 124.7%</m:t>
          </m:r>
        </m:oMath>
      </m:oMathPara>
    </w:p>
    <w:p w14:paraId="38F61133" w14:textId="6011D485" w:rsidR="0068029A" w:rsidRDefault="0068029A" w:rsidP="0068029A">
      <w:pPr>
        <w:tabs>
          <w:tab w:val="left" w:pos="2500"/>
        </w:tabs>
        <w:rPr>
          <w:rFonts w:eastAsiaTheme="minorEastAsia"/>
        </w:rPr>
      </w:pPr>
      <w:r w:rsidRPr="0068029A">
        <w:rPr>
          <w:rFonts w:eastAsiaTheme="minorEastAsia"/>
        </w:rPr>
        <w:t>La tasa efectiva anual implícita en la operación es aproximadamente 124.7%.</w:t>
      </w:r>
    </w:p>
    <w:p w14:paraId="1667AE2F" w14:textId="77777777" w:rsidR="0068029A" w:rsidRPr="0068029A" w:rsidRDefault="0068029A" w:rsidP="0068029A">
      <w:pPr>
        <w:tabs>
          <w:tab w:val="left" w:pos="2500"/>
        </w:tabs>
        <w:rPr>
          <w:rFonts w:eastAsiaTheme="minorEastAsia"/>
        </w:rPr>
      </w:pPr>
      <w:r>
        <w:rPr>
          <w:rFonts w:eastAsiaTheme="minorEastAsia"/>
        </w:rPr>
        <w:t>3-</w:t>
      </w:r>
      <w:r w:rsidRPr="0068029A">
        <w:rPr>
          <w:rFonts w:eastAsiaTheme="minorEastAsia"/>
        </w:rPr>
        <w:t>Duración del proyecto</w:t>
      </w:r>
    </w:p>
    <w:p w14:paraId="062FCFA9" w14:textId="55F2104A" w:rsidR="0068029A" w:rsidRDefault="0068029A" w:rsidP="0068029A">
      <w:pPr>
        <w:tabs>
          <w:tab w:val="left" w:pos="2500"/>
        </w:tabs>
        <w:rPr>
          <w:rFonts w:eastAsiaTheme="minorEastAsia"/>
        </w:rPr>
      </w:pPr>
      <w:r w:rsidRPr="0068029A">
        <w:rPr>
          <w:rFonts w:eastAsiaTheme="minorEastAsia"/>
        </w:rPr>
        <w:t>La inversión se realiza a 1 año → duración = 12 meses.</w:t>
      </w:r>
    </w:p>
    <w:p w14:paraId="2A76EEAB" w14:textId="77777777" w:rsidR="0068029A" w:rsidRPr="0068029A" w:rsidRDefault="0068029A" w:rsidP="0068029A">
      <w:pPr>
        <w:tabs>
          <w:tab w:val="left" w:pos="2500"/>
        </w:tabs>
        <w:rPr>
          <w:rFonts w:eastAsiaTheme="minorEastAsia"/>
        </w:rPr>
      </w:pPr>
      <w:r>
        <w:rPr>
          <w:rFonts w:eastAsiaTheme="minorEastAsia"/>
        </w:rPr>
        <w:t>4-</w:t>
      </w:r>
      <w:r w:rsidRPr="0068029A">
        <w:rPr>
          <w:rFonts w:eastAsiaTheme="minorEastAsia"/>
        </w:rPr>
        <w:t>Camino crítico</w:t>
      </w:r>
    </w:p>
    <w:p w14:paraId="6047BAF1" w14:textId="77777777" w:rsidR="0068029A" w:rsidRPr="0068029A" w:rsidRDefault="0068029A" w:rsidP="0068029A">
      <w:pPr>
        <w:tabs>
          <w:tab w:val="left" w:pos="2500"/>
        </w:tabs>
        <w:rPr>
          <w:rFonts w:eastAsiaTheme="minorEastAsia"/>
        </w:rPr>
      </w:pPr>
      <w:r w:rsidRPr="0068029A">
        <w:rPr>
          <w:rFonts w:eastAsiaTheme="minorEastAsia"/>
        </w:rPr>
        <w:t>Dado que es un único flujo de inversión al final del año, el camino crítico es trivial: la secuencia desde el inicio hasta el pago final en el mes 12.</w:t>
      </w:r>
    </w:p>
    <w:p w14:paraId="234084FF" w14:textId="14A84231" w:rsidR="0068029A" w:rsidRPr="0068029A" w:rsidRDefault="0068029A" w:rsidP="0068029A">
      <w:pPr>
        <w:tabs>
          <w:tab w:val="left" w:pos="2500"/>
        </w:tabs>
        <w:rPr>
          <w:rFonts w:eastAsiaTheme="minorEastAsia"/>
        </w:rPr>
      </w:pPr>
      <w:r w:rsidRPr="0068029A">
        <w:rPr>
          <w:rFonts w:eastAsiaTheme="minorEastAsia"/>
        </w:rPr>
        <w:t>Si hubiese un proyecto con varias actividades, se necesitaría la red de tareas con duraciones y dependencias para determinar un camino crítico más complejo.</w:t>
      </w:r>
    </w:p>
    <w:p w14:paraId="7E22BA7B" w14:textId="1559066F" w:rsidR="0068029A" w:rsidRPr="0068029A" w:rsidRDefault="0068029A" w:rsidP="0068029A">
      <w:pPr>
        <w:tabs>
          <w:tab w:val="left" w:pos="2500"/>
        </w:tabs>
      </w:pPr>
      <w:r>
        <w:tab/>
      </w:r>
    </w:p>
    <w:sectPr w:rsidR="0068029A" w:rsidRPr="006802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E0D0A"/>
    <w:multiLevelType w:val="multilevel"/>
    <w:tmpl w:val="C16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47914"/>
    <w:multiLevelType w:val="multilevel"/>
    <w:tmpl w:val="9174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805E9"/>
    <w:multiLevelType w:val="hybridMultilevel"/>
    <w:tmpl w:val="FC26C96C"/>
    <w:lvl w:ilvl="0" w:tplc="5AF4964A">
      <w:start w:val="5"/>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37344ED"/>
    <w:multiLevelType w:val="hybridMultilevel"/>
    <w:tmpl w:val="38C8C9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B140A3D"/>
    <w:multiLevelType w:val="hybridMultilevel"/>
    <w:tmpl w:val="F46C6D0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D9E7444"/>
    <w:multiLevelType w:val="hybridMultilevel"/>
    <w:tmpl w:val="5316C34C"/>
    <w:lvl w:ilvl="0" w:tplc="12B65758">
      <w:start w:val="1"/>
      <w:numFmt w:val="lowerLetter"/>
      <w:lvlText w:val="%1."/>
      <w:lvlJc w:val="left"/>
      <w:pPr>
        <w:ind w:left="108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3A5219C"/>
    <w:multiLevelType w:val="multilevel"/>
    <w:tmpl w:val="1DAA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9311B"/>
    <w:multiLevelType w:val="hybridMultilevel"/>
    <w:tmpl w:val="294477B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F3E0C38"/>
    <w:multiLevelType w:val="multilevel"/>
    <w:tmpl w:val="ECB6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47CE8"/>
    <w:multiLevelType w:val="hybridMultilevel"/>
    <w:tmpl w:val="3D901960"/>
    <w:lvl w:ilvl="0" w:tplc="12B65758">
      <w:start w:val="1"/>
      <w:numFmt w:val="lowerLetter"/>
      <w:lvlText w:val="%1."/>
      <w:lvlJc w:val="left"/>
      <w:pPr>
        <w:ind w:left="180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0" w15:restartNumberingAfterBreak="0">
    <w:nsid w:val="320404F8"/>
    <w:multiLevelType w:val="multilevel"/>
    <w:tmpl w:val="7DAA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67072D"/>
    <w:multiLevelType w:val="hybridMultilevel"/>
    <w:tmpl w:val="DD5CC30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15:restartNumberingAfterBreak="0">
    <w:nsid w:val="411E53E0"/>
    <w:multiLevelType w:val="hybridMultilevel"/>
    <w:tmpl w:val="A26ED190"/>
    <w:lvl w:ilvl="0" w:tplc="B4EAF3EC">
      <w:start w:val="6"/>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9CA0611"/>
    <w:multiLevelType w:val="multilevel"/>
    <w:tmpl w:val="D56E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3530A"/>
    <w:multiLevelType w:val="hybridMultilevel"/>
    <w:tmpl w:val="D9E4B8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4EA84998"/>
    <w:multiLevelType w:val="hybridMultilevel"/>
    <w:tmpl w:val="1C4AA91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15:restartNumberingAfterBreak="0">
    <w:nsid w:val="4EE85024"/>
    <w:multiLevelType w:val="hybridMultilevel"/>
    <w:tmpl w:val="86DC33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F0527EA"/>
    <w:multiLevelType w:val="hybridMultilevel"/>
    <w:tmpl w:val="D3B0B650"/>
    <w:lvl w:ilvl="0" w:tplc="12B65758">
      <w:start w:val="1"/>
      <w:numFmt w:val="lowerLetter"/>
      <w:lvlText w:val="%1."/>
      <w:lvlJc w:val="left"/>
      <w:pPr>
        <w:ind w:left="108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64A26B2"/>
    <w:multiLevelType w:val="hybridMultilevel"/>
    <w:tmpl w:val="57501614"/>
    <w:lvl w:ilvl="0" w:tplc="12B6575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9" w15:restartNumberingAfterBreak="0">
    <w:nsid w:val="56C32EEA"/>
    <w:multiLevelType w:val="hybridMultilevel"/>
    <w:tmpl w:val="F50A3C6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86327A1"/>
    <w:multiLevelType w:val="hybridMultilevel"/>
    <w:tmpl w:val="22EC06FC"/>
    <w:lvl w:ilvl="0" w:tplc="12B65758">
      <w:start w:val="1"/>
      <w:numFmt w:val="lowerLetter"/>
      <w:lvlText w:val="%1."/>
      <w:lvlJc w:val="left"/>
      <w:pPr>
        <w:ind w:left="108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5C087622"/>
    <w:multiLevelType w:val="hybridMultilevel"/>
    <w:tmpl w:val="AB4052C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63660BC1"/>
    <w:multiLevelType w:val="hybridMultilevel"/>
    <w:tmpl w:val="3E163DA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5F41707"/>
    <w:multiLevelType w:val="hybridMultilevel"/>
    <w:tmpl w:val="007AAA5E"/>
    <w:lvl w:ilvl="0" w:tplc="2D42C68C">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B097CBC"/>
    <w:multiLevelType w:val="hybridMultilevel"/>
    <w:tmpl w:val="2512A7B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5" w15:restartNumberingAfterBreak="0">
    <w:nsid w:val="724D320E"/>
    <w:multiLevelType w:val="multilevel"/>
    <w:tmpl w:val="25C8AB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D461CF"/>
    <w:multiLevelType w:val="hybridMultilevel"/>
    <w:tmpl w:val="3A60087C"/>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7" w15:restartNumberingAfterBreak="0">
    <w:nsid w:val="775E243F"/>
    <w:multiLevelType w:val="hybridMultilevel"/>
    <w:tmpl w:val="5C86DE24"/>
    <w:lvl w:ilvl="0" w:tplc="A886CCCA">
      <w:start w:val="5"/>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393305632">
    <w:abstractNumId w:val="23"/>
  </w:num>
  <w:num w:numId="2" w16cid:durableId="1431703594">
    <w:abstractNumId w:val="14"/>
  </w:num>
  <w:num w:numId="3" w16cid:durableId="860624148">
    <w:abstractNumId w:val="25"/>
  </w:num>
  <w:num w:numId="4" w16cid:durableId="561446979">
    <w:abstractNumId w:val="12"/>
  </w:num>
  <w:num w:numId="5" w16cid:durableId="881483227">
    <w:abstractNumId w:val="0"/>
  </w:num>
  <w:num w:numId="6" w16cid:durableId="1945071142">
    <w:abstractNumId w:val="26"/>
  </w:num>
  <w:num w:numId="7" w16cid:durableId="1631550182">
    <w:abstractNumId w:val="7"/>
  </w:num>
  <w:num w:numId="8" w16cid:durableId="204563467">
    <w:abstractNumId w:val="19"/>
  </w:num>
  <w:num w:numId="9" w16cid:durableId="1511261808">
    <w:abstractNumId w:val="4"/>
  </w:num>
  <w:num w:numId="10" w16cid:durableId="164248469">
    <w:abstractNumId w:val="27"/>
  </w:num>
  <w:num w:numId="11" w16cid:durableId="392318055">
    <w:abstractNumId w:val="6"/>
  </w:num>
  <w:num w:numId="12" w16cid:durableId="2139177516">
    <w:abstractNumId w:val="15"/>
  </w:num>
  <w:num w:numId="13" w16cid:durableId="152374032">
    <w:abstractNumId w:val="3"/>
  </w:num>
  <w:num w:numId="14" w16cid:durableId="1532836820">
    <w:abstractNumId w:val="1"/>
  </w:num>
  <w:num w:numId="15" w16cid:durableId="997877767">
    <w:abstractNumId w:val="8"/>
  </w:num>
  <w:num w:numId="16" w16cid:durableId="1058357860">
    <w:abstractNumId w:val="11"/>
  </w:num>
  <w:num w:numId="17" w16cid:durableId="1752923323">
    <w:abstractNumId w:val="10"/>
  </w:num>
  <w:num w:numId="18" w16cid:durableId="1318874768">
    <w:abstractNumId w:val="24"/>
  </w:num>
  <w:num w:numId="19" w16cid:durableId="1638074318">
    <w:abstractNumId w:val="18"/>
  </w:num>
  <w:num w:numId="20" w16cid:durableId="509376211">
    <w:abstractNumId w:val="13"/>
  </w:num>
  <w:num w:numId="21" w16cid:durableId="575870177">
    <w:abstractNumId w:val="5"/>
  </w:num>
  <w:num w:numId="22" w16cid:durableId="1153334187">
    <w:abstractNumId w:val="9"/>
  </w:num>
  <w:num w:numId="23" w16cid:durableId="1752041340">
    <w:abstractNumId w:val="17"/>
  </w:num>
  <w:num w:numId="24" w16cid:durableId="1618757698">
    <w:abstractNumId w:val="20"/>
  </w:num>
  <w:num w:numId="25" w16cid:durableId="999499790">
    <w:abstractNumId w:val="21"/>
  </w:num>
  <w:num w:numId="26" w16cid:durableId="373308095">
    <w:abstractNumId w:val="22"/>
  </w:num>
  <w:num w:numId="27" w16cid:durableId="2125806305">
    <w:abstractNumId w:val="2"/>
  </w:num>
  <w:num w:numId="28" w16cid:durableId="10117562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EB0"/>
    <w:rsid w:val="00033F1C"/>
    <w:rsid w:val="000670F4"/>
    <w:rsid w:val="00152DC4"/>
    <w:rsid w:val="001D179A"/>
    <w:rsid w:val="002C02D9"/>
    <w:rsid w:val="00340EB0"/>
    <w:rsid w:val="003701D2"/>
    <w:rsid w:val="004C500D"/>
    <w:rsid w:val="004E61FF"/>
    <w:rsid w:val="00505E82"/>
    <w:rsid w:val="005E012E"/>
    <w:rsid w:val="0068029A"/>
    <w:rsid w:val="006B2741"/>
    <w:rsid w:val="0072002D"/>
    <w:rsid w:val="00793BE6"/>
    <w:rsid w:val="008414B3"/>
    <w:rsid w:val="00932860"/>
    <w:rsid w:val="00952A81"/>
    <w:rsid w:val="00972841"/>
    <w:rsid w:val="009B77D8"/>
    <w:rsid w:val="00A010C4"/>
    <w:rsid w:val="00A209FA"/>
    <w:rsid w:val="00A94619"/>
    <w:rsid w:val="00BC745B"/>
    <w:rsid w:val="00C44307"/>
    <w:rsid w:val="00C53CD5"/>
    <w:rsid w:val="00D5397B"/>
    <w:rsid w:val="00D90BC6"/>
    <w:rsid w:val="00E632DC"/>
    <w:rsid w:val="00EC715C"/>
    <w:rsid w:val="00ED5A6B"/>
    <w:rsid w:val="00F30A84"/>
    <w:rsid w:val="00F51D37"/>
    <w:rsid w:val="00FA4B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2FC89"/>
  <w15:chartTrackingRefBased/>
  <w15:docId w15:val="{72C0F195-E6D4-4F1A-A346-31FCB7EAE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0E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40E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40EB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40EB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40EB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40E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0E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0E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0EB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0EB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40EB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40EB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40EB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40EB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40EB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0EB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0EB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0EB0"/>
    <w:rPr>
      <w:rFonts w:eastAsiaTheme="majorEastAsia" w:cstheme="majorBidi"/>
      <w:color w:val="272727" w:themeColor="text1" w:themeTint="D8"/>
    </w:rPr>
  </w:style>
  <w:style w:type="paragraph" w:styleId="Ttulo">
    <w:name w:val="Title"/>
    <w:basedOn w:val="Normal"/>
    <w:next w:val="Normal"/>
    <w:link w:val="TtuloCar"/>
    <w:uiPriority w:val="10"/>
    <w:qFormat/>
    <w:rsid w:val="00340E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0EB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0EB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0EB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0EB0"/>
    <w:pPr>
      <w:spacing w:before="160"/>
      <w:jc w:val="center"/>
    </w:pPr>
    <w:rPr>
      <w:i/>
      <w:iCs/>
      <w:color w:val="404040" w:themeColor="text1" w:themeTint="BF"/>
    </w:rPr>
  </w:style>
  <w:style w:type="character" w:customStyle="1" w:styleId="CitaCar">
    <w:name w:val="Cita Car"/>
    <w:basedOn w:val="Fuentedeprrafopredeter"/>
    <w:link w:val="Cita"/>
    <w:uiPriority w:val="29"/>
    <w:rsid w:val="00340EB0"/>
    <w:rPr>
      <w:i/>
      <w:iCs/>
      <w:color w:val="404040" w:themeColor="text1" w:themeTint="BF"/>
    </w:rPr>
  </w:style>
  <w:style w:type="paragraph" w:styleId="Prrafodelista">
    <w:name w:val="List Paragraph"/>
    <w:basedOn w:val="Normal"/>
    <w:uiPriority w:val="34"/>
    <w:qFormat/>
    <w:rsid w:val="00340EB0"/>
    <w:pPr>
      <w:ind w:left="720"/>
      <w:contextualSpacing/>
    </w:pPr>
  </w:style>
  <w:style w:type="character" w:styleId="nfasisintenso">
    <w:name w:val="Intense Emphasis"/>
    <w:basedOn w:val="Fuentedeprrafopredeter"/>
    <w:uiPriority w:val="21"/>
    <w:qFormat/>
    <w:rsid w:val="00340EB0"/>
    <w:rPr>
      <w:i/>
      <w:iCs/>
      <w:color w:val="2F5496" w:themeColor="accent1" w:themeShade="BF"/>
    </w:rPr>
  </w:style>
  <w:style w:type="paragraph" w:styleId="Citadestacada">
    <w:name w:val="Intense Quote"/>
    <w:basedOn w:val="Normal"/>
    <w:next w:val="Normal"/>
    <w:link w:val="CitadestacadaCar"/>
    <w:uiPriority w:val="30"/>
    <w:qFormat/>
    <w:rsid w:val="00340E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40EB0"/>
    <w:rPr>
      <w:i/>
      <w:iCs/>
      <w:color w:val="2F5496" w:themeColor="accent1" w:themeShade="BF"/>
    </w:rPr>
  </w:style>
  <w:style w:type="character" w:styleId="Referenciaintensa">
    <w:name w:val="Intense Reference"/>
    <w:basedOn w:val="Fuentedeprrafopredeter"/>
    <w:uiPriority w:val="32"/>
    <w:qFormat/>
    <w:rsid w:val="00340EB0"/>
    <w:rPr>
      <w:b/>
      <w:bCs/>
      <w:smallCaps/>
      <w:color w:val="2F5496" w:themeColor="accent1" w:themeShade="BF"/>
      <w:spacing w:val="5"/>
    </w:rPr>
  </w:style>
  <w:style w:type="paragraph" w:styleId="NormalWeb">
    <w:name w:val="Normal (Web)"/>
    <w:basedOn w:val="Normal"/>
    <w:uiPriority w:val="99"/>
    <w:semiHidden/>
    <w:unhideWhenUsed/>
    <w:rsid w:val="00C4430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C44307"/>
    <w:rPr>
      <w:b/>
      <w:bCs/>
    </w:rPr>
  </w:style>
  <w:style w:type="character" w:customStyle="1" w:styleId="katex-mathml">
    <w:name w:val="katex-mathml"/>
    <w:basedOn w:val="Fuentedeprrafopredeter"/>
    <w:rsid w:val="00BC745B"/>
  </w:style>
  <w:style w:type="character" w:customStyle="1" w:styleId="mord">
    <w:name w:val="mord"/>
    <w:basedOn w:val="Fuentedeprrafopredeter"/>
    <w:rsid w:val="00BC745B"/>
  </w:style>
  <w:style w:type="character" w:customStyle="1" w:styleId="mrel">
    <w:name w:val="mrel"/>
    <w:basedOn w:val="Fuentedeprrafopredeter"/>
    <w:rsid w:val="00BC745B"/>
  </w:style>
  <w:style w:type="character" w:customStyle="1" w:styleId="mbin">
    <w:name w:val="mbin"/>
    <w:basedOn w:val="Fuentedeprrafopredeter"/>
    <w:rsid w:val="00BC745B"/>
  </w:style>
  <w:style w:type="character" w:customStyle="1" w:styleId="vlist-s">
    <w:name w:val="vlist-s"/>
    <w:basedOn w:val="Fuentedeprrafopredeter"/>
    <w:rsid w:val="00BC745B"/>
  </w:style>
  <w:style w:type="character" w:customStyle="1" w:styleId="mpunct">
    <w:name w:val="mpunct"/>
    <w:basedOn w:val="Fuentedeprrafopredeter"/>
    <w:rsid w:val="00BC745B"/>
  </w:style>
  <w:style w:type="character" w:styleId="Textodelmarcadordeposicin">
    <w:name w:val="Placeholder Text"/>
    <w:basedOn w:val="Fuentedeprrafopredeter"/>
    <w:uiPriority w:val="99"/>
    <w:semiHidden/>
    <w:rsid w:val="002C02D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8FF66-2B4E-4086-8A5C-93F39FE98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8</Pages>
  <Words>2141</Words>
  <Characters>11776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 Martínez</dc:creator>
  <cp:keywords/>
  <dc:description/>
  <cp:lastModifiedBy>ignacio gonzalez</cp:lastModifiedBy>
  <cp:revision>10</cp:revision>
  <dcterms:created xsi:type="dcterms:W3CDTF">2025-08-07T00:04:00Z</dcterms:created>
  <dcterms:modified xsi:type="dcterms:W3CDTF">2025-08-28T01:07:00Z</dcterms:modified>
</cp:coreProperties>
</file>