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</w:rPr>
        <w:drawing>
          <wp:inline distB="114300" distT="114300" distL="114300" distR="114300">
            <wp:extent cx="4826000" cy="96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10.8661417322827"/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 INGENIERÍA EN SISTEMAS DE INFORMACIÓN</w:t>
      </w:r>
    </w:p>
    <w:p w:rsidR="00000000" w:rsidDel="00000000" w:rsidP="00000000" w:rsidRDefault="00000000" w:rsidRPr="00000000" w14:paraId="00000004">
      <w:pPr>
        <w:ind w:right="-10.8661417322827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-10.8661417322827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CÁTEDRA: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ANÁLISIS DE SISTEMAS DE INFORMACIÓN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TRABAJO PRÁCTICO INTEGRADOR (T.P.I.) ENTREGA Nº1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“SISTEMA DE ORGANIZACIÓN DE RETIROS”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DOCENTES: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Valeria Ortiz Quiroz 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Simielli Paola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Ing. Achetta Laura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COMISIÓN: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Comisión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GRUPO:</w:t>
      </w:r>
      <w:r w:rsidDel="00000000" w:rsidR="00000000" w:rsidRPr="00000000">
        <w:rPr>
          <w:sz w:val="28"/>
          <w:szCs w:val="28"/>
          <w:highlight w:val="white"/>
          <w:rtl w:val="0"/>
        </w:rPr>
        <w:tab/>
        <w:tab/>
        <w:tab/>
        <w:tab/>
        <w:tab/>
        <w:tab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NOMBRE: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Grupo 12</w:t>
        <w:tab/>
        <w:tab/>
        <w:tab/>
        <w:tab/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OrganiZen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INTEGRANTES:</w:t>
      </w:r>
      <w:r w:rsidDel="00000000" w:rsidR="00000000" w:rsidRPr="00000000">
        <w:rPr>
          <w:sz w:val="28"/>
          <w:szCs w:val="28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Basualdo, Thomás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thomasbasualdo04@gmail.com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Calderón, Axel Martín Alejandro</w:t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axelc2706002@gmail.com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Campo, Ivan Alberto                     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tikicampo@hotmail.com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Cuadrado, Ramiro                         </w:t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cuadradoramiro2006@gmail.com</w:t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Frigeni, Fabrizio                            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fabriziofrigeni2005@gmail.com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López, Agustín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agulopez0311@gmail.com</w:t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Paulucci, Maximiliano</w:t>
        <w:tab/>
        <w:tab/>
        <w:tab/>
        <w:tab/>
        <w:tab/>
      </w:r>
      <w:r w:rsidDel="00000000" w:rsidR="00000000" w:rsidRPr="00000000">
        <w:rPr>
          <w:highlight w:val="white"/>
          <w:u w:val="single"/>
          <w:rtl w:val="0"/>
        </w:rPr>
        <w:t xml:space="preserve">maximilianopaulucci2006@gmail.com</w:t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Rasino Cremonesi, Ignacio Oscar                             </w:t>
      </w:r>
      <w:r w:rsidDel="00000000" w:rsidR="00000000" w:rsidRPr="00000000">
        <w:rPr>
          <w:highlight w:val="white"/>
          <w:u w:val="single"/>
          <w:rtl w:val="0"/>
        </w:rPr>
        <w:t xml:space="preserve">rasinonacho@gmail.com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Fecha de entrega: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d2125"/>
          <w:sz w:val="23"/>
          <w:szCs w:val="23"/>
          <w:shd w:fill="f8f9fa" w:val="clear"/>
          <w:rtl w:val="0"/>
        </w:rPr>
        <w:t xml:space="preserve">16 de junio de 2026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8"/>
          <w:szCs w:val="28"/>
          <w:highlight w:val="white"/>
          <w:u w:val="single"/>
        </w:rPr>
      </w:pPr>
      <w:r w:rsidDel="00000000" w:rsidR="00000000" w:rsidRPr="00000000">
        <w:rPr>
          <w:sz w:val="28"/>
          <w:szCs w:val="28"/>
          <w:highlight w:val="white"/>
          <w:u w:val="single"/>
          <w:rtl w:val="0"/>
        </w:rPr>
        <w:t xml:space="preserve">AÑO DE CURSADO:</w:t>
      </w:r>
    </w:p>
    <w:p w:rsidR="00000000" w:rsidDel="00000000" w:rsidP="00000000" w:rsidRDefault="00000000" w:rsidRPr="00000000" w14:paraId="00000024">
      <w:pPr>
        <w:spacing w:line="240" w:lineRule="auto"/>
        <w:jc w:val="both"/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º (Segundo Año)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ind w:left="7920" w:firstLine="720"/>
      <w:rPr/>
    </w:pPr>
    <w:r w:rsidDel="00000000" w:rsidR="00000000" w:rsidRPr="00000000">
      <w:rPr>
        <w:rtl w:val="0"/>
      </w:rPr>
      <w:t xml:space="preserve">    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ind w:left="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Ingeniería en Sistemas de Información 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  <w:t xml:space="preserve">Análisis de Sistemas de Información 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  <w:t xml:space="preserve">TPI Entrega N°1 – Sist. de Organización de Retiros</w:t>
    </w:r>
  </w:p>
  <w:p w:rsidR="00000000" w:rsidDel="00000000" w:rsidP="00000000" w:rsidRDefault="00000000" w:rsidRPr="00000000" w14:paraId="0000003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line="240" w:lineRule="auto"/>
      <w:jc w:val="both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jc w:val="both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