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5EB9" w:rsidRPr="00DE5EB9" w:rsidRDefault="00DE5EB9">
      <w:pPr>
        <w:rPr>
          <w:lang w:val="es-ES"/>
        </w:rPr>
      </w:pPr>
      <w:r>
        <w:rPr>
          <w:lang w:val="es-ES"/>
        </w:rPr>
        <w:t>Prueba</w:t>
      </w:r>
    </w:p>
    <w:sectPr w:rsidR="00DE5EB9" w:rsidRPr="00DE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B9"/>
    <w:rsid w:val="00D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F66E64"/>
  <w15:chartTrackingRefBased/>
  <w15:docId w15:val="{629F5225-F106-4F4A-A9E7-EB3467C5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Pérez Fdz. de Castro</dc:creator>
  <cp:keywords/>
  <dc:description/>
  <cp:lastModifiedBy>Ricardo Pérez Fdz. de Castro</cp:lastModifiedBy>
  <cp:revision>1</cp:revision>
  <dcterms:created xsi:type="dcterms:W3CDTF">2020-11-10T14:07:00Z</dcterms:created>
  <dcterms:modified xsi:type="dcterms:W3CDTF">2020-11-10T14:07:00Z</dcterms:modified>
</cp:coreProperties>
</file>