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C858" w14:textId="49EC2F76" w:rsidR="00107AC3" w:rsidRDefault="009D631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PHP Data </w:t>
      </w:r>
      <w:proofErr w:type="spellStart"/>
      <w:r>
        <w:rPr>
          <w:b/>
          <w:bCs/>
          <w:sz w:val="23"/>
          <w:szCs w:val="23"/>
        </w:rPr>
        <w:t>Objects</w:t>
      </w:r>
      <w:proofErr w:type="spellEnd"/>
      <w:r>
        <w:rPr>
          <w:b/>
          <w:bCs/>
          <w:sz w:val="23"/>
          <w:szCs w:val="23"/>
        </w:rPr>
        <w:t xml:space="preserve"> (PDO)</w:t>
      </w:r>
    </w:p>
    <w:p w14:paraId="04E5AE71" w14:textId="57A1F29C" w:rsidR="009D631A" w:rsidRDefault="009D631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PDO es la capa de abstracción de objetos para poder manipular los datos de las bases de datos de forma estándar.</w:t>
      </w:r>
    </w:p>
    <w:p w14:paraId="7AE52721" w14:textId="3ABD232C" w:rsidR="00D81CCF" w:rsidRDefault="00D81CC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SGBD: tenemos dos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categorías :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gestores SQL y gestores NO SQL</w:t>
      </w:r>
    </w:p>
    <w:p w14:paraId="04FB2814" w14:textId="3DB5B8EE" w:rsidR="00D81CCF" w:rsidRDefault="00D81CC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BD relacionales: Oracle,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PostgreSql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Mysql</w:t>
      </w:r>
      <w:proofErr w:type="spellEnd"/>
    </w:p>
    <w:p w14:paraId="7FC5DFDC" w14:textId="15D6CF49" w:rsidR="00D81CCF" w:rsidRDefault="00D81CC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BD no relacionales: MongoDB</w:t>
      </w:r>
    </w:p>
    <w:p w14:paraId="39B11D5F" w14:textId="12BEF431" w:rsidR="009D631A" w:rsidRDefault="009D631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Con PDO podemos utilizar cualquier controlador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MondoDB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 w:rsidR="00D81C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etc</w:t>
      </w:r>
      <w:proofErr w:type="spellEnd"/>
    </w:p>
    <w:p w14:paraId="4FFB73A9" w14:textId="5575875B" w:rsidR="00D81CCF" w:rsidRDefault="00D81CC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PHP ofrece </w:t>
      </w:r>
      <w:r w:rsid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API para comunicarnos con el SGBD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PDO,MYSQLI</w:t>
      </w:r>
      <w:proofErr w:type="gramEnd"/>
    </w:p>
    <w:p w14:paraId="38922E54" w14:textId="68AACD07" w:rsidR="00494804" w:rsidRDefault="00494804" w:rsidP="00494804">
      <w:pPr>
        <w:pStyle w:val="Ttulo1"/>
        <w:shd w:val="clear" w:color="auto" w:fill="F2F2F2"/>
        <w:spacing w:before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b/>
          <w:bCs/>
          <w:color w:val="793862"/>
        </w:rPr>
        <w:t>La clase PDO</w:t>
      </w:r>
    </w:p>
    <w:p w14:paraId="60613D80" w14:textId="3239690D" w:rsidR="00494804" w:rsidRDefault="00494804" w:rsidP="00494804">
      <w:pPr>
        <w:pStyle w:val="para"/>
        <w:shd w:val="clear" w:color="auto" w:fill="F2F2F2"/>
        <w:spacing w:before="0" w:beforeAutospacing="0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</w:pPr>
      <w:r w:rsidRPr="0049480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  <w:t>Representa una conexión entre PHP y un servidor de bases de datos.</w:t>
      </w:r>
    </w:p>
    <w:p w14:paraId="49D7939F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4D4D4D"/>
          <w:sz w:val="21"/>
          <w:szCs w:val="21"/>
          <w:lang w:eastAsia="es-ES"/>
        </w:rPr>
      </w:pPr>
      <w:r w:rsidRPr="00494804">
        <w:rPr>
          <w:rFonts w:ascii="Courier New" w:eastAsia="Times New Roman" w:hAnsi="Courier New" w:cs="Courier New"/>
          <w:b/>
          <w:bCs/>
          <w:color w:val="336699"/>
          <w:sz w:val="21"/>
          <w:szCs w:val="21"/>
          <w:lang w:eastAsia="es-ES"/>
        </w:rPr>
        <w:t>PDO</w:t>
      </w:r>
      <w:r w:rsidRPr="00494804">
        <w:rPr>
          <w:rFonts w:ascii="Courier New" w:eastAsia="Times New Roman" w:hAnsi="Courier New" w:cs="Courier New"/>
          <w:color w:val="4D4D4D"/>
          <w:sz w:val="21"/>
          <w:szCs w:val="21"/>
          <w:lang w:eastAsia="es-ES"/>
        </w:rPr>
        <w:t> {</w:t>
      </w:r>
    </w:p>
    <w:p w14:paraId="6E4710DA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hyperlink r:id="rId10" w:history="1">
        <w:r w:rsidRPr="00494804">
          <w:rPr>
            <w:rFonts w:ascii="Courier New" w:eastAsia="Times New Roman" w:hAnsi="Courier New" w:cs="Courier New"/>
            <w:color w:val="336699"/>
            <w:sz w:val="18"/>
            <w:szCs w:val="18"/>
            <w:u w:val="single"/>
            <w:lang w:eastAsia="es-ES"/>
          </w:rPr>
          <w:t>__construct</w:t>
        </w:r>
      </w:hyperlink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$dsn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[,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$username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[,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$password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[,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array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$options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]]] )</w:t>
      </w:r>
    </w:p>
    <w:p w14:paraId="375E7016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"https://www.php.net/manual/es/pdo.begintransaction.php"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beginTransaction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bool</w:t>
      </w:r>
      <w:proofErr w:type="spellEnd"/>
    </w:p>
    <w:p w14:paraId="3CFEBD41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"https://www.php.net/manual/es/pdo.commit.php"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commit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bool</w:t>
      </w:r>
      <w:proofErr w:type="spellEnd"/>
    </w:p>
    <w:p w14:paraId="13AF4879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"https://www.php.net/manual/es/pdo.errorcode.php"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errorCode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end"/>
      </w:r>
    </w:p>
    <w:p w14:paraId="467C05F9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"https://www.php.net/manual/es/pdo.errorinfo.php"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errorInfo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array</w:t>
      </w:r>
    </w:p>
    <w:p w14:paraId="1EFE0E41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"https://www.php.net/manual/es/pdo.exec.php"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exec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statement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int</w:t>
      </w:r>
      <w:proofErr w:type="spellEnd"/>
    </w:p>
    <w:p w14:paraId="1375A391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"https://www.php.net/manual/es/pdo.getattribute.php"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getAttribute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attribute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end"/>
      </w:r>
    </w:p>
    <w:p w14:paraId="23109DE3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static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"https://www.php.net/manual/es/pdo.getavailabledrivers.php"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getAvailableDrivers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array</w:t>
      </w:r>
    </w:p>
    <w:p w14:paraId="4F85C762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"https://www.php.net/manual/es/pdo.intransaction.php"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inTransaction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bool</w:t>
      </w:r>
      <w:proofErr w:type="spellEnd"/>
    </w:p>
    <w:p w14:paraId="5A3EE419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hyperlink r:id="rId11" w:history="1">
        <w:proofErr w:type="spellStart"/>
        <w:r w:rsidRPr="00494804">
          <w:rPr>
            <w:rFonts w:ascii="Courier New" w:eastAsia="Times New Roman" w:hAnsi="Courier New" w:cs="Courier New"/>
            <w:color w:val="336699"/>
            <w:sz w:val="18"/>
            <w:szCs w:val="18"/>
            <w:u w:val="single"/>
            <w:lang w:eastAsia="es-ES"/>
          </w:rPr>
          <w:t>lastInsertId</w:t>
        </w:r>
        <w:proofErr w:type="spellEnd"/>
      </w:hyperlink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([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name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= </w:t>
      </w:r>
      <w:proofErr w:type="gramStart"/>
      <w:r w:rsidRPr="00494804">
        <w:rPr>
          <w:rFonts w:ascii="Courier New" w:eastAsia="Times New Roman" w:hAnsi="Courier New" w:cs="Courier New"/>
          <w:b/>
          <w:bCs/>
          <w:color w:val="993366"/>
          <w:sz w:val="18"/>
          <w:szCs w:val="18"/>
          <w:lang w:eastAsia="es-ES"/>
        </w:rPr>
        <w:t>NULL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]</w:t>
      </w:r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 xml:space="preserve"> 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</w:p>
    <w:p w14:paraId="39C189B2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hyperlink r:id="rId12" w:history="1">
        <w:r w:rsidRPr="00494804">
          <w:rPr>
            <w:rFonts w:ascii="Courier New" w:eastAsia="Times New Roman" w:hAnsi="Courier New" w:cs="Courier New"/>
            <w:color w:val="336699"/>
            <w:sz w:val="18"/>
            <w:szCs w:val="18"/>
            <w:u w:val="single"/>
            <w:lang w:eastAsia="es-ES"/>
          </w:rPr>
          <w:t>prepare</w:t>
        </w:r>
      </w:hyperlink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statement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[,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array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driver_options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= array()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] 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instrText xml:space="preserve"> HYPERLINK "https://www.php.net/manual/es/class.pdostatement.php" </w:instrTex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PDOStatement</w:t>
      </w:r>
      <w:proofErr w:type="spellEnd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end"/>
      </w:r>
    </w:p>
    <w:p w14:paraId="50CC39BF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"https://www.php.net/manual/es/pdo.query.php"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query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statement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instrText xml:space="preserve"> HYPERLINK "https://www.php.net/manual/es/class.pdostatement.php" </w:instrTex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PDOStatement</w:t>
      </w:r>
      <w:proofErr w:type="spellEnd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end"/>
      </w:r>
    </w:p>
    <w:p w14:paraId="45D0242F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"https://www.php.net/manual/es/pdo.quote.php"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quote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string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[,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parameter_type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= PDO::PARAM_STR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] 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</w:p>
    <w:p w14:paraId="5D090A12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"https://www.php.net/manual/es/pdo.rollback.php"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rollBack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bool</w:t>
      </w:r>
      <w:proofErr w:type="spellEnd"/>
    </w:p>
    <w:p w14:paraId="5F7FEE7D" w14:textId="57FF8A18" w:rsidR="00494804" w:rsidRDefault="00494804" w:rsidP="00133D41">
      <w:pPr>
        <w:spacing w:after="0" w:line="240" w:lineRule="auto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"https://www.php.net/manual/es/pdo.setattribute.php"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setAttribute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attribute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,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value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bool</w:t>
      </w:r>
      <w:proofErr w:type="spellEnd"/>
      <w:r w:rsidR="00133D41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 xml:space="preserve"> </w:t>
      </w:r>
      <w:r w:rsidRPr="00494804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}</w:t>
      </w:r>
    </w:p>
    <w:p w14:paraId="1B3AAE91" w14:textId="2E8373B1" w:rsidR="00494804" w:rsidRDefault="00494804" w:rsidP="00494804">
      <w:pPr>
        <w:pStyle w:val="Ttulo1"/>
        <w:shd w:val="clear" w:color="auto" w:fill="F2F2F2"/>
        <w:rPr>
          <w:rFonts w:ascii="Source Sans Pro" w:hAnsi="Source Sans Pro"/>
          <w:color w:val="793862"/>
        </w:rPr>
      </w:pPr>
      <w:r>
        <w:rPr>
          <w:rFonts w:ascii="Source Sans Pro" w:hAnsi="Source Sans Pro"/>
          <w:b/>
          <w:bCs/>
          <w:color w:val="793862"/>
        </w:rPr>
        <w:t xml:space="preserve">La clase </w:t>
      </w:r>
      <w:proofErr w:type="spellStart"/>
      <w:r>
        <w:rPr>
          <w:rFonts w:ascii="Source Sans Pro" w:hAnsi="Source Sans Pro"/>
          <w:b/>
          <w:bCs/>
          <w:color w:val="793862"/>
        </w:rPr>
        <w:t>PDOStatement</w:t>
      </w:r>
      <w:proofErr w:type="spellEnd"/>
    </w:p>
    <w:p w14:paraId="6456098A" w14:textId="0EAC55B7" w:rsidR="00494804" w:rsidRDefault="00494804" w:rsidP="00494804">
      <w:pPr>
        <w:pStyle w:val="para"/>
        <w:shd w:val="clear" w:color="auto" w:fill="F2F2F2"/>
        <w:spacing w:before="0" w:beforeAutospacing="0" w:after="0" w:afterAutospacing="0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</w:pPr>
      <w:r w:rsidRPr="0049480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  <w:t>Representa una sentencia preparada y, después de la ejecución de la instrucción, un conjunto de resultados asociados.</w:t>
      </w:r>
    </w:p>
    <w:p w14:paraId="04610BC0" w14:textId="77777777" w:rsidR="00A84D0C" w:rsidRPr="00494804" w:rsidRDefault="00A84D0C" w:rsidP="00494804">
      <w:pPr>
        <w:pStyle w:val="para"/>
        <w:shd w:val="clear" w:color="auto" w:fill="F2F2F2"/>
        <w:spacing w:before="0" w:beforeAutospacing="0" w:after="0" w:afterAutospacing="0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</w:pPr>
    </w:p>
    <w:p w14:paraId="41AAFD9D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/* Métodos */</w:t>
      </w:r>
    </w:p>
    <w:p w14:paraId="57D050C4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hyperlink r:id="rId13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bindColumn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 </w:t>
      </w:r>
      <w:hyperlink r:id="rId14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$column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, </w:t>
      </w:r>
      <w:hyperlink r:id="rId15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&amp;$param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int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$type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int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$maxlen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hyperlink r:id="rId16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$driverdata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]]]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6DB75C25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hyperlink r:id="rId17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bindParam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 </w:t>
      </w:r>
      <w:hyperlink r:id="rId18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$parameter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, </w:t>
      </w:r>
      <w:hyperlink r:id="rId19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&amp;$variable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int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$data_type</w:t>
      </w: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 = PDO::PARAM_STR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length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driver_options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]]]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2E56FBB1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hyperlink r:id="rId20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bindValue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 </w:t>
      </w:r>
      <w:hyperlink r:id="rId21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$parameter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, </w:t>
      </w:r>
      <w:hyperlink r:id="rId22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$value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int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$data_type</w:t>
      </w: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 = PDO::PARAM_STR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5A027FB4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"https://www.php.net/manual/es/pdostatement.closecursor.php"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closeCursor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2CEA0465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"https://www.php.net/manual/es/pdostatement.columncount.php"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columnCount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</w:p>
    <w:p w14:paraId="28B74EAA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"https://www.php.net/manual/es/pdostatement.debugdumpparams.php"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debugDumpParams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</w:p>
    <w:p w14:paraId="1B519D89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"https://www.php.net/manual/es/pdostatement.errorcode.php"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errorCode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string</w:t>
      </w:r>
      <w:proofErr w:type="spellEnd"/>
    </w:p>
    <w:p w14:paraId="25155914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"https://www.php.net/manual/es/pdostatement.errorinfo.php"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errorInfo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array</w:t>
      </w:r>
    </w:p>
    <w:p w14:paraId="3F07129B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"https://www.php.net/manual/es/pdostatement.execute.php"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execute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([ array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input_</w:t>
      </w:r>
      <w:proofErr w:type="gramStart"/>
      <w:r w:rsidRPr="00494804">
        <w:rPr>
          <w:rFonts w:eastAsia="Times New Roman"/>
          <w:color w:val="993366"/>
          <w:sz w:val="18"/>
          <w:szCs w:val="18"/>
          <w:lang w:eastAsia="es-ES"/>
        </w:rPr>
        <w:t>parameters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</w:t>
      </w:r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 xml:space="preserve">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0D61A2F2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"https://www.php.net/manual/es/pdostatement.fetch.php"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fetch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([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fetch_style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cursor_orientation</w:t>
      </w:r>
      <w:proofErr w:type="spellEnd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 = PDO::FETCH_ORI_NEXT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cursor_offset</w:t>
      </w:r>
      <w:proofErr w:type="spellEnd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 = 0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]]]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</w:p>
    <w:p w14:paraId="75B4E132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hyperlink r:id="rId23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fetchAll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([ int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$fetch_style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hyperlink r:id="rId24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$fetch_argument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array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$ctor_args</w:t>
      </w: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 = array()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]]] ) : array</w:t>
      </w:r>
    </w:p>
    <w:p w14:paraId="37303FB7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="009E541D">
        <w:fldChar w:fldCharType="begin"/>
      </w:r>
      <w:r w:rsidR="009E541D">
        <w:instrText xml:space="preserve"> HYPERLINK "https://www.php.net/manual/es/pdostatement.fetchcolumn.php" </w:instrText>
      </w:r>
      <w:r w:rsidR="009E541D"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fetchColumn</w:t>
      </w:r>
      <w:proofErr w:type="spellEnd"/>
      <w:r w:rsidR="009E541D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([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column_number</w:t>
      </w:r>
      <w:proofErr w:type="spellEnd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 = </w:t>
      </w:r>
      <w:proofErr w:type="gram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0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</w:t>
      </w:r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 xml:space="preserve">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</w:p>
    <w:p w14:paraId="51090F65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"https://www.php.net/manual/es/pdostatement.fetchobject.php"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fetchObject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([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string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class_name</w:t>
      </w:r>
      <w:proofErr w:type="spellEnd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 = "</w:t>
      </w: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"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array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ctor_</w:t>
      </w:r>
      <w:proofErr w:type="gramStart"/>
      <w:r w:rsidRPr="00494804">
        <w:rPr>
          <w:rFonts w:eastAsia="Times New Roman"/>
          <w:color w:val="993366"/>
          <w:sz w:val="18"/>
          <w:szCs w:val="18"/>
          <w:lang w:eastAsia="es-ES"/>
        </w:rPr>
        <w:t>args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</w:t>
      </w:r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]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</w:p>
    <w:p w14:paraId="63A06D35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"https://www.php.net/manual/es/pdostatement.getattribute.php"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getAttribute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attribute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</w:p>
    <w:p w14:paraId="1C8A6A17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"https://www.php.net/manual/es/pdostatement.getcolumnmeta.php"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getColumnMeta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column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array</w:t>
      </w:r>
    </w:p>
    <w:p w14:paraId="0514B40C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lastRenderedPageBreak/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"https://www.php.net/manual/es/pdostatement.nextrowset.php"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nextRowset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064BF2F9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"https://www.php.net/manual/es/pdostatement.rowcount.php"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rowCount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</w:p>
    <w:p w14:paraId="2AB5004B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="009E541D">
        <w:fldChar w:fldCharType="begin"/>
      </w:r>
      <w:r w:rsidR="009E541D">
        <w:instrText xml:space="preserve"> HYPERLINK "https://www.php.net/manual/es/pdostatement.setattribute.php" </w:instrText>
      </w:r>
      <w:r w:rsidR="009E541D"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setAttribute</w:t>
      </w:r>
      <w:proofErr w:type="spellEnd"/>
      <w:r w:rsidR="009E541D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attribute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,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value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7CD8FBCF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"https://www.php.net/manual/es/pdostatement.setfetchmode.php"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setFetchMode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mode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2B4127BE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}</w:t>
      </w:r>
    </w:p>
    <w:p w14:paraId="7A407254" w14:textId="1B222F39" w:rsidR="00494804" w:rsidRPr="00A84D0C" w:rsidRDefault="00A84D0C" w:rsidP="00494804">
      <w:pPr>
        <w:pStyle w:val="para"/>
        <w:shd w:val="clear" w:color="auto" w:fill="F2F2F2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</w:pPr>
      <w:r w:rsidRPr="00A84D0C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  <w:t>Vamos a realizar un ejercicio utilizando la B.D. Inmobiliaria</w:t>
      </w:r>
    </w:p>
    <w:p w14:paraId="730C6711" w14:textId="28D4C33C" w:rsidR="009D631A" w:rsidRDefault="00A84D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</w:t>
      </w:r>
      <w:r w:rsidR="009D631A" w:rsidRPr="009D631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eclara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mos</w:t>
      </w:r>
      <w:r w:rsidR="009D631A" w:rsidRPr="009D631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una instancia de un objeto de la clase </w:t>
      </w:r>
      <w:r w:rsidR="009D631A" w:rsidRPr="009D631A">
        <w:rPr>
          <w:rFonts w:ascii="Helvetica" w:hAnsi="Helvetica" w:cs="Helvetica"/>
          <w:b/>
          <w:bCs/>
          <w:color w:val="333333"/>
          <w:sz w:val="21"/>
          <w:szCs w:val="21"/>
        </w:rPr>
        <w:t>PDO</w:t>
      </w:r>
      <w:r w:rsidR="009D631A" w:rsidRPr="009D631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para manejar la conexión. Al objeto debemos pasarle los parámetros de la conexión: </w:t>
      </w:r>
    </w:p>
    <w:p w14:paraId="13263AAD" w14:textId="46426C51" w:rsidR="00107AC3" w:rsidRDefault="00F959E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42445A" wp14:editId="647BA17A">
            <wp:extent cx="5400040" cy="1427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36D7" w14:textId="54937F28" w:rsidR="00056BDF" w:rsidRPr="00056BDF" w:rsidRDefault="00A84D0C" w:rsidP="00056BDF">
      <w:pPr>
        <w:pStyle w:val="Ttulo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Consulta de </w:t>
      </w:r>
      <w:r w:rsidR="00056BDF" w:rsidRPr="00056BDF">
        <w:rPr>
          <w:rFonts w:ascii="Arial" w:hAnsi="Arial" w:cs="Arial"/>
        </w:rPr>
        <w:t>datos con PDO</w:t>
      </w:r>
    </w:p>
    <w:p w14:paraId="14DF360D" w14:textId="2E4B59F2" w:rsidR="00056BDF" w:rsidRDefault="00056BDF">
      <w:pPr>
        <w:rPr>
          <w:rFonts w:ascii="Helvetica" w:hAnsi="Helvetica" w:cs="Helvetica"/>
          <w:b/>
          <w:bCs/>
          <w:color w:val="333333"/>
          <w:sz w:val="21"/>
          <w:szCs w:val="2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A67C012" wp14:editId="537B316A">
            <wp:extent cx="5400040" cy="1380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7C01" w14:textId="4DE96764" w:rsidR="00056BDF" w:rsidRPr="00133D41" w:rsidRDefault="00056BD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Utiliz</w:t>
      </w:r>
      <w:r w:rsidR="006A5CC6"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mos</w:t>
      </w:r>
      <w:r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sentencias preparadas, para evitar inyección </w:t>
      </w:r>
      <w:proofErr w:type="spellStart"/>
      <w:r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sql</w:t>
      </w:r>
      <w:proofErr w:type="spellEnd"/>
      <w:r w:rsidR="008924D4"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13E25773" w14:textId="5A1A89AF" w:rsidR="008924D4" w:rsidRPr="00133D41" w:rsidRDefault="008924D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 lugar de concatenar datos de usuario directamente a la consulta, se utiliza un </w:t>
      </w:r>
      <w:r w:rsidRPr="00133D41">
        <w:rPr>
          <w:rFonts w:ascii="Helvetica" w:hAnsi="Helvetica" w:cs="Helvetica"/>
          <w:i/>
          <w:iCs/>
          <w:color w:val="333333"/>
          <w:sz w:val="21"/>
          <w:szCs w:val="21"/>
        </w:rPr>
        <w:t>marcador de posición en</w:t>
      </w:r>
      <w:r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su lugar. Los datos se envían por separado, lo que significa que no hay posibilidad de que el motor de SQL confunda los datos del usuario para un conjunto de instrucciones</w:t>
      </w:r>
    </w:p>
    <w:p w14:paraId="247B46D3" w14:textId="3F59BCB5" w:rsidR="00DC1A7E" w:rsidRPr="006A5CC6" w:rsidRDefault="00DC1A7E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6A5CC6">
        <w:rPr>
          <w:rFonts w:ascii="Helvetica" w:hAnsi="Helvetica" w:cs="Helvetica"/>
          <w:sz w:val="20"/>
          <w:szCs w:val="20"/>
          <w:shd w:val="clear" w:color="auto" w:fill="FFFFFF"/>
        </w:rPr>
        <w:t>Una </w:t>
      </w:r>
      <w:r w:rsidRPr="006A5CC6">
        <w:rPr>
          <w:rStyle w:val="Textoennegrita"/>
          <w:rFonts w:ascii="Helvetica" w:hAnsi="Helvetica" w:cs="Helvetica"/>
          <w:color w:val="8B0000"/>
          <w:sz w:val="20"/>
          <w:szCs w:val="20"/>
          <w:shd w:val="clear" w:color="auto" w:fill="FFFFFF"/>
        </w:rPr>
        <w:t xml:space="preserve">instancia de </w:t>
      </w:r>
      <w:proofErr w:type="spellStart"/>
      <w:r w:rsidRPr="006A5CC6">
        <w:rPr>
          <w:rStyle w:val="Textoennegrita"/>
          <w:rFonts w:ascii="Helvetica" w:hAnsi="Helvetica" w:cs="Helvetica"/>
          <w:color w:val="8B0000"/>
          <w:sz w:val="20"/>
          <w:szCs w:val="20"/>
          <w:shd w:val="clear" w:color="auto" w:fill="FFFFFF"/>
        </w:rPr>
        <w:t>PDOStatement</w:t>
      </w:r>
      <w:proofErr w:type="spellEnd"/>
      <w:r w:rsidRPr="006A5CC6">
        <w:rPr>
          <w:rFonts w:ascii="Helvetica" w:hAnsi="Helvetica" w:cs="Helvetica"/>
          <w:sz w:val="20"/>
          <w:szCs w:val="20"/>
          <w:shd w:val="clear" w:color="auto" w:fill="FFFFFF"/>
        </w:rPr>
        <w:t> se crea cuando se llama a </w:t>
      </w:r>
      <w:r w:rsidRPr="006A5CC6">
        <w:rPr>
          <w:rStyle w:val="nfasis"/>
          <w:rFonts w:ascii="Helvetica" w:hAnsi="Helvetica" w:cs="Helvetica"/>
          <w:b/>
          <w:bCs/>
          <w:color w:val="006400"/>
          <w:sz w:val="20"/>
          <w:szCs w:val="20"/>
          <w:shd w:val="clear" w:color="auto" w:fill="FFFFFF"/>
        </w:rPr>
        <w:t>PDO-&gt;</w:t>
      </w:r>
      <w:proofErr w:type="gramStart"/>
      <w:r w:rsidRPr="006A5CC6">
        <w:rPr>
          <w:rStyle w:val="nfasis"/>
          <w:rFonts w:ascii="Helvetica" w:hAnsi="Helvetica" w:cs="Helvetica"/>
          <w:b/>
          <w:bCs/>
          <w:color w:val="006400"/>
          <w:sz w:val="20"/>
          <w:szCs w:val="20"/>
          <w:shd w:val="clear" w:color="auto" w:fill="FFFFFF"/>
        </w:rPr>
        <w:t>prepare(</w:t>
      </w:r>
      <w:proofErr w:type="gramEnd"/>
      <w:r w:rsidRPr="006A5CC6">
        <w:rPr>
          <w:rStyle w:val="nfasis"/>
          <w:rFonts w:ascii="Helvetica" w:hAnsi="Helvetica" w:cs="Helvetica"/>
          <w:b/>
          <w:bCs/>
          <w:color w:val="006400"/>
          <w:sz w:val="20"/>
          <w:szCs w:val="20"/>
          <w:shd w:val="clear" w:color="auto" w:fill="FFFFFF"/>
        </w:rPr>
        <w:t>)</w:t>
      </w:r>
      <w:r w:rsidRPr="006A5CC6">
        <w:rPr>
          <w:rFonts w:ascii="Helvetica" w:hAnsi="Helvetica" w:cs="Helvetica"/>
          <w:sz w:val="20"/>
          <w:szCs w:val="20"/>
          <w:shd w:val="clear" w:color="auto" w:fill="FFFFFF"/>
        </w:rPr>
        <w:t>, y con ese objeto creado se llama a métodos como </w:t>
      </w:r>
      <w:proofErr w:type="spellStart"/>
      <w:r w:rsidRPr="006A5CC6">
        <w:rPr>
          <w:rStyle w:val="nfasis"/>
          <w:rFonts w:ascii="Helvetica" w:hAnsi="Helvetica" w:cs="Helvetica"/>
          <w:color w:val="006400"/>
          <w:sz w:val="20"/>
          <w:szCs w:val="20"/>
          <w:shd w:val="clear" w:color="auto" w:fill="FFFFFF"/>
        </w:rPr>
        <w:t>bindParam</w:t>
      </w:r>
      <w:proofErr w:type="spellEnd"/>
      <w:r w:rsidRPr="006A5CC6">
        <w:rPr>
          <w:rStyle w:val="nfasis"/>
          <w:rFonts w:ascii="Helvetica" w:hAnsi="Helvetica" w:cs="Helvetica"/>
          <w:color w:val="006400"/>
          <w:sz w:val="20"/>
          <w:szCs w:val="20"/>
          <w:shd w:val="clear" w:color="auto" w:fill="FFFFFF"/>
        </w:rPr>
        <w:t>()</w:t>
      </w:r>
      <w:r w:rsidRPr="006A5CC6">
        <w:rPr>
          <w:rFonts w:ascii="Helvetica" w:hAnsi="Helvetica" w:cs="Helvetica"/>
          <w:sz w:val="20"/>
          <w:szCs w:val="20"/>
          <w:shd w:val="clear" w:color="auto" w:fill="FFFFFF"/>
        </w:rPr>
        <w:t> para pasar valores o </w:t>
      </w:r>
      <w:proofErr w:type="spellStart"/>
      <w:r w:rsidRPr="006A5CC6">
        <w:rPr>
          <w:rStyle w:val="nfasis"/>
          <w:rFonts w:ascii="Helvetica" w:hAnsi="Helvetica" w:cs="Helvetica"/>
          <w:color w:val="006400"/>
          <w:sz w:val="20"/>
          <w:szCs w:val="20"/>
          <w:shd w:val="clear" w:color="auto" w:fill="FFFFFF"/>
        </w:rPr>
        <w:t>execute</w:t>
      </w:r>
      <w:proofErr w:type="spellEnd"/>
      <w:r w:rsidRPr="006A5CC6">
        <w:rPr>
          <w:rStyle w:val="nfasis"/>
          <w:rFonts w:ascii="Helvetica" w:hAnsi="Helvetica" w:cs="Helvetica"/>
          <w:color w:val="006400"/>
          <w:sz w:val="20"/>
          <w:szCs w:val="20"/>
          <w:shd w:val="clear" w:color="auto" w:fill="FFFFFF"/>
        </w:rPr>
        <w:t>()</w:t>
      </w:r>
      <w:r w:rsidRPr="006A5CC6">
        <w:rPr>
          <w:rFonts w:ascii="Helvetica" w:hAnsi="Helvetica" w:cs="Helvetica"/>
          <w:sz w:val="20"/>
          <w:szCs w:val="20"/>
          <w:shd w:val="clear" w:color="auto" w:fill="FFFFFF"/>
        </w:rPr>
        <w:t> para ejecutar sentencias</w:t>
      </w:r>
    </w:p>
    <w:p w14:paraId="70A93435" w14:textId="0764861F" w:rsidR="00DC1A7E" w:rsidRDefault="00DC1A7E">
      <w:pPr>
        <w:rPr>
          <w:rStyle w:val="type"/>
          <w:rFonts w:ascii="Courier New" w:hAnsi="Courier New" w:cs="Courier New"/>
          <w:color w:val="669933"/>
          <w:spacing w:val="-15"/>
        </w:rPr>
      </w:pPr>
      <w:proofErr w:type="spellStart"/>
      <w:r>
        <w:rPr>
          <w:rStyle w:val="modifier"/>
          <w:rFonts w:ascii="Courier New" w:hAnsi="Courier New" w:cs="Courier New"/>
          <w:color w:val="993366"/>
          <w:spacing w:val="-15"/>
        </w:rPr>
        <w:t>public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proofErr w:type="gramStart"/>
      <w:r>
        <w:rPr>
          <w:rStyle w:val="Textoennegrita"/>
          <w:rFonts w:ascii="Courier New" w:hAnsi="Courier New" w:cs="Courier New"/>
          <w:b w:val="0"/>
          <w:bCs w:val="0"/>
          <w:color w:val="336699"/>
          <w:spacing w:val="-15"/>
        </w:rPr>
        <w:t>PDOStatement</w:t>
      </w:r>
      <w:proofErr w:type="spellEnd"/>
      <w:r>
        <w:rPr>
          <w:rStyle w:val="Textoennegrita"/>
          <w:rFonts w:ascii="Courier New" w:hAnsi="Courier New" w:cs="Courier New"/>
          <w:b w:val="0"/>
          <w:bCs w:val="0"/>
          <w:color w:val="336699"/>
          <w:spacing w:val="-15"/>
        </w:rPr>
        <w:t>::</w:t>
      </w:r>
      <w:proofErr w:type="spellStart"/>
      <w:proofErr w:type="gramEnd"/>
      <w:r>
        <w:rPr>
          <w:rStyle w:val="Textoennegrita"/>
          <w:rFonts w:ascii="Courier New" w:hAnsi="Courier New" w:cs="Courier New"/>
          <w:b w:val="0"/>
          <w:bCs w:val="0"/>
          <w:color w:val="336699"/>
          <w:spacing w:val="-15"/>
        </w:rPr>
        <w:t>execute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([ </w:t>
      </w:r>
      <w:r>
        <w:rPr>
          <w:rStyle w:val="type"/>
          <w:rFonts w:ascii="Courier New" w:hAnsi="Courier New" w:cs="Courier New"/>
          <w:color w:val="669933"/>
          <w:spacing w:val="-15"/>
        </w:rPr>
        <w:t>array</w:t>
      </w:r>
      <w:r>
        <w:rPr>
          <w:rStyle w:val="methodparam"/>
          <w:rFonts w:ascii="Courier New" w:hAnsi="Courier New" w:cs="Courier New"/>
          <w:color w:val="737373"/>
          <w:spacing w:val="-15"/>
        </w:rPr>
        <w:t> </w:t>
      </w:r>
      <w:r>
        <w:rPr>
          <w:rStyle w:val="CdigoHTML"/>
          <w:rFonts w:eastAsiaTheme="minorHAnsi"/>
          <w:color w:val="336699"/>
          <w:spacing w:val="-15"/>
        </w:rPr>
        <w:t>$</w:t>
      </w:r>
      <w:proofErr w:type="spellStart"/>
      <w:r>
        <w:rPr>
          <w:rStyle w:val="CdigoHTML"/>
          <w:rFonts w:eastAsiaTheme="minorHAnsi"/>
          <w:color w:val="336699"/>
          <w:spacing w:val="-15"/>
        </w:rPr>
        <w:t>input_parameters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] ) :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bool</w:t>
      </w:r>
      <w:proofErr w:type="spellEnd"/>
    </w:p>
    <w:p w14:paraId="54C9402A" w14:textId="2E2955A6" w:rsidR="00133D41" w:rsidRPr="00133D41" w:rsidRDefault="00DC1A7E" w:rsidP="00133D4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4B7D434" wp14:editId="5B09F9D2">
            <wp:extent cx="4268644" cy="1371347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8335" cy="138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F5AF" w14:textId="4D40A00E" w:rsidR="00F959ED" w:rsidRPr="00A84D0C" w:rsidRDefault="00F959ED" w:rsidP="00A84D0C">
      <w:pPr>
        <w:pStyle w:val="Ttulo3"/>
        <w:shd w:val="clear" w:color="auto" w:fill="FFFFFF"/>
        <w:spacing w:line="308" w:lineRule="atLeast"/>
        <w:rPr>
          <w:rFonts w:ascii="Arial" w:hAnsi="Arial" w:cs="Arial"/>
        </w:rPr>
      </w:pPr>
      <w:r w:rsidRPr="00A84D0C">
        <w:rPr>
          <w:rFonts w:ascii="Arial" w:hAnsi="Arial" w:cs="Arial"/>
        </w:rPr>
        <w:t>Insertar registros en un B.D.</w:t>
      </w:r>
    </w:p>
    <w:p w14:paraId="28005DB8" w14:textId="3569217B" w:rsidR="0043170F" w:rsidRPr="00442DB0" w:rsidRDefault="0043170F" w:rsidP="0043170F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</w:pPr>
      <w:r w:rsidRPr="00442DB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Recojo datos del formulario</w:t>
      </w:r>
    </w:p>
    <w:p w14:paraId="1D363D22" w14:textId="722D3B79" w:rsidR="0043170F" w:rsidRDefault="0043170F" w:rsidP="00133D41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042A63" wp14:editId="3DA4B129">
            <wp:extent cx="4572000" cy="6559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4858" cy="6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166B" w14:textId="518DC62B" w:rsidR="0043170F" w:rsidRPr="00442DB0" w:rsidRDefault="00757829" w:rsidP="0043170F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</w:pPr>
      <w:r w:rsidRPr="00442DB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Inserto en la B.D</w:t>
      </w:r>
    </w:p>
    <w:p w14:paraId="2307493C" w14:textId="658BFB72" w:rsidR="0043170F" w:rsidRDefault="0043170F" w:rsidP="00133D41">
      <w:pPr>
        <w:pStyle w:val="Prrafodelista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CB1296" wp14:editId="7F0AFB78">
            <wp:extent cx="4819019" cy="904983"/>
            <wp:effectExtent l="0" t="0" r="6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859" cy="9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381A" w14:textId="6301CD79" w:rsidR="00757829" w:rsidRPr="00442DB0" w:rsidRDefault="00757829" w:rsidP="00757829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</w:pPr>
      <w:r w:rsidRPr="00442DB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Visualizo último </w:t>
      </w:r>
      <w:proofErr w:type="spellStart"/>
      <w:r w:rsidRPr="00442DB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rgtro</w:t>
      </w:r>
      <w:proofErr w:type="spellEnd"/>
      <w:r w:rsidRPr="00442DB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. insertado</w:t>
      </w:r>
    </w:p>
    <w:p w14:paraId="463A34E2" w14:textId="77777777" w:rsidR="00757829" w:rsidRDefault="00757829" w:rsidP="00757829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B870FD8" w14:textId="6283D6A8" w:rsidR="00757829" w:rsidRDefault="00757829" w:rsidP="00133D41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BA4EBD" wp14:editId="4A3EC803">
            <wp:extent cx="3698867" cy="355359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1798" cy="3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E529" w14:textId="7A3A58F1" w:rsidR="000F4049" w:rsidRDefault="000F4049" w:rsidP="00757829">
      <w:pPr>
        <w:pStyle w:val="Prrafodelista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ACCA38E" w14:textId="3B19867C" w:rsidR="000F4049" w:rsidRPr="00A84D0C" w:rsidRDefault="000F4049" w:rsidP="00A84D0C">
      <w:pPr>
        <w:pStyle w:val="Ttulo3"/>
        <w:shd w:val="clear" w:color="auto" w:fill="FFFFFF"/>
        <w:spacing w:line="308" w:lineRule="atLeast"/>
        <w:rPr>
          <w:rFonts w:ascii="Arial" w:hAnsi="Arial" w:cs="Arial"/>
        </w:rPr>
      </w:pPr>
      <w:r w:rsidRPr="00A84D0C">
        <w:rPr>
          <w:rFonts w:ascii="Arial" w:hAnsi="Arial" w:cs="Arial"/>
        </w:rPr>
        <w:t>Borrar registros en un B.D.</w:t>
      </w:r>
    </w:p>
    <w:p w14:paraId="5D492401" w14:textId="68010233" w:rsidR="000F4049" w:rsidRDefault="000F4049" w:rsidP="00133D41">
      <w:pPr>
        <w:spacing w:after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PDO:exec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(</w:t>
      </w:r>
      <w:r>
        <w:rPr>
          <w:rFonts w:ascii="Source Sans Pro" w:hAnsi="Source Sans Pro"/>
          <w:color w:val="333333"/>
          <w:shd w:val="clear" w:color="auto" w:fill="F2F2F2"/>
        </w:rPr>
        <w:t>Ejecuta una sentencia SQL y devuelve el número de filas afectadas)</w:t>
      </w:r>
    </w:p>
    <w:p w14:paraId="7396E74B" w14:textId="09BE48B4" w:rsidR="000F4049" w:rsidRDefault="000F4049" w:rsidP="00133D41">
      <w:pPr>
        <w:spacing w:after="0"/>
        <w:rPr>
          <w:rStyle w:val="type"/>
          <w:rFonts w:ascii="Courier New" w:hAnsi="Courier New" w:cs="Courier New"/>
          <w:color w:val="669933"/>
          <w:spacing w:val="-15"/>
        </w:rPr>
      </w:pPr>
      <w:proofErr w:type="spellStart"/>
      <w:r>
        <w:rPr>
          <w:rStyle w:val="modifier"/>
          <w:rFonts w:ascii="Courier New" w:hAnsi="Courier New" w:cs="Courier New"/>
          <w:color w:val="993366"/>
          <w:spacing w:val="-15"/>
        </w:rPr>
        <w:t>public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gramStart"/>
      <w:r>
        <w:rPr>
          <w:rStyle w:val="Textoennegrita"/>
          <w:rFonts w:ascii="Courier New" w:hAnsi="Courier New" w:cs="Courier New"/>
          <w:b w:val="0"/>
          <w:bCs w:val="0"/>
          <w:color w:val="336699"/>
          <w:spacing w:val="-15"/>
        </w:rPr>
        <w:t>PDO::</w:t>
      </w:r>
      <w:proofErr w:type="spellStart"/>
      <w:proofErr w:type="gramEnd"/>
      <w:r>
        <w:rPr>
          <w:rStyle w:val="Textoennegrita"/>
          <w:rFonts w:ascii="Courier New" w:hAnsi="Courier New" w:cs="Courier New"/>
          <w:b w:val="0"/>
          <w:bCs w:val="0"/>
          <w:color w:val="336699"/>
          <w:spacing w:val="-15"/>
        </w:rPr>
        <w:t>exec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proofErr w:type="spellEnd"/>
      <w:r>
        <w:rPr>
          <w:rStyle w:val="methodparam"/>
          <w:rFonts w:ascii="Courier New" w:hAnsi="Courier New" w:cs="Courier New"/>
          <w:color w:val="737373"/>
          <w:spacing w:val="-15"/>
        </w:rPr>
        <w:t> </w:t>
      </w:r>
      <w:r>
        <w:rPr>
          <w:rStyle w:val="CdigoHTML"/>
          <w:rFonts w:eastAsiaTheme="minorHAnsi"/>
          <w:color w:val="336699"/>
          <w:spacing w:val="-15"/>
        </w:rPr>
        <w:t>$</w:t>
      </w:r>
      <w:proofErr w:type="spellStart"/>
      <w:r>
        <w:rPr>
          <w:rStyle w:val="CdigoHTML"/>
          <w:rFonts w:eastAsiaTheme="minorHAnsi"/>
          <w:color w:val="336699"/>
          <w:spacing w:val="-15"/>
        </w:rPr>
        <w:t>statement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) :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int</w:t>
      </w:r>
      <w:proofErr w:type="spellEnd"/>
    </w:p>
    <w:p w14:paraId="115F0650" w14:textId="4381BE90" w:rsidR="00494804" w:rsidRPr="00494804" w:rsidRDefault="00494804" w:rsidP="00133D41">
      <w:pPr>
        <w:pStyle w:val="refpurpose"/>
        <w:shd w:val="clear" w:color="auto" w:fill="F2F2F2"/>
        <w:spacing w:after="0" w:afterAutospacing="0"/>
        <w:rPr>
          <w:rFonts w:ascii="Helvetica" w:eastAsiaTheme="minorHAnsi" w:hAnsi="Helvetica" w:cs="Helvetica"/>
          <w:color w:val="333333"/>
          <w:sz w:val="20"/>
          <w:szCs w:val="20"/>
          <w:shd w:val="clear" w:color="auto" w:fill="FFFFFF"/>
          <w:lang w:eastAsia="en-US"/>
        </w:rPr>
      </w:pPr>
      <w:proofErr w:type="spellStart"/>
      <w:proofErr w:type="gramStart"/>
      <w:r w:rsidRPr="00494804">
        <w:rPr>
          <w:rFonts w:ascii="Helvetica" w:eastAsiaTheme="minorHAnsi" w:hAnsi="Helvetica" w:cs="Helvetica"/>
          <w:sz w:val="20"/>
          <w:szCs w:val="20"/>
          <w:shd w:val="clear" w:color="auto" w:fill="FFFFFF"/>
          <w:lang w:eastAsia="en-US"/>
        </w:rPr>
        <w:t>PDOStatement</w:t>
      </w:r>
      <w:proofErr w:type="spellEnd"/>
      <w:r w:rsidRPr="00494804">
        <w:rPr>
          <w:rFonts w:ascii="Helvetica" w:eastAsiaTheme="minorHAnsi" w:hAnsi="Helvetica" w:cs="Helvetica"/>
          <w:sz w:val="20"/>
          <w:szCs w:val="20"/>
          <w:shd w:val="clear" w:color="auto" w:fill="FFFFFF"/>
          <w:lang w:eastAsia="en-US"/>
        </w:rPr>
        <w:t>::</w:t>
      </w:r>
      <w:proofErr w:type="spellStart"/>
      <w:proofErr w:type="gramEnd"/>
      <w:r w:rsidRPr="00494804">
        <w:rPr>
          <w:rFonts w:ascii="Helvetica" w:eastAsiaTheme="minorHAnsi" w:hAnsi="Helvetica" w:cs="Helvetica"/>
          <w:sz w:val="20"/>
          <w:szCs w:val="20"/>
          <w:shd w:val="clear" w:color="auto" w:fill="FFFFFF"/>
          <w:lang w:eastAsia="en-US"/>
        </w:rPr>
        <w:t>execute</w:t>
      </w:r>
      <w:proofErr w:type="spellEnd"/>
      <w:r w:rsidRPr="00494804">
        <w:rPr>
          <w:rFonts w:ascii="Helvetica" w:eastAsiaTheme="minorHAnsi" w:hAnsi="Helvetica" w:cs="Helvetica"/>
          <w:color w:val="333333"/>
          <w:sz w:val="20"/>
          <w:szCs w:val="20"/>
          <w:shd w:val="clear" w:color="auto" w:fill="FFFFFF"/>
          <w:lang w:eastAsia="en-US"/>
        </w:rPr>
        <w:t> </w:t>
      </w:r>
      <w:r>
        <w:rPr>
          <w:rFonts w:ascii="Helvetica" w:eastAsiaTheme="minorHAnsi" w:hAnsi="Helvetica" w:cs="Helvetica"/>
          <w:color w:val="333333"/>
          <w:sz w:val="20"/>
          <w:szCs w:val="20"/>
          <w:shd w:val="clear" w:color="auto" w:fill="FFFFFF"/>
          <w:lang w:eastAsia="en-US"/>
        </w:rPr>
        <w:t xml:space="preserve"> (</w:t>
      </w:r>
      <w:r w:rsidRPr="00494804">
        <w:rPr>
          <w:rFonts w:ascii="Helvetica" w:eastAsiaTheme="minorHAnsi" w:hAnsi="Helvetica" w:cs="Helvetica"/>
          <w:sz w:val="20"/>
          <w:szCs w:val="20"/>
          <w:shd w:val="clear" w:color="auto" w:fill="FFFFFF"/>
          <w:lang w:eastAsia="en-US"/>
        </w:rPr>
        <w:t>Ejecuta una sentencia preparada</w:t>
      </w:r>
      <w:r>
        <w:rPr>
          <w:rFonts w:ascii="Helvetica" w:eastAsiaTheme="minorHAnsi" w:hAnsi="Helvetica" w:cs="Helvetica"/>
          <w:sz w:val="20"/>
          <w:szCs w:val="20"/>
          <w:shd w:val="clear" w:color="auto" w:fill="FFFFFF"/>
          <w:lang w:eastAsia="en-US"/>
        </w:rPr>
        <w:t>)</w:t>
      </w:r>
    </w:p>
    <w:p w14:paraId="63851751" w14:textId="477C6AF0" w:rsidR="00494804" w:rsidRDefault="00494804" w:rsidP="00133D41">
      <w:pPr>
        <w:shd w:val="clear" w:color="auto" w:fill="FFFFFF"/>
        <w:spacing w:after="0"/>
        <w:rPr>
          <w:rStyle w:val="type"/>
          <w:rFonts w:ascii="Courier New" w:hAnsi="Courier New" w:cs="Courier New"/>
          <w:color w:val="669933"/>
          <w:sz w:val="20"/>
          <w:szCs w:val="20"/>
        </w:rPr>
      </w:pPr>
      <w:proofErr w:type="spellStart"/>
      <w:r w:rsidRPr="00133D41">
        <w:rPr>
          <w:rStyle w:val="modifier"/>
          <w:rFonts w:ascii="Courier New" w:hAnsi="Courier New" w:cs="Courier New"/>
          <w:color w:val="993366"/>
          <w:sz w:val="20"/>
          <w:szCs w:val="20"/>
        </w:rPr>
        <w:t>public</w:t>
      </w:r>
      <w:proofErr w:type="spellEnd"/>
      <w:r w:rsidRPr="00133D41">
        <w:rPr>
          <w:rFonts w:ascii="Courier New" w:hAnsi="Courier New" w:cs="Courier New"/>
          <w:color w:val="737373"/>
          <w:sz w:val="20"/>
          <w:szCs w:val="20"/>
        </w:rPr>
        <w:t> </w:t>
      </w:r>
      <w:proofErr w:type="spellStart"/>
      <w:proofErr w:type="gramStart"/>
      <w:r w:rsidRPr="00133D41">
        <w:rPr>
          <w:rStyle w:val="Textoennegrita"/>
          <w:rFonts w:ascii="Courier New" w:hAnsi="Courier New" w:cs="Courier New"/>
          <w:b w:val="0"/>
          <w:bCs w:val="0"/>
          <w:color w:val="336699"/>
          <w:sz w:val="20"/>
          <w:szCs w:val="20"/>
        </w:rPr>
        <w:t>PDOStatement</w:t>
      </w:r>
      <w:proofErr w:type="spellEnd"/>
      <w:r w:rsidRPr="00133D41">
        <w:rPr>
          <w:rStyle w:val="Textoennegrita"/>
          <w:rFonts w:ascii="Courier New" w:hAnsi="Courier New" w:cs="Courier New"/>
          <w:b w:val="0"/>
          <w:bCs w:val="0"/>
          <w:color w:val="336699"/>
          <w:sz w:val="20"/>
          <w:szCs w:val="20"/>
        </w:rPr>
        <w:t>::</w:t>
      </w:r>
      <w:proofErr w:type="spellStart"/>
      <w:proofErr w:type="gramEnd"/>
      <w:r w:rsidRPr="00133D41">
        <w:rPr>
          <w:rStyle w:val="Textoennegrita"/>
          <w:rFonts w:ascii="Courier New" w:hAnsi="Courier New" w:cs="Courier New"/>
          <w:b w:val="0"/>
          <w:bCs w:val="0"/>
          <w:color w:val="336699"/>
          <w:sz w:val="20"/>
          <w:szCs w:val="20"/>
        </w:rPr>
        <w:t>execute</w:t>
      </w:r>
      <w:proofErr w:type="spellEnd"/>
      <w:r w:rsidRPr="00133D41">
        <w:rPr>
          <w:rFonts w:ascii="Courier New" w:hAnsi="Courier New" w:cs="Courier New"/>
          <w:color w:val="737373"/>
          <w:sz w:val="20"/>
          <w:szCs w:val="20"/>
        </w:rPr>
        <w:t> ([ </w:t>
      </w:r>
      <w:r w:rsidRPr="00133D41">
        <w:rPr>
          <w:rStyle w:val="type"/>
          <w:rFonts w:ascii="Courier New" w:hAnsi="Courier New" w:cs="Courier New"/>
          <w:color w:val="669933"/>
          <w:sz w:val="20"/>
          <w:szCs w:val="20"/>
        </w:rPr>
        <w:t>array</w:t>
      </w:r>
      <w:r w:rsidRPr="00133D41">
        <w:rPr>
          <w:rStyle w:val="methodparam"/>
          <w:rFonts w:ascii="Courier New" w:hAnsi="Courier New" w:cs="Courier New"/>
          <w:color w:val="737373"/>
          <w:sz w:val="20"/>
          <w:szCs w:val="20"/>
        </w:rPr>
        <w:t> </w:t>
      </w:r>
      <w:r w:rsidRPr="00133D41">
        <w:rPr>
          <w:rStyle w:val="CdigoHTML"/>
          <w:rFonts w:eastAsiaTheme="majorEastAsia"/>
          <w:color w:val="336699"/>
        </w:rPr>
        <w:t>$</w:t>
      </w:r>
      <w:proofErr w:type="spellStart"/>
      <w:r w:rsidRPr="00133D41">
        <w:rPr>
          <w:rStyle w:val="CdigoHTML"/>
          <w:rFonts w:eastAsiaTheme="majorEastAsia"/>
          <w:color w:val="336699"/>
        </w:rPr>
        <w:t>input_parameters</w:t>
      </w:r>
      <w:proofErr w:type="spellEnd"/>
      <w:r w:rsidRPr="00133D41">
        <w:rPr>
          <w:rFonts w:ascii="Courier New" w:hAnsi="Courier New" w:cs="Courier New"/>
          <w:color w:val="737373"/>
          <w:sz w:val="20"/>
          <w:szCs w:val="20"/>
        </w:rPr>
        <w:t> ] ) : </w:t>
      </w:r>
      <w:proofErr w:type="spellStart"/>
      <w:r w:rsidRPr="00133D41">
        <w:rPr>
          <w:rStyle w:val="type"/>
          <w:rFonts w:ascii="Courier New" w:hAnsi="Courier New" w:cs="Courier New"/>
          <w:color w:val="669933"/>
          <w:sz w:val="20"/>
          <w:szCs w:val="20"/>
        </w:rPr>
        <w:t>bool</w:t>
      </w:r>
      <w:proofErr w:type="spellEnd"/>
    </w:p>
    <w:p w14:paraId="0B1F6487" w14:textId="77777777" w:rsidR="00133D41" w:rsidRPr="00133D41" w:rsidRDefault="00133D41" w:rsidP="00133D41">
      <w:pPr>
        <w:shd w:val="clear" w:color="auto" w:fill="FFFFFF"/>
        <w:spacing w:after="0"/>
        <w:rPr>
          <w:rStyle w:val="type"/>
          <w:rFonts w:ascii="Courier New" w:hAnsi="Courier New" w:cs="Courier New"/>
          <w:color w:val="669933"/>
          <w:sz w:val="20"/>
          <w:szCs w:val="20"/>
        </w:rPr>
      </w:pPr>
    </w:p>
    <w:p w14:paraId="72D87979" w14:textId="53A74208" w:rsidR="00A84D0C" w:rsidRDefault="00133D41" w:rsidP="00133D41">
      <w:pPr>
        <w:shd w:val="clear" w:color="auto" w:fill="FFFFFF"/>
        <w:jc w:val="center"/>
        <w:rPr>
          <w:rStyle w:val="type"/>
          <w:rFonts w:ascii="Courier New" w:hAnsi="Courier New" w:cs="Courier New"/>
          <w:color w:val="669933"/>
        </w:rPr>
      </w:pPr>
      <w:r>
        <w:rPr>
          <w:noProof/>
        </w:rPr>
        <w:drawing>
          <wp:inline distT="0" distB="0" distL="0" distR="0" wp14:anchorId="529D1D39" wp14:editId="7076F842">
            <wp:extent cx="3411940" cy="149131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7893" cy="15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2A4" w14:textId="77777777" w:rsidR="00133D41" w:rsidRDefault="00133D41" w:rsidP="00133D41">
      <w:pPr>
        <w:pStyle w:val="Ttulo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Actualizar un</w:t>
      </w:r>
      <w:r w:rsidRPr="00A84D0C">
        <w:rPr>
          <w:rFonts w:ascii="Arial" w:hAnsi="Arial" w:cs="Arial"/>
        </w:rPr>
        <w:t xml:space="preserve"> registro en un</w:t>
      </w:r>
      <w:r>
        <w:rPr>
          <w:rFonts w:ascii="Arial" w:hAnsi="Arial" w:cs="Arial"/>
        </w:rPr>
        <w:t>a</w:t>
      </w:r>
      <w:r w:rsidRPr="00A84D0C">
        <w:rPr>
          <w:rFonts w:ascii="Arial" w:hAnsi="Arial" w:cs="Arial"/>
        </w:rPr>
        <w:t xml:space="preserve"> B.D.</w:t>
      </w:r>
    </w:p>
    <w:p w14:paraId="781460A4" w14:textId="20A07B99" w:rsidR="00133D41" w:rsidRPr="00133D41" w:rsidRDefault="00133D41" w:rsidP="00133D41">
      <w:pPr>
        <w:pStyle w:val="Ttulo3"/>
        <w:shd w:val="clear" w:color="auto" w:fill="FFFFFF"/>
        <w:spacing w:line="308" w:lineRule="atLeast"/>
        <w:rPr>
          <w:rFonts w:ascii="Arial" w:hAnsi="Arial" w:cs="Arial"/>
        </w:rPr>
      </w:pPr>
      <w:r w:rsidRPr="00442DB0">
        <w:rPr>
          <w:rFonts w:ascii="Helvetica" w:eastAsiaTheme="minorHAnsi" w:hAnsi="Helvetica" w:cs="Helvetica"/>
          <w:b w:val="0"/>
          <w:bCs w:val="0"/>
          <w:color w:val="333333"/>
          <w:sz w:val="20"/>
          <w:szCs w:val="20"/>
          <w:highlight w:val="yellow"/>
          <w:shd w:val="clear" w:color="auto" w:fill="FFFFFF"/>
          <w:lang w:eastAsia="en-US"/>
        </w:rPr>
        <w:t>Los datos que voy a actualizar los recogeré de un formulario</w:t>
      </w:r>
    </w:p>
    <w:p w14:paraId="4C4F7908" w14:textId="70B15A76" w:rsidR="0043170F" w:rsidRDefault="00133D41" w:rsidP="00133D41">
      <w:pPr>
        <w:pStyle w:val="Prrafodelista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A3D5C2F" wp14:editId="0F32DC11">
            <wp:extent cx="5400040" cy="111633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4472" w14:textId="0F96B2B1" w:rsidR="00133D41" w:rsidRDefault="00133D41" w:rsidP="0043170F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351EBA5" w14:textId="27DB920B" w:rsidR="00133D41" w:rsidRDefault="00133D41" w:rsidP="0043170F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Otra opción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simplificada</w:t>
      </w:r>
    </w:p>
    <w:p w14:paraId="4762797D" w14:textId="02C784F8" w:rsidR="00133D41" w:rsidRPr="0043170F" w:rsidRDefault="00133D41" w:rsidP="0043170F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52C2AB5" wp14:editId="3AA42997">
            <wp:extent cx="5400040" cy="10636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D41" w:rsidRPr="0043170F" w:rsidSect="00A84D0C">
      <w:headerReference w:type="default" r:id="rId34"/>
      <w:pgSz w:w="11906" w:h="16838"/>
      <w:pgMar w:top="1417" w:right="1701" w:bottom="993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74C3" w14:textId="77777777" w:rsidR="009E541D" w:rsidRDefault="009E541D" w:rsidP="00A84D0C">
      <w:pPr>
        <w:spacing w:after="0" w:line="240" w:lineRule="auto"/>
      </w:pPr>
      <w:r>
        <w:separator/>
      </w:r>
    </w:p>
  </w:endnote>
  <w:endnote w:type="continuationSeparator" w:id="0">
    <w:p w14:paraId="61BC439A" w14:textId="77777777" w:rsidR="009E541D" w:rsidRDefault="009E541D" w:rsidP="00A8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CE848" w14:textId="77777777" w:rsidR="009E541D" w:rsidRDefault="009E541D" w:rsidP="00A84D0C">
      <w:pPr>
        <w:spacing w:after="0" w:line="240" w:lineRule="auto"/>
      </w:pPr>
      <w:r>
        <w:separator/>
      </w:r>
    </w:p>
  </w:footnote>
  <w:footnote w:type="continuationSeparator" w:id="0">
    <w:p w14:paraId="1EA0B708" w14:textId="77777777" w:rsidR="009E541D" w:rsidRDefault="009E541D" w:rsidP="00A84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E1994" w14:textId="5F5EEA40" w:rsidR="00A84D0C" w:rsidRDefault="00A84D0C" w:rsidP="00A84D0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265A5" wp14:editId="06363244">
          <wp:simplePos x="0" y="0"/>
          <wp:positionH relativeFrom="margin">
            <wp:posOffset>4436110</wp:posOffset>
          </wp:positionH>
          <wp:positionV relativeFrom="paragraph">
            <wp:posOffset>-90805</wp:posOffset>
          </wp:positionV>
          <wp:extent cx="827405" cy="529590"/>
          <wp:effectExtent l="0" t="0" r="0" b="3810"/>
          <wp:wrapTight wrapText="bothSides">
            <wp:wrapPolygon edited="0">
              <wp:start x="0" y="0"/>
              <wp:lineTo x="0" y="20978"/>
              <wp:lineTo x="20887" y="20978"/>
              <wp:lineTo x="20887" y="0"/>
              <wp:lineTo x="0" y="0"/>
            </wp:wrapPolygon>
          </wp:wrapTight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C.F.G.S. Desarrollo de Aplicaciones Web</w:t>
    </w:r>
    <w:r>
      <w:tab/>
      <w:t xml:space="preserve">          </w:t>
    </w:r>
  </w:p>
  <w:p w14:paraId="0BD313F2" w14:textId="7EBAFB5A" w:rsidR="00A84D0C" w:rsidRDefault="00A84D0C" w:rsidP="00A84D0C">
    <w:pPr>
      <w:pStyle w:val="Encabezado"/>
    </w:pPr>
    <w:r>
      <w:t>Módulo: Desarrollo Web en Entorno Servidor</w:t>
    </w:r>
    <w:r>
      <w:tab/>
    </w:r>
  </w:p>
  <w:p w14:paraId="3DB185C4" w14:textId="6649B3B0" w:rsidR="00A84D0C" w:rsidRDefault="00133D41" w:rsidP="00A84D0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1333A6" wp14:editId="72559310">
              <wp:simplePos x="0" y="0"/>
              <wp:positionH relativeFrom="column">
                <wp:posOffset>-1250732</wp:posOffset>
              </wp:positionH>
              <wp:positionV relativeFrom="paragraph">
                <wp:posOffset>180064</wp:posOffset>
              </wp:positionV>
              <wp:extent cx="7922525" cy="11440"/>
              <wp:effectExtent l="0" t="0" r="21590" b="26670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22525" cy="114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1CE75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5pt,14.2pt" to="525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" strokecolor="black [3200]" strokeweight=".5pt">
              <v:stroke joinstyle="miter"/>
            </v:line>
          </w:pict>
        </mc:Fallback>
      </mc:AlternateContent>
    </w:r>
    <w:r w:rsidR="00A84D0C">
      <w:t>PDO</w:t>
    </w:r>
    <w:r w:rsidR="00A84D0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5EBB"/>
    <w:multiLevelType w:val="hybridMultilevel"/>
    <w:tmpl w:val="9F4495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36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1A"/>
    <w:rsid w:val="00056BDF"/>
    <w:rsid w:val="0007297D"/>
    <w:rsid w:val="000F4049"/>
    <w:rsid w:val="00107AC3"/>
    <w:rsid w:val="00133D41"/>
    <w:rsid w:val="00363145"/>
    <w:rsid w:val="0043170F"/>
    <w:rsid w:val="00442DB0"/>
    <w:rsid w:val="00494804"/>
    <w:rsid w:val="006A5CC6"/>
    <w:rsid w:val="00757829"/>
    <w:rsid w:val="008924D4"/>
    <w:rsid w:val="009D631A"/>
    <w:rsid w:val="009E541D"/>
    <w:rsid w:val="00A84D0C"/>
    <w:rsid w:val="00B20486"/>
    <w:rsid w:val="00C542EA"/>
    <w:rsid w:val="00D81CCF"/>
    <w:rsid w:val="00D94ECB"/>
    <w:rsid w:val="00DC1A7E"/>
    <w:rsid w:val="00E24710"/>
    <w:rsid w:val="00F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3E5AE"/>
  <w15:chartTrackingRefBased/>
  <w15:docId w15:val="{D6227945-1337-409D-9FE3-60B56D45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56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631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56BD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DC1A7E"/>
    <w:rPr>
      <w:i/>
      <w:iCs/>
    </w:rPr>
  </w:style>
  <w:style w:type="character" w:customStyle="1" w:styleId="modifier">
    <w:name w:val="modifier"/>
    <w:basedOn w:val="Fuentedeprrafopredeter"/>
    <w:rsid w:val="00DC1A7E"/>
  </w:style>
  <w:style w:type="character" w:customStyle="1" w:styleId="methodparam">
    <w:name w:val="methodparam"/>
    <w:basedOn w:val="Fuentedeprrafopredeter"/>
    <w:rsid w:val="00DC1A7E"/>
  </w:style>
  <w:style w:type="character" w:customStyle="1" w:styleId="type">
    <w:name w:val="type"/>
    <w:basedOn w:val="Fuentedeprrafopredeter"/>
    <w:rsid w:val="00DC1A7E"/>
  </w:style>
  <w:style w:type="character" w:styleId="CdigoHTML">
    <w:name w:val="HTML Code"/>
    <w:basedOn w:val="Fuentedeprrafopredeter"/>
    <w:uiPriority w:val="99"/>
    <w:semiHidden/>
    <w:unhideWhenUsed/>
    <w:rsid w:val="00DC1A7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317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4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erinfo">
    <w:name w:val="verinfo"/>
    <w:basedOn w:val="Normal"/>
    <w:rsid w:val="0049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fpurpose">
    <w:name w:val="refpurpose"/>
    <w:basedOn w:val="Normal"/>
    <w:rsid w:val="0049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fname">
    <w:name w:val="refname"/>
    <w:basedOn w:val="Fuentedeprrafopredeter"/>
    <w:rsid w:val="00494804"/>
  </w:style>
  <w:style w:type="character" w:customStyle="1" w:styleId="dc-title">
    <w:name w:val="dc-title"/>
    <w:basedOn w:val="Fuentedeprrafopredeter"/>
    <w:rsid w:val="00494804"/>
  </w:style>
  <w:style w:type="character" w:styleId="Hipervnculo">
    <w:name w:val="Hyperlink"/>
    <w:basedOn w:val="Fuentedeprrafopredeter"/>
    <w:uiPriority w:val="99"/>
    <w:semiHidden/>
    <w:unhideWhenUsed/>
    <w:rsid w:val="0049480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">
    <w:name w:val="para"/>
    <w:basedOn w:val="Normal"/>
    <w:rsid w:val="0049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ooclass">
    <w:name w:val="ooclass"/>
    <w:basedOn w:val="Fuentedeprrafopredeter"/>
    <w:rsid w:val="00494804"/>
  </w:style>
  <w:style w:type="character" w:customStyle="1" w:styleId="methodname">
    <w:name w:val="methodname"/>
    <w:basedOn w:val="Fuentedeprrafopredeter"/>
    <w:rsid w:val="00494804"/>
  </w:style>
  <w:style w:type="character" w:customStyle="1" w:styleId="initializer">
    <w:name w:val="initializer"/>
    <w:basedOn w:val="Fuentedeprrafopredeter"/>
    <w:rsid w:val="00494804"/>
  </w:style>
  <w:style w:type="character" w:customStyle="1" w:styleId="oointerface">
    <w:name w:val="oointerface"/>
    <w:basedOn w:val="Fuentedeprrafopredeter"/>
    <w:rsid w:val="00494804"/>
  </w:style>
  <w:style w:type="character" w:customStyle="1" w:styleId="interfacename">
    <w:name w:val="interfacename"/>
    <w:basedOn w:val="Fuentedeprrafopredeter"/>
    <w:rsid w:val="00494804"/>
  </w:style>
  <w:style w:type="character" w:styleId="VariableHTML">
    <w:name w:val="HTML Variable"/>
    <w:basedOn w:val="Fuentedeprrafopredeter"/>
    <w:uiPriority w:val="99"/>
    <w:semiHidden/>
    <w:unhideWhenUsed/>
    <w:rsid w:val="0049480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84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D0C"/>
  </w:style>
  <w:style w:type="paragraph" w:styleId="Piedepgina">
    <w:name w:val="footer"/>
    <w:basedOn w:val="Normal"/>
    <w:link w:val="PiedepginaCar"/>
    <w:uiPriority w:val="99"/>
    <w:unhideWhenUsed/>
    <w:rsid w:val="00A84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80636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</w:divsChild>
    </w:div>
    <w:div w:id="1452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8439">
                  <w:marLeft w:val="0"/>
                  <w:marRight w:val="0"/>
                  <w:marTop w:val="0"/>
                  <w:marBottom w:val="0"/>
                  <w:divBdr>
                    <w:top w:val="none" w:sz="0" w:space="0" w:color="D9D9D9"/>
                    <w:left w:val="none" w:sz="0" w:space="0" w:color="D9D9D9"/>
                    <w:bottom w:val="none" w:sz="0" w:space="0" w:color="D9D9D9"/>
                    <w:right w:val="none" w:sz="0" w:space="0" w:color="D9D9D9"/>
                  </w:divBdr>
                  <w:divsChild>
                    <w:div w:id="8463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es/pdostatement.bindcolumn.php" TargetMode="External"/><Relationship Id="rId18" Type="http://schemas.openxmlformats.org/officeDocument/2006/relationships/hyperlink" Target="https://www.php.net/manual/es/language.pseudo-types.php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www.php.net/manual/es/language.pseudo-types.php" TargetMode="External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www.php.net/manual/es/pdo.prepare.php" TargetMode="External"/><Relationship Id="rId17" Type="http://schemas.openxmlformats.org/officeDocument/2006/relationships/hyperlink" Target="https://www.php.net/manual/es/pdostatement.bindparam.php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php.net/manual/es/language.pseudo-types.php" TargetMode="External"/><Relationship Id="rId20" Type="http://schemas.openxmlformats.org/officeDocument/2006/relationships/hyperlink" Target="https://www.php.net/manual/es/pdostatement.bindvalue.php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hp.net/manual/es/pdo.lastinsertid.php" TargetMode="External"/><Relationship Id="rId24" Type="http://schemas.openxmlformats.org/officeDocument/2006/relationships/hyperlink" Target="https://www.php.net/manual/es/language.pseudo-types.php" TargetMode="External"/><Relationship Id="rId32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hyperlink" Target="https://www.php.net/manual/es/language.pseudo-types.php" TargetMode="External"/><Relationship Id="rId23" Type="http://schemas.openxmlformats.org/officeDocument/2006/relationships/hyperlink" Target="https://www.php.net/manual/es/pdostatement.fetchall.php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yperlink" Target="https://www.php.net/manual/es/pdo.construct.php" TargetMode="External"/><Relationship Id="rId19" Type="http://schemas.openxmlformats.org/officeDocument/2006/relationships/hyperlink" Target="https://www.php.net/manual/es/language.pseudo-types.php" TargetMode="External"/><Relationship Id="rId31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hp.net/manual/es/language.pseudo-types.php" TargetMode="External"/><Relationship Id="rId22" Type="http://schemas.openxmlformats.org/officeDocument/2006/relationships/hyperlink" Target="https://www.php.net/manual/es/language.pseudo-types.php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A9C8BAD619614F84EA925E1B3DF1D3" ma:contentTypeVersion="2" ma:contentTypeDescription="Crear nuevo documento." ma:contentTypeScope="" ma:versionID="0ea768db31a625c45ce58cd642a52cb4">
  <xsd:schema xmlns:xsd="http://www.w3.org/2001/XMLSchema" xmlns:xs="http://www.w3.org/2001/XMLSchema" xmlns:p="http://schemas.microsoft.com/office/2006/metadata/properties" xmlns:ns2="b55a140f-74fd-454b-81a2-e288deecc6ee" targetNamespace="http://schemas.microsoft.com/office/2006/metadata/properties" ma:root="true" ma:fieldsID="fa1bc2a159e4363561ac8dcebc369967" ns2:_="">
    <xsd:import namespace="b55a140f-74fd-454b-81a2-e288deecc6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a140f-74fd-454b-81a2-e288deecc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FB2843-6FF3-4FF8-B0AC-73B3A3C77A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8D5847-4166-4A9E-86C8-D7FA5E7AC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a140f-74fd-454b-81a2-e288deecc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07EC3-26A7-4735-9046-6035611E9B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1258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PRIETO GONZALEZ</dc:creator>
  <cp:keywords/>
  <dc:description/>
  <cp:lastModifiedBy>Nacho Torres Claverie</cp:lastModifiedBy>
  <cp:revision>3</cp:revision>
  <dcterms:created xsi:type="dcterms:W3CDTF">2021-10-28T11:58:00Z</dcterms:created>
  <dcterms:modified xsi:type="dcterms:W3CDTF">2022-04-04T06:15:00Z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0x0101003AA9C8BAD619614F84EA925E1B3DF1D3</vt:lpwstr>
  </property>
</Properties>
</file>