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D0189" w14:textId="274F5E02" w:rsidR="00F52BB1" w:rsidRPr="00960CAC" w:rsidRDefault="00F52BB1" w:rsidP="00960CAC">
      <w:pPr>
        <w:pStyle w:val="Prrafodelista"/>
        <w:numPr>
          <w:ilvl w:val="0"/>
          <w:numId w:val="1"/>
        </w:numPr>
        <w:spacing w:line="360" w:lineRule="auto"/>
        <w:jc w:val="both"/>
        <w:rPr>
          <w:b/>
          <w:bCs/>
          <w:u w:val="single"/>
          <w:lang w:val="es-ES"/>
        </w:rPr>
      </w:pPr>
      <w:r w:rsidRPr="00960CAC">
        <w:rPr>
          <w:b/>
          <w:bCs/>
          <w:u w:val="single"/>
          <w:lang w:val="es-ES"/>
        </w:rPr>
        <w:t xml:space="preserve">Breve introducción a </w:t>
      </w:r>
      <w:proofErr w:type="spellStart"/>
      <w:r w:rsidR="00960CAC" w:rsidRPr="00960CAC">
        <w:rPr>
          <w:b/>
          <w:bCs/>
          <w:u w:val="single"/>
          <w:lang w:val="es-ES"/>
        </w:rPr>
        <w:t>Su</w:t>
      </w:r>
      <w:r w:rsidR="004559AF">
        <w:rPr>
          <w:b/>
          <w:bCs/>
          <w:u w:val="single"/>
          <w:lang w:val="es-ES"/>
        </w:rPr>
        <w:t>iu</w:t>
      </w:r>
      <w:r w:rsidR="00960CAC" w:rsidRPr="00960CAC">
        <w:rPr>
          <w:b/>
          <w:bCs/>
          <w:u w:val="single"/>
          <w:lang w:val="es-ES"/>
        </w:rPr>
        <w:t>mmarizedExperiment</w:t>
      </w:r>
      <w:proofErr w:type="spellEnd"/>
      <w:r w:rsidR="00960CAC" w:rsidRPr="00960CAC">
        <w:rPr>
          <w:b/>
          <w:bCs/>
          <w:u w:val="single"/>
          <w:lang w:val="es-ES"/>
        </w:rPr>
        <w:t>.</w:t>
      </w:r>
    </w:p>
    <w:p w14:paraId="12009B61" w14:textId="75F614C8" w:rsidR="00960CAC" w:rsidRPr="00960CAC" w:rsidRDefault="00F52BB1" w:rsidP="00F52BB1">
      <w:pPr>
        <w:spacing w:line="360" w:lineRule="auto"/>
        <w:jc w:val="both"/>
        <w:rPr>
          <w:lang w:val="es-ES"/>
        </w:rPr>
      </w:pPr>
      <w:r w:rsidRPr="00F52BB1">
        <w:rPr>
          <w:lang w:val="es-ES"/>
        </w:rPr>
        <w:t xml:space="preserve">Lo primero que debemos hacer es crear el </w:t>
      </w:r>
      <w:r w:rsidR="000A1D58" w:rsidRPr="00F52BB1">
        <w:rPr>
          <w:lang w:val="es-ES"/>
        </w:rPr>
        <w:t>contenedor</w:t>
      </w:r>
      <w:r w:rsidRPr="00F52BB1">
        <w:rPr>
          <w:lang w:val="es-ES"/>
        </w:rPr>
        <w:t xml:space="preserve">, para ello vamos a emplear la herramienta SummarizedExperiment. </w:t>
      </w:r>
      <w:r w:rsidR="00960CAC">
        <w:rPr>
          <w:lang w:val="es-ES"/>
        </w:rPr>
        <w:t xml:space="preserve">Este tipo de clase se utiliza para almacenar matrices rectangulares. </w:t>
      </w:r>
      <w:r w:rsidRPr="00F52BB1">
        <w:rPr>
          <w:lang w:val="es-ES"/>
        </w:rPr>
        <w:t xml:space="preserve">Este SummarizedExperiment se basa en que cada columna contendrá las muestras, mientras que las filas contendrán lo que nos interesa analizar. </w:t>
      </w:r>
      <w:r w:rsidRPr="00960CAC">
        <w:rPr>
          <w:lang w:val="es-ES"/>
        </w:rPr>
        <w:t xml:space="preserve">A su vez, estas son almacenadas empleando un </w:t>
      </w:r>
      <w:proofErr w:type="spellStart"/>
      <w:r w:rsidRPr="00960CAC">
        <w:rPr>
          <w:lang w:val="es-ES"/>
        </w:rPr>
        <w:t>dataframe</w:t>
      </w:r>
      <w:proofErr w:type="spellEnd"/>
      <w:r w:rsidRPr="00960CAC">
        <w:rPr>
          <w:lang w:val="es-ES"/>
        </w:rPr>
        <w:t xml:space="preserve">. </w:t>
      </w:r>
    </w:p>
    <w:p w14:paraId="1AB8F65A" w14:textId="151C1039" w:rsidR="000A1D58" w:rsidRDefault="000A1D58" w:rsidP="00F52BB1">
      <w:pPr>
        <w:spacing w:line="360" w:lineRule="auto"/>
        <w:jc w:val="both"/>
        <w:rPr>
          <w:lang w:val="es-ES"/>
        </w:rPr>
      </w:pPr>
      <w:r w:rsidRPr="000A1D58">
        <w:rPr>
          <w:lang w:val="es-ES"/>
        </w:rPr>
        <w:t>Lo primero que se ha h</w:t>
      </w:r>
      <w:r>
        <w:rPr>
          <w:lang w:val="es-ES"/>
        </w:rPr>
        <w:t xml:space="preserve">echo ha sido instalar el paquete desde bioconductor, </w:t>
      </w:r>
      <w:r w:rsidR="00960CAC">
        <w:rPr>
          <w:lang w:val="es-ES"/>
        </w:rPr>
        <w:t>y leer cómo funciona, como se tienen que organizar los datos</w:t>
      </w:r>
      <w:r w:rsidR="00840201">
        <w:rPr>
          <w:lang w:val="es-ES"/>
        </w:rPr>
        <w:t xml:space="preserve">, así como que partes de la tabla son los que podemos utilizar como metadatos (es decir, la ID del paciente, los diferentes metabolitos que se han medido, si son sanos o enfermos…). </w:t>
      </w:r>
    </w:p>
    <w:p w14:paraId="53CC7343" w14:textId="0DE7426D" w:rsidR="00840201" w:rsidRPr="00840201" w:rsidRDefault="00840201" w:rsidP="00840201">
      <w:pPr>
        <w:pStyle w:val="Prrafodelista"/>
        <w:numPr>
          <w:ilvl w:val="0"/>
          <w:numId w:val="1"/>
        </w:numPr>
        <w:spacing w:line="360" w:lineRule="auto"/>
        <w:jc w:val="both"/>
        <w:rPr>
          <w:b/>
          <w:bCs/>
          <w:u w:val="single"/>
          <w:lang w:val="es-ES"/>
        </w:rPr>
      </w:pPr>
      <w:r w:rsidRPr="00840201">
        <w:rPr>
          <w:b/>
          <w:bCs/>
          <w:u w:val="single"/>
          <w:lang w:val="es-ES"/>
        </w:rPr>
        <w:t xml:space="preserve">Creación del contenedor. </w:t>
      </w:r>
    </w:p>
    <w:p w14:paraId="24C34B63" w14:textId="5EF6A2F1" w:rsidR="000A1D58" w:rsidRDefault="00840201" w:rsidP="00F52BB1">
      <w:pPr>
        <w:spacing w:line="360" w:lineRule="auto"/>
        <w:jc w:val="both"/>
        <w:rPr>
          <w:lang w:val="es-ES"/>
        </w:rPr>
      </w:pPr>
      <w:r>
        <w:rPr>
          <w:lang w:val="es-ES"/>
        </w:rPr>
        <w:t>En primer lugar,</w:t>
      </w:r>
      <w:r w:rsidR="002F3439">
        <w:rPr>
          <w:lang w:val="es-ES"/>
        </w:rPr>
        <w:t xml:space="preserve"> se ha descargado la carpeta que había disponible en el repositorio de </w:t>
      </w:r>
      <w:proofErr w:type="spellStart"/>
      <w:r w:rsidR="002F3439">
        <w:rPr>
          <w:lang w:val="es-ES"/>
        </w:rPr>
        <w:t>Github</w:t>
      </w:r>
      <w:proofErr w:type="spellEnd"/>
      <w:r w:rsidR="002F3439">
        <w:rPr>
          <w:lang w:val="es-ES"/>
        </w:rPr>
        <w:t xml:space="preserve"> y</w:t>
      </w:r>
      <w:r>
        <w:rPr>
          <w:lang w:val="es-ES"/>
        </w:rPr>
        <w:t xml:space="preserve"> se ha escogido los datos procedentes de</w:t>
      </w:r>
      <w:r w:rsidR="002F3439">
        <w:rPr>
          <w:lang w:val="es-ES"/>
        </w:rPr>
        <w:t xml:space="preserve">l experimento </w:t>
      </w:r>
      <w:r w:rsidRPr="00840201">
        <w:rPr>
          <w:lang w:val="es-ES"/>
        </w:rPr>
        <w:t>2024-Cachexia</w:t>
      </w:r>
      <w:r>
        <w:rPr>
          <w:lang w:val="es-ES"/>
        </w:rPr>
        <w:t xml:space="preserve">. </w:t>
      </w:r>
    </w:p>
    <w:p w14:paraId="4F96453A" w14:textId="6934EC5E" w:rsidR="00840201" w:rsidRDefault="00840201" w:rsidP="00F52BB1">
      <w:pPr>
        <w:spacing w:line="360" w:lineRule="auto"/>
        <w:jc w:val="both"/>
        <w:rPr>
          <w:lang w:val="es-ES"/>
        </w:rPr>
      </w:pPr>
      <w:r>
        <w:rPr>
          <w:lang w:val="es-ES"/>
        </w:rPr>
        <w:t xml:space="preserve">Se ha preparado el entorno de trabajo, con la apertura del fichero, un vistazo rápido de como están organizados los datos, cuantas columnas hay, cuantas filas, que contiene cada una de esas filas o columnas. Las dos primeras columnas al contener la ID del paciente, </w:t>
      </w:r>
      <w:r w:rsidR="000625C9">
        <w:rPr>
          <w:lang w:val="es-ES"/>
        </w:rPr>
        <w:t xml:space="preserve">y el estado (si es enfermo o sano), se ha aplicado como metadatos, así como las distintas variables que se han analizado (los distintos metabolitos). Esto está compilado en la variable </w:t>
      </w:r>
      <w:proofErr w:type="spellStart"/>
      <w:r w:rsidR="000625C9">
        <w:rPr>
          <w:lang w:val="es-ES"/>
        </w:rPr>
        <w:t>Coldata</w:t>
      </w:r>
      <w:proofErr w:type="spellEnd"/>
      <w:r w:rsidR="000625C9">
        <w:rPr>
          <w:lang w:val="es-ES"/>
        </w:rPr>
        <w:t xml:space="preserve">. </w:t>
      </w:r>
    </w:p>
    <w:p w14:paraId="463CD456" w14:textId="62CAE6CC" w:rsidR="000625C9" w:rsidRDefault="000625C9" w:rsidP="00F52BB1">
      <w:pPr>
        <w:spacing w:line="360" w:lineRule="auto"/>
        <w:jc w:val="both"/>
        <w:rPr>
          <w:lang w:val="es-ES"/>
        </w:rPr>
      </w:pPr>
      <w:r>
        <w:rPr>
          <w:lang w:val="es-ES"/>
        </w:rPr>
        <w:t xml:space="preserve">Se ha aislado posteriormente los datos de expresión, que serian el resultado de las medidas de cada uno de los distintos metabolitos. Lo que se ha denominado </w:t>
      </w:r>
      <w:proofErr w:type="spellStart"/>
      <w:r>
        <w:rPr>
          <w:lang w:val="es-ES"/>
        </w:rPr>
        <w:t>expressio_data</w:t>
      </w:r>
      <w:proofErr w:type="spellEnd"/>
      <w:r>
        <w:rPr>
          <w:lang w:val="es-ES"/>
        </w:rPr>
        <w:t xml:space="preserve">. </w:t>
      </w:r>
    </w:p>
    <w:p w14:paraId="655155CA" w14:textId="4CE595E4" w:rsidR="000625C9" w:rsidRDefault="000625C9" w:rsidP="00F52BB1">
      <w:pPr>
        <w:spacing w:line="360" w:lineRule="auto"/>
        <w:jc w:val="both"/>
        <w:rPr>
          <w:lang w:val="es-ES"/>
        </w:rPr>
      </w:pPr>
      <w:r>
        <w:rPr>
          <w:lang w:val="es-ES"/>
        </w:rPr>
        <w:t xml:space="preserve">Debido a que los datos no estaban organizados de la forma correcta, se ha tenido que transponer los datos de expresión. </w:t>
      </w:r>
    </w:p>
    <w:p w14:paraId="009FDC97" w14:textId="2CCCC729" w:rsidR="000625C9" w:rsidRDefault="000625C9" w:rsidP="00F52BB1">
      <w:pPr>
        <w:spacing w:line="360" w:lineRule="auto"/>
        <w:jc w:val="both"/>
        <w:rPr>
          <w:lang w:val="es-ES"/>
        </w:rPr>
      </w:pPr>
      <w:r>
        <w:rPr>
          <w:lang w:val="es-ES"/>
        </w:rPr>
        <w:t xml:space="preserve">Finalmente se ha aplicado la sintaxis del </w:t>
      </w:r>
      <w:r w:rsidRPr="00F52BB1">
        <w:rPr>
          <w:lang w:val="es-ES"/>
        </w:rPr>
        <w:t>SummarizedExperiment</w:t>
      </w:r>
      <w:r>
        <w:rPr>
          <w:lang w:val="es-ES"/>
        </w:rPr>
        <w:t xml:space="preserve">. Aquí he de remarcar, que tengo un fallo en el código, porque todo sale correcto, pero no me aparece ningún metadato. </w:t>
      </w:r>
    </w:p>
    <w:p w14:paraId="45B37562" w14:textId="77777777" w:rsidR="00ED419A" w:rsidRDefault="00ED419A" w:rsidP="00F52BB1">
      <w:pPr>
        <w:spacing w:line="360" w:lineRule="auto"/>
        <w:jc w:val="both"/>
        <w:rPr>
          <w:lang w:val="es-ES"/>
        </w:rPr>
      </w:pPr>
    </w:p>
    <w:p w14:paraId="1094B792" w14:textId="7CEDABA4" w:rsidR="00ED419A" w:rsidRDefault="00ED419A" w:rsidP="00ED419A">
      <w:pPr>
        <w:pStyle w:val="Prrafodelista"/>
        <w:numPr>
          <w:ilvl w:val="0"/>
          <w:numId w:val="1"/>
        </w:numPr>
        <w:spacing w:line="360" w:lineRule="auto"/>
        <w:jc w:val="both"/>
        <w:rPr>
          <w:b/>
          <w:bCs/>
          <w:u w:val="single"/>
          <w:lang w:val="es-ES"/>
        </w:rPr>
      </w:pPr>
      <w:r w:rsidRPr="00ED419A">
        <w:rPr>
          <w:b/>
          <w:bCs/>
          <w:u w:val="single"/>
          <w:lang w:val="es-ES"/>
        </w:rPr>
        <w:t xml:space="preserve">Exploración de los datos. </w:t>
      </w:r>
    </w:p>
    <w:p w14:paraId="0658913E" w14:textId="46634EE2" w:rsidR="00ED419A" w:rsidRDefault="002F3439" w:rsidP="00ED419A">
      <w:pPr>
        <w:spacing w:line="360" w:lineRule="auto"/>
        <w:jc w:val="both"/>
        <w:rPr>
          <w:lang w:val="es-ES"/>
        </w:rPr>
      </w:pPr>
      <w:r>
        <w:rPr>
          <w:lang w:val="es-ES"/>
        </w:rPr>
        <w:t xml:space="preserve">Para la exploración de los datos nos debemos plantear las siguientes preguntas: </w:t>
      </w:r>
    </w:p>
    <w:p w14:paraId="3BDFAF93" w14:textId="29BE06CF" w:rsidR="002F3439" w:rsidRPr="002F3439" w:rsidRDefault="002F3439" w:rsidP="002F3439">
      <w:pPr>
        <w:pStyle w:val="Prrafodelista"/>
        <w:numPr>
          <w:ilvl w:val="0"/>
          <w:numId w:val="2"/>
        </w:numPr>
        <w:spacing w:line="360" w:lineRule="auto"/>
        <w:jc w:val="both"/>
        <w:rPr>
          <w:u w:val="single"/>
          <w:lang w:val="es-ES"/>
        </w:rPr>
      </w:pPr>
      <w:r w:rsidRPr="002F3439">
        <w:rPr>
          <w:u w:val="single"/>
          <w:lang w:val="es-ES"/>
        </w:rPr>
        <w:t>Cual es la pregunta biológica que subyace al estudio:</w:t>
      </w:r>
    </w:p>
    <w:p w14:paraId="06B09635" w14:textId="4519CC6B" w:rsidR="002F3439" w:rsidRDefault="002F3439" w:rsidP="002F3439">
      <w:pPr>
        <w:spacing w:line="360" w:lineRule="auto"/>
        <w:jc w:val="both"/>
        <w:rPr>
          <w:lang w:val="es-ES"/>
        </w:rPr>
      </w:pPr>
      <w:r>
        <w:rPr>
          <w:lang w:val="es-ES"/>
        </w:rPr>
        <w:t xml:space="preserve">Para ello, tenemos que definir primero que es la enfermedad que se está estudiando. </w:t>
      </w:r>
      <w:r w:rsidR="00AA73C2">
        <w:rPr>
          <w:lang w:val="es-ES"/>
        </w:rPr>
        <w:t>La</w:t>
      </w:r>
      <w:r w:rsidR="00AA73C2" w:rsidRPr="00AA73C2">
        <w:rPr>
          <w:lang w:val="es-ES"/>
        </w:rPr>
        <w:t xml:space="preserve"> caquexia es un síndrome metabólico complejo asociado a una enfermedad subyacente y que se caracteriza por la pérdida de músculo con o sin pérdida de masa grasa</w:t>
      </w:r>
      <w:r w:rsidR="00F54AB6">
        <w:rPr>
          <w:lang w:val="es-ES"/>
        </w:rPr>
        <w:t>, estando este síndrome asociado por ejemplo al cáncer</w:t>
      </w:r>
      <w:r w:rsidR="00AA73C2" w:rsidRPr="00AA73C2">
        <w:rPr>
          <w:lang w:val="es-ES"/>
        </w:rPr>
        <w:t>.</w:t>
      </w:r>
    </w:p>
    <w:p w14:paraId="1A79DB47" w14:textId="4CA832A5" w:rsidR="00AA73C2" w:rsidRDefault="00AA73C2" w:rsidP="002F3439">
      <w:pPr>
        <w:spacing w:line="360" w:lineRule="auto"/>
        <w:jc w:val="both"/>
        <w:rPr>
          <w:lang w:val="es-ES"/>
        </w:rPr>
      </w:pPr>
      <w:r>
        <w:rPr>
          <w:lang w:val="es-ES"/>
        </w:rPr>
        <w:t>En base a esto, el principal objetivo que perseguía este estudio</w:t>
      </w:r>
      <w:r w:rsidR="00F54AB6">
        <w:rPr>
          <w:lang w:val="es-ES"/>
        </w:rPr>
        <w:t xml:space="preserve"> investigar si se podría detectar la pérdida de músculo en los pacientes con cáncer. </w:t>
      </w:r>
    </w:p>
    <w:p w14:paraId="1854D256" w14:textId="6AAD5C0E" w:rsidR="00AA73C2" w:rsidRDefault="00AA73C2" w:rsidP="00AA73C2">
      <w:pPr>
        <w:pStyle w:val="Prrafodelista"/>
        <w:numPr>
          <w:ilvl w:val="0"/>
          <w:numId w:val="2"/>
        </w:numPr>
        <w:spacing w:line="360" w:lineRule="auto"/>
        <w:jc w:val="both"/>
        <w:rPr>
          <w:u w:val="single"/>
          <w:lang w:val="es-ES"/>
        </w:rPr>
      </w:pPr>
      <w:r w:rsidRPr="00AA73C2">
        <w:rPr>
          <w:u w:val="single"/>
          <w:lang w:val="es-ES"/>
        </w:rPr>
        <w:t>Diseño experimental</w:t>
      </w:r>
    </w:p>
    <w:p w14:paraId="0167EFA1" w14:textId="685942EB" w:rsidR="00AA73C2" w:rsidRDefault="00AA73C2" w:rsidP="00AA73C2">
      <w:pPr>
        <w:spacing w:line="360" w:lineRule="auto"/>
        <w:jc w:val="both"/>
        <w:rPr>
          <w:lang w:val="es-ES"/>
        </w:rPr>
      </w:pPr>
      <w:r>
        <w:rPr>
          <w:lang w:val="es-ES"/>
        </w:rPr>
        <w:t>El diseño experimental que se siguió fue la obtención de muestras de orina, tanto de pacientes, como de personas sanas (47 enfermos</w:t>
      </w:r>
      <w:r w:rsidR="00F54AB6">
        <w:rPr>
          <w:lang w:val="es-ES"/>
        </w:rPr>
        <w:t xml:space="preserve"> de </w:t>
      </w:r>
      <w:proofErr w:type="spellStart"/>
      <w:r w:rsidR="00F54AB6">
        <w:rPr>
          <w:lang w:val="es-ES"/>
        </w:rPr>
        <w:t>cancer</w:t>
      </w:r>
      <w:proofErr w:type="spellEnd"/>
      <w:r>
        <w:rPr>
          <w:lang w:val="es-ES"/>
        </w:rPr>
        <w:t>, y 30 controles o sanos).</w:t>
      </w:r>
      <w:r w:rsidR="00F54AB6">
        <w:rPr>
          <w:lang w:val="es-ES"/>
        </w:rPr>
        <w:t xml:space="preserve"> Se uso como criterio de exclusión aquellos que estaban en un proceso activo de radiación o bien un proceso tumoral en el riñón fueron excluidos. </w:t>
      </w:r>
    </w:p>
    <w:p w14:paraId="33F2BDF4" w14:textId="77777777" w:rsidR="00B2204B" w:rsidRDefault="00F54AB6" w:rsidP="00AA73C2">
      <w:pPr>
        <w:spacing w:line="360" w:lineRule="auto"/>
        <w:jc w:val="both"/>
        <w:rPr>
          <w:lang w:val="es-ES"/>
        </w:rPr>
      </w:pPr>
      <w:r>
        <w:rPr>
          <w:lang w:val="es-ES"/>
        </w:rPr>
        <w:t>Por otro lado, se utilizo NMR para poder analizar los distintos metabolitos</w:t>
      </w:r>
      <w:r w:rsidR="00B2204B">
        <w:rPr>
          <w:lang w:val="es-ES"/>
        </w:rPr>
        <w:t xml:space="preserve"> presentes en la orina. Solo se incluyeron en este estudio, aquellos metabolitos que estaban en común con los analistas empleados. </w:t>
      </w:r>
    </w:p>
    <w:p w14:paraId="703AE71A" w14:textId="77777777" w:rsidR="00B2204B" w:rsidRPr="00B2204B" w:rsidRDefault="00B2204B" w:rsidP="00B2204B">
      <w:pPr>
        <w:pStyle w:val="Prrafodelista"/>
        <w:numPr>
          <w:ilvl w:val="0"/>
          <w:numId w:val="2"/>
        </w:numPr>
        <w:spacing w:line="360" w:lineRule="auto"/>
        <w:jc w:val="both"/>
        <w:rPr>
          <w:lang w:val="es-ES"/>
        </w:rPr>
      </w:pPr>
      <w:r>
        <w:rPr>
          <w:u w:val="single"/>
          <w:lang w:val="es-ES"/>
        </w:rPr>
        <w:t xml:space="preserve">Obtención de los datos crudos. </w:t>
      </w:r>
    </w:p>
    <w:p w14:paraId="5C7E9DDA" w14:textId="77777777" w:rsidR="00B2204B" w:rsidRDefault="00B2204B" w:rsidP="00B2204B">
      <w:pPr>
        <w:spacing w:line="360" w:lineRule="auto"/>
        <w:jc w:val="both"/>
        <w:rPr>
          <w:lang w:val="es-ES"/>
        </w:rPr>
      </w:pPr>
      <w:r>
        <w:rPr>
          <w:lang w:val="es-ES"/>
        </w:rPr>
        <w:t xml:space="preserve">Para la obtención de las muestras se recogió la orina de los grupos experimentales, sin privarles ni de comida ni de bebida. Las muestras fueron procesadas con un reactivo particular. Posteriormente fueron analizadas mediante la resonancia magnética nuclear. </w:t>
      </w:r>
    </w:p>
    <w:p w14:paraId="33F91E9A" w14:textId="77777777" w:rsidR="00B2204B" w:rsidRPr="00B2204B" w:rsidRDefault="00B2204B" w:rsidP="00B2204B">
      <w:pPr>
        <w:pStyle w:val="Prrafodelista"/>
        <w:numPr>
          <w:ilvl w:val="0"/>
          <w:numId w:val="2"/>
        </w:numPr>
        <w:spacing w:line="360" w:lineRule="auto"/>
        <w:jc w:val="both"/>
        <w:rPr>
          <w:lang w:val="es-ES"/>
        </w:rPr>
      </w:pPr>
      <w:r w:rsidRPr="00B2204B">
        <w:rPr>
          <w:u w:val="single"/>
          <w:lang w:val="es-ES"/>
        </w:rPr>
        <w:t>Procesamiento y exploración de datos</w:t>
      </w:r>
    </w:p>
    <w:p w14:paraId="3B7B1124" w14:textId="77777777" w:rsidR="00BD60AF" w:rsidRDefault="00F54AB6" w:rsidP="00B2204B">
      <w:pPr>
        <w:spacing w:line="360" w:lineRule="auto"/>
        <w:jc w:val="both"/>
        <w:rPr>
          <w:lang w:val="es-ES"/>
        </w:rPr>
      </w:pPr>
      <w:r w:rsidRPr="00B2204B">
        <w:rPr>
          <w:lang w:val="es-ES"/>
        </w:rPr>
        <w:t xml:space="preserve"> </w:t>
      </w:r>
      <w:r w:rsidR="001116E5">
        <w:rPr>
          <w:lang w:val="es-ES"/>
        </w:rPr>
        <w:t xml:space="preserve">Para la exploración de los datos, </w:t>
      </w:r>
      <w:r w:rsidR="00B87AD8">
        <w:rPr>
          <w:lang w:val="es-ES"/>
        </w:rPr>
        <w:t xml:space="preserve">en primer </w:t>
      </w:r>
      <w:r w:rsidR="00BD60AF">
        <w:rPr>
          <w:lang w:val="es-ES"/>
        </w:rPr>
        <w:t>lugar,</w:t>
      </w:r>
      <w:r w:rsidR="00B87AD8">
        <w:rPr>
          <w:lang w:val="es-ES"/>
        </w:rPr>
        <w:t xml:space="preserve"> se han visto el número de variables a estudiar</w:t>
      </w:r>
      <w:r w:rsidR="00995978">
        <w:rPr>
          <w:lang w:val="es-ES"/>
        </w:rPr>
        <w:t>.</w:t>
      </w:r>
      <w:r w:rsidR="00A72C0A">
        <w:rPr>
          <w:lang w:val="es-ES"/>
        </w:rPr>
        <w:t xml:space="preserve"> se ha analizado las diferentes medias de los distintos metabolitos, se ha comprobado el tipo de datos que se ha obtenido. </w:t>
      </w:r>
    </w:p>
    <w:p w14:paraId="64432744" w14:textId="77777777" w:rsidR="00BD60AF" w:rsidRDefault="00BD60AF" w:rsidP="00B2204B">
      <w:pPr>
        <w:spacing w:line="360" w:lineRule="auto"/>
        <w:jc w:val="both"/>
        <w:rPr>
          <w:lang w:val="es-ES"/>
        </w:rPr>
      </w:pPr>
    </w:p>
    <w:p w14:paraId="7DDD3733" w14:textId="457AD068" w:rsidR="00BD60AF" w:rsidRPr="00B2204B" w:rsidRDefault="00BD60AF" w:rsidP="00B2204B">
      <w:pPr>
        <w:spacing w:line="360" w:lineRule="auto"/>
        <w:jc w:val="both"/>
        <w:rPr>
          <w:lang w:val="es-ES"/>
        </w:rPr>
      </w:pPr>
      <w:r w:rsidRPr="00BD60AF">
        <w:rPr>
          <w:noProof/>
          <w:lang w:val="es-ES"/>
        </w:rPr>
        <w:lastRenderedPageBreak/>
        <w:drawing>
          <wp:inline distT="0" distB="0" distL="0" distR="0" wp14:anchorId="6E959663" wp14:editId="2F272B80">
            <wp:extent cx="5400040" cy="2512695"/>
            <wp:effectExtent l="0" t="0" r="0" b="1905"/>
            <wp:docPr id="1516050696"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50696" name="Imagen 1" descr="Interfaz de usuario gráfica&#10;&#10;Descripción generada automáticamente con confianza media"/>
                    <pic:cNvPicPr/>
                  </pic:nvPicPr>
                  <pic:blipFill>
                    <a:blip r:embed="rId7"/>
                    <a:stretch>
                      <a:fillRect/>
                    </a:stretch>
                  </pic:blipFill>
                  <pic:spPr>
                    <a:xfrm>
                      <a:off x="0" y="0"/>
                      <a:ext cx="5400040" cy="2512695"/>
                    </a:xfrm>
                    <a:prstGeom prst="rect">
                      <a:avLst/>
                    </a:prstGeom>
                  </pic:spPr>
                </pic:pic>
              </a:graphicData>
            </a:graphic>
          </wp:inline>
        </w:drawing>
      </w:r>
    </w:p>
    <w:p w14:paraId="1B62B443" w14:textId="55C7F897" w:rsidR="000625C9" w:rsidRDefault="00BD60AF" w:rsidP="00F52BB1">
      <w:pPr>
        <w:spacing w:line="360" w:lineRule="auto"/>
        <w:jc w:val="both"/>
        <w:rPr>
          <w:lang w:val="es-ES"/>
        </w:rPr>
      </w:pPr>
      <w:r>
        <w:rPr>
          <w:lang w:val="es-ES"/>
        </w:rPr>
        <w:t>Estas son todas las variables que están incluidas en el estudio. La segunda de ellas “</w:t>
      </w:r>
      <w:proofErr w:type="spellStart"/>
      <w:r>
        <w:rPr>
          <w:lang w:val="es-ES"/>
        </w:rPr>
        <w:t>Muscle.loss</w:t>
      </w:r>
      <w:proofErr w:type="spellEnd"/>
      <w:r>
        <w:rPr>
          <w:lang w:val="es-ES"/>
        </w:rPr>
        <w:t xml:space="preserve">” es la que nos clasifica entre persona con cáncer o persona control. Por otro lado, todas las demás, salvo </w:t>
      </w:r>
      <w:proofErr w:type="spellStart"/>
      <w:r>
        <w:rPr>
          <w:lang w:val="es-ES"/>
        </w:rPr>
        <w:t>Patient</w:t>
      </w:r>
      <w:proofErr w:type="spellEnd"/>
      <w:r>
        <w:rPr>
          <w:lang w:val="es-ES"/>
        </w:rPr>
        <w:t xml:space="preserve"> ID, son los distintitos metabolitos que han sido analizados. </w:t>
      </w:r>
    </w:p>
    <w:p w14:paraId="66A6A251" w14:textId="33BFAF1C" w:rsidR="000625C9" w:rsidRPr="0035121B" w:rsidRDefault="0035121B" w:rsidP="0035121B">
      <w:pPr>
        <w:pStyle w:val="Prrafodelista"/>
        <w:numPr>
          <w:ilvl w:val="0"/>
          <w:numId w:val="2"/>
        </w:numPr>
        <w:spacing w:line="360" w:lineRule="auto"/>
        <w:jc w:val="both"/>
        <w:rPr>
          <w:lang w:val="es-ES"/>
        </w:rPr>
      </w:pPr>
      <w:proofErr w:type="spellStart"/>
      <w:r w:rsidRPr="0035121B">
        <w:rPr>
          <w:u w:val="single"/>
        </w:rPr>
        <w:t>Analisis</w:t>
      </w:r>
      <w:proofErr w:type="spellEnd"/>
      <w:r w:rsidRPr="0035121B">
        <w:rPr>
          <w:u w:val="single"/>
        </w:rPr>
        <w:t xml:space="preserve"> de </w:t>
      </w:r>
      <w:proofErr w:type="spellStart"/>
      <w:r w:rsidRPr="0035121B">
        <w:rPr>
          <w:u w:val="single"/>
        </w:rPr>
        <w:t>esos</w:t>
      </w:r>
      <w:proofErr w:type="spellEnd"/>
      <w:r w:rsidRPr="0035121B">
        <w:rPr>
          <w:u w:val="single"/>
        </w:rPr>
        <w:t xml:space="preserve"> </w:t>
      </w:r>
      <w:proofErr w:type="spellStart"/>
      <w:r w:rsidRPr="0035121B">
        <w:rPr>
          <w:u w:val="single"/>
        </w:rPr>
        <w:t>datos</w:t>
      </w:r>
      <w:proofErr w:type="spellEnd"/>
    </w:p>
    <w:p w14:paraId="4ED9D2FC" w14:textId="41F2694C" w:rsidR="00995978" w:rsidRPr="00995978" w:rsidRDefault="0035121B" w:rsidP="00995978">
      <w:pPr>
        <w:spacing w:line="360" w:lineRule="auto"/>
        <w:jc w:val="both"/>
        <w:rPr>
          <w:lang w:val="es-ES"/>
        </w:rPr>
      </w:pPr>
      <w:r>
        <w:rPr>
          <w:lang w:val="es-ES"/>
        </w:rPr>
        <w:t xml:space="preserve">En base a los datos que se han obtenido, en primer </w:t>
      </w:r>
      <w:r w:rsidR="00B87AD8">
        <w:rPr>
          <w:lang w:val="es-ES"/>
        </w:rPr>
        <w:t>lugar,</w:t>
      </w:r>
      <w:r>
        <w:rPr>
          <w:lang w:val="es-ES"/>
        </w:rPr>
        <w:t xml:space="preserve"> se ha visto cuales son aquellos datos que entre el control y el enfermo más cambian entre </w:t>
      </w:r>
      <w:r w:rsidR="00BD60AF">
        <w:rPr>
          <w:lang w:val="es-ES"/>
        </w:rPr>
        <w:t>sí</w:t>
      </w:r>
      <w:r>
        <w:rPr>
          <w:lang w:val="es-ES"/>
        </w:rPr>
        <w:t>, obteniéndose que es la creatinina. Para confirmar esto</w:t>
      </w:r>
      <w:r w:rsidR="00B87AD8">
        <w:rPr>
          <w:lang w:val="es-ES"/>
        </w:rPr>
        <w:t>,</w:t>
      </w:r>
      <w:r>
        <w:rPr>
          <w:lang w:val="es-ES"/>
        </w:rPr>
        <w:t xml:space="preserve"> se ha realizado un test de normalidad (</w:t>
      </w:r>
      <w:proofErr w:type="spellStart"/>
      <w:r>
        <w:rPr>
          <w:lang w:val="es-ES"/>
        </w:rPr>
        <w:t>Saphiro</w:t>
      </w:r>
      <w:proofErr w:type="spellEnd"/>
      <w:r>
        <w:rPr>
          <w:lang w:val="es-ES"/>
        </w:rPr>
        <w:t xml:space="preserve"> test), en el que se observan que ambos grupos experimentales presentan una distribución normal.</w:t>
      </w:r>
      <w:r w:rsidR="00B87AD8" w:rsidRPr="00B87AD8">
        <w:rPr>
          <w:lang w:val="es-ES"/>
        </w:rPr>
        <w:t xml:space="preserve"> </w:t>
      </w:r>
      <w:r w:rsidR="00B87AD8" w:rsidRPr="00995978">
        <w:rPr>
          <w:lang w:val="es-ES"/>
        </w:rPr>
        <w:t>(</w:t>
      </w:r>
      <w:proofErr w:type="spellStart"/>
      <w:r w:rsidR="00B87AD8" w:rsidRPr="00995978">
        <w:rPr>
          <w:lang w:val="es-ES"/>
        </w:rPr>
        <w:t>creatinine_enfermo</w:t>
      </w:r>
      <w:proofErr w:type="spellEnd"/>
      <w:r w:rsidR="00B87AD8" w:rsidRPr="00B87AD8">
        <w:rPr>
          <w:lang w:val="es-ES"/>
        </w:rPr>
        <w:t>, p-</w:t>
      </w:r>
      <w:proofErr w:type="spellStart"/>
      <w:r w:rsidR="00B87AD8" w:rsidRPr="00B87AD8">
        <w:rPr>
          <w:lang w:val="es-ES"/>
        </w:rPr>
        <w:t>value</w:t>
      </w:r>
      <w:proofErr w:type="spellEnd"/>
      <w:r w:rsidR="00B87AD8" w:rsidRPr="00B87AD8">
        <w:rPr>
          <w:lang w:val="es-ES"/>
        </w:rPr>
        <w:t xml:space="preserve"> = 0.006585</w:t>
      </w:r>
      <w:r w:rsidR="00B87AD8" w:rsidRPr="00995978">
        <w:rPr>
          <w:lang w:val="es-ES"/>
        </w:rPr>
        <w:t xml:space="preserve">); </w:t>
      </w:r>
      <w:r w:rsidR="00995978" w:rsidRPr="00995978">
        <w:rPr>
          <w:lang w:val="es-ES"/>
        </w:rPr>
        <w:t>(</w:t>
      </w:r>
      <w:proofErr w:type="spellStart"/>
      <w:r w:rsidR="00995978" w:rsidRPr="00995978">
        <w:rPr>
          <w:lang w:val="es-ES"/>
        </w:rPr>
        <w:t>creatinine_control</w:t>
      </w:r>
      <w:proofErr w:type="spellEnd"/>
      <w:r w:rsidR="00995978" w:rsidRPr="00995978">
        <w:rPr>
          <w:lang w:val="es-ES"/>
        </w:rPr>
        <w:t>, p-</w:t>
      </w:r>
      <w:proofErr w:type="spellStart"/>
      <w:r w:rsidR="00995978" w:rsidRPr="00995978">
        <w:rPr>
          <w:lang w:val="es-ES"/>
        </w:rPr>
        <w:t>value</w:t>
      </w:r>
      <w:proofErr w:type="spellEnd"/>
      <w:r w:rsidR="00995978" w:rsidRPr="00995978">
        <w:rPr>
          <w:lang w:val="es-ES"/>
        </w:rPr>
        <w:t xml:space="preserve"> = 0.00483). </w:t>
      </w:r>
    </w:p>
    <w:p w14:paraId="5D6669E6" w14:textId="537C88F3" w:rsidR="0035121B" w:rsidRDefault="0035121B" w:rsidP="0035121B">
      <w:pPr>
        <w:spacing w:line="360" w:lineRule="auto"/>
        <w:jc w:val="both"/>
        <w:rPr>
          <w:lang w:val="es-ES"/>
        </w:rPr>
      </w:pPr>
      <w:r>
        <w:rPr>
          <w:lang w:val="es-ES"/>
        </w:rPr>
        <w:t>Posteriormente, para poder ver si realmente existen diferencias significativas entre estos grupos, se ha procedido con un t-test, obteniéndose un p-</w:t>
      </w:r>
      <w:proofErr w:type="spellStart"/>
      <w:r>
        <w:rPr>
          <w:lang w:val="es-ES"/>
        </w:rPr>
        <w:t>value</w:t>
      </w:r>
      <w:proofErr w:type="spellEnd"/>
      <w:r>
        <w:rPr>
          <w:lang w:val="es-ES"/>
        </w:rPr>
        <w:t xml:space="preserve"> </w:t>
      </w:r>
      <w:r w:rsidRPr="0035121B">
        <w:rPr>
          <w:lang w:val="es-ES"/>
        </w:rPr>
        <w:t>= 0.0005389</w:t>
      </w:r>
      <w:r>
        <w:rPr>
          <w:lang w:val="es-ES"/>
        </w:rPr>
        <w:t xml:space="preserve">. Lo que sugiere que realmente, si que existen diferencias en los niveles de creatinina en orina entre el grupo control y el grupo categorizado como </w:t>
      </w:r>
      <w:proofErr w:type="spellStart"/>
      <w:r w:rsidRPr="00840201">
        <w:rPr>
          <w:lang w:val="es-ES"/>
        </w:rPr>
        <w:t>Cachexia</w:t>
      </w:r>
      <w:proofErr w:type="spellEnd"/>
      <w:r>
        <w:rPr>
          <w:lang w:val="es-ES"/>
        </w:rPr>
        <w:t xml:space="preserve">. </w:t>
      </w:r>
      <w:r w:rsidR="00647061">
        <w:rPr>
          <w:lang w:val="es-ES"/>
        </w:rPr>
        <w:t xml:space="preserve">Para clarificar esto, se ha graficado empleando un </w:t>
      </w:r>
      <w:proofErr w:type="spellStart"/>
      <w:r w:rsidR="00647061">
        <w:rPr>
          <w:lang w:val="es-ES"/>
        </w:rPr>
        <w:t>boxplot</w:t>
      </w:r>
      <w:proofErr w:type="spellEnd"/>
      <w:r w:rsidR="00647061">
        <w:rPr>
          <w:lang w:val="es-ES"/>
        </w:rPr>
        <w:t xml:space="preserve">. En ellos se ve como en el enfermo hay una mayor cantidad de creatinina en la orina que en el control. </w:t>
      </w:r>
    </w:p>
    <w:p w14:paraId="035DA5D8" w14:textId="06F0F04B" w:rsidR="00647061" w:rsidRPr="0035121B" w:rsidRDefault="00647061" w:rsidP="0035121B">
      <w:pPr>
        <w:spacing w:line="360" w:lineRule="auto"/>
        <w:jc w:val="both"/>
        <w:rPr>
          <w:lang w:val="es-ES"/>
        </w:rPr>
      </w:pPr>
      <w:r>
        <w:rPr>
          <w:noProof/>
          <w:lang w:val="es-ES"/>
        </w:rPr>
        <w:lastRenderedPageBreak/>
        <w:drawing>
          <wp:inline distT="0" distB="0" distL="0" distR="0" wp14:anchorId="1877276C" wp14:editId="4E2FBFC2">
            <wp:extent cx="4591050" cy="2833334"/>
            <wp:effectExtent l="0" t="0" r="0" b="5715"/>
            <wp:docPr id="440951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218" cy="2838992"/>
                    </a:xfrm>
                    <a:prstGeom prst="rect">
                      <a:avLst/>
                    </a:prstGeom>
                    <a:noFill/>
                  </pic:spPr>
                </pic:pic>
              </a:graphicData>
            </a:graphic>
          </wp:inline>
        </w:drawing>
      </w:r>
    </w:p>
    <w:p w14:paraId="05F4CE4C" w14:textId="77777777" w:rsidR="00911D79" w:rsidRDefault="00BD60AF" w:rsidP="00007782">
      <w:pPr>
        <w:spacing w:line="360" w:lineRule="auto"/>
        <w:jc w:val="both"/>
        <w:rPr>
          <w:lang w:val="es-ES"/>
        </w:rPr>
      </w:pPr>
      <w:r>
        <w:rPr>
          <w:lang w:val="es-ES"/>
        </w:rPr>
        <w:t xml:space="preserve">Sin embargo, la creatinina es un marcador de daño muscular, ampliamente empleado para evaluar la destrucción tisular. Sin embargo, puede no ser el más efectivo. Por eso, en otro análisis se vio cuales eran las otras dos variables que más cambiaban, siendo </w:t>
      </w:r>
      <w:r w:rsidR="001C6259" w:rsidRPr="001C6259">
        <w:rPr>
          <w:lang w:val="es-ES"/>
        </w:rPr>
        <w:t>"</w:t>
      </w:r>
      <w:proofErr w:type="spellStart"/>
      <w:r w:rsidR="001C6259" w:rsidRPr="001C6259">
        <w:rPr>
          <w:lang w:val="es-ES"/>
        </w:rPr>
        <w:t>Hippurate</w:t>
      </w:r>
      <w:proofErr w:type="spellEnd"/>
      <w:r w:rsidR="001C6259" w:rsidRPr="001C6259">
        <w:rPr>
          <w:lang w:val="es-ES"/>
        </w:rPr>
        <w:t xml:space="preserve">" </w:t>
      </w:r>
      <w:r w:rsidR="001C6259">
        <w:rPr>
          <w:lang w:val="es-ES"/>
        </w:rPr>
        <w:t>y</w:t>
      </w:r>
      <w:r w:rsidR="001C6259" w:rsidRPr="001C6259">
        <w:rPr>
          <w:lang w:val="es-ES"/>
        </w:rPr>
        <w:t xml:space="preserve"> "</w:t>
      </w:r>
      <w:proofErr w:type="spellStart"/>
      <w:r w:rsidR="001C6259" w:rsidRPr="001C6259">
        <w:rPr>
          <w:lang w:val="es-ES"/>
        </w:rPr>
        <w:t>Citrate</w:t>
      </w:r>
      <w:proofErr w:type="spellEnd"/>
      <w:r w:rsidR="001C6259" w:rsidRPr="001C6259">
        <w:rPr>
          <w:lang w:val="es-ES"/>
        </w:rPr>
        <w:t>"</w:t>
      </w:r>
      <w:r w:rsidR="001C6259">
        <w:rPr>
          <w:lang w:val="es-ES"/>
        </w:rPr>
        <w:t xml:space="preserve">. </w:t>
      </w:r>
    </w:p>
    <w:p w14:paraId="2184F88F" w14:textId="7A71103D" w:rsidR="001C6259" w:rsidRDefault="00007782" w:rsidP="001C6259">
      <w:pPr>
        <w:spacing w:line="360" w:lineRule="auto"/>
        <w:jc w:val="both"/>
        <w:rPr>
          <w:lang w:val="es-ES"/>
        </w:rPr>
      </w:pPr>
      <w:r>
        <w:rPr>
          <w:lang w:val="es-ES"/>
        </w:rPr>
        <w:t xml:space="preserve">En el caso del </w:t>
      </w:r>
      <w:proofErr w:type="spellStart"/>
      <w:r w:rsidRPr="001C6259">
        <w:rPr>
          <w:lang w:val="es-ES"/>
        </w:rPr>
        <w:t>Hippurate</w:t>
      </w:r>
      <w:proofErr w:type="spellEnd"/>
      <w:r>
        <w:rPr>
          <w:lang w:val="es-ES"/>
        </w:rPr>
        <w:t xml:space="preserve">, vemos como también hay diferencias significativas entre ambos grupos, con un </w:t>
      </w:r>
      <w:r w:rsidRPr="00007782">
        <w:rPr>
          <w:lang w:val="es-ES"/>
        </w:rPr>
        <w:t>p-</w:t>
      </w:r>
      <w:proofErr w:type="spellStart"/>
      <w:r w:rsidRPr="00007782">
        <w:rPr>
          <w:lang w:val="es-ES"/>
        </w:rPr>
        <w:t>value</w:t>
      </w:r>
      <w:proofErr w:type="spellEnd"/>
      <w:r w:rsidRPr="00007782">
        <w:rPr>
          <w:lang w:val="es-ES"/>
        </w:rPr>
        <w:t xml:space="preserve"> = 0.01858</w:t>
      </w:r>
      <w:r>
        <w:rPr>
          <w:lang w:val="es-ES"/>
        </w:rPr>
        <w:t xml:space="preserve">. </w:t>
      </w:r>
      <w:r w:rsidR="00EA1433">
        <w:rPr>
          <w:lang w:val="es-ES"/>
        </w:rPr>
        <w:t xml:space="preserve">Finalmente, el citrato, se ve que también hay un aumento significativo en el grupo </w:t>
      </w:r>
      <w:proofErr w:type="spellStart"/>
      <w:r w:rsidR="00EA1433" w:rsidRPr="00840201">
        <w:rPr>
          <w:lang w:val="es-ES"/>
        </w:rPr>
        <w:t>Cachexia</w:t>
      </w:r>
      <w:proofErr w:type="spellEnd"/>
      <w:r w:rsidR="00EA1433">
        <w:rPr>
          <w:lang w:val="es-ES"/>
        </w:rPr>
        <w:t xml:space="preserve"> en comparación al grupo control (</w:t>
      </w:r>
      <w:r w:rsidR="00EA1433" w:rsidRPr="00EA1433">
        <w:rPr>
          <w:lang w:val="es-ES"/>
        </w:rPr>
        <w:t>p-</w:t>
      </w:r>
      <w:proofErr w:type="spellStart"/>
      <w:r w:rsidR="00EA1433" w:rsidRPr="00EA1433">
        <w:rPr>
          <w:lang w:val="es-ES"/>
        </w:rPr>
        <w:t>value</w:t>
      </w:r>
      <w:proofErr w:type="spellEnd"/>
      <w:r w:rsidR="00EA1433" w:rsidRPr="00EA1433">
        <w:rPr>
          <w:lang w:val="es-ES"/>
        </w:rPr>
        <w:t xml:space="preserve"> = 0.0107</w:t>
      </w:r>
      <w:r w:rsidR="00EA1433">
        <w:rPr>
          <w:lang w:val="es-ES"/>
        </w:rPr>
        <w:t xml:space="preserve">1). </w:t>
      </w:r>
    </w:p>
    <w:p w14:paraId="20F0BD64" w14:textId="0E3B0FF9" w:rsidR="00911D79" w:rsidRPr="00911D79" w:rsidRDefault="00911D79" w:rsidP="00911D79">
      <w:pPr>
        <w:pStyle w:val="Prrafodelista"/>
        <w:numPr>
          <w:ilvl w:val="0"/>
          <w:numId w:val="2"/>
        </w:numPr>
        <w:spacing w:line="360" w:lineRule="auto"/>
        <w:jc w:val="both"/>
        <w:rPr>
          <w:lang w:val="es-ES"/>
        </w:rPr>
      </w:pPr>
      <w:proofErr w:type="spellStart"/>
      <w:r>
        <w:rPr>
          <w:u w:val="single"/>
        </w:rPr>
        <w:t>Interpretación</w:t>
      </w:r>
      <w:proofErr w:type="spellEnd"/>
      <w:r>
        <w:rPr>
          <w:u w:val="single"/>
        </w:rPr>
        <w:t xml:space="preserve"> de </w:t>
      </w:r>
      <w:proofErr w:type="spellStart"/>
      <w:r>
        <w:rPr>
          <w:u w:val="single"/>
        </w:rPr>
        <w:t>los</w:t>
      </w:r>
      <w:proofErr w:type="spellEnd"/>
      <w:r>
        <w:rPr>
          <w:u w:val="single"/>
        </w:rPr>
        <w:t xml:space="preserve"> </w:t>
      </w:r>
      <w:proofErr w:type="spellStart"/>
      <w:r>
        <w:rPr>
          <w:u w:val="single"/>
        </w:rPr>
        <w:t>resultados</w:t>
      </w:r>
      <w:proofErr w:type="spellEnd"/>
      <w:r>
        <w:rPr>
          <w:u w:val="single"/>
        </w:rPr>
        <w:t xml:space="preserve">. </w:t>
      </w:r>
    </w:p>
    <w:p w14:paraId="4395445E" w14:textId="4706788A" w:rsidR="00911D79" w:rsidRPr="00911D79" w:rsidRDefault="00911D79" w:rsidP="00911D79">
      <w:pPr>
        <w:spacing w:line="360" w:lineRule="auto"/>
        <w:jc w:val="both"/>
        <w:rPr>
          <w:lang w:val="es-ES"/>
        </w:rPr>
      </w:pPr>
      <w:r>
        <w:rPr>
          <w:lang w:val="es-ES"/>
        </w:rPr>
        <w:t>Tal y como podemos observar, hay una alteración en la creatinina. La creatinina es un biomarcador ampliamente usado para estudiar la destrucción del tejido muscular. En este caso observamos como en el caso de los pacientes afectados de la patología, hay un incremento significativo de la creatinina en la orina en comparación al control. Este resultado tiene sentido, puesto que esta enfermedad cursa con una destrucción del músculo. Por otro lado</w:t>
      </w:r>
      <w:r w:rsidR="00EA1433">
        <w:rPr>
          <w:lang w:val="es-ES"/>
        </w:rPr>
        <w:t xml:space="preserve">, </w:t>
      </w:r>
      <w:r w:rsidR="00F83694">
        <w:rPr>
          <w:lang w:val="es-ES"/>
        </w:rPr>
        <w:t xml:space="preserve">el citrato, también puede ser un indicador de una destrucción muscular, por lo que un aumento en estos biomarcadores sugieren un incremento en la destrucción del músculo, lo que contesta a la pregunta inicial. </w:t>
      </w:r>
    </w:p>
    <w:p w14:paraId="5476401F" w14:textId="77777777" w:rsidR="001C6259" w:rsidRPr="001C6259" w:rsidRDefault="001C6259" w:rsidP="001C6259">
      <w:pPr>
        <w:spacing w:line="360" w:lineRule="auto"/>
        <w:jc w:val="both"/>
        <w:rPr>
          <w:lang w:val="es-ES"/>
        </w:rPr>
      </w:pPr>
    </w:p>
    <w:p w14:paraId="0ED0757C" w14:textId="054056F3" w:rsidR="00960CAC" w:rsidRDefault="00960CAC" w:rsidP="00F52BB1">
      <w:pPr>
        <w:spacing w:line="360" w:lineRule="auto"/>
        <w:jc w:val="both"/>
        <w:rPr>
          <w:lang w:val="es-ES"/>
        </w:rPr>
      </w:pPr>
    </w:p>
    <w:p w14:paraId="497445B6" w14:textId="6514B6AD" w:rsidR="00960CAC" w:rsidRDefault="00447045" w:rsidP="00F52BB1">
      <w:pPr>
        <w:spacing w:line="360" w:lineRule="auto"/>
        <w:jc w:val="both"/>
        <w:rPr>
          <w:lang w:val="es-ES"/>
        </w:rPr>
      </w:pPr>
      <w:r>
        <w:rPr>
          <w:lang w:val="es-ES"/>
        </w:rPr>
        <w:lastRenderedPageBreak/>
        <w:t xml:space="preserve">Para la creación del repositorio, se ha creado uno nuevo en </w:t>
      </w:r>
      <w:proofErr w:type="spellStart"/>
      <w:r>
        <w:rPr>
          <w:lang w:val="es-ES"/>
        </w:rPr>
        <w:t>Github</w:t>
      </w:r>
      <w:proofErr w:type="spellEnd"/>
      <w:r>
        <w:rPr>
          <w:lang w:val="es-ES"/>
        </w:rPr>
        <w:t xml:space="preserve">, y añadido los archivos que se solicitaban. </w:t>
      </w:r>
    </w:p>
    <w:p w14:paraId="2D8C6B3A" w14:textId="399B0EA9" w:rsidR="00447045" w:rsidRDefault="00447045" w:rsidP="00F52BB1">
      <w:pPr>
        <w:spacing w:line="360" w:lineRule="auto"/>
        <w:jc w:val="both"/>
        <w:rPr>
          <w:lang w:val="es-ES"/>
        </w:rPr>
      </w:pPr>
      <w:r>
        <w:rPr>
          <w:lang w:val="es-ES"/>
        </w:rPr>
        <w:t>Este es el enlace para acceder al mismo:</w:t>
      </w:r>
    </w:p>
    <w:p w14:paraId="460FC4FD" w14:textId="4AB8C152" w:rsidR="00447045" w:rsidRDefault="00447045" w:rsidP="00F52BB1">
      <w:pPr>
        <w:spacing w:line="360" w:lineRule="auto"/>
        <w:jc w:val="both"/>
        <w:rPr>
          <w:lang w:val="es-ES"/>
        </w:rPr>
      </w:pPr>
      <w:hyperlink r:id="rId9" w:history="1">
        <w:r w:rsidRPr="00756573">
          <w:rPr>
            <w:rStyle w:val="Hipervnculo"/>
            <w:lang w:val="es-ES"/>
          </w:rPr>
          <w:t>https://github.com/Nachobabiloni/Babiloni-Chust-Ignacio-PEC1_Public.git</w:t>
        </w:r>
      </w:hyperlink>
    </w:p>
    <w:p w14:paraId="4FE7CB7A" w14:textId="77777777" w:rsidR="00447045" w:rsidRDefault="00447045" w:rsidP="00F52BB1">
      <w:pPr>
        <w:spacing w:line="360" w:lineRule="auto"/>
        <w:jc w:val="both"/>
        <w:rPr>
          <w:lang w:val="es-ES"/>
        </w:rPr>
      </w:pPr>
    </w:p>
    <w:p w14:paraId="6BD935D4" w14:textId="77777777" w:rsidR="00960CAC" w:rsidRDefault="00960CAC" w:rsidP="00F52BB1">
      <w:pPr>
        <w:spacing w:line="360" w:lineRule="auto"/>
        <w:jc w:val="both"/>
        <w:rPr>
          <w:lang w:val="es-ES"/>
        </w:rPr>
      </w:pPr>
    </w:p>
    <w:p w14:paraId="321A7CEC" w14:textId="77777777" w:rsidR="00960CAC" w:rsidRDefault="00960CAC" w:rsidP="00F52BB1">
      <w:pPr>
        <w:spacing w:line="360" w:lineRule="auto"/>
        <w:jc w:val="both"/>
        <w:rPr>
          <w:lang w:val="es-ES"/>
        </w:rPr>
      </w:pPr>
    </w:p>
    <w:p w14:paraId="0AFA5DA8" w14:textId="77777777" w:rsidR="00960CAC" w:rsidRDefault="00960CAC" w:rsidP="00F52BB1">
      <w:pPr>
        <w:spacing w:line="360" w:lineRule="auto"/>
        <w:jc w:val="both"/>
        <w:rPr>
          <w:lang w:val="es-ES"/>
        </w:rPr>
      </w:pPr>
    </w:p>
    <w:p w14:paraId="70E8802E" w14:textId="77777777" w:rsidR="00960CAC" w:rsidRDefault="00960CAC" w:rsidP="00F52BB1">
      <w:pPr>
        <w:spacing w:line="360" w:lineRule="auto"/>
        <w:jc w:val="both"/>
        <w:rPr>
          <w:lang w:val="es-ES"/>
        </w:rPr>
      </w:pPr>
    </w:p>
    <w:p w14:paraId="2E1E0712" w14:textId="77777777" w:rsidR="00960CAC" w:rsidRDefault="00960CAC" w:rsidP="00F52BB1">
      <w:pPr>
        <w:spacing w:line="360" w:lineRule="auto"/>
        <w:jc w:val="both"/>
        <w:rPr>
          <w:lang w:val="es-ES"/>
        </w:rPr>
      </w:pPr>
    </w:p>
    <w:p w14:paraId="54F1FC52" w14:textId="77777777" w:rsidR="00960CAC" w:rsidRDefault="00960CAC" w:rsidP="00F52BB1">
      <w:pPr>
        <w:spacing w:line="360" w:lineRule="auto"/>
        <w:jc w:val="both"/>
        <w:rPr>
          <w:lang w:val="es-ES"/>
        </w:rPr>
      </w:pPr>
    </w:p>
    <w:p w14:paraId="0AE56C47" w14:textId="77777777" w:rsidR="00960CAC" w:rsidRDefault="00960CAC" w:rsidP="00F52BB1">
      <w:pPr>
        <w:spacing w:line="360" w:lineRule="auto"/>
        <w:jc w:val="both"/>
        <w:rPr>
          <w:lang w:val="es-ES"/>
        </w:rPr>
      </w:pPr>
    </w:p>
    <w:p w14:paraId="6BC13697" w14:textId="77777777" w:rsidR="00960CAC" w:rsidRDefault="00960CAC" w:rsidP="00F52BB1">
      <w:pPr>
        <w:spacing w:line="360" w:lineRule="auto"/>
        <w:jc w:val="both"/>
        <w:rPr>
          <w:lang w:val="es-ES"/>
        </w:rPr>
      </w:pPr>
    </w:p>
    <w:p w14:paraId="48A36933" w14:textId="77777777" w:rsidR="00960CAC" w:rsidRDefault="00960CAC" w:rsidP="00F52BB1">
      <w:pPr>
        <w:spacing w:line="360" w:lineRule="auto"/>
        <w:jc w:val="both"/>
        <w:rPr>
          <w:lang w:val="es-ES"/>
        </w:rPr>
      </w:pPr>
    </w:p>
    <w:p w14:paraId="02F2FDB8" w14:textId="77777777" w:rsidR="00960CAC" w:rsidRDefault="00960CAC" w:rsidP="00F52BB1">
      <w:pPr>
        <w:spacing w:line="360" w:lineRule="auto"/>
        <w:jc w:val="both"/>
        <w:rPr>
          <w:lang w:val="es-ES"/>
        </w:rPr>
      </w:pPr>
    </w:p>
    <w:p w14:paraId="68BF1058" w14:textId="77777777" w:rsidR="00960CAC" w:rsidRDefault="00960CAC" w:rsidP="00F52BB1">
      <w:pPr>
        <w:spacing w:line="360" w:lineRule="auto"/>
        <w:jc w:val="both"/>
        <w:rPr>
          <w:lang w:val="es-ES"/>
        </w:rPr>
      </w:pPr>
    </w:p>
    <w:p w14:paraId="3D0F1CE6" w14:textId="617473E5" w:rsidR="00960CAC" w:rsidRPr="000A1D58" w:rsidRDefault="00960CAC" w:rsidP="00F52BB1">
      <w:pPr>
        <w:spacing w:line="360" w:lineRule="auto"/>
        <w:jc w:val="both"/>
        <w:rPr>
          <w:lang w:val="es-ES"/>
        </w:rPr>
      </w:pPr>
      <w:r w:rsidRPr="00960CAC">
        <w:rPr>
          <w:lang w:val="es-ES"/>
        </w:rPr>
        <w:t>https://github.com/Nachobabiloni/Babiloni-Chust-Ignacio-PEC1.git</w:t>
      </w:r>
    </w:p>
    <w:sectPr w:rsidR="00960CAC" w:rsidRPr="000A1D58">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11386" w14:textId="77777777" w:rsidR="008A0747" w:rsidRDefault="008A0747" w:rsidP="00960CAC">
      <w:pPr>
        <w:spacing w:after="0" w:line="240" w:lineRule="auto"/>
      </w:pPr>
      <w:r>
        <w:separator/>
      </w:r>
    </w:p>
  </w:endnote>
  <w:endnote w:type="continuationSeparator" w:id="0">
    <w:p w14:paraId="6990D356" w14:textId="77777777" w:rsidR="008A0747" w:rsidRDefault="008A0747" w:rsidP="00960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03D5A" w14:textId="77777777" w:rsidR="008A0747" w:rsidRDefault="008A0747" w:rsidP="00960CAC">
      <w:pPr>
        <w:spacing w:after="0" w:line="240" w:lineRule="auto"/>
      </w:pPr>
      <w:r>
        <w:separator/>
      </w:r>
    </w:p>
  </w:footnote>
  <w:footnote w:type="continuationSeparator" w:id="0">
    <w:p w14:paraId="76BB7226" w14:textId="77777777" w:rsidR="008A0747" w:rsidRDefault="008A0747" w:rsidP="00960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DCCFB" w14:textId="3944199E" w:rsidR="00960CAC" w:rsidRDefault="00960CAC">
    <w:pPr>
      <w:pStyle w:val="Encabezado"/>
    </w:pPr>
    <w:r>
      <w:t>Ignacio Babiloni Chust, PEC1</w:t>
    </w:r>
  </w:p>
  <w:p w14:paraId="4706E532" w14:textId="77777777" w:rsidR="00960CAC" w:rsidRDefault="00960C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860FA"/>
    <w:multiLevelType w:val="hybridMultilevel"/>
    <w:tmpl w:val="53541F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190BE6"/>
    <w:multiLevelType w:val="hybridMultilevel"/>
    <w:tmpl w:val="F3A0E7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DB0DF0"/>
    <w:multiLevelType w:val="hybridMultilevel"/>
    <w:tmpl w:val="53541F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87478822">
    <w:abstractNumId w:val="1"/>
  </w:num>
  <w:num w:numId="2" w16cid:durableId="428354782">
    <w:abstractNumId w:val="0"/>
  </w:num>
  <w:num w:numId="3" w16cid:durableId="1797796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27"/>
    <w:rsid w:val="00007782"/>
    <w:rsid w:val="000625C9"/>
    <w:rsid w:val="000A1D58"/>
    <w:rsid w:val="001116E5"/>
    <w:rsid w:val="001C6259"/>
    <w:rsid w:val="001F0D0F"/>
    <w:rsid w:val="002F3439"/>
    <w:rsid w:val="0035121B"/>
    <w:rsid w:val="00447045"/>
    <w:rsid w:val="004559AF"/>
    <w:rsid w:val="00465EC0"/>
    <w:rsid w:val="005C3E8D"/>
    <w:rsid w:val="00647061"/>
    <w:rsid w:val="0072140E"/>
    <w:rsid w:val="007F6E8A"/>
    <w:rsid w:val="0081670D"/>
    <w:rsid w:val="00817765"/>
    <w:rsid w:val="00840201"/>
    <w:rsid w:val="008A0747"/>
    <w:rsid w:val="00911D79"/>
    <w:rsid w:val="00960CAC"/>
    <w:rsid w:val="00995978"/>
    <w:rsid w:val="009D6EF3"/>
    <w:rsid w:val="00A07827"/>
    <w:rsid w:val="00A72C0A"/>
    <w:rsid w:val="00A84B5A"/>
    <w:rsid w:val="00AA73C2"/>
    <w:rsid w:val="00B2204B"/>
    <w:rsid w:val="00B87AD8"/>
    <w:rsid w:val="00BB786F"/>
    <w:rsid w:val="00BD60AF"/>
    <w:rsid w:val="00CF0A02"/>
    <w:rsid w:val="00D329F9"/>
    <w:rsid w:val="00E6620B"/>
    <w:rsid w:val="00E969AF"/>
    <w:rsid w:val="00EA1433"/>
    <w:rsid w:val="00ED419A"/>
    <w:rsid w:val="00F52BB1"/>
    <w:rsid w:val="00F54AB6"/>
    <w:rsid w:val="00F836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D05D"/>
  <w15:chartTrackingRefBased/>
  <w15:docId w15:val="{847EF698-AA1D-4CEF-B439-BEFBDE65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A078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78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782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782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A07827"/>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A07827"/>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A07827"/>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A07827"/>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A07827"/>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7827"/>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semiHidden/>
    <w:rsid w:val="00A07827"/>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A07827"/>
    <w:rPr>
      <w:rFonts w:asciiTheme="minorHAnsi" w:eastAsiaTheme="majorEastAsia" w:hAnsiTheme="minorHAnsi"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A07827"/>
    <w:rPr>
      <w:rFonts w:asciiTheme="minorHAnsi" w:eastAsiaTheme="majorEastAsia" w:hAnsiTheme="minorHAnsi" w:cstheme="majorBidi"/>
      <w:i/>
      <w:iCs/>
      <w:color w:val="0F4761" w:themeColor="accent1" w:themeShade="BF"/>
      <w:lang w:val="en-GB"/>
    </w:rPr>
  </w:style>
  <w:style w:type="character" w:customStyle="1" w:styleId="Ttulo5Car">
    <w:name w:val="Título 5 Car"/>
    <w:basedOn w:val="Fuentedeprrafopredeter"/>
    <w:link w:val="Ttulo5"/>
    <w:uiPriority w:val="9"/>
    <w:semiHidden/>
    <w:rsid w:val="00A07827"/>
    <w:rPr>
      <w:rFonts w:asciiTheme="minorHAnsi" w:eastAsiaTheme="majorEastAsia" w:hAnsiTheme="minorHAnsi" w:cstheme="majorBidi"/>
      <w:color w:val="0F4761" w:themeColor="accent1" w:themeShade="BF"/>
      <w:lang w:val="en-GB"/>
    </w:rPr>
  </w:style>
  <w:style w:type="character" w:customStyle="1" w:styleId="Ttulo6Car">
    <w:name w:val="Título 6 Car"/>
    <w:basedOn w:val="Fuentedeprrafopredeter"/>
    <w:link w:val="Ttulo6"/>
    <w:uiPriority w:val="9"/>
    <w:semiHidden/>
    <w:rsid w:val="00A07827"/>
    <w:rPr>
      <w:rFonts w:asciiTheme="minorHAnsi" w:eastAsiaTheme="majorEastAsia" w:hAnsiTheme="minorHAnsi" w:cstheme="majorBidi"/>
      <w:i/>
      <w:iCs/>
      <w:color w:val="595959" w:themeColor="text1" w:themeTint="A6"/>
      <w:lang w:val="en-GB"/>
    </w:rPr>
  </w:style>
  <w:style w:type="character" w:customStyle="1" w:styleId="Ttulo7Car">
    <w:name w:val="Título 7 Car"/>
    <w:basedOn w:val="Fuentedeprrafopredeter"/>
    <w:link w:val="Ttulo7"/>
    <w:uiPriority w:val="9"/>
    <w:semiHidden/>
    <w:rsid w:val="00A07827"/>
    <w:rPr>
      <w:rFonts w:asciiTheme="minorHAnsi" w:eastAsiaTheme="majorEastAsia" w:hAnsiTheme="minorHAnsi" w:cstheme="majorBidi"/>
      <w:color w:val="595959" w:themeColor="text1" w:themeTint="A6"/>
      <w:lang w:val="en-GB"/>
    </w:rPr>
  </w:style>
  <w:style w:type="character" w:customStyle="1" w:styleId="Ttulo8Car">
    <w:name w:val="Título 8 Car"/>
    <w:basedOn w:val="Fuentedeprrafopredeter"/>
    <w:link w:val="Ttulo8"/>
    <w:uiPriority w:val="9"/>
    <w:semiHidden/>
    <w:rsid w:val="00A07827"/>
    <w:rPr>
      <w:rFonts w:asciiTheme="minorHAnsi" w:eastAsiaTheme="majorEastAsia" w:hAnsiTheme="minorHAnsi" w:cstheme="majorBidi"/>
      <w:i/>
      <w:iCs/>
      <w:color w:val="272727" w:themeColor="text1" w:themeTint="D8"/>
      <w:lang w:val="en-GB"/>
    </w:rPr>
  </w:style>
  <w:style w:type="character" w:customStyle="1" w:styleId="Ttulo9Car">
    <w:name w:val="Título 9 Car"/>
    <w:basedOn w:val="Fuentedeprrafopredeter"/>
    <w:link w:val="Ttulo9"/>
    <w:uiPriority w:val="9"/>
    <w:semiHidden/>
    <w:rsid w:val="00A07827"/>
    <w:rPr>
      <w:rFonts w:asciiTheme="minorHAnsi" w:eastAsiaTheme="majorEastAsia" w:hAnsiTheme="minorHAnsi" w:cstheme="majorBidi"/>
      <w:color w:val="272727" w:themeColor="text1" w:themeTint="D8"/>
      <w:lang w:val="en-GB"/>
    </w:rPr>
  </w:style>
  <w:style w:type="paragraph" w:styleId="Ttulo">
    <w:name w:val="Title"/>
    <w:basedOn w:val="Normal"/>
    <w:next w:val="Normal"/>
    <w:link w:val="TtuloCar"/>
    <w:uiPriority w:val="10"/>
    <w:qFormat/>
    <w:rsid w:val="00A07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7827"/>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A0782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7827"/>
    <w:rPr>
      <w:rFonts w:asciiTheme="minorHAnsi" w:eastAsiaTheme="majorEastAsia" w:hAnsiTheme="minorHAnsi"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A07827"/>
    <w:pPr>
      <w:spacing w:before="160"/>
      <w:jc w:val="center"/>
    </w:pPr>
    <w:rPr>
      <w:i/>
      <w:iCs/>
      <w:color w:val="404040" w:themeColor="text1" w:themeTint="BF"/>
    </w:rPr>
  </w:style>
  <w:style w:type="character" w:customStyle="1" w:styleId="CitaCar">
    <w:name w:val="Cita Car"/>
    <w:basedOn w:val="Fuentedeprrafopredeter"/>
    <w:link w:val="Cita"/>
    <w:uiPriority w:val="29"/>
    <w:rsid w:val="00A07827"/>
    <w:rPr>
      <w:i/>
      <w:iCs/>
      <w:color w:val="404040" w:themeColor="text1" w:themeTint="BF"/>
      <w:lang w:val="en-GB"/>
    </w:rPr>
  </w:style>
  <w:style w:type="paragraph" w:styleId="Prrafodelista">
    <w:name w:val="List Paragraph"/>
    <w:basedOn w:val="Normal"/>
    <w:uiPriority w:val="34"/>
    <w:qFormat/>
    <w:rsid w:val="00A07827"/>
    <w:pPr>
      <w:ind w:left="720"/>
      <w:contextualSpacing/>
    </w:pPr>
  </w:style>
  <w:style w:type="character" w:styleId="nfasisintenso">
    <w:name w:val="Intense Emphasis"/>
    <w:basedOn w:val="Fuentedeprrafopredeter"/>
    <w:uiPriority w:val="21"/>
    <w:qFormat/>
    <w:rsid w:val="00A07827"/>
    <w:rPr>
      <w:i/>
      <w:iCs/>
      <w:color w:val="0F4761" w:themeColor="accent1" w:themeShade="BF"/>
    </w:rPr>
  </w:style>
  <w:style w:type="paragraph" w:styleId="Citadestacada">
    <w:name w:val="Intense Quote"/>
    <w:basedOn w:val="Normal"/>
    <w:next w:val="Normal"/>
    <w:link w:val="CitadestacadaCar"/>
    <w:uiPriority w:val="30"/>
    <w:qFormat/>
    <w:rsid w:val="00A07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7827"/>
    <w:rPr>
      <w:i/>
      <w:iCs/>
      <w:color w:val="0F4761" w:themeColor="accent1" w:themeShade="BF"/>
      <w:lang w:val="en-GB"/>
    </w:rPr>
  </w:style>
  <w:style w:type="character" w:styleId="Referenciaintensa">
    <w:name w:val="Intense Reference"/>
    <w:basedOn w:val="Fuentedeprrafopredeter"/>
    <w:uiPriority w:val="32"/>
    <w:qFormat/>
    <w:rsid w:val="00A07827"/>
    <w:rPr>
      <w:b/>
      <w:bCs/>
      <w:smallCaps/>
      <w:color w:val="0F4761" w:themeColor="accent1" w:themeShade="BF"/>
      <w:spacing w:val="5"/>
    </w:rPr>
  </w:style>
  <w:style w:type="paragraph" w:styleId="Encabezado">
    <w:name w:val="header"/>
    <w:basedOn w:val="Normal"/>
    <w:link w:val="EncabezadoCar"/>
    <w:uiPriority w:val="99"/>
    <w:unhideWhenUsed/>
    <w:rsid w:val="00960C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CAC"/>
    <w:rPr>
      <w:lang w:val="en-GB"/>
    </w:rPr>
  </w:style>
  <w:style w:type="paragraph" w:styleId="Piedepgina">
    <w:name w:val="footer"/>
    <w:basedOn w:val="Normal"/>
    <w:link w:val="PiedepginaCar"/>
    <w:uiPriority w:val="99"/>
    <w:unhideWhenUsed/>
    <w:rsid w:val="00960C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CAC"/>
    <w:rPr>
      <w:lang w:val="en-GB"/>
    </w:rPr>
  </w:style>
  <w:style w:type="paragraph" w:styleId="HTMLconformatoprevio">
    <w:name w:val="HTML Preformatted"/>
    <w:basedOn w:val="Normal"/>
    <w:link w:val="HTMLconformatoprevioCar"/>
    <w:uiPriority w:val="99"/>
    <w:semiHidden/>
    <w:unhideWhenUsed/>
    <w:rsid w:val="0035121B"/>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5121B"/>
    <w:rPr>
      <w:rFonts w:ascii="Consolas" w:hAnsi="Consolas"/>
      <w:sz w:val="20"/>
      <w:szCs w:val="20"/>
      <w:lang w:val="en-GB"/>
    </w:rPr>
  </w:style>
  <w:style w:type="character" w:styleId="Hipervnculo">
    <w:name w:val="Hyperlink"/>
    <w:basedOn w:val="Fuentedeprrafopredeter"/>
    <w:uiPriority w:val="99"/>
    <w:unhideWhenUsed/>
    <w:rsid w:val="00447045"/>
    <w:rPr>
      <w:color w:val="467886" w:themeColor="hyperlink"/>
      <w:u w:val="single"/>
    </w:rPr>
  </w:style>
  <w:style w:type="character" w:styleId="Mencinsinresolver">
    <w:name w:val="Unresolved Mention"/>
    <w:basedOn w:val="Fuentedeprrafopredeter"/>
    <w:uiPriority w:val="99"/>
    <w:semiHidden/>
    <w:unhideWhenUsed/>
    <w:rsid w:val="00447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6535">
      <w:bodyDiv w:val="1"/>
      <w:marLeft w:val="0"/>
      <w:marRight w:val="0"/>
      <w:marTop w:val="0"/>
      <w:marBottom w:val="0"/>
      <w:divBdr>
        <w:top w:val="none" w:sz="0" w:space="0" w:color="auto"/>
        <w:left w:val="none" w:sz="0" w:space="0" w:color="auto"/>
        <w:bottom w:val="none" w:sz="0" w:space="0" w:color="auto"/>
        <w:right w:val="none" w:sz="0" w:space="0" w:color="auto"/>
      </w:divBdr>
    </w:div>
    <w:div w:id="71008005">
      <w:bodyDiv w:val="1"/>
      <w:marLeft w:val="0"/>
      <w:marRight w:val="0"/>
      <w:marTop w:val="0"/>
      <w:marBottom w:val="0"/>
      <w:divBdr>
        <w:top w:val="none" w:sz="0" w:space="0" w:color="auto"/>
        <w:left w:val="none" w:sz="0" w:space="0" w:color="auto"/>
        <w:bottom w:val="none" w:sz="0" w:space="0" w:color="auto"/>
        <w:right w:val="none" w:sz="0" w:space="0" w:color="auto"/>
      </w:divBdr>
    </w:div>
    <w:div w:id="120923935">
      <w:bodyDiv w:val="1"/>
      <w:marLeft w:val="0"/>
      <w:marRight w:val="0"/>
      <w:marTop w:val="0"/>
      <w:marBottom w:val="0"/>
      <w:divBdr>
        <w:top w:val="none" w:sz="0" w:space="0" w:color="auto"/>
        <w:left w:val="none" w:sz="0" w:space="0" w:color="auto"/>
        <w:bottom w:val="none" w:sz="0" w:space="0" w:color="auto"/>
        <w:right w:val="none" w:sz="0" w:space="0" w:color="auto"/>
      </w:divBdr>
    </w:div>
    <w:div w:id="215513166">
      <w:bodyDiv w:val="1"/>
      <w:marLeft w:val="0"/>
      <w:marRight w:val="0"/>
      <w:marTop w:val="0"/>
      <w:marBottom w:val="0"/>
      <w:divBdr>
        <w:top w:val="none" w:sz="0" w:space="0" w:color="auto"/>
        <w:left w:val="none" w:sz="0" w:space="0" w:color="auto"/>
        <w:bottom w:val="none" w:sz="0" w:space="0" w:color="auto"/>
        <w:right w:val="none" w:sz="0" w:space="0" w:color="auto"/>
      </w:divBdr>
    </w:div>
    <w:div w:id="359094077">
      <w:bodyDiv w:val="1"/>
      <w:marLeft w:val="0"/>
      <w:marRight w:val="0"/>
      <w:marTop w:val="0"/>
      <w:marBottom w:val="0"/>
      <w:divBdr>
        <w:top w:val="none" w:sz="0" w:space="0" w:color="auto"/>
        <w:left w:val="none" w:sz="0" w:space="0" w:color="auto"/>
        <w:bottom w:val="none" w:sz="0" w:space="0" w:color="auto"/>
        <w:right w:val="none" w:sz="0" w:space="0" w:color="auto"/>
      </w:divBdr>
    </w:div>
    <w:div w:id="390619136">
      <w:bodyDiv w:val="1"/>
      <w:marLeft w:val="0"/>
      <w:marRight w:val="0"/>
      <w:marTop w:val="0"/>
      <w:marBottom w:val="0"/>
      <w:divBdr>
        <w:top w:val="none" w:sz="0" w:space="0" w:color="auto"/>
        <w:left w:val="none" w:sz="0" w:space="0" w:color="auto"/>
        <w:bottom w:val="none" w:sz="0" w:space="0" w:color="auto"/>
        <w:right w:val="none" w:sz="0" w:space="0" w:color="auto"/>
      </w:divBdr>
    </w:div>
    <w:div w:id="422185465">
      <w:bodyDiv w:val="1"/>
      <w:marLeft w:val="0"/>
      <w:marRight w:val="0"/>
      <w:marTop w:val="0"/>
      <w:marBottom w:val="0"/>
      <w:divBdr>
        <w:top w:val="none" w:sz="0" w:space="0" w:color="auto"/>
        <w:left w:val="none" w:sz="0" w:space="0" w:color="auto"/>
        <w:bottom w:val="none" w:sz="0" w:space="0" w:color="auto"/>
        <w:right w:val="none" w:sz="0" w:space="0" w:color="auto"/>
      </w:divBdr>
    </w:div>
    <w:div w:id="666789277">
      <w:bodyDiv w:val="1"/>
      <w:marLeft w:val="0"/>
      <w:marRight w:val="0"/>
      <w:marTop w:val="0"/>
      <w:marBottom w:val="0"/>
      <w:divBdr>
        <w:top w:val="none" w:sz="0" w:space="0" w:color="auto"/>
        <w:left w:val="none" w:sz="0" w:space="0" w:color="auto"/>
        <w:bottom w:val="none" w:sz="0" w:space="0" w:color="auto"/>
        <w:right w:val="none" w:sz="0" w:space="0" w:color="auto"/>
      </w:divBdr>
    </w:div>
    <w:div w:id="675116158">
      <w:bodyDiv w:val="1"/>
      <w:marLeft w:val="0"/>
      <w:marRight w:val="0"/>
      <w:marTop w:val="0"/>
      <w:marBottom w:val="0"/>
      <w:divBdr>
        <w:top w:val="none" w:sz="0" w:space="0" w:color="auto"/>
        <w:left w:val="none" w:sz="0" w:space="0" w:color="auto"/>
        <w:bottom w:val="none" w:sz="0" w:space="0" w:color="auto"/>
        <w:right w:val="none" w:sz="0" w:space="0" w:color="auto"/>
      </w:divBdr>
    </w:div>
    <w:div w:id="783232768">
      <w:bodyDiv w:val="1"/>
      <w:marLeft w:val="0"/>
      <w:marRight w:val="0"/>
      <w:marTop w:val="0"/>
      <w:marBottom w:val="0"/>
      <w:divBdr>
        <w:top w:val="none" w:sz="0" w:space="0" w:color="auto"/>
        <w:left w:val="none" w:sz="0" w:space="0" w:color="auto"/>
        <w:bottom w:val="none" w:sz="0" w:space="0" w:color="auto"/>
        <w:right w:val="none" w:sz="0" w:space="0" w:color="auto"/>
      </w:divBdr>
    </w:div>
    <w:div w:id="1267730613">
      <w:bodyDiv w:val="1"/>
      <w:marLeft w:val="0"/>
      <w:marRight w:val="0"/>
      <w:marTop w:val="0"/>
      <w:marBottom w:val="0"/>
      <w:divBdr>
        <w:top w:val="none" w:sz="0" w:space="0" w:color="auto"/>
        <w:left w:val="none" w:sz="0" w:space="0" w:color="auto"/>
        <w:bottom w:val="none" w:sz="0" w:space="0" w:color="auto"/>
        <w:right w:val="none" w:sz="0" w:space="0" w:color="auto"/>
      </w:divBdr>
    </w:div>
    <w:div w:id="201591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Nachobabiloni/Babiloni-Chust-Ignacio-PEC1_Public.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991</Words>
  <Characters>5454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babiloni</dc:creator>
  <cp:keywords/>
  <dc:description/>
  <cp:lastModifiedBy>ignacio babiloni</cp:lastModifiedBy>
  <cp:revision>13</cp:revision>
  <cp:lastPrinted>2024-11-06T15:24:00Z</cp:lastPrinted>
  <dcterms:created xsi:type="dcterms:W3CDTF">2024-11-05T18:53:00Z</dcterms:created>
  <dcterms:modified xsi:type="dcterms:W3CDTF">2024-11-06T15:24:00Z</dcterms:modified>
</cp:coreProperties>
</file>