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AB1" w14:textId="77777777" w:rsidR="00A946C5" w:rsidRDefault="00820A85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BEAC" w14:textId="77777777" w:rsidR="00A946C5" w:rsidRDefault="00820A85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14:paraId="603A9E87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14:paraId="43E09D46" w14:textId="77777777" w:rsidR="00A946C5" w:rsidRDefault="00820A85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14:paraId="1AFE666A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0C7D4" id="Grupo 4" o:spid="_x0000_s1026" style="width:526.35pt;height:60.25pt;mso-position-horizontal-relative:char;mso-position-vertical-relative:line" coordsize="66846,7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o:spid="_x0000_s1027" style="position:absolute;top:7590;width:66846;height:64;visibility:visible;mso-wrap-style:square;v-text-anchor:top" coordsize="6684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 path="m6684264,l,,,6096r6684264,l668426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92;top:192;width:6943;height:7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66846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B57BEAC" w14:textId="77777777" w:rsidR="00A946C5" w:rsidRDefault="00820A85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14:paraId="603A9E87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14:paraId="43E09D46" w14:textId="77777777" w:rsidR="00A946C5" w:rsidRDefault="00820A85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14:paraId="1AFE666A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5393AE" w14:textId="77777777" w:rsidR="00A946C5" w:rsidRDefault="00A946C5">
      <w:pPr>
        <w:pStyle w:val="Textoindependiente"/>
        <w:spacing w:before="9"/>
        <w:rPr>
          <w:rFonts w:ascii="Times New Roman"/>
          <w:sz w:val="4"/>
        </w:rPr>
      </w:pPr>
    </w:p>
    <w:p w14:paraId="645549B5" w14:textId="77777777" w:rsidR="00A946C5" w:rsidRDefault="00820A85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7A9B89D9">
                <wp:extent cx="6791325" cy="447675"/>
                <wp:effectExtent l="0" t="0" r="28575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476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B9829C" w14:textId="62B63E5A" w:rsidR="00934122" w:rsidRDefault="00934122" w:rsidP="00934122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Sistema de Despacho de Bultos de Air Patagonia.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Re</w:t>
                            </w:r>
                            <w:r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gistrar Tipo de Bulto</w:t>
                            </w:r>
                          </w:p>
                          <w:p w14:paraId="53A9FF15" w14:textId="2142E0DF" w:rsidR="00A946C5" w:rsidRDefault="00A946C5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8F464" id="Cuadro de texto 8" o:spid="_x0000_s1030" type="#_x0000_t202" style="width:534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" filled="f" strokeweight=".16931mm">
                <v:path arrowok="t"/>
                <v:textbox inset="0,0,0,0">
                  <w:txbxContent>
                    <w:p w14:paraId="1DB9829C" w14:textId="62B63E5A" w:rsidR="00934122" w:rsidRDefault="00934122" w:rsidP="00934122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Sistema de Despacho de Bultos de Air Patagonia.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Re</w:t>
                      </w:r>
                      <w:r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gistrar Tipo de Bulto</w:t>
                      </w:r>
                    </w:p>
                    <w:p w14:paraId="53A9FF15" w14:textId="2142E0DF" w:rsidR="00A946C5" w:rsidRDefault="00A946C5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99A3E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14:paraId="209F0F2C" w14:textId="0E6D5652" w:rsidR="00A946C5" w:rsidRDefault="1D1B98B9" w:rsidP="50EC1F4E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6FCD01F5" wp14:editId="22FECC96">
            <wp:extent cx="2683668" cy="3248405"/>
            <wp:effectExtent l="0" t="0" r="0" b="0"/>
            <wp:docPr id="2024184863" name="Imagen 20241848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24184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68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BE0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14:paraId="0C3B0F65" w14:textId="632E9EDD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rFonts w:ascii="Arial" w:hAnsi="Arial"/>
          <w:bCs/>
          <w:spacing w:val="-2"/>
          <w:sz w:val="24"/>
        </w:rPr>
        <w:t>Registrar</w:t>
      </w:r>
      <w:r w:rsidR="00934122">
        <w:rPr>
          <w:rFonts w:ascii="Arial" w:hAnsi="Arial"/>
          <w:bCs/>
          <w:spacing w:val="-2"/>
          <w:sz w:val="24"/>
        </w:rPr>
        <w:t xml:space="preserve"> Tipo de Bulto</w:t>
      </w:r>
    </w:p>
    <w:p w14:paraId="50CA3FF3" w14:textId="44217A9B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14:paraId="7A043832" w14:textId="7BA66E58" w:rsidR="00A946C5" w:rsidRDefault="00820A85" w:rsidP="50EC1F4E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4E5F0B" w:rsidRPr="50EC1F4E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proofErr w:type="gramStart"/>
      <w:r w:rsidR="004E5F0B" w:rsidRPr="50EC1F4E">
        <w:rPr>
          <w:rFonts w:ascii="Arial" w:hAnsi="Arial"/>
          <w:spacing w:val="-2"/>
          <w:sz w:val="24"/>
          <w:szCs w:val="24"/>
        </w:rPr>
        <w:t>El</w:t>
      </w:r>
      <w:r w:rsidR="00934122">
        <w:rPr>
          <w:rFonts w:ascii="Arial" w:hAnsi="Arial"/>
          <w:spacing w:val="-2"/>
          <w:sz w:val="24"/>
          <w:szCs w:val="24"/>
        </w:rPr>
        <w:t xml:space="preserve"> </w:t>
      </w:r>
      <w:r w:rsidR="004E5F0B" w:rsidRPr="50EC1F4E">
        <w:rPr>
          <w:rFonts w:ascii="Arial" w:hAnsi="Arial"/>
          <w:spacing w:val="-2"/>
          <w:sz w:val="24"/>
          <w:szCs w:val="24"/>
        </w:rPr>
        <w:t>.</w:t>
      </w:r>
      <w:proofErr w:type="gramEnd"/>
    </w:p>
    <w:p w14:paraId="0EECDE16" w14:textId="23CA3F67" w:rsidR="00A946C5" w:rsidRPr="004E5F0B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934122">
        <w:rPr>
          <w:rFonts w:ascii="Arial" w:hAnsi="Arial"/>
          <w:bCs/>
          <w:spacing w:val="-2"/>
          <w:sz w:val="24"/>
        </w:rPr>
        <w:t>Supervisor</w:t>
      </w:r>
    </w:p>
    <w:p w14:paraId="3010B8A7" w14:textId="53AE6A06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14:paraId="0C889D29" w14:textId="04CA7E3F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14:paraId="7001F41A" w14:textId="3D7557DA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14:paraId="15FE6ADB" w14:textId="3777D139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gramStart"/>
      <w:r w:rsidR="004E5F0B">
        <w:rPr>
          <w:sz w:val="24"/>
        </w:rPr>
        <w:t>-</w:t>
      </w:r>
      <w:r w:rsidR="00934122">
        <w:rPr>
          <w:sz w:val="24"/>
        </w:rPr>
        <w:t xml:space="preserve"> .</w:t>
      </w:r>
      <w:proofErr w:type="gramEnd"/>
    </w:p>
    <w:p w14:paraId="5C560C21" w14:textId="0CBB2097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="004E5F0B">
        <w:rPr>
          <w:sz w:val="24"/>
        </w:rPr>
        <w:t>*</w:t>
      </w:r>
      <w:r w:rsidR="00934122">
        <w:rPr>
          <w:sz w:val="24"/>
        </w:rPr>
        <w:t xml:space="preserve"> </w:t>
      </w:r>
      <w:r w:rsidR="004E5F0B">
        <w:rPr>
          <w:sz w:val="24"/>
        </w:rPr>
        <w:t>*</w:t>
      </w:r>
      <w:r>
        <w:rPr>
          <w:spacing w:val="-2"/>
          <w:sz w:val="24"/>
        </w:rPr>
        <w:t>.</w:t>
      </w:r>
    </w:p>
    <w:p w14:paraId="6C1C2D25" w14:textId="77777777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14:paraId="0FFCD882" w14:textId="77777777" w:rsidR="00A946C5" w:rsidRDefault="00820A85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14:paraId="4E938DB0" w14:textId="400215B1" w:rsidR="00A946C5" w:rsidRDefault="00934122" w:rsidP="00934122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358"/>
        <w:rPr>
          <w:sz w:val="24"/>
        </w:rPr>
      </w:pPr>
      <w:r>
        <w:rPr>
          <w:sz w:val="24"/>
        </w:rPr>
        <w:t xml:space="preserve"> </w:t>
      </w:r>
    </w:p>
    <w:p w14:paraId="0DAF6A2A" w14:textId="77777777" w:rsidR="00A946C5" w:rsidRDefault="00820A85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14:paraId="1D887CD7" w14:textId="77777777" w:rsidR="00A946C5" w:rsidRDefault="00820A85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“Cancelación”</w:t>
      </w:r>
      <w:r>
        <w:rPr>
          <w:spacing w:val="-2"/>
          <w:sz w:val="24"/>
        </w:rPr>
        <w:t>.</w:t>
      </w:r>
    </w:p>
    <w:p w14:paraId="182A04B2" w14:textId="48618120" w:rsidR="00A946C5" w:rsidRDefault="00820A85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rPr>
          <w:sz w:val="24"/>
        </w:rPr>
      </w:pPr>
      <w:r>
        <w:rPr>
          <w:sz w:val="24"/>
        </w:rPr>
        <w:t>(*)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momento</w:t>
      </w:r>
      <w:r>
        <w:rPr>
          <w:spacing w:val="-9"/>
          <w:sz w:val="24"/>
        </w:rPr>
        <w:t xml:space="preserve"> </w:t>
      </w:r>
      <w:r>
        <w:rPr>
          <w:sz w:val="24"/>
        </w:rPr>
        <w:t>antes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paso</w:t>
      </w:r>
      <w:r>
        <w:rPr>
          <w:spacing w:val="-5"/>
          <w:sz w:val="24"/>
        </w:rPr>
        <w:t xml:space="preserve"> :</w:t>
      </w:r>
      <w:proofErr w:type="gramEnd"/>
    </w:p>
    <w:p w14:paraId="1F02EA2C" w14:textId="77777777" w:rsidR="00A946C5" w:rsidRDefault="00820A85">
      <w:pPr>
        <w:pStyle w:val="Prrafodelista"/>
        <w:numPr>
          <w:ilvl w:val="0"/>
          <w:numId w:val="1"/>
        </w:numPr>
        <w:tabs>
          <w:tab w:val="left" w:pos="2740"/>
        </w:tabs>
        <w:spacing w:before="114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14:paraId="4DDE54BA" w14:textId="77777777" w:rsidR="00A946C5" w:rsidRDefault="00820A85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rPr>
          <w:sz w:val="24"/>
        </w:rPr>
      </w:pPr>
      <w:r>
        <w:rPr>
          <w:sz w:val="24"/>
        </w:rPr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3CE9B1A4" w14:textId="21CD7E81" w:rsidR="00A946C5" w:rsidRDefault="00820A85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Post-condición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proofErr w:type="gramStart"/>
      <w:r>
        <w:rPr>
          <w:sz w:val="24"/>
        </w:rPr>
        <w:t>[</w:t>
      </w:r>
      <w:r w:rsidR="00934122">
        <w:rPr>
          <w:sz w:val="24"/>
        </w:rPr>
        <w:t xml:space="preserve"> </w:t>
      </w:r>
      <w:r w:rsidR="00B91353">
        <w:rPr>
          <w:sz w:val="24"/>
        </w:rPr>
        <w:t>]</w:t>
      </w:r>
      <w:proofErr w:type="gramEnd"/>
    </w:p>
    <w:sectPr w:rsidR="00A946C5">
      <w:footerReference w:type="default" r:id="rId10"/>
      <w:pgSz w:w="11910" w:h="16840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3F3C" w14:textId="77777777" w:rsidR="00922DD2" w:rsidRDefault="00922DD2">
      <w:r>
        <w:separator/>
      </w:r>
    </w:p>
  </w:endnote>
  <w:endnote w:type="continuationSeparator" w:id="0">
    <w:p w14:paraId="388C20B9" w14:textId="77777777" w:rsidR="00922DD2" w:rsidRDefault="00922DD2">
      <w:r>
        <w:continuationSeparator/>
      </w:r>
    </w:p>
  </w:endnote>
  <w:endnote w:type="continuationNotice" w:id="1">
    <w:p w14:paraId="35BC6221" w14:textId="77777777" w:rsidR="00922DD2" w:rsidRDefault="00922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F83" w14:textId="56CC7C70" w:rsidR="00A946C5" w:rsidRDefault="00820A8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DCEC680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C1C3" w14:textId="77777777" w:rsidR="00A946C5" w:rsidRDefault="00820A8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058A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1" type="#_x0000_t202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N/0epThAAAADQEA&#10;AA8AAAAAAAAAAAAAAAAA6wMAAGRycy9kb3ducmV2LnhtbFBLBQYAAAAABAAEAPMAAAD5BAAAAAA=&#10;" filled="f" stroked="f">
              <v:textbox inset="0,0,0,0">
                <w:txbxContent>
                  <w:p w14:paraId="4B08C1C3" w14:textId="77777777" w:rsidR="00A946C5" w:rsidRDefault="00820A8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161F" w14:textId="77777777" w:rsidR="00922DD2" w:rsidRDefault="00922DD2">
      <w:r>
        <w:separator/>
      </w:r>
    </w:p>
  </w:footnote>
  <w:footnote w:type="continuationSeparator" w:id="0">
    <w:p w14:paraId="4E7E6561" w14:textId="77777777" w:rsidR="00922DD2" w:rsidRDefault="00922DD2">
      <w:r>
        <w:continuationSeparator/>
      </w:r>
    </w:p>
  </w:footnote>
  <w:footnote w:type="continuationNotice" w:id="1">
    <w:p w14:paraId="5420D6CE" w14:textId="77777777" w:rsidR="00922DD2" w:rsidRDefault="00922D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8379C7"/>
    <w:multiLevelType w:val="hybridMultilevel"/>
    <w:tmpl w:val="A4A4971A"/>
    <w:lvl w:ilvl="0" w:tplc="FFD89BA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766804D2">
      <w:start w:val="1"/>
      <w:numFmt w:val="decimal"/>
      <w:lvlText w:val="%4."/>
      <w:lvlJc w:val="left"/>
      <w:pPr>
        <w:ind w:left="27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0"/>
  </w:num>
  <w:num w:numId="2" w16cid:durableId="65452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78DA"/>
    <w:rsid w:val="000546A5"/>
    <w:rsid w:val="00064C6E"/>
    <w:rsid w:val="0024298B"/>
    <w:rsid w:val="00270219"/>
    <w:rsid w:val="00301C3B"/>
    <w:rsid w:val="003A2098"/>
    <w:rsid w:val="004E5F0B"/>
    <w:rsid w:val="005F032D"/>
    <w:rsid w:val="00820A85"/>
    <w:rsid w:val="00822295"/>
    <w:rsid w:val="008506C0"/>
    <w:rsid w:val="00857006"/>
    <w:rsid w:val="008675EA"/>
    <w:rsid w:val="00922DD2"/>
    <w:rsid w:val="00934122"/>
    <w:rsid w:val="00971590"/>
    <w:rsid w:val="00987EED"/>
    <w:rsid w:val="00A946C5"/>
    <w:rsid w:val="00B91353"/>
    <w:rsid w:val="00C94CFE"/>
    <w:rsid w:val="00D40494"/>
    <w:rsid w:val="00ED016D"/>
    <w:rsid w:val="0900F6C5"/>
    <w:rsid w:val="0F8ECB3D"/>
    <w:rsid w:val="1D1B98B9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9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95"/>
    <w:rPr>
      <w:rFonts w:ascii="Arial MT" w:eastAsia="Arial MT" w:hAnsi="Arial MT" w:cs="Arial MT"/>
      <w:lang w:val="es-ES"/>
    </w:rPr>
  </w:style>
  <w:style w:type="table" w:customStyle="1" w:styleId="TableNormal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A. de Jesús.</dc:creator>
  <cp:keywords/>
  <cp:lastModifiedBy>SANSON MELINA</cp:lastModifiedBy>
  <cp:revision>16</cp:revision>
  <dcterms:created xsi:type="dcterms:W3CDTF">2023-11-02T00:08:00Z</dcterms:created>
  <dcterms:modified xsi:type="dcterms:W3CDTF">2023-11-04T17:14:00Z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