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714" w:after="0"/>
        <w:ind w:left="2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GJVR/MXNG/1001307073/20240070</w:t>
      </w:r>
      <w:r>
        <w:t xml:space="preserve" space="preserve">              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NORTON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ROSE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FULBRIGHT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564125</wp:posOffset>
            </wp:positionH>
            <wp:positionV relativeFrom="page">
              <wp:posOffset>487853</wp:posOffset>
            </wp:positionV>
            <wp:extent cx="1244600" cy="1282700"/>
            <wp:wrapNone/>
            <wp:docPr id="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rtifact_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3" w:after="0"/>
        <w:ind w:left="6796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Norton Rose Fulbright LLP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Abogados, Notarios y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Solicitors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2Ámsterdam, planta 15 Eduard Van Beinumstraat 34 1077 CZ Ámsterdam Apartado de correos 94142, 1090 GC Ámsterdam Países Bajos</w:t>
      </w:r>
    </w:p>
    <w:p>
      <w:pPr>
        <w:spacing w:before="1709" w:after="0"/>
        <w:ind w:left="2275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CERTIFICADO DE CONFORMIDAD, de conformidad con el artículo 49, apartado 3, de la Ley de Notarios </w:t>
      </w:r>
      <w:r>
        <w:rPr>
          <w:rFonts w:ascii="Calibri" w:hAnsi="Calibri" w:cs="Calibri" w:eastAsia="Calibri"/>
          <w:b w:val="off"/>
          <w:i w:val="on"/>
          <w:sz w:val="20"/>
          <w:color w:val="000000"/>
        </w:rPr>
        <w:t space="preserve">(Wet op het Notarisambt)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de los Países Bajos, de un documento que se utilizó en una formalización celebrada en nuestro despacho el 6 de enero de 2025, por mí, Geert-Jan van Rijthoven, notario en Ámsterdam, Países Bajos. La presente declaración no contiene, en modo alguno, ningún juicio sobre el contenido de dicho documento.</w:t>
      </w:r>
    </w:p>
    <w:p>
      <w:pPr>
        <w:spacing w:before="403" w:after="0"/>
        <w:ind w:left="2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Ámsterdam, Países Bajos, 7 de mayo de 2026.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1454190</wp:posOffset>
            </wp:positionH>
            <wp:positionV relativeFrom="page">
              <wp:posOffset>4775228</wp:posOffset>
            </wp:positionV>
            <wp:extent cx="1930400" cy="1765300"/>
            <wp:wrapNone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fact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2444545</wp:posOffset>
            </wp:positionH>
            <wp:positionV relativeFrom="page">
              <wp:posOffset>5418048</wp:posOffset>
            </wp:positionV>
            <wp:extent cx="4559300" cy="2476500"/>
            <wp:wrapNone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tifact_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741" w:after="0"/>
        <w:ind w:left="1129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1</w:t>
      </w:r>
    </w:p>
    <w:p>
      <w:r>
        <w:br w:type="page"/>
      </w:r>
    </w:p>
    <w:p>
      <w:pPr>
        <w:spacing w:before="1152" w:after="0"/>
        <w:ind w:left="3346"/>
      </w:pP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APOSTILLA</w:t>
      </w:r>
    </w:p>
    <w:p>
      <w:pPr>
        <w:spacing w:before="145" w:after="0"/>
        <w:ind w:left="2314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(Convenio de La Haya de 5 de octubre de 1961)</w:t>
      </w:r>
    </w:p>
    <w:p>
      <w:pPr>
        <w:spacing w:before="86" w:after="0"/>
        <w:ind w:left="189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1. País: PAÍSES BAJOS</w:t>
      </w:r>
    </w:p>
    <w:p>
      <w:pPr>
        <w:spacing w:before="0" w:after="0"/>
        <w:ind w:left="223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Este documento público</w:t>
      </w:r>
    </w:p>
    <w:p>
      <w:pPr>
        <w:spacing w:before="0" w:after="0"/>
        <w:ind w:left="187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2. Ha sido firmado por el Sr. G.J. van Rijthoven</w:t>
      </w:r>
    </w:p>
    <w:p>
      <w:pPr>
        <w:spacing w:before="0" w:after="0"/>
        <w:ind w:left="186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3. ejercer como notario en Ámsterdam</w:t>
      </w:r>
    </w:p>
    <w:p>
      <w:pPr>
        <w:spacing w:before="0" w:after="0"/>
        <w:ind w:left="18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4. lleva el sello del notario mencionado</w:t>
      </w:r>
    </w:p>
    <w:p>
      <w:pPr>
        <w:spacing w:before="140" w:after="0"/>
        <w:ind w:left="365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Certificado</w:t>
      </w:r>
    </w:p>
    <w:p>
      <w:pPr>
        <w:spacing w:before="145" w:after="0"/>
        <w:ind w:left="183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5. en Ámsterdam 6. el 8 de mayo de 2026</w:t>
      </w:r>
    </w:p>
    <w:p>
      <w:pPr>
        <w:spacing w:before="0" w:after="0"/>
        <w:ind w:left="1826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7. por el secretario del Juzgado de Primera Instancia de Ámsterdam</w:t>
      </w:r>
    </w:p>
    <w:p>
      <w:pPr>
        <w:spacing w:before="0" w:after="0"/>
        <w:ind w:left="1826"/>
      </w:pPr>
      <w:r>
        <w:rPr>
          <w:rFonts w:ascii="Calibri" w:hAnsi="Calibri" w:cs="Calibri" w:eastAsia="Calibri"/>
          <w:b w:val="off"/>
          <w:i w:val="on"/>
          <w:sz w:val="22"/>
          <w:color w:val="000000"/>
        </w:rPr>
        <w:t space="preserve">8.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n.º 11501</w:t>
      </w:r>
    </w:p>
    <w:p>
      <w:pPr>
        <w:spacing w:before="168" w:after="0"/>
        <w:ind w:left="181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9. Sello: 10. Firma: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2457081</wp:posOffset>
            </wp:positionH>
            <wp:positionV relativeFrom="page">
              <wp:posOffset>2640150</wp:posOffset>
            </wp:positionV>
            <wp:extent cx="1727200" cy="1549400"/>
            <wp:wrapNone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tifact_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714559</wp:posOffset>
            </wp:positionH>
            <wp:positionV relativeFrom="page">
              <wp:posOffset>3248533</wp:posOffset>
            </wp:positionV>
            <wp:extent cx="1905000" cy="1765300"/>
            <wp:wrapNone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rtifact_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Mar w:top="0" w:bottom="0" w:left="0" w:right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2026-06-03T01:41:51Z</dcterms:created>
  <dc:creator>Apache POI</dc:creator>
</cp:coreProperties>
</file>