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Министерство образования</w:t>
        <w:br/>
        <w:t>Профессиональная образовательная организация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ОТЧЁТ ПО УЧЕБНОЙ ПРАКТИКЕ УП 02.01</w:t>
      </w:r>
    </w:p>
    <w:p>
      <w:pPr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тему: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«Разработка приложения для управления рестораном (бургерной) «Прайм Бургер»»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Выполнил(а): ______________________ (Ф. И. О.)</w:t>
      </w: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Группа: ____________</w:t>
      </w: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Руководитель: ______________________ (Ф. И. О.)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г. ______________,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Оглавление обновляется по F9 (Обновить поле).</w:t>
        <w:fldChar w:fldCharType="end"/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Введение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учебной практики является разработка приложения для управления рестораном с применением языка C#, СУБД PostgreSQL и системы контроля версий Git. В ходе практики решаются задачи анализа предметной области, проектирования, разработки и интеграции программных модулей, отладки, тестирования и документирования приложения, что обеспечивает формирование компетенций ПК 2.1–ПК 2.5.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 Анализ предметной области (ПК 2.1)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Ресторан (бургерная «Прайм Бургер») работает ежедневно с 9:00 до 23:00. Посетители обслуживаются за столиками; за одним столом может располагаться не более четырёх человек. Столики обслуживают официанты, работающие посменно (например, по графику 2/2). Каждый официант ежедневно открывает и закрывает смену в приложении. Администратор формирует график смен и прикрепляет официантов к определённым столам.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Клиенты могут бронировать столы заранее либо занимать свободные. Официант формирует заказ для обслуживаемого стола; при добавлении блюда контролируется остаток порций на «складе» кухни. По завершении обслуживания формируется счёт, после оплаты которого выдаётся чек. Кухня принимает заказы, изменяет их статусы и выдаёт приготовленные блюда.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 Действующие лица и их функции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результатам анализа выделены четыре роли пользователей: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Клиент — регистрация, бронирование и отмена брони, просмотр схемы зала;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Официант — ведение смены, создание и оформление заказов, оплата, формирование чека;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Кухня — изменение статусов заказов («Готовится», «Готов к выдаче»);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Администратор — управление меню, складом, пользователями, смены, отчёты.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 Ограничения предметной области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 одним столом не более 4 мест;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бронирование возможно только в пределах рабочего времени (9:00–23:00);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заказ в статусе «Оформлен» не подлежит изменению; отмена возможна только до начала готовки;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добавление блюда в заказ невозможно при недостатке порций на складе.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 Проектирование приложения (ПК 2.1)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 Диаграмма вариантов использования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рисунке 1 приведена UML-диаграмма вариантов использования, отражающая функции, доступные каждой роли.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81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Рисунок 1 — Диаграмма вариантов использования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 Блок-схема процесса оформления заказа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Ключевой бизнес-процесс — оформление заказа с контролем складских остатков. Его алгоритм представлен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997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99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Рисунок 2 — Блок-схема оформления заказа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 Проектирование модели данных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Процесс проектирования модели данных включал этапы: выявление сущностей, их связей, ключей и ограничений; построение ER-диаграммы; проверку отношений на соответствие третьей нормальной форме; построение физической модели.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ER-диаграмма базы данных приведена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Рисунок 3 — ER-диаграмма базы данных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 Нормализация (соответствие 3НФ)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отношения базы данных приведены к третьей нормальной форме: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1НФ — все атрибуты атомарны, повторяющиеся группы вынесены в отдельные таблицы (например, связь брони и столов реализована таблицей reservation_tables);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2НФ — каждый неключевой атрибут полностью зависит от первичного ключа; в таблицах со составными ключами (reservation_tables, shift_tables, bill_orders) неключевых атрибутов нет;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3НФ — отсутствуют транзитивные зависимости: наименование категории хранится в таблице categories, а не в dishes; цена позиции фиксируется в order_items на момент заказа; сумма счёта вычисляется и поддерживается триггером.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2.5 Физическая модель данных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Физическая модель реализована в СУБД PostgreSQL. Ниже приведено описание основных таблиц базы данных.</w:t>
      </w:r>
    </w:p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smallint,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роли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code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varchar(20), NOT NULL, UNIQUE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 роли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varchar(50), NOT NULL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 роли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пользователя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login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varchar(50), NOT NULL, UNIQUE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Логин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password_hash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varchar(200), NOT NULL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Хеш пароля (PBKDF2)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role_id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smallint, FK→roles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last_name/first_name/middle_name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varchar(60)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ФИО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phone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varchar(20)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Телефон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is_active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boolean, NOT NULL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Активность учётной записи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restaurant_tables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стола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number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NOT NULL, UNIQUE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 стола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seats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smallint, CHECK 1..4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Количество мест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pos_x, pos_y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Координаты на схеме зала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table_status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Статус стола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reservations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брони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client_id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FK→users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guests_count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smallint, CHECK &gt;0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Число гостей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reserve_date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date, NOT NULL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 брони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start_time/end_time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time, CHECK end&gt;start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Интервал брони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reserve_status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Статус брони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reservation_tables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reservation_id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Бронь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table_id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Стол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shifts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смены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waiter_id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FK→users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Официант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work_date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date, NOT NULL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 смены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shift_status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Статус смены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opened_at/closed_at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timestamp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открытия/закрытия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shift_tables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shift_id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Смена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table_id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Стол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категории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varchar(80), UNIQUE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dishes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блюда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category_id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FK→categories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Категория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varchar(120)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base_price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numeric(10,2), CHECK ≥0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Базовая цена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is_active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Доступность блюда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stock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dish_id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FK→dishes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Блюдо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quantity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CHECK ≥0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Остаток порций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promotions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акции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discount_percent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numeric(5,2), 0..100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Скидка, 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start_date/end_date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date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Период действия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is_active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Активность акции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orders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заказа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reservation_id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FK→reservations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Бронь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table_id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FK→tables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Стол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waiter_id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FK→users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Официант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order_status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Статус заказа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placed_at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timestamp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оформления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order_items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позиции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order_id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FK→orders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dish_id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FK→dishes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Блюдо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quantity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CHECK &gt;0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Порций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unit_price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numeric(10,2)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 на момент заказа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discount_percent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numeric(5,2)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Скидка по акции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bills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счёта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table_id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FK→tables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Стол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bill_status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Статус счёта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total_amount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numeric(12,2)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 счёта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bill_orders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bill_id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Счёт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order_id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receipts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чека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bill_id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FK, UNIQUE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Счёт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waiter_id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FK→users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Официант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total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numeric(12,2)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 чека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paid_at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timestamp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оплаты</w:t>
            </w:r>
          </w:p>
        </w:tc>
      </w:tr>
    </w:tbl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 Разработка модулей для приложения (ПК 2.2)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Приложение реализовано по многослойной (трёхзвенной) архитектуре, что обеспечивает разделение ответственности и удобство интеграции модулей.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Модуль (проект)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Restaurant.Core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Доменные модели, перечисления, алгоритм хеширования паролей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Restaurant.Data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Доступ к БД (Npgsql, Dapper), репозитории сущностей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Restaurant.Services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Бизнес-логика и правила предметной области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Restaurant.UI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Графический интерфейс пользователя (Windows Forms)</w:t>
            </w:r>
          </w:p>
        </w:tc>
      </w:tr>
    </w:tbl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 Модуль доступа к данным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Модуль Restaurant.Data содержит репозитории (UserRepository, OrderRepository, ReservationRepository и др.). Критичные операции, требующие контроля складских остатков и статусов, реализованы хранимыми функциями PostgreSQL (fn_add_order_item, fn_remove_order_item, fn_place_order), что гарантирует целостность данных на уровне СУБД.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 Модуль бизнес-логики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Модуль Restaurant.Services реализует правила предметной области: проверку вместимости и рабочего времени при бронировании, переходы статусов заказа, правила открытия/закрытия смены, формирование счёта и оплату. Результат каждой операции возвращается в виде объекта OperationResult с сообщением для пользователя.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 Модуль безопасности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Класс PasswordHasher реализует хеширование паролей по алгоритму PBKDF2-SHA256 (100000 итераций, случайная соль 16 байт). Сравнение хешей выполняется за постоянное время для защиты от атак по времени.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 Интеграция модулей (ПК 2.2)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Интеграция программных модулей выполнена в единое решение RestaurantApp с использованием системы контроля версий Git. Применялась модель ветвления: разработка отдельных модулей велась в тематических ветках (feature/database, feature/services, feature/ui), которые после проверки сливались в основную ветвь (main). Использовались локальный и удалённый репозитории.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Связи между модулями реализованы через ссылки проектов: UI зависит от Services, Services — от Data и Core, Data — от Core. Такая организация исключает циклические зависимости и упрощает сопровождение.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Ветка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main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Стабильная (интеграционная) версия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feature/database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Схема БД, функции, триггеры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feature/services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Бизнес-логика и репозитории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feature/ui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Интерфейс пользователя</w:t>
            </w:r>
          </w:p>
        </w:tc>
      </w:tr>
    </w:tbl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 Отладка модулей (ПК 2.3)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Отладка проводилась средствами интегрированной среды разработки с использованием точек останова, пошагового выполнения и просмотра значений переменных. Выявленные дефекты и способы их устранения приведены в таблице.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Симптом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Причина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Устранение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Ошибка 42883: функция не найдена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TimeSpan отображался на тип interval, DateTime — на timestamp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 на типы TimeOnly/date, явное приведение ::date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Несоответствие имён столбцов и свойств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snake_case в БД и PascalCase в C#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Включён режим Dapper MatchNamesWithUnderscores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 счёта не обновлялась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Отсутствие пересчёта при изменении состава счёта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Добавлен триггер trg_recalc_bill</w:t>
            </w:r>
          </w:p>
        </w:tc>
      </w:tr>
    </w:tbl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 Тестирование приложения (ПК 2.4)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Тестирование выполнено на трёх уровнях с применением фреймворка xUnit. Всего разработано 15 тестов, все пройдены успешно.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 Модульное тестирование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Проверены изолированные компоненты: алгоритм хеширования паролей, форматирование статусов и ФИО. Тесты не зависят от базы данных.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 Интеграционное тестирование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Проверено взаимодействие модулей с базой данных: авторизация, правила бронирования, формирование отчётов на демонстрационных данных.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 Системное тестирование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Проверены сквозные сценарии: вход пользователя, создание и оформление заказа с контролем склада, оплата и формирование чека.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 Результаты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Тест-кейс</w:t>
            </w:r>
          </w:p>
        </w:tc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Итог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с верным паролем (admin)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Успешная авторизация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с неверным паролем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Отказ в доступе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Хеш одного пароля дважды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Разные хеши, оба проверяются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Бронь: гостей больше вместимости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Отказ с сообщением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Бронь вне рабочего времени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Отказ (9:00–23:00)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Добавление блюда сверх остатка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Отказ, «доступно X порций»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 продажах блюд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Непустой результат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 свободных столах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Непустой результат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</w:tbl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 Проверка на соответствие стандартам кодирования (ПК 2.5)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Исходный код проверен на соответствие общепринятым соглашениям по оформлению кода на языке C# (Microsoft C# Coding Conventions / .NET Runtime guidelines):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именование типов и методов — PascalCase, локальных переменных — camelCase, приватных полей — с префиксом подчёркивания;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включён режим обработки nullable-ссылок (&lt;Nullable&gt;enable&lt;/Nullable&gt;); сборка проходит без предупреждений;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каждый публичный класс и метод снабжён XML-документирующими комментариями;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соблюдается принцип единственной ответственности: доступ к данным, бизнес-логика и интерфейс разделены по проектам;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отсутствует дублирование строк подключения и «магических» значений — они вынесены в константы и переменные окружения.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Результат: сборка решения завершается без ошибок и предупреждений компилятора, что подтверждает соответствие принятым стандартам кодирования.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учебной практики разработано работоспособное приложение для управления рестораном «Прайм Бургер». Выполнены все поставленные задачи: проведён анализ предметной области, составлено техническое задание, выполнено проектирование, разработаны и интегрированы программные модули, проведены отладка и тестирование, выполнена проверка на соответствие стандартам кодирования, разработано руководство пользователя. Сформированы профессиональные компетенции ПК 2.1–ПК 2.5.</w:t>
      </w:r>
    </w:p>
    <w:sectPr w:rsidR="00FC693F" w:rsidRPr="0006063C" w:rsidSect="00034616">
      <w:footerReference w:type="defaul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