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67a64f01c064653" /><Relationship Type="http://schemas.openxmlformats.org/package/2006/relationships/metadata/core-properties" Target="/docProps/core.xml" Id="R52ab06c1b07b4de9" /><Relationship Type="http://schemas.openxmlformats.org/officeDocument/2006/relationships/extended-properties" Target="/docProps/app.xml" Id="R71416380a0b74f8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Heading1"/>
        <w:jc w:val="center"/>
      </w:pPr>
      <w:r>
        <w:rPr/>
        <w:t xml:space="preserve">รายงานการรายงานและบริหารจัดการข้อบกพร่อง (Defect Management)</w:t>
      </w:r>
    </w:p>
    <w:p w14:paraId="00100002" w14:textId="00100003">
      <w:pPr/>
      <w:r>
        <w:rPr>
          <w:b/>
        </w:rPr>
        <w:t xml:space="preserve">โครงการ: StockLite - Inventory Management System</w:t>
      </w:r>
    </w:p>
    <w:p w14:paraId="00100004" w14:textId="00100005">
      <w:pPr>
        <w:pStyle w:val="Heading2"/>
      </w:pPr>
      <w:r>
        <w:rPr/>
        <w:t xml:space="preserve">ส่วนที่ 1: รายการข้อบกพร่อง (Defect List)</w:t>
      </w:r>
    </w:p>
    <w:tbl>
      <w:tblPr>
        <w:tblStyle w:val="medium1"/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2076"/>
        <w:gridCol w:w="2076"/>
        <w:gridCol w:w="2076"/>
        <w:gridCol w:w="2076"/>
      </w:tblGrid>
      <w:tr>
        <w:tc>
          <w:p w14:paraId="00100006" w14:textId="00100007">
            <w:r>
              <w:t xml:space="preserve">Defect ID</w:t>
            </w:r>
          </w:p>
        </w:tc>
        <w:tc>
          <w:p w14:paraId="00100008" w14:textId="00100009">
            <w:r>
              <w:t xml:space="preserve">ความรุนแรง (Severity)</w:t>
            </w:r>
          </w:p>
        </w:tc>
        <w:tc>
          <w:p w14:paraId="0010000A" w14:textId="0010000B">
            <w:r>
              <w:t xml:space="preserve">สถานะ (Status)</w:t>
            </w:r>
          </w:p>
        </w:tc>
        <w:tc>
          <w:p w14:paraId="0010000C" w14:textId="0010000D">
            <w:r>
              <w:t xml:space="preserve">วันที่ปิด (Closed Date)</w:t>
            </w:r>
          </w:p>
        </w:tc>
      </w:tr>
      <w:tr>
        <w:tc>
          <w:p w14:paraId="0010000E" w14:textId="0010000F">
            <w:r>
              <w:t xml:space="preserve">BUG-001</w:t>
            </w:r>
          </w:p>
        </w:tc>
        <w:tc>
          <w:p w14:paraId="00100010" w14:textId="00100011">
            <w:r>
              <w:t xml:space="preserve">High</w:t>
            </w:r>
          </w:p>
        </w:tc>
        <w:tc>
          <w:p w14:paraId="00100012" w14:textId="00100013">
            <w:r>
              <w:t xml:space="preserve">Closed</w:t>
            </w:r>
          </w:p>
        </w:tc>
        <w:tc>
          <w:p w14:paraId="00100014" w14:textId="00100015">
            <w:r>
              <w:t xml:space="preserve">13/05/2026</w:t>
            </w:r>
          </w:p>
        </w:tc>
      </w:tr>
      <w:tr>
        <w:tc>
          <w:p w14:paraId="00100016" w14:textId="00100017">
            <w:r>
              <w:t xml:space="preserve">BUG-002</w:t>
            </w:r>
          </w:p>
        </w:tc>
        <w:tc>
          <w:p w14:paraId="00100018" w14:textId="00100019">
            <w:r>
              <w:t xml:space="preserve">Medium</w:t>
            </w:r>
          </w:p>
        </w:tc>
        <w:tc>
          <w:p w14:paraId="0010001A" w14:textId="0010001B">
            <w:r>
              <w:t xml:space="preserve">Closed</w:t>
            </w:r>
          </w:p>
        </w:tc>
        <w:tc>
          <w:p w14:paraId="0010001C" w14:textId="0010001D">
            <w:r>
              <w:t xml:space="preserve">13/05/2026</w:t>
            </w:r>
          </w:p>
        </w:tc>
      </w:tr>
      <w:tr>
        <w:tc>
          <w:p w14:paraId="0010001E" w14:textId="0010001F">
            <w:r>
              <w:t xml:space="preserve">BUG-003</w:t>
            </w:r>
          </w:p>
        </w:tc>
        <w:tc>
          <w:p w14:paraId="00100020" w14:textId="00100021">
            <w:r>
              <w:t xml:space="preserve">Low</w:t>
            </w:r>
          </w:p>
        </w:tc>
        <w:tc>
          <w:p w14:paraId="00100022" w14:textId="00100023">
            <w:r>
              <w:t xml:space="preserve">Closed</w:t>
            </w:r>
          </w:p>
        </w:tc>
        <w:tc>
          <w:p w14:paraId="00100024" w14:textId="00100025">
            <w:r>
              <w:t xml:space="preserve">13/05/2026</w:t>
            </w:r>
          </w:p>
        </w:tc>
      </w:tr>
      <w:tr>
        <w:tc>
          <w:p w14:paraId="00100026" w14:textId="00100027">
            <w:r>
              <w:t xml:space="preserve">BUG-004</w:t>
            </w:r>
          </w:p>
        </w:tc>
        <w:tc>
          <w:p w14:paraId="00100028" w14:textId="00100029">
            <w:r>
              <w:t xml:space="preserve">Low</w:t>
            </w:r>
          </w:p>
        </w:tc>
        <w:tc>
          <w:p w14:paraId="0010002A" w14:textId="0010002B">
            <w:r>
              <w:t xml:space="preserve">Closed</w:t>
            </w:r>
          </w:p>
        </w:tc>
        <w:tc>
          <w:p w14:paraId="0010002C" w14:textId="0010002D">
            <w:r>
              <w:t xml:space="preserve">13/05/2026</w:t>
            </w:r>
          </w:p>
        </w:tc>
      </w:tr>
    </w:tbl>
    <w:p w14:paraId="0010002E" w14:textId="0010002F">
      <w:pPr>
        <w:pStyle w:val="Heading2"/>
      </w:pPr>
      <w:r>
        <w:rPr/>
        <w:t xml:space="preserve">ส่วนที่ 2: รายละเอียดข้อบกพร่อง (Detailed Analysis)</w:t>
      </w:r>
    </w:p>
    <w:p w14:paraId="00100030" w14:textId="00100031">
      <w:pPr/>
      <w:r>
        <w:rPr>
          <w:b/>
        </w:rPr>
        <w:t xml:space="preserve">Defect ID: BUG-001 (High Severity)</w:t>
      </w:r>
    </w:p>
    <w:p w14:paraId="00100032" w14:textId="00100033">
      <w:pPr/>
      <w:r>
        <w:rPr/>
        <w:t xml:space="preserve">ปัญหา: Navigation Race Condition ในระบบ Routing</w:t>
      </w:r>
    </w:p>
    <w:p w14:paraId="00100034" w14:textId="00100035">
      <w:pPr/>
      <w:r>
        <w:rPr/>
        <w:t xml:space="preserve">วิธีแก้ไข: ปรับปรุงโครงสร้างด้วย AuthWrapper และเพิ่ม StreamBuilder จัดการสถานะการล็อกอิน พร้อมเพิ่มการรอ (pump) ใน Automated Test</w:t>
      </w:r>
    </w:p>
    <w:p w14:paraId="00100036" w14:textId="00100037">
      <w:pPr/>
      <w:r>
        <w:rPr/>
        <w:t xml:space="preserve">สถานะ: Closed (Verified by Regression Test)</w:t>
      </w:r>
    </w:p>
    <w:p w14:paraId="00100038" w14:textId="00100039">
      <w:pPr/>
      <w:r>
        <w:rPr>
          <w:b/>
        </w:rPr>
        <w:t xml:space="preserve">Defect ID: BUG-002 (Medium Severity)</w:t>
      </w:r>
    </w:p>
    <w:p w14:paraId="0010003A" w14:textId="0010003B">
      <w:pPr/>
      <w:r>
        <w:rPr/>
        <w:t xml:space="preserve">ปัญหา: การบันทึกข้อมูลซ้ำ (Double-tap issue) ในระบบ Firestore</w:t>
      </w:r>
    </w:p>
    <w:p w14:paraId="0010003C" w14:textId="0010003D">
      <w:pPr/>
      <w:r>
        <w:rPr/>
        <w:t xml:space="preserve">วิธีแก้ไข: เพิ่มระบบ Button Locking และสถานะ isLoading เพื่อล็อคปุ่มระหว่างประมวลผล async</w:t>
      </w:r>
    </w:p>
    <w:p w14:paraId="0010003E" w14:textId="0010003F">
      <w:pPr/>
      <w:r>
        <w:rPr/>
        <w:t xml:space="preserve">สถานะ: Closed (Verified by Integration Test)</w:t>
      </w:r>
    </w:p>
    <w:p w14:paraId="00100040" w14:textId="00100041">
      <w:pPr/>
      <w:r>
        <w:rPr>
          <w:b/>
        </w:rPr>
        <w:t xml:space="preserve">Defect ID: BUG-003 (Low Severity)</w:t>
      </w:r>
    </w:p>
    <w:p w14:paraId="00100042" w14:textId="00100043">
      <w:pPr/>
      <w:r>
        <w:rPr/>
        <w:t xml:space="preserve">ปัญหา: การครอบคลุมของการทดสอบ (Test Coverage) ในระบบสมัครสมาชิกไม่ครบถ้วน</w:t>
      </w:r>
    </w:p>
    <w:p w14:paraId="00100044" w14:textId="00100045">
      <w:pPr/>
      <w:r>
        <w:rPr/>
        <w:t xml:space="preserve">วิธีแก้ไข: เพิ่มกรณีทดสอบแบบ BVA และ EP สำหรับรหัสผ่านและข้อกำหนดการใช้งาน</w:t>
      </w:r>
    </w:p>
    <w:p w14:paraId="00100046" w14:textId="00100047">
      <w:pPr/>
      <w:r>
        <w:rPr/>
        <w:t xml:space="preserve">สถานะ: Closed (Verified by Widget Test)</w:t>
      </w:r>
    </w:p>
    <w:p w14:paraId="00100048" w14:textId="00100049">
      <w:pPr/>
      <w:r>
        <w:rPr>
          <w:b/>
        </w:rPr>
        <w:t xml:space="preserve">Defect ID: BUG-004 (Low Severity)</w:t>
      </w:r>
    </w:p>
    <w:p w14:paraId="0010004A" w14:textId="0010004B">
      <w:pPr/>
      <w:r>
        <w:rPr/>
        <w:t xml:space="preserve">ปัญหา: ระบบจดจำอีเมล (Remember Email) ไม่ได้รับการทดสอบความถูกต้อง</w:t>
      </w:r>
    </w:p>
    <w:p w14:paraId="0010004C" w14:textId="0010004D">
      <w:pPr/>
      <w:r>
        <w:rPr/>
        <w:t xml:space="preserve">วิธีแก้ไข: ปรับปรุง LocalStorageService และเพิ่มชุดทดสอบ Widget Test ครอบคลุมการโหลดข้อมูล</w:t>
      </w:r>
    </w:p>
    <w:p w14:paraId="0010004E" w14:textId="0010004F">
      <w:pPr/>
      <w:r>
        <w:rPr/>
        <w:t xml:space="preserve">สถานะ: Closed (Verified by Widget Test)</w:t>
      </w:r>
    </w:p>
    <w:p w14:paraId="00100050" w14:textId="00100051">
      <w:pPr>
        <w:pStyle w:val="Heading2"/>
      </w:pPr>
      <w:r>
        <w:rPr/>
        <w:t xml:space="preserve">ส่วนที่ 3: บทสรุป (Conclusion)</w:t>
      </w:r>
    </w:p>
    <w:p w14:paraId="00100052" w14:textId="00100053">
      <w:pPr/>
      <w:r>
        <w:rPr/>
        <w:t xml:space="preserve">ข้อบกพร่องทั้งหมดที่พบได้รับการแก้ไขและตรวจสอบความถูกต้องผ่านกระบวนการ Regression Testing เรียบร้อยแล้ว ระบบมีความเสถียรและพร้อมสำหรับการใช้งานตามมาตรฐานโครงการ</w:t>
      </w:r>
    </w:p>
    <w:p w14:paraId="00100054" w14:textId="00100055">
      <w:pPr>
        <w:jc w:val="right"/>
      </w:pPr>
      <w:r>
        <w:rPr/>
        <w:t xml:space="preserve">รายงานโดย: Antigravity AI Assistant</w:t>
      </w:r>
    </w:p>
    <w:p w14:paraId="00100056" w14:textId="00100057">
      <w:pPr>
        <w:jc w:val="right"/>
      </w:pPr>
      <w:r>
        <w:rPr/>
        <w:t xml:space="preserve">วันที่: 13 พฤษภาคม 2026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50703804e254c95" /><Relationship Type="http://schemas.openxmlformats.org/officeDocument/2006/relationships/styles" Target="/word/styles.xml" Id="R80fd87ca7f784201" /><Relationship Type="http://schemas.openxmlformats.org/officeDocument/2006/relationships/theme" Target="/word/theme/theme1.xml" Id="Ra1ae684d99b34480" /><Relationship Type="http://schemas.openxmlformats.org/officeDocument/2006/relationships/numbering" Target="/word/numbering.xml" Id="R3c611ccd6b7942b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OfficeCLI/1.0.89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2569-05-13T15:35:02Z</dcterms:created>
  <cp:lastModifiedBy>OfficeCLI</cp:lastModifiedBy>
  <dcterms:modified xsi:type="dcterms:W3CDTF">2569-05-13T15:35:02Z</dcterms:modified>
</cp:coreProperties>
</file>