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36" w:rsidRPr="00B7014D" w:rsidRDefault="004D0035" w:rsidP="00642D37">
      <w:pPr>
        <w:pStyle w:val="Heading2"/>
        <w:shd w:val="clear" w:color="auto" w:fill="FFFFFF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B7014D">
        <w:rPr>
          <w:rFonts w:ascii="TH SarabunPSK" w:hAnsi="TH SarabunPSK" w:cs="TH SarabunPSK"/>
          <w:sz w:val="32"/>
          <w:szCs w:val="32"/>
          <w:cs/>
        </w:rPr>
        <w:t>10</w:t>
      </w:r>
      <w:r w:rsidR="00642D37" w:rsidRPr="00B7014D">
        <w:rPr>
          <w:rFonts w:ascii="TH SarabunPSK" w:hAnsi="TH SarabunPSK" w:cs="TH SarabunPSK"/>
          <w:sz w:val="32"/>
          <w:szCs w:val="32"/>
          <w:cs/>
        </w:rPr>
        <w:t xml:space="preserve"> อันดับ หนังสือที่ถูกยืมมากที่สุด ประจำเดือน </w:t>
      </w:r>
      <w:r w:rsidR="00405202">
        <w:rPr>
          <w:rFonts w:ascii="TH SarabunPSK" w:hAnsi="TH SarabunPSK" w:cs="TH SarabunPSK" w:hint="cs"/>
          <w:sz w:val="32"/>
          <w:szCs w:val="32"/>
          <w:cs/>
        </w:rPr>
        <w:t>ตุลาคม</w:t>
      </w:r>
      <w:r w:rsidR="00642D37" w:rsidRPr="00B7014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5DAE" w:rsidRPr="00B7014D">
        <w:rPr>
          <w:rFonts w:ascii="TH SarabunPSK" w:hAnsi="TH SarabunPSK" w:cs="TH SarabunPSK"/>
          <w:sz w:val="32"/>
          <w:szCs w:val="32"/>
          <w:cs/>
        </w:rPr>
        <w:t>พ.ศ.</w:t>
      </w:r>
      <w:r w:rsidR="00187836" w:rsidRPr="00B7014D">
        <w:rPr>
          <w:rFonts w:ascii="TH SarabunPSK" w:hAnsi="TH SarabunPSK" w:cs="TH SarabunPSK"/>
          <w:sz w:val="32"/>
          <w:szCs w:val="32"/>
          <w:cs/>
        </w:rPr>
        <w:t>2566</w:t>
      </w:r>
    </w:p>
    <w:p w:rsidR="00642D37" w:rsidRPr="00B7014D" w:rsidRDefault="00642D37" w:rsidP="004E71AB">
      <w:pPr>
        <w:pStyle w:val="Heading2"/>
        <w:shd w:val="clear" w:color="auto" w:fill="FFFFFF"/>
        <w:spacing w:before="150" w:beforeAutospacing="0" w:after="150" w:afterAutospacing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หัวข้อข่าว / กิจกรรม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>: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="004D0035" w:rsidRPr="00B701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10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อันดับ หนังสือที่ถูกยืมมากที่สุด </w:t>
      </w:r>
      <w:r w:rsidR="006E3CD3" w:rsidRPr="00B701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F52772" w:rsidRPr="00B7014D">
        <w:rPr>
          <w:rFonts w:ascii="TH SarabunPSK" w:hAnsi="TH SarabunPSK" w:cs="TH SarabunPSK"/>
          <w:sz w:val="32"/>
          <w:szCs w:val="32"/>
          <w:cs/>
        </w:rPr>
        <w:t xml:space="preserve">งานห้องสมุด กองบริหารวิทยาเขตจันทบุรี มหาวิทยาลัยบูรพา 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ประจำเดือน</w:t>
      </w:r>
      <w:r w:rsidR="009470E5"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052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ตุลาคม </w:t>
      </w:r>
      <w:r w:rsidR="00DB5DAE"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>พ.ศ.</w:t>
      </w:r>
      <w:r w:rsidR="00187836" w:rsidRPr="00B701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2566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</w:rPr>
        <w:t>  </w:t>
      </w:r>
    </w:p>
    <w:p w:rsidR="00D100C0" w:rsidRDefault="00642D37" w:rsidP="00557238">
      <w:pPr>
        <w:shd w:val="clear" w:color="auto" w:fill="FFFFFF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รายละเอียดข่าว :</w:t>
      </w:r>
      <w:r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 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  <w:cs/>
        </w:rPr>
        <w:t>งานห้องสมุด กองบริหารวิทยาเขตจันทบุรี มหาวิทยาลัยบูรพา ขอแจ้งรายชื่อ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</w:rPr>
        <w:br/>
      </w:r>
      <w:r w:rsidR="00433528" w:rsidRPr="00B7014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</w:rPr>
        <w:tab/>
      </w:r>
      <w:r w:rsidR="00433528" w:rsidRPr="00B7014D">
        <w:rPr>
          <w:rFonts w:ascii="TH SarabunPSK" w:hAnsi="TH SarabunPSK" w:cs="TH SarabunPSK"/>
          <w:b/>
          <w:bCs/>
          <w:sz w:val="32"/>
          <w:szCs w:val="32"/>
        </w:rPr>
        <w:tab/>
      </w:r>
      <w:r w:rsidR="00B656DF" w:rsidRPr="00B7014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</w:rPr>
        <w:t xml:space="preserve">10 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  <w:cs/>
        </w:rPr>
        <w:t>อันดับ หนังสือที่ถูกยืมมากที่สุด ประจำเดือน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405202">
        <w:rPr>
          <w:rFonts w:ascii="TH SarabunPSK" w:hAnsi="TH SarabunPSK" w:cs="TH SarabunPSK" w:hint="cs"/>
          <w:b/>
          <w:bCs/>
          <w:sz w:val="32"/>
          <w:szCs w:val="32"/>
          <w:cs/>
        </w:rPr>
        <w:t>ตุลาคม</w:t>
      </w:r>
      <w:r w:rsidR="00533CDE" w:rsidRPr="00B701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  <w:cs/>
        </w:rPr>
        <w:t>พ.ศ.</w:t>
      </w:r>
      <w:r w:rsidR="00187836" w:rsidRPr="00B7014D">
        <w:rPr>
          <w:rFonts w:ascii="TH SarabunPSK" w:hAnsi="TH SarabunPSK" w:cs="TH SarabunPSK"/>
          <w:b/>
          <w:bCs/>
          <w:sz w:val="32"/>
          <w:szCs w:val="32"/>
        </w:rPr>
        <w:t>2566</w:t>
      </w:r>
      <w:r w:rsidR="00557238"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br/>
      </w:r>
      <w:r w:rsidR="003F18C4"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557238" w:rsidRPr="00B7014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</w:t>
      </w:r>
      <w:r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F731BE" w:rsidRPr="00F731B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ผลกระทบของปัจจัยสิ่งแวดล้อมทางกายภาพต่อการรอดชีวิตของฟีคัลโคลิฟอร์มและฟีคัลสเตรปโตคอคไคในบริเวณปากแม่น้ำบางปะกง </w:t>
      </w:r>
      <w:r w:rsidR="00AB0E8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br/>
      </w:r>
      <w:r w:rsidR="00557238" w:rsidRPr="004471D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="00557238" w:rsidRPr="004471D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F731BE" w:rsidRPr="00F731B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ธรรมนูญศาลปกครอง ฉบับสมบูร</w:t>
      </w:r>
      <w:r w:rsidR="00F731B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ณ์ พ.ศ. 2545 - 2548 ครบ 6 ภาค </w:t>
      </w:r>
      <w:r w:rsidR="00BC2AB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4D0035" w:rsidRPr="00F731B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3</w:t>
      </w:r>
      <w:r w:rsidRPr="00F731B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F731BE" w:rsidRPr="00F731B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ความหลากหลายและความหนาแน่นของลูกปลาวัยอ่อนในระหว่างฤดูแล้งในอ่าวไทย ปี พ.ศ.2556 </w:t>
      </w:r>
      <w:r w:rsidR="00BC2AB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4D0035" w:rsidRPr="00F731B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</w:t>
      </w:r>
      <w:r w:rsidRPr="00F731B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F731BE" w:rsidRPr="00F731B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หลักเศรษฐศาสตร์มหภาค </w:t>
      </w:r>
      <w:r w:rsidR="00AB0E89" w:rsidRPr="00F731B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br/>
      </w:r>
      <w:r w:rsidR="004D0035" w:rsidRPr="006C54F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5</w:t>
      </w:r>
      <w:r w:rsidR="00DB5DAE" w:rsidRPr="006C54F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6C54F9" w:rsidRPr="006C54F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ปริมาณโคลิฟอร์มแบคทีเรียและฟีคัลโคลิฟอร์มแบคทีเรียในหอยนางรมบริเวณแม่น้ำพังราด จังหวัดระยอง </w:t>
      </w:r>
      <w:r w:rsidR="00097780" w:rsidRPr="00F731B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br/>
      </w:r>
      <w:r w:rsidR="004D0035" w:rsidRPr="006C54F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6</w:t>
      </w:r>
      <w:r w:rsidR="00DB5DAE" w:rsidRPr="006C54F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6C54F9" w:rsidRPr="006C54F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ปริมาณแบคทีเรียโคลิฟอร์มในน้ำทะเลและหอยนางรม บริเวณปากแม่น้ำท่าแฉลบ จังหวัดจันทบุรี</w:t>
      </w:r>
      <w:r w:rsidR="006C54F9" w:rsidRPr="006C54F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BC2AB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4D0035" w:rsidRPr="006C54F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7</w:t>
      </w:r>
      <w:r w:rsidR="00DB5DAE" w:rsidRPr="006C54F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6C54F9" w:rsidRPr="006C54F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ผลกระทบจากการพัฒนาแหล่งท่องเที่ยวชายทะเลที่ส่งผลต่อคุณภาพน้ำบริเวณหาดเจ้าหลาว </w:t>
      </w:r>
      <w:r w:rsidR="00BC2AB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4D0035" w:rsidRPr="006C54F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8</w:t>
      </w:r>
      <w:r w:rsidR="00DB5DAE" w:rsidRPr="006C54F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6C54F9" w:rsidRPr="006C54F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คุณภาพน้ำในแหล่งท่องเที่ยวทางทะเล จังหวัดชลบุรี : รายงานการวิจัยฉบับสมบูรณ์ </w:t>
      </w:r>
      <w:r w:rsidR="00097780" w:rsidRPr="006C54F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4D0035" w:rsidRPr="006C54F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9</w:t>
      </w:r>
      <w:r w:rsidR="00DB5DAE" w:rsidRPr="006C54F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6C54F9" w:rsidRPr="006C54F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เศรษฐศาสตร์มหภาค : ทฤษฎี นโยบายและการวิเคราะห์สมัยใหม่ </w:t>
      </w:r>
      <w:r w:rsidR="00815BE2" w:rsidRPr="00F731B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br/>
      </w:r>
      <w:r w:rsidR="004D0035" w:rsidRPr="006C54F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10</w:t>
      </w:r>
      <w:r w:rsidR="00DB5DAE" w:rsidRPr="006C54F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6C54F9" w:rsidRPr="006C54F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การประเมินดัชนีคุณภาพชายหาดท่องเที่ยวของชายหาดเจ้าหลาวและแหลมเสด็จ จังหวัดจันทบุรี </w:t>
      </w:r>
    </w:p>
    <w:p w:rsidR="00C80A7C" w:rsidRPr="00405202" w:rsidRDefault="00C80A7C" w:rsidP="00BC2ABB">
      <w:pPr>
        <w:pStyle w:val="Heading2"/>
        <w:shd w:val="clear" w:color="auto" w:fill="FFFFFF"/>
        <w:ind w:left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0520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สอบถามข้อมูลเพิ่มเติม : โทร.</w:t>
      </w:r>
      <w:r w:rsidRPr="0040520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039</w:t>
      </w:r>
      <w:r w:rsidRPr="0040520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-</w:t>
      </w:r>
      <w:r w:rsidRPr="0040520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310000 </w:t>
      </w:r>
      <w:r w:rsidRPr="0040520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ต่อ  </w:t>
      </w:r>
      <w:r w:rsidRPr="0040520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4009</w:t>
      </w:r>
      <w:r w:rsidRPr="0040520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-</w:t>
      </w:r>
      <w:r w:rsidRPr="0040520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11</w:t>
      </w:r>
      <w:r w:rsidRPr="00405202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40520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ผู้ส่งข่าวประกาศ : คุณเกษสุนีย์ จันทวี โทร </w:t>
      </w:r>
      <w:r w:rsidRPr="0040520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4011</w:t>
      </w:r>
    </w:p>
    <w:p w:rsidR="00642D37" w:rsidRPr="00C80A7C" w:rsidRDefault="00642D37" w:rsidP="00C80A7C">
      <w:pPr>
        <w:pStyle w:val="Heading2"/>
        <w:shd w:val="clear" w:color="auto" w:fill="FFFFFF"/>
        <w:ind w:left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bookmarkStart w:id="0" w:name="_GoBack"/>
      <w:bookmarkEnd w:id="0"/>
    </w:p>
    <w:sectPr w:rsidR="00642D37" w:rsidRPr="00C8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70D48"/>
    <w:multiLevelType w:val="hybridMultilevel"/>
    <w:tmpl w:val="AC801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42AAE"/>
    <w:multiLevelType w:val="hybridMultilevel"/>
    <w:tmpl w:val="63E601AE"/>
    <w:lvl w:ilvl="0" w:tplc="1ED2A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64671C"/>
    <w:multiLevelType w:val="hybridMultilevel"/>
    <w:tmpl w:val="134C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41D26"/>
    <w:multiLevelType w:val="hybridMultilevel"/>
    <w:tmpl w:val="47F0175A"/>
    <w:lvl w:ilvl="0" w:tplc="30C45BF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45CD6"/>
    <w:multiLevelType w:val="hybridMultilevel"/>
    <w:tmpl w:val="07349646"/>
    <w:lvl w:ilvl="0" w:tplc="D0F84CB4">
      <w:start w:val="1"/>
      <w:numFmt w:val="decimal"/>
      <w:lvlText w:val="%1."/>
      <w:lvlJc w:val="left"/>
      <w:pPr>
        <w:ind w:left="1155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575475D8"/>
    <w:multiLevelType w:val="hybridMultilevel"/>
    <w:tmpl w:val="195C3822"/>
    <w:lvl w:ilvl="0" w:tplc="78108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41713A"/>
    <w:multiLevelType w:val="hybridMultilevel"/>
    <w:tmpl w:val="3D94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37"/>
    <w:rsid w:val="00005ECE"/>
    <w:rsid w:val="0000655A"/>
    <w:rsid w:val="00012F16"/>
    <w:rsid w:val="00097780"/>
    <w:rsid w:val="0012090D"/>
    <w:rsid w:val="00165D51"/>
    <w:rsid w:val="00173D8E"/>
    <w:rsid w:val="00187836"/>
    <w:rsid w:val="001946E0"/>
    <w:rsid w:val="001978F8"/>
    <w:rsid w:val="001B71EF"/>
    <w:rsid w:val="001C3571"/>
    <w:rsid w:val="001C6AF8"/>
    <w:rsid w:val="001D6D1F"/>
    <w:rsid w:val="001E3953"/>
    <w:rsid w:val="00222DA1"/>
    <w:rsid w:val="002435AC"/>
    <w:rsid w:val="00266AB1"/>
    <w:rsid w:val="002729A2"/>
    <w:rsid w:val="0028452C"/>
    <w:rsid w:val="002B4E69"/>
    <w:rsid w:val="002C7796"/>
    <w:rsid w:val="002D5481"/>
    <w:rsid w:val="002E52F2"/>
    <w:rsid w:val="002F7366"/>
    <w:rsid w:val="003077F7"/>
    <w:rsid w:val="00324B36"/>
    <w:rsid w:val="00324F17"/>
    <w:rsid w:val="00355290"/>
    <w:rsid w:val="00362048"/>
    <w:rsid w:val="00373AA4"/>
    <w:rsid w:val="0037465C"/>
    <w:rsid w:val="003772F0"/>
    <w:rsid w:val="003826B0"/>
    <w:rsid w:val="003D752F"/>
    <w:rsid w:val="003F18C4"/>
    <w:rsid w:val="00405202"/>
    <w:rsid w:val="0042573B"/>
    <w:rsid w:val="004301D0"/>
    <w:rsid w:val="00433528"/>
    <w:rsid w:val="004471D5"/>
    <w:rsid w:val="00460DAE"/>
    <w:rsid w:val="00460EDE"/>
    <w:rsid w:val="004B618E"/>
    <w:rsid w:val="004D0035"/>
    <w:rsid w:val="004E71AB"/>
    <w:rsid w:val="00503C94"/>
    <w:rsid w:val="00531E72"/>
    <w:rsid w:val="00533CDE"/>
    <w:rsid w:val="00557238"/>
    <w:rsid w:val="005B03FE"/>
    <w:rsid w:val="005E2AFF"/>
    <w:rsid w:val="005F5607"/>
    <w:rsid w:val="006054E1"/>
    <w:rsid w:val="00642D37"/>
    <w:rsid w:val="00652B26"/>
    <w:rsid w:val="006663F3"/>
    <w:rsid w:val="006A1152"/>
    <w:rsid w:val="006A5B60"/>
    <w:rsid w:val="006C2F07"/>
    <w:rsid w:val="006C54F9"/>
    <w:rsid w:val="006D2C90"/>
    <w:rsid w:val="006E3CD3"/>
    <w:rsid w:val="006E4078"/>
    <w:rsid w:val="00704AEA"/>
    <w:rsid w:val="00712589"/>
    <w:rsid w:val="00760F42"/>
    <w:rsid w:val="00783ADB"/>
    <w:rsid w:val="00815BE2"/>
    <w:rsid w:val="0086162E"/>
    <w:rsid w:val="00880F2B"/>
    <w:rsid w:val="008C1D1E"/>
    <w:rsid w:val="008D7C11"/>
    <w:rsid w:val="00905A0A"/>
    <w:rsid w:val="00926F40"/>
    <w:rsid w:val="00942F15"/>
    <w:rsid w:val="009470E5"/>
    <w:rsid w:val="00962D41"/>
    <w:rsid w:val="009D307D"/>
    <w:rsid w:val="009F7514"/>
    <w:rsid w:val="00A0121A"/>
    <w:rsid w:val="00A02596"/>
    <w:rsid w:val="00A32F46"/>
    <w:rsid w:val="00A71C9B"/>
    <w:rsid w:val="00A958CE"/>
    <w:rsid w:val="00AB0E89"/>
    <w:rsid w:val="00B2631B"/>
    <w:rsid w:val="00B40B8D"/>
    <w:rsid w:val="00B46EB8"/>
    <w:rsid w:val="00B656DF"/>
    <w:rsid w:val="00B7014D"/>
    <w:rsid w:val="00B74DE1"/>
    <w:rsid w:val="00BA03D3"/>
    <w:rsid w:val="00BA0A60"/>
    <w:rsid w:val="00BA1473"/>
    <w:rsid w:val="00BA337E"/>
    <w:rsid w:val="00BC2ABB"/>
    <w:rsid w:val="00BD0157"/>
    <w:rsid w:val="00BE4580"/>
    <w:rsid w:val="00BE667B"/>
    <w:rsid w:val="00BF4AF1"/>
    <w:rsid w:val="00C245E2"/>
    <w:rsid w:val="00C268A1"/>
    <w:rsid w:val="00C6297D"/>
    <w:rsid w:val="00C63303"/>
    <w:rsid w:val="00C647E7"/>
    <w:rsid w:val="00C65416"/>
    <w:rsid w:val="00C75800"/>
    <w:rsid w:val="00C80A7C"/>
    <w:rsid w:val="00CD608B"/>
    <w:rsid w:val="00D100C0"/>
    <w:rsid w:val="00D356B4"/>
    <w:rsid w:val="00D77B68"/>
    <w:rsid w:val="00D9484B"/>
    <w:rsid w:val="00DA2A28"/>
    <w:rsid w:val="00DB5DAE"/>
    <w:rsid w:val="00DD7F52"/>
    <w:rsid w:val="00E1227E"/>
    <w:rsid w:val="00E33F34"/>
    <w:rsid w:val="00E61CDB"/>
    <w:rsid w:val="00E6575B"/>
    <w:rsid w:val="00E84B3A"/>
    <w:rsid w:val="00EC30C9"/>
    <w:rsid w:val="00EE027F"/>
    <w:rsid w:val="00F07FCA"/>
    <w:rsid w:val="00F273B1"/>
    <w:rsid w:val="00F52772"/>
    <w:rsid w:val="00F731BE"/>
    <w:rsid w:val="00F94469"/>
    <w:rsid w:val="00FB11C1"/>
    <w:rsid w:val="00FC2F35"/>
    <w:rsid w:val="00FE0E42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D7A1"/>
  <w15:docId w15:val="{A4A806A7-DC4A-49BE-910D-00037722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D37"/>
  </w:style>
  <w:style w:type="paragraph" w:styleId="Heading2">
    <w:name w:val="heading 2"/>
    <w:basedOn w:val="Normal"/>
    <w:link w:val="Heading2Char"/>
    <w:uiPriority w:val="9"/>
    <w:qFormat/>
    <w:rsid w:val="00642D37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D37"/>
    <w:rPr>
      <w:rFonts w:ascii="Tahoma" w:eastAsia="Times New Roman" w:hAnsi="Tahoma" w:cs="Tahoma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42D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2D3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42D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184A6-E397-49E9-8C00-DBB53D32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Computer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BUU</cp:lastModifiedBy>
  <cp:revision>12</cp:revision>
  <dcterms:created xsi:type="dcterms:W3CDTF">2023-10-06T04:41:00Z</dcterms:created>
  <dcterms:modified xsi:type="dcterms:W3CDTF">2023-11-01T08:41:00Z</dcterms:modified>
</cp:coreProperties>
</file>