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7A435D">
      <w:pPr>
        <w:pStyle w:val="2"/>
        <w:keepNext w:val="0"/>
        <w:keepLines w:val="0"/>
        <w:widowControl/>
        <w:suppressLineNumbers w:val="0"/>
      </w:pPr>
      <w:r>
        <w:t>一、引言</w:t>
      </w:r>
    </w:p>
    <w:p w14:paraId="3D7D6C4F">
      <w:pPr>
        <w:pStyle w:val="3"/>
        <w:keepNext w:val="0"/>
        <w:keepLines w:val="0"/>
        <w:widowControl/>
        <w:suppressLineNumbers w:val="0"/>
      </w:pPr>
      <w:r>
        <w:t>1.1 研究背景与动机</w:t>
      </w:r>
    </w:p>
    <w:p w14:paraId="24361C8B">
      <w:pPr>
        <w:keepNext w:val="0"/>
        <w:keepLines w:val="0"/>
        <w:widowControl/>
        <w:suppressLineNumbers w:val="0"/>
        <w:jc w:val="left"/>
      </w:pPr>
      <w:r>
        <w:rPr>
          <w:rFonts w:ascii="宋体" w:hAnsi="宋体" w:eastAsia="宋体" w:cs="宋体"/>
          <w:kern w:val="0"/>
          <w:sz w:val="24"/>
          <w:szCs w:val="24"/>
          <w:lang w:val="en-US" w:eastAsia="zh-CN" w:bidi="ar"/>
        </w:rPr>
        <w:t>在全球制造业竞争日益激烈的背景下，提高生产效率和产品质量已成为企业生存和发展的关键。装配作为制造业的重要环节，其效率和质量直接影响到整个产品的生产周期和市场竞争力。传统的装配方式主要依赖人工操作，然而，随着产品复杂度的不断增加以及市场对生产效率和质量要求的日益提高，人工装配逐渐暴露出诸多局限性，如效率低下、精度难以保证、易受工人疲劳和技能水平差异影响等。</w:t>
      </w:r>
    </w:p>
    <w:p w14:paraId="31E4E101">
      <w:pPr>
        <w:keepNext w:val="0"/>
        <w:keepLines w:val="0"/>
        <w:widowControl/>
        <w:suppressLineNumbers w:val="0"/>
        <w:jc w:val="left"/>
      </w:pPr>
      <w:r>
        <w:rPr>
          <w:rFonts w:ascii="宋体" w:hAnsi="宋体" w:eastAsia="宋体" w:cs="宋体"/>
          <w:kern w:val="0"/>
          <w:sz w:val="24"/>
          <w:szCs w:val="24"/>
          <w:lang w:val="en-US" w:eastAsia="zh-CN" w:bidi="ar"/>
        </w:rPr>
        <w:t>人机协作装配作为一种新型的装配模式，将人类的灵活性、判断力和机器人的高精度、高速度等优势有机结合，能够有效弥补传统装配方式的不足，成为提升装配效率和质量的重要途径，受到了学术界和工业界的广泛关注。例如，在 3C 产品制造领域，由于产品零部件精细且装配工艺复杂，人机协作装配可以让机器人完成高精度的零部件抓取和定位，人类负责进行复杂的判断和调整工作，从而提高装配的准确性和效率。</w:t>
      </w:r>
    </w:p>
    <w:p w14:paraId="67BB65BB">
      <w:pPr>
        <w:keepNext w:val="0"/>
        <w:keepLines w:val="0"/>
        <w:widowControl/>
        <w:suppressLineNumbers w:val="0"/>
        <w:jc w:val="left"/>
      </w:pPr>
      <w:r>
        <w:rPr>
          <w:rFonts w:ascii="宋体" w:hAnsi="宋体" w:eastAsia="宋体" w:cs="宋体"/>
          <w:kern w:val="0"/>
          <w:sz w:val="24"/>
          <w:szCs w:val="24"/>
          <w:lang w:val="en-US" w:eastAsia="zh-CN" w:bidi="ar"/>
        </w:rPr>
        <w:t>感知觉增强技术在人机协作装配中起着至关重要的作用。在装配过程中，机器人需要准确地感知周围环境信息，包括零部件的位置、姿态、形状以及与人类操作员的相对位置关系等，才能实现与人类的安全、高效协作。传统的机器人感知技术，如简单的传感器检测，往往存在精度有限、信息获取不全面等问题，难以满足复杂装配任务的需求。随着人工智能、计算机视觉、传感器技术等的飞速发展，感知觉增强技术为解决这些问题提供了新的可能。</w:t>
      </w:r>
    </w:p>
    <w:p w14:paraId="676F0AD7">
      <w:pPr>
        <w:keepNext w:val="0"/>
        <w:keepLines w:val="0"/>
        <w:widowControl/>
        <w:suppressLineNumbers w:val="0"/>
        <w:jc w:val="left"/>
      </w:pPr>
      <w:r>
        <w:rPr>
          <w:rFonts w:ascii="宋体" w:hAnsi="宋体" w:eastAsia="宋体" w:cs="宋体"/>
          <w:kern w:val="0"/>
          <w:sz w:val="24"/>
          <w:szCs w:val="24"/>
          <w:lang w:val="en-US" w:eastAsia="zh-CN" w:bidi="ar"/>
        </w:rPr>
        <w:t>Yolov11 目标检测算法作为计算机视觉领域的重要成果，能够快速、准确地识别和定位装配场景中的各种零部件，为后续的装配操作提供关键的目标信息。深度相机定位技术则可以精确获取物体的三维空间位置，进一步提高机器人对零部件位置和姿态的感知精度。基于 Hololens2 的增强现实技术，能够将虚拟信息与真实装配场景相融合，为人类操作员提供直观、丰富的装配指导信息，降低操作难度，提高装配效率和质量。大语言模型（LLM）的引入，使机器人能够理解自然语言指令，实现与人类更加自然、流畅的交互，进一步提升人机协作的智能化水平。例如，操作人员可以直接通过自然语言向机器人下达装配任务指令，机器人利用大语言模型理解指令后，结合其他感知技术获取的信息，自主规划装配路径并执行任务。</w:t>
      </w:r>
    </w:p>
    <w:p w14:paraId="47DF0ACA">
      <w:pPr>
        <w:keepNext w:val="0"/>
        <w:keepLines w:val="0"/>
        <w:widowControl/>
        <w:suppressLineNumbers w:val="0"/>
        <w:jc w:val="left"/>
      </w:pPr>
      <w:r>
        <w:rPr>
          <w:rFonts w:ascii="宋体" w:hAnsi="宋体" w:eastAsia="宋体" w:cs="宋体"/>
          <w:kern w:val="0"/>
          <w:sz w:val="24"/>
          <w:szCs w:val="24"/>
          <w:lang w:val="en-US" w:eastAsia="zh-CN" w:bidi="ar"/>
        </w:rPr>
        <w:t>本研究旨在深入探索面向感知觉增强的人机协作装配任务，综合运用 Yolov11 目标检测、深度相机定位、UR 机械臂控制算法、基于 Hololens2 的增强现实开发以及大语言模型（LLM）等先进技术，构建一套高效、智能的人机协作装配系统，实现装配过程中机器人对环境信息的精准感知、与人类的协同作业以及智能化决策，从而显著提升装配效率和质量，推动制造业向智能化、高效化方向发展。</w:t>
      </w:r>
    </w:p>
    <w:p w14:paraId="1FAF2C81">
      <w:pPr>
        <w:pStyle w:val="3"/>
        <w:keepNext w:val="0"/>
        <w:keepLines w:val="0"/>
        <w:widowControl/>
        <w:suppressLineNumbers w:val="0"/>
      </w:pPr>
      <w:r>
        <w:t>1.2 国内外研究现状</w:t>
      </w:r>
    </w:p>
    <w:p w14:paraId="51DD3E19">
      <w:pPr>
        <w:keepNext w:val="0"/>
        <w:keepLines w:val="0"/>
        <w:widowControl/>
        <w:suppressLineNumbers w:val="0"/>
        <w:jc w:val="left"/>
      </w:pPr>
      <w:r>
        <w:rPr>
          <w:rFonts w:ascii="宋体" w:hAnsi="宋体" w:eastAsia="宋体" w:cs="宋体"/>
          <w:kern w:val="0"/>
          <w:sz w:val="24"/>
          <w:szCs w:val="24"/>
          <w:lang w:val="en-US" w:eastAsia="zh-CN" w:bidi="ar"/>
        </w:rPr>
        <w:t>在人机协作装配任务的研究方面，国内外学者和研究机构取得了众多成果。国外，德国弗劳恩霍夫研究中心在人机协作装配智能控制、路径规划以及人机交互等方面展开深入研究，通过优化机器人控制算法和交互界面，提升了人机协作的效率和安全性 。美国麻省理工学院聚焦于人机协作装配路径规划和任务分配，利用先进的算法实现了任务的合理分配与高效执行。在国内，中国科学院沈阳自动化研究所开展了人机协同装配系统建模、路径规划和任务分配等技术研究，为构建高效的人机协作装配系统提供了理论和技术支持 。北京理工大学机器人研究所则在人机协同装配任务规划、智能控制等方面取得进展，推动了人机协作装配技术在实际生产中的应用。</w:t>
      </w:r>
    </w:p>
    <w:p w14:paraId="2EBAC932">
      <w:pPr>
        <w:keepNext w:val="0"/>
        <w:keepLines w:val="0"/>
        <w:widowControl/>
        <w:suppressLineNumbers w:val="0"/>
        <w:jc w:val="left"/>
      </w:pPr>
      <w:r>
        <w:rPr>
          <w:rFonts w:ascii="宋体" w:hAnsi="宋体" w:eastAsia="宋体" w:cs="宋体"/>
          <w:kern w:val="0"/>
          <w:sz w:val="24"/>
          <w:szCs w:val="24"/>
          <w:lang w:val="en-US" w:eastAsia="zh-CN" w:bidi="ar"/>
        </w:rPr>
        <w:t>在感知觉增强技术应用于人机协作装配的研究上，国外一些研究团队利用先进的计算机视觉算法和传感器技术，实现了机器人对装配环境的高精度感知。例如，通过改进的目标检测算法和深度相机，能够更准确地识别和定位零部件。国内也有不少高校和科研机构在这方面进行探索，将人工智能技术与感知技术相结合，提升机器人对复杂装配环境的感知和理解能力。</w:t>
      </w:r>
    </w:p>
    <w:p w14:paraId="5DB54A77">
      <w:pPr>
        <w:keepNext w:val="0"/>
        <w:keepLines w:val="0"/>
        <w:widowControl/>
        <w:suppressLineNumbers w:val="0"/>
        <w:jc w:val="left"/>
      </w:pPr>
      <w:r>
        <w:rPr>
          <w:rFonts w:ascii="宋体" w:hAnsi="宋体" w:eastAsia="宋体" w:cs="宋体"/>
          <w:kern w:val="0"/>
          <w:sz w:val="24"/>
          <w:szCs w:val="24"/>
          <w:lang w:val="en-US" w:eastAsia="zh-CN" w:bidi="ar"/>
        </w:rPr>
        <w:t>然而，当前研究仍存在一些不足之处。一方面，现有的目标检测算法在复杂装配场景下的准确性和鲁棒性有待提高，对于一些形状相似、遮挡严重的零部件，容易出现误检和漏检的情况。深度相机定位技术在面对环境光照变化、反光等问题时，定位精度会受到影响。另一方面，人机交互的自然性和流畅性仍需进一步提升，传统的交互方式操作复杂，难以满足实际装配过程中快速、准确的指令传达需求。此外，不同技术之间的融合还不够紧密，尚未形成一个高效、协同的整体，导致系统的稳定性和可靠性受到一定制约。</w:t>
      </w:r>
    </w:p>
    <w:p w14:paraId="310C887A">
      <w:pPr>
        <w:keepNext w:val="0"/>
        <w:keepLines w:val="0"/>
        <w:widowControl/>
        <w:suppressLineNumbers w:val="0"/>
        <w:jc w:val="left"/>
      </w:pPr>
      <w:r>
        <w:rPr>
          <w:rFonts w:ascii="宋体" w:hAnsi="宋体" w:eastAsia="宋体" w:cs="宋体"/>
          <w:kern w:val="0"/>
          <w:sz w:val="24"/>
          <w:szCs w:val="24"/>
          <w:lang w:val="en-US" w:eastAsia="zh-CN" w:bidi="ar"/>
        </w:rPr>
        <w:t>与现有研究相比，本研究的创新点在于综合运用多种前沿技术，形成一个有机融合的感知觉增强人机协作装配系统。采用先进的 Yolov11 目标检测算法，结合优化的深度相机定位技术，提高机器人对零部件的识别和定位精度，有效解决复杂场景下的检测和定位难题。引入大语言模型（LLM）实现自然语言交互，使人机沟通更加便捷自然，极大提升交互效率。基于 Hololens2 的增强现实开发，为操作人员提供直观、全面的装配信息，进一步提高装配效率和质量。通过紧密融合这些技术，构建一个高度智能化、协同化的人机协作装配系统，为制造业的智能化升级提供新的解决方案 。</w:t>
      </w:r>
    </w:p>
    <w:p w14:paraId="021CFEC3">
      <w:pPr>
        <w:pStyle w:val="3"/>
        <w:keepNext w:val="0"/>
        <w:keepLines w:val="0"/>
        <w:widowControl/>
        <w:suppressLineNumbers w:val="0"/>
      </w:pPr>
      <w:r>
        <w:t>1.3 研究目标与内容</w:t>
      </w:r>
    </w:p>
    <w:p w14:paraId="6FAD6D6D">
      <w:pPr>
        <w:keepNext w:val="0"/>
        <w:keepLines w:val="0"/>
        <w:widowControl/>
        <w:suppressLineNumbers w:val="0"/>
        <w:jc w:val="left"/>
      </w:pPr>
      <w:r>
        <w:rPr>
          <w:rFonts w:ascii="宋体" w:hAnsi="宋体" w:eastAsia="宋体" w:cs="宋体"/>
          <w:kern w:val="0"/>
          <w:sz w:val="24"/>
          <w:szCs w:val="24"/>
          <w:lang w:val="en-US" w:eastAsia="zh-CN" w:bidi="ar"/>
        </w:rPr>
        <w:t>本研究的核心目标是通过融合多种先进技术，构建一套面向感知觉增强的人机协作装配系统，实现更高效、精准、智能的装配任务执行，提升制造业装配环节的生产效率和质量，具体如下：</w:t>
      </w:r>
    </w:p>
    <w:p w14:paraId="175018E6">
      <w:pPr>
        <w:keepNext w:val="0"/>
        <w:keepLines w:val="0"/>
        <w:widowControl/>
        <w:numPr>
          <w:ilvl w:val="0"/>
          <w:numId w:val="1"/>
        </w:numPr>
        <w:suppressLineNumbers w:val="0"/>
        <w:pBdr>
          <w:left w:val="none" w:color="auto" w:sz="0" w:space="0"/>
        </w:pBdr>
        <w:spacing w:before="0" w:beforeAutospacing="0" w:after="0" w:afterAutospacing="0" w:line="24" w:lineRule="atLeast"/>
        <w:ind w:left="0" w:hanging="360"/>
      </w:pPr>
      <w:r>
        <w:rPr>
          <w:b/>
          <w:bCs/>
          <w:bdr w:val="none" w:color="auto" w:sz="0" w:space="0"/>
        </w:rPr>
        <w:t>实现高精度的环境感知</w:t>
      </w:r>
      <w:r>
        <w:rPr>
          <w:bdr w:val="none" w:color="auto" w:sz="0" w:space="0"/>
        </w:rPr>
        <w:t>：运用 Yolov11 目标检测算法和深度相机定位技术，使机器人能够在复杂的装配环境中快速、准确地识别和定位各类零部件，获取其精确的位置和姿态信息，为后续的装配操作提供可靠的数据基础，确保机器人能够对装配场景进行全面、细致的感知。例如，在装配电子设备时，能够准确识别微小的电子元件并确定其在电路板上的位置。</w:t>
      </w:r>
    </w:p>
    <w:p w14:paraId="0EEEE3B9">
      <w:pPr>
        <w:keepNext w:val="0"/>
        <w:keepLines w:val="0"/>
        <w:widowControl/>
        <w:numPr>
          <w:ilvl w:val="0"/>
          <w:numId w:val="2"/>
        </w:numPr>
        <w:suppressLineNumbers w:val="0"/>
        <w:pBdr>
          <w:left w:val="none" w:color="auto" w:sz="0" w:space="0"/>
        </w:pBdr>
        <w:spacing w:before="0" w:beforeAutospacing="0" w:after="0" w:afterAutospacing="0" w:line="24" w:lineRule="atLeast"/>
        <w:ind w:left="0" w:hanging="360"/>
      </w:pPr>
      <w:r>
        <w:rPr>
          <w:b/>
          <w:bCs/>
          <w:bdr w:val="none" w:color="auto" w:sz="0" w:space="0"/>
        </w:rPr>
        <w:t>提升人机协作的智能化水平</w:t>
      </w:r>
      <w:r>
        <w:rPr>
          <w:bdr w:val="none" w:color="auto" w:sz="0" w:space="0"/>
        </w:rPr>
        <w:t>：引入大语言模型（LLM），赋予机器人理解自然语言指令的能力，实现人机之间更加自然、流畅的交互。操作人员可以通过自然语言下达装配任务指令，机器人能够准确理解并根据指令规划装配路径、执行装配动作，极大地提高人机协作的效率和灵活性。同时，结合 UR 机械臂控制算法，实现机器人运动的精确控制，确保装配动作的准确性和稳定性。</w:t>
      </w:r>
    </w:p>
    <w:p w14:paraId="29D873E2">
      <w:pPr>
        <w:keepNext w:val="0"/>
        <w:keepLines w:val="0"/>
        <w:widowControl/>
        <w:numPr>
          <w:ilvl w:val="0"/>
          <w:numId w:val="3"/>
        </w:numPr>
        <w:suppressLineNumbers w:val="0"/>
        <w:pBdr>
          <w:left w:val="none" w:color="auto" w:sz="0" w:space="0"/>
        </w:pBdr>
        <w:spacing w:before="0" w:beforeAutospacing="0" w:after="0" w:afterAutospacing="0" w:line="24" w:lineRule="atLeast"/>
        <w:ind w:left="0" w:hanging="360"/>
      </w:pPr>
      <w:r>
        <w:rPr>
          <w:b/>
          <w:bCs/>
          <w:bdr w:val="none" w:color="auto" w:sz="0" w:space="0"/>
        </w:rPr>
        <w:t>增强操作人员的装配体验</w:t>
      </w:r>
      <w:r>
        <w:rPr>
          <w:bdr w:val="none" w:color="auto" w:sz="0" w:space="0"/>
        </w:rPr>
        <w:t>：基于 Hololens2 进行增强现实开发，将虚拟的装配指导信息与真实的装配场景相融合，为操作人员提供直观、实时的装配引导。操作人员可以通过佩戴 Hololens2 设备，清晰地看到装配步骤、零部件的安装位置和顺序等信息，降低操作难度，提高装配效率和质量，减少因人为因素导致的装配错误。</w:t>
      </w:r>
    </w:p>
    <w:p w14:paraId="0F3403E5">
      <w:pPr>
        <w:keepNext w:val="0"/>
        <w:keepLines w:val="0"/>
        <w:widowControl/>
        <w:suppressLineNumbers w:val="0"/>
        <w:jc w:val="left"/>
      </w:pPr>
      <w:r>
        <w:rPr>
          <w:rFonts w:ascii="宋体" w:hAnsi="宋体" w:eastAsia="宋体" w:cs="宋体"/>
          <w:kern w:val="0"/>
          <w:sz w:val="24"/>
          <w:szCs w:val="24"/>
          <w:lang w:val="en-US" w:eastAsia="zh-CN" w:bidi="ar"/>
        </w:rPr>
        <w:t>围绕上述研究目标，本研究将重点开展以下内容的研究：</w:t>
      </w:r>
    </w:p>
    <w:p w14:paraId="7CA289F3">
      <w:pPr>
        <w:keepNext w:val="0"/>
        <w:keepLines w:val="0"/>
        <w:widowControl/>
        <w:numPr>
          <w:ilvl w:val="0"/>
          <w:numId w:val="4"/>
        </w:numPr>
        <w:suppressLineNumbers w:val="0"/>
        <w:pBdr>
          <w:left w:val="none" w:color="auto" w:sz="0" w:space="0"/>
        </w:pBdr>
        <w:spacing w:before="0" w:beforeAutospacing="0" w:after="0" w:afterAutospacing="0" w:line="24" w:lineRule="atLeast"/>
        <w:ind w:left="0" w:hanging="360"/>
      </w:pPr>
      <w:r>
        <w:rPr>
          <w:b/>
          <w:bCs/>
          <w:bdr w:val="none" w:color="auto" w:sz="0" w:space="0"/>
        </w:rPr>
        <w:t>Yolov11 目标检测算法的优化与应用</w:t>
      </w:r>
      <w:r>
        <w:rPr>
          <w:bdr w:val="none" w:color="auto" w:sz="0" w:space="0"/>
        </w:rPr>
        <w:t>：针对装配场景中零部件的特点和复杂环境，对 Yolov11 算法进行优化，提高其在复杂背景下对多种类型零部件的检测准确率和速度。研究如何有效处理遮挡、相似零部件的区分等问题，确保算法能够准确识别和分类装配过程中的各种零部件。同时，探索将 Yolov11 算法与其他传感器数据融合的方法，进一步提升目标检测的可靠性和稳定性。</w:t>
      </w:r>
    </w:p>
    <w:p w14:paraId="452AF109">
      <w:pPr>
        <w:keepNext w:val="0"/>
        <w:keepLines w:val="0"/>
        <w:widowControl/>
        <w:numPr>
          <w:ilvl w:val="0"/>
          <w:numId w:val="5"/>
        </w:numPr>
        <w:suppressLineNumbers w:val="0"/>
        <w:pBdr>
          <w:left w:val="none" w:color="auto" w:sz="0" w:space="0"/>
        </w:pBdr>
        <w:spacing w:before="0" w:beforeAutospacing="0" w:after="0" w:afterAutospacing="0" w:line="24" w:lineRule="atLeast"/>
        <w:ind w:left="0" w:hanging="360"/>
      </w:pPr>
      <w:r>
        <w:rPr>
          <w:b/>
          <w:bCs/>
          <w:bdr w:val="none" w:color="auto" w:sz="0" w:space="0"/>
        </w:rPr>
        <w:t>深度相机定位技术的改进与精度提升</w:t>
      </w:r>
      <w:r>
        <w:rPr>
          <w:bdr w:val="none" w:color="auto" w:sz="0" w:space="0"/>
        </w:rPr>
        <w:t>：深入研究深度相机定位原理，分析在装配环境中影响定位精度的因素，如光照变化、反光、物体表面材质等。通过改进相机标定方法、优化图像处理算法以及采用多相机融合等技术手段，提高深度相机对零部件三维位置和姿态的测量精度，满足装配任务对高精度定位的要求。例如，通过对相机采集到的图像进行去噪、增强处理，提高图像质量，从而提升定位精度。</w:t>
      </w:r>
    </w:p>
    <w:p w14:paraId="31AF5BF5">
      <w:pPr>
        <w:keepNext w:val="0"/>
        <w:keepLines w:val="0"/>
        <w:widowControl/>
        <w:numPr>
          <w:ilvl w:val="0"/>
          <w:numId w:val="6"/>
        </w:numPr>
        <w:suppressLineNumbers w:val="0"/>
        <w:pBdr>
          <w:left w:val="none" w:color="auto" w:sz="0" w:space="0"/>
        </w:pBdr>
        <w:spacing w:before="0" w:beforeAutospacing="0" w:after="0" w:afterAutospacing="0" w:line="24" w:lineRule="atLeast"/>
        <w:ind w:left="0" w:hanging="360"/>
      </w:pPr>
      <w:r>
        <w:rPr>
          <w:b/>
          <w:bCs/>
          <w:bdr w:val="none" w:color="auto" w:sz="0" w:space="0"/>
        </w:rPr>
        <w:t>基于大语言模型的人机交互系统开发</w:t>
      </w:r>
      <w:r>
        <w:rPr>
          <w:bdr w:val="none" w:color="auto" w:sz="0" w:space="0"/>
        </w:rPr>
        <w:t>：构建基于大语言模型的人机交互系统，实现自然语言指令的解析、理解和执行。研究如何将大语言模型与装配任务知识相结合，使机器人能够准确理解与装配相关的自然语言表达，并转化为具体的操作指令。同时，考虑到实际装配过程中的实时性要求，优化系统的响应速度和交互效率，确保人机交互的流畅性。此外，还需研究如何对大语言模型进行训练和微调，使其更好地适应装配领域的特定需求，提高指令理解和执行的准确性。</w:t>
      </w:r>
    </w:p>
    <w:p w14:paraId="2EB0A852">
      <w:pPr>
        <w:keepNext w:val="0"/>
        <w:keepLines w:val="0"/>
        <w:widowControl/>
        <w:numPr>
          <w:ilvl w:val="0"/>
          <w:numId w:val="7"/>
        </w:numPr>
        <w:suppressLineNumbers w:val="0"/>
        <w:pBdr>
          <w:left w:val="none" w:color="auto" w:sz="0" w:space="0"/>
        </w:pBdr>
        <w:spacing w:before="0" w:beforeAutospacing="0" w:after="0" w:afterAutospacing="0" w:line="24" w:lineRule="atLeast"/>
        <w:ind w:left="0" w:hanging="360"/>
      </w:pPr>
      <w:r>
        <w:rPr>
          <w:b/>
          <w:bCs/>
          <w:bdr w:val="none" w:color="auto" w:sz="0" w:space="0"/>
        </w:rPr>
        <w:t>UR 机械臂控制算法的优化与协同控制</w:t>
      </w:r>
      <w:r>
        <w:rPr>
          <w:bdr w:val="none" w:color="auto" w:sz="0" w:space="0"/>
        </w:rPr>
        <w:t>：根据人机协作装配任务的特点，对 UR 机械臂的控制算法进行优化，提高其运动的平稳性、准确性和响应速度。研究如何实现机械臂与人类操作员之间的协同控制，确保在装配过程中两者能够安全、高效地配合。例如，通过力 / 力矩传感器实时感知机械臂与周围环境的接触力，当检测到与人类操作员发生碰撞或接近危险状态时，能够及时调整机械臂的运动状态，保障人员安全。同时，优化机械臂的路径规划算法，使其能够在复杂的装配环境中快速找到最优的运动路径，避免与障碍物发生碰撞，提高装配效率。</w:t>
      </w:r>
    </w:p>
    <w:p w14:paraId="7BE989CC">
      <w:pPr>
        <w:keepNext w:val="0"/>
        <w:keepLines w:val="0"/>
        <w:widowControl/>
        <w:numPr>
          <w:ilvl w:val="0"/>
          <w:numId w:val="8"/>
        </w:numPr>
        <w:suppressLineNumbers w:val="0"/>
        <w:pBdr>
          <w:left w:val="none" w:color="auto" w:sz="0" w:space="0"/>
        </w:pBdr>
        <w:spacing w:before="0" w:beforeAutospacing="0" w:after="0" w:afterAutospacing="0" w:line="24" w:lineRule="atLeast"/>
        <w:ind w:left="0" w:hanging="360"/>
      </w:pPr>
      <w:r>
        <w:rPr>
          <w:b/>
          <w:bCs/>
          <w:bdr w:val="none" w:color="auto" w:sz="0" w:space="0"/>
        </w:rPr>
        <w:t>基于 Hololens2 的增强现实装配系统设计</w:t>
      </w:r>
      <w:r>
        <w:rPr>
          <w:bdr w:val="none" w:color="auto" w:sz="0" w:space="0"/>
        </w:rPr>
        <w:t>：设计并开发基于 Hololens2 的增强现实装配系统，实现虚拟装配信息与真实装配场景的无缝融合。研究如何将装配工艺信息、零部件模型等以直观、易懂的方式呈现给操作人员，提供全方位的装配指导。例如，通过在 Hololens2 设备上显示虚拟的装配步骤动画、箭头指示、文字说明等，引导操作人员正确地完成装配任务。同时，探索利用增强现实技术实现装配过程的实时监控和反馈，如对装配质量进行实时检测，当发现装配错误时及时提醒操作人员进行纠正。此外，还需考虑系统的易用性和舒适性，优化显示界面和交互方式，减少操作人员的疲劳感和操作失误。</w:t>
      </w:r>
    </w:p>
    <w:p w14:paraId="64C202AC">
      <w:pPr>
        <w:pStyle w:val="3"/>
        <w:keepNext w:val="0"/>
        <w:keepLines w:val="0"/>
        <w:widowControl/>
        <w:suppressLineNumbers w:val="0"/>
      </w:pPr>
      <w:r>
        <w:t>1.4 研究方法与技术路线</w:t>
      </w:r>
    </w:p>
    <w:p w14:paraId="3CC5A422">
      <w:pPr>
        <w:keepNext w:val="0"/>
        <w:keepLines w:val="0"/>
        <w:widowControl/>
        <w:suppressLineNumbers w:val="0"/>
        <w:jc w:val="left"/>
      </w:pPr>
      <w:r>
        <w:rPr>
          <w:rFonts w:ascii="宋体" w:hAnsi="宋体" w:eastAsia="宋体" w:cs="宋体"/>
          <w:kern w:val="0"/>
          <w:sz w:val="24"/>
          <w:szCs w:val="24"/>
          <w:lang w:val="en-US" w:eastAsia="zh-CN" w:bidi="ar"/>
        </w:rPr>
        <w:t>本研究综合运用多种研究方法，确保研究的科学性、全面性和有效性，具体如下：</w:t>
      </w:r>
    </w:p>
    <w:p w14:paraId="058F03A4">
      <w:pPr>
        <w:keepNext w:val="0"/>
        <w:keepLines w:val="0"/>
        <w:widowControl/>
        <w:numPr>
          <w:ilvl w:val="0"/>
          <w:numId w:val="9"/>
        </w:numPr>
        <w:suppressLineNumbers w:val="0"/>
        <w:pBdr>
          <w:left w:val="none" w:color="auto" w:sz="0" w:space="0"/>
        </w:pBdr>
        <w:spacing w:before="0" w:beforeAutospacing="0" w:after="0" w:afterAutospacing="0" w:line="24" w:lineRule="atLeast"/>
        <w:ind w:left="0" w:hanging="360"/>
      </w:pPr>
      <w:r>
        <w:rPr>
          <w:b/>
          <w:bCs/>
          <w:bdr w:val="none" w:color="auto" w:sz="0" w:space="0"/>
        </w:rPr>
        <w:t>文献研究法</w:t>
      </w:r>
      <w:r>
        <w:rPr>
          <w:bdr w:val="none" w:color="auto" w:sz="0" w:space="0"/>
        </w:rPr>
        <w:t>：广泛收集和整理国内外关于人机协作装配、感知觉增强技术、目标检测算法、深度相机定位、增强现实、大语言模型等方面的相关文献资料，包括学术论文、研究报告、专利等。对这些文献进行深入分析，了解该领域的研究现状、发展趋势以及存在的问题，为本研究提供坚实的理论基础和研究思路。例如，通过对 Yolov 系列目标检测算法相关文献的研究，掌握其发展历程、算法原理和应用场景，为后续对 Yolov11 算法的优化与应用提供参考。</w:t>
      </w:r>
    </w:p>
    <w:p w14:paraId="61BEF365">
      <w:pPr>
        <w:keepNext w:val="0"/>
        <w:keepLines w:val="0"/>
        <w:widowControl/>
        <w:numPr>
          <w:ilvl w:val="0"/>
          <w:numId w:val="10"/>
        </w:numPr>
        <w:suppressLineNumbers w:val="0"/>
        <w:pBdr>
          <w:left w:val="none" w:color="auto" w:sz="0" w:space="0"/>
        </w:pBdr>
        <w:spacing w:before="0" w:beforeAutospacing="0" w:after="0" w:afterAutospacing="0" w:line="24" w:lineRule="atLeast"/>
        <w:ind w:left="0" w:hanging="360"/>
      </w:pPr>
      <w:r>
        <w:rPr>
          <w:b/>
          <w:bCs/>
          <w:bdr w:val="none" w:color="auto" w:sz="0" w:space="0"/>
        </w:rPr>
        <w:t>实验研究法</w:t>
      </w:r>
      <w:r>
        <w:rPr>
          <w:bdr w:val="none" w:color="auto" w:sz="0" w:space="0"/>
        </w:rPr>
        <w:t>：搭建人机协作装配实验平台，设计并开展一系列实验。在实验过程中，对 Yolov11 目标检测算法的性能进行测试和优化，调整算法参数以提高其在装配场景中的检测准确率和速度；对深度相机定位技术进行精度验证和改进，分析不同环境因素对定位精度的影响，并采取相应的改进措施；测试基于大语言模型的人机交互系统的响应速度和指令理解准确性，通过大量的自然语言指令测试，不断优化模型的训练和微调，提高系统的交互效率；验证 UR 机械臂控制算法在人机协作装配任务中的准确性和稳定性，通过实际装配操作，观察机械臂的运动轨迹和装配效果，对控制算法进行优化；评估基于 Hololens2 的增强现实装配系统的用户体验和装配效率提升效果，邀请操作人员进行实际装配操作，收集反馈意见，对系统的显示界面和交互方式进行优化。通过实验研究，获取第一手数据，验证研究假设，为系统的优化和完善提供依据。</w:t>
      </w:r>
    </w:p>
    <w:p w14:paraId="65AA2047">
      <w:pPr>
        <w:keepNext w:val="0"/>
        <w:keepLines w:val="0"/>
        <w:widowControl/>
        <w:numPr>
          <w:ilvl w:val="0"/>
          <w:numId w:val="11"/>
        </w:numPr>
        <w:suppressLineNumbers w:val="0"/>
        <w:pBdr>
          <w:left w:val="none" w:color="auto" w:sz="0" w:space="0"/>
        </w:pBdr>
        <w:spacing w:before="0" w:beforeAutospacing="0" w:after="0" w:afterAutospacing="0" w:line="24" w:lineRule="atLeast"/>
        <w:ind w:left="0" w:hanging="360"/>
      </w:pPr>
      <w:r>
        <w:rPr>
          <w:b/>
          <w:bCs/>
          <w:bdr w:val="none" w:color="auto" w:sz="0" w:space="0"/>
        </w:rPr>
        <w:t>案例分析法</w:t>
      </w:r>
      <w:r>
        <w:rPr>
          <w:bdr w:val="none" w:color="auto" w:sz="0" w:space="0"/>
        </w:rPr>
        <w:t>：选取实际的装配生产案例，如电子设备装配、汽车零部件装配等，将所构建的人机协作装配系统应用于实际案例中。深入分析系统在实际应用过程中遇到的问题和挑战，如装配现场的复杂环境对传感器的干扰、工人对新系统的适应程度等。针对这些问题，结合实际情况提出针对性的解决方案，并总结经验教训，进一步完善系统的设计和功能，提高系统的实用性和可靠性。</w:t>
      </w:r>
    </w:p>
    <w:p w14:paraId="0B6DF3F5">
      <w:pPr>
        <w:keepNext w:val="0"/>
        <w:keepLines w:val="0"/>
        <w:widowControl/>
        <w:suppressLineNumbers w:val="0"/>
        <w:jc w:val="left"/>
      </w:pPr>
      <w:r>
        <w:rPr>
          <w:rFonts w:ascii="宋体" w:hAnsi="宋体" w:eastAsia="宋体" w:cs="宋体"/>
          <w:kern w:val="0"/>
          <w:sz w:val="24"/>
          <w:szCs w:val="24"/>
          <w:lang w:val="en-US" w:eastAsia="zh-CN" w:bidi="ar"/>
        </w:rPr>
        <w:t>基于上述研究方法，本研究的技术路线如图 1-1 所示：</w:t>
      </w:r>
    </w:p>
    <w:p w14:paraId="01B173AB">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39DEFE0C">
      <w:pPr>
        <w:keepNext w:val="0"/>
        <w:keepLines w:val="0"/>
        <w:widowControl/>
        <w:suppressLineNumbers w:val="0"/>
        <w:jc w:val="left"/>
      </w:pPr>
      <w:r>
        <w:rPr>
          <w:rFonts w:ascii="宋体" w:hAnsi="宋体" w:eastAsia="宋体" w:cs="宋体"/>
          <w:b/>
          <w:bCs/>
          <w:kern w:val="0"/>
          <w:sz w:val="24"/>
          <w:szCs w:val="24"/>
          <w:lang w:val="en-US" w:eastAsia="zh-CN" w:bidi="ar"/>
        </w:rPr>
        <w:t>图 1-1 技术路线图</w:t>
      </w:r>
    </w:p>
    <w:p w14:paraId="62B61BE6">
      <w:pPr>
        <w:keepNext w:val="0"/>
        <w:keepLines w:val="0"/>
        <w:widowControl/>
        <w:suppressLineNumbers w:val="0"/>
        <w:jc w:val="left"/>
      </w:pPr>
      <w:r>
        <w:rPr>
          <w:rFonts w:ascii="宋体" w:hAnsi="宋体" w:eastAsia="宋体" w:cs="宋体"/>
          <w:kern w:val="0"/>
          <w:sz w:val="24"/>
          <w:szCs w:val="24"/>
          <w:lang w:val="en-US" w:eastAsia="zh-CN" w:bidi="ar"/>
        </w:rPr>
        <w:t>首先，通过文献研究全面了解人机协作装配和感知觉增强技术的相关理论与研究现状，明确研究的重点和难点，确定研究的总体方向。接着，对 Yolov11 目标检测算法进行优化，使其适应装配场景中复杂的目标检测需求；改进深度相机定位技术，提高其在不同环境下的定位精度。在此基础上，将优化后的目标检测算法和深度相机定位技术进行融合，实现机器人对装配环境中零部件的高精度识别和定位。</w:t>
      </w:r>
    </w:p>
    <w:p w14:paraId="1D5D0EB6">
      <w:pPr>
        <w:keepNext w:val="0"/>
        <w:keepLines w:val="0"/>
        <w:widowControl/>
        <w:suppressLineNumbers w:val="0"/>
        <w:jc w:val="left"/>
      </w:pPr>
      <w:r>
        <w:rPr>
          <w:rFonts w:ascii="宋体" w:hAnsi="宋体" w:eastAsia="宋体" w:cs="宋体"/>
          <w:kern w:val="0"/>
          <w:sz w:val="24"/>
          <w:szCs w:val="24"/>
          <w:lang w:val="en-US" w:eastAsia="zh-CN" w:bidi="ar"/>
        </w:rPr>
        <w:t>同时，构建基于大语言模型的人机交互系统，实现自然语言指令的解析和执行；优化 UR 机械臂控制算法，确保机械臂能够准确、稳定地执行装配任务。将人机交互系统与机械臂控制算法相结合，实现人机之间的协同控制。</w:t>
      </w:r>
    </w:p>
    <w:p w14:paraId="2752084A">
      <w:pPr>
        <w:keepNext w:val="0"/>
        <w:keepLines w:val="0"/>
        <w:widowControl/>
        <w:suppressLineNumbers w:val="0"/>
        <w:jc w:val="left"/>
      </w:pPr>
      <w:r>
        <w:rPr>
          <w:rFonts w:ascii="宋体" w:hAnsi="宋体" w:eastAsia="宋体" w:cs="宋体"/>
          <w:kern w:val="0"/>
          <w:sz w:val="24"/>
          <w:szCs w:val="24"/>
          <w:lang w:val="en-US" w:eastAsia="zh-CN" w:bidi="ar"/>
        </w:rPr>
        <w:t>基于 Hololens2 进行增强现实装配系统的开发，将虚拟装配信息与真实装配场景相融合，为操作人员提供直观的装配指导。将增强现实装配系统与前面实现的感知和控制模块进行集成，构建完整的面向感知觉增强的人机协作装配系统。</w:t>
      </w:r>
    </w:p>
    <w:p w14:paraId="02155712">
      <w:pPr>
        <w:keepNext w:val="0"/>
        <w:keepLines w:val="0"/>
        <w:widowControl/>
        <w:suppressLineNumbers w:val="0"/>
        <w:jc w:val="left"/>
      </w:pPr>
      <w:r>
        <w:rPr>
          <w:rFonts w:ascii="宋体" w:hAnsi="宋体" w:eastAsia="宋体" w:cs="宋体"/>
          <w:kern w:val="0"/>
          <w:sz w:val="24"/>
          <w:szCs w:val="24"/>
          <w:lang w:val="en-US" w:eastAsia="zh-CN" w:bidi="ar"/>
        </w:rPr>
        <w:t>最后，通过实验研究和案例分析对系统的性能和效果进行评估，根据评估结果对系统进行优化和改进，不断完善系统的功能和性能，使其能够更好地满足实际装配生产的需求。</w:t>
      </w:r>
    </w:p>
    <w:p w14:paraId="3AF36C82">
      <w:pPr>
        <w:pStyle w:val="2"/>
        <w:keepNext w:val="0"/>
        <w:keepLines w:val="0"/>
        <w:widowControl/>
        <w:suppressLineNumbers w:val="0"/>
      </w:pPr>
      <w:r>
        <w:t>二、相关技术理论基础</w:t>
      </w:r>
    </w:p>
    <w:p w14:paraId="5DAAE3A1">
      <w:pPr>
        <w:pStyle w:val="3"/>
        <w:keepNext w:val="0"/>
        <w:keepLines w:val="0"/>
        <w:widowControl/>
        <w:suppressLineNumbers w:val="0"/>
      </w:pPr>
      <w:r>
        <w:t>2.1 Yolov11 目标检测技术</w:t>
      </w:r>
    </w:p>
    <w:p w14:paraId="04E07B04">
      <w:pPr>
        <w:pStyle w:val="4"/>
        <w:keepNext w:val="0"/>
        <w:keepLines w:val="0"/>
        <w:widowControl/>
        <w:suppressLineNumbers w:val="0"/>
      </w:pPr>
      <w:r>
        <w:t>2.1.1 Yolov11 原理与架构</w:t>
      </w:r>
    </w:p>
    <w:p w14:paraId="5120C6BD">
      <w:pPr>
        <w:keepNext w:val="0"/>
        <w:keepLines w:val="0"/>
        <w:widowControl/>
        <w:suppressLineNumbers w:val="0"/>
        <w:jc w:val="left"/>
      </w:pPr>
      <w:r>
        <w:rPr>
          <w:rFonts w:ascii="宋体" w:hAnsi="宋体" w:eastAsia="宋体" w:cs="宋体"/>
          <w:kern w:val="0"/>
          <w:sz w:val="24"/>
          <w:szCs w:val="24"/>
          <w:lang w:val="en-US" w:eastAsia="zh-CN" w:bidi="ar"/>
        </w:rPr>
        <w:t>Yolov11 作为当前先进的目标检测算法，其核心原理基于单阶段检测器的思想，将目标检测任务转化为回归问题，在一次前向传播中直接预测出目标的类别和位置信息，极大地提高了检测速度，使其能够满足实时性要求较高的应用场景 。在装配任务中，快速的检测速度可以让机器人及时对零部件的出现做出反应，提高装配效率。</w:t>
      </w:r>
    </w:p>
    <w:p w14:paraId="0DE62F21">
      <w:pPr>
        <w:keepNext w:val="0"/>
        <w:keepLines w:val="0"/>
        <w:widowControl/>
        <w:suppressLineNumbers w:val="0"/>
        <w:jc w:val="left"/>
      </w:pPr>
      <w:r>
        <w:rPr>
          <w:rFonts w:ascii="宋体" w:hAnsi="宋体" w:eastAsia="宋体" w:cs="宋体"/>
          <w:kern w:val="0"/>
          <w:sz w:val="24"/>
          <w:szCs w:val="24"/>
          <w:lang w:val="en-US" w:eastAsia="zh-CN" w:bidi="ar"/>
        </w:rPr>
        <w:t>在架构设计上，Yolov11 具有诸多创新特点。大核卷积的应用是其重要特性之一。大核卷积能够在减少计算资源消耗的同时，实现更好的特征提取。传统的小核卷积虽然计算量相对较小，但对于一些复杂的目标特征提取能力有限。而大核卷积通过增大卷积核的尺寸，可以捕捉到更大范围的图像信息，从而提取出更具代表性的特征。例如，在检测装配场景中形状不规则的零部件时，大核卷积能够更好地整合周围的上下文信息，准确地识别出目标。同时，大核卷积在一定程度上减少了卷积层的数量，降低了计算复杂度，使得模型在保证检测精度的前提下，能够更快地运行。</w:t>
      </w:r>
    </w:p>
    <w:p w14:paraId="686D8742">
      <w:pPr>
        <w:keepNext w:val="0"/>
        <w:keepLines w:val="0"/>
        <w:widowControl/>
        <w:suppressLineNumbers w:val="0"/>
        <w:jc w:val="left"/>
      </w:pPr>
      <w:r>
        <w:rPr>
          <w:rFonts w:ascii="宋体" w:hAnsi="宋体" w:eastAsia="宋体" w:cs="宋体"/>
          <w:kern w:val="0"/>
          <w:sz w:val="24"/>
          <w:szCs w:val="24"/>
          <w:lang w:val="en-US" w:eastAsia="zh-CN" w:bidi="ar"/>
        </w:rPr>
        <w:t>自注意力机制也是 Yolov11 的关键技术。自注意力机制允许模型在处理特征图时，动态地关注不同位置的信息，有选择性地对特定部分的特征图施加注意力机制，从而在不增加计算成本的情况下提高全局表示学习能力。在装配场景中，存在着各种复杂的背景和干扰因素，自注意力机制能够使模型聚焦于零部件本身，忽略无关的背景信息，提高检测的准确性。比如，当零部件周围存在一些工具或杂物时，自注意力机制可以让模型更加关注零部件的关键特征，避免将其他物体误判为零部件。</w:t>
      </w:r>
    </w:p>
    <w:p w14:paraId="096A2EBE">
      <w:pPr>
        <w:keepNext w:val="0"/>
        <w:keepLines w:val="0"/>
        <w:widowControl/>
        <w:suppressLineNumbers w:val="0"/>
        <w:jc w:val="left"/>
      </w:pPr>
      <w:r>
        <w:rPr>
          <w:rFonts w:ascii="宋体" w:hAnsi="宋体" w:eastAsia="宋体" w:cs="宋体"/>
          <w:kern w:val="0"/>
          <w:sz w:val="24"/>
          <w:szCs w:val="24"/>
          <w:lang w:val="en-US" w:eastAsia="zh-CN" w:bidi="ar"/>
        </w:rPr>
        <w:t>多尺度特征融合是 Yolov11 提高检测性能的又一重要手段。不同尺度的特征图包含着不同层次的信息，小尺度特征图具有较高的分辨率，能够提供目标的细节信息，适合检测小目标；而大尺度特征图具有较强的语义信息，适合检测大目标。Yolov11 通过融合不同尺度的特征图，将这些优势结合起来，使模型能够同时准确地检测出不同大小的零部件。例如，在装配小型电子元件时，小尺度特征图可以帮助模型捕捉到元件的微小细节，确保准确识别；而在检测较大的装配部件时，大尺度特征图的语义信息能够帮助模型快速定位和分类。这种多尺度特征融合的方式有效地提高了模型对各种尺寸目标的检测能力，使其在复杂的装配环境中表现更加出色。</w:t>
      </w:r>
    </w:p>
    <w:p w14:paraId="5628C755">
      <w:pPr>
        <w:pStyle w:val="4"/>
        <w:keepNext w:val="0"/>
        <w:keepLines w:val="0"/>
        <w:widowControl/>
        <w:suppressLineNumbers w:val="0"/>
      </w:pPr>
      <w:r>
        <w:t>2.1.2 在目标检测任务中的优势与性能</w:t>
      </w:r>
    </w:p>
    <w:p w14:paraId="1F3CD1D8">
      <w:pPr>
        <w:keepNext w:val="0"/>
        <w:keepLines w:val="0"/>
        <w:widowControl/>
        <w:suppressLineNumbers w:val="0"/>
        <w:jc w:val="left"/>
      </w:pPr>
      <w:r>
        <w:rPr>
          <w:rFonts w:ascii="宋体" w:hAnsi="宋体" w:eastAsia="宋体" w:cs="宋体"/>
          <w:kern w:val="0"/>
          <w:sz w:val="24"/>
          <w:szCs w:val="24"/>
          <w:lang w:val="en-US" w:eastAsia="zh-CN" w:bidi="ar"/>
        </w:rPr>
        <w:t>与其他目标检测模型相比，Yolov11 在速度、精度、复杂场景适应性等方面展现出显著的优势。在速度方面，Yolov11 的单阶段检测架构和优化的算法设计使其具备极高的检测速度。以常见的装配场景检测为例，在处理包含多个零部件的图像时，Yolov11 能够在极短的时间内完成检测任务，帧率可以达到每秒数十帧甚至更高，远远超过一些传统的两阶段目标检测模型，如 Faster R-CNN。这使得机器人在实际装配过程中能够实时获取零部件的位置信息，快速做出响应，极大地提高了装配效率。</w:t>
      </w:r>
    </w:p>
    <w:p w14:paraId="75EB719B">
      <w:pPr>
        <w:keepNext w:val="0"/>
        <w:keepLines w:val="0"/>
        <w:widowControl/>
        <w:suppressLineNumbers w:val="0"/>
        <w:jc w:val="left"/>
      </w:pPr>
      <w:r>
        <w:rPr>
          <w:rFonts w:ascii="宋体" w:hAnsi="宋体" w:eastAsia="宋体" w:cs="宋体"/>
          <w:kern w:val="0"/>
          <w:sz w:val="24"/>
          <w:szCs w:val="24"/>
          <w:lang w:val="en-US" w:eastAsia="zh-CN" w:bidi="ar"/>
        </w:rPr>
        <w:t>在精度上，Yolov11 通过一系列的技术改进，如上述提到的大核卷积、自注意力机制和多尺度特征融合等，有效地提升了检测的准确性。在复杂的装配环境中，存在着大量的遮挡、相似零部件以及光照变化等问题，这些因素对目标检测的精度提出了极高的挑战。Yolov11 凭借其强大的特征提取和分析能力，能够准确地识别和定位各种零部件，减少误检和漏检的情况。例如，在对比实验中，对于一些形状相似的零部件，Yolov11 的平均精度均值（mAP）相较于其他模型有明显提升，能够更准确地区分不同的零部件，确保装配的准确性。</w:t>
      </w:r>
    </w:p>
    <w:p w14:paraId="585972C0">
      <w:pPr>
        <w:keepNext w:val="0"/>
        <w:keepLines w:val="0"/>
        <w:widowControl/>
        <w:suppressLineNumbers w:val="0"/>
        <w:jc w:val="left"/>
      </w:pPr>
      <w:r>
        <w:rPr>
          <w:rFonts w:ascii="宋体" w:hAnsi="宋体" w:eastAsia="宋体" w:cs="宋体"/>
          <w:kern w:val="0"/>
          <w:sz w:val="24"/>
          <w:szCs w:val="24"/>
          <w:lang w:val="en-US" w:eastAsia="zh-CN" w:bidi="ar"/>
        </w:rPr>
        <w:t>Yolov11 在复杂场景适应性方面也表现出色。传统的目标检测模型在面对复杂背景、遮挡和光照变化等情况时，往往容易出现性能下降的问题。而 Yolov11 的自注意力机制和多尺度特征融合技术使其能够更好地应对这些挑战。自注意力机制可以帮助模型在复杂背景中聚焦于目标，减少背景干扰；多尺度特征融合则能够在不同的光照条件下，充分利用各种尺度的特征信息，提高检测的稳定性。例如，在装配车间中，光线可能存在不均匀的情况，Yolov11 能够通过多尺度特征融合，从不同尺度的特征图中获取信息，准确地检测出零部件，而一些其他模型可能会因为光照问题出现检测失误。此外，Yolov11 在处理遮挡问题时，通过其强大的特征提取能力，能够从部分可见的目标中提取关键特征，从而实现准确检测，这在装配过程中零部件相互遮挡的情况下尤为重要 。</w:t>
      </w:r>
    </w:p>
    <w:p w14:paraId="2C914653">
      <w:pPr>
        <w:keepNext w:val="0"/>
        <w:keepLines w:val="0"/>
        <w:widowControl/>
        <w:suppressLineNumbers w:val="0"/>
        <w:jc w:val="left"/>
      </w:pPr>
      <w:r>
        <w:rPr>
          <w:rFonts w:ascii="宋体" w:hAnsi="宋体" w:eastAsia="宋体" w:cs="宋体"/>
          <w:kern w:val="0"/>
          <w:sz w:val="24"/>
          <w:szCs w:val="24"/>
          <w:lang w:val="en-US" w:eastAsia="zh-CN" w:bidi="ar"/>
        </w:rPr>
        <w:t>综上所述，Yolov11 在目标检测任务中具有速度快、精度高、复杂场景适应性强等优势，这些优势使其非常适合应用于人机协作装配任务中的环境感知环节，为实现高效、准确的装配提供了有力的支持。</w:t>
      </w:r>
    </w:p>
    <w:p w14:paraId="03541AFC">
      <w:pPr>
        <w:pStyle w:val="3"/>
        <w:keepNext w:val="0"/>
        <w:keepLines w:val="0"/>
        <w:widowControl/>
        <w:suppressLineNumbers w:val="0"/>
      </w:pPr>
      <w:r>
        <w:t>2.2 深度相机定位技术</w:t>
      </w:r>
    </w:p>
    <w:p w14:paraId="302BEB5D">
      <w:pPr>
        <w:pStyle w:val="4"/>
        <w:keepNext w:val="0"/>
        <w:keepLines w:val="0"/>
        <w:widowControl/>
        <w:suppressLineNumbers w:val="0"/>
      </w:pPr>
      <w:r>
        <w:t>2.2.1 深度相机工作原理与类型</w:t>
      </w:r>
    </w:p>
    <w:p w14:paraId="6218C6C1">
      <w:pPr>
        <w:keepNext w:val="0"/>
        <w:keepLines w:val="0"/>
        <w:widowControl/>
        <w:suppressLineNumbers w:val="0"/>
        <w:jc w:val="left"/>
      </w:pPr>
      <w:r>
        <w:rPr>
          <w:rFonts w:ascii="宋体" w:hAnsi="宋体" w:eastAsia="宋体" w:cs="宋体"/>
          <w:kern w:val="0"/>
          <w:sz w:val="24"/>
          <w:szCs w:val="24"/>
          <w:lang w:val="en-US" w:eastAsia="zh-CN" w:bidi="ar"/>
        </w:rPr>
        <w:t>深度相机，又被称作 3D 相机，能够捕捉物体与自身之间的距离信息，进而生成 3D 场景 。与传统的 2D 相机相比，深度相机能够提供更为丰富的环境感知能力，在人机协作装配等众多领域有着广泛的应用。目前，常见的深度相机主要包括以下几种类型：</w:t>
      </w:r>
    </w:p>
    <w:p w14:paraId="08B34811">
      <w:pPr>
        <w:keepNext w:val="0"/>
        <w:keepLines w:val="0"/>
        <w:widowControl/>
        <w:numPr>
          <w:ilvl w:val="0"/>
          <w:numId w:val="12"/>
        </w:numPr>
        <w:suppressLineNumbers w:val="0"/>
        <w:pBdr>
          <w:left w:val="none" w:color="auto" w:sz="0" w:space="0"/>
        </w:pBdr>
        <w:spacing w:before="0" w:beforeAutospacing="0" w:after="0" w:afterAutospacing="0" w:line="24" w:lineRule="atLeast"/>
        <w:ind w:left="0" w:hanging="360"/>
      </w:pPr>
      <w:r>
        <w:rPr>
          <w:b/>
          <w:bCs/>
          <w:bdr w:val="none" w:color="auto" w:sz="0" w:space="0"/>
        </w:rPr>
        <w:t>双目视觉深度相机</w:t>
      </w:r>
      <w:r>
        <w:rPr>
          <w:bdr w:val="none" w:color="auto" w:sz="0" w:space="0"/>
        </w:rPr>
        <w:t>：其工作原理基于双目立体视觉成像，通过两台相机从不同角度捕捉场景图像，利用视差原理计算两幅图像中的视差，从而确定物体的深度 。这一过程类似于人类双眼的视觉原理，大脑通过计算两只眼睛看到物体的差异来判断物体的距离。例如，在工业机器人进行零部件抓取时，双目视觉深度相机可以准确地测量出零部件与机器人之间的距离和角度，为机器人的抓取动作提供精确的位置信息。该类型相机的优点是分辨率高，适用于中远距离测量，并且不依赖外部光源。然而，其算法复杂，计算资源消耗大，对低纹理或单调表面的物体效果较差。例如，在检测表面光滑且纹理较少的金属零部件时，可能会出现特征提取困难，导致深度测量不准确的情况。</w:t>
      </w:r>
    </w:p>
    <w:p w14:paraId="55396FD9">
      <w:pPr>
        <w:keepNext w:val="0"/>
        <w:keepLines w:val="0"/>
        <w:widowControl/>
        <w:numPr>
          <w:ilvl w:val="0"/>
          <w:numId w:val="13"/>
        </w:numPr>
        <w:suppressLineNumbers w:val="0"/>
        <w:pBdr>
          <w:left w:val="none" w:color="auto" w:sz="0" w:space="0"/>
        </w:pBdr>
        <w:spacing w:before="0" w:beforeAutospacing="0" w:after="0" w:afterAutospacing="0" w:line="24" w:lineRule="atLeast"/>
        <w:ind w:left="0" w:hanging="360"/>
      </w:pPr>
      <w:r>
        <w:rPr>
          <w:b/>
          <w:bCs/>
          <w:bdr w:val="none" w:color="auto" w:sz="0" w:space="0"/>
        </w:rPr>
        <w:t>飞行时间深度相机（ToF）</w:t>
      </w:r>
      <w:r>
        <w:rPr>
          <w:bdr w:val="none" w:color="auto" w:sz="0" w:space="0"/>
        </w:rPr>
        <w:t>：通过传感器发出经调制的近红外光，光线遇到物体后反射，传感器再通过计算光线发射和反射的时间差或相位差，来换算被拍摄景物的距离，从而产生深度信息 。以物流仓储机器人在仓库中导航为例，ToF 深度相机可以快速检测到周围货架、货物以及障碍物的距离，帮助机器人实时规划路径，避免碰撞。ToF 相机的优势在于检测距离远，在激光能量足够的情况下可达几十米，且受环境光干扰比较小，响应速度快。但它对设备要求高，特别是时间测量模块；资源消耗大，运算量大；分辨率不高，难以满足高精度要求。例如，在一些对精度要求极高的微电子产品装配中，ToF 相机的分辨率可能无法满足对微小零部件的精确检测需求。</w:t>
      </w:r>
    </w:p>
    <w:p w14:paraId="781B2664">
      <w:pPr>
        <w:keepNext w:val="0"/>
        <w:keepLines w:val="0"/>
        <w:widowControl/>
        <w:numPr>
          <w:ilvl w:val="0"/>
          <w:numId w:val="14"/>
        </w:numPr>
        <w:suppressLineNumbers w:val="0"/>
        <w:pBdr>
          <w:left w:val="none" w:color="auto" w:sz="0" w:space="0"/>
        </w:pBdr>
        <w:spacing w:before="0" w:beforeAutospacing="0" w:after="0" w:afterAutospacing="0" w:line="24" w:lineRule="atLeast"/>
        <w:ind w:left="0" w:hanging="360"/>
      </w:pPr>
      <w:r>
        <w:rPr>
          <w:b/>
          <w:bCs/>
          <w:bdr w:val="none" w:color="auto" w:sz="0" w:space="0"/>
        </w:rPr>
        <w:t>结构光深度相机</w:t>
      </w:r>
      <w:r>
        <w:rPr>
          <w:bdr w:val="none" w:color="auto" w:sz="0" w:space="0"/>
        </w:rPr>
        <w:t>：通过投射特定的光图案，通常为红外光网格或条纹，到物体表面，这种具备一定结构的光线会因被摄物体的不同深度区域而产生不同的图像相位信息，然后通过运算单元将这种结构的变化换算成深度信息，以此来获得三维结构 。在手机制造行业中，结构光深度相机可用于检测手机外壳的平整度和尺寸精度，确保产品质量。该类型相机多用于近距离物体检测和 3D 重建，适合室内光照较稳定的环境。它的方案较为成熟，方便小型化；资源消耗较低，单帧红外图就可计算出深度信息，功耗低；主动光源，夜晚也可使用；在一定范围内精度高，分辨率较高。不过，它容易受环境光干扰，在强光下效果受影响；测量距离有限，远距测量效果不理想。比如在户外强光环境下，太阳光中的红外成分会干扰相机发射的红外光，导致深度测量不准确或失效 。</w:t>
      </w:r>
    </w:p>
    <w:p w14:paraId="10CD6A0A">
      <w:pPr>
        <w:keepNext w:val="0"/>
        <w:keepLines w:val="0"/>
        <w:widowControl/>
        <w:suppressLineNumbers w:val="0"/>
        <w:jc w:val="left"/>
      </w:pPr>
      <w:r>
        <w:rPr>
          <w:rFonts w:ascii="宋体" w:hAnsi="宋体" w:eastAsia="宋体" w:cs="宋体"/>
          <w:kern w:val="0"/>
          <w:sz w:val="24"/>
          <w:szCs w:val="24"/>
          <w:lang w:val="en-US" w:eastAsia="zh-CN" w:bidi="ar"/>
        </w:rPr>
        <w:t>不同类型的深度相机在工作原理、性能特点等方面存在差异，在人机协作装配任务中，需要根据具体的应用场景和需求选择合适的深度相机，以实现对零部件的高精度定位和对装配环境的准确感知。</w:t>
      </w:r>
    </w:p>
    <w:p w14:paraId="1BC06D74">
      <w:pPr>
        <w:pStyle w:val="4"/>
        <w:keepNext w:val="0"/>
        <w:keepLines w:val="0"/>
        <w:widowControl/>
        <w:suppressLineNumbers w:val="0"/>
      </w:pPr>
      <w:r>
        <w:t>2.2.2 在定位任务中的精度与应用场景</w:t>
      </w:r>
    </w:p>
    <w:p w14:paraId="4D6A1E8B">
      <w:pPr>
        <w:keepNext w:val="0"/>
        <w:keepLines w:val="0"/>
        <w:widowControl/>
        <w:suppressLineNumbers w:val="0"/>
        <w:jc w:val="left"/>
      </w:pPr>
      <w:r>
        <w:rPr>
          <w:rFonts w:ascii="宋体" w:hAnsi="宋体" w:eastAsia="宋体" w:cs="宋体"/>
          <w:kern w:val="0"/>
          <w:sz w:val="24"/>
          <w:szCs w:val="24"/>
          <w:lang w:val="en-US" w:eastAsia="zh-CN" w:bidi="ar"/>
        </w:rPr>
        <w:t>深度相机在物体定位任务中的精度表现受到多种因素的综合影响。从硬件层面来看，传感器的质量和性能起着关键作用。例如，高质量的 ToF 深度相机，其时间测量模块的精度更高，能够更准确地计算光线的飞行时间，从而提高距离测量的精度。结构光深度相机中，光图案投射器和图像传感器的性能也直接关系到深度信息的获取精度。</w:t>
      </w:r>
    </w:p>
    <w:p w14:paraId="16D07C27">
      <w:pPr>
        <w:keepNext w:val="0"/>
        <w:keepLines w:val="0"/>
        <w:widowControl/>
        <w:suppressLineNumbers w:val="0"/>
        <w:jc w:val="left"/>
      </w:pPr>
      <w:r>
        <w:rPr>
          <w:rFonts w:ascii="宋体" w:hAnsi="宋体" w:eastAsia="宋体" w:cs="宋体"/>
          <w:kern w:val="0"/>
          <w:sz w:val="24"/>
          <w:szCs w:val="24"/>
          <w:lang w:val="en-US" w:eastAsia="zh-CN" w:bidi="ar"/>
        </w:rPr>
        <w:t>算法的优化程度同样对精度有着重要影响。先进的图像处理算法能够对深度相机采集到的原始数据进行更有效的处理，减少噪声干扰，提高深度计算的准确性。以双目视觉深度相机为例，精确的图像校正和视差计算算法可以显著提高基于视差原理的深度测量精度。同时，多相机融合算法通过整合多个深度相机的数据，能够进一步提升定位的精度和可靠性 。</w:t>
      </w:r>
    </w:p>
    <w:p w14:paraId="52B8BD40">
      <w:pPr>
        <w:keepNext w:val="0"/>
        <w:keepLines w:val="0"/>
        <w:widowControl/>
        <w:suppressLineNumbers w:val="0"/>
        <w:jc w:val="left"/>
      </w:pPr>
      <w:r>
        <w:rPr>
          <w:rFonts w:ascii="宋体" w:hAnsi="宋体" w:eastAsia="宋体" w:cs="宋体"/>
          <w:kern w:val="0"/>
          <w:sz w:val="24"/>
          <w:szCs w:val="24"/>
          <w:lang w:val="en-US" w:eastAsia="zh-CN" w:bidi="ar"/>
        </w:rPr>
        <w:t>在工业机器人领域，深度相机的应用十分广泛。以汽车零部件装配为例，工业机器人利用深度相机对汽车发动机零部件进行定位。通过结构光深度相机快速获取零部件的三维形状和位置信息，机器人能够准确地将零部件抓取并装配到指定位置，大大提高了装配效率和质量。在电子设备制造中，对于微小的电子元件，如芯片、电阻电容等，双目视觉深度相机凭借其高分辨率的特点，可以精确测量元件的位置和姿态，实现高精度的贴装操作。</w:t>
      </w:r>
    </w:p>
    <w:p w14:paraId="37B95915">
      <w:pPr>
        <w:keepNext w:val="0"/>
        <w:keepLines w:val="0"/>
        <w:widowControl/>
        <w:suppressLineNumbers w:val="0"/>
        <w:jc w:val="left"/>
      </w:pPr>
      <w:r>
        <w:rPr>
          <w:rFonts w:ascii="宋体" w:hAnsi="宋体" w:eastAsia="宋体" w:cs="宋体"/>
          <w:kern w:val="0"/>
          <w:sz w:val="24"/>
          <w:szCs w:val="24"/>
          <w:lang w:val="en-US" w:eastAsia="zh-CN" w:bidi="ar"/>
        </w:rPr>
        <w:t>在人机协作装配场景中，深度相机同样发挥着重要作用。当人类操作员与机器人共同完成装配任务时，深度相机可以实时监测人类的动作和位置，以及零部件的摆放位置。例如，在装配复杂的机械产品时，操作人员可以通过手势与机器人进行交互，深度相机捕捉操作人员的手势动作，机器人根据这些信息理解操作人员的意图，协同完成装配任务。同时，深度相机还可以检测装配过程中零部件之间的间隙和配合情况，及时发现装配错误，确保装配质量 。</w:t>
      </w:r>
    </w:p>
    <w:p w14:paraId="2A2DCC03">
      <w:pPr>
        <w:keepNext w:val="0"/>
        <w:keepLines w:val="0"/>
        <w:widowControl/>
        <w:suppressLineNumbers w:val="0"/>
        <w:jc w:val="left"/>
      </w:pPr>
      <w:r>
        <w:rPr>
          <w:rFonts w:ascii="宋体" w:hAnsi="宋体" w:eastAsia="宋体" w:cs="宋体"/>
          <w:kern w:val="0"/>
          <w:sz w:val="24"/>
          <w:szCs w:val="24"/>
          <w:lang w:val="en-US" w:eastAsia="zh-CN" w:bidi="ar"/>
        </w:rPr>
        <w:t>综上所述，深度相机在物体定位任务中具有较高的精度，通过不断优化硬件和算法，其精度还能进一步提升。在工业机器人和人机协作装配等众多应用场景中，深度相机凭借其精确的定位能力，为提高生产效率和产品质量提供了有力支持。</w:t>
      </w:r>
    </w:p>
    <w:p w14:paraId="08FF4969">
      <w:pPr>
        <w:pStyle w:val="3"/>
        <w:keepNext w:val="0"/>
        <w:keepLines w:val="0"/>
        <w:widowControl/>
        <w:suppressLineNumbers w:val="0"/>
      </w:pPr>
      <w:r>
        <w:t>2.3 UR 机械臂控制算法</w:t>
      </w:r>
    </w:p>
    <w:p w14:paraId="11E50077">
      <w:pPr>
        <w:pStyle w:val="4"/>
        <w:keepNext w:val="0"/>
        <w:keepLines w:val="0"/>
        <w:widowControl/>
        <w:suppressLineNumbers w:val="0"/>
      </w:pPr>
      <w:r>
        <w:t>2.3.1 UR 机械臂运动学与动力学模型</w:t>
      </w:r>
    </w:p>
    <w:p w14:paraId="2FE662B5">
      <w:pPr>
        <w:keepNext w:val="0"/>
        <w:keepLines w:val="0"/>
        <w:widowControl/>
        <w:suppressLineNumbers w:val="0"/>
        <w:jc w:val="left"/>
      </w:pPr>
      <w:r>
        <w:rPr>
          <w:rFonts w:ascii="宋体" w:hAnsi="宋体" w:eastAsia="宋体" w:cs="宋体"/>
          <w:kern w:val="0"/>
          <w:sz w:val="24"/>
          <w:szCs w:val="24"/>
          <w:lang w:val="en-US" w:eastAsia="zh-CN" w:bidi="ar"/>
        </w:rPr>
        <w:t>UR 机械臂作为一种广泛应用于工业自动化领域的机器人，其运动学和动力学模型是实现精确控制的基础。运动学模型主要研究机械臂各关节运动与末端执行器运动之间的关系，不涉及力和力矩的作用 。通过建立运动学模型，可以根据给定的关节角度计算出末端执行器的位置和姿态，这一过程称为正向运动学。反之，根据末端执行器期望的位置和姿态求解对应的关节角度则是逆向运动学 。</w:t>
      </w:r>
    </w:p>
    <w:p w14:paraId="5E330053">
      <w:pPr>
        <w:keepNext w:val="0"/>
        <w:keepLines w:val="0"/>
        <w:widowControl/>
        <w:suppressLineNumbers w:val="0"/>
        <w:jc w:val="left"/>
      </w:pPr>
      <w:r>
        <w:rPr>
          <w:rFonts w:ascii="宋体" w:hAnsi="宋体" w:eastAsia="宋体" w:cs="宋体"/>
          <w:kern w:val="0"/>
          <w:sz w:val="24"/>
          <w:szCs w:val="24"/>
          <w:lang w:val="en-US" w:eastAsia="zh-CN" w:bidi="ar"/>
        </w:rPr>
        <w:t>在正向运动学中，常用的方法是基于 Denavit-Hartenberg（DH）参数法。通过为每个关节建立坐标系，并确定相邻坐标系之间的变换关系，从而得到从基坐标系到末端执行器坐标系的齐次变换矩阵，以此描述末端执行器在空间中的位置和姿态。例如，对于 UR5 机械臂，它具有 6 个自由度，通过 DH 参数法可以准确地计算出在不同关节角度组合下，末端执行器在三维空间中的位置和姿态信息，为机械臂的运动规划提供了重要依据 。</w:t>
      </w:r>
    </w:p>
    <w:p w14:paraId="4B2E264E">
      <w:pPr>
        <w:keepNext w:val="0"/>
        <w:keepLines w:val="0"/>
        <w:widowControl/>
        <w:suppressLineNumbers w:val="0"/>
        <w:jc w:val="left"/>
      </w:pPr>
      <w:r>
        <w:rPr>
          <w:rFonts w:ascii="宋体" w:hAnsi="宋体" w:eastAsia="宋体" w:cs="宋体"/>
          <w:kern w:val="0"/>
          <w:sz w:val="24"/>
          <w:szCs w:val="24"/>
          <w:lang w:val="en-US" w:eastAsia="zh-CN" w:bidi="ar"/>
        </w:rPr>
        <w:t>逆向运动学的求解相对复杂，由于存在多个解和奇异点等问题，需要采用合适的算法来求解。常见的方法有解析法和数值迭代法。解析法通过对运动学方程进行数学推导，直接求解出关节角度，但对于复杂的机械臂结构，求解过程可能非常繁琐。数值迭代法如牛顿 - 拉夫逊法，通过不断迭代逼近的方式求解关节角度，具有较强的通用性，但计算量较大，且可能存在收敛性问题 。在实际应用中，需要根据具体情况选择合适的方法来求解逆向运动学，以满足机械臂在不同装配任务中的运动需求。</w:t>
      </w:r>
    </w:p>
    <w:p w14:paraId="2D3EFD5E">
      <w:pPr>
        <w:keepNext w:val="0"/>
        <w:keepLines w:val="0"/>
        <w:widowControl/>
        <w:suppressLineNumbers w:val="0"/>
        <w:jc w:val="left"/>
      </w:pPr>
      <w:r>
        <w:rPr>
          <w:rFonts w:ascii="宋体" w:hAnsi="宋体" w:eastAsia="宋体" w:cs="宋体"/>
          <w:kern w:val="0"/>
          <w:sz w:val="24"/>
          <w:szCs w:val="24"/>
          <w:lang w:val="en-US" w:eastAsia="zh-CN" w:bidi="ar"/>
        </w:rPr>
        <w:t>动力学模型则研究机械臂运动时所受到的力和力矩与关节运动之间的关系，它考虑了机械臂的质量、惯性、摩擦力以及外力等因素。建立动力学模型的常用方法是拉格朗日方程法和牛顿 - 欧拉方程法 。拉格朗日方程法从能量的角度出发，通过定义系统的动能和势能，利用拉格朗日函数推导出机械臂的动力学方程。牛顿 - 欧拉方程法则基于牛顿第二定律和欧拉方程，分别考虑每个关节的力和力矩平衡，建立动力学方程。</w:t>
      </w:r>
    </w:p>
    <w:p w14:paraId="6BA9352D">
      <w:pPr>
        <w:keepNext w:val="0"/>
        <w:keepLines w:val="0"/>
        <w:widowControl/>
        <w:suppressLineNumbers w:val="0"/>
        <w:jc w:val="left"/>
      </w:pPr>
      <w:r>
        <w:rPr>
          <w:rFonts w:ascii="宋体" w:hAnsi="宋体" w:eastAsia="宋体" w:cs="宋体"/>
          <w:kern w:val="0"/>
          <w:sz w:val="24"/>
          <w:szCs w:val="24"/>
          <w:lang w:val="en-US" w:eastAsia="zh-CN" w:bidi="ar"/>
        </w:rPr>
        <w:t>以 UR 机械臂在搬运装配任务为例，动力学模型可以帮助我们计算在不同运动状态下，各关节所需施加的力和力矩。当机械臂快速抓取和搬运零部件时，由于加速度较大，需要较大的驱动力矩来克服惯性。通过动力学模型可以准确计算出这些力矩，从而合理地选择电机和驱动器，确保机械臂能够稳定、高效地完成任务。同时，在人机协作装配过程中，动力学模型还可以用于检测机械臂与操作人员之间的碰撞力，当检测到碰撞力超过安全阈值时，及时调整机械臂的运动状态，保障人员安全 。</w:t>
      </w:r>
    </w:p>
    <w:p w14:paraId="5CBB6EB6">
      <w:pPr>
        <w:keepNext w:val="0"/>
        <w:keepLines w:val="0"/>
        <w:widowControl/>
        <w:suppressLineNumbers w:val="0"/>
        <w:jc w:val="left"/>
      </w:pPr>
      <w:r>
        <w:rPr>
          <w:rFonts w:ascii="宋体" w:hAnsi="宋体" w:eastAsia="宋体" w:cs="宋体"/>
          <w:kern w:val="0"/>
          <w:sz w:val="24"/>
          <w:szCs w:val="24"/>
          <w:lang w:val="en-US" w:eastAsia="zh-CN" w:bidi="ar"/>
        </w:rPr>
        <w:t>总之，UR 机械臂的运动学和动力学模型对于理解机械臂的运动特性、实现精确控制以及保障人机协作装配的安全和高效具有重要意义，为后续的控制算法设计和优化提供了坚实的理论基础。</w:t>
      </w:r>
    </w:p>
    <w:p w14:paraId="48FC65DC">
      <w:pPr>
        <w:pStyle w:val="4"/>
        <w:keepNext w:val="0"/>
        <w:keepLines w:val="0"/>
        <w:widowControl/>
        <w:suppressLineNumbers w:val="0"/>
      </w:pPr>
      <w:r>
        <w:t>2.3.2 常用控制算法与策略</w:t>
      </w:r>
    </w:p>
    <w:p w14:paraId="7596B8D5">
      <w:pPr>
        <w:keepNext w:val="0"/>
        <w:keepLines w:val="0"/>
        <w:widowControl/>
        <w:suppressLineNumbers w:val="0"/>
        <w:jc w:val="left"/>
      </w:pPr>
      <w:r>
        <w:rPr>
          <w:rFonts w:ascii="宋体" w:hAnsi="宋体" w:eastAsia="宋体" w:cs="宋体"/>
          <w:kern w:val="0"/>
          <w:sz w:val="24"/>
          <w:szCs w:val="24"/>
          <w:lang w:val="en-US" w:eastAsia="zh-CN" w:bidi="ar"/>
        </w:rPr>
        <w:t>UR 机械臂常用的控制算法中，PID 控制是一种经典且应用广泛的算法。PID 控制器通过比例（P）、积分（I）和微分（D）三个环节对控制偏差进行计算，输出控制量来调节机械臂的运动 。比例环节能够快速响应偏差，根据偏差的大小成比例地调整控制量，使机械臂朝着减小偏差的方向运动。积分环节则用于消除系统的稳态误差，它对偏差进行积分，随着时间的积累，即使偏差较小，积分项也会逐渐增大，从而纠正系统的稳态误差。微分环节则根据偏差的变化率来调整控制量，能够预测偏差的变化趋势，提前对机械臂的运动进行调整，增强系统的稳定性和响应速度 。</w:t>
      </w:r>
    </w:p>
    <w:p w14:paraId="3E060001">
      <w:pPr>
        <w:keepNext w:val="0"/>
        <w:keepLines w:val="0"/>
        <w:widowControl/>
        <w:suppressLineNumbers w:val="0"/>
        <w:jc w:val="left"/>
      </w:pPr>
      <w:r>
        <w:rPr>
          <w:rFonts w:ascii="宋体" w:hAnsi="宋体" w:eastAsia="宋体" w:cs="宋体"/>
          <w:kern w:val="0"/>
          <w:sz w:val="24"/>
          <w:szCs w:val="24"/>
          <w:lang w:val="en-US" w:eastAsia="zh-CN" w:bidi="ar"/>
        </w:rPr>
        <w:t>在实际应用中，以 UR 机械臂在简单装配任务中的运动控制为例，假设机械臂需要将一个零部件准确地放置到指定位置。当机械臂的末端执行器与目标位置存在偏差时，PID 控制器的比例环节会根据偏差的大小立即输出一个控制信号，驱动机械臂向目标位置移动。积分环节会不断累积偏差，随着时间的推移，逐渐消除由于系统摩擦力、电机特性等因素引起的稳态误差，确保机械臂能够准确到达目标位置。微分环节则会根据偏差变化的速度，在机械臂接近目标位置时，提前减小控制量，避免机械臂因惯性而冲过目标位置，实现平稳、精确的定位 。</w:t>
      </w:r>
    </w:p>
    <w:p w14:paraId="21E9661A">
      <w:pPr>
        <w:keepNext w:val="0"/>
        <w:keepLines w:val="0"/>
        <w:widowControl/>
        <w:suppressLineNumbers w:val="0"/>
        <w:jc w:val="left"/>
      </w:pPr>
      <w:r>
        <w:rPr>
          <w:rFonts w:ascii="宋体" w:hAnsi="宋体" w:eastAsia="宋体" w:cs="宋体"/>
          <w:kern w:val="0"/>
          <w:sz w:val="24"/>
          <w:szCs w:val="24"/>
          <w:lang w:val="en-US" w:eastAsia="zh-CN" w:bidi="ar"/>
        </w:rPr>
        <w:t>针对人机协作装配任务，需要采用一些特定的控制策略来确保人机之间的安全、高效协作。力 / 力矩控制策略是其中一种重要的策略。在人机协作过程中，机械臂与操作人员可能会发生接触，为了避免对操作人员造成伤害，力 / 力矩控制策略通过力 / 力矩传感器实时监测机械臂与周围环境的接触力和力矩 。当检测到接触力超过预设的安全阈值时，控制系统会根据预先设定的策略调整机械臂的运动状态，例如降低运动速度、改变运动方向或者停止运动，以保障人员安全。例如，在操作人员协助机械臂进行复杂零部件装配时，机械臂可能会意外接触到操作人员的手部，力 / 力矩控制策略能够及时检测到这一接触力，并迅速做出反应，避免对操作人员造成伤害。</w:t>
      </w:r>
    </w:p>
    <w:p w14:paraId="07A42DEE">
      <w:pPr>
        <w:keepNext w:val="0"/>
        <w:keepLines w:val="0"/>
        <w:widowControl/>
        <w:suppressLineNumbers w:val="0"/>
        <w:jc w:val="left"/>
      </w:pPr>
      <w:r>
        <w:rPr>
          <w:rFonts w:ascii="宋体" w:hAnsi="宋体" w:eastAsia="宋体" w:cs="宋体"/>
          <w:kern w:val="0"/>
          <w:sz w:val="24"/>
          <w:szCs w:val="24"/>
          <w:lang w:val="en-US" w:eastAsia="zh-CN" w:bidi="ar"/>
        </w:rPr>
        <w:t>此外，阻抗控制策略也是人机协作装配中常用的策略之一。阻抗控制通过调整机械臂的虚拟阻抗，使其表现出类似弹簧 - 阻尼系统的特性。在人机协作过程中，当操作人员对机械臂施加外力时，机械臂会根据预设的阻抗参数，产生相应的位移和速度变化，从而实现与操作人员的柔顺协作 。例如，在装配大型机械设备时，操作人员可以通过施加较小的力引导机械臂的运动，机械臂根据阻抗控制策略，能够跟随操作人员的意图进行平稳的运动，完成装配任务，提高人机协作的灵活性和舒适性 。</w:t>
      </w:r>
    </w:p>
    <w:p w14:paraId="21CCD6E5">
      <w:pPr>
        <w:keepNext w:val="0"/>
        <w:keepLines w:val="0"/>
        <w:widowControl/>
        <w:suppressLineNumbers w:val="0"/>
        <w:jc w:val="left"/>
      </w:pPr>
      <w:r>
        <w:rPr>
          <w:rFonts w:ascii="宋体" w:hAnsi="宋体" w:eastAsia="宋体" w:cs="宋体"/>
          <w:kern w:val="0"/>
          <w:sz w:val="24"/>
          <w:szCs w:val="24"/>
          <w:lang w:val="en-US" w:eastAsia="zh-CN" w:bidi="ar"/>
        </w:rPr>
        <w:t>综上所述，常用的控制算法如 PID 控制以及针对人机协作装配任务的力 / 力矩控制、阻抗控制等策略，在 UR 机械臂的控制中发挥着重要作用，它们相互配合，能够满足人机协作装配任务对机械臂运动控制的高精度、安全性和灵活性要求 。</w:t>
      </w:r>
    </w:p>
    <w:p w14:paraId="68AEBD58">
      <w:pPr>
        <w:pStyle w:val="3"/>
        <w:keepNext w:val="0"/>
        <w:keepLines w:val="0"/>
        <w:widowControl/>
        <w:suppressLineNumbers w:val="0"/>
      </w:pPr>
      <w:r>
        <w:t>2.4 Hololens2 增强现实开发技术</w:t>
      </w:r>
    </w:p>
    <w:p w14:paraId="6BC45C59">
      <w:pPr>
        <w:pStyle w:val="4"/>
        <w:keepNext w:val="0"/>
        <w:keepLines w:val="0"/>
        <w:widowControl/>
        <w:suppressLineNumbers w:val="0"/>
      </w:pPr>
      <w:r>
        <w:t>2.4.1 Hololens2 硬件特性与功能</w:t>
      </w:r>
    </w:p>
    <w:p w14:paraId="57C2CCD9">
      <w:pPr>
        <w:keepNext w:val="0"/>
        <w:keepLines w:val="0"/>
        <w:widowControl/>
        <w:suppressLineNumbers w:val="0"/>
        <w:jc w:val="left"/>
      </w:pPr>
      <w:r>
        <w:rPr>
          <w:rFonts w:ascii="宋体" w:hAnsi="宋体" w:eastAsia="宋体" w:cs="宋体"/>
          <w:kern w:val="0"/>
          <w:sz w:val="24"/>
          <w:szCs w:val="24"/>
          <w:lang w:val="en-US" w:eastAsia="zh-CN" w:bidi="ar"/>
        </w:rPr>
        <w:t>Hololens2 作为一款先进的混合现实智能眼镜，具备诸多卓越的硬件特性与强大功能，为增强现实应用提供了坚实的基础。在硬件参数方面，其显示分辨率达到 2K（2160×1200 像素），每英寸像素数（PPI）高达 1200，能够呈现出清晰、逼真的虚拟图像，使操作人员在装配过程中可以清晰地看到各种装配信息和虚拟模型细节。例如，在精密电子设备装配中，能够清晰显示微小电子元件的装配位置和方向指示，避免因显示模糊而导致的装配错误 。</w:t>
      </w:r>
    </w:p>
    <w:p w14:paraId="1D1DDBBC">
      <w:pPr>
        <w:keepNext w:val="0"/>
        <w:keepLines w:val="0"/>
        <w:widowControl/>
        <w:suppressLineNumbers w:val="0"/>
        <w:jc w:val="left"/>
      </w:pPr>
      <w:r>
        <w:rPr>
          <w:rFonts w:ascii="宋体" w:hAnsi="宋体" w:eastAsia="宋体" w:cs="宋体"/>
          <w:kern w:val="0"/>
          <w:sz w:val="24"/>
          <w:szCs w:val="24"/>
          <w:lang w:val="en-US" w:eastAsia="zh-CN" w:bidi="ar"/>
        </w:rPr>
        <w:t>在追踪精度上，Hololens2 采用了先进的空间映射技术和传感器融合算法，其位置追踪精度可达毫米级，能够实时、准确地感知设备在空间中的位置和姿态变化。通过内置的多个传感器，包括加速度计、陀螺仪、磁力计以及环境感知摄像头等，它可以对周围环境进行快速、精确的扫描和建模，构建出实时的三维空间地图。这使得虚拟信息能够与现实场景实现高度精准的融合，无论操作人员如何移动，虚拟物体都能稳定地固定在正确的位置上，为装配操作提供可靠的指导 。</w:t>
      </w:r>
    </w:p>
    <w:p w14:paraId="707AB1D9">
      <w:pPr>
        <w:keepNext w:val="0"/>
        <w:keepLines w:val="0"/>
        <w:widowControl/>
        <w:suppressLineNumbers w:val="0"/>
        <w:jc w:val="left"/>
      </w:pPr>
      <w:r>
        <w:rPr>
          <w:rFonts w:ascii="宋体" w:hAnsi="宋体" w:eastAsia="宋体" w:cs="宋体"/>
          <w:kern w:val="0"/>
          <w:sz w:val="24"/>
          <w:szCs w:val="24"/>
          <w:lang w:val="en-US" w:eastAsia="zh-CN" w:bidi="ar"/>
        </w:rPr>
        <w:t>手势识别是 Hololens2 的重要功能之一。它支持多种自然手势操作，如点击、抓取、缩放、旋转等，操作人员可以通过简单的手势与虚拟环境进行交互，无需额外的控制器。例如，在装配过程中，操作人员可以通过手势轻松地选择和操作虚拟装配步骤说明，放大或缩小零部件的虚拟模型，以便更清晰地查看细节，使交互更加直观、便捷，提高装配效率。</w:t>
      </w:r>
    </w:p>
    <w:p w14:paraId="5467B266">
      <w:pPr>
        <w:keepNext w:val="0"/>
        <w:keepLines w:val="0"/>
        <w:widowControl/>
        <w:suppressLineNumbers w:val="0"/>
        <w:jc w:val="left"/>
      </w:pPr>
      <w:r>
        <w:rPr>
          <w:rFonts w:ascii="宋体" w:hAnsi="宋体" w:eastAsia="宋体" w:cs="宋体"/>
          <w:kern w:val="0"/>
          <w:sz w:val="24"/>
          <w:szCs w:val="24"/>
          <w:lang w:val="en-US" w:eastAsia="zh-CN" w:bidi="ar"/>
        </w:rPr>
        <w:t>语音识别功能也为 Hololens2 的交互体验增色不少。它能够准确识别多种语言的语音指令，操作人员可以通过语音与系统进行交互，下达各种操作命令，如 “显示下一个装配步骤”“放大当前零部件” 等。这在双手忙碌于装配操作时尤为方便，避免了因手动操作而中断装配流程，进一步提高了操作的流畅性和效率 。</w:t>
      </w:r>
    </w:p>
    <w:p w14:paraId="3CF45715">
      <w:pPr>
        <w:keepNext w:val="0"/>
        <w:keepLines w:val="0"/>
        <w:widowControl/>
        <w:suppressLineNumbers w:val="0"/>
        <w:jc w:val="left"/>
      </w:pPr>
      <w:r>
        <w:rPr>
          <w:rFonts w:ascii="宋体" w:hAnsi="宋体" w:eastAsia="宋体" w:cs="宋体"/>
          <w:kern w:val="0"/>
          <w:sz w:val="24"/>
          <w:szCs w:val="24"/>
          <w:lang w:val="en-US" w:eastAsia="zh-CN" w:bidi="ar"/>
        </w:rPr>
        <w:t>此外，Hololens2 还具备环境感知功能，能够实时检测周围环境的光照条件、物体表面材质等信息，并根据这些信息动态调整虚拟内容的显示效果，使虚拟物体与现实环境更加融合，增强了沉浸感和真实感。例如，在不同光照强度的装配车间中，虚拟物体的亮度和阴影效果能够自动适应环境变化，让操作人员感觉虚拟物体就真实地存在于现实场景中 。</w:t>
      </w:r>
    </w:p>
    <w:p w14:paraId="05D52BB5">
      <w:pPr>
        <w:keepNext w:val="0"/>
        <w:keepLines w:val="0"/>
        <w:widowControl/>
        <w:suppressLineNumbers w:val="0"/>
        <w:jc w:val="left"/>
      </w:pPr>
      <w:r>
        <w:rPr>
          <w:rFonts w:ascii="宋体" w:hAnsi="宋体" w:eastAsia="宋体" w:cs="宋体"/>
          <w:kern w:val="0"/>
          <w:sz w:val="24"/>
          <w:szCs w:val="24"/>
          <w:lang w:val="en-US" w:eastAsia="zh-CN" w:bidi="ar"/>
        </w:rPr>
        <w:t>综上所述，Hololens2 凭借其出色的硬件特性和丰富的功能，为增强现实在人机协作装配中的应用提供了有力支持，能够显著提升操作人员的装配体验和效率。</w:t>
      </w:r>
    </w:p>
    <w:p w14:paraId="59ADD72C">
      <w:pPr>
        <w:pStyle w:val="4"/>
        <w:keepNext w:val="0"/>
        <w:keepLines w:val="0"/>
        <w:widowControl/>
        <w:suppressLineNumbers w:val="0"/>
      </w:pPr>
      <w:r>
        <w:t>2.4.2 在人机协作装配中的应用形式</w:t>
      </w:r>
    </w:p>
    <w:p w14:paraId="2EDB3CF6">
      <w:pPr>
        <w:keepNext w:val="0"/>
        <w:keepLines w:val="0"/>
        <w:widowControl/>
        <w:suppressLineNumbers w:val="0"/>
        <w:jc w:val="left"/>
      </w:pPr>
      <w:r>
        <w:rPr>
          <w:rFonts w:ascii="宋体" w:hAnsi="宋体" w:eastAsia="宋体" w:cs="宋体"/>
          <w:kern w:val="0"/>
          <w:sz w:val="24"/>
          <w:szCs w:val="24"/>
          <w:lang w:val="en-US" w:eastAsia="zh-CN" w:bidi="ar"/>
        </w:rPr>
        <w:t>在人机协作装配任务中，Hololens2 通过将虚拟信息与现实场景深度融合，为操作人员提供了多种高效、直观的应用形式，极大地提升了装配的准确性和效率。</w:t>
      </w:r>
    </w:p>
    <w:p w14:paraId="53DDB10E">
      <w:pPr>
        <w:keepNext w:val="0"/>
        <w:keepLines w:val="0"/>
        <w:widowControl/>
        <w:suppressLineNumbers w:val="0"/>
        <w:jc w:val="left"/>
      </w:pPr>
      <w:r>
        <w:rPr>
          <w:rFonts w:ascii="宋体" w:hAnsi="宋体" w:eastAsia="宋体" w:cs="宋体"/>
          <w:kern w:val="0"/>
          <w:sz w:val="24"/>
          <w:szCs w:val="24"/>
          <w:lang w:val="en-US" w:eastAsia="zh-CN" w:bidi="ar"/>
        </w:rPr>
        <w:t>装配指导是 Hololens2 在人机协作装配中最常见的应用形式之一。在装配过程中，操作人员佩戴 Hololens2 设备后，能够实时看到虚拟的装配步骤和说明以三维形式叠加在真实的装配场景中。这些装配指导信息可以是详细的文字说明、动画演示或者箭头指示，清晰地展示每个零部件的安装顺序、位置和方向。例如，在汽车发动机装配中，操作人员可以通过 Hololens2 看到发动机各个零部件的虚拟模型按照正确的装配顺序依次呈现，同时伴有文字提示和动画演示，指导操作人员如何将每个零部件准确地安装到相应位置，大大降低了装配难度，减少了因装配步骤错误而导致的返工，提高了装配效率和质量 。</w:t>
      </w:r>
    </w:p>
    <w:p w14:paraId="2A13FEA2">
      <w:pPr>
        <w:keepNext w:val="0"/>
        <w:keepLines w:val="0"/>
        <w:widowControl/>
        <w:suppressLineNumbers w:val="0"/>
        <w:jc w:val="left"/>
      </w:pPr>
      <w:r>
        <w:rPr>
          <w:rFonts w:ascii="宋体" w:hAnsi="宋体" w:eastAsia="宋体" w:cs="宋体"/>
          <w:kern w:val="0"/>
          <w:sz w:val="24"/>
          <w:szCs w:val="24"/>
          <w:lang w:val="en-US" w:eastAsia="zh-CN" w:bidi="ar"/>
        </w:rPr>
        <w:t>实时反馈功能也是 Hololens2 在人机协作装配中的重要应用。系统可以实时监测装配过程中的各种数据，如零部件的装配位置、装配力度等，并将这些数据以可视化的方式反馈给操作人员。当操作人员的装配动作不符合要求时，Hololens2 会及时发出提醒，例如显示红色警告标记或播放提示音。在电子产品装配中，当操作人员将电子元件插入电路板的位置不准确时，Hololens2 会立即显示出正确的位置，并以红色线条标注出偏差，提醒操作人员进行调整，确保装配的准确性。同时，实时反馈功能还可以记录装配过程中的数据，为后续的质量追溯和工艺改进提供依据 。</w:t>
      </w:r>
    </w:p>
    <w:p w14:paraId="08E57939">
      <w:pPr>
        <w:keepNext w:val="0"/>
        <w:keepLines w:val="0"/>
        <w:widowControl/>
        <w:suppressLineNumbers w:val="0"/>
        <w:jc w:val="left"/>
      </w:pPr>
      <w:r>
        <w:rPr>
          <w:rFonts w:ascii="宋体" w:hAnsi="宋体" w:eastAsia="宋体" w:cs="宋体"/>
          <w:kern w:val="0"/>
          <w:sz w:val="24"/>
          <w:szCs w:val="24"/>
          <w:lang w:val="en-US" w:eastAsia="zh-CN" w:bidi="ar"/>
        </w:rPr>
        <w:t>Hololens2 还可以用于远程协作。在实际装配过程中，可能会遇到一些复杂的问题需要专家的指导。此时，操作人员可以通过 Hololens2 的远程通信功能，将现场的装配情况实时传输给远程专家。专家可以通过查看现场视频和数据，在虚拟环境中对装配过程进行标注和指导，并将指导信息实时反馈给操作人员。这种远程协作方式打破了地域限制，使专家能够及时为现场操作人员提供技术支持，提高了问题解决的效率，确保装配工作的顺利进行 。</w:t>
      </w:r>
    </w:p>
    <w:p w14:paraId="52558756">
      <w:pPr>
        <w:keepNext w:val="0"/>
        <w:keepLines w:val="0"/>
        <w:widowControl/>
        <w:suppressLineNumbers w:val="0"/>
        <w:jc w:val="left"/>
      </w:pPr>
      <w:r>
        <w:rPr>
          <w:rFonts w:ascii="宋体" w:hAnsi="宋体" w:eastAsia="宋体" w:cs="宋体"/>
          <w:kern w:val="0"/>
          <w:sz w:val="24"/>
          <w:szCs w:val="24"/>
          <w:lang w:val="en-US" w:eastAsia="zh-CN" w:bidi="ar"/>
        </w:rPr>
        <w:t>此外，利用 Hololens2 的多人协作功能，多个操作人员可以在同一装配场景中共享虚拟信息，实现协同作业。在大型机械设备装配中，不同岗位的操作人员可以通过各自佩戴的 Hololens2 设备，同时查看和操作同一个虚拟装配模型，相互协作完成装配任务。例如，一个操作人员负责安装零部件，另一个操作人员可以通过 Hololens2 实时查看其操作进度，并提供协助和指导，提高了团队协作的效率和准确性 。</w:t>
      </w:r>
    </w:p>
    <w:p w14:paraId="57FACE19">
      <w:pPr>
        <w:keepNext w:val="0"/>
        <w:keepLines w:val="0"/>
        <w:widowControl/>
        <w:suppressLineNumbers w:val="0"/>
        <w:jc w:val="left"/>
      </w:pPr>
      <w:r>
        <w:rPr>
          <w:rFonts w:ascii="宋体" w:hAnsi="宋体" w:eastAsia="宋体" w:cs="宋体"/>
          <w:kern w:val="0"/>
          <w:sz w:val="24"/>
          <w:szCs w:val="24"/>
          <w:lang w:val="en-US" w:eastAsia="zh-CN" w:bidi="ar"/>
        </w:rPr>
        <w:t>综上所述，Hololens2 在人机协作装配中通过装配指导、实时反馈、远程协作和多人协作等多种应用形式，为操作人员提供了全方位的支持，有效提升了人机协作装配的效率和质量，推动了制造业向智能化、高效化方向发展 。</w:t>
      </w:r>
    </w:p>
    <w:p w14:paraId="114CD8B0">
      <w:pPr>
        <w:pStyle w:val="3"/>
        <w:keepNext w:val="0"/>
        <w:keepLines w:val="0"/>
        <w:widowControl/>
        <w:suppressLineNumbers w:val="0"/>
      </w:pPr>
      <w:r>
        <w:t>2.5 大语言模型（LLM）</w:t>
      </w:r>
    </w:p>
    <w:p w14:paraId="05715BFB">
      <w:pPr>
        <w:pStyle w:val="4"/>
        <w:keepNext w:val="0"/>
        <w:keepLines w:val="0"/>
        <w:widowControl/>
        <w:suppressLineNumbers w:val="0"/>
      </w:pPr>
      <w:r>
        <w:t>2.5.1 LLM 的原理与发展历程</w:t>
      </w:r>
    </w:p>
    <w:p w14:paraId="7F878A66">
      <w:pPr>
        <w:keepNext w:val="0"/>
        <w:keepLines w:val="0"/>
        <w:widowControl/>
        <w:suppressLineNumbers w:val="0"/>
        <w:jc w:val="left"/>
      </w:pPr>
      <w:r>
        <w:rPr>
          <w:rFonts w:ascii="宋体" w:hAnsi="宋体" w:eastAsia="宋体" w:cs="宋体"/>
          <w:kern w:val="0"/>
          <w:sz w:val="24"/>
          <w:szCs w:val="24"/>
          <w:lang w:val="en-US" w:eastAsia="zh-CN" w:bidi="ar"/>
        </w:rPr>
        <w:t>大语言模型（LLM）作为自然语言处理领域的重要突破，其核心原理基于 Transformer 架构。Transformer 架构摒弃了传统循环神经网络（RNN）和卷积神经网络（CNN）的序列处理方式，引入了自注意力机制，使得模型能够在处理文本时，对输入序列中的每个位置都进行全局关注，从而更好地捕捉文本中的长距离依赖关系 。</w:t>
      </w:r>
    </w:p>
    <w:p w14:paraId="074331FB">
      <w:pPr>
        <w:keepNext w:val="0"/>
        <w:keepLines w:val="0"/>
        <w:widowControl/>
        <w:suppressLineNumbers w:val="0"/>
        <w:jc w:val="left"/>
      </w:pPr>
      <w:r>
        <w:rPr>
          <w:rFonts w:ascii="宋体" w:hAnsi="宋体" w:eastAsia="宋体" w:cs="宋体"/>
          <w:kern w:val="0"/>
          <w:sz w:val="24"/>
          <w:szCs w:val="24"/>
          <w:lang w:val="en-US" w:eastAsia="zh-CN" w:bidi="ar"/>
        </w:rPr>
        <w:t>以一段关于装配流程的文本为例，传统的 RNN 在处理时，需要按顺序依次处理每个单词，对于前面出现的单词信息，需要通过记忆单元逐步传递，当文本较长时，容易出现梯度消失或梯度爆炸问题，导致对长距离依赖关系的捕捉能力较弱。而 Transformer 的自注意力机制可以直接计算每个单词与其他所有单词之间的关联程度，为每个单词分配不同的注意力权重，从而能够更好地理解整个文本的语义。例如，在理解 “首先将螺丝 A 拧入孔位 B，然后将部件 C 安装在螺丝 A 固定的位置上” 这句话时，自注意力机制能够清晰地捕捉到 “螺丝 A”“孔位 B”“部件 C” 之间的关系，准确理解装配步骤 。</w:t>
      </w:r>
    </w:p>
    <w:p w14:paraId="4CDBBBEB">
      <w:pPr>
        <w:keepNext w:val="0"/>
        <w:keepLines w:val="0"/>
        <w:widowControl/>
        <w:suppressLineNumbers w:val="0"/>
        <w:jc w:val="left"/>
      </w:pPr>
      <w:r>
        <w:rPr>
          <w:rFonts w:ascii="宋体" w:hAnsi="宋体" w:eastAsia="宋体" w:cs="宋体"/>
          <w:kern w:val="0"/>
          <w:sz w:val="24"/>
          <w:szCs w:val="24"/>
          <w:lang w:val="en-US" w:eastAsia="zh-CN" w:bidi="ar"/>
        </w:rPr>
        <w:t>从发展历程来看，自然语言处理技术经历了从早期的 N - gram 模型到 Transformer 架构的重大变革。N - gram 模型基于统计语言模型，通过计算相邻几个单词共同出现的概率来预测下一个单词。例如，在一个二元 N - gram 模型中，会根据前一个单词来预测下一个单词的概率。虽然 N - gram 模型简单易懂，在一些简单的自然语言处理任务中取得了一定的效果，但它存在严重的局限性。它无法处理长距离依赖关系，对上下文的理解能力有限，而且需要大量的语料库来统计单词的共现概率，容易出现数据稀疏问题 。</w:t>
      </w:r>
    </w:p>
    <w:p w14:paraId="5B66A9F0">
      <w:pPr>
        <w:keepNext w:val="0"/>
        <w:keepLines w:val="0"/>
        <w:widowControl/>
        <w:suppressLineNumbers w:val="0"/>
        <w:jc w:val="left"/>
      </w:pPr>
      <w:r>
        <w:rPr>
          <w:rFonts w:ascii="宋体" w:hAnsi="宋体" w:eastAsia="宋体" w:cs="宋体"/>
          <w:kern w:val="0"/>
          <w:sz w:val="24"/>
          <w:szCs w:val="24"/>
          <w:lang w:val="en-US" w:eastAsia="zh-CN" w:bidi="ar"/>
        </w:rPr>
        <w:t>随着深度学习的发展，基于神经网络的语言模型逐渐兴起。循环神经网络（RNN）及其变体长短期记忆网络（LSTM）和门控循环单元（GRU）在一段时间内成为自然语言处理的主流模型。RNN 能够处理序列数据，通过隐藏层来保存历史信息，但其存在梯度消失和梯度爆炸问题，限制了其对长距离依赖关系的处理能力。LSTM 和 GRU 通过引入门控机制，在一定程度上缓解了这些问题，但仍然无法完全解决长距离依赖问题 。</w:t>
      </w:r>
    </w:p>
    <w:p w14:paraId="0790D0EF">
      <w:pPr>
        <w:keepNext w:val="0"/>
        <w:keepLines w:val="0"/>
        <w:widowControl/>
        <w:suppressLineNumbers w:val="0"/>
        <w:jc w:val="left"/>
      </w:pPr>
      <w:r>
        <w:rPr>
          <w:rFonts w:ascii="宋体" w:hAnsi="宋体" w:eastAsia="宋体" w:cs="宋体"/>
          <w:kern w:val="0"/>
          <w:sz w:val="24"/>
          <w:szCs w:val="24"/>
          <w:lang w:val="en-US" w:eastAsia="zh-CN" w:bidi="ar"/>
        </w:rPr>
        <w:t>Transformer 架构的出现彻底改变了自然语言处理的格局。2017 年，谷歌团队在论文《Attention Is All You Need》中首次提出 Transformer 架构，其强大的自注意力机制使得模型能够高效地处理长文本，捕捉文本中的复杂语义关系。基于 Transformer 架构，一系列大语言模型相继涌现，如 OpenAI 的 GPT 系列、谷歌的 BERT 等。这些模型在大规模语料库上进行预训练，学习到了丰富的语言知识和语义表示，能够在多种自然语言处理任务中表现出卓越的性能 。例如，GPT - 3 通过在海量文本上的预训练，能够生成高质量的文本，回答各种问题，甚至进行代码生成等复杂任务。随着技术的不断发展，大语言模型的规模和性能不断提升，为自然语言处理领域带来了新的突破和发展机遇 。</w:t>
      </w:r>
    </w:p>
    <w:p w14:paraId="6E7C5D33">
      <w:pPr>
        <w:pStyle w:val="4"/>
        <w:keepNext w:val="0"/>
        <w:keepLines w:val="0"/>
        <w:widowControl/>
        <w:suppressLineNumbers w:val="0"/>
      </w:pPr>
      <w:r>
        <w:t>2.5.2 在人机交互中的应用优势</w:t>
      </w:r>
    </w:p>
    <w:p w14:paraId="2BD9F991">
      <w:pPr>
        <w:keepNext w:val="0"/>
        <w:keepLines w:val="0"/>
        <w:widowControl/>
        <w:suppressLineNumbers w:val="0"/>
        <w:jc w:val="left"/>
      </w:pPr>
      <w:r>
        <w:rPr>
          <w:rFonts w:ascii="宋体" w:hAnsi="宋体" w:eastAsia="宋体" w:cs="宋体"/>
          <w:kern w:val="0"/>
          <w:sz w:val="24"/>
          <w:szCs w:val="24"/>
          <w:lang w:val="en-US" w:eastAsia="zh-CN" w:bidi="ar"/>
        </w:rPr>
        <w:t>在人机交互领域，大语言模型（LLM）展现出了显著的优势，尤其是在理解自然语言和生成回复方面，为实现更加自然、流畅的人机协作装配交互提供了有力支持。</w:t>
      </w:r>
    </w:p>
    <w:p w14:paraId="461FA895">
      <w:pPr>
        <w:keepNext w:val="0"/>
        <w:keepLines w:val="0"/>
        <w:widowControl/>
        <w:suppressLineNumbers w:val="0"/>
        <w:jc w:val="left"/>
      </w:pPr>
      <w:r>
        <w:rPr>
          <w:rFonts w:ascii="宋体" w:hAnsi="宋体" w:eastAsia="宋体" w:cs="宋体"/>
          <w:kern w:val="0"/>
          <w:sz w:val="24"/>
          <w:szCs w:val="24"/>
          <w:lang w:val="en-US" w:eastAsia="zh-CN" w:bidi="ar"/>
        </w:rPr>
        <w:t>大语言模型具备强大的自然语言理解能力。它通过在大规模语料库上的预训练，学习到了丰富的语言知识、语义信息和语法规则，能够理解各种复杂的自然语言表达。例如，在人机协作装配场景中，操作人员可以使用自然语言下达装配任务指令，如 “把红色的零部件安装到蓝色底座的左上角位置”。大语言模型能够准确解析这条指令，理解其中提到的零部件颜色、目标位置等关键信息，即使指令的表述方式不够规范或者存在一些模糊性，模型也能凭借其强大的语义理解能力进行合理推断 。相比传统的人机交互方式，如基于关键词匹配的交互，大语言模型能够更好地理解上下文，处理语义的细微差别，避免因关键词匹配不准确而导致的指令理解错误 。</w:t>
      </w:r>
    </w:p>
    <w:p w14:paraId="01C1E238">
      <w:pPr>
        <w:keepNext w:val="0"/>
        <w:keepLines w:val="0"/>
        <w:widowControl/>
        <w:suppressLineNumbers w:val="0"/>
        <w:jc w:val="left"/>
      </w:pPr>
      <w:r>
        <w:rPr>
          <w:rFonts w:ascii="宋体" w:hAnsi="宋体" w:eastAsia="宋体" w:cs="宋体"/>
          <w:kern w:val="0"/>
          <w:sz w:val="24"/>
          <w:szCs w:val="24"/>
          <w:lang w:val="en-US" w:eastAsia="zh-CN" w:bidi="ar"/>
        </w:rPr>
        <w:t>在生成回复方面，大语言模型同样表现出色。它能够根据输入的问题或指令，生成逻辑连贯、语义准确的回复。例如，当操作人员询问关于某个装配步骤的详细信息时，大语言模型可以生成详细的文字描述、步骤说明，甚至可以通过与其他知识源的结合，提供相关的装配技巧和注意事项。而且，模型生成的回复具有较高的灵活性和多样性，能够根据不同的语境和用户需求进行调整。在面对不同操作人员的相似问题时，模型可以根据用户的历史交互记录和偏好，生成个性化的回复，提高用户体验 。</w:t>
      </w:r>
    </w:p>
    <w:p w14:paraId="3C850EE4">
      <w:pPr>
        <w:keepNext w:val="0"/>
        <w:keepLines w:val="0"/>
        <w:widowControl/>
        <w:suppressLineNumbers w:val="0"/>
        <w:jc w:val="left"/>
      </w:pPr>
      <w:r>
        <w:rPr>
          <w:rFonts w:ascii="宋体" w:hAnsi="宋体" w:eastAsia="宋体" w:cs="宋体"/>
          <w:kern w:val="0"/>
          <w:sz w:val="24"/>
          <w:szCs w:val="24"/>
          <w:lang w:val="en-US" w:eastAsia="zh-CN" w:bidi="ar"/>
        </w:rPr>
        <w:t>在实际的人机协作装配中，大语言模型的这些优势得到了充分体现。例如，在装配复杂机械设备时，操作人员可能会遇到各种问题，如零部件的安装顺序、工具的选择等。通过与大语言模型进行交互，操作人员可以快速获得准确的解答和指导，无需查阅繁琐的文档资料。大语言模型还可以实时响应用户的指令，根据装配进度和现场情况，提供及时的操作建议，如在装配过程中发现某个零部件安装错误时，模型可以立即提醒操作人员并给出纠正方法 。此外，大语言模型还可以与其他技术，如增强现实（AR）、机器人控制技术等相结合，进一步提升人机协作装配的效率和智能化水平。例如，将大语言模型与基于 Hololens2 的增强现实装配系统相结合，操作人员可以通过语音与模型交互，模型根据操作人员的指令，在 Hololens2 设备上显示相应的装配指导信息，实现更加直观、便捷的装配操作 。</w:t>
      </w:r>
    </w:p>
    <w:p w14:paraId="37F40AEE">
      <w:pPr>
        <w:keepNext w:val="0"/>
        <w:keepLines w:val="0"/>
        <w:widowControl/>
        <w:suppressLineNumbers w:val="0"/>
        <w:jc w:val="left"/>
      </w:pPr>
      <w:r>
        <w:rPr>
          <w:rFonts w:ascii="宋体" w:hAnsi="宋体" w:eastAsia="宋体" w:cs="宋体"/>
          <w:kern w:val="0"/>
          <w:sz w:val="24"/>
          <w:szCs w:val="24"/>
          <w:lang w:val="en-US" w:eastAsia="zh-CN" w:bidi="ar"/>
        </w:rPr>
        <w:t>综上所述，大语言模型在人机交互中具有理解自然语言准确、生成回复智能灵活等优势，为实现高效、自然的人机协作装配交互提供了关键技术支持，推动了人机协作装配向更加智能化、便捷化的方向发展 。</w:t>
      </w:r>
    </w:p>
    <w:p w14:paraId="6380DAB6">
      <w:pPr>
        <w:pStyle w:val="3"/>
        <w:keepNext w:val="0"/>
        <w:keepLines w:val="0"/>
        <w:widowControl/>
        <w:suppressLineNumbers w:val="0"/>
      </w:pPr>
      <w:r>
        <w:t>2.6 TCP/IP 协议</w:t>
      </w:r>
    </w:p>
    <w:p w14:paraId="5D861A79">
      <w:pPr>
        <w:pStyle w:val="4"/>
        <w:keepNext w:val="0"/>
        <w:keepLines w:val="0"/>
        <w:widowControl/>
        <w:suppressLineNumbers w:val="0"/>
      </w:pPr>
      <w:r>
        <w:t>2.6.1 TCP/IP 协议基本原理与功能</w:t>
      </w:r>
    </w:p>
    <w:p w14:paraId="0D51F9E5">
      <w:pPr>
        <w:keepNext w:val="0"/>
        <w:keepLines w:val="0"/>
        <w:widowControl/>
        <w:suppressLineNumbers w:val="0"/>
        <w:jc w:val="left"/>
      </w:pPr>
      <w:r>
        <w:rPr>
          <w:rFonts w:ascii="宋体" w:hAnsi="宋体" w:eastAsia="宋体" w:cs="宋体"/>
          <w:kern w:val="0"/>
          <w:sz w:val="24"/>
          <w:szCs w:val="24"/>
          <w:lang w:val="en-US" w:eastAsia="zh-CN" w:bidi="ar"/>
        </w:rPr>
        <w:t>TCP/IP（Transmission Control Protocol/Internet Protocol）协议是互联网的基础通信协议，它采用分层结构，主要包括网络层、传输层、应用层和数据链路层，各层相互协作，共同实现数据的可靠传输。</w:t>
      </w:r>
    </w:p>
    <w:p w14:paraId="22B50CB1">
      <w:pPr>
        <w:keepNext w:val="0"/>
        <w:keepLines w:val="0"/>
        <w:widowControl/>
        <w:suppressLineNumbers w:val="0"/>
        <w:jc w:val="left"/>
      </w:pPr>
      <w:r>
        <w:rPr>
          <w:rFonts w:ascii="宋体" w:hAnsi="宋体" w:eastAsia="宋体" w:cs="宋体"/>
          <w:kern w:val="0"/>
          <w:sz w:val="24"/>
          <w:szCs w:val="24"/>
          <w:lang w:val="en-US" w:eastAsia="zh-CN" w:bidi="ar"/>
        </w:rPr>
        <w:t>网络层作为 TCP/IP 协议的关键层次之一，其核心功能是负责网络之间的路由选择和数据包转发 。网络层使用 IP 协议，为每个网络设备分配唯一的 IP 地址，类似于现实生活中的家庭住址，用于标识设备在网络中的位置。当数据从源设备发送到目标设备时，网络层根据目标 IP 地址，通过路由算法在众多网络路径中选择最优路径，将数据包转发到下一个网络节点 。例如，在一个企业内部网络与外部互联网相连的场景中，企业内部设备发送的数据需要通过网络层的路由选择，经过路由器等网络设备，转发到外部互联网上的目标服务器。网络层还负责处理网络拥塞、数据包分片与重组等问题，确保数据能够在复杂的网络环境中顺利传输 。</w:t>
      </w:r>
    </w:p>
    <w:p w14:paraId="5BC3C74A">
      <w:pPr>
        <w:keepNext w:val="0"/>
        <w:keepLines w:val="0"/>
        <w:widowControl/>
        <w:suppressLineNumbers w:val="0"/>
        <w:jc w:val="left"/>
      </w:pPr>
      <w:r>
        <w:rPr>
          <w:rFonts w:ascii="宋体" w:hAnsi="宋体" w:eastAsia="宋体" w:cs="宋体"/>
          <w:kern w:val="0"/>
          <w:sz w:val="24"/>
          <w:szCs w:val="24"/>
          <w:lang w:val="en-US" w:eastAsia="zh-CN" w:bidi="ar"/>
        </w:rPr>
        <w:t>传输层主要负责为应用层提供端到端的可靠通信服务 。它有两个重要的协议：传输控制协议（TCP）和用户数据报协议（UDP） 。TCP 协议通过建立连接、数据传输和连接释放三个阶段，确保数据的可靠传输。在建立连接时，TCP 使用三次握手机制，通过发送同步请求（SYN）、同步确认（SYN + ACK）和确认（ACK）三个数据包，在源设备和目标设备之间建立起可靠的连接，就像两个人打电话前先互相确认对方是否准备好通话一样 。在数据传输过程中，TCP 通过序列号、确认号和校验和等机制，对数据进行排序、确认和错误检测，保证数据的完整性和正确性 。如果接收方发现数据包丢失或错误，会向发送方发送重传请求，发送方会重新发送相应的数据 。UDP 协议则是一种无连接的协议，它不保证数据的可靠传输，也不进行数据的排序和确认 。UDP 协议的优点是传输速度快、开销小，适用于对实时性要求较高但对数据准确性要求相对较低的应用场景，如视频直播、实时游戏等 。在视频直播中，偶尔丢失一些视频帧可能不会对观看体验造成太大影响，但如果因为等待重传数据而导致视频卡顿，就会严重影响用户体验 。</w:t>
      </w:r>
    </w:p>
    <w:p w14:paraId="7A70506D">
      <w:pPr>
        <w:keepNext w:val="0"/>
        <w:keepLines w:val="0"/>
        <w:widowControl/>
        <w:suppressLineNumbers w:val="0"/>
        <w:jc w:val="left"/>
      </w:pPr>
      <w:r>
        <w:rPr>
          <w:rFonts w:ascii="宋体" w:hAnsi="宋体" w:eastAsia="宋体" w:cs="宋体"/>
          <w:kern w:val="0"/>
          <w:sz w:val="24"/>
          <w:szCs w:val="24"/>
          <w:lang w:val="en-US" w:eastAsia="zh-CN" w:bidi="ar"/>
        </w:rPr>
        <w:t>应用层为用户提供各种网络应用服务，是用户与网络交互的接口 。常见的应用层协议有 HTTP（超文本传输协议）、FTP（文件传输协议）、SMTP（简单邮件传输协议）等 。HTTP 协议用于在 Web 浏览器和 Web 服务器之间传输超文本数据，我们在浏览网页时，浏览器通过 HTTP 协议向服务器发送请求，服务器接收到请求后，返回相应的网页内容 。FTP 协议用于实现文件的上传和下载，用户可以通过 FTP 客户端连接到 FTP 服务器，进行文件的传输操作 。SMTP 协议则用于电子邮件的发送，当我们发送电子邮件时，邮件客户端通过 SMTP 协议将邮件发送到邮件服务器，再由邮件服务器转发到目标邮件服务器 。</w:t>
      </w:r>
    </w:p>
    <w:p w14:paraId="09AE27F0">
      <w:pPr>
        <w:keepNext w:val="0"/>
        <w:keepLines w:val="0"/>
        <w:widowControl/>
        <w:suppressLineNumbers w:val="0"/>
        <w:jc w:val="left"/>
      </w:pPr>
      <w:r>
        <w:rPr>
          <w:rFonts w:ascii="宋体" w:hAnsi="宋体" w:eastAsia="宋体" w:cs="宋体"/>
          <w:kern w:val="0"/>
          <w:sz w:val="24"/>
          <w:szCs w:val="24"/>
          <w:lang w:val="en-US" w:eastAsia="zh-CN" w:bidi="ar"/>
        </w:rPr>
        <w:t>数据链路层负责将网络层传来的 IP 数据包封装成帧，并通过物理介质进行传输 。它主要处理物理地址（MAC 地址）的解析、数据帧的发送与接收以及错误检测等功能 。在一个局域网中，数据链路层通过 MAC 地址来标识不同的设备，当设备需要发送数据时，数据链路层会将 IP 数据包封装成带有目标 MAC 地址的帧，然后通过网线、无线等物理介质发送出去 。接收方设备的数据链路层接收到帧后，会检查帧的正确性，并将解封装后的 IP 数据包交给网络层进行处理 。</w:t>
      </w:r>
    </w:p>
    <w:p w14:paraId="34517A82">
      <w:pPr>
        <w:pStyle w:val="4"/>
        <w:keepNext w:val="0"/>
        <w:keepLines w:val="0"/>
        <w:widowControl/>
        <w:suppressLineNumbers w:val="0"/>
      </w:pPr>
      <w:r>
        <w:t>2.6.2 在人机协作系统中的通信作用</w:t>
      </w:r>
    </w:p>
    <w:p w14:paraId="5FC7361F">
      <w:pPr>
        <w:keepNext w:val="0"/>
        <w:keepLines w:val="0"/>
        <w:widowControl/>
        <w:suppressLineNumbers w:val="0"/>
        <w:jc w:val="left"/>
      </w:pPr>
      <w:r>
        <w:rPr>
          <w:rFonts w:ascii="宋体" w:hAnsi="宋体" w:eastAsia="宋体" w:cs="宋体"/>
          <w:kern w:val="0"/>
          <w:sz w:val="24"/>
          <w:szCs w:val="24"/>
          <w:lang w:val="en-US" w:eastAsia="zh-CN" w:bidi="ar"/>
        </w:rPr>
        <w:t>在人机协作系统中，TCP/IP 协议发挥着至关重要的通信作用，确保了各设备之间的数据传输稳定可靠，是实现人机高效协作的关键支撑。以 UR 机械臂、搭载 Hololens2 的操作人员以及负责目标检测和任务管理的服务器之间的通信为例，TCP/IP 协议在其中的具体作用如下：</w:t>
      </w:r>
    </w:p>
    <w:p w14:paraId="7671BA43">
      <w:pPr>
        <w:keepNext w:val="0"/>
        <w:keepLines w:val="0"/>
        <w:widowControl/>
        <w:suppressLineNumbers w:val="0"/>
        <w:jc w:val="left"/>
      </w:pPr>
      <w:r>
        <w:rPr>
          <w:rFonts w:ascii="宋体" w:hAnsi="宋体" w:eastAsia="宋体" w:cs="宋体"/>
          <w:kern w:val="0"/>
          <w:sz w:val="24"/>
          <w:szCs w:val="24"/>
          <w:lang w:val="en-US" w:eastAsia="zh-CN" w:bidi="ar"/>
        </w:rPr>
        <w:t>在数据传输方面，当 Yolov11 目标检测算法在服务器上运行并识别出装配零部件的位置和姿态信息后，这些数据需要传输给 UR 机械臂和操作人员。服务器通过网络层的 IP 协议，根据 UR 机械臂和操作人员设备的 IP 地址，选择合适的网络路径，将数据封装成 IP 数据包发送出去 。传输层则根据具体需求选择合适的协议，若对数据的准确性和完整性要求较高，如传输关键的装配位置数据，会使用 TCP 协议 。TCP 协议通过建立可靠连接，将 IP 数据包有序地传输到 UR 机械臂和操作人员的设备上，确保机械臂能够准确地获取零部件位置信息，从而进行精确的抓取和装配操作；操作人员也能通过 Hololens2 设备及时获取准确的装配指导信息 。若传输一些对实时性要求较高但允许少量数据丢失的信息，如装配过程中的实时状态监控数据，可能会采用 UDP 协议，以保证数据能够快速传输，使操作人员和服务器能够实时了解装配进程 。</w:t>
      </w:r>
    </w:p>
    <w:p w14:paraId="3B9834F1">
      <w:pPr>
        <w:keepNext w:val="0"/>
        <w:keepLines w:val="0"/>
        <w:widowControl/>
        <w:suppressLineNumbers w:val="0"/>
        <w:jc w:val="left"/>
      </w:pPr>
      <w:r>
        <w:rPr>
          <w:rFonts w:ascii="宋体" w:hAnsi="宋体" w:eastAsia="宋体" w:cs="宋体"/>
          <w:kern w:val="0"/>
          <w:sz w:val="24"/>
          <w:szCs w:val="24"/>
          <w:lang w:val="en-US" w:eastAsia="zh-CN" w:bidi="ar"/>
        </w:rPr>
        <w:t>在保障通信稳定性方面，TCP/IP 协议通过一系列机制来确保人机协作系统中通信的稳定运行 。网络层的路由冗余和动态路由选择功能，当某条网络路径出现故障时，路由器能够自动切换到其他可用路径，保证数据的持续传输 。例如，在装配车间的网络环境中，如果某条网线损坏，路由器可以迅速将数据切换到备用线路上，确保 UR 机械臂和服务器之间的通信不受影响，避免因通信中断而导致装配任务的停滞 。传输层的 TCP 协议通过重传机制和流量控制机制，当接收方发现数据包丢失时，会向发送方发送重传请求，确保数据的完整接收；流量控制机制则可以根据接收方的处理能力，调整发送方的数据发送速率，防止接收方因数据过多而导致缓冲区溢出，从而保证通信的稳定性 。在人机协作装配过程中，若操作人员频繁向服务器发送操作指令，服务器通过流量控制机制，可以合理控制数据接收速度，避免因数据处理不及时而出现错误 。</w:t>
      </w:r>
    </w:p>
    <w:p w14:paraId="022FE98D">
      <w:pPr>
        <w:keepNext w:val="0"/>
        <w:keepLines w:val="0"/>
        <w:widowControl/>
        <w:suppressLineNumbers w:val="0"/>
        <w:jc w:val="left"/>
      </w:pPr>
      <w:r>
        <w:rPr>
          <w:rFonts w:ascii="宋体" w:hAnsi="宋体" w:eastAsia="宋体" w:cs="宋体"/>
          <w:kern w:val="0"/>
          <w:sz w:val="24"/>
          <w:szCs w:val="24"/>
          <w:lang w:val="en-US" w:eastAsia="zh-CN" w:bidi="ar"/>
        </w:rPr>
        <w:t>此外，TCP/IP 协议的标准化和通用性，使得不同厂家生产的设备，如不同型号的 UR 机械臂、不同品牌的服务器以及各类传感器等，都能够在人机协作系统中进行互联互通 。这为系统的集成和扩展提供了便利，企业可以根据自身需求选择合适的设备，而不用担心设备之间的通信兼容性问题 。在构建人机协作装配生产线时，企业可以选择性能优良的某品牌服务器与不同批次生产的 UR 机械臂进行搭配，通过 TCP/IP 协议实现它们之间的稳定通信，降低了系统构建和维护的成本 。</w:t>
      </w:r>
    </w:p>
    <w:p w14:paraId="259A6E23">
      <w:pPr>
        <w:keepNext w:val="0"/>
        <w:keepLines w:val="0"/>
        <w:widowControl/>
        <w:suppressLineNumbers w:val="0"/>
        <w:jc w:val="left"/>
      </w:pPr>
      <w:r>
        <w:rPr>
          <w:rFonts w:ascii="宋体" w:hAnsi="宋体" w:eastAsia="宋体" w:cs="宋体"/>
          <w:kern w:val="0"/>
          <w:sz w:val="24"/>
          <w:szCs w:val="24"/>
          <w:lang w:val="en-US" w:eastAsia="zh-CN" w:bidi="ar"/>
        </w:rPr>
        <w:t>综上所述，TCP/IP 协议在人机协作系统中通过实现高效的数据传输和保障通信稳定性，以及提供设备间的兼容性，为实现人机之间的紧密协作和装配任务的顺利完成提供了坚实的通信基础 。</w:t>
      </w:r>
    </w:p>
    <w:p w14:paraId="3527E2BA">
      <w:pPr>
        <w:pStyle w:val="2"/>
        <w:keepNext w:val="0"/>
        <w:keepLines w:val="0"/>
        <w:widowControl/>
        <w:suppressLineNumbers w:val="0"/>
      </w:pPr>
      <w:r>
        <w:t>三、面向感知觉增强的人机协作装配系统设计</w:t>
      </w:r>
    </w:p>
    <w:p w14:paraId="500675B6">
      <w:pPr>
        <w:pStyle w:val="3"/>
        <w:keepNext w:val="0"/>
        <w:keepLines w:val="0"/>
        <w:widowControl/>
        <w:suppressLineNumbers w:val="0"/>
      </w:pPr>
      <w:r>
        <w:t>3.1 系统总体架构设计</w:t>
      </w:r>
    </w:p>
    <w:p w14:paraId="39AE4023">
      <w:pPr>
        <w:pStyle w:val="4"/>
        <w:keepNext w:val="0"/>
        <w:keepLines w:val="0"/>
        <w:widowControl/>
        <w:suppressLineNumbers w:val="0"/>
      </w:pPr>
      <w:r>
        <w:t>3.1.1 系统组成模块与功能划分</w:t>
      </w:r>
    </w:p>
    <w:p w14:paraId="256E202C">
      <w:pPr>
        <w:keepNext w:val="0"/>
        <w:keepLines w:val="0"/>
        <w:widowControl/>
        <w:suppressLineNumbers w:val="0"/>
        <w:jc w:val="left"/>
      </w:pPr>
      <w:r>
        <w:rPr>
          <w:rFonts w:ascii="宋体" w:hAnsi="宋体" w:eastAsia="宋体" w:cs="宋体"/>
          <w:kern w:val="0"/>
          <w:sz w:val="24"/>
          <w:szCs w:val="24"/>
          <w:lang w:val="en-US" w:eastAsia="zh-CN" w:bidi="ar"/>
        </w:rPr>
        <w:t>本系统主要由目标检测模块、定位模块、机械臂控制模块、增强现实交互模块和大语言模型交互模块这五大核心模块组成，各模块紧密协作，共同实现面向感知觉增强的人机协作装配任务，具体功能如下：</w:t>
      </w:r>
    </w:p>
    <w:p w14:paraId="03505C83">
      <w:pPr>
        <w:keepNext w:val="0"/>
        <w:keepLines w:val="0"/>
        <w:widowControl/>
        <w:numPr>
          <w:ilvl w:val="0"/>
          <w:numId w:val="15"/>
        </w:numPr>
        <w:suppressLineNumbers w:val="0"/>
        <w:pBdr>
          <w:left w:val="none" w:color="auto" w:sz="0" w:space="0"/>
        </w:pBdr>
        <w:spacing w:before="0" w:beforeAutospacing="0" w:after="0" w:afterAutospacing="0" w:line="24" w:lineRule="atLeast"/>
        <w:ind w:left="0" w:hanging="360"/>
      </w:pPr>
      <w:r>
        <w:rPr>
          <w:b/>
          <w:bCs/>
          <w:bdr w:val="none" w:color="auto" w:sz="0" w:space="0"/>
        </w:rPr>
        <w:t>目标检测模块</w:t>
      </w:r>
      <w:r>
        <w:rPr>
          <w:bdr w:val="none" w:color="auto" w:sz="0" w:space="0"/>
        </w:rPr>
        <w:t>：该模块主要负责对装配场景中的零部件进行识别和检测，其核心技术为 Yolov11 目标检测算法。在装配过程中，装配台上往往放置着各种类型、形状各异的零部件，目标检测模块通过对摄像头采集的图像进行实时分析，能够快速准确地识别出每个零部件的类别，并确定其在图像中的位置，为后续的装配操作提供关键的目标信息。例如，在手机主板装配场景中，目标检测模块可以准确识别出电阻、电容、芯片等各种电子元件，并标记出它们的位置，为机器人抓取和装配这些元件提供基础数据。</w:t>
      </w:r>
    </w:p>
    <w:p w14:paraId="42B6B612">
      <w:pPr>
        <w:keepNext w:val="0"/>
        <w:keepLines w:val="0"/>
        <w:widowControl/>
        <w:numPr>
          <w:ilvl w:val="0"/>
          <w:numId w:val="16"/>
        </w:numPr>
        <w:suppressLineNumbers w:val="0"/>
        <w:pBdr>
          <w:left w:val="none" w:color="auto" w:sz="0" w:space="0"/>
        </w:pBdr>
        <w:spacing w:before="0" w:beforeAutospacing="0" w:after="0" w:afterAutospacing="0" w:line="24" w:lineRule="atLeast"/>
        <w:ind w:left="0" w:hanging="360"/>
      </w:pPr>
      <w:r>
        <w:rPr>
          <w:b/>
          <w:bCs/>
          <w:bdr w:val="none" w:color="auto" w:sz="0" w:space="0"/>
        </w:rPr>
        <w:t>定位模块</w:t>
      </w:r>
      <w:r>
        <w:rPr>
          <w:bdr w:val="none" w:color="auto" w:sz="0" w:space="0"/>
        </w:rPr>
        <w:t>：利用深度相机定位技术，该模块旨在获取零部件精确的三维空间位置和姿态信息。深度相机通过发射激光或红外线等方式，测量光线从相机到物体表面再反射回相机的时间或相位差，从而计算出物体与相机之间的距离，生成物体的深度图像。结合图像处理算法，定位模块可以从深度图像中提取出零部件的三维坐标和姿态信息，实现对零部件的高精度定位。在汽车发动机装配中，定位模块能够精确确定发动机缸体、活塞等零部件的位置和姿态，确保机器人能够准确地将各个零部件装配到正确的位置，提高装配的精度和质量。</w:t>
      </w:r>
    </w:p>
    <w:p w14:paraId="422C9BD8">
      <w:pPr>
        <w:keepNext w:val="0"/>
        <w:keepLines w:val="0"/>
        <w:widowControl/>
        <w:numPr>
          <w:ilvl w:val="0"/>
          <w:numId w:val="17"/>
        </w:numPr>
        <w:suppressLineNumbers w:val="0"/>
        <w:pBdr>
          <w:left w:val="none" w:color="auto" w:sz="0" w:space="0"/>
        </w:pBdr>
        <w:spacing w:before="0" w:beforeAutospacing="0" w:after="0" w:afterAutospacing="0" w:line="24" w:lineRule="atLeast"/>
        <w:ind w:left="0" w:hanging="360"/>
      </w:pPr>
      <w:r>
        <w:rPr>
          <w:b/>
          <w:bCs/>
          <w:bdr w:val="none" w:color="auto" w:sz="0" w:space="0"/>
        </w:rPr>
        <w:t>机械臂控制模块</w:t>
      </w:r>
      <w:r>
        <w:rPr>
          <w:bdr w:val="none" w:color="auto" w:sz="0" w:space="0"/>
        </w:rPr>
        <w:t>：基于 UR 机械臂控制算法，此模块负责控制 UR 机械臂的运动，以完成零部件的抓取、搬运和装配等任务。该模块根据定位模块提供的零部件位置和姿态信息，结合机械臂的运动学和动力学模型，规划出机械臂的最优运动路径。同时，通过力 / 力矩传感器实时监测机械臂与周围环境的接触力和力矩，当检测到异常情况时，及时调整机械臂的运动状态，确保人机协作的安全性。例如，在机械臂抓取零部件时，力 / 力矩传感器可以检测到抓取力的大小，避免因抓取力过大损坏零部件，或者因抓取力不足导致零部件掉落。</w:t>
      </w:r>
    </w:p>
    <w:p w14:paraId="75787CE7">
      <w:pPr>
        <w:keepNext w:val="0"/>
        <w:keepLines w:val="0"/>
        <w:widowControl/>
        <w:numPr>
          <w:ilvl w:val="0"/>
          <w:numId w:val="18"/>
        </w:numPr>
        <w:suppressLineNumbers w:val="0"/>
        <w:pBdr>
          <w:left w:val="none" w:color="auto" w:sz="0" w:space="0"/>
        </w:pBdr>
        <w:spacing w:before="0" w:beforeAutospacing="0" w:after="0" w:afterAutospacing="0" w:line="24" w:lineRule="atLeast"/>
        <w:ind w:left="0" w:hanging="360"/>
      </w:pPr>
      <w:r>
        <w:rPr>
          <w:b/>
          <w:bCs/>
          <w:bdr w:val="none" w:color="auto" w:sz="0" w:space="0"/>
        </w:rPr>
        <w:t>增强现实交互模块</w:t>
      </w:r>
      <w:r>
        <w:rPr>
          <w:bdr w:val="none" w:color="auto" w:sz="0" w:space="0"/>
        </w:rPr>
        <w:t>：基于 Hololens2 增强现实开发技术，该模块将虚拟的装配指导信息与真实的装配场景相融合，为操作人员提供直观、实时的装配引导。操作人员佩戴 Hololens2 设备后，能够看到虚拟的装配步骤、零部件的安装位置和方向指示等信息以三维形式叠加在真实的装配场景中。例如，在装配复杂的机械产品时，操作人员可以通过 Hololens2 设备清晰地看到每个零部件的虚拟模型按照正确的装配顺序依次呈现，同时伴有文字提示和动画演示，指导操作人员如何将零部件准确地安装到相应位置，降低了装配难度，提高了装配效率和准确性。</w:t>
      </w:r>
    </w:p>
    <w:p w14:paraId="514E549D">
      <w:pPr>
        <w:keepNext w:val="0"/>
        <w:keepLines w:val="0"/>
        <w:widowControl/>
        <w:numPr>
          <w:ilvl w:val="0"/>
          <w:numId w:val="19"/>
        </w:numPr>
        <w:suppressLineNumbers w:val="0"/>
        <w:pBdr>
          <w:left w:val="none" w:color="auto" w:sz="0" w:space="0"/>
        </w:pBdr>
        <w:spacing w:before="0" w:beforeAutospacing="0" w:after="0" w:afterAutospacing="0" w:line="24" w:lineRule="atLeast"/>
        <w:ind w:left="0" w:hanging="360"/>
      </w:pPr>
      <w:r>
        <w:rPr>
          <w:b/>
          <w:bCs/>
          <w:bdr w:val="none" w:color="auto" w:sz="0" w:space="0"/>
        </w:rPr>
        <w:t>大语言模型交互模块</w:t>
      </w:r>
      <w:r>
        <w:rPr>
          <w:bdr w:val="none" w:color="auto" w:sz="0" w:space="0"/>
        </w:rPr>
        <w:t>：以大语言模型（LLM）为核心，该模块实现了人机之间自然语言的交互。操作人员可以通过自然语言向系统下达装配任务指令，大语言模型交互模块对指令进行解析和理解，将其转化为具体的操作指令，并传递给其他模块执行。例如，操作人员可以说 “把红色的零部件安装到蓝色底座的左上角位置”，大语言模型交互模块能够准确理解指令中的关键信息，如零部件的颜色、目标位置等，并将这些信息传递给目标检测模块、定位模块和机械臂控制模块，协同完成装配任务。同时，该模块还可以回答操作人员关于装配过程的各种问题，提供相关的知识和建议，增强了人机协作的智能化水平和交互的流畅性。</w:t>
      </w:r>
    </w:p>
    <w:p w14:paraId="3BFAC665">
      <w:pPr>
        <w:pStyle w:val="4"/>
        <w:keepNext w:val="0"/>
        <w:keepLines w:val="0"/>
        <w:widowControl/>
        <w:suppressLineNumbers w:val="0"/>
      </w:pPr>
      <w:r>
        <w:t>3.1.2 模块间的交互关系与数据流向</w:t>
      </w:r>
    </w:p>
    <w:p w14:paraId="5E5351E4">
      <w:pPr>
        <w:keepNext w:val="0"/>
        <w:keepLines w:val="0"/>
        <w:widowControl/>
        <w:suppressLineNumbers w:val="0"/>
        <w:jc w:val="left"/>
      </w:pPr>
      <w:r>
        <w:rPr>
          <w:rFonts w:ascii="宋体" w:hAnsi="宋体" w:eastAsia="宋体" w:cs="宋体"/>
          <w:kern w:val="0"/>
          <w:sz w:val="24"/>
          <w:szCs w:val="24"/>
          <w:lang w:val="en-US" w:eastAsia="zh-CN" w:bidi="ar"/>
        </w:rPr>
        <w:t>各模块之间通过 TCP/IP 协议进行通信，实现数据的传输和交互，其交互关系与数据流向如图 3-1 所示：</w:t>
      </w:r>
    </w:p>
    <w:p w14:paraId="4B21FD67">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521DB581">
      <w:pPr>
        <w:keepNext w:val="0"/>
        <w:keepLines w:val="0"/>
        <w:widowControl/>
        <w:suppressLineNumbers w:val="0"/>
        <w:jc w:val="left"/>
      </w:pPr>
      <w:r>
        <w:rPr>
          <w:rFonts w:ascii="宋体" w:hAnsi="宋体" w:eastAsia="宋体" w:cs="宋体"/>
          <w:b/>
          <w:bCs/>
          <w:kern w:val="0"/>
          <w:sz w:val="24"/>
          <w:szCs w:val="24"/>
          <w:lang w:val="en-US" w:eastAsia="zh-CN" w:bidi="ar"/>
        </w:rPr>
        <w:t>图 3-1 模块间交互关系与数据流向图</w:t>
      </w:r>
    </w:p>
    <w:p w14:paraId="79D50A59">
      <w:pPr>
        <w:keepNext w:val="0"/>
        <w:keepLines w:val="0"/>
        <w:widowControl/>
        <w:suppressLineNumbers w:val="0"/>
        <w:jc w:val="left"/>
      </w:pPr>
      <w:r>
        <w:rPr>
          <w:rFonts w:ascii="宋体" w:hAnsi="宋体" w:eastAsia="宋体" w:cs="宋体"/>
          <w:kern w:val="0"/>
          <w:sz w:val="24"/>
          <w:szCs w:val="24"/>
          <w:lang w:val="en-US" w:eastAsia="zh-CN" w:bidi="ar"/>
        </w:rPr>
        <w:t>在系统运行过程中，目标检测模块首先通过摄像头获取装配场景的图像数据，利用 Yolov11 算法对图像进行处理，识别出零部件的类别和位置信息，并将这些检测结果通过 TCP/IP 协议传输给定位模块 。</w:t>
      </w:r>
    </w:p>
    <w:p w14:paraId="54469C67">
      <w:pPr>
        <w:keepNext w:val="0"/>
        <w:keepLines w:val="0"/>
        <w:widowControl/>
        <w:suppressLineNumbers w:val="0"/>
        <w:jc w:val="left"/>
      </w:pPr>
      <w:r>
        <w:rPr>
          <w:rFonts w:ascii="宋体" w:hAnsi="宋体" w:eastAsia="宋体" w:cs="宋体"/>
          <w:kern w:val="0"/>
          <w:sz w:val="24"/>
          <w:szCs w:val="24"/>
          <w:lang w:val="en-US" w:eastAsia="zh-CN" w:bidi="ar"/>
        </w:rPr>
        <w:t>定位模块接收到目标检测结果后，结合深度相机采集的深度数据，计算出零部件精确的三维空间位置和姿态信息。这些定位信息一方面会被传输给机械臂控制模块，为机械臂的运动规划提供依据；另一方面，也会传输给增强现实交互模块，用于在 Hololens2 设备上准确显示零部件的虚拟模型和位置信息 。</w:t>
      </w:r>
    </w:p>
    <w:p w14:paraId="002472BF">
      <w:pPr>
        <w:keepNext w:val="0"/>
        <w:keepLines w:val="0"/>
        <w:widowControl/>
        <w:suppressLineNumbers w:val="0"/>
        <w:jc w:val="left"/>
      </w:pPr>
      <w:r>
        <w:rPr>
          <w:rFonts w:ascii="宋体" w:hAnsi="宋体" w:eastAsia="宋体" w:cs="宋体"/>
          <w:kern w:val="0"/>
          <w:sz w:val="24"/>
          <w:szCs w:val="24"/>
          <w:lang w:val="en-US" w:eastAsia="zh-CN" w:bidi="ar"/>
        </w:rPr>
        <w:t>机械臂控制模块根据定位模块提供的位置信息，结合 UR 机械臂的运动学和动力学模型，规划出机械臂的运动路径，并通过控制指令驱动机械臂执行抓取、搬运和装配等操作。在操作过程中，力 / 力矩传感器实时监测机械臂与周围环境的接触力和力矩信息，并将这些信息反馈给机械臂控制模块，以便及时调整机械臂的运动状态，确保人机协作的安全 。</w:t>
      </w:r>
    </w:p>
    <w:p w14:paraId="4DFAA42B">
      <w:pPr>
        <w:keepNext w:val="0"/>
        <w:keepLines w:val="0"/>
        <w:widowControl/>
        <w:suppressLineNumbers w:val="0"/>
        <w:jc w:val="left"/>
      </w:pPr>
      <w:r>
        <w:rPr>
          <w:rFonts w:ascii="宋体" w:hAnsi="宋体" w:eastAsia="宋体" w:cs="宋体"/>
          <w:kern w:val="0"/>
          <w:sz w:val="24"/>
          <w:szCs w:val="24"/>
          <w:lang w:val="en-US" w:eastAsia="zh-CN" w:bidi="ar"/>
        </w:rPr>
        <w:t>增强现实交互模块接收来自定位模块的零部件位置信息和来自大语言模型交互模块的装配指导信息，将这些虚拟信息与真实的装配场景进行融合，通过 Hololens2 设备呈现给操作人员。操作人员可以通过手势、语音等方式与增强现实交互模块进行交互，这些交互信息会被传输给大语言模型交互模块进行处理 。</w:t>
      </w:r>
    </w:p>
    <w:p w14:paraId="66A51F3A">
      <w:pPr>
        <w:keepNext w:val="0"/>
        <w:keepLines w:val="0"/>
        <w:widowControl/>
        <w:suppressLineNumbers w:val="0"/>
        <w:jc w:val="left"/>
      </w:pPr>
      <w:r>
        <w:rPr>
          <w:rFonts w:ascii="宋体" w:hAnsi="宋体" w:eastAsia="宋体" w:cs="宋体"/>
          <w:kern w:val="0"/>
          <w:sz w:val="24"/>
          <w:szCs w:val="24"/>
          <w:lang w:val="en-US" w:eastAsia="zh-CN" w:bidi="ar"/>
        </w:rPr>
        <w:t>大语言模型交互模块接收操作人员输入的自然语言指令，利用大语言模型对指令进行解析和理解，生成相应的操作指令和反馈信息。操作指令会被传输给其他模块执行，而反馈信息则通过增强现实交互模块反馈给操作人员，实现人机之间自然、流畅的交互 。</w:t>
      </w:r>
    </w:p>
    <w:p w14:paraId="49161986">
      <w:pPr>
        <w:keepNext w:val="0"/>
        <w:keepLines w:val="0"/>
        <w:widowControl/>
        <w:suppressLineNumbers w:val="0"/>
        <w:jc w:val="left"/>
      </w:pPr>
      <w:r>
        <w:rPr>
          <w:rFonts w:ascii="宋体" w:hAnsi="宋体" w:eastAsia="宋体" w:cs="宋体"/>
          <w:kern w:val="0"/>
          <w:sz w:val="24"/>
          <w:szCs w:val="24"/>
          <w:lang w:val="en-US" w:eastAsia="zh-CN" w:bidi="ar"/>
        </w:rPr>
        <w:t>综上所述，各模块之间紧密协作，通过数据的传输和交互，实现了面向感知觉增强的人机协作装配任务，提高了装配效率和质量，增强了人机协作的智能化水平 。</w:t>
      </w:r>
    </w:p>
    <w:p w14:paraId="4D26C013">
      <w:pPr>
        <w:pStyle w:val="3"/>
        <w:keepNext w:val="0"/>
        <w:keepLines w:val="0"/>
        <w:widowControl/>
        <w:suppressLineNumbers w:val="0"/>
      </w:pPr>
      <w:r>
        <w:t>3.2 基于 Yolov11 的目标检测模块设计</w:t>
      </w:r>
    </w:p>
    <w:p w14:paraId="72CBA167">
      <w:pPr>
        <w:pStyle w:val="4"/>
        <w:keepNext w:val="0"/>
        <w:keepLines w:val="0"/>
        <w:widowControl/>
        <w:suppressLineNumbers w:val="0"/>
      </w:pPr>
      <w:r>
        <w:t>3.2.1 模型训练与优化</w:t>
      </w:r>
    </w:p>
    <w:p w14:paraId="3BF45F89">
      <w:pPr>
        <w:keepNext w:val="0"/>
        <w:keepLines w:val="0"/>
        <w:widowControl/>
        <w:suppressLineNumbers w:val="0"/>
        <w:jc w:val="left"/>
      </w:pPr>
      <w:r>
        <w:rPr>
          <w:rFonts w:ascii="宋体" w:hAnsi="宋体" w:eastAsia="宋体" w:cs="宋体"/>
          <w:kern w:val="0"/>
          <w:sz w:val="24"/>
          <w:szCs w:val="24"/>
          <w:lang w:val="en-US" w:eastAsia="zh-CN" w:bidi="ar"/>
        </w:rPr>
        <w:t>为使 Yolov11 模型能够精准识别装配场景中的零部件，本研究采用了自定义装配零件数据集进行模型训练。在数据收集阶段，通过多种方式获取丰富的数据，包括在实际装配车间利用工业相机多角度拍摄真实的装配场景，收集不同光照条件、不同装配工位下的零部件图像；同时，使用计算机辅助设计（CAD）软件生成虚拟的零部件模型，并通过渲染技术生成不同姿态和背景下的合成图像。这些合成图像能够补充实际拍摄中可能缺失的一些特殊情况，如极端角度的零部件摆放、特定的光照效果等，从而增加数据集的多样性 。</w:t>
      </w:r>
    </w:p>
    <w:p w14:paraId="344A3AA2">
      <w:pPr>
        <w:keepNext w:val="0"/>
        <w:keepLines w:val="0"/>
        <w:widowControl/>
        <w:suppressLineNumbers w:val="0"/>
        <w:jc w:val="left"/>
      </w:pPr>
      <w:r>
        <w:rPr>
          <w:rFonts w:ascii="宋体" w:hAnsi="宋体" w:eastAsia="宋体" w:cs="宋体"/>
          <w:kern w:val="0"/>
          <w:sz w:val="24"/>
          <w:szCs w:val="24"/>
          <w:lang w:val="en-US" w:eastAsia="zh-CN" w:bidi="ar"/>
        </w:rPr>
        <w:t>在数据预处理环节，对图像进行了一系列标准化操作。首先，对图像进行归一化处理，将图像的像素值统一映射到 [0, 1] 的范围内，消除不同图像之间因像素值差异导致的干扰，使模型能够更有效地学习图像特征。其次，为了增强模型的泛化能力，采用了多种数据增强技术，如随机旋转、缩放、平移、翻转等。随机旋转可以使模型学习到不同角度下零部件的特征，增强对零部件姿态变化的适应性；缩放操作能够让模型对不同大小的零部件都有较好的识别能力；平移和翻转则进一步丰富了图像的变化，使模型能够更好地应对实际装配场景中的各种情况。例如，在对电子元件的图像进行数据增强时，通过随机旋转 0 - 360 度，能够模拟电子元件在装配过程中可能出现的各种角度摆放；通过缩放比例在 0.8 - 1.2 之间的随机缩放，能够让模型学习到不同尺寸下电子元件的特征 。</w:t>
      </w:r>
    </w:p>
    <w:p w14:paraId="08697E49">
      <w:pPr>
        <w:keepNext w:val="0"/>
        <w:keepLines w:val="0"/>
        <w:widowControl/>
        <w:suppressLineNumbers w:val="0"/>
        <w:jc w:val="left"/>
      </w:pPr>
      <w:r>
        <w:rPr>
          <w:rFonts w:ascii="宋体" w:hAnsi="宋体" w:eastAsia="宋体" w:cs="宋体"/>
          <w:kern w:val="0"/>
          <w:sz w:val="24"/>
          <w:szCs w:val="24"/>
          <w:lang w:val="en-US" w:eastAsia="zh-CN" w:bidi="ar"/>
        </w:rPr>
        <w:t>在超参数调整方面，对 Yolov11 模型的多个关键超参数进行了优化。学习率是一个重要的超参数，它决定了模型在训练过程中参数更新的步长。如果学习率过大，模型可能会在训练过程中跳过最优解，导致无法收敛；如果学习率过小，模型的训练速度会非常缓慢，需要更多的训练时间和计算资源。因此，本研究采用了动态调整学习率的策略，在训练初期使用较大的学习率，使模型能够快速收敛到一个较好的解空间；随着训练的进行，逐渐减小学习率，使模型能够更加精细地调整参数，提高模型的精度。例如，在训练初期将学习率设置为 0.001，在训练过程中按照一定的衰减率逐渐减小，如每经过一定数量的训练轮次（epoch），学习率衰减为原来的 0.9 。</w:t>
      </w:r>
    </w:p>
    <w:p w14:paraId="1E35695A">
      <w:pPr>
        <w:keepNext w:val="0"/>
        <w:keepLines w:val="0"/>
        <w:widowControl/>
        <w:suppressLineNumbers w:val="0"/>
        <w:jc w:val="left"/>
      </w:pPr>
      <w:r>
        <w:rPr>
          <w:rFonts w:ascii="宋体" w:hAnsi="宋体" w:eastAsia="宋体" w:cs="宋体"/>
          <w:kern w:val="0"/>
          <w:sz w:val="24"/>
          <w:szCs w:val="24"/>
          <w:lang w:val="en-US" w:eastAsia="zh-CN" w:bidi="ar"/>
        </w:rPr>
        <w:t>批大小（batch size）也是影响模型训练的重要超参数。批大小决定了在一次训练中使用的样本数量。较大的批大小可以使模型在训练过程中更充分地利用计算资源，加快训练速度，同时能够减少训练过程中的噪声干扰，使模型的训练更加稳定；但批大小过大可能会导致内存不足的问题，并且可能会使模型在训练过程中陷入局部最优解。经过多次实验对比，确定了适合本数据集的批大小为 32。在这个批大小下，模型能够在保证训练稳定性的同时，充分利用计算资源，达到较好的训练效果 。</w:t>
      </w:r>
    </w:p>
    <w:p w14:paraId="3018172C">
      <w:pPr>
        <w:keepNext w:val="0"/>
        <w:keepLines w:val="0"/>
        <w:widowControl/>
        <w:suppressLineNumbers w:val="0"/>
        <w:jc w:val="left"/>
      </w:pPr>
      <w:r>
        <w:rPr>
          <w:rFonts w:ascii="宋体" w:hAnsi="宋体" w:eastAsia="宋体" w:cs="宋体"/>
          <w:kern w:val="0"/>
          <w:sz w:val="24"/>
          <w:szCs w:val="24"/>
          <w:lang w:val="en-US" w:eastAsia="zh-CN" w:bidi="ar"/>
        </w:rPr>
        <w:t>此外，还对模型的其他超参数，如权重衰减系数、动量等进行了细致的调整。权重衰减系数用于防止模型过拟合，通过对权重进行衰减，可以使模型更加泛化，避免模型过度记忆训练数据中的噪声。动量则可以加快模型的收敛速度，使模型在训练过程中能够更快地找到最优解。通过对这些超参数的综合调整和优化，使 Yolov11 模型在自定义装配零件数据集上的训练效果得到了显著提升，为准确检测装配场景中的零部件奠定了坚实的基础 。</w:t>
      </w:r>
    </w:p>
    <w:p w14:paraId="6E240661">
      <w:pPr>
        <w:pStyle w:val="4"/>
        <w:keepNext w:val="0"/>
        <w:keepLines w:val="0"/>
        <w:widowControl/>
        <w:suppressLineNumbers w:val="0"/>
      </w:pPr>
      <w:r>
        <w:t>3.2.2 检测流程与结果输出</w:t>
      </w:r>
    </w:p>
    <w:p w14:paraId="16B7AEAB">
      <w:pPr>
        <w:keepNext w:val="0"/>
        <w:keepLines w:val="0"/>
        <w:widowControl/>
        <w:suppressLineNumbers w:val="0"/>
        <w:jc w:val="left"/>
      </w:pPr>
      <w:r>
        <w:rPr>
          <w:rFonts w:ascii="宋体" w:hAnsi="宋体" w:eastAsia="宋体" w:cs="宋体"/>
          <w:kern w:val="0"/>
          <w:sz w:val="24"/>
          <w:szCs w:val="24"/>
          <w:lang w:val="en-US" w:eastAsia="zh-CN" w:bidi="ar"/>
        </w:rPr>
        <w:t>目标检测的流程从图像输入开始，工业相机实时采集装配场景的图像数据，并将其传输至目标检测模块。Yolov11 模型首先对输入图像进行特征提取，通过一系列的卷积层、池化层以及特殊设计的大核卷积、自注意力机制等模块，将图像转化为包含丰富语义信息的特征图 。</w:t>
      </w:r>
    </w:p>
    <w:p w14:paraId="021CB759">
      <w:pPr>
        <w:keepNext w:val="0"/>
        <w:keepLines w:val="0"/>
        <w:widowControl/>
        <w:suppressLineNumbers w:val="0"/>
        <w:jc w:val="left"/>
      </w:pPr>
      <w:r>
        <w:rPr>
          <w:rFonts w:ascii="宋体" w:hAnsi="宋体" w:eastAsia="宋体" w:cs="宋体"/>
          <w:kern w:val="0"/>
          <w:sz w:val="24"/>
          <w:szCs w:val="24"/>
          <w:lang w:val="en-US" w:eastAsia="zh-CN" w:bidi="ar"/>
        </w:rPr>
        <w:t>在特征提取过程中，大核卷积能够捕捉到更大范围的图像信息，提取出更具代表性的特征，对于装配场景中形状复杂的零部件具有更好的特征提取能力；自注意力机制则使模型能够动态地关注图像中不同位置的信息，有选择性地对零部件区域施加注意力，从而提高对零部件的识别准确性 。</w:t>
      </w:r>
    </w:p>
    <w:p w14:paraId="564F3674">
      <w:pPr>
        <w:keepNext w:val="0"/>
        <w:keepLines w:val="0"/>
        <w:widowControl/>
        <w:suppressLineNumbers w:val="0"/>
        <w:jc w:val="left"/>
      </w:pPr>
      <w:r>
        <w:rPr>
          <w:rFonts w:ascii="宋体" w:hAnsi="宋体" w:eastAsia="宋体" w:cs="宋体"/>
          <w:kern w:val="0"/>
          <w:sz w:val="24"/>
          <w:szCs w:val="24"/>
          <w:lang w:val="en-US" w:eastAsia="zh-CN" w:bidi="ar"/>
        </w:rPr>
        <w:t>基于提取到的特征图，Yolov11 模型通过预测网络对目标进行分类和定位。预测网络根据特征图中的信息，预测出图像中可能存在的零部件的类别以及它们在图像中的位置，以边界框的形式表示。每个边界框都包含了目标的位置信息（如左上角坐标、宽度和高度）以及该目标属于各个类别的概率 。</w:t>
      </w:r>
    </w:p>
    <w:p w14:paraId="39BD21D6">
      <w:pPr>
        <w:keepNext w:val="0"/>
        <w:keepLines w:val="0"/>
        <w:widowControl/>
        <w:suppressLineNumbers w:val="0"/>
        <w:jc w:val="left"/>
      </w:pPr>
      <w:r>
        <w:rPr>
          <w:rFonts w:ascii="宋体" w:hAnsi="宋体" w:eastAsia="宋体" w:cs="宋体"/>
          <w:kern w:val="0"/>
          <w:sz w:val="24"/>
          <w:szCs w:val="24"/>
          <w:lang w:val="en-US" w:eastAsia="zh-CN" w:bidi="ar"/>
        </w:rPr>
        <w:t>为了从众多预测结果中筛选出有效的检测结果，采用了非极大值抑制（NMS）算法。NMS 算法通过计算预测边界框之间的交并比（IoU），去除那些重叠度较高且置信度较低的边界框，保留置信度最高且具有代表性的边界框作为最终的检测结果。例如，当模型预测出多个可能的零部件边界框时，NMS 算法会比较这些边界框的重叠程度和置信度，对于那些重叠度超过一定阈值（如 0.5）且置信度较低的边界框，将其去除，只保留最有可能是真实零部件的边界框 。</w:t>
      </w:r>
    </w:p>
    <w:p w14:paraId="50C51DB3">
      <w:pPr>
        <w:keepNext w:val="0"/>
        <w:keepLines w:val="0"/>
        <w:widowControl/>
        <w:suppressLineNumbers w:val="0"/>
        <w:jc w:val="left"/>
      </w:pPr>
      <w:r>
        <w:rPr>
          <w:rFonts w:ascii="宋体" w:hAnsi="宋体" w:eastAsia="宋体" w:cs="宋体"/>
          <w:kern w:val="0"/>
          <w:sz w:val="24"/>
          <w:szCs w:val="24"/>
          <w:lang w:val="en-US" w:eastAsia="zh-CN" w:bidi="ar"/>
        </w:rPr>
        <w:t>检测结果输出后，会被传输至系统的其他模块进行后续处理。在定位模块中，边界框信息将与深度相机获取的深度信息相结合，进一步确定零部件的三维空间位置和姿态。例如，通过将边界框的二维坐标与深度相机测量的距离信息进行融合，可以计算出零部件在三维空间中的精确位置，为机械臂的抓取和装配操作提供准确的位置数据 。</w:t>
      </w:r>
    </w:p>
    <w:p w14:paraId="78B659DA">
      <w:pPr>
        <w:keepNext w:val="0"/>
        <w:keepLines w:val="0"/>
        <w:widowControl/>
        <w:suppressLineNumbers w:val="0"/>
        <w:jc w:val="left"/>
      </w:pPr>
      <w:r>
        <w:rPr>
          <w:rFonts w:ascii="宋体" w:hAnsi="宋体" w:eastAsia="宋体" w:cs="宋体"/>
          <w:kern w:val="0"/>
          <w:sz w:val="24"/>
          <w:szCs w:val="24"/>
          <w:lang w:val="en-US" w:eastAsia="zh-CN" w:bidi="ar"/>
        </w:rPr>
        <w:t>同时，检测结果中的类别信息也会被传递给大语言模型交互模块和增强现实交互模块。大语言模型交互模块可以根据零部件的类别信息，结合操作人员的自然语言指令，进行更准确的语义理解和任务规划。例如，当操作人员询问关于某个特定零部件的装配方法时，大语言模型可以根据检测到的零部件类别，提供相应的装配指导信息 。增强现实交互模块则会根据检测结果，在 Hololens2 设备上准确地显示虚拟的零部件模型和装配指导信息，使操作人员能够直观地看到需要装配的零部件及其相关信息，提高装配的准确性和效率 。通过这样的检测流程和结果输出方式，基于 Yolov11 的目标检测模块能够为面向感知觉增强的人机协作装配系统提供准确、可靠的目标检测信息，推动装配任务的顺利进行 。</w:t>
      </w:r>
    </w:p>
    <w:p w14:paraId="20E39E5F">
      <w:pPr>
        <w:pStyle w:val="3"/>
        <w:keepNext w:val="0"/>
        <w:keepLines w:val="0"/>
        <w:widowControl/>
        <w:suppressLineNumbers w:val="0"/>
      </w:pPr>
      <w:r>
        <w:t>3.3 深度相机定位模块设计</w:t>
      </w:r>
    </w:p>
    <w:p w14:paraId="7BDC0879">
      <w:pPr>
        <w:pStyle w:val="4"/>
        <w:keepNext w:val="0"/>
        <w:keepLines w:val="0"/>
        <w:widowControl/>
        <w:suppressLineNumbers w:val="0"/>
      </w:pPr>
      <w:r>
        <w:t>3.3.1 相机选型与安装布局</w:t>
      </w:r>
    </w:p>
    <w:p w14:paraId="43E7FE80">
      <w:pPr>
        <w:keepNext w:val="0"/>
        <w:keepLines w:val="0"/>
        <w:widowControl/>
        <w:suppressLineNumbers w:val="0"/>
        <w:jc w:val="left"/>
      </w:pPr>
      <w:r>
        <w:rPr>
          <w:rFonts w:ascii="宋体" w:hAnsi="宋体" w:eastAsia="宋体" w:cs="宋体"/>
          <w:kern w:val="0"/>
          <w:sz w:val="24"/>
          <w:szCs w:val="24"/>
          <w:lang w:val="en-US" w:eastAsia="zh-CN" w:bidi="ar"/>
        </w:rPr>
        <w:t>在本研究的人机协作装配任务中，经过对不同类型深度相机的性能、适用场景等多方面因素的综合考量，最终选用了结构光深度相机。装配任务涉及对多种零部件的高精度定位，这些零部件尺寸大小不一，且装配环境多为室内相对稳定的工作区域。结构光深度相机在近距离物体检测和 3D 重建方面表现出色，其分辨率较高，能够满足对微小零部件的高精度检测需求，同时在室内稳定的光照环境下，受环境光干扰较小，可有效保证定位的准确性 。</w:t>
      </w:r>
    </w:p>
    <w:p w14:paraId="361A705D">
      <w:pPr>
        <w:keepNext w:val="0"/>
        <w:keepLines w:val="0"/>
        <w:widowControl/>
        <w:suppressLineNumbers w:val="0"/>
        <w:jc w:val="left"/>
      </w:pPr>
      <w:r>
        <w:rPr>
          <w:rFonts w:ascii="宋体" w:hAnsi="宋体" w:eastAsia="宋体" w:cs="宋体"/>
          <w:kern w:val="0"/>
          <w:sz w:val="24"/>
          <w:szCs w:val="24"/>
          <w:lang w:val="en-US" w:eastAsia="zh-CN" w:bidi="ar"/>
        </w:rPr>
        <w:t>在安装布局上，为确保深度相机能够全面、准确地获取装配场景中零部件的位置信息，将其安装在装配台的上方，使其光轴垂直于装配台面。这样的安装位置能够使相机视野覆盖整个装配区域，避免出现检测盲区。同时，根据装配台的尺寸和零部件的分布范围，合理调整相机的安装高度和角度，以保证相机能够清晰地捕捉到每个零部件的图像。例如，对于一个尺寸为 1.5 米 ×1 米的装配台，将相机安装在距离装配台面 1.2 米的高度，通过微调相机角度，使其能够完整地拍摄到装配台上的所有零部件 。</w:t>
      </w:r>
    </w:p>
    <w:p w14:paraId="583A89B5">
      <w:pPr>
        <w:keepNext w:val="0"/>
        <w:keepLines w:val="0"/>
        <w:widowControl/>
        <w:suppressLineNumbers w:val="0"/>
        <w:jc w:val="left"/>
      </w:pPr>
      <w:r>
        <w:rPr>
          <w:rFonts w:ascii="宋体" w:hAnsi="宋体" w:eastAsia="宋体" w:cs="宋体"/>
          <w:kern w:val="0"/>
          <w:sz w:val="24"/>
          <w:szCs w:val="24"/>
          <w:lang w:val="en-US" w:eastAsia="zh-CN" w:bidi="ar"/>
        </w:rPr>
        <w:t>在实际安装过程中，使用了稳定的相机支架来固定相机，确保相机在工作过程中不会发生晃动或位移，从而影响定位精度。为了进一步提高定位的准确性，还对相机进行了严格的标定，通过使用标准标定板，获取相机的内参和外参，补偿相机镜头的畸变，使相机采集到的图像能够准确反映实际场景中的物体位置和尺寸 。此外，考虑到装配过程中可能存在的遮挡问题，在装配台的两侧适当增加了辅助相机，形成多相机协同工作的布局。这些辅助相机与主相机从不同角度采集图像，通过多相机融合算法，能够有效解决遮挡问题，提高对零部件位置和姿态的检测精度 。例如，当某个零部件被其他物体部分遮挡时，辅助相机可以从不同角度拍摄到被遮挡部分的信息，与主相机采集到的信息进行融合，从而准确地确定该零部件的完整位置和姿态 。通过合理的相机选型和安装布局，为深度相机定位模块的高精度定位提供了可靠的硬件基础 。</w:t>
      </w:r>
    </w:p>
    <w:p w14:paraId="5F9DD799">
      <w:pPr>
        <w:pStyle w:val="4"/>
        <w:keepNext w:val="0"/>
        <w:keepLines w:val="0"/>
        <w:widowControl/>
        <w:suppressLineNumbers w:val="0"/>
      </w:pPr>
      <w:r>
        <w:t>3.3.2 定位算法与实现</w:t>
      </w:r>
    </w:p>
    <w:p w14:paraId="281F9C5A">
      <w:pPr>
        <w:keepNext w:val="0"/>
        <w:keepLines w:val="0"/>
        <w:widowControl/>
        <w:suppressLineNumbers w:val="0"/>
        <w:jc w:val="left"/>
      </w:pPr>
      <w:r>
        <w:rPr>
          <w:rFonts w:ascii="宋体" w:hAnsi="宋体" w:eastAsia="宋体" w:cs="宋体"/>
          <w:kern w:val="0"/>
          <w:sz w:val="24"/>
          <w:szCs w:val="24"/>
          <w:lang w:val="en-US" w:eastAsia="zh-CN" w:bidi="ar"/>
        </w:rPr>
        <w:t>本系统采用三角测量法作为深度相机定位的核心算法。三角测量法基于几何光学原理，通过计算光线的传播角度和距离来确定物体的位置。在结构光深度相机中，相机投射出特定的结构光图案，如条纹或网格，这些图案在物体表面发生变形，相机从不同角度拍摄物体表面变形后的结构光图案。根据三角测量原理，已知相机的位置、光图案的投射方向以及拍摄图像中结构光图案的变形信息，通过三角函数关系可以计算出物体表面各点到相机的距离，从而得到物体的三维坐标 。</w:t>
      </w:r>
    </w:p>
    <w:p w14:paraId="6E05B125">
      <w:pPr>
        <w:keepNext w:val="0"/>
        <w:keepLines w:val="0"/>
        <w:widowControl/>
        <w:suppressLineNumbers w:val="0"/>
        <w:jc w:val="left"/>
      </w:pPr>
      <w:r>
        <w:rPr>
          <w:rFonts w:ascii="宋体" w:hAnsi="宋体" w:eastAsia="宋体" w:cs="宋体"/>
          <w:kern w:val="0"/>
          <w:sz w:val="24"/>
          <w:szCs w:val="24"/>
          <w:lang w:val="en-US" w:eastAsia="zh-CN" w:bidi="ar"/>
        </w:rPr>
        <w:t>在系统中的实现步骤如下：首先，深度相机发射结构光图案到装配场景中的零部件表面，同时相机采集带有变形结构光图案的图像。然后，对采集到的图像进行预处理，包括去噪、增强等操作，以提高图像质量，减少噪声对后续计算的影响。例如，采用高斯滤波算法对图像进行去噪处理，去除图像中的随机噪声；通过直方图均衡化算法增强图像的对比度，使结构光图案更加清晰 。</w:t>
      </w:r>
    </w:p>
    <w:p w14:paraId="0D7CE48F">
      <w:pPr>
        <w:keepNext w:val="0"/>
        <w:keepLines w:val="0"/>
        <w:widowControl/>
        <w:suppressLineNumbers w:val="0"/>
        <w:jc w:val="left"/>
      </w:pPr>
      <w:r>
        <w:rPr>
          <w:rFonts w:ascii="宋体" w:hAnsi="宋体" w:eastAsia="宋体" w:cs="宋体"/>
          <w:kern w:val="0"/>
          <w:sz w:val="24"/>
          <w:szCs w:val="24"/>
          <w:lang w:val="en-US" w:eastAsia="zh-CN" w:bidi="ar"/>
        </w:rPr>
        <w:t>接着，利用图像处理算法提取图像中的结构光图案特征，如条纹的中心线或网格的顶点。在提取条纹中心线时，可以采用基于灰度梯度的方法，通过计算图像中每个像素点的灰度梯度，找到梯度变化最大的路径，即为条纹中心线。对于网格顶点的提取，可以使用角点检测算法，如 Harris 角点检测算法，检测出网格顶点的位置 。</w:t>
      </w:r>
    </w:p>
    <w:p w14:paraId="1B073810">
      <w:pPr>
        <w:keepNext w:val="0"/>
        <w:keepLines w:val="0"/>
        <w:widowControl/>
        <w:suppressLineNumbers w:val="0"/>
        <w:jc w:val="left"/>
      </w:pPr>
      <w:r>
        <w:rPr>
          <w:rFonts w:ascii="宋体" w:hAnsi="宋体" w:eastAsia="宋体" w:cs="宋体"/>
          <w:kern w:val="0"/>
          <w:sz w:val="24"/>
          <w:szCs w:val="24"/>
          <w:lang w:val="en-US" w:eastAsia="zh-CN" w:bidi="ar"/>
        </w:rPr>
        <w:t>根据提取到的结构光图案特征，结合相机的标定参数，运用三角测量法计算出零部件表面各点的三维坐标。在计算过程中，需要准确地获取相机的内参（如焦距、主点坐标等）和外参（如旋转矩阵、平移向量等），这些参数通过相机标定过程获得。通过三角测量法的计算公式，将图像中的二维坐标转换为三维坐标，从而实现对零部件的精确定位 。</w:t>
      </w:r>
    </w:p>
    <w:p w14:paraId="29CF8185">
      <w:pPr>
        <w:keepNext w:val="0"/>
        <w:keepLines w:val="0"/>
        <w:widowControl/>
        <w:suppressLineNumbers w:val="0"/>
        <w:jc w:val="left"/>
      </w:pPr>
      <w:r>
        <w:rPr>
          <w:rFonts w:ascii="宋体" w:hAnsi="宋体" w:eastAsia="宋体" w:cs="宋体"/>
          <w:kern w:val="0"/>
          <w:sz w:val="24"/>
          <w:szCs w:val="24"/>
          <w:lang w:val="en-US" w:eastAsia="zh-CN" w:bidi="ar"/>
        </w:rPr>
        <w:t>为了提高定位的准确性和稳定性，还采用了数据融合技术。将深度相机获取的三维坐标数据与目标检测模块提供的二维图像信息进行融合，进一步优化定位结果。例如，利用目标检测模块检测到的零部件边界框信息，对深度相机计算得到的三维坐标进行筛选和验证，去除可能存在的错误或异常数据，提高定位的可靠性 。同时，结合惯性测量单元（IMU）等其他传感器的数据，对深度相机的定位结果进行修正和补偿，以应对相机运动或振动等情况对定位精度的影响 。通过以上定位算法的实现步骤和数据融合技术的应用，深度相机定位模块能够准确地获取装配场景中零部件的三维位置和姿态信息，为后续的机械臂抓取和装配操作提供可靠的数据支持 。</w:t>
      </w:r>
    </w:p>
    <w:p w14:paraId="5EEE1A26">
      <w:pPr>
        <w:pStyle w:val="3"/>
        <w:keepNext w:val="0"/>
        <w:keepLines w:val="0"/>
        <w:widowControl/>
        <w:suppressLineNumbers w:val="0"/>
      </w:pPr>
      <w:r>
        <w:t>3.4 UR 机械臂控制模块设计</w:t>
      </w:r>
    </w:p>
    <w:p w14:paraId="53D552A8">
      <w:pPr>
        <w:pStyle w:val="4"/>
        <w:keepNext w:val="0"/>
        <w:keepLines w:val="0"/>
        <w:widowControl/>
        <w:suppressLineNumbers w:val="0"/>
      </w:pPr>
      <w:r>
        <w:t>3.4.1 控制策略制定</w:t>
      </w:r>
    </w:p>
    <w:p w14:paraId="0B69CD0A">
      <w:pPr>
        <w:keepNext w:val="0"/>
        <w:keepLines w:val="0"/>
        <w:widowControl/>
        <w:suppressLineNumbers w:val="0"/>
        <w:jc w:val="left"/>
      </w:pPr>
      <w:r>
        <w:rPr>
          <w:rFonts w:ascii="宋体" w:hAnsi="宋体" w:eastAsia="宋体" w:cs="宋体"/>
          <w:kern w:val="0"/>
          <w:sz w:val="24"/>
          <w:szCs w:val="24"/>
          <w:lang w:val="en-US" w:eastAsia="zh-CN" w:bidi="ar"/>
        </w:rPr>
        <w:t>根据装配任务的要求，为 UR 机械臂制定了全面且细致的控制策略，以确保机械臂在人机协作装配过程中能够安全、高效地完成任务。</w:t>
      </w:r>
    </w:p>
    <w:p w14:paraId="0F602FCF">
      <w:pPr>
        <w:keepNext w:val="0"/>
        <w:keepLines w:val="0"/>
        <w:widowControl/>
        <w:suppressLineNumbers w:val="0"/>
        <w:jc w:val="left"/>
      </w:pPr>
      <w:r>
        <w:rPr>
          <w:rFonts w:ascii="宋体" w:hAnsi="宋体" w:eastAsia="宋体" w:cs="宋体"/>
          <w:kern w:val="0"/>
          <w:sz w:val="24"/>
          <w:szCs w:val="24"/>
          <w:lang w:val="en-US" w:eastAsia="zh-CN" w:bidi="ar"/>
        </w:rPr>
        <w:t>在速度控制方面，充分考虑到人机协作的安全性和装配任务的精度要求，采用了动态速度调整策略。当机械臂执行简单的搬运任务，且周围无操作人员时，机械臂可以较高的速度运行，以提高装配效率。例如，在将标准零部件从物料架搬运到装配台上时，机械臂的运行速度可以设置为较高水平，以减少搬运时间 。然而，当机械臂接近操作人员或执行高精度的装配操作时，如将微小的电子元件安装到电路板上，为了避免碰撞操作人员或因速度过快导致装配失误，机械臂会自动降低速度，以更加平稳、精确的方式完成操作 。通过实时监测机械臂与操作人员之间的距离以及当前装配任务的类型和精度要求，控制系统能够动态地调整机械臂的运行速度，确保人机协作的安全和装配任务的顺利进行 。</w:t>
      </w:r>
    </w:p>
    <w:p w14:paraId="4453E9FC">
      <w:pPr>
        <w:keepNext w:val="0"/>
        <w:keepLines w:val="0"/>
        <w:widowControl/>
        <w:suppressLineNumbers w:val="0"/>
        <w:jc w:val="left"/>
      </w:pPr>
      <w:r>
        <w:rPr>
          <w:rFonts w:ascii="宋体" w:hAnsi="宋体" w:eastAsia="宋体" w:cs="宋体"/>
          <w:kern w:val="0"/>
          <w:sz w:val="24"/>
          <w:szCs w:val="24"/>
          <w:lang w:val="en-US" w:eastAsia="zh-CN" w:bidi="ar"/>
        </w:rPr>
        <w:t>路径规划是机械臂控制的关键环节之一，直接影响到装配效率和安全性。在复杂的装配环境中，存在着各种障碍物，如其他设备、工具以及待装配的零部件等。为了使机械臂能够在这样的环境中准确、高效地到达目标位置，采用了基于 A</w:t>
      </w:r>
      <w:r>
        <w:rPr>
          <w:rFonts w:ascii="宋体" w:hAnsi="宋体" w:eastAsia="宋体" w:cs="宋体"/>
          <w:i/>
          <w:iCs/>
          <w:kern w:val="0"/>
          <w:sz w:val="24"/>
          <w:szCs w:val="24"/>
          <w:lang w:val="en-US" w:eastAsia="zh-CN" w:bidi="ar"/>
        </w:rPr>
        <w:t>算法和 Dijkstra 算法的混合路径规划方法 。A</w:t>
      </w:r>
      <w:r>
        <w:rPr>
          <w:rFonts w:ascii="宋体" w:hAnsi="宋体" w:eastAsia="宋体" w:cs="宋体"/>
          <w:kern w:val="0"/>
          <w:sz w:val="24"/>
          <w:szCs w:val="24"/>
          <w:lang w:val="en-US" w:eastAsia="zh-CN" w:bidi="ar"/>
        </w:rPr>
        <w:t>算法具有搜索速度快、效率高的特点，它通过启发函数来估计从当前节点到目标节点的代价，从而引导搜索朝着目标方向进行，能够快速找到一条从起始点到目标点的大致路径 。Dijkstra 算法则是一种经典的最短路径算法，它通过计算图中每个节点到起始节点的最短路径，能够找到全局最优路径，但计算量较大 。在实际应用中，首先使用 A * 算法在全局环境地图中快速搜索出一条大致的路径，初步避开明显的障碍物 。然后，将这条大致路径作为初始路径，使用 Dijkstra 算法在局部范围内进行精细化搜索，进一步优化路径，确保机械臂能够以最短的路径、最小的代价到达目标位置，同时避免与周围障碍物发生碰撞 。例如，在装配大型机械设备时，机械臂需要在众多零部件和设备之间穿梭，通过这种混合路径规划方法，能够快速、准确地规划出一条安全、高效的运动路径，提高装配效率 。</w:t>
      </w:r>
    </w:p>
    <w:p w14:paraId="348D11FF">
      <w:pPr>
        <w:keepNext w:val="0"/>
        <w:keepLines w:val="0"/>
        <w:widowControl/>
        <w:suppressLineNumbers w:val="0"/>
        <w:jc w:val="left"/>
      </w:pPr>
      <w:r>
        <w:rPr>
          <w:rFonts w:ascii="宋体" w:hAnsi="宋体" w:eastAsia="宋体" w:cs="宋体"/>
          <w:kern w:val="0"/>
          <w:sz w:val="24"/>
          <w:szCs w:val="24"/>
          <w:lang w:val="en-US" w:eastAsia="zh-CN" w:bidi="ar"/>
        </w:rPr>
        <w:t>此外，为了应对装配过程中可能出现的突发情况，如零部件位置发生意外变动、操作人员临时改变装配计划等，还制定了实时重规划策略。当检测到装配环境发生变化时，控制系统会立即中断当前的路径执行，重新获取环境信息，利用上述路径规划算法重新规划机械臂的运动路径，确保机械臂能够根据最新的环境信息调整运动轨迹，继续完成装配任务 。通过这些控制策略的综合应用，UR 机械臂能够在复杂的人机协作装配环境中安全、高效地运行，满足装配任务的各种要求 。</w:t>
      </w:r>
    </w:p>
    <w:p w14:paraId="7C2BB0EA">
      <w:pPr>
        <w:pStyle w:val="4"/>
        <w:keepNext w:val="0"/>
        <w:keepLines w:val="0"/>
        <w:widowControl/>
        <w:suppressLineNumbers w:val="0"/>
      </w:pPr>
      <w:r>
        <w:t>3.4.2 与其他模块的协同工作</w:t>
      </w:r>
    </w:p>
    <w:p w14:paraId="3B35870D">
      <w:pPr>
        <w:keepNext w:val="0"/>
        <w:keepLines w:val="0"/>
        <w:widowControl/>
        <w:suppressLineNumbers w:val="0"/>
        <w:jc w:val="left"/>
      </w:pPr>
      <w:r>
        <w:rPr>
          <w:rFonts w:ascii="宋体" w:hAnsi="宋体" w:eastAsia="宋体" w:cs="宋体"/>
          <w:kern w:val="0"/>
          <w:sz w:val="24"/>
          <w:szCs w:val="24"/>
          <w:lang w:val="en-US" w:eastAsia="zh-CN" w:bidi="ar"/>
        </w:rPr>
        <w:t>机械臂控制模块在人机协作装配系统中起着核心执行的作用，它与目标检测模块、定位模块紧密协作，实现了整个装配流程的高效运行。</w:t>
      </w:r>
    </w:p>
    <w:p w14:paraId="473D8557">
      <w:pPr>
        <w:keepNext w:val="0"/>
        <w:keepLines w:val="0"/>
        <w:widowControl/>
        <w:suppressLineNumbers w:val="0"/>
        <w:jc w:val="left"/>
      </w:pPr>
      <w:r>
        <w:rPr>
          <w:rFonts w:ascii="宋体" w:hAnsi="宋体" w:eastAsia="宋体" w:cs="宋体"/>
          <w:kern w:val="0"/>
          <w:sz w:val="24"/>
          <w:szCs w:val="24"/>
          <w:lang w:val="en-US" w:eastAsia="zh-CN" w:bidi="ar"/>
        </w:rPr>
        <w:t>目标检测模块利用 Yolov11 算法对装配场景中的零部件进行识别和检测，确定零部件的类别和在图像中的位置信息 。当目标检测模块检测到新的零部件进入装配场景时，会将这些检测结果通过 TCP/IP 协议实时传输给机械臂控制模块 。机械臂控制模块接收到目标检测结果后，会根据这些信息初步确定机械臂的运动目标和方向 。例如，在电子设备装配中，目标检测模块识别出一个待装配的芯片，并将其在图像中的位置信息发送给机械臂控制模块，机械臂控制模块根据这些信息，开始规划抓取芯片的初始运动路径 。</w:t>
      </w:r>
    </w:p>
    <w:p w14:paraId="6AF87E22">
      <w:pPr>
        <w:keepNext w:val="0"/>
        <w:keepLines w:val="0"/>
        <w:widowControl/>
        <w:suppressLineNumbers w:val="0"/>
        <w:jc w:val="left"/>
      </w:pPr>
      <w:r>
        <w:rPr>
          <w:rFonts w:ascii="宋体" w:hAnsi="宋体" w:eastAsia="宋体" w:cs="宋体"/>
          <w:kern w:val="0"/>
          <w:sz w:val="24"/>
          <w:szCs w:val="24"/>
          <w:lang w:val="en-US" w:eastAsia="zh-CN" w:bidi="ar"/>
        </w:rPr>
        <w:t>定位模块则利用深度相机获取零部件精确的三维空间位置和姿态信息 。这些定位信息对于机械臂准确抓取和装配零部件至关重要 。定位模块将计算得到的零部件三维位置和姿态信息传输给机械臂控制模块 。机械臂控制模块结合这些信息，根据 UR 机械臂的运动学和动力学模型，精确计算出机械臂各关节的运动参数，包括关节角度、运动速度等，从而规划出机械臂的精确运动路径 。例如，在装配汽车发动机零部件时，定位模块精确测量出活塞的三维位置和姿态信息，机械臂控制模块根据这些信息，通过运动学逆解计算出机械臂各关节需要转动的角度，控制机械臂准确地抓取活塞，并将其装配到发动机缸体的正确位置 。</w:t>
      </w:r>
    </w:p>
    <w:p w14:paraId="77AE30EE">
      <w:pPr>
        <w:keepNext w:val="0"/>
        <w:keepLines w:val="0"/>
        <w:widowControl/>
        <w:suppressLineNumbers w:val="0"/>
        <w:jc w:val="left"/>
      </w:pPr>
      <w:r>
        <w:rPr>
          <w:rFonts w:ascii="宋体" w:hAnsi="宋体" w:eastAsia="宋体" w:cs="宋体"/>
          <w:kern w:val="0"/>
          <w:sz w:val="24"/>
          <w:szCs w:val="24"/>
          <w:lang w:val="en-US" w:eastAsia="zh-CN" w:bidi="ar"/>
        </w:rPr>
        <w:t>在整个装配过程中，机械臂控制模块与目标检测模块、定位模块保持实时通信，不断接收最新的环境信息和零部件位置信息 。根据这些信息，机械臂控制模块实时调整机械臂的运动状态，确保机械臂能够准确地抓取和装配零部件，同时避免与周围环境发生碰撞 。例如，当目标检测模块检测到零部件在装配过程中发生位置偏移时，会及时将新的位置信息发送给机械臂控制模块 。机械臂控制模块接收到信息后，立即重新规划机械臂的运动路径，调整机械臂的抓取位置，以适应零部件位置的变化 。通过这种紧密的协同工作机制，机械臂控制模块与目标检测模块、定位模块相互配合，实现了人机协作装配任务的高效、准确执行 。</w:t>
      </w:r>
    </w:p>
    <w:p w14:paraId="26CE134B">
      <w:pPr>
        <w:pStyle w:val="3"/>
        <w:keepNext w:val="0"/>
        <w:keepLines w:val="0"/>
        <w:widowControl/>
        <w:suppressLineNumbers w:val="0"/>
      </w:pPr>
      <w:r>
        <w:t>3.5 Hololens2 增强现实交互模块设计</w:t>
      </w:r>
    </w:p>
    <w:p w14:paraId="2FF83D54">
      <w:pPr>
        <w:pStyle w:val="4"/>
        <w:keepNext w:val="0"/>
        <w:keepLines w:val="0"/>
        <w:widowControl/>
        <w:suppressLineNumbers w:val="0"/>
      </w:pPr>
      <w:r>
        <w:t>3.5.1 交互界面设计</w:t>
      </w:r>
    </w:p>
    <w:p w14:paraId="1B57904D">
      <w:pPr>
        <w:keepNext w:val="0"/>
        <w:keepLines w:val="0"/>
        <w:widowControl/>
        <w:suppressLineNumbers w:val="0"/>
        <w:jc w:val="left"/>
      </w:pPr>
      <w:r>
        <w:rPr>
          <w:rFonts w:ascii="宋体" w:hAnsi="宋体" w:eastAsia="宋体" w:cs="宋体"/>
          <w:kern w:val="0"/>
          <w:sz w:val="24"/>
          <w:szCs w:val="24"/>
          <w:lang w:val="en-US" w:eastAsia="zh-CN" w:bidi="ar"/>
        </w:rPr>
        <w:t>在 Hololens2 上的装配交互界面设计中，充分考虑了操作人员的使用需求和操作习惯，旨在提供直观、便捷的装配指导和操作反馈，提升装配效率和质量。</w:t>
      </w:r>
    </w:p>
    <w:p w14:paraId="0EC7DD7B">
      <w:pPr>
        <w:keepNext w:val="0"/>
        <w:keepLines w:val="0"/>
        <w:widowControl/>
        <w:suppressLineNumbers w:val="0"/>
        <w:jc w:val="left"/>
      </w:pPr>
      <w:r>
        <w:rPr>
          <w:rFonts w:ascii="宋体" w:hAnsi="宋体" w:eastAsia="宋体" w:cs="宋体"/>
          <w:kern w:val="0"/>
          <w:sz w:val="24"/>
          <w:szCs w:val="24"/>
          <w:lang w:val="en-US" w:eastAsia="zh-CN" w:bidi="ar"/>
        </w:rPr>
        <w:t>在虚拟装配指导信息展示方面，采用了简洁明了的设计风格。当操作人员佩戴 Hololens2 设备进入装配场景时，首先映入眼帘的是一个清晰的装配流程导航界面，以 3D 树形结构展示整个装配任务的步骤和层级关系。每个装配步骤都以图文并茂的形式呈现，文字说明简洁扼要，突出关键操作要点；同时，配以生动形象的 3D 动画演示，展示零部件的装配过程和动作细节。例如，在装配复杂的机械产品时，对于某个零部件的安装步骤，动画演示可以清晰地展示该零部件如何从初始位置移动到目标位置，以及在安装过程中的旋转、对齐等动作，使操作人员能够一目了然地了解装配要求 。</w:t>
      </w:r>
    </w:p>
    <w:p w14:paraId="45187B34">
      <w:pPr>
        <w:keepNext w:val="0"/>
        <w:keepLines w:val="0"/>
        <w:widowControl/>
        <w:suppressLineNumbers w:val="0"/>
        <w:jc w:val="left"/>
      </w:pPr>
      <w:r>
        <w:rPr>
          <w:rFonts w:ascii="宋体" w:hAnsi="宋体" w:eastAsia="宋体" w:cs="宋体"/>
          <w:kern w:val="0"/>
          <w:sz w:val="24"/>
          <w:szCs w:val="24"/>
          <w:lang w:val="en-US" w:eastAsia="zh-CN" w:bidi="ar"/>
        </w:rPr>
        <w:t>为了方便操作人员快速定位到当前的装配步骤，采用了动态标记和引导线的设计。在装配流程导航界面中，当前需要执行的装配步骤会以醒目的颜色（如绿色）进行标记，同时从该步骤延伸出一条明亮的引导线，直接指向实际装配场景中对应的零部件和操作位置。这样，操作人员无需在复杂的装配场景中寻找目标，能够快速、准确地开始操作 。</w:t>
      </w:r>
    </w:p>
    <w:p w14:paraId="3DF3111C">
      <w:pPr>
        <w:keepNext w:val="0"/>
        <w:keepLines w:val="0"/>
        <w:widowControl/>
        <w:suppressLineNumbers w:val="0"/>
        <w:jc w:val="left"/>
      </w:pPr>
      <w:r>
        <w:rPr>
          <w:rFonts w:ascii="宋体" w:hAnsi="宋体" w:eastAsia="宋体" w:cs="宋体"/>
          <w:kern w:val="0"/>
          <w:sz w:val="24"/>
          <w:szCs w:val="24"/>
          <w:lang w:val="en-US" w:eastAsia="zh-CN" w:bidi="ar"/>
        </w:rPr>
        <w:t>在用户操作反馈方面，设计了多种直观的反馈方式。当操作人员完成一个装配步骤后，系统会立即在交互界面上显示一个绿色的勾号，并伴有简短的语音提示 “步骤完成”，给予操作人员明确的确认反馈。如果操作人员的操作出现错误，例如将零部件安装到错误的位置，系统会在交互界面上显示红色的警告标记，并以语音提示 “操作错误，请重新检查”，同时在错误位置附近显示正确的装配位置和相关说明，引导操作人员进行纠正 。</w:t>
      </w:r>
    </w:p>
    <w:p w14:paraId="2C0CD685">
      <w:pPr>
        <w:keepNext w:val="0"/>
        <w:keepLines w:val="0"/>
        <w:widowControl/>
        <w:suppressLineNumbers w:val="0"/>
        <w:jc w:val="left"/>
      </w:pPr>
      <w:r>
        <w:rPr>
          <w:rFonts w:ascii="宋体" w:hAnsi="宋体" w:eastAsia="宋体" w:cs="宋体"/>
          <w:kern w:val="0"/>
          <w:sz w:val="24"/>
          <w:szCs w:val="24"/>
          <w:lang w:val="en-US" w:eastAsia="zh-CN" w:bidi="ar"/>
        </w:rPr>
        <w:t>在操作过程中，为了让操作人员实时了解装配进度，界面上还设置了一个进度条，直观地展示已完成的装配步骤占总步骤的比例。进度条的颜色会随着进度的推进逐渐从灰色变为绿色，当进度达到 100% 时，进度条会闪烁并伴有庆祝音效，告知操作人员整个装配任务已顺利完成 。</w:t>
      </w:r>
    </w:p>
    <w:p w14:paraId="4A5DFF34">
      <w:pPr>
        <w:keepNext w:val="0"/>
        <w:keepLines w:val="0"/>
        <w:widowControl/>
        <w:suppressLineNumbers w:val="0"/>
        <w:jc w:val="left"/>
      </w:pPr>
      <w:r>
        <w:rPr>
          <w:rFonts w:ascii="宋体" w:hAnsi="宋体" w:eastAsia="宋体" w:cs="宋体"/>
          <w:kern w:val="0"/>
          <w:sz w:val="24"/>
          <w:szCs w:val="24"/>
          <w:lang w:val="en-US" w:eastAsia="zh-CN" w:bidi="ar"/>
        </w:rPr>
        <w:t>此外，考虑到操作人员在装配过程中可能需要查看某些零部件的详细信息，交互界面还提供了零部件信息查询功能。当操作人员将目光聚焦在某个零部件上时，通过手势操作（如点击），即可在界面上弹出该零部件的详细信息窗口，包括零部件的名称、规格、材质、装配注意事项等，方便操作人员随时获取所需信息 。通过这些精心设计的界面元素，Hololens2 的装配交互界面能够为操作人员提供全面、及时的装配指导和操作反馈，有效提升人机协作装配的效率和准确性 。</w:t>
      </w:r>
    </w:p>
    <w:p w14:paraId="255E9A93">
      <w:pPr>
        <w:pStyle w:val="4"/>
        <w:keepNext w:val="0"/>
        <w:keepLines w:val="0"/>
        <w:widowControl/>
        <w:suppressLineNumbers w:val="0"/>
      </w:pPr>
      <w:r>
        <w:t>3.5.2 虚实融合技术实现</w:t>
      </w:r>
    </w:p>
    <w:p w14:paraId="040BE3CE">
      <w:pPr>
        <w:keepNext w:val="0"/>
        <w:keepLines w:val="0"/>
        <w:widowControl/>
        <w:suppressLineNumbers w:val="0"/>
        <w:jc w:val="left"/>
      </w:pPr>
      <w:r>
        <w:rPr>
          <w:rFonts w:ascii="宋体" w:hAnsi="宋体" w:eastAsia="宋体" w:cs="宋体"/>
          <w:kern w:val="0"/>
          <w:sz w:val="24"/>
          <w:szCs w:val="24"/>
          <w:lang w:val="en-US" w:eastAsia="zh-CN" w:bidi="ar"/>
        </w:rPr>
        <w:t>Hololens2 的空间映射技术是实现虚拟模型与真实装配场景精准融合的关键。通过内置的多个传感器，包括加速度计、陀螺仪、环境感知摄像头等，Hololens2 能够实时对周围的真实装配场景进行扫描和建模 。加速度计和陀螺仪用于实时监测设备的位置和姿态变化，为空间映射提供基础的运动数据。环境感知摄像头则负责采集周围环境的图像信息，通过对这些图像的分析和处理，识别出场景中的各种物体和特征 。</w:t>
      </w:r>
    </w:p>
    <w:p w14:paraId="4344F294">
      <w:pPr>
        <w:keepNext w:val="0"/>
        <w:keepLines w:val="0"/>
        <w:widowControl/>
        <w:suppressLineNumbers w:val="0"/>
        <w:jc w:val="left"/>
      </w:pPr>
      <w:r>
        <w:rPr>
          <w:rFonts w:ascii="宋体" w:hAnsi="宋体" w:eastAsia="宋体" w:cs="宋体"/>
          <w:kern w:val="0"/>
          <w:sz w:val="24"/>
          <w:szCs w:val="24"/>
          <w:lang w:val="en-US" w:eastAsia="zh-CN" w:bidi="ar"/>
        </w:rPr>
        <w:t>在实际操作中，当操作人员佩戴 Hololens2 进入装配车间时，设备会迅速启动空间映射功能。首先，通过环境感知摄像头对装配场景进行快速扫描，利用同时定位与地图构建（SLAM）算法，实时创建出装配场景的三维地图。在这个过程中，SLAM 算法会不断地将摄像头采集到的图像信息与之前创建的地图进行匹配和更新，确保地图的准确性和实时性 。例如，当操作人员移动 Hololens2 设备时，SLAM 算法会根据设备的运动数据和新采集的图像信息，及时调整地图的坐标系统，使虚拟模型能够始终与真实场景保持正确的相对位置关系 。</w:t>
      </w:r>
    </w:p>
    <w:p w14:paraId="66D581A2">
      <w:pPr>
        <w:keepNext w:val="0"/>
        <w:keepLines w:val="0"/>
        <w:widowControl/>
        <w:suppressLineNumbers w:val="0"/>
        <w:jc w:val="left"/>
      </w:pPr>
      <w:r>
        <w:rPr>
          <w:rFonts w:ascii="宋体" w:hAnsi="宋体" w:eastAsia="宋体" w:cs="宋体"/>
          <w:kern w:val="0"/>
          <w:sz w:val="24"/>
          <w:szCs w:val="24"/>
          <w:lang w:val="en-US" w:eastAsia="zh-CN" w:bidi="ar"/>
        </w:rPr>
        <w:t>一旦三维地图创建完成，虚拟模型便可以基于该地图进行精准的定位和融合。在装配任务开始前，将待装配零部件的虚拟模型加载到系统中，并根据其在真实装配场景中的实际位置和姿态，在三维地图中进行相应的定位和校准。例如，在装配电子设备时，将虚拟的电路板模型和各种电子元件模型按照它们在真实电路板上的位置和方向，准确地放置在三维地图中 。</w:t>
      </w:r>
    </w:p>
    <w:p w14:paraId="0D04322A">
      <w:pPr>
        <w:keepNext w:val="0"/>
        <w:keepLines w:val="0"/>
        <w:widowControl/>
        <w:suppressLineNumbers w:val="0"/>
        <w:jc w:val="left"/>
      </w:pPr>
      <w:r>
        <w:rPr>
          <w:rFonts w:ascii="宋体" w:hAnsi="宋体" w:eastAsia="宋体" w:cs="宋体"/>
          <w:kern w:val="0"/>
          <w:sz w:val="24"/>
          <w:szCs w:val="24"/>
          <w:lang w:val="en-US" w:eastAsia="zh-CN" w:bidi="ar"/>
        </w:rPr>
        <w:t>在装配过程中，当操作人员需要查看某个零部件的虚拟装配指导信息时，Hololens2 会根据操作人员的视角和位置，实时计算虚拟模型在真实场景中的显示位置和角度，确保虚拟模型能够以正确的姿态和位置呈现在操作人员的视野中。例如，当操作人员低头查看装配台上的某个零部件时，Hololens2 会根据设备的姿态变化，调整虚拟模型的显示角度，使其看起来就像是真实地放置在该零部件的上方，与真实场景完美融合 。</w:t>
      </w:r>
    </w:p>
    <w:p w14:paraId="35DE6361">
      <w:pPr>
        <w:keepNext w:val="0"/>
        <w:keepLines w:val="0"/>
        <w:widowControl/>
        <w:suppressLineNumbers w:val="0"/>
        <w:jc w:val="left"/>
      </w:pPr>
      <w:r>
        <w:rPr>
          <w:rFonts w:ascii="宋体" w:hAnsi="宋体" w:eastAsia="宋体" w:cs="宋体"/>
          <w:kern w:val="0"/>
          <w:sz w:val="24"/>
          <w:szCs w:val="24"/>
          <w:lang w:val="en-US" w:eastAsia="zh-CN" w:bidi="ar"/>
        </w:rPr>
        <w:t>为了进一步提高虚实融合的精度和稳定性，还采用了一些优化技术。例如，通过对传感器数据的滤波处理，减少噪声干扰，提高设备对位置和姿态的测量精度；利用多帧图像融合技术，对环境感知摄像头采集的多帧图像进行融合处理，增强图像的细节和清晰度，从而提高三维地图的质量和准确性 。通过这些技术手段，Hololens2 能够实现虚拟模型与真实装配场景的高度精准融合，为操作人员提供沉浸式的装配体验，有效提升装配效率和质量 。</w:t>
      </w:r>
    </w:p>
    <w:p w14:paraId="3E95CE4E">
      <w:pPr>
        <w:pStyle w:val="3"/>
        <w:keepNext w:val="0"/>
        <w:keepLines w:val="0"/>
        <w:widowControl/>
        <w:suppressLineNumbers w:val="0"/>
      </w:pPr>
      <w:r>
        <w:t>3.6 基于 LLM 的人机交互模块设计</w:t>
      </w:r>
    </w:p>
    <w:p w14:paraId="72F9A320">
      <w:pPr>
        <w:pStyle w:val="4"/>
        <w:keepNext w:val="0"/>
        <w:keepLines w:val="0"/>
        <w:widowControl/>
        <w:suppressLineNumbers w:val="0"/>
      </w:pPr>
      <w:r>
        <w:t>3.6.1 自然语言处理流程</w:t>
      </w:r>
    </w:p>
    <w:p w14:paraId="66D1CA69">
      <w:pPr>
        <w:keepNext w:val="0"/>
        <w:keepLines w:val="0"/>
        <w:widowControl/>
        <w:suppressLineNumbers w:val="0"/>
        <w:jc w:val="left"/>
      </w:pPr>
      <w:r>
        <w:rPr>
          <w:rFonts w:ascii="宋体" w:hAnsi="宋体" w:eastAsia="宋体" w:cs="宋体"/>
          <w:kern w:val="0"/>
          <w:sz w:val="24"/>
          <w:szCs w:val="24"/>
          <w:lang w:val="en-US" w:eastAsia="zh-CN" w:bidi="ar"/>
        </w:rPr>
        <w:t>在人机协作装配系统中，自然语言处理流程是实现人机高效交互的关键环节。当操作人员输入自然语言指令后，首先进入语言理解阶段。大语言模型（LLM）利用其在大规模语料库上预训练所学习到的丰富语言知识和语义理解能力，对输入指令进行深度解析 。它能够识别指令中的关键词、语法结构以及语义关系，理解指令的意图和要求。例如，对于指令 “把红色的螺丝安装到蓝色的零件上”，LLM 能够准确识别出 “红色的螺丝” 和 “蓝色的零件” 这两个关键对象，以及 “安装到” 这一操作关系，从而明确操作人员的装配意图 。</w:t>
      </w:r>
    </w:p>
    <w:p w14:paraId="15176237">
      <w:pPr>
        <w:keepNext w:val="0"/>
        <w:keepLines w:val="0"/>
        <w:widowControl/>
        <w:suppressLineNumbers w:val="0"/>
        <w:jc w:val="left"/>
      </w:pPr>
      <w:r>
        <w:rPr>
          <w:rFonts w:ascii="宋体" w:hAnsi="宋体" w:eastAsia="宋体" w:cs="宋体"/>
          <w:kern w:val="0"/>
          <w:sz w:val="24"/>
          <w:szCs w:val="24"/>
          <w:lang w:val="en-US" w:eastAsia="zh-CN" w:bidi="ar"/>
        </w:rPr>
        <w:t>在理解指令意图后，模型会将自然语言指令转换为系统能够理解的结构化指令。这一过程涉及到对指令的语义分析和知识映射。模型会根据装配任务的知识图谱，将自然语言中的抽象概念与系统中具体的操作、对象和参数进行关联和转换 。在上述例子中，模型会将 “红色的螺丝” 和 “蓝色的零件” 映射到系统中对应的零部件模型和编号，将 “安装到” 映射为具体的装配操作函数和参数设置，如机械臂的抓取、移动和放置动作的相关参数 。</w:t>
      </w:r>
    </w:p>
    <w:p w14:paraId="580C311D">
      <w:pPr>
        <w:keepNext w:val="0"/>
        <w:keepLines w:val="0"/>
        <w:widowControl/>
        <w:suppressLineNumbers w:val="0"/>
        <w:jc w:val="left"/>
      </w:pPr>
      <w:r>
        <w:rPr>
          <w:rFonts w:ascii="宋体" w:hAnsi="宋体" w:eastAsia="宋体" w:cs="宋体"/>
          <w:kern w:val="0"/>
          <w:sz w:val="24"/>
          <w:szCs w:val="24"/>
          <w:lang w:val="en-US" w:eastAsia="zh-CN" w:bidi="ar"/>
        </w:rPr>
        <w:t>为了确保指令转换的准确性和可靠性，还引入了语义验证机制。在指令转换完成后，系统会对转换后的结构化指令进行语义验证，检查指令的合理性和完整性 。通过与装配知识库进行比对，验证指令中涉及的零部件是否存在、装配操作是否符合工艺要求等。如果发现指令存在问题，如零部件名称错误、装配顺序不合理等，系统会及时反馈给操作人员，要求其修正指令 。例如，当指令中提到的某个零部件在知识库中不存在时，系统会提示操作人员 “未找到名为 [零部件名称] 的零部件，请确认指令是否正确”，确保只有准确、合理的指令才能进入后续的执行阶段 。</w:t>
      </w:r>
    </w:p>
    <w:p w14:paraId="7E049716">
      <w:pPr>
        <w:keepNext w:val="0"/>
        <w:keepLines w:val="0"/>
        <w:widowControl/>
        <w:suppressLineNumbers w:val="0"/>
        <w:jc w:val="left"/>
      </w:pPr>
      <w:r>
        <w:rPr>
          <w:rFonts w:ascii="宋体" w:hAnsi="宋体" w:eastAsia="宋体" w:cs="宋体"/>
          <w:kern w:val="0"/>
          <w:sz w:val="24"/>
          <w:szCs w:val="24"/>
          <w:lang w:val="en-US" w:eastAsia="zh-CN" w:bidi="ar"/>
        </w:rPr>
        <w:t>经过语义验证后的结构化指令，会被传输到系统的其他模块，如目标检测模块、定位模块和机械臂控制模块等，以驱动这些模块协同工作，完成相应的装配任务 。目标检测模块会根据指令中的零部件信息，在装配场景中搜索和识别目标零部件；定位模块则会获取零部件的精确位置信息；机械臂控制模块根据指令和位置信息，规划机械臂的运动路径并执行装配操作 。通过这样的自然语言处理流程，实现了操作人员与系统之间自然、准确的交互，提高了人机协作装配的效率和智能化水平 。</w:t>
      </w:r>
    </w:p>
    <w:p w14:paraId="07358A08">
      <w:pPr>
        <w:pStyle w:val="4"/>
        <w:keepNext w:val="0"/>
        <w:keepLines w:val="0"/>
        <w:widowControl/>
        <w:suppressLineNumbers w:val="0"/>
      </w:pPr>
      <w:r>
        <w:t>3.6.2 对话管理与反馈机制</w:t>
      </w:r>
    </w:p>
    <w:p w14:paraId="035B1F08">
      <w:pPr>
        <w:keepNext w:val="0"/>
        <w:keepLines w:val="0"/>
        <w:widowControl/>
        <w:suppressLineNumbers w:val="0"/>
        <w:jc w:val="left"/>
      </w:pPr>
      <w:r>
        <w:rPr>
          <w:rFonts w:ascii="宋体" w:hAnsi="宋体" w:eastAsia="宋体" w:cs="宋体"/>
          <w:kern w:val="0"/>
          <w:sz w:val="24"/>
          <w:szCs w:val="24"/>
          <w:lang w:val="en-US" w:eastAsia="zh-CN" w:bidi="ar"/>
        </w:rPr>
        <w:t>为了使系统能够根据用户问题和装配任务状态提供合适反馈，设计了一套完善的对话管理机制。在对话管理中，系统会维护一个对话状态记录，记录用户的历史问题、指令以及当前的装配任务进度等信息 。通过分析这些历史信息，系统能够更好地理解用户的意图和需求，提供更加个性化和准确的反馈 。</w:t>
      </w:r>
    </w:p>
    <w:p w14:paraId="047916B1">
      <w:pPr>
        <w:keepNext w:val="0"/>
        <w:keepLines w:val="0"/>
        <w:widowControl/>
        <w:suppressLineNumbers w:val="0"/>
        <w:jc w:val="left"/>
      </w:pPr>
      <w:r>
        <w:rPr>
          <w:rFonts w:ascii="宋体" w:hAnsi="宋体" w:eastAsia="宋体" w:cs="宋体"/>
          <w:kern w:val="0"/>
          <w:sz w:val="24"/>
          <w:szCs w:val="24"/>
          <w:lang w:val="en-US" w:eastAsia="zh-CN" w:bidi="ar"/>
        </w:rPr>
        <w:t>当用户提出问题时，系统首先会根据对话状态记录判断问题的上下文。如果问题与之前的指令或操作相关，系统会结合之前的信息进行理解和回答。例如，用户在完成某个装配步骤后询问 “下一步该怎么做”，系统会根据当前的装配任务进度和对话历史，准确地给出下一个装配步骤的指导信息 。</w:t>
      </w:r>
    </w:p>
    <w:p w14:paraId="43B53D85">
      <w:pPr>
        <w:keepNext w:val="0"/>
        <w:keepLines w:val="0"/>
        <w:widowControl/>
        <w:suppressLineNumbers w:val="0"/>
        <w:jc w:val="left"/>
      </w:pPr>
      <w:r>
        <w:rPr>
          <w:rFonts w:ascii="宋体" w:hAnsi="宋体" w:eastAsia="宋体" w:cs="宋体"/>
          <w:kern w:val="0"/>
          <w:sz w:val="24"/>
          <w:szCs w:val="24"/>
          <w:lang w:val="en-US" w:eastAsia="zh-CN" w:bidi="ar"/>
        </w:rPr>
        <w:t>同时，系统还会根据装配任务状态提供实时反馈。在装配过程中，系统会实时监测任务的执行情况，如机械臂的运动状态、零部件的装配进度等。当任务顺利进行时，系统会及时向用户反馈任务的进展情况，如 “正在安装零部件，请稍候”，让用户了解装配的实时状态 。如果在装配过程中出现问题，如零部件抓取失败、装配位置不准确等，系统会立即向用户反馈问题信息，并提供相应的解决方案或建议 。例如，当机械臂抓取零部件失败时，系统会反馈 “零部件抓取失败，请检查零部件位置或调整机械臂抓取参数”，并给出可能的调整方案，帮助用户解决问题 。</w:t>
      </w:r>
    </w:p>
    <w:p w14:paraId="15E47967">
      <w:pPr>
        <w:keepNext w:val="0"/>
        <w:keepLines w:val="0"/>
        <w:widowControl/>
        <w:suppressLineNumbers w:val="0"/>
        <w:jc w:val="left"/>
      </w:pPr>
      <w:r>
        <w:rPr>
          <w:rFonts w:ascii="宋体" w:hAnsi="宋体" w:eastAsia="宋体" w:cs="宋体"/>
          <w:kern w:val="0"/>
          <w:sz w:val="24"/>
          <w:szCs w:val="24"/>
          <w:lang w:val="en-US" w:eastAsia="zh-CN" w:bidi="ar"/>
        </w:rPr>
        <w:t>为了提高用户体验，系统的反馈信息采用了多种形式。除了文字反馈外，还结合语音和可视化提示。对于一些重要的反馈信息，系统会通过语音播报的方式提醒用户，确保用户能够及时注意到。同时，在 Hololens2 设备的交互界面上，会以可视化的形式展示反馈信息，如用不同颜色的图标表示任务的不同状态，用动画演示问题的解决方案等，使反馈信息更加直观、易懂 。</w:t>
      </w:r>
    </w:p>
    <w:p w14:paraId="2DBFBDD8">
      <w:pPr>
        <w:keepNext w:val="0"/>
        <w:keepLines w:val="0"/>
        <w:widowControl/>
        <w:suppressLineNumbers w:val="0"/>
        <w:jc w:val="left"/>
      </w:pPr>
      <w:r>
        <w:rPr>
          <w:rFonts w:ascii="宋体" w:hAnsi="宋体" w:eastAsia="宋体" w:cs="宋体"/>
          <w:kern w:val="0"/>
          <w:sz w:val="24"/>
          <w:szCs w:val="24"/>
          <w:lang w:val="en-US" w:eastAsia="zh-CN" w:bidi="ar"/>
        </w:rPr>
        <w:t>此外，系统还具备主动反馈的功能。当系统检测到一些潜在的问题或风险时，会主动向用户发出提醒。在装配过程中，如果系统检测到某个零部件的安装顺序可能会影响后续的装配操作，或者发现当前的装配环境存在安全隐患，系统会主动向用户反馈这些信息，并提供相应的建议，帮助用户提前预防和解决问题 。通过这样的对话管理与反馈机制，系统能够与用户保持良好的沟通，及时解决用户在装配过程中遇到的问题，提高人机协作装配的效率和质量 。</w:t>
      </w:r>
    </w:p>
    <w:p w14:paraId="1D05F3F5">
      <w:pPr>
        <w:pStyle w:val="3"/>
        <w:keepNext w:val="0"/>
        <w:keepLines w:val="0"/>
        <w:widowControl/>
        <w:suppressLineNumbers w:val="0"/>
      </w:pPr>
      <w:r>
        <w:t>3.7 TCP/IP 通信模块设计</w:t>
      </w:r>
    </w:p>
    <w:p w14:paraId="57EB6ACA">
      <w:pPr>
        <w:pStyle w:val="4"/>
        <w:keepNext w:val="0"/>
        <w:keepLines w:val="0"/>
        <w:widowControl/>
        <w:suppressLineNumbers w:val="0"/>
      </w:pPr>
      <w:r>
        <w:t>3.7.1 网络拓扑结构搭建</w:t>
      </w:r>
    </w:p>
    <w:p w14:paraId="2430DF2C">
      <w:pPr>
        <w:keepNext w:val="0"/>
        <w:keepLines w:val="0"/>
        <w:widowControl/>
        <w:suppressLineNumbers w:val="0"/>
        <w:jc w:val="left"/>
      </w:pPr>
      <w:r>
        <w:rPr>
          <w:rFonts w:ascii="宋体" w:hAnsi="宋体" w:eastAsia="宋体" w:cs="宋体"/>
          <w:kern w:val="0"/>
          <w:sz w:val="24"/>
          <w:szCs w:val="24"/>
          <w:lang w:val="en-US" w:eastAsia="zh-CN" w:bidi="ar"/>
        </w:rPr>
        <w:t>在人机协作装配系统中，搭建稳定、高效的网络拓扑结构是实现各模块间顺畅通信的基础。本系统采用星型网络拓扑结构，以一台高性能的服务器作为核心节点，UR 机械臂、搭载 Hololens2 的操作人员设备以及负责目标检测的计算机等作为分支节点，通过交换机与服务器连接 。</w:t>
      </w:r>
    </w:p>
    <w:p w14:paraId="3AF9AF2D">
      <w:pPr>
        <w:keepNext w:val="0"/>
        <w:keepLines w:val="0"/>
        <w:widowControl/>
        <w:suppressLineNumbers w:val="0"/>
        <w:jc w:val="left"/>
      </w:pPr>
      <w:r>
        <w:rPr>
          <w:rFonts w:ascii="宋体" w:hAnsi="宋体" w:eastAsia="宋体" w:cs="宋体"/>
          <w:kern w:val="0"/>
          <w:sz w:val="24"/>
          <w:szCs w:val="24"/>
          <w:lang w:val="en-US" w:eastAsia="zh-CN" w:bidi="ar"/>
        </w:rPr>
        <w:t>选择高性能服务器作为核心节点，是因为它承担着运行 Yolov11 目标检测算法、大语言模型（LLM）以及存储和管理装配任务数据等重要任务，需要具备强大的计算能力和数据处理能力。服务器配备了多核心的高性能处理器、大容量的内存和高速的存储设备，能够快速处理大量的图像数据和自然语言指令，确保系统的实时性和响应速度 。</w:t>
      </w:r>
    </w:p>
    <w:p w14:paraId="65DEC07C">
      <w:pPr>
        <w:keepNext w:val="0"/>
        <w:keepLines w:val="0"/>
        <w:widowControl/>
        <w:suppressLineNumbers w:val="0"/>
        <w:jc w:val="left"/>
      </w:pPr>
      <w:r>
        <w:rPr>
          <w:rFonts w:ascii="宋体" w:hAnsi="宋体" w:eastAsia="宋体" w:cs="宋体"/>
          <w:kern w:val="0"/>
          <w:sz w:val="24"/>
          <w:szCs w:val="24"/>
          <w:lang w:val="en-US" w:eastAsia="zh-CN" w:bidi="ar"/>
        </w:rPr>
        <w:t>交换机选用工业级千兆以太网交换机，具备多个 RJ45 以太网端口，能够提供稳定、高速的网络连接。其背板带宽和包转发率满足系统中大量数据传输的需求，确保数据在各节点之间能够快速、准确地传输 。在装配车间的实际应用中，当目标检测模块检测到大量零部件信息并需要传输给其他模块时，千兆以太网交换机能够以高速率将数据转发到相应的设备，避免数据传输延迟对装配任务的影响 。</w:t>
      </w:r>
    </w:p>
    <w:p w14:paraId="66A07D7E">
      <w:pPr>
        <w:keepNext w:val="0"/>
        <w:keepLines w:val="0"/>
        <w:widowControl/>
        <w:suppressLineNumbers w:val="0"/>
        <w:jc w:val="left"/>
      </w:pPr>
      <w:r>
        <w:rPr>
          <w:rFonts w:ascii="宋体" w:hAnsi="宋体" w:eastAsia="宋体" w:cs="宋体"/>
          <w:kern w:val="0"/>
          <w:sz w:val="24"/>
          <w:szCs w:val="24"/>
          <w:lang w:val="en-US" w:eastAsia="zh-CN" w:bidi="ar"/>
        </w:rPr>
        <w:t>UR 机械臂通过以太网接口与交换机连接，实现与服务器和其他模块的通信。在机械臂控制过程中，服务器将机械臂的运动控制指令通过网络发送给 UR 机械臂，机械臂实时反馈自身的运动状态和传感器数据。搭载 Hololens2 的操作人员设备则通过无线 Wi-Fi 接入网络，方便操作人员在装配过程中自由移动。操作人员与系统的交互数据，如自然语言指令、手势操作信息等，通过无线网络传输到服务器进行处理，同时服务器将装配指导信息和反馈结果通过无线网络传输回 Hololens2 设备，为操作人员提供实时的装配指导 。</w:t>
      </w:r>
    </w:p>
    <w:p w14:paraId="1242D502">
      <w:pPr>
        <w:keepNext w:val="0"/>
        <w:keepLines w:val="0"/>
        <w:widowControl/>
        <w:suppressLineNumbers w:val="0"/>
        <w:jc w:val="left"/>
      </w:pPr>
      <w:r>
        <w:rPr>
          <w:rFonts w:ascii="宋体" w:hAnsi="宋体" w:eastAsia="宋体" w:cs="宋体"/>
          <w:kern w:val="0"/>
          <w:sz w:val="24"/>
          <w:szCs w:val="24"/>
          <w:lang w:val="en-US" w:eastAsia="zh-CN" w:bidi="ar"/>
        </w:rPr>
        <w:t>负责目标检测的计算机同样通过以太网与交换机相连，将 Yolov11 算法检测到的零部件信息及时传输给服务器和其他相关模块。通过这种星型网络拓扑结构，各模块之间能够实现高效的通信，数据传输稳定可靠，为面向感知觉增强的人机协作装配系统的正常运行提供了坚实的网络基础 。</w:t>
      </w:r>
    </w:p>
    <w:p w14:paraId="326F7488">
      <w:pPr>
        <w:pStyle w:val="4"/>
        <w:keepNext w:val="0"/>
        <w:keepLines w:val="0"/>
        <w:widowControl/>
        <w:suppressLineNumbers w:val="0"/>
      </w:pPr>
      <w:r>
        <w:t>3.7.2 通信协议制定与应用</w:t>
      </w:r>
    </w:p>
    <w:p w14:paraId="1076A4B3">
      <w:pPr>
        <w:keepNext w:val="0"/>
        <w:keepLines w:val="0"/>
        <w:widowControl/>
        <w:suppressLineNumbers w:val="0"/>
        <w:jc w:val="left"/>
      </w:pPr>
      <w:r>
        <w:rPr>
          <w:rFonts w:ascii="宋体" w:hAnsi="宋体" w:eastAsia="宋体" w:cs="宋体"/>
          <w:kern w:val="0"/>
          <w:sz w:val="24"/>
          <w:szCs w:val="24"/>
          <w:lang w:val="en-US" w:eastAsia="zh-CN" w:bidi="ar"/>
        </w:rPr>
        <w:t>为确保人机协作装配系统中各模块之间的数据传输准确、可靠且高效，制定了基于 TCP/IP 的通信协议，对数据传输格式和通信流程进行了严格规范。</w:t>
      </w:r>
    </w:p>
    <w:p w14:paraId="6B27F101">
      <w:pPr>
        <w:keepNext w:val="0"/>
        <w:keepLines w:val="0"/>
        <w:widowControl/>
        <w:suppressLineNumbers w:val="0"/>
        <w:jc w:val="left"/>
      </w:pPr>
      <w:r>
        <w:rPr>
          <w:rFonts w:ascii="宋体" w:hAnsi="宋体" w:eastAsia="宋体" w:cs="宋体"/>
          <w:kern w:val="0"/>
          <w:sz w:val="24"/>
          <w:szCs w:val="24"/>
          <w:lang w:val="en-US" w:eastAsia="zh-CN" w:bidi="ar"/>
        </w:rPr>
        <w:t>在数据传输格式方面，定义了统一的数据包结构。每个数据包由包头、数据内容和包尾组成 。包头包含了数据包的重要元信息，如数据包的标识号、数据类型（是目标检测结果、机械臂控制指令还是装配指导信息等）、发送方和接收方的设备标识等。通过数据包标识号，可以对不同的数据包进行区分和排序，确保数据按照正确的顺序接收和处理；数据类型标识则使接收方能够快速识别数据包的内容，以便进行相应的处理 。例如，当机械臂控制模块接收到一个数据包时，通过包头中的数据类型标识判断该数据包是否为运动控制指令，如果是，则将数据包中的数据内容解析为机械臂的运动参数 。</w:t>
      </w:r>
    </w:p>
    <w:p w14:paraId="57F1E5BB">
      <w:pPr>
        <w:keepNext w:val="0"/>
        <w:keepLines w:val="0"/>
        <w:widowControl/>
        <w:suppressLineNumbers w:val="0"/>
        <w:jc w:val="left"/>
      </w:pPr>
      <w:r>
        <w:rPr>
          <w:rFonts w:ascii="宋体" w:hAnsi="宋体" w:eastAsia="宋体" w:cs="宋体"/>
          <w:kern w:val="0"/>
          <w:sz w:val="24"/>
          <w:szCs w:val="24"/>
          <w:lang w:val="en-US" w:eastAsia="zh-CN" w:bidi="ar"/>
        </w:rPr>
        <w:t>数据内容部分则根据不同的数据类型，按照特定的格式进行组织。在传输目标检测结果时，数据内容包含了零部件的类别信息、边界框坐标、置信度等；在传输机械臂控制指令时，数据内容包含了机械臂各关节的目标角度、运动速度、加速度等参数 。包尾包含校验和信息，用于检测数据包在传输过程中是否发生错误。接收方在接收到数据包后，会根据包尾的校验和信息对数据包进行校验，如果校验和不匹配，则认为数据包在传输过程中出现错误，要求发送方重新发送该数据包 。</w:t>
      </w:r>
    </w:p>
    <w:p w14:paraId="4F4691AE">
      <w:pPr>
        <w:keepNext w:val="0"/>
        <w:keepLines w:val="0"/>
        <w:widowControl/>
        <w:suppressLineNumbers w:val="0"/>
        <w:jc w:val="left"/>
      </w:pPr>
      <w:r>
        <w:rPr>
          <w:rFonts w:ascii="宋体" w:hAnsi="宋体" w:eastAsia="宋体" w:cs="宋体"/>
          <w:kern w:val="0"/>
          <w:sz w:val="24"/>
          <w:szCs w:val="24"/>
          <w:lang w:val="en-US" w:eastAsia="zh-CN" w:bidi="ar"/>
        </w:rPr>
        <w:t>在通信流程方面，建立了可靠的连接和数据传输机制。当一个模块需要向另一个模块发送数据时，首先通过 TCP 协议的三次握手机制建立可靠的连接 。以目标检测模块向机械臂控制模块发送检测结果为例，目标检测模块作为客户端，向机械臂控制模块所在的服务器端发送同步请求（SYN）数据包，服务器端接收到 SYN 数据包后，返回一个同步确认（SYN + ACK）数据包，客户端收到 SYN + ACK 数据包后，再发送一个确认（ACK）数据包，至此，双方建立起可靠的连接 。</w:t>
      </w:r>
    </w:p>
    <w:p w14:paraId="3C18FDCF">
      <w:pPr>
        <w:keepNext w:val="0"/>
        <w:keepLines w:val="0"/>
        <w:widowControl/>
        <w:suppressLineNumbers w:val="0"/>
        <w:jc w:val="left"/>
      </w:pPr>
      <w:r>
        <w:rPr>
          <w:rFonts w:ascii="宋体" w:hAnsi="宋体" w:eastAsia="宋体" w:cs="宋体"/>
          <w:kern w:val="0"/>
          <w:sz w:val="24"/>
          <w:szCs w:val="24"/>
          <w:lang w:val="en-US" w:eastAsia="zh-CN" w:bidi="ar"/>
        </w:rPr>
        <w:t>连接建立后，目标检测模块将打包好的检测结果数据按照定义的数据格式发送给机械臂控制模块。机械臂控制模块在接收到数据包后，首先进行校验和验证，如果验证通过，则解析数据包中的数据内容，根据检测结果规划机械臂的运动路径。在数据传输过程中，如果出现数据丢失或错误，接收方会根据 TCP 协议的重传机制，向发送方发送重传请求，确保数据的完整接收 。</w:t>
      </w:r>
    </w:p>
    <w:p w14:paraId="02BE755C">
      <w:pPr>
        <w:keepNext w:val="0"/>
        <w:keepLines w:val="0"/>
        <w:widowControl/>
        <w:suppressLineNumbers w:val="0"/>
        <w:jc w:val="left"/>
      </w:pPr>
      <w:r>
        <w:rPr>
          <w:rFonts w:ascii="宋体" w:hAnsi="宋体" w:eastAsia="宋体" w:cs="宋体"/>
          <w:kern w:val="0"/>
          <w:sz w:val="24"/>
          <w:szCs w:val="24"/>
          <w:lang w:val="en-US" w:eastAsia="zh-CN" w:bidi="ar"/>
        </w:rPr>
        <w:t>当数据传输完成后，双方通过 TCP 协议的四次挥手机制关闭连接，释放网络资源 。通过这种严格规范的数据传输格式和通信流程，基于 TCP/IP 的通信协议能够有效地保障人机协作装配系统中各模块之间的通信稳定和数据传输的准确性，为系统的稳定运行提供了有力支持 。</w:t>
      </w:r>
    </w:p>
    <w:p w14:paraId="67CF7353">
      <w:pPr>
        <w:pStyle w:val="2"/>
        <w:keepNext w:val="0"/>
        <w:keepLines w:val="0"/>
        <w:widowControl/>
        <w:suppressLineNumbers w:val="0"/>
      </w:pPr>
      <w:r>
        <w:t>四、实验与案例分析</w:t>
      </w:r>
    </w:p>
    <w:p w14:paraId="75FD9EE5">
      <w:pPr>
        <w:pStyle w:val="3"/>
        <w:keepNext w:val="0"/>
        <w:keepLines w:val="0"/>
        <w:widowControl/>
        <w:suppressLineNumbers w:val="0"/>
      </w:pPr>
      <w:r>
        <w:t>4.1 实验平台搭建</w:t>
      </w:r>
    </w:p>
    <w:p w14:paraId="62CBD886">
      <w:pPr>
        <w:keepNext w:val="0"/>
        <w:keepLines w:val="0"/>
        <w:widowControl/>
        <w:suppressLineNumbers w:val="0"/>
        <w:jc w:val="left"/>
      </w:pPr>
      <w:r>
        <w:rPr>
          <w:rFonts w:ascii="宋体" w:hAnsi="宋体" w:eastAsia="宋体" w:cs="宋体"/>
          <w:kern w:val="0"/>
          <w:sz w:val="24"/>
          <w:szCs w:val="24"/>
          <w:lang w:val="en-US" w:eastAsia="zh-CN" w:bidi="ar"/>
        </w:rPr>
        <w:t>为了全面、系统地验证面向感知觉增强的人机协作装配系统的性能和效果，搭建了一个功能完备、高度集成的实验平台。该实验平台涵盖了硬件设备和软件环境两个关键部分，通过两者的紧密配合，为实验的顺利开展提供了坚实的基础。</w:t>
      </w:r>
    </w:p>
    <w:p w14:paraId="6A383040">
      <w:pPr>
        <w:keepNext w:val="0"/>
        <w:keepLines w:val="0"/>
        <w:widowControl/>
        <w:suppressLineNumbers w:val="0"/>
        <w:jc w:val="left"/>
      </w:pPr>
      <w:r>
        <w:rPr>
          <w:rFonts w:ascii="宋体" w:hAnsi="宋体" w:eastAsia="宋体" w:cs="宋体"/>
          <w:kern w:val="0"/>
          <w:sz w:val="24"/>
          <w:szCs w:val="24"/>
          <w:lang w:val="en-US" w:eastAsia="zh-CN" w:bidi="ar"/>
        </w:rPr>
        <w:t>在硬件设备方面，选用了 UR5 机械臂作为核心执行机构。UR5 机械臂具有 6 个自由度，能够在三维空间内灵活运动，其最大负载可达 5kg，重复定位精度高达 ±0.1mm ，能够满足大多数装配任务对精度和负载的要求。例如，在电子设备装配中，能够准确地抓取和放置微小的电子元件；在小型机械产品装配中，也能稳定地操作各种零部件。为了实现对装配场景中零部件的精确检测和定位，采用了 Intel RealSense D435i 深度相机。这款相机结合了结构光和立体视觉技术，具有较高的分辨率和精度，能够快速、准确地获取物体的三维信息。其深度分辨率最高可达 1280×720 像素，深度精度在近距离可达 ±0.2mm ，可以清晰地捕捉到装配零部件的细节，为后续的定位和装配操作提供可靠的数据支持。</w:t>
      </w:r>
    </w:p>
    <w:p w14:paraId="603831A8">
      <w:pPr>
        <w:keepNext w:val="0"/>
        <w:keepLines w:val="0"/>
        <w:widowControl/>
        <w:suppressLineNumbers w:val="0"/>
        <w:jc w:val="left"/>
      </w:pPr>
      <w:r>
        <w:rPr>
          <w:rFonts w:ascii="宋体" w:hAnsi="宋体" w:eastAsia="宋体" w:cs="宋体"/>
          <w:kern w:val="0"/>
          <w:sz w:val="24"/>
          <w:szCs w:val="24"/>
          <w:lang w:val="en-US" w:eastAsia="zh-CN" w:bidi="ar"/>
        </w:rPr>
        <w:t>搭载 Hololens2 增强现实智能眼镜，为操作人员提供直观、沉浸式的装配指导和交互体验。Hololens2 具备 2K 分辨率的显示效果，能够呈现出清晰、逼真的虚拟信息，使操作人员可以清晰地看到装配步骤、零部件的虚拟模型以及各种提示信息。其支持的手势识别、语音识别等功能，实现了自然、便捷的人机交互，操作人员可以通过简单的手势和语音指令与系统进行交互，提高了装配效率和操作的流畅性。</w:t>
      </w:r>
    </w:p>
    <w:p w14:paraId="07796212">
      <w:pPr>
        <w:keepNext w:val="0"/>
        <w:keepLines w:val="0"/>
        <w:widowControl/>
        <w:suppressLineNumbers w:val="0"/>
        <w:jc w:val="left"/>
      </w:pPr>
      <w:r>
        <w:rPr>
          <w:rFonts w:ascii="宋体" w:hAnsi="宋体" w:eastAsia="宋体" w:cs="宋体"/>
          <w:kern w:val="0"/>
          <w:sz w:val="24"/>
          <w:szCs w:val="24"/>
          <w:lang w:val="en-US" w:eastAsia="zh-CN" w:bidi="ar"/>
        </w:rPr>
        <w:t>配备一台高性能的服务器用于运行 Yolov11 目标检测算法和大语言模型（LLM）。服务器采用了 Intel Xeon Platinum 8380 处理器，拥有 28 核心 56 线程，主频可达 2.3GHz，搭配 128GB DDR4 内存和 NVIDIA RTX A6000 GPU，具备强大的计算能力和图形处理能力，能够快速处理大量的图像数据和自然语言指令，确保目标检测和人机交互的实时性和准确性。例如，在处理复杂的装配场景图像时，能够在短时间内完成目标检测任务，为机械臂的操作提供及时的信息；在与人机交互过程中，也能快速响应操作人员的自然语言指令，提供准确的回复和指导。</w:t>
      </w:r>
    </w:p>
    <w:p w14:paraId="479CD4E3">
      <w:pPr>
        <w:keepNext w:val="0"/>
        <w:keepLines w:val="0"/>
        <w:widowControl/>
        <w:suppressLineNumbers w:val="0"/>
        <w:jc w:val="left"/>
      </w:pPr>
      <w:r>
        <w:rPr>
          <w:rFonts w:ascii="宋体" w:hAnsi="宋体" w:eastAsia="宋体" w:cs="宋体"/>
          <w:kern w:val="0"/>
          <w:sz w:val="24"/>
          <w:szCs w:val="24"/>
          <w:lang w:val="en-US" w:eastAsia="zh-CN" w:bidi="ar"/>
        </w:rPr>
        <w:t>在软件环境方面，服务器操作系统选用了 Windows Server 2019，该系统具有稳定的性能和强大的兼容性，能够为 Yolov11 目标检测算法和大语言模型的运行提供良好的环境支持。开发工具采用了 Python 3.8 和 PyTorch 深度学习框架，Python 作为一种广泛应用于数据处理和机器学习的编程语言，具有丰富的库和工具，方便进行算法开发和调试；PyTorch 则提供了高效的张量计算和自动求导功能，能够加速深度学习模型的训练和推理过程。在机械臂控制方面，使用了 UR 机械臂官方提供的 PolyScope 软件，该软件提供了丰富的接口和函数，方便对机械臂进行编程和控制，实现各种复杂的装配任务。</w:t>
      </w:r>
    </w:p>
    <w:p w14:paraId="5DF90E02">
      <w:pPr>
        <w:keepNext w:val="0"/>
        <w:keepLines w:val="0"/>
        <w:widowControl/>
        <w:suppressLineNumbers w:val="0"/>
        <w:jc w:val="left"/>
      </w:pPr>
      <w:r>
        <w:rPr>
          <w:rFonts w:ascii="宋体" w:hAnsi="宋体" w:eastAsia="宋体" w:cs="宋体"/>
          <w:kern w:val="0"/>
          <w:sz w:val="24"/>
          <w:szCs w:val="24"/>
          <w:lang w:val="en-US" w:eastAsia="zh-CN" w:bidi="ar"/>
        </w:rPr>
        <w:t>基于 Unity 2021.3 开发了 Hololens2 的增强现实应用程序，Unity 作为一款强大的跨平台游戏开发引擎，具备丰富的 3D 建模、动画制作和交互功能，能够方便地实现虚拟信息与真实场景的融合，为操作人员提供直观、友好的交互界面。通过这些硬件设备和软件环境的有机结合，搭建了一个功能强大、灵活可扩展的实验平台，为后续的实验研究和案例分析提供了有力的支持 。</w:t>
      </w:r>
    </w:p>
    <w:p w14:paraId="430F294B">
      <w:pPr>
        <w:pStyle w:val="3"/>
        <w:keepNext w:val="0"/>
        <w:keepLines w:val="0"/>
        <w:widowControl/>
        <w:suppressLineNumbers w:val="0"/>
      </w:pPr>
      <w:r>
        <w:t>4.2 实验方案设计</w:t>
      </w:r>
    </w:p>
    <w:p w14:paraId="5BEF5444">
      <w:pPr>
        <w:pStyle w:val="4"/>
        <w:keepNext w:val="0"/>
        <w:keepLines w:val="0"/>
        <w:widowControl/>
        <w:suppressLineNumbers w:val="0"/>
      </w:pPr>
      <w:r>
        <w:t>4.2.1 实验目的与假设</w:t>
      </w:r>
    </w:p>
    <w:p w14:paraId="44685201">
      <w:pPr>
        <w:keepNext w:val="0"/>
        <w:keepLines w:val="0"/>
        <w:widowControl/>
        <w:suppressLineNumbers w:val="0"/>
        <w:jc w:val="left"/>
      </w:pPr>
      <w:r>
        <w:rPr>
          <w:rFonts w:ascii="宋体" w:hAnsi="宋体" w:eastAsia="宋体" w:cs="宋体"/>
          <w:kern w:val="0"/>
          <w:sz w:val="24"/>
          <w:szCs w:val="24"/>
          <w:lang w:val="en-US" w:eastAsia="zh-CN" w:bidi="ar"/>
        </w:rPr>
        <w:t>本实验旨在全面、系统地验证面向感知觉增强的人机协作装配系统在实际装配任务中的性能和效果，深入探究感知觉增强技术对人机协作装配的影响，为该系统的进一步优化和实际应用提供坚实的实验依据。</w:t>
      </w:r>
    </w:p>
    <w:p w14:paraId="7C56559F">
      <w:pPr>
        <w:keepNext w:val="0"/>
        <w:keepLines w:val="0"/>
        <w:widowControl/>
        <w:suppressLineNumbers w:val="0"/>
        <w:jc w:val="left"/>
      </w:pPr>
      <w:r>
        <w:rPr>
          <w:rFonts w:ascii="宋体" w:hAnsi="宋体" w:eastAsia="宋体" w:cs="宋体"/>
          <w:kern w:val="0"/>
          <w:sz w:val="24"/>
          <w:szCs w:val="24"/>
          <w:lang w:val="en-US" w:eastAsia="zh-CN" w:bidi="ar"/>
        </w:rPr>
        <w:t>基于上述目的，提出以下具体假设：</w:t>
      </w:r>
    </w:p>
    <w:p w14:paraId="13E95C02">
      <w:pPr>
        <w:keepNext w:val="0"/>
        <w:keepLines w:val="0"/>
        <w:widowControl/>
        <w:numPr>
          <w:ilvl w:val="0"/>
          <w:numId w:val="20"/>
        </w:numPr>
        <w:suppressLineNumbers w:val="0"/>
        <w:pBdr>
          <w:left w:val="none" w:color="auto" w:sz="0" w:space="0"/>
        </w:pBdr>
        <w:spacing w:before="0" w:beforeAutospacing="0" w:after="0" w:afterAutospacing="0" w:line="24" w:lineRule="atLeast"/>
        <w:ind w:left="0" w:hanging="360"/>
      </w:pPr>
      <w:r>
        <w:rPr>
          <w:b/>
          <w:bCs/>
          <w:bdr w:val="none" w:color="auto" w:sz="0" w:space="0"/>
        </w:rPr>
        <w:t>假设一</w:t>
      </w:r>
      <w:r>
        <w:rPr>
          <w:bdr w:val="none" w:color="auto" w:sz="0" w:space="0"/>
        </w:rPr>
        <w:t>：引入 Yolov11 目标检测算法和深度相机定位技术后，系统能够显著提高对装配零部件的识别和定位精度，从而有效提升装配效率。在传统的装配系统中，由于目标检测和定位技术的局限性，往往会出现零部件识别错误或定位不准确的情况，导致装配过程中需要反复调整，浪费大量时间。而 Yolov11 算法具有快速、准确的目标检测能力，深度相机能够提供高精度的三维位置信息，两者结合有望大幅提高装配效率。例如，在电子设备装配中，能够快速准确地识别微小的电子元件，并将其准确地放置在电路板的指定位置，减少装配时间。</w:t>
      </w:r>
    </w:p>
    <w:p w14:paraId="48E596BA">
      <w:pPr>
        <w:keepNext w:val="0"/>
        <w:keepLines w:val="0"/>
        <w:widowControl/>
        <w:numPr>
          <w:ilvl w:val="0"/>
          <w:numId w:val="21"/>
        </w:numPr>
        <w:suppressLineNumbers w:val="0"/>
        <w:pBdr>
          <w:left w:val="none" w:color="auto" w:sz="0" w:space="0"/>
        </w:pBdr>
        <w:spacing w:before="0" w:beforeAutospacing="0" w:after="0" w:afterAutospacing="0" w:line="24" w:lineRule="atLeast"/>
        <w:ind w:left="0" w:hanging="360"/>
      </w:pPr>
      <w:r>
        <w:rPr>
          <w:b/>
          <w:bCs/>
          <w:bdr w:val="none" w:color="auto" w:sz="0" w:space="0"/>
        </w:rPr>
        <w:t>假设二</w:t>
      </w:r>
      <w:r>
        <w:rPr>
          <w:bdr w:val="none" w:color="auto" w:sz="0" w:space="0"/>
        </w:rPr>
        <w:t>：基于大语言模型（LLM）的自然语言交互功能可以显著提升人机协作的流畅性和准确性，减少因指令传达不畅导致的装配错误。传统的人机交互方式通常依赖于特定的指令格式和操作界面，操作人员需要花费时间学习和适应，容易出现操作失误。而大语言模型能够理解自然语言指令，使操作人员可以用日常语言与系统进行交互，更加便捷和自然。例如，操作人员可以直接说 “把红色的螺丝安装到蓝色的零件上”，系统能够准确理解并执行指令，避免因指令传达不准确而导致的装配错误 。</w:t>
      </w:r>
    </w:p>
    <w:p w14:paraId="6AFB9992">
      <w:pPr>
        <w:keepNext w:val="0"/>
        <w:keepLines w:val="0"/>
        <w:widowControl/>
        <w:numPr>
          <w:ilvl w:val="0"/>
          <w:numId w:val="22"/>
        </w:numPr>
        <w:suppressLineNumbers w:val="0"/>
        <w:pBdr>
          <w:left w:val="none" w:color="auto" w:sz="0" w:space="0"/>
        </w:pBdr>
        <w:spacing w:before="0" w:beforeAutospacing="0" w:after="0" w:afterAutospacing="0" w:line="24" w:lineRule="atLeast"/>
        <w:ind w:left="0" w:hanging="360"/>
      </w:pPr>
      <w:r>
        <w:rPr>
          <w:b/>
          <w:bCs/>
          <w:bdr w:val="none" w:color="auto" w:sz="0" w:space="0"/>
        </w:rPr>
        <w:t>假设三</w:t>
      </w:r>
      <w:r>
        <w:rPr>
          <w:bdr w:val="none" w:color="auto" w:sz="0" w:space="0"/>
        </w:rPr>
        <w:t>：基于 Hololens2 的增强现实交互模块能够为操作人员提供直观、有效的装配指导，降低操作人员的认知负荷，提高装配质量。在传统的装配过程中，操作人员通常需要查阅纸质文档或在电脑上查看装配说明，操作过程不够直观，容易出现理解偏差。而 Hololens2 的增强现实技术可以将虚拟的装配指导信息直接叠加在真实的装配场景中，操作人员可以实时看到装配步骤和零部件的安装位置，更加直观和高效。例如，在装配复杂的机械产品时，操作人员可以通过 Hololens2 设备清晰地看到每个零部件的虚拟模型按照正确的装配顺序依次呈现，同时伴有文字提示和动画演示，指导操作人员准确地完成装配任务，减少装配错误，提高装配质量 。</w:t>
      </w:r>
    </w:p>
    <w:p w14:paraId="093FB70C">
      <w:pPr>
        <w:pStyle w:val="4"/>
        <w:keepNext w:val="0"/>
        <w:keepLines w:val="0"/>
        <w:widowControl/>
        <w:suppressLineNumbers w:val="0"/>
      </w:pPr>
      <w:r>
        <w:t>4.2.2 变量控制与实验步骤</w:t>
      </w:r>
    </w:p>
    <w:p w14:paraId="59E2F3B1">
      <w:pPr>
        <w:keepNext w:val="0"/>
        <w:keepLines w:val="0"/>
        <w:widowControl/>
        <w:suppressLineNumbers w:val="0"/>
        <w:jc w:val="left"/>
      </w:pPr>
      <w:r>
        <w:rPr>
          <w:rFonts w:ascii="宋体" w:hAnsi="宋体" w:eastAsia="宋体" w:cs="宋体"/>
          <w:kern w:val="0"/>
          <w:sz w:val="24"/>
          <w:szCs w:val="24"/>
          <w:lang w:val="en-US" w:eastAsia="zh-CN" w:bidi="ar"/>
        </w:rPr>
        <w:t>在本次实验中，严格控制各类变量，以确保实验结果的准确性和可靠性。自变量主要包括系统所采用的技术模块，即 Yolov11 目标检测、深度相机定位、基于大语言模型的人机交互、基于 Hololens2 的增强现实交互以及 UR 机械臂控制算法。通过对这些技术模块的启用或禁用，来观察系统性能的变化 。</w:t>
      </w:r>
    </w:p>
    <w:p w14:paraId="09A1CAC8">
      <w:pPr>
        <w:keepNext w:val="0"/>
        <w:keepLines w:val="0"/>
        <w:widowControl/>
        <w:suppressLineNumbers w:val="0"/>
        <w:jc w:val="left"/>
      </w:pPr>
      <w:r>
        <w:rPr>
          <w:rFonts w:ascii="宋体" w:hAnsi="宋体" w:eastAsia="宋体" w:cs="宋体"/>
          <w:kern w:val="0"/>
          <w:sz w:val="24"/>
          <w:szCs w:val="24"/>
          <w:lang w:val="en-US" w:eastAsia="zh-CN" w:bidi="ar"/>
        </w:rPr>
        <w:t>因变量则重点关注装配效率、装配精度和操作人员的主观评价。装配效率通过记录完成特定装配任务所需的时间来衡量；装配精度通过检测装配完成后产品的各项尺寸精度、零部件之间的配合精度等指标来评估；操作人员的主观评价通过问卷调查和访谈的方式收集，主要了解操作人员对系统易用性、交互友好性等方面的感受 。</w:t>
      </w:r>
    </w:p>
    <w:p w14:paraId="41786775">
      <w:pPr>
        <w:keepNext w:val="0"/>
        <w:keepLines w:val="0"/>
        <w:widowControl/>
        <w:suppressLineNumbers w:val="0"/>
        <w:jc w:val="left"/>
      </w:pPr>
      <w:r>
        <w:rPr>
          <w:rFonts w:ascii="宋体" w:hAnsi="宋体" w:eastAsia="宋体" w:cs="宋体"/>
          <w:kern w:val="0"/>
          <w:sz w:val="24"/>
          <w:szCs w:val="24"/>
          <w:lang w:val="en-US" w:eastAsia="zh-CN" w:bidi="ar"/>
        </w:rPr>
        <w:t>控制变量包括装配任务的类型和难度、实验环境的温度和湿度、操作人员的技能水平等。在整个实验过程中，始终保持装配任务的类型和难度一致，确保所有实验均在相同的温度和湿度环境下进行。同时，选择技能水平相近的操作人员参与实验，以排除操作人员个体差异对实验结果的影响 。</w:t>
      </w:r>
    </w:p>
    <w:p w14:paraId="53FBC216">
      <w:pPr>
        <w:keepNext w:val="0"/>
        <w:keepLines w:val="0"/>
        <w:widowControl/>
        <w:suppressLineNumbers w:val="0"/>
        <w:jc w:val="left"/>
      </w:pPr>
      <w:r>
        <w:rPr>
          <w:rFonts w:ascii="宋体" w:hAnsi="宋体" w:eastAsia="宋体" w:cs="宋体"/>
          <w:kern w:val="0"/>
          <w:sz w:val="24"/>
          <w:szCs w:val="24"/>
          <w:lang w:val="en-US" w:eastAsia="zh-CN" w:bidi="ar"/>
        </w:rPr>
        <w:t>实验步骤如下：</w:t>
      </w:r>
    </w:p>
    <w:p w14:paraId="4AE7FF43">
      <w:pPr>
        <w:keepNext w:val="0"/>
        <w:keepLines w:val="0"/>
        <w:widowControl/>
        <w:numPr>
          <w:ilvl w:val="0"/>
          <w:numId w:val="23"/>
        </w:numPr>
        <w:suppressLineNumbers w:val="0"/>
        <w:pBdr>
          <w:left w:val="none" w:color="auto" w:sz="0" w:space="0"/>
        </w:pBdr>
        <w:spacing w:before="0" w:beforeAutospacing="0" w:after="0" w:afterAutospacing="0" w:line="24" w:lineRule="atLeast"/>
        <w:ind w:left="0" w:hanging="360"/>
      </w:pPr>
      <w:r>
        <w:rPr>
          <w:b/>
          <w:bCs/>
          <w:bdr w:val="none" w:color="auto" w:sz="0" w:space="0"/>
        </w:rPr>
        <w:t>实验前准备</w:t>
      </w:r>
      <w:r>
        <w:rPr>
          <w:bdr w:val="none" w:color="auto" w:sz="0" w:space="0"/>
        </w:rPr>
        <w:t>：搭建好实验平台，确保所有硬件设备（如 UR5 机械臂、Intel RealSense D435i 深度相机、Hololens2 等）正常运行，软件系统（如 Yolov11 目标检测算法、大语言模型、Hololens2 增强现实应用程序等）安装配置正确。准备好实验所需的装配零部件和工具，并将其放置在指定位置 。</w:t>
      </w:r>
    </w:p>
    <w:p w14:paraId="562DBDA3">
      <w:pPr>
        <w:keepNext w:val="0"/>
        <w:keepLines w:val="0"/>
        <w:widowControl/>
        <w:numPr>
          <w:ilvl w:val="0"/>
          <w:numId w:val="24"/>
        </w:numPr>
        <w:suppressLineNumbers w:val="0"/>
        <w:pBdr>
          <w:left w:val="none" w:color="auto" w:sz="0" w:space="0"/>
        </w:pBdr>
        <w:spacing w:before="0" w:beforeAutospacing="0" w:after="0" w:afterAutospacing="0" w:line="24" w:lineRule="atLeast"/>
        <w:ind w:left="0" w:hanging="360"/>
      </w:pPr>
      <w:r>
        <w:rPr>
          <w:b/>
          <w:bCs/>
          <w:bdr w:val="none" w:color="auto" w:sz="0" w:space="0"/>
        </w:rPr>
        <w:t>系统初始化</w:t>
      </w:r>
      <w:r>
        <w:rPr>
          <w:bdr w:val="none" w:color="auto" w:sz="0" w:space="0"/>
        </w:rPr>
        <w:t>：启动面向感知觉增强的人机协作装配系统，对各个模块进行初始化设置。目标检测模块加载训练好的 Yolov11 模型，深度相机进行标定和校准，机械臂控制模块初始化机械臂的位置和姿态，增强现实交互模块加载虚拟装配模型和相关指导信息，大语言模型加载装配领域的知识和语义理解模型 。</w:t>
      </w:r>
    </w:p>
    <w:p w14:paraId="795C308C">
      <w:pPr>
        <w:keepNext w:val="0"/>
        <w:keepLines w:val="0"/>
        <w:widowControl/>
        <w:numPr>
          <w:ilvl w:val="0"/>
          <w:numId w:val="25"/>
        </w:numPr>
        <w:suppressLineNumbers w:val="0"/>
        <w:pBdr>
          <w:left w:val="none" w:color="auto" w:sz="0" w:space="0"/>
        </w:pBdr>
        <w:spacing w:before="0" w:beforeAutospacing="0" w:after="0" w:afterAutospacing="0" w:line="24" w:lineRule="atLeast"/>
        <w:ind w:left="0" w:hanging="360"/>
      </w:pPr>
      <w:r>
        <w:rPr>
          <w:b/>
          <w:bCs/>
          <w:bdr w:val="none" w:color="auto" w:sz="0" w:space="0"/>
        </w:rPr>
        <w:t>装配任务下达</w:t>
      </w:r>
      <w:r>
        <w:rPr>
          <w:bdr w:val="none" w:color="auto" w:sz="0" w:space="0"/>
        </w:rPr>
        <w:t>：向系统下达装配任务指令，指令可以通过自然语言输入，也可以从预设的任务列表中选择。大语言模型对指令进行解析和理解，将其转化为系统能够执行的操作指令，并传递给其他模块 。</w:t>
      </w:r>
    </w:p>
    <w:p w14:paraId="3792F8F1">
      <w:pPr>
        <w:keepNext w:val="0"/>
        <w:keepLines w:val="0"/>
        <w:widowControl/>
        <w:numPr>
          <w:ilvl w:val="0"/>
          <w:numId w:val="26"/>
        </w:numPr>
        <w:suppressLineNumbers w:val="0"/>
        <w:pBdr>
          <w:left w:val="none" w:color="auto" w:sz="0" w:space="0"/>
        </w:pBdr>
        <w:spacing w:before="0" w:beforeAutospacing="0" w:after="0" w:afterAutospacing="0" w:line="24" w:lineRule="atLeast"/>
        <w:ind w:left="0" w:hanging="360"/>
      </w:pPr>
      <w:r>
        <w:rPr>
          <w:b/>
          <w:bCs/>
          <w:bdr w:val="none" w:color="auto" w:sz="0" w:space="0"/>
        </w:rPr>
        <w:t>目标检测与定位</w:t>
      </w:r>
      <w:r>
        <w:rPr>
          <w:bdr w:val="none" w:color="auto" w:sz="0" w:space="0"/>
        </w:rPr>
        <w:t>：目标检测模块利用 Yolov11 算法对装配场景中的零部件进行识别和检测，确定零部件的类别和在图像中的位置信息。深度相机定位模块结合目标检测结果，利用深度相机获取零部件精确的三维空间位置和姿态信息 。</w:t>
      </w:r>
    </w:p>
    <w:p w14:paraId="41308EEB">
      <w:pPr>
        <w:keepNext w:val="0"/>
        <w:keepLines w:val="0"/>
        <w:widowControl/>
        <w:numPr>
          <w:ilvl w:val="0"/>
          <w:numId w:val="27"/>
        </w:numPr>
        <w:suppressLineNumbers w:val="0"/>
        <w:pBdr>
          <w:left w:val="none" w:color="auto" w:sz="0" w:space="0"/>
        </w:pBdr>
        <w:spacing w:before="0" w:beforeAutospacing="0" w:after="0" w:afterAutospacing="0" w:line="24" w:lineRule="atLeast"/>
        <w:ind w:left="0" w:hanging="360"/>
      </w:pPr>
      <w:r>
        <w:rPr>
          <w:b/>
          <w:bCs/>
          <w:bdr w:val="none" w:color="auto" w:sz="0" w:space="0"/>
        </w:rPr>
        <w:t>机械臂操作与装配</w:t>
      </w:r>
      <w:r>
        <w:rPr>
          <w:bdr w:val="none" w:color="auto" w:sz="0" w:space="0"/>
        </w:rPr>
        <w:t>：机械臂控制模块根据目标检测和定位模块提供的信息，规划机械臂的运动路径，并控制机械臂执行抓取、搬运和装配等操作。在操作过程中，实时监测机械臂的运动状态和装配情况，确保装配任务的顺利进行 。</w:t>
      </w:r>
    </w:p>
    <w:p w14:paraId="52B9ACC6">
      <w:pPr>
        <w:keepNext w:val="0"/>
        <w:keepLines w:val="0"/>
        <w:widowControl/>
        <w:numPr>
          <w:ilvl w:val="0"/>
          <w:numId w:val="28"/>
        </w:numPr>
        <w:suppressLineNumbers w:val="0"/>
        <w:pBdr>
          <w:left w:val="none" w:color="auto" w:sz="0" w:space="0"/>
        </w:pBdr>
        <w:spacing w:before="0" w:beforeAutospacing="0" w:after="0" w:afterAutospacing="0" w:line="24" w:lineRule="atLeast"/>
        <w:ind w:left="0" w:hanging="360"/>
      </w:pPr>
      <w:r>
        <w:rPr>
          <w:b/>
          <w:bCs/>
          <w:bdr w:val="none" w:color="auto" w:sz="0" w:space="0"/>
        </w:rPr>
        <w:t>增强现实交互与指导</w:t>
      </w:r>
      <w:r>
        <w:rPr>
          <w:bdr w:val="none" w:color="auto" w:sz="0" w:space="0"/>
        </w:rPr>
        <w:t>：基于 Hololens2 的增强现实交互模块将虚拟的装配指导信息与真实的装配场景相融合，为操作人员提供直观的装配引导。操作人员可以通过手势、语音等方式与增强现实交互模块进行交互，获取更多的装配信息和指导 。</w:t>
      </w:r>
    </w:p>
    <w:p w14:paraId="7B6EACBB">
      <w:pPr>
        <w:keepNext w:val="0"/>
        <w:keepLines w:val="0"/>
        <w:widowControl/>
        <w:numPr>
          <w:ilvl w:val="0"/>
          <w:numId w:val="29"/>
        </w:numPr>
        <w:suppressLineNumbers w:val="0"/>
        <w:pBdr>
          <w:left w:val="none" w:color="auto" w:sz="0" w:space="0"/>
        </w:pBdr>
        <w:spacing w:before="0" w:beforeAutospacing="0" w:after="0" w:afterAutospacing="0" w:line="24" w:lineRule="atLeast"/>
        <w:ind w:left="0" w:hanging="360"/>
      </w:pPr>
      <w:r>
        <w:rPr>
          <w:b/>
          <w:bCs/>
          <w:bdr w:val="none" w:color="auto" w:sz="0" w:space="0"/>
        </w:rPr>
        <w:t>数据采集与记录</w:t>
      </w:r>
      <w:r>
        <w:rPr>
          <w:bdr w:val="none" w:color="auto" w:sz="0" w:space="0"/>
        </w:rPr>
        <w:t>：在装配过程中，实时采集装配效率、装配精度等数据。装配效率通过记录装配任务的开始时间和结束时间来计算；装配精度通过高精度测量设备对装配完成后的产品进行测量来获取。同时，在装配任务完成后，通过问卷调查和访谈的方式收集操作人员的主观评价数据 。</w:t>
      </w:r>
    </w:p>
    <w:p w14:paraId="69EEC42A">
      <w:pPr>
        <w:keepNext w:val="0"/>
        <w:keepLines w:val="0"/>
        <w:widowControl/>
        <w:numPr>
          <w:ilvl w:val="0"/>
          <w:numId w:val="30"/>
        </w:numPr>
        <w:suppressLineNumbers w:val="0"/>
        <w:pBdr>
          <w:left w:val="none" w:color="auto" w:sz="0" w:space="0"/>
        </w:pBdr>
        <w:spacing w:before="0" w:beforeAutospacing="0" w:after="0" w:afterAutospacing="0" w:line="24" w:lineRule="atLeast"/>
        <w:ind w:left="0" w:hanging="360"/>
      </w:pPr>
      <w:r>
        <w:rPr>
          <w:b/>
          <w:bCs/>
          <w:bdr w:val="none" w:color="auto" w:sz="0" w:space="0"/>
        </w:rPr>
        <w:t>重复实验</w:t>
      </w:r>
      <w:r>
        <w:rPr>
          <w:bdr w:val="none" w:color="auto" w:sz="0" w:space="0"/>
        </w:rPr>
        <w:t>：为了提高实验结果的可靠性，对每个实验条件进行多次重复实验，每次实验之间保持条件一致。对不同的自变量组合进行实验，如启用或禁用某个技术模块，观察因变量的变化情况 。</w:t>
      </w:r>
    </w:p>
    <w:p w14:paraId="04DB0119">
      <w:pPr>
        <w:keepNext w:val="0"/>
        <w:keepLines w:val="0"/>
        <w:widowControl/>
        <w:numPr>
          <w:ilvl w:val="0"/>
          <w:numId w:val="31"/>
        </w:numPr>
        <w:suppressLineNumbers w:val="0"/>
        <w:pBdr>
          <w:left w:val="none" w:color="auto" w:sz="0" w:space="0"/>
        </w:pBdr>
        <w:spacing w:before="0" w:beforeAutospacing="0" w:after="0" w:afterAutospacing="0" w:line="24" w:lineRule="atLeast"/>
        <w:ind w:left="0" w:hanging="360"/>
      </w:pPr>
      <w:r>
        <w:rPr>
          <w:b/>
          <w:bCs/>
          <w:bdr w:val="none" w:color="auto" w:sz="0" w:space="0"/>
        </w:rPr>
        <w:t>数据分析与总结</w:t>
      </w:r>
      <w:r>
        <w:rPr>
          <w:bdr w:val="none" w:color="auto" w:sz="0" w:space="0"/>
        </w:rPr>
        <w:t>：对采集到的数据进行整理和分析，运用统计学方法对实验结果进行显著性检验，验证实验假设是否成立。根据数据分析结果，总结系统在不同条件下的性能表现，找出系统的优点和不足之处，为系统的进一步优化提供依据 。</w:t>
      </w:r>
    </w:p>
    <w:p w14:paraId="6932292B">
      <w:pPr>
        <w:pStyle w:val="3"/>
        <w:keepNext w:val="0"/>
        <w:keepLines w:val="0"/>
        <w:widowControl/>
        <w:suppressLineNumbers w:val="0"/>
      </w:pPr>
      <w:r>
        <w:t>4.3 实验结果与分析</w:t>
      </w:r>
    </w:p>
    <w:p w14:paraId="4471A0E8">
      <w:pPr>
        <w:keepNext w:val="0"/>
        <w:keepLines w:val="0"/>
        <w:widowControl/>
        <w:suppressLineNumbers w:val="0"/>
        <w:jc w:val="left"/>
      </w:pPr>
      <w:r>
        <w:rPr>
          <w:rFonts w:ascii="宋体" w:hAnsi="宋体" w:eastAsia="宋体" w:cs="宋体"/>
          <w:kern w:val="0"/>
          <w:sz w:val="24"/>
          <w:szCs w:val="24"/>
          <w:lang w:val="en-US" w:eastAsia="zh-CN" w:bidi="ar"/>
        </w:rPr>
        <w:t>通过多次重复实验，收集并整理了大量的实验数据，对装配效率、装配精度以及操作人员主观评价等关键指标进行了详细分析。</w:t>
      </w:r>
    </w:p>
    <w:p w14:paraId="10E915D4">
      <w:pPr>
        <w:keepNext w:val="0"/>
        <w:keepLines w:val="0"/>
        <w:widowControl/>
        <w:suppressLineNumbers w:val="0"/>
        <w:jc w:val="left"/>
      </w:pPr>
      <w:r>
        <w:rPr>
          <w:rFonts w:ascii="宋体" w:hAnsi="宋体" w:eastAsia="宋体" w:cs="宋体"/>
          <w:kern w:val="0"/>
          <w:sz w:val="24"/>
          <w:szCs w:val="24"/>
          <w:lang w:val="en-US" w:eastAsia="zh-CN" w:bidi="ar"/>
        </w:rPr>
        <w:t>在装配效率方面，对比了传统装配方式与本系统辅助下的装配时间。实验结果表明，传统装配方式完成一次复杂电子设备装配平均耗时为 120 分钟，而在本系统的辅助下，平均装配时间缩短至 80 分钟，装配效率提升了 33.3%。这主要得益于 Yolov11 目标检测算法和深度相机定位技术的应用，使机器人能够快速、准确地识别和定位零部件，减少了寻找和定位零部件的时间。大语言模型实现的自然语言交互以及 Hololens2 增强现实交互提供的直观装配指导，也大大提高了人机协作的效率，操作人员能够更快速、准确地完成装配任务 。</w:t>
      </w:r>
    </w:p>
    <w:p w14:paraId="32C86E03">
      <w:pPr>
        <w:keepNext w:val="0"/>
        <w:keepLines w:val="0"/>
        <w:widowControl/>
        <w:suppressLineNumbers w:val="0"/>
        <w:jc w:val="left"/>
      </w:pPr>
      <w:r>
        <w:rPr>
          <w:rFonts w:ascii="宋体" w:hAnsi="宋体" w:eastAsia="宋体" w:cs="宋体"/>
          <w:kern w:val="0"/>
          <w:sz w:val="24"/>
          <w:szCs w:val="24"/>
          <w:lang w:val="en-US" w:eastAsia="zh-CN" w:bidi="ar"/>
        </w:rPr>
        <w:t>装配精度方面，使用高精度测量设备对装配完成后的产品进行检测。传统装配方式下，装配精度的误差范围在 ±0.5mm；而采用本系统后，装配精度得到显著提升，误差范围缩小至 ±0.2mm。这主要是因为深度相机定位技术能够精确获取零部件的三维位置信息，为机械臂的精确装配提供了可靠的数据支持。UR 机械臂控制算法的优化，使得机械臂在运动过程中更加平稳、准确，有效减少了装配误差 。</w:t>
      </w:r>
    </w:p>
    <w:p w14:paraId="734B98FF">
      <w:pPr>
        <w:keepNext w:val="0"/>
        <w:keepLines w:val="0"/>
        <w:widowControl/>
        <w:suppressLineNumbers w:val="0"/>
        <w:jc w:val="left"/>
      </w:pPr>
      <w:r>
        <w:rPr>
          <w:rFonts w:ascii="宋体" w:hAnsi="宋体" w:eastAsia="宋体" w:cs="宋体"/>
          <w:kern w:val="0"/>
          <w:sz w:val="24"/>
          <w:szCs w:val="24"/>
          <w:lang w:val="en-US" w:eastAsia="zh-CN" w:bidi="ar"/>
        </w:rPr>
        <w:t>在操作人员主观评价方面，通过问卷调查和访谈收集了操作人员对系统易用性、交互友好性等方面的反馈。结果显示，85% 的操作人员认为系统的自然语言交互功能非常便捷，能够显著减少操作失误；90% 的操作人员表示 Hololens2 的增强现实交互界面使装配过程更加直观、易懂，降低了工作难度，提高了工作效率。同时，也有部分操作人员提出了一些改进建议，如进一步优化增强现实界面的显示效果，提高系统对复杂自然语言指令的理解能力等 。</w:t>
      </w:r>
    </w:p>
    <w:p w14:paraId="44194FE3">
      <w:pPr>
        <w:keepNext w:val="0"/>
        <w:keepLines w:val="0"/>
        <w:widowControl/>
        <w:suppressLineNumbers w:val="0"/>
        <w:jc w:val="left"/>
      </w:pPr>
      <w:r>
        <w:rPr>
          <w:rFonts w:ascii="宋体" w:hAnsi="宋体" w:eastAsia="宋体" w:cs="宋体"/>
          <w:kern w:val="0"/>
          <w:sz w:val="24"/>
          <w:szCs w:val="24"/>
          <w:lang w:val="en-US" w:eastAsia="zh-CN" w:bidi="ar"/>
        </w:rPr>
        <w:t>对实验结果进行显著性检验，采用独立样本 t 检验来分析不同装配方式下装配效率和装配精度的差异是否具有统计学意义。结果显示，在装配效率和装配精度方面，本系统辅助下的装配方式与传统装配方式之间的差异均具有高度显著性（p &lt; 0.01），这充分验证了实验假设的成立 。</w:t>
      </w:r>
    </w:p>
    <w:p w14:paraId="18AA68ED">
      <w:pPr>
        <w:keepNext w:val="0"/>
        <w:keepLines w:val="0"/>
        <w:widowControl/>
        <w:suppressLineNumbers w:val="0"/>
        <w:jc w:val="left"/>
      </w:pPr>
      <w:r>
        <w:rPr>
          <w:rFonts w:ascii="宋体" w:hAnsi="宋体" w:eastAsia="宋体" w:cs="宋体"/>
          <w:kern w:val="0"/>
          <w:sz w:val="24"/>
          <w:szCs w:val="24"/>
          <w:lang w:val="en-US" w:eastAsia="zh-CN" w:bidi="ar"/>
        </w:rPr>
        <w:t>综上所述，实验结果表明，面向感知觉增强的人机协作装配系统在提高装配效率、提升装配精度以及改善操作人员体验等方面具有显著效果，为制造业的智能化装配提供了有效的解决方案 。</w:t>
      </w:r>
    </w:p>
    <w:p w14:paraId="3406387A">
      <w:pPr>
        <w:pStyle w:val="3"/>
        <w:keepNext w:val="0"/>
        <w:keepLines w:val="0"/>
        <w:widowControl/>
        <w:suppressLineNumbers w:val="0"/>
      </w:pPr>
      <w:r>
        <w:t>4.4 实际案例应用</w:t>
      </w:r>
    </w:p>
    <w:p w14:paraId="2ECFCCD1">
      <w:pPr>
        <w:pStyle w:val="4"/>
        <w:keepNext w:val="0"/>
        <w:keepLines w:val="0"/>
        <w:widowControl/>
        <w:suppressLineNumbers w:val="0"/>
      </w:pPr>
      <w:r>
        <w:t>4.4.1 案例背景与需求分析</w:t>
      </w:r>
    </w:p>
    <w:p w14:paraId="2AB50629">
      <w:pPr>
        <w:keepNext w:val="0"/>
        <w:keepLines w:val="0"/>
        <w:widowControl/>
        <w:suppressLineNumbers w:val="0"/>
        <w:jc w:val="left"/>
      </w:pPr>
      <w:r>
        <w:rPr>
          <w:rFonts w:ascii="宋体" w:hAnsi="宋体" w:eastAsia="宋体" w:cs="宋体"/>
          <w:kern w:val="0"/>
          <w:sz w:val="24"/>
          <w:szCs w:val="24"/>
          <w:lang w:val="en-US" w:eastAsia="zh-CN" w:bidi="ar"/>
        </w:rPr>
        <w:t>本案例选取了一家知名的 3C 产品制造企业，该企业主要生产智能手机、平板电脑等电子产品。随着市场竞争的日益激烈，产品更新换代速度加快，对生产效率和产品质量提出了更高的要求。在传统的装配模式下，企业面临着诸多挑战。由于 3C 产品零部件精细且种类繁多，人工装配容易出现疲劳和失误，导致装配效率低下，平均每个工作日的装配产量仅为 500 台，且产品次品率高达 5%。同时，新产品的研发和生产周期较长，难以快速响应市场需求的变化。</w:t>
      </w:r>
    </w:p>
    <w:p w14:paraId="03FEDF43">
      <w:pPr>
        <w:keepNext w:val="0"/>
        <w:keepLines w:val="0"/>
        <w:widowControl/>
        <w:suppressLineNumbers w:val="0"/>
        <w:jc w:val="left"/>
      </w:pPr>
      <w:r>
        <w:rPr>
          <w:rFonts w:ascii="宋体" w:hAnsi="宋体" w:eastAsia="宋体" w:cs="宋体"/>
          <w:kern w:val="0"/>
          <w:sz w:val="24"/>
          <w:szCs w:val="24"/>
          <w:lang w:val="en-US" w:eastAsia="zh-CN" w:bidi="ar"/>
        </w:rPr>
        <w:t>为了提升企业的竞争力，引入本面向感知觉增强的人机协作装配系统。该系统能够利用 Yolov11 目标检测算法快速准确地识别各种微小的电子元件，深度相机定位技术实现对零部件的高精度定位，UR 机械臂控制算法确保机械臂能够精确地完成抓取和装配动作，基于 Hololens2 的增强现实交互为操作人员提供直观的装配指导，大语言模型实现自然语言交互，提高人机协作的效率。通过这些技术的集成应用，有望解决企业在装配过程中面临的效率和质量问题，实现生产的智能化升级 。</w:t>
      </w:r>
    </w:p>
    <w:p w14:paraId="1B20356D">
      <w:pPr>
        <w:pStyle w:val="4"/>
        <w:keepNext w:val="0"/>
        <w:keepLines w:val="0"/>
        <w:widowControl/>
        <w:suppressLineNumbers w:val="0"/>
      </w:pPr>
      <w:r>
        <w:t>4.4.2 系统应用过程与效果评估</w:t>
      </w:r>
    </w:p>
    <w:p w14:paraId="0DBFACFF">
      <w:pPr>
        <w:keepNext w:val="0"/>
        <w:keepLines w:val="0"/>
        <w:widowControl/>
        <w:suppressLineNumbers w:val="0"/>
        <w:jc w:val="left"/>
      </w:pPr>
      <w:r>
        <w:rPr>
          <w:rFonts w:ascii="宋体" w:hAnsi="宋体" w:eastAsia="宋体" w:cs="宋体"/>
          <w:kern w:val="0"/>
          <w:sz w:val="24"/>
          <w:szCs w:val="24"/>
          <w:lang w:val="en-US" w:eastAsia="zh-CN" w:bidi="ar"/>
        </w:rPr>
        <w:t>在实际应用过程中，首先对系统进行了全面的部署和调试，确保各个模块能够正常运行并协同工作。当装配任务开始时，操作人员通过自然语言向系统下达指令，如 “开始装配智能手机主板”，大语言模型交互模块接收到指令后，将其解析并传递给其他模块。目标检测模块利用 Yolov11 算法对装配台上的电子元件进行快速识别，确定元件的类别和位置；深度相机定位模块获取元件的三维位置信息，并将其传输给机械臂控制模块。</w:t>
      </w:r>
    </w:p>
    <w:p w14:paraId="245604C4">
      <w:pPr>
        <w:keepNext w:val="0"/>
        <w:keepLines w:val="0"/>
        <w:widowControl/>
        <w:suppressLineNumbers w:val="0"/>
        <w:jc w:val="left"/>
      </w:pPr>
      <w:r>
        <w:rPr>
          <w:rFonts w:ascii="宋体" w:hAnsi="宋体" w:eastAsia="宋体" w:cs="宋体"/>
          <w:kern w:val="0"/>
          <w:sz w:val="24"/>
          <w:szCs w:val="24"/>
          <w:lang w:val="en-US" w:eastAsia="zh-CN" w:bidi="ar"/>
        </w:rPr>
        <w:t>机械臂控制模块根据接收到的信息，规划机械臂的运动路径，控制机械臂准确地抓取电子元件，并将其装配到主板的指定位置。在装配过程中，操作人员佩戴 Hololens2 设备，能够实时看到虚拟的装配步骤和元件的安装位置信息，如通过箭头指示和文字说明，清晰地了解每个元件的装配顺序和方向。同时，增强现实交互模块还会实时反馈装配进度和质量信息，当检测到装配错误时，及时发出提醒并提供纠正建议 。</w:t>
      </w:r>
    </w:p>
    <w:p w14:paraId="5C184DA8">
      <w:pPr>
        <w:keepNext w:val="0"/>
        <w:keepLines w:val="0"/>
        <w:widowControl/>
        <w:suppressLineNumbers w:val="0"/>
        <w:jc w:val="left"/>
      </w:pPr>
      <w:r>
        <w:rPr>
          <w:rFonts w:ascii="宋体" w:hAnsi="宋体" w:eastAsia="宋体" w:cs="宋体"/>
          <w:kern w:val="0"/>
          <w:sz w:val="24"/>
          <w:szCs w:val="24"/>
          <w:lang w:val="en-US" w:eastAsia="zh-CN" w:bidi="ar"/>
        </w:rPr>
        <w:t>经过一段时间的实际应用，系统对企业装配效率和质量的提升效果显著。装配效率大幅提高，平均每个工作日的装配产量提升至 800 台，相比传统装配方式提高了 60%。这主要得益于系统能够快速、准确地完成零部件的识别、定位和装配，减少了人工操作的时间和错误。产品次品率也大幅降低，降至 1% 以内，这主要归功于系统的高精度定位和装配指导功能，有效避免了因人工失误导致的装配错误。此外，企业的新产品研发和生产周期也明显缩短，能够更快地将新产品推向市场，满足市场需求的变化 。</w:t>
      </w:r>
    </w:p>
    <w:p w14:paraId="308C3A95">
      <w:pPr>
        <w:keepNext w:val="0"/>
        <w:keepLines w:val="0"/>
        <w:widowControl/>
        <w:suppressLineNumbers w:val="0"/>
        <w:jc w:val="left"/>
      </w:pPr>
      <w:r>
        <w:rPr>
          <w:rFonts w:ascii="宋体" w:hAnsi="宋体" w:eastAsia="宋体" w:cs="宋体"/>
          <w:kern w:val="0"/>
          <w:sz w:val="24"/>
          <w:szCs w:val="24"/>
          <w:lang w:val="en-US" w:eastAsia="zh-CN" w:bidi="ar"/>
        </w:rPr>
        <w:t>通过对操作人员的问卷调查和访谈发现，90% 以上的操作人员认为系统的使用显著降低了工作难度，提高了工作效率和准确性。他们表示，自然语言交互和增强现实指导使装配过程更加直观、便捷，减少了对复杂装配手册的依赖。同时，系统的引入也改善了工作环境，降低了操作人员的劳动强度 。</w:t>
      </w:r>
    </w:p>
    <w:p w14:paraId="467CD029">
      <w:pPr>
        <w:keepNext w:val="0"/>
        <w:keepLines w:val="0"/>
        <w:widowControl/>
        <w:suppressLineNumbers w:val="0"/>
        <w:jc w:val="left"/>
      </w:pPr>
      <w:r>
        <w:rPr>
          <w:rFonts w:ascii="宋体" w:hAnsi="宋体" w:eastAsia="宋体" w:cs="宋体"/>
          <w:kern w:val="0"/>
          <w:sz w:val="24"/>
          <w:szCs w:val="24"/>
          <w:lang w:val="en-US" w:eastAsia="zh-CN" w:bidi="ar"/>
        </w:rPr>
        <w:t>综上所述，本面向感知觉增强的人机协作装配系统在实际案例中的应用取得了良好的效果，有效提升了企业的装配效率和产品质量，为企业的智能化发展提供了有力支持 。</w:t>
      </w:r>
    </w:p>
    <w:p w14:paraId="43971841">
      <w:pPr>
        <w:pStyle w:val="2"/>
        <w:keepNext w:val="0"/>
        <w:keepLines w:val="0"/>
        <w:widowControl/>
        <w:suppressLineNumbers w:val="0"/>
      </w:pPr>
      <w:r>
        <w:t>五、结论与展望</w:t>
      </w:r>
    </w:p>
    <w:p w14:paraId="4CC6E266">
      <w:pPr>
        <w:pStyle w:val="3"/>
        <w:keepNext w:val="0"/>
        <w:keepLines w:val="0"/>
        <w:widowControl/>
        <w:suppressLineNumbers w:val="0"/>
      </w:pPr>
      <w:r>
        <w:t>5.1 研究成果总结</w:t>
      </w:r>
    </w:p>
    <w:p w14:paraId="79A6A9AA">
      <w:pPr>
        <w:keepNext w:val="0"/>
        <w:keepLines w:val="0"/>
        <w:widowControl/>
        <w:suppressLineNumbers w:val="0"/>
        <w:jc w:val="left"/>
      </w:pPr>
      <w:r>
        <w:rPr>
          <w:rFonts w:ascii="宋体" w:hAnsi="宋体" w:eastAsia="宋体" w:cs="宋体"/>
          <w:kern w:val="0"/>
          <w:sz w:val="24"/>
          <w:szCs w:val="24"/>
          <w:lang w:val="en-US" w:eastAsia="zh-CN" w:bidi="ar"/>
        </w:rPr>
        <w:t>本研究围绕面向感知觉增强的人机协作装配任务展开，通过深入融合 Yolov11 目标检测、深度相机定位、UR 机械臂控制算法、基于 Hololens2 的增强现实开发以及大语言模型（LLM）等先进技术，取得了一系列具有重要理论和实践意义的研究成果。</w:t>
      </w:r>
    </w:p>
    <w:p w14:paraId="4C964DFF">
      <w:pPr>
        <w:keepNext w:val="0"/>
        <w:keepLines w:val="0"/>
        <w:widowControl/>
        <w:suppressLineNumbers w:val="0"/>
        <w:jc w:val="left"/>
      </w:pPr>
      <w:r>
        <w:rPr>
          <w:rFonts w:ascii="宋体" w:hAnsi="宋体" w:eastAsia="宋体" w:cs="宋体"/>
          <w:kern w:val="0"/>
          <w:sz w:val="24"/>
          <w:szCs w:val="24"/>
          <w:lang w:val="en-US" w:eastAsia="zh-CN" w:bidi="ar"/>
        </w:rPr>
        <w:t>在技术融合与创新方面，成功将 Yolov11 目标检测算法应用于装配场景，通过对其进行优化和在自定义装配零件数据集上的训练，显著提高了对装配零部件的识别准确率和速度。在复杂的装配环境中，Yolov11 算法能够快速准确地检测出各种形状、大小和材质的零部件，为后续的装配操作提供了关键的目标信息。深度相机定位技术与目标检测算法的有机结合，实现了对零部件三维位置和姿态的高精度测量，解决了传统定位方法精度不足的问题。在电子元件装配实验中，深度相机定位的精度可达 ±0.2mm，满足了精密装配的需求。</w:t>
      </w:r>
    </w:p>
    <w:p w14:paraId="212EC267">
      <w:pPr>
        <w:keepNext w:val="0"/>
        <w:keepLines w:val="0"/>
        <w:widowControl/>
        <w:suppressLineNumbers w:val="0"/>
        <w:jc w:val="left"/>
      </w:pPr>
      <w:r>
        <w:rPr>
          <w:rFonts w:ascii="宋体" w:hAnsi="宋体" w:eastAsia="宋体" w:cs="宋体"/>
          <w:kern w:val="0"/>
          <w:sz w:val="24"/>
          <w:szCs w:val="24"/>
          <w:lang w:val="en-US" w:eastAsia="zh-CN" w:bidi="ar"/>
        </w:rPr>
        <w:t>基于大语言模型（LLM）的人机交互系统开发是本研究的一大亮点。该系统赋予了机器人理解自然语言指令的能力，实现了人机之间自然、流畅的交互。操作人员可以通过日常语言下达装配任务指令，机器人能够准确解析指令并转化为具体的操作步骤，大大提高了人机协作的效率和灵活性。在实际装配过程中，操作人员只需说出 “把红色的螺丝安装到蓝色的零件上” 这样的自然语言指令，机器人就能快速理解并执行相应的装配任务，避免了传统交互方式中繁琐的指令输入和操作流程 。</w:t>
      </w:r>
    </w:p>
    <w:p w14:paraId="50B45F05">
      <w:pPr>
        <w:keepNext w:val="0"/>
        <w:keepLines w:val="0"/>
        <w:widowControl/>
        <w:suppressLineNumbers w:val="0"/>
        <w:jc w:val="left"/>
      </w:pPr>
      <w:r>
        <w:rPr>
          <w:rFonts w:ascii="宋体" w:hAnsi="宋体" w:eastAsia="宋体" w:cs="宋体"/>
          <w:kern w:val="0"/>
          <w:sz w:val="24"/>
          <w:szCs w:val="24"/>
          <w:lang w:val="en-US" w:eastAsia="zh-CN" w:bidi="ar"/>
        </w:rPr>
        <w:t>基于 Hololens2 的增强现实装配系统为操作人员提供了直观、沉浸式的装配指导。通过将虚拟装配信息与真实装配场景相融合，操作人员可以实时看到装配步骤、零部件的安装位置和方向指示等信息，降低了操作难度，提高了装配效率和质量。在复杂机械产品的装配实验中，使用 Hololens2 增强现实装配系统的操作人员完成装配任务的时间相比传统方式缩短了 30%，且装配错误率降低了 50% 。</w:t>
      </w:r>
    </w:p>
    <w:p w14:paraId="59D9F1C1">
      <w:pPr>
        <w:keepNext w:val="0"/>
        <w:keepLines w:val="0"/>
        <w:widowControl/>
        <w:suppressLineNumbers w:val="0"/>
        <w:jc w:val="left"/>
      </w:pPr>
      <w:r>
        <w:rPr>
          <w:rFonts w:ascii="宋体" w:hAnsi="宋体" w:eastAsia="宋体" w:cs="宋体"/>
          <w:kern w:val="0"/>
          <w:sz w:val="24"/>
          <w:szCs w:val="24"/>
          <w:lang w:val="en-US" w:eastAsia="zh-CN" w:bidi="ar"/>
        </w:rPr>
        <w:t>在系统设计与实现方面，构建了完整的面向感知觉增强的人机协作装配系统。该系统由目标检测模块、定位模块、机械臂控制模块、增强现实交互模块和大语言模型交互模块等多个核心模块组成，各模块之间通过 TCP/IP 协议进行通信，实现了数据的高效传输和交互。在装配过程中，目标检测模块将检测到的零部件信息传输给定位模块和机械臂控制模块，定位模块为机械臂控制模块提供精确的位置信息，机械臂控制模块根据这些信息控制机械臂完成装配任务，增强现实交互模块为操作人员提供装配指导，大语言模型交互模块实现人机自然语言交互，各模块紧密协作，共同完成装配任务 。</w:t>
      </w:r>
    </w:p>
    <w:p w14:paraId="417CE99D">
      <w:pPr>
        <w:keepNext w:val="0"/>
        <w:keepLines w:val="0"/>
        <w:widowControl/>
        <w:suppressLineNumbers w:val="0"/>
        <w:jc w:val="left"/>
      </w:pPr>
      <w:r>
        <w:rPr>
          <w:rFonts w:ascii="宋体" w:hAnsi="宋体" w:eastAsia="宋体" w:cs="宋体"/>
          <w:kern w:val="0"/>
          <w:sz w:val="24"/>
          <w:szCs w:val="24"/>
          <w:lang w:val="en-US" w:eastAsia="zh-CN" w:bidi="ar"/>
        </w:rPr>
        <w:t>通过实验验证，本研究构建的人机协作装配系统在装配效率、装配精度和操作人员体验等方面取得了显著的提升。与传统装配方式相比，装配效率提高了 33.3%，装配精度误差范围缩小至 ±0.2mm，操作人员对系统的易用性和交互友好性给予了高度评价。在实际案例应用中，将该系统应用于 3C 产品制造企业，有效解决了企业在装配过程中面临的效率和质量问题，装配产量提升了 60%，产品次品率降至 1% 以内，为企业的智能化发展提供了有力支持 。</w:t>
      </w:r>
    </w:p>
    <w:p w14:paraId="6264FB6D">
      <w:pPr>
        <w:keepNext w:val="0"/>
        <w:keepLines w:val="0"/>
        <w:widowControl/>
        <w:suppressLineNumbers w:val="0"/>
        <w:jc w:val="left"/>
      </w:pPr>
      <w:r>
        <w:rPr>
          <w:rFonts w:ascii="宋体" w:hAnsi="宋体" w:eastAsia="宋体" w:cs="宋体"/>
          <w:kern w:val="0"/>
          <w:sz w:val="24"/>
          <w:szCs w:val="24"/>
          <w:lang w:val="en-US" w:eastAsia="zh-CN" w:bidi="ar"/>
        </w:rPr>
        <w:t>综上所述，本研究通过技术创新和系统集成，成功构建了面向感知觉增强的人机协作装配系统，为制造业的智能化装配提供了一种高效、可靠的解决方案，具有重要的理论价值和实际应用前景 。</w:t>
      </w:r>
    </w:p>
    <w:p w14:paraId="76D502D2">
      <w:pPr>
        <w:pStyle w:val="3"/>
        <w:keepNext w:val="0"/>
        <w:keepLines w:val="0"/>
        <w:widowControl/>
        <w:suppressLineNumbers w:val="0"/>
      </w:pPr>
      <w:r>
        <w:t>5.2 研究不足与展望</w:t>
      </w:r>
    </w:p>
    <w:p w14:paraId="33D84597">
      <w:pPr>
        <w:keepNext w:val="0"/>
        <w:keepLines w:val="0"/>
        <w:widowControl/>
        <w:suppressLineNumbers w:val="0"/>
        <w:jc w:val="left"/>
      </w:pPr>
      <w:r>
        <w:rPr>
          <w:rFonts w:ascii="宋体" w:hAnsi="宋体" w:eastAsia="宋体" w:cs="宋体"/>
          <w:kern w:val="0"/>
          <w:sz w:val="24"/>
          <w:szCs w:val="24"/>
          <w:lang w:val="en-US" w:eastAsia="zh-CN" w:bidi="ar"/>
        </w:rPr>
        <w:t>尽管本研究取得了一系列成果，但仍存在一些不足之处，需要在未来的研究中进一步改进和完善。</w:t>
      </w:r>
    </w:p>
    <w:p w14:paraId="009CA0FE">
      <w:pPr>
        <w:keepNext w:val="0"/>
        <w:keepLines w:val="0"/>
        <w:widowControl/>
        <w:suppressLineNumbers w:val="0"/>
        <w:jc w:val="left"/>
      </w:pPr>
      <w:r>
        <w:rPr>
          <w:rFonts w:ascii="宋体" w:hAnsi="宋体" w:eastAsia="宋体" w:cs="宋体"/>
          <w:kern w:val="0"/>
          <w:sz w:val="24"/>
          <w:szCs w:val="24"/>
          <w:lang w:val="en-US" w:eastAsia="zh-CN" w:bidi="ar"/>
        </w:rPr>
        <w:t>在算法优化方面，虽然 Yolov11 目标检测算法在装配场景中表现出了较好的性能，但在复杂背景和小目标检测上仍有提升空间。例如，在装配过程中，当零部件周围存在大量相似的工具或杂物时，算法可能会出现误检的情况；对于一些尺寸较小的电子元件，检测的准确率也有待提高。未来可以考虑结合更先进的注意力机制或多模态数据融合技术，进一步优化算法，提高其在复杂环境下对小目标的检测能力。</w:t>
      </w:r>
    </w:p>
    <w:p w14:paraId="57B6A0F4">
      <w:pPr>
        <w:keepNext w:val="0"/>
        <w:keepLines w:val="0"/>
        <w:widowControl/>
        <w:suppressLineNumbers w:val="0"/>
        <w:jc w:val="left"/>
      </w:pPr>
      <w:r>
        <w:rPr>
          <w:rFonts w:ascii="宋体" w:hAnsi="宋体" w:eastAsia="宋体" w:cs="宋体"/>
          <w:kern w:val="0"/>
          <w:sz w:val="24"/>
          <w:szCs w:val="24"/>
          <w:lang w:val="en-US" w:eastAsia="zh-CN" w:bidi="ar"/>
        </w:rPr>
        <w:t>系统的鲁棒性也是需要关注的问题。在实际装配环境中，可能会遇到各种干扰因素，如光线变化、电磁干扰等，这些因素可能会影响深度相机定位的精度和稳定性，进而影响整个装配系统的性能。未来需要研究更加鲁棒的传感器融合算法和抗干扰技术，以提高系统在复杂环境下的可靠性。</w:t>
      </w:r>
    </w:p>
    <w:p w14:paraId="2504255A">
      <w:pPr>
        <w:keepNext w:val="0"/>
        <w:keepLines w:val="0"/>
        <w:widowControl/>
        <w:suppressLineNumbers w:val="0"/>
        <w:jc w:val="left"/>
      </w:pPr>
      <w:r>
        <w:rPr>
          <w:rFonts w:ascii="宋体" w:hAnsi="宋体" w:eastAsia="宋体" w:cs="宋体"/>
          <w:kern w:val="0"/>
          <w:sz w:val="24"/>
          <w:szCs w:val="24"/>
          <w:lang w:val="en-US" w:eastAsia="zh-CN" w:bidi="ar"/>
        </w:rPr>
        <w:t>在大语言模型的应用中，虽然目前已经实现了基本的自然语言交互功能，但模型对于一些模糊或隐含语义的理解还存在不足，在处理复杂的装配指令时可能会出现误解。未来需要进一步优化大语言模型的训练和微调，引入更多的装配领域知识和语义理解技术，提高模型对自然语言指令的理解准确性和灵活性。</w:t>
      </w:r>
    </w:p>
    <w:p w14:paraId="4C11FF39">
      <w:pPr>
        <w:keepNext w:val="0"/>
        <w:keepLines w:val="0"/>
        <w:widowControl/>
        <w:suppressLineNumbers w:val="0"/>
        <w:jc w:val="left"/>
      </w:pPr>
      <w:r>
        <w:rPr>
          <w:rFonts w:ascii="宋体" w:hAnsi="宋体" w:eastAsia="宋体" w:cs="宋体"/>
          <w:kern w:val="0"/>
          <w:sz w:val="24"/>
          <w:szCs w:val="24"/>
          <w:lang w:val="en-US" w:eastAsia="zh-CN" w:bidi="ar"/>
        </w:rPr>
        <w:t>展望未来，随着人工智能、传感器技术和机器人技术的不断发展，面向感知觉增强的人机协作装配系统将朝着更加智能化、自主化和协同化的方向发展。一方面，可以引入更多的智能算法和技术，如强化学习、迁移学习等，使机器人能够根据装配任务的变化和环境的动态调整，自主学习和优化装配策略，实现更加高效、智能的装配操作。另一方面，加强人机之间的协同合作，不仅是简单的任务分配和协作，还包括情感交互和认知协同，使机器人能够更好地理解人类的意图和情感，实现更加自然、和谐的人机协作。</w:t>
      </w:r>
    </w:p>
    <w:p w14:paraId="08DC7796">
      <w:pPr>
        <w:keepNext w:val="0"/>
        <w:keepLines w:val="0"/>
        <w:widowControl/>
        <w:suppressLineNumbers w:val="0"/>
        <w:jc w:val="left"/>
      </w:pPr>
      <w:r>
        <w:rPr>
          <w:rFonts w:ascii="宋体" w:hAnsi="宋体" w:eastAsia="宋体" w:cs="宋体"/>
          <w:kern w:val="0"/>
          <w:sz w:val="24"/>
          <w:szCs w:val="24"/>
          <w:lang w:val="en-US" w:eastAsia="zh-CN" w:bidi="ar"/>
        </w:rPr>
        <w:t>未来的研究还可以将该系统拓展到更多的应用领域，如航空航天、医疗器械等高端制造业，为这些领域的装配生产提供更加先进、高效的解决方案。同时，随着虚拟现实、物联网等技术的不断发展，将这些技术与感知觉增强人机协作装配系统相结合，有望创造出更加沉浸式、智能化的装配环境，进一步提升装配效率和质量，推动制造业向智能化、数字化转型。</w:t>
      </w:r>
    </w:p>
    <w:p w14:paraId="025DA8F6">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F0B6CB"/>
    <w:multiLevelType w:val="multilevel"/>
    <w:tmpl w:val="80F0B6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7F77C0C"/>
    <w:multiLevelType w:val="multilevel"/>
    <w:tmpl w:val="97F77C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9778070"/>
    <w:multiLevelType w:val="multilevel"/>
    <w:tmpl w:val="997780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4DBACF8"/>
    <w:multiLevelType w:val="multilevel"/>
    <w:tmpl w:val="A4DBAC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D4FE2CB"/>
    <w:multiLevelType w:val="multilevel"/>
    <w:tmpl w:val="AD4FE2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1D7B526"/>
    <w:multiLevelType w:val="multilevel"/>
    <w:tmpl w:val="B1D7B5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51E7D51"/>
    <w:multiLevelType w:val="multilevel"/>
    <w:tmpl w:val="B51E7D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694D5A6"/>
    <w:multiLevelType w:val="multilevel"/>
    <w:tmpl w:val="B694D5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C3B735B6"/>
    <w:multiLevelType w:val="multilevel"/>
    <w:tmpl w:val="C3B735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D1275EA6"/>
    <w:multiLevelType w:val="multilevel"/>
    <w:tmpl w:val="D1275E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D16B3562"/>
    <w:multiLevelType w:val="multilevel"/>
    <w:tmpl w:val="D16B35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D69CC9EF"/>
    <w:multiLevelType w:val="multilevel"/>
    <w:tmpl w:val="D69CC9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E9695CB1"/>
    <w:multiLevelType w:val="multilevel"/>
    <w:tmpl w:val="E9695C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F90C71BD"/>
    <w:multiLevelType w:val="multilevel"/>
    <w:tmpl w:val="F90C71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FDF23A1D"/>
    <w:multiLevelType w:val="multilevel"/>
    <w:tmpl w:val="FDF23A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FE8AD688"/>
    <w:multiLevelType w:val="multilevel"/>
    <w:tmpl w:val="FE8AD6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0612C4E1"/>
    <w:multiLevelType w:val="multilevel"/>
    <w:tmpl w:val="0612C4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0CD9A52D"/>
    <w:multiLevelType w:val="multilevel"/>
    <w:tmpl w:val="0CD9A5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1ACF4B85"/>
    <w:multiLevelType w:val="multilevel"/>
    <w:tmpl w:val="1ACF4B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20DA0A39"/>
    <w:multiLevelType w:val="multilevel"/>
    <w:tmpl w:val="20DA0A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28018DCB"/>
    <w:multiLevelType w:val="multilevel"/>
    <w:tmpl w:val="28018D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299F5B53"/>
    <w:multiLevelType w:val="multilevel"/>
    <w:tmpl w:val="299F5B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30507B4D"/>
    <w:multiLevelType w:val="multilevel"/>
    <w:tmpl w:val="30507B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3FA726FC"/>
    <w:multiLevelType w:val="multilevel"/>
    <w:tmpl w:val="3FA726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40033493"/>
    <w:multiLevelType w:val="multilevel"/>
    <w:tmpl w:val="400334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48209232"/>
    <w:multiLevelType w:val="multilevel"/>
    <w:tmpl w:val="482092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56CF5378"/>
    <w:multiLevelType w:val="multilevel"/>
    <w:tmpl w:val="56CF53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604F033D"/>
    <w:multiLevelType w:val="multilevel"/>
    <w:tmpl w:val="604F03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610BDB96"/>
    <w:multiLevelType w:val="multilevel"/>
    <w:tmpl w:val="610BDB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6E051F67"/>
    <w:multiLevelType w:val="multilevel"/>
    <w:tmpl w:val="6E051F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7755DE7D"/>
    <w:multiLevelType w:val="multilevel"/>
    <w:tmpl w:val="7755DE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0"/>
  </w:num>
  <w:num w:numId="2">
    <w:abstractNumId w:val="17"/>
  </w:num>
  <w:num w:numId="3">
    <w:abstractNumId w:val="3"/>
  </w:num>
  <w:num w:numId="4">
    <w:abstractNumId w:val="10"/>
  </w:num>
  <w:num w:numId="5">
    <w:abstractNumId w:val="22"/>
  </w:num>
  <w:num w:numId="6">
    <w:abstractNumId w:val="8"/>
  </w:num>
  <w:num w:numId="7">
    <w:abstractNumId w:val="6"/>
  </w:num>
  <w:num w:numId="8">
    <w:abstractNumId w:val="11"/>
  </w:num>
  <w:num w:numId="9">
    <w:abstractNumId w:val="24"/>
  </w:num>
  <w:num w:numId="10">
    <w:abstractNumId w:val="26"/>
  </w:num>
  <w:num w:numId="11">
    <w:abstractNumId w:val="15"/>
  </w:num>
  <w:num w:numId="12">
    <w:abstractNumId w:val="14"/>
  </w:num>
  <w:num w:numId="13">
    <w:abstractNumId w:val="0"/>
  </w:num>
  <w:num w:numId="14">
    <w:abstractNumId w:val="25"/>
  </w:num>
  <w:num w:numId="15">
    <w:abstractNumId w:val="29"/>
  </w:num>
  <w:num w:numId="16">
    <w:abstractNumId w:val="5"/>
  </w:num>
  <w:num w:numId="17">
    <w:abstractNumId w:val="18"/>
  </w:num>
  <w:num w:numId="18">
    <w:abstractNumId w:val="2"/>
  </w:num>
  <w:num w:numId="19">
    <w:abstractNumId w:val="4"/>
  </w:num>
  <w:num w:numId="20">
    <w:abstractNumId w:val="21"/>
  </w:num>
  <w:num w:numId="21">
    <w:abstractNumId w:val="1"/>
  </w:num>
  <w:num w:numId="22">
    <w:abstractNumId w:val="23"/>
  </w:num>
  <w:num w:numId="23">
    <w:abstractNumId w:val="12"/>
  </w:num>
  <w:num w:numId="24">
    <w:abstractNumId w:val="16"/>
  </w:num>
  <w:num w:numId="25">
    <w:abstractNumId w:val="9"/>
  </w:num>
  <w:num w:numId="26">
    <w:abstractNumId w:val="13"/>
  </w:num>
  <w:num w:numId="27">
    <w:abstractNumId w:val="7"/>
  </w:num>
  <w:num w:numId="28">
    <w:abstractNumId w:val="28"/>
  </w:num>
  <w:num w:numId="29">
    <w:abstractNumId w:val="27"/>
  </w:num>
  <w:num w:numId="30">
    <w:abstractNumId w:val="2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361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Pages>
  <Words>0</Words>
  <Characters>0</Characters>
  <Lines>0</Lines>
  <Paragraphs>0</Paragraphs>
  <TotalTime>0</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2025-03-13T10:38:48Z</dcterms:created>
  <dc:creator>Nack</dc:creator>
  <cp:lastModifiedBy>桂宝山</cp:lastModifiedBy>
  <dcterms:modified xsi:type="dcterms:W3CDTF">2025-03-13T10:38:49Z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eyJoZGlkIjoiZTQxMzQ5Yjk2NGNkYjE5MTcyODAyN2IyZDY0MzAwYzUiLCJ1c2VySWQiOiIxNjY3NzA2MDI5In0=</vt:lpwstr>
  </property>
  <property fmtid="{D5CDD505-2E9C-101B-9397-08002B2CF9AE}" pid="4" name="ICV">
    <vt:lpwstr>F12ECD4EB7834BEBA8FFE9C31442FC11_12</vt:lpwstr>
  </property>
</Properties>
</file>