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C3BD8" w14:textId="170C630B" w:rsidR="00956959" w:rsidRPr="007A67AA" w:rsidRDefault="007A67AA" w:rsidP="00956959">
      <w:pPr>
        <w:spacing w:line="276" w:lineRule="auto"/>
        <w:rPr>
          <w:rFonts w:ascii="Aptos" w:hAnsi="Aptos" w:cs="TH Sarabun New"/>
          <w:b/>
          <w:bCs/>
          <w:color w:val="000000" w:themeColor="text1"/>
          <w:sz w:val="32"/>
          <w:szCs w:val="32"/>
        </w:rPr>
      </w:pPr>
      <w:r>
        <w:rPr>
          <w:rFonts w:ascii="Aptos" w:hAnsi="Aptos" w:cs="TH Sarabun New"/>
          <w:b/>
          <w:bCs/>
          <w:color w:val="000000" w:themeColor="text1"/>
          <w:sz w:val="32"/>
          <w:szCs w:val="32"/>
        </w:rPr>
        <w:t>2</w:t>
      </w:r>
      <w:r w:rsidR="00956959" w:rsidRPr="007A67AA">
        <w:rPr>
          <w:rFonts w:ascii="Aptos" w:hAnsi="Aptos" w:cs="TH Sarabun New"/>
          <w:b/>
          <w:bCs/>
          <w:color w:val="000000" w:themeColor="text1"/>
          <w:sz w:val="32"/>
          <w:szCs w:val="32"/>
        </w:rPr>
        <w:t xml:space="preserve">110233 Com Eng Math Lab - (1/2024) Take Home Quiz </w:t>
      </w:r>
    </w:p>
    <w:p w14:paraId="4940BD09" w14:textId="486CE20A" w:rsidR="00956959" w:rsidRPr="007A67AA" w:rsidRDefault="00956959" w:rsidP="00956959">
      <w:pPr>
        <w:spacing w:line="276" w:lineRule="auto"/>
        <w:rPr>
          <w:rFonts w:ascii="Aptos" w:hAnsi="Aptos" w:cs="TH Sarabun New"/>
          <w:b/>
          <w:bCs/>
          <w:color w:val="000000" w:themeColor="text1"/>
          <w:szCs w:val="24"/>
        </w:rPr>
      </w:pPr>
      <w:r w:rsidRPr="007A67AA">
        <w:rPr>
          <w:rFonts w:ascii="Aptos" w:hAnsi="Aptos" w:cs="TH Sarabun New"/>
          <w:b/>
          <w:bCs/>
          <w:color w:val="000000" w:themeColor="text1"/>
          <w:szCs w:val="24"/>
          <w:u w:val="single"/>
        </w:rPr>
        <w:t>Submission</w:t>
      </w:r>
      <w:r w:rsidRPr="007A67AA">
        <w:rPr>
          <w:rFonts w:ascii="Aptos" w:hAnsi="Aptos" w:cs="TH Sarabun New"/>
          <w:b/>
          <w:bCs/>
          <w:color w:val="000000" w:themeColor="text1"/>
          <w:szCs w:val="24"/>
        </w:rPr>
        <w:t xml:space="preserve">: </w:t>
      </w:r>
      <w:r w:rsidRPr="007A67AA">
        <w:rPr>
          <w:rFonts w:ascii="Aptos" w:hAnsi="Aptos" w:cs="TH Sarabun New"/>
          <w:b/>
          <w:bCs/>
          <w:color w:val="000000" w:themeColor="text1"/>
          <w:szCs w:val="24"/>
          <w:highlight w:val="yellow"/>
        </w:rPr>
        <w:t>(1) pdf file and (2) ipynb</w:t>
      </w:r>
      <w:r w:rsidRPr="007A67AA">
        <w:rPr>
          <w:rFonts w:ascii="Aptos" w:hAnsi="Aptos" w:cs="TH Sarabun New"/>
          <w:b/>
          <w:bCs/>
          <w:color w:val="000000" w:themeColor="text1"/>
          <w:szCs w:val="24"/>
        </w:rPr>
        <w:t xml:space="preserve"> before 23:59, </w:t>
      </w:r>
      <w:r w:rsidR="00C2470E" w:rsidRPr="007A67AA">
        <w:rPr>
          <w:rFonts w:ascii="Aptos" w:hAnsi="Aptos" w:cs="TH Sarabun New"/>
          <w:b/>
          <w:bCs/>
          <w:color w:val="000000" w:themeColor="text1"/>
          <w:szCs w:val="24"/>
        </w:rPr>
        <w:t>19</w:t>
      </w:r>
      <w:r w:rsidRPr="007A67AA">
        <w:rPr>
          <w:rFonts w:ascii="Aptos" w:hAnsi="Aptos" w:cs="TH Sarabun New"/>
          <w:b/>
          <w:bCs/>
          <w:color w:val="000000" w:themeColor="text1"/>
          <w:szCs w:val="24"/>
        </w:rPr>
        <w:t xml:space="preserve"> </w:t>
      </w:r>
      <w:r w:rsidR="00C2470E" w:rsidRPr="007A67AA">
        <w:rPr>
          <w:rFonts w:ascii="Aptos" w:hAnsi="Aptos" w:cs="TH Sarabun New"/>
          <w:b/>
          <w:bCs/>
          <w:color w:val="000000" w:themeColor="text1"/>
          <w:szCs w:val="24"/>
        </w:rPr>
        <w:t>September</w:t>
      </w:r>
      <w:r w:rsidRPr="007A67AA">
        <w:rPr>
          <w:rFonts w:ascii="Aptos" w:hAnsi="Aptos" w:cs="TH Sarabun New"/>
          <w:b/>
          <w:bCs/>
          <w:color w:val="000000" w:themeColor="text1"/>
          <w:szCs w:val="24"/>
        </w:rPr>
        <w:t xml:space="preserve"> 202</w:t>
      </w:r>
      <w:r w:rsidR="00C2470E" w:rsidRPr="007A67AA">
        <w:rPr>
          <w:rFonts w:ascii="Aptos" w:hAnsi="Aptos" w:cs="TH Sarabun New"/>
          <w:b/>
          <w:bCs/>
          <w:color w:val="000000" w:themeColor="text1"/>
          <w:szCs w:val="24"/>
        </w:rPr>
        <w:t>4</w:t>
      </w:r>
      <w:r w:rsidRPr="007A67AA">
        <w:rPr>
          <w:rFonts w:ascii="Aptos" w:hAnsi="Aptos" w:cs="TH Sarabun New"/>
          <w:b/>
          <w:bCs/>
          <w:color w:val="000000" w:themeColor="text1"/>
          <w:szCs w:val="24"/>
        </w:rPr>
        <w:t xml:space="preserve"> </w:t>
      </w:r>
    </w:p>
    <w:p w14:paraId="749EA924" w14:textId="77777777" w:rsidR="004E37E1" w:rsidRPr="004E37E1" w:rsidRDefault="004E37E1" w:rsidP="004E37E1">
      <w:pPr>
        <w:spacing w:line="233" w:lineRule="auto"/>
        <w:rPr>
          <w:b/>
          <w:bCs/>
          <w:color w:val="000000" w:themeColor="text1"/>
          <w:sz w:val="28"/>
          <w:szCs w:val="28"/>
          <w:u w:val="single"/>
        </w:rPr>
      </w:pPr>
      <w:r w:rsidRPr="004E37E1">
        <w:rPr>
          <w:b/>
          <w:bCs/>
          <w:color w:val="000000" w:themeColor="text1"/>
          <w:sz w:val="28"/>
          <w:szCs w:val="28"/>
          <w:u w:val="single"/>
        </w:rPr>
        <w:t>Instructions:</w:t>
      </w:r>
    </w:p>
    <w:p w14:paraId="22D8681D" w14:textId="432F8DC3" w:rsidR="00397917" w:rsidRPr="00941742" w:rsidRDefault="00397917" w:rsidP="00397917">
      <w:pPr>
        <w:pStyle w:val="ListParagraph"/>
        <w:numPr>
          <w:ilvl w:val="0"/>
          <w:numId w:val="1"/>
        </w:numPr>
        <w:spacing w:after="0" w:line="276" w:lineRule="auto"/>
        <w:rPr>
          <w:rFonts w:ascii="Aptos" w:hAnsi="Aptos" w:cs="TH Sarabun New"/>
          <w:color w:val="000000" w:themeColor="text1"/>
          <w:szCs w:val="24"/>
        </w:rPr>
      </w:pPr>
      <w:r w:rsidRPr="00941742">
        <w:rPr>
          <w:rFonts w:ascii="Aptos" w:hAnsi="Aptos" w:cs="TH Sarabun New"/>
          <w:color w:val="000000" w:themeColor="text1"/>
          <w:szCs w:val="24"/>
        </w:rPr>
        <w:t xml:space="preserve">This exam is an open book exam. </w:t>
      </w:r>
    </w:p>
    <w:p w14:paraId="631EECBC" w14:textId="6B6D7983" w:rsidR="00397917" w:rsidRPr="00941742" w:rsidRDefault="00397917" w:rsidP="00397917">
      <w:pPr>
        <w:pStyle w:val="ListParagraph"/>
        <w:numPr>
          <w:ilvl w:val="0"/>
          <w:numId w:val="1"/>
        </w:numPr>
        <w:spacing w:after="0" w:line="276" w:lineRule="auto"/>
        <w:rPr>
          <w:rFonts w:ascii="Aptos" w:hAnsi="Aptos" w:cs="TH Sarabun New"/>
          <w:color w:val="000000" w:themeColor="text1"/>
          <w:szCs w:val="24"/>
        </w:rPr>
      </w:pPr>
      <w:r w:rsidRPr="00941742">
        <w:rPr>
          <w:rFonts w:ascii="Aptos" w:hAnsi="Aptos" w:cs="TH Sarabun New"/>
          <w:color w:val="000000" w:themeColor="text1"/>
          <w:szCs w:val="24"/>
        </w:rPr>
        <w:t>You are also allowed to open online resources</w:t>
      </w:r>
      <w:r w:rsidR="006438A9" w:rsidRPr="00941742">
        <w:rPr>
          <w:rFonts w:ascii="Aptos" w:hAnsi="Aptos" w:cs="TH Sarabun New"/>
          <w:color w:val="000000" w:themeColor="text1"/>
          <w:szCs w:val="24"/>
        </w:rPr>
        <w:t>, but you will have to answer in your own words and understanding. You</w:t>
      </w:r>
      <w:r w:rsidR="003918B6" w:rsidRPr="00941742">
        <w:rPr>
          <w:rFonts w:ascii="Aptos" w:hAnsi="Aptos" w:cs="TH Sarabun New"/>
          <w:color w:val="000000" w:themeColor="text1"/>
          <w:szCs w:val="24"/>
        </w:rPr>
        <w:t xml:space="preserve"> </w:t>
      </w:r>
      <w:r w:rsidR="00A9695D" w:rsidRPr="00941742">
        <w:rPr>
          <w:rFonts w:ascii="Aptos" w:hAnsi="Aptos" w:cs="TH Sarabun New"/>
          <w:color w:val="000000" w:themeColor="text1"/>
          <w:szCs w:val="24"/>
        </w:rPr>
        <w:t>must</w:t>
      </w:r>
      <w:r w:rsidR="003918B6" w:rsidRPr="00941742">
        <w:rPr>
          <w:rFonts w:ascii="Aptos" w:hAnsi="Aptos" w:cs="TH Sarabun New"/>
          <w:color w:val="000000" w:themeColor="text1"/>
          <w:szCs w:val="24"/>
        </w:rPr>
        <w:t xml:space="preserve"> provide all references at the end of th</w:t>
      </w:r>
      <w:r w:rsidR="00524104" w:rsidRPr="00941742">
        <w:rPr>
          <w:rFonts w:ascii="Aptos" w:hAnsi="Aptos" w:cs="TH Sarabun New"/>
          <w:color w:val="000000" w:themeColor="text1"/>
          <w:szCs w:val="24"/>
        </w:rPr>
        <w:t>is document</w:t>
      </w:r>
      <w:r w:rsidR="006438A9" w:rsidRPr="00941742">
        <w:rPr>
          <w:rFonts w:ascii="Aptos" w:hAnsi="Aptos" w:cs="TH Sarabun New"/>
          <w:color w:val="000000" w:themeColor="text1"/>
          <w:szCs w:val="24"/>
        </w:rPr>
        <w:t>.</w:t>
      </w:r>
    </w:p>
    <w:p w14:paraId="27B88FD8" w14:textId="77777777" w:rsidR="00941742" w:rsidRPr="00941742" w:rsidRDefault="000620F8" w:rsidP="00941742">
      <w:pPr>
        <w:pStyle w:val="ListParagraph"/>
        <w:numPr>
          <w:ilvl w:val="0"/>
          <w:numId w:val="1"/>
        </w:numPr>
        <w:rPr>
          <w:rFonts w:ascii="Aptos" w:hAnsi="Aptos" w:cs="TH Sarabun New"/>
          <w:color w:val="000000" w:themeColor="text1"/>
          <w:szCs w:val="24"/>
        </w:rPr>
      </w:pPr>
      <w:r w:rsidRPr="00941742">
        <w:rPr>
          <w:rFonts w:ascii="Aptos" w:hAnsi="Aptos" w:cs="TH Sarabun New"/>
          <w:color w:val="000000" w:themeColor="text1"/>
          <w:szCs w:val="24"/>
        </w:rPr>
        <w:t xml:space="preserve">The exam must be taken completely alone. You cannot share your answers or code with anyone. </w:t>
      </w:r>
    </w:p>
    <w:p w14:paraId="257FB443" w14:textId="27B6E88E" w:rsidR="005832E9" w:rsidRPr="005832E9" w:rsidRDefault="00941742" w:rsidP="005832E9">
      <w:pPr>
        <w:pStyle w:val="ListParagraph"/>
        <w:numPr>
          <w:ilvl w:val="0"/>
          <w:numId w:val="1"/>
        </w:numPr>
        <w:rPr>
          <w:rFonts w:ascii="Aptos" w:hAnsi="Aptos" w:cs="TH Sarabun New"/>
          <w:b/>
          <w:bCs/>
          <w:color w:val="000000" w:themeColor="text1"/>
          <w:szCs w:val="24"/>
        </w:rPr>
      </w:pPr>
      <w:r w:rsidRPr="005832E9">
        <w:rPr>
          <w:rFonts w:ascii="Aptos" w:hAnsi="Aptos" w:cs="TH Sarabun New"/>
          <w:color w:val="000000" w:themeColor="text1"/>
          <w:szCs w:val="24"/>
        </w:rPr>
        <w:t xml:space="preserve">You can ask questions on discord in </w:t>
      </w:r>
      <w:r w:rsidRPr="005832E9">
        <w:rPr>
          <w:rFonts w:ascii="Aptos" w:hAnsi="Aptos" w:cs="TH Sarabun New"/>
          <w:b/>
          <w:bCs/>
          <w:color w:val="000000" w:themeColor="text1"/>
          <w:szCs w:val="24"/>
        </w:rPr>
        <w:t>#labexam</w:t>
      </w:r>
      <w:r w:rsidR="006314D5">
        <w:rPr>
          <w:rFonts w:ascii="Aptos" w:hAnsi="Aptos" w:cs="TH Sarabun New"/>
          <w:b/>
          <w:bCs/>
          <w:color w:val="000000" w:themeColor="text1"/>
          <w:szCs w:val="24"/>
        </w:rPr>
        <w:t>1</w:t>
      </w:r>
      <w:r w:rsidRPr="005832E9">
        <w:rPr>
          <w:rFonts w:ascii="Aptos" w:hAnsi="Aptos" w:cs="TH Sarabun New"/>
          <w:color w:val="000000" w:themeColor="text1"/>
          <w:szCs w:val="24"/>
        </w:rPr>
        <w:t xml:space="preserve">, further announcement will be posted on </w:t>
      </w:r>
      <w:r w:rsidRPr="005832E9">
        <w:rPr>
          <w:rFonts w:ascii="Aptos" w:hAnsi="Aptos" w:cs="TH Sarabun New"/>
          <w:b/>
          <w:bCs/>
          <w:color w:val="000000" w:themeColor="text1"/>
          <w:szCs w:val="24"/>
        </w:rPr>
        <w:t>#announcement</w:t>
      </w:r>
      <w:r w:rsidR="005832E9" w:rsidRPr="005832E9">
        <w:t xml:space="preserve"> </w:t>
      </w:r>
    </w:p>
    <w:p w14:paraId="29F119F7" w14:textId="3C6B559F" w:rsidR="005832E9" w:rsidRPr="004855F7" w:rsidRDefault="005832E9" w:rsidP="005832E9">
      <w:pPr>
        <w:pStyle w:val="ListParagraph"/>
        <w:numPr>
          <w:ilvl w:val="0"/>
          <w:numId w:val="1"/>
        </w:numPr>
        <w:rPr>
          <w:rFonts w:ascii="Aptos" w:hAnsi="Aptos" w:cs="TH Sarabun New"/>
          <w:color w:val="000000" w:themeColor="text1"/>
          <w:szCs w:val="24"/>
        </w:rPr>
      </w:pPr>
      <w:r w:rsidRPr="004855F7">
        <w:rPr>
          <w:rFonts w:ascii="Aptos" w:hAnsi="Aptos" w:cs="TH Sarabun New"/>
          <w:color w:val="000000" w:themeColor="text1"/>
          <w:szCs w:val="24"/>
        </w:rPr>
        <w:t>You must complete the exam within this exam paper</w:t>
      </w:r>
      <w:r w:rsidR="00F667B1" w:rsidRPr="004855F7">
        <w:rPr>
          <w:rFonts w:ascii="Aptos" w:hAnsi="Aptos" w:cs="TH Sarabun New"/>
          <w:color w:val="000000" w:themeColor="text1"/>
          <w:szCs w:val="24"/>
        </w:rPr>
        <w:t xml:space="preserve"> and submit in PDF file</w:t>
      </w:r>
      <w:r w:rsidR="004855F7" w:rsidRPr="004855F7">
        <w:rPr>
          <w:rFonts w:ascii="Aptos" w:hAnsi="Aptos" w:cs="TH Sarabun New"/>
          <w:color w:val="000000" w:themeColor="text1"/>
          <w:szCs w:val="24"/>
        </w:rPr>
        <w:t xml:space="preserve">. </w:t>
      </w:r>
      <w:r w:rsidRPr="004855F7">
        <w:rPr>
          <w:rFonts w:ascii="Aptos" w:hAnsi="Aptos" w:cs="TH Sarabun New"/>
          <w:color w:val="000000" w:themeColor="text1"/>
          <w:szCs w:val="24"/>
        </w:rPr>
        <w:t xml:space="preserve"> </w:t>
      </w:r>
      <w:r w:rsidR="00F667B1" w:rsidRPr="004855F7">
        <w:rPr>
          <w:rFonts w:ascii="Aptos" w:hAnsi="Aptos" w:cs="TH Sarabun New"/>
          <w:color w:val="000000" w:themeColor="text1"/>
          <w:szCs w:val="24"/>
        </w:rPr>
        <w:t>The</w:t>
      </w:r>
      <w:r w:rsidR="009C7568" w:rsidRPr="004855F7">
        <w:rPr>
          <w:rFonts w:ascii="Aptos" w:hAnsi="Aptos" w:cs="TH Sarabun New"/>
          <w:color w:val="000000" w:themeColor="text1"/>
          <w:szCs w:val="24"/>
        </w:rPr>
        <w:t xml:space="preserve"> PDF file will be primarily scored, while the IPYNB file will be used as a reference for validating the PDF file.</w:t>
      </w:r>
      <w:r w:rsidR="00065865">
        <w:rPr>
          <w:rFonts w:ascii="Aptos" w:hAnsi="Aptos" w:cs="TH Sarabun New"/>
          <w:color w:val="000000" w:themeColor="text1"/>
          <w:szCs w:val="24"/>
        </w:rPr>
        <w:t xml:space="preserve"> </w:t>
      </w:r>
      <w:r w:rsidR="00065865" w:rsidRPr="00065865">
        <w:rPr>
          <w:rFonts w:ascii="Aptos" w:hAnsi="Aptos" w:cs="TH Sarabun New"/>
          <w:color w:val="000000" w:themeColor="text1"/>
          <w:szCs w:val="24"/>
        </w:rPr>
        <w:t xml:space="preserve">Make sure you provide </w:t>
      </w:r>
      <w:r w:rsidR="00065865" w:rsidRPr="00EA5309">
        <w:rPr>
          <w:rFonts w:ascii="Aptos" w:hAnsi="Aptos" w:cs="TH Sarabun New"/>
          <w:b/>
          <w:bCs/>
          <w:color w:val="000000" w:themeColor="text1"/>
          <w:szCs w:val="24"/>
        </w:rPr>
        <w:t>clear</w:t>
      </w:r>
      <w:r w:rsidR="00065865" w:rsidRPr="00065865">
        <w:rPr>
          <w:rFonts w:ascii="Aptos" w:hAnsi="Aptos" w:cs="TH Sarabun New"/>
          <w:color w:val="000000" w:themeColor="text1"/>
          <w:szCs w:val="24"/>
        </w:rPr>
        <w:t xml:space="preserve"> and </w:t>
      </w:r>
      <w:r w:rsidR="00065865" w:rsidRPr="00EA5309">
        <w:rPr>
          <w:rFonts w:ascii="Aptos" w:hAnsi="Aptos" w:cs="TH Sarabun New"/>
          <w:b/>
          <w:bCs/>
          <w:color w:val="000000" w:themeColor="text1"/>
          <w:szCs w:val="24"/>
        </w:rPr>
        <w:t>original</w:t>
      </w:r>
      <w:r w:rsidR="00065865" w:rsidRPr="00065865">
        <w:rPr>
          <w:rFonts w:ascii="Aptos" w:hAnsi="Aptos" w:cs="TH Sarabun New"/>
          <w:color w:val="000000" w:themeColor="text1"/>
          <w:szCs w:val="24"/>
        </w:rPr>
        <w:t xml:space="preserve"> </w:t>
      </w:r>
      <w:r w:rsidR="00065865" w:rsidRPr="00EA5309">
        <w:rPr>
          <w:rFonts w:ascii="Aptos" w:hAnsi="Aptos" w:cs="TH Sarabun New"/>
          <w:b/>
          <w:bCs/>
          <w:color w:val="000000" w:themeColor="text1"/>
          <w:szCs w:val="24"/>
        </w:rPr>
        <w:t>answers</w:t>
      </w:r>
      <w:r w:rsidR="00065865" w:rsidRPr="00065865">
        <w:rPr>
          <w:rFonts w:ascii="Aptos" w:hAnsi="Aptos" w:cs="TH Sarabun New"/>
          <w:color w:val="000000" w:themeColor="text1"/>
          <w:szCs w:val="24"/>
        </w:rPr>
        <w:t xml:space="preserve"> to all questions </w:t>
      </w:r>
      <w:r w:rsidR="00065865" w:rsidRPr="00EA5309">
        <w:rPr>
          <w:rFonts w:ascii="Aptos" w:hAnsi="Aptos" w:cs="TH Sarabun New"/>
          <w:b/>
          <w:bCs/>
          <w:color w:val="000000" w:themeColor="text1"/>
          <w:szCs w:val="24"/>
        </w:rPr>
        <w:t>in your own words</w:t>
      </w:r>
      <w:r w:rsidR="00065865">
        <w:rPr>
          <w:rFonts w:ascii="Aptos" w:hAnsi="Aptos" w:cs="TH Sarabun New"/>
          <w:color w:val="000000" w:themeColor="text1"/>
          <w:szCs w:val="24"/>
        </w:rPr>
        <w:t>.</w:t>
      </w:r>
    </w:p>
    <w:p w14:paraId="7E421A91" w14:textId="320A2A5A" w:rsidR="00397917" w:rsidRPr="007A67AA" w:rsidRDefault="00397917" w:rsidP="00B8103E">
      <w:pPr>
        <w:pStyle w:val="ListParagraph"/>
        <w:numPr>
          <w:ilvl w:val="0"/>
          <w:numId w:val="1"/>
        </w:numPr>
        <w:spacing w:after="0" w:line="276" w:lineRule="auto"/>
        <w:rPr>
          <w:rFonts w:ascii="Aptos" w:hAnsi="Aptos" w:cs="TH Sarabun New"/>
          <w:b/>
          <w:bCs/>
          <w:color w:val="000000" w:themeColor="text1"/>
          <w:szCs w:val="24"/>
        </w:rPr>
      </w:pPr>
      <w:r w:rsidRPr="007A67AA">
        <w:rPr>
          <w:rFonts w:ascii="Aptos" w:hAnsi="Aptos" w:cs="TH Sarabun New"/>
          <w:b/>
          <w:bCs/>
          <w:color w:val="000000" w:themeColor="text1"/>
          <w:szCs w:val="24"/>
        </w:rPr>
        <w:t>Any student who does not obey the regulations listed above will receive punishment under the Faculty of Engineering Official Announcement on July 27, 2017 regarding the exam regulations.</w:t>
      </w:r>
    </w:p>
    <w:p w14:paraId="490239EA" w14:textId="77777777" w:rsidR="00397917" w:rsidRPr="007A67AA" w:rsidRDefault="00397917" w:rsidP="00397917">
      <w:pPr>
        <w:ind w:firstLine="709"/>
        <w:jc w:val="both"/>
        <w:rPr>
          <w:rFonts w:ascii="Aptos" w:hAnsi="Aptos" w:cs="TH SarabunPSK"/>
          <w:b/>
          <w:bCs/>
          <w:color w:val="000000" w:themeColor="text1"/>
          <w:szCs w:val="28"/>
        </w:rPr>
      </w:pPr>
      <w:r w:rsidRPr="007A67AA">
        <w:rPr>
          <w:rFonts w:ascii="Aptos" w:hAnsi="Aptos" w:cs="TH SarabunPSK"/>
          <w:b/>
          <w:bCs/>
          <w:color w:val="000000" w:themeColor="text1"/>
          <w:szCs w:val="28"/>
        </w:rPr>
        <w:t>a) With implicit evidence or showing intention for cheating, student will receive an F in that subject and will receive a lower ethical behavior score.</w:t>
      </w:r>
    </w:p>
    <w:p w14:paraId="7574AEFB" w14:textId="77777777" w:rsidR="00397917" w:rsidRPr="007A67AA" w:rsidRDefault="00397917" w:rsidP="00397917">
      <w:pPr>
        <w:ind w:firstLine="709"/>
        <w:jc w:val="both"/>
        <w:rPr>
          <w:rFonts w:ascii="Aptos" w:hAnsi="Aptos" w:cs="TH SarabunPSK"/>
          <w:b/>
          <w:bCs/>
          <w:color w:val="000000" w:themeColor="text1"/>
          <w:szCs w:val="28"/>
          <w:cs/>
        </w:rPr>
      </w:pPr>
      <w:r w:rsidRPr="007A67AA">
        <w:rPr>
          <w:rFonts w:ascii="Aptos" w:hAnsi="Aptos" w:cs="TH SarabunPSK"/>
          <w:b/>
          <w:bCs/>
          <w:color w:val="000000" w:themeColor="text1"/>
          <w:szCs w:val="28"/>
        </w:rPr>
        <w:t xml:space="preserve">b) With explicit evidence for cheating, student will force to withdraw from Chulalongkorn University, or students will an F in that subject during that semester and will be required to withdraw all subjects and receive a lower ethical behavior score.  </w:t>
      </w:r>
    </w:p>
    <w:p w14:paraId="1869BF62" w14:textId="77777777" w:rsidR="00397917" w:rsidRPr="007A67AA" w:rsidRDefault="00397917" w:rsidP="00397917">
      <w:pPr>
        <w:ind w:firstLine="709"/>
        <w:jc w:val="both"/>
        <w:rPr>
          <w:rFonts w:ascii="Aptos" w:hAnsi="Aptos" w:cs="TH SarabunPSK"/>
          <w:color w:val="000000" w:themeColor="text1"/>
          <w:sz w:val="36"/>
          <w:szCs w:val="36"/>
        </w:rPr>
      </w:pPr>
      <w:r w:rsidRPr="007A67AA">
        <w:rPr>
          <w:rFonts w:ascii="Aptos" w:hAnsi="Aptos" w:cs="TH SarabunPSK"/>
          <w:b/>
          <w:bCs/>
          <w:color w:val="000000" w:themeColor="text1"/>
          <w:szCs w:val="28"/>
        </w:rPr>
        <w:tab/>
      </w:r>
      <w:r w:rsidRPr="007A67AA">
        <w:rPr>
          <w:rFonts w:ascii="Aptos" w:hAnsi="Aptos" w:cs="TH SarabunPSK"/>
          <w:b/>
          <w:bCs/>
          <w:color w:val="000000" w:themeColor="text1"/>
          <w:szCs w:val="28"/>
        </w:rPr>
        <w:tab/>
      </w:r>
      <w:r w:rsidRPr="007A67AA">
        <w:rPr>
          <w:rFonts w:ascii="Aptos" w:hAnsi="Aptos" w:cs="TH SarabunPSK"/>
          <w:color w:val="000000" w:themeColor="text1"/>
          <w:szCs w:val="28"/>
        </w:rPr>
        <w:t xml:space="preserve">I acknowledge all instructions above. This exam represents </w:t>
      </w:r>
      <w:r w:rsidRPr="007A67AA">
        <w:rPr>
          <w:rFonts w:ascii="Aptos" w:hAnsi="Aptos" w:cs="TH SarabunPSK"/>
          <w:b/>
          <w:bCs/>
          <w:color w:val="000000" w:themeColor="text1"/>
          <w:szCs w:val="28"/>
        </w:rPr>
        <w:t>only my own work</w:t>
      </w:r>
      <w:r w:rsidRPr="007A67AA">
        <w:rPr>
          <w:rFonts w:ascii="Aptos" w:hAnsi="Aptos" w:cs="TH SarabunPSK"/>
          <w:color w:val="000000" w:themeColor="text1"/>
          <w:szCs w:val="28"/>
        </w:rPr>
        <w:t>. I did not give or receive help on this exam.</w:t>
      </w:r>
    </w:p>
    <w:p w14:paraId="2BDFD12B" w14:textId="77777777" w:rsidR="00397917" w:rsidRPr="007A67AA" w:rsidRDefault="00397917" w:rsidP="00397917">
      <w:pPr>
        <w:ind w:left="1620" w:hanging="180"/>
        <w:jc w:val="both"/>
        <w:rPr>
          <w:rFonts w:ascii="Aptos" w:hAnsi="Aptos" w:cs="TH SarabunPSK"/>
          <w:color w:val="000000" w:themeColor="text1"/>
          <w:szCs w:val="24"/>
        </w:rPr>
      </w:pPr>
      <w:r w:rsidRPr="007A67AA">
        <w:rPr>
          <w:rFonts w:ascii="Aptos" w:hAnsi="Aptos" w:cs="TH SarabunPSK"/>
          <w:color w:val="000000" w:themeColor="text1"/>
          <w:szCs w:val="24"/>
        </w:rPr>
        <w:tab/>
      </w:r>
      <w:r w:rsidRPr="007A67AA">
        <w:rPr>
          <w:rFonts w:ascii="Aptos" w:hAnsi="Aptos" w:cs="TH SarabunPSK"/>
          <w:color w:val="000000" w:themeColor="text1"/>
          <w:szCs w:val="24"/>
        </w:rPr>
        <w:tab/>
      </w:r>
      <w:r w:rsidRPr="007A67AA">
        <w:rPr>
          <w:rFonts w:ascii="Aptos" w:hAnsi="Aptos" w:cs="TH SarabunPSK"/>
          <w:color w:val="000000" w:themeColor="text1"/>
          <w:szCs w:val="24"/>
        </w:rPr>
        <w:tab/>
      </w:r>
    </w:p>
    <w:p w14:paraId="44682BCC" w14:textId="5D3B570B" w:rsidR="00397917" w:rsidRPr="007A67AA" w:rsidRDefault="00397917" w:rsidP="00397917">
      <w:pPr>
        <w:ind w:left="2340" w:hanging="180"/>
        <w:jc w:val="both"/>
        <w:rPr>
          <w:rFonts w:ascii="Aptos" w:hAnsi="Aptos" w:cs="TH SarabunPSK"/>
          <w:color w:val="000000" w:themeColor="text1"/>
          <w:szCs w:val="24"/>
        </w:rPr>
      </w:pPr>
      <w:r w:rsidRPr="007A67AA">
        <w:rPr>
          <w:rFonts w:ascii="Aptos" w:hAnsi="Aptos" w:cs="TH SarabunPSK"/>
          <w:color w:val="000000" w:themeColor="text1"/>
          <w:szCs w:val="24"/>
        </w:rPr>
        <w:t xml:space="preserve">         Signature …………………………</w:t>
      </w:r>
      <w:r w:rsidR="002C517C">
        <w:rPr>
          <w:rFonts w:ascii="Aptos" w:hAnsi="Aptos" w:cs="TH SarabunPSK"/>
          <w:color w:val="000000" w:themeColor="text1"/>
          <w:szCs w:val="24"/>
        </w:rPr>
        <w:t>Chotpisit</w:t>
      </w:r>
      <w:r w:rsidRPr="007A67AA">
        <w:rPr>
          <w:rFonts w:ascii="Aptos" w:hAnsi="Aptos" w:cs="TH SarabunPSK"/>
          <w:color w:val="000000" w:themeColor="text1"/>
          <w:szCs w:val="24"/>
        </w:rPr>
        <w:t>……………….............</w:t>
      </w:r>
    </w:p>
    <w:p w14:paraId="6B650E65" w14:textId="562764F4" w:rsidR="00397917" w:rsidRPr="007A67AA" w:rsidRDefault="00397917" w:rsidP="003979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520"/>
        </w:tabs>
        <w:ind w:left="1620" w:hanging="180"/>
        <w:jc w:val="both"/>
        <w:rPr>
          <w:rFonts w:ascii="Aptos" w:hAnsi="Aptos" w:cs="TH SarabunPSK"/>
          <w:color w:val="000000" w:themeColor="text1"/>
          <w:szCs w:val="24"/>
        </w:rPr>
      </w:pPr>
      <w:r w:rsidRPr="007A67AA">
        <w:rPr>
          <w:rFonts w:ascii="Aptos" w:hAnsi="Aptos" w:cs="TH SarabunPSK"/>
          <w:color w:val="000000" w:themeColor="text1"/>
          <w:szCs w:val="24"/>
        </w:rPr>
        <w:t xml:space="preserve">                        Date ………………</w:t>
      </w:r>
      <w:r w:rsidR="00F639D1" w:rsidRPr="007A67AA">
        <w:rPr>
          <w:rFonts w:ascii="Aptos" w:hAnsi="Aptos" w:cs="TH SarabunPSK"/>
          <w:color w:val="000000" w:themeColor="text1"/>
          <w:szCs w:val="24"/>
        </w:rPr>
        <w:t>13</w:t>
      </w:r>
      <w:r w:rsidRPr="007A67AA">
        <w:rPr>
          <w:rFonts w:ascii="Aptos" w:hAnsi="Aptos" w:cs="TH SarabunPSK"/>
          <w:color w:val="000000" w:themeColor="text1"/>
          <w:szCs w:val="24"/>
        </w:rPr>
        <w:t xml:space="preserve">  September 202</w:t>
      </w:r>
      <w:r w:rsidR="00F460CE" w:rsidRPr="007A67AA">
        <w:rPr>
          <w:rFonts w:ascii="Aptos" w:hAnsi="Aptos" w:cs="TH SarabunPSK"/>
          <w:color w:val="000000" w:themeColor="text1"/>
          <w:szCs w:val="24"/>
        </w:rPr>
        <w:t>4</w:t>
      </w:r>
      <w:r w:rsidRPr="007A67AA">
        <w:rPr>
          <w:rFonts w:ascii="Aptos" w:hAnsi="Aptos" w:cs="TH SarabunPSK"/>
          <w:color w:val="000000" w:themeColor="text1"/>
          <w:szCs w:val="24"/>
        </w:rPr>
        <w:t>……....................</w:t>
      </w:r>
    </w:p>
    <w:p w14:paraId="14A3B944" w14:textId="77777777" w:rsidR="000A561E" w:rsidRPr="007A67AA" w:rsidRDefault="000A561E" w:rsidP="000A561E">
      <w:pPr>
        <w:rPr>
          <w:color w:val="000000" w:themeColor="text1"/>
        </w:rPr>
      </w:pPr>
    </w:p>
    <w:p w14:paraId="29CF2C7E" w14:textId="77777777" w:rsidR="00F639D1" w:rsidRPr="007A67AA" w:rsidRDefault="00F639D1" w:rsidP="000A561E">
      <w:pPr>
        <w:rPr>
          <w:color w:val="000000" w:themeColor="text1"/>
        </w:rPr>
      </w:pPr>
    </w:p>
    <w:p w14:paraId="58A7C81C" w14:textId="77777777" w:rsidR="00B423C8" w:rsidRPr="007A67AA" w:rsidRDefault="00B423C8">
      <w:pPr>
        <w:rPr>
          <w:color w:val="000000" w:themeColor="text1"/>
        </w:rPr>
      </w:pPr>
      <w:r w:rsidRPr="007A67AA">
        <w:rPr>
          <w:color w:val="000000" w:themeColor="text1"/>
        </w:rPr>
        <w:br w:type="page"/>
      </w:r>
    </w:p>
    <w:p w14:paraId="43B8B48E" w14:textId="1FB0E803" w:rsidR="00F639D1" w:rsidRDefault="00B423C8" w:rsidP="000A561E">
      <w:r>
        <w:lastRenderedPageBreak/>
        <w:t xml:space="preserve">All </w:t>
      </w:r>
      <w:r w:rsidR="00CA456A">
        <w:t>required</w:t>
      </w:r>
      <w:r w:rsidR="00E12FE7">
        <w:t xml:space="preserve"> files and parameters </w:t>
      </w:r>
      <w:r w:rsidR="00CA456A">
        <w:t>have been</w:t>
      </w:r>
      <w:r w:rsidR="00A524B7">
        <w:t xml:space="preserve"> sent to your Chula email.</w:t>
      </w:r>
    </w:p>
    <w:p w14:paraId="0F1A0BEE" w14:textId="732F0EBC" w:rsidR="009F06D9" w:rsidRPr="006B1D5C" w:rsidRDefault="009F06D9" w:rsidP="000A561E">
      <w:pPr>
        <w:rPr>
          <w:b/>
          <w:bCs/>
        </w:rPr>
      </w:pPr>
      <w:r w:rsidRPr="006B1D5C">
        <w:rPr>
          <w:b/>
          <w:bCs/>
        </w:rPr>
        <w:t xml:space="preserve">1. </w:t>
      </w:r>
      <w:r w:rsidR="00226B98">
        <w:rPr>
          <w:b/>
          <w:bCs/>
        </w:rPr>
        <w:t>(</w:t>
      </w:r>
      <w:r w:rsidR="007538CF">
        <w:rPr>
          <w:b/>
          <w:bCs/>
        </w:rPr>
        <w:t>15</w:t>
      </w:r>
      <w:r w:rsidR="00226B98">
        <w:rPr>
          <w:b/>
          <w:bCs/>
        </w:rPr>
        <w:t xml:space="preserve"> points) </w:t>
      </w:r>
      <w:r w:rsidRPr="006B1D5C">
        <w:rPr>
          <w:b/>
          <w:bCs/>
        </w:rPr>
        <w:t>Audio Analysis</w:t>
      </w:r>
    </w:p>
    <w:p w14:paraId="6CBD89A8" w14:textId="7002EFBF" w:rsidR="00CF6A88" w:rsidRDefault="009F06D9" w:rsidP="000A561E">
      <w:r>
        <w:t xml:space="preserve">Download </w:t>
      </w:r>
      <w:r w:rsidRPr="00EB4672">
        <w:rPr>
          <w:rFonts w:ascii="Courier New" w:hAnsi="Courier New" w:cs="Courier New"/>
          <w:b/>
          <w:bCs/>
        </w:rPr>
        <w:t>file1</w:t>
      </w:r>
      <w:r w:rsidR="00FA1969" w:rsidRPr="00EB4672">
        <w:rPr>
          <w:rFonts w:ascii="Courier New" w:hAnsi="Courier New" w:cs="Courier New"/>
          <w:b/>
          <w:bCs/>
        </w:rPr>
        <w:t>.wav</w:t>
      </w:r>
      <w:r>
        <w:t xml:space="preserve"> and </w:t>
      </w:r>
      <w:r w:rsidRPr="00EB4672">
        <w:rPr>
          <w:rFonts w:ascii="Courier New" w:hAnsi="Courier New" w:cs="Courier New"/>
          <w:b/>
          <w:bCs/>
        </w:rPr>
        <w:t>file2</w:t>
      </w:r>
      <w:r w:rsidR="00FA1969" w:rsidRPr="00EB4672">
        <w:rPr>
          <w:rFonts w:ascii="Courier New" w:hAnsi="Courier New" w:cs="Courier New"/>
          <w:b/>
          <w:bCs/>
        </w:rPr>
        <w:t>.wav</w:t>
      </w:r>
      <w:r>
        <w:t xml:space="preserve"> </w:t>
      </w:r>
      <w:r w:rsidR="006B1D5C">
        <w:t xml:space="preserve">from the </w:t>
      </w:r>
      <w:r w:rsidR="007B769F">
        <w:t xml:space="preserve">links </w:t>
      </w:r>
      <w:r w:rsidR="000F15D4">
        <w:t>provided</w:t>
      </w:r>
      <w:r w:rsidR="009C5BF8">
        <w:t xml:space="preserve"> </w:t>
      </w:r>
      <w:r w:rsidR="000F15D4">
        <w:t xml:space="preserve">in </w:t>
      </w:r>
      <w:r>
        <w:t>your email</w:t>
      </w:r>
      <w:r w:rsidR="006B1D5C">
        <w:t xml:space="preserve">. </w:t>
      </w:r>
      <w:r w:rsidR="000F15D4">
        <w:t>Perform</w:t>
      </w:r>
      <w:r w:rsidR="006B1D5C">
        <w:t xml:space="preserve"> </w:t>
      </w:r>
      <w:r w:rsidR="00667452">
        <w:t xml:space="preserve">a </w:t>
      </w:r>
      <w:r w:rsidR="006B1D5C">
        <w:t>DFT to analyze and compare the signals</w:t>
      </w:r>
      <w:r w:rsidR="00CF6A88">
        <w:t>.</w:t>
      </w:r>
    </w:p>
    <w:p w14:paraId="25D25819" w14:textId="37B36249" w:rsidR="00CF6A88" w:rsidRDefault="00226B98" w:rsidP="00226B98">
      <w:pPr>
        <w:pStyle w:val="ListParagraph"/>
        <w:numPr>
          <w:ilvl w:val="1"/>
          <w:numId w:val="2"/>
        </w:numPr>
      </w:pPr>
      <w:r>
        <w:t xml:space="preserve">Plot the </w:t>
      </w:r>
      <w:r w:rsidR="00EB4672" w:rsidRPr="00EB4672">
        <w:rPr>
          <w:rFonts w:ascii="Courier New" w:hAnsi="Courier New" w:cs="Courier New"/>
          <w:b/>
          <w:bCs/>
        </w:rPr>
        <w:t>file1</w:t>
      </w:r>
      <w:r w:rsidR="00EB4672">
        <w:rPr>
          <w:rFonts w:ascii="Courier New" w:hAnsi="Courier New" w:cs="Courier New"/>
          <w:b/>
          <w:bCs/>
        </w:rPr>
        <w:t xml:space="preserve"> </w:t>
      </w:r>
      <w:r>
        <w:t xml:space="preserve">and </w:t>
      </w:r>
      <w:r w:rsidR="00EB4672" w:rsidRPr="00EB4672">
        <w:rPr>
          <w:rFonts w:ascii="Courier New" w:hAnsi="Courier New" w:cs="Courier New"/>
          <w:b/>
          <w:bCs/>
        </w:rPr>
        <w:t>file2</w:t>
      </w:r>
      <w:r w:rsidR="00EB4672">
        <w:rPr>
          <w:rFonts w:ascii="Courier New" w:hAnsi="Courier New" w:cs="Courier New"/>
          <w:b/>
          <w:bCs/>
        </w:rPr>
        <w:t xml:space="preserve"> </w:t>
      </w:r>
      <w:r>
        <w:t>signals</w:t>
      </w:r>
      <w:r w:rsidR="00EB4672">
        <w:t xml:space="preserve"> in time domain and </w:t>
      </w:r>
      <w:r w:rsidR="00105FA9">
        <w:t xml:space="preserve">its </w:t>
      </w:r>
      <w:r w:rsidR="00EB4672">
        <w:t xml:space="preserve">frequency </w:t>
      </w:r>
      <w:r w:rsidR="00105FA9">
        <w:t>spectrum</w:t>
      </w:r>
      <w:r w:rsidR="00EB4672">
        <w:t xml:space="preserve"> (</w:t>
      </w:r>
      <w:r w:rsidR="00EA4F55">
        <w:t xml:space="preserve">low frequency at </w:t>
      </w:r>
      <w:r w:rsidR="00667452">
        <w:t xml:space="preserve">the </w:t>
      </w:r>
      <w:r w:rsidR="00EA4F55">
        <w:t>center)</w:t>
      </w:r>
    </w:p>
    <w:p w14:paraId="385CF616" w14:textId="69F20793" w:rsidR="00EA4F55" w:rsidRDefault="000478CF" w:rsidP="00BD7217">
      <w:pPr>
        <w:tabs>
          <w:tab w:val="left" w:pos="2925"/>
        </w:tabs>
      </w:pPr>
      <w:r w:rsidRPr="00EB4672">
        <w:rPr>
          <w:rFonts w:ascii="Courier New" w:hAnsi="Courier New" w:cs="Courier New"/>
          <w:b/>
          <w:bCs/>
        </w:rPr>
        <w:t>file1</w:t>
      </w:r>
      <w:r w:rsidR="008253B8">
        <w:rPr>
          <w:rFonts w:ascii="Courier New" w:hAnsi="Courier New" w:cs="Courier New"/>
          <w:b/>
          <w:bCs/>
        </w:rPr>
        <w:t xml:space="preserve"> and file2</w:t>
      </w:r>
      <w:r w:rsidR="00EA4F55">
        <w:t>:</w:t>
      </w:r>
      <w:r w:rsidR="00BD7217">
        <w:tab/>
      </w:r>
    </w:p>
    <w:p w14:paraId="3F98E74F" w14:textId="67EEAA39" w:rsidR="00BD7217" w:rsidRDefault="00BD7217" w:rsidP="00BD7217">
      <w:pPr>
        <w:tabs>
          <w:tab w:val="left" w:pos="2925"/>
        </w:tabs>
      </w:pPr>
      <w:r w:rsidRPr="008253B8">
        <w:rPr>
          <w:noProof/>
        </w:rPr>
        <w:drawing>
          <wp:inline distT="0" distB="0" distL="0" distR="0" wp14:anchorId="4A053575" wp14:editId="62E8E56A">
            <wp:extent cx="5731510" cy="3419475"/>
            <wp:effectExtent l="0" t="0" r="2540" b="9525"/>
            <wp:docPr id="174051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12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520C" w14:textId="472A5756" w:rsidR="00BD7217" w:rsidRDefault="00BD7217" w:rsidP="00BD7217">
      <w:pPr>
        <w:tabs>
          <w:tab w:val="left" w:pos="2925"/>
        </w:tabs>
      </w:pPr>
      <w:r w:rsidRPr="008253B8">
        <w:rPr>
          <w:noProof/>
        </w:rPr>
        <w:lastRenderedPageBreak/>
        <w:drawing>
          <wp:inline distT="0" distB="0" distL="0" distR="0" wp14:anchorId="60CE475A" wp14:editId="3D537E8A">
            <wp:extent cx="5731510" cy="3419475"/>
            <wp:effectExtent l="0" t="0" r="2540" b="9525"/>
            <wp:docPr id="6486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8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42FD" w14:textId="0253B754" w:rsidR="004239B7" w:rsidRDefault="0086306B" w:rsidP="00EA4F55">
      <w:r>
        <w:t>1</w:t>
      </w:r>
      <w:r w:rsidR="004239B7">
        <w:t>.2) Determine top three dominant frequencies of each signal</w:t>
      </w:r>
      <w:r w:rsidR="000478CF">
        <w:t xml:space="preserve"> in Hz</w:t>
      </w:r>
      <w:r w:rsidR="00755CA9">
        <w:t>.</w:t>
      </w:r>
      <w:r w:rsidR="00755CA9" w:rsidRPr="00755CA9">
        <w:rPr>
          <w:color w:val="FF0000"/>
        </w:rPr>
        <w:t xml:space="preserve"> </w:t>
      </w:r>
      <w:r w:rsidR="00755CA9" w:rsidRPr="00C327DC">
        <w:rPr>
          <w:color w:val="FF0000"/>
        </w:rPr>
        <w:t>EXCLUDING</w:t>
      </w:r>
      <w:r w:rsidR="00755CA9" w:rsidRPr="00C327DC">
        <w:rPr>
          <w:rFonts w:hint="cs"/>
          <w:color w:val="FF0000"/>
        </w:rPr>
        <w:t xml:space="preserve"> </w:t>
      </w:r>
      <w:r w:rsidR="00755CA9" w:rsidRPr="00BC78BD">
        <w:rPr>
          <w:rFonts w:hint="cs"/>
        </w:rPr>
        <w:t>the dc component</w:t>
      </w:r>
      <w:r w:rsidR="00755CA9">
        <w:t xml:space="preserve"> and those that are the </w:t>
      </w:r>
      <w:r w:rsidR="00755CA9" w:rsidRPr="00EA62EC">
        <w:t xml:space="preserve">consequence of the </w:t>
      </w:r>
      <w:r w:rsidR="00755CA9" w:rsidRPr="00EA62EC">
        <w:rPr>
          <w:b/>
          <w:bCs/>
        </w:rPr>
        <w:t>complex conjugate symmetry</w:t>
      </w:r>
      <w:r w:rsidR="00755CA9" w:rsidRPr="00EA62EC">
        <w:t xml:space="preserve"> property</w:t>
      </w:r>
      <w:r w:rsidR="00755CA9">
        <w:t>.</w:t>
      </w:r>
      <w:r w:rsidR="000478CF">
        <w:t xml:space="preserve"> </w:t>
      </w:r>
      <w:r w:rsidR="00755CA9">
        <w:t>E</w:t>
      </w:r>
      <w:r w:rsidR="000478CF">
        <w:t xml:space="preserve">xplain how you </w:t>
      </w:r>
      <w:r w:rsidR="005D6D49">
        <w:t>obtain</w:t>
      </w:r>
      <w:r w:rsidR="000478CF">
        <w:t xml:space="preserve"> these values.</w:t>
      </w:r>
    </w:p>
    <w:p w14:paraId="6EEC41DD" w14:textId="01BED6AA" w:rsidR="00B0645A" w:rsidRDefault="00B0645A" w:rsidP="00EA4F55">
      <w:r w:rsidRPr="00B0645A">
        <w:rPr>
          <w:b/>
          <w:bCs/>
        </w:rPr>
        <w:t>Note:</w:t>
      </w:r>
      <w:r>
        <w:t xml:space="preserve"> </w:t>
      </w:r>
      <w:r w:rsidR="009C6825" w:rsidRPr="009C6825">
        <w:t>The 1st, 2nd, and 3rd dominant frequencies are those with the highest, second highest, and third highest magnitudes in the spectrum.</w:t>
      </w:r>
    </w:p>
    <w:p w14:paraId="5DC9676F" w14:textId="00DDF364" w:rsidR="00BD7217" w:rsidRDefault="00BD7217" w:rsidP="00EA4F55">
      <w:r w:rsidRPr="00BD7217">
        <w:rPr>
          <w:noProof/>
        </w:rPr>
        <w:drawing>
          <wp:inline distT="0" distB="0" distL="0" distR="0" wp14:anchorId="5DCEF41B" wp14:editId="0B77200E">
            <wp:extent cx="5731510" cy="3419475"/>
            <wp:effectExtent l="0" t="0" r="2540" b="9525"/>
            <wp:docPr id="15645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8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FDD0" w14:textId="31D70133" w:rsidR="000478CF" w:rsidRDefault="000478CF" w:rsidP="00EA4F55">
      <w:r w:rsidRPr="00EB4672">
        <w:rPr>
          <w:rFonts w:ascii="Courier New" w:hAnsi="Courier New" w:cs="Courier New"/>
          <w:b/>
          <w:bCs/>
        </w:rPr>
        <w:t>File</w:t>
      </w:r>
      <w:r>
        <w:rPr>
          <w:rFonts w:ascii="Courier New" w:hAnsi="Courier New" w:cs="Courier New"/>
          <w:b/>
          <w:bCs/>
        </w:rPr>
        <w:t>1</w:t>
      </w:r>
      <w:r>
        <w:t>:</w:t>
      </w:r>
    </w:p>
    <w:p w14:paraId="3A09B921" w14:textId="77777777" w:rsidR="00A0192D" w:rsidRPr="00A0192D" w:rsidRDefault="00A0192D" w:rsidP="00A0192D">
      <w:r w:rsidRPr="00A0192D">
        <w:lastRenderedPageBreak/>
        <w:t>1st dominant frequency: 22.88 Hz</w:t>
      </w:r>
    </w:p>
    <w:p w14:paraId="2210040D" w14:textId="77777777" w:rsidR="00A0192D" w:rsidRPr="00A0192D" w:rsidRDefault="00A0192D" w:rsidP="00A0192D">
      <w:r w:rsidRPr="00A0192D">
        <w:t>2st dominant frequency: 7476.18 Hz</w:t>
      </w:r>
    </w:p>
    <w:p w14:paraId="6A1504FC" w14:textId="77777777" w:rsidR="00A0192D" w:rsidRDefault="00A0192D" w:rsidP="00A0192D">
      <w:r w:rsidRPr="00A0192D">
        <w:t>3st dominant frequency: 2098.12 Hz</w:t>
      </w:r>
    </w:p>
    <w:p w14:paraId="416CF611" w14:textId="436D37E6" w:rsidR="001D2426" w:rsidRPr="00A0192D" w:rsidRDefault="000478CF" w:rsidP="001D2426">
      <w:pPr>
        <w:rPr>
          <w:rFonts w:ascii="Courier New" w:hAnsi="Courier New" w:cs="Courier New"/>
          <w:b/>
          <w:bCs/>
        </w:rPr>
      </w:pPr>
      <w:r w:rsidRPr="00EB4672">
        <w:rPr>
          <w:rFonts w:ascii="Courier New" w:hAnsi="Courier New" w:cs="Courier New"/>
          <w:b/>
          <w:bCs/>
        </w:rPr>
        <w:t>file2</w:t>
      </w:r>
      <w:r>
        <w:rPr>
          <w:rFonts w:ascii="Courier New" w:hAnsi="Courier New" w:cs="Courier New"/>
          <w:b/>
          <w:bCs/>
        </w:rPr>
        <w:t>:</w:t>
      </w:r>
    </w:p>
    <w:p w14:paraId="10797E99" w14:textId="77777777" w:rsidR="00A0192D" w:rsidRPr="00A0192D" w:rsidRDefault="00A0192D" w:rsidP="00A0192D">
      <w:r w:rsidRPr="00A0192D">
        <w:t>1st dominant frequency: 263.35 Hz</w:t>
      </w:r>
    </w:p>
    <w:p w14:paraId="1FFA61E4" w14:textId="77777777" w:rsidR="00A0192D" w:rsidRPr="00A0192D" w:rsidRDefault="00A0192D" w:rsidP="00A0192D">
      <w:r w:rsidRPr="00A0192D">
        <w:t>2st dominant frequency: 987.03 Hz</w:t>
      </w:r>
    </w:p>
    <w:p w14:paraId="3CBA5F3F" w14:textId="77777777" w:rsidR="00A0192D" w:rsidRDefault="00A0192D" w:rsidP="00A0192D">
      <w:r w:rsidRPr="00A0192D">
        <w:t>3st dominant frequency: 3946.33 Hz</w:t>
      </w:r>
    </w:p>
    <w:p w14:paraId="5A59C87B" w14:textId="0995390D" w:rsidR="001D2426" w:rsidRDefault="001D2426" w:rsidP="00A0192D">
      <w:r>
        <w:t>Explanation: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2426" w14:paraId="2A7F8AC2" w14:textId="77777777" w:rsidTr="001D2426">
        <w:tc>
          <w:tcPr>
            <w:tcW w:w="9016" w:type="dxa"/>
          </w:tcPr>
          <w:p w14:paraId="6BDA230D" w14:textId="7D5701D5" w:rsidR="001D2426" w:rsidRDefault="00C060D3" w:rsidP="00EA4F55">
            <w:r>
              <w:t xml:space="preserve">Find the peaks of the frequency domains </w:t>
            </w:r>
            <w:r w:rsidR="004C4329">
              <w:t xml:space="preserve">using </w:t>
            </w:r>
            <w:r w:rsidR="0013300E">
              <w:t xml:space="preserve">the </w:t>
            </w:r>
            <w:r w:rsidR="004C4329">
              <w:t xml:space="preserve">find_peaks function from </w:t>
            </w:r>
            <w:r w:rsidR="0013300E">
              <w:t>Scipy</w:t>
            </w:r>
            <w:r w:rsidR="004C4329">
              <w:t xml:space="preserve"> </w:t>
            </w:r>
            <w:r>
              <w:t xml:space="preserve">and set </w:t>
            </w:r>
            <w:r w:rsidR="0013300E">
              <w:t xml:space="preserve">the </w:t>
            </w:r>
            <w:r>
              <w:t>distance</w:t>
            </w:r>
            <w:r w:rsidR="0013300E">
              <w:t>_</w:t>
            </w:r>
            <w:r>
              <w:t>between</w:t>
            </w:r>
            <w:r w:rsidR="0013300E">
              <w:t>_</w:t>
            </w:r>
            <w:r>
              <w:t>peaks to 1% of the total frequency</w:t>
            </w:r>
            <w:r w:rsidR="0013300E">
              <w:t xml:space="preserve"> to clean the nearby high magnitude in one peak. See more explanations in the codes</w:t>
            </w:r>
          </w:p>
        </w:tc>
      </w:tr>
    </w:tbl>
    <w:p w14:paraId="34432A32" w14:textId="77777777" w:rsidR="001D2426" w:rsidRDefault="001D2426" w:rsidP="00EA4F55"/>
    <w:p w14:paraId="095FF01E" w14:textId="5C705414" w:rsidR="006A489D" w:rsidRDefault="0086306B" w:rsidP="006A489D">
      <w:r>
        <w:t>1</w:t>
      </w:r>
      <w:r w:rsidR="00FF22B9">
        <w:t xml:space="preserve">.3) Analyze </w:t>
      </w:r>
      <w:r w:rsidR="00986F8B">
        <w:t xml:space="preserve">and compare </w:t>
      </w:r>
      <w:r w:rsidR="00FF22B9">
        <w:t>the frequenc</w:t>
      </w:r>
      <w:r w:rsidR="00105FA9">
        <w:t>ies of the two signals</w:t>
      </w:r>
      <w:r w:rsidR="00986F8B">
        <w:t xml:space="preserve"> and </w:t>
      </w:r>
      <w:r w:rsidR="00333788">
        <w:t>their</w:t>
      </w:r>
      <w:r w:rsidR="00986F8B">
        <w:t xml:space="preserve"> corresponding sound</w:t>
      </w:r>
      <w:r w:rsidR="00333788">
        <w:t>s</w:t>
      </w:r>
      <w:r w:rsidR="004239B7">
        <w:t xml:space="preserve"> in your own 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489D" w14:paraId="4568C779" w14:textId="77777777" w:rsidTr="00836D48">
        <w:tc>
          <w:tcPr>
            <w:tcW w:w="9016" w:type="dxa"/>
          </w:tcPr>
          <w:p w14:paraId="53EDCD1C" w14:textId="3E1B702B" w:rsidR="006A489D" w:rsidRDefault="0013300E" w:rsidP="00836D48">
            <w:r>
              <w:t>File1.wav has high frequency sound at the start and has low-frequency sound afterward. So there are both low (22 Hz) and high frequencies(2000-7500 Hz).</w:t>
            </w:r>
          </w:p>
          <w:p w14:paraId="5FB6E58A" w14:textId="77777777" w:rsidR="0013300E" w:rsidRDefault="0013300E" w:rsidP="00836D48"/>
          <w:p w14:paraId="68B2C290" w14:textId="09776D0D" w:rsidR="0013300E" w:rsidRDefault="0013300E" w:rsidP="00836D48">
            <w:r>
              <w:t xml:space="preserve">File2.wav has a pattern with a high frequency at the start and a low afterward. This repeats two times. So there are both low (300-900 Hz) and high (4000 Hz) </w:t>
            </w:r>
          </w:p>
          <w:p w14:paraId="5F75CDE6" w14:textId="3013E89A" w:rsidR="0013300E" w:rsidRDefault="0013300E" w:rsidP="00836D48"/>
        </w:tc>
      </w:tr>
    </w:tbl>
    <w:p w14:paraId="4A3593B7" w14:textId="77777777" w:rsidR="00755CA9" w:rsidRDefault="00755CA9" w:rsidP="00EA4F55"/>
    <w:p w14:paraId="4F5B17DF" w14:textId="77777777" w:rsidR="00755CA9" w:rsidRPr="00755CA9" w:rsidRDefault="00755CA9" w:rsidP="00755CA9">
      <w:pPr>
        <w:spacing w:line="276" w:lineRule="auto"/>
        <w:rPr>
          <w:b/>
          <w:bCs/>
        </w:rPr>
      </w:pPr>
      <w:r w:rsidRPr="00755CA9">
        <w:rPr>
          <w:b/>
          <w:bCs/>
        </w:rPr>
        <w:t>Note:</w:t>
      </w:r>
    </w:p>
    <w:p w14:paraId="74AF9475" w14:textId="77777777" w:rsidR="00755CA9" w:rsidRPr="00755CA9" w:rsidRDefault="00755CA9" w:rsidP="00755CA9">
      <w:pPr>
        <w:spacing w:line="276" w:lineRule="auto"/>
      </w:pPr>
      <w:r w:rsidRPr="00755CA9">
        <w:t xml:space="preserve">-If you use python, you can use “scipy.io.wavfile.read” for reading WAV file, </w:t>
      </w:r>
    </w:p>
    <w:p w14:paraId="4995166E" w14:textId="4D0BADD0" w:rsidR="00755CA9" w:rsidRDefault="00755CA9" w:rsidP="00755CA9">
      <w:pPr>
        <w:spacing w:line="276" w:lineRule="auto"/>
        <w:rPr>
          <w:u w:val="single"/>
        </w:rPr>
      </w:pPr>
      <w:r w:rsidRPr="00755CA9">
        <w:t xml:space="preserve">see </w:t>
      </w:r>
      <w:hyperlink r:id="rId9" w:history="1">
        <w:r w:rsidRPr="00755CA9">
          <w:rPr>
            <w:u w:val="single"/>
          </w:rPr>
          <w:t>https://docs.scipy.org/doc/scipy/reference/generated/scipy.io.wavfile.read.html</w:t>
        </w:r>
      </w:hyperlink>
    </w:p>
    <w:p w14:paraId="43865965" w14:textId="77777777" w:rsidR="00755CA9" w:rsidRPr="00755CA9" w:rsidRDefault="00755CA9" w:rsidP="00755CA9">
      <w:pPr>
        <w:spacing w:line="276" w:lineRule="auto"/>
      </w:pPr>
    </w:p>
    <w:p w14:paraId="7D5999DC" w14:textId="77777777" w:rsidR="009C6825" w:rsidRDefault="009C6825">
      <w:r>
        <w:br w:type="page"/>
      </w:r>
    </w:p>
    <w:p w14:paraId="22EFD575" w14:textId="7E4D7A4B" w:rsidR="00755CA9" w:rsidRDefault="00755CA9" w:rsidP="00755CA9">
      <w:r>
        <w:lastRenderedPageBreak/>
        <w:t>2) (15 points)</w:t>
      </w:r>
    </w:p>
    <w:p w14:paraId="74C3D148" w14:textId="51E6711A" w:rsidR="00755CA9" w:rsidRDefault="00B15347" w:rsidP="00EA4F55">
      <w:pPr>
        <w:rPr>
          <w:rFonts w:eastAsiaTheme="minorEastAsia"/>
        </w:rPr>
      </w:pPr>
      <w:r>
        <w:t xml:space="preserve">Hamtaro </w:t>
      </w:r>
      <w:r w:rsidR="00FA0B05">
        <w:t>plan</w:t>
      </w:r>
      <w:r w:rsidR="00CA5D2D">
        <w:t>s</w:t>
      </w:r>
      <w:r>
        <w:t xml:space="preserve"> to </w:t>
      </w:r>
      <w:r w:rsidR="00FA0B05">
        <w:t>design</w:t>
      </w:r>
      <w:r>
        <w:t xml:space="preserve"> a system </w:t>
      </w:r>
      <w:r w:rsidR="00FA0B05">
        <w:t>where</w:t>
      </w:r>
      <w:r w:rsidR="008172F4">
        <w:t xml:space="preserve"> the </w:t>
      </w:r>
      <w:r>
        <w:t>relationship between</w:t>
      </w:r>
      <w:r w:rsidR="008172F4">
        <w:t xml:space="preserve"> the</w:t>
      </w:r>
      <w:r>
        <w:t xml:space="preserve"> input </w:t>
      </w:r>
      <m:oMath>
        <m:r>
          <w:rPr>
            <w:rFonts w:ascii="Cambria Math" w:hAnsi="Cambria Math"/>
          </w:rPr>
          <m:t>x[n]</m:t>
        </m:r>
      </m:oMath>
      <w:r>
        <w:rPr>
          <w:rFonts w:eastAsiaTheme="minorEastAsia"/>
        </w:rPr>
        <w:t xml:space="preserve"> and </w:t>
      </w:r>
      <w:r w:rsidR="008172F4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output </w:t>
      </w:r>
      <m:oMath>
        <m:r>
          <w:rPr>
            <w:rFonts w:ascii="Cambria Math" w:eastAsiaTheme="minorEastAsia" w:hAnsi="Cambria Math"/>
          </w:rPr>
          <m:t>y[n]</m:t>
        </m:r>
      </m:oMath>
      <w:r>
        <w:rPr>
          <w:rFonts w:eastAsiaTheme="minorEastAsia"/>
        </w:rPr>
        <w:t xml:space="preserve"> </w:t>
      </w:r>
      <w:r w:rsidR="008172F4">
        <w:rPr>
          <w:rFonts w:eastAsiaTheme="minorEastAsia"/>
        </w:rPr>
        <w:t xml:space="preserve">is defined </w:t>
      </w:r>
      <w:r>
        <w:rPr>
          <w:rFonts w:eastAsiaTheme="minorEastAsia"/>
        </w:rPr>
        <w:t>as follows:</w:t>
      </w:r>
    </w:p>
    <w:p w14:paraId="7BA930B0" w14:textId="7CB6103E" w:rsidR="008172F4" w:rsidRPr="00015A18" w:rsidRDefault="00E20312" w:rsidP="00EA4F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03FAB99" w14:textId="5AF47C8F" w:rsidR="000D1008" w:rsidRDefault="00015A18" w:rsidP="00EA4F55">
      <w:pPr>
        <w:rPr>
          <w:rFonts w:eastAsiaTheme="minorEastAsia"/>
        </w:rPr>
      </w:pPr>
      <w:r>
        <w:rPr>
          <w:rFonts w:eastAsiaTheme="minorEastAsia"/>
        </w:rPr>
        <w:t xml:space="preserve">The parameters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defined </w:t>
      </w:r>
      <w:r w:rsidR="00CB1451">
        <w:rPr>
          <w:rFonts w:eastAsiaTheme="minorEastAsia"/>
        </w:rPr>
        <w:t>in params.json.</w:t>
      </w:r>
      <w:r w:rsidR="000D1008">
        <w:rPr>
          <w:rFonts w:eastAsiaTheme="minorEastAsia"/>
        </w:rPr>
        <w:t xml:space="preserve"> Provide </w:t>
      </w:r>
      <w:r w:rsidR="00192CF1">
        <w:rPr>
          <w:rFonts w:eastAsiaTheme="minorEastAsia"/>
        </w:rPr>
        <w:t>the values</w:t>
      </w:r>
      <w:r w:rsidR="000D1008">
        <w:rPr>
          <w:rFonts w:eastAsiaTheme="minorEastAsia"/>
        </w:rPr>
        <w:t xml:space="preserve">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92CF1" w14:paraId="48E48871" w14:textId="77777777" w:rsidTr="00192CF1">
        <w:tc>
          <w:tcPr>
            <w:tcW w:w="901" w:type="dxa"/>
          </w:tcPr>
          <w:p w14:paraId="72029FF0" w14:textId="28F15F06" w:rsidR="00192CF1" w:rsidRPr="00192CF1" w:rsidRDefault="00000000" w:rsidP="00192CF1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901" w:type="dxa"/>
          </w:tcPr>
          <w:p w14:paraId="69BEB3A5" w14:textId="1A81D4B8" w:rsidR="00192CF1" w:rsidRDefault="00212CBB" w:rsidP="00192CF1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901" w:type="dxa"/>
          </w:tcPr>
          <w:p w14:paraId="53FEABB7" w14:textId="2A160DC2" w:rsidR="00192CF1" w:rsidRDefault="00000000" w:rsidP="00192CF1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901" w:type="dxa"/>
          </w:tcPr>
          <w:p w14:paraId="6C0E5F19" w14:textId="1D3866DE" w:rsidR="00192CF1" w:rsidRDefault="00212CBB" w:rsidP="00192CF1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902" w:type="dxa"/>
          </w:tcPr>
          <w:p w14:paraId="7E633731" w14:textId="2B1A8E2A" w:rsidR="00192CF1" w:rsidRDefault="00000000" w:rsidP="00192CF1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902" w:type="dxa"/>
          </w:tcPr>
          <w:p w14:paraId="3F494F68" w14:textId="17CF163D" w:rsidR="00192CF1" w:rsidRDefault="00212CBB" w:rsidP="00192CF1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02" w:type="dxa"/>
          </w:tcPr>
          <w:p w14:paraId="7A782550" w14:textId="34CCAE0F" w:rsidR="00192CF1" w:rsidRDefault="00000000" w:rsidP="00192CF1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902" w:type="dxa"/>
          </w:tcPr>
          <w:p w14:paraId="6E3C7AC6" w14:textId="1282AE07" w:rsidR="00192CF1" w:rsidRDefault="00212CBB" w:rsidP="00192CF1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902" w:type="dxa"/>
          </w:tcPr>
          <w:p w14:paraId="213F02EE" w14:textId="2B3E5642" w:rsidR="00192CF1" w:rsidRDefault="00000000" w:rsidP="00192CF1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902" w:type="dxa"/>
          </w:tcPr>
          <w:p w14:paraId="096027D3" w14:textId="7C59C459" w:rsidR="00192CF1" w:rsidRDefault="00212CBB" w:rsidP="00192CF1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</w:tr>
    </w:tbl>
    <w:p w14:paraId="4F391EC3" w14:textId="77777777" w:rsidR="000D1008" w:rsidRDefault="000D1008" w:rsidP="00EA4F55">
      <w:pPr>
        <w:rPr>
          <w:rFonts w:eastAsiaTheme="minorEastAsia"/>
        </w:rPr>
      </w:pPr>
    </w:p>
    <w:p w14:paraId="231935AF" w14:textId="5432484E" w:rsidR="00CB1451" w:rsidRPr="0003108D" w:rsidRDefault="00CB1451" w:rsidP="00EA4F55">
      <w:pPr>
        <w:rPr>
          <w:rFonts w:eastAsiaTheme="minorEastAsia"/>
        </w:rPr>
      </w:pPr>
      <w:r>
        <w:rPr>
          <w:rFonts w:eastAsiaTheme="minorEastAsia"/>
        </w:rPr>
        <w:t>2.1)</w:t>
      </w:r>
      <w:r w:rsidR="000D1008">
        <w:rPr>
          <w:rFonts w:eastAsiaTheme="minorEastAsia"/>
        </w:rPr>
        <w:t xml:space="preserve"> </w:t>
      </w:r>
      <w:r w:rsidR="000176C9">
        <w:rPr>
          <w:rFonts w:eastAsiaTheme="minorEastAsia"/>
        </w:rPr>
        <w:t>D</w:t>
      </w:r>
      <w:r w:rsidR="00986749">
        <w:rPr>
          <w:rFonts w:eastAsiaTheme="minorEastAsia"/>
        </w:rPr>
        <w:t>etermine</w:t>
      </w:r>
      <w:r w:rsidR="000D1008">
        <w:rPr>
          <w:rFonts w:eastAsiaTheme="minorEastAsia"/>
        </w:rPr>
        <w:t xml:space="preserve"> </w:t>
      </w:r>
      <w:r w:rsidR="0058052B">
        <w:rPr>
          <w:rFonts w:eastAsiaTheme="minorEastAsia"/>
        </w:rPr>
        <w:t>the</w:t>
      </w:r>
      <w:r w:rsidR="00A52B42">
        <w:rPr>
          <w:rFonts w:eastAsiaTheme="minorEastAsia"/>
        </w:rPr>
        <w:t xml:space="preserve"> impulse response </w:t>
      </w:r>
      <m:oMath>
        <m:r>
          <w:rPr>
            <w:rFonts w:ascii="Cambria Math" w:eastAsiaTheme="minorEastAsia" w:hAnsi="Cambria Math"/>
          </w:rPr>
          <m:t xml:space="preserve">h[n] </m:t>
        </m:r>
      </m:oMath>
      <w:r w:rsidR="00A52B42">
        <w:rPr>
          <w:rFonts w:eastAsiaTheme="minorEastAsia"/>
        </w:rPr>
        <w:t>and</w:t>
      </w:r>
      <w:r w:rsidR="0058052B">
        <w:rPr>
          <w:rFonts w:eastAsiaTheme="minorEastAsia"/>
        </w:rPr>
        <w:t xml:space="preserve"> </w:t>
      </w:r>
      <w:r w:rsidR="00C42866">
        <w:rPr>
          <w:rFonts w:eastAsiaTheme="minorEastAsia"/>
        </w:rPr>
        <w:t>frequency response</w:t>
      </w:r>
      <w:r w:rsidR="000310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C42866">
        <w:rPr>
          <w:rFonts w:eastAsiaTheme="minorEastAsia"/>
        </w:rPr>
        <w:t xml:space="preserve"> of the system</w:t>
      </w:r>
      <w:r w:rsidR="00652821">
        <w:rPr>
          <w:rFonts w:eastAsiaTheme="minorEastAsia"/>
        </w:rPr>
        <w:t xml:space="preserve"> and demonstrate the </w:t>
      </w:r>
      <w:r w:rsidR="009B4CF9">
        <w:rPr>
          <w:rFonts w:eastAsiaTheme="minorEastAsia"/>
        </w:rPr>
        <w:t xml:space="preserve">solution </w:t>
      </w:r>
      <w:r w:rsidR="00652821">
        <w:rPr>
          <w:rFonts w:eastAsiaTheme="minorEastAsia"/>
        </w:rPr>
        <w:t>steps</w:t>
      </w:r>
      <w:r w:rsidR="00C03F4C">
        <w:rPr>
          <w:rFonts w:eastAsiaTheme="minorEastAsia"/>
        </w:rPr>
        <w:t xml:space="preserve"> </w:t>
      </w:r>
      <w:r w:rsidR="00873F40">
        <w:rPr>
          <w:rFonts w:eastAsiaTheme="minorEastAsia"/>
        </w:rPr>
        <w:t>in</w:t>
      </w:r>
      <w:r w:rsidR="00C03F4C">
        <w:rPr>
          <w:rFonts w:eastAsiaTheme="minorEastAsia"/>
        </w:rPr>
        <w:t xml:space="preserve"> your own words</w:t>
      </w:r>
      <w:r w:rsidR="00986749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2F70" w14:paraId="3EF9F073" w14:textId="77777777" w:rsidTr="00322F70">
        <w:tc>
          <w:tcPr>
            <w:tcW w:w="9016" w:type="dxa"/>
          </w:tcPr>
          <w:p w14:paraId="491FDC9E" w14:textId="7714BEC0" w:rsidR="00EC7E50" w:rsidRPr="00EC7E50" w:rsidRDefault="00EC7E50" w:rsidP="00EC7E50">
            <w:pPr>
              <w:rPr>
                <w:rFonts w:eastAsiaTheme="minorEastAsia"/>
              </w:rPr>
            </w:pPr>
            <w:r w:rsidRPr="006A1C6D">
              <w:rPr>
                <w:rFonts w:eastAsiaTheme="minorEastAsia"/>
              </w:rPr>
              <w:t>1.</w:t>
            </w:r>
            <w:r w:rsidRPr="00EC7E50">
              <w:rPr>
                <w:rFonts w:eastAsiaTheme="minorEastAsia"/>
              </w:rPr>
              <w:t xml:space="preserve"> Impulse Response h[n]</w:t>
            </w:r>
          </w:p>
          <w:p w14:paraId="665F6D17" w14:textId="39769C72" w:rsidR="00EC7E50" w:rsidRPr="00EC7E50" w:rsidRDefault="00EC7E50" w:rsidP="00EC7E50">
            <w:pPr>
              <w:rPr>
                <w:rFonts w:eastAsiaTheme="minorEastAsia"/>
              </w:rPr>
            </w:pPr>
            <w:r w:rsidRPr="00EC7E50">
              <w:rPr>
                <w:rFonts w:eastAsiaTheme="minorEastAsia"/>
              </w:rPr>
              <w:t>The impulse response h[n] represents how the system responds when the input is a unit impulse [n], which is just a signal that is zero everywhere except at n=</w:t>
            </w:r>
            <w:r w:rsidR="00B4656D" w:rsidRPr="006A1C6D">
              <w:rPr>
                <w:rFonts w:eastAsiaTheme="minorEastAsia"/>
              </w:rPr>
              <w:t>0</w:t>
            </w:r>
            <w:r w:rsidRPr="00EC7E50">
              <w:rPr>
                <w:rFonts w:eastAsiaTheme="minorEastAsia"/>
              </w:rPr>
              <w:t xml:space="preserve">, where it's </w:t>
            </w:r>
          </w:p>
          <w:p w14:paraId="035E0D2C" w14:textId="541055C0" w:rsidR="00322F70" w:rsidRDefault="00EC7E50" w:rsidP="00EA4F55">
            <w:pPr>
              <w:rPr>
                <w:rFonts w:eastAsiaTheme="minorEastAsia"/>
              </w:rPr>
            </w:pPr>
            <w:r w:rsidRPr="00EC7E50">
              <w:rPr>
                <w:rFonts w:eastAsiaTheme="minorEastAsia"/>
              </w:rPr>
              <w:t>The system equation becomes:</w:t>
            </w:r>
            <w:r w:rsidR="00B4656D" w:rsidRPr="006A1C6D">
              <w:rPr>
                <w:rFonts w:eastAsiaTheme="minorEastAsia"/>
              </w:rPr>
              <w:t xml:space="preserve"> h[n]=a1</w:t>
            </w:r>
            <w:r w:rsidR="00B4656D" w:rsidRPr="006A1C6D">
              <w:rPr>
                <w:rFonts w:ascii="Arial" w:eastAsiaTheme="minorEastAsia" w:hAnsi="Arial" w:cs="Arial"/>
              </w:rPr>
              <w:t>​</w:t>
            </w:r>
            <w:r w:rsidR="00B4656D" w:rsidRPr="006A1C6D">
              <w:rPr>
                <w:rFonts w:eastAsiaTheme="minorEastAsia"/>
              </w:rPr>
              <w:t>δ[n]+a2</w:t>
            </w:r>
            <w:r w:rsidR="00B4656D" w:rsidRPr="006A1C6D">
              <w:rPr>
                <w:rFonts w:ascii="Arial" w:eastAsiaTheme="minorEastAsia" w:hAnsi="Arial" w:cs="Arial"/>
              </w:rPr>
              <w:t>​</w:t>
            </w:r>
            <w:r w:rsidR="00B4656D" w:rsidRPr="006A1C6D">
              <w:rPr>
                <w:rFonts w:eastAsiaTheme="minorEastAsia"/>
              </w:rPr>
              <w:t>δ[n+n1</w:t>
            </w:r>
            <w:r w:rsidR="00B4656D" w:rsidRPr="006A1C6D">
              <w:rPr>
                <w:rFonts w:ascii="Arial" w:eastAsiaTheme="minorEastAsia" w:hAnsi="Arial" w:cs="Arial"/>
              </w:rPr>
              <w:t>​</w:t>
            </w:r>
            <w:r w:rsidR="00B4656D" w:rsidRPr="006A1C6D">
              <w:rPr>
                <w:rFonts w:eastAsiaTheme="minorEastAsia"/>
              </w:rPr>
              <w:t>]+a3</w:t>
            </w:r>
            <w:r w:rsidR="00B4656D" w:rsidRPr="006A1C6D">
              <w:rPr>
                <w:rFonts w:ascii="Arial" w:eastAsiaTheme="minorEastAsia" w:hAnsi="Arial" w:cs="Arial"/>
              </w:rPr>
              <w:t>​</w:t>
            </w:r>
            <w:r w:rsidR="00B4656D" w:rsidRPr="006A1C6D">
              <w:rPr>
                <w:rFonts w:eastAsiaTheme="minorEastAsia"/>
              </w:rPr>
              <w:t>δ[n+n2</w:t>
            </w:r>
            <w:r w:rsidR="00B4656D" w:rsidRPr="006A1C6D">
              <w:rPr>
                <w:rFonts w:ascii="Arial" w:eastAsiaTheme="minorEastAsia" w:hAnsi="Arial" w:cs="Arial"/>
              </w:rPr>
              <w:t>​</w:t>
            </w:r>
            <w:r w:rsidR="00B4656D" w:rsidRPr="006A1C6D">
              <w:rPr>
                <w:rFonts w:eastAsiaTheme="minorEastAsia"/>
              </w:rPr>
              <w:t>]</w:t>
            </w:r>
          </w:p>
          <w:p w14:paraId="50F4E0B9" w14:textId="77777777" w:rsidR="005C2214" w:rsidRPr="006A1C6D" w:rsidRDefault="005C2214" w:rsidP="00EA4F55">
            <w:pPr>
              <w:rPr>
                <w:rFonts w:eastAsiaTheme="minorEastAsia"/>
              </w:rPr>
            </w:pPr>
          </w:p>
          <w:p w14:paraId="12DF9522" w14:textId="2F366012" w:rsidR="00322F70" w:rsidRPr="006A1C6D" w:rsidRDefault="00B4656D" w:rsidP="00EA4F55">
            <w:pPr>
              <w:rPr>
                <w:rFonts w:eastAsiaTheme="minorEastAsia"/>
              </w:rPr>
            </w:pPr>
            <w:r w:rsidRPr="006A1C6D">
              <w:rPr>
                <w:rFonts w:eastAsiaTheme="minorEastAsia"/>
              </w:rPr>
              <w:t>Substituting the values from the parameters: h[n]=−3δ[n]+(−1+2)δ[n−3]=−3δ[n]+1δ[n−3]</w:t>
            </w:r>
          </w:p>
          <w:p w14:paraId="22A88ECF" w14:textId="77777777" w:rsidR="00322F70" w:rsidRDefault="00322F70" w:rsidP="00EA4F55">
            <w:pPr>
              <w:rPr>
                <w:rFonts w:eastAsiaTheme="minorEastAsia"/>
              </w:rPr>
            </w:pPr>
          </w:p>
          <w:p w14:paraId="67E36A60" w14:textId="77777777" w:rsidR="005C2214" w:rsidRPr="006A1C6D" w:rsidRDefault="005C2214" w:rsidP="00EA4F55">
            <w:pPr>
              <w:rPr>
                <w:rFonts w:eastAsiaTheme="minorEastAsia"/>
              </w:rPr>
            </w:pPr>
          </w:p>
          <w:p w14:paraId="1B888C28" w14:textId="4CE2FC4B" w:rsidR="00B4656D" w:rsidRPr="00B4656D" w:rsidRDefault="00B4656D" w:rsidP="00B4656D">
            <w:pPr>
              <w:rPr>
                <w:rFonts w:eastAsiaTheme="minorEastAsia"/>
              </w:rPr>
            </w:pPr>
            <w:r w:rsidRPr="006A1C6D">
              <w:rPr>
                <w:rFonts w:eastAsiaTheme="minorEastAsia"/>
              </w:rPr>
              <w:t>2.</w:t>
            </w:r>
            <w:r w:rsidRPr="00B4656D">
              <w:rPr>
                <w:rFonts w:eastAsiaTheme="minorEastAsia"/>
              </w:rPr>
              <w:t xml:space="preserve"> Frequency Response H(e</w:t>
            </w:r>
            <w:r w:rsidRPr="006A1C6D">
              <w:rPr>
                <w:rFonts w:eastAsiaTheme="minorEastAsia"/>
              </w:rPr>
              <w:t>^</w:t>
            </w:r>
            <w:r w:rsidRPr="00B4656D">
              <w:rPr>
                <w:rFonts w:eastAsiaTheme="minorEastAsia"/>
              </w:rPr>
              <w:t>jω)</w:t>
            </w:r>
          </w:p>
          <w:p w14:paraId="22289A4B" w14:textId="77777777" w:rsidR="00B4656D" w:rsidRPr="006A1C6D" w:rsidRDefault="00B4656D" w:rsidP="00B4656D">
            <w:pPr>
              <w:rPr>
                <w:rFonts w:eastAsiaTheme="minorEastAsia"/>
              </w:rPr>
            </w:pPr>
            <w:r w:rsidRPr="00B4656D">
              <w:rPr>
                <w:rFonts w:eastAsiaTheme="minorEastAsia"/>
              </w:rPr>
              <w:t>The frequency response H(e</w:t>
            </w:r>
            <w:r w:rsidRPr="006A1C6D">
              <w:rPr>
                <w:rFonts w:eastAsiaTheme="minorEastAsia"/>
              </w:rPr>
              <w:t>^</w:t>
            </w:r>
            <w:r w:rsidRPr="00B4656D">
              <w:rPr>
                <w:rFonts w:eastAsiaTheme="minorEastAsia"/>
              </w:rPr>
              <w:t>jω) describes how the system behaves at different frequencies. It's calculated by taking the Discrete-Time Fourier Transform (DTFT) of the impulse response h[n].</w:t>
            </w:r>
          </w:p>
          <w:p w14:paraId="33C57118" w14:textId="2F264683" w:rsidR="00B4656D" w:rsidRPr="006A1C6D" w:rsidRDefault="00B4656D" w:rsidP="00B4656D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</w:rPr>
            </w:pPr>
            <w:r w:rsidRPr="006A1C6D">
              <w:rPr>
                <w:rFonts w:eastAsiaTheme="minorEastAsia"/>
              </w:rPr>
              <w:t xml:space="preserve">The Fourier transform of δ[n] is 1. </w:t>
            </w:r>
          </w:p>
          <w:p w14:paraId="6111BBD0" w14:textId="2E1A42B9" w:rsidR="00B4656D" w:rsidRDefault="00B4656D" w:rsidP="00B4656D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</w:rPr>
            </w:pPr>
            <w:r w:rsidRPr="006A1C6D">
              <w:rPr>
                <w:rFonts w:eastAsiaTheme="minorEastAsia"/>
              </w:rPr>
              <w:t>The Fourier transform of δ[n−3] is e^−(3j</w:t>
            </w:r>
            <w:r w:rsidRPr="00B4656D">
              <w:rPr>
                <w:rFonts w:eastAsiaTheme="minorEastAsia"/>
              </w:rPr>
              <w:t>ω</w:t>
            </w:r>
            <w:r w:rsidRPr="006A1C6D">
              <w:rPr>
                <w:rFonts w:eastAsiaTheme="minorEastAsia"/>
              </w:rPr>
              <w:t>).</w:t>
            </w:r>
          </w:p>
          <w:p w14:paraId="7839456B" w14:textId="77777777" w:rsidR="005C2214" w:rsidRPr="006A1C6D" w:rsidRDefault="005C2214" w:rsidP="00B4656D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</w:rPr>
            </w:pPr>
          </w:p>
          <w:p w14:paraId="005F0916" w14:textId="77777777" w:rsidR="00B4656D" w:rsidRPr="00B4656D" w:rsidRDefault="00B4656D" w:rsidP="00B4656D">
            <w:pPr>
              <w:rPr>
                <w:rFonts w:eastAsiaTheme="minorEastAsia"/>
              </w:rPr>
            </w:pPr>
            <w:r w:rsidRPr="00B4656D">
              <w:rPr>
                <w:rFonts w:eastAsiaTheme="minorEastAsia"/>
              </w:rPr>
              <w:t>So, the frequency response is:</w:t>
            </w:r>
          </w:p>
          <w:p w14:paraId="545DD6CB" w14:textId="77777777" w:rsidR="00322F70" w:rsidRPr="006A1C6D" w:rsidRDefault="00B4656D" w:rsidP="00EA4F55">
            <w:pPr>
              <w:rPr>
                <w:rFonts w:eastAsiaTheme="minorEastAsia"/>
              </w:rPr>
            </w:pPr>
            <w:r w:rsidRPr="006A1C6D">
              <w:rPr>
                <w:rFonts w:eastAsiaTheme="minorEastAsia"/>
              </w:rPr>
              <w:t>H(e^jω)=−3+e^(−j3ω)</w:t>
            </w:r>
          </w:p>
          <w:p w14:paraId="23102F79" w14:textId="4590F12F" w:rsidR="006A1C6D" w:rsidRDefault="006A1C6D" w:rsidP="00EA4F55">
            <w:pPr>
              <w:rPr>
                <w:rFonts w:eastAsiaTheme="minorEastAsia"/>
              </w:rPr>
            </w:pPr>
          </w:p>
        </w:tc>
      </w:tr>
    </w:tbl>
    <w:p w14:paraId="00C4214D" w14:textId="77777777" w:rsidR="005F5660" w:rsidRDefault="005F5660" w:rsidP="00EA4F55">
      <w:pPr>
        <w:rPr>
          <w:rFonts w:eastAsiaTheme="minorEastAsia"/>
        </w:rPr>
      </w:pPr>
    </w:p>
    <w:p w14:paraId="4FC7ED05" w14:textId="56A4CC37" w:rsidR="00D53CB4" w:rsidRDefault="00D53CB4" w:rsidP="00EA4F55">
      <w:pPr>
        <w:rPr>
          <w:rFonts w:eastAsiaTheme="minorEastAsia"/>
        </w:rPr>
      </w:pPr>
      <w:r>
        <w:rPr>
          <w:rFonts w:eastAsiaTheme="minorEastAsia"/>
        </w:rPr>
        <w:t>2.2) Plot magnitude and phase of the frequency response.</w:t>
      </w:r>
    </w:p>
    <w:p w14:paraId="6557F9F0" w14:textId="77777777" w:rsidR="00D53CB4" w:rsidRPr="0003108D" w:rsidRDefault="00D53CB4" w:rsidP="00D53CB4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3CB4" w14:paraId="7D27635A" w14:textId="77777777" w:rsidTr="00836D48">
        <w:tc>
          <w:tcPr>
            <w:tcW w:w="9016" w:type="dxa"/>
          </w:tcPr>
          <w:p w14:paraId="70633913" w14:textId="77777777" w:rsidR="00D53CB4" w:rsidRDefault="0086306B" w:rsidP="006118A3">
            <w:pPr>
              <w:rPr>
                <w:rFonts w:eastAsiaTheme="minorEastAsia"/>
              </w:rPr>
            </w:pPr>
            <w:r w:rsidRPr="0086306B">
              <w:rPr>
                <w:rFonts w:eastAsiaTheme="minorEastAsia"/>
                <w:noProof/>
              </w:rPr>
              <w:lastRenderedPageBreak/>
              <w:drawing>
                <wp:inline distT="0" distB="0" distL="0" distR="0" wp14:anchorId="022A3B6D" wp14:editId="293667F7">
                  <wp:extent cx="5731510" cy="4419600"/>
                  <wp:effectExtent l="0" t="0" r="2540" b="0"/>
                  <wp:docPr id="1175959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95910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4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85311" w14:textId="6CCE8F6E" w:rsidR="006118A3" w:rsidRDefault="006118A3" w:rsidP="006118A3">
            <w:pPr>
              <w:rPr>
                <w:rFonts w:eastAsiaTheme="minorEastAsia"/>
              </w:rPr>
            </w:pPr>
          </w:p>
        </w:tc>
      </w:tr>
    </w:tbl>
    <w:p w14:paraId="794590B3" w14:textId="77777777" w:rsidR="00D53CB4" w:rsidRDefault="00D53CB4" w:rsidP="00EA4F55">
      <w:pPr>
        <w:rPr>
          <w:rFonts w:eastAsiaTheme="minorEastAsia"/>
        </w:rPr>
      </w:pPr>
    </w:p>
    <w:p w14:paraId="1263534C" w14:textId="52C7AB05" w:rsidR="005F5660" w:rsidRPr="00694D21" w:rsidRDefault="00B2507A" w:rsidP="00EA4F55">
      <w:pPr>
        <w:rPr>
          <w:rFonts w:eastAsiaTheme="minorEastAsia"/>
          <w:lang w:val="en-GB"/>
        </w:rPr>
      </w:pPr>
      <w:r>
        <w:rPr>
          <w:rFonts w:eastAsiaTheme="minorEastAsia"/>
        </w:rPr>
        <w:t>2.</w:t>
      </w:r>
      <w:r w:rsidR="00344B7C">
        <w:rPr>
          <w:rFonts w:eastAsiaTheme="minorEastAsia"/>
        </w:rPr>
        <w:t>3</w:t>
      </w:r>
      <w:r>
        <w:rPr>
          <w:rFonts w:eastAsiaTheme="minorEastAsia"/>
        </w:rPr>
        <w:t xml:space="preserve">) </w:t>
      </w:r>
      <w:r w:rsidR="007B6543">
        <w:rPr>
          <w:rFonts w:eastAsiaTheme="minorEastAsia"/>
        </w:rPr>
        <w:t xml:space="preserve">Determine </w:t>
      </w:r>
      <w:r w:rsidR="00EA6766">
        <w:rPr>
          <w:rFonts w:eastAsiaTheme="minorEastAsia"/>
        </w:rPr>
        <w:t>and plot</w:t>
      </w:r>
      <w:r w:rsidR="004854B5">
        <w:rPr>
          <w:rFonts w:eastAsiaTheme="minorEastAsia"/>
        </w:rPr>
        <w:t xml:space="preserve"> the</w:t>
      </w:r>
      <w:r w:rsidR="00EA6766">
        <w:rPr>
          <w:rFonts w:eastAsiaTheme="minorEastAsia"/>
        </w:rPr>
        <w:t xml:space="preserve"> </w:t>
      </w:r>
      <w:r w:rsidR="007B6543">
        <w:rPr>
          <w:rFonts w:eastAsiaTheme="minorEastAsia"/>
        </w:rPr>
        <w:t xml:space="preserve">DFT of the </w:t>
      </w:r>
      <w:r w:rsidR="00EA6766">
        <w:rPr>
          <w:rFonts w:eastAsiaTheme="minorEastAsia"/>
        </w:rPr>
        <w:t xml:space="preserve">system </w:t>
      </w:r>
      <w:r w:rsidR="007B6543">
        <w:rPr>
          <w:rFonts w:eastAsiaTheme="minorEastAsia"/>
        </w:rPr>
        <w:t>output using</w:t>
      </w:r>
      <w:r w:rsidR="00C0654D">
        <w:rPr>
          <w:rFonts w:eastAsiaTheme="minorEastAsia"/>
        </w:rPr>
        <w:t xml:space="preserve"> your</w:t>
      </w:r>
      <w:r w:rsidR="004A640A">
        <w:rPr>
          <w:rFonts w:eastAsiaTheme="minorEastAsia"/>
        </w:rPr>
        <w:t xml:space="preserve"> student</w:t>
      </w:r>
      <w:r w:rsidR="00C0654D">
        <w:rPr>
          <w:rFonts w:eastAsiaTheme="minorEastAsia"/>
        </w:rPr>
        <w:t xml:space="preserve"> id as </w:t>
      </w:r>
      <w:r w:rsidR="004854B5">
        <w:rPr>
          <w:rFonts w:eastAsiaTheme="minorEastAsia"/>
        </w:rPr>
        <w:t>the</w:t>
      </w:r>
      <w:r w:rsidR="00C0654D">
        <w:rPr>
          <w:rFonts w:eastAsiaTheme="minorEastAsia"/>
        </w:rPr>
        <w:t xml:space="preserve"> input sequence</w:t>
      </w:r>
      <w:r w:rsidR="008300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x[n]</m:t>
        </m:r>
      </m:oMath>
      <w:r w:rsidR="004A640A">
        <w:rPr>
          <w:rFonts w:eastAsiaTheme="minorEastAsia"/>
        </w:rPr>
        <w:t xml:space="preserve"> </w:t>
      </w:r>
      <w:r w:rsidR="00EA6766">
        <w:rPr>
          <w:rFonts w:eastAsiaTheme="minorEastAsia"/>
        </w:rPr>
        <w:t>to</w:t>
      </w:r>
      <w:r w:rsidR="004A640A">
        <w:rPr>
          <w:rFonts w:eastAsiaTheme="minorEastAsia"/>
        </w:rPr>
        <w:t xml:space="preserve"> the system</w:t>
      </w:r>
      <w:r w:rsidR="004854B5">
        <w:rPr>
          <w:rFonts w:eastAsiaTheme="minorEastAsia"/>
        </w:rPr>
        <w:t xml:space="preserve">. For example, if your student ID is </w:t>
      </w:r>
      <w:r w:rsidR="004854B5" w:rsidRPr="00694D21">
        <w:rPr>
          <w:rFonts w:eastAsiaTheme="minorEastAsia"/>
        </w:rPr>
        <w:t>653</w:t>
      </w:r>
      <w:r w:rsidR="00C454B1">
        <w:rPr>
          <w:rFonts w:eastAsiaTheme="minorEastAsia"/>
        </w:rPr>
        <w:t>13132</w:t>
      </w:r>
      <w:r w:rsidR="004854B5" w:rsidRPr="00694D21">
        <w:rPr>
          <w:rFonts w:eastAsiaTheme="minorEastAsia"/>
        </w:rPr>
        <w:t>21</w:t>
      </w:r>
      <w:r w:rsidR="00C0654D">
        <w:rPr>
          <w:rFonts w:eastAsiaTheme="minorEastAsia"/>
        </w:rPr>
        <w:t xml:space="preserve">, </w:t>
      </w:r>
      <w:r w:rsidR="00B96E73">
        <w:rPr>
          <w:rFonts w:eastAsiaTheme="minorEastAsia"/>
        </w:rPr>
        <w:t xml:space="preserve">the input sequence </w:t>
      </w:r>
      <m:oMath>
        <m:r>
          <w:rPr>
            <w:rFonts w:ascii="Cambria Math" w:eastAsiaTheme="minorEastAsia" w:hAnsi="Cambria Math"/>
          </w:rPr>
          <m:t>x[n] ={6,5,3,1,3,1,3,2,2,1}</m:t>
        </m:r>
      </m:oMath>
      <w:r w:rsidR="009C0EC8">
        <w:rPr>
          <w:rFonts w:eastAsiaTheme="minorEastAsia"/>
        </w:rPr>
        <w:t>. Finally, s</w:t>
      </w:r>
      <w:r w:rsidR="00461BFC">
        <w:rPr>
          <w:rFonts w:eastAsiaTheme="minorEastAsia"/>
        </w:rPr>
        <w:t>how the solution steps</w:t>
      </w:r>
      <w:r w:rsidR="003D2517">
        <w:rPr>
          <w:rFonts w:eastAsiaTheme="minorEastAsia"/>
        </w:rPr>
        <w:t xml:space="preserve"> </w:t>
      </w:r>
      <w:r w:rsidR="00461BFC">
        <w:rPr>
          <w:rFonts w:eastAsiaTheme="minorEastAsia"/>
        </w:rPr>
        <w:t>in your own 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AE3" w14:paraId="4D15008B" w14:textId="77777777" w:rsidTr="00F64AE3">
        <w:tc>
          <w:tcPr>
            <w:tcW w:w="9016" w:type="dxa"/>
          </w:tcPr>
          <w:p w14:paraId="503A7092" w14:textId="2DBEE24F" w:rsidR="00F64AE3" w:rsidRDefault="006118A3" w:rsidP="00EA4F55">
            <w:pPr>
              <w:rPr>
                <w:rFonts w:eastAsiaTheme="minorEastAsia"/>
              </w:rPr>
            </w:pPr>
            <w:r w:rsidRPr="006118A3">
              <w:rPr>
                <w:rFonts w:eastAsiaTheme="minorEastAsia"/>
              </w:rPr>
              <w:drawing>
                <wp:inline distT="0" distB="0" distL="0" distR="0" wp14:anchorId="0EFCC765" wp14:editId="127A273D">
                  <wp:extent cx="5731510" cy="2844165"/>
                  <wp:effectExtent l="0" t="0" r="2540" b="0"/>
                  <wp:docPr id="1155321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32191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BA5E8" w14:textId="77777777" w:rsidR="00F64AE3" w:rsidRDefault="00F64AE3" w:rsidP="00EA4F55">
            <w:pPr>
              <w:rPr>
                <w:rFonts w:eastAsiaTheme="minorEastAsia"/>
              </w:rPr>
            </w:pPr>
          </w:p>
          <w:p w14:paraId="5A276634" w14:textId="2BF92891" w:rsidR="00EC7E50" w:rsidRPr="00EC7E50" w:rsidRDefault="00EC7E50" w:rsidP="00EC7E50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00EC7E50">
              <w:rPr>
                <w:rFonts w:eastAsiaTheme="minorEastAsia"/>
              </w:rPr>
              <w:t xml:space="preserve"> The system's impulse response was derived from the given parameters and calculated by applying the system equation to a unit impulse.</w:t>
            </w:r>
          </w:p>
          <w:p w14:paraId="3488B44E" w14:textId="5B25FE54" w:rsidR="00EC7E50" w:rsidRPr="00EC7E50" w:rsidRDefault="00EC7E50" w:rsidP="00EC7E50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00EC7E50">
              <w:rPr>
                <w:rFonts w:eastAsiaTheme="minorEastAsia"/>
              </w:rPr>
              <w:t>The frequency response H(e</w:t>
            </w:r>
            <w:r>
              <w:rPr>
                <w:rFonts w:eastAsiaTheme="minorEastAsia"/>
              </w:rPr>
              <w:t>^</w:t>
            </w:r>
            <w:r w:rsidRPr="00EC7E50">
              <w:rPr>
                <w:rFonts w:eastAsiaTheme="minorEastAsia"/>
              </w:rPr>
              <w:t>jω) was calculated using the DTFT of the impulse response.</w:t>
            </w:r>
          </w:p>
          <w:p w14:paraId="321AE6CC" w14:textId="48AB404C" w:rsidR="00F64AE3" w:rsidRPr="006118A3" w:rsidRDefault="001E33F1" w:rsidP="006118A3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  <w:r w:rsidR="006A1C6D">
              <w:rPr>
                <w:rFonts w:eastAsiaTheme="minorEastAsia"/>
              </w:rPr>
              <w:t xml:space="preserve">ased on the student ID, the input sequence </w:t>
            </w:r>
            <w:r w:rsidR="00EC7E50" w:rsidRPr="00EC7E50">
              <w:rPr>
                <w:rFonts w:eastAsiaTheme="minorEastAsia"/>
              </w:rPr>
              <w:t>was used to compute the output y[n], and its DFT was plotted to analyze the frequency content of the system's output.</w:t>
            </w:r>
          </w:p>
        </w:tc>
      </w:tr>
    </w:tbl>
    <w:p w14:paraId="750602FB" w14:textId="77777777" w:rsidR="00A15865" w:rsidRDefault="00A15865" w:rsidP="000A561E"/>
    <w:p w14:paraId="6B61610E" w14:textId="0CBD2698" w:rsidR="00F169D9" w:rsidRDefault="00B423C8" w:rsidP="000A561E">
      <w:r>
        <w:t xml:space="preserve">References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23C8" w14:paraId="0EB301B7" w14:textId="77777777" w:rsidTr="00B423C8">
        <w:tc>
          <w:tcPr>
            <w:tcW w:w="9016" w:type="dxa"/>
          </w:tcPr>
          <w:p w14:paraId="6DF4F382" w14:textId="1C6B9672" w:rsidR="00B423C8" w:rsidRDefault="0016351D" w:rsidP="000A561E">
            <w:r>
              <w:t>ChatGPT 4o</w:t>
            </w:r>
            <w:r w:rsidR="006A1C6D">
              <w:t xml:space="preserve"> (main code)</w:t>
            </w:r>
          </w:p>
          <w:p w14:paraId="40D94865" w14:textId="0B6CD46F" w:rsidR="006A1C6D" w:rsidRDefault="006A1C6D" w:rsidP="000A561E">
            <w:r>
              <w:t>Claude 3.5 Sonnet (for validation)</w:t>
            </w:r>
          </w:p>
          <w:p w14:paraId="423A0769" w14:textId="77777777" w:rsidR="00B423C8" w:rsidRDefault="005C2214" w:rsidP="006118A3">
            <w:r>
              <w:t xml:space="preserve">Gemini </w:t>
            </w:r>
            <w:r w:rsidR="006118A3">
              <w:t xml:space="preserve">in Google Colab </w:t>
            </w:r>
            <w:r>
              <w:t>(for validation)</w:t>
            </w:r>
          </w:p>
          <w:p w14:paraId="6C93B617" w14:textId="77777777" w:rsidR="001E1889" w:rsidRDefault="001E1889" w:rsidP="006118A3">
            <w:r>
              <w:t>Llama 3.1 (for validation)</w:t>
            </w:r>
          </w:p>
          <w:p w14:paraId="58DF6F05" w14:textId="0D935DBA" w:rsidR="003F4509" w:rsidRDefault="003F4509" w:rsidP="006118A3">
            <w:r>
              <w:t>CEM 2 Slides</w:t>
            </w:r>
          </w:p>
        </w:tc>
      </w:tr>
    </w:tbl>
    <w:p w14:paraId="3CEDECDC" w14:textId="77777777" w:rsidR="00B423C8" w:rsidRPr="00F64877" w:rsidRDefault="00B423C8" w:rsidP="000A561E"/>
    <w:sectPr w:rsidR="00B423C8" w:rsidRPr="00F64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418FD"/>
    <w:multiLevelType w:val="multilevel"/>
    <w:tmpl w:val="C248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B0EF6"/>
    <w:multiLevelType w:val="hybridMultilevel"/>
    <w:tmpl w:val="280CA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664CC"/>
    <w:multiLevelType w:val="multilevel"/>
    <w:tmpl w:val="4D263C6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49B11D3"/>
    <w:multiLevelType w:val="hybridMultilevel"/>
    <w:tmpl w:val="5C2C6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53188"/>
    <w:multiLevelType w:val="hybridMultilevel"/>
    <w:tmpl w:val="B59225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332F8"/>
    <w:multiLevelType w:val="hybridMultilevel"/>
    <w:tmpl w:val="11649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939165">
    <w:abstractNumId w:val="5"/>
  </w:num>
  <w:num w:numId="2" w16cid:durableId="1416514281">
    <w:abstractNumId w:val="2"/>
  </w:num>
  <w:num w:numId="3" w16cid:durableId="1119841621">
    <w:abstractNumId w:val="4"/>
  </w:num>
  <w:num w:numId="4" w16cid:durableId="1638027770">
    <w:abstractNumId w:val="3"/>
  </w:num>
  <w:num w:numId="5" w16cid:durableId="822282812">
    <w:abstractNumId w:val="0"/>
  </w:num>
  <w:num w:numId="6" w16cid:durableId="371347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3A"/>
    <w:rsid w:val="00015A18"/>
    <w:rsid w:val="000176C9"/>
    <w:rsid w:val="00025E0C"/>
    <w:rsid w:val="0003108D"/>
    <w:rsid w:val="00041ADD"/>
    <w:rsid w:val="000478CF"/>
    <w:rsid w:val="00053FA7"/>
    <w:rsid w:val="000620F8"/>
    <w:rsid w:val="00065865"/>
    <w:rsid w:val="00097C65"/>
    <w:rsid w:val="000A561E"/>
    <w:rsid w:val="000D1008"/>
    <w:rsid w:val="000F15D4"/>
    <w:rsid w:val="00105FA9"/>
    <w:rsid w:val="001060C9"/>
    <w:rsid w:val="00112F36"/>
    <w:rsid w:val="0013300E"/>
    <w:rsid w:val="0016351D"/>
    <w:rsid w:val="00192CF1"/>
    <w:rsid w:val="001D147B"/>
    <w:rsid w:val="001D2426"/>
    <w:rsid w:val="001E1889"/>
    <w:rsid w:val="001E33F1"/>
    <w:rsid w:val="00212CBB"/>
    <w:rsid w:val="00226B98"/>
    <w:rsid w:val="00227C87"/>
    <w:rsid w:val="0023672A"/>
    <w:rsid w:val="00254B93"/>
    <w:rsid w:val="002717C4"/>
    <w:rsid w:val="002804D9"/>
    <w:rsid w:val="002957D1"/>
    <w:rsid w:val="002A493A"/>
    <w:rsid w:val="002B6214"/>
    <w:rsid w:val="002C517C"/>
    <w:rsid w:val="002C7F13"/>
    <w:rsid w:val="002E1C77"/>
    <w:rsid w:val="00322F70"/>
    <w:rsid w:val="00333788"/>
    <w:rsid w:val="003444E2"/>
    <w:rsid w:val="00344B7C"/>
    <w:rsid w:val="00386418"/>
    <w:rsid w:val="003918B6"/>
    <w:rsid w:val="00397917"/>
    <w:rsid w:val="003C78BF"/>
    <w:rsid w:val="003D2517"/>
    <w:rsid w:val="003F4509"/>
    <w:rsid w:val="004239B7"/>
    <w:rsid w:val="00461BFC"/>
    <w:rsid w:val="004854B5"/>
    <w:rsid w:val="004855F7"/>
    <w:rsid w:val="004A640A"/>
    <w:rsid w:val="004C3769"/>
    <w:rsid w:val="004C4329"/>
    <w:rsid w:val="004C6C8D"/>
    <w:rsid w:val="004E37E1"/>
    <w:rsid w:val="00524104"/>
    <w:rsid w:val="00534F36"/>
    <w:rsid w:val="0058052B"/>
    <w:rsid w:val="005832E9"/>
    <w:rsid w:val="00583C65"/>
    <w:rsid w:val="00584A9C"/>
    <w:rsid w:val="005C2214"/>
    <w:rsid w:val="005D495A"/>
    <w:rsid w:val="005D6D49"/>
    <w:rsid w:val="005F5660"/>
    <w:rsid w:val="006118A3"/>
    <w:rsid w:val="006314D5"/>
    <w:rsid w:val="006438A9"/>
    <w:rsid w:val="00652821"/>
    <w:rsid w:val="00667452"/>
    <w:rsid w:val="00694D21"/>
    <w:rsid w:val="006A1C6D"/>
    <w:rsid w:val="006A489D"/>
    <w:rsid w:val="006B1D5C"/>
    <w:rsid w:val="006C0032"/>
    <w:rsid w:val="006F1588"/>
    <w:rsid w:val="006F1D5D"/>
    <w:rsid w:val="007538CF"/>
    <w:rsid w:val="00755CA9"/>
    <w:rsid w:val="007721CD"/>
    <w:rsid w:val="007A67AA"/>
    <w:rsid w:val="007B6543"/>
    <w:rsid w:val="007B769F"/>
    <w:rsid w:val="007C2C92"/>
    <w:rsid w:val="008172F4"/>
    <w:rsid w:val="008253B8"/>
    <w:rsid w:val="00830049"/>
    <w:rsid w:val="0086306B"/>
    <w:rsid w:val="00873F40"/>
    <w:rsid w:val="00894651"/>
    <w:rsid w:val="008A7AE3"/>
    <w:rsid w:val="008B0419"/>
    <w:rsid w:val="00941742"/>
    <w:rsid w:val="00956959"/>
    <w:rsid w:val="00973605"/>
    <w:rsid w:val="00986749"/>
    <w:rsid w:val="00986F8B"/>
    <w:rsid w:val="0099557A"/>
    <w:rsid w:val="009A0E5B"/>
    <w:rsid w:val="009B4CF9"/>
    <w:rsid w:val="009C0EC8"/>
    <w:rsid w:val="009C5BF8"/>
    <w:rsid w:val="009C6825"/>
    <w:rsid w:val="009C7568"/>
    <w:rsid w:val="009F06D9"/>
    <w:rsid w:val="00A0192D"/>
    <w:rsid w:val="00A15865"/>
    <w:rsid w:val="00A1768D"/>
    <w:rsid w:val="00A524B7"/>
    <w:rsid w:val="00A52B42"/>
    <w:rsid w:val="00A9695D"/>
    <w:rsid w:val="00B0645A"/>
    <w:rsid w:val="00B15347"/>
    <w:rsid w:val="00B2507A"/>
    <w:rsid w:val="00B423C8"/>
    <w:rsid w:val="00B4656D"/>
    <w:rsid w:val="00B739A5"/>
    <w:rsid w:val="00B745C5"/>
    <w:rsid w:val="00B8103E"/>
    <w:rsid w:val="00B96E73"/>
    <w:rsid w:val="00BD7217"/>
    <w:rsid w:val="00C03F4C"/>
    <w:rsid w:val="00C060D3"/>
    <w:rsid w:val="00C0654D"/>
    <w:rsid w:val="00C2470E"/>
    <w:rsid w:val="00C37945"/>
    <w:rsid w:val="00C42866"/>
    <w:rsid w:val="00C454B1"/>
    <w:rsid w:val="00C6440A"/>
    <w:rsid w:val="00CA456A"/>
    <w:rsid w:val="00CA5D2D"/>
    <w:rsid w:val="00CB1451"/>
    <w:rsid w:val="00CF6A88"/>
    <w:rsid w:val="00D15CD5"/>
    <w:rsid w:val="00D53CB4"/>
    <w:rsid w:val="00DA4ED8"/>
    <w:rsid w:val="00DA6166"/>
    <w:rsid w:val="00E11A13"/>
    <w:rsid w:val="00E12FE7"/>
    <w:rsid w:val="00E20312"/>
    <w:rsid w:val="00EA4F55"/>
    <w:rsid w:val="00EA5309"/>
    <w:rsid w:val="00EA5C34"/>
    <w:rsid w:val="00EA62EC"/>
    <w:rsid w:val="00EA6766"/>
    <w:rsid w:val="00EB4672"/>
    <w:rsid w:val="00EC7E50"/>
    <w:rsid w:val="00EF32AE"/>
    <w:rsid w:val="00F169D9"/>
    <w:rsid w:val="00F460CE"/>
    <w:rsid w:val="00F639D1"/>
    <w:rsid w:val="00F64877"/>
    <w:rsid w:val="00F64AE3"/>
    <w:rsid w:val="00F667B1"/>
    <w:rsid w:val="00F920D1"/>
    <w:rsid w:val="00F93E5C"/>
    <w:rsid w:val="00FA0B05"/>
    <w:rsid w:val="00FA1969"/>
    <w:rsid w:val="00FF0BDE"/>
    <w:rsid w:val="00FF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C7B604"/>
  <w15:chartTrackingRefBased/>
  <w15:docId w15:val="{AB644570-4EF5-BC4F-9D8F-4DC771E8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61E"/>
    <w:rPr>
      <w:rFonts w:cs="Angsana New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93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93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93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A493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A493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A4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93A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93A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9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5865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EA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4F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ocs.scipy.org/doc/scipy/reference/generated/scipy.io.wavfile.re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1DE218-3C97-1940-BFF0-E22E2EDD8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7</Pages>
  <Words>886</Words>
  <Characters>4734</Characters>
  <Application>Microsoft Office Word</Application>
  <DocSecurity>0</DocSecurity>
  <Lines>147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Punnarai Siricharoen</dc:creator>
  <cp:keywords/>
  <dc:description/>
  <cp:lastModifiedBy>Chotpisit Adunsehawat</cp:lastModifiedBy>
  <cp:revision>143</cp:revision>
  <dcterms:created xsi:type="dcterms:W3CDTF">2024-09-10T16:19:00Z</dcterms:created>
  <dcterms:modified xsi:type="dcterms:W3CDTF">2024-09-19T08:52:00Z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290e74de7068a24c84bed44202cc71d7ae04bcbeaf9f3aebbfbd26b4e617d626</vt:lpwstr>
  </property>
</Properties>
</file>