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A0A0" w14:textId="0A108D3D" w:rsidR="00FB099D" w:rsidRDefault="00FB099D" w:rsidP="00FB099D">
      <w:pPr>
        <w:pStyle w:val="Heading1"/>
      </w:pPr>
      <w:r>
        <w:t>Proposal one chances</w:t>
      </w:r>
    </w:p>
    <w:p w14:paraId="7BEE3CD0" w14:textId="62164D91" w:rsidR="00FB099D" w:rsidRDefault="00FB099D" w:rsidP="00FB099D">
      <w:pPr>
        <w:pStyle w:val="Heading2"/>
      </w:pPr>
      <w:r>
        <w:t>Website Goals and Objectives</w:t>
      </w:r>
    </w:p>
    <w:p w14:paraId="1FA5C6FF" w14:textId="77777777" w:rsidR="00FB099D" w:rsidRPr="006062B1" w:rsidRDefault="00FB099D" w:rsidP="00FB099D">
      <w:pPr>
        <w:rPr>
          <w:rFonts w:ascii="Aptos" w:hAnsi="Aptos"/>
          <w:sz w:val="22"/>
          <w:szCs w:val="22"/>
        </w:rPr>
      </w:pPr>
      <w:r w:rsidRPr="006062B1">
        <w:rPr>
          <w:rFonts w:ascii="Aptos" w:hAnsi="Aptos"/>
          <w:sz w:val="22"/>
          <w:szCs w:val="22"/>
        </w:rPr>
        <w:t xml:space="preserve">Improving client involvement and building a strong online presence for the company are the main objectives of the Urban Brew Coffee website. By advertising the coffee shop's goods, services, specials, and corporate ideals to a larger audience, the website seeks to raise brand awareness. </w:t>
      </w:r>
    </w:p>
    <w:p w14:paraId="60065BA1" w14:textId="1526CA34" w:rsidR="00FB099D" w:rsidRPr="006062B1" w:rsidRDefault="00FB099D" w:rsidP="00FB099D">
      <w:pPr>
        <w:rPr>
          <w:rFonts w:ascii="Aptos" w:hAnsi="Aptos"/>
          <w:sz w:val="22"/>
          <w:szCs w:val="22"/>
        </w:rPr>
      </w:pPr>
      <w:r w:rsidRPr="006062B1">
        <w:rPr>
          <w:rFonts w:ascii="Aptos" w:hAnsi="Aptos"/>
          <w:sz w:val="22"/>
          <w:szCs w:val="22"/>
        </w:rPr>
        <w:t>Offering clients a simple and convenient online ordering experience is another crucial goal. It should be easy for customers to peruse the menu, check prices, and place orders online. Through social media integration and contact forms, the website will also enhance customer-business connection.</w:t>
      </w:r>
    </w:p>
    <w:p w14:paraId="6EF612D7" w14:textId="610301F6" w:rsidR="00FB099D" w:rsidRPr="006062B1" w:rsidRDefault="00FB099D" w:rsidP="00FB099D">
      <w:pPr>
        <w:rPr>
          <w:rFonts w:ascii="Aptos" w:hAnsi="Aptos"/>
          <w:sz w:val="22"/>
          <w:szCs w:val="22"/>
        </w:rPr>
      </w:pPr>
      <w:r w:rsidRPr="006062B1">
        <w:rPr>
          <w:rFonts w:ascii="Aptos" w:hAnsi="Aptos"/>
          <w:sz w:val="22"/>
          <w:szCs w:val="22"/>
        </w:rPr>
        <w:t>By offering a responsive and user-friendly design that works well on PCs, tablets, and mobile devices, the website also seeks to increase consumer happiness. Through an appealing and educational web platform, the company intends to boost sales, draw in new clients, and keep hold of current ones.</w:t>
      </w:r>
    </w:p>
    <w:p w14:paraId="7D3E8888" w14:textId="3C943709" w:rsidR="00FB099D" w:rsidRDefault="00FB099D" w:rsidP="00FB099D">
      <w:r w:rsidRPr="006062B1">
        <w:rPr>
          <w:rFonts w:ascii="Aptos" w:hAnsi="Aptos"/>
          <w:sz w:val="22"/>
          <w:szCs w:val="22"/>
        </w:rPr>
        <w:t>Increased website traffic, higher online order volumes, consumer involvement on the website, and enhanced social media activity are some of the Key Performance Indicators (KPIs) that will be used to gauge performance.</w:t>
      </w:r>
    </w:p>
    <w:p w14:paraId="443B96A7" w14:textId="4203CAD5" w:rsidR="00FB099D" w:rsidRDefault="00FB099D" w:rsidP="00FB099D">
      <w:pPr>
        <w:pStyle w:val="Heading2"/>
      </w:pPr>
      <w:r>
        <w:t>Timeline</w:t>
      </w:r>
    </w:p>
    <w:p w14:paraId="76F40BF5" w14:textId="2CAEAD50" w:rsidR="00FB099D" w:rsidRPr="006062B1" w:rsidRDefault="00FB099D" w:rsidP="00FB099D">
      <w:pPr>
        <w:rPr>
          <w:rFonts w:ascii="Aptos" w:hAnsi="Aptos"/>
          <w:b/>
          <w:bCs/>
          <w:sz w:val="22"/>
          <w:szCs w:val="22"/>
        </w:rPr>
      </w:pPr>
      <w:r w:rsidRPr="006062B1">
        <w:rPr>
          <w:rFonts w:ascii="Aptos" w:hAnsi="Aptos"/>
          <w:b/>
          <w:bCs/>
          <w:sz w:val="22"/>
          <w:szCs w:val="22"/>
        </w:rPr>
        <w:t>Week 1:</w:t>
      </w:r>
    </w:p>
    <w:p w14:paraId="227A52E7" w14:textId="6990807E" w:rsidR="00FB099D" w:rsidRPr="006062B1" w:rsidRDefault="00FB099D" w:rsidP="00FB099D">
      <w:pPr>
        <w:rPr>
          <w:rFonts w:ascii="Aptos" w:hAnsi="Aptos"/>
          <w:sz w:val="22"/>
          <w:szCs w:val="22"/>
        </w:rPr>
      </w:pPr>
      <w:r w:rsidRPr="006062B1">
        <w:rPr>
          <w:rFonts w:ascii="Aptos" w:hAnsi="Aptos"/>
          <w:sz w:val="22"/>
          <w:szCs w:val="22"/>
        </w:rPr>
        <w:t>Gather company needs, study comparable coffee shop websites, and develop preliminary wireframes and design concepts.</w:t>
      </w:r>
    </w:p>
    <w:p w14:paraId="49CB3EAF" w14:textId="77777777" w:rsidR="00FB099D" w:rsidRPr="006062B1" w:rsidRDefault="00FB099D" w:rsidP="00FB099D">
      <w:pPr>
        <w:rPr>
          <w:rFonts w:ascii="Aptos" w:hAnsi="Aptos"/>
          <w:b/>
          <w:bCs/>
          <w:sz w:val="22"/>
          <w:szCs w:val="22"/>
        </w:rPr>
      </w:pPr>
      <w:r w:rsidRPr="006062B1">
        <w:rPr>
          <w:rFonts w:ascii="Aptos" w:hAnsi="Aptos"/>
          <w:b/>
          <w:bCs/>
          <w:sz w:val="22"/>
          <w:szCs w:val="22"/>
        </w:rPr>
        <w:t>Week 2:</w:t>
      </w:r>
    </w:p>
    <w:p w14:paraId="066E72AE" w14:textId="3EAF7AD4" w:rsidR="00FB099D" w:rsidRPr="006062B1" w:rsidRDefault="00FB099D" w:rsidP="00FB099D">
      <w:pPr>
        <w:rPr>
          <w:rFonts w:ascii="Aptos" w:hAnsi="Aptos"/>
          <w:sz w:val="22"/>
          <w:szCs w:val="22"/>
        </w:rPr>
      </w:pPr>
      <w:r w:rsidRPr="006062B1">
        <w:rPr>
          <w:rFonts w:ascii="Aptos" w:hAnsi="Aptos"/>
          <w:sz w:val="22"/>
          <w:szCs w:val="22"/>
        </w:rPr>
        <w:t>Plan the layout of the website, make the sitemap, arrange the content, and have the photos and branding materials ready.</w:t>
      </w:r>
    </w:p>
    <w:p w14:paraId="56323C13" w14:textId="77777777" w:rsidR="00FB099D" w:rsidRPr="006062B1" w:rsidRDefault="00FB099D" w:rsidP="00FB099D">
      <w:pPr>
        <w:rPr>
          <w:rFonts w:ascii="Aptos" w:hAnsi="Aptos"/>
          <w:b/>
          <w:bCs/>
          <w:sz w:val="22"/>
          <w:szCs w:val="22"/>
        </w:rPr>
      </w:pPr>
      <w:r w:rsidRPr="006062B1">
        <w:rPr>
          <w:rFonts w:ascii="Aptos" w:hAnsi="Aptos"/>
          <w:b/>
          <w:bCs/>
          <w:sz w:val="22"/>
          <w:szCs w:val="22"/>
        </w:rPr>
        <w:t>Week 3:</w:t>
      </w:r>
    </w:p>
    <w:p w14:paraId="49334741" w14:textId="77777777" w:rsidR="00FB099D" w:rsidRPr="006062B1" w:rsidRDefault="00FB099D" w:rsidP="00FB099D">
      <w:pPr>
        <w:rPr>
          <w:rFonts w:ascii="Aptos" w:hAnsi="Aptos"/>
          <w:sz w:val="22"/>
          <w:szCs w:val="22"/>
        </w:rPr>
      </w:pPr>
      <w:r w:rsidRPr="006062B1">
        <w:rPr>
          <w:rFonts w:ascii="Aptos" w:hAnsi="Aptos"/>
          <w:sz w:val="22"/>
          <w:szCs w:val="22"/>
        </w:rPr>
        <w:t>Create the HTML framework for every page on the website, including the homepage, menu, gallery, about us, online ordering, and contact pages.</w:t>
      </w:r>
    </w:p>
    <w:p w14:paraId="11914DDC" w14:textId="552D62C7" w:rsidR="00FB099D" w:rsidRPr="006062B1" w:rsidRDefault="00FB099D" w:rsidP="00FB099D">
      <w:pPr>
        <w:rPr>
          <w:rFonts w:ascii="Aptos" w:hAnsi="Aptos"/>
          <w:b/>
          <w:bCs/>
          <w:sz w:val="22"/>
          <w:szCs w:val="22"/>
        </w:rPr>
      </w:pPr>
      <w:r w:rsidRPr="006062B1">
        <w:rPr>
          <w:rFonts w:ascii="Aptos" w:hAnsi="Aptos"/>
          <w:b/>
          <w:bCs/>
          <w:sz w:val="22"/>
          <w:szCs w:val="22"/>
        </w:rPr>
        <w:t>Week 4:</w:t>
      </w:r>
    </w:p>
    <w:p w14:paraId="17CBA88C" w14:textId="39942DCC" w:rsidR="00FB099D" w:rsidRPr="006062B1" w:rsidRDefault="00FB099D" w:rsidP="00FB099D">
      <w:pPr>
        <w:rPr>
          <w:rFonts w:ascii="Aptos" w:hAnsi="Aptos"/>
          <w:sz w:val="22"/>
          <w:szCs w:val="22"/>
        </w:rPr>
      </w:pPr>
      <w:r w:rsidRPr="006062B1">
        <w:rPr>
          <w:rFonts w:ascii="Aptos" w:hAnsi="Aptos"/>
          <w:sz w:val="22"/>
          <w:szCs w:val="22"/>
        </w:rPr>
        <w:t xml:space="preserve">Use CSS styling to enhance the website's layout, navigation menus, typography, </w:t>
      </w:r>
      <w:proofErr w:type="spellStart"/>
      <w:r w:rsidRPr="006062B1">
        <w:rPr>
          <w:rFonts w:ascii="Aptos" w:hAnsi="Aptos"/>
          <w:sz w:val="22"/>
          <w:szCs w:val="22"/>
        </w:rPr>
        <w:t>colors</w:t>
      </w:r>
      <w:proofErr w:type="spellEnd"/>
      <w:r w:rsidRPr="006062B1">
        <w:rPr>
          <w:rFonts w:ascii="Aptos" w:hAnsi="Aptos"/>
          <w:sz w:val="22"/>
          <w:szCs w:val="22"/>
        </w:rPr>
        <w:t>, and responsiveness.</w:t>
      </w:r>
    </w:p>
    <w:p w14:paraId="7E0AE0E8" w14:textId="77777777" w:rsidR="00FB099D" w:rsidRPr="006062B1" w:rsidRDefault="00FB099D" w:rsidP="00FB099D">
      <w:pPr>
        <w:rPr>
          <w:rFonts w:ascii="Aptos" w:hAnsi="Aptos"/>
          <w:b/>
          <w:bCs/>
          <w:sz w:val="22"/>
          <w:szCs w:val="22"/>
        </w:rPr>
      </w:pPr>
      <w:r w:rsidRPr="006062B1">
        <w:rPr>
          <w:rFonts w:ascii="Aptos" w:hAnsi="Aptos"/>
          <w:b/>
          <w:bCs/>
          <w:sz w:val="22"/>
          <w:szCs w:val="22"/>
        </w:rPr>
        <w:t>Week 5:</w:t>
      </w:r>
    </w:p>
    <w:p w14:paraId="31085462" w14:textId="1BF85290" w:rsidR="00FB099D" w:rsidRPr="006062B1" w:rsidRDefault="00FB099D" w:rsidP="00FB099D">
      <w:pPr>
        <w:rPr>
          <w:rFonts w:ascii="Aptos" w:hAnsi="Aptos"/>
          <w:sz w:val="22"/>
          <w:szCs w:val="22"/>
        </w:rPr>
      </w:pPr>
      <w:r w:rsidRPr="006062B1">
        <w:rPr>
          <w:rFonts w:ascii="Aptos" w:hAnsi="Aptos"/>
          <w:sz w:val="22"/>
          <w:szCs w:val="22"/>
        </w:rPr>
        <w:t>To make sure the website is responsive and easy to use, test it on various devices and screen sizes. Resolve bugs, broken links, and formatting problems.</w:t>
      </w:r>
    </w:p>
    <w:p w14:paraId="279A02E1" w14:textId="77777777" w:rsidR="00FB099D" w:rsidRPr="006062B1" w:rsidRDefault="00FB099D" w:rsidP="00FB099D">
      <w:pPr>
        <w:rPr>
          <w:rFonts w:ascii="Aptos" w:hAnsi="Aptos"/>
          <w:b/>
          <w:bCs/>
          <w:sz w:val="22"/>
          <w:szCs w:val="22"/>
        </w:rPr>
      </w:pPr>
      <w:r w:rsidRPr="006062B1">
        <w:rPr>
          <w:rFonts w:ascii="Aptos" w:hAnsi="Aptos"/>
          <w:b/>
          <w:bCs/>
          <w:sz w:val="22"/>
          <w:szCs w:val="22"/>
        </w:rPr>
        <w:lastRenderedPageBreak/>
        <w:t>Week 6:</w:t>
      </w:r>
    </w:p>
    <w:p w14:paraId="03F6194B" w14:textId="52FCD00B" w:rsidR="00FB099D" w:rsidRDefault="00FB099D" w:rsidP="00FB099D">
      <w:r w:rsidRPr="006062B1">
        <w:rPr>
          <w:rFonts w:ascii="Aptos" w:hAnsi="Aptos"/>
          <w:sz w:val="22"/>
          <w:szCs w:val="22"/>
        </w:rPr>
        <w:t>Complete the website, upload all files to GitHub, launch it online, and create documentation, such as a changelog and README file.</w:t>
      </w:r>
    </w:p>
    <w:p w14:paraId="4ED49506" w14:textId="2F24CDC3" w:rsidR="00FB099D" w:rsidRDefault="00FB099D" w:rsidP="00FB099D">
      <w:pPr>
        <w:pStyle w:val="Heading2"/>
      </w:pPr>
      <w:r>
        <w:t>Budget</w:t>
      </w:r>
    </w:p>
    <w:p w14:paraId="535768B7" w14:textId="77777777" w:rsidR="00FB099D" w:rsidRPr="006062B1" w:rsidRDefault="00FB099D" w:rsidP="00FB099D">
      <w:pPr>
        <w:rPr>
          <w:rFonts w:ascii="Aptos" w:hAnsi="Aptos"/>
          <w:sz w:val="22"/>
          <w:szCs w:val="22"/>
        </w:rPr>
      </w:pPr>
      <w:r w:rsidRPr="006062B1">
        <w:rPr>
          <w:rFonts w:ascii="Aptos" w:hAnsi="Aptos"/>
          <w:sz w:val="22"/>
          <w:szCs w:val="22"/>
        </w:rPr>
        <w:t>Development, hosting, upkeep, and potential enhancements are all included in the projected price for the Urban Brew Coffee website project.</w:t>
      </w:r>
    </w:p>
    <w:p w14:paraId="4657A675" w14:textId="18280BBF" w:rsidR="00FB099D" w:rsidRPr="006062B1" w:rsidRDefault="00FB099D" w:rsidP="00FB099D">
      <w:pPr>
        <w:rPr>
          <w:rFonts w:ascii="Aptos" w:hAnsi="Aptos"/>
          <w:b/>
          <w:bCs/>
          <w:sz w:val="22"/>
          <w:szCs w:val="22"/>
        </w:rPr>
      </w:pPr>
      <w:r w:rsidRPr="006062B1">
        <w:rPr>
          <w:rFonts w:ascii="Aptos" w:hAnsi="Aptos"/>
          <w:b/>
          <w:bCs/>
          <w:sz w:val="22"/>
          <w:szCs w:val="22"/>
        </w:rPr>
        <w:t>Website Development:</w:t>
      </w:r>
    </w:p>
    <w:p w14:paraId="70DFA62E" w14:textId="77777777" w:rsidR="00FB099D" w:rsidRPr="006062B1" w:rsidRDefault="00FB099D" w:rsidP="00FB099D">
      <w:pPr>
        <w:rPr>
          <w:rFonts w:ascii="Aptos" w:hAnsi="Aptos"/>
          <w:sz w:val="22"/>
          <w:szCs w:val="22"/>
        </w:rPr>
      </w:pPr>
      <w:r w:rsidRPr="006062B1">
        <w:rPr>
          <w:rFonts w:ascii="Aptos" w:hAnsi="Aptos"/>
          <w:sz w:val="22"/>
          <w:szCs w:val="22"/>
        </w:rPr>
        <w:t>The projected cost of development is roughly R5,000. This covers the website's planning, design, coding, testing, and implementation.</w:t>
      </w:r>
    </w:p>
    <w:p w14:paraId="6C68CEF9" w14:textId="6885D23F" w:rsidR="00FB099D" w:rsidRPr="006062B1" w:rsidRDefault="00FB099D" w:rsidP="00FB099D">
      <w:pPr>
        <w:rPr>
          <w:rFonts w:ascii="Aptos" w:hAnsi="Aptos"/>
          <w:b/>
          <w:bCs/>
          <w:sz w:val="22"/>
          <w:szCs w:val="22"/>
        </w:rPr>
      </w:pPr>
      <w:r w:rsidRPr="006062B1">
        <w:rPr>
          <w:rFonts w:ascii="Aptos" w:hAnsi="Aptos"/>
          <w:b/>
          <w:bCs/>
          <w:sz w:val="22"/>
          <w:szCs w:val="22"/>
        </w:rPr>
        <w:t>Domain and Hosting:</w:t>
      </w:r>
    </w:p>
    <w:p w14:paraId="2090E27A" w14:textId="5040C0DB" w:rsidR="00FB099D" w:rsidRPr="006062B1" w:rsidRDefault="00FB099D" w:rsidP="00FB099D">
      <w:pPr>
        <w:rPr>
          <w:rFonts w:ascii="Aptos" w:hAnsi="Aptos"/>
          <w:sz w:val="22"/>
          <w:szCs w:val="22"/>
        </w:rPr>
      </w:pPr>
      <w:r w:rsidRPr="006062B1">
        <w:rPr>
          <w:rFonts w:ascii="Aptos" w:hAnsi="Aptos"/>
          <w:sz w:val="22"/>
          <w:szCs w:val="22"/>
        </w:rPr>
        <w:t>While domain registration is estimated to cost about R250 annually, website hosting is estimated to cost R1,200 annually.</w:t>
      </w:r>
    </w:p>
    <w:p w14:paraId="714D2873" w14:textId="77777777" w:rsidR="00FB099D" w:rsidRPr="006062B1" w:rsidRDefault="00FB099D" w:rsidP="00FB099D">
      <w:pPr>
        <w:rPr>
          <w:rFonts w:ascii="Aptos" w:hAnsi="Aptos"/>
          <w:b/>
          <w:bCs/>
          <w:sz w:val="22"/>
          <w:szCs w:val="22"/>
        </w:rPr>
      </w:pPr>
      <w:r w:rsidRPr="006062B1">
        <w:rPr>
          <w:rFonts w:ascii="Aptos" w:hAnsi="Aptos"/>
          <w:b/>
          <w:bCs/>
          <w:sz w:val="22"/>
          <w:szCs w:val="22"/>
        </w:rPr>
        <w:t>Maintenance:</w:t>
      </w:r>
    </w:p>
    <w:p w14:paraId="10149759" w14:textId="78E852A3" w:rsidR="00FB099D" w:rsidRPr="006062B1" w:rsidRDefault="00FB099D" w:rsidP="00FB099D">
      <w:pPr>
        <w:rPr>
          <w:rFonts w:ascii="Aptos" w:hAnsi="Aptos"/>
          <w:sz w:val="22"/>
          <w:szCs w:val="22"/>
        </w:rPr>
      </w:pPr>
      <w:r w:rsidRPr="006062B1">
        <w:rPr>
          <w:rFonts w:ascii="Aptos" w:hAnsi="Aptos"/>
          <w:sz w:val="22"/>
          <w:szCs w:val="22"/>
        </w:rPr>
        <w:t xml:space="preserve">The projected monthly cost of maintenance is R500. </w:t>
      </w:r>
      <w:r w:rsidR="00373735" w:rsidRPr="006062B1">
        <w:rPr>
          <w:rFonts w:ascii="Aptos" w:hAnsi="Aptos"/>
          <w:sz w:val="22"/>
          <w:szCs w:val="22"/>
        </w:rPr>
        <w:t>These covers</w:t>
      </w:r>
      <w:r w:rsidRPr="006062B1">
        <w:rPr>
          <w:rFonts w:ascii="Aptos" w:hAnsi="Aptos"/>
          <w:sz w:val="22"/>
          <w:szCs w:val="22"/>
        </w:rPr>
        <w:t xml:space="preserve"> maintaining website security, upgrading photos and promotions, resolving technical problems, and updating website content.</w:t>
      </w:r>
    </w:p>
    <w:p w14:paraId="0216EAF3" w14:textId="6CF1B75F" w:rsidR="00FB099D" w:rsidRPr="006062B1" w:rsidRDefault="00FB099D" w:rsidP="00FB099D">
      <w:pPr>
        <w:rPr>
          <w:rFonts w:ascii="Aptos" w:hAnsi="Aptos"/>
          <w:b/>
          <w:bCs/>
          <w:sz w:val="22"/>
          <w:szCs w:val="22"/>
        </w:rPr>
      </w:pPr>
      <w:r w:rsidRPr="006062B1">
        <w:rPr>
          <w:rFonts w:ascii="Aptos" w:hAnsi="Aptos"/>
          <w:b/>
          <w:bCs/>
          <w:sz w:val="22"/>
          <w:szCs w:val="22"/>
        </w:rPr>
        <w:t>Marketing and Advertising:</w:t>
      </w:r>
    </w:p>
    <w:p w14:paraId="315C3712" w14:textId="77777777" w:rsidR="00FB099D" w:rsidRPr="006062B1" w:rsidRDefault="00FB099D" w:rsidP="00FB099D">
      <w:pPr>
        <w:rPr>
          <w:rFonts w:ascii="Aptos" w:hAnsi="Aptos"/>
          <w:sz w:val="22"/>
          <w:szCs w:val="22"/>
        </w:rPr>
      </w:pPr>
      <w:r w:rsidRPr="006062B1">
        <w:rPr>
          <w:rFonts w:ascii="Aptos" w:hAnsi="Aptos"/>
          <w:sz w:val="22"/>
          <w:szCs w:val="22"/>
        </w:rPr>
        <w:t>To boost website traffic after launch, an estimated R1,000 might be spent on social media promotions and digital marketing.</w:t>
      </w:r>
    </w:p>
    <w:p w14:paraId="7EDBBDFF" w14:textId="4AF4EE06" w:rsidR="00FB099D" w:rsidRPr="006062B1" w:rsidRDefault="00FB099D" w:rsidP="00FB099D">
      <w:pPr>
        <w:rPr>
          <w:rFonts w:ascii="Aptos" w:hAnsi="Aptos"/>
          <w:b/>
          <w:bCs/>
          <w:sz w:val="22"/>
          <w:szCs w:val="22"/>
        </w:rPr>
      </w:pPr>
      <w:r w:rsidRPr="006062B1">
        <w:rPr>
          <w:rFonts w:ascii="Aptos" w:hAnsi="Aptos"/>
          <w:b/>
          <w:bCs/>
          <w:sz w:val="22"/>
          <w:szCs w:val="22"/>
        </w:rPr>
        <w:t>Contingency Costs:</w:t>
      </w:r>
    </w:p>
    <w:p w14:paraId="3FFC6EC4" w14:textId="77777777" w:rsidR="00FB099D" w:rsidRPr="006062B1" w:rsidRDefault="00FB099D" w:rsidP="00FB099D">
      <w:pPr>
        <w:rPr>
          <w:rFonts w:ascii="Aptos" w:hAnsi="Aptos"/>
          <w:sz w:val="22"/>
          <w:szCs w:val="22"/>
        </w:rPr>
      </w:pPr>
      <w:r w:rsidRPr="006062B1">
        <w:rPr>
          <w:rFonts w:ascii="Aptos" w:hAnsi="Aptos"/>
          <w:sz w:val="22"/>
          <w:szCs w:val="22"/>
        </w:rPr>
        <w:t>An extra R500 is set aside for unforeseen expenses like software tools, resources for image editing, or other features for the website.</w:t>
      </w:r>
    </w:p>
    <w:p w14:paraId="597C0DD7" w14:textId="52323A6E" w:rsidR="00FB099D" w:rsidRPr="006062B1" w:rsidRDefault="00FB099D" w:rsidP="00FB099D">
      <w:pPr>
        <w:rPr>
          <w:rFonts w:ascii="Aptos" w:hAnsi="Aptos"/>
          <w:sz w:val="22"/>
          <w:szCs w:val="22"/>
        </w:rPr>
      </w:pPr>
      <w:r w:rsidRPr="006062B1">
        <w:rPr>
          <w:rFonts w:ascii="Aptos" w:hAnsi="Aptos"/>
          <w:sz w:val="22"/>
          <w:szCs w:val="22"/>
        </w:rPr>
        <w:t>The website project is expected to cost roughly R13,950 in its first year.</w:t>
      </w:r>
    </w:p>
    <w:p w14:paraId="4794EA27" w14:textId="77777777" w:rsidR="000166B2" w:rsidRDefault="000166B2" w:rsidP="000166B2">
      <w:pPr>
        <w:spacing w:line="360" w:lineRule="auto"/>
        <w:rPr>
          <w:rFonts w:ascii="Aptos" w:hAnsi="Aptos"/>
          <w:sz w:val="22"/>
          <w:szCs w:val="22"/>
        </w:rPr>
      </w:pPr>
    </w:p>
    <w:p w14:paraId="15CBF099" w14:textId="77777777" w:rsidR="006062B1" w:rsidRDefault="006062B1" w:rsidP="000166B2">
      <w:pPr>
        <w:spacing w:line="360" w:lineRule="auto"/>
        <w:rPr>
          <w:rFonts w:ascii="Aptos" w:hAnsi="Aptos"/>
          <w:sz w:val="22"/>
          <w:szCs w:val="22"/>
        </w:rPr>
      </w:pPr>
    </w:p>
    <w:p w14:paraId="002D077E" w14:textId="77777777" w:rsidR="006062B1" w:rsidRDefault="006062B1" w:rsidP="000166B2">
      <w:pPr>
        <w:spacing w:line="360" w:lineRule="auto"/>
        <w:rPr>
          <w:rFonts w:ascii="Aptos" w:hAnsi="Aptos"/>
          <w:sz w:val="22"/>
          <w:szCs w:val="22"/>
        </w:rPr>
      </w:pPr>
    </w:p>
    <w:p w14:paraId="4149DC61" w14:textId="77777777" w:rsidR="006062B1" w:rsidRPr="006062B1" w:rsidRDefault="006062B1" w:rsidP="000166B2">
      <w:pPr>
        <w:spacing w:line="360" w:lineRule="auto"/>
        <w:rPr>
          <w:rFonts w:ascii="Aptos" w:hAnsi="Aptos"/>
          <w:sz w:val="22"/>
          <w:szCs w:val="22"/>
        </w:rPr>
      </w:pPr>
    </w:p>
    <w:p w14:paraId="3E55DFCA" w14:textId="182B136D" w:rsidR="000166B2" w:rsidRPr="006062B1" w:rsidRDefault="000166B2" w:rsidP="000166B2">
      <w:pPr>
        <w:spacing w:line="360" w:lineRule="auto"/>
        <w:rPr>
          <w:rFonts w:ascii="Aptos" w:hAnsi="Aptos"/>
          <w:sz w:val="22"/>
          <w:szCs w:val="22"/>
        </w:rPr>
      </w:pPr>
      <w:r w:rsidRPr="006062B1">
        <w:rPr>
          <w:rFonts w:ascii="Aptos" w:hAnsi="Aptos"/>
          <w:sz w:val="22"/>
          <w:szCs w:val="22"/>
        </w:rPr>
        <w:t xml:space="preserve">Kotler, P. et al., 2020. </w:t>
      </w:r>
      <w:r w:rsidRPr="006062B1">
        <w:rPr>
          <w:rFonts w:ascii="Aptos" w:hAnsi="Aptos"/>
          <w:i/>
          <w:iCs/>
          <w:sz w:val="22"/>
          <w:szCs w:val="22"/>
        </w:rPr>
        <w:t>Marketing Principles</w:t>
      </w:r>
      <w:r w:rsidRPr="006062B1">
        <w:rPr>
          <w:rFonts w:ascii="Aptos" w:hAnsi="Aptos"/>
          <w:sz w:val="22"/>
          <w:szCs w:val="22"/>
        </w:rPr>
        <w:t>. [online] Available at:  &lt;</w:t>
      </w:r>
      <w:hyperlink r:id="rId4" w:history="1">
        <w:r w:rsidRPr="006062B1">
          <w:rPr>
            <w:rStyle w:val="Hyperlink"/>
            <w:rFonts w:ascii="Aptos" w:hAnsi="Aptos"/>
            <w:sz w:val="22"/>
            <w:szCs w:val="22"/>
          </w:rPr>
          <w:t>https://www.marketingjournal.org</w:t>
        </w:r>
      </w:hyperlink>
      <w:r w:rsidRPr="006062B1">
        <w:rPr>
          <w:rFonts w:ascii="Aptos" w:hAnsi="Aptos"/>
          <w:sz w:val="22"/>
          <w:szCs w:val="22"/>
        </w:rPr>
        <w:t>&gt; [Accessed 20 April 2026].</w:t>
      </w:r>
    </w:p>
    <w:p w14:paraId="1992ED5B" w14:textId="36E7C4CB" w:rsidR="000166B2" w:rsidRPr="00FB099D" w:rsidRDefault="000166B2" w:rsidP="000166B2">
      <w:pPr>
        <w:spacing w:line="360" w:lineRule="auto"/>
      </w:pPr>
      <w:r w:rsidRPr="006062B1">
        <w:rPr>
          <w:rFonts w:ascii="Aptos" w:hAnsi="Aptos"/>
          <w:sz w:val="22"/>
          <w:szCs w:val="22"/>
        </w:rPr>
        <w:t xml:space="preserve">Ryan, D., 2021. </w:t>
      </w:r>
      <w:r w:rsidRPr="006062B1">
        <w:rPr>
          <w:rFonts w:ascii="Aptos" w:hAnsi="Aptos"/>
          <w:i/>
          <w:iCs/>
          <w:sz w:val="22"/>
          <w:szCs w:val="22"/>
        </w:rPr>
        <w:t>Understanding Digital Marketing</w:t>
      </w:r>
      <w:r w:rsidRPr="006062B1">
        <w:rPr>
          <w:rFonts w:ascii="Aptos" w:hAnsi="Aptos"/>
          <w:sz w:val="22"/>
          <w:szCs w:val="22"/>
        </w:rPr>
        <w:t>. [online] Available at: &lt;</w:t>
      </w:r>
      <w:hyperlink r:id="rId5" w:history="1">
        <w:r w:rsidRPr="006062B1">
          <w:rPr>
            <w:rStyle w:val="Hyperlink"/>
            <w:rFonts w:ascii="Aptos" w:hAnsi="Aptos"/>
            <w:sz w:val="22"/>
            <w:szCs w:val="22"/>
          </w:rPr>
          <w:t>https://www.davechaffey.com</w:t>
        </w:r>
      </w:hyperlink>
      <w:r w:rsidRPr="006062B1">
        <w:rPr>
          <w:rFonts w:ascii="Aptos" w:hAnsi="Aptos"/>
          <w:sz w:val="22"/>
          <w:szCs w:val="22"/>
        </w:rPr>
        <w:t>&gt; [Accessed 20 April 2026].</w:t>
      </w:r>
    </w:p>
    <w:sectPr w:rsidR="000166B2" w:rsidRPr="00FB0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99D"/>
    <w:rsid w:val="000166B2"/>
    <w:rsid w:val="0013092F"/>
    <w:rsid w:val="00373735"/>
    <w:rsid w:val="006062B1"/>
    <w:rsid w:val="00687CB9"/>
    <w:rsid w:val="00A4225E"/>
    <w:rsid w:val="00B41725"/>
    <w:rsid w:val="00FB099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962AE"/>
  <w15:chartTrackingRefBased/>
  <w15:docId w15:val="{5E3DC84F-8DBC-4E35-8F60-63CD33D55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0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0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99D"/>
    <w:rPr>
      <w:rFonts w:eastAsiaTheme="majorEastAsia" w:cstheme="majorBidi"/>
      <w:color w:val="272727" w:themeColor="text1" w:themeTint="D8"/>
    </w:rPr>
  </w:style>
  <w:style w:type="paragraph" w:styleId="Title">
    <w:name w:val="Title"/>
    <w:basedOn w:val="Normal"/>
    <w:next w:val="Normal"/>
    <w:link w:val="TitleChar"/>
    <w:uiPriority w:val="10"/>
    <w:qFormat/>
    <w:rsid w:val="00FB0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99D"/>
    <w:pPr>
      <w:spacing w:before="160"/>
      <w:jc w:val="center"/>
    </w:pPr>
    <w:rPr>
      <w:i/>
      <w:iCs/>
      <w:color w:val="404040" w:themeColor="text1" w:themeTint="BF"/>
    </w:rPr>
  </w:style>
  <w:style w:type="character" w:customStyle="1" w:styleId="QuoteChar">
    <w:name w:val="Quote Char"/>
    <w:basedOn w:val="DefaultParagraphFont"/>
    <w:link w:val="Quote"/>
    <w:uiPriority w:val="29"/>
    <w:rsid w:val="00FB099D"/>
    <w:rPr>
      <w:i/>
      <w:iCs/>
      <w:color w:val="404040" w:themeColor="text1" w:themeTint="BF"/>
    </w:rPr>
  </w:style>
  <w:style w:type="paragraph" w:styleId="ListParagraph">
    <w:name w:val="List Paragraph"/>
    <w:basedOn w:val="Normal"/>
    <w:uiPriority w:val="34"/>
    <w:qFormat/>
    <w:rsid w:val="00FB099D"/>
    <w:pPr>
      <w:ind w:left="720"/>
      <w:contextualSpacing/>
    </w:pPr>
  </w:style>
  <w:style w:type="character" w:styleId="IntenseEmphasis">
    <w:name w:val="Intense Emphasis"/>
    <w:basedOn w:val="DefaultParagraphFont"/>
    <w:uiPriority w:val="21"/>
    <w:qFormat/>
    <w:rsid w:val="00FB099D"/>
    <w:rPr>
      <w:i/>
      <w:iCs/>
      <w:color w:val="0F4761" w:themeColor="accent1" w:themeShade="BF"/>
    </w:rPr>
  </w:style>
  <w:style w:type="paragraph" w:styleId="IntenseQuote">
    <w:name w:val="Intense Quote"/>
    <w:basedOn w:val="Normal"/>
    <w:next w:val="Normal"/>
    <w:link w:val="IntenseQuoteChar"/>
    <w:uiPriority w:val="30"/>
    <w:qFormat/>
    <w:rsid w:val="00FB0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99D"/>
    <w:rPr>
      <w:i/>
      <w:iCs/>
      <w:color w:val="0F4761" w:themeColor="accent1" w:themeShade="BF"/>
    </w:rPr>
  </w:style>
  <w:style w:type="character" w:styleId="IntenseReference">
    <w:name w:val="Intense Reference"/>
    <w:basedOn w:val="DefaultParagraphFont"/>
    <w:uiPriority w:val="32"/>
    <w:qFormat/>
    <w:rsid w:val="00FB099D"/>
    <w:rPr>
      <w:b/>
      <w:bCs/>
      <w:smallCaps/>
      <w:color w:val="0F4761" w:themeColor="accent1" w:themeShade="BF"/>
      <w:spacing w:val="5"/>
    </w:rPr>
  </w:style>
  <w:style w:type="character" w:styleId="Hyperlink">
    <w:name w:val="Hyperlink"/>
    <w:basedOn w:val="DefaultParagraphFont"/>
    <w:uiPriority w:val="99"/>
    <w:unhideWhenUsed/>
    <w:rsid w:val="000166B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davechaffey.com" TargetMode="External"/><Relationship Id="rId4" Type="http://schemas.openxmlformats.org/officeDocument/2006/relationships/hyperlink" Target="https://www.marketingjourn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Mohamed</dc:creator>
  <cp:keywords/>
  <dc:description/>
  <cp:lastModifiedBy>Nadeem Mohamed</cp:lastModifiedBy>
  <cp:revision>3</cp:revision>
  <cp:lastPrinted>2026-05-26T19:04:00Z</cp:lastPrinted>
  <dcterms:created xsi:type="dcterms:W3CDTF">2026-05-26T18:49:00Z</dcterms:created>
  <dcterms:modified xsi:type="dcterms:W3CDTF">2026-05-26T19:06:00Z</dcterms:modified>
</cp:coreProperties>
</file>