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8F2" w:rsidRDefault="00C952AC">
      <w:r w:rsidRPr="00C952AC">
        <w:drawing>
          <wp:anchor distT="0" distB="0" distL="114300" distR="114300" simplePos="0" relativeHeight="251658240" behindDoc="0" locked="0" layoutInCell="1" allowOverlap="1">
            <wp:simplePos x="0" y="0"/>
            <wp:positionH relativeFrom="column">
              <wp:posOffset>3733800</wp:posOffset>
            </wp:positionH>
            <wp:positionV relativeFrom="paragraph">
              <wp:posOffset>0</wp:posOffset>
            </wp:positionV>
            <wp:extent cx="2600688" cy="1314633"/>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0688" cy="1314633"/>
                    </a:xfrm>
                    <a:prstGeom prst="rect">
                      <a:avLst/>
                    </a:prstGeom>
                  </pic:spPr>
                </pic:pic>
              </a:graphicData>
            </a:graphic>
          </wp:anchor>
        </w:drawing>
      </w:r>
    </w:p>
    <w:p w:rsidR="00BE58F2" w:rsidRPr="00BE58F2" w:rsidRDefault="00BE58F2" w:rsidP="00BE58F2"/>
    <w:p w:rsidR="00BE58F2" w:rsidRPr="00BE58F2" w:rsidRDefault="00BE58F2" w:rsidP="00BE58F2"/>
    <w:p w:rsidR="00BE58F2" w:rsidRPr="00BE58F2" w:rsidRDefault="00BE58F2" w:rsidP="00BE58F2"/>
    <w:p w:rsidR="00BE58F2" w:rsidRPr="00BE58F2" w:rsidRDefault="00BE58F2" w:rsidP="00BE58F2"/>
    <w:p w:rsidR="00BE58F2" w:rsidRDefault="00BE58F2" w:rsidP="00BE58F2"/>
    <w:p w:rsidR="00FF66FB" w:rsidRDefault="00BE58F2" w:rsidP="00FF66FB">
      <w:pPr>
        <w:tabs>
          <w:tab w:val="left" w:pos="6780"/>
        </w:tabs>
        <w:jc w:val="center"/>
        <w:rPr>
          <w:rFonts w:asciiTheme="majorBidi" w:hAnsiTheme="majorBidi" w:cstheme="majorBidi"/>
          <w:b/>
          <w:bCs/>
          <w:sz w:val="40"/>
          <w:szCs w:val="40"/>
        </w:rPr>
      </w:pPr>
      <w:r w:rsidRPr="00FF66FB">
        <w:rPr>
          <w:rFonts w:asciiTheme="majorBidi" w:hAnsiTheme="majorBidi" w:cstheme="majorBidi"/>
          <w:b/>
          <w:bCs/>
          <w:sz w:val="40"/>
          <w:szCs w:val="40"/>
        </w:rPr>
        <w:t xml:space="preserve">Lab 2 </w:t>
      </w:r>
    </w:p>
    <w:p w:rsidR="00FF66FB" w:rsidRPr="00FF66FB" w:rsidRDefault="00FF66FB" w:rsidP="00FF66FB">
      <w:pPr>
        <w:tabs>
          <w:tab w:val="left" w:pos="6780"/>
        </w:tabs>
        <w:jc w:val="center"/>
        <w:rPr>
          <w:rFonts w:asciiTheme="majorBidi" w:hAnsiTheme="majorBidi" w:cstheme="majorBidi"/>
          <w:b/>
          <w:bCs/>
          <w:sz w:val="40"/>
          <w:szCs w:val="40"/>
        </w:rPr>
      </w:pPr>
      <w:r w:rsidRPr="00FF66FB">
        <w:rPr>
          <w:rFonts w:asciiTheme="majorBidi" w:hAnsiTheme="majorBidi" w:cstheme="majorBidi"/>
          <w:b/>
          <w:bCs/>
          <w:sz w:val="40"/>
          <w:szCs w:val="40"/>
        </w:rPr>
        <w:t>Control systems</w:t>
      </w:r>
    </w:p>
    <w:p w:rsidR="00C1228E" w:rsidRPr="00FF66FB" w:rsidRDefault="00C1228E" w:rsidP="00BE58F2">
      <w:pPr>
        <w:tabs>
          <w:tab w:val="left" w:pos="6780"/>
        </w:tabs>
        <w:jc w:val="center"/>
        <w:rPr>
          <w:rFonts w:asciiTheme="majorBidi" w:hAnsiTheme="majorBidi" w:cstheme="majorBidi"/>
          <w:b/>
          <w:bCs/>
          <w:sz w:val="40"/>
          <w:szCs w:val="40"/>
        </w:rPr>
      </w:pPr>
    </w:p>
    <w:p w:rsidR="00BE58F2" w:rsidRDefault="00BE58F2" w:rsidP="00BE58F2">
      <w:pPr>
        <w:tabs>
          <w:tab w:val="left" w:pos="6780"/>
        </w:tabs>
        <w:jc w:val="center"/>
      </w:pPr>
    </w:p>
    <w:tbl>
      <w:tblPr>
        <w:tblStyle w:val="TableGrid"/>
        <w:tblpPr w:leftFromText="180" w:rightFromText="180" w:vertAnchor="text" w:horzAnchor="page" w:tblpX="2071" w:tblpY="-38"/>
        <w:tblW w:w="0" w:type="auto"/>
        <w:tblLook w:val="04A0" w:firstRow="1" w:lastRow="0" w:firstColumn="1" w:lastColumn="0" w:noHBand="0" w:noVBand="1"/>
      </w:tblPr>
      <w:tblGrid>
        <w:gridCol w:w="4675"/>
        <w:gridCol w:w="3420"/>
      </w:tblGrid>
      <w:tr w:rsidR="00FF66FB" w:rsidTr="00FF66FB">
        <w:tc>
          <w:tcPr>
            <w:tcW w:w="4675" w:type="dxa"/>
          </w:tcPr>
          <w:p w:rsidR="00FF66FB" w:rsidRPr="00FF66FB" w:rsidRDefault="00FF66FB" w:rsidP="00FF66FB">
            <w:pPr>
              <w:rPr>
                <w:rFonts w:asciiTheme="majorBidi" w:hAnsiTheme="majorBidi" w:cstheme="majorBidi"/>
                <w:sz w:val="40"/>
                <w:szCs w:val="40"/>
              </w:rPr>
            </w:pPr>
            <w:r w:rsidRPr="00FF66FB">
              <w:rPr>
                <w:rFonts w:asciiTheme="majorBidi" w:hAnsiTheme="majorBidi" w:cstheme="majorBidi"/>
                <w:sz w:val="40"/>
                <w:szCs w:val="40"/>
              </w:rPr>
              <w:t>Nada Tarek Mowafi</w:t>
            </w:r>
          </w:p>
        </w:tc>
        <w:tc>
          <w:tcPr>
            <w:tcW w:w="3420" w:type="dxa"/>
          </w:tcPr>
          <w:p w:rsidR="00FF66FB" w:rsidRPr="00FF66FB" w:rsidRDefault="00FF66FB" w:rsidP="00FF66FB">
            <w:pPr>
              <w:rPr>
                <w:rFonts w:asciiTheme="majorBidi" w:hAnsiTheme="majorBidi" w:cstheme="majorBidi"/>
                <w:sz w:val="40"/>
                <w:szCs w:val="40"/>
              </w:rPr>
            </w:pPr>
            <w:r w:rsidRPr="00FF66FB">
              <w:rPr>
                <w:rFonts w:asciiTheme="majorBidi" w:hAnsiTheme="majorBidi" w:cstheme="majorBidi"/>
                <w:sz w:val="40"/>
                <w:szCs w:val="40"/>
              </w:rPr>
              <w:t>20012094</w:t>
            </w:r>
          </w:p>
        </w:tc>
      </w:tr>
      <w:tr w:rsidR="00FF66FB" w:rsidTr="00FF66FB">
        <w:tc>
          <w:tcPr>
            <w:tcW w:w="4675" w:type="dxa"/>
          </w:tcPr>
          <w:p w:rsidR="00FF66FB" w:rsidRPr="00FF66FB" w:rsidRDefault="00FF66FB" w:rsidP="00FF66FB">
            <w:pPr>
              <w:tabs>
                <w:tab w:val="left" w:pos="3435"/>
              </w:tabs>
              <w:rPr>
                <w:rFonts w:asciiTheme="majorBidi" w:hAnsiTheme="majorBidi" w:cstheme="majorBidi"/>
                <w:sz w:val="40"/>
                <w:szCs w:val="40"/>
              </w:rPr>
            </w:pPr>
            <w:r w:rsidRPr="00FF66FB">
              <w:rPr>
                <w:rFonts w:asciiTheme="majorBidi" w:hAnsiTheme="majorBidi" w:cstheme="majorBidi"/>
                <w:sz w:val="40"/>
                <w:szCs w:val="40"/>
              </w:rPr>
              <w:t xml:space="preserve">Yasmin Yasser </w:t>
            </w:r>
            <w:r w:rsidRPr="00FF66FB">
              <w:rPr>
                <w:rFonts w:asciiTheme="majorBidi" w:hAnsiTheme="majorBidi" w:cstheme="majorBidi"/>
                <w:sz w:val="40"/>
                <w:szCs w:val="40"/>
                <w:lang w:bidi="ar-EG"/>
              </w:rPr>
              <w:t>Mohamed</w:t>
            </w:r>
            <w:r w:rsidRPr="00FF66FB">
              <w:rPr>
                <w:rFonts w:asciiTheme="majorBidi" w:hAnsiTheme="majorBidi" w:cstheme="majorBidi"/>
                <w:sz w:val="40"/>
                <w:szCs w:val="40"/>
              </w:rPr>
              <w:t xml:space="preserve"> </w:t>
            </w:r>
            <w:r w:rsidRPr="00FF66FB">
              <w:rPr>
                <w:rFonts w:asciiTheme="majorBidi" w:hAnsiTheme="majorBidi" w:cstheme="majorBidi"/>
                <w:sz w:val="40"/>
                <w:szCs w:val="40"/>
              </w:rPr>
              <w:tab/>
            </w:r>
          </w:p>
        </w:tc>
        <w:tc>
          <w:tcPr>
            <w:tcW w:w="3420" w:type="dxa"/>
          </w:tcPr>
          <w:p w:rsidR="00FF66FB" w:rsidRPr="00FF66FB" w:rsidRDefault="00FF66FB" w:rsidP="00FF66FB">
            <w:pPr>
              <w:rPr>
                <w:rFonts w:asciiTheme="majorBidi" w:hAnsiTheme="majorBidi" w:cstheme="majorBidi"/>
                <w:sz w:val="40"/>
                <w:szCs w:val="40"/>
              </w:rPr>
            </w:pPr>
            <w:r w:rsidRPr="00FF66FB">
              <w:rPr>
                <w:rFonts w:asciiTheme="majorBidi" w:hAnsiTheme="majorBidi" w:cstheme="majorBidi"/>
                <w:sz w:val="40"/>
                <w:szCs w:val="40"/>
              </w:rPr>
              <w:t>20012216</w:t>
            </w:r>
          </w:p>
        </w:tc>
      </w:tr>
      <w:tr w:rsidR="00FF66FB" w:rsidTr="00FF66FB">
        <w:trPr>
          <w:trHeight w:val="155"/>
        </w:trPr>
        <w:tc>
          <w:tcPr>
            <w:tcW w:w="4675" w:type="dxa"/>
          </w:tcPr>
          <w:p w:rsidR="00FF66FB" w:rsidRPr="00FF66FB" w:rsidRDefault="00FF66FB" w:rsidP="00FF66FB">
            <w:pPr>
              <w:rPr>
                <w:rFonts w:asciiTheme="majorBidi" w:hAnsiTheme="majorBidi" w:cstheme="majorBidi"/>
                <w:sz w:val="40"/>
                <w:szCs w:val="40"/>
              </w:rPr>
            </w:pPr>
            <w:r>
              <w:rPr>
                <w:rFonts w:asciiTheme="majorBidi" w:hAnsiTheme="majorBidi" w:cstheme="majorBidi"/>
                <w:sz w:val="40"/>
                <w:szCs w:val="40"/>
              </w:rPr>
              <w:t>S</w:t>
            </w:r>
            <w:r w:rsidRPr="00FF66FB">
              <w:rPr>
                <w:rFonts w:asciiTheme="majorBidi" w:hAnsiTheme="majorBidi" w:cstheme="majorBidi"/>
                <w:sz w:val="40"/>
                <w:szCs w:val="40"/>
              </w:rPr>
              <w:t>ection</w:t>
            </w:r>
          </w:p>
        </w:tc>
        <w:tc>
          <w:tcPr>
            <w:tcW w:w="3420" w:type="dxa"/>
          </w:tcPr>
          <w:p w:rsidR="00FF66FB" w:rsidRPr="00FF66FB" w:rsidRDefault="00FF66FB" w:rsidP="00FF66FB">
            <w:pPr>
              <w:rPr>
                <w:rFonts w:asciiTheme="majorBidi" w:hAnsiTheme="majorBidi" w:cstheme="majorBidi"/>
                <w:sz w:val="40"/>
                <w:szCs w:val="40"/>
              </w:rPr>
            </w:pPr>
            <w:r w:rsidRPr="00FF66FB">
              <w:rPr>
                <w:rFonts w:asciiTheme="majorBidi" w:hAnsiTheme="majorBidi" w:cstheme="majorBidi"/>
                <w:sz w:val="40"/>
                <w:szCs w:val="40"/>
              </w:rPr>
              <w:t>3</w:t>
            </w:r>
          </w:p>
        </w:tc>
      </w:tr>
    </w:tbl>
    <w:p w:rsidR="00BE58F2" w:rsidRDefault="00BE58F2">
      <w:r>
        <w:br w:type="page"/>
      </w:r>
    </w:p>
    <w:p w:rsidR="00BE58F2" w:rsidRPr="00FF66FB" w:rsidRDefault="00BE58F2" w:rsidP="00BE58F2">
      <w:pPr>
        <w:tabs>
          <w:tab w:val="left" w:pos="6780"/>
        </w:tabs>
        <w:jc w:val="center"/>
        <w:rPr>
          <w:rFonts w:asciiTheme="majorBidi" w:hAnsiTheme="majorBidi" w:cstheme="majorBidi"/>
          <w:sz w:val="40"/>
          <w:szCs w:val="40"/>
        </w:rPr>
      </w:pPr>
      <w:r w:rsidRPr="00FF66FB">
        <w:rPr>
          <w:rFonts w:asciiTheme="majorBidi" w:hAnsiTheme="majorBidi" w:cstheme="majorBidi"/>
          <w:sz w:val="40"/>
          <w:szCs w:val="40"/>
        </w:rPr>
        <w:lastRenderedPageBreak/>
        <w:t>Design of Satellite-Tracking Antenna:</w:t>
      </w:r>
    </w:p>
    <w:p w:rsidR="00BE58F2" w:rsidRPr="00FF66FB" w:rsidRDefault="00BE58F2" w:rsidP="007B0FDF">
      <w:pPr>
        <w:pStyle w:val="ListParagraph"/>
        <w:numPr>
          <w:ilvl w:val="0"/>
          <w:numId w:val="4"/>
        </w:numPr>
        <w:tabs>
          <w:tab w:val="left" w:pos="6780"/>
        </w:tabs>
        <w:rPr>
          <w:rFonts w:asciiTheme="majorBidi" w:hAnsiTheme="majorBidi" w:cstheme="majorBidi"/>
          <w:b/>
          <w:bCs/>
          <w:sz w:val="36"/>
          <w:szCs w:val="36"/>
        </w:rPr>
      </w:pPr>
      <w:r w:rsidRPr="00FF66FB">
        <w:rPr>
          <w:rFonts w:asciiTheme="majorBidi" w:hAnsiTheme="majorBidi" w:cstheme="majorBidi"/>
          <w:b/>
          <w:bCs/>
          <w:sz w:val="36"/>
          <w:szCs w:val="36"/>
        </w:rPr>
        <w:t xml:space="preserve">Evaluate the closed loop transfer function: </w:t>
      </w:r>
    </w:p>
    <w:p w:rsidR="00BE58F2" w:rsidRPr="00FF66FB" w:rsidRDefault="00BE58F2" w:rsidP="00BE58F2">
      <w:pPr>
        <w:pStyle w:val="ListParagraph"/>
        <w:tabs>
          <w:tab w:val="left" w:pos="6780"/>
        </w:tabs>
        <w:rPr>
          <w:rFonts w:eastAsiaTheme="minorEastAsia"/>
          <w:sz w:val="32"/>
          <w:szCs w:val="32"/>
        </w:rPr>
      </w:pPr>
      <m:oMathPara>
        <m:oMath>
          <m:r>
            <w:rPr>
              <w:rFonts w:ascii="Cambria Math" w:hAnsi="Cambria Math"/>
              <w:sz w:val="32"/>
              <w:szCs w:val="32"/>
            </w:rPr>
            <m:t>Jθ+ Bθ= K</m:t>
          </m:r>
          <m:d>
            <m:dPr>
              <m:ctrlPr>
                <w:rPr>
                  <w:rFonts w:ascii="Cambria Math" w:hAnsi="Cambria Math"/>
                  <w:i/>
                  <w:sz w:val="32"/>
                  <w:szCs w:val="32"/>
                </w:rPr>
              </m:ctrlPr>
            </m:dPr>
            <m:e>
              <m:r>
                <w:rPr>
                  <w:rFonts w:ascii="Cambria Math" w:hAnsi="Cambria Math"/>
                  <w:sz w:val="32"/>
                  <w:szCs w:val="32"/>
                </w:rPr>
                <m:t>θr - θ</m:t>
              </m:r>
            </m:e>
          </m:d>
          <m:r>
            <w:rPr>
              <w:rFonts w:ascii="Cambria Math" w:hAnsi="Cambria Math"/>
              <w:sz w:val="32"/>
              <w:szCs w:val="32"/>
            </w:rPr>
            <m:t xml:space="preserve">     </m:t>
          </m:r>
        </m:oMath>
      </m:oMathPara>
    </w:p>
    <w:p w:rsidR="00BE58F2" w:rsidRPr="00FF66FB" w:rsidRDefault="00BE58F2" w:rsidP="00BE58F2">
      <w:pPr>
        <w:pStyle w:val="ListParagraph"/>
        <w:tabs>
          <w:tab w:val="left" w:pos="6780"/>
        </w:tabs>
        <w:rPr>
          <w:rFonts w:ascii="Cambria Math" w:eastAsiaTheme="minorEastAsia" w:hAnsi="Cambria Math"/>
          <w:sz w:val="32"/>
          <w:szCs w:val="32"/>
          <w:oMath/>
        </w:rPr>
      </w:pPr>
      <m:oMathPara>
        <m:oMath>
          <m:r>
            <w:rPr>
              <w:rFonts w:ascii="Cambria Math" w:eastAsiaTheme="minorEastAsia" w:hAnsi="Cambria Math"/>
              <w:sz w:val="32"/>
              <w:szCs w:val="32"/>
            </w:rPr>
            <m:t xml:space="preserve">    T(s)= </m:t>
          </m:r>
          <m:r>
            <w:rPr>
              <w:rFonts w:ascii="Cambria Math" w:eastAsiaTheme="minorEastAsia" w:hAnsi="Cambria Math" w:cs="Cambria Math"/>
              <w:sz w:val="32"/>
              <w:szCs w:val="32"/>
            </w:rPr>
            <m:t>θ</m:t>
          </m:r>
          <m:r>
            <w:rPr>
              <w:rFonts w:ascii="Cambria Math" w:eastAsiaTheme="minorEastAsia" w:hAnsi="Cambria Math"/>
              <w:sz w:val="32"/>
              <w:szCs w:val="32"/>
            </w:rPr>
            <m:t xml:space="preserve">/ </m:t>
          </m:r>
          <m:r>
            <w:rPr>
              <w:rFonts w:ascii="Cambria Math" w:eastAsiaTheme="minorEastAsia" w:hAnsi="Cambria Math" w:cs="Cambria Math"/>
              <w:sz w:val="32"/>
              <w:szCs w:val="32"/>
            </w:rPr>
            <m:t>θr</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k</m:t>
              </m:r>
            </m:num>
            <m:den>
              <m:r>
                <w:rPr>
                  <w:rFonts w:ascii="Cambria Math" w:eastAsiaTheme="minorEastAsia" w:hAnsi="Cambria Math"/>
                  <w:sz w:val="32"/>
                  <w:szCs w:val="32"/>
                </w:rPr>
                <m:t>J</m:t>
              </m:r>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2</m:t>
                  </m:r>
                </m:sup>
              </m:sSup>
              <m:r>
                <w:rPr>
                  <w:rFonts w:ascii="Cambria Math" w:eastAsiaTheme="minorEastAsia" w:hAnsi="Cambria Math"/>
                  <w:sz w:val="32"/>
                  <w:szCs w:val="32"/>
                </w:rPr>
                <m:t>+Bs+k</m:t>
              </m:r>
            </m:den>
          </m:f>
        </m:oMath>
      </m:oMathPara>
    </w:p>
    <w:p w:rsidR="00BE58F2" w:rsidRPr="00BE58F2" w:rsidRDefault="00BE58F2" w:rsidP="00BE58F2">
      <w:pPr>
        <w:pStyle w:val="ListParagraph"/>
        <w:tabs>
          <w:tab w:val="left" w:pos="6780"/>
        </w:tabs>
        <w:rPr>
          <w:rFonts w:ascii="Cambria Math" w:eastAsiaTheme="minorEastAsia" w:hAnsi="Cambria Math"/>
          <w:oMath/>
        </w:rPr>
      </w:pPr>
      <m:oMathPara>
        <m:oMath>
          <m:r>
            <w:rPr>
              <w:rFonts w:ascii="Cambria Math" w:eastAsiaTheme="minorEastAsia" w:hAnsi="Cambria Math"/>
            </w:rPr>
            <m:t xml:space="preserve">        </m:t>
          </m:r>
        </m:oMath>
      </m:oMathPara>
    </w:p>
    <w:p w:rsidR="00BE58F2" w:rsidRPr="00FF66FB" w:rsidRDefault="007B0FDF" w:rsidP="007B0FDF">
      <w:pPr>
        <w:pStyle w:val="ListParagraph"/>
        <w:numPr>
          <w:ilvl w:val="0"/>
          <w:numId w:val="4"/>
        </w:numPr>
        <w:tabs>
          <w:tab w:val="left" w:pos="6780"/>
        </w:tabs>
        <w:rPr>
          <w:rFonts w:asciiTheme="majorBidi" w:eastAsiaTheme="minorEastAsia" w:hAnsiTheme="majorBidi" w:cstheme="majorBidi"/>
          <w:b/>
          <w:bCs/>
          <w:sz w:val="36"/>
          <w:szCs w:val="36"/>
        </w:rPr>
      </w:pPr>
      <w:r w:rsidRPr="00FF66FB">
        <w:rPr>
          <w:rFonts w:asciiTheme="majorBidi" w:hAnsiTheme="majorBidi" w:cstheme="majorBidi"/>
          <w:b/>
          <w:bCs/>
          <w:sz w:val="36"/>
          <w:szCs w:val="36"/>
        </w:rPr>
        <w:t>Use MAT</w:t>
      </w:r>
      <w:r w:rsidR="00FF66FB">
        <w:rPr>
          <w:rFonts w:asciiTheme="majorBidi" w:hAnsiTheme="majorBidi" w:cstheme="majorBidi"/>
          <w:b/>
          <w:bCs/>
          <w:sz w:val="36"/>
          <w:szCs w:val="36"/>
        </w:rPr>
        <w:t xml:space="preserve">LAB to generate the state-space </w:t>
      </w:r>
      <w:r w:rsidRPr="00FF66FB">
        <w:rPr>
          <w:rFonts w:asciiTheme="majorBidi" w:hAnsiTheme="majorBidi" w:cstheme="majorBidi"/>
          <w:b/>
          <w:bCs/>
          <w:sz w:val="36"/>
          <w:szCs w:val="36"/>
        </w:rPr>
        <w:t xml:space="preserve">representation for the closed loop system for </w:t>
      </w:r>
      <w:r w:rsidRPr="00FF66FB">
        <w:rPr>
          <w:rFonts w:ascii="Cambria Math" w:hAnsi="Cambria Math" w:cs="Cambria Math"/>
          <w:b/>
          <w:bCs/>
          <w:sz w:val="36"/>
          <w:szCs w:val="36"/>
        </w:rPr>
        <w:t>𝐾</w:t>
      </w:r>
      <w:r w:rsidRPr="00FF66FB">
        <w:rPr>
          <w:rFonts w:asciiTheme="majorBidi" w:hAnsiTheme="majorBidi" w:cstheme="majorBidi"/>
          <w:b/>
          <w:bCs/>
          <w:sz w:val="36"/>
          <w:szCs w:val="36"/>
        </w:rPr>
        <w:t xml:space="preserve"> = 1:</w:t>
      </w:r>
    </w:p>
    <w:p w:rsidR="00C4029D" w:rsidRPr="00FF66FB" w:rsidRDefault="00C4029D" w:rsidP="00FF66FB">
      <w:pPr>
        <w:pStyle w:val="ListParagraph"/>
        <w:numPr>
          <w:ilvl w:val="0"/>
          <w:numId w:val="9"/>
        </w:numPr>
        <w:tabs>
          <w:tab w:val="left" w:pos="6780"/>
        </w:tabs>
        <w:rPr>
          <w:rFonts w:asciiTheme="majorBidi" w:hAnsiTheme="majorBidi" w:cstheme="majorBidi"/>
          <w:sz w:val="32"/>
          <w:szCs w:val="32"/>
        </w:rPr>
      </w:pPr>
      <w:r w:rsidRPr="00FF66FB">
        <w:rPr>
          <w:rFonts w:asciiTheme="majorBidi" w:hAnsiTheme="majorBidi" w:cstheme="majorBidi"/>
          <w:sz w:val="32"/>
          <w:szCs w:val="32"/>
        </w:rPr>
        <w:t>Here is the code:</w:t>
      </w:r>
    </w:p>
    <w:p w:rsidR="00C4029D" w:rsidRDefault="00C4029D" w:rsidP="00C4029D">
      <w:pPr>
        <w:pStyle w:val="ListParagraph"/>
        <w:tabs>
          <w:tab w:val="left" w:pos="6780"/>
        </w:tabs>
        <w:ind w:left="1440"/>
      </w:pPr>
      <w:r w:rsidRPr="00C4029D">
        <w:drawing>
          <wp:anchor distT="0" distB="0" distL="114300" distR="114300" simplePos="0" relativeHeight="251659264" behindDoc="0" locked="0" layoutInCell="1" allowOverlap="1">
            <wp:simplePos x="0" y="0"/>
            <wp:positionH relativeFrom="column">
              <wp:posOffset>1114425</wp:posOffset>
            </wp:positionH>
            <wp:positionV relativeFrom="paragraph">
              <wp:posOffset>79375</wp:posOffset>
            </wp:positionV>
            <wp:extent cx="401955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1657350"/>
                    </a:xfrm>
                    <a:prstGeom prst="rect">
                      <a:avLst/>
                    </a:prstGeom>
                  </pic:spPr>
                </pic:pic>
              </a:graphicData>
            </a:graphic>
            <wp14:sizeRelH relativeFrom="margin">
              <wp14:pctWidth>0</wp14:pctWidth>
            </wp14:sizeRelH>
            <wp14:sizeRelV relativeFrom="margin">
              <wp14:pctHeight>0</wp14:pctHeight>
            </wp14:sizeRelV>
          </wp:anchor>
        </w:drawing>
      </w: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C4029D" w:rsidRDefault="00C4029D" w:rsidP="00C4029D">
      <w:pPr>
        <w:pStyle w:val="ListParagraph"/>
        <w:tabs>
          <w:tab w:val="left" w:pos="6780"/>
        </w:tabs>
        <w:ind w:left="1440"/>
        <w:rPr>
          <w:rFonts w:eastAsiaTheme="minorEastAsia"/>
        </w:rPr>
      </w:pPr>
    </w:p>
    <w:p w:rsidR="00FF66FB" w:rsidRDefault="00FF66FB" w:rsidP="00C4029D">
      <w:pPr>
        <w:pStyle w:val="ListParagraph"/>
        <w:tabs>
          <w:tab w:val="left" w:pos="6780"/>
        </w:tabs>
        <w:ind w:left="1440"/>
        <w:rPr>
          <w:rFonts w:eastAsiaTheme="minorEastAsia"/>
        </w:rPr>
      </w:pPr>
    </w:p>
    <w:p w:rsidR="00FF66FB" w:rsidRDefault="00FF66FB" w:rsidP="00C4029D">
      <w:pPr>
        <w:pStyle w:val="ListParagraph"/>
        <w:tabs>
          <w:tab w:val="left" w:pos="6780"/>
        </w:tabs>
        <w:ind w:left="1440"/>
        <w:rPr>
          <w:rFonts w:eastAsiaTheme="minorEastAsia"/>
        </w:rPr>
      </w:pPr>
    </w:p>
    <w:p w:rsidR="00C4029D" w:rsidRPr="00FF66FB" w:rsidRDefault="00C4029D" w:rsidP="00FF66FB">
      <w:pPr>
        <w:pStyle w:val="ListParagraph"/>
        <w:numPr>
          <w:ilvl w:val="0"/>
          <w:numId w:val="9"/>
        </w:numPr>
        <w:tabs>
          <w:tab w:val="left" w:pos="6780"/>
        </w:tabs>
        <w:rPr>
          <w:rFonts w:asciiTheme="majorBidi" w:eastAsiaTheme="minorEastAsia" w:hAnsiTheme="majorBidi" w:cstheme="majorBidi"/>
          <w:sz w:val="32"/>
          <w:szCs w:val="32"/>
        </w:rPr>
      </w:pPr>
      <w:r w:rsidRPr="00FF66FB">
        <w:rPr>
          <w:rFonts w:asciiTheme="majorBidi" w:eastAsiaTheme="minorEastAsia" w:hAnsiTheme="majorBidi" w:cstheme="majorBidi"/>
          <w:sz w:val="32"/>
          <w:szCs w:val="32"/>
        </w:rPr>
        <w:t>The state space representation:</w:t>
      </w:r>
    </w:p>
    <w:p w:rsidR="00C4029D" w:rsidRDefault="00FF66FB" w:rsidP="00C4029D">
      <w:pPr>
        <w:pStyle w:val="ListParagraph"/>
        <w:tabs>
          <w:tab w:val="left" w:pos="6780"/>
        </w:tabs>
        <w:ind w:left="1440"/>
        <w:rPr>
          <w:rFonts w:eastAsiaTheme="minorEastAsia"/>
        </w:rPr>
      </w:pPr>
      <w:r w:rsidRPr="00C4029D">
        <w:rPr>
          <w:rFonts w:eastAsiaTheme="minorEastAsia"/>
        </w:rPr>
        <w:drawing>
          <wp:anchor distT="0" distB="0" distL="114300" distR="114300" simplePos="0" relativeHeight="251662336" behindDoc="0" locked="0" layoutInCell="1" allowOverlap="1">
            <wp:simplePos x="0" y="0"/>
            <wp:positionH relativeFrom="column">
              <wp:posOffset>1752600</wp:posOffset>
            </wp:positionH>
            <wp:positionV relativeFrom="paragraph">
              <wp:posOffset>10160</wp:posOffset>
            </wp:positionV>
            <wp:extent cx="2971800" cy="3076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3076575"/>
                    </a:xfrm>
                    <a:prstGeom prst="rect">
                      <a:avLst/>
                    </a:prstGeom>
                  </pic:spPr>
                </pic:pic>
              </a:graphicData>
            </a:graphic>
            <wp14:sizeRelH relativeFrom="margin">
              <wp14:pctWidth>0</wp14:pctWidth>
            </wp14:sizeRelH>
            <wp14:sizeRelV relativeFrom="margin">
              <wp14:pctHeight>0</wp14:pctHeight>
            </wp14:sizeRelV>
          </wp:anchor>
        </w:drawing>
      </w:r>
    </w:p>
    <w:p w:rsidR="00C4029D" w:rsidRDefault="00C4029D" w:rsidP="004E77F8">
      <w:pPr>
        <w:tabs>
          <w:tab w:val="left" w:pos="6780"/>
        </w:tabs>
        <w:rPr>
          <w:rFonts w:eastAsiaTheme="minorEastAsia"/>
        </w:rPr>
      </w:pPr>
    </w:p>
    <w:p w:rsidR="004E77F8" w:rsidRDefault="004E77F8"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FF66FB" w:rsidRDefault="00FF66FB" w:rsidP="004E77F8">
      <w:pPr>
        <w:tabs>
          <w:tab w:val="left" w:pos="6780"/>
        </w:tabs>
        <w:rPr>
          <w:rFonts w:eastAsiaTheme="minorEastAsia"/>
        </w:rPr>
      </w:pPr>
    </w:p>
    <w:p w:rsidR="004E77F8" w:rsidRDefault="004E77F8" w:rsidP="004E77F8">
      <w:pPr>
        <w:tabs>
          <w:tab w:val="left" w:pos="6780"/>
        </w:tabs>
        <w:rPr>
          <w:rFonts w:eastAsiaTheme="minorEastAsia"/>
        </w:rPr>
      </w:pPr>
    </w:p>
    <w:p w:rsidR="004E77F8" w:rsidRPr="00FF66FB" w:rsidRDefault="004E77F8" w:rsidP="004E77F8">
      <w:pPr>
        <w:pStyle w:val="ListParagraph"/>
        <w:numPr>
          <w:ilvl w:val="0"/>
          <w:numId w:val="4"/>
        </w:numPr>
        <w:tabs>
          <w:tab w:val="left" w:pos="6780"/>
        </w:tabs>
        <w:rPr>
          <w:rFonts w:asciiTheme="majorBidi" w:eastAsiaTheme="minorEastAsia" w:hAnsiTheme="majorBidi" w:cstheme="majorBidi"/>
          <w:b/>
          <w:bCs/>
          <w:sz w:val="36"/>
          <w:szCs w:val="36"/>
        </w:rPr>
      </w:pPr>
      <w:r w:rsidRPr="00FF66FB">
        <w:rPr>
          <w:rFonts w:asciiTheme="majorBidi" w:hAnsiTheme="majorBidi" w:cstheme="majorBidi"/>
          <w:b/>
          <w:bCs/>
          <w:sz w:val="36"/>
          <w:szCs w:val="36"/>
        </w:rPr>
        <w:lastRenderedPageBreak/>
        <w:t xml:space="preserve">What is the maximum value of </w:t>
      </w:r>
      <w:r w:rsidRPr="00FF66FB">
        <w:rPr>
          <w:rFonts w:ascii="Cambria Math" w:hAnsi="Cambria Math" w:cs="Cambria Math"/>
          <w:b/>
          <w:bCs/>
          <w:sz w:val="36"/>
          <w:szCs w:val="36"/>
        </w:rPr>
        <w:t>𝐾</w:t>
      </w:r>
      <w:r w:rsidRPr="00FF66FB">
        <w:rPr>
          <w:rFonts w:asciiTheme="majorBidi" w:hAnsiTheme="majorBidi" w:cstheme="majorBidi"/>
          <w:b/>
          <w:bCs/>
          <w:sz w:val="36"/>
          <w:szCs w:val="36"/>
        </w:rPr>
        <w:t xml:space="preserve"> that can be used if you wish to have a stable closed loop system?</w:t>
      </w:r>
    </w:p>
    <w:p w:rsidR="004E77F8" w:rsidRPr="00FF66FB" w:rsidRDefault="004E77F8" w:rsidP="004E77F8">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FF66FB">
        <w:rPr>
          <w:rFonts w:ascii="Times New Roman" w:eastAsia="Times New Roman" w:hAnsi="Times New Roman" w:cs="Times New Roman"/>
          <w:sz w:val="32"/>
          <w:szCs w:val="32"/>
        </w:rPr>
        <w:t xml:space="preserve">The </w:t>
      </w:r>
      <w:r w:rsidRPr="00FF66FB">
        <w:rPr>
          <w:rFonts w:ascii="Times New Roman" w:eastAsia="Times New Roman" w:hAnsi="Times New Roman" w:cs="Times New Roman"/>
          <w:b/>
          <w:bCs/>
          <w:sz w:val="32"/>
          <w:szCs w:val="32"/>
        </w:rPr>
        <w:t>characteristic equation</w:t>
      </w:r>
      <w:r w:rsidRPr="00FF66FB">
        <w:rPr>
          <w:rFonts w:ascii="Times New Roman" w:eastAsia="Times New Roman" w:hAnsi="Times New Roman" w:cs="Times New Roman"/>
          <w:sz w:val="32"/>
          <w:szCs w:val="32"/>
        </w:rPr>
        <w:t xml:space="preserve"> for the system is:</w:t>
      </w:r>
    </w:p>
    <w:p w:rsidR="004E77F8" w:rsidRPr="00FF66FB" w:rsidRDefault="004E77F8" w:rsidP="004E77F8">
      <w:pPr>
        <w:spacing w:before="100" w:beforeAutospacing="1" w:after="100" w:afterAutospacing="1" w:line="240" w:lineRule="auto"/>
        <w:ind w:left="1890"/>
        <w:rPr>
          <w:rFonts w:ascii="Times New Roman" w:eastAsia="Times New Roman" w:hAnsi="Times New Roman" w:cs="Times New Roman"/>
          <w:sz w:val="32"/>
          <w:szCs w:val="32"/>
        </w:rPr>
      </w:pPr>
      <m:oMathPara>
        <m:oMath>
          <m:r>
            <w:rPr>
              <w:rFonts w:ascii="Cambria Math" w:eastAsia="Times New Roman" w:hAnsi="Cambria Math" w:cs="Times New Roman"/>
              <w:sz w:val="32"/>
              <w:szCs w:val="32"/>
            </w:rPr>
            <m:t>J</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m:t>
              </m:r>
            </m:e>
            <m:sup>
              <m:r>
                <w:rPr>
                  <w:rFonts w:ascii="Cambria Math" w:eastAsia="Times New Roman" w:hAnsi="Cambria Math" w:cs="Times New Roman"/>
                  <w:sz w:val="32"/>
                  <w:szCs w:val="32"/>
                </w:rPr>
                <m:t>2</m:t>
              </m:r>
            </m:sup>
          </m:sSup>
          <m:r>
            <w:rPr>
              <w:rFonts w:ascii="Cambria Math" w:eastAsia="Times New Roman" w:hAnsi="Cambria Math" w:cs="Times New Roman"/>
              <w:sz w:val="32"/>
              <w:szCs w:val="32"/>
            </w:rPr>
            <m:t>+Bs+K=0</m:t>
          </m:r>
        </m:oMath>
      </m:oMathPara>
    </w:p>
    <w:p w:rsidR="004E77F8" w:rsidRPr="00FF66FB" w:rsidRDefault="004E77F8" w:rsidP="004E77F8">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FF66FB">
        <w:rPr>
          <w:rFonts w:ascii="Times New Roman" w:eastAsia="Times New Roman" w:hAnsi="Times New Roman" w:cs="Times New Roman"/>
          <w:sz w:val="32"/>
          <w:szCs w:val="32"/>
        </w:rPr>
        <w:t>Stability conditions:</w:t>
      </w:r>
    </w:p>
    <w:p w:rsidR="004E77F8" w:rsidRPr="00FF66FB" w:rsidRDefault="004E77F8" w:rsidP="004E77F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FF66FB">
        <w:rPr>
          <w:rFonts w:ascii="Times New Roman" w:eastAsia="Times New Roman" w:hAnsi="Times New Roman" w:cs="Times New Roman"/>
          <w:sz w:val="28"/>
          <w:szCs w:val="28"/>
        </w:rPr>
        <w:t>For a stable system, all coefficients of the characteristic equation must have the same sign.</w:t>
      </w:r>
    </w:p>
    <w:p w:rsidR="004E77F8" w:rsidRPr="00FF66FB" w:rsidRDefault="004E77F8" w:rsidP="008B13C2">
      <w:pPr>
        <w:numPr>
          <w:ilvl w:val="1"/>
          <w:numId w:val="5"/>
        </w:numPr>
        <w:spacing w:before="100" w:beforeAutospacing="1" w:after="100" w:afterAutospacing="1" w:line="240" w:lineRule="auto"/>
        <w:rPr>
          <w:rFonts w:asciiTheme="majorBidi" w:eastAsia="Times New Roman" w:hAnsiTheme="majorBidi" w:cstheme="majorBidi"/>
          <w:sz w:val="28"/>
          <w:szCs w:val="28"/>
        </w:rPr>
      </w:pPr>
      <w:r w:rsidRPr="00FF66FB">
        <w:rPr>
          <w:rFonts w:asciiTheme="majorBidi" w:eastAsia="Times New Roman" w:hAnsiTheme="majorBidi" w:cstheme="majorBidi"/>
          <w:sz w:val="28"/>
          <w:szCs w:val="28"/>
        </w:rPr>
        <w:t xml:space="preserve">Here, </w:t>
      </w:r>
      <m:oMath>
        <m:r>
          <w:rPr>
            <w:rFonts w:ascii="Cambria Math" w:eastAsia="Times New Roman" w:hAnsi="Cambria Math" w:cstheme="majorBidi"/>
            <w:sz w:val="28"/>
            <w:szCs w:val="28"/>
          </w:rPr>
          <m:t>J&gt;0</m:t>
        </m:r>
      </m:oMath>
      <w:r w:rsidRPr="00FF66FB">
        <w:rPr>
          <w:rFonts w:asciiTheme="majorBidi" w:eastAsia="Times New Roman" w:hAnsiTheme="majorBidi" w:cstheme="majorBidi"/>
          <w:sz w:val="28"/>
          <w:szCs w:val="28"/>
        </w:rPr>
        <w:t xml:space="preserve">, </w:t>
      </w:r>
      <m:oMath>
        <m:r>
          <w:rPr>
            <w:rFonts w:ascii="Cambria Math" w:eastAsia="Times New Roman" w:hAnsi="Cambria Math" w:cstheme="majorBidi"/>
            <w:sz w:val="28"/>
            <w:szCs w:val="28"/>
          </w:rPr>
          <m:t>B&gt;0</m:t>
        </m:r>
      </m:oMath>
      <w:r w:rsidR="008B13C2" w:rsidRPr="00FF66FB">
        <w:rPr>
          <w:rFonts w:asciiTheme="majorBidi" w:eastAsia="Times New Roman" w:hAnsiTheme="majorBidi" w:cstheme="majorBidi"/>
          <w:sz w:val="28"/>
          <w:szCs w:val="28"/>
        </w:rPr>
        <w:t xml:space="preserve"> </w:t>
      </w:r>
      <w:r w:rsidRPr="00FF66FB">
        <w:rPr>
          <w:rFonts w:asciiTheme="majorBidi" w:eastAsia="Times New Roman" w:hAnsiTheme="majorBidi" w:cstheme="majorBidi"/>
          <w:sz w:val="28"/>
          <w:szCs w:val="28"/>
        </w:rPr>
        <w:t>and</w:t>
      </w:r>
      <w:r w:rsidR="008B13C2" w:rsidRPr="00FF66FB">
        <w:rPr>
          <w:rFonts w:asciiTheme="majorBidi" w:eastAsia="Times New Roman" w:hAnsiTheme="majorBidi" w:cstheme="majorBidi"/>
          <w:sz w:val="28"/>
          <w:szCs w:val="28"/>
        </w:rPr>
        <w:t xml:space="preserve"> </w:t>
      </w:r>
      <m:oMath>
        <m:r>
          <w:rPr>
            <w:rFonts w:ascii="Cambria Math" w:eastAsia="Times New Roman" w:hAnsi="Cambria Math" w:cstheme="majorBidi"/>
            <w:sz w:val="28"/>
            <w:szCs w:val="28"/>
          </w:rPr>
          <m:t>K&gt;0</m:t>
        </m:r>
      </m:oMath>
      <w:r w:rsidRPr="00FF66FB">
        <w:rPr>
          <w:rFonts w:asciiTheme="majorBidi" w:eastAsia="Times New Roman" w:hAnsiTheme="majorBidi" w:cstheme="majorBidi"/>
          <w:sz w:val="28"/>
          <w:szCs w:val="28"/>
        </w:rPr>
        <w:t xml:space="preserve">. As a result, the roots of the characteristic equation will always lie in the left-half of the complex plane for any </w:t>
      </w:r>
      <m:oMath>
        <m:r>
          <w:rPr>
            <w:rFonts w:ascii="Cambria Math" w:eastAsia="Times New Roman" w:hAnsi="Cambria Math" w:cstheme="majorBidi"/>
            <w:sz w:val="28"/>
            <w:szCs w:val="28"/>
          </w:rPr>
          <m:t>K&gt;0</m:t>
        </m:r>
      </m:oMath>
      <w:r w:rsidRPr="00FF66FB">
        <w:rPr>
          <w:rFonts w:asciiTheme="majorBidi" w:eastAsia="Times New Roman" w:hAnsiTheme="majorBidi" w:cstheme="majorBidi"/>
          <w:sz w:val="28"/>
          <w:szCs w:val="28"/>
        </w:rPr>
        <w:t>.</w:t>
      </w:r>
    </w:p>
    <w:p w:rsidR="004E77F8" w:rsidRPr="00FF66FB" w:rsidRDefault="004E77F8" w:rsidP="004E77F8">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FF66FB">
        <w:rPr>
          <w:rFonts w:ascii="Times New Roman" w:eastAsia="Times New Roman" w:hAnsi="Times New Roman" w:cs="Times New Roman"/>
          <w:sz w:val="32"/>
          <w:szCs w:val="32"/>
        </w:rPr>
        <w:t>Behav</w:t>
      </w:r>
      <w:r w:rsidR="009A49DA" w:rsidRPr="00FF66FB">
        <w:rPr>
          <w:rFonts w:ascii="Times New Roman" w:eastAsia="Times New Roman" w:hAnsi="Times New Roman" w:cs="Times New Roman"/>
          <w:sz w:val="32"/>
          <w:szCs w:val="32"/>
        </w:rPr>
        <w:t>ior of Roots with Increasing K</w:t>
      </w:r>
      <w:r w:rsidRPr="00FF66FB">
        <w:rPr>
          <w:rFonts w:ascii="Times New Roman" w:eastAsia="Times New Roman" w:hAnsi="Times New Roman" w:cs="Times New Roman"/>
          <w:sz w:val="32"/>
          <w:szCs w:val="32"/>
        </w:rPr>
        <w:t>:</w:t>
      </w:r>
    </w:p>
    <w:p w:rsidR="008B13C2" w:rsidRPr="00FF66FB" w:rsidRDefault="004E77F8" w:rsidP="008B13C2">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FF66FB">
        <w:rPr>
          <w:rFonts w:ascii="Times New Roman" w:eastAsia="Times New Roman" w:hAnsi="Times New Roman" w:cs="Times New Roman"/>
          <w:sz w:val="28"/>
          <w:szCs w:val="28"/>
        </w:rPr>
        <w:t>The roots are</w:t>
      </w:r>
      <w:r w:rsidR="008B13C2" w:rsidRPr="00FF66FB">
        <w:rPr>
          <w:rFonts w:ascii="Times New Roman" w:eastAsia="Times New Roman" w:hAnsi="Times New Roman" w:cs="Times New Roman"/>
          <w:sz w:val="28"/>
          <w:szCs w:val="28"/>
        </w:rPr>
        <w:t>:</w:t>
      </w:r>
    </w:p>
    <w:p w:rsidR="004E77F8" w:rsidRPr="00FF66FB" w:rsidRDefault="008B13C2" w:rsidP="00DB4527">
      <w:pPr>
        <w:spacing w:before="100" w:beforeAutospacing="1" w:after="100" w:afterAutospacing="1" w:line="240" w:lineRule="auto"/>
        <w:ind w:left="2610"/>
        <w:rPr>
          <w:rFonts w:asciiTheme="majorBidi" w:eastAsia="Times New Roman" w:hAnsiTheme="majorBidi" w:cstheme="majorBidi"/>
          <w:sz w:val="32"/>
          <w:szCs w:val="32"/>
        </w:rPr>
      </w:pPr>
      <m:oMathPara>
        <m:oMath>
          <m:r>
            <m:rPr>
              <m:sty m:val="p"/>
            </m:rPr>
            <w:rPr>
              <w:rStyle w:val="mord"/>
              <w:rFonts w:ascii="Cambria Math" w:hAnsi="Cambria Math" w:cstheme="majorBidi"/>
              <w:sz w:val="28"/>
              <w:szCs w:val="28"/>
            </w:rPr>
            <m:t>s</m:t>
          </m:r>
          <m:r>
            <m:rPr>
              <m:sty m:val="p"/>
            </m:rPr>
            <w:rPr>
              <w:rStyle w:val="mrel"/>
              <w:rFonts w:ascii="Cambria Math" w:hAnsi="Cambria Math" w:cstheme="majorBidi"/>
              <w:sz w:val="28"/>
              <w:szCs w:val="28"/>
            </w:rPr>
            <m:t>=</m:t>
          </m:r>
          <m:f>
            <m:fPr>
              <m:ctrlPr>
                <w:rPr>
                  <w:rStyle w:val="mord"/>
                  <w:rFonts w:ascii="Cambria Math" w:hAnsi="Cambria Math" w:cstheme="majorBidi"/>
                  <w:sz w:val="28"/>
                  <w:szCs w:val="28"/>
                </w:rPr>
              </m:ctrlPr>
            </m:fPr>
            <m:num>
              <m:r>
                <w:rPr>
                  <w:rStyle w:val="mord"/>
                  <w:rFonts w:ascii="Cambria Math" w:hAnsi="Cambria Math" w:cstheme="majorBidi"/>
                  <w:sz w:val="28"/>
                  <w:szCs w:val="28"/>
                </w:rPr>
                <m:t xml:space="preserve">-B ± </m:t>
              </m:r>
              <m:rad>
                <m:radPr>
                  <m:degHide m:val="1"/>
                  <m:ctrlPr>
                    <w:rPr>
                      <w:rStyle w:val="mord"/>
                      <w:rFonts w:ascii="Cambria Math" w:hAnsi="Cambria Math" w:cstheme="majorBidi"/>
                      <w:i/>
                      <w:sz w:val="28"/>
                      <w:szCs w:val="28"/>
                    </w:rPr>
                  </m:ctrlPr>
                </m:radPr>
                <m:deg/>
                <m:e>
                  <m:sSup>
                    <m:sSupPr>
                      <m:ctrlPr>
                        <w:rPr>
                          <w:rStyle w:val="mord"/>
                          <w:rFonts w:ascii="Cambria Math" w:hAnsi="Cambria Math" w:cstheme="majorBidi"/>
                          <w:i/>
                          <w:sz w:val="28"/>
                          <w:szCs w:val="28"/>
                        </w:rPr>
                      </m:ctrlPr>
                    </m:sSupPr>
                    <m:e>
                      <m:r>
                        <w:rPr>
                          <w:rStyle w:val="mord"/>
                          <w:rFonts w:ascii="Cambria Math" w:hAnsi="Cambria Math" w:cstheme="majorBidi"/>
                          <w:sz w:val="28"/>
                          <w:szCs w:val="28"/>
                        </w:rPr>
                        <m:t>B</m:t>
                      </m:r>
                    </m:e>
                    <m:sup>
                      <m:r>
                        <w:rPr>
                          <w:rStyle w:val="mord"/>
                          <w:rFonts w:ascii="Cambria Math" w:hAnsi="Cambria Math" w:cstheme="majorBidi"/>
                          <w:sz w:val="28"/>
                          <w:szCs w:val="28"/>
                        </w:rPr>
                        <m:t>2</m:t>
                      </m:r>
                    </m:sup>
                  </m:sSup>
                  <m:r>
                    <w:rPr>
                      <w:rStyle w:val="mord"/>
                      <w:rFonts w:ascii="Cambria Math" w:hAnsi="Cambria Math" w:cstheme="majorBidi"/>
                      <w:sz w:val="28"/>
                      <w:szCs w:val="28"/>
                    </w:rPr>
                    <m:t>-aJK</m:t>
                  </m:r>
                </m:e>
              </m:rad>
            </m:num>
            <m:den>
              <m:r>
                <w:rPr>
                  <w:rStyle w:val="mord"/>
                  <w:rFonts w:ascii="Cambria Math" w:hAnsi="Cambria Math" w:cstheme="majorBidi"/>
                  <w:sz w:val="28"/>
                  <w:szCs w:val="28"/>
                </w:rPr>
                <m:t>2J</m:t>
              </m:r>
            </m:den>
          </m:f>
        </m:oMath>
      </m:oMathPara>
    </w:p>
    <w:p w:rsidR="004E77F8" w:rsidRPr="00FF66FB" w:rsidRDefault="004E77F8" w:rsidP="00DB452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FF66FB">
        <w:rPr>
          <w:rFonts w:ascii="Times New Roman" w:eastAsia="Times New Roman" w:hAnsi="Times New Roman" w:cs="Times New Roman"/>
          <w:sz w:val="28"/>
          <w:szCs w:val="28"/>
        </w:rPr>
        <w:t>As K→∞</w:t>
      </w:r>
      <w:r w:rsidR="00DB4527" w:rsidRPr="00FF66FB">
        <w:rPr>
          <w:rFonts w:ascii="Times New Roman" w:eastAsia="Times New Roman" w:hAnsi="Times New Roman" w:cs="Times New Roman"/>
          <w:sz w:val="28"/>
          <w:szCs w:val="28"/>
        </w:rPr>
        <w:t xml:space="preserve"> , </w:t>
      </w:r>
      <w:r w:rsidRPr="00FF66FB">
        <w:rPr>
          <w:rFonts w:ascii="Times New Roman" w:eastAsia="Times New Roman" w:hAnsi="Times New Roman" w:cs="Times New Roman"/>
          <w:sz w:val="28"/>
          <w:szCs w:val="28"/>
        </w:rPr>
        <w:t>the dominant root moves further left in the complex plane (</w:t>
      </w:r>
      <w:r w:rsidR="00DB4527" w:rsidRPr="00FF66FB">
        <w:rPr>
          <w:rFonts w:ascii="Times New Roman" w:eastAsia="Times New Roman" w:hAnsi="Times New Roman" w:cs="Times New Roman"/>
          <w:sz w:val="28"/>
          <w:szCs w:val="28"/>
        </w:rPr>
        <w:t>s→−∞</w:t>
      </w:r>
      <w:r w:rsidRPr="00FF66FB">
        <w:rPr>
          <w:rFonts w:ascii="Times New Roman" w:eastAsia="Times New Roman" w:hAnsi="Times New Roman" w:cs="Times New Roman"/>
          <w:sz w:val="28"/>
          <w:szCs w:val="28"/>
        </w:rPr>
        <w:t>), and the system remains stable.</w:t>
      </w:r>
    </w:p>
    <w:p w:rsidR="00DB4527" w:rsidRPr="00FF66FB" w:rsidRDefault="00DB4527" w:rsidP="00DB4527">
      <w:pPr>
        <w:spacing w:before="100" w:beforeAutospacing="1" w:after="100" w:afterAutospacing="1" w:line="240" w:lineRule="auto"/>
        <w:ind w:left="2250"/>
        <w:rPr>
          <w:rStyle w:val="katex-mathml"/>
          <w:rFonts w:asciiTheme="majorBidi" w:hAnsiTheme="majorBidi" w:cstheme="majorBidi"/>
          <w:sz w:val="28"/>
          <w:szCs w:val="28"/>
        </w:rPr>
      </w:pPr>
      <w:r w:rsidRPr="00FF66FB">
        <w:rPr>
          <w:rFonts w:asciiTheme="majorBidi" w:eastAsia="Times New Roman" w:hAnsiTheme="majorBidi" w:cstheme="majorBidi"/>
          <w:sz w:val="28"/>
          <w:szCs w:val="28"/>
        </w:rPr>
        <w:t>So,</w:t>
      </w:r>
      <w:r w:rsidRPr="00FF66FB">
        <w:rPr>
          <w:rStyle w:val="TableGrid"/>
          <w:rFonts w:asciiTheme="majorBidi" w:hAnsiTheme="majorBidi" w:cstheme="majorBidi"/>
          <w:sz w:val="28"/>
          <w:szCs w:val="28"/>
        </w:rPr>
        <w:t xml:space="preserve"> </w:t>
      </w:r>
      <w:r w:rsidRPr="00FF66FB">
        <w:rPr>
          <w:rStyle w:val="Strong"/>
          <w:rFonts w:asciiTheme="majorBidi" w:hAnsiTheme="majorBidi" w:cstheme="majorBidi"/>
          <w:b w:val="0"/>
          <w:bCs w:val="0"/>
          <w:sz w:val="28"/>
          <w:szCs w:val="28"/>
        </w:rPr>
        <w:t xml:space="preserve">No maximum value exists for </w:t>
      </w:r>
      <w:r w:rsidRPr="00FF66FB">
        <w:rPr>
          <w:rStyle w:val="katex-mathml"/>
          <w:rFonts w:asciiTheme="majorBidi" w:hAnsiTheme="majorBidi" w:cstheme="majorBidi"/>
          <w:b/>
          <w:bCs/>
          <w:sz w:val="28"/>
          <w:szCs w:val="28"/>
        </w:rPr>
        <w:t xml:space="preserve">K </w:t>
      </w:r>
      <w:r w:rsidRPr="00FF66FB">
        <w:rPr>
          <w:rFonts w:asciiTheme="majorBidi" w:hAnsiTheme="majorBidi" w:cstheme="majorBidi"/>
          <w:sz w:val="28"/>
          <w:szCs w:val="28"/>
        </w:rPr>
        <w:t xml:space="preserve">, as the system remains stable for all </w:t>
      </w:r>
      <w:r w:rsidRPr="00FF66FB">
        <w:rPr>
          <w:rStyle w:val="katex-mathml"/>
          <w:rFonts w:asciiTheme="majorBidi" w:hAnsiTheme="majorBidi" w:cstheme="majorBidi"/>
          <w:sz w:val="28"/>
          <w:szCs w:val="28"/>
        </w:rPr>
        <w:t>K&gt;0.</w:t>
      </w:r>
    </w:p>
    <w:p w:rsidR="00DB4527" w:rsidRPr="00FF66FB" w:rsidRDefault="00DB4527" w:rsidP="00FF66FB">
      <w:pPr>
        <w:pStyle w:val="ListParagraph"/>
        <w:numPr>
          <w:ilvl w:val="0"/>
          <w:numId w:val="10"/>
        </w:numPr>
        <w:spacing w:before="100" w:beforeAutospacing="1" w:after="100" w:afterAutospacing="1" w:line="240" w:lineRule="auto"/>
        <w:rPr>
          <w:rStyle w:val="katex-mathml"/>
          <w:rFonts w:asciiTheme="majorBidi" w:hAnsiTheme="majorBidi" w:cstheme="majorBidi"/>
          <w:sz w:val="28"/>
          <w:szCs w:val="28"/>
        </w:rPr>
      </w:pPr>
      <w:r w:rsidRPr="00FF66FB">
        <w:rPr>
          <w:rStyle w:val="katex-mathml"/>
          <w:rFonts w:asciiTheme="majorBidi" w:hAnsiTheme="majorBidi" w:cstheme="majorBidi"/>
          <w:sz w:val="28"/>
          <w:szCs w:val="28"/>
        </w:rPr>
        <w:t>Using matlab:</w:t>
      </w:r>
    </w:p>
    <w:p w:rsidR="0011014D" w:rsidRDefault="00FF66FB" w:rsidP="00DB4527">
      <w:pPr>
        <w:spacing w:before="100" w:beforeAutospacing="1" w:after="100" w:afterAutospacing="1" w:line="240" w:lineRule="auto"/>
        <w:ind w:left="2250"/>
        <w:rPr>
          <w:rFonts w:ascii="Times New Roman" w:eastAsia="Times New Roman" w:hAnsi="Times New Roman" w:cs="Times New Roman"/>
          <w:sz w:val="24"/>
          <w:szCs w:val="24"/>
        </w:rPr>
      </w:pPr>
      <w:r w:rsidRPr="00FF66FB">
        <w:rPr>
          <w:rFonts w:asciiTheme="majorBidi" w:eastAsia="Times New Roman" w:hAnsiTheme="majorBidi" w:cstheme="majorBidi"/>
          <w:sz w:val="32"/>
          <w:szCs w:val="32"/>
        </w:rPr>
        <w:drawing>
          <wp:anchor distT="0" distB="0" distL="114300" distR="114300" simplePos="0" relativeHeight="251663360" behindDoc="0" locked="0" layoutInCell="1" allowOverlap="1">
            <wp:simplePos x="0" y="0"/>
            <wp:positionH relativeFrom="margin">
              <wp:posOffset>1790700</wp:posOffset>
            </wp:positionH>
            <wp:positionV relativeFrom="paragraph">
              <wp:posOffset>1270</wp:posOffset>
            </wp:positionV>
            <wp:extent cx="4486275" cy="2524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2524125"/>
                    </a:xfrm>
                    <a:prstGeom prst="rect">
                      <a:avLst/>
                    </a:prstGeom>
                  </pic:spPr>
                </pic:pic>
              </a:graphicData>
            </a:graphic>
            <wp14:sizeRelH relativeFrom="margin">
              <wp14:pctWidth>0</wp14:pctWidth>
            </wp14:sizeRelH>
            <wp14:sizeRelV relativeFrom="margin">
              <wp14:pctHeight>0</wp14:pctHeight>
            </wp14:sizeRelV>
          </wp:anchor>
        </w:drawing>
      </w:r>
    </w:p>
    <w:p w:rsidR="00DB4527" w:rsidRPr="004E77F8" w:rsidRDefault="00DB4527" w:rsidP="00DB4527">
      <w:pPr>
        <w:spacing w:before="100" w:beforeAutospacing="1" w:after="100" w:afterAutospacing="1" w:line="240" w:lineRule="auto"/>
        <w:ind w:left="2250"/>
        <w:rPr>
          <w:rFonts w:ascii="Times New Roman" w:eastAsia="Times New Roman" w:hAnsi="Times New Roman" w:cs="Times New Roman"/>
          <w:sz w:val="24"/>
          <w:szCs w:val="24"/>
        </w:rPr>
      </w:pPr>
    </w:p>
    <w:p w:rsidR="004E77F8" w:rsidRPr="00FF66FB" w:rsidRDefault="0011014D" w:rsidP="00FF66FB">
      <w:pPr>
        <w:pStyle w:val="ListParagraph"/>
        <w:numPr>
          <w:ilvl w:val="0"/>
          <w:numId w:val="10"/>
        </w:numPr>
        <w:tabs>
          <w:tab w:val="left" w:pos="6780"/>
        </w:tabs>
        <w:rPr>
          <w:rFonts w:eastAsiaTheme="minorEastAsia"/>
          <w:sz w:val="28"/>
          <w:szCs w:val="28"/>
        </w:rPr>
      </w:pPr>
      <w:r w:rsidRPr="00FF66FB">
        <w:rPr>
          <w:sz w:val="28"/>
          <w:szCs w:val="28"/>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285750</wp:posOffset>
            </wp:positionV>
            <wp:extent cx="4333875" cy="2228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3875" cy="2228850"/>
                    </a:xfrm>
                    <a:prstGeom prst="rect">
                      <a:avLst/>
                    </a:prstGeom>
                  </pic:spPr>
                </pic:pic>
              </a:graphicData>
            </a:graphic>
            <wp14:sizeRelH relativeFrom="margin">
              <wp14:pctWidth>0</wp14:pctWidth>
            </wp14:sizeRelH>
          </wp:anchor>
        </w:drawing>
      </w:r>
      <w:r w:rsidRPr="00FF66FB">
        <w:rPr>
          <w:rFonts w:eastAsiaTheme="minorEastAsia"/>
          <w:sz w:val="28"/>
          <w:szCs w:val="28"/>
        </w:rPr>
        <w:t>The output:</w:t>
      </w: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Default="0011014D" w:rsidP="004E77F8">
      <w:pPr>
        <w:tabs>
          <w:tab w:val="left" w:pos="6780"/>
        </w:tabs>
        <w:rPr>
          <w:rFonts w:eastAsiaTheme="minorEastAsia"/>
        </w:rPr>
      </w:pPr>
    </w:p>
    <w:p w:rsidR="0011014D" w:rsidRPr="00FF66FB" w:rsidRDefault="0011014D" w:rsidP="0011014D">
      <w:pPr>
        <w:pStyle w:val="ListParagraph"/>
        <w:numPr>
          <w:ilvl w:val="0"/>
          <w:numId w:val="4"/>
        </w:numPr>
        <w:tabs>
          <w:tab w:val="left" w:pos="6780"/>
        </w:tabs>
        <w:rPr>
          <w:rFonts w:asciiTheme="majorBidi" w:eastAsiaTheme="minorEastAsia" w:hAnsiTheme="majorBidi" w:cstheme="majorBidi"/>
          <w:sz w:val="36"/>
          <w:szCs w:val="36"/>
        </w:rPr>
      </w:pPr>
      <w:r w:rsidRPr="00FF66FB">
        <w:rPr>
          <w:rFonts w:asciiTheme="majorBidi" w:hAnsiTheme="majorBidi" w:cstheme="majorBidi"/>
          <w:sz w:val="36"/>
          <w:szCs w:val="36"/>
        </w:rPr>
        <w:t xml:space="preserve">What is the maximum value of </w:t>
      </w:r>
      <w:r w:rsidRPr="00FF66FB">
        <w:rPr>
          <w:rFonts w:ascii="Cambria Math" w:hAnsi="Cambria Math" w:cs="Cambria Math"/>
          <w:sz w:val="36"/>
          <w:szCs w:val="36"/>
        </w:rPr>
        <w:t>𝐾</w:t>
      </w:r>
      <w:r w:rsidRPr="00FF66FB">
        <w:rPr>
          <w:rFonts w:asciiTheme="majorBidi" w:hAnsiTheme="majorBidi" w:cstheme="majorBidi"/>
          <w:sz w:val="36"/>
          <w:szCs w:val="36"/>
        </w:rPr>
        <w:t xml:space="preserve"> that can be used if you wish to have an overshoot </w:t>
      </w:r>
      <w:r w:rsidRPr="00FF66FB">
        <w:rPr>
          <w:rFonts w:ascii="Cambria Math" w:hAnsi="Cambria Math" w:cs="Cambria Math"/>
          <w:sz w:val="36"/>
          <w:szCs w:val="36"/>
        </w:rPr>
        <w:t>𝑀𝑝</w:t>
      </w:r>
      <w:r w:rsidRPr="00FF66FB">
        <w:rPr>
          <w:rFonts w:asciiTheme="majorBidi" w:hAnsiTheme="majorBidi" w:cstheme="majorBidi"/>
          <w:sz w:val="36"/>
          <w:szCs w:val="36"/>
        </w:rPr>
        <w:t xml:space="preserve"> &lt; 10%?</w:t>
      </w:r>
    </w:p>
    <w:p w:rsidR="00FF66FB" w:rsidRPr="00D7649B" w:rsidRDefault="0011014D" w:rsidP="00FF66FB">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7649B">
        <w:rPr>
          <w:rFonts w:ascii="Times New Roman" w:eastAsia="Times New Roman" w:hAnsi="Times New Roman" w:cs="Times New Roman"/>
          <w:sz w:val="28"/>
          <w:szCs w:val="28"/>
        </w:rPr>
        <w:t>Rearrange the overshoot formula to determine the required</w:t>
      </w:r>
      <w:r w:rsidR="00B03255" w:rsidRPr="00D7649B">
        <w:rPr>
          <w:rFonts w:ascii="Times New Roman" w:eastAsia="Times New Roman" w:hAnsi="Times New Roman" w:cs="Times New Roman"/>
          <w:sz w:val="28"/>
          <w:szCs w:val="28"/>
        </w:rPr>
        <w:t xml:space="preserve"> ζ</w:t>
      </w:r>
      <w:r w:rsidRPr="00D7649B">
        <w:rPr>
          <w:rFonts w:ascii="Times New Roman" w:eastAsia="Times New Roman" w:hAnsi="Times New Roman" w:cs="Times New Roman"/>
          <w:sz w:val="28"/>
          <w:szCs w:val="28"/>
        </w:rPr>
        <w:t>:</w:t>
      </w:r>
    </w:p>
    <w:p w:rsidR="00FF66FB" w:rsidRPr="00D7649B" w:rsidRDefault="00B03255" w:rsidP="00FF66FB">
      <w:pPr>
        <w:pStyle w:val="ListParagraph"/>
        <w:spacing w:before="100" w:beforeAutospacing="1" w:after="100" w:afterAutospacing="1" w:line="240" w:lineRule="auto"/>
        <w:ind w:left="2160"/>
        <w:jc w:val="center"/>
        <w:rPr>
          <w:rFonts w:asciiTheme="majorBidi" w:eastAsia="Times New Roman" w:hAnsiTheme="majorBidi" w:cstheme="majorBidi"/>
          <w:sz w:val="32"/>
          <w:szCs w:val="32"/>
        </w:rPr>
      </w:pPr>
      <m:oMath>
        <m:r>
          <w:rPr>
            <w:rFonts w:ascii="Cambria Math" w:eastAsia="Times New Roman" w:hAnsi="Cambria Math" w:cstheme="majorBidi"/>
            <w:sz w:val="32"/>
            <w:szCs w:val="32"/>
          </w:rPr>
          <m:t>Mp&lt;0.1</m:t>
        </m:r>
      </m:oMath>
      <w:r w:rsidRPr="00D7649B">
        <w:rPr>
          <w:rFonts w:asciiTheme="majorBidi" w:eastAsia="Times New Roman" w:hAnsiTheme="majorBidi" w:cstheme="majorBidi"/>
          <w:sz w:val="32"/>
          <w:szCs w:val="32"/>
        </w:rPr>
        <w:t xml:space="preserve">  </w:t>
      </w:r>
      <w:r w:rsidRPr="00D7649B">
        <w:rPr>
          <w:rFonts w:ascii="Cambria Math" w:eastAsia="Times New Roman" w:hAnsi="Cambria Math" w:cs="Cambria Math"/>
          <w:sz w:val="32"/>
          <w:szCs w:val="32"/>
        </w:rPr>
        <w:t>⟹</w:t>
      </w:r>
      <w:r w:rsidRPr="00D7649B">
        <w:rPr>
          <w:rFonts w:asciiTheme="majorBidi" w:eastAsia="Times New Roman" w:hAnsiTheme="majorBidi" w:cstheme="majorBidi"/>
          <w:sz w:val="32"/>
          <w:szCs w:val="32"/>
        </w:rPr>
        <w:t> </w:t>
      </w:r>
      <m:oMath>
        <m:r>
          <m:rPr>
            <m:sty m:val="p"/>
          </m:rPr>
          <w:rPr>
            <w:rFonts w:ascii="Cambria Math" w:eastAsia="Times New Roman" w:hAnsi="Cambria Math" w:cstheme="majorBidi"/>
            <w:sz w:val="32"/>
            <w:szCs w:val="32"/>
          </w:rPr>
          <m:t>ζ&gt;</m:t>
        </m:r>
        <m:r>
          <m:rPr>
            <m:sty m:val="b"/>
          </m:rPr>
          <w:rPr>
            <w:rFonts w:ascii="Cambria Math" w:eastAsia="Times New Roman" w:hAnsi="Cambria Math" w:cstheme="majorBidi"/>
            <w:sz w:val="32"/>
            <w:szCs w:val="32"/>
          </w:rPr>
          <m:t>0.591</m:t>
        </m:r>
      </m:oMath>
    </w:p>
    <w:p w:rsidR="0011014D" w:rsidRPr="00D7649B" w:rsidRDefault="0011014D" w:rsidP="00FF66FB">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7649B">
        <w:rPr>
          <w:rFonts w:ascii="Times New Roman" w:eastAsia="Times New Roman" w:hAnsi="Times New Roman" w:cs="Times New Roman"/>
          <w:sz w:val="28"/>
          <w:szCs w:val="28"/>
        </w:rPr>
        <w:t>For a second-order system, the damping ratio ζ is calculated as:</w:t>
      </w:r>
    </w:p>
    <w:p w:rsidR="00B03255" w:rsidRPr="00D7649B" w:rsidRDefault="00B03255" w:rsidP="00B03255">
      <w:pPr>
        <w:pStyle w:val="ListParagraph"/>
        <w:spacing w:before="100" w:beforeAutospacing="1" w:after="100" w:afterAutospacing="1" w:line="240" w:lineRule="auto"/>
        <w:rPr>
          <w:rFonts w:asciiTheme="majorBidi" w:eastAsia="Times New Roman" w:hAnsiTheme="majorBidi" w:cstheme="majorBidi"/>
          <w:sz w:val="28"/>
          <w:szCs w:val="28"/>
        </w:rPr>
      </w:pPr>
      <m:oMathPara>
        <m:oMath>
          <m:r>
            <m:rPr>
              <m:sty m:val="b"/>
            </m:rPr>
            <w:rPr>
              <w:rFonts w:ascii="Cambria Math" w:eastAsia="Times New Roman" w:hAnsi="Cambria Math" w:cstheme="majorBidi"/>
              <w:sz w:val="28"/>
              <w:szCs w:val="28"/>
            </w:rPr>
            <m:t xml:space="preserve">ζ= </m:t>
          </m:r>
          <m:f>
            <m:fPr>
              <m:ctrlPr>
                <w:rPr>
                  <w:rFonts w:ascii="Cambria Math" w:eastAsia="Times New Roman" w:hAnsi="Cambria Math" w:cstheme="majorBidi"/>
                  <w:b/>
                  <w:bCs/>
                  <w:sz w:val="28"/>
                  <w:szCs w:val="28"/>
                </w:rPr>
              </m:ctrlPr>
            </m:fPr>
            <m:num>
              <m:r>
                <m:rPr>
                  <m:sty m:val="bi"/>
                </m:rPr>
                <w:rPr>
                  <w:rFonts w:ascii="Cambria Math" w:eastAsia="Times New Roman" w:hAnsi="Cambria Math" w:cstheme="majorBidi"/>
                  <w:sz w:val="28"/>
                  <w:szCs w:val="28"/>
                </w:rPr>
                <m:t>B</m:t>
              </m:r>
            </m:num>
            <m:den>
              <m:r>
                <m:rPr>
                  <m:sty m:val="bi"/>
                </m:rPr>
                <w:rPr>
                  <w:rFonts w:ascii="Cambria Math" w:eastAsia="Times New Roman" w:hAnsi="Cambria Math" w:cstheme="majorBidi"/>
                  <w:sz w:val="28"/>
                  <w:szCs w:val="28"/>
                </w:rPr>
                <m:t>2</m:t>
              </m:r>
              <m:rad>
                <m:radPr>
                  <m:degHide m:val="1"/>
                  <m:ctrlPr>
                    <w:rPr>
                      <w:rFonts w:ascii="Cambria Math" w:eastAsia="Times New Roman" w:hAnsi="Cambria Math" w:cstheme="majorBidi"/>
                      <w:b/>
                      <w:bCs/>
                      <w:i/>
                      <w:sz w:val="28"/>
                      <w:szCs w:val="28"/>
                    </w:rPr>
                  </m:ctrlPr>
                </m:radPr>
                <m:deg/>
                <m:e>
                  <m:r>
                    <m:rPr>
                      <m:sty m:val="bi"/>
                    </m:rPr>
                    <w:rPr>
                      <w:rFonts w:ascii="Cambria Math" w:eastAsia="Times New Roman" w:hAnsi="Cambria Math" w:cstheme="majorBidi"/>
                      <w:sz w:val="28"/>
                      <w:szCs w:val="28"/>
                    </w:rPr>
                    <m:t>J ∙ k</m:t>
                  </m:r>
                </m:e>
              </m:rad>
            </m:den>
          </m:f>
        </m:oMath>
      </m:oMathPara>
    </w:p>
    <w:p w:rsidR="0011014D" w:rsidRPr="00D7649B" w:rsidRDefault="0011014D" w:rsidP="00FF66FB">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7649B">
        <w:rPr>
          <w:rFonts w:ascii="Times New Roman" w:eastAsia="Times New Roman" w:hAnsi="Times New Roman" w:cs="Times New Roman"/>
          <w:sz w:val="28"/>
          <w:szCs w:val="28"/>
        </w:rPr>
        <w:t>Here, the 2</w:t>
      </w:r>
      <w:r w:rsidR="00B03255" w:rsidRPr="00D7649B">
        <w:rPr>
          <w:rFonts w:ascii="Times New Roman" w:eastAsia="Times New Roman" w:hAnsi="Times New Roman" w:cs="Times New Roman"/>
          <w:sz w:val="28"/>
          <w:szCs w:val="28"/>
        </w:rPr>
        <w:t>k</w:t>
      </w:r>
      <w:r w:rsidRPr="00D7649B">
        <w:rPr>
          <w:rFonts w:ascii="Times New Roman" w:eastAsia="Times New Roman" w:hAnsi="Times New Roman" w:cs="Times New Roman"/>
          <w:sz w:val="28"/>
          <w:szCs w:val="28"/>
        </w:rPr>
        <w:t xml:space="preserve"> comes from the characteristic equation: </w:t>
      </w:r>
    </w:p>
    <w:p w:rsidR="00B03255" w:rsidRPr="00D7649B" w:rsidRDefault="00B03255" w:rsidP="00B03255">
      <w:pPr>
        <w:spacing w:before="100" w:beforeAutospacing="1" w:after="100" w:afterAutospacing="1" w:line="240" w:lineRule="auto"/>
        <w:ind w:left="1890"/>
        <w:rPr>
          <w:rFonts w:ascii="Times New Roman" w:eastAsia="Times New Roman" w:hAnsi="Times New Roman" w:cs="Times New Roman"/>
          <w:sz w:val="32"/>
          <w:szCs w:val="32"/>
        </w:rPr>
      </w:pPr>
      <m:oMathPara>
        <m:oMath>
          <m:r>
            <w:rPr>
              <w:rFonts w:ascii="Cambria Math" w:eastAsia="Times New Roman" w:hAnsi="Cambria Math" w:cs="Times New Roman"/>
              <w:sz w:val="32"/>
              <w:szCs w:val="32"/>
            </w:rPr>
            <m:t>J</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m:t>
              </m:r>
            </m:e>
            <m:sup>
              <m:r>
                <w:rPr>
                  <w:rFonts w:ascii="Cambria Math" w:eastAsia="Times New Roman" w:hAnsi="Cambria Math" w:cs="Times New Roman"/>
                  <w:sz w:val="32"/>
                  <w:szCs w:val="32"/>
                </w:rPr>
                <m:t>2</m:t>
              </m:r>
            </m:sup>
          </m:sSup>
          <m:r>
            <w:rPr>
              <w:rFonts w:ascii="Cambria Math" w:eastAsia="Times New Roman" w:hAnsi="Cambria Math" w:cs="Times New Roman"/>
              <w:sz w:val="32"/>
              <w:szCs w:val="32"/>
            </w:rPr>
            <m:t>+Bs+K=0</m:t>
          </m:r>
        </m:oMath>
      </m:oMathPara>
    </w:p>
    <w:p w:rsidR="0011014D" w:rsidRPr="00D7649B" w:rsidRDefault="0011014D" w:rsidP="00FF66FB">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7649B">
        <w:rPr>
          <w:rFonts w:ascii="Times New Roman" w:eastAsia="Times New Roman" w:hAnsi="Times New Roman" w:cs="Times New Roman"/>
          <w:sz w:val="28"/>
          <w:szCs w:val="28"/>
        </w:rPr>
        <w:t>Solve for K such that ζ&gt;0.591:</w:t>
      </w:r>
    </w:p>
    <w:p w:rsidR="00B03255" w:rsidRP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m:oMathPara>
        <m:oMath>
          <m:r>
            <m:rPr>
              <m:sty m:val="b"/>
            </m:rPr>
            <w:rPr>
              <w:rFonts w:ascii="Cambria Math" w:eastAsia="Times New Roman" w:hAnsi="Cambria Math" w:cs="Times New Roman"/>
              <w:sz w:val="24"/>
              <w:szCs w:val="24"/>
            </w:rPr>
            <m:t>ζ</m:t>
          </m:r>
          <m:r>
            <m:rPr>
              <m:sty m:val="b"/>
            </m:rPr>
            <w:rPr>
              <w:rFonts w:ascii="Cambria Math" w:eastAsia="Times New Roman" w:hAnsi="Times New Roman" w:cs="Times New Roman"/>
              <w:sz w:val="24"/>
              <w:szCs w:val="24"/>
            </w:rPr>
            <m:t xml:space="preserve">= </m:t>
          </m:r>
          <m:f>
            <m:fPr>
              <m:ctrlPr>
                <w:rPr>
                  <w:rFonts w:ascii="Cambria Math" w:eastAsia="Times New Roman" w:hAnsi="Times New Roman" w:cs="Times New Roman"/>
                  <w:b/>
                  <w:bCs/>
                  <w:sz w:val="24"/>
                  <w:szCs w:val="24"/>
                </w:rPr>
              </m:ctrlPr>
            </m:fPr>
            <m:num>
              <m:r>
                <m:rPr>
                  <m:sty m:val="bi"/>
                </m:rPr>
                <w:rPr>
                  <w:rFonts w:ascii="Cambria Math" w:eastAsia="Times New Roman" w:hAnsi="Times New Roman" w:cs="Times New Roman"/>
                  <w:sz w:val="24"/>
                  <w:szCs w:val="24"/>
                </w:rPr>
                <m:t>B</m:t>
              </m:r>
            </m:num>
            <m:den>
              <m:r>
                <m:rPr>
                  <m:sty m:val="bi"/>
                </m:rPr>
                <w:rPr>
                  <w:rFonts w:ascii="Cambria Math" w:eastAsia="Times New Roman" w:hAnsi="Times New Roman" w:cs="Times New Roman"/>
                  <w:sz w:val="24"/>
                  <w:szCs w:val="24"/>
                </w:rPr>
                <m:t>2</m:t>
              </m:r>
              <m:rad>
                <m:radPr>
                  <m:degHide m:val="1"/>
                  <m:ctrlPr>
                    <w:rPr>
                      <w:rFonts w:ascii="Cambria Math" w:eastAsia="Times New Roman" w:hAnsi="Times New Roman" w:cs="Times New Roman"/>
                      <w:b/>
                      <w:bCs/>
                      <w:i/>
                      <w:sz w:val="24"/>
                      <w:szCs w:val="24"/>
                    </w:rPr>
                  </m:ctrlPr>
                </m:radPr>
                <m:deg/>
                <m:e>
                  <m:r>
                    <m:rPr>
                      <m:sty m:val="bi"/>
                    </m:rPr>
                    <w:rPr>
                      <w:rFonts w:ascii="Cambria Math" w:eastAsia="Times New Roman" w:hAnsi="Times New Roman" w:cs="Times New Roman"/>
                      <w:sz w:val="24"/>
                      <w:szCs w:val="24"/>
                    </w:rPr>
                    <m:t>J . 2</m:t>
                  </m:r>
                  <m:r>
                    <m:rPr>
                      <m:sty m:val="bi"/>
                    </m:rPr>
                    <w:rPr>
                      <w:rFonts w:ascii="Cambria Math" w:eastAsia="Times New Roman" w:hAnsi="Times New Roman" w:cs="Times New Roman"/>
                      <w:sz w:val="24"/>
                      <w:szCs w:val="24"/>
                    </w:rPr>
                    <m:t>k</m:t>
                  </m:r>
                </m:e>
              </m:rad>
            </m:den>
          </m:f>
          <m:r>
            <m:rPr>
              <m:sty m:val="bi"/>
            </m:rPr>
            <w:rPr>
              <w:rFonts w:ascii="Cambria Math" w:eastAsia="Times New Roman" w:hAnsi="Times New Roman" w:cs="Times New Roman"/>
              <w:sz w:val="24"/>
              <w:szCs w:val="24"/>
            </w:rPr>
            <m:t>&gt;</m:t>
          </m:r>
          <m:r>
            <m:rPr>
              <m:sty m:val="b"/>
            </m:rPr>
            <w:rPr>
              <w:rFonts w:ascii="Cambria Math" w:eastAsia="Times New Roman" w:hAnsi="Cambria Math" w:cs="Times New Roman"/>
              <w:sz w:val="24"/>
              <w:szCs w:val="24"/>
            </w:rPr>
            <m:t>0.591</m:t>
          </m:r>
        </m:oMath>
      </m:oMathPara>
    </w:p>
    <w:p w:rsidR="00B03255" w:rsidRP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B03255" w:rsidRP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m:oMathPara>
        <m:oMath>
          <m:rad>
            <m:radPr>
              <m:degHide m:val="1"/>
              <m:ctrlPr>
                <w:rPr>
                  <w:rFonts w:ascii="Cambria Math" w:eastAsia="Times New Roman" w:hAnsi="Times New Roman" w:cs="Times New Roman"/>
                  <w:b/>
                  <w:bCs/>
                  <w:i/>
                  <w:sz w:val="24"/>
                  <w:szCs w:val="24"/>
                </w:rPr>
              </m:ctrlPr>
            </m:radPr>
            <m:deg/>
            <m:e>
              <m:r>
                <m:rPr>
                  <m:sty m:val="bi"/>
                </m:rPr>
                <w:rPr>
                  <w:rFonts w:ascii="Cambria Math" w:eastAsia="Times New Roman" w:hAnsi="Times New Roman" w:cs="Times New Roman"/>
                  <w:sz w:val="24"/>
                  <w:szCs w:val="24"/>
                </w:rPr>
                <m:t>J . 2</m:t>
              </m:r>
              <m:r>
                <m:rPr>
                  <m:sty m:val="bi"/>
                </m:rPr>
                <w:rPr>
                  <w:rFonts w:ascii="Cambria Math" w:eastAsia="Times New Roman" w:hAnsi="Times New Roman" w:cs="Times New Roman"/>
                  <w:sz w:val="24"/>
                  <w:szCs w:val="24"/>
                </w:rPr>
                <m:t>k</m:t>
              </m:r>
            </m:e>
          </m:rad>
          <m:r>
            <w:rPr>
              <w:rFonts w:ascii="Cambria Math" w:eastAsia="Times New Roman" w:hAnsi="Cambria Math" w:cs="Times New Roman"/>
              <w:sz w:val="24"/>
              <w:szCs w:val="24"/>
            </w:rPr>
            <m:t>&lt;</m:t>
          </m:r>
          <m:f>
            <m:fPr>
              <m:ctrlPr>
                <w:rPr>
                  <w:rFonts w:ascii="Cambria Math" w:eastAsia="Times New Roman" w:hAnsi="Times New Roman" w:cs="Times New Roman"/>
                  <w:b/>
                  <w:bCs/>
                  <w:sz w:val="24"/>
                  <w:szCs w:val="24"/>
                </w:rPr>
              </m:ctrlPr>
            </m:fPr>
            <m:num>
              <m:r>
                <m:rPr>
                  <m:sty m:val="bi"/>
                </m:rPr>
                <w:rPr>
                  <w:rFonts w:ascii="Cambria Math" w:eastAsia="Times New Roman" w:hAnsi="Times New Roman" w:cs="Times New Roman"/>
                  <w:sz w:val="24"/>
                  <w:szCs w:val="24"/>
                </w:rPr>
                <m:t>B</m:t>
              </m:r>
            </m:num>
            <m:den>
              <m:r>
                <m:rPr>
                  <m:sty m:val="bi"/>
                </m:rPr>
                <w:rPr>
                  <w:rFonts w:ascii="Cambria Math" w:eastAsia="Times New Roman" w:hAnsi="Times New Roman" w:cs="Times New Roman"/>
                  <w:sz w:val="24"/>
                  <w:szCs w:val="24"/>
                </w:rPr>
                <m:t xml:space="preserve">2 </m:t>
              </m:r>
              <m:r>
                <m:rPr>
                  <m:sty m:val="bi"/>
                </m:rPr>
                <w:rPr>
                  <w:rFonts w:ascii="Cambria Math" w:eastAsia="Times New Roman" w:hAnsi="Cambria Math" w:cs="Times New Roman"/>
                  <w:sz w:val="24"/>
                  <w:szCs w:val="24"/>
                </w:rPr>
                <m:t>∙</m:t>
              </m:r>
              <m:r>
                <m:rPr>
                  <m:sty m:val="bi"/>
                </m:rPr>
                <w:rPr>
                  <w:rFonts w:ascii="Cambria Math" w:eastAsia="Times New Roman" w:hAnsi="Times New Roman" w:cs="Times New Roman"/>
                  <w:sz w:val="24"/>
                  <w:szCs w:val="24"/>
                </w:rPr>
                <m:t>0.591</m:t>
              </m:r>
            </m:den>
          </m:f>
        </m:oMath>
      </m:oMathPara>
    </w:p>
    <w:p w:rsidR="00B03255" w:rsidRP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B03255" w:rsidRP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K&lt;</m:t>
          </m:r>
          <m:f>
            <m:fPr>
              <m:ctrlPr>
                <w:rPr>
                  <w:rFonts w:ascii="Cambria Math" w:eastAsia="Times New Roman" w:hAnsi="Cambria Math" w:cs="Times New Roman"/>
                  <w:b/>
                  <w:bCs/>
                  <w:i/>
                  <w:sz w:val="24"/>
                  <w:szCs w:val="24"/>
                </w:rPr>
              </m:ctrlPr>
            </m:fPr>
            <m:num>
              <m:sSup>
                <m:sSupPr>
                  <m:ctrlPr>
                    <w:rPr>
                      <w:rFonts w:ascii="Cambria Math" w:eastAsia="Times New Roman" w:hAnsi="Cambria Math" w:cs="Times New Roman"/>
                      <w:b/>
                      <w:bCs/>
                      <w:i/>
                      <w:sz w:val="24"/>
                      <w:szCs w:val="24"/>
                    </w:rPr>
                  </m:ctrlPr>
                </m:sSupPr>
                <m:e>
                  <m:r>
                    <m:rPr>
                      <m:sty m:val="bi"/>
                    </m:rPr>
                    <w:rPr>
                      <w:rFonts w:ascii="Cambria Math" w:eastAsia="Times New Roman" w:hAnsi="Cambria Math" w:cs="Times New Roman"/>
                      <w:sz w:val="24"/>
                      <w:szCs w:val="24"/>
                    </w:rPr>
                    <m:t>B</m:t>
                  </m:r>
                </m:e>
                <m:sup>
                  <m:r>
                    <m:rPr>
                      <m:sty m:val="bi"/>
                    </m:rPr>
                    <w:rPr>
                      <w:rFonts w:ascii="Cambria Math" w:eastAsia="Times New Roman" w:hAnsi="Cambria Math" w:cs="Times New Roman"/>
                      <w:sz w:val="24"/>
                      <w:szCs w:val="24"/>
                    </w:rPr>
                    <m:t>2</m:t>
                  </m:r>
                </m:sup>
              </m:sSup>
            </m:num>
            <m:den>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J∙</m:t>
              </m:r>
              <m:sSup>
                <m:sSupPr>
                  <m:ctrlPr>
                    <w:rPr>
                      <w:rFonts w:ascii="Cambria Math" w:eastAsia="Times New Roman" w:hAnsi="Cambria Math" w:cs="Times New Roman"/>
                      <w:b/>
                      <w:bCs/>
                      <w:i/>
                      <w:sz w:val="24"/>
                      <w:szCs w:val="24"/>
                    </w:rPr>
                  </m:ctrlPr>
                </m:sSupPr>
                <m:e>
                  <m:r>
                    <m:rPr>
                      <m:sty m:val="bi"/>
                    </m:rPr>
                    <w:rPr>
                      <w:rFonts w:ascii="Cambria Math" w:eastAsia="Times New Roman" w:hAnsi="Cambria Math" w:cs="Times New Roman"/>
                      <w:sz w:val="24"/>
                      <w:szCs w:val="24"/>
                    </w:rPr>
                    <m:t>0.591</m:t>
                  </m:r>
                </m:e>
                <m:sup>
                  <m:r>
                    <m:rPr>
                      <m:sty m:val="bi"/>
                    </m:rPr>
                    <w:rPr>
                      <w:rFonts w:ascii="Cambria Math" w:eastAsia="Times New Roman" w:hAnsi="Cambria Math" w:cs="Times New Roman"/>
                      <w:sz w:val="24"/>
                      <w:szCs w:val="24"/>
                    </w:rPr>
                    <m:t>2</m:t>
                  </m:r>
                </m:sup>
              </m:sSup>
            </m:den>
          </m:f>
        </m:oMath>
      </m:oMathPara>
    </w:p>
    <w:p w:rsidR="00B03255" w:rsidRDefault="00B03255" w:rsidP="00B03255">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B03255" w:rsidRPr="00B03255" w:rsidRDefault="00C1228E" w:rsidP="000E5E23">
      <w:pPr>
        <w:pStyle w:val="ListParagraph"/>
        <w:spacing w:before="100" w:beforeAutospacing="1" w:after="100" w:afterAutospacing="1" w:line="240" w:lineRule="auto"/>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 xml:space="preserve">k= </m:t>
          </m:r>
          <m:f>
            <m:fPr>
              <m:ctrlPr>
                <w:rPr>
                  <w:rFonts w:ascii="Cambria Math" w:eastAsia="Times New Roman" w:hAnsi="Cambria Math" w:cs="Times New Roman"/>
                  <w:b/>
                  <w:bCs/>
                  <w:i/>
                  <w:sz w:val="24"/>
                  <w:szCs w:val="24"/>
                </w:rPr>
              </m:ctrlPr>
            </m:fPr>
            <m:num>
              <m:sSup>
                <m:sSupPr>
                  <m:ctrlPr>
                    <w:rPr>
                      <w:rFonts w:ascii="Cambria Math" w:eastAsia="Times New Roman" w:hAnsi="Cambria Math" w:cs="Times New Roman"/>
                      <w:b/>
                      <w:bCs/>
                      <w:i/>
                      <w:sz w:val="24"/>
                      <w:szCs w:val="24"/>
                    </w:rPr>
                  </m:ctrlPr>
                </m:sSupPr>
                <m:e>
                  <m:r>
                    <m:rPr>
                      <m:sty m:val="bi"/>
                    </m:rPr>
                    <w:rPr>
                      <w:rFonts w:ascii="Cambria Math" w:eastAsia="Times New Roman" w:hAnsi="Cambria Math" w:cs="Times New Roman"/>
                      <w:sz w:val="24"/>
                      <w:szCs w:val="24"/>
                    </w:rPr>
                    <m:t>20000</m:t>
                  </m:r>
                </m:e>
                <m:sup>
                  <m:r>
                    <m:rPr>
                      <m:sty m:val="bi"/>
                    </m:rPr>
                    <w:rPr>
                      <w:rFonts w:ascii="Cambria Math" w:eastAsia="Times New Roman" w:hAnsi="Cambria Math" w:cs="Times New Roman"/>
                      <w:sz w:val="24"/>
                      <w:szCs w:val="24"/>
                    </w:rPr>
                    <m:t>2</m:t>
                  </m:r>
                </m:sup>
              </m:sSup>
            </m:num>
            <m:den>
              <m:r>
                <m:rPr>
                  <m:sty m:val="bi"/>
                </m:rPr>
                <w:rPr>
                  <w:rFonts w:ascii="Cambria Math" w:eastAsia="Times New Roman" w:hAnsi="Cambria Math" w:cs="Times New Roman"/>
                  <w:sz w:val="24"/>
                  <w:szCs w:val="24"/>
                </w:rPr>
                <m:t>4 ∙600000∙ 0.591</m:t>
              </m:r>
            </m:den>
          </m:f>
          <m:r>
            <m:rPr>
              <m:sty m:val="bi"/>
            </m:rPr>
            <w:rPr>
              <w:rFonts w:ascii="Cambria Math" w:eastAsia="Times New Roman" w:hAnsi="Cambria Math" w:cs="Times New Roman"/>
              <w:sz w:val="24"/>
              <w:szCs w:val="24"/>
            </w:rPr>
            <m:t xml:space="preserve">= </m:t>
          </m:r>
          <m:r>
            <m:rPr>
              <m:sty m:val="p"/>
            </m:rPr>
            <w:rPr>
              <w:rFonts w:ascii="Cambria Math" w:hAnsi="Cambria Math"/>
            </w:rPr>
            <m:t>476.5.</m:t>
          </m:r>
        </m:oMath>
      </m:oMathPara>
    </w:p>
    <w:p w:rsidR="0011014D" w:rsidRPr="00D7649B" w:rsidRDefault="00C1228E" w:rsidP="00D7649B">
      <w:pPr>
        <w:tabs>
          <w:tab w:val="left" w:pos="6780"/>
        </w:tabs>
        <w:ind w:left="1440"/>
        <w:rPr>
          <w:rFonts w:asciiTheme="majorBidi" w:hAnsiTheme="majorBidi" w:cstheme="majorBidi"/>
          <w:sz w:val="28"/>
          <w:szCs w:val="28"/>
        </w:rPr>
      </w:pPr>
      <w:r w:rsidRPr="00D7649B">
        <w:rPr>
          <w:rFonts w:asciiTheme="majorBidi" w:hAnsiTheme="majorBidi" w:cstheme="majorBidi"/>
          <w:sz w:val="28"/>
          <w:szCs w:val="28"/>
        </w:rPr>
        <w:t xml:space="preserve">Thus, the </w:t>
      </w:r>
      <w:r w:rsidRPr="00D7649B">
        <w:rPr>
          <w:rStyle w:val="Strong"/>
          <w:rFonts w:asciiTheme="majorBidi" w:hAnsiTheme="majorBidi" w:cstheme="majorBidi"/>
          <w:sz w:val="28"/>
          <w:szCs w:val="28"/>
        </w:rPr>
        <w:t xml:space="preserve">maximum value of </w:t>
      </w:r>
      <w:r w:rsidRPr="00D7649B">
        <w:rPr>
          <w:rStyle w:val="katex-mathml"/>
          <w:rFonts w:asciiTheme="majorBidi" w:hAnsiTheme="majorBidi" w:cstheme="majorBidi"/>
          <w:b/>
          <w:bCs/>
          <w:sz w:val="28"/>
          <w:szCs w:val="28"/>
        </w:rPr>
        <w:t>K</w:t>
      </w:r>
      <w:r w:rsidRPr="00D7649B">
        <w:rPr>
          <w:rFonts w:asciiTheme="majorBidi" w:hAnsiTheme="majorBidi" w:cstheme="majorBidi"/>
          <w:sz w:val="28"/>
          <w:szCs w:val="28"/>
        </w:rPr>
        <w:t xml:space="preserve"> for </w:t>
      </w:r>
      <w:r w:rsidRPr="00D7649B">
        <w:rPr>
          <w:rStyle w:val="katex-mathml"/>
          <w:rFonts w:asciiTheme="majorBidi" w:hAnsiTheme="majorBidi" w:cstheme="majorBidi"/>
          <w:sz w:val="28"/>
          <w:szCs w:val="28"/>
        </w:rPr>
        <w:t xml:space="preserve">Mp&lt;10% </w:t>
      </w:r>
      <w:r w:rsidRPr="00D7649B">
        <w:rPr>
          <w:rFonts w:asciiTheme="majorBidi" w:hAnsiTheme="majorBidi" w:cstheme="majorBidi"/>
          <w:sz w:val="28"/>
          <w:szCs w:val="28"/>
        </w:rPr>
        <w:t xml:space="preserve">is approximately </w:t>
      </w:r>
      <w:r w:rsidR="000E5E23" w:rsidRPr="00D7649B">
        <w:rPr>
          <w:rFonts w:asciiTheme="majorBidi" w:hAnsiTheme="majorBidi" w:cstheme="majorBidi"/>
          <w:sz w:val="28"/>
          <w:szCs w:val="28"/>
        </w:rPr>
        <w:t>476.5</w:t>
      </w:r>
      <w:r w:rsidRPr="00D7649B">
        <w:rPr>
          <w:rFonts w:asciiTheme="majorBidi" w:hAnsiTheme="majorBidi" w:cstheme="majorBidi"/>
          <w:sz w:val="28"/>
          <w:szCs w:val="28"/>
        </w:rPr>
        <w:t>.</w:t>
      </w:r>
    </w:p>
    <w:p w:rsidR="00C1228E" w:rsidRDefault="00C1228E" w:rsidP="0011014D">
      <w:pPr>
        <w:tabs>
          <w:tab w:val="left" w:pos="6780"/>
        </w:tabs>
        <w:rPr>
          <w:rFonts w:eastAsiaTheme="minorEastAsia"/>
        </w:rPr>
      </w:pPr>
    </w:p>
    <w:p w:rsidR="00C1228E" w:rsidRPr="00D7649B" w:rsidRDefault="00D7649B" w:rsidP="00D7649B">
      <w:pPr>
        <w:pStyle w:val="ListParagraph"/>
        <w:numPr>
          <w:ilvl w:val="0"/>
          <w:numId w:val="11"/>
        </w:numPr>
        <w:rPr>
          <w:rFonts w:asciiTheme="majorBidi" w:eastAsiaTheme="minorEastAsia" w:hAnsiTheme="majorBidi" w:cstheme="majorBidi"/>
          <w:sz w:val="28"/>
          <w:szCs w:val="28"/>
        </w:rPr>
      </w:pPr>
      <w:r w:rsidRPr="000E5E23">
        <w:rPr>
          <w:rFonts w:eastAsiaTheme="minorEastAsia"/>
        </w:rPr>
        <w:lastRenderedPageBreak/>
        <w:drawing>
          <wp:anchor distT="0" distB="0" distL="114300" distR="114300" simplePos="0" relativeHeight="251664384" behindDoc="0" locked="0" layoutInCell="1" allowOverlap="1">
            <wp:simplePos x="0" y="0"/>
            <wp:positionH relativeFrom="column">
              <wp:posOffset>514350</wp:posOffset>
            </wp:positionH>
            <wp:positionV relativeFrom="paragraph">
              <wp:posOffset>238125</wp:posOffset>
            </wp:positionV>
            <wp:extent cx="5868219" cy="2562583"/>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8219" cy="2562583"/>
                    </a:xfrm>
                    <a:prstGeom prst="rect">
                      <a:avLst/>
                    </a:prstGeom>
                  </pic:spPr>
                </pic:pic>
              </a:graphicData>
            </a:graphic>
          </wp:anchor>
        </w:drawing>
      </w:r>
      <w:r w:rsidR="00C1228E" w:rsidRPr="00D7649B">
        <w:rPr>
          <w:rFonts w:asciiTheme="majorBidi" w:eastAsiaTheme="minorEastAsia" w:hAnsiTheme="majorBidi" w:cstheme="majorBidi"/>
          <w:sz w:val="28"/>
          <w:szCs w:val="28"/>
        </w:rPr>
        <w:t>Using matlab:</w:t>
      </w:r>
    </w:p>
    <w:p w:rsidR="000E5E23" w:rsidRDefault="000E5E23" w:rsidP="0011014D">
      <w:pPr>
        <w:tabs>
          <w:tab w:val="left" w:pos="6780"/>
        </w:tabs>
        <w:rPr>
          <w:rFonts w:eastAsiaTheme="minorEastAsia"/>
        </w:rPr>
      </w:pPr>
    </w:p>
    <w:p w:rsidR="000E5E23" w:rsidRPr="00D7649B" w:rsidRDefault="000E5E23" w:rsidP="000E5E23">
      <w:pPr>
        <w:pStyle w:val="ListParagraph"/>
        <w:numPr>
          <w:ilvl w:val="0"/>
          <w:numId w:val="4"/>
        </w:numPr>
        <w:tabs>
          <w:tab w:val="left" w:pos="6780"/>
        </w:tabs>
        <w:rPr>
          <w:rFonts w:asciiTheme="majorBidi" w:eastAsiaTheme="minorEastAsia" w:hAnsiTheme="majorBidi" w:cstheme="majorBidi"/>
          <w:b/>
          <w:bCs/>
          <w:sz w:val="36"/>
          <w:szCs w:val="36"/>
        </w:rPr>
      </w:pPr>
      <w:r w:rsidRPr="00D7649B">
        <w:rPr>
          <w:rFonts w:asciiTheme="majorBidi" w:hAnsiTheme="majorBidi" w:cstheme="majorBidi"/>
          <w:b/>
          <w:bCs/>
          <w:sz w:val="36"/>
          <w:szCs w:val="36"/>
        </w:rPr>
        <w:t xml:space="preserve">What values of </w:t>
      </w:r>
      <w:r w:rsidRPr="00D7649B">
        <w:rPr>
          <w:rFonts w:ascii="Cambria Math" w:hAnsi="Cambria Math" w:cs="Cambria Math"/>
          <w:b/>
          <w:bCs/>
          <w:sz w:val="36"/>
          <w:szCs w:val="36"/>
        </w:rPr>
        <w:t>𝐾</w:t>
      </w:r>
      <w:r w:rsidRPr="00D7649B">
        <w:rPr>
          <w:rFonts w:asciiTheme="majorBidi" w:hAnsiTheme="majorBidi" w:cstheme="majorBidi"/>
          <w:b/>
          <w:bCs/>
          <w:sz w:val="36"/>
          <w:szCs w:val="36"/>
        </w:rPr>
        <w:t xml:space="preserve"> will provide a rise time of less than 80 sec? (Ignore the </w:t>
      </w:r>
      <w:r w:rsidRPr="00D7649B">
        <w:rPr>
          <w:rFonts w:ascii="Cambria Math" w:hAnsi="Cambria Math" w:cs="Cambria Math"/>
          <w:b/>
          <w:bCs/>
          <w:sz w:val="36"/>
          <w:szCs w:val="36"/>
        </w:rPr>
        <w:t>𝑀𝑝</w:t>
      </w:r>
      <w:r w:rsidRPr="00D7649B">
        <w:rPr>
          <w:rFonts w:asciiTheme="majorBidi" w:hAnsiTheme="majorBidi" w:cstheme="majorBidi"/>
          <w:b/>
          <w:bCs/>
          <w:sz w:val="36"/>
          <w:szCs w:val="36"/>
        </w:rPr>
        <w:t xml:space="preserve"> constraint.)</w:t>
      </w:r>
    </w:p>
    <w:p w:rsidR="000E5E23" w:rsidRPr="00D7649B" w:rsidRDefault="000E5E23" w:rsidP="000E5E23">
      <w:pPr>
        <w:pStyle w:val="ListParagraph"/>
        <w:tabs>
          <w:tab w:val="left" w:pos="6780"/>
        </w:tabs>
        <w:ind w:left="1080"/>
        <w:rPr>
          <w:rFonts w:asciiTheme="majorBidi" w:hAnsiTheme="majorBidi" w:cstheme="majorBidi"/>
          <w:sz w:val="28"/>
          <w:szCs w:val="28"/>
        </w:rPr>
      </w:pPr>
      <w:r w:rsidRPr="00D7649B">
        <w:rPr>
          <w:rFonts w:asciiTheme="majorBidi" w:hAnsiTheme="majorBidi" w:cstheme="majorBidi"/>
          <w:sz w:val="28"/>
          <w:szCs w:val="28"/>
        </w:rPr>
        <w:t xml:space="preserve">For a standard second-order system, the rise time </w:t>
      </w:r>
      <m:oMath>
        <m:r>
          <w:rPr>
            <w:rFonts w:ascii="Cambria Math" w:hAnsi="Cambria Math" w:cstheme="majorBidi"/>
            <w:sz w:val="28"/>
            <w:szCs w:val="28"/>
          </w:rPr>
          <m:t>tr</m:t>
        </m:r>
      </m:oMath>
      <w:r w:rsidRPr="00D7649B">
        <w:rPr>
          <w:rStyle w:val="vlist-s"/>
          <w:rFonts w:asciiTheme="majorBidi" w:hAnsiTheme="majorBidi" w:cstheme="majorBidi"/>
          <w:sz w:val="28"/>
          <w:szCs w:val="28"/>
        </w:rPr>
        <w:t xml:space="preserve"> </w:t>
      </w:r>
      <w:r w:rsidRPr="00D7649B">
        <w:rPr>
          <w:rStyle w:val="vlist-s"/>
          <w:rFonts w:asciiTheme="majorBidi" w:hAnsiTheme="majorBidi" w:cstheme="majorBidi"/>
          <w:sz w:val="28"/>
          <w:szCs w:val="28"/>
        </w:rPr>
        <w:t>​</w:t>
      </w:r>
      <w:r w:rsidRPr="00D7649B">
        <w:rPr>
          <w:rFonts w:asciiTheme="majorBidi" w:hAnsiTheme="majorBidi" w:cstheme="majorBidi"/>
          <w:sz w:val="28"/>
          <w:szCs w:val="28"/>
        </w:rPr>
        <w:t xml:space="preserve"> is approximately given by:</w:t>
      </w:r>
    </w:p>
    <w:p w:rsidR="000E5E23" w:rsidRPr="00D7649B" w:rsidRDefault="000E5E23" w:rsidP="000E5E23">
      <w:pPr>
        <w:pStyle w:val="ListParagraph"/>
        <w:tabs>
          <w:tab w:val="left" w:pos="6780"/>
        </w:tabs>
        <w:ind w:left="1080"/>
        <w:rPr>
          <w:rFonts w:eastAsiaTheme="minorEastAsia"/>
          <w:sz w:val="32"/>
          <w:szCs w:val="32"/>
        </w:rPr>
      </w:pPr>
      <m:oMathPara>
        <m:oMath>
          <m:r>
            <w:rPr>
              <w:rFonts w:ascii="Cambria Math" w:eastAsiaTheme="minorEastAsia" w:hAnsi="Cambria Math"/>
              <w:sz w:val="28"/>
              <w:szCs w:val="28"/>
            </w:rPr>
            <m:t xml:space="preserve">tr ≈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π- </m:t>
              </m:r>
              <m:r>
                <w:rPr>
                  <w:rFonts w:ascii="Cambria Math" w:eastAsiaTheme="minorEastAsia" w:hAnsi="Cambria Math"/>
                  <w:sz w:val="28"/>
                  <w:szCs w:val="28"/>
                </w:rPr>
                <m:t>θ</m:t>
              </m:r>
            </m:num>
            <m:den>
              <m:r>
                <w:rPr>
                  <w:rFonts w:ascii="Cambria Math" w:eastAsiaTheme="minorEastAsia" w:hAnsi="Cambria Math"/>
                  <w:sz w:val="28"/>
                  <w:szCs w:val="28"/>
                </w:rPr>
                <m:t>wn</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1-</m:t>
                  </m:r>
                  <m:sSup>
                    <m:sSupPr>
                      <m:ctrlPr>
                        <w:rPr>
                          <w:rFonts w:ascii="Cambria Math" w:eastAsiaTheme="minorEastAsia" w:hAnsi="Cambria Math"/>
                          <w:i/>
                          <w:sz w:val="28"/>
                          <w:szCs w:val="28"/>
                        </w:rPr>
                      </m:ctrlPr>
                    </m:sSupPr>
                    <m:e>
                      <m:r>
                        <m:rPr>
                          <m:sty m:val="p"/>
                        </m:rPr>
                        <w:rPr>
                          <w:rFonts w:ascii="Cambria Math" w:eastAsia="Times New Roman" w:hAnsi="Cambria Math" w:cs="Times New Roman"/>
                          <w:sz w:val="28"/>
                          <w:szCs w:val="28"/>
                        </w:rPr>
                        <m:t>ζ</m:t>
                      </m:r>
                    </m:e>
                    <m:sup>
                      <m:r>
                        <w:rPr>
                          <w:rFonts w:ascii="Cambria Math" w:eastAsiaTheme="minorEastAsia" w:hAnsi="Cambria Math"/>
                          <w:sz w:val="28"/>
                          <w:szCs w:val="28"/>
                        </w:rPr>
                        <m:t>2</m:t>
                      </m:r>
                    </m:sup>
                  </m:sSup>
                </m:e>
              </m:rad>
            </m:den>
          </m:f>
        </m:oMath>
      </m:oMathPara>
    </w:p>
    <w:p w:rsidR="0013569A" w:rsidRPr="00D7649B" w:rsidRDefault="0013569A" w:rsidP="0013569A">
      <w:pPr>
        <w:pStyle w:val="ListParagraph"/>
        <w:tabs>
          <w:tab w:val="left" w:pos="6780"/>
        </w:tabs>
        <w:ind w:left="1080"/>
        <w:rPr>
          <w:rFonts w:asciiTheme="majorBidi" w:eastAsiaTheme="minorEastAsia" w:hAnsiTheme="majorBidi" w:cstheme="majorBidi"/>
          <w:sz w:val="28"/>
          <w:szCs w:val="28"/>
        </w:rPr>
      </w:pPr>
      <w:r w:rsidRPr="00D7649B">
        <w:rPr>
          <w:rFonts w:asciiTheme="majorBidi" w:eastAsiaTheme="minorEastAsia" w:hAnsiTheme="majorBidi" w:cstheme="majorBidi"/>
          <w:sz w:val="28"/>
          <w:szCs w:val="28"/>
        </w:rPr>
        <w:t>However, a more practical approximation for the rise time is:</w:t>
      </w:r>
    </w:p>
    <w:p w:rsidR="0013569A" w:rsidRPr="00D7649B" w:rsidRDefault="0013569A" w:rsidP="0013569A">
      <w:pPr>
        <w:pStyle w:val="ListParagraph"/>
        <w:tabs>
          <w:tab w:val="left" w:pos="6780"/>
        </w:tabs>
        <w:ind w:left="1080"/>
        <w:rPr>
          <w:rFonts w:eastAsiaTheme="minorEastAsia"/>
          <w:sz w:val="28"/>
          <w:szCs w:val="28"/>
        </w:rPr>
      </w:pPr>
      <m:oMathPara>
        <m:oMath>
          <m:r>
            <w:rPr>
              <w:rFonts w:ascii="Cambria Math" w:eastAsiaTheme="minorEastAsia" w:hAnsi="Cambria Math"/>
              <w:sz w:val="28"/>
              <w:szCs w:val="28"/>
            </w:rPr>
            <m:t xml:space="preserve">tr≈ </m:t>
          </m:r>
          <m:f>
            <m:fPr>
              <m:ctrlPr>
                <w:rPr>
                  <w:rFonts w:ascii="Cambria Math" w:eastAsiaTheme="minorEastAsia" w:hAnsi="Cambria Math"/>
                  <w:i/>
                  <w:sz w:val="28"/>
                  <w:szCs w:val="28"/>
                </w:rPr>
              </m:ctrlPr>
            </m:fPr>
            <m:num>
              <m:r>
                <w:rPr>
                  <w:rFonts w:ascii="Cambria Math" w:eastAsiaTheme="minorEastAsia" w:hAnsi="Cambria Math"/>
                  <w:sz w:val="28"/>
                  <w:szCs w:val="28"/>
                </w:rPr>
                <m:t>1.8</m:t>
              </m:r>
            </m:num>
            <m:den>
              <m:r>
                <w:rPr>
                  <w:rFonts w:ascii="Cambria Math" w:eastAsiaTheme="minorEastAsia" w:hAnsi="Cambria Math"/>
                  <w:sz w:val="28"/>
                  <w:szCs w:val="28"/>
                </w:rPr>
                <m:t>wn</m:t>
              </m:r>
            </m:den>
          </m:f>
        </m:oMath>
      </m:oMathPara>
    </w:p>
    <w:p w:rsidR="00C1228E" w:rsidRPr="00D7649B" w:rsidRDefault="0013569A" w:rsidP="0013569A">
      <w:pPr>
        <w:pStyle w:val="ListParagraph"/>
        <w:tabs>
          <w:tab w:val="left" w:pos="6780"/>
        </w:tabs>
        <w:ind w:left="1080"/>
        <w:rPr>
          <w:rFonts w:asciiTheme="majorBidi" w:eastAsiaTheme="minorEastAsia" w:hAnsiTheme="majorBidi" w:cstheme="majorBidi"/>
          <w:sz w:val="28"/>
          <w:szCs w:val="28"/>
        </w:rPr>
      </w:pPr>
      <w:r w:rsidRPr="00D7649B">
        <w:rPr>
          <w:rFonts w:asciiTheme="majorBidi" w:eastAsiaTheme="minorEastAsia" w:hAnsiTheme="majorBidi" w:cstheme="majorBidi"/>
          <w:sz w:val="28"/>
          <w:szCs w:val="28"/>
        </w:rPr>
        <w:t>where ωn ​ is the natural frequency of the system. The natural frequency ωn​ is related to the system parameters J, B, and K by the following equation:</w:t>
      </w:r>
    </w:p>
    <w:p w:rsidR="0013569A" w:rsidRPr="00D7649B" w:rsidRDefault="0013569A" w:rsidP="0013569A">
      <w:pPr>
        <w:pStyle w:val="ListParagraph"/>
        <w:tabs>
          <w:tab w:val="left" w:pos="6780"/>
        </w:tabs>
        <w:ind w:left="1080"/>
        <w:rPr>
          <w:rFonts w:eastAsiaTheme="minorEastAsia"/>
          <w:sz w:val="28"/>
          <w:szCs w:val="28"/>
        </w:rPr>
      </w:pPr>
      <m:oMathPara>
        <m:oMath>
          <m:r>
            <w:rPr>
              <w:rFonts w:ascii="Cambria Math" w:eastAsiaTheme="minorEastAsia" w:hAnsi="Cambria Math"/>
              <w:sz w:val="28"/>
              <w:szCs w:val="28"/>
            </w:rPr>
            <m:t>wn =</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J</m:t>
                  </m:r>
                </m:den>
              </m:f>
            </m:e>
          </m:rad>
        </m:oMath>
      </m:oMathPara>
    </w:p>
    <w:p w:rsidR="0013569A" w:rsidRPr="00D7649B" w:rsidRDefault="0013569A" w:rsidP="0013569A">
      <w:pPr>
        <w:pStyle w:val="ListParagraph"/>
        <w:tabs>
          <w:tab w:val="left" w:pos="6780"/>
        </w:tabs>
        <w:ind w:left="1080"/>
        <w:rPr>
          <w:rFonts w:asciiTheme="majorBidi" w:hAnsiTheme="majorBidi" w:cstheme="majorBidi"/>
          <w:sz w:val="28"/>
          <w:szCs w:val="28"/>
        </w:rPr>
      </w:pPr>
      <w:r w:rsidRPr="00D7649B">
        <w:rPr>
          <w:rFonts w:asciiTheme="majorBidi" w:hAnsiTheme="majorBidi" w:cstheme="majorBidi"/>
          <w:sz w:val="28"/>
          <w:szCs w:val="28"/>
        </w:rPr>
        <w:t xml:space="preserve">Substitute </w:t>
      </w:r>
      <w:r w:rsidRPr="00D7649B">
        <w:rPr>
          <w:rStyle w:val="katex-mathml"/>
          <w:rFonts w:asciiTheme="majorBidi" w:hAnsiTheme="majorBidi" w:cstheme="majorBidi"/>
          <w:sz w:val="28"/>
          <w:szCs w:val="28"/>
        </w:rPr>
        <w:t>tr</w:t>
      </w:r>
      <w:r w:rsidRPr="00D7649B">
        <w:rPr>
          <w:rStyle w:val="katex-mathml"/>
          <w:rFonts w:asciiTheme="majorBidi" w:hAnsiTheme="majorBidi" w:cstheme="majorBidi"/>
          <w:sz w:val="28"/>
          <w:szCs w:val="28"/>
        </w:rPr>
        <w:t xml:space="preserve"> </w:t>
      </w:r>
      <w:r w:rsidRPr="00D7649B">
        <w:rPr>
          <w:rStyle w:val="katex-mathml"/>
          <w:rFonts w:asciiTheme="majorBidi" w:hAnsiTheme="majorBidi" w:cstheme="majorBidi"/>
          <w:sz w:val="28"/>
          <w:szCs w:val="28"/>
        </w:rPr>
        <w:t>&lt;</w:t>
      </w:r>
      <w:r w:rsidRPr="00D7649B">
        <w:rPr>
          <w:rStyle w:val="mord"/>
          <w:rFonts w:asciiTheme="majorBidi" w:hAnsiTheme="majorBidi" w:cstheme="majorBidi"/>
          <w:sz w:val="28"/>
          <w:szCs w:val="28"/>
        </w:rPr>
        <w:t>80</w:t>
      </w:r>
      <w:r w:rsidRPr="00D7649B">
        <w:rPr>
          <w:rFonts w:asciiTheme="majorBidi" w:hAnsiTheme="majorBidi" w:cstheme="majorBidi"/>
          <w:sz w:val="28"/>
          <w:szCs w:val="28"/>
        </w:rPr>
        <w:t xml:space="preserve"> seconds:</w:t>
      </w:r>
    </w:p>
    <w:p w:rsidR="0013569A" w:rsidRPr="00D7649B" w:rsidRDefault="0013569A" w:rsidP="0013569A">
      <w:pPr>
        <w:pStyle w:val="ListParagraph"/>
        <w:tabs>
          <w:tab w:val="left" w:pos="6780"/>
        </w:tabs>
        <w:ind w:left="1080"/>
        <w:rPr>
          <w:rFonts w:eastAsiaTheme="minorEastAsia"/>
          <w:sz w:val="28"/>
          <w:szCs w:val="28"/>
        </w:rPr>
      </w:pPr>
      <m:oMathPara>
        <m:oMath>
          <m:r>
            <w:rPr>
              <w:rFonts w:ascii="Cambria Math" w:eastAsiaTheme="minorEastAsia" w:hAnsi="Cambria Math"/>
              <w:sz w:val="28"/>
              <w:szCs w:val="28"/>
            </w:rPr>
            <m:t>80&gt;</m:t>
          </m:r>
          <m:f>
            <m:fPr>
              <m:ctrlPr>
                <w:rPr>
                  <w:rFonts w:ascii="Cambria Math" w:eastAsiaTheme="minorEastAsia" w:hAnsi="Cambria Math"/>
                  <w:i/>
                  <w:sz w:val="28"/>
                  <w:szCs w:val="28"/>
                </w:rPr>
              </m:ctrlPr>
            </m:fPr>
            <m:num>
              <m:r>
                <w:rPr>
                  <w:rFonts w:ascii="Cambria Math" w:eastAsiaTheme="minorEastAsia" w:hAnsi="Cambria Math"/>
                  <w:sz w:val="28"/>
                  <w:szCs w:val="28"/>
                </w:rPr>
                <m:t>1.8</m:t>
              </m:r>
            </m:num>
            <m:den>
              <m:r>
                <w:rPr>
                  <w:rFonts w:ascii="Cambria Math" w:eastAsiaTheme="minorEastAsia" w:hAnsi="Cambria Math"/>
                  <w:sz w:val="28"/>
                  <w:szCs w:val="28"/>
                </w:rPr>
                <m:t>wn</m:t>
              </m:r>
            </m:den>
          </m:f>
        </m:oMath>
      </m:oMathPara>
    </w:p>
    <w:p w:rsidR="0013569A" w:rsidRPr="00D7649B" w:rsidRDefault="0013569A" w:rsidP="0013569A">
      <w:pPr>
        <w:pStyle w:val="ListParagraph"/>
        <w:tabs>
          <w:tab w:val="left" w:pos="6780"/>
        </w:tabs>
        <w:ind w:left="1080"/>
        <w:rPr>
          <w:rStyle w:val="mord"/>
          <w:rFonts w:eastAsiaTheme="minorEastAsia"/>
          <w:sz w:val="28"/>
          <w:szCs w:val="28"/>
        </w:rPr>
      </w:pPr>
      <m:oMathPara>
        <m:oMath>
          <m:r>
            <w:rPr>
              <w:rFonts w:ascii="Cambria Math" w:eastAsiaTheme="minorEastAsia" w:hAnsi="Cambria Math"/>
              <w:sz w:val="28"/>
              <w:szCs w:val="28"/>
            </w:rPr>
            <m:t xml:space="preserve">wn&gt; </m:t>
          </m:r>
          <m:r>
            <m:rPr>
              <m:sty m:val="p"/>
            </m:rPr>
            <w:rPr>
              <w:rStyle w:val="mord"/>
              <w:rFonts w:ascii="Cambria Math" w:hAnsi="Cambria Math"/>
              <w:sz w:val="28"/>
              <w:szCs w:val="28"/>
            </w:rPr>
            <m:t>0.0225 rad/s.</m:t>
          </m:r>
        </m:oMath>
      </m:oMathPara>
    </w:p>
    <w:p w:rsidR="0013569A" w:rsidRPr="00D7649B" w:rsidRDefault="0013569A" w:rsidP="0013569A">
      <w:pPr>
        <w:pStyle w:val="ListParagraph"/>
        <w:tabs>
          <w:tab w:val="left" w:pos="6780"/>
        </w:tabs>
        <w:ind w:left="1080"/>
        <w:rPr>
          <w:rFonts w:asciiTheme="majorBidi" w:eastAsiaTheme="minorEastAsia" w:hAnsiTheme="majorBidi" w:cstheme="majorBidi"/>
          <w:sz w:val="28"/>
          <w:szCs w:val="28"/>
        </w:rPr>
      </w:pPr>
      <w:r w:rsidRPr="00D7649B">
        <w:rPr>
          <w:rFonts w:asciiTheme="majorBidi" w:eastAsiaTheme="minorEastAsia" w:hAnsiTheme="majorBidi" w:cstheme="majorBidi"/>
          <w:sz w:val="28"/>
          <w:szCs w:val="28"/>
        </w:rPr>
        <w:t>Then ,</w:t>
      </w:r>
    </w:p>
    <w:p w:rsidR="0013569A" w:rsidRPr="00D7649B" w:rsidRDefault="0013569A" w:rsidP="0013569A">
      <w:pPr>
        <w:pStyle w:val="ListParagraph"/>
        <w:tabs>
          <w:tab w:val="left" w:pos="6780"/>
        </w:tabs>
        <w:ind w:left="1080"/>
        <w:rPr>
          <w:rFonts w:eastAsiaTheme="minorEastAsia"/>
          <w:sz w:val="28"/>
          <w:szCs w:val="28"/>
        </w:rPr>
      </w:pPr>
      <m:oMathPara>
        <m:oMath>
          <m:r>
            <w:rPr>
              <w:rFonts w:ascii="Cambria Math" w:eastAsiaTheme="minorEastAsia" w:hAnsi="Cambria Math"/>
              <w:sz w:val="28"/>
              <w:szCs w:val="28"/>
            </w:rPr>
            <m:t>k&gt;</m:t>
          </m:r>
          <m:r>
            <m:rPr>
              <m:sty m:val="p"/>
            </m:rPr>
            <w:rPr>
              <w:rFonts w:ascii="Cambria Math" w:hAnsi="Cambria Math"/>
              <w:sz w:val="28"/>
              <w:szCs w:val="28"/>
            </w:rPr>
            <m:t>303.75</m:t>
          </m:r>
        </m:oMath>
      </m:oMathPara>
    </w:p>
    <w:p w:rsidR="009A49DA" w:rsidRPr="00D7649B" w:rsidRDefault="0013569A" w:rsidP="00D7649B">
      <w:pPr>
        <w:pStyle w:val="ListParagraph"/>
        <w:tabs>
          <w:tab w:val="left" w:pos="6780"/>
        </w:tabs>
        <w:ind w:left="1080"/>
        <w:rPr>
          <w:rFonts w:asciiTheme="majorBidi" w:hAnsiTheme="majorBidi" w:cstheme="majorBidi"/>
          <w:sz w:val="28"/>
          <w:szCs w:val="28"/>
        </w:rPr>
      </w:pPr>
      <w:r w:rsidRPr="00D7649B">
        <w:rPr>
          <w:rFonts w:asciiTheme="majorBidi" w:hAnsiTheme="majorBidi" w:cstheme="majorBidi"/>
          <w:sz w:val="28"/>
          <w:szCs w:val="28"/>
        </w:rPr>
        <w:t xml:space="preserve">For the system to have a rise time </w:t>
      </w:r>
      <w:r w:rsidRPr="00D7649B">
        <w:rPr>
          <w:rStyle w:val="katex-mathml"/>
          <w:rFonts w:asciiTheme="majorBidi" w:hAnsiTheme="majorBidi" w:cstheme="majorBidi"/>
          <w:sz w:val="28"/>
          <w:szCs w:val="28"/>
        </w:rPr>
        <w:t>tr</w:t>
      </w:r>
      <w:r w:rsidR="00D7649B">
        <w:rPr>
          <w:rStyle w:val="katex-mathml"/>
          <w:rFonts w:asciiTheme="majorBidi" w:hAnsiTheme="majorBidi" w:cstheme="majorBidi"/>
          <w:sz w:val="28"/>
          <w:szCs w:val="28"/>
        </w:rPr>
        <w:t xml:space="preserve"> </w:t>
      </w:r>
      <w:r w:rsidRPr="00D7649B">
        <w:rPr>
          <w:rStyle w:val="katex-mathml"/>
          <w:rFonts w:asciiTheme="majorBidi" w:hAnsiTheme="majorBidi" w:cstheme="majorBidi"/>
          <w:sz w:val="28"/>
          <w:szCs w:val="28"/>
        </w:rPr>
        <w:t>&lt;</w:t>
      </w:r>
      <w:r w:rsidR="00D7649B">
        <w:rPr>
          <w:rStyle w:val="katex-mathml"/>
          <w:rFonts w:asciiTheme="majorBidi" w:hAnsiTheme="majorBidi" w:cstheme="majorBidi"/>
          <w:sz w:val="28"/>
          <w:szCs w:val="28"/>
        </w:rPr>
        <w:t xml:space="preserve">80 </w:t>
      </w:r>
      <w:r w:rsidRPr="00D7649B">
        <w:rPr>
          <w:rFonts w:asciiTheme="majorBidi" w:hAnsiTheme="majorBidi" w:cstheme="majorBidi"/>
          <w:sz w:val="28"/>
          <w:szCs w:val="28"/>
        </w:rPr>
        <w:t xml:space="preserve">seconds, </w:t>
      </w:r>
      <w:r w:rsidRPr="00D7649B">
        <w:rPr>
          <w:rStyle w:val="katex-mathml"/>
          <w:rFonts w:asciiTheme="majorBidi" w:hAnsiTheme="majorBidi" w:cstheme="majorBidi"/>
          <w:sz w:val="28"/>
          <w:szCs w:val="28"/>
        </w:rPr>
        <w:t>K</w:t>
      </w:r>
      <w:r w:rsidRPr="00D7649B">
        <w:rPr>
          <w:rFonts w:asciiTheme="majorBidi" w:hAnsiTheme="majorBidi" w:cstheme="majorBidi"/>
          <w:sz w:val="28"/>
          <w:szCs w:val="28"/>
        </w:rPr>
        <w:t xml:space="preserve"> must be greater than </w:t>
      </w:r>
      <w:r w:rsidRPr="00D7649B">
        <w:rPr>
          <w:rStyle w:val="Strong"/>
          <w:rFonts w:asciiTheme="majorBidi" w:hAnsiTheme="majorBidi" w:cstheme="majorBidi"/>
          <w:sz w:val="28"/>
          <w:szCs w:val="28"/>
        </w:rPr>
        <w:t>303.75</w:t>
      </w:r>
      <w:r w:rsidRPr="00D7649B">
        <w:rPr>
          <w:rFonts w:asciiTheme="majorBidi" w:hAnsiTheme="majorBidi" w:cstheme="majorBidi"/>
          <w:sz w:val="28"/>
          <w:szCs w:val="28"/>
        </w:rPr>
        <w:t>.</w:t>
      </w:r>
    </w:p>
    <w:p w:rsidR="009A49DA" w:rsidRDefault="009A49DA" w:rsidP="0013569A">
      <w:pPr>
        <w:pStyle w:val="ListParagraph"/>
        <w:tabs>
          <w:tab w:val="left" w:pos="6780"/>
        </w:tabs>
        <w:ind w:left="1080"/>
      </w:pPr>
    </w:p>
    <w:p w:rsidR="009A49DA" w:rsidRPr="00D7649B" w:rsidRDefault="009A49DA" w:rsidP="00D7649B">
      <w:pPr>
        <w:pStyle w:val="ListParagraph"/>
        <w:numPr>
          <w:ilvl w:val="0"/>
          <w:numId w:val="12"/>
        </w:numPr>
        <w:tabs>
          <w:tab w:val="left" w:pos="6780"/>
        </w:tabs>
        <w:rPr>
          <w:rFonts w:asciiTheme="majorBidi" w:hAnsiTheme="majorBidi" w:cstheme="majorBidi"/>
          <w:sz w:val="28"/>
          <w:szCs w:val="28"/>
        </w:rPr>
      </w:pPr>
      <w:r w:rsidRPr="00D7649B">
        <w:rPr>
          <w:rFonts w:asciiTheme="majorBidi" w:hAnsiTheme="majorBidi" w:cstheme="majorBidi"/>
          <w:sz w:val="28"/>
          <w:szCs w:val="28"/>
        </w:rPr>
        <w:lastRenderedPageBreak/>
        <w:t xml:space="preserve">Using </w:t>
      </w:r>
      <w:r w:rsidR="00D7649B" w:rsidRPr="00D7649B">
        <w:rPr>
          <w:rFonts w:asciiTheme="majorBidi" w:hAnsiTheme="majorBidi" w:cstheme="majorBidi"/>
          <w:sz w:val="28"/>
          <w:szCs w:val="28"/>
        </w:rPr>
        <w:t>mat</w:t>
      </w:r>
      <w:r w:rsidRPr="00D7649B">
        <w:rPr>
          <w:rFonts w:asciiTheme="majorBidi" w:hAnsiTheme="majorBidi" w:cstheme="majorBidi"/>
          <w:sz w:val="28"/>
          <w:szCs w:val="28"/>
        </w:rPr>
        <w:t>lab:</w:t>
      </w:r>
    </w:p>
    <w:p w:rsidR="00D7649B" w:rsidRDefault="00D7649B" w:rsidP="0013569A">
      <w:pPr>
        <w:pStyle w:val="ListParagraph"/>
        <w:tabs>
          <w:tab w:val="left" w:pos="6780"/>
        </w:tabs>
        <w:ind w:left="1080"/>
      </w:pPr>
      <w:r w:rsidRPr="009A49DA">
        <w:drawing>
          <wp:anchor distT="0" distB="0" distL="114300" distR="114300" simplePos="0" relativeHeight="251665408" behindDoc="0" locked="0" layoutInCell="1" allowOverlap="1">
            <wp:simplePos x="0" y="0"/>
            <wp:positionH relativeFrom="column">
              <wp:posOffset>895350</wp:posOffset>
            </wp:positionH>
            <wp:positionV relativeFrom="paragraph">
              <wp:posOffset>11430</wp:posOffset>
            </wp:positionV>
            <wp:extent cx="5219700" cy="2857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2857500"/>
                    </a:xfrm>
                    <a:prstGeom prst="rect">
                      <a:avLst/>
                    </a:prstGeom>
                  </pic:spPr>
                </pic:pic>
              </a:graphicData>
            </a:graphic>
          </wp:anchor>
        </w:drawing>
      </w: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9A49DA" w:rsidRDefault="009A49DA"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D7649B" w:rsidRDefault="00D7649B" w:rsidP="0013569A">
      <w:pPr>
        <w:pStyle w:val="ListParagraph"/>
        <w:tabs>
          <w:tab w:val="left" w:pos="6780"/>
        </w:tabs>
        <w:ind w:left="1080"/>
      </w:pPr>
    </w:p>
    <w:p w:rsidR="0013569A" w:rsidRPr="00D7649B" w:rsidRDefault="00762349" w:rsidP="00762349">
      <w:pPr>
        <w:pStyle w:val="ListParagraph"/>
        <w:numPr>
          <w:ilvl w:val="0"/>
          <w:numId w:val="4"/>
        </w:numPr>
        <w:tabs>
          <w:tab w:val="left" w:pos="6780"/>
        </w:tabs>
        <w:rPr>
          <w:rFonts w:asciiTheme="majorBidi" w:eastAsiaTheme="minorEastAsia" w:hAnsiTheme="majorBidi" w:cstheme="majorBidi"/>
          <w:b/>
          <w:bCs/>
          <w:sz w:val="32"/>
          <w:szCs w:val="32"/>
        </w:rPr>
      </w:pPr>
      <w:r w:rsidRPr="00D7649B">
        <w:rPr>
          <w:rFonts w:asciiTheme="majorBidi" w:hAnsiTheme="majorBidi" w:cstheme="majorBidi"/>
          <w:b/>
          <w:bCs/>
          <w:sz w:val="32"/>
          <w:szCs w:val="32"/>
        </w:rPr>
        <w:lastRenderedPageBreak/>
        <w:t xml:space="preserve">Use MATLAB to plot the step response of the antenna system for </w:t>
      </w:r>
      <w:r w:rsidRPr="00D7649B">
        <w:rPr>
          <w:rFonts w:ascii="Cambria Math" w:hAnsi="Cambria Math" w:cs="Cambria Math"/>
          <w:b/>
          <w:bCs/>
          <w:sz w:val="32"/>
          <w:szCs w:val="32"/>
        </w:rPr>
        <w:t>𝐾</w:t>
      </w:r>
      <w:r w:rsidRPr="00D7649B">
        <w:rPr>
          <w:rFonts w:asciiTheme="majorBidi" w:hAnsiTheme="majorBidi" w:cstheme="majorBidi"/>
          <w:b/>
          <w:bCs/>
          <w:sz w:val="32"/>
          <w:szCs w:val="32"/>
        </w:rPr>
        <w:t xml:space="preserve"> = 200, 400, 1000, and 2000. Find the overshoot and rise time of the four step responses by examining your plots. Do the plots to confirm your calculations in previous parts?</w:t>
      </w:r>
    </w:p>
    <w:p w:rsidR="00134E17" w:rsidRPr="00D7649B" w:rsidRDefault="00134E17" w:rsidP="00134E17">
      <w:pPr>
        <w:pStyle w:val="ListParagraph"/>
        <w:numPr>
          <w:ilvl w:val="0"/>
          <w:numId w:val="4"/>
        </w:numPr>
        <w:tabs>
          <w:tab w:val="left" w:pos="6780"/>
        </w:tabs>
        <w:rPr>
          <w:rFonts w:asciiTheme="majorBidi" w:eastAsiaTheme="minorEastAsia" w:hAnsiTheme="majorBidi" w:cstheme="majorBidi"/>
          <w:b/>
          <w:bCs/>
          <w:sz w:val="32"/>
          <w:szCs w:val="32"/>
        </w:rPr>
      </w:pPr>
      <w:r w:rsidRPr="00D7649B">
        <w:rPr>
          <w:rFonts w:asciiTheme="majorBidi" w:hAnsiTheme="majorBidi" w:cstheme="majorBidi"/>
          <w:b/>
          <w:bCs/>
          <w:sz w:val="32"/>
          <w:szCs w:val="32"/>
        </w:rPr>
        <w:t xml:space="preserve">Use MATLAB to plot the zeros and poles locations for each value of </w:t>
      </w:r>
      <w:r w:rsidRPr="00D7649B">
        <w:rPr>
          <w:rFonts w:ascii="Cambria Math" w:hAnsi="Cambria Math" w:cs="Cambria Math"/>
          <w:b/>
          <w:bCs/>
          <w:sz w:val="32"/>
          <w:szCs w:val="32"/>
        </w:rPr>
        <w:t>𝐾</w:t>
      </w:r>
      <w:r w:rsidRPr="00D7649B">
        <w:rPr>
          <w:rFonts w:asciiTheme="majorBidi" w:hAnsiTheme="majorBidi" w:cstheme="majorBidi"/>
          <w:b/>
          <w:bCs/>
          <w:sz w:val="32"/>
          <w:szCs w:val="32"/>
        </w:rPr>
        <w:t xml:space="preserve"> in part (e). comment on the effect of </w:t>
      </w:r>
      <w:r w:rsidRPr="00D7649B">
        <w:rPr>
          <w:rFonts w:ascii="Cambria Math" w:hAnsi="Cambria Math" w:cs="Cambria Math"/>
          <w:b/>
          <w:bCs/>
          <w:sz w:val="32"/>
          <w:szCs w:val="32"/>
        </w:rPr>
        <w:t>𝐾</w:t>
      </w:r>
      <w:r w:rsidRPr="00D7649B">
        <w:rPr>
          <w:rFonts w:asciiTheme="majorBidi" w:hAnsiTheme="majorBidi" w:cstheme="majorBidi"/>
          <w:b/>
          <w:bCs/>
          <w:sz w:val="32"/>
          <w:szCs w:val="32"/>
        </w:rPr>
        <w:t xml:space="preserve"> on the closed loop zeros and poles.</w:t>
      </w:r>
    </w:p>
    <w:p w:rsidR="00762349" w:rsidRPr="00D7649B" w:rsidRDefault="00134E17" w:rsidP="00134E17">
      <w:pPr>
        <w:pStyle w:val="ListParagraph"/>
        <w:numPr>
          <w:ilvl w:val="0"/>
          <w:numId w:val="4"/>
        </w:numPr>
        <w:tabs>
          <w:tab w:val="left" w:pos="6780"/>
        </w:tabs>
        <w:rPr>
          <w:rFonts w:asciiTheme="majorBidi" w:eastAsiaTheme="minorEastAsia" w:hAnsiTheme="majorBidi" w:cstheme="majorBidi"/>
          <w:b/>
          <w:bCs/>
          <w:sz w:val="32"/>
          <w:szCs w:val="32"/>
        </w:rPr>
      </w:pPr>
      <w:r w:rsidRPr="00D7649B">
        <w:rPr>
          <w:rFonts w:asciiTheme="majorBidi" w:hAnsiTheme="majorBidi" w:cstheme="majorBidi"/>
          <w:b/>
          <w:bCs/>
          <w:sz w:val="32"/>
          <w:szCs w:val="32"/>
        </w:rPr>
        <w:t xml:space="preserve">for each value of </w:t>
      </w:r>
      <w:r w:rsidRPr="00D7649B">
        <w:rPr>
          <w:rFonts w:ascii="Cambria Math" w:hAnsi="Cambria Math" w:cs="Cambria Math"/>
          <w:b/>
          <w:bCs/>
          <w:sz w:val="32"/>
          <w:szCs w:val="32"/>
        </w:rPr>
        <w:t>𝐾</w:t>
      </w:r>
      <w:r w:rsidRPr="00D7649B">
        <w:rPr>
          <w:rFonts w:asciiTheme="majorBidi" w:hAnsiTheme="majorBidi" w:cstheme="majorBidi"/>
          <w:b/>
          <w:bCs/>
          <w:sz w:val="32"/>
          <w:szCs w:val="32"/>
        </w:rPr>
        <w:t xml:space="preserve"> in part (e). find the steady state error.</w:t>
      </w:r>
    </w:p>
    <w:p w:rsidR="00134E17" w:rsidRPr="00D7649B" w:rsidRDefault="00D7649B" w:rsidP="00D7649B">
      <w:pPr>
        <w:pStyle w:val="ListParagraph"/>
        <w:numPr>
          <w:ilvl w:val="0"/>
          <w:numId w:val="12"/>
        </w:numPr>
        <w:tabs>
          <w:tab w:val="left" w:pos="6780"/>
        </w:tabs>
        <w:rPr>
          <w:rFonts w:asciiTheme="majorBidi" w:eastAsiaTheme="minorEastAsia" w:hAnsiTheme="majorBidi" w:cstheme="majorBidi"/>
          <w:b/>
          <w:bCs/>
          <w:sz w:val="32"/>
          <w:szCs w:val="32"/>
        </w:rPr>
      </w:pPr>
      <w:r w:rsidRPr="00134E17">
        <w:rPr>
          <w:rFonts w:eastAsiaTheme="minorEastAsia"/>
        </w:rPr>
        <w:drawing>
          <wp:anchor distT="0" distB="0" distL="114300" distR="114300" simplePos="0" relativeHeight="251661312" behindDoc="0" locked="0" layoutInCell="1" allowOverlap="1">
            <wp:simplePos x="0" y="0"/>
            <wp:positionH relativeFrom="margin">
              <wp:align>right</wp:align>
            </wp:positionH>
            <wp:positionV relativeFrom="paragraph">
              <wp:posOffset>341630</wp:posOffset>
            </wp:positionV>
            <wp:extent cx="5135245" cy="441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5245" cy="4411980"/>
                    </a:xfrm>
                    <a:prstGeom prst="rect">
                      <a:avLst/>
                    </a:prstGeom>
                  </pic:spPr>
                </pic:pic>
              </a:graphicData>
            </a:graphic>
            <wp14:sizeRelH relativeFrom="margin">
              <wp14:pctWidth>0</wp14:pctWidth>
            </wp14:sizeRelH>
            <wp14:sizeRelV relativeFrom="margin">
              <wp14:pctHeight>0</wp14:pctHeight>
            </wp14:sizeRelV>
          </wp:anchor>
        </w:drawing>
      </w:r>
      <w:r w:rsidRPr="00D7649B">
        <w:rPr>
          <w:rFonts w:asciiTheme="majorBidi" w:eastAsiaTheme="minorEastAsia" w:hAnsiTheme="majorBidi" w:cstheme="majorBidi"/>
          <w:b/>
          <w:bCs/>
          <w:sz w:val="32"/>
          <w:szCs w:val="32"/>
        </w:rPr>
        <w:t>The code:</w:t>
      </w:r>
    </w:p>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Pr="00134E17" w:rsidRDefault="00134E17" w:rsidP="00134E17"/>
    <w:p w:rsidR="00134E17" w:rsidRDefault="00134E17" w:rsidP="00134E17">
      <w:pPr>
        <w:tabs>
          <w:tab w:val="left" w:pos="1530"/>
        </w:tabs>
      </w:pPr>
      <w:r>
        <w:tab/>
      </w:r>
    </w:p>
    <w:p w:rsidR="00D7649B" w:rsidRDefault="00D7649B" w:rsidP="00134E17">
      <w:pPr>
        <w:tabs>
          <w:tab w:val="left" w:pos="1530"/>
        </w:tabs>
      </w:pPr>
    </w:p>
    <w:p w:rsidR="00D7649B" w:rsidRDefault="00D7649B" w:rsidP="00134E17">
      <w:pPr>
        <w:tabs>
          <w:tab w:val="left" w:pos="1530"/>
        </w:tabs>
      </w:pPr>
    </w:p>
    <w:p w:rsidR="00D7649B" w:rsidRDefault="00D7649B" w:rsidP="00134E17">
      <w:pPr>
        <w:tabs>
          <w:tab w:val="left" w:pos="1530"/>
        </w:tabs>
      </w:pPr>
    </w:p>
    <w:p w:rsidR="00134E17" w:rsidRPr="00D7649B" w:rsidRDefault="00D7649B" w:rsidP="00D7649B">
      <w:pPr>
        <w:pStyle w:val="ListParagraph"/>
        <w:numPr>
          <w:ilvl w:val="0"/>
          <w:numId w:val="9"/>
        </w:numPr>
        <w:rPr>
          <w:rFonts w:asciiTheme="majorBidi" w:hAnsiTheme="majorBidi" w:cstheme="majorBidi"/>
          <w:b/>
          <w:bCs/>
          <w:sz w:val="28"/>
          <w:szCs w:val="28"/>
        </w:rPr>
      </w:pPr>
      <w:r w:rsidRPr="00134E17">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424815</wp:posOffset>
            </wp:positionV>
            <wp:extent cx="2923540" cy="27006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3540" cy="2700655"/>
                    </a:xfrm>
                    <a:prstGeom prst="rect">
                      <a:avLst/>
                    </a:prstGeom>
                  </pic:spPr>
                </pic:pic>
              </a:graphicData>
            </a:graphic>
            <wp14:sizeRelH relativeFrom="margin">
              <wp14:pctWidth>0</wp14:pctWidth>
            </wp14:sizeRelH>
            <wp14:sizeRelV relativeFrom="margin">
              <wp14:pctHeight>0</wp14:pctHeight>
            </wp14:sizeRelV>
          </wp:anchor>
        </w:drawing>
      </w:r>
      <w:r w:rsidRPr="00134E17">
        <w:drawing>
          <wp:anchor distT="0" distB="0" distL="114300" distR="114300" simplePos="0" relativeHeight="251667456" behindDoc="0" locked="0" layoutInCell="1" allowOverlap="1">
            <wp:simplePos x="0" y="0"/>
            <wp:positionH relativeFrom="margin">
              <wp:align>left</wp:align>
            </wp:positionH>
            <wp:positionV relativeFrom="paragraph">
              <wp:posOffset>425258</wp:posOffset>
            </wp:positionV>
            <wp:extent cx="2997835" cy="27006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8651" cy="2709905"/>
                    </a:xfrm>
                    <a:prstGeom prst="rect">
                      <a:avLst/>
                    </a:prstGeom>
                  </pic:spPr>
                </pic:pic>
              </a:graphicData>
            </a:graphic>
            <wp14:sizeRelH relativeFrom="margin">
              <wp14:pctWidth>0</wp14:pctWidth>
            </wp14:sizeRelH>
            <wp14:sizeRelV relativeFrom="margin">
              <wp14:pctHeight>0</wp14:pctHeight>
            </wp14:sizeRelV>
          </wp:anchor>
        </w:drawing>
      </w:r>
      <w:r w:rsidR="00134E17" w:rsidRPr="00D7649B">
        <w:rPr>
          <w:rFonts w:asciiTheme="majorBidi" w:hAnsiTheme="majorBidi" w:cstheme="majorBidi"/>
          <w:b/>
          <w:bCs/>
          <w:sz w:val="28"/>
          <w:szCs w:val="28"/>
        </w:rPr>
        <w:t>For k = 200:</w:t>
      </w:r>
    </w:p>
    <w:p w:rsidR="00134E17" w:rsidRDefault="00D7649B">
      <w:r w:rsidRPr="00134E17">
        <w:drawing>
          <wp:anchor distT="0" distB="0" distL="114300" distR="114300" simplePos="0" relativeHeight="251668480" behindDoc="1" locked="0" layoutInCell="1" allowOverlap="1">
            <wp:simplePos x="0" y="0"/>
            <wp:positionH relativeFrom="margin">
              <wp:posOffset>31750</wp:posOffset>
            </wp:positionH>
            <wp:positionV relativeFrom="paragraph">
              <wp:posOffset>3002915</wp:posOffset>
            </wp:positionV>
            <wp:extent cx="6347460" cy="4946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47460" cy="494665"/>
                    </a:xfrm>
                    <a:prstGeom prst="rect">
                      <a:avLst/>
                    </a:prstGeom>
                  </pic:spPr>
                </pic:pic>
              </a:graphicData>
            </a:graphic>
            <wp14:sizeRelH relativeFrom="margin">
              <wp14:pctWidth>0</wp14:pctWidth>
            </wp14:sizeRelH>
          </wp:anchor>
        </w:drawing>
      </w:r>
    </w:p>
    <w:p w:rsidR="00134E17" w:rsidRDefault="00134E17"/>
    <w:p w:rsidR="00134E17" w:rsidRPr="00D7649B" w:rsidRDefault="00D7649B" w:rsidP="00D7649B">
      <w:pPr>
        <w:pStyle w:val="ListParagraph"/>
        <w:numPr>
          <w:ilvl w:val="0"/>
          <w:numId w:val="9"/>
        </w:numPr>
        <w:rPr>
          <w:rFonts w:asciiTheme="majorBidi" w:hAnsiTheme="majorBidi" w:cstheme="majorBidi"/>
          <w:sz w:val="28"/>
          <w:szCs w:val="28"/>
        </w:rPr>
      </w:pPr>
      <w:r w:rsidRPr="00134E17">
        <w:drawing>
          <wp:anchor distT="0" distB="0" distL="114300" distR="114300" simplePos="0" relativeHeight="251669504" behindDoc="0" locked="0" layoutInCell="1" allowOverlap="1">
            <wp:simplePos x="0" y="0"/>
            <wp:positionH relativeFrom="margin">
              <wp:align>right</wp:align>
            </wp:positionH>
            <wp:positionV relativeFrom="paragraph">
              <wp:posOffset>314325</wp:posOffset>
            </wp:positionV>
            <wp:extent cx="5943600" cy="26606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anchor>
        </w:drawing>
      </w:r>
      <w:r w:rsidR="00134E17" w:rsidRPr="00D7649B">
        <w:rPr>
          <w:rFonts w:asciiTheme="majorBidi" w:hAnsiTheme="majorBidi" w:cstheme="majorBidi"/>
          <w:sz w:val="28"/>
          <w:szCs w:val="28"/>
        </w:rPr>
        <w:t>For k = 400:</w:t>
      </w:r>
    </w:p>
    <w:p w:rsidR="00FF66FB" w:rsidRDefault="00FF66FB"/>
    <w:p w:rsidR="00FF66FB" w:rsidRDefault="00FF66FB">
      <w:r w:rsidRPr="00FF66FB">
        <w:drawing>
          <wp:inline distT="0" distB="0" distL="0" distR="0" wp14:anchorId="4A11A8D4" wp14:editId="587A1F99">
            <wp:extent cx="5942965" cy="6166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8719" cy="621436"/>
                    </a:xfrm>
                    <a:prstGeom prst="rect">
                      <a:avLst/>
                    </a:prstGeom>
                  </pic:spPr>
                </pic:pic>
              </a:graphicData>
            </a:graphic>
          </wp:inline>
        </w:drawing>
      </w:r>
    </w:p>
    <w:p w:rsidR="00FF66FB" w:rsidRPr="00D7649B" w:rsidRDefault="00FF66FB" w:rsidP="00D7649B">
      <w:pPr>
        <w:pStyle w:val="ListParagraph"/>
        <w:numPr>
          <w:ilvl w:val="0"/>
          <w:numId w:val="13"/>
        </w:numPr>
        <w:rPr>
          <w:rFonts w:asciiTheme="majorBidi" w:hAnsiTheme="majorBidi" w:cstheme="majorBidi"/>
          <w:b/>
          <w:bCs/>
          <w:sz w:val="28"/>
          <w:szCs w:val="28"/>
        </w:rPr>
      </w:pPr>
      <w:r w:rsidRPr="00D7649B">
        <w:rPr>
          <w:rFonts w:asciiTheme="majorBidi" w:hAnsiTheme="majorBidi" w:cstheme="majorBidi"/>
          <w:b/>
          <w:bCs/>
          <w:sz w:val="28"/>
          <w:szCs w:val="28"/>
        </w:rPr>
        <w:lastRenderedPageBreak/>
        <w:t>For k = 1000:</w:t>
      </w:r>
    </w:p>
    <w:p w:rsidR="00FF66FB" w:rsidRDefault="00FF66FB">
      <w:r w:rsidRPr="00FF66FB">
        <w:drawing>
          <wp:inline distT="0" distB="0" distL="0" distR="0" wp14:anchorId="121BB02C" wp14:editId="696A31B5">
            <wp:extent cx="5943600" cy="2670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0175"/>
                    </a:xfrm>
                    <a:prstGeom prst="rect">
                      <a:avLst/>
                    </a:prstGeom>
                  </pic:spPr>
                </pic:pic>
              </a:graphicData>
            </a:graphic>
          </wp:inline>
        </w:drawing>
      </w:r>
    </w:p>
    <w:p w:rsidR="00FF66FB" w:rsidRDefault="00FF66FB">
      <w:r w:rsidRPr="00FF66FB">
        <w:drawing>
          <wp:inline distT="0" distB="0" distL="0" distR="0" wp14:anchorId="6FAF2D99" wp14:editId="63B663F0">
            <wp:extent cx="5954233" cy="5143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3398" cy="516006"/>
                    </a:xfrm>
                    <a:prstGeom prst="rect">
                      <a:avLst/>
                    </a:prstGeom>
                  </pic:spPr>
                </pic:pic>
              </a:graphicData>
            </a:graphic>
          </wp:inline>
        </w:drawing>
      </w:r>
    </w:p>
    <w:p w:rsidR="00FF66FB" w:rsidRPr="00D7649B" w:rsidRDefault="00FF66FB" w:rsidP="00D7649B">
      <w:pPr>
        <w:pStyle w:val="ListParagraph"/>
        <w:numPr>
          <w:ilvl w:val="0"/>
          <w:numId w:val="14"/>
        </w:numPr>
        <w:rPr>
          <w:rFonts w:asciiTheme="majorBidi" w:hAnsiTheme="majorBidi" w:cstheme="majorBidi"/>
          <w:sz w:val="28"/>
          <w:szCs w:val="28"/>
        </w:rPr>
      </w:pPr>
      <w:r w:rsidRPr="00D7649B">
        <w:rPr>
          <w:rFonts w:asciiTheme="majorBidi" w:hAnsiTheme="majorBidi" w:cstheme="majorBidi"/>
          <w:sz w:val="28"/>
          <w:szCs w:val="28"/>
        </w:rPr>
        <w:t>For k = 2000:</w:t>
      </w:r>
    </w:p>
    <w:p w:rsidR="00FF66FB" w:rsidRDefault="00FF66FB">
      <w:r w:rsidRPr="00FF66FB">
        <w:drawing>
          <wp:inline distT="0" distB="0" distL="0" distR="0" wp14:anchorId="3042BF19" wp14:editId="49D99539">
            <wp:extent cx="5943600" cy="2687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7320"/>
                    </a:xfrm>
                    <a:prstGeom prst="rect">
                      <a:avLst/>
                    </a:prstGeom>
                  </pic:spPr>
                </pic:pic>
              </a:graphicData>
            </a:graphic>
          </wp:inline>
        </w:drawing>
      </w:r>
    </w:p>
    <w:p w:rsidR="00134E17" w:rsidRDefault="00FF66FB">
      <w:r w:rsidRPr="00FF66FB">
        <w:drawing>
          <wp:inline distT="0" distB="0" distL="0" distR="0" wp14:anchorId="17E34077" wp14:editId="41D1C89E">
            <wp:extent cx="5943600" cy="5528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8743" cy="557092"/>
                    </a:xfrm>
                    <a:prstGeom prst="rect">
                      <a:avLst/>
                    </a:prstGeom>
                  </pic:spPr>
                </pic:pic>
              </a:graphicData>
            </a:graphic>
          </wp:inline>
        </w:drawing>
      </w:r>
      <w:r w:rsidR="00134E17">
        <w:br w:type="page"/>
      </w:r>
    </w:p>
    <w:p w:rsidR="00134E17" w:rsidRPr="00EA0072" w:rsidRDefault="00EA0072" w:rsidP="00EA0072">
      <w:pPr>
        <w:pStyle w:val="ListParagraph"/>
        <w:numPr>
          <w:ilvl w:val="0"/>
          <w:numId w:val="16"/>
        </w:numPr>
        <w:tabs>
          <w:tab w:val="left" w:pos="1530"/>
        </w:tabs>
        <w:rPr>
          <w:rFonts w:asciiTheme="majorBidi" w:hAnsiTheme="majorBidi" w:cstheme="majorBidi"/>
          <w:b/>
          <w:bCs/>
          <w:sz w:val="32"/>
          <w:szCs w:val="32"/>
        </w:rPr>
      </w:pPr>
      <w:r w:rsidRPr="00EA0072">
        <w:rPr>
          <w:rFonts w:asciiTheme="majorBidi" w:hAnsiTheme="majorBidi" w:cstheme="majorBidi"/>
          <w:b/>
          <w:bCs/>
          <w:sz w:val="32"/>
          <w:szCs w:val="32"/>
        </w:rPr>
        <w:lastRenderedPageBreak/>
        <w:t>The comment on closed loop zeros and poles:</w:t>
      </w:r>
    </w:p>
    <w:p w:rsidR="00EA0072" w:rsidRDefault="00EA0072" w:rsidP="00EA0072">
      <w:pPr>
        <w:pStyle w:val="ListParagraph"/>
        <w:numPr>
          <w:ilvl w:val="0"/>
          <w:numId w:val="18"/>
        </w:numPr>
        <w:rPr>
          <w:rFonts w:asciiTheme="majorBidi" w:hAnsiTheme="majorBidi" w:cstheme="majorBidi"/>
          <w:sz w:val="28"/>
          <w:szCs w:val="28"/>
          <w:lang w:bidi="ar-EG"/>
        </w:rPr>
      </w:pPr>
      <w:r w:rsidRPr="00EA0072">
        <w:rPr>
          <w:rFonts w:asciiTheme="majorBidi" w:hAnsiTheme="majorBidi" w:cstheme="majorBidi"/>
          <w:sz w:val="28"/>
          <w:szCs w:val="28"/>
          <w:lang w:bidi="ar-EG"/>
        </w:rPr>
        <w:t>Increasing the value of K increases the poles value</w:t>
      </w:r>
      <w:r>
        <w:rPr>
          <w:rFonts w:asciiTheme="majorBidi" w:hAnsiTheme="majorBidi" w:cstheme="majorBidi"/>
          <w:sz w:val="28"/>
          <w:szCs w:val="28"/>
          <w:lang w:bidi="ar-EG"/>
        </w:rPr>
        <w:t xml:space="preserve"> and they</w:t>
      </w:r>
      <w:r w:rsidRPr="00EA0072">
        <w:rPr>
          <w:rFonts w:asciiTheme="majorBidi" w:hAnsiTheme="majorBidi" w:cstheme="majorBidi"/>
          <w:sz w:val="28"/>
          <w:szCs w:val="28"/>
          <w:lang w:bidi="ar-EG"/>
        </w:rPr>
        <w:t xml:space="preserve"> </w:t>
      </w:r>
      <w:r w:rsidRPr="00EA0072">
        <w:rPr>
          <w:rFonts w:asciiTheme="majorBidi" w:hAnsiTheme="majorBidi" w:cstheme="majorBidi"/>
          <w:sz w:val="28"/>
          <w:szCs w:val="28"/>
        </w:rPr>
        <w:t xml:space="preserve">tend to move further left in the complex plane. This means the system becomes more stable. With the poles moving left, the system responds more quickly, reducing oscillations and settling faster. Essentially, increasing </w:t>
      </w:r>
      <w:r>
        <w:rPr>
          <w:rStyle w:val="katex-mathml"/>
          <w:rFonts w:asciiTheme="majorBidi" w:hAnsiTheme="majorBidi" w:cstheme="majorBidi"/>
          <w:sz w:val="28"/>
          <w:szCs w:val="28"/>
        </w:rPr>
        <w:t xml:space="preserve">k </w:t>
      </w:r>
      <w:r w:rsidRPr="00EA0072">
        <w:rPr>
          <w:rFonts w:asciiTheme="majorBidi" w:hAnsiTheme="majorBidi" w:cstheme="majorBidi"/>
          <w:sz w:val="28"/>
          <w:szCs w:val="28"/>
        </w:rPr>
        <w:t>makes the system less likely to "overshoot" and more likely to reach a steady state quickly.</w:t>
      </w:r>
    </w:p>
    <w:p w:rsidR="00EA0072" w:rsidRPr="00EA0072" w:rsidRDefault="00EA0072" w:rsidP="00EA0072">
      <w:pPr>
        <w:pStyle w:val="ListParagraph"/>
        <w:numPr>
          <w:ilvl w:val="0"/>
          <w:numId w:val="18"/>
        </w:numPr>
        <w:rPr>
          <w:rFonts w:asciiTheme="majorBidi" w:hAnsiTheme="majorBidi" w:cstheme="majorBidi"/>
          <w:sz w:val="28"/>
          <w:szCs w:val="28"/>
          <w:lang w:bidi="ar-EG"/>
        </w:rPr>
      </w:pPr>
      <w:r w:rsidRPr="00EA0072">
        <w:rPr>
          <w:rFonts w:asciiTheme="majorBidi" w:hAnsiTheme="majorBidi" w:cstheme="majorBidi"/>
          <w:sz w:val="28"/>
          <w:szCs w:val="28"/>
          <w:lang w:bidi="ar-EG"/>
        </w:rPr>
        <w:t xml:space="preserve">The zeros, which represent points where the system’s response is zero, are also influenced by </w:t>
      </w:r>
      <w:r>
        <w:rPr>
          <w:rFonts w:asciiTheme="majorBidi" w:hAnsiTheme="majorBidi" w:cstheme="majorBidi"/>
          <w:sz w:val="28"/>
          <w:szCs w:val="28"/>
          <w:lang w:bidi="ar-EG"/>
        </w:rPr>
        <w:t>K</w:t>
      </w:r>
      <w:r w:rsidRPr="00EA0072">
        <w:rPr>
          <w:rFonts w:asciiTheme="majorBidi" w:hAnsiTheme="majorBidi" w:cstheme="majorBidi"/>
          <w:sz w:val="28"/>
          <w:szCs w:val="28"/>
          <w:lang w:bidi="ar-EG"/>
        </w:rPr>
        <w:t xml:space="preserve">. When </w:t>
      </w:r>
      <w:r>
        <w:rPr>
          <w:rFonts w:asciiTheme="majorBidi" w:hAnsiTheme="majorBidi" w:cstheme="majorBidi"/>
          <w:sz w:val="28"/>
          <w:szCs w:val="28"/>
          <w:lang w:bidi="ar-EG"/>
        </w:rPr>
        <w:t>K</w:t>
      </w:r>
      <w:r w:rsidRPr="00EA0072">
        <w:rPr>
          <w:rFonts w:asciiTheme="majorBidi" w:hAnsiTheme="majorBidi" w:cstheme="majorBidi"/>
          <w:sz w:val="28"/>
          <w:szCs w:val="28"/>
          <w:lang w:bidi="ar-EG"/>
        </w:rPr>
        <w:t xml:space="preserve"> increases, the zeros can move closer to the imaginary axis or, in some cases, shift toward infinity. The exact movement depends on the details of the system. In general, higher </w:t>
      </w:r>
      <w:r>
        <w:rPr>
          <w:rFonts w:asciiTheme="majorBidi" w:hAnsiTheme="majorBidi" w:cstheme="majorBidi"/>
          <w:sz w:val="28"/>
          <w:szCs w:val="28"/>
          <w:lang w:bidi="ar-EG"/>
        </w:rPr>
        <w:t xml:space="preserve">K </w:t>
      </w:r>
      <w:r w:rsidRPr="00EA0072">
        <w:rPr>
          <w:rFonts w:asciiTheme="majorBidi" w:hAnsiTheme="majorBidi" w:cstheme="majorBidi"/>
          <w:sz w:val="28"/>
          <w:szCs w:val="28"/>
          <w:lang w:bidi="ar-EG"/>
        </w:rPr>
        <w:t>values tend to make the system more responsive but can also impact how the system behaves in terms of stability and overshoot.</w:t>
      </w:r>
    </w:p>
    <w:p w:rsidR="00EA0072" w:rsidRPr="00134E17" w:rsidRDefault="00EA0072" w:rsidP="00134E17">
      <w:pPr>
        <w:tabs>
          <w:tab w:val="left" w:pos="1530"/>
        </w:tabs>
      </w:pPr>
      <w:bookmarkStart w:id="0" w:name="_GoBack"/>
      <w:bookmarkEnd w:id="0"/>
    </w:p>
    <w:sectPr w:rsidR="00EA0072" w:rsidRPr="00134E17" w:rsidSect="00C952A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832" w:rsidRDefault="00384832" w:rsidP="00FF66FB">
      <w:pPr>
        <w:spacing w:after="0" w:line="240" w:lineRule="auto"/>
      </w:pPr>
      <w:r>
        <w:separator/>
      </w:r>
    </w:p>
  </w:endnote>
  <w:endnote w:type="continuationSeparator" w:id="0">
    <w:p w:rsidR="00384832" w:rsidRDefault="00384832" w:rsidP="00FF6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832" w:rsidRDefault="00384832" w:rsidP="00FF66FB">
      <w:pPr>
        <w:spacing w:after="0" w:line="240" w:lineRule="auto"/>
      </w:pPr>
      <w:r>
        <w:separator/>
      </w:r>
    </w:p>
  </w:footnote>
  <w:footnote w:type="continuationSeparator" w:id="0">
    <w:p w:rsidR="00384832" w:rsidRDefault="00384832" w:rsidP="00FF6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E2C73"/>
    <w:multiLevelType w:val="multilevel"/>
    <w:tmpl w:val="D63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251A2"/>
    <w:multiLevelType w:val="hybridMultilevel"/>
    <w:tmpl w:val="D0584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B648A"/>
    <w:multiLevelType w:val="hybridMultilevel"/>
    <w:tmpl w:val="C9D21402"/>
    <w:lvl w:ilvl="0" w:tplc="0409000B">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1F8D2C52"/>
    <w:multiLevelType w:val="hybridMultilevel"/>
    <w:tmpl w:val="8C6236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01B11"/>
    <w:multiLevelType w:val="hybridMultilevel"/>
    <w:tmpl w:val="5C34BD6C"/>
    <w:lvl w:ilvl="0" w:tplc="87901A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C42E3"/>
    <w:multiLevelType w:val="hybridMultilevel"/>
    <w:tmpl w:val="1A4AF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651DC"/>
    <w:multiLevelType w:val="hybridMultilevel"/>
    <w:tmpl w:val="F7FC33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B012D"/>
    <w:multiLevelType w:val="hybridMultilevel"/>
    <w:tmpl w:val="B9DCC5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AA6B95"/>
    <w:multiLevelType w:val="hybridMultilevel"/>
    <w:tmpl w:val="FB1C1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31361"/>
    <w:multiLevelType w:val="hybridMultilevel"/>
    <w:tmpl w:val="44D8A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D5000"/>
    <w:multiLevelType w:val="hybridMultilevel"/>
    <w:tmpl w:val="25301D2A"/>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A57C85"/>
    <w:multiLevelType w:val="multilevel"/>
    <w:tmpl w:val="7E8E6B26"/>
    <w:lvl w:ilvl="0">
      <w:start w:val="1"/>
      <w:numFmt w:val="decimal"/>
      <w:lvlText w:val="%1."/>
      <w:lvlJc w:val="left"/>
      <w:pPr>
        <w:tabs>
          <w:tab w:val="num" w:pos="1890"/>
        </w:tabs>
        <w:ind w:left="1890" w:hanging="360"/>
      </w:p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2" w15:restartNumberingAfterBreak="0">
    <w:nsid w:val="5C101C50"/>
    <w:multiLevelType w:val="hybridMultilevel"/>
    <w:tmpl w:val="123CF6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315093"/>
    <w:multiLevelType w:val="hybridMultilevel"/>
    <w:tmpl w:val="CDE080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8E576F"/>
    <w:multiLevelType w:val="hybridMultilevel"/>
    <w:tmpl w:val="90802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03237"/>
    <w:multiLevelType w:val="hybridMultilevel"/>
    <w:tmpl w:val="573C27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6E0C7EC5"/>
    <w:multiLevelType w:val="hybridMultilevel"/>
    <w:tmpl w:val="1BD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0351D"/>
    <w:multiLevelType w:val="hybridMultilevel"/>
    <w:tmpl w:val="990A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0"/>
  </w:num>
  <w:num w:numId="5">
    <w:abstractNumId w:val="11"/>
  </w:num>
  <w:num w:numId="6">
    <w:abstractNumId w:val="0"/>
  </w:num>
  <w:num w:numId="7">
    <w:abstractNumId w:val="16"/>
  </w:num>
  <w:num w:numId="8">
    <w:abstractNumId w:val="6"/>
  </w:num>
  <w:num w:numId="9">
    <w:abstractNumId w:val="12"/>
  </w:num>
  <w:num w:numId="10">
    <w:abstractNumId w:val="2"/>
  </w:num>
  <w:num w:numId="11">
    <w:abstractNumId w:val="8"/>
  </w:num>
  <w:num w:numId="12">
    <w:abstractNumId w:val="13"/>
  </w:num>
  <w:num w:numId="13">
    <w:abstractNumId w:val="17"/>
  </w:num>
  <w:num w:numId="14">
    <w:abstractNumId w:val="3"/>
  </w:num>
  <w:num w:numId="15">
    <w:abstractNumId w:val="4"/>
  </w:num>
  <w:num w:numId="16">
    <w:abstractNumId w:val="14"/>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AC"/>
    <w:rsid w:val="00063065"/>
    <w:rsid w:val="000E5E23"/>
    <w:rsid w:val="0011014D"/>
    <w:rsid w:val="00134E17"/>
    <w:rsid w:val="0013569A"/>
    <w:rsid w:val="00384832"/>
    <w:rsid w:val="004E77F8"/>
    <w:rsid w:val="00762349"/>
    <w:rsid w:val="007B0FDF"/>
    <w:rsid w:val="008B13C2"/>
    <w:rsid w:val="009A49DA"/>
    <w:rsid w:val="00B03255"/>
    <w:rsid w:val="00B95F8F"/>
    <w:rsid w:val="00BE58F2"/>
    <w:rsid w:val="00C1228E"/>
    <w:rsid w:val="00C4029D"/>
    <w:rsid w:val="00C952AC"/>
    <w:rsid w:val="00D7649B"/>
    <w:rsid w:val="00DB4527"/>
    <w:rsid w:val="00EA0072"/>
    <w:rsid w:val="00FF6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9EA2F-03C5-4036-9A0C-228C4786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E58F2"/>
    <w:pPr>
      <w:spacing w:after="0" w:line="240" w:lineRule="auto"/>
    </w:pPr>
    <w:rPr>
      <w:rFonts w:eastAsiaTheme="minorEastAsia"/>
    </w:rPr>
  </w:style>
  <w:style w:type="character" w:customStyle="1" w:styleId="NoSpacingChar">
    <w:name w:val="No Spacing Char"/>
    <w:basedOn w:val="DefaultParagraphFont"/>
    <w:link w:val="NoSpacing"/>
    <w:uiPriority w:val="1"/>
    <w:rsid w:val="00BE58F2"/>
    <w:rPr>
      <w:rFonts w:eastAsiaTheme="minorEastAsia"/>
    </w:rPr>
  </w:style>
  <w:style w:type="paragraph" w:styleId="ListParagraph">
    <w:name w:val="List Paragraph"/>
    <w:basedOn w:val="Normal"/>
    <w:uiPriority w:val="34"/>
    <w:qFormat/>
    <w:rsid w:val="00BE58F2"/>
    <w:pPr>
      <w:ind w:left="720"/>
      <w:contextualSpacing/>
    </w:pPr>
  </w:style>
  <w:style w:type="character" w:styleId="PlaceholderText">
    <w:name w:val="Placeholder Text"/>
    <w:basedOn w:val="DefaultParagraphFont"/>
    <w:uiPriority w:val="99"/>
    <w:semiHidden/>
    <w:rsid w:val="00BE58F2"/>
    <w:rPr>
      <w:color w:val="808080"/>
    </w:rPr>
  </w:style>
  <w:style w:type="paragraph" w:styleId="NormalWeb">
    <w:name w:val="Normal (Web)"/>
    <w:basedOn w:val="Normal"/>
    <w:uiPriority w:val="99"/>
    <w:semiHidden/>
    <w:unhideWhenUsed/>
    <w:rsid w:val="004E7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7F8"/>
    <w:rPr>
      <w:b/>
      <w:bCs/>
    </w:rPr>
  </w:style>
  <w:style w:type="character" w:customStyle="1" w:styleId="katex-mathml">
    <w:name w:val="katex-mathml"/>
    <w:basedOn w:val="DefaultParagraphFont"/>
    <w:rsid w:val="004E77F8"/>
  </w:style>
  <w:style w:type="character" w:customStyle="1" w:styleId="mord">
    <w:name w:val="mord"/>
    <w:basedOn w:val="DefaultParagraphFont"/>
    <w:rsid w:val="004E77F8"/>
  </w:style>
  <w:style w:type="character" w:customStyle="1" w:styleId="mbin">
    <w:name w:val="mbin"/>
    <w:basedOn w:val="DefaultParagraphFont"/>
    <w:rsid w:val="004E77F8"/>
  </w:style>
  <w:style w:type="character" w:customStyle="1" w:styleId="mrel">
    <w:name w:val="mrel"/>
    <w:basedOn w:val="DefaultParagraphFont"/>
    <w:rsid w:val="004E77F8"/>
  </w:style>
  <w:style w:type="character" w:customStyle="1" w:styleId="vlist-s">
    <w:name w:val="vlist-s"/>
    <w:basedOn w:val="DefaultParagraphFont"/>
    <w:rsid w:val="004E77F8"/>
  </w:style>
  <w:style w:type="paragraph" w:styleId="Header">
    <w:name w:val="header"/>
    <w:basedOn w:val="Normal"/>
    <w:link w:val="HeaderChar"/>
    <w:uiPriority w:val="99"/>
    <w:unhideWhenUsed/>
    <w:rsid w:val="00FF6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6FB"/>
  </w:style>
  <w:style w:type="paragraph" w:styleId="Footer">
    <w:name w:val="footer"/>
    <w:basedOn w:val="Normal"/>
    <w:link w:val="FooterChar"/>
    <w:uiPriority w:val="99"/>
    <w:unhideWhenUsed/>
    <w:rsid w:val="00FF6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9026">
      <w:bodyDiv w:val="1"/>
      <w:marLeft w:val="0"/>
      <w:marRight w:val="0"/>
      <w:marTop w:val="0"/>
      <w:marBottom w:val="0"/>
      <w:divBdr>
        <w:top w:val="none" w:sz="0" w:space="0" w:color="auto"/>
        <w:left w:val="none" w:sz="0" w:space="0" w:color="auto"/>
        <w:bottom w:val="none" w:sz="0" w:space="0" w:color="auto"/>
        <w:right w:val="none" w:sz="0" w:space="0" w:color="auto"/>
      </w:divBdr>
    </w:div>
    <w:div w:id="704138184">
      <w:bodyDiv w:val="1"/>
      <w:marLeft w:val="0"/>
      <w:marRight w:val="0"/>
      <w:marTop w:val="0"/>
      <w:marBottom w:val="0"/>
      <w:divBdr>
        <w:top w:val="none" w:sz="0" w:space="0" w:color="auto"/>
        <w:left w:val="none" w:sz="0" w:space="0" w:color="auto"/>
        <w:bottom w:val="none" w:sz="0" w:space="0" w:color="auto"/>
        <w:right w:val="none" w:sz="0" w:space="0" w:color="auto"/>
      </w:divBdr>
    </w:div>
    <w:div w:id="1149664242">
      <w:bodyDiv w:val="1"/>
      <w:marLeft w:val="0"/>
      <w:marRight w:val="0"/>
      <w:marTop w:val="0"/>
      <w:marBottom w:val="0"/>
      <w:divBdr>
        <w:top w:val="none" w:sz="0" w:space="0" w:color="auto"/>
        <w:left w:val="none" w:sz="0" w:space="0" w:color="auto"/>
        <w:bottom w:val="none" w:sz="0" w:space="0" w:color="auto"/>
        <w:right w:val="none" w:sz="0" w:space="0" w:color="auto"/>
      </w:divBdr>
      <w:divsChild>
        <w:div w:id="801385710">
          <w:marLeft w:val="0"/>
          <w:marRight w:val="0"/>
          <w:marTop w:val="0"/>
          <w:marBottom w:val="0"/>
          <w:divBdr>
            <w:top w:val="none" w:sz="0" w:space="0" w:color="auto"/>
            <w:left w:val="none" w:sz="0" w:space="0" w:color="auto"/>
            <w:bottom w:val="none" w:sz="0" w:space="0" w:color="auto"/>
            <w:right w:val="none" w:sz="0" w:space="0" w:color="auto"/>
          </w:divBdr>
          <w:divsChild>
            <w:div w:id="1671984237">
              <w:marLeft w:val="0"/>
              <w:marRight w:val="0"/>
              <w:marTop w:val="0"/>
              <w:marBottom w:val="0"/>
              <w:divBdr>
                <w:top w:val="none" w:sz="0" w:space="0" w:color="auto"/>
                <w:left w:val="none" w:sz="0" w:space="0" w:color="auto"/>
                <w:bottom w:val="none" w:sz="0" w:space="0" w:color="auto"/>
                <w:right w:val="none" w:sz="0" w:space="0" w:color="auto"/>
              </w:divBdr>
              <w:divsChild>
                <w:div w:id="305087415">
                  <w:marLeft w:val="0"/>
                  <w:marRight w:val="0"/>
                  <w:marTop w:val="0"/>
                  <w:marBottom w:val="0"/>
                  <w:divBdr>
                    <w:top w:val="none" w:sz="0" w:space="0" w:color="auto"/>
                    <w:left w:val="none" w:sz="0" w:space="0" w:color="auto"/>
                    <w:bottom w:val="none" w:sz="0" w:space="0" w:color="auto"/>
                    <w:right w:val="none" w:sz="0" w:space="0" w:color="auto"/>
                  </w:divBdr>
                  <w:divsChild>
                    <w:div w:id="521751227">
                      <w:marLeft w:val="0"/>
                      <w:marRight w:val="0"/>
                      <w:marTop w:val="0"/>
                      <w:marBottom w:val="0"/>
                      <w:divBdr>
                        <w:top w:val="none" w:sz="0" w:space="0" w:color="auto"/>
                        <w:left w:val="none" w:sz="0" w:space="0" w:color="auto"/>
                        <w:bottom w:val="none" w:sz="0" w:space="0" w:color="auto"/>
                        <w:right w:val="none" w:sz="0" w:space="0" w:color="auto"/>
                      </w:divBdr>
                      <w:divsChild>
                        <w:div w:id="1961838758">
                          <w:marLeft w:val="0"/>
                          <w:marRight w:val="0"/>
                          <w:marTop w:val="0"/>
                          <w:marBottom w:val="0"/>
                          <w:divBdr>
                            <w:top w:val="none" w:sz="0" w:space="0" w:color="auto"/>
                            <w:left w:val="none" w:sz="0" w:space="0" w:color="auto"/>
                            <w:bottom w:val="none" w:sz="0" w:space="0" w:color="auto"/>
                            <w:right w:val="none" w:sz="0" w:space="0" w:color="auto"/>
                          </w:divBdr>
                          <w:divsChild>
                            <w:div w:id="2131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928901">
      <w:bodyDiv w:val="1"/>
      <w:marLeft w:val="0"/>
      <w:marRight w:val="0"/>
      <w:marTop w:val="0"/>
      <w:marBottom w:val="0"/>
      <w:divBdr>
        <w:top w:val="none" w:sz="0" w:space="0" w:color="auto"/>
        <w:left w:val="none" w:sz="0" w:space="0" w:color="auto"/>
        <w:bottom w:val="none" w:sz="0" w:space="0" w:color="auto"/>
        <w:right w:val="none" w:sz="0" w:space="0" w:color="auto"/>
      </w:divBdr>
    </w:div>
    <w:div w:id="1826697532">
      <w:bodyDiv w:val="1"/>
      <w:marLeft w:val="0"/>
      <w:marRight w:val="0"/>
      <w:marTop w:val="0"/>
      <w:marBottom w:val="0"/>
      <w:divBdr>
        <w:top w:val="none" w:sz="0" w:space="0" w:color="auto"/>
        <w:left w:val="none" w:sz="0" w:space="0" w:color="auto"/>
        <w:bottom w:val="none" w:sz="0" w:space="0" w:color="auto"/>
        <w:right w:val="none" w:sz="0" w:space="0" w:color="auto"/>
      </w:divBdr>
    </w:div>
    <w:div w:id="183044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10</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es-NadaTarek2025</dc:creator>
  <cp:keywords/>
  <dc:description/>
  <cp:lastModifiedBy>es-NadaTarek2025</cp:lastModifiedBy>
  <cp:revision>1</cp:revision>
  <dcterms:created xsi:type="dcterms:W3CDTF">2024-11-27T22:38:00Z</dcterms:created>
  <dcterms:modified xsi:type="dcterms:W3CDTF">2024-11-29T16:46:00Z</dcterms:modified>
</cp:coreProperties>
</file>