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EF20D" w14:textId="1B921AF7" w:rsidR="00BD3E85" w:rsidRPr="00D91C92" w:rsidRDefault="00BD3E85">
      <w:pPr>
        <w:pStyle w:val="Heading2"/>
        <w:rPr>
          <w:rFonts w:ascii="-webkit-standard" w:eastAsia="Times New Roman" w:hAnsi="-webkit-standard" w:cs="Times New Roman"/>
          <w:b/>
          <w:bCs/>
          <w:color w:val="000000"/>
          <w:sz w:val="36"/>
          <w:szCs w:val="36"/>
          <w:lang w:eastAsia="en-US"/>
        </w:rPr>
      </w:pPr>
      <w:r>
        <w:rPr>
          <w:noProof/>
        </w:rPr>
        <w:drawing>
          <wp:anchor distT="0" distB="0" distL="114300" distR="114300" simplePos="0" relativeHeight="251658240" behindDoc="0" locked="0" layoutInCell="1" allowOverlap="1" wp14:anchorId="3E85E25F" wp14:editId="314A3380">
            <wp:simplePos x="0" y="0"/>
            <wp:positionH relativeFrom="column">
              <wp:posOffset>4815840</wp:posOffset>
            </wp:positionH>
            <wp:positionV relativeFrom="paragraph">
              <wp:posOffset>5080</wp:posOffset>
            </wp:positionV>
            <wp:extent cx="1213485" cy="119888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13485" cy="1198880"/>
                    </a:xfrm>
                    <a:prstGeom prst="rect">
                      <a:avLst/>
                    </a:prstGeom>
                  </pic:spPr>
                </pic:pic>
              </a:graphicData>
            </a:graphic>
            <wp14:sizeRelH relativeFrom="margin">
              <wp14:pctWidth>0</wp14:pctWidth>
            </wp14:sizeRelH>
            <wp14:sizeRelV relativeFrom="margin">
              <wp14:pctHeight>0</wp14:pctHeight>
            </wp14:sizeRelV>
          </wp:anchor>
        </w:drawing>
      </w:r>
      <w:r w:rsidRPr="00D91C92">
        <w:rPr>
          <w:rFonts w:ascii="-webkit-standard" w:eastAsia="Times New Roman" w:hAnsi="-webkit-standard" w:cs="Times New Roman"/>
          <w:b/>
          <w:bCs/>
          <w:color w:val="000000"/>
          <w:sz w:val="36"/>
          <w:szCs w:val="36"/>
          <w:lang w:eastAsia="en-US"/>
        </w:rPr>
        <w:t xml:space="preserve"> Men's Fashion Stores</w:t>
      </w:r>
    </w:p>
    <w:p w14:paraId="34D89299" w14:textId="77777777" w:rsidR="00BD3E85" w:rsidRDefault="00BD3E85">
      <w:pPr>
        <w:pStyle w:val="Title"/>
        <w:rPr>
          <w:rtl/>
        </w:rPr>
      </w:pPr>
      <w:r>
        <w:rPr>
          <w:noProof/>
        </w:rPr>
        <w:drawing>
          <wp:anchor distT="0" distB="0" distL="114300" distR="114300" simplePos="0" relativeHeight="251658241" behindDoc="0" locked="0" layoutInCell="1" allowOverlap="1" wp14:anchorId="06A678F0" wp14:editId="3B7A54F2">
            <wp:simplePos x="0" y="0"/>
            <wp:positionH relativeFrom="column">
              <wp:posOffset>1706880</wp:posOffset>
            </wp:positionH>
            <wp:positionV relativeFrom="paragraph">
              <wp:posOffset>1021080</wp:posOffset>
            </wp:positionV>
            <wp:extent cx="3394518" cy="42672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94707" cy="4267438"/>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737CC20F" w14:textId="77777777" w:rsidR="00BD3E85" w:rsidRPr="00A80436" w:rsidRDefault="00BD3E85">
      <w:pPr>
        <w:bidi/>
        <w:rPr>
          <w:sz w:val="28"/>
          <w:szCs w:val="28"/>
          <w:rtl/>
        </w:rPr>
      </w:pPr>
    </w:p>
    <w:p w14:paraId="00B09286" w14:textId="31B9F714" w:rsidR="00C91BF7" w:rsidRDefault="00C91BF7" w:rsidP="00720AE1">
      <w:pPr>
        <w:rPr>
          <w:sz w:val="28"/>
          <w:szCs w:val="28"/>
        </w:rPr>
      </w:pPr>
    </w:p>
    <w:p w14:paraId="2A6C3A78" w14:textId="77777777" w:rsidR="00720AE1" w:rsidRDefault="00720AE1" w:rsidP="00720AE1">
      <w:pPr>
        <w:rPr>
          <w:sz w:val="28"/>
          <w:szCs w:val="28"/>
        </w:rPr>
      </w:pPr>
    </w:p>
    <w:p w14:paraId="22A68D61" w14:textId="77777777" w:rsidR="00720AE1" w:rsidRPr="00720AE1" w:rsidRDefault="00720AE1" w:rsidP="00720AE1">
      <w:pPr>
        <w:rPr>
          <w:sz w:val="28"/>
          <w:szCs w:val="28"/>
        </w:rPr>
      </w:pPr>
    </w:p>
    <w:p w14:paraId="14CCB2A9" w14:textId="7E0DF8D9" w:rsidR="00FF200A" w:rsidRPr="00124153" w:rsidRDefault="00B200B2" w:rsidP="00A70A38">
      <w:pPr>
        <w:rPr>
          <w:b/>
          <w:bCs/>
          <w:u w:val="single"/>
        </w:rPr>
      </w:pPr>
      <w:r w:rsidRPr="00124153">
        <w:rPr>
          <w:b/>
          <w:bCs/>
          <w:u w:val="single"/>
        </w:rPr>
        <w:t xml:space="preserve">Introducing and </w:t>
      </w:r>
      <w:proofErr w:type="gramStart"/>
      <w:r w:rsidRPr="00124153">
        <w:rPr>
          <w:b/>
          <w:bCs/>
          <w:u w:val="single"/>
        </w:rPr>
        <w:t>background:-</w:t>
      </w:r>
      <w:proofErr w:type="gramEnd"/>
    </w:p>
    <w:p w14:paraId="0BEEBF2F" w14:textId="77777777" w:rsidR="00FF200A" w:rsidRPr="003504EA" w:rsidRDefault="00FF200A" w:rsidP="00FF200A">
      <w:pPr>
        <w:pStyle w:val="ListParagraph"/>
        <w:numPr>
          <w:ilvl w:val="0"/>
          <w:numId w:val="17"/>
        </w:numPr>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The aim of the report and analysis is to understand the factors influencing the sales performance of men's fashion stores and to develop a multiple linear regression model to predict the annual sales (</w:t>
      </w:r>
      <w:proofErr w:type="spellStart"/>
      <w:r w:rsidRPr="003504EA">
        <w:rPr>
          <w:rFonts w:ascii="Times New Roman" w:hAnsi="Times New Roman" w:cs="Times New Roman"/>
          <w:color w:val="000000" w:themeColor="text1"/>
          <w:sz w:val="22"/>
          <w:szCs w:val="22"/>
        </w:rPr>
        <w:t>tsales</w:t>
      </w:r>
      <w:proofErr w:type="spellEnd"/>
      <w:r w:rsidRPr="003504EA">
        <w:rPr>
          <w:rFonts w:ascii="Times New Roman" w:hAnsi="Times New Roman" w:cs="Times New Roman"/>
          <w:color w:val="000000" w:themeColor="text1"/>
          <w:sz w:val="22"/>
          <w:szCs w:val="22"/>
        </w:rPr>
        <w:t>) based on various independent variables. By examining the relationships between the dependent variable and the key predictors, the goal is to gain insights into the drivers of sales and identify factors that significantly impact the store's performance.</w:t>
      </w:r>
    </w:p>
    <w:p w14:paraId="612933FB" w14:textId="77777777" w:rsidR="00FF200A" w:rsidRPr="003504EA" w:rsidRDefault="00FF200A" w:rsidP="00FF200A">
      <w:pPr>
        <w:pStyle w:val="ListParagraph"/>
        <w:numPr>
          <w:ilvl w:val="0"/>
          <w:numId w:val="17"/>
        </w:numPr>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Question of Interest:</w:t>
      </w:r>
    </w:p>
    <w:p w14:paraId="266CCE50" w14:textId="3382AEDF" w:rsidR="00A70A38" w:rsidRPr="003504EA" w:rsidRDefault="00FF200A" w:rsidP="00A70A38">
      <w:pPr>
        <w:pStyle w:val="ListParagraph"/>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How do the sales per square meter (sales), gross-profit-margin (margin), total number of hours worked (</w:t>
      </w:r>
      <w:proofErr w:type="spellStart"/>
      <w:r w:rsidRPr="003504EA">
        <w:rPr>
          <w:rFonts w:ascii="Times New Roman" w:hAnsi="Times New Roman" w:cs="Times New Roman"/>
          <w:color w:val="000000" w:themeColor="text1"/>
          <w:sz w:val="22"/>
          <w:szCs w:val="22"/>
        </w:rPr>
        <w:t>hoursw</w:t>
      </w:r>
      <w:proofErr w:type="spellEnd"/>
      <w:r w:rsidRPr="003504EA">
        <w:rPr>
          <w:rFonts w:ascii="Times New Roman" w:hAnsi="Times New Roman" w:cs="Times New Roman"/>
          <w:color w:val="000000" w:themeColor="text1"/>
          <w:sz w:val="22"/>
          <w:szCs w:val="22"/>
        </w:rPr>
        <w:t>), number of hours worked per worker (</w:t>
      </w:r>
      <w:proofErr w:type="spellStart"/>
      <w:r w:rsidRPr="003504EA">
        <w:rPr>
          <w:rFonts w:ascii="Times New Roman" w:hAnsi="Times New Roman" w:cs="Times New Roman"/>
          <w:color w:val="000000" w:themeColor="text1"/>
          <w:sz w:val="22"/>
          <w:szCs w:val="22"/>
        </w:rPr>
        <w:t>hourspw</w:t>
      </w:r>
      <w:proofErr w:type="spellEnd"/>
      <w:r w:rsidRPr="003504EA">
        <w:rPr>
          <w:rFonts w:ascii="Times New Roman" w:hAnsi="Times New Roman" w:cs="Times New Roman"/>
          <w:color w:val="000000" w:themeColor="text1"/>
          <w:sz w:val="22"/>
          <w:szCs w:val="22"/>
        </w:rPr>
        <w:t>), investment in shop-premises (inv1), and investment in automation (inv2) relate to the annual sales (</w:t>
      </w:r>
      <w:proofErr w:type="spellStart"/>
      <w:r w:rsidRPr="003504EA">
        <w:rPr>
          <w:rFonts w:ascii="Times New Roman" w:hAnsi="Times New Roman" w:cs="Times New Roman"/>
          <w:color w:val="000000" w:themeColor="text1"/>
          <w:sz w:val="22"/>
          <w:szCs w:val="22"/>
        </w:rPr>
        <w:t>tsales</w:t>
      </w:r>
      <w:proofErr w:type="spellEnd"/>
      <w:r w:rsidRPr="003504EA">
        <w:rPr>
          <w:rFonts w:ascii="Times New Roman" w:hAnsi="Times New Roman" w:cs="Times New Roman"/>
          <w:color w:val="000000" w:themeColor="text1"/>
          <w:sz w:val="22"/>
          <w:szCs w:val="22"/>
        </w:rPr>
        <w:t>) of the men's fashion stores?</w:t>
      </w:r>
    </w:p>
    <w:p w14:paraId="427CACAB" w14:textId="5BD6AF7D" w:rsidR="00D94CF4" w:rsidRPr="003504EA" w:rsidRDefault="00CD08BE" w:rsidP="00ED6EA0">
      <w:pPr>
        <w:ind w:left="720"/>
        <w:rPr>
          <w:rFonts w:ascii="Times New Roman" w:hAnsi="Times New Roman" w:cs="Times New Roman"/>
          <w:b/>
          <w:bCs/>
          <w:color w:val="000000" w:themeColor="text1"/>
          <w:sz w:val="22"/>
          <w:szCs w:val="22"/>
          <w:u w:val="single"/>
        </w:rPr>
      </w:pPr>
      <w:r w:rsidRPr="003504EA">
        <w:rPr>
          <w:rFonts w:ascii="Times New Roman" w:hAnsi="Times New Roman" w:cs="Times New Roman"/>
          <w:b/>
          <w:bCs/>
          <w:color w:val="000000" w:themeColor="text1"/>
          <w:sz w:val="22"/>
          <w:szCs w:val="22"/>
          <w:u w:val="single"/>
        </w:rPr>
        <w:t>Exploratory analysis</w:t>
      </w:r>
      <w:r w:rsidR="00D94CF4" w:rsidRPr="003504EA">
        <w:rPr>
          <w:rFonts w:ascii="Times New Roman" w:hAnsi="Times New Roman" w:cs="Times New Roman"/>
          <w:b/>
          <w:bCs/>
          <w:color w:val="000000" w:themeColor="text1"/>
          <w:sz w:val="22"/>
          <w:szCs w:val="22"/>
          <w:u w:val="single"/>
        </w:rPr>
        <w:t>:</w:t>
      </w:r>
    </w:p>
    <w:p w14:paraId="5A15EEFA" w14:textId="28EBCE6B" w:rsidR="003B7775" w:rsidRPr="003504EA" w:rsidRDefault="003B7775" w:rsidP="003B7775">
      <w:pPr>
        <w:pStyle w:val="ListParagraph"/>
        <w:numPr>
          <w:ilvl w:val="0"/>
          <w:numId w:val="20"/>
        </w:numPr>
        <w:shd w:val="clear" w:color="auto" w:fill="FFFFFF"/>
        <w:rPr>
          <w:rFonts w:ascii="Times New Roman" w:eastAsia="Times New Roman" w:hAnsi="Times New Roman" w:cs="Times New Roman"/>
          <w:color w:val="000000" w:themeColor="text1"/>
          <w:sz w:val="22"/>
          <w:szCs w:val="22"/>
        </w:rPr>
      </w:pPr>
      <w:r w:rsidRPr="003504EA">
        <w:rPr>
          <w:rFonts w:ascii="Times New Roman" w:eastAsia="Times New Roman" w:hAnsi="Times New Roman" w:cs="Times New Roman"/>
          <w:color w:val="000000" w:themeColor="text1"/>
          <w:sz w:val="22"/>
          <w:szCs w:val="22"/>
        </w:rPr>
        <w:t>E(Y|x</w:t>
      </w:r>
      <w:proofErr w:type="gramStart"/>
      <w:r w:rsidRPr="003504EA">
        <w:rPr>
          <w:rFonts w:ascii="Times New Roman" w:eastAsia="Times New Roman" w:hAnsi="Times New Roman" w:cs="Times New Roman"/>
          <w:color w:val="000000" w:themeColor="text1"/>
          <w:sz w:val="22"/>
          <w:szCs w:val="22"/>
        </w:rPr>
        <w:t>1,x</w:t>
      </w:r>
      <w:proofErr w:type="gramEnd"/>
      <w:r w:rsidRPr="003504EA">
        <w:rPr>
          <w:rFonts w:ascii="Times New Roman" w:eastAsia="Times New Roman" w:hAnsi="Times New Roman" w:cs="Times New Roman"/>
          <w:color w:val="000000" w:themeColor="text1"/>
          <w:sz w:val="22"/>
          <w:szCs w:val="22"/>
        </w:rPr>
        <w:t>2</w:t>
      </w:r>
      <w:r w:rsidR="00ED6EA0" w:rsidRPr="003504EA">
        <w:rPr>
          <w:rFonts w:ascii="Times New Roman" w:eastAsia="Times New Roman" w:hAnsi="Times New Roman" w:cs="Times New Roman"/>
          <w:color w:val="000000" w:themeColor="text1"/>
          <w:sz w:val="22"/>
          <w:szCs w:val="22"/>
        </w:rPr>
        <w:t>,</w:t>
      </w:r>
      <w:r w:rsidR="000057E4" w:rsidRPr="003504EA">
        <w:rPr>
          <w:rFonts w:ascii="Times New Roman" w:eastAsia="Times New Roman" w:hAnsi="Times New Roman" w:cs="Times New Roman"/>
          <w:color w:val="000000" w:themeColor="text1"/>
          <w:sz w:val="22"/>
          <w:szCs w:val="22"/>
        </w:rPr>
        <w:t>x3</w:t>
      </w:r>
      <w:r w:rsidR="00ED6EA0" w:rsidRPr="003504EA">
        <w:rPr>
          <w:rFonts w:ascii="Times New Roman" w:eastAsia="Times New Roman" w:hAnsi="Times New Roman" w:cs="Times New Roman"/>
          <w:color w:val="000000" w:themeColor="text1"/>
          <w:sz w:val="22"/>
          <w:szCs w:val="22"/>
        </w:rPr>
        <w:t>,x4,x</w:t>
      </w:r>
      <w:r w:rsidR="00CD076D" w:rsidRPr="003504EA">
        <w:rPr>
          <w:rFonts w:ascii="Times New Roman" w:eastAsia="Times New Roman" w:hAnsi="Times New Roman" w:cs="Times New Roman"/>
          <w:color w:val="000000" w:themeColor="text1"/>
          <w:sz w:val="22"/>
          <w:szCs w:val="22"/>
        </w:rPr>
        <w:t>5,x6</w:t>
      </w:r>
      <w:r w:rsidRPr="003504EA">
        <w:rPr>
          <w:rFonts w:ascii="Times New Roman" w:eastAsia="Times New Roman" w:hAnsi="Times New Roman" w:cs="Times New Roman"/>
          <w:color w:val="000000" w:themeColor="text1"/>
          <w:sz w:val="22"/>
          <w:szCs w:val="22"/>
        </w:rPr>
        <w:t xml:space="preserve">) =β0+β1x1+β2x2+ β3x3+ β4x4+ β5x5+ β6x6    </w:t>
      </w:r>
      <w:r w:rsidR="001A5573" w:rsidRPr="003504EA">
        <w:rPr>
          <w:rFonts w:ascii="Times New Roman" w:eastAsia="Times New Roman" w:hAnsi="Times New Roman" w:cs="Times New Roman"/>
          <w:color w:val="000000" w:themeColor="text1"/>
          <w:sz w:val="22"/>
          <w:szCs w:val="22"/>
        </w:rPr>
        <w:t>Where</w:t>
      </w:r>
    </w:p>
    <w:p w14:paraId="04728B53" w14:textId="5741CA92" w:rsidR="004420E7" w:rsidRPr="003504EA" w:rsidRDefault="00F66ABE" w:rsidP="000500DE">
      <w:pPr>
        <w:pStyle w:val="ListParagraph"/>
        <w:shd w:val="clear" w:color="auto" w:fill="FFFFFF"/>
        <w:rPr>
          <w:rFonts w:ascii="Times New Roman" w:eastAsia="Times New Roman" w:hAnsi="Times New Roman" w:cs="Times New Roman"/>
          <w:color w:val="000000" w:themeColor="text1"/>
          <w:sz w:val="22"/>
          <w:szCs w:val="22"/>
        </w:rPr>
      </w:pPr>
      <w:proofErr w:type="gramStart"/>
      <w:r w:rsidRPr="003504EA">
        <w:rPr>
          <w:rFonts w:ascii="Times New Roman" w:eastAsia="Times New Roman" w:hAnsi="Times New Roman" w:cs="Times New Roman"/>
          <w:color w:val="000000" w:themeColor="text1"/>
          <w:sz w:val="22"/>
          <w:szCs w:val="22"/>
        </w:rPr>
        <w:t>Y :</w:t>
      </w:r>
      <w:proofErr w:type="gramEnd"/>
      <w:r w:rsidR="001861C0" w:rsidRPr="003504EA">
        <w:rPr>
          <w:rFonts w:ascii="Times New Roman" w:eastAsia="Times New Roman" w:hAnsi="Times New Roman" w:cs="Times New Roman"/>
          <w:color w:val="000000" w:themeColor="text1"/>
          <w:sz w:val="22"/>
          <w:szCs w:val="22"/>
        </w:rPr>
        <w:t xml:space="preserve"> Annual sales in Dutch guilders</w:t>
      </w:r>
      <w:r w:rsidR="000500DE" w:rsidRPr="003504EA">
        <w:rPr>
          <w:rFonts w:ascii="Times New Roman" w:eastAsia="Times New Roman" w:hAnsi="Times New Roman" w:cs="Times New Roman"/>
          <w:color w:val="000000" w:themeColor="text1"/>
          <w:sz w:val="22"/>
          <w:szCs w:val="22"/>
        </w:rPr>
        <w:t>/</w:t>
      </w:r>
      <w:r w:rsidR="00A96717" w:rsidRPr="003504EA">
        <w:rPr>
          <w:rFonts w:ascii="Times New Roman" w:eastAsia="Times New Roman" w:hAnsi="Times New Roman" w:cs="Times New Roman"/>
          <w:color w:val="000000" w:themeColor="text1"/>
          <w:sz w:val="22"/>
          <w:szCs w:val="22"/>
        </w:rPr>
        <w:t xml:space="preserve">X1: </w:t>
      </w:r>
      <w:r w:rsidR="004615FB" w:rsidRPr="003504EA">
        <w:rPr>
          <w:rFonts w:ascii="Times New Roman" w:eastAsia="Times New Roman" w:hAnsi="Times New Roman" w:cs="Times New Roman"/>
          <w:color w:val="000000" w:themeColor="text1"/>
          <w:sz w:val="22"/>
          <w:szCs w:val="22"/>
        </w:rPr>
        <w:t>Sales per square meter.</w:t>
      </w:r>
      <w:r w:rsidR="000500DE" w:rsidRPr="003504EA">
        <w:rPr>
          <w:rFonts w:ascii="Times New Roman" w:eastAsia="Times New Roman" w:hAnsi="Times New Roman" w:cs="Times New Roman"/>
          <w:color w:val="000000" w:themeColor="text1"/>
          <w:sz w:val="22"/>
          <w:szCs w:val="22"/>
        </w:rPr>
        <w:t>/</w:t>
      </w:r>
      <w:r w:rsidR="004615FB" w:rsidRPr="003504EA">
        <w:rPr>
          <w:rFonts w:ascii="Times New Roman" w:eastAsia="Times New Roman" w:hAnsi="Times New Roman" w:cs="Times New Roman"/>
          <w:color w:val="000000" w:themeColor="text1"/>
          <w:sz w:val="22"/>
          <w:szCs w:val="22"/>
        </w:rPr>
        <w:t>X2:</w:t>
      </w:r>
      <w:r w:rsidRPr="003504EA">
        <w:rPr>
          <w:rFonts w:ascii="Times New Roman" w:eastAsia="Times New Roman" w:hAnsi="Times New Roman" w:cs="Times New Roman"/>
          <w:color w:val="000000" w:themeColor="text1"/>
          <w:sz w:val="22"/>
          <w:szCs w:val="22"/>
        </w:rPr>
        <w:t xml:space="preserve"> Gross-profit-margin</w:t>
      </w:r>
      <w:r w:rsidR="000500DE" w:rsidRPr="003504EA">
        <w:rPr>
          <w:rFonts w:ascii="Times New Roman" w:eastAsia="Times New Roman" w:hAnsi="Times New Roman" w:cs="Times New Roman"/>
          <w:color w:val="000000" w:themeColor="text1"/>
          <w:sz w:val="22"/>
          <w:szCs w:val="22"/>
        </w:rPr>
        <w:t>/</w:t>
      </w:r>
      <w:r w:rsidR="001861C0" w:rsidRPr="003504EA">
        <w:rPr>
          <w:rFonts w:ascii="Times New Roman" w:eastAsia="Times New Roman" w:hAnsi="Times New Roman" w:cs="Times New Roman"/>
          <w:color w:val="000000" w:themeColor="text1"/>
          <w:sz w:val="22"/>
          <w:szCs w:val="22"/>
        </w:rPr>
        <w:t>X3:</w:t>
      </w:r>
      <w:r w:rsidR="00D30024" w:rsidRPr="003504EA">
        <w:rPr>
          <w:rFonts w:ascii="Times New Roman" w:eastAsia="Times New Roman" w:hAnsi="Times New Roman" w:cs="Times New Roman"/>
          <w:color w:val="000000" w:themeColor="text1"/>
          <w:sz w:val="22"/>
          <w:szCs w:val="22"/>
        </w:rPr>
        <w:t xml:space="preserve"> Total number of hours worked</w:t>
      </w:r>
      <w:r w:rsidR="000500DE" w:rsidRPr="003504EA">
        <w:rPr>
          <w:rFonts w:ascii="Times New Roman" w:eastAsia="Times New Roman" w:hAnsi="Times New Roman" w:cs="Times New Roman"/>
          <w:color w:val="000000" w:themeColor="text1"/>
          <w:sz w:val="22"/>
          <w:szCs w:val="22"/>
        </w:rPr>
        <w:t>/</w:t>
      </w:r>
      <w:r w:rsidR="00D30024" w:rsidRPr="003504EA">
        <w:rPr>
          <w:rFonts w:ascii="Times New Roman" w:eastAsia="Times New Roman" w:hAnsi="Times New Roman" w:cs="Times New Roman"/>
          <w:color w:val="000000" w:themeColor="text1"/>
          <w:sz w:val="22"/>
          <w:szCs w:val="22"/>
        </w:rPr>
        <w:t>X4:</w:t>
      </w:r>
      <w:r w:rsidR="001242AA" w:rsidRPr="003504EA">
        <w:rPr>
          <w:rFonts w:ascii="Times New Roman" w:eastAsia="Times New Roman" w:hAnsi="Times New Roman" w:cs="Times New Roman"/>
          <w:color w:val="000000" w:themeColor="text1"/>
          <w:sz w:val="22"/>
          <w:szCs w:val="22"/>
        </w:rPr>
        <w:t xml:space="preserve"> Number of hours worked per worker</w:t>
      </w:r>
      <w:r w:rsidR="000500DE" w:rsidRPr="003504EA">
        <w:rPr>
          <w:rFonts w:ascii="Times New Roman" w:eastAsia="Times New Roman" w:hAnsi="Times New Roman" w:cs="Times New Roman"/>
          <w:color w:val="000000" w:themeColor="text1"/>
          <w:sz w:val="22"/>
          <w:szCs w:val="22"/>
        </w:rPr>
        <w:t>/</w:t>
      </w:r>
      <w:r w:rsidR="001242AA" w:rsidRPr="003504EA">
        <w:rPr>
          <w:rFonts w:ascii="Times New Roman" w:eastAsia="Times New Roman" w:hAnsi="Times New Roman" w:cs="Times New Roman"/>
          <w:color w:val="000000" w:themeColor="text1"/>
          <w:sz w:val="22"/>
          <w:szCs w:val="22"/>
        </w:rPr>
        <w:t>X5:</w:t>
      </w:r>
      <w:r w:rsidR="004420E7" w:rsidRPr="003504EA">
        <w:rPr>
          <w:rFonts w:ascii="Times New Roman" w:eastAsia="Times New Roman" w:hAnsi="Times New Roman" w:cs="Times New Roman"/>
          <w:color w:val="000000" w:themeColor="text1"/>
          <w:sz w:val="22"/>
          <w:szCs w:val="22"/>
        </w:rPr>
        <w:t xml:space="preserve"> Investment in shop-premises.</w:t>
      </w:r>
      <w:r w:rsidR="000500DE" w:rsidRPr="003504EA">
        <w:rPr>
          <w:rFonts w:ascii="Times New Roman" w:eastAsia="Times New Roman" w:hAnsi="Times New Roman" w:cs="Times New Roman"/>
          <w:color w:val="000000" w:themeColor="text1"/>
          <w:sz w:val="22"/>
          <w:szCs w:val="22"/>
        </w:rPr>
        <w:t>/</w:t>
      </w:r>
      <w:r w:rsidR="004420E7" w:rsidRPr="003504EA">
        <w:rPr>
          <w:rFonts w:ascii="Times New Roman" w:eastAsia="Times New Roman" w:hAnsi="Times New Roman" w:cs="Times New Roman"/>
          <w:color w:val="000000" w:themeColor="text1"/>
          <w:sz w:val="22"/>
          <w:szCs w:val="22"/>
        </w:rPr>
        <w:t xml:space="preserve">X6: </w:t>
      </w:r>
      <w:r w:rsidR="00886BC5" w:rsidRPr="003504EA">
        <w:rPr>
          <w:rFonts w:ascii="Times New Roman" w:eastAsia="Times New Roman" w:hAnsi="Times New Roman" w:cs="Times New Roman"/>
          <w:color w:val="000000" w:themeColor="text1"/>
          <w:sz w:val="22"/>
          <w:szCs w:val="22"/>
        </w:rPr>
        <w:t>Investment in automation</w:t>
      </w:r>
    </w:p>
    <w:p w14:paraId="4BD7A14D" w14:textId="4694F6EB" w:rsidR="00886BC5" w:rsidRPr="003504EA" w:rsidRDefault="000500DE" w:rsidP="00A96717">
      <w:pPr>
        <w:pStyle w:val="ListParagraph"/>
        <w:shd w:val="clear" w:color="auto" w:fill="FFFFFF"/>
        <w:rPr>
          <w:rFonts w:ascii="Times New Roman" w:eastAsia="Times New Roman" w:hAnsi="Times New Roman" w:cs="Times New Roman"/>
          <w:color w:val="000000" w:themeColor="text1"/>
          <w:sz w:val="22"/>
          <w:szCs w:val="22"/>
        </w:rPr>
      </w:pPr>
      <w:r w:rsidRPr="003504EA">
        <w:rPr>
          <w:rFonts w:ascii="Times New Roman" w:eastAsia="Times New Roman" w:hAnsi="Times New Roman" w:cs="Times New Roman"/>
          <w:color w:val="000000" w:themeColor="text1"/>
          <w:sz w:val="22"/>
          <w:szCs w:val="22"/>
        </w:rPr>
        <w:t>Β</w:t>
      </w:r>
      <w:proofErr w:type="gramStart"/>
      <w:r w:rsidRPr="003504EA">
        <w:rPr>
          <w:rFonts w:ascii="Times New Roman" w:eastAsia="Times New Roman" w:hAnsi="Times New Roman" w:cs="Times New Roman"/>
          <w:color w:val="000000" w:themeColor="text1"/>
          <w:sz w:val="22"/>
          <w:szCs w:val="22"/>
        </w:rPr>
        <w:t>0 :</w:t>
      </w:r>
      <w:proofErr w:type="gramEnd"/>
      <w:r w:rsidRPr="003504EA">
        <w:rPr>
          <w:rFonts w:ascii="Times New Roman" w:eastAsia="Times New Roman" w:hAnsi="Times New Roman" w:cs="Times New Roman"/>
          <w:color w:val="000000" w:themeColor="text1"/>
          <w:sz w:val="22"/>
          <w:szCs w:val="22"/>
        </w:rPr>
        <w:t xml:space="preserve"> the intercept while  β1, β2, β3, β4, β5, β6, </w:t>
      </w:r>
      <w:r w:rsidR="00D628CB" w:rsidRPr="003504EA">
        <w:rPr>
          <w:rFonts w:ascii="Times New Roman" w:eastAsia="Times New Roman" w:hAnsi="Times New Roman" w:cs="Times New Roman"/>
          <w:color w:val="000000" w:themeColor="text1"/>
          <w:sz w:val="22"/>
          <w:szCs w:val="22"/>
        </w:rPr>
        <w:t>are the coefficients associated with each variable.</w:t>
      </w:r>
    </w:p>
    <w:p w14:paraId="394E8531" w14:textId="203F535A" w:rsidR="00ED6EA0" w:rsidRPr="003504EA" w:rsidRDefault="00ED6EA0" w:rsidP="00A96717">
      <w:pPr>
        <w:pStyle w:val="ListParagraph"/>
        <w:shd w:val="clear" w:color="auto" w:fill="FFFFFF"/>
        <w:rPr>
          <w:rFonts w:ascii="Times New Roman" w:eastAsia="Times New Roman" w:hAnsi="Times New Roman" w:cs="Times New Roman"/>
          <w:color w:val="000000" w:themeColor="text1"/>
          <w:sz w:val="22"/>
          <w:szCs w:val="22"/>
          <w:highlight w:val="yellow"/>
        </w:rPr>
      </w:pPr>
    </w:p>
    <w:p w14:paraId="242DD7F3" w14:textId="386D7033" w:rsidR="006D29AD" w:rsidRPr="003504EA" w:rsidRDefault="00D03AC6" w:rsidP="00A96717">
      <w:pPr>
        <w:pStyle w:val="ListParagraph"/>
        <w:shd w:val="clear" w:color="auto" w:fill="FFFFFF"/>
        <w:rPr>
          <w:rFonts w:ascii="Times New Roman" w:eastAsia="Times New Roman" w:hAnsi="Times New Roman" w:cs="Times New Roman"/>
          <w:color w:val="000000" w:themeColor="text1"/>
          <w:sz w:val="22"/>
          <w:szCs w:val="22"/>
          <w:highlight w:val="yellow"/>
        </w:rPr>
      </w:pPr>
      <w:r w:rsidRPr="003504EA">
        <w:rPr>
          <w:rFonts w:ascii="Times New Roman" w:eastAsia="Times New Roman" w:hAnsi="Times New Roman" w:cs="Times New Roman"/>
          <w:noProof/>
          <w:color w:val="000000" w:themeColor="text1"/>
          <w:sz w:val="22"/>
          <w:szCs w:val="22"/>
        </w:rPr>
        <w:drawing>
          <wp:anchor distT="0" distB="0" distL="114300" distR="114300" simplePos="0" relativeHeight="251665418" behindDoc="1" locked="0" layoutInCell="1" allowOverlap="1" wp14:anchorId="1F7DABB6" wp14:editId="2FE5A6C1">
            <wp:simplePos x="0" y="0"/>
            <wp:positionH relativeFrom="column">
              <wp:posOffset>2845526</wp:posOffset>
            </wp:positionH>
            <wp:positionV relativeFrom="paragraph">
              <wp:posOffset>12065</wp:posOffset>
            </wp:positionV>
            <wp:extent cx="3570514" cy="1666240"/>
            <wp:effectExtent l="0" t="0" r="0" b="0"/>
            <wp:wrapThrough wrapText="bothSides">
              <wp:wrapPolygon edited="0">
                <wp:start x="0" y="0"/>
                <wp:lineTo x="0" y="21402"/>
                <wp:lineTo x="21515" y="21402"/>
                <wp:lineTo x="2151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0514" cy="1666240"/>
                    </a:xfrm>
                    <a:prstGeom prst="rect">
                      <a:avLst/>
                    </a:prstGeom>
                  </pic:spPr>
                </pic:pic>
              </a:graphicData>
            </a:graphic>
            <wp14:sizeRelH relativeFrom="margin">
              <wp14:pctWidth>0</wp14:pctWidth>
            </wp14:sizeRelH>
            <wp14:sizeRelV relativeFrom="margin">
              <wp14:pctHeight>0</wp14:pctHeight>
            </wp14:sizeRelV>
          </wp:anchor>
        </w:drawing>
      </w:r>
    </w:p>
    <w:p w14:paraId="6FABEE69" w14:textId="77777777" w:rsidR="006D29AD" w:rsidRPr="003504EA" w:rsidRDefault="006D29AD" w:rsidP="00A96717">
      <w:pPr>
        <w:pStyle w:val="ListParagraph"/>
        <w:shd w:val="clear" w:color="auto" w:fill="FFFFFF"/>
        <w:rPr>
          <w:rFonts w:ascii="Times New Roman" w:eastAsia="Times New Roman" w:hAnsi="Times New Roman" w:cs="Times New Roman"/>
          <w:color w:val="000000" w:themeColor="text1"/>
          <w:sz w:val="22"/>
          <w:szCs w:val="22"/>
          <w:highlight w:val="yellow"/>
        </w:rPr>
      </w:pPr>
    </w:p>
    <w:p w14:paraId="665FFAED" w14:textId="77777777" w:rsidR="006D29AD" w:rsidRPr="003504EA" w:rsidRDefault="006D29AD" w:rsidP="00A96717">
      <w:pPr>
        <w:pStyle w:val="ListParagraph"/>
        <w:shd w:val="clear" w:color="auto" w:fill="FFFFFF"/>
        <w:rPr>
          <w:rFonts w:ascii="Times New Roman" w:eastAsia="Times New Roman" w:hAnsi="Times New Roman" w:cs="Times New Roman"/>
          <w:color w:val="000000" w:themeColor="text1"/>
          <w:sz w:val="22"/>
          <w:szCs w:val="22"/>
        </w:rPr>
      </w:pPr>
    </w:p>
    <w:p w14:paraId="6ECB2158" w14:textId="2AA9E9AE" w:rsidR="006D29AD" w:rsidRPr="003504EA" w:rsidRDefault="00112933" w:rsidP="00112933">
      <w:pPr>
        <w:pStyle w:val="ListParagraph"/>
        <w:numPr>
          <w:ilvl w:val="0"/>
          <w:numId w:val="20"/>
        </w:numPr>
        <w:shd w:val="clear" w:color="auto" w:fill="FFFFFF"/>
        <w:rPr>
          <w:rFonts w:ascii="Times New Roman" w:eastAsia="Times New Roman" w:hAnsi="Times New Roman" w:cs="Times New Roman"/>
          <w:color w:val="000000" w:themeColor="text1"/>
          <w:sz w:val="22"/>
          <w:szCs w:val="22"/>
        </w:rPr>
      </w:pPr>
      <w:r w:rsidRPr="003504EA">
        <w:rPr>
          <w:rFonts w:ascii="Times New Roman" w:eastAsia="Times New Roman" w:hAnsi="Times New Roman" w:cs="Times New Roman"/>
          <w:color w:val="000000" w:themeColor="text1"/>
          <w:sz w:val="22"/>
          <w:szCs w:val="22"/>
        </w:rPr>
        <w:t xml:space="preserve">First impressions that the linear model couldn’t be </w:t>
      </w:r>
      <w:r w:rsidR="00966044" w:rsidRPr="003504EA">
        <w:rPr>
          <w:rFonts w:ascii="Times New Roman" w:eastAsia="Times New Roman" w:hAnsi="Times New Roman" w:cs="Times New Roman"/>
          <w:color w:val="000000" w:themeColor="text1"/>
          <w:sz w:val="22"/>
          <w:szCs w:val="22"/>
        </w:rPr>
        <w:t xml:space="preserve">appropriate for all the variables like inv1 and </w:t>
      </w:r>
      <w:proofErr w:type="gramStart"/>
      <w:r w:rsidR="00966044" w:rsidRPr="003504EA">
        <w:rPr>
          <w:rFonts w:ascii="Times New Roman" w:eastAsia="Times New Roman" w:hAnsi="Times New Roman" w:cs="Times New Roman"/>
          <w:color w:val="000000" w:themeColor="text1"/>
          <w:sz w:val="22"/>
          <w:szCs w:val="22"/>
        </w:rPr>
        <w:t>inv2</w:t>
      </w:r>
      <w:proofErr w:type="gramEnd"/>
      <w:r w:rsidR="00966044" w:rsidRPr="003504EA">
        <w:rPr>
          <w:rFonts w:ascii="Times New Roman" w:eastAsia="Times New Roman" w:hAnsi="Times New Roman" w:cs="Times New Roman"/>
          <w:color w:val="000000" w:themeColor="text1"/>
          <w:sz w:val="22"/>
          <w:szCs w:val="22"/>
        </w:rPr>
        <w:t xml:space="preserve"> </w:t>
      </w:r>
    </w:p>
    <w:p w14:paraId="1CE04885" w14:textId="77777777" w:rsidR="003504EA" w:rsidRDefault="00966044" w:rsidP="003504EA">
      <w:pPr>
        <w:pStyle w:val="ListParagraph"/>
        <w:numPr>
          <w:ilvl w:val="0"/>
          <w:numId w:val="20"/>
        </w:numPr>
        <w:shd w:val="clear" w:color="auto" w:fill="FFFFFF"/>
        <w:rPr>
          <w:rFonts w:ascii="Times New Roman" w:eastAsia="Times New Roman" w:hAnsi="Times New Roman" w:cs="Times New Roman"/>
          <w:color w:val="000000" w:themeColor="text1"/>
          <w:sz w:val="22"/>
          <w:szCs w:val="22"/>
        </w:rPr>
      </w:pPr>
      <w:r w:rsidRPr="003504EA">
        <w:rPr>
          <w:rFonts w:ascii="Times New Roman" w:eastAsia="Times New Roman" w:hAnsi="Times New Roman" w:cs="Times New Roman"/>
          <w:color w:val="000000" w:themeColor="text1"/>
          <w:sz w:val="22"/>
          <w:szCs w:val="22"/>
        </w:rPr>
        <w:t>Also there may be strong</w:t>
      </w:r>
      <w:r w:rsidR="00B7741A" w:rsidRPr="003504EA">
        <w:rPr>
          <w:rFonts w:ascii="Times New Roman" w:eastAsia="Times New Roman" w:hAnsi="Times New Roman" w:cs="Times New Roman"/>
          <w:color w:val="000000" w:themeColor="text1"/>
          <w:sz w:val="22"/>
          <w:szCs w:val="22"/>
        </w:rPr>
        <w:t xml:space="preserve"> </w:t>
      </w:r>
      <w:proofErr w:type="gramStart"/>
      <w:r w:rsidR="00B7741A" w:rsidRPr="003504EA">
        <w:rPr>
          <w:rFonts w:ascii="Times New Roman" w:eastAsia="Times New Roman" w:hAnsi="Times New Roman" w:cs="Times New Roman"/>
          <w:color w:val="000000" w:themeColor="text1"/>
          <w:sz w:val="22"/>
          <w:szCs w:val="22"/>
        </w:rPr>
        <w:t xml:space="preserve">linear </w:t>
      </w:r>
      <w:r w:rsidRPr="003504EA">
        <w:rPr>
          <w:rFonts w:ascii="Times New Roman" w:eastAsia="Times New Roman" w:hAnsi="Times New Roman" w:cs="Times New Roman"/>
          <w:color w:val="000000" w:themeColor="text1"/>
          <w:sz w:val="22"/>
          <w:szCs w:val="22"/>
        </w:rPr>
        <w:t xml:space="preserve"> relation</w:t>
      </w:r>
      <w:proofErr w:type="gramEnd"/>
      <w:r w:rsidRPr="003504EA">
        <w:rPr>
          <w:rFonts w:ascii="Times New Roman" w:eastAsia="Times New Roman" w:hAnsi="Times New Roman" w:cs="Times New Roman"/>
          <w:color w:val="000000" w:themeColor="text1"/>
          <w:sz w:val="22"/>
          <w:szCs w:val="22"/>
        </w:rPr>
        <w:t xml:space="preserve"> between </w:t>
      </w:r>
      <w:proofErr w:type="spellStart"/>
      <w:r w:rsidRPr="003504EA">
        <w:rPr>
          <w:rFonts w:ascii="Times New Roman" w:eastAsia="Times New Roman" w:hAnsi="Times New Roman" w:cs="Times New Roman"/>
          <w:color w:val="000000" w:themeColor="text1"/>
          <w:sz w:val="22"/>
          <w:szCs w:val="22"/>
        </w:rPr>
        <w:t>tsales</w:t>
      </w:r>
      <w:proofErr w:type="spellEnd"/>
      <w:r w:rsidRPr="003504EA">
        <w:rPr>
          <w:rFonts w:ascii="Times New Roman" w:eastAsia="Times New Roman" w:hAnsi="Times New Roman" w:cs="Times New Roman"/>
          <w:color w:val="000000" w:themeColor="text1"/>
          <w:sz w:val="22"/>
          <w:szCs w:val="22"/>
        </w:rPr>
        <w:t xml:space="preserve"> and </w:t>
      </w:r>
      <w:r w:rsidR="00E047C7" w:rsidRPr="003504EA">
        <w:rPr>
          <w:rFonts w:ascii="Times New Roman" w:eastAsia="Times New Roman" w:hAnsi="Times New Roman" w:cs="Times New Roman"/>
          <w:color w:val="000000" w:themeColor="text1"/>
          <w:sz w:val="22"/>
          <w:szCs w:val="22"/>
        </w:rPr>
        <w:t>( sales, margin ,</w:t>
      </w:r>
      <w:proofErr w:type="spellStart"/>
      <w:r w:rsidR="00E047C7" w:rsidRPr="003504EA">
        <w:rPr>
          <w:rFonts w:ascii="Times New Roman" w:eastAsia="Times New Roman" w:hAnsi="Times New Roman" w:cs="Times New Roman"/>
          <w:color w:val="000000" w:themeColor="text1"/>
          <w:sz w:val="22"/>
          <w:szCs w:val="22"/>
        </w:rPr>
        <w:t>hourssw</w:t>
      </w:r>
      <w:proofErr w:type="spellEnd"/>
      <w:r w:rsidR="00E047C7" w:rsidRPr="003504EA">
        <w:rPr>
          <w:rFonts w:ascii="Times New Roman" w:eastAsia="Times New Roman" w:hAnsi="Times New Roman" w:cs="Times New Roman"/>
          <w:color w:val="000000" w:themeColor="text1"/>
          <w:sz w:val="22"/>
          <w:szCs w:val="22"/>
        </w:rPr>
        <w:t xml:space="preserve"> and </w:t>
      </w:r>
      <w:proofErr w:type="spellStart"/>
      <w:r w:rsidR="00E047C7" w:rsidRPr="003504EA">
        <w:rPr>
          <w:rFonts w:ascii="Times New Roman" w:eastAsia="Times New Roman" w:hAnsi="Times New Roman" w:cs="Times New Roman"/>
          <w:color w:val="000000" w:themeColor="text1"/>
          <w:sz w:val="22"/>
          <w:szCs w:val="22"/>
        </w:rPr>
        <w:t>hoursp</w:t>
      </w:r>
      <w:r w:rsidR="00540E9C" w:rsidRPr="003504EA">
        <w:rPr>
          <w:rFonts w:ascii="Times New Roman" w:eastAsia="Times New Roman" w:hAnsi="Times New Roman" w:cs="Times New Roman"/>
          <w:color w:val="000000" w:themeColor="text1"/>
          <w:sz w:val="22"/>
          <w:szCs w:val="22"/>
        </w:rPr>
        <w:t>w</w:t>
      </w:r>
      <w:proofErr w:type="spellEnd"/>
      <w:r w:rsidR="00540E9C" w:rsidRPr="003504EA">
        <w:rPr>
          <w:rFonts w:ascii="Times New Roman" w:eastAsia="Times New Roman" w:hAnsi="Times New Roman" w:cs="Times New Roman"/>
          <w:color w:val="000000" w:themeColor="text1"/>
          <w:sz w:val="22"/>
          <w:szCs w:val="22"/>
        </w:rPr>
        <w:t xml:space="preserve">) when it may not be strong nor linear with inv1 and inv2 </w:t>
      </w:r>
    </w:p>
    <w:p w14:paraId="2692CE78" w14:textId="4D0B6D10" w:rsidR="003504EA" w:rsidRDefault="003504EA" w:rsidP="003504EA">
      <w:pPr>
        <w:shd w:val="clear" w:color="auto" w:fill="FFFFFF"/>
        <w:ind w:left="360"/>
        <w:rPr>
          <w:rFonts w:ascii="Times New Roman" w:eastAsia="Times New Roman" w:hAnsi="Times New Roman" w:cs="Times New Roman"/>
          <w:color w:val="000000" w:themeColor="text1"/>
          <w:sz w:val="22"/>
          <w:szCs w:val="22"/>
        </w:rPr>
      </w:pPr>
      <w:r>
        <w:rPr>
          <w:rFonts w:ascii="Times New Roman" w:eastAsia="Times New Roman" w:hAnsi="Times New Roman" w:cs="Times New Roman"/>
          <w:b/>
          <w:bCs/>
          <w:color w:val="000000" w:themeColor="text1"/>
          <w:sz w:val="22"/>
          <w:szCs w:val="22"/>
          <w:lang w:eastAsia="en-US"/>
        </w:rPr>
        <w:t>t</w:t>
      </w:r>
      <w:r w:rsidR="00461DF2" w:rsidRPr="003504EA">
        <w:rPr>
          <w:rFonts w:ascii="Times New Roman" w:eastAsia="Times New Roman" w:hAnsi="Times New Roman" w:cs="Times New Roman"/>
          <w:b/>
          <w:bCs/>
          <w:color w:val="000000" w:themeColor="text1"/>
          <w:sz w:val="22"/>
          <w:szCs w:val="22"/>
          <w:lang w:val="en-EG" w:eastAsia="en-US"/>
        </w:rPr>
        <w:t>sales vs. sales: r=0.47</w:t>
      </w:r>
      <w:r w:rsidR="00461DF2" w:rsidRPr="003504EA">
        <w:rPr>
          <w:rFonts w:ascii="Times New Roman" w:eastAsiaTheme="minorEastAsia" w:hAnsi="Times New Roman" w:cs="Times New Roman"/>
          <w:color w:val="000000" w:themeColor="text1"/>
          <w:sz w:val="22"/>
          <w:szCs w:val="22"/>
          <w:lang w:val="en-EG" w:eastAsia="en-US"/>
        </w:rPr>
        <w:t>There is a moderate positive linear relationship between tsales and sales. The variability changes; there appears to be more spread at lower values of sales. The points lie in a fairly tight band indicating that the relationship is quite strong, and we can fit a straight line through the data and use it to predict tsales from sales</w:t>
      </w:r>
    </w:p>
    <w:p w14:paraId="136CEB8C" w14:textId="60FBD009" w:rsidR="00461DF2" w:rsidRPr="003504EA" w:rsidRDefault="003504EA" w:rsidP="003504EA">
      <w:pPr>
        <w:shd w:val="clear" w:color="auto" w:fill="FFFFFF"/>
        <w:ind w:left="360"/>
        <w:rPr>
          <w:rFonts w:ascii="Times New Roman" w:eastAsia="Times New Roman" w:hAnsi="Times New Roman" w:cs="Times New Roman"/>
          <w:color w:val="000000" w:themeColor="text1"/>
          <w:sz w:val="22"/>
          <w:szCs w:val="22"/>
        </w:rPr>
      </w:pPr>
      <w:r>
        <w:rPr>
          <w:rFonts w:ascii="Times New Roman" w:eastAsia="Times New Roman" w:hAnsi="Times New Roman" w:cs="Times New Roman"/>
          <w:b/>
          <w:bCs/>
          <w:color w:val="000000" w:themeColor="text1"/>
          <w:sz w:val="22"/>
          <w:szCs w:val="22"/>
          <w:lang w:eastAsia="en-US"/>
        </w:rPr>
        <w:t>t</w:t>
      </w:r>
      <w:r w:rsidR="00461DF2" w:rsidRPr="003504EA">
        <w:rPr>
          <w:rFonts w:ascii="Times New Roman" w:eastAsia="Times New Roman" w:hAnsi="Times New Roman" w:cs="Times New Roman"/>
          <w:b/>
          <w:bCs/>
          <w:color w:val="000000" w:themeColor="text1"/>
          <w:sz w:val="22"/>
          <w:szCs w:val="22"/>
          <w:lang w:val="en-EG" w:eastAsia="en-US"/>
        </w:rPr>
        <w:t>sales vs. margin: r= 0.24</w:t>
      </w:r>
      <w:r w:rsidR="003F7101" w:rsidRPr="003504EA">
        <w:rPr>
          <w:rFonts w:ascii="Times New Roman" w:eastAsia="Times New Roman" w:hAnsi="Times New Roman" w:cs="Times New Roman"/>
          <w:b/>
          <w:bCs/>
          <w:color w:val="000000" w:themeColor="text1"/>
          <w:sz w:val="22"/>
          <w:szCs w:val="22"/>
          <w:lang w:val="en-EG" w:eastAsia="en-US"/>
        </w:rPr>
        <w:t xml:space="preserve"> </w:t>
      </w:r>
      <w:r w:rsidR="00461DF2" w:rsidRPr="003504EA">
        <w:rPr>
          <w:rFonts w:ascii="Times New Roman" w:eastAsiaTheme="minorEastAsia" w:hAnsi="Times New Roman" w:cs="Times New Roman"/>
          <w:color w:val="000000" w:themeColor="text1"/>
          <w:sz w:val="22"/>
          <w:szCs w:val="22"/>
          <w:lang w:val="en-EG" w:eastAsia="en-US"/>
        </w:rPr>
        <w:t>There is a weak positive linear relationship between tsales and margin. The plot shows a significant amount of variability. The points are not tightly packed together,indicating that the relationship is weak, and we can fit a straight line through the data and use it to predict tsalesfrom margin</w:t>
      </w:r>
    </w:p>
    <w:p w14:paraId="470F03AF" w14:textId="660A7B0A" w:rsidR="00461DF2" w:rsidRPr="003504EA" w:rsidRDefault="00461DF2" w:rsidP="00C45921">
      <w:pPr>
        <w:spacing w:after="0" w:line="324" w:lineRule="atLeast"/>
        <w:ind w:left="360"/>
        <w:divId w:val="1714578732"/>
        <w:rPr>
          <w:rFonts w:ascii="Times New Roman" w:eastAsiaTheme="minorEastAsia" w:hAnsi="Times New Roman" w:cs="Times New Roman"/>
          <w:color w:val="000000" w:themeColor="text1"/>
          <w:sz w:val="22"/>
          <w:szCs w:val="22"/>
          <w:lang w:val="en-EG" w:eastAsia="en-US"/>
        </w:rPr>
      </w:pPr>
      <w:r w:rsidRPr="003504EA">
        <w:rPr>
          <w:rFonts w:ascii="Times New Roman" w:eastAsia="Times New Roman" w:hAnsi="Times New Roman" w:cs="Times New Roman"/>
          <w:b/>
          <w:bCs/>
          <w:color w:val="000000" w:themeColor="text1"/>
          <w:sz w:val="22"/>
          <w:szCs w:val="22"/>
          <w:lang w:val="en-EG" w:eastAsia="en-US"/>
        </w:rPr>
        <w:lastRenderedPageBreak/>
        <w:t>tsales vs. hoursw: r=0.709</w:t>
      </w:r>
      <w:r w:rsidR="00C45921" w:rsidRPr="003504EA">
        <w:rPr>
          <w:rFonts w:ascii="Times New Roman" w:eastAsia="Times New Roman" w:hAnsi="Times New Roman" w:cs="Times New Roman"/>
          <w:b/>
          <w:bCs/>
          <w:color w:val="000000" w:themeColor="text1"/>
          <w:sz w:val="22"/>
          <w:szCs w:val="22"/>
          <w:lang w:val="en-EG" w:eastAsia="en-US"/>
        </w:rPr>
        <w:t xml:space="preserve"> </w:t>
      </w:r>
      <w:r w:rsidRPr="003504EA">
        <w:rPr>
          <w:rFonts w:ascii="Times New Roman" w:eastAsiaTheme="minorEastAsia" w:hAnsi="Times New Roman" w:cs="Times New Roman"/>
          <w:color w:val="000000" w:themeColor="text1"/>
          <w:sz w:val="22"/>
          <w:szCs w:val="22"/>
          <w:lang w:val="en-EG" w:eastAsia="en-US"/>
        </w:rPr>
        <w:t>There is a strong positive linear relationship between tsales and hoursw. The plot shows a significant amount of variability. The points are not tightly packed together, indicating that the relationship is weak, and we can fit a straight line through the data and use it to predict tsalesfrom hoursw</w:t>
      </w:r>
    </w:p>
    <w:p w14:paraId="3B3A6056" w14:textId="7A20CB31" w:rsidR="00461DF2" w:rsidRPr="003504EA" w:rsidRDefault="00461DF2" w:rsidP="00C45921">
      <w:pPr>
        <w:spacing w:after="0" w:line="324" w:lineRule="atLeast"/>
        <w:ind w:left="360"/>
        <w:divId w:val="1714578732"/>
        <w:rPr>
          <w:rFonts w:ascii="Times New Roman" w:eastAsiaTheme="minorEastAsia" w:hAnsi="Times New Roman" w:cs="Times New Roman"/>
          <w:color w:val="000000" w:themeColor="text1"/>
          <w:sz w:val="22"/>
          <w:szCs w:val="22"/>
          <w:lang w:val="en-EG" w:eastAsia="en-US"/>
        </w:rPr>
      </w:pPr>
      <w:r w:rsidRPr="003504EA">
        <w:rPr>
          <w:rFonts w:ascii="Times New Roman" w:eastAsia="Times New Roman" w:hAnsi="Times New Roman" w:cs="Times New Roman"/>
          <w:b/>
          <w:bCs/>
          <w:color w:val="000000" w:themeColor="text1"/>
          <w:sz w:val="22"/>
          <w:szCs w:val="22"/>
          <w:lang w:val="en-EG" w:eastAsia="en-US"/>
        </w:rPr>
        <w:t>tsales vs. hourspw: r=0.552</w:t>
      </w:r>
      <w:r w:rsidR="00C45921" w:rsidRPr="003504EA">
        <w:rPr>
          <w:rFonts w:ascii="Times New Roman" w:eastAsia="Times New Roman" w:hAnsi="Times New Roman" w:cs="Times New Roman"/>
          <w:b/>
          <w:bCs/>
          <w:color w:val="000000" w:themeColor="text1"/>
          <w:sz w:val="22"/>
          <w:szCs w:val="22"/>
          <w:lang w:val="en-EG" w:eastAsia="en-US"/>
        </w:rPr>
        <w:t xml:space="preserve"> </w:t>
      </w:r>
      <w:r w:rsidRPr="003504EA">
        <w:rPr>
          <w:rFonts w:ascii="Times New Roman" w:eastAsiaTheme="minorEastAsia" w:hAnsi="Times New Roman" w:cs="Times New Roman"/>
          <w:color w:val="000000" w:themeColor="text1"/>
          <w:sz w:val="22"/>
          <w:szCs w:val="22"/>
          <w:lang w:val="en-EG" w:eastAsia="en-US"/>
        </w:rPr>
        <w:t>There is a moderate positive linear relationship between tsales and hourspw. The plot shows a moderate amount of variability. The points are packed together, indicating that the relationship is moderate to strong, and we can fit a straight line through the data and use it to predict tsalesfrom hourspw</w:t>
      </w:r>
    </w:p>
    <w:p w14:paraId="5DC994C6" w14:textId="77777777" w:rsidR="003504EA" w:rsidRDefault="00461DF2" w:rsidP="003504EA">
      <w:pPr>
        <w:spacing w:after="0" w:line="324" w:lineRule="atLeast"/>
        <w:ind w:left="360"/>
        <w:divId w:val="1714578732"/>
        <w:rPr>
          <w:rFonts w:ascii="Times New Roman" w:eastAsiaTheme="minorEastAsia" w:hAnsi="Times New Roman" w:cs="Times New Roman"/>
          <w:color w:val="000000" w:themeColor="text1"/>
          <w:sz w:val="22"/>
          <w:szCs w:val="22"/>
          <w:lang w:val="en-EG" w:eastAsia="en-US"/>
        </w:rPr>
      </w:pPr>
      <w:r w:rsidRPr="003504EA">
        <w:rPr>
          <w:rFonts w:ascii="Times New Roman" w:eastAsia="Times New Roman" w:hAnsi="Times New Roman" w:cs="Times New Roman"/>
          <w:b/>
          <w:bCs/>
          <w:color w:val="000000" w:themeColor="text1"/>
          <w:sz w:val="22"/>
          <w:szCs w:val="22"/>
          <w:lang w:val="en-EG" w:eastAsia="en-US"/>
        </w:rPr>
        <w:t>tsales vs. inv1: r=0.19</w:t>
      </w:r>
      <w:r w:rsidR="00C45921" w:rsidRPr="003504EA">
        <w:rPr>
          <w:rFonts w:ascii="Times New Roman" w:eastAsia="Times New Roman" w:hAnsi="Times New Roman" w:cs="Times New Roman"/>
          <w:b/>
          <w:bCs/>
          <w:color w:val="000000" w:themeColor="text1"/>
          <w:sz w:val="22"/>
          <w:szCs w:val="22"/>
          <w:lang w:val="en-EG" w:eastAsia="en-US"/>
        </w:rPr>
        <w:t xml:space="preserve"> </w:t>
      </w:r>
      <w:r w:rsidRPr="003504EA">
        <w:rPr>
          <w:rFonts w:ascii="Times New Roman" w:eastAsiaTheme="minorEastAsia" w:hAnsi="Times New Roman" w:cs="Times New Roman"/>
          <w:color w:val="000000" w:themeColor="text1"/>
          <w:sz w:val="22"/>
          <w:szCs w:val="22"/>
          <w:lang w:val="en-EG" w:eastAsia="en-US"/>
        </w:rPr>
        <w:t>There is a weak positive linear relationship between tsales and inv1.The plot shows a significant amount of variability. The points are not tightly packed together, indicating that the relationship is weak</w:t>
      </w:r>
    </w:p>
    <w:p w14:paraId="5D01561B" w14:textId="2310FD13" w:rsidR="00461DF2" w:rsidRPr="003504EA" w:rsidRDefault="00461DF2" w:rsidP="003504EA">
      <w:pPr>
        <w:spacing w:after="0" w:line="324" w:lineRule="atLeast"/>
        <w:ind w:left="360"/>
        <w:divId w:val="1714578732"/>
        <w:rPr>
          <w:rFonts w:ascii="Times New Roman" w:eastAsiaTheme="minorEastAsia" w:hAnsi="Times New Roman" w:cs="Times New Roman"/>
          <w:color w:val="000000" w:themeColor="text1"/>
          <w:sz w:val="22"/>
          <w:szCs w:val="22"/>
          <w:lang w:val="en-EG" w:eastAsia="en-US"/>
        </w:rPr>
      </w:pPr>
      <w:r w:rsidRPr="003504EA">
        <w:rPr>
          <w:rFonts w:ascii="Times New Roman" w:eastAsia="Times New Roman" w:hAnsi="Times New Roman" w:cs="Times New Roman"/>
          <w:b/>
          <w:bCs/>
          <w:color w:val="000000" w:themeColor="text1"/>
          <w:sz w:val="22"/>
          <w:szCs w:val="22"/>
          <w:lang w:val="en-EG" w:eastAsia="en-US"/>
        </w:rPr>
        <w:t>tsales vs. inv2 r=0.2</w:t>
      </w:r>
      <w:r w:rsidR="00C45921" w:rsidRPr="003504EA">
        <w:rPr>
          <w:rFonts w:ascii="Times New Roman" w:eastAsiaTheme="minorEastAsia" w:hAnsi="Times New Roman" w:cs="Times New Roman"/>
          <w:color w:val="000000" w:themeColor="text1"/>
          <w:sz w:val="22"/>
          <w:szCs w:val="22"/>
          <w:lang w:val="en-EG" w:eastAsia="en-US"/>
        </w:rPr>
        <w:t xml:space="preserve"> </w:t>
      </w:r>
      <w:r w:rsidRPr="003504EA">
        <w:rPr>
          <w:rFonts w:ascii="Times New Roman" w:eastAsiaTheme="minorEastAsia" w:hAnsi="Times New Roman" w:cs="Times New Roman"/>
          <w:color w:val="000000" w:themeColor="text1"/>
          <w:sz w:val="22"/>
          <w:szCs w:val="22"/>
          <w:lang w:val="en-EG" w:eastAsia="en-US"/>
        </w:rPr>
        <w:t>There is a weak positive linear relationship between tsales and inv2. The plot shows a significant amount of variability. The points are not tightly packed together, indicating that the relationship is weak</w:t>
      </w:r>
    </w:p>
    <w:p w14:paraId="6A5FE4DA" w14:textId="4DB2D063" w:rsidR="006D29AD" w:rsidRPr="003504EA" w:rsidRDefault="006D29AD" w:rsidP="00A96717">
      <w:pPr>
        <w:pStyle w:val="ListParagraph"/>
        <w:shd w:val="clear" w:color="auto" w:fill="FFFFFF"/>
        <w:rPr>
          <w:rFonts w:ascii="Times New Roman" w:eastAsia="Times New Roman" w:hAnsi="Times New Roman" w:cs="Times New Roman"/>
          <w:color w:val="000000" w:themeColor="text1"/>
          <w:sz w:val="22"/>
          <w:szCs w:val="22"/>
          <w:highlight w:val="red"/>
        </w:rPr>
      </w:pPr>
    </w:p>
    <w:p w14:paraId="6B9CA645" w14:textId="77777777" w:rsidR="00E406A8" w:rsidRPr="003504EA" w:rsidRDefault="00E406A8" w:rsidP="008B47DC">
      <w:pPr>
        <w:pStyle w:val="ListParagraph"/>
        <w:numPr>
          <w:ilvl w:val="0"/>
          <w:numId w:val="20"/>
        </w:numPr>
        <w:rPr>
          <w:rFonts w:ascii="Times New Roman" w:hAnsi="Times New Roman" w:cs="Times New Roman"/>
          <w:color w:val="000000" w:themeColor="text1"/>
          <w:sz w:val="22"/>
          <w:szCs w:val="22"/>
        </w:rPr>
      </w:pPr>
      <w:proofErr w:type="spellStart"/>
      <w:r w:rsidRPr="003504EA">
        <w:rPr>
          <w:rFonts w:ascii="Times New Roman" w:hAnsi="Times New Roman" w:cs="Times New Roman"/>
          <w:color w:val="000000" w:themeColor="text1"/>
          <w:sz w:val="22"/>
          <w:szCs w:val="22"/>
        </w:rPr>
        <w:t>Analysising</w:t>
      </w:r>
      <w:proofErr w:type="spellEnd"/>
      <w:r w:rsidRPr="003504EA">
        <w:rPr>
          <w:rFonts w:ascii="Times New Roman" w:hAnsi="Times New Roman" w:cs="Times New Roman"/>
          <w:color w:val="000000" w:themeColor="text1"/>
          <w:sz w:val="22"/>
          <w:szCs w:val="22"/>
        </w:rPr>
        <w:t xml:space="preserve"> these plots it suggests a potential multicollinearity issue between the variables </w:t>
      </w:r>
      <w:proofErr w:type="spellStart"/>
      <w:r w:rsidRPr="003504EA">
        <w:rPr>
          <w:rFonts w:ascii="Times New Roman" w:hAnsi="Times New Roman" w:cs="Times New Roman"/>
          <w:color w:val="000000" w:themeColor="text1"/>
          <w:sz w:val="22"/>
          <w:szCs w:val="22"/>
        </w:rPr>
        <w:t>hoursw</w:t>
      </w:r>
      <w:proofErr w:type="spellEnd"/>
      <w:r w:rsidRPr="003504EA">
        <w:rPr>
          <w:rFonts w:ascii="Times New Roman" w:hAnsi="Times New Roman" w:cs="Times New Roman"/>
          <w:color w:val="000000" w:themeColor="text1"/>
          <w:sz w:val="22"/>
          <w:szCs w:val="22"/>
        </w:rPr>
        <w:t xml:space="preserve"> (total number of hours worked) and </w:t>
      </w:r>
      <w:proofErr w:type="spellStart"/>
      <w:r w:rsidRPr="003504EA">
        <w:rPr>
          <w:rFonts w:ascii="Times New Roman" w:hAnsi="Times New Roman" w:cs="Times New Roman"/>
          <w:color w:val="000000" w:themeColor="text1"/>
          <w:sz w:val="22"/>
          <w:szCs w:val="22"/>
        </w:rPr>
        <w:t>hourspw</w:t>
      </w:r>
      <w:proofErr w:type="spellEnd"/>
      <w:r w:rsidRPr="003504EA">
        <w:rPr>
          <w:rFonts w:ascii="Times New Roman" w:hAnsi="Times New Roman" w:cs="Times New Roman"/>
          <w:color w:val="000000" w:themeColor="text1"/>
          <w:sz w:val="22"/>
          <w:szCs w:val="22"/>
        </w:rPr>
        <w:t xml:space="preserve"> (hours worked per worker). The correlation coefficient between </w:t>
      </w:r>
      <w:proofErr w:type="spellStart"/>
      <w:r w:rsidRPr="003504EA">
        <w:rPr>
          <w:rFonts w:ascii="Times New Roman" w:hAnsi="Times New Roman" w:cs="Times New Roman"/>
          <w:color w:val="000000" w:themeColor="text1"/>
          <w:sz w:val="22"/>
          <w:szCs w:val="22"/>
        </w:rPr>
        <w:t>hoursw</w:t>
      </w:r>
      <w:proofErr w:type="spellEnd"/>
      <w:r w:rsidRPr="003504EA">
        <w:rPr>
          <w:rFonts w:ascii="Times New Roman" w:hAnsi="Times New Roman" w:cs="Times New Roman"/>
          <w:color w:val="000000" w:themeColor="text1"/>
          <w:sz w:val="22"/>
          <w:szCs w:val="22"/>
        </w:rPr>
        <w:t xml:space="preserve"> and </w:t>
      </w:r>
      <w:proofErr w:type="spellStart"/>
      <w:r w:rsidRPr="003504EA">
        <w:rPr>
          <w:rFonts w:ascii="Times New Roman" w:hAnsi="Times New Roman" w:cs="Times New Roman"/>
          <w:color w:val="000000" w:themeColor="text1"/>
          <w:sz w:val="22"/>
          <w:szCs w:val="22"/>
        </w:rPr>
        <w:t>hourspw</w:t>
      </w:r>
      <w:proofErr w:type="spellEnd"/>
      <w:r w:rsidRPr="003504EA">
        <w:rPr>
          <w:rFonts w:ascii="Times New Roman" w:hAnsi="Times New Roman" w:cs="Times New Roman"/>
          <w:color w:val="000000" w:themeColor="text1"/>
          <w:sz w:val="22"/>
          <w:szCs w:val="22"/>
        </w:rPr>
        <w:t xml:space="preserve"> is 0.8077, indicating a strong positive correlation. Additionally, examining their correlations with </w:t>
      </w:r>
      <w:proofErr w:type="spellStart"/>
      <w:r w:rsidRPr="003504EA">
        <w:rPr>
          <w:rFonts w:ascii="Times New Roman" w:hAnsi="Times New Roman" w:cs="Times New Roman"/>
          <w:color w:val="000000" w:themeColor="text1"/>
          <w:sz w:val="22"/>
          <w:szCs w:val="22"/>
        </w:rPr>
        <w:t>tsales</w:t>
      </w:r>
      <w:proofErr w:type="spellEnd"/>
      <w:r w:rsidRPr="003504EA">
        <w:rPr>
          <w:rFonts w:ascii="Times New Roman" w:hAnsi="Times New Roman" w:cs="Times New Roman"/>
          <w:color w:val="000000" w:themeColor="text1"/>
          <w:sz w:val="22"/>
          <w:szCs w:val="22"/>
        </w:rPr>
        <w:t xml:space="preserve"> (annual sales), we find a correlation of 0.709 between </w:t>
      </w:r>
      <w:proofErr w:type="spellStart"/>
      <w:r w:rsidRPr="003504EA">
        <w:rPr>
          <w:rFonts w:ascii="Times New Roman" w:hAnsi="Times New Roman" w:cs="Times New Roman"/>
          <w:color w:val="000000" w:themeColor="text1"/>
          <w:sz w:val="22"/>
          <w:szCs w:val="22"/>
        </w:rPr>
        <w:t>tsales</w:t>
      </w:r>
      <w:proofErr w:type="spellEnd"/>
      <w:r w:rsidRPr="003504EA">
        <w:rPr>
          <w:rFonts w:ascii="Times New Roman" w:hAnsi="Times New Roman" w:cs="Times New Roman"/>
          <w:color w:val="000000" w:themeColor="text1"/>
          <w:sz w:val="22"/>
          <w:szCs w:val="22"/>
        </w:rPr>
        <w:t xml:space="preserve"> and </w:t>
      </w:r>
      <w:proofErr w:type="spellStart"/>
      <w:r w:rsidRPr="003504EA">
        <w:rPr>
          <w:rFonts w:ascii="Times New Roman" w:hAnsi="Times New Roman" w:cs="Times New Roman"/>
          <w:color w:val="000000" w:themeColor="text1"/>
          <w:sz w:val="22"/>
          <w:szCs w:val="22"/>
        </w:rPr>
        <w:t>hoursw</w:t>
      </w:r>
      <w:proofErr w:type="spellEnd"/>
      <w:r w:rsidRPr="003504EA">
        <w:rPr>
          <w:rFonts w:ascii="Times New Roman" w:hAnsi="Times New Roman" w:cs="Times New Roman"/>
          <w:color w:val="000000" w:themeColor="text1"/>
          <w:sz w:val="22"/>
          <w:szCs w:val="22"/>
        </w:rPr>
        <w:t xml:space="preserve">, and 0.552 between </w:t>
      </w:r>
      <w:proofErr w:type="spellStart"/>
      <w:r w:rsidRPr="003504EA">
        <w:rPr>
          <w:rFonts w:ascii="Times New Roman" w:hAnsi="Times New Roman" w:cs="Times New Roman"/>
          <w:color w:val="000000" w:themeColor="text1"/>
          <w:sz w:val="22"/>
          <w:szCs w:val="22"/>
        </w:rPr>
        <w:t>tsales</w:t>
      </w:r>
      <w:proofErr w:type="spellEnd"/>
      <w:r w:rsidRPr="003504EA">
        <w:rPr>
          <w:rFonts w:ascii="Times New Roman" w:hAnsi="Times New Roman" w:cs="Times New Roman"/>
          <w:color w:val="000000" w:themeColor="text1"/>
          <w:sz w:val="22"/>
          <w:szCs w:val="22"/>
        </w:rPr>
        <w:t xml:space="preserve"> and </w:t>
      </w:r>
      <w:proofErr w:type="spellStart"/>
      <w:r w:rsidRPr="003504EA">
        <w:rPr>
          <w:rFonts w:ascii="Times New Roman" w:hAnsi="Times New Roman" w:cs="Times New Roman"/>
          <w:color w:val="000000" w:themeColor="text1"/>
          <w:sz w:val="22"/>
          <w:szCs w:val="22"/>
        </w:rPr>
        <w:t>hourspw</w:t>
      </w:r>
      <w:proofErr w:type="spellEnd"/>
      <w:r w:rsidRPr="003504EA">
        <w:rPr>
          <w:rFonts w:ascii="Times New Roman" w:hAnsi="Times New Roman" w:cs="Times New Roman"/>
          <w:color w:val="000000" w:themeColor="text1"/>
          <w:sz w:val="22"/>
          <w:szCs w:val="22"/>
        </w:rPr>
        <w:t>.</w:t>
      </w:r>
    </w:p>
    <w:p w14:paraId="73A3A318" w14:textId="5FF1D713" w:rsidR="00E406A8" w:rsidRPr="003504EA" w:rsidRDefault="00E406A8" w:rsidP="001006A4">
      <w:pPr>
        <w:pStyle w:val="ListParagraph"/>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 xml:space="preserve">Given these findings, it is advisable to address multicollinearity concerns by removing one of the correlated variables. In this case, it is recommended to retain </w:t>
      </w:r>
      <w:proofErr w:type="spellStart"/>
      <w:r w:rsidRPr="003504EA">
        <w:rPr>
          <w:rFonts w:ascii="Times New Roman" w:hAnsi="Times New Roman" w:cs="Times New Roman"/>
          <w:color w:val="000000" w:themeColor="text1"/>
          <w:sz w:val="22"/>
          <w:szCs w:val="22"/>
        </w:rPr>
        <w:t>hoursw</w:t>
      </w:r>
      <w:proofErr w:type="spellEnd"/>
      <w:r w:rsidRPr="003504EA">
        <w:rPr>
          <w:rFonts w:ascii="Times New Roman" w:hAnsi="Times New Roman" w:cs="Times New Roman"/>
          <w:color w:val="000000" w:themeColor="text1"/>
          <w:sz w:val="22"/>
          <w:szCs w:val="22"/>
        </w:rPr>
        <w:t xml:space="preserve">, as it exhibits a higher correlation coefficient with </w:t>
      </w:r>
      <w:proofErr w:type="spellStart"/>
      <w:r w:rsidRPr="003504EA">
        <w:rPr>
          <w:rFonts w:ascii="Times New Roman" w:hAnsi="Times New Roman" w:cs="Times New Roman"/>
          <w:color w:val="000000" w:themeColor="text1"/>
          <w:sz w:val="22"/>
          <w:szCs w:val="22"/>
        </w:rPr>
        <w:t>tsales</w:t>
      </w:r>
      <w:proofErr w:type="spellEnd"/>
      <w:r w:rsidRPr="003504EA">
        <w:rPr>
          <w:rFonts w:ascii="Times New Roman" w:hAnsi="Times New Roman" w:cs="Times New Roman"/>
          <w:color w:val="000000" w:themeColor="text1"/>
          <w:sz w:val="22"/>
          <w:szCs w:val="22"/>
        </w:rPr>
        <w:t>. This decision aims to enhance the model's stability and interpretability.</w:t>
      </w:r>
    </w:p>
    <w:p w14:paraId="2DA24104" w14:textId="03A2393F" w:rsidR="006D29AD" w:rsidRPr="003504EA" w:rsidRDefault="006D29AD" w:rsidP="00A96717">
      <w:pPr>
        <w:pStyle w:val="ListParagraph"/>
        <w:shd w:val="clear" w:color="auto" w:fill="FFFFFF"/>
        <w:rPr>
          <w:rFonts w:ascii="Times New Roman" w:eastAsia="Times New Roman" w:hAnsi="Times New Roman" w:cs="Times New Roman"/>
          <w:color w:val="000000" w:themeColor="text1"/>
          <w:sz w:val="22"/>
          <w:szCs w:val="22"/>
        </w:rPr>
      </w:pPr>
    </w:p>
    <w:p w14:paraId="7E54851E" w14:textId="3877DCDB" w:rsidR="001A5573" w:rsidRPr="003504EA" w:rsidRDefault="001006A4" w:rsidP="008530C0">
      <w:pPr>
        <w:pStyle w:val="ListParagraph"/>
        <w:shd w:val="clear" w:color="auto" w:fill="FFFFFF"/>
        <w:rPr>
          <w:rFonts w:ascii="Times New Roman" w:eastAsia="Times New Roman" w:hAnsi="Times New Roman" w:cs="Times New Roman"/>
          <w:color w:val="000000" w:themeColor="text1"/>
          <w:sz w:val="22"/>
          <w:szCs w:val="22"/>
        </w:rPr>
      </w:pPr>
      <w:r w:rsidRPr="003504EA">
        <w:rPr>
          <w:rFonts w:ascii="Times New Roman" w:eastAsia="Times New Roman" w:hAnsi="Times New Roman" w:cs="Times New Roman"/>
          <w:b/>
          <w:bCs/>
          <w:i/>
          <w:iCs/>
          <w:color w:val="000000" w:themeColor="text1"/>
          <w:sz w:val="22"/>
          <w:szCs w:val="22"/>
        </w:rPr>
        <w:t xml:space="preserve">Model </w:t>
      </w:r>
      <w:proofErr w:type="gramStart"/>
      <w:r w:rsidRPr="003504EA">
        <w:rPr>
          <w:rFonts w:ascii="Times New Roman" w:eastAsia="Times New Roman" w:hAnsi="Times New Roman" w:cs="Times New Roman"/>
          <w:b/>
          <w:bCs/>
          <w:i/>
          <w:iCs/>
          <w:color w:val="000000" w:themeColor="text1"/>
          <w:sz w:val="22"/>
          <w:szCs w:val="22"/>
        </w:rPr>
        <w:t>01</w:t>
      </w:r>
      <w:r w:rsidRPr="003504EA">
        <w:rPr>
          <w:rFonts w:ascii="Times New Roman" w:eastAsia="Times New Roman" w:hAnsi="Times New Roman" w:cs="Times New Roman"/>
          <w:color w:val="000000" w:themeColor="text1"/>
          <w:sz w:val="22"/>
          <w:szCs w:val="22"/>
        </w:rPr>
        <w:t xml:space="preserve"> :</w:t>
      </w:r>
      <w:proofErr w:type="gramEnd"/>
      <w:r w:rsidRPr="003504EA">
        <w:rPr>
          <w:rFonts w:ascii="Times New Roman" w:eastAsia="Times New Roman" w:hAnsi="Times New Roman" w:cs="Times New Roman"/>
          <w:color w:val="000000" w:themeColor="text1"/>
          <w:sz w:val="22"/>
          <w:szCs w:val="22"/>
        </w:rPr>
        <w:t xml:space="preserve"> “model without </w:t>
      </w:r>
      <w:proofErr w:type="spellStart"/>
      <w:r w:rsidR="002B295D" w:rsidRPr="003504EA">
        <w:rPr>
          <w:rFonts w:ascii="Times New Roman" w:eastAsia="Times New Roman" w:hAnsi="Times New Roman" w:cs="Times New Roman"/>
          <w:color w:val="000000" w:themeColor="text1"/>
          <w:sz w:val="22"/>
          <w:szCs w:val="22"/>
        </w:rPr>
        <w:t>hourspw</w:t>
      </w:r>
      <w:proofErr w:type="spellEnd"/>
    </w:p>
    <w:p w14:paraId="59FDFD42" w14:textId="57C3295B" w:rsidR="001006A4" w:rsidRPr="003504EA" w:rsidRDefault="001A5573" w:rsidP="00A96717">
      <w:pPr>
        <w:pStyle w:val="ListParagraph"/>
        <w:shd w:val="clear" w:color="auto" w:fill="FFFFFF"/>
        <w:rPr>
          <w:rFonts w:ascii="Times New Roman" w:eastAsia="Times New Roman" w:hAnsi="Times New Roman" w:cs="Times New Roman"/>
          <w:color w:val="000000" w:themeColor="text1"/>
          <w:sz w:val="22"/>
          <w:szCs w:val="22"/>
        </w:rPr>
      </w:pPr>
      <w:proofErr w:type="gramStart"/>
      <w:r w:rsidRPr="003504EA">
        <w:rPr>
          <w:rFonts w:ascii="Times New Roman" w:eastAsia="Times New Roman" w:hAnsi="Times New Roman" w:cs="Times New Roman"/>
          <w:color w:val="000000" w:themeColor="text1"/>
          <w:sz w:val="22"/>
          <w:szCs w:val="22"/>
        </w:rPr>
        <w:t>E(</w:t>
      </w:r>
      <w:proofErr w:type="gramEnd"/>
      <w:r w:rsidRPr="003504EA">
        <w:rPr>
          <w:rFonts w:ascii="Times New Roman" w:eastAsia="Times New Roman" w:hAnsi="Times New Roman" w:cs="Times New Roman"/>
          <w:color w:val="000000" w:themeColor="text1"/>
          <w:sz w:val="22"/>
          <w:szCs w:val="22"/>
        </w:rPr>
        <w:t>Y|x1,x2,</w:t>
      </w:r>
      <w:r w:rsidR="000057E4" w:rsidRPr="003504EA">
        <w:rPr>
          <w:rFonts w:ascii="Times New Roman" w:eastAsia="Times New Roman" w:hAnsi="Times New Roman" w:cs="Times New Roman"/>
          <w:color w:val="000000" w:themeColor="text1"/>
          <w:sz w:val="22"/>
          <w:szCs w:val="22"/>
        </w:rPr>
        <w:t xml:space="preserve">x3 </w:t>
      </w:r>
      <w:r w:rsidRPr="003504EA">
        <w:rPr>
          <w:rFonts w:ascii="Times New Roman" w:eastAsia="Times New Roman" w:hAnsi="Times New Roman" w:cs="Times New Roman"/>
          <w:color w:val="000000" w:themeColor="text1"/>
          <w:sz w:val="22"/>
          <w:szCs w:val="22"/>
        </w:rPr>
        <w:t>,x5,x6,x7) =β0+β1x1+β2x2+ β3x3+ β5x5+ β6x6</w:t>
      </w:r>
    </w:p>
    <w:p w14:paraId="64464E00" w14:textId="3ABCD0F4" w:rsidR="00674834" w:rsidRPr="003504EA" w:rsidRDefault="00674834" w:rsidP="00E3691F">
      <w:pPr>
        <w:pStyle w:val="ListParagraph"/>
        <w:shd w:val="clear" w:color="auto" w:fill="FFFFFF"/>
        <w:rPr>
          <w:rFonts w:ascii="Times New Roman" w:eastAsia="Times New Roman" w:hAnsi="Times New Roman" w:cs="Times New Roman"/>
          <w:color w:val="000000" w:themeColor="text1"/>
          <w:sz w:val="22"/>
          <w:szCs w:val="22"/>
        </w:rPr>
      </w:pPr>
      <w:proofErr w:type="spellStart"/>
      <w:r w:rsidRPr="003504EA">
        <w:rPr>
          <w:rFonts w:ascii="Times New Roman" w:eastAsia="Times New Roman" w:hAnsi="Times New Roman" w:cs="Times New Roman"/>
          <w:color w:val="000000" w:themeColor="text1"/>
          <w:sz w:val="22"/>
          <w:szCs w:val="22"/>
        </w:rPr>
        <w:t>Tsales</w:t>
      </w:r>
      <w:proofErr w:type="spellEnd"/>
      <w:r w:rsidRPr="003504EA">
        <w:rPr>
          <w:rFonts w:ascii="Times New Roman" w:eastAsia="Times New Roman" w:hAnsi="Times New Roman" w:cs="Times New Roman"/>
          <w:color w:val="000000" w:themeColor="text1"/>
          <w:sz w:val="22"/>
          <w:szCs w:val="22"/>
        </w:rPr>
        <w:t xml:space="preserve"> =β0+β1(sales)+β2(margin)+ β3(</w:t>
      </w:r>
      <w:proofErr w:type="spellStart"/>
      <w:r w:rsidR="00AB6047" w:rsidRPr="003504EA">
        <w:rPr>
          <w:rFonts w:ascii="Times New Roman" w:eastAsia="Times New Roman" w:hAnsi="Times New Roman" w:cs="Times New Roman"/>
          <w:color w:val="000000" w:themeColor="text1"/>
          <w:sz w:val="22"/>
          <w:szCs w:val="22"/>
        </w:rPr>
        <w:t>hoursw</w:t>
      </w:r>
      <w:proofErr w:type="spellEnd"/>
      <w:r w:rsidR="00AB6047" w:rsidRPr="003504EA">
        <w:rPr>
          <w:rFonts w:ascii="Times New Roman" w:eastAsia="Times New Roman" w:hAnsi="Times New Roman" w:cs="Times New Roman"/>
          <w:color w:val="000000" w:themeColor="text1"/>
          <w:sz w:val="22"/>
          <w:szCs w:val="22"/>
        </w:rPr>
        <w:t>)</w:t>
      </w:r>
      <w:r w:rsidRPr="003504EA">
        <w:rPr>
          <w:rFonts w:ascii="Times New Roman" w:eastAsia="Times New Roman" w:hAnsi="Times New Roman" w:cs="Times New Roman"/>
          <w:color w:val="000000" w:themeColor="text1"/>
          <w:sz w:val="22"/>
          <w:szCs w:val="22"/>
        </w:rPr>
        <w:t>+ β5</w:t>
      </w:r>
      <w:r w:rsidR="007A5962" w:rsidRPr="003504EA">
        <w:rPr>
          <w:rFonts w:ascii="Times New Roman" w:eastAsia="Times New Roman" w:hAnsi="Times New Roman" w:cs="Times New Roman"/>
          <w:color w:val="000000" w:themeColor="text1"/>
          <w:sz w:val="22"/>
          <w:szCs w:val="22"/>
        </w:rPr>
        <w:t>(inv</w:t>
      </w:r>
      <w:proofErr w:type="gramStart"/>
      <w:r w:rsidR="007A5962" w:rsidRPr="003504EA">
        <w:rPr>
          <w:rFonts w:ascii="Times New Roman" w:eastAsia="Times New Roman" w:hAnsi="Times New Roman" w:cs="Times New Roman"/>
          <w:color w:val="000000" w:themeColor="text1"/>
          <w:sz w:val="22"/>
          <w:szCs w:val="22"/>
        </w:rPr>
        <w:t>1)</w:t>
      </w:r>
      <w:r w:rsidRPr="003504EA">
        <w:rPr>
          <w:rFonts w:ascii="Times New Roman" w:eastAsia="Times New Roman" w:hAnsi="Times New Roman" w:cs="Times New Roman"/>
          <w:color w:val="000000" w:themeColor="text1"/>
          <w:sz w:val="22"/>
          <w:szCs w:val="22"/>
        </w:rPr>
        <w:t>+</w:t>
      </w:r>
      <w:proofErr w:type="gramEnd"/>
      <w:r w:rsidRPr="003504EA">
        <w:rPr>
          <w:rFonts w:ascii="Times New Roman" w:eastAsia="Times New Roman" w:hAnsi="Times New Roman" w:cs="Times New Roman"/>
          <w:color w:val="000000" w:themeColor="text1"/>
          <w:sz w:val="22"/>
          <w:szCs w:val="22"/>
        </w:rPr>
        <w:t xml:space="preserve"> β6</w:t>
      </w:r>
      <w:r w:rsidR="007A5962" w:rsidRPr="003504EA">
        <w:rPr>
          <w:rFonts w:ascii="Times New Roman" w:eastAsia="Times New Roman" w:hAnsi="Times New Roman" w:cs="Times New Roman"/>
          <w:color w:val="000000" w:themeColor="text1"/>
          <w:sz w:val="22"/>
          <w:szCs w:val="22"/>
        </w:rPr>
        <w:t>(inv2)</w:t>
      </w:r>
    </w:p>
    <w:p w14:paraId="56394637" w14:textId="5BD4DCBA" w:rsidR="002C5C21" w:rsidRPr="003504EA" w:rsidRDefault="003504EA" w:rsidP="00E3691F">
      <w:pPr>
        <w:pStyle w:val="ListParagraph"/>
        <w:shd w:val="clear" w:color="auto" w:fill="FFFFFF"/>
        <w:rPr>
          <w:rFonts w:ascii="Times New Roman" w:eastAsia="Times New Roman" w:hAnsi="Times New Roman" w:cs="Times New Roman"/>
          <w:color w:val="000000" w:themeColor="text1"/>
          <w:sz w:val="22"/>
          <w:szCs w:val="22"/>
        </w:rPr>
      </w:pPr>
      <w:r w:rsidRPr="003504EA">
        <w:rPr>
          <w:rFonts w:ascii="Times New Roman" w:hAnsi="Times New Roman" w:cs="Times New Roman"/>
          <w:b/>
          <w:bCs/>
          <w:i/>
          <w:iCs/>
          <w:noProof/>
          <w:color w:val="000000" w:themeColor="text1"/>
          <w:sz w:val="22"/>
          <w:szCs w:val="22"/>
        </w:rPr>
        <w:drawing>
          <wp:anchor distT="0" distB="0" distL="114300" distR="114300" simplePos="0" relativeHeight="251663370" behindDoc="1" locked="0" layoutInCell="1" allowOverlap="1" wp14:anchorId="0D22ADEE" wp14:editId="50EDB110">
            <wp:simplePos x="0" y="0"/>
            <wp:positionH relativeFrom="column">
              <wp:posOffset>314325</wp:posOffset>
            </wp:positionH>
            <wp:positionV relativeFrom="paragraph">
              <wp:posOffset>146916</wp:posOffset>
            </wp:positionV>
            <wp:extent cx="3409315" cy="2460625"/>
            <wp:effectExtent l="0" t="0" r="0" b="3175"/>
            <wp:wrapTight wrapText="bothSides">
              <wp:wrapPolygon edited="0">
                <wp:start x="0" y="0"/>
                <wp:lineTo x="0" y="21516"/>
                <wp:lineTo x="21483" y="21516"/>
                <wp:lineTo x="2148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9315" cy="2460625"/>
                    </a:xfrm>
                    <a:prstGeom prst="rect">
                      <a:avLst/>
                    </a:prstGeom>
                  </pic:spPr>
                </pic:pic>
              </a:graphicData>
            </a:graphic>
            <wp14:sizeRelH relativeFrom="margin">
              <wp14:pctWidth>0</wp14:pctWidth>
            </wp14:sizeRelH>
            <wp14:sizeRelV relativeFrom="margin">
              <wp14:pctHeight>0</wp14:pctHeight>
            </wp14:sizeRelV>
          </wp:anchor>
        </w:drawing>
      </w:r>
    </w:p>
    <w:p w14:paraId="63B48C0E" w14:textId="13FB8831" w:rsidR="00E61F2C" w:rsidRPr="003504EA" w:rsidRDefault="00D54655" w:rsidP="00E61F2C">
      <w:pPr>
        <w:pStyle w:val="ListParagraph"/>
        <w:shd w:val="clear" w:color="auto" w:fill="FFFFFF"/>
        <w:rPr>
          <w:rFonts w:ascii="Times New Roman" w:eastAsia="Times New Roman" w:hAnsi="Times New Roman" w:cs="Times New Roman"/>
          <w:color w:val="000000" w:themeColor="text1"/>
          <w:sz w:val="22"/>
          <w:szCs w:val="22"/>
        </w:rPr>
      </w:pPr>
      <w:r w:rsidRPr="003504EA">
        <w:rPr>
          <w:rFonts w:ascii="Times New Roman" w:eastAsia="Times New Roman" w:hAnsi="Times New Roman" w:cs="Times New Roman"/>
          <w:color w:val="000000" w:themeColor="text1"/>
          <w:sz w:val="22"/>
          <w:szCs w:val="22"/>
        </w:rPr>
        <w:t xml:space="preserve"> Fitting this </w:t>
      </w:r>
      <w:proofErr w:type="gramStart"/>
      <w:r w:rsidRPr="003504EA">
        <w:rPr>
          <w:rFonts w:ascii="Times New Roman" w:eastAsia="Times New Roman" w:hAnsi="Times New Roman" w:cs="Times New Roman"/>
          <w:color w:val="000000" w:themeColor="text1"/>
          <w:sz w:val="22"/>
          <w:szCs w:val="22"/>
        </w:rPr>
        <w:t>model</w:t>
      </w:r>
      <w:proofErr w:type="gramEnd"/>
      <w:r w:rsidRPr="003504EA">
        <w:rPr>
          <w:rFonts w:ascii="Times New Roman" w:eastAsia="Times New Roman" w:hAnsi="Times New Roman" w:cs="Times New Roman"/>
          <w:color w:val="000000" w:themeColor="text1"/>
          <w:sz w:val="22"/>
          <w:szCs w:val="22"/>
        </w:rPr>
        <w:t xml:space="preserve"> we found that the adjusted r^2 ≈0.59 which refers to a moderate relationship</w:t>
      </w:r>
    </w:p>
    <w:p w14:paraId="5413F1E9" w14:textId="2486429A" w:rsidR="002F023E" w:rsidRPr="003504EA" w:rsidRDefault="003E7237" w:rsidP="00D54655">
      <w:pPr>
        <w:shd w:val="clear" w:color="auto" w:fill="FFFFFF"/>
        <w:rPr>
          <w:rFonts w:ascii="Times New Roman" w:eastAsia="Times New Roman" w:hAnsi="Times New Roman" w:cs="Times New Roman"/>
          <w:color w:val="000000" w:themeColor="text1"/>
          <w:sz w:val="22"/>
          <w:szCs w:val="22"/>
        </w:rPr>
      </w:pPr>
      <w:r w:rsidRPr="003504EA">
        <w:rPr>
          <w:rFonts w:ascii="Times New Roman" w:hAnsi="Times New Roman" w:cs="Times New Roman"/>
          <w:noProof/>
          <w:color w:val="000000" w:themeColor="text1"/>
          <w:sz w:val="22"/>
          <w:szCs w:val="22"/>
        </w:rPr>
        <w:lastRenderedPageBreak/>
        <w:drawing>
          <wp:inline distT="0" distB="0" distL="0" distR="0" wp14:anchorId="58BD15F5" wp14:editId="61479CD0">
            <wp:extent cx="1767840" cy="1818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67840" cy="1818640"/>
                    </a:xfrm>
                    <a:prstGeom prst="rect">
                      <a:avLst/>
                    </a:prstGeom>
                  </pic:spPr>
                </pic:pic>
              </a:graphicData>
            </a:graphic>
          </wp:inline>
        </w:drawing>
      </w:r>
      <w:r w:rsidRPr="003504EA">
        <w:rPr>
          <w:rFonts w:ascii="Times New Roman" w:hAnsi="Times New Roman" w:cs="Times New Roman"/>
          <w:noProof/>
          <w:color w:val="000000" w:themeColor="text1"/>
          <w:sz w:val="22"/>
          <w:szCs w:val="22"/>
        </w:rPr>
        <w:drawing>
          <wp:inline distT="0" distB="0" distL="0" distR="0" wp14:anchorId="55ABFB43" wp14:editId="16180F96">
            <wp:extent cx="1702435" cy="1818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02435" cy="1818640"/>
                    </a:xfrm>
                    <a:prstGeom prst="rect">
                      <a:avLst/>
                    </a:prstGeom>
                  </pic:spPr>
                </pic:pic>
              </a:graphicData>
            </a:graphic>
          </wp:inline>
        </w:drawing>
      </w:r>
      <w:r w:rsidRPr="003504EA">
        <w:rPr>
          <w:rFonts w:ascii="Times New Roman" w:hAnsi="Times New Roman" w:cs="Times New Roman"/>
          <w:noProof/>
          <w:color w:val="000000" w:themeColor="text1"/>
          <w:sz w:val="22"/>
          <w:szCs w:val="22"/>
        </w:rPr>
        <w:drawing>
          <wp:inline distT="0" distB="0" distL="0" distR="0" wp14:anchorId="4E8964C2" wp14:editId="2ECB247C">
            <wp:extent cx="1666240" cy="17735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6240" cy="1773555"/>
                    </a:xfrm>
                    <a:prstGeom prst="rect">
                      <a:avLst/>
                    </a:prstGeom>
                  </pic:spPr>
                </pic:pic>
              </a:graphicData>
            </a:graphic>
          </wp:inline>
        </w:drawing>
      </w:r>
    </w:p>
    <w:p w14:paraId="6D287200" w14:textId="77777777" w:rsidR="003D5660" w:rsidRPr="003504EA" w:rsidRDefault="003D5660" w:rsidP="003D5660">
      <w:pPr>
        <w:spacing w:after="75" w:line="240" w:lineRule="auto"/>
        <w:ind w:hanging="270"/>
        <w:divId w:val="2015495096"/>
        <w:rPr>
          <w:rFonts w:ascii="Times New Roman" w:eastAsia="Times New Roman" w:hAnsi="Times New Roman" w:cs="Times New Roman"/>
          <w:color w:val="000000" w:themeColor="text1"/>
          <w:sz w:val="22"/>
          <w:szCs w:val="22"/>
          <w:lang w:val="en-EG" w:eastAsia="en-US"/>
        </w:rPr>
      </w:pPr>
      <w:r w:rsidRPr="003504EA">
        <w:rPr>
          <w:rFonts w:ascii="Times New Roman" w:eastAsia="Times New Roman" w:hAnsi="Times New Roman" w:cs="Times New Roman"/>
          <w:color w:val="000000" w:themeColor="text1"/>
          <w:sz w:val="22"/>
          <w:szCs w:val="22"/>
          <w:lang w:val="en-EG" w:eastAsia="en-US"/>
        </w:rPr>
        <w:t>All assumptions regarding the deterministic part of the model are valid </w:t>
      </w:r>
    </w:p>
    <w:p w14:paraId="43AA6B7A" w14:textId="570EB7BD" w:rsidR="003D5660" w:rsidRPr="003504EA" w:rsidRDefault="003D5660" w:rsidP="003D5660">
      <w:pPr>
        <w:pStyle w:val="ListParagraph"/>
        <w:numPr>
          <w:ilvl w:val="0"/>
          <w:numId w:val="20"/>
        </w:numPr>
        <w:spacing w:before="75" w:after="75" w:line="240" w:lineRule="auto"/>
        <w:divId w:val="1103691890"/>
        <w:rPr>
          <w:rFonts w:ascii="Times New Roman" w:eastAsia="Times New Roman" w:hAnsi="Times New Roman" w:cs="Times New Roman"/>
          <w:color w:val="000000" w:themeColor="text1"/>
          <w:sz w:val="22"/>
          <w:szCs w:val="22"/>
          <w:lang w:val="en-EG" w:eastAsia="en-US"/>
        </w:rPr>
      </w:pPr>
      <w:r w:rsidRPr="003504EA">
        <w:rPr>
          <w:rFonts w:ascii="Times New Roman" w:eastAsia="Times New Roman" w:hAnsi="Times New Roman" w:cs="Times New Roman"/>
          <w:color w:val="000000" w:themeColor="text1"/>
          <w:sz w:val="22"/>
          <w:szCs w:val="22"/>
          <w:lang w:val="en-EG" w:eastAsia="en-US"/>
        </w:rPr>
        <w:t>Check that E(ε</w:t>
      </w:r>
      <w:r w:rsidRPr="003504EA">
        <w:rPr>
          <w:rFonts w:ascii="Times New Roman" w:eastAsia="Times New Roman" w:hAnsi="Times New Roman" w:cs="Times New Roman"/>
          <w:i/>
          <w:iCs/>
          <w:color w:val="000000" w:themeColor="text1"/>
          <w:sz w:val="22"/>
          <w:szCs w:val="22"/>
          <w:lang w:val="en-EG" w:eastAsia="en-US"/>
        </w:rPr>
        <w:t>i</w:t>
      </w:r>
      <w:r w:rsidRPr="003504EA">
        <w:rPr>
          <w:rFonts w:ascii="Times New Roman" w:eastAsia="Times New Roman" w:hAnsi="Times New Roman" w:cs="Times New Roman"/>
          <w:color w:val="000000" w:themeColor="text1"/>
          <w:sz w:val="22"/>
          <w:szCs w:val="22"/>
          <w:lang w:val="en-EG" w:eastAsia="en-US"/>
        </w:rPr>
        <w:t>) = 0 and V(ε</w:t>
      </w:r>
      <w:r w:rsidRPr="003504EA">
        <w:rPr>
          <w:rFonts w:ascii="Times New Roman" w:eastAsia="Times New Roman" w:hAnsi="Times New Roman" w:cs="Times New Roman"/>
          <w:i/>
          <w:iCs/>
          <w:color w:val="000000" w:themeColor="text1"/>
          <w:sz w:val="22"/>
          <w:szCs w:val="22"/>
          <w:lang w:val="en-EG" w:eastAsia="en-US"/>
        </w:rPr>
        <w:t>i</w:t>
      </w:r>
      <w:r w:rsidRPr="003504EA">
        <w:rPr>
          <w:rFonts w:ascii="Times New Roman" w:eastAsia="Times New Roman" w:hAnsi="Times New Roman" w:cs="Times New Roman"/>
          <w:color w:val="000000" w:themeColor="text1"/>
          <w:sz w:val="22"/>
          <w:szCs w:val="22"/>
          <w:lang w:val="en-EG" w:eastAsia="en-US"/>
        </w:rPr>
        <w:t>) = σ2 for all </w:t>
      </w:r>
      <w:r w:rsidRPr="003504EA">
        <w:rPr>
          <w:rFonts w:ascii="Times New Roman" w:eastAsia="Times New Roman" w:hAnsi="Times New Roman" w:cs="Times New Roman"/>
          <w:i/>
          <w:iCs/>
          <w:color w:val="000000" w:themeColor="text1"/>
          <w:sz w:val="22"/>
          <w:szCs w:val="22"/>
          <w:lang w:val="en-EG" w:eastAsia="en-US"/>
        </w:rPr>
        <w:t>i </w:t>
      </w:r>
      <w:r w:rsidRPr="003504EA">
        <w:rPr>
          <w:rFonts w:ascii="Times New Roman" w:eastAsia="Times New Roman" w:hAnsi="Times New Roman" w:cs="Times New Roman"/>
          <w:color w:val="000000" w:themeColor="text1"/>
          <w:sz w:val="22"/>
          <w:szCs w:val="22"/>
          <w:lang w:val="en-EG" w:eastAsia="en-US"/>
        </w:rPr>
        <w:t>= 1,···</w:t>
      </w:r>
      <w:r w:rsidRPr="003504EA">
        <w:rPr>
          <w:rFonts w:ascii="Times New Roman" w:eastAsia="Times New Roman" w:hAnsi="Times New Roman" w:cs="Times New Roman"/>
          <w:i/>
          <w:iCs/>
          <w:color w:val="000000" w:themeColor="text1"/>
          <w:sz w:val="22"/>
          <w:szCs w:val="22"/>
          <w:lang w:val="en-EG" w:eastAsia="en-US"/>
        </w:rPr>
        <w:t>n</w:t>
      </w:r>
    </w:p>
    <w:p w14:paraId="7BE9FC5C" w14:textId="77777777" w:rsidR="003D5660" w:rsidRPr="003504EA" w:rsidRDefault="003D5660" w:rsidP="003D5660">
      <w:pPr>
        <w:spacing w:before="75" w:after="75" w:line="240" w:lineRule="auto"/>
        <w:divId w:val="992753738"/>
        <w:rPr>
          <w:rFonts w:ascii="Times New Roman" w:eastAsiaTheme="minorEastAsia" w:hAnsi="Times New Roman" w:cs="Times New Roman"/>
          <w:color w:val="000000" w:themeColor="text1"/>
          <w:sz w:val="22"/>
          <w:szCs w:val="22"/>
          <w:lang w:val="en-EG" w:eastAsia="en-US"/>
        </w:rPr>
      </w:pPr>
      <w:r w:rsidRPr="003504EA">
        <w:rPr>
          <w:rFonts w:ascii="Times New Roman" w:eastAsiaTheme="minorEastAsia" w:hAnsi="Times New Roman" w:cs="Times New Roman"/>
          <w:color w:val="000000" w:themeColor="text1"/>
          <w:sz w:val="22"/>
          <w:szCs w:val="22"/>
          <w:lang w:val="en-EG" w:eastAsia="en-US"/>
        </w:rPr>
        <w:t>It appears that the assumption of E(ε</w:t>
      </w:r>
      <w:r w:rsidRPr="003504EA">
        <w:rPr>
          <w:rFonts w:ascii="Times New Roman" w:eastAsiaTheme="minorEastAsia" w:hAnsi="Times New Roman" w:cs="Times New Roman"/>
          <w:i/>
          <w:iCs/>
          <w:color w:val="000000" w:themeColor="text1"/>
          <w:sz w:val="22"/>
          <w:szCs w:val="22"/>
          <w:lang w:val="en-EG" w:eastAsia="en-US"/>
        </w:rPr>
        <w:t>i</w:t>
      </w:r>
      <w:r w:rsidRPr="003504EA">
        <w:rPr>
          <w:rFonts w:ascii="Times New Roman" w:eastAsiaTheme="minorEastAsia" w:hAnsi="Times New Roman" w:cs="Times New Roman"/>
          <w:color w:val="000000" w:themeColor="text1"/>
          <w:sz w:val="22"/>
          <w:szCs w:val="22"/>
          <w:lang w:val="en-EG" w:eastAsia="en-US"/>
        </w:rPr>
        <w:t>) = 0 </w:t>
      </w:r>
      <w:r w:rsidRPr="003504EA">
        <w:rPr>
          <w:rFonts w:ascii="Cambria Math" w:eastAsiaTheme="minorEastAsia" w:hAnsi="Cambria Math" w:cs="Cambria Math"/>
          <w:color w:val="000000" w:themeColor="text1"/>
          <w:sz w:val="22"/>
          <w:szCs w:val="22"/>
          <w:lang w:val="en-EG" w:eastAsia="en-US"/>
        </w:rPr>
        <w:t>∀</w:t>
      </w:r>
      <w:r w:rsidRPr="003504EA">
        <w:rPr>
          <w:rFonts w:ascii="Times New Roman" w:eastAsiaTheme="minorEastAsia" w:hAnsi="Times New Roman" w:cs="Times New Roman"/>
          <w:i/>
          <w:iCs/>
          <w:color w:val="000000" w:themeColor="text1"/>
          <w:sz w:val="22"/>
          <w:szCs w:val="22"/>
          <w:lang w:val="en-EG" w:eastAsia="en-US"/>
        </w:rPr>
        <w:t>i </w:t>
      </w:r>
      <w:r w:rsidRPr="003504EA">
        <w:rPr>
          <w:rFonts w:ascii="Times New Roman" w:eastAsiaTheme="minorEastAsia" w:hAnsi="Times New Roman" w:cs="Times New Roman"/>
          <w:color w:val="000000" w:themeColor="text1"/>
          <w:sz w:val="22"/>
          <w:szCs w:val="22"/>
          <w:lang w:val="en-EG" w:eastAsia="en-US"/>
        </w:rPr>
        <w:t>= 1, · · · </w:t>
      </w:r>
      <w:r w:rsidRPr="003504EA">
        <w:rPr>
          <w:rFonts w:ascii="Times New Roman" w:eastAsiaTheme="minorEastAsia" w:hAnsi="Times New Roman" w:cs="Times New Roman"/>
          <w:i/>
          <w:iCs/>
          <w:color w:val="000000" w:themeColor="text1"/>
          <w:sz w:val="22"/>
          <w:szCs w:val="22"/>
          <w:lang w:val="en-EG" w:eastAsia="en-US"/>
        </w:rPr>
        <w:t>n </w:t>
      </w:r>
      <w:r w:rsidRPr="003504EA">
        <w:rPr>
          <w:rFonts w:ascii="Times New Roman" w:eastAsiaTheme="minorEastAsia" w:hAnsi="Times New Roman" w:cs="Times New Roman"/>
          <w:color w:val="000000" w:themeColor="text1"/>
          <w:sz w:val="22"/>
          <w:szCs w:val="22"/>
          <w:lang w:val="en-EG" w:eastAsia="en-US"/>
        </w:rPr>
        <w:t>is valid but that of constant variance is not i.e. V(ε</w:t>
      </w:r>
      <w:r w:rsidRPr="003504EA">
        <w:rPr>
          <w:rFonts w:ascii="Times New Roman" w:eastAsiaTheme="minorEastAsia" w:hAnsi="Times New Roman" w:cs="Times New Roman"/>
          <w:i/>
          <w:iCs/>
          <w:color w:val="000000" w:themeColor="text1"/>
          <w:sz w:val="22"/>
          <w:szCs w:val="22"/>
          <w:lang w:val="en-EG" w:eastAsia="en-US"/>
        </w:rPr>
        <w:t>i</w:t>
      </w:r>
      <w:r w:rsidRPr="003504EA">
        <w:rPr>
          <w:rFonts w:ascii="Times New Roman" w:eastAsiaTheme="minorEastAsia" w:hAnsi="Times New Roman" w:cs="Times New Roman"/>
          <w:color w:val="000000" w:themeColor="text1"/>
          <w:sz w:val="22"/>
          <w:szCs w:val="22"/>
          <w:lang w:val="en-EG" w:eastAsia="en-US"/>
        </w:rPr>
        <w:t>) = σ</w:t>
      </w:r>
      <w:r w:rsidRPr="003504EA">
        <w:rPr>
          <w:rFonts w:ascii="Times New Roman" w:eastAsiaTheme="minorEastAsia" w:hAnsi="Times New Roman" w:cs="Times New Roman"/>
          <w:i/>
          <w:iCs/>
          <w:color w:val="000000" w:themeColor="text1"/>
          <w:sz w:val="22"/>
          <w:szCs w:val="22"/>
          <w:lang w:val="en-EG" w:eastAsia="en-US"/>
        </w:rPr>
        <w:t>i</w:t>
      </w:r>
      <w:r w:rsidRPr="003504EA">
        <w:rPr>
          <w:rFonts w:ascii="Times New Roman" w:eastAsiaTheme="minorEastAsia" w:hAnsi="Times New Roman" w:cs="Times New Roman"/>
          <w:color w:val="000000" w:themeColor="text1"/>
          <w:sz w:val="22"/>
          <w:szCs w:val="22"/>
          <w:lang w:val="en-EG" w:eastAsia="en-US"/>
        </w:rPr>
        <w:t>2. i.e. the deterministic part of the model captures the non-random structure in the data but the errors scale of variability is not constant at all values of the covariate. </w:t>
      </w:r>
    </w:p>
    <w:p w14:paraId="5A835BD8" w14:textId="77777777" w:rsidR="003D5660" w:rsidRPr="003504EA" w:rsidRDefault="003D5660" w:rsidP="003D5660">
      <w:pPr>
        <w:spacing w:before="75" w:after="75" w:line="240" w:lineRule="auto"/>
        <w:divId w:val="992753738"/>
        <w:rPr>
          <w:rFonts w:ascii="Times New Roman" w:eastAsiaTheme="minorEastAsia" w:hAnsi="Times New Roman" w:cs="Times New Roman"/>
          <w:color w:val="000000" w:themeColor="text1"/>
          <w:sz w:val="22"/>
          <w:szCs w:val="22"/>
          <w:lang w:val="en-EG" w:eastAsia="en-US"/>
        </w:rPr>
      </w:pPr>
      <w:r w:rsidRPr="003504EA">
        <w:rPr>
          <w:rFonts w:ascii="Times New Roman" w:eastAsiaTheme="minorEastAsia" w:hAnsi="Times New Roman" w:cs="Times New Roman"/>
          <w:color w:val="000000" w:themeColor="text1"/>
          <w:sz w:val="22"/>
          <w:szCs w:val="22"/>
          <w:lang w:val="en-EG" w:eastAsia="en-US"/>
        </w:rPr>
        <w:t>The assumption of linearity between the predictors and the response variable is somewhat questionable based on this plot. Although there isn't a clear non-linear pattern, the distribution is quite dense near the origin and then fans out as the fitted values increase, which might suggest that the relationship isn't perfectly linear.</w:t>
      </w:r>
    </w:p>
    <w:p w14:paraId="7C67420F" w14:textId="5559F5C7" w:rsidR="003D5660" w:rsidRPr="003504EA" w:rsidRDefault="003D5660" w:rsidP="003D5660">
      <w:pPr>
        <w:pStyle w:val="ListParagraph"/>
        <w:numPr>
          <w:ilvl w:val="0"/>
          <w:numId w:val="20"/>
        </w:numPr>
        <w:spacing w:before="75" w:after="75" w:line="240" w:lineRule="auto"/>
        <w:divId w:val="262032795"/>
        <w:rPr>
          <w:rFonts w:ascii="Times New Roman" w:eastAsia="Times New Roman" w:hAnsi="Times New Roman" w:cs="Times New Roman"/>
          <w:color w:val="000000" w:themeColor="text1"/>
          <w:sz w:val="22"/>
          <w:szCs w:val="22"/>
          <w:lang w:val="en-EG" w:eastAsia="en-US"/>
        </w:rPr>
      </w:pPr>
      <w:r w:rsidRPr="003504EA">
        <w:rPr>
          <w:rFonts w:ascii="Times New Roman" w:eastAsia="Times New Roman" w:hAnsi="Times New Roman" w:cs="Times New Roman"/>
          <w:color w:val="000000" w:themeColor="text1"/>
          <w:sz w:val="22"/>
          <w:szCs w:val="22"/>
          <w:lang w:val="en-EG" w:eastAsia="en-US"/>
        </w:rPr>
        <w:t>Check the assumption of independent errors. </w:t>
      </w:r>
    </w:p>
    <w:p w14:paraId="205E3C6D" w14:textId="77777777" w:rsidR="003D5660" w:rsidRPr="003504EA" w:rsidRDefault="003D5660" w:rsidP="003D5660">
      <w:pPr>
        <w:spacing w:after="0" w:line="324" w:lineRule="atLeast"/>
        <w:divId w:val="992753738"/>
        <w:rPr>
          <w:rFonts w:ascii="Times New Roman" w:eastAsiaTheme="minorEastAsia" w:hAnsi="Times New Roman" w:cs="Times New Roman"/>
          <w:color w:val="000000" w:themeColor="text1"/>
          <w:sz w:val="22"/>
          <w:szCs w:val="22"/>
          <w:lang w:val="en-EG" w:eastAsia="en-US"/>
        </w:rPr>
      </w:pPr>
      <w:r w:rsidRPr="003504EA">
        <w:rPr>
          <w:rFonts w:ascii="Times New Roman" w:eastAsiaTheme="minorEastAsia" w:hAnsi="Times New Roman" w:cs="Times New Roman"/>
          <w:color w:val="000000" w:themeColor="text1"/>
          <w:sz w:val="22"/>
          <w:szCs w:val="22"/>
          <w:lang w:val="en-EG" w:eastAsia="en-US"/>
        </w:rPr>
        <w:t>there is no intuitive natural order that we know about in the explanatory variable. So, we can assume independence between the errors. </w:t>
      </w:r>
    </w:p>
    <w:p w14:paraId="5A40E88E" w14:textId="06C0D275" w:rsidR="003D5660" w:rsidRPr="003504EA" w:rsidRDefault="003D5660" w:rsidP="003D5660">
      <w:pPr>
        <w:pStyle w:val="ListParagraph"/>
        <w:numPr>
          <w:ilvl w:val="0"/>
          <w:numId w:val="20"/>
        </w:numPr>
        <w:spacing w:after="120" w:line="240" w:lineRule="auto"/>
        <w:divId w:val="1276404915"/>
        <w:rPr>
          <w:rFonts w:ascii="Times New Roman" w:eastAsia="Times New Roman" w:hAnsi="Times New Roman" w:cs="Times New Roman"/>
          <w:color w:val="000000" w:themeColor="text1"/>
          <w:sz w:val="22"/>
          <w:szCs w:val="22"/>
          <w:lang w:val="en-EG" w:eastAsia="en-US"/>
        </w:rPr>
      </w:pPr>
      <w:r w:rsidRPr="003504EA">
        <w:rPr>
          <w:rFonts w:ascii="Times New Roman" w:eastAsia="Times New Roman" w:hAnsi="Times New Roman" w:cs="Times New Roman"/>
          <w:color w:val="000000" w:themeColor="text1"/>
          <w:sz w:val="22"/>
          <w:szCs w:val="22"/>
          <w:lang w:val="en-EG" w:eastAsia="en-US"/>
        </w:rPr>
        <w:t>Check the assumption of normally distributed errors </w:t>
      </w:r>
    </w:p>
    <w:p w14:paraId="072669F4" w14:textId="77777777" w:rsidR="003D5660" w:rsidRPr="003504EA" w:rsidRDefault="003D5660" w:rsidP="003D5660">
      <w:pPr>
        <w:spacing w:after="120" w:line="240" w:lineRule="auto"/>
        <w:divId w:val="992753738"/>
        <w:rPr>
          <w:rFonts w:ascii="Times New Roman" w:eastAsiaTheme="minorEastAsia" w:hAnsi="Times New Roman" w:cs="Times New Roman"/>
          <w:color w:val="000000" w:themeColor="text1"/>
          <w:sz w:val="22"/>
          <w:szCs w:val="22"/>
          <w:lang w:val="en-EG" w:eastAsia="en-US"/>
        </w:rPr>
      </w:pPr>
      <w:r w:rsidRPr="003504EA">
        <w:rPr>
          <w:rFonts w:ascii="Times New Roman" w:eastAsiaTheme="minorEastAsia" w:hAnsi="Times New Roman" w:cs="Times New Roman"/>
          <w:color w:val="000000" w:themeColor="text1"/>
          <w:sz w:val="22"/>
          <w:szCs w:val="22"/>
          <w:lang w:val="en-EG" w:eastAsia="en-US"/>
        </w:rPr>
        <w:t>There are deviations from the equality line and hence normality assumption is dubious</w:t>
      </w:r>
    </w:p>
    <w:p w14:paraId="67BB6B5D" w14:textId="77777777" w:rsidR="003D5660" w:rsidRPr="003504EA" w:rsidRDefault="003D5660" w:rsidP="003D5660">
      <w:pPr>
        <w:spacing w:before="75" w:after="75" w:line="240" w:lineRule="auto"/>
        <w:divId w:val="992753738"/>
        <w:rPr>
          <w:rFonts w:ascii="Times New Roman" w:eastAsiaTheme="minorEastAsia" w:hAnsi="Times New Roman" w:cs="Times New Roman"/>
          <w:color w:val="000000" w:themeColor="text1"/>
          <w:sz w:val="22"/>
          <w:szCs w:val="22"/>
          <w:lang w:val="en-EG" w:eastAsia="en-US"/>
        </w:rPr>
      </w:pPr>
      <w:r w:rsidRPr="003504EA">
        <w:rPr>
          <w:rFonts w:ascii="Times New Roman" w:eastAsiaTheme="minorEastAsia" w:hAnsi="Times New Roman" w:cs="Times New Roman"/>
          <w:color w:val="000000" w:themeColor="text1"/>
          <w:sz w:val="22"/>
          <w:szCs w:val="22"/>
          <w:lang w:val="en-EG" w:eastAsia="en-US"/>
        </w:rPr>
        <w:t>The regression model assumptions are invalid. Hence, the model 01 is not appropriate for the data , for a better model we choose to add log for all variables in the model ( response and explanatories )</w:t>
      </w:r>
    </w:p>
    <w:p w14:paraId="360A63A5" w14:textId="3954F89E" w:rsidR="00993802" w:rsidRPr="003504EA" w:rsidRDefault="00993802" w:rsidP="00993802">
      <w:pPr>
        <w:shd w:val="clear" w:color="auto" w:fill="FFFFFF"/>
        <w:rPr>
          <w:rFonts w:ascii="Times New Roman" w:eastAsia="Times New Roman" w:hAnsi="Times New Roman" w:cs="Times New Roman"/>
          <w:color w:val="000000" w:themeColor="text1"/>
          <w:sz w:val="22"/>
          <w:szCs w:val="22"/>
        </w:rPr>
      </w:pPr>
      <w:r w:rsidRPr="003504EA">
        <w:rPr>
          <w:rFonts w:ascii="Times New Roman" w:hAnsi="Times New Roman" w:cs="Times New Roman"/>
          <w:b/>
          <w:bCs/>
          <w:noProof/>
          <w:color w:val="000000" w:themeColor="text1"/>
          <w:sz w:val="22"/>
          <w:szCs w:val="22"/>
          <w:u w:val="single"/>
        </w:rPr>
        <w:drawing>
          <wp:anchor distT="0" distB="0" distL="114300" distR="114300" simplePos="0" relativeHeight="251660298" behindDoc="1" locked="0" layoutInCell="1" allowOverlap="1" wp14:anchorId="35FA7B39" wp14:editId="0B1A2A40">
            <wp:simplePos x="0" y="0"/>
            <wp:positionH relativeFrom="column">
              <wp:posOffset>2926080</wp:posOffset>
            </wp:positionH>
            <wp:positionV relativeFrom="paragraph">
              <wp:posOffset>320675</wp:posOffset>
            </wp:positionV>
            <wp:extent cx="3718560" cy="2072640"/>
            <wp:effectExtent l="0" t="0" r="2540" b="0"/>
            <wp:wrapTight wrapText="bothSides">
              <wp:wrapPolygon edited="0">
                <wp:start x="0" y="0"/>
                <wp:lineTo x="0" y="21441"/>
                <wp:lineTo x="21541" y="21441"/>
                <wp:lineTo x="2154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8560" cy="2072640"/>
                    </a:xfrm>
                    <a:prstGeom prst="rect">
                      <a:avLst/>
                    </a:prstGeom>
                  </pic:spPr>
                </pic:pic>
              </a:graphicData>
            </a:graphic>
            <wp14:sizeRelH relativeFrom="margin">
              <wp14:pctWidth>0</wp14:pctWidth>
            </wp14:sizeRelH>
            <wp14:sizeRelV relativeFrom="margin">
              <wp14:pctHeight>0</wp14:pctHeight>
            </wp14:sizeRelV>
          </wp:anchor>
        </w:drawing>
      </w:r>
      <w:r w:rsidRPr="003504EA">
        <w:rPr>
          <w:rFonts w:ascii="Times New Roman" w:eastAsia="Times New Roman" w:hAnsi="Times New Roman" w:cs="Times New Roman"/>
          <w:b/>
          <w:bCs/>
          <w:color w:val="000000" w:themeColor="text1"/>
          <w:sz w:val="22"/>
          <w:szCs w:val="22"/>
          <w:u w:val="single"/>
        </w:rPr>
        <w:t>Model 001:” with log</w:t>
      </w:r>
      <w:r w:rsidRPr="003504EA">
        <w:rPr>
          <w:rFonts w:ascii="Times New Roman" w:eastAsia="Times New Roman" w:hAnsi="Times New Roman" w:cs="Times New Roman"/>
          <w:color w:val="000000" w:themeColor="text1"/>
          <w:sz w:val="22"/>
          <w:szCs w:val="22"/>
        </w:rPr>
        <w:t>”</w:t>
      </w:r>
    </w:p>
    <w:p w14:paraId="11B81FD0" w14:textId="2BFE6AEE" w:rsidR="00162F8A" w:rsidRPr="003504EA" w:rsidRDefault="00162F8A" w:rsidP="00EA403F">
      <w:pPr>
        <w:pStyle w:val="ListParagraph"/>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Log(</w:t>
      </w:r>
      <w:proofErr w:type="spellStart"/>
      <w:r w:rsidRPr="003504EA">
        <w:rPr>
          <w:rFonts w:ascii="Times New Roman" w:hAnsi="Times New Roman" w:cs="Times New Roman"/>
          <w:color w:val="000000" w:themeColor="text1"/>
          <w:sz w:val="22"/>
          <w:szCs w:val="22"/>
        </w:rPr>
        <w:t>tsales</w:t>
      </w:r>
      <w:proofErr w:type="spellEnd"/>
      <w:r w:rsidRPr="003504EA">
        <w:rPr>
          <w:rFonts w:ascii="Times New Roman" w:hAnsi="Times New Roman" w:cs="Times New Roman"/>
          <w:color w:val="000000" w:themeColor="text1"/>
          <w:sz w:val="22"/>
          <w:szCs w:val="22"/>
        </w:rPr>
        <w:t>) = 3.</w:t>
      </w:r>
      <w:r w:rsidR="00532BA6" w:rsidRPr="003504EA">
        <w:rPr>
          <w:rFonts w:ascii="Times New Roman" w:hAnsi="Times New Roman" w:cs="Times New Roman"/>
          <w:color w:val="000000" w:themeColor="text1"/>
          <w:sz w:val="22"/>
          <w:szCs w:val="22"/>
        </w:rPr>
        <w:t>47055</w:t>
      </w:r>
      <w:r w:rsidRPr="003504EA">
        <w:rPr>
          <w:rFonts w:ascii="Times New Roman" w:hAnsi="Times New Roman" w:cs="Times New Roman"/>
          <w:color w:val="000000" w:themeColor="text1"/>
          <w:sz w:val="22"/>
          <w:szCs w:val="22"/>
        </w:rPr>
        <w:t xml:space="preserve"> + 0.421</w:t>
      </w:r>
      <w:r w:rsidR="00532BA6" w:rsidRPr="003504EA">
        <w:rPr>
          <w:rFonts w:ascii="Times New Roman" w:hAnsi="Times New Roman" w:cs="Times New Roman"/>
          <w:color w:val="000000" w:themeColor="text1"/>
          <w:sz w:val="22"/>
          <w:szCs w:val="22"/>
        </w:rPr>
        <w:t>33</w:t>
      </w:r>
      <w:r w:rsidRPr="003504EA">
        <w:rPr>
          <w:rFonts w:ascii="Times New Roman" w:hAnsi="Times New Roman" w:cs="Times New Roman"/>
          <w:color w:val="000000" w:themeColor="text1"/>
          <w:sz w:val="22"/>
          <w:szCs w:val="22"/>
        </w:rPr>
        <w:t xml:space="preserve"> * Log(sales) + 0.</w:t>
      </w:r>
      <w:r w:rsidR="00EA403F" w:rsidRPr="003504EA">
        <w:rPr>
          <w:rFonts w:ascii="Times New Roman" w:hAnsi="Times New Roman" w:cs="Times New Roman"/>
          <w:color w:val="000000" w:themeColor="text1"/>
          <w:sz w:val="22"/>
          <w:szCs w:val="22"/>
        </w:rPr>
        <w:t>40036</w:t>
      </w:r>
      <w:r w:rsidRPr="003504EA">
        <w:rPr>
          <w:rFonts w:ascii="Times New Roman" w:hAnsi="Times New Roman" w:cs="Times New Roman"/>
          <w:color w:val="000000" w:themeColor="text1"/>
          <w:sz w:val="22"/>
          <w:szCs w:val="22"/>
        </w:rPr>
        <w:t xml:space="preserve"> * Log(margin) + 0.</w:t>
      </w:r>
      <w:r w:rsidR="00EA403F" w:rsidRPr="003504EA">
        <w:rPr>
          <w:rFonts w:ascii="Times New Roman" w:hAnsi="Times New Roman" w:cs="Times New Roman"/>
          <w:color w:val="000000" w:themeColor="text1"/>
          <w:sz w:val="22"/>
          <w:szCs w:val="22"/>
        </w:rPr>
        <w:t>95538</w:t>
      </w:r>
      <w:r w:rsidRPr="003504EA">
        <w:rPr>
          <w:rFonts w:ascii="Times New Roman" w:hAnsi="Times New Roman" w:cs="Times New Roman"/>
          <w:color w:val="000000" w:themeColor="text1"/>
          <w:sz w:val="22"/>
          <w:szCs w:val="22"/>
        </w:rPr>
        <w:t xml:space="preserve"> * Log(</w:t>
      </w:r>
      <w:proofErr w:type="spellStart"/>
      <w:r w:rsidRPr="003504EA">
        <w:rPr>
          <w:rFonts w:ascii="Times New Roman" w:hAnsi="Times New Roman" w:cs="Times New Roman"/>
          <w:color w:val="000000" w:themeColor="text1"/>
          <w:sz w:val="22"/>
          <w:szCs w:val="22"/>
        </w:rPr>
        <w:t>hoursw</w:t>
      </w:r>
      <w:proofErr w:type="spellEnd"/>
      <w:r w:rsidRPr="003504EA">
        <w:rPr>
          <w:rFonts w:ascii="Times New Roman" w:hAnsi="Times New Roman" w:cs="Times New Roman"/>
          <w:color w:val="000000" w:themeColor="text1"/>
          <w:sz w:val="22"/>
          <w:szCs w:val="22"/>
        </w:rPr>
        <w:t>) + 0.</w:t>
      </w:r>
      <w:r w:rsidR="00EA403F" w:rsidRPr="003504EA">
        <w:rPr>
          <w:rFonts w:ascii="Times New Roman" w:hAnsi="Times New Roman" w:cs="Times New Roman"/>
          <w:color w:val="000000" w:themeColor="text1"/>
          <w:sz w:val="22"/>
          <w:szCs w:val="22"/>
        </w:rPr>
        <w:t>04866</w:t>
      </w:r>
      <w:r w:rsidRPr="003504EA">
        <w:rPr>
          <w:rFonts w:ascii="Times New Roman" w:hAnsi="Times New Roman" w:cs="Times New Roman"/>
          <w:color w:val="000000" w:themeColor="text1"/>
          <w:sz w:val="22"/>
          <w:szCs w:val="22"/>
        </w:rPr>
        <w:t xml:space="preserve"> * Log(inv1) </w:t>
      </w:r>
      <w:r w:rsidR="00EA403F" w:rsidRPr="003504EA">
        <w:rPr>
          <w:rFonts w:ascii="Times New Roman" w:hAnsi="Times New Roman" w:cs="Times New Roman"/>
          <w:color w:val="000000" w:themeColor="text1"/>
          <w:sz w:val="22"/>
          <w:szCs w:val="22"/>
        </w:rPr>
        <w:t>-</w:t>
      </w:r>
      <w:r w:rsidR="00FA118E" w:rsidRPr="003504EA">
        <w:rPr>
          <w:rFonts w:ascii="Times New Roman" w:hAnsi="Times New Roman" w:cs="Times New Roman"/>
          <w:color w:val="000000" w:themeColor="text1"/>
          <w:sz w:val="22"/>
          <w:szCs w:val="22"/>
        </w:rPr>
        <w:t>0.0119*</w:t>
      </w:r>
      <w:proofErr w:type="gramStart"/>
      <w:r w:rsidR="00FA118E" w:rsidRPr="003504EA">
        <w:rPr>
          <w:rFonts w:ascii="Times New Roman" w:hAnsi="Times New Roman" w:cs="Times New Roman"/>
          <w:color w:val="000000" w:themeColor="text1"/>
          <w:sz w:val="22"/>
          <w:szCs w:val="22"/>
        </w:rPr>
        <w:t>log( inv</w:t>
      </w:r>
      <w:proofErr w:type="gramEnd"/>
      <w:r w:rsidR="00FA118E" w:rsidRPr="003504EA">
        <w:rPr>
          <w:rFonts w:ascii="Times New Roman" w:hAnsi="Times New Roman" w:cs="Times New Roman"/>
          <w:color w:val="000000" w:themeColor="text1"/>
          <w:sz w:val="22"/>
          <w:szCs w:val="22"/>
        </w:rPr>
        <w:t>2)</w:t>
      </w:r>
    </w:p>
    <w:p w14:paraId="7BA0CCA6" w14:textId="2C2EF56B" w:rsidR="00F4622A" w:rsidRPr="003504EA" w:rsidRDefault="00F4622A" w:rsidP="00F4622A">
      <w:pPr>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 xml:space="preserve">In this model the adjusted r^2 ≈0,7043 which much better than the adjusted r^2 in model 01 </w:t>
      </w:r>
    </w:p>
    <w:p w14:paraId="47D69847" w14:textId="2996B38B" w:rsidR="00EB47C5" w:rsidRPr="003504EA" w:rsidRDefault="00EB47C5" w:rsidP="00F4622A">
      <w:pPr>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 xml:space="preserve">We also checked the assumptions that were all valid </w:t>
      </w:r>
      <w:proofErr w:type="gramStart"/>
      <w:r w:rsidRPr="003504EA">
        <w:rPr>
          <w:rFonts w:ascii="Times New Roman" w:hAnsi="Times New Roman" w:cs="Times New Roman"/>
          <w:color w:val="000000" w:themeColor="text1"/>
          <w:sz w:val="22"/>
          <w:szCs w:val="22"/>
        </w:rPr>
        <w:t>“ we</w:t>
      </w:r>
      <w:proofErr w:type="gramEnd"/>
      <w:r w:rsidRPr="003504EA">
        <w:rPr>
          <w:rFonts w:ascii="Times New Roman" w:hAnsi="Times New Roman" w:cs="Times New Roman"/>
          <w:color w:val="000000" w:themeColor="text1"/>
          <w:sz w:val="22"/>
          <w:szCs w:val="22"/>
        </w:rPr>
        <w:t xml:space="preserve"> didn't add graphs fo</w:t>
      </w:r>
      <w:r w:rsidR="00005643" w:rsidRPr="003504EA">
        <w:rPr>
          <w:rFonts w:ascii="Times New Roman" w:hAnsi="Times New Roman" w:cs="Times New Roman"/>
          <w:color w:val="000000" w:themeColor="text1"/>
          <w:sz w:val="22"/>
          <w:szCs w:val="22"/>
        </w:rPr>
        <w:t xml:space="preserve">r abbreviation </w:t>
      </w:r>
      <w:r w:rsidRPr="003504EA">
        <w:rPr>
          <w:rFonts w:ascii="Times New Roman" w:hAnsi="Times New Roman" w:cs="Times New Roman"/>
          <w:color w:val="000000" w:themeColor="text1"/>
          <w:sz w:val="22"/>
          <w:szCs w:val="22"/>
          <w:rtl/>
          <w:lang w:val="en-GB"/>
        </w:rPr>
        <w:t xml:space="preserve">" </w:t>
      </w:r>
      <w:r w:rsidRPr="003504EA">
        <w:rPr>
          <w:rFonts w:ascii="Times New Roman" w:hAnsi="Times New Roman" w:cs="Times New Roman"/>
          <w:color w:val="000000" w:themeColor="text1"/>
          <w:sz w:val="22"/>
          <w:szCs w:val="22"/>
        </w:rPr>
        <w:t xml:space="preserve">as they are somehow similar to the graphs for the final model </w:t>
      </w:r>
    </w:p>
    <w:p w14:paraId="2234D845" w14:textId="303352EA" w:rsidR="004D69FF" w:rsidRPr="003504EA" w:rsidRDefault="004D69FF" w:rsidP="00307AC4">
      <w:pPr>
        <w:pStyle w:val="ListParagraph"/>
        <w:rPr>
          <w:rFonts w:ascii="Times New Roman" w:hAnsi="Times New Roman" w:cs="Times New Roman"/>
          <w:color w:val="000000" w:themeColor="text1"/>
          <w:sz w:val="22"/>
          <w:szCs w:val="22"/>
          <w:lang w:val="en-GB"/>
        </w:rPr>
      </w:pPr>
      <w:r w:rsidRPr="003504EA">
        <w:rPr>
          <w:rFonts w:ascii="Times New Roman" w:hAnsi="Times New Roman" w:cs="Times New Roman"/>
          <w:color w:val="000000" w:themeColor="text1"/>
          <w:sz w:val="22"/>
          <w:szCs w:val="22"/>
          <w:lang w:val="en-GB"/>
        </w:rPr>
        <w:t xml:space="preserve">We have here 6 explanatory variables, this makes a very large number of models to be fitted if we use the all-subset regression procedure (64 models) </w:t>
      </w:r>
    </w:p>
    <w:p w14:paraId="7FE4F47F" w14:textId="6A902866" w:rsidR="004D69FF" w:rsidRPr="003504EA" w:rsidRDefault="004D69FF" w:rsidP="00307AC4">
      <w:pPr>
        <w:pStyle w:val="ListParagraph"/>
        <w:rPr>
          <w:rFonts w:ascii="Times New Roman" w:hAnsi="Times New Roman" w:cs="Times New Roman"/>
          <w:color w:val="000000" w:themeColor="text1"/>
          <w:sz w:val="22"/>
          <w:szCs w:val="22"/>
          <w:lang w:val="en-GB"/>
        </w:rPr>
      </w:pPr>
      <w:proofErr w:type="gramStart"/>
      <w:r w:rsidRPr="003504EA">
        <w:rPr>
          <w:rFonts w:ascii="Times New Roman" w:hAnsi="Times New Roman" w:cs="Times New Roman"/>
          <w:color w:val="000000" w:themeColor="text1"/>
          <w:sz w:val="22"/>
          <w:szCs w:val="22"/>
          <w:lang w:val="en-GB"/>
        </w:rPr>
        <w:lastRenderedPageBreak/>
        <w:t>So</w:t>
      </w:r>
      <w:proofErr w:type="gramEnd"/>
      <w:r w:rsidRPr="003504EA">
        <w:rPr>
          <w:rFonts w:ascii="Times New Roman" w:hAnsi="Times New Roman" w:cs="Times New Roman"/>
          <w:color w:val="000000" w:themeColor="text1"/>
          <w:sz w:val="22"/>
          <w:szCs w:val="22"/>
          <w:lang w:val="en-GB"/>
        </w:rPr>
        <w:t xml:space="preserve"> for a better model </w:t>
      </w:r>
      <w:r w:rsidR="00F634B9" w:rsidRPr="003504EA">
        <w:rPr>
          <w:rFonts w:ascii="Times New Roman" w:hAnsi="Times New Roman" w:cs="Times New Roman"/>
          <w:color w:val="000000" w:themeColor="text1"/>
          <w:sz w:val="22"/>
          <w:szCs w:val="22"/>
          <w:lang w:val="en-GB"/>
        </w:rPr>
        <w:t>we used the backward method as the follows</w:t>
      </w:r>
    </w:p>
    <w:p w14:paraId="02CA7684" w14:textId="682501D2" w:rsidR="00F0009D" w:rsidRPr="003504EA" w:rsidRDefault="00A96E87" w:rsidP="00F4622A">
      <w:pPr>
        <w:rPr>
          <w:rFonts w:ascii="Times New Roman" w:hAnsi="Times New Roman" w:cs="Times New Roman"/>
          <w:color w:val="000000" w:themeColor="text1"/>
          <w:sz w:val="22"/>
          <w:szCs w:val="22"/>
        </w:rPr>
      </w:pPr>
      <w:r w:rsidRPr="003504EA">
        <w:rPr>
          <w:rFonts w:ascii="Times New Roman" w:hAnsi="Times New Roman" w:cs="Times New Roman"/>
          <w:noProof/>
          <w:color w:val="000000" w:themeColor="text1"/>
          <w:sz w:val="22"/>
          <w:szCs w:val="22"/>
          <w:lang w:val="en-GB"/>
        </w:rPr>
        <w:drawing>
          <wp:anchor distT="0" distB="0" distL="114300" distR="114300" simplePos="0" relativeHeight="251666442" behindDoc="1" locked="0" layoutInCell="1" allowOverlap="1" wp14:anchorId="03C22840" wp14:editId="05859004">
            <wp:simplePos x="0" y="0"/>
            <wp:positionH relativeFrom="column">
              <wp:posOffset>3495040</wp:posOffset>
            </wp:positionH>
            <wp:positionV relativeFrom="paragraph">
              <wp:posOffset>133985</wp:posOffset>
            </wp:positionV>
            <wp:extent cx="3144520" cy="1950720"/>
            <wp:effectExtent l="0" t="0" r="5080" b="5080"/>
            <wp:wrapTight wrapText="bothSides">
              <wp:wrapPolygon edited="0">
                <wp:start x="0" y="0"/>
                <wp:lineTo x="0" y="21516"/>
                <wp:lineTo x="21548" y="21516"/>
                <wp:lineTo x="2154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4520" cy="1950720"/>
                    </a:xfrm>
                    <a:prstGeom prst="rect">
                      <a:avLst/>
                    </a:prstGeom>
                  </pic:spPr>
                </pic:pic>
              </a:graphicData>
            </a:graphic>
            <wp14:sizeRelH relativeFrom="margin">
              <wp14:pctWidth>0</wp14:pctWidth>
            </wp14:sizeRelH>
            <wp14:sizeRelV relativeFrom="margin">
              <wp14:pctHeight>0</wp14:pctHeight>
            </wp14:sizeRelV>
          </wp:anchor>
        </w:drawing>
      </w:r>
      <w:r w:rsidRPr="003504EA">
        <w:rPr>
          <w:rFonts w:ascii="Times New Roman" w:hAnsi="Times New Roman" w:cs="Times New Roman"/>
          <w:color w:val="000000" w:themeColor="text1"/>
          <w:sz w:val="22"/>
          <w:szCs w:val="22"/>
        </w:rPr>
        <w:t xml:space="preserve">It seems that </w:t>
      </w:r>
      <w:r w:rsidR="00604BCF" w:rsidRPr="003504EA">
        <w:rPr>
          <w:rFonts w:ascii="Times New Roman" w:hAnsi="Times New Roman" w:cs="Times New Roman"/>
          <w:color w:val="000000" w:themeColor="text1"/>
          <w:sz w:val="22"/>
          <w:szCs w:val="22"/>
        </w:rPr>
        <w:t>we will remove inv2 as</w:t>
      </w:r>
      <w:r w:rsidR="000A16EB" w:rsidRPr="003504EA">
        <w:rPr>
          <w:rFonts w:ascii="Times New Roman" w:hAnsi="Times New Roman" w:cs="Times New Roman"/>
          <w:color w:val="000000" w:themeColor="text1"/>
          <w:sz w:val="22"/>
          <w:szCs w:val="22"/>
        </w:rPr>
        <w:t xml:space="preserve"> a result of </w:t>
      </w:r>
      <w:r w:rsidR="00604BCF" w:rsidRPr="003504EA">
        <w:rPr>
          <w:rFonts w:ascii="Times New Roman" w:hAnsi="Times New Roman" w:cs="Times New Roman"/>
          <w:color w:val="000000" w:themeColor="text1"/>
          <w:sz w:val="22"/>
          <w:szCs w:val="22"/>
        </w:rPr>
        <w:t>backward method</w:t>
      </w:r>
      <w:r w:rsidR="00E53BCB" w:rsidRPr="003504EA">
        <w:rPr>
          <w:rFonts w:ascii="Times New Roman" w:hAnsi="Times New Roman" w:cs="Times New Roman"/>
          <w:color w:val="000000" w:themeColor="text1"/>
          <w:sz w:val="22"/>
          <w:szCs w:val="22"/>
        </w:rPr>
        <w:t xml:space="preserve"> for a better </w:t>
      </w:r>
      <w:proofErr w:type="gramStart"/>
      <w:r w:rsidR="00E53BCB" w:rsidRPr="003504EA">
        <w:rPr>
          <w:rFonts w:ascii="Times New Roman" w:hAnsi="Times New Roman" w:cs="Times New Roman"/>
          <w:color w:val="000000" w:themeColor="text1"/>
          <w:sz w:val="22"/>
          <w:szCs w:val="22"/>
        </w:rPr>
        <w:t>model</w:t>
      </w:r>
      <w:proofErr w:type="gramEnd"/>
      <w:r w:rsidR="00E53BCB" w:rsidRPr="003504EA">
        <w:rPr>
          <w:rFonts w:ascii="Times New Roman" w:hAnsi="Times New Roman" w:cs="Times New Roman"/>
          <w:color w:val="000000" w:themeColor="text1"/>
          <w:sz w:val="22"/>
          <w:szCs w:val="22"/>
        </w:rPr>
        <w:t xml:space="preserve"> </w:t>
      </w:r>
    </w:p>
    <w:p w14:paraId="00E14C96" w14:textId="77777777" w:rsidR="0037526C" w:rsidRPr="003504EA" w:rsidRDefault="00896CAA" w:rsidP="0037526C">
      <w:pPr>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 xml:space="preserve">“Less explanatory variables </w:t>
      </w:r>
      <w:proofErr w:type="gramStart"/>
      <w:r w:rsidRPr="003504EA">
        <w:rPr>
          <w:rFonts w:ascii="Times New Roman" w:hAnsi="Times New Roman" w:cs="Times New Roman"/>
          <w:color w:val="000000" w:themeColor="text1"/>
          <w:sz w:val="22"/>
          <w:szCs w:val="22"/>
        </w:rPr>
        <w:t>is</w:t>
      </w:r>
      <w:proofErr w:type="gramEnd"/>
      <w:r w:rsidRPr="003504EA">
        <w:rPr>
          <w:rFonts w:ascii="Times New Roman" w:hAnsi="Times New Roman" w:cs="Times New Roman"/>
          <w:color w:val="000000" w:themeColor="text1"/>
          <w:sz w:val="22"/>
          <w:szCs w:val="22"/>
        </w:rPr>
        <w:t xml:space="preserve"> </w:t>
      </w:r>
      <w:r w:rsidR="008D517D" w:rsidRPr="003504EA">
        <w:rPr>
          <w:rFonts w:ascii="Times New Roman" w:hAnsi="Times New Roman" w:cs="Times New Roman"/>
          <w:color w:val="000000" w:themeColor="text1"/>
          <w:sz w:val="22"/>
          <w:szCs w:val="22"/>
        </w:rPr>
        <w:t>better to make the study of the model easier “</w:t>
      </w:r>
    </w:p>
    <w:p w14:paraId="64A3B0D7" w14:textId="11FBB87D" w:rsidR="00E53BCB" w:rsidRPr="003504EA" w:rsidRDefault="004B74D0" w:rsidP="0037526C">
      <w:pPr>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Final model:</w:t>
      </w:r>
    </w:p>
    <w:p w14:paraId="223884F5" w14:textId="132156D1" w:rsidR="004B74D0" w:rsidRPr="003504EA" w:rsidRDefault="004B74D0" w:rsidP="00307AC4">
      <w:pPr>
        <w:pStyle w:val="ListParagraph"/>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Log(</w:t>
      </w:r>
      <w:proofErr w:type="spellStart"/>
      <w:r w:rsidRPr="003504EA">
        <w:rPr>
          <w:rFonts w:ascii="Times New Roman" w:hAnsi="Times New Roman" w:cs="Times New Roman"/>
          <w:color w:val="000000" w:themeColor="text1"/>
          <w:sz w:val="22"/>
          <w:szCs w:val="22"/>
        </w:rPr>
        <w:t>tsales</w:t>
      </w:r>
      <w:proofErr w:type="spellEnd"/>
      <w:r w:rsidRPr="003504EA">
        <w:rPr>
          <w:rFonts w:ascii="Times New Roman" w:hAnsi="Times New Roman" w:cs="Times New Roman"/>
          <w:color w:val="000000" w:themeColor="text1"/>
          <w:sz w:val="22"/>
          <w:szCs w:val="22"/>
        </w:rPr>
        <w:t>) =</w:t>
      </w:r>
      <w:r w:rsidR="00D45CA0" w:rsidRPr="003504EA">
        <w:rPr>
          <w:rFonts w:ascii="Times New Roman" w:eastAsia="Times New Roman" w:hAnsi="Times New Roman" w:cs="Times New Roman"/>
          <w:color w:val="000000" w:themeColor="text1"/>
          <w:sz w:val="22"/>
          <w:szCs w:val="22"/>
        </w:rPr>
        <w:t xml:space="preserve"> β0</w:t>
      </w:r>
      <w:r w:rsidRPr="003504EA">
        <w:rPr>
          <w:rFonts w:ascii="Times New Roman" w:hAnsi="Times New Roman" w:cs="Times New Roman"/>
          <w:color w:val="000000" w:themeColor="text1"/>
          <w:sz w:val="22"/>
          <w:szCs w:val="22"/>
        </w:rPr>
        <w:t xml:space="preserve"> + </w:t>
      </w:r>
      <w:r w:rsidR="00D45CA0" w:rsidRPr="003504EA">
        <w:rPr>
          <w:rFonts w:ascii="Times New Roman" w:eastAsia="Times New Roman" w:hAnsi="Times New Roman" w:cs="Times New Roman"/>
          <w:color w:val="000000" w:themeColor="text1"/>
          <w:sz w:val="22"/>
          <w:szCs w:val="22"/>
        </w:rPr>
        <w:t>β1</w:t>
      </w:r>
      <w:r w:rsidRPr="003504EA">
        <w:rPr>
          <w:rFonts w:ascii="Times New Roman" w:hAnsi="Times New Roman" w:cs="Times New Roman"/>
          <w:color w:val="000000" w:themeColor="text1"/>
          <w:sz w:val="22"/>
          <w:szCs w:val="22"/>
        </w:rPr>
        <w:t xml:space="preserve"> * Log(sales) + </w:t>
      </w:r>
      <w:r w:rsidR="00D45CA0" w:rsidRPr="003504EA">
        <w:rPr>
          <w:rFonts w:ascii="Times New Roman" w:eastAsia="Times New Roman" w:hAnsi="Times New Roman" w:cs="Times New Roman"/>
          <w:color w:val="000000" w:themeColor="text1"/>
          <w:sz w:val="22"/>
          <w:szCs w:val="22"/>
        </w:rPr>
        <w:t>β2</w:t>
      </w:r>
      <w:r w:rsidRPr="003504EA">
        <w:rPr>
          <w:rFonts w:ascii="Times New Roman" w:hAnsi="Times New Roman" w:cs="Times New Roman"/>
          <w:color w:val="000000" w:themeColor="text1"/>
          <w:sz w:val="22"/>
          <w:szCs w:val="22"/>
        </w:rPr>
        <w:t xml:space="preserve"> * Log(margin) + </w:t>
      </w:r>
      <w:r w:rsidR="00713A11" w:rsidRPr="003504EA">
        <w:rPr>
          <w:rFonts w:ascii="Times New Roman" w:eastAsia="Times New Roman" w:hAnsi="Times New Roman" w:cs="Times New Roman"/>
          <w:color w:val="000000" w:themeColor="text1"/>
          <w:sz w:val="22"/>
          <w:szCs w:val="22"/>
        </w:rPr>
        <w:t>β3</w:t>
      </w:r>
      <w:r w:rsidRPr="003504EA">
        <w:rPr>
          <w:rFonts w:ascii="Times New Roman" w:hAnsi="Times New Roman" w:cs="Times New Roman"/>
          <w:color w:val="000000" w:themeColor="text1"/>
          <w:sz w:val="22"/>
          <w:szCs w:val="22"/>
        </w:rPr>
        <w:t xml:space="preserve"> * Log(</w:t>
      </w:r>
      <w:proofErr w:type="spellStart"/>
      <w:r w:rsidRPr="003504EA">
        <w:rPr>
          <w:rFonts w:ascii="Times New Roman" w:hAnsi="Times New Roman" w:cs="Times New Roman"/>
          <w:color w:val="000000" w:themeColor="text1"/>
          <w:sz w:val="22"/>
          <w:szCs w:val="22"/>
        </w:rPr>
        <w:t>hoursw</w:t>
      </w:r>
      <w:proofErr w:type="spellEnd"/>
      <w:r w:rsidRPr="003504EA">
        <w:rPr>
          <w:rFonts w:ascii="Times New Roman" w:hAnsi="Times New Roman" w:cs="Times New Roman"/>
          <w:color w:val="000000" w:themeColor="text1"/>
          <w:sz w:val="22"/>
          <w:szCs w:val="22"/>
        </w:rPr>
        <w:t>) +</w:t>
      </w:r>
      <w:r w:rsidR="00713A11" w:rsidRPr="003504EA">
        <w:rPr>
          <w:rFonts w:ascii="Times New Roman" w:eastAsia="Times New Roman" w:hAnsi="Times New Roman" w:cs="Times New Roman"/>
          <w:color w:val="000000" w:themeColor="text1"/>
          <w:sz w:val="22"/>
          <w:szCs w:val="22"/>
        </w:rPr>
        <w:t xml:space="preserve"> β5</w:t>
      </w:r>
      <w:r w:rsidRPr="003504EA">
        <w:rPr>
          <w:rFonts w:ascii="Times New Roman" w:hAnsi="Times New Roman" w:cs="Times New Roman"/>
          <w:color w:val="000000" w:themeColor="text1"/>
          <w:sz w:val="22"/>
          <w:szCs w:val="22"/>
        </w:rPr>
        <w:t xml:space="preserve"> * Log(inv1)</w:t>
      </w:r>
    </w:p>
    <w:p w14:paraId="76F4212A" w14:textId="4A03D45E" w:rsidR="00A96E87" w:rsidRPr="003504EA" w:rsidRDefault="005536C4" w:rsidP="00F4622A">
      <w:pPr>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 xml:space="preserve">It is shown that to study the relation between annual sales </w:t>
      </w:r>
      <w:r w:rsidR="00ED04A1" w:rsidRPr="003504EA">
        <w:rPr>
          <w:rFonts w:ascii="Times New Roman" w:hAnsi="Times New Roman" w:cs="Times New Roman"/>
          <w:color w:val="000000" w:themeColor="text1"/>
          <w:sz w:val="22"/>
          <w:szCs w:val="22"/>
        </w:rPr>
        <w:t xml:space="preserve">we will study the relation with </w:t>
      </w:r>
      <w:proofErr w:type="gramStart"/>
      <w:r w:rsidR="00ED04A1" w:rsidRPr="003504EA">
        <w:rPr>
          <w:rFonts w:ascii="Times New Roman" w:hAnsi="Times New Roman" w:cs="Times New Roman"/>
          <w:color w:val="000000" w:themeColor="text1"/>
          <w:sz w:val="22"/>
          <w:szCs w:val="22"/>
        </w:rPr>
        <w:t>sales ,margin</w:t>
      </w:r>
      <w:proofErr w:type="gramEnd"/>
      <w:r w:rsidR="00F36941" w:rsidRPr="003504EA">
        <w:rPr>
          <w:rFonts w:ascii="Times New Roman" w:hAnsi="Times New Roman" w:cs="Times New Roman"/>
          <w:color w:val="000000" w:themeColor="text1"/>
          <w:sz w:val="22"/>
          <w:szCs w:val="22"/>
        </w:rPr>
        <w:t xml:space="preserve">, </w:t>
      </w:r>
      <w:proofErr w:type="spellStart"/>
      <w:r w:rsidR="00F36941" w:rsidRPr="003504EA">
        <w:rPr>
          <w:rFonts w:ascii="Times New Roman" w:hAnsi="Times New Roman" w:cs="Times New Roman"/>
          <w:color w:val="000000" w:themeColor="text1"/>
          <w:sz w:val="22"/>
          <w:szCs w:val="22"/>
        </w:rPr>
        <w:t>hoursw</w:t>
      </w:r>
      <w:proofErr w:type="spellEnd"/>
      <w:r w:rsidR="00F36941" w:rsidRPr="003504EA">
        <w:rPr>
          <w:rFonts w:ascii="Times New Roman" w:hAnsi="Times New Roman" w:cs="Times New Roman"/>
          <w:color w:val="000000" w:themeColor="text1"/>
          <w:sz w:val="22"/>
          <w:szCs w:val="22"/>
        </w:rPr>
        <w:t xml:space="preserve"> and inv1 </w:t>
      </w:r>
    </w:p>
    <w:p w14:paraId="08E013C3" w14:textId="245216DB" w:rsidR="00456F93" w:rsidRPr="003504EA" w:rsidRDefault="00694620" w:rsidP="00B0005E">
      <w:pPr>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 xml:space="preserve">Answer: </w:t>
      </w:r>
      <w:proofErr w:type="gramStart"/>
      <w:r w:rsidRPr="003504EA">
        <w:rPr>
          <w:rFonts w:ascii="Times New Roman" w:hAnsi="Times New Roman" w:cs="Times New Roman"/>
          <w:color w:val="000000" w:themeColor="text1"/>
          <w:sz w:val="22"/>
          <w:szCs w:val="22"/>
        </w:rPr>
        <w:t>yes</w:t>
      </w:r>
      <w:proofErr w:type="gramEnd"/>
      <w:r w:rsidRPr="003504EA">
        <w:rPr>
          <w:rFonts w:ascii="Times New Roman" w:hAnsi="Times New Roman" w:cs="Times New Roman"/>
          <w:color w:val="000000" w:themeColor="text1"/>
          <w:sz w:val="22"/>
          <w:szCs w:val="22"/>
        </w:rPr>
        <w:t xml:space="preserve"> there is a</w:t>
      </w:r>
      <w:r w:rsidR="007554A8" w:rsidRPr="003504EA">
        <w:rPr>
          <w:rFonts w:ascii="Times New Roman" w:hAnsi="Times New Roman" w:cs="Times New Roman"/>
          <w:color w:val="000000" w:themeColor="text1"/>
          <w:sz w:val="22"/>
          <w:szCs w:val="22"/>
        </w:rPr>
        <w:t xml:space="preserve"> relation between them and each explanatory variable affects the annual sale </w:t>
      </w:r>
      <w:r w:rsidR="00570841" w:rsidRPr="003504EA">
        <w:rPr>
          <w:rFonts w:ascii="Times New Roman" w:hAnsi="Times New Roman" w:cs="Times New Roman"/>
          <w:color w:val="000000" w:themeColor="text1"/>
          <w:sz w:val="22"/>
          <w:szCs w:val="22"/>
        </w:rPr>
        <w:t xml:space="preserve">which we will </w:t>
      </w:r>
      <w:r w:rsidR="00B06017" w:rsidRPr="003504EA">
        <w:rPr>
          <w:rFonts w:ascii="Times New Roman" w:hAnsi="Times New Roman" w:cs="Times New Roman"/>
          <w:color w:val="000000" w:themeColor="text1"/>
          <w:sz w:val="22"/>
          <w:szCs w:val="22"/>
        </w:rPr>
        <w:t xml:space="preserve">explain </w:t>
      </w:r>
      <w:r w:rsidR="001F4C5B" w:rsidRPr="003504EA">
        <w:rPr>
          <w:rFonts w:ascii="Times New Roman" w:hAnsi="Times New Roman" w:cs="Times New Roman"/>
          <w:color w:val="000000" w:themeColor="text1"/>
          <w:sz w:val="22"/>
          <w:szCs w:val="22"/>
        </w:rPr>
        <w:t xml:space="preserve">later </w:t>
      </w:r>
      <w:r w:rsidR="00F51AC4" w:rsidRPr="003504EA">
        <w:rPr>
          <w:rFonts w:ascii="Times New Roman" w:hAnsi="Times New Roman" w:cs="Times New Roman"/>
          <w:color w:val="000000" w:themeColor="text1"/>
          <w:sz w:val="22"/>
          <w:szCs w:val="22"/>
        </w:rPr>
        <w:t xml:space="preserve">in the statistical analysis </w:t>
      </w:r>
    </w:p>
    <w:p w14:paraId="3791488E" w14:textId="05E2005A" w:rsidR="001D5855" w:rsidRPr="003504EA" w:rsidRDefault="003504EA" w:rsidP="00B0005E">
      <w:pPr>
        <w:rPr>
          <w:rFonts w:ascii="Times New Roman" w:hAnsi="Times New Roman" w:cs="Times New Roman"/>
          <w:b/>
          <w:bCs/>
          <w:color w:val="000000" w:themeColor="text1"/>
          <w:sz w:val="22"/>
          <w:szCs w:val="22"/>
          <w:u w:val="single"/>
        </w:rPr>
      </w:pPr>
      <w:r w:rsidRPr="003504EA">
        <w:rPr>
          <w:rFonts w:ascii="Times New Roman" w:hAnsi="Times New Roman" w:cs="Times New Roman"/>
          <w:noProof/>
          <w:color w:val="000000" w:themeColor="text1"/>
          <w:sz w:val="22"/>
          <w:szCs w:val="22"/>
        </w:rPr>
        <w:drawing>
          <wp:anchor distT="0" distB="0" distL="114300" distR="114300" simplePos="0" relativeHeight="251658250" behindDoc="1" locked="0" layoutInCell="1" allowOverlap="1" wp14:anchorId="62AB6F66" wp14:editId="02CE2CA7">
            <wp:simplePos x="0" y="0"/>
            <wp:positionH relativeFrom="column">
              <wp:posOffset>3341370</wp:posOffset>
            </wp:positionH>
            <wp:positionV relativeFrom="paragraph">
              <wp:posOffset>-3175</wp:posOffset>
            </wp:positionV>
            <wp:extent cx="3739515" cy="2477135"/>
            <wp:effectExtent l="0" t="0" r="0" b="0"/>
            <wp:wrapTight wrapText="bothSides">
              <wp:wrapPolygon edited="0">
                <wp:start x="0" y="0"/>
                <wp:lineTo x="0" y="21484"/>
                <wp:lineTo x="21494" y="21484"/>
                <wp:lineTo x="2149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stretch>
                      <a:fillRect/>
                    </a:stretch>
                  </pic:blipFill>
                  <pic:spPr>
                    <a:xfrm>
                      <a:off x="0" y="0"/>
                      <a:ext cx="3739515" cy="2477135"/>
                    </a:xfrm>
                    <a:prstGeom prst="rect">
                      <a:avLst/>
                    </a:prstGeom>
                  </pic:spPr>
                </pic:pic>
              </a:graphicData>
            </a:graphic>
            <wp14:sizeRelH relativeFrom="margin">
              <wp14:pctWidth>0</wp14:pctWidth>
            </wp14:sizeRelH>
            <wp14:sizeRelV relativeFrom="margin">
              <wp14:pctHeight>0</wp14:pctHeight>
            </wp14:sizeRelV>
          </wp:anchor>
        </w:drawing>
      </w:r>
      <w:r w:rsidR="00224E6A" w:rsidRPr="003504EA">
        <w:rPr>
          <w:rFonts w:ascii="Times New Roman" w:hAnsi="Times New Roman" w:cs="Times New Roman"/>
          <w:b/>
          <w:bCs/>
          <w:color w:val="000000" w:themeColor="text1"/>
          <w:sz w:val="22"/>
          <w:szCs w:val="22"/>
          <w:u w:val="single"/>
        </w:rPr>
        <w:t>Statistical analysis</w:t>
      </w:r>
    </w:p>
    <w:p w14:paraId="522BFA10" w14:textId="51DFE102" w:rsidR="008940DB" w:rsidRPr="003504EA" w:rsidRDefault="008940DB">
      <w:pPr>
        <w:pStyle w:val="ListParagraph"/>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Log(</w:t>
      </w:r>
      <w:proofErr w:type="spellStart"/>
      <w:r w:rsidRPr="003504EA">
        <w:rPr>
          <w:rFonts w:ascii="Times New Roman" w:hAnsi="Times New Roman" w:cs="Times New Roman"/>
          <w:color w:val="000000" w:themeColor="text1"/>
          <w:sz w:val="22"/>
          <w:szCs w:val="22"/>
        </w:rPr>
        <w:t>tsales</w:t>
      </w:r>
      <w:proofErr w:type="spellEnd"/>
      <w:r w:rsidRPr="003504EA">
        <w:rPr>
          <w:rFonts w:ascii="Times New Roman" w:hAnsi="Times New Roman" w:cs="Times New Roman"/>
          <w:color w:val="000000" w:themeColor="text1"/>
          <w:sz w:val="22"/>
          <w:szCs w:val="22"/>
        </w:rPr>
        <w:t>) = 3.38875 + 0.42173 * Log(sales) + 0.4243 * Log(margin) + 0.95171 * Log(</w:t>
      </w:r>
      <w:proofErr w:type="spellStart"/>
      <w:r w:rsidRPr="003504EA">
        <w:rPr>
          <w:rFonts w:ascii="Times New Roman" w:hAnsi="Times New Roman" w:cs="Times New Roman"/>
          <w:color w:val="000000" w:themeColor="text1"/>
          <w:sz w:val="22"/>
          <w:szCs w:val="22"/>
        </w:rPr>
        <w:t>hoursw</w:t>
      </w:r>
      <w:proofErr w:type="spellEnd"/>
      <w:r w:rsidRPr="003504EA">
        <w:rPr>
          <w:rFonts w:ascii="Times New Roman" w:hAnsi="Times New Roman" w:cs="Times New Roman"/>
          <w:color w:val="000000" w:themeColor="text1"/>
          <w:sz w:val="22"/>
          <w:szCs w:val="22"/>
        </w:rPr>
        <w:t>) + 0.04593 * Log(inv1)</w:t>
      </w:r>
    </w:p>
    <w:p w14:paraId="641D46A4" w14:textId="77777777" w:rsidR="008940DB" w:rsidRPr="003504EA" w:rsidRDefault="008940DB" w:rsidP="008940DB">
      <w:pPr>
        <w:pStyle w:val="ListParagraph"/>
        <w:rPr>
          <w:rFonts w:ascii="Times New Roman" w:hAnsi="Times New Roman" w:cs="Times New Roman"/>
          <w:color w:val="000000" w:themeColor="text1"/>
          <w:sz w:val="22"/>
          <w:szCs w:val="22"/>
        </w:rPr>
      </w:pPr>
    </w:p>
    <w:p w14:paraId="2E24A08D" w14:textId="3F0D0A17" w:rsidR="00506CB9" w:rsidRPr="003504EA" w:rsidRDefault="00506CB9" w:rsidP="001161E8">
      <w:pPr>
        <w:pStyle w:val="ListParagraph"/>
        <w:numPr>
          <w:ilvl w:val="0"/>
          <w:numId w:val="21"/>
        </w:numPr>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 xml:space="preserve">The regression analysis indicates that the natural logarithm of </w:t>
      </w:r>
      <w:proofErr w:type="spellStart"/>
      <w:r w:rsidRPr="003504EA">
        <w:rPr>
          <w:rFonts w:ascii="Times New Roman" w:hAnsi="Times New Roman" w:cs="Times New Roman"/>
          <w:color w:val="000000" w:themeColor="text1"/>
          <w:sz w:val="22"/>
          <w:szCs w:val="22"/>
        </w:rPr>
        <w:t>tsales</w:t>
      </w:r>
      <w:proofErr w:type="spellEnd"/>
      <w:r w:rsidRPr="003504EA">
        <w:rPr>
          <w:rFonts w:ascii="Times New Roman" w:hAnsi="Times New Roman" w:cs="Times New Roman"/>
          <w:color w:val="000000" w:themeColor="text1"/>
          <w:sz w:val="22"/>
          <w:szCs w:val="22"/>
        </w:rPr>
        <w:t xml:space="preserve"> is predicted by a linear combination of the natural logarithms of sales, margin, </w:t>
      </w:r>
      <w:proofErr w:type="spellStart"/>
      <w:r w:rsidRPr="003504EA">
        <w:rPr>
          <w:rFonts w:ascii="Times New Roman" w:hAnsi="Times New Roman" w:cs="Times New Roman"/>
          <w:color w:val="000000" w:themeColor="text1"/>
          <w:sz w:val="22"/>
          <w:szCs w:val="22"/>
        </w:rPr>
        <w:t>hoursw</w:t>
      </w:r>
      <w:proofErr w:type="spellEnd"/>
      <w:r w:rsidRPr="003504EA">
        <w:rPr>
          <w:rFonts w:ascii="Times New Roman" w:hAnsi="Times New Roman" w:cs="Times New Roman"/>
          <w:color w:val="000000" w:themeColor="text1"/>
          <w:sz w:val="22"/>
          <w:szCs w:val="22"/>
        </w:rPr>
        <w:t xml:space="preserve">, and inv1. The coefficients associated with each predictor reveal the estimated impact of a one-unit change in the logarithm of each independent variable on the logarithm of </w:t>
      </w:r>
      <w:proofErr w:type="spellStart"/>
      <w:r w:rsidRPr="003504EA">
        <w:rPr>
          <w:rFonts w:ascii="Times New Roman" w:hAnsi="Times New Roman" w:cs="Times New Roman"/>
          <w:color w:val="000000" w:themeColor="text1"/>
          <w:sz w:val="22"/>
          <w:szCs w:val="22"/>
        </w:rPr>
        <w:t>tsales</w:t>
      </w:r>
      <w:proofErr w:type="spellEnd"/>
      <w:r w:rsidRPr="003504EA">
        <w:rPr>
          <w:rFonts w:ascii="Times New Roman" w:hAnsi="Times New Roman" w:cs="Times New Roman"/>
          <w:color w:val="000000" w:themeColor="text1"/>
          <w:sz w:val="22"/>
          <w:szCs w:val="22"/>
        </w:rPr>
        <w:t xml:space="preserve">. </w:t>
      </w:r>
    </w:p>
    <w:p w14:paraId="205F2B8B" w14:textId="5DEED314" w:rsidR="00B40A76" w:rsidRPr="003504EA" w:rsidRDefault="00B40A76" w:rsidP="00506CB9">
      <w:pPr>
        <w:pStyle w:val="ListParagraph"/>
        <w:numPr>
          <w:ilvl w:val="0"/>
          <w:numId w:val="21"/>
        </w:numPr>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We can interpret the relationship between the independent variables and the dependent variable as follows:</w:t>
      </w:r>
    </w:p>
    <w:p w14:paraId="7E163BE0" w14:textId="77777777" w:rsidR="00B40A76" w:rsidRPr="003504EA" w:rsidRDefault="00B40A76" w:rsidP="007D1D08">
      <w:pPr>
        <w:pStyle w:val="ListParagraph"/>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1. Sales per square meter (sales):</w:t>
      </w:r>
    </w:p>
    <w:p w14:paraId="3603EC0C" w14:textId="4250369F" w:rsidR="00B40A76" w:rsidRPr="003504EA" w:rsidRDefault="00B40A76" w:rsidP="007D1D08">
      <w:pPr>
        <w:pStyle w:val="ListParagraph"/>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 xml:space="preserve">   - A one-unit increase in the logarithm of sales is associated with an estimated increase of 0.42173 </w:t>
      </w:r>
      <w:r w:rsidR="00D3500E" w:rsidRPr="003504EA">
        <w:rPr>
          <w:rFonts w:ascii="Times New Roman" w:hAnsi="Times New Roman" w:cs="Times New Roman"/>
          <w:color w:val="000000" w:themeColor="text1"/>
          <w:sz w:val="22"/>
          <w:szCs w:val="22"/>
        </w:rPr>
        <w:t>Dutch guilders</w:t>
      </w:r>
      <w:r w:rsidRPr="003504EA">
        <w:rPr>
          <w:rFonts w:ascii="Times New Roman" w:hAnsi="Times New Roman" w:cs="Times New Roman"/>
          <w:color w:val="000000" w:themeColor="text1"/>
          <w:sz w:val="22"/>
          <w:szCs w:val="22"/>
        </w:rPr>
        <w:t xml:space="preserve"> in the logarithm of </w:t>
      </w:r>
      <w:proofErr w:type="spellStart"/>
      <w:r w:rsidRPr="003504EA">
        <w:rPr>
          <w:rFonts w:ascii="Times New Roman" w:hAnsi="Times New Roman" w:cs="Times New Roman"/>
          <w:color w:val="000000" w:themeColor="text1"/>
          <w:sz w:val="22"/>
          <w:szCs w:val="22"/>
        </w:rPr>
        <w:t>tsales</w:t>
      </w:r>
      <w:proofErr w:type="spellEnd"/>
      <w:r w:rsidRPr="003504EA">
        <w:rPr>
          <w:rFonts w:ascii="Times New Roman" w:hAnsi="Times New Roman" w:cs="Times New Roman"/>
          <w:color w:val="000000" w:themeColor="text1"/>
          <w:sz w:val="22"/>
          <w:szCs w:val="22"/>
        </w:rPr>
        <w:t xml:space="preserve"> (annual sales), holding other variables constant.</w:t>
      </w:r>
    </w:p>
    <w:p w14:paraId="4F8362F2" w14:textId="66C7F6F7" w:rsidR="00B40A76" w:rsidRPr="003504EA" w:rsidRDefault="00B40A76" w:rsidP="007D1D08">
      <w:pPr>
        <w:pStyle w:val="ListParagraph"/>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 xml:space="preserve">   - This suggests that an increase in sales per square meter is positively associated with an increase in annual sales.</w:t>
      </w:r>
    </w:p>
    <w:p w14:paraId="554970D3" w14:textId="77777777" w:rsidR="00B40A76" w:rsidRPr="003504EA" w:rsidRDefault="00B40A76" w:rsidP="007D1D08">
      <w:pPr>
        <w:pStyle w:val="ListParagraph"/>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2. Gross-profit-margin (margin):</w:t>
      </w:r>
    </w:p>
    <w:p w14:paraId="6A0A592C" w14:textId="129B4787" w:rsidR="00B40A76" w:rsidRPr="003504EA" w:rsidRDefault="00B40A76" w:rsidP="007D1D08">
      <w:pPr>
        <w:pStyle w:val="ListParagraph"/>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 xml:space="preserve">   - A one-unit increase in the logarithm of margin is associated with an estimated increase of 0.4243 </w:t>
      </w:r>
      <w:r w:rsidR="00167D2C" w:rsidRPr="003504EA">
        <w:rPr>
          <w:rFonts w:ascii="Times New Roman" w:hAnsi="Times New Roman" w:cs="Times New Roman"/>
          <w:color w:val="000000" w:themeColor="text1"/>
          <w:sz w:val="22"/>
          <w:szCs w:val="22"/>
        </w:rPr>
        <w:t>Dutch guilders</w:t>
      </w:r>
      <w:r w:rsidRPr="003504EA">
        <w:rPr>
          <w:rFonts w:ascii="Times New Roman" w:hAnsi="Times New Roman" w:cs="Times New Roman"/>
          <w:color w:val="000000" w:themeColor="text1"/>
          <w:sz w:val="22"/>
          <w:szCs w:val="22"/>
        </w:rPr>
        <w:t xml:space="preserve"> in the logarithm of </w:t>
      </w:r>
      <w:proofErr w:type="spellStart"/>
      <w:r w:rsidRPr="003504EA">
        <w:rPr>
          <w:rFonts w:ascii="Times New Roman" w:hAnsi="Times New Roman" w:cs="Times New Roman"/>
          <w:color w:val="000000" w:themeColor="text1"/>
          <w:sz w:val="22"/>
          <w:szCs w:val="22"/>
        </w:rPr>
        <w:t>tsales</w:t>
      </w:r>
      <w:proofErr w:type="spellEnd"/>
      <w:r w:rsidRPr="003504EA">
        <w:rPr>
          <w:rFonts w:ascii="Times New Roman" w:hAnsi="Times New Roman" w:cs="Times New Roman"/>
          <w:color w:val="000000" w:themeColor="text1"/>
          <w:sz w:val="22"/>
          <w:szCs w:val="22"/>
        </w:rPr>
        <w:t>, holding other variables constant.   - This indicates that a higher gross-profit-margin is positively associated with higher annual sales.</w:t>
      </w:r>
    </w:p>
    <w:p w14:paraId="5748CB62" w14:textId="09F89D96" w:rsidR="00B40A76" w:rsidRPr="003504EA" w:rsidRDefault="00B40A76" w:rsidP="00D623AB">
      <w:pPr>
        <w:ind w:left="360"/>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lastRenderedPageBreak/>
        <w:t>3. Total number of hours worked (</w:t>
      </w:r>
      <w:proofErr w:type="spellStart"/>
      <w:r w:rsidRPr="003504EA">
        <w:rPr>
          <w:rFonts w:ascii="Times New Roman" w:hAnsi="Times New Roman" w:cs="Times New Roman"/>
          <w:color w:val="000000" w:themeColor="text1"/>
          <w:sz w:val="22"/>
          <w:szCs w:val="22"/>
        </w:rPr>
        <w:t>hoursw</w:t>
      </w:r>
      <w:proofErr w:type="spellEnd"/>
      <w:r w:rsidRPr="003504EA">
        <w:rPr>
          <w:rFonts w:ascii="Times New Roman" w:hAnsi="Times New Roman" w:cs="Times New Roman"/>
          <w:color w:val="000000" w:themeColor="text1"/>
          <w:sz w:val="22"/>
          <w:szCs w:val="22"/>
        </w:rPr>
        <w:t xml:space="preserve">):   - A one-unit increase in the logarithm of </w:t>
      </w:r>
      <w:proofErr w:type="spellStart"/>
      <w:r w:rsidRPr="003504EA">
        <w:rPr>
          <w:rFonts w:ascii="Times New Roman" w:hAnsi="Times New Roman" w:cs="Times New Roman"/>
          <w:color w:val="000000" w:themeColor="text1"/>
          <w:sz w:val="22"/>
          <w:szCs w:val="22"/>
        </w:rPr>
        <w:t>hoursw</w:t>
      </w:r>
      <w:proofErr w:type="spellEnd"/>
      <w:r w:rsidRPr="003504EA">
        <w:rPr>
          <w:rFonts w:ascii="Times New Roman" w:hAnsi="Times New Roman" w:cs="Times New Roman"/>
          <w:color w:val="000000" w:themeColor="text1"/>
          <w:sz w:val="22"/>
          <w:szCs w:val="22"/>
        </w:rPr>
        <w:t xml:space="preserve"> is associated with an estimated increase of 0.95171 </w:t>
      </w:r>
      <w:r w:rsidR="00167D2C" w:rsidRPr="003504EA">
        <w:rPr>
          <w:rFonts w:ascii="Times New Roman" w:hAnsi="Times New Roman" w:cs="Times New Roman"/>
          <w:color w:val="000000" w:themeColor="text1"/>
          <w:sz w:val="22"/>
          <w:szCs w:val="22"/>
        </w:rPr>
        <w:t>Dutch guilders</w:t>
      </w:r>
      <w:r w:rsidRPr="003504EA">
        <w:rPr>
          <w:rFonts w:ascii="Times New Roman" w:hAnsi="Times New Roman" w:cs="Times New Roman"/>
          <w:color w:val="000000" w:themeColor="text1"/>
          <w:sz w:val="22"/>
          <w:szCs w:val="22"/>
        </w:rPr>
        <w:t xml:space="preserve"> in the logarithm of </w:t>
      </w:r>
      <w:proofErr w:type="spellStart"/>
      <w:r w:rsidRPr="003504EA">
        <w:rPr>
          <w:rFonts w:ascii="Times New Roman" w:hAnsi="Times New Roman" w:cs="Times New Roman"/>
          <w:color w:val="000000" w:themeColor="text1"/>
          <w:sz w:val="22"/>
          <w:szCs w:val="22"/>
        </w:rPr>
        <w:t>tsales</w:t>
      </w:r>
      <w:proofErr w:type="spellEnd"/>
      <w:r w:rsidRPr="003504EA">
        <w:rPr>
          <w:rFonts w:ascii="Times New Roman" w:hAnsi="Times New Roman" w:cs="Times New Roman"/>
          <w:color w:val="000000" w:themeColor="text1"/>
          <w:sz w:val="22"/>
          <w:szCs w:val="22"/>
        </w:rPr>
        <w:t xml:space="preserve">, holding other variables constant.  - This suggests that an increase in the total number of hours worked is positively associated with higher annual </w:t>
      </w:r>
      <w:proofErr w:type="gramStart"/>
      <w:r w:rsidRPr="003504EA">
        <w:rPr>
          <w:rFonts w:ascii="Times New Roman" w:hAnsi="Times New Roman" w:cs="Times New Roman"/>
          <w:color w:val="000000" w:themeColor="text1"/>
          <w:sz w:val="22"/>
          <w:szCs w:val="22"/>
        </w:rPr>
        <w:t>sales.</w:t>
      </w:r>
      <w:r w:rsidR="00557D2A" w:rsidRPr="003504EA">
        <w:rPr>
          <w:rFonts w:ascii="Times New Roman" w:hAnsi="Times New Roman" w:cs="Times New Roman"/>
          <w:color w:val="000000" w:themeColor="text1"/>
          <w:sz w:val="22"/>
          <w:szCs w:val="22"/>
        </w:rPr>
        <w:t>which</w:t>
      </w:r>
      <w:proofErr w:type="gramEnd"/>
      <w:r w:rsidR="00557D2A" w:rsidRPr="003504EA">
        <w:rPr>
          <w:rFonts w:ascii="Times New Roman" w:hAnsi="Times New Roman" w:cs="Times New Roman"/>
          <w:color w:val="000000" w:themeColor="text1"/>
          <w:sz w:val="22"/>
          <w:szCs w:val="22"/>
        </w:rPr>
        <w:t xml:space="preserve"> is the </w:t>
      </w:r>
      <w:r w:rsidR="00635A57" w:rsidRPr="003504EA">
        <w:rPr>
          <w:rFonts w:ascii="Times New Roman" w:hAnsi="Times New Roman" w:cs="Times New Roman"/>
          <w:color w:val="000000" w:themeColor="text1"/>
          <w:sz w:val="22"/>
          <w:szCs w:val="22"/>
        </w:rPr>
        <w:t>most affective variable.</w:t>
      </w:r>
    </w:p>
    <w:p w14:paraId="461621BD" w14:textId="77777777" w:rsidR="00B40A76" w:rsidRPr="003504EA" w:rsidRDefault="00B40A76" w:rsidP="00681052">
      <w:pPr>
        <w:pStyle w:val="ListParagraph"/>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4. Investment in shop-premises (inv1):</w:t>
      </w:r>
    </w:p>
    <w:p w14:paraId="211F341B" w14:textId="7CE1F50E" w:rsidR="00777B14" w:rsidRPr="003504EA" w:rsidRDefault="00B40A76" w:rsidP="00777B14">
      <w:pPr>
        <w:pStyle w:val="ListParagraph"/>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 xml:space="preserve">   - A one-unit increase in the logarithm of inv1 is associated with an estimated increase of 0.04593 </w:t>
      </w:r>
      <w:r w:rsidR="00F95EFF" w:rsidRPr="003504EA">
        <w:rPr>
          <w:rFonts w:ascii="Times New Roman" w:hAnsi="Times New Roman" w:cs="Times New Roman"/>
          <w:color w:val="000000" w:themeColor="text1"/>
          <w:sz w:val="22"/>
          <w:szCs w:val="22"/>
        </w:rPr>
        <w:t>Dutch guilders</w:t>
      </w:r>
      <w:r w:rsidRPr="003504EA">
        <w:rPr>
          <w:rFonts w:ascii="Times New Roman" w:hAnsi="Times New Roman" w:cs="Times New Roman"/>
          <w:color w:val="000000" w:themeColor="text1"/>
          <w:sz w:val="22"/>
          <w:szCs w:val="22"/>
        </w:rPr>
        <w:t xml:space="preserve"> in the logarithm of </w:t>
      </w:r>
      <w:proofErr w:type="spellStart"/>
      <w:r w:rsidRPr="003504EA">
        <w:rPr>
          <w:rFonts w:ascii="Times New Roman" w:hAnsi="Times New Roman" w:cs="Times New Roman"/>
          <w:color w:val="000000" w:themeColor="text1"/>
          <w:sz w:val="22"/>
          <w:szCs w:val="22"/>
        </w:rPr>
        <w:t>tsales</w:t>
      </w:r>
      <w:proofErr w:type="spellEnd"/>
      <w:r w:rsidRPr="003504EA">
        <w:rPr>
          <w:rFonts w:ascii="Times New Roman" w:hAnsi="Times New Roman" w:cs="Times New Roman"/>
          <w:color w:val="000000" w:themeColor="text1"/>
          <w:sz w:val="22"/>
          <w:szCs w:val="22"/>
        </w:rPr>
        <w:t>, holding other variables constant.</w:t>
      </w:r>
    </w:p>
    <w:p w14:paraId="136DD8C2" w14:textId="358E0134" w:rsidR="00B40A76" w:rsidRPr="003504EA" w:rsidRDefault="00B40A76" w:rsidP="00777B14">
      <w:pPr>
        <w:pStyle w:val="ListParagraph"/>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 xml:space="preserve">  - This implies that higher investment in shop-premises is positively associated with increased annual sales</w:t>
      </w:r>
      <w:r w:rsidR="00635A57" w:rsidRPr="003504EA">
        <w:rPr>
          <w:rFonts w:ascii="Times New Roman" w:hAnsi="Times New Roman" w:cs="Times New Roman"/>
          <w:color w:val="000000" w:themeColor="text1"/>
          <w:sz w:val="22"/>
          <w:szCs w:val="22"/>
        </w:rPr>
        <w:t xml:space="preserve"> but with a weak effect </w:t>
      </w:r>
    </w:p>
    <w:p w14:paraId="487AAA6D" w14:textId="244E39CB" w:rsidR="00A30114" w:rsidRPr="003504EA" w:rsidRDefault="00A30114" w:rsidP="00777B14">
      <w:pPr>
        <w:pStyle w:val="ListParagraph"/>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 xml:space="preserve">5- the average </w:t>
      </w:r>
      <w:r w:rsidR="00CF2BBC" w:rsidRPr="003504EA">
        <w:rPr>
          <w:rFonts w:ascii="Times New Roman" w:hAnsi="Times New Roman" w:cs="Times New Roman"/>
          <w:color w:val="000000" w:themeColor="text1"/>
          <w:sz w:val="22"/>
          <w:szCs w:val="22"/>
        </w:rPr>
        <w:t>annual sales is~3</w:t>
      </w:r>
      <w:r w:rsidR="007919E2" w:rsidRPr="003504EA">
        <w:rPr>
          <w:rFonts w:ascii="Times New Roman" w:hAnsi="Times New Roman" w:cs="Times New Roman"/>
          <w:color w:val="000000" w:themeColor="text1"/>
          <w:sz w:val="22"/>
          <w:szCs w:val="22"/>
        </w:rPr>
        <w:t xml:space="preserve">.39 </w:t>
      </w:r>
      <w:r w:rsidR="00512DD6" w:rsidRPr="003504EA">
        <w:rPr>
          <w:rFonts w:ascii="Times New Roman" w:hAnsi="Times New Roman" w:cs="Times New Roman"/>
          <w:color w:val="000000" w:themeColor="text1"/>
          <w:sz w:val="22"/>
          <w:szCs w:val="22"/>
        </w:rPr>
        <w:t xml:space="preserve">for </w:t>
      </w:r>
      <w:r w:rsidR="00F95EFF" w:rsidRPr="003504EA">
        <w:rPr>
          <w:rFonts w:ascii="Times New Roman" w:hAnsi="Times New Roman" w:cs="Times New Roman"/>
          <w:color w:val="000000" w:themeColor="text1"/>
          <w:sz w:val="22"/>
          <w:szCs w:val="22"/>
        </w:rPr>
        <w:t xml:space="preserve">Dutch </w:t>
      </w:r>
      <w:proofErr w:type="spellStart"/>
      <w:r w:rsidR="00F95EFF" w:rsidRPr="003504EA">
        <w:rPr>
          <w:rFonts w:ascii="Times New Roman" w:hAnsi="Times New Roman" w:cs="Times New Roman"/>
          <w:color w:val="000000" w:themeColor="text1"/>
          <w:sz w:val="22"/>
          <w:szCs w:val="22"/>
        </w:rPr>
        <w:t>guilders</w:t>
      </w:r>
      <w:r w:rsidR="00512DD6" w:rsidRPr="003504EA">
        <w:rPr>
          <w:rFonts w:ascii="Times New Roman" w:hAnsi="Times New Roman" w:cs="Times New Roman"/>
          <w:color w:val="000000" w:themeColor="text1"/>
          <w:sz w:val="22"/>
          <w:szCs w:val="22"/>
        </w:rPr>
        <w:t>zero</w:t>
      </w:r>
      <w:proofErr w:type="spellEnd"/>
      <w:r w:rsidR="00512DD6" w:rsidRPr="003504EA">
        <w:rPr>
          <w:rFonts w:ascii="Times New Roman" w:hAnsi="Times New Roman" w:cs="Times New Roman"/>
          <w:color w:val="000000" w:themeColor="text1"/>
          <w:sz w:val="22"/>
          <w:szCs w:val="22"/>
        </w:rPr>
        <w:t xml:space="preserve"> </w:t>
      </w:r>
      <w:proofErr w:type="spellStart"/>
      <w:proofErr w:type="gramStart"/>
      <w:r w:rsidR="00512DD6" w:rsidRPr="003504EA">
        <w:rPr>
          <w:rFonts w:ascii="Times New Roman" w:hAnsi="Times New Roman" w:cs="Times New Roman"/>
          <w:color w:val="000000" w:themeColor="text1"/>
          <w:sz w:val="22"/>
          <w:szCs w:val="22"/>
        </w:rPr>
        <w:t>sales,margin</w:t>
      </w:r>
      <w:proofErr w:type="gramEnd"/>
      <w:r w:rsidR="00512DD6" w:rsidRPr="003504EA">
        <w:rPr>
          <w:rFonts w:ascii="Times New Roman" w:hAnsi="Times New Roman" w:cs="Times New Roman"/>
          <w:color w:val="000000" w:themeColor="text1"/>
          <w:sz w:val="22"/>
          <w:szCs w:val="22"/>
        </w:rPr>
        <w:t>,hoursw</w:t>
      </w:r>
      <w:proofErr w:type="spellEnd"/>
      <w:r w:rsidR="00512DD6" w:rsidRPr="003504EA">
        <w:rPr>
          <w:rFonts w:ascii="Times New Roman" w:hAnsi="Times New Roman" w:cs="Times New Roman"/>
          <w:color w:val="000000" w:themeColor="text1"/>
          <w:sz w:val="22"/>
          <w:szCs w:val="22"/>
        </w:rPr>
        <w:t xml:space="preserve"> and inv1</w:t>
      </w:r>
    </w:p>
    <w:p w14:paraId="532B128C" w14:textId="32351E91" w:rsidR="00D07BDE" w:rsidRPr="003504EA" w:rsidRDefault="00B40A76" w:rsidP="00777B14">
      <w:pPr>
        <w:pStyle w:val="ListParagraph"/>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 xml:space="preserve">In summary, according to the regression equation, all the independent variables (sales, margin, </w:t>
      </w:r>
      <w:proofErr w:type="spellStart"/>
      <w:r w:rsidRPr="003504EA">
        <w:rPr>
          <w:rFonts w:ascii="Times New Roman" w:hAnsi="Times New Roman" w:cs="Times New Roman"/>
          <w:color w:val="000000" w:themeColor="text1"/>
          <w:sz w:val="22"/>
          <w:szCs w:val="22"/>
        </w:rPr>
        <w:t>hoursw</w:t>
      </w:r>
      <w:proofErr w:type="spellEnd"/>
      <w:r w:rsidRPr="003504EA">
        <w:rPr>
          <w:rFonts w:ascii="Times New Roman" w:hAnsi="Times New Roman" w:cs="Times New Roman"/>
          <w:color w:val="000000" w:themeColor="text1"/>
          <w:sz w:val="22"/>
          <w:szCs w:val="22"/>
        </w:rPr>
        <w:t>, and inv1) have positive coefficients, indicating a positive relationship with annual sales. This suggests that higher sales per square meter, gross-profit-margin, total hours worked, and investment in shop-premises are associated with increased annual sales in men's fashion stores.</w:t>
      </w:r>
    </w:p>
    <w:p w14:paraId="7CF10235" w14:textId="77777777" w:rsidR="00C421DA" w:rsidRPr="003504EA" w:rsidRDefault="00C421DA" w:rsidP="00777B14">
      <w:pPr>
        <w:pStyle w:val="ListParagraph"/>
        <w:rPr>
          <w:rFonts w:ascii="Times New Roman" w:hAnsi="Times New Roman" w:cs="Times New Roman"/>
          <w:color w:val="000000" w:themeColor="text1"/>
          <w:sz w:val="22"/>
          <w:szCs w:val="22"/>
        </w:rPr>
      </w:pPr>
    </w:p>
    <w:p w14:paraId="187089F7" w14:textId="77777777" w:rsidR="000F268E" w:rsidRPr="003504EA" w:rsidRDefault="000F268E" w:rsidP="000F268E">
      <w:pPr>
        <w:pStyle w:val="ListParagraph"/>
        <w:numPr>
          <w:ilvl w:val="0"/>
          <w:numId w:val="21"/>
        </w:numPr>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Adjusted R-squared:</w:t>
      </w:r>
    </w:p>
    <w:p w14:paraId="30697B62" w14:textId="77777777" w:rsidR="000F268E" w:rsidRPr="003504EA" w:rsidRDefault="000F268E" w:rsidP="00156372">
      <w:pPr>
        <w:pStyle w:val="ListParagraph"/>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 xml:space="preserve">The adjusted R-squared value is an indicator of how well the model fits the data, </w:t>
      </w:r>
      <w:proofErr w:type="gramStart"/>
      <w:r w:rsidRPr="003504EA">
        <w:rPr>
          <w:rFonts w:ascii="Times New Roman" w:hAnsi="Times New Roman" w:cs="Times New Roman"/>
          <w:color w:val="000000" w:themeColor="text1"/>
          <w:sz w:val="22"/>
          <w:szCs w:val="22"/>
        </w:rPr>
        <w:t>taking into account</w:t>
      </w:r>
      <w:proofErr w:type="gramEnd"/>
      <w:r w:rsidRPr="003504EA">
        <w:rPr>
          <w:rFonts w:ascii="Times New Roman" w:hAnsi="Times New Roman" w:cs="Times New Roman"/>
          <w:color w:val="000000" w:themeColor="text1"/>
          <w:sz w:val="22"/>
          <w:szCs w:val="22"/>
        </w:rPr>
        <w:t xml:space="preserve"> the number of predictors and sample size. In this case, the adjusted R-squared is 0.7048.</w:t>
      </w:r>
    </w:p>
    <w:p w14:paraId="246AF233" w14:textId="103731F4" w:rsidR="008D4A5D" w:rsidRDefault="000F268E" w:rsidP="00156372">
      <w:pPr>
        <w:pStyle w:val="ListParagraph"/>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 xml:space="preserve">An adjusted R-squared of 0.7048 suggests that approximately 70.48% of the variation in the logarithm of </w:t>
      </w:r>
      <w:proofErr w:type="spellStart"/>
      <w:r w:rsidRPr="003504EA">
        <w:rPr>
          <w:rFonts w:ascii="Times New Roman" w:hAnsi="Times New Roman" w:cs="Times New Roman"/>
          <w:color w:val="000000" w:themeColor="text1"/>
          <w:sz w:val="22"/>
          <w:szCs w:val="22"/>
        </w:rPr>
        <w:t>tsales</w:t>
      </w:r>
      <w:proofErr w:type="spellEnd"/>
      <w:r w:rsidRPr="003504EA">
        <w:rPr>
          <w:rFonts w:ascii="Times New Roman" w:hAnsi="Times New Roman" w:cs="Times New Roman"/>
          <w:color w:val="000000" w:themeColor="text1"/>
          <w:sz w:val="22"/>
          <w:szCs w:val="22"/>
        </w:rPr>
        <w:t xml:space="preserve"> can be explained by the logarithm of the explanatory variables included in the model (sales, margin, </w:t>
      </w:r>
      <w:proofErr w:type="spellStart"/>
      <w:r w:rsidRPr="003504EA">
        <w:rPr>
          <w:rFonts w:ascii="Times New Roman" w:hAnsi="Times New Roman" w:cs="Times New Roman"/>
          <w:color w:val="000000" w:themeColor="text1"/>
          <w:sz w:val="22"/>
          <w:szCs w:val="22"/>
        </w:rPr>
        <w:t>hoursw</w:t>
      </w:r>
      <w:proofErr w:type="spellEnd"/>
      <w:r w:rsidRPr="003504EA">
        <w:rPr>
          <w:rFonts w:ascii="Times New Roman" w:hAnsi="Times New Roman" w:cs="Times New Roman"/>
          <w:color w:val="000000" w:themeColor="text1"/>
          <w:sz w:val="22"/>
          <w:szCs w:val="22"/>
        </w:rPr>
        <w:t xml:space="preserve">, and inv1). This indicates a reasonably good fit, as the adjusted R-squared value is relatively </w:t>
      </w:r>
      <w:proofErr w:type="gramStart"/>
      <w:r w:rsidRPr="003504EA">
        <w:rPr>
          <w:rFonts w:ascii="Times New Roman" w:hAnsi="Times New Roman" w:cs="Times New Roman"/>
          <w:color w:val="000000" w:themeColor="text1"/>
          <w:sz w:val="22"/>
          <w:szCs w:val="22"/>
        </w:rPr>
        <w:t>high</w:t>
      </w:r>
      <w:proofErr w:type="gramEnd"/>
    </w:p>
    <w:p w14:paraId="5666D67F" w14:textId="77777777" w:rsidR="00642B28" w:rsidRDefault="00642B28" w:rsidP="00156372">
      <w:pPr>
        <w:pStyle w:val="ListParagraph"/>
        <w:rPr>
          <w:rFonts w:ascii="Times New Roman" w:hAnsi="Times New Roman" w:cs="Times New Roman"/>
          <w:color w:val="000000" w:themeColor="text1"/>
          <w:sz w:val="22"/>
          <w:szCs w:val="22"/>
        </w:rPr>
      </w:pPr>
    </w:p>
    <w:p w14:paraId="3818CF9F" w14:textId="3AB802A9" w:rsidR="00642B28" w:rsidRDefault="00642B28" w:rsidP="00642B28">
      <w:pPr>
        <w:pStyle w:val="ListParagraph"/>
        <w:numPr>
          <w:ilvl w:val="0"/>
          <w:numId w:val="21"/>
        </w:num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The point and interval prediction:</w:t>
      </w:r>
    </w:p>
    <w:p w14:paraId="66E6F2C4" w14:textId="0B0B506F" w:rsidR="00642B28" w:rsidRDefault="00642B28" w:rsidP="00642B28">
      <w:pPr>
        <w:pStyle w:val="ListParagraph"/>
        <w:rPr>
          <w:rFonts w:ascii="Times New Roman" w:hAnsi="Times New Roman" w:cs="Times New Roman"/>
          <w:noProof/>
          <w:sz w:val="18"/>
          <w:szCs w:val="18"/>
        </w:rPr>
      </w:pPr>
      <w:r w:rsidRPr="00642B28">
        <w:rPr>
          <w:rFonts w:ascii="Times New Roman" w:hAnsi="Times New Roman" w:cs="Times New Roman"/>
          <w:noProof/>
          <w:sz w:val="18"/>
          <w:szCs w:val="18"/>
        </w:rPr>
        <w:t>Sales=700 margin=50 hoursw=400 inv1=10000</w:t>
      </w:r>
      <w:r>
        <w:rPr>
          <w:rFonts w:ascii="Times New Roman" w:hAnsi="Times New Roman" w:cs="Times New Roman"/>
          <w:noProof/>
          <w:sz w:val="18"/>
          <w:szCs w:val="18"/>
        </w:rPr>
        <w:t xml:space="preserve"> </w:t>
      </w:r>
    </w:p>
    <w:p w14:paraId="5CD0CAB0" w14:textId="283FA541" w:rsidR="00642B28" w:rsidRDefault="00642B28" w:rsidP="00642B28">
      <w:pPr>
        <w:pStyle w:val="ListParagraph"/>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Log(</w:t>
      </w:r>
      <w:proofErr w:type="spellStart"/>
      <w:r w:rsidRPr="003504EA">
        <w:rPr>
          <w:rFonts w:ascii="Times New Roman" w:hAnsi="Times New Roman" w:cs="Times New Roman"/>
          <w:color w:val="000000" w:themeColor="text1"/>
          <w:sz w:val="22"/>
          <w:szCs w:val="22"/>
        </w:rPr>
        <w:t>tsales</w:t>
      </w:r>
      <w:proofErr w:type="spellEnd"/>
      <w:r w:rsidRPr="003504EA">
        <w:rPr>
          <w:rFonts w:ascii="Times New Roman" w:hAnsi="Times New Roman" w:cs="Times New Roman"/>
          <w:color w:val="000000" w:themeColor="text1"/>
          <w:sz w:val="22"/>
          <w:szCs w:val="22"/>
        </w:rPr>
        <w:t xml:space="preserve">) = 3.38875 + 0.42173 * </w:t>
      </w:r>
      <w:proofErr w:type="gramStart"/>
      <w:r w:rsidRPr="003504EA">
        <w:rPr>
          <w:rFonts w:ascii="Times New Roman" w:hAnsi="Times New Roman" w:cs="Times New Roman"/>
          <w:color w:val="000000" w:themeColor="text1"/>
          <w:sz w:val="22"/>
          <w:szCs w:val="22"/>
        </w:rPr>
        <w:t>Log(</w:t>
      </w:r>
      <w:proofErr w:type="gramEnd"/>
      <w:r>
        <w:rPr>
          <w:rFonts w:ascii="Times New Roman" w:hAnsi="Times New Roman" w:cs="Times New Roman"/>
          <w:color w:val="000000" w:themeColor="text1"/>
          <w:sz w:val="22"/>
          <w:szCs w:val="22"/>
        </w:rPr>
        <w:t>700</w:t>
      </w:r>
      <w:r w:rsidRPr="003504EA">
        <w:rPr>
          <w:rFonts w:ascii="Times New Roman" w:hAnsi="Times New Roman" w:cs="Times New Roman"/>
          <w:color w:val="000000" w:themeColor="text1"/>
          <w:sz w:val="22"/>
          <w:szCs w:val="22"/>
        </w:rPr>
        <w:t>) + 0.4243 * Log(</w:t>
      </w:r>
      <w:r>
        <w:rPr>
          <w:rFonts w:ascii="Times New Roman" w:hAnsi="Times New Roman" w:cs="Times New Roman"/>
          <w:color w:val="000000" w:themeColor="text1"/>
          <w:sz w:val="22"/>
          <w:szCs w:val="22"/>
        </w:rPr>
        <w:t>50</w:t>
      </w:r>
      <w:r w:rsidRPr="003504EA">
        <w:rPr>
          <w:rFonts w:ascii="Times New Roman" w:hAnsi="Times New Roman" w:cs="Times New Roman"/>
          <w:color w:val="000000" w:themeColor="text1"/>
          <w:sz w:val="22"/>
          <w:szCs w:val="22"/>
        </w:rPr>
        <w:t>) + 0.95171 * Log(</w:t>
      </w:r>
      <w:r>
        <w:rPr>
          <w:rFonts w:ascii="Times New Roman" w:hAnsi="Times New Roman" w:cs="Times New Roman"/>
          <w:color w:val="000000" w:themeColor="text1"/>
          <w:sz w:val="22"/>
          <w:szCs w:val="22"/>
        </w:rPr>
        <w:t>400</w:t>
      </w:r>
      <w:r w:rsidRPr="003504EA">
        <w:rPr>
          <w:rFonts w:ascii="Times New Roman" w:hAnsi="Times New Roman" w:cs="Times New Roman"/>
          <w:color w:val="000000" w:themeColor="text1"/>
          <w:sz w:val="22"/>
          <w:szCs w:val="22"/>
        </w:rPr>
        <w:t>) + 0.04593 * Log(</w:t>
      </w:r>
      <w:r>
        <w:rPr>
          <w:rFonts w:ascii="Times New Roman" w:hAnsi="Times New Roman" w:cs="Times New Roman"/>
          <w:color w:val="000000" w:themeColor="text1"/>
          <w:sz w:val="22"/>
          <w:szCs w:val="22"/>
        </w:rPr>
        <w:t>10000</w:t>
      </w:r>
      <w:r w:rsidRPr="003504EA">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 xml:space="preserve"> </w:t>
      </w:r>
    </w:p>
    <w:p w14:paraId="7B592069" w14:textId="0711AED5" w:rsidR="00642B28" w:rsidRDefault="00642B28" w:rsidP="00642B28">
      <w:pPr>
        <w:pStyle w:val="ListParagrap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Log(</w:t>
      </w:r>
      <w:proofErr w:type="spellStart"/>
      <w:r>
        <w:rPr>
          <w:rFonts w:ascii="Times New Roman" w:hAnsi="Times New Roman" w:cs="Times New Roman"/>
          <w:color w:val="000000" w:themeColor="text1"/>
          <w:sz w:val="22"/>
          <w:szCs w:val="22"/>
        </w:rPr>
        <w:t>tsales</w:t>
      </w:r>
      <w:proofErr w:type="spellEnd"/>
      <w:r>
        <w:rPr>
          <w:rFonts w:ascii="Times New Roman" w:hAnsi="Times New Roman" w:cs="Times New Roman"/>
          <w:color w:val="000000" w:themeColor="text1"/>
          <w:sz w:val="22"/>
          <w:szCs w:val="22"/>
        </w:rPr>
        <w:t>)=1159.798</w:t>
      </w:r>
    </w:p>
    <w:p w14:paraId="44FC26B7" w14:textId="7EE61C18" w:rsidR="00642B28" w:rsidRPr="00642B28" w:rsidRDefault="00642B28" w:rsidP="00642B28">
      <w:pPr>
        <w:pStyle w:val="ListParagraph"/>
        <w:rPr>
          <w:rFonts w:ascii="Times New Roman" w:hAnsi="Times New Roman" w:cs="Times New Roman"/>
          <w:color w:val="000000" w:themeColor="text1"/>
          <w:sz w:val="22"/>
          <w:szCs w:val="22"/>
        </w:rPr>
      </w:pPr>
      <w:r w:rsidRPr="00642B28">
        <w:rPr>
          <w:rFonts w:ascii="Times New Roman" w:hAnsi="Times New Roman" w:cs="Times New Roman"/>
          <w:noProof/>
          <w:sz w:val="18"/>
          <w:szCs w:val="18"/>
        </w:rPr>
        <w:t>Sales=3000 margin=40 hoursw=50 inv1=400000</w:t>
      </w:r>
    </w:p>
    <w:p w14:paraId="01236B73" w14:textId="23F0B01E" w:rsidR="00642B28" w:rsidRDefault="00642B28" w:rsidP="00642B28">
      <w:pPr>
        <w:pStyle w:val="ListParagrap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Log(</w:t>
      </w:r>
      <w:proofErr w:type="spellStart"/>
      <w:r>
        <w:rPr>
          <w:rFonts w:ascii="Times New Roman" w:hAnsi="Times New Roman" w:cs="Times New Roman"/>
          <w:color w:val="000000" w:themeColor="text1"/>
          <w:sz w:val="22"/>
          <w:szCs w:val="22"/>
        </w:rPr>
        <w:t>tsales</w:t>
      </w:r>
      <w:proofErr w:type="spellEnd"/>
      <w:r>
        <w:rPr>
          <w:rFonts w:ascii="Times New Roman" w:hAnsi="Times New Roman" w:cs="Times New Roman"/>
          <w:color w:val="000000" w:themeColor="text1"/>
          <w:sz w:val="22"/>
          <w:szCs w:val="22"/>
        </w:rPr>
        <w:t>)=19705.13</w:t>
      </w:r>
    </w:p>
    <w:p w14:paraId="15C0AD06" w14:textId="77777777" w:rsidR="00642B28" w:rsidRPr="00642B28" w:rsidRDefault="00642B28" w:rsidP="00642B28">
      <w:pPr>
        <w:pStyle w:val="ListParagraph"/>
        <w:rPr>
          <w:rFonts w:ascii="Times New Roman" w:hAnsi="Times New Roman" w:cs="Times New Roman"/>
          <w:color w:val="000000" w:themeColor="text1"/>
          <w:sz w:val="22"/>
          <w:szCs w:val="22"/>
        </w:rPr>
      </w:pPr>
    </w:p>
    <w:p w14:paraId="3E03E417" w14:textId="42168373" w:rsidR="00831994" w:rsidRPr="003504EA" w:rsidRDefault="008F48D6" w:rsidP="00831994">
      <w:pPr>
        <w:rPr>
          <w:rFonts w:ascii="Times New Roman" w:hAnsi="Times New Roman" w:cs="Times New Roman"/>
          <w:color w:val="000000" w:themeColor="text1"/>
          <w:sz w:val="22"/>
          <w:szCs w:val="22"/>
        </w:rPr>
      </w:pPr>
      <w:r w:rsidRPr="003504EA">
        <w:rPr>
          <w:rFonts w:ascii="Times New Roman" w:hAnsi="Times New Roman" w:cs="Times New Roman"/>
          <w:noProof/>
          <w:color w:val="000000" w:themeColor="text1"/>
          <w:sz w:val="22"/>
          <w:szCs w:val="22"/>
        </w:rPr>
        <w:lastRenderedPageBreak/>
        <w:drawing>
          <wp:inline distT="0" distB="0" distL="0" distR="0" wp14:anchorId="7E5A955B" wp14:editId="4FE4432E">
            <wp:extent cx="2936240" cy="1971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36240" cy="1971040"/>
                    </a:xfrm>
                    <a:prstGeom prst="rect">
                      <a:avLst/>
                    </a:prstGeom>
                  </pic:spPr>
                </pic:pic>
              </a:graphicData>
            </a:graphic>
          </wp:inline>
        </w:drawing>
      </w:r>
      <w:r w:rsidR="00EA7738" w:rsidRPr="003504EA">
        <w:rPr>
          <w:rFonts w:ascii="Times New Roman" w:hAnsi="Times New Roman" w:cs="Times New Roman"/>
          <w:noProof/>
          <w:color w:val="000000" w:themeColor="text1"/>
          <w:sz w:val="22"/>
          <w:szCs w:val="22"/>
        </w:rPr>
        <w:drawing>
          <wp:inline distT="0" distB="0" distL="0" distR="0" wp14:anchorId="68AE311B" wp14:editId="5248DA1C">
            <wp:extent cx="2911475" cy="19913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1475" cy="1991360"/>
                    </a:xfrm>
                    <a:prstGeom prst="rect">
                      <a:avLst/>
                    </a:prstGeom>
                  </pic:spPr>
                </pic:pic>
              </a:graphicData>
            </a:graphic>
          </wp:inline>
        </w:drawing>
      </w:r>
      <w:r w:rsidR="00B6454F" w:rsidRPr="003504EA">
        <w:rPr>
          <w:rFonts w:ascii="Times New Roman" w:hAnsi="Times New Roman" w:cs="Times New Roman"/>
          <w:noProof/>
          <w:color w:val="000000" w:themeColor="text1"/>
          <w:sz w:val="22"/>
          <w:szCs w:val="22"/>
        </w:rPr>
        <w:drawing>
          <wp:inline distT="0" distB="0" distL="0" distR="0" wp14:anchorId="410D9CC4" wp14:editId="37765933">
            <wp:extent cx="2911475" cy="2087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1475" cy="2087245"/>
                    </a:xfrm>
                    <a:prstGeom prst="rect">
                      <a:avLst/>
                    </a:prstGeom>
                  </pic:spPr>
                </pic:pic>
              </a:graphicData>
            </a:graphic>
          </wp:inline>
        </w:drawing>
      </w:r>
      <w:r w:rsidR="000D0394" w:rsidRPr="003504EA">
        <w:rPr>
          <w:rFonts w:ascii="Times New Roman" w:hAnsi="Times New Roman" w:cs="Times New Roman"/>
          <w:noProof/>
          <w:color w:val="000000" w:themeColor="text1"/>
          <w:sz w:val="22"/>
          <w:szCs w:val="22"/>
        </w:rPr>
        <w:drawing>
          <wp:inline distT="0" distB="0" distL="0" distR="0" wp14:anchorId="55DA9AAD" wp14:editId="5D5F98D0">
            <wp:extent cx="3072130" cy="197104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72130" cy="1971040"/>
                    </a:xfrm>
                    <a:prstGeom prst="rect">
                      <a:avLst/>
                    </a:prstGeom>
                  </pic:spPr>
                </pic:pic>
              </a:graphicData>
            </a:graphic>
          </wp:inline>
        </w:drawing>
      </w:r>
    </w:p>
    <w:p w14:paraId="7F5E67D2" w14:textId="77777777" w:rsidR="00C4193F" w:rsidRPr="003504EA" w:rsidRDefault="00831994" w:rsidP="00C4193F">
      <w:pPr>
        <w:ind w:left="360"/>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 xml:space="preserve">"Figure 9 </w:t>
      </w:r>
      <w:r w:rsidR="00C4193F" w:rsidRPr="003504EA">
        <w:rPr>
          <w:rFonts w:ascii="Times New Roman" w:hAnsi="Times New Roman" w:cs="Times New Roman"/>
          <w:color w:val="000000" w:themeColor="text1"/>
          <w:sz w:val="22"/>
          <w:szCs w:val="22"/>
        </w:rPr>
        <w:t xml:space="preserve">a moderate linear relationship is apparent, although the data points are not well-scattered. </w:t>
      </w:r>
    </w:p>
    <w:p w14:paraId="71655C64" w14:textId="0564996C" w:rsidR="00831994" w:rsidRPr="003504EA" w:rsidRDefault="00831994" w:rsidP="00C4193F">
      <w:pPr>
        <w:ind w:left="360"/>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 xml:space="preserve">In Figure 10, </w:t>
      </w:r>
      <w:r w:rsidR="005937FA" w:rsidRPr="003504EA">
        <w:rPr>
          <w:rFonts w:ascii="Times New Roman" w:hAnsi="Times New Roman" w:cs="Times New Roman"/>
          <w:color w:val="000000" w:themeColor="text1"/>
          <w:sz w:val="22"/>
          <w:szCs w:val="22"/>
        </w:rPr>
        <w:t>illustrates a strong positive linear relationship, with some values notably deviating from the fitted line."</w:t>
      </w:r>
    </w:p>
    <w:p w14:paraId="1A2CDE13" w14:textId="513D07ED" w:rsidR="00831994" w:rsidRPr="003504EA" w:rsidRDefault="00831994" w:rsidP="004F63B0">
      <w:pPr>
        <w:ind w:left="360"/>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Figure 11 displays a positive linear relationship, potentially of moderate strength, as the data deviates from the line.</w:t>
      </w:r>
    </w:p>
    <w:p w14:paraId="23247A71" w14:textId="49099A69" w:rsidR="00321A08" w:rsidRPr="003504EA" w:rsidRDefault="00831994" w:rsidP="00D14572">
      <w:pPr>
        <w:ind w:left="360"/>
        <w:rPr>
          <w:rFonts w:ascii="Times New Roman" w:hAnsi="Times New Roman" w:cs="Times New Roman"/>
          <w:color w:val="000000" w:themeColor="text1"/>
          <w:sz w:val="22"/>
          <w:szCs w:val="22"/>
        </w:rPr>
      </w:pPr>
      <w:r w:rsidRPr="003504EA">
        <w:rPr>
          <w:rFonts w:ascii="Times New Roman" w:hAnsi="Times New Roman" w:cs="Times New Roman"/>
          <w:color w:val="000000" w:themeColor="text1"/>
          <w:sz w:val="22"/>
          <w:szCs w:val="22"/>
        </w:rPr>
        <w:t xml:space="preserve">Finally, Figure 12 </w:t>
      </w:r>
      <w:r w:rsidR="003B095A" w:rsidRPr="003504EA">
        <w:rPr>
          <w:rFonts w:ascii="Times New Roman" w:hAnsi="Times New Roman" w:cs="Times New Roman"/>
          <w:color w:val="000000" w:themeColor="text1"/>
          <w:sz w:val="22"/>
          <w:szCs w:val="22"/>
        </w:rPr>
        <w:t>exhibits a weak, somewhat linear relationship with values concentrated towards the beginning of the line.</w:t>
      </w:r>
    </w:p>
    <w:p w14:paraId="5FB51A47" w14:textId="77777777" w:rsidR="003504EA" w:rsidRPr="008A452B" w:rsidRDefault="00F212BB" w:rsidP="003504EA">
      <w:pPr>
        <w:ind w:left="360"/>
        <w:rPr>
          <w:rFonts w:ascii="Times New Roman" w:hAnsi="Times New Roman" w:cs="Times New Roman"/>
        </w:rPr>
      </w:pPr>
      <w:r w:rsidRPr="003504EA">
        <w:rPr>
          <w:rFonts w:ascii="Times New Roman" w:hAnsi="Times New Roman" w:cs="Times New Roman"/>
          <w:b/>
          <w:bCs/>
          <w:color w:val="000000" w:themeColor="text1"/>
          <w:sz w:val="22"/>
          <w:szCs w:val="22"/>
          <w:u w:val="single"/>
        </w:rPr>
        <w:lastRenderedPageBreak/>
        <w:t xml:space="preserve">Checking assumptions </w:t>
      </w:r>
      <w:r w:rsidR="003504EA" w:rsidRPr="008A452B">
        <w:rPr>
          <w:rFonts w:ascii="Times New Roman" w:hAnsi="Times New Roman" w:cs="Times New Roman"/>
          <w:noProof/>
        </w:rPr>
        <w:drawing>
          <wp:anchor distT="0" distB="0" distL="114300" distR="114300" simplePos="0" relativeHeight="251670538" behindDoc="0" locked="0" layoutInCell="1" allowOverlap="1" wp14:anchorId="3EA4E2F7" wp14:editId="6A8A7962">
            <wp:simplePos x="0" y="0"/>
            <wp:positionH relativeFrom="column">
              <wp:posOffset>3097163</wp:posOffset>
            </wp:positionH>
            <wp:positionV relativeFrom="paragraph">
              <wp:posOffset>624773</wp:posOffset>
            </wp:positionV>
            <wp:extent cx="3872230" cy="1849120"/>
            <wp:effectExtent l="0" t="0" r="1270" b="5080"/>
            <wp:wrapSquare wrapText="bothSides"/>
            <wp:docPr id="3" name="Picture 3" descr="A graph of a normal pl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normal plo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72230" cy="1849120"/>
                    </a:xfrm>
                    <a:prstGeom prst="rect">
                      <a:avLst/>
                    </a:prstGeom>
                  </pic:spPr>
                </pic:pic>
              </a:graphicData>
            </a:graphic>
            <wp14:sizeRelH relativeFrom="margin">
              <wp14:pctWidth>0</wp14:pctWidth>
            </wp14:sizeRelH>
            <wp14:sizeRelV relativeFrom="margin">
              <wp14:pctHeight>0</wp14:pctHeight>
            </wp14:sizeRelV>
          </wp:anchor>
        </w:drawing>
      </w:r>
      <w:r w:rsidR="003504EA" w:rsidRPr="008A452B">
        <w:rPr>
          <w:rFonts w:ascii="Times New Roman" w:hAnsi="Times New Roman" w:cs="Times New Roman"/>
          <w:noProof/>
        </w:rPr>
        <w:drawing>
          <wp:anchor distT="0" distB="0" distL="114300" distR="114300" simplePos="0" relativeHeight="251671562" behindDoc="0" locked="0" layoutInCell="1" allowOverlap="1" wp14:anchorId="68BFABD7" wp14:editId="1C3057FC">
            <wp:simplePos x="0" y="0"/>
            <wp:positionH relativeFrom="column">
              <wp:posOffset>-203468</wp:posOffset>
            </wp:positionH>
            <wp:positionV relativeFrom="paragraph">
              <wp:posOffset>384642</wp:posOffset>
            </wp:positionV>
            <wp:extent cx="3296920" cy="2438400"/>
            <wp:effectExtent l="0" t="0" r="508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96920" cy="2438400"/>
                    </a:xfrm>
                    <a:prstGeom prst="rect">
                      <a:avLst/>
                    </a:prstGeom>
                  </pic:spPr>
                </pic:pic>
              </a:graphicData>
            </a:graphic>
            <wp14:sizeRelH relativeFrom="margin">
              <wp14:pctWidth>0</wp14:pctWidth>
            </wp14:sizeRelH>
            <wp14:sizeRelV relativeFrom="margin">
              <wp14:pctHeight>0</wp14:pctHeight>
            </wp14:sizeRelV>
          </wp:anchor>
        </w:drawing>
      </w:r>
      <w:r w:rsidR="003504EA" w:rsidRPr="008A452B">
        <w:rPr>
          <w:rFonts w:ascii="Times New Roman" w:hAnsi="Times New Roman" w:cs="Times New Roman"/>
        </w:rPr>
        <w:t xml:space="preserve">For the final </w:t>
      </w:r>
      <w:proofErr w:type="gramStart"/>
      <w:r w:rsidR="003504EA" w:rsidRPr="008A452B">
        <w:rPr>
          <w:rFonts w:ascii="Times New Roman" w:hAnsi="Times New Roman" w:cs="Times New Roman"/>
        </w:rPr>
        <w:t>model :</w:t>
      </w:r>
      <w:proofErr w:type="gramEnd"/>
      <w:r w:rsidR="003504EA" w:rsidRPr="008A452B">
        <w:rPr>
          <w:rFonts w:ascii="Times New Roman" w:hAnsi="Times New Roman" w:cs="Times New Roman"/>
        </w:rPr>
        <w:t xml:space="preserve"> Log(</w:t>
      </w:r>
      <w:proofErr w:type="spellStart"/>
      <w:r w:rsidR="003504EA" w:rsidRPr="008A452B">
        <w:rPr>
          <w:rFonts w:ascii="Times New Roman" w:hAnsi="Times New Roman" w:cs="Times New Roman"/>
        </w:rPr>
        <w:t>tsales</w:t>
      </w:r>
      <w:proofErr w:type="spellEnd"/>
      <w:r w:rsidR="003504EA" w:rsidRPr="008A452B">
        <w:rPr>
          <w:rFonts w:ascii="Times New Roman" w:hAnsi="Times New Roman" w:cs="Times New Roman"/>
        </w:rPr>
        <w:t>) = 3.38875 + 0.42173 * Log(sales) + 0.4243 * Log(margin) + 0.95171 * Log(</w:t>
      </w:r>
      <w:proofErr w:type="spellStart"/>
      <w:r w:rsidR="003504EA" w:rsidRPr="008A452B">
        <w:rPr>
          <w:rFonts w:ascii="Times New Roman" w:hAnsi="Times New Roman" w:cs="Times New Roman"/>
        </w:rPr>
        <w:t>hoursw</w:t>
      </w:r>
      <w:proofErr w:type="spellEnd"/>
      <w:r w:rsidR="003504EA" w:rsidRPr="008A452B">
        <w:rPr>
          <w:rFonts w:ascii="Times New Roman" w:hAnsi="Times New Roman" w:cs="Times New Roman"/>
        </w:rPr>
        <w:t xml:space="preserve">) + 0.04593 * Log(inv1) </w:t>
      </w:r>
    </w:p>
    <w:p w14:paraId="16B1AC74" w14:textId="77777777" w:rsidR="003504EA" w:rsidRPr="003504EA" w:rsidRDefault="003504EA" w:rsidP="003504EA">
      <w:pPr>
        <w:pStyle w:val="ListParagraph"/>
        <w:ind w:left="360"/>
        <w:rPr>
          <w:rFonts w:ascii="Times New Roman" w:hAnsi="Times New Roman" w:cs="Times New Roman"/>
        </w:rPr>
      </w:pPr>
    </w:p>
    <w:p w14:paraId="126F120A" w14:textId="77777777" w:rsidR="003504EA" w:rsidRDefault="003504EA" w:rsidP="003504EA">
      <w:pPr>
        <w:ind w:left="360"/>
        <w:rPr>
          <w:rFonts w:ascii="Times New Roman" w:hAnsi="Times New Roman" w:cs="Times New Roman"/>
        </w:rPr>
      </w:pPr>
    </w:p>
    <w:p w14:paraId="41BDEDAF" w14:textId="065BFFC0" w:rsidR="003504EA" w:rsidRPr="003504EA" w:rsidRDefault="003504EA" w:rsidP="003504EA">
      <w:pPr>
        <w:pStyle w:val="ListParagraph"/>
        <w:numPr>
          <w:ilvl w:val="0"/>
          <w:numId w:val="21"/>
        </w:numPr>
        <w:rPr>
          <w:rFonts w:ascii="Times New Roman" w:hAnsi="Times New Roman" w:cs="Times New Roman"/>
        </w:rPr>
      </w:pPr>
      <w:r w:rsidRPr="003504EA">
        <w:rPr>
          <w:rFonts w:ascii="Times New Roman" w:hAnsi="Times New Roman" w:cs="Times New Roman"/>
        </w:rPr>
        <w:t xml:space="preserve">All the assumptions concerning the deterministic </w:t>
      </w:r>
      <w:proofErr w:type="spellStart"/>
      <w:r w:rsidRPr="003504EA">
        <w:rPr>
          <w:rFonts w:ascii="Times New Roman" w:hAnsi="Times New Roman" w:cs="Times New Roman"/>
        </w:rPr>
        <w:t>partare</w:t>
      </w:r>
      <w:proofErr w:type="spellEnd"/>
      <w:r w:rsidRPr="003504EA">
        <w:rPr>
          <w:rFonts w:ascii="Times New Roman" w:hAnsi="Times New Roman" w:cs="Times New Roman"/>
        </w:rPr>
        <w:t xml:space="preserve"> </w:t>
      </w:r>
      <w:proofErr w:type="gramStart"/>
      <w:r w:rsidRPr="003504EA">
        <w:rPr>
          <w:rFonts w:ascii="Times New Roman" w:hAnsi="Times New Roman" w:cs="Times New Roman"/>
        </w:rPr>
        <w:t>valid ,</w:t>
      </w:r>
      <w:proofErr w:type="gramEnd"/>
      <w:r w:rsidRPr="003504EA">
        <w:rPr>
          <w:rFonts w:ascii="Times New Roman" w:hAnsi="Times New Roman" w:cs="Times New Roman"/>
        </w:rPr>
        <w:t xml:space="preserve"> nothing is mentioned about possibility of violation and the model is linear in the parameters and ( n=400) &gt; ( p=5)</w:t>
      </w:r>
    </w:p>
    <w:p w14:paraId="2E542EE3" w14:textId="77777777" w:rsidR="003504EA" w:rsidRPr="008A452B" w:rsidRDefault="003504EA" w:rsidP="003504EA">
      <w:pPr>
        <w:pStyle w:val="ListParagraph"/>
        <w:numPr>
          <w:ilvl w:val="0"/>
          <w:numId w:val="22"/>
        </w:numPr>
        <w:rPr>
          <w:rFonts w:ascii="Times New Roman" w:hAnsi="Times New Roman" w:cs="Times New Roman"/>
        </w:rPr>
      </w:pPr>
      <w:r w:rsidRPr="008A452B">
        <w:rPr>
          <w:rFonts w:ascii="Times New Roman" w:hAnsi="Times New Roman" w:cs="Times New Roman"/>
        </w:rPr>
        <w:t xml:space="preserve">It appears that the assumptions of </w:t>
      </w:r>
      <w:proofErr w:type="gramStart"/>
      <w:r w:rsidRPr="008A452B">
        <w:rPr>
          <w:rFonts w:ascii="Times New Roman" w:hAnsi="Times New Roman" w:cs="Times New Roman"/>
        </w:rPr>
        <w:t>The</w:t>
      </w:r>
      <w:proofErr w:type="gramEnd"/>
      <w:r w:rsidRPr="008A452B">
        <w:rPr>
          <w:rFonts w:ascii="Times New Roman" w:hAnsi="Times New Roman" w:cs="Times New Roman"/>
        </w:rPr>
        <w:t xml:space="preserve"> expected value of the random error is zero and The variability in the random error is constant (Homoscedasticity)are valid. </w:t>
      </w:r>
      <w:proofErr w:type="spellStart"/>
      <w:r w:rsidRPr="008A452B">
        <w:rPr>
          <w:rFonts w:ascii="Times New Roman" w:hAnsi="Times New Roman" w:cs="Times New Roman"/>
        </w:rPr>
        <w:t>i.e</w:t>
      </w:r>
      <w:proofErr w:type="spellEnd"/>
      <w:r w:rsidRPr="008A452B">
        <w:rPr>
          <w:rFonts w:ascii="Times New Roman" w:hAnsi="Times New Roman" w:cs="Times New Roman"/>
        </w:rPr>
        <w:t xml:space="preserve"> the deterministic part of the model captures all the non-random structure in the data and the scale of variability of the errors is constant at all values of the explanatory variables. The plot shows a </w:t>
      </w:r>
      <w:proofErr w:type="gramStart"/>
      <w:r w:rsidRPr="008A452B">
        <w:rPr>
          <w:rFonts w:ascii="Times New Roman" w:hAnsi="Times New Roman" w:cs="Times New Roman"/>
        </w:rPr>
        <w:t>fairly random</w:t>
      </w:r>
      <w:proofErr w:type="gramEnd"/>
      <w:r w:rsidRPr="008A452B">
        <w:rPr>
          <w:rFonts w:ascii="Times New Roman" w:hAnsi="Times New Roman" w:cs="Times New Roman"/>
        </w:rPr>
        <w:t xml:space="preserve"> scatter of residuals across the range of fitted values, without any obvious increasing or decreasing pattern in the spread of residuals. This suggests that the variance of the residuals is relatively constant for all levels of the fitted values.</w:t>
      </w:r>
    </w:p>
    <w:p w14:paraId="6E978BE9" w14:textId="77777777" w:rsidR="003504EA" w:rsidRPr="008A452B" w:rsidRDefault="003504EA" w:rsidP="003504EA">
      <w:pPr>
        <w:pStyle w:val="ListParagraph"/>
        <w:rPr>
          <w:rFonts w:ascii="Times New Roman" w:hAnsi="Times New Roman" w:cs="Times New Roman"/>
        </w:rPr>
      </w:pPr>
      <w:r w:rsidRPr="008A452B">
        <w:rPr>
          <w:rFonts w:ascii="Times New Roman" w:hAnsi="Times New Roman" w:cs="Times New Roman"/>
        </w:rPr>
        <w:t>It also appears that the residuals are randomly dispersed around the horizontal axis, suggesting that they are independent, indicating that the assumption of independence is not violated.</w:t>
      </w:r>
    </w:p>
    <w:p w14:paraId="46DF547E" w14:textId="77777777" w:rsidR="003504EA" w:rsidRPr="008A452B" w:rsidRDefault="003504EA" w:rsidP="003504EA">
      <w:pPr>
        <w:pStyle w:val="ListParagraph"/>
        <w:rPr>
          <w:rFonts w:ascii="Times New Roman" w:hAnsi="Times New Roman" w:cs="Times New Roman"/>
        </w:rPr>
      </w:pPr>
      <w:r w:rsidRPr="008A452B">
        <w:rPr>
          <w:rFonts w:ascii="Times New Roman" w:hAnsi="Times New Roman" w:cs="Times New Roman"/>
        </w:rPr>
        <w:t xml:space="preserve">Therefore, it does not seem that there is a violation of the key assumptions of regression </w:t>
      </w:r>
      <w:proofErr w:type="gramStart"/>
      <w:r w:rsidRPr="008A452B">
        <w:rPr>
          <w:rFonts w:ascii="Times New Roman" w:hAnsi="Times New Roman" w:cs="Times New Roman"/>
        </w:rPr>
        <w:t>analysis</w:t>
      </w:r>
      <w:proofErr w:type="gramEnd"/>
    </w:p>
    <w:p w14:paraId="00B9405E" w14:textId="77777777" w:rsidR="003504EA" w:rsidRPr="008A452B" w:rsidRDefault="003504EA" w:rsidP="003504EA">
      <w:pPr>
        <w:rPr>
          <w:rFonts w:ascii="Times New Roman" w:hAnsi="Times New Roman" w:cs="Times New Roman"/>
        </w:rPr>
      </w:pPr>
    </w:p>
    <w:p w14:paraId="5DE6FA6A" w14:textId="77777777" w:rsidR="003504EA" w:rsidRPr="008A452B" w:rsidRDefault="003504EA" w:rsidP="003504EA">
      <w:pPr>
        <w:pStyle w:val="ListParagraph"/>
        <w:numPr>
          <w:ilvl w:val="0"/>
          <w:numId w:val="22"/>
        </w:numPr>
        <w:rPr>
          <w:rFonts w:ascii="Times New Roman" w:hAnsi="Times New Roman" w:cs="Times New Roman"/>
        </w:rPr>
      </w:pPr>
      <w:r w:rsidRPr="008A452B">
        <w:rPr>
          <w:rFonts w:ascii="Times New Roman" w:hAnsi="Times New Roman" w:cs="Times New Roman"/>
        </w:rPr>
        <w:t xml:space="preserve">The data points are closely aligned with the dashed line, indicating that the residuals are approximately normally distributed. This alignment suggests that the residuals of this regression model are approximately normally </w:t>
      </w:r>
      <w:proofErr w:type="gramStart"/>
      <w:r w:rsidRPr="008A452B">
        <w:rPr>
          <w:rFonts w:ascii="Times New Roman" w:hAnsi="Times New Roman" w:cs="Times New Roman"/>
        </w:rPr>
        <w:t>distributed</w:t>
      </w:r>
      <w:proofErr w:type="gramEnd"/>
    </w:p>
    <w:p w14:paraId="01218B0E" w14:textId="77777777" w:rsidR="003504EA" w:rsidRPr="008A452B" w:rsidRDefault="003504EA" w:rsidP="003504EA">
      <w:pPr>
        <w:pStyle w:val="ListParagraph"/>
        <w:numPr>
          <w:ilvl w:val="0"/>
          <w:numId w:val="22"/>
        </w:numPr>
        <w:rPr>
          <w:rFonts w:ascii="Times New Roman" w:hAnsi="Times New Roman" w:cs="Times New Roman"/>
        </w:rPr>
      </w:pPr>
      <w:proofErr w:type="gramStart"/>
      <w:r w:rsidRPr="008A452B">
        <w:rPr>
          <w:rFonts w:ascii="Times New Roman" w:hAnsi="Times New Roman" w:cs="Times New Roman"/>
        </w:rPr>
        <w:t>However,  there</w:t>
      </w:r>
      <w:proofErr w:type="gramEnd"/>
      <w:r w:rsidRPr="008A452B">
        <w:rPr>
          <w:rFonts w:ascii="Times New Roman" w:hAnsi="Times New Roman" w:cs="Times New Roman"/>
        </w:rPr>
        <w:t xml:space="preserve"> are a few points that deviate from the line, especially in the tails this could suggest the presence of outliers or heavy-tailed distributions, which might violate the assumption of normally distributed errors. But for </w:t>
      </w:r>
      <w:proofErr w:type="gramStart"/>
      <w:r w:rsidRPr="008A452B">
        <w:rPr>
          <w:rFonts w:ascii="Times New Roman" w:hAnsi="Times New Roman" w:cs="Times New Roman"/>
        </w:rPr>
        <w:t>a 400 observations</w:t>
      </w:r>
      <w:proofErr w:type="gramEnd"/>
      <w:r w:rsidRPr="008A452B">
        <w:rPr>
          <w:rFonts w:ascii="Times New Roman" w:hAnsi="Times New Roman" w:cs="Times New Roman"/>
        </w:rPr>
        <w:t xml:space="preserve"> it can be accepted compared with the histogram so Normality assumption is not violated </w:t>
      </w:r>
    </w:p>
    <w:p w14:paraId="7EE04F28" w14:textId="77777777" w:rsidR="003504EA" w:rsidRPr="008A452B" w:rsidRDefault="003504EA" w:rsidP="003504EA">
      <w:pPr>
        <w:pStyle w:val="ListParagraph"/>
        <w:rPr>
          <w:rFonts w:ascii="Times New Roman" w:hAnsi="Times New Roman" w:cs="Times New Roman"/>
        </w:rPr>
      </w:pPr>
    </w:p>
    <w:p w14:paraId="7E499EC6" w14:textId="77777777" w:rsidR="003504EA" w:rsidRPr="008A452B" w:rsidRDefault="003504EA" w:rsidP="003504EA">
      <w:pPr>
        <w:rPr>
          <w:rFonts w:ascii="Times New Roman" w:hAnsi="Times New Roman" w:cs="Times New Roman"/>
        </w:rPr>
      </w:pPr>
    </w:p>
    <w:p w14:paraId="695D173A" w14:textId="77777777" w:rsidR="003504EA" w:rsidRPr="008A452B" w:rsidRDefault="003504EA" w:rsidP="003504EA">
      <w:pPr>
        <w:ind w:left="360"/>
        <w:rPr>
          <w:rFonts w:ascii="Times New Roman" w:hAnsi="Times New Roman" w:cs="Times New Roman"/>
        </w:rPr>
      </w:pPr>
    </w:p>
    <w:p w14:paraId="3350EB4E" w14:textId="77777777" w:rsidR="003504EA" w:rsidRPr="008A452B" w:rsidRDefault="003504EA" w:rsidP="003504EA">
      <w:pPr>
        <w:pStyle w:val="ListParagraph"/>
        <w:numPr>
          <w:ilvl w:val="0"/>
          <w:numId w:val="22"/>
        </w:numPr>
        <w:rPr>
          <w:rFonts w:ascii="Times New Roman" w:hAnsi="Times New Roman" w:cs="Times New Roman"/>
        </w:rPr>
      </w:pPr>
      <w:r w:rsidRPr="008A452B">
        <w:rPr>
          <w:rFonts w:ascii="Times New Roman" w:hAnsi="Times New Roman" w:cs="Times New Roman"/>
          <w:noProof/>
        </w:rPr>
        <w:drawing>
          <wp:anchor distT="0" distB="0" distL="114300" distR="114300" simplePos="0" relativeHeight="251669514" behindDoc="0" locked="0" layoutInCell="1" allowOverlap="1" wp14:anchorId="05AC2236" wp14:editId="37A925EB">
            <wp:simplePos x="0" y="0"/>
            <wp:positionH relativeFrom="column">
              <wp:posOffset>3474720</wp:posOffset>
            </wp:positionH>
            <wp:positionV relativeFrom="paragraph">
              <wp:posOffset>0</wp:posOffset>
            </wp:positionV>
            <wp:extent cx="3129280" cy="2307590"/>
            <wp:effectExtent l="0" t="0" r="0" b="3810"/>
            <wp:wrapSquare wrapText="bothSides"/>
            <wp:docPr id="2" name="Picture 2"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a bar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29280" cy="2307590"/>
                    </a:xfrm>
                    <a:prstGeom prst="rect">
                      <a:avLst/>
                    </a:prstGeom>
                  </pic:spPr>
                </pic:pic>
              </a:graphicData>
            </a:graphic>
            <wp14:sizeRelH relativeFrom="margin">
              <wp14:pctWidth>0</wp14:pctWidth>
            </wp14:sizeRelH>
            <wp14:sizeRelV relativeFrom="margin">
              <wp14:pctHeight>0</wp14:pctHeight>
            </wp14:sizeRelV>
          </wp:anchor>
        </w:drawing>
      </w:r>
      <w:r w:rsidRPr="008A452B">
        <w:rPr>
          <w:rFonts w:ascii="Times New Roman" w:hAnsi="Times New Roman" w:cs="Times New Roman"/>
        </w:rPr>
        <w:t xml:space="preserve">it appears that the residuals are approximately normally distributed, as the shape of the histogram resembles the bell shape of a normal distribution. However, there are some deviations, particularly in the tails, which could suggest slight skewness or kurtosis. This shows that Normality assumption is </w:t>
      </w:r>
      <w:proofErr w:type="gramStart"/>
      <w:r w:rsidRPr="008A452B">
        <w:rPr>
          <w:rFonts w:ascii="Times New Roman" w:hAnsi="Times New Roman" w:cs="Times New Roman"/>
        </w:rPr>
        <w:t>valid</w:t>
      </w:r>
      <w:proofErr w:type="gramEnd"/>
      <w:r w:rsidRPr="008A452B">
        <w:rPr>
          <w:rFonts w:ascii="Times New Roman" w:hAnsi="Times New Roman" w:cs="Times New Roman"/>
        </w:rPr>
        <w:t xml:space="preserve"> </w:t>
      </w:r>
    </w:p>
    <w:p w14:paraId="425FE401" w14:textId="77777777" w:rsidR="003504EA" w:rsidRPr="008A452B" w:rsidRDefault="003504EA" w:rsidP="003504EA">
      <w:pPr>
        <w:pStyle w:val="ListParagraph"/>
        <w:rPr>
          <w:rFonts w:ascii="Times New Roman" w:hAnsi="Times New Roman" w:cs="Times New Roman"/>
        </w:rPr>
      </w:pPr>
    </w:p>
    <w:p w14:paraId="73BADDF1" w14:textId="77777777" w:rsidR="003504EA" w:rsidRPr="008A452B" w:rsidRDefault="003504EA" w:rsidP="003504EA">
      <w:pPr>
        <w:pStyle w:val="ListParagraph"/>
        <w:rPr>
          <w:rFonts w:ascii="Times New Roman" w:hAnsi="Times New Roman" w:cs="Times New Roman"/>
        </w:rPr>
      </w:pPr>
    </w:p>
    <w:p w14:paraId="62E14FC0" w14:textId="77777777" w:rsidR="003504EA" w:rsidRPr="008A452B" w:rsidRDefault="003504EA" w:rsidP="003504EA">
      <w:pPr>
        <w:pStyle w:val="ListParagraph"/>
        <w:rPr>
          <w:rFonts w:ascii="Times New Roman" w:hAnsi="Times New Roman" w:cs="Times New Roman"/>
        </w:rPr>
      </w:pPr>
    </w:p>
    <w:p w14:paraId="78BD537C" w14:textId="77777777" w:rsidR="003504EA" w:rsidRPr="008A452B" w:rsidRDefault="003504EA" w:rsidP="003504EA">
      <w:pPr>
        <w:pStyle w:val="ListParagraph"/>
        <w:rPr>
          <w:rFonts w:ascii="Times New Roman" w:hAnsi="Times New Roman" w:cs="Times New Roman"/>
        </w:rPr>
      </w:pPr>
    </w:p>
    <w:p w14:paraId="1238BAFB" w14:textId="77777777" w:rsidR="003504EA" w:rsidRPr="008A452B" w:rsidRDefault="003504EA" w:rsidP="003504EA">
      <w:pPr>
        <w:pStyle w:val="ListParagraph"/>
        <w:rPr>
          <w:rFonts w:ascii="Times New Roman" w:hAnsi="Times New Roman" w:cs="Times New Roman"/>
        </w:rPr>
      </w:pPr>
    </w:p>
    <w:p w14:paraId="2569D71F" w14:textId="77777777" w:rsidR="003504EA" w:rsidRPr="008A452B" w:rsidRDefault="003504EA" w:rsidP="003504EA">
      <w:pPr>
        <w:pStyle w:val="ListParagraph"/>
        <w:rPr>
          <w:rFonts w:ascii="Times New Roman" w:hAnsi="Times New Roman" w:cs="Times New Roman"/>
        </w:rPr>
      </w:pPr>
    </w:p>
    <w:p w14:paraId="686E92FB" w14:textId="77777777" w:rsidR="003504EA" w:rsidRPr="008A452B" w:rsidRDefault="003504EA" w:rsidP="003504EA">
      <w:pPr>
        <w:pStyle w:val="ListParagraph"/>
        <w:rPr>
          <w:rFonts w:ascii="Times New Roman" w:hAnsi="Times New Roman" w:cs="Times New Roman"/>
        </w:rPr>
      </w:pPr>
      <w:r w:rsidRPr="008A452B">
        <w:rPr>
          <w:rFonts w:ascii="Times New Roman" w:hAnsi="Times New Roman" w:cs="Times New Roman"/>
          <w:noProof/>
        </w:rPr>
        <w:drawing>
          <wp:anchor distT="0" distB="0" distL="114300" distR="114300" simplePos="0" relativeHeight="251668490" behindDoc="0" locked="0" layoutInCell="1" allowOverlap="1" wp14:anchorId="6F2079F7" wp14:editId="4BF3F184">
            <wp:simplePos x="0" y="0"/>
            <wp:positionH relativeFrom="column">
              <wp:posOffset>3840480</wp:posOffset>
            </wp:positionH>
            <wp:positionV relativeFrom="paragraph">
              <wp:posOffset>161290</wp:posOffset>
            </wp:positionV>
            <wp:extent cx="2763520" cy="2296160"/>
            <wp:effectExtent l="0" t="0" r="5080" b="2540"/>
            <wp:wrapSquare wrapText="bothSides"/>
            <wp:docPr id="1"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a red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63520" cy="2296160"/>
                    </a:xfrm>
                    <a:prstGeom prst="rect">
                      <a:avLst/>
                    </a:prstGeom>
                  </pic:spPr>
                </pic:pic>
              </a:graphicData>
            </a:graphic>
            <wp14:sizeRelH relativeFrom="margin">
              <wp14:pctWidth>0</wp14:pctWidth>
            </wp14:sizeRelH>
            <wp14:sizeRelV relativeFrom="margin">
              <wp14:pctHeight>0</wp14:pctHeight>
            </wp14:sizeRelV>
          </wp:anchor>
        </w:drawing>
      </w:r>
    </w:p>
    <w:p w14:paraId="75099566" w14:textId="77777777" w:rsidR="003504EA" w:rsidRPr="008A452B" w:rsidRDefault="003504EA" w:rsidP="003504EA">
      <w:pPr>
        <w:pStyle w:val="ListParagraph"/>
        <w:numPr>
          <w:ilvl w:val="0"/>
          <w:numId w:val="22"/>
        </w:numPr>
        <w:rPr>
          <w:rFonts w:ascii="Times New Roman" w:hAnsi="Times New Roman" w:cs="Times New Roman"/>
        </w:rPr>
      </w:pPr>
      <w:r w:rsidRPr="008A452B">
        <w:rPr>
          <w:rFonts w:ascii="Times New Roman" w:hAnsi="Times New Roman" w:cs="Times New Roman"/>
        </w:rPr>
        <w:t>Most of the data points are clustered around the center, indicating a good fit for most observations. However, there are a few outliers, which could potentially influence the model’s performance.</w:t>
      </w:r>
    </w:p>
    <w:p w14:paraId="0BB571AE" w14:textId="77777777" w:rsidR="003504EA" w:rsidRPr="008A452B" w:rsidRDefault="003504EA" w:rsidP="003504EA">
      <w:pPr>
        <w:pStyle w:val="ListParagraph"/>
        <w:rPr>
          <w:rFonts w:ascii="Times New Roman" w:hAnsi="Times New Roman" w:cs="Times New Roman"/>
        </w:rPr>
      </w:pPr>
      <w:r w:rsidRPr="008A452B">
        <w:rPr>
          <w:rFonts w:ascii="Times New Roman" w:hAnsi="Times New Roman" w:cs="Times New Roman"/>
        </w:rPr>
        <w:t>The red line indicating Cook’s distance shows an increase as leverage increases. Cook’s distance measures the effect of deleting a given observation. Points with a large Cook’s distance are considered to merit closer examination in the context of the analysis.</w:t>
      </w:r>
    </w:p>
    <w:p w14:paraId="4AD6CAD8" w14:textId="77777777" w:rsidR="003504EA" w:rsidRPr="008A452B" w:rsidRDefault="003504EA" w:rsidP="003504EA">
      <w:pPr>
        <w:pStyle w:val="ListParagraph"/>
        <w:numPr>
          <w:ilvl w:val="0"/>
          <w:numId w:val="22"/>
        </w:numPr>
        <w:rPr>
          <w:rFonts w:ascii="Times New Roman" w:hAnsi="Times New Roman" w:cs="Times New Roman"/>
        </w:rPr>
      </w:pPr>
      <w:r w:rsidRPr="008A452B">
        <w:rPr>
          <w:rFonts w:ascii="Times New Roman" w:hAnsi="Times New Roman" w:cs="Times New Roman"/>
        </w:rPr>
        <w:t xml:space="preserve">We think keeping all data points is more useful for the analysis. </w:t>
      </w:r>
    </w:p>
    <w:p w14:paraId="206FC6EF" w14:textId="77777777" w:rsidR="00642B28" w:rsidRPr="00642B28" w:rsidRDefault="00642B28" w:rsidP="00642B28">
      <w:pPr>
        <w:rPr>
          <w:rFonts w:ascii="Times New Roman" w:hAnsi="Times New Roman" w:cs="Times New Roman"/>
          <w:b/>
          <w:bCs/>
          <w:color w:val="000000" w:themeColor="text1"/>
          <w:sz w:val="22"/>
          <w:szCs w:val="22"/>
          <w:u w:val="single"/>
        </w:rPr>
      </w:pPr>
    </w:p>
    <w:p w14:paraId="34EB06F0" w14:textId="3775E8EC" w:rsidR="007272F8" w:rsidRPr="003504EA" w:rsidRDefault="007272F8" w:rsidP="007272F8">
      <w:pPr>
        <w:rPr>
          <w:rFonts w:ascii="Times New Roman" w:hAnsi="Times New Roman" w:cs="Times New Roman"/>
          <w:b/>
          <w:bCs/>
          <w:color w:val="000000" w:themeColor="text1"/>
          <w:sz w:val="22"/>
          <w:szCs w:val="22"/>
          <w:u w:val="single"/>
        </w:rPr>
      </w:pPr>
      <w:r w:rsidRPr="003504EA">
        <w:rPr>
          <w:rFonts w:ascii="Times New Roman" w:hAnsi="Times New Roman" w:cs="Times New Roman"/>
          <w:b/>
          <w:bCs/>
          <w:color w:val="000000" w:themeColor="text1"/>
          <w:sz w:val="22"/>
          <w:szCs w:val="22"/>
          <w:highlight w:val="yellow"/>
          <w:u w:val="single"/>
        </w:rPr>
        <w:t>Conclusion</w:t>
      </w:r>
      <w:r w:rsidRPr="003504EA">
        <w:rPr>
          <w:rFonts w:ascii="Times New Roman" w:hAnsi="Times New Roman" w:cs="Times New Roman"/>
          <w:b/>
          <w:bCs/>
          <w:color w:val="000000" w:themeColor="text1"/>
          <w:sz w:val="22"/>
          <w:szCs w:val="22"/>
          <w:u w:val="single"/>
        </w:rPr>
        <w:t>:</w:t>
      </w:r>
    </w:p>
    <w:p w14:paraId="5C209FB3" w14:textId="77777777" w:rsidR="003504EA" w:rsidRDefault="003504EA" w:rsidP="003504EA">
      <w:pPr>
        <w:rPr>
          <w:rFonts w:ascii="Times New Roman" w:hAnsi="Times New Roman" w:cs="Times New Roman"/>
          <w:lang w:val="en-EG"/>
        </w:rPr>
      </w:pPr>
      <w:r w:rsidRPr="003504EA">
        <w:rPr>
          <w:rFonts w:ascii="Times New Roman" w:hAnsi="Times New Roman" w:cs="Times New Roman"/>
          <w:lang w:val="en-EG"/>
        </w:rPr>
        <w:t>Our analysis commenced with an assessment of multicollinearity among explanatory variables, revealing a substantial correlation between the variables hoursp and hoursw. Consequently, a decision was made to retain only the variable hoursw.Initially, a linear model was fitted to the data, and the ensuing diagnostic checks revealed violations of model assumptions. To address this, various transformations, such as logarithmic and square root transformations, were applied. Employing a backward elimination approach, variables were systematically removed to enhance model fit. Subsequent checks on the assumptions were performed, and a forward regression was also executed. Remarkably, both approaches converged on a common model.</w:t>
      </w:r>
    </w:p>
    <w:p w14:paraId="252A4A6A" w14:textId="77777777" w:rsidR="003504EA" w:rsidRDefault="003504EA" w:rsidP="003504EA">
      <w:pPr>
        <w:rPr>
          <w:rFonts w:ascii="Times New Roman" w:hAnsi="Times New Roman" w:cs="Times New Roman"/>
          <w:lang w:val="en-EG"/>
        </w:rPr>
      </w:pPr>
      <w:r w:rsidRPr="003504EA">
        <w:rPr>
          <w:rFonts w:ascii="Times New Roman" w:hAnsi="Times New Roman" w:cs="Times New Roman"/>
          <w:lang w:val="en-EG"/>
        </w:rPr>
        <w:lastRenderedPageBreak/>
        <w:t>The resulting model demonstrated adherence to key assumptions, thereby achieving a more robust representation of the relationship between explanatory variables and annual sales (tsales). Notably, both the formal analysis and initial impressions concurred on the presence of a strong positive linear relationship between tsales and hoursw, a moderate relationship between tsales and sales, and a weak relationship between tsales and inv1.</w:t>
      </w:r>
    </w:p>
    <w:p w14:paraId="11AD466F" w14:textId="77777777" w:rsidR="003504EA" w:rsidRDefault="003504EA" w:rsidP="003504EA">
      <w:pPr>
        <w:rPr>
          <w:rFonts w:ascii="Times New Roman" w:hAnsi="Times New Roman" w:cs="Times New Roman"/>
          <w:lang w:val="en-EG"/>
        </w:rPr>
      </w:pPr>
      <w:r w:rsidRPr="003504EA">
        <w:rPr>
          <w:rFonts w:ascii="Times New Roman" w:hAnsi="Times New Roman" w:cs="Times New Roman"/>
          <w:lang w:val="en-EG"/>
        </w:rPr>
        <w:t>Despite an initial perception of a weak association between tsales and margin, the formal analysis revealed a transformation of this relationship from weak to moderate. Additionally, through the process of backward elimination, the variable inv2 was removed from the model, aligning with the goal of refining the model and addressing potential multicollinearity.</w:t>
      </w:r>
    </w:p>
    <w:p w14:paraId="609A6D5A" w14:textId="2E3DBDF6" w:rsidR="00D94CF4" w:rsidRPr="003504EA" w:rsidRDefault="003504EA" w:rsidP="003504EA">
      <w:pPr>
        <w:rPr>
          <w:rFonts w:ascii="Times New Roman" w:hAnsi="Times New Roman" w:cs="Times New Roman"/>
          <w:rtl/>
          <w:lang w:val="en-EG"/>
        </w:rPr>
      </w:pPr>
      <w:r w:rsidRPr="003504EA">
        <w:rPr>
          <w:rFonts w:ascii="Times New Roman" w:hAnsi="Times New Roman" w:cs="Times New Roman"/>
          <w:lang w:val="en-EG"/>
        </w:rPr>
        <w:t>This systematic and iterative approach, involving both variable transformations and model refinement, facilitated the creation of a model that not only aligns with initial impressions but also upholds key regression assumptions. The analytical journey, marked by thoughtful consideration of transformations and systematic variable selection, contributes to the robustness and reliability of the final model</w:t>
      </w:r>
      <w:r w:rsidRPr="003504EA">
        <w:rPr>
          <w:rFonts w:cs="Arial"/>
          <w:rtl/>
          <w:lang w:val="en-EG"/>
        </w:rPr>
        <w:t>.</w:t>
      </w:r>
    </w:p>
    <w:sectPr w:rsidR="00D94CF4" w:rsidRPr="003504EA">
      <w:footerReference w:type="default" r:id="rId25"/>
      <w:pgSz w:w="12240" w:h="15840"/>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97260" w14:textId="77777777" w:rsidR="00A77976" w:rsidRDefault="00A77976">
      <w:pPr>
        <w:spacing w:after="0" w:line="240" w:lineRule="auto"/>
      </w:pPr>
      <w:r>
        <w:separator/>
      </w:r>
    </w:p>
  </w:endnote>
  <w:endnote w:type="continuationSeparator" w:id="0">
    <w:p w14:paraId="234F7154" w14:textId="77777777" w:rsidR="00A77976" w:rsidRDefault="00A77976">
      <w:pPr>
        <w:spacing w:after="0" w:line="240" w:lineRule="auto"/>
      </w:pPr>
      <w:r>
        <w:continuationSeparator/>
      </w:r>
    </w:p>
  </w:endnote>
  <w:endnote w:type="continuationNotice" w:id="1">
    <w:p w14:paraId="67C5093D" w14:textId="77777777" w:rsidR="00A77976" w:rsidRDefault="00A779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webkit-standard">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852419"/>
      <w:docPartObj>
        <w:docPartGallery w:val="Page Numbers (Bottom of Page)"/>
        <w:docPartUnique/>
      </w:docPartObj>
    </w:sdtPr>
    <w:sdtEndPr>
      <w:rPr>
        <w:noProof/>
      </w:rPr>
    </w:sdtEndPr>
    <w:sdtContent>
      <w:p w14:paraId="14C00140" w14:textId="77777777" w:rsidR="009C6743" w:rsidRDefault="00622D59">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D3C8A" w14:textId="77777777" w:rsidR="00A77976" w:rsidRDefault="00A77976">
      <w:pPr>
        <w:spacing w:after="0" w:line="240" w:lineRule="auto"/>
      </w:pPr>
      <w:r>
        <w:separator/>
      </w:r>
    </w:p>
  </w:footnote>
  <w:footnote w:type="continuationSeparator" w:id="0">
    <w:p w14:paraId="28339CEF" w14:textId="77777777" w:rsidR="00A77976" w:rsidRDefault="00A77976">
      <w:pPr>
        <w:spacing w:after="0" w:line="240" w:lineRule="auto"/>
      </w:pPr>
      <w:r>
        <w:continuationSeparator/>
      </w:r>
    </w:p>
  </w:footnote>
  <w:footnote w:type="continuationNotice" w:id="1">
    <w:p w14:paraId="432C1028" w14:textId="77777777" w:rsidR="00A77976" w:rsidRDefault="00A7797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6EE2A7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A831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19E43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C6C95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2F819E8"/>
    <w:lvl w:ilvl="0">
      <w:start w:val="1"/>
      <w:numFmt w:val="decimal"/>
      <w:lvlText w:val="%1."/>
      <w:lvlJc w:val="left"/>
      <w:pPr>
        <w:ind w:left="1080" w:hanging="360"/>
      </w:pPr>
      <w:rPr>
        <w:rFonts w:hint="default"/>
      </w:rPr>
    </w:lvl>
  </w:abstractNum>
  <w:abstractNum w:abstractNumId="9" w15:restartNumberingAfterBreak="0">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1C3D83"/>
    <w:multiLevelType w:val="hybridMultilevel"/>
    <w:tmpl w:val="A9C0D7B8"/>
    <w:lvl w:ilvl="0" w:tplc="6ACEB856">
      <w:start w:val="1"/>
      <w:numFmt w:val="bullet"/>
      <w:lvlText w:val=""/>
      <w:lvlJc w:val="left"/>
      <w:pPr>
        <w:ind w:left="360" w:hanging="360"/>
      </w:pPr>
      <w:rPr>
        <w:rFonts w:ascii="Symbol" w:hAnsi="Symbol" w:hint="default"/>
        <w:lang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29A47B9"/>
    <w:multiLevelType w:val="hybridMultilevel"/>
    <w:tmpl w:val="B85A0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9A5C0F"/>
    <w:multiLevelType w:val="hybridMultilevel"/>
    <w:tmpl w:val="8028E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1B0161"/>
    <w:multiLevelType w:val="hybridMultilevel"/>
    <w:tmpl w:val="0BAC2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273D60"/>
    <w:multiLevelType w:val="hybridMultilevel"/>
    <w:tmpl w:val="AD565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A60079"/>
    <w:multiLevelType w:val="hybridMultilevel"/>
    <w:tmpl w:val="B706D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4C2875"/>
    <w:multiLevelType w:val="hybridMultilevel"/>
    <w:tmpl w:val="5F22F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073A1A"/>
    <w:multiLevelType w:val="hybridMultilevel"/>
    <w:tmpl w:val="6E949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9614155">
    <w:abstractNumId w:val="8"/>
  </w:num>
  <w:num w:numId="2" w16cid:durableId="1086653552">
    <w:abstractNumId w:val="8"/>
  </w:num>
  <w:num w:numId="3" w16cid:durableId="1372262403">
    <w:abstractNumId w:val="9"/>
  </w:num>
  <w:num w:numId="4" w16cid:durableId="507133109">
    <w:abstractNumId w:val="8"/>
    <w:lvlOverride w:ilvl="0">
      <w:lvl w:ilvl="0">
        <w:start w:val="1"/>
        <w:numFmt w:val="decimal"/>
        <w:lvlText w:val="%1."/>
        <w:lvlJc w:val="left"/>
        <w:pPr>
          <w:tabs>
            <w:tab w:val="num" w:pos="1080"/>
          </w:tabs>
          <w:ind w:left="1080" w:hanging="360"/>
        </w:pPr>
        <w:rPr>
          <w:rFonts w:hint="default"/>
        </w:rPr>
      </w:lvl>
    </w:lvlOverride>
  </w:num>
  <w:num w:numId="5" w16cid:durableId="595287243">
    <w:abstractNumId w:val="14"/>
  </w:num>
  <w:num w:numId="6" w16cid:durableId="829558025">
    <w:abstractNumId w:val="7"/>
  </w:num>
  <w:num w:numId="7" w16cid:durableId="1143699070">
    <w:abstractNumId w:val="6"/>
  </w:num>
  <w:num w:numId="8" w16cid:durableId="253436426">
    <w:abstractNumId w:val="5"/>
  </w:num>
  <w:num w:numId="9" w16cid:durableId="1554729445">
    <w:abstractNumId w:val="4"/>
  </w:num>
  <w:num w:numId="10" w16cid:durableId="2100982062">
    <w:abstractNumId w:val="3"/>
  </w:num>
  <w:num w:numId="11" w16cid:durableId="2118063085">
    <w:abstractNumId w:val="2"/>
  </w:num>
  <w:num w:numId="12" w16cid:durableId="558327074">
    <w:abstractNumId w:val="1"/>
  </w:num>
  <w:num w:numId="13" w16cid:durableId="1003699725">
    <w:abstractNumId w:val="0"/>
  </w:num>
  <w:num w:numId="14" w16cid:durableId="1336151174">
    <w:abstractNumId w:val="8"/>
    <w:lvlOverride w:ilvl="0">
      <w:startOverride w:val="1"/>
    </w:lvlOverride>
  </w:num>
  <w:num w:numId="15" w16cid:durableId="1254360292">
    <w:abstractNumId w:val="8"/>
  </w:num>
  <w:num w:numId="16" w16cid:durableId="1995063590">
    <w:abstractNumId w:val="18"/>
  </w:num>
  <w:num w:numId="17" w16cid:durableId="1767730424">
    <w:abstractNumId w:val="15"/>
  </w:num>
  <w:num w:numId="18" w16cid:durableId="1188369298">
    <w:abstractNumId w:val="19"/>
  </w:num>
  <w:num w:numId="19" w16cid:durableId="1136794178">
    <w:abstractNumId w:val="13"/>
  </w:num>
  <w:num w:numId="20" w16cid:durableId="419253213">
    <w:abstractNumId w:val="11"/>
  </w:num>
  <w:num w:numId="21" w16cid:durableId="680356731">
    <w:abstractNumId w:val="12"/>
  </w:num>
  <w:num w:numId="22" w16cid:durableId="387193288">
    <w:abstractNumId w:val="17"/>
  </w:num>
  <w:num w:numId="23" w16cid:durableId="559511698">
    <w:abstractNumId w:val="16"/>
  </w:num>
  <w:num w:numId="24" w16cid:durableId="15742715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BF7"/>
    <w:rsid w:val="000017F8"/>
    <w:rsid w:val="00005643"/>
    <w:rsid w:val="000057E4"/>
    <w:rsid w:val="00005C6C"/>
    <w:rsid w:val="0001103D"/>
    <w:rsid w:val="0001342E"/>
    <w:rsid w:val="00015D0E"/>
    <w:rsid w:val="00023599"/>
    <w:rsid w:val="00025C1C"/>
    <w:rsid w:val="0003760B"/>
    <w:rsid w:val="00044EF6"/>
    <w:rsid w:val="000500DE"/>
    <w:rsid w:val="0006474F"/>
    <w:rsid w:val="00074E1E"/>
    <w:rsid w:val="00094138"/>
    <w:rsid w:val="000A16EB"/>
    <w:rsid w:val="000A5100"/>
    <w:rsid w:val="000A5AA1"/>
    <w:rsid w:val="000C6C67"/>
    <w:rsid w:val="000D0394"/>
    <w:rsid w:val="000D5038"/>
    <w:rsid w:val="000E4ABF"/>
    <w:rsid w:val="000E4CF6"/>
    <w:rsid w:val="000F268E"/>
    <w:rsid w:val="001006A4"/>
    <w:rsid w:val="0010143B"/>
    <w:rsid w:val="00112933"/>
    <w:rsid w:val="001161E8"/>
    <w:rsid w:val="00116D48"/>
    <w:rsid w:val="00124153"/>
    <w:rsid w:val="001242AA"/>
    <w:rsid w:val="00130969"/>
    <w:rsid w:val="00144F23"/>
    <w:rsid w:val="0015633B"/>
    <w:rsid w:val="00156372"/>
    <w:rsid w:val="00162F8A"/>
    <w:rsid w:val="001664D6"/>
    <w:rsid w:val="00167D2C"/>
    <w:rsid w:val="00171155"/>
    <w:rsid w:val="001861C0"/>
    <w:rsid w:val="00190ED3"/>
    <w:rsid w:val="001A31BA"/>
    <w:rsid w:val="001A5573"/>
    <w:rsid w:val="001B23DC"/>
    <w:rsid w:val="001D5855"/>
    <w:rsid w:val="001F4C5B"/>
    <w:rsid w:val="002200C1"/>
    <w:rsid w:val="00224E6A"/>
    <w:rsid w:val="00236C10"/>
    <w:rsid w:val="002534EF"/>
    <w:rsid w:val="0025754A"/>
    <w:rsid w:val="0026518C"/>
    <w:rsid w:val="002848D8"/>
    <w:rsid w:val="002A3274"/>
    <w:rsid w:val="002A7B5E"/>
    <w:rsid w:val="002B295D"/>
    <w:rsid w:val="002C00FC"/>
    <w:rsid w:val="002C5C21"/>
    <w:rsid w:val="002E36F5"/>
    <w:rsid w:val="002E5B99"/>
    <w:rsid w:val="002F023E"/>
    <w:rsid w:val="002F329A"/>
    <w:rsid w:val="00305FB5"/>
    <w:rsid w:val="003148AD"/>
    <w:rsid w:val="00321A08"/>
    <w:rsid w:val="0032357B"/>
    <w:rsid w:val="003405F8"/>
    <w:rsid w:val="00344C0A"/>
    <w:rsid w:val="003468BF"/>
    <w:rsid w:val="003504EA"/>
    <w:rsid w:val="00353F0D"/>
    <w:rsid w:val="00373095"/>
    <w:rsid w:val="0037526C"/>
    <w:rsid w:val="00390BF2"/>
    <w:rsid w:val="003B095A"/>
    <w:rsid w:val="003B189C"/>
    <w:rsid w:val="003B4AD9"/>
    <w:rsid w:val="003B7775"/>
    <w:rsid w:val="003C103E"/>
    <w:rsid w:val="003D5660"/>
    <w:rsid w:val="003D5B88"/>
    <w:rsid w:val="003E47F3"/>
    <w:rsid w:val="003E7237"/>
    <w:rsid w:val="003F11E0"/>
    <w:rsid w:val="003F7101"/>
    <w:rsid w:val="003F786E"/>
    <w:rsid w:val="00413736"/>
    <w:rsid w:val="004279D8"/>
    <w:rsid w:val="004420E7"/>
    <w:rsid w:val="00456F93"/>
    <w:rsid w:val="004615FB"/>
    <w:rsid w:val="00461DF2"/>
    <w:rsid w:val="0046748E"/>
    <w:rsid w:val="00486C80"/>
    <w:rsid w:val="00492973"/>
    <w:rsid w:val="00497ABD"/>
    <w:rsid w:val="004A1723"/>
    <w:rsid w:val="004A4C62"/>
    <w:rsid w:val="004B2272"/>
    <w:rsid w:val="004B5541"/>
    <w:rsid w:val="004B73B9"/>
    <w:rsid w:val="004B74D0"/>
    <w:rsid w:val="004D69FF"/>
    <w:rsid w:val="004E00A6"/>
    <w:rsid w:val="004F63B0"/>
    <w:rsid w:val="00503F03"/>
    <w:rsid w:val="00506CB9"/>
    <w:rsid w:val="00512DD6"/>
    <w:rsid w:val="0052640B"/>
    <w:rsid w:val="00532BA6"/>
    <w:rsid w:val="00540E9C"/>
    <w:rsid w:val="00551B51"/>
    <w:rsid w:val="0055325C"/>
    <w:rsid w:val="005536C4"/>
    <w:rsid w:val="00554CBA"/>
    <w:rsid w:val="00557D2A"/>
    <w:rsid w:val="00570841"/>
    <w:rsid w:val="00580916"/>
    <w:rsid w:val="005937FA"/>
    <w:rsid w:val="0059383B"/>
    <w:rsid w:val="005A2104"/>
    <w:rsid w:val="005B2F5E"/>
    <w:rsid w:val="005C36DF"/>
    <w:rsid w:val="005D0437"/>
    <w:rsid w:val="005D7AB9"/>
    <w:rsid w:val="00601B54"/>
    <w:rsid w:val="006044C7"/>
    <w:rsid w:val="00604BCF"/>
    <w:rsid w:val="00605255"/>
    <w:rsid w:val="006112CE"/>
    <w:rsid w:val="00612720"/>
    <w:rsid w:val="006145DC"/>
    <w:rsid w:val="006223DB"/>
    <w:rsid w:val="00622D59"/>
    <w:rsid w:val="00635A57"/>
    <w:rsid w:val="00642B28"/>
    <w:rsid w:val="00645DD1"/>
    <w:rsid w:val="00647A00"/>
    <w:rsid w:val="0065764E"/>
    <w:rsid w:val="00665F4F"/>
    <w:rsid w:val="00674834"/>
    <w:rsid w:val="00681052"/>
    <w:rsid w:val="006904DC"/>
    <w:rsid w:val="00692DC1"/>
    <w:rsid w:val="00694620"/>
    <w:rsid w:val="006D29AD"/>
    <w:rsid w:val="006D4EDD"/>
    <w:rsid w:val="006E3FC1"/>
    <w:rsid w:val="006E5002"/>
    <w:rsid w:val="006E64A6"/>
    <w:rsid w:val="006E6887"/>
    <w:rsid w:val="006F0992"/>
    <w:rsid w:val="00702E2F"/>
    <w:rsid w:val="00710E59"/>
    <w:rsid w:val="00713A11"/>
    <w:rsid w:val="00720AE1"/>
    <w:rsid w:val="007272F8"/>
    <w:rsid w:val="00742FC3"/>
    <w:rsid w:val="007554A8"/>
    <w:rsid w:val="007656F2"/>
    <w:rsid w:val="0077446F"/>
    <w:rsid w:val="007746AE"/>
    <w:rsid w:val="00777B14"/>
    <w:rsid w:val="00784857"/>
    <w:rsid w:val="007919E2"/>
    <w:rsid w:val="0079522D"/>
    <w:rsid w:val="00796CA6"/>
    <w:rsid w:val="007A138C"/>
    <w:rsid w:val="007A5962"/>
    <w:rsid w:val="007B05A3"/>
    <w:rsid w:val="007B1230"/>
    <w:rsid w:val="007B2A6A"/>
    <w:rsid w:val="007D1D08"/>
    <w:rsid w:val="007E4380"/>
    <w:rsid w:val="007E484C"/>
    <w:rsid w:val="007F7C2D"/>
    <w:rsid w:val="0080248F"/>
    <w:rsid w:val="00820ED5"/>
    <w:rsid w:val="008265C1"/>
    <w:rsid w:val="00831994"/>
    <w:rsid w:val="008530C0"/>
    <w:rsid w:val="00872187"/>
    <w:rsid w:val="00886BC5"/>
    <w:rsid w:val="008940DB"/>
    <w:rsid w:val="00894599"/>
    <w:rsid w:val="00896CAA"/>
    <w:rsid w:val="008A16C9"/>
    <w:rsid w:val="008B1B70"/>
    <w:rsid w:val="008B47DC"/>
    <w:rsid w:val="008B5370"/>
    <w:rsid w:val="008D4A5D"/>
    <w:rsid w:val="008D4EE6"/>
    <w:rsid w:val="008D517D"/>
    <w:rsid w:val="008F48D6"/>
    <w:rsid w:val="009146DB"/>
    <w:rsid w:val="00924E78"/>
    <w:rsid w:val="00932841"/>
    <w:rsid w:val="00942C78"/>
    <w:rsid w:val="00960C94"/>
    <w:rsid w:val="00966044"/>
    <w:rsid w:val="00966312"/>
    <w:rsid w:val="00967087"/>
    <w:rsid w:val="009771EC"/>
    <w:rsid w:val="00990DF9"/>
    <w:rsid w:val="009931A7"/>
    <w:rsid w:val="00993802"/>
    <w:rsid w:val="009C1421"/>
    <w:rsid w:val="009C22DE"/>
    <w:rsid w:val="009C6743"/>
    <w:rsid w:val="009D0C04"/>
    <w:rsid w:val="009D1FA0"/>
    <w:rsid w:val="009D5E19"/>
    <w:rsid w:val="009D641E"/>
    <w:rsid w:val="009E28CB"/>
    <w:rsid w:val="009E6A29"/>
    <w:rsid w:val="009F401A"/>
    <w:rsid w:val="00A30114"/>
    <w:rsid w:val="00A367C6"/>
    <w:rsid w:val="00A4192D"/>
    <w:rsid w:val="00A55837"/>
    <w:rsid w:val="00A70A38"/>
    <w:rsid w:val="00A74E9D"/>
    <w:rsid w:val="00A75179"/>
    <w:rsid w:val="00A77976"/>
    <w:rsid w:val="00A96717"/>
    <w:rsid w:val="00A96E87"/>
    <w:rsid w:val="00AA29DF"/>
    <w:rsid w:val="00AB6047"/>
    <w:rsid w:val="00AD2AF5"/>
    <w:rsid w:val="00AD4CDE"/>
    <w:rsid w:val="00B0005E"/>
    <w:rsid w:val="00B0369C"/>
    <w:rsid w:val="00B06017"/>
    <w:rsid w:val="00B0713D"/>
    <w:rsid w:val="00B07C79"/>
    <w:rsid w:val="00B200B2"/>
    <w:rsid w:val="00B3556F"/>
    <w:rsid w:val="00B40A76"/>
    <w:rsid w:val="00B51B71"/>
    <w:rsid w:val="00B544AB"/>
    <w:rsid w:val="00B644AB"/>
    <w:rsid w:val="00B6454F"/>
    <w:rsid w:val="00B7741A"/>
    <w:rsid w:val="00B823C0"/>
    <w:rsid w:val="00B84115"/>
    <w:rsid w:val="00BB568B"/>
    <w:rsid w:val="00BC5575"/>
    <w:rsid w:val="00BC7923"/>
    <w:rsid w:val="00BD3E85"/>
    <w:rsid w:val="00BD3FF7"/>
    <w:rsid w:val="00BD412D"/>
    <w:rsid w:val="00BF6BB6"/>
    <w:rsid w:val="00C2216F"/>
    <w:rsid w:val="00C4193F"/>
    <w:rsid w:val="00C421DA"/>
    <w:rsid w:val="00C45921"/>
    <w:rsid w:val="00C473FB"/>
    <w:rsid w:val="00C5506E"/>
    <w:rsid w:val="00C6455D"/>
    <w:rsid w:val="00C7447D"/>
    <w:rsid w:val="00C754D3"/>
    <w:rsid w:val="00C77774"/>
    <w:rsid w:val="00C849C9"/>
    <w:rsid w:val="00C91BF7"/>
    <w:rsid w:val="00C92246"/>
    <w:rsid w:val="00CA0A7A"/>
    <w:rsid w:val="00CA2CEB"/>
    <w:rsid w:val="00CA5DAD"/>
    <w:rsid w:val="00CC6D75"/>
    <w:rsid w:val="00CD076D"/>
    <w:rsid w:val="00CD08BE"/>
    <w:rsid w:val="00CD281E"/>
    <w:rsid w:val="00CE0ED2"/>
    <w:rsid w:val="00CE54A2"/>
    <w:rsid w:val="00CE5B27"/>
    <w:rsid w:val="00CE7F49"/>
    <w:rsid w:val="00CF2BBC"/>
    <w:rsid w:val="00CF62D9"/>
    <w:rsid w:val="00CF68B3"/>
    <w:rsid w:val="00D011DF"/>
    <w:rsid w:val="00D03AC6"/>
    <w:rsid w:val="00D07BDE"/>
    <w:rsid w:val="00D14572"/>
    <w:rsid w:val="00D1566C"/>
    <w:rsid w:val="00D17BB3"/>
    <w:rsid w:val="00D24805"/>
    <w:rsid w:val="00D30024"/>
    <w:rsid w:val="00D346DB"/>
    <w:rsid w:val="00D3500E"/>
    <w:rsid w:val="00D45CA0"/>
    <w:rsid w:val="00D54655"/>
    <w:rsid w:val="00D57462"/>
    <w:rsid w:val="00D623AB"/>
    <w:rsid w:val="00D628CB"/>
    <w:rsid w:val="00D708D7"/>
    <w:rsid w:val="00D8031A"/>
    <w:rsid w:val="00D858B4"/>
    <w:rsid w:val="00D94CF4"/>
    <w:rsid w:val="00DA71EC"/>
    <w:rsid w:val="00DF1608"/>
    <w:rsid w:val="00E0169F"/>
    <w:rsid w:val="00E047C7"/>
    <w:rsid w:val="00E406A8"/>
    <w:rsid w:val="00E40D11"/>
    <w:rsid w:val="00E42114"/>
    <w:rsid w:val="00E4213B"/>
    <w:rsid w:val="00E52986"/>
    <w:rsid w:val="00E53BCB"/>
    <w:rsid w:val="00E548EE"/>
    <w:rsid w:val="00E61F2C"/>
    <w:rsid w:val="00E70016"/>
    <w:rsid w:val="00EA403F"/>
    <w:rsid w:val="00EA7738"/>
    <w:rsid w:val="00EB47C5"/>
    <w:rsid w:val="00EC53BC"/>
    <w:rsid w:val="00ED04A1"/>
    <w:rsid w:val="00ED08B2"/>
    <w:rsid w:val="00ED1985"/>
    <w:rsid w:val="00ED6EA0"/>
    <w:rsid w:val="00F0009D"/>
    <w:rsid w:val="00F212BB"/>
    <w:rsid w:val="00F3283B"/>
    <w:rsid w:val="00F35EEF"/>
    <w:rsid w:val="00F36941"/>
    <w:rsid w:val="00F4622A"/>
    <w:rsid w:val="00F51AC4"/>
    <w:rsid w:val="00F5284D"/>
    <w:rsid w:val="00F634B9"/>
    <w:rsid w:val="00F66ABE"/>
    <w:rsid w:val="00F76DAE"/>
    <w:rsid w:val="00F92406"/>
    <w:rsid w:val="00F95EFF"/>
    <w:rsid w:val="00F95FE1"/>
    <w:rsid w:val="00F97FBE"/>
    <w:rsid w:val="00FA118E"/>
    <w:rsid w:val="00FA2EB7"/>
    <w:rsid w:val="00FC3042"/>
    <w:rsid w:val="00FE061A"/>
    <w:rsid w:val="00FF200A"/>
    <w:rsid w:val="00FF5D57"/>
    <w:rsid w:val="00FF61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C246E1"/>
  <w15:chartTrackingRefBased/>
  <w15:docId w15:val="{54707ED8-AB89-5441-90E7-F01E56DF3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666660"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60"/>
      <w:contextualSpacing/>
      <w:outlineLvl w:val="0"/>
    </w:pPr>
    <w:rPr>
      <w:rFonts w:asciiTheme="majorHAnsi" w:eastAsiaTheme="majorEastAsia" w:hAnsiTheme="majorHAnsi" w:cstheme="majorBidi"/>
      <w:b/>
      <w:color w:val="454541" w:themeColor="text2" w:themeTint="E6"/>
      <w:sz w:val="44"/>
      <w:szCs w:val="32"/>
    </w:rPr>
  </w:style>
  <w:style w:type="paragraph" w:styleId="Heading2">
    <w:name w:val="heading 2"/>
    <w:basedOn w:val="Normal"/>
    <w:next w:val="Normal"/>
    <w:link w:val="Heading2Char"/>
    <w:uiPriority w:val="9"/>
    <w:unhideWhenUsed/>
    <w:qFormat/>
    <w:rsid w:val="00BD3E85"/>
    <w:pPr>
      <w:keepNext/>
      <w:keepLines/>
      <w:spacing w:before="40" w:after="0"/>
      <w:outlineLvl w:val="1"/>
    </w:pPr>
    <w:rPr>
      <w:rFonts w:asciiTheme="majorHAnsi" w:eastAsiaTheme="majorEastAsia" w:hAnsiTheme="majorHAnsi" w:cstheme="majorBidi"/>
      <w:color w:val="BF5B00" w:themeColor="accent1" w:themeShade="BF"/>
      <w:sz w:val="26"/>
      <w:szCs w:val="26"/>
    </w:rPr>
  </w:style>
  <w:style w:type="paragraph" w:styleId="Heading4">
    <w:name w:val="heading 4"/>
    <w:basedOn w:val="Normal"/>
    <w:next w:val="Normal"/>
    <w:uiPriority w:val="9"/>
    <w:semiHidden/>
    <w:unhideWhenUsed/>
    <w:qFormat/>
    <w:pPr>
      <w:keepNext/>
      <w:keepLines/>
      <w:spacing w:before="340" w:after="120"/>
      <w:contextualSpacing/>
      <w:outlineLvl w:val="3"/>
    </w:pPr>
    <w:rPr>
      <w:rFonts w:asciiTheme="majorHAnsi" w:eastAsiaTheme="majorEastAsia" w:hAnsiTheme="majorHAnsi" w:cstheme="majorBidi"/>
      <w:iCs/>
      <w:color w:val="FF7A00" w:themeColor="accent1"/>
    </w:rPr>
  </w:style>
  <w:style w:type="paragraph" w:styleId="Heading5">
    <w:name w:val="heading 5"/>
    <w:basedOn w:val="Normal"/>
    <w:next w:val="Normal"/>
    <w:link w:val="Heading5Char"/>
    <w:uiPriority w:val="9"/>
    <w:semiHidden/>
    <w:unhideWhenUsed/>
    <w:qFormat/>
    <w:pPr>
      <w:keepNext/>
      <w:keepLines/>
      <w:spacing w:before="340" w:after="120"/>
      <w:contextualSpacing/>
      <w:outlineLvl w:val="4"/>
    </w:pPr>
    <w:rPr>
      <w:rFonts w:asciiTheme="majorHAnsi" w:eastAsiaTheme="majorEastAsia" w:hAnsiTheme="majorHAnsi" w:cstheme="majorBidi"/>
      <w:i/>
      <w:color w:val="FF7A00" w:themeColor="accent1"/>
    </w:rPr>
  </w:style>
  <w:style w:type="paragraph" w:styleId="Heading6">
    <w:name w:val="heading 6"/>
    <w:basedOn w:val="Normal"/>
    <w:next w:val="Normal"/>
    <w:link w:val="Heading6Char"/>
    <w:uiPriority w:val="9"/>
    <w:semiHidden/>
    <w:unhideWhenUsed/>
    <w:qFormat/>
    <w:pPr>
      <w:keepNext/>
      <w:keepLines/>
      <w:spacing w:before="340" w:after="120"/>
      <w:contextualSpacing/>
      <w:outlineLvl w:val="5"/>
    </w:pPr>
    <w:rPr>
      <w:rFonts w:asciiTheme="majorHAnsi" w:eastAsiaTheme="majorEastAsia" w:hAnsiTheme="majorHAnsi" w:cstheme="majorBidi"/>
      <w:b/>
      <w:color w:val="FF7A00" w:themeColor="accent1"/>
      <w:sz w:val="20"/>
    </w:rPr>
  </w:style>
  <w:style w:type="paragraph" w:styleId="Heading7">
    <w:name w:val="heading 7"/>
    <w:basedOn w:val="Normal"/>
    <w:next w:val="Normal"/>
    <w:link w:val="Heading7Char"/>
    <w:uiPriority w:val="9"/>
    <w:semiHidden/>
    <w:unhideWhenUsed/>
    <w:qFormat/>
    <w:pPr>
      <w:keepNext/>
      <w:keepLines/>
      <w:spacing w:before="340" w:after="120"/>
      <w:contextualSpacing/>
      <w:outlineLvl w:val="6"/>
    </w:pPr>
    <w:rPr>
      <w:rFonts w:asciiTheme="majorHAnsi" w:eastAsiaTheme="majorEastAsia" w:hAnsiTheme="majorHAnsi" w:cstheme="majorBidi"/>
      <w:b/>
      <w:i/>
      <w:iCs/>
      <w:color w:val="FF7A00" w:themeColor="accent1"/>
      <w:sz w:val="20"/>
    </w:rPr>
  </w:style>
  <w:style w:type="paragraph" w:styleId="Heading8">
    <w:name w:val="heading 8"/>
    <w:basedOn w:val="Normal"/>
    <w:next w:val="Normal"/>
    <w:link w:val="Heading8Char"/>
    <w:uiPriority w:val="9"/>
    <w:semiHidden/>
    <w:unhideWhenUsed/>
    <w:qFormat/>
    <w:pPr>
      <w:keepNext/>
      <w:keepLines/>
      <w:spacing w:before="340" w:after="120"/>
      <w:contextualSpacing/>
      <w:outlineLvl w:val="7"/>
    </w:pPr>
    <w:rPr>
      <w:rFonts w:asciiTheme="majorHAnsi" w:eastAsiaTheme="majorEastAsia" w:hAnsiTheme="majorHAnsi" w:cstheme="majorBidi"/>
      <w:color w:val="FF7A00" w:themeColor="accent1"/>
      <w:sz w:val="20"/>
      <w:szCs w:val="21"/>
    </w:rPr>
  </w:style>
  <w:style w:type="paragraph" w:styleId="Heading9">
    <w:name w:val="heading 9"/>
    <w:basedOn w:val="Normal"/>
    <w:next w:val="Normal"/>
    <w:link w:val="Heading9Char"/>
    <w:uiPriority w:val="9"/>
    <w:semiHidden/>
    <w:unhideWhenUsed/>
    <w:qFormat/>
    <w:pPr>
      <w:keepNext/>
      <w:keepLines/>
      <w:spacing w:before="340" w:after="120"/>
      <w:contextualSpacing/>
      <w:outlineLvl w:val="8"/>
    </w:pPr>
    <w:rPr>
      <w:rFonts w:asciiTheme="majorHAnsi" w:eastAsiaTheme="majorEastAsia" w:hAnsiTheme="majorHAnsi" w:cstheme="majorBidi"/>
      <w:i/>
      <w:iCs/>
      <w:color w:val="FF7A00" w:themeColor="accent1"/>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pPr>
      <w:pBdr>
        <w:bottom w:val="single" w:sz="48" w:space="22" w:color="FF7A00" w:themeColor="accent1"/>
      </w:pBdr>
      <w:spacing w:after="400" w:line="240" w:lineRule="auto"/>
      <w:contextualSpacing/>
    </w:pPr>
    <w:rPr>
      <w:rFonts w:asciiTheme="majorHAnsi" w:eastAsiaTheme="majorEastAsia" w:hAnsiTheme="majorHAnsi" w:cstheme="majorBidi"/>
      <w:b/>
      <w:color w:val="454541" w:themeColor="text2" w:themeTint="E6"/>
      <w:kern w:val="28"/>
      <w:sz w:val="60"/>
      <w:szCs w:val="56"/>
    </w:rPr>
  </w:style>
  <w:style w:type="character" w:customStyle="1" w:styleId="TitleChar">
    <w:name w:val="Title Char"/>
    <w:basedOn w:val="DefaultParagraphFont"/>
    <w:link w:val="Title"/>
    <w:uiPriority w:val="1"/>
    <w:rPr>
      <w:rFonts w:asciiTheme="majorHAnsi" w:eastAsiaTheme="majorEastAsia" w:hAnsiTheme="majorHAnsi" w:cstheme="majorBidi"/>
      <w:b/>
      <w:color w:val="454541" w:themeColor="text2" w:themeTint="E6"/>
      <w:kern w:val="28"/>
      <w:sz w:val="60"/>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454541" w:themeColor="text2" w:themeTint="E6"/>
      <w:sz w:val="44"/>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FF7A00"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FF7A00"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FF7A00"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FF7A00" w:themeColor="accent1"/>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FF7A00" w:themeColor="accent1"/>
      <w:sz w:val="20"/>
      <w:szCs w:val="21"/>
    </w:rPr>
  </w:style>
  <w:style w:type="paragraph" w:styleId="Subtitle">
    <w:name w:val="Subtitle"/>
    <w:basedOn w:val="Normal"/>
    <w:link w:val="SubtitleChar"/>
    <w:uiPriority w:val="11"/>
    <w:semiHidden/>
    <w:unhideWhenUsed/>
    <w:qFormat/>
    <w:pPr>
      <w:numPr>
        <w:ilvl w:val="1"/>
      </w:numPr>
      <w:spacing w:after="480"/>
      <w:contextualSpacing/>
    </w:pPr>
    <w:rPr>
      <w:rFonts w:eastAsiaTheme="minorEastAsia"/>
      <w:color w:val="FF7A00" w:themeColor="accent1"/>
      <w:sz w:val="34"/>
      <w:szCs w:val="22"/>
    </w:rPr>
  </w:style>
  <w:style w:type="character" w:customStyle="1" w:styleId="SubtitleChar">
    <w:name w:val="Subtitle Char"/>
    <w:basedOn w:val="DefaultParagraphFont"/>
    <w:link w:val="Subtitle"/>
    <w:uiPriority w:val="11"/>
    <w:semiHidden/>
    <w:rPr>
      <w:rFonts w:eastAsiaTheme="minorEastAsia"/>
      <w:color w:val="FF7A00" w:themeColor="accent1"/>
      <w:sz w:val="34"/>
      <w:szCs w:val="22"/>
    </w:rPr>
  </w:style>
  <w:style w:type="character" w:styleId="SubtleEmphasis">
    <w:name w:val="Subtle Emphasis"/>
    <w:basedOn w:val="DefaultParagraphFont"/>
    <w:uiPriority w:val="19"/>
    <w:semiHidden/>
    <w:unhideWhenUsed/>
    <w:qFormat/>
    <w:rPr>
      <w:i/>
      <w:iCs/>
      <w:color w:val="666660" w:themeColor="text2" w:themeTint="BF"/>
    </w:rPr>
  </w:style>
  <w:style w:type="character" w:styleId="IntenseEmphasis">
    <w:name w:val="Intense Emphasis"/>
    <w:basedOn w:val="DefaultParagraphFont"/>
    <w:uiPriority w:val="21"/>
    <w:semiHidden/>
    <w:unhideWhenUsed/>
    <w:qFormat/>
    <w:rPr>
      <w:b/>
      <w:i/>
      <w:iCs/>
      <w:color w:val="454541" w:themeColor="text2" w:themeTint="E6"/>
    </w:rPr>
  </w:style>
  <w:style w:type="character" w:styleId="Strong">
    <w:name w:val="Strong"/>
    <w:basedOn w:val="DefaultParagraphFont"/>
    <w:uiPriority w:val="22"/>
    <w:semiHidden/>
    <w:unhideWhenUsed/>
    <w:qFormat/>
    <w:rPr>
      <w:b/>
      <w:bCs/>
      <w:color w:val="666660" w:themeColor="text2" w:themeTint="BF"/>
    </w:rPr>
  </w:style>
  <w:style w:type="paragraph" w:styleId="Quote">
    <w:name w:val="Quote"/>
    <w:basedOn w:val="Normal"/>
    <w:next w:val="Normal"/>
    <w:link w:val="QuoteChar"/>
    <w:uiPriority w:val="29"/>
    <w:semiHidden/>
    <w:unhideWhenUsed/>
    <w:qFormat/>
    <w:pPr>
      <w:spacing w:before="320" w:after="320"/>
    </w:pPr>
    <w:rPr>
      <w:i/>
      <w:iCs/>
      <w:sz w:val="34"/>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pPr>
    <w:rPr>
      <w:b/>
      <w:i/>
      <w:iCs/>
      <w:color w:val="454541" w:themeColor="text2" w:themeTint="E6"/>
      <w:sz w:val="34"/>
    </w:rPr>
  </w:style>
  <w:style w:type="character" w:customStyle="1" w:styleId="IntenseQuoteChar">
    <w:name w:val="Intense Quote Char"/>
    <w:basedOn w:val="DefaultParagraphFont"/>
    <w:link w:val="IntenseQuote"/>
    <w:uiPriority w:val="30"/>
    <w:semiHidden/>
    <w:rPr>
      <w:b/>
      <w:i/>
      <w:iCs/>
      <w:color w:val="454541" w:themeColor="text2" w:themeTint="E6"/>
      <w:sz w:val="34"/>
    </w:rPr>
  </w:style>
  <w:style w:type="character" w:styleId="SubtleReference">
    <w:name w:val="Subtle Reference"/>
    <w:basedOn w:val="DefaultParagraphFont"/>
    <w:uiPriority w:val="31"/>
    <w:semiHidden/>
    <w:unhideWhenUsed/>
    <w:qFormat/>
    <w:rPr>
      <w:caps/>
      <w:smallCaps w:val="0"/>
      <w:color w:val="666660" w:themeColor="text2" w:themeTint="BF"/>
    </w:rPr>
  </w:style>
  <w:style w:type="character" w:styleId="IntenseReference">
    <w:name w:val="Intense Reference"/>
    <w:basedOn w:val="DefaultParagraphFont"/>
    <w:uiPriority w:val="32"/>
    <w:semiHidden/>
    <w:unhideWhenUsed/>
    <w:qFormat/>
    <w:rPr>
      <w:b/>
      <w:bCs/>
      <w:caps/>
      <w:smallCaps w:val="0"/>
      <w:color w:val="666660" w:themeColor="text2" w:themeTint="BF"/>
      <w:spacing w:val="0"/>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unhideWhenUsed/>
    <w:qFormat/>
    <w:rsid w:val="00B200B2"/>
    <w:pPr>
      <w:ind w:left="720"/>
      <w:contextualSpacing/>
    </w:pPr>
  </w:style>
  <w:style w:type="character" w:customStyle="1" w:styleId="Heading2Char">
    <w:name w:val="Heading 2 Char"/>
    <w:basedOn w:val="DefaultParagraphFont"/>
    <w:link w:val="Heading2"/>
    <w:uiPriority w:val="9"/>
    <w:rsid w:val="00BD3E85"/>
    <w:rPr>
      <w:rFonts w:asciiTheme="majorHAnsi" w:eastAsiaTheme="majorEastAsia" w:hAnsiTheme="majorHAnsi" w:cstheme="majorBidi"/>
      <w:color w:val="BF5B00" w:themeColor="accent1" w:themeShade="BF"/>
      <w:sz w:val="26"/>
      <w:szCs w:val="26"/>
    </w:rPr>
  </w:style>
  <w:style w:type="character" w:customStyle="1" w:styleId="s4">
    <w:name w:val="s4"/>
    <w:basedOn w:val="DefaultParagraphFont"/>
    <w:rsid w:val="00461DF2"/>
  </w:style>
  <w:style w:type="character" w:customStyle="1" w:styleId="apple-converted-space">
    <w:name w:val="apple-converted-space"/>
    <w:basedOn w:val="DefaultParagraphFont"/>
    <w:rsid w:val="00461DF2"/>
  </w:style>
  <w:style w:type="character" w:customStyle="1" w:styleId="bumpedfont15">
    <w:name w:val="bumpedfont15"/>
    <w:basedOn w:val="DefaultParagraphFont"/>
    <w:rsid w:val="00461DF2"/>
  </w:style>
  <w:style w:type="paragraph" w:customStyle="1" w:styleId="s8">
    <w:name w:val="s8"/>
    <w:basedOn w:val="Normal"/>
    <w:rsid w:val="00461DF2"/>
    <w:pPr>
      <w:spacing w:before="100" w:beforeAutospacing="1" w:after="100" w:afterAutospacing="1" w:line="240" w:lineRule="auto"/>
    </w:pPr>
    <w:rPr>
      <w:rFonts w:ascii="Times New Roman" w:eastAsiaTheme="minorEastAsia" w:hAnsi="Times New Roman" w:cs="Times New Roman"/>
      <w:color w:val="auto"/>
      <w:lang w:val="en-EG" w:eastAsia="en-US"/>
    </w:rPr>
  </w:style>
  <w:style w:type="character" w:customStyle="1" w:styleId="bumpedfont17">
    <w:name w:val="bumpedfont17"/>
    <w:basedOn w:val="DefaultParagraphFont"/>
    <w:rsid w:val="003D5660"/>
  </w:style>
  <w:style w:type="paragraph" w:customStyle="1" w:styleId="s32">
    <w:name w:val="s32"/>
    <w:basedOn w:val="Normal"/>
    <w:rsid w:val="003D5660"/>
    <w:pPr>
      <w:spacing w:before="100" w:beforeAutospacing="1" w:after="100" w:afterAutospacing="1" w:line="240" w:lineRule="auto"/>
    </w:pPr>
    <w:rPr>
      <w:rFonts w:ascii="Times New Roman" w:eastAsiaTheme="minorEastAsia" w:hAnsi="Times New Roman" w:cs="Times New Roman"/>
      <w:color w:val="auto"/>
      <w:lang w:val="en-EG" w:eastAsia="en-US"/>
    </w:rPr>
  </w:style>
  <w:style w:type="character" w:customStyle="1" w:styleId="s14">
    <w:name w:val="s14"/>
    <w:basedOn w:val="DefaultParagraphFont"/>
    <w:rsid w:val="003D5660"/>
  </w:style>
  <w:style w:type="paragraph" w:styleId="NormalWeb">
    <w:name w:val="Normal (Web)"/>
    <w:basedOn w:val="Normal"/>
    <w:uiPriority w:val="99"/>
    <w:semiHidden/>
    <w:unhideWhenUsed/>
    <w:rsid w:val="003D5660"/>
    <w:pPr>
      <w:spacing w:before="100" w:beforeAutospacing="1" w:after="100" w:afterAutospacing="1" w:line="240" w:lineRule="auto"/>
    </w:pPr>
    <w:rPr>
      <w:rFonts w:ascii="Times New Roman" w:eastAsiaTheme="minorEastAsia" w:hAnsi="Times New Roman" w:cs="Times New Roman"/>
      <w:color w:val="auto"/>
      <w:lang w:val="en-EG" w:eastAsia="en-US"/>
    </w:rPr>
  </w:style>
  <w:style w:type="paragraph" w:customStyle="1" w:styleId="s33">
    <w:name w:val="s33"/>
    <w:basedOn w:val="Normal"/>
    <w:rsid w:val="003D5660"/>
    <w:pPr>
      <w:spacing w:before="100" w:beforeAutospacing="1" w:after="100" w:afterAutospacing="1" w:line="240" w:lineRule="auto"/>
    </w:pPr>
    <w:rPr>
      <w:rFonts w:ascii="Times New Roman" w:eastAsiaTheme="minorEastAsia" w:hAnsi="Times New Roman" w:cs="Times New Roman"/>
      <w:color w:val="auto"/>
      <w:lang w:val="en-E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54175">
      <w:bodyDiv w:val="1"/>
      <w:marLeft w:val="0"/>
      <w:marRight w:val="0"/>
      <w:marTop w:val="0"/>
      <w:marBottom w:val="0"/>
      <w:divBdr>
        <w:top w:val="none" w:sz="0" w:space="0" w:color="auto"/>
        <w:left w:val="none" w:sz="0" w:space="0" w:color="auto"/>
        <w:bottom w:val="none" w:sz="0" w:space="0" w:color="auto"/>
        <w:right w:val="none" w:sz="0" w:space="0" w:color="auto"/>
      </w:divBdr>
    </w:div>
    <w:div w:id="992753738">
      <w:bodyDiv w:val="1"/>
      <w:marLeft w:val="0"/>
      <w:marRight w:val="0"/>
      <w:marTop w:val="0"/>
      <w:marBottom w:val="0"/>
      <w:divBdr>
        <w:top w:val="none" w:sz="0" w:space="0" w:color="auto"/>
        <w:left w:val="none" w:sz="0" w:space="0" w:color="auto"/>
        <w:bottom w:val="none" w:sz="0" w:space="0" w:color="auto"/>
        <w:right w:val="none" w:sz="0" w:space="0" w:color="auto"/>
      </w:divBdr>
      <w:divsChild>
        <w:div w:id="2015495096">
          <w:marLeft w:val="270"/>
          <w:marRight w:val="0"/>
          <w:marTop w:val="75"/>
          <w:marBottom w:val="75"/>
          <w:divBdr>
            <w:top w:val="none" w:sz="0" w:space="0" w:color="auto"/>
            <w:left w:val="none" w:sz="0" w:space="0" w:color="auto"/>
            <w:bottom w:val="none" w:sz="0" w:space="0" w:color="auto"/>
            <w:right w:val="none" w:sz="0" w:space="0" w:color="auto"/>
          </w:divBdr>
        </w:div>
        <w:div w:id="1103691890">
          <w:marLeft w:val="270"/>
          <w:marRight w:val="0"/>
          <w:marTop w:val="75"/>
          <w:marBottom w:val="75"/>
          <w:divBdr>
            <w:top w:val="none" w:sz="0" w:space="0" w:color="auto"/>
            <w:left w:val="none" w:sz="0" w:space="0" w:color="auto"/>
            <w:bottom w:val="none" w:sz="0" w:space="0" w:color="auto"/>
            <w:right w:val="none" w:sz="0" w:space="0" w:color="auto"/>
          </w:divBdr>
        </w:div>
        <w:div w:id="262032795">
          <w:marLeft w:val="270"/>
          <w:marRight w:val="0"/>
          <w:marTop w:val="75"/>
          <w:marBottom w:val="75"/>
          <w:divBdr>
            <w:top w:val="none" w:sz="0" w:space="0" w:color="auto"/>
            <w:left w:val="none" w:sz="0" w:space="0" w:color="auto"/>
            <w:bottom w:val="none" w:sz="0" w:space="0" w:color="auto"/>
            <w:right w:val="none" w:sz="0" w:space="0" w:color="auto"/>
          </w:divBdr>
        </w:div>
        <w:div w:id="1276404915">
          <w:marLeft w:val="270"/>
          <w:marRight w:val="0"/>
          <w:marTop w:val="0"/>
          <w:marBottom w:val="120"/>
          <w:divBdr>
            <w:top w:val="none" w:sz="0" w:space="0" w:color="auto"/>
            <w:left w:val="none" w:sz="0" w:space="0" w:color="auto"/>
            <w:bottom w:val="none" w:sz="0" w:space="0" w:color="auto"/>
            <w:right w:val="none" w:sz="0" w:space="0" w:color="auto"/>
          </w:divBdr>
        </w:div>
      </w:divsChild>
    </w:div>
    <w:div w:id="1087309263">
      <w:bodyDiv w:val="1"/>
      <w:marLeft w:val="0"/>
      <w:marRight w:val="0"/>
      <w:marTop w:val="0"/>
      <w:marBottom w:val="0"/>
      <w:divBdr>
        <w:top w:val="none" w:sz="0" w:space="0" w:color="auto"/>
        <w:left w:val="none" w:sz="0" w:space="0" w:color="auto"/>
        <w:bottom w:val="none" w:sz="0" w:space="0" w:color="auto"/>
        <w:right w:val="none" w:sz="0" w:space="0" w:color="auto"/>
      </w:divBdr>
      <w:divsChild>
        <w:div w:id="381177822">
          <w:marLeft w:val="540"/>
          <w:marRight w:val="0"/>
          <w:marTop w:val="0"/>
          <w:marBottom w:val="0"/>
          <w:divBdr>
            <w:top w:val="none" w:sz="0" w:space="0" w:color="auto"/>
            <w:left w:val="none" w:sz="0" w:space="0" w:color="auto"/>
            <w:bottom w:val="none" w:sz="0" w:space="0" w:color="auto"/>
            <w:right w:val="none" w:sz="0" w:space="0" w:color="auto"/>
          </w:divBdr>
        </w:div>
        <w:div w:id="305208397">
          <w:marLeft w:val="540"/>
          <w:marRight w:val="0"/>
          <w:marTop w:val="0"/>
          <w:marBottom w:val="0"/>
          <w:divBdr>
            <w:top w:val="none" w:sz="0" w:space="0" w:color="auto"/>
            <w:left w:val="none" w:sz="0" w:space="0" w:color="auto"/>
            <w:bottom w:val="none" w:sz="0" w:space="0" w:color="auto"/>
            <w:right w:val="none" w:sz="0" w:space="0" w:color="auto"/>
          </w:divBdr>
        </w:div>
      </w:divsChild>
    </w:div>
    <w:div w:id="1493713958">
      <w:bodyDiv w:val="1"/>
      <w:marLeft w:val="0"/>
      <w:marRight w:val="0"/>
      <w:marTop w:val="0"/>
      <w:marBottom w:val="0"/>
      <w:divBdr>
        <w:top w:val="none" w:sz="0" w:space="0" w:color="auto"/>
        <w:left w:val="none" w:sz="0" w:space="0" w:color="auto"/>
        <w:bottom w:val="none" w:sz="0" w:space="0" w:color="auto"/>
        <w:right w:val="none" w:sz="0" w:space="0" w:color="auto"/>
      </w:divBdr>
      <w:divsChild>
        <w:div w:id="9920653">
          <w:marLeft w:val="0"/>
          <w:marRight w:val="0"/>
          <w:marTop w:val="0"/>
          <w:marBottom w:val="0"/>
          <w:divBdr>
            <w:top w:val="none" w:sz="0" w:space="0" w:color="auto"/>
            <w:left w:val="none" w:sz="0" w:space="0" w:color="auto"/>
            <w:bottom w:val="none" w:sz="0" w:space="0" w:color="auto"/>
            <w:right w:val="none" w:sz="0" w:space="0" w:color="auto"/>
          </w:divBdr>
        </w:div>
        <w:div w:id="179394450">
          <w:marLeft w:val="0"/>
          <w:marRight w:val="0"/>
          <w:marTop w:val="0"/>
          <w:marBottom w:val="0"/>
          <w:divBdr>
            <w:top w:val="none" w:sz="0" w:space="0" w:color="auto"/>
            <w:left w:val="none" w:sz="0" w:space="0" w:color="auto"/>
            <w:bottom w:val="none" w:sz="0" w:space="0" w:color="auto"/>
            <w:right w:val="none" w:sz="0" w:space="0" w:color="auto"/>
          </w:divBdr>
        </w:div>
        <w:div w:id="255604246">
          <w:marLeft w:val="0"/>
          <w:marRight w:val="0"/>
          <w:marTop w:val="0"/>
          <w:marBottom w:val="0"/>
          <w:divBdr>
            <w:top w:val="none" w:sz="0" w:space="0" w:color="auto"/>
            <w:left w:val="none" w:sz="0" w:space="0" w:color="auto"/>
            <w:bottom w:val="none" w:sz="0" w:space="0" w:color="auto"/>
            <w:right w:val="none" w:sz="0" w:space="0" w:color="auto"/>
          </w:divBdr>
        </w:div>
        <w:div w:id="379551504">
          <w:marLeft w:val="0"/>
          <w:marRight w:val="0"/>
          <w:marTop w:val="0"/>
          <w:marBottom w:val="0"/>
          <w:divBdr>
            <w:top w:val="none" w:sz="0" w:space="0" w:color="auto"/>
            <w:left w:val="none" w:sz="0" w:space="0" w:color="auto"/>
            <w:bottom w:val="none" w:sz="0" w:space="0" w:color="auto"/>
            <w:right w:val="none" w:sz="0" w:space="0" w:color="auto"/>
          </w:divBdr>
        </w:div>
        <w:div w:id="511605000">
          <w:marLeft w:val="0"/>
          <w:marRight w:val="0"/>
          <w:marTop w:val="0"/>
          <w:marBottom w:val="0"/>
          <w:divBdr>
            <w:top w:val="none" w:sz="0" w:space="0" w:color="auto"/>
            <w:left w:val="none" w:sz="0" w:space="0" w:color="auto"/>
            <w:bottom w:val="none" w:sz="0" w:space="0" w:color="auto"/>
            <w:right w:val="none" w:sz="0" w:space="0" w:color="auto"/>
          </w:divBdr>
        </w:div>
        <w:div w:id="641352814">
          <w:marLeft w:val="0"/>
          <w:marRight w:val="0"/>
          <w:marTop w:val="0"/>
          <w:marBottom w:val="0"/>
          <w:divBdr>
            <w:top w:val="none" w:sz="0" w:space="0" w:color="auto"/>
            <w:left w:val="none" w:sz="0" w:space="0" w:color="auto"/>
            <w:bottom w:val="none" w:sz="0" w:space="0" w:color="auto"/>
            <w:right w:val="none" w:sz="0" w:space="0" w:color="auto"/>
          </w:divBdr>
        </w:div>
        <w:div w:id="645168341">
          <w:marLeft w:val="0"/>
          <w:marRight w:val="0"/>
          <w:marTop w:val="0"/>
          <w:marBottom w:val="0"/>
          <w:divBdr>
            <w:top w:val="none" w:sz="0" w:space="0" w:color="auto"/>
            <w:left w:val="none" w:sz="0" w:space="0" w:color="auto"/>
            <w:bottom w:val="none" w:sz="0" w:space="0" w:color="auto"/>
            <w:right w:val="none" w:sz="0" w:space="0" w:color="auto"/>
          </w:divBdr>
        </w:div>
        <w:div w:id="723868643">
          <w:marLeft w:val="0"/>
          <w:marRight w:val="0"/>
          <w:marTop w:val="0"/>
          <w:marBottom w:val="0"/>
          <w:divBdr>
            <w:top w:val="none" w:sz="0" w:space="0" w:color="auto"/>
            <w:left w:val="none" w:sz="0" w:space="0" w:color="auto"/>
            <w:bottom w:val="none" w:sz="0" w:space="0" w:color="auto"/>
            <w:right w:val="none" w:sz="0" w:space="0" w:color="auto"/>
          </w:divBdr>
        </w:div>
        <w:div w:id="744910828">
          <w:marLeft w:val="0"/>
          <w:marRight w:val="0"/>
          <w:marTop w:val="0"/>
          <w:marBottom w:val="0"/>
          <w:divBdr>
            <w:top w:val="none" w:sz="0" w:space="0" w:color="auto"/>
            <w:left w:val="none" w:sz="0" w:space="0" w:color="auto"/>
            <w:bottom w:val="none" w:sz="0" w:space="0" w:color="auto"/>
            <w:right w:val="none" w:sz="0" w:space="0" w:color="auto"/>
          </w:divBdr>
        </w:div>
        <w:div w:id="841774998">
          <w:marLeft w:val="0"/>
          <w:marRight w:val="0"/>
          <w:marTop w:val="0"/>
          <w:marBottom w:val="0"/>
          <w:divBdr>
            <w:top w:val="none" w:sz="0" w:space="0" w:color="auto"/>
            <w:left w:val="none" w:sz="0" w:space="0" w:color="auto"/>
            <w:bottom w:val="none" w:sz="0" w:space="0" w:color="auto"/>
            <w:right w:val="none" w:sz="0" w:space="0" w:color="auto"/>
          </w:divBdr>
        </w:div>
        <w:div w:id="874388461">
          <w:marLeft w:val="0"/>
          <w:marRight w:val="0"/>
          <w:marTop w:val="0"/>
          <w:marBottom w:val="0"/>
          <w:divBdr>
            <w:top w:val="none" w:sz="0" w:space="0" w:color="auto"/>
            <w:left w:val="none" w:sz="0" w:space="0" w:color="auto"/>
            <w:bottom w:val="none" w:sz="0" w:space="0" w:color="auto"/>
            <w:right w:val="none" w:sz="0" w:space="0" w:color="auto"/>
          </w:divBdr>
        </w:div>
        <w:div w:id="897323500">
          <w:marLeft w:val="0"/>
          <w:marRight w:val="0"/>
          <w:marTop w:val="0"/>
          <w:marBottom w:val="0"/>
          <w:divBdr>
            <w:top w:val="none" w:sz="0" w:space="0" w:color="auto"/>
            <w:left w:val="none" w:sz="0" w:space="0" w:color="auto"/>
            <w:bottom w:val="none" w:sz="0" w:space="0" w:color="auto"/>
            <w:right w:val="none" w:sz="0" w:space="0" w:color="auto"/>
          </w:divBdr>
        </w:div>
        <w:div w:id="1088160295">
          <w:marLeft w:val="0"/>
          <w:marRight w:val="0"/>
          <w:marTop w:val="0"/>
          <w:marBottom w:val="0"/>
          <w:divBdr>
            <w:top w:val="none" w:sz="0" w:space="0" w:color="auto"/>
            <w:left w:val="none" w:sz="0" w:space="0" w:color="auto"/>
            <w:bottom w:val="none" w:sz="0" w:space="0" w:color="auto"/>
            <w:right w:val="none" w:sz="0" w:space="0" w:color="auto"/>
          </w:divBdr>
        </w:div>
        <w:div w:id="1193959103">
          <w:marLeft w:val="0"/>
          <w:marRight w:val="0"/>
          <w:marTop w:val="0"/>
          <w:marBottom w:val="0"/>
          <w:divBdr>
            <w:top w:val="none" w:sz="0" w:space="0" w:color="auto"/>
            <w:left w:val="none" w:sz="0" w:space="0" w:color="auto"/>
            <w:bottom w:val="none" w:sz="0" w:space="0" w:color="auto"/>
            <w:right w:val="none" w:sz="0" w:space="0" w:color="auto"/>
          </w:divBdr>
        </w:div>
        <w:div w:id="1286160504">
          <w:marLeft w:val="0"/>
          <w:marRight w:val="0"/>
          <w:marTop w:val="0"/>
          <w:marBottom w:val="0"/>
          <w:divBdr>
            <w:top w:val="none" w:sz="0" w:space="0" w:color="auto"/>
            <w:left w:val="none" w:sz="0" w:space="0" w:color="auto"/>
            <w:bottom w:val="none" w:sz="0" w:space="0" w:color="auto"/>
            <w:right w:val="none" w:sz="0" w:space="0" w:color="auto"/>
          </w:divBdr>
        </w:div>
        <w:div w:id="1519807790">
          <w:marLeft w:val="0"/>
          <w:marRight w:val="0"/>
          <w:marTop w:val="0"/>
          <w:marBottom w:val="0"/>
          <w:divBdr>
            <w:top w:val="none" w:sz="0" w:space="0" w:color="auto"/>
            <w:left w:val="none" w:sz="0" w:space="0" w:color="auto"/>
            <w:bottom w:val="none" w:sz="0" w:space="0" w:color="auto"/>
            <w:right w:val="none" w:sz="0" w:space="0" w:color="auto"/>
          </w:divBdr>
        </w:div>
        <w:div w:id="1600066395">
          <w:marLeft w:val="0"/>
          <w:marRight w:val="0"/>
          <w:marTop w:val="0"/>
          <w:marBottom w:val="0"/>
          <w:divBdr>
            <w:top w:val="none" w:sz="0" w:space="0" w:color="auto"/>
            <w:left w:val="none" w:sz="0" w:space="0" w:color="auto"/>
            <w:bottom w:val="none" w:sz="0" w:space="0" w:color="auto"/>
            <w:right w:val="none" w:sz="0" w:space="0" w:color="auto"/>
          </w:divBdr>
        </w:div>
        <w:div w:id="1612739202">
          <w:marLeft w:val="0"/>
          <w:marRight w:val="0"/>
          <w:marTop w:val="0"/>
          <w:marBottom w:val="0"/>
          <w:divBdr>
            <w:top w:val="none" w:sz="0" w:space="0" w:color="auto"/>
            <w:left w:val="none" w:sz="0" w:space="0" w:color="auto"/>
            <w:bottom w:val="none" w:sz="0" w:space="0" w:color="auto"/>
            <w:right w:val="none" w:sz="0" w:space="0" w:color="auto"/>
          </w:divBdr>
        </w:div>
        <w:div w:id="1701662807">
          <w:marLeft w:val="0"/>
          <w:marRight w:val="0"/>
          <w:marTop w:val="0"/>
          <w:marBottom w:val="0"/>
          <w:divBdr>
            <w:top w:val="none" w:sz="0" w:space="0" w:color="auto"/>
            <w:left w:val="none" w:sz="0" w:space="0" w:color="auto"/>
            <w:bottom w:val="none" w:sz="0" w:space="0" w:color="auto"/>
            <w:right w:val="none" w:sz="0" w:space="0" w:color="auto"/>
          </w:divBdr>
        </w:div>
        <w:div w:id="1734036377">
          <w:marLeft w:val="0"/>
          <w:marRight w:val="0"/>
          <w:marTop w:val="0"/>
          <w:marBottom w:val="0"/>
          <w:divBdr>
            <w:top w:val="none" w:sz="0" w:space="0" w:color="auto"/>
            <w:left w:val="none" w:sz="0" w:space="0" w:color="auto"/>
            <w:bottom w:val="none" w:sz="0" w:space="0" w:color="auto"/>
            <w:right w:val="none" w:sz="0" w:space="0" w:color="auto"/>
          </w:divBdr>
        </w:div>
        <w:div w:id="2014067031">
          <w:marLeft w:val="0"/>
          <w:marRight w:val="0"/>
          <w:marTop w:val="0"/>
          <w:marBottom w:val="0"/>
          <w:divBdr>
            <w:top w:val="none" w:sz="0" w:space="0" w:color="auto"/>
            <w:left w:val="none" w:sz="0" w:space="0" w:color="auto"/>
            <w:bottom w:val="none" w:sz="0" w:space="0" w:color="auto"/>
            <w:right w:val="none" w:sz="0" w:space="0" w:color="auto"/>
          </w:divBdr>
        </w:div>
        <w:div w:id="2017540294">
          <w:marLeft w:val="0"/>
          <w:marRight w:val="0"/>
          <w:marTop w:val="0"/>
          <w:marBottom w:val="0"/>
          <w:divBdr>
            <w:top w:val="none" w:sz="0" w:space="0" w:color="auto"/>
            <w:left w:val="none" w:sz="0" w:space="0" w:color="auto"/>
            <w:bottom w:val="none" w:sz="0" w:space="0" w:color="auto"/>
            <w:right w:val="none" w:sz="0" w:space="0" w:color="auto"/>
          </w:divBdr>
        </w:div>
      </w:divsChild>
    </w:div>
    <w:div w:id="1714578732">
      <w:bodyDiv w:val="1"/>
      <w:marLeft w:val="0"/>
      <w:marRight w:val="0"/>
      <w:marTop w:val="0"/>
      <w:marBottom w:val="0"/>
      <w:divBdr>
        <w:top w:val="none" w:sz="0" w:space="0" w:color="auto"/>
        <w:left w:val="none" w:sz="0" w:space="0" w:color="auto"/>
        <w:bottom w:val="none" w:sz="0" w:space="0" w:color="auto"/>
        <w:right w:val="none" w:sz="0" w:space="0" w:color="auto"/>
      </w:divBdr>
      <w:divsChild>
        <w:div w:id="1146774335">
          <w:marLeft w:val="540"/>
          <w:marRight w:val="0"/>
          <w:marTop w:val="0"/>
          <w:marBottom w:val="0"/>
          <w:divBdr>
            <w:top w:val="none" w:sz="0" w:space="0" w:color="auto"/>
            <w:left w:val="none" w:sz="0" w:space="0" w:color="auto"/>
            <w:bottom w:val="none" w:sz="0" w:space="0" w:color="auto"/>
            <w:right w:val="none" w:sz="0" w:space="0" w:color="auto"/>
          </w:divBdr>
        </w:div>
        <w:div w:id="17782905">
          <w:marLeft w:val="540"/>
          <w:marRight w:val="0"/>
          <w:marTop w:val="0"/>
          <w:marBottom w:val="0"/>
          <w:divBdr>
            <w:top w:val="none" w:sz="0" w:space="0" w:color="auto"/>
            <w:left w:val="none" w:sz="0" w:space="0" w:color="auto"/>
            <w:bottom w:val="none" w:sz="0" w:space="0" w:color="auto"/>
            <w:right w:val="none" w:sz="0" w:space="0" w:color="auto"/>
          </w:divBdr>
        </w:div>
        <w:div w:id="701513322">
          <w:marLeft w:val="540"/>
          <w:marRight w:val="0"/>
          <w:marTop w:val="0"/>
          <w:marBottom w:val="0"/>
          <w:divBdr>
            <w:top w:val="none" w:sz="0" w:space="0" w:color="auto"/>
            <w:left w:val="none" w:sz="0" w:space="0" w:color="auto"/>
            <w:bottom w:val="none" w:sz="0" w:space="0" w:color="auto"/>
            <w:right w:val="none" w:sz="0" w:space="0" w:color="auto"/>
          </w:divBdr>
        </w:div>
        <w:div w:id="1975058733">
          <w:marLeft w:val="540"/>
          <w:marRight w:val="0"/>
          <w:marTop w:val="0"/>
          <w:marBottom w:val="0"/>
          <w:divBdr>
            <w:top w:val="none" w:sz="0" w:space="0" w:color="auto"/>
            <w:left w:val="none" w:sz="0" w:space="0" w:color="auto"/>
            <w:bottom w:val="none" w:sz="0" w:space="0" w:color="auto"/>
            <w:right w:val="none" w:sz="0" w:space="0" w:color="auto"/>
          </w:divBdr>
        </w:div>
        <w:div w:id="502286887">
          <w:marLeft w:val="540"/>
          <w:marRight w:val="0"/>
          <w:marTop w:val="0"/>
          <w:marBottom w:val="0"/>
          <w:divBdr>
            <w:top w:val="none" w:sz="0" w:space="0" w:color="auto"/>
            <w:left w:val="none" w:sz="0" w:space="0" w:color="auto"/>
            <w:bottom w:val="none" w:sz="0" w:space="0" w:color="auto"/>
            <w:right w:val="none" w:sz="0" w:space="0" w:color="auto"/>
          </w:divBdr>
        </w:div>
        <w:div w:id="1226910192">
          <w:marLeft w:val="540"/>
          <w:marRight w:val="0"/>
          <w:marTop w:val="0"/>
          <w:marBottom w:val="0"/>
          <w:divBdr>
            <w:top w:val="none" w:sz="0" w:space="0" w:color="auto"/>
            <w:left w:val="none" w:sz="0" w:space="0" w:color="auto"/>
            <w:bottom w:val="none" w:sz="0" w:space="0" w:color="auto"/>
            <w:right w:val="none" w:sz="0" w:space="0" w:color="auto"/>
          </w:divBdr>
        </w:div>
      </w:divsChild>
    </w:div>
    <w:div w:id="189557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7b6912AD5A-C63B-2B45-995E-5D1B3D92322A%7dtf16392100.dotx" TargetMode="External"/></Relationship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%7b6912AD5A-C63B-2B45-995E-5D1B3D92322A%7dtf16392100.dotx</Template>
  <TotalTime>0</TotalTime>
  <Pages>10</Pages>
  <Words>2262</Words>
  <Characters>12894</Characters>
  <Application>Microsoft Office Word</Application>
  <DocSecurity>0</DocSecurity>
  <Lines>107</Lines>
  <Paragraphs>30</Paragraphs>
  <ScaleCrop>false</ScaleCrop>
  <Company/>
  <LinksUpToDate>false</LinksUpToDate>
  <CharactersWithSpaces>15126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hesham</dc:creator>
  <cp:keywords/>
  <dc:description/>
  <cp:lastModifiedBy>ندى حموده محمد حموده جميل</cp:lastModifiedBy>
  <cp:revision>2</cp:revision>
  <dcterms:created xsi:type="dcterms:W3CDTF">2024-05-22T12:12:00Z</dcterms:created>
  <dcterms:modified xsi:type="dcterms:W3CDTF">2024-05-22T12:12:00Z</dcterms:modified>
</cp:coreProperties>
</file>