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jc w:val="center"/>
      </w:pPr>
      <w:r>
        <w:rPr>
          <w:rFonts w:ascii="David" w:cs="David" w:eastAsia="David" w:hAnsi="David"/>
          <w:b/>
          <w:bCs/>
          <w:sz w:val="40"/>
          <w:szCs w:val="40"/>
          <w:rtl/>
        </w:rPr>
        <w:t xml:space="preserve">צמצום זמני העלאה והפצה של אימג' מערכת הפעלה ברשת</w:t>
      </w:r>
    </w:p>
    <w:p>
      <w:pPr>
        <w:bidi/>
        <w:spacing w:after="200"/>
        <w:jc w:val="center"/>
      </w:pPr>
      <w:r>
        <w:rPr>
          <w:rFonts w:ascii="David" w:cs="David" w:eastAsia="David" w:hAnsi="David"/>
          <w:i/>
          <w:iCs/>
          <w:color w:val="444444"/>
          <w:sz w:val="26"/>
          <w:szCs w:val="26"/>
          <w:rtl/>
        </w:rPr>
        <w:t xml:space="preserve">מסמך מאוחד — סינתזה של מספר מחקרים טכניים, כולל ניתוח ספציפי של הריפו ImageCtl</w:t>
      </w:r>
    </w:p>
    <w:p>
      <w:pPr>
        <w:bidi/>
        <w:spacing w:after="3200"/>
        <w:jc w:val="center"/>
      </w:pPr>
      <w:r>
        <w:rPr>
          <w:rFonts w:ascii="David" w:cs="David" w:eastAsia="David" w:hAnsi="David"/>
          <w:sz w:val="22"/>
          <w:szCs w:val="22"/>
          <w:rtl/>
        </w:rPr>
        <w:t xml:space="preserve">עודכן: 29 באוגוסט 2026</w:t>
      </w:r>
    </w:p>
    <w:p>
      <w:pPr>
        <w:bidi/>
        <w:spacing w:after="160"/>
        <w:jc w:val="right"/>
      </w:pPr>
      <w:r>
        <w:rPr>
          <w:rFonts w:ascii="David" w:cs="David" w:eastAsia="David" w:hAnsi="David"/>
          <w:b w:val="false"/>
          <w:bCs w:val="false"/>
          <w:i/>
          <w:iCs/>
          <w:sz w:val="22"/>
          <w:szCs w:val="22"/>
          <w:rtl/>
        </w:rPr>
        <w:t xml:space="preserve">מסמך זה מאחד כמה מחקרים נפרדים שנעשו על אותו נושא (חלקם על ידי Claude, חלקם על ידי כלים אחרים כגון Grok) לכדי מסמך רפרנס יחיד, ללא כפילויות. במקומות שבהם המקורות סתרו זה את זה או שהמידע לא אומת במלואו — צוין הדבר במפורש.</w:t>
      </w:r>
    </w:p>
    <w:p>
      <w:r>
        <w:br w:type="page"/>
      </w:r>
    </w:p>
    <w:p>
      <w:pPr>
        <w:pStyle w:val="Heading1"/>
        <w:bidi/>
        <w:spacing w:after="160" w:before="320"/>
        <w:jc w:val="right"/>
      </w:pPr>
      <w:r>
        <w:rPr>
          <w:rFonts w:ascii="David" w:cs="David" w:eastAsia="David" w:hAnsi="David"/>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bidi/>
        <w:spacing w:after="160" w:before="320"/>
        <w:jc w:val="right"/>
      </w:pPr>
      <w:r>
        <w:rPr>
          <w:rFonts w:ascii="David" w:cs="David" w:eastAsia="David" w:hAnsi="David"/>
          <w:rtl/>
        </w:rPr>
        <w:t xml:space="preserve">1. מבוא</w:t>
      </w:r>
    </w:p>
    <w:p>
      <w:pPr>
        <w:bidi/>
        <w:spacing w:after="160"/>
        <w:jc w:val="right"/>
      </w:pPr>
      <w:r>
        <w:rPr>
          <w:rFonts w:ascii="David" w:cs="David" w:eastAsia="David" w:hAnsi="David"/>
          <w:b w:val="false"/>
          <w:bCs w:val="false"/>
          <w:i w:val="false"/>
          <w:iCs w:val="false"/>
          <w:sz w:val="22"/>
          <w:szCs w:val="22"/>
          <w:rtl/>
        </w:rPr>
        <w:t xml:space="preserve">פריסת אימג' מערכת הפעלה לכמות גדולה של מכונות היא אחת מפעולות התשתית התובעניות ביותר מבחינת רוחב פס, I/O דיסק וזמן. מסמך זה מרכז ממצאים ממספר מחקרים על שלוש חזיתות משלימות: (א) צמצום נפח/זמן ההעברה ברשת; (ב) ארכיטקטורת אחסון בצד השרת; (ג) בחירת פרוטוקול הפצה (unicast/multicast/broadcast/P2P). כן נכלל ניתוח ממוקד של הריפו הספציפי — NadavOked/ImageCtl — כולל רשימת באגים (מפורטת במסמך נפרד, כנדרש).</w:t>
      </w:r>
    </w:p>
    <w:p>
      <w:pPr>
        <w:pStyle w:val="Heading1"/>
        <w:bidi/>
        <w:spacing w:after="160" w:before="320"/>
        <w:jc w:val="right"/>
      </w:pPr>
      <w:r>
        <w:rPr>
          <w:rFonts w:ascii="David" w:cs="David" w:eastAsia="David" w:hAnsi="David"/>
          <w:rtl/>
        </w:rPr>
        <w:t xml:space="preserve">2. שיטות לצמצום זמני העברת דאטה ברשת</w:t>
      </w:r>
    </w:p>
    <w:p>
      <w:pPr>
        <w:pStyle w:val="Heading2"/>
        <w:bidi/>
        <w:spacing w:after="160" w:before="320"/>
        <w:jc w:val="right"/>
      </w:pPr>
      <w:r>
        <w:rPr>
          <w:rFonts w:ascii="David" w:cs="David" w:eastAsia="David" w:hAnsi="David"/>
          <w:rtl/>
        </w:rPr>
        <w:t xml:space="preserve">2.1 דחיסה מודעת-מערכת-קבצים (Filesystem-aware compression)</w:t>
      </w:r>
    </w:p>
    <w:p>
      <w:pPr>
        <w:bidi/>
        <w:spacing w:after="160"/>
        <w:jc w:val="right"/>
      </w:pPr>
      <w:r>
        <w:rPr>
          <w:rFonts w:ascii="David" w:cs="David" w:eastAsia="David" w:hAnsi="David"/>
          <w:b w:val="false"/>
          <w:bCs w:val="false"/>
          <w:i w:val="false"/>
          <w:iCs w:val="false"/>
          <w:sz w:val="22"/>
          <w:szCs w:val="22"/>
          <w:rtl/>
        </w:rPr>
        <w:t xml:space="preserve">כלים כמו Partclone (המשמש את Clonezilla, FOG ו-ImageCtl) קוראים ודוחסים רק בלוקים בשימוש בפועל בפילסיסטם, ולא את כל שטח הדיסק. כך למשל מערכת עם כ-3GB בשימוש בפועל מועברת מהר בהרבה מהעתקה גולמית של דיסק שלם.</w:t>
      </w:r>
    </w:p>
    <w:p>
      <w:pPr>
        <w:bidi/>
        <w:spacing w:after="160"/>
        <w:jc w:val="right"/>
      </w:pPr>
      <w:r>
        <w:rPr>
          <w:rFonts w:ascii="David" w:cs="David" w:eastAsia="David" w:hAnsi="David"/>
          <w:b w:val="false"/>
          <w:bCs w:val="false"/>
          <w:i w:val="false"/>
          <w:iCs w:val="false"/>
          <w:sz w:val="22"/>
          <w:szCs w:val="22"/>
          <w:rtl/>
        </w:rPr>
        <w:t xml:space="preserve">בהשוואת אלגוריתמים: Zstandard (zstd) מציע יחס דחיסה קרוב לזה של gzip אך במהירות דחיסה/פענוח גבוהה משמעותית (דווח על שיפור של 30%-50% במהירות decompression לעומת gzip, ולעיתים גבוה מ-1GB/s בפענוח בלבד); LZ4 מהיר עוד יותר אך ביחס דחיסה נמוך יותר; xz/pigz נותנים יחס דחיסה גבוה במחיר מהירות. קהילת Clonezilla רואה ב-zstd כברירת מחדל אופטימלית לרוב המקרים.</w:t>
      </w:r>
    </w:p>
    <w:p>
      <w:pPr>
        <w:bidi/>
        <w:spacing w:after="200" w:before="40"/>
        <w:jc w:val="right"/>
      </w:pPr>
      <w:r>
        <w:rPr>
          <w:rFonts w:ascii="David" w:cs="David" w:eastAsia="David" w:hAnsi="David"/>
          <w:i/>
          <w:iCs/>
          <w:color w:val="555555"/>
          <w:sz w:val="18"/>
          <w:szCs w:val="18"/>
          <w:rtl/>
        </w:rPr>
        <w:t xml:space="preserve">מקורות: תיעוד Clonezilla/Partclone (עדכני 2026); Zstandard official docs/repository (facebook/zstd, עדכני); Frisbee/USENIX (עקרונות היסטוריים, עדיין רלוונטיים).</w:t>
      </w:r>
    </w:p>
    <w:p>
      <w:pPr>
        <w:pStyle w:val="Heading2"/>
        <w:bidi/>
        <w:spacing w:after="160" w:before="320"/>
        <w:jc w:val="right"/>
      </w:pPr>
      <w:r>
        <w:rPr>
          <w:rFonts w:ascii="David" w:cs="David" w:eastAsia="David" w:hAnsi="David"/>
          <w:rtl/>
        </w:rPr>
        <w:t xml:space="preserve">2.2 פורמט WIM ו-Single Instance Storage (Microsoft)</w:t>
      </w:r>
    </w:p>
    <w:p>
      <w:pPr>
        <w:bidi/>
        <w:spacing w:after="160"/>
        <w:jc w:val="right"/>
      </w:pPr>
      <w:r>
        <w:rPr>
          <w:rFonts w:ascii="David" w:cs="David" w:eastAsia="David" w:hAnsi="David"/>
          <w:b w:val="false"/>
          <w:bCs w:val="false"/>
          <w:i w:val="false"/>
          <w:iCs w:val="false"/>
          <w:sz w:val="22"/>
          <w:szCs w:val="22"/>
          <w:rtl/>
        </w:rPr>
        <w:t xml:space="preserve">מיקרוסופט פיתחה את פורמט WIM (לקראת Windows Vista, 2004-2006) לתפיסת אימג' ברמת הקובץ ולא ברמת הסקטור. שני מנגנוני צמצום מרכזיים: דחיסה (LZX/XPRESS/LZMS — XPRESS למהירות, LZX/LZMS ליחס דחיסה) ו-Single Instance Storage (SIS) — קובץ זהה שמופיע במספר אימג'ים בתוך אותו קובץ WIM נשמר פעם אחת בלבד, מקושר בטבלת בירור מבוססת גיבוב SHA-1/SHA-256. תיעוד רשמי מציין שילוב מספר אימג'ים באותו WIM עשוי להניב צמצום של למעלה מ-60% בנפח לעומת קבצים נפרדים. DISM, WDS ו-MDT מסתמכים על תכונה זו.</w:t>
      </w:r>
    </w:p>
    <w:p>
      <w:pPr>
        <w:bidi/>
        <w:spacing w:after="200" w:before="40"/>
        <w:jc w:val="right"/>
      </w:pPr>
      <w:r>
        <w:rPr>
          <w:rFonts w:ascii="David" w:cs="David" w:eastAsia="David" w:hAnsi="David"/>
          <w:i/>
          <w:iCs/>
          <w:color w:val="555555"/>
          <w:sz w:val="18"/>
          <w:szCs w:val="18"/>
          <w:rtl/>
        </w:rPr>
        <w:t xml:space="preserve">מקורות: learn.microsoft.com (TechNet Magazine — MDT and Single-Instance Storage); en.wikipedia.org/Windows_Imaging_Format — עדכני.</w:t>
      </w:r>
    </w:p>
    <w:p>
      <w:pPr>
        <w:pStyle w:val="Heading2"/>
        <w:bidi/>
        <w:spacing w:after="160" w:before="320"/>
        <w:jc w:val="right"/>
      </w:pPr>
      <w:r>
        <w:rPr>
          <w:rFonts w:ascii="David" w:cs="David" w:eastAsia="David" w:hAnsi="David"/>
          <w:rtl/>
        </w:rPr>
        <w:t xml:space="preserve">2.3 עדכוני דלתא / דיפרנציאליים ודדופליקציה</w:t>
      </w:r>
    </w:p>
    <w:p>
      <w:pPr>
        <w:bidi/>
        <w:spacing w:after="160"/>
        <w:jc w:val="right"/>
      </w:pPr>
      <w:r>
        <w:rPr>
          <w:rFonts w:ascii="David" w:cs="David" w:eastAsia="David" w:hAnsi="David"/>
          <w:b w:val="false"/>
          <w:bCs w:val="false"/>
          <w:i w:val="false"/>
          <w:iCs w:val="false"/>
          <w:sz w:val="22"/>
          <w:szCs w:val="22"/>
          <w:rtl/>
        </w:rPr>
        <w:t xml:space="preserve">בעדכון (ולא פריסה ראשונית), שליחת רק ההפרשים בין גרסאות (librsync/xdelta/VCDIFF) יכולה לחסוך 70%-99% מנפח ההעברה — ביעילות יורדת ככל שההבדל בין הגרסאות גדל. לא אותר תיעוד ישיר המקשר במפורש כלי binary-diff כמו bsdiff/rsync-delta לכלי OS-imaging ארגוניים מרכזיים (SCCM/FOG/Clonezilla) — זהו עיקרון תיאורטי מתחומים סמוכים (ניהול גרסאות) ולא בהכרח פרקטיקה מתועדת בתחום ה-OSD.</w:t>
      </w:r>
    </w:p>
    <w:p>
      <w:pPr>
        <w:bidi/>
        <w:spacing w:after="160"/>
        <w:jc w:val="right"/>
      </w:pPr>
      <w:r>
        <w:rPr>
          <w:rFonts w:ascii="David" w:cs="David" w:eastAsia="David" w:hAnsi="David"/>
          <w:b w:val="false"/>
          <w:bCs w:val="false"/>
          <w:i w:val="false"/>
          <w:iCs w:val="false"/>
          <w:sz w:val="22"/>
          <w:szCs w:val="22"/>
          <w:rtl/>
        </w:rPr>
        <w:t xml:space="preserve">דדופליקציה ברמת בלוק (למשל Windows Server Data Deduplication) מזהה בלוקים חוזרים בין אימג'ים/גרסאות שונות ומאחסנת/מעבירה כל בלוק ייחודי פעם אחת. Content-defined chunking רלוונטי יותר לתרחישי דלתא/incremental.</w:t>
      </w:r>
    </w:p>
    <w:p>
      <w:pPr>
        <w:pStyle w:val="Heading2"/>
        <w:bidi/>
        <w:spacing w:after="160" w:before="320"/>
        <w:jc w:val="right"/>
      </w:pPr>
      <w:r>
        <w:rPr>
          <w:rFonts w:ascii="David" w:cs="David" w:eastAsia="David" w:hAnsi="David"/>
          <w:rtl/>
        </w:rPr>
        <w:t xml:space="preserve">2.4 העברה מקבילית (Parallel / Multipart Transfers)</w:t>
      </w:r>
    </w:p>
    <w:p>
      <w:pPr>
        <w:bidi/>
        <w:spacing w:after="160"/>
        <w:jc w:val="right"/>
      </w:pPr>
      <w:r>
        <w:rPr>
          <w:rFonts w:ascii="David" w:cs="David" w:eastAsia="David" w:hAnsi="David"/>
          <w:b w:val="false"/>
          <w:bCs w:val="false"/>
          <w:i w:val="false"/>
          <w:iCs w:val="false"/>
          <w:sz w:val="22"/>
          <w:szCs w:val="22"/>
          <w:rtl/>
        </w:rPr>
        <w:t xml:space="preserve">פיצול קובץ לחלקים ושליחה על מספר חיבורי TCP במקביל — שימושי במיוחד ב-unicast ובסביבות WAN עם RTT גבוה. כלים: GridFTP, Aspera, robocopy עם /MT. ב-cloud storage מומלץ multipart upload עם 16+ streams.</w:t>
      </w:r>
    </w:p>
    <w:p>
      <w:pPr>
        <w:bidi/>
        <w:spacing w:after="200" w:before="40"/>
        <w:jc w:val="right"/>
      </w:pPr>
      <w:r>
        <w:rPr>
          <w:rFonts w:ascii="David" w:cs="David" w:eastAsia="David" w:hAnsi="David"/>
          <w:i/>
          <w:iCs/>
          <w:color w:val="555555"/>
          <w:sz w:val="18"/>
          <w:szCs w:val="18"/>
          <w:rtl/>
        </w:rPr>
        <w:t xml:space="preserve">מקורות: BBC R&amp;D White Paper WHP183; בלוגים טכניים 2026 על cloud storage performance.</w:t>
      </w:r>
    </w:p>
    <w:p>
      <w:pPr>
        <w:pStyle w:val="Heading2"/>
        <w:bidi/>
        <w:spacing w:after="160" w:before="320"/>
        <w:jc w:val="right"/>
      </w:pPr>
      <w:r>
        <w:rPr>
          <w:rFonts w:ascii="David" w:cs="David" w:eastAsia="David" w:hAnsi="David"/>
          <w:rtl/>
        </w:rPr>
        <w:t xml:space="preserve">2.5 P2P ו-Caching מקומי (Enterprise)</w:t>
      </w:r>
    </w:p>
    <w:p>
      <w:pPr>
        <w:bidi/>
        <w:spacing w:after="160"/>
        <w:jc w:val="right"/>
      </w:pPr>
      <w:r>
        <w:rPr>
          <w:rFonts w:ascii="David" w:cs="David" w:eastAsia="David" w:hAnsi="David"/>
          <w:b w:val="false"/>
          <w:bCs w:val="false"/>
          <w:i w:val="false"/>
          <w:iCs w:val="false"/>
          <w:sz w:val="22"/>
          <w:szCs w:val="22"/>
          <w:rtl/>
        </w:rPr>
        <w:t xml:space="preserve">Microsoft מציעה שלושה מנגנוני P2P משלימים: BranchCache (מ-Windows Server 2008 R2), Configuration Manager Peer Cache (ב-WinPE, לשלב ה-OSD) ו-Delivery Optimization (עדכוני Windows). Peer Cache מאפשר למחשב הראשון בסניף מרוחק למשוך תוכן מה-Distribution Point פעם אחת בלבד דרך ה-WAN, ושאר המחשבים שואבים מהעמית המקומי. מיקרוסופט ממחישה בנתונים: עדכון של 1GB שנפרס ל-10,000 מכשירים ללא שיתוף מקומי = 10 טרה-בייט תעבורת אינטרנט.</w:t>
      </w:r>
    </w:p>
    <w:p>
      <w:pPr>
        <w:bidi/>
        <w:spacing w:after="160"/>
        <w:jc w:val="right"/>
      </w:pPr>
      <w:r>
        <w:rPr>
          <w:rFonts w:ascii="David" w:cs="David" w:eastAsia="David" w:hAnsi="David"/>
          <w:b w:val="false"/>
          <w:bCs w:val="false"/>
          <w:i w:val="false"/>
          <w:iCs w:val="false"/>
          <w:sz w:val="22"/>
          <w:szCs w:val="22"/>
          <w:rtl/>
        </w:rPr>
        <w:t xml:space="preserve">ב-Delivery Optimization מחשב עשוי לקבל כ-30% מהעדכון ממיקרוסופט, כ-40% ממחשב אחר ברשת הבית, וכ-30% ממחשבים באינטרנט — הורדה מקבילית ממספר מקורות. מודל caching היררכי (Hosted, שרת מרכזי בסניף) עדיף כשיש מעל 50 לקוחות בסניף; מתחת לכך — Distributed caching מספיק.</w:t>
      </w:r>
    </w:p>
    <w:p>
      <w:pPr>
        <w:bidi/>
        <w:spacing w:after="160"/>
        <w:jc w:val="right"/>
      </w:pPr>
      <w:r>
        <w:rPr>
          <w:rFonts w:ascii="David" w:cs="David" w:eastAsia="David" w:hAnsi="David"/>
          <w:b w:val="false"/>
          <w:bCs w:val="false"/>
          <w:i w:val="false"/>
          <w:iCs w:val="false"/>
          <w:sz w:val="22"/>
          <w:szCs w:val="22"/>
          <w:rtl/>
        </w:rPr>
        <w:t xml:space="preserve">Connected Cache (Microsoft) שומר תוכן on-premises גם ללא peers זמינים, שימושי לאחר mass reimage. 2Pint Software DeployR ו-Adaptiva OneSite/1E Nomad הם פתרונות מסחריים ל-P2P Torrent-like delivery בסביבת Enterprise — Adaptiva טוענת ליכולת קיצוץ של מעל 90% בניצול רוחב הפס (harvesting unused bandwidth) בסניפים מרוחקים דרך Distribution Points.</w:t>
      </w:r>
    </w:p>
    <w:p>
      <w:pPr>
        <w:bidi/>
        <w:spacing w:after="200" w:before="40"/>
        <w:jc w:val="right"/>
      </w:pPr>
      <w:r>
        <w:rPr>
          <w:rFonts w:ascii="David" w:cs="David" w:eastAsia="David" w:hAnsi="David"/>
          <w:i/>
          <w:iCs/>
          <w:color w:val="555555"/>
          <w:sz w:val="18"/>
          <w:szCs w:val="18"/>
          <w:rtl/>
        </w:rPr>
        <w:t xml:space="preserve">מקורות: learn.microsoft.com/intune/configmgr (Content management, Peer Cache, BranchCache); techcommunity.microsoft.com; אתרי מוצר Adaptiva/1E — טענות אלה הן claims של היצרן ולא אומתו באופן בלתי-תלוי.</w:t>
      </w:r>
    </w:p>
    <w:p>
      <w:pPr>
        <w:pStyle w:val="Heading2"/>
        <w:bidi/>
        <w:spacing w:after="160" w:before="320"/>
        <w:jc w:val="right"/>
      </w:pPr>
      <w:r>
        <w:rPr>
          <w:rFonts w:ascii="David" w:cs="David" w:eastAsia="David" w:hAnsi="David"/>
          <w:rtl/>
        </w:rPr>
        <w:t xml:space="preserve">2.6 BitTorrent / P2P בקנה-מידה ארגוני ותעשייתי</w:t>
      </w:r>
    </w:p>
    <w:p>
      <w:pPr>
        <w:bidi/>
        <w:spacing w:after="160"/>
        <w:jc w:val="right"/>
      </w:pPr>
      <w:r>
        <w:rPr>
          <w:rFonts w:ascii="David" w:cs="David" w:eastAsia="David" w:hAnsi="David"/>
          <w:b w:val="false"/>
          <w:bCs w:val="false"/>
          <w:i w:val="false"/>
          <w:iCs w:val="false"/>
          <w:sz w:val="22"/>
          <w:szCs w:val="22"/>
          <w:rtl/>
        </w:rPr>
        <w:t xml:space="preserve">הדוגמה ההיסטורית המובהקת: טוויטר פיתחה את "Murder" — כלי מבוסס BitTornado שהפך כל שרת ל-peer בנחיל, עם tracker/seeder מרכזי מינימלי, כדי לפתור בעיית פריסת קוד מ-git מרכזי שהפך לצוואר בקבוק בקנה מידה של מאות שרתים. לפי TorrentFreak, טוויטר דיווחה על שיפור של פי 75 במהירות פריסת שרתים. הכלי שוחרר כקוד פתוח (Apache) אך אינו מתוחזק עוד — יש לציין זאת כשמזכירים אותו כפתרון "חי".</w:t>
      </w:r>
    </w:p>
    <w:p>
      <w:pPr>
        <w:bidi/>
        <w:spacing w:after="160"/>
        <w:jc w:val="right"/>
      </w:pPr>
      <w:r>
        <w:rPr>
          <w:rFonts w:ascii="David" w:cs="David" w:eastAsia="David" w:hAnsi="David"/>
          <w:b w:val="false"/>
          <w:bCs w:val="false"/>
          <w:i w:val="false"/>
          <w:iCs w:val="false"/>
          <w:sz w:val="22"/>
          <w:szCs w:val="22"/>
          <w:rtl/>
        </w:rPr>
        <w:t xml:space="preserve">eBay פרסמה ניתוח דומה על שימוש ב-BitTorrent להפצת חבילות בסביבת ארגון, עם מדידה שהראתה חלוקת עומס-העלאה שוויונית יחסית בין העמיתים. Facebook השתמשה ב-BitTorrent פנימי להפצת עדכוני קוד לעשרות אלפי שרתים תוך כדקה.</w:t>
      </w:r>
    </w:p>
    <w:p>
      <w:pPr>
        <w:bidi/>
        <w:spacing w:after="160"/>
        <w:jc w:val="right"/>
      </w:pPr>
      <w:r>
        <w:rPr>
          <w:rFonts w:ascii="David" w:cs="David" w:eastAsia="David" w:hAnsi="David"/>
          <w:b w:val="false"/>
          <w:bCs w:val="false"/>
          <w:i w:val="false"/>
          <w:iCs w:val="false"/>
          <w:sz w:val="22"/>
          <w:szCs w:val="22"/>
          <w:rtl/>
        </w:rPr>
        <w:t xml:space="preserve">Uber פיתחה את Kraken — מערכת P2P בהשראת BitTorrent, מותאמת לדאטה-סנטר יציב (לא עוין כמו האינטרנט הפתוח). Kraken פועלת בייצור באובר מאז תחילת 2018, ובאשכול העמוס ביותר מפיצה מעל מיליון בלובים ביום (כולל 100,000 בלובים בגודל 1GB+), ובעומס שיא — 20,000 בלובים בגודל 100MB-1GB תוך פחות מ-30 שניות. Kraken מסוגלת להפיץ בקצב של מעל 50% מתקרת מהירות ההורדה המקסימלית של כל host, כמעט ללא תלות בגודל האשכול/האימג'.</w:t>
      </w:r>
    </w:p>
    <w:p>
      <w:pPr>
        <w:bidi/>
        <w:spacing w:after="160"/>
        <w:jc w:val="right"/>
      </w:pPr>
      <w:r>
        <w:rPr>
          <w:rFonts w:ascii="David" w:cs="David" w:eastAsia="David" w:hAnsi="David"/>
          <w:b w:val="false"/>
          <w:bCs w:val="false"/>
          <w:i w:val="false"/>
          <w:iCs w:val="false"/>
          <w:sz w:val="22"/>
          <w:szCs w:val="22"/>
          <w:rtl/>
        </w:rPr>
        <w:t xml:space="preserve">ההבדל הארכיטקטוני מול המתחרה Dragonfly (עליבאבא): Dragonfly מבוססת על "supernode" מרכזי המתאם כל נתח נתונים בגודל 4MB, מה שמגביל את התפוקה הכוללת לקיבולת ה-supernode; Kraken משתמשת בתיאום מבוזר שבו ה-Tracker רק מנהל טופולוגיית עמיתים, וההעברה עצמה ישירה בין עמיתים.</w:t>
      </w:r>
    </w:p>
    <w:p>
      <w:pPr>
        <w:bidi/>
        <w:spacing w:after="200" w:before="40"/>
        <w:jc w:val="right"/>
      </w:pPr>
      <w:r>
        <w:rPr>
          <w:rFonts w:ascii="David" w:cs="David" w:eastAsia="David" w:hAnsi="David"/>
          <w:i/>
          <w:iCs/>
          <w:color w:val="555555"/>
          <w:sz w:val="18"/>
          <w:szCs w:val="18"/>
          <w:rtl/>
        </w:rPr>
        <w:t xml:space="preserve">מקורות: torrentfreak.com — BitTorrent Makes Twitter's Server Deployment 75x Faster; github.com/lg/murder (לא מתוחזק); eBay Tech Blog; uber.com/blog — Introducing Kraken; github.com/uber/kraken (עדכני, פעיל).</w:t>
      </w:r>
    </w:p>
    <w:p>
      <w:pPr>
        <w:pStyle w:val="Heading2"/>
        <w:bidi/>
        <w:spacing w:after="160" w:before="320"/>
        <w:jc w:val="right"/>
      </w:pPr>
      <w:r>
        <w:rPr>
          <w:rFonts w:ascii="David" w:cs="David" w:eastAsia="David" w:hAnsi="David"/>
          <w:rtl/>
        </w:rPr>
        <w:t xml:space="preserve">2.7 Streaming Deployment — Citrix Provisioning Services (PVS)</w:t>
      </w:r>
    </w:p>
    <w:p>
      <w:pPr>
        <w:bidi/>
        <w:spacing w:after="160"/>
        <w:jc w:val="right"/>
      </w:pPr>
      <w:r>
        <w:rPr>
          <w:rFonts w:ascii="David" w:cs="David" w:eastAsia="David" w:hAnsi="David"/>
          <w:b w:val="false"/>
          <w:bCs w:val="false"/>
          <w:i w:val="false"/>
          <w:iCs w:val="false"/>
          <w:sz w:val="22"/>
          <w:szCs w:val="22"/>
          <w:rtl/>
        </w:rPr>
        <w:t xml:space="preserve">גישה שונה מהותית מ-imaging מסורתי: ה-vDisk הבודד נשמר בשרת ה-provisioning ו"מוזרם" (streamed) בזמן אמת לפי דרישה (On-Demand block loading) דרך הרשת (בדרך כלל PXE), במקום להיות מועתק פיזית לדיסק מקומי. כך מכונות רבות יכולות לשנות תצורה/אפליקציות/גרסת OS בזמן שלוקח להן לאתחל מחדש. מאחר שדיסק אחד מוזרם למספר מכונות במקביל, ה-vDisk חייב להיות read-only, ולכן נדרש "write cache" על דיסק מקומי ייעודי (מומלץ 10-20GB) ולא על שרת ה-PVS עצמו — אחרת RAM/ביצועי PVS הופכים לצוואר בקבוק שמאריך זמני אתחול.</w:t>
      </w:r>
    </w:p>
    <w:p>
      <w:pPr>
        <w:bidi/>
        <w:spacing w:after="160"/>
        <w:jc w:val="right"/>
      </w:pPr>
      <w:r>
        <w:rPr>
          <w:rFonts w:ascii="David" w:cs="David" w:eastAsia="David" w:hAnsi="David"/>
          <w:b w:val="false"/>
          <w:bCs w:val="false"/>
          <w:i w:val="false"/>
          <w:iCs w:val="false"/>
          <w:sz w:val="22"/>
          <w:szCs w:val="22"/>
          <w:rtl/>
        </w:rPr>
        <w:t xml:space="preserve">דיווח משתמשים (אנקדוטלי): PVS חוסך עד כ-90% מזמן השימוש בדיסק/רשת עבור מכונות Diskless/Network-booted, בתנאי תשתית PVS תקינה (RAM לכל ה-vDisks, כתיבת cache מקומית).</w:t>
      </w:r>
    </w:p>
    <w:p>
      <w:pPr>
        <w:bidi/>
        <w:spacing w:after="200" w:before="40"/>
        <w:jc w:val="right"/>
      </w:pPr>
      <w:r>
        <w:rPr>
          <w:rFonts w:ascii="David" w:cs="David" w:eastAsia="David" w:hAnsi="David"/>
          <w:i/>
          <w:iCs/>
          <w:color w:val="555555"/>
          <w:sz w:val="18"/>
          <w:szCs w:val="18"/>
          <w:rtl/>
        </w:rPr>
        <w:t xml:space="preserve">מקורות: community.citrix.com/tech-zone; docs.citrix.com/provisioning.</w:t>
      </w:r>
    </w:p>
    <w:p>
      <w:pPr>
        <w:pStyle w:val="Heading2"/>
        <w:bidi/>
        <w:spacing w:after="160" w:before="320"/>
        <w:jc w:val="right"/>
      </w:pPr>
      <w:r>
        <w:rPr>
          <w:rFonts w:ascii="David" w:cs="David" w:eastAsia="David" w:hAnsi="David"/>
          <w:rtl/>
        </w:rPr>
        <w:t xml:space="preserve">2.8 Rate Limiting, QoS, RDMA</w:t>
      </w:r>
    </w:p>
    <w:p>
      <w:pPr>
        <w:pStyle w:val="ListParagraph"/>
        <w:numPr>
          <w:ilvl w:val="0"/>
          <w:numId w:val="1"/>
        </w:numPr>
        <w:bidi/>
        <w:spacing w:after="100"/>
        <w:jc w:val="right"/>
      </w:pPr>
      <w:r>
        <w:rPr>
          <w:rFonts w:ascii="David" w:cs="David" w:eastAsia="David" w:hAnsi="David"/>
          <w:i w:val="false"/>
          <w:iCs w:val="false"/>
          <w:sz w:val="22"/>
          <w:szCs w:val="22"/>
          <w:rtl/>
        </w:rPr>
        <w:t xml:space="preserve">הגבלת bitrate של ה-sender מונעת הצפת מקבלים איטיים; ברשתות 10G+ נדרש rate-limit מפורש כי הכבל עצמו אינו מרסן.</w:t>
      </w:r>
    </w:p>
    <w:p>
      <w:pPr>
        <w:pStyle w:val="ListParagraph"/>
        <w:numPr>
          <w:ilvl w:val="0"/>
          <w:numId w:val="1"/>
        </w:numPr>
        <w:bidi/>
        <w:spacing w:after="100"/>
        <w:jc w:val="right"/>
      </w:pPr>
      <w:r>
        <w:rPr>
          <w:rFonts w:ascii="David" w:cs="David" w:eastAsia="David" w:hAnsi="David"/>
          <w:i w:val="false"/>
          <w:iCs w:val="false"/>
          <w:sz w:val="22"/>
          <w:szCs w:val="22"/>
          <w:rtl/>
        </w:rPr>
        <w:t xml:space="preserve">RDMA/Kernel Bypass (InfiniBand/RoCE) מאפשר העברה ישירה בין זיכרונות עם מעורבות CPU נמוכה — רלוונטי בעיקר לדאטה-סנטרים עם חומרה תומכת.</w:t>
      </w:r>
    </w:p>
    <w:p>
      <w:pPr>
        <w:pStyle w:val="Heading1"/>
        <w:bidi/>
        <w:spacing w:after="160" w:before="320"/>
        <w:jc w:val="right"/>
      </w:pPr>
      <w:r>
        <w:rPr>
          <w:rFonts w:ascii="David" w:cs="David" w:eastAsia="David" w:hAnsi="David"/>
          <w:rtl/>
        </w:rPr>
        <w:t xml:space="preserve">3. ארכיטקטורת דיסקים והפרדה (Disk Separation / Striping)</w:t>
      </w:r>
    </w:p>
    <w:p>
      <w:pPr>
        <w:bidi/>
        <w:spacing w:after="160"/>
        <w:jc w:val="right"/>
      </w:pPr>
      <w:r>
        <w:rPr>
          <w:rFonts w:ascii="David" w:cs="David" w:eastAsia="David" w:hAnsi="David"/>
          <w:b w:val="false"/>
          <w:bCs w:val="false"/>
          <w:i w:val="false"/>
          <w:iCs w:val="false"/>
          <w:sz w:val="22"/>
          <w:szCs w:val="22"/>
          <w:rtl/>
        </w:rPr>
        <w:t xml:space="preserve">ביצועי הדיסק בצד השרת (ולעיתים גם בצד הלקוח) קובעים לעיתים את תקרת המהירות הכוללת, ללא קשר לרוחב הפס הזמין ברשת — בפרט כשמדובר בעשרות/מאות מכונות שקוראות אותו קובץ בו-זמנית.</w:t>
      </w:r>
    </w:p>
    <w:p>
      <w:pPr>
        <w:pStyle w:val="Heading2"/>
        <w:bidi/>
        <w:spacing w:after="160" w:before="320"/>
        <w:jc w:val="right"/>
      </w:pPr>
      <w:r>
        <w:rPr>
          <w:rFonts w:ascii="David" w:cs="David" w:eastAsia="David" w:hAnsi="David"/>
          <w:rtl/>
        </w:rPr>
        <w:t xml:space="preserve">3.1 RAID / Striping</w:t>
      </w:r>
    </w:p>
    <w:p>
      <w:pPr>
        <w:bidi/>
        <w:spacing w:after="160"/>
        <w:jc w:val="right"/>
      </w:pPr>
      <w:r>
        <w:rPr>
          <w:rFonts w:ascii="David" w:cs="David" w:eastAsia="David" w:hAnsi="David"/>
          <w:b w:val="false"/>
          <w:bCs w:val="false"/>
          <w:i w:val="false"/>
          <w:iCs w:val="false"/>
          <w:sz w:val="22"/>
          <w:szCs w:val="22"/>
          <w:rtl/>
        </w:rPr>
        <w:t xml:space="preserve">Striping (RAID0) מפזר בלוקים על פני מספר דיסקים ומאפשר תפוקה הגדלה כמעט ליניארית עם מספר הדיסקים. חסרון: ללא יתירות — כשל דיסק בודד = אובדן הכל, לכן מומלץ לשימוש זמני/cache ולא כמאגר יחיד. גודל stripe מומלץ: 256KB-2MB לכוננים מכניים; 64-128KB ל-SSD. RAID10 (striping+mirroring) נותן גם תפוקה גבוהה וגם הגנה מכשל דיסק בודד, במחיר קיבולת.</w:t>
      </w:r>
    </w:p>
    <w:p>
      <w:pPr>
        <w:bidi/>
        <w:spacing w:after="200" w:before="40"/>
        <w:jc w:val="right"/>
      </w:pPr>
      <w:r>
        <w:rPr>
          <w:rFonts w:ascii="David" w:cs="David" w:eastAsia="David" w:hAnsi="David"/>
          <w:i/>
          <w:iCs/>
          <w:color w:val="555555"/>
          <w:sz w:val="18"/>
          <w:szCs w:val="18"/>
          <w:rtl/>
        </w:rPr>
        <w:t xml:space="preserve">מקורות: TechTarget, IOFlood, Broadcom MegaRAID docs (2025-2026).</w:t>
      </w:r>
    </w:p>
    <w:p>
      <w:pPr>
        <w:pStyle w:val="Heading2"/>
        <w:bidi/>
        <w:spacing w:after="160" w:before="320"/>
        <w:jc w:val="right"/>
      </w:pPr>
      <w:r>
        <w:rPr>
          <w:rFonts w:ascii="David" w:cs="David" w:eastAsia="David" w:hAnsi="David"/>
          <w:rtl/>
        </w:rPr>
        <w:t xml:space="preserve">3.2 צוואר בקבוק PCIe עם NVMe ובקרי RAID חומרתיים</w:t>
      </w:r>
    </w:p>
    <w:p>
      <w:pPr>
        <w:bidi/>
        <w:spacing w:after="160"/>
        <w:jc w:val="right"/>
      </w:pPr>
      <w:r>
        <w:rPr>
          <w:rFonts w:ascii="David" w:cs="David" w:eastAsia="David" w:hAnsi="David"/>
          <w:b w:val="false"/>
          <w:bCs w:val="false"/>
          <w:i w:val="false"/>
          <w:iCs w:val="false"/>
          <w:sz w:val="22"/>
          <w:szCs w:val="22"/>
          <w:rtl/>
        </w:rPr>
        <w:t xml:space="preserve">רוב בקרי RAID מבוססי-חומרה מתחברים למעבד באמצעות ממשק PCIe יחיד (למשל x8/x16, מוגבל בפועל לכ-63GB/s), ומאחר שכל דיסק NVMe דורש כ-4 נתיבי PCIe לביצועים מלאים, בקר יחיד תומך ביעילות בכ-4 דיסקים בלבד לפני שהוא הופך לצוואר בקבוק בעצמו. בנוסף, בקרי RAID חומרתיים משתמשים במעבדים ייעודיים לחישובי parity בקיבולת קבועה — בעומסי IOPS גבוהים (טיפוסיים ל-NVMe) הם עלולים להיות מוצפים ולגרום ל-IO wait מוגבר. ההמלצה המעשית: RAID-תוכנה (mdadm/ZFS/xiRAID) או חיבור NVMe ישיר ל-CPU בסביבות עתירות-IOPS, על פני הסתמכות על בקר RAID חומרה מיושן.</w:t>
      </w:r>
    </w:p>
    <w:p>
      <w:pPr>
        <w:bidi/>
        <w:spacing w:after="200" w:before="40"/>
        <w:jc w:val="right"/>
      </w:pPr>
      <w:r>
        <w:rPr>
          <w:rFonts w:ascii="David" w:cs="David" w:eastAsia="David" w:hAnsi="David"/>
          <w:i/>
          <w:iCs/>
          <w:color w:val="555555"/>
          <w:sz w:val="18"/>
          <w:szCs w:val="18"/>
          <w:rtl/>
        </w:rPr>
        <w:t xml:space="preserve">מקורות: nvmexpress.org; xinnor.io/blog; xByte Technologies (2025-2026); FOG ממליצה RAID1/10 + Gigabit NIC כתנאי סף למולטיקאסט (starwindsoftware.com/blog).</w:t>
      </w:r>
    </w:p>
    <w:p>
      <w:pPr>
        <w:pStyle w:val="Heading2"/>
        <w:bidi/>
        <w:spacing w:after="160" w:before="320"/>
        <w:jc w:val="right"/>
      </w:pPr>
      <w:r>
        <w:rPr>
          <w:rFonts w:ascii="David" w:cs="David" w:eastAsia="David" w:hAnsi="David"/>
          <w:rtl/>
        </w:rPr>
        <w:t xml:space="preserve">3.3 הפרדת דיסקים ו-Partitions</w:t>
      </w:r>
    </w:p>
    <w:p>
      <w:pPr>
        <w:pStyle w:val="ListParagraph"/>
        <w:numPr>
          <w:ilvl w:val="0"/>
          <w:numId w:val="1"/>
        </w:numPr>
        <w:bidi/>
        <w:spacing w:after="100"/>
        <w:jc w:val="right"/>
      </w:pPr>
      <w:r>
        <w:rPr>
          <w:rFonts w:ascii="David" w:cs="David" w:eastAsia="David" w:hAnsi="David"/>
          <w:i w:val="false"/>
          <w:iCs w:val="false"/>
          <w:sz w:val="22"/>
          <w:szCs w:val="22"/>
          <w:rtl/>
        </w:rPr>
        <w:t xml:space="preserve">הפרדה לוגית/פיזית בין: דיסק OS של השרת, דיסק/מערך אחסון האימג'ים, ודיסק לוגים/זמני — מונעת I/O contention. מומלץ גם NIC ייעודי להפצה.</w:t>
      </w:r>
    </w:p>
    <w:p>
      <w:pPr>
        <w:pStyle w:val="ListParagraph"/>
        <w:numPr>
          <w:ilvl w:val="0"/>
          <w:numId w:val="1"/>
        </w:numPr>
        <w:bidi/>
        <w:spacing w:after="100"/>
        <w:jc w:val="right"/>
      </w:pPr>
      <w:r>
        <w:rPr>
          <w:rFonts w:ascii="David" w:cs="David" w:eastAsia="David" w:hAnsi="David"/>
          <w:i w:val="false"/>
          <w:iCs w:val="false"/>
          <w:sz w:val="22"/>
          <w:szCs w:val="22"/>
          <w:rtl/>
        </w:rPr>
        <w:t xml:space="preserve">הפרדת OS Partition מ-Data Partitions מאפשרת ביצוע Delta Updates ממוקדים ו-rollback בלי לגעת בנתוני המשתמש/אפליקציות.</w:t>
      </w:r>
    </w:p>
    <w:p>
      <w:pPr>
        <w:pStyle w:val="ListParagraph"/>
        <w:numPr>
          <w:ilvl w:val="0"/>
          <w:numId w:val="1"/>
        </w:numPr>
        <w:bidi/>
        <w:spacing w:after="100"/>
        <w:jc w:val="right"/>
      </w:pPr>
      <w:r>
        <w:rPr>
          <w:rFonts w:ascii="David" w:cs="David" w:eastAsia="David" w:hAnsi="David"/>
          <w:i w:val="false"/>
          <w:iCs w:val="false"/>
          <w:sz w:val="22"/>
          <w:szCs w:val="22"/>
          <w:rtl/>
        </w:rPr>
        <w:t xml:space="preserve">יישור (Alignment) של Block Size ל-Partition Alignment בדיסקי SSD/NVMe m.2 מקטין Write Amplification ומאיץ כתיבה ב-10%-25%.</w:t>
      </w:r>
    </w:p>
    <w:p>
      <w:pPr>
        <w:pStyle w:val="ListParagraph"/>
        <w:numPr>
          <w:ilvl w:val="0"/>
          <w:numId w:val="1"/>
        </w:numPr>
        <w:bidi/>
        <w:spacing w:after="100"/>
        <w:jc w:val="right"/>
      </w:pPr>
      <w:r>
        <w:rPr>
          <w:rFonts w:ascii="David" w:cs="David" w:eastAsia="David" w:hAnsi="David"/>
          <w:i w:val="false"/>
          <w:iCs w:val="false"/>
          <w:sz w:val="22"/>
          <w:szCs w:val="22"/>
          <w:rtl/>
        </w:rPr>
        <w:t xml:space="preserve">Thin vs Thick imaging: Thick Image כולל את כל מערכת ההפעלה+דרייברים+אפליקציות (טווח טיפוסי 40-100GB); Thin Image מכיל רק OS מינימלי+הגדרות בסיס (10-15GB), עם התקנות/הגדרות מיד לאחר ה-Boot הראשוני.</w:t>
      </w:r>
    </w:p>
    <w:p>
      <w:pPr>
        <w:pStyle w:val="Heading2"/>
        <w:bidi/>
        <w:spacing w:after="160" w:before="320"/>
        <w:jc w:val="right"/>
      </w:pPr>
      <w:r>
        <w:rPr>
          <w:rFonts w:ascii="David" w:cs="David" w:eastAsia="David" w:hAnsi="David"/>
          <w:rtl/>
        </w:rPr>
        <w:t xml:space="preserve">3.4 נתון אמפירי: Thin מול Thick — האם ההבדל בגודל מתורגם לזמן?</w:t>
      </w:r>
    </w:p>
    <w:p>
      <w:pPr>
        <w:bidi/>
        <w:spacing w:after="160"/>
        <w:jc w:val="right"/>
      </w:pPr>
      <w:r>
        <w:rPr>
          <w:rFonts w:ascii="David" w:cs="David" w:eastAsia="David" w:hAnsi="David"/>
          <w:b w:val="false"/>
          <w:bCs w:val="false"/>
          <w:i w:val="false"/>
          <w:iCs w:val="false"/>
          <w:sz w:val="22"/>
          <w:szCs w:val="22"/>
          <w:rtl/>
        </w:rPr>
        <w:t xml:space="preserve">בלוג טכני של מהנדס תשתיות דיווח שבניית אימג' עבה (thick) אורכת כ-5 שעות, אך פריסתו נמשכת רק כ-1 שעה ו-20 דקות ברשת תקינה — לעומת אימג' דק ואחריו התקנה סדרתית של כ-40 חבילות תוכנה שאורכת זמן ארוך יותר. מנגד, בפורום תמיכה Microsoft דווח שמרבית זמן הפריסה (½ עד ⅔) מוקדש ליישום ה-WIM עצמו — כך שההבדל בגודל בין thin ל-thick לא בהכרח מייצר שיפור דרמטי, וציפייה לשיפור מעל 20% אינה תמיד ריאלית.</w:t>
      </w:r>
    </w:p>
    <w:p>
      <w:pPr>
        <w:bidi/>
        <w:spacing w:after="160"/>
        <w:jc w:val="right"/>
      </w:pPr>
      <w:r>
        <w:rPr>
          <w:rFonts w:ascii="David" w:cs="David" w:eastAsia="David" w:hAnsi="David"/>
          <w:b w:val="false"/>
          <w:bCs w:val="false"/>
          <w:i w:val="false"/>
          <w:iCs w:val="false"/>
          <w:sz w:val="22"/>
          <w:szCs w:val="22"/>
          <w:rtl/>
        </w:rPr>
        <w:t xml:space="preserve">נתון נוסף (Microsoft AutoPilot/Intune, Modern Provisioning): המעבר מ-Thick Imaging (מבוסס SCCM) ל-Thin Provisioning (AutoPilot, ניתוב לפי Microsoft Enterprise Support) קיצר את זמן העברת האימג' מ-45+ דקות ל-10 דקות בממוצע — אך תלוי מאוד באופן פריסת האפליקציות בפועל.</w:t>
      </w:r>
    </w:p>
    <w:p>
      <w:pPr>
        <w:bidi/>
        <w:spacing w:after="160"/>
        <w:jc w:val="right"/>
      </w:pPr>
      <w:r>
        <w:rPr>
          <w:rFonts w:ascii="David" w:cs="David" w:eastAsia="David" w:hAnsi="David"/>
          <w:b w:val="false"/>
          <w:bCs w:val="false"/>
          <w:i w:val="false"/>
          <w:iCs w:val="false"/>
          <w:sz w:val="22"/>
          <w:szCs w:val="22"/>
          <w:rtl/>
        </w:rPr>
        <w:t xml:space="preserve">המסקנה המעשית: כשיעד הפריסה הוא אוכלוסייה הומוגנית וגדולה (מעבדות, VDI) — Thick Image עשוי לצמצם את ה-wall-clock הכולל חרף גודלו; כשיש שונות בין המכונות — Thin + ניהול תצורה מרכזי גמיש יותר, גם אם לא בהכרח מהיר יותר בכל תרחיש. גישת Hybrid (כ-80/20: אפליקציות ליבה בתוך האימג', השאר post-deploy) מומלצת על ידי Microsoft (MDT/ConfigMgr Platform Packs) וגם על ידי SmartDeploy (PDQ).</w:t>
      </w:r>
    </w:p>
    <w:p>
      <w:pPr>
        <w:bidi/>
        <w:spacing w:after="200" w:before="40"/>
        <w:jc w:val="right"/>
      </w:pPr>
      <w:r>
        <w:rPr>
          <w:rFonts w:ascii="David" w:cs="David" w:eastAsia="David" w:hAnsi="David"/>
          <w:i/>
          <w:iCs/>
          <w:color w:val="555555"/>
          <w:sz w:val="18"/>
          <w:szCs w:val="18"/>
          <w:rtl/>
        </w:rPr>
        <w:t xml:space="preserve">מקורות: blog.aelterman.com; social.technet.microsoft.com; redmondmag.com; Microsoft Learn — Modern Provisioning.</w:t>
      </w:r>
    </w:p>
    <w:p>
      <w:pPr>
        <w:pStyle w:val="Heading1"/>
        <w:bidi/>
        <w:spacing w:after="160" w:before="320"/>
        <w:jc w:val="right"/>
      </w:pPr>
      <w:r>
        <w:rPr>
          <w:rFonts w:ascii="David" w:cs="David" w:eastAsia="David" w:hAnsi="David"/>
          <w:rtl/>
        </w:rPr>
        <w:t xml:space="preserve">4. השוואת שיטות שידור: Unicast, Multicast, Broadcast ו-P2P</w:t>
      </w:r>
    </w:p>
    <w:p>
      <w:pPr>
        <w:bidi/>
        <w:spacing w:after="160"/>
        <w:jc w:val="right"/>
      </w:pPr>
      <w:r>
        <w:rPr>
          <w:rFonts w:ascii="David" w:cs="David" w:eastAsia="David" w:hAnsi="David"/>
          <w:b w:val="false"/>
          <w:bCs w:val="false"/>
          <w:i w:val="false"/>
          <w:iCs w:val="false"/>
          <w:sz w:val="22"/>
          <w:szCs w:val="22"/>
          <w:rtl/>
        </w:rPr>
        <w:t xml:space="preserve">להלן טבלה מאוחדת המשלבת נתונים מכל המקורות שנסקרו:</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500"/>
        <w:gridCol w:w="900"/>
      </w:tblGrid>
      <w:tr>
        <w:tc>
          <w:tcPr>
            <w:tcW w:type="dxa" w:w="14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שיטה</w:t>
            </w:r>
          </w:p>
        </w:tc>
        <w:tc>
          <w:tcPr>
            <w:tcW w:type="dxa" w:w="25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מנגנון פעולה</w:t>
            </w:r>
          </w:p>
        </w:tc>
        <w:tc>
          <w:tcPr>
            <w:tcW w:type="dxa" w:w="25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יתרונות</w:t>
            </w:r>
          </w:p>
        </w:tc>
        <w:tc>
          <w:tcPr>
            <w:tcW w:type="dxa" w:w="25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חסרונות</w:t>
            </w:r>
          </w:p>
        </w:tc>
        <w:tc>
          <w:tcPr>
            <w:tcW w:type="dxa" w:w="9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מתי</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Unicast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חיבור Point-to-Point נפרד לכל לקוח (TCP)</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אמין, קל להגדרה, עובד מעבר לראוטרים ללא קונפיגורציה מיוחדת, תומך בלקוחות בזמנים שונים</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עומס ליניארי O(N) בשרת ורוחב הפס; מכונות רבות = תשתית תקורה כבדה</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1-10 מכונות; פריסה מרוחקת/WAN; רשתות ללא תמיכת multicast</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Multicast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שידור stream בודד שנקלט בו-זמנית ע"י קבוצת לקוחות (UDP+reliability protocol)</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bandwidth כמעט קבוע O(1) ללא תלות במספר הלקוחות; זמן deployment דומה למכונה בודדת</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דורש IGMP Snooping/PIM בציוד רשת; רגיש ל-Slow Client Bottleneck; מורכבות ניהול/תזמון</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כיתות/labs/data centers; עשרות-מאות מכונות בסגמנט אחד, mass refresh</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Broadcast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שידור לכל ה-broadcast domain ללא membership</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הכי פשוט, ללא צורך בקונפיגורציית multicast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מציף גם מכשירים לא-רלוונטיים; לא עובר נתבים; לרוב חסום ב-switches מודרניים</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LAN קטן/מבוקר בלבד, או fallback; לא מומלץ ל-bulk production</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P2P / Torrent-like</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עמיתים מקבלים חלקים ומשתפים אותם זה עם זה במקביל (BitTorrent-derived)</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הורדת עומס דרסטית משרת המקור; Scale דיננמי; מתאים ל-WAN/סניפים מרוחקים</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מורכבות ניהולית; תלות בזמינות עמיתים active; תחנות משאבי-מקומיים</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סניפים מרוחקים ללא Distribution Point מקומי; ארגונים בקנה-מידה עצום (אלפי שרתים/קונטיינרים)</w:t>
            </w:r>
          </w:p>
        </w:tc>
      </w:tr>
    </w:tbl>
    <w:p>
      <w:pPr>
        <w:bidi/>
        <w:spacing w:after="40"/>
        <w:jc w:val="right"/>
      </w:pPr>
      <w:r>
        <w:rPr>
          <w:rFonts w:ascii="David" w:cs="David" w:eastAsia="David" w:hAnsi="David"/>
          <w:b w:val="false"/>
          <w:bCs w:val="false"/>
          <w:i w:val="false"/>
          <w:iCs w:val="false"/>
          <w:sz w:val="22"/>
          <w:szCs w:val="22"/>
          <w:rtl/>
        </w:rPr>
        <w:t xml:space="preserve"/>
      </w:r>
    </w:p>
    <w:p>
      <w:pPr>
        <w:pStyle w:val="Heading2"/>
        <w:bidi/>
        <w:spacing w:after="160" w:before="320"/>
        <w:jc w:val="right"/>
      </w:pPr>
      <w:r>
        <w:rPr>
          <w:rFonts w:ascii="David" w:cs="David" w:eastAsia="David" w:hAnsi="David"/>
          <w:rtl/>
        </w:rPr>
        <w:t xml:space="preserve">4.1 נתוני ביצועים מתועדים (Microsoft WDS)</w:t>
      </w:r>
    </w:p>
    <w:p>
      <w:pPr>
        <w:bidi/>
        <w:spacing w:after="160"/>
        <w:jc w:val="right"/>
      </w:pPr>
      <w:r>
        <w:rPr>
          <w:rFonts w:ascii="David" w:cs="David" w:eastAsia="David" w:hAnsi="David"/>
          <w:b w:val="false"/>
          <w:bCs w:val="false"/>
          <w:i w:val="false"/>
          <w:iCs w:val="false"/>
          <w:sz w:val="22"/>
          <w:szCs w:val="22"/>
          <w:rtl/>
        </w:rPr>
        <w:t xml:space="preserve">מתוך תיעוד Microsoft (WDS, מוצג גם בגרסאות ישנות אך עדיין מצוטט כעקרון): פריסת אימג' ל-25 לקוחות ב-multicast נמשכה כ-19:47 דקות; ל-100 לקוחות כ-22:40; ל-300 לקוחות כ-27:40 — לעומת 300 לקוחות ב-unicast שנמשכה כ-1:55:15 שעות. כלומר, ב-multicast הזמן כמעט ואינו גדל עם מספר הלקוחות, בעוד ש-unicast גדל כמעט ליניארית.</w:t>
      </w:r>
    </w:p>
    <w:p>
      <w:pPr>
        <w:bidi/>
        <w:spacing w:after="160"/>
        <w:jc w:val="right"/>
      </w:pPr>
      <w:r>
        <w:rPr>
          <w:rFonts w:ascii="David" w:cs="David" w:eastAsia="David" w:hAnsi="David"/>
          <w:b w:val="false"/>
          <w:bCs w:val="false"/>
          <w:i w:val="false"/>
          <w:iCs w:val="false"/>
          <w:sz w:val="22"/>
          <w:szCs w:val="22"/>
          <w:rtl/>
        </w:rPr>
        <w:t xml:space="preserve">דוגמה נוספת: פריסת אימג' של 500MB ל-20 תחנות עבודה ב-unicast רגיל גוררת כ-10GB תעבורת רשת; באותו תרחיש במולטיקאסט התעבורה הכוללת יכולה להישאר קרובה ל-500MB בלבד — שווה-ערך לפריסה למכונה אחת. חשוב להדגיש: מולטיקאסט אינו מאיץ את זמן הפריסה של מכונה בודדת, אלא שומר על זמן קרוב לזה גם כשגדל מספר הלקוחות.</w:t>
      </w:r>
    </w:p>
    <w:p>
      <w:pPr>
        <w:bidi/>
        <w:spacing w:after="200" w:before="40"/>
        <w:jc w:val="right"/>
      </w:pPr>
      <w:r>
        <w:rPr>
          <w:rFonts w:ascii="David" w:cs="David" w:eastAsia="David" w:hAnsi="David"/>
          <w:i/>
          <w:iCs/>
          <w:color w:val="555555"/>
          <w:sz w:val="18"/>
          <w:szCs w:val="18"/>
          <w:rtl/>
        </w:rPr>
        <w:t xml:space="preserve">מקורות: learn.microsoft.com/intune/configmgr; Hughes eBook על multicast (2026) — חיסכון של שנים לעומת ימים בהפצת עדכונים ל-1000 מכונות.</w:t>
      </w:r>
    </w:p>
    <w:p>
      <w:pPr>
        <w:pStyle w:val="Heading2"/>
        <w:bidi/>
        <w:spacing w:after="160" w:before="320"/>
        <w:jc w:val="right"/>
      </w:pPr>
      <w:r>
        <w:rPr>
          <w:rFonts w:ascii="David" w:cs="David" w:eastAsia="David" w:hAnsi="David"/>
          <w:rtl/>
        </w:rPr>
        <w:t xml:space="preserve">4.2 כיוונון תפעולי הכרחי במולטיקאסט (לקח מ-Clonezilla/UDPcast)</w:t>
      </w:r>
    </w:p>
    <w:p>
      <w:pPr>
        <w:bidi/>
        <w:spacing w:after="160"/>
        <w:jc w:val="right"/>
      </w:pPr>
      <w:r>
        <w:rPr>
          <w:rFonts w:ascii="David" w:cs="David" w:eastAsia="David" w:hAnsi="David"/>
          <w:b w:val="false"/>
          <w:bCs w:val="false"/>
          <w:i w:val="false"/>
          <w:iCs w:val="false"/>
          <w:sz w:val="22"/>
          <w:szCs w:val="22"/>
          <w:rtl/>
        </w:rPr>
        <w:t xml:space="preserve">דוגמה מתועדת מדיון תמיכה של Clonezilla: מנהל מערכת דיווח שקצב שכפול של 20-30 תחנות במקביל צנח מ-6GB/דקה ל-1.5GB/דקה. לאחר איתור שהשרת שידר מהר מדי וגרם ל-7%-9% שידורים חוזרים (retransmissions), כיוונון קובץ ההגדרות drbl-ocs.conf הוריד את השידורים החוזרים לכ-1% והחזיר את הקצב לכ-5GB+/דקה. זוהי עדות ישירה לכך שכיוונון FEC/קצב שידור הוא פרמטר תפעולי שוטף, לא החלטה ארכיטקטונית חד-פעמית.</w:t>
      </w:r>
    </w:p>
    <w:p>
      <w:pPr>
        <w:bidi/>
        <w:spacing w:after="160"/>
        <w:jc w:val="right"/>
      </w:pPr>
      <w:r>
        <w:rPr>
          <w:rFonts w:ascii="David" w:cs="David" w:eastAsia="David" w:hAnsi="David"/>
          <w:b w:val="false"/>
          <w:bCs w:val="false"/>
          <w:i w:val="false"/>
          <w:iCs w:val="false"/>
          <w:sz w:val="22"/>
          <w:szCs w:val="22"/>
          <w:rtl/>
        </w:rPr>
        <w:t xml:space="preserve">נתון נוסף: "broadcast" ב-Clonezilla משתמש באותו כלי (udp-sender) כמו multicast, כאשר ההבדל היחיד הוא דגל ה---broadcast; broadcast איטי מעט יותר ברוב המקרים, אך אם כל המכונות ב-LAN הן יעד — אין הבדל מעשי. חשוב גם: מולטיקאסט של לקוח בודד "מתדרדר" אוטומטית ל-unicast (כך לפי README של UDPcast) — כך שהיתרון מתקבל רק כשיש מספיק לקוחות סימולטניים; רוב הפתרונות מאפשרים "המתנה לצבירת לקוחות" (Scheduled-Cast) לפני תחילת השידור.</w:t>
      </w:r>
    </w:p>
    <w:p>
      <w:pPr>
        <w:bidi/>
        <w:spacing w:after="200" w:before="40"/>
        <w:jc w:val="right"/>
      </w:pPr>
      <w:r>
        <w:rPr>
          <w:rFonts w:ascii="David" w:cs="David" w:eastAsia="David" w:hAnsi="David"/>
          <w:i/>
          <w:iCs/>
          <w:color w:val="555555"/>
          <w:sz w:val="18"/>
          <w:szCs w:val="18"/>
          <w:rtl/>
        </w:rPr>
        <w:t xml:space="preserve">מקורות: sourceforge.net/p/clonezilla/discussion; systemscenter.ru.</w:t>
      </w:r>
    </w:p>
    <w:p>
      <w:pPr>
        <w:pStyle w:val="Heading2"/>
        <w:bidi/>
        <w:spacing w:after="160" w:before="320"/>
        <w:jc w:val="right"/>
      </w:pPr>
      <w:r>
        <w:rPr>
          <w:rFonts w:ascii="David" w:cs="David" w:eastAsia="David" w:hAnsi="David"/>
          <w:rtl/>
        </w:rPr>
        <w:t xml:space="preserve">4.3 בנצ'מרק אקדמי היסטורי — Frisbee (USENIX 2003)</w:t>
      </w:r>
    </w:p>
    <w:p>
      <w:pPr>
        <w:bidi/>
        <w:spacing w:after="160"/>
        <w:jc w:val="right"/>
      </w:pPr>
      <w:r>
        <w:rPr>
          <w:rFonts w:ascii="David" w:cs="David" w:eastAsia="David" w:hAnsi="David"/>
          <w:b w:val="false"/>
          <w:bCs w:val="false"/>
          <w:i w:val="false"/>
          <w:iCs w:val="false"/>
          <w:sz w:val="22"/>
          <w:szCs w:val="22"/>
          <w:rtl/>
        </w:rPr>
        <w:t xml:space="preserve">Frisbee (Emulab, University of Utah) הוא receiver-driven reliable multicast עם application-level framing מודע ל-filesystem, שדווח על כתיבת 50GB ל-80 דיסקים תוך כ-34 שניות. מספרי הביצועים המדויקים משנת 2003 עדיין מצוטטים כ-benchmark, אך חשוב לזכור שחומרה מודרנית משנה את היחסים בפועל — לא מומלץ להתייחס למספרים אלה כערך מוחלט לתכנון עכשווי.</w:t>
      </w:r>
    </w:p>
    <w:p>
      <w:pPr>
        <w:pStyle w:val="Heading2"/>
        <w:bidi/>
        <w:spacing w:after="160" w:before="320"/>
        <w:jc w:val="right"/>
      </w:pPr>
      <w:r>
        <w:rPr>
          <w:rFonts w:ascii="David" w:cs="David" w:eastAsia="David" w:hAnsi="David"/>
          <w:rtl/>
        </w:rPr>
        <w:t xml:space="preserve">4.4 עקרון מנחה מסכם</w:t>
      </w:r>
    </w:p>
    <w:p>
      <w:pPr>
        <w:bidi/>
        <w:spacing w:after="160"/>
        <w:jc w:val="right"/>
      </w:pPr>
      <w:r>
        <w:rPr>
          <w:rFonts w:ascii="David" w:cs="David" w:eastAsia="David" w:hAnsi="David"/>
          <w:b w:val="false"/>
          <w:bCs w:val="false"/>
          <w:i w:val="false"/>
          <w:iCs w:val="false"/>
          <w:sz w:val="22"/>
          <w:szCs w:val="22"/>
          <w:rtl/>
        </w:rPr>
        <w:t xml:space="preserve">Multicast חוסך bandwidth באופן דרמטי מעל סף מסוים (בדרך כלל עשרות לקוחות); מתחת לסף — unicast מהיר יותר בפועל בגלל תקורת ה-multicast (session coordination, IGMP). יש לבדוק תמיד תמיכת IGMP ו-QoS ברשת בפועל לפני הסתמכות ארכיטקטונית על multicast.</w:t>
      </w:r>
    </w:p>
    <w:p>
      <w:pPr>
        <w:pStyle w:val="Heading1"/>
        <w:bidi/>
        <w:spacing w:after="160" w:before="320"/>
        <w:jc w:val="right"/>
      </w:pPr>
      <w:r>
        <w:rPr>
          <w:rFonts w:ascii="David" w:cs="David" w:eastAsia="David" w:hAnsi="David"/>
          <w:rtl/>
        </w:rPr>
        <w:t xml:space="preserve">5. סקירת פרויקטים וכלים מסחריים</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00"/>
      </w:tblGrid>
      <w:tr>
        <w:tc>
          <w:tcPr>
            <w:tcW w:type="dxa" w:w="18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מוצר</w:t>
            </w:r>
          </w:p>
        </w:tc>
        <w:tc>
          <w:tcPr>
            <w:tcW w:type="dxa" w:w="26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טכנולוגיה מרכזית</w:t>
            </w:r>
          </w:p>
        </w:tc>
        <w:tc>
          <w:tcPr>
            <w:tcW w:type="dxa" w:w="26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מה פותר</w:t>
            </w:r>
          </w:p>
        </w:tc>
        <w:tc>
          <w:tcPr>
            <w:tcW w:type="dxa" w:w="2500"/>
            <w:shd w:fill="1F4E79" w:val="clear"/>
            <w:tcMar>
              <w:top w:type="dxa" w:w="80"/>
              <w:left w:type="dxa" w:w="100"/>
              <w:bottom w:type="dxa" w:w="80"/>
              <w:right w:type="dxa" w:w="100"/>
            </w:tcMar>
            <w:vAlign w:val="center"/>
          </w:tcPr>
          <w:p>
            <w:pPr>
              <w:bidi/>
              <w:jc w:val="right"/>
            </w:pPr>
            <w:r>
              <w:rPr>
                <w:rFonts w:ascii="David" w:cs="David" w:eastAsia="David" w:hAnsi="David"/>
                <w:b/>
                <w:bCs/>
                <w:color w:val="FFFFFF"/>
                <w:sz w:val="19"/>
                <w:szCs w:val="19"/>
                <w:rtl/>
              </w:rPr>
              <w:t xml:space="preserve">עדכניות</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Microsoft WDS + ConfigMgr OSD + MDT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Multicast, WIM + task sequences, thin/hybrid</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פריסת Windows בקנה-מידה ארגוני</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תיעוד עודכן/נבדק 2025-2026</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FOG Project (open-source)</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PXE, Partclone, UDPcast multicast, Web GUI, groups/tasks</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imaging חופשי ל-Windows/Linux</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פעיל מאוד, תיעוד עודכן אוגוסט 2026</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Clonezilla SE / DRBL</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Partclone + UDPcast (multicast/broadcast) + zstd/gzip</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mass cloning Linux/Windows, 40+ מחשבים במקביל</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קוד פעיל 2026; יציב ובוגר</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Broadcom/Symantec Ghost Solution Suite</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Sector/file-based imaging, multicast, WinPE/Linux</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imaging ארגוני + migration, פשטות תפעולית</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מוצר פעיל; עדות משתמשים אנקדוטלית: ~10 דק' לפריסה מקבילית לאחר יצירת base image</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Acronis Snap Deploy</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Unicast/Multicast, ניהול משימות מרכזי</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פריסה מבוקרת, פיזי/וירטואלי</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אתר מוצר פעיל, נבדק 2026 (claims של יצרן)</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ManageEngine OS Deployer</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Multicast/Unicast, hardware-independent deployment</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ציים מעורבים (Dell/HP/Lenovo), driver injection</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עדכני (כ-3 שבועות)</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Quest KACE SDA</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Multicast, wait-for-targets scheduling</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פריסה + lights-off scheduling</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עדכני</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Citrix Provisioning Services (PVS)</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Network streaming של vDisk משותף</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ניהול image אחד ל-N מכונות, boot מהיר</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תיעוד רשמי עדכני</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2Pint DeployR / Adaptiva OneSite / 1E Nomad</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P2P Torrent-like Delivery, Zero-IT Infrastructure</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הפצה יעילה בסניפים ללא DP מקומי</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טענות יצרן — לא אומתו עצמאית</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SmartDeploy</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Single Platform Image + Application/Driver Packs</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הפרדת OS Image מאפליקציות/דרייברים</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עדכני</w:t>
            </w:r>
          </w:p>
        </w:tc>
      </w:tr>
      <w:tr>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Uber Kraken (open-source)</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P2P בהשראת BitTorrent, tracker מבוזר</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הפצת בלובים/אימג'ים בטרה-בייטים תוך שניות</w:t>
            </w:r>
          </w:p>
        </w:tc>
        <w:tc>
          <w:tcPr>
            <w:tcW w:type="dxa" w:w="2000"/>
            <w:tcMar>
              <w:top w:type="dxa" w:w="80"/>
              <w:left w:type="dxa" w:w="100"/>
              <w:bottom w:type="dxa" w:w="80"/>
              <w:right w:type="dxa" w:w="100"/>
            </w:tcMar>
            <w:vAlign w:val="center"/>
          </w:tcPr>
          <w:p>
            <w:pPr>
              <w:bidi/>
              <w:jc w:val="right"/>
            </w:pPr>
            <w:r>
              <w:rPr>
                <w:rFonts w:ascii="David" w:cs="David" w:eastAsia="David" w:hAnsi="David"/>
                <w:b w:val="false"/>
                <w:bCs w:val="false"/>
                <w:sz w:val="19"/>
                <w:szCs w:val="19"/>
                <w:rtl/>
              </w:rPr>
              <w:t xml:space="preserve">פעיל ומתוחזק ב-GitHub</w:t>
            </w:r>
          </w:p>
        </w:tc>
      </w:tr>
    </w:tbl>
    <w:p>
      <w:pPr>
        <w:bidi/>
        <w:spacing w:after="40"/>
        <w:jc w:val="right"/>
      </w:pPr>
      <w:r>
        <w:rPr>
          <w:rFonts w:ascii="David" w:cs="David" w:eastAsia="David" w:hAnsi="David"/>
          <w:b w:val="false"/>
          <w:bCs w:val="false"/>
          <w:i w:val="false"/>
          <w:iCs w:val="false"/>
          <w:sz w:val="22"/>
          <w:szCs w:val="22"/>
          <w:rtl/>
        </w:rPr>
        <w:t xml:space="preserve"/>
      </w:r>
    </w:p>
    <w:p>
      <w:pPr>
        <w:bidi/>
        <w:spacing w:after="200" w:before="40"/>
        <w:jc w:val="right"/>
      </w:pPr>
      <w:r>
        <w:rPr>
          <w:rFonts w:ascii="David" w:cs="David" w:eastAsia="David" w:hAnsi="David"/>
          <w:i/>
          <w:iCs/>
          <w:color w:val="555555"/>
          <w:sz w:val="18"/>
          <w:szCs w:val="18"/>
          <w:rtl/>
        </w:rPr>
        <w:t xml:space="preserve">שים לב: חלק מטענות המהירות של מוצרים מסחריים (למשל Adaptiva '90%+ bandwidth reduction', Symantec '~10 דקות') הן claims של היצרן/עדויות אנקדוטליות ולא benchmark בלתי-תלוי.</w:t>
      </w:r>
    </w:p>
    <w:p>
      <w:pPr>
        <w:pStyle w:val="Heading1"/>
        <w:bidi/>
        <w:spacing w:after="160" w:before="320"/>
        <w:jc w:val="right"/>
      </w:pPr>
      <w:r>
        <w:rPr>
          <w:rFonts w:ascii="David" w:cs="David" w:eastAsia="David" w:hAnsi="David"/>
          <w:rtl/>
        </w:rPr>
        <w:t xml:space="preserve">6. סקירת פרויקטים קוד-פתוח וכלי קהילה</w:t>
      </w:r>
    </w:p>
    <w:p>
      <w:pPr>
        <w:pStyle w:val="ListParagraph"/>
        <w:numPr>
          <w:ilvl w:val="0"/>
          <w:numId w:val="1"/>
        </w:numPr>
        <w:bidi/>
        <w:spacing w:after="100"/>
        <w:jc w:val="right"/>
      </w:pPr>
      <w:r>
        <w:rPr>
          <w:rFonts w:ascii="David" w:cs="David" w:eastAsia="David" w:hAnsi="David"/>
          <w:i w:val="false"/>
          <w:iCs w:val="false"/>
          <w:sz w:val="22"/>
          <w:szCs w:val="22"/>
          <w:rtl/>
        </w:rPr>
        <w:t xml:space="preserve">FOG Project — מערכת cloning מלאה (PXE, TFTP, iPXE, Partclone, Apache/PHP Web GUI, Snapins, AD join, multicast/UDPcast). פופולרי במעבדות ובתי ספר. GitHub: FOGProject/fogproject.</w:t>
      </w:r>
    </w:p>
    <w:p>
      <w:pPr>
        <w:pStyle w:val="ListParagraph"/>
        <w:numPr>
          <w:ilvl w:val="0"/>
          <w:numId w:val="1"/>
        </w:numPr>
        <w:bidi/>
        <w:spacing w:after="100"/>
        <w:jc w:val="right"/>
      </w:pPr>
      <w:r>
        <w:rPr>
          <w:rFonts w:ascii="David" w:cs="David" w:eastAsia="David" w:hAnsi="David"/>
          <w:i w:val="false"/>
          <w:iCs w:val="false"/>
          <w:sz w:val="22"/>
          <w:szCs w:val="22"/>
          <w:rtl/>
        </w:rPr>
        <w:t xml:space="preserve">Clonezilla / Clonezilla SE / DRBL — כלי הדמיה מבוסס Partclone; SE משתמש ב-UDPcast למולטיקאסט; DRBL מספק סביבת diskless. GitHub: stevenshiau/clonezilla, stevenshiau/drbl.</w:t>
      </w:r>
    </w:p>
    <w:p>
      <w:pPr>
        <w:pStyle w:val="ListParagraph"/>
        <w:numPr>
          <w:ilvl w:val="0"/>
          <w:numId w:val="1"/>
        </w:numPr>
        <w:bidi/>
        <w:spacing w:after="100"/>
        <w:jc w:val="right"/>
      </w:pPr>
      <w:r>
        <w:rPr>
          <w:rFonts w:ascii="David" w:cs="David" w:eastAsia="David" w:hAnsi="David"/>
          <w:i w:val="false"/>
          <w:iCs w:val="false"/>
          <w:sz w:val="22"/>
          <w:szCs w:val="22"/>
          <w:rtl/>
        </w:rPr>
        <w:t xml:space="preserve">UDPcast — מנוע multicast/broadcast/bulk transfer שמשמש הן את Clonezilla והן את FOG (וגם את ImageCtl הנבדק).</w:t>
      </w:r>
    </w:p>
    <w:p>
      <w:pPr>
        <w:pStyle w:val="ListParagraph"/>
        <w:numPr>
          <w:ilvl w:val="0"/>
          <w:numId w:val="1"/>
        </w:numPr>
        <w:bidi/>
        <w:spacing w:after="100"/>
        <w:jc w:val="right"/>
      </w:pPr>
      <w:r>
        <w:rPr>
          <w:rFonts w:ascii="David" w:cs="David" w:eastAsia="David" w:hAnsi="David"/>
          <w:i w:val="false"/>
          <w:iCs w:val="false"/>
          <w:sz w:val="22"/>
          <w:szCs w:val="22"/>
          <w:rtl/>
        </w:rPr>
        <w:t xml:space="preserve">Frisbee (Emulab, USENIX 2003) — reliable multicast + application-level framing מודע ל-FS; היסטורי אך עדיין מצוטט.</w:t>
      </w:r>
    </w:p>
    <w:p>
      <w:pPr>
        <w:pStyle w:val="ListParagraph"/>
        <w:numPr>
          <w:ilvl w:val="0"/>
          <w:numId w:val="1"/>
        </w:numPr>
        <w:bidi/>
        <w:spacing w:after="100"/>
        <w:jc w:val="right"/>
      </w:pPr>
      <w:r>
        <w:rPr>
          <w:rFonts w:ascii="David" w:cs="David" w:eastAsia="David" w:hAnsi="David"/>
          <w:i w:val="false"/>
          <w:iCs w:val="false"/>
          <w:sz w:val="22"/>
          <w:szCs w:val="22"/>
          <w:rtl/>
        </w:rPr>
        <w:t xml:space="preserve">OpenGnsys — פרויקט ספרדי (קונסורציום אוניברסיטאות) לניהול מעבדות מחשוב.</w:t>
      </w:r>
    </w:p>
    <w:p>
      <w:pPr>
        <w:pStyle w:val="ListParagraph"/>
        <w:numPr>
          <w:ilvl w:val="0"/>
          <w:numId w:val="1"/>
        </w:numPr>
        <w:bidi/>
        <w:spacing w:after="100"/>
        <w:jc w:val="right"/>
      </w:pPr>
      <w:r>
        <w:rPr>
          <w:rFonts w:ascii="David" w:cs="David" w:eastAsia="David" w:hAnsi="David"/>
          <w:i w:val="false"/>
          <w:iCs w:val="false"/>
          <w:sz w:val="22"/>
          <w:szCs w:val="22"/>
          <w:rtl/>
        </w:rPr>
        <w:t xml:space="preserve">OCO-Server — ניהול endpoint קוד-פתוח עם יכולות deployment.</w:t>
      </w:r>
    </w:p>
    <w:p>
      <w:pPr>
        <w:pStyle w:val="ListParagraph"/>
        <w:numPr>
          <w:ilvl w:val="0"/>
          <w:numId w:val="1"/>
        </w:numPr>
        <w:bidi/>
        <w:spacing w:after="100"/>
        <w:jc w:val="right"/>
      </w:pPr>
      <w:r>
        <w:rPr>
          <w:rFonts w:ascii="David" w:cs="David" w:eastAsia="David" w:hAnsi="David"/>
          <w:i w:val="false"/>
          <w:iCs w:val="false"/>
          <w:sz w:val="22"/>
          <w:szCs w:val="22"/>
          <w:rtl/>
        </w:rPr>
        <w:t xml:space="preserve">Cobbler / Foreman — בעולם ה-Linux, המקבילות הפונקציונליות ל-MDT/SCCM: מאחדות PXE/DHCP/TFTP/Kickstart תחת ממשק ניהול אחיד; Foreman משולב לעיתים עם Red Hat Satellite.</w:t>
      </w:r>
    </w:p>
    <w:p>
      <w:pPr>
        <w:pStyle w:val="ListParagraph"/>
        <w:numPr>
          <w:ilvl w:val="0"/>
          <w:numId w:val="1"/>
        </w:numPr>
        <w:bidi/>
        <w:spacing w:after="100"/>
        <w:jc w:val="right"/>
      </w:pPr>
      <w:r>
        <w:rPr>
          <w:rFonts w:ascii="David" w:cs="David" w:eastAsia="David" w:hAnsi="David"/>
          <w:i w:val="false"/>
          <w:iCs w:val="false"/>
          <w:sz w:val="22"/>
          <w:szCs w:val="22"/>
          <w:rtl/>
        </w:rPr>
        <w:t xml:space="preserve">Twitter Murder (היסטורי, לא מתוחזק) — BitTornado-based, פתר בעיית fan-out של פריסת קוד מ-git מרכזי; דיווח על שיפור פי 75 במהירות.</w:t>
      </w:r>
    </w:p>
    <w:p>
      <w:pPr>
        <w:pStyle w:val="ListParagraph"/>
        <w:numPr>
          <w:ilvl w:val="0"/>
          <w:numId w:val="1"/>
        </w:numPr>
        <w:bidi/>
        <w:spacing w:after="100"/>
        <w:jc w:val="right"/>
      </w:pPr>
      <w:r>
        <w:rPr>
          <w:rFonts w:ascii="David" w:cs="David" w:eastAsia="David" w:hAnsi="David"/>
          <w:i w:val="false"/>
          <w:iCs w:val="false"/>
          <w:sz w:val="22"/>
          <w:szCs w:val="22"/>
          <w:rtl/>
        </w:rPr>
        <w:t xml:space="preserve">Uber Kraken — P2P registry בהשראת BitTorrent, מתוחזק ופעיל, רלוונטי כארכיטקטורת-ייחוס גם להפצת אימג'י OS.</w:t>
      </w:r>
    </w:p>
    <w:p>
      <w:pPr>
        <w:pStyle w:val="ListParagraph"/>
        <w:numPr>
          <w:ilvl w:val="0"/>
          <w:numId w:val="1"/>
        </w:numPr>
        <w:bidi/>
        <w:spacing w:after="100"/>
        <w:jc w:val="right"/>
      </w:pPr>
      <w:r>
        <w:rPr>
          <w:rFonts w:ascii="David" w:cs="David" w:eastAsia="David" w:hAnsi="David"/>
          <w:i w:val="false"/>
          <w:iCs w:val="false"/>
          <w:sz w:val="22"/>
          <w:szCs w:val="22"/>
          <w:rtl/>
        </w:rPr>
        <w:t xml:space="preserve">ImageCtl (NadavOked/ImageCtl) — פרויקט ייעודי לכיתות מכללה, מבוסס FastAPI + udpcast + partclone, עם fanout ובידוד כונן-יעד בחדר השכפול; דגש על ברירת מחדל בטוחה (אתחול מדיסק מקומי). נסקר בפירוט בפרק 7.</w:t>
      </w:r>
    </w:p>
    <w:p>
      <w:pPr>
        <w:pStyle w:val="Heading1"/>
        <w:bidi/>
        <w:spacing w:after="160" w:before="320"/>
        <w:jc w:val="right"/>
      </w:pPr>
      <w:r>
        <w:rPr>
          <w:rFonts w:ascii="David" w:cs="David" w:eastAsia="David" w:hAnsi="David"/>
          <w:rtl/>
        </w:rPr>
        <w:t xml:space="preserve">7. ניתוח ממוקד: הריפו NadavOked/ImageCtl</w:t>
      </w:r>
    </w:p>
    <w:p>
      <w:pPr>
        <w:bidi/>
        <w:spacing w:after="160"/>
        <w:jc w:val="right"/>
      </w:pPr>
      <w:r>
        <w:rPr>
          <w:rFonts w:ascii="David" w:cs="David" w:eastAsia="David" w:hAnsi="David"/>
          <w:b w:val="false"/>
          <w:bCs w:val="false"/>
          <w:i w:val="false"/>
          <w:iCs w:val="false"/>
          <w:sz w:val="22"/>
          <w:szCs w:val="22"/>
          <w:rtl/>
        </w:rPr>
        <w:t xml:space="preserve">סעיף זה מבוסס על מסמך ניתוח שכבר בוצע על מצב ה-main של הריפו (נצפה 29.08.2026; 166 commits, 19 issues, 0 pull requests בזמן הבדיקה). המידע לא אומת ישירות על ידי Claude מול הקוד עצמו במסמך זה — למקור המלא ולניתוח באגים עצמאי, ראו את הקובץ הנפרד 'ImageCtl — רשימת באגים'.</w:t>
      </w:r>
    </w:p>
    <w:p>
      <w:pPr>
        <w:pStyle w:val="Heading2"/>
        <w:bidi/>
        <w:spacing w:after="160" w:before="320"/>
        <w:jc w:val="right"/>
      </w:pPr>
      <w:r>
        <w:rPr>
          <w:rFonts w:ascii="David" w:cs="David" w:eastAsia="David" w:hAnsi="David"/>
          <w:rtl/>
        </w:rPr>
        <w:t xml:space="preserve">7.1 תיאור הארכיטקטורה הקיימת</w:t>
      </w:r>
    </w:p>
    <w:p>
      <w:pPr>
        <w:bidi/>
        <w:spacing w:after="160"/>
        <w:jc w:val="right"/>
      </w:pPr>
      <w:r>
        <w:rPr>
          <w:rFonts w:ascii="David" w:cs="David" w:eastAsia="David" w:hAnsi="David"/>
          <w:b w:val="false"/>
          <w:bCs w:val="false"/>
          <w:i w:val="false"/>
          <w:iCs w:val="false"/>
          <w:sz w:val="22"/>
          <w:szCs w:val="22"/>
          <w:rtl/>
        </w:rPr>
        <w:t xml:space="preserve">ה-README מתאר ארבעה שלבים: קליטה דרך PXE, ספריית אימג'ים כמניפסט + קבצי מחיצות, פתיחת סבב (session), ושידור באמצעות udp-sender אחד לכל הכיתה. בחדר השכפול קיים fanout עם buffer נפרד לכל יעד — כך שכונן איטי/תקול יכול להיכשל לבדו בלי לפגוע באחרים. בצד הקליטה, capture.sh משתמש ב-partclone ולאחריו zstd ומעלה כל מחיצה תוך כדי היצור (ללא staging של עותק מלא נוסף). בצד השחזור, restore.sh מקבל stream, מפענח zstd ומעביר ל-partclone; multicast דרך udp-receiver, unicast דרך HTTP.</w:t>
      </w:r>
    </w:p>
    <w:p>
      <w:pPr>
        <w:pStyle w:val="Heading2"/>
        <w:bidi/>
        <w:spacing w:after="160" w:before="320"/>
        <w:jc w:val="right"/>
      </w:pPr>
      <w:r>
        <w:rPr>
          <w:rFonts w:ascii="David" w:cs="David" w:eastAsia="David" w:hAnsi="David"/>
          <w:rtl/>
        </w:rPr>
        <w:t xml:space="preserve">7.2 הערכה ארכיטקטונית</w:t>
      </w:r>
    </w:p>
    <w:p>
      <w:pPr>
        <w:bidi/>
        <w:spacing w:after="160"/>
        <w:jc w:val="right"/>
      </w:pPr>
      <w:r>
        <w:rPr>
          <w:rFonts w:ascii="David" w:cs="David" w:eastAsia="David" w:hAnsi="David"/>
          <w:b w:val="false"/>
          <w:bCs w:val="false"/>
          <w:i w:val="false"/>
          <w:iCs w:val="false"/>
          <w:sz w:val="22"/>
          <w:szCs w:val="22"/>
          <w:rtl/>
        </w:rPr>
        <w:t xml:space="preserve">הכיוון הארכיטקטוני נכון: multicast במקום N עותקי unicast הוא המנוף הגדול ביותר כשאותה תמונת OS נשלחת למספר גדול של מכונות. השימוש ב-PXE, partclone (בלוקים בשימוש בלבד), zstd והפרדת fan-out לכוננים תואמים דפוסים מקובלים בעולם ה-OS imaging (FOG, Clonezilla). עם זאת, כדי לקבל שיפור מדיד ולא רק תיאורטי, יש לתקוף את צוואר הבקבוק הנכון בכל שלב בשרשרת: מקור האימג' → CPU/Compression → דיסק השרת → NIC → switch/multicast → CPU/decompression → דיסק היעד. שינוי בפרוטוקול בלי מדידת כל שלב עלול רק להזיז את צוואר הבקבוק ולא לפתור אותו.</w:t>
      </w:r>
    </w:p>
    <w:p>
      <w:pPr>
        <w:pStyle w:val="Heading2"/>
        <w:bidi/>
        <w:spacing w:after="160" w:before="320"/>
        <w:jc w:val="right"/>
      </w:pPr>
      <w:r>
        <w:rPr>
          <w:rFonts w:ascii="David" w:cs="David" w:eastAsia="David" w:hAnsi="David"/>
          <w:rtl/>
        </w:rPr>
        <w:t xml:space="preserve">7.3 סדר עדיפויות מומלץ ל-ImageCtl</w:t>
      </w:r>
    </w:p>
    <w:p>
      <w:pPr>
        <w:pStyle w:val="ListParagraph"/>
        <w:numPr>
          <w:ilvl w:val="0"/>
          <w:numId w:val="1"/>
        </w:numPr>
        <w:bidi/>
        <w:spacing w:after="100"/>
        <w:jc w:val="right"/>
      </w:pPr>
      <w:r>
        <w:rPr>
          <w:rFonts w:ascii="David" w:cs="David" w:eastAsia="David" w:hAnsi="David"/>
          <w:i w:val="false"/>
          <w:iCs w:val="false"/>
          <w:sz w:val="22"/>
          <w:szCs w:val="22"/>
          <w:rtl/>
        </w:rPr>
        <w:t xml:space="preserve">עדיפות 1: multicast תקין ברשת L2/L3 עם IGMP snooping וquerier, והימנעות מ-broadcast בייצור.</w:t>
      </w:r>
    </w:p>
    <w:p>
      <w:pPr>
        <w:pStyle w:val="ListParagraph"/>
        <w:numPr>
          <w:ilvl w:val="0"/>
          <w:numId w:val="1"/>
        </w:numPr>
        <w:bidi/>
        <w:spacing w:after="100"/>
        <w:jc w:val="right"/>
      </w:pPr>
      <w:r>
        <w:rPr>
          <w:rFonts w:ascii="David" w:cs="David" w:eastAsia="David" w:hAnsi="David"/>
          <w:i w:val="false"/>
          <w:iCs w:val="false"/>
          <w:sz w:val="22"/>
          <w:szCs w:val="22"/>
          <w:rtl/>
        </w:rPr>
        <w:t xml:space="preserve">עדיפות 2: הקטנת מספר הבייטים — used-block imaging (כבר קיים), compression מהיר יותר (בדיקת zstd level), ודלתא/דדופליקציה כשיש הרבה גרסאות דומות (לא קיים כרגע).</w:t>
      </w:r>
    </w:p>
    <w:p>
      <w:pPr>
        <w:pStyle w:val="ListParagraph"/>
        <w:numPr>
          <w:ilvl w:val="0"/>
          <w:numId w:val="1"/>
        </w:numPr>
        <w:bidi/>
        <w:spacing w:after="100"/>
        <w:jc w:val="right"/>
      </w:pPr>
      <w:r>
        <w:rPr>
          <w:rFonts w:ascii="David" w:cs="David" w:eastAsia="David" w:hAnsi="David"/>
          <w:i w:val="false"/>
          <w:iCs w:val="false"/>
          <w:sz w:val="22"/>
          <w:szCs w:val="22"/>
          <w:rtl/>
        </w:rPr>
        <w:t xml:space="preserve">עדיפות 3: הפרדת storage ו-network — cache/SSD/NVMe מהירים, RAID/striping רק כאשר האחסון הוא צוואר הבקבוק בפועל (לא כברירת מחדל).</w:t>
      </w:r>
    </w:p>
    <w:p>
      <w:pPr>
        <w:pStyle w:val="ListParagraph"/>
        <w:numPr>
          <w:ilvl w:val="0"/>
          <w:numId w:val="1"/>
        </w:numPr>
        <w:bidi/>
        <w:spacing w:after="100"/>
        <w:jc w:val="right"/>
      </w:pPr>
      <w:r>
        <w:rPr>
          <w:rFonts w:ascii="David" w:cs="David" w:eastAsia="David" w:hAnsi="David"/>
          <w:i w:val="false"/>
          <w:iCs w:val="false"/>
          <w:sz w:val="22"/>
          <w:szCs w:val="22"/>
          <w:rtl/>
        </w:rPr>
        <w:t xml:space="preserve">עדיפות 4: pipeline מקבילי — קריאה, דחיסה, שידור וכתיבה בחפיפה, ולא רצף partition→partition אם זמן ה-idle משמעותי (הקוד הנוכחי משדר partitions sequentially).</w:t>
      </w:r>
    </w:p>
    <w:p>
      <w:pPr>
        <w:pStyle w:val="ListParagraph"/>
        <w:numPr>
          <w:ilvl w:val="0"/>
          <w:numId w:val="1"/>
        </w:numPr>
        <w:bidi/>
        <w:spacing w:after="100"/>
        <w:jc w:val="right"/>
      </w:pPr>
      <w:r>
        <w:rPr>
          <w:rFonts w:ascii="David" w:cs="David" w:eastAsia="David" w:hAnsi="David"/>
          <w:i w:val="false"/>
          <w:iCs w:val="false"/>
          <w:sz w:val="22"/>
          <w:szCs w:val="22"/>
          <w:rtl/>
        </w:rPr>
        <w:t xml:space="preserve">עדיפות 5: מדידה שיטתית — throughput ב-Gb/s, MB/s לכל דיסק, CPU%, compression ratio, packet loss/retransmission, ו-time-to-last-client.</w:t>
      </w:r>
    </w:p>
    <w:p>
      <w:pPr>
        <w:pStyle w:val="Heading2"/>
        <w:bidi/>
        <w:spacing w:after="160" w:before="320"/>
        <w:jc w:val="right"/>
      </w:pPr>
      <w:r>
        <w:rPr>
          <w:rFonts w:ascii="David" w:cs="David" w:eastAsia="David" w:hAnsi="David"/>
          <w:rtl/>
        </w:rPr>
        <w:t xml:space="preserve">7.4 תוכנית benchmark מומלצת</w:t>
      </w:r>
    </w:p>
    <w:p>
      <w:pPr>
        <w:pStyle w:val="ListParagraph"/>
        <w:numPr>
          <w:ilvl w:val="0"/>
          <w:numId w:val="1"/>
        </w:numPr>
        <w:bidi/>
        <w:spacing w:after="100"/>
        <w:jc w:val="right"/>
      </w:pPr>
      <w:r>
        <w:rPr>
          <w:rFonts w:ascii="David" w:cs="David" w:eastAsia="David" w:hAnsi="David"/>
          <w:i w:val="false"/>
          <w:iCs w:val="false"/>
          <w:sz w:val="22"/>
          <w:szCs w:val="22"/>
          <w:rtl/>
        </w:rPr>
        <w:t xml:space="preserve">1→1 (baseline): client בודד, 1GbE/10GbE, HDD/NVMe.</w:t>
      </w:r>
    </w:p>
    <w:p>
      <w:pPr>
        <w:pStyle w:val="ListParagraph"/>
        <w:numPr>
          <w:ilvl w:val="0"/>
          <w:numId w:val="1"/>
        </w:numPr>
        <w:bidi/>
        <w:spacing w:after="100"/>
        <w:jc w:val="right"/>
      </w:pPr>
      <w:r>
        <w:rPr>
          <w:rFonts w:ascii="David" w:cs="David" w:eastAsia="David" w:hAnsi="David"/>
          <w:i w:val="false"/>
          <w:iCs w:val="false"/>
          <w:sz w:val="22"/>
          <w:szCs w:val="22"/>
          <w:rtl/>
        </w:rPr>
        <w:t xml:space="preserve">1→5→15→30: אותו אימג' במולטיקאסט — מדידת time-to-first, time-to-last, server CPU.</w:t>
      </w:r>
    </w:p>
    <w:p>
      <w:pPr>
        <w:pStyle w:val="ListParagraph"/>
        <w:numPr>
          <w:ilvl w:val="0"/>
          <w:numId w:val="1"/>
        </w:numPr>
        <w:bidi/>
        <w:spacing w:after="100"/>
        <w:jc w:val="right"/>
      </w:pPr>
      <w:r>
        <w:rPr>
          <w:rFonts w:ascii="David" w:cs="David" w:eastAsia="David" w:hAnsi="David"/>
          <w:i w:val="false"/>
          <w:iCs w:val="false"/>
          <w:sz w:val="22"/>
          <w:szCs w:val="22"/>
          <w:rtl/>
        </w:rPr>
        <w:t xml:space="preserve">Unicast 30: 30 משיכות HTTP concurrent — aggregate bandwidth + server CPU.</w:t>
      </w:r>
    </w:p>
    <w:p>
      <w:pPr>
        <w:pStyle w:val="ListParagraph"/>
        <w:numPr>
          <w:ilvl w:val="0"/>
          <w:numId w:val="1"/>
        </w:numPr>
        <w:bidi/>
        <w:spacing w:after="100"/>
        <w:jc w:val="right"/>
      </w:pPr>
      <w:r>
        <w:rPr>
          <w:rFonts w:ascii="David" w:cs="David" w:eastAsia="David" w:hAnsi="David"/>
          <w:i w:val="false"/>
          <w:iCs w:val="false"/>
          <w:sz w:val="22"/>
          <w:szCs w:val="22"/>
          <w:rtl/>
        </w:rPr>
        <w:t xml:space="preserve">Compression sweep: zstd levels 1/3/6/9 — end-to-end time, ratio, CPU.</w:t>
      </w:r>
    </w:p>
    <w:p>
      <w:pPr>
        <w:pStyle w:val="ListParagraph"/>
        <w:numPr>
          <w:ilvl w:val="0"/>
          <w:numId w:val="1"/>
        </w:numPr>
        <w:bidi/>
        <w:spacing w:after="100"/>
        <w:jc w:val="right"/>
      </w:pPr>
      <w:r>
        <w:rPr>
          <w:rFonts w:ascii="David" w:cs="David" w:eastAsia="David" w:hAnsi="David"/>
          <w:i w:val="false"/>
          <w:iCs w:val="false"/>
          <w:sz w:val="22"/>
          <w:szCs w:val="22"/>
          <w:rtl/>
        </w:rPr>
        <w:t xml:space="preserve">Storage sweep: SSD בודד מול RAID10 מול NVMe — read throughput, sender idle.</w:t>
      </w:r>
    </w:p>
    <w:p>
      <w:pPr>
        <w:pStyle w:val="ListParagraph"/>
        <w:numPr>
          <w:ilvl w:val="0"/>
          <w:numId w:val="1"/>
        </w:numPr>
        <w:bidi/>
        <w:spacing w:after="100"/>
        <w:jc w:val="right"/>
      </w:pPr>
      <w:r>
        <w:rPr>
          <w:rFonts w:ascii="David" w:cs="David" w:eastAsia="David" w:hAnsi="David"/>
          <w:i w:val="false"/>
          <w:iCs w:val="false"/>
          <w:sz w:val="22"/>
          <w:szCs w:val="22"/>
          <w:rtl/>
        </w:rPr>
        <w:t xml:space="preserve">Slow client: 29 מהירות + לקוח איטי אחד — השפעה על multicast ובידוד.</w:t>
      </w:r>
    </w:p>
    <w:p>
      <w:pPr>
        <w:pStyle w:val="ListParagraph"/>
        <w:numPr>
          <w:ilvl w:val="0"/>
          <w:numId w:val="1"/>
        </w:numPr>
        <w:bidi/>
        <w:spacing w:after="100"/>
        <w:jc w:val="right"/>
      </w:pPr>
      <w:r>
        <w:rPr>
          <w:rFonts w:ascii="David" w:cs="David" w:eastAsia="David" w:hAnsi="David"/>
          <w:i w:val="false"/>
          <w:iCs w:val="false"/>
          <w:sz w:val="22"/>
          <w:szCs w:val="22"/>
          <w:rtl/>
        </w:rPr>
        <w:t xml:space="preserve">Packet loss: אובדן/jitter מבוקר — זמן התאוששות/התנהגות כשל.</w:t>
      </w:r>
    </w:p>
    <w:p>
      <w:pPr>
        <w:pStyle w:val="ListParagraph"/>
        <w:numPr>
          <w:ilvl w:val="0"/>
          <w:numId w:val="1"/>
        </w:numPr>
        <w:bidi/>
        <w:spacing w:after="100"/>
        <w:jc w:val="right"/>
      </w:pPr>
      <w:r>
        <w:rPr>
          <w:rFonts w:ascii="David" w:cs="David" w:eastAsia="David" w:hAnsi="David"/>
          <w:i w:val="false"/>
          <w:iCs w:val="false"/>
          <w:sz w:val="22"/>
          <w:szCs w:val="22"/>
          <w:rtl/>
        </w:rPr>
        <w:t xml:space="preserve">Late join: לקוח מצטרף אחרי תחילת השידור — התנהגות צפויה והתאוששות.</w:t>
      </w:r>
    </w:p>
    <w:p>
      <w:pPr>
        <w:bidi/>
        <w:spacing w:after="160"/>
        <w:jc w:val="right"/>
      </w:pPr>
      <w:r>
        <w:rPr>
          <w:rFonts w:ascii="David" w:cs="David" w:eastAsia="David" w:hAnsi="David"/>
          <w:b w:val="false"/>
          <w:bCs w:val="false"/>
          <w:i w:val="false"/>
          <w:iCs w:val="false"/>
          <w:sz w:val="22"/>
          <w:szCs w:val="22"/>
          <w:rtl/>
        </w:rPr>
        <w:t xml:space="preserve">מומלץ לבצע לפחות שלוש חזרות לכל תרחיש, לנקות cache בין קבוצות מדידה של storage אמיתי, ולשמור את גודל ה-compressed image בפועל — אחרת קשה להבחין אם שיפור מקורו ברשת, ב-cache או בדחיסה.</w:t>
      </w:r>
    </w:p>
    <w:p>
      <w:pPr>
        <w:pStyle w:val="Heading2"/>
        <w:bidi/>
        <w:spacing w:after="160" w:before="320"/>
        <w:jc w:val="right"/>
      </w:pPr>
      <w:r>
        <w:rPr>
          <w:rFonts w:ascii="David" w:cs="David" w:eastAsia="David" w:hAnsi="David"/>
          <w:rtl/>
        </w:rPr>
        <w:t xml:space="preserve">7.5 מה לא הצלחתי לאמת (לגבי ImageCtl)</w:t>
      </w:r>
    </w:p>
    <w:p>
      <w:pPr>
        <w:pStyle w:val="ListParagraph"/>
        <w:numPr>
          <w:ilvl w:val="0"/>
          <w:numId w:val="1"/>
        </w:numPr>
        <w:bidi/>
        <w:spacing w:after="100"/>
        <w:jc w:val="right"/>
      </w:pPr>
      <w:r>
        <w:rPr>
          <w:rFonts w:ascii="David" w:cs="David" w:eastAsia="David" w:hAnsi="David"/>
          <w:i w:val="false"/>
          <w:iCs w:val="false"/>
          <w:sz w:val="22"/>
          <w:szCs w:val="22"/>
          <w:rtl/>
        </w:rPr>
        <w:t xml:space="preserve">מהירות switches, IGMP snooping/querier, קצב דיסקים פיזיים או רוחב פס בפועל בסביבת היעד — תלוי תשתית ולא ניתן לאמת מהקוד בלבד.</w:t>
      </w:r>
    </w:p>
    <w:p>
      <w:pPr>
        <w:pStyle w:val="ListParagraph"/>
        <w:numPr>
          <w:ilvl w:val="0"/>
          <w:numId w:val="1"/>
        </w:numPr>
        <w:bidi/>
        <w:spacing w:after="100"/>
        <w:jc w:val="right"/>
      </w:pPr>
      <w:r>
        <w:rPr>
          <w:rFonts w:ascii="David" w:cs="David" w:eastAsia="David" w:hAnsi="David"/>
          <w:i w:val="false"/>
          <w:iCs w:val="false"/>
          <w:sz w:val="22"/>
          <w:szCs w:val="22"/>
          <w:rtl/>
        </w:rPr>
        <w:t xml:space="preserve">לא נמצא benchmark בלתי-תלוי שמוכיח מספר קבוע של דקות/GB עבור ImageCtl — כל הערכת speedup צריכה להגיע ממעבדה בפועל.</w:t>
      </w:r>
    </w:p>
    <w:p>
      <w:pPr>
        <w:pStyle w:val="ListParagraph"/>
        <w:numPr>
          <w:ilvl w:val="0"/>
          <w:numId w:val="1"/>
        </w:numPr>
        <w:bidi/>
        <w:spacing w:after="100"/>
        <w:jc w:val="right"/>
      </w:pPr>
      <w:r>
        <w:rPr>
          <w:rFonts w:ascii="David" w:cs="David" w:eastAsia="David" w:hAnsi="David"/>
          <w:i w:val="false"/>
          <w:iCs w:val="false"/>
          <w:sz w:val="22"/>
          <w:szCs w:val="22"/>
          <w:rtl/>
        </w:rPr>
        <w:t xml:space="preserve">לא אומת שRAID0/RAID10 ייתן שיפור בפועל ל-ImageCtl — תלוי אם storage הוא בכלל צוואר הבקבוק בסביבה הספציפית.</w:t>
      </w:r>
    </w:p>
    <w:p>
      <w:pPr>
        <w:pStyle w:val="Heading1"/>
        <w:bidi/>
        <w:spacing w:after="160" w:before="320"/>
        <w:jc w:val="right"/>
      </w:pPr>
      <w:r>
        <w:rPr>
          <w:rFonts w:ascii="David" w:cs="David" w:eastAsia="David" w:hAnsi="David"/>
          <w:rtl/>
        </w:rPr>
        <w:t xml:space="preserve">8. סיכום והמלצות מעשיות מאוחדות</w:t>
      </w:r>
    </w:p>
    <w:p>
      <w:pPr>
        <w:pStyle w:val="ListParagraph"/>
        <w:numPr>
          <w:ilvl w:val="0"/>
          <w:numId w:val="1"/>
        </w:numPr>
        <w:bidi/>
        <w:spacing w:after="100"/>
        <w:jc w:val="right"/>
      </w:pPr>
      <w:r>
        <w:rPr>
          <w:rFonts w:ascii="David" w:cs="David" w:eastAsia="David" w:hAnsi="David"/>
          <w:i w:val="false"/>
          <w:iCs w:val="false"/>
          <w:sz w:val="22"/>
          <w:szCs w:val="22"/>
          <w:rtl/>
        </w:rPr>
        <w:t xml:space="preserve">הפרדה בין 'מהירות שידור' ל'חיסכון ברוחב פס': multicast/broadcast אינם מקצרים את זמן הפריסה למכונה בודדת, אלא שומרים על זמן קרוב לזה גם כשגדל מספר המכונות. התועלת גדלה ככל שמספר המכונות המדומיינות בו-זמנית גדול יותר.</w:t>
      </w:r>
    </w:p>
    <w:p>
      <w:pPr>
        <w:pStyle w:val="ListParagraph"/>
        <w:numPr>
          <w:ilvl w:val="0"/>
          <w:numId w:val="1"/>
        </w:numPr>
        <w:bidi/>
        <w:spacing w:after="100"/>
        <w:jc w:val="right"/>
      </w:pPr>
      <w:r>
        <w:rPr>
          <w:rFonts w:ascii="David" w:cs="David" w:eastAsia="David" w:hAnsi="David"/>
          <w:i w:val="false"/>
          <w:iCs w:val="false"/>
          <w:sz w:val="22"/>
          <w:szCs w:val="22"/>
          <w:rtl/>
        </w:rPr>
        <w:t xml:space="preserve">עד 5-10 מכונות: unicast פשוט. עשרות עד מאות מכונות באותו LAN/VLAN: multicast (עם IGMP snooping/querier מוגדר נכון ברשת בפועל — לא רק בהנחה).</w:t>
      </w:r>
    </w:p>
    <w:p>
      <w:pPr>
        <w:pStyle w:val="ListParagraph"/>
        <w:numPr>
          <w:ilvl w:val="0"/>
          <w:numId w:val="1"/>
        </w:numPr>
        <w:bidi/>
        <w:spacing w:after="100"/>
        <w:jc w:val="right"/>
      </w:pPr>
      <w:r>
        <w:rPr>
          <w:rFonts w:ascii="David" w:cs="David" w:eastAsia="David" w:hAnsi="David"/>
          <w:i w:val="false"/>
          <w:iCs w:val="false"/>
          <w:sz w:val="22"/>
          <w:szCs w:val="22"/>
          <w:rtl/>
        </w:rPr>
        <w:t xml:space="preserve">מולטיקאסט דורש כיוונון תפעולי שוטף (לא חד-פעמי): יש לנטר ולכייל FEC/קצב שידור כדי למנוע retransmissions מוגזמים שהופכים אותו לאיטי מ-unicast.</w:t>
      </w:r>
    </w:p>
    <w:p>
      <w:pPr>
        <w:pStyle w:val="ListParagraph"/>
        <w:numPr>
          <w:ilvl w:val="0"/>
          <w:numId w:val="1"/>
        </w:numPr>
        <w:bidi/>
        <w:spacing w:after="100"/>
        <w:jc w:val="right"/>
      </w:pPr>
      <w:r>
        <w:rPr>
          <w:rFonts w:ascii="David" w:cs="David" w:eastAsia="David" w:hAnsi="David"/>
          <w:i w:val="false"/>
          <w:iCs w:val="false"/>
          <w:sz w:val="22"/>
          <w:szCs w:val="22"/>
          <w:rtl/>
        </w:rPr>
        <w:t xml:space="preserve">אלפי מכונות/שרתים בדאטה-סנטר, סניפים מרוחקים ללא DP מקומי, או סביבות ענן/WAN: P2P (BitTorrent-derived, Delivery Optimization, Peer Cache, Kraken/Dragonfly) הוא הכיוון הדומיננטי היום.</w:t>
      </w:r>
    </w:p>
    <w:p>
      <w:pPr>
        <w:pStyle w:val="ListParagraph"/>
        <w:numPr>
          <w:ilvl w:val="0"/>
          <w:numId w:val="1"/>
        </w:numPr>
        <w:bidi/>
        <w:spacing w:after="100"/>
        <w:jc w:val="right"/>
      </w:pPr>
      <w:r>
        <w:rPr>
          <w:rFonts w:ascii="David" w:cs="David" w:eastAsia="David" w:hAnsi="David"/>
          <w:i w:val="false"/>
          <w:iCs w:val="false"/>
          <w:sz w:val="22"/>
          <w:szCs w:val="22"/>
          <w:rtl/>
        </w:rPr>
        <w:t xml:space="preserve">לצמצם נפח דאטה: used-block imaging + דחיסת zstd + (בעדכוני גרסה) דלתא דיפרנציאלית + דדופליקציה כשיש גרסאות דומות רבות.</w:t>
      </w:r>
    </w:p>
    <w:p>
      <w:pPr>
        <w:pStyle w:val="ListParagraph"/>
        <w:numPr>
          <w:ilvl w:val="0"/>
          <w:numId w:val="1"/>
        </w:numPr>
        <w:bidi/>
        <w:spacing w:after="100"/>
        <w:jc w:val="right"/>
      </w:pPr>
      <w:r>
        <w:rPr>
          <w:rFonts w:ascii="David" w:cs="David" w:eastAsia="David" w:hAnsi="David"/>
          <w:i w:val="false"/>
          <w:iCs w:val="false"/>
          <w:sz w:val="22"/>
          <w:szCs w:val="22"/>
          <w:rtl/>
        </w:rPr>
        <w:t xml:space="preserve">בחירת thin/thick/hybrid image לפי הומוגניות האוכלוסייה, לא כברירת מחדל אחידה — לאוכלוסייה הומוגנית thick יכול לקצר wall-clock כולל; להטרוגנית — thin+ניהול תצורה גמיש.</w:t>
      </w:r>
    </w:p>
    <w:p>
      <w:pPr>
        <w:pStyle w:val="ListParagraph"/>
        <w:numPr>
          <w:ilvl w:val="0"/>
          <w:numId w:val="1"/>
        </w:numPr>
        <w:bidi/>
        <w:spacing w:after="100"/>
        <w:jc w:val="right"/>
      </w:pPr>
      <w:r>
        <w:rPr>
          <w:rFonts w:ascii="David" w:cs="David" w:eastAsia="David" w:hAnsi="David"/>
          <w:i w:val="false"/>
          <w:iCs w:val="false"/>
          <w:sz w:val="22"/>
          <w:szCs w:val="22"/>
          <w:rtl/>
        </w:rPr>
        <w:t xml:space="preserve">לוודא ששרת ההפצה עצמו אינו צוואר הבקבוק: הפרדת דיסק OS/images/logs, RAID-תוכנה בסביבות NVMe עתירות-IOPS (לא הסתמכות על בקר RAID חומרה ישן), ויישור block size ל-partition alignment.</w:t>
      </w:r>
    </w:p>
    <w:p>
      <w:pPr>
        <w:pStyle w:val="ListParagraph"/>
        <w:numPr>
          <w:ilvl w:val="0"/>
          <w:numId w:val="1"/>
        </w:numPr>
        <w:bidi/>
        <w:spacing w:after="100"/>
        <w:jc w:val="right"/>
      </w:pPr>
      <w:r>
        <w:rPr>
          <w:rFonts w:ascii="David" w:cs="David" w:eastAsia="David" w:hAnsi="David"/>
          <w:i w:val="false"/>
          <w:iCs w:val="false"/>
          <w:sz w:val="22"/>
          <w:szCs w:val="22"/>
          <w:rtl/>
        </w:rPr>
        <w:t xml:space="preserve">למדוד תמיד end-to-end לפני ואחרי כל שינוי ארכיטקטוני — שיפור בפרוטוקול בלי מדידת השלבים עלול רק להזיז את צוואר הבקבוק למקום אחר.</w:t>
      </w:r>
    </w:p>
    <w:p>
      <w:pPr>
        <w:pStyle w:val="Heading1"/>
        <w:bidi/>
        <w:spacing w:after="160" w:before="320"/>
        <w:jc w:val="right"/>
      </w:pPr>
      <w:r>
        <w:rPr>
          <w:rFonts w:ascii="David" w:cs="David" w:eastAsia="David" w:hAnsi="David"/>
          <w:rtl/>
        </w:rPr>
        <w:t xml:space="preserve">9. מקורות מאוחדים והערכת עדכניות</w:t>
      </w:r>
    </w:p>
    <w:p>
      <w:pPr>
        <w:pStyle w:val="ListParagraph"/>
        <w:numPr>
          <w:ilvl w:val="0"/>
          <w:numId w:val="1"/>
        </w:numPr>
        <w:bidi/>
        <w:spacing w:after="100"/>
        <w:jc w:val="right"/>
      </w:pPr>
      <w:r>
        <w:rPr>
          <w:rFonts w:ascii="David" w:cs="David" w:eastAsia="David" w:hAnsi="David"/>
          <w:i w:val="false"/>
          <w:iCs w:val="false"/>
          <w:sz w:val="22"/>
          <w:szCs w:val="22"/>
          <w:rtl/>
        </w:rPr>
        <w:t xml:space="preserve">Microsoft Learn — ConfigMgr OSD, WDS, MDT, BranchCache, Delivery Optimization, Peer Cache — עודכן/נבדק 2025-2026, מקור רשמי.</w:t>
      </w:r>
    </w:p>
    <w:p>
      <w:pPr>
        <w:pStyle w:val="ListParagraph"/>
        <w:numPr>
          <w:ilvl w:val="0"/>
          <w:numId w:val="1"/>
        </w:numPr>
        <w:bidi/>
        <w:spacing w:after="100"/>
        <w:jc w:val="right"/>
      </w:pPr>
      <w:r>
        <w:rPr>
          <w:rFonts w:ascii="David" w:cs="David" w:eastAsia="David" w:hAnsi="David"/>
          <w:i w:val="false"/>
          <w:iCs w:val="false"/>
          <w:sz w:val="22"/>
          <w:szCs w:val="22"/>
          <w:rtl/>
        </w:rPr>
        <w:t xml:space="preserve">FOG Project docs/wiki — עודכן אוגוסט 2026, פעיל מאוד.</w:t>
      </w:r>
    </w:p>
    <w:p>
      <w:pPr>
        <w:pStyle w:val="ListParagraph"/>
        <w:numPr>
          <w:ilvl w:val="0"/>
          <w:numId w:val="1"/>
        </w:numPr>
        <w:bidi/>
        <w:spacing w:after="100"/>
        <w:jc w:val="right"/>
      </w:pPr>
      <w:r>
        <w:rPr>
          <w:rFonts w:ascii="David" w:cs="David" w:eastAsia="David" w:hAnsi="David"/>
          <w:i w:val="false"/>
          <w:iCs w:val="false"/>
          <w:sz w:val="22"/>
          <w:szCs w:val="22"/>
          <w:rtl/>
        </w:rPr>
        <w:t xml:space="preserve">Clonezilla/DRBL source + sourceforge discussion threads — קוד פעיל 2026; דיוני forum מתעדים לקחים תפעוליים (אנקדוטליים אך מפורטים).</w:t>
      </w:r>
    </w:p>
    <w:p>
      <w:pPr>
        <w:pStyle w:val="ListParagraph"/>
        <w:numPr>
          <w:ilvl w:val="0"/>
          <w:numId w:val="1"/>
        </w:numPr>
        <w:bidi/>
        <w:spacing w:after="100"/>
        <w:jc w:val="right"/>
      </w:pPr>
      <w:r>
        <w:rPr>
          <w:rFonts w:ascii="David" w:cs="David" w:eastAsia="David" w:hAnsi="David"/>
          <w:i w:val="false"/>
          <w:iCs w:val="false"/>
          <w:sz w:val="22"/>
          <w:szCs w:val="22"/>
          <w:rtl/>
        </w:rPr>
        <w:t xml:space="preserve">Frisbee / USENIX ATC 2003 — היסטורי; מצוטט כ-benchmark אך חומרה מודרנית משנה יחסים.</w:t>
      </w:r>
    </w:p>
    <w:p>
      <w:pPr>
        <w:pStyle w:val="ListParagraph"/>
        <w:numPr>
          <w:ilvl w:val="0"/>
          <w:numId w:val="1"/>
        </w:numPr>
        <w:bidi/>
        <w:spacing w:after="100"/>
        <w:jc w:val="right"/>
      </w:pPr>
      <w:r>
        <w:rPr>
          <w:rFonts w:ascii="David" w:cs="David" w:eastAsia="David" w:hAnsi="David"/>
          <w:i w:val="false"/>
          <w:iCs w:val="false"/>
          <w:sz w:val="22"/>
          <w:szCs w:val="22"/>
          <w:rtl/>
        </w:rPr>
        <w:t xml:space="preserve">eBay Tech Blog, Uber Engineering Blog (Kraken), TorrentFreak (Twitter Murder, Facebook BitTorrent) — עדכני עד היסטורי, לפי המקרה; Murder עצמו אינו מתוחזק.</w:t>
      </w:r>
    </w:p>
    <w:p>
      <w:pPr>
        <w:pStyle w:val="ListParagraph"/>
        <w:numPr>
          <w:ilvl w:val="0"/>
          <w:numId w:val="1"/>
        </w:numPr>
        <w:bidi/>
        <w:spacing w:after="100"/>
        <w:jc w:val="right"/>
      </w:pPr>
      <w:r>
        <w:rPr>
          <w:rFonts w:ascii="David" w:cs="David" w:eastAsia="David" w:hAnsi="David"/>
          <w:i w:val="false"/>
          <w:iCs w:val="false"/>
          <w:sz w:val="22"/>
          <w:szCs w:val="22"/>
          <w:rtl/>
        </w:rPr>
        <w:t xml:space="preserve">Citrix docs/tech-zone (PVS) — עדכני.</w:t>
      </w:r>
    </w:p>
    <w:p>
      <w:pPr>
        <w:pStyle w:val="ListParagraph"/>
        <w:numPr>
          <w:ilvl w:val="0"/>
          <w:numId w:val="1"/>
        </w:numPr>
        <w:bidi/>
        <w:spacing w:after="100"/>
        <w:jc w:val="right"/>
      </w:pPr>
      <w:r>
        <w:rPr>
          <w:rFonts w:ascii="David" w:cs="David" w:eastAsia="David" w:hAnsi="David"/>
          <w:i w:val="false"/>
          <w:iCs w:val="false"/>
          <w:sz w:val="22"/>
          <w:szCs w:val="22"/>
          <w:rtl/>
        </w:rPr>
        <w:t xml:space="preserve">xByte / Xinnor / nvmexpress.org — מאמרים טכניים על NVMe RAID, 2025-2026, עדכני.</w:t>
      </w:r>
    </w:p>
    <w:p>
      <w:pPr>
        <w:pStyle w:val="ListParagraph"/>
        <w:numPr>
          <w:ilvl w:val="0"/>
          <w:numId w:val="1"/>
        </w:numPr>
        <w:bidi/>
        <w:spacing w:after="100"/>
        <w:jc w:val="right"/>
      </w:pPr>
      <w:r>
        <w:rPr>
          <w:rFonts w:ascii="David" w:cs="David" w:eastAsia="David" w:hAnsi="David"/>
          <w:i w:val="false"/>
          <w:iCs w:val="false"/>
          <w:sz w:val="22"/>
          <w:szCs w:val="22"/>
          <w:rtl/>
        </w:rPr>
        <w:t xml:space="preserve">אתרי מוצרים מסחריים (Adaptiva, 1E, Acronis, ManageEngine, KACE, SmartDeploy, Symantec/Broadcom) — עדכני אך claims של יצרן, לא benchmark בלתי-תלוי.</w:t>
      </w:r>
    </w:p>
    <w:p>
      <w:pPr>
        <w:pStyle w:val="ListParagraph"/>
        <w:numPr>
          <w:ilvl w:val="0"/>
          <w:numId w:val="1"/>
        </w:numPr>
        <w:bidi/>
        <w:spacing w:after="100"/>
        <w:jc w:val="right"/>
      </w:pPr>
      <w:r>
        <w:rPr>
          <w:rFonts w:ascii="David" w:cs="David" w:eastAsia="David" w:hAnsi="David"/>
          <w:i w:val="false"/>
          <w:iCs w:val="false"/>
          <w:sz w:val="22"/>
          <w:szCs w:val="22"/>
          <w:rtl/>
        </w:rPr>
        <w:t xml:space="preserve">מסמך ניתוח ImageCtl (מקור פנימי, מבוסס בדיקת הריפו נכון ל-29.08.2026) — ראו את הקובץ הנפרד לרשימת באגים מלאה.</w:t>
      </w:r>
    </w:p>
    <w:p>
      <w:pPr>
        <w:bidi/>
        <w:spacing w:after="160"/>
        <w:jc w:val="right"/>
      </w:pPr>
      <w:r>
        <w:rPr>
          <w:rFonts w:ascii="David" w:cs="David" w:eastAsia="David" w:hAnsi="David"/>
          <w:b w:val="false"/>
          <w:bCs w:val="false"/>
          <w:i w:val="false"/>
          <w:iCs w:val="false"/>
          <w:sz w:val="22"/>
          <w:szCs w:val="22"/>
          <w:rtl/>
        </w:rPr>
        <w:t xml:space="preserve">אין מקור 'רשמי' יחיד שמדרג את כל הכלים זה מול זה באותם תנאים; ההשוואות בטבלאות מבוססות על שילוב תיעוד יצרנים, מאמרים אקדמיים ודיוני קהילת מפתחים. מסמך זה מיועד לקהל מקצועי בכיר; דיוק טכני הועדף על פני פישוט, ומומלץ לאמת ביצועים בסביבה הספציפית לפני יישום בקנה מידה מלא.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2026-08-30T18:56:37.593Z</dcterms:created>
  <dcterms:modified xsi:type="dcterms:W3CDTF">2026-08-30T18:56:37.607Z</dcterms:modified>
</cp:coreProperties>
</file>

<file path=docProps/custom.xml><?xml version="1.0" encoding="utf-8"?>
<Properties xmlns="http://schemas.openxmlformats.org/officeDocument/2006/custom-properties" xmlns:vt="http://schemas.openxmlformats.org/officeDocument/2006/docPropsVTypes"/>
</file>