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B030" w14:textId="5CFAA58A" w:rsidR="004D4C02" w:rsidRDefault="00FC71E3" w:rsidP="00FC71E3">
      <w:pPr>
        <w:bidi/>
        <w:rPr>
          <w:rtl/>
        </w:rPr>
      </w:pPr>
      <w:r>
        <w:rPr>
          <w:rtl/>
        </w:rPr>
        <w:softHyphen/>
      </w:r>
      <w:r>
        <w:rPr>
          <w:rFonts w:hint="cs"/>
          <w:rtl/>
        </w:rPr>
        <w:t>סיכום לוגיקה ותורת הקבוצות</w:t>
      </w:r>
    </w:p>
    <w:p w14:paraId="572C9DFA" w14:textId="69268A2A" w:rsidR="00FC71E3" w:rsidRDefault="00FC71E3" w:rsidP="00FC71E3">
      <w:pPr>
        <w:bidi/>
      </w:pPr>
      <w:r>
        <w:rPr>
          <w:rFonts w:hint="cs"/>
          <w:rtl/>
        </w:rPr>
        <w:t>סימנים:</w:t>
      </w:r>
    </w:p>
    <w:p w14:paraId="068F68AB" w14:textId="78D83010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ℕ</w:t>
      </w:r>
      <w:r>
        <w:rPr>
          <w:rFonts w:ascii="Cambria Math" w:hAnsi="Cambria Math" w:hint="cs"/>
          <w:rtl/>
          <w:lang w:val="en-IL"/>
        </w:rPr>
        <w:t xml:space="preserve"> - מספרים טבעיים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0,1,2,3…</m:t>
            </m:r>
          </m:e>
        </m:d>
      </m:oMath>
    </w:p>
    <w:p w14:paraId="3A5E031C" w14:textId="36A3FBF6" w:rsid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ℤ</w:t>
      </w:r>
      <w:r>
        <w:rPr>
          <w:rFonts w:ascii="Cambria Math" w:hAnsi="Cambria Math" w:hint="cs"/>
          <w:rtl/>
          <w:lang w:val="en-IL"/>
        </w:rPr>
        <w:t xml:space="preserve"> - מספרים שלמים </w:t>
      </w:r>
      <w:r>
        <w:rPr>
          <w:rFonts w:ascii="Cambria Math" w:hAnsi="Cambria Math"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{…-3,-2,-1,0,1,2,3…}</m:t>
        </m:r>
      </m:oMath>
    </w:p>
    <w:p w14:paraId="00524C93" w14:textId="1655359F" w:rsid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ℚ</w:t>
      </w:r>
      <w:r w:rsidRPr="00FC71E3">
        <w:rPr>
          <w:rFonts w:ascii="Cambria Math" w:hAnsi="Cambria Math" w:hint="cs"/>
          <w:rtl/>
          <w:lang w:val="en-IL"/>
        </w:rPr>
        <w:t xml:space="preserve"> - מספרים רציונלים</w:t>
      </w:r>
      <w:r>
        <w:rPr>
          <w:rFonts w:ascii="Cambria Math" w:hAnsi="Cambria Math" w:hint="cs"/>
          <w:rtl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{</m:t>
        </m:r>
        <m:f>
          <m:fPr>
            <m:ctrlPr>
              <w:rPr>
                <w:rFonts w:ascii="Cambria Math" w:hAnsi="Cambria Math"/>
                <w:i/>
                <w:lang w:val="en-IL"/>
              </w:rPr>
            </m:ctrlPr>
          </m:fPr>
          <m:num>
            <m:r>
              <w:rPr>
                <w:rFonts w:ascii="Cambria Math" w:hAnsi="Cambria Math"/>
                <w:lang w:val="en-IL"/>
              </w:rPr>
              <m:t>m</m:t>
            </m:r>
          </m:num>
          <m:den>
            <m:r>
              <w:rPr>
                <w:rFonts w:ascii="Cambria Math" w:hAnsi="Cambria Math"/>
                <w:lang w:val="en-IL"/>
              </w:rPr>
              <m:t>n</m:t>
            </m:r>
          </m:den>
        </m:f>
        <m:r>
          <w:rPr>
            <w:rFonts w:ascii="Cambria Math" w:hAnsi="Cambria Math"/>
            <w:lang w:val="en-IL"/>
          </w:rPr>
          <m:t>|m,nϵ</m:t>
        </m:r>
        <m:r>
          <m:rPr>
            <m:scr m:val="double-struck"/>
            <m:sty m:val="p"/>
          </m:rPr>
          <w:rPr>
            <w:rFonts w:ascii="Cambria Math" w:hAnsi="Cambria Math"/>
            <w:lang w:val="en-IL"/>
          </w:rPr>
          <m:t>Z</m:t>
        </m:r>
        <m:r>
          <m:rPr>
            <m:sty m:val="p"/>
          </m:rPr>
          <w:rPr>
            <w:rFonts w:ascii="Cambria Math" w:hAnsi="Cambria Math" w:hint="cs"/>
            <w:rtl/>
            <w:lang w:val="en-I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IL"/>
          </w:rPr>
          <m:t>,n≠0</m:t>
        </m:r>
        <m:r>
          <w:rPr>
            <w:rFonts w:ascii="Cambria Math" w:hAnsi="Cambria Math"/>
            <w:lang w:val="en-IL"/>
          </w:rPr>
          <m:t>}</m:t>
        </m:r>
      </m:oMath>
    </w:p>
    <w:p w14:paraId="132AF948" w14:textId="311C8AE6" w:rsidR="00FC71E3" w:rsidRDefault="00FC71E3" w:rsidP="00FC71E3">
      <w:pPr>
        <w:pStyle w:val="ListParagraph"/>
        <w:numPr>
          <w:ilvl w:val="0"/>
          <w:numId w:val="1"/>
        </w:numPr>
        <w:bidi/>
        <w:spacing w:before="240"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ℝ</w:t>
      </w:r>
      <w:r>
        <w:rPr>
          <w:rFonts w:ascii="Cambria Math" w:hAnsi="Cambria Math" w:hint="cs"/>
          <w:rtl/>
          <w:lang w:val="en-IL"/>
        </w:rPr>
        <w:t xml:space="preserve"> - מספרים ממשיים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x|-∞&lt;x&lt;∞</m:t>
            </m:r>
          </m:e>
        </m:d>
      </m:oMath>
    </w:p>
    <w:p w14:paraId="04C472BC" w14:textId="0DBB0E3D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ℂ</w:t>
      </w:r>
      <w:r>
        <w:rPr>
          <w:rFonts w:ascii="Cambria Math" w:hAnsi="Cambria Math" w:hint="cs"/>
          <w:rtl/>
          <w:lang w:val="en-IL"/>
        </w:rPr>
        <w:t xml:space="preserve"> - מספרים מרוכבים</w:t>
      </w:r>
      <w:r>
        <w:rPr>
          <w:rFonts w:ascii="Cambria Math" w:hAnsi="Cambria Math"/>
          <w:lang w:val="en-IL"/>
        </w:rPr>
        <w:t xml:space="preserve"> </w:t>
      </w:r>
      <m:oMath>
        <m:r>
          <w:rPr>
            <w:rFonts w:ascii="Cambria Math" w:hAnsi="Cambria Math" w:hint="cs"/>
            <w:rtl/>
            <w:lang w:val="en-IL"/>
          </w:rPr>
          <m:t>{</m:t>
        </m:r>
        <m:r>
          <w:rPr>
            <w:rFonts w:ascii="Cambria Math" w:hAnsi="Cambria Math"/>
            <w:lang w:val="en-IL"/>
          </w:rPr>
          <m:t>a+bi|a,bϵ</m:t>
        </m:r>
        <m:r>
          <m:rPr>
            <m:scr m:val="double-struck"/>
            <m:sty m:val="p"/>
          </m:rPr>
          <w:rPr>
            <w:rFonts w:ascii="Cambria Math" w:hAnsi="Cambria Math"/>
            <w:lang w:val="en-IL"/>
          </w:rPr>
          <m:t>R</m:t>
        </m:r>
        <m:r>
          <m:rPr>
            <m:sty m:val="p"/>
          </m:rPr>
          <w:rPr>
            <w:rFonts w:ascii="Cambria Math" w:hAnsi="Cambria Math" w:hint="cs"/>
            <w:rtl/>
            <w:lang w:val="en-IL"/>
          </w:rPr>
          <m:t xml:space="preserve"> </m:t>
        </m:r>
        <m:r>
          <w:rPr>
            <w:rFonts w:ascii="Cambria Math" w:hAnsi="Cambria Math" w:hint="cs"/>
            <w:rtl/>
            <w:lang w:val="en-IL"/>
          </w:rPr>
          <m:t>}</m:t>
        </m:r>
      </m:oMath>
    </w:p>
    <w:p w14:paraId="5C1DEDA2" w14:textId="72AC1A01" w:rsidR="00FC71E3" w:rsidRPr="005F0517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IL"/>
              </w:rPr>
            </m:ctrlPr>
          </m:accPr>
          <m:e>
            <m:r>
              <w:rPr>
                <w:rFonts w:ascii="Cambria Math" w:eastAsiaTheme="minorEastAsia" w:hAnsi="Cambria Math" w:hint="cs"/>
                <w:lang w:val="en-IL"/>
              </w:rPr>
              <m:t>A</m:t>
            </m:r>
          </m:e>
        </m:acc>
      </m:oMath>
      <w:r>
        <w:rPr>
          <w:rFonts w:ascii="Cambria Math" w:eastAsiaTheme="minorEastAsia" w:hAnsi="Cambria Math" w:hint="cs"/>
          <w:rtl/>
          <w:lang w:val="en-IL"/>
        </w:rPr>
        <w:t xml:space="preserve"> </w:t>
      </w:r>
      <w:r>
        <w:rPr>
          <w:rFonts w:ascii="Cambria Math" w:eastAsiaTheme="minorEastAsia" w:hAnsi="Cambria Math"/>
          <w:rtl/>
          <w:lang w:val="en-IL"/>
        </w:rPr>
        <w:t>–</w:t>
      </w:r>
      <w:r>
        <w:rPr>
          <w:rFonts w:ascii="Cambria Math" w:eastAsiaTheme="minorEastAsia" w:hAnsi="Cambria Math" w:hint="cs"/>
          <w:rtl/>
          <w:lang w:val="en-IL"/>
        </w:rPr>
        <w:t xml:space="preserve"> אם </w:t>
      </w:r>
      <m:oMath>
        <m:r>
          <w:rPr>
            <w:rFonts w:ascii="Cambria Math" w:eastAsiaTheme="minorEastAsia" w:hAnsi="Cambria Math" w:hint="cs"/>
            <w:lang w:val="en-IL"/>
          </w:rPr>
          <m:t>A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קבוצה אז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IL"/>
              </w:rPr>
            </m:ctrlPr>
          </m:accPr>
          <m:e>
            <m:r>
              <w:rPr>
                <w:rFonts w:ascii="Cambria Math" w:eastAsiaTheme="minorEastAsia" w:hAnsi="Cambria Math" w:hint="cs"/>
                <w:lang w:val="en-IL"/>
              </w:rPr>
              <m:t>A</m:t>
            </m:r>
          </m:e>
        </m:acc>
      </m:oMath>
      <w:r>
        <w:rPr>
          <w:rFonts w:ascii="Cambria Math" w:eastAsiaTheme="minorEastAsia" w:hAnsi="Cambria Math" w:hint="cs"/>
          <w:rtl/>
          <w:lang w:val="en-IL"/>
        </w:rPr>
        <w:t xml:space="preserve"> קבוצה משלימה של </w:t>
      </w:r>
      <m:oMath>
        <m:r>
          <w:rPr>
            <w:rFonts w:ascii="Cambria Math" w:eastAsiaTheme="minorEastAsia" w:hAnsi="Cambria Math" w:hint="cs"/>
            <w:lang w:val="en-IL"/>
          </w:rPr>
          <m:t>A</m:t>
        </m:r>
      </m:oMath>
      <w:r>
        <w:rPr>
          <w:rFonts w:ascii="Cambria Math" w:eastAsiaTheme="minorEastAsia" w:hAnsi="Cambria Math" w:hint="cs"/>
          <w:rtl/>
          <w:lang w:val="en-IL"/>
        </w:rPr>
        <w:t>.</w:t>
      </w:r>
    </w:p>
    <w:p w14:paraId="4F6E9D6F" w14:textId="27B65A3D" w:rsidR="005F0517" w:rsidRPr="005F0517" w:rsidRDefault="005F0517" w:rsidP="005F0517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A</m:t>
            </m:r>
          </m:e>
        </m:d>
      </m:oMath>
      <w:r>
        <w:rPr>
          <w:rFonts w:ascii="Cambria Math" w:eastAsiaTheme="minorEastAsia" w:hAnsi="Cambria Math"/>
          <w:lang w:val="en-IL"/>
        </w:rPr>
        <w:t xml:space="preserve"> – </w:t>
      </w:r>
      <w:r>
        <w:rPr>
          <w:rFonts w:ascii="Cambria Math" w:eastAsiaTheme="minorEastAsia" w:hAnsi="Cambria Math" w:hint="cs"/>
          <w:rtl/>
          <w:lang w:val="en-IL"/>
        </w:rPr>
        <w:t>עוצמה של קבוצה.</w:t>
      </w:r>
    </w:p>
    <w:p w14:paraId="3A9A3C0D" w14:textId="0430910A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 w:hint="cs"/>
            <w:rtl/>
            <w:lang w:val="en-IL"/>
          </w:rPr>
          <m:t>∅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קבוצה ריקה.</w:t>
      </w:r>
    </w:p>
    <w:p w14:paraId="5638D611" w14:textId="37E22B7D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/>
            <w:rtl/>
            <w:lang w:val="en-IL"/>
          </w:rPr>
          <m:t>∩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חיתוך.</w:t>
      </w:r>
    </w:p>
    <w:p w14:paraId="7AAB20FE" w14:textId="1633CCC2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 w:hint="cs"/>
            <w:rtl/>
            <w:lang w:val="en-IL"/>
          </w:rPr>
          <m:t>∪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איחוד.</w:t>
      </w:r>
    </w:p>
    <w:p w14:paraId="5C42F3A2" w14:textId="68C2A183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/>
            <w:rtl/>
            <w:lang w:val="en-IL"/>
          </w:rPr>
          <m:t>¬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ניגוד.</w:t>
      </w:r>
    </w:p>
    <w:p w14:paraId="414C54F2" w14:textId="25BFA4EC" w:rsid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⊂</w:t>
      </w:r>
      <w:r>
        <w:rPr>
          <w:rFonts w:ascii="Cambria Math" w:hAnsi="Cambria Math" w:hint="cs"/>
          <w:rtl/>
          <w:lang w:val="en-IL"/>
        </w:rPr>
        <w:t xml:space="preserve"> - קבוצה מוכלת בקבוצה אחרת.</w:t>
      </w:r>
    </w:p>
    <w:p w14:paraId="416571DA" w14:textId="16F3E5B2" w:rsid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w:r w:rsidRPr="00FC71E3">
        <w:rPr>
          <w:rFonts w:ascii="Cambria Math" w:hAnsi="Cambria Math"/>
          <w:lang w:val="en-IL"/>
        </w:rPr>
        <w:t>⊆</w:t>
      </w:r>
      <w:r w:rsidRPr="00FC71E3">
        <w:rPr>
          <w:rFonts w:ascii="Cambria Math" w:hAnsi="Cambria Math" w:hint="cs"/>
          <w:rtl/>
          <w:lang w:val="en-IL"/>
        </w:rPr>
        <w:t xml:space="preserve"> - קבוצה מוכלת בקבוצה אחרת או שווה לה</w:t>
      </w:r>
      <w:r>
        <w:rPr>
          <w:rFonts w:ascii="Cambria Math" w:hAnsi="Cambria Math" w:hint="cs"/>
          <w:rtl/>
          <w:lang w:val="en-IL"/>
        </w:rPr>
        <w:t>.</w:t>
      </w:r>
    </w:p>
    <w:p w14:paraId="7DFCB01D" w14:textId="4426C19C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 w:hint="cs"/>
            <w:rtl/>
            <w:lang w:val="en-IL"/>
          </w:rPr>
          <m:t>ϵ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</w:t>
      </w:r>
      <w:r>
        <w:rPr>
          <w:rFonts w:ascii="Cambria Math" w:eastAsiaTheme="minorEastAsia" w:hAnsi="Cambria Math"/>
          <w:rtl/>
          <w:lang w:val="en-IL"/>
        </w:rPr>
        <w:t>–</w:t>
      </w:r>
      <w:r>
        <w:rPr>
          <w:rFonts w:ascii="Cambria Math" w:eastAsiaTheme="minorEastAsia" w:hAnsi="Cambria Math" w:hint="cs"/>
          <w:rtl/>
          <w:lang w:val="en-IL"/>
        </w:rPr>
        <w:t xml:space="preserve"> איבר שייך לקבוצה.</w:t>
      </w:r>
    </w:p>
    <w:p w14:paraId="1DDE4947" w14:textId="59815863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 w:hint="cs"/>
            <w:rtl/>
            <w:lang w:val="en-IL"/>
          </w:rPr>
          <m:t>∀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לכל.</w:t>
      </w:r>
    </w:p>
    <w:p w14:paraId="5228ABB3" w14:textId="09C4BB9C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/>
            <w:rtl/>
            <w:lang w:val="en-IL"/>
          </w:rPr>
          <m:t>∃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קיים.</w:t>
      </w:r>
    </w:p>
    <w:p w14:paraId="5B5DFC07" w14:textId="2045B145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 w:hint="cs"/>
            <w:rtl/>
            <w:lang w:val="en-IL"/>
          </w:rPr>
          <m:t>≅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איזומורפי.</w:t>
      </w:r>
    </w:p>
    <w:p w14:paraId="6AB34734" w14:textId="240CF5FD" w:rsidR="00FC71E3" w:rsidRPr="00FC71E3" w:rsidRDefault="00FC71E3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r>
          <w:rPr>
            <w:rFonts w:ascii="Cambria Math" w:hAnsi="Cambria Math" w:cs="Cambria Math"/>
            <w:rtl/>
            <w:lang w:val="en-IL"/>
          </w:rPr>
          <m:t>≡</m:t>
        </m:r>
      </m:oMath>
      <w:r>
        <w:rPr>
          <w:rFonts w:ascii="Cambria Math" w:eastAsiaTheme="minorEastAsia" w:hAnsi="Cambria Math" w:hint="cs"/>
          <w:rtl/>
          <w:lang w:val="en-IL"/>
        </w:rPr>
        <w:t xml:space="preserve"> - שקול לוגית.</w:t>
      </w:r>
    </w:p>
    <w:p w14:paraId="50C41296" w14:textId="19F729DA" w:rsidR="00FC71E3" w:rsidRPr="00FC71E3" w:rsidRDefault="005F0517" w:rsidP="00FC71E3">
      <w:pPr>
        <w:pStyle w:val="ListParagraph"/>
        <w:numPr>
          <w:ilvl w:val="0"/>
          <w:numId w:val="1"/>
        </w:numPr>
        <w:bidi/>
        <w:rPr>
          <w:rFonts w:ascii="Cambria Math" w:hAnsi="Cambria Math"/>
          <w:lang w:val="en-IL"/>
        </w:rPr>
      </w:pPr>
      <m:oMath>
        <m:bar>
          <m:barPr>
            <m:ctrlPr>
              <w:rPr>
                <w:rFonts w:ascii="Cambria Math" w:hAnsi="Cambria Math"/>
                <w:i/>
                <w:lang w:val="en-IL"/>
              </w:rPr>
            </m:ctrlPr>
          </m:barPr>
          <m:e>
            <m:r>
              <w:rPr>
                <w:rFonts w:ascii="Cambria Math" w:hAnsi="Cambria Math"/>
                <w:lang w:val="en-IL"/>
              </w:rPr>
              <m:t>||</m:t>
            </m:r>
          </m:e>
        </m:bar>
      </m:oMath>
      <w:r w:rsidR="00FC71E3" w:rsidRPr="005F0517">
        <w:rPr>
          <w:rFonts w:ascii="Cambria Math" w:eastAsiaTheme="minorEastAsia" w:hAnsi="Cambria Math" w:hint="cs"/>
          <w:rtl/>
          <w:lang w:val="en-IL"/>
        </w:rPr>
        <w:t xml:space="preserve"> </w:t>
      </w:r>
      <w:r w:rsidR="00FC71E3">
        <w:rPr>
          <w:rFonts w:ascii="Cambria Math" w:eastAsiaTheme="minorEastAsia" w:hAnsi="Cambria Math" w:hint="cs"/>
          <w:rtl/>
          <w:lang w:val="en-IL"/>
        </w:rPr>
        <w:t>- מבנה מקיים פסוק.</w:t>
      </w:r>
      <w:bookmarkStart w:id="0" w:name="_GoBack"/>
      <w:bookmarkEnd w:id="0"/>
    </w:p>
    <w:sectPr w:rsidR="00FC71E3" w:rsidRPr="00FC71E3" w:rsidSect="004873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FA5B7" w14:textId="77777777" w:rsidR="00FC71E3" w:rsidRDefault="00FC71E3" w:rsidP="00FC71E3">
      <w:pPr>
        <w:spacing w:after="0" w:line="240" w:lineRule="auto"/>
      </w:pPr>
      <w:r>
        <w:separator/>
      </w:r>
    </w:p>
  </w:endnote>
  <w:endnote w:type="continuationSeparator" w:id="0">
    <w:p w14:paraId="10314D5E" w14:textId="77777777" w:rsidR="00FC71E3" w:rsidRDefault="00FC71E3" w:rsidP="00FC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B365" w14:textId="77777777" w:rsidR="00FC71E3" w:rsidRDefault="00FC71E3" w:rsidP="00FC71E3">
      <w:pPr>
        <w:spacing w:after="0" w:line="240" w:lineRule="auto"/>
      </w:pPr>
      <w:r>
        <w:separator/>
      </w:r>
    </w:p>
  </w:footnote>
  <w:footnote w:type="continuationSeparator" w:id="0">
    <w:p w14:paraId="567F121F" w14:textId="77777777" w:rsidR="00FC71E3" w:rsidRDefault="00FC71E3" w:rsidP="00FC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3D9CC" w14:textId="15D5CAA3" w:rsidR="00FC71E3" w:rsidRPr="00FC71E3" w:rsidRDefault="00FC71E3" w:rsidP="00FC71E3">
    <w:pPr>
      <w:pStyle w:val="Header"/>
      <w:bidi/>
      <w:rPr>
        <w:sz w:val="18"/>
        <w:szCs w:val="18"/>
      </w:rPr>
    </w:pPr>
    <w:r w:rsidRPr="00FC71E3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05D4D"/>
    <w:multiLevelType w:val="hybridMultilevel"/>
    <w:tmpl w:val="F4CA6E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E3"/>
    <w:rsid w:val="004873D3"/>
    <w:rsid w:val="004D4C02"/>
    <w:rsid w:val="005F0517"/>
    <w:rsid w:val="0061561E"/>
    <w:rsid w:val="00C777B8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D3A"/>
  <w15:chartTrackingRefBased/>
  <w15:docId w15:val="{CE1B4CC7-22F2-4361-A30A-204BBA63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E3"/>
  </w:style>
  <w:style w:type="paragraph" w:styleId="Footer">
    <w:name w:val="footer"/>
    <w:basedOn w:val="Normal"/>
    <w:link w:val="FooterChar"/>
    <w:uiPriority w:val="99"/>
    <w:unhideWhenUsed/>
    <w:rsid w:val="00FC7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E3"/>
  </w:style>
  <w:style w:type="character" w:styleId="PlaceholderText">
    <w:name w:val="Placeholder Text"/>
    <w:basedOn w:val="DefaultParagraphFont"/>
    <w:uiPriority w:val="99"/>
    <w:semiHidden/>
    <w:rsid w:val="00FC71E3"/>
    <w:rPr>
      <w:color w:val="808080"/>
    </w:rPr>
  </w:style>
  <w:style w:type="paragraph" w:styleId="ListParagraph">
    <w:name w:val="List Paragraph"/>
    <w:basedOn w:val="Normal"/>
    <w:uiPriority w:val="34"/>
    <w:qFormat/>
    <w:rsid w:val="00FC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1AF1-A96C-4E21-8D8C-27268BBA9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583953-E250-4763-9F28-8A561060E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48769-7D3E-4C76-BDE5-1351869B5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74385A-D604-49CD-8C5D-99200814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Goldfarb©</cp:lastModifiedBy>
  <cp:revision>1</cp:revision>
  <dcterms:created xsi:type="dcterms:W3CDTF">2020-07-08T16:48:00Z</dcterms:created>
  <dcterms:modified xsi:type="dcterms:W3CDTF">2020-07-08T19:49:00Z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