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b/>
          <w:bCs/>
          <w:color w:val="1F3864"/>
          <w:sz w:val="52"/>
          <w:szCs w:val="52"/>
        </w:rPr>
        <w:t xml:space="preserve">FedQuant Research Project</w:t>
      </w:r>
    </w:p>
    <w:p>
      <w:pPr>
        <w:spacing w:after="200"/>
        <w:jc w:val="center"/>
      </w:pPr>
      <w:r>
        <w:rPr>
          <w:color w:val="2E75B6"/>
          <w:sz w:val="30"/>
          <w:szCs w:val="30"/>
        </w:rPr>
        <w:t xml:space="preserve">Federated Fine-tuning of Quantized LLMs on Android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Development Documentation — Phase 1 Complete</w:t>
      </w:r>
    </w:p>
    <w:p>
      <w:pPr>
        <w:spacing w:after="1000"/>
        <w:jc w:val="center"/>
      </w:pPr>
      <w:r>
        <w:rPr>
          <w:color w:val="888888"/>
          <w:sz w:val="22"/>
          <w:szCs w:val="22"/>
        </w:rPr>
        <w:t xml:space="preserve">Nadeem | M.Tech Data Science | NIT Jalandhar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FedQuant is a research project investigating whether heterogeneous Android devices can collaboratively fine-tune a quantized Large Language Model (LLM) without sharing private data, while respecting per-device memory and thermal constraints.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Research Question</w:t>
      </w:r>
    </w:p>
    <w:p>
      <w:pPr>
        <w:spacing w:after="120"/>
      </w:pPr>
      <w:r>
        <w:rPr>
          <w:sz w:val="22"/>
          <w:szCs w:val="22"/>
        </w:rPr>
        <w:t xml:space="preserve">Can mixed-precision federated learning (where each client uses a different quantization level based on its RAM) converge to a better model than standard federated learning where all clients use the same quantization?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Why This is Novel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existing work combines mixed-precision quantization with federated learning on real Android hardware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Most FL papers assume all clients have identical model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Mixed-precision aggregation — converting adapters to a common format before combining — is an open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Target venues: MLSys 2026 or NeurIPS 2025 Edge AI Workshop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1.3 Target Employers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Google, Samsung, Qualcomm, Xiaomi — all actively hiring Edge AI researchers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Hardware &amp; Resources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Local 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NVIDIA RTX 5060 Laptop GPU — 8GB VRAM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College 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H100 — 47GB VRAM (arriving in upcoming weeks)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Android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6GB RAM — Client 1 (real device validation)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Google Drive 15GB — sufficient for all checkpoints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Google Colab + local VS Code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Hardware Role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 RTX 5060 (8GB): Development, debugging, testing code — Phases 1 and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College H100 (47GB): Full experiments, all 5 clients, paper results — Phases 3 and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Android Phone (6GB): Real device inference, latency and thermal profiling — Phase 5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Project Structure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All code lives in the fedquant/ folder on your local machine.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Folder /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data/by_task/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Original dataset — 10 task-specific JSON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data/clients/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Split dataset — one JSON file per client (5 files)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models/phi3-mini/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Downloaded Phi-3-mini model (7.64GB)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clients/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One Python script per client (client2 through client5)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server/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Aggregation server script — combines LoRA adapters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experiments/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3 experiment scripts — baseline, standard FL, FedQuant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evaluation/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Metrics script — accuracy, faithfulness,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results/adapters/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Saved LoRA adapters from each client after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test.py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Environment verification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test_model.py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Model loading and inference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download_model.py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One-time model download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prepare_data.py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Dataset splitting script — creates client chunks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fix_config.py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Patches rope_scaling in model config.json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find_layers.py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Discovers correct LoRA target layer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All Python dependencies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Environment Setup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Python Libraries Installed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torch 2.9.1+cu128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CUDA 12.8 support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transformers 4.44.2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Downgraded from 5.3.0 for Phi-3 compatibility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peft 0.10.0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LoRA adapter training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bitsandbytes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INT4 quantization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flwr 1.26.1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Federated learning framework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datasets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Data loading utilities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accelerate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Multi-GPU and device management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Key Issues Resolved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 Applied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flwr not found initially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pip install flwr separately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transformers 5.3.0 incompatible with Phi-3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Downgraded to transformers==4.44.2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rope_scaling KeyError: 'type'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Patched config.json via fix_config.py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rope_scaling KeyError: 'short_factor'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Removed extra fields, kept only type + short_factor + long_factor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device_map='cuda' error with INT4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Removed device_map, let bitsandbytes auto-place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LoRA target modules 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Changed q_proj/v_proj to qkv_proj/o_proj (Phi-3 naming)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DynamicCache.from_legacy_cache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Added use_cache=False during training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Model — Phi-3-mini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Model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microsoft/Phi-3-mini-4k-instruct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Full model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7.64 GB on disk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INT4 compressed size in GPU 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2.11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Quantization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BitsAndBytes INT4 with double quantization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LoRA target layers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qkv_proj and o_proj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LoRA rank (r)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Trainable 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4,718,592 out of 3,825,798,144 (0.12%)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Saved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./models/phi3-mini/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How Quantization Works</w:t>
      </w:r>
    </w:p>
    <w:p>
      <w:pPr>
        <w:spacing w:after="120"/>
      </w:pPr>
      <w:r>
        <w:rPr>
          <w:sz w:val="22"/>
          <w:szCs w:val="22"/>
        </w:rPr>
        <w:t xml:space="preserve">The full model (7.64GB) sits permanently in the models/phi3-mini folder. When any client script runs, it loads the model and compresses it to INT4 on the fly using BitsAndBytesConfig. The model is never permanently modified — compression happens only in GPU memory during the script execution.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What is a LoRA Adapter</w:t>
      </w:r>
    </w:p>
    <w:p>
      <w:pPr>
        <w:spacing w:after="120"/>
      </w:pPr>
      <w:r>
        <w:rPr>
          <w:sz w:val="22"/>
          <w:szCs w:val="22"/>
        </w:rPr>
        <w:t xml:space="preserve">Instead of training all 3.8 billion parameters, LoRA adds a small set of trainable layers (only 4.7 million parameters — 0.12% of the model). Only these small layers are trained and saved. This is what each client sends to the server — a tiny file (~10MB) instead of the full model (~7GB).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Dataset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Overview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Total examples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104,995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Training examples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94,495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Validation examples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10,500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 — fields: instruction, input,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Indian statutory documents — legal NLP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./data/by_task/ (10 separate files)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Task Distribution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qa_legal_reasoning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44,996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42.9% of dataset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section_understanding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18,000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17.1%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definitions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12,000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11.4%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summarization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5,000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4.8%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structural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3,000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2.9%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metadata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5,000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4.8%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4,000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3.8%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4,000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3.8%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comparison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3,999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3.8%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constitution_qa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5,000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4.8%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Client Data Split</w:t>
      </w:r>
    </w:p>
    <w:p>
      <w:pPr>
        <w:spacing w:after="120"/>
      </w:pPr>
      <w:r>
        <w:rPr>
          <w:sz w:val="22"/>
          <w:szCs w:val="22"/>
        </w:rPr>
        <w:t xml:space="preserve">Each client receives a different set of tasks to simulate real-world Non-IID data distribution (different users have different types of legal documents).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 1 (real phone)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5,000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qa_legal_reasoning subset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 2 (sim 6GB)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30,000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section_understanding + definitions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 3 (sim 6GB)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13,000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summarization + structural + metadata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 4 (sim 8GB)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8,000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classification + ner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 5 (sim 12GB)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13,999 examples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comparison + constitution_qa + qa subset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Client Setup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7.1 Client Architecture</w:t>
      </w:r>
    </w:p>
    <w:p>
      <w:pPr>
        <w:spacing w:after="120"/>
      </w:pPr>
      <w:r>
        <w:rPr>
          <w:sz w:val="22"/>
          <w:szCs w:val="22"/>
        </w:rPr>
        <w:t xml:space="preserve">There are 5 clients total. Client 1 is your real Android phone used only for inference and thermal testing. Clients 2 through 5 are Python scripts running on your GPU that artificially limit their own RAM usage to simulate different phone tiers.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 / RAM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 / 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Client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Real Android / 6GB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Phi-3-mini INT4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Inference + thermal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Client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Simulated / 6GB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Phi-3-mini INT4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Client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Simulated / 6GB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Phi-3-mini INT4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Client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Simulated / 8GB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LLaMA-3-8B INT4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Client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Simulated / 12GB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Mistral-7B INT4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2"/>
                <w:szCs w:val="22"/>
              </w:rPr>
              <w:t xml:space="preserve">Pending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7.2 Client 2 — Working Script Summary</w:t>
      </w:r>
    </w:p>
    <w:p>
      <w:pPr>
        <w:spacing w:after="120"/>
      </w:pPr>
      <w:r>
        <w:rPr>
          <w:sz w:val="22"/>
          <w:szCs w:val="22"/>
        </w:rPr>
        <w:t xml:space="preserve">Client 2 is the first completed client script. It demonstrates the full pipeline: load data, compress model, attach LoRA, train, save adapter.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loaded: 500 examples from client2.json (section_understanding + definitions)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 loaded in INT4: 2.11 GB GPU RAM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LoRA adapter attached: 4,718,592 trainable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Training: 3 steps completed, loss decreasing from 11.72 to 11.37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Adapter saved to: ./results/adapters/client2/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7.3 What a LoRA Adapter File Contains</w:t>
      </w:r>
    </w:p>
    <w:p>
      <w:pPr>
        <w:spacing w:after="120"/>
      </w:pPr>
      <w:r>
        <w:rPr>
          <w:sz w:val="22"/>
          <w:szCs w:val="22"/>
        </w:rPr>
        <w:t xml:space="preserve">After Client 2 runs, the results/adapters/client2/ folder contains two files. adapter_config.json stores the configuration (r=8, target layers, etc.). adapter_model.safetensors stores the actual learned weights — this small file is what gets sent to the aggregation server.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Phase 1 Completion Status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Step 1: Install all tools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torch, transformers, peft, bitsandbytes, flwr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Step 2: Verify GPU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RTX 5060 8GB detected and working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Step 3: Download Phi-3-mini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7.64GB saved in models/phi3-mini/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Step 4: Test model inference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Answered legal question correctly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Step 5: Split dataset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5 client JSON files created in data/clients/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Step 6: Client 2 script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Full pipeline running, adapter saved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9. What is Next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Client 3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Almost identical to Client 2 — different data file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Client 4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Load LLaMA-3-8B INT4, 8GB RAM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Client 5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Load Mistral-7B INT4, 12GB RAM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Server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Collect adapters, mix precision, aggregate, redistribute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Test 1 FL 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Full pipeline: clients train, server aggregates, clients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Scale to H100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Run 20 rounds with all 5 clients when college GPU arrives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10. Glossary — Plain English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 in plain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Quantization / INT4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Compressing the model to quarter size so it fits in phone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LoRA Adapter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 tiny set of extra learned weights — like class notes instead of a full textbook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Federated Learning (FL)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Multiple phones learning together without sharing their private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Non-IID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Each client has different types of data — like real life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Simulated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 Python script pretending to be a phone by limiting its own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Combining all clients' notes (LoRA adapters) into one smarter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Mixed-Precision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Different clients use different compression levels (some INT4, some INT8)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FL 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One cycle: clients train, send notes, server combines, sends 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 number showing how wrong the model is — lower is better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3864"/>
                <w:sz w:val="22"/>
                <w:szCs w:val="22"/>
              </w:rPr>
              <w:t xml:space="preserve">Convergence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When the loss stops going down — the model has finished learning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2026-03-08T15:58:52.987Z</dcterms:created>
  <dcterms:modified xsi:type="dcterms:W3CDTF">2026-03-08T15:58:52.988Z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