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A64F" w14:textId="77777777" w:rsidR="002F2B30" w:rsidRPr="002F2B30" w:rsidRDefault="002F2B30" w:rsidP="002F2B30">
      <w:pPr>
        <w:jc w:val="center"/>
        <w:rPr>
          <w:rFonts w:asciiTheme="majorBidi" w:hAnsiTheme="majorBidi" w:cstheme="majorBidi"/>
          <w:b/>
          <w:bCs/>
          <w:sz w:val="28"/>
          <w:szCs w:val="28"/>
        </w:rPr>
      </w:pPr>
      <w:r w:rsidRPr="002F2B30">
        <w:rPr>
          <w:rFonts w:asciiTheme="majorBidi" w:hAnsiTheme="majorBidi" w:cstheme="majorBidi"/>
          <w:b/>
          <w:bCs/>
          <w:sz w:val="28"/>
          <w:szCs w:val="28"/>
        </w:rPr>
        <w:t>Proposal for IBM HR Analytics Attrition Dataset</w:t>
      </w:r>
    </w:p>
    <w:p w14:paraId="3492E24B"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Project Overview:</w:t>
      </w:r>
    </w:p>
    <w:p w14:paraId="02001691" w14:textId="1C4FCF73"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 xml:space="preserve">This proposal aims to leverage </w:t>
      </w:r>
      <w:r w:rsidRPr="002F2B30">
        <w:rPr>
          <w:rFonts w:asciiTheme="majorBidi" w:hAnsiTheme="majorBidi" w:cstheme="majorBidi"/>
          <w:b/>
          <w:bCs/>
          <w:sz w:val="24"/>
          <w:szCs w:val="24"/>
        </w:rPr>
        <w:t>Machine Learning</w:t>
      </w:r>
      <w:r w:rsidRPr="002F2B30">
        <w:rPr>
          <w:rFonts w:asciiTheme="majorBidi" w:hAnsiTheme="majorBidi" w:cstheme="majorBidi"/>
          <w:sz w:val="24"/>
          <w:szCs w:val="24"/>
        </w:rPr>
        <w:t xml:space="preserve"> to address employee attrition in a mid-sized company. By analyzing the </w:t>
      </w:r>
      <w:r w:rsidRPr="002F2B30">
        <w:rPr>
          <w:rFonts w:asciiTheme="majorBidi" w:hAnsiTheme="majorBidi" w:cstheme="majorBidi"/>
          <w:b/>
          <w:bCs/>
          <w:sz w:val="24"/>
          <w:szCs w:val="24"/>
        </w:rPr>
        <w:t>IBM HR Analytics Attrition Dataset</w:t>
      </w:r>
      <w:r w:rsidRPr="002F2B30">
        <w:rPr>
          <w:rFonts w:asciiTheme="majorBidi" w:hAnsiTheme="majorBidi" w:cstheme="majorBidi"/>
          <w:sz w:val="24"/>
          <w:szCs w:val="24"/>
        </w:rPr>
        <w:t xml:space="preserve"> from Kaggle, </w:t>
      </w:r>
      <w:r w:rsidR="00576B2E">
        <w:rPr>
          <w:rFonts w:asciiTheme="majorBidi" w:hAnsiTheme="majorBidi" w:cstheme="majorBidi"/>
          <w:sz w:val="24"/>
          <w:szCs w:val="24"/>
        </w:rPr>
        <w:t>I</w:t>
      </w:r>
      <w:r w:rsidRPr="002F2B30">
        <w:rPr>
          <w:rFonts w:asciiTheme="majorBidi" w:hAnsiTheme="majorBidi" w:cstheme="majorBidi"/>
          <w:sz w:val="24"/>
          <w:szCs w:val="24"/>
        </w:rPr>
        <w:t xml:space="preserve"> intend to build a predictive model that identifies employees at risk of leaving the organization. This project will provide the organization with actionable insights to improve employee retention and reduce turnover costs.</w:t>
      </w:r>
    </w:p>
    <w:p w14:paraId="586E5872"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Why AI for Attrition Prediction?</w:t>
      </w:r>
    </w:p>
    <w:p w14:paraId="1C43E7DB" w14:textId="77777777"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 xml:space="preserve">Employee turnover is a costly issue that affects productivity and morale. By integrating </w:t>
      </w:r>
      <w:r w:rsidRPr="002F2B30">
        <w:rPr>
          <w:rFonts w:asciiTheme="majorBidi" w:hAnsiTheme="majorBidi" w:cstheme="majorBidi"/>
          <w:b/>
          <w:bCs/>
          <w:sz w:val="24"/>
          <w:szCs w:val="24"/>
        </w:rPr>
        <w:t>AI and Machine Learning</w:t>
      </w:r>
      <w:r w:rsidRPr="002F2B30">
        <w:rPr>
          <w:rFonts w:asciiTheme="majorBidi" w:hAnsiTheme="majorBidi" w:cstheme="majorBidi"/>
          <w:sz w:val="24"/>
          <w:szCs w:val="24"/>
        </w:rPr>
        <w:t>, this organization can predict which employees are likely to leave and take proactive steps to retain key talent. A predictive model will enable data-driven decisions in HR management, potentially leading to significant cost savings and improved employee satisfaction.</w:t>
      </w:r>
    </w:p>
    <w:p w14:paraId="74229040"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Business Problem:</w:t>
      </w:r>
    </w:p>
    <w:p w14:paraId="6D04E354" w14:textId="77777777"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The organization experiences higher-than-expected employee attrition rates, leading to increased hiring and training costs. The goal is to predict employee attrition using classification techniques, allowing the organization to take preventative action.</w:t>
      </w:r>
    </w:p>
    <w:p w14:paraId="6F9205EC" w14:textId="77777777" w:rsidR="002F2B30" w:rsidRPr="002F2B30" w:rsidRDefault="002F2B30" w:rsidP="002F2B30">
      <w:pPr>
        <w:rPr>
          <w:rFonts w:asciiTheme="majorBidi" w:hAnsiTheme="majorBidi" w:cstheme="majorBidi"/>
          <w:sz w:val="24"/>
          <w:szCs w:val="24"/>
        </w:rPr>
      </w:pPr>
      <w:r w:rsidRPr="002F2B30">
        <w:rPr>
          <w:rFonts w:asciiTheme="majorBidi" w:hAnsiTheme="majorBidi" w:cstheme="majorBidi"/>
          <w:b/>
          <w:bCs/>
          <w:sz w:val="24"/>
          <w:szCs w:val="24"/>
        </w:rPr>
        <w:t>Industry:</w:t>
      </w:r>
      <w:r w:rsidRPr="002F2B30">
        <w:rPr>
          <w:rFonts w:asciiTheme="majorBidi" w:hAnsiTheme="majorBidi" w:cstheme="majorBidi"/>
          <w:sz w:val="24"/>
          <w:szCs w:val="24"/>
        </w:rPr>
        <w:t xml:space="preserve"> Human Resources</w:t>
      </w:r>
    </w:p>
    <w:p w14:paraId="4B5205A9" w14:textId="77777777" w:rsidR="002F2B30" w:rsidRPr="002F2B30" w:rsidRDefault="002F2B30" w:rsidP="002F2B30">
      <w:pPr>
        <w:rPr>
          <w:rFonts w:asciiTheme="majorBidi" w:hAnsiTheme="majorBidi" w:cstheme="majorBidi"/>
          <w:sz w:val="24"/>
          <w:szCs w:val="24"/>
        </w:rPr>
      </w:pPr>
      <w:r w:rsidRPr="002F2B30">
        <w:rPr>
          <w:rFonts w:asciiTheme="majorBidi" w:hAnsiTheme="majorBidi" w:cstheme="majorBidi"/>
          <w:b/>
          <w:bCs/>
          <w:sz w:val="24"/>
          <w:szCs w:val="24"/>
        </w:rPr>
        <w:t>Objective:</w:t>
      </w:r>
      <w:r w:rsidRPr="002F2B30">
        <w:rPr>
          <w:rFonts w:asciiTheme="majorBidi" w:hAnsiTheme="majorBidi" w:cstheme="majorBidi"/>
          <w:sz w:val="24"/>
          <w:szCs w:val="24"/>
        </w:rPr>
        <w:t xml:space="preserve"> Predict employee attrition using supervised machine learning and identify the key factors influencing employee turnover.</w:t>
      </w:r>
    </w:p>
    <w:p w14:paraId="24AFF4DF"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Dataset:</w:t>
      </w:r>
    </w:p>
    <w:p w14:paraId="0D51C5A3" w14:textId="736011A3"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 xml:space="preserve">The dataset selected for this analysis is the </w:t>
      </w:r>
      <w:hyperlink r:id="rId5" w:history="1">
        <w:r w:rsidRPr="002F2B30">
          <w:rPr>
            <w:rStyle w:val="Hyperlink"/>
            <w:rFonts w:asciiTheme="majorBidi" w:hAnsiTheme="majorBidi" w:cstheme="majorBidi"/>
            <w:b/>
            <w:bCs/>
            <w:sz w:val="24"/>
            <w:szCs w:val="24"/>
          </w:rPr>
          <w:t>IBM HR Analy</w:t>
        </w:r>
        <w:r w:rsidRPr="002F2B30">
          <w:rPr>
            <w:rStyle w:val="Hyperlink"/>
            <w:rFonts w:asciiTheme="majorBidi" w:hAnsiTheme="majorBidi" w:cstheme="majorBidi"/>
            <w:b/>
            <w:bCs/>
            <w:sz w:val="24"/>
            <w:szCs w:val="24"/>
          </w:rPr>
          <w:t>t</w:t>
        </w:r>
        <w:r w:rsidRPr="002F2B30">
          <w:rPr>
            <w:rStyle w:val="Hyperlink"/>
            <w:rFonts w:asciiTheme="majorBidi" w:hAnsiTheme="majorBidi" w:cstheme="majorBidi"/>
            <w:b/>
            <w:bCs/>
            <w:sz w:val="24"/>
            <w:szCs w:val="24"/>
          </w:rPr>
          <w:t>ics Attrition Dataset</w:t>
        </w:r>
      </w:hyperlink>
      <w:r w:rsidRPr="002F2B30">
        <w:rPr>
          <w:rFonts w:asciiTheme="majorBidi" w:hAnsiTheme="majorBidi" w:cstheme="majorBidi"/>
          <w:sz w:val="24"/>
          <w:szCs w:val="24"/>
        </w:rPr>
        <w:t xml:space="preserve"> from Kaggle. This dataset contains employee-related attributes such as age, gender, job satisfaction, salary, and more, with the target variable being employee attrition (Yes/No).</w:t>
      </w:r>
    </w:p>
    <w:p w14:paraId="0A42408D"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Machine Learning Techniques:</w:t>
      </w:r>
    </w:p>
    <w:p w14:paraId="2AB30FAE" w14:textId="4129C58B" w:rsidR="002F2B30" w:rsidRPr="002F2B30" w:rsidRDefault="00576B2E" w:rsidP="002F2B30">
      <w:pPr>
        <w:rPr>
          <w:rFonts w:asciiTheme="majorBidi" w:hAnsiTheme="majorBidi" w:cstheme="majorBidi"/>
          <w:sz w:val="24"/>
          <w:szCs w:val="24"/>
        </w:rPr>
      </w:pPr>
      <w:r>
        <w:rPr>
          <w:rFonts w:asciiTheme="majorBidi" w:hAnsiTheme="majorBidi" w:cstheme="majorBidi"/>
          <w:sz w:val="24"/>
          <w:szCs w:val="24"/>
        </w:rPr>
        <w:t>I</w:t>
      </w:r>
      <w:r w:rsidR="002F2B30" w:rsidRPr="002F2B30">
        <w:rPr>
          <w:rFonts w:asciiTheme="majorBidi" w:hAnsiTheme="majorBidi" w:cstheme="majorBidi"/>
          <w:sz w:val="24"/>
          <w:szCs w:val="24"/>
        </w:rPr>
        <w:t xml:space="preserve"> propose using a </w:t>
      </w:r>
      <w:r w:rsidR="002F2B30" w:rsidRPr="002F2B30">
        <w:rPr>
          <w:rFonts w:asciiTheme="majorBidi" w:hAnsiTheme="majorBidi" w:cstheme="majorBidi"/>
          <w:b/>
          <w:bCs/>
          <w:sz w:val="24"/>
          <w:szCs w:val="24"/>
        </w:rPr>
        <w:t>Classification Algorithm</w:t>
      </w:r>
      <w:r w:rsidR="002F2B30" w:rsidRPr="002F2B30">
        <w:rPr>
          <w:rFonts w:asciiTheme="majorBidi" w:hAnsiTheme="majorBidi" w:cstheme="majorBidi"/>
          <w:sz w:val="24"/>
          <w:szCs w:val="24"/>
        </w:rPr>
        <w:t xml:space="preserve"> such as:</w:t>
      </w:r>
    </w:p>
    <w:p w14:paraId="326D515D" w14:textId="77777777" w:rsidR="002F2B30" w:rsidRPr="002F2B30" w:rsidRDefault="002F2B30" w:rsidP="002F2B30">
      <w:pPr>
        <w:numPr>
          <w:ilvl w:val="0"/>
          <w:numId w:val="2"/>
        </w:numPr>
        <w:rPr>
          <w:rFonts w:asciiTheme="majorBidi" w:hAnsiTheme="majorBidi" w:cstheme="majorBidi"/>
          <w:sz w:val="24"/>
          <w:szCs w:val="24"/>
        </w:rPr>
      </w:pPr>
      <w:r w:rsidRPr="002F2B30">
        <w:rPr>
          <w:rFonts w:asciiTheme="majorBidi" w:hAnsiTheme="majorBidi" w:cstheme="majorBidi"/>
          <w:b/>
          <w:bCs/>
          <w:sz w:val="24"/>
          <w:szCs w:val="24"/>
        </w:rPr>
        <w:t>Logistic Regression</w:t>
      </w:r>
      <w:r w:rsidRPr="002F2B30">
        <w:rPr>
          <w:rFonts w:asciiTheme="majorBidi" w:hAnsiTheme="majorBidi" w:cstheme="majorBidi"/>
          <w:sz w:val="24"/>
          <w:szCs w:val="24"/>
        </w:rPr>
        <w:t>: A simple and interpretable model that works well for binary classification.</w:t>
      </w:r>
    </w:p>
    <w:p w14:paraId="26D73DBF" w14:textId="77777777" w:rsidR="002F2B30" w:rsidRPr="002F2B30" w:rsidRDefault="002F2B30" w:rsidP="002F2B30">
      <w:pPr>
        <w:numPr>
          <w:ilvl w:val="0"/>
          <w:numId w:val="2"/>
        </w:numPr>
        <w:rPr>
          <w:rFonts w:asciiTheme="majorBidi" w:hAnsiTheme="majorBidi" w:cstheme="majorBidi"/>
          <w:sz w:val="24"/>
          <w:szCs w:val="24"/>
        </w:rPr>
      </w:pPr>
      <w:r w:rsidRPr="002F2B30">
        <w:rPr>
          <w:rFonts w:asciiTheme="majorBidi" w:hAnsiTheme="majorBidi" w:cstheme="majorBidi"/>
          <w:b/>
          <w:bCs/>
          <w:sz w:val="24"/>
          <w:szCs w:val="24"/>
        </w:rPr>
        <w:t>Random Forest</w:t>
      </w:r>
      <w:r w:rsidRPr="002F2B30">
        <w:rPr>
          <w:rFonts w:asciiTheme="majorBidi" w:hAnsiTheme="majorBidi" w:cstheme="majorBidi"/>
          <w:sz w:val="24"/>
          <w:szCs w:val="24"/>
        </w:rPr>
        <w:t>: A robust algorithm that reduces overfitting and handles complex patterns well.</w:t>
      </w:r>
    </w:p>
    <w:p w14:paraId="2A687D83" w14:textId="19F33720" w:rsidR="002F2B30" w:rsidRPr="002F2B30" w:rsidRDefault="00186485" w:rsidP="00186485">
      <w:pPr>
        <w:numPr>
          <w:ilvl w:val="0"/>
          <w:numId w:val="2"/>
        </w:numPr>
        <w:rPr>
          <w:rFonts w:asciiTheme="majorBidi" w:hAnsiTheme="majorBidi" w:cstheme="majorBidi"/>
          <w:sz w:val="24"/>
          <w:szCs w:val="24"/>
        </w:rPr>
      </w:pPr>
      <w:r w:rsidRPr="00186485">
        <w:rPr>
          <w:rFonts w:asciiTheme="majorBidi" w:hAnsiTheme="majorBidi" w:cstheme="majorBidi"/>
          <w:b/>
          <w:bCs/>
          <w:sz w:val="24"/>
          <w:szCs w:val="24"/>
        </w:rPr>
        <w:t>Gradient Boosting</w:t>
      </w:r>
      <w:r w:rsidR="002F2B30" w:rsidRPr="002F2B30">
        <w:rPr>
          <w:rFonts w:asciiTheme="majorBidi" w:hAnsiTheme="majorBidi" w:cstheme="majorBidi"/>
          <w:sz w:val="24"/>
          <w:szCs w:val="24"/>
        </w:rPr>
        <w:t>: For higher accuracy and better performance, especially with large datasets.</w:t>
      </w:r>
    </w:p>
    <w:p w14:paraId="05A3DC1E" w14:textId="53D6F04A"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The</w:t>
      </w:r>
      <w:r w:rsidR="00186485">
        <w:rPr>
          <w:rFonts w:asciiTheme="majorBidi" w:hAnsiTheme="majorBidi" w:cstheme="majorBidi"/>
          <w:sz w:val="24"/>
          <w:szCs w:val="24"/>
        </w:rPr>
        <w:t>se</w:t>
      </w:r>
      <w:r w:rsidRPr="002F2B30">
        <w:rPr>
          <w:rFonts w:asciiTheme="majorBidi" w:hAnsiTheme="majorBidi" w:cstheme="majorBidi"/>
          <w:sz w:val="24"/>
          <w:szCs w:val="24"/>
        </w:rPr>
        <w:t xml:space="preserve"> model</w:t>
      </w:r>
      <w:r w:rsidR="00186485">
        <w:rPr>
          <w:rFonts w:asciiTheme="majorBidi" w:hAnsiTheme="majorBidi" w:cstheme="majorBidi"/>
          <w:sz w:val="24"/>
          <w:szCs w:val="24"/>
        </w:rPr>
        <w:t>s</w:t>
      </w:r>
      <w:r w:rsidRPr="002F2B30">
        <w:rPr>
          <w:rFonts w:asciiTheme="majorBidi" w:hAnsiTheme="majorBidi" w:cstheme="majorBidi"/>
          <w:sz w:val="24"/>
          <w:szCs w:val="24"/>
        </w:rPr>
        <w:t xml:space="preserve"> </w:t>
      </w:r>
      <w:r w:rsidR="00186485">
        <w:rPr>
          <w:rFonts w:asciiTheme="majorBidi" w:hAnsiTheme="majorBidi" w:cstheme="majorBidi"/>
          <w:sz w:val="24"/>
          <w:szCs w:val="24"/>
        </w:rPr>
        <w:t xml:space="preserve">depend on output where it gives best results, The models </w:t>
      </w:r>
      <w:r w:rsidRPr="002F2B30">
        <w:rPr>
          <w:rFonts w:asciiTheme="majorBidi" w:hAnsiTheme="majorBidi" w:cstheme="majorBidi"/>
          <w:sz w:val="24"/>
          <w:szCs w:val="24"/>
        </w:rPr>
        <w:t>will be trained on a subset of the data and</w:t>
      </w:r>
      <w:r w:rsidR="00860CE8">
        <w:rPr>
          <w:rFonts w:asciiTheme="majorBidi" w:hAnsiTheme="majorBidi" w:cstheme="majorBidi"/>
          <w:sz w:val="24"/>
          <w:szCs w:val="24"/>
        </w:rPr>
        <w:t xml:space="preserve"> then</w:t>
      </w:r>
      <w:r w:rsidRPr="002F2B30">
        <w:rPr>
          <w:rFonts w:asciiTheme="majorBidi" w:hAnsiTheme="majorBidi" w:cstheme="majorBidi"/>
          <w:sz w:val="24"/>
          <w:szCs w:val="24"/>
        </w:rPr>
        <w:t xml:space="preserve"> evaluated.</w:t>
      </w:r>
    </w:p>
    <w:p w14:paraId="7A400FFC"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Predictive Model Example:</w:t>
      </w:r>
    </w:p>
    <w:p w14:paraId="06B23362" w14:textId="463BBE5E" w:rsidR="002F2B30" w:rsidRPr="002F2B30" w:rsidRDefault="00576B2E" w:rsidP="002F2B30">
      <w:pPr>
        <w:rPr>
          <w:rFonts w:asciiTheme="majorBidi" w:hAnsiTheme="majorBidi" w:cstheme="majorBidi"/>
          <w:sz w:val="24"/>
          <w:szCs w:val="24"/>
        </w:rPr>
      </w:pPr>
      <w:r>
        <w:rPr>
          <w:rFonts w:asciiTheme="majorBidi" w:hAnsiTheme="majorBidi" w:cstheme="majorBidi"/>
          <w:sz w:val="24"/>
          <w:szCs w:val="24"/>
        </w:rPr>
        <w:lastRenderedPageBreak/>
        <w:t>I</w:t>
      </w:r>
      <w:r w:rsidR="002F2B30" w:rsidRPr="002F2B30">
        <w:rPr>
          <w:rFonts w:asciiTheme="majorBidi" w:hAnsiTheme="majorBidi" w:cstheme="majorBidi"/>
          <w:sz w:val="24"/>
          <w:szCs w:val="24"/>
        </w:rPr>
        <w:t xml:space="preserve"> will build a predictive model that will use the historical employee data to predict whether an employee is at risk of leaving. Key performance metrics such as </w:t>
      </w:r>
      <w:r w:rsidR="002F2B30" w:rsidRPr="002F2B30">
        <w:rPr>
          <w:rFonts w:asciiTheme="majorBidi" w:hAnsiTheme="majorBidi" w:cstheme="majorBidi"/>
          <w:b/>
          <w:bCs/>
          <w:sz w:val="24"/>
          <w:szCs w:val="24"/>
        </w:rPr>
        <w:t>accuracy, precision, recall, and F1-score</w:t>
      </w:r>
      <w:r w:rsidR="002F2B30" w:rsidRPr="002F2B30">
        <w:rPr>
          <w:rFonts w:asciiTheme="majorBidi" w:hAnsiTheme="majorBidi" w:cstheme="majorBidi"/>
          <w:sz w:val="24"/>
          <w:szCs w:val="24"/>
        </w:rPr>
        <w:t xml:space="preserve"> will be used to evaluate the model. </w:t>
      </w:r>
    </w:p>
    <w:p w14:paraId="1AD10829"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Expected Benefits:</w:t>
      </w:r>
    </w:p>
    <w:p w14:paraId="6032C5FD" w14:textId="77777777" w:rsidR="002F2B30" w:rsidRPr="002F2B30" w:rsidRDefault="002F2B30" w:rsidP="002F2B30">
      <w:pPr>
        <w:numPr>
          <w:ilvl w:val="0"/>
          <w:numId w:val="3"/>
        </w:numPr>
        <w:rPr>
          <w:rFonts w:asciiTheme="majorBidi" w:hAnsiTheme="majorBidi" w:cstheme="majorBidi"/>
          <w:sz w:val="24"/>
          <w:szCs w:val="24"/>
        </w:rPr>
      </w:pPr>
      <w:r w:rsidRPr="002F2B30">
        <w:rPr>
          <w:rFonts w:asciiTheme="majorBidi" w:hAnsiTheme="majorBidi" w:cstheme="majorBidi"/>
          <w:b/>
          <w:bCs/>
          <w:sz w:val="24"/>
          <w:szCs w:val="24"/>
        </w:rPr>
        <w:t>Reduced Employee Turnover</w:t>
      </w:r>
      <w:r w:rsidRPr="002F2B30">
        <w:rPr>
          <w:rFonts w:asciiTheme="majorBidi" w:hAnsiTheme="majorBidi" w:cstheme="majorBidi"/>
          <w:sz w:val="24"/>
          <w:szCs w:val="24"/>
        </w:rPr>
        <w:t>: By predicting which employees are likely to leave, the organization can take proactive measures to retain key staff.</w:t>
      </w:r>
    </w:p>
    <w:p w14:paraId="16E2647D" w14:textId="77777777" w:rsidR="002F2B30" w:rsidRPr="002F2B30" w:rsidRDefault="002F2B30" w:rsidP="002F2B30">
      <w:pPr>
        <w:numPr>
          <w:ilvl w:val="0"/>
          <w:numId w:val="3"/>
        </w:numPr>
        <w:rPr>
          <w:rFonts w:asciiTheme="majorBidi" w:hAnsiTheme="majorBidi" w:cstheme="majorBidi"/>
          <w:sz w:val="24"/>
          <w:szCs w:val="24"/>
        </w:rPr>
      </w:pPr>
      <w:r w:rsidRPr="002F2B30">
        <w:rPr>
          <w:rFonts w:asciiTheme="majorBidi" w:hAnsiTheme="majorBidi" w:cstheme="majorBidi"/>
          <w:b/>
          <w:bCs/>
          <w:sz w:val="24"/>
          <w:szCs w:val="24"/>
        </w:rPr>
        <w:t>Cost Savings</w:t>
      </w:r>
      <w:r w:rsidRPr="002F2B30">
        <w:rPr>
          <w:rFonts w:asciiTheme="majorBidi" w:hAnsiTheme="majorBidi" w:cstheme="majorBidi"/>
          <w:sz w:val="24"/>
          <w:szCs w:val="24"/>
        </w:rPr>
        <w:t>: Reducing turnover rates leads to savings in recruitment, training, and lost productivity costs.</w:t>
      </w:r>
    </w:p>
    <w:p w14:paraId="0635C044" w14:textId="77777777" w:rsidR="002F2B30" w:rsidRPr="002F2B30" w:rsidRDefault="002F2B30" w:rsidP="002F2B30">
      <w:pPr>
        <w:numPr>
          <w:ilvl w:val="0"/>
          <w:numId w:val="3"/>
        </w:numPr>
        <w:rPr>
          <w:rFonts w:asciiTheme="majorBidi" w:hAnsiTheme="majorBidi" w:cstheme="majorBidi"/>
          <w:sz w:val="24"/>
          <w:szCs w:val="24"/>
        </w:rPr>
      </w:pPr>
      <w:r w:rsidRPr="002F2B30">
        <w:rPr>
          <w:rFonts w:asciiTheme="majorBidi" w:hAnsiTheme="majorBidi" w:cstheme="majorBidi"/>
          <w:b/>
          <w:bCs/>
          <w:sz w:val="24"/>
          <w:szCs w:val="24"/>
        </w:rPr>
        <w:t>Improved HR Decision-Making</w:t>
      </w:r>
      <w:r w:rsidRPr="002F2B30">
        <w:rPr>
          <w:rFonts w:asciiTheme="majorBidi" w:hAnsiTheme="majorBidi" w:cstheme="majorBidi"/>
          <w:sz w:val="24"/>
          <w:szCs w:val="24"/>
        </w:rPr>
        <w:t>: The HR team can focus their efforts on high-risk employees and implement personalized retention strategies.</w:t>
      </w:r>
    </w:p>
    <w:p w14:paraId="571DB4A9" w14:textId="77777777" w:rsidR="002F2B30" w:rsidRPr="002F2B30" w:rsidRDefault="002F2B30" w:rsidP="002F2B30">
      <w:pPr>
        <w:numPr>
          <w:ilvl w:val="0"/>
          <w:numId w:val="3"/>
        </w:numPr>
        <w:rPr>
          <w:rFonts w:asciiTheme="majorBidi" w:hAnsiTheme="majorBidi" w:cstheme="majorBidi"/>
          <w:sz w:val="24"/>
          <w:szCs w:val="24"/>
        </w:rPr>
      </w:pPr>
      <w:r w:rsidRPr="002F2B30">
        <w:rPr>
          <w:rFonts w:asciiTheme="majorBidi" w:hAnsiTheme="majorBidi" w:cstheme="majorBidi"/>
          <w:b/>
          <w:bCs/>
          <w:sz w:val="24"/>
          <w:szCs w:val="24"/>
        </w:rPr>
        <w:t>Increased Employee Satisfaction</w:t>
      </w:r>
      <w:r w:rsidRPr="002F2B30">
        <w:rPr>
          <w:rFonts w:asciiTheme="majorBidi" w:hAnsiTheme="majorBidi" w:cstheme="majorBidi"/>
          <w:sz w:val="24"/>
          <w:szCs w:val="24"/>
        </w:rPr>
        <w:t>: Proactively addressing dissatisfaction or issues will improve overall employee engagement.</w:t>
      </w:r>
    </w:p>
    <w:p w14:paraId="29A8ADEF" w14:textId="5640AC5B" w:rsidR="002F2B30" w:rsidRPr="002F2B30" w:rsidRDefault="00576B2E" w:rsidP="002F2B30">
      <w:pPr>
        <w:rPr>
          <w:rFonts w:asciiTheme="majorBidi" w:hAnsiTheme="majorBidi" w:cstheme="majorBidi"/>
          <w:sz w:val="24"/>
          <w:szCs w:val="24"/>
        </w:rPr>
      </w:pPr>
      <w:r>
        <w:rPr>
          <w:rFonts w:asciiTheme="majorBidi" w:hAnsiTheme="majorBidi" w:cstheme="majorBidi"/>
          <w:sz w:val="24"/>
          <w:szCs w:val="24"/>
        </w:rPr>
        <w:t>I</w:t>
      </w:r>
      <w:r w:rsidR="002F2B30" w:rsidRPr="002F2B30">
        <w:rPr>
          <w:rFonts w:asciiTheme="majorBidi" w:hAnsiTheme="majorBidi" w:cstheme="majorBidi"/>
          <w:sz w:val="24"/>
          <w:szCs w:val="24"/>
        </w:rPr>
        <w:t xml:space="preserve"> expect that the return on investment (ROI) will be reflected in the reduction of turnover-related costs.</w:t>
      </w:r>
    </w:p>
    <w:p w14:paraId="47256AF0" w14:textId="77777777" w:rsidR="002F2B30" w:rsidRPr="002F2B30" w:rsidRDefault="002F2B30" w:rsidP="002F2B30">
      <w:pPr>
        <w:rPr>
          <w:rFonts w:asciiTheme="majorBidi" w:hAnsiTheme="majorBidi" w:cstheme="majorBidi"/>
          <w:b/>
          <w:bCs/>
          <w:sz w:val="24"/>
          <w:szCs w:val="24"/>
        </w:rPr>
      </w:pPr>
      <w:r w:rsidRPr="002F2B30">
        <w:rPr>
          <w:rFonts w:asciiTheme="majorBidi" w:hAnsiTheme="majorBidi" w:cstheme="majorBidi"/>
          <w:b/>
          <w:bCs/>
          <w:sz w:val="24"/>
          <w:szCs w:val="24"/>
        </w:rPr>
        <w:t>Conclusion:</w:t>
      </w:r>
    </w:p>
    <w:p w14:paraId="01844D1C" w14:textId="77777777" w:rsidR="002F2B30" w:rsidRPr="002F2B30" w:rsidRDefault="002F2B30" w:rsidP="002F2B30">
      <w:pPr>
        <w:rPr>
          <w:rFonts w:asciiTheme="majorBidi" w:hAnsiTheme="majorBidi" w:cstheme="majorBidi"/>
          <w:sz w:val="24"/>
          <w:szCs w:val="24"/>
        </w:rPr>
      </w:pPr>
      <w:r w:rsidRPr="002F2B30">
        <w:rPr>
          <w:rFonts w:asciiTheme="majorBidi" w:hAnsiTheme="majorBidi" w:cstheme="majorBidi"/>
          <w:sz w:val="24"/>
          <w:szCs w:val="24"/>
        </w:rPr>
        <w:t>By implementing this project, the organization can effectively address its employee attrition problem using Machine Learning. The insights gained will not only help in retaining employees but also lead to more data-driven and strategic HR management.</w:t>
      </w:r>
    </w:p>
    <w:p w14:paraId="37238D83" w14:textId="77777777" w:rsidR="00287EA0" w:rsidRPr="002F2B30" w:rsidRDefault="00CD70E6">
      <w:pPr>
        <w:rPr>
          <w:rFonts w:asciiTheme="majorBidi" w:hAnsiTheme="majorBidi" w:cstheme="majorBidi"/>
          <w:sz w:val="24"/>
          <w:szCs w:val="24"/>
        </w:rPr>
      </w:pPr>
    </w:p>
    <w:sectPr w:rsidR="00287EA0" w:rsidRPr="002F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A560A"/>
    <w:multiLevelType w:val="multilevel"/>
    <w:tmpl w:val="0D0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75B41"/>
    <w:multiLevelType w:val="multilevel"/>
    <w:tmpl w:val="47F0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900CA"/>
    <w:multiLevelType w:val="multilevel"/>
    <w:tmpl w:val="0DC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0"/>
    <w:rsid w:val="00186485"/>
    <w:rsid w:val="002F2B30"/>
    <w:rsid w:val="0037096E"/>
    <w:rsid w:val="003B1E01"/>
    <w:rsid w:val="003E66AF"/>
    <w:rsid w:val="00576B2E"/>
    <w:rsid w:val="005F6508"/>
    <w:rsid w:val="006F3F8F"/>
    <w:rsid w:val="007235CE"/>
    <w:rsid w:val="00785284"/>
    <w:rsid w:val="00860CE8"/>
    <w:rsid w:val="008766CC"/>
    <w:rsid w:val="008A63F3"/>
    <w:rsid w:val="00CD70E6"/>
    <w:rsid w:val="00D94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1936"/>
  <w15:chartTrackingRefBased/>
  <w15:docId w15:val="{5C20D808-1227-4313-AA54-954FD83E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6CC"/>
    <w:rPr>
      <w:color w:val="0563C1" w:themeColor="hyperlink"/>
      <w:u w:val="single"/>
    </w:rPr>
  </w:style>
  <w:style w:type="character" w:styleId="UnresolvedMention">
    <w:name w:val="Unresolved Mention"/>
    <w:basedOn w:val="DefaultParagraphFont"/>
    <w:uiPriority w:val="99"/>
    <w:semiHidden/>
    <w:unhideWhenUsed/>
    <w:rsid w:val="008766CC"/>
    <w:rPr>
      <w:color w:val="605E5C"/>
      <w:shd w:val="clear" w:color="auto" w:fill="E1DFDD"/>
    </w:rPr>
  </w:style>
  <w:style w:type="character" w:styleId="FollowedHyperlink">
    <w:name w:val="FollowedHyperlink"/>
    <w:basedOn w:val="DefaultParagraphFont"/>
    <w:uiPriority w:val="99"/>
    <w:semiHidden/>
    <w:unhideWhenUsed/>
    <w:rsid w:val="00876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6041">
      <w:bodyDiv w:val="1"/>
      <w:marLeft w:val="0"/>
      <w:marRight w:val="0"/>
      <w:marTop w:val="0"/>
      <w:marBottom w:val="0"/>
      <w:divBdr>
        <w:top w:val="none" w:sz="0" w:space="0" w:color="auto"/>
        <w:left w:val="none" w:sz="0" w:space="0" w:color="auto"/>
        <w:bottom w:val="none" w:sz="0" w:space="0" w:color="auto"/>
        <w:right w:val="none" w:sz="0" w:space="0" w:color="auto"/>
      </w:divBdr>
    </w:div>
    <w:div w:id="13970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vansubhasht/ibm-hr-analytics-attr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11</cp:revision>
  <dcterms:created xsi:type="dcterms:W3CDTF">2024-10-01T19:39:00Z</dcterms:created>
  <dcterms:modified xsi:type="dcterms:W3CDTF">2024-10-01T19:51:00Z</dcterms:modified>
</cp:coreProperties>
</file>