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2"/>
        <w:gridCol w:w="1934"/>
      </w:tblGrid>
      <w:tr>
        <w:trPr>
          <w:trHeight w:val="1890" w:hRule="atLeast"/>
        </w:trPr>
        <w:tc>
          <w:tcPr>
            <w:tcW w:w="7082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163"/>
              <w:rPr>
                <w:rFonts w:ascii="Arial"/>
                <w:b/>
                <w:sz w:val="32"/>
              </w:rPr>
            </w:pPr>
            <w:bookmarkStart w:name="MIS771 Descriptive Analytics and Visuali" w:id="1"/>
            <w:bookmarkEnd w:id="1"/>
            <w:r>
              <w:rPr/>
            </w:r>
            <w:r>
              <w:rPr>
                <w:rFonts w:ascii="Arial"/>
                <w:b/>
                <w:w w:val="90"/>
                <w:sz w:val="32"/>
              </w:rPr>
              <w:t>MIS771</w:t>
            </w:r>
            <w:r>
              <w:rPr>
                <w:rFonts w:ascii="Arial"/>
                <w:b/>
                <w:spacing w:val="29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Descriptive</w:t>
            </w:r>
            <w:r>
              <w:rPr>
                <w:rFonts w:ascii="Arial"/>
                <w:b/>
                <w:spacing w:val="31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Analytics</w:t>
            </w:r>
            <w:r>
              <w:rPr>
                <w:rFonts w:ascii="Arial"/>
                <w:b/>
                <w:spacing w:val="35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and</w:t>
            </w:r>
            <w:r>
              <w:rPr>
                <w:rFonts w:ascii="Arial"/>
                <w:b/>
                <w:spacing w:val="35"/>
                <w:sz w:val="32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32"/>
              </w:rPr>
              <w:t>Visualisation</w:t>
            </w:r>
          </w:p>
        </w:tc>
        <w:tc>
          <w:tcPr>
            <w:tcW w:w="1934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47742" cy="104775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42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40" w:hRule="atLeast"/>
        </w:trPr>
        <w:tc>
          <w:tcPr>
            <w:tcW w:w="9016" w:type="dxa"/>
            <w:gridSpan w:val="2"/>
          </w:tcPr>
          <w:p>
            <w:pPr>
              <w:pStyle w:val="TableParagraph"/>
              <w:spacing w:before="189"/>
              <w:ind w:left="8"/>
              <w:jc w:val="center"/>
              <w:rPr>
                <w:rFonts w:ascii="Trebuchet MS" w:hAnsi="Trebuchet MS"/>
                <w:b/>
                <w:sz w:val="32"/>
              </w:rPr>
            </w:pPr>
            <w:bookmarkStart w:name="Topic 4 Tutorial – (Brief Solution)" w:id="2"/>
            <w:bookmarkEnd w:id="2"/>
            <w:r>
              <w:rPr/>
            </w:r>
            <w:r>
              <w:rPr>
                <w:rFonts w:ascii="Trebuchet MS" w:hAnsi="Trebuchet MS"/>
                <w:b/>
                <w:w w:val="90"/>
                <w:sz w:val="32"/>
              </w:rPr>
              <w:t>Topic</w:t>
            </w:r>
            <w:r>
              <w:rPr>
                <w:rFonts w:ascii="Trebuchet MS" w:hAnsi="Trebuchet MS"/>
                <w:b/>
                <w:spacing w:val="-13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4</w:t>
            </w:r>
            <w:r>
              <w:rPr>
                <w:rFonts w:ascii="Trebuchet MS" w:hAnsi="Trebuchet MS"/>
                <w:b/>
                <w:spacing w:val="-10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Tutorial</w:t>
            </w:r>
            <w:r>
              <w:rPr>
                <w:rFonts w:ascii="Trebuchet MS" w:hAnsi="Trebuchet MS"/>
                <w:b/>
                <w:spacing w:val="-11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–</w:t>
            </w:r>
            <w:r>
              <w:rPr>
                <w:rFonts w:ascii="Trebuchet MS" w:hAnsi="Trebuchet MS"/>
                <w:b/>
                <w:spacing w:val="-15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color w:val="FF0000"/>
                <w:w w:val="90"/>
                <w:sz w:val="32"/>
              </w:rPr>
              <w:t>(Brief</w:t>
            </w:r>
            <w:r>
              <w:rPr>
                <w:rFonts w:ascii="Trebuchet MS" w:hAnsi="Trebuchet MS"/>
                <w:b/>
                <w:color w:val="FF0000"/>
                <w:spacing w:val="-11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color w:val="FF0000"/>
                <w:spacing w:val="-2"/>
                <w:w w:val="90"/>
                <w:sz w:val="32"/>
              </w:rPr>
              <w:t>Solution)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19"/>
        <w:rPr>
          <w:rFonts w:ascii="Times New Roman"/>
        </w:rPr>
      </w:pPr>
    </w:p>
    <w:p>
      <w:pPr>
        <w:pStyle w:val="Heading2"/>
      </w:pPr>
      <w:r>
        <w:rPr>
          <w:spacing w:val="-2"/>
        </w:rPr>
        <w:t>Introduction</w:t>
      </w:r>
    </w:p>
    <w:p>
      <w:pPr>
        <w:pStyle w:val="BodyText"/>
        <w:spacing w:before="202"/>
        <w:ind w:left="107"/>
      </w:pPr>
      <w:r>
        <w:rPr/>
        <w:t>This</w:t>
      </w:r>
      <w:r>
        <w:rPr>
          <w:spacing w:val="-5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parts.</w:t>
      </w:r>
    </w:p>
    <w:p>
      <w:pPr>
        <w:pStyle w:val="BodyText"/>
        <w:spacing w:before="10"/>
      </w:pPr>
    </w:p>
    <w:p>
      <w:pPr>
        <w:pStyle w:val="BodyText"/>
        <w:spacing w:line="276" w:lineRule="auto"/>
        <w:ind w:left="107" w:right="101"/>
        <w:jc w:val="both"/>
      </w:pPr>
      <w:r>
        <w:rPr>
          <w:b/>
        </w:rPr>
        <w:t>Part A: </w:t>
      </w:r>
      <w:r>
        <w:rPr/>
        <w:t>In the previous tutorial, we used one way ANOVA to test the differences between the means of several groups. In this tutorial, we extended the analysis of variance to the two-factor factorial design, in which two factors are simultaneously evaluated. In this week’s tutorial, we learn how to apply the two- way analysis of variance (ANOVA) and interpret the results of the analysis.</w:t>
      </w:r>
    </w:p>
    <w:p>
      <w:pPr>
        <w:pStyle w:val="BodyText"/>
        <w:spacing w:line="276" w:lineRule="auto" w:before="241"/>
        <w:ind w:left="107" w:right="100"/>
        <w:jc w:val="both"/>
      </w:pPr>
      <w:r>
        <w:rPr>
          <w:b/>
        </w:rPr>
        <w:t>Part B: </w:t>
      </w:r>
      <w:r>
        <w:rPr/>
        <w:t>In previous tutorials, we used the hypothesis-testing procedure to analyse both numerical and categorical data in two or more samples/groups. This tutorial extends the hypothesis testing to analyse the difference between population proportions in two or more populations using chi square test.</w:t>
      </w:r>
    </w:p>
    <w:p>
      <w:pPr>
        <w:pStyle w:val="BodyText"/>
        <w:spacing w:line="276" w:lineRule="auto" w:before="239"/>
        <w:ind w:left="107" w:right="136"/>
        <w:jc w:val="both"/>
      </w:pPr>
      <w:r>
        <w:rPr/>
        <w:t>Similar</w:t>
      </w:r>
      <w:r>
        <w:rPr>
          <w:spacing w:val="-1"/>
        </w:rPr>
        <w:t> </w:t>
      </w:r>
      <w:r>
        <w:rPr/>
        <w:t>to the previous</w:t>
      </w:r>
      <w:r>
        <w:rPr>
          <w:spacing w:val="-3"/>
        </w:rPr>
        <w:t> </w:t>
      </w:r>
      <w:r>
        <w:rPr/>
        <w:t>week,</w:t>
      </w:r>
      <w:r>
        <w:rPr>
          <w:spacing w:val="-1"/>
        </w:rPr>
        <w:t> </w:t>
      </w:r>
      <w:r>
        <w:rPr/>
        <w:t>we will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work using</w:t>
      </w:r>
      <w:r>
        <w:rPr>
          <w:spacing w:val="-2"/>
        </w:rPr>
        <w:t> </w:t>
      </w:r>
      <w:r>
        <w:rPr/>
        <w:t>Excel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we 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organise</w:t>
      </w:r>
      <w:r>
        <w:rPr>
          <w:spacing w:val="-3"/>
        </w:rPr>
        <w:t> </w:t>
      </w:r>
      <w:r>
        <w:rPr/>
        <w:t>the data for analysis in a particular way.</w:t>
      </w:r>
    </w:p>
    <w:p>
      <w:pPr>
        <w:pStyle w:val="Heading2"/>
        <w:spacing w:before="239"/>
      </w:pPr>
      <w:r>
        <w:rPr>
          <w:spacing w:val="-2"/>
        </w:rPr>
        <w:t>Scenario</w:t>
      </w:r>
    </w:p>
    <w:p>
      <w:pPr>
        <w:pStyle w:val="BodyText"/>
        <w:spacing w:line="276" w:lineRule="auto" w:before="202"/>
        <w:ind w:left="107" w:right="151"/>
        <w:jc w:val="both"/>
      </w:pPr>
      <w:r>
        <w:rPr/>
        <w:t>Conrobar is a manufacturing company with over 3,000 employees. Management is concerned about the wide</w:t>
      </w:r>
      <w:r>
        <w:rPr>
          <w:spacing w:val="-4"/>
        </w:rPr>
        <w:t> </w:t>
      </w:r>
      <w:r>
        <w:rPr/>
        <w:t>variation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productivity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employees.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related </w:t>
      </w:r>
      <w:r>
        <w:rPr>
          <w:spacing w:val="-2"/>
        </w:rPr>
        <w:t>issues.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1910" w:h="16850"/>
          <w:pgMar w:header="0" w:footer="741" w:top="1420" w:bottom="940" w:left="1140" w:right="1140"/>
          <w:pgNumType w:start="1"/>
        </w:sectPr>
      </w:pPr>
    </w:p>
    <w:p>
      <w:pPr>
        <w:pStyle w:val="Heading1"/>
      </w:pPr>
      <w:bookmarkStart w:name="PART - A" w:id="3"/>
      <w:bookmarkEnd w:id="3"/>
      <w:r>
        <w:rPr>
          <w:b w:val="0"/>
        </w:rPr>
      </w:r>
      <w:r>
        <w:rPr/>
        <w:t>PART</w:t>
      </w:r>
      <w:r>
        <w:rPr>
          <w:spacing w:val="-19"/>
        </w:rPr>
        <w:t> </w:t>
      </w:r>
      <w:r>
        <w:rPr/>
        <w:t>-</w:t>
      </w:r>
      <w:r>
        <w:rPr>
          <w:spacing w:val="-25"/>
        </w:rPr>
        <w:t> </w:t>
      </w:r>
      <w:r>
        <w:rPr>
          <w:spacing w:val="-10"/>
        </w:rPr>
        <w:t>A</w:t>
      </w:r>
    </w:p>
    <w:p>
      <w:pPr>
        <w:pStyle w:val="BodyText"/>
        <w:spacing w:before="32"/>
        <w:rPr>
          <w:rFonts w:ascii="Arial"/>
          <w:b/>
          <w:sz w:val="36"/>
        </w:rPr>
      </w:pPr>
    </w:p>
    <w:p>
      <w:pPr>
        <w:pStyle w:val="Heading2"/>
      </w:pPr>
      <w:r>
        <w:rPr/>
        <w:t>Open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>
          <w:u w:val="single"/>
        </w:rPr>
        <w:t>Analysis</w:t>
      </w:r>
      <w:r>
        <w:rPr>
          <w:spacing w:val="-4"/>
          <w:u w:val="single"/>
        </w:rPr>
        <w:t> </w:t>
      </w:r>
      <w:r>
        <w:rPr>
          <w:u w:val="single"/>
        </w:rPr>
        <w:t>Tool</w:t>
      </w:r>
      <w:r>
        <w:rPr>
          <w:spacing w:val="-3"/>
          <w:u w:val="single"/>
        </w:rPr>
        <w:t> </w:t>
      </w:r>
      <w:r>
        <w:rPr>
          <w:spacing w:val="-5"/>
          <w:u w:val="single"/>
        </w:rPr>
        <w:t>Pak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20" w:after="0"/>
        <w:ind w:left="826" w:right="0" w:hanging="358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ConrobarT4.xls</w:t>
      </w:r>
      <w:r>
        <w:rPr>
          <w:b/>
          <w:i/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Deakin.</w:t>
      </w:r>
      <w:r>
        <w:rPr>
          <w:spacing w:val="-7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hard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drive.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135" w:after="0"/>
        <w:ind w:left="825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Excel.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34" w:after="0"/>
        <w:ind w:left="827" w:right="0" w:hanging="359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Analysis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Toolpak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[See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tutorial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instructions].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Heading2"/>
        <w:jc w:val="both"/>
      </w:pPr>
      <w:r>
        <w:rPr/>
        <w:t>Q1.</w:t>
      </w:r>
      <w:r>
        <w:rPr>
          <w:spacing w:val="-6"/>
        </w:rPr>
        <w:t> </w:t>
      </w:r>
      <w:r>
        <w:rPr/>
        <w:t>TWO-WAY</w:t>
      </w:r>
      <w:r>
        <w:rPr>
          <w:spacing w:val="-2"/>
        </w:rPr>
        <w:t> </w:t>
      </w:r>
      <w:r>
        <w:rPr>
          <w:spacing w:val="-4"/>
        </w:rPr>
        <w:t>ANOVA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240" w:after="0"/>
        <w:ind w:left="825" w:right="0" w:hanging="358"/>
        <w:jc w:val="both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advantages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Two-way</w:t>
      </w:r>
      <w:r>
        <w:rPr>
          <w:spacing w:val="-2"/>
          <w:sz w:val="22"/>
        </w:rPr>
        <w:t> ANOVA?</w:t>
      </w:r>
    </w:p>
    <w:p>
      <w:pPr>
        <w:pStyle w:val="BodyText"/>
        <w:spacing w:line="276" w:lineRule="auto" w:before="39"/>
        <w:ind w:left="107" w:right="104"/>
        <w:jc w:val="both"/>
      </w:pPr>
      <w:r>
        <w:rPr>
          <w:color w:val="FF0000"/>
        </w:rPr>
        <w:t>In the one-way ANOVA, we classify populations according to one categorical variable/factor. In Two-way ANOVA, there are two factors, each with several levels. When we are interested in the effects of two factors, a two-way design offer the following advantages:</w:t>
      </w:r>
    </w:p>
    <w:p>
      <w:pPr>
        <w:pStyle w:val="ListParagraph"/>
        <w:numPr>
          <w:ilvl w:val="1"/>
          <w:numId w:val="2"/>
        </w:numPr>
        <w:tabs>
          <w:tab w:pos="827" w:val="left" w:leader="none"/>
        </w:tabs>
        <w:spacing w:line="240" w:lineRule="auto" w:before="0" w:after="0"/>
        <w:ind w:left="827" w:right="0" w:hanging="360"/>
        <w:jc w:val="left"/>
        <w:rPr>
          <w:sz w:val="22"/>
        </w:rPr>
      </w:pPr>
      <w:r>
        <w:rPr>
          <w:color w:val="FF0000"/>
          <w:sz w:val="22"/>
        </w:rPr>
        <w:t>It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is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more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efficient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study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two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factors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simultaneously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rather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than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separately.</w: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76" w:lineRule="auto" w:before="42" w:after="0"/>
        <w:ind w:left="828" w:right="99" w:hanging="361"/>
        <w:jc w:val="left"/>
        <w:rPr>
          <w:sz w:val="22"/>
        </w:rPr>
      </w:pPr>
      <w:r>
        <w:rPr>
          <w:color w:val="FF0000"/>
          <w:sz w:val="22"/>
        </w:rPr>
        <w:t>We</w:t>
      </w:r>
      <w:r>
        <w:rPr>
          <w:color w:val="FF0000"/>
          <w:spacing w:val="23"/>
          <w:sz w:val="22"/>
        </w:rPr>
        <w:t> </w:t>
      </w:r>
      <w:r>
        <w:rPr>
          <w:color w:val="FF0000"/>
          <w:sz w:val="22"/>
        </w:rPr>
        <w:t>can</w:t>
      </w:r>
      <w:r>
        <w:rPr>
          <w:color w:val="FF0000"/>
          <w:spacing w:val="22"/>
          <w:sz w:val="22"/>
        </w:rPr>
        <w:t> </w:t>
      </w:r>
      <w:r>
        <w:rPr>
          <w:color w:val="FF0000"/>
          <w:sz w:val="22"/>
        </w:rPr>
        <w:t>reduce</w:t>
      </w:r>
      <w:r>
        <w:rPr>
          <w:color w:val="FF0000"/>
          <w:spacing w:val="23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23"/>
          <w:sz w:val="22"/>
        </w:rPr>
        <w:t> </w:t>
      </w:r>
      <w:r>
        <w:rPr>
          <w:color w:val="FF0000"/>
          <w:sz w:val="22"/>
        </w:rPr>
        <w:t>residual</w:t>
      </w:r>
      <w:r>
        <w:rPr>
          <w:color w:val="FF0000"/>
          <w:spacing w:val="25"/>
          <w:sz w:val="22"/>
        </w:rPr>
        <w:t> </w:t>
      </w:r>
      <w:r>
        <w:rPr>
          <w:color w:val="FF0000"/>
          <w:sz w:val="22"/>
        </w:rPr>
        <w:t>variation</w:t>
      </w:r>
      <w:r>
        <w:rPr>
          <w:color w:val="FF0000"/>
          <w:spacing w:val="22"/>
          <w:sz w:val="22"/>
        </w:rPr>
        <w:t> </w:t>
      </w:r>
      <w:r>
        <w:rPr>
          <w:color w:val="FF0000"/>
          <w:sz w:val="22"/>
        </w:rPr>
        <w:t>in</w:t>
      </w:r>
      <w:r>
        <w:rPr>
          <w:color w:val="FF0000"/>
          <w:spacing w:val="22"/>
          <w:sz w:val="22"/>
        </w:rPr>
        <w:t> </w:t>
      </w:r>
      <w:r>
        <w:rPr>
          <w:color w:val="FF0000"/>
          <w:sz w:val="22"/>
        </w:rPr>
        <w:t>a</w:t>
      </w:r>
      <w:r>
        <w:rPr>
          <w:color w:val="FF0000"/>
          <w:spacing w:val="23"/>
          <w:sz w:val="22"/>
        </w:rPr>
        <w:t> </w:t>
      </w:r>
      <w:r>
        <w:rPr>
          <w:color w:val="FF0000"/>
          <w:sz w:val="22"/>
        </w:rPr>
        <w:t>model</w:t>
      </w:r>
      <w:r>
        <w:rPr>
          <w:color w:val="FF0000"/>
          <w:spacing w:val="23"/>
          <w:sz w:val="22"/>
        </w:rPr>
        <w:t> </w:t>
      </w:r>
      <w:r>
        <w:rPr>
          <w:color w:val="FF0000"/>
          <w:sz w:val="22"/>
        </w:rPr>
        <w:t>by</w:t>
      </w:r>
      <w:r>
        <w:rPr>
          <w:color w:val="FF0000"/>
          <w:spacing w:val="22"/>
          <w:sz w:val="22"/>
        </w:rPr>
        <w:t> </w:t>
      </w:r>
      <w:r>
        <w:rPr>
          <w:color w:val="FF0000"/>
          <w:sz w:val="22"/>
        </w:rPr>
        <w:t>including</w:t>
      </w:r>
      <w:r>
        <w:rPr>
          <w:color w:val="FF0000"/>
          <w:spacing w:val="24"/>
          <w:sz w:val="22"/>
        </w:rPr>
        <w:t> </w:t>
      </w:r>
      <w:r>
        <w:rPr>
          <w:color w:val="FF0000"/>
          <w:sz w:val="22"/>
        </w:rPr>
        <w:t>a</w:t>
      </w:r>
      <w:r>
        <w:rPr>
          <w:color w:val="FF0000"/>
          <w:spacing w:val="25"/>
          <w:sz w:val="22"/>
        </w:rPr>
        <w:t> </w:t>
      </w:r>
      <w:r>
        <w:rPr>
          <w:color w:val="FF0000"/>
          <w:sz w:val="22"/>
        </w:rPr>
        <w:t>second</w:t>
      </w:r>
      <w:r>
        <w:rPr>
          <w:color w:val="FF0000"/>
          <w:spacing w:val="22"/>
          <w:sz w:val="22"/>
        </w:rPr>
        <w:t> </w:t>
      </w:r>
      <w:r>
        <w:rPr>
          <w:color w:val="FF0000"/>
          <w:sz w:val="22"/>
        </w:rPr>
        <w:t>factor</w:t>
      </w:r>
      <w:r>
        <w:rPr>
          <w:color w:val="FF0000"/>
          <w:spacing w:val="21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24"/>
          <w:sz w:val="22"/>
        </w:rPr>
        <w:t> </w:t>
      </w:r>
      <w:r>
        <w:rPr>
          <w:color w:val="FF0000"/>
          <w:sz w:val="22"/>
        </w:rPr>
        <w:t>influence</w:t>
      </w:r>
      <w:r>
        <w:rPr>
          <w:color w:val="FF0000"/>
          <w:spacing w:val="23"/>
          <w:sz w:val="22"/>
        </w:rPr>
        <w:t> </w:t>
      </w:r>
      <w:r>
        <w:rPr>
          <w:color w:val="FF0000"/>
          <w:sz w:val="22"/>
        </w:rPr>
        <w:t>the </w:t>
      </w:r>
      <w:r>
        <w:rPr>
          <w:color w:val="FF0000"/>
          <w:spacing w:val="-2"/>
          <w:sz w:val="22"/>
        </w:rPr>
        <w:t>response.</w: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80" w:lineRule="exact" w:before="0" w:after="0"/>
        <w:ind w:left="828" w:right="0" w:hanging="360"/>
        <w:jc w:val="left"/>
        <w:rPr>
          <w:sz w:val="22"/>
        </w:rPr>
      </w:pPr>
      <w:r>
        <w:rPr>
          <w:color w:val="FF0000"/>
          <w:sz w:val="22"/>
        </w:rPr>
        <w:t>We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can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investigate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interaction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between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factors.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0" w:after="0"/>
        <w:ind w:left="827" w:right="0" w:hanging="359"/>
        <w:jc w:val="both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statements,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wrong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why.</w:t>
      </w:r>
    </w:p>
    <w:p>
      <w:pPr>
        <w:pStyle w:val="ListParagraph"/>
        <w:numPr>
          <w:ilvl w:val="0"/>
          <w:numId w:val="3"/>
        </w:numPr>
        <w:tabs>
          <w:tab w:pos="465" w:val="left" w:leader="none"/>
        </w:tabs>
        <w:spacing w:line="240" w:lineRule="auto" w:before="41" w:after="0"/>
        <w:ind w:left="465" w:right="799" w:hanging="465"/>
        <w:jc w:val="righ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two-way</w:t>
      </w:r>
      <w:r>
        <w:rPr>
          <w:spacing w:val="-5"/>
          <w:sz w:val="22"/>
        </w:rPr>
        <w:t> </w:t>
      </w:r>
      <w:r>
        <w:rPr>
          <w:sz w:val="22"/>
        </w:rPr>
        <w:t>ANOVA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dependent</w:t>
      </w:r>
      <w:r>
        <w:rPr>
          <w:spacing w:val="-3"/>
          <w:sz w:val="22"/>
        </w:rPr>
        <w:t> </w:t>
      </w:r>
      <w:r>
        <w:rPr>
          <w:sz w:val="22"/>
        </w:rPr>
        <w:t>(outcome)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variables.</w:t>
      </w:r>
    </w:p>
    <w:p>
      <w:pPr>
        <w:pStyle w:val="BodyText"/>
        <w:spacing w:before="39"/>
        <w:ind w:right="762"/>
        <w:jc w:val="right"/>
      </w:pPr>
      <w:r>
        <w:rPr>
          <w:color w:val="FF0000"/>
        </w:rPr>
        <w:t>&lt;&lt;A</w:t>
      </w:r>
      <w:r>
        <w:rPr>
          <w:color w:val="FF0000"/>
          <w:spacing w:val="-6"/>
        </w:rPr>
        <w:t> </w:t>
      </w:r>
      <w:r>
        <w:rPr>
          <w:color w:val="FF0000"/>
        </w:rPr>
        <w:t>two-way</w:t>
      </w:r>
      <w:r>
        <w:rPr>
          <w:color w:val="FF0000"/>
          <w:spacing w:val="-5"/>
        </w:rPr>
        <w:t> </w:t>
      </w:r>
      <w:r>
        <w:rPr>
          <w:color w:val="FF0000"/>
        </w:rPr>
        <w:t>ANOVA</w:t>
      </w:r>
      <w:r>
        <w:rPr>
          <w:color w:val="FF0000"/>
          <w:spacing w:val="-3"/>
        </w:rPr>
        <w:t> </w:t>
      </w:r>
      <w:r>
        <w:rPr>
          <w:color w:val="FF0000"/>
        </w:rPr>
        <w:t>is</w:t>
      </w:r>
      <w:r>
        <w:rPr>
          <w:color w:val="FF0000"/>
          <w:spacing w:val="-4"/>
        </w:rPr>
        <w:t> </w:t>
      </w:r>
      <w:r>
        <w:rPr>
          <w:color w:val="FF0000"/>
        </w:rPr>
        <w:t>used</w:t>
      </w:r>
      <w:r>
        <w:rPr>
          <w:color w:val="FF0000"/>
          <w:spacing w:val="-4"/>
        </w:rPr>
        <w:t> </w:t>
      </w:r>
      <w:r>
        <w:rPr>
          <w:color w:val="FF0000"/>
        </w:rPr>
        <w:t>when</w:t>
      </w:r>
      <w:r>
        <w:rPr>
          <w:color w:val="FF0000"/>
          <w:spacing w:val="-5"/>
        </w:rPr>
        <w:t> </w:t>
      </w:r>
      <w:r>
        <w:rPr>
          <w:color w:val="FF0000"/>
        </w:rPr>
        <w:t>there</w:t>
      </w:r>
      <w:r>
        <w:rPr>
          <w:color w:val="FF0000"/>
          <w:spacing w:val="-3"/>
        </w:rPr>
        <w:t> </w:t>
      </w:r>
      <w:r>
        <w:rPr>
          <w:color w:val="FF0000"/>
        </w:rPr>
        <w:t>are</w:t>
      </w:r>
      <w:r>
        <w:rPr>
          <w:color w:val="FF0000"/>
          <w:spacing w:val="-2"/>
        </w:rPr>
        <w:t> </w:t>
      </w:r>
      <w:r>
        <w:rPr>
          <w:color w:val="FF0000"/>
        </w:rPr>
        <w:t>two</w:t>
      </w:r>
      <w:r>
        <w:rPr>
          <w:color w:val="FF0000"/>
          <w:spacing w:val="-5"/>
        </w:rPr>
        <w:t> </w:t>
      </w:r>
      <w:r>
        <w:rPr>
          <w:color w:val="FF0000"/>
        </w:rPr>
        <w:t>factors</w:t>
      </w:r>
      <w:r>
        <w:rPr>
          <w:color w:val="FF0000"/>
          <w:spacing w:val="-3"/>
        </w:rPr>
        <w:t> </w:t>
      </w:r>
      <w:r>
        <w:rPr>
          <w:color w:val="FF0000"/>
        </w:rPr>
        <w:t>(explanatory</w:t>
      </w:r>
      <w:r>
        <w:rPr>
          <w:color w:val="FF0000"/>
          <w:spacing w:val="-5"/>
        </w:rPr>
        <w:t> </w:t>
      </w:r>
      <w:r>
        <w:rPr>
          <w:color w:val="FF0000"/>
        </w:rPr>
        <w:t>variables),</w:t>
      </w:r>
      <w:r>
        <w:rPr>
          <w:color w:val="FF0000"/>
          <w:spacing w:val="-8"/>
        </w:rPr>
        <w:t> </w:t>
      </w:r>
      <w:r>
        <w:rPr>
          <w:color w:val="FF0000"/>
        </w:rPr>
        <w:t>not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outcomes.&gt;&gt;</w:t>
      </w:r>
    </w:p>
    <w:p>
      <w:pPr>
        <w:pStyle w:val="ListParagraph"/>
        <w:numPr>
          <w:ilvl w:val="0"/>
          <w:numId w:val="3"/>
        </w:numPr>
        <w:tabs>
          <w:tab w:pos="1547" w:val="left" w:leader="none"/>
        </w:tabs>
        <w:spacing w:line="240" w:lineRule="auto" w:before="41" w:after="0"/>
        <w:ind w:left="1547" w:right="0" w:hanging="516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X 3</w:t>
      </w:r>
      <w:r>
        <w:rPr>
          <w:spacing w:val="-3"/>
          <w:sz w:val="22"/>
        </w:rPr>
        <w:t> </w:t>
      </w:r>
      <w:r>
        <w:rPr>
          <w:sz w:val="22"/>
        </w:rPr>
        <w:t>ANOVA,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factor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appears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two levels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Factor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B.</w:t>
      </w:r>
    </w:p>
    <w:p>
      <w:pPr>
        <w:pStyle w:val="BodyText"/>
        <w:spacing w:before="41"/>
        <w:ind w:left="107"/>
      </w:pPr>
      <w:r>
        <w:rPr>
          <w:color w:val="FF0000"/>
        </w:rPr>
        <w:t>&lt;&lt;Each</w:t>
      </w:r>
      <w:r>
        <w:rPr>
          <w:color w:val="FF0000"/>
          <w:spacing w:val="-4"/>
        </w:rPr>
        <w:t> </w:t>
      </w:r>
      <w:r>
        <w:rPr>
          <w:color w:val="FF0000"/>
        </w:rPr>
        <w:t>level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3"/>
        </w:rPr>
        <w:t> </w:t>
      </w:r>
      <w:r>
        <w:rPr>
          <w:color w:val="FF0000"/>
        </w:rPr>
        <w:t>Factor</w:t>
      </w:r>
      <w:r>
        <w:rPr>
          <w:color w:val="FF0000"/>
          <w:spacing w:val="-2"/>
        </w:rPr>
        <w:t> </w:t>
      </w:r>
      <w:r>
        <w:rPr>
          <w:color w:val="FF0000"/>
        </w:rPr>
        <w:t>A</w:t>
      </w:r>
      <w:r>
        <w:rPr>
          <w:color w:val="FF0000"/>
          <w:spacing w:val="-5"/>
        </w:rPr>
        <w:t> </w:t>
      </w:r>
      <w:r>
        <w:rPr>
          <w:color w:val="FF0000"/>
        </w:rPr>
        <w:t>appears</w:t>
      </w:r>
      <w:r>
        <w:rPr>
          <w:color w:val="FF0000"/>
          <w:spacing w:val="-2"/>
        </w:rPr>
        <w:t> </w:t>
      </w:r>
      <w:r>
        <w:rPr>
          <w:color w:val="FF0000"/>
        </w:rPr>
        <w:t>with</w:t>
      </w:r>
      <w:r>
        <w:rPr>
          <w:color w:val="FF0000"/>
          <w:spacing w:val="-4"/>
        </w:rPr>
        <w:t> </w:t>
      </w:r>
      <w:r>
        <w:rPr>
          <w:color w:val="FF0000"/>
        </w:rPr>
        <w:t>each</w:t>
      </w:r>
      <w:r>
        <w:rPr>
          <w:color w:val="FF0000"/>
          <w:spacing w:val="-4"/>
        </w:rPr>
        <w:t> </w:t>
      </w:r>
      <w:r>
        <w:rPr>
          <w:color w:val="FF0000"/>
        </w:rPr>
        <w:t>level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3"/>
        </w:rPr>
        <w:t> </w:t>
      </w:r>
      <w:r>
        <w:rPr>
          <w:color w:val="FF0000"/>
        </w:rPr>
        <w:t>Factor</w:t>
      </w:r>
      <w:r>
        <w:rPr>
          <w:color w:val="FF0000"/>
          <w:spacing w:val="-3"/>
        </w:rPr>
        <w:t> </w:t>
      </w:r>
      <w:r>
        <w:rPr>
          <w:color w:val="FF0000"/>
          <w:spacing w:val="-4"/>
        </w:rPr>
        <w:t>B.&gt;&gt;</w:t>
      </w:r>
    </w:p>
    <w:p>
      <w:pPr>
        <w:pStyle w:val="ListParagraph"/>
        <w:numPr>
          <w:ilvl w:val="0"/>
          <w:numId w:val="3"/>
        </w:numPr>
        <w:tabs>
          <w:tab w:pos="1547" w:val="left" w:leader="none"/>
        </w:tabs>
        <w:spacing w:line="240" w:lineRule="auto" w:before="38" w:after="0"/>
        <w:ind w:left="1547" w:right="0" w:hanging="566"/>
        <w:jc w:val="left"/>
        <w:rPr>
          <w:sz w:val="22"/>
        </w:rPr>
      </w:pP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two-way</w:t>
      </w:r>
      <w:r>
        <w:rPr>
          <w:spacing w:val="-1"/>
          <w:sz w:val="22"/>
        </w:rPr>
        <w:t> </w:t>
      </w:r>
      <w:r>
        <w:rPr>
          <w:sz w:val="22"/>
        </w:rPr>
        <w:t>ANOVA</w:t>
      </w:r>
      <w:r>
        <w:rPr>
          <w:spacing w:val="-8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5"/>
          <w:sz w:val="22"/>
        </w:rPr>
        <w:t> </w:t>
      </w:r>
      <w:r>
        <w:rPr>
          <w:sz w:val="22"/>
        </w:rPr>
        <w:t>sizes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cell.</w:t>
      </w:r>
    </w:p>
    <w:p>
      <w:pPr>
        <w:pStyle w:val="BodyText"/>
        <w:spacing w:before="41"/>
        <w:ind w:left="107"/>
      </w:pPr>
      <w:r>
        <w:rPr>
          <w:color w:val="FF0000"/>
        </w:rPr>
        <w:t>&lt;&lt;The</w:t>
      </w:r>
      <w:r>
        <w:rPr>
          <w:color w:val="FF0000"/>
          <w:spacing w:val="-6"/>
        </w:rPr>
        <w:t> </w:t>
      </w:r>
      <w:r>
        <w:rPr>
          <w:color w:val="FF0000"/>
        </w:rPr>
        <w:t>sample</w:t>
      </w:r>
      <w:r>
        <w:rPr>
          <w:color w:val="FF0000"/>
          <w:spacing w:val="-1"/>
        </w:rPr>
        <w:t> </w:t>
      </w:r>
      <w:r>
        <w:rPr>
          <w:color w:val="FF0000"/>
        </w:rPr>
        <w:t>size</w:t>
      </w:r>
      <w:r>
        <w:rPr>
          <w:color w:val="FF0000"/>
          <w:spacing w:val="-3"/>
        </w:rPr>
        <w:t> </w:t>
      </w:r>
      <w:r>
        <w:rPr>
          <w:color w:val="FF0000"/>
        </w:rPr>
        <w:t>in</w:t>
      </w:r>
      <w:r>
        <w:rPr>
          <w:color w:val="FF0000"/>
          <w:spacing w:val="-3"/>
        </w:rPr>
        <w:t> </w:t>
      </w:r>
      <w:r>
        <w:rPr>
          <w:color w:val="FF0000"/>
        </w:rPr>
        <w:t>each</w:t>
      </w:r>
      <w:r>
        <w:rPr>
          <w:color w:val="FF0000"/>
          <w:spacing w:val="-4"/>
        </w:rPr>
        <w:t> </w:t>
      </w:r>
      <w:r>
        <w:rPr>
          <w:color w:val="FF0000"/>
        </w:rPr>
        <w:t>cell</w:t>
      </w:r>
      <w:r>
        <w:rPr>
          <w:color w:val="FF0000"/>
          <w:spacing w:val="-2"/>
        </w:rPr>
        <w:t> </w:t>
      </w:r>
      <w:r>
        <w:rPr>
          <w:color w:val="FF0000"/>
        </w:rPr>
        <w:t>can</w:t>
      </w:r>
      <w:r>
        <w:rPr>
          <w:color w:val="FF0000"/>
          <w:spacing w:val="-2"/>
        </w:rPr>
        <w:t> </w:t>
      </w:r>
      <w:r>
        <w:rPr>
          <w:color w:val="FF0000"/>
        </w:rPr>
        <w:t>be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different&gt;&gt;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41" w:after="0"/>
        <w:ind w:left="826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assumptions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ANOVA?</w:t>
      </w:r>
    </w:p>
    <w:p>
      <w:pPr>
        <w:pStyle w:val="ListParagraph"/>
        <w:numPr>
          <w:ilvl w:val="1"/>
          <w:numId w:val="2"/>
        </w:numPr>
        <w:tabs>
          <w:tab w:pos="827" w:val="left" w:leader="none"/>
        </w:tabs>
        <w:spacing w:line="240" w:lineRule="auto" w:before="39" w:after="0"/>
        <w:ind w:left="827" w:right="0" w:hanging="360"/>
        <w:jc w:val="left"/>
        <w:rPr>
          <w:sz w:val="22"/>
        </w:rPr>
      </w:pPr>
      <w:r>
        <w:rPr>
          <w:color w:val="FF0000"/>
          <w:sz w:val="22"/>
        </w:rPr>
        <w:t>We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have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an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independent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random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sample</w: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73" w:lineRule="auto" w:before="42" w:after="0"/>
        <w:ind w:left="828" w:right="101" w:hanging="361"/>
        <w:jc w:val="left"/>
        <w:rPr>
          <w:sz w:val="22"/>
        </w:rPr>
      </w:pPr>
      <w:r>
        <w:rPr>
          <w:color w:val="FF0000"/>
          <w:sz w:val="22"/>
        </w:rPr>
        <w:t>The</w:t>
      </w:r>
      <w:r>
        <w:rPr>
          <w:color w:val="FF0000"/>
          <w:spacing w:val="80"/>
          <w:sz w:val="22"/>
        </w:rPr>
        <w:t> </w:t>
      </w:r>
      <w:r>
        <w:rPr>
          <w:color w:val="FF0000"/>
          <w:sz w:val="22"/>
        </w:rPr>
        <w:t>independent</w:t>
      </w:r>
      <w:r>
        <w:rPr>
          <w:color w:val="FF0000"/>
          <w:spacing w:val="77"/>
          <w:sz w:val="22"/>
        </w:rPr>
        <w:t> </w:t>
      </w:r>
      <w:r>
        <w:rPr>
          <w:color w:val="FF0000"/>
          <w:sz w:val="22"/>
        </w:rPr>
        <w:t>variable</w:t>
      </w:r>
      <w:r>
        <w:rPr>
          <w:color w:val="FF0000"/>
          <w:spacing w:val="77"/>
          <w:sz w:val="22"/>
        </w:rPr>
        <w:t> </w:t>
      </w:r>
      <w:r>
        <w:rPr>
          <w:color w:val="FF0000"/>
          <w:sz w:val="22"/>
        </w:rPr>
        <w:t>should</w:t>
      </w:r>
      <w:r>
        <w:rPr>
          <w:color w:val="FF0000"/>
          <w:spacing w:val="79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80"/>
          <w:sz w:val="22"/>
        </w:rPr>
        <w:t> </w:t>
      </w:r>
      <w:r>
        <w:rPr>
          <w:color w:val="FF0000"/>
          <w:sz w:val="22"/>
        </w:rPr>
        <w:t>approximately</w:t>
      </w:r>
      <w:r>
        <w:rPr>
          <w:color w:val="FF0000"/>
          <w:spacing w:val="80"/>
          <w:sz w:val="22"/>
        </w:rPr>
        <w:t> </w:t>
      </w:r>
      <w:r>
        <w:rPr>
          <w:color w:val="FF0000"/>
          <w:sz w:val="22"/>
        </w:rPr>
        <w:t>normally</w:t>
      </w:r>
      <w:r>
        <w:rPr>
          <w:color w:val="FF0000"/>
          <w:spacing w:val="80"/>
          <w:sz w:val="22"/>
        </w:rPr>
        <w:t> </w:t>
      </w:r>
      <w:r>
        <w:rPr>
          <w:color w:val="FF0000"/>
          <w:sz w:val="22"/>
        </w:rPr>
        <w:t>distributed</w:t>
      </w:r>
      <w:r>
        <w:rPr>
          <w:color w:val="FF0000"/>
          <w:spacing w:val="79"/>
          <w:sz w:val="22"/>
        </w:rPr>
        <w:t> </w:t>
      </w:r>
      <w:r>
        <w:rPr>
          <w:color w:val="FF0000"/>
          <w:sz w:val="22"/>
        </w:rPr>
        <w:t>for</w:t>
      </w:r>
      <w:r>
        <w:rPr>
          <w:color w:val="FF0000"/>
          <w:spacing w:val="79"/>
          <w:sz w:val="22"/>
        </w:rPr>
        <w:t> </w:t>
      </w:r>
      <w:r>
        <w:rPr>
          <w:color w:val="FF0000"/>
          <w:sz w:val="22"/>
        </w:rPr>
        <w:t>each</w:t>
      </w:r>
      <w:r>
        <w:rPr>
          <w:color w:val="FF0000"/>
          <w:spacing w:val="79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77"/>
          <w:sz w:val="22"/>
        </w:rPr>
        <w:t> </w:t>
      </w:r>
      <w:r>
        <w:rPr>
          <w:color w:val="FF0000"/>
          <w:sz w:val="22"/>
        </w:rPr>
        <w:t>the combination of the groups of the two independent variables.</w: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5" w:after="0"/>
        <w:ind w:left="828" w:right="0" w:hanging="360"/>
        <w:jc w:val="left"/>
        <w:rPr>
          <w:sz w:val="22"/>
        </w:rPr>
      </w:pPr>
      <w:r>
        <w:rPr>
          <w:color w:val="FF0000"/>
          <w:sz w:val="22"/>
        </w:rPr>
        <w:t>Homogeneity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variances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for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each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combination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groups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two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independent</w:t>
      </w:r>
      <w:r>
        <w:rPr>
          <w:color w:val="FF0000"/>
          <w:spacing w:val="-2"/>
          <w:sz w:val="22"/>
        </w:rPr>
        <w:t> variables.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741" w:top="1180" w:bottom="940" w:left="1140" w:right="1140"/>
        </w:sectPr>
      </w:pPr>
    </w:p>
    <w:p>
      <w:pPr>
        <w:pStyle w:val="Heading2"/>
        <w:spacing w:before="26"/>
      </w:pPr>
      <w:r>
        <w:rPr/>
        <w:t>Q2.</w:t>
      </w:r>
      <w:r>
        <w:rPr>
          <w:spacing w:val="-4"/>
        </w:rPr>
        <w:t> </w:t>
      </w:r>
      <w:r>
        <w:rPr/>
        <w:t>Job</w:t>
      </w:r>
      <w:r>
        <w:rPr>
          <w:spacing w:val="-6"/>
        </w:rPr>
        <w:t> </w:t>
      </w:r>
      <w:r>
        <w:rPr/>
        <w:t>satisfaction,</w:t>
      </w:r>
      <w:r>
        <w:rPr>
          <w:spacing w:val="-7"/>
        </w:rPr>
        <w:t> </w:t>
      </w:r>
      <w:r>
        <w:rPr/>
        <w:t>Gender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Departments</w:t>
      </w:r>
    </w:p>
    <w:p>
      <w:pPr>
        <w:pStyle w:val="BodyText"/>
        <w:spacing w:line="276" w:lineRule="auto" w:before="238"/>
        <w:ind w:left="108"/>
      </w:pPr>
      <w:r>
        <w:rPr/>
        <w:t>The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broaden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job satisfaction from different Departments and Gender of the employee.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73" w:lineRule="auto" w:before="162" w:after="0"/>
        <w:ind w:left="108" w:right="3431" w:firstLine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dependent</w:t>
      </w:r>
      <w:r>
        <w:rPr>
          <w:spacing w:val="-4"/>
          <w:sz w:val="22"/>
        </w:rPr>
        <w:t> </w:t>
      </w:r>
      <w:r>
        <w:rPr>
          <w:sz w:val="22"/>
        </w:rPr>
        <w:t>“response”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scenario? </w:t>
      </w:r>
      <w:r>
        <w:rPr>
          <w:color w:val="FF0000"/>
          <w:sz w:val="22"/>
        </w:rPr>
        <w:t>Response variable = “Job Satisfaction”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40" w:lineRule="auto" w:before="5" w:after="0"/>
        <w:ind w:left="827" w:right="0" w:hanging="359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“factor”</w:t>
      </w:r>
      <w:r>
        <w:rPr>
          <w:spacing w:val="-6"/>
          <w:sz w:val="22"/>
        </w:rPr>
        <w:t> </w:t>
      </w:r>
      <w:r>
        <w:rPr>
          <w:sz w:val="22"/>
        </w:rPr>
        <w:t>variables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factors/groups.</w:t>
      </w:r>
    </w:p>
    <w:p>
      <w:pPr>
        <w:pStyle w:val="BodyText"/>
        <w:spacing w:before="41"/>
        <w:ind w:left="108"/>
      </w:pPr>
      <w:r>
        <w:rPr>
          <w:color w:val="FF0000"/>
        </w:rPr>
        <w:t>Factor</w:t>
      </w:r>
      <w:r>
        <w:rPr>
          <w:color w:val="FF0000"/>
          <w:spacing w:val="-8"/>
        </w:rPr>
        <w:t> </w:t>
      </w:r>
      <w:r>
        <w:rPr>
          <w:color w:val="FF0000"/>
        </w:rPr>
        <w:t>variables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levels</w:t>
      </w:r>
      <w:r>
        <w:rPr>
          <w:color w:val="FF0000"/>
          <w:spacing w:val="-9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FF0000"/>
        </w:rPr>
        <w:t>Gender:</w:t>
      </w:r>
      <w:r>
        <w:rPr>
          <w:color w:val="FF0000"/>
          <w:spacing w:val="-4"/>
        </w:rPr>
        <w:t> </w:t>
      </w:r>
      <w:r>
        <w:rPr>
          <w:color w:val="FF0000"/>
        </w:rPr>
        <w:t>Male</w:t>
      </w:r>
      <w:r>
        <w:rPr>
          <w:color w:val="FF0000"/>
          <w:spacing w:val="-3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Female;</w:t>
      </w:r>
      <w:r>
        <w:rPr>
          <w:color w:val="FF0000"/>
          <w:spacing w:val="-5"/>
        </w:rPr>
        <w:t> </w:t>
      </w:r>
      <w:r>
        <w:rPr>
          <w:color w:val="FF0000"/>
        </w:rPr>
        <w:t>Department:</w:t>
      </w:r>
      <w:r>
        <w:rPr>
          <w:color w:val="FF0000"/>
          <w:spacing w:val="-3"/>
        </w:rPr>
        <w:t> </w:t>
      </w:r>
      <w:r>
        <w:rPr>
          <w:color w:val="FF0000"/>
        </w:rPr>
        <w:t>Admin,</w:t>
      </w:r>
      <w:r>
        <w:rPr>
          <w:color w:val="FF0000"/>
          <w:spacing w:val="-6"/>
        </w:rPr>
        <w:t> </w:t>
      </w:r>
      <w:r>
        <w:rPr>
          <w:color w:val="FF0000"/>
        </w:rPr>
        <w:t>Prod’n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Distr’n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8" w:val="left" w:leader="none"/>
        </w:tabs>
        <w:spacing w:line="276" w:lineRule="auto" w:before="38" w:after="0"/>
        <w:ind w:left="828" w:right="99" w:hanging="361"/>
        <w:jc w:val="left"/>
        <w:rPr>
          <w:sz w:val="22"/>
        </w:rPr>
      </w:pPr>
      <w:r>
        <w:rPr>
          <w:sz w:val="22"/>
        </w:rPr>
        <w:t>Write the null and alternative hypothesis for this scenario using both notation and words for the three distinct statistical tests.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4"/>
        </w:numPr>
        <w:tabs>
          <w:tab w:pos="1186" w:val="left" w:leader="none"/>
        </w:tabs>
        <w:spacing w:line="240" w:lineRule="auto" w:before="0" w:after="0"/>
        <w:ind w:left="1186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factor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A: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tabs>
          <w:tab w:pos="4517" w:val="left" w:leader="none"/>
        </w:tabs>
        <w:spacing w:before="1"/>
        <w:ind w:left="108"/>
        <w:rPr>
          <w:rFonts w:ascii="Cambria Math" w:hAnsi="Cambria Math" w:eastAsia="Cambria Math"/>
        </w:rPr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spacing w:val="19"/>
          <w:sz w:val="14"/>
        </w:rPr>
        <w:t> </w:t>
      </w:r>
      <w:r>
        <w:rPr>
          <w:color w:val="FF0000"/>
          <w:position w:val="2"/>
        </w:rPr>
        <w:t>:</w:t>
      </w:r>
      <w:r>
        <w:rPr>
          <w:color w:val="FF0000"/>
          <w:spacing w:val="3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𝜇</w:t>
      </w:r>
      <w:r>
        <w:rPr>
          <w:rFonts w:ascii="Cambria Math" w:hAnsi="Cambria Math" w:eastAsia="Cambria Math"/>
          <w:color w:val="FF0000"/>
          <w:position w:val="2"/>
          <w:vertAlign w:val="subscript"/>
        </w:rPr>
        <w:t>1</w:t>
      </w:r>
      <w:r>
        <w:rPr>
          <w:rFonts w:ascii="Cambria Math" w:hAnsi="Cambria Math" w:eastAsia="Cambria Math"/>
          <w:color w:val="FF0000"/>
          <w:spacing w:val="58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𝜇</w:t>
      </w:r>
      <w:r>
        <w:rPr>
          <w:rFonts w:ascii="Cambria Math" w:hAnsi="Cambria Math" w:eastAsia="Cambria Math"/>
          <w:color w:val="FF0000"/>
          <w:position w:val="2"/>
          <w:vertAlign w:val="subscript"/>
        </w:rPr>
        <w:t>2</w:t>
      </w:r>
      <w:r>
        <w:rPr>
          <w:rFonts w:ascii="Cambria Math" w:hAnsi="Cambria Math" w:eastAsia="Cambria Math"/>
          <w:color w:val="FF0000"/>
          <w:spacing w:val="62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4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⋯</w:t>
      </w:r>
      <w:r>
        <w:rPr>
          <w:rFonts w:ascii="Cambria Math" w:hAnsi="Cambria Math" w:eastAsia="Cambria Math"/>
          <w:color w:val="FF0000"/>
          <w:spacing w:val="-10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5"/>
          <w:position w:val="2"/>
          <w:vertAlign w:val="baseline"/>
        </w:rPr>
        <w:t>𝜇</w:t>
      </w:r>
      <w:r>
        <w:rPr>
          <w:rFonts w:ascii="Cambria Math" w:hAnsi="Cambria Math" w:eastAsia="Cambria Math"/>
          <w:color w:val="FF0000"/>
          <w:spacing w:val="-5"/>
          <w:position w:val="2"/>
          <w:vertAlign w:val="subscript"/>
        </w:rPr>
        <w:t>𝑟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ab/>
        <w:t>𝑤ℎ𝑒𝑟𝑒 1</w:t>
      </w:r>
      <w:r>
        <w:rPr>
          <w:rFonts w:ascii="Cambria Math" w:hAnsi="Cambria Math" w:eastAsia="Cambria Math"/>
          <w:color w:val="FF0000"/>
          <w:spacing w:val="11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2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𝑀𝑎𝑙𝑒,</w:t>
      </w:r>
      <w:r>
        <w:rPr>
          <w:rFonts w:ascii="Cambria Math" w:hAnsi="Cambria Math" w:eastAsia="Cambria Math"/>
          <w:color w:val="FF0000"/>
          <w:spacing w:val="-1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2</w:t>
      </w:r>
      <w:r>
        <w:rPr>
          <w:rFonts w:ascii="Cambria Math" w:hAnsi="Cambria Math" w:eastAsia="Cambria Math"/>
          <w:color w:val="FF0000"/>
          <w:spacing w:val="11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0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position w:val="2"/>
          <w:vertAlign w:val="baseline"/>
        </w:rPr>
        <w:t>𝐹𝑒𝑚𝑎𝑙𝑒</w:t>
      </w:r>
    </w:p>
    <w:p>
      <w:pPr>
        <w:pStyle w:val="BodyText"/>
        <w:tabs>
          <w:tab w:pos="4179" w:val="left" w:leader="none"/>
        </w:tabs>
        <w:spacing w:before="31"/>
        <w:ind w:left="103"/>
        <w:rPr>
          <w:rFonts w:ascii="Cambria Math" w:hAnsi="Cambria Math" w:eastAsia="Cambria Math"/>
        </w:rPr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1</w:t>
      </w:r>
      <w:r>
        <w:rPr>
          <w:color w:val="FF0000"/>
          <w:position w:val="2"/>
        </w:rPr>
        <w:t>:</w:t>
      </w:r>
      <w:r>
        <w:rPr>
          <w:color w:val="FF0000"/>
          <w:spacing w:val="2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𝑁𝑜𝑡</w:t>
      </w:r>
      <w:r>
        <w:rPr>
          <w:rFonts w:ascii="Cambria Math" w:hAnsi="Cambria Math" w:eastAsia="Cambria Math"/>
          <w:color w:val="FF0000"/>
          <w:spacing w:val="4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𝑎𝑙𝑙</w:t>
      </w:r>
      <w:r>
        <w:rPr>
          <w:rFonts w:ascii="Cambria Math" w:hAnsi="Cambria Math" w:eastAsia="Cambria Math"/>
          <w:color w:val="FF0000"/>
          <w:spacing w:val="10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𝜇</w:t>
      </w:r>
      <w:r>
        <w:rPr>
          <w:rFonts w:ascii="Cambria Math" w:hAnsi="Cambria Math" w:eastAsia="Cambria Math"/>
          <w:color w:val="FF0000"/>
          <w:position w:val="2"/>
          <w:vertAlign w:val="subscript"/>
        </w:rPr>
        <w:t>𝑖</w:t>
      </w:r>
      <w:r>
        <w:rPr>
          <w:rFonts w:ascii="Cambria Math" w:hAnsi="Cambria Math" w:eastAsia="Cambria Math"/>
          <w:color w:val="FF0000"/>
          <w:spacing w:val="1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𝑎𝑟𝑒</w:t>
      </w:r>
      <w:r>
        <w:rPr>
          <w:rFonts w:ascii="Cambria Math" w:hAnsi="Cambria Math" w:eastAsia="Cambria Math"/>
          <w:color w:val="FF0000"/>
          <w:spacing w:val="7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4"/>
          <w:position w:val="2"/>
          <w:vertAlign w:val="baseline"/>
        </w:rPr>
        <w:t>𝑒𝑞𝑢𝑎𝑙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ab/>
        <w:t>𝑤ℎ𝑒𝑟𝑒</w:t>
      </w:r>
      <w:r>
        <w:rPr>
          <w:rFonts w:ascii="Cambria Math" w:hAnsi="Cambria Math" w:eastAsia="Cambria Math"/>
          <w:color w:val="FF0000"/>
          <w:spacing w:val="1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𝑖</w:t>
      </w:r>
      <w:r>
        <w:rPr>
          <w:rFonts w:ascii="Cambria Math" w:hAnsi="Cambria Math" w:eastAsia="Cambria Math"/>
          <w:color w:val="FF0000"/>
          <w:spacing w:val="18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2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5"/>
          <w:position w:val="2"/>
          <w:vertAlign w:val="baseline"/>
        </w:rPr>
        <w:t>1,2</w:t>
      </w:r>
    </w:p>
    <w:p>
      <w:pPr>
        <w:pStyle w:val="BodyText"/>
        <w:spacing w:before="80"/>
        <w:rPr>
          <w:rFonts w:ascii="Cambria Math"/>
        </w:rPr>
      </w:pPr>
    </w:p>
    <w:p>
      <w:pPr>
        <w:pStyle w:val="BodyText"/>
        <w:spacing w:line="276" w:lineRule="auto"/>
        <w:ind w:left="107" w:right="2341" w:hanging="4"/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position w:val="2"/>
        </w:rPr>
        <w:t>: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Mean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Job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satisfaction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between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male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and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female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employees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no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different H</w:t>
      </w:r>
      <w:r>
        <w:rPr>
          <w:color w:val="FF0000"/>
          <w:sz w:val="14"/>
        </w:rPr>
        <w:t>1</w:t>
      </w:r>
      <w:r>
        <w:rPr>
          <w:color w:val="FF0000"/>
          <w:position w:val="2"/>
        </w:rPr>
        <w:t>: Mean Job satisfaction between male and female employees is different.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1"/>
          <w:numId w:val="4"/>
        </w:numPr>
        <w:tabs>
          <w:tab w:pos="1185" w:val="left" w:leader="none"/>
        </w:tabs>
        <w:spacing w:line="240" w:lineRule="auto" w:before="0" w:after="0"/>
        <w:ind w:left="1185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factor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B: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tabs>
          <w:tab w:pos="4344" w:val="left" w:leader="none"/>
        </w:tabs>
        <w:ind w:left="107"/>
        <w:rPr>
          <w:rFonts w:ascii="Cambria Math" w:hAnsi="Cambria Math" w:eastAsia="Cambria Math"/>
        </w:rPr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spacing w:val="18"/>
          <w:sz w:val="14"/>
        </w:rPr>
        <w:t> </w:t>
      </w:r>
      <w:r>
        <w:rPr>
          <w:color w:val="FF0000"/>
          <w:position w:val="2"/>
        </w:rPr>
        <w:t>:</w:t>
      </w:r>
      <w:r>
        <w:rPr>
          <w:color w:val="FF0000"/>
          <w:spacing w:val="4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𝜇</w:t>
      </w:r>
      <w:r>
        <w:rPr>
          <w:rFonts w:ascii="Cambria Math" w:hAnsi="Cambria Math" w:eastAsia="Cambria Math"/>
          <w:color w:val="FF0000"/>
          <w:position w:val="2"/>
          <w:vertAlign w:val="subscript"/>
        </w:rPr>
        <w:t>1</w:t>
      </w:r>
      <w:r>
        <w:rPr>
          <w:rFonts w:ascii="Cambria Math" w:hAnsi="Cambria Math" w:eastAsia="Cambria Math"/>
          <w:color w:val="FF0000"/>
          <w:spacing w:val="58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𝜇</w:t>
      </w:r>
      <w:r>
        <w:rPr>
          <w:rFonts w:ascii="Cambria Math" w:hAnsi="Cambria Math" w:eastAsia="Cambria Math"/>
          <w:color w:val="FF0000"/>
          <w:position w:val="2"/>
          <w:vertAlign w:val="subscript"/>
        </w:rPr>
        <w:t>2</w:t>
      </w:r>
      <w:r>
        <w:rPr>
          <w:rFonts w:ascii="Cambria Math" w:hAnsi="Cambria Math" w:eastAsia="Cambria Math"/>
          <w:color w:val="FF0000"/>
          <w:spacing w:val="61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64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5"/>
          <w:position w:val="2"/>
          <w:vertAlign w:val="baseline"/>
        </w:rPr>
        <w:t>𝜇</w:t>
      </w:r>
      <w:r>
        <w:rPr>
          <w:rFonts w:ascii="Cambria Math" w:hAnsi="Cambria Math" w:eastAsia="Cambria Math"/>
          <w:color w:val="FF0000"/>
          <w:spacing w:val="-5"/>
          <w:position w:val="2"/>
          <w:vertAlign w:val="subscript"/>
        </w:rPr>
        <w:t>3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ab/>
        <w:t>𝑤ℎ𝑒𝑟𝑒 1</w:t>
      </w:r>
      <w:r>
        <w:rPr>
          <w:rFonts w:ascii="Cambria Math" w:hAnsi="Cambria Math" w:eastAsia="Cambria Math"/>
          <w:color w:val="FF0000"/>
          <w:spacing w:val="10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1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𝐴𝑑𝑚𝑖𝑛,</w:t>
      </w:r>
      <w:r>
        <w:rPr>
          <w:rFonts w:ascii="Cambria Math" w:hAnsi="Cambria Math" w:eastAsia="Cambria Math"/>
          <w:color w:val="FF0000"/>
          <w:spacing w:val="-1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2</w:t>
      </w:r>
      <w:r>
        <w:rPr>
          <w:rFonts w:ascii="Cambria Math" w:hAnsi="Cambria Math" w:eastAsia="Cambria Math"/>
          <w:color w:val="FF0000"/>
          <w:spacing w:val="1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57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𝑃𝑟𝑜𝑑′𝑛,</w:t>
      </w:r>
      <w:r>
        <w:rPr>
          <w:rFonts w:ascii="Cambria Math" w:hAnsi="Cambria Math" w:eastAsia="Cambria Math"/>
          <w:color w:val="FF0000"/>
          <w:spacing w:val="-1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3</w:t>
      </w:r>
      <w:r>
        <w:rPr>
          <w:rFonts w:ascii="Cambria Math" w:hAnsi="Cambria Math" w:eastAsia="Cambria Math"/>
          <w:color w:val="FF0000"/>
          <w:spacing w:val="10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12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position w:val="2"/>
          <w:vertAlign w:val="baseline"/>
        </w:rPr>
        <w:t>𝐷𝑖𝑠𝑡</w:t>
      </w:r>
      <w:r>
        <w:rPr>
          <w:rFonts w:ascii="Cambria Math" w:hAnsi="Cambria Math" w:eastAsia="Cambria Math"/>
          <w:color w:val="FF0000"/>
          <w:spacing w:val="-2"/>
          <w:position w:val="2"/>
          <w:vertAlign w:val="superscript"/>
        </w:rPr>
        <w:t>′</w:t>
      </w:r>
      <w:r>
        <w:rPr>
          <w:rFonts w:ascii="Cambria Math" w:hAnsi="Cambria Math" w:eastAsia="Cambria Math"/>
          <w:color w:val="FF0000"/>
          <w:spacing w:val="-2"/>
          <w:position w:val="2"/>
          <w:vertAlign w:val="baseline"/>
        </w:rPr>
        <w:t>𝑛</w:t>
      </w:r>
    </w:p>
    <w:p>
      <w:pPr>
        <w:pStyle w:val="BodyText"/>
        <w:tabs>
          <w:tab w:pos="4198" w:val="left" w:leader="none"/>
        </w:tabs>
        <w:spacing w:before="31"/>
        <w:ind w:left="107"/>
        <w:rPr>
          <w:rFonts w:ascii="Cambria Math" w:hAnsi="Cambria Math" w:eastAsia="Cambria Math"/>
        </w:rPr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1</w:t>
      </w:r>
      <w:r>
        <w:rPr>
          <w:color w:val="FF0000"/>
          <w:position w:val="2"/>
        </w:rPr>
        <w:t>:</w:t>
      </w:r>
      <w:r>
        <w:rPr>
          <w:color w:val="FF0000"/>
          <w:spacing w:val="-6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𝑁𝑜𝑡</w:t>
      </w:r>
      <w:r>
        <w:rPr>
          <w:rFonts w:ascii="Cambria Math" w:hAnsi="Cambria Math" w:eastAsia="Cambria Math"/>
          <w:color w:val="FF0000"/>
          <w:spacing w:val="-3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𝑎𝑙𝑙</w:t>
      </w:r>
      <w:r>
        <w:rPr>
          <w:rFonts w:ascii="Cambria Math" w:hAnsi="Cambria Math" w:eastAsia="Cambria Math"/>
          <w:color w:val="FF0000"/>
          <w:spacing w:val="1"/>
          <w:position w:val="2"/>
        </w:rPr>
        <w:t> </w:t>
      </w:r>
      <w:r>
        <w:rPr>
          <w:rFonts w:ascii="Cambria Math" w:hAnsi="Cambria Math" w:eastAsia="Cambria Math"/>
          <w:color w:val="FF0000"/>
          <w:position w:val="2"/>
        </w:rPr>
        <w:t>𝜇</w:t>
      </w:r>
      <w:r>
        <w:rPr>
          <w:rFonts w:ascii="Cambria Math" w:hAnsi="Cambria Math" w:eastAsia="Cambria Math"/>
          <w:color w:val="FF0000"/>
          <w:position w:val="2"/>
          <w:vertAlign w:val="subscript"/>
        </w:rPr>
        <w:t>𝑗𝑗</w:t>
      </w:r>
      <w:r>
        <w:rPr>
          <w:rFonts w:ascii="Cambria Math" w:hAnsi="Cambria Math" w:eastAsia="Cambria Math"/>
          <w:color w:val="FF0000"/>
          <w:spacing w:val="4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>𝑎𝑟𝑒</w:t>
      </w:r>
      <w:r>
        <w:rPr>
          <w:rFonts w:ascii="Cambria Math" w:hAnsi="Cambria Math" w:eastAsia="Cambria Math"/>
          <w:color w:val="FF0000"/>
          <w:spacing w:val="-1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4"/>
          <w:position w:val="2"/>
          <w:vertAlign w:val="baseline"/>
        </w:rPr>
        <w:t>𝑒𝑞𝑢𝑎𝑙</w:t>
      </w:r>
      <w:r>
        <w:rPr>
          <w:rFonts w:ascii="Cambria Math" w:hAnsi="Cambria Math" w:eastAsia="Cambria Math"/>
          <w:color w:val="FF0000"/>
          <w:position w:val="2"/>
          <w:vertAlign w:val="baseline"/>
        </w:rPr>
        <w:tab/>
      </w:r>
      <w:r>
        <w:rPr>
          <w:rFonts w:ascii="Cambria Math" w:hAnsi="Cambria Math" w:eastAsia="Cambria Math"/>
          <w:color w:val="FF0000"/>
          <w:w w:val="95"/>
          <w:position w:val="2"/>
          <w:vertAlign w:val="baseline"/>
        </w:rPr>
        <w:t>𝑤ℎ𝑒𝑟𝑒</w:t>
      </w:r>
      <w:r>
        <w:rPr>
          <w:rFonts w:ascii="Cambria Math" w:hAnsi="Cambria Math" w:eastAsia="Cambria Math"/>
          <w:color w:val="FF0000"/>
          <w:spacing w:val="-4"/>
          <w:w w:val="95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w w:val="90"/>
          <w:position w:val="2"/>
          <w:vertAlign w:val="baseline"/>
        </w:rPr>
        <w:t>𝑗𝑗</w:t>
      </w:r>
      <w:r>
        <w:rPr>
          <w:rFonts w:ascii="Cambria Math" w:hAnsi="Cambria Math" w:eastAsia="Cambria Math"/>
          <w:color w:val="FF0000"/>
          <w:spacing w:val="4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w w:val="95"/>
          <w:position w:val="2"/>
          <w:vertAlign w:val="baseline"/>
        </w:rPr>
        <w:t>=</w:t>
      </w:r>
      <w:r>
        <w:rPr>
          <w:rFonts w:ascii="Cambria Math" w:hAnsi="Cambria Math" w:eastAsia="Cambria Math"/>
          <w:color w:val="FF0000"/>
          <w:spacing w:val="3"/>
          <w:position w:val="2"/>
          <w:vertAlign w:val="baseline"/>
        </w:rPr>
        <w:t> </w:t>
      </w:r>
      <w:r>
        <w:rPr>
          <w:rFonts w:ascii="Cambria Math" w:hAnsi="Cambria Math" w:eastAsia="Cambria Math"/>
          <w:color w:val="FF0000"/>
          <w:spacing w:val="-2"/>
          <w:w w:val="95"/>
          <w:position w:val="2"/>
          <w:vertAlign w:val="baseline"/>
        </w:rPr>
        <w:t>1,2,3</w:t>
      </w:r>
    </w:p>
    <w:p>
      <w:pPr>
        <w:pStyle w:val="BodyText"/>
        <w:spacing w:before="100"/>
        <w:rPr>
          <w:rFonts w:ascii="Cambria Math"/>
        </w:rPr>
      </w:pPr>
    </w:p>
    <w:p>
      <w:pPr>
        <w:pStyle w:val="BodyText"/>
        <w:spacing w:line="273" w:lineRule="auto"/>
        <w:ind w:left="107" w:right="1483"/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position w:val="2"/>
        </w:rPr>
        <w:t>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Mean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Jobs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satisfaction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of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employees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between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three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departments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no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different H</w:t>
      </w:r>
      <w:r>
        <w:rPr>
          <w:color w:val="FF0000"/>
          <w:sz w:val="14"/>
        </w:rPr>
        <w:t>1</w:t>
      </w:r>
      <w:r>
        <w:rPr>
          <w:color w:val="FF0000"/>
          <w:position w:val="2"/>
        </w:rPr>
        <w:t>: At least one of the departments differ in terms of mean job satisfaction.</w:t>
      </w:r>
    </w:p>
    <w:p>
      <w:pPr>
        <w:pStyle w:val="ListParagraph"/>
        <w:numPr>
          <w:ilvl w:val="1"/>
          <w:numId w:val="4"/>
        </w:numPr>
        <w:tabs>
          <w:tab w:pos="1185" w:val="left" w:leader="none"/>
        </w:tabs>
        <w:spacing w:line="510" w:lineRule="atLeast" w:before="73" w:after="0"/>
        <w:ind w:left="108" w:right="3278" w:firstLine="719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interaction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B: </w:t>
      </w:r>
      <w:r>
        <w:rPr>
          <w:color w:val="FF0000"/>
          <w:position w:val="2"/>
          <w:sz w:val="22"/>
        </w:rPr>
        <w:t>H</w:t>
      </w:r>
      <w:r>
        <w:rPr>
          <w:color w:val="FF0000"/>
          <w:sz w:val="14"/>
        </w:rPr>
        <w:t>0</w:t>
      </w:r>
      <w:r>
        <w:rPr>
          <w:color w:val="FF0000"/>
          <w:position w:val="2"/>
          <w:sz w:val="22"/>
        </w:rPr>
        <w:t>: The interaction of A and B is equal to Zero</w:t>
      </w:r>
    </w:p>
    <w:p>
      <w:pPr>
        <w:pStyle w:val="BodyText"/>
        <w:spacing w:before="37"/>
        <w:ind w:left="107"/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1</w:t>
      </w:r>
      <w:r>
        <w:rPr>
          <w:color w:val="FF0000"/>
          <w:position w:val="2"/>
        </w:rPr>
        <w:t>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interaction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of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A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and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B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not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equal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to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spacing w:val="-4"/>
          <w:position w:val="2"/>
        </w:rPr>
        <w:t>Zero</w:t>
      </w:r>
    </w:p>
    <w:p>
      <w:pPr>
        <w:pStyle w:val="BodyText"/>
        <w:spacing w:before="82"/>
      </w:pPr>
    </w:p>
    <w:p>
      <w:pPr>
        <w:pStyle w:val="BodyText"/>
        <w:spacing w:line="273" w:lineRule="auto"/>
        <w:ind w:left="107" w:right="3954"/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position w:val="2"/>
        </w:rPr>
        <w:t>: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There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no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interaction</w:t>
      </w:r>
      <w:r>
        <w:rPr>
          <w:color w:val="FF0000"/>
          <w:spacing w:val="-7"/>
          <w:position w:val="2"/>
        </w:rPr>
        <w:t> </w:t>
      </w:r>
      <w:r>
        <w:rPr>
          <w:color w:val="FF0000"/>
          <w:position w:val="2"/>
        </w:rPr>
        <w:t>between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gender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and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department H</w:t>
      </w:r>
      <w:r>
        <w:rPr>
          <w:color w:val="FF0000"/>
          <w:sz w:val="14"/>
        </w:rPr>
        <w:t>1</w:t>
      </w:r>
      <w:r>
        <w:rPr>
          <w:color w:val="FF0000"/>
          <w:position w:val="2"/>
        </w:rPr>
        <w:t>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There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an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interaction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between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gender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and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2"/>
          <w:position w:val="2"/>
        </w:rPr>
        <w:t>department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40" w:lineRule="auto" w:before="0" w:after="0"/>
        <w:ind w:left="827" w:right="0" w:hanging="359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Two-way</w:t>
      </w:r>
      <w:r>
        <w:rPr>
          <w:spacing w:val="-2"/>
          <w:sz w:val="22"/>
        </w:rPr>
        <w:t> </w:t>
      </w:r>
      <w:r>
        <w:rPr>
          <w:sz w:val="22"/>
        </w:rPr>
        <w:t>ANOVA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(Use</w:t>
      </w:r>
      <w:r>
        <w:rPr>
          <w:spacing w:val="-2"/>
          <w:sz w:val="22"/>
        </w:rPr>
        <w:t> </w:t>
      </w:r>
      <w:r>
        <w:rPr>
          <w:sz w:val="22"/>
        </w:rPr>
        <w:t>α=</w:t>
      </w:r>
      <w:r>
        <w:rPr>
          <w:spacing w:val="-5"/>
          <w:sz w:val="22"/>
        </w:rPr>
        <w:t> </w:t>
      </w:r>
      <w:r>
        <w:rPr>
          <w:sz w:val="22"/>
        </w:rPr>
        <w:t>5%)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color w:val="FF0000"/>
          <w:sz w:val="22"/>
        </w:rPr>
        <w:t>See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Appendix-1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for</w:t>
      </w:r>
      <w:r>
        <w:rPr>
          <w:color w:val="FF0000"/>
          <w:spacing w:val="-2"/>
          <w:sz w:val="22"/>
        </w:rPr>
        <w:t> steps.</w:t>
      </w:r>
    </w:p>
    <w:p>
      <w:pPr>
        <w:pStyle w:val="BodyText"/>
        <w:spacing w:before="82"/>
      </w:pPr>
    </w:p>
    <w:p>
      <w:pPr>
        <w:pStyle w:val="ListParagraph"/>
        <w:numPr>
          <w:ilvl w:val="0"/>
          <w:numId w:val="4"/>
        </w:numPr>
        <w:tabs>
          <w:tab w:pos="825" w:val="left" w:leader="none"/>
          <w:tab w:pos="827" w:val="left" w:leader="none"/>
        </w:tabs>
        <w:spacing w:line="273" w:lineRule="auto" w:before="0" w:after="0"/>
        <w:ind w:left="827" w:right="102" w:hanging="361"/>
        <w:jc w:val="left"/>
        <w:rPr>
          <w:sz w:val="22"/>
        </w:rPr>
      </w:pPr>
      <w:r>
        <w:rPr>
          <w:sz w:val="22"/>
        </w:rPr>
        <w:t>Based</w:t>
      </w:r>
      <w:r>
        <w:rPr>
          <w:spacing w:val="24"/>
          <w:sz w:val="22"/>
        </w:rPr>
        <w:t> </w:t>
      </w:r>
      <w:r>
        <w:rPr>
          <w:sz w:val="22"/>
        </w:rPr>
        <w:t>on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computer</w:t>
      </w:r>
      <w:r>
        <w:rPr>
          <w:spacing w:val="25"/>
          <w:sz w:val="22"/>
        </w:rPr>
        <w:t> </w:t>
      </w:r>
      <w:r>
        <w:rPr>
          <w:sz w:val="22"/>
        </w:rPr>
        <w:t>output</w:t>
      </w:r>
      <w:r>
        <w:rPr>
          <w:spacing w:val="25"/>
          <w:sz w:val="22"/>
        </w:rPr>
        <w:t> </w:t>
      </w:r>
      <w:r>
        <w:rPr>
          <w:sz w:val="22"/>
        </w:rPr>
        <w:t>created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(d),</w:t>
      </w:r>
      <w:r>
        <w:rPr>
          <w:spacing w:val="25"/>
          <w:sz w:val="22"/>
        </w:rPr>
        <w:t> </w:t>
      </w:r>
      <w:r>
        <w:rPr>
          <w:sz w:val="22"/>
        </w:rPr>
        <w:t>briefly</w:t>
      </w:r>
      <w:r>
        <w:rPr>
          <w:spacing w:val="26"/>
          <w:sz w:val="22"/>
        </w:rPr>
        <w:t> </w:t>
      </w:r>
      <w:r>
        <w:rPr>
          <w:sz w:val="22"/>
        </w:rPr>
        <w:t>advise</w:t>
      </w:r>
      <w:r>
        <w:rPr>
          <w:spacing w:val="25"/>
          <w:sz w:val="22"/>
        </w:rPr>
        <w:t> </w:t>
      </w:r>
      <w:r>
        <w:rPr>
          <w:sz w:val="22"/>
        </w:rPr>
        <w:t>Conrobar management</w:t>
      </w:r>
      <w:r>
        <w:rPr>
          <w:spacing w:val="25"/>
          <w:sz w:val="22"/>
        </w:rPr>
        <w:t> </w:t>
      </w:r>
      <w:r>
        <w:rPr>
          <w:sz w:val="22"/>
        </w:rPr>
        <w:t>about</w:t>
      </w:r>
      <w:r>
        <w:rPr>
          <w:spacing w:val="25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findings.</w:t>
      </w:r>
    </w:p>
    <w:p>
      <w:pPr>
        <w:spacing w:after="0" w:line="273" w:lineRule="auto"/>
        <w:jc w:val="left"/>
        <w:rPr>
          <w:sz w:val="22"/>
        </w:rPr>
        <w:sectPr>
          <w:pgSz w:w="11910" w:h="16850"/>
          <w:pgMar w:header="0" w:footer="741" w:top="1220" w:bottom="940" w:left="114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898"/>
        <w:gridCol w:w="898"/>
        <w:gridCol w:w="898"/>
        <w:gridCol w:w="898"/>
        <w:gridCol w:w="898"/>
        <w:gridCol w:w="898"/>
      </w:tblGrid>
      <w:tr>
        <w:trPr>
          <w:trHeight w:val="213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z w:val="18"/>
              </w:rPr>
              <w:t>Anova: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Two-Factor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Replication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SUMMARY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Admin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Dist'n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Prod'n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bottom w:val="single" w:sz="6" w:space="0" w:color="000080"/>
            </w:tcBorders>
          </w:tcPr>
          <w:p>
            <w:pPr>
              <w:pStyle w:val="TableParagraph"/>
              <w:spacing w:line="169" w:lineRule="exact" w:before="26"/>
              <w:ind w:right="43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4"/>
                <w:sz w:val="16"/>
              </w:rPr>
              <w:t>Male</w:t>
            </w: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Sum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106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311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  <w:tcBorders>
              <w:right w:val="nil"/>
            </w:tcBorders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Average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4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15.14286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4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14.28571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4"/>
              <w:jc w:val="right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15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14.80952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Variance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5.809524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7.904762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5.461905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bottom w:val="single" w:sz="6" w:space="0" w:color="000080"/>
            </w:tcBorders>
          </w:tcPr>
          <w:p>
            <w:pPr>
              <w:pStyle w:val="TableParagraph"/>
              <w:spacing w:line="169" w:lineRule="exact" w:before="26"/>
              <w:ind w:right="43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Female</w:t>
            </w: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Sum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  <w:tcBorders>
              <w:right w:val="nil"/>
            </w:tcBorders>
          </w:tcPr>
          <w:p>
            <w:pPr>
              <w:pStyle w:val="TableParagraph"/>
              <w:spacing w:line="187" w:lineRule="exact" w:before="7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Average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10.85714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13.85714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11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11.90476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Variance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2.142857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5.142857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4.790476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bottom w:val="single" w:sz="6" w:space="0" w:color="000080"/>
            </w:tcBorders>
          </w:tcPr>
          <w:p>
            <w:pPr>
              <w:pStyle w:val="TableParagraph"/>
              <w:spacing w:line="169" w:lineRule="exact" w:before="26"/>
              <w:ind w:right="5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Total</w:t>
            </w: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898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7" w:lineRule="exact" w:before="8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Sum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182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197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182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  <w:tcBorders>
              <w:right w:val="nil"/>
            </w:tcBorders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Average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4"/>
              <w:jc w:val="right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13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14.07143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4"/>
              <w:jc w:val="right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13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Variance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8.615385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6.071429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7.076923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ANOVA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7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Source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of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Variation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5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5"/>
                <w:sz w:val="18"/>
              </w:rPr>
              <w:t>SS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8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5"/>
                <w:sz w:val="18"/>
              </w:rPr>
              <w:t>df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1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5"/>
                <w:sz w:val="18"/>
              </w:rPr>
              <w:t>MS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7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0"/>
                <w:sz w:val="18"/>
              </w:rPr>
              <w:t>F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12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P-</w:t>
            </w:r>
            <w:r>
              <w:rPr>
                <w:rFonts w:ascii="Arial"/>
                <w:i/>
                <w:spacing w:val="-4"/>
                <w:sz w:val="18"/>
              </w:rPr>
              <w:t>value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F</w:t>
            </w:r>
            <w:r>
              <w:rPr>
                <w:rFonts w:ascii="Arial"/>
                <w:i/>
                <w:spacing w:val="4"/>
                <w:sz w:val="18"/>
              </w:rPr>
              <w:t> </w:t>
            </w:r>
            <w:r>
              <w:rPr>
                <w:rFonts w:ascii="Arial"/>
                <w:i/>
                <w:spacing w:val="-4"/>
                <w:sz w:val="18"/>
              </w:rPr>
              <w:t>crit</w:t>
            </w:r>
          </w:p>
        </w:tc>
      </w:tr>
      <w:tr>
        <w:trPr>
          <w:trHeight w:val="214" w:hRule="atLeast"/>
        </w:trPr>
        <w:tc>
          <w:tcPr>
            <w:tcW w:w="29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Sample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88.59524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88.59524</w:t>
            </w:r>
          </w:p>
        </w:tc>
        <w:tc>
          <w:tcPr>
            <w:tcW w:w="898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19.68783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4"/>
                <w:sz w:val="18"/>
              </w:rPr>
              <w:t>0.00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line="187" w:lineRule="exact" w:before="7"/>
              <w:ind w:lef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4.113165</w:t>
            </w: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Columns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10.71429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5.357143</w:t>
            </w: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1.190476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4"/>
                <w:sz w:val="18"/>
              </w:rPr>
              <w:t>0.32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TableParagraph"/>
              <w:spacing w:line="187" w:lineRule="exact" w:before="7"/>
              <w:ind w:lef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3.259446</w:t>
            </w: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Interaction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32.33333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16.16667</w:t>
            </w: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3.592593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187" w:lineRule="exact" w:before="7"/>
              <w:ind w:right="25"/>
              <w:jc w:val="right"/>
              <w:rPr>
                <w:sz w:val="18"/>
              </w:rPr>
            </w:pPr>
            <w:r>
              <w:rPr>
                <w:color w:val="FF0000"/>
                <w:spacing w:val="-4"/>
                <w:sz w:val="18"/>
              </w:rPr>
              <w:t>0.04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TableParagraph"/>
              <w:spacing w:line="187" w:lineRule="exact" w:before="7"/>
              <w:ind w:left="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3.259446</w:t>
            </w: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spacing w:line="187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Within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162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898" w:type="dxa"/>
          </w:tcPr>
          <w:p>
            <w:pPr>
              <w:pStyle w:val="TableParagraph"/>
              <w:spacing w:line="187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7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293.6429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7"/>
              <w:ind w:right="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20"/>
      </w:pPr>
    </w:p>
    <w:p>
      <w:pPr>
        <w:pStyle w:val="BodyText"/>
        <w:spacing w:line="276" w:lineRule="auto"/>
        <w:ind w:left="108"/>
      </w:pPr>
      <w:r>
        <w:rPr>
          <w:color w:val="FF0000"/>
        </w:rPr>
        <w:t>To understand the main effect – constructing marginal means (we can describe the main effects by the differences between marginal means.</w:t>
      </w:r>
    </w:p>
    <w:p>
      <w:pPr>
        <w:pStyle w:val="BodyText"/>
        <w:spacing w:before="65" w:after="1"/>
        <w:rPr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81"/>
        <w:gridCol w:w="1881"/>
        <w:gridCol w:w="1879"/>
        <w:gridCol w:w="1881"/>
      </w:tblGrid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Admin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FF0000"/>
                <w:spacing w:val="-2"/>
                <w:sz w:val="22"/>
              </w:rPr>
              <w:t>Dist’n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FF0000"/>
                <w:spacing w:val="-2"/>
                <w:sz w:val="22"/>
              </w:rPr>
              <w:t>Prod’n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Male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15.14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14.28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15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14.8</w:t>
            </w:r>
          </w:p>
        </w:tc>
      </w:tr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Female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10.85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13.85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11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11.9</w:t>
            </w:r>
          </w:p>
        </w:tc>
      </w:tr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Total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13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14.07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13</w:t>
            </w:r>
          </w:p>
        </w:tc>
        <w:tc>
          <w:tcPr>
            <w:tcW w:w="1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8"/>
      </w:pPr>
    </w:p>
    <w:p>
      <w:pPr>
        <w:pStyle w:val="BodyText"/>
        <w:ind w:left="107"/>
      </w:pPr>
      <w:r>
        <w:rPr>
          <w:color w:val="FF0000"/>
        </w:rPr>
        <w:t>Main</w:t>
      </w:r>
      <w:r>
        <w:rPr>
          <w:color w:val="FF0000"/>
          <w:spacing w:val="-3"/>
        </w:rPr>
        <w:t> </w:t>
      </w:r>
      <w:r>
        <w:rPr>
          <w:color w:val="FF0000"/>
        </w:rPr>
        <w:t>effect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Gender:</w:t>
      </w:r>
    </w:p>
    <w:p>
      <w:pPr>
        <w:pStyle w:val="BodyText"/>
        <w:spacing w:before="41"/>
        <w:ind w:left="107"/>
      </w:pPr>
      <w:r>
        <w:rPr>
          <w:color w:val="FF0000"/>
        </w:rPr>
        <w:t>Do</w:t>
      </w:r>
      <w:r>
        <w:rPr>
          <w:color w:val="FF0000"/>
          <w:spacing w:val="-6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marginal</w:t>
      </w:r>
      <w:r>
        <w:rPr>
          <w:color w:val="FF0000"/>
          <w:spacing w:val="-5"/>
        </w:rPr>
        <w:t> </w:t>
      </w:r>
      <w:r>
        <w:rPr>
          <w:color w:val="FF0000"/>
        </w:rPr>
        <w:t>means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8"/>
        </w:rPr>
        <w:t> </w:t>
      </w:r>
      <w:r>
        <w:rPr>
          <w:color w:val="FF0000"/>
        </w:rPr>
        <w:t>14.8</w:t>
      </w:r>
      <w:r>
        <w:rPr>
          <w:color w:val="FF0000"/>
          <w:spacing w:val="-3"/>
        </w:rPr>
        <w:t> </w:t>
      </w:r>
      <w:r>
        <w:rPr>
          <w:color w:val="FF0000"/>
        </w:rPr>
        <w:t>(Male)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11.9</w:t>
      </w:r>
      <w:r>
        <w:rPr>
          <w:color w:val="FF0000"/>
          <w:spacing w:val="-2"/>
        </w:rPr>
        <w:t> </w:t>
      </w:r>
      <w:r>
        <w:rPr>
          <w:color w:val="FF0000"/>
        </w:rPr>
        <w:t>(female)</w:t>
      </w:r>
      <w:r>
        <w:rPr>
          <w:color w:val="FF0000"/>
          <w:spacing w:val="-2"/>
        </w:rPr>
        <w:t> differ?</w:t>
      </w:r>
    </w:p>
    <w:p>
      <w:pPr>
        <w:pStyle w:val="BodyText"/>
        <w:spacing w:before="40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39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0.00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less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line="276" w:lineRule="auto" w:before="42"/>
        <w:ind w:left="108"/>
      </w:pPr>
      <w:r>
        <w:rPr>
          <w:color w:val="FF0000"/>
        </w:rPr>
        <w:t>There is sufficient evidence to conclude that mean job satisfaction is different between male and female </w:t>
      </w:r>
      <w:r>
        <w:rPr>
          <w:color w:val="FF0000"/>
          <w:spacing w:val="-2"/>
        </w:rPr>
        <w:t>employees.</w:t>
      </w:r>
    </w:p>
    <w:p>
      <w:pPr>
        <w:pStyle w:val="BodyText"/>
        <w:spacing w:before="40"/>
      </w:pPr>
    </w:p>
    <w:p>
      <w:pPr>
        <w:pStyle w:val="BodyText"/>
        <w:ind w:left="108"/>
      </w:pPr>
      <w:r>
        <w:rPr>
          <w:color w:val="FF0000"/>
        </w:rPr>
        <w:t>Main</w:t>
      </w:r>
      <w:r>
        <w:rPr>
          <w:color w:val="FF0000"/>
          <w:spacing w:val="-3"/>
        </w:rPr>
        <w:t> </w:t>
      </w:r>
      <w:r>
        <w:rPr>
          <w:color w:val="FF0000"/>
        </w:rPr>
        <w:t>effect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Department:</w:t>
      </w:r>
    </w:p>
    <w:p>
      <w:pPr>
        <w:pStyle w:val="BodyText"/>
        <w:spacing w:before="41"/>
        <w:ind w:left="108"/>
      </w:pPr>
      <w:r>
        <w:rPr>
          <w:color w:val="FF0000"/>
        </w:rPr>
        <w:t>Do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-4"/>
        </w:rPr>
        <w:t> </w:t>
      </w:r>
      <w:r>
        <w:rPr>
          <w:color w:val="FF0000"/>
        </w:rPr>
        <w:t>marginal</w:t>
      </w:r>
      <w:r>
        <w:rPr>
          <w:color w:val="FF0000"/>
          <w:spacing w:val="-6"/>
        </w:rPr>
        <w:t> </w:t>
      </w:r>
      <w:r>
        <w:rPr>
          <w:color w:val="FF0000"/>
        </w:rPr>
        <w:t>means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7"/>
        </w:rPr>
        <w:t> </w:t>
      </w:r>
      <w:r>
        <w:rPr>
          <w:color w:val="FF0000"/>
        </w:rPr>
        <w:t>13</w:t>
      </w:r>
      <w:r>
        <w:rPr>
          <w:color w:val="FF0000"/>
          <w:spacing w:val="-4"/>
        </w:rPr>
        <w:t> </w:t>
      </w:r>
      <w:r>
        <w:rPr>
          <w:color w:val="FF0000"/>
        </w:rPr>
        <w:t>(Admin),</w:t>
      </w:r>
      <w:r>
        <w:rPr>
          <w:color w:val="FF0000"/>
          <w:spacing w:val="-4"/>
        </w:rPr>
        <w:t> </w:t>
      </w:r>
      <w:r>
        <w:rPr>
          <w:color w:val="FF0000"/>
        </w:rPr>
        <w:t>14.07</w:t>
      </w:r>
      <w:r>
        <w:rPr>
          <w:color w:val="FF0000"/>
          <w:spacing w:val="-2"/>
        </w:rPr>
        <w:t> </w:t>
      </w:r>
      <w:r>
        <w:rPr>
          <w:color w:val="FF0000"/>
        </w:rPr>
        <w:t>(Dist’n)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13</w:t>
      </w:r>
      <w:r>
        <w:rPr>
          <w:color w:val="FF0000"/>
          <w:spacing w:val="-2"/>
        </w:rPr>
        <w:t> </w:t>
      </w:r>
      <w:r>
        <w:rPr>
          <w:color w:val="FF0000"/>
        </w:rPr>
        <w:t>(Prod’n)</w:t>
      </w:r>
      <w:r>
        <w:rPr>
          <w:color w:val="FF0000"/>
          <w:spacing w:val="-2"/>
        </w:rPr>
        <w:t> differ?</w:t>
      </w:r>
    </w:p>
    <w:p>
      <w:pPr>
        <w:pStyle w:val="BodyText"/>
        <w:spacing w:before="40"/>
        <w:ind w:left="108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39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0.32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greater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do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not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line="276" w:lineRule="auto" w:before="42"/>
        <w:ind w:left="107"/>
      </w:pPr>
      <w:r>
        <w:rPr>
          <w:color w:val="FF0000"/>
        </w:rPr>
        <w:t>There</w:t>
      </w:r>
      <w:r>
        <w:rPr>
          <w:color w:val="FF0000"/>
          <w:spacing w:val="66"/>
        </w:rPr>
        <w:t> </w:t>
      </w:r>
      <w:r>
        <w:rPr>
          <w:color w:val="FF0000"/>
        </w:rPr>
        <w:t>is</w:t>
      </w:r>
      <w:r>
        <w:rPr>
          <w:color w:val="FF0000"/>
          <w:spacing w:val="66"/>
        </w:rPr>
        <w:t> </w:t>
      </w:r>
      <w:r>
        <w:rPr>
          <w:color w:val="FF0000"/>
        </w:rPr>
        <w:t>insufficient</w:t>
      </w:r>
      <w:r>
        <w:rPr>
          <w:color w:val="FF0000"/>
          <w:spacing w:val="66"/>
        </w:rPr>
        <w:t> </w:t>
      </w:r>
      <w:r>
        <w:rPr>
          <w:color w:val="FF0000"/>
        </w:rPr>
        <w:t>evidence</w:t>
      </w:r>
      <w:r>
        <w:rPr>
          <w:color w:val="FF0000"/>
          <w:spacing w:val="66"/>
        </w:rPr>
        <w:t> </w:t>
      </w:r>
      <w:r>
        <w:rPr>
          <w:color w:val="FF0000"/>
        </w:rPr>
        <w:t>to</w:t>
      </w:r>
      <w:r>
        <w:rPr>
          <w:color w:val="FF0000"/>
          <w:spacing w:val="67"/>
        </w:rPr>
        <w:t> </w:t>
      </w:r>
      <w:r>
        <w:rPr>
          <w:color w:val="FF0000"/>
        </w:rPr>
        <w:t>conclude</w:t>
      </w:r>
      <w:r>
        <w:rPr>
          <w:color w:val="FF0000"/>
          <w:spacing w:val="66"/>
        </w:rPr>
        <w:t> </w:t>
      </w:r>
      <w:r>
        <w:rPr>
          <w:color w:val="FF0000"/>
        </w:rPr>
        <w:t>that</w:t>
      </w:r>
      <w:r>
        <w:rPr>
          <w:color w:val="FF0000"/>
          <w:spacing w:val="67"/>
        </w:rPr>
        <w:t> </w:t>
      </w:r>
      <w:r>
        <w:rPr>
          <w:color w:val="FF0000"/>
        </w:rPr>
        <w:t>the</w:t>
      </w:r>
      <w:r>
        <w:rPr>
          <w:color w:val="FF0000"/>
          <w:spacing w:val="66"/>
        </w:rPr>
        <w:t> </w:t>
      </w:r>
      <w:r>
        <w:rPr>
          <w:color w:val="FF0000"/>
        </w:rPr>
        <w:t>mean</w:t>
      </w:r>
      <w:r>
        <w:rPr>
          <w:color w:val="FF0000"/>
          <w:spacing w:val="65"/>
        </w:rPr>
        <w:t> </w:t>
      </w:r>
      <w:r>
        <w:rPr>
          <w:color w:val="FF0000"/>
        </w:rPr>
        <w:t>job</w:t>
      </w:r>
      <w:r>
        <w:rPr>
          <w:color w:val="FF0000"/>
          <w:spacing w:val="67"/>
        </w:rPr>
        <w:t> </w:t>
      </w:r>
      <w:r>
        <w:rPr>
          <w:color w:val="FF0000"/>
        </w:rPr>
        <w:t>satisfaction</w:t>
      </w:r>
      <w:r>
        <w:rPr>
          <w:color w:val="FF0000"/>
          <w:spacing w:val="65"/>
        </w:rPr>
        <w:t> </w:t>
      </w:r>
      <w:r>
        <w:rPr>
          <w:color w:val="FF0000"/>
        </w:rPr>
        <w:t>of</w:t>
      </w:r>
      <w:r>
        <w:rPr>
          <w:color w:val="FF0000"/>
          <w:spacing w:val="40"/>
        </w:rPr>
        <w:t> </w:t>
      </w:r>
      <w:r>
        <w:rPr>
          <w:color w:val="FF0000"/>
        </w:rPr>
        <w:t>employees</w:t>
      </w:r>
      <w:r>
        <w:rPr>
          <w:color w:val="FF0000"/>
          <w:spacing w:val="66"/>
        </w:rPr>
        <w:t> </w:t>
      </w:r>
      <w:r>
        <w:rPr>
          <w:color w:val="FF0000"/>
        </w:rPr>
        <w:t>between departments differs.</w:t>
      </w:r>
    </w:p>
    <w:p>
      <w:pPr>
        <w:spacing w:after="0" w:line="276" w:lineRule="auto"/>
        <w:sectPr>
          <w:pgSz w:w="11910" w:h="16850"/>
          <w:pgMar w:header="0" w:footer="741" w:top="1220" w:bottom="940" w:left="1140" w:right="1140"/>
        </w:sectPr>
      </w:pPr>
    </w:p>
    <w:p>
      <w:pPr>
        <w:pStyle w:val="BodyText"/>
        <w:spacing w:before="33"/>
        <w:ind w:left="107"/>
      </w:pPr>
      <w:r>
        <w:rPr>
          <w:color w:val="FF0000"/>
        </w:rPr>
        <w:t>Interaction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effect: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0.04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less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before="39"/>
        <w:ind w:left="108"/>
      </w:pPr>
      <w:r>
        <w:rPr>
          <w:color w:val="FF0000"/>
        </w:rPr>
        <w:t>We</w:t>
      </w:r>
      <w:r>
        <w:rPr>
          <w:color w:val="FF0000"/>
          <w:spacing w:val="-5"/>
        </w:rPr>
        <w:t> </w:t>
      </w:r>
      <w:r>
        <w:rPr>
          <w:color w:val="FF0000"/>
        </w:rPr>
        <w:t>have</w:t>
      </w:r>
      <w:r>
        <w:rPr>
          <w:color w:val="FF0000"/>
          <w:spacing w:val="-3"/>
        </w:rPr>
        <w:t> </w:t>
      </w:r>
      <w:r>
        <w:rPr>
          <w:color w:val="FF0000"/>
        </w:rPr>
        <w:t>sufficient</w:t>
      </w:r>
      <w:r>
        <w:rPr>
          <w:color w:val="FF0000"/>
          <w:spacing w:val="-6"/>
        </w:rPr>
        <w:t> </w:t>
      </w:r>
      <w:r>
        <w:rPr>
          <w:color w:val="FF0000"/>
        </w:rPr>
        <w:t>evidence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conclude</w:t>
      </w:r>
      <w:r>
        <w:rPr>
          <w:color w:val="FF0000"/>
          <w:spacing w:val="-3"/>
        </w:rPr>
        <w:t> </w:t>
      </w:r>
      <w:r>
        <w:rPr>
          <w:color w:val="FF0000"/>
        </w:rPr>
        <w:t>that</w:t>
      </w:r>
      <w:r>
        <w:rPr>
          <w:color w:val="FF0000"/>
          <w:spacing w:val="-3"/>
        </w:rPr>
        <w:t> </w:t>
      </w:r>
      <w:r>
        <w:rPr>
          <w:color w:val="FF0000"/>
        </w:rPr>
        <w:t>there</w:t>
      </w:r>
      <w:r>
        <w:rPr>
          <w:color w:val="FF0000"/>
          <w:spacing w:val="-3"/>
        </w:rPr>
        <w:t> </w:t>
      </w:r>
      <w:r>
        <w:rPr>
          <w:color w:val="FF0000"/>
        </w:rPr>
        <w:t>is</w:t>
      </w:r>
      <w:r>
        <w:rPr>
          <w:color w:val="FF0000"/>
          <w:spacing w:val="-8"/>
        </w:rPr>
        <w:t> </w:t>
      </w:r>
      <w:r>
        <w:rPr>
          <w:color w:val="FF0000"/>
        </w:rPr>
        <w:t>an</w:t>
      </w:r>
      <w:r>
        <w:rPr>
          <w:color w:val="FF0000"/>
          <w:spacing w:val="-5"/>
        </w:rPr>
        <w:t> </w:t>
      </w:r>
      <w:r>
        <w:rPr>
          <w:color w:val="FF0000"/>
        </w:rPr>
        <w:t>interaction</w:t>
      </w:r>
      <w:r>
        <w:rPr>
          <w:color w:val="FF0000"/>
          <w:spacing w:val="-4"/>
        </w:rPr>
        <w:t> </w:t>
      </w:r>
      <w:r>
        <w:rPr>
          <w:color w:val="FF0000"/>
        </w:rPr>
        <w:t>between</w:t>
      </w:r>
      <w:r>
        <w:rPr>
          <w:color w:val="FF0000"/>
          <w:spacing w:val="-5"/>
        </w:rPr>
        <w:t> </w:t>
      </w:r>
      <w:r>
        <w:rPr>
          <w:color w:val="FF0000"/>
        </w:rPr>
        <w:t>Gender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Department.</w:t>
      </w:r>
    </w:p>
    <w:p>
      <w:pPr>
        <w:pStyle w:val="BodyText"/>
        <w:spacing w:before="82"/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0" w:after="0"/>
        <w:ind w:left="825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interaction</w:t>
      </w:r>
      <w:r>
        <w:rPr>
          <w:spacing w:val="-5"/>
          <w:sz w:val="22"/>
        </w:rPr>
        <w:t> </w:t>
      </w:r>
      <w:r>
        <w:rPr>
          <w:sz w:val="22"/>
        </w:rPr>
        <w:t>effect</w:t>
      </w:r>
      <w:r>
        <w:rPr>
          <w:spacing w:val="-3"/>
          <w:sz w:val="22"/>
        </w:rPr>
        <w:t> </w:t>
      </w:r>
      <w:r>
        <w:rPr>
          <w:sz w:val="22"/>
        </w:rPr>
        <w:t>better,</w:t>
      </w:r>
      <w:r>
        <w:rPr>
          <w:spacing w:val="-4"/>
          <w:sz w:val="22"/>
        </w:rPr>
        <w:t> </w:t>
      </w:r>
      <w:r>
        <w:rPr>
          <w:sz w:val="22"/>
        </w:rPr>
        <w:t>draw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cell</w:t>
      </w:r>
      <w:r>
        <w:rPr>
          <w:spacing w:val="-4"/>
          <w:sz w:val="22"/>
        </w:rPr>
        <w:t> </w:t>
      </w:r>
      <w:r>
        <w:rPr>
          <w:sz w:val="22"/>
        </w:rPr>
        <w:t>means</w:t>
      </w:r>
      <w:r>
        <w:rPr>
          <w:spacing w:val="-6"/>
          <w:sz w:val="22"/>
        </w:rPr>
        <w:t> </w:t>
      </w:r>
      <w:r>
        <w:rPr>
          <w:sz w:val="22"/>
        </w:rPr>
        <w:t>plot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6"/>
          <w:sz w:val="22"/>
        </w:rPr>
        <w:t> </w:t>
      </w:r>
      <w:r>
        <w:rPr>
          <w:sz w:val="22"/>
        </w:rPr>
        <w:t>Appendix-2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BodyText"/>
        <w:spacing w:before="80"/>
      </w:pPr>
    </w:p>
    <w:p>
      <w:pPr>
        <w:pStyle w:val="BodyText"/>
        <w:ind w:left="827"/>
        <w:rPr>
          <w:rFonts w:ascii="Wingdings" w:hAnsi="Wingdings"/>
        </w:rPr>
      </w:pP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better</w:t>
      </w:r>
      <w:r>
        <w:rPr>
          <w:color w:val="FF0000"/>
          <w:spacing w:val="-5"/>
        </w:rPr>
        <w:t> </w:t>
      </w:r>
      <w:r>
        <w:rPr>
          <w:color w:val="FF0000"/>
        </w:rPr>
        <w:t>visualisations</w:t>
      </w:r>
      <w:r>
        <w:rPr>
          <w:color w:val="FF0000"/>
          <w:spacing w:val="-5"/>
        </w:rPr>
        <w:t> </w:t>
      </w:r>
      <w:r>
        <w:rPr>
          <w:color w:val="FF0000"/>
        </w:rPr>
        <w:t>changed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order</w:t>
      </w:r>
      <w:r>
        <w:rPr>
          <w:rFonts w:ascii="Wingdings" w:hAnsi="Wingdings"/>
          <w:color w:val="FF0000"/>
          <w:spacing w:val="-2"/>
        </w:rPr>
        <w:t></w:t>
      </w:r>
    </w:p>
    <w:p>
      <w:pPr>
        <w:pStyle w:val="BodyText"/>
        <w:spacing w:before="104"/>
        <w:rPr>
          <w:rFonts w:ascii="Wingdings" w:hAnsi="Wingding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791845</wp:posOffset>
                </wp:positionH>
                <wp:positionV relativeFrom="paragraph">
                  <wp:posOffset>222341</wp:posOffset>
                </wp:positionV>
                <wp:extent cx="5966460" cy="179832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66460" cy="1798320"/>
                          <a:chExt cx="5966460" cy="179832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31"/>
                            <a:ext cx="2974339" cy="1749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339" y="0"/>
                            <a:ext cx="2991674" cy="17983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50075pt;margin-top:17.507191pt;width:469.8pt;height:141.6pt;mso-position-horizontal-relative:page;mso-position-vertical-relative:paragraph;z-index:-15728640;mso-wrap-distance-left:0;mso-wrap-distance-right:0" id="docshapegroup2" coordorigin="1247,350" coordsize="9396,2832">
                <v:shape style="position:absolute;left:1247;top:422;width:4684;height:2755" type="#_x0000_t75" id="docshape3" stroked="false">
                  <v:imagedata r:id="rId7" o:title=""/>
                </v:shape>
                <v:shape style="position:absolute;left:5931;top:350;width:4712;height:2832" type="#_x0000_t75" id="docshape4" stroked="false">
                  <v:imagedata r:id="rId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Wingdings" w:hAnsi="Wingdings"/>
        </w:rPr>
      </w:pPr>
    </w:p>
    <w:p>
      <w:pPr>
        <w:pStyle w:val="BodyText"/>
        <w:spacing w:before="169"/>
        <w:rPr>
          <w:rFonts w:ascii="Wingdings" w:hAnsi="Wingdings"/>
        </w:rPr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0" w:after="0"/>
        <w:ind w:left="826" w:right="0" w:hanging="359"/>
        <w:jc w:val="left"/>
        <w:rPr>
          <w:sz w:val="22"/>
        </w:rPr>
      </w:pP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computer</w:t>
      </w:r>
      <w:r>
        <w:rPr>
          <w:spacing w:val="-10"/>
          <w:sz w:val="22"/>
        </w:rPr>
        <w:t> </w:t>
      </w:r>
      <w:r>
        <w:rPr>
          <w:sz w:val="22"/>
        </w:rPr>
        <w:t>output</w:t>
      </w:r>
      <w:r>
        <w:rPr>
          <w:spacing w:val="-7"/>
          <w:sz w:val="22"/>
        </w:rPr>
        <w:t> </w:t>
      </w:r>
      <w:r>
        <w:rPr>
          <w:sz w:val="22"/>
        </w:rPr>
        <w:t>created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(f),</w:t>
      </w:r>
      <w:r>
        <w:rPr>
          <w:spacing w:val="-10"/>
          <w:sz w:val="22"/>
        </w:rPr>
        <w:t> </w:t>
      </w:r>
      <w:r>
        <w:rPr>
          <w:sz w:val="22"/>
        </w:rPr>
        <w:t>now</w:t>
      </w:r>
      <w:r>
        <w:rPr>
          <w:spacing w:val="-8"/>
          <w:sz w:val="22"/>
        </w:rPr>
        <w:t> </w:t>
      </w:r>
      <w:r>
        <w:rPr>
          <w:sz w:val="22"/>
        </w:rPr>
        <w:t>refine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response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Conrobar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BodyText"/>
        <w:spacing w:before="80"/>
      </w:pPr>
    </w:p>
    <w:p>
      <w:pPr>
        <w:pStyle w:val="BodyText"/>
        <w:spacing w:line="276" w:lineRule="auto"/>
        <w:ind w:left="107"/>
      </w:pPr>
      <w:r>
        <w:rPr>
          <w:color w:val="FF0000"/>
        </w:rPr>
        <w:t>For</w:t>
      </w:r>
      <w:r>
        <w:rPr>
          <w:color w:val="FF0000"/>
          <w:spacing w:val="40"/>
        </w:rPr>
        <w:t> </w:t>
      </w:r>
      <w:r>
        <w:rPr>
          <w:color w:val="FF0000"/>
        </w:rPr>
        <w:t>Admin</w:t>
      </w:r>
      <w:r>
        <w:rPr>
          <w:color w:val="FF0000"/>
          <w:spacing w:val="40"/>
        </w:rPr>
        <w:t> </w:t>
      </w:r>
      <w:r>
        <w:rPr>
          <w:color w:val="FF0000"/>
        </w:rPr>
        <w:t>and</w:t>
      </w:r>
      <w:r>
        <w:rPr>
          <w:color w:val="FF0000"/>
          <w:spacing w:val="40"/>
        </w:rPr>
        <w:t> </w:t>
      </w:r>
      <w:r>
        <w:rPr>
          <w:color w:val="FF0000"/>
        </w:rPr>
        <w:t>Production</w:t>
      </w:r>
      <w:r>
        <w:rPr>
          <w:color w:val="FF0000"/>
          <w:spacing w:val="40"/>
        </w:rPr>
        <w:t> </w:t>
      </w:r>
      <w:r>
        <w:rPr>
          <w:color w:val="FF0000"/>
        </w:rPr>
        <w:t>departments,</w:t>
      </w:r>
      <w:r>
        <w:rPr>
          <w:color w:val="FF0000"/>
          <w:spacing w:val="40"/>
        </w:rPr>
        <w:t> </w:t>
      </w:r>
      <w:r>
        <w:rPr>
          <w:color w:val="FF0000"/>
        </w:rPr>
        <w:t>Male</w:t>
      </w:r>
      <w:r>
        <w:rPr>
          <w:color w:val="FF0000"/>
          <w:spacing w:val="40"/>
        </w:rPr>
        <w:t> </w:t>
      </w:r>
      <w:r>
        <w:rPr>
          <w:color w:val="FF0000"/>
        </w:rPr>
        <w:t>employees</w:t>
      </w:r>
      <w:r>
        <w:rPr>
          <w:color w:val="FF0000"/>
          <w:spacing w:val="40"/>
        </w:rPr>
        <w:t> </w:t>
      </w:r>
      <w:r>
        <w:rPr>
          <w:color w:val="FF0000"/>
        </w:rPr>
        <w:t>rated</w:t>
      </w:r>
      <w:r>
        <w:rPr>
          <w:color w:val="FF0000"/>
          <w:spacing w:val="40"/>
        </w:rPr>
        <w:t> </w:t>
      </w:r>
      <w:r>
        <w:rPr>
          <w:color w:val="FF0000"/>
        </w:rPr>
        <w:t>higher</w:t>
      </w:r>
      <w:r>
        <w:rPr>
          <w:color w:val="FF0000"/>
          <w:spacing w:val="40"/>
        </w:rPr>
        <w:t> </w:t>
      </w:r>
      <w:r>
        <w:rPr>
          <w:color w:val="FF0000"/>
        </w:rPr>
        <w:t>job</w:t>
      </w:r>
      <w:r>
        <w:rPr>
          <w:color w:val="FF0000"/>
          <w:spacing w:val="40"/>
        </w:rPr>
        <w:t> </w:t>
      </w:r>
      <w:r>
        <w:rPr>
          <w:color w:val="FF0000"/>
        </w:rPr>
        <w:t>satisfaction</w:t>
      </w:r>
      <w:r>
        <w:rPr>
          <w:color w:val="FF0000"/>
          <w:spacing w:val="40"/>
        </w:rPr>
        <w:t> </w:t>
      </w:r>
      <w:r>
        <w:rPr>
          <w:color w:val="FF0000"/>
        </w:rPr>
        <w:t>but</w:t>
      </w:r>
      <w:r>
        <w:rPr>
          <w:color w:val="FF0000"/>
          <w:spacing w:val="40"/>
        </w:rPr>
        <w:t> </w:t>
      </w:r>
      <w:r>
        <w:rPr>
          <w:color w:val="FF0000"/>
        </w:rPr>
        <w:t>for</w:t>
      </w:r>
      <w:r>
        <w:rPr>
          <w:color w:val="FF0000"/>
          <w:spacing w:val="40"/>
        </w:rPr>
        <w:t> </w:t>
      </w:r>
      <w:r>
        <w:rPr>
          <w:color w:val="FF0000"/>
        </w:rPr>
        <w:t>the distribution department, the job satisfaction for males and females were not different.</w:t>
      </w:r>
    </w:p>
    <w:p>
      <w:pPr>
        <w:spacing w:after="0" w:line="276" w:lineRule="auto"/>
        <w:sectPr>
          <w:pgSz w:w="11910" w:h="16850"/>
          <w:pgMar w:header="0" w:footer="741" w:top="1520" w:bottom="940" w:left="1140" w:right="1140"/>
        </w:sectPr>
      </w:pPr>
    </w:p>
    <w:p>
      <w:pPr>
        <w:pStyle w:val="Heading2"/>
        <w:spacing w:before="26"/>
      </w:pPr>
      <w:r>
        <w:rPr/>
        <w:t>Q3.</w:t>
      </w:r>
      <w:r>
        <w:rPr>
          <w:spacing w:val="-5"/>
        </w:rPr>
        <w:t> </w:t>
      </w:r>
      <w:r>
        <w:rPr/>
        <w:t>Unpaid</w:t>
      </w:r>
      <w:r>
        <w:rPr>
          <w:spacing w:val="-4"/>
        </w:rPr>
        <w:t> </w:t>
      </w:r>
      <w:r>
        <w:rPr/>
        <w:t>Overtime,</w:t>
      </w:r>
      <w:r>
        <w:rPr>
          <w:spacing w:val="-6"/>
        </w:rPr>
        <w:t> </w:t>
      </w:r>
      <w:r>
        <w:rPr/>
        <w:t>Gender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>
          <w:spacing w:val="-2"/>
        </w:rPr>
        <w:t>Security</w:t>
      </w:r>
    </w:p>
    <w:p>
      <w:pPr>
        <w:pStyle w:val="BodyText"/>
        <w:spacing w:line="276" w:lineRule="auto" w:before="238"/>
        <w:ind w:left="107" w:right="103"/>
        <w:jc w:val="both"/>
      </w:pPr>
      <w:r>
        <w:rPr/>
        <w:t>The effect of the employees’ gender and their perception of Job security on unpaid overtime were being </w:t>
      </w:r>
      <w:r>
        <w:rPr>
          <w:spacing w:val="-2"/>
        </w:rPr>
        <w:t>studied.</w:t>
      </w:r>
    </w:p>
    <w:p>
      <w:pPr>
        <w:pStyle w:val="BodyText"/>
        <w:spacing w:line="276" w:lineRule="auto" w:before="241"/>
        <w:ind w:left="107" w:right="100"/>
        <w:jc w:val="both"/>
      </w:pPr>
      <w:r>
        <w:rPr>
          <w:color w:val="FF0000"/>
        </w:rPr>
        <w:t>&lt;&lt;To interpret the results of our experiment, start by testing whether there is an interaction effect between Gender and Department. If the interaction effect is significant, further</w:t>
      </w:r>
      <w:r>
        <w:rPr>
          <w:color w:val="FF0000"/>
          <w:spacing w:val="-1"/>
        </w:rPr>
        <w:t> </w:t>
      </w:r>
      <w:r>
        <w:rPr>
          <w:color w:val="FF0000"/>
        </w:rPr>
        <w:t>analysis will only refer to this interaction.</w:t>
      </w:r>
    </w:p>
    <w:p>
      <w:pPr>
        <w:pStyle w:val="BodyText"/>
        <w:spacing w:line="276" w:lineRule="auto" w:before="240"/>
        <w:ind w:left="107" w:right="101"/>
        <w:jc w:val="both"/>
      </w:pPr>
      <w:r>
        <w:rPr>
          <w:color w:val="FF0000"/>
        </w:rPr>
        <w:t>If</w:t>
      </w:r>
      <w:r>
        <w:rPr>
          <w:color w:val="FF0000"/>
          <w:spacing w:val="-13"/>
        </w:rPr>
        <w:t> </w:t>
      </w:r>
      <w:r>
        <w:rPr>
          <w:color w:val="FF0000"/>
        </w:rPr>
        <w:t>the</w:t>
      </w:r>
      <w:r>
        <w:rPr>
          <w:color w:val="FF0000"/>
          <w:spacing w:val="-12"/>
        </w:rPr>
        <w:t> </w:t>
      </w:r>
      <w:r>
        <w:rPr>
          <w:color w:val="FF0000"/>
        </w:rPr>
        <w:t>interaction</w:t>
      </w:r>
      <w:r>
        <w:rPr>
          <w:color w:val="FF0000"/>
          <w:spacing w:val="-13"/>
        </w:rPr>
        <w:t> </w:t>
      </w:r>
      <w:r>
        <w:rPr>
          <w:color w:val="FF0000"/>
        </w:rPr>
        <w:t>effect</w:t>
      </w:r>
      <w:r>
        <w:rPr>
          <w:color w:val="FF0000"/>
          <w:spacing w:val="-12"/>
        </w:rPr>
        <w:t> </w:t>
      </w:r>
      <w:r>
        <w:rPr>
          <w:color w:val="FF0000"/>
        </w:rPr>
        <w:t>is</w:t>
      </w:r>
      <w:r>
        <w:rPr>
          <w:color w:val="FF0000"/>
          <w:spacing w:val="-13"/>
        </w:rPr>
        <w:t> </w:t>
      </w:r>
      <w:r>
        <w:rPr>
          <w:color w:val="FF0000"/>
        </w:rPr>
        <w:t>not</w:t>
      </w:r>
      <w:r>
        <w:rPr>
          <w:color w:val="FF0000"/>
          <w:spacing w:val="-12"/>
        </w:rPr>
        <w:t> </w:t>
      </w:r>
      <w:r>
        <w:rPr>
          <w:color w:val="FF0000"/>
        </w:rPr>
        <w:t>significant,</w:t>
      </w:r>
      <w:r>
        <w:rPr>
          <w:color w:val="FF0000"/>
          <w:spacing w:val="-13"/>
        </w:rPr>
        <w:t> </w:t>
      </w:r>
      <w:r>
        <w:rPr>
          <w:color w:val="FF0000"/>
        </w:rPr>
        <w:t>we</w:t>
      </w:r>
      <w:r>
        <w:rPr>
          <w:color w:val="FF0000"/>
          <w:spacing w:val="-12"/>
        </w:rPr>
        <w:t> </w:t>
      </w:r>
      <w:r>
        <w:rPr>
          <w:color w:val="FF0000"/>
        </w:rPr>
        <w:t>can</w:t>
      </w:r>
      <w:r>
        <w:rPr>
          <w:color w:val="FF0000"/>
          <w:spacing w:val="-12"/>
        </w:rPr>
        <w:t> </w:t>
      </w:r>
      <w:r>
        <w:rPr>
          <w:color w:val="FF0000"/>
        </w:rPr>
        <w:t>focus</w:t>
      </w:r>
      <w:r>
        <w:rPr>
          <w:color w:val="FF0000"/>
          <w:spacing w:val="-13"/>
        </w:rPr>
        <w:t> </w:t>
      </w:r>
      <w:r>
        <w:rPr>
          <w:color w:val="FF0000"/>
        </w:rPr>
        <w:t>on</w:t>
      </w:r>
      <w:r>
        <w:rPr>
          <w:color w:val="FF0000"/>
          <w:spacing w:val="-12"/>
        </w:rPr>
        <w:t> </w:t>
      </w:r>
      <w:r>
        <w:rPr>
          <w:color w:val="FF0000"/>
        </w:rPr>
        <w:t>the</w:t>
      </w:r>
      <w:r>
        <w:rPr>
          <w:color w:val="FF0000"/>
          <w:spacing w:val="-13"/>
        </w:rPr>
        <w:t> </w:t>
      </w:r>
      <w:r>
        <w:rPr>
          <w:color w:val="FF0000"/>
        </w:rPr>
        <w:t>main</w:t>
      </w:r>
      <w:r>
        <w:rPr>
          <w:color w:val="FF0000"/>
          <w:spacing w:val="-12"/>
        </w:rPr>
        <w:t> </w:t>
      </w:r>
      <w:r>
        <w:rPr>
          <w:color w:val="FF0000"/>
        </w:rPr>
        <w:t>effects</w:t>
      </w:r>
      <w:r>
        <w:rPr>
          <w:color w:val="FF0000"/>
          <w:spacing w:val="-13"/>
        </w:rPr>
        <w:t> </w:t>
      </w:r>
      <w:r>
        <w:rPr>
          <w:color w:val="FF0000"/>
        </w:rPr>
        <w:t>–</w:t>
      </w:r>
      <w:r>
        <w:rPr>
          <w:color w:val="FF0000"/>
          <w:spacing w:val="-12"/>
        </w:rPr>
        <w:t> </w:t>
      </w:r>
      <w:r>
        <w:rPr>
          <w:color w:val="FF0000"/>
        </w:rPr>
        <w:t>potential</w:t>
      </w:r>
      <w:r>
        <w:rPr>
          <w:color w:val="FF0000"/>
          <w:spacing w:val="-12"/>
        </w:rPr>
        <w:t> </w:t>
      </w:r>
      <w:r>
        <w:rPr>
          <w:color w:val="FF0000"/>
        </w:rPr>
        <w:t>differences</w:t>
      </w:r>
      <w:r>
        <w:rPr>
          <w:color w:val="FF0000"/>
          <w:spacing w:val="-13"/>
        </w:rPr>
        <w:t> </w:t>
      </w:r>
      <w:r>
        <w:rPr>
          <w:color w:val="FF0000"/>
        </w:rPr>
        <w:t>in</w:t>
      </w:r>
      <w:r>
        <w:rPr>
          <w:color w:val="FF0000"/>
          <w:spacing w:val="-12"/>
        </w:rPr>
        <w:t> </w:t>
      </w:r>
      <w:r>
        <w:rPr>
          <w:color w:val="FF0000"/>
        </w:rPr>
        <w:t>Gender and potential differences in Job security&gt;&gt;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239" w:after="0"/>
        <w:ind w:left="825" w:right="0" w:hanging="358"/>
        <w:jc w:val="left"/>
        <w:rPr>
          <w:sz w:val="22"/>
        </w:rPr>
      </w:pP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significant</w:t>
      </w:r>
      <w:r>
        <w:rPr>
          <w:spacing w:val="-2"/>
          <w:sz w:val="22"/>
        </w:rPr>
        <w:t> </w:t>
      </w:r>
      <w:r>
        <w:rPr>
          <w:sz w:val="22"/>
        </w:rPr>
        <w:t>interaction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Gender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Security?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1"/>
        <w:gridCol w:w="862"/>
        <w:gridCol w:w="862"/>
        <w:gridCol w:w="862"/>
        <w:gridCol w:w="862"/>
        <w:gridCol w:w="862"/>
        <w:gridCol w:w="862"/>
      </w:tblGrid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z w:val="17"/>
              </w:rPr>
              <w:t>Anova: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Two-Factor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Replication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10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SUMMARY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10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Insecure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10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Secure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Very</w:t>
            </w:r>
            <w:r>
              <w:rPr>
                <w:spacing w:val="-2"/>
                <w:sz w:val="17"/>
              </w:rPr>
              <w:t> Secur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25"/>
              <w:rPr>
                <w:sz w:val="17"/>
              </w:rPr>
            </w:pPr>
            <w:r>
              <w:rPr>
                <w:spacing w:val="-2"/>
                <w:sz w:val="17"/>
              </w:rPr>
              <w:t>Total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bottom w:val="single" w:sz="6" w:space="0" w:color="000080"/>
            </w:tcBorders>
          </w:tcPr>
          <w:p>
            <w:pPr>
              <w:pStyle w:val="TableParagraph"/>
              <w:spacing w:line="164" w:lineRule="exact" w:before="28"/>
              <w:ind w:right="41"/>
              <w:jc w:val="right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spacing w:val="-2"/>
                <w:sz w:val="15"/>
              </w:rPr>
              <w:t>Female</w:t>
            </w: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Count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9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5"/>
                <w:sz w:val="17"/>
              </w:rPr>
              <w:t>Sum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45.2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50.1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47.6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142.9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6.457143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7.157143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6.8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6.804762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Variance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10.77952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5.342857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10.66333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8.121476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bottom w:val="single" w:sz="6" w:space="0" w:color="000080"/>
            </w:tcBorders>
          </w:tcPr>
          <w:p>
            <w:pPr>
              <w:pStyle w:val="TableParagraph"/>
              <w:spacing w:line="164" w:lineRule="exact" w:before="28"/>
              <w:ind w:right="41"/>
              <w:jc w:val="right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spacing w:val="-4"/>
                <w:sz w:val="15"/>
              </w:rPr>
              <w:t>Male</w:t>
            </w: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Count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9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5"/>
                <w:sz w:val="17"/>
              </w:rPr>
              <w:t>Sum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63.5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48.5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39.5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151.5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9.071429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6.928571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5.642857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7.214286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Variance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2.395714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7.322381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5.559524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6.683286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bottom w:val="single" w:sz="6" w:space="0" w:color="000080"/>
            </w:tcBorders>
          </w:tcPr>
          <w:p>
            <w:pPr>
              <w:pStyle w:val="TableParagraph"/>
              <w:spacing w:line="164" w:lineRule="exact" w:before="28"/>
              <w:ind w:right="50"/>
              <w:jc w:val="right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spacing w:val="-2"/>
                <w:sz w:val="15"/>
              </w:rPr>
              <w:t>Total</w:t>
            </w: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Count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8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862" w:type="dxa"/>
            <w:tcBorders>
              <w:top w:val="single" w:sz="6" w:space="0" w:color="000080"/>
            </w:tcBorders>
          </w:tcPr>
          <w:p>
            <w:pPr>
              <w:pStyle w:val="TableParagraph"/>
              <w:spacing w:line="182" w:lineRule="exact" w:before="10"/>
              <w:ind w:right="1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5"/>
                <w:sz w:val="17"/>
              </w:rPr>
              <w:t>Sum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108.7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98.6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87.1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Average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7.764286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7.042857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6.221429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Variance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7.920934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5.85956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7.847967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ANOVA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685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z w:val="17"/>
              </w:rPr>
              <w:t>Source</w:t>
            </w:r>
            <w:r>
              <w:rPr>
                <w:rFonts w:ascii="Arial"/>
                <w:i/>
                <w:spacing w:val="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of</w:t>
            </w:r>
            <w:r>
              <w:rPr>
                <w:rFonts w:ascii="Arial"/>
                <w:i/>
                <w:spacing w:val="6"/>
                <w:sz w:val="17"/>
              </w:rPr>
              <w:t> </w:t>
            </w:r>
            <w:r>
              <w:rPr>
                <w:rFonts w:ascii="Arial"/>
                <w:i/>
                <w:spacing w:val="-2"/>
                <w:sz w:val="17"/>
              </w:rPr>
              <w:t>Variation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92" w:right="115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pacing w:val="-5"/>
                <w:sz w:val="17"/>
              </w:rPr>
              <w:t>SS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92" w:right="113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pacing w:val="-5"/>
                <w:sz w:val="17"/>
              </w:rPr>
              <w:t>df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92" w:right="119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pacing w:val="-5"/>
                <w:sz w:val="17"/>
              </w:rPr>
              <w:t>MS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92" w:right="114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pacing w:val="-10"/>
                <w:sz w:val="17"/>
              </w:rPr>
              <w:t>F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120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z w:val="17"/>
              </w:rPr>
              <w:t>P-</w:t>
            </w:r>
            <w:r>
              <w:rPr>
                <w:rFonts w:ascii="Arial"/>
                <w:i/>
                <w:spacing w:val="-2"/>
                <w:sz w:val="17"/>
              </w:rPr>
              <w:t>value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0"/>
              <w:ind w:left="92" w:right="120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z w:val="17"/>
              </w:rPr>
              <w:t>F</w:t>
            </w:r>
            <w:r>
              <w:rPr>
                <w:rFonts w:ascii="Arial"/>
                <w:i/>
                <w:spacing w:val="6"/>
                <w:sz w:val="17"/>
              </w:rPr>
              <w:t> </w:t>
            </w:r>
            <w:r>
              <w:rPr>
                <w:rFonts w:ascii="Arial"/>
                <w:i/>
                <w:spacing w:val="-4"/>
                <w:sz w:val="17"/>
              </w:rPr>
              <w:t>crit</w:t>
            </w:r>
          </w:p>
        </w:tc>
      </w:tr>
      <w:tr>
        <w:trPr>
          <w:trHeight w:val="211" w:hRule="atLeast"/>
        </w:trPr>
        <w:tc>
          <w:tcPr>
            <w:tcW w:w="28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Sample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1.760952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1.760952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0.251186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0.62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9"/>
              <w:ind w:lef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4.113165</w:t>
            </w: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Columns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16.68619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8.343095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1.190076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0.32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3.259446</w:t>
            </w: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Interaction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27.02905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13.51452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1.927739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9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0.16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3.259446</w:t>
            </w: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spacing w:line="182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Within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252.38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36</w:t>
            </w:r>
          </w:p>
        </w:tc>
        <w:tc>
          <w:tcPr>
            <w:tcW w:w="862" w:type="dxa"/>
          </w:tcPr>
          <w:p>
            <w:pPr>
              <w:pStyle w:val="TableParagraph"/>
              <w:spacing w:line="182" w:lineRule="exact" w:before="9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7.010556</w:t>
            </w: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9"/>
              <w:ind w:left="26"/>
              <w:rPr>
                <w:sz w:val="17"/>
              </w:rPr>
            </w:pPr>
            <w:r>
              <w:rPr>
                <w:spacing w:val="-2"/>
                <w:sz w:val="17"/>
              </w:rPr>
              <w:t>Total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297.8562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9"/>
              <w:ind w:right="18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41</w:t>
            </w: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107"/>
      </w:pPr>
      <w:r>
        <w:rPr>
          <w:color w:val="FF0000"/>
        </w:rPr>
        <w:t>Interaction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effect:</w:t>
      </w:r>
    </w:p>
    <w:p>
      <w:pPr>
        <w:pStyle w:val="BodyText"/>
        <w:spacing w:before="39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0.16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greater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do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not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before="41"/>
        <w:ind w:left="108"/>
      </w:pPr>
      <w:r>
        <w:rPr>
          <w:color w:val="FF0000"/>
        </w:rPr>
        <w:t>We</w:t>
      </w:r>
      <w:r>
        <w:rPr>
          <w:color w:val="FF0000"/>
          <w:spacing w:val="-5"/>
        </w:rPr>
        <w:t> </w:t>
      </w:r>
      <w:r>
        <w:rPr>
          <w:color w:val="FF0000"/>
        </w:rPr>
        <w:t>have</w:t>
      </w:r>
      <w:r>
        <w:rPr>
          <w:color w:val="FF0000"/>
          <w:spacing w:val="-3"/>
        </w:rPr>
        <w:t> </w:t>
      </w:r>
      <w:r>
        <w:rPr>
          <w:color w:val="FF0000"/>
        </w:rPr>
        <w:t>insufficient</w:t>
      </w:r>
      <w:r>
        <w:rPr>
          <w:color w:val="FF0000"/>
          <w:spacing w:val="-3"/>
        </w:rPr>
        <w:t> </w:t>
      </w:r>
      <w:r>
        <w:rPr>
          <w:color w:val="FF0000"/>
        </w:rPr>
        <w:t>evidence</w:t>
      </w:r>
      <w:r>
        <w:rPr>
          <w:color w:val="FF0000"/>
          <w:spacing w:val="-2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conclude</w:t>
      </w:r>
      <w:r>
        <w:rPr>
          <w:color w:val="FF0000"/>
          <w:spacing w:val="-5"/>
        </w:rPr>
        <w:t> </w:t>
      </w:r>
      <w:r>
        <w:rPr>
          <w:color w:val="FF0000"/>
        </w:rPr>
        <w:t>that</w:t>
      </w:r>
      <w:r>
        <w:rPr>
          <w:color w:val="FF0000"/>
          <w:spacing w:val="-3"/>
        </w:rPr>
        <w:t> </w:t>
      </w:r>
      <w:r>
        <w:rPr>
          <w:color w:val="FF0000"/>
        </w:rPr>
        <w:t>there</w:t>
      </w:r>
      <w:r>
        <w:rPr>
          <w:color w:val="FF0000"/>
          <w:spacing w:val="-6"/>
        </w:rPr>
        <w:t> </w:t>
      </w:r>
      <w:r>
        <w:rPr>
          <w:color w:val="FF0000"/>
        </w:rPr>
        <w:t>is</w:t>
      </w:r>
      <w:r>
        <w:rPr>
          <w:color w:val="FF0000"/>
          <w:spacing w:val="-3"/>
        </w:rPr>
        <w:t> </w:t>
      </w:r>
      <w:r>
        <w:rPr>
          <w:color w:val="FF0000"/>
        </w:rPr>
        <w:t>an</w:t>
      </w:r>
      <w:r>
        <w:rPr>
          <w:color w:val="FF0000"/>
          <w:spacing w:val="-5"/>
        </w:rPr>
        <w:t> </w:t>
      </w:r>
      <w:r>
        <w:rPr>
          <w:color w:val="FF0000"/>
        </w:rPr>
        <w:t>interaction</w:t>
      </w:r>
      <w:r>
        <w:rPr>
          <w:color w:val="FF0000"/>
          <w:spacing w:val="-4"/>
        </w:rPr>
        <w:t> </w:t>
      </w:r>
      <w:r>
        <w:rPr>
          <w:color w:val="FF0000"/>
        </w:rPr>
        <w:t>between</w:t>
      </w:r>
      <w:r>
        <w:rPr>
          <w:color w:val="FF0000"/>
          <w:spacing w:val="-7"/>
        </w:rPr>
        <w:t> </w:t>
      </w:r>
      <w:r>
        <w:rPr>
          <w:color w:val="FF0000"/>
        </w:rPr>
        <w:t>Gender</w:t>
      </w:r>
      <w:r>
        <w:rPr>
          <w:color w:val="FF0000"/>
          <w:spacing w:val="-3"/>
        </w:rPr>
        <w:t> </w:t>
      </w:r>
      <w:r>
        <w:rPr>
          <w:color w:val="FF0000"/>
        </w:rPr>
        <w:t>and</w:t>
      </w:r>
      <w:r>
        <w:rPr>
          <w:color w:val="FF0000"/>
          <w:spacing w:val="-5"/>
        </w:rPr>
        <w:t> </w:t>
      </w:r>
      <w:r>
        <w:rPr>
          <w:color w:val="FF0000"/>
        </w:rPr>
        <w:t>Job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Security.</w:t>
      </w:r>
    </w:p>
    <w:p>
      <w:pPr>
        <w:spacing w:after="0"/>
        <w:sectPr>
          <w:pgSz w:w="11910" w:h="16850"/>
          <w:pgMar w:header="0" w:footer="741" w:top="1220" w:bottom="940" w:left="1140" w:right="1140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1" w:after="0"/>
        <w:ind w:left="826" w:right="0" w:hanging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effect</w:t>
      </w:r>
      <w:r>
        <w:rPr>
          <w:spacing w:val="-1"/>
          <w:sz w:val="22"/>
        </w:rPr>
        <w:t> </w:t>
      </w:r>
      <w:r>
        <w:rPr>
          <w:sz w:val="22"/>
        </w:rPr>
        <w:t>due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Security?</w:t>
      </w:r>
    </w:p>
    <w:p>
      <w:pPr>
        <w:pStyle w:val="BodyText"/>
        <w:spacing w:before="81"/>
      </w:pPr>
    </w:p>
    <w:p>
      <w:pPr>
        <w:pStyle w:val="BodyText"/>
        <w:spacing w:line="273" w:lineRule="auto" w:before="1"/>
        <w:ind w:left="107"/>
      </w:pPr>
      <w:r>
        <w:rPr>
          <w:color w:val="FF0000"/>
        </w:rPr>
        <w:t>To</w:t>
      </w:r>
      <w:r>
        <w:rPr>
          <w:color w:val="FF0000"/>
          <w:spacing w:val="38"/>
        </w:rPr>
        <w:t> </w:t>
      </w:r>
      <w:r>
        <w:rPr>
          <w:color w:val="FF0000"/>
        </w:rPr>
        <w:t>understand</w:t>
      </w:r>
      <w:r>
        <w:rPr>
          <w:color w:val="FF0000"/>
          <w:spacing w:val="36"/>
        </w:rPr>
        <w:t> </w:t>
      </w:r>
      <w:r>
        <w:rPr>
          <w:color w:val="FF0000"/>
        </w:rPr>
        <w:t>main</w:t>
      </w:r>
      <w:r>
        <w:rPr>
          <w:color w:val="FF0000"/>
          <w:spacing w:val="34"/>
        </w:rPr>
        <w:t> </w:t>
      </w:r>
      <w:r>
        <w:rPr>
          <w:color w:val="FF0000"/>
        </w:rPr>
        <w:t>effect</w:t>
      </w:r>
      <w:r>
        <w:rPr>
          <w:color w:val="FF0000"/>
          <w:spacing w:val="37"/>
        </w:rPr>
        <w:t> </w:t>
      </w:r>
      <w:r>
        <w:rPr>
          <w:color w:val="FF0000"/>
        </w:rPr>
        <w:t>–</w:t>
      </w:r>
      <w:r>
        <w:rPr>
          <w:color w:val="FF0000"/>
          <w:spacing w:val="37"/>
        </w:rPr>
        <w:t> </w:t>
      </w:r>
      <w:r>
        <w:rPr>
          <w:color w:val="FF0000"/>
        </w:rPr>
        <w:t>constructing</w:t>
      </w:r>
      <w:r>
        <w:rPr>
          <w:color w:val="FF0000"/>
          <w:spacing w:val="36"/>
        </w:rPr>
        <w:t> </w:t>
      </w:r>
      <w:r>
        <w:rPr>
          <w:color w:val="FF0000"/>
        </w:rPr>
        <w:t>marginal</w:t>
      </w:r>
      <w:r>
        <w:rPr>
          <w:color w:val="FF0000"/>
          <w:spacing w:val="34"/>
        </w:rPr>
        <w:t> </w:t>
      </w:r>
      <w:r>
        <w:rPr>
          <w:color w:val="FF0000"/>
        </w:rPr>
        <w:t>means</w:t>
      </w:r>
      <w:r>
        <w:rPr>
          <w:color w:val="FF0000"/>
          <w:spacing w:val="34"/>
        </w:rPr>
        <w:t> </w:t>
      </w:r>
      <w:r>
        <w:rPr>
          <w:color w:val="FF0000"/>
        </w:rPr>
        <w:t>(we</w:t>
      </w:r>
      <w:r>
        <w:rPr>
          <w:color w:val="FF0000"/>
          <w:spacing w:val="35"/>
        </w:rPr>
        <w:t> </w:t>
      </w:r>
      <w:r>
        <w:rPr>
          <w:color w:val="FF0000"/>
        </w:rPr>
        <w:t>can</w:t>
      </w:r>
      <w:r>
        <w:rPr>
          <w:color w:val="FF0000"/>
          <w:spacing w:val="36"/>
        </w:rPr>
        <w:t> </w:t>
      </w:r>
      <w:r>
        <w:rPr>
          <w:color w:val="FF0000"/>
        </w:rPr>
        <w:t>describe</w:t>
      </w:r>
      <w:r>
        <w:rPr>
          <w:color w:val="FF0000"/>
          <w:spacing w:val="37"/>
        </w:rPr>
        <w:t> </w:t>
      </w:r>
      <w:r>
        <w:rPr>
          <w:color w:val="FF0000"/>
        </w:rPr>
        <w:t>the</w:t>
      </w:r>
      <w:r>
        <w:rPr>
          <w:color w:val="FF0000"/>
          <w:spacing w:val="37"/>
        </w:rPr>
        <w:t> </w:t>
      </w:r>
      <w:r>
        <w:rPr>
          <w:color w:val="FF0000"/>
        </w:rPr>
        <w:t>main</w:t>
      </w:r>
      <w:r>
        <w:rPr>
          <w:color w:val="FF0000"/>
          <w:spacing w:val="34"/>
        </w:rPr>
        <w:t> </w:t>
      </w:r>
      <w:r>
        <w:rPr>
          <w:color w:val="FF0000"/>
        </w:rPr>
        <w:t>effects</w:t>
      </w:r>
      <w:r>
        <w:rPr>
          <w:color w:val="FF0000"/>
          <w:spacing w:val="37"/>
        </w:rPr>
        <w:t> </w:t>
      </w:r>
      <w:r>
        <w:rPr>
          <w:color w:val="FF0000"/>
        </w:rPr>
        <w:t>by</w:t>
      </w:r>
      <w:r>
        <w:rPr>
          <w:color w:val="FF0000"/>
          <w:spacing w:val="35"/>
        </w:rPr>
        <w:t> </w:t>
      </w:r>
      <w:r>
        <w:rPr>
          <w:color w:val="FF0000"/>
        </w:rPr>
        <w:t>the differences between marginal means.</w:t>
      </w: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81"/>
        <w:gridCol w:w="1881"/>
        <w:gridCol w:w="1879"/>
        <w:gridCol w:w="1881"/>
      </w:tblGrid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Insecure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Secure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z w:val="22"/>
              </w:rPr>
              <w:t>Very</w:t>
            </w:r>
            <w:r>
              <w:rPr>
                <w:rFonts w:ascii="Calibri"/>
                <w:color w:val="FF0000"/>
                <w:spacing w:val="-3"/>
                <w:sz w:val="22"/>
              </w:rPr>
              <w:t> </w:t>
            </w:r>
            <w:r>
              <w:rPr>
                <w:rFonts w:ascii="Calibri"/>
                <w:color w:val="FF0000"/>
                <w:spacing w:val="-2"/>
                <w:sz w:val="22"/>
              </w:rPr>
              <w:t>Secure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Total</w:t>
            </w:r>
          </w:p>
        </w:tc>
      </w:tr>
      <w:tr>
        <w:trPr>
          <w:trHeight w:val="306" w:hRule="atLeast"/>
        </w:trPr>
        <w:tc>
          <w:tcPr>
            <w:tcW w:w="1879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Female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6.45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7.15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6.8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6.8</w:t>
            </w:r>
          </w:p>
        </w:tc>
      </w:tr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Male</w:t>
            </w:r>
          </w:p>
        </w:tc>
        <w:tc>
          <w:tcPr>
            <w:tcW w:w="1881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9.07</w:t>
            </w:r>
          </w:p>
        </w:tc>
        <w:tc>
          <w:tcPr>
            <w:tcW w:w="1881" w:type="dxa"/>
          </w:tcPr>
          <w:p>
            <w:pPr>
              <w:pStyle w:val="TableParagraph"/>
              <w:spacing w:before="1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6.9</w:t>
            </w:r>
          </w:p>
        </w:tc>
        <w:tc>
          <w:tcPr>
            <w:tcW w:w="1879" w:type="dxa"/>
          </w:tcPr>
          <w:p>
            <w:pPr>
              <w:pStyle w:val="TableParagraph"/>
              <w:spacing w:before="1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5.6</w:t>
            </w:r>
          </w:p>
        </w:tc>
        <w:tc>
          <w:tcPr>
            <w:tcW w:w="1881" w:type="dxa"/>
          </w:tcPr>
          <w:p>
            <w:pPr>
              <w:pStyle w:val="TableParagraph"/>
              <w:spacing w:before="1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5"/>
                <w:sz w:val="22"/>
              </w:rPr>
              <w:t>7.2</w:t>
            </w:r>
          </w:p>
        </w:tc>
      </w:tr>
      <w:tr>
        <w:trPr>
          <w:trHeight w:val="309" w:hRule="atLeast"/>
        </w:trPr>
        <w:tc>
          <w:tcPr>
            <w:tcW w:w="1879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2"/>
                <w:sz w:val="22"/>
              </w:rPr>
              <w:t>Total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7.76</w:t>
            </w:r>
          </w:p>
        </w:tc>
        <w:tc>
          <w:tcPr>
            <w:tcW w:w="1881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7.04</w:t>
            </w:r>
          </w:p>
        </w:tc>
        <w:tc>
          <w:tcPr>
            <w:tcW w:w="1879" w:type="dxa"/>
          </w:tcPr>
          <w:p>
            <w:pPr>
              <w:pStyle w:val="TableParagraph"/>
              <w:spacing w:line="26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color w:val="FF0000"/>
                <w:spacing w:val="-4"/>
                <w:sz w:val="22"/>
              </w:rPr>
              <w:t>6.22</w:t>
            </w:r>
          </w:p>
        </w:tc>
        <w:tc>
          <w:tcPr>
            <w:tcW w:w="1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1"/>
      </w:pPr>
    </w:p>
    <w:p>
      <w:pPr>
        <w:pStyle w:val="BodyText"/>
        <w:ind w:left="107"/>
      </w:pPr>
      <w:r>
        <w:rPr>
          <w:color w:val="FF0000"/>
        </w:rPr>
        <w:t>Main</w:t>
      </w:r>
      <w:r>
        <w:rPr>
          <w:color w:val="FF0000"/>
          <w:spacing w:val="-3"/>
        </w:rPr>
        <w:t> </w:t>
      </w:r>
      <w:r>
        <w:rPr>
          <w:color w:val="FF0000"/>
        </w:rPr>
        <w:t>effect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2"/>
        </w:rPr>
        <w:t> </w:t>
      </w:r>
      <w:r>
        <w:rPr>
          <w:color w:val="FF0000"/>
        </w:rPr>
        <w:t>Job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Security:</w:t>
      </w:r>
    </w:p>
    <w:p>
      <w:pPr>
        <w:pStyle w:val="BodyText"/>
        <w:spacing w:before="41"/>
        <w:ind w:left="107"/>
      </w:pPr>
      <w:r>
        <w:rPr>
          <w:color w:val="FF0000"/>
        </w:rPr>
        <w:t>Do</w:t>
      </w:r>
      <w:r>
        <w:rPr>
          <w:color w:val="FF0000"/>
          <w:spacing w:val="-6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marginal</w:t>
      </w:r>
      <w:r>
        <w:rPr>
          <w:color w:val="FF0000"/>
          <w:spacing w:val="-5"/>
        </w:rPr>
        <w:t> </w:t>
      </w:r>
      <w:r>
        <w:rPr>
          <w:color w:val="FF0000"/>
        </w:rPr>
        <w:t>means</w:t>
      </w:r>
      <w:r>
        <w:rPr>
          <w:color w:val="FF0000"/>
          <w:spacing w:val="-5"/>
        </w:rPr>
        <w:t> </w:t>
      </w:r>
      <w:r>
        <w:rPr>
          <w:color w:val="FF0000"/>
        </w:rPr>
        <w:t>of</w:t>
      </w:r>
      <w:r>
        <w:rPr>
          <w:color w:val="FF0000"/>
          <w:spacing w:val="-8"/>
        </w:rPr>
        <w:t> </w:t>
      </w:r>
      <w:r>
        <w:rPr>
          <w:color w:val="FF0000"/>
        </w:rPr>
        <w:t>7.76</w:t>
      </w:r>
      <w:r>
        <w:rPr>
          <w:color w:val="FF0000"/>
          <w:spacing w:val="-3"/>
        </w:rPr>
        <w:t> </w:t>
      </w:r>
      <w:r>
        <w:rPr>
          <w:color w:val="FF0000"/>
        </w:rPr>
        <w:t>(insecure),</w:t>
      </w:r>
      <w:r>
        <w:rPr>
          <w:color w:val="FF0000"/>
          <w:spacing w:val="-5"/>
        </w:rPr>
        <w:t> </w:t>
      </w:r>
      <w:r>
        <w:rPr>
          <w:color w:val="FF0000"/>
        </w:rPr>
        <w:t>7.04</w:t>
      </w:r>
      <w:r>
        <w:rPr>
          <w:color w:val="FF0000"/>
          <w:spacing w:val="-2"/>
        </w:rPr>
        <w:t> </w:t>
      </w:r>
      <w:r>
        <w:rPr>
          <w:color w:val="FF0000"/>
        </w:rPr>
        <w:t>(secure)</w:t>
      </w:r>
      <w:r>
        <w:rPr>
          <w:color w:val="FF0000"/>
          <w:spacing w:val="-3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6.22</w:t>
      </w:r>
      <w:r>
        <w:rPr>
          <w:color w:val="FF0000"/>
          <w:spacing w:val="-4"/>
        </w:rPr>
        <w:t> </w:t>
      </w:r>
      <w:r>
        <w:rPr>
          <w:color w:val="FF0000"/>
        </w:rPr>
        <w:t>(very</w:t>
      </w:r>
      <w:r>
        <w:rPr>
          <w:color w:val="FF0000"/>
          <w:spacing w:val="-4"/>
        </w:rPr>
        <w:t> </w:t>
      </w:r>
      <w:r>
        <w:rPr>
          <w:color w:val="FF0000"/>
        </w:rPr>
        <w:t>secure)</w:t>
      </w:r>
      <w:r>
        <w:rPr>
          <w:color w:val="FF0000"/>
          <w:spacing w:val="-2"/>
        </w:rPr>
        <w:t> differ?</w:t>
      </w:r>
    </w:p>
    <w:p>
      <w:pPr>
        <w:pStyle w:val="BodyText"/>
        <w:spacing w:before="38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0.32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greater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do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not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line="273" w:lineRule="auto" w:before="42"/>
        <w:ind w:left="107"/>
      </w:pPr>
      <w:r>
        <w:rPr>
          <w:color w:val="FF0000"/>
        </w:rPr>
        <w:t>There is insufficient evidence to conclude that mean unpaid overtimes are different between the three categories of job security.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5"/>
        </w:numPr>
        <w:tabs>
          <w:tab w:pos="826" w:val="left" w:leader="none"/>
        </w:tabs>
        <w:spacing w:line="240" w:lineRule="auto" w:before="0" w:after="0"/>
        <w:ind w:left="826" w:right="0" w:hanging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effect</w:t>
      </w:r>
      <w:r>
        <w:rPr>
          <w:spacing w:val="-1"/>
          <w:sz w:val="22"/>
        </w:rPr>
        <w:t> </w:t>
      </w:r>
      <w:r>
        <w:rPr>
          <w:sz w:val="22"/>
        </w:rPr>
        <w:t>due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Gender?</w:t>
      </w:r>
    </w:p>
    <w:p>
      <w:pPr>
        <w:pStyle w:val="BodyText"/>
        <w:spacing w:before="80"/>
      </w:pPr>
    </w:p>
    <w:p>
      <w:pPr>
        <w:pStyle w:val="BodyText"/>
        <w:ind w:left="107"/>
      </w:pPr>
      <w:r>
        <w:rPr>
          <w:color w:val="FF0000"/>
        </w:rPr>
        <w:t>Main</w:t>
      </w:r>
      <w:r>
        <w:rPr>
          <w:color w:val="FF0000"/>
          <w:spacing w:val="-3"/>
        </w:rPr>
        <w:t> </w:t>
      </w:r>
      <w:r>
        <w:rPr>
          <w:color w:val="FF0000"/>
        </w:rPr>
        <w:t>effect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Gender:</w:t>
      </w:r>
    </w:p>
    <w:p>
      <w:pPr>
        <w:pStyle w:val="BodyText"/>
        <w:spacing w:before="41"/>
        <w:ind w:left="107"/>
      </w:pPr>
      <w:r>
        <w:rPr>
          <w:color w:val="FF0000"/>
        </w:rPr>
        <w:t>Do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-4"/>
        </w:rPr>
        <w:t> </w:t>
      </w:r>
      <w:r>
        <w:rPr>
          <w:color w:val="FF0000"/>
        </w:rPr>
        <w:t>marginal</w:t>
      </w:r>
      <w:r>
        <w:rPr>
          <w:color w:val="FF0000"/>
          <w:spacing w:val="-5"/>
        </w:rPr>
        <w:t> </w:t>
      </w:r>
      <w:r>
        <w:rPr>
          <w:color w:val="FF0000"/>
        </w:rPr>
        <w:t>means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7"/>
        </w:rPr>
        <w:t> </w:t>
      </w:r>
      <w:r>
        <w:rPr>
          <w:color w:val="FF0000"/>
        </w:rPr>
        <w:t>6.8</w:t>
      </w:r>
      <w:r>
        <w:rPr>
          <w:color w:val="FF0000"/>
          <w:spacing w:val="-1"/>
        </w:rPr>
        <w:t> </w:t>
      </w:r>
      <w:r>
        <w:rPr>
          <w:color w:val="FF0000"/>
        </w:rPr>
        <w:t>(female)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7.2</w:t>
      </w:r>
      <w:r>
        <w:rPr>
          <w:color w:val="FF0000"/>
          <w:spacing w:val="-3"/>
        </w:rPr>
        <w:t> </w:t>
      </w:r>
      <w:r>
        <w:rPr>
          <w:color w:val="FF0000"/>
        </w:rPr>
        <w:t>(Male)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differ?</w:t>
      </w:r>
    </w:p>
    <w:p>
      <w:pPr>
        <w:pStyle w:val="BodyText"/>
        <w:spacing w:before="38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0.62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greater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do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not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line="276" w:lineRule="auto" w:before="42"/>
        <w:ind w:left="108" w:hanging="1"/>
      </w:pPr>
      <w:r>
        <w:rPr>
          <w:color w:val="FF0000"/>
        </w:rPr>
        <w:t>There is insufficient evidence to conclude that mean unpaid overtime hours are different between male and female employees.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76" w:lineRule="auto" w:before="0" w:after="0"/>
        <w:ind w:left="827" w:right="10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you</w:t>
      </w:r>
      <w:r>
        <w:rPr>
          <w:spacing w:val="40"/>
          <w:sz w:val="22"/>
        </w:rPr>
        <w:t> </w:t>
      </w:r>
      <w:r>
        <w:rPr>
          <w:sz w:val="22"/>
        </w:rPr>
        <w:t>conclude</w:t>
      </w:r>
      <w:r>
        <w:rPr>
          <w:spacing w:val="40"/>
          <w:sz w:val="22"/>
        </w:rPr>
        <w:t> </w:t>
      </w:r>
      <w:r>
        <w:rPr>
          <w:sz w:val="22"/>
        </w:rPr>
        <w:t>about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effect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Gender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perception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Job</w:t>
      </w:r>
      <w:r>
        <w:rPr>
          <w:spacing w:val="40"/>
          <w:sz w:val="22"/>
        </w:rPr>
        <w:t> </w:t>
      </w:r>
      <w:r>
        <w:rPr>
          <w:sz w:val="22"/>
        </w:rPr>
        <w:t>Security</w:t>
      </w:r>
      <w:r>
        <w:rPr>
          <w:spacing w:val="40"/>
          <w:sz w:val="22"/>
        </w:rPr>
        <w:t> </w:t>
      </w:r>
      <w:r>
        <w:rPr>
          <w:sz w:val="22"/>
        </w:rPr>
        <w:t>on employee’s Unpaid Overtime?</w:t>
      </w:r>
    </w:p>
    <w:p>
      <w:pPr>
        <w:pStyle w:val="BodyText"/>
        <w:spacing w:before="40"/>
      </w:pPr>
    </w:p>
    <w:p>
      <w:pPr>
        <w:pStyle w:val="BodyText"/>
        <w:ind w:left="107"/>
      </w:pPr>
      <w:r>
        <w:rPr/>
        <w:t>HINT:</w:t>
      </w:r>
      <w:r>
        <w:rPr>
          <w:spacing w:val="-1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Q2.</w:t>
      </w:r>
    </w:p>
    <w:p>
      <w:pPr>
        <w:spacing w:after="0"/>
        <w:sectPr>
          <w:pgSz w:w="11910" w:h="16850"/>
          <w:pgMar w:header="0" w:footer="741" w:top="1940" w:bottom="940" w:left="1140" w:right="1140"/>
        </w:sectPr>
      </w:pPr>
    </w:p>
    <w:p>
      <w:pPr>
        <w:pStyle w:val="Heading1"/>
        <w:ind w:left="60"/>
      </w:pPr>
      <w:bookmarkStart w:name="PART – B" w:id="4"/>
      <w:bookmarkEnd w:id="4"/>
      <w:r>
        <w:rPr>
          <w:b w:val="0"/>
        </w:rPr>
      </w:r>
      <w:r>
        <w:rPr/>
        <w:t>PART</w:t>
      </w:r>
      <w:r>
        <w:rPr>
          <w:spacing w:val="-14"/>
        </w:rPr>
        <w:t> </w:t>
      </w:r>
      <w:r>
        <w:rPr/>
        <w:t>–</w:t>
      </w:r>
      <w:r>
        <w:rPr>
          <w:spacing w:val="-15"/>
        </w:rPr>
        <w:t> </w:t>
      </w:r>
      <w:r>
        <w:rPr>
          <w:spacing w:val="-10"/>
        </w:rPr>
        <w:t>B</w:t>
      </w:r>
    </w:p>
    <w:p>
      <w:pPr>
        <w:pStyle w:val="Heading2"/>
        <w:spacing w:before="57"/>
      </w:pPr>
      <w:r>
        <w:rPr/>
        <w:t>Open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>
          <w:u w:val="single"/>
        </w:rPr>
        <w:t>Analysis</w:t>
      </w:r>
      <w:r>
        <w:rPr>
          <w:spacing w:val="-4"/>
          <w:u w:val="single"/>
        </w:rPr>
        <w:t> </w:t>
      </w:r>
      <w:r>
        <w:rPr>
          <w:u w:val="single"/>
        </w:rPr>
        <w:t>Tool</w:t>
      </w:r>
      <w:r>
        <w:rPr>
          <w:spacing w:val="-3"/>
          <w:u w:val="single"/>
        </w:rPr>
        <w:t> </w:t>
      </w:r>
      <w:r>
        <w:rPr>
          <w:spacing w:val="-5"/>
          <w:u w:val="single"/>
        </w:rPr>
        <w:t>Pak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826" w:val="left" w:leader="none"/>
        </w:tabs>
        <w:spacing w:line="240" w:lineRule="auto" w:before="1" w:after="0"/>
        <w:ind w:left="826" w:right="0" w:hanging="358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b/>
          <w:i/>
          <w:sz w:val="22"/>
        </w:rPr>
        <w:t>BLITZT5.xls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Deakin.</w:t>
      </w:r>
      <w:r>
        <w:rPr>
          <w:spacing w:val="-6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hard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drive.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134" w:after="0"/>
        <w:ind w:left="825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Excel.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40" w:lineRule="auto" w:before="132" w:after="0"/>
        <w:ind w:left="827" w:right="0" w:hanging="359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Analysis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Toolpak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[See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tutorial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instructions].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</w:pPr>
      <w:r>
        <w:rPr/>
        <w:t>Q1.</w:t>
      </w:r>
      <w:r>
        <w:rPr>
          <w:spacing w:val="-8"/>
        </w:rPr>
        <w:t> </w:t>
      </w:r>
      <w:r>
        <w:rPr/>
        <w:t>Chi-Square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proportions</w:t>
      </w:r>
      <w:r>
        <w:rPr>
          <w:spacing w:val="-4"/>
        </w:rPr>
        <w:t> </w:t>
      </w:r>
      <w:r>
        <w:rPr/>
        <w:t>(independent</w:t>
      </w:r>
      <w:r>
        <w:rPr>
          <w:spacing w:val="-4"/>
        </w:rPr>
        <w:t> </w:t>
      </w:r>
      <w:r>
        <w:rPr>
          <w:spacing w:val="-2"/>
        </w:rPr>
        <w:t>sample)</w:t>
      </w:r>
    </w:p>
    <w:p>
      <w:pPr>
        <w:pStyle w:val="ListParagraph"/>
        <w:numPr>
          <w:ilvl w:val="0"/>
          <w:numId w:val="7"/>
        </w:numPr>
        <w:tabs>
          <w:tab w:pos="825" w:val="left" w:leader="none"/>
          <w:tab w:pos="827" w:val="left" w:leader="none"/>
        </w:tabs>
        <w:spacing w:line="273" w:lineRule="auto" w:before="240" w:after="0"/>
        <w:ind w:left="827" w:right="102" w:hanging="360"/>
        <w:jc w:val="left"/>
        <w:rPr>
          <w:sz w:val="22"/>
        </w:rPr>
      </w:pPr>
      <w:r>
        <w:rPr>
          <w:sz w:val="22"/>
        </w:rPr>
        <w:t>Discuss the advantages and disadvantages of using z-test and chi-square test for the difference between two proportions.</w:t>
      </w:r>
    </w:p>
    <w:p>
      <w:pPr>
        <w:pStyle w:val="BodyText"/>
        <w:spacing w:before="45"/>
      </w:pPr>
    </w:p>
    <w:p>
      <w:pPr>
        <w:pStyle w:val="BodyText"/>
        <w:ind w:left="107"/>
      </w:pPr>
      <w:r>
        <w:rPr>
          <w:color w:val="FF0000"/>
        </w:rPr>
        <w:t>Chi-Square</w:t>
      </w:r>
      <w:r>
        <w:rPr>
          <w:color w:val="FF0000"/>
          <w:spacing w:val="-4"/>
        </w:rPr>
        <w:t> </w:t>
      </w:r>
      <w:r>
        <w:rPr>
          <w:color w:val="FF0000"/>
        </w:rPr>
        <w:t>test</w:t>
      </w:r>
      <w:r>
        <w:rPr>
          <w:color w:val="FF0000"/>
          <w:spacing w:val="-5"/>
        </w:rPr>
        <w:t> </w:t>
      </w:r>
      <w:r>
        <w:rPr>
          <w:color w:val="FF0000"/>
        </w:rPr>
        <w:t>can</w:t>
      </w:r>
      <w:r>
        <w:rPr>
          <w:color w:val="FF0000"/>
          <w:spacing w:val="-3"/>
        </w:rPr>
        <w:t> </w:t>
      </w:r>
      <w:r>
        <w:rPr>
          <w:color w:val="FF0000"/>
        </w:rPr>
        <w:t>be</w:t>
      </w:r>
      <w:r>
        <w:rPr>
          <w:color w:val="FF0000"/>
          <w:spacing w:val="-5"/>
        </w:rPr>
        <w:t> </w:t>
      </w:r>
      <w:r>
        <w:rPr>
          <w:color w:val="FF0000"/>
        </w:rPr>
        <w:t>applied</w:t>
      </w:r>
      <w:r>
        <w:rPr>
          <w:color w:val="FF0000"/>
          <w:spacing w:val="-4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both</w:t>
      </w:r>
      <w:r>
        <w:rPr>
          <w:color w:val="FF0000"/>
          <w:spacing w:val="-6"/>
        </w:rPr>
        <w:t> </w:t>
      </w:r>
      <w:r>
        <w:rPr>
          <w:color w:val="FF0000"/>
        </w:rPr>
        <w:t>small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large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samples.</w:t>
      </w:r>
    </w:p>
    <w:p>
      <w:pPr>
        <w:pStyle w:val="BodyText"/>
        <w:spacing w:line="276" w:lineRule="auto" w:before="39"/>
        <w:ind w:left="107" w:right="103"/>
        <w:jc w:val="both"/>
      </w:pPr>
      <w:r>
        <w:rPr>
          <w:color w:val="FF0000"/>
        </w:rPr>
        <w:t>If we are specifically interested in determining whether there is evidence of a directional difference such as</w:t>
      </w:r>
      <w:r>
        <w:rPr>
          <w:color w:val="FF0000"/>
          <w:spacing w:val="40"/>
        </w:rPr>
        <w:t> </w:t>
      </w:r>
      <w:r>
        <w:rPr>
          <w:rFonts w:ascii="Cambria Math" w:eastAsia="Cambria Math"/>
          <w:color w:val="FF0000"/>
        </w:rPr>
        <w:t>𝜋</w:t>
      </w:r>
      <w:r>
        <w:rPr>
          <w:rFonts w:ascii="Cambria Math" w:eastAsia="Cambria Math"/>
          <w:color w:val="FF0000"/>
          <w:position w:val="-4"/>
          <w:sz w:val="16"/>
        </w:rPr>
        <w:t>1</w:t>
      </w:r>
      <w:r>
        <w:rPr>
          <w:rFonts w:ascii="Cambria Math" w:eastAsia="Cambria Math"/>
          <w:color w:val="FF0000"/>
          <w:spacing w:val="40"/>
          <w:position w:val="-4"/>
          <w:sz w:val="16"/>
        </w:rPr>
        <w:t> </w:t>
      </w:r>
      <w:r>
        <w:rPr>
          <w:rFonts w:ascii="Cambria Math" w:eastAsia="Cambria Math"/>
          <w:color w:val="FF0000"/>
        </w:rPr>
        <w:t>&gt;</w:t>
      </w:r>
      <w:r>
        <w:rPr>
          <w:rFonts w:ascii="Cambria Math" w:eastAsia="Cambria Math"/>
          <w:color w:val="FF0000"/>
          <w:spacing w:val="40"/>
        </w:rPr>
        <w:t> </w:t>
      </w:r>
      <w:r>
        <w:rPr>
          <w:rFonts w:ascii="Cambria Math" w:eastAsia="Cambria Math"/>
          <w:color w:val="FF0000"/>
        </w:rPr>
        <w:t>𝜋</w:t>
      </w:r>
      <w:r>
        <w:rPr>
          <w:rFonts w:ascii="Cambria Math" w:eastAsia="Cambria Math"/>
          <w:color w:val="FF0000"/>
          <w:position w:val="-4"/>
          <w:sz w:val="16"/>
        </w:rPr>
        <w:t>2</w:t>
      </w:r>
      <w:r>
        <w:rPr>
          <w:rFonts w:ascii="Cambria Math" w:eastAsia="Cambria Math"/>
          <w:color w:val="FF0000"/>
          <w:spacing w:val="35"/>
          <w:position w:val="-4"/>
          <w:sz w:val="16"/>
        </w:rPr>
        <w:t> </w:t>
      </w:r>
      <w:r>
        <w:rPr>
          <w:color w:val="FF0000"/>
        </w:rPr>
        <w:t>, then we should use Z test.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7"/>
        </w:numPr>
        <w:tabs>
          <w:tab w:pos="826" w:val="left" w:leader="none"/>
        </w:tabs>
        <w:spacing w:line="240" w:lineRule="auto" w:before="0" w:after="0"/>
        <w:ind w:left="826" w:right="0" w:hanging="359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statements.</w:t>
      </w:r>
    </w:p>
    <w:p>
      <w:pPr>
        <w:pStyle w:val="ListParagraph"/>
        <w:numPr>
          <w:ilvl w:val="1"/>
          <w:numId w:val="7"/>
        </w:numPr>
        <w:tabs>
          <w:tab w:pos="1547" w:val="left" w:leader="none"/>
        </w:tabs>
        <w:spacing w:line="240" w:lineRule="auto" w:before="41" w:after="0"/>
        <w:ind w:left="1547" w:right="0" w:hanging="465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chi-square</w:t>
      </w:r>
      <w:r>
        <w:rPr>
          <w:spacing w:val="-4"/>
          <w:sz w:val="22"/>
        </w:rPr>
        <w:t> </w:t>
      </w:r>
      <w:r>
        <w:rPr>
          <w:sz w:val="22"/>
        </w:rPr>
        <w:t>test,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equal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group/population.</w:t>
      </w:r>
    </w:p>
    <w:p>
      <w:pPr>
        <w:pStyle w:val="BodyText"/>
        <w:spacing w:before="79"/>
      </w:pPr>
    </w:p>
    <w:p>
      <w:pPr>
        <w:pStyle w:val="BodyText"/>
        <w:ind w:left="107"/>
      </w:pPr>
      <w:r>
        <w:rPr>
          <w:color w:val="FF0000"/>
        </w:rPr>
        <w:t>No</w:t>
      </w:r>
      <w:r>
        <w:rPr>
          <w:color w:val="FF0000"/>
          <w:spacing w:val="-2"/>
        </w:rPr>
        <w:t> </w:t>
      </w:r>
      <w:r>
        <w:rPr>
          <w:color w:val="FF0000"/>
        </w:rPr>
        <w:t>this</w:t>
      </w:r>
      <w:r>
        <w:rPr>
          <w:color w:val="FF0000"/>
          <w:spacing w:val="-2"/>
        </w:rPr>
        <w:t> </w:t>
      </w:r>
      <w:r>
        <w:rPr>
          <w:color w:val="FF0000"/>
        </w:rPr>
        <w:t>is</w:t>
      </w:r>
      <w:r>
        <w:rPr>
          <w:color w:val="FF0000"/>
          <w:spacing w:val="-4"/>
        </w:rPr>
        <w:t> </w:t>
      </w:r>
      <w:r>
        <w:rPr>
          <w:color w:val="FF0000"/>
        </w:rPr>
        <w:t>not</w:t>
      </w:r>
      <w:r>
        <w:rPr>
          <w:color w:val="FF0000"/>
          <w:spacing w:val="-4"/>
        </w:rPr>
        <w:t> </w:t>
      </w:r>
      <w:r>
        <w:rPr>
          <w:color w:val="FF0000"/>
        </w:rPr>
        <w:t>true.</w:t>
      </w:r>
      <w:r>
        <w:rPr>
          <w:color w:val="FF0000"/>
          <w:spacing w:val="-5"/>
        </w:rPr>
        <w:t> </w:t>
      </w:r>
      <w:r>
        <w:rPr>
          <w:color w:val="FF0000"/>
        </w:rPr>
        <w:t>Can</w:t>
      </w:r>
      <w:r>
        <w:rPr>
          <w:color w:val="FF0000"/>
          <w:spacing w:val="-3"/>
        </w:rPr>
        <w:t> </w:t>
      </w:r>
      <w:r>
        <w:rPr>
          <w:color w:val="FF0000"/>
        </w:rPr>
        <w:t>have</w:t>
      </w:r>
      <w:r>
        <w:rPr>
          <w:color w:val="FF0000"/>
          <w:spacing w:val="-1"/>
        </w:rPr>
        <w:t> </w:t>
      </w:r>
      <w:r>
        <w:rPr>
          <w:color w:val="FF0000"/>
        </w:rPr>
        <w:t>different</w:t>
      </w:r>
      <w:r>
        <w:rPr>
          <w:color w:val="FF0000"/>
          <w:spacing w:val="-4"/>
        </w:rPr>
        <w:t> </w:t>
      </w:r>
      <w:r>
        <w:rPr>
          <w:color w:val="FF0000"/>
        </w:rPr>
        <w:t>sample</w:t>
      </w:r>
      <w:r>
        <w:rPr>
          <w:color w:val="FF0000"/>
          <w:spacing w:val="-1"/>
        </w:rPr>
        <w:t> </w:t>
      </w:r>
      <w:r>
        <w:rPr>
          <w:color w:val="FF0000"/>
        </w:rPr>
        <w:t>size</w:t>
      </w:r>
      <w:r>
        <w:rPr>
          <w:color w:val="FF0000"/>
          <w:spacing w:val="-4"/>
        </w:rPr>
        <w:t> </w:t>
      </w:r>
      <w:r>
        <w:rPr>
          <w:color w:val="FF0000"/>
        </w:rPr>
        <w:t>for</w:t>
      </w:r>
      <w:r>
        <w:rPr>
          <w:color w:val="FF0000"/>
          <w:spacing w:val="-7"/>
        </w:rPr>
        <w:t> </w:t>
      </w:r>
      <w:r>
        <w:rPr>
          <w:color w:val="FF0000"/>
        </w:rPr>
        <w:t>each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cell.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7"/>
        </w:numPr>
        <w:tabs>
          <w:tab w:pos="1547" w:val="left" w:leader="none"/>
        </w:tabs>
        <w:spacing w:line="240" w:lineRule="auto" w:before="0" w:after="0"/>
        <w:ind w:left="1547" w:right="0" w:hanging="516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expected</w:t>
      </w:r>
      <w:r>
        <w:rPr>
          <w:spacing w:val="-4"/>
          <w:sz w:val="22"/>
        </w:rPr>
        <w:t> </w:t>
      </w:r>
      <w:r>
        <w:rPr>
          <w:sz w:val="22"/>
        </w:rPr>
        <w:t>frequency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five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cell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before="80"/>
      </w:pPr>
    </w:p>
    <w:p>
      <w:pPr>
        <w:pStyle w:val="BodyText"/>
        <w:spacing w:line="276" w:lineRule="auto"/>
        <w:ind w:left="107" w:right="100"/>
        <w:jc w:val="both"/>
      </w:pPr>
      <w:r>
        <w:rPr>
          <w:color w:val="FF0000"/>
        </w:rPr>
        <w:t>For the Chi-Square test to give accurate results for a 2 X 2 table, we must have the assume that each expected</w:t>
      </w:r>
      <w:r>
        <w:rPr>
          <w:color w:val="FF0000"/>
          <w:spacing w:val="-2"/>
        </w:rPr>
        <w:t> </w:t>
      </w:r>
      <w:r>
        <w:rPr>
          <w:color w:val="FF0000"/>
        </w:rPr>
        <w:t>frequency is</w:t>
      </w:r>
      <w:r>
        <w:rPr>
          <w:color w:val="FF0000"/>
          <w:spacing w:val="-1"/>
        </w:rPr>
        <w:t> </w:t>
      </w:r>
      <w:r>
        <w:rPr>
          <w:color w:val="FF0000"/>
        </w:rPr>
        <w:t>at least 5.</w:t>
      </w:r>
      <w:r>
        <w:rPr>
          <w:color w:val="FF0000"/>
          <w:spacing w:val="-1"/>
        </w:rPr>
        <w:t> </w:t>
      </w:r>
      <w:r>
        <w:rPr>
          <w:color w:val="FF0000"/>
        </w:rPr>
        <w:t>If</w:t>
      </w:r>
      <w:r>
        <w:rPr>
          <w:color w:val="FF0000"/>
          <w:spacing w:val="-1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assumption</w:t>
      </w:r>
      <w:r>
        <w:rPr>
          <w:color w:val="FF0000"/>
          <w:spacing w:val="-2"/>
        </w:rPr>
        <w:t> </w:t>
      </w:r>
      <w:r>
        <w:rPr>
          <w:color w:val="FF0000"/>
        </w:rPr>
        <w:t>is</w:t>
      </w:r>
      <w:r>
        <w:rPr>
          <w:color w:val="FF0000"/>
          <w:spacing w:val="-3"/>
        </w:rPr>
        <w:t> </w:t>
      </w:r>
      <w:r>
        <w:rPr>
          <w:color w:val="FF0000"/>
        </w:rPr>
        <w:t>not satisfied</w:t>
      </w:r>
      <w:r>
        <w:rPr>
          <w:color w:val="FF0000"/>
          <w:spacing w:val="-2"/>
        </w:rPr>
        <w:t> </w:t>
      </w:r>
      <w:r>
        <w:rPr>
          <w:color w:val="FF0000"/>
        </w:rPr>
        <w:t>then</w:t>
      </w:r>
      <w:r>
        <w:rPr>
          <w:color w:val="FF0000"/>
          <w:spacing w:val="-2"/>
        </w:rPr>
        <w:t> </w:t>
      </w:r>
      <w:r>
        <w:rPr>
          <w:color w:val="FF0000"/>
        </w:rPr>
        <w:t>we have</w:t>
      </w:r>
      <w:r>
        <w:rPr>
          <w:color w:val="FF0000"/>
          <w:spacing w:val="-3"/>
        </w:rPr>
        <w:t> </w:t>
      </w:r>
      <w:r>
        <w:rPr>
          <w:color w:val="FF0000"/>
        </w:rPr>
        <w:t>to use an alternative test (Fishers exact test).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2"/>
      </w:pPr>
      <w:r>
        <w:rPr/>
        <w:t>Q2.</w:t>
      </w:r>
      <w:r>
        <w:rPr>
          <w:spacing w:val="-7"/>
        </w:rPr>
        <w:t> </w:t>
      </w:r>
      <w:r>
        <w:rPr/>
        <w:t>Awareness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Loyalty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2"/>
        </w:rPr>
        <w:t>cities</w:t>
      </w:r>
    </w:p>
    <w:p>
      <w:pPr>
        <w:pStyle w:val="BodyText"/>
        <w:spacing w:line="273" w:lineRule="auto" w:before="241"/>
        <w:ind w:left="107" w:right="188"/>
        <w:jc w:val="both"/>
      </w:pPr>
      <w:r>
        <w:rPr/>
        <w:t>The BLITZ management team would like to broaden the scope of the analysis to investigate whether there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loyalty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awareness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cities.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40" w:lineRule="auto" w:before="165" w:after="0"/>
        <w:ind w:left="825" w:right="0" w:hanging="35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null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alternative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scenario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notation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words.</w:t>
      </w:r>
    </w:p>
    <w:p>
      <w:pPr>
        <w:pStyle w:val="BodyText"/>
        <w:spacing w:before="83"/>
      </w:pPr>
    </w:p>
    <w:p>
      <w:pPr>
        <w:spacing w:before="0"/>
        <w:ind w:left="3" w:right="59" w:firstLine="0"/>
        <w:jc w:val="center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FF0000"/>
          <w:sz w:val="22"/>
        </w:rPr>
        <w:t>𝐻</w:t>
      </w:r>
      <w:r>
        <w:rPr>
          <w:rFonts w:ascii="Cambria Math" w:hAnsi="Cambria Math" w:eastAsia="Cambria Math"/>
          <w:color w:val="FF0000"/>
          <w:position w:val="-4"/>
          <w:sz w:val="16"/>
        </w:rPr>
        <w:t>0</w:t>
      </w:r>
      <w:r>
        <w:rPr>
          <w:rFonts w:ascii="Cambria Math" w:hAnsi="Cambria Math" w:eastAsia="Cambria Math"/>
          <w:color w:val="FF0000"/>
          <w:spacing w:val="31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  <w:sz w:val="22"/>
        </w:rPr>
        <w:t>=</w:t>
      </w:r>
      <w:r>
        <w:rPr>
          <w:rFonts w:ascii="Cambria Math" w:hAnsi="Cambria Math" w:eastAsia="Cambria Math"/>
          <w:color w:val="FF0000"/>
          <w:spacing w:val="59"/>
          <w:sz w:val="22"/>
        </w:rPr>
        <w:t> </w:t>
      </w:r>
      <w:r>
        <w:rPr>
          <w:rFonts w:ascii="Cambria Math" w:hAnsi="Cambria Math" w:eastAsia="Cambria Math"/>
          <w:color w:val="FF0000"/>
          <w:sz w:val="22"/>
        </w:rPr>
        <w:t>𝜋</w:t>
      </w:r>
      <w:r>
        <w:rPr>
          <w:rFonts w:ascii="Cambria Math" w:hAnsi="Cambria Math" w:eastAsia="Cambria Math"/>
          <w:color w:val="FF0000"/>
          <w:position w:val="-4"/>
          <w:sz w:val="16"/>
        </w:rPr>
        <w:t>1</w:t>
      </w:r>
      <w:r>
        <w:rPr>
          <w:rFonts w:ascii="Cambria Math" w:hAnsi="Cambria Math" w:eastAsia="Cambria Math"/>
          <w:color w:val="FF0000"/>
          <w:spacing w:val="32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  <w:sz w:val="22"/>
        </w:rPr>
        <w:t>=</w:t>
      </w:r>
      <w:r>
        <w:rPr>
          <w:rFonts w:ascii="Cambria Math" w:hAnsi="Cambria Math" w:eastAsia="Cambria Math"/>
          <w:color w:val="FF0000"/>
          <w:spacing w:val="61"/>
          <w:sz w:val="22"/>
        </w:rPr>
        <w:t> </w:t>
      </w:r>
      <w:r>
        <w:rPr>
          <w:rFonts w:ascii="Cambria Math" w:hAnsi="Cambria Math" w:eastAsia="Cambria Math"/>
          <w:color w:val="FF0000"/>
          <w:sz w:val="22"/>
        </w:rPr>
        <w:t>𝜋</w:t>
      </w:r>
      <w:r>
        <w:rPr>
          <w:rFonts w:ascii="Cambria Math" w:hAnsi="Cambria Math" w:eastAsia="Cambria Math"/>
          <w:color w:val="FF0000"/>
          <w:position w:val="-4"/>
          <w:sz w:val="16"/>
        </w:rPr>
        <w:t>2</w:t>
      </w:r>
      <w:r>
        <w:rPr>
          <w:rFonts w:ascii="Cambria Math" w:hAnsi="Cambria Math" w:eastAsia="Cambria Math"/>
          <w:color w:val="FF0000"/>
          <w:spacing w:val="8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  <w:sz w:val="22"/>
        </w:rPr>
        <w:t>…</w:t>
      </w:r>
      <w:r>
        <w:rPr>
          <w:rFonts w:ascii="Cambria Math" w:hAnsi="Cambria Math" w:eastAsia="Cambria Math"/>
          <w:color w:val="FF0000"/>
          <w:spacing w:val="34"/>
          <w:sz w:val="22"/>
        </w:rPr>
        <w:t> </w:t>
      </w:r>
      <w:r>
        <w:rPr>
          <w:rFonts w:ascii="Cambria Math" w:hAnsi="Cambria Math" w:eastAsia="Cambria Math"/>
          <w:color w:val="FF0000"/>
          <w:spacing w:val="-5"/>
          <w:sz w:val="22"/>
        </w:rPr>
        <w:t>𝜋</w:t>
      </w:r>
      <w:r>
        <w:rPr>
          <w:rFonts w:ascii="Cambria Math" w:hAnsi="Cambria Math" w:eastAsia="Cambria Math"/>
          <w:color w:val="FF0000"/>
          <w:spacing w:val="-5"/>
          <w:position w:val="-4"/>
          <w:sz w:val="16"/>
        </w:rPr>
        <w:t>𝑐</w:t>
      </w:r>
    </w:p>
    <w:p>
      <w:pPr>
        <w:pStyle w:val="BodyText"/>
        <w:spacing w:before="50"/>
        <w:rPr>
          <w:rFonts w:ascii="Cambria Math"/>
        </w:rPr>
      </w:pPr>
    </w:p>
    <w:p>
      <w:pPr>
        <w:pStyle w:val="BodyText"/>
        <w:ind w:left="59" w:right="5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FF0000"/>
        </w:rPr>
        <w:t>𝐻</w:t>
      </w:r>
      <w:r>
        <w:rPr>
          <w:rFonts w:ascii="Cambria Math" w:hAnsi="Cambria Math" w:eastAsia="Cambria Math"/>
          <w:color w:val="FF0000"/>
          <w:position w:val="-4"/>
          <w:sz w:val="16"/>
        </w:rPr>
        <w:t>1</w:t>
      </w:r>
      <w:r>
        <w:rPr>
          <w:rFonts w:ascii="Cambria Math" w:hAnsi="Cambria Math" w:eastAsia="Cambria Math"/>
          <w:color w:val="FF0000"/>
          <w:spacing w:val="8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</w:rPr>
        <w:t>=</w:t>
      </w:r>
      <w:r>
        <w:rPr>
          <w:rFonts w:ascii="Cambria Math" w:hAnsi="Cambria Math" w:eastAsia="Cambria Math"/>
          <w:color w:val="FF0000"/>
          <w:spacing w:val="-9"/>
        </w:rPr>
        <w:t> </w:t>
      </w:r>
      <w:r>
        <w:rPr>
          <w:rFonts w:ascii="Cambria Math" w:hAnsi="Cambria Math" w:eastAsia="Cambria Math"/>
          <w:color w:val="FF0000"/>
        </w:rPr>
        <w:t>𝑁𝑜𝑡</w:t>
      </w:r>
      <w:r>
        <w:rPr>
          <w:rFonts w:ascii="Cambria Math" w:hAnsi="Cambria Math" w:eastAsia="Cambria Math"/>
          <w:color w:val="FF0000"/>
          <w:spacing w:val="-12"/>
        </w:rPr>
        <w:t> </w:t>
      </w:r>
      <w:r>
        <w:rPr>
          <w:rFonts w:ascii="Cambria Math" w:hAnsi="Cambria Math" w:eastAsia="Cambria Math"/>
          <w:color w:val="FF0000"/>
        </w:rPr>
        <w:t>𝐴𝑙𝑙</w:t>
      </w:r>
      <w:r>
        <w:rPr>
          <w:rFonts w:ascii="Cambria Math" w:hAnsi="Cambria Math" w:eastAsia="Cambria Math"/>
          <w:color w:val="FF0000"/>
          <w:spacing w:val="-7"/>
        </w:rPr>
        <w:t> </w:t>
      </w:r>
      <w:r>
        <w:rPr>
          <w:rFonts w:ascii="Cambria Math" w:hAnsi="Cambria Math" w:eastAsia="Cambria Math"/>
          <w:color w:val="FF0000"/>
        </w:rPr>
        <w:t>𝜋</w:t>
      </w:r>
      <w:r>
        <w:rPr>
          <w:rFonts w:ascii="Cambria Math" w:hAnsi="Cambria Math" w:eastAsia="Cambria Math"/>
          <w:color w:val="FF0000"/>
          <w:position w:val="-4"/>
          <w:sz w:val="16"/>
        </w:rPr>
        <w:t>𝑗𝑗</w:t>
      </w:r>
      <w:r>
        <w:rPr>
          <w:rFonts w:ascii="Cambria Math" w:hAnsi="Cambria Math" w:eastAsia="Cambria Math"/>
          <w:color w:val="FF0000"/>
          <w:spacing w:val="3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</w:rPr>
        <w:t>𝑎𝑟𝑒</w:t>
      </w:r>
      <w:r>
        <w:rPr>
          <w:rFonts w:ascii="Cambria Math" w:hAnsi="Cambria Math" w:eastAsia="Cambria Math"/>
          <w:color w:val="FF0000"/>
          <w:spacing w:val="-9"/>
        </w:rPr>
        <w:t> </w:t>
      </w:r>
      <w:r>
        <w:rPr>
          <w:rFonts w:ascii="Cambria Math" w:hAnsi="Cambria Math" w:eastAsia="Cambria Math"/>
          <w:color w:val="FF0000"/>
        </w:rPr>
        <w:t>𝑒𝑞𝑢𝑎𝑙</w:t>
      </w:r>
      <w:r>
        <w:rPr>
          <w:rFonts w:ascii="Cambria Math" w:hAnsi="Cambria Math" w:eastAsia="Cambria Math"/>
          <w:color w:val="FF0000"/>
          <w:spacing w:val="-6"/>
        </w:rPr>
        <w:t> </w:t>
      </w:r>
      <w:r>
        <w:rPr>
          <w:rFonts w:ascii="Cambria Math" w:hAnsi="Cambria Math" w:eastAsia="Cambria Math"/>
          <w:color w:val="FF0000"/>
        </w:rPr>
        <w:t>(𝑤ℎ𝑒𝑟𝑒</w:t>
      </w:r>
      <w:r>
        <w:rPr>
          <w:rFonts w:ascii="Cambria Math" w:hAnsi="Cambria Math" w:eastAsia="Cambria Math"/>
          <w:color w:val="FF0000"/>
          <w:spacing w:val="-9"/>
        </w:rPr>
        <w:t> </w:t>
      </w:r>
      <w:r>
        <w:rPr>
          <w:rFonts w:ascii="Cambria Math" w:hAnsi="Cambria Math" w:eastAsia="Cambria Math"/>
          <w:color w:val="FF0000"/>
          <w:w w:val="90"/>
        </w:rPr>
        <w:t>𝑗𝑗</w:t>
      </w:r>
      <w:r>
        <w:rPr>
          <w:rFonts w:ascii="Cambria Math" w:hAnsi="Cambria Math" w:eastAsia="Cambria Math"/>
          <w:color w:val="FF0000"/>
          <w:spacing w:val="2"/>
        </w:rPr>
        <w:t> </w:t>
      </w:r>
      <w:r>
        <w:rPr>
          <w:rFonts w:ascii="Cambria Math" w:hAnsi="Cambria Math" w:eastAsia="Cambria Math"/>
          <w:color w:val="FF0000"/>
        </w:rPr>
        <w:t>=</w:t>
      </w:r>
      <w:r>
        <w:rPr>
          <w:rFonts w:ascii="Cambria Math" w:hAnsi="Cambria Math" w:eastAsia="Cambria Math"/>
          <w:color w:val="FF0000"/>
          <w:spacing w:val="-1"/>
        </w:rPr>
        <w:t> </w:t>
      </w:r>
      <w:r>
        <w:rPr>
          <w:rFonts w:ascii="Cambria Math" w:hAnsi="Cambria Math" w:eastAsia="Cambria Math"/>
          <w:color w:val="FF0000"/>
        </w:rPr>
        <w:t>1,2,</w:t>
      </w:r>
      <w:r>
        <w:rPr>
          <w:rFonts w:ascii="Cambria Math" w:hAnsi="Cambria Math" w:eastAsia="Cambria Math"/>
          <w:color w:val="FF0000"/>
          <w:spacing w:val="-15"/>
        </w:rPr>
        <w:t> </w:t>
      </w:r>
      <w:r>
        <w:rPr>
          <w:rFonts w:ascii="Cambria Math" w:hAnsi="Cambria Math" w:eastAsia="Cambria Math"/>
          <w:color w:val="FF0000"/>
        </w:rPr>
        <w:t>…</w:t>
      </w:r>
      <w:r>
        <w:rPr>
          <w:rFonts w:ascii="Cambria Math" w:hAnsi="Cambria Math" w:eastAsia="Cambria Math"/>
          <w:color w:val="FF0000"/>
          <w:spacing w:val="-13"/>
        </w:rPr>
        <w:t> </w:t>
      </w:r>
      <w:r>
        <w:rPr>
          <w:rFonts w:ascii="Cambria Math" w:hAnsi="Cambria Math" w:eastAsia="Cambria Math"/>
          <w:color w:val="FF0000"/>
        </w:rPr>
        <w:t>.</w:t>
      </w:r>
      <w:r>
        <w:rPr>
          <w:rFonts w:ascii="Cambria Math" w:hAnsi="Cambria Math" w:eastAsia="Cambria Math"/>
          <w:color w:val="FF0000"/>
          <w:spacing w:val="-13"/>
        </w:rPr>
        <w:t> </w:t>
      </w:r>
      <w:r>
        <w:rPr>
          <w:rFonts w:ascii="Cambria Math" w:hAnsi="Cambria Math" w:eastAsia="Cambria Math"/>
          <w:color w:val="FF0000"/>
          <w:spacing w:val="-5"/>
        </w:rPr>
        <w:t>𝐶)</w:t>
      </w:r>
    </w:p>
    <w:p>
      <w:pPr>
        <w:pStyle w:val="BodyText"/>
        <w:spacing w:before="79"/>
        <w:rPr>
          <w:rFonts w:ascii="Cambria Math"/>
        </w:rPr>
      </w:pPr>
    </w:p>
    <w:p>
      <w:pPr>
        <w:pStyle w:val="BodyText"/>
        <w:spacing w:line="276" w:lineRule="auto" w:before="1"/>
        <w:ind w:left="107" w:right="2878" w:hanging="1"/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spacing w:val="14"/>
          <w:sz w:val="14"/>
        </w:rPr>
        <w:t> </w:t>
      </w:r>
      <w:r>
        <w:rPr>
          <w:color w:val="FF0000"/>
          <w:position w:val="2"/>
        </w:rPr>
        <w:t>=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Proportions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of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loyalty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program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awareness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same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for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all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three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cities H</w:t>
      </w:r>
      <w:r>
        <w:rPr>
          <w:color w:val="FF0000"/>
          <w:sz w:val="14"/>
        </w:rPr>
        <w:t>1</w:t>
      </w:r>
      <w:r>
        <w:rPr>
          <w:color w:val="FF0000"/>
          <w:spacing w:val="31"/>
          <w:sz w:val="14"/>
        </w:rPr>
        <w:t> </w:t>
      </w:r>
      <w:r>
        <w:rPr>
          <w:color w:val="FF0000"/>
          <w:position w:val="2"/>
        </w:rPr>
        <w:t>= Not all proportions of loyalty program awareness are equal.</w:t>
      </w:r>
    </w:p>
    <w:p>
      <w:pPr>
        <w:spacing w:after="0" w:line="276" w:lineRule="auto"/>
        <w:sectPr>
          <w:pgSz w:w="11910" w:h="16850"/>
          <w:pgMar w:header="0" w:footer="741" w:top="1180" w:bottom="940" w:left="1140" w:right="1140"/>
        </w:sectPr>
      </w:pPr>
    </w:p>
    <w:p>
      <w:pPr>
        <w:pStyle w:val="ListParagraph"/>
        <w:numPr>
          <w:ilvl w:val="0"/>
          <w:numId w:val="8"/>
        </w:numPr>
        <w:tabs>
          <w:tab w:pos="827" w:val="left" w:leader="none"/>
        </w:tabs>
        <w:spacing w:line="276" w:lineRule="auto" w:before="26" w:after="0"/>
        <w:ind w:left="827" w:right="98" w:hanging="360"/>
        <w:jc w:val="both"/>
        <w:rPr>
          <w:color w:val="FF0000"/>
          <w:sz w:val="22"/>
        </w:rPr>
      </w:pPr>
      <w:r>
        <w:rPr>
          <w:sz w:val="22"/>
        </w:rPr>
        <w:t>Conduct a hypothesis test (Chi-Square Test Use α= 5%) that will determine if the population proportion of loyalty program awareness is the same for all three cities – </w:t>
      </w:r>
      <w:r>
        <w:rPr>
          <w:color w:val="FF0000"/>
          <w:sz w:val="22"/>
        </w:rPr>
        <w:t>See Appendix-3 for </w:t>
      </w:r>
      <w:r>
        <w:rPr>
          <w:color w:val="FF0000"/>
          <w:spacing w:val="-2"/>
          <w:sz w:val="22"/>
        </w:rPr>
        <w:t>answer</w:t>
      </w:r>
      <w:r>
        <w:rPr>
          <w:spacing w:val="-2"/>
          <w:sz w:val="22"/>
        </w:rPr>
        <w:t>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8"/>
        </w:numPr>
        <w:tabs>
          <w:tab w:pos="826" w:val="left" w:leader="none"/>
        </w:tabs>
        <w:spacing w:line="240" w:lineRule="auto" w:before="1" w:after="0"/>
        <w:ind w:left="826" w:right="0" w:hanging="359"/>
        <w:jc w:val="left"/>
        <w:rPr>
          <w:sz w:val="22"/>
        </w:rPr>
      </w:pPr>
      <w:r>
        <w:rPr>
          <w:sz w:val="22"/>
        </w:rPr>
        <w:t>Based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computer</w:t>
      </w:r>
      <w:r>
        <w:rPr>
          <w:spacing w:val="-12"/>
          <w:sz w:val="22"/>
        </w:rPr>
        <w:t> </w:t>
      </w:r>
      <w:r>
        <w:rPr>
          <w:sz w:val="22"/>
        </w:rPr>
        <w:t>output</w:t>
      </w:r>
      <w:r>
        <w:rPr>
          <w:spacing w:val="-10"/>
          <w:sz w:val="22"/>
        </w:rPr>
        <w:t> </w:t>
      </w:r>
      <w:r>
        <w:rPr>
          <w:sz w:val="22"/>
        </w:rPr>
        <w:t>created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(b),</w:t>
      </w:r>
      <w:r>
        <w:rPr>
          <w:spacing w:val="-10"/>
          <w:sz w:val="22"/>
        </w:rPr>
        <w:t> </w:t>
      </w:r>
      <w:r>
        <w:rPr>
          <w:sz w:val="22"/>
        </w:rPr>
        <w:t>briefly</w:t>
      </w:r>
      <w:r>
        <w:rPr>
          <w:spacing w:val="-9"/>
          <w:sz w:val="22"/>
        </w:rPr>
        <w:t> </w:t>
      </w:r>
      <w:r>
        <w:rPr>
          <w:sz w:val="22"/>
        </w:rPr>
        <w:t>advise</w:t>
      </w:r>
      <w:r>
        <w:rPr>
          <w:spacing w:val="-9"/>
          <w:sz w:val="22"/>
        </w:rPr>
        <w:t> </w:t>
      </w:r>
      <w:r>
        <w:rPr>
          <w:sz w:val="22"/>
        </w:rPr>
        <w:t>BLITZ</w:t>
      </w:r>
      <w:r>
        <w:rPr>
          <w:spacing w:val="-13"/>
          <w:sz w:val="22"/>
        </w:rPr>
        <w:t> </w:t>
      </w:r>
      <w:r>
        <w:rPr>
          <w:sz w:val="22"/>
        </w:rPr>
        <w:t>management</w:t>
      </w:r>
      <w:r>
        <w:rPr>
          <w:spacing w:val="-12"/>
          <w:sz w:val="22"/>
        </w:rPr>
        <w:t> </w:t>
      </w:r>
      <w:r>
        <w:rPr>
          <w:sz w:val="22"/>
        </w:rPr>
        <w:t>about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findings.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0.02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less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before="39"/>
        <w:ind w:left="108"/>
      </w:pPr>
      <w:r>
        <w:rPr>
          <w:color w:val="FF0000"/>
        </w:rPr>
        <w:t>There</w:t>
      </w:r>
      <w:r>
        <w:rPr>
          <w:color w:val="FF0000"/>
          <w:spacing w:val="-5"/>
        </w:rPr>
        <w:t> </w:t>
      </w:r>
      <w:r>
        <w:rPr>
          <w:color w:val="FF0000"/>
        </w:rPr>
        <w:t>is</w:t>
      </w:r>
      <w:r>
        <w:rPr>
          <w:color w:val="FF0000"/>
          <w:spacing w:val="-6"/>
        </w:rPr>
        <w:t> </w:t>
      </w:r>
      <w:r>
        <w:rPr>
          <w:color w:val="FF0000"/>
        </w:rPr>
        <w:t>sufficient</w:t>
      </w:r>
      <w:r>
        <w:rPr>
          <w:color w:val="FF0000"/>
          <w:spacing w:val="-5"/>
        </w:rPr>
        <w:t> </w:t>
      </w:r>
      <w:r>
        <w:rPr>
          <w:color w:val="FF0000"/>
        </w:rPr>
        <w:t>evidence</w:t>
      </w:r>
      <w:r>
        <w:rPr>
          <w:color w:val="FF0000"/>
          <w:spacing w:val="-6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conclude</w:t>
      </w:r>
      <w:r>
        <w:rPr>
          <w:color w:val="FF0000"/>
          <w:spacing w:val="-6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three</w:t>
      </w:r>
      <w:r>
        <w:rPr>
          <w:color w:val="FF0000"/>
          <w:spacing w:val="-6"/>
        </w:rPr>
        <w:t> </w:t>
      </w:r>
      <w:r>
        <w:rPr>
          <w:color w:val="FF0000"/>
        </w:rPr>
        <w:t>cities</w:t>
      </w:r>
      <w:r>
        <w:rPr>
          <w:color w:val="FF0000"/>
          <w:spacing w:val="-3"/>
        </w:rPr>
        <w:t> </w:t>
      </w:r>
      <w:r>
        <w:rPr>
          <w:color w:val="FF0000"/>
        </w:rPr>
        <w:t>have</w:t>
      </w:r>
      <w:r>
        <w:rPr>
          <w:color w:val="FF0000"/>
          <w:spacing w:val="-6"/>
        </w:rPr>
        <w:t> </w:t>
      </w:r>
      <w:r>
        <w:rPr>
          <w:color w:val="FF0000"/>
        </w:rPr>
        <w:t>different</w:t>
      </w:r>
      <w:r>
        <w:rPr>
          <w:color w:val="FF0000"/>
          <w:spacing w:val="-5"/>
        </w:rPr>
        <w:t> </w:t>
      </w:r>
      <w:r>
        <w:rPr>
          <w:color w:val="FF0000"/>
        </w:rPr>
        <w:t>loyalty</w:t>
      </w:r>
      <w:r>
        <w:rPr>
          <w:color w:val="FF0000"/>
          <w:spacing w:val="-3"/>
        </w:rPr>
        <w:t> </w:t>
      </w:r>
      <w:r>
        <w:rPr>
          <w:color w:val="FF0000"/>
        </w:rPr>
        <w:t>program</w:t>
      </w:r>
      <w:r>
        <w:rPr>
          <w:color w:val="FF0000"/>
          <w:spacing w:val="-2"/>
        </w:rPr>
        <w:t> awareness.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8"/>
        </w:numPr>
        <w:tabs>
          <w:tab w:pos="827" w:val="left" w:leader="none"/>
        </w:tabs>
        <w:spacing w:line="276" w:lineRule="auto" w:before="0" w:after="0"/>
        <w:ind w:left="827" w:right="100" w:hanging="360"/>
        <w:jc w:val="both"/>
        <w:rPr>
          <w:sz w:val="22"/>
        </w:rPr>
      </w:pPr>
      <w:r>
        <w:rPr>
          <w:sz w:val="22"/>
        </w:rPr>
        <w:t>Use the multiple comparison procedure to determine which population proportions differ significantly (if). See Appendix-4 for steps.</w:t>
      </w:r>
    </w:p>
    <w:p>
      <w:pPr>
        <w:pStyle w:val="BodyText"/>
        <w:spacing w:before="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791845</wp:posOffset>
            </wp:positionH>
            <wp:positionV relativeFrom="paragraph">
              <wp:posOffset>197331</wp:posOffset>
            </wp:positionV>
            <wp:extent cx="5983373" cy="342042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373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ListParagraph"/>
        <w:numPr>
          <w:ilvl w:val="0"/>
          <w:numId w:val="8"/>
        </w:numPr>
        <w:tabs>
          <w:tab w:pos="826" w:val="left" w:leader="none"/>
        </w:tabs>
        <w:spacing w:line="240" w:lineRule="auto" w:before="0" w:after="0"/>
        <w:ind w:left="826" w:right="0" w:hanging="359"/>
        <w:jc w:val="left"/>
        <w:rPr>
          <w:sz w:val="22"/>
        </w:rPr>
      </w:pP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(d),</w:t>
      </w:r>
      <w:r>
        <w:rPr>
          <w:spacing w:val="-3"/>
          <w:sz w:val="22"/>
        </w:rPr>
        <w:t> </w:t>
      </w: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refine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BLITZ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BodyText"/>
        <w:spacing w:before="27"/>
      </w:pPr>
    </w:p>
    <w:p>
      <w:pPr>
        <w:pStyle w:val="BodyText"/>
        <w:ind w:left="107"/>
      </w:pPr>
      <w:r>
        <w:rPr>
          <w:color w:val="FF0000"/>
        </w:rPr>
        <w:t>It</w:t>
      </w:r>
      <w:r>
        <w:rPr>
          <w:color w:val="FF0000"/>
          <w:spacing w:val="-5"/>
        </w:rPr>
        <w:t> </w:t>
      </w:r>
      <w:r>
        <w:rPr>
          <w:color w:val="FF0000"/>
        </w:rPr>
        <w:t>appears</w:t>
      </w:r>
      <w:r>
        <w:rPr>
          <w:color w:val="FF0000"/>
          <w:spacing w:val="-4"/>
        </w:rPr>
        <w:t> </w:t>
      </w:r>
      <w:r>
        <w:rPr>
          <w:color w:val="FF0000"/>
        </w:rPr>
        <w:t>that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Sydney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Perth</w:t>
      </w:r>
      <w:r>
        <w:rPr>
          <w:color w:val="FF0000"/>
          <w:spacing w:val="-7"/>
        </w:rPr>
        <w:t> </w:t>
      </w:r>
      <w:r>
        <w:rPr>
          <w:color w:val="FF0000"/>
        </w:rPr>
        <w:t>has</w:t>
      </w:r>
      <w:r>
        <w:rPr>
          <w:color w:val="FF0000"/>
          <w:spacing w:val="-3"/>
        </w:rPr>
        <w:t> </w:t>
      </w:r>
      <w:r>
        <w:rPr>
          <w:color w:val="FF0000"/>
        </w:rPr>
        <w:t>a</w:t>
      </w:r>
      <w:r>
        <w:rPr>
          <w:color w:val="FF0000"/>
          <w:spacing w:val="-4"/>
        </w:rPr>
        <w:t> </w:t>
      </w:r>
      <w:r>
        <w:rPr>
          <w:color w:val="FF0000"/>
        </w:rPr>
        <w:t>significantly</w:t>
      </w:r>
      <w:r>
        <w:rPr>
          <w:color w:val="FF0000"/>
          <w:spacing w:val="-3"/>
        </w:rPr>
        <w:t> </w:t>
      </w:r>
      <w:r>
        <w:rPr>
          <w:color w:val="FF0000"/>
        </w:rPr>
        <w:t>different</w:t>
      </w:r>
      <w:r>
        <w:rPr>
          <w:color w:val="FF0000"/>
          <w:spacing w:val="-2"/>
        </w:rPr>
        <w:t> awareness.</w:t>
      </w:r>
    </w:p>
    <w:p>
      <w:pPr>
        <w:spacing w:after="0"/>
        <w:sectPr>
          <w:pgSz w:w="11910" w:h="16850"/>
          <w:pgMar w:header="0" w:footer="741" w:top="1220" w:bottom="940" w:left="1140" w:right="1140"/>
        </w:sectPr>
      </w:pPr>
    </w:p>
    <w:p>
      <w:pPr>
        <w:pStyle w:val="Heading2"/>
        <w:spacing w:before="170"/>
      </w:pPr>
      <w:r>
        <w:rPr/>
        <w:t>Q3.</w:t>
      </w:r>
      <w:r>
        <w:rPr>
          <w:spacing w:val="-3"/>
        </w:rPr>
        <w:t> </w:t>
      </w:r>
      <w:r>
        <w:rPr/>
        <w:t>Online</w:t>
      </w:r>
      <w:r>
        <w:rPr>
          <w:spacing w:val="-7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>
          <w:spacing w:val="-2"/>
        </w:rPr>
        <w:t>cities</w:t>
      </w:r>
    </w:p>
    <w:p>
      <w:pPr>
        <w:pStyle w:val="BodyText"/>
        <w:spacing w:before="240"/>
        <w:ind w:left="108"/>
      </w:pPr>
      <w:r>
        <w:rPr/>
        <w:t>Is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online</w:t>
      </w:r>
      <w:r>
        <w:rPr>
          <w:spacing w:val="-2"/>
        </w:rPr>
        <w:t> </w:t>
      </w:r>
      <w:r>
        <w:rPr/>
        <w:t>shoppers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2"/>
        </w:rPr>
        <w:t> cities?</w:t>
      </w:r>
    </w:p>
    <w:p>
      <w:pPr>
        <w:pStyle w:val="ListParagraph"/>
        <w:numPr>
          <w:ilvl w:val="0"/>
          <w:numId w:val="9"/>
        </w:numPr>
        <w:tabs>
          <w:tab w:pos="826" w:val="left" w:leader="none"/>
        </w:tabs>
        <w:spacing w:line="240" w:lineRule="auto" w:before="202" w:after="0"/>
        <w:ind w:left="826" w:right="0" w:hanging="35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null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alternative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scenario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notation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words.</w:t>
      </w:r>
    </w:p>
    <w:p>
      <w:pPr>
        <w:pStyle w:val="BodyText"/>
        <w:spacing w:before="83"/>
      </w:pPr>
    </w:p>
    <w:p>
      <w:pPr>
        <w:spacing w:before="0"/>
        <w:ind w:left="3" w:right="60" w:firstLine="0"/>
        <w:jc w:val="center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FF0000"/>
          <w:sz w:val="22"/>
        </w:rPr>
        <w:t>𝐻</w:t>
      </w:r>
      <w:r>
        <w:rPr>
          <w:rFonts w:ascii="Cambria Math" w:hAnsi="Cambria Math" w:eastAsia="Cambria Math"/>
          <w:color w:val="FF0000"/>
          <w:position w:val="-4"/>
          <w:sz w:val="16"/>
        </w:rPr>
        <w:t>0</w:t>
      </w:r>
      <w:r>
        <w:rPr>
          <w:rFonts w:ascii="Cambria Math" w:hAnsi="Cambria Math" w:eastAsia="Cambria Math"/>
          <w:color w:val="FF0000"/>
          <w:spacing w:val="31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  <w:sz w:val="22"/>
        </w:rPr>
        <w:t>=</w:t>
      </w:r>
      <w:r>
        <w:rPr>
          <w:rFonts w:ascii="Cambria Math" w:hAnsi="Cambria Math" w:eastAsia="Cambria Math"/>
          <w:color w:val="FF0000"/>
          <w:spacing w:val="59"/>
          <w:sz w:val="22"/>
        </w:rPr>
        <w:t> </w:t>
      </w:r>
      <w:r>
        <w:rPr>
          <w:rFonts w:ascii="Cambria Math" w:hAnsi="Cambria Math" w:eastAsia="Cambria Math"/>
          <w:color w:val="FF0000"/>
          <w:sz w:val="22"/>
        </w:rPr>
        <w:t>𝜋</w:t>
      </w:r>
      <w:r>
        <w:rPr>
          <w:rFonts w:ascii="Cambria Math" w:hAnsi="Cambria Math" w:eastAsia="Cambria Math"/>
          <w:color w:val="FF0000"/>
          <w:position w:val="-4"/>
          <w:sz w:val="16"/>
        </w:rPr>
        <w:t>1</w:t>
      </w:r>
      <w:r>
        <w:rPr>
          <w:rFonts w:ascii="Cambria Math" w:hAnsi="Cambria Math" w:eastAsia="Cambria Math"/>
          <w:color w:val="FF0000"/>
          <w:spacing w:val="32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  <w:sz w:val="22"/>
        </w:rPr>
        <w:t>=</w:t>
      </w:r>
      <w:r>
        <w:rPr>
          <w:rFonts w:ascii="Cambria Math" w:hAnsi="Cambria Math" w:eastAsia="Cambria Math"/>
          <w:color w:val="FF0000"/>
          <w:spacing w:val="61"/>
          <w:sz w:val="22"/>
        </w:rPr>
        <w:t> </w:t>
      </w:r>
      <w:r>
        <w:rPr>
          <w:rFonts w:ascii="Cambria Math" w:hAnsi="Cambria Math" w:eastAsia="Cambria Math"/>
          <w:color w:val="FF0000"/>
          <w:sz w:val="22"/>
        </w:rPr>
        <w:t>𝜋</w:t>
      </w:r>
      <w:r>
        <w:rPr>
          <w:rFonts w:ascii="Cambria Math" w:hAnsi="Cambria Math" w:eastAsia="Cambria Math"/>
          <w:color w:val="FF0000"/>
          <w:position w:val="-4"/>
          <w:sz w:val="16"/>
        </w:rPr>
        <w:t>2</w:t>
      </w:r>
      <w:r>
        <w:rPr>
          <w:rFonts w:ascii="Cambria Math" w:hAnsi="Cambria Math" w:eastAsia="Cambria Math"/>
          <w:color w:val="FF0000"/>
          <w:spacing w:val="8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  <w:sz w:val="22"/>
        </w:rPr>
        <w:t>…</w:t>
      </w:r>
      <w:r>
        <w:rPr>
          <w:rFonts w:ascii="Cambria Math" w:hAnsi="Cambria Math" w:eastAsia="Cambria Math"/>
          <w:color w:val="FF0000"/>
          <w:spacing w:val="34"/>
          <w:sz w:val="22"/>
        </w:rPr>
        <w:t> </w:t>
      </w:r>
      <w:r>
        <w:rPr>
          <w:rFonts w:ascii="Cambria Math" w:hAnsi="Cambria Math" w:eastAsia="Cambria Math"/>
          <w:color w:val="FF0000"/>
          <w:spacing w:val="-5"/>
          <w:sz w:val="22"/>
        </w:rPr>
        <w:t>𝜋</w:t>
      </w:r>
      <w:r>
        <w:rPr>
          <w:rFonts w:ascii="Cambria Math" w:hAnsi="Cambria Math" w:eastAsia="Cambria Math"/>
          <w:color w:val="FF0000"/>
          <w:spacing w:val="-5"/>
          <w:position w:val="-4"/>
          <w:sz w:val="16"/>
        </w:rPr>
        <w:t>𝑐</w:t>
      </w:r>
    </w:p>
    <w:p>
      <w:pPr>
        <w:pStyle w:val="BodyText"/>
        <w:spacing w:before="49"/>
        <w:rPr>
          <w:rFonts w:ascii="Cambria Math"/>
        </w:rPr>
      </w:pPr>
    </w:p>
    <w:p>
      <w:pPr>
        <w:pStyle w:val="BodyText"/>
        <w:spacing w:before="1"/>
        <w:ind w:left="59" w:right="5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FF0000"/>
        </w:rPr>
        <w:t>𝐻</w:t>
      </w:r>
      <w:r>
        <w:rPr>
          <w:rFonts w:ascii="Cambria Math" w:hAnsi="Cambria Math" w:eastAsia="Cambria Math"/>
          <w:color w:val="FF0000"/>
          <w:position w:val="-4"/>
          <w:sz w:val="16"/>
        </w:rPr>
        <w:t>1</w:t>
      </w:r>
      <w:r>
        <w:rPr>
          <w:rFonts w:ascii="Cambria Math" w:hAnsi="Cambria Math" w:eastAsia="Cambria Math"/>
          <w:color w:val="FF0000"/>
          <w:spacing w:val="8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</w:rPr>
        <w:t>=</w:t>
      </w:r>
      <w:r>
        <w:rPr>
          <w:rFonts w:ascii="Cambria Math" w:hAnsi="Cambria Math" w:eastAsia="Cambria Math"/>
          <w:color w:val="FF0000"/>
          <w:spacing w:val="-9"/>
        </w:rPr>
        <w:t> </w:t>
      </w:r>
      <w:r>
        <w:rPr>
          <w:rFonts w:ascii="Cambria Math" w:hAnsi="Cambria Math" w:eastAsia="Cambria Math"/>
          <w:color w:val="FF0000"/>
        </w:rPr>
        <w:t>𝑁𝑜𝑡</w:t>
      </w:r>
      <w:r>
        <w:rPr>
          <w:rFonts w:ascii="Cambria Math" w:hAnsi="Cambria Math" w:eastAsia="Cambria Math"/>
          <w:color w:val="FF0000"/>
          <w:spacing w:val="-12"/>
        </w:rPr>
        <w:t> </w:t>
      </w:r>
      <w:r>
        <w:rPr>
          <w:rFonts w:ascii="Cambria Math" w:hAnsi="Cambria Math" w:eastAsia="Cambria Math"/>
          <w:color w:val="FF0000"/>
        </w:rPr>
        <w:t>𝐴𝑙𝑙</w:t>
      </w:r>
      <w:r>
        <w:rPr>
          <w:rFonts w:ascii="Cambria Math" w:hAnsi="Cambria Math" w:eastAsia="Cambria Math"/>
          <w:color w:val="FF0000"/>
          <w:spacing w:val="-6"/>
        </w:rPr>
        <w:t> </w:t>
      </w:r>
      <w:r>
        <w:rPr>
          <w:rFonts w:ascii="Cambria Math" w:hAnsi="Cambria Math" w:eastAsia="Cambria Math"/>
          <w:color w:val="FF0000"/>
        </w:rPr>
        <w:t>𝜋</w:t>
      </w:r>
      <w:r>
        <w:rPr>
          <w:rFonts w:ascii="Cambria Math" w:hAnsi="Cambria Math" w:eastAsia="Cambria Math"/>
          <w:color w:val="FF0000"/>
          <w:position w:val="-4"/>
          <w:sz w:val="16"/>
        </w:rPr>
        <w:t>𝑗𝑗</w:t>
      </w:r>
      <w:r>
        <w:rPr>
          <w:rFonts w:ascii="Cambria Math" w:hAnsi="Cambria Math" w:eastAsia="Cambria Math"/>
          <w:color w:val="FF0000"/>
          <w:spacing w:val="3"/>
          <w:position w:val="-4"/>
          <w:sz w:val="16"/>
        </w:rPr>
        <w:t> </w:t>
      </w:r>
      <w:r>
        <w:rPr>
          <w:rFonts w:ascii="Cambria Math" w:hAnsi="Cambria Math" w:eastAsia="Cambria Math"/>
          <w:color w:val="FF0000"/>
        </w:rPr>
        <w:t>𝑎𝑟𝑒</w:t>
      </w:r>
      <w:r>
        <w:rPr>
          <w:rFonts w:ascii="Cambria Math" w:hAnsi="Cambria Math" w:eastAsia="Cambria Math"/>
          <w:color w:val="FF0000"/>
          <w:spacing w:val="-9"/>
        </w:rPr>
        <w:t> </w:t>
      </w:r>
      <w:r>
        <w:rPr>
          <w:rFonts w:ascii="Cambria Math" w:hAnsi="Cambria Math" w:eastAsia="Cambria Math"/>
          <w:color w:val="FF0000"/>
        </w:rPr>
        <w:t>𝑒𝑞𝑢𝑎𝑙</w:t>
      </w:r>
      <w:r>
        <w:rPr>
          <w:rFonts w:ascii="Cambria Math" w:hAnsi="Cambria Math" w:eastAsia="Cambria Math"/>
          <w:color w:val="FF0000"/>
          <w:spacing w:val="-6"/>
        </w:rPr>
        <w:t> </w:t>
      </w:r>
      <w:r>
        <w:rPr>
          <w:rFonts w:ascii="Cambria Math" w:hAnsi="Cambria Math" w:eastAsia="Cambria Math"/>
          <w:color w:val="FF0000"/>
        </w:rPr>
        <w:t>(𝑤ℎ𝑒𝑟𝑒</w:t>
      </w:r>
      <w:r>
        <w:rPr>
          <w:rFonts w:ascii="Cambria Math" w:hAnsi="Cambria Math" w:eastAsia="Cambria Math"/>
          <w:color w:val="FF0000"/>
          <w:spacing w:val="-8"/>
        </w:rPr>
        <w:t> </w:t>
      </w:r>
      <w:r>
        <w:rPr>
          <w:rFonts w:ascii="Cambria Math" w:hAnsi="Cambria Math" w:eastAsia="Cambria Math"/>
          <w:color w:val="FF0000"/>
          <w:w w:val="90"/>
        </w:rPr>
        <w:t>𝑗𝑗</w:t>
      </w:r>
      <w:r>
        <w:rPr>
          <w:rFonts w:ascii="Cambria Math" w:hAnsi="Cambria Math" w:eastAsia="Cambria Math"/>
          <w:color w:val="FF0000"/>
          <w:spacing w:val="2"/>
        </w:rPr>
        <w:t> </w:t>
      </w:r>
      <w:r>
        <w:rPr>
          <w:rFonts w:ascii="Cambria Math" w:hAnsi="Cambria Math" w:eastAsia="Cambria Math"/>
          <w:color w:val="FF0000"/>
        </w:rPr>
        <w:t>=</w:t>
      </w:r>
      <w:r>
        <w:rPr>
          <w:rFonts w:ascii="Cambria Math" w:hAnsi="Cambria Math" w:eastAsia="Cambria Math"/>
          <w:color w:val="FF0000"/>
          <w:spacing w:val="-1"/>
        </w:rPr>
        <w:t> </w:t>
      </w:r>
      <w:r>
        <w:rPr>
          <w:rFonts w:ascii="Cambria Math" w:hAnsi="Cambria Math" w:eastAsia="Cambria Math"/>
          <w:color w:val="FF0000"/>
        </w:rPr>
        <w:t>1,2,</w:t>
      </w:r>
      <w:r>
        <w:rPr>
          <w:rFonts w:ascii="Cambria Math" w:hAnsi="Cambria Math" w:eastAsia="Cambria Math"/>
          <w:color w:val="FF0000"/>
          <w:spacing w:val="-15"/>
        </w:rPr>
        <w:t> </w:t>
      </w:r>
      <w:r>
        <w:rPr>
          <w:rFonts w:ascii="Cambria Math" w:hAnsi="Cambria Math" w:eastAsia="Cambria Math"/>
          <w:color w:val="FF0000"/>
        </w:rPr>
        <w:t>…</w:t>
      </w:r>
      <w:r>
        <w:rPr>
          <w:rFonts w:ascii="Cambria Math" w:hAnsi="Cambria Math" w:eastAsia="Cambria Math"/>
          <w:color w:val="FF0000"/>
          <w:spacing w:val="-13"/>
        </w:rPr>
        <w:t> </w:t>
      </w:r>
      <w:r>
        <w:rPr>
          <w:rFonts w:ascii="Cambria Math" w:hAnsi="Cambria Math" w:eastAsia="Cambria Math"/>
          <w:color w:val="FF0000"/>
        </w:rPr>
        <w:t>.</w:t>
      </w:r>
      <w:r>
        <w:rPr>
          <w:rFonts w:ascii="Cambria Math" w:hAnsi="Cambria Math" w:eastAsia="Cambria Math"/>
          <w:color w:val="FF0000"/>
          <w:spacing w:val="-13"/>
        </w:rPr>
        <w:t> </w:t>
      </w:r>
      <w:r>
        <w:rPr>
          <w:rFonts w:ascii="Cambria Math" w:hAnsi="Cambria Math" w:eastAsia="Cambria Math"/>
          <w:color w:val="FF0000"/>
          <w:spacing w:val="-5"/>
        </w:rPr>
        <w:t>𝐶)</w:t>
      </w:r>
    </w:p>
    <w:p>
      <w:pPr>
        <w:pStyle w:val="BodyText"/>
        <w:spacing w:before="79"/>
        <w:rPr>
          <w:rFonts w:ascii="Cambria Math"/>
        </w:rPr>
      </w:pPr>
    </w:p>
    <w:p>
      <w:pPr>
        <w:pStyle w:val="BodyText"/>
        <w:spacing w:line="276" w:lineRule="auto" w:before="1"/>
        <w:ind w:left="107" w:right="3320" w:hanging="1"/>
      </w:pPr>
      <w:r>
        <w:rPr>
          <w:color w:val="FF0000"/>
          <w:position w:val="2"/>
        </w:rPr>
        <w:t>H</w:t>
      </w:r>
      <w:r>
        <w:rPr>
          <w:color w:val="FF0000"/>
          <w:sz w:val="14"/>
        </w:rPr>
        <w:t>0</w:t>
      </w:r>
      <w:r>
        <w:rPr>
          <w:color w:val="FF0000"/>
          <w:spacing w:val="14"/>
          <w:sz w:val="14"/>
        </w:rPr>
        <w:t> </w:t>
      </w:r>
      <w:r>
        <w:rPr>
          <w:color w:val="FF0000"/>
          <w:position w:val="2"/>
        </w:rPr>
        <w:t>=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Proportions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of</w:t>
      </w:r>
      <w:r>
        <w:rPr>
          <w:color w:val="FF0000"/>
          <w:spacing w:val="-6"/>
          <w:position w:val="2"/>
        </w:rPr>
        <w:t> </w:t>
      </w:r>
      <w:r>
        <w:rPr>
          <w:color w:val="FF0000"/>
          <w:position w:val="2"/>
        </w:rPr>
        <w:t>online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shoppers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between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cities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are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no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different. H</w:t>
      </w:r>
      <w:r>
        <w:rPr>
          <w:color w:val="FF0000"/>
          <w:sz w:val="14"/>
        </w:rPr>
        <w:t>1</w:t>
      </w:r>
      <w:r>
        <w:rPr>
          <w:color w:val="FF0000"/>
          <w:spacing w:val="33"/>
          <w:sz w:val="14"/>
        </w:rPr>
        <w:t> </w:t>
      </w:r>
      <w:r>
        <w:rPr>
          <w:color w:val="FF0000"/>
          <w:position w:val="2"/>
        </w:rPr>
        <w:t>= Not all proportions of online shoppers are equal.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273" w:lineRule="auto" w:before="0" w:after="0"/>
        <w:ind w:left="827" w:right="101" w:hanging="360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35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hypothesis</w:t>
      </w:r>
      <w:r>
        <w:rPr>
          <w:spacing w:val="34"/>
          <w:sz w:val="22"/>
        </w:rPr>
        <w:t> </w:t>
      </w:r>
      <w:r>
        <w:rPr>
          <w:sz w:val="22"/>
        </w:rPr>
        <w:t>test</w:t>
      </w:r>
      <w:r>
        <w:rPr>
          <w:spacing w:val="32"/>
          <w:sz w:val="22"/>
        </w:rPr>
        <w:t> </w:t>
      </w:r>
      <w:r>
        <w:rPr>
          <w:sz w:val="22"/>
        </w:rPr>
        <w:t>(Chi-Square</w:t>
      </w:r>
      <w:r>
        <w:rPr>
          <w:spacing w:val="35"/>
          <w:sz w:val="22"/>
        </w:rPr>
        <w:t> </w:t>
      </w:r>
      <w:r>
        <w:rPr>
          <w:sz w:val="22"/>
        </w:rPr>
        <w:t>Test</w:t>
      </w:r>
      <w:r>
        <w:rPr>
          <w:spacing w:val="35"/>
          <w:sz w:val="22"/>
        </w:rPr>
        <w:t> </w:t>
      </w:r>
      <w:r>
        <w:rPr>
          <w:sz w:val="22"/>
        </w:rPr>
        <w:t>Use</w:t>
      </w:r>
      <w:r>
        <w:rPr>
          <w:spacing w:val="35"/>
          <w:sz w:val="22"/>
        </w:rPr>
        <w:t> </w:t>
      </w:r>
      <w:r>
        <w:rPr>
          <w:sz w:val="22"/>
        </w:rPr>
        <w:t>α=</w:t>
      </w:r>
      <w:r>
        <w:rPr>
          <w:spacing w:val="32"/>
          <w:sz w:val="22"/>
        </w:rPr>
        <w:t> </w:t>
      </w:r>
      <w:r>
        <w:rPr>
          <w:sz w:val="22"/>
        </w:rPr>
        <w:t>5%)</w:t>
      </w:r>
      <w:r>
        <w:rPr>
          <w:spacing w:val="32"/>
          <w:sz w:val="22"/>
        </w:rPr>
        <w:t> </w:t>
      </w:r>
      <w:r>
        <w:rPr>
          <w:sz w:val="22"/>
        </w:rPr>
        <w:t>that</w:t>
      </w:r>
      <w:r>
        <w:rPr>
          <w:spacing w:val="32"/>
          <w:sz w:val="22"/>
        </w:rPr>
        <w:t> </w:t>
      </w:r>
      <w:r>
        <w:rPr>
          <w:sz w:val="22"/>
        </w:rPr>
        <w:t>will</w:t>
      </w:r>
      <w:r>
        <w:rPr>
          <w:spacing w:val="34"/>
          <w:sz w:val="22"/>
        </w:rPr>
        <w:t> </w:t>
      </w:r>
      <w:r>
        <w:rPr>
          <w:sz w:val="22"/>
        </w:rPr>
        <w:t>determine</w:t>
      </w:r>
      <w:r>
        <w:rPr>
          <w:spacing w:val="35"/>
          <w:sz w:val="22"/>
        </w:rPr>
        <w:t> </w:t>
      </w:r>
      <w:r>
        <w:rPr>
          <w:sz w:val="22"/>
        </w:rPr>
        <w:t>if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population proportion of BLITZ online shoppers is the same for all three cities .</w:t>
      </w: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791846</wp:posOffset>
            </wp:positionH>
            <wp:positionV relativeFrom="paragraph">
              <wp:posOffset>241015</wp:posOffset>
            </wp:positionV>
            <wp:extent cx="5959184" cy="43967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84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ListParagraph"/>
        <w:numPr>
          <w:ilvl w:val="0"/>
          <w:numId w:val="9"/>
        </w:numPr>
        <w:tabs>
          <w:tab w:pos="826" w:val="left" w:leader="none"/>
        </w:tabs>
        <w:spacing w:line="240" w:lineRule="auto" w:before="0" w:after="0"/>
        <w:ind w:left="826" w:right="0" w:hanging="359"/>
        <w:jc w:val="left"/>
        <w:rPr>
          <w:sz w:val="22"/>
        </w:rPr>
      </w:pPr>
      <w:r>
        <w:rPr>
          <w:sz w:val="22"/>
        </w:rPr>
        <w:t>Based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computer</w:t>
      </w:r>
      <w:r>
        <w:rPr>
          <w:spacing w:val="-12"/>
          <w:sz w:val="22"/>
        </w:rPr>
        <w:t> </w:t>
      </w:r>
      <w:r>
        <w:rPr>
          <w:sz w:val="22"/>
        </w:rPr>
        <w:t>output</w:t>
      </w:r>
      <w:r>
        <w:rPr>
          <w:spacing w:val="-11"/>
          <w:sz w:val="22"/>
        </w:rPr>
        <w:t> </w:t>
      </w:r>
      <w:r>
        <w:rPr>
          <w:sz w:val="22"/>
        </w:rPr>
        <w:t>created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(b),</w:t>
      </w:r>
      <w:r>
        <w:rPr>
          <w:spacing w:val="-10"/>
          <w:sz w:val="22"/>
        </w:rPr>
        <w:t> </w:t>
      </w:r>
      <w:r>
        <w:rPr>
          <w:sz w:val="22"/>
        </w:rPr>
        <w:t>briefly</w:t>
      </w:r>
      <w:r>
        <w:rPr>
          <w:spacing w:val="-9"/>
          <w:sz w:val="22"/>
        </w:rPr>
        <w:t> </w:t>
      </w:r>
      <w:r>
        <w:rPr>
          <w:sz w:val="22"/>
        </w:rPr>
        <w:t>advise</w:t>
      </w:r>
      <w:r>
        <w:rPr>
          <w:spacing w:val="-9"/>
          <w:sz w:val="22"/>
        </w:rPr>
        <w:t> </w:t>
      </w:r>
      <w:r>
        <w:rPr>
          <w:sz w:val="22"/>
        </w:rPr>
        <w:t>BLITZ</w:t>
      </w:r>
      <w:r>
        <w:rPr>
          <w:spacing w:val="-13"/>
          <w:sz w:val="22"/>
        </w:rPr>
        <w:t> </w:t>
      </w:r>
      <w:r>
        <w:rPr>
          <w:sz w:val="22"/>
        </w:rPr>
        <w:t>management</w:t>
      </w:r>
      <w:r>
        <w:rPr>
          <w:spacing w:val="-12"/>
          <w:sz w:val="22"/>
        </w:rPr>
        <w:t> </w:t>
      </w:r>
      <w:r>
        <w:rPr>
          <w:sz w:val="22"/>
        </w:rPr>
        <w:t>about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findings.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741" w:top="1940" w:bottom="940" w:left="1140" w:right="1140"/>
        </w:sectPr>
      </w:pPr>
    </w:p>
    <w:p>
      <w:pPr>
        <w:pStyle w:val="BodyText"/>
        <w:spacing w:before="33"/>
        <w:ind w:left="107"/>
        <w:rPr>
          <w:sz w:val="14"/>
        </w:rPr>
      </w:pP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decision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rule: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if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&lt;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0.05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0.</w:t>
      </w:r>
    </w:p>
    <w:p>
      <w:pPr>
        <w:pStyle w:val="BodyText"/>
        <w:spacing w:before="41"/>
        <w:ind w:left="107"/>
        <w:rPr>
          <w:sz w:val="14"/>
        </w:rPr>
      </w:pPr>
      <w:r>
        <w:rPr>
          <w:color w:val="FF0000"/>
          <w:position w:val="2"/>
        </w:rPr>
        <w:t>Because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p-value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0.79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which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is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greater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than</w:t>
      </w:r>
      <w:r>
        <w:rPr>
          <w:color w:val="FF0000"/>
          <w:spacing w:val="-3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α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=0.05.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We</w:t>
      </w:r>
      <w:r>
        <w:rPr>
          <w:color w:val="FF0000"/>
          <w:spacing w:val="-5"/>
          <w:position w:val="2"/>
        </w:rPr>
        <w:t> </w:t>
      </w:r>
      <w:r>
        <w:rPr>
          <w:color w:val="FF0000"/>
          <w:position w:val="2"/>
        </w:rPr>
        <w:t>Do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position w:val="2"/>
        </w:rPr>
        <w:t>Not</w:t>
      </w:r>
      <w:r>
        <w:rPr>
          <w:color w:val="FF0000"/>
          <w:spacing w:val="-2"/>
          <w:position w:val="2"/>
        </w:rPr>
        <w:t> </w:t>
      </w:r>
      <w:r>
        <w:rPr>
          <w:color w:val="FF0000"/>
          <w:position w:val="2"/>
        </w:rPr>
        <w:t>reject</w:t>
      </w:r>
      <w:r>
        <w:rPr>
          <w:color w:val="FF0000"/>
          <w:spacing w:val="-4"/>
          <w:position w:val="2"/>
        </w:rPr>
        <w:t> </w:t>
      </w:r>
      <w:r>
        <w:rPr>
          <w:color w:val="FF0000"/>
          <w:position w:val="2"/>
        </w:rPr>
        <w:t>the</w:t>
      </w:r>
      <w:r>
        <w:rPr>
          <w:color w:val="FF0000"/>
          <w:spacing w:val="-1"/>
          <w:position w:val="2"/>
        </w:rPr>
        <w:t> </w:t>
      </w:r>
      <w:r>
        <w:rPr>
          <w:color w:val="FF0000"/>
          <w:spacing w:val="-5"/>
          <w:position w:val="2"/>
        </w:rPr>
        <w:t>H</w:t>
      </w:r>
      <w:r>
        <w:rPr>
          <w:color w:val="FF0000"/>
          <w:spacing w:val="-5"/>
          <w:sz w:val="14"/>
        </w:rPr>
        <w:t>0</w:t>
      </w:r>
    </w:p>
    <w:p>
      <w:pPr>
        <w:pStyle w:val="BodyText"/>
        <w:spacing w:before="41"/>
        <w:ind w:left="107"/>
      </w:pPr>
      <w:r>
        <w:rPr>
          <w:color w:val="FF0000"/>
        </w:rPr>
        <w:t>There</w:t>
      </w:r>
      <w:r>
        <w:rPr>
          <w:color w:val="FF0000"/>
          <w:spacing w:val="-3"/>
        </w:rPr>
        <w:t> </w:t>
      </w:r>
      <w:r>
        <w:rPr>
          <w:color w:val="FF0000"/>
        </w:rPr>
        <w:t>is</w:t>
      </w:r>
      <w:r>
        <w:rPr>
          <w:color w:val="FF0000"/>
          <w:spacing w:val="-6"/>
        </w:rPr>
        <w:t> </w:t>
      </w:r>
      <w:r>
        <w:rPr>
          <w:color w:val="FF0000"/>
        </w:rPr>
        <w:t>insufficient</w:t>
      </w:r>
      <w:r>
        <w:rPr>
          <w:color w:val="FF0000"/>
          <w:spacing w:val="-6"/>
        </w:rPr>
        <w:t> </w:t>
      </w:r>
      <w:r>
        <w:rPr>
          <w:color w:val="FF0000"/>
        </w:rPr>
        <w:t>evidence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conclude</w:t>
      </w:r>
      <w:r>
        <w:rPr>
          <w:color w:val="FF0000"/>
          <w:spacing w:val="-6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three</w:t>
      </w:r>
      <w:r>
        <w:rPr>
          <w:color w:val="FF0000"/>
          <w:spacing w:val="-5"/>
        </w:rPr>
        <w:t> </w:t>
      </w:r>
      <w:r>
        <w:rPr>
          <w:color w:val="FF0000"/>
        </w:rPr>
        <w:t>cities</w:t>
      </w:r>
      <w:r>
        <w:rPr>
          <w:color w:val="FF0000"/>
          <w:spacing w:val="-4"/>
        </w:rPr>
        <w:t> </w:t>
      </w:r>
      <w:r>
        <w:rPr>
          <w:color w:val="FF0000"/>
        </w:rPr>
        <w:t>have</w:t>
      </w:r>
      <w:r>
        <w:rPr>
          <w:color w:val="FF0000"/>
          <w:spacing w:val="-3"/>
        </w:rPr>
        <w:t> </w:t>
      </w:r>
      <w:r>
        <w:rPr>
          <w:color w:val="FF0000"/>
        </w:rPr>
        <w:t>different</w:t>
      </w:r>
      <w:r>
        <w:rPr>
          <w:color w:val="FF0000"/>
          <w:spacing w:val="-3"/>
        </w:rPr>
        <w:t> </w:t>
      </w:r>
      <w:r>
        <w:rPr>
          <w:color w:val="FF0000"/>
        </w:rPr>
        <w:t>proportions</w:t>
      </w:r>
      <w:r>
        <w:rPr>
          <w:color w:val="FF0000"/>
          <w:spacing w:val="-6"/>
        </w:rPr>
        <w:t> </w:t>
      </w:r>
      <w:r>
        <w:rPr>
          <w:color w:val="FF0000"/>
        </w:rPr>
        <w:t>of</w:t>
      </w:r>
      <w:r>
        <w:rPr>
          <w:color w:val="FF0000"/>
          <w:spacing w:val="-6"/>
        </w:rPr>
        <w:t> </w:t>
      </w:r>
      <w:r>
        <w:rPr>
          <w:color w:val="FF0000"/>
        </w:rPr>
        <w:t>online</w:t>
      </w:r>
      <w:r>
        <w:rPr>
          <w:color w:val="FF0000"/>
          <w:spacing w:val="-2"/>
        </w:rPr>
        <w:t> shoppers.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9"/>
        </w:numPr>
        <w:tabs>
          <w:tab w:pos="827" w:val="left" w:leader="none"/>
        </w:tabs>
        <w:spacing w:line="273" w:lineRule="auto" w:before="0" w:after="0"/>
        <w:ind w:left="827" w:right="10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multiple</w:t>
      </w:r>
      <w:r>
        <w:rPr>
          <w:spacing w:val="40"/>
          <w:sz w:val="22"/>
        </w:rPr>
        <w:t> </w:t>
      </w:r>
      <w:r>
        <w:rPr>
          <w:sz w:val="22"/>
        </w:rPr>
        <w:t>comparison</w:t>
      </w:r>
      <w:r>
        <w:rPr>
          <w:spacing w:val="40"/>
          <w:sz w:val="22"/>
        </w:rPr>
        <w:t> </w:t>
      </w:r>
      <w:r>
        <w:rPr>
          <w:sz w:val="22"/>
        </w:rPr>
        <w:t>procedure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determine</w:t>
      </w:r>
      <w:r>
        <w:rPr>
          <w:spacing w:val="40"/>
          <w:sz w:val="22"/>
        </w:rPr>
        <w:t> </w:t>
      </w:r>
      <w:r>
        <w:rPr>
          <w:sz w:val="22"/>
        </w:rPr>
        <w:t>which</w:t>
      </w:r>
      <w:r>
        <w:rPr>
          <w:spacing w:val="40"/>
          <w:sz w:val="22"/>
        </w:rPr>
        <w:t> </w:t>
      </w:r>
      <w:r>
        <w:rPr>
          <w:sz w:val="22"/>
        </w:rPr>
        <w:t>population</w:t>
      </w:r>
      <w:r>
        <w:rPr>
          <w:spacing w:val="40"/>
          <w:sz w:val="22"/>
        </w:rPr>
        <w:t> </w:t>
      </w:r>
      <w:r>
        <w:rPr>
          <w:sz w:val="22"/>
        </w:rPr>
        <w:t>proportions</w:t>
      </w:r>
      <w:r>
        <w:rPr>
          <w:spacing w:val="40"/>
          <w:sz w:val="22"/>
        </w:rPr>
        <w:t> </w:t>
      </w:r>
      <w:r>
        <w:rPr>
          <w:sz w:val="22"/>
        </w:rPr>
        <w:t>differ</w:t>
      </w:r>
      <w:r>
        <w:rPr>
          <w:spacing w:val="40"/>
          <w:sz w:val="22"/>
        </w:rPr>
        <w:t> </w:t>
      </w:r>
      <w:r>
        <w:rPr>
          <w:sz w:val="22"/>
        </w:rPr>
        <w:t>significantly (if). See Appendix-4 for steps.</w:t>
      </w:r>
    </w:p>
    <w:p>
      <w:pPr>
        <w:pStyle w:val="BodyText"/>
        <w:spacing w:before="45"/>
      </w:pPr>
    </w:p>
    <w:p>
      <w:pPr>
        <w:pStyle w:val="BodyText"/>
        <w:ind w:left="107"/>
      </w:pPr>
      <w:r>
        <w:rPr>
          <w:color w:val="FF0000"/>
        </w:rPr>
        <w:t>Not</w:t>
      </w:r>
      <w:r>
        <w:rPr>
          <w:color w:val="FF0000"/>
          <w:spacing w:val="-6"/>
        </w:rPr>
        <w:t> </w:t>
      </w:r>
      <w:r>
        <w:rPr>
          <w:color w:val="FF0000"/>
        </w:rPr>
        <w:t>required</w:t>
      </w:r>
      <w:r>
        <w:rPr>
          <w:color w:val="FF0000"/>
          <w:spacing w:val="-6"/>
        </w:rPr>
        <w:t> </w:t>
      </w:r>
      <w:r>
        <w:rPr>
          <w:color w:val="FF0000"/>
        </w:rPr>
        <w:t>as</w:t>
      </w:r>
      <w:r>
        <w:rPr>
          <w:color w:val="FF0000"/>
          <w:spacing w:val="-5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proportions</w:t>
      </w:r>
      <w:r>
        <w:rPr>
          <w:color w:val="FF0000"/>
          <w:spacing w:val="-5"/>
        </w:rPr>
        <w:t> </w:t>
      </w:r>
      <w:r>
        <w:rPr>
          <w:color w:val="FF0000"/>
        </w:rPr>
        <w:t>are</w:t>
      </w:r>
      <w:r>
        <w:rPr>
          <w:color w:val="FF0000"/>
          <w:spacing w:val="-4"/>
        </w:rPr>
        <w:t> </w:t>
      </w:r>
      <w:r>
        <w:rPr>
          <w:color w:val="FF0000"/>
        </w:rPr>
        <w:t>not</w:t>
      </w:r>
      <w:r>
        <w:rPr>
          <w:color w:val="FF0000"/>
          <w:spacing w:val="-4"/>
        </w:rPr>
        <w:t> </w:t>
      </w:r>
      <w:r>
        <w:rPr>
          <w:color w:val="FF0000"/>
        </w:rPr>
        <w:t>significantly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different.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9"/>
        </w:numPr>
        <w:tabs>
          <w:tab w:pos="826" w:val="left" w:leader="none"/>
        </w:tabs>
        <w:spacing w:line="240" w:lineRule="auto" w:before="0" w:after="0"/>
        <w:ind w:left="826" w:right="0" w:hanging="359"/>
        <w:jc w:val="left"/>
        <w:rPr>
          <w:sz w:val="22"/>
        </w:rPr>
      </w:pP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(d),</w:t>
      </w:r>
      <w:r>
        <w:rPr>
          <w:spacing w:val="-3"/>
          <w:sz w:val="22"/>
        </w:rPr>
        <w:t> </w:t>
      </w: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refine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BLITZ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7"/>
      </w:pPr>
      <w:r>
        <w:rPr>
          <w:color w:val="FF0000"/>
        </w:rPr>
        <w:t>Not</w:t>
      </w:r>
      <w:r>
        <w:rPr>
          <w:color w:val="FF0000"/>
          <w:spacing w:val="-6"/>
        </w:rPr>
        <w:t> </w:t>
      </w:r>
      <w:r>
        <w:rPr>
          <w:color w:val="FF0000"/>
        </w:rPr>
        <w:t>required</w:t>
      </w:r>
      <w:r>
        <w:rPr>
          <w:color w:val="FF0000"/>
          <w:spacing w:val="-6"/>
        </w:rPr>
        <w:t> </w:t>
      </w:r>
      <w:r>
        <w:rPr>
          <w:color w:val="FF0000"/>
        </w:rPr>
        <w:t>as</w:t>
      </w:r>
      <w:r>
        <w:rPr>
          <w:color w:val="FF0000"/>
          <w:spacing w:val="-5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proportions</w:t>
      </w:r>
      <w:r>
        <w:rPr>
          <w:color w:val="FF0000"/>
          <w:spacing w:val="-5"/>
        </w:rPr>
        <w:t> </w:t>
      </w:r>
      <w:r>
        <w:rPr>
          <w:color w:val="FF0000"/>
        </w:rPr>
        <w:t>are</w:t>
      </w:r>
      <w:r>
        <w:rPr>
          <w:color w:val="FF0000"/>
          <w:spacing w:val="-4"/>
        </w:rPr>
        <w:t> </w:t>
      </w:r>
      <w:r>
        <w:rPr>
          <w:color w:val="FF0000"/>
        </w:rPr>
        <w:t>not</w:t>
      </w:r>
      <w:r>
        <w:rPr>
          <w:color w:val="FF0000"/>
          <w:spacing w:val="-4"/>
        </w:rPr>
        <w:t> </w:t>
      </w:r>
      <w:r>
        <w:rPr>
          <w:color w:val="FF0000"/>
        </w:rPr>
        <w:t>significantly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different.</w:t>
      </w:r>
    </w:p>
    <w:sectPr>
      <w:pgSz w:w="11910" w:h="16850"/>
      <w:pgMar w:header="0" w:footer="741" w:top="1520" w:bottom="94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3390391</wp:posOffset>
              </wp:positionH>
              <wp:positionV relativeFrom="page">
                <wp:posOffset>10083800</wp:posOffset>
              </wp:positionV>
              <wp:extent cx="78168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816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ahoma"/>
                              <w:w w:val="90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6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ahoma"/>
                              <w:w w:val="90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3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w w:val="7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w w:val="7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w w:val="7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w w:val="75"/>
                              <w:sz w:val="22"/>
                            </w:rPr>
                            <w:t>11</w: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w w:val="7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6.959991pt;margin-top:794pt;width:61.55pt;height:13.05pt;mso-position-horizontal-relative:page;mso-position-vertical-relative:page;z-index:-16604672" type="#_x0000_t202" id="docshape1" filled="false" stroked="false">
              <v:textbox inset="0,0,0,0">
                <w:txbxContent>
                  <w:p>
                    <w:pPr>
                      <w:spacing w:line="234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ahoma"/>
                        <w:w w:val="90"/>
                        <w:sz w:val="22"/>
                      </w:rPr>
                      <w:t>Page</w:t>
                    </w:r>
                    <w:r>
                      <w:rPr>
                        <w:rFonts w:ascii="Tahoma"/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t>10</w:t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Tahoma"/>
                        <w:w w:val="90"/>
                        <w:sz w:val="22"/>
                      </w:rPr>
                      <w:t>of</w:t>
                    </w:r>
                    <w:r>
                      <w:rPr>
                        <w:rFonts w:ascii="Tahoma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5"/>
                        <w:w w:val="75"/>
                        <w:sz w:val="2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5"/>
                        <w:w w:val="75"/>
                        <w:sz w:val="22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spacing w:val="-5"/>
                        <w:w w:val="75"/>
                        <w:sz w:val="2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5"/>
                        <w:w w:val="75"/>
                        <w:sz w:val="22"/>
                      </w:rPr>
                      <w:t>11</w:t>
                    </w:r>
                    <w:r>
                      <w:rPr>
                        <w:rFonts w:ascii="Trebuchet MS"/>
                        <w:b/>
                        <w:spacing w:val="-5"/>
                        <w:w w:val="7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82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547" w:hanging="4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8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6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4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2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1547" w:hanging="46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8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7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5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4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3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9" w:hanging="4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57" w:right="57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7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Deakin University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Management Information Systems</dc:creator>
  <dc:description/>
  <dc:title>Systems Implementation A</dc:title>
  <dcterms:created xsi:type="dcterms:W3CDTF">2024-04-08T04:37:58Z</dcterms:created>
  <dcterms:modified xsi:type="dcterms:W3CDTF">2024-04-08T04:37:58Z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2024-04-08T00:00:00Z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D:20220404001912</vt:lpwstr>
  </property>
</Properties>
</file>